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360" w:lineRule="auto"/>
        <w:jc w:val="right"/>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 xml:space="preserve">  </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color w:val="auto"/>
          <w:sz w:val="44"/>
          <w:szCs w:val="44"/>
          <w:highlight w:val="none"/>
          <w:u w:val="none"/>
        </w:rPr>
      </w:pP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color w:val="auto"/>
          <w:sz w:val="48"/>
          <w:szCs w:val="48"/>
          <w:highlight w:val="none"/>
          <w:u w:val="none"/>
        </w:rPr>
      </w:pPr>
      <w:r>
        <w:rPr>
          <w:rFonts w:hint="eastAsia" w:ascii="宋体" w:hAnsi="宋体" w:eastAsia="宋体" w:cs="宋体"/>
          <w:b/>
          <w:bCs/>
          <w:color w:val="auto"/>
          <w:sz w:val="48"/>
          <w:szCs w:val="48"/>
          <w:highlight w:val="none"/>
          <w:u w:val="none"/>
          <w:lang w:eastAsia="zh-CN"/>
        </w:rPr>
        <w:t>黄埔区刘村消防站建设工程、黄埔区深井消防站建设工程、萝岗区天鹿湖消防站</w:t>
      </w:r>
      <w:r>
        <w:rPr>
          <w:rFonts w:hint="eastAsia" w:ascii="宋体" w:hAnsi="宋体" w:eastAsia="宋体" w:cs="宋体"/>
          <w:b/>
          <w:bCs/>
          <w:color w:val="auto"/>
          <w:sz w:val="48"/>
          <w:szCs w:val="48"/>
          <w:highlight w:val="none"/>
          <w:u w:val="none"/>
        </w:rPr>
        <w:t>监理</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（招标编号：</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36"/>
          <w:szCs w:val="36"/>
          <w:highlight w:val="none"/>
        </w:rPr>
      </w:pP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color w:val="auto"/>
          <w:spacing w:val="26"/>
          <w:sz w:val="110"/>
          <w:szCs w:val="110"/>
          <w:highlight w:val="none"/>
        </w:rPr>
      </w:pP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color w:val="auto"/>
          <w:spacing w:val="26"/>
          <w:sz w:val="110"/>
          <w:szCs w:val="110"/>
          <w:highlight w:val="none"/>
          <w:lang w:val="en-US" w:eastAsia="zh-CN"/>
        </w:rPr>
      </w:pPr>
      <w:r>
        <w:rPr>
          <w:rFonts w:hint="eastAsia" w:ascii="宋体" w:hAnsi="宋体" w:eastAsia="宋体" w:cs="宋体"/>
          <w:b/>
          <w:bCs/>
          <w:color w:val="auto"/>
          <w:spacing w:val="26"/>
          <w:sz w:val="110"/>
          <w:szCs w:val="110"/>
          <w:highlight w:val="none"/>
        </w:rPr>
        <w:t>招标</w:t>
      </w:r>
      <w:r>
        <w:rPr>
          <w:rFonts w:hint="eastAsia" w:ascii="宋体" w:hAnsi="宋体" w:eastAsia="宋体" w:cs="宋体"/>
          <w:b/>
          <w:bCs/>
          <w:color w:val="auto"/>
          <w:spacing w:val="26"/>
          <w:sz w:val="110"/>
          <w:szCs w:val="110"/>
          <w:highlight w:val="none"/>
          <w:lang w:val="en-US" w:eastAsia="zh-CN"/>
        </w:rPr>
        <w:t>文件</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color w:val="auto"/>
          <w:sz w:val="32"/>
          <w:highlight w:val="none"/>
        </w:rPr>
      </w:pP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color w:val="auto"/>
          <w:sz w:val="32"/>
          <w:highlight w:val="none"/>
        </w:rPr>
      </w:pP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color w:val="auto"/>
          <w:sz w:val="32"/>
          <w:highlight w:val="none"/>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color w:val="auto"/>
          <w:sz w:val="32"/>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1661" w:firstLineChars="591"/>
        <w:textAlignment w:val="auto"/>
        <w:rPr>
          <w:rFonts w:hint="eastAsia" w:ascii="宋体" w:hAnsi="宋体" w:eastAsia="宋体" w:cs="宋体"/>
          <w:b/>
          <w:color w:val="auto"/>
          <w:sz w:val="28"/>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pacing w:val="-2"/>
          <w:sz w:val="30"/>
          <w:szCs w:val="30"/>
          <w:highlight w:val="none"/>
          <w:u w:val="none"/>
        </w:rPr>
      </w:pPr>
      <w:r>
        <w:rPr>
          <w:rFonts w:hint="eastAsia" w:ascii="宋体" w:hAnsi="宋体" w:eastAsia="宋体" w:cs="宋体"/>
          <w:b/>
          <w:bCs/>
          <w:color w:val="auto"/>
          <w:spacing w:val="-2"/>
          <w:sz w:val="30"/>
          <w:szCs w:val="30"/>
          <w:highlight w:val="none"/>
          <w:u w:val="none"/>
        </w:rPr>
        <w:t>招标单位：广州开发区财政投资建设项目管理中心</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pacing w:val="-2"/>
          <w:sz w:val="30"/>
          <w:szCs w:val="30"/>
          <w:highlight w:val="none"/>
          <w:u w:val="none"/>
          <w:lang w:eastAsia="zh-CN"/>
        </w:rPr>
      </w:pPr>
      <w:r>
        <w:rPr>
          <w:rFonts w:hint="eastAsia" w:ascii="宋体" w:hAnsi="宋体" w:eastAsia="宋体" w:cs="宋体"/>
          <w:b/>
          <w:bCs/>
          <w:color w:val="auto"/>
          <w:spacing w:val="-2"/>
          <w:sz w:val="30"/>
          <w:szCs w:val="30"/>
          <w:highlight w:val="none"/>
          <w:u w:val="none"/>
        </w:rPr>
        <w:t>招标代理单位：</w:t>
      </w:r>
      <w:r>
        <w:rPr>
          <w:rFonts w:hint="eastAsia" w:ascii="宋体" w:hAnsi="宋体" w:eastAsia="宋体" w:cs="宋体"/>
          <w:b/>
          <w:bCs/>
          <w:color w:val="auto"/>
          <w:spacing w:val="-2"/>
          <w:sz w:val="30"/>
          <w:szCs w:val="30"/>
          <w:highlight w:val="none"/>
          <w:u w:val="none"/>
          <w:lang w:eastAsia="zh-CN"/>
        </w:rPr>
        <w:t>广州筑正工程建设管理有限公司</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pacing w:val="-2"/>
          <w:sz w:val="30"/>
          <w:szCs w:val="30"/>
          <w:highlight w:val="none"/>
          <w:u w:val="none"/>
        </w:rPr>
      </w:pPr>
      <w:r>
        <w:rPr>
          <w:rFonts w:hint="eastAsia" w:ascii="宋体" w:hAnsi="宋体" w:eastAsia="宋体" w:cs="宋体"/>
          <w:b/>
          <w:bCs/>
          <w:color w:val="auto"/>
          <w:spacing w:val="-2"/>
          <w:sz w:val="30"/>
          <w:szCs w:val="30"/>
          <w:highlight w:val="none"/>
          <w:u w:val="none"/>
        </w:rPr>
        <w:t>日期：202</w:t>
      </w:r>
      <w:r>
        <w:rPr>
          <w:rFonts w:hint="eastAsia" w:ascii="宋体" w:hAnsi="宋体" w:eastAsia="宋体" w:cs="宋体"/>
          <w:b/>
          <w:bCs/>
          <w:color w:val="auto"/>
          <w:spacing w:val="-2"/>
          <w:sz w:val="30"/>
          <w:szCs w:val="30"/>
          <w:highlight w:val="none"/>
          <w:u w:val="none"/>
          <w:lang w:val="en-US" w:eastAsia="zh-CN"/>
        </w:rPr>
        <w:t>4</w:t>
      </w:r>
      <w:r>
        <w:rPr>
          <w:rFonts w:hint="eastAsia" w:ascii="宋体" w:hAnsi="宋体" w:eastAsia="宋体" w:cs="宋体"/>
          <w:b/>
          <w:bCs/>
          <w:color w:val="auto"/>
          <w:spacing w:val="-2"/>
          <w:sz w:val="30"/>
          <w:szCs w:val="30"/>
          <w:highlight w:val="none"/>
          <w:u w:val="none"/>
        </w:rPr>
        <w:t>年</w:t>
      </w:r>
      <w:r>
        <w:rPr>
          <w:rFonts w:hint="eastAsia" w:ascii="宋体" w:hAnsi="宋体" w:cs="宋体"/>
          <w:b/>
          <w:bCs/>
          <w:color w:val="auto"/>
          <w:spacing w:val="-2"/>
          <w:sz w:val="30"/>
          <w:szCs w:val="30"/>
          <w:highlight w:val="none"/>
          <w:u w:val="none"/>
          <w:lang w:val="en-US" w:eastAsia="zh-CN"/>
        </w:rPr>
        <w:t>4</w:t>
      </w:r>
      <w:r>
        <w:rPr>
          <w:rFonts w:hint="eastAsia" w:ascii="宋体" w:hAnsi="宋体" w:eastAsia="宋体" w:cs="宋体"/>
          <w:b/>
          <w:bCs/>
          <w:color w:val="auto"/>
          <w:spacing w:val="-2"/>
          <w:sz w:val="30"/>
          <w:szCs w:val="30"/>
          <w:highlight w:val="none"/>
          <w:u w:val="none"/>
        </w:rPr>
        <w:t>月</w:t>
      </w:r>
    </w:p>
    <w:p>
      <w:pPr>
        <w:snapToGrid w:val="0"/>
        <w:spacing w:line="360" w:lineRule="auto"/>
        <w:ind w:firstLine="1661" w:firstLineChars="591"/>
        <w:rPr>
          <w:rFonts w:hint="eastAsia" w:ascii="宋体" w:hAnsi="宋体" w:eastAsia="宋体" w:cs="宋体"/>
          <w:b/>
          <w:color w:val="auto"/>
          <w:sz w:val="28"/>
          <w:highlight w:val="none"/>
        </w:rPr>
        <w:sectPr>
          <w:headerReference r:id="rId3" w:type="default"/>
          <w:footerReference r:id="rId5" w:type="default"/>
          <w:headerReference r:id="rId4" w:type="even"/>
          <w:footerReference r:id="rId6" w:type="even"/>
          <w:pgSz w:w="11907" w:h="16840"/>
          <w:pgMar w:top="1440" w:right="1080" w:bottom="1440" w:left="1080" w:header="680" w:footer="680" w:gutter="0"/>
          <w:pgBorders>
            <w:top w:val="none" w:sz="0" w:space="0"/>
            <w:left w:val="none" w:sz="0" w:space="0"/>
            <w:bottom w:val="none" w:sz="0" w:space="0"/>
            <w:right w:val="none" w:sz="0" w:space="0"/>
          </w:pgBorders>
          <w:pgNumType w:start="0"/>
          <w:cols w:space="720" w:num="1"/>
          <w:titlePg/>
        </w:sectPr>
      </w:pPr>
    </w:p>
    <w:p>
      <w:pPr>
        <w:spacing w:line="360" w:lineRule="auto"/>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目  录</w:t>
      </w:r>
    </w:p>
    <w:p>
      <w:pPr>
        <w:spacing w:line="360" w:lineRule="auto"/>
        <w:jc w:val="left"/>
        <w:rPr>
          <w:rFonts w:hint="eastAsia" w:ascii="宋体" w:hAnsi="宋体" w:eastAsia="宋体" w:cs="宋体"/>
          <w:b/>
          <w:color w:val="auto"/>
          <w:sz w:val="24"/>
          <w:highlight w:val="none"/>
        </w:rPr>
      </w:pPr>
    </w:p>
    <w:p>
      <w:pPr>
        <w:spacing w:line="360" w:lineRule="auto"/>
        <w:ind w:firstLine="984" w:firstLineChars="350"/>
        <w:jc w:val="lef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第一卷</w:t>
      </w:r>
    </w:p>
    <w:p>
      <w:pPr>
        <w:spacing w:line="360" w:lineRule="auto"/>
        <w:ind w:firstLine="843" w:firstLineChars="3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第一章  招标公告</w:t>
      </w:r>
      <w:r>
        <w:rPr>
          <w:rFonts w:hint="eastAsia" w:ascii="宋体" w:hAnsi="宋体" w:eastAsia="宋体" w:cs="宋体"/>
          <w:b/>
          <w:color w:val="auto"/>
          <w:sz w:val="24"/>
          <w:highlight w:val="none"/>
        </w:rPr>
        <w:tab/>
      </w:r>
    </w:p>
    <w:p>
      <w:pPr>
        <w:spacing w:line="360" w:lineRule="auto"/>
        <w:ind w:firstLine="843" w:firstLineChars="3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第二章  投标人须知</w:t>
      </w:r>
      <w:r>
        <w:rPr>
          <w:rFonts w:hint="eastAsia" w:ascii="宋体" w:hAnsi="宋体" w:eastAsia="宋体" w:cs="宋体"/>
          <w:b/>
          <w:color w:val="auto"/>
          <w:sz w:val="24"/>
          <w:highlight w:val="none"/>
        </w:rPr>
        <w:tab/>
      </w:r>
    </w:p>
    <w:p>
      <w:pPr>
        <w:spacing w:line="360" w:lineRule="auto"/>
        <w:ind w:firstLine="843" w:firstLineChars="3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投标人须知前附表</w:t>
      </w:r>
      <w:r>
        <w:rPr>
          <w:rFonts w:hint="eastAsia" w:ascii="宋体" w:hAnsi="宋体" w:eastAsia="宋体" w:cs="宋体"/>
          <w:b/>
          <w:color w:val="auto"/>
          <w:sz w:val="24"/>
          <w:highlight w:val="none"/>
        </w:rPr>
        <w:tab/>
      </w:r>
    </w:p>
    <w:p>
      <w:pPr>
        <w:spacing w:line="360" w:lineRule="auto"/>
        <w:ind w:firstLine="843" w:firstLineChars="3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1．总则</w:t>
      </w:r>
      <w:r>
        <w:rPr>
          <w:rFonts w:hint="eastAsia" w:ascii="宋体" w:hAnsi="宋体" w:eastAsia="宋体" w:cs="宋体"/>
          <w:b/>
          <w:color w:val="auto"/>
          <w:sz w:val="24"/>
          <w:highlight w:val="none"/>
        </w:rPr>
        <w:tab/>
      </w:r>
    </w:p>
    <w:p>
      <w:pPr>
        <w:spacing w:line="360" w:lineRule="auto"/>
        <w:ind w:firstLine="843" w:firstLineChars="3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2．招标文件</w:t>
      </w:r>
      <w:r>
        <w:rPr>
          <w:rFonts w:hint="eastAsia" w:ascii="宋体" w:hAnsi="宋体" w:eastAsia="宋体" w:cs="宋体"/>
          <w:b/>
          <w:color w:val="auto"/>
          <w:sz w:val="24"/>
          <w:highlight w:val="none"/>
        </w:rPr>
        <w:tab/>
      </w:r>
    </w:p>
    <w:p>
      <w:pPr>
        <w:spacing w:line="360" w:lineRule="auto"/>
        <w:ind w:firstLine="843" w:firstLineChars="3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3．投标文件</w:t>
      </w:r>
      <w:r>
        <w:rPr>
          <w:rFonts w:hint="eastAsia" w:ascii="宋体" w:hAnsi="宋体" w:eastAsia="宋体" w:cs="宋体"/>
          <w:b/>
          <w:color w:val="auto"/>
          <w:sz w:val="24"/>
          <w:highlight w:val="none"/>
        </w:rPr>
        <w:tab/>
      </w:r>
    </w:p>
    <w:p>
      <w:pPr>
        <w:spacing w:line="360" w:lineRule="auto"/>
        <w:ind w:firstLine="843" w:firstLineChars="3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4．投标</w:t>
      </w:r>
      <w:r>
        <w:rPr>
          <w:rFonts w:hint="eastAsia" w:ascii="宋体" w:hAnsi="宋体" w:eastAsia="宋体" w:cs="宋体"/>
          <w:b/>
          <w:color w:val="auto"/>
          <w:sz w:val="24"/>
          <w:highlight w:val="none"/>
        </w:rPr>
        <w:tab/>
      </w:r>
    </w:p>
    <w:p>
      <w:pPr>
        <w:spacing w:line="360" w:lineRule="auto"/>
        <w:ind w:firstLine="843" w:firstLineChars="3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5．开标</w:t>
      </w:r>
      <w:r>
        <w:rPr>
          <w:rFonts w:hint="eastAsia" w:ascii="宋体" w:hAnsi="宋体" w:eastAsia="宋体" w:cs="宋体"/>
          <w:b/>
          <w:color w:val="auto"/>
          <w:sz w:val="24"/>
          <w:highlight w:val="none"/>
        </w:rPr>
        <w:tab/>
      </w:r>
    </w:p>
    <w:p>
      <w:pPr>
        <w:spacing w:line="360" w:lineRule="auto"/>
        <w:ind w:firstLine="843" w:firstLineChars="3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6．评标</w:t>
      </w:r>
      <w:r>
        <w:rPr>
          <w:rFonts w:hint="eastAsia" w:ascii="宋体" w:hAnsi="宋体" w:eastAsia="宋体" w:cs="宋体"/>
          <w:b/>
          <w:color w:val="auto"/>
          <w:sz w:val="24"/>
          <w:highlight w:val="none"/>
        </w:rPr>
        <w:tab/>
      </w:r>
    </w:p>
    <w:p>
      <w:pPr>
        <w:spacing w:line="360" w:lineRule="auto"/>
        <w:ind w:firstLine="843" w:firstLineChars="3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7．合同授予</w:t>
      </w:r>
      <w:r>
        <w:rPr>
          <w:rFonts w:hint="eastAsia" w:ascii="宋体" w:hAnsi="宋体" w:eastAsia="宋体" w:cs="宋体"/>
          <w:b/>
          <w:color w:val="auto"/>
          <w:sz w:val="24"/>
          <w:highlight w:val="none"/>
        </w:rPr>
        <w:tab/>
      </w:r>
    </w:p>
    <w:p>
      <w:pPr>
        <w:spacing w:line="360" w:lineRule="auto"/>
        <w:ind w:firstLine="843" w:firstLineChars="3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8．纪律和监督</w:t>
      </w:r>
      <w:r>
        <w:rPr>
          <w:rFonts w:hint="eastAsia" w:ascii="宋体" w:hAnsi="宋体" w:eastAsia="宋体" w:cs="宋体"/>
          <w:b/>
          <w:color w:val="auto"/>
          <w:sz w:val="24"/>
          <w:highlight w:val="none"/>
        </w:rPr>
        <w:tab/>
      </w:r>
    </w:p>
    <w:p>
      <w:pPr>
        <w:spacing w:line="360" w:lineRule="auto"/>
        <w:ind w:firstLine="843" w:firstLineChars="3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9．是否采用电子招标投标</w:t>
      </w:r>
      <w:r>
        <w:rPr>
          <w:rFonts w:hint="eastAsia" w:ascii="宋体" w:hAnsi="宋体" w:eastAsia="宋体" w:cs="宋体"/>
          <w:b/>
          <w:color w:val="auto"/>
          <w:sz w:val="24"/>
          <w:highlight w:val="none"/>
        </w:rPr>
        <w:tab/>
      </w:r>
    </w:p>
    <w:p>
      <w:pPr>
        <w:spacing w:line="360" w:lineRule="auto"/>
        <w:ind w:firstLine="843" w:firstLineChars="3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10.需要补充的其他内容</w:t>
      </w:r>
      <w:r>
        <w:rPr>
          <w:rFonts w:hint="eastAsia" w:ascii="宋体" w:hAnsi="宋体" w:eastAsia="宋体" w:cs="宋体"/>
          <w:b/>
          <w:color w:val="auto"/>
          <w:sz w:val="24"/>
          <w:highlight w:val="none"/>
        </w:rPr>
        <w:tab/>
      </w:r>
    </w:p>
    <w:p>
      <w:pPr>
        <w:spacing w:line="360" w:lineRule="auto"/>
        <w:ind w:firstLine="1084" w:firstLineChars="4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附件一：开标记录表</w:t>
      </w:r>
    </w:p>
    <w:p>
      <w:pPr>
        <w:spacing w:line="360" w:lineRule="auto"/>
        <w:ind w:firstLine="1084" w:firstLineChars="4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附件二：问题澄清通知</w:t>
      </w:r>
    </w:p>
    <w:p>
      <w:pPr>
        <w:spacing w:line="360" w:lineRule="auto"/>
        <w:ind w:firstLine="1084" w:firstLineChars="4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附件三：问题的澄清</w:t>
      </w:r>
    </w:p>
    <w:p>
      <w:pPr>
        <w:spacing w:line="360" w:lineRule="auto"/>
        <w:ind w:firstLine="843" w:firstLineChars="3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第三章  评标办法（综合评估法）</w:t>
      </w:r>
      <w:r>
        <w:rPr>
          <w:rFonts w:hint="eastAsia" w:ascii="宋体" w:hAnsi="宋体" w:eastAsia="宋体" w:cs="宋体"/>
          <w:b/>
          <w:color w:val="auto"/>
          <w:sz w:val="24"/>
          <w:highlight w:val="none"/>
        </w:rPr>
        <w:tab/>
      </w:r>
    </w:p>
    <w:p>
      <w:pPr>
        <w:spacing w:line="360" w:lineRule="auto"/>
        <w:ind w:firstLine="843" w:firstLineChars="3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评标办法前附表</w:t>
      </w:r>
      <w:r>
        <w:rPr>
          <w:rFonts w:hint="eastAsia" w:ascii="宋体" w:hAnsi="宋体" w:eastAsia="宋体" w:cs="宋体"/>
          <w:b/>
          <w:color w:val="auto"/>
          <w:sz w:val="24"/>
          <w:highlight w:val="none"/>
        </w:rPr>
        <w:tab/>
      </w:r>
    </w:p>
    <w:p>
      <w:pPr>
        <w:spacing w:line="360" w:lineRule="auto"/>
        <w:ind w:firstLine="843" w:firstLineChars="3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1.评标方法</w:t>
      </w:r>
      <w:r>
        <w:rPr>
          <w:rFonts w:hint="eastAsia" w:ascii="宋体" w:hAnsi="宋体" w:eastAsia="宋体" w:cs="宋体"/>
          <w:b/>
          <w:color w:val="auto"/>
          <w:sz w:val="24"/>
          <w:highlight w:val="none"/>
        </w:rPr>
        <w:tab/>
      </w:r>
    </w:p>
    <w:p>
      <w:pPr>
        <w:spacing w:line="360" w:lineRule="auto"/>
        <w:ind w:firstLine="843" w:firstLineChars="3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2.评审标准</w:t>
      </w:r>
      <w:r>
        <w:rPr>
          <w:rFonts w:hint="eastAsia" w:ascii="宋体" w:hAnsi="宋体" w:eastAsia="宋体" w:cs="宋体"/>
          <w:b/>
          <w:color w:val="auto"/>
          <w:sz w:val="24"/>
          <w:highlight w:val="none"/>
        </w:rPr>
        <w:tab/>
      </w:r>
    </w:p>
    <w:p>
      <w:pPr>
        <w:spacing w:line="360" w:lineRule="auto"/>
        <w:ind w:firstLine="843" w:firstLineChars="3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3.评标程序</w:t>
      </w:r>
      <w:r>
        <w:rPr>
          <w:rFonts w:hint="eastAsia" w:ascii="宋体" w:hAnsi="宋体" w:eastAsia="宋体" w:cs="宋体"/>
          <w:b/>
          <w:color w:val="auto"/>
          <w:sz w:val="24"/>
          <w:highlight w:val="none"/>
        </w:rPr>
        <w:tab/>
      </w:r>
    </w:p>
    <w:p>
      <w:pPr>
        <w:spacing w:line="360" w:lineRule="auto"/>
        <w:ind w:firstLine="843" w:firstLineChars="3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4.附表一：形式评审表</w:t>
      </w:r>
    </w:p>
    <w:p>
      <w:pPr>
        <w:spacing w:line="360" w:lineRule="auto"/>
        <w:ind w:firstLine="843" w:firstLineChars="3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5.附表二：资格评审表</w:t>
      </w:r>
    </w:p>
    <w:p>
      <w:pPr>
        <w:spacing w:line="360" w:lineRule="auto"/>
        <w:ind w:firstLine="843" w:firstLineChars="3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6.附表三：响应性评审表</w:t>
      </w:r>
    </w:p>
    <w:p>
      <w:pPr>
        <w:spacing w:line="360" w:lineRule="auto"/>
        <w:ind w:firstLine="843" w:firstLineChars="3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7.附表四：监理综合评分表</w:t>
      </w:r>
    </w:p>
    <w:p>
      <w:pPr>
        <w:spacing w:line="360" w:lineRule="auto"/>
        <w:ind w:firstLine="843" w:firstLineChars="3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8.附表五：总得分汇总表</w:t>
      </w:r>
    </w:p>
    <w:p>
      <w:pPr>
        <w:spacing w:line="360" w:lineRule="auto"/>
        <w:ind w:firstLine="843" w:firstLineChars="3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第四章  合同条款及格式</w:t>
      </w:r>
      <w:r>
        <w:rPr>
          <w:rFonts w:hint="eastAsia" w:ascii="宋体" w:hAnsi="宋体" w:eastAsia="宋体" w:cs="宋体"/>
          <w:b/>
          <w:color w:val="auto"/>
          <w:sz w:val="24"/>
          <w:highlight w:val="none"/>
        </w:rPr>
        <w:tab/>
      </w:r>
    </w:p>
    <w:p>
      <w:pPr>
        <w:spacing w:line="360" w:lineRule="auto"/>
        <w:ind w:firstLine="984" w:firstLineChars="350"/>
        <w:jc w:val="lef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第二卷</w:t>
      </w:r>
    </w:p>
    <w:p>
      <w:pPr>
        <w:spacing w:line="360" w:lineRule="auto"/>
        <w:ind w:firstLine="843" w:firstLineChars="3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第五章  委托人要求</w:t>
      </w:r>
      <w:r>
        <w:rPr>
          <w:rFonts w:hint="eastAsia" w:ascii="宋体" w:hAnsi="宋体" w:eastAsia="宋体" w:cs="宋体"/>
          <w:b/>
          <w:color w:val="auto"/>
          <w:sz w:val="24"/>
          <w:highlight w:val="none"/>
        </w:rPr>
        <w:tab/>
      </w:r>
    </w:p>
    <w:p>
      <w:pPr>
        <w:spacing w:line="360" w:lineRule="auto"/>
        <w:ind w:firstLine="984" w:firstLineChars="350"/>
        <w:jc w:val="lef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第三卷</w:t>
      </w:r>
    </w:p>
    <w:p>
      <w:pPr>
        <w:numPr>
          <w:ilvl w:val="0"/>
          <w:numId w:val="1"/>
        </w:numPr>
        <w:spacing w:line="360" w:lineRule="auto"/>
        <w:ind w:firstLine="843" w:firstLineChars="3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投标文件格式</w:t>
      </w:r>
    </w:p>
    <w:p>
      <w:pPr>
        <w:numPr>
          <w:ilvl w:val="0"/>
          <w:numId w:val="1"/>
        </w:numPr>
        <w:spacing w:line="360" w:lineRule="auto"/>
        <w:ind w:firstLine="843" w:firstLineChars="3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 xml:space="preserve"> 否决性条款</w:t>
      </w:r>
      <w:r>
        <w:rPr>
          <w:rFonts w:hint="eastAsia" w:ascii="宋体" w:hAnsi="宋体" w:eastAsia="宋体" w:cs="宋体"/>
          <w:b/>
          <w:color w:val="auto"/>
          <w:sz w:val="24"/>
          <w:highlight w:val="none"/>
        </w:rPr>
        <w:tab/>
      </w: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30"/>
          <w:szCs w:val="30"/>
          <w:highlight w:val="none"/>
        </w:rPr>
      </w:pPr>
      <w:r>
        <w:rPr>
          <w:rFonts w:hint="eastAsia" w:ascii="宋体" w:hAnsi="宋体" w:eastAsia="宋体" w:cs="宋体"/>
          <w:b/>
          <w:color w:val="auto"/>
          <w:sz w:val="52"/>
          <w:szCs w:val="52"/>
          <w:highlight w:val="none"/>
        </w:rPr>
        <w:t>第一卷</w:t>
      </w:r>
      <w:r>
        <w:rPr>
          <w:rFonts w:hint="eastAsia" w:ascii="宋体" w:hAnsi="宋体" w:eastAsia="宋体" w:cs="宋体"/>
          <w:b/>
          <w:color w:val="auto"/>
          <w:sz w:val="52"/>
          <w:szCs w:val="52"/>
          <w:highlight w:val="none"/>
        </w:rPr>
        <w:br w:type="page"/>
      </w:r>
    </w:p>
    <w:p>
      <w:pPr>
        <w:spacing w:line="360" w:lineRule="auto"/>
        <w:rPr>
          <w:rFonts w:hint="eastAsia" w:ascii="宋体" w:hAnsi="宋体" w:eastAsia="宋体" w:cs="宋体"/>
          <w:color w:val="auto"/>
          <w:highlight w:val="none"/>
        </w:rPr>
      </w:pPr>
      <w:bookmarkStart w:id="0" w:name="_Toc26914"/>
      <w:bookmarkStart w:id="1" w:name="_Toc9309"/>
      <w:bookmarkStart w:id="2" w:name="_Toc393961862"/>
    </w:p>
    <w:p>
      <w:pPr>
        <w:pStyle w:val="3"/>
        <w:spacing w:line="360" w:lineRule="auto"/>
        <w:jc w:val="center"/>
        <w:rPr>
          <w:rFonts w:hint="eastAsia" w:ascii="宋体" w:hAnsi="宋体" w:eastAsia="宋体" w:cs="宋体"/>
          <w:color w:val="auto"/>
          <w:szCs w:val="44"/>
          <w:highlight w:val="none"/>
        </w:rPr>
      </w:pPr>
      <w:bookmarkStart w:id="3" w:name="_Toc1036"/>
      <w:bookmarkStart w:id="4" w:name="_Toc13962"/>
      <w:bookmarkStart w:id="5" w:name="_Toc514170118"/>
      <w:bookmarkStart w:id="6" w:name="_Toc16720"/>
      <w:bookmarkStart w:id="7" w:name="_Toc2170"/>
      <w:bookmarkStart w:id="8" w:name="_Toc610"/>
      <w:r>
        <w:rPr>
          <w:rFonts w:hint="eastAsia" w:ascii="宋体" w:hAnsi="宋体" w:eastAsia="宋体" w:cs="宋体"/>
          <w:color w:val="auto"/>
          <w:highlight w:val="none"/>
        </w:rPr>
        <w:t>第一章  招标公告</w:t>
      </w:r>
      <w:bookmarkEnd w:id="0"/>
      <w:bookmarkEnd w:id="1"/>
      <w:bookmarkEnd w:id="2"/>
      <w:bookmarkEnd w:id="3"/>
      <w:bookmarkEnd w:id="4"/>
      <w:bookmarkEnd w:id="5"/>
      <w:bookmarkEnd w:id="6"/>
      <w:bookmarkEnd w:id="7"/>
      <w:bookmarkEnd w:id="8"/>
    </w:p>
    <w:p>
      <w:pPr>
        <w:pStyle w:val="22"/>
        <w:keepNext w:val="0"/>
        <w:keepLines w:val="0"/>
        <w:pageBreakBefore w:val="0"/>
        <w:shd w:val="clear" w:color="auto" w:fill="auto"/>
        <w:wordWrap/>
        <w:bidi w:val="0"/>
        <w:spacing w:line="360" w:lineRule="auto"/>
        <w:ind w:right="25" w:rightChars="12"/>
        <w:jc w:val="center"/>
        <w:textAlignment w:val="auto"/>
        <w:rPr>
          <w:rFonts w:hint="eastAsia" w:ascii="宋体" w:hAnsi="宋体" w:eastAsia="宋体" w:cs="宋体"/>
          <w:b/>
          <w:color w:val="auto"/>
          <w:sz w:val="32"/>
          <w:szCs w:val="32"/>
          <w:highlight w:val="none"/>
          <w:u w:val="none"/>
          <w:lang w:eastAsia="zh-CN"/>
        </w:rPr>
      </w:pPr>
      <w:bookmarkStart w:id="9" w:name="_Toc393961863"/>
      <w:bookmarkStart w:id="10" w:name="_Toc27380"/>
      <w:bookmarkStart w:id="11" w:name="_Toc15805"/>
      <w:bookmarkStart w:id="12" w:name="_Toc22940"/>
      <w:bookmarkStart w:id="13" w:name="_Toc174"/>
      <w:bookmarkStart w:id="14" w:name="_Toc9935"/>
      <w:bookmarkStart w:id="15" w:name="_Toc19352"/>
      <w:bookmarkStart w:id="16" w:name="_Toc514170119"/>
      <w:bookmarkStart w:id="17" w:name="_Toc5915"/>
      <w:r>
        <w:rPr>
          <w:rFonts w:hint="eastAsia" w:ascii="宋体" w:hAnsi="宋体" w:eastAsia="宋体" w:cs="宋体"/>
          <w:b/>
          <w:color w:val="auto"/>
          <w:sz w:val="32"/>
          <w:szCs w:val="32"/>
          <w:highlight w:val="none"/>
          <w:u w:val="none"/>
          <w:lang w:eastAsia="zh-CN"/>
        </w:rPr>
        <w:t>黄埔区刘村消防站建设工程、黄埔区深井消防站建设工程、萝岗区天鹿湖消防站监理招标公告</w:t>
      </w:r>
    </w:p>
    <w:p>
      <w:pPr>
        <w:pStyle w:val="22"/>
        <w:keepNext w:val="0"/>
        <w:keepLines w:val="0"/>
        <w:pageBreakBefore w:val="0"/>
        <w:shd w:val="clear" w:color="auto" w:fill="auto"/>
        <w:wordWrap/>
        <w:bidi w:val="0"/>
        <w:spacing w:line="360" w:lineRule="auto"/>
        <w:ind w:right="25" w:rightChars="12"/>
        <w:jc w:val="center"/>
        <w:textAlignment w:val="auto"/>
        <w:rPr>
          <w:rFonts w:hint="eastAsia" w:ascii="宋体" w:hAnsi="宋体" w:eastAsia="宋体" w:cs="宋体"/>
          <w:color w:val="auto"/>
          <w:highlight w:val="none"/>
        </w:rPr>
      </w:pPr>
      <w:r>
        <w:rPr>
          <w:rFonts w:hint="eastAsia" w:ascii="宋体" w:hAnsi="宋体" w:eastAsia="宋体" w:cs="宋体"/>
          <w:b/>
          <w:color w:val="auto"/>
          <w:sz w:val="32"/>
          <w:szCs w:val="32"/>
          <w:highlight w:val="none"/>
          <w:u w:val="none"/>
          <w:lang w:eastAsia="zh-CN"/>
        </w:rPr>
        <w:t>（</w:t>
      </w:r>
      <w:r>
        <w:rPr>
          <w:rFonts w:hint="eastAsia" w:ascii="宋体" w:hAnsi="宋体" w:eastAsia="宋体" w:cs="宋体"/>
          <w:b/>
          <w:color w:val="auto"/>
          <w:sz w:val="32"/>
          <w:szCs w:val="32"/>
          <w:highlight w:val="none"/>
          <w:u w:val="none"/>
          <w:lang w:val="en-US" w:eastAsia="zh-CN"/>
        </w:rPr>
        <w:t>另册）</w:t>
      </w:r>
      <w:r>
        <w:rPr>
          <w:rFonts w:hint="eastAsia" w:ascii="宋体" w:hAnsi="宋体" w:eastAsia="宋体" w:cs="宋体"/>
          <w:color w:val="auto"/>
          <w:highlight w:val="none"/>
        </w:rPr>
        <w:br w:type="page"/>
      </w:r>
      <w:r>
        <w:rPr>
          <w:rFonts w:hint="eastAsia" w:ascii="宋体" w:hAnsi="宋体" w:eastAsia="宋体" w:cs="宋体"/>
          <w:b/>
          <w:bCs/>
          <w:color w:val="auto"/>
          <w:sz w:val="32"/>
          <w:szCs w:val="32"/>
          <w:highlight w:val="none"/>
        </w:rPr>
        <w:t>第二章  投标人须知</w:t>
      </w:r>
      <w:bookmarkEnd w:id="9"/>
      <w:bookmarkEnd w:id="10"/>
      <w:bookmarkEnd w:id="11"/>
      <w:bookmarkEnd w:id="12"/>
      <w:bookmarkEnd w:id="13"/>
      <w:bookmarkEnd w:id="14"/>
      <w:bookmarkEnd w:id="15"/>
      <w:bookmarkEnd w:id="16"/>
      <w:bookmarkEnd w:id="17"/>
    </w:p>
    <w:p>
      <w:pPr>
        <w:pStyle w:val="4"/>
        <w:spacing w:line="360" w:lineRule="auto"/>
        <w:jc w:val="center"/>
        <w:rPr>
          <w:rFonts w:hint="eastAsia" w:ascii="宋体" w:hAnsi="宋体" w:eastAsia="宋体" w:cs="宋体"/>
          <w:color w:val="auto"/>
          <w:highlight w:val="none"/>
        </w:rPr>
      </w:pPr>
      <w:bookmarkStart w:id="18" w:name="_Toc12460"/>
      <w:bookmarkStart w:id="19" w:name="_Toc514170120"/>
      <w:bookmarkStart w:id="20" w:name="_Toc24793"/>
      <w:bookmarkStart w:id="21" w:name="_Toc2375"/>
      <w:bookmarkStart w:id="22" w:name="_Toc32677"/>
      <w:bookmarkStart w:id="23" w:name="_Toc14233"/>
      <w:bookmarkStart w:id="24" w:name="_Toc393961864"/>
      <w:bookmarkStart w:id="25" w:name="_Toc7336"/>
      <w:r>
        <w:rPr>
          <w:rFonts w:hint="eastAsia" w:ascii="宋体" w:hAnsi="宋体" w:eastAsia="宋体" w:cs="宋体"/>
          <w:color w:val="auto"/>
          <w:highlight w:val="none"/>
        </w:rPr>
        <w:t>投标人须知前附表</w:t>
      </w:r>
      <w:bookmarkEnd w:id="18"/>
      <w:bookmarkEnd w:id="19"/>
      <w:bookmarkEnd w:id="20"/>
      <w:bookmarkEnd w:id="21"/>
      <w:bookmarkEnd w:id="22"/>
      <w:bookmarkEnd w:id="23"/>
      <w:bookmarkEnd w:id="24"/>
      <w:bookmarkEnd w:id="25"/>
    </w:p>
    <w:tbl>
      <w:tblPr>
        <w:tblStyle w:val="26"/>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7"/>
        <w:gridCol w:w="2708"/>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条款号</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条  款  名  称</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1.1.2</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招标人</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名称：广州开发区财政投资建设项目管理中心</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地址：广州市科学城创意大厦B2主楼三楼</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联系人：涂工        </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电话：020-28068836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1.1.3</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招标代理机构</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名称：广州筑正工程建设管理有限公司</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地址：广州市黄埔区水西路197号1801-1820房</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 xml:space="preserve">联系人：林工        </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电话：020-82165699-803、13725411566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1.1.4</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招标项目名称</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黄埔区刘村消防站建设工程、黄埔区深井消防站建设工程、萝岗区天鹿湖消防站监理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1.1.5</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项目建设地点</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1.1.6</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项目建设规模</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1.1.7</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工程项目施工预计开工日期和建设周期</w:t>
            </w:r>
          </w:p>
        </w:tc>
        <w:tc>
          <w:tcPr>
            <w:tcW w:w="3121" w:type="pct"/>
            <w:noWrap w:val="0"/>
            <w:vAlign w:val="center"/>
          </w:tcPr>
          <w:p>
            <w:pPr>
              <w:keepNext w:val="0"/>
              <w:keepLines w:val="0"/>
              <w:pageBreakBefore w:val="0"/>
              <w:widowControl/>
              <w:kinsoku/>
              <w:wordWrap/>
              <w:overflowPunct/>
              <w:topLinePunct w:val="0"/>
              <w:autoSpaceDE/>
              <w:autoSpaceDN/>
              <w:bidi w:val="0"/>
              <w:spacing w:line="360" w:lineRule="auto"/>
              <w:ind w:left="0" w:firstLine="0" w:firstLineChars="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施工工期为业主下达开工令或开工报告审批之日起按施工进度要求控制。</w:t>
            </w:r>
          </w:p>
          <w:p>
            <w:pPr>
              <w:keepNext w:val="0"/>
              <w:keepLines w:val="0"/>
              <w:pageBreakBefore w:val="0"/>
              <w:widowControl/>
              <w:kinsoku/>
              <w:wordWrap/>
              <w:overflowPunct/>
              <w:topLinePunct w:val="0"/>
              <w:autoSpaceDE/>
              <w:autoSpaceDN/>
              <w:bidi w:val="0"/>
              <w:spacing w:line="360" w:lineRule="auto"/>
              <w:ind w:left="0" w:firstLine="0" w:firstLineChars="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黄埔区刘村消防站建设工程</w:t>
            </w:r>
            <w:r>
              <w:rPr>
                <w:rFonts w:hint="eastAsia" w:ascii="宋体" w:hAnsi="宋体" w:eastAsia="宋体" w:cs="宋体"/>
                <w:color w:val="auto"/>
                <w:szCs w:val="21"/>
                <w:highlight w:val="none"/>
              </w:rPr>
              <w:t>施工</w:t>
            </w:r>
            <w:r>
              <w:rPr>
                <w:rFonts w:hint="eastAsia" w:ascii="宋体" w:hAnsi="宋体" w:eastAsia="宋体" w:cs="宋体"/>
                <w:color w:val="auto"/>
                <w:szCs w:val="21"/>
                <w:highlight w:val="none"/>
                <w:lang w:val="en-US" w:eastAsia="zh-CN"/>
              </w:rPr>
              <w:t>工期暂定</w:t>
            </w:r>
            <w:r>
              <w:rPr>
                <w:rFonts w:hint="eastAsia" w:ascii="宋体" w:hAnsi="宋体" w:eastAsia="宋体" w:cs="宋体"/>
                <w:color w:val="auto"/>
                <w:szCs w:val="21"/>
                <w:highlight w:val="none"/>
              </w:rPr>
              <w:t>：</w:t>
            </w:r>
            <w:r>
              <w:rPr>
                <w:rFonts w:hint="eastAsia" w:ascii="宋体" w:hAnsi="宋体" w:cs="宋体"/>
                <w:color w:val="auto"/>
                <w:szCs w:val="21"/>
                <w:highlight w:val="none"/>
                <w:u w:val="single"/>
                <w:lang w:val="en-US" w:eastAsia="zh-CN"/>
              </w:rPr>
              <w:t>490</w:t>
            </w:r>
            <w:r>
              <w:rPr>
                <w:rFonts w:hint="eastAsia" w:ascii="宋体" w:hAnsi="宋体" w:eastAsia="宋体" w:cs="宋体"/>
                <w:color w:val="auto"/>
                <w:szCs w:val="21"/>
                <w:highlight w:val="none"/>
              </w:rPr>
              <w:t>日历天；</w:t>
            </w:r>
          </w:p>
          <w:p>
            <w:pPr>
              <w:keepNext w:val="0"/>
              <w:keepLines w:val="0"/>
              <w:pageBreakBefore w:val="0"/>
              <w:widowControl/>
              <w:kinsoku/>
              <w:wordWrap/>
              <w:overflowPunct/>
              <w:topLinePunct w:val="0"/>
              <w:autoSpaceDE/>
              <w:autoSpaceDN/>
              <w:bidi w:val="0"/>
              <w:spacing w:line="360" w:lineRule="auto"/>
              <w:ind w:left="0" w:firstLine="0" w:firstLineChars="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黄埔区深井消防站建设工程</w:t>
            </w:r>
            <w:r>
              <w:rPr>
                <w:rFonts w:hint="eastAsia" w:ascii="宋体" w:hAnsi="宋体" w:eastAsia="宋体" w:cs="宋体"/>
                <w:color w:val="auto"/>
                <w:szCs w:val="21"/>
                <w:highlight w:val="none"/>
              </w:rPr>
              <w:t>施工</w:t>
            </w:r>
            <w:r>
              <w:rPr>
                <w:rFonts w:hint="eastAsia" w:ascii="宋体" w:hAnsi="宋体" w:eastAsia="宋体" w:cs="宋体"/>
                <w:color w:val="auto"/>
                <w:szCs w:val="21"/>
                <w:highlight w:val="none"/>
                <w:lang w:val="en-US" w:eastAsia="zh-CN"/>
              </w:rPr>
              <w:t>工期暂定</w:t>
            </w:r>
            <w:r>
              <w:rPr>
                <w:rFonts w:hint="eastAsia" w:ascii="宋体" w:hAnsi="宋体" w:eastAsia="宋体" w:cs="宋体"/>
                <w:color w:val="auto"/>
                <w:szCs w:val="21"/>
                <w:highlight w:val="none"/>
              </w:rPr>
              <w:t>：</w:t>
            </w:r>
            <w:r>
              <w:rPr>
                <w:rFonts w:hint="eastAsia" w:ascii="宋体" w:hAnsi="宋体" w:cs="宋体"/>
                <w:color w:val="auto"/>
                <w:szCs w:val="21"/>
                <w:highlight w:val="none"/>
                <w:u w:val="single"/>
                <w:lang w:val="en-US" w:eastAsia="zh-CN"/>
              </w:rPr>
              <w:t>490</w:t>
            </w:r>
            <w:r>
              <w:rPr>
                <w:rFonts w:hint="eastAsia" w:ascii="宋体" w:hAnsi="宋体" w:eastAsia="宋体" w:cs="宋体"/>
                <w:color w:val="auto"/>
                <w:szCs w:val="21"/>
                <w:highlight w:val="none"/>
              </w:rPr>
              <w:t>日历天；</w:t>
            </w:r>
          </w:p>
          <w:p>
            <w:pPr>
              <w:keepNext w:val="0"/>
              <w:keepLines w:val="0"/>
              <w:pageBreakBefore w:val="0"/>
              <w:widowControl/>
              <w:kinsoku/>
              <w:wordWrap/>
              <w:overflowPunct/>
              <w:topLinePunct w:val="0"/>
              <w:autoSpaceDE/>
              <w:autoSpaceDN/>
              <w:bidi w:val="0"/>
              <w:spacing w:line="360" w:lineRule="auto"/>
              <w:ind w:left="0" w:firstLine="0" w:firstLineChars="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萝岗区天鹿湖消防站</w:t>
            </w:r>
            <w:r>
              <w:rPr>
                <w:rFonts w:hint="eastAsia" w:ascii="宋体" w:hAnsi="宋体" w:eastAsia="宋体" w:cs="宋体"/>
                <w:color w:val="auto"/>
                <w:szCs w:val="21"/>
                <w:highlight w:val="none"/>
              </w:rPr>
              <w:t>施工</w:t>
            </w:r>
            <w:r>
              <w:rPr>
                <w:rFonts w:hint="eastAsia" w:ascii="宋体" w:hAnsi="宋体" w:eastAsia="宋体" w:cs="宋体"/>
                <w:color w:val="auto"/>
                <w:szCs w:val="21"/>
                <w:highlight w:val="none"/>
                <w:lang w:val="en-US" w:eastAsia="zh-CN"/>
              </w:rPr>
              <w:t>工期暂定</w:t>
            </w:r>
            <w:r>
              <w:rPr>
                <w:rFonts w:hint="eastAsia" w:ascii="宋体" w:hAnsi="宋体" w:eastAsia="宋体" w:cs="宋体"/>
                <w:color w:val="auto"/>
                <w:szCs w:val="21"/>
                <w:highlight w:val="none"/>
              </w:rPr>
              <w:t>：</w:t>
            </w:r>
            <w:r>
              <w:rPr>
                <w:rFonts w:hint="eastAsia" w:ascii="宋体" w:hAnsi="宋体" w:cs="宋体"/>
                <w:color w:val="auto"/>
                <w:szCs w:val="21"/>
                <w:highlight w:val="none"/>
                <w:u w:val="single"/>
                <w:lang w:val="en-US" w:eastAsia="zh-CN"/>
              </w:rPr>
              <w:t>490</w:t>
            </w:r>
            <w:r>
              <w:rPr>
                <w:rFonts w:hint="eastAsia" w:ascii="宋体" w:hAnsi="宋体" w:eastAsia="宋体" w:cs="宋体"/>
                <w:color w:val="auto"/>
                <w:szCs w:val="21"/>
                <w:highlight w:val="none"/>
              </w:rPr>
              <w:t>日历天</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1.1.8</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建筑安装工程费</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1.2.1</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资金来源及比例</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u w:val="singl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1.2.2</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资金落实情况</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项目所需建设资金由区财政安排解决。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1.3.1</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招标范围</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1.3.2</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监理服务期限</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1.3.3</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质量标准</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质量控制目标：合格</w:t>
            </w:r>
            <w:r>
              <w:rPr>
                <w:rFonts w:hint="eastAsia" w:ascii="宋体" w:hAnsi="宋体" w:eastAsia="宋体" w:cs="宋体"/>
                <w:color w:val="auto"/>
                <w:szCs w:val="21"/>
                <w:highlight w:val="none"/>
                <w:lang w:eastAsia="zh-CN"/>
              </w:rPr>
              <w:t>。</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注：本工程正式签署</w:t>
            </w:r>
            <w:bookmarkStart w:id="139" w:name="_GoBack"/>
            <w:bookmarkEnd w:id="139"/>
            <w:r>
              <w:rPr>
                <w:rFonts w:hint="eastAsia" w:ascii="宋体" w:hAnsi="宋体" w:eastAsia="宋体" w:cs="宋体"/>
                <w:color w:val="auto"/>
                <w:szCs w:val="21"/>
                <w:highlight w:val="none"/>
              </w:rPr>
              <w:t>合同时，质量标准按中标人投标文件承诺质量标准。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1.4.1</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投标人资质条件、能力、信誉</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（1）资质要求：</w:t>
            </w:r>
            <w:r>
              <w:rPr>
                <w:rFonts w:hint="eastAsia" w:ascii="宋体" w:hAnsi="宋体" w:eastAsia="宋体" w:cs="宋体"/>
                <w:color w:val="auto"/>
                <w:szCs w:val="21"/>
                <w:highlight w:val="none"/>
                <w:u w:val="single"/>
              </w:rPr>
              <w:t>见招标公告投标人资格要求</w:t>
            </w:r>
            <w:r>
              <w:rPr>
                <w:rFonts w:hint="eastAsia" w:ascii="宋体" w:hAnsi="宋体" w:eastAsia="宋体" w:cs="宋体"/>
                <w:color w:val="auto"/>
                <w:highlight w:val="none"/>
              </w:rPr>
              <w:t>。</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（2）财务要求：/</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（3）业绩要求：/</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（4）信誉要求：</w:t>
            </w:r>
            <w:r>
              <w:rPr>
                <w:rFonts w:hint="eastAsia" w:ascii="宋体" w:hAnsi="宋体" w:eastAsia="宋体" w:cs="宋体"/>
                <w:color w:val="auto"/>
                <w:highlight w:val="none"/>
                <w:u w:val="single"/>
              </w:rPr>
              <w:t>未在以往工程中因不诚信行为或不充分履约行为被本项目招标人书面拒绝投标的（本项目无招标人书面拒绝投标名单）</w:t>
            </w:r>
            <w:r>
              <w:rPr>
                <w:rFonts w:hint="eastAsia" w:ascii="宋体" w:hAnsi="宋体" w:eastAsia="宋体" w:cs="宋体"/>
                <w:color w:val="auto"/>
                <w:highlight w:val="none"/>
              </w:rPr>
              <w:t>。</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（5）总监理工程师的资格要求：</w:t>
            </w:r>
            <w:r>
              <w:rPr>
                <w:rFonts w:hint="eastAsia" w:ascii="宋体" w:hAnsi="宋体" w:eastAsia="宋体" w:cs="宋体"/>
                <w:color w:val="auto"/>
                <w:szCs w:val="21"/>
                <w:highlight w:val="none"/>
                <w:u w:val="single"/>
              </w:rPr>
              <w:t>见招标公告投标人资格要求</w:t>
            </w:r>
            <w:r>
              <w:rPr>
                <w:rFonts w:hint="eastAsia" w:ascii="宋体" w:hAnsi="宋体" w:eastAsia="宋体" w:cs="宋体"/>
                <w:color w:val="auto"/>
                <w:highlight w:val="none"/>
              </w:rPr>
              <w:t>。</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（6）其他主要人员要求：/</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（7）</w:t>
            </w:r>
            <w:r>
              <w:rPr>
                <w:rFonts w:hint="eastAsia" w:ascii="宋体" w:hAnsi="宋体" w:eastAsia="宋体" w:cs="宋体"/>
                <w:color w:val="auto"/>
                <w:szCs w:val="21"/>
                <w:highlight w:val="none"/>
              </w:rPr>
              <w:t>试验检测仪器设备要求</w:t>
            </w:r>
            <w:r>
              <w:rPr>
                <w:rFonts w:hint="eastAsia" w:ascii="宋体" w:hAnsi="宋体" w:eastAsia="宋体" w:cs="宋体"/>
                <w:color w:val="auto"/>
                <w:highlight w:val="none"/>
              </w:rPr>
              <w:t>：/。</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（8）其他要求：</w:t>
            </w:r>
            <w:r>
              <w:rPr>
                <w:rFonts w:hint="eastAsia" w:ascii="宋体" w:hAnsi="宋体" w:eastAsia="宋体" w:cs="宋体"/>
                <w:color w:val="auto"/>
                <w:szCs w:val="21"/>
                <w:highlight w:val="none"/>
                <w:u w:val="single"/>
              </w:rPr>
              <w:t>见招标公告投标人资格要求。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1.4.2</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是否接受联合体投标</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u w:val="single"/>
              </w:rPr>
              <w:t>■</w:t>
            </w:r>
            <w:r>
              <w:rPr>
                <w:rFonts w:hint="eastAsia" w:ascii="宋体" w:hAnsi="宋体" w:eastAsia="宋体" w:cs="宋体"/>
                <w:color w:val="auto"/>
                <w:szCs w:val="21"/>
                <w:highlight w:val="none"/>
              </w:rPr>
              <w:t>不接受</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□接受，应满足下列要求：</w:t>
            </w:r>
            <w:r>
              <w:rPr>
                <w:rFonts w:hint="eastAsia" w:ascii="宋体" w:hAnsi="宋体" w:eastAsia="宋体" w:cs="宋体"/>
                <w:color w:val="auto"/>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1.4.3</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投标人不得存在的其他情形</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投标人被列入拖欠农民工工资失信联合惩戒对象名单。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1.9.1</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踏勘现场</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u w:val="single"/>
              </w:rPr>
              <w:t>■</w:t>
            </w:r>
            <w:r>
              <w:rPr>
                <w:rFonts w:hint="eastAsia" w:ascii="宋体" w:hAnsi="宋体" w:eastAsia="宋体" w:cs="宋体"/>
                <w:color w:val="auto"/>
                <w:szCs w:val="21"/>
                <w:highlight w:val="none"/>
              </w:rPr>
              <w:t>不组织</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□组织，踏勘时间：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踏勘集中地点：</w:t>
            </w:r>
            <w:r>
              <w:rPr>
                <w:rFonts w:hint="eastAsia" w:ascii="宋体" w:hAnsi="宋体" w:eastAsia="宋体" w:cs="宋体"/>
                <w:color w:val="auto"/>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1.10.1</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投标预备会</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u w:val="single"/>
              </w:rPr>
              <w:t>■</w:t>
            </w:r>
            <w:r>
              <w:rPr>
                <w:rFonts w:hint="eastAsia" w:ascii="宋体" w:hAnsi="宋体" w:eastAsia="宋体" w:cs="宋体"/>
                <w:color w:val="auto"/>
                <w:szCs w:val="21"/>
                <w:highlight w:val="none"/>
              </w:rPr>
              <w:t>不召开</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□召开，召开时间：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1.10.2</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投标人在投标预备会前提出问题</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时间：/</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1.10.3</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招标文件澄清发出的形式</w:t>
            </w:r>
          </w:p>
        </w:tc>
        <w:tc>
          <w:tcPr>
            <w:tcW w:w="3121" w:type="pct"/>
            <w:noWrap w:val="0"/>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w:t>
            </w:r>
            <w:r>
              <w:rPr>
                <w:rFonts w:hint="eastAsia" w:ascii="宋体" w:hAnsi="宋体" w:eastAsia="宋体" w:cs="宋体"/>
                <w:color w:val="auto"/>
                <w:szCs w:val="21"/>
                <w:highlight w:val="none"/>
                <w:lang w:eastAsia="zh-CN"/>
              </w:rPr>
              <w:t>广州交易集团有限公司（广州公共资源交易中心）</w:t>
            </w:r>
            <w:r>
              <w:rPr>
                <w:rFonts w:hint="eastAsia" w:ascii="宋体" w:hAnsi="宋体" w:eastAsia="宋体" w:cs="宋体"/>
                <w:color w:val="auto"/>
                <w:szCs w:val="21"/>
                <w:highlight w:val="none"/>
              </w:rPr>
              <w:t>网站“招标答疑”专区发布，一经发布，视作已发放给所有投标人。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1.12.1</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实质性要求和条件</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1.12.3</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偏差</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u w:val="single"/>
              </w:rPr>
              <w:t>■</w:t>
            </w:r>
            <w:r>
              <w:rPr>
                <w:rFonts w:hint="eastAsia" w:ascii="宋体" w:hAnsi="宋体" w:eastAsia="宋体" w:cs="宋体"/>
                <w:color w:val="auto"/>
                <w:szCs w:val="21"/>
                <w:highlight w:val="none"/>
              </w:rPr>
              <w:t>不允许</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□允许，偏差范围：</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偏差幅度：/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2.1</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构成招标文件的其他资料</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2.2.1</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投标人要求澄清招标文件</w:t>
            </w:r>
          </w:p>
        </w:tc>
        <w:tc>
          <w:tcPr>
            <w:tcW w:w="3121" w:type="pct"/>
            <w:noWrap w:val="0"/>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投标人若对招标文件（包括招标图纸、清单、招标控制价）有疑问的，可在规定的时间内通过</w:t>
            </w:r>
            <w:r>
              <w:rPr>
                <w:rFonts w:hint="eastAsia" w:ascii="宋体" w:hAnsi="宋体" w:eastAsia="宋体" w:cs="宋体"/>
                <w:color w:val="auto"/>
                <w:highlight w:val="none"/>
                <w:lang w:eastAsia="zh-CN"/>
              </w:rPr>
              <w:t>广州交易集团有限公司（广州公共资源交易中心）</w:t>
            </w:r>
            <w:r>
              <w:rPr>
                <w:rFonts w:hint="eastAsia" w:ascii="宋体" w:hAnsi="宋体" w:eastAsia="宋体" w:cs="宋体"/>
                <w:color w:val="auto"/>
                <w:highlight w:val="none"/>
              </w:rPr>
              <w:t>网站凭密码进入提问区域将问题提交给招标人或招标代理人，提交问题时一律不得署名。</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网上答疑的操作指南为：登陆广州交易集团有限公司（广州公共资源交易中心）网站-&gt;进入“我是投标人（供应商）”-&gt;“我的投标”-&gt;“招标答疑提问”查询项目并提问。</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1.形式：投标人疑问通过网上提交。具体操作详见广州交易集团有限公司（广州公共资源交易中心）最新指引。</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投标人应在投标截止时间18日前停止网上提问。招标人应在投标截止时间15日前解答投标人对招标文件提出的疑问，形成答疑文件。投标人可直接从交易中心网站“项目查询（日程安排、答疑纪要）”专区进入，下载项目的答疑纪要；也可以登录交易中心数字交易平台“我是投标人（供应商）”-&gt;“我的投标项目”-&gt;“答疑纪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2.2.2</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招标文件澄清发出的形式</w:t>
            </w:r>
          </w:p>
        </w:tc>
        <w:tc>
          <w:tcPr>
            <w:tcW w:w="3121" w:type="pct"/>
            <w:noWrap w:val="0"/>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rPr>
              <w:t>在</w:t>
            </w:r>
            <w:r>
              <w:rPr>
                <w:rFonts w:hint="eastAsia" w:ascii="宋体" w:hAnsi="宋体" w:eastAsia="宋体" w:cs="宋体"/>
                <w:color w:val="auto"/>
                <w:highlight w:val="none"/>
                <w:lang w:eastAsia="zh-CN"/>
              </w:rPr>
              <w:t>广州交易集团有限公司（广州公共资源交易中心）</w:t>
            </w:r>
            <w:r>
              <w:rPr>
                <w:rFonts w:hint="eastAsia" w:ascii="宋体" w:hAnsi="宋体" w:eastAsia="宋体" w:cs="宋体"/>
                <w:color w:val="auto"/>
                <w:highlight w:val="none"/>
              </w:rPr>
              <w:t>网站通过</w:t>
            </w:r>
            <w:r>
              <w:rPr>
                <w:rFonts w:hint="eastAsia" w:ascii="宋体" w:hAnsi="宋体" w:eastAsia="宋体" w:cs="宋体"/>
                <w:color w:val="auto"/>
                <w:szCs w:val="21"/>
                <w:highlight w:val="none"/>
              </w:rPr>
              <w:t>项目“建设工程-项目查询（日程安排、答疑纪要）”专区网上公开发布。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2.2.3</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投标人确认收到招标文件澄清</w:t>
            </w:r>
          </w:p>
        </w:tc>
        <w:tc>
          <w:tcPr>
            <w:tcW w:w="3121" w:type="pct"/>
            <w:noWrap w:val="0"/>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招标文件澄清（招标答疑纪要）一经在</w:t>
            </w:r>
            <w:r>
              <w:rPr>
                <w:rFonts w:hint="eastAsia" w:ascii="宋体" w:hAnsi="宋体" w:eastAsia="宋体" w:cs="宋体"/>
                <w:color w:val="auto"/>
                <w:szCs w:val="21"/>
                <w:highlight w:val="none"/>
                <w:lang w:eastAsia="zh-CN"/>
              </w:rPr>
              <w:t>广州交易集团有限公司（广州公共资源交易中心）</w:t>
            </w:r>
            <w:r>
              <w:rPr>
                <w:rFonts w:hint="eastAsia" w:ascii="宋体" w:hAnsi="宋体" w:eastAsia="宋体" w:cs="宋体"/>
                <w:color w:val="auto"/>
                <w:szCs w:val="21"/>
                <w:highlight w:val="none"/>
              </w:rPr>
              <w:t>网站发布，视作已发放给所有投标人。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2.3.1</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招标文件修改发出的形式</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以补充公告或项目答疑澄清的方式在广州公共资源交易中心网站发布。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vMerge w:val="restar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2.3.2</w:t>
            </w:r>
          </w:p>
        </w:tc>
        <w:tc>
          <w:tcPr>
            <w:tcW w:w="1315" w:type="pct"/>
            <w:vMerge w:val="restar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投标人确认收到招标文件修改</w:t>
            </w:r>
          </w:p>
        </w:tc>
        <w:tc>
          <w:tcPr>
            <w:tcW w:w="3121" w:type="pct"/>
            <w:noWrap w:val="0"/>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时间：从招标文件澄清及答疑文件发布之日起即视为投标人已确认收到。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vMerge w:val="continue"/>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p>
        </w:tc>
        <w:tc>
          <w:tcPr>
            <w:tcW w:w="1315" w:type="pct"/>
            <w:vMerge w:val="continue"/>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p>
        </w:tc>
        <w:tc>
          <w:tcPr>
            <w:tcW w:w="3121" w:type="pct"/>
            <w:noWrap w:val="0"/>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rPr>
              <w:t>形式：</w:t>
            </w:r>
            <w:r>
              <w:rPr>
                <w:rFonts w:hint="eastAsia" w:ascii="宋体" w:hAnsi="宋体" w:eastAsia="宋体" w:cs="宋体"/>
                <w:color w:val="auto"/>
                <w:highlight w:val="none"/>
              </w:rPr>
              <w:t>招标文件修改一经在</w:t>
            </w:r>
            <w:r>
              <w:rPr>
                <w:rFonts w:hint="eastAsia" w:ascii="宋体" w:hAnsi="宋体" w:eastAsia="宋体" w:cs="宋体"/>
                <w:color w:val="auto"/>
                <w:highlight w:val="none"/>
                <w:lang w:eastAsia="zh-CN"/>
              </w:rPr>
              <w:t>广州交易集团有限公司（广州公共资源交易中心）</w:t>
            </w:r>
            <w:r>
              <w:rPr>
                <w:rFonts w:hint="eastAsia" w:ascii="宋体" w:hAnsi="宋体" w:eastAsia="宋体" w:cs="宋体"/>
                <w:color w:val="auto"/>
                <w:highlight w:val="none"/>
              </w:rPr>
              <w:t>网站发布，视作已发放给所有投标人，无需确认。潜在投标人应自行关注招标公告公布的网站公告，招标人不再一一通知。投标人因自身贻误行为导致投标失败的，责任自负。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3.1.1</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构成投标文件的其他资料</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1、公司简介</w:t>
            </w:r>
          </w:p>
          <w:p>
            <w:pPr>
              <w:keepNext w:val="0"/>
              <w:keepLines w:val="0"/>
              <w:pageBreakBefore w:val="0"/>
              <w:numPr>
                <w:ilvl w:val="0"/>
                <w:numId w:val="2"/>
              </w:numPr>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标函承诺书</w:t>
            </w:r>
          </w:p>
          <w:p>
            <w:pPr>
              <w:keepNext w:val="0"/>
              <w:keepLines w:val="0"/>
              <w:pageBreakBefore w:val="0"/>
              <w:numPr>
                <w:ilvl w:val="0"/>
                <w:numId w:val="2"/>
              </w:numPr>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项目总监驻场承诺书</w:t>
            </w:r>
          </w:p>
          <w:p>
            <w:pPr>
              <w:keepNext w:val="0"/>
              <w:keepLines w:val="0"/>
              <w:pageBreakBefore w:val="0"/>
              <w:numPr>
                <w:ilvl w:val="0"/>
                <w:numId w:val="2"/>
              </w:numPr>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项目监理机构配备情况</w:t>
            </w:r>
          </w:p>
          <w:p>
            <w:pPr>
              <w:keepNext w:val="0"/>
              <w:keepLines w:val="0"/>
              <w:pageBreakBefore w:val="0"/>
              <w:numPr>
                <w:ilvl w:val="0"/>
                <w:numId w:val="2"/>
              </w:numPr>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拟投入本项目的主要试验检测仪器设备</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注：以上资料格式见第六章投标文件格式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3.2.1</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增值税税金的计算方法</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一般计税方法计算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3.2.3</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报价方式</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投标人自行报价。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3.2.4</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最高投标限价</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□无</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u w:val="single"/>
              </w:rPr>
              <w:t>■</w:t>
            </w:r>
            <w:r>
              <w:rPr>
                <w:rFonts w:hint="eastAsia" w:ascii="宋体" w:hAnsi="宋体" w:eastAsia="宋体" w:cs="宋体"/>
                <w:color w:val="auto"/>
                <w:szCs w:val="21"/>
                <w:highlight w:val="none"/>
              </w:rPr>
              <w:t>有，最高投标限价：</w:t>
            </w:r>
            <w:r>
              <w:rPr>
                <w:rFonts w:hint="eastAsia" w:ascii="宋体" w:hAnsi="宋体" w:cs="宋体"/>
                <w:color w:val="auto"/>
                <w:szCs w:val="21"/>
                <w:highlight w:val="none"/>
                <w:lang w:eastAsia="zh-CN"/>
              </w:rPr>
              <w:t>187.64616</w:t>
            </w:r>
            <w:r>
              <w:rPr>
                <w:rFonts w:hint="eastAsia" w:ascii="宋体" w:hAnsi="宋体" w:cs="宋体"/>
                <w:color w:val="auto"/>
                <w:szCs w:val="21"/>
                <w:highlight w:val="none"/>
                <w:lang w:val="en-US" w:eastAsia="zh-CN"/>
              </w:rPr>
              <w:t>万</w:t>
            </w:r>
            <w:r>
              <w:rPr>
                <w:rFonts w:hint="eastAsia" w:ascii="宋体" w:hAnsi="宋体" w:eastAsia="宋体" w:cs="宋体"/>
                <w:color w:val="auto"/>
                <w:szCs w:val="21"/>
                <w:highlight w:val="none"/>
              </w:rPr>
              <w:t>元</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（其中，</w:t>
            </w:r>
            <w:r>
              <w:rPr>
                <w:rFonts w:hint="eastAsia" w:ascii="宋体" w:hAnsi="宋体" w:eastAsia="宋体" w:cs="宋体"/>
                <w:color w:val="auto"/>
                <w:szCs w:val="21"/>
                <w:highlight w:val="none"/>
                <w:lang w:eastAsia="zh-CN"/>
              </w:rPr>
              <w:t>黄埔区刘村消防站建设工程</w:t>
            </w:r>
            <w:r>
              <w:rPr>
                <w:rFonts w:hint="eastAsia" w:ascii="宋体" w:hAnsi="宋体" w:eastAsia="宋体" w:cs="宋体"/>
                <w:color w:val="auto"/>
                <w:szCs w:val="21"/>
                <w:highlight w:val="none"/>
              </w:rPr>
              <w:t>监理费最高投标限价为</w:t>
            </w:r>
            <w:r>
              <w:rPr>
                <w:rFonts w:hint="eastAsia" w:ascii="宋体" w:hAnsi="宋体" w:cs="宋体"/>
                <w:color w:val="auto"/>
                <w:szCs w:val="21"/>
                <w:highlight w:val="none"/>
                <w:lang w:val="en-US" w:eastAsia="zh-CN"/>
              </w:rPr>
              <w:t>86.7953</w:t>
            </w:r>
            <w:r>
              <w:rPr>
                <w:rFonts w:hint="eastAsia" w:ascii="宋体" w:hAnsi="宋体" w:eastAsia="宋体" w:cs="宋体"/>
                <w:color w:val="auto"/>
                <w:szCs w:val="21"/>
                <w:highlight w:val="none"/>
                <w:lang w:val="en-US" w:eastAsia="zh-CN"/>
              </w:rPr>
              <w:t>万元</w:t>
            </w:r>
            <w:r>
              <w:rPr>
                <w:rFonts w:hint="eastAsia" w:ascii="宋体" w:hAnsi="宋体" w:eastAsia="宋体" w:cs="宋体"/>
                <w:color w:val="auto"/>
                <w:szCs w:val="21"/>
                <w:highlight w:val="none"/>
              </w:rPr>
              <w:t>；</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黄埔区深井消防站建设工程</w:t>
            </w:r>
            <w:r>
              <w:rPr>
                <w:rFonts w:hint="eastAsia" w:ascii="宋体" w:hAnsi="宋体" w:eastAsia="宋体" w:cs="宋体"/>
                <w:color w:val="auto"/>
                <w:szCs w:val="21"/>
                <w:highlight w:val="none"/>
              </w:rPr>
              <w:t>监理费最高投标限价为</w:t>
            </w:r>
            <w:r>
              <w:rPr>
                <w:rFonts w:hint="eastAsia" w:ascii="宋体" w:hAnsi="宋体" w:cs="宋体"/>
                <w:color w:val="auto"/>
                <w:szCs w:val="21"/>
                <w:highlight w:val="none"/>
                <w:lang w:val="en-US" w:eastAsia="zh-CN"/>
              </w:rPr>
              <w:t>47.944448</w:t>
            </w:r>
            <w:r>
              <w:rPr>
                <w:rFonts w:hint="eastAsia" w:ascii="宋体" w:hAnsi="宋体" w:eastAsia="宋体" w:cs="宋体"/>
                <w:color w:val="auto"/>
                <w:szCs w:val="21"/>
                <w:highlight w:val="none"/>
                <w:lang w:val="en-US" w:eastAsia="zh-CN"/>
              </w:rPr>
              <w:t>万元</w:t>
            </w:r>
            <w:r>
              <w:rPr>
                <w:rFonts w:hint="eastAsia" w:ascii="宋体" w:hAnsi="宋体" w:eastAsia="宋体" w:cs="宋体"/>
                <w:color w:val="auto"/>
                <w:szCs w:val="21"/>
                <w:highlight w:val="none"/>
              </w:rPr>
              <w:t>；</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萝岗区天鹿湖消防站</w:t>
            </w:r>
            <w:r>
              <w:rPr>
                <w:rFonts w:hint="eastAsia" w:ascii="宋体" w:hAnsi="宋体" w:eastAsia="宋体" w:cs="宋体"/>
                <w:color w:val="auto"/>
                <w:szCs w:val="21"/>
                <w:highlight w:val="none"/>
              </w:rPr>
              <w:t>监理费最高投标限价为</w:t>
            </w:r>
            <w:r>
              <w:rPr>
                <w:rFonts w:hint="eastAsia" w:ascii="宋体" w:hAnsi="宋体" w:cs="宋体"/>
                <w:color w:val="auto"/>
                <w:szCs w:val="21"/>
                <w:highlight w:val="none"/>
                <w:lang w:val="en-US" w:eastAsia="zh-CN"/>
              </w:rPr>
              <w:t>52.906412</w:t>
            </w:r>
            <w:r>
              <w:rPr>
                <w:rFonts w:hint="eastAsia" w:ascii="宋体" w:hAnsi="宋体" w:eastAsia="宋体" w:cs="宋体"/>
                <w:color w:val="auto"/>
                <w:szCs w:val="21"/>
                <w:highlight w:val="none"/>
                <w:lang w:val="en-US" w:eastAsia="zh-CN"/>
              </w:rPr>
              <w:t>万元</w:t>
            </w:r>
            <w:r>
              <w:rPr>
                <w:rFonts w:hint="eastAsia" w:ascii="宋体" w:hAnsi="宋体" w:eastAsia="宋体" w:cs="宋体"/>
                <w:color w:val="auto"/>
                <w:szCs w:val="21"/>
                <w:highlight w:val="none"/>
              </w:rPr>
              <w:t>）。</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（最高投标限价为监理服务收费基准价下浮5%。）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3.2.5</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投标报价的其他要求</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2"/>
                <w:highlight w:val="none"/>
                <w:u w:val="single"/>
                <w:lang w:val="en-US" w:eastAsia="zh-CN"/>
              </w:rPr>
            </w:pPr>
            <w:r>
              <w:rPr>
                <w:rFonts w:hint="eastAsia" w:ascii="宋体" w:hAnsi="宋体" w:eastAsia="宋体" w:cs="宋体"/>
                <w:color w:val="auto"/>
                <w:szCs w:val="22"/>
                <w:highlight w:val="none"/>
                <w:u w:val="single"/>
                <w:lang w:val="en-US" w:eastAsia="zh-CN"/>
              </w:rPr>
              <w:t>1、本招标工程按黄埔区刘村消防站建设工程、黄埔区深井消防站建设工程、萝岗区天鹿湖消防站分别计费、支付及结算。</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2"/>
                <w:highlight w:val="none"/>
                <w:u w:val="single"/>
              </w:rPr>
            </w:pPr>
            <w:r>
              <w:rPr>
                <w:rFonts w:hint="eastAsia" w:ascii="宋体" w:hAnsi="宋体" w:eastAsia="宋体" w:cs="宋体"/>
                <w:color w:val="auto"/>
                <w:szCs w:val="22"/>
                <w:highlight w:val="none"/>
                <w:u w:val="single"/>
                <w:lang w:val="en-US" w:eastAsia="zh-CN"/>
              </w:rPr>
              <w:t>2、</w:t>
            </w:r>
            <w:r>
              <w:rPr>
                <w:rFonts w:hint="eastAsia" w:ascii="宋体" w:hAnsi="宋体" w:eastAsia="宋体" w:cs="宋体"/>
                <w:color w:val="auto"/>
                <w:szCs w:val="22"/>
                <w:highlight w:val="none"/>
                <w:u w:val="single"/>
              </w:rPr>
              <w:t>投标人必须详细审阅全部招标文件，充分考虑职责和义务，全面地理解招标文件对投标报价的要求，并按招标人提出的条件及内容进行报价。</w:t>
            </w:r>
          </w:p>
          <w:p>
            <w:pPr>
              <w:keepNext w:val="0"/>
              <w:keepLines w:val="0"/>
              <w:pageBreakBefore w:val="0"/>
              <w:numPr>
                <w:ilvl w:val="0"/>
                <w:numId w:val="3"/>
              </w:numPr>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2"/>
                <w:highlight w:val="none"/>
                <w:u w:val="single"/>
              </w:rPr>
            </w:pPr>
            <w:r>
              <w:rPr>
                <w:rFonts w:hint="eastAsia" w:ascii="宋体" w:hAnsi="宋体" w:eastAsia="宋体" w:cs="宋体"/>
                <w:color w:val="auto"/>
                <w:szCs w:val="21"/>
                <w:highlight w:val="none"/>
              </w:rPr>
              <w:t>监理服务收费基准价：</w:t>
            </w:r>
            <w:r>
              <w:rPr>
                <w:rFonts w:hint="eastAsia" w:ascii="宋体" w:hAnsi="宋体" w:cs="宋体"/>
                <w:color w:val="auto"/>
                <w:szCs w:val="21"/>
                <w:highlight w:val="none"/>
                <w:u w:val="single"/>
                <w:lang w:val="en-US" w:eastAsia="zh-CN"/>
              </w:rPr>
              <w:t>197.4944万</w:t>
            </w:r>
            <w:r>
              <w:rPr>
                <w:rFonts w:hint="eastAsia" w:ascii="宋体" w:hAnsi="宋体" w:eastAsia="宋体" w:cs="宋体"/>
                <w:color w:val="auto"/>
                <w:szCs w:val="21"/>
                <w:highlight w:val="none"/>
                <w:u w:val="single"/>
              </w:rPr>
              <w:t>元</w:t>
            </w:r>
            <w:r>
              <w:rPr>
                <w:rFonts w:hint="eastAsia" w:ascii="宋体" w:hAnsi="宋体" w:eastAsia="宋体" w:cs="宋体"/>
                <w:color w:val="auto"/>
                <w:szCs w:val="21"/>
                <w:highlight w:val="none"/>
                <w:u w:val="single"/>
                <w:lang w:eastAsia="zh-CN"/>
              </w:rPr>
              <w:t>（其中，黄埔区刘村消防站建设工程监理服务收费基准价为</w:t>
            </w:r>
            <w:r>
              <w:rPr>
                <w:rFonts w:hint="eastAsia" w:ascii="宋体" w:hAnsi="宋体" w:cs="宋体"/>
                <w:color w:val="auto"/>
                <w:szCs w:val="21"/>
                <w:highlight w:val="none"/>
                <w:u w:val="single"/>
                <w:lang w:val="en-US" w:eastAsia="zh-CN"/>
              </w:rPr>
              <w:t>91.363474万</w:t>
            </w:r>
            <w:r>
              <w:rPr>
                <w:rFonts w:hint="eastAsia" w:ascii="宋体" w:hAnsi="宋体" w:eastAsia="宋体" w:cs="宋体"/>
                <w:color w:val="auto"/>
                <w:szCs w:val="21"/>
                <w:highlight w:val="none"/>
                <w:u w:val="single"/>
              </w:rPr>
              <w:t>元</w:t>
            </w:r>
            <w:r>
              <w:rPr>
                <w:rFonts w:hint="eastAsia" w:ascii="宋体" w:hAnsi="宋体" w:eastAsia="宋体" w:cs="宋体"/>
                <w:color w:val="auto"/>
                <w:szCs w:val="21"/>
                <w:highlight w:val="none"/>
                <w:u w:val="single"/>
                <w:lang w:eastAsia="zh-CN"/>
              </w:rPr>
              <w:t>；黄</w:t>
            </w:r>
            <w:r>
              <w:rPr>
                <w:rFonts w:hint="eastAsia" w:ascii="宋体" w:hAnsi="宋体" w:eastAsia="宋体" w:cs="宋体"/>
                <w:color w:val="auto"/>
                <w:szCs w:val="22"/>
                <w:highlight w:val="none"/>
                <w:u w:val="single"/>
                <w:lang w:val="en-US" w:eastAsia="zh-CN"/>
              </w:rPr>
              <w:t>埔区深井消防站建设工程</w:t>
            </w:r>
            <w:r>
              <w:rPr>
                <w:rFonts w:hint="eastAsia" w:ascii="宋体" w:hAnsi="宋体" w:eastAsia="宋体" w:cs="宋体"/>
                <w:color w:val="auto"/>
                <w:szCs w:val="21"/>
                <w:highlight w:val="none"/>
                <w:u w:val="single"/>
              </w:rPr>
              <w:t>监理服务收费基准价</w:t>
            </w:r>
            <w:r>
              <w:rPr>
                <w:rFonts w:hint="eastAsia" w:ascii="宋体" w:hAnsi="宋体" w:eastAsia="宋体" w:cs="宋体"/>
                <w:color w:val="auto"/>
                <w:szCs w:val="21"/>
                <w:highlight w:val="none"/>
                <w:u w:val="single"/>
                <w:lang w:eastAsia="zh-CN"/>
              </w:rPr>
              <w:t>为</w:t>
            </w:r>
            <w:r>
              <w:rPr>
                <w:rFonts w:hint="eastAsia" w:ascii="宋体" w:hAnsi="宋体" w:cs="宋体"/>
                <w:color w:val="auto"/>
                <w:szCs w:val="21"/>
                <w:highlight w:val="none"/>
                <w:u w:val="single"/>
                <w:lang w:val="en-US" w:eastAsia="zh-CN"/>
              </w:rPr>
              <w:t>50.46784万</w:t>
            </w:r>
            <w:r>
              <w:rPr>
                <w:rFonts w:hint="eastAsia" w:ascii="宋体" w:hAnsi="宋体" w:eastAsia="宋体" w:cs="宋体"/>
                <w:color w:val="auto"/>
                <w:szCs w:val="21"/>
                <w:highlight w:val="none"/>
                <w:u w:val="single"/>
              </w:rPr>
              <w:t>元</w:t>
            </w:r>
            <w:r>
              <w:rPr>
                <w:rFonts w:hint="eastAsia" w:ascii="宋体" w:hAnsi="宋体" w:eastAsia="宋体" w:cs="宋体"/>
                <w:color w:val="auto"/>
                <w:szCs w:val="21"/>
                <w:highlight w:val="none"/>
                <w:u w:val="single"/>
                <w:lang w:eastAsia="zh-CN"/>
              </w:rPr>
              <w:t>；</w:t>
            </w:r>
            <w:r>
              <w:rPr>
                <w:rFonts w:hint="eastAsia" w:ascii="宋体" w:hAnsi="宋体" w:eastAsia="宋体" w:cs="宋体"/>
                <w:color w:val="auto"/>
                <w:szCs w:val="22"/>
                <w:highlight w:val="none"/>
                <w:u w:val="single"/>
                <w:lang w:val="en-US" w:eastAsia="zh-CN"/>
              </w:rPr>
              <w:t>、萝岗区天鹿湖消防站</w:t>
            </w:r>
            <w:r>
              <w:rPr>
                <w:rFonts w:hint="eastAsia" w:ascii="宋体" w:hAnsi="宋体" w:eastAsia="宋体" w:cs="宋体"/>
                <w:color w:val="auto"/>
                <w:szCs w:val="21"/>
                <w:highlight w:val="none"/>
                <w:u w:val="single"/>
              </w:rPr>
              <w:t>监理服务收费基准价</w:t>
            </w:r>
            <w:r>
              <w:rPr>
                <w:rFonts w:hint="eastAsia" w:ascii="宋体" w:hAnsi="宋体" w:eastAsia="宋体" w:cs="宋体"/>
                <w:color w:val="auto"/>
                <w:szCs w:val="21"/>
                <w:highlight w:val="none"/>
                <w:u w:val="single"/>
                <w:lang w:eastAsia="zh-CN"/>
              </w:rPr>
              <w:t>为</w:t>
            </w:r>
            <w:r>
              <w:rPr>
                <w:rFonts w:hint="eastAsia" w:ascii="宋体" w:hAnsi="宋体" w:cs="宋体"/>
                <w:color w:val="auto"/>
                <w:szCs w:val="21"/>
                <w:highlight w:val="none"/>
                <w:u w:val="single"/>
                <w:lang w:val="en-US" w:eastAsia="zh-CN"/>
              </w:rPr>
              <w:t>55.69096万</w:t>
            </w:r>
            <w:r>
              <w:rPr>
                <w:rFonts w:hint="eastAsia" w:ascii="宋体" w:hAnsi="宋体" w:eastAsia="宋体" w:cs="宋体"/>
                <w:color w:val="auto"/>
                <w:szCs w:val="21"/>
                <w:highlight w:val="none"/>
                <w:u w:val="single"/>
              </w:rPr>
              <w:t>元</w:t>
            </w:r>
            <w:r>
              <w:rPr>
                <w:rFonts w:hint="eastAsia" w:ascii="宋体" w:hAnsi="宋体" w:eastAsia="宋体" w:cs="宋体"/>
                <w:color w:val="auto"/>
                <w:szCs w:val="21"/>
                <w:highlight w:val="none"/>
                <w:u w:val="single"/>
                <w:lang w:eastAsia="zh-CN"/>
              </w:rPr>
              <w:t>）</w:t>
            </w:r>
            <w:r>
              <w:rPr>
                <w:rFonts w:hint="eastAsia" w:ascii="宋体" w:hAnsi="宋体" w:eastAsia="宋体" w:cs="宋体"/>
                <w:color w:val="auto"/>
                <w:szCs w:val="21"/>
                <w:highlight w:val="none"/>
              </w:rPr>
              <w:t>。</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a.根据监理服务收费计费额：</w:t>
            </w:r>
            <w:r>
              <w:rPr>
                <w:rFonts w:hint="eastAsia" w:ascii="宋体" w:hAnsi="宋体" w:eastAsia="宋体" w:cs="宋体"/>
                <w:color w:val="auto"/>
                <w:szCs w:val="21"/>
                <w:highlight w:val="none"/>
                <w:u w:val="single"/>
                <w:lang w:eastAsia="zh-CN"/>
              </w:rPr>
              <w:t>黄埔区刘村消防站建设工程</w:t>
            </w:r>
            <w:r>
              <w:rPr>
                <w:rFonts w:hint="eastAsia" w:ascii="宋体" w:hAnsi="宋体" w:eastAsia="宋体" w:cs="宋体"/>
                <w:color w:val="auto"/>
                <w:szCs w:val="21"/>
                <w:highlight w:val="none"/>
                <w:u w:val="single"/>
              </w:rPr>
              <w:t>建安工程费</w:t>
            </w:r>
            <w:r>
              <w:rPr>
                <w:rFonts w:hint="eastAsia" w:ascii="宋体" w:hAnsi="宋体" w:cs="宋体"/>
                <w:color w:val="auto"/>
                <w:szCs w:val="21"/>
                <w:highlight w:val="none"/>
                <w:u w:val="single"/>
                <w:lang w:val="en-US" w:eastAsia="zh-CN"/>
              </w:rPr>
              <w:t>3621.24万</w:t>
            </w:r>
            <w:r>
              <w:rPr>
                <w:rFonts w:hint="eastAsia" w:ascii="宋体" w:hAnsi="宋体" w:eastAsia="宋体" w:cs="宋体"/>
                <w:color w:val="auto"/>
                <w:szCs w:val="21"/>
                <w:highlight w:val="none"/>
                <w:u w:val="single"/>
              </w:rPr>
              <w:t>元。</w:t>
            </w:r>
            <w:r>
              <w:rPr>
                <w:rFonts w:hint="eastAsia" w:ascii="宋体" w:hAnsi="宋体" w:eastAsia="宋体" w:cs="宋体"/>
                <w:color w:val="auto"/>
                <w:szCs w:val="21"/>
                <w:highlight w:val="none"/>
                <w:u w:val="single"/>
                <w:lang w:eastAsia="zh-CN"/>
              </w:rPr>
              <w:t>黄埔区深井消防站建设工程</w:t>
            </w:r>
            <w:r>
              <w:rPr>
                <w:rFonts w:hint="eastAsia" w:ascii="宋体" w:hAnsi="宋体" w:eastAsia="宋体" w:cs="宋体"/>
                <w:color w:val="auto"/>
                <w:szCs w:val="21"/>
                <w:highlight w:val="none"/>
                <w:u w:val="single"/>
              </w:rPr>
              <w:t>建安工程费1848.66</w:t>
            </w:r>
            <w:r>
              <w:rPr>
                <w:rFonts w:hint="eastAsia" w:ascii="宋体" w:hAnsi="宋体" w:cs="宋体"/>
                <w:color w:val="auto"/>
                <w:szCs w:val="21"/>
                <w:highlight w:val="none"/>
                <w:u w:val="single"/>
                <w:lang w:val="en-US" w:eastAsia="zh-CN"/>
              </w:rPr>
              <w:t>万</w:t>
            </w:r>
            <w:r>
              <w:rPr>
                <w:rFonts w:hint="eastAsia" w:ascii="宋体" w:hAnsi="宋体" w:eastAsia="宋体" w:cs="宋体"/>
                <w:color w:val="auto"/>
                <w:szCs w:val="21"/>
                <w:highlight w:val="none"/>
                <w:u w:val="single"/>
              </w:rPr>
              <w:t>元。</w:t>
            </w:r>
            <w:r>
              <w:rPr>
                <w:rFonts w:hint="eastAsia" w:ascii="宋体" w:hAnsi="宋体" w:eastAsia="宋体" w:cs="宋体"/>
                <w:color w:val="auto"/>
                <w:szCs w:val="21"/>
                <w:highlight w:val="none"/>
                <w:u w:val="single"/>
                <w:lang w:eastAsia="zh-CN"/>
              </w:rPr>
              <w:t>萝岗区天鹿湖消防站</w:t>
            </w:r>
            <w:r>
              <w:rPr>
                <w:rFonts w:hint="eastAsia" w:ascii="宋体" w:hAnsi="宋体" w:eastAsia="宋体" w:cs="宋体"/>
                <w:color w:val="auto"/>
                <w:szCs w:val="21"/>
                <w:highlight w:val="none"/>
                <w:u w:val="single"/>
              </w:rPr>
              <w:t>建安工程费2066.29</w:t>
            </w:r>
            <w:r>
              <w:rPr>
                <w:rFonts w:hint="eastAsia" w:ascii="宋体" w:hAnsi="宋体" w:cs="宋体"/>
                <w:color w:val="auto"/>
                <w:szCs w:val="21"/>
                <w:highlight w:val="none"/>
                <w:u w:val="single"/>
                <w:lang w:val="en-US" w:eastAsia="zh-CN"/>
              </w:rPr>
              <w:t>万</w:t>
            </w:r>
            <w:r>
              <w:rPr>
                <w:rFonts w:hint="eastAsia" w:ascii="宋体" w:hAnsi="宋体" w:eastAsia="宋体" w:cs="宋体"/>
                <w:color w:val="auto"/>
                <w:szCs w:val="21"/>
                <w:highlight w:val="none"/>
                <w:u w:val="single"/>
              </w:rPr>
              <w:t>元。</w:t>
            </w:r>
            <w:r>
              <w:rPr>
                <w:rFonts w:hint="eastAsia" w:ascii="宋体" w:hAnsi="宋体" w:eastAsia="宋体" w:cs="宋体"/>
                <w:color w:val="auto"/>
                <w:szCs w:val="21"/>
                <w:highlight w:val="none"/>
              </w:rPr>
              <w:t>（最终以区行业主管部门批复概算中建安费为准）计算。</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2"/>
                <w:highlight w:val="none"/>
                <w:u w:val="single"/>
              </w:rPr>
            </w:pPr>
            <w:r>
              <w:rPr>
                <w:rFonts w:hint="eastAsia" w:ascii="宋体" w:hAnsi="宋体" w:eastAsia="宋体" w:cs="宋体"/>
                <w:color w:val="auto"/>
                <w:szCs w:val="21"/>
                <w:highlight w:val="none"/>
              </w:rPr>
              <w:t>b.调整系数：专业调整系数为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1.0</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；工程复杂程度调整系数为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1.0</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；高程调整系数为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1.0</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keepNext w:val="0"/>
              <w:keepLines w:val="0"/>
              <w:pageBreakBefore w:val="0"/>
              <w:numPr>
                <w:ilvl w:val="0"/>
                <w:numId w:val="3"/>
              </w:numPr>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2"/>
                <w:highlight w:val="none"/>
                <w:u w:val="single"/>
              </w:rPr>
              <w:t>投标人的投标报价应是完成招标文件第1.3款和合同条款所列招标项目监理范围及工期的全部内容为计算投标报价基础。</w:t>
            </w:r>
            <w:r>
              <w:rPr>
                <w:rFonts w:hint="eastAsia" w:ascii="宋体" w:hAnsi="宋体" w:eastAsia="宋体" w:cs="宋体"/>
                <w:color w:val="auto"/>
                <w:szCs w:val="21"/>
                <w:highlight w:val="none"/>
              </w:rPr>
              <w:t>投标人应按招标文件中相关附表格式填写。</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（3）除非合同另有规定，投标报价应已包括但不限于监理设备、劳务、管理、交通、维护、保险、利润、税金、政策性文件规定及合同包含的所有风险、责任等各项所有费用。</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（4）监理费结算按国家发改委、国家建设部文件（发改价格[2007]670号）及广州开发区相关规定执行，并执行投标浮动幅度值，最终以广州开发区财政局或其授权委托单位审定结算为准。</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（5）成本警戒价为</w:t>
            </w:r>
            <w:r>
              <w:rPr>
                <w:rFonts w:hint="eastAsia" w:ascii="宋体" w:hAnsi="宋体" w:eastAsia="宋体" w:cs="宋体"/>
                <w:color w:val="auto"/>
                <w:szCs w:val="21"/>
                <w:highlight w:val="none"/>
                <w:u w:val="single"/>
                <w:lang w:val="en-US" w:eastAsia="zh-CN"/>
              </w:rPr>
              <w:t xml:space="preserve"> </w:t>
            </w:r>
            <w:r>
              <w:rPr>
                <w:rFonts w:hint="eastAsia" w:ascii="宋体" w:hAnsi="宋体" w:cs="宋体"/>
                <w:color w:val="auto"/>
                <w:szCs w:val="21"/>
                <w:highlight w:val="none"/>
                <w:u w:val="single"/>
                <w:lang w:val="en-US" w:eastAsia="zh-CN"/>
              </w:rPr>
              <w:t>158.017819万</w:t>
            </w:r>
            <w:r>
              <w:rPr>
                <w:rFonts w:hint="eastAsia" w:ascii="宋体" w:hAnsi="宋体" w:eastAsia="宋体" w:cs="宋体"/>
                <w:color w:val="auto"/>
                <w:szCs w:val="21"/>
                <w:highlight w:val="none"/>
                <w:u w:val="single"/>
              </w:rPr>
              <w:t>元</w:t>
            </w:r>
            <w:r>
              <w:rPr>
                <w:rFonts w:hint="eastAsia" w:ascii="宋体" w:hAnsi="宋体" w:eastAsia="宋体" w:cs="宋体"/>
                <w:color w:val="auto"/>
                <w:szCs w:val="21"/>
                <w:highlight w:val="none"/>
                <w:u w:val="single"/>
                <w:lang w:eastAsia="zh-CN"/>
              </w:rPr>
              <w:t>（其中，黄埔区刘村消防站建设工程</w:t>
            </w:r>
            <w:r>
              <w:rPr>
                <w:rFonts w:hint="eastAsia" w:ascii="宋体" w:hAnsi="宋体" w:eastAsia="宋体" w:cs="宋体"/>
                <w:color w:val="auto"/>
                <w:szCs w:val="21"/>
                <w:highlight w:val="none"/>
                <w:u w:val="single"/>
              </w:rPr>
              <w:t>监理服务收费基准价</w:t>
            </w:r>
            <w:r>
              <w:rPr>
                <w:rFonts w:hint="eastAsia" w:ascii="宋体" w:hAnsi="宋体" w:eastAsia="宋体" w:cs="宋体"/>
                <w:color w:val="auto"/>
                <w:szCs w:val="21"/>
                <w:highlight w:val="none"/>
                <w:u w:val="single"/>
                <w:lang w:eastAsia="zh-CN"/>
              </w:rPr>
              <w:t>为</w:t>
            </w:r>
            <w:r>
              <w:rPr>
                <w:rFonts w:hint="eastAsia" w:ascii="宋体" w:hAnsi="宋体" w:cs="宋体"/>
                <w:color w:val="auto"/>
                <w:szCs w:val="21"/>
                <w:highlight w:val="none"/>
                <w:u w:val="single"/>
                <w:lang w:eastAsia="zh-CN"/>
              </w:rPr>
              <w:t>73.090779</w:t>
            </w:r>
            <w:r>
              <w:rPr>
                <w:rFonts w:hint="eastAsia" w:ascii="宋体" w:hAnsi="宋体" w:cs="宋体"/>
                <w:color w:val="auto"/>
                <w:szCs w:val="21"/>
                <w:highlight w:val="none"/>
                <w:u w:val="single"/>
                <w:lang w:val="en-US" w:eastAsia="zh-CN"/>
              </w:rPr>
              <w:t>万</w:t>
            </w:r>
            <w:r>
              <w:rPr>
                <w:rFonts w:hint="eastAsia" w:ascii="宋体" w:hAnsi="宋体" w:eastAsia="宋体" w:cs="宋体"/>
                <w:color w:val="auto"/>
                <w:szCs w:val="21"/>
                <w:highlight w:val="none"/>
                <w:u w:val="single"/>
              </w:rPr>
              <w:t>元</w:t>
            </w:r>
            <w:r>
              <w:rPr>
                <w:rFonts w:hint="eastAsia" w:ascii="宋体" w:hAnsi="宋体" w:eastAsia="宋体" w:cs="宋体"/>
                <w:color w:val="auto"/>
                <w:szCs w:val="21"/>
                <w:highlight w:val="none"/>
                <w:u w:val="single"/>
                <w:lang w:eastAsia="zh-CN"/>
              </w:rPr>
              <w:t>；黄埔区深井消防站建设工程</w:t>
            </w:r>
            <w:r>
              <w:rPr>
                <w:rFonts w:hint="eastAsia" w:ascii="宋体" w:hAnsi="宋体" w:eastAsia="宋体" w:cs="宋体"/>
                <w:color w:val="auto"/>
                <w:szCs w:val="21"/>
                <w:highlight w:val="none"/>
                <w:u w:val="single"/>
              </w:rPr>
              <w:t>监理服务收费基准价</w:t>
            </w:r>
            <w:r>
              <w:rPr>
                <w:rFonts w:hint="eastAsia" w:ascii="宋体" w:hAnsi="宋体" w:eastAsia="宋体" w:cs="宋体"/>
                <w:color w:val="auto"/>
                <w:szCs w:val="21"/>
                <w:highlight w:val="none"/>
                <w:u w:val="single"/>
                <w:lang w:eastAsia="zh-CN"/>
              </w:rPr>
              <w:t>为</w:t>
            </w:r>
            <w:r>
              <w:rPr>
                <w:rFonts w:hint="eastAsia" w:ascii="宋体" w:hAnsi="宋体" w:eastAsia="宋体" w:cs="宋体"/>
                <w:color w:val="auto"/>
                <w:szCs w:val="21"/>
                <w:highlight w:val="none"/>
                <w:u w:val="single"/>
                <w:lang w:val="en-US" w:eastAsia="zh-CN"/>
              </w:rPr>
              <w:t xml:space="preserve"> </w:t>
            </w:r>
            <w:r>
              <w:rPr>
                <w:rFonts w:hint="eastAsia" w:ascii="宋体" w:hAnsi="宋体" w:cs="宋体"/>
                <w:color w:val="auto"/>
                <w:szCs w:val="21"/>
                <w:highlight w:val="none"/>
                <w:u w:val="single"/>
                <w:lang w:val="en-US" w:eastAsia="zh-CN"/>
              </w:rPr>
              <w:t>40.374272万</w:t>
            </w:r>
            <w:r>
              <w:rPr>
                <w:rFonts w:hint="eastAsia" w:ascii="宋体" w:hAnsi="宋体" w:eastAsia="宋体" w:cs="宋体"/>
                <w:color w:val="auto"/>
                <w:szCs w:val="21"/>
                <w:highlight w:val="none"/>
                <w:u w:val="single"/>
              </w:rPr>
              <w:t>元</w:t>
            </w:r>
            <w:r>
              <w:rPr>
                <w:rFonts w:hint="eastAsia" w:ascii="宋体" w:hAnsi="宋体" w:eastAsia="宋体" w:cs="宋体"/>
                <w:color w:val="auto"/>
                <w:szCs w:val="21"/>
                <w:highlight w:val="none"/>
                <w:u w:val="single"/>
                <w:lang w:eastAsia="zh-CN"/>
              </w:rPr>
              <w:t>；萝岗区天鹿湖消防站</w:t>
            </w:r>
            <w:r>
              <w:rPr>
                <w:rFonts w:hint="eastAsia" w:ascii="宋体" w:hAnsi="宋体" w:eastAsia="宋体" w:cs="宋体"/>
                <w:color w:val="auto"/>
                <w:szCs w:val="21"/>
                <w:highlight w:val="none"/>
                <w:u w:val="single"/>
              </w:rPr>
              <w:t>监理服务收费基准价</w:t>
            </w:r>
            <w:r>
              <w:rPr>
                <w:rFonts w:hint="eastAsia" w:ascii="宋体" w:hAnsi="宋体" w:eastAsia="宋体" w:cs="宋体"/>
                <w:color w:val="auto"/>
                <w:szCs w:val="21"/>
                <w:highlight w:val="none"/>
                <w:u w:val="single"/>
                <w:lang w:eastAsia="zh-CN"/>
              </w:rPr>
              <w:t>为</w:t>
            </w:r>
            <w:r>
              <w:rPr>
                <w:rFonts w:hint="eastAsia" w:ascii="宋体" w:hAnsi="宋体" w:cs="宋体"/>
                <w:color w:val="auto"/>
                <w:szCs w:val="21"/>
                <w:highlight w:val="none"/>
                <w:u w:val="single"/>
                <w:lang w:val="en-US" w:eastAsia="zh-CN"/>
              </w:rPr>
              <w:t>44.552768万</w:t>
            </w:r>
            <w:r>
              <w:rPr>
                <w:rFonts w:hint="eastAsia" w:ascii="宋体" w:hAnsi="宋体" w:eastAsia="宋体" w:cs="宋体"/>
                <w:color w:val="auto"/>
                <w:szCs w:val="21"/>
                <w:highlight w:val="none"/>
                <w:u w:val="single"/>
              </w:rPr>
              <w:t>元</w:t>
            </w:r>
            <w:r>
              <w:rPr>
                <w:rFonts w:hint="eastAsia" w:ascii="宋体" w:hAnsi="宋体" w:eastAsia="宋体" w:cs="宋体"/>
                <w:color w:val="auto"/>
                <w:szCs w:val="21"/>
                <w:highlight w:val="none"/>
                <w:u w:val="single"/>
                <w:lang w:eastAsia="zh-CN"/>
              </w:rPr>
              <w:t>）</w:t>
            </w:r>
            <w:r>
              <w:rPr>
                <w:rFonts w:hint="eastAsia" w:ascii="宋体" w:hAnsi="宋体" w:eastAsia="宋体" w:cs="宋体"/>
                <w:color w:val="auto"/>
                <w:szCs w:val="21"/>
                <w:highlight w:val="none"/>
              </w:rPr>
              <w:t>（按监理服务收费基准价下浮20%设置）。对低于</w:t>
            </w:r>
            <w:r>
              <w:rPr>
                <w:rFonts w:hint="eastAsia" w:ascii="宋体" w:hAnsi="宋体" w:eastAsia="宋体" w:cs="宋体"/>
                <w:color w:val="auto"/>
                <w:szCs w:val="21"/>
                <w:highlight w:val="none"/>
                <w:u w:val="single"/>
                <w:lang w:val="en-US" w:eastAsia="zh-CN"/>
              </w:rPr>
              <w:t>对应</w:t>
            </w:r>
            <w:r>
              <w:rPr>
                <w:rFonts w:hint="eastAsia" w:ascii="宋体" w:hAnsi="宋体" w:eastAsia="宋体" w:cs="宋体"/>
                <w:color w:val="auto"/>
                <w:szCs w:val="21"/>
                <w:highlight w:val="none"/>
              </w:rPr>
              <w:t>警戒价的投标报价，投标人必须提供详细的投标人成本分析供评标委员会评审，由评标委员会判定其是否低于企业自身成本。在评标过程中，评标委员会发现投标人的报价明显低于其他投标报价或者低于成本警戒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3.3.1</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投标有效期</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90</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rPr>
              <w:t>日历天（从投标截止之日算起）。</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u w:val="single"/>
              </w:rPr>
              <w:t>从提交投标截止之日起计算。如出现异议或投诉，则投标有效期自动延长至异议或投诉处理结束）</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3.4.1</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投标保证金</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是否要求投标人递交投标保证金：</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sym w:font="Wingdings" w:char="00A8"/>
            </w:r>
            <w:r>
              <w:rPr>
                <w:rFonts w:hint="eastAsia" w:ascii="宋体" w:hAnsi="宋体" w:eastAsia="宋体" w:cs="宋体"/>
                <w:color w:val="auto"/>
                <w:szCs w:val="21"/>
                <w:highlight w:val="none"/>
              </w:rPr>
              <w:t>要求，投标保证金的形式：</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u w:val="single"/>
              </w:rPr>
              <w:t>■</w:t>
            </w:r>
            <w:r>
              <w:rPr>
                <w:rFonts w:hint="eastAsia" w:ascii="宋体" w:hAnsi="宋体" w:eastAsia="宋体" w:cs="宋体"/>
                <w:color w:val="auto"/>
                <w:szCs w:val="21"/>
                <w:highlight w:val="none"/>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3.5</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资格审查资料的特殊要求</w:t>
            </w:r>
          </w:p>
        </w:tc>
        <w:tc>
          <w:tcPr>
            <w:tcW w:w="3121" w:type="pct"/>
            <w:noWrap w:val="0"/>
            <w:vAlign w:val="center"/>
          </w:tcPr>
          <w:p>
            <w:pPr>
              <w:keepNext w:val="0"/>
              <w:keepLines w:val="0"/>
              <w:pageBreakBefore w:val="0"/>
              <w:widowControl/>
              <w:kinsoku/>
              <w:wordWrap/>
              <w:overflowPunct/>
              <w:topLinePunct w:val="0"/>
              <w:autoSpaceDE/>
              <w:autoSpaceDN/>
              <w:bidi w:val="0"/>
              <w:spacing w:line="360" w:lineRule="auto"/>
              <w:ind w:left="0" w:firstLine="0" w:firstLineChars="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sym w:font="Wingdings" w:char="00A8"/>
            </w:r>
            <w:r>
              <w:rPr>
                <w:rFonts w:hint="eastAsia" w:ascii="宋体" w:hAnsi="宋体" w:eastAsia="宋体" w:cs="宋体"/>
                <w:color w:val="auto"/>
                <w:szCs w:val="21"/>
                <w:highlight w:val="none"/>
              </w:rPr>
              <w:t>无</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u w:val="single"/>
              </w:rPr>
              <w:t>■</w:t>
            </w:r>
            <w:r>
              <w:rPr>
                <w:rFonts w:hint="eastAsia" w:ascii="宋体" w:hAnsi="宋体" w:eastAsia="宋体" w:cs="宋体"/>
                <w:color w:val="auto"/>
                <w:szCs w:val="21"/>
                <w:highlight w:val="none"/>
              </w:rPr>
              <w:t>有，具体要求：</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本招标项目资格审查不要求提供“投标人基本情况表”、“近年财务状况表”、“正在监理和新承接的项目情况表”、“近年发生的诉讼及仲裁情况”、“拟委任的主要人员汇总表”、“拟投入本项目的主要试验检测仪器设备表”，以上内容不作为本项目资格审查的依据；</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u w:val="single"/>
              </w:rPr>
              <w:t>需提供拟派项目总监理工程师资料，应附身份证、学历证、职称证、注册监理工程师执业证书和近一个月（</w:t>
            </w:r>
            <w:r>
              <w:rPr>
                <w:rFonts w:hint="eastAsia" w:ascii="宋体" w:hAnsi="宋体" w:eastAsia="宋体" w:cs="宋体"/>
                <w:color w:val="auto"/>
                <w:szCs w:val="21"/>
                <w:highlight w:val="none"/>
                <w:u w:val="single"/>
                <w:lang w:val="en-US" w:eastAsia="zh-CN"/>
              </w:rPr>
              <w:t>2024</w:t>
            </w:r>
            <w:r>
              <w:rPr>
                <w:rFonts w:hint="eastAsia" w:ascii="宋体" w:hAnsi="宋体" w:eastAsia="宋体" w:cs="宋体"/>
                <w:color w:val="auto"/>
                <w:szCs w:val="21"/>
                <w:highlight w:val="none"/>
                <w:u w:val="single"/>
              </w:rPr>
              <w:t>年</w:t>
            </w:r>
            <w:r>
              <w:rPr>
                <w:rFonts w:hint="eastAsia" w:ascii="宋体" w:hAnsi="宋体" w:cs="宋体"/>
                <w:color w:val="auto"/>
                <w:szCs w:val="21"/>
                <w:highlight w:val="none"/>
                <w:u w:val="single"/>
                <w:lang w:val="en-US" w:eastAsia="zh-CN"/>
              </w:rPr>
              <w:t>3</w:t>
            </w:r>
            <w:r>
              <w:rPr>
                <w:rFonts w:hint="eastAsia" w:ascii="宋体" w:hAnsi="宋体" w:eastAsia="宋体" w:cs="宋体"/>
                <w:color w:val="auto"/>
                <w:szCs w:val="21"/>
                <w:highlight w:val="none"/>
                <w:u w:val="single"/>
              </w:rPr>
              <w:t>月）</w:t>
            </w:r>
            <w:r>
              <w:rPr>
                <w:rFonts w:hint="eastAsia" w:ascii="宋体" w:hAnsi="宋体" w:eastAsia="宋体" w:cs="宋体"/>
                <w:color w:val="auto"/>
                <w:szCs w:val="21"/>
                <w:highlight w:val="none"/>
                <w:u w:val="single"/>
              </w:rPr>
              <w:t>社保缴纳证明。香港专业人士参加投标的，依据《广东省住房和城乡建设厅关于印发香港工程建设咨询企业和专业人士在粤港澳大湾区内地城市开业执业试点管理暂行办法的通知》（粤建规范[2020]1号）规定，须提供香港测量师注册管理局注册的建筑测量组别的专业测量师证书并提供在广东省住房和城乡建设主管部门备案证明材料。</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u w:val="single"/>
                <w:lang w:val="en-US" w:eastAsia="zh-CN"/>
              </w:rPr>
              <w:t>3</w:t>
            </w:r>
            <w:r>
              <w:rPr>
                <w:rFonts w:hint="eastAsia" w:ascii="宋体" w:hAnsi="宋体" w:eastAsia="宋体" w:cs="宋体"/>
                <w:color w:val="auto"/>
                <w:szCs w:val="21"/>
                <w:highlight w:val="none"/>
                <w:u w:val="single"/>
              </w:rPr>
              <w:t>、投标人及拟派总监理工程师已在广州市住房和城乡建设局办理企业诚信档案登记的网页截图。</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u w:val="single"/>
                <w:lang w:val="en-US" w:eastAsia="zh-CN"/>
              </w:rPr>
              <w:t>4</w:t>
            </w:r>
            <w:r>
              <w:rPr>
                <w:rFonts w:hint="eastAsia" w:ascii="宋体" w:hAnsi="宋体" w:eastAsia="宋体" w:cs="宋体"/>
                <w:color w:val="auto"/>
                <w:szCs w:val="21"/>
                <w:highlight w:val="none"/>
                <w:u w:val="single"/>
              </w:rPr>
              <w:t>、按照招标文件要求的格式签署盖章《投标申请人声明》。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3.5.1</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投标人基本情况表</w:t>
            </w:r>
          </w:p>
        </w:tc>
        <w:tc>
          <w:tcPr>
            <w:tcW w:w="3121" w:type="pct"/>
            <w:noWrap w:val="0"/>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本项目资格审查不要求提供“投标人基本情况表”，仅提供投标人营业执照、投标人监理资质证书等材料的原件清晰扫描件。</w:t>
            </w:r>
          </w:p>
          <w:p>
            <w:pPr>
              <w:keepNext w:val="0"/>
              <w:keepLines w:val="0"/>
              <w:pageBreakBefore w:val="0"/>
              <w:widowControl/>
              <w:kinsoku/>
              <w:wordWrap/>
              <w:overflowPunct/>
              <w:topLinePunct w:val="0"/>
              <w:autoSpaceDE/>
              <w:autoSpaceDN/>
              <w:bidi w:val="0"/>
              <w:spacing w:line="360" w:lineRule="auto"/>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香港企业参加投标的，须提供在广东省住房和城乡建设主管部门备案且备案的业务范围满足本项目招标文件要求的证明材料。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3.5.2</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近年财务状况的年份要求</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rPr>
              <w:t>3.5.3</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近年完成的类似项目情况的时间要求</w:t>
            </w:r>
          </w:p>
        </w:tc>
        <w:tc>
          <w:tcPr>
            <w:tcW w:w="3121" w:type="pct"/>
            <w:noWrap w:val="0"/>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3.5.4</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spacing w:val="-2"/>
                <w:highlight w:val="none"/>
              </w:rPr>
              <w:t>正</w:t>
            </w:r>
            <w:r>
              <w:rPr>
                <w:rFonts w:hint="eastAsia" w:ascii="宋体" w:hAnsi="宋体" w:eastAsia="宋体" w:cs="宋体"/>
                <w:color w:val="auto"/>
                <w:highlight w:val="none"/>
              </w:rPr>
              <w:t>在</w:t>
            </w:r>
            <w:r>
              <w:rPr>
                <w:rFonts w:hint="eastAsia" w:ascii="宋体" w:hAnsi="宋体" w:eastAsia="宋体" w:cs="宋体"/>
                <w:color w:val="auto"/>
                <w:spacing w:val="-2"/>
                <w:highlight w:val="none"/>
              </w:rPr>
              <w:t>监</w:t>
            </w:r>
            <w:r>
              <w:rPr>
                <w:rFonts w:hint="eastAsia" w:ascii="宋体" w:hAnsi="宋体" w:eastAsia="宋体" w:cs="宋体"/>
                <w:color w:val="auto"/>
                <w:highlight w:val="none"/>
              </w:rPr>
              <w:t>理</w:t>
            </w:r>
            <w:r>
              <w:rPr>
                <w:rFonts w:hint="eastAsia" w:ascii="宋体" w:hAnsi="宋体" w:eastAsia="宋体" w:cs="宋体"/>
                <w:color w:val="auto"/>
                <w:spacing w:val="-2"/>
                <w:highlight w:val="none"/>
              </w:rPr>
              <w:t>和</w:t>
            </w:r>
            <w:r>
              <w:rPr>
                <w:rFonts w:hint="eastAsia" w:ascii="宋体" w:hAnsi="宋体" w:eastAsia="宋体" w:cs="宋体"/>
                <w:color w:val="auto"/>
                <w:highlight w:val="none"/>
              </w:rPr>
              <w:t>新</w:t>
            </w:r>
            <w:r>
              <w:rPr>
                <w:rFonts w:hint="eastAsia" w:ascii="宋体" w:hAnsi="宋体" w:eastAsia="宋体" w:cs="宋体"/>
                <w:color w:val="auto"/>
                <w:spacing w:val="-2"/>
                <w:highlight w:val="none"/>
              </w:rPr>
              <w:t>承接</w:t>
            </w:r>
            <w:r>
              <w:rPr>
                <w:rFonts w:hint="eastAsia" w:ascii="宋体" w:hAnsi="宋体" w:eastAsia="宋体" w:cs="宋体"/>
                <w:color w:val="auto"/>
                <w:highlight w:val="none"/>
              </w:rPr>
              <w:t>的项</w:t>
            </w:r>
            <w:r>
              <w:rPr>
                <w:rFonts w:hint="eastAsia" w:ascii="宋体" w:hAnsi="宋体" w:eastAsia="宋体" w:cs="宋体"/>
                <w:color w:val="auto"/>
                <w:spacing w:val="-2"/>
                <w:highlight w:val="none"/>
              </w:rPr>
              <w:t>目</w:t>
            </w:r>
            <w:r>
              <w:rPr>
                <w:rFonts w:hint="eastAsia" w:ascii="宋体" w:hAnsi="宋体" w:eastAsia="宋体" w:cs="宋体"/>
                <w:color w:val="auto"/>
                <w:highlight w:val="none"/>
              </w:rPr>
              <w:t>情</w:t>
            </w:r>
            <w:r>
              <w:rPr>
                <w:rFonts w:hint="eastAsia" w:ascii="宋体" w:hAnsi="宋体" w:eastAsia="宋体" w:cs="宋体"/>
                <w:color w:val="auto"/>
                <w:spacing w:val="-2"/>
                <w:highlight w:val="none"/>
              </w:rPr>
              <w:t>况</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3.5.5</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近年发生的诉讼及仲裁情况的时间要求</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rPr>
              <w:t>3.5.6</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拟</w:t>
            </w:r>
            <w:r>
              <w:rPr>
                <w:rFonts w:hint="eastAsia" w:ascii="宋体" w:hAnsi="宋体" w:eastAsia="宋体" w:cs="宋体"/>
                <w:color w:val="auto"/>
                <w:spacing w:val="-2"/>
                <w:highlight w:val="none"/>
              </w:rPr>
              <w:t>委</w:t>
            </w:r>
            <w:r>
              <w:rPr>
                <w:rFonts w:hint="eastAsia" w:ascii="宋体" w:hAnsi="宋体" w:eastAsia="宋体" w:cs="宋体"/>
                <w:color w:val="auto"/>
                <w:highlight w:val="none"/>
              </w:rPr>
              <w:t>任</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主</w:t>
            </w:r>
            <w:r>
              <w:rPr>
                <w:rFonts w:hint="eastAsia" w:ascii="宋体" w:hAnsi="宋体" w:eastAsia="宋体" w:cs="宋体"/>
                <w:color w:val="auto"/>
                <w:spacing w:val="-2"/>
                <w:highlight w:val="none"/>
              </w:rPr>
              <w:t>要</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员汇总表</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3.5.7</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拟</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入</w:t>
            </w:r>
            <w:r>
              <w:rPr>
                <w:rFonts w:hint="eastAsia" w:ascii="宋体" w:hAnsi="宋体" w:eastAsia="宋体" w:cs="宋体"/>
                <w:color w:val="auto"/>
                <w:spacing w:val="-2"/>
                <w:highlight w:val="none"/>
              </w:rPr>
              <w:t>本</w:t>
            </w:r>
            <w:r>
              <w:rPr>
                <w:rFonts w:hint="eastAsia" w:ascii="宋体" w:hAnsi="宋体" w:eastAsia="宋体" w:cs="宋体"/>
                <w:color w:val="auto"/>
                <w:highlight w:val="none"/>
              </w:rPr>
              <w:t>项</w:t>
            </w:r>
            <w:r>
              <w:rPr>
                <w:rFonts w:hint="eastAsia" w:ascii="宋体" w:hAnsi="宋体" w:eastAsia="宋体" w:cs="宋体"/>
                <w:color w:val="auto"/>
                <w:spacing w:val="-2"/>
                <w:highlight w:val="none"/>
              </w:rPr>
              <w:t>目</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主</w:t>
            </w:r>
            <w:r>
              <w:rPr>
                <w:rFonts w:hint="eastAsia" w:ascii="宋体" w:hAnsi="宋体" w:eastAsia="宋体" w:cs="宋体"/>
                <w:color w:val="auto"/>
                <w:highlight w:val="none"/>
              </w:rPr>
              <w:t>要试</w:t>
            </w:r>
            <w:r>
              <w:rPr>
                <w:rFonts w:hint="eastAsia" w:ascii="宋体" w:hAnsi="宋体" w:eastAsia="宋体" w:cs="宋体"/>
                <w:color w:val="auto"/>
                <w:spacing w:val="-2"/>
                <w:highlight w:val="none"/>
              </w:rPr>
              <w:t>验</w:t>
            </w:r>
            <w:r>
              <w:rPr>
                <w:rFonts w:hint="eastAsia" w:ascii="宋体" w:hAnsi="宋体" w:eastAsia="宋体" w:cs="宋体"/>
                <w:color w:val="auto"/>
                <w:highlight w:val="none"/>
              </w:rPr>
              <w:t>检</w:t>
            </w:r>
            <w:r>
              <w:rPr>
                <w:rFonts w:hint="eastAsia" w:ascii="宋体" w:hAnsi="宋体" w:eastAsia="宋体" w:cs="宋体"/>
                <w:color w:val="auto"/>
                <w:spacing w:val="-2"/>
                <w:highlight w:val="none"/>
              </w:rPr>
              <w:t>测</w:t>
            </w:r>
            <w:r>
              <w:rPr>
                <w:rFonts w:hint="eastAsia" w:ascii="宋体" w:hAnsi="宋体" w:eastAsia="宋体" w:cs="宋体"/>
                <w:color w:val="auto"/>
                <w:highlight w:val="none"/>
              </w:rPr>
              <w:t>仪</w:t>
            </w:r>
            <w:r>
              <w:rPr>
                <w:rFonts w:hint="eastAsia" w:ascii="宋体" w:hAnsi="宋体" w:eastAsia="宋体" w:cs="宋体"/>
                <w:color w:val="auto"/>
                <w:spacing w:val="-2"/>
                <w:highlight w:val="none"/>
              </w:rPr>
              <w:t>器</w:t>
            </w:r>
            <w:r>
              <w:rPr>
                <w:rFonts w:hint="eastAsia" w:ascii="宋体" w:hAnsi="宋体" w:eastAsia="宋体" w:cs="宋体"/>
                <w:color w:val="auto"/>
                <w:highlight w:val="none"/>
              </w:rPr>
              <w:t>设</w:t>
            </w:r>
            <w:r>
              <w:rPr>
                <w:rFonts w:hint="eastAsia" w:ascii="宋体" w:hAnsi="宋体" w:eastAsia="宋体" w:cs="宋体"/>
                <w:color w:val="auto"/>
                <w:spacing w:val="-2"/>
                <w:highlight w:val="none"/>
              </w:rPr>
              <w:t>备</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3.5.8</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关于联</w:t>
            </w:r>
            <w:r>
              <w:rPr>
                <w:rFonts w:hint="eastAsia" w:ascii="宋体" w:hAnsi="宋体" w:eastAsia="宋体" w:cs="宋体"/>
                <w:color w:val="auto"/>
                <w:spacing w:val="-2"/>
                <w:highlight w:val="none"/>
              </w:rPr>
              <w:t>合</w:t>
            </w:r>
            <w:r>
              <w:rPr>
                <w:rFonts w:hint="eastAsia" w:ascii="宋体" w:hAnsi="宋体" w:eastAsia="宋体" w:cs="宋体"/>
                <w:color w:val="auto"/>
                <w:highlight w:val="none"/>
              </w:rPr>
              <w:t>体</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3.6.1</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是否允许递交备选投标方案</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u w:val="single"/>
              </w:rPr>
              <w:t>■</w:t>
            </w:r>
            <w:r>
              <w:rPr>
                <w:rFonts w:hint="eastAsia" w:ascii="宋体" w:hAnsi="宋体" w:eastAsia="宋体" w:cs="宋体"/>
                <w:color w:val="auto"/>
                <w:szCs w:val="21"/>
                <w:highlight w:val="none"/>
              </w:rPr>
              <w:t>不允许</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3.7.3A（2）</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投标文件副本份数及其他要求</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3.7.3A（3）</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投标文件是否需分册装订</w:t>
            </w:r>
          </w:p>
        </w:tc>
        <w:tc>
          <w:tcPr>
            <w:tcW w:w="3121" w:type="pct"/>
            <w:noWrap w:val="0"/>
            <w:vAlign w:val="center"/>
          </w:tcPr>
          <w:p>
            <w:pPr>
              <w:pStyle w:val="25"/>
              <w:keepNext w:val="0"/>
              <w:keepLines w:val="0"/>
              <w:pageBreakBefore w:val="0"/>
              <w:kinsoku/>
              <w:wordWrap/>
              <w:overflowPunct/>
              <w:topLinePunct w:val="0"/>
              <w:autoSpaceDE/>
              <w:autoSpaceDN/>
              <w:bidi w:val="0"/>
              <w:spacing w:after="0" w:afterLines="0" w:line="360" w:lineRule="auto"/>
              <w:ind w:left="0" w:firstLine="0" w:firstLineChars="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3.7.3 (B)</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投标文件所附证书证件要求</w:t>
            </w:r>
          </w:p>
        </w:tc>
        <w:tc>
          <w:tcPr>
            <w:tcW w:w="3121" w:type="pct"/>
            <w:noWrap w:val="0"/>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证书证件需为原件清晰扫描件，并采用单位数字证书，按照招标文件要求加盖电子印章。具体操作详见广州交易集团有限公司（广州公共资源交易中心）最新指引。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3.7.3 (B)</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投标文件签字或盖章要求 </w:t>
            </w:r>
          </w:p>
        </w:tc>
        <w:tc>
          <w:tcPr>
            <w:tcW w:w="3121" w:type="pct"/>
            <w:noWrap w:val="0"/>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取消在招标文件中采用个人数字证书和加盖个人电子印章要求，招标文件中对投标文件格式要求需要投标人或个人（法定代表人或授权代表）签字盖章的内容，均需在线下完成签字盖章后原件扫描上传；生成电子投标文件时，由投标人加盖企业电子印章。</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具体操作详见广州交易集团有限公司（广州公共资源交易中心）最新指引。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4.1.1（A）</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投标文件加密要求</w:t>
            </w:r>
          </w:p>
        </w:tc>
        <w:tc>
          <w:tcPr>
            <w:tcW w:w="3121" w:type="pct"/>
            <w:noWrap w:val="0"/>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网上递交的电子投标文件须进行加密。</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具体操作详见广州交易集团有限公司（广州公共资源交易中心）最新指引。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4.1.1(B)</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投标文件加密要求</w:t>
            </w:r>
          </w:p>
        </w:tc>
        <w:tc>
          <w:tcPr>
            <w:tcW w:w="3121" w:type="pct"/>
            <w:noWrap w:val="0"/>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网上递交的电子投标文件须进行加密。具体操作详见</w:t>
            </w:r>
            <w:r>
              <w:rPr>
                <w:rFonts w:hint="eastAsia" w:ascii="宋体" w:hAnsi="宋体" w:eastAsia="宋体" w:cs="宋体"/>
                <w:color w:val="auto"/>
                <w:szCs w:val="21"/>
                <w:highlight w:val="none"/>
                <w:lang w:eastAsia="zh-CN"/>
              </w:rPr>
              <w:t>广州交易集团有限公司（广州公共资源交易中心）</w:t>
            </w:r>
            <w:r>
              <w:rPr>
                <w:rFonts w:hint="eastAsia" w:ascii="宋体" w:hAnsi="宋体" w:eastAsia="宋体" w:cs="宋体"/>
                <w:color w:val="auto"/>
                <w:szCs w:val="21"/>
                <w:highlight w:val="none"/>
              </w:rPr>
              <w:t>网站最新发布的《房建市政全流程电子化项目操作专章》。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4.1.2</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封套上应载明的信息</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招标人名称：</w:t>
            </w:r>
            <w:r>
              <w:rPr>
                <w:rFonts w:hint="eastAsia" w:ascii="宋体" w:hAnsi="宋体" w:eastAsia="宋体" w:cs="宋体"/>
                <w:color w:val="auto"/>
                <w:szCs w:val="21"/>
                <w:highlight w:val="none"/>
                <w:u w:val="single"/>
              </w:rPr>
              <w:t xml:space="preserve">广州开发区财政投资建设项目管理中心 </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招标人地址：</w:t>
            </w:r>
            <w:r>
              <w:rPr>
                <w:rFonts w:hint="eastAsia" w:ascii="宋体" w:hAnsi="宋体" w:eastAsia="宋体" w:cs="宋体"/>
                <w:color w:val="auto"/>
                <w:szCs w:val="21"/>
                <w:highlight w:val="none"/>
                <w:u w:val="single"/>
              </w:rPr>
              <w:t>广州市科学城创意大厦B2主楼三楼</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xml:space="preserve">   （项目名称）  监理招标项目</w:t>
            </w:r>
            <w:r>
              <w:rPr>
                <w:rFonts w:hint="eastAsia" w:ascii="宋体" w:hAnsi="宋体" w:eastAsia="宋体" w:cs="宋体"/>
                <w:color w:val="auto"/>
                <w:szCs w:val="21"/>
                <w:highlight w:val="none"/>
              </w:rPr>
              <w:t>投标文件</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招标项目编号：</w:t>
            </w:r>
            <w:r>
              <w:rPr>
                <w:rFonts w:hint="eastAsia" w:ascii="宋体" w:hAnsi="宋体" w:eastAsia="宋体" w:cs="宋体"/>
                <w:color w:val="auto"/>
                <w:szCs w:val="21"/>
                <w:highlight w:val="none"/>
                <w:u w:val="single"/>
              </w:rPr>
              <w:t xml:space="preserve">        </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w:t>
            </w:r>
            <w:r>
              <w:rPr>
                <w:rFonts w:hint="eastAsia" w:ascii="宋体" w:hAnsi="宋体" w:eastAsia="宋体" w:cs="宋体"/>
                <w:color w:val="auto"/>
                <w:szCs w:val="21"/>
                <w:highlight w:val="none"/>
                <w:u w:val="single"/>
                <w:lang w:eastAsia="zh-CN"/>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时</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分前不得开启（填入开标时间）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4.2.1</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投标截止时间</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时</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分（北京时间）。</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（详见广州交易集团有限公司（广州公共资源交易中心）网站信息）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widowControl/>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rPr>
              <w:t>4.2.2（A）</w:t>
            </w:r>
          </w:p>
        </w:tc>
        <w:tc>
          <w:tcPr>
            <w:tcW w:w="1315" w:type="pct"/>
            <w:noWrap w:val="0"/>
            <w:vAlign w:val="center"/>
          </w:tcPr>
          <w:p>
            <w:pPr>
              <w:keepNext w:val="0"/>
              <w:keepLines w:val="0"/>
              <w:pageBreakBefore w:val="0"/>
              <w:widowControl/>
              <w:kinsoku/>
              <w:wordWrap/>
              <w:overflowPunct/>
              <w:topLinePunct w:val="0"/>
              <w:autoSpaceDE/>
              <w:autoSpaceDN/>
              <w:bidi w:val="0"/>
              <w:spacing w:line="360" w:lineRule="auto"/>
              <w:ind w:left="0" w:firstLine="0" w:firstLineChars="0"/>
              <w:jc w:val="left"/>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rPr>
              <w:t>递交投标文件地点</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4.2.3</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投标文件是否退还</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u w:val="single"/>
              </w:rPr>
              <w:t>■</w:t>
            </w:r>
            <w:r>
              <w:rPr>
                <w:rFonts w:hint="eastAsia" w:ascii="宋体" w:hAnsi="宋体" w:eastAsia="宋体" w:cs="宋体"/>
                <w:color w:val="auto"/>
                <w:szCs w:val="21"/>
                <w:highlight w:val="none"/>
              </w:rPr>
              <w:t>否</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5.1（A）</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开标时间和地点</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5.1（B）</w:t>
            </w:r>
          </w:p>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（新增）</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开标时间和地点</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详见本项目招标公告。</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开标时，投标人代表有权参加现场开标或在线开标，也可以自主决定不参加开标，在线开标具体按照广州交易集团有限公司（广州公共资源交易中心）交易平台相关指南进行操作。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5.2（4）（A）</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开标程序</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5.2（B）</w:t>
            </w:r>
          </w:p>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（新增）</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开标程序</w:t>
            </w:r>
          </w:p>
        </w:tc>
        <w:tc>
          <w:tcPr>
            <w:tcW w:w="3121" w:type="pct"/>
            <w:noWrap w:val="0"/>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5.2.1主持人按下列程序进行开标：</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（1）宣布开标纪律；</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（2）公布在投标截止时间前递交投标文件的投标人名称；</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（3）宣布开标人、唱标人、记录人、监标人等有关人员姓名；</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（4）（B）投标人通过电子招标投标交易平台对已递交的电子投标文件进行解密，公布招标项目名称、投标人名称、投标报价、监理服务期限及其他内容，并记录在案；</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（5）（B）投标人代表、招标人代表、监标人、记录人等有关人员在开标记录上签字确认；若有关人员不签字的，不影响开标程序；</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（6）开标结束。</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5.2.2</w:t>
            </w:r>
            <w:r>
              <w:rPr>
                <w:rFonts w:hint="eastAsia" w:ascii="宋体" w:hAnsi="宋体" w:eastAsia="宋体" w:cs="宋体"/>
                <w:color w:val="auto"/>
                <w:highlight w:val="none"/>
              </w:rPr>
              <w:t>投标截止时间前未完成投标文件传输的或因投标人之外的原因造成投标文件未解密且未按要求递交备用光盘的，视为投标人撤回投标文件。因投标人原因造成投标文件未解密或未在规定的时间内解密的，视为撤销其投标文件。</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5.2.3开标时，两个（含两个）以上的投标人加密打包投标文件电脑机器特征码一致的，不参与下一程序，并由评标委员会否决其投标。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5.3</w:t>
            </w:r>
          </w:p>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rPr>
              <w:t>（新增）</w:t>
            </w:r>
          </w:p>
        </w:tc>
        <w:tc>
          <w:tcPr>
            <w:tcW w:w="1315" w:type="pct"/>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rPr>
              <w:t>开标异议</w:t>
            </w:r>
          </w:p>
        </w:tc>
        <w:tc>
          <w:tcPr>
            <w:tcW w:w="3121" w:type="pct"/>
            <w:noWrap w:val="0"/>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5.3.1参加现场开标的投标人对开标结果有异议的，应当在开标现场提出，同时出示本人身份证原件，招标人应当当场作出答复，并制作记录。</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5.3.2参加在线开标的投标人对开标结果有异议的，应当在唱标结束后的15分钟内、使用单位数字证书登录广州交易集团有限公司（广州公共资源交易中心）交易平台后通过广州交易集团有限公司（广州公共资源交易中心）交易平台提出。招标人授权招标代理机构工作人员使用招标代理机构数字证书登录交易平台答复异议，异议答复是招标人真实意思表示。未答复的，开标程序不得结束。</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5.3.3投标人未参加开标或在规定的时间内未提出异议的，视为对开标无异议。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6.1.1</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评标委员会的组建</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评标委员会由招标人依法组建。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6.3.2</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评标委员会推荐中标候选人的人数</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推荐的中标候选人数：</w:t>
            </w:r>
            <w:r>
              <w:rPr>
                <w:rFonts w:hint="eastAsia" w:ascii="宋体" w:hAnsi="宋体" w:eastAsia="宋体" w:cs="宋体"/>
                <w:color w:val="auto"/>
                <w:szCs w:val="21"/>
                <w:highlight w:val="none"/>
                <w:u w:val="single"/>
              </w:rPr>
              <w:t xml:space="preserve"> 3 </w:t>
            </w:r>
            <w:r>
              <w:rPr>
                <w:rFonts w:hint="eastAsia" w:ascii="宋体" w:hAnsi="宋体" w:eastAsia="宋体" w:cs="宋体"/>
                <w:color w:val="auto"/>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7.1</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中标候选人公示媒介及期限</w:t>
            </w:r>
          </w:p>
        </w:tc>
        <w:tc>
          <w:tcPr>
            <w:tcW w:w="3121" w:type="pct"/>
            <w:noWrap w:val="0"/>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公示媒介：中国招标投标公共服务平台、广东省招标投标监管网、</w:t>
            </w:r>
            <w:r>
              <w:rPr>
                <w:rFonts w:hint="eastAsia" w:ascii="宋体" w:hAnsi="宋体" w:eastAsia="宋体" w:cs="宋体"/>
                <w:color w:val="auto"/>
                <w:szCs w:val="21"/>
                <w:highlight w:val="none"/>
                <w:lang w:eastAsia="zh-CN"/>
              </w:rPr>
              <w:t>广州交易集团有限公司（广州公共资源交易中心）</w:t>
            </w:r>
            <w:r>
              <w:rPr>
                <w:rFonts w:hint="eastAsia" w:ascii="宋体" w:hAnsi="宋体" w:eastAsia="宋体" w:cs="宋体"/>
                <w:color w:val="auto"/>
                <w:szCs w:val="21"/>
                <w:highlight w:val="none"/>
              </w:rPr>
              <w:t>网站公示。</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公示期限：不得少于3日。</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u w:val="single"/>
              </w:rPr>
              <w:t>注：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7.4</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是否授权评标委员会确定中标人</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u w:val="single"/>
              </w:rPr>
              <w:t>■</w:t>
            </w:r>
            <w:r>
              <w:rPr>
                <w:rFonts w:hint="eastAsia" w:ascii="宋体" w:hAnsi="宋体" w:eastAsia="宋体" w:cs="宋体"/>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7.6.1</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履约保证金</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是否要求中标人提交履约保证金：</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sym w:font="Wingdings" w:char="00A8"/>
            </w:r>
            <w:r>
              <w:rPr>
                <w:rFonts w:hint="eastAsia" w:ascii="宋体" w:hAnsi="宋体" w:eastAsia="宋体" w:cs="宋体"/>
                <w:color w:val="auto"/>
                <w:szCs w:val="21"/>
                <w:highlight w:val="none"/>
              </w:rPr>
              <w:t>要求，</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中标人提供的履约保函为中标价款的10%，具体见合同相关条款。</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u w:val="single"/>
              </w:rPr>
              <w:t>■</w:t>
            </w:r>
            <w:r>
              <w:rPr>
                <w:rFonts w:hint="eastAsia" w:ascii="宋体" w:hAnsi="宋体" w:eastAsia="宋体" w:cs="宋体"/>
                <w:color w:val="auto"/>
                <w:szCs w:val="21"/>
                <w:highlight w:val="none"/>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9</w:t>
            </w:r>
          </w:p>
        </w:tc>
        <w:tc>
          <w:tcPr>
            <w:tcW w:w="1315"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是否采用电子招标投标</w:t>
            </w:r>
          </w:p>
        </w:tc>
        <w:tc>
          <w:tcPr>
            <w:tcW w:w="3121" w:type="pct"/>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sym w:font="Wingdings" w:char="00A8"/>
            </w:r>
            <w:r>
              <w:rPr>
                <w:rFonts w:hint="eastAsia" w:ascii="宋体" w:hAnsi="宋体" w:eastAsia="宋体" w:cs="宋体"/>
                <w:color w:val="auto"/>
                <w:szCs w:val="21"/>
                <w:highlight w:val="none"/>
              </w:rPr>
              <w:t>否</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u w:val="single"/>
              </w:rPr>
              <w:t>■</w:t>
            </w:r>
            <w:r>
              <w:rPr>
                <w:rFonts w:hint="eastAsia" w:ascii="宋体" w:hAnsi="宋体" w:eastAsia="宋体" w:cs="宋体"/>
                <w:color w:val="auto"/>
                <w:szCs w:val="21"/>
                <w:highlight w:val="none"/>
              </w:rPr>
              <w:t>是，具体要求：</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1、具体操作详见</w:t>
            </w:r>
            <w:r>
              <w:rPr>
                <w:rFonts w:hint="eastAsia" w:ascii="宋体" w:hAnsi="宋体" w:eastAsia="宋体" w:cs="宋体"/>
                <w:color w:val="auto"/>
                <w:szCs w:val="21"/>
                <w:highlight w:val="none"/>
                <w:u w:val="single"/>
              </w:rPr>
              <w:t>广州交易集团有限公司（广州公共资源交易中心）网站最新指引</w:t>
            </w:r>
            <w:r>
              <w:rPr>
                <w:rFonts w:hint="eastAsia" w:ascii="宋体" w:hAnsi="宋体" w:eastAsia="宋体" w:cs="宋体"/>
                <w:color w:val="auto"/>
                <w:szCs w:val="21"/>
                <w:highlight w:val="none"/>
              </w:rPr>
              <w:t>。</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2、现场提交投标文件光盘备用</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将按广州交易集团有限公司（广州公共资源交易中心）最新指引的操作方法制作的非加密的电子投标文件刻入光盘（1份），在开标现场（投标截止时间前）提交备用。刻录好的投标文件光盘密封在密封袋中，并在封口处加盖投标人单位公章。密封袋上应写明的内容见投标人须知前附表要求4.1.2。现场递交的投标文件（光盘）不得加密。光盘（投标文件）无法读取或导入的，则视为未提交备用投标文件光盘。如果投标人没有按规定通过交易平台网上递交电子投标文件的，不再接受现场提交的光盘。投标人也可不提交投标文件光盘(备用)。</w:t>
            </w:r>
          </w:p>
          <w:p>
            <w:pPr>
              <w:keepNext w:val="0"/>
              <w:keepLines w:val="0"/>
              <w:pageBreakBefore w:val="0"/>
              <w:numPr>
                <w:ilvl w:val="0"/>
                <w:numId w:val="4"/>
              </w:numPr>
              <w:kinsoku/>
              <w:wordWrap/>
              <w:overflowPunct/>
              <w:topLinePunct w:val="0"/>
              <w:autoSpaceDE/>
              <w:autoSpaceDN/>
              <w:bidi w:val="0"/>
              <w:spacing w:line="360" w:lineRule="auto"/>
              <w:ind w:left="105"/>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补救方案</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（1）投标文件解密失败的补救方案：</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在规定时间内，因投标人之外原因导致的电子投标文件解密失败，在开标现场读取光盘内容，继续开标程序。评标委员会对其投标文件的评审以光盘内容为准。</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（2）评标时突发情况的补救方案</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若遇不可抗力发生（如：网络瘫痪、服务器损坏、交易系统故障短期无法恢复等因素），由评标委员会开启现场递交的全部投标文件光盘，并按光盘内容进行评审。</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（3）除发生上述情况外，开标评标均以投标人通过交易平台网上递交的电子投标文件为准。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10</w:t>
            </w:r>
          </w:p>
        </w:tc>
        <w:tc>
          <w:tcPr>
            <w:tcW w:w="4437" w:type="pct"/>
            <w:gridSpan w:val="2"/>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napToGrid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特别提示</w:t>
            </w:r>
          </w:p>
        </w:tc>
        <w:tc>
          <w:tcPr>
            <w:tcW w:w="4437" w:type="pct"/>
            <w:gridSpan w:val="2"/>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投标人在本项目招标人的工程项目中存在下列行为的，将被拒绝一定时期内参与我单位后续工程投标。（注：拒绝投标时限由招标人视严重程度确定，最低三个月起，自招标人发出通知之日起计）：</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（1）将中标工程转包或者违法分包的；</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（2）在中标工程中不执行质量、安全生产相关规定的，造成质量或安全事故的；</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（3）存在围标或串标情形的；</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kern w:val="0"/>
                <w:szCs w:val="21"/>
                <w:highlight w:val="none"/>
              </w:rPr>
              <w:t>（4）存在弄虚作假骗取中标情形的；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napToGrid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u w:val="single"/>
              </w:rPr>
              <w:t>企业综合诚信评价计分</w:t>
            </w:r>
          </w:p>
        </w:tc>
        <w:tc>
          <w:tcPr>
            <w:tcW w:w="4437" w:type="pct"/>
            <w:gridSpan w:val="2"/>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u w:val="single"/>
              </w:rPr>
              <w:t>企业综合诚信评价得分即投标截止当日广州市工程招标行业协会网站（http://121.8.226.218:8081/eval/evalGateWay/list）上公布的监理-房建企业综合诚信评价60日诚信分。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napToGrid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招标失败的情形</w:t>
            </w:r>
          </w:p>
        </w:tc>
        <w:tc>
          <w:tcPr>
            <w:tcW w:w="4437" w:type="pct"/>
            <w:gridSpan w:val="2"/>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rPr>
              <w:t>本项目采用资格后审方式，满足资格审查合格条件或通过初步评审的投标申请人不足3名时为招标失败。招标人分析招标失败原因，修正招标方案，重新组织招标。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招标人拒绝接收备用投标文件电子光盘的情况</w:t>
            </w:r>
          </w:p>
        </w:tc>
        <w:tc>
          <w:tcPr>
            <w:tcW w:w="4437" w:type="pct"/>
            <w:gridSpan w:val="2"/>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1、投标人在投标截止期后逾期或未在指定地点递交备用投标文件电子光盘的；</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2、投标人递交的备用投标文件电子光盘未按招标文件要求密封或未在密封处盖章的；</w:t>
            </w:r>
          </w:p>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3、投标人代表未凭法定代表人证明书原件、授权委托书原件（仅限于非法定代表人）、本人身份证原件按要求递交备用投标文件电子光盘的；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ind w:left="0" w:firstLine="0" w:firstLineChars="0"/>
              <w:jc w:val="center"/>
              <w:textAlignment w:val="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u w:val="single"/>
              </w:rPr>
              <w:t>监理机构人员配备要求</w:t>
            </w:r>
          </w:p>
        </w:tc>
        <w:tc>
          <w:tcPr>
            <w:tcW w:w="4437" w:type="pct"/>
            <w:gridSpan w:val="2"/>
            <w:noWrap w:val="0"/>
            <w:vAlign w:val="center"/>
          </w:tcPr>
          <w:p>
            <w:pPr>
              <w:keepNext w:val="0"/>
              <w:keepLines w:val="0"/>
              <w:pageBreakBefore w:val="0"/>
              <w:kinsoku/>
              <w:wordWrap/>
              <w:overflowPunct/>
              <w:topLinePunct w:val="0"/>
              <w:autoSpaceDE/>
              <w:autoSpaceDN/>
              <w:bidi w:val="0"/>
              <w:spacing w:line="360" w:lineRule="auto"/>
              <w:ind w:lef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u w:val="single"/>
              </w:rPr>
              <w:t>监理机构人员配备要求</w:t>
            </w:r>
            <w:r>
              <w:rPr>
                <w:rFonts w:hint="eastAsia" w:ascii="宋体" w:hAnsi="宋体" w:eastAsia="宋体" w:cs="宋体"/>
                <w:color w:val="auto"/>
                <w:highlight w:val="none"/>
              </w:rPr>
              <w:t>：详见本须知后附表。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u w:val="single"/>
              </w:rPr>
              <w:t>中标候选人公示要求</w:t>
            </w:r>
          </w:p>
        </w:tc>
        <w:tc>
          <w:tcPr>
            <w:tcW w:w="4437" w:type="pct"/>
            <w:gridSpan w:val="2"/>
            <w:noWrap w:val="0"/>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在产生中标候选人后，招标人将中标候选人的投标文件商务部分的电子版（报价清单、方案等涉及商业秘密的内容除外）在广州交易集团有限公司（广州公共资源交易中心）</w:t>
            </w:r>
            <w:r>
              <w:rPr>
                <w:rFonts w:hint="eastAsia" w:ascii="宋体" w:hAnsi="宋体" w:cs="宋体"/>
                <w:color w:val="auto"/>
                <w:szCs w:val="21"/>
                <w:highlight w:val="none"/>
                <w:lang w:eastAsia="zh-CN"/>
              </w:rPr>
              <w:t>、广东省招标投标监管网</w:t>
            </w:r>
            <w:r>
              <w:rPr>
                <w:rFonts w:hint="eastAsia" w:ascii="宋体" w:hAnsi="宋体" w:eastAsia="宋体" w:cs="宋体"/>
                <w:color w:val="auto"/>
                <w:szCs w:val="21"/>
                <w:highlight w:val="none"/>
              </w:rPr>
              <w:t>网站公开。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u w:val="single"/>
              </w:rPr>
              <w:t>其他</w:t>
            </w:r>
          </w:p>
        </w:tc>
        <w:tc>
          <w:tcPr>
            <w:tcW w:w="4437" w:type="pct"/>
            <w:gridSpan w:val="2"/>
            <w:noWrap w:val="0"/>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Cs w:val="21"/>
                <w:highlight w:val="none"/>
                <w:u w:val="single"/>
              </w:rPr>
            </w:pPr>
            <w:r>
              <w:rPr>
                <w:rFonts w:hint="eastAsia" w:ascii="宋体" w:hAnsi="宋体" w:eastAsia="宋体" w:cs="宋体"/>
                <w:color w:val="auto"/>
                <w:highlight w:val="none"/>
              </w:rPr>
              <w:t>排名第一的中标候选人放弃中标、或因不可抗力提出不能履行合同，或者招标文件规定应当提交履约担保而在规定时间内未能提交的，第一中标候选人（中标人）委派的总监理工程师（项目负责人）被查出不符合任职数量规定的，招标人可以确定排名第二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62" w:type="pct"/>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u w:val="single"/>
              </w:rPr>
              <w:t>否决性条款</w:t>
            </w:r>
          </w:p>
        </w:tc>
        <w:tc>
          <w:tcPr>
            <w:tcW w:w="4437" w:type="pct"/>
            <w:gridSpan w:val="2"/>
            <w:noWrap w:val="0"/>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一、拒绝受理投标文件的情形</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1、投标人未在投标截止时间（开标时间）前,通过电子招标投标交易平台投标登记并上传电子投标文件的；</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2、投标人未在规定时间内通过电子招标投标交易平台对已递交的电子投标文件进行解密的；</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二、作无效投标的情形</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szCs w:val="24"/>
                <w:highlight w:val="none"/>
              </w:rPr>
              <w:t>1、投标文件不符合招标文件评标办法中形式评审标准、资格评审标准、响应性评审标准的要求。</w:t>
            </w:r>
          </w:p>
        </w:tc>
      </w:tr>
    </w:tbl>
    <w:p>
      <w:pPr>
        <w:tabs>
          <w:tab w:val="left" w:pos="105"/>
        </w:tabs>
        <w:spacing w:line="360" w:lineRule="auto"/>
        <w:rPr>
          <w:rFonts w:hint="eastAsia" w:ascii="宋体" w:hAnsi="宋体" w:eastAsia="宋体" w:cs="宋体"/>
          <w:color w:val="auto"/>
          <w:sz w:val="24"/>
          <w:highlight w:val="none"/>
        </w:rPr>
      </w:pPr>
      <w:bookmarkStart w:id="26" w:name="_Toc184635071"/>
      <w:bookmarkStart w:id="27" w:name="_Toc393961865"/>
      <w:r>
        <w:rPr>
          <w:rFonts w:hint="eastAsia" w:ascii="宋体" w:hAnsi="宋体" w:eastAsia="宋体" w:cs="宋体"/>
          <w:color w:val="auto"/>
          <w:sz w:val="24"/>
          <w:highlight w:val="none"/>
        </w:rPr>
        <w:br w:type="page"/>
      </w:r>
      <w:r>
        <w:rPr>
          <w:rFonts w:hint="eastAsia" w:ascii="宋体" w:hAnsi="宋体" w:eastAsia="宋体" w:cs="宋体"/>
          <w:b/>
          <w:bCs/>
          <w:color w:val="auto"/>
          <w:sz w:val="24"/>
          <w:highlight w:val="none"/>
        </w:rPr>
        <w:t>监理机构人员配备要求：</w:t>
      </w:r>
    </w:p>
    <w:tbl>
      <w:tblPr>
        <w:tblStyle w:val="2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7"/>
        <w:gridCol w:w="1617"/>
        <w:gridCol w:w="1221"/>
        <w:gridCol w:w="4127"/>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5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b/>
                <w:bCs/>
                <w:color w:val="auto"/>
                <w:szCs w:val="21"/>
                <w:highlight w:val="none"/>
              </w:rPr>
            </w:pPr>
            <w:r>
              <w:rPr>
                <w:rFonts w:hint="eastAsia" w:ascii="宋体" w:hAnsi="宋体" w:cs="宋体"/>
                <w:b/>
                <w:bCs/>
                <w:color w:val="auto"/>
                <w:szCs w:val="21"/>
                <w:highlight w:val="none"/>
              </w:rPr>
              <w:t>岗位</w:t>
            </w:r>
          </w:p>
        </w:tc>
        <w:tc>
          <w:tcPr>
            <w:tcW w:w="78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b/>
                <w:bCs/>
                <w:color w:val="auto"/>
                <w:szCs w:val="21"/>
                <w:highlight w:val="none"/>
              </w:rPr>
            </w:pPr>
            <w:r>
              <w:rPr>
                <w:rFonts w:hint="eastAsia" w:ascii="宋体" w:hAnsi="宋体" w:cs="宋体"/>
                <w:b/>
                <w:bCs/>
                <w:color w:val="auto"/>
                <w:szCs w:val="21"/>
                <w:highlight w:val="none"/>
              </w:rPr>
              <w:t>人员要求</w:t>
            </w:r>
          </w:p>
        </w:tc>
        <w:tc>
          <w:tcPr>
            <w:tcW w:w="3559"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b/>
                <w:bCs/>
                <w:color w:val="auto"/>
                <w:szCs w:val="21"/>
                <w:highlight w:val="none"/>
              </w:rPr>
            </w:pPr>
            <w:r>
              <w:rPr>
                <w:rFonts w:hint="eastAsia" w:ascii="宋体" w:hAnsi="宋体" w:cs="宋体"/>
                <w:b/>
                <w:bCs/>
                <w:color w:val="auto"/>
                <w:szCs w:val="21"/>
                <w:highlight w:val="none"/>
              </w:rPr>
              <w:t>持证上岗要求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5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总监理工程师</w:t>
            </w:r>
          </w:p>
        </w:tc>
        <w:tc>
          <w:tcPr>
            <w:tcW w:w="78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1名</w:t>
            </w:r>
          </w:p>
        </w:tc>
        <w:tc>
          <w:tcPr>
            <w:tcW w:w="3559"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lang w:val="en-US" w:eastAsia="zh-CN"/>
              </w:rPr>
            </w:pPr>
            <w:r>
              <w:rPr>
                <w:rFonts w:hint="eastAsia" w:ascii="宋体" w:hAnsi="宋体"/>
                <w:color w:val="auto"/>
                <w:sz w:val="21"/>
                <w:szCs w:val="21"/>
                <w:highlight w:val="none"/>
              </w:rPr>
              <w:t>要求为注册监理工程师、注册专业为</w:t>
            </w:r>
            <w:r>
              <w:rPr>
                <w:rFonts w:hint="eastAsia" w:ascii="宋体" w:hAnsi="宋体"/>
                <w:color w:val="auto"/>
                <w:sz w:val="21"/>
                <w:szCs w:val="21"/>
                <w:highlight w:val="none"/>
                <w:u w:val="single"/>
              </w:rPr>
              <w:t>房屋建筑工程</w:t>
            </w:r>
            <w:r>
              <w:rPr>
                <w:rFonts w:hint="eastAsia" w:ascii="宋体" w:hAnsi="宋体"/>
                <w:color w:val="auto"/>
                <w:sz w:val="21"/>
                <w:szCs w:val="21"/>
                <w:highlight w:val="none"/>
              </w:rPr>
              <w:t>，并具有本科或以上的学历。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5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总监理工程师代表</w:t>
            </w:r>
          </w:p>
        </w:tc>
        <w:tc>
          <w:tcPr>
            <w:tcW w:w="78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1名</w:t>
            </w:r>
          </w:p>
        </w:tc>
        <w:tc>
          <w:tcPr>
            <w:tcW w:w="3559"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要求为注册监理工程师、注册专业为</w:t>
            </w:r>
            <w:r>
              <w:rPr>
                <w:rFonts w:hint="eastAsia" w:ascii="宋体" w:hAnsi="宋体" w:cs="宋体"/>
                <w:color w:val="auto"/>
                <w:sz w:val="21"/>
                <w:szCs w:val="21"/>
                <w:highlight w:val="none"/>
                <w:u w:val="single"/>
                <w:lang w:eastAsia="zh-CN"/>
              </w:rPr>
              <w:t>房屋建筑工程</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5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auto"/>
                <w:sz w:val="21"/>
                <w:szCs w:val="21"/>
                <w:highlight w:val="none"/>
              </w:rPr>
            </w:pPr>
            <w:r>
              <w:rPr>
                <w:rFonts w:hint="eastAsia" w:ascii="宋体" w:hAnsi="宋体" w:cs="宋体"/>
                <w:color w:val="auto"/>
                <w:sz w:val="21"/>
                <w:szCs w:val="21"/>
                <w:highlight w:val="none"/>
              </w:rPr>
              <w:t>专业监理工程师（工程师职称</w:t>
            </w:r>
            <w:r>
              <w:rPr>
                <w:rFonts w:hint="eastAsia" w:ascii="宋体" w:hAnsi="宋体" w:cs="宋体"/>
                <w:color w:val="auto"/>
                <w:sz w:val="21"/>
                <w:szCs w:val="21"/>
                <w:highlight w:val="none"/>
                <w:lang w:eastAsia="zh-CN"/>
              </w:rPr>
              <w:t>或</w:t>
            </w:r>
            <w:r>
              <w:rPr>
                <w:rFonts w:hint="eastAsia" w:ascii="宋体" w:hAnsi="宋体" w:cs="宋体"/>
                <w:color w:val="auto"/>
                <w:sz w:val="21"/>
                <w:szCs w:val="21"/>
                <w:highlight w:val="none"/>
              </w:rPr>
              <w:t>以上）</w:t>
            </w:r>
          </w:p>
        </w:tc>
        <w:tc>
          <w:tcPr>
            <w:tcW w:w="78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auto"/>
                <w:sz w:val="21"/>
                <w:szCs w:val="21"/>
                <w:highlight w:val="none"/>
              </w:rPr>
            </w:pPr>
            <w:r>
              <w:rPr>
                <w:rFonts w:hint="eastAsia" w:ascii="宋体" w:hAnsi="宋体" w:cs="宋体"/>
                <w:color w:val="auto"/>
                <w:sz w:val="21"/>
                <w:szCs w:val="21"/>
                <w:highlight w:val="none"/>
              </w:rPr>
              <w:t>不少于</w:t>
            </w:r>
            <w:r>
              <w:rPr>
                <w:rFonts w:hint="eastAsia" w:ascii="宋体" w:hAnsi="宋体" w:cs="宋体"/>
                <w:color w:val="auto"/>
                <w:sz w:val="21"/>
                <w:szCs w:val="21"/>
                <w:highlight w:val="none"/>
                <w:u w:val="single"/>
                <w:lang w:val="en-US" w:eastAsia="zh-CN"/>
              </w:rPr>
              <w:t>5</w:t>
            </w:r>
            <w:r>
              <w:rPr>
                <w:rFonts w:hint="eastAsia" w:ascii="宋体" w:hAnsi="宋体" w:cs="宋体"/>
                <w:color w:val="auto"/>
                <w:sz w:val="21"/>
                <w:szCs w:val="21"/>
                <w:highlight w:val="none"/>
              </w:rPr>
              <w:t>名</w:t>
            </w:r>
          </w:p>
        </w:tc>
        <w:tc>
          <w:tcPr>
            <w:tcW w:w="59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建筑工程专业</w:t>
            </w:r>
          </w:p>
        </w:tc>
        <w:tc>
          <w:tcPr>
            <w:tcW w:w="200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■房屋建筑工程注册监理工程师</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1</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名。</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■工民建（建筑、土木）</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lang w:val="en-US" w:eastAsia="zh-CN"/>
              </w:rPr>
              <w:t>2</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名、■电气</w:t>
            </w:r>
            <w:r>
              <w:rPr>
                <w:rFonts w:hint="eastAsia" w:ascii="宋体" w:hAnsi="宋体" w:eastAsia="宋体" w:cs="宋体"/>
                <w:color w:val="auto"/>
                <w:sz w:val="21"/>
                <w:szCs w:val="21"/>
                <w:highlight w:val="none"/>
                <w:u w:val="single"/>
              </w:rPr>
              <w:t xml:space="preserve">  1  </w:t>
            </w:r>
            <w:r>
              <w:rPr>
                <w:rFonts w:hint="eastAsia" w:ascii="宋体" w:hAnsi="宋体" w:eastAsia="宋体" w:cs="宋体"/>
                <w:color w:val="auto"/>
                <w:sz w:val="21"/>
                <w:szCs w:val="21"/>
                <w:highlight w:val="none"/>
              </w:rPr>
              <w:t>名、■给排水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lang w:val="en-US" w:eastAsia="zh-CN"/>
              </w:rPr>
              <w:t>1</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名、</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供热通风与空调</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名、</w:t>
            </w:r>
            <w:r>
              <w:rPr>
                <w:rFonts w:hint="eastAsia" w:ascii="宋体" w:hAnsi="宋体" w:eastAsia="宋体" w:cs="宋体"/>
                <w:color w:val="auto"/>
                <w:sz w:val="21"/>
                <w:szCs w:val="21"/>
                <w:highlight w:val="none"/>
              </w:rPr>
              <w:sym w:font="Wingdings 2" w:char="00A3"/>
            </w:r>
            <w:r>
              <w:rPr>
                <w:rFonts w:hint="eastAsia" w:ascii="宋体" w:hAnsi="宋体" w:eastAsia="宋体" w:cs="宋体"/>
                <w:color w:val="auto"/>
                <w:sz w:val="21"/>
                <w:szCs w:val="21"/>
                <w:highlight w:val="none"/>
              </w:rPr>
              <w:t>弱电</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名、</w:t>
            </w:r>
            <w:r>
              <w:rPr>
                <w:rFonts w:hint="eastAsia" w:ascii="宋体" w:hAnsi="宋体" w:eastAsia="宋体" w:cs="宋体"/>
                <w:color w:val="auto"/>
                <w:sz w:val="21"/>
                <w:szCs w:val="21"/>
                <w:highlight w:val="none"/>
              </w:rPr>
              <w:sym w:font="Wingdings 2" w:char="0052"/>
            </w:r>
            <w:r>
              <w:rPr>
                <w:rFonts w:hint="eastAsia" w:ascii="宋体" w:hAnsi="宋体" w:eastAsia="宋体" w:cs="宋体"/>
                <w:color w:val="auto"/>
                <w:sz w:val="21"/>
                <w:szCs w:val="21"/>
                <w:highlight w:val="none"/>
              </w:rPr>
              <w:t>建筑装饰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名、□园林绿化</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名、</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岩土</w:t>
            </w:r>
            <w:r>
              <w:rPr>
                <w:rFonts w:hint="eastAsia" w:ascii="宋体" w:hAnsi="宋体" w:eastAsia="宋体" w:cs="宋体"/>
                <w:color w:val="auto"/>
                <w:sz w:val="21"/>
                <w:szCs w:val="21"/>
                <w:highlight w:val="none"/>
                <w:u w:val="single"/>
                <w:lang w:val="en-US" w:eastAsia="zh-CN"/>
              </w:rPr>
              <w:t>工程勘察</w:t>
            </w:r>
            <w:r>
              <w:rPr>
                <w:rFonts w:hint="eastAsia" w:ascii="宋体" w:hAnsi="宋体" w:eastAsia="宋体" w:cs="宋体"/>
                <w:color w:val="auto"/>
                <w:sz w:val="21"/>
                <w:szCs w:val="21"/>
                <w:highlight w:val="none"/>
              </w:rPr>
              <w:t>（土石方、地基与基础）</w:t>
            </w:r>
            <w:r>
              <w:rPr>
                <w:rFonts w:hint="eastAsia" w:ascii="宋体" w:hAnsi="宋体" w:cs="宋体"/>
                <w:color w:val="auto"/>
                <w:sz w:val="21"/>
                <w:szCs w:val="21"/>
                <w:highlight w:val="none"/>
                <w:u w:val="single"/>
                <w:lang w:val="en-US" w:eastAsia="zh-CN"/>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名、□测量</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名、</w:t>
            </w:r>
            <w:r>
              <w:rPr>
                <w:rFonts w:hint="eastAsia" w:ascii="宋体" w:hAnsi="宋体" w:eastAsia="宋体" w:cs="宋体"/>
                <w:color w:val="auto"/>
                <w:sz w:val="21"/>
                <w:szCs w:val="21"/>
                <w:highlight w:val="none"/>
              </w:rPr>
              <w:sym w:font="Wingdings 2" w:char="00A3"/>
            </w:r>
            <w:r>
              <w:rPr>
                <w:rFonts w:hint="eastAsia" w:ascii="宋体" w:hAnsi="宋体" w:eastAsia="宋体" w:cs="宋体"/>
                <w:color w:val="auto"/>
                <w:sz w:val="21"/>
                <w:szCs w:val="21"/>
                <w:highlight w:val="none"/>
              </w:rPr>
              <w:t>造价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名。</w:t>
            </w:r>
          </w:p>
        </w:tc>
        <w:tc>
          <w:tcPr>
            <w:tcW w:w="96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auto"/>
                <w:sz w:val="21"/>
                <w:szCs w:val="21"/>
                <w:highlight w:val="none"/>
              </w:rPr>
            </w:pPr>
            <w:r>
              <w:rPr>
                <w:rFonts w:hint="eastAsia" w:ascii="宋体" w:hAnsi="宋体" w:eastAsia="宋体" w:cs="宋体"/>
                <w:color w:val="auto"/>
                <w:sz w:val="21"/>
                <w:szCs w:val="21"/>
                <w:highlight w:val="none"/>
              </w:rPr>
              <w:t>注册类专业以监理工程师注册证中的专业名称（含相近专业）为准，职称类专业以专业监理工程师证或职称证中的专业名称（含相近专业）为准；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5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auto"/>
                <w:sz w:val="21"/>
                <w:szCs w:val="21"/>
                <w:highlight w:val="none"/>
              </w:rPr>
            </w:pPr>
            <w:r>
              <w:rPr>
                <w:rFonts w:hint="eastAsia" w:ascii="宋体" w:hAnsi="宋体" w:cs="宋体"/>
                <w:color w:val="auto"/>
                <w:sz w:val="21"/>
                <w:szCs w:val="21"/>
                <w:highlight w:val="none"/>
              </w:rPr>
              <w:t>造价工程师</w:t>
            </w:r>
          </w:p>
        </w:tc>
        <w:tc>
          <w:tcPr>
            <w:tcW w:w="78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auto"/>
                <w:sz w:val="21"/>
                <w:szCs w:val="21"/>
                <w:highlight w:val="none"/>
              </w:rPr>
            </w:pP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1</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名</w:t>
            </w:r>
          </w:p>
        </w:tc>
        <w:tc>
          <w:tcPr>
            <w:tcW w:w="3559"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具备国家注册造价工程师或注册一级造价工程师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5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auto"/>
                <w:sz w:val="21"/>
                <w:szCs w:val="21"/>
                <w:highlight w:val="none"/>
              </w:rPr>
            </w:pPr>
            <w:r>
              <w:rPr>
                <w:rFonts w:hint="eastAsia" w:ascii="宋体" w:hAnsi="宋体" w:cs="宋体"/>
                <w:color w:val="auto"/>
                <w:sz w:val="21"/>
                <w:szCs w:val="21"/>
                <w:highlight w:val="none"/>
              </w:rPr>
              <w:t>监理员</w:t>
            </w:r>
          </w:p>
        </w:tc>
        <w:tc>
          <w:tcPr>
            <w:tcW w:w="78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auto"/>
                <w:sz w:val="21"/>
                <w:szCs w:val="21"/>
                <w:highlight w:val="none"/>
              </w:rPr>
            </w:pP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1 </w:t>
            </w:r>
            <w:r>
              <w:rPr>
                <w:rFonts w:hint="eastAsia" w:ascii="宋体" w:hAnsi="宋体" w:cs="宋体"/>
                <w:color w:val="auto"/>
                <w:sz w:val="21"/>
                <w:szCs w:val="21"/>
                <w:highlight w:val="none"/>
              </w:rPr>
              <w:t>名</w:t>
            </w:r>
          </w:p>
        </w:tc>
        <w:tc>
          <w:tcPr>
            <w:tcW w:w="3559"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cs="宋体"/>
                <w:color w:val="auto"/>
                <w:sz w:val="21"/>
                <w:szCs w:val="21"/>
                <w:highlight w:val="none"/>
              </w:rPr>
            </w:pPr>
            <w:r>
              <w:rPr>
                <w:rFonts w:hint="eastAsia" w:ascii="宋体" w:hAnsi="宋体" w:cs="宋体"/>
                <w:color w:val="auto"/>
                <w:sz w:val="21"/>
                <w:szCs w:val="21"/>
                <w:highlight w:val="none"/>
              </w:rPr>
              <w:t>监理员</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1</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人或以上，具备监理员证</w:t>
            </w:r>
            <w:r>
              <w:rPr>
                <w:rFonts w:hint="eastAsia" w:ascii="宋体" w:hAnsi="宋体" w:cs="宋体"/>
                <w:color w:val="auto"/>
                <w:sz w:val="21"/>
                <w:szCs w:val="21"/>
                <w:highlight w:val="none"/>
                <w:lang w:eastAsia="zh-CN"/>
              </w:rPr>
              <w:t>或以上资格</w:t>
            </w:r>
            <w:r>
              <w:rPr>
                <w:rFonts w:hint="eastAsia" w:ascii="宋体" w:hAnsi="宋体" w:cs="宋体"/>
                <w:color w:val="auto"/>
                <w:sz w:val="21"/>
                <w:szCs w:val="21"/>
                <w:highlight w:val="none"/>
              </w:rPr>
              <w:t>，要求专业对口（含相近专业，以岗位证或职称证或毕业证</w:t>
            </w:r>
            <w:r>
              <w:rPr>
                <w:rFonts w:hint="eastAsia" w:ascii="宋体" w:hAnsi="宋体" w:cs="宋体"/>
                <w:color w:val="auto"/>
                <w:sz w:val="21"/>
                <w:szCs w:val="21"/>
                <w:highlight w:val="none"/>
                <w:u w:val="single"/>
              </w:rPr>
              <w:t>或注册监理工程师证中的专业为准</w:t>
            </w:r>
            <w:r>
              <w:rPr>
                <w:rFonts w:hint="eastAsia" w:ascii="宋体" w:hAnsi="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5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auto"/>
                <w:sz w:val="21"/>
                <w:szCs w:val="21"/>
                <w:highlight w:val="none"/>
              </w:rPr>
            </w:pPr>
            <w:r>
              <w:rPr>
                <w:rFonts w:hint="eastAsia" w:ascii="宋体" w:hAnsi="宋体" w:cs="宋体"/>
                <w:color w:val="auto"/>
                <w:sz w:val="21"/>
                <w:szCs w:val="21"/>
                <w:highlight w:val="none"/>
              </w:rPr>
              <w:t>安全员</w:t>
            </w:r>
          </w:p>
        </w:tc>
        <w:tc>
          <w:tcPr>
            <w:tcW w:w="78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auto"/>
                <w:sz w:val="21"/>
                <w:szCs w:val="21"/>
                <w:highlight w:val="none"/>
                <w:u w:val="single"/>
              </w:rPr>
            </w:pP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1 </w:t>
            </w:r>
            <w:r>
              <w:rPr>
                <w:rFonts w:hint="eastAsia" w:ascii="宋体" w:hAnsi="宋体" w:cs="宋体"/>
                <w:color w:val="auto"/>
                <w:sz w:val="21"/>
                <w:szCs w:val="21"/>
                <w:highlight w:val="none"/>
              </w:rPr>
              <w:t>名</w:t>
            </w:r>
          </w:p>
        </w:tc>
        <w:tc>
          <w:tcPr>
            <w:tcW w:w="3559"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cs="宋体"/>
                <w:color w:val="auto"/>
                <w:sz w:val="21"/>
                <w:szCs w:val="21"/>
                <w:highlight w:val="none"/>
              </w:rPr>
            </w:pPr>
            <w:r>
              <w:rPr>
                <w:rFonts w:hint="eastAsia" w:ascii="宋体" w:hAnsi="宋体" w:eastAsia="宋体" w:cs="宋体"/>
                <w:color w:val="auto"/>
                <w:sz w:val="21"/>
                <w:szCs w:val="21"/>
                <w:highlight w:val="none"/>
              </w:rPr>
              <w:t>具备安全员证或注册安全工程师证书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5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auto"/>
                <w:sz w:val="21"/>
                <w:szCs w:val="21"/>
                <w:highlight w:val="none"/>
              </w:rPr>
            </w:pPr>
            <w:r>
              <w:rPr>
                <w:rFonts w:hint="eastAsia" w:ascii="宋体" w:hAnsi="宋体" w:cs="宋体"/>
                <w:color w:val="auto"/>
                <w:sz w:val="21"/>
                <w:szCs w:val="21"/>
                <w:highlight w:val="none"/>
              </w:rPr>
              <w:t>总计</w:t>
            </w:r>
          </w:p>
        </w:tc>
        <w:tc>
          <w:tcPr>
            <w:tcW w:w="78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auto"/>
                <w:sz w:val="21"/>
                <w:szCs w:val="21"/>
                <w:highlight w:val="none"/>
              </w:rPr>
            </w:pPr>
            <w:r>
              <w:rPr>
                <w:rFonts w:hint="eastAsia" w:ascii="宋体" w:hAnsi="宋体" w:cs="宋体"/>
                <w:color w:val="auto"/>
                <w:sz w:val="21"/>
                <w:szCs w:val="21"/>
                <w:highlight w:val="none"/>
              </w:rPr>
              <w:t>不少于</w:t>
            </w:r>
            <w:r>
              <w:rPr>
                <w:rFonts w:hint="eastAsia" w:ascii="宋体" w:hAnsi="宋体" w:cs="宋体"/>
                <w:color w:val="auto"/>
                <w:sz w:val="21"/>
                <w:szCs w:val="21"/>
                <w:highlight w:val="none"/>
                <w:u w:val="single"/>
                <w:lang w:val="en-US" w:eastAsia="zh-CN"/>
              </w:rPr>
              <w:t>10</w:t>
            </w:r>
            <w:r>
              <w:rPr>
                <w:rFonts w:hint="eastAsia" w:ascii="宋体" w:hAnsi="宋体" w:cs="宋体"/>
                <w:color w:val="auto"/>
                <w:sz w:val="21"/>
                <w:szCs w:val="21"/>
                <w:highlight w:val="none"/>
              </w:rPr>
              <w:t>名</w:t>
            </w:r>
          </w:p>
        </w:tc>
        <w:tc>
          <w:tcPr>
            <w:tcW w:w="3559"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color w:val="auto"/>
                <w:sz w:val="21"/>
                <w:szCs w:val="21"/>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1"/>
          <w:szCs w:val="21"/>
          <w:highlight w:val="none"/>
        </w:rPr>
        <w:t>注：</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表中所列人员配备为最低限度要求，</w:t>
      </w:r>
      <w:r>
        <w:rPr>
          <w:rFonts w:hint="eastAsia" w:ascii="宋体" w:hAnsi="宋体" w:eastAsia="宋体" w:cs="宋体"/>
          <w:color w:val="auto"/>
          <w:sz w:val="21"/>
          <w:szCs w:val="21"/>
          <w:highlight w:val="none"/>
          <w:u w:val="single"/>
        </w:rPr>
        <w:t>投标人所投入人员不满足本要求的则在评分表中相应评分项不得分</w:t>
      </w:r>
      <w:r>
        <w:rPr>
          <w:rFonts w:hint="eastAsia" w:ascii="宋体" w:hAnsi="宋体" w:eastAsia="宋体" w:cs="宋体"/>
          <w:color w:val="auto"/>
          <w:sz w:val="21"/>
          <w:szCs w:val="21"/>
          <w:highlight w:val="none"/>
        </w:rPr>
        <w:t>。中标单位可根据实际工作需要及时投入人员，所有监理人员均须身体健康。投标人提供的人员须为投标人在职员工，并提供</w:t>
      </w:r>
      <w:r>
        <w:rPr>
          <w:rFonts w:hint="eastAsia" w:ascii="宋体" w:hAnsi="宋体" w:eastAsia="宋体" w:cs="宋体"/>
          <w:color w:val="auto"/>
          <w:sz w:val="21"/>
          <w:szCs w:val="21"/>
          <w:highlight w:val="none"/>
          <w:lang w:val="en-US" w:eastAsia="zh-CN"/>
        </w:rPr>
        <w:t>近</w:t>
      </w:r>
      <w:r>
        <w:rPr>
          <w:rFonts w:hint="eastAsia" w:ascii="宋体" w:hAnsi="宋体" w:eastAsia="宋体" w:cs="宋体"/>
          <w:color w:val="auto"/>
          <w:sz w:val="21"/>
          <w:szCs w:val="21"/>
          <w:highlight w:val="none"/>
        </w:rPr>
        <w:t>一个月</w:t>
      </w:r>
      <w:r>
        <w:rPr>
          <w:rFonts w:hint="eastAsia" w:ascii="宋体" w:hAnsi="宋体" w:eastAsia="宋体" w:cs="宋体"/>
          <w:color w:val="auto"/>
          <w:sz w:val="21"/>
          <w:szCs w:val="21"/>
          <w:highlight w:val="none"/>
        </w:rPr>
        <w:t>（202</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年</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rPr>
        <w:t>在</w:t>
      </w:r>
      <w:r>
        <w:rPr>
          <w:rFonts w:hint="eastAsia" w:ascii="宋体" w:hAnsi="宋体" w:eastAsia="宋体" w:cs="宋体"/>
          <w:color w:val="auto"/>
          <w:sz w:val="21"/>
          <w:szCs w:val="21"/>
          <w:highlight w:val="none"/>
          <w:u w:val="single"/>
        </w:rPr>
        <w:t>投标人或者投标人非独立法人分支机构</w:t>
      </w:r>
      <w:r>
        <w:rPr>
          <w:rFonts w:hint="eastAsia" w:ascii="宋体" w:hAnsi="宋体" w:eastAsia="宋体" w:cs="宋体"/>
          <w:color w:val="auto"/>
          <w:sz w:val="21"/>
          <w:szCs w:val="21"/>
          <w:highlight w:val="none"/>
        </w:rPr>
        <w:t>社保缴纳证明清晰彩色扫描件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Cs w:val="21"/>
          <w:highlight w:val="none"/>
          <w:u w:val="single"/>
        </w:rPr>
        <w:t>如为退休人员，需提供相关的退休证明文件</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2、一级注册造价工程师是指根据住房城乡建设部、交通运输部、水利部、人力资源社会保障部发布的《造价工程师职业资格制度规定》、《造价工程师职业资格考试实施办法》（建人［2018］67号）取得的一级造价工程师职业资格，并经注册且在有效期内。根据原人事部、原建设部发布的《造价工程师执业资格制度暂行规定》（人发[1996]77号)取得的造价工程师执业资格，并经注册且在有效期内的，等同于一级注册造价工程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香港人士参加投标的，须提供香港测量师注册管理局注册的建筑测量组别的专业测量师证书扫描件并提供在广东省住房和城乡建设主管部门备案证明材料清晰彩色扫描件。</w:t>
      </w:r>
    </w:p>
    <w:p>
      <w:pPr>
        <w:spacing w:line="360" w:lineRule="auto"/>
        <w:ind w:firstLine="440" w:firstLineChars="200"/>
        <w:rPr>
          <w:rFonts w:hint="eastAsia" w:ascii="宋体" w:hAnsi="宋体" w:eastAsia="宋体" w:cs="宋体"/>
          <w:color w:val="auto"/>
          <w:sz w:val="24"/>
          <w:highlight w:val="none"/>
        </w:rPr>
      </w:pPr>
      <w:r>
        <w:rPr>
          <w:rFonts w:hint="eastAsia" w:ascii="宋体" w:hAnsi="宋体" w:eastAsia="宋体" w:cs="宋体"/>
          <w:color w:val="auto"/>
          <w:sz w:val="22"/>
          <w:szCs w:val="22"/>
          <w:highlight w:val="none"/>
          <w:lang w:val="en-US" w:eastAsia="zh-CN"/>
        </w:rPr>
        <w:t>4、</w:t>
      </w:r>
      <w:r>
        <w:rPr>
          <w:rFonts w:hint="eastAsia" w:ascii="宋体" w:hAnsi="宋体" w:eastAsia="宋体" w:cs="宋体"/>
          <w:color w:val="auto"/>
          <w:sz w:val="21"/>
          <w:szCs w:val="21"/>
          <w:highlight w:val="none"/>
        </w:rPr>
        <w:t>本表所列人员要求只用于综合评分打分的依据，不作为废标否决性条款。</w:t>
      </w:r>
    </w:p>
    <w:p>
      <w:pPr>
        <w:spacing w:line="360" w:lineRule="auto"/>
        <w:ind w:left="100" w:right="-20"/>
        <w:jc w:val="left"/>
        <w:rPr>
          <w:rFonts w:hint="eastAsia" w:ascii="宋体" w:hAnsi="宋体" w:eastAsia="宋体" w:cs="宋体"/>
          <w:color w:val="auto"/>
          <w:sz w:val="32"/>
          <w:highlight w:val="none"/>
        </w:rPr>
      </w:pPr>
      <w:r>
        <w:rPr>
          <w:rFonts w:hint="eastAsia" w:ascii="宋体" w:hAnsi="宋体" w:eastAsia="宋体" w:cs="宋体"/>
          <w:color w:val="auto"/>
          <w:highlight w:val="none"/>
        </w:rPr>
        <w:br w:type="page"/>
      </w:r>
      <w:bookmarkStart w:id="28" w:name="_Toc25165"/>
      <w:bookmarkStart w:id="29" w:name="_Toc7526"/>
      <w:bookmarkStart w:id="30" w:name="_Toc9855"/>
      <w:bookmarkStart w:id="31" w:name="_Toc30533"/>
      <w:bookmarkStart w:id="32" w:name="_Toc20776"/>
      <w:bookmarkStart w:id="33" w:name="_Toc13444"/>
      <w:bookmarkStart w:id="34" w:name="_Toc514170121"/>
      <w:r>
        <w:rPr>
          <w:rFonts w:hint="eastAsia" w:ascii="宋体" w:hAnsi="宋体" w:eastAsia="宋体" w:cs="宋体"/>
          <w:b/>
          <w:color w:val="auto"/>
          <w:spacing w:val="1"/>
          <w:position w:val="-1"/>
          <w:sz w:val="32"/>
          <w:highlight w:val="none"/>
        </w:rPr>
        <w:t>1</w:t>
      </w:r>
      <w:r>
        <w:rPr>
          <w:rFonts w:hint="eastAsia" w:ascii="宋体" w:hAnsi="宋体" w:eastAsia="宋体" w:cs="宋体"/>
          <w:b/>
          <w:color w:val="auto"/>
          <w:position w:val="-1"/>
          <w:sz w:val="32"/>
          <w:highlight w:val="none"/>
        </w:rPr>
        <w:t>.</w:t>
      </w:r>
      <w:r>
        <w:rPr>
          <w:rFonts w:hint="eastAsia" w:ascii="宋体" w:hAnsi="宋体" w:eastAsia="宋体" w:cs="宋体"/>
          <w:b/>
          <w:color w:val="auto"/>
          <w:spacing w:val="78"/>
          <w:position w:val="-1"/>
          <w:sz w:val="32"/>
          <w:highlight w:val="none"/>
        </w:rPr>
        <w:t xml:space="preserve"> </w:t>
      </w:r>
      <w:r>
        <w:rPr>
          <w:rFonts w:hint="eastAsia" w:ascii="宋体" w:hAnsi="宋体" w:eastAsia="宋体" w:cs="宋体"/>
          <w:color w:val="auto"/>
          <w:spacing w:val="2"/>
          <w:position w:val="-1"/>
          <w:sz w:val="32"/>
          <w:highlight w:val="none"/>
        </w:rPr>
        <w:t>总则</w:t>
      </w:r>
    </w:p>
    <w:p>
      <w:pPr>
        <w:spacing w:line="360" w:lineRule="auto"/>
        <w:jc w:val="left"/>
        <w:rPr>
          <w:rFonts w:hint="eastAsia" w:ascii="宋体" w:hAnsi="宋体" w:eastAsia="宋体" w:cs="宋体"/>
          <w:color w:val="auto"/>
          <w:sz w:val="20"/>
          <w:highlight w:val="none"/>
        </w:rPr>
      </w:pP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1</w:t>
      </w:r>
      <w:r>
        <w:rPr>
          <w:rFonts w:hint="eastAsia" w:ascii="宋体" w:hAnsi="宋体" w:eastAsia="宋体" w:cs="宋体"/>
          <w:color w:val="auto"/>
          <w:sz w:val="28"/>
          <w:highlight w:val="none"/>
        </w:rPr>
        <w:t>.1</w:t>
      </w:r>
      <w:r>
        <w:rPr>
          <w:rFonts w:hint="eastAsia" w:ascii="宋体" w:hAnsi="宋体" w:eastAsia="宋体" w:cs="宋体"/>
          <w:color w:val="auto"/>
          <w:spacing w:val="68"/>
          <w:sz w:val="28"/>
          <w:highlight w:val="none"/>
        </w:rPr>
        <w:t xml:space="preserve"> </w:t>
      </w:r>
      <w:r>
        <w:rPr>
          <w:rFonts w:hint="eastAsia" w:ascii="宋体" w:hAnsi="宋体" w:eastAsia="宋体" w:cs="宋体"/>
          <w:color w:val="auto"/>
          <w:sz w:val="28"/>
          <w:highlight w:val="none"/>
        </w:rPr>
        <w:t>招标项目</w:t>
      </w:r>
      <w:r>
        <w:rPr>
          <w:rFonts w:hint="eastAsia" w:ascii="宋体" w:hAnsi="宋体" w:eastAsia="宋体" w:cs="宋体"/>
          <w:color w:val="auto"/>
          <w:spacing w:val="-3"/>
          <w:sz w:val="28"/>
          <w:highlight w:val="none"/>
        </w:rPr>
        <w:t>概</w:t>
      </w:r>
      <w:r>
        <w:rPr>
          <w:rFonts w:hint="eastAsia" w:ascii="宋体" w:hAnsi="宋体" w:eastAsia="宋体" w:cs="宋体"/>
          <w:color w:val="auto"/>
          <w:sz w:val="28"/>
          <w:highlight w:val="none"/>
        </w:rPr>
        <w:t>况</w:t>
      </w:r>
    </w:p>
    <w:p>
      <w:pPr>
        <w:spacing w:line="360" w:lineRule="auto"/>
        <w:ind w:left="100" w:right="42" w:firstLine="420"/>
        <w:jc w:val="left"/>
        <w:rPr>
          <w:rFonts w:hint="eastAsia" w:ascii="宋体" w:hAnsi="宋体" w:eastAsia="宋体" w:cs="宋体"/>
          <w:color w:val="auto"/>
          <w:highlight w:val="none"/>
        </w:rPr>
      </w:pPr>
      <w:r>
        <w:rPr>
          <w:rFonts w:hint="eastAsia" w:ascii="宋体" w:hAnsi="宋体" w:eastAsia="宋体" w:cs="宋体"/>
          <w:color w:val="auto"/>
          <w:highlight w:val="none"/>
        </w:rPr>
        <w:t>1.1.1</w:t>
      </w:r>
      <w:r>
        <w:rPr>
          <w:rFonts w:hint="eastAsia" w:ascii="宋体" w:hAnsi="宋体" w:eastAsia="宋体" w:cs="宋体"/>
          <w:color w:val="auto"/>
          <w:spacing w:val="-2"/>
          <w:highlight w:val="none"/>
        </w:rPr>
        <w:t xml:space="preserve"> </w:t>
      </w:r>
      <w:r>
        <w:rPr>
          <w:rFonts w:hint="eastAsia" w:ascii="宋体" w:hAnsi="宋体" w:eastAsia="宋体" w:cs="宋体"/>
          <w:color w:val="auto"/>
          <w:highlight w:val="none"/>
        </w:rPr>
        <w:t>根</w:t>
      </w:r>
      <w:r>
        <w:rPr>
          <w:rFonts w:hint="eastAsia" w:ascii="宋体" w:hAnsi="宋体" w:eastAsia="宋体" w:cs="宋体"/>
          <w:color w:val="auto"/>
          <w:spacing w:val="-10"/>
          <w:highlight w:val="none"/>
        </w:rPr>
        <w:t>据</w:t>
      </w:r>
      <w:r>
        <w:rPr>
          <w:rFonts w:hint="eastAsia" w:ascii="宋体" w:hAnsi="宋体" w:eastAsia="宋体" w:cs="宋体"/>
          <w:color w:val="auto"/>
          <w:highlight w:val="none"/>
        </w:rPr>
        <w:t>《</w:t>
      </w:r>
      <w:r>
        <w:rPr>
          <w:rFonts w:hint="eastAsia" w:ascii="宋体" w:hAnsi="宋体" w:eastAsia="宋体" w:cs="宋体"/>
          <w:color w:val="auto"/>
          <w:spacing w:val="-2"/>
          <w:highlight w:val="none"/>
        </w:rPr>
        <w:t>中</w:t>
      </w:r>
      <w:r>
        <w:rPr>
          <w:rFonts w:hint="eastAsia" w:ascii="宋体" w:hAnsi="宋体" w:eastAsia="宋体" w:cs="宋体"/>
          <w:color w:val="auto"/>
          <w:highlight w:val="none"/>
        </w:rPr>
        <w:t>华</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民</w:t>
      </w:r>
      <w:r>
        <w:rPr>
          <w:rFonts w:hint="eastAsia" w:ascii="宋体" w:hAnsi="宋体" w:eastAsia="宋体" w:cs="宋体"/>
          <w:color w:val="auto"/>
          <w:spacing w:val="-2"/>
          <w:highlight w:val="none"/>
        </w:rPr>
        <w:t>共和</w:t>
      </w:r>
      <w:r>
        <w:rPr>
          <w:rFonts w:hint="eastAsia" w:ascii="宋体" w:hAnsi="宋体" w:eastAsia="宋体" w:cs="宋体"/>
          <w:color w:val="auto"/>
          <w:highlight w:val="none"/>
        </w:rPr>
        <w:t>国招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法</w:t>
      </w:r>
      <w:r>
        <w:rPr>
          <w:rFonts w:hint="eastAsia" w:ascii="宋体" w:hAnsi="宋体" w:eastAsia="宋体" w:cs="宋体"/>
          <w:color w:val="auto"/>
          <w:spacing w:val="-106"/>
          <w:highlight w:val="none"/>
        </w:rPr>
        <w:t>》</w:t>
      </w:r>
      <w:r>
        <w:rPr>
          <w:rFonts w:hint="eastAsia" w:ascii="宋体" w:hAnsi="宋体" w:eastAsia="宋体" w:cs="宋体"/>
          <w:color w:val="auto"/>
          <w:spacing w:val="-115"/>
          <w:highlight w:val="none"/>
        </w:rPr>
        <w:t>、</w:t>
      </w:r>
      <w:r>
        <w:rPr>
          <w:rFonts w:hint="eastAsia" w:ascii="宋体" w:hAnsi="宋体" w:eastAsia="宋体" w:cs="宋体"/>
          <w:color w:val="auto"/>
          <w:spacing w:val="-2"/>
          <w:highlight w:val="none"/>
        </w:rPr>
        <w:t>《</w:t>
      </w:r>
      <w:r>
        <w:rPr>
          <w:rFonts w:hint="eastAsia" w:ascii="宋体" w:hAnsi="宋体" w:eastAsia="宋体" w:cs="宋体"/>
          <w:color w:val="auto"/>
          <w:highlight w:val="none"/>
        </w:rPr>
        <w:t>中</w:t>
      </w:r>
      <w:r>
        <w:rPr>
          <w:rFonts w:hint="eastAsia" w:ascii="宋体" w:hAnsi="宋体" w:eastAsia="宋体" w:cs="宋体"/>
          <w:color w:val="auto"/>
          <w:spacing w:val="-2"/>
          <w:highlight w:val="none"/>
        </w:rPr>
        <w:t>华人</w:t>
      </w:r>
      <w:r>
        <w:rPr>
          <w:rFonts w:hint="eastAsia" w:ascii="宋体" w:hAnsi="宋体" w:eastAsia="宋体" w:cs="宋体"/>
          <w:color w:val="auto"/>
          <w:highlight w:val="none"/>
        </w:rPr>
        <w:t>民共</w:t>
      </w:r>
      <w:r>
        <w:rPr>
          <w:rFonts w:hint="eastAsia" w:ascii="宋体" w:hAnsi="宋体" w:eastAsia="宋体" w:cs="宋体"/>
          <w:color w:val="auto"/>
          <w:spacing w:val="-2"/>
          <w:highlight w:val="none"/>
        </w:rPr>
        <w:t>和</w:t>
      </w:r>
      <w:r>
        <w:rPr>
          <w:rFonts w:hint="eastAsia" w:ascii="宋体" w:hAnsi="宋体" w:eastAsia="宋体" w:cs="宋体"/>
          <w:color w:val="auto"/>
          <w:highlight w:val="none"/>
        </w:rPr>
        <w:t>国</w:t>
      </w:r>
      <w:r>
        <w:rPr>
          <w:rFonts w:hint="eastAsia" w:ascii="宋体" w:hAnsi="宋体" w:eastAsia="宋体" w:cs="宋体"/>
          <w:color w:val="auto"/>
          <w:spacing w:val="-2"/>
          <w:highlight w:val="none"/>
        </w:rPr>
        <w:t>招</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法</w:t>
      </w:r>
      <w:r>
        <w:rPr>
          <w:rFonts w:hint="eastAsia" w:ascii="宋体" w:hAnsi="宋体" w:eastAsia="宋体" w:cs="宋体"/>
          <w:color w:val="auto"/>
          <w:highlight w:val="none"/>
        </w:rPr>
        <w:t>实</w:t>
      </w:r>
      <w:r>
        <w:rPr>
          <w:rFonts w:hint="eastAsia" w:ascii="宋体" w:hAnsi="宋体" w:eastAsia="宋体" w:cs="宋体"/>
          <w:color w:val="auto"/>
          <w:spacing w:val="-2"/>
          <w:highlight w:val="none"/>
        </w:rPr>
        <w:t>施</w:t>
      </w:r>
      <w:r>
        <w:rPr>
          <w:rFonts w:hint="eastAsia" w:ascii="宋体" w:hAnsi="宋体" w:eastAsia="宋体" w:cs="宋体"/>
          <w:color w:val="auto"/>
          <w:highlight w:val="none"/>
        </w:rPr>
        <w:t>条</w:t>
      </w:r>
      <w:r>
        <w:rPr>
          <w:rFonts w:hint="eastAsia" w:ascii="宋体" w:hAnsi="宋体" w:eastAsia="宋体" w:cs="宋体"/>
          <w:color w:val="auto"/>
          <w:spacing w:val="-2"/>
          <w:highlight w:val="none"/>
        </w:rPr>
        <w:t>例</w:t>
      </w:r>
      <w:r>
        <w:rPr>
          <w:rFonts w:hint="eastAsia" w:ascii="宋体" w:hAnsi="宋体" w:eastAsia="宋体" w:cs="宋体"/>
          <w:color w:val="auto"/>
          <w:spacing w:val="-7"/>
          <w:highlight w:val="none"/>
        </w:rPr>
        <w:t>》</w:t>
      </w:r>
      <w:r>
        <w:rPr>
          <w:rFonts w:hint="eastAsia" w:ascii="宋体" w:hAnsi="宋体" w:eastAsia="宋体" w:cs="宋体"/>
          <w:color w:val="auto"/>
          <w:spacing w:val="-2"/>
          <w:highlight w:val="none"/>
        </w:rPr>
        <w:t>等</w:t>
      </w:r>
      <w:r>
        <w:rPr>
          <w:rFonts w:hint="eastAsia" w:ascii="宋体" w:hAnsi="宋体" w:eastAsia="宋体" w:cs="宋体"/>
          <w:color w:val="auto"/>
          <w:highlight w:val="none"/>
        </w:rPr>
        <w:t>有关法律</w:t>
      </w:r>
      <w:r>
        <w:rPr>
          <w:rFonts w:hint="eastAsia" w:ascii="宋体" w:hAnsi="宋体" w:eastAsia="宋体" w:cs="宋体"/>
          <w:color w:val="auto"/>
          <w:spacing w:val="-2"/>
          <w:highlight w:val="none"/>
        </w:rPr>
        <w:t>、</w:t>
      </w:r>
      <w:r>
        <w:rPr>
          <w:rFonts w:hint="eastAsia" w:ascii="宋体" w:hAnsi="宋体" w:eastAsia="宋体" w:cs="宋体"/>
          <w:color w:val="auto"/>
          <w:highlight w:val="none"/>
        </w:rPr>
        <w:t>法</w:t>
      </w:r>
      <w:r>
        <w:rPr>
          <w:rFonts w:hint="eastAsia" w:ascii="宋体" w:hAnsi="宋体" w:eastAsia="宋体" w:cs="宋体"/>
          <w:color w:val="auto"/>
          <w:spacing w:val="-2"/>
          <w:highlight w:val="none"/>
        </w:rPr>
        <w:t>规</w:t>
      </w:r>
      <w:r>
        <w:rPr>
          <w:rFonts w:hint="eastAsia" w:ascii="宋体" w:hAnsi="宋体" w:eastAsia="宋体" w:cs="宋体"/>
          <w:color w:val="auto"/>
          <w:highlight w:val="none"/>
        </w:rPr>
        <w:t>和</w:t>
      </w:r>
      <w:r>
        <w:rPr>
          <w:rFonts w:hint="eastAsia" w:ascii="宋体" w:hAnsi="宋体" w:eastAsia="宋体" w:cs="宋体"/>
          <w:color w:val="auto"/>
          <w:spacing w:val="-2"/>
          <w:highlight w:val="none"/>
        </w:rPr>
        <w:t>规</w:t>
      </w:r>
      <w:r>
        <w:rPr>
          <w:rFonts w:hint="eastAsia" w:ascii="宋体" w:hAnsi="宋体" w:eastAsia="宋体" w:cs="宋体"/>
          <w:color w:val="auto"/>
          <w:highlight w:val="none"/>
        </w:rPr>
        <w:t>章</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规</w:t>
      </w:r>
      <w:r>
        <w:rPr>
          <w:rFonts w:hint="eastAsia" w:ascii="宋体" w:hAnsi="宋体" w:eastAsia="宋体" w:cs="宋体"/>
          <w:color w:val="auto"/>
          <w:spacing w:val="-2"/>
          <w:highlight w:val="none"/>
        </w:rPr>
        <w:t>定</w:t>
      </w:r>
      <w:r>
        <w:rPr>
          <w:rFonts w:hint="eastAsia" w:ascii="宋体" w:hAnsi="宋体" w:eastAsia="宋体" w:cs="宋体"/>
          <w:color w:val="auto"/>
          <w:highlight w:val="none"/>
        </w:rPr>
        <w:t>，本</w:t>
      </w:r>
      <w:r>
        <w:rPr>
          <w:rFonts w:hint="eastAsia" w:ascii="宋体" w:hAnsi="宋体" w:eastAsia="宋体" w:cs="宋体"/>
          <w:color w:val="auto"/>
          <w:spacing w:val="-2"/>
          <w:highlight w:val="none"/>
        </w:rPr>
        <w:t>招</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项</w:t>
      </w:r>
      <w:r>
        <w:rPr>
          <w:rFonts w:hint="eastAsia" w:ascii="宋体" w:hAnsi="宋体" w:eastAsia="宋体" w:cs="宋体"/>
          <w:color w:val="auto"/>
          <w:highlight w:val="none"/>
        </w:rPr>
        <w:t>目</w:t>
      </w:r>
      <w:r>
        <w:rPr>
          <w:rFonts w:hint="eastAsia" w:ascii="宋体" w:hAnsi="宋体" w:eastAsia="宋体" w:cs="宋体"/>
          <w:color w:val="auto"/>
          <w:spacing w:val="-2"/>
          <w:highlight w:val="none"/>
        </w:rPr>
        <w:t>已</w:t>
      </w:r>
      <w:r>
        <w:rPr>
          <w:rFonts w:hint="eastAsia" w:ascii="宋体" w:hAnsi="宋体" w:eastAsia="宋体" w:cs="宋体"/>
          <w:color w:val="auto"/>
          <w:highlight w:val="none"/>
        </w:rPr>
        <w:t>具</w:t>
      </w:r>
      <w:r>
        <w:rPr>
          <w:rFonts w:hint="eastAsia" w:ascii="宋体" w:hAnsi="宋体" w:eastAsia="宋体" w:cs="宋体"/>
          <w:color w:val="auto"/>
          <w:spacing w:val="-2"/>
          <w:highlight w:val="none"/>
        </w:rPr>
        <w:t>备</w:t>
      </w:r>
      <w:r>
        <w:rPr>
          <w:rFonts w:hint="eastAsia" w:ascii="宋体" w:hAnsi="宋体" w:eastAsia="宋体" w:cs="宋体"/>
          <w:color w:val="auto"/>
          <w:highlight w:val="none"/>
        </w:rPr>
        <w:t>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条件</w:t>
      </w:r>
      <w:r>
        <w:rPr>
          <w:rFonts w:hint="eastAsia" w:ascii="宋体" w:hAnsi="宋体" w:eastAsia="宋体" w:cs="宋体"/>
          <w:color w:val="auto"/>
          <w:spacing w:val="-2"/>
          <w:highlight w:val="none"/>
        </w:rPr>
        <w:t>，</w:t>
      </w:r>
      <w:r>
        <w:rPr>
          <w:rFonts w:hint="eastAsia" w:ascii="宋体" w:hAnsi="宋体" w:eastAsia="宋体" w:cs="宋体"/>
          <w:color w:val="auto"/>
          <w:highlight w:val="none"/>
        </w:rPr>
        <w:t>现</w:t>
      </w:r>
      <w:r>
        <w:rPr>
          <w:rFonts w:hint="eastAsia" w:ascii="宋体" w:hAnsi="宋体" w:eastAsia="宋体" w:cs="宋体"/>
          <w:color w:val="auto"/>
          <w:spacing w:val="-2"/>
          <w:highlight w:val="none"/>
        </w:rPr>
        <w:t>对</w:t>
      </w:r>
      <w:r>
        <w:rPr>
          <w:rFonts w:hint="eastAsia" w:ascii="宋体" w:hAnsi="宋体" w:eastAsia="宋体" w:cs="宋体"/>
          <w:color w:val="auto"/>
          <w:highlight w:val="none"/>
        </w:rPr>
        <w:t>监</w:t>
      </w:r>
      <w:r>
        <w:rPr>
          <w:rFonts w:hint="eastAsia" w:ascii="宋体" w:hAnsi="宋体" w:eastAsia="宋体" w:cs="宋体"/>
          <w:color w:val="auto"/>
          <w:spacing w:val="-2"/>
          <w:highlight w:val="none"/>
        </w:rPr>
        <w:t>理</w:t>
      </w:r>
      <w:r>
        <w:rPr>
          <w:rFonts w:hint="eastAsia" w:ascii="宋体" w:hAnsi="宋体" w:eastAsia="宋体" w:cs="宋体"/>
          <w:color w:val="auto"/>
          <w:highlight w:val="none"/>
        </w:rPr>
        <w:t>进</w:t>
      </w:r>
      <w:r>
        <w:rPr>
          <w:rFonts w:hint="eastAsia" w:ascii="宋体" w:hAnsi="宋体" w:eastAsia="宋体" w:cs="宋体"/>
          <w:color w:val="auto"/>
          <w:spacing w:val="-2"/>
          <w:highlight w:val="none"/>
        </w:rPr>
        <w:t>行</w:t>
      </w:r>
      <w:r>
        <w:rPr>
          <w:rFonts w:hint="eastAsia" w:ascii="宋体" w:hAnsi="宋体" w:eastAsia="宋体" w:cs="宋体"/>
          <w:color w:val="auto"/>
          <w:highlight w:val="none"/>
        </w:rPr>
        <w:t>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w:t>
      </w:r>
    </w:p>
    <w:p>
      <w:pPr>
        <w:spacing w:before="11"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1.1.2</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w:t>
      </w:r>
      <w:r>
        <w:rPr>
          <w:rFonts w:hint="eastAsia" w:ascii="宋体" w:hAnsi="宋体" w:eastAsia="宋体" w:cs="宋体"/>
          <w:color w:val="auto"/>
          <w:highlight w:val="none"/>
        </w:rPr>
        <w:t>见</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人须</w:t>
      </w:r>
      <w:r>
        <w:rPr>
          <w:rFonts w:hint="eastAsia" w:ascii="宋体" w:hAnsi="宋体" w:eastAsia="宋体" w:cs="宋体"/>
          <w:color w:val="auto"/>
          <w:highlight w:val="none"/>
        </w:rPr>
        <w:t>知前</w:t>
      </w:r>
      <w:r>
        <w:rPr>
          <w:rFonts w:hint="eastAsia" w:ascii="宋体" w:hAnsi="宋体" w:eastAsia="宋体" w:cs="宋体"/>
          <w:color w:val="auto"/>
          <w:spacing w:val="-2"/>
          <w:highlight w:val="none"/>
        </w:rPr>
        <w:t>附</w:t>
      </w:r>
      <w:r>
        <w:rPr>
          <w:rFonts w:hint="eastAsia" w:ascii="宋体" w:hAnsi="宋体" w:eastAsia="宋体" w:cs="宋体"/>
          <w:color w:val="auto"/>
          <w:highlight w:val="none"/>
        </w:rPr>
        <w:t>表。</w:t>
      </w:r>
    </w:p>
    <w:p>
      <w:pPr>
        <w:spacing w:before="40"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1.1.3</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代</w:t>
      </w:r>
      <w:r>
        <w:rPr>
          <w:rFonts w:hint="eastAsia" w:ascii="宋体" w:hAnsi="宋体" w:eastAsia="宋体" w:cs="宋体"/>
          <w:color w:val="auto"/>
          <w:spacing w:val="-2"/>
          <w:highlight w:val="none"/>
        </w:rPr>
        <w:t>理</w:t>
      </w:r>
      <w:r>
        <w:rPr>
          <w:rFonts w:hint="eastAsia" w:ascii="宋体" w:hAnsi="宋体" w:eastAsia="宋体" w:cs="宋体"/>
          <w:color w:val="auto"/>
          <w:highlight w:val="none"/>
        </w:rPr>
        <w:t>机</w:t>
      </w:r>
      <w:r>
        <w:rPr>
          <w:rFonts w:hint="eastAsia" w:ascii="宋体" w:hAnsi="宋体" w:eastAsia="宋体" w:cs="宋体"/>
          <w:color w:val="auto"/>
          <w:spacing w:val="-2"/>
          <w:highlight w:val="none"/>
        </w:rPr>
        <w:t>构</w:t>
      </w:r>
      <w:r>
        <w:rPr>
          <w:rFonts w:hint="eastAsia" w:ascii="宋体" w:hAnsi="宋体" w:eastAsia="宋体" w:cs="宋体"/>
          <w:color w:val="auto"/>
          <w:highlight w:val="none"/>
        </w:rPr>
        <w:t>：</w:t>
      </w:r>
      <w:r>
        <w:rPr>
          <w:rFonts w:hint="eastAsia" w:ascii="宋体" w:hAnsi="宋体" w:eastAsia="宋体" w:cs="宋体"/>
          <w:color w:val="auto"/>
          <w:spacing w:val="-2"/>
          <w:highlight w:val="none"/>
        </w:rPr>
        <w:t>见投</w:t>
      </w:r>
      <w:r>
        <w:rPr>
          <w:rFonts w:hint="eastAsia" w:ascii="宋体" w:hAnsi="宋体" w:eastAsia="宋体" w:cs="宋体"/>
          <w:color w:val="auto"/>
          <w:highlight w:val="none"/>
        </w:rPr>
        <w:t>标人</w:t>
      </w:r>
      <w:r>
        <w:rPr>
          <w:rFonts w:hint="eastAsia" w:ascii="宋体" w:hAnsi="宋体" w:eastAsia="宋体" w:cs="宋体"/>
          <w:color w:val="auto"/>
          <w:spacing w:val="-2"/>
          <w:highlight w:val="none"/>
        </w:rPr>
        <w:t>须</w:t>
      </w:r>
      <w:r>
        <w:rPr>
          <w:rFonts w:hint="eastAsia" w:ascii="宋体" w:hAnsi="宋体" w:eastAsia="宋体" w:cs="宋体"/>
          <w:color w:val="auto"/>
          <w:highlight w:val="none"/>
        </w:rPr>
        <w:t>知</w:t>
      </w:r>
      <w:r>
        <w:rPr>
          <w:rFonts w:hint="eastAsia" w:ascii="宋体" w:hAnsi="宋体" w:eastAsia="宋体" w:cs="宋体"/>
          <w:color w:val="auto"/>
          <w:spacing w:val="-2"/>
          <w:highlight w:val="none"/>
        </w:rPr>
        <w:t>前</w:t>
      </w:r>
      <w:r>
        <w:rPr>
          <w:rFonts w:hint="eastAsia" w:ascii="宋体" w:hAnsi="宋体" w:eastAsia="宋体" w:cs="宋体"/>
          <w:color w:val="auto"/>
          <w:highlight w:val="none"/>
        </w:rPr>
        <w:t>附</w:t>
      </w:r>
      <w:r>
        <w:rPr>
          <w:rFonts w:hint="eastAsia" w:ascii="宋体" w:hAnsi="宋体" w:eastAsia="宋体" w:cs="宋体"/>
          <w:color w:val="auto"/>
          <w:spacing w:val="-2"/>
          <w:highlight w:val="none"/>
        </w:rPr>
        <w:t>表</w:t>
      </w:r>
      <w:r>
        <w:rPr>
          <w:rFonts w:hint="eastAsia" w:ascii="宋体" w:hAnsi="宋体" w:eastAsia="宋体" w:cs="宋体"/>
          <w:color w:val="auto"/>
          <w:highlight w:val="none"/>
        </w:rPr>
        <w:t>。</w:t>
      </w:r>
    </w:p>
    <w:p>
      <w:pPr>
        <w:spacing w:before="37"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1.1.4</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项</w:t>
      </w:r>
      <w:r>
        <w:rPr>
          <w:rFonts w:hint="eastAsia" w:ascii="宋体" w:hAnsi="宋体" w:eastAsia="宋体" w:cs="宋体"/>
          <w:color w:val="auto"/>
          <w:spacing w:val="-2"/>
          <w:highlight w:val="none"/>
        </w:rPr>
        <w:t>目</w:t>
      </w:r>
      <w:r>
        <w:rPr>
          <w:rFonts w:hint="eastAsia" w:ascii="宋体" w:hAnsi="宋体" w:eastAsia="宋体" w:cs="宋体"/>
          <w:color w:val="auto"/>
          <w:highlight w:val="none"/>
        </w:rPr>
        <w:t>名</w:t>
      </w:r>
      <w:r>
        <w:rPr>
          <w:rFonts w:hint="eastAsia" w:ascii="宋体" w:hAnsi="宋体" w:eastAsia="宋体" w:cs="宋体"/>
          <w:color w:val="auto"/>
          <w:spacing w:val="-2"/>
          <w:highlight w:val="none"/>
        </w:rPr>
        <w:t>称</w:t>
      </w:r>
      <w:r>
        <w:rPr>
          <w:rFonts w:hint="eastAsia" w:ascii="宋体" w:hAnsi="宋体" w:eastAsia="宋体" w:cs="宋体"/>
          <w:color w:val="auto"/>
          <w:highlight w:val="none"/>
        </w:rPr>
        <w:t>：</w:t>
      </w:r>
      <w:r>
        <w:rPr>
          <w:rFonts w:hint="eastAsia" w:ascii="宋体" w:hAnsi="宋体" w:eastAsia="宋体" w:cs="宋体"/>
          <w:color w:val="auto"/>
          <w:spacing w:val="-2"/>
          <w:highlight w:val="none"/>
        </w:rPr>
        <w:t>见投</w:t>
      </w:r>
      <w:r>
        <w:rPr>
          <w:rFonts w:hint="eastAsia" w:ascii="宋体" w:hAnsi="宋体" w:eastAsia="宋体" w:cs="宋体"/>
          <w:color w:val="auto"/>
          <w:highlight w:val="none"/>
        </w:rPr>
        <w:t>标人</w:t>
      </w:r>
      <w:r>
        <w:rPr>
          <w:rFonts w:hint="eastAsia" w:ascii="宋体" w:hAnsi="宋体" w:eastAsia="宋体" w:cs="宋体"/>
          <w:color w:val="auto"/>
          <w:spacing w:val="-2"/>
          <w:highlight w:val="none"/>
        </w:rPr>
        <w:t>须</w:t>
      </w:r>
      <w:r>
        <w:rPr>
          <w:rFonts w:hint="eastAsia" w:ascii="宋体" w:hAnsi="宋体" w:eastAsia="宋体" w:cs="宋体"/>
          <w:color w:val="auto"/>
          <w:highlight w:val="none"/>
        </w:rPr>
        <w:t>知</w:t>
      </w:r>
      <w:r>
        <w:rPr>
          <w:rFonts w:hint="eastAsia" w:ascii="宋体" w:hAnsi="宋体" w:eastAsia="宋体" w:cs="宋体"/>
          <w:color w:val="auto"/>
          <w:spacing w:val="-2"/>
          <w:highlight w:val="none"/>
        </w:rPr>
        <w:t>前</w:t>
      </w:r>
      <w:r>
        <w:rPr>
          <w:rFonts w:hint="eastAsia" w:ascii="宋体" w:hAnsi="宋体" w:eastAsia="宋体" w:cs="宋体"/>
          <w:color w:val="auto"/>
          <w:highlight w:val="none"/>
        </w:rPr>
        <w:t>附</w:t>
      </w:r>
      <w:r>
        <w:rPr>
          <w:rFonts w:hint="eastAsia" w:ascii="宋体" w:hAnsi="宋体" w:eastAsia="宋体" w:cs="宋体"/>
          <w:color w:val="auto"/>
          <w:spacing w:val="-2"/>
          <w:highlight w:val="none"/>
        </w:rPr>
        <w:t>表</w:t>
      </w:r>
      <w:r>
        <w:rPr>
          <w:rFonts w:hint="eastAsia" w:ascii="宋体" w:hAnsi="宋体" w:eastAsia="宋体" w:cs="宋体"/>
          <w:color w:val="auto"/>
          <w:highlight w:val="none"/>
        </w:rPr>
        <w:t>。</w:t>
      </w:r>
    </w:p>
    <w:p>
      <w:pPr>
        <w:spacing w:before="39"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1.1.5</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项</w:t>
      </w:r>
      <w:r>
        <w:rPr>
          <w:rFonts w:hint="eastAsia" w:ascii="宋体" w:hAnsi="宋体" w:eastAsia="宋体" w:cs="宋体"/>
          <w:color w:val="auto"/>
          <w:spacing w:val="-2"/>
          <w:highlight w:val="none"/>
        </w:rPr>
        <w:t>目</w:t>
      </w:r>
      <w:r>
        <w:rPr>
          <w:rFonts w:hint="eastAsia" w:ascii="宋体" w:hAnsi="宋体" w:eastAsia="宋体" w:cs="宋体"/>
          <w:color w:val="auto"/>
          <w:highlight w:val="none"/>
        </w:rPr>
        <w:t>建</w:t>
      </w:r>
      <w:r>
        <w:rPr>
          <w:rFonts w:hint="eastAsia" w:ascii="宋体" w:hAnsi="宋体" w:eastAsia="宋体" w:cs="宋体"/>
          <w:color w:val="auto"/>
          <w:spacing w:val="-2"/>
          <w:highlight w:val="none"/>
        </w:rPr>
        <w:t>设</w:t>
      </w:r>
      <w:r>
        <w:rPr>
          <w:rFonts w:hint="eastAsia" w:ascii="宋体" w:hAnsi="宋体" w:eastAsia="宋体" w:cs="宋体"/>
          <w:color w:val="auto"/>
          <w:highlight w:val="none"/>
        </w:rPr>
        <w:t>地</w:t>
      </w:r>
      <w:r>
        <w:rPr>
          <w:rFonts w:hint="eastAsia" w:ascii="宋体" w:hAnsi="宋体" w:eastAsia="宋体" w:cs="宋体"/>
          <w:color w:val="auto"/>
          <w:spacing w:val="-2"/>
          <w:highlight w:val="none"/>
        </w:rPr>
        <w:t>点</w:t>
      </w:r>
      <w:r>
        <w:rPr>
          <w:rFonts w:hint="eastAsia" w:ascii="宋体" w:hAnsi="宋体" w:eastAsia="宋体" w:cs="宋体"/>
          <w:color w:val="auto"/>
          <w:highlight w:val="none"/>
        </w:rPr>
        <w:t>：</w:t>
      </w:r>
      <w:r>
        <w:rPr>
          <w:rFonts w:hint="eastAsia" w:ascii="宋体" w:hAnsi="宋体" w:eastAsia="宋体" w:cs="宋体"/>
          <w:color w:val="auto"/>
          <w:spacing w:val="-2"/>
          <w:highlight w:val="none"/>
        </w:rPr>
        <w:t>见投</w:t>
      </w:r>
      <w:r>
        <w:rPr>
          <w:rFonts w:hint="eastAsia" w:ascii="宋体" w:hAnsi="宋体" w:eastAsia="宋体" w:cs="宋体"/>
          <w:color w:val="auto"/>
          <w:highlight w:val="none"/>
        </w:rPr>
        <w:t>标人</w:t>
      </w:r>
      <w:r>
        <w:rPr>
          <w:rFonts w:hint="eastAsia" w:ascii="宋体" w:hAnsi="宋体" w:eastAsia="宋体" w:cs="宋体"/>
          <w:color w:val="auto"/>
          <w:spacing w:val="-2"/>
          <w:highlight w:val="none"/>
        </w:rPr>
        <w:t>须</w:t>
      </w:r>
      <w:r>
        <w:rPr>
          <w:rFonts w:hint="eastAsia" w:ascii="宋体" w:hAnsi="宋体" w:eastAsia="宋体" w:cs="宋体"/>
          <w:color w:val="auto"/>
          <w:highlight w:val="none"/>
        </w:rPr>
        <w:t>知</w:t>
      </w:r>
      <w:r>
        <w:rPr>
          <w:rFonts w:hint="eastAsia" w:ascii="宋体" w:hAnsi="宋体" w:eastAsia="宋体" w:cs="宋体"/>
          <w:color w:val="auto"/>
          <w:spacing w:val="-2"/>
          <w:highlight w:val="none"/>
        </w:rPr>
        <w:t>前</w:t>
      </w:r>
      <w:r>
        <w:rPr>
          <w:rFonts w:hint="eastAsia" w:ascii="宋体" w:hAnsi="宋体" w:eastAsia="宋体" w:cs="宋体"/>
          <w:color w:val="auto"/>
          <w:highlight w:val="none"/>
        </w:rPr>
        <w:t>附</w:t>
      </w:r>
      <w:r>
        <w:rPr>
          <w:rFonts w:hint="eastAsia" w:ascii="宋体" w:hAnsi="宋体" w:eastAsia="宋体" w:cs="宋体"/>
          <w:color w:val="auto"/>
          <w:spacing w:val="-2"/>
          <w:highlight w:val="none"/>
        </w:rPr>
        <w:t>表</w:t>
      </w:r>
      <w:r>
        <w:rPr>
          <w:rFonts w:hint="eastAsia" w:ascii="宋体" w:hAnsi="宋体" w:eastAsia="宋体" w:cs="宋体"/>
          <w:color w:val="auto"/>
          <w:highlight w:val="none"/>
        </w:rPr>
        <w:t>。</w:t>
      </w:r>
    </w:p>
    <w:p>
      <w:pPr>
        <w:spacing w:before="39"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1.1.6</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项</w:t>
      </w:r>
      <w:r>
        <w:rPr>
          <w:rFonts w:hint="eastAsia" w:ascii="宋体" w:hAnsi="宋体" w:eastAsia="宋体" w:cs="宋体"/>
          <w:color w:val="auto"/>
          <w:spacing w:val="-2"/>
          <w:highlight w:val="none"/>
        </w:rPr>
        <w:t>目</w:t>
      </w:r>
      <w:r>
        <w:rPr>
          <w:rFonts w:hint="eastAsia" w:ascii="宋体" w:hAnsi="宋体" w:eastAsia="宋体" w:cs="宋体"/>
          <w:color w:val="auto"/>
          <w:highlight w:val="none"/>
        </w:rPr>
        <w:t>建</w:t>
      </w:r>
      <w:r>
        <w:rPr>
          <w:rFonts w:hint="eastAsia" w:ascii="宋体" w:hAnsi="宋体" w:eastAsia="宋体" w:cs="宋体"/>
          <w:color w:val="auto"/>
          <w:spacing w:val="-2"/>
          <w:highlight w:val="none"/>
        </w:rPr>
        <w:t>设</w:t>
      </w:r>
      <w:r>
        <w:rPr>
          <w:rFonts w:hint="eastAsia" w:ascii="宋体" w:hAnsi="宋体" w:eastAsia="宋体" w:cs="宋体"/>
          <w:color w:val="auto"/>
          <w:highlight w:val="none"/>
        </w:rPr>
        <w:t>规</w:t>
      </w:r>
      <w:r>
        <w:rPr>
          <w:rFonts w:hint="eastAsia" w:ascii="宋体" w:hAnsi="宋体" w:eastAsia="宋体" w:cs="宋体"/>
          <w:color w:val="auto"/>
          <w:spacing w:val="-2"/>
          <w:highlight w:val="none"/>
        </w:rPr>
        <w:t>模</w:t>
      </w:r>
      <w:r>
        <w:rPr>
          <w:rFonts w:hint="eastAsia" w:ascii="宋体" w:hAnsi="宋体" w:eastAsia="宋体" w:cs="宋体"/>
          <w:color w:val="auto"/>
          <w:highlight w:val="none"/>
        </w:rPr>
        <w:t>：</w:t>
      </w:r>
      <w:r>
        <w:rPr>
          <w:rFonts w:hint="eastAsia" w:ascii="宋体" w:hAnsi="宋体" w:eastAsia="宋体" w:cs="宋体"/>
          <w:color w:val="auto"/>
          <w:spacing w:val="-2"/>
          <w:highlight w:val="none"/>
        </w:rPr>
        <w:t>见投</w:t>
      </w:r>
      <w:r>
        <w:rPr>
          <w:rFonts w:hint="eastAsia" w:ascii="宋体" w:hAnsi="宋体" w:eastAsia="宋体" w:cs="宋体"/>
          <w:color w:val="auto"/>
          <w:highlight w:val="none"/>
        </w:rPr>
        <w:t>标人</w:t>
      </w:r>
      <w:r>
        <w:rPr>
          <w:rFonts w:hint="eastAsia" w:ascii="宋体" w:hAnsi="宋体" w:eastAsia="宋体" w:cs="宋体"/>
          <w:color w:val="auto"/>
          <w:spacing w:val="-2"/>
          <w:highlight w:val="none"/>
        </w:rPr>
        <w:t>须</w:t>
      </w:r>
      <w:r>
        <w:rPr>
          <w:rFonts w:hint="eastAsia" w:ascii="宋体" w:hAnsi="宋体" w:eastAsia="宋体" w:cs="宋体"/>
          <w:color w:val="auto"/>
          <w:highlight w:val="none"/>
        </w:rPr>
        <w:t>知</w:t>
      </w:r>
      <w:r>
        <w:rPr>
          <w:rFonts w:hint="eastAsia" w:ascii="宋体" w:hAnsi="宋体" w:eastAsia="宋体" w:cs="宋体"/>
          <w:color w:val="auto"/>
          <w:spacing w:val="-2"/>
          <w:highlight w:val="none"/>
        </w:rPr>
        <w:t>前</w:t>
      </w:r>
      <w:r>
        <w:rPr>
          <w:rFonts w:hint="eastAsia" w:ascii="宋体" w:hAnsi="宋体" w:eastAsia="宋体" w:cs="宋体"/>
          <w:color w:val="auto"/>
          <w:highlight w:val="none"/>
        </w:rPr>
        <w:t>附</w:t>
      </w:r>
      <w:r>
        <w:rPr>
          <w:rFonts w:hint="eastAsia" w:ascii="宋体" w:hAnsi="宋体" w:eastAsia="宋体" w:cs="宋体"/>
          <w:color w:val="auto"/>
          <w:spacing w:val="-2"/>
          <w:highlight w:val="none"/>
        </w:rPr>
        <w:t>表</w:t>
      </w:r>
      <w:r>
        <w:rPr>
          <w:rFonts w:hint="eastAsia" w:ascii="宋体" w:hAnsi="宋体" w:eastAsia="宋体" w:cs="宋体"/>
          <w:color w:val="auto"/>
          <w:highlight w:val="none"/>
        </w:rPr>
        <w:t>。</w:t>
      </w:r>
    </w:p>
    <w:p>
      <w:pPr>
        <w:spacing w:before="37"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1.1.7</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工</w:t>
      </w:r>
      <w:r>
        <w:rPr>
          <w:rFonts w:hint="eastAsia" w:ascii="宋体" w:hAnsi="宋体" w:eastAsia="宋体" w:cs="宋体"/>
          <w:color w:val="auto"/>
          <w:spacing w:val="-2"/>
          <w:highlight w:val="none"/>
        </w:rPr>
        <w:t>程</w:t>
      </w:r>
      <w:r>
        <w:rPr>
          <w:rFonts w:hint="eastAsia" w:ascii="宋体" w:hAnsi="宋体" w:eastAsia="宋体" w:cs="宋体"/>
          <w:color w:val="auto"/>
          <w:highlight w:val="none"/>
        </w:rPr>
        <w:t>项</w:t>
      </w:r>
      <w:r>
        <w:rPr>
          <w:rFonts w:hint="eastAsia" w:ascii="宋体" w:hAnsi="宋体" w:eastAsia="宋体" w:cs="宋体"/>
          <w:color w:val="auto"/>
          <w:spacing w:val="-2"/>
          <w:highlight w:val="none"/>
        </w:rPr>
        <w:t>目</w:t>
      </w:r>
      <w:r>
        <w:rPr>
          <w:rFonts w:hint="eastAsia" w:ascii="宋体" w:hAnsi="宋体" w:eastAsia="宋体" w:cs="宋体"/>
          <w:color w:val="auto"/>
          <w:highlight w:val="none"/>
        </w:rPr>
        <w:t>施</w:t>
      </w:r>
      <w:r>
        <w:rPr>
          <w:rFonts w:hint="eastAsia" w:ascii="宋体" w:hAnsi="宋体" w:eastAsia="宋体" w:cs="宋体"/>
          <w:color w:val="auto"/>
          <w:spacing w:val="-2"/>
          <w:highlight w:val="none"/>
        </w:rPr>
        <w:t>工</w:t>
      </w:r>
      <w:r>
        <w:rPr>
          <w:rFonts w:hint="eastAsia" w:ascii="宋体" w:hAnsi="宋体" w:eastAsia="宋体" w:cs="宋体"/>
          <w:color w:val="auto"/>
          <w:highlight w:val="none"/>
        </w:rPr>
        <w:t>预</w:t>
      </w:r>
      <w:r>
        <w:rPr>
          <w:rFonts w:hint="eastAsia" w:ascii="宋体" w:hAnsi="宋体" w:eastAsia="宋体" w:cs="宋体"/>
          <w:color w:val="auto"/>
          <w:spacing w:val="-2"/>
          <w:highlight w:val="none"/>
        </w:rPr>
        <w:t>计开</w:t>
      </w:r>
      <w:r>
        <w:rPr>
          <w:rFonts w:hint="eastAsia" w:ascii="宋体" w:hAnsi="宋体" w:eastAsia="宋体" w:cs="宋体"/>
          <w:color w:val="auto"/>
          <w:highlight w:val="none"/>
        </w:rPr>
        <w:t>工日</w:t>
      </w:r>
      <w:r>
        <w:rPr>
          <w:rFonts w:hint="eastAsia" w:ascii="宋体" w:hAnsi="宋体" w:eastAsia="宋体" w:cs="宋体"/>
          <w:color w:val="auto"/>
          <w:spacing w:val="-2"/>
          <w:highlight w:val="none"/>
        </w:rPr>
        <w:t>期</w:t>
      </w:r>
      <w:r>
        <w:rPr>
          <w:rFonts w:hint="eastAsia" w:ascii="宋体" w:hAnsi="宋体" w:eastAsia="宋体" w:cs="宋体"/>
          <w:color w:val="auto"/>
          <w:highlight w:val="none"/>
        </w:rPr>
        <w:t>和</w:t>
      </w:r>
      <w:r>
        <w:rPr>
          <w:rFonts w:hint="eastAsia" w:ascii="宋体" w:hAnsi="宋体" w:eastAsia="宋体" w:cs="宋体"/>
          <w:color w:val="auto"/>
          <w:spacing w:val="-2"/>
          <w:highlight w:val="none"/>
        </w:rPr>
        <w:t>建</w:t>
      </w:r>
      <w:r>
        <w:rPr>
          <w:rFonts w:hint="eastAsia" w:ascii="宋体" w:hAnsi="宋体" w:eastAsia="宋体" w:cs="宋体"/>
          <w:color w:val="auto"/>
          <w:highlight w:val="none"/>
        </w:rPr>
        <w:t>设</w:t>
      </w:r>
      <w:r>
        <w:rPr>
          <w:rFonts w:hint="eastAsia" w:ascii="宋体" w:hAnsi="宋体" w:eastAsia="宋体" w:cs="宋体"/>
          <w:color w:val="auto"/>
          <w:spacing w:val="-2"/>
          <w:highlight w:val="none"/>
        </w:rPr>
        <w:t>周</w:t>
      </w:r>
      <w:r>
        <w:rPr>
          <w:rFonts w:hint="eastAsia" w:ascii="宋体" w:hAnsi="宋体" w:eastAsia="宋体" w:cs="宋体"/>
          <w:color w:val="auto"/>
          <w:highlight w:val="none"/>
        </w:rPr>
        <w:t>期</w:t>
      </w:r>
      <w:r>
        <w:rPr>
          <w:rFonts w:hint="eastAsia" w:ascii="宋体" w:hAnsi="宋体" w:eastAsia="宋体" w:cs="宋体"/>
          <w:color w:val="auto"/>
          <w:spacing w:val="-2"/>
          <w:highlight w:val="none"/>
        </w:rPr>
        <w:t>：</w:t>
      </w:r>
      <w:r>
        <w:rPr>
          <w:rFonts w:hint="eastAsia" w:ascii="宋体" w:hAnsi="宋体" w:eastAsia="宋体" w:cs="宋体"/>
          <w:color w:val="auto"/>
          <w:highlight w:val="none"/>
        </w:rPr>
        <w:t>见</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标人</w:t>
      </w:r>
      <w:r>
        <w:rPr>
          <w:rFonts w:hint="eastAsia" w:ascii="宋体" w:hAnsi="宋体" w:eastAsia="宋体" w:cs="宋体"/>
          <w:color w:val="auto"/>
          <w:spacing w:val="-2"/>
          <w:highlight w:val="none"/>
        </w:rPr>
        <w:t>须</w:t>
      </w:r>
      <w:r>
        <w:rPr>
          <w:rFonts w:hint="eastAsia" w:ascii="宋体" w:hAnsi="宋体" w:eastAsia="宋体" w:cs="宋体"/>
          <w:color w:val="auto"/>
          <w:highlight w:val="none"/>
        </w:rPr>
        <w:t>知</w:t>
      </w:r>
      <w:r>
        <w:rPr>
          <w:rFonts w:hint="eastAsia" w:ascii="宋体" w:hAnsi="宋体" w:eastAsia="宋体" w:cs="宋体"/>
          <w:color w:val="auto"/>
          <w:spacing w:val="-2"/>
          <w:highlight w:val="none"/>
        </w:rPr>
        <w:t>前</w:t>
      </w:r>
      <w:r>
        <w:rPr>
          <w:rFonts w:hint="eastAsia" w:ascii="宋体" w:hAnsi="宋体" w:eastAsia="宋体" w:cs="宋体"/>
          <w:color w:val="auto"/>
          <w:highlight w:val="none"/>
        </w:rPr>
        <w:t>附</w:t>
      </w:r>
      <w:r>
        <w:rPr>
          <w:rFonts w:hint="eastAsia" w:ascii="宋体" w:hAnsi="宋体" w:eastAsia="宋体" w:cs="宋体"/>
          <w:color w:val="auto"/>
          <w:spacing w:val="-2"/>
          <w:highlight w:val="none"/>
        </w:rPr>
        <w:t>表</w:t>
      </w:r>
      <w:r>
        <w:rPr>
          <w:rFonts w:hint="eastAsia" w:ascii="宋体" w:hAnsi="宋体" w:eastAsia="宋体" w:cs="宋体"/>
          <w:color w:val="auto"/>
          <w:highlight w:val="none"/>
        </w:rPr>
        <w:t>。</w:t>
      </w:r>
    </w:p>
    <w:p>
      <w:pPr>
        <w:spacing w:before="39"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1.1.8</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建</w:t>
      </w:r>
      <w:r>
        <w:rPr>
          <w:rFonts w:hint="eastAsia" w:ascii="宋体" w:hAnsi="宋体" w:eastAsia="宋体" w:cs="宋体"/>
          <w:color w:val="auto"/>
          <w:spacing w:val="-2"/>
          <w:highlight w:val="none"/>
        </w:rPr>
        <w:t>筑</w:t>
      </w:r>
      <w:r>
        <w:rPr>
          <w:rFonts w:hint="eastAsia" w:ascii="宋体" w:hAnsi="宋体" w:eastAsia="宋体" w:cs="宋体"/>
          <w:color w:val="auto"/>
          <w:highlight w:val="none"/>
        </w:rPr>
        <w:t>安</w:t>
      </w:r>
      <w:r>
        <w:rPr>
          <w:rFonts w:hint="eastAsia" w:ascii="宋体" w:hAnsi="宋体" w:eastAsia="宋体" w:cs="宋体"/>
          <w:color w:val="auto"/>
          <w:spacing w:val="-2"/>
          <w:highlight w:val="none"/>
        </w:rPr>
        <w:t>装</w:t>
      </w:r>
      <w:r>
        <w:rPr>
          <w:rFonts w:hint="eastAsia" w:ascii="宋体" w:hAnsi="宋体" w:eastAsia="宋体" w:cs="宋体"/>
          <w:color w:val="auto"/>
          <w:highlight w:val="none"/>
        </w:rPr>
        <w:t>工</w:t>
      </w:r>
      <w:r>
        <w:rPr>
          <w:rFonts w:hint="eastAsia" w:ascii="宋体" w:hAnsi="宋体" w:eastAsia="宋体" w:cs="宋体"/>
          <w:color w:val="auto"/>
          <w:spacing w:val="-2"/>
          <w:highlight w:val="none"/>
        </w:rPr>
        <w:t>程</w:t>
      </w:r>
      <w:r>
        <w:rPr>
          <w:rFonts w:hint="eastAsia" w:ascii="宋体" w:hAnsi="宋体" w:eastAsia="宋体" w:cs="宋体"/>
          <w:color w:val="auto"/>
          <w:highlight w:val="none"/>
        </w:rPr>
        <w:t>费</w:t>
      </w:r>
      <w:r>
        <w:rPr>
          <w:rFonts w:hint="eastAsia" w:ascii="宋体" w:hAnsi="宋体" w:eastAsia="宋体" w:cs="宋体"/>
          <w:color w:val="auto"/>
          <w:spacing w:val="-1"/>
          <w:highlight w:val="none"/>
        </w:rPr>
        <w:t>/</w:t>
      </w:r>
      <w:r>
        <w:rPr>
          <w:rFonts w:hint="eastAsia" w:ascii="宋体" w:hAnsi="宋体" w:eastAsia="宋体" w:cs="宋体"/>
          <w:color w:val="auto"/>
          <w:spacing w:val="-2"/>
          <w:highlight w:val="none"/>
        </w:rPr>
        <w:t>工</w:t>
      </w:r>
      <w:r>
        <w:rPr>
          <w:rFonts w:hint="eastAsia" w:ascii="宋体" w:hAnsi="宋体" w:eastAsia="宋体" w:cs="宋体"/>
          <w:color w:val="auto"/>
          <w:highlight w:val="none"/>
        </w:rPr>
        <w:t>程概</w:t>
      </w:r>
      <w:r>
        <w:rPr>
          <w:rFonts w:hint="eastAsia" w:ascii="宋体" w:hAnsi="宋体" w:eastAsia="宋体" w:cs="宋体"/>
          <w:color w:val="auto"/>
          <w:spacing w:val="-2"/>
          <w:highlight w:val="none"/>
        </w:rPr>
        <w:t>算</w:t>
      </w:r>
      <w:r>
        <w:rPr>
          <w:rFonts w:hint="eastAsia" w:ascii="宋体" w:hAnsi="宋体" w:eastAsia="宋体" w:cs="宋体"/>
          <w:color w:val="auto"/>
          <w:highlight w:val="none"/>
        </w:rPr>
        <w:t>：</w:t>
      </w:r>
      <w:r>
        <w:rPr>
          <w:rFonts w:hint="eastAsia" w:ascii="宋体" w:hAnsi="宋体" w:eastAsia="宋体" w:cs="宋体"/>
          <w:color w:val="auto"/>
          <w:spacing w:val="-2"/>
          <w:highlight w:val="none"/>
        </w:rPr>
        <w:t>见</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须</w:t>
      </w:r>
      <w:r>
        <w:rPr>
          <w:rFonts w:hint="eastAsia" w:ascii="宋体" w:hAnsi="宋体" w:eastAsia="宋体" w:cs="宋体"/>
          <w:color w:val="auto"/>
          <w:highlight w:val="none"/>
        </w:rPr>
        <w:t>知</w:t>
      </w:r>
      <w:r>
        <w:rPr>
          <w:rFonts w:hint="eastAsia" w:ascii="宋体" w:hAnsi="宋体" w:eastAsia="宋体" w:cs="宋体"/>
          <w:color w:val="auto"/>
          <w:spacing w:val="-2"/>
          <w:highlight w:val="none"/>
        </w:rPr>
        <w:t>前</w:t>
      </w:r>
      <w:r>
        <w:rPr>
          <w:rFonts w:hint="eastAsia" w:ascii="宋体" w:hAnsi="宋体" w:eastAsia="宋体" w:cs="宋体"/>
          <w:color w:val="auto"/>
          <w:highlight w:val="none"/>
        </w:rPr>
        <w:t>附表。</w:t>
      </w:r>
    </w:p>
    <w:p>
      <w:pPr>
        <w:spacing w:before="8" w:line="360" w:lineRule="auto"/>
        <w:jc w:val="left"/>
        <w:rPr>
          <w:rFonts w:hint="eastAsia" w:ascii="宋体" w:hAnsi="宋体" w:eastAsia="宋体" w:cs="宋体"/>
          <w:color w:val="auto"/>
          <w:sz w:val="15"/>
          <w:highlight w:val="none"/>
        </w:rPr>
      </w:pP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1</w:t>
      </w:r>
      <w:r>
        <w:rPr>
          <w:rFonts w:hint="eastAsia" w:ascii="宋体" w:hAnsi="宋体" w:eastAsia="宋体" w:cs="宋体"/>
          <w:color w:val="auto"/>
          <w:sz w:val="28"/>
          <w:highlight w:val="none"/>
        </w:rPr>
        <w:t>.2</w:t>
      </w:r>
      <w:r>
        <w:rPr>
          <w:rFonts w:hint="eastAsia" w:ascii="宋体" w:hAnsi="宋体" w:eastAsia="宋体" w:cs="宋体"/>
          <w:color w:val="auto"/>
          <w:spacing w:val="68"/>
          <w:sz w:val="28"/>
          <w:highlight w:val="none"/>
        </w:rPr>
        <w:t xml:space="preserve"> </w:t>
      </w:r>
      <w:r>
        <w:rPr>
          <w:rFonts w:hint="eastAsia" w:ascii="宋体" w:hAnsi="宋体" w:eastAsia="宋体" w:cs="宋体"/>
          <w:color w:val="auto"/>
          <w:sz w:val="28"/>
          <w:highlight w:val="none"/>
        </w:rPr>
        <w:t>招标项目</w:t>
      </w:r>
      <w:r>
        <w:rPr>
          <w:rFonts w:hint="eastAsia" w:ascii="宋体" w:hAnsi="宋体" w:eastAsia="宋体" w:cs="宋体"/>
          <w:color w:val="auto"/>
          <w:spacing w:val="-3"/>
          <w:sz w:val="28"/>
          <w:highlight w:val="none"/>
        </w:rPr>
        <w:t>的</w:t>
      </w:r>
      <w:r>
        <w:rPr>
          <w:rFonts w:hint="eastAsia" w:ascii="宋体" w:hAnsi="宋体" w:eastAsia="宋体" w:cs="宋体"/>
          <w:color w:val="auto"/>
          <w:sz w:val="28"/>
          <w:highlight w:val="none"/>
        </w:rPr>
        <w:t>资</w:t>
      </w:r>
      <w:r>
        <w:rPr>
          <w:rFonts w:hint="eastAsia" w:ascii="宋体" w:hAnsi="宋体" w:eastAsia="宋体" w:cs="宋体"/>
          <w:color w:val="auto"/>
          <w:spacing w:val="-3"/>
          <w:sz w:val="28"/>
          <w:highlight w:val="none"/>
        </w:rPr>
        <w:t>金</w:t>
      </w:r>
      <w:r>
        <w:rPr>
          <w:rFonts w:hint="eastAsia" w:ascii="宋体" w:hAnsi="宋体" w:eastAsia="宋体" w:cs="宋体"/>
          <w:color w:val="auto"/>
          <w:sz w:val="28"/>
          <w:highlight w:val="none"/>
        </w:rPr>
        <w:t>来源和</w:t>
      </w:r>
      <w:r>
        <w:rPr>
          <w:rFonts w:hint="eastAsia" w:ascii="宋体" w:hAnsi="宋体" w:eastAsia="宋体" w:cs="宋体"/>
          <w:color w:val="auto"/>
          <w:spacing w:val="-3"/>
          <w:sz w:val="28"/>
          <w:highlight w:val="none"/>
        </w:rPr>
        <w:t>落</w:t>
      </w:r>
      <w:r>
        <w:rPr>
          <w:rFonts w:hint="eastAsia" w:ascii="宋体" w:hAnsi="宋体" w:eastAsia="宋体" w:cs="宋体"/>
          <w:color w:val="auto"/>
          <w:sz w:val="28"/>
          <w:highlight w:val="none"/>
        </w:rPr>
        <w:t>实情况</w:t>
      </w:r>
    </w:p>
    <w:p>
      <w:pPr>
        <w:spacing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1.2.1</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资</w:t>
      </w:r>
      <w:r>
        <w:rPr>
          <w:rFonts w:hint="eastAsia" w:ascii="宋体" w:hAnsi="宋体" w:eastAsia="宋体" w:cs="宋体"/>
          <w:color w:val="auto"/>
          <w:spacing w:val="-2"/>
          <w:highlight w:val="none"/>
        </w:rPr>
        <w:t>金</w:t>
      </w:r>
      <w:r>
        <w:rPr>
          <w:rFonts w:hint="eastAsia" w:ascii="宋体" w:hAnsi="宋体" w:eastAsia="宋体" w:cs="宋体"/>
          <w:color w:val="auto"/>
          <w:highlight w:val="none"/>
        </w:rPr>
        <w:t>来</w:t>
      </w:r>
      <w:r>
        <w:rPr>
          <w:rFonts w:hint="eastAsia" w:ascii="宋体" w:hAnsi="宋体" w:eastAsia="宋体" w:cs="宋体"/>
          <w:color w:val="auto"/>
          <w:spacing w:val="-2"/>
          <w:highlight w:val="none"/>
        </w:rPr>
        <w:t>源</w:t>
      </w:r>
      <w:r>
        <w:rPr>
          <w:rFonts w:hint="eastAsia" w:ascii="宋体" w:hAnsi="宋体" w:eastAsia="宋体" w:cs="宋体"/>
          <w:color w:val="auto"/>
          <w:highlight w:val="none"/>
        </w:rPr>
        <w:t>及</w:t>
      </w:r>
      <w:r>
        <w:rPr>
          <w:rFonts w:hint="eastAsia" w:ascii="宋体" w:hAnsi="宋体" w:eastAsia="宋体" w:cs="宋体"/>
          <w:color w:val="auto"/>
          <w:spacing w:val="-2"/>
          <w:highlight w:val="none"/>
        </w:rPr>
        <w:t>比</w:t>
      </w:r>
      <w:r>
        <w:rPr>
          <w:rFonts w:hint="eastAsia" w:ascii="宋体" w:hAnsi="宋体" w:eastAsia="宋体" w:cs="宋体"/>
          <w:color w:val="auto"/>
          <w:highlight w:val="none"/>
        </w:rPr>
        <w:t>例</w:t>
      </w:r>
      <w:r>
        <w:rPr>
          <w:rFonts w:hint="eastAsia" w:ascii="宋体" w:hAnsi="宋体" w:eastAsia="宋体" w:cs="宋体"/>
          <w:color w:val="auto"/>
          <w:spacing w:val="-2"/>
          <w:highlight w:val="none"/>
        </w:rPr>
        <w:t>：见</w:t>
      </w:r>
      <w:r>
        <w:rPr>
          <w:rFonts w:hint="eastAsia" w:ascii="宋体" w:hAnsi="宋体" w:eastAsia="宋体" w:cs="宋体"/>
          <w:color w:val="auto"/>
          <w:highlight w:val="none"/>
        </w:rPr>
        <w:t>投标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须</w:t>
      </w:r>
      <w:r>
        <w:rPr>
          <w:rFonts w:hint="eastAsia" w:ascii="宋体" w:hAnsi="宋体" w:eastAsia="宋体" w:cs="宋体"/>
          <w:color w:val="auto"/>
          <w:spacing w:val="-2"/>
          <w:highlight w:val="none"/>
        </w:rPr>
        <w:t>知</w:t>
      </w:r>
      <w:r>
        <w:rPr>
          <w:rFonts w:hint="eastAsia" w:ascii="宋体" w:hAnsi="宋体" w:eastAsia="宋体" w:cs="宋体"/>
          <w:color w:val="auto"/>
          <w:highlight w:val="none"/>
        </w:rPr>
        <w:t>前</w:t>
      </w:r>
      <w:r>
        <w:rPr>
          <w:rFonts w:hint="eastAsia" w:ascii="宋体" w:hAnsi="宋体" w:eastAsia="宋体" w:cs="宋体"/>
          <w:color w:val="auto"/>
          <w:spacing w:val="-2"/>
          <w:highlight w:val="none"/>
        </w:rPr>
        <w:t>附</w:t>
      </w:r>
      <w:r>
        <w:rPr>
          <w:rFonts w:hint="eastAsia" w:ascii="宋体" w:hAnsi="宋体" w:eastAsia="宋体" w:cs="宋体"/>
          <w:color w:val="auto"/>
          <w:highlight w:val="none"/>
        </w:rPr>
        <w:t>表。</w:t>
      </w:r>
    </w:p>
    <w:p>
      <w:pPr>
        <w:spacing w:before="37"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1.2.2</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资</w:t>
      </w:r>
      <w:r>
        <w:rPr>
          <w:rFonts w:hint="eastAsia" w:ascii="宋体" w:hAnsi="宋体" w:eastAsia="宋体" w:cs="宋体"/>
          <w:color w:val="auto"/>
          <w:spacing w:val="-2"/>
          <w:highlight w:val="none"/>
        </w:rPr>
        <w:t>金</w:t>
      </w:r>
      <w:r>
        <w:rPr>
          <w:rFonts w:hint="eastAsia" w:ascii="宋体" w:hAnsi="宋体" w:eastAsia="宋体" w:cs="宋体"/>
          <w:color w:val="auto"/>
          <w:highlight w:val="none"/>
        </w:rPr>
        <w:t>落</w:t>
      </w:r>
      <w:r>
        <w:rPr>
          <w:rFonts w:hint="eastAsia" w:ascii="宋体" w:hAnsi="宋体" w:eastAsia="宋体" w:cs="宋体"/>
          <w:color w:val="auto"/>
          <w:spacing w:val="-2"/>
          <w:highlight w:val="none"/>
        </w:rPr>
        <w:t>实</w:t>
      </w:r>
      <w:r>
        <w:rPr>
          <w:rFonts w:hint="eastAsia" w:ascii="宋体" w:hAnsi="宋体" w:eastAsia="宋体" w:cs="宋体"/>
          <w:color w:val="auto"/>
          <w:highlight w:val="none"/>
        </w:rPr>
        <w:t>情</w:t>
      </w:r>
      <w:r>
        <w:rPr>
          <w:rFonts w:hint="eastAsia" w:ascii="宋体" w:hAnsi="宋体" w:eastAsia="宋体" w:cs="宋体"/>
          <w:color w:val="auto"/>
          <w:spacing w:val="-2"/>
          <w:highlight w:val="none"/>
        </w:rPr>
        <w:t>况</w:t>
      </w:r>
      <w:r>
        <w:rPr>
          <w:rFonts w:hint="eastAsia" w:ascii="宋体" w:hAnsi="宋体" w:eastAsia="宋体" w:cs="宋体"/>
          <w:color w:val="auto"/>
          <w:highlight w:val="none"/>
        </w:rPr>
        <w:t>：</w:t>
      </w:r>
      <w:r>
        <w:rPr>
          <w:rFonts w:hint="eastAsia" w:ascii="宋体" w:hAnsi="宋体" w:eastAsia="宋体" w:cs="宋体"/>
          <w:color w:val="auto"/>
          <w:spacing w:val="-2"/>
          <w:highlight w:val="none"/>
        </w:rPr>
        <w:t>见投</w:t>
      </w:r>
      <w:r>
        <w:rPr>
          <w:rFonts w:hint="eastAsia" w:ascii="宋体" w:hAnsi="宋体" w:eastAsia="宋体" w:cs="宋体"/>
          <w:color w:val="auto"/>
          <w:highlight w:val="none"/>
        </w:rPr>
        <w:t>标人</w:t>
      </w:r>
      <w:r>
        <w:rPr>
          <w:rFonts w:hint="eastAsia" w:ascii="宋体" w:hAnsi="宋体" w:eastAsia="宋体" w:cs="宋体"/>
          <w:color w:val="auto"/>
          <w:spacing w:val="-2"/>
          <w:highlight w:val="none"/>
        </w:rPr>
        <w:t>须</w:t>
      </w:r>
      <w:r>
        <w:rPr>
          <w:rFonts w:hint="eastAsia" w:ascii="宋体" w:hAnsi="宋体" w:eastAsia="宋体" w:cs="宋体"/>
          <w:color w:val="auto"/>
          <w:highlight w:val="none"/>
        </w:rPr>
        <w:t>知</w:t>
      </w:r>
      <w:r>
        <w:rPr>
          <w:rFonts w:hint="eastAsia" w:ascii="宋体" w:hAnsi="宋体" w:eastAsia="宋体" w:cs="宋体"/>
          <w:color w:val="auto"/>
          <w:spacing w:val="-2"/>
          <w:highlight w:val="none"/>
        </w:rPr>
        <w:t>前</w:t>
      </w:r>
      <w:r>
        <w:rPr>
          <w:rFonts w:hint="eastAsia" w:ascii="宋体" w:hAnsi="宋体" w:eastAsia="宋体" w:cs="宋体"/>
          <w:color w:val="auto"/>
          <w:highlight w:val="none"/>
        </w:rPr>
        <w:t>附</w:t>
      </w:r>
      <w:r>
        <w:rPr>
          <w:rFonts w:hint="eastAsia" w:ascii="宋体" w:hAnsi="宋体" w:eastAsia="宋体" w:cs="宋体"/>
          <w:color w:val="auto"/>
          <w:spacing w:val="-2"/>
          <w:highlight w:val="none"/>
        </w:rPr>
        <w:t>表</w:t>
      </w:r>
      <w:r>
        <w:rPr>
          <w:rFonts w:hint="eastAsia" w:ascii="宋体" w:hAnsi="宋体" w:eastAsia="宋体" w:cs="宋体"/>
          <w:color w:val="auto"/>
          <w:highlight w:val="none"/>
        </w:rPr>
        <w:t>。</w:t>
      </w:r>
    </w:p>
    <w:p>
      <w:pPr>
        <w:spacing w:before="8" w:line="360" w:lineRule="auto"/>
        <w:jc w:val="left"/>
        <w:rPr>
          <w:rFonts w:hint="eastAsia" w:ascii="宋体" w:hAnsi="宋体" w:eastAsia="宋体" w:cs="宋体"/>
          <w:color w:val="auto"/>
          <w:sz w:val="15"/>
          <w:highlight w:val="none"/>
        </w:rPr>
      </w:pP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1</w:t>
      </w:r>
      <w:r>
        <w:rPr>
          <w:rFonts w:hint="eastAsia" w:ascii="宋体" w:hAnsi="宋体" w:eastAsia="宋体" w:cs="宋体"/>
          <w:color w:val="auto"/>
          <w:sz w:val="28"/>
          <w:highlight w:val="none"/>
        </w:rPr>
        <w:t>.3</w:t>
      </w:r>
      <w:r>
        <w:rPr>
          <w:rFonts w:hint="eastAsia" w:ascii="宋体" w:hAnsi="宋体" w:eastAsia="宋体" w:cs="宋体"/>
          <w:color w:val="auto"/>
          <w:spacing w:val="-2"/>
          <w:sz w:val="28"/>
          <w:highlight w:val="none"/>
        </w:rPr>
        <w:t xml:space="preserve"> </w:t>
      </w:r>
      <w:r>
        <w:rPr>
          <w:rFonts w:hint="eastAsia" w:ascii="宋体" w:hAnsi="宋体" w:eastAsia="宋体" w:cs="宋体"/>
          <w:color w:val="auto"/>
          <w:sz w:val="28"/>
          <w:highlight w:val="none"/>
        </w:rPr>
        <w:t>招标范</w:t>
      </w:r>
      <w:r>
        <w:rPr>
          <w:rFonts w:hint="eastAsia" w:ascii="宋体" w:hAnsi="宋体" w:eastAsia="宋体" w:cs="宋体"/>
          <w:color w:val="auto"/>
          <w:spacing w:val="-3"/>
          <w:sz w:val="28"/>
          <w:highlight w:val="none"/>
        </w:rPr>
        <w:t>围</w:t>
      </w:r>
      <w:r>
        <w:rPr>
          <w:rFonts w:hint="eastAsia" w:ascii="宋体" w:hAnsi="宋体" w:eastAsia="宋体" w:cs="宋体"/>
          <w:color w:val="auto"/>
          <w:sz w:val="28"/>
          <w:highlight w:val="none"/>
        </w:rPr>
        <w:t>、监</w:t>
      </w:r>
      <w:r>
        <w:rPr>
          <w:rFonts w:hint="eastAsia" w:ascii="宋体" w:hAnsi="宋体" w:eastAsia="宋体" w:cs="宋体"/>
          <w:color w:val="auto"/>
          <w:spacing w:val="-2"/>
          <w:sz w:val="28"/>
          <w:highlight w:val="none"/>
        </w:rPr>
        <w:t>理</w:t>
      </w:r>
      <w:r>
        <w:rPr>
          <w:rFonts w:hint="eastAsia" w:ascii="宋体" w:hAnsi="宋体" w:eastAsia="宋体" w:cs="宋体"/>
          <w:color w:val="auto"/>
          <w:sz w:val="28"/>
          <w:highlight w:val="none"/>
        </w:rPr>
        <w:t>服务期</w:t>
      </w:r>
      <w:r>
        <w:rPr>
          <w:rFonts w:hint="eastAsia" w:ascii="宋体" w:hAnsi="宋体" w:eastAsia="宋体" w:cs="宋体"/>
          <w:color w:val="auto"/>
          <w:spacing w:val="-3"/>
          <w:sz w:val="28"/>
          <w:highlight w:val="none"/>
        </w:rPr>
        <w:t>限</w:t>
      </w:r>
      <w:r>
        <w:rPr>
          <w:rFonts w:hint="eastAsia" w:ascii="宋体" w:hAnsi="宋体" w:eastAsia="宋体" w:cs="宋体"/>
          <w:color w:val="auto"/>
          <w:sz w:val="28"/>
          <w:highlight w:val="none"/>
        </w:rPr>
        <w:t>和质</w:t>
      </w:r>
      <w:r>
        <w:rPr>
          <w:rFonts w:hint="eastAsia" w:ascii="宋体" w:hAnsi="宋体" w:eastAsia="宋体" w:cs="宋体"/>
          <w:color w:val="auto"/>
          <w:spacing w:val="-3"/>
          <w:sz w:val="28"/>
          <w:highlight w:val="none"/>
        </w:rPr>
        <w:t>量标</w:t>
      </w:r>
      <w:r>
        <w:rPr>
          <w:rFonts w:hint="eastAsia" w:ascii="宋体" w:hAnsi="宋体" w:eastAsia="宋体" w:cs="宋体"/>
          <w:color w:val="auto"/>
          <w:sz w:val="28"/>
          <w:highlight w:val="none"/>
        </w:rPr>
        <w:t>准</w:t>
      </w:r>
    </w:p>
    <w:p>
      <w:pPr>
        <w:spacing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1.3.1</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范</w:t>
      </w:r>
      <w:r>
        <w:rPr>
          <w:rFonts w:hint="eastAsia" w:ascii="宋体" w:hAnsi="宋体" w:eastAsia="宋体" w:cs="宋体"/>
          <w:color w:val="auto"/>
          <w:spacing w:val="-2"/>
          <w:highlight w:val="none"/>
        </w:rPr>
        <w:t>围</w:t>
      </w:r>
      <w:r>
        <w:rPr>
          <w:rFonts w:hint="eastAsia" w:ascii="宋体" w:hAnsi="宋体" w:eastAsia="宋体" w:cs="宋体"/>
          <w:color w:val="auto"/>
          <w:highlight w:val="none"/>
        </w:rPr>
        <w:t>：</w:t>
      </w:r>
      <w:r>
        <w:rPr>
          <w:rFonts w:hint="eastAsia" w:ascii="宋体" w:hAnsi="宋体" w:eastAsia="宋体" w:cs="宋体"/>
          <w:color w:val="auto"/>
          <w:spacing w:val="-2"/>
          <w:highlight w:val="none"/>
        </w:rPr>
        <w:t>见</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标人</w:t>
      </w:r>
      <w:r>
        <w:rPr>
          <w:rFonts w:hint="eastAsia" w:ascii="宋体" w:hAnsi="宋体" w:eastAsia="宋体" w:cs="宋体"/>
          <w:color w:val="auto"/>
          <w:highlight w:val="none"/>
        </w:rPr>
        <w:t>须知</w:t>
      </w:r>
      <w:r>
        <w:rPr>
          <w:rFonts w:hint="eastAsia" w:ascii="宋体" w:hAnsi="宋体" w:eastAsia="宋体" w:cs="宋体"/>
          <w:color w:val="auto"/>
          <w:spacing w:val="-2"/>
          <w:highlight w:val="none"/>
        </w:rPr>
        <w:t>前</w:t>
      </w:r>
      <w:r>
        <w:rPr>
          <w:rFonts w:hint="eastAsia" w:ascii="宋体" w:hAnsi="宋体" w:eastAsia="宋体" w:cs="宋体"/>
          <w:color w:val="auto"/>
          <w:highlight w:val="none"/>
        </w:rPr>
        <w:t>附</w:t>
      </w:r>
      <w:r>
        <w:rPr>
          <w:rFonts w:hint="eastAsia" w:ascii="宋体" w:hAnsi="宋体" w:eastAsia="宋体" w:cs="宋体"/>
          <w:color w:val="auto"/>
          <w:spacing w:val="-2"/>
          <w:highlight w:val="none"/>
        </w:rPr>
        <w:t>表</w:t>
      </w:r>
      <w:r>
        <w:rPr>
          <w:rFonts w:hint="eastAsia" w:ascii="宋体" w:hAnsi="宋体" w:eastAsia="宋体" w:cs="宋体"/>
          <w:color w:val="auto"/>
          <w:highlight w:val="none"/>
        </w:rPr>
        <w:t>。</w:t>
      </w:r>
    </w:p>
    <w:p>
      <w:pPr>
        <w:spacing w:before="39"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1.3.2</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监</w:t>
      </w:r>
      <w:r>
        <w:rPr>
          <w:rFonts w:hint="eastAsia" w:ascii="宋体" w:hAnsi="宋体" w:eastAsia="宋体" w:cs="宋体"/>
          <w:color w:val="auto"/>
          <w:spacing w:val="-2"/>
          <w:highlight w:val="none"/>
        </w:rPr>
        <w:t>理</w:t>
      </w:r>
      <w:r>
        <w:rPr>
          <w:rFonts w:hint="eastAsia" w:ascii="宋体" w:hAnsi="宋体" w:eastAsia="宋体" w:cs="宋体"/>
          <w:color w:val="auto"/>
          <w:highlight w:val="none"/>
        </w:rPr>
        <w:t>服</w:t>
      </w:r>
      <w:r>
        <w:rPr>
          <w:rFonts w:hint="eastAsia" w:ascii="宋体" w:hAnsi="宋体" w:eastAsia="宋体" w:cs="宋体"/>
          <w:color w:val="auto"/>
          <w:spacing w:val="-2"/>
          <w:highlight w:val="none"/>
        </w:rPr>
        <w:t>务</w:t>
      </w:r>
      <w:r>
        <w:rPr>
          <w:rFonts w:hint="eastAsia" w:ascii="宋体" w:hAnsi="宋体" w:eastAsia="宋体" w:cs="宋体"/>
          <w:color w:val="auto"/>
          <w:highlight w:val="none"/>
        </w:rPr>
        <w:t>期</w:t>
      </w:r>
      <w:r>
        <w:rPr>
          <w:rFonts w:hint="eastAsia" w:ascii="宋体" w:hAnsi="宋体" w:eastAsia="宋体" w:cs="宋体"/>
          <w:color w:val="auto"/>
          <w:spacing w:val="-2"/>
          <w:highlight w:val="none"/>
        </w:rPr>
        <w:t>限</w:t>
      </w:r>
      <w:r>
        <w:rPr>
          <w:rFonts w:hint="eastAsia" w:ascii="宋体" w:hAnsi="宋体" w:eastAsia="宋体" w:cs="宋体"/>
          <w:color w:val="auto"/>
          <w:highlight w:val="none"/>
        </w:rPr>
        <w:t>：</w:t>
      </w:r>
      <w:r>
        <w:rPr>
          <w:rFonts w:hint="eastAsia" w:ascii="宋体" w:hAnsi="宋体" w:eastAsia="宋体" w:cs="宋体"/>
          <w:color w:val="auto"/>
          <w:spacing w:val="-2"/>
          <w:highlight w:val="none"/>
        </w:rPr>
        <w:t>见投</w:t>
      </w:r>
      <w:r>
        <w:rPr>
          <w:rFonts w:hint="eastAsia" w:ascii="宋体" w:hAnsi="宋体" w:eastAsia="宋体" w:cs="宋体"/>
          <w:color w:val="auto"/>
          <w:highlight w:val="none"/>
        </w:rPr>
        <w:t>标人</w:t>
      </w:r>
      <w:r>
        <w:rPr>
          <w:rFonts w:hint="eastAsia" w:ascii="宋体" w:hAnsi="宋体" w:eastAsia="宋体" w:cs="宋体"/>
          <w:color w:val="auto"/>
          <w:spacing w:val="-2"/>
          <w:highlight w:val="none"/>
        </w:rPr>
        <w:t>须</w:t>
      </w:r>
      <w:r>
        <w:rPr>
          <w:rFonts w:hint="eastAsia" w:ascii="宋体" w:hAnsi="宋体" w:eastAsia="宋体" w:cs="宋体"/>
          <w:color w:val="auto"/>
          <w:highlight w:val="none"/>
        </w:rPr>
        <w:t>知</w:t>
      </w:r>
      <w:r>
        <w:rPr>
          <w:rFonts w:hint="eastAsia" w:ascii="宋体" w:hAnsi="宋体" w:eastAsia="宋体" w:cs="宋体"/>
          <w:color w:val="auto"/>
          <w:spacing w:val="-2"/>
          <w:highlight w:val="none"/>
        </w:rPr>
        <w:t>前</w:t>
      </w:r>
      <w:r>
        <w:rPr>
          <w:rFonts w:hint="eastAsia" w:ascii="宋体" w:hAnsi="宋体" w:eastAsia="宋体" w:cs="宋体"/>
          <w:color w:val="auto"/>
          <w:highlight w:val="none"/>
        </w:rPr>
        <w:t>附</w:t>
      </w:r>
      <w:r>
        <w:rPr>
          <w:rFonts w:hint="eastAsia" w:ascii="宋体" w:hAnsi="宋体" w:eastAsia="宋体" w:cs="宋体"/>
          <w:color w:val="auto"/>
          <w:spacing w:val="-2"/>
          <w:highlight w:val="none"/>
        </w:rPr>
        <w:t>表</w:t>
      </w:r>
      <w:r>
        <w:rPr>
          <w:rFonts w:hint="eastAsia" w:ascii="宋体" w:hAnsi="宋体" w:eastAsia="宋体" w:cs="宋体"/>
          <w:color w:val="auto"/>
          <w:highlight w:val="none"/>
        </w:rPr>
        <w:t>。</w:t>
      </w:r>
    </w:p>
    <w:p>
      <w:pPr>
        <w:spacing w:before="37"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1.3.3</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质</w:t>
      </w:r>
      <w:r>
        <w:rPr>
          <w:rFonts w:hint="eastAsia" w:ascii="宋体" w:hAnsi="宋体" w:eastAsia="宋体" w:cs="宋体"/>
          <w:color w:val="auto"/>
          <w:spacing w:val="-2"/>
          <w:highlight w:val="none"/>
        </w:rPr>
        <w:t>量</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准</w:t>
      </w:r>
      <w:r>
        <w:rPr>
          <w:rFonts w:hint="eastAsia" w:ascii="宋体" w:hAnsi="宋体" w:eastAsia="宋体" w:cs="宋体"/>
          <w:color w:val="auto"/>
          <w:highlight w:val="none"/>
        </w:rPr>
        <w:t>：</w:t>
      </w:r>
      <w:r>
        <w:rPr>
          <w:rFonts w:hint="eastAsia" w:ascii="宋体" w:hAnsi="宋体" w:eastAsia="宋体" w:cs="宋体"/>
          <w:color w:val="auto"/>
          <w:spacing w:val="-2"/>
          <w:highlight w:val="none"/>
        </w:rPr>
        <w:t>见</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标人</w:t>
      </w:r>
      <w:r>
        <w:rPr>
          <w:rFonts w:hint="eastAsia" w:ascii="宋体" w:hAnsi="宋体" w:eastAsia="宋体" w:cs="宋体"/>
          <w:color w:val="auto"/>
          <w:highlight w:val="none"/>
        </w:rPr>
        <w:t>须知</w:t>
      </w:r>
      <w:r>
        <w:rPr>
          <w:rFonts w:hint="eastAsia" w:ascii="宋体" w:hAnsi="宋体" w:eastAsia="宋体" w:cs="宋体"/>
          <w:color w:val="auto"/>
          <w:spacing w:val="-2"/>
          <w:highlight w:val="none"/>
        </w:rPr>
        <w:t>前</w:t>
      </w:r>
      <w:r>
        <w:rPr>
          <w:rFonts w:hint="eastAsia" w:ascii="宋体" w:hAnsi="宋体" w:eastAsia="宋体" w:cs="宋体"/>
          <w:color w:val="auto"/>
          <w:highlight w:val="none"/>
        </w:rPr>
        <w:t>附</w:t>
      </w:r>
      <w:r>
        <w:rPr>
          <w:rFonts w:hint="eastAsia" w:ascii="宋体" w:hAnsi="宋体" w:eastAsia="宋体" w:cs="宋体"/>
          <w:color w:val="auto"/>
          <w:spacing w:val="-2"/>
          <w:highlight w:val="none"/>
        </w:rPr>
        <w:t>表</w:t>
      </w:r>
      <w:r>
        <w:rPr>
          <w:rFonts w:hint="eastAsia" w:ascii="宋体" w:hAnsi="宋体" w:eastAsia="宋体" w:cs="宋体"/>
          <w:color w:val="auto"/>
          <w:highlight w:val="none"/>
        </w:rPr>
        <w:t>。</w:t>
      </w:r>
    </w:p>
    <w:p>
      <w:pPr>
        <w:spacing w:before="8" w:line="360" w:lineRule="auto"/>
        <w:jc w:val="left"/>
        <w:rPr>
          <w:rFonts w:hint="eastAsia" w:ascii="宋体" w:hAnsi="宋体" w:eastAsia="宋体" w:cs="宋体"/>
          <w:color w:val="auto"/>
          <w:sz w:val="15"/>
          <w:highlight w:val="none"/>
        </w:rPr>
      </w:pP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1</w:t>
      </w:r>
      <w:r>
        <w:rPr>
          <w:rFonts w:hint="eastAsia" w:ascii="宋体" w:hAnsi="宋体" w:eastAsia="宋体" w:cs="宋体"/>
          <w:color w:val="auto"/>
          <w:sz w:val="28"/>
          <w:highlight w:val="none"/>
        </w:rPr>
        <w:t>.4</w:t>
      </w:r>
      <w:r>
        <w:rPr>
          <w:rFonts w:hint="eastAsia" w:ascii="宋体" w:hAnsi="宋体" w:eastAsia="宋体" w:cs="宋体"/>
          <w:color w:val="auto"/>
          <w:spacing w:val="-2"/>
          <w:sz w:val="28"/>
          <w:highlight w:val="none"/>
        </w:rPr>
        <w:t xml:space="preserve"> </w:t>
      </w:r>
      <w:r>
        <w:rPr>
          <w:rFonts w:hint="eastAsia" w:ascii="宋体" w:hAnsi="宋体" w:eastAsia="宋体" w:cs="宋体"/>
          <w:color w:val="auto"/>
          <w:sz w:val="28"/>
          <w:highlight w:val="none"/>
        </w:rPr>
        <w:t>投标人</w:t>
      </w:r>
      <w:r>
        <w:rPr>
          <w:rFonts w:hint="eastAsia" w:ascii="宋体" w:hAnsi="宋体" w:eastAsia="宋体" w:cs="宋体"/>
          <w:color w:val="auto"/>
          <w:spacing w:val="-3"/>
          <w:sz w:val="28"/>
          <w:highlight w:val="none"/>
        </w:rPr>
        <w:t>资</w:t>
      </w:r>
      <w:r>
        <w:rPr>
          <w:rFonts w:hint="eastAsia" w:ascii="宋体" w:hAnsi="宋体" w:eastAsia="宋体" w:cs="宋体"/>
          <w:color w:val="auto"/>
          <w:sz w:val="28"/>
          <w:highlight w:val="none"/>
        </w:rPr>
        <w:t>格要求</w:t>
      </w:r>
    </w:p>
    <w:p>
      <w:pPr>
        <w:spacing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1.4.1</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应</w:t>
      </w:r>
      <w:r>
        <w:rPr>
          <w:rFonts w:hint="eastAsia" w:ascii="宋体" w:hAnsi="宋体" w:eastAsia="宋体" w:cs="宋体"/>
          <w:color w:val="auto"/>
          <w:highlight w:val="none"/>
        </w:rPr>
        <w:t>具</w:t>
      </w:r>
      <w:r>
        <w:rPr>
          <w:rFonts w:hint="eastAsia" w:ascii="宋体" w:hAnsi="宋体" w:eastAsia="宋体" w:cs="宋体"/>
          <w:color w:val="auto"/>
          <w:spacing w:val="-2"/>
          <w:highlight w:val="none"/>
        </w:rPr>
        <w:t>备</w:t>
      </w:r>
      <w:r>
        <w:rPr>
          <w:rFonts w:hint="eastAsia" w:ascii="宋体" w:hAnsi="宋体" w:eastAsia="宋体" w:cs="宋体"/>
          <w:color w:val="auto"/>
          <w:highlight w:val="none"/>
        </w:rPr>
        <w:t>承</w:t>
      </w:r>
      <w:r>
        <w:rPr>
          <w:rFonts w:hint="eastAsia" w:ascii="宋体" w:hAnsi="宋体" w:eastAsia="宋体" w:cs="宋体"/>
          <w:color w:val="auto"/>
          <w:spacing w:val="-2"/>
          <w:highlight w:val="none"/>
        </w:rPr>
        <w:t>担本</w:t>
      </w:r>
      <w:r>
        <w:rPr>
          <w:rFonts w:hint="eastAsia" w:ascii="宋体" w:hAnsi="宋体" w:eastAsia="宋体" w:cs="宋体"/>
          <w:color w:val="auto"/>
          <w:highlight w:val="none"/>
        </w:rPr>
        <w:t>招标</w:t>
      </w:r>
      <w:r>
        <w:rPr>
          <w:rFonts w:hint="eastAsia" w:ascii="宋体" w:hAnsi="宋体" w:eastAsia="宋体" w:cs="宋体"/>
          <w:color w:val="auto"/>
          <w:spacing w:val="-2"/>
          <w:highlight w:val="none"/>
        </w:rPr>
        <w:t>项</w:t>
      </w:r>
      <w:r>
        <w:rPr>
          <w:rFonts w:hint="eastAsia" w:ascii="宋体" w:hAnsi="宋体" w:eastAsia="宋体" w:cs="宋体"/>
          <w:color w:val="auto"/>
          <w:highlight w:val="none"/>
        </w:rPr>
        <w:t>目</w:t>
      </w:r>
      <w:r>
        <w:rPr>
          <w:rFonts w:hint="eastAsia" w:ascii="宋体" w:hAnsi="宋体" w:eastAsia="宋体" w:cs="宋体"/>
          <w:color w:val="auto"/>
          <w:spacing w:val="-2"/>
          <w:highlight w:val="none"/>
        </w:rPr>
        <w:t>资</w:t>
      </w:r>
      <w:r>
        <w:rPr>
          <w:rFonts w:hint="eastAsia" w:ascii="宋体" w:hAnsi="宋体" w:eastAsia="宋体" w:cs="宋体"/>
          <w:color w:val="auto"/>
          <w:highlight w:val="none"/>
        </w:rPr>
        <w:t>质</w:t>
      </w:r>
      <w:r>
        <w:rPr>
          <w:rFonts w:hint="eastAsia" w:ascii="宋体" w:hAnsi="宋体" w:eastAsia="宋体" w:cs="宋体"/>
          <w:color w:val="auto"/>
          <w:spacing w:val="-2"/>
          <w:highlight w:val="none"/>
        </w:rPr>
        <w:t>条</w:t>
      </w:r>
      <w:r>
        <w:rPr>
          <w:rFonts w:hint="eastAsia" w:ascii="宋体" w:hAnsi="宋体" w:eastAsia="宋体" w:cs="宋体"/>
          <w:color w:val="auto"/>
          <w:highlight w:val="none"/>
        </w:rPr>
        <w:t>件</w:t>
      </w:r>
      <w:r>
        <w:rPr>
          <w:rFonts w:hint="eastAsia" w:ascii="宋体" w:hAnsi="宋体" w:eastAsia="宋体" w:cs="宋体"/>
          <w:color w:val="auto"/>
          <w:spacing w:val="-2"/>
          <w:highlight w:val="none"/>
        </w:rPr>
        <w:t>、</w:t>
      </w:r>
      <w:r>
        <w:rPr>
          <w:rFonts w:hint="eastAsia" w:ascii="宋体" w:hAnsi="宋体" w:eastAsia="宋体" w:cs="宋体"/>
          <w:color w:val="auto"/>
          <w:highlight w:val="none"/>
        </w:rPr>
        <w:t>能</w:t>
      </w:r>
      <w:r>
        <w:rPr>
          <w:rFonts w:hint="eastAsia" w:ascii="宋体" w:hAnsi="宋体" w:eastAsia="宋体" w:cs="宋体"/>
          <w:color w:val="auto"/>
          <w:spacing w:val="-2"/>
          <w:highlight w:val="none"/>
        </w:rPr>
        <w:t>力</w:t>
      </w:r>
      <w:r>
        <w:rPr>
          <w:rFonts w:hint="eastAsia" w:ascii="宋体" w:hAnsi="宋体" w:eastAsia="宋体" w:cs="宋体"/>
          <w:color w:val="auto"/>
          <w:highlight w:val="none"/>
        </w:rPr>
        <w:t>和信</w:t>
      </w:r>
      <w:r>
        <w:rPr>
          <w:rFonts w:hint="eastAsia" w:ascii="宋体" w:hAnsi="宋体" w:eastAsia="宋体" w:cs="宋体"/>
          <w:color w:val="auto"/>
          <w:spacing w:val="-2"/>
          <w:highlight w:val="none"/>
        </w:rPr>
        <w:t>誉</w:t>
      </w:r>
      <w:r>
        <w:rPr>
          <w:rFonts w:hint="eastAsia" w:ascii="宋体" w:hAnsi="宋体" w:eastAsia="宋体" w:cs="宋体"/>
          <w:color w:val="auto"/>
          <w:highlight w:val="none"/>
        </w:rPr>
        <w:t>：</w:t>
      </w:r>
    </w:p>
    <w:p>
      <w:pPr>
        <w:spacing w:before="39" w:line="360" w:lineRule="auto"/>
        <w:ind w:left="378" w:right="4711"/>
        <w:jc w:val="both"/>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spacing w:val="-2"/>
          <w:highlight w:val="none"/>
        </w:rPr>
        <w:t>）</w:t>
      </w:r>
      <w:r>
        <w:rPr>
          <w:rFonts w:hint="eastAsia" w:ascii="宋体" w:hAnsi="宋体" w:eastAsia="宋体" w:cs="宋体"/>
          <w:color w:val="auto"/>
          <w:highlight w:val="none"/>
        </w:rPr>
        <w:t>资</w:t>
      </w:r>
      <w:r>
        <w:rPr>
          <w:rFonts w:hint="eastAsia" w:ascii="宋体" w:hAnsi="宋体" w:eastAsia="宋体" w:cs="宋体"/>
          <w:color w:val="auto"/>
          <w:spacing w:val="-2"/>
          <w:highlight w:val="none"/>
        </w:rPr>
        <w:t>质</w:t>
      </w:r>
      <w:r>
        <w:rPr>
          <w:rFonts w:hint="eastAsia" w:ascii="宋体" w:hAnsi="宋体" w:eastAsia="宋体" w:cs="宋体"/>
          <w:color w:val="auto"/>
          <w:highlight w:val="none"/>
        </w:rPr>
        <w:t>要</w:t>
      </w:r>
      <w:r>
        <w:rPr>
          <w:rFonts w:hint="eastAsia" w:ascii="宋体" w:hAnsi="宋体" w:eastAsia="宋体" w:cs="宋体"/>
          <w:color w:val="auto"/>
          <w:spacing w:val="-2"/>
          <w:highlight w:val="none"/>
        </w:rPr>
        <w:t>求</w:t>
      </w:r>
      <w:r>
        <w:rPr>
          <w:rFonts w:hint="eastAsia" w:ascii="宋体" w:hAnsi="宋体" w:eastAsia="宋体" w:cs="宋体"/>
          <w:color w:val="auto"/>
          <w:highlight w:val="none"/>
        </w:rPr>
        <w:t>：</w:t>
      </w:r>
      <w:r>
        <w:rPr>
          <w:rFonts w:hint="eastAsia" w:ascii="宋体" w:hAnsi="宋体" w:eastAsia="宋体" w:cs="宋体"/>
          <w:color w:val="auto"/>
          <w:spacing w:val="-2"/>
          <w:highlight w:val="none"/>
        </w:rPr>
        <w:t>见</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标人</w:t>
      </w:r>
      <w:r>
        <w:rPr>
          <w:rFonts w:hint="eastAsia" w:ascii="宋体" w:hAnsi="宋体" w:eastAsia="宋体" w:cs="宋体"/>
          <w:color w:val="auto"/>
          <w:highlight w:val="none"/>
        </w:rPr>
        <w:t>须知</w:t>
      </w:r>
      <w:r>
        <w:rPr>
          <w:rFonts w:hint="eastAsia" w:ascii="宋体" w:hAnsi="宋体" w:eastAsia="宋体" w:cs="宋体"/>
          <w:color w:val="auto"/>
          <w:spacing w:val="-2"/>
          <w:highlight w:val="none"/>
        </w:rPr>
        <w:t>前</w:t>
      </w:r>
      <w:r>
        <w:rPr>
          <w:rFonts w:hint="eastAsia" w:ascii="宋体" w:hAnsi="宋体" w:eastAsia="宋体" w:cs="宋体"/>
          <w:color w:val="auto"/>
          <w:highlight w:val="none"/>
        </w:rPr>
        <w:t>附</w:t>
      </w:r>
      <w:r>
        <w:rPr>
          <w:rFonts w:hint="eastAsia" w:ascii="宋体" w:hAnsi="宋体" w:eastAsia="宋体" w:cs="宋体"/>
          <w:color w:val="auto"/>
          <w:spacing w:val="-2"/>
          <w:highlight w:val="none"/>
        </w:rPr>
        <w:t>表</w:t>
      </w:r>
      <w:r>
        <w:rPr>
          <w:rFonts w:hint="eastAsia" w:ascii="宋体" w:hAnsi="宋体" w:eastAsia="宋体" w:cs="宋体"/>
          <w:color w:val="auto"/>
          <w:highlight w:val="none"/>
        </w:rPr>
        <w:t>；</w:t>
      </w:r>
    </w:p>
    <w:p>
      <w:pPr>
        <w:spacing w:before="37" w:line="360" w:lineRule="auto"/>
        <w:ind w:left="378" w:right="4711"/>
        <w:jc w:val="both"/>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spacing w:val="-2"/>
          <w:highlight w:val="none"/>
        </w:rPr>
        <w:t>）</w:t>
      </w:r>
      <w:r>
        <w:rPr>
          <w:rFonts w:hint="eastAsia" w:ascii="宋体" w:hAnsi="宋体" w:eastAsia="宋体" w:cs="宋体"/>
          <w:color w:val="auto"/>
          <w:highlight w:val="none"/>
        </w:rPr>
        <w:t>财</w:t>
      </w:r>
      <w:r>
        <w:rPr>
          <w:rFonts w:hint="eastAsia" w:ascii="宋体" w:hAnsi="宋体" w:eastAsia="宋体" w:cs="宋体"/>
          <w:color w:val="auto"/>
          <w:spacing w:val="-2"/>
          <w:highlight w:val="none"/>
        </w:rPr>
        <w:t>务</w:t>
      </w:r>
      <w:r>
        <w:rPr>
          <w:rFonts w:hint="eastAsia" w:ascii="宋体" w:hAnsi="宋体" w:eastAsia="宋体" w:cs="宋体"/>
          <w:color w:val="auto"/>
          <w:highlight w:val="none"/>
        </w:rPr>
        <w:t>要</w:t>
      </w:r>
      <w:r>
        <w:rPr>
          <w:rFonts w:hint="eastAsia" w:ascii="宋体" w:hAnsi="宋体" w:eastAsia="宋体" w:cs="宋体"/>
          <w:color w:val="auto"/>
          <w:spacing w:val="-2"/>
          <w:highlight w:val="none"/>
        </w:rPr>
        <w:t>求</w:t>
      </w:r>
      <w:r>
        <w:rPr>
          <w:rFonts w:hint="eastAsia" w:ascii="宋体" w:hAnsi="宋体" w:eastAsia="宋体" w:cs="宋体"/>
          <w:color w:val="auto"/>
          <w:highlight w:val="none"/>
        </w:rPr>
        <w:t>：</w:t>
      </w:r>
      <w:r>
        <w:rPr>
          <w:rFonts w:hint="eastAsia" w:ascii="宋体" w:hAnsi="宋体" w:eastAsia="宋体" w:cs="宋体"/>
          <w:color w:val="auto"/>
          <w:spacing w:val="-2"/>
          <w:highlight w:val="none"/>
        </w:rPr>
        <w:t>见</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标人</w:t>
      </w:r>
      <w:r>
        <w:rPr>
          <w:rFonts w:hint="eastAsia" w:ascii="宋体" w:hAnsi="宋体" w:eastAsia="宋体" w:cs="宋体"/>
          <w:color w:val="auto"/>
          <w:highlight w:val="none"/>
        </w:rPr>
        <w:t>须知</w:t>
      </w:r>
      <w:r>
        <w:rPr>
          <w:rFonts w:hint="eastAsia" w:ascii="宋体" w:hAnsi="宋体" w:eastAsia="宋体" w:cs="宋体"/>
          <w:color w:val="auto"/>
          <w:spacing w:val="-2"/>
          <w:highlight w:val="none"/>
        </w:rPr>
        <w:t>前</w:t>
      </w:r>
      <w:r>
        <w:rPr>
          <w:rFonts w:hint="eastAsia" w:ascii="宋体" w:hAnsi="宋体" w:eastAsia="宋体" w:cs="宋体"/>
          <w:color w:val="auto"/>
          <w:highlight w:val="none"/>
        </w:rPr>
        <w:t>附</w:t>
      </w:r>
      <w:r>
        <w:rPr>
          <w:rFonts w:hint="eastAsia" w:ascii="宋体" w:hAnsi="宋体" w:eastAsia="宋体" w:cs="宋体"/>
          <w:color w:val="auto"/>
          <w:spacing w:val="-2"/>
          <w:highlight w:val="none"/>
        </w:rPr>
        <w:t>表</w:t>
      </w:r>
      <w:r>
        <w:rPr>
          <w:rFonts w:hint="eastAsia" w:ascii="宋体" w:hAnsi="宋体" w:eastAsia="宋体" w:cs="宋体"/>
          <w:color w:val="auto"/>
          <w:highlight w:val="none"/>
        </w:rPr>
        <w:t>；</w:t>
      </w:r>
    </w:p>
    <w:p>
      <w:pPr>
        <w:spacing w:before="39" w:line="360" w:lineRule="auto"/>
        <w:ind w:left="378" w:right="4711"/>
        <w:jc w:val="both"/>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spacing w:val="-2"/>
          <w:highlight w:val="none"/>
        </w:rPr>
        <w:t>）</w:t>
      </w:r>
      <w:r>
        <w:rPr>
          <w:rFonts w:hint="eastAsia" w:ascii="宋体" w:hAnsi="宋体" w:eastAsia="宋体" w:cs="宋体"/>
          <w:color w:val="auto"/>
          <w:highlight w:val="none"/>
        </w:rPr>
        <w:t>业</w:t>
      </w:r>
      <w:r>
        <w:rPr>
          <w:rFonts w:hint="eastAsia" w:ascii="宋体" w:hAnsi="宋体" w:eastAsia="宋体" w:cs="宋体"/>
          <w:color w:val="auto"/>
          <w:spacing w:val="-2"/>
          <w:highlight w:val="none"/>
        </w:rPr>
        <w:t>绩</w:t>
      </w:r>
      <w:r>
        <w:rPr>
          <w:rFonts w:hint="eastAsia" w:ascii="宋体" w:hAnsi="宋体" w:eastAsia="宋体" w:cs="宋体"/>
          <w:color w:val="auto"/>
          <w:highlight w:val="none"/>
        </w:rPr>
        <w:t>要</w:t>
      </w:r>
      <w:r>
        <w:rPr>
          <w:rFonts w:hint="eastAsia" w:ascii="宋体" w:hAnsi="宋体" w:eastAsia="宋体" w:cs="宋体"/>
          <w:color w:val="auto"/>
          <w:spacing w:val="-2"/>
          <w:highlight w:val="none"/>
        </w:rPr>
        <w:t>求</w:t>
      </w:r>
      <w:r>
        <w:rPr>
          <w:rFonts w:hint="eastAsia" w:ascii="宋体" w:hAnsi="宋体" w:eastAsia="宋体" w:cs="宋体"/>
          <w:color w:val="auto"/>
          <w:highlight w:val="none"/>
        </w:rPr>
        <w:t>：</w:t>
      </w:r>
      <w:r>
        <w:rPr>
          <w:rFonts w:hint="eastAsia" w:ascii="宋体" w:hAnsi="宋体" w:eastAsia="宋体" w:cs="宋体"/>
          <w:color w:val="auto"/>
          <w:spacing w:val="-2"/>
          <w:highlight w:val="none"/>
        </w:rPr>
        <w:t>见</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标人</w:t>
      </w:r>
      <w:r>
        <w:rPr>
          <w:rFonts w:hint="eastAsia" w:ascii="宋体" w:hAnsi="宋体" w:eastAsia="宋体" w:cs="宋体"/>
          <w:color w:val="auto"/>
          <w:highlight w:val="none"/>
        </w:rPr>
        <w:t>须知</w:t>
      </w:r>
      <w:r>
        <w:rPr>
          <w:rFonts w:hint="eastAsia" w:ascii="宋体" w:hAnsi="宋体" w:eastAsia="宋体" w:cs="宋体"/>
          <w:color w:val="auto"/>
          <w:spacing w:val="-2"/>
          <w:highlight w:val="none"/>
        </w:rPr>
        <w:t>前</w:t>
      </w:r>
      <w:r>
        <w:rPr>
          <w:rFonts w:hint="eastAsia" w:ascii="宋体" w:hAnsi="宋体" w:eastAsia="宋体" w:cs="宋体"/>
          <w:color w:val="auto"/>
          <w:highlight w:val="none"/>
        </w:rPr>
        <w:t>附</w:t>
      </w:r>
      <w:r>
        <w:rPr>
          <w:rFonts w:hint="eastAsia" w:ascii="宋体" w:hAnsi="宋体" w:eastAsia="宋体" w:cs="宋体"/>
          <w:color w:val="auto"/>
          <w:spacing w:val="-2"/>
          <w:highlight w:val="none"/>
        </w:rPr>
        <w:t>表</w:t>
      </w:r>
      <w:r>
        <w:rPr>
          <w:rFonts w:hint="eastAsia" w:ascii="宋体" w:hAnsi="宋体" w:eastAsia="宋体" w:cs="宋体"/>
          <w:color w:val="auto"/>
          <w:highlight w:val="none"/>
        </w:rPr>
        <w:t>；</w:t>
      </w:r>
    </w:p>
    <w:p>
      <w:pPr>
        <w:spacing w:before="39" w:line="360" w:lineRule="auto"/>
        <w:ind w:left="378" w:right="4711"/>
        <w:jc w:val="both"/>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color w:val="auto"/>
          <w:spacing w:val="-2"/>
          <w:highlight w:val="none"/>
        </w:rPr>
        <w:t>）</w:t>
      </w:r>
      <w:r>
        <w:rPr>
          <w:rFonts w:hint="eastAsia" w:ascii="宋体" w:hAnsi="宋体" w:eastAsia="宋体" w:cs="宋体"/>
          <w:color w:val="auto"/>
          <w:highlight w:val="none"/>
        </w:rPr>
        <w:t>信</w:t>
      </w:r>
      <w:r>
        <w:rPr>
          <w:rFonts w:hint="eastAsia" w:ascii="宋体" w:hAnsi="宋体" w:eastAsia="宋体" w:cs="宋体"/>
          <w:color w:val="auto"/>
          <w:spacing w:val="-2"/>
          <w:highlight w:val="none"/>
        </w:rPr>
        <w:t>誉</w:t>
      </w:r>
      <w:r>
        <w:rPr>
          <w:rFonts w:hint="eastAsia" w:ascii="宋体" w:hAnsi="宋体" w:eastAsia="宋体" w:cs="宋体"/>
          <w:color w:val="auto"/>
          <w:highlight w:val="none"/>
        </w:rPr>
        <w:t>要</w:t>
      </w:r>
      <w:r>
        <w:rPr>
          <w:rFonts w:hint="eastAsia" w:ascii="宋体" w:hAnsi="宋体" w:eastAsia="宋体" w:cs="宋体"/>
          <w:color w:val="auto"/>
          <w:spacing w:val="-2"/>
          <w:highlight w:val="none"/>
        </w:rPr>
        <w:t>求</w:t>
      </w:r>
      <w:r>
        <w:rPr>
          <w:rFonts w:hint="eastAsia" w:ascii="宋体" w:hAnsi="宋体" w:eastAsia="宋体" w:cs="宋体"/>
          <w:color w:val="auto"/>
          <w:highlight w:val="none"/>
        </w:rPr>
        <w:t>：</w:t>
      </w:r>
      <w:r>
        <w:rPr>
          <w:rFonts w:hint="eastAsia" w:ascii="宋体" w:hAnsi="宋体" w:eastAsia="宋体" w:cs="宋体"/>
          <w:color w:val="auto"/>
          <w:spacing w:val="-2"/>
          <w:highlight w:val="none"/>
        </w:rPr>
        <w:t>见</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标人</w:t>
      </w:r>
      <w:r>
        <w:rPr>
          <w:rFonts w:hint="eastAsia" w:ascii="宋体" w:hAnsi="宋体" w:eastAsia="宋体" w:cs="宋体"/>
          <w:color w:val="auto"/>
          <w:highlight w:val="none"/>
        </w:rPr>
        <w:t>须知</w:t>
      </w:r>
      <w:r>
        <w:rPr>
          <w:rFonts w:hint="eastAsia" w:ascii="宋体" w:hAnsi="宋体" w:eastAsia="宋体" w:cs="宋体"/>
          <w:color w:val="auto"/>
          <w:spacing w:val="-2"/>
          <w:highlight w:val="none"/>
        </w:rPr>
        <w:t>前</w:t>
      </w:r>
      <w:r>
        <w:rPr>
          <w:rFonts w:hint="eastAsia" w:ascii="宋体" w:hAnsi="宋体" w:eastAsia="宋体" w:cs="宋体"/>
          <w:color w:val="auto"/>
          <w:highlight w:val="none"/>
        </w:rPr>
        <w:t>附</w:t>
      </w:r>
      <w:r>
        <w:rPr>
          <w:rFonts w:hint="eastAsia" w:ascii="宋体" w:hAnsi="宋体" w:eastAsia="宋体" w:cs="宋体"/>
          <w:color w:val="auto"/>
          <w:spacing w:val="-2"/>
          <w:highlight w:val="none"/>
        </w:rPr>
        <w:t>表</w:t>
      </w:r>
      <w:r>
        <w:rPr>
          <w:rFonts w:hint="eastAsia" w:ascii="宋体" w:hAnsi="宋体" w:eastAsia="宋体" w:cs="宋体"/>
          <w:color w:val="auto"/>
          <w:highlight w:val="none"/>
        </w:rPr>
        <w:t>；</w:t>
      </w:r>
    </w:p>
    <w:p>
      <w:pPr>
        <w:spacing w:before="37" w:line="360" w:lineRule="auto"/>
        <w:ind w:left="100" w:right="39" w:firstLine="314"/>
        <w:jc w:val="left"/>
        <w:rPr>
          <w:rFonts w:hint="eastAsia" w:ascii="宋体" w:hAnsi="宋体" w:eastAsia="宋体" w:cs="宋体"/>
          <w:color w:val="auto"/>
          <w:highlight w:val="none"/>
        </w:rPr>
      </w:pPr>
      <w:r>
        <w:rPr>
          <w:rFonts w:hint="eastAsia" w:ascii="宋体" w:hAnsi="宋体" w:eastAsia="宋体" w:cs="宋体"/>
          <w:color w:val="auto"/>
          <w:highlight w:val="none"/>
        </w:rPr>
        <w:t>（5</w:t>
      </w:r>
      <w:r>
        <w:rPr>
          <w:rFonts w:hint="eastAsia" w:ascii="宋体" w:hAnsi="宋体" w:eastAsia="宋体" w:cs="宋体"/>
          <w:color w:val="auto"/>
          <w:spacing w:val="-22"/>
          <w:highlight w:val="none"/>
        </w:rPr>
        <w:t>）</w:t>
      </w:r>
      <w:r>
        <w:rPr>
          <w:rFonts w:hint="eastAsia" w:ascii="宋体" w:hAnsi="宋体" w:eastAsia="宋体" w:cs="宋体"/>
          <w:color w:val="auto"/>
          <w:highlight w:val="none"/>
        </w:rPr>
        <w:t>总</w:t>
      </w:r>
      <w:r>
        <w:rPr>
          <w:rFonts w:hint="eastAsia" w:ascii="宋体" w:hAnsi="宋体" w:eastAsia="宋体" w:cs="宋体"/>
          <w:color w:val="auto"/>
          <w:spacing w:val="-2"/>
          <w:highlight w:val="none"/>
        </w:rPr>
        <w:t>监</w:t>
      </w:r>
      <w:r>
        <w:rPr>
          <w:rFonts w:hint="eastAsia" w:ascii="宋体" w:hAnsi="宋体" w:eastAsia="宋体" w:cs="宋体"/>
          <w:color w:val="auto"/>
          <w:highlight w:val="none"/>
        </w:rPr>
        <w:t>理</w:t>
      </w:r>
      <w:r>
        <w:rPr>
          <w:rFonts w:hint="eastAsia" w:ascii="宋体" w:hAnsi="宋体" w:eastAsia="宋体" w:cs="宋体"/>
          <w:color w:val="auto"/>
          <w:spacing w:val="-2"/>
          <w:highlight w:val="none"/>
        </w:rPr>
        <w:t>工</w:t>
      </w:r>
      <w:r>
        <w:rPr>
          <w:rFonts w:hint="eastAsia" w:ascii="宋体" w:hAnsi="宋体" w:eastAsia="宋体" w:cs="宋体"/>
          <w:color w:val="auto"/>
          <w:highlight w:val="none"/>
        </w:rPr>
        <w:t>程师</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资</w:t>
      </w:r>
      <w:r>
        <w:rPr>
          <w:rFonts w:hint="eastAsia" w:ascii="宋体" w:hAnsi="宋体" w:eastAsia="宋体" w:cs="宋体"/>
          <w:color w:val="auto"/>
          <w:spacing w:val="-2"/>
          <w:highlight w:val="none"/>
        </w:rPr>
        <w:t>格</w:t>
      </w:r>
      <w:r>
        <w:rPr>
          <w:rFonts w:hint="eastAsia" w:ascii="宋体" w:hAnsi="宋体" w:eastAsia="宋体" w:cs="宋体"/>
          <w:color w:val="auto"/>
          <w:highlight w:val="none"/>
        </w:rPr>
        <w:t>要求</w:t>
      </w:r>
      <w:r>
        <w:rPr>
          <w:rFonts w:hint="eastAsia" w:ascii="宋体" w:hAnsi="宋体" w:eastAsia="宋体" w:cs="宋体"/>
          <w:color w:val="auto"/>
          <w:spacing w:val="-22"/>
          <w:highlight w:val="none"/>
        </w:rPr>
        <w:t>：</w:t>
      </w:r>
      <w:r>
        <w:rPr>
          <w:rFonts w:hint="eastAsia" w:ascii="宋体" w:hAnsi="宋体" w:eastAsia="宋体" w:cs="宋体"/>
          <w:color w:val="auto"/>
          <w:highlight w:val="none"/>
        </w:rPr>
        <w:t>应</w:t>
      </w:r>
      <w:r>
        <w:rPr>
          <w:rFonts w:hint="eastAsia" w:ascii="宋体" w:hAnsi="宋体" w:eastAsia="宋体" w:cs="宋体"/>
          <w:color w:val="auto"/>
          <w:spacing w:val="-2"/>
          <w:highlight w:val="none"/>
        </w:rPr>
        <w:t>当</w:t>
      </w:r>
      <w:r>
        <w:rPr>
          <w:rFonts w:hint="eastAsia" w:ascii="宋体" w:hAnsi="宋体" w:eastAsia="宋体" w:cs="宋体"/>
          <w:color w:val="auto"/>
          <w:highlight w:val="none"/>
        </w:rPr>
        <w:t>具</w:t>
      </w:r>
      <w:r>
        <w:rPr>
          <w:rFonts w:hint="eastAsia" w:ascii="宋体" w:hAnsi="宋体" w:eastAsia="宋体" w:cs="宋体"/>
          <w:color w:val="auto"/>
          <w:spacing w:val="-2"/>
          <w:highlight w:val="none"/>
        </w:rPr>
        <w:t>备</w:t>
      </w:r>
      <w:r>
        <w:rPr>
          <w:rFonts w:hint="eastAsia" w:ascii="宋体" w:hAnsi="宋体" w:eastAsia="宋体" w:cs="宋体"/>
          <w:color w:val="auto"/>
          <w:highlight w:val="none"/>
        </w:rPr>
        <w:t>工</w:t>
      </w:r>
      <w:r>
        <w:rPr>
          <w:rFonts w:hint="eastAsia" w:ascii="宋体" w:hAnsi="宋体" w:eastAsia="宋体" w:cs="宋体"/>
          <w:color w:val="auto"/>
          <w:spacing w:val="-2"/>
          <w:highlight w:val="none"/>
        </w:rPr>
        <w:t>程</w:t>
      </w:r>
      <w:r>
        <w:rPr>
          <w:rFonts w:hint="eastAsia" w:ascii="宋体" w:hAnsi="宋体" w:eastAsia="宋体" w:cs="宋体"/>
          <w:color w:val="auto"/>
          <w:highlight w:val="none"/>
        </w:rPr>
        <w:t>注</w:t>
      </w:r>
      <w:r>
        <w:rPr>
          <w:rFonts w:hint="eastAsia" w:ascii="宋体" w:hAnsi="宋体" w:eastAsia="宋体" w:cs="宋体"/>
          <w:color w:val="auto"/>
          <w:spacing w:val="-2"/>
          <w:highlight w:val="none"/>
        </w:rPr>
        <w:t>册</w:t>
      </w:r>
      <w:r>
        <w:rPr>
          <w:rFonts w:hint="eastAsia" w:ascii="宋体" w:hAnsi="宋体" w:eastAsia="宋体" w:cs="宋体"/>
          <w:color w:val="auto"/>
          <w:highlight w:val="none"/>
        </w:rPr>
        <w:t>监理</w:t>
      </w:r>
      <w:r>
        <w:rPr>
          <w:rFonts w:hint="eastAsia" w:ascii="宋体" w:hAnsi="宋体" w:eastAsia="宋体" w:cs="宋体"/>
          <w:color w:val="auto"/>
          <w:spacing w:val="-2"/>
          <w:highlight w:val="none"/>
        </w:rPr>
        <w:t>工</w:t>
      </w:r>
      <w:r>
        <w:rPr>
          <w:rFonts w:hint="eastAsia" w:ascii="宋体" w:hAnsi="宋体" w:eastAsia="宋体" w:cs="宋体"/>
          <w:color w:val="auto"/>
          <w:highlight w:val="none"/>
        </w:rPr>
        <w:t>程</w:t>
      </w:r>
      <w:r>
        <w:rPr>
          <w:rFonts w:hint="eastAsia" w:ascii="宋体" w:hAnsi="宋体" w:eastAsia="宋体" w:cs="宋体"/>
          <w:color w:val="auto"/>
          <w:spacing w:val="-2"/>
          <w:highlight w:val="none"/>
        </w:rPr>
        <w:t>师</w:t>
      </w:r>
      <w:r>
        <w:rPr>
          <w:rFonts w:hint="eastAsia" w:ascii="宋体" w:hAnsi="宋体" w:eastAsia="宋体" w:cs="宋体"/>
          <w:color w:val="auto"/>
          <w:highlight w:val="none"/>
        </w:rPr>
        <w:t>执</w:t>
      </w:r>
      <w:r>
        <w:rPr>
          <w:rFonts w:hint="eastAsia" w:ascii="宋体" w:hAnsi="宋体" w:eastAsia="宋体" w:cs="宋体"/>
          <w:color w:val="auto"/>
          <w:spacing w:val="-2"/>
          <w:highlight w:val="none"/>
        </w:rPr>
        <w:t>业</w:t>
      </w:r>
      <w:r>
        <w:rPr>
          <w:rFonts w:hint="eastAsia" w:ascii="宋体" w:hAnsi="宋体" w:eastAsia="宋体" w:cs="宋体"/>
          <w:color w:val="auto"/>
          <w:highlight w:val="none"/>
        </w:rPr>
        <w:t>资</w:t>
      </w:r>
      <w:r>
        <w:rPr>
          <w:rFonts w:hint="eastAsia" w:ascii="宋体" w:hAnsi="宋体" w:eastAsia="宋体" w:cs="宋体"/>
          <w:color w:val="auto"/>
          <w:spacing w:val="-22"/>
          <w:highlight w:val="none"/>
        </w:rPr>
        <w:t>格</w:t>
      </w:r>
      <w:r>
        <w:rPr>
          <w:rFonts w:hint="eastAsia" w:ascii="宋体" w:hAnsi="宋体" w:eastAsia="宋体" w:cs="宋体"/>
          <w:color w:val="auto"/>
          <w:highlight w:val="none"/>
        </w:rPr>
        <w:t>（</w:t>
      </w:r>
      <w:r>
        <w:rPr>
          <w:rFonts w:hint="eastAsia" w:ascii="宋体" w:hAnsi="宋体" w:eastAsia="宋体" w:cs="宋体"/>
          <w:color w:val="auto"/>
          <w:spacing w:val="-2"/>
          <w:highlight w:val="none"/>
        </w:rPr>
        <w:t>如</w:t>
      </w:r>
      <w:r>
        <w:rPr>
          <w:rFonts w:hint="eastAsia" w:ascii="宋体" w:hAnsi="宋体" w:eastAsia="宋体" w:cs="宋体"/>
          <w:color w:val="auto"/>
          <w:highlight w:val="none"/>
        </w:rPr>
        <w:t>有</w:t>
      </w:r>
      <w:r>
        <w:rPr>
          <w:rFonts w:hint="eastAsia" w:ascii="宋体" w:hAnsi="宋体" w:eastAsia="宋体" w:cs="宋体"/>
          <w:color w:val="auto"/>
          <w:spacing w:val="-106"/>
          <w:highlight w:val="none"/>
        </w:rPr>
        <w:t>）</w:t>
      </w:r>
      <w:r>
        <w:rPr>
          <w:rFonts w:hint="eastAsia" w:ascii="宋体" w:hAnsi="宋体" w:eastAsia="宋体" w:cs="宋体"/>
          <w:color w:val="auto"/>
          <w:spacing w:val="-21"/>
          <w:highlight w:val="none"/>
        </w:rPr>
        <w:t>，</w:t>
      </w:r>
      <w:r>
        <w:rPr>
          <w:rFonts w:hint="eastAsia" w:ascii="宋体" w:hAnsi="宋体" w:eastAsia="宋体" w:cs="宋体"/>
          <w:color w:val="auto"/>
          <w:highlight w:val="none"/>
        </w:rPr>
        <w:t>具</w:t>
      </w:r>
      <w:r>
        <w:rPr>
          <w:rFonts w:hint="eastAsia" w:ascii="宋体" w:hAnsi="宋体" w:eastAsia="宋体" w:cs="宋体"/>
          <w:color w:val="auto"/>
          <w:spacing w:val="-2"/>
          <w:highlight w:val="none"/>
        </w:rPr>
        <w:t>体</w:t>
      </w:r>
      <w:r>
        <w:rPr>
          <w:rFonts w:hint="eastAsia" w:ascii="宋体" w:hAnsi="宋体" w:eastAsia="宋体" w:cs="宋体"/>
          <w:color w:val="auto"/>
          <w:highlight w:val="none"/>
        </w:rPr>
        <w:t>要求见投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须</w:t>
      </w:r>
      <w:r>
        <w:rPr>
          <w:rFonts w:hint="eastAsia" w:ascii="宋体" w:hAnsi="宋体" w:eastAsia="宋体" w:cs="宋体"/>
          <w:color w:val="auto"/>
          <w:highlight w:val="none"/>
        </w:rPr>
        <w:t>知</w:t>
      </w:r>
      <w:r>
        <w:rPr>
          <w:rFonts w:hint="eastAsia" w:ascii="宋体" w:hAnsi="宋体" w:eastAsia="宋体" w:cs="宋体"/>
          <w:color w:val="auto"/>
          <w:spacing w:val="-2"/>
          <w:highlight w:val="none"/>
        </w:rPr>
        <w:t>前</w:t>
      </w:r>
      <w:r>
        <w:rPr>
          <w:rFonts w:hint="eastAsia" w:ascii="宋体" w:hAnsi="宋体" w:eastAsia="宋体" w:cs="宋体"/>
          <w:color w:val="auto"/>
          <w:highlight w:val="none"/>
        </w:rPr>
        <w:t>附</w:t>
      </w:r>
      <w:r>
        <w:rPr>
          <w:rFonts w:hint="eastAsia" w:ascii="宋体" w:hAnsi="宋体" w:eastAsia="宋体" w:cs="宋体"/>
          <w:color w:val="auto"/>
          <w:spacing w:val="-2"/>
          <w:highlight w:val="none"/>
        </w:rPr>
        <w:t>表</w:t>
      </w:r>
      <w:r>
        <w:rPr>
          <w:rFonts w:hint="eastAsia" w:ascii="宋体" w:hAnsi="宋体" w:eastAsia="宋体" w:cs="宋体"/>
          <w:color w:val="auto"/>
          <w:highlight w:val="none"/>
        </w:rPr>
        <w:t>；</w:t>
      </w:r>
    </w:p>
    <w:p>
      <w:pPr>
        <w:spacing w:line="360" w:lineRule="auto"/>
        <w:ind w:left="415" w:right="-20"/>
        <w:jc w:val="left"/>
        <w:rPr>
          <w:rFonts w:hint="eastAsia" w:ascii="宋体" w:hAnsi="宋体" w:eastAsia="宋体" w:cs="宋体"/>
          <w:color w:val="auto"/>
          <w:highlight w:val="none"/>
        </w:rPr>
      </w:pPr>
      <w:r>
        <w:rPr>
          <w:rFonts w:hint="eastAsia" w:ascii="宋体" w:hAnsi="宋体" w:eastAsia="宋体" w:cs="宋体"/>
          <w:color w:val="auto"/>
          <w:position w:val="-1"/>
          <w:highlight w:val="none"/>
        </w:rPr>
        <w:t>（6</w:t>
      </w:r>
      <w:r>
        <w:rPr>
          <w:rFonts w:hint="eastAsia" w:ascii="宋体" w:hAnsi="宋体" w:eastAsia="宋体" w:cs="宋体"/>
          <w:color w:val="auto"/>
          <w:spacing w:val="-2"/>
          <w:position w:val="-1"/>
          <w:highlight w:val="none"/>
        </w:rPr>
        <w:t>）</w:t>
      </w:r>
      <w:r>
        <w:rPr>
          <w:rFonts w:hint="eastAsia" w:ascii="宋体" w:hAnsi="宋体" w:eastAsia="宋体" w:cs="宋体"/>
          <w:color w:val="auto"/>
          <w:position w:val="-1"/>
          <w:highlight w:val="none"/>
        </w:rPr>
        <w:t>其</w:t>
      </w:r>
      <w:r>
        <w:rPr>
          <w:rFonts w:hint="eastAsia" w:ascii="宋体" w:hAnsi="宋体" w:eastAsia="宋体" w:cs="宋体"/>
          <w:color w:val="auto"/>
          <w:spacing w:val="-2"/>
          <w:position w:val="-1"/>
          <w:highlight w:val="none"/>
        </w:rPr>
        <w:t>他</w:t>
      </w:r>
      <w:r>
        <w:rPr>
          <w:rFonts w:hint="eastAsia" w:ascii="宋体" w:hAnsi="宋体" w:eastAsia="宋体" w:cs="宋体"/>
          <w:color w:val="auto"/>
          <w:position w:val="-1"/>
          <w:highlight w:val="none"/>
        </w:rPr>
        <w:t>主</w:t>
      </w:r>
      <w:r>
        <w:rPr>
          <w:rFonts w:hint="eastAsia" w:ascii="宋体" w:hAnsi="宋体" w:eastAsia="宋体" w:cs="宋体"/>
          <w:color w:val="auto"/>
          <w:spacing w:val="-2"/>
          <w:position w:val="-1"/>
          <w:highlight w:val="none"/>
        </w:rPr>
        <w:t>要</w:t>
      </w:r>
      <w:r>
        <w:rPr>
          <w:rFonts w:hint="eastAsia" w:ascii="宋体" w:hAnsi="宋体" w:eastAsia="宋体" w:cs="宋体"/>
          <w:color w:val="auto"/>
          <w:position w:val="-1"/>
          <w:highlight w:val="none"/>
        </w:rPr>
        <w:t>人</w:t>
      </w:r>
      <w:r>
        <w:rPr>
          <w:rFonts w:hint="eastAsia" w:ascii="宋体" w:hAnsi="宋体" w:eastAsia="宋体" w:cs="宋体"/>
          <w:color w:val="auto"/>
          <w:spacing w:val="-2"/>
          <w:position w:val="-1"/>
          <w:highlight w:val="none"/>
        </w:rPr>
        <w:t>员</w:t>
      </w:r>
      <w:r>
        <w:rPr>
          <w:rFonts w:hint="eastAsia" w:ascii="宋体" w:hAnsi="宋体" w:eastAsia="宋体" w:cs="宋体"/>
          <w:color w:val="auto"/>
          <w:position w:val="-1"/>
          <w:highlight w:val="none"/>
        </w:rPr>
        <w:t>要</w:t>
      </w:r>
      <w:r>
        <w:rPr>
          <w:rFonts w:hint="eastAsia" w:ascii="宋体" w:hAnsi="宋体" w:eastAsia="宋体" w:cs="宋体"/>
          <w:color w:val="auto"/>
          <w:spacing w:val="-2"/>
          <w:position w:val="-1"/>
          <w:highlight w:val="none"/>
        </w:rPr>
        <w:t>求：</w:t>
      </w:r>
      <w:r>
        <w:rPr>
          <w:rFonts w:hint="eastAsia" w:ascii="宋体" w:hAnsi="宋体" w:eastAsia="宋体" w:cs="宋体"/>
          <w:color w:val="auto"/>
          <w:position w:val="-1"/>
          <w:highlight w:val="none"/>
        </w:rPr>
        <w:t>见投</w:t>
      </w:r>
      <w:r>
        <w:rPr>
          <w:rFonts w:hint="eastAsia" w:ascii="宋体" w:hAnsi="宋体" w:eastAsia="宋体" w:cs="宋体"/>
          <w:color w:val="auto"/>
          <w:spacing w:val="-2"/>
          <w:position w:val="-1"/>
          <w:highlight w:val="none"/>
        </w:rPr>
        <w:t>标</w:t>
      </w:r>
      <w:r>
        <w:rPr>
          <w:rFonts w:hint="eastAsia" w:ascii="宋体" w:hAnsi="宋体" w:eastAsia="宋体" w:cs="宋体"/>
          <w:color w:val="auto"/>
          <w:position w:val="-1"/>
          <w:highlight w:val="none"/>
        </w:rPr>
        <w:t>人</w:t>
      </w:r>
      <w:r>
        <w:rPr>
          <w:rFonts w:hint="eastAsia" w:ascii="宋体" w:hAnsi="宋体" w:eastAsia="宋体" w:cs="宋体"/>
          <w:color w:val="auto"/>
          <w:spacing w:val="-2"/>
          <w:position w:val="-1"/>
          <w:highlight w:val="none"/>
        </w:rPr>
        <w:t>须</w:t>
      </w:r>
      <w:r>
        <w:rPr>
          <w:rFonts w:hint="eastAsia" w:ascii="宋体" w:hAnsi="宋体" w:eastAsia="宋体" w:cs="宋体"/>
          <w:color w:val="auto"/>
          <w:position w:val="-1"/>
          <w:highlight w:val="none"/>
        </w:rPr>
        <w:t>知</w:t>
      </w:r>
      <w:r>
        <w:rPr>
          <w:rFonts w:hint="eastAsia" w:ascii="宋体" w:hAnsi="宋体" w:eastAsia="宋体" w:cs="宋体"/>
          <w:color w:val="auto"/>
          <w:spacing w:val="-2"/>
          <w:position w:val="-1"/>
          <w:highlight w:val="none"/>
        </w:rPr>
        <w:t>前</w:t>
      </w:r>
      <w:r>
        <w:rPr>
          <w:rFonts w:hint="eastAsia" w:ascii="宋体" w:hAnsi="宋体" w:eastAsia="宋体" w:cs="宋体"/>
          <w:color w:val="auto"/>
          <w:position w:val="-1"/>
          <w:highlight w:val="none"/>
        </w:rPr>
        <w:t>附</w:t>
      </w:r>
      <w:r>
        <w:rPr>
          <w:rFonts w:hint="eastAsia" w:ascii="宋体" w:hAnsi="宋体" w:eastAsia="宋体" w:cs="宋体"/>
          <w:color w:val="auto"/>
          <w:spacing w:val="-2"/>
          <w:position w:val="-1"/>
          <w:highlight w:val="none"/>
        </w:rPr>
        <w:t>表</w:t>
      </w:r>
      <w:r>
        <w:rPr>
          <w:rFonts w:hint="eastAsia" w:ascii="宋体" w:hAnsi="宋体" w:eastAsia="宋体" w:cs="宋体"/>
          <w:color w:val="auto"/>
          <w:position w:val="-1"/>
          <w:highlight w:val="none"/>
        </w:rPr>
        <w:t>。</w:t>
      </w:r>
    </w:p>
    <w:p>
      <w:pPr>
        <w:spacing w:before="39" w:line="360" w:lineRule="auto"/>
        <w:ind w:left="415" w:right="-20"/>
        <w:jc w:val="left"/>
        <w:rPr>
          <w:rFonts w:hint="eastAsia" w:ascii="宋体" w:hAnsi="宋体" w:eastAsia="宋体" w:cs="宋体"/>
          <w:color w:val="auto"/>
          <w:highlight w:val="none"/>
        </w:rPr>
      </w:pPr>
      <w:r>
        <w:rPr>
          <w:rFonts w:hint="eastAsia" w:ascii="宋体" w:hAnsi="宋体" w:eastAsia="宋体" w:cs="宋体"/>
          <w:color w:val="auto"/>
          <w:highlight w:val="none"/>
        </w:rPr>
        <w:t>（7</w:t>
      </w:r>
      <w:r>
        <w:rPr>
          <w:rFonts w:hint="eastAsia" w:ascii="宋体" w:hAnsi="宋体" w:eastAsia="宋体" w:cs="宋体"/>
          <w:color w:val="auto"/>
          <w:spacing w:val="-2"/>
          <w:highlight w:val="none"/>
        </w:rPr>
        <w:t>）</w:t>
      </w:r>
      <w:r>
        <w:rPr>
          <w:rFonts w:hint="eastAsia" w:ascii="宋体" w:hAnsi="宋体" w:eastAsia="宋体" w:cs="宋体"/>
          <w:color w:val="auto"/>
          <w:highlight w:val="none"/>
        </w:rPr>
        <w:t>试</w:t>
      </w:r>
      <w:r>
        <w:rPr>
          <w:rFonts w:hint="eastAsia" w:ascii="宋体" w:hAnsi="宋体" w:eastAsia="宋体" w:cs="宋体"/>
          <w:color w:val="auto"/>
          <w:spacing w:val="-2"/>
          <w:highlight w:val="none"/>
        </w:rPr>
        <w:t>验</w:t>
      </w:r>
      <w:r>
        <w:rPr>
          <w:rFonts w:hint="eastAsia" w:ascii="宋体" w:hAnsi="宋体" w:eastAsia="宋体" w:cs="宋体"/>
          <w:color w:val="auto"/>
          <w:highlight w:val="none"/>
        </w:rPr>
        <w:t>检</w:t>
      </w:r>
      <w:r>
        <w:rPr>
          <w:rFonts w:hint="eastAsia" w:ascii="宋体" w:hAnsi="宋体" w:eastAsia="宋体" w:cs="宋体"/>
          <w:color w:val="auto"/>
          <w:spacing w:val="-2"/>
          <w:highlight w:val="none"/>
        </w:rPr>
        <w:t>测</w:t>
      </w:r>
      <w:r>
        <w:rPr>
          <w:rFonts w:hint="eastAsia" w:ascii="宋体" w:hAnsi="宋体" w:eastAsia="宋体" w:cs="宋体"/>
          <w:color w:val="auto"/>
          <w:highlight w:val="none"/>
        </w:rPr>
        <w:t>仪</w:t>
      </w:r>
      <w:r>
        <w:rPr>
          <w:rFonts w:hint="eastAsia" w:ascii="宋体" w:hAnsi="宋体" w:eastAsia="宋体" w:cs="宋体"/>
          <w:color w:val="auto"/>
          <w:spacing w:val="-2"/>
          <w:highlight w:val="none"/>
        </w:rPr>
        <w:t>器</w:t>
      </w:r>
      <w:r>
        <w:rPr>
          <w:rFonts w:hint="eastAsia" w:ascii="宋体" w:hAnsi="宋体" w:eastAsia="宋体" w:cs="宋体"/>
          <w:color w:val="auto"/>
          <w:highlight w:val="none"/>
        </w:rPr>
        <w:t>设</w:t>
      </w:r>
      <w:r>
        <w:rPr>
          <w:rFonts w:hint="eastAsia" w:ascii="宋体" w:hAnsi="宋体" w:eastAsia="宋体" w:cs="宋体"/>
          <w:color w:val="auto"/>
          <w:spacing w:val="-2"/>
          <w:highlight w:val="none"/>
        </w:rPr>
        <w:t>备要</w:t>
      </w:r>
      <w:r>
        <w:rPr>
          <w:rFonts w:hint="eastAsia" w:ascii="宋体" w:hAnsi="宋体" w:eastAsia="宋体" w:cs="宋体"/>
          <w:color w:val="auto"/>
          <w:highlight w:val="none"/>
        </w:rPr>
        <w:t>求：</w:t>
      </w:r>
      <w:r>
        <w:rPr>
          <w:rFonts w:hint="eastAsia" w:ascii="宋体" w:hAnsi="宋体" w:eastAsia="宋体" w:cs="宋体"/>
          <w:color w:val="auto"/>
          <w:spacing w:val="-2"/>
          <w:highlight w:val="none"/>
        </w:rPr>
        <w:t>见</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须</w:t>
      </w:r>
      <w:r>
        <w:rPr>
          <w:rFonts w:hint="eastAsia" w:ascii="宋体" w:hAnsi="宋体" w:eastAsia="宋体" w:cs="宋体"/>
          <w:color w:val="auto"/>
          <w:highlight w:val="none"/>
        </w:rPr>
        <w:t>知</w:t>
      </w:r>
      <w:r>
        <w:rPr>
          <w:rFonts w:hint="eastAsia" w:ascii="宋体" w:hAnsi="宋体" w:eastAsia="宋体" w:cs="宋体"/>
          <w:color w:val="auto"/>
          <w:spacing w:val="-2"/>
          <w:highlight w:val="none"/>
        </w:rPr>
        <w:t>前</w:t>
      </w:r>
      <w:r>
        <w:rPr>
          <w:rFonts w:hint="eastAsia" w:ascii="宋体" w:hAnsi="宋体" w:eastAsia="宋体" w:cs="宋体"/>
          <w:color w:val="auto"/>
          <w:highlight w:val="none"/>
        </w:rPr>
        <w:t>附</w:t>
      </w:r>
      <w:r>
        <w:rPr>
          <w:rFonts w:hint="eastAsia" w:ascii="宋体" w:hAnsi="宋体" w:eastAsia="宋体" w:cs="宋体"/>
          <w:color w:val="auto"/>
          <w:spacing w:val="-2"/>
          <w:highlight w:val="none"/>
        </w:rPr>
        <w:t>表</w:t>
      </w:r>
      <w:r>
        <w:rPr>
          <w:rFonts w:hint="eastAsia" w:ascii="宋体" w:hAnsi="宋体" w:eastAsia="宋体" w:cs="宋体"/>
          <w:color w:val="auto"/>
          <w:highlight w:val="none"/>
        </w:rPr>
        <w:t>。</w:t>
      </w:r>
    </w:p>
    <w:p>
      <w:pPr>
        <w:spacing w:before="37" w:line="360" w:lineRule="auto"/>
        <w:ind w:left="520" w:right="40" w:hanging="106"/>
        <w:jc w:val="left"/>
        <w:rPr>
          <w:rFonts w:hint="eastAsia" w:ascii="宋体" w:hAnsi="宋体" w:eastAsia="宋体" w:cs="宋体"/>
          <w:color w:val="auto"/>
          <w:highlight w:val="none"/>
        </w:rPr>
      </w:pPr>
      <w:r>
        <w:rPr>
          <w:rFonts w:hint="eastAsia" w:ascii="宋体" w:hAnsi="宋体" w:eastAsia="宋体" w:cs="宋体"/>
          <w:color w:val="auto"/>
          <w:highlight w:val="none"/>
        </w:rPr>
        <w:t>（8</w:t>
      </w:r>
      <w:r>
        <w:rPr>
          <w:rFonts w:hint="eastAsia" w:ascii="宋体" w:hAnsi="宋体" w:eastAsia="宋体" w:cs="宋体"/>
          <w:color w:val="auto"/>
          <w:spacing w:val="-2"/>
          <w:highlight w:val="none"/>
        </w:rPr>
        <w:t>）</w:t>
      </w:r>
      <w:r>
        <w:rPr>
          <w:rFonts w:hint="eastAsia" w:ascii="宋体" w:hAnsi="宋体" w:eastAsia="宋体" w:cs="宋体"/>
          <w:color w:val="auto"/>
          <w:highlight w:val="none"/>
        </w:rPr>
        <w:t>其</w:t>
      </w:r>
      <w:r>
        <w:rPr>
          <w:rFonts w:hint="eastAsia" w:ascii="宋体" w:hAnsi="宋体" w:eastAsia="宋体" w:cs="宋体"/>
          <w:color w:val="auto"/>
          <w:spacing w:val="-2"/>
          <w:highlight w:val="none"/>
        </w:rPr>
        <w:t>他</w:t>
      </w:r>
      <w:r>
        <w:rPr>
          <w:rFonts w:hint="eastAsia" w:ascii="宋体" w:hAnsi="宋体" w:eastAsia="宋体" w:cs="宋体"/>
          <w:color w:val="auto"/>
          <w:highlight w:val="none"/>
        </w:rPr>
        <w:t>要</w:t>
      </w:r>
      <w:r>
        <w:rPr>
          <w:rFonts w:hint="eastAsia" w:ascii="宋体" w:hAnsi="宋体" w:eastAsia="宋体" w:cs="宋体"/>
          <w:color w:val="auto"/>
          <w:spacing w:val="-2"/>
          <w:highlight w:val="none"/>
        </w:rPr>
        <w:t>求</w:t>
      </w:r>
      <w:r>
        <w:rPr>
          <w:rFonts w:hint="eastAsia" w:ascii="宋体" w:hAnsi="宋体" w:eastAsia="宋体" w:cs="宋体"/>
          <w:color w:val="auto"/>
          <w:highlight w:val="none"/>
        </w:rPr>
        <w:t>：</w:t>
      </w:r>
      <w:r>
        <w:rPr>
          <w:rFonts w:hint="eastAsia" w:ascii="宋体" w:hAnsi="宋体" w:eastAsia="宋体" w:cs="宋体"/>
          <w:color w:val="auto"/>
          <w:spacing w:val="-2"/>
          <w:highlight w:val="none"/>
        </w:rPr>
        <w:t>见</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标人</w:t>
      </w:r>
      <w:r>
        <w:rPr>
          <w:rFonts w:hint="eastAsia" w:ascii="宋体" w:hAnsi="宋体" w:eastAsia="宋体" w:cs="宋体"/>
          <w:color w:val="auto"/>
          <w:highlight w:val="none"/>
        </w:rPr>
        <w:t>须知</w:t>
      </w:r>
      <w:r>
        <w:rPr>
          <w:rFonts w:hint="eastAsia" w:ascii="宋体" w:hAnsi="宋体" w:eastAsia="宋体" w:cs="宋体"/>
          <w:color w:val="auto"/>
          <w:spacing w:val="-2"/>
          <w:highlight w:val="none"/>
        </w:rPr>
        <w:t>前</w:t>
      </w:r>
      <w:r>
        <w:rPr>
          <w:rFonts w:hint="eastAsia" w:ascii="宋体" w:hAnsi="宋体" w:eastAsia="宋体" w:cs="宋体"/>
          <w:color w:val="auto"/>
          <w:highlight w:val="none"/>
        </w:rPr>
        <w:t>附</w:t>
      </w:r>
      <w:r>
        <w:rPr>
          <w:rFonts w:hint="eastAsia" w:ascii="宋体" w:hAnsi="宋体" w:eastAsia="宋体" w:cs="宋体"/>
          <w:color w:val="auto"/>
          <w:spacing w:val="-2"/>
          <w:highlight w:val="none"/>
        </w:rPr>
        <w:t>表</w:t>
      </w:r>
      <w:r>
        <w:rPr>
          <w:rFonts w:hint="eastAsia" w:ascii="宋体" w:hAnsi="宋体" w:eastAsia="宋体" w:cs="宋体"/>
          <w:color w:val="auto"/>
          <w:highlight w:val="none"/>
        </w:rPr>
        <w:t>。 需要</w:t>
      </w:r>
      <w:r>
        <w:rPr>
          <w:rFonts w:hint="eastAsia" w:ascii="宋体" w:hAnsi="宋体" w:eastAsia="宋体" w:cs="宋体"/>
          <w:color w:val="auto"/>
          <w:spacing w:val="-2"/>
          <w:highlight w:val="none"/>
        </w:rPr>
        <w:t>提</w:t>
      </w:r>
      <w:r>
        <w:rPr>
          <w:rFonts w:hint="eastAsia" w:ascii="宋体" w:hAnsi="宋体" w:eastAsia="宋体" w:cs="宋体"/>
          <w:color w:val="auto"/>
          <w:highlight w:val="none"/>
        </w:rPr>
        <w:t>交</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相</w:t>
      </w:r>
      <w:r>
        <w:rPr>
          <w:rFonts w:hint="eastAsia" w:ascii="宋体" w:hAnsi="宋体" w:eastAsia="宋体" w:cs="宋体"/>
          <w:color w:val="auto"/>
          <w:spacing w:val="-2"/>
          <w:highlight w:val="none"/>
        </w:rPr>
        <w:t>关</w:t>
      </w:r>
      <w:r>
        <w:rPr>
          <w:rFonts w:hint="eastAsia" w:ascii="宋体" w:hAnsi="宋体" w:eastAsia="宋体" w:cs="宋体"/>
          <w:color w:val="auto"/>
          <w:highlight w:val="none"/>
        </w:rPr>
        <w:t>证</w:t>
      </w:r>
      <w:r>
        <w:rPr>
          <w:rFonts w:hint="eastAsia" w:ascii="宋体" w:hAnsi="宋体" w:eastAsia="宋体" w:cs="宋体"/>
          <w:color w:val="auto"/>
          <w:spacing w:val="-2"/>
          <w:highlight w:val="none"/>
        </w:rPr>
        <w:t>明</w:t>
      </w:r>
      <w:r>
        <w:rPr>
          <w:rFonts w:hint="eastAsia" w:ascii="宋体" w:hAnsi="宋体" w:eastAsia="宋体" w:cs="宋体"/>
          <w:color w:val="auto"/>
          <w:highlight w:val="none"/>
        </w:rPr>
        <w:t>材</w:t>
      </w:r>
      <w:r>
        <w:rPr>
          <w:rFonts w:hint="eastAsia" w:ascii="宋体" w:hAnsi="宋体" w:eastAsia="宋体" w:cs="宋体"/>
          <w:color w:val="auto"/>
          <w:spacing w:val="-2"/>
          <w:highlight w:val="none"/>
        </w:rPr>
        <w:t>料</w:t>
      </w:r>
      <w:r>
        <w:rPr>
          <w:rFonts w:hint="eastAsia" w:ascii="宋体" w:hAnsi="宋体" w:eastAsia="宋体" w:cs="宋体"/>
          <w:color w:val="auto"/>
          <w:highlight w:val="none"/>
        </w:rPr>
        <w:t>见本</w:t>
      </w:r>
      <w:r>
        <w:rPr>
          <w:rFonts w:hint="eastAsia" w:ascii="宋体" w:hAnsi="宋体" w:eastAsia="宋体" w:cs="宋体"/>
          <w:color w:val="auto"/>
          <w:spacing w:val="-2"/>
          <w:highlight w:val="none"/>
        </w:rPr>
        <w:t>章</w:t>
      </w:r>
      <w:r>
        <w:rPr>
          <w:rFonts w:hint="eastAsia" w:ascii="宋体" w:hAnsi="宋体" w:eastAsia="宋体" w:cs="宋体"/>
          <w:color w:val="auto"/>
          <w:highlight w:val="none"/>
        </w:rPr>
        <w:t>第 3</w:t>
      </w:r>
      <w:r>
        <w:rPr>
          <w:rFonts w:hint="eastAsia" w:ascii="宋体" w:hAnsi="宋体" w:eastAsia="宋体" w:cs="宋体"/>
          <w:color w:val="auto"/>
          <w:spacing w:val="-2"/>
          <w:highlight w:val="none"/>
        </w:rPr>
        <w:t>.</w:t>
      </w:r>
      <w:r>
        <w:rPr>
          <w:rFonts w:hint="eastAsia" w:ascii="宋体" w:hAnsi="宋体" w:eastAsia="宋体" w:cs="宋体"/>
          <w:color w:val="auto"/>
          <w:highlight w:val="none"/>
        </w:rPr>
        <w:t xml:space="preserve">5 </w:t>
      </w:r>
      <w:r>
        <w:rPr>
          <w:rFonts w:hint="eastAsia" w:ascii="宋体" w:hAnsi="宋体" w:eastAsia="宋体" w:cs="宋体"/>
          <w:color w:val="auto"/>
          <w:spacing w:val="-2"/>
          <w:highlight w:val="none"/>
        </w:rPr>
        <w:t>款</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规</w:t>
      </w:r>
      <w:r>
        <w:rPr>
          <w:rFonts w:hint="eastAsia" w:ascii="宋体" w:hAnsi="宋体" w:eastAsia="宋体" w:cs="宋体"/>
          <w:color w:val="auto"/>
          <w:highlight w:val="none"/>
        </w:rPr>
        <w:t>定。</w:t>
      </w:r>
    </w:p>
    <w:p>
      <w:pPr>
        <w:spacing w:before="9" w:line="360" w:lineRule="auto"/>
        <w:ind w:left="100" w:right="40" w:firstLine="420"/>
        <w:jc w:val="left"/>
        <w:rPr>
          <w:rFonts w:hint="eastAsia" w:ascii="宋体" w:hAnsi="宋体" w:eastAsia="宋体" w:cs="宋体"/>
          <w:color w:val="auto"/>
          <w:highlight w:val="none"/>
        </w:rPr>
      </w:pPr>
      <w:r>
        <w:rPr>
          <w:rFonts w:hint="eastAsia" w:ascii="宋体" w:hAnsi="宋体" w:eastAsia="宋体" w:cs="宋体"/>
          <w:color w:val="auto"/>
          <w:highlight w:val="none"/>
        </w:rPr>
        <w:t>1.4.2</w:t>
      </w:r>
      <w:r>
        <w:rPr>
          <w:rFonts w:hint="eastAsia" w:ascii="宋体" w:hAnsi="宋体" w:eastAsia="宋体" w:cs="宋体"/>
          <w:color w:val="auto"/>
          <w:spacing w:val="27"/>
          <w:highlight w:val="none"/>
        </w:rPr>
        <w:t xml:space="preserve"> </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须</w:t>
      </w:r>
      <w:r>
        <w:rPr>
          <w:rFonts w:hint="eastAsia" w:ascii="宋体" w:hAnsi="宋体" w:eastAsia="宋体" w:cs="宋体"/>
          <w:color w:val="auto"/>
          <w:spacing w:val="-2"/>
          <w:highlight w:val="none"/>
        </w:rPr>
        <w:t>知</w:t>
      </w:r>
      <w:r>
        <w:rPr>
          <w:rFonts w:hint="eastAsia" w:ascii="宋体" w:hAnsi="宋体" w:eastAsia="宋体" w:cs="宋体"/>
          <w:color w:val="auto"/>
          <w:highlight w:val="none"/>
        </w:rPr>
        <w:t>前</w:t>
      </w:r>
      <w:r>
        <w:rPr>
          <w:rFonts w:hint="eastAsia" w:ascii="宋体" w:hAnsi="宋体" w:eastAsia="宋体" w:cs="宋体"/>
          <w:color w:val="auto"/>
          <w:spacing w:val="-2"/>
          <w:highlight w:val="none"/>
        </w:rPr>
        <w:t>附</w:t>
      </w:r>
      <w:r>
        <w:rPr>
          <w:rFonts w:hint="eastAsia" w:ascii="宋体" w:hAnsi="宋体" w:eastAsia="宋体" w:cs="宋体"/>
          <w:color w:val="auto"/>
          <w:highlight w:val="none"/>
        </w:rPr>
        <w:t>表</w:t>
      </w:r>
      <w:r>
        <w:rPr>
          <w:rFonts w:hint="eastAsia" w:ascii="宋体" w:hAnsi="宋体" w:eastAsia="宋体" w:cs="宋体"/>
          <w:color w:val="auto"/>
          <w:spacing w:val="-2"/>
          <w:highlight w:val="none"/>
        </w:rPr>
        <w:t>规</w:t>
      </w:r>
      <w:r>
        <w:rPr>
          <w:rFonts w:hint="eastAsia" w:ascii="宋体" w:hAnsi="宋体" w:eastAsia="宋体" w:cs="宋体"/>
          <w:color w:val="auto"/>
          <w:highlight w:val="none"/>
        </w:rPr>
        <w:t>定接</w:t>
      </w:r>
      <w:r>
        <w:rPr>
          <w:rFonts w:hint="eastAsia" w:ascii="宋体" w:hAnsi="宋体" w:eastAsia="宋体" w:cs="宋体"/>
          <w:color w:val="auto"/>
          <w:spacing w:val="-2"/>
          <w:highlight w:val="none"/>
        </w:rPr>
        <w:t>受</w:t>
      </w:r>
      <w:r>
        <w:rPr>
          <w:rFonts w:hint="eastAsia" w:ascii="宋体" w:hAnsi="宋体" w:eastAsia="宋体" w:cs="宋体"/>
          <w:color w:val="auto"/>
          <w:highlight w:val="none"/>
        </w:rPr>
        <w:t>联</w:t>
      </w:r>
      <w:r>
        <w:rPr>
          <w:rFonts w:hint="eastAsia" w:ascii="宋体" w:hAnsi="宋体" w:eastAsia="宋体" w:cs="宋体"/>
          <w:color w:val="auto"/>
          <w:spacing w:val="-2"/>
          <w:highlight w:val="none"/>
        </w:rPr>
        <w:t>合</w:t>
      </w:r>
      <w:r>
        <w:rPr>
          <w:rFonts w:hint="eastAsia" w:ascii="宋体" w:hAnsi="宋体" w:eastAsia="宋体" w:cs="宋体"/>
          <w:color w:val="auto"/>
          <w:highlight w:val="none"/>
        </w:rPr>
        <w:t>体</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w:t>
      </w:r>
      <w:r>
        <w:rPr>
          <w:rFonts w:hint="eastAsia" w:ascii="宋体" w:hAnsi="宋体" w:eastAsia="宋体" w:cs="宋体"/>
          <w:color w:val="auto"/>
          <w:spacing w:val="-2"/>
          <w:highlight w:val="none"/>
        </w:rPr>
        <w:t>联</w:t>
      </w:r>
      <w:r>
        <w:rPr>
          <w:rFonts w:hint="eastAsia" w:ascii="宋体" w:hAnsi="宋体" w:eastAsia="宋体" w:cs="宋体"/>
          <w:color w:val="auto"/>
          <w:highlight w:val="none"/>
        </w:rPr>
        <w:t>合体</w:t>
      </w:r>
      <w:r>
        <w:rPr>
          <w:rFonts w:hint="eastAsia" w:ascii="宋体" w:hAnsi="宋体" w:eastAsia="宋体" w:cs="宋体"/>
          <w:color w:val="auto"/>
          <w:spacing w:val="-2"/>
          <w:highlight w:val="none"/>
        </w:rPr>
        <w:t>除</w:t>
      </w:r>
      <w:r>
        <w:rPr>
          <w:rFonts w:hint="eastAsia" w:ascii="宋体" w:hAnsi="宋体" w:eastAsia="宋体" w:cs="宋体"/>
          <w:color w:val="auto"/>
          <w:highlight w:val="none"/>
        </w:rPr>
        <w:t>应</w:t>
      </w:r>
      <w:r>
        <w:rPr>
          <w:rFonts w:hint="eastAsia" w:ascii="宋体" w:hAnsi="宋体" w:eastAsia="宋体" w:cs="宋体"/>
          <w:color w:val="auto"/>
          <w:spacing w:val="-2"/>
          <w:highlight w:val="none"/>
        </w:rPr>
        <w:t>符</w:t>
      </w:r>
      <w:r>
        <w:rPr>
          <w:rFonts w:hint="eastAsia" w:ascii="宋体" w:hAnsi="宋体" w:eastAsia="宋体" w:cs="宋体"/>
          <w:color w:val="auto"/>
          <w:highlight w:val="none"/>
        </w:rPr>
        <w:t>合</w:t>
      </w:r>
      <w:r>
        <w:rPr>
          <w:rFonts w:hint="eastAsia" w:ascii="宋体" w:hAnsi="宋体" w:eastAsia="宋体" w:cs="宋体"/>
          <w:color w:val="auto"/>
          <w:spacing w:val="-2"/>
          <w:highlight w:val="none"/>
        </w:rPr>
        <w:t>本</w:t>
      </w:r>
      <w:r>
        <w:rPr>
          <w:rFonts w:hint="eastAsia" w:ascii="宋体" w:hAnsi="宋体" w:eastAsia="宋体" w:cs="宋体"/>
          <w:color w:val="auto"/>
          <w:highlight w:val="none"/>
        </w:rPr>
        <w:t>章第</w:t>
      </w:r>
      <w:r>
        <w:rPr>
          <w:rFonts w:hint="eastAsia" w:ascii="宋体" w:hAnsi="宋体" w:eastAsia="宋体" w:cs="宋体"/>
          <w:color w:val="auto"/>
          <w:spacing w:val="27"/>
          <w:highlight w:val="none"/>
        </w:rPr>
        <w:t xml:space="preserve"> </w:t>
      </w:r>
      <w:r>
        <w:rPr>
          <w:rFonts w:hint="eastAsia" w:ascii="宋体" w:hAnsi="宋体" w:eastAsia="宋体" w:cs="宋体"/>
          <w:color w:val="auto"/>
          <w:highlight w:val="none"/>
        </w:rPr>
        <w:t>1</w:t>
      </w:r>
      <w:r>
        <w:rPr>
          <w:rFonts w:hint="eastAsia" w:ascii="宋体" w:hAnsi="宋体" w:eastAsia="宋体" w:cs="宋体"/>
          <w:color w:val="auto"/>
          <w:spacing w:val="-2"/>
          <w:highlight w:val="none"/>
        </w:rPr>
        <w:t>.</w:t>
      </w:r>
      <w:r>
        <w:rPr>
          <w:rFonts w:hint="eastAsia" w:ascii="宋体" w:hAnsi="宋体" w:eastAsia="宋体" w:cs="宋体"/>
          <w:color w:val="auto"/>
          <w:highlight w:val="none"/>
        </w:rPr>
        <w:t>4</w:t>
      </w:r>
      <w:r>
        <w:rPr>
          <w:rFonts w:hint="eastAsia" w:ascii="宋体" w:hAnsi="宋体" w:eastAsia="宋体" w:cs="宋体"/>
          <w:color w:val="auto"/>
          <w:spacing w:val="-2"/>
          <w:highlight w:val="none"/>
        </w:rPr>
        <w:t>.</w:t>
      </w:r>
      <w:r>
        <w:rPr>
          <w:rFonts w:hint="eastAsia" w:ascii="宋体" w:hAnsi="宋体" w:eastAsia="宋体" w:cs="宋体"/>
          <w:color w:val="auto"/>
          <w:highlight w:val="none"/>
        </w:rPr>
        <w:t>1</w:t>
      </w:r>
      <w:r>
        <w:rPr>
          <w:rFonts w:hint="eastAsia" w:ascii="宋体" w:hAnsi="宋体" w:eastAsia="宋体" w:cs="宋体"/>
          <w:color w:val="auto"/>
          <w:spacing w:val="27"/>
          <w:highlight w:val="none"/>
        </w:rPr>
        <w:t xml:space="preserve"> </w:t>
      </w:r>
      <w:r>
        <w:rPr>
          <w:rFonts w:hint="eastAsia" w:ascii="宋体" w:hAnsi="宋体" w:eastAsia="宋体" w:cs="宋体"/>
          <w:color w:val="auto"/>
          <w:highlight w:val="none"/>
        </w:rPr>
        <w:t>项和</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标人 须知</w:t>
      </w:r>
      <w:r>
        <w:rPr>
          <w:rFonts w:hint="eastAsia" w:ascii="宋体" w:hAnsi="宋体" w:eastAsia="宋体" w:cs="宋体"/>
          <w:color w:val="auto"/>
          <w:spacing w:val="-2"/>
          <w:highlight w:val="none"/>
        </w:rPr>
        <w:t>前</w:t>
      </w:r>
      <w:r>
        <w:rPr>
          <w:rFonts w:hint="eastAsia" w:ascii="宋体" w:hAnsi="宋体" w:eastAsia="宋体" w:cs="宋体"/>
          <w:color w:val="auto"/>
          <w:highlight w:val="none"/>
        </w:rPr>
        <w:t>附</w:t>
      </w:r>
      <w:r>
        <w:rPr>
          <w:rFonts w:hint="eastAsia" w:ascii="宋体" w:hAnsi="宋体" w:eastAsia="宋体" w:cs="宋体"/>
          <w:color w:val="auto"/>
          <w:spacing w:val="-2"/>
          <w:highlight w:val="none"/>
        </w:rPr>
        <w:t>表</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要</w:t>
      </w:r>
      <w:r>
        <w:rPr>
          <w:rFonts w:hint="eastAsia" w:ascii="宋体" w:hAnsi="宋体" w:eastAsia="宋体" w:cs="宋体"/>
          <w:color w:val="auto"/>
          <w:highlight w:val="none"/>
        </w:rPr>
        <w:t>求</w:t>
      </w:r>
      <w:r>
        <w:rPr>
          <w:rFonts w:hint="eastAsia" w:ascii="宋体" w:hAnsi="宋体" w:eastAsia="宋体" w:cs="宋体"/>
          <w:color w:val="auto"/>
          <w:spacing w:val="-2"/>
          <w:highlight w:val="none"/>
        </w:rPr>
        <w:t>外</w:t>
      </w:r>
      <w:r>
        <w:rPr>
          <w:rFonts w:hint="eastAsia" w:ascii="宋体" w:hAnsi="宋体" w:eastAsia="宋体" w:cs="宋体"/>
          <w:color w:val="auto"/>
          <w:highlight w:val="none"/>
        </w:rPr>
        <w:t>，</w:t>
      </w:r>
      <w:r>
        <w:rPr>
          <w:rFonts w:hint="eastAsia" w:ascii="宋体" w:hAnsi="宋体" w:eastAsia="宋体" w:cs="宋体"/>
          <w:color w:val="auto"/>
          <w:spacing w:val="-2"/>
          <w:highlight w:val="none"/>
        </w:rPr>
        <w:t>还</w:t>
      </w:r>
      <w:r>
        <w:rPr>
          <w:rFonts w:hint="eastAsia" w:ascii="宋体" w:hAnsi="宋体" w:eastAsia="宋体" w:cs="宋体"/>
          <w:color w:val="auto"/>
          <w:highlight w:val="none"/>
        </w:rPr>
        <w:t>应遵</w:t>
      </w:r>
      <w:r>
        <w:rPr>
          <w:rFonts w:hint="eastAsia" w:ascii="宋体" w:hAnsi="宋体" w:eastAsia="宋体" w:cs="宋体"/>
          <w:color w:val="auto"/>
          <w:spacing w:val="-2"/>
          <w:highlight w:val="none"/>
        </w:rPr>
        <w:t>守</w:t>
      </w:r>
      <w:r>
        <w:rPr>
          <w:rFonts w:hint="eastAsia" w:ascii="宋体" w:hAnsi="宋体" w:eastAsia="宋体" w:cs="宋体"/>
          <w:color w:val="auto"/>
          <w:highlight w:val="none"/>
        </w:rPr>
        <w:t>以</w:t>
      </w:r>
      <w:r>
        <w:rPr>
          <w:rFonts w:hint="eastAsia" w:ascii="宋体" w:hAnsi="宋体" w:eastAsia="宋体" w:cs="宋体"/>
          <w:color w:val="auto"/>
          <w:spacing w:val="-2"/>
          <w:highlight w:val="none"/>
        </w:rPr>
        <w:t>下</w:t>
      </w:r>
      <w:r>
        <w:rPr>
          <w:rFonts w:hint="eastAsia" w:ascii="宋体" w:hAnsi="宋体" w:eastAsia="宋体" w:cs="宋体"/>
          <w:color w:val="auto"/>
          <w:highlight w:val="none"/>
        </w:rPr>
        <w:t>规</w:t>
      </w:r>
      <w:r>
        <w:rPr>
          <w:rFonts w:hint="eastAsia" w:ascii="宋体" w:hAnsi="宋体" w:eastAsia="宋体" w:cs="宋体"/>
          <w:color w:val="auto"/>
          <w:spacing w:val="-2"/>
          <w:highlight w:val="none"/>
        </w:rPr>
        <w:t>定</w:t>
      </w:r>
      <w:r>
        <w:rPr>
          <w:rFonts w:hint="eastAsia" w:ascii="宋体" w:hAnsi="宋体" w:eastAsia="宋体" w:cs="宋体"/>
          <w:color w:val="auto"/>
          <w:highlight w:val="none"/>
        </w:rPr>
        <w:t>：</w:t>
      </w:r>
    </w:p>
    <w:p>
      <w:pPr>
        <w:spacing w:before="11" w:line="360" w:lineRule="auto"/>
        <w:ind w:left="100" w:right="43" w:firstLine="314"/>
        <w:jc w:val="left"/>
        <w:rPr>
          <w:rFonts w:hint="eastAsia" w:ascii="宋体" w:hAnsi="宋体" w:eastAsia="宋体" w:cs="宋体"/>
          <w:color w:val="auto"/>
          <w:highlight w:val="none"/>
        </w:rPr>
      </w:pPr>
      <w:r>
        <w:rPr>
          <w:rFonts w:hint="eastAsia" w:ascii="宋体" w:hAnsi="宋体" w:eastAsia="宋体" w:cs="宋体"/>
          <w:color w:val="auto"/>
          <w:highlight w:val="none"/>
        </w:rPr>
        <w:t>（1）联合体各方应</w:t>
      </w:r>
      <w:r>
        <w:rPr>
          <w:rFonts w:hint="eastAsia" w:ascii="宋体" w:hAnsi="宋体" w:eastAsia="宋体" w:cs="宋体"/>
          <w:color w:val="auto"/>
          <w:spacing w:val="-2"/>
          <w:highlight w:val="none"/>
        </w:rPr>
        <w:t>按</w:t>
      </w:r>
      <w:r>
        <w:rPr>
          <w:rFonts w:hint="eastAsia" w:ascii="宋体" w:hAnsi="宋体" w:eastAsia="宋体" w:cs="宋体"/>
          <w:color w:val="auto"/>
          <w:highlight w:val="none"/>
        </w:rPr>
        <w:t>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文件提供的格式</w:t>
      </w:r>
      <w:r>
        <w:rPr>
          <w:rFonts w:hint="eastAsia" w:ascii="宋体" w:hAnsi="宋体" w:eastAsia="宋体" w:cs="宋体"/>
          <w:color w:val="auto"/>
          <w:spacing w:val="-2"/>
          <w:highlight w:val="none"/>
        </w:rPr>
        <w:t>签</w:t>
      </w:r>
      <w:r>
        <w:rPr>
          <w:rFonts w:hint="eastAsia" w:ascii="宋体" w:hAnsi="宋体" w:eastAsia="宋体" w:cs="宋体"/>
          <w:color w:val="auto"/>
          <w:highlight w:val="none"/>
        </w:rPr>
        <w:t>订联</w:t>
      </w:r>
      <w:r>
        <w:rPr>
          <w:rFonts w:hint="eastAsia" w:ascii="宋体" w:hAnsi="宋体" w:eastAsia="宋体" w:cs="宋体"/>
          <w:color w:val="auto"/>
          <w:spacing w:val="-2"/>
          <w:highlight w:val="none"/>
        </w:rPr>
        <w:t>合</w:t>
      </w:r>
      <w:r>
        <w:rPr>
          <w:rFonts w:hint="eastAsia" w:ascii="宋体" w:hAnsi="宋体" w:eastAsia="宋体" w:cs="宋体"/>
          <w:color w:val="auto"/>
          <w:highlight w:val="none"/>
        </w:rPr>
        <w:t>体协议书，明确</w:t>
      </w:r>
      <w:r>
        <w:rPr>
          <w:rFonts w:hint="eastAsia" w:ascii="宋体" w:hAnsi="宋体" w:eastAsia="宋体" w:cs="宋体"/>
          <w:color w:val="auto"/>
          <w:spacing w:val="-2"/>
          <w:highlight w:val="none"/>
        </w:rPr>
        <w:t>联</w:t>
      </w:r>
      <w:r>
        <w:rPr>
          <w:rFonts w:hint="eastAsia" w:ascii="宋体" w:hAnsi="宋体" w:eastAsia="宋体" w:cs="宋体"/>
          <w:color w:val="auto"/>
          <w:highlight w:val="none"/>
        </w:rPr>
        <w:t>合体</w:t>
      </w:r>
      <w:r>
        <w:rPr>
          <w:rFonts w:hint="eastAsia" w:ascii="宋体" w:hAnsi="宋体" w:eastAsia="宋体" w:cs="宋体"/>
          <w:color w:val="auto"/>
          <w:spacing w:val="-2"/>
          <w:highlight w:val="none"/>
        </w:rPr>
        <w:t>牵</w:t>
      </w:r>
      <w:r>
        <w:rPr>
          <w:rFonts w:hint="eastAsia" w:ascii="宋体" w:hAnsi="宋体" w:eastAsia="宋体" w:cs="宋体"/>
          <w:color w:val="auto"/>
          <w:highlight w:val="none"/>
        </w:rPr>
        <w:t>头人和各方权利义</w:t>
      </w:r>
      <w:r>
        <w:rPr>
          <w:rFonts w:hint="eastAsia" w:ascii="宋体" w:hAnsi="宋体" w:eastAsia="宋体" w:cs="宋体"/>
          <w:color w:val="auto"/>
          <w:spacing w:val="-2"/>
          <w:highlight w:val="none"/>
        </w:rPr>
        <w:t>务</w:t>
      </w:r>
      <w:r>
        <w:rPr>
          <w:rFonts w:hint="eastAsia" w:ascii="宋体" w:hAnsi="宋体" w:eastAsia="宋体" w:cs="宋体"/>
          <w:color w:val="auto"/>
          <w:highlight w:val="none"/>
        </w:rPr>
        <w:t>，</w:t>
      </w:r>
      <w:r>
        <w:rPr>
          <w:rFonts w:hint="eastAsia" w:ascii="宋体" w:hAnsi="宋体" w:eastAsia="宋体" w:cs="宋体"/>
          <w:color w:val="auto"/>
          <w:spacing w:val="-2"/>
          <w:highlight w:val="none"/>
        </w:rPr>
        <w:t>并</w:t>
      </w:r>
      <w:r>
        <w:rPr>
          <w:rFonts w:hint="eastAsia" w:ascii="宋体" w:hAnsi="宋体" w:eastAsia="宋体" w:cs="宋体"/>
          <w:color w:val="auto"/>
          <w:highlight w:val="none"/>
        </w:rPr>
        <w:t>承</w:t>
      </w:r>
      <w:r>
        <w:rPr>
          <w:rFonts w:hint="eastAsia" w:ascii="宋体" w:hAnsi="宋体" w:eastAsia="宋体" w:cs="宋体"/>
          <w:color w:val="auto"/>
          <w:spacing w:val="-2"/>
          <w:highlight w:val="none"/>
        </w:rPr>
        <w:t>诺</w:t>
      </w:r>
      <w:r>
        <w:rPr>
          <w:rFonts w:hint="eastAsia" w:ascii="宋体" w:hAnsi="宋体" w:eastAsia="宋体" w:cs="宋体"/>
          <w:color w:val="auto"/>
          <w:highlight w:val="none"/>
        </w:rPr>
        <w:t>就</w:t>
      </w:r>
      <w:r>
        <w:rPr>
          <w:rFonts w:hint="eastAsia" w:ascii="宋体" w:hAnsi="宋体" w:eastAsia="宋体" w:cs="宋体"/>
          <w:color w:val="auto"/>
          <w:spacing w:val="-2"/>
          <w:highlight w:val="none"/>
        </w:rPr>
        <w:t>中</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项</w:t>
      </w:r>
      <w:r>
        <w:rPr>
          <w:rFonts w:hint="eastAsia" w:ascii="宋体" w:hAnsi="宋体" w:eastAsia="宋体" w:cs="宋体"/>
          <w:color w:val="auto"/>
          <w:highlight w:val="none"/>
        </w:rPr>
        <w:t>目向</w:t>
      </w:r>
      <w:r>
        <w:rPr>
          <w:rFonts w:hint="eastAsia" w:ascii="宋体" w:hAnsi="宋体" w:eastAsia="宋体" w:cs="宋体"/>
          <w:color w:val="auto"/>
          <w:spacing w:val="-2"/>
          <w:highlight w:val="none"/>
        </w:rPr>
        <w:t>招</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承</w:t>
      </w:r>
      <w:r>
        <w:rPr>
          <w:rFonts w:hint="eastAsia" w:ascii="宋体" w:hAnsi="宋体" w:eastAsia="宋体" w:cs="宋体"/>
          <w:color w:val="auto"/>
          <w:spacing w:val="-2"/>
          <w:highlight w:val="none"/>
        </w:rPr>
        <w:t>担</w:t>
      </w:r>
      <w:r>
        <w:rPr>
          <w:rFonts w:hint="eastAsia" w:ascii="宋体" w:hAnsi="宋体" w:eastAsia="宋体" w:cs="宋体"/>
          <w:color w:val="auto"/>
          <w:highlight w:val="none"/>
        </w:rPr>
        <w:t>连</w:t>
      </w:r>
      <w:r>
        <w:rPr>
          <w:rFonts w:hint="eastAsia" w:ascii="宋体" w:hAnsi="宋体" w:eastAsia="宋体" w:cs="宋体"/>
          <w:color w:val="auto"/>
          <w:spacing w:val="-2"/>
          <w:highlight w:val="none"/>
        </w:rPr>
        <w:t>带</w:t>
      </w:r>
      <w:r>
        <w:rPr>
          <w:rFonts w:hint="eastAsia" w:ascii="宋体" w:hAnsi="宋体" w:eastAsia="宋体" w:cs="宋体"/>
          <w:color w:val="auto"/>
          <w:highlight w:val="none"/>
        </w:rPr>
        <w:t>责</w:t>
      </w:r>
      <w:r>
        <w:rPr>
          <w:rFonts w:hint="eastAsia" w:ascii="宋体" w:hAnsi="宋体" w:eastAsia="宋体" w:cs="宋体"/>
          <w:color w:val="auto"/>
          <w:spacing w:val="-2"/>
          <w:highlight w:val="none"/>
        </w:rPr>
        <w:t>任</w:t>
      </w:r>
      <w:r>
        <w:rPr>
          <w:rFonts w:hint="eastAsia" w:ascii="宋体" w:hAnsi="宋体" w:eastAsia="宋体" w:cs="宋体"/>
          <w:color w:val="auto"/>
          <w:highlight w:val="none"/>
        </w:rPr>
        <w:t>；</w:t>
      </w:r>
    </w:p>
    <w:p>
      <w:pPr>
        <w:spacing w:before="6" w:line="360" w:lineRule="auto"/>
        <w:ind w:left="415" w:right="-20"/>
        <w:jc w:val="left"/>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spacing w:val="-2"/>
          <w:highlight w:val="none"/>
        </w:rPr>
        <w:t>）</w:t>
      </w:r>
      <w:r>
        <w:rPr>
          <w:rFonts w:hint="eastAsia" w:ascii="宋体" w:hAnsi="宋体" w:eastAsia="宋体" w:cs="宋体"/>
          <w:color w:val="auto"/>
          <w:highlight w:val="none"/>
        </w:rPr>
        <w:t>由</w:t>
      </w:r>
      <w:r>
        <w:rPr>
          <w:rFonts w:hint="eastAsia" w:ascii="宋体" w:hAnsi="宋体" w:eastAsia="宋体" w:cs="宋体"/>
          <w:color w:val="auto"/>
          <w:spacing w:val="-2"/>
          <w:highlight w:val="none"/>
        </w:rPr>
        <w:t>同</w:t>
      </w:r>
      <w:r>
        <w:rPr>
          <w:rFonts w:hint="eastAsia" w:ascii="宋体" w:hAnsi="宋体" w:eastAsia="宋体" w:cs="宋体"/>
          <w:color w:val="auto"/>
          <w:highlight w:val="none"/>
        </w:rPr>
        <w:t>一</w:t>
      </w:r>
      <w:r>
        <w:rPr>
          <w:rFonts w:hint="eastAsia" w:ascii="宋体" w:hAnsi="宋体" w:eastAsia="宋体" w:cs="宋体"/>
          <w:color w:val="auto"/>
          <w:spacing w:val="-2"/>
          <w:highlight w:val="none"/>
        </w:rPr>
        <w:t>专</w:t>
      </w:r>
      <w:r>
        <w:rPr>
          <w:rFonts w:hint="eastAsia" w:ascii="宋体" w:hAnsi="宋体" w:eastAsia="宋体" w:cs="宋体"/>
          <w:color w:val="auto"/>
          <w:highlight w:val="none"/>
        </w:rPr>
        <w:t>业</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单</w:t>
      </w:r>
      <w:r>
        <w:rPr>
          <w:rFonts w:hint="eastAsia" w:ascii="宋体" w:hAnsi="宋体" w:eastAsia="宋体" w:cs="宋体"/>
          <w:color w:val="auto"/>
          <w:spacing w:val="-2"/>
          <w:highlight w:val="none"/>
        </w:rPr>
        <w:t>位组</w:t>
      </w:r>
      <w:r>
        <w:rPr>
          <w:rFonts w:hint="eastAsia" w:ascii="宋体" w:hAnsi="宋体" w:eastAsia="宋体" w:cs="宋体"/>
          <w:color w:val="auto"/>
          <w:highlight w:val="none"/>
        </w:rPr>
        <w:t>成的</w:t>
      </w:r>
      <w:r>
        <w:rPr>
          <w:rFonts w:hint="eastAsia" w:ascii="宋体" w:hAnsi="宋体" w:eastAsia="宋体" w:cs="宋体"/>
          <w:color w:val="auto"/>
          <w:spacing w:val="-2"/>
          <w:highlight w:val="none"/>
        </w:rPr>
        <w:t>联</w:t>
      </w:r>
      <w:r>
        <w:rPr>
          <w:rFonts w:hint="eastAsia" w:ascii="宋体" w:hAnsi="宋体" w:eastAsia="宋体" w:cs="宋体"/>
          <w:color w:val="auto"/>
          <w:highlight w:val="none"/>
        </w:rPr>
        <w:t>合</w:t>
      </w:r>
      <w:r>
        <w:rPr>
          <w:rFonts w:hint="eastAsia" w:ascii="宋体" w:hAnsi="宋体" w:eastAsia="宋体" w:cs="宋体"/>
          <w:color w:val="auto"/>
          <w:spacing w:val="-2"/>
          <w:highlight w:val="none"/>
        </w:rPr>
        <w:t>体</w:t>
      </w:r>
      <w:r>
        <w:rPr>
          <w:rFonts w:hint="eastAsia" w:ascii="宋体" w:hAnsi="宋体" w:eastAsia="宋体" w:cs="宋体"/>
          <w:color w:val="auto"/>
          <w:highlight w:val="none"/>
        </w:rPr>
        <w:t>，</w:t>
      </w:r>
      <w:r>
        <w:rPr>
          <w:rFonts w:hint="eastAsia" w:ascii="宋体" w:hAnsi="宋体" w:eastAsia="宋体" w:cs="宋体"/>
          <w:color w:val="auto"/>
          <w:spacing w:val="-2"/>
          <w:highlight w:val="none"/>
        </w:rPr>
        <w:t>按</w:t>
      </w:r>
      <w:r>
        <w:rPr>
          <w:rFonts w:hint="eastAsia" w:ascii="宋体" w:hAnsi="宋体" w:eastAsia="宋体" w:cs="宋体"/>
          <w:color w:val="auto"/>
          <w:highlight w:val="none"/>
        </w:rPr>
        <w:t>照</w:t>
      </w:r>
      <w:r>
        <w:rPr>
          <w:rFonts w:hint="eastAsia" w:ascii="宋体" w:hAnsi="宋体" w:eastAsia="宋体" w:cs="宋体"/>
          <w:color w:val="auto"/>
          <w:spacing w:val="-2"/>
          <w:highlight w:val="none"/>
        </w:rPr>
        <w:t>资</w:t>
      </w:r>
      <w:r>
        <w:rPr>
          <w:rFonts w:hint="eastAsia" w:ascii="宋体" w:hAnsi="宋体" w:eastAsia="宋体" w:cs="宋体"/>
          <w:color w:val="auto"/>
          <w:highlight w:val="none"/>
        </w:rPr>
        <w:t>质</w:t>
      </w:r>
      <w:r>
        <w:rPr>
          <w:rFonts w:hint="eastAsia" w:ascii="宋体" w:hAnsi="宋体" w:eastAsia="宋体" w:cs="宋体"/>
          <w:color w:val="auto"/>
          <w:spacing w:val="-2"/>
          <w:highlight w:val="none"/>
        </w:rPr>
        <w:t>等</w:t>
      </w:r>
      <w:r>
        <w:rPr>
          <w:rFonts w:hint="eastAsia" w:ascii="宋体" w:hAnsi="宋体" w:eastAsia="宋体" w:cs="宋体"/>
          <w:color w:val="auto"/>
          <w:highlight w:val="none"/>
        </w:rPr>
        <w:t>级较</w:t>
      </w:r>
      <w:r>
        <w:rPr>
          <w:rFonts w:hint="eastAsia" w:ascii="宋体" w:hAnsi="宋体" w:eastAsia="宋体" w:cs="宋体"/>
          <w:color w:val="auto"/>
          <w:spacing w:val="-2"/>
          <w:highlight w:val="none"/>
        </w:rPr>
        <w:t>低</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单</w:t>
      </w:r>
      <w:r>
        <w:rPr>
          <w:rFonts w:hint="eastAsia" w:ascii="宋体" w:hAnsi="宋体" w:eastAsia="宋体" w:cs="宋体"/>
          <w:color w:val="auto"/>
          <w:highlight w:val="none"/>
        </w:rPr>
        <w:t>位</w:t>
      </w:r>
      <w:r>
        <w:rPr>
          <w:rFonts w:hint="eastAsia" w:ascii="宋体" w:hAnsi="宋体" w:eastAsia="宋体" w:cs="宋体"/>
          <w:color w:val="auto"/>
          <w:spacing w:val="-2"/>
          <w:highlight w:val="none"/>
        </w:rPr>
        <w:t>确</w:t>
      </w:r>
      <w:r>
        <w:rPr>
          <w:rFonts w:hint="eastAsia" w:ascii="宋体" w:hAnsi="宋体" w:eastAsia="宋体" w:cs="宋体"/>
          <w:color w:val="auto"/>
          <w:highlight w:val="none"/>
        </w:rPr>
        <w:t>定</w:t>
      </w:r>
      <w:r>
        <w:rPr>
          <w:rFonts w:hint="eastAsia" w:ascii="宋体" w:hAnsi="宋体" w:eastAsia="宋体" w:cs="宋体"/>
          <w:color w:val="auto"/>
          <w:spacing w:val="-2"/>
          <w:highlight w:val="none"/>
        </w:rPr>
        <w:t>资</w:t>
      </w:r>
      <w:r>
        <w:rPr>
          <w:rFonts w:hint="eastAsia" w:ascii="宋体" w:hAnsi="宋体" w:eastAsia="宋体" w:cs="宋体"/>
          <w:color w:val="auto"/>
          <w:highlight w:val="none"/>
        </w:rPr>
        <w:t>质</w:t>
      </w:r>
      <w:r>
        <w:rPr>
          <w:rFonts w:hint="eastAsia" w:ascii="宋体" w:hAnsi="宋体" w:eastAsia="宋体" w:cs="宋体"/>
          <w:color w:val="auto"/>
          <w:spacing w:val="-2"/>
          <w:highlight w:val="none"/>
        </w:rPr>
        <w:t>等</w:t>
      </w:r>
      <w:r>
        <w:rPr>
          <w:rFonts w:hint="eastAsia" w:ascii="宋体" w:hAnsi="宋体" w:eastAsia="宋体" w:cs="宋体"/>
          <w:color w:val="auto"/>
          <w:highlight w:val="none"/>
        </w:rPr>
        <w:t>级；</w:t>
      </w:r>
    </w:p>
    <w:p>
      <w:pPr>
        <w:spacing w:before="39" w:line="360" w:lineRule="auto"/>
        <w:ind w:left="100" w:right="43" w:firstLine="314"/>
        <w:jc w:val="left"/>
        <w:rPr>
          <w:rFonts w:hint="eastAsia" w:ascii="宋体" w:hAnsi="宋体" w:eastAsia="宋体" w:cs="宋体"/>
          <w:color w:val="auto"/>
          <w:highlight w:val="none"/>
        </w:rPr>
      </w:pPr>
      <w:r>
        <w:rPr>
          <w:rFonts w:hint="eastAsia" w:ascii="宋体" w:hAnsi="宋体" w:eastAsia="宋体" w:cs="宋体"/>
          <w:color w:val="auto"/>
          <w:highlight w:val="none"/>
        </w:rPr>
        <w:t>（3）联合体各方不</w:t>
      </w:r>
      <w:r>
        <w:rPr>
          <w:rFonts w:hint="eastAsia" w:ascii="宋体" w:hAnsi="宋体" w:eastAsia="宋体" w:cs="宋体"/>
          <w:color w:val="auto"/>
          <w:spacing w:val="-2"/>
          <w:highlight w:val="none"/>
        </w:rPr>
        <w:t>得</w:t>
      </w:r>
      <w:r>
        <w:rPr>
          <w:rFonts w:hint="eastAsia" w:ascii="宋体" w:hAnsi="宋体" w:eastAsia="宋体" w:cs="宋体"/>
          <w:color w:val="auto"/>
          <w:highlight w:val="none"/>
        </w:rPr>
        <w:t>再</w:t>
      </w:r>
      <w:r>
        <w:rPr>
          <w:rFonts w:hint="eastAsia" w:ascii="宋体" w:hAnsi="宋体" w:eastAsia="宋体" w:cs="宋体"/>
          <w:color w:val="auto"/>
          <w:spacing w:val="-2"/>
          <w:highlight w:val="none"/>
        </w:rPr>
        <w:t>以</w:t>
      </w:r>
      <w:r>
        <w:rPr>
          <w:rFonts w:hint="eastAsia" w:ascii="宋体" w:hAnsi="宋体" w:eastAsia="宋体" w:cs="宋体"/>
          <w:color w:val="auto"/>
          <w:highlight w:val="none"/>
        </w:rPr>
        <w:t>自己名义单独或</w:t>
      </w:r>
      <w:r>
        <w:rPr>
          <w:rFonts w:hint="eastAsia" w:ascii="宋体" w:hAnsi="宋体" w:eastAsia="宋体" w:cs="宋体"/>
          <w:color w:val="auto"/>
          <w:spacing w:val="-2"/>
          <w:highlight w:val="none"/>
        </w:rPr>
        <w:t>参</w:t>
      </w:r>
      <w:r>
        <w:rPr>
          <w:rFonts w:hint="eastAsia" w:ascii="宋体" w:hAnsi="宋体" w:eastAsia="宋体" w:cs="宋体"/>
          <w:color w:val="auto"/>
          <w:highlight w:val="none"/>
        </w:rPr>
        <w:t>加其</w:t>
      </w:r>
      <w:r>
        <w:rPr>
          <w:rFonts w:hint="eastAsia" w:ascii="宋体" w:hAnsi="宋体" w:eastAsia="宋体" w:cs="宋体"/>
          <w:color w:val="auto"/>
          <w:spacing w:val="-2"/>
          <w:highlight w:val="none"/>
        </w:rPr>
        <w:t>他</w:t>
      </w:r>
      <w:r>
        <w:rPr>
          <w:rFonts w:hint="eastAsia" w:ascii="宋体" w:hAnsi="宋体" w:eastAsia="宋体" w:cs="宋体"/>
          <w:color w:val="auto"/>
          <w:highlight w:val="none"/>
        </w:rPr>
        <w:t>联合体在本招标</w:t>
      </w:r>
      <w:r>
        <w:rPr>
          <w:rFonts w:hint="eastAsia" w:ascii="宋体" w:hAnsi="宋体" w:eastAsia="宋体" w:cs="宋体"/>
          <w:color w:val="auto"/>
          <w:spacing w:val="-2"/>
          <w:highlight w:val="none"/>
        </w:rPr>
        <w:t>项</w:t>
      </w:r>
      <w:r>
        <w:rPr>
          <w:rFonts w:hint="eastAsia" w:ascii="宋体" w:hAnsi="宋体" w:eastAsia="宋体" w:cs="宋体"/>
          <w:color w:val="auto"/>
          <w:highlight w:val="none"/>
        </w:rPr>
        <w:t>目中</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标，否则各相关投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均</w:t>
      </w:r>
      <w:r>
        <w:rPr>
          <w:rFonts w:hint="eastAsia" w:ascii="宋体" w:hAnsi="宋体" w:eastAsia="宋体" w:cs="宋体"/>
          <w:color w:val="auto"/>
          <w:spacing w:val="-2"/>
          <w:highlight w:val="none"/>
        </w:rPr>
        <w:t>无</w:t>
      </w:r>
      <w:r>
        <w:rPr>
          <w:rFonts w:hint="eastAsia" w:ascii="宋体" w:hAnsi="宋体" w:eastAsia="宋体" w:cs="宋体"/>
          <w:color w:val="auto"/>
          <w:highlight w:val="none"/>
        </w:rPr>
        <w:t>效。</w:t>
      </w:r>
    </w:p>
    <w:p>
      <w:pPr>
        <w:spacing w:before="6"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1.4.3</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不</w:t>
      </w:r>
      <w:r>
        <w:rPr>
          <w:rFonts w:hint="eastAsia" w:ascii="宋体" w:hAnsi="宋体" w:eastAsia="宋体" w:cs="宋体"/>
          <w:color w:val="auto"/>
          <w:highlight w:val="none"/>
        </w:rPr>
        <w:t>得</w:t>
      </w:r>
      <w:r>
        <w:rPr>
          <w:rFonts w:hint="eastAsia" w:ascii="宋体" w:hAnsi="宋体" w:eastAsia="宋体" w:cs="宋体"/>
          <w:color w:val="auto"/>
          <w:spacing w:val="-2"/>
          <w:highlight w:val="none"/>
        </w:rPr>
        <w:t>存</w:t>
      </w:r>
      <w:r>
        <w:rPr>
          <w:rFonts w:hint="eastAsia" w:ascii="宋体" w:hAnsi="宋体" w:eastAsia="宋体" w:cs="宋体"/>
          <w:color w:val="auto"/>
          <w:highlight w:val="none"/>
        </w:rPr>
        <w:t>在</w:t>
      </w:r>
      <w:r>
        <w:rPr>
          <w:rFonts w:hint="eastAsia" w:ascii="宋体" w:hAnsi="宋体" w:eastAsia="宋体" w:cs="宋体"/>
          <w:color w:val="auto"/>
          <w:spacing w:val="-2"/>
          <w:highlight w:val="none"/>
        </w:rPr>
        <w:t>下列</w:t>
      </w:r>
      <w:r>
        <w:rPr>
          <w:rFonts w:hint="eastAsia" w:ascii="宋体" w:hAnsi="宋体" w:eastAsia="宋体" w:cs="宋体"/>
          <w:color w:val="auto"/>
          <w:highlight w:val="none"/>
        </w:rPr>
        <w:t>情形</w:t>
      </w:r>
      <w:r>
        <w:rPr>
          <w:rFonts w:hint="eastAsia" w:ascii="宋体" w:hAnsi="宋体" w:eastAsia="宋体" w:cs="宋体"/>
          <w:color w:val="auto"/>
          <w:spacing w:val="-2"/>
          <w:highlight w:val="none"/>
        </w:rPr>
        <w:t>之</w:t>
      </w:r>
      <w:r>
        <w:rPr>
          <w:rFonts w:hint="eastAsia" w:ascii="宋体" w:hAnsi="宋体" w:eastAsia="宋体" w:cs="宋体"/>
          <w:color w:val="auto"/>
          <w:highlight w:val="none"/>
        </w:rPr>
        <w:t>一：</w:t>
      </w:r>
    </w:p>
    <w:p>
      <w:pPr>
        <w:spacing w:before="39"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spacing w:val="-2"/>
          <w:highlight w:val="none"/>
        </w:rPr>
        <w:t>）</w:t>
      </w:r>
      <w:r>
        <w:rPr>
          <w:rFonts w:hint="eastAsia" w:ascii="宋体" w:hAnsi="宋体" w:eastAsia="宋体" w:cs="宋体"/>
          <w:color w:val="auto"/>
          <w:highlight w:val="none"/>
        </w:rPr>
        <w:t>为</w:t>
      </w:r>
      <w:r>
        <w:rPr>
          <w:rFonts w:hint="eastAsia" w:ascii="宋体" w:hAnsi="宋体" w:eastAsia="宋体" w:cs="宋体"/>
          <w:color w:val="auto"/>
          <w:spacing w:val="-2"/>
          <w:highlight w:val="none"/>
        </w:rPr>
        <w:t>招</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不</w:t>
      </w:r>
      <w:r>
        <w:rPr>
          <w:rFonts w:hint="eastAsia" w:ascii="宋体" w:hAnsi="宋体" w:eastAsia="宋体" w:cs="宋体"/>
          <w:color w:val="auto"/>
          <w:spacing w:val="-2"/>
          <w:highlight w:val="none"/>
        </w:rPr>
        <w:t>具</w:t>
      </w:r>
      <w:r>
        <w:rPr>
          <w:rFonts w:hint="eastAsia" w:ascii="宋体" w:hAnsi="宋体" w:eastAsia="宋体" w:cs="宋体"/>
          <w:color w:val="auto"/>
          <w:highlight w:val="none"/>
        </w:rPr>
        <w:t>有</w:t>
      </w:r>
      <w:r>
        <w:rPr>
          <w:rFonts w:hint="eastAsia" w:ascii="宋体" w:hAnsi="宋体" w:eastAsia="宋体" w:cs="宋体"/>
          <w:color w:val="auto"/>
          <w:spacing w:val="-2"/>
          <w:highlight w:val="none"/>
        </w:rPr>
        <w:t>独立</w:t>
      </w:r>
      <w:r>
        <w:rPr>
          <w:rFonts w:hint="eastAsia" w:ascii="宋体" w:hAnsi="宋体" w:eastAsia="宋体" w:cs="宋体"/>
          <w:color w:val="auto"/>
          <w:highlight w:val="none"/>
        </w:rPr>
        <w:t>法人</w:t>
      </w:r>
      <w:r>
        <w:rPr>
          <w:rFonts w:hint="eastAsia" w:ascii="宋体" w:hAnsi="宋体" w:eastAsia="宋体" w:cs="宋体"/>
          <w:color w:val="auto"/>
          <w:spacing w:val="-2"/>
          <w:highlight w:val="none"/>
        </w:rPr>
        <w:t>资</w:t>
      </w:r>
      <w:r>
        <w:rPr>
          <w:rFonts w:hint="eastAsia" w:ascii="宋体" w:hAnsi="宋体" w:eastAsia="宋体" w:cs="宋体"/>
          <w:color w:val="auto"/>
          <w:highlight w:val="none"/>
        </w:rPr>
        <w:t>格</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附</w:t>
      </w:r>
      <w:r>
        <w:rPr>
          <w:rFonts w:hint="eastAsia" w:ascii="宋体" w:hAnsi="宋体" w:eastAsia="宋体" w:cs="宋体"/>
          <w:color w:val="auto"/>
          <w:spacing w:val="-2"/>
          <w:highlight w:val="none"/>
        </w:rPr>
        <w:t>属</w:t>
      </w:r>
      <w:r>
        <w:rPr>
          <w:rFonts w:hint="eastAsia" w:ascii="宋体" w:hAnsi="宋体" w:eastAsia="宋体" w:cs="宋体"/>
          <w:color w:val="auto"/>
          <w:highlight w:val="none"/>
        </w:rPr>
        <w:t>机</w:t>
      </w:r>
      <w:r>
        <w:rPr>
          <w:rFonts w:hint="eastAsia" w:ascii="宋体" w:hAnsi="宋体" w:eastAsia="宋体" w:cs="宋体"/>
          <w:color w:val="auto"/>
          <w:spacing w:val="-2"/>
          <w:highlight w:val="none"/>
        </w:rPr>
        <w:t>构</w:t>
      </w:r>
      <w:r>
        <w:rPr>
          <w:rFonts w:hint="eastAsia" w:ascii="宋体" w:hAnsi="宋体" w:eastAsia="宋体" w:cs="宋体"/>
          <w:color w:val="auto"/>
          <w:highlight w:val="none"/>
        </w:rPr>
        <w:t>（</w:t>
      </w:r>
      <w:r>
        <w:rPr>
          <w:rFonts w:hint="eastAsia" w:ascii="宋体" w:hAnsi="宋体" w:eastAsia="宋体" w:cs="宋体"/>
          <w:color w:val="auto"/>
          <w:spacing w:val="-2"/>
          <w:highlight w:val="none"/>
        </w:rPr>
        <w:t>单</w:t>
      </w:r>
      <w:r>
        <w:rPr>
          <w:rFonts w:hint="eastAsia" w:ascii="宋体" w:hAnsi="宋体" w:eastAsia="宋体" w:cs="宋体"/>
          <w:color w:val="auto"/>
          <w:highlight w:val="none"/>
        </w:rPr>
        <w:t>位</w:t>
      </w:r>
      <w:r>
        <w:rPr>
          <w:rFonts w:hint="eastAsia" w:ascii="宋体" w:hAnsi="宋体" w:eastAsia="宋体" w:cs="宋体"/>
          <w:color w:val="auto"/>
          <w:spacing w:val="-106"/>
          <w:highlight w:val="none"/>
        </w:rPr>
        <w:t>）</w:t>
      </w:r>
      <w:r>
        <w:rPr>
          <w:rFonts w:hint="eastAsia" w:ascii="宋体" w:hAnsi="宋体" w:eastAsia="宋体" w:cs="宋体"/>
          <w:color w:val="auto"/>
          <w:highlight w:val="none"/>
        </w:rPr>
        <w:t>；</w:t>
      </w:r>
    </w:p>
    <w:p>
      <w:pPr>
        <w:spacing w:before="39"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spacing w:val="-2"/>
          <w:highlight w:val="none"/>
        </w:rPr>
        <w:t>）</w:t>
      </w:r>
      <w:r>
        <w:rPr>
          <w:rFonts w:hint="eastAsia" w:ascii="宋体" w:hAnsi="宋体" w:eastAsia="宋体" w:cs="宋体"/>
          <w:color w:val="auto"/>
          <w:highlight w:val="none"/>
        </w:rPr>
        <w:t>与</w:t>
      </w:r>
      <w:r>
        <w:rPr>
          <w:rFonts w:hint="eastAsia" w:ascii="宋体" w:hAnsi="宋体" w:eastAsia="宋体" w:cs="宋体"/>
          <w:color w:val="auto"/>
          <w:spacing w:val="-2"/>
          <w:highlight w:val="none"/>
        </w:rPr>
        <w:t>招</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存</w:t>
      </w:r>
      <w:r>
        <w:rPr>
          <w:rFonts w:hint="eastAsia" w:ascii="宋体" w:hAnsi="宋体" w:eastAsia="宋体" w:cs="宋体"/>
          <w:color w:val="auto"/>
          <w:spacing w:val="-2"/>
          <w:highlight w:val="none"/>
        </w:rPr>
        <w:t>在</w:t>
      </w:r>
      <w:r>
        <w:rPr>
          <w:rFonts w:hint="eastAsia" w:ascii="宋体" w:hAnsi="宋体" w:eastAsia="宋体" w:cs="宋体"/>
          <w:color w:val="auto"/>
          <w:highlight w:val="none"/>
        </w:rPr>
        <w:t>利</w:t>
      </w:r>
      <w:r>
        <w:rPr>
          <w:rFonts w:hint="eastAsia" w:ascii="宋体" w:hAnsi="宋体" w:eastAsia="宋体" w:cs="宋体"/>
          <w:color w:val="auto"/>
          <w:spacing w:val="-2"/>
          <w:highlight w:val="none"/>
        </w:rPr>
        <w:t>害关</w:t>
      </w:r>
      <w:r>
        <w:rPr>
          <w:rFonts w:hint="eastAsia" w:ascii="宋体" w:hAnsi="宋体" w:eastAsia="宋体" w:cs="宋体"/>
          <w:color w:val="auto"/>
          <w:highlight w:val="none"/>
        </w:rPr>
        <w:t>系且</w:t>
      </w:r>
      <w:r>
        <w:rPr>
          <w:rFonts w:hint="eastAsia" w:ascii="宋体" w:hAnsi="宋体" w:eastAsia="宋体" w:cs="宋体"/>
          <w:color w:val="auto"/>
          <w:spacing w:val="-2"/>
          <w:highlight w:val="none"/>
        </w:rPr>
        <w:t>可</w:t>
      </w:r>
      <w:r>
        <w:rPr>
          <w:rFonts w:hint="eastAsia" w:ascii="宋体" w:hAnsi="宋体" w:eastAsia="宋体" w:cs="宋体"/>
          <w:color w:val="auto"/>
          <w:highlight w:val="none"/>
        </w:rPr>
        <w:t>能</w:t>
      </w:r>
      <w:r>
        <w:rPr>
          <w:rFonts w:hint="eastAsia" w:ascii="宋体" w:hAnsi="宋体" w:eastAsia="宋体" w:cs="宋体"/>
          <w:color w:val="auto"/>
          <w:spacing w:val="-2"/>
          <w:highlight w:val="none"/>
        </w:rPr>
        <w:t>影</w:t>
      </w:r>
      <w:r>
        <w:rPr>
          <w:rFonts w:hint="eastAsia" w:ascii="宋体" w:hAnsi="宋体" w:eastAsia="宋体" w:cs="宋体"/>
          <w:color w:val="auto"/>
          <w:highlight w:val="none"/>
        </w:rPr>
        <w:t>响</w:t>
      </w:r>
      <w:r>
        <w:rPr>
          <w:rFonts w:hint="eastAsia" w:ascii="宋体" w:hAnsi="宋体" w:eastAsia="宋体" w:cs="宋体"/>
          <w:color w:val="auto"/>
          <w:spacing w:val="-2"/>
          <w:highlight w:val="none"/>
        </w:rPr>
        <w:t>招</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公</w:t>
      </w:r>
      <w:r>
        <w:rPr>
          <w:rFonts w:hint="eastAsia" w:ascii="宋体" w:hAnsi="宋体" w:eastAsia="宋体" w:cs="宋体"/>
          <w:color w:val="auto"/>
          <w:highlight w:val="none"/>
        </w:rPr>
        <w:t>正</w:t>
      </w:r>
      <w:r>
        <w:rPr>
          <w:rFonts w:hint="eastAsia" w:ascii="宋体" w:hAnsi="宋体" w:eastAsia="宋体" w:cs="宋体"/>
          <w:color w:val="auto"/>
          <w:spacing w:val="-2"/>
          <w:highlight w:val="none"/>
        </w:rPr>
        <w:t>性</w:t>
      </w:r>
      <w:r>
        <w:rPr>
          <w:rFonts w:hint="eastAsia" w:ascii="宋体" w:hAnsi="宋体" w:eastAsia="宋体" w:cs="宋体"/>
          <w:color w:val="auto"/>
          <w:highlight w:val="none"/>
        </w:rPr>
        <w:t>；</w:t>
      </w:r>
    </w:p>
    <w:p>
      <w:pPr>
        <w:spacing w:before="37"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spacing w:val="-2"/>
          <w:highlight w:val="none"/>
        </w:rPr>
        <w:t>）</w:t>
      </w:r>
      <w:r>
        <w:rPr>
          <w:rFonts w:hint="eastAsia" w:ascii="宋体" w:hAnsi="宋体" w:eastAsia="宋体" w:cs="宋体"/>
          <w:color w:val="auto"/>
          <w:highlight w:val="none"/>
        </w:rPr>
        <w:t>与</w:t>
      </w:r>
      <w:r>
        <w:rPr>
          <w:rFonts w:hint="eastAsia" w:ascii="宋体" w:hAnsi="宋体" w:eastAsia="宋体" w:cs="宋体"/>
          <w:color w:val="auto"/>
          <w:spacing w:val="-2"/>
          <w:highlight w:val="none"/>
        </w:rPr>
        <w:t>本</w:t>
      </w:r>
      <w:r>
        <w:rPr>
          <w:rFonts w:hint="eastAsia" w:ascii="宋体" w:hAnsi="宋体" w:eastAsia="宋体" w:cs="宋体"/>
          <w:color w:val="auto"/>
          <w:highlight w:val="none"/>
        </w:rPr>
        <w:t>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项</w:t>
      </w:r>
      <w:r>
        <w:rPr>
          <w:rFonts w:hint="eastAsia" w:ascii="宋体" w:hAnsi="宋体" w:eastAsia="宋体" w:cs="宋体"/>
          <w:color w:val="auto"/>
          <w:spacing w:val="-2"/>
          <w:highlight w:val="none"/>
        </w:rPr>
        <w:t>目</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其他</w:t>
      </w:r>
      <w:r>
        <w:rPr>
          <w:rFonts w:hint="eastAsia" w:ascii="宋体" w:hAnsi="宋体" w:eastAsia="宋体" w:cs="宋体"/>
          <w:color w:val="auto"/>
          <w:highlight w:val="none"/>
        </w:rPr>
        <w:t>投标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为</w:t>
      </w:r>
      <w:r>
        <w:rPr>
          <w:rFonts w:hint="eastAsia" w:ascii="宋体" w:hAnsi="宋体" w:eastAsia="宋体" w:cs="宋体"/>
          <w:color w:val="auto"/>
          <w:spacing w:val="-2"/>
          <w:highlight w:val="none"/>
        </w:rPr>
        <w:t>同</w:t>
      </w:r>
      <w:r>
        <w:rPr>
          <w:rFonts w:hint="eastAsia" w:ascii="宋体" w:hAnsi="宋体" w:eastAsia="宋体" w:cs="宋体"/>
          <w:color w:val="auto"/>
          <w:highlight w:val="none"/>
        </w:rPr>
        <w:t>一</w:t>
      </w:r>
      <w:r>
        <w:rPr>
          <w:rFonts w:hint="eastAsia" w:ascii="宋体" w:hAnsi="宋体" w:eastAsia="宋体" w:cs="宋体"/>
          <w:color w:val="auto"/>
          <w:spacing w:val="-2"/>
          <w:highlight w:val="none"/>
        </w:rPr>
        <w:t>个</w:t>
      </w:r>
      <w:r>
        <w:rPr>
          <w:rFonts w:hint="eastAsia" w:ascii="宋体" w:hAnsi="宋体" w:eastAsia="宋体" w:cs="宋体"/>
          <w:color w:val="auto"/>
          <w:highlight w:val="none"/>
        </w:rPr>
        <w:t>单</w:t>
      </w:r>
      <w:r>
        <w:rPr>
          <w:rFonts w:hint="eastAsia" w:ascii="宋体" w:hAnsi="宋体" w:eastAsia="宋体" w:cs="宋体"/>
          <w:color w:val="auto"/>
          <w:spacing w:val="-2"/>
          <w:highlight w:val="none"/>
        </w:rPr>
        <w:t>位</w:t>
      </w:r>
      <w:r>
        <w:rPr>
          <w:rFonts w:hint="eastAsia" w:ascii="宋体" w:hAnsi="宋体" w:eastAsia="宋体" w:cs="宋体"/>
          <w:color w:val="auto"/>
          <w:highlight w:val="none"/>
        </w:rPr>
        <w:t>负</w:t>
      </w:r>
      <w:r>
        <w:rPr>
          <w:rFonts w:hint="eastAsia" w:ascii="宋体" w:hAnsi="宋体" w:eastAsia="宋体" w:cs="宋体"/>
          <w:color w:val="auto"/>
          <w:spacing w:val="-2"/>
          <w:highlight w:val="none"/>
        </w:rPr>
        <w:t>责</w:t>
      </w:r>
      <w:r>
        <w:rPr>
          <w:rFonts w:hint="eastAsia" w:ascii="宋体" w:hAnsi="宋体" w:eastAsia="宋体" w:cs="宋体"/>
          <w:color w:val="auto"/>
          <w:highlight w:val="none"/>
        </w:rPr>
        <w:t>人；</w:t>
      </w:r>
    </w:p>
    <w:p>
      <w:pPr>
        <w:spacing w:before="40"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color w:val="auto"/>
          <w:spacing w:val="-2"/>
          <w:highlight w:val="none"/>
        </w:rPr>
        <w:t>）</w:t>
      </w:r>
      <w:r>
        <w:rPr>
          <w:rFonts w:hint="eastAsia" w:ascii="宋体" w:hAnsi="宋体" w:eastAsia="宋体" w:cs="宋体"/>
          <w:color w:val="auto"/>
          <w:highlight w:val="none"/>
        </w:rPr>
        <w:t>与</w:t>
      </w:r>
      <w:r>
        <w:rPr>
          <w:rFonts w:hint="eastAsia" w:ascii="宋体" w:hAnsi="宋体" w:eastAsia="宋体" w:cs="宋体"/>
          <w:color w:val="auto"/>
          <w:spacing w:val="-2"/>
          <w:highlight w:val="none"/>
        </w:rPr>
        <w:t>本</w:t>
      </w:r>
      <w:r>
        <w:rPr>
          <w:rFonts w:hint="eastAsia" w:ascii="宋体" w:hAnsi="宋体" w:eastAsia="宋体" w:cs="宋体"/>
          <w:color w:val="auto"/>
          <w:highlight w:val="none"/>
        </w:rPr>
        <w:t>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项</w:t>
      </w:r>
      <w:r>
        <w:rPr>
          <w:rFonts w:hint="eastAsia" w:ascii="宋体" w:hAnsi="宋体" w:eastAsia="宋体" w:cs="宋体"/>
          <w:color w:val="auto"/>
          <w:spacing w:val="-2"/>
          <w:highlight w:val="none"/>
        </w:rPr>
        <w:t>目</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其他</w:t>
      </w:r>
      <w:r>
        <w:rPr>
          <w:rFonts w:hint="eastAsia" w:ascii="宋体" w:hAnsi="宋体" w:eastAsia="宋体" w:cs="宋体"/>
          <w:color w:val="auto"/>
          <w:highlight w:val="none"/>
        </w:rPr>
        <w:t>投标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存</w:t>
      </w:r>
      <w:r>
        <w:rPr>
          <w:rFonts w:hint="eastAsia" w:ascii="宋体" w:hAnsi="宋体" w:eastAsia="宋体" w:cs="宋体"/>
          <w:color w:val="auto"/>
          <w:spacing w:val="-2"/>
          <w:highlight w:val="none"/>
        </w:rPr>
        <w:t>在</w:t>
      </w:r>
      <w:r>
        <w:rPr>
          <w:rFonts w:hint="eastAsia" w:ascii="宋体" w:hAnsi="宋体" w:eastAsia="宋体" w:cs="宋体"/>
          <w:color w:val="auto"/>
          <w:highlight w:val="none"/>
        </w:rPr>
        <w:t>控</w:t>
      </w:r>
      <w:r>
        <w:rPr>
          <w:rFonts w:hint="eastAsia" w:ascii="宋体" w:hAnsi="宋体" w:eastAsia="宋体" w:cs="宋体"/>
          <w:color w:val="auto"/>
          <w:spacing w:val="-2"/>
          <w:highlight w:val="none"/>
        </w:rPr>
        <w:t>股</w:t>
      </w:r>
      <w:r>
        <w:rPr>
          <w:rFonts w:hint="eastAsia" w:ascii="宋体" w:hAnsi="宋体" w:eastAsia="宋体" w:cs="宋体"/>
          <w:color w:val="auto"/>
          <w:highlight w:val="none"/>
        </w:rPr>
        <w:t>、</w:t>
      </w:r>
      <w:r>
        <w:rPr>
          <w:rFonts w:hint="eastAsia" w:ascii="宋体" w:hAnsi="宋体" w:eastAsia="宋体" w:cs="宋体"/>
          <w:color w:val="auto"/>
          <w:spacing w:val="-2"/>
          <w:highlight w:val="none"/>
        </w:rPr>
        <w:t>管</w:t>
      </w:r>
      <w:r>
        <w:rPr>
          <w:rFonts w:hint="eastAsia" w:ascii="宋体" w:hAnsi="宋体" w:eastAsia="宋体" w:cs="宋体"/>
          <w:color w:val="auto"/>
          <w:highlight w:val="none"/>
        </w:rPr>
        <w:t>理</w:t>
      </w:r>
      <w:r>
        <w:rPr>
          <w:rFonts w:hint="eastAsia" w:ascii="宋体" w:hAnsi="宋体" w:eastAsia="宋体" w:cs="宋体"/>
          <w:color w:val="auto"/>
          <w:spacing w:val="-2"/>
          <w:highlight w:val="none"/>
        </w:rPr>
        <w:t>关</w:t>
      </w:r>
      <w:r>
        <w:rPr>
          <w:rFonts w:hint="eastAsia" w:ascii="宋体" w:hAnsi="宋体" w:eastAsia="宋体" w:cs="宋体"/>
          <w:color w:val="auto"/>
          <w:highlight w:val="none"/>
        </w:rPr>
        <w:t>系；</w:t>
      </w:r>
    </w:p>
    <w:p>
      <w:pPr>
        <w:spacing w:before="39"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（5</w:t>
      </w:r>
      <w:r>
        <w:rPr>
          <w:rFonts w:hint="eastAsia" w:ascii="宋体" w:hAnsi="宋体" w:eastAsia="宋体" w:cs="宋体"/>
          <w:color w:val="auto"/>
          <w:spacing w:val="-2"/>
          <w:highlight w:val="none"/>
        </w:rPr>
        <w:t>）</w:t>
      </w:r>
      <w:r>
        <w:rPr>
          <w:rFonts w:hint="eastAsia" w:ascii="宋体" w:hAnsi="宋体" w:eastAsia="宋体" w:cs="宋体"/>
          <w:color w:val="auto"/>
          <w:highlight w:val="none"/>
        </w:rPr>
        <w:t>为</w:t>
      </w:r>
      <w:r>
        <w:rPr>
          <w:rFonts w:hint="eastAsia" w:ascii="宋体" w:hAnsi="宋体" w:eastAsia="宋体" w:cs="宋体"/>
          <w:color w:val="auto"/>
          <w:spacing w:val="-2"/>
          <w:highlight w:val="none"/>
        </w:rPr>
        <w:t>本</w:t>
      </w:r>
      <w:r>
        <w:rPr>
          <w:rFonts w:hint="eastAsia" w:ascii="宋体" w:hAnsi="宋体" w:eastAsia="宋体" w:cs="宋体"/>
          <w:color w:val="auto"/>
          <w:highlight w:val="none"/>
        </w:rPr>
        <w:t>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项</w:t>
      </w:r>
      <w:r>
        <w:rPr>
          <w:rFonts w:hint="eastAsia" w:ascii="宋体" w:hAnsi="宋体" w:eastAsia="宋体" w:cs="宋体"/>
          <w:color w:val="auto"/>
          <w:spacing w:val="-2"/>
          <w:highlight w:val="none"/>
        </w:rPr>
        <w:t>目</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代建</w:t>
      </w:r>
      <w:r>
        <w:rPr>
          <w:rFonts w:hint="eastAsia" w:ascii="宋体" w:hAnsi="宋体" w:eastAsia="宋体" w:cs="宋体"/>
          <w:color w:val="auto"/>
          <w:highlight w:val="none"/>
        </w:rPr>
        <w:t>人；</w:t>
      </w:r>
    </w:p>
    <w:p>
      <w:pPr>
        <w:spacing w:before="37"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（6</w:t>
      </w:r>
      <w:r>
        <w:rPr>
          <w:rFonts w:hint="eastAsia" w:ascii="宋体" w:hAnsi="宋体" w:eastAsia="宋体" w:cs="宋体"/>
          <w:color w:val="auto"/>
          <w:spacing w:val="-2"/>
          <w:highlight w:val="none"/>
        </w:rPr>
        <w:t>）</w:t>
      </w:r>
      <w:r>
        <w:rPr>
          <w:rFonts w:hint="eastAsia" w:ascii="宋体" w:hAnsi="宋体" w:eastAsia="宋体" w:cs="宋体"/>
          <w:color w:val="auto"/>
          <w:highlight w:val="none"/>
        </w:rPr>
        <w:t>为</w:t>
      </w:r>
      <w:r>
        <w:rPr>
          <w:rFonts w:hint="eastAsia" w:ascii="宋体" w:hAnsi="宋体" w:eastAsia="宋体" w:cs="宋体"/>
          <w:color w:val="auto"/>
          <w:spacing w:val="-2"/>
          <w:highlight w:val="none"/>
        </w:rPr>
        <w:t>本</w:t>
      </w:r>
      <w:r>
        <w:rPr>
          <w:rFonts w:hint="eastAsia" w:ascii="宋体" w:hAnsi="宋体" w:eastAsia="宋体" w:cs="宋体"/>
          <w:color w:val="auto"/>
          <w:highlight w:val="none"/>
        </w:rPr>
        <w:t>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项</w:t>
      </w:r>
      <w:r>
        <w:rPr>
          <w:rFonts w:hint="eastAsia" w:ascii="宋体" w:hAnsi="宋体" w:eastAsia="宋体" w:cs="宋体"/>
          <w:color w:val="auto"/>
          <w:spacing w:val="-2"/>
          <w:highlight w:val="none"/>
        </w:rPr>
        <w:t>目</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招标</w:t>
      </w:r>
      <w:r>
        <w:rPr>
          <w:rFonts w:hint="eastAsia" w:ascii="宋体" w:hAnsi="宋体" w:eastAsia="宋体" w:cs="宋体"/>
          <w:color w:val="auto"/>
          <w:highlight w:val="none"/>
        </w:rPr>
        <w:t>代理</w:t>
      </w:r>
      <w:r>
        <w:rPr>
          <w:rFonts w:hint="eastAsia" w:ascii="宋体" w:hAnsi="宋体" w:eastAsia="宋体" w:cs="宋体"/>
          <w:color w:val="auto"/>
          <w:spacing w:val="-2"/>
          <w:highlight w:val="none"/>
        </w:rPr>
        <w:t>机</w:t>
      </w:r>
      <w:r>
        <w:rPr>
          <w:rFonts w:hint="eastAsia" w:ascii="宋体" w:hAnsi="宋体" w:eastAsia="宋体" w:cs="宋体"/>
          <w:color w:val="auto"/>
          <w:highlight w:val="none"/>
        </w:rPr>
        <w:t>构；</w:t>
      </w:r>
    </w:p>
    <w:p>
      <w:pPr>
        <w:keepNext w:val="0"/>
        <w:keepLines w:val="0"/>
        <w:pageBreakBefore w:val="0"/>
        <w:widowControl w:val="0"/>
        <w:kinsoku/>
        <w:wordWrap/>
        <w:overflowPunct/>
        <w:topLinePunct w:val="0"/>
        <w:autoSpaceDE/>
        <w:autoSpaceDN/>
        <w:bidi w:val="0"/>
        <w:adjustRightInd/>
        <w:snapToGrid/>
        <w:spacing w:line="360" w:lineRule="auto"/>
        <w:ind w:left="520" w:right="-2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（7</w:t>
      </w:r>
      <w:r>
        <w:rPr>
          <w:rFonts w:hint="eastAsia" w:ascii="宋体" w:hAnsi="宋体" w:eastAsia="宋体" w:cs="宋体"/>
          <w:color w:val="auto"/>
          <w:spacing w:val="-2"/>
          <w:highlight w:val="none"/>
        </w:rPr>
        <w:t>）</w:t>
      </w:r>
      <w:r>
        <w:rPr>
          <w:rFonts w:hint="eastAsia" w:ascii="宋体" w:hAnsi="宋体" w:eastAsia="宋体" w:cs="宋体"/>
          <w:color w:val="auto"/>
          <w:highlight w:val="none"/>
        </w:rPr>
        <w:t>与</w:t>
      </w:r>
      <w:r>
        <w:rPr>
          <w:rFonts w:hint="eastAsia" w:ascii="宋体" w:hAnsi="宋体" w:eastAsia="宋体" w:cs="宋体"/>
          <w:color w:val="auto"/>
          <w:spacing w:val="-2"/>
          <w:highlight w:val="none"/>
        </w:rPr>
        <w:t>本</w:t>
      </w:r>
      <w:r>
        <w:rPr>
          <w:rFonts w:hint="eastAsia" w:ascii="宋体" w:hAnsi="宋体" w:eastAsia="宋体" w:cs="宋体"/>
          <w:color w:val="auto"/>
          <w:highlight w:val="none"/>
        </w:rPr>
        <w:t>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项</w:t>
      </w:r>
      <w:r>
        <w:rPr>
          <w:rFonts w:hint="eastAsia" w:ascii="宋体" w:hAnsi="宋体" w:eastAsia="宋体" w:cs="宋体"/>
          <w:color w:val="auto"/>
          <w:spacing w:val="-2"/>
          <w:highlight w:val="none"/>
        </w:rPr>
        <w:t>目</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代建</w:t>
      </w:r>
      <w:r>
        <w:rPr>
          <w:rFonts w:hint="eastAsia" w:ascii="宋体" w:hAnsi="宋体" w:eastAsia="宋体" w:cs="宋体"/>
          <w:color w:val="auto"/>
          <w:highlight w:val="none"/>
        </w:rPr>
        <w:t>人或</w:t>
      </w:r>
      <w:r>
        <w:rPr>
          <w:rFonts w:hint="eastAsia" w:ascii="宋体" w:hAnsi="宋体" w:eastAsia="宋体" w:cs="宋体"/>
          <w:color w:val="auto"/>
          <w:spacing w:val="-2"/>
          <w:highlight w:val="none"/>
        </w:rPr>
        <w:t>招</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代</w:t>
      </w:r>
      <w:r>
        <w:rPr>
          <w:rFonts w:hint="eastAsia" w:ascii="宋体" w:hAnsi="宋体" w:eastAsia="宋体" w:cs="宋体"/>
          <w:color w:val="auto"/>
          <w:highlight w:val="none"/>
        </w:rPr>
        <w:t>理</w:t>
      </w:r>
      <w:r>
        <w:rPr>
          <w:rFonts w:hint="eastAsia" w:ascii="宋体" w:hAnsi="宋体" w:eastAsia="宋体" w:cs="宋体"/>
          <w:color w:val="auto"/>
          <w:spacing w:val="-2"/>
          <w:highlight w:val="none"/>
        </w:rPr>
        <w:t>机</w:t>
      </w:r>
      <w:r>
        <w:rPr>
          <w:rFonts w:hint="eastAsia" w:ascii="宋体" w:hAnsi="宋体" w:eastAsia="宋体" w:cs="宋体"/>
          <w:color w:val="auto"/>
          <w:highlight w:val="none"/>
        </w:rPr>
        <w:t>构</w:t>
      </w:r>
      <w:r>
        <w:rPr>
          <w:rFonts w:hint="eastAsia" w:ascii="宋体" w:hAnsi="宋体" w:eastAsia="宋体" w:cs="宋体"/>
          <w:color w:val="auto"/>
          <w:spacing w:val="-2"/>
          <w:highlight w:val="none"/>
        </w:rPr>
        <w:t>同</w:t>
      </w:r>
      <w:r>
        <w:rPr>
          <w:rFonts w:hint="eastAsia" w:ascii="宋体" w:hAnsi="宋体" w:eastAsia="宋体" w:cs="宋体"/>
          <w:color w:val="auto"/>
          <w:highlight w:val="none"/>
        </w:rPr>
        <w:t>为</w:t>
      </w:r>
      <w:r>
        <w:rPr>
          <w:rFonts w:hint="eastAsia" w:ascii="宋体" w:hAnsi="宋体" w:eastAsia="宋体" w:cs="宋体"/>
          <w:color w:val="auto"/>
          <w:spacing w:val="-2"/>
          <w:highlight w:val="none"/>
        </w:rPr>
        <w:t>一</w:t>
      </w:r>
      <w:r>
        <w:rPr>
          <w:rFonts w:hint="eastAsia" w:ascii="宋体" w:hAnsi="宋体" w:eastAsia="宋体" w:cs="宋体"/>
          <w:color w:val="auto"/>
          <w:highlight w:val="none"/>
        </w:rPr>
        <w:t>个法</w:t>
      </w:r>
      <w:r>
        <w:rPr>
          <w:rFonts w:hint="eastAsia" w:ascii="宋体" w:hAnsi="宋体" w:eastAsia="宋体" w:cs="宋体"/>
          <w:color w:val="auto"/>
          <w:spacing w:val="-2"/>
          <w:highlight w:val="none"/>
        </w:rPr>
        <w:t>定</w:t>
      </w:r>
      <w:r>
        <w:rPr>
          <w:rFonts w:hint="eastAsia" w:ascii="宋体" w:hAnsi="宋体" w:eastAsia="宋体" w:cs="宋体"/>
          <w:color w:val="auto"/>
          <w:highlight w:val="none"/>
        </w:rPr>
        <w:t>代</w:t>
      </w:r>
      <w:r>
        <w:rPr>
          <w:rFonts w:hint="eastAsia" w:ascii="宋体" w:hAnsi="宋体" w:eastAsia="宋体" w:cs="宋体"/>
          <w:color w:val="auto"/>
          <w:spacing w:val="-2"/>
          <w:highlight w:val="none"/>
        </w:rPr>
        <w:t>表</w:t>
      </w:r>
      <w:r>
        <w:rPr>
          <w:rFonts w:hint="eastAsia" w:ascii="宋体" w:hAnsi="宋体" w:eastAsia="宋体" w:cs="宋体"/>
          <w:color w:val="auto"/>
          <w:highlight w:val="none"/>
        </w:rPr>
        <w:t>人；</w:t>
      </w:r>
    </w:p>
    <w:p>
      <w:pPr>
        <w:keepNext w:val="0"/>
        <w:keepLines w:val="0"/>
        <w:pageBreakBefore w:val="0"/>
        <w:widowControl w:val="0"/>
        <w:kinsoku/>
        <w:wordWrap/>
        <w:overflowPunct/>
        <w:topLinePunct w:val="0"/>
        <w:autoSpaceDE/>
        <w:autoSpaceDN/>
        <w:bidi w:val="0"/>
        <w:adjustRightInd/>
        <w:snapToGrid/>
        <w:spacing w:line="360" w:lineRule="auto"/>
        <w:ind w:left="520" w:right="-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r>
        <w:rPr>
          <w:rFonts w:hint="eastAsia" w:ascii="宋体" w:hAnsi="宋体" w:eastAsia="宋体" w:cs="宋体"/>
          <w:color w:val="auto"/>
          <w:spacing w:val="-2"/>
          <w:sz w:val="21"/>
          <w:szCs w:val="21"/>
          <w:highlight w:val="none"/>
        </w:rPr>
        <w:t>）</w:t>
      </w:r>
      <w:r>
        <w:rPr>
          <w:rFonts w:hint="eastAsia" w:ascii="宋体" w:hAnsi="宋体" w:eastAsia="宋体" w:cs="宋体"/>
          <w:color w:val="auto"/>
          <w:sz w:val="21"/>
          <w:szCs w:val="21"/>
          <w:highlight w:val="none"/>
        </w:rPr>
        <w:t>与</w:t>
      </w:r>
      <w:r>
        <w:rPr>
          <w:rFonts w:hint="eastAsia" w:ascii="宋体" w:hAnsi="宋体" w:eastAsia="宋体" w:cs="宋体"/>
          <w:color w:val="auto"/>
          <w:spacing w:val="-2"/>
          <w:sz w:val="21"/>
          <w:szCs w:val="21"/>
          <w:highlight w:val="none"/>
        </w:rPr>
        <w:t>本</w:t>
      </w:r>
      <w:r>
        <w:rPr>
          <w:rFonts w:hint="eastAsia" w:ascii="宋体" w:hAnsi="宋体" w:eastAsia="宋体" w:cs="宋体"/>
          <w:color w:val="auto"/>
          <w:sz w:val="21"/>
          <w:szCs w:val="21"/>
          <w:highlight w:val="none"/>
        </w:rPr>
        <w:t>招</w:t>
      </w:r>
      <w:r>
        <w:rPr>
          <w:rFonts w:hint="eastAsia" w:ascii="宋体" w:hAnsi="宋体" w:eastAsia="宋体" w:cs="宋体"/>
          <w:color w:val="auto"/>
          <w:spacing w:val="-2"/>
          <w:sz w:val="21"/>
          <w:szCs w:val="21"/>
          <w:highlight w:val="none"/>
        </w:rPr>
        <w:t>标</w:t>
      </w:r>
      <w:r>
        <w:rPr>
          <w:rFonts w:hint="eastAsia" w:ascii="宋体" w:hAnsi="宋体" w:eastAsia="宋体" w:cs="宋体"/>
          <w:color w:val="auto"/>
          <w:sz w:val="21"/>
          <w:szCs w:val="21"/>
          <w:highlight w:val="none"/>
        </w:rPr>
        <w:t>项</w:t>
      </w:r>
      <w:r>
        <w:rPr>
          <w:rFonts w:hint="eastAsia" w:ascii="宋体" w:hAnsi="宋体" w:eastAsia="宋体" w:cs="宋体"/>
          <w:color w:val="auto"/>
          <w:spacing w:val="-2"/>
          <w:sz w:val="21"/>
          <w:szCs w:val="21"/>
          <w:highlight w:val="none"/>
        </w:rPr>
        <w:t>目</w:t>
      </w:r>
      <w:r>
        <w:rPr>
          <w:rFonts w:hint="eastAsia" w:ascii="宋体" w:hAnsi="宋体" w:eastAsia="宋体" w:cs="宋体"/>
          <w:color w:val="auto"/>
          <w:sz w:val="21"/>
          <w:szCs w:val="21"/>
          <w:highlight w:val="none"/>
        </w:rPr>
        <w:t>的</w:t>
      </w:r>
      <w:r>
        <w:rPr>
          <w:rFonts w:hint="eastAsia" w:ascii="宋体" w:hAnsi="宋体" w:eastAsia="宋体" w:cs="宋体"/>
          <w:color w:val="auto"/>
          <w:spacing w:val="-2"/>
          <w:sz w:val="21"/>
          <w:szCs w:val="21"/>
          <w:highlight w:val="none"/>
        </w:rPr>
        <w:t>代建</w:t>
      </w:r>
      <w:r>
        <w:rPr>
          <w:rFonts w:hint="eastAsia" w:ascii="宋体" w:hAnsi="宋体" w:eastAsia="宋体" w:cs="宋体"/>
          <w:color w:val="auto"/>
          <w:sz w:val="21"/>
          <w:szCs w:val="21"/>
          <w:highlight w:val="none"/>
        </w:rPr>
        <w:t>人或</w:t>
      </w:r>
      <w:r>
        <w:rPr>
          <w:rFonts w:hint="eastAsia" w:ascii="宋体" w:hAnsi="宋体" w:eastAsia="宋体" w:cs="宋体"/>
          <w:color w:val="auto"/>
          <w:spacing w:val="-2"/>
          <w:sz w:val="21"/>
          <w:szCs w:val="21"/>
          <w:highlight w:val="none"/>
        </w:rPr>
        <w:t>招</w:t>
      </w:r>
      <w:r>
        <w:rPr>
          <w:rFonts w:hint="eastAsia" w:ascii="宋体" w:hAnsi="宋体" w:eastAsia="宋体" w:cs="宋体"/>
          <w:color w:val="auto"/>
          <w:sz w:val="21"/>
          <w:szCs w:val="21"/>
          <w:highlight w:val="none"/>
        </w:rPr>
        <w:t>标</w:t>
      </w:r>
      <w:r>
        <w:rPr>
          <w:rFonts w:hint="eastAsia" w:ascii="宋体" w:hAnsi="宋体" w:eastAsia="宋体" w:cs="宋体"/>
          <w:color w:val="auto"/>
          <w:spacing w:val="-2"/>
          <w:sz w:val="21"/>
          <w:szCs w:val="21"/>
          <w:highlight w:val="none"/>
        </w:rPr>
        <w:t>代</w:t>
      </w:r>
      <w:r>
        <w:rPr>
          <w:rFonts w:hint="eastAsia" w:ascii="宋体" w:hAnsi="宋体" w:eastAsia="宋体" w:cs="宋体"/>
          <w:color w:val="auto"/>
          <w:sz w:val="21"/>
          <w:szCs w:val="21"/>
          <w:highlight w:val="none"/>
        </w:rPr>
        <w:t>理</w:t>
      </w:r>
      <w:r>
        <w:rPr>
          <w:rFonts w:hint="eastAsia" w:ascii="宋体" w:hAnsi="宋体" w:eastAsia="宋体" w:cs="宋体"/>
          <w:color w:val="auto"/>
          <w:spacing w:val="-2"/>
          <w:sz w:val="21"/>
          <w:szCs w:val="21"/>
          <w:highlight w:val="none"/>
        </w:rPr>
        <w:t>机</w:t>
      </w:r>
      <w:r>
        <w:rPr>
          <w:rFonts w:hint="eastAsia" w:ascii="宋体" w:hAnsi="宋体" w:eastAsia="宋体" w:cs="宋体"/>
          <w:color w:val="auto"/>
          <w:sz w:val="21"/>
          <w:szCs w:val="21"/>
          <w:highlight w:val="none"/>
        </w:rPr>
        <w:t>构</w:t>
      </w:r>
      <w:r>
        <w:rPr>
          <w:rFonts w:hint="eastAsia" w:ascii="宋体" w:hAnsi="宋体" w:eastAsia="宋体" w:cs="宋体"/>
          <w:color w:val="auto"/>
          <w:spacing w:val="-2"/>
          <w:sz w:val="21"/>
          <w:szCs w:val="21"/>
          <w:highlight w:val="none"/>
        </w:rPr>
        <w:t>存</w:t>
      </w:r>
      <w:r>
        <w:rPr>
          <w:rFonts w:hint="eastAsia" w:ascii="宋体" w:hAnsi="宋体" w:eastAsia="宋体" w:cs="宋体"/>
          <w:color w:val="auto"/>
          <w:sz w:val="21"/>
          <w:szCs w:val="21"/>
          <w:highlight w:val="none"/>
        </w:rPr>
        <w:t>在</w:t>
      </w:r>
      <w:r>
        <w:rPr>
          <w:rFonts w:hint="eastAsia" w:ascii="宋体" w:hAnsi="宋体" w:eastAsia="宋体" w:cs="宋体"/>
          <w:color w:val="auto"/>
          <w:spacing w:val="-2"/>
          <w:sz w:val="21"/>
          <w:szCs w:val="21"/>
          <w:highlight w:val="none"/>
        </w:rPr>
        <w:t>控</w:t>
      </w:r>
      <w:r>
        <w:rPr>
          <w:rFonts w:hint="eastAsia" w:ascii="宋体" w:hAnsi="宋体" w:eastAsia="宋体" w:cs="宋体"/>
          <w:color w:val="auto"/>
          <w:sz w:val="21"/>
          <w:szCs w:val="21"/>
          <w:highlight w:val="none"/>
        </w:rPr>
        <w:t>股或</w:t>
      </w:r>
      <w:r>
        <w:rPr>
          <w:rFonts w:hint="eastAsia" w:ascii="宋体" w:hAnsi="宋体" w:eastAsia="宋体" w:cs="宋体"/>
          <w:color w:val="auto"/>
          <w:spacing w:val="-2"/>
          <w:sz w:val="21"/>
          <w:szCs w:val="21"/>
          <w:highlight w:val="none"/>
        </w:rPr>
        <w:t>参</w:t>
      </w:r>
      <w:r>
        <w:rPr>
          <w:rFonts w:hint="eastAsia" w:ascii="宋体" w:hAnsi="宋体" w:eastAsia="宋体" w:cs="宋体"/>
          <w:color w:val="auto"/>
          <w:sz w:val="21"/>
          <w:szCs w:val="21"/>
          <w:highlight w:val="none"/>
        </w:rPr>
        <w:t>股</w:t>
      </w:r>
      <w:r>
        <w:rPr>
          <w:rFonts w:hint="eastAsia" w:ascii="宋体" w:hAnsi="宋体" w:eastAsia="宋体" w:cs="宋体"/>
          <w:color w:val="auto"/>
          <w:spacing w:val="-2"/>
          <w:sz w:val="21"/>
          <w:szCs w:val="21"/>
          <w:highlight w:val="none"/>
        </w:rPr>
        <w:t>关</w:t>
      </w:r>
      <w:r>
        <w:rPr>
          <w:rFonts w:hint="eastAsia" w:ascii="宋体" w:hAnsi="宋体" w:eastAsia="宋体" w:cs="宋体"/>
          <w:color w:val="auto"/>
          <w:sz w:val="21"/>
          <w:szCs w:val="21"/>
          <w:highlight w:val="none"/>
        </w:rPr>
        <w:t>系；</w:t>
      </w:r>
    </w:p>
    <w:p>
      <w:pPr>
        <w:keepNext w:val="0"/>
        <w:keepLines w:val="0"/>
        <w:pageBreakBefore w:val="0"/>
        <w:widowControl w:val="0"/>
        <w:kinsoku/>
        <w:wordWrap/>
        <w:overflowPunct/>
        <w:topLinePunct w:val="0"/>
        <w:autoSpaceDE/>
        <w:autoSpaceDN/>
        <w:bidi w:val="0"/>
        <w:adjustRightInd/>
        <w:snapToGrid/>
        <w:spacing w:line="360" w:lineRule="auto"/>
        <w:ind w:left="100" w:right="39"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r>
        <w:rPr>
          <w:rFonts w:hint="eastAsia" w:ascii="宋体" w:hAnsi="宋体" w:eastAsia="宋体" w:cs="宋体"/>
          <w:color w:val="auto"/>
          <w:spacing w:val="-38"/>
          <w:sz w:val="21"/>
          <w:szCs w:val="21"/>
          <w:highlight w:val="none"/>
        </w:rPr>
        <w:t>）</w:t>
      </w:r>
      <w:r>
        <w:rPr>
          <w:rFonts w:hint="eastAsia" w:ascii="宋体" w:hAnsi="宋体" w:eastAsia="宋体" w:cs="宋体"/>
          <w:color w:val="auto"/>
          <w:spacing w:val="-2"/>
          <w:sz w:val="21"/>
          <w:szCs w:val="21"/>
          <w:highlight w:val="none"/>
        </w:rPr>
        <w:t>与</w:t>
      </w:r>
      <w:r>
        <w:rPr>
          <w:rFonts w:hint="eastAsia" w:ascii="宋体" w:hAnsi="宋体" w:eastAsia="宋体" w:cs="宋体"/>
          <w:color w:val="auto"/>
          <w:sz w:val="21"/>
          <w:szCs w:val="21"/>
          <w:highlight w:val="none"/>
        </w:rPr>
        <w:t>本</w:t>
      </w:r>
      <w:r>
        <w:rPr>
          <w:rFonts w:hint="eastAsia" w:ascii="宋体" w:hAnsi="宋体" w:eastAsia="宋体" w:cs="宋体"/>
          <w:color w:val="auto"/>
          <w:spacing w:val="-2"/>
          <w:sz w:val="21"/>
          <w:szCs w:val="21"/>
          <w:highlight w:val="none"/>
        </w:rPr>
        <w:t>招</w:t>
      </w:r>
      <w:r>
        <w:rPr>
          <w:rFonts w:hint="eastAsia" w:ascii="宋体" w:hAnsi="宋体" w:eastAsia="宋体" w:cs="宋体"/>
          <w:color w:val="auto"/>
          <w:sz w:val="21"/>
          <w:szCs w:val="21"/>
          <w:highlight w:val="none"/>
        </w:rPr>
        <w:t>标</w:t>
      </w:r>
      <w:r>
        <w:rPr>
          <w:rFonts w:hint="eastAsia" w:ascii="宋体" w:hAnsi="宋体" w:eastAsia="宋体" w:cs="宋体"/>
          <w:color w:val="auto"/>
          <w:spacing w:val="-2"/>
          <w:sz w:val="21"/>
          <w:szCs w:val="21"/>
          <w:highlight w:val="none"/>
        </w:rPr>
        <w:t>项</w:t>
      </w:r>
      <w:r>
        <w:rPr>
          <w:rFonts w:hint="eastAsia" w:ascii="宋体" w:hAnsi="宋体" w:eastAsia="宋体" w:cs="宋体"/>
          <w:color w:val="auto"/>
          <w:sz w:val="21"/>
          <w:szCs w:val="21"/>
          <w:highlight w:val="none"/>
        </w:rPr>
        <w:t>目</w:t>
      </w:r>
      <w:r>
        <w:rPr>
          <w:rFonts w:hint="eastAsia" w:ascii="宋体" w:hAnsi="宋体" w:eastAsia="宋体" w:cs="宋体"/>
          <w:color w:val="auto"/>
          <w:spacing w:val="-2"/>
          <w:sz w:val="21"/>
          <w:szCs w:val="21"/>
          <w:highlight w:val="none"/>
        </w:rPr>
        <w:t>的</w:t>
      </w:r>
      <w:r>
        <w:rPr>
          <w:rFonts w:hint="eastAsia" w:ascii="宋体" w:hAnsi="宋体" w:eastAsia="宋体" w:cs="宋体"/>
          <w:color w:val="auto"/>
          <w:sz w:val="21"/>
          <w:szCs w:val="21"/>
          <w:highlight w:val="none"/>
        </w:rPr>
        <w:t>施</w:t>
      </w:r>
      <w:r>
        <w:rPr>
          <w:rFonts w:hint="eastAsia" w:ascii="宋体" w:hAnsi="宋体" w:eastAsia="宋体" w:cs="宋体"/>
          <w:color w:val="auto"/>
          <w:spacing w:val="-2"/>
          <w:sz w:val="21"/>
          <w:szCs w:val="21"/>
          <w:highlight w:val="none"/>
        </w:rPr>
        <w:t>工</w:t>
      </w:r>
      <w:r>
        <w:rPr>
          <w:rFonts w:hint="eastAsia" w:ascii="宋体" w:hAnsi="宋体" w:eastAsia="宋体" w:cs="宋体"/>
          <w:color w:val="auto"/>
          <w:sz w:val="21"/>
          <w:szCs w:val="21"/>
          <w:highlight w:val="none"/>
        </w:rPr>
        <w:t>承包</w:t>
      </w:r>
      <w:r>
        <w:rPr>
          <w:rFonts w:hint="eastAsia" w:ascii="宋体" w:hAnsi="宋体" w:eastAsia="宋体" w:cs="宋体"/>
          <w:color w:val="auto"/>
          <w:spacing w:val="-2"/>
          <w:sz w:val="21"/>
          <w:szCs w:val="21"/>
          <w:highlight w:val="none"/>
        </w:rPr>
        <w:t>人</w:t>
      </w:r>
      <w:r>
        <w:rPr>
          <w:rFonts w:hint="eastAsia" w:ascii="宋体" w:hAnsi="宋体" w:eastAsia="宋体" w:cs="宋体"/>
          <w:color w:val="auto"/>
          <w:sz w:val="21"/>
          <w:szCs w:val="21"/>
          <w:highlight w:val="none"/>
        </w:rPr>
        <w:t>以</w:t>
      </w:r>
      <w:r>
        <w:rPr>
          <w:rFonts w:hint="eastAsia" w:ascii="宋体" w:hAnsi="宋体" w:eastAsia="宋体" w:cs="宋体"/>
          <w:color w:val="auto"/>
          <w:spacing w:val="-2"/>
          <w:sz w:val="21"/>
          <w:szCs w:val="21"/>
          <w:highlight w:val="none"/>
        </w:rPr>
        <w:t>及</w:t>
      </w:r>
      <w:r>
        <w:rPr>
          <w:rFonts w:hint="eastAsia" w:ascii="宋体" w:hAnsi="宋体" w:eastAsia="宋体" w:cs="宋体"/>
          <w:color w:val="auto"/>
          <w:sz w:val="21"/>
          <w:szCs w:val="21"/>
          <w:highlight w:val="none"/>
        </w:rPr>
        <w:t>建</w:t>
      </w:r>
      <w:r>
        <w:rPr>
          <w:rFonts w:hint="eastAsia" w:ascii="宋体" w:hAnsi="宋体" w:eastAsia="宋体" w:cs="宋体"/>
          <w:color w:val="auto"/>
          <w:spacing w:val="-2"/>
          <w:sz w:val="21"/>
          <w:szCs w:val="21"/>
          <w:highlight w:val="none"/>
        </w:rPr>
        <w:t>筑</w:t>
      </w:r>
      <w:r>
        <w:rPr>
          <w:rFonts w:hint="eastAsia" w:ascii="宋体" w:hAnsi="宋体" w:eastAsia="宋体" w:cs="宋体"/>
          <w:color w:val="auto"/>
          <w:sz w:val="21"/>
          <w:szCs w:val="21"/>
          <w:highlight w:val="none"/>
        </w:rPr>
        <w:t>材</w:t>
      </w:r>
      <w:r>
        <w:rPr>
          <w:rFonts w:hint="eastAsia" w:ascii="宋体" w:hAnsi="宋体" w:eastAsia="宋体" w:cs="宋体"/>
          <w:color w:val="auto"/>
          <w:spacing w:val="-2"/>
          <w:sz w:val="21"/>
          <w:szCs w:val="21"/>
          <w:highlight w:val="none"/>
        </w:rPr>
        <w:t>料</w:t>
      </w:r>
      <w:r>
        <w:rPr>
          <w:rFonts w:hint="eastAsia" w:ascii="宋体" w:hAnsi="宋体" w:eastAsia="宋体" w:cs="宋体"/>
          <w:color w:val="auto"/>
          <w:spacing w:val="-38"/>
          <w:sz w:val="21"/>
          <w:szCs w:val="21"/>
          <w:highlight w:val="none"/>
        </w:rPr>
        <w:t>、</w:t>
      </w:r>
      <w:r>
        <w:rPr>
          <w:rFonts w:hint="eastAsia" w:ascii="宋体" w:hAnsi="宋体" w:eastAsia="宋体" w:cs="宋体"/>
          <w:color w:val="auto"/>
          <w:spacing w:val="-2"/>
          <w:sz w:val="21"/>
          <w:szCs w:val="21"/>
          <w:highlight w:val="none"/>
        </w:rPr>
        <w:t>建</w:t>
      </w:r>
      <w:r>
        <w:rPr>
          <w:rFonts w:hint="eastAsia" w:ascii="宋体" w:hAnsi="宋体" w:eastAsia="宋体" w:cs="宋体"/>
          <w:color w:val="auto"/>
          <w:sz w:val="21"/>
          <w:szCs w:val="21"/>
          <w:highlight w:val="none"/>
        </w:rPr>
        <w:t>筑构</w:t>
      </w:r>
      <w:r>
        <w:rPr>
          <w:rFonts w:hint="eastAsia" w:ascii="宋体" w:hAnsi="宋体" w:eastAsia="宋体" w:cs="宋体"/>
          <w:color w:val="auto"/>
          <w:spacing w:val="-2"/>
          <w:sz w:val="21"/>
          <w:szCs w:val="21"/>
          <w:highlight w:val="none"/>
        </w:rPr>
        <w:t>配</w:t>
      </w:r>
      <w:r>
        <w:rPr>
          <w:rFonts w:hint="eastAsia" w:ascii="宋体" w:hAnsi="宋体" w:eastAsia="宋体" w:cs="宋体"/>
          <w:color w:val="auto"/>
          <w:sz w:val="21"/>
          <w:szCs w:val="21"/>
          <w:highlight w:val="none"/>
        </w:rPr>
        <w:t>件</w:t>
      </w:r>
      <w:r>
        <w:rPr>
          <w:rFonts w:hint="eastAsia" w:ascii="宋体" w:hAnsi="宋体" w:eastAsia="宋体" w:cs="宋体"/>
          <w:color w:val="auto"/>
          <w:spacing w:val="-2"/>
          <w:sz w:val="21"/>
          <w:szCs w:val="21"/>
          <w:highlight w:val="none"/>
        </w:rPr>
        <w:t>和</w:t>
      </w:r>
      <w:r>
        <w:rPr>
          <w:rFonts w:hint="eastAsia" w:ascii="宋体" w:hAnsi="宋体" w:eastAsia="宋体" w:cs="宋体"/>
          <w:color w:val="auto"/>
          <w:sz w:val="21"/>
          <w:szCs w:val="21"/>
          <w:highlight w:val="none"/>
        </w:rPr>
        <w:t>设</w:t>
      </w:r>
      <w:r>
        <w:rPr>
          <w:rFonts w:hint="eastAsia" w:ascii="宋体" w:hAnsi="宋体" w:eastAsia="宋体" w:cs="宋体"/>
          <w:color w:val="auto"/>
          <w:spacing w:val="-2"/>
          <w:sz w:val="21"/>
          <w:szCs w:val="21"/>
          <w:highlight w:val="none"/>
        </w:rPr>
        <w:t>备</w:t>
      </w:r>
      <w:r>
        <w:rPr>
          <w:rFonts w:hint="eastAsia" w:ascii="宋体" w:hAnsi="宋体" w:eastAsia="宋体" w:cs="宋体"/>
          <w:color w:val="auto"/>
          <w:sz w:val="21"/>
          <w:szCs w:val="21"/>
          <w:highlight w:val="none"/>
        </w:rPr>
        <w:t>供</w:t>
      </w:r>
      <w:r>
        <w:rPr>
          <w:rFonts w:hint="eastAsia" w:ascii="宋体" w:hAnsi="宋体" w:eastAsia="宋体" w:cs="宋体"/>
          <w:color w:val="auto"/>
          <w:spacing w:val="-2"/>
          <w:sz w:val="21"/>
          <w:szCs w:val="21"/>
          <w:highlight w:val="none"/>
        </w:rPr>
        <w:t>应</w:t>
      </w:r>
      <w:r>
        <w:rPr>
          <w:rFonts w:hint="eastAsia" w:ascii="宋体" w:hAnsi="宋体" w:eastAsia="宋体" w:cs="宋体"/>
          <w:color w:val="auto"/>
          <w:sz w:val="21"/>
          <w:szCs w:val="21"/>
          <w:highlight w:val="none"/>
        </w:rPr>
        <w:t>商</w:t>
      </w:r>
      <w:r>
        <w:rPr>
          <w:rFonts w:hint="eastAsia" w:ascii="宋体" w:hAnsi="宋体" w:eastAsia="宋体" w:cs="宋体"/>
          <w:color w:val="auto"/>
          <w:spacing w:val="-2"/>
          <w:sz w:val="21"/>
          <w:szCs w:val="21"/>
          <w:highlight w:val="none"/>
        </w:rPr>
        <w:t>有</w:t>
      </w:r>
      <w:r>
        <w:rPr>
          <w:rFonts w:hint="eastAsia" w:ascii="宋体" w:hAnsi="宋体" w:eastAsia="宋体" w:cs="宋体"/>
          <w:color w:val="auto"/>
          <w:sz w:val="21"/>
          <w:szCs w:val="21"/>
          <w:highlight w:val="none"/>
        </w:rPr>
        <w:t>隶属</w:t>
      </w:r>
      <w:r>
        <w:rPr>
          <w:rFonts w:hint="eastAsia" w:ascii="宋体" w:hAnsi="宋体" w:eastAsia="宋体" w:cs="宋体"/>
          <w:color w:val="auto"/>
          <w:spacing w:val="-2"/>
          <w:sz w:val="21"/>
          <w:szCs w:val="21"/>
          <w:highlight w:val="none"/>
        </w:rPr>
        <w:t>关</w:t>
      </w:r>
      <w:r>
        <w:rPr>
          <w:rFonts w:hint="eastAsia" w:ascii="宋体" w:hAnsi="宋体" w:eastAsia="宋体" w:cs="宋体"/>
          <w:color w:val="auto"/>
          <w:sz w:val="21"/>
          <w:szCs w:val="21"/>
          <w:highlight w:val="none"/>
        </w:rPr>
        <w:t>系</w:t>
      </w:r>
      <w:r>
        <w:rPr>
          <w:rFonts w:hint="eastAsia" w:ascii="宋体" w:hAnsi="宋体" w:eastAsia="宋体" w:cs="宋体"/>
          <w:color w:val="auto"/>
          <w:spacing w:val="-2"/>
          <w:sz w:val="21"/>
          <w:szCs w:val="21"/>
          <w:highlight w:val="none"/>
        </w:rPr>
        <w:t>或</w:t>
      </w:r>
      <w:r>
        <w:rPr>
          <w:rFonts w:hint="eastAsia" w:ascii="宋体" w:hAnsi="宋体" w:eastAsia="宋体" w:cs="宋体"/>
          <w:color w:val="auto"/>
          <w:sz w:val="21"/>
          <w:szCs w:val="21"/>
          <w:highlight w:val="none"/>
        </w:rPr>
        <w:t>者其他</w:t>
      </w:r>
      <w:r>
        <w:rPr>
          <w:rFonts w:hint="eastAsia" w:ascii="宋体" w:hAnsi="宋体" w:eastAsia="宋体" w:cs="宋体"/>
          <w:color w:val="auto"/>
          <w:spacing w:val="-2"/>
          <w:sz w:val="21"/>
          <w:szCs w:val="21"/>
          <w:highlight w:val="none"/>
        </w:rPr>
        <w:t>利</w:t>
      </w:r>
      <w:r>
        <w:rPr>
          <w:rFonts w:hint="eastAsia" w:ascii="宋体" w:hAnsi="宋体" w:eastAsia="宋体" w:cs="宋体"/>
          <w:color w:val="auto"/>
          <w:sz w:val="21"/>
          <w:szCs w:val="21"/>
          <w:highlight w:val="none"/>
        </w:rPr>
        <w:t>害</w:t>
      </w:r>
      <w:r>
        <w:rPr>
          <w:rFonts w:hint="eastAsia" w:ascii="宋体" w:hAnsi="宋体" w:eastAsia="宋体" w:cs="宋体"/>
          <w:color w:val="auto"/>
          <w:spacing w:val="-2"/>
          <w:sz w:val="21"/>
          <w:szCs w:val="21"/>
          <w:highlight w:val="none"/>
        </w:rPr>
        <w:t>关</w:t>
      </w:r>
      <w:r>
        <w:rPr>
          <w:rFonts w:hint="eastAsia" w:ascii="宋体" w:hAnsi="宋体" w:eastAsia="宋体" w:cs="宋体"/>
          <w:color w:val="auto"/>
          <w:sz w:val="21"/>
          <w:szCs w:val="21"/>
          <w:highlight w:val="none"/>
        </w:rPr>
        <w:t>系；</w:t>
      </w:r>
    </w:p>
    <w:p>
      <w:pPr>
        <w:keepNext w:val="0"/>
        <w:keepLines w:val="0"/>
        <w:pageBreakBefore w:val="0"/>
        <w:widowControl w:val="0"/>
        <w:kinsoku/>
        <w:wordWrap/>
        <w:overflowPunct/>
        <w:topLinePunct w:val="0"/>
        <w:autoSpaceDE/>
        <w:autoSpaceDN/>
        <w:bidi w:val="0"/>
        <w:adjustRightInd/>
        <w:snapToGrid/>
        <w:spacing w:line="360" w:lineRule="auto"/>
        <w:ind w:right="42" w:firstLine="420"/>
        <w:jc w:val="left"/>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（10</w:t>
      </w:r>
      <w:r>
        <w:rPr>
          <w:rFonts w:hint="eastAsia" w:ascii="宋体" w:hAnsi="宋体" w:eastAsia="宋体" w:cs="宋体"/>
          <w:color w:val="auto"/>
          <w:spacing w:val="-2"/>
          <w:sz w:val="21"/>
          <w:szCs w:val="21"/>
          <w:highlight w:val="none"/>
        </w:rPr>
        <w:t>）</w:t>
      </w:r>
      <w:r>
        <w:rPr>
          <w:rFonts w:hint="eastAsia" w:ascii="宋体" w:hAnsi="宋体" w:eastAsia="宋体" w:cs="宋体"/>
          <w:color w:val="auto"/>
          <w:sz w:val="21"/>
          <w:szCs w:val="21"/>
          <w:highlight w:val="none"/>
        </w:rPr>
        <w:t>被</w:t>
      </w:r>
      <w:r>
        <w:rPr>
          <w:rFonts w:hint="eastAsia" w:ascii="宋体" w:hAnsi="宋体" w:eastAsia="宋体" w:cs="宋体"/>
          <w:color w:val="auto"/>
          <w:spacing w:val="-2"/>
          <w:sz w:val="21"/>
          <w:szCs w:val="21"/>
          <w:highlight w:val="none"/>
        </w:rPr>
        <w:t>依</w:t>
      </w:r>
      <w:r>
        <w:rPr>
          <w:rFonts w:hint="eastAsia" w:ascii="宋体" w:hAnsi="宋体" w:eastAsia="宋体" w:cs="宋体"/>
          <w:color w:val="auto"/>
          <w:sz w:val="21"/>
          <w:szCs w:val="21"/>
          <w:highlight w:val="none"/>
        </w:rPr>
        <w:t>法</w:t>
      </w:r>
      <w:r>
        <w:rPr>
          <w:rFonts w:hint="eastAsia" w:ascii="宋体" w:hAnsi="宋体" w:eastAsia="宋体" w:cs="宋体"/>
          <w:color w:val="auto"/>
          <w:spacing w:val="-2"/>
          <w:sz w:val="21"/>
          <w:szCs w:val="21"/>
          <w:highlight w:val="none"/>
        </w:rPr>
        <w:t>暂</w:t>
      </w:r>
      <w:r>
        <w:rPr>
          <w:rFonts w:hint="eastAsia" w:ascii="宋体" w:hAnsi="宋体" w:eastAsia="宋体" w:cs="宋体"/>
          <w:color w:val="auto"/>
          <w:sz w:val="21"/>
          <w:szCs w:val="21"/>
          <w:highlight w:val="none"/>
        </w:rPr>
        <w:t>停</w:t>
      </w:r>
      <w:r>
        <w:rPr>
          <w:rFonts w:hint="eastAsia" w:ascii="宋体" w:hAnsi="宋体" w:eastAsia="宋体" w:cs="宋体"/>
          <w:color w:val="auto"/>
          <w:spacing w:val="-2"/>
          <w:sz w:val="21"/>
          <w:szCs w:val="21"/>
          <w:highlight w:val="none"/>
        </w:rPr>
        <w:t>或</w:t>
      </w:r>
      <w:r>
        <w:rPr>
          <w:rFonts w:hint="eastAsia" w:ascii="宋体" w:hAnsi="宋体" w:eastAsia="宋体" w:cs="宋体"/>
          <w:color w:val="auto"/>
          <w:sz w:val="21"/>
          <w:szCs w:val="21"/>
          <w:highlight w:val="none"/>
        </w:rPr>
        <w:t>者</w:t>
      </w:r>
      <w:r>
        <w:rPr>
          <w:rFonts w:hint="eastAsia" w:ascii="宋体" w:hAnsi="宋体" w:eastAsia="宋体" w:cs="宋体"/>
          <w:color w:val="auto"/>
          <w:spacing w:val="-2"/>
          <w:sz w:val="21"/>
          <w:szCs w:val="21"/>
          <w:highlight w:val="none"/>
        </w:rPr>
        <w:t>取</w:t>
      </w:r>
      <w:r>
        <w:rPr>
          <w:rFonts w:hint="eastAsia" w:ascii="宋体" w:hAnsi="宋体" w:eastAsia="宋体" w:cs="宋体"/>
          <w:color w:val="auto"/>
          <w:sz w:val="21"/>
          <w:szCs w:val="21"/>
          <w:highlight w:val="none"/>
        </w:rPr>
        <w:t>消投</w:t>
      </w:r>
      <w:r>
        <w:rPr>
          <w:rFonts w:hint="eastAsia" w:ascii="宋体" w:hAnsi="宋体" w:eastAsia="宋体" w:cs="宋体"/>
          <w:color w:val="auto"/>
          <w:spacing w:val="-2"/>
          <w:sz w:val="21"/>
          <w:szCs w:val="21"/>
          <w:highlight w:val="none"/>
        </w:rPr>
        <w:t>标</w:t>
      </w:r>
      <w:r>
        <w:rPr>
          <w:rFonts w:hint="eastAsia" w:ascii="宋体" w:hAnsi="宋体" w:eastAsia="宋体" w:cs="宋体"/>
          <w:color w:val="auto"/>
          <w:sz w:val="21"/>
          <w:szCs w:val="21"/>
          <w:highlight w:val="none"/>
        </w:rPr>
        <w:t>资</w:t>
      </w:r>
      <w:r>
        <w:rPr>
          <w:rFonts w:hint="eastAsia" w:ascii="宋体" w:hAnsi="宋体" w:eastAsia="宋体" w:cs="宋体"/>
          <w:color w:val="auto"/>
          <w:spacing w:val="-2"/>
          <w:sz w:val="21"/>
          <w:szCs w:val="21"/>
          <w:highlight w:val="none"/>
        </w:rPr>
        <w:t>格</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（本项事实应当以根据《中华人民共和国行政处罚法》依法作出并已经生效的行政处罚决定为认定依据。行政处罚决定中已经明确的暂停或取消投标资格的区域范围不包含本标段建设地点的，不受该项规定限制）</w:t>
      </w:r>
    </w:p>
    <w:p>
      <w:pPr>
        <w:keepNext w:val="0"/>
        <w:keepLines w:val="0"/>
        <w:pageBreakBefore w:val="0"/>
        <w:widowControl w:val="0"/>
        <w:kinsoku/>
        <w:wordWrap/>
        <w:overflowPunct/>
        <w:topLinePunct w:val="0"/>
        <w:autoSpaceDE/>
        <w:autoSpaceDN/>
        <w:bidi w:val="0"/>
        <w:adjustRightInd/>
        <w:snapToGrid/>
        <w:spacing w:line="360" w:lineRule="auto"/>
        <w:ind w:right="42"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pacing w:val="-7"/>
          <w:sz w:val="21"/>
          <w:szCs w:val="21"/>
          <w:highlight w:val="none"/>
        </w:rPr>
        <w:t>1</w:t>
      </w:r>
      <w:r>
        <w:rPr>
          <w:rFonts w:hint="eastAsia" w:ascii="宋体" w:hAnsi="宋体" w:eastAsia="宋体" w:cs="宋体"/>
          <w:color w:val="auto"/>
          <w:spacing w:val="-2"/>
          <w:sz w:val="21"/>
          <w:szCs w:val="21"/>
          <w:highlight w:val="none"/>
        </w:rPr>
        <w:t>1</w:t>
      </w:r>
      <w:r>
        <w:rPr>
          <w:rFonts w:hint="eastAsia" w:ascii="宋体" w:hAnsi="宋体" w:eastAsia="宋体" w:cs="宋体"/>
          <w:color w:val="auto"/>
          <w:sz w:val="21"/>
          <w:szCs w:val="21"/>
          <w:highlight w:val="none"/>
        </w:rPr>
        <w:t>）</w:t>
      </w:r>
      <w:r>
        <w:rPr>
          <w:rFonts w:hint="eastAsia" w:ascii="宋体" w:hAnsi="宋体" w:eastAsia="宋体" w:cs="宋体"/>
          <w:color w:val="auto"/>
          <w:spacing w:val="-2"/>
          <w:sz w:val="21"/>
          <w:szCs w:val="21"/>
          <w:highlight w:val="none"/>
        </w:rPr>
        <w:t>被</w:t>
      </w:r>
      <w:r>
        <w:rPr>
          <w:rFonts w:hint="eastAsia" w:ascii="宋体" w:hAnsi="宋体" w:eastAsia="宋体" w:cs="宋体"/>
          <w:color w:val="auto"/>
          <w:sz w:val="21"/>
          <w:szCs w:val="21"/>
          <w:highlight w:val="none"/>
        </w:rPr>
        <w:t>责</w:t>
      </w:r>
      <w:r>
        <w:rPr>
          <w:rFonts w:hint="eastAsia" w:ascii="宋体" w:hAnsi="宋体" w:eastAsia="宋体" w:cs="宋体"/>
          <w:color w:val="auto"/>
          <w:spacing w:val="-2"/>
          <w:sz w:val="21"/>
          <w:szCs w:val="21"/>
          <w:highlight w:val="none"/>
        </w:rPr>
        <w:t>令</w:t>
      </w:r>
      <w:r>
        <w:rPr>
          <w:rFonts w:hint="eastAsia" w:ascii="宋体" w:hAnsi="宋体" w:eastAsia="宋体" w:cs="宋体"/>
          <w:color w:val="auto"/>
          <w:sz w:val="21"/>
          <w:szCs w:val="21"/>
          <w:highlight w:val="none"/>
        </w:rPr>
        <w:t>停</w:t>
      </w:r>
      <w:r>
        <w:rPr>
          <w:rFonts w:hint="eastAsia" w:ascii="宋体" w:hAnsi="宋体" w:eastAsia="宋体" w:cs="宋体"/>
          <w:color w:val="auto"/>
          <w:spacing w:val="-2"/>
          <w:sz w:val="21"/>
          <w:szCs w:val="21"/>
          <w:highlight w:val="none"/>
        </w:rPr>
        <w:t>产</w:t>
      </w:r>
      <w:r>
        <w:rPr>
          <w:rFonts w:hint="eastAsia" w:ascii="宋体" w:hAnsi="宋体" w:eastAsia="宋体" w:cs="宋体"/>
          <w:color w:val="auto"/>
          <w:sz w:val="21"/>
          <w:szCs w:val="21"/>
          <w:highlight w:val="none"/>
        </w:rPr>
        <w:t>停</w:t>
      </w:r>
      <w:r>
        <w:rPr>
          <w:rFonts w:hint="eastAsia" w:ascii="宋体" w:hAnsi="宋体" w:eastAsia="宋体" w:cs="宋体"/>
          <w:color w:val="auto"/>
          <w:spacing w:val="-2"/>
          <w:sz w:val="21"/>
          <w:szCs w:val="21"/>
          <w:highlight w:val="none"/>
        </w:rPr>
        <w:t>业、</w:t>
      </w:r>
      <w:r>
        <w:rPr>
          <w:rFonts w:hint="eastAsia" w:ascii="宋体" w:hAnsi="宋体" w:eastAsia="宋体" w:cs="宋体"/>
          <w:color w:val="auto"/>
          <w:sz w:val="21"/>
          <w:szCs w:val="21"/>
          <w:highlight w:val="none"/>
        </w:rPr>
        <w:t>暂扣</w:t>
      </w:r>
      <w:r>
        <w:rPr>
          <w:rFonts w:hint="eastAsia" w:ascii="宋体" w:hAnsi="宋体" w:eastAsia="宋体" w:cs="宋体"/>
          <w:color w:val="auto"/>
          <w:spacing w:val="-2"/>
          <w:sz w:val="21"/>
          <w:szCs w:val="21"/>
          <w:highlight w:val="none"/>
        </w:rPr>
        <w:t>或</w:t>
      </w:r>
      <w:r>
        <w:rPr>
          <w:rFonts w:hint="eastAsia" w:ascii="宋体" w:hAnsi="宋体" w:eastAsia="宋体" w:cs="宋体"/>
          <w:color w:val="auto"/>
          <w:sz w:val="21"/>
          <w:szCs w:val="21"/>
          <w:highlight w:val="none"/>
        </w:rPr>
        <w:t>者</w:t>
      </w:r>
      <w:r>
        <w:rPr>
          <w:rFonts w:hint="eastAsia" w:ascii="宋体" w:hAnsi="宋体" w:eastAsia="宋体" w:cs="宋体"/>
          <w:color w:val="auto"/>
          <w:spacing w:val="-2"/>
          <w:sz w:val="21"/>
          <w:szCs w:val="21"/>
          <w:highlight w:val="none"/>
        </w:rPr>
        <w:t>吊</w:t>
      </w:r>
      <w:r>
        <w:rPr>
          <w:rFonts w:hint="eastAsia" w:ascii="宋体" w:hAnsi="宋体" w:eastAsia="宋体" w:cs="宋体"/>
          <w:color w:val="auto"/>
          <w:sz w:val="21"/>
          <w:szCs w:val="21"/>
          <w:highlight w:val="none"/>
        </w:rPr>
        <w:t>销</w:t>
      </w:r>
      <w:r>
        <w:rPr>
          <w:rFonts w:hint="eastAsia" w:ascii="宋体" w:hAnsi="宋体" w:eastAsia="宋体" w:cs="宋体"/>
          <w:color w:val="auto"/>
          <w:spacing w:val="-2"/>
          <w:sz w:val="21"/>
          <w:szCs w:val="21"/>
          <w:highlight w:val="none"/>
        </w:rPr>
        <w:t>许</w:t>
      </w:r>
      <w:r>
        <w:rPr>
          <w:rFonts w:hint="eastAsia" w:ascii="宋体" w:hAnsi="宋体" w:eastAsia="宋体" w:cs="宋体"/>
          <w:color w:val="auto"/>
          <w:sz w:val="21"/>
          <w:szCs w:val="21"/>
          <w:highlight w:val="none"/>
        </w:rPr>
        <w:t>可</w:t>
      </w:r>
      <w:r>
        <w:rPr>
          <w:rFonts w:hint="eastAsia" w:ascii="宋体" w:hAnsi="宋体" w:eastAsia="宋体" w:cs="宋体"/>
          <w:color w:val="auto"/>
          <w:spacing w:val="-2"/>
          <w:sz w:val="21"/>
          <w:szCs w:val="21"/>
          <w:highlight w:val="none"/>
        </w:rPr>
        <w:t>证</w:t>
      </w:r>
      <w:r>
        <w:rPr>
          <w:rFonts w:hint="eastAsia" w:ascii="宋体" w:hAnsi="宋体" w:eastAsia="宋体" w:cs="宋体"/>
          <w:color w:val="auto"/>
          <w:sz w:val="21"/>
          <w:szCs w:val="21"/>
          <w:highlight w:val="none"/>
        </w:rPr>
        <w:t>、</w:t>
      </w:r>
      <w:r>
        <w:rPr>
          <w:rFonts w:hint="eastAsia" w:ascii="宋体" w:hAnsi="宋体" w:eastAsia="宋体" w:cs="宋体"/>
          <w:color w:val="auto"/>
          <w:spacing w:val="-2"/>
          <w:sz w:val="21"/>
          <w:szCs w:val="21"/>
          <w:highlight w:val="none"/>
        </w:rPr>
        <w:t>暂</w:t>
      </w:r>
      <w:r>
        <w:rPr>
          <w:rFonts w:hint="eastAsia" w:ascii="宋体" w:hAnsi="宋体" w:eastAsia="宋体" w:cs="宋体"/>
          <w:color w:val="auto"/>
          <w:sz w:val="21"/>
          <w:szCs w:val="21"/>
          <w:highlight w:val="none"/>
        </w:rPr>
        <w:t>扣或</w:t>
      </w:r>
      <w:r>
        <w:rPr>
          <w:rFonts w:hint="eastAsia" w:ascii="宋体" w:hAnsi="宋体" w:eastAsia="宋体" w:cs="宋体"/>
          <w:color w:val="auto"/>
          <w:spacing w:val="-2"/>
          <w:sz w:val="21"/>
          <w:szCs w:val="21"/>
          <w:highlight w:val="none"/>
        </w:rPr>
        <w:t>者</w:t>
      </w:r>
      <w:r>
        <w:rPr>
          <w:rFonts w:hint="eastAsia" w:ascii="宋体" w:hAnsi="宋体" w:eastAsia="宋体" w:cs="宋体"/>
          <w:color w:val="auto"/>
          <w:sz w:val="21"/>
          <w:szCs w:val="21"/>
          <w:highlight w:val="none"/>
        </w:rPr>
        <w:t>吊</w:t>
      </w:r>
      <w:r>
        <w:rPr>
          <w:rFonts w:hint="eastAsia" w:ascii="宋体" w:hAnsi="宋体" w:eastAsia="宋体" w:cs="宋体"/>
          <w:color w:val="auto"/>
          <w:spacing w:val="-2"/>
          <w:sz w:val="21"/>
          <w:szCs w:val="21"/>
          <w:highlight w:val="none"/>
        </w:rPr>
        <w:t>销</w:t>
      </w:r>
      <w:r>
        <w:rPr>
          <w:rFonts w:hint="eastAsia" w:ascii="宋体" w:hAnsi="宋体" w:eastAsia="宋体" w:cs="宋体"/>
          <w:color w:val="auto"/>
          <w:sz w:val="21"/>
          <w:szCs w:val="21"/>
          <w:highlight w:val="none"/>
        </w:rPr>
        <w:t>执</w:t>
      </w:r>
      <w:r>
        <w:rPr>
          <w:rFonts w:hint="eastAsia" w:ascii="宋体" w:hAnsi="宋体" w:eastAsia="宋体" w:cs="宋体"/>
          <w:color w:val="auto"/>
          <w:spacing w:val="-2"/>
          <w:sz w:val="21"/>
          <w:szCs w:val="21"/>
          <w:highlight w:val="none"/>
        </w:rPr>
        <w:t>照</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（本项事实应当以根据《中华人民共和国行政处罚法》依法作出并已经生效的行政处罚决定为认定依据。）</w:t>
      </w:r>
    </w:p>
    <w:p>
      <w:pPr>
        <w:keepNext w:val="0"/>
        <w:keepLines w:val="0"/>
        <w:pageBreakBefore w:val="0"/>
        <w:widowControl w:val="0"/>
        <w:kinsoku/>
        <w:wordWrap/>
        <w:overflowPunct/>
        <w:topLinePunct w:val="0"/>
        <w:autoSpaceDE/>
        <w:autoSpaceDN/>
        <w:bidi w:val="0"/>
        <w:adjustRightInd/>
        <w:snapToGrid/>
        <w:spacing w:line="360" w:lineRule="auto"/>
        <w:ind w:left="520" w:right="-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r>
        <w:rPr>
          <w:rFonts w:hint="eastAsia" w:ascii="宋体" w:hAnsi="宋体" w:eastAsia="宋体" w:cs="宋体"/>
          <w:color w:val="auto"/>
          <w:spacing w:val="-2"/>
          <w:sz w:val="21"/>
          <w:szCs w:val="21"/>
          <w:highlight w:val="none"/>
        </w:rPr>
        <w:t>）</w:t>
      </w:r>
      <w:r>
        <w:rPr>
          <w:rFonts w:hint="eastAsia" w:ascii="宋体" w:hAnsi="宋体" w:eastAsia="宋体" w:cs="宋体"/>
          <w:color w:val="auto"/>
          <w:sz w:val="21"/>
          <w:szCs w:val="21"/>
          <w:highlight w:val="none"/>
        </w:rPr>
        <w:t>进</w:t>
      </w:r>
      <w:r>
        <w:rPr>
          <w:rFonts w:hint="eastAsia" w:ascii="宋体" w:hAnsi="宋体" w:eastAsia="宋体" w:cs="宋体"/>
          <w:color w:val="auto"/>
          <w:spacing w:val="-2"/>
          <w:sz w:val="21"/>
          <w:szCs w:val="21"/>
          <w:highlight w:val="none"/>
        </w:rPr>
        <w:t>入</w:t>
      </w:r>
      <w:r>
        <w:rPr>
          <w:rFonts w:hint="eastAsia" w:ascii="宋体" w:hAnsi="宋体" w:eastAsia="宋体" w:cs="宋体"/>
          <w:color w:val="auto"/>
          <w:sz w:val="21"/>
          <w:szCs w:val="21"/>
          <w:highlight w:val="none"/>
        </w:rPr>
        <w:t>清</w:t>
      </w:r>
      <w:r>
        <w:rPr>
          <w:rFonts w:hint="eastAsia" w:ascii="宋体" w:hAnsi="宋体" w:eastAsia="宋体" w:cs="宋体"/>
          <w:color w:val="auto"/>
          <w:spacing w:val="-2"/>
          <w:sz w:val="21"/>
          <w:szCs w:val="21"/>
          <w:highlight w:val="none"/>
        </w:rPr>
        <w:t>算</w:t>
      </w:r>
      <w:r>
        <w:rPr>
          <w:rFonts w:hint="eastAsia" w:ascii="宋体" w:hAnsi="宋体" w:eastAsia="宋体" w:cs="宋体"/>
          <w:color w:val="auto"/>
          <w:sz w:val="21"/>
          <w:szCs w:val="21"/>
          <w:highlight w:val="none"/>
        </w:rPr>
        <w:t>程</w:t>
      </w:r>
      <w:r>
        <w:rPr>
          <w:rFonts w:hint="eastAsia" w:ascii="宋体" w:hAnsi="宋体" w:eastAsia="宋体" w:cs="宋体"/>
          <w:color w:val="auto"/>
          <w:spacing w:val="-2"/>
          <w:sz w:val="21"/>
          <w:szCs w:val="21"/>
          <w:highlight w:val="none"/>
        </w:rPr>
        <w:t>序</w:t>
      </w:r>
      <w:r>
        <w:rPr>
          <w:rFonts w:hint="eastAsia" w:ascii="宋体" w:hAnsi="宋体" w:eastAsia="宋体" w:cs="宋体"/>
          <w:color w:val="auto"/>
          <w:sz w:val="21"/>
          <w:szCs w:val="21"/>
          <w:highlight w:val="none"/>
        </w:rPr>
        <w:t>，</w:t>
      </w:r>
      <w:r>
        <w:rPr>
          <w:rFonts w:hint="eastAsia" w:ascii="宋体" w:hAnsi="宋体" w:eastAsia="宋体" w:cs="宋体"/>
          <w:color w:val="auto"/>
          <w:spacing w:val="-2"/>
          <w:sz w:val="21"/>
          <w:szCs w:val="21"/>
          <w:highlight w:val="none"/>
        </w:rPr>
        <w:t>或</w:t>
      </w:r>
      <w:r>
        <w:rPr>
          <w:rFonts w:hint="eastAsia" w:ascii="宋体" w:hAnsi="宋体" w:eastAsia="宋体" w:cs="宋体"/>
          <w:color w:val="auto"/>
          <w:sz w:val="21"/>
          <w:szCs w:val="21"/>
          <w:highlight w:val="none"/>
        </w:rPr>
        <w:t>被宣</w:t>
      </w:r>
      <w:r>
        <w:rPr>
          <w:rFonts w:hint="eastAsia" w:ascii="宋体" w:hAnsi="宋体" w:eastAsia="宋体" w:cs="宋体"/>
          <w:color w:val="auto"/>
          <w:spacing w:val="-2"/>
          <w:sz w:val="21"/>
          <w:szCs w:val="21"/>
          <w:highlight w:val="none"/>
        </w:rPr>
        <w:t>告</w:t>
      </w:r>
      <w:r>
        <w:rPr>
          <w:rFonts w:hint="eastAsia" w:ascii="宋体" w:hAnsi="宋体" w:eastAsia="宋体" w:cs="宋体"/>
          <w:color w:val="auto"/>
          <w:sz w:val="21"/>
          <w:szCs w:val="21"/>
          <w:highlight w:val="none"/>
        </w:rPr>
        <w:t>破</w:t>
      </w:r>
      <w:r>
        <w:rPr>
          <w:rFonts w:hint="eastAsia" w:ascii="宋体" w:hAnsi="宋体" w:eastAsia="宋体" w:cs="宋体"/>
          <w:color w:val="auto"/>
          <w:spacing w:val="-2"/>
          <w:sz w:val="21"/>
          <w:szCs w:val="21"/>
          <w:highlight w:val="none"/>
        </w:rPr>
        <w:t>产</w:t>
      </w:r>
      <w:r>
        <w:rPr>
          <w:rFonts w:hint="eastAsia" w:ascii="宋体" w:hAnsi="宋体" w:eastAsia="宋体" w:cs="宋体"/>
          <w:color w:val="auto"/>
          <w:sz w:val="21"/>
          <w:szCs w:val="21"/>
          <w:highlight w:val="none"/>
        </w:rPr>
        <w:t>，</w:t>
      </w:r>
      <w:r>
        <w:rPr>
          <w:rFonts w:hint="eastAsia" w:ascii="宋体" w:hAnsi="宋体" w:eastAsia="宋体" w:cs="宋体"/>
          <w:color w:val="auto"/>
          <w:spacing w:val="-2"/>
          <w:sz w:val="21"/>
          <w:szCs w:val="21"/>
          <w:highlight w:val="none"/>
        </w:rPr>
        <w:t>或</w:t>
      </w:r>
      <w:r>
        <w:rPr>
          <w:rFonts w:hint="eastAsia" w:ascii="宋体" w:hAnsi="宋体" w:eastAsia="宋体" w:cs="宋体"/>
          <w:color w:val="auto"/>
          <w:sz w:val="21"/>
          <w:szCs w:val="21"/>
          <w:highlight w:val="none"/>
        </w:rPr>
        <w:t>其</w:t>
      </w:r>
      <w:r>
        <w:rPr>
          <w:rFonts w:hint="eastAsia" w:ascii="宋体" w:hAnsi="宋体" w:eastAsia="宋体" w:cs="宋体"/>
          <w:color w:val="auto"/>
          <w:spacing w:val="-2"/>
          <w:sz w:val="21"/>
          <w:szCs w:val="21"/>
          <w:highlight w:val="none"/>
        </w:rPr>
        <w:t>他</w:t>
      </w:r>
      <w:r>
        <w:rPr>
          <w:rFonts w:hint="eastAsia" w:ascii="宋体" w:hAnsi="宋体" w:eastAsia="宋体" w:cs="宋体"/>
          <w:color w:val="auto"/>
          <w:sz w:val="21"/>
          <w:szCs w:val="21"/>
          <w:highlight w:val="none"/>
        </w:rPr>
        <w:t>丧</w:t>
      </w:r>
      <w:r>
        <w:rPr>
          <w:rFonts w:hint="eastAsia" w:ascii="宋体" w:hAnsi="宋体" w:eastAsia="宋体" w:cs="宋体"/>
          <w:color w:val="auto"/>
          <w:spacing w:val="-2"/>
          <w:sz w:val="21"/>
          <w:szCs w:val="21"/>
          <w:highlight w:val="none"/>
        </w:rPr>
        <w:t>失</w:t>
      </w:r>
      <w:r>
        <w:rPr>
          <w:rFonts w:hint="eastAsia" w:ascii="宋体" w:hAnsi="宋体" w:eastAsia="宋体" w:cs="宋体"/>
          <w:color w:val="auto"/>
          <w:sz w:val="21"/>
          <w:szCs w:val="21"/>
          <w:highlight w:val="none"/>
        </w:rPr>
        <w:t>履约</w:t>
      </w:r>
      <w:r>
        <w:rPr>
          <w:rFonts w:hint="eastAsia" w:ascii="宋体" w:hAnsi="宋体" w:eastAsia="宋体" w:cs="宋体"/>
          <w:color w:val="auto"/>
          <w:spacing w:val="-2"/>
          <w:sz w:val="21"/>
          <w:szCs w:val="21"/>
          <w:highlight w:val="none"/>
        </w:rPr>
        <w:t>能</w:t>
      </w:r>
      <w:r>
        <w:rPr>
          <w:rFonts w:hint="eastAsia" w:ascii="宋体" w:hAnsi="宋体" w:eastAsia="宋体" w:cs="宋体"/>
          <w:color w:val="auto"/>
          <w:sz w:val="21"/>
          <w:szCs w:val="21"/>
          <w:highlight w:val="none"/>
        </w:rPr>
        <w:t>力</w:t>
      </w:r>
      <w:r>
        <w:rPr>
          <w:rFonts w:hint="eastAsia" w:ascii="宋体" w:hAnsi="宋体" w:eastAsia="宋体" w:cs="宋体"/>
          <w:color w:val="auto"/>
          <w:spacing w:val="-2"/>
          <w:sz w:val="21"/>
          <w:szCs w:val="21"/>
          <w:highlight w:val="none"/>
        </w:rPr>
        <w:t>的</w:t>
      </w:r>
      <w:r>
        <w:rPr>
          <w:rFonts w:hint="eastAsia" w:ascii="宋体" w:hAnsi="宋体" w:eastAsia="宋体" w:cs="宋体"/>
          <w:color w:val="auto"/>
          <w:sz w:val="21"/>
          <w:szCs w:val="21"/>
          <w:highlight w:val="none"/>
        </w:rPr>
        <w:t>情</w:t>
      </w:r>
      <w:r>
        <w:rPr>
          <w:rFonts w:hint="eastAsia" w:ascii="宋体" w:hAnsi="宋体" w:eastAsia="宋体" w:cs="宋体"/>
          <w:color w:val="auto"/>
          <w:spacing w:val="-2"/>
          <w:sz w:val="21"/>
          <w:szCs w:val="21"/>
          <w:highlight w:val="none"/>
        </w:rPr>
        <w:t>形</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100" w:right="42"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（13）在最近三年</w:t>
      </w:r>
      <w:r>
        <w:rPr>
          <w:rFonts w:hint="eastAsia" w:ascii="宋体" w:hAnsi="宋体" w:eastAsia="宋体" w:cs="宋体"/>
          <w:color w:val="auto"/>
          <w:spacing w:val="-2"/>
          <w:sz w:val="21"/>
          <w:szCs w:val="21"/>
          <w:highlight w:val="none"/>
        </w:rPr>
        <w:t>内</w:t>
      </w:r>
      <w:r>
        <w:rPr>
          <w:rFonts w:hint="eastAsia" w:ascii="宋体" w:hAnsi="宋体" w:eastAsia="宋体" w:cs="宋体"/>
          <w:color w:val="auto"/>
          <w:sz w:val="21"/>
          <w:szCs w:val="21"/>
          <w:highlight w:val="none"/>
        </w:rPr>
        <w:t>发</w:t>
      </w:r>
      <w:r>
        <w:rPr>
          <w:rFonts w:hint="eastAsia" w:ascii="宋体" w:hAnsi="宋体" w:eastAsia="宋体" w:cs="宋体"/>
          <w:color w:val="auto"/>
          <w:spacing w:val="-2"/>
          <w:sz w:val="21"/>
          <w:szCs w:val="21"/>
          <w:highlight w:val="none"/>
        </w:rPr>
        <w:t>生</w:t>
      </w:r>
      <w:r>
        <w:rPr>
          <w:rFonts w:hint="eastAsia" w:ascii="宋体" w:hAnsi="宋体" w:eastAsia="宋体" w:cs="宋体"/>
          <w:color w:val="auto"/>
          <w:sz w:val="21"/>
          <w:szCs w:val="21"/>
          <w:highlight w:val="none"/>
        </w:rPr>
        <w:t>重大监理质量问题</w:t>
      </w:r>
      <w:r>
        <w:rPr>
          <w:rFonts w:hint="eastAsia" w:ascii="宋体" w:hAnsi="宋体" w:eastAsia="宋体" w:cs="宋体"/>
          <w:color w:val="auto"/>
          <w:spacing w:val="-2"/>
          <w:sz w:val="21"/>
          <w:szCs w:val="21"/>
          <w:highlight w:val="none"/>
        </w:rPr>
        <w:t>（“重大监理质量问题”应当以相关行业主管部门的行政处罚决定或者司法机关出具的有关法律文书为准。“最近三年”是指从投标截止时间之日起逆推三年，以相关行业主管部门、司法机关、仲裁机构出具的生效文件的落款时间起计算）；</w:t>
      </w:r>
    </w:p>
    <w:p>
      <w:pPr>
        <w:keepNext w:val="0"/>
        <w:keepLines w:val="0"/>
        <w:pageBreakBefore w:val="0"/>
        <w:widowControl w:val="0"/>
        <w:kinsoku/>
        <w:wordWrap/>
        <w:overflowPunct/>
        <w:topLinePunct w:val="0"/>
        <w:autoSpaceDE/>
        <w:autoSpaceDN/>
        <w:bidi w:val="0"/>
        <w:adjustRightInd/>
        <w:snapToGrid/>
        <w:spacing w:line="360" w:lineRule="auto"/>
        <w:ind w:left="520" w:right="-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w:t>
      </w:r>
      <w:r>
        <w:rPr>
          <w:rFonts w:hint="eastAsia" w:ascii="宋体" w:hAnsi="宋体" w:eastAsia="宋体" w:cs="宋体"/>
          <w:color w:val="auto"/>
          <w:spacing w:val="-2"/>
          <w:sz w:val="21"/>
          <w:szCs w:val="21"/>
          <w:highlight w:val="none"/>
        </w:rPr>
        <w:t>）</w:t>
      </w:r>
      <w:r>
        <w:rPr>
          <w:rFonts w:hint="eastAsia" w:ascii="宋体" w:hAnsi="宋体" w:eastAsia="宋体" w:cs="宋体"/>
          <w:color w:val="auto"/>
          <w:sz w:val="21"/>
          <w:szCs w:val="21"/>
          <w:highlight w:val="none"/>
        </w:rPr>
        <w:t>被</w:t>
      </w:r>
      <w:r>
        <w:rPr>
          <w:rFonts w:hint="eastAsia" w:ascii="宋体" w:hAnsi="宋体" w:eastAsia="宋体" w:cs="宋体"/>
          <w:color w:val="auto"/>
          <w:spacing w:val="-2"/>
          <w:sz w:val="21"/>
          <w:szCs w:val="21"/>
          <w:highlight w:val="none"/>
        </w:rPr>
        <w:t>工</w:t>
      </w:r>
      <w:r>
        <w:rPr>
          <w:rFonts w:hint="eastAsia" w:ascii="宋体" w:hAnsi="宋体" w:eastAsia="宋体" w:cs="宋体"/>
          <w:color w:val="auto"/>
          <w:sz w:val="21"/>
          <w:szCs w:val="21"/>
          <w:highlight w:val="none"/>
        </w:rPr>
        <w:t>商</w:t>
      </w:r>
      <w:r>
        <w:rPr>
          <w:rFonts w:hint="eastAsia" w:ascii="宋体" w:hAnsi="宋体" w:eastAsia="宋体" w:cs="宋体"/>
          <w:color w:val="auto"/>
          <w:spacing w:val="-2"/>
          <w:sz w:val="21"/>
          <w:szCs w:val="21"/>
          <w:highlight w:val="none"/>
        </w:rPr>
        <w:t>行</w:t>
      </w:r>
      <w:r>
        <w:rPr>
          <w:rFonts w:hint="eastAsia" w:ascii="宋体" w:hAnsi="宋体" w:eastAsia="宋体" w:cs="宋体"/>
          <w:color w:val="auto"/>
          <w:sz w:val="21"/>
          <w:szCs w:val="21"/>
          <w:highlight w:val="none"/>
        </w:rPr>
        <w:t>政</w:t>
      </w:r>
      <w:r>
        <w:rPr>
          <w:rFonts w:hint="eastAsia" w:ascii="宋体" w:hAnsi="宋体" w:eastAsia="宋体" w:cs="宋体"/>
          <w:color w:val="auto"/>
          <w:sz w:val="21"/>
          <w:szCs w:val="21"/>
          <w:highlight w:val="none"/>
          <w:u w:val="single"/>
        </w:rPr>
        <w:t>（市场监管）</w:t>
      </w:r>
      <w:r>
        <w:rPr>
          <w:rFonts w:hint="eastAsia" w:ascii="宋体" w:hAnsi="宋体" w:eastAsia="宋体" w:cs="宋体"/>
          <w:color w:val="auto"/>
          <w:spacing w:val="0"/>
          <w:sz w:val="21"/>
          <w:szCs w:val="21"/>
          <w:highlight w:val="none"/>
          <w:u w:val="single"/>
        </w:rPr>
        <w:t>管</w:t>
      </w:r>
      <w:r>
        <w:rPr>
          <w:rFonts w:hint="eastAsia" w:ascii="宋体" w:hAnsi="宋体" w:eastAsia="宋体" w:cs="宋体"/>
          <w:color w:val="auto"/>
          <w:sz w:val="21"/>
          <w:szCs w:val="21"/>
          <w:highlight w:val="none"/>
        </w:rPr>
        <w:t>理</w:t>
      </w:r>
      <w:r>
        <w:rPr>
          <w:rFonts w:hint="eastAsia" w:ascii="宋体" w:hAnsi="宋体" w:eastAsia="宋体" w:cs="宋体"/>
          <w:color w:val="auto"/>
          <w:spacing w:val="-2"/>
          <w:sz w:val="21"/>
          <w:szCs w:val="21"/>
          <w:highlight w:val="none"/>
        </w:rPr>
        <w:t>机</w:t>
      </w:r>
      <w:r>
        <w:rPr>
          <w:rFonts w:hint="eastAsia" w:ascii="宋体" w:hAnsi="宋体" w:eastAsia="宋体" w:cs="宋体"/>
          <w:color w:val="auto"/>
          <w:sz w:val="21"/>
          <w:szCs w:val="21"/>
          <w:highlight w:val="none"/>
        </w:rPr>
        <w:t>关在</w:t>
      </w:r>
      <w:r>
        <w:rPr>
          <w:rFonts w:hint="eastAsia" w:ascii="宋体" w:hAnsi="宋体" w:eastAsia="宋体" w:cs="宋体"/>
          <w:color w:val="auto"/>
          <w:spacing w:val="-2"/>
          <w:sz w:val="21"/>
          <w:szCs w:val="21"/>
          <w:highlight w:val="none"/>
        </w:rPr>
        <w:t>全</w:t>
      </w:r>
      <w:r>
        <w:rPr>
          <w:rFonts w:hint="eastAsia" w:ascii="宋体" w:hAnsi="宋体" w:eastAsia="宋体" w:cs="宋体"/>
          <w:color w:val="auto"/>
          <w:sz w:val="21"/>
          <w:szCs w:val="21"/>
          <w:highlight w:val="none"/>
        </w:rPr>
        <w:t>国</w:t>
      </w:r>
      <w:r>
        <w:rPr>
          <w:rFonts w:hint="eastAsia" w:ascii="宋体" w:hAnsi="宋体" w:eastAsia="宋体" w:cs="宋体"/>
          <w:color w:val="auto"/>
          <w:spacing w:val="-2"/>
          <w:sz w:val="21"/>
          <w:szCs w:val="21"/>
          <w:highlight w:val="none"/>
        </w:rPr>
        <w:t>企</w:t>
      </w:r>
      <w:r>
        <w:rPr>
          <w:rFonts w:hint="eastAsia" w:ascii="宋体" w:hAnsi="宋体" w:eastAsia="宋体" w:cs="宋体"/>
          <w:color w:val="auto"/>
          <w:sz w:val="21"/>
          <w:szCs w:val="21"/>
          <w:highlight w:val="none"/>
        </w:rPr>
        <w:t>业</w:t>
      </w:r>
      <w:r>
        <w:rPr>
          <w:rFonts w:hint="eastAsia" w:ascii="宋体" w:hAnsi="宋体" w:eastAsia="宋体" w:cs="宋体"/>
          <w:color w:val="auto"/>
          <w:spacing w:val="-2"/>
          <w:sz w:val="21"/>
          <w:szCs w:val="21"/>
          <w:highlight w:val="none"/>
        </w:rPr>
        <w:t>信</w:t>
      </w:r>
      <w:r>
        <w:rPr>
          <w:rFonts w:hint="eastAsia" w:ascii="宋体" w:hAnsi="宋体" w:eastAsia="宋体" w:cs="宋体"/>
          <w:color w:val="auto"/>
          <w:sz w:val="21"/>
          <w:szCs w:val="21"/>
          <w:highlight w:val="none"/>
        </w:rPr>
        <w:t>用</w:t>
      </w:r>
      <w:r>
        <w:rPr>
          <w:rFonts w:hint="eastAsia" w:ascii="宋体" w:hAnsi="宋体" w:eastAsia="宋体" w:cs="宋体"/>
          <w:color w:val="auto"/>
          <w:spacing w:val="-2"/>
          <w:sz w:val="21"/>
          <w:szCs w:val="21"/>
          <w:highlight w:val="none"/>
        </w:rPr>
        <w:t>信</w:t>
      </w:r>
      <w:r>
        <w:rPr>
          <w:rFonts w:hint="eastAsia" w:ascii="宋体" w:hAnsi="宋体" w:eastAsia="宋体" w:cs="宋体"/>
          <w:color w:val="auto"/>
          <w:sz w:val="21"/>
          <w:szCs w:val="21"/>
          <w:highlight w:val="none"/>
        </w:rPr>
        <w:t>息</w:t>
      </w:r>
      <w:r>
        <w:rPr>
          <w:rFonts w:hint="eastAsia" w:ascii="宋体" w:hAnsi="宋体" w:eastAsia="宋体" w:cs="宋体"/>
          <w:color w:val="auto"/>
          <w:spacing w:val="-2"/>
          <w:sz w:val="21"/>
          <w:szCs w:val="21"/>
          <w:highlight w:val="none"/>
        </w:rPr>
        <w:t>公</w:t>
      </w:r>
      <w:r>
        <w:rPr>
          <w:rFonts w:hint="eastAsia" w:ascii="宋体" w:hAnsi="宋体" w:eastAsia="宋体" w:cs="宋体"/>
          <w:color w:val="auto"/>
          <w:sz w:val="21"/>
          <w:szCs w:val="21"/>
          <w:highlight w:val="none"/>
        </w:rPr>
        <w:t>示系</w:t>
      </w:r>
      <w:r>
        <w:rPr>
          <w:rFonts w:hint="eastAsia" w:ascii="宋体" w:hAnsi="宋体" w:eastAsia="宋体" w:cs="宋体"/>
          <w:color w:val="auto"/>
          <w:spacing w:val="-2"/>
          <w:sz w:val="21"/>
          <w:szCs w:val="21"/>
          <w:highlight w:val="none"/>
        </w:rPr>
        <w:t>统</w:t>
      </w:r>
      <w:r>
        <w:rPr>
          <w:rFonts w:hint="eastAsia" w:ascii="宋体" w:hAnsi="宋体" w:eastAsia="宋体" w:cs="宋体"/>
          <w:color w:val="auto"/>
          <w:sz w:val="21"/>
          <w:szCs w:val="21"/>
          <w:highlight w:val="none"/>
        </w:rPr>
        <w:t>中</w:t>
      </w:r>
      <w:r>
        <w:rPr>
          <w:rFonts w:hint="eastAsia" w:ascii="宋体" w:hAnsi="宋体" w:eastAsia="宋体" w:cs="宋体"/>
          <w:color w:val="auto"/>
          <w:spacing w:val="-2"/>
          <w:sz w:val="21"/>
          <w:szCs w:val="21"/>
          <w:highlight w:val="none"/>
        </w:rPr>
        <w:t>列</w:t>
      </w:r>
      <w:r>
        <w:rPr>
          <w:rFonts w:hint="eastAsia" w:ascii="宋体" w:hAnsi="宋体" w:eastAsia="宋体" w:cs="宋体"/>
          <w:color w:val="auto"/>
          <w:sz w:val="21"/>
          <w:szCs w:val="21"/>
          <w:highlight w:val="none"/>
        </w:rPr>
        <w:t>入</w:t>
      </w:r>
      <w:r>
        <w:rPr>
          <w:rFonts w:hint="eastAsia" w:ascii="宋体" w:hAnsi="宋体" w:eastAsia="宋体" w:cs="宋体"/>
          <w:color w:val="auto"/>
          <w:spacing w:val="-2"/>
          <w:sz w:val="21"/>
          <w:szCs w:val="21"/>
          <w:highlight w:val="none"/>
        </w:rPr>
        <w:t>严</w:t>
      </w:r>
      <w:r>
        <w:rPr>
          <w:rFonts w:hint="eastAsia" w:ascii="宋体" w:hAnsi="宋体" w:eastAsia="宋体" w:cs="宋体"/>
          <w:color w:val="auto"/>
          <w:sz w:val="21"/>
          <w:szCs w:val="21"/>
          <w:highlight w:val="none"/>
        </w:rPr>
        <w:t>重</w:t>
      </w:r>
      <w:r>
        <w:rPr>
          <w:rFonts w:hint="eastAsia" w:ascii="宋体" w:hAnsi="宋体" w:eastAsia="宋体" w:cs="宋体"/>
          <w:color w:val="auto"/>
          <w:spacing w:val="-2"/>
          <w:sz w:val="21"/>
          <w:szCs w:val="21"/>
          <w:highlight w:val="none"/>
        </w:rPr>
        <w:t>违</w:t>
      </w:r>
      <w:r>
        <w:rPr>
          <w:rFonts w:hint="eastAsia" w:ascii="宋体" w:hAnsi="宋体" w:eastAsia="宋体" w:cs="宋体"/>
          <w:color w:val="auto"/>
          <w:sz w:val="21"/>
          <w:szCs w:val="21"/>
          <w:highlight w:val="none"/>
        </w:rPr>
        <w:t>法</w:t>
      </w:r>
      <w:r>
        <w:rPr>
          <w:rFonts w:hint="eastAsia" w:ascii="宋体" w:hAnsi="宋体" w:eastAsia="宋体" w:cs="宋体"/>
          <w:color w:val="auto"/>
          <w:spacing w:val="-2"/>
          <w:sz w:val="21"/>
          <w:szCs w:val="21"/>
          <w:highlight w:val="none"/>
        </w:rPr>
        <w:t>失</w:t>
      </w:r>
      <w:r>
        <w:rPr>
          <w:rFonts w:hint="eastAsia" w:ascii="宋体" w:hAnsi="宋体" w:eastAsia="宋体" w:cs="宋体"/>
          <w:color w:val="auto"/>
          <w:sz w:val="21"/>
          <w:szCs w:val="21"/>
          <w:highlight w:val="none"/>
        </w:rPr>
        <w:t>信企</w:t>
      </w:r>
      <w:r>
        <w:rPr>
          <w:rFonts w:hint="eastAsia" w:ascii="宋体" w:hAnsi="宋体" w:eastAsia="宋体" w:cs="宋体"/>
          <w:color w:val="auto"/>
          <w:spacing w:val="-2"/>
          <w:sz w:val="21"/>
          <w:szCs w:val="21"/>
          <w:highlight w:val="none"/>
        </w:rPr>
        <w:t>业</w:t>
      </w:r>
      <w:r>
        <w:rPr>
          <w:rFonts w:hint="eastAsia" w:ascii="宋体" w:hAnsi="宋体" w:eastAsia="宋体" w:cs="宋体"/>
          <w:color w:val="auto"/>
          <w:sz w:val="21"/>
          <w:szCs w:val="21"/>
          <w:highlight w:val="none"/>
        </w:rPr>
        <w:t>名</w:t>
      </w:r>
      <w:r>
        <w:rPr>
          <w:rFonts w:hint="eastAsia" w:ascii="宋体" w:hAnsi="宋体" w:eastAsia="宋体" w:cs="宋体"/>
          <w:color w:val="auto"/>
          <w:spacing w:val="-2"/>
          <w:sz w:val="21"/>
          <w:szCs w:val="21"/>
          <w:highlight w:val="none"/>
        </w:rPr>
        <w:t>单</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100" w:right="39"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pacing w:val="-2"/>
          <w:sz w:val="21"/>
          <w:szCs w:val="21"/>
          <w:highlight w:val="none"/>
        </w:rPr>
        <w:t>5</w:t>
      </w:r>
      <w:r>
        <w:rPr>
          <w:rFonts w:hint="eastAsia" w:ascii="宋体" w:hAnsi="宋体" w:eastAsia="宋体" w:cs="宋体"/>
          <w:color w:val="auto"/>
          <w:spacing w:val="-29"/>
          <w:sz w:val="21"/>
          <w:szCs w:val="21"/>
          <w:highlight w:val="none"/>
        </w:rPr>
        <w:t>）</w:t>
      </w:r>
      <w:r>
        <w:rPr>
          <w:rFonts w:hint="eastAsia" w:ascii="宋体" w:hAnsi="宋体" w:eastAsia="宋体" w:cs="宋体"/>
          <w:color w:val="auto"/>
          <w:spacing w:val="-2"/>
          <w:sz w:val="21"/>
          <w:szCs w:val="21"/>
          <w:highlight w:val="none"/>
        </w:rPr>
        <w:t>被</w:t>
      </w:r>
      <w:r>
        <w:rPr>
          <w:rFonts w:hint="eastAsia" w:ascii="宋体" w:hAnsi="宋体" w:eastAsia="宋体" w:cs="宋体"/>
          <w:color w:val="auto"/>
          <w:sz w:val="21"/>
          <w:szCs w:val="21"/>
          <w:highlight w:val="none"/>
        </w:rPr>
        <w:t>最</w:t>
      </w:r>
      <w:r>
        <w:rPr>
          <w:rFonts w:hint="eastAsia" w:ascii="宋体" w:hAnsi="宋体" w:eastAsia="宋体" w:cs="宋体"/>
          <w:color w:val="auto"/>
          <w:spacing w:val="-2"/>
          <w:sz w:val="21"/>
          <w:szCs w:val="21"/>
          <w:highlight w:val="none"/>
        </w:rPr>
        <w:t>高</w:t>
      </w:r>
      <w:r>
        <w:rPr>
          <w:rFonts w:hint="eastAsia" w:ascii="宋体" w:hAnsi="宋体" w:eastAsia="宋体" w:cs="宋体"/>
          <w:color w:val="auto"/>
          <w:sz w:val="21"/>
          <w:szCs w:val="21"/>
          <w:highlight w:val="none"/>
        </w:rPr>
        <w:t>人</w:t>
      </w:r>
      <w:r>
        <w:rPr>
          <w:rFonts w:hint="eastAsia" w:ascii="宋体" w:hAnsi="宋体" w:eastAsia="宋体" w:cs="宋体"/>
          <w:color w:val="auto"/>
          <w:spacing w:val="-2"/>
          <w:sz w:val="21"/>
          <w:szCs w:val="21"/>
          <w:highlight w:val="none"/>
        </w:rPr>
        <w:t>民</w:t>
      </w:r>
      <w:r>
        <w:rPr>
          <w:rFonts w:hint="eastAsia" w:ascii="宋体" w:hAnsi="宋体" w:eastAsia="宋体" w:cs="宋体"/>
          <w:color w:val="auto"/>
          <w:sz w:val="21"/>
          <w:szCs w:val="21"/>
          <w:highlight w:val="none"/>
        </w:rPr>
        <w:t>法</w:t>
      </w:r>
      <w:r>
        <w:rPr>
          <w:rFonts w:hint="eastAsia" w:ascii="宋体" w:hAnsi="宋体" w:eastAsia="宋体" w:cs="宋体"/>
          <w:color w:val="auto"/>
          <w:spacing w:val="-2"/>
          <w:sz w:val="21"/>
          <w:szCs w:val="21"/>
          <w:highlight w:val="none"/>
        </w:rPr>
        <w:t>院</w:t>
      </w:r>
      <w:r>
        <w:rPr>
          <w:rFonts w:hint="eastAsia" w:ascii="宋体" w:hAnsi="宋体" w:eastAsia="宋体" w:cs="宋体"/>
          <w:color w:val="auto"/>
          <w:sz w:val="21"/>
          <w:szCs w:val="21"/>
          <w:highlight w:val="none"/>
        </w:rPr>
        <w:t>在</w:t>
      </w:r>
      <w:r>
        <w:rPr>
          <w:rFonts w:hint="eastAsia" w:ascii="宋体" w:hAnsi="宋体" w:eastAsia="宋体" w:cs="宋体"/>
          <w:color w:val="auto"/>
          <w:spacing w:val="-3"/>
          <w:sz w:val="21"/>
          <w:szCs w:val="21"/>
          <w:highlight w:val="none"/>
        </w:rPr>
        <w:t>“</w:t>
      </w:r>
      <w:r>
        <w:rPr>
          <w:rFonts w:hint="eastAsia" w:ascii="宋体" w:hAnsi="宋体" w:eastAsia="宋体" w:cs="宋体"/>
          <w:color w:val="auto"/>
          <w:sz w:val="21"/>
          <w:szCs w:val="21"/>
          <w:highlight w:val="none"/>
        </w:rPr>
        <w:t>信用</w:t>
      </w:r>
      <w:r>
        <w:rPr>
          <w:rFonts w:hint="eastAsia" w:ascii="宋体" w:hAnsi="宋体" w:eastAsia="宋体" w:cs="宋体"/>
          <w:color w:val="auto"/>
          <w:spacing w:val="-2"/>
          <w:sz w:val="21"/>
          <w:szCs w:val="21"/>
          <w:highlight w:val="none"/>
        </w:rPr>
        <w:t>中</w:t>
      </w:r>
      <w:r>
        <w:rPr>
          <w:rFonts w:hint="eastAsia" w:ascii="宋体" w:hAnsi="宋体" w:eastAsia="宋体" w:cs="宋体"/>
          <w:color w:val="auto"/>
          <w:sz w:val="21"/>
          <w:szCs w:val="21"/>
          <w:highlight w:val="none"/>
        </w:rPr>
        <w:t>国</w:t>
      </w:r>
      <w:r>
        <w:rPr>
          <w:rFonts w:hint="eastAsia" w:ascii="宋体" w:hAnsi="宋体" w:eastAsia="宋体" w:cs="宋体"/>
          <w:color w:val="auto"/>
          <w:spacing w:val="-3"/>
          <w:sz w:val="21"/>
          <w:szCs w:val="21"/>
          <w:highlight w:val="none"/>
        </w:rPr>
        <w:t>”</w:t>
      </w:r>
      <w:r>
        <w:rPr>
          <w:rFonts w:hint="eastAsia" w:ascii="宋体" w:hAnsi="宋体" w:eastAsia="宋体" w:cs="宋体"/>
          <w:color w:val="auto"/>
          <w:sz w:val="21"/>
          <w:szCs w:val="21"/>
          <w:highlight w:val="none"/>
        </w:rPr>
        <w:t>网</w:t>
      </w:r>
      <w:r>
        <w:rPr>
          <w:rFonts w:hint="eastAsia" w:ascii="宋体" w:hAnsi="宋体" w:eastAsia="宋体" w:cs="宋体"/>
          <w:color w:val="auto"/>
          <w:spacing w:val="-31"/>
          <w:sz w:val="21"/>
          <w:szCs w:val="21"/>
          <w:highlight w:val="none"/>
        </w:rPr>
        <w:t>站</w:t>
      </w:r>
      <w:r>
        <w:rPr>
          <w:rFonts w:hint="eastAsia" w:ascii="宋体" w:hAnsi="宋体" w:eastAsia="宋体" w:cs="宋体"/>
          <w:color w:val="auto"/>
          <w:sz w:val="21"/>
          <w:szCs w:val="21"/>
          <w:highlight w:val="none"/>
        </w:rPr>
        <w:t>（</w:t>
      </w:r>
      <w:r>
        <w:rPr>
          <w:rFonts w:hint="eastAsia" w:ascii="宋体" w:hAnsi="宋体" w:eastAsia="宋体" w:cs="宋体"/>
          <w:color w:val="auto"/>
          <w:spacing w:val="-1"/>
          <w:sz w:val="21"/>
          <w:szCs w:val="21"/>
          <w:highlight w:val="none"/>
        </w:rPr>
        <w:t>ww</w:t>
      </w:r>
      <w:r>
        <w:rPr>
          <w:rFonts w:hint="eastAsia" w:ascii="宋体" w:hAnsi="宋体" w:eastAsia="宋体" w:cs="宋体"/>
          <w:color w:val="auto"/>
          <w:spacing w:val="-16"/>
          <w:sz w:val="21"/>
          <w:szCs w:val="21"/>
          <w:highlight w:val="none"/>
        </w:rPr>
        <w:t>w</w:t>
      </w:r>
      <w:r>
        <w:rPr>
          <w:rFonts w:hint="eastAsia" w:ascii="宋体" w:hAnsi="宋体" w:eastAsia="宋体" w:cs="宋体"/>
          <w:color w:val="auto"/>
          <w:sz w:val="21"/>
          <w:szCs w:val="21"/>
          <w:highlight w:val="none"/>
        </w:rPr>
        <w:t>.c</w:t>
      </w:r>
      <w:r>
        <w:rPr>
          <w:rFonts w:hint="eastAsia" w:ascii="宋体" w:hAnsi="宋体" w:eastAsia="宋体" w:cs="宋体"/>
          <w:color w:val="auto"/>
          <w:spacing w:val="-1"/>
          <w:sz w:val="21"/>
          <w:szCs w:val="21"/>
          <w:highlight w:val="none"/>
        </w:rPr>
        <w:t>r</w:t>
      </w:r>
      <w:r>
        <w:rPr>
          <w:rFonts w:hint="eastAsia" w:ascii="宋体" w:hAnsi="宋体" w:eastAsia="宋体" w:cs="宋体"/>
          <w:color w:val="auto"/>
          <w:sz w:val="21"/>
          <w:szCs w:val="21"/>
          <w:highlight w:val="none"/>
        </w:rPr>
        <w:t>ed</w:t>
      </w:r>
      <w:r>
        <w:rPr>
          <w:rFonts w:hint="eastAsia" w:ascii="宋体" w:hAnsi="宋体" w:eastAsia="宋体" w:cs="宋体"/>
          <w:color w:val="auto"/>
          <w:spacing w:val="-1"/>
          <w:sz w:val="21"/>
          <w:szCs w:val="21"/>
          <w:highlight w:val="none"/>
        </w:rPr>
        <w:t>it</w:t>
      </w:r>
      <w:r>
        <w:rPr>
          <w:rFonts w:hint="eastAsia" w:ascii="宋体" w:hAnsi="宋体" w:eastAsia="宋体" w:cs="宋体"/>
          <w:color w:val="auto"/>
          <w:sz w:val="21"/>
          <w:szCs w:val="21"/>
          <w:highlight w:val="none"/>
        </w:rPr>
        <w:t>ch</w:t>
      </w:r>
      <w:r>
        <w:rPr>
          <w:rFonts w:hint="eastAsia" w:ascii="宋体" w:hAnsi="宋体" w:eastAsia="宋体" w:cs="宋体"/>
          <w:color w:val="auto"/>
          <w:spacing w:val="-1"/>
          <w:sz w:val="21"/>
          <w:szCs w:val="21"/>
          <w:highlight w:val="none"/>
        </w:rPr>
        <w:t>i</w:t>
      </w:r>
      <w:r>
        <w:rPr>
          <w:rFonts w:hint="eastAsia" w:ascii="宋体" w:hAnsi="宋体" w:eastAsia="宋体" w:cs="宋体"/>
          <w:color w:val="auto"/>
          <w:sz w:val="21"/>
          <w:szCs w:val="21"/>
          <w:highlight w:val="none"/>
        </w:rPr>
        <w:t>na.go</w:t>
      </w:r>
      <w:r>
        <w:rPr>
          <w:rFonts w:hint="eastAsia" w:ascii="宋体" w:hAnsi="宋体" w:eastAsia="宋体" w:cs="宋体"/>
          <w:color w:val="auto"/>
          <w:spacing w:val="-17"/>
          <w:sz w:val="21"/>
          <w:szCs w:val="21"/>
          <w:highlight w:val="none"/>
        </w:rPr>
        <w:t>v</w:t>
      </w:r>
      <w:r>
        <w:rPr>
          <w:rFonts w:hint="eastAsia" w:ascii="宋体" w:hAnsi="宋体" w:eastAsia="宋体" w:cs="宋体"/>
          <w:color w:val="auto"/>
          <w:sz w:val="21"/>
          <w:szCs w:val="21"/>
          <w:highlight w:val="none"/>
        </w:rPr>
        <w:t>.cn</w:t>
      </w:r>
      <w:r>
        <w:rPr>
          <w:rFonts w:hint="eastAsia" w:ascii="宋体" w:hAnsi="宋体" w:eastAsia="宋体" w:cs="宋体"/>
          <w:color w:val="auto"/>
          <w:spacing w:val="-29"/>
          <w:sz w:val="21"/>
          <w:szCs w:val="21"/>
          <w:highlight w:val="none"/>
        </w:rPr>
        <w:t>）</w:t>
      </w:r>
      <w:r>
        <w:rPr>
          <w:rFonts w:hint="eastAsia" w:ascii="宋体" w:hAnsi="宋体" w:eastAsia="宋体" w:cs="宋体"/>
          <w:color w:val="auto"/>
          <w:spacing w:val="-2"/>
          <w:sz w:val="21"/>
          <w:szCs w:val="21"/>
          <w:highlight w:val="none"/>
        </w:rPr>
        <w:t>或</w:t>
      </w:r>
      <w:r>
        <w:rPr>
          <w:rFonts w:hint="eastAsia" w:ascii="宋体" w:hAnsi="宋体" w:eastAsia="宋体" w:cs="宋体"/>
          <w:color w:val="auto"/>
          <w:sz w:val="21"/>
          <w:szCs w:val="21"/>
          <w:highlight w:val="none"/>
        </w:rPr>
        <w:t>各</w:t>
      </w:r>
      <w:r>
        <w:rPr>
          <w:rFonts w:hint="eastAsia" w:ascii="宋体" w:hAnsi="宋体" w:eastAsia="宋体" w:cs="宋体"/>
          <w:color w:val="auto"/>
          <w:spacing w:val="-2"/>
          <w:sz w:val="21"/>
          <w:szCs w:val="21"/>
          <w:highlight w:val="none"/>
        </w:rPr>
        <w:t>级</w:t>
      </w:r>
      <w:r>
        <w:rPr>
          <w:rFonts w:hint="eastAsia" w:ascii="宋体" w:hAnsi="宋体" w:eastAsia="宋体" w:cs="宋体"/>
          <w:color w:val="auto"/>
          <w:sz w:val="21"/>
          <w:szCs w:val="21"/>
          <w:highlight w:val="none"/>
        </w:rPr>
        <w:t>信</w:t>
      </w:r>
      <w:r>
        <w:rPr>
          <w:rFonts w:hint="eastAsia" w:ascii="宋体" w:hAnsi="宋体" w:eastAsia="宋体" w:cs="宋体"/>
          <w:color w:val="auto"/>
          <w:spacing w:val="-2"/>
          <w:sz w:val="21"/>
          <w:szCs w:val="21"/>
          <w:highlight w:val="none"/>
        </w:rPr>
        <w:t>用</w:t>
      </w:r>
      <w:r>
        <w:rPr>
          <w:rFonts w:hint="eastAsia" w:ascii="宋体" w:hAnsi="宋体" w:eastAsia="宋体" w:cs="宋体"/>
          <w:color w:val="auto"/>
          <w:sz w:val="21"/>
          <w:szCs w:val="21"/>
          <w:highlight w:val="none"/>
        </w:rPr>
        <w:t>信息</w:t>
      </w:r>
      <w:r>
        <w:rPr>
          <w:rFonts w:hint="eastAsia" w:ascii="宋体" w:hAnsi="宋体" w:eastAsia="宋体" w:cs="宋体"/>
          <w:color w:val="auto"/>
          <w:spacing w:val="-2"/>
          <w:sz w:val="21"/>
          <w:szCs w:val="21"/>
          <w:highlight w:val="none"/>
        </w:rPr>
        <w:t>共</w:t>
      </w:r>
      <w:r>
        <w:rPr>
          <w:rFonts w:hint="eastAsia" w:ascii="宋体" w:hAnsi="宋体" w:eastAsia="宋体" w:cs="宋体"/>
          <w:color w:val="auto"/>
          <w:sz w:val="21"/>
          <w:szCs w:val="21"/>
          <w:highlight w:val="none"/>
        </w:rPr>
        <w:t>享平 台中</w:t>
      </w:r>
      <w:r>
        <w:rPr>
          <w:rFonts w:hint="eastAsia" w:ascii="宋体" w:hAnsi="宋体" w:eastAsia="宋体" w:cs="宋体"/>
          <w:color w:val="auto"/>
          <w:spacing w:val="-2"/>
          <w:sz w:val="21"/>
          <w:szCs w:val="21"/>
          <w:highlight w:val="none"/>
        </w:rPr>
        <w:t>列</w:t>
      </w:r>
      <w:r>
        <w:rPr>
          <w:rFonts w:hint="eastAsia" w:ascii="宋体" w:hAnsi="宋体" w:eastAsia="宋体" w:cs="宋体"/>
          <w:color w:val="auto"/>
          <w:sz w:val="21"/>
          <w:szCs w:val="21"/>
          <w:highlight w:val="none"/>
        </w:rPr>
        <w:t>入</w:t>
      </w:r>
      <w:r>
        <w:rPr>
          <w:rFonts w:hint="eastAsia" w:ascii="宋体" w:hAnsi="宋体" w:eastAsia="宋体" w:cs="宋体"/>
          <w:color w:val="auto"/>
          <w:spacing w:val="-2"/>
          <w:sz w:val="21"/>
          <w:szCs w:val="21"/>
          <w:highlight w:val="none"/>
        </w:rPr>
        <w:t>失</w:t>
      </w:r>
      <w:r>
        <w:rPr>
          <w:rFonts w:hint="eastAsia" w:ascii="宋体" w:hAnsi="宋体" w:eastAsia="宋体" w:cs="宋体"/>
          <w:color w:val="auto"/>
          <w:sz w:val="21"/>
          <w:szCs w:val="21"/>
          <w:highlight w:val="none"/>
        </w:rPr>
        <w:t>信</w:t>
      </w:r>
      <w:r>
        <w:rPr>
          <w:rFonts w:hint="eastAsia" w:ascii="宋体" w:hAnsi="宋体" w:eastAsia="宋体" w:cs="宋体"/>
          <w:color w:val="auto"/>
          <w:spacing w:val="-2"/>
          <w:sz w:val="21"/>
          <w:szCs w:val="21"/>
          <w:highlight w:val="none"/>
        </w:rPr>
        <w:t>被</w:t>
      </w:r>
      <w:r>
        <w:rPr>
          <w:rFonts w:hint="eastAsia" w:ascii="宋体" w:hAnsi="宋体" w:eastAsia="宋体" w:cs="宋体"/>
          <w:color w:val="auto"/>
          <w:sz w:val="21"/>
          <w:szCs w:val="21"/>
          <w:highlight w:val="none"/>
        </w:rPr>
        <w:t>执</w:t>
      </w:r>
      <w:r>
        <w:rPr>
          <w:rFonts w:hint="eastAsia" w:ascii="宋体" w:hAnsi="宋体" w:eastAsia="宋体" w:cs="宋体"/>
          <w:color w:val="auto"/>
          <w:spacing w:val="-2"/>
          <w:sz w:val="21"/>
          <w:szCs w:val="21"/>
          <w:highlight w:val="none"/>
        </w:rPr>
        <w:t>行</w:t>
      </w:r>
      <w:r>
        <w:rPr>
          <w:rFonts w:hint="eastAsia" w:ascii="宋体" w:hAnsi="宋体" w:eastAsia="宋体" w:cs="宋体"/>
          <w:color w:val="auto"/>
          <w:sz w:val="21"/>
          <w:szCs w:val="21"/>
          <w:highlight w:val="none"/>
        </w:rPr>
        <w:t>人</w:t>
      </w:r>
      <w:r>
        <w:rPr>
          <w:rFonts w:hint="eastAsia" w:ascii="宋体" w:hAnsi="宋体" w:eastAsia="宋体" w:cs="宋体"/>
          <w:color w:val="auto"/>
          <w:spacing w:val="-2"/>
          <w:sz w:val="21"/>
          <w:szCs w:val="21"/>
          <w:highlight w:val="none"/>
        </w:rPr>
        <w:t>名</w:t>
      </w:r>
      <w:r>
        <w:rPr>
          <w:rFonts w:hint="eastAsia" w:ascii="宋体" w:hAnsi="宋体" w:eastAsia="宋体" w:cs="宋体"/>
          <w:color w:val="auto"/>
          <w:sz w:val="21"/>
          <w:szCs w:val="21"/>
          <w:highlight w:val="none"/>
        </w:rPr>
        <w:t>单；</w:t>
      </w:r>
    </w:p>
    <w:p>
      <w:pPr>
        <w:keepNext w:val="0"/>
        <w:keepLines w:val="0"/>
        <w:pageBreakBefore w:val="0"/>
        <w:widowControl w:val="0"/>
        <w:kinsoku/>
        <w:wordWrap/>
        <w:overflowPunct/>
        <w:topLinePunct w:val="0"/>
        <w:autoSpaceDE/>
        <w:autoSpaceDN/>
        <w:bidi w:val="0"/>
        <w:adjustRightInd/>
        <w:snapToGrid/>
        <w:spacing w:line="360" w:lineRule="auto"/>
        <w:ind w:left="100" w:right="42"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（16）在近三年内</w:t>
      </w:r>
      <w:r>
        <w:rPr>
          <w:rFonts w:hint="eastAsia" w:ascii="宋体" w:hAnsi="宋体" w:eastAsia="宋体" w:cs="宋体"/>
          <w:color w:val="auto"/>
          <w:spacing w:val="-2"/>
          <w:sz w:val="21"/>
          <w:szCs w:val="21"/>
          <w:highlight w:val="none"/>
        </w:rPr>
        <w:t>投</w:t>
      </w:r>
      <w:r>
        <w:rPr>
          <w:rFonts w:hint="eastAsia" w:ascii="宋体" w:hAnsi="宋体" w:eastAsia="宋体" w:cs="宋体"/>
          <w:color w:val="auto"/>
          <w:sz w:val="21"/>
          <w:szCs w:val="21"/>
          <w:highlight w:val="none"/>
        </w:rPr>
        <w:t>标</w:t>
      </w:r>
      <w:r>
        <w:rPr>
          <w:rFonts w:hint="eastAsia" w:ascii="宋体" w:hAnsi="宋体" w:eastAsia="宋体" w:cs="宋体"/>
          <w:color w:val="auto"/>
          <w:spacing w:val="-2"/>
          <w:sz w:val="21"/>
          <w:szCs w:val="21"/>
          <w:highlight w:val="none"/>
        </w:rPr>
        <w:t>人</w:t>
      </w:r>
      <w:r>
        <w:rPr>
          <w:rFonts w:hint="eastAsia" w:ascii="宋体" w:hAnsi="宋体" w:eastAsia="宋体" w:cs="宋体"/>
          <w:color w:val="auto"/>
          <w:sz w:val="21"/>
          <w:szCs w:val="21"/>
          <w:highlight w:val="none"/>
        </w:rPr>
        <w:t>或其法定代表人、</w:t>
      </w:r>
      <w:r>
        <w:rPr>
          <w:rFonts w:hint="eastAsia" w:ascii="宋体" w:hAnsi="宋体" w:eastAsia="宋体" w:cs="宋体"/>
          <w:color w:val="auto"/>
          <w:spacing w:val="-2"/>
          <w:sz w:val="21"/>
          <w:szCs w:val="21"/>
          <w:highlight w:val="none"/>
        </w:rPr>
        <w:t>拟</w:t>
      </w:r>
      <w:r>
        <w:rPr>
          <w:rFonts w:hint="eastAsia" w:ascii="宋体" w:hAnsi="宋体" w:eastAsia="宋体" w:cs="宋体"/>
          <w:color w:val="auto"/>
          <w:sz w:val="21"/>
          <w:szCs w:val="21"/>
          <w:highlight w:val="none"/>
        </w:rPr>
        <w:t>委</w:t>
      </w:r>
      <w:r>
        <w:rPr>
          <w:rFonts w:hint="eastAsia" w:ascii="宋体" w:hAnsi="宋体" w:eastAsia="宋体" w:cs="宋体"/>
          <w:color w:val="auto"/>
          <w:spacing w:val="-2"/>
          <w:sz w:val="21"/>
          <w:szCs w:val="21"/>
          <w:highlight w:val="none"/>
        </w:rPr>
        <w:t>任</w:t>
      </w:r>
      <w:r>
        <w:rPr>
          <w:rFonts w:hint="eastAsia" w:ascii="宋体" w:hAnsi="宋体" w:eastAsia="宋体" w:cs="宋体"/>
          <w:color w:val="auto"/>
          <w:spacing w:val="1"/>
          <w:sz w:val="21"/>
          <w:szCs w:val="21"/>
          <w:highlight w:val="none"/>
        </w:rPr>
        <w:t>的</w:t>
      </w:r>
      <w:r>
        <w:rPr>
          <w:rFonts w:hint="eastAsia" w:ascii="宋体" w:hAnsi="宋体" w:eastAsia="宋体" w:cs="宋体"/>
          <w:color w:val="auto"/>
          <w:sz w:val="21"/>
          <w:szCs w:val="21"/>
          <w:highlight w:val="none"/>
        </w:rPr>
        <w:t>总监理工程师有</w:t>
      </w:r>
      <w:r>
        <w:rPr>
          <w:rFonts w:hint="eastAsia" w:ascii="宋体" w:hAnsi="宋体" w:eastAsia="宋体" w:cs="宋体"/>
          <w:color w:val="auto"/>
          <w:spacing w:val="-2"/>
          <w:sz w:val="21"/>
          <w:szCs w:val="21"/>
          <w:highlight w:val="none"/>
        </w:rPr>
        <w:t>行</w:t>
      </w:r>
      <w:r>
        <w:rPr>
          <w:rFonts w:hint="eastAsia" w:ascii="宋体" w:hAnsi="宋体" w:eastAsia="宋体" w:cs="宋体"/>
          <w:color w:val="auto"/>
          <w:sz w:val="21"/>
          <w:szCs w:val="21"/>
          <w:highlight w:val="none"/>
        </w:rPr>
        <w:t>贿</w:t>
      </w:r>
      <w:r>
        <w:rPr>
          <w:rFonts w:hint="eastAsia" w:ascii="宋体" w:hAnsi="宋体" w:eastAsia="宋体" w:cs="宋体"/>
          <w:color w:val="auto"/>
          <w:spacing w:val="-2"/>
          <w:sz w:val="21"/>
          <w:szCs w:val="21"/>
          <w:highlight w:val="none"/>
        </w:rPr>
        <w:t>犯</w:t>
      </w:r>
      <w:r>
        <w:rPr>
          <w:rFonts w:hint="eastAsia" w:ascii="宋体" w:hAnsi="宋体" w:eastAsia="宋体" w:cs="宋体"/>
          <w:color w:val="auto"/>
          <w:sz w:val="21"/>
          <w:szCs w:val="21"/>
          <w:highlight w:val="none"/>
        </w:rPr>
        <w:t>罪行为的</w:t>
      </w:r>
    </w:p>
    <w:p>
      <w:pPr>
        <w:keepNext w:val="0"/>
        <w:keepLines w:val="0"/>
        <w:pageBreakBefore w:val="0"/>
        <w:widowControl w:val="0"/>
        <w:kinsoku/>
        <w:wordWrap/>
        <w:overflowPunct/>
        <w:topLinePunct w:val="0"/>
        <w:autoSpaceDE/>
        <w:autoSpaceDN/>
        <w:bidi w:val="0"/>
        <w:adjustRightInd/>
        <w:snapToGrid/>
        <w:spacing w:line="360" w:lineRule="auto"/>
        <w:ind w:left="520" w:right="-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position w:val="-1"/>
          <w:sz w:val="21"/>
          <w:szCs w:val="21"/>
          <w:highlight w:val="none"/>
        </w:rPr>
        <w:t>（17</w:t>
      </w:r>
      <w:r>
        <w:rPr>
          <w:rFonts w:hint="eastAsia" w:ascii="宋体" w:hAnsi="宋体" w:eastAsia="宋体" w:cs="宋体"/>
          <w:color w:val="auto"/>
          <w:spacing w:val="-2"/>
          <w:position w:val="-1"/>
          <w:sz w:val="21"/>
          <w:szCs w:val="21"/>
          <w:highlight w:val="none"/>
        </w:rPr>
        <w:t>）</w:t>
      </w:r>
      <w:r>
        <w:rPr>
          <w:rFonts w:hint="eastAsia" w:ascii="宋体" w:hAnsi="宋体" w:eastAsia="宋体" w:cs="宋体"/>
          <w:color w:val="auto"/>
          <w:position w:val="-1"/>
          <w:sz w:val="21"/>
          <w:szCs w:val="21"/>
          <w:highlight w:val="none"/>
        </w:rPr>
        <w:t>法</w:t>
      </w:r>
      <w:r>
        <w:rPr>
          <w:rFonts w:hint="eastAsia" w:ascii="宋体" w:hAnsi="宋体" w:eastAsia="宋体" w:cs="宋体"/>
          <w:color w:val="auto"/>
          <w:spacing w:val="-2"/>
          <w:position w:val="-1"/>
          <w:sz w:val="21"/>
          <w:szCs w:val="21"/>
          <w:highlight w:val="none"/>
        </w:rPr>
        <w:t>律</w:t>
      </w:r>
      <w:r>
        <w:rPr>
          <w:rFonts w:hint="eastAsia" w:ascii="宋体" w:hAnsi="宋体" w:eastAsia="宋体" w:cs="宋体"/>
          <w:color w:val="auto"/>
          <w:position w:val="-1"/>
          <w:sz w:val="21"/>
          <w:szCs w:val="21"/>
          <w:highlight w:val="none"/>
        </w:rPr>
        <w:t>法</w:t>
      </w:r>
      <w:r>
        <w:rPr>
          <w:rFonts w:hint="eastAsia" w:ascii="宋体" w:hAnsi="宋体" w:eastAsia="宋体" w:cs="宋体"/>
          <w:color w:val="auto"/>
          <w:spacing w:val="-2"/>
          <w:position w:val="-1"/>
          <w:sz w:val="21"/>
          <w:szCs w:val="21"/>
          <w:highlight w:val="none"/>
        </w:rPr>
        <w:t>规</w:t>
      </w:r>
      <w:r>
        <w:rPr>
          <w:rFonts w:hint="eastAsia" w:ascii="宋体" w:hAnsi="宋体" w:eastAsia="宋体" w:cs="宋体"/>
          <w:color w:val="auto"/>
          <w:position w:val="-1"/>
          <w:sz w:val="21"/>
          <w:szCs w:val="21"/>
          <w:highlight w:val="none"/>
        </w:rPr>
        <w:t>或</w:t>
      </w:r>
      <w:r>
        <w:rPr>
          <w:rFonts w:hint="eastAsia" w:ascii="宋体" w:hAnsi="宋体" w:eastAsia="宋体" w:cs="宋体"/>
          <w:color w:val="auto"/>
          <w:spacing w:val="-2"/>
          <w:position w:val="-1"/>
          <w:sz w:val="21"/>
          <w:szCs w:val="21"/>
          <w:highlight w:val="none"/>
        </w:rPr>
        <w:t>投</w:t>
      </w:r>
      <w:r>
        <w:rPr>
          <w:rFonts w:hint="eastAsia" w:ascii="宋体" w:hAnsi="宋体" w:eastAsia="宋体" w:cs="宋体"/>
          <w:color w:val="auto"/>
          <w:position w:val="-1"/>
          <w:sz w:val="21"/>
          <w:szCs w:val="21"/>
          <w:highlight w:val="none"/>
        </w:rPr>
        <w:t>标</w:t>
      </w:r>
      <w:r>
        <w:rPr>
          <w:rFonts w:hint="eastAsia" w:ascii="宋体" w:hAnsi="宋体" w:eastAsia="宋体" w:cs="宋体"/>
          <w:color w:val="auto"/>
          <w:spacing w:val="-2"/>
          <w:position w:val="-1"/>
          <w:sz w:val="21"/>
          <w:szCs w:val="21"/>
          <w:highlight w:val="none"/>
        </w:rPr>
        <w:t>人</w:t>
      </w:r>
      <w:r>
        <w:rPr>
          <w:rFonts w:hint="eastAsia" w:ascii="宋体" w:hAnsi="宋体" w:eastAsia="宋体" w:cs="宋体"/>
          <w:color w:val="auto"/>
          <w:position w:val="-1"/>
          <w:sz w:val="21"/>
          <w:szCs w:val="21"/>
          <w:highlight w:val="none"/>
        </w:rPr>
        <w:t>须知</w:t>
      </w:r>
      <w:r>
        <w:rPr>
          <w:rFonts w:hint="eastAsia" w:ascii="宋体" w:hAnsi="宋体" w:eastAsia="宋体" w:cs="宋体"/>
          <w:color w:val="auto"/>
          <w:spacing w:val="-2"/>
          <w:position w:val="-1"/>
          <w:sz w:val="21"/>
          <w:szCs w:val="21"/>
          <w:highlight w:val="none"/>
        </w:rPr>
        <w:t>前</w:t>
      </w:r>
      <w:r>
        <w:rPr>
          <w:rFonts w:hint="eastAsia" w:ascii="宋体" w:hAnsi="宋体" w:eastAsia="宋体" w:cs="宋体"/>
          <w:color w:val="auto"/>
          <w:position w:val="-1"/>
          <w:sz w:val="21"/>
          <w:szCs w:val="21"/>
          <w:highlight w:val="none"/>
        </w:rPr>
        <w:t>附</w:t>
      </w:r>
      <w:r>
        <w:rPr>
          <w:rFonts w:hint="eastAsia" w:ascii="宋体" w:hAnsi="宋体" w:eastAsia="宋体" w:cs="宋体"/>
          <w:color w:val="auto"/>
          <w:spacing w:val="-2"/>
          <w:position w:val="-1"/>
          <w:sz w:val="21"/>
          <w:szCs w:val="21"/>
          <w:highlight w:val="none"/>
        </w:rPr>
        <w:t>表</w:t>
      </w:r>
      <w:r>
        <w:rPr>
          <w:rFonts w:hint="eastAsia" w:ascii="宋体" w:hAnsi="宋体" w:eastAsia="宋体" w:cs="宋体"/>
          <w:color w:val="auto"/>
          <w:position w:val="-1"/>
          <w:sz w:val="21"/>
          <w:szCs w:val="21"/>
          <w:highlight w:val="none"/>
        </w:rPr>
        <w:t>规</w:t>
      </w:r>
      <w:r>
        <w:rPr>
          <w:rFonts w:hint="eastAsia" w:ascii="宋体" w:hAnsi="宋体" w:eastAsia="宋体" w:cs="宋体"/>
          <w:color w:val="auto"/>
          <w:spacing w:val="-2"/>
          <w:position w:val="-1"/>
          <w:sz w:val="21"/>
          <w:szCs w:val="21"/>
          <w:highlight w:val="none"/>
        </w:rPr>
        <w:t>定</w:t>
      </w:r>
      <w:r>
        <w:rPr>
          <w:rFonts w:hint="eastAsia" w:ascii="宋体" w:hAnsi="宋体" w:eastAsia="宋体" w:cs="宋体"/>
          <w:color w:val="auto"/>
          <w:position w:val="-1"/>
          <w:sz w:val="21"/>
          <w:szCs w:val="21"/>
          <w:highlight w:val="none"/>
        </w:rPr>
        <w:t>的</w:t>
      </w:r>
      <w:r>
        <w:rPr>
          <w:rFonts w:hint="eastAsia" w:ascii="宋体" w:hAnsi="宋体" w:eastAsia="宋体" w:cs="宋体"/>
          <w:color w:val="auto"/>
          <w:spacing w:val="-2"/>
          <w:position w:val="-1"/>
          <w:sz w:val="21"/>
          <w:szCs w:val="21"/>
          <w:highlight w:val="none"/>
        </w:rPr>
        <w:t>其</w:t>
      </w:r>
      <w:r>
        <w:rPr>
          <w:rFonts w:hint="eastAsia" w:ascii="宋体" w:hAnsi="宋体" w:eastAsia="宋体" w:cs="宋体"/>
          <w:color w:val="auto"/>
          <w:position w:val="-1"/>
          <w:sz w:val="21"/>
          <w:szCs w:val="21"/>
          <w:highlight w:val="none"/>
        </w:rPr>
        <w:t>他</w:t>
      </w:r>
      <w:r>
        <w:rPr>
          <w:rFonts w:hint="eastAsia" w:ascii="宋体" w:hAnsi="宋体" w:eastAsia="宋体" w:cs="宋体"/>
          <w:color w:val="auto"/>
          <w:spacing w:val="-2"/>
          <w:position w:val="-1"/>
          <w:sz w:val="21"/>
          <w:szCs w:val="21"/>
          <w:highlight w:val="none"/>
        </w:rPr>
        <w:t>情</w:t>
      </w:r>
      <w:r>
        <w:rPr>
          <w:rFonts w:hint="eastAsia" w:ascii="宋体" w:hAnsi="宋体" w:eastAsia="宋体" w:cs="宋体"/>
          <w:color w:val="auto"/>
          <w:position w:val="-1"/>
          <w:sz w:val="21"/>
          <w:szCs w:val="21"/>
          <w:highlight w:val="none"/>
        </w:rPr>
        <w:t>形。</w:t>
      </w:r>
    </w:p>
    <w:p>
      <w:pPr>
        <w:spacing w:before="8" w:line="360" w:lineRule="auto"/>
        <w:jc w:val="left"/>
        <w:rPr>
          <w:rFonts w:hint="eastAsia" w:ascii="宋体" w:hAnsi="宋体" w:eastAsia="宋体" w:cs="宋体"/>
          <w:color w:val="auto"/>
          <w:sz w:val="21"/>
          <w:szCs w:val="21"/>
          <w:highlight w:val="none"/>
        </w:rPr>
      </w:pP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1</w:t>
      </w:r>
      <w:r>
        <w:rPr>
          <w:rFonts w:hint="eastAsia" w:ascii="宋体" w:hAnsi="宋体" w:eastAsia="宋体" w:cs="宋体"/>
          <w:color w:val="auto"/>
          <w:sz w:val="28"/>
          <w:highlight w:val="none"/>
        </w:rPr>
        <w:t>.5</w:t>
      </w:r>
      <w:r>
        <w:rPr>
          <w:rFonts w:hint="eastAsia" w:ascii="宋体" w:hAnsi="宋体" w:eastAsia="宋体" w:cs="宋体"/>
          <w:color w:val="auto"/>
          <w:spacing w:val="68"/>
          <w:sz w:val="28"/>
          <w:highlight w:val="none"/>
        </w:rPr>
        <w:t xml:space="preserve"> </w:t>
      </w:r>
      <w:r>
        <w:rPr>
          <w:rFonts w:hint="eastAsia" w:ascii="宋体" w:hAnsi="宋体" w:eastAsia="宋体" w:cs="宋体"/>
          <w:color w:val="auto"/>
          <w:sz w:val="28"/>
          <w:highlight w:val="none"/>
        </w:rPr>
        <w:t>费用承担</w:t>
      </w:r>
    </w:p>
    <w:p>
      <w:pPr>
        <w:spacing w:line="360" w:lineRule="auto"/>
        <w:ind w:left="100" w:right="43" w:firstLine="420"/>
        <w:jc w:val="left"/>
        <w:rPr>
          <w:rFonts w:hint="eastAsia" w:ascii="宋体" w:hAnsi="宋体" w:eastAsia="宋体" w:cs="宋体"/>
          <w:color w:val="auto"/>
          <w:highlight w:val="none"/>
          <w:u w:val="single"/>
        </w:rPr>
      </w:pPr>
      <w:r>
        <w:rPr>
          <w:rFonts w:hint="eastAsia" w:ascii="宋体" w:hAnsi="宋体" w:eastAsia="宋体" w:cs="宋体"/>
          <w:color w:val="auto"/>
          <w:highlight w:val="none"/>
          <w:u w:val="single"/>
        </w:rPr>
        <w:t>投标</w:t>
      </w:r>
      <w:r>
        <w:rPr>
          <w:rFonts w:hint="eastAsia" w:ascii="宋体" w:hAnsi="宋体" w:eastAsia="宋体" w:cs="宋体"/>
          <w:color w:val="auto"/>
          <w:spacing w:val="-2"/>
          <w:highlight w:val="none"/>
          <w:u w:val="single"/>
        </w:rPr>
        <w:t>人</w:t>
      </w:r>
      <w:r>
        <w:rPr>
          <w:rFonts w:hint="eastAsia" w:ascii="宋体" w:hAnsi="宋体" w:eastAsia="宋体" w:cs="宋体"/>
          <w:color w:val="auto"/>
          <w:highlight w:val="none"/>
          <w:u w:val="single"/>
        </w:rPr>
        <w:t>准</w:t>
      </w:r>
      <w:r>
        <w:rPr>
          <w:rFonts w:hint="eastAsia" w:ascii="宋体" w:hAnsi="宋体" w:eastAsia="宋体" w:cs="宋体"/>
          <w:color w:val="auto"/>
          <w:spacing w:val="-2"/>
          <w:highlight w:val="none"/>
          <w:u w:val="single"/>
        </w:rPr>
        <w:t>备</w:t>
      </w:r>
      <w:r>
        <w:rPr>
          <w:rFonts w:hint="eastAsia" w:ascii="宋体" w:hAnsi="宋体" w:eastAsia="宋体" w:cs="宋体"/>
          <w:color w:val="auto"/>
          <w:highlight w:val="none"/>
          <w:u w:val="single"/>
        </w:rPr>
        <w:t>和</w:t>
      </w:r>
      <w:r>
        <w:rPr>
          <w:rFonts w:hint="eastAsia" w:ascii="宋体" w:hAnsi="宋体" w:eastAsia="宋体" w:cs="宋体"/>
          <w:color w:val="auto"/>
          <w:spacing w:val="-2"/>
          <w:highlight w:val="none"/>
          <w:u w:val="single"/>
        </w:rPr>
        <w:t>参</w:t>
      </w:r>
      <w:r>
        <w:rPr>
          <w:rFonts w:hint="eastAsia" w:ascii="宋体" w:hAnsi="宋体" w:eastAsia="宋体" w:cs="宋体"/>
          <w:color w:val="auto"/>
          <w:highlight w:val="none"/>
          <w:u w:val="single"/>
        </w:rPr>
        <w:t>加</w:t>
      </w:r>
      <w:r>
        <w:rPr>
          <w:rFonts w:hint="eastAsia" w:ascii="宋体" w:hAnsi="宋体" w:eastAsia="宋体" w:cs="宋体"/>
          <w:color w:val="auto"/>
          <w:spacing w:val="-2"/>
          <w:highlight w:val="none"/>
          <w:u w:val="single"/>
        </w:rPr>
        <w:t>投</w:t>
      </w:r>
      <w:r>
        <w:rPr>
          <w:rFonts w:hint="eastAsia" w:ascii="宋体" w:hAnsi="宋体" w:eastAsia="宋体" w:cs="宋体"/>
          <w:color w:val="auto"/>
          <w:highlight w:val="none"/>
          <w:u w:val="single"/>
        </w:rPr>
        <w:t>标</w:t>
      </w:r>
      <w:r>
        <w:rPr>
          <w:rFonts w:hint="eastAsia" w:ascii="宋体" w:hAnsi="宋体" w:eastAsia="宋体" w:cs="宋体"/>
          <w:color w:val="auto"/>
          <w:spacing w:val="-2"/>
          <w:highlight w:val="none"/>
          <w:u w:val="single"/>
        </w:rPr>
        <w:t>活</w:t>
      </w:r>
      <w:r>
        <w:rPr>
          <w:rFonts w:hint="eastAsia" w:ascii="宋体" w:hAnsi="宋体" w:eastAsia="宋体" w:cs="宋体"/>
          <w:color w:val="auto"/>
          <w:highlight w:val="none"/>
          <w:u w:val="single"/>
        </w:rPr>
        <w:t>动发</w:t>
      </w:r>
      <w:r>
        <w:rPr>
          <w:rFonts w:hint="eastAsia" w:ascii="宋体" w:hAnsi="宋体" w:eastAsia="宋体" w:cs="宋体"/>
          <w:color w:val="auto"/>
          <w:spacing w:val="-2"/>
          <w:highlight w:val="none"/>
          <w:u w:val="single"/>
        </w:rPr>
        <w:t>生</w:t>
      </w:r>
      <w:r>
        <w:rPr>
          <w:rFonts w:hint="eastAsia" w:ascii="宋体" w:hAnsi="宋体" w:eastAsia="宋体" w:cs="宋体"/>
          <w:color w:val="auto"/>
          <w:highlight w:val="none"/>
          <w:u w:val="single"/>
        </w:rPr>
        <w:t>的</w:t>
      </w:r>
      <w:r>
        <w:rPr>
          <w:rFonts w:hint="eastAsia" w:ascii="宋体" w:hAnsi="宋体" w:eastAsia="宋体" w:cs="宋体"/>
          <w:color w:val="auto"/>
          <w:spacing w:val="-2"/>
          <w:highlight w:val="none"/>
          <w:u w:val="single"/>
        </w:rPr>
        <w:t>费</w:t>
      </w:r>
      <w:r>
        <w:rPr>
          <w:rFonts w:hint="eastAsia" w:ascii="宋体" w:hAnsi="宋体" w:eastAsia="宋体" w:cs="宋体"/>
          <w:color w:val="auto"/>
          <w:highlight w:val="none"/>
          <w:u w:val="single"/>
        </w:rPr>
        <w:t>用</w:t>
      </w:r>
      <w:r>
        <w:rPr>
          <w:rFonts w:hint="eastAsia" w:ascii="宋体" w:hAnsi="宋体" w:eastAsia="宋体" w:cs="宋体"/>
          <w:color w:val="auto"/>
          <w:spacing w:val="-2"/>
          <w:highlight w:val="none"/>
          <w:u w:val="single"/>
        </w:rPr>
        <w:t>自</w:t>
      </w:r>
      <w:r>
        <w:rPr>
          <w:rFonts w:hint="eastAsia" w:ascii="宋体" w:hAnsi="宋体" w:eastAsia="宋体" w:cs="宋体"/>
          <w:color w:val="auto"/>
          <w:highlight w:val="none"/>
          <w:u w:val="single"/>
        </w:rPr>
        <w:t>理，中标人支付广州交易集团有限公司（广州公共资源交易中心）交易服务费（由投标人在投标报价中综合考虑）。</w:t>
      </w:r>
    </w:p>
    <w:p>
      <w:pPr>
        <w:spacing w:before="5" w:line="360" w:lineRule="auto"/>
        <w:jc w:val="left"/>
        <w:rPr>
          <w:rFonts w:hint="eastAsia" w:ascii="宋体" w:hAnsi="宋体" w:eastAsia="宋体" w:cs="宋体"/>
          <w:color w:val="auto"/>
          <w:sz w:val="15"/>
          <w:highlight w:val="none"/>
        </w:rPr>
      </w:pP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1</w:t>
      </w:r>
      <w:r>
        <w:rPr>
          <w:rFonts w:hint="eastAsia" w:ascii="宋体" w:hAnsi="宋体" w:eastAsia="宋体" w:cs="宋体"/>
          <w:color w:val="auto"/>
          <w:sz w:val="28"/>
          <w:highlight w:val="none"/>
        </w:rPr>
        <w:t>.6</w:t>
      </w:r>
      <w:r>
        <w:rPr>
          <w:rFonts w:hint="eastAsia" w:ascii="宋体" w:hAnsi="宋体" w:eastAsia="宋体" w:cs="宋体"/>
          <w:color w:val="auto"/>
          <w:spacing w:val="-2"/>
          <w:sz w:val="28"/>
          <w:highlight w:val="none"/>
        </w:rPr>
        <w:t xml:space="preserve"> </w:t>
      </w:r>
      <w:r>
        <w:rPr>
          <w:rFonts w:hint="eastAsia" w:ascii="宋体" w:hAnsi="宋体" w:eastAsia="宋体" w:cs="宋体"/>
          <w:color w:val="auto"/>
          <w:sz w:val="28"/>
          <w:highlight w:val="none"/>
        </w:rPr>
        <w:t>保密</w:t>
      </w:r>
    </w:p>
    <w:p>
      <w:pPr>
        <w:spacing w:line="360" w:lineRule="auto"/>
        <w:ind w:left="100" w:right="43" w:firstLine="420"/>
        <w:jc w:val="left"/>
        <w:rPr>
          <w:rFonts w:hint="eastAsia" w:ascii="宋体" w:hAnsi="宋体" w:eastAsia="宋体" w:cs="宋体"/>
          <w:color w:val="auto"/>
          <w:highlight w:val="none"/>
        </w:rPr>
      </w:pPr>
      <w:r>
        <w:rPr>
          <w:rFonts w:hint="eastAsia" w:ascii="宋体" w:hAnsi="宋体" w:eastAsia="宋体" w:cs="宋体"/>
          <w:color w:val="auto"/>
          <w:highlight w:val="none"/>
        </w:rPr>
        <w:t>参与招标投标活动</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各</w:t>
      </w:r>
      <w:r>
        <w:rPr>
          <w:rFonts w:hint="eastAsia" w:ascii="宋体" w:hAnsi="宋体" w:eastAsia="宋体" w:cs="宋体"/>
          <w:color w:val="auto"/>
          <w:spacing w:val="-2"/>
          <w:highlight w:val="none"/>
        </w:rPr>
        <w:t>方</w:t>
      </w:r>
      <w:r>
        <w:rPr>
          <w:rFonts w:hint="eastAsia" w:ascii="宋体" w:hAnsi="宋体" w:eastAsia="宋体" w:cs="宋体"/>
          <w:color w:val="auto"/>
          <w:highlight w:val="none"/>
        </w:rPr>
        <w:t>应对招标文件和投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文</w:t>
      </w:r>
      <w:r>
        <w:rPr>
          <w:rFonts w:hint="eastAsia" w:ascii="宋体" w:hAnsi="宋体" w:eastAsia="宋体" w:cs="宋体"/>
          <w:color w:val="auto"/>
          <w:spacing w:val="-2"/>
          <w:highlight w:val="none"/>
        </w:rPr>
        <w:t>件</w:t>
      </w:r>
      <w:r>
        <w:rPr>
          <w:rFonts w:hint="eastAsia" w:ascii="宋体" w:hAnsi="宋体" w:eastAsia="宋体" w:cs="宋体"/>
          <w:color w:val="auto"/>
          <w:highlight w:val="none"/>
        </w:rPr>
        <w:t>中的商业和技术等</w:t>
      </w:r>
      <w:r>
        <w:rPr>
          <w:rFonts w:hint="eastAsia" w:ascii="宋体" w:hAnsi="宋体" w:eastAsia="宋体" w:cs="宋体"/>
          <w:color w:val="auto"/>
          <w:spacing w:val="-2"/>
          <w:highlight w:val="none"/>
        </w:rPr>
        <w:t>秘</w:t>
      </w:r>
      <w:r>
        <w:rPr>
          <w:rFonts w:hint="eastAsia" w:ascii="宋体" w:hAnsi="宋体" w:eastAsia="宋体" w:cs="宋体"/>
          <w:color w:val="auto"/>
          <w:highlight w:val="none"/>
        </w:rPr>
        <w:t>密</w:t>
      </w:r>
      <w:r>
        <w:rPr>
          <w:rFonts w:hint="eastAsia" w:ascii="宋体" w:hAnsi="宋体" w:eastAsia="宋体" w:cs="宋体"/>
          <w:color w:val="auto"/>
          <w:spacing w:val="-2"/>
          <w:highlight w:val="none"/>
        </w:rPr>
        <w:t>保</w:t>
      </w:r>
      <w:r>
        <w:rPr>
          <w:rFonts w:hint="eastAsia" w:ascii="宋体" w:hAnsi="宋体" w:eastAsia="宋体" w:cs="宋体"/>
          <w:color w:val="auto"/>
          <w:highlight w:val="none"/>
        </w:rPr>
        <w:t>密，否则应承 担相</w:t>
      </w:r>
      <w:r>
        <w:rPr>
          <w:rFonts w:hint="eastAsia" w:ascii="宋体" w:hAnsi="宋体" w:eastAsia="宋体" w:cs="宋体"/>
          <w:color w:val="auto"/>
          <w:spacing w:val="-2"/>
          <w:highlight w:val="none"/>
        </w:rPr>
        <w:t>应</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法</w:t>
      </w:r>
      <w:r>
        <w:rPr>
          <w:rFonts w:hint="eastAsia" w:ascii="宋体" w:hAnsi="宋体" w:eastAsia="宋体" w:cs="宋体"/>
          <w:color w:val="auto"/>
          <w:highlight w:val="none"/>
        </w:rPr>
        <w:t>律</w:t>
      </w:r>
      <w:r>
        <w:rPr>
          <w:rFonts w:hint="eastAsia" w:ascii="宋体" w:hAnsi="宋体" w:eastAsia="宋体" w:cs="宋体"/>
          <w:color w:val="auto"/>
          <w:spacing w:val="-2"/>
          <w:highlight w:val="none"/>
        </w:rPr>
        <w:t>责</w:t>
      </w:r>
      <w:r>
        <w:rPr>
          <w:rFonts w:hint="eastAsia" w:ascii="宋体" w:hAnsi="宋体" w:eastAsia="宋体" w:cs="宋体"/>
          <w:color w:val="auto"/>
          <w:highlight w:val="none"/>
        </w:rPr>
        <w:t>任。</w:t>
      </w:r>
    </w:p>
    <w:p>
      <w:pPr>
        <w:spacing w:before="7" w:line="360" w:lineRule="auto"/>
        <w:jc w:val="left"/>
        <w:rPr>
          <w:rFonts w:hint="eastAsia" w:ascii="宋体" w:hAnsi="宋体" w:eastAsia="宋体" w:cs="宋体"/>
          <w:color w:val="auto"/>
          <w:sz w:val="12"/>
          <w:highlight w:val="none"/>
        </w:rPr>
      </w:pP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1</w:t>
      </w:r>
      <w:r>
        <w:rPr>
          <w:rFonts w:hint="eastAsia" w:ascii="宋体" w:hAnsi="宋体" w:eastAsia="宋体" w:cs="宋体"/>
          <w:color w:val="auto"/>
          <w:spacing w:val="-1"/>
          <w:sz w:val="28"/>
          <w:highlight w:val="none"/>
        </w:rPr>
        <w:t>.</w:t>
      </w:r>
      <w:r>
        <w:rPr>
          <w:rFonts w:hint="eastAsia" w:ascii="宋体" w:hAnsi="宋体" w:eastAsia="宋体" w:cs="宋体"/>
          <w:color w:val="auto"/>
          <w:sz w:val="28"/>
          <w:highlight w:val="none"/>
        </w:rPr>
        <w:t>7</w:t>
      </w:r>
      <w:r>
        <w:rPr>
          <w:rFonts w:hint="eastAsia" w:ascii="宋体" w:hAnsi="宋体" w:eastAsia="宋体" w:cs="宋体"/>
          <w:color w:val="auto"/>
          <w:spacing w:val="68"/>
          <w:sz w:val="28"/>
          <w:highlight w:val="none"/>
        </w:rPr>
        <w:t xml:space="preserve"> </w:t>
      </w:r>
      <w:r>
        <w:rPr>
          <w:rFonts w:hint="eastAsia" w:ascii="宋体" w:hAnsi="宋体" w:eastAsia="宋体" w:cs="宋体"/>
          <w:color w:val="auto"/>
          <w:sz w:val="28"/>
          <w:highlight w:val="none"/>
        </w:rPr>
        <w:t>语言文字</w:t>
      </w:r>
    </w:p>
    <w:p>
      <w:pPr>
        <w:spacing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招标</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文</w:t>
      </w:r>
      <w:r>
        <w:rPr>
          <w:rFonts w:hint="eastAsia" w:ascii="宋体" w:hAnsi="宋体" w:eastAsia="宋体" w:cs="宋体"/>
          <w:color w:val="auto"/>
          <w:highlight w:val="none"/>
        </w:rPr>
        <w:t>件</w:t>
      </w:r>
      <w:r>
        <w:rPr>
          <w:rFonts w:hint="eastAsia" w:ascii="宋体" w:hAnsi="宋体" w:eastAsia="宋体" w:cs="宋体"/>
          <w:color w:val="auto"/>
          <w:spacing w:val="-2"/>
          <w:highlight w:val="none"/>
        </w:rPr>
        <w:t>使</w:t>
      </w:r>
      <w:r>
        <w:rPr>
          <w:rFonts w:hint="eastAsia" w:ascii="宋体" w:hAnsi="宋体" w:eastAsia="宋体" w:cs="宋体"/>
          <w:color w:val="auto"/>
          <w:highlight w:val="none"/>
        </w:rPr>
        <w:t>用</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语</w:t>
      </w:r>
      <w:r>
        <w:rPr>
          <w:rFonts w:hint="eastAsia" w:ascii="宋体" w:hAnsi="宋体" w:eastAsia="宋体" w:cs="宋体"/>
          <w:color w:val="auto"/>
          <w:spacing w:val="-2"/>
          <w:highlight w:val="none"/>
        </w:rPr>
        <w:t>言</w:t>
      </w:r>
      <w:r>
        <w:rPr>
          <w:rFonts w:hint="eastAsia" w:ascii="宋体" w:hAnsi="宋体" w:eastAsia="宋体" w:cs="宋体"/>
          <w:color w:val="auto"/>
          <w:highlight w:val="none"/>
        </w:rPr>
        <w:t>文字</w:t>
      </w:r>
      <w:r>
        <w:rPr>
          <w:rFonts w:hint="eastAsia" w:ascii="宋体" w:hAnsi="宋体" w:eastAsia="宋体" w:cs="宋体"/>
          <w:color w:val="auto"/>
          <w:spacing w:val="-2"/>
          <w:highlight w:val="none"/>
        </w:rPr>
        <w:t>为</w:t>
      </w:r>
      <w:r>
        <w:rPr>
          <w:rFonts w:hint="eastAsia" w:ascii="宋体" w:hAnsi="宋体" w:eastAsia="宋体" w:cs="宋体"/>
          <w:color w:val="auto"/>
          <w:highlight w:val="none"/>
        </w:rPr>
        <w:t>中</w:t>
      </w:r>
      <w:r>
        <w:rPr>
          <w:rFonts w:hint="eastAsia" w:ascii="宋体" w:hAnsi="宋体" w:eastAsia="宋体" w:cs="宋体"/>
          <w:color w:val="auto"/>
          <w:spacing w:val="-2"/>
          <w:highlight w:val="none"/>
        </w:rPr>
        <w:t>文</w:t>
      </w:r>
      <w:r>
        <w:rPr>
          <w:rFonts w:hint="eastAsia" w:ascii="宋体" w:hAnsi="宋体" w:eastAsia="宋体" w:cs="宋体"/>
          <w:color w:val="auto"/>
          <w:highlight w:val="none"/>
        </w:rPr>
        <w:t>。</w:t>
      </w:r>
      <w:r>
        <w:rPr>
          <w:rFonts w:hint="eastAsia" w:ascii="宋体" w:hAnsi="宋体" w:eastAsia="宋体" w:cs="宋体"/>
          <w:color w:val="auto"/>
          <w:spacing w:val="-2"/>
          <w:highlight w:val="none"/>
        </w:rPr>
        <w:t>专</w:t>
      </w:r>
      <w:r>
        <w:rPr>
          <w:rFonts w:hint="eastAsia" w:ascii="宋体" w:hAnsi="宋体" w:eastAsia="宋体" w:cs="宋体"/>
          <w:color w:val="auto"/>
          <w:highlight w:val="none"/>
        </w:rPr>
        <w:t>用</w:t>
      </w:r>
      <w:r>
        <w:rPr>
          <w:rFonts w:hint="eastAsia" w:ascii="宋体" w:hAnsi="宋体" w:eastAsia="宋体" w:cs="宋体"/>
          <w:color w:val="auto"/>
          <w:spacing w:val="-2"/>
          <w:highlight w:val="none"/>
        </w:rPr>
        <w:t>术</w:t>
      </w:r>
      <w:r>
        <w:rPr>
          <w:rFonts w:hint="eastAsia" w:ascii="宋体" w:hAnsi="宋体" w:eastAsia="宋体" w:cs="宋体"/>
          <w:color w:val="auto"/>
          <w:highlight w:val="none"/>
        </w:rPr>
        <w:t>语</w:t>
      </w:r>
      <w:r>
        <w:rPr>
          <w:rFonts w:hint="eastAsia" w:ascii="宋体" w:hAnsi="宋体" w:eastAsia="宋体" w:cs="宋体"/>
          <w:color w:val="auto"/>
          <w:spacing w:val="-2"/>
          <w:highlight w:val="none"/>
        </w:rPr>
        <w:t>使</w:t>
      </w:r>
      <w:r>
        <w:rPr>
          <w:rFonts w:hint="eastAsia" w:ascii="宋体" w:hAnsi="宋体" w:eastAsia="宋体" w:cs="宋体"/>
          <w:color w:val="auto"/>
          <w:highlight w:val="none"/>
        </w:rPr>
        <w:t>用外</w:t>
      </w:r>
      <w:r>
        <w:rPr>
          <w:rFonts w:hint="eastAsia" w:ascii="宋体" w:hAnsi="宋体" w:eastAsia="宋体" w:cs="宋体"/>
          <w:color w:val="auto"/>
          <w:spacing w:val="-2"/>
          <w:highlight w:val="none"/>
        </w:rPr>
        <w:t>文</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w:t>
      </w:r>
      <w:r>
        <w:rPr>
          <w:rFonts w:hint="eastAsia" w:ascii="宋体" w:hAnsi="宋体" w:eastAsia="宋体" w:cs="宋体"/>
          <w:color w:val="auto"/>
          <w:highlight w:val="none"/>
        </w:rPr>
        <w:t>应</w:t>
      </w:r>
      <w:r>
        <w:rPr>
          <w:rFonts w:hint="eastAsia" w:ascii="宋体" w:hAnsi="宋体" w:eastAsia="宋体" w:cs="宋体"/>
          <w:color w:val="auto"/>
          <w:spacing w:val="-2"/>
          <w:highlight w:val="none"/>
        </w:rPr>
        <w:t>附</w:t>
      </w:r>
      <w:r>
        <w:rPr>
          <w:rFonts w:hint="eastAsia" w:ascii="宋体" w:hAnsi="宋体" w:eastAsia="宋体" w:cs="宋体"/>
          <w:color w:val="auto"/>
          <w:highlight w:val="none"/>
        </w:rPr>
        <w:t>有</w:t>
      </w:r>
      <w:r>
        <w:rPr>
          <w:rFonts w:hint="eastAsia" w:ascii="宋体" w:hAnsi="宋体" w:eastAsia="宋体" w:cs="宋体"/>
          <w:color w:val="auto"/>
          <w:spacing w:val="-2"/>
          <w:highlight w:val="none"/>
        </w:rPr>
        <w:t>中</w:t>
      </w:r>
      <w:r>
        <w:rPr>
          <w:rFonts w:hint="eastAsia" w:ascii="宋体" w:hAnsi="宋体" w:eastAsia="宋体" w:cs="宋体"/>
          <w:color w:val="auto"/>
          <w:highlight w:val="none"/>
        </w:rPr>
        <w:t>文</w:t>
      </w:r>
      <w:r>
        <w:rPr>
          <w:rFonts w:hint="eastAsia" w:ascii="宋体" w:hAnsi="宋体" w:eastAsia="宋体" w:cs="宋体"/>
          <w:color w:val="auto"/>
          <w:spacing w:val="-2"/>
          <w:highlight w:val="none"/>
        </w:rPr>
        <w:t>注</w:t>
      </w:r>
      <w:r>
        <w:rPr>
          <w:rFonts w:hint="eastAsia" w:ascii="宋体" w:hAnsi="宋体" w:eastAsia="宋体" w:cs="宋体"/>
          <w:color w:val="auto"/>
          <w:highlight w:val="none"/>
        </w:rPr>
        <w:t>释。</w:t>
      </w:r>
    </w:p>
    <w:p>
      <w:pPr>
        <w:spacing w:before="5" w:line="360" w:lineRule="auto"/>
        <w:jc w:val="left"/>
        <w:rPr>
          <w:rFonts w:hint="eastAsia" w:ascii="宋体" w:hAnsi="宋体" w:eastAsia="宋体" w:cs="宋体"/>
          <w:color w:val="auto"/>
          <w:sz w:val="15"/>
          <w:highlight w:val="none"/>
        </w:rPr>
      </w:pP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1</w:t>
      </w:r>
      <w:r>
        <w:rPr>
          <w:rFonts w:hint="eastAsia" w:ascii="宋体" w:hAnsi="宋体" w:eastAsia="宋体" w:cs="宋体"/>
          <w:color w:val="auto"/>
          <w:spacing w:val="-1"/>
          <w:sz w:val="28"/>
          <w:highlight w:val="none"/>
        </w:rPr>
        <w:t>.</w:t>
      </w:r>
      <w:r>
        <w:rPr>
          <w:rFonts w:hint="eastAsia" w:ascii="宋体" w:hAnsi="宋体" w:eastAsia="宋体" w:cs="宋体"/>
          <w:color w:val="auto"/>
          <w:sz w:val="28"/>
          <w:highlight w:val="none"/>
        </w:rPr>
        <w:t>8</w:t>
      </w:r>
      <w:r>
        <w:rPr>
          <w:rFonts w:hint="eastAsia" w:ascii="宋体" w:hAnsi="宋体" w:eastAsia="宋体" w:cs="宋体"/>
          <w:color w:val="auto"/>
          <w:spacing w:val="-2"/>
          <w:sz w:val="28"/>
          <w:highlight w:val="none"/>
        </w:rPr>
        <w:t xml:space="preserve"> </w:t>
      </w:r>
      <w:r>
        <w:rPr>
          <w:rFonts w:hint="eastAsia" w:ascii="宋体" w:hAnsi="宋体" w:eastAsia="宋体" w:cs="宋体"/>
          <w:color w:val="auto"/>
          <w:sz w:val="28"/>
          <w:highlight w:val="none"/>
        </w:rPr>
        <w:t>计量单位</w:t>
      </w:r>
    </w:p>
    <w:p>
      <w:pPr>
        <w:spacing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所有</w:t>
      </w:r>
      <w:r>
        <w:rPr>
          <w:rFonts w:hint="eastAsia" w:ascii="宋体" w:hAnsi="宋体" w:eastAsia="宋体" w:cs="宋体"/>
          <w:color w:val="auto"/>
          <w:spacing w:val="-2"/>
          <w:highlight w:val="none"/>
        </w:rPr>
        <w:t>计</w:t>
      </w:r>
      <w:r>
        <w:rPr>
          <w:rFonts w:hint="eastAsia" w:ascii="宋体" w:hAnsi="宋体" w:eastAsia="宋体" w:cs="宋体"/>
          <w:color w:val="auto"/>
          <w:highlight w:val="none"/>
        </w:rPr>
        <w:t>量</w:t>
      </w:r>
      <w:r>
        <w:rPr>
          <w:rFonts w:hint="eastAsia" w:ascii="宋体" w:hAnsi="宋体" w:eastAsia="宋体" w:cs="宋体"/>
          <w:color w:val="auto"/>
          <w:spacing w:val="-2"/>
          <w:highlight w:val="none"/>
        </w:rPr>
        <w:t>均</w:t>
      </w:r>
      <w:r>
        <w:rPr>
          <w:rFonts w:hint="eastAsia" w:ascii="宋体" w:hAnsi="宋体" w:eastAsia="宋体" w:cs="宋体"/>
          <w:color w:val="auto"/>
          <w:highlight w:val="none"/>
        </w:rPr>
        <w:t>采</w:t>
      </w:r>
      <w:r>
        <w:rPr>
          <w:rFonts w:hint="eastAsia" w:ascii="宋体" w:hAnsi="宋体" w:eastAsia="宋体" w:cs="宋体"/>
          <w:color w:val="auto"/>
          <w:spacing w:val="-2"/>
          <w:highlight w:val="none"/>
        </w:rPr>
        <w:t>用</w:t>
      </w:r>
      <w:r>
        <w:rPr>
          <w:rFonts w:hint="eastAsia" w:ascii="宋体" w:hAnsi="宋体" w:eastAsia="宋体" w:cs="宋体"/>
          <w:color w:val="auto"/>
          <w:highlight w:val="none"/>
        </w:rPr>
        <w:t>中</w:t>
      </w:r>
      <w:r>
        <w:rPr>
          <w:rFonts w:hint="eastAsia" w:ascii="宋体" w:hAnsi="宋体" w:eastAsia="宋体" w:cs="宋体"/>
          <w:color w:val="auto"/>
          <w:spacing w:val="-2"/>
          <w:highlight w:val="none"/>
        </w:rPr>
        <w:t>华</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民</w:t>
      </w:r>
      <w:r>
        <w:rPr>
          <w:rFonts w:hint="eastAsia" w:ascii="宋体" w:hAnsi="宋体" w:eastAsia="宋体" w:cs="宋体"/>
          <w:color w:val="auto"/>
          <w:highlight w:val="none"/>
        </w:rPr>
        <w:t>共和</w:t>
      </w:r>
      <w:r>
        <w:rPr>
          <w:rFonts w:hint="eastAsia" w:ascii="宋体" w:hAnsi="宋体" w:eastAsia="宋体" w:cs="宋体"/>
          <w:color w:val="auto"/>
          <w:spacing w:val="-2"/>
          <w:highlight w:val="none"/>
        </w:rPr>
        <w:t>国</w:t>
      </w:r>
      <w:r>
        <w:rPr>
          <w:rFonts w:hint="eastAsia" w:ascii="宋体" w:hAnsi="宋体" w:eastAsia="宋体" w:cs="宋体"/>
          <w:color w:val="auto"/>
          <w:highlight w:val="none"/>
        </w:rPr>
        <w:t>法</w:t>
      </w:r>
      <w:r>
        <w:rPr>
          <w:rFonts w:hint="eastAsia" w:ascii="宋体" w:hAnsi="宋体" w:eastAsia="宋体" w:cs="宋体"/>
          <w:color w:val="auto"/>
          <w:spacing w:val="-2"/>
          <w:highlight w:val="none"/>
        </w:rPr>
        <w:t>定</w:t>
      </w:r>
      <w:r>
        <w:rPr>
          <w:rFonts w:hint="eastAsia" w:ascii="宋体" w:hAnsi="宋体" w:eastAsia="宋体" w:cs="宋体"/>
          <w:color w:val="auto"/>
          <w:highlight w:val="none"/>
        </w:rPr>
        <w:t>计</w:t>
      </w:r>
      <w:r>
        <w:rPr>
          <w:rFonts w:hint="eastAsia" w:ascii="宋体" w:hAnsi="宋体" w:eastAsia="宋体" w:cs="宋体"/>
          <w:color w:val="auto"/>
          <w:spacing w:val="-2"/>
          <w:highlight w:val="none"/>
        </w:rPr>
        <w:t>量</w:t>
      </w:r>
      <w:r>
        <w:rPr>
          <w:rFonts w:hint="eastAsia" w:ascii="宋体" w:hAnsi="宋体" w:eastAsia="宋体" w:cs="宋体"/>
          <w:color w:val="auto"/>
          <w:highlight w:val="none"/>
        </w:rPr>
        <w:t>单</w:t>
      </w:r>
      <w:r>
        <w:rPr>
          <w:rFonts w:hint="eastAsia" w:ascii="宋体" w:hAnsi="宋体" w:eastAsia="宋体" w:cs="宋体"/>
          <w:color w:val="auto"/>
          <w:spacing w:val="-2"/>
          <w:highlight w:val="none"/>
        </w:rPr>
        <w:t>位</w:t>
      </w:r>
      <w:r>
        <w:rPr>
          <w:rFonts w:hint="eastAsia" w:ascii="宋体" w:hAnsi="宋体" w:eastAsia="宋体" w:cs="宋体"/>
          <w:color w:val="auto"/>
          <w:highlight w:val="none"/>
        </w:rPr>
        <w:t>。</w:t>
      </w:r>
    </w:p>
    <w:p>
      <w:pPr>
        <w:spacing w:before="8" w:line="360" w:lineRule="auto"/>
        <w:jc w:val="left"/>
        <w:rPr>
          <w:rFonts w:hint="eastAsia" w:ascii="宋体" w:hAnsi="宋体" w:eastAsia="宋体" w:cs="宋体"/>
          <w:color w:val="auto"/>
          <w:sz w:val="15"/>
          <w:highlight w:val="none"/>
        </w:rPr>
      </w:pP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1</w:t>
      </w:r>
      <w:r>
        <w:rPr>
          <w:rFonts w:hint="eastAsia" w:ascii="宋体" w:hAnsi="宋体" w:eastAsia="宋体" w:cs="宋体"/>
          <w:color w:val="auto"/>
          <w:sz w:val="28"/>
          <w:highlight w:val="none"/>
        </w:rPr>
        <w:t>.9</w:t>
      </w:r>
      <w:r>
        <w:rPr>
          <w:rFonts w:hint="eastAsia" w:ascii="宋体" w:hAnsi="宋体" w:eastAsia="宋体" w:cs="宋体"/>
          <w:color w:val="auto"/>
          <w:spacing w:val="68"/>
          <w:sz w:val="28"/>
          <w:highlight w:val="none"/>
        </w:rPr>
        <w:t xml:space="preserve"> </w:t>
      </w:r>
      <w:r>
        <w:rPr>
          <w:rFonts w:hint="eastAsia" w:ascii="宋体" w:hAnsi="宋体" w:eastAsia="宋体" w:cs="宋体"/>
          <w:color w:val="auto"/>
          <w:sz w:val="28"/>
          <w:highlight w:val="none"/>
        </w:rPr>
        <w:t>踏勘现场</w:t>
      </w:r>
    </w:p>
    <w:p>
      <w:pPr>
        <w:spacing w:line="360" w:lineRule="auto"/>
        <w:ind w:left="100" w:right="42" w:firstLine="420"/>
        <w:jc w:val="left"/>
        <w:rPr>
          <w:rFonts w:hint="eastAsia" w:ascii="宋体" w:hAnsi="宋体" w:eastAsia="宋体" w:cs="宋体"/>
          <w:color w:val="auto"/>
          <w:highlight w:val="none"/>
        </w:rPr>
      </w:pPr>
      <w:r>
        <w:rPr>
          <w:rFonts w:hint="eastAsia" w:ascii="宋体" w:hAnsi="宋体" w:eastAsia="宋体" w:cs="宋体"/>
          <w:color w:val="auto"/>
          <w:highlight w:val="none"/>
        </w:rPr>
        <w:t>1.9.1</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须</w:t>
      </w:r>
      <w:r>
        <w:rPr>
          <w:rFonts w:hint="eastAsia" w:ascii="宋体" w:hAnsi="宋体" w:eastAsia="宋体" w:cs="宋体"/>
          <w:color w:val="auto"/>
          <w:highlight w:val="none"/>
        </w:rPr>
        <w:t>知</w:t>
      </w:r>
      <w:r>
        <w:rPr>
          <w:rFonts w:hint="eastAsia" w:ascii="宋体" w:hAnsi="宋体" w:eastAsia="宋体" w:cs="宋体"/>
          <w:color w:val="auto"/>
          <w:spacing w:val="-2"/>
          <w:highlight w:val="none"/>
        </w:rPr>
        <w:t>前</w:t>
      </w:r>
      <w:r>
        <w:rPr>
          <w:rFonts w:hint="eastAsia" w:ascii="宋体" w:hAnsi="宋体" w:eastAsia="宋体" w:cs="宋体"/>
          <w:color w:val="auto"/>
          <w:highlight w:val="none"/>
        </w:rPr>
        <w:t>附</w:t>
      </w:r>
      <w:r>
        <w:rPr>
          <w:rFonts w:hint="eastAsia" w:ascii="宋体" w:hAnsi="宋体" w:eastAsia="宋体" w:cs="宋体"/>
          <w:color w:val="auto"/>
          <w:spacing w:val="-2"/>
          <w:highlight w:val="none"/>
        </w:rPr>
        <w:t>表规</w:t>
      </w:r>
      <w:r>
        <w:rPr>
          <w:rFonts w:hint="eastAsia" w:ascii="宋体" w:hAnsi="宋体" w:eastAsia="宋体" w:cs="宋体"/>
          <w:color w:val="auto"/>
          <w:highlight w:val="none"/>
        </w:rPr>
        <w:t>定组</w:t>
      </w:r>
      <w:r>
        <w:rPr>
          <w:rFonts w:hint="eastAsia" w:ascii="宋体" w:hAnsi="宋体" w:eastAsia="宋体" w:cs="宋体"/>
          <w:color w:val="auto"/>
          <w:spacing w:val="-2"/>
          <w:highlight w:val="none"/>
        </w:rPr>
        <w:t>织</w:t>
      </w:r>
      <w:r>
        <w:rPr>
          <w:rFonts w:hint="eastAsia" w:ascii="宋体" w:hAnsi="宋体" w:eastAsia="宋体" w:cs="宋体"/>
          <w:color w:val="auto"/>
          <w:highlight w:val="none"/>
        </w:rPr>
        <w:t>踏</w:t>
      </w:r>
      <w:r>
        <w:rPr>
          <w:rFonts w:hint="eastAsia" w:ascii="宋体" w:hAnsi="宋体" w:eastAsia="宋体" w:cs="宋体"/>
          <w:color w:val="auto"/>
          <w:spacing w:val="-2"/>
          <w:highlight w:val="none"/>
        </w:rPr>
        <w:t>勘</w:t>
      </w:r>
      <w:r>
        <w:rPr>
          <w:rFonts w:hint="eastAsia" w:ascii="宋体" w:hAnsi="宋体" w:eastAsia="宋体" w:cs="宋体"/>
          <w:color w:val="auto"/>
          <w:highlight w:val="none"/>
        </w:rPr>
        <w:t>现</w:t>
      </w:r>
      <w:r>
        <w:rPr>
          <w:rFonts w:hint="eastAsia" w:ascii="宋体" w:hAnsi="宋体" w:eastAsia="宋体" w:cs="宋体"/>
          <w:color w:val="auto"/>
          <w:spacing w:val="-2"/>
          <w:highlight w:val="none"/>
        </w:rPr>
        <w:t>场</w:t>
      </w:r>
      <w:r>
        <w:rPr>
          <w:rFonts w:hint="eastAsia" w:ascii="宋体" w:hAnsi="宋体" w:eastAsia="宋体" w:cs="宋体"/>
          <w:color w:val="auto"/>
          <w:highlight w:val="none"/>
        </w:rPr>
        <w:t>的</w:t>
      </w:r>
      <w:r>
        <w:rPr>
          <w:rFonts w:hint="eastAsia" w:ascii="宋体" w:hAnsi="宋体" w:eastAsia="宋体" w:cs="宋体"/>
          <w:color w:val="auto"/>
          <w:spacing w:val="-41"/>
          <w:highlight w:val="none"/>
        </w:rPr>
        <w:t>，</w:t>
      </w:r>
      <w:r>
        <w:rPr>
          <w:rFonts w:hint="eastAsia" w:ascii="宋体" w:hAnsi="宋体" w:eastAsia="宋体" w:cs="宋体"/>
          <w:color w:val="auto"/>
          <w:highlight w:val="none"/>
        </w:rPr>
        <w:t>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人按</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须</w:t>
      </w:r>
      <w:r>
        <w:rPr>
          <w:rFonts w:hint="eastAsia" w:ascii="宋体" w:hAnsi="宋体" w:eastAsia="宋体" w:cs="宋体"/>
          <w:color w:val="auto"/>
          <w:spacing w:val="-2"/>
          <w:highlight w:val="none"/>
        </w:rPr>
        <w:t>知</w:t>
      </w:r>
      <w:r>
        <w:rPr>
          <w:rFonts w:hint="eastAsia" w:ascii="宋体" w:hAnsi="宋体" w:eastAsia="宋体" w:cs="宋体"/>
          <w:color w:val="auto"/>
          <w:highlight w:val="none"/>
        </w:rPr>
        <w:t>前</w:t>
      </w:r>
      <w:r>
        <w:rPr>
          <w:rFonts w:hint="eastAsia" w:ascii="宋体" w:hAnsi="宋体" w:eastAsia="宋体" w:cs="宋体"/>
          <w:color w:val="auto"/>
          <w:spacing w:val="-2"/>
          <w:highlight w:val="none"/>
        </w:rPr>
        <w:t>附</w:t>
      </w:r>
      <w:r>
        <w:rPr>
          <w:rFonts w:hint="eastAsia" w:ascii="宋体" w:hAnsi="宋体" w:eastAsia="宋体" w:cs="宋体"/>
          <w:color w:val="auto"/>
          <w:highlight w:val="none"/>
        </w:rPr>
        <w:t>表</w:t>
      </w:r>
      <w:r>
        <w:rPr>
          <w:rFonts w:hint="eastAsia" w:ascii="宋体" w:hAnsi="宋体" w:eastAsia="宋体" w:cs="宋体"/>
          <w:color w:val="auto"/>
          <w:spacing w:val="-2"/>
          <w:highlight w:val="none"/>
        </w:rPr>
        <w:t>规</w:t>
      </w:r>
      <w:r>
        <w:rPr>
          <w:rFonts w:hint="eastAsia" w:ascii="宋体" w:hAnsi="宋体" w:eastAsia="宋体" w:cs="宋体"/>
          <w:color w:val="auto"/>
          <w:highlight w:val="none"/>
        </w:rPr>
        <w:t>定的</w:t>
      </w:r>
      <w:r>
        <w:rPr>
          <w:rFonts w:hint="eastAsia" w:ascii="宋体" w:hAnsi="宋体" w:eastAsia="宋体" w:cs="宋体"/>
          <w:color w:val="auto"/>
          <w:spacing w:val="-2"/>
          <w:highlight w:val="none"/>
        </w:rPr>
        <w:t>时</w:t>
      </w:r>
      <w:r>
        <w:rPr>
          <w:rFonts w:hint="eastAsia" w:ascii="宋体" w:hAnsi="宋体" w:eastAsia="宋体" w:cs="宋体"/>
          <w:color w:val="auto"/>
          <w:highlight w:val="none"/>
        </w:rPr>
        <w:t>间</w:t>
      </w:r>
      <w:r>
        <w:rPr>
          <w:rFonts w:hint="eastAsia" w:ascii="宋体" w:hAnsi="宋体" w:eastAsia="宋体" w:cs="宋体"/>
          <w:color w:val="auto"/>
          <w:spacing w:val="-41"/>
          <w:highlight w:val="none"/>
        </w:rPr>
        <w:t>、</w:t>
      </w:r>
      <w:r>
        <w:rPr>
          <w:rFonts w:hint="eastAsia" w:ascii="宋体" w:hAnsi="宋体" w:eastAsia="宋体" w:cs="宋体"/>
          <w:color w:val="auto"/>
          <w:highlight w:val="none"/>
        </w:rPr>
        <w:t>地 点组</w:t>
      </w:r>
      <w:r>
        <w:rPr>
          <w:rFonts w:hint="eastAsia" w:ascii="宋体" w:hAnsi="宋体" w:eastAsia="宋体" w:cs="宋体"/>
          <w:color w:val="auto"/>
          <w:spacing w:val="-2"/>
          <w:highlight w:val="none"/>
        </w:rPr>
        <w:t>织</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踏</w:t>
      </w:r>
      <w:r>
        <w:rPr>
          <w:rFonts w:hint="eastAsia" w:ascii="宋体" w:hAnsi="宋体" w:eastAsia="宋体" w:cs="宋体"/>
          <w:color w:val="auto"/>
          <w:highlight w:val="none"/>
        </w:rPr>
        <w:t>勘</w:t>
      </w:r>
      <w:r>
        <w:rPr>
          <w:rFonts w:hint="eastAsia" w:ascii="宋体" w:hAnsi="宋体" w:eastAsia="宋体" w:cs="宋体"/>
          <w:color w:val="auto"/>
          <w:spacing w:val="-2"/>
          <w:highlight w:val="none"/>
        </w:rPr>
        <w:t>项</w:t>
      </w:r>
      <w:r>
        <w:rPr>
          <w:rFonts w:hint="eastAsia" w:ascii="宋体" w:hAnsi="宋体" w:eastAsia="宋体" w:cs="宋体"/>
          <w:color w:val="auto"/>
          <w:highlight w:val="none"/>
        </w:rPr>
        <w:t>目</w:t>
      </w:r>
      <w:r>
        <w:rPr>
          <w:rFonts w:hint="eastAsia" w:ascii="宋体" w:hAnsi="宋体" w:eastAsia="宋体" w:cs="宋体"/>
          <w:color w:val="auto"/>
          <w:spacing w:val="-2"/>
          <w:highlight w:val="none"/>
        </w:rPr>
        <w:t>现</w:t>
      </w:r>
      <w:r>
        <w:rPr>
          <w:rFonts w:hint="eastAsia" w:ascii="宋体" w:hAnsi="宋体" w:eastAsia="宋体" w:cs="宋体"/>
          <w:color w:val="auto"/>
          <w:highlight w:val="none"/>
        </w:rPr>
        <w:t>场</w:t>
      </w:r>
      <w:r>
        <w:rPr>
          <w:rFonts w:hint="eastAsia" w:ascii="宋体" w:hAnsi="宋体" w:eastAsia="宋体" w:cs="宋体"/>
          <w:color w:val="auto"/>
          <w:spacing w:val="-91"/>
          <w:highlight w:val="none"/>
        </w:rPr>
        <w:t>。</w:t>
      </w:r>
      <w:r>
        <w:rPr>
          <w:rFonts w:hint="eastAsia" w:ascii="宋体" w:hAnsi="宋体" w:eastAsia="宋体" w:cs="宋体"/>
          <w:color w:val="auto"/>
          <w:highlight w:val="none"/>
        </w:rPr>
        <w:t>部</w:t>
      </w:r>
      <w:r>
        <w:rPr>
          <w:rFonts w:hint="eastAsia" w:ascii="宋体" w:hAnsi="宋体" w:eastAsia="宋体" w:cs="宋体"/>
          <w:color w:val="auto"/>
          <w:spacing w:val="-2"/>
          <w:highlight w:val="none"/>
        </w:rPr>
        <w:t>分</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未</w:t>
      </w:r>
      <w:r>
        <w:rPr>
          <w:rFonts w:hint="eastAsia" w:ascii="宋体" w:hAnsi="宋体" w:eastAsia="宋体" w:cs="宋体"/>
          <w:color w:val="auto"/>
          <w:highlight w:val="none"/>
        </w:rPr>
        <w:t>按</w:t>
      </w:r>
      <w:r>
        <w:rPr>
          <w:rFonts w:hint="eastAsia" w:ascii="宋体" w:hAnsi="宋体" w:eastAsia="宋体" w:cs="宋体"/>
          <w:color w:val="auto"/>
          <w:spacing w:val="-2"/>
          <w:highlight w:val="none"/>
        </w:rPr>
        <w:t>时</w:t>
      </w:r>
      <w:r>
        <w:rPr>
          <w:rFonts w:hint="eastAsia" w:ascii="宋体" w:hAnsi="宋体" w:eastAsia="宋体" w:cs="宋体"/>
          <w:color w:val="auto"/>
          <w:highlight w:val="none"/>
        </w:rPr>
        <w:t>参</w:t>
      </w:r>
      <w:r>
        <w:rPr>
          <w:rFonts w:hint="eastAsia" w:ascii="宋体" w:hAnsi="宋体" w:eastAsia="宋体" w:cs="宋体"/>
          <w:color w:val="auto"/>
          <w:spacing w:val="-2"/>
          <w:highlight w:val="none"/>
        </w:rPr>
        <w:t>加</w:t>
      </w:r>
      <w:r>
        <w:rPr>
          <w:rFonts w:hint="eastAsia" w:ascii="宋体" w:hAnsi="宋体" w:eastAsia="宋体" w:cs="宋体"/>
          <w:color w:val="auto"/>
          <w:highlight w:val="none"/>
        </w:rPr>
        <w:t>踏勘</w:t>
      </w:r>
      <w:r>
        <w:rPr>
          <w:rFonts w:hint="eastAsia" w:ascii="宋体" w:hAnsi="宋体" w:eastAsia="宋体" w:cs="宋体"/>
          <w:color w:val="auto"/>
          <w:spacing w:val="-2"/>
          <w:highlight w:val="none"/>
        </w:rPr>
        <w:t>现</w:t>
      </w:r>
      <w:r>
        <w:rPr>
          <w:rFonts w:hint="eastAsia" w:ascii="宋体" w:hAnsi="宋体" w:eastAsia="宋体" w:cs="宋体"/>
          <w:color w:val="auto"/>
          <w:highlight w:val="none"/>
        </w:rPr>
        <w:t>场的</w:t>
      </w:r>
      <w:r>
        <w:rPr>
          <w:rFonts w:hint="eastAsia" w:ascii="宋体" w:hAnsi="宋体" w:eastAsia="宋体" w:cs="宋体"/>
          <w:color w:val="auto"/>
          <w:spacing w:val="-94"/>
          <w:highlight w:val="none"/>
        </w:rPr>
        <w:t>，</w:t>
      </w:r>
      <w:r>
        <w:rPr>
          <w:rFonts w:hint="eastAsia" w:ascii="宋体" w:hAnsi="宋体" w:eastAsia="宋体" w:cs="宋体"/>
          <w:color w:val="auto"/>
          <w:highlight w:val="none"/>
        </w:rPr>
        <w:t>不</w:t>
      </w:r>
      <w:r>
        <w:rPr>
          <w:rFonts w:hint="eastAsia" w:ascii="宋体" w:hAnsi="宋体" w:eastAsia="宋体" w:cs="宋体"/>
          <w:color w:val="auto"/>
          <w:spacing w:val="-2"/>
          <w:highlight w:val="none"/>
        </w:rPr>
        <w:t>影</w:t>
      </w:r>
      <w:r>
        <w:rPr>
          <w:rFonts w:hint="eastAsia" w:ascii="宋体" w:hAnsi="宋体" w:eastAsia="宋体" w:cs="宋体"/>
          <w:color w:val="auto"/>
          <w:highlight w:val="none"/>
        </w:rPr>
        <w:t>响</w:t>
      </w:r>
      <w:r>
        <w:rPr>
          <w:rFonts w:hint="eastAsia" w:ascii="宋体" w:hAnsi="宋体" w:eastAsia="宋体" w:cs="宋体"/>
          <w:color w:val="auto"/>
          <w:spacing w:val="-2"/>
          <w:highlight w:val="none"/>
        </w:rPr>
        <w:t>踏</w:t>
      </w:r>
      <w:r>
        <w:rPr>
          <w:rFonts w:hint="eastAsia" w:ascii="宋体" w:hAnsi="宋体" w:eastAsia="宋体" w:cs="宋体"/>
          <w:color w:val="auto"/>
          <w:highlight w:val="none"/>
        </w:rPr>
        <w:t>勘</w:t>
      </w:r>
      <w:r>
        <w:rPr>
          <w:rFonts w:hint="eastAsia" w:ascii="宋体" w:hAnsi="宋体" w:eastAsia="宋体" w:cs="宋体"/>
          <w:color w:val="auto"/>
          <w:spacing w:val="-2"/>
          <w:highlight w:val="none"/>
        </w:rPr>
        <w:t>现</w:t>
      </w:r>
      <w:r>
        <w:rPr>
          <w:rFonts w:hint="eastAsia" w:ascii="宋体" w:hAnsi="宋体" w:eastAsia="宋体" w:cs="宋体"/>
          <w:color w:val="auto"/>
          <w:highlight w:val="none"/>
        </w:rPr>
        <w:t>场的</w:t>
      </w:r>
      <w:r>
        <w:rPr>
          <w:rFonts w:hint="eastAsia" w:ascii="宋体" w:hAnsi="宋体" w:eastAsia="宋体" w:cs="宋体"/>
          <w:color w:val="auto"/>
          <w:spacing w:val="-2"/>
          <w:highlight w:val="none"/>
        </w:rPr>
        <w:t>正常进行</w:t>
      </w:r>
      <w:r>
        <w:rPr>
          <w:rFonts w:hint="eastAsia" w:ascii="宋体" w:hAnsi="宋体" w:eastAsia="宋体" w:cs="宋体"/>
          <w:color w:val="auto"/>
          <w:highlight w:val="none"/>
        </w:rPr>
        <w:t>。</w:t>
      </w:r>
    </w:p>
    <w:p>
      <w:pPr>
        <w:spacing w:before="6"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1.9.2</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踏</w:t>
      </w:r>
      <w:r>
        <w:rPr>
          <w:rFonts w:hint="eastAsia" w:ascii="宋体" w:hAnsi="宋体" w:eastAsia="宋体" w:cs="宋体"/>
          <w:color w:val="auto"/>
          <w:highlight w:val="none"/>
        </w:rPr>
        <w:t>勘</w:t>
      </w:r>
      <w:r>
        <w:rPr>
          <w:rFonts w:hint="eastAsia" w:ascii="宋体" w:hAnsi="宋体" w:eastAsia="宋体" w:cs="宋体"/>
          <w:color w:val="auto"/>
          <w:spacing w:val="-2"/>
          <w:highlight w:val="none"/>
        </w:rPr>
        <w:t>现</w:t>
      </w:r>
      <w:r>
        <w:rPr>
          <w:rFonts w:hint="eastAsia" w:ascii="宋体" w:hAnsi="宋体" w:eastAsia="宋体" w:cs="宋体"/>
          <w:color w:val="auto"/>
          <w:highlight w:val="none"/>
        </w:rPr>
        <w:t>场</w:t>
      </w:r>
      <w:r>
        <w:rPr>
          <w:rFonts w:hint="eastAsia" w:ascii="宋体" w:hAnsi="宋体" w:eastAsia="宋体" w:cs="宋体"/>
          <w:color w:val="auto"/>
          <w:spacing w:val="-2"/>
          <w:highlight w:val="none"/>
        </w:rPr>
        <w:t>发生</w:t>
      </w:r>
      <w:r>
        <w:rPr>
          <w:rFonts w:hint="eastAsia" w:ascii="宋体" w:hAnsi="宋体" w:eastAsia="宋体" w:cs="宋体"/>
          <w:color w:val="auto"/>
          <w:highlight w:val="none"/>
        </w:rPr>
        <w:t>的费</w:t>
      </w:r>
      <w:r>
        <w:rPr>
          <w:rFonts w:hint="eastAsia" w:ascii="宋体" w:hAnsi="宋体" w:eastAsia="宋体" w:cs="宋体"/>
          <w:color w:val="auto"/>
          <w:spacing w:val="-2"/>
          <w:highlight w:val="none"/>
        </w:rPr>
        <w:t>用</w:t>
      </w:r>
      <w:r>
        <w:rPr>
          <w:rFonts w:hint="eastAsia" w:ascii="宋体" w:hAnsi="宋体" w:eastAsia="宋体" w:cs="宋体"/>
          <w:color w:val="auto"/>
          <w:highlight w:val="none"/>
        </w:rPr>
        <w:t>自</w:t>
      </w:r>
      <w:r>
        <w:rPr>
          <w:rFonts w:hint="eastAsia" w:ascii="宋体" w:hAnsi="宋体" w:eastAsia="宋体" w:cs="宋体"/>
          <w:color w:val="auto"/>
          <w:spacing w:val="-2"/>
          <w:highlight w:val="none"/>
        </w:rPr>
        <w:t>理</w:t>
      </w:r>
      <w:r>
        <w:rPr>
          <w:rFonts w:hint="eastAsia" w:ascii="宋体" w:hAnsi="宋体" w:eastAsia="宋体" w:cs="宋体"/>
          <w:color w:val="auto"/>
          <w:highlight w:val="none"/>
        </w:rPr>
        <w:t>。</w:t>
      </w:r>
    </w:p>
    <w:p>
      <w:pPr>
        <w:spacing w:before="39"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1.9.3</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除</w:t>
      </w:r>
      <w:r>
        <w:rPr>
          <w:rFonts w:hint="eastAsia" w:ascii="宋体" w:hAnsi="宋体" w:eastAsia="宋体" w:cs="宋体"/>
          <w:color w:val="auto"/>
          <w:spacing w:val="-2"/>
          <w:highlight w:val="none"/>
        </w:rPr>
        <w:t>招</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原</w:t>
      </w:r>
      <w:r>
        <w:rPr>
          <w:rFonts w:hint="eastAsia" w:ascii="宋体" w:hAnsi="宋体" w:eastAsia="宋体" w:cs="宋体"/>
          <w:color w:val="auto"/>
          <w:highlight w:val="none"/>
        </w:rPr>
        <w:t>因</w:t>
      </w:r>
      <w:r>
        <w:rPr>
          <w:rFonts w:hint="eastAsia" w:ascii="宋体" w:hAnsi="宋体" w:eastAsia="宋体" w:cs="宋体"/>
          <w:color w:val="auto"/>
          <w:spacing w:val="-2"/>
          <w:highlight w:val="none"/>
        </w:rPr>
        <w:t>外，</w:t>
      </w:r>
      <w:r>
        <w:rPr>
          <w:rFonts w:hint="eastAsia" w:ascii="宋体" w:hAnsi="宋体" w:eastAsia="宋体" w:cs="宋体"/>
          <w:color w:val="auto"/>
          <w:highlight w:val="none"/>
        </w:rPr>
        <w:t>投标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自</w:t>
      </w:r>
      <w:r>
        <w:rPr>
          <w:rFonts w:hint="eastAsia" w:ascii="宋体" w:hAnsi="宋体" w:eastAsia="宋体" w:cs="宋体"/>
          <w:color w:val="auto"/>
          <w:spacing w:val="-2"/>
          <w:highlight w:val="none"/>
        </w:rPr>
        <w:t>行</w:t>
      </w:r>
      <w:r>
        <w:rPr>
          <w:rFonts w:hint="eastAsia" w:ascii="宋体" w:hAnsi="宋体" w:eastAsia="宋体" w:cs="宋体"/>
          <w:color w:val="auto"/>
          <w:highlight w:val="none"/>
        </w:rPr>
        <w:t>负</w:t>
      </w:r>
      <w:r>
        <w:rPr>
          <w:rFonts w:hint="eastAsia" w:ascii="宋体" w:hAnsi="宋体" w:eastAsia="宋体" w:cs="宋体"/>
          <w:color w:val="auto"/>
          <w:spacing w:val="-2"/>
          <w:highlight w:val="none"/>
        </w:rPr>
        <w:t>责</w:t>
      </w:r>
      <w:r>
        <w:rPr>
          <w:rFonts w:hint="eastAsia" w:ascii="宋体" w:hAnsi="宋体" w:eastAsia="宋体" w:cs="宋体"/>
          <w:color w:val="auto"/>
          <w:highlight w:val="none"/>
        </w:rPr>
        <w:t>在</w:t>
      </w:r>
      <w:r>
        <w:rPr>
          <w:rFonts w:hint="eastAsia" w:ascii="宋体" w:hAnsi="宋体" w:eastAsia="宋体" w:cs="宋体"/>
          <w:color w:val="auto"/>
          <w:spacing w:val="-2"/>
          <w:highlight w:val="none"/>
        </w:rPr>
        <w:t>踏</w:t>
      </w:r>
      <w:r>
        <w:rPr>
          <w:rFonts w:hint="eastAsia" w:ascii="宋体" w:hAnsi="宋体" w:eastAsia="宋体" w:cs="宋体"/>
          <w:color w:val="auto"/>
          <w:highlight w:val="none"/>
        </w:rPr>
        <w:t>勘</w:t>
      </w:r>
      <w:r>
        <w:rPr>
          <w:rFonts w:hint="eastAsia" w:ascii="宋体" w:hAnsi="宋体" w:eastAsia="宋体" w:cs="宋体"/>
          <w:color w:val="auto"/>
          <w:spacing w:val="-2"/>
          <w:highlight w:val="none"/>
        </w:rPr>
        <w:t>现</w:t>
      </w:r>
      <w:r>
        <w:rPr>
          <w:rFonts w:hint="eastAsia" w:ascii="宋体" w:hAnsi="宋体" w:eastAsia="宋体" w:cs="宋体"/>
          <w:color w:val="auto"/>
          <w:highlight w:val="none"/>
        </w:rPr>
        <w:t>场中</w:t>
      </w:r>
      <w:r>
        <w:rPr>
          <w:rFonts w:hint="eastAsia" w:ascii="宋体" w:hAnsi="宋体" w:eastAsia="宋体" w:cs="宋体"/>
          <w:color w:val="auto"/>
          <w:spacing w:val="-2"/>
          <w:highlight w:val="none"/>
        </w:rPr>
        <w:t>所</w:t>
      </w:r>
      <w:r>
        <w:rPr>
          <w:rFonts w:hint="eastAsia" w:ascii="宋体" w:hAnsi="宋体" w:eastAsia="宋体" w:cs="宋体"/>
          <w:color w:val="auto"/>
          <w:highlight w:val="none"/>
        </w:rPr>
        <w:t>发</w:t>
      </w:r>
      <w:r>
        <w:rPr>
          <w:rFonts w:hint="eastAsia" w:ascii="宋体" w:hAnsi="宋体" w:eastAsia="宋体" w:cs="宋体"/>
          <w:color w:val="auto"/>
          <w:spacing w:val="-2"/>
          <w:highlight w:val="none"/>
        </w:rPr>
        <w:t>生</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员</w:t>
      </w:r>
      <w:r>
        <w:rPr>
          <w:rFonts w:hint="eastAsia" w:ascii="宋体" w:hAnsi="宋体" w:eastAsia="宋体" w:cs="宋体"/>
          <w:color w:val="auto"/>
          <w:spacing w:val="-2"/>
          <w:highlight w:val="none"/>
        </w:rPr>
        <w:t>伤</w:t>
      </w:r>
      <w:r>
        <w:rPr>
          <w:rFonts w:hint="eastAsia" w:ascii="宋体" w:hAnsi="宋体" w:eastAsia="宋体" w:cs="宋体"/>
          <w:color w:val="auto"/>
          <w:highlight w:val="none"/>
        </w:rPr>
        <w:t>亡</w:t>
      </w:r>
      <w:r>
        <w:rPr>
          <w:rFonts w:hint="eastAsia" w:ascii="宋体" w:hAnsi="宋体" w:eastAsia="宋体" w:cs="宋体"/>
          <w:color w:val="auto"/>
          <w:spacing w:val="-2"/>
          <w:highlight w:val="none"/>
        </w:rPr>
        <w:t>和</w:t>
      </w:r>
      <w:r>
        <w:rPr>
          <w:rFonts w:hint="eastAsia" w:ascii="宋体" w:hAnsi="宋体" w:eastAsia="宋体" w:cs="宋体"/>
          <w:color w:val="auto"/>
          <w:highlight w:val="none"/>
        </w:rPr>
        <w:t>财产</w:t>
      </w:r>
      <w:r>
        <w:rPr>
          <w:rFonts w:hint="eastAsia" w:ascii="宋体" w:hAnsi="宋体" w:eastAsia="宋体" w:cs="宋体"/>
          <w:color w:val="auto"/>
          <w:spacing w:val="-2"/>
          <w:highlight w:val="none"/>
        </w:rPr>
        <w:t>损</w:t>
      </w:r>
      <w:r>
        <w:rPr>
          <w:rFonts w:hint="eastAsia" w:ascii="宋体" w:hAnsi="宋体" w:eastAsia="宋体" w:cs="宋体"/>
          <w:color w:val="auto"/>
          <w:highlight w:val="none"/>
        </w:rPr>
        <w:t>失。</w:t>
      </w:r>
    </w:p>
    <w:p>
      <w:pPr>
        <w:spacing w:before="39" w:line="360" w:lineRule="auto"/>
        <w:ind w:left="100" w:right="39" w:firstLine="420"/>
        <w:jc w:val="left"/>
        <w:rPr>
          <w:rFonts w:hint="eastAsia" w:ascii="宋体" w:hAnsi="宋体" w:eastAsia="宋体" w:cs="宋体"/>
          <w:color w:val="auto"/>
          <w:highlight w:val="none"/>
        </w:rPr>
      </w:pPr>
      <w:r>
        <w:rPr>
          <w:rFonts w:hint="eastAsia" w:ascii="宋体" w:hAnsi="宋体" w:eastAsia="宋体" w:cs="宋体"/>
          <w:color w:val="auto"/>
          <w:highlight w:val="none"/>
        </w:rPr>
        <w:t>1.9.4</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在</w:t>
      </w:r>
      <w:r>
        <w:rPr>
          <w:rFonts w:hint="eastAsia" w:ascii="宋体" w:hAnsi="宋体" w:eastAsia="宋体" w:cs="宋体"/>
          <w:color w:val="auto"/>
          <w:highlight w:val="none"/>
        </w:rPr>
        <w:t>踏</w:t>
      </w:r>
      <w:r>
        <w:rPr>
          <w:rFonts w:hint="eastAsia" w:ascii="宋体" w:hAnsi="宋体" w:eastAsia="宋体" w:cs="宋体"/>
          <w:color w:val="auto"/>
          <w:spacing w:val="-2"/>
          <w:highlight w:val="none"/>
        </w:rPr>
        <w:t>勘</w:t>
      </w:r>
      <w:r>
        <w:rPr>
          <w:rFonts w:hint="eastAsia" w:ascii="宋体" w:hAnsi="宋体" w:eastAsia="宋体" w:cs="宋体"/>
          <w:color w:val="auto"/>
          <w:highlight w:val="none"/>
        </w:rPr>
        <w:t>现</w:t>
      </w:r>
      <w:r>
        <w:rPr>
          <w:rFonts w:hint="eastAsia" w:ascii="宋体" w:hAnsi="宋体" w:eastAsia="宋体" w:cs="宋体"/>
          <w:color w:val="auto"/>
          <w:spacing w:val="-2"/>
          <w:highlight w:val="none"/>
        </w:rPr>
        <w:t>场中</w:t>
      </w:r>
      <w:r>
        <w:rPr>
          <w:rFonts w:hint="eastAsia" w:ascii="宋体" w:hAnsi="宋体" w:eastAsia="宋体" w:cs="宋体"/>
          <w:color w:val="auto"/>
          <w:highlight w:val="none"/>
        </w:rPr>
        <w:t>介绍</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工</w:t>
      </w:r>
      <w:r>
        <w:rPr>
          <w:rFonts w:hint="eastAsia" w:ascii="宋体" w:hAnsi="宋体" w:eastAsia="宋体" w:cs="宋体"/>
          <w:color w:val="auto"/>
          <w:spacing w:val="-2"/>
          <w:highlight w:val="none"/>
        </w:rPr>
        <w:t>程</w:t>
      </w:r>
      <w:r>
        <w:rPr>
          <w:rFonts w:hint="eastAsia" w:ascii="宋体" w:hAnsi="宋体" w:eastAsia="宋体" w:cs="宋体"/>
          <w:color w:val="auto"/>
          <w:highlight w:val="none"/>
        </w:rPr>
        <w:t>场</w:t>
      </w:r>
      <w:r>
        <w:rPr>
          <w:rFonts w:hint="eastAsia" w:ascii="宋体" w:hAnsi="宋体" w:eastAsia="宋体" w:cs="宋体"/>
          <w:color w:val="auto"/>
          <w:spacing w:val="-2"/>
          <w:highlight w:val="none"/>
        </w:rPr>
        <w:t>地</w:t>
      </w:r>
      <w:r>
        <w:rPr>
          <w:rFonts w:hint="eastAsia" w:ascii="宋体" w:hAnsi="宋体" w:eastAsia="宋体" w:cs="宋体"/>
          <w:color w:val="auto"/>
          <w:highlight w:val="none"/>
        </w:rPr>
        <w:t>和</w:t>
      </w:r>
      <w:r>
        <w:rPr>
          <w:rFonts w:hint="eastAsia" w:ascii="宋体" w:hAnsi="宋体" w:eastAsia="宋体" w:cs="宋体"/>
          <w:color w:val="auto"/>
          <w:spacing w:val="-2"/>
          <w:highlight w:val="none"/>
        </w:rPr>
        <w:t>相</w:t>
      </w:r>
      <w:r>
        <w:rPr>
          <w:rFonts w:hint="eastAsia" w:ascii="宋体" w:hAnsi="宋体" w:eastAsia="宋体" w:cs="宋体"/>
          <w:color w:val="auto"/>
          <w:highlight w:val="none"/>
        </w:rPr>
        <w:t>关</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周边</w:t>
      </w:r>
      <w:r>
        <w:rPr>
          <w:rFonts w:hint="eastAsia" w:ascii="宋体" w:hAnsi="宋体" w:eastAsia="宋体" w:cs="宋体"/>
          <w:color w:val="auto"/>
          <w:spacing w:val="-2"/>
          <w:highlight w:val="none"/>
        </w:rPr>
        <w:t>环</w:t>
      </w:r>
      <w:r>
        <w:rPr>
          <w:rFonts w:hint="eastAsia" w:ascii="宋体" w:hAnsi="宋体" w:eastAsia="宋体" w:cs="宋体"/>
          <w:color w:val="auto"/>
          <w:highlight w:val="none"/>
        </w:rPr>
        <w:t>境</w:t>
      </w:r>
      <w:r>
        <w:rPr>
          <w:rFonts w:hint="eastAsia" w:ascii="宋体" w:hAnsi="宋体" w:eastAsia="宋体" w:cs="宋体"/>
          <w:color w:val="auto"/>
          <w:spacing w:val="-2"/>
          <w:highlight w:val="none"/>
        </w:rPr>
        <w:t>情况</w:t>
      </w:r>
      <w:r>
        <w:rPr>
          <w:rFonts w:hint="eastAsia" w:ascii="宋体" w:hAnsi="宋体" w:eastAsia="宋体" w:cs="宋体"/>
          <w:color w:val="auto"/>
          <w:spacing w:val="-74"/>
          <w:highlight w:val="none"/>
        </w:rPr>
        <w:t>，</w:t>
      </w:r>
      <w:r>
        <w:rPr>
          <w:rFonts w:hint="eastAsia" w:ascii="宋体" w:hAnsi="宋体" w:eastAsia="宋体" w:cs="宋体"/>
          <w:color w:val="auto"/>
          <w:spacing w:val="-2"/>
          <w:highlight w:val="none"/>
        </w:rPr>
        <w:t>供</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在</w:t>
      </w:r>
      <w:r>
        <w:rPr>
          <w:rFonts w:hint="eastAsia" w:ascii="宋体" w:hAnsi="宋体" w:eastAsia="宋体" w:cs="宋体"/>
          <w:color w:val="auto"/>
          <w:highlight w:val="none"/>
        </w:rPr>
        <w:t>编制</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标文 件时</w:t>
      </w:r>
      <w:r>
        <w:rPr>
          <w:rFonts w:hint="eastAsia" w:ascii="宋体" w:hAnsi="宋体" w:eastAsia="宋体" w:cs="宋体"/>
          <w:color w:val="auto"/>
          <w:spacing w:val="-2"/>
          <w:highlight w:val="none"/>
        </w:rPr>
        <w:t>参</w:t>
      </w:r>
      <w:r>
        <w:rPr>
          <w:rFonts w:hint="eastAsia" w:ascii="宋体" w:hAnsi="宋体" w:eastAsia="宋体" w:cs="宋体"/>
          <w:color w:val="auto"/>
          <w:highlight w:val="none"/>
        </w:rPr>
        <w:t>考</w:t>
      </w:r>
      <w:r>
        <w:rPr>
          <w:rFonts w:hint="eastAsia" w:ascii="宋体" w:hAnsi="宋体" w:eastAsia="宋体" w:cs="宋体"/>
          <w:color w:val="auto"/>
          <w:spacing w:val="-2"/>
          <w:highlight w:val="none"/>
        </w:rPr>
        <w:t>，</w:t>
      </w:r>
      <w:r>
        <w:rPr>
          <w:rFonts w:hint="eastAsia" w:ascii="宋体" w:hAnsi="宋体" w:eastAsia="宋体" w:cs="宋体"/>
          <w:color w:val="auto"/>
          <w:highlight w:val="none"/>
        </w:rPr>
        <w:t>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不</w:t>
      </w:r>
      <w:r>
        <w:rPr>
          <w:rFonts w:hint="eastAsia" w:ascii="宋体" w:hAnsi="宋体" w:eastAsia="宋体" w:cs="宋体"/>
          <w:color w:val="auto"/>
          <w:highlight w:val="none"/>
        </w:rPr>
        <w:t>对</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标人</w:t>
      </w:r>
      <w:r>
        <w:rPr>
          <w:rFonts w:hint="eastAsia" w:ascii="宋体" w:hAnsi="宋体" w:eastAsia="宋体" w:cs="宋体"/>
          <w:color w:val="auto"/>
          <w:spacing w:val="-2"/>
          <w:highlight w:val="none"/>
        </w:rPr>
        <w:t>据</w:t>
      </w:r>
      <w:r>
        <w:rPr>
          <w:rFonts w:hint="eastAsia" w:ascii="宋体" w:hAnsi="宋体" w:eastAsia="宋体" w:cs="宋体"/>
          <w:color w:val="auto"/>
          <w:highlight w:val="none"/>
        </w:rPr>
        <w:t>此</w:t>
      </w:r>
      <w:r>
        <w:rPr>
          <w:rFonts w:hint="eastAsia" w:ascii="宋体" w:hAnsi="宋体" w:eastAsia="宋体" w:cs="宋体"/>
          <w:color w:val="auto"/>
          <w:spacing w:val="-2"/>
          <w:highlight w:val="none"/>
        </w:rPr>
        <w:t>作</w:t>
      </w:r>
      <w:r>
        <w:rPr>
          <w:rFonts w:hint="eastAsia" w:ascii="宋体" w:hAnsi="宋体" w:eastAsia="宋体" w:cs="宋体"/>
          <w:color w:val="auto"/>
          <w:highlight w:val="none"/>
        </w:rPr>
        <w:t>出</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判</w:t>
      </w:r>
      <w:r>
        <w:rPr>
          <w:rFonts w:hint="eastAsia" w:ascii="宋体" w:hAnsi="宋体" w:eastAsia="宋体" w:cs="宋体"/>
          <w:color w:val="auto"/>
          <w:spacing w:val="-2"/>
          <w:highlight w:val="none"/>
        </w:rPr>
        <w:t>断</w:t>
      </w:r>
      <w:r>
        <w:rPr>
          <w:rFonts w:hint="eastAsia" w:ascii="宋体" w:hAnsi="宋体" w:eastAsia="宋体" w:cs="宋体"/>
          <w:color w:val="auto"/>
          <w:highlight w:val="none"/>
        </w:rPr>
        <w:t>和</w:t>
      </w:r>
      <w:r>
        <w:rPr>
          <w:rFonts w:hint="eastAsia" w:ascii="宋体" w:hAnsi="宋体" w:eastAsia="宋体" w:cs="宋体"/>
          <w:color w:val="auto"/>
          <w:spacing w:val="-2"/>
          <w:highlight w:val="none"/>
        </w:rPr>
        <w:t>决</w:t>
      </w:r>
      <w:r>
        <w:rPr>
          <w:rFonts w:hint="eastAsia" w:ascii="宋体" w:hAnsi="宋体" w:eastAsia="宋体" w:cs="宋体"/>
          <w:color w:val="auto"/>
          <w:highlight w:val="none"/>
        </w:rPr>
        <w:t>策负</w:t>
      </w:r>
      <w:r>
        <w:rPr>
          <w:rFonts w:hint="eastAsia" w:ascii="宋体" w:hAnsi="宋体" w:eastAsia="宋体" w:cs="宋体"/>
          <w:color w:val="auto"/>
          <w:spacing w:val="-2"/>
          <w:highlight w:val="none"/>
        </w:rPr>
        <w:t>责</w:t>
      </w:r>
      <w:r>
        <w:rPr>
          <w:rFonts w:hint="eastAsia" w:ascii="宋体" w:hAnsi="宋体" w:eastAsia="宋体" w:cs="宋体"/>
          <w:color w:val="auto"/>
          <w:highlight w:val="none"/>
        </w:rPr>
        <w:t>。</w:t>
      </w:r>
    </w:p>
    <w:p>
      <w:pPr>
        <w:spacing w:before="9" w:line="360" w:lineRule="auto"/>
        <w:jc w:val="left"/>
        <w:rPr>
          <w:rFonts w:hint="eastAsia" w:ascii="宋体" w:hAnsi="宋体" w:eastAsia="宋体" w:cs="宋体"/>
          <w:color w:val="auto"/>
          <w:sz w:val="12"/>
          <w:highlight w:val="none"/>
        </w:rPr>
      </w:pP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1</w:t>
      </w:r>
      <w:r>
        <w:rPr>
          <w:rFonts w:hint="eastAsia" w:ascii="宋体" w:hAnsi="宋体" w:eastAsia="宋体" w:cs="宋体"/>
          <w:color w:val="auto"/>
          <w:spacing w:val="-1"/>
          <w:sz w:val="28"/>
          <w:highlight w:val="none"/>
        </w:rPr>
        <w:t>.1</w:t>
      </w:r>
      <w:r>
        <w:rPr>
          <w:rFonts w:hint="eastAsia" w:ascii="宋体" w:hAnsi="宋体" w:eastAsia="宋体" w:cs="宋体"/>
          <w:color w:val="auto"/>
          <w:sz w:val="28"/>
          <w:highlight w:val="none"/>
        </w:rPr>
        <w:t>0</w:t>
      </w:r>
      <w:r>
        <w:rPr>
          <w:rFonts w:hint="eastAsia" w:ascii="宋体" w:hAnsi="宋体" w:eastAsia="宋体" w:cs="宋体"/>
          <w:color w:val="auto"/>
          <w:spacing w:val="-2"/>
          <w:sz w:val="28"/>
          <w:highlight w:val="none"/>
        </w:rPr>
        <w:t xml:space="preserve"> </w:t>
      </w:r>
      <w:r>
        <w:rPr>
          <w:rFonts w:hint="eastAsia" w:ascii="宋体" w:hAnsi="宋体" w:eastAsia="宋体" w:cs="宋体"/>
          <w:color w:val="auto"/>
          <w:sz w:val="28"/>
          <w:highlight w:val="none"/>
        </w:rPr>
        <w:t>投标预备会</w:t>
      </w:r>
    </w:p>
    <w:p>
      <w:pPr>
        <w:spacing w:line="360" w:lineRule="auto"/>
        <w:ind w:left="100" w:right="43" w:firstLine="420"/>
        <w:jc w:val="left"/>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1.10.1  投标人须知前附表规定召开投标预备会的，招标人按投标人须知前附表规定的时间 和地点召开投标预备会，澄清投标人提出的问题。</w:t>
      </w:r>
    </w:p>
    <w:p>
      <w:pPr>
        <w:spacing w:line="360" w:lineRule="auto"/>
        <w:ind w:left="100" w:right="43" w:firstLine="420"/>
        <w:jc w:val="left"/>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1.10.2  投标人应按投标人须知前附表规定的时间和形式将提出的问题送达招标人，以便招 标人在会议期间澄清。</w:t>
      </w:r>
    </w:p>
    <w:p>
      <w:pPr>
        <w:spacing w:line="360" w:lineRule="auto"/>
        <w:ind w:left="100" w:right="43" w:firstLine="420"/>
        <w:jc w:val="left"/>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1.10.3  投标预备会后，招标人将对投标人所提问题的澄清，以投标人须知前附表规定的形 式通知所有购买招标文件的投标人。该澄清内容为招标文件的组成部分。</w:t>
      </w:r>
    </w:p>
    <w:p>
      <w:pPr>
        <w:spacing w:line="360" w:lineRule="auto"/>
        <w:ind w:left="237" w:right="-20"/>
        <w:jc w:val="left"/>
        <w:rPr>
          <w:rFonts w:hint="eastAsia" w:ascii="宋体" w:hAnsi="宋体" w:eastAsia="宋体" w:cs="宋体"/>
          <w:color w:val="auto"/>
          <w:highlight w:val="none"/>
        </w:rPr>
      </w:pP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position w:val="-1"/>
          <w:sz w:val="28"/>
          <w:highlight w:val="none"/>
        </w:rPr>
        <w:t>1</w:t>
      </w:r>
      <w:r>
        <w:rPr>
          <w:rFonts w:hint="eastAsia" w:ascii="宋体" w:hAnsi="宋体" w:eastAsia="宋体" w:cs="宋体"/>
          <w:color w:val="auto"/>
          <w:position w:val="-1"/>
          <w:sz w:val="28"/>
          <w:highlight w:val="none"/>
        </w:rPr>
        <w:t>.</w:t>
      </w:r>
      <w:r>
        <w:rPr>
          <w:rFonts w:hint="eastAsia" w:ascii="宋体" w:hAnsi="宋体" w:eastAsia="宋体" w:cs="宋体"/>
          <w:color w:val="auto"/>
          <w:spacing w:val="-12"/>
          <w:position w:val="-1"/>
          <w:sz w:val="28"/>
          <w:highlight w:val="none"/>
        </w:rPr>
        <w:t>1</w:t>
      </w:r>
      <w:r>
        <w:rPr>
          <w:rFonts w:hint="eastAsia" w:ascii="宋体" w:hAnsi="宋体" w:eastAsia="宋体" w:cs="宋体"/>
          <w:color w:val="auto"/>
          <w:position w:val="-1"/>
          <w:sz w:val="28"/>
          <w:highlight w:val="none"/>
        </w:rPr>
        <w:t>1</w:t>
      </w:r>
      <w:r>
        <w:rPr>
          <w:rFonts w:hint="eastAsia" w:ascii="宋体" w:hAnsi="宋体" w:eastAsia="宋体" w:cs="宋体"/>
          <w:color w:val="auto"/>
          <w:spacing w:val="68"/>
          <w:position w:val="-1"/>
          <w:sz w:val="28"/>
          <w:highlight w:val="none"/>
        </w:rPr>
        <w:t xml:space="preserve"> </w:t>
      </w:r>
      <w:r>
        <w:rPr>
          <w:rFonts w:hint="eastAsia" w:ascii="宋体" w:hAnsi="宋体" w:eastAsia="宋体" w:cs="宋体"/>
          <w:color w:val="auto"/>
          <w:position w:val="-1"/>
          <w:sz w:val="28"/>
          <w:highlight w:val="none"/>
        </w:rPr>
        <w:t>分包</w:t>
      </w:r>
    </w:p>
    <w:p>
      <w:pPr>
        <w:spacing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本项</w:t>
      </w:r>
      <w:r>
        <w:rPr>
          <w:rFonts w:hint="eastAsia" w:ascii="宋体" w:hAnsi="宋体" w:eastAsia="宋体" w:cs="宋体"/>
          <w:color w:val="auto"/>
          <w:spacing w:val="-2"/>
          <w:highlight w:val="none"/>
        </w:rPr>
        <w:t>目</w:t>
      </w:r>
      <w:r>
        <w:rPr>
          <w:rFonts w:hint="eastAsia" w:ascii="宋体" w:hAnsi="宋体" w:eastAsia="宋体" w:cs="宋体"/>
          <w:color w:val="auto"/>
          <w:highlight w:val="none"/>
        </w:rPr>
        <w:t>严</w:t>
      </w:r>
      <w:r>
        <w:rPr>
          <w:rFonts w:hint="eastAsia" w:ascii="宋体" w:hAnsi="宋体" w:eastAsia="宋体" w:cs="宋体"/>
          <w:color w:val="auto"/>
          <w:spacing w:val="-2"/>
          <w:highlight w:val="none"/>
        </w:rPr>
        <w:t>禁</w:t>
      </w:r>
      <w:r>
        <w:rPr>
          <w:rFonts w:hint="eastAsia" w:ascii="宋体" w:hAnsi="宋体" w:eastAsia="宋体" w:cs="宋体"/>
          <w:color w:val="auto"/>
          <w:highlight w:val="none"/>
        </w:rPr>
        <w:t>分</w:t>
      </w:r>
      <w:r>
        <w:rPr>
          <w:rFonts w:hint="eastAsia" w:ascii="宋体" w:hAnsi="宋体" w:eastAsia="宋体" w:cs="宋体"/>
          <w:color w:val="auto"/>
          <w:spacing w:val="-2"/>
          <w:highlight w:val="none"/>
        </w:rPr>
        <w:t>包</w:t>
      </w:r>
      <w:r>
        <w:rPr>
          <w:rFonts w:hint="eastAsia" w:ascii="宋体" w:hAnsi="宋体" w:eastAsia="宋体" w:cs="宋体"/>
          <w:color w:val="auto"/>
          <w:highlight w:val="none"/>
        </w:rPr>
        <w:t>。</w:t>
      </w:r>
    </w:p>
    <w:p>
      <w:pPr>
        <w:spacing w:before="5" w:line="360" w:lineRule="auto"/>
        <w:jc w:val="left"/>
        <w:rPr>
          <w:rFonts w:hint="eastAsia" w:ascii="宋体" w:hAnsi="宋体" w:eastAsia="宋体" w:cs="宋体"/>
          <w:color w:val="auto"/>
          <w:sz w:val="15"/>
          <w:highlight w:val="none"/>
        </w:rPr>
      </w:pP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1</w:t>
      </w:r>
      <w:r>
        <w:rPr>
          <w:rFonts w:hint="eastAsia" w:ascii="宋体" w:hAnsi="宋体" w:eastAsia="宋体" w:cs="宋体"/>
          <w:color w:val="auto"/>
          <w:sz w:val="28"/>
          <w:highlight w:val="none"/>
        </w:rPr>
        <w:t>.</w:t>
      </w:r>
      <w:r>
        <w:rPr>
          <w:rFonts w:hint="eastAsia" w:ascii="宋体" w:hAnsi="宋体" w:eastAsia="宋体" w:cs="宋体"/>
          <w:color w:val="auto"/>
          <w:spacing w:val="-2"/>
          <w:sz w:val="28"/>
          <w:highlight w:val="none"/>
        </w:rPr>
        <w:t>1</w:t>
      </w:r>
      <w:r>
        <w:rPr>
          <w:rFonts w:hint="eastAsia" w:ascii="宋体" w:hAnsi="宋体" w:eastAsia="宋体" w:cs="宋体"/>
          <w:color w:val="auto"/>
          <w:sz w:val="28"/>
          <w:highlight w:val="none"/>
        </w:rPr>
        <w:t>2</w:t>
      </w:r>
      <w:r>
        <w:rPr>
          <w:rFonts w:hint="eastAsia" w:ascii="宋体" w:hAnsi="宋体" w:eastAsia="宋体" w:cs="宋体"/>
          <w:color w:val="auto"/>
          <w:spacing w:val="-1"/>
          <w:sz w:val="28"/>
          <w:highlight w:val="none"/>
        </w:rPr>
        <w:t xml:space="preserve"> </w:t>
      </w:r>
      <w:r>
        <w:rPr>
          <w:rFonts w:hint="eastAsia" w:ascii="宋体" w:hAnsi="宋体" w:eastAsia="宋体" w:cs="宋体"/>
          <w:color w:val="auto"/>
          <w:sz w:val="28"/>
          <w:highlight w:val="none"/>
        </w:rPr>
        <w:t>响应和偏差</w:t>
      </w:r>
    </w:p>
    <w:p>
      <w:pPr>
        <w:spacing w:line="360" w:lineRule="auto"/>
        <w:ind w:left="100" w:right="34" w:firstLine="420"/>
        <w:jc w:val="left"/>
        <w:rPr>
          <w:rFonts w:hint="eastAsia" w:ascii="宋体" w:hAnsi="宋体" w:eastAsia="宋体" w:cs="宋体"/>
          <w:color w:val="auto"/>
          <w:highlight w:val="none"/>
        </w:rPr>
      </w:pPr>
      <w:r>
        <w:rPr>
          <w:rFonts w:hint="eastAsia" w:ascii="宋体" w:hAnsi="宋体" w:eastAsia="宋体" w:cs="宋体"/>
          <w:color w:val="auto"/>
          <w:highlight w:val="none"/>
        </w:rPr>
        <w:t>1.12</w:t>
      </w:r>
      <w:r>
        <w:rPr>
          <w:rFonts w:hint="eastAsia" w:ascii="宋体" w:hAnsi="宋体" w:eastAsia="宋体" w:cs="宋体"/>
          <w:color w:val="auto"/>
          <w:spacing w:val="-2"/>
          <w:highlight w:val="none"/>
        </w:rPr>
        <w:t>.</w:t>
      </w:r>
      <w:r>
        <w:rPr>
          <w:rFonts w:hint="eastAsia" w:ascii="宋体" w:hAnsi="宋体" w:eastAsia="宋体" w:cs="宋体"/>
          <w:color w:val="auto"/>
          <w:highlight w:val="none"/>
        </w:rPr>
        <w:t>1</w:t>
      </w:r>
      <w:r>
        <w:rPr>
          <w:rFonts w:hint="eastAsia" w:ascii="宋体" w:hAnsi="宋体" w:eastAsia="宋体" w:cs="宋体"/>
          <w:color w:val="auto"/>
          <w:spacing w:val="-21"/>
          <w:highlight w:val="none"/>
        </w:rPr>
        <w:t xml:space="preserve"> </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文</w:t>
      </w:r>
      <w:r>
        <w:rPr>
          <w:rFonts w:hint="eastAsia" w:ascii="宋体" w:hAnsi="宋体" w:eastAsia="宋体" w:cs="宋体"/>
          <w:color w:val="auto"/>
          <w:highlight w:val="none"/>
        </w:rPr>
        <w:t>件</w:t>
      </w:r>
      <w:r>
        <w:rPr>
          <w:rFonts w:hint="eastAsia" w:ascii="宋体" w:hAnsi="宋体" w:eastAsia="宋体" w:cs="宋体"/>
          <w:color w:val="auto"/>
          <w:spacing w:val="-2"/>
          <w:highlight w:val="none"/>
        </w:rPr>
        <w:t>应</w:t>
      </w:r>
      <w:r>
        <w:rPr>
          <w:rFonts w:hint="eastAsia" w:ascii="宋体" w:hAnsi="宋体" w:eastAsia="宋体" w:cs="宋体"/>
          <w:color w:val="auto"/>
          <w:highlight w:val="none"/>
        </w:rPr>
        <w:t>当</w:t>
      </w:r>
      <w:r>
        <w:rPr>
          <w:rFonts w:hint="eastAsia" w:ascii="宋体" w:hAnsi="宋体" w:eastAsia="宋体" w:cs="宋体"/>
          <w:color w:val="auto"/>
          <w:spacing w:val="-2"/>
          <w:highlight w:val="none"/>
        </w:rPr>
        <w:t>对</w:t>
      </w:r>
      <w:r>
        <w:rPr>
          <w:rFonts w:hint="eastAsia" w:ascii="宋体" w:hAnsi="宋体" w:eastAsia="宋体" w:cs="宋体"/>
          <w:color w:val="auto"/>
          <w:highlight w:val="none"/>
        </w:rPr>
        <w:t>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文件</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实</w:t>
      </w:r>
      <w:r>
        <w:rPr>
          <w:rFonts w:hint="eastAsia" w:ascii="宋体" w:hAnsi="宋体" w:eastAsia="宋体" w:cs="宋体"/>
          <w:color w:val="auto"/>
          <w:spacing w:val="-2"/>
          <w:highlight w:val="none"/>
        </w:rPr>
        <w:t>质</w:t>
      </w:r>
      <w:r>
        <w:rPr>
          <w:rFonts w:hint="eastAsia" w:ascii="宋体" w:hAnsi="宋体" w:eastAsia="宋体" w:cs="宋体"/>
          <w:color w:val="auto"/>
          <w:highlight w:val="none"/>
        </w:rPr>
        <w:t>性</w:t>
      </w:r>
      <w:r>
        <w:rPr>
          <w:rFonts w:hint="eastAsia" w:ascii="宋体" w:hAnsi="宋体" w:eastAsia="宋体" w:cs="宋体"/>
          <w:color w:val="auto"/>
          <w:spacing w:val="-2"/>
          <w:highlight w:val="none"/>
        </w:rPr>
        <w:t>要</w:t>
      </w:r>
      <w:r>
        <w:rPr>
          <w:rFonts w:hint="eastAsia" w:ascii="宋体" w:hAnsi="宋体" w:eastAsia="宋体" w:cs="宋体"/>
          <w:color w:val="auto"/>
          <w:highlight w:val="none"/>
        </w:rPr>
        <w:t>求</w:t>
      </w:r>
      <w:r>
        <w:rPr>
          <w:rFonts w:hint="eastAsia" w:ascii="宋体" w:hAnsi="宋体" w:eastAsia="宋体" w:cs="宋体"/>
          <w:color w:val="auto"/>
          <w:spacing w:val="-2"/>
          <w:highlight w:val="none"/>
        </w:rPr>
        <w:t>和</w:t>
      </w:r>
      <w:r>
        <w:rPr>
          <w:rFonts w:hint="eastAsia" w:ascii="宋体" w:hAnsi="宋体" w:eastAsia="宋体" w:cs="宋体"/>
          <w:color w:val="auto"/>
          <w:highlight w:val="none"/>
        </w:rPr>
        <w:t>条</w:t>
      </w:r>
      <w:r>
        <w:rPr>
          <w:rFonts w:hint="eastAsia" w:ascii="宋体" w:hAnsi="宋体" w:eastAsia="宋体" w:cs="宋体"/>
          <w:color w:val="auto"/>
          <w:spacing w:val="-2"/>
          <w:highlight w:val="none"/>
        </w:rPr>
        <w:t>件</w:t>
      </w:r>
      <w:r>
        <w:rPr>
          <w:rFonts w:hint="eastAsia" w:ascii="宋体" w:hAnsi="宋体" w:eastAsia="宋体" w:cs="宋体"/>
          <w:color w:val="auto"/>
          <w:highlight w:val="none"/>
        </w:rPr>
        <w:t>作出</w:t>
      </w:r>
      <w:r>
        <w:rPr>
          <w:rFonts w:hint="eastAsia" w:ascii="宋体" w:hAnsi="宋体" w:eastAsia="宋体" w:cs="宋体"/>
          <w:color w:val="auto"/>
          <w:spacing w:val="-2"/>
          <w:highlight w:val="none"/>
        </w:rPr>
        <w:t>满</w:t>
      </w:r>
      <w:r>
        <w:rPr>
          <w:rFonts w:hint="eastAsia" w:ascii="宋体" w:hAnsi="宋体" w:eastAsia="宋体" w:cs="宋体"/>
          <w:color w:val="auto"/>
          <w:highlight w:val="none"/>
        </w:rPr>
        <w:t>足</w:t>
      </w:r>
      <w:r>
        <w:rPr>
          <w:rFonts w:hint="eastAsia" w:ascii="宋体" w:hAnsi="宋体" w:eastAsia="宋体" w:cs="宋体"/>
          <w:color w:val="auto"/>
          <w:spacing w:val="-2"/>
          <w:highlight w:val="none"/>
        </w:rPr>
        <w:t>性</w:t>
      </w:r>
      <w:r>
        <w:rPr>
          <w:rFonts w:hint="eastAsia" w:ascii="宋体" w:hAnsi="宋体" w:eastAsia="宋体" w:cs="宋体"/>
          <w:color w:val="auto"/>
          <w:highlight w:val="none"/>
        </w:rPr>
        <w:t>或</w:t>
      </w:r>
      <w:r>
        <w:rPr>
          <w:rFonts w:hint="eastAsia" w:ascii="宋体" w:hAnsi="宋体" w:eastAsia="宋体" w:cs="宋体"/>
          <w:color w:val="auto"/>
          <w:spacing w:val="-2"/>
          <w:highlight w:val="none"/>
        </w:rPr>
        <w:t>更</w:t>
      </w:r>
      <w:r>
        <w:rPr>
          <w:rFonts w:hint="eastAsia" w:ascii="宋体" w:hAnsi="宋体" w:eastAsia="宋体" w:cs="宋体"/>
          <w:color w:val="auto"/>
          <w:highlight w:val="none"/>
        </w:rPr>
        <w:t>有</w:t>
      </w:r>
      <w:r>
        <w:rPr>
          <w:rFonts w:hint="eastAsia" w:ascii="宋体" w:hAnsi="宋体" w:eastAsia="宋体" w:cs="宋体"/>
          <w:color w:val="auto"/>
          <w:spacing w:val="-2"/>
          <w:highlight w:val="none"/>
        </w:rPr>
        <w:t>利</w:t>
      </w:r>
      <w:r>
        <w:rPr>
          <w:rFonts w:hint="eastAsia" w:ascii="宋体" w:hAnsi="宋体" w:eastAsia="宋体" w:cs="宋体"/>
          <w:color w:val="auto"/>
          <w:highlight w:val="none"/>
        </w:rPr>
        <w:t>于</w:t>
      </w:r>
      <w:r>
        <w:rPr>
          <w:rFonts w:hint="eastAsia" w:ascii="宋体" w:hAnsi="宋体" w:eastAsia="宋体" w:cs="宋体"/>
          <w:color w:val="auto"/>
          <w:spacing w:val="-2"/>
          <w:highlight w:val="none"/>
        </w:rPr>
        <w:t>招</w:t>
      </w:r>
      <w:r>
        <w:rPr>
          <w:rFonts w:hint="eastAsia" w:ascii="宋体" w:hAnsi="宋体" w:eastAsia="宋体" w:cs="宋体"/>
          <w:color w:val="auto"/>
          <w:highlight w:val="none"/>
        </w:rPr>
        <w:t>标人</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响</w:t>
      </w:r>
      <w:r>
        <w:rPr>
          <w:rFonts w:hint="eastAsia" w:ascii="宋体" w:hAnsi="宋体" w:eastAsia="宋体" w:cs="宋体"/>
          <w:color w:val="auto"/>
          <w:spacing w:val="-2"/>
          <w:highlight w:val="none"/>
        </w:rPr>
        <w:t>应</w:t>
      </w:r>
      <w:r>
        <w:rPr>
          <w:rFonts w:hint="eastAsia" w:ascii="宋体" w:hAnsi="宋体" w:eastAsia="宋体" w:cs="宋体"/>
          <w:color w:val="auto"/>
          <w:highlight w:val="none"/>
        </w:rPr>
        <w:t>， 否则</w:t>
      </w:r>
      <w:r>
        <w:rPr>
          <w:rFonts w:hint="eastAsia" w:ascii="宋体" w:hAnsi="宋体" w:eastAsia="宋体" w:cs="宋体"/>
          <w:color w:val="auto"/>
          <w:spacing w:val="-2"/>
          <w:highlight w:val="none"/>
        </w:rPr>
        <w:t>，</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将</w:t>
      </w:r>
      <w:r>
        <w:rPr>
          <w:rFonts w:hint="eastAsia" w:ascii="宋体" w:hAnsi="宋体" w:eastAsia="宋体" w:cs="宋体"/>
          <w:color w:val="auto"/>
          <w:spacing w:val="-2"/>
          <w:highlight w:val="none"/>
        </w:rPr>
        <w:t>被</w:t>
      </w:r>
      <w:r>
        <w:rPr>
          <w:rFonts w:hint="eastAsia" w:ascii="宋体" w:hAnsi="宋体" w:eastAsia="宋体" w:cs="宋体"/>
          <w:color w:val="auto"/>
          <w:highlight w:val="none"/>
        </w:rPr>
        <w:t>否决</w:t>
      </w:r>
      <w:r>
        <w:rPr>
          <w:rFonts w:hint="eastAsia" w:ascii="宋体" w:hAnsi="宋体" w:eastAsia="宋体" w:cs="宋体"/>
          <w:color w:val="auto"/>
          <w:spacing w:val="-2"/>
          <w:highlight w:val="none"/>
        </w:rPr>
        <w:t>。</w:t>
      </w:r>
      <w:r>
        <w:rPr>
          <w:rFonts w:hint="eastAsia" w:ascii="宋体" w:hAnsi="宋体" w:eastAsia="宋体" w:cs="宋体"/>
          <w:color w:val="auto"/>
          <w:highlight w:val="none"/>
        </w:rPr>
        <w:t>实</w:t>
      </w:r>
      <w:r>
        <w:rPr>
          <w:rFonts w:hint="eastAsia" w:ascii="宋体" w:hAnsi="宋体" w:eastAsia="宋体" w:cs="宋体"/>
          <w:color w:val="auto"/>
          <w:spacing w:val="-2"/>
          <w:highlight w:val="none"/>
        </w:rPr>
        <w:t>质</w:t>
      </w:r>
      <w:r>
        <w:rPr>
          <w:rFonts w:hint="eastAsia" w:ascii="宋体" w:hAnsi="宋体" w:eastAsia="宋体" w:cs="宋体"/>
          <w:color w:val="auto"/>
          <w:highlight w:val="none"/>
        </w:rPr>
        <w:t>性</w:t>
      </w:r>
      <w:r>
        <w:rPr>
          <w:rFonts w:hint="eastAsia" w:ascii="宋体" w:hAnsi="宋体" w:eastAsia="宋体" w:cs="宋体"/>
          <w:color w:val="auto"/>
          <w:spacing w:val="-2"/>
          <w:highlight w:val="none"/>
        </w:rPr>
        <w:t>要</w:t>
      </w:r>
      <w:r>
        <w:rPr>
          <w:rFonts w:hint="eastAsia" w:ascii="宋体" w:hAnsi="宋体" w:eastAsia="宋体" w:cs="宋体"/>
          <w:color w:val="auto"/>
          <w:highlight w:val="none"/>
        </w:rPr>
        <w:t>求</w:t>
      </w:r>
      <w:r>
        <w:rPr>
          <w:rFonts w:hint="eastAsia" w:ascii="宋体" w:hAnsi="宋体" w:eastAsia="宋体" w:cs="宋体"/>
          <w:color w:val="auto"/>
          <w:spacing w:val="-2"/>
          <w:highlight w:val="none"/>
        </w:rPr>
        <w:t>和</w:t>
      </w:r>
      <w:r>
        <w:rPr>
          <w:rFonts w:hint="eastAsia" w:ascii="宋体" w:hAnsi="宋体" w:eastAsia="宋体" w:cs="宋体"/>
          <w:color w:val="auto"/>
          <w:highlight w:val="none"/>
        </w:rPr>
        <w:t>条</w:t>
      </w:r>
      <w:r>
        <w:rPr>
          <w:rFonts w:hint="eastAsia" w:ascii="宋体" w:hAnsi="宋体" w:eastAsia="宋体" w:cs="宋体"/>
          <w:color w:val="auto"/>
          <w:spacing w:val="-2"/>
          <w:highlight w:val="none"/>
        </w:rPr>
        <w:t>件</w:t>
      </w:r>
      <w:r>
        <w:rPr>
          <w:rFonts w:hint="eastAsia" w:ascii="宋体" w:hAnsi="宋体" w:eastAsia="宋体" w:cs="宋体"/>
          <w:color w:val="auto"/>
          <w:highlight w:val="none"/>
        </w:rPr>
        <w:t>见投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须</w:t>
      </w:r>
      <w:r>
        <w:rPr>
          <w:rFonts w:hint="eastAsia" w:ascii="宋体" w:hAnsi="宋体" w:eastAsia="宋体" w:cs="宋体"/>
          <w:color w:val="auto"/>
          <w:highlight w:val="none"/>
        </w:rPr>
        <w:t>知</w:t>
      </w:r>
      <w:r>
        <w:rPr>
          <w:rFonts w:hint="eastAsia" w:ascii="宋体" w:hAnsi="宋体" w:eastAsia="宋体" w:cs="宋体"/>
          <w:color w:val="auto"/>
          <w:spacing w:val="-2"/>
          <w:highlight w:val="none"/>
        </w:rPr>
        <w:t>前</w:t>
      </w:r>
      <w:r>
        <w:rPr>
          <w:rFonts w:hint="eastAsia" w:ascii="宋体" w:hAnsi="宋体" w:eastAsia="宋体" w:cs="宋体"/>
          <w:color w:val="auto"/>
          <w:highlight w:val="none"/>
        </w:rPr>
        <w:t>附</w:t>
      </w:r>
      <w:r>
        <w:rPr>
          <w:rFonts w:hint="eastAsia" w:ascii="宋体" w:hAnsi="宋体" w:eastAsia="宋体" w:cs="宋体"/>
          <w:color w:val="auto"/>
          <w:spacing w:val="-2"/>
          <w:highlight w:val="none"/>
        </w:rPr>
        <w:t>表</w:t>
      </w:r>
      <w:r>
        <w:rPr>
          <w:rFonts w:hint="eastAsia" w:ascii="宋体" w:hAnsi="宋体" w:eastAsia="宋体" w:cs="宋体"/>
          <w:color w:val="auto"/>
          <w:highlight w:val="none"/>
        </w:rPr>
        <w:t>。</w:t>
      </w:r>
    </w:p>
    <w:p>
      <w:pPr>
        <w:spacing w:before="9"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1.12.2</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应</w:t>
      </w:r>
      <w:r>
        <w:rPr>
          <w:rFonts w:hint="eastAsia" w:ascii="宋体" w:hAnsi="宋体" w:eastAsia="宋体" w:cs="宋体"/>
          <w:color w:val="auto"/>
          <w:highlight w:val="none"/>
        </w:rPr>
        <w:t>根</w:t>
      </w:r>
      <w:r>
        <w:rPr>
          <w:rFonts w:hint="eastAsia" w:ascii="宋体" w:hAnsi="宋体" w:eastAsia="宋体" w:cs="宋体"/>
          <w:color w:val="auto"/>
          <w:spacing w:val="-2"/>
          <w:highlight w:val="none"/>
        </w:rPr>
        <w:t>据</w:t>
      </w:r>
      <w:r>
        <w:rPr>
          <w:rFonts w:hint="eastAsia" w:ascii="宋体" w:hAnsi="宋体" w:eastAsia="宋体" w:cs="宋体"/>
          <w:color w:val="auto"/>
          <w:highlight w:val="none"/>
        </w:rPr>
        <w:t>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文件</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要</w:t>
      </w:r>
      <w:r>
        <w:rPr>
          <w:rFonts w:hint="eastAsia" w:ascii="宋体" w:hAnsi="宋体" w:eastAsia="宋体" w:cs="宋体"/>
          <w:color w:val="auto"/>
          <w:spacing w:val="-2"/>
          <w:highlight w:val="none"/>
        </w:rPr>
        <w:t>求</w:t>
      </w:r>
      <w:r>
        <w:rPr>
          <w:rFonts w:hint="eastAsia" w:ascii="宋体" w:hAnsi="宋体" w:eastAsia="宋体" w:cs="宋体"/>
          <w:color w:val="auto"/>
          <w:highlight w:val="none"/>
        </w:rPr>
        <w:t>提</w:t>
      </w:r>
      <w:r>
        <w:rPr>
          <w:rFonts w:hint="eastAsia" w:ascii="宋体" w:hAnsi="宋体" w:eastAsia="宋体" w:cs="宋体"/>
          <w:color w:val="auto"/>
          <w:spacing w:val="-2"/>
          <w:highlight w:val="none"/>
        </w:rPr>
        <w:t>供</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监</w:t>
      </w:r>
      <w:r>
        <w:rPr>
          <w:rFonts w:hint="eastAsia" w:ascii="宋体" w:hAnsi="宋体" w:eastAsia="宋体" w:cs="宋体"/>
          <w:color w:val="auto"/>
          <w:spacing w:val="-2"/>
          <w:highlight w:val="none"/>
        </w:rPr>
        <w:t>理</w:t>
      </w:r>
      <w:r>
        <w:rPr>
          <w:rFonts w:hint="eastAsia" w:ascii="宋体" w:hAnsi="宋体" w:eastAsia="宋体" w:cs="宋体"/>
          <w:color w:val="auto"/>
          <w:highlight w:val="none"/>
        </w:rPr>
        <w:t>大纲</w:t>
      </w:r>
      <w:r>
        <w:rPr>
          <w:rFonts w:hint="eastAsia" w:ascii="宋体" w:hAnsi="宋体" w:eastAsia="宋体" w:cs="宋体"/>
          <w:color w:val="auto"/>
          <w:spacing w:val="-2"/>
          <w:highlight w:val="none"/>
        </w:rPr>
        <w:t>等</w:t>
      </w:r>
      <w:r>
        <w:rPr>
          <w:rFonts w:hint="eastAsia" w:ascii="宋体" w:hAnsi="宋体" w:eastAsia="宋体" w:cs="宋体"/>
          <w:color w:val="auto"/>
          <w:highlight w:val="none"/>
        </w:rPr>
        <w:t>内</w:t>
      </w:r>
      <w:r>
        <w:rPr>
          <w:rFonts w:hint="eastAsia" w:ascii="宋体" w:hAnsi="宋体" w:eastAsia="宋体" w:cs="宋体"/>
          <w:color w:val="auto"/>
          <w:spacing w:val="-2"/>
          <w:highlight w:val="none"/>
        </w:rPr>
        <w:t>容</w:t>
      </w:r>
      <w:r>
        <w:rPr>
          <w:rFonts w:hint="eastAsia" w:ascii="宋体" w:hAnsi="宋体" w:eastAsia="宋体" w:cs="宋体"/>
          <w:color w:val="auto"/>
          <w:highlight w:val="none"/>
        </w:rPr>
        <w:t>以</w:t>
      </w:r>
      <w:r>
        <w:rPr>
          <w:rFonts w:hint="eastAsia" w:ascii="宋体" w:hAnsi="宋体" w:eastAsia="宋体" w:cs="宋体"/>
          <w:color w:val="auto"/>
          <w:spacing w:val="-2"/>
          <w:highlight w:val="none"/>
        </w:rPr>
        <w:t>对</w:t>
      </w:r>
      <w:r>
        <w:rPr>
          <w:rFonts w:hint="eastAsia" w:ascii="宋体" w:hAnsi="宋体" w:eastAsia="宋体" w:cs="宋体"/>
          <w:color w:val="auto"/>
          <w:highlight w:val="none"/>
        </w:rPr>
        <w:t>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文</w:t>
      </w:r>
      <w:r>
        <w:rPr>
          <w:rFonts w:hint="eastAsia" w:ascii="宋体" w:hAnsi="宋体" w:eastAsia="宋体" w:cs="宋体"/>
          <w:color w:val="auto"/>
          <w:spacing w:val="-2"/>
          <w:highlight w:val="none"/>
        </w:rPr>
        <w:t>件</w:t>
      </w:r>
      <w:r>
        <w:rPr>
          <w:rFonts w:hint="eastAsia" w:ascii="宋体" w:hAnsi="宋体" w:eastAsia="宋体" w:cs="宋体"/>
          <w:color w:val="auto"/>
          <w:highlight w:val="none"/>
        </w:rPr>
        <w:t>作出</w:t>
      </w:r>
      <w:r>
        <w:rPr>
          <w:rFonts w:hint="eastAsia" w:ascii="宋体" w:hAnsi="宋体" w:eastAsia="宋体" w:cs="宋体"/>
          <w:color w:val="auto"/>
          <w:spacing w:val="-2"/>
          <w:highlight w:val="none"/>
        </w:rPr>
        <w:t>响</w:t>
      </w:r>
      <w:r>
        <w:rPr>
          <w:rFonts w:hint="eastAsia" w:ascii="宋体" w:hAnsi="宋体" w:eastAsia="宋体" w:cs="宋体"/>
          <w:color w:val="auto"/>
          <w:highlight w:val="none"/>
        </w:rPr>
        <w:t>应。</w:t>
      </w:r>
    </w:p>
    <w:p>
      <w:pPr>
        <w:spacing w:before="38" w:line="360" w:lineRule="auto"/>
        <w:ind w:left="100" w:right="145" w:firstLine="434"/>
        <w:rPr>
          <w:rFonts w:hint="eastAsia" w:ascii="宋体" w:hAnsi="宋体" w:eastAsia="宋体" w:cs="宋体"/>
          <w:color w:val="auto"/>
          <w:highlight w:val="none"/>
        </w:rPr>
      </w:pPr>
      <w:r>
        <w:rPr>
          <w:rFonts w:hint="eastAsia" w:ascii="宋体" w:hAnsi="宋体" w:eastAsia="宋体" w:cs="宋体"/>
          <w:color w:val="auto"/>
          <w:highlight w:val="none"/>
        </w:rPr>
        <w:t>1.12.3 投标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须知</w:t>
      </w:r>
      <w:r>
        <w:rPr>
          <w:rFonts w:hint="eastAsia" w:ascii="宋体" w:hAnsi="宋体" w:eastAsia="宋体" w:cs="宋体"/>
          <w:color w:val="auto"/>
          <w:spacing w:val="-2"/>
          <w:highlight w:val="none"/>
        </w:rPr>
        <w:t>前</w:t>
      </w:r>
      <w:r>
        <w:rPr>
          <w:rFonts w:hint="eastAsia" w:ascii="宋体" w:hAnsi="宋体" w:eastAsia="宋体" w:cs="宋体"/>
          <w:color w:val="auto"/>
          <w:highlight w:val="none"/>
        </w:rPr>
        <w:t>附</w:t>
      </w:r>
      <w:r>
        <w:rPr>
          <w:rFonts w:hint="eastAsia" w:ascii="宋体" w:hAnsi="宋体" w:eastAsia="宋体" w:cs="宋体"/>
          <w:color w:val="auto"/>
          <w:spacing w:val="-2"/>
          <w:highlight w:val="none"/>
        </w:rPr>
        <w:t>表</w:t>
      </w:r>
      <w:r>
        <w:rPr>
          <w:rFonts w:hint="eastAsia" w:ascii="宋体" w:hAnsi="宋体" w:eastAsia="宋体" w:cs="宋体"/>
          <w:color w:val="auto"/>
          <w:highlight w:val="none"/>
        </w:rPr>
        <w:t>允许投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文件</w:t>
      </w:r>
      <w:r>
        <w:rPr>
          <w:rFonts w:hint="eastAsia" w:ascii="宋体" w:hAnsi="宋体" w:eastAsia="宋体" w:cs="宋体"/>
          <w:color w:val="auto"/>
          <w:spacing w:val="-2"/>
          <w:highlight w:val="none"/>
        </w:rPr>
        <w:t>偏</w:t>
      </w:r>
      <w:r>
        <w:rPr>
          <w:rFonts w:hint="eastAsia" w:ascii="宋体" w:hAnsi="宋体" w:eastAsia="宋体" w:cs="宋体"/>
          <w:color w:val="auto"/>
          <w:highlight w:val="none"/>
        </w:rPr>
        <w:t>离招</w:t>
      </w:r>
      <w:r>
        <w:rPr>
          <w:rFonts w:hint="eastAsia" w:ascii="宋体" w:hAnsi="宋体" w:eastAsia="宋体" w:cs="宋体"/>
          <w:color w:val="auto"/>
          <w:spacing w:val="-2"/>
          <w:highlight w:val="none"/>
        </w:rPr>
        <w:t>标文</w:t>
      </w:r>
      <w:r>
        <w:rPr>
          <w:rFonts w:hint="eastAsia" w:ascii="宋体" w:hAnsi="宋体" w:eastAsia="宋体" w:cs="宋体"/>
          <w:color w:val="auto"/>
          <w:highlight w:val="none"/>
        </w:rPr>
        <w:t>件某些</w:t>
      </w:r>
      <w:r>
        <w:rPr>
          <w:rFonts w:hint="eastAsia" w:ascii="宋体" w:hAnsi="宋体" w:eastAsia="宋体" w:cs="宋体"/>
          <w:color w:val="auto"/>
          <w:spacing w:val="-2"/>
          <w:highlight w:val="none"/>
        </w:rPr>
        <w:t>要</w:t>
      </w:r>
      <w:r>
        <w:rPr>
          <w:rFonts w:hint="eastAsia" w:ascii="宋体" w:hAnsi="宋体" w:eastAsia="宋体" w:cs="宋体"/>
          <w:color w:val="auto"/>
          <w:highlight w:val="none"/>
        </w:rPr>
        <w:t>求的</w:t>
      </w:r>
      <w:r>
        <w:rPr>
          <w:rFonts w:hint="eastAsia" w:ascii="宋体" w:hAnsi="宋体" w:eastAsia="宋体" w:cs="宋体"/>
          <w:color w:val="auto"/>
          <w:spacing w:val="-2"/>
          <w:highlight w:val="none"/>
        </w:rPr>
        <w:t>，</w:t>
      </w:r>
      <w:r>
        <w:rPr>
          <w:rFonts w:hint="eastAsia" w:ascii="宋体" w:hAnsi="宋体" w:eastAsia="宋体" w:cs="宋体"/>
          <w:color w:val="auto"/>
          <w:highlight w:val="none"/>
        </w:rPr>
        <w:t>偏差</w:t>
      </w:r>
      <w:r>
        <w:rPr>
          <w:rFonts w:hint="eastAsia" w:ascii="宋体" w:hAnsi="宋体" w:eastAsia="宋体" w:cs="宋体"/>
          <w:color w:val="auto"/>
          <w:spacing w:val="-2"/>
          <w:highlight w:val="none"/>
        </w:rPr>
        <w:t>应当</w:t>
      </w:r>
      <w:r>
        <w:rPr>
          <w:rFonts w:hint="eastAsia" w:ascii="宋体" w:hAnsi="宋体" w:eastAsia="宋体" w:cs="宋体"/>
          <w:color w:val="auto"/>
          <w:highlight w:val="none"/>
        </w:rPr>
        <w:t>符合招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文件 规定</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偏</w:t>
      </w:r>
      <w:r>
        <w:rPr>
          <w:rFonts w:hint="eastAsia" w:ascii="宋体" w:hAnsi="宋体" w:eastAsia="宋体" w:cs="宋体"/>
          <w:color w:val="auto"/>
          <w:spacing w:val="-2"/>
          <w:highlight w:val="none"/>
        </w:rPr>
        <w:t>差</w:t>
      </w:r>
      <w:r>
        <w:rPr>
          <w:rFonts w:hint="eastAsia" w:ascii="宋体" w:hAnsi="宋体" w:eastAsia="宋体" w:cs="宋体"/>
          <w:color w:val="auto"/>
          <w:highlight w:val="none"/>
        </w:rPr>
        <w:t>范</w:t>
      </w:r>
      <w:r>
        <w:rPr>
          <w:rFonts w:hint="eastAsia" w:ascii="宋体" w:hAnsi="宋体" w:eastAsia="宋体" w:cs="宋体"/>
          <w:color w:val="auto"/>
          <w:spacing w:val="-2"/>
          <w:highlight w:val="none"/>
        </w:rPr>
        <w:t>围</w:t>
      </w:r>
      <w:r>
        <w:rPr>
          <w:rFonts w:hint="eastAsia" w:ascii="宋体" w:hAnsi="宋体" w:eastAsia="宋体" w:cs="宋体"/>
          <w:color w:val="auto"/>
          <w:highlight w:val="none"/>
        </w:rPr>
        <w:t>和</w:t>
      </w:r>
      <w:r>
        <w:rPr>
          <w:rFonts w:hint="eastAsia" w:ascii="宋体" w:hAnsi="宋体" w:eastAsia="宋体" w:cs="宋体"/>
          <w:color w:val="auto"/>
          <w:spacing w:val="-2"/>
          <w:highlight w:val="none"/>
        </w:rPr>
        <w:t>幅</w:t>
      </w:r>
      <w:r>
        <w:rPr>
          <w:rFonts w:hint="eastAsia" w:ascii="宋体" w:hAnsi="宋体" w:eastAsia="宋体" w:cs="宋体"/>
          <w:color w:val="auto"/>
          <w:highlight w:val="none"/>
        </w:rPr>
        <w:t>度。</w:t>
      </w:r>
    </w:p>
    <w:p>
      <w:pPr>
        <w:spacing w:before="9" w:line="360" w:lineRule="auto"/>
        <w:jc w:val="left"/>
        <w:rPr>
          <w:rFonts w:hint="eastAsia" w:ascii="宋体" w:hAnsi="宋体" w:eastAsia="宋体" w:cs="宋体"/>
          <w:color w:val="auto"/>
          <w:sz w:val="10"/>
          <w:highlight w:val="none"/>
        </w:rPr>
      </w:pPr>
    </w:p>
    <w:p>
      <w:pPr>
        <w:spacing w:line="360" w:lineRule="auto"/>
        <w:ind w:left="100" w:right="-20"/>
        <w:jc w:val="left"/>
        <w:rPr>
          <w:rFonts w:hint="eastAsia" w:ascii="宋体" w:hAnsi="宋体" w:eastAsia="宋体" w:cs="宋体"/>
          <w:color w:val="auto"/>
          <w:sz w:val="32"/>
          <w:highlight w:val="none"/>
        </w:rPr>
      </w:pPr>
      <w:r>
        <w:rPr>
          <w:rFonts w:hint="eastAsia" w:ascii="宋体" w:hAnsi="宋体" w:eastAsia="宋体" w:cs="宋体"/>
          <w:b/>
          <w:color w:val="auto"/>
          <w:spacing w:val="1"/>
          <w:sz w:val="32"/>
          <w:highlight w:val="none"/>
        </w:rPr>
        <w:t>2</w:t>
      </w:r>
      <w:r>
        <w:rPr>
          <w:rFonts w:hint="eastAsia" w:ascii="宋体" w:hAnsi="宋体" w:eastAsia="宋体" w:cs="宋体"/>
          <w:b/>
          <w:color w:val="auto"/>
          <w:sz w:val="32"/>
          <w:highlight w:val="none"/>
        </w:rPr>
        <w:t>.</w:t>
      </w:r>
      <w:r>
        <w:rPr>
          <w:rFonts w:hint="eastAsia" w:ascii="宋体" w:hAnsi="宋体" w:eastAsia="宋体" w:cs="宋体"/>
          <w:b/>
          <w:color w:val="auto"/>
          <w:spacing w:val="78"/>
          <w:sz w:val="32"/>
          <w:highlight w:val="none"/>
        </w:rPr>
        <w:t xml:space="preserve"> </w:t>
      </w:r>
      <w:r>
        <w:rPr>
          <w:rFonts w:hint="eastAsia" w:ascii="宋体" w:hAnsi="宋体" w:eastAsia="宋体" w:cs="宋体"/>
          <w:color w:val="auto"/>
          <w:spacing w:val="2"/>
          <w:sz w:val="32"/>
          <w:highlight w:val="none"/>
        </w:rPr>
        <w:t>招标文件</w:t>
      </w: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2</w:t>
      </w:r>
      <w:r>
        <w:rPr>
          <w:rFonts w:hint="eastAsia" w:ascii="宋体" w:hAnsi="宋体" w:eastAsia="宋体" w:cs="宋体"/>
          <w:color w:val="auto"/>
          <w:sz w:val="28"/>
          <w:highlight w:val="none"/>
        </w:rPr>
        <w:t>.1</w:t>
      </w:r>
      <w:r>
        <w:rPr>
          <w:rFonts w:hint="eastAsia" w:ascii="宋体" w:hAnsi="宋体" w:eastAsia="宋体" w:cs="宋体"/>
          <w:color w:val="auto"/>
          <w:spacing w:val="68"/>
          <w:sz w:val="28"/>
          <w:highlight w:val="none"/>
        </w:rPr>
        <w:t xml:space="preserve"> </w:t>
      </w:r>
      <w:r>
        <w:rPr>
          <w:rFonts w:hint="eastAsia" w:ascii="宋体" w:hAnsi="宋体" w:eastAsia="宋体" w:cs="宋体"/>
          <w:color w:val="auto"/>
          <w:sz w:val="28"/>
          <w:highlight w:val="none"/>
        </w:rPr>
        <w:t>招标文件</w:t>
      </w:r>
      <w:r>
        <w:rPr>
          <w:rFonts w:hint="eastAsia" w:ascii="宋体" w:hAnsi="宋体" w:eastAsia="宋体" w:cs="宋体"/>
          <w:color w:val="auto"/>
          <w:spacing w:val="-3"/>
          <w:sz w:val="28"/>
          <w:highlight w:val="none"/>
        </w:rPr>
        <w:t>的</w:t>
      </w:r>
      <w:r>
        <w:rPr>
          <w:rFonts w:hint="eastAsia" w:ascii="宋体" w:hAnsi="宋体" w:eastAsia="宋体" w:cs="宋体"/>
          <w:color w:val="auto"/>
          <w:sz w:val="28"/>
          <w:highlight w:val="none"/>
        </w:rPr>
        <w:t>组成</w:t>
      </w:r>
    </w:p>
    <w:p>
      <w:pPr>
        <w:spacing w:line="360" w:lineRule="auto"/>
        <w:ind w:left="460" w:right="-20"/>
        <w:jc w:val="left"/>
        <w:rPr>
          <w:rFonts w:hint="eastAsia" w:ascii="宋体" w:hAnsi="宋体" w:eastAsia="宋体" w:cs="宋体"/>
          <w:color w:val="auto"/>
          <w:highlight w:val="none"/>
        </w:rPr>
      </w:pPr>
      <w:r>
        <w:rPr>
          <w:rFonts w:hint="eastAsia" w:ascii="宋体" w:hAnsi="宋体" w:eastAsia="宋体" w:cs="宋体"/>
          <w:color w:val="auto"/>
          <w:highlight w:val="none"/>
        </w:rPr>
        <w:t>本招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文</w:t>
      </w:r>
      <w:r>
        <w:rPr>
          <w:rFonts w:hint="eastAsia" w:ascii="宋体" w:hAnsi="宋体" w:eastAsia="宋体" w:cs="宋体"/>
          <w:color w:val="auto"/>
          <w:spacing w:val="-2"/>
          <w:highlight w:val="none"/>
        </w:rPr>
        <w:t>件</w:t>
      </w:r>
      <w:r>
        <w:rPr>
          <w:rFonts w:hint="eastAsia" w:ascii="宋体" w:hAnsi="宋体" w:eastAsia="宋体" w:cs="宋体"/>
          <w:color w:val="auto"/>
          <w:highlight w:val="none"/>
        </w:rPr>
        <w:t>包</w:t>
      </w:r>
      <w:r>
        <w:rPr>
          <w:rFonts w:hint="eastAsia" w:ascii="宋体" w:hAnsi="宋体" w:eastAsia="宋体" w:cs="宋体"/>
          <w:color w:val="auto"/>
          <w:spacing w:val="-2"/>
          <w:highlight w:val="none"/>
        </w:rPr>
        <w:t>括</w:t>
      </w:r>
      <w:r>
        <w:rPr>
          <w:rFonts w:hint="eastAsia" w:ascii="宋体" w:hAnsi="宋体" w:eastAsia="宋体" w:cs="宋体"/>
          <w:color w:val="auto"/>
          <w:highlight w:val="none"/>
        </w:rPr>
        <w:t>：</w:t>
      </w:r>
    </w:p>
    <w:p>
      <w:pPr>
        <w:spacing w:before="37" w:line="360" w:lineRule="auto"/>
        <w:ind w:left="460" w:right="-20"/>
        <w:jc w:val="left"/>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spacing w:val="-2"/>
          <w:highlight w:val="none"/>
        </w:rPr>
        <w:t>）</w:t>
      </w:r>
      <w:r>
        <w:rPr>
          <w:rFonts w:hint="eastAsia" w:ascii="宋体" w:hAnsi="宋体" w:eastAsia="宋体" w:cs="宋体"/>
          <w:color w:val="auto"/>
          <w:highlight w:val="none"/>
        </w:rPr>
        <w:t>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公</w:t>
      </w:r>
      <w:r>
        <w:rPr>
          <w:rFonts w:hint="eastAsia" w:ascii="宋体" w:hAnsi="宋体" w:eastAsia="宋体" w:cs="宋体"/>
          <w:color w:val="auto"/>
          <w:spacing w:val="-2"/>
          <w:highlight w:val="none"/>
        </w:rPr>
        <w:t>告</w:t>
      </w:r>
      <w:r>
        <w:rPr>
          <w:rFonts w:hint="eastAsia" w:ascii="宋体" w:hAnsi="宋体" w:eastAsia="宋体" w:cs="宋体"/>
          <w:color w:val="auto"/>
          <w:highlight w:val="none"/>
        </w:rPr>
        <w:t>（</w:t>
      </w:r>
      <w:r>
        <w:rPr>
          <w:rFonts w:hint="eastAsia" w:ascii="宋体" w:hAnsi="宋体" w:eastAsia="宋体" w:cs="宋体"/>
          <w:color w:val="auto"/>
          <w:spacing w:val="-2"/>
          <w:highlight w:val="none"/>
        </w:rPr>
        <w:t>或</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标邀</w:t>
      </w:r>
      <w:r>
        <w:rPr>
          <w:rFonts w:hint="eastAsia" w:ascii="宋体" w:hAnsi="宋体" w:eastAsia="宋体" w:cs="宋体"/>
          <w:color w:val="auto"/>
          <w:highlight w:val="none"/>
        </w:rPr>
        <w:t>请书</w:t>
      </w:r>
      <w:r>
        <w:rPr>
          <w:rFonts w:hint="eastAsia" w:ascii="宋体" w:hAnsi="宋体" w:eastAsia="宋体" w:cs="宋体"/>
          <w:color w:val="auto"/>
          <w:spacing w:val="-108"/>
          <w:highlight w:val="none"/>
        </w:rPr>
        <w:t>）</w:t>
      </w:r>
      <w:r>
        <w:rPr>
          <w:rFonts w:hint="eastAsia" w:ascii="宋体" w:hAnsi="宋体" w:eastAsia="宋体" w:cs="宋体"/>
          <w:color w:val="auto"/>
          <w:highlight w:val="none"/>
        </w:rPr>
        <w:t>；</w:t>
      </w:r>
    </w:p>
    <w:p>
      <w:pPr>
        <w:spacing w:before="39" w:line="360" w:lineRule="auto"/>
        <w:ind w:left="460" w:right="-20"/>
        <w:jc w:val="left"/>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spacing w:val="-2"/>
          <w:highlight w:val="none"/>
        </w:rPr>
        <w:t>）</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须</w:t>
      </w:r>
      <w:r>
        <w:rPr>
          <w:rFonts w:hint="eastAsia" w:ascii="宋体" w:hAnsi="宋体" w:eastAsia="宋体" w:cs="宋体"/>
          <w:color w:val="auto"/>
          <w:highlight w:val="none"/>
        </w:rPr>
        <w:t>知；</w:t>
      </w:r>
    </w:p>
    <w:p>
      <w:pPr>
        <w:spacing w:before="39" w:line="360" w:lineRule="auto"/>
        <w:ind w:left="460" w:right="-20"/>
        <w:jc w:val="left"/>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spacing w:val="-2"/>
          <w:highlight w:val="none"/>
        </w:rPr>
        <w:t>）</w:t>
      </w:r>
      <w:r>
        <w:rPr>
          <w:rFonts w:hint="eastAsia" w:ascii="宋体" w:hAnsi="宋体" w:eastAsia="宋体" w:cs="宋体"/>
          <w:color w:val="auto"/>
          <w:highlight w:val="none"/>
        </w:rPr>
        <w:t>评</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办</w:t>
      </w:r>
      <w:r>
        <w:rPr>
          <w:rFonts w:hint="eastAsia" w:ascii="宋体" w:hAnsi="宋体" w:eastAsia="宋体" w:cs="宋体"/>
          <w:color w:val="auto"/>
          <w:spacing w:val="-2"/>
          <w:highlight w:val="none"/>
        </w:rPr>
        <w:t>法</w:t>
      </w:r>
      <w:r>
        <w:rPr>
          <w:rFonts w:hint="eastAsia" w:ascii="宋体" w:hAnsi="宋体" w:eastAsia="宋体" w:cs="宋体"/>
          <w:color w:val="auto"/>
          <w:highlight w:val="none"/>
        </w:rPr>
        <w:t>；</w:t>
      </w:r>
    </w:p>
    <w:p>
      <w:pPr>
        <w:spacing w:before="37" w:line="360" w:lineRule="auto"/>
        <w:ind w:left="460" w:right="-20"/>
        <w:jc w:val="left"/>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color w:val="auto"/>
          <w:spacing w:val="-2"/>
          <w:highlight w:val="none"/>
        </w:rPr>
        <w:t>）</w:t>
      </w:r>
      <w:r>
        <w:rPr>
          <w:rFonts w:hint="eastAsia" w:ascii="宋体" w:hAnsi="宋体" w:eastAsia="宋体" w:cs="宋体"/>
          <w:color w:val="auto"/>
          <w:highlight w:val="none"/>
        </w:rPr>
        <w:t>合</w:t>
      </w:r>
      <w:r>
        <w:rPr>
          <w:rFonts w:hint="eastAsia" w:ascii="宋体" w:hAnsi="宋体" w:eastAsia="宋体" w:cs="宋体"/>
          <w:color w:val="auto"/>
          <w:spacing w:val="-2"/>
          <w:highlight w:val="none"/>
        </w:rPr>
        <w:t>同</w:t>
      </w:r>
      <w:r>
        <w:rPr>
          <w:rFonts w:hint="eastAsia" w:ascii="宋体" w:hAnsi="宋体" w:eastAsia="宋体" w:cs="宋体"/>
          <w:color w:val="auto"/>
          <w:highlight w:val="none"/>
        </w:rPr>
        <w:t>条</w:t>
      </w:r>
      <w:r>
        <w:rPr>
          <w:rFonts w:hint="eastAsia" w:ascii="宋体" w:hAnsi="宋体" w:eastAsia="宋体" w:cs="宋体"/>
          <w:color w:val="auto"/>
          <w:spacing w:val="-2"/>
          <w:highlight w:val="none"/>
        </w:rPr>
        <w:t>款</w:t>
      </w:r>
      <w:r>
        <w:rPr>
          <w:rFonts w:hint="eastAsia" w:ascii="宋体" w:hAnsi="宋体" w:eastAsia="宋体" w:cs="宋体"/>
          <w:color w:val="auto"/>
          <w:highlight w:val="none"/>
        </w:rPr>
        <w:t>及</w:t>
      </w:r>
      <w:r>
        <w:rPr>
          <w:rFonts w:hint="eastAsia" w:ascii="宋体" w:hAnsi="宋体" w:eastAsia="宋体" w:cs="宋体"/>
          <w:color w:val="auto"/>
          <w:spacing w:val="-2"/>
          <w:highlight w:val="none"/>
        </w:rPr>
        <w:t>格</w:t>
      </w:r>
      <w:r>
        <w:rPr>
          <w:rFonts w:hint="eastAsia" w:ascii="宋体" w:hAnsi="宋体" w:eastAsia="宋体" w:cs="宋体"/>
          <w:color w:val="auto"/>
          <w:highlight w:val="none"/>
        </w:rPr>
        <w:t>式；</w:t>
      </w:r>
    </w:p>
    <w:p>
      <w:pPr>
        <w:spacing w:before="39" w:line="360" w:lineRule="auto"/>
        <w:ind w:left="460" w:right="-20"/>
        <w:jc w:val="left"/>
        <w:rPr>
          <w:rFonts w:hint="eastAsia" w:ascii="宋体" w:hAnsi="宋体" w:eastAsia="宋体" w:cs="宋体"/>
          <w:color w:val="auto"/>
          <w:highlight w:val="none"/>
        </w:rPr>
      </w:pPr>
      <w:r>
        <w:rPr>
          <w:rFonts w:hint="eastAsia" w:ascii="宋体" w:hAnsi="宋体" w:eastAsia="宋体" w:cs="宋体"/>
          <w:color w:val="auto"/>
          <w:highlight w:val="none"/>
        </w:rPr>
        <w:t>（5</w:t>
      </w:r>
      <w:r>
        <w:rPr>
          <w:rFonts w:hint="eastAsia" w:ascii="宋体" w:hAnsi="宋体" w:eastAsia="宋体" w:cs="宋体"/>
          <w:color w:val="auto"/>
          <w:spacing w:val="-2"/>
          <w:highlight w:val="none"/>
        </w:rPr>
        <w:t>）</w:t>
      </w:r>
      <w:r>
        <w:rPr>
          <w:rFonts w:hint="eastAsia" w:ascii="宋体" w:hAnsi="宋体" w:eastAsia="宋体" w:cs="宋体"/>
          <w:color w:val="auto"/>
          <w:highlight w:val="none"/>
        </w:rPr>
        <w:t>委</w:t>
      </w:r>
      <w:r>
        <w:rPr>
          <w:rFonts w:hint="eastAsia" w:ascii="宋体" w:hAnsi="宋体" w:eastAsia="宋体" w:cs="宋体"/>
          <w:color w:val="auto"/>
          <w:spacing w:val="-2"/>
          <w:highlight w:val="none"/>
        </w:rPr>
        <w:t>托</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要</w:t>
      </w:r>
      <w:r>
        <w:rPr>
          <w:rFonts w:hint="eastAsia" w:ascii="宋体" w:hAnsi="宋体" w:eastAsia="宋体" w:cs="宋体"/>
          <w:color w:val="auto"/>
          <w:highlight w:val="none"/>
        </w:rPr>
        <w:t>求；</w:t>
      </w:r>
    </w:p>
    <w:p>
      <w:pPr>
        <w:spacing w:before="39" w:line="360" w:lineRule="auto"/>
        <w:ind w:left="460" w:right="-20"/>
        <w:jc w:val="left"/>
        <w:rPr>
          <w:rFonts w:hint="eastAsia" w:ascii="宋体" w:hAnsi="宋体" w:eastAsia="宋体" w:cs="宋体"/>
          <w:color w:val="auto"/>
          <w:highlight w:val="none"/>
        </w:rPr>
      </w:pPr>
      <w:r>
        <w:rPr>
          <w:rFonts w:hint="eastAsia" w:ascii="宋体" w:hAnsi="宋体" w:eastAsia="宋体" w:cs="宋体"/>
          <w:color w:val="auto"/>
          <w:highlight w:val="none"/>
        </w:rPr>
        <w:t>（6</w:t>
      </w:r>
      <w:r>
        <w:rPr>
          <w:rFonts w:hint="eastAsia" w:ascii="宋体" w:hAnsi="宋体" w:eastAsia="宋体" w:cs="宋体"/>
          <w:color w:val="auto"/>
          <w:spacing w:val="-2"/>
          <w:highlight w:val="none"/>
        </w:rPr>
        <w:t>）</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文</w:t>
      </w:r>
      <w:r>
        <w:rPr>
          <w:rFonts w:hint="eastAsia" w:ascii="宋体" w:hAnsi="宋体" w:eastAsia="宋体" w:cs="宋体"/>
          <w:color w:val="auto"/>
          <w:spacing w:val="-2"/>
          <w:highlight w:val="none"/>
        </w:rPr>
        <w:t>件</w:t>
      </w:r>
      <w:r>
        <w:rPr>
          <w:rFonts w:hint="eastAsia" w:ascii="宋体" w:hAnsi="宋体" w:eastAsia="宋体" w:cs="宋体"/>
          <w:color w:val="auto"/>
          <w:highlight w:val="none"/>
        </w:rPr>
        <w:t>格</w:t>
      </w:r>
      <w:r>
        <w:rPr>
          <w:rFonts w:hint="eastAsia" w:ascii="宋体" w:hAnsi="宋体" w:eastAsia="宋体" w:cs="宋体"/>
          <w:color w:val="auto"/>
          <w:spacing w:val="-2"/>
          <w:highlight w:val="none"/>
        </w:rPr>
        <w:t>式</w:t>
      </w:r>
      <w:r>
        <w:rPr>
          <w:rFonts w:hint="eastAsia" w:ascii="宋体" w:hAnsi="宋体" w:eastAsia="宋体" w:cs="宋体"/>
          <w:color w:val="auto"/>
          <w:highlight w:val="none"/>
        </w:rPr>
        <w:t>；</w:t>
      </w:r>
    </w:p>
    <w:p>
      <w:pPr>
        <w:spacing w:before="37" w:line="360" w:lineRule="auto"/>
        <w:ind w:left="460" w:right="-20"/>
        <w:jc w:val="left"/>
        <w:rPr>
          <w:rFonts w:hint="eastAsia" w:ascii="宋体" w:hAnsi="宋体" w:eastAsia="宋体" w:cs="宋体"/>
          <w:color w:val="auto"/>
          <w:highlight w:val="none"/>
        </w:rPr>
      </w:pPr>
      <w:r>
        <w:rPr>
          <w:rFonts w:hint="eastAsia" w:ascii="宋体" w:hAnsi="宋体" w:eastAsia="宋体" w:cs="宋体"/>
          <w:color w:val="auto"/>
          <w:highlight w:val="none"/>
        </w:rPr>
        <w:t>（7</w:t>
      </w:r>
      <w:r>
        <w:rPr>
          <w:rFonts w:hint="eastAsia" w:ascii="宋体" w:hAnsi="宋体" w:eastAsia="宋体" w:cs="宋体"/>
          <w:color w:val="auto"/>
          <w:spacing w:val="-2"/>
          <w:highlight w:val="none"/>
        </w:rPr>
        <w:t>）</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须</w:t>
      </w:r>
      <w:r>
        <w:rPr>
          <w:rFonts w:hint="eastAsia" w:ascii="宋体" w:hAnsi="宋体" w:eastAsia="宋体" w:cs="宋体"/>
          <w:color w:val="auto"/>
          <w:highlight w:val="none"/>
        </w:rPr>
        <w:t>知</w:t>
      </w:r>
      <w:r>
        <w:rPr>
          <w:rFonts w:hint="eastAsia" w:ascii="宋体" w:hAnsi="宋体" w:eastAsia="宋体" w:cs="宋体"/>
          <w:color w:val="auto"/>
          <w:spacing w:val="-2"/>
          <w:highlight w:val="none"/>
        </w:rPr>
        <w:t>前</w:t>
      </w:r>
      <w:r>
        <w:rPr>
          <w:rFonts w:hint="eastAsia" w:ascii="宋体" w:hAnsi="宋体" w:eastAsia="宋体" w:cs="宋体"/>
          <w:color w:val="auto"/>
          <w:highlight w:val="none"/>
        </w:rPr>
        <w:t>附</w:t>
      </w:r>
      <w:r>
        <w:rPr>
          <w:rFonts w:hint="eastAsia" w:ascii="宋体" w:hAnsi="宋体" w:eastAsia="宋体" w:cs="宋体"/>
          <w:color w:val="auto"/>
          <w:spacing w:val="-2"/>
          <w:highlight w:val="none"/>
        </w:rPr>
        <w:t>表规</w:t>
      </w:r>
      <w:r>
        <w:rPr>
          <w:rFonts w:hint="eastAsia" w:ascii="宋体" w:hAnsi="宋体" w:eastAsia="宋体" w:cs="宋体"/>
          <w:color w:val="auto"/>
          <w:highlight w:val="none"/>
        </w:rPr>
        <w:t>定的</w:t>
      </w:r>
      <w:r>
        <w:rPr>
          <w:rFonts w:hint="eastAsia" w:ascii="宋体" w:hAnsi="宋体" w:eastAsia="宋体" w:cs="宋体"/>
          <w:color w:val="auto"/>
          <w:spacing w:val="-2"/>
          <w:highlight w:val="none"/>
        </w:rPr>
        <w:t>其</w:t>
      </w:r>
      <w:r>
        <w:rPr>
          <w:rFonts w:hint="eastAsia" w:ascii="宋体" w:hAnsi="宋体" w:eastAsia="宋体" w:cs="宋体"/>
          <w:color w:val="auto"/>
          <w:highlight w:val="none"/>
        </w:rPr>
        <w:t>他</w:t>
      </w:r>
      <w:r>
        <w:rPr>
          <w:rFonts w:hint="eastAsia" w:ascii="宋体" w:hAnsi="宋体" w:eastAsia="宋体" w:cs="宋体"/>
          <w:color w:val="auto"/>
          <w:spacing w:val="-2"/>
          <w:highlight w:val="none"/>
        </w:rPr>
        <w:t>资</w:t>
      </w:r>
      <w:r>
        <w:rPr>
          <w:rFonts w:hint="eastAsia" w:ascii="宋体" w:hAnsi="宋体" w:eastAsia="宋体" w:cs="宋体"/>
          <w:color w:val="auto"/>
          <w:highlight w:val="none"/>
        </w:rPr>
        <w:t>料。</w:t>
      </w:r>
    </w:p>
    <w:p>
      <w:pPr>
        <w:spacing w:before="40" w:line="360" w:lineRule="auto"/>
        <w:ind w:left="100" w:right="139" w:firstLine="420"/>
        <w:rPr>
          <w:rFonts w:hint="eastAsia" w:ascii="宋体" w:hAnsi="宋体" w:eastAsia="宋体" w:cs="宋体"/>
          <w:color w:val="auto"/>
          <w:highlight w:val="none"/>
        </w:rPr>
      </w:pPr>
      <w:r>
        <w:rPr>
          <w:rFonts w:hint="eastAsia" w:ascii="宋体" w:hAnsi="宋体" w:eastAsia="宋体" w:cs="宋体"/>
          <w:color w:val="auto"/>
          <w:highlight w:val="none"/>
        </w:rPr>
        <w:t>根据</w:t>
      </w:r>
      <w:r>
        <w:rPr>
          <w:rFonts w:hint="eastAsia" w:ascii="宋体" w:hAnsi="宋体" w:eastAsia="宋体" w:cs="宋体"/>
          <w:color w:val="auto"/>
          <w:spacing w:val="-2"/>
          <w:highlight w:val="none"/>
        </w:rPr>
        <w:t>本章</w:t>
      </w:r>
      <w:r>
        <w:rPr>
          <w:rFonts w:hint="eastAsia" w:ascii="宋体" w:hAnsi="宋体" w:eastAsia="宋体" w:cs="宋体"/>
          <w:color w:val="auto"/>
          <w:highlight w:val="none"/>
        </w:rPr>
        <w:t>第</w:t>
      </w:r>
      <w:r>
        <w:rPr>
          <w:rFonts w:hint="eastAsia" w:ascii="宋体" w:hAnsi="宋体" w:eastAsia="宋体" w:cs="宋体"/>
          <w:color w:val="auto"/>
          <w:spacing w:val="3"/>
          <w:highlight w:val="none"/>
        </w:rPr>
        <w:t xml:space="preserve"> </w:t>
      </w:r>
      <w:r>
        <w:rPr>
          <w:rFonts w:hint="eastAsia" w:ascii="宋体" w:hAnsi="宋体" w:eastAsia="宋体" w:cs="宋体"/>
          <w:color w:val="auto"/>
          <w:highlight w:val="none"/>
        </w:rPr>
        <w:t>1.</w:t>
      </w:r>
      <w:r>
        <w:rPr>
          <w:rFonts w:hint="eastAsia" w:ascii="宋体" w:hAnsi="宋体" w:eastAsia="宋体" w:cs="宋体"/>
          <w:color w:val="auto"/>
          <w:spacing w:val="-2"/>
          <w:highlight w:val="none"/>
        </w:rPr>
        <w:t>1</w:t>
      </w:r>
      <w:r>
        <w:rPr>
          <w:rFonts w:hint="eastAsia" w:ascii="宋体" w:hAnsi="宋体" w:eastAsia="宋体" w:cs="宋体"/>
          <w:color w:val="auto"/>
          <w:highlight w:val="none"/>
        </w:rPr>
        <w:t>0 款</w:t>
      </w:r>
      <w:r>
        <w:rPr>
          <w:rFonts w:hint="eastAsia" w:ascii="宋体" w:hAnsi="宋体" w:eastAsia="宋体" w:cs="宋体"/>
          <w:color w:val="auto"/>
          <w:spacing w:val="-2"/>
          <w:highlight w:val="none"/>
        </w:rPr>
        <w:t>、</w:t>
      </w:r>
      <w:r>
        <w:rPr>
          <w:rFonts w:hint="eastAsia" w:ascii="宋体" w:hAnsi="宋体" w:eastAsia="宋体" w:cs="宋体"/>
          <w:color w:val="auto"/>
          <w:highlight w:val="none"/>
        </w:rPr>
        <w:t>第</w:t>
      </w:r>
      <w:r>
        <w:rPr>
          <w:rFonts w:hint="eastAsia" w:ascii="宋体" w:hAnsi="宋体" w:eastAsia="宋体" w:cs="宋体"/>
          <w:color w:val="auto"/>
          <w:spacing w:val="3"/>
          <w:highlight w:val="none"/>
        </w:rPr>
        <w:t xml:space="preserve"> </w:t>
      </w:r>
      <w:r>
        <w:rPr>
          <w:rFonts w:hint="eastAsia" w:ascii="宋体" w:hAnsi="宋体" w:eastAsia="宋体" w:cs="宋体"/>
          <w:color w:val="auto"/>
          <w:highlight w:val="none"/>
        </w:rPr>
        <w:t>2</w:t>
      </w:r>
      <w:r>
        <w:rPr>
          <w:rFonts w:hint="eastAsia" w:ascii="宋体" w:hAnsi="宋体" w:eastAsia="宋体" w:cs="宋体"/>
          <w:color w:val="auto"/>
          <w:spacing w:val="-2"/>
          <w:highlight w:val="none"/>
        </w:rPr>
        <w:t>.</w:t>
      </w:r>
      <w:r>
        <w:rPr>
          <w:rFonts w:hint="eastAsia" w:ascii="宋体" w:hAnsi="宋体" w:eastAsia="宋体" w:cs="宋体"/>
          <w:color w:val="auto"/>
          <w:highlight w:val="none"/>
        </w:rPr>
        <w:t>2</w:t>
      </w:r>
      <w:r>
        <w:rPr>
          <w:rFonts w:hint="eastAsia" w:ascii="宋体" w:hAnsi="宋体" w:eastAsia="宋体" w:cs="宋体"/>
          <w:color w:val="auto"/>
          <w:spacing w:val="3"/>
          <w:highlight w:val="none"/>
        </w:rPr>
        <w:t xml:space="preserve"> </w:t>
      </w:r>
      <w:r>
        <w:rPr>
          <w:rFonts w:hint="eastAsia" w:ascii="宋体" w:hAnsi="宋体" w:eastAsia="宋体" w:cs="宋体"/>
          <w:color w:val="auto"/>
          <w:spacing w:val="-2"/>
          <w:highlight w:val="none"/>
        </w:rPr>
        <w:t>款和</w:t>
      </w:r>
      <w:r>
        <w:rPr>
          <w:rFonts w:hint="eastAsia" w:ascii="宋体" w:hAnsi="宋体" w:eastAsia="宋体" w:cs="宋体"/>
          <w:color w:val="auto"/>
          <w:highlight w:val="none"/>
        </w:rPr>
        <w:t>第</w:t>
      </w:r>
      <w:r>
        <w:rPr>
          <w:rFonts w:hint="eastAsia" w:ascii="宋体" w:hAnsi="宋体" w:eastAsia="宋体" w:cs="宋体"/>
          <w:color w:val="auto"/>
          <w:spacing w:val="3"/>
          <w:highlight w:val="none"/>
        </w:rPr>
        <w:t xml:space="preserve"> </w:t>
      </w:r>
      <w:r>
        <w:rPr>
          <w:rFonts w:hint="eastAsia" w:ascii="宋体" w:hAnsi="宋体" w:eastAsia="宋体" w:cs="宋体"/>
          <w:color w:val="auto"/>
          <w:highlight w:val="none"/>
        </w:rPr>
        <w:t>2</w:t>
      </w:r>
      <w:r>
        <w:rPr>
          <w:rFonts w:hint="eastAsia" w:ascii="宋体" w:hAnsi="宋体" w:eastAsia="宋体" w:cs="宋体"/>
          <w:color w:val="auto"/>
          <w:spacing w:val="-2"/>
          <w:highlight w:val="none"/>
        </w:rPr>
        <w:t>.</w:t>
      </w:r>
      <w:r>
        <w:rPr>
          <w:rFonts w:hint="eastAsia" w:ascii="宋体" w:hAnsi="宋体" w:eastAsia="宋体" w:cs="宋体"/>
          <w:color w:val="auto"/>
          <w:highlight w:val="none"/>
        </w:rPr>
        <w:t>3</w:t>
      </w:r>
      <w:r>
        <w:rPr>
          <w:rFonts w:hint="eastAsia" w:ascii="宋体" w:hAnsi="宋体" w:eastAsia="宋体" w:cs="宋体"/>
          <w:color w:val="auto"/>
          <w:spacing w:val="3"/>
          <w:highlight w:val="none"/>
        </w:rPr>
        <w:t xml:space="preserve"> </w:t>
      </w:r>
      <w:r>
        <w:rPr>
          <w:rFonts w:hint="eastAsia" w:ascii="宋体" w:hAnsi="宋体" w:eastAsia="宋体" w:cs="宋体"/>
          <w:color w:val="auto"/>
          <w:spacing w:val="-2"/>
          <w:highlight w:val="none"/>
        </w:rPr>
        <w:t>款</w:t>
      </w:r>
      <w:r>
        <w:rPr>
          <w:rFonts w:hint="eastAsia" w:ascii="宋体" w:hAnsi="宋体" w:eastAsia="宋体" w:cs="宋体"/>
          <w:color w:val="auto"/>
          <w:highlight w:val="none"/>
        </w:rPr>
        <w:t>对招</w:t>
      </w:r>
      <w:r>
        <w:rPr>
          <w:rFonts w:hint="eastAsia" w:ascii="宋体" w:hAnsi="宋体" w:eastAsia="宋体" w:cs="宋体"/>
          <w:color w:val="auto"/>
          <w:spacing w:val="-2"/>
          <w:highlight w:val="none"/>
        </w:rPr>
        <w:t>标文</w:t>
      </w:r>
      <w:r>
        <w:rPr>
          <w:rFonts w:hint="eastAsia" w:ascii="宋体" w:hAnsi="宋体" w:eastAsia="宋体" w:cs="宋体"/>
          <w:color w:val="auto"/>
          <w:highlight w:val="none"/>
        </w:rPr>
        <w:t>件所</w:t>
      </w:r>
      <w:r>
        <w:rPr>
          <w:rFonts w:hint="eastAsia" w:ascii="宋体" w:hAnsi="宋体" w:eastAsia="宋体" w:cs="宋体"/>
          <w:color w:val="auto"/>
          <w:spacing w:val="-2"/>
          <w:highlight w:val="none"/>
        </w:rPr>
        <w:t>作</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澄</w:t>
      </w:r>
      <w:r>
        <w:rPr>
          <w:rFonts w:hint="eastAsia" w:ascii="宋体" w:hAnsi="宋体" w:eastAsia="宋体" w:cs="宋体"/>
          <w:color w:val="auto"/>
          <w:highlight w:val="none"/>
        </w:rPr>
        <w:t>清</w:t>
      </w:r>
      <w:r>
        <w:rPr>
          <w:rFonts w:hint="eastAsia" w:ascii="宋体" w:hAnsi="宋体" w:eastAsia="宋体" w:cs="宋体"/>
          <w:color w:val="auto"/>
          <w:spacing w:val="-2"/>
          <w:highlight w:val="none"/>
        </w:rPr>
        <w:t>、</w:t>
      </w:r>
      <w:r>
        <w:rPr>
          <w:rFonts w:hint="eastAsia" w:ascii="宋体" w:hAnsi="宋体" w:eastAsia="宋体" w:cs="宋体"/>
          <w:color w:val="auto"/>
          <w:highlight w:val="none"/>
        </w:rPr>
        <w:t>修</w:t>
      </w:r>
      <w:r>
        <w:rPr>
          <w:rFonts w:hint="eastAsia" w:ascii="宋体" w:hAnsi="宋体" w:eastAsia="宋体" w:cs="宋体"/>
          <w:color w:val="auto"/>
          <w:spacing w:val="-2"/>
          <w:highlight w:val="none"/>
        </w:rPr>
        <w:t>改</w:t>
      </w:r>
      <w:r>
        <w:rPr>
          <w:rFonts w:hint="eastAsia" w:ascii="宋体" w:hAnsi="宋体" w:eastAsia="宋体" w:cs="宋体"/>
          <w:color w:val="auto"/>
          <w:highlight w:val="none"/>
        </w:rPr>
        <w:t>，</w:t>
      </w:r>
      <w:r>
        <w:rPr>
          <w:rFonts w:hint="eastAsia" w:ascii="宋体" w:hAnsi="宋体" w:eastAsia="宋体" w:cs="宋体"/>
          <w:color w:val="auto"/>
          <w:spacing w:val="-2"/>
          <w:highlight w:val="none"/>
        </w:rPr>
        <w:t>构</w:t>
      </w:r>
      <w:r>
        <w:rPr>
          <w:rFonts w:hint="eastAsia" w:ascii="宋体" w:hAnsi="宋体" w:eastAsia="宋体" w:cs="宋体"/>
          <w:color w:val="auto"/>
          <w:highlight w:val="none"/>
        </w:rPr>
        <w:t>成招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文</w:t>
      </w:r>
      <w:r>
        <w:rPr>
          <w:rFonts w:hint="eastAsia" w:ascii="宋体" w:hAnsi="宋体" w:eastAsia="宋体" w:cs="宋体"/>
          <w:color w:val="auto"/>
          <w:spacing w:val="-2"/>
          <w:highlight w:val="none"/>
        </w:rPr>
        <w:t>件</w:t>
      </w:r>
      <w:r>
        <w:rPr>
          <w:rFonts w:hint="eastAsia" w:ascii="宋体" w:hAnsi="宋体" w:eastAsia="宋体" w:cs="宋体"/>
          <w:color w:val="auto"/>
          <w:highlight w:val="none"/>
        </w:rPr>
        <w:t>的 组成</w:t>
      </w:r>
      <w:r>
        <w:rPr>
          <w:rFonts w:hint="eastAsia" w:ascii="宋体" w:hAnsi="宋体" w:eastAsia="宋体" w:cs="宋体"/>
          <w:color w:val="auto"/>
          <w:spacing w:val="-2"/>
          <w:highlight w:val="none"/>
        </w:rPr>
        <w:t>部</w:t>
      </w:r>
      <w:r>
        <w:rPr>
          <w:rFonts w:hint="eastAsia" w:ascii="宋体" w:hAnsi="宋体" w:eastAsia="宋体" w:cs="宋体"/>
          <w:color w:val="auto"/>
          <w:highlight w:val="none"/>
        </w:rPr>
        <w:t>分。</w:t>
      </w:r>
    </w:p>
    <w:p>
      <w:pPr>
        <w:spacing w:before="5" w:line="360" w:lineRule="auto"/>
        <w:jc w:val="left"/>
        <w:rPr>
          <w:rFonts w:hint="eastAsia" w:ascii="宋体" w:hAnsi="宋体" w:eastAsia="宋体" w:cs="宋体"/>
          <w:color w:val="auto"/>
          <w:sz w:val="12"/>
          <w:highlight w:val="none"/>
        </w:rPr>
      </w:pP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2</w:t>
      </w:r>
      <w:r>
        <w:rPr>
          <w:rFonts w:hint="eastAsia" w:ascii="宋体" w:hAnsi="宋体" w:eastAsia="宋体" w:cs="宋体"/>
          <w:color w:val="auto"/>
          <w:sz w:val="28"/>
          <w:highlight w:val="none"/>
        </w:rPr>
        <w:t>.2</w:t>
      </w:r>
      <w:r>
        <w:rPr>
          <w:rFonts w:hint="eastAsia" w:ascii="宋体" w:hAnsi="宋体" w:eastAsia="宋体" w:cs="宋体"/>
          <w:color w:val="auto"/>
          <w:spacing w:val="68"/>
          <w:sz w:val="28"/>
          <w:highlight w:val="none"/>
        </w:rPr>
        <w:t xml:space="preserve"> </w:t>
      </w:r>
      <w:r>
        <w:rPr>
          <w:rFonts w:hint="eastAsia" w:ascii="宋体" w:hAnsi="宋体" w:eastAsia="宋体" w:cs="宋体"/>
          <w:color w:val="auto"/>
          <w:sz w:val="28"/>
          <w:highlight w:val="none"/>
        </w:rPr>
        <w:t>招标文件</w:t>
      </w:r>
      <w:r>
        <w:rPr>
          <w:rFonts w:hint="eastAsia" w:ascii="宋体" w:hAnsi="宋体" w:eastAsia="宋体" w:cs="宋体"/>
          <w:color w:val="auto"/>
          <w:spacing w:val="-3"/>
          <w:sz w:val="28"/>
          <w:highlight w:val="none"/>
        </w:rPr>
        <w:t>的</w:t>
      </w:r>
      <w:r>
        <w:rPr>
          <w:rFonts w:hint="eastAsia" w:ascii="宋体" w:hAnsi="宋体" w:eastAsia="宋体" w:cs="宋体"/>
          <w:color w:val="auto"/>
          <w:sz w:val="28"/>
          <w:highlight w:val="none"/>
        </w:rPr>
        <w:t>澄清</w:t>
      </w:r>
    </w:p>
    <w:p>
      <w:pPr>
        <w:spacing w:line="360" w:lineRule="auto"/>
        <w:ind w:left="100" w:right="139" w:firstLine="420"/>
        <w:rPr>
          <w:rFonts w:hint="eastAsia" w:ascii="宋体" w:hAnsi="宋体" w:eastAsia="宋体" w:cs="宋体"/>
          <w:color w:val="auto"/>
          <w:highlight w:val="none"/>
        </w:rPr>
      </w:pPr>
      <w:r>
        <w:rPr>
          <w:rFonts w:hint="eastAsia" w:ascii="宋体" w:hAnsi="宋体" w:eastAsia="宋体" w:cs="宋体"/>
          <w:color w:val="auto"/>
          <w:highlight w:val="none"/>
        </w:rPr>
        <w:t>2.2.1 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应</w:t>
      </w:r>
      <w:r>
        <w:rPr>
          <w:rFonts w:hint="eastAsia" w:ascii="宋体" w:hAnsi="宋体" w:eastAsia="宋体" w:cs="宋体"/>
          <w:color w:val="auto"/>
          <w:highlight w:val="none"/>
        </w:rPr>
        <w:t>仔</w:t>
      </w:r>
      <w:r>
        <w:rPr>
          <w:rFonts w:hint="eastAsia" w:ascii="宋体" w:hAnsi="宋体" w:eastAsia="宋体" w:cs="宋体"/>
          <w:color w:val="auto"/>
          <w:spacing w:val="-2"/>
          <w:highlight w:val="none"/>
        </w:rPr>
        <w:t>细</w:t>
      </w:r>
      <w:r>
        <w:rPr>
          <w:rFonts w:hint="eastAsia" w:ascii="宋体" w:hAnsi="宋体" w:eastAsia="宋体" w:cs="宋体"/>
          <w:color w:val="auto"/>
          <w:highlight w:val="none"/>
        </w:rPr>
        <w:t>阅</w:t>
      </w:r>
      <w:r>
        <w:rPr>
          <w:rFonts w:hint="eastAsia" w:ascii="宋体" w:hAnsi="宋体" w:eastAsia="宋体" w:cs="宋体"/>
          <w:color w:val="auto"/>
          <w:spacing w:val="-2"/>
          <w:highlight w:val="none"/>
        </w:rPr>
        <w:t>读和</w:t>
      </w:r>
      <w:r>
        <w:rPr>
          <w:rFonts w:hint="eastAsia" w:ascii="宋体" w:hAnsi="宋体" w:eastAsia="宋体" w:cs="宋体"/>
          <w:color w:val="auto"/>
          <w:highlight w:val="none"/>
        </w:rPr>
        <w:t>检查</w:t>
      </w:r>
      <w:r>
        <w:rPr>
          <w:rFonts w:hint="eastAsia" w:ascii="宋体" w:hAnsi="宋体" w:eastAsia="宋体" w:cs="宋体"/>
          <w:color w:val="auto"/>
          <w:spacing w:val="-2"/>
          <w:highlight w:val="none"/>
        </w:rPr>
        <w:t>招</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文</w:t>
      </w:r>
      <w:r>
        <w:rPr>
          <w:rFonts w:hint="eastAsia" w:ascii="宋体" w:hAnsi="宋体" w:eastAsia="宋体" w:cs="宋体"/>
          <w:color w:val="auto"/>
          <w:highlight w:val="none"/>
        </w:rPr>
        <w:t>件</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全</w:t>
      </w:r>
      <w:r>
        <w:rPr>
          <w:rFonts w:hint="eastAsia" w:ascii="宋体" w:hAnsi="宋体" w:eastAsia="宋体" w:cs="宋体"/>
          <w:color w:val="auto"/>
          <w:spacing w:val="-2"/>
          <w:highlight w:val="none"/>
        </w:rPr>
        <w:t>部</w:t>
      </w:r>
      <w:r>
        <w:rPr>
          <w:rFonts w:hint="eastAsia" w:ascii="宋体" w:hAnsi="宋体" w:eastAsia="宋体" w:cs="宋体"/>
          <w:color w:val="auto"/>
          <w:highlight w:val="none"/>
        </w:rPr>
        <w:t>内</w:t>
      </w:r>
      <w:r>
        <w:rPr>
          <w:rFonts w:hint="eastAsia" w:ascii="宋体" w:hAnsi="宋体" w:eastAsia="宋体" w:cs="宋体"/>
          <w:color w:val="auto"/>
          <w:spacing w:val="-2"/>
          <w:highlight w:val="none"/>
        </w:rPr>
        <w:t>容</w:t>
      </w:r>
      <w:r>
        <w:rPr>
          <w:rFonts w:hint="eastAsia" w:ascii="宋体" w:hAnsi="宋体" w:eastAsia="宋体" w:cs="宋体"/>
          <w:color w:val="auto"/>
          <w:spacing w:val="-38"/>
          <w:highlight w:val="none"/>
        </w:rPr>
        <w:t>。</w:t>
      </w:r>
      <w:r>
        <w:rPr>
          <w:rFonts w:hint="eastAsia" w:ascii="宋体" w:hAnsi="宋体" w:eastAsia="宋体" w:cs="宋体"/>
          <w:color w:val="auto"/>
          <w:highlight w:val="none"/>
        </w:rPr>
        <w:t>如</w:t>
      </w:r>
      <w:r>
        <w:rPr>
          <w:rFonts w:hint="eastAsia" w:ascii="宋体" w:hAnsi="宋体" w:eastAsia="宋体" w:cs="宋体"/>
          <w:color w:val="auto"/>
          <w:spacing w:val="-2"/>
          <w:highlight w:val="none"/>
        </w:rPr>
        <w:t>发</w:t>
      </w:r>
      <w:r>
        <w:rPr>
          <w:rFonts w:hint="eastAsia" w:ascii="宋体" w:hAnsi="宋体" w:eastAsia="宋体" w:cs="宋体"/>
          <w:color w:val="auto"/>
          <w:highlight w:val="none"/>
        </w:rPr>
        <w:t>现</w:t>
      </w:r>
      <w:r>
        <w:rPr>
          <w:rFonts w:hint="eastAsia" w:ascii="宋体" w:hAnsi="宋体" w:eastAsia="宋体" w:cs="宋体"/>
          <w:color w:val="auto"/>
          <w:spacing w:val="-2"/>
          <w:highlight w:val="none"/>
        </w:rPr>
        <w:t>缺</w:t>
      </w:r>
      <w:r>
        <w:rPr>
          <w:rFonts w:hint="eastAsia" w:ascii="宋体" w:hAnsi="宋体" w:eastAsia="宋体" w:cs="宋体"/>
          <w:color w:val="auto"/>
          <w:highlight w:val="none"/>
        </w:rPr>
        <w:t>页</w:t>
      </w:r>
      <w:r>
        <w:rPr>
          <w:rFonts w:hint="eastAsia" w:ascii="宋体" w:hAnsi="宋体" w:eastAsia="宋体" w:cs="宋体"/>
          <w:color w:val="auto"/>
          <w:spacing w:val="-2"/>
          <w:highlight w:val="none"/>
        </w:rPr>
        <w:t>或</w:t>
      </w:r>
      <w:r>
        <w:rPr>
          <w:rFonts w:hint="eastAsia" w:ascii="宋体" w:hAnsi="宋体" w:eastAsia="宋体" w:cs="宋体"/>
          <w:color w:val="auto"/>
          <w:highlight w:val="none"/>
        </w:rPr>
        <w:t>附</w:t>
      </w:r>
      <w:r>
        <w:rPr>
          <w:rFonts w:hint="eastAsia" w:ascii="宋体" w:hAnsi="宋体" w:eastAsia="宋体" w:cs="宋体"/>
          <w:color w:val="auto"/>
          <w:spacing w:val="-2"/>
          <w:highlight w:val="none"/>
        </w:rPr>
        <w:t>件</w:t>
      </w:r>
      <w:r>
        <w:rPr>
          <w:rFonts w:hint="eastAsia" w:ascii="宋体" w:hAnsi="宋体" w:eastAsia="宋体" w:cs="宋体"/>
          <w:color w:val="auto"/>
          <w:highlight w:val="none"/>
        </w:rPr>
        <w:t>不全</w:t>
      </w:r>
      <w:r>
        <w:rPr>
          <w:rFonts w:hint="eastAsia" w:ascii="宋体" w:hAnsi="宋体" w:eastAsia="宋体" w:cs="宋体"/>
          <w:color w:val="auto"/>
          <w:spacing w:val="-41"/>
          <w:highlight w:val="none"/>
        </w:rPr>
        <w:t>，</w:t>
      </w:r>
      <w:r>
        <w:rPr>
          <w:rFonts w:hint="eastAsia" w:ascii="宋体" w:hAnsi="宋体" w:eastAsia="宋体" w:cs="宋体"/>
          <w:color w:val="auto"/>
          <w:highlight w:val="none"/>
        </w:rPr>
        <w:t>应及</w:t>
      </w:r>
      <w:r>
        <w:rPr>
          <w:rFonts w:hint="eastAsia" w:ascii="宋体" w:hAnsi="宋体" w:eastAsia="宋体" w:cs="宋体"/>
          <w:color w:val="auto"/>
          <w:spacing w:val="-2"/>
          <w:highlight w:val="none"/>
        </w:rPr>
        <w:t>时</w:t>
      </w:r>
      <w:r>
        <w:rPr>
          <w:rFonts w:hint="eastAsia" w:ascii="宋体" w:hAnsi="宋体" w:eastAsia="宋体" w:cs="宋体"/>
          <w:color w:val="auto"/>
          <w:highlight w:val="none"/>
        </w:rPr>
        <w:t>向招 标人提出，以便</w:t>
      </w:r>
      <w:r>
        <w:rPr>
          <w:rFonts w:hint="eastAsia" w:ascii="宋体" w:hAnsi="宋体" w:eastAsia="宋体" w:cs="宋体"/>
          <w:color w:val="auto"/>
          <w:spacing w:val="-2"/>
          <w:highlight w:val="none"/>
        </w:rPr>
        <w:t>补</w:t>
      </w:r>
      <w:r>
        <w:rPr>
          <w:rFonts w:hint="eastAsia" w:ascii="宋体" w:hAnsi="宋体" w:eastAsia="宋体" w:cs="宋体"/>
          <w:color w:val="auto"/>
          <w:highlight w:val="none"/>
        </w:rPr>
        <w:t>齐。</w:t>
      </w:r>
      <w:r>
        <w:rPr>
          <w:rFonts w:hint="eastAsia" w:ascii="宋体" w:hAnsi="宋体" w:eastAsia="宋体" w:cs="宋体"/>
          <w:color w:val="auto"/>
          <w:spacing w:val="-2"/>
          <w:highlight w:val="none"/>
        </w:rPr>
        <w:t>如</w:t>
      </w:r>
      <w:r>
        <w:rPr>
          <w:rFonts w:hint="eastAsia" w:ascii="宋体" w:hAnsi="宋体" w:eastAsia="宋体" w:cs="宋体"/>
          <w:color w:val="auto"/>
          <w:highlight w:val="none"/>
        </w:rPr>
        <w:t>有疑问，应按投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人须</w:t>
      </w:r>
      <w:r>
        <w:rPr>
          <w:rFonts w:hint="eastAsia" w:ascii="宋体" w:hAnsi="宋体" w:eastAsia="宋体" w:cs="宋体"/>
          <w:color w:val="auto"/>
          <w:spacing w:val="-2"/>
          <w:highlight w:val="none"/>
        </w:rPr>
        <w:t>知</w:t>
      </w:r>
      <w:r>
        <w:rPr>
          <w:rFonts w:hint="eastAsia" w:ascii="宋体" w:hAnsi="宋体" w:eastAsia="宋体" w:cs="宋体"/>
          <w:color w:val="auto"/>
          <w:highlight w:val="none"/>
        </w:rPr>
        <w:t>前附表规定的时</w:t>
      </w:r>
      <w:r>
        <w:rPr>
          <w:rFonts w:hint="eastAsia" w:ascii="宋体" w:hAnsi="宋体" w:eastAsia="宋体" w:cs="宋体"/>
          <w:color w:val="auto"/>
          <w:spacing w:val="-2"/>
          <w:highlight w:val="none"/>
        </w:rPr>
        <w:t>间</w:t>
      </w:r>
      <w:r>
        <w:rPr>
          <w:rFonts w:hint="eastAsia" w:ascii="宋体" w:hAnsi="宋体" w:eastAsia="宋体" w:cs="宋体"/>
          <w:color w:val="auto"/>
          <w:highlight w:val="none"/>
        </w:rPr>
        <w:t>和形</w:t>
      </w:r>
      <w:r>
        <w:rPr>
          <w:rFonts w:hint="eastAsia" w:ascii="宋体" w:hAnsi="宋体" w:eastAsia="宋体" w:cs="宋体"/>
          <w:color w:val="auto"/>
          <w:spacing w:val="-2"/>
          <w:highlight w:val="none"/>
        </w:rPr>
        <w:t>式</w:t>
      </w:r>
      <w:r>
        <w:rPr>
          <w:rFonts w:hint="eastAsia" w:ascii="宋体" w:hAnsi="宋体" w:eastAsia="宋体" w:cs="宋体"/>
          <w:color w:val="auto"/>
          <w:highlight w:val="none"/>
        </w:rPr>
        <w:t>将提出的问题</w:t>
      </w:r>
      <w:r>
        <w:rPr>
          <w:rFonts w:hint="eastAsia" w:ascii="宋体" w:hAnsi="宋体" w:eastAsia="宋体" w:cs="宋体"/>
          <w:color w:val="auto"/>
          <w:spacing w:val="-2"/>
          <w:highlight w:val="none"/>
        </w:rPr>
        <w:t>送</w:t>
      </w:r>
      <w:r>
        <w:rPr>
          <w:rFonts w:hint="eastAsia" w:ascii="宋体" w:hAnsi="宋体" w:eastAsia="宋体" w:cs="宋体"/>
          <w:color w:val="auto"/>
          <w:highlight w:val="none"/>
        </w:rPr>
        <w:t>达招标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w:t>
      </w:r>
      <w:r>
        <w:rPr>
          <w:rFonts w:hint="eastAsia" w:ascii="宋体" w:hAnsi="宋体" w:eastAsia="宋体" w:cs="宋体"/>
          <w:color w:val="auto"/>
          <w:spacing w:val="-2"/>
          <w:highlight w:val="none"/>
        </w:rPr>
        <w:t>要</w:t>
      </w:r>
      <w:r>
        <w:rPr>
          <w:rFonts w:hint="eastAsia" w:ascii="宋体" w:hAnsi="宋体" w:eastAsia="宋体" w:cs="宋体"/>
          <w:color w:val="auto"/>
          <w:highlight w:val="none"/>
        </w:rPr>
        <w:t>求</w:t>
      </w:r>
      <w:r>
        <w:rPr>
          <w:rFonts w:hint="eastAsia" w:ascii="宋体" w:hAnsi="宋体" w:eastAsia="宋体" w:cs="宋体"/>
          <w:color w:val="auto"/>
          <w:spacing w:val="-2"/>
          <w:highlight w:val="none"/>
        </w:rPr>
        <w:t>招</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对</w:t>
      </w:r>
      <w:r>
        <w:rPr>
          <w:rFonts w:hint="eastAsia" w:ascii="宋体" w:hAnsi="宋体" w:eastAsia="宋体" w:cs="宋体"/>
          <w:color w:val="auto"/>
          <w:spacing w:val="-2"/>
          <w:highlight w:val="none"/>
        </w:rPr>
        <w:t>招</w:t>
      </w:r>
      <w:r>
        <w:rPr>
          <w:rFonts w:hint="eastAsia" w:ascii="宋体" w:hAnsi="宋体" w:eastAsia="宋体" w:cs="宋体"/>
          <w:color w:val="auto"/>
          <w:highlight w:val="none"/>
        </w:rPr>
        <w:t>标文</w:t>
      </w:r>
      <w:r>
        <w:rPr>
          <w:rFonts w:hint="eastAsia" w:ascii="宋体" w:hAnsi="宋体" w:eastAsia="宋体" w:cs="宋体"/>
          <w:color w:val="auto"/>
          <w:spacing w:val="-2"/>
          <w:highlight w:val="none"/>
        </w:rPr>
        <w:t>件</w:t>
      </w:r>
      <w:r>
        <w:rPr>
          <w:rFonts w:hint="eastAsia" w:ascii="宋体" w:hAnsi="宋体" w:eastAsia="宋体" w:cs="宋体"/>
          <w:color w:val="auto"/>
          <w:highlight w:val="none"/>
        </w:rPr>
        <w:t>予</w:t>
      </w:r>
      <w:r>
        <w:rPr>
          <w:rFonts w:hint="eastAsia" w:ascii="宋体" w:hAnsi="宋体" w:eastAsia="宋体" w:cs="宋体"/>
          <w:color w:val="auto"/>
          <w:spacing w:val="-2"/>
          <w:highlight w:val="none"/>
        </w:rPr>
        <w:t>以</w:t>
      </w:r>
      <w:r>
        <w:rPr>
          <w:rFonts w:hint="eastAsia" w:ascii="宋体" w:hAnsi="宋体" w:eastAsia="宋体" w:cs="宋体"/>
          <w:color w:val="auto"/>
          <w:highlight w:val="none"/>
        </w:rPr>
        <w:t>澄</w:t>
      </w:r>
      <w:r>
        <w:rPr>
          <w:rFonts w:hint="eastAsia" w:ascii="宋体" w:hAnsi="宋体" w:eastAsia="宋体" w:cs="宋体"/>
          <w:color w:val="auto"/>
          <w:spacing w:val="-2"/>
          <w:highlight w:val="none"/>
        </w:rPr>
        <w:t>清</w:t>
      </w:r>
      <w:r>
        <w:rPr>
          <w:rFonts w:hint="eastAsia" w:ascii="宋体" w:hAnsi="宋体" w:eastAsia="宋体" w:cs="宋体"/>
          <w:color w:val="auto"/>
          <w:highlight w:val="none"/>
        </w:rPr>
        <w:t>。</w:t>
      </w:r>
    </w:p>
    <w:p>
      <w:pPr>
        <w:spacing w:line="360" w:lineRule="auto"/>
        <w:ind w:left="100" w:right="139" w:firstLine="420"/>
        <w:rPr>
          <w:rFonts w:hint="eastAsia" w:ascii="宋体" w:hAnsi="宋体" w:eastAsia="宋体" w:cs="宋体"/>
          <w:color w:val="auto"/>
          <w:highlight w:val="none"/>
        </w:rPr>
      </w:pPr>
      <w:r>
        <w:rPr>
          <w:rFonts w:hint="eastAsia" w:ascii="宋体" w:hAnsi="宋体" w:eastAsia="宋体" w:cs="宋体"/>
          <w:color w:val="auto"/>
          <w:highlight w:val="none"/>
        </w:rPr>
        <w:t>2.2.2</w:t>
      </w:r>
      <w:r>
        <w:rPr>
          <w:rFonts w:hint="eastAsia" w:ascii="宋体" w:hAnsi="宋体" w:eastAsia="宋体" w:cs="宋体"/>
          <w:color w:val="auto"/>
          <w:spacing w:val="-2"/>
          <w:highlight w:val="none"/>
        </w:rPr>
        <w:t xml:space="preserve"> </w:t>
      </w:r>
      <w:r>
        <w:rPr>
          <w:rFonts w:hint="eastAsia" w:ascii="宋体" w:hAnsi="宋体" w:eastAsia="宋体" w:cs="宋体"/>
          <w:color w:val="auto"/>
          <w:highlight w:val="none"/>
        </w:rPr>
        <w:t>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文</w:t>
      </w:r>
      <w:r>
        <w:rPr>
          <w:rFonts w:hint="eastAsia" w:ascii="宋体" w:hAnsi="宋体" w:eastAsia="宋体" w:cs="宋体"/>
          <w:color w:val="auto"/>
          <w:spacing w:val="-2"/>
          <w:highlight w:val="none"/>
        </w:rPr>
        <w:t>件</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澄</w:t>
      </w:r>
      <w:r>
        <w:rPr>
          <w:rFonts w:hint="eastAsia" w:ascii="宋体" w:hAnsi="宋体" w:eastAsia="宋体" w:cs="宋体"/>
          <w:color w:val="auto"/>
          <w:highlight w:val="none"/>
        </w:rPr>
        <w:t>清</w:t>
      </w:r>
      <w:r>
        <w:rPr>
          <w:rFonts w:hint="eastAsia" w:ascii="宋体" w:hAnsi="宋体" w:eastAsia="宋体" w:cs="宋体"/>
          <w:color w:val="auto"/>
          <w:spacing w:val="-2"/>
          <w:highlight w:val="none"/>
        </w:rPr>
        <w:t>以投</w:t>
      </w:r>
      <w:r>
        <w:rPr>
          <w:rFonts w:hint="eastAsia" w:ascii="宋体" w:hAnsi="宋体" w:eastAsia="宋体" w:cs="宋体"/>
          <w:color w:val="auto"/>
          <w:highlight w:val="none"/>
        </w:rPr>
        <w:t>标人</w:t>
      </w:r>
      <w:r>
        <w:rPr>
          <w:rFonts w:hint="eastAsia" w:ascii="宋体" w:hAnsi="宋体" w:eastAsia="宋体" w:cs="宋体"/>
          <w:color w:val="auto"/>
          <w:spacing w:val="-2"/>
          <w:highlight w:val="none"/>
        </w:rPr>
        <w:t>须</w:t>
      </w:r>
      <w:r>
        <w:rPr>
          <w:rFonts w:hint="eastAsia" w:ascii="宋体" w:hAnsi="宋体" w:eastAsia="宋体" w:cs="宋体"/>
          <w:color w:val="auto"/>
          <w:highlight w:val="none"/>
        </w:rPr>
        <w:t>知</w:t>
      </w:r>
      <w:r>
        <w:rPr>
          <w:rFonts w:hint="eastAsia" w:ascii="宋体" w:hAnsi="宋体" w:eastAsia="宋体" w:cs="宋体"/>
          <w:color w:val="auto"/>
          <w:spacing w:val="-2"/>
          <w:highlight w:val="none"/>
        </w:rPr>
        <w:t>前</w:t>
      </w:r>
      <w:r>
        <w:rPr>
          <w:rFonts w:hint="eastAsia" w:ascii="宋体" w:hAnsi="宋体" w:eastAsia="宋体" w:cs="宋体"/>
          <w:color w:val="auto"/>
          <w:highlight w:val="none"/>
        </w:rPr>
        <w:t>附</w:t>
      </w:r>
      <w:r>
        <w:rPr>
          <w:rFonts w:hint="eastAsia" w:ascii="宋体" w:hAnsi="宋体" w:eastAsia="宋体" w:cs="宋体"/>
          <w:color w:val="auto"/>
          <w:spacing w:val="-2"/>
          <w:highlight w:val="none"/>
        </w:rPr>
        <w:t>表</w:t>
      </w:r>
      <w:r>
        <w:rPr>
          <w:rFonts w:hint="eastAsia" w:ascii="宋体" w:hAnsi="宋体" w:eastAsia="宋体" w:cs="宋体"/>
          <w:color w:val="auto"/>
          <w:highlight w:val="none"/>
        </w:rPr>
        <w:t>规</w:t>
      </w:r>
      <w:r>
        <w:rPr>
          <w:rFonts w:hint="eastAsia" w:ascii="宋体" w:hAnsi="宋体" w:eastAsia="宋体" w:cs="宋体"/>
          <w:color w:val="auto"/>
          <w:spacing w:val="-2"/>
          <w:highlight w:val="none"/>
        </w:rPr>
        <w:t>定</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形</w:t>
      </w:r>
      <w:r>
        <w:rPr>
          <w:rFonts w:hint="eastAsia" w:ascii="宋体" w:hAnsi="宋体" w:eastAsia="宋体" w:cs="宋体"/>
          <w:color w:val="auto"/>
          <w:highlight w:val="none"/>
        </w:rPr>
        <w:t>式发</w:t>
      </w:r>
      <w:r>
        <w:rPr>
          <w:rFonts w:hint="eastAsia" w:ascii="宋体" w:hAnsi="宋体" w:eastAsia="宋体" w:cs="宋体"/>
          <w:color w:val="auto"/>
          <w:spacing w:val="-2"/>
          <w:highlight w:val="none"/>
        </w:rPr>
        <w:t>给</w:t>
      </w:r>
      <w:r>
        <w:rPr>
          <w:rFonts w:hint="eastAsia" w:ascii="宋体" w:hAnsi="宋体" w:eastAsia="宋体" w:cs="宋体"/>
          <w:color w:val="auto"/>
          <w:highlight w:val="none"/>
        </w:rPr>
        <w:t>所</w:t>
      </w:r>
      <w:r>
        <w:rPr>
          <w:rFonts w:hint="eastAsia" w:ascii="宋体" w:hAnsi="宋体" w:eastAsia="宋体" w:cs="宋体"/>
          <w:color w:val="auto"/>
          <w:spacing w:val="-2"/>
          <w:highlight w:val="none"/>
        </w:rPr>
        <w:t>有</w:t>
      </w:r>
      <w:r>
        <w:rPr>
          <w:rFonts w:hint="eastAsia" w:ascii="宋体" w:hAnsi="宋体" w:eastAsia="宋体" w:cs="宋体"/>
          <w:color w:val="auto"/>
          <w:highlight w:val="none"/>
        </w:rPr>
        <w:t>购</w:t>
      </w:r>
      <w:r>
        <w:rPr>
          <w:rFonts w:hint="eastAsia" w:ascii="宋体" w:hAnsi="宋体" w:eastAsia="宋体" w:cs="宋体"/>
          <w:color w:val="auto"/>
          <w:spacing w:val="-2"/>
          <w:highlight w:val="none"/>
        </w:rPr>
        <w:t>买</w:t>
      </w:r>
      <w:r>
        <w:rPr>
          <w:rFonts w:hint="eastAsia" w:ascii="宋体" w:hAnsi="宋体" w:eastAsia="宋体" w:cs="宋体"/>
          <w:color w:val="auto"/>
          <w:highlight w:val="none"/>
        </w:rPr>
        <w:t>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文</w:t>
      </w:r>
      <w:r>
        <w:rPr>
          <w:rFonts w:hint="eastAsia" w:ascii="宋体" w:hAnsi="宋体" w:eastAsia="宋体" w:cs="宋体"/>
          <w:color w:val="auto"/>
          <w:spacing w:val="-2"/>
          <w:highlight w:val="none"/>
        </w:rPr>
        <w:t>件</w:t>
      </w:r>
      <w:r>
        <w:rPr>
          <w:rFonts w:hint="eastAsia" w:ascii="宋体" w:hAnsi="宋体" w:eastAsia="宋体" w:cs="宋体"/>
          <w:color w:val="auto"/>
          <w:highlight w:val="none"/>
        </w:rPr>
        <w:t>的投</w:t>
      </w:r>
      <w:r>
        <w:rPr>
          <w:rFonts w:hint="eastAsia" w:ascii="宋体" w:hAnsi="宋体" w:eastAsia="宋体" w:cs="宋体"/>
          <w:color w:val="auto"/>
          <w:spacing w:val="-2"/>
          <w:highlight w:val="none"/>
        </w:rPr>
        <w:t>标人</w:t>
      </w:r>
      <w:r>
        <w:rPr>
          <w:rFonts w:hint="eastAsia" w:ascii="宋体" w:hAnsi="宋体" w:eastAsia="宋体" w:cs="宋体"/>
          <w:color w:val="auto"/>
          <w:spacing w:val="-22"/>
          <w:highlight w:val="none"/>
        </w:rPr>
        <w:t>，</w:t>
      </w:r>
      <w:r>
        <w:rPr>
          <w:rFonts w:hint="eastAsia" w:ascii="宋体" w:hAnsi="宋体" w:eastAsia="宋体" w:cs="宋体"/>
          <w:color w:val="auto"/>
          <w:highlight w:val="none"/>
        </w:rPr>
        <w:t>但 不指</w:t>
      </w:r>
      <w:r>
        <w:rPr>
          <w:rFonts w:hint="eastAsia" w:ascii="宋体" w:hAnsi="宋体" w:eastAsia="宋体" w:cs="宋体"/>
          <w:color w:val="auto"/>
          <w:spacing w:val="-2"/>
          <w:highlight w:val="none"/>
        </w:rPr>
        <w:t>明</w:t>
      </w:r>
      <w:r>
        <w:rPr>
          <w:rFonts w:hint="eastAsia" w:ascii="宋体" w:hAnsi="宋体" w:eastAsia="宋体" w:cs="宋体"/>
          <w:color w:val="auto"/>
          <w:highlight w:val="none"/>
        </w:rPr>
        <w:t>澄</w:t>
      </w:r>
      <w:r>
        <w:rPr>
          <w:rFonts w:hint="eastAsia" w:ascii="宋体" w:hAnsi="宋体" w:eastAsia="宋体" w:cs="宋体"/>
          <w:color w:val="auto"/>
          <w:spacing w:val="-2"/>
          <w:highlight w:val="none"/>
        </w:rPr>
        <w:t>清</w:t>
      </w:r>
      <w:r>
        <w:rPr>
          <w:rFonts w:hint="eastAsia" w:ascii="宋体" w:hAnsi="宋体" w:eastAsia="宋体" w:cs="宋体"/>
          <w:color w:val="auto"/>
          <w:highlight w:val="none"/>
        </w:rPr>
        <w:t>问</w:t>
      </w:r>
      <w:r>
        <w:rPr>
          <w:rFonts w:hint="eastAsia" w:ascii="宋体" w:hAnsi="宋体" w:eastAsia="宋体" w:cs="宋体"/>
          <w:color w:val="auto"/>
          <w:spacing w:val="-2"/>
          <w:highlight w:val="none"/>
        </w:rPr>
        <w:t>题</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来</w:t>
      </w:r>
      <w:r>
        <w:rPr>
          <w:rFonts w:hint="eastAsia" w:ascii="宋体" w:hAnsi="宋体" w:eastAsia="宋体" w:cs="宋体"/>
          <w:color w:val="auto"/>
          <w:highlight w:val="none"/>
        </w:rPr>
        <w:t>源</w:t>
      </w:r>
      <w:r>
        <w:rPr>
          <w:rFonts w:hint="eastAsia" w:ascii="宋体" w:hAnsi="宋体" w:eastAsia="宋体" w:cs="宋体"/>
          <w:color w:val="auto"/>
          <w:spacing w:val="-2"/>
          <w:highlight w:val="none"/>
        </w:rPr>
        <w:t>。</w:t>
      </w:r>
      <w:r>
        <w:rPr>
          <w:rFonts w:hint="eastAsia" w:ascii="宋体" w:hAnsi="宋体" w:eastAsia="宋体" w:cs="宋体"/>
          <w:color w:val="auto"/>
          <w:highlight w:val="none"/>
        </w:rPr>
        <w:t>澄清</w:t>
      </w:r>
      <w:r>
        <w:rPr>
          <w:rFonts w:hint="eastAsia" w:ascii="宋体" w:hAnsi="宋体" w:eastAsia="宋体" w:cs="宋体"/>
          <w:color w:val="auto"/>
          <w:spacing w:val="-2"/>
          <w:highlight w:val="none"/>
        </w:rPr>
        <w:t>发</w:t>
      </w:r>
      <w:r>
        <w:rPr>
          <w:rFonts w:hint="eastAsia" w:ascii="宋体" w:hAnsi="宋体" w:eastAsia="宋体" w:cs="宋体"/>
          <w:color w:val="auto"/>
          <w:highlight w:val="none"/>
        </w:rPr>
        <w:t>出</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时</w:t>
      </w:r>
      <w:r>
        <w:rPr>
          <w:rFonts w:hint="eastAsia" w:ascii="宋体" w:hAnsi="宋体" w:eastAsia="宋体" w:cs="宋体"/>
          <w:color w:val="auto"/>
          <w:spacing w:val="-2"/>
          <w:highlight w:val="none"/>
        </w:rPr>
        <w:t>间</w:t>
      </w:r>
      <w:r>
        <w:rPr>
          <w:rFonts w:hint="eastAsia" w:ascii="宋体" w:hAnsi="宋体" w:eastAsia="宋体" w:cs="宋体"/>
          <w:color w:val="auto"/>
          <w:highlight w:val="none"/>
        </w:rPr>
        <w:t>距</w:t>
      </w:r>
      <w:r>
        <w:rPr>
          <w:rFonts w:hint="eastAsia" w:ascii="宋体" w:hAnsi="宋体" w:eastAsia="宋体" w:cs="宋体"/>
          <w:color w:val="auto"/>
          <w:spacing w:val="-2"/>
          <w:highlight w:val="none"/>
        </w:rPr>
        <w:t>本</w:t>
      </w:r>
      <w:r>
        <w:rPr>
          <w:rFonts w:hint="eastAsia" w:ascii="宋体" w:hAnsi="宋体" w:eastAsia="宋体" w:cs="宋体"/>
          <w:color w:val="auto"/>
          <w:highlight w:val="none"/>
        </w:rPr>
        <w:t>章第</w:t>
      </w:r>
      <w:r>
        <w:rPr>
          <w:rFonts w:hint="eastAsia" w:ascii="宋体" w:hAnsi="宋体" w:eastAsia="宋体" w:cs="宋体"/>
          <w:color w:val="auto"/>
          <w:spacing w:val="5"/>
          <w:highlight w:val="none"/>
        </w:rPr>
        <w:t xml:space="preserve"> </w:t>
      </w:r>
      <w:r>
        <w:rPr>
          <w:rFonts w:hint="eastAsia" w:ascii="宋体" w:hAnsi="宋体" w:eastAsia="宋体" w:cs="宋体"/>
          <w:color w:val="auto"/>
          <w:highlight w:val="none"/>
        </w:rPr>
        <w:t>4.2.1</w:t>
      </w:r>
      <w:r>
        <w:rPr>
          <w:rFonts w:hint="eastAsia" w:ascii="宋体" w:hAnsi="宋体" w:eastAsia="宋体" w:cs="宋体"/>
          <w:color w:val="auto"/>
          <w:spacing w:val="8"/>
          <w:highlight w:val="none"/>
        </w:rPr>
        <w:t xml:space="preserve"> </w:t>
      </w:r>
      <w:r>
        <w:rPr>
          <w:rFonts w:hint="eastAsia" w:ascii="宋体" w:hAnsi="宋体" w:eastAsia="宋体" w:cs="宋体"/>
          <w:color w:val="auto"/>
          <w:spacing w:val="-2"/>
          <w:highlight w:val="none"/>
        </w:rPr>
        <w:t>项</w:t>
      </w:r>
      <w:r>
        <w:rPr>
          <w:rFonts w:hint="eastAsia" w:ascii="宋体" w:hAnsi="宋体" w:eastAsia="宋体" w:cs="宋体"/>
          <w:color w:val="auto"/>
          <w:highlight w:val="none"/>
        </w:rPr>
        <w:t>规</w:t>
      </w:r>
      <w:r>
        <w:rPr>
          <w:rFonts w:hint="eastAsia" w:ascii="宋体" w:hAnsi="宋体" w:eastAsia="宋体" w:cs="宋体"/>
          <w:color w:val="auto"/>
          <w:spacing w:val="-2"/>
          <w:highlight w:val="none"/>
        </w:rPr>
        <w:t>定</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截</w:t>
      </w:r>
      <w:r>
        <w:rPr>
          <w:rFonts w:hint="eastAsia" w:ascii="宋体" w:hAnsi="宋体" w:eastAsia="宋体" w:cs="宋体"/>
          <w:color w:val="auto"/>
          <w:highlight w:val="none"/>
        </w:rPr>
        <w:t>止</w:t>
      </w:r>
      <w:r>
        <w:rPr>
          <w:rFonts w:hint="eastAsia" w:ascii="宋体" w:hAnsi="宋体" w:eastAsia="宋体" w:cs="宋体"/>
          <w:color w:val="auto"/>
          <w:spacing w:val="-2"/>
          <w:highlight w:val="none"/>
        </w:rPr>
        <w:t>时</w:t>
      </w:r>
      <w:r>
        <w:rPr>
          <w:rFonts w:hint="eastAsia" w:ascii="宋体" w:hAnsi="宋体" w:eastAsia="宋体" w:cs="宋体"/>
          <w:color w:val="auto"/>
          <w:highlight w:val="none"/>
        </w:rPr>
        <w:t>间不足</w:t>
      </w:r>
      <w:r>
        <w:rPr>
          <w:rFonts w:hint="eastAsia" w:ascii="宋体" w:hAnsi="宋体" w:eastAsia="宋体" w:cs="宋体"/>
          <w:color w:val="auto"/>
          <w:spacing w:val="5"/>
          <w:highlight w:val="none"/>
        </w:rPr>
        <w:t xml:space="preserve"> </w:t>
      </w:r>
      <w:r>
        <w:rPr>
          <w:rFonts w:hint="eastAsia" w:ascii="宋体" w:hAnsi="宋体" w:eastAsia="宋体" w:cs="宋体"/>
          <w:color w:val="auto"/>
          <w:highlight w:val="none"/>
        </w:rPr>
        <w:t>15</w:t>
      </w:r>
      <w:r>
        <w:rPr>
          <w:rFonts w:hint="eastAsia" w:ascii="宋体" w:hAnsi="宋体" w:eastAsia="宋体" w:cs="宋体"/>
          <w:color w:val="auto"/>
          <w:spacing w:val="8"/>
          <w:highlight w:val="none"/>
        </w:rPr>
        <w:t xml:space="preserve"> </w:t>
      </w:r>
      <w:r>
        <w:rPr>
          <w:rFonts w:hint="eastAsia" w:ascii="宋体" w:hAnsi="宋体" w:eastAsia="宋体" w:cs="宋体"/>
          <w:color w:val="auto"/>
          <w:spacing w:val="-2"/>
          <w:highlight w:val="none"/>
        </w:rPr>
        <w:t>日的，</w:t>
      </w:r>
      <w:r>
        <w:rPr>
          <w:rFonts w:hint="eastAsia" w:ascii="宋体" w:hAnsi="宋体" w:eastAsia="宋体" w:cs="宋体"/>
          <w:color w:val="auto"/>
          <w:position w:val="-1"/>
          <w:highlight w:val="none"/>
        </w:rPr>
        <w:t>并且</w:t>
      </w:r>
      <w:r>
        <w:rPr>
          <w:rFonts w:hint="eastAsia" w:ascii="宋体" w:hAnsi="宋体" w:eastAsia="宋体" w:cs="宋体"/>
          <w:color w:val="auto"/>
          <w:spacing w:val="-2"/>
          <w:position w:val="-1"/>
          <w:highlight w:val="none"/>
        </w:rPr>
        <w:t>澄</w:t>
      </w:r>
      <w:r>
        <w:rPr>
          <w:rFonts w:hint="eastAsia" w:ascii="宋体" w:hAnsi="宋体" w:eastAsia="宋体" w:cs="宋体"/>
          <w:color w:val="auto"/>
          <w:position w:val="-1"/>
          <w:highlight w:val="none"/>
        </w:rPr>
        <w:t>清</w:t>
      </w:r>
      <w:r>
        <w:rPr>
          <w:rFonts w:hint="eastAsia" w:ascii="宋体" w:hAnsi="宋体" w:eastAsia="宋体" w:cs="宋体"/>
          <w:color w:val="auto"/>
          <w:spacing w:val="-2"/>
          <w:position w:val="-1"/>
          <w:highlight w:val="none"/>
        </w:rPr>
        <w:t>内</w:t>
      </w:r>
      <w:r>
        <w:rPr>
          <w:rFonts w:hint="eastAsia" w:ascii="宋体" w:hAnsi="宋体" w:eastAsia="宋体" w:cs="宋体"/>
          <w:color w:val="auto"/>
          <w:position w:val="-1"/>
          <w:highlight w:val="none"/>
        </w:rPr>
        <w:t>容</w:t>
      </w:r>
      <w:r>
        <w:rPr>
          <w:rFonts w:hint="eastAsia" w:ascii="宋体" w:hAnsi="宋体" w:eastAsia="宋体" w:cs="宋体"/>
          <w:color w:val="auto"/>
          <w:spacing w:val="-2"/>
          <w:position w:val="-1"/>
          <w:highlight w:val="none"/>
        </w:rPr>
        <w:t>可</w:t>
      </w:r>
      <w:r>
        <w:rPr>
          <w:rFonts w:hint="eastAsia" w:ascii="宋体" w:hAnsi="宋体" w:eastAsia="宋体" w:cs="宋体"/>
          <w:color w:val="auto"/>
          <w:position w:val="-1"/>
          <w:highlight w:val="none"/>
        </w:rPr>
        <w:t>能</w:t>
      </w:r>
      <w:r>
        <w:rPr>
          <w:rFonts w:hint="eastAsia" w:ascii="宋体" w:hAnsi="宋体" w:eastAsia="宋体" w:cs="宋体"/>
          <w:color w:val="auto"/>
          <w:spacing w:val="-2"/>
          <w:position w:val="-1"/>
          <w:highlight w:val="none"/>
        </w:rPr>
        <w:t>影</w:t>
      </w:r>
      <w:r>
        <w:rPr>
          <w:rFonts w:hint="eastAsia" w:ascii="宋体" w:hAnsi="宋体" w:eastAsia="宋体" w:cs="宋体"/>
          <w:color w:val="auto"/>
          <w:position w:val="-1"/>
          <w:highlight w:val="none"/>
        </w:rPr>
        <w:t>响</w:t>
      </w:r>
      <w:r>
        <w:rPr>
          <w:rFonts w:hint="eastAsia" w:ascii="宋体" w:hAnsi="宋体" w:eastAsia="宋体" w:cs="宋体"/>
          <w:color w:val="auto"/>
          <w:spacing w:val="-2"/>
          <w:position w:val="-1"/>
          <w:highlight w:val="none"/>
        </w:rPr>
        <w:t>投</w:t>
      </w:r>
      <w:r>
        <w:rPr>
          <w:rFonts w:hint="eastAsia" w:ascii="宋体" w:hAnsi="宋体" w:eastAsia="宋体" w:cs="宋体"/>
          <w:color w:val="auto"/>
          <w:position w:val="-1"/>
          <w:highlight w:val="none"/>
        </w:rPr>
        <w:t>标文</w:t>
      </w:r>
      <w:r>
        <w:rPr>
          <w:rFonts w:hint="eastAsia" w:ascii="宋体" w:hAnsi="宋体" w:eastAsia="宋体" w:cs="宋体"/>
          <w:color w:val="auto"/>
          <w:spacing w:val="-2"/>
          <w:position w:val="-1"/>
          <w:highlight w:val="none"/>
        </w:rPr>
        <w:t>件</w:t>
      </w:r>
      <w:r>
        <w:rPr>
          <w:rFonts w:hint="eastAsia" w:ascii="宋体" w:hAnsi="宋体" w:eastAsia="宋体" w:cs="宋体"/>
          <w:color w:val="auto"/>
          <w:spacing w:val="-2"/>
          <w:highlight w:val="none"/>
        </w:rPr>
        <w:t>编制</w:t>
      </w:r>
      <w:r>
        <w:rPr>
          <w:rFonts w:hint="eastAsia" w:ascii="宋体" w:hAnsi="宋体" w:eastAsia="宋体" w:cs="宋体"/>
          <w:color w:val="auto"/>
          <w:position w:val="-1"/>
          <w:highlight w:val="none"/>
        </w:rPr>
        <w:t>的</w:t>
      </w:r>
      <w:r>
        <w:rPr>
          <w:rFonts w:hint="eastAsia" w:ascii="宋体" w:hAnsi="宋体" w:eastAsia="宋体" w:cs="宋体"/>
          <w:color w:val="auto"/>
          <w:spacing w:val="-2"/>
          <w:position w:val="-1"/>
          <w:highlight w:val="none"/>
        </w:rPr>
        <w:t>，</w:t>
      </w:r>
      <w:r>
        <w:rPr>
          <w:rFonts w:hint="eastAsia" w:ascii="宋体" w:hAnsi="宋体" w:eastAsia="宋体" w:cs="宋体"/>
          <w:color w:val="auto"/>
          <w:position w:val="-1"/>
          <w:highlight w:val="none"/>
        </w:rPr>
        <w:t>将</w:t>
      </w:r>
      <w:r>
        <w:rPr>
          <w:rFonts w:hint="eastAsia" w:ascii="宋体" w:hAnsi="宋体" w:eastAsia="宋体" w:cs="宋体"/>
          <w:color w:val="auto"/>
          <w:spacing w:val="-2"/>
          <w:position w:val="-1"/>
          <w:highlight w:val="none"/>
        </w:rPr>
        <w:t>相</w:t>
      </w:r>
      <w:r>
        <w:rPr>
          <w:rFonts w:hint="eastAsia" w:ascii="宋体" w:hAnsi="宋体" w:eastAsia="宋体" w:cs="宋体"/>
          <w:color w:val="auto"/>
          <w:position w:val="-1"/>
          <w:highlight w:val="none"/>
        </w:rPr>
        <w:t>应</w:t>
      </w:r>
      <w:r>
        <w:rPr>
          <w:rFonts w:hint="eastAsia" w:ascii="宋体" w:hAnsi="宋体" w:eastAsia="宋体" w:cs="宋体"/>
          <w:color w:val="auto"/>
          <w:spacing w:val="-2"/>
          <w:position w:val="-1"/>
          <w:highlight w:val="none"/>
        </w:rPr>
        <w:t>延</w:t>
      </w:r>
      <w:r>
        <w:rPr>
          <w:rFonts w:hint="eastAsia" w:ascii="宋体" w:hAnsi="宋体" w:eastAsia="宋体" w:cs="宋体"/>
          <w:color w:val="auto"/>
          <w:position w:val="-1"/>
          <w:highlight w:val="none"/>
        </w:rPr>
        <w:t>长投</w:t>
      </w:r>
      <w:r>
        <w:rPr>
          <w:rFonts w:hint="eastAsia" w:ascii="宋体" w:hAnsi="宋体" w:eastAsia="宋体" w:cs="宋体"/>
          <w:color w:val="auto"/>
          <w:spacing w:val="-2"/>
          <w:position w:val="-1"/>
          <w:highlight w:val="none"/>
        </w:rPr>
        <w:t>标</w:t>
      </w:r>
      <w:r>
        <w:rPr>
          <w:rFonts w:hint="eastAsia" w:ascii="宋体" w:hAnsi="宋体" w:eastAsia="宋体" w:cs="宋体"/>
          <w:color w:val="auto"/>
          <w:position w:val="-1"/>
          <w:highlight w:val="none"/>
        </w:rPr>
        <w:t>截</w:t>
      </w:r>
      <w:r>
        <w:rPr>
          <w:rFonts w:hint="eastAsia" w:ascii="宋体" w:hAnsi="宋体" w:eastAsia="宋体" w:cs="宋体"/>
          <w:color w:val="auto"/>
          <w:spacing w:val="-2"/>
          <w:position w:val="-1"/>
          <w:highlight w:val="none"/>
        </w:rPr>
        <w:t>止</w:t>
      </w:r>
      <w:r>
        <w:rPr>
          <w:rFonts w:hint="eastAsia" w:ascii="宋体" w:hAnsi="宋体" w:eastAsia="宋体" w:cs="宋体"/>
          <w:color w:val="auto"/>
          <w:position w:val="-1"/>
          <w:highlight w:val="none"/>
        </w:rPr>
        <w:t>时</w:t>
      </w:r>
      <w:r>
        <w:rPr>
          <w:rFonts w:hint="eastAsia" w:ascii="宋体" w:hAnsi="宋体" w:eastAsia="宋体" w:cs="宋体"/>
          <w:color w:val="auto"/>
          <w:spacing w:val="-2"/>
          <w:position w:val="-1"/>
          <w:highlight w:val="none"/>
        </w:rPr>
        <w:t>间</w:t>
      </w:r>
      <w:r>
        <w:rPr>
          <w:rFonts w:hint="eastAsia" w:ascii="宋体" w:hAnsi="宋体" w:eastAsia="宋体" w:cs="宋体"/>
          <w:color w:val="auto"/>
          <w:position w:val="-1"/>
          <w:highlight w:val="none"/>
        </w:rPr>
        <w:t>。</w:t>
      </w:r>
    </w:p>
    <w:p>
      <w:pPr>
        <w:spacing w:before="39" w:line="360" w:lineRule="auto"/>
        <w:ind w:left="100" w:right="44" w:firstLine="420"/>
        <w:rPr>
          <w:rFonts w:hint="eastAsia" w:ascii="宋体" w:hAnsi="宋体" w:eastAsia="宋体" w:cs="宋体"/>
          <w:color w:val="auto"/>
          <w:highlight w:val="none"/>
        </w:rPr>
      </w:pPr>
      <w:r>
        <w:rPr>
          <w:rFonts w:hint="eastAsia" w:ascii="宋体" w:hAnsi="宋体" w:eastAsia="宋体" w:cs="宋体"/>
          <w:color w:val="auto"/>
          <w:highlight w:val="none"/>
        </w:rPr>
        <w:t>2.2.3 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在</w:t>
      </w:r>
      <w:r>
        <w:rPr>
          <w:rFonts w:hint="eastAsia" w:ascii="宋体" w:hAnsi="宋体" w:eastAsia="宋体" w:cs="宋体"/>
          <w:color w:val="auto"/>
          <w:highlight w:val="none"/>
        </w:rPr>
        <w:t>收</w:t>
      </w:r>
      <w:r>
        <w:rPr>
          <w:rFonts w:hint="eastAsia" w:ascii="宋体" w:hAnsi="宋体" w:eastAsia="宋体" w:cs="宋体"/>
          <w:color w:val="auto"/>
          <w:spacing w:val="-2"/>
          <w:highlight w:val="none"/>
        </w:rPr>
        <w:t>到</w:t>
      </w:r>
      <w:r>
        <w:rPr>
          <w:rFonts w:hint="eastAsia" w:ascii="宋体" w:hAnsi="宋体" w:eastAsia="宋体" w:cs="宋体"/>
          <w:color w:val="auto"/>
          <w:highlight w:val="none"/>
        </w:rPr>
        <w:t>澄</w:t>
      </w:r>
      <w:r>
        <w:rPr>
          <w:rFonts w:hint="eastAsia" w:ascii="宋体" w:hAnsi="宋体" w:eastAsia="宋体" w:cs="宋体"/>
          <w:color w:val="auto"/>
          <w:spacing w:val="-2"/>
          <w:highlight w:val="none"/>
        </w:rPr>
        <w:t>清后</w:t>
      </w:r>
      <w:r>
        <w:rPr>
          <w:rFonts w:hint="eastAsia" w:ascii="宋体" w:hAnsi="宋体" w:eastAsia="宋体" w:cs="宋体"/>
          <w:color w:val="auto"/>
          <w:spacing w:val="-38"/>
          <w:highlight w:val="none"/>
        </w:rPr>
        <w:t>，</w:t>
      </w:r>
      <w:r>
        <w:rPr>
          <w:rFonts w:hint="eastAsia" w:ascii="宋体" w:hAnsi="宋体" w:eastAsia="宋体" w:cs="宋体"/>
          <w:color w:val="auto"/>
          <w:highlight w:val="none"/>
        </w:rPr>
        <w:t>应</w:t>
      </w:r>
      <w:r>
        <w:rPr>
          <w:rFonts w:hint="eastAsia" w:ascii="宋体" w:hAnsi="宋体" w:eastAsia="宋体" w:cs="宋体"/>
          <w:color w:val="auto"/>
          <w:spacing w:val="-2"/>
          <w:highlight w:val="none"/>
        </w:rPr>
        <w:t>按</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须</w:t>
      </w:r>
      <w:r>
        <w:rPr>
          <w:rFonts w:hint="eastAsia" w:ascii="宋体" w:hAnsi="宋体" w:eastAsia="宋体" w:cs="宋体"/>
          <w:color w:val="auto"/>
          <w:highlight w:val="none"/>
        </w:rPr>
        <w:t>知</w:t>
      </w:r>
      <w:r>
        <w:rPr>
          <w:rFonts w:hint="eastAsia" w:ascii="宋体" w:hAnsi="宋体" w:eastAsia="宋体" w:cs="宋体"/>
          <w:color w:val="auto"/>
          <w:spacing w:val="-2"/>
          <w:highlight w:val="none"/>
        </w:rPr>
        <w:t>前</w:t>
      </w:r>
      <w:r>
        <w:rPr>
          <w:rFonts w:hint="eastAsia" w:ascii="宋体" w:hAnsi="宋体" w:eastAsia="宋体" w:cs="宋体"/>
          <w:color w:val="auto"/>
          <w:highlight w:val="none"/>
        </w:rPr>
        <w:t>附</w:t>
      </w:r>
      <w:r>
        <w:rPr>
          <w:rFonts w:hint="eastAsia" w:ascii="宋体" w:hAnsi="宋体" w:eastAsia="宋体" w:cs="宋体"/>
          <w:color w:val="auto"/>
          <w:spacing w:val="-2"/>
          <w:highlight w:val="none"/>
        </w:rPr>
        <w:t>表</w:t>
      </w:r>
      <w:r>
        <w:rPr>
          <w:rFonts w:hint="eastAsia" w:ascii="宋体" w:hAnsi="宋体" w:eastAsia="宋体" w:cs="宋体"/>
          <w:color w:val="auto"/>
          <w:highlight w:val="none"/>
        </w:rPr>
        <w:t>规定</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时</w:t>
      </w:r>
      <w:r>
        <w:rPr>
          <w:rFonts w:hint="eastAsia" w:ascii="宋体" w:hAnsi="宋体" w:eastAsia="宋体" w:cs="宋体"/>
          <w:color w:val="auto"/>
          <w:spacing w:val="-2"/>
          <w:highlight w:val="none"/>
        </w:rPr>
        <w:t>间</w:t>
      </w:r>
      <w:r>
        <w:rPr>
          <w:rFonts w:hint="eastAsia" w:ascii="宋体" w:hAnsi="宋体" w:eastAsia="宋体" w:cs="宋体"/>
          <w:color w:val="auto"/>
          <w:highlight w:val="none"/>
        </w:rPr>
        <w:t>和</w:t>
      </w:r>
      <w:r>
        <w:rPr>
          <w:rFonts w:hint="eastAsia" w:ascii="宋体" w:hAnsi="宋体" w:eastAsia="宋体" w:cs="宋体"/>
          <w:color w:val="auto"/>
          <w:spacing w:val="-2"/>
          <w:highlight w:val="none"/>
        </w:rPr>
        <w:t>形</w:t>
      </w:r>
      <w:r>
        <w:rPr>
          <w:rFonts w:hint="eastAsia" w:ascii="宋体" w:hAnsi="宋体" w:eastAsia="宋体" w:cs="宋体"/>
          <w:color w:val="auto"/>
          <w:highlight w:val="none"/>
        </w:rPr>
        <w:t>式</w:t>
      </w:r>
      <w:r>
        <w:rPr>
          <w:rFonts w:hint="eastAsia" w:ascii="宋体" w:hAnsi="宋体" w:eastAsia="宋体" w:cs="宋体"/>
          <w:color w:val="auto"/>
          <w:spacing w:val="-2"/>
          <w:highlight w:val="none"/>
        </w:rPr>
        <w:t>通</w:t>
      </w:r>
      <w:r>
        <w:rPr>
          <w:rFonts w:hint="eastAsia" w:ascii="宋体" w:hAnsi="宋体" w:eastAsia="宋体" w:cs="宋体"/>
          <w:color w:val="auto"/>
          <w:highlight w:val="none"/>
        </w:rPr>
        <w:t>知</w:t>
      </w:r>
      <w:r>
        <w:rPr>
          <w:rFonts w:hint="eastAsia" w:ascii="宋体" w:hAnsi="宋体" w:eastAsia="宋体" w:cs="宋体"/>
          <w:color w:val="auto"/>
          <w:spacing w:val="-2"/>
          <w:highlight w:val="none"/>
        </w:rPr>
        <w:t>招</w:t>
      </w:r>
      <w:r>
        <w:rPr>
          <w:rFonts w:hint="eastAsia" w:ascii="宋体" w:hAnsi="宋体" w:eastAsia="宋体" w:cs="宋体"/>
          <w:color w:val="auto"/>
          <w:highlight w:val="none"/>
        </w:rPr>
        <w:t>标人</w:t>
      </w:r>
      <w:r>
        <w:rPr>
          <w:rFonts w:hint="eastAsia" w:ascii="宋体" w:hAnsi="宋体" w:eastAsia="宋体" w:cs="宋体"/>
          <w:color w:val="auto"/>
          <w:spacing w:val="-41"/>
          <w:highlight w:val="none"/>
        </w:rPr>
        <w:t>，</w:t>
      </w:r>
      <w:r>
        <w:rPr>
          <w:rFonts w:hint="eastAsia" w:ascii="宋体" w:hAnsi="宋体" w:eastAsia="宋体" w:cs="宋体"/>
          <w:color w:val="auto"/>
          <w:highlight w:val="none"/>
        </w:rPr>
        <w:t>确</w:t>
      </w:r>
      <w:r>
        <w:rPr>
          <w:rFonts w:hint="eastAsia" w:ascii="宋体" w:hAnsi="宋体" w:eastAsia="宋体" w:cs="宋体"/>
          <w:color w:val="auto"/>
          <w:spacing w:val="-2"/>
          <w:highlight w:val="none"/>
        </w:rPr>
        <w:t xml:space="preserve">认已 </w:t>
      </w:r>
      <w:r>
        <w:rPr>
          <w:rFonts w:hint="eastAsia" w:ascii="宋体" w:hAnsi="宋体" w:eastAsia="宋体" w:cs="宋体"/>
          <w:color w:val="auto"/>
          <w:highlight w:val="none"/>
        </w:rPr>
        <w:t>收到</w:t>
      </w:r>
      <w:r>
        <w:rPr>
          <w:rFonts w:hint="eastAsia" w:ascii="宋体" w:hAnsi="宋体" w:eastAsia="宋体" w:cs="宋体"/>
          <w:color w:val="auto"/>
          <w:spacing w:val="-2"/>
          <w:highlight w:val="none"/>
        </w:rPr>
        <w:t>该</w:t>
      </w:r>
      <w:r>
        <w:rPr>
          <w:rFonts w:hint="eastAsia" w:ascii="宋体" w:hAnsi="宋体" w:eastAsia="宋体" w:cs="宋体"/>
          <w:color w:val="auto"/>
          <w:highlight w:val="none"/>
        </w:rPr>
        <w:t>澄</w:t>
      </w:r>
      <w:r>
        <w:rPr>
          <w:rFonts w:hint="eastAsia" w:ascii="宋体" w:hAnsi="宋体" w:eastAsia="宋体" w:cs="宋体"/>
          <w:color w:val="auto"/>
          <w:spacing w:val="-2"/>
          <w:highlight w:val="none"/>
        </w:rPr>
        <w:t>清</w:t>
      </w:r>
      <w:r>
        <w:rPr>
          <w:rFonts w:hint="eastAsia" w:ascii="宋体" w:hAnsi="宋体" w:eastAsia="宋体" w:cs="宋体"/>
          <w:color w:val="auto"/>
          <w:highlight w:val="none"/>
        </w:rPr>
        <w:t>。</w:t>
      </w:r>
    </w:p>
    <w:p>
      <w:pPr>
        <w:spacing w:before="11" w:line="360" w:lineRule="auto"/>
        <w:ind w:left="100" w:right="39" w:firstLine="420"/>
        <w:rPr>
          <w:rFonts w:hint="eastAsia" w:ascii="宋体" w:hAnsi="宋体" w:eastAsia="宋体" w:cs="宋体"/>
          <w:color w:val="auto"/>
          <w:highlight w:val="none"/>
        </w:rPr>
      </w:pPr>
      <w:r>
        <w:rPr>
          <w:rFonts w:hint="eastAsia" w:ascii="宋体" w:hAnsi="宋体" w:eastAsia="宋体" w:cs="宋体"/>
          <w:color w:val="auto"/>
          <w:highlight w:val="none"/>
        </w:rPr>
        <w:t>2.2.4</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除</w:t>
      </w:r>
      <w:r>
        <w:rPr>
          <w:rFonts w:hint="eastAsia" w:ascii="宋体" w:hAnsi="宋体" w:eastAsia="宋体" w:cs="宋体"/>
          <w:color w:val="auto"/>
          <w:spacing w:val="-2"/>
          <w:highlight w:val="none"/>
        </w:rPr>
        <w:t>非</w:t>
      </w:r>
      <w:r>
        <w:rPr>
          <w:rFonts w:hint="eastAsia" w:ascii="宋体" w:hAnsi="宋体" w:eastAsia="宋体" w:cs="宋体"/>
          <w:color w:val="auto"/>
          <w:highlight w:val="none"/>
        </w:rPr>
        <w:t>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认</w:t>
      </w:r>
      <w:r>
        <w:rPr>
          <w:rFonts w:hint="eastAsia" w:ascii="宋体" w:hAnsi="宋体" w:eastAsia="宋体" w:cs="宋体"/>
          <w:color w:val="auto"/>
          <w:highlight w:val="none"/>
        </w:rPr>
        <w:t>为</w:t>
      </w:r>
      <w:r>
        <w:rPr>
          <w:rFonts w:hint="eastAsia" w:ascii="宋体" w:hAnsi="宋体" w:eastAsia="宋体" w:cs="宋体"/>
          <w:color w:val="auto"/>
          <w:spacing w:val="-2"/>
          <w:highlight w:val="none"/>
        </w:rPr>
        <w:t>确有</w:t>
      </w:r>
      <w:r>
        <w:rPr>
          <w:rFonts w:hint="eastAsia" w:ascii="宋体" w:hAnsi="宋体" w:eastAsia="宋体" w:cs="宋体"/>
          <w:color w:val="auto"/>
          <w:highlight w:val="none"/>
        </w:rPr>
        <w:t>必要</w:t>
      </w:r>
      <w:r>
        <w:rPr>
          <w:rFonts w:hint="eastAsia" w:ascii="宋体" w:hAnsi="宋体" w:eastAsia="宋体" w:cs="宋体"/>
          <w:color w:val="auto"/>
          <w:spacing w:val="-2"/>
          <w:highlight w:val="none"/>
        </w:rPr>
        <w:t>答</w:t>
      </w:r>
      <w:r>
        <w:rPr>
          <w:rFonts w:hint="eastAsia" w:ascii="宋体" w:hAnsi="宋体" w:eastAsia="宋体" w:cs="宋体"/>
          <w:color w:val="auto"/>
          <w:highlight w:val="none"/>
        </w:rPr>
        <w:t>复</w:t>
      </w:r>
      <w:r>
        <w:rPr>
          <w:rFonts w:hint="eastAsia" w:ascii="宋体" w:hAnsi="宋体" w:eastAsia="宋体" w:cs="宋体"/>
          <w:color w:val="auto"/>
          <w:spacing w:val="-2"/>
          <w:highlight w:val="none"/>
        </w:rPr>
        <w:t>，</w:t>
      </w:r>
      <w:r>
        <w:rPr>
          <w:rFonts w:hint="eastAsia" w:ascii="宋体" w:hAnsi="宋体" w:eastAsia="宋体" w:cs="宋体"/>
          <w:color w:val="auto"/>
          <w:highlight w:val="none"/>
        </w:rPr>
        <w:t>否</w:t>
      </w:r>
      <w:r>
        <w:rPr>
          <w:rFonts w:hint="eastAsia" w:ascii="宋体" w:hAnsi="宋体" w:eastAsia="宋体" w:cs="宋体"/>
          <w:color w:val="auto"/>
          <w:spacing w:val="-2"/>
          <w:highlight w:val="none"/>
        </w:rPr>
        <w:t>则</w:t>
      </w:r>
      <w:r>
        <w:rPr>
          <w:rFonts w:hint="eastAsia" w:ascii="宋体" w:hAnsi="宋体" w:eastAsia="宋体" w:cs="宋体"/>
          <w:color w:val="auto"/>
          <w:highlight w:val="none"/>
        </w:rPr>
        <w:t>，</w:t>
      </w:r>
      <w:r>
        <w:rPr>
          <w:rFonts w:hint="eastAsia" w:ascii="宋体" w:hAnsi="宋体" w:eastAsia="宋体" w:cs="宋体"/>
          <w:color w:val="auto"/>
          <w:spacing w:val="-2"/>
          <w:highlight w:val="none"/>
        </w:rPr>
        <w:t>招</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有权</w:t>
      </w:r>
      <w:r>
        <w:rPr>
          <w:rFonts w:hint="eastAsia" w:ascii="宋体" w:hAnsi="宋体" w:eastAsia="宋体" w:cs="宋体"/>
          <w:color w:val="auto"/>
          <w:spacing w:val="-2"/>
          <w:highlight w:val="none"/>
        </w:rPr>
        <w:t>拒</w:t>
      </w:r>
      <w:r>
        <w:rPr>
          <w:rFonts w:hint="eastAsia" w:ascii="宋体" w:hAnsi="宋体" w:eastAsia="宋体" w:cs="宋体"/>
          <w:color w:val="auto"/>
          <w:highlight w:val="none"/>
        </w:rPr>
        <w:t>绝</w:t>
      </w:r>
      <w:r>
        <w:rPr>
          <w:rFonts w:hint="eastAsia" w:ascii="宋体" w:hAnsi="宋体" w:eastAsia="宋体" w:cs="宋体"/>
          <w:color w:val="auto"/>
          <w:spacing w:val="-2"/>
          <w:highlight w:val="none"/>
        </w:rPr>
        <w:t>回</w:t>
      </w:r>
      <w:r>
        <w:rPr>
          <w:rFonts w:hint="eastAsia" w:ascii="宋体" w:hAnsi="宋体" w:eastAsia="宋体" w:cs="宋体"/>
          <w:color w:val="auto"/>
          <w:highlight w:val="none"/>
        </w:rPr>
        <w:t>复</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在</w:t>
      </w:r>
      <w:r>
        <w:rPr>
          <w:rFonts w:hint="eastAsia" w:ascii="宋体" w:hAnsi="宋体" w:eastAsia="宋体" w:cs="宋体"/>
          <w:color w:val="auto"/>
          <w:spacing w:val="-2"/>
          <w:highlight w:val="none"/>
        </w:rPr>
        <w:t>本</w:t>
      </w:r>
      <w:r>
        <w:rPr>
          <w:rFonts w:hint="eastAsia" w:ascii="宋体" w:hAnsi="宋体" w:eastAsia="宋体" w:cs="宋体"/>
          <w:color w:val="auto"/>
          <w:highlight w:val="none"/>
        </w:rPr>
        <w:t>章第</w:t>
      </w:r>
      <w:r>
        <w:rPr>
          <w:rFonts w:hint="eastAsia" w:ascii="宋体" w:hAnsi="宋体" w:eastAsia="宋体" w:cs="宋体"/>
          <w:color w:val="auto"/>
          <w:spacing w:val="15"/>
          <w:highlight w:val="none"/>
        </w:rPr>
        <w:t xml:space="preserve"> </w:t>
      </w:r>
      <w:r>
        <w:rPr>
          <w:rFonts w:hint="eastAsia" w:ascii="宋体" w:hAnsi="宋体" w:eastAsia="宋体" w:cs="宋体"/>
          <w:color w:val="auto"/>
          <w:highlight w:val="none"/>
        </w:rPr>
        <w:t>2.</w:t>
      </w:r>
      <w:r>
        <w:rPr>
          <w:rFonts w:hint="eastAsia" w:ascii="宋体" w:hAnsi="宋体" w:eastAsia="宋体" w:cs="宋体"/>
          <w:color w:val="auto"/>
          <w:spacing w:val="-2"/>
          <w:highlight w:val="none"/>
        </w:rPr>
        <w:t>2</w:t>
      </w:r>
      <w:r>
        <w:rPr>
          <w:rFonts w:hint="eastAsia" w:ascii="宋体" w:hAnsi="宋体" w:eastAsia="宋体" w:cs="宋体"/>
          <w:color w:val="auto"/>
          <w:highlight w:val="none"/>
        </w:rPr>
        <w:t>.1</w:t>
      </w:r>
      <w:r>
        <w:rPr>
          <w:rFonts w:hint="eastAsia" w:ascii="宋体" w:hAnsi="宋体" w:eastAsia="宋体" w:cs="宋体"/>
          <w:color w:val="auto"/>
          <w:spacing w:val="15"/>
          <w:highlight w:val="none"/>
        </w:rPr>
        <w:t xml:space="preserve"> </w:t>
      </w:r>
      <w:r>
        <w:rPr>
          <w:rFonts w:hint="eastAsia" w:ascii="宋体" w:hAnsi="宋体" w:eastAsia="宋体" w:cs="宋体"/>
          <w:color w:val="auto"/>
          <w:highlight w:val="none"/>
        </w:rPr>
        <w:t>项 规定</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时</w:t>
      </w:r>
      <w:r>
        <w:rPr>
          <w:rFonts w:hint="eastAsia" w:ascii="宋体" w:hAnsi="宋体" w:eastAsia="宋体" w:cs="宋体"/>
          <w:color w:val="auto"/>
          <w:spacing w:val="-2"/>
          <w:highlight w:val="none"/>
        </w:rPr>
        <w:t>间</w:t>
      </w:r>
      <w:r>
        <w:rPr>
          <w:rFonts w:hint="eastAsia" w:ascii="宋体" w:hAnsi="宋体" w:eastAsia="宋体" w:cs="宋体"/>
          <w:color w:val="auto"/>
          <w:highlight w:val="none"/>
        </w:rPr>
        <w:t>后</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任</w:t>
      </w:r>
      <w:r>
        <w:rPr>
          <w:rFonts w:hint="eastAsia" w:ascii="宋体" w:hAnsi="宋体" w:eastAsia="宋体" w:cs="宋体"/>
          <w:color w:val="auto"/>
          <w:spacing w:val="-2"/>
          <w:highlight w:val="none"/>
        </w:rPr>
        <w:t>何</w:t>
      </w:r>
      <w:r>
        <w:rPr>
          <w:rFonts w:hint="eastAsia" w:ascii="宋体" w:hAnsi="宋体" w:eastAsia="宋体" w:cs="宋体"/>
          <w:color w:val="auto"/>
          <w:highlight w:val="none"/>
        </w:rPr>
        <w:t>澄</w:t>
      </w:r>
      <w:r>
        <w:rPr>
          <w:rFonts w:hint="eastAsia" w:ascii="宋体" w:hAnsi="宋体" w:eastAsia="宋体" w:cs="宋体"/>
          <w:color w:val="auto"/>
          <w:spacing w:val="-2"/>
          <w:highlight w:val="none"/>
        </w:rPr>
        <w:t>清</w:t>
      </w:r>
      <w:r>
        <w:rPr>
          <w:rFonts w:hint="eastAsia" w:ascii="宋体" w:hAnsi="宋体" w:eastAsia="宋体" w:cs="宋体"/>
          <w:color w:val="auto"/>
          <w:highlight w:val="none"/>
        </w:rPr>
        <w:t>要求。</w:t>
      </w:r>
    </w:p>
    <w:p>
      <w:pPr>
        <w:spacing w:before="5" w:line="360" w:lineRule="auto"/>
        <w:jc w:val="left"/>
        <w:rPr>
          <w:rFonts w:hint="eastAsia" w:ascii="宋体" w:hAnsi="宋体" w:eastAsia="宋体" w:cs="宋体"/>
          <w:color w:val="auto"/>
          <w:sz w:val="12"/>
          <w:highlight w:val="none"/>
        </w:rPr>
      </w:pPr>
    </w:p>
    <w:p>
      <w:pPr>
        <w:spacing w:line="360" w:lineRule="auto"/>
        <w:ind w:left="195" w:right="5700"/>
        <w:jc w:val="both"/>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2</w:t>
      </w:r>
      <w:r>
        <w:rPr>
          <w:rFonts w:hint="eastAsia" w:ascii="宋体" w:hAnsi="宋体" w:eastAsia="宋体" w:cs="宋体"/>
          <w:color w:val="auto"/>
          <w:sz w:val="28"/>
          <w:highlight w:val="none"/>
        </w:rPr>
        <w:t>.3</w:t>
      </w:r>
      <w:r>
        <w:rPr>
          <w:rFonts w:hint="eastAsia" w:ascii="宋体" w:hAnsi="宋体" w:eastAsia="宋体" w:cs="宋体"/>
          <w:color w:val="auto"/>
          <w:spacing w:val="68"/>
          <w:sz w:val="28"/>
          <w:highlight w:val="none"/>
        </w:rPr>
        <w:t xml:space="preserve"> </w:t>
      </w:r>
      <w:r>
        <w:rPr>
          <w:rFonts w:hint="eastAsia" w:ascii="宋体" w:hAnsi="宋体" w:eastAsia="宋体" w:cs="宋体"/>
          <w:color w:val="auto"/>
          <w:sz w:val="28"/>
          <w:highlight w:val="none"/>
        </w:rPr>
        <w:t>招标文件</w:t>
      </w:r>
      <w:r>
        <w:rPr>
          <w:rFonts w:hint="eastAsia" w:ascii="宋体" w:hAnsi="宋体" w:eastAsia="宋体" w:cs="宋体"/>
          <w:color w:val="auto"/>
          <w:spacing w:val="-3"/>
          <w:sz w:val="28"/>
          <w:highlight w:val="none"/>
        </w:rPr>
        <w:t>的</w:t>
      </w:r>
      <w:r>
        <w:rPr>
          <w:rFonts w:hint="eastAsia" w:ascii="宋体" w:hAnsi="宋体" w:eastAsia="宋体" w:cs="宋体"/>
          <w:color w:val="auto"/>
          <w:sz w:val="28"/>
          <w:highlight w:val="none"/>
        </w:rPr>
        <w:t>修改</w:t>
      </w:r>
    </w:p>
    <w:p>
      <w:pPr>
        <w:spacing w:line="360" w:lineRule="auto"/>
        <w:ind w:left="100" w:right="39" w:firstLine="420"/>
        <w:rPr>
          <w:rFonts w:hint="eastAsia" w:ascii="宋体" w:hAnsi="宋体" w:eastAsia="宋体" w:cs="宋体"/>
          <w:color w:val="auto"/>
          <w:highlight w:val="none"/>
        </w:rPr>
      </w:pPr>
      <w:r>
        <w:rPr>
          <w:rFonts w:hint="eastAsia" w:ascii="宋体" w:hAnsi="宋体" w:eastAsia="宋体" w:cs="宋体"/>
          <w:color w:val="auto"/>
          <w:highlight w:val="none"/>
        </w:rPr>
        <w:t>2.3.1</w:t>
      </w:r>
      <w:r>
        <w:rPr>
          <w:rFonts w:hint="eastAsia" w:ascii="宋体" w:hAnsi="宋体" w:eastAsia="宋体" w:cs="宋体"/>
          <w:color w:val="auto"/>
          <w:spacing w:val="-2"/>
          <w:highlight w:val="none"/>
        </w:rPr>
        <w:t xml:space="preserve"> </w:t>
      </w:r>
      <w:r>
        <w:rPr>
          <w:rFonts w:hint="eastAsia" w:ascii="宋体" w:hAnsi="宋体" w:eastAsia="宋体" w:cs="宋体"/>
          <w:color w:val="auto"/>
          <w:highlight w:val="none"/>
        </w:rPr>
        <w:t>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以</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须知</w:t>
      </w:r>
      <w:r>
        <w:rPr>
          <w:rFonts w:hint="eastAsia" w:ascii="宋体" w:hAnsi="宋体" w:eastAsia="宋体" w:cs="宋体"/>
          <w:color w:val="auto"/>
          <w:highlight w:val="none"/>
        </w:rPr>
        <w:t>前附</w:t>
      </w:r>
      <w:r>
        <w:rPr>
          <w:rFonts w:hint="eastAsia" w:ascii="宋体" w:hAnsi="宋体" w:eastAsia="宋体" w:cs="宋体"/>
          <w:color w:val="auto"/>
          <w:spacing w:val="-2"/>
          <w:highlight w:val="none"/>
        </w:rPr>
        <w:t>表</w:t>
      </w:r>
      <w:r>
        <w:rPr>
          <w:rFonts w:hint="eastAsia" w:ascii="宋体" w:hAnsi="宋体" w:eastAsia="宋体" w:cs="宋体"/>
          <w:color w:val="auto"/>
          <w:highlight w:val="none"/>
        </w:rPr>
        <w:t>规</w:t>
      </w:r>
      <w:r>
        <w:rPr>
          <w:rFonts w:hint="eastAsia" w:ascii="宋体" w:hAnsi="宋体" w:eastAsia="宋体" w:cs="宋体"/>
          <w:color w:val="auto"/>
          <w:spacing w:val="-2"/>
          <w:highlight w:val="none"/>
        </w:rPr>
        <w:t>定</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形</w:t>
      </w:r>
      <w:r>
        <w:rPr>
          <w:rFonts w:hint="eastAsia" w:ascii="宋体" w:hAnsi="宋体" w:eastAsia="宋体" w:cs="宋体"/>
          <w:color w:val="auto"/>
          <w:highlight w:val="none"/>
        </w:rPr>
        <w:t>式</w:t>
      </w:r>
      <w:r>
        <w:rPr>
          <w:rFonts w:hint="eastAsia" w:ascii="宋体" w:hAnsi="宋体" w:eastAsia="宋体" w:cs="宋体"/>
          <w:color w:val="auto"/>
          <w:spacing w:val="-2"/>
          <w:highlight w:val="none"/>
        </w:rPr>
        <w:t>修</w:t>
      </w:r>
      <w:r>
        <w:rPr>
          <w:rFonts w:hint="eastAsia" w:ascii="宋体" w:hAnsi="宋体" w:eastAsia="宋体" w:cs="宋体"/>
          <w:color w:val="auto"/>
          <w:highlight w:val="none"/>
        </w:rPr>
        <w:t>改</w:t>
      </w:r>
      <w:r>
        <w:rPr>
          <w:rFonts w:hint="eastAsia" w:ascii="宋体" w:hAnsi="宋体" w:eastAsia="宋体" w:cs="宋体"/>
          <w:color w:val="auto"/>
          <w:spacing w:val="-2"/>
          <w:highlight w:val="none"/>
        </w:rPr>
        <w:t>招</w:t>
      </w:r>
      <w:r>
        <w:rPr>
          <w:rFonts w:hint="eastAsia" w:ascii="宋体" w:hAnsi="宋体" w:eastAsia="宋体" w:cs="宋体"/>
          <w:color w:val="auto"/>
          <w:highlight w:val="none"/>
        </w:rPr>
        <w:t>标文</w:t>
      </w:r>
      <w:r>
        <w:rPr>
          <w:rFonts w:hint="eastAsia" w:ascii="宋体" w:hAnsi="宋体" w:eastAsia="宋体" w:cs="宋体"/>
          <w:color w:val="auto"/>
          <w:spacing w:val="-2"/>
          <w:highlight w:val="none"/>
        </w:rPr>
        <w:t>件</w:t>
      </w:r>
      <w:r>
        <w:rPr>
          <w:rFonts w:hint="eastAsia" w:ascii="宋体" w:hAnsi="宋体" w:eastAsia="宋体" w:cs="宋体"/>
          <w:color w:val="auto"/>
          <w:spacing w:val="-24"/>
          <w:highlight w:val="none"/>
        </w:rPr>
        <w:t>，</w:t>
      </w:r>
      <w:r>
        <w:rPr>
          <w:rFonts w:hint="eastAsia" w:ascii="宋体" w:hAnsi="宋体" w:eastAsia="宋体" w:cs="宋体"/>
          <w:color w:val="auto"/>
          <w:highlight w:val="none"/>
        </w:rPr>
        <w:t>并</w:t>
      </w:r>
      <w:r>
        <w:rPr>
          <w:rFonts w:hint="eastAsia" w:ascii="宋体" w:hAnsi="宋体" w:eastAsia="宋体" w:cs="宋体"/>
          <w:color w:val="auto"/>
          <w:spacing w:val="-2"/>
          <w:highlight w:val="none"/>
        </w:rPr>
        <w:t>通</w:t>
      </w:r>
      <w:r>
        <w:rPr>
          <w:rFonts w:hint="eastAsia" w:ascii="宋体" w:hAnsi="宋体" w:eastAsia="宋体" w:cs="宋体"/>
          <w:color w:val="auto"/>
          <w:highlight w:val="none"/>
        </w:rPr>
        <w:t>知</w:t>
      </w:r>
      <w:r>
        <w:rPr>
          <w:rFonts w:hint="eastAsia" w:ascii="宋体" w:hAnsi="宋体" w:eastAsia="宋体" w:cs="宋体"/>
          <w:color w:val="auto"/>
          <w:spacing w:val="-2"/>
          <w:highlight w:val="none"/>
        </w:rPr>
        <w:t>所</w:t>
      </w:r>
      <w:r>
        <w:rPr>
          <w:rFonts w:hint="eastAsia" w:ascii="宋体" w:hAnsi="宋体" w:eastAsia="宋体" w:cs="宋体"/>
          <w:color w:val="auto"/>
          <w:highlight w:val="none"/>
        </w:rPr>
        <w:t>有</w:t>
      </w:r>
      <w:r>
        <w:rPr>
          <w:rFonts w:hint="eastAsia" w:ascii="宋体" w:hAnsi="宋体" w:eastAsia="宋体" w:cs="宋体"/>
          <w:color w:val="auto"/>
          <w:spacing w:val="-2"/>
          <w:highlight w:val="none"/>
        </w:rPr>
        <w:t>已购</w:t>
      </w:r>
      <w:r>
        <w:rPr>
          <w:rFonts w:hint="eastAsia" w:ascii="宋体" w:hAnsi="宋体" w:eastAsia="宋体" w:cs="宋体"/>
          <w:color w:val="auto"/>
          <w:highlight w:val="none"/>
        </w:rPr>
        <w:t>买招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文</w:t>
      </w:r>
      <w:r>
        <w:rPr>
          <w:rFonts w:hint="eastAsia" w:ascii="宋体" w:hAnsi="宋体" w:eastAsia="宋体" w:cs="宋体"/>
          <w:color w:val="auto"/>
          <w:spacing w:val="-2"/>
          <w:highlight w:val="none"/>
        </w:rPr>
        <w:t>件</w:t>
      </w:r>
      <w:r>
        <w:rPr>
          <w:rFonts w:hint="eastAsia" w:ascii="宋体" w:hAnsi="宋体" w:eastAsia="宋体" w:cs="宋体"/>
          <w:color w:val="auto"/>
          <w:highlight w:val="none"/>
        </w:rPr>
        <w:t>的 投标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w:t>
      </w:r>
      <w:r>
        <w:rPr>
          <w:rFonts w:hint="eastAsia" w:ascii="宋体" w:hAnsi="宋体" w:eastAsia="宋体" w:cs="宋体"/>
          <w:color w:val="auto"/>
          <w:spacing w:val="-2"/>
          <w:highlight w:val="none"/>
        </w:rPr>
        <w:t>修</w:t>
      </w:r>
      <w:r>
        <w:rPr>
          <w:rFonts w:hint="eastAsia" w:ascii="宋体" w:hAnsi="宋体" w:eastAsia="宋体" w:cs="宋体"/>
          <w:color w:val="auto"/>
          <w:highlight w:val="none"/>
        </w:rPr>
        <w:t>改</w:t>
      </w:r>
      <w:r>
        <w:rPr>
          <w:rFonts w:hint="eastAsia" w:ascii="宋体" w:hAnsi="宋体" w:eastAsia="宋体" w:cs="宋体"/>
          <w:color w:val="auto"/>
          <w:spacing w:val="-2"/>
          <w:highlight w:val="none"/>
        </w:rPr>
        <w:t>招</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文</w:t>
      </w:r>
      <w:r>
        <w:rPr>
          <w:rFonts w:hint="eastAsia" w:ascii="宋体" w:hAnsi="宋体" w:eastAsia="宋体" w:cs="宋体"/>
          <w:color w:val="auto"/>
          <w:highlight w:val="none"/>
        </w:rPr>
        <w:t>件</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时间</w:t>
      </w:r>
      <w:r>
        <w:rPr>
          <w:rFonts w:hint="eastAsia" w:ascii="宋体" w:hAnsi="宋体" w:eastAsia="宋体" w:cs="宋体"/>
          <w:color w:val="auto"/>
          <w:spacing w:val="-2"/>
          <w:highlight w:val="none"/>
        </w:rPr>
        <w:t>距</w:t>
      </w:r>
      <w:r>
        <w:rPr>
          <w:rFonts w:hint="eastAsia" w:ascii="宋体" w:hAnsi="宋体" w:eastAsia="宋体" w:cs="宋体"/>
          <w:color w:val="auto"/>
          <w:highlight w:val="none"/>
        </w:rPr>
        <w:t>本</w:t>
      </w:r>
      <w:r>
        <w:rPr>
          <w:rFonts w:hint="eastAsia" w:ascii="宋体" w:hAnsi="宋体" w:eastAsia="宋体" w:cs="宋体"/>
          <w:color w:val="auto"/>
          <w:spacing w:val="-2"/>
          <w:highlight w:val="none"/>
        </w:rPr>
        <w:t>章</w:t>
      </w:r>
      <w:r>
        <w:rPr>
          <w:rFonts w:hint="eastAsia" w:ascii="宋体" w:hAnsi="宋体" w:eastAsia="宋体" w:cs="宋体"/>
          <w:color w:val="auto"/>
          <w:highlight w:val="none"/>
        </w:rPr>
        <w:t>第</w:t>
      </w:r>
      <w:r>
        <w:rPr>
          <w:rFonts w:hint="eastAsia" w:ascii="宋体" w:hAnsi="宋体" w:eastAsia="宋体" w:cs="宋体"/>
          <w:color w:val="auto"/>
          <w:spacing w:val="2"/>
          <w:highlight w:val="none"/>
        </w:rPr>
        <w:t xml:space="preserve"> </w:t>
      </w:r>
      <w:r>
        <w:rPr>
          <w:rFonts w:hint="eastAsia" w:ascii="宋体" w:hAnsi="宋体" w:eastAsia="宋体" w:cs="宋体"/>
          <w:color w:val="auto"/>
          <w:highlight w:val="none"/>
        </w:rPr>
        <w:t>4</w:t>
      </w:r>
      <w:r>
        <w:rPr>
          <w:rFonts w:hint="eastAsia" w:ascii="宋体" w:hAnsi="宋体" w:eastAsia="宋体" w:cs="宋体"/>
          <w:color w:val="auto"/>
          <w:spacing w:val="-2"/>
          <w:highlight w:val="none"/>
        </w:rPr>
        <w:t>.</w:t>
      </w:r>
      <w:r>
        <w:rPr>
          <w:rFonts w:hint="eastAsia" w:ascii="宋体" w:hAnsi="宋体" w:eastAsia="宋体" w:cs="宋体"/>
          <w:color w:val="auto"/>
          <w:highlight w:val="none"/>
        </w:rPr>
        <w:t>2.1</w:t>
      </w:r>
      <w:r>
        <w:rPr>
          <w:rFonts w:hint="eastAsia" w:ascii="宋体" w:hAnsi="宋体" w:eastAsia="宋体" w:cs="宋体"/>
          <w:color w:val="auto"/>
          <w:spacing w:val="2"/>
          <w:highlight w:val="none"/>
        </w:rPr>
        <w:t xml:space="preserve"> </w:t>
      </w:r>
      <w:r>
        <w:rPr>
          <w:rFonts w:hint="eastAsia" w:ascii="宋体" w:hAnsi="宋体" w:eastAsia="宋体" w:cs="宋体"/>
          <w:color w:val="auto"/>
          <w:spacing w:val="-2"/>
          <w:highlight w:val="none"/>
        </w:rPr>
        <w:t>项</w:t>
      </w:r>
      <w:r>
        <w:rPr>
          <w:rFonts w:hint="eastAsia" w:ascii="宋体" w:hAnsi="宋体" w:eastAsia="宋体" w:cs="宋体"/>
          <w:color w:val="auto"/>
          <w:highlight w:val="none"/>
        </w:rPr>
        <w:t>规</w:t>
      </w:r>
      <w:r>
        <w:rPr>
          <w:rFonts w:hint="eastAsia" w:ascii="宋体" w:hAnsi="宋体" w:eastAsia="宋体" w:cs="宋体"/>
          <w:color w:val="auto"/>
          <w:spacing w:val="-2"/>
          <w:highlight w:val="none"/>
        </w:rPr>
        <w:t>定</w:t>
      </w:r>
      <w:r>
        <w:rPr>
          <w:rFonts w:hint="eastAsia" w:ascii="宋体" w:hAnsi="宋体" w:eastAsia="宋体" w:cs="宋体"/>
          <w:color w:val="auto"/>
          <w:highlight w:val="none"/>
        </w:rPr>
        <w:t>的投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截</w:t>
      </w:r>
      <w:r>
        <w:rPr>
          <w:rFonts w:hint="eastAsia" w:ascii="宋体" w:hAnsi="宋体" w:eastAsia="宋体" w:cs="宋体"/>
          <w:color w:val="auto"/>
          <w:spacing w:val="-2"/>
          <w:highlight w:val="none"/>
        </w:rPr>
        <w:t>止</w:t>
      </w:r>
      <w:r>
        <w:rPr>
          <w:rFonts w:hint="eastAsia" w:ascii="宋体" w:hAnsi="宋体" w:eastAsia="宋体" w:cs="宋体"/>
          <w:color w:val="auto"/>
          <w:highlight w:val="none"/>
        </w:rPr>
        <w:t>时</w:t>
      </w:r>
      <w:r>
        <w:rPr>
          <w:rFonts w:hint="eastAsia" w:ascii="宋体" w:hAnsi="宋体" w:eastAsia="宋体" w:cs="宋体"/>
          <w:color w:val="auto"/>
          <w:spacing w:val="-2"/>
          <w:highlight w:val="none"/>
        </w:rPr>
        <w:t>间</w:t>
      </w:r>
      <w:r>
        <w:rPr>
          <w:rFonts w:hint="eastAsia" w:ascii="宋体" w:hAnsi="宋体" w:eastAsia="宋体" w:cs="宋体"/>
          <w:color w:val="auto"/>
          <w:highlight w:val="none"/>
        </w:rPr>
        <w:t>不足 15</w:t>
      </w:r>
      <w:r>
        <w:rPr>
          <w:rFonts w:hint="eastAsia" w:ascii="宋体" w:hAnsi="宋体" w:eastAsia="宋体" w:cs="宋体"/>
          <w:color w:val="auto"/>
          <w:spacing w:val="2"/>
          <w:highlight w:val="none"/>
        </w:rPr>
        <w:t xml:space="preserve"> </w:t>
      </w:r>
      <w:r>
        <w:rPr>
          <w:rFonts w:hint="eastAsia" w:ascii="宋体" w:hAnsi="宋体" w:eastAsia="宋体" w:cs="宋体"/>
          <w:color w:val="auto"/>
          <w:spacing w:val="-2"/>
          <w:highlight w:val="none"/>
        </w:rPr>
        <w:t>日</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并</w:t>
      </w:r>
      <w:r>
        <w:rPr>
          <w:rFonts w:hint="eastAsia" w:ascii="宋体" w:hAnsi="宋体" w:eastAsia="宋体" w:cs="宋体"/>
          <w:color w:val="auto"/>
          <w:highlight w:val="none"/>
        </w:rPr>
        <w:t>且</w:t>
      </w:r>
      <w:r>
        <w:rPr>
          <w:rFonts w:hint="eastAsia" w:ascii="宋体" w:hAnsi="宋体" w:eastAsia="宋体" w:cs="宋体"/>
          <w:color w:val="auto"/>
          <w:spacing w:val="-2"/>
          <w:highlight w:val="none"/>
        </w:rPr>
        <w:t>修改</w:t>
      </w:r>
      <w:r>
        <w:rPr>
          <w:rFonts w:hint="eastAsia" w:ascii="宋体" w:hAnsi="宋体" w:eastAsia="宋体" w:cs="宋体"/>
          <w:color w:val="auto"/>
          <w:highlight w:val="none"/>
        </w:rPr>
        <w:t>内 容可</w:t>
      </w:r>
      <w:r>
        <w:rPr>
          <w:rFonts w:hint="eastAsia" w:ascii="宋体" w:hAnsi="宋体" w:eastAsia="宋体" w:cs="宋体"/>
          <w:color w:val="auto"/>
          <w:spacing w:val="-2"/>
          <w:highlight w:val="none"/>
        </w:rPr>
        <w:t>能</w:t>
      </w:r>
      <w:r>
        <w:rPr>
          <w:rFonts w:hint="eastAsia" w:ascii="宋体" w:hAnsi="宋体" w:eastAsia="宋体" w:cs="宋体"/>
          <w:color w:val="auto"/>
          <w:highlight w:val="none"/>
        </w:rPr>
        <w:t>影</w:t>
      </w:r>
      <w:r>
        <w:rPr>
          <w:rFonts w:hint="eastAsia" w:ascii="宋体" w:hAnsi="宋体" w:eastAsia="宋体" w:cs="宋体"/>
          <w:color w:val="auto"/>
          <w:spacing w:val="-2"/>
          <w:highlight w:val="none"/>
        </w:rPr>
        <w:t>响</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文</w:t>
      </w:r>
      <w:r>
        <w:rPr>
          <w:rFonts w:hint="eastAsia" w:ascii="宋体" w:hAnsi="宋体" w:eastAsia="宋体" w:cs="宋体"/>
          <w:color w:val="auto"/>
          <w:spacing w:val="-2"/>
          <w:highlight w:val="none"/>
        </w:rPr>
        <w:t>件</w:t>
      </w:r>
      <w:r>
        <w:rPr>
          <w:rFonts w:hint="eastAsia" w:ascii="宋体" w:hAnsi="宋体" w:eastAsia="宋体" w:cs="宋体"/>
          <w:color w:val="auto"/>
          <w:highlight w:val="none"/>
        </w:rPr>
        <w:t>编</w:t>
      </w:r>
      <w:r>
        <w:rPr>
          <w:rFonts w:hint="eastAsia" w:ascii="宋体" w:hAnsi="宋体" w:eastAsia="宋体" w:cs="宋体"/>
          <w:color w:val="auto"/>
          <w:spacing w:val="-2"/>
          <w:highlight w:val="none"/>
        </w:rPr>
        <w:t>制</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将</w:t>
      </w:r>
      <w:r>
        <w:rPr>
          <w:rFonts w:hint="eastAsia" w:ascii="宋体" w:hAnsi="宋体" w:eastAsia="宋体" w:cs="宋体"/>
          <w:color w:val="auto"/>
          <w:highlight w:val="none"/>
        </w:rPr>
        <w:t>相</w:t>
      </w:r>
      <w:r>
        <w:rPr>
          <w:rFonts w:hint="eastAsia" w:ascii="宋体" w:hAnsi="宋体" w:eastAsia="宋体" w:cs="宋体"/>
          <w:color w:val="auto"/>
          <w:spacing w:val="-2"/>
          <w:highlight w:val="none"/>
        </w:rPr>
        <w:t>应</w:t>
      </w:r>
      <w:r>
        <w:rPr>
          <w:rFonts w:hint="eastAsia" w:ascii="宋体" w:hAnsi="宋体" w:eastAsia="宋体" w:cs="宋体"/>
          <w:color w:val="auto"/>
          <w:highlight w:val="none"/>
        </w:rPr>
        <w:t>延</w:t>
      </w:r>
      <w:r>
        <w:rPr>
          <w:rFonts w:hint="eastAsia" w:ascii="宋体" w:hAnsi="宋体" w:eastAsia="宋体" w:cs="宋体"/>
          <w:color w:val="auto"/>
          <w:spacing w:val="-2"/>
          <w:highlight w:val="none"/>
        </w:rPr>
        <w:t>长</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截</w:t>
      </w:r>
      <w:r>
        <w:rPr>
          <w:rFonts w:hint="eastAsia" w:ascii="宋体" w:hAnsi="宋体" w:eastAsia="宋体" w:cs="宋体"/>
          <w:color w:val="auto"/>
          <w:spacing w:val="-2"/>
          <w:highlight w:val="none"/>
        </w:rPr>
        <w:t>止</w:t>
      </w:r>
      <w:r>
        <w:rPr>
          <w:rFonts w:hint="eastAsia" w:ascii="宋体" w:hAnsi="宋体" w:eastAsia="宋体" w:cs="宋体"/>
          <w:color w:val="auto"/>
          <w:highlight w:val="none"/>
        </w:rPr>
        <w:t>时间。</w:t>
      </w:r>
    </w:p>
    <w:p>
      <w:pPr>
        <w:spacing w:before="6" w:line="360" w:lineRule="auto"/>
        <w:ind w:left="100" w:right="42" w:firstLine="420"/>
        <w:rPr>
          <w:rFonts w:hint="eastAsia" w:ascii="宋体" w:hAnsi="宋体" w:eastAsia="宋体" w:cs="宋体"/>
          <w:color w:val="auto"/>
          <w:highlight w:val="none"/>
        </w:rPr>
      </w:pPr>
      <w:r>
        <w:rPr>
          <w:rFonts w:hint="eastAsia" w:ascii="宋体" w:hAnsi="宋体" w:eastAsia="宋体" w:cs="宋体"/>
          <w:color w:val="auto"/>
          <w:highlight w:val="none"/>
        </w:rPr>
        <w:t>2.3.2 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收</w:t>
      </w:r>
      <w:r>
        <w:rPr>
          <w:rFonts w:hint="eastAsia" w:ascii="宋体" w:hAnsi="宋体" w:eastAsia="宋体" w:cs="宋体"/>
          <w:color w:val="auto"/>
          <w:highlight w:val="none"/>
        </w:rPr>
        <w:t>到</w:t>
      </w:r>
      <w:r>
        <w:rPr>
          <w:rFonts w:hint="eastAsia" w:ascii="宋体" w:hAnsi="宋体" w:eastAsia="宋体" w:cs="宋体"/>
          <w:color w:val="auto"/>
          <w:spacing w:val="-2"/>
          <w:highlight w:val="none"/>
        </w:rPr>
        <w:t>修</w:t>
      </w:r>
      <w:r>
        <w:rPr>
          <w:rFonts w:hint="eastAsia" w:ascii="宋体" w:hAnsi="宋体" w:eastAsia="宋体" w:cs="宋体"/>
          <w:color w:val="auto"/>
          <w:highlight w:val="none"/>
        </w:rPr>
        <w:t>改</w:t>
      </w:r>
      <w:r>
        <w:rPr>
          <w:rFonts w:hint="eastAsia" w:ascii="宋体" w:hAnsi="宋体" w:eastAsia="宋体" w:cs="宋体"/>
          <w:color w:val="auto"/>
          <w:spacing w:val="-2"/>
          <w:highlight w:val="none"/>
        </w:rPr>
        <w:t>内容</w:t>
      </w:r>
      <w:r>
        <w:rPr>
          <w:rFonts w:hint="eastAsia" w:ascii="宋体" w:hAnsi="宋体" w:eastAsia="宋体" w:cs="宋体"/>
          <w:color w:val="auto"/>
          <w:highlight w:val="none"/>
        </w:rPr>
        <w:t>后</w:t>
      </w:r>
      <w:r>
        <w:rPr>
          <w:rFonts w:hint="eastAsia" w:ascii="宋体" w:hAnsi="宋体" w:eastAsia="宋体" w:cs="宋体"/>
          <w:color w:val="auto"/>
          <w:spacing w:val="-38"/>
          <w:highlight w:val="none"/>
        </w:rPr>
        <w:t>，</w:t>
      </w:r>
      <w:r>
        <w:rPr>
          <w:rFonts w:hint="eastAsia" w:ascii="宋体" w:hAnsi="宋体" w:eastAsia="宋体" w:cs="宋体"/>
          <w:color w:val="auto"/>
          <w:spacing w:val="-2"/>
          <w:highlight w:val="none"/>
        </w:rPr>
        <w:t>应</w:t>
      </w:r>
      <w:r>
        <w:rPr>
          <w:rFonts w:hint="eastAsia" w:ascii="宋体" w:hAnsi="宋体" w:eastAsia="宋体" w:cs="宋体"/>
          <w:color w:val="auto"/>
          <w:highlight w:val="none"/>
        </w:rPr>
        <w:t>按</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须</w:t>
      </w:r>
      <w:r>
        <w:rPr>
          <w:rFonts w:hint="eastAsia" w:ascii="宋体" w:hAnsi="宋体" w:eastAsia="宋体" w:cs="宋体"/>
          <w:color w:val="auto"/>
          <w:spacing w:val="-2"/>
          <w:highlight w:val="none"/>
        </w:rPr>
        <w:t>知</w:t>
      </w:r>
      <w:r>
        <w:rPr>
          <w:rFonts w:hint="eastAsia" w:ascii="宋体" w:hAnsi="宋体" w:eastAsia="宋体" w:cs="宋体"/>
          <w:color w:val="auto"/>
          <w:highlight w:val="none"/>
        </w:rPr>
        <w:t>前</w:t>
      </w:r>
      <w:r>
        <w:rPr>
          <w:rFonts w:hint="eastAsia" w:ascii="宋体" w:hAnsi="宋体" w:eastAsia="宋体" w:cs="宋体"/>
          <w:color w:val="auto"/>
          <w:spacing w:val="-2"/>
          <w:highlight w:val="none"/>
        </w:rPr>
        <w:t>附</w:t>
      </w:r>
      <w:r>
        <w:rPr>
          <w:rFonts w:hint="eastAsia" w:ascii="宋体" w:hAnsi="宋体" w:eastAsia="宋体" w:cs="宋体"/>
          <w:color w:val="auto"/>
          <w:highlight w:val="none"/>
        </w:rPr>
        <w:t>表规</w:t>
      </w:r>
      <w:r>
        <w:rPr>
          <w:rFonts w:hint="eastAsia" w:ascii="宋体" w:hAnsi="宋体" w:eastAsia="宋体" w:cs="宋体"/>
          <w:color w:val="auto"/>
          <w:spacing w:val="-2"/>
          <w:highlight w:val="none"/>
        </w:rPr>
        <w:t>定</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时</w:t>
      </w:r>
      <w:r>
        <w:rPr>
          <w:rFonts w:hint="eastAsia" w:ascii="宋体" w:hAnsi="宋体" w:eastAsia="宋体" w:cs="宋体"/>
          <w:color w:val="auto"/>
          <w:highlight w:val="none"/>
        </w:rPr>
        <w:t>间</w:t>
      </w:r>
      <w:r>
        <w:rPr>
          <w:rFonts w:hint="eastAsia" w:ascii="宋体" w:hAnsi="宋体" w:eastAsia="宋体" w:cs="宋体"/>
          <w:color w:val="auto"/>
          <w:spacing w:val="-2"/>
          <w:highlight w:val="none"/>
        </w:rPr>
        <w:t>和</w:t>
      </w:r>
      <w:r>
        <w:rPr>
          <w:rFonts w:hint="eastAsia" w:ascii="宋体" w:hAnsi="宋体" w:eastAsia="宋体" w:cs="宋体"/>
          <w:color w:val="auto"/>
          <w:highlight w:val="none"/>
        </w:rPr>
        <w:t>形</w:t>
      </w:r>
      <w:r>
        <w:rPr>
          <w:rFonts w:hint="eastAsia" w:ascii="宋体" w:hAnsi="宋体" w:eastAsia="宋体" w:cs="宋体"/>
          <w:color w:val="auto"/>
          <w:spacing w:val="-2"/>
          <w:highlight w:val="none"/>
        </w:rPr>
        <w:t>式</w:t>
      </w:r>
      <w:r>
        <w:rPr>
          <w:rFonts w:hint="eastAsia" w:ascii="宋体" w:hAnsi="宋体" w:eastAsia="宋体" w:cs="宋体"/>
          <w:color w:val="auto"/>
          <w:highlight w:val="none"/>
        </w:rPr>
        <w:t>通</w:t>
      </w:r>
      <w:r>
        <w:rPr>
          <w:rFonts w:hint="eastAsia" w:ascii="宋体" w:hAnsi="宋体" w:eastAsia="宋体" w:cs="宋体"/>
          <w:color w:val="auto"/>
          <w:spacing w:val="-2"/>
          <w:highlight w:val="none"/>
        </w:rPr>
        <w:t>知</w:t>
      </w:r>
      <w:r>
        <w:rPr>
          <w:rFonts w:hint="eastAsia" w:ascii="宋体" w:hAnsi="宋体" w:eastAsia="宋体" w:cs="宋体"/>
          <w:color w:val="auto"/>
          <w:highlight w:val="none"/>
        </w:rPr>
        <w:t>招标</w:t>
      </w:r>
      <w:r>
        <w:rPr>
          <w:rFonts w:hint="eastAsia" w:ascii="宋体" w:hAnsi="宋体" w:eastAsia="宋体" w:cs="宋体"/>
          <w:color w:val="auto"/>
          <w:spacing w:val="-2"/>
          <w:highlight w:val="none"/>
        </w:rPr>
        <w:t>人</w:t>
      </w:r>
      <w:r>
        <w:rPr>
          <w:rFonts w:hint="eastAsia" w:ascii="宋体" w:hAnsi="宋体" w:eastAsia="宋体" w:cs="宋体"/>
          <w:color w:val="auto"/>
          <w:spacing w:val="-38"/>
          <w:highlight w:val="none"/>
        </w:rPr>
        <w:t>，</w:t>
      </w:r>
      <w:r>
        <w:rPr>
          <w:rFonts w:hint="eastAsia" w:ascii="宋体" w:hAnsi="宋体" w:eastAsia="宋体" w:cs="宋体"/>
          <w:color w:val="auto"/>
          <w:spacing w:val="-2"/>
          <w:highlight w:val="none"/>
        </w:rPr>
        <w:t>确</w:t>
      </w:r>
      <w:r>
        <w:rPr>
          <w:rFonts w:hint="eastAsia" w:ascii="宋体" w:hAnsi="宋体" w:eastAsia="宋体" w:cs="宋体"/>
          <w:color w:val="auto"/>
          <w:highlight w:val="none"/>
        </w:rPr>
        <w:t>认已收</w:t>
      </w:r>
      <w:r>
        <w:rPr>
          <w:rFonts w:hint="eastAsia" w:ascii="宋体" w:hAnsi="宋体" w:eastAsia="宋体" w:cs="宋体"/>
          <w:color w:val="auto"/>
          <w:spacing w:val="-2"/>
          <w:highlight w:val="none"/>
        </w:rPr>
        <w:t>到</w:t>
      </w:r>
      <w:r>
        <w:rPr>
          <w:rFonts w:hint="eastAsia" w:ascii="宋体" w:hAnsi="宋体" w:eastAsia="宋体" w:cs="宋体"/>
          <w:color w:val="auto"/>
          <w:highlight w:val="none"/>
        </w:rPr>
        <w:t>该</w:t>
      </w:r>
      <w:r>
        <w:rPr>
          <w:rFonts w:hint="eastAsia" w:ascii="宋体" w:hAnsi="宋体" w:eastAsia="宋体" w:cs="宋体"/>
          <w:color w:val="auto"/>
          <w:spacing w:val="-2"/>
          <w:highlight w:val="none"/>
        </w:rPr>
        <w:t>修</w:t>
      </w:r>
      <w:r>
        <w:rPr>
          <w:rFonts w:hint="eastAsia" w:ascii="宋体" w:hAnsi="宋体" w:eastAsia="宋体" w:cs="宋体"/>
          <w:color w:val="auto"/>
          <w:highlight w:val="none"/>
        </w:rPr>
        <w:t>改。</w:t>
      </w:r>
    </w:p>
    <w:p>
      <w:pPr>
        <w:spacing w:before="7" w:line="360" w:lineRule="auto"/>
        <w:jc w:val="left"/>
        <w:rPr>
          <w:rFonts w:hint="eastAsia" w:ascii="宋体" w:hAnsi="宋体" w:eastAsia="宋体" w:cs="宋体"/>
          <w:color w:val="auto"/>
          <w:sz w:val="12"/>
          <w:highlight w:val="none"/>
        </w:rPr>
      </w:pPr>
    </w:p>
    <w:p>
      <w:pPr>
        <w:spacing w:line="360" w:lineRule="auto"/>
        <w:ind w:left="190" w:right="5700"/>
        <w:jc w:val="both"/>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2</w:t>
      </w:r>
      <w:r>
        <w:rPr>
          <w:rFonts w:hint="eastAsia" w:ascii="宋体" w:hAnsi="宋体" w:eastAsia="宋体" w:cs="宋体"/>
          <w:color w:val="auto"/>
          <w:sz w:val="28"/>
          <w:highlight w:val="none"/>
        </w:rPr>
        <w:t>.4</w:t>
      </w:r>
      <w:r>
        <w:rPr>
          <w:rFonts w:hint="eastAsia" w:ascii="宋体" w:hAnsi="宋体" w:eastAsia="宋体" w:cs="宋体"/>
          <w:color w:val="auto"/>
          <w:spacing w:val="68"/>
          <w:sz w:val="28"/>
          <w:highlight w:val="none"/>
        </w:rPr>
        <w:t xml:space="preserve"> </w:t>
      </w:r>
      <w:r>
        <w:rPr>
          <w:rFonts w:hint="eastAsia" w:ascii="宋体" w:hAnsi="宋体" w:eastAsia="宋体" w:cs="宋体"/>
          <w:color w:val="auto"/>
          <w:sz w:val="28"/>
          <w:highlight w:val="none"/>
        </w:rPr>
        <w:t>招标文件</w:t>
      </w:r>
      <w:r>
        <w:rPr>
          <w:rFonts w:hint="eastAsia" w:ascii="宋体" w:hAnsi="宋体" w:eastAsia="宋体" w:cs="宋体"/>
          <w:color w:val="auto"/>
          <w:spacing w:val="-3"/>
          <w:sz w:val="28"/>
          <w:highlight w:val="none"/>
        </w:rPr>
        <w:t>的</w:t>
      </w:r>
      <w:r>
        <w:rPr>
          <w:rFonts w:hint="eastAsia" w:ascii="宋体" w:hAnsi="宋体" w:eastAsia="宋体" w:cs="宋体"/>
          <w:color w:val="auto"/>
          <w:sz w:val="28"/>
          <w:highlight w:val="none"/>
        </w:rPr>
        <w:t>异议</w:t>
      </w:r>
    </w:p>
    <w:p>
      <w:pPr>
        <w:spacing w:line="360" w:lineRule="auto"/>
        <w:ind w:left="100" w:right="39" w:firstLine="420"/>
        <w:rPr>
          <w:rFonts w:hint="eastAsia" w:ascii="宋体" w:hAnsi="宋体" w:eastAsia="宋体" w:cs="宋体"/>
          <w:color w:val="auto"/>
          <w:highlight w:val="none"/>
        </w:rPr>
      </w:pPr>
      <w:r>
        <w:rPr>
          <w:rFonts w:hint="eastAsia" w:ascii="宋体" w:hAnsi="宋体" w:eastAsia="宋体" w:cs="宋体"/>
          <w:color w:val="auto"/>
          <w:highlight w:val="none"/>
        </w:rPr>
        <w:t>投标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或</w:t>
      </w:r>
      <w:r>
        <w:rPr>
          <w:rFonts w:hint="eastAsia" w:ascii="宋体" w:hAnsi="宋体" w:eastAsia="宋体" w:cs="宋体"/>
          <w:color w:val="auto"/>
          <w:spacing w:val="-2"/>
          <w:highlight w:val="none"/>
        </w:rPr>
        <w:t>者</w:t>
      </w:r>
      <w:r>
        <w:rPr>
          <w:rFonts w:hint="eastAsia" w:ascii="宋体" w:hAnsi="宋体" w:eastAsia="宋体" w:cs="宋体"/>
          <w:color w:val="auto"/>
          <w:highlight w:val="none"/>
        </w:rPr>
        <w:t>其</w:t>
      </w:r>
      <w:r>
        <w:rPr>
          <w:rFonts w:hint="eastAsia" w:ascii="宋体" w:hAnsi="宋体" w:eastAsia="宋体" w:cs="宋体"/>
          <w:color w:val="auto"/>
          <w:spacing w:val="-2"/>
          <w:highlight w:val="none"/>
        </w:rPr>
        <w:t>他</w:t>
      </w:r>
      <w:r>
        <w:rPr>
          <w:rFonts w:hint="eastAsia" w:ascii="宋体" w:hAnsi="宋体" w:eastAsia="宋体" w:cs="宋体"/>
          <w:color w:val="auto"/>
          <w:highlight w:val="none"/>
        </w:rPr>
        <w:t>利</w:t>
      </w:r>
      <w:r>
        <w:rPr>
          <w:rFonts w:hint="eastAsia" w:ascii="宋体" w:hAnsi="宋体" w:eastAsia="宋体" w:cs="宋体"/>
          <w:color w:val="auto"/>
          <w:spacing w:val="-2"/>
          <w:highlight w:val="none"/>
        </w:rPr>
        <w:t>害</w:t>
      </w:r>
      <w:r>
        <w:rPr>
          <w:rFonts w:hint="eastAsia" w:ascii="宋体" w:hAnsi="宋体" w:eastAsia="宋体" w:cs="宋体"/>
          <w:color w:val="auto"/>
          <w:highlight w:val="none"/>
        </w:rPr>
        <w:t>关</w:t>
      </w:r>
      <w:r>
        <w:rPr>
          <w:rFonts w:hint="eastAsia" w:ascii="宋体" w:hAnsi="宋体" w:eastAsia="宋体" w:cs="宋体"/>
          <w:color w:val="auto"/>
          <w:spacing w:val="-2"/>
          <w:highlight w:val="none"/>
        </w:rPr>
        <w:t>系</w:t>
      </w:r>
      <w:r>
        <w:rPr>
          <w:rFonts w:hint="eastAsia" w:ascii="宋体" w:hAnsi="宋体" w:eastAsia="宋体" w:cs="宋体"/>
          <w:color w:val="auto"/>
          <w:highlight w:val="none"/>
        </w:rPr>
        <w:t>人对</w:t>
      </w:r>
      <w:r>
        <w:rPr>
          <w:rFonts w:hint="eastAsia" w:ascii="宋体" w:hAnsi="宋体" w:eastAsia="宋体" w:cs="宋体"/>
          <w:color w:val="auto"/>
          <w:spacing w:val="-2"/>
          <w:highlight w:val="none"/>
        </w:rPr>
        <w:t>招</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文</w:t>
      </w:r>
      <w:r>
        <w:rPr>
          <w:rFonts w:hint="eastAsia" w:ascii="宋体" w:hAnsi="宋体" w:eastAsia="宋体" w:cs="宋体"/>
          <w:color w:val="auto"/>
          <w:highlight w:val="none"/>
        </w:rPr>
        <w:t>件</w:t>
      </w:r>
      <w:r>
        <w:rPr>
          <w:rFonts w:hint="eastAsia" w:ascii="宋体" w:hAnsi="宋体" w:eastAsia="宋体" w:cs="宋体"/>
          <w:color w:val="auto"/>
          <w:spacing w:val="-2"/>
          <w:highlight w:val="none"/>
        </w:rPr>
        <w:t>有</w:t>
      </w:r>
      <w:r>
        <w:rPr>
          <w:rFonts w:hint="eastAsia" w:ascii="宋体" w:hAnsi="宋体" w:eastAsia="宋体" w:cs="宋体"/>
          <w:color w:val="auto"/>
          <w:highlight w:val="none"/>
        </w:rPr>
        <w:t>异</w:t>
      </w:r>
      <w:r>
        <w:rPr>
          <w:rFonts w:hint="eastAsia" w:ascii="宋体" w:hAnsi="宋体" w:eastAsia="宋体" w:cs="宋体"/>
          <w:color w:val="auto"/>
          <w:spacing w:val="-2"/>
          <w:highlight w:val="none"/>
        </w:rPr>
        <w:t>议的</w:t>
      </w:r>
      <w:r>
        <w:rPr>
          <w:rFonts w:hint="eastAsia" w:ascii="宋体" w:hAnsi="宋体" w:eastAsia="宋体" w:cs="宋体"/>
          <w:color w:val="auto"/>
          <w:spacing w:val="-74"/>
          <w:highlight w:val="none"/>
        </w:rPr>
        <w:t>，</w:t>
      </w:r>
      <w:r>
        <w:rPr>
          <w:rFonts w:hint="eastAsia" w:ascii="宋体" w:hAnsi="宋体" w:eastAsia="宋体" w:cs="宋体"/>
          <w:color w:val="auto"/>
          <w:spacing w:val="-2"/>
          <w:highlight w:val="none"/>
        </w:rPr>
        <w:t>应</w:t>
      </w:r>
      <w:r>
        <w:rPr>
          <w:rFonts w:hint="eastAsia" w:ascii="宋体" w:hAnsi="宋体" w:eastAsia="宋体" w:cs="宋体"/>
          <w:color w:val="auto"/>
          <w:highlight w:val="none"/>
        </w:rPr>
        <w:t>当在</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截</w:t>
      </w:r>
      <w:r>
        <w:rPr>
          <w:rFonts w:hint="eastAsia" w:ascii="宋体" w:hAnsi="宋体" w:eastAsia="宋体" w:cs="宋体"/>
          <w:color w:val="auto"/>
          <w:highlight w:val="none"/>
        </w:rPr>
        <w:t>止</w:t>
      </w:r>
      <w:r>
        <w:rPr>
          <w:rFonts w:hint="eastAsia" w:ascii="宋体" w:hAnsi="宋体" w:eastAsia="宋体" w:cs="宋体"/>
          <w:color w:val="auto"/>
          <w:spacing w:val="-2"/>
          <w:highlight w:val="none"/>
        </w:rPr>
        <w:t>时</w:t>
      </w:r>
      <w:r>
        <w:rPr>
          <w:rFonts w:hint="eastAsia" w:ascii="宋体" w:hAnsi="宋体" w:eastAsia="宋体" w:cs="宋体"/>
          <w:color w:val="auto"/>
          <w:highlight w:val="none"/>
        </w:rPr>
        <w:t xml:space="preserve">间 </w:t>
      </w:r>
      <w:r>
        <w:rPr>
          <w:rFonts w:hint="eastAsia" w:ascii="宋体" w:hAnsi="宋体" w:eastAsia="宋体" w:cs="宋体"/>
          <w:color w:val="auto"/>
          <w:spacing w:val="-2"/>
          <w:highlight w:val="none"/>
        </w:rPr>
        <w:t>1</w:t>
      </w:r>
      <w:r>
        <w:rPr>
          <w:rFonts w:hint="eastAsia" w:ascii="宋体" w:hAnsi="宋体" w:eastAsia="宋体" w:cs="宋体"/>
          <w:color w:val="auto"/>
          <w:highlight w:val="none"/>
        </w:rPr>
        <w:t xml:space="preserve">0 </w:t>
      </w:r>
      <w:r>
        <w:rPr>
          <w:rFonts w:hint="eastAsia" w:ascii="宋体" w:hAnsi="宋体" w:eastAsia="宋体" w:cs="宋体"/>
          <w:color w:val="auto"/>
          <w:spacing w:val="-2"/>
          <w:highlight w:val="none"/>
        </w:rPr>
        <w:t>日前</w:t>
      </w:r>
      <w:r>
        <w:rPr>
          <w:rFonts w:hint="eastAsia" w:ascii="宋体" w:hAnsi="宋体" w:eastAsia="宋体" w:cs="宋体"/>
          <w:color w:val="auto"/>
          <w:highlight w:val="none"/>
        </w:rPr>
        <w:t>以书</w:t>
      </w:r>
      <w:r>
        <w:rPr>
          <w:rFonts w:hint="eastAsia" w:ascii="宋体" w:hAnsi="宋体" w:eastAsia="宋体" w:cs="宋体"/>
          <w:color w:val="auto"/>
          <w:spacing w:val="-2"/>
          <w:highlight w:val="none"/>
        </w:rPr>
        <w:t>面</w:t>
      </w:r>
      <w:r>
        <w:rPr>
          <w:rFonts w:hint="eastAsia" w:ascii="宋体" w:hAnsi="宋体" w:eastAsia="宋体" w:cs="宋体"/>
          <w:color w:val="auto"/>
          <w:highlight w:val="none"/>
        </w:rPr>
        <w:t>形式提出</w:t>
      </w:r>
      <w:r>
        <w:rPr>
          <w:rFonts w:hint="eastAsia" w:ascii="宋体" w:hAnsi="宋体" w:eastAsia="宋体" w:cs="宋体"/>
          <w:color w:val="auto"/>
          <w:spacing w:val="-2"/>
          <w:highlight w:val="none"/>
        </w:rPr>
        <w:t>。</w:t>
      </w:r>
      <w:r>
        <w:rPr>
          <w:rFonts w:hint="eastAsia" w:ascii="宋体" w:hAnsi="宋体" w:eastAsia="宋体" w:cs="宋体"/>
          <w:color w:val="auto"/>
          <w:highlight w:val="none"/>
        </w:rPr>
        <w:t>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将</w:t>
      </w:r>
      <w:r>
        <w:rPr>
          <w:rFonts w:hint="eastAsia" w:ascii="宋体" w:hAnsi="宋体" w:eastAsia="宋体" w:cs="宋体"/>
          <w:color w:val="auto"/>
          <w:highlight w:val="none"/>
        </w:rPr>
        <w:t>在</w:t>
      </w:r>
      <w:r>
        <w:rPr>
          <w:rFonts w:hint="eastAsia" w:ascii="宋体" w:hAnsi="宋体" w:eastAsia="宋体" w:cs="宋体"/>
          <w:color w:val="auto"/>
          <w:spacing w:val="-2"/>
          <w:highlight w:val="none"/>
        </w:rPr>
        <w:t>收</w:t>
      </w:r>
      <w:r>
        <w:rPr>
          <w:rFonts w:hint="eastAsia" w:ascii="宋体" w:hAnsi="宋体" w:eastAsia="宋体" w:cs="宋体"/>
          <w:color w:val="auto"/>
          <w:highlight w:val="none"/>
        </w:rPr>
        <w:t>到</w:t>
      </w:r>
      <w:r>
        <w:rPr>
          <w:rFonts w:hint="eastAsia" w:ascii="宋体" w:hAnsi="宋体" w:eastAsia="宋体" w:cs="宋体"/>
          <w:color w:val="auto"/>
          <w:spacing w:val="-2"/>
          <w:highlight w:val="none"/>
        </w:rPr>
        <w:t>异</w:t>
      </w:r>
      <w:r>
        <w:rPr>
          <w:rFonts w:hint="eastAsia" w:ascii="宋体" w:hAnsi="宋体" w:eastAsia="宋体" w:cs="宋体"/>
          <w:color w:val="auto"/>
          <w:highlight w:val="none"/>
        </w:rPr>
        <w:t>议之</w:t>
      </w:r>
      <w:r>
        <w:rPr>
          <w:rFonts w:hint="eastAsia" w:ascii="宋体" w:hAnsi="宋体" w:eastAsia="宋体" w:cs="宋体"/>
          <w:color w:val="auto"/>
          <w:spacing w:val="-2"/>
          <w:highlight w:val="none"/>
        </w:rPr>
        <w:t>日</w:t>
      </w:r>
      <w:r>
        <w:rPr>
          <w:rFonts w:hint="eastAsia" w:ascii="宋体" w:hAnsi="宋体" w:eastAsia="宋体" w:cs="宋体"/>
          <w:color w:val="auto"/>
          <w:highlight w:val="none"/>
        </w:rPr>
        <w:t>起 3</w:t>
      </w:r>
      <w:r>
        <w:rPr>
          <w:rFonts w:hint="eastAsia" w:ascii="宋体" w:hAnsi="宋体" w:eastAsia="宋体" w:cs="宋体"/>
          <w:color w:val="auto"/>
          <w:spacing w:val="-2"/>
          <w:highlight w:val="none"/>
        </w:rPr>
        <w:t xml:space="preserve"> </w:t>
      </w:r>
      <w:r>
        <w:rPr>
          <w:rFonts w:hint="eastAsia" w:ascii="宋体" w:hAnsi="宋体" w:eastAsia="宋体" w:cs="宋体"/>
          <w:color w:val="auto"/>
          <w:highlight w:val="none"/>
        </w:rPr>
        <w:t>日</w:t>
      </w:r>
      <w:r>
        <w:rPr>
          <w:rFonts w:hint="eastAsia" w:ascii="宋体" w:hAnsi="宋体" w:eastAsia="宋体" w:cs="宋体"/>
          <w:color w:val="auto"/>
          <w:spacing w:val="-2"/>
          <w:highlight w:val="none"/>
        </w:rPr>
        <w:t>内</w:t>
      </w:r>
      <w:r>
        <w:rPr>
          <w:rFonts w:hint="eastAsia" w:ascii="宋体" w:hAnsi="宋体" w:eastAsia="宋体" w:cs="宋体"/>
          <w:color w:val="auto"/>
          <w:highlight w:val="none"/>
        </w:rPr>
        <w:t>作</w:t>
      </w:r>
      <w:r>
        <w:rPr>
          <w:rFonts w:hint="eastAsia" w:ascii="宋体" w:hAnsi="宋体" w:eastAsia="宋体" w:cs="宋体"/>
          <w:color w:val="auto"/>
          <w:spacing w:val="-2"/>
          <w:highlight w:val="none"/>
        </w:rPr>
        <w:t>出</w:t>
      </w:r>
      <w:r>
        <w:rPr>
          <w:rFonts w:hint="eastAsia" w:ascii="宋体" w:hAnsi="宋体" w:eastAsia="宋体" w:cs="宋体"/>
          <w:color w:val="auto"/>
          <w:highlight w:val="none"/>
        </w:rPr>
        <w:t>答</w:t>
      </w:r>
      <w:r>
        <w:rPr>
          <w:rFonts w:hint="eastAsia" w:ascii="宋体" w:hAnsi="宋体" w:eastAsia="宋体" w:cs="宋体"/>
          <w:color w:val="auto"/>
          <w:spacing w:val="-2"/>
          <w:highlight w:val="none"/>
        </w:rPr>
        <w:t>复</w:t>
      </w:r>
      <w:r>
        <w:rPr>
          <w:rFonts w:hint="eastAsia" w:ascii="宋体" w:hAnsi="宋体" w:eastAsia="宋体" w:cs="宋体"/>
          <w:color w:val="auto"/>
          <w:highlight w:val="none"/>
        </w:rPr>
        <w:t>；作</w:t>
      </w:r>
      <w:r>
        <w:rPr>
          <w:rFonts w:hint="eastAsia" w:ascii="宋体" w:hAnsi="宋体" w:eastAsia="宋体" w:cs="宋体"/>
          <w:color w:val="auto"/>
          <w:spacing w:val="-2"/>
          <w:highlight w:val="none"/>
        </w:rPr>
        <w:t>出</w:t>
      </w:r>
      <w:r>
        <w:rPr>
          <w:rFonts w:hint="eastAsia" w:ascii="宋体" w:hAnsi="宋体" w:eastAsia="宋体" w:cs="宋体"/>
          <w:color w:val="auto"/>
          <w:highlight w:val="none"/>
        </w:rPr>
        <w:t>答</w:t>
      </w:r>
      <w:r>
        <w:rPr>
          <w:rFonts w:hint="eastAsia" w:ascii="宋体" w:hAnsi="宋体" w:eastAsia="宋体" w:cs="宋体"/>
          <w:color w:val="auto"/>
          <w:spacing w:val="-2"/>
          <w:highlight w:val="none"/>
        </w:rPr>
        <w:t>复</w:t>
      </w:r>
      <w:r>
        <w:rPr>
          <w:rFonts w:hint="eastAsia" w:ascii="宋体" w:hAnsi="宋体" w:eastAsia="宋体" w:cs="宋体"/>
          <w:color w:val="auto"/>
          <w:highlight w:val="none"/>
        </w:rPr>
        <w:t>前</w:t>
      </w:r>
      <w:r>
        <w:rPr>
          <w:rFonts w:hint="eastAsia" w:ascii="宋体" w:hAnsi="宋体" w:eastAsia="宋体" w:cs="宋体"/>
          <w:color w:val="auto"/>
          <w:spacing w:val="-2"/>
          <w:highlight w:val="none"/>
        </w:rPr>
        <w:t>，</w:t>
      </w:r>
      <w:r>
        <w:rPr>
          <w:rFonts w:hint="eastAsia" w:ascii="宋体" w:hAnsi="宋体" w:eastAsia="宋体" w:cs="宋体"/>
          <w:color w:val="auto"/>
          <w:highlight w:val="none"/>
        </w:rPr>
        <w:t>将</w:t>
      </w:r>
      <w:r>
        <w:rPr>
          <w:rFonts w:hint="eastAsia" w:ascii="宋体" w:hAnsi="宋体" w:eastAsia="宋体" w:cs="宋体"/>
          <w:color w:val="auto"/>
          <w:spacing w:val="-2"/>
          <w:highlight w:val="none"/>
        </w:rPr>
        <w:t>暂</w:t>
      </w:r>
      <w:r>
        <w:rPr>
          <w:rFonts w:hint="eastAsia" w:ascii="宋体" w:hAnsi="宋体" w:eastAsia="宋体" w:cs="宋体"/>
          <w:color w:val="auto"/>
          <w:highlight w:val="none"/>
        </w:rPr>
        <w:t>停</w:t>
      </w:r>
      <w:r>
        <w:rPr>
          <w:rFonts w:hint="eastAsia" w:ascii="宋体" w:hAnsi="宋体" w:eastAsia="宋体" w:cs="宋体"/>
          <w:color w:val="auto"/>
          <w:spacing w:val="-2"/>
          <w:highlight w:val="none"/>
        </w:rPr>
        <w:t>招</w:t>
      </w:r>
      <w:r>
        <w:rPr>
          <w:rFonts w:hint="eastAsia" w:ascii="宋体" w:hAnsi="宋体" w:eastAsia="宋体" w:cs="宋体"/>
          <w:color w:val="auto"/>
          <w:highlight w:val="none"/>
        </w:rPr>
        <w:t>标投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活</w:t>
      </w:r>
      <w:r>
        <w:rPr>
          <w:rFonts w:hint="eastAsia" w:ascii="宋体" w:hAnsi="宋体" w:eastAsia="宋体" w:cs="宋体"/>
          <w:color w:val="auto"/>
          <w:spacing w:val="-2"/>
          <w:highlight w:val="none"/>
        </w:rPr>
        <w:t>动</w:t>
      </w:r>
      <w:r>
        <w:rPr>
          <w:rFonts w:hint="eastAsia" w:ascii="宋体" w:hAnsi="宋体" w:eastAsia="宋体" w:cs="宋体"/>
          <w:color w:val="auto"/>
          <w:highlight w:val="none"/>
        </w:rPr>
        <w:t>。</w:t>
      </w:r>
    </w:p>
    <w:p>
      <w:pPr>
        <w:spacing w:before="1" w:line="360" w:lineRule="auto"/>
        <w:jc w:val="left"/>
        <w:rPr>
          <w:rFonts w:hint="eastAsia" w:ascii="宋体" w:hAnsi="宋体" w:eastAsia="宋体" w:cs="宋体"/>
          <w:color w:val="auto"/>
          <w:sz w:val="11"/>
          <w:highlight w:val="none"/>
        </w:rPr>
      </w:pPr>
    </w:p>
    <w:p>
      <w:pPr>
        <w:spacing w:line="360" w:lineRule="auto"/>
        <w:ind w:left="100" w:right="-20"/>
        <w:jc w:val="left"/>
        <w:rPr>
          <w:rFonts w:hint="eastAsia" w:ascii="宋体" w:hAnsi="宋体" w:eastAsia="宋体" w:cs="宋体"/>
          <w:color w:val="auto"/>
          <w:sz w:val="32"/>
          <w:highlight w:val="none"/>
        </w:rPr>
      </w:pPr>
      <w:r>
        <w:rPr>
          <w:rFonts w:hint="eastAsia" w:ascii="宋体" w:hAnsi="宋体" w:eastAsia="宋体" w:cs="宋体"/>
          <w:b/>
          <w:color w:val="auto"/>
          <w:spacing w:val="1"/>
          <w:sz w:val="32"/>
          <w:highlight w:val="none"/>
        </w:rPr>
        <w:t>3</w:t>
      </w:r>
      <w:r>
        <w:rPr>
          <w:rFonts w:hint="eastAsia" w:ascii="宋体" w:hAnsi="宋体" w:eastAsia="宋体" w:cs="宋体"/>
          <w:b/>
          <w:color w:val="auto"/>
          <w:sz w:val="32"/>
          <w:highlight w:val="none"/>
        </w:rPr>
        <w:t>.</w:t>
      </w:r>
      <w:r>
        <w:rPr>
          <w:rFonts w:hint="eastAsia" w:ascii="宋体" w:hAnsi="宋体" w:eastAsia="宋体" w:cs="宋体"/>
          <w:b/>
          <w:color w:val="auto"/>
          <w:spacing w:val="78"/>
          <w:sz w:val="32"/>
          <w:highlight w:val="none"/>
        </w:rPr>
        <w:t xml:space="preserve"> </w:t>
      </w:r>
      <w:r>
        <w:rPr>
          <w:rFonts w:hint="eastAsia" w:ascii="宋体" w:hAnsi="宋体" w:eastAsia="宋体" w:cs="宋体"/>
          <w:color w:val="auto"/>
          <w:spacing w:val="2"/>
          <w:sz w:val="32"/>
          <w:highlight w:val="none"/>
        </w:rPr>
        <w:t>投标文件</w:t>
      </w:r>
    </w:p>
    <w:p>
      <w:pPr>
        <w:spacing w:line="360" w:lineRule="auto"/>
        <w:ind w:left="195" w:right="5920"/>
        <w:jc w:val="both"/>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3</w:t>
      </w:r>
      <w:r>
        <w:rPr>
          <w:rFonts w:hint="eastAsia" w:ascii="宋体" w:hAnsi="宋体" w:eastAsia="宋体" w:cs="宋体"/>
          <w:color w:val="auto"/>
          <w:sz w:val="28"/>
          <w:highlight w:val="none"/>
        </w:rPr>
        <w:t>.1</w:t>
      </w:r>
      <w:r>
        <w:rPr>
          <w:rFonts w:hint="eastAsia" w:ascii="宋体" w:hAnsi="宋体" w:eastAsia="宋体" w:cs="宋体"/>
          <w:color w:val="auto"/>
          <w:spacing w:val="68"/>
          <w:sz w:val="28"/>
          <w:highlight w:val="none"/>
        </w:rPr>
        <w:t xml:space="preserve"> </w:t>
      </w:r>
      <w:r>
        <w:rPr>
          <w:rFonts w:hint="eastAsia" w:ascii="宋体" w:hAnsi="宋体" w:eastAsia="宋体" w:cs="宋体"/>
          <w:color w:val="auto"/>
          <w:sz w:val="28"/>
          <w:highlight w:val="none"/>
        </w:rPr>
        <w:t>投标文件</w:t>
      </w:r>
      <w:r>
        <w:rPr>
          <w:rFonts w:hint="eastAsia" w:ascii="宋体" w:hAnsi="宋体" w:eastAsia="宋体" w:cs="宋体"/>
          <w:color w:val="auto"/>
          <w:spacing w:val="-3"/>
          <w:sz w:val="28"/>
          <w:highlight w:val="none"/>
        </w:rPr>
        <w:t>的</w:t>
      </w:r>
      <w:r>
        <w:rPr>
          <w:rFonts w:hint="eastAsia" w:ascii="宋体" w:hAnsi="宋体" w:eastAsia="宋体" w:cs="宋体"/>
          <w:color w:val="auto"/>
          <w:sz w:val="28"/>
          <w:highlight w:val="none"/>
        </w:rPr>
        <w:t>组成</w:t>
      </w:r>
    </w:p>
    <w:p>
      <w:pPr>
        <w:spacing w:line="360" w:lineRule="auto"/>
        <w:ind w:left="523" w:right="-20"/>
        <w:jc w:val="left"/>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spacing w:val="-2"/>
          <w:highlight w:val="none"/>
        </w:rPr>
        <w:t>.</w:t>
      </w:r>
      <w:r>
        <w:rPr>
          <w:rFonts w:hint="eastAsia" w:ascii="宋体" w:hAnsi="宋体" w:eastAsia="宋体" w:cs="宋体"/>
          <w:color w:val="auto"/>
          <w:highlight w:val="none"/>
        </w:rPr>
        <w:t>1.1</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文</w:t>
      </w:r>
      <w:r>
        <w:rPr>
          <w:rFonts w:hint="eastAsia" w:ascii="宋体" w:hAnsi="宋体" w:eastAsia="宋体" w:cs="宋体"/>
          <w:color w:val="auto"/>
          <w:spacing w:val="-2"/>
          <w:highlight w:val="none"/>
        </w:rPr>
        <w:t>件</w:t>
      </w:r>
      <w:r>
        <w:rPr>
          <w:rFonts w:hint="eastAsia" w:ascii="宋体" w:hAnsi="宋体" w:eastAsia="宋体" w:cs="宋体"/>
          <w:color w:val="auto"/>
          <w:highlight w:val="none"/>
        </w:rPr>
        <w:t>应</w:t>
      </w:r>
      <w:r>
        <w:rPr>
          <w:rFonts w:hint="eastAsia" w:ascii="宋体" w:hAnsi="宋体" w:eastAsia="宋体" w:cs="宋体"/>
          <w:color w:val="auto"/>
          <w:spacing w:val="-2"/>
          <w:highlight w:val="none"/>
        </w:rPr>
        <w:t>包括</w:t>
      </w:r>
      <w:r>
        <w:rPr>
          <w:rFonts w:hint="eastAsia" w:ascii="宋体" w:hAnsi="宋体" w:eastAsia="宋体" w:cs="宋体"/>
          <w:color w:val="auto"/>
          <w:highlight w:val="none"/>
        </w:rPr>
        <w:t>下列</w:t>
      </w:r>
      <w:r>
        <w:rPr>
          <w:rFonts w:hint="eastAsia" w:ascii="宋体" w:hAnsi="宋体" w:eastAsia="宋体" w:cs="宋体"/>
          <w:color w:val="auto"/>
          <w:spacing w:val="-2"/>
          <w:highlight w:val="none"/>
        </w:rPr>
        <w:t>内</w:t>
      </w:r>
      <w:r>
        <w:rPr>
          <w:rFonts w:hint="eastAsia" w:ascii="宋体" w:hAnsi="宋体" w:eastAsia="宋体" w:cs="宋体"/>
          <w:color w:val="auto"/>
          <w:highlight w:val="none"/>
        </w:rPr>
        <w:t>容：</w:t>
      </w:r>
    </w:p>
    <w:p>
      <w:pPr>
        <w:spacing w:before="40"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spacing w:val="-2"/>
          <w:highlight w:val="none"/>
        </w:rPr>
        <w:t>）</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函</w:t>
      </w:r>
      <w:r>
        <w:rPr>
          <w:rFonts w:hint="eastAsia" w:ascii="宋体" w:hAnsi="宋体" w:eastAsia="宋体" w:cs="宋体"/>
          <w:color w:val="auto"/>
          <w:spacing w:val="-2"/>
          <w:highlight w:val="none"/>
        </w:rPr>
        <w:t>及</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函</w:t>
      </w:r>
      <w:r>
        <w:rPr>
          <w:rFonts w:hint="eastAsia" w:ascii="宋体" w:hAnsi="宋体" w:eastAsia="宋体" w:cs="宋体"/>
          <w:color w:val="auto"/>
          <w:spacing w:val="-2"/>
          <w:highlight w:val="none"/>
        </w:rPr>
        <w:t>附录</w:t>
      </w:r>
      <w:r>
        <w:rPr>
          <w:rFonts w:hint="eastAsia" w:ascii="宋体" w:hAnsi="宋体" w:eastAsia="宋体" w:cs="宋体"/>
          <w:color w:val="auto"/>
          <w:highlight w:val="none"/>
        </w:rPr>
        <w:t>；</w:t>
      </w:r>
    </w:p>
    <w:p>
      <w:pPr>
        <w:spacing w:before="37"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spacing w:val="-2"/>
          <w:highlight w:val="none"/>
        </w:rPr>
        <w:t>）</w:t>
      </w:r>
      <w:r>
        <w:rPr>
          <w:rFonts w:hint="eastAsia" w:ascii="宋体" w:hAnsi="宋体" w:eastAsia="宋体" w:cs="宋体"/>
          <w:color w:val="auto"/>
          <w:highlight w:val="none"/>
        </w:rPr>
        <w:t>法</w:t>
      </w:r>
      <w:r>
        <w:rPr>
          <w:rFonts w:hint="eastAsia" w:ascii="宋体" w:hAnsi="宋体" w:eastAsia="宋体" w:cs="宋体"/>
          <w:color w:val="auto"/>
          <w:spacing w:val="-2"/>
          <w:highlight w:val="none"/>
        </w:rPr>
        <w:t>定</w:t>
      </w:r>
      <w:r>
        <w:rPr>
          <w:rFonts w:hint="eastAsia" w:ascii="宋体" w:hAnsi="宋体" w:eastAsia="宋体" w:cs="宋体"/>
          <w:color w:val="auto"/>
          <w:highlight w:val="none"/>
        </w:rPr>
        <w:t>代</w:t>
      </w:r>
      <w:r>
        <w:rPr>
          <w:rFonts w:hint="eastAsia" w:ascii="宋体" w:hAnsi="宋体" w:eastAsia="宋体" w:cs="宋体"/>
          <w:color w:val="auto"/>
          <w:spacing w:val="-2"/>
          <w:highlight w:val="none"/>
        </w:rPr>
        <w:t>表</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身</w:t>
      </w:r>
      <w:r>
        <w:rPr>
          <w:rFonts w:hint="eastAsia" w:ascii="宋体" w:hAnsi="宋体" w:eastAsia="宋体" w:cs="宋体"/>
          <w:color w:val="auto"/>
          <w:highlight w:val="none"/>
        </w:rPr>
        <w:t>份</w:t>
      </w:r>
      <w:r>
        <w:rPr>
          <w:rFonts w:hint="eastAsia" w:ascii="宋体" w:hAnsi="宋体" w:eastAsia="宋体" w:cs="宋体"/>
          <w:color w:val="auto"/>
          <w:spacing w:val="-2"/>
          <w:highlight w:val="none"/>
        </w:rPr>
        <w:t>证明</w:t>
      </w:r>
      <w:r>
        <w:rPr>
          <w:rFonts w:hint="eastAsia" w:ascii="宋体" w:hAnsi="宋体" w:eastAsia="宋体" w:cs="宋体"/>
          <w:color w:val="auto"/>
          <w:highlight w:val="none"/>
        </w:rPr>
        <w:t>或授</w:t>
      </w:r>
      <w:r>
        <w:rPr>
          <w:rFonts w:hint="eastAsia" w:ascii="宋体" w:hAnsi="宋体" w:eastAsia="宋体" w:cs="宋体"/>
          <w:color w:val="auto"/>
          <w:spacing w:val="-2"/>
          <w:highlight w:val="none"/>
        </w:rPr>
        <w:t>权</w:t>
      </w:r>
      <w:r>
        <w:rPr>
          <w:rFonts w:hint="eastAsia" w:ascii="宋体" w:hAnsi="宋体" w:eastAsia="宋体" w:cs="宋体"/>
          <w:color w:val="auto"/>
          <w:highlight w:val="none"/>
        </w:rPr>
        <w:t>委</w:t>
      </w:r>
      <w:r>
        <w:rPr>
          <w:rFonts w:hint="eastAsia" w:ascii="宋体" w:hAnsi="宋体" w:eastAsia="宋体" w:cs="宋体"/>
          <w:color w:val="auto"/>
          <w:spacing w:val="-2"/>
          <w:highlight w:val="none"/>
        </w:rPr>
        <w:t>托</w:t>
      </w:r>
      <w:r>
        <w:rPr>
          <w:rFonts w:hint="eastAsia" w:ascii="宋体" w:hAnsi="宋体" w:eastAsia="宋体" w:cs="宋体"/>
          <w:color w:val="auto"/>
          <w:highlight w:val="none"/>
        </w:rPr>
        <w:t>书；</w:t>
      </w:r>
    </w:p>
    <w:p>
      <w:pPr>
        <w:spacing w:before="39" w:line="360" w:lineRule="auto"/>
        <w:ind w:left="520" w:right="-20"/>
        <w:jc w:val="left"/>
        <w:rPr>
          <w:rFonts w:hint="eastAsia" w:ascii="宋体" w:hAnsi="宋体" w:eastAsia="宋体" w:cs="宋体"/>
          <w:strike/>
          <w:dstrike w:val="0"/>
          <w:color w:val="auto"/>
          <w:highlight w:val="none"/>
        </w:rPr>
      </w:pPr>
      <w:r>
        <w:rPr>
          <w:rFonts w:hint="eastAsia" w:ascii="宋体" w:hAnsi="宋体" w:eastAsia="宋体" w:cs="宋体"/>
          <w:strike/>
          <w:dstrike w:val="0"/>
          <w:color w:val="auto"/>
          <w:highlight w:val="none"/>
        </w:rPr>
        <w:t>（3</w:t>
      </w:r>
      <w:r>
        <w:rPr>
          <w:rFonts w:hint="eastAsia" w:ascii="宋体" w:hAnsi="宋体" w:eastAsia="宋体" w:cs="宋体"/>
          <w:strike/>
          <w:dstrike w:val="0"/>
          <w:color w:val="auto"/>
          <w:spacing w:val="-2"/>
          <w:highlight w:val="none"/>
        </w:rPr>
        <w:t>）</w:t>
      </w:r>
      <w:r>
        <w:rPr>
          <w:rFonts w:hint="eastAsia" w:ascii="宋体" w:hAnsi="宋体" w:eastAsia="宋体" w:cs="宋体"/>
          <w:strike/>
          <w:dstrike w:val="0"/>
          <w:color w:val="auto"/>
          <w:highlight w:val="none"/>
        </w:rPr>
        <w:t>联</w:t>
      </w:r>
      <w:r>
        <w:rPr>
          <w:rFonts w:hint="eastAsia" w:ascii="宋体" w:hAnsi="宋体" w:eastAsia="宋体" w:cs="宋体"/>
          <w:strike/>
          <w:dstrike w:val="0"/>
          <w:color w:val="auto"/>
          <w:spacing w:val="-2"/>
          <w:highlight w:val="none"/>
        </w:rPr>
        <w:t>合</w:t>
      </w:r>
      <w:r>
        <w:rPr>
          <w:rFonts w:hint="eastAsia" w:ascii="宋体" w:hAnsi="宋体" w:eastAsia="宋体" w:cs="宋体"/>
          <w:strike/>
          <w:dstrike w:val="0"/>
          <w:color w:val="auto"/>
          <w:highlight w:val="none"/>
        </w:rPr>
        <w:t>体</w:t>
      </w:r>
      <w:r>
        <w:rPr>
          <w:rFonts w:hint="eastAsia" w:ascii="宋体" w:hAnsi="宋体" w:eastAsia="宋体" w:cs="宋体"/>
          <w:strike/>
          <w:dstrike w:val="0"/>
          <w:color w:val="auto"/>
          <w:spacing w:val="-2"/>
          <w:highlight w:val="none"/>
        </w:rPr>
        <w:t>协</w:t>
      </w:r>
      <w:r>
        <w:rPr>
          <w:rFonts w:hint="eastAsia" w:ascii="宋体" w:hAnsi="宋体" w:eastAsia="宋体" w:cs="宋体"/>
          <w:strike/>
          <w:dstrike w:val="0"/>
          <w:color w:val="auto"/>
          <w:highlight w:val="none"/>
        </w:rPr>
        <w:t>议</w:t>
      </w:r>
      <w:r>
        <w:rPr>
          <w:rFonts w:hint="eastAsia" w:ascii="宋体" w:hAnsi="宋体" w:eastAsia="宋体" w:cs="宋体"/>
          <w:strike/>
          <w:dstrike w:val="0"/>
          <w:color w:val="auto"/>
          <w:spacing w:val="-2"/>
          <w:highlight w:val="none"/>
        </w:rPr>
        <w:t>书</w:t>
      </w:r>
      <w:r>
        <w:rPr>
          <w:rFonts w:hint="eastAsia" w:ascii="宋体" w:hAnsi="宋体" w:eastAsia="宋体" w:cs="宋体"/>
          <w:strike/>
          <w:dstrike w:val="0"/>
          <w:color w:val="auto"/>
          <w:highlight w:val="none"/>
        </w:rPr>
        <w:t>；</w:t>
      </w:r>
    </w:p>
    <w:p>
      <w:pPr>
        <w:spacing w:before="39" w:line="360" w:lineRule="auto"/>
        <w:ind w:left="520" w:right="-20"/>
        <w:jc w:val="left"/>
        <w:rPr>
          <w:rFonts w:hint="eastAsia" w:ascii="宋体" w:hAnsi="宋体" w:eastAsia="宋体" w:cs="宋体"/>
          <w:strike/>
          <w:color w:val="auto"/>
          <w:highlight w:val="none"/>
        </w:rPr>
      </w:pPr>
      <w:r>
        <w:rPr>
          <w:rFonts w:hint="eastAsia" w:ascii="宋体" w:hAnsi="宋体" w:eastAsia="宋体" w:cs="宋体"/>
          <w:strike/>
          <w:color w:val="auto"/>
          <w:highlight w:val="none"/>
        </w:rPr>
        <w:t>（4</w:t>
      </w:r>
      <w:r>
        <w:rPr>
          <w:rFonts w:hint="eastAsia" w:ascii="宋体" w:hAnsi="宋体" w:eastAsia="宋体" w:cs="宋体"/>
          <w:strike/>
          <w:color w:val="auto"/>
          <w:spacing w:val="-2"/>
          <w:highlight w:val="none"/>
        </w:rPr>
        <w:t>）</w:t>
      </w:r>
      <w:r>
        <w:rPr>
          <w:rFonts w:hint="eastAsia" w:ascii="宋体" w:hAnsi="宋体" w:eastAsia="宋体" w:cs="宋体"/>
          <w:strike/>
          <w:color w:val="auto"/>
          <w:highlight w:val="none"/>
        </w:rPr>
        <w:t>投</w:t>
      </w:r>
      <w:r>
        <w:rPr>
          <w:rFonts w:hint="eastAsia" w:ascii="宋体" w:hAnsi="宋体" w:eastAsia="宋体" w:cs="宋体"/>
          <w:strike/>
          <w:color w:val="auto"/>
          <w:spacing w:val="-2"/>
          <w:highlight w:val="none"/>
        </w:rPr>
        <w:t>标</w:t>
      </w:r>
      <w:r>
        <w:rPr>
          <w:rFonts w:hint="eastAsia" w:ascii="宋体" w:hAnsi="宋体" w:eastAsia="宋体" w:cs="宋体"/>
          <w:strike/>
          <w:color w:val="auto"/>
          <w:highlight w:val="none"/>
        </w:rPr>
        <w:t>保</w:t>
      </w:r>
      <w:r>
        <w:rPr>
          <w:rFonts w:hint="eastAsia" w:ascii="宋体" w:hAnsi="宋体" w:eastAsia="宋体" w:cs="宋体"/>
          <w:strike/>
          <w:color w:val="auto"/>
          <w:spacing w:val="-2"/>
          <w:highlight w:val="none"/>
        </w:rPr>
        <w:t>证</w:t>
      </w:r>
      <w:r>
        <w:rPr>
          <w:rFonts w:hint="eastAsia" w:ascii="宋体" w:hAnsi="宋体" w:eastAsia="宋体" w:cs="宋体"/>
          <w:strike/>
          <w:color w:val="auto"/>
          <w:highlight w:val="none"/>
        </w:rPr>
        <w:t>金；</w:t>
      </w:r>
    </w:p>
    <w:p>
      <w:pPr>
        <w:spacing w:before="37"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（5</w:t>
      </w:r>
      <w:r>
        <w:rPr>
          <w:rFonts w:hint="eastAsia" w:ascii="宋体" w:hAnsi="宋体" w:eastAsia="宋体" w:cs="宋体"/>
          <w:color w:val="auto"/>
          <w:spacing w:val="-2"/>
          <w:highlight w:val="none"/>
        </w:rPr>
        <w:t>）</w:t>
      </w:r>
      <w:r>
        <w:rPr>
          <w:rFonts w:hint="eastAsia" w:ascii="宋体" w:hAnsi="宋体" w:eastAsia="宋体" w:cs="宋体"/>
          <w:color w:val="auto"/>
          <w:highlight w:val="none"/>
        </w:rPr>
        <w:t>监</w:t>
      </w:r>
      <w:r>
        <w:rPr>
          <w:rFonts w:hint="eastAsia" w:ascii="宋体" w:hAnsi="宋体" w:eastAsia="宋体" w:cs="宋体"/>
          <w:color w:val="auto"/>
          <w:spacing w:val="-2"/>
          <w:highlight w:val="none"/>
        </w:rPr>
        <w:t>理</w:t>
      </w:r>
      <w:r>
        <w:rPr>
          <w:rFonts w:hint="eastAsia" w:ascii="宋体" w:hAnsi="宋体" w:eastAsia="宋体" w:cs="宋体"/>
          <w:color w:val="auto"/>
          <w:highlight w:val="none"/>
        </w:rPr>
        <w:t>报</w:t>
      </w:r>
      <w:r>
        <w:rPr>
          <w:rFonts w:hint="eastAsia" w:ascii="宋体" w:hAnsi="宋体" w:eastAsia="宋体" w:cs="宋体"/>
          <w:color w:val="auto"/>
          <w:spacing w:val="-2"/>
          <w:highlight w:val="none"/>
        </w:rPr>
        <w:t>酬</w:t>
      </w:r>
      <w:r>
        <w:rPr>
          <w:rFonts w:hint="eastAsia" w:ascii="宋体" w:hAnsi="宋体" w:eastAsia="宋体" w:cs="宋体"/>
          <w:color w:val="auto"/>
          <w:highlight w:val="none"/>
        </w:rPr>
        <w:t>清</w:t>
      </w:r>
      <w:r>
        <w:rPr>
          <w:rFonts w:hint="eastAsia" w:ascii="宋体" w:hAnsi="宋体" w:eastAsia="宋体" w:cs="宋体"/>
          <w:color w:val="auto"/>
          <w:spacing w:val="-3"/>
          <w:highlight w:val="none"/>
        </w:rPr>
        <w:t>单</w:t>
      </w:r>
      <w:r>
        <w:rPr>
          <w:rFonts w:hint="eastAsia" w:ascii="宋体" w:hAnsi="宋体" w:eastAsia="宋体" w:cs="宋体"/>
          <w:color w:val="auto"/>
          <w:highlight w:val="none"/>
        </w:rPr>
        <w:t>；</w:t>
      </w:r>
    </w:p>
    <w:p>
      <w:pPr>
        <w:spacing w:before="39"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（6</w:t>
      </w:r>
      <w:r>
        <w:rPr>
          <w:rFonts w:hint="eastAsia" w:ascii="宋体" w:hAnsi="宋体" w:eastAsia="宋体" w:cs="宋体"/>
          <w:color w:val="auto"/>
          <w:spacing w:val="-2"/>
          <w:highlight w:val="none"/>
        </w:rPr>
        <w:t>）</w:t>
      </w:r>
      <w:r>
        <w:rPr>
          <w:rFonts w:hint="eastAsia" w:ascii="宋体" w:hAnsi="宋体" w:eastAsia="宋体" w:cs="宋体"/>
          <w:color w:val="auto"/>
          <w:highlight w:val="none"/>
        </w:rPr>
        <w:t>资</w:t>
      </w:r>
      <w:r>
        <w:rPr>
          <w:rFonts w:hint="eastAsia" w:ascii="宋体" w:hAnsi="宋体" w:eastAsia="宋体" w:cs="宋体"/>
          <w:color w:val="auto"/>
          <w:spacing w:val="-2"/>
          <w:highlight w:val="none"/>
        </w:rPr>
        <w:t>格</w:t>
      </w:r>
      <w:r>
        <w:rPr>
          <w:rFonts w:hint="eastAsia" w:ascii="宋体" w:hAnsi="宋体" w:eastAsia="宋体" w:cs="宋体"/>
          <w:color w:val="auto"/>
          <w:highlight w:val="none"/>
        </w:rPr>
        <w:t>审</w:t>
      </w:r>
      <w:r>
        <w:rPr>
          <w:rFonts w:hint="eastAsia" w:ascii="宋体" w:hAnsi="宋体" w:eastAsia="宋体" w:cs="宋体"/>
          <w:color w:val="auto"/>
          <w:spacing w:val="-2"/>
          <w:highlight w:val="none"/>
        </w:rPr>
        <w:t>查</w:t>
      </w:r>
      <w:r>
        <w:rPr>
          <w:rFonts w:hint="eastAsia" w:ascii="宋体" w:hAnsi="宋体" w:eastAsia="宋体" w:cs="宋体"/>
          <w:color w:val="auto"/>
          <w:highlight w:val="none"/>
        </w:rPr>
        <w:t>资</w:t>
      </w:r>
      <w:r>
        <w:rPr>
          <w:rFonts w:hint="eastAsia" w:ascii="宋体" w:hAnsi="宋体" w:eastAsia="宋体" w:cs="宋体"/>
          <w:color w:val="auto"/>
          <w:spacing w:val="-2"/>
          <w:highlight w:val="none"/>
        </w:rPr>
        <w:t>料</w:t>
      </w:r>
      <w:r>
        <w:rPr>
          <w:rFonts w:hint="eastAsia" w:ascii="宋体" w:hAnsi="宋体" w:eastAsia="宋体" w:cs="宋体"/>
          <w:color w:val="auto"/>
          <w:highlight w:val="none"/>
        </w:rPr>
        <w:t>；</w:t>
      </w:r>
    </w:p>
    <w:p>
      <w:pPr>
        <w:spacing w:before="39"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（7</w:t>
      </w:r>
      <w:r>
        <w:rPr>
          <w:rFonts w:hint="eastAsia" w:ascii="宋体" w:hAnsi="宋体" w:eastAsia="宋体" w:cs="宋体"/>
          <w:color w:val="auto"/>
          <w:spacing w:val="-2"/>
          <w:highlight w:val="none"/>
        </w:rPr>
        <w:t>）</w:t>
      </w:r>
      <w:r>
        <w:rPr>
          <w:rFonts w:hint="eastAsia" w:ascii="宋体" w:hAnsi="宋体" w:eastAsia="宋体" w:cs="宋体"/>
          <w:color w:val="auto"/>
          <w:highlight w:val="none"/>
        </w:rPr>
        <w:t>监</w:t>
      </w:r>
      <w:r>
        <w:rPr>
          <w:rFonts w:hint="eastAsia" w:ascii="宋体" w:hAnsi="宋体" w:eastAsia="宋体" w:cs="宋体"/>
          <w:color w:val="auto"/>
          <w:spacing w:val="-2"/>
          <w:highlight w:val="none"/>
        </w:rPr>
        <w:t>理</w:t>
      </w:r>
      <w:r>
        <w:rPr>
          <w:rFonts w:hint="eastAsia" w:ascii="宋体" w:hAnsi="宋体" w:eastAsia="宋体" w:cs="宋体"/>
          <w:color w:val="auto"/>
          <w:highlight w:val="none"/>
        </w:rPr>
        <w:t>大</w:t>
      </w:r>
      <w:r>
        <w:rPr>
          <w:rFonts w:hint="eastAsia" w:ascii="宋体" w:hAnsi="宋体" w:eastAsia="宋体" w:cs="宋体"/>
          <w:color w:val="auto"/>
          <w:spacing w:val="-2"/>
          <w:highlight w:val="none"/>
        </w:rPr>
        <w:t>纲</w:t>
      </w:r>
      <w:r>
        <w:rPr>
          <w:rFonts w:hint="eastAsia" w:ascii="宋体" w:hAnsi="宋体" w:eastAsia="宋体" w:cs="宋体"/>
          <w:color w:val="auto"/>
          <w:highlight w:val="none"/>
        </w:rPr>
        <w:t>；</w:t>
      </w:r>
    </w:p>
    <w:p>
      <w:pPr>
        <w:spacing w:before="39"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（8</w:t>
      </w:r>
      <w:r>
        <w:rPr>
          <w:rFonts w:hint="eastAsia" w:ascii="宋体" w:hAnsi="宋体" w:eastAsia="宋体" w:cs="宋体"/>
          <w:color w:val="auto"/>
          <w:spacing w:val="-2"/>
          <w:highlight w:val="none"/>
        </w:rPr>
        <w:t>）</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须</w:t>
      </w:r>
      <w:r>
        <w:rPr>
          <w:rFonts w:hint="eastAsia" w:ascii="宋体" w:hAnsi="宋体" w:eastAsia="宋体" w:cs="宋体"/>
          <w:color w:val="auto"/>
          <w:highlight w:val="none"/>
        </w:rPr>
        <w:t>知</w:t>
      </w:r>
      <w:r>
        <w:rPr>
          <w:rFonts w:hint="eastAsia" w:ascii="宋体" w:hAnsi="宋体" w:eastAsia="宋体" w:cs="宋体"/>
          <w:color w:val="auto"/>
          <w:spacing w:val="-2"/>
          <w:highlight w:val="none"/>
        </w:rPr>
        <w:t>前</w:t>
      </w:r>
      <w:r>
        <w:rPr>
          <w:rFonts w:hint="eastAsia" w:ascii="宋体" w:hAnsi="宋体" w:eastAsia="宋体" w:cs="宋体"/>
          <w:color w:val="auto"/>
          <w:highlight w:val="none"/>
        </w:rPr>
        <w:t>附</w:t>
      </w:r>
      <w:r>
        <w:rPr>
          <w:rFonts w:hint="eastAsia" w:ascii="宋体" w:hAnsi="宋体" w:eastAsia="宋体" w:cs="宋体"/>
          <w:color w:val="auto"/>
          <w:spacing w:val="-2"/>
          <w:highlight w:val="none"/>
        </w:rPr>
        <w:t>表规</w:t>
      </w:r>
      <w:r>
        <w:rPr>
          <w:rFonts w:hint="eastAsia" w:ascii="宋体" w:hAnsi="宋体" w:eastAsia="宋体" w:cs="宋体"/>
          <w:color w:val="auto"/>
          <w:highlight w:val="none"/>
        </w:rPr>
        <w:t>定的</w:t>
      </w:r>
      <w:r>
        <w:rPr>
          <w:rFonts w:hint="eastAsia" w:ascii="宋体" w:hAnsi="宋体" w:eastAsia="宋体" w:cs="宋体"/>
          <w:color w:val="auto"/>
          <w:spacing w:val="-2"/>
          <w:highlight w:val="none"/>
        </w:rPr>
        <w:t>其</w:t>
      </w:r>
      <w:r>
        <w:rPr>
          <w:rFonts w:hint="eastAsia" w:ascii="宋体" w:hAnsi="宋体" w:eastAsia="宋体" w:cs="宋体"/>
          <w:color w:val="auto"/>
          <w:highlight w:val="none"/>
        </w:rPr>
        <w:t>他</w:t>
      </w:r>
      <w:r>
        <w:rPr>
          <w:rFonts w:hint="eastAsia" w:ascii="宋体" w:hAnsi="宋体" w:eastAsia="宋体" w:cs="宋体"/>
          <w:color w:val="auto"/>
          <w:spacing w:val="-2"/>
          <w:highlight w:val="none"/>
        </w:rPr>
        <w:t>资</w:t>
      </w:r>
      <w:r>
        <w:rPr>
          <w:rFonts w:hint="eastAsia" w:ascii="宋体" w:hAnsi="宋体" w:eastAsia="宋体" w:cs="宋体"/>
          <w:color w:val="auto"/>
          <w:highlight w:val="none"/>
        </w:rPr>
        <w:t>料。</w:t>
      </w:r>
    </w:p>
    <w:p>
      <w:pPr>
        <w:spacing w:before="39" w:line="360" w:lineRule="auto"/>
        <w:ind w:left="520" w:right="-20"/>
        <w:jc w:val="left"/>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投标人在评标过程中作出的符合法律法规和招标文件规定的澄清确认，构成投标文件的组</w:t>
      </w:r>
    </w:p>
    <w:p>
      <w:pPr>
        <w:spacing w:line="360" w:lineRule="auto"/>
        <w:ind w:firstLine="824" w:firstLineChars="400"/>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成部分。</w:t>
      </w:r>
    </w:p>
    <w:p>
      <w:pPr>
        <w:spacing w:line="360" w:lineRule="auto"/>
        <w:ind w:left="460" w:right="-20"/>
        <w:jc w:val="left"/>
        <w:rPr>
          <w:rFonts w:hint="eastAsia" w:ascii="宋体" w:hAnsi="宋体" w:eastAsia="宋体" w:cs="宋体"/>
          <w:color w:val="auto"/>
          <w:highlight w:val="none"/>
        </w:rPr>
      </w:pPr>
      <w:r>
        <w:rPr>
          <w:rFonts w:hint="eastAsia" w:ascii="宋体" w:hAnsi="宋体" w:eastAsia="宋体" w:cs="宋体"/>
          <w:color w:val="auto"/>
          <w:position w:val="-1"/>
          <w:highlight w:val="none"/>
        </w:rPr>
        <w:t>3.1.2</w:t>
      </w:r>
      <w:r>
        <w:rPr>
          <w:rFonts w:hint="eastAsia" w:ascii="宋体" w:hAnsi="宋体" w:eastAsia="宋体" w:cs="宋体"/>
          <w:color w:val="auto"/>
          <w:spacing w:val="51"/>
          <w:position w:val="-1"/>
          <w:highlight w:val="none"/>
        </w:rPr>
        <w:t xml:space="preserve"> </w:t>
      </w:r>
      <w:r>
        <w:rPr>
          <w:rFonts w:hint="eastAsia" w:ascii="宋体" w:hAnsi="宋体" w:eastAsia="宋体" w:cs="宋体"/>
          <w:color w:val="auto"/>
          <w:position w:val="-1"/>
          <w:highlight w:val="none"/>
        </w:rPr>
        <w:t>投</w:t>
      </w:r>
      <w:r>
        <w:rPr>
          <w:rFonts w:hint="eastAsia" w:ascii="宋体" w:hAnsi="宋体" w:eastAsia="宋体" w:cs="宋体"/>
          <w:color w:val="auto"/>
          <w:spacing w:val="-2"/>
          <w:position w:val="-1"/>
          <w:highlight w:val="none"/>
        </w:rPr>
        <w:t>标</w:t>
      </w:r>
      <w:r>
        <w:rPr>
          <w:rFonts w:hint="eastAsia" w:ascii="宋体" w:hAnsi="宋体" w:eastAsia="宋体" w:cs="宋体"/>
          <w:color w:val="auto"/>
          <w:position w:val="-1"/>
          <w:highlight w:val="none"/>
        </w:rPr>
        <w:t>人</w:t>
      </w:r>
      <w:r>
        <w:rPr>
          <w:rFonts w:hint="eastAsia" w:ascii="宋体" w:hAnsi="宋体" w:eastAsia="宋体" w:cs="宋体"/>
          <w:color w:val="auto"/>
          <w:spacing w:val="-2"/>
          <w:position w:val="-1"/>
          <w:highlight w:val="none"/>
        </w:rPr>
        <w:t>须</w:t>
      </w:r>
      <w:r>
        <w:rPr>
          <w:rFonts w:hint="eastAsia" w:ascii="宋体" w:hAnsi="宋体" w:eastAsia="宋体" w:cs="宋体"/>
          <w:color w:val="auto"/>
          <w:position w:val="-1"/>
          <w:highlight w:val="none"/>
        </w:rPr>
        <w:t>知</w:t>
      </w:r>
      <w:r>
        <w:rPr>
          <w:rFonts w:hint="eastAsia" w:ascii="宋体" w:hAnsi="宋体" w:eastAsia="宋体" w:cs="宋体"/>
          <w:color w:val="auto"/>
          <w:spacing w:val="-2"/>
          <w:position w:val="-1"/>
          <w:highlight w:val="none"/>
        </w:rPr>
        <w:t>前</w:t>
      </w:r>
      <w:r>
        <w:rPr>
          <w:rFonts w:hint="eastAsia" w:ascii="宋体" w:hAnsi="宋体" w:eastAsia="宋体" w:cs="宋体"/>
          <w:color w:val="auto"/>
          <w:position w:val="-1"/>
          <w:highlight w:val="none"/>
        </w:rPr>
        <w:t>附</w:t>
      </w:r>
      <w:r>
        <w:rPr>
          <w:rFonts w:hint="eastAsia" w:ascii="宋体" w:hAnsi="宋体" w:eastAsia="宋体" w:cs="宋体"/>
          <w:color w:val="auto"/>
          <w:spacing w:val="-2"/>
          <w:position w:val="-1"/>
          <w:highlight w:val="none"/>
        </w:rPr>
        <w:t>表规</w:t>
      </w:r>
      <w:r>
        <w:rPr>
          <w:rFonts w:hint="eastAsia" w:ascii="宋体" w:hAnsi="宋体" w:eastAsia="宋体" w:cs="宋体"/>
          <w:color w:val="auto"/>
          <w:position w:val="-1"/>
          <w:highlight w:val="none"/>
        </w:rPr>
        <w:t>定不</w:t>
      </w:r>
      <w:r>
        <w:rPr>
          <w:rFonts w:hint="eastAsia" w:ascii="宋体" w:hAnsi="宋体" w:eastAsia="宋体" w:cs="宋体"/>
          <w:color w:val="auto"/>
          <w:spacing w:val="-2"/>
          <w:position w:val="-1"/>
          <w:highlight w:val="none"/>
        </w:rPr>
        <w:t>接</w:t>
      </w:r>
      <w:r>
        <w:rPr>
          <w:rFonts w:hint="eastAsia" w:ascii="宋体" w:hAnsi="宋体" w:eastAsia="宋体" w:cs="宋体"/>
          <w:color w:val="auto"/>
          <w:position w:val="-1"/>
          <w:highlight w:val="none"/>
        </w:rPr>
        <w:t>受</w:t>
      </w:r>
      <w:r>
        <w:rPr>
          <w:rFonts w:hint="eastAsia" w:ascii="宋体" w:hAnsi="宋体" w:eastAsia="宋体" w:cs="宋体"/>
          <w:color w:val="auto"/>
          <w:spacing w:val="-2"/>
          <w:position w:val="-1"/>
          <w:highlight w:val="none"/>
        </w:rPr>
        <w:t>联</w:t>
      </w:r>
      <w:r>
        <w:rPr>
          <w:rFonts w:hint="eastAsia" w:ascii="宋体" w:hAnsi="宋体" w:eastAsia="宋体" w:cs="宋体"/>
          <w:color w:val="auto"/>
          <w:position w:val="-1"/>
          <w:highlight w:val="none"/>
        </w:rPr>
        <w:t>合</w:t>
      </w:r>
      <w:r>
        <w:rPr>
          <w:rFonts w:hint="eastAsia" w:ascii="宋体" w:hAnsi="宋体" w:eastAsia="宋体" w:cs="宋体"/>
          <w:color w:val="auto"/>
          <w:spacing w:val="-2"/>
          <w:position w:val="-1"/>
          <w:highlight w:val="none"/>
        </w:rPr>
        <w:t>体</w:t>
      </w:r>
      <w:r>
        <w:rPr>
          <w:rFonts w:hint="eastAsia" w:ascii="宋体" w:hAnsi="宋体" w:eastAsia="宋体" w:cs="宋体"/>
          <w:color w:val="auto"/>
          <w:position w:val="-1"/>
          <w:highlight w:val="none"/>
        </w:rPr>
        <w:t>投</w:t>
      </w:r>
      <w:r>
        <w:rPr>
          <w:rFonts w:hint="eastAsia" w:ascii="宋体" w:hAnsi="宋体" w:eastAsia="宋体" w:cs="宋体"/>
          <w:color w:val="auto"/>
          <w:spacing w:val="-2"/>
          <w:position w:val="-1"/>
          <w:highlight w:val="none"/>
        </w:rPr>
        <w:t>标</w:t>
      </w:r>
      <w:r>
        <w:rPr>
          <w:rFonts w:hint="eastAsia" w:ascii="宋体" w:hAnsi="宋体" w:eastAsia="宋体" w:cs="宋体"/>
          <w:color w:val="auto"/>
          <w:position w:val="-1"/>
          <w:highlight w:val="none"/>
        </w:rPr>
        <w:t>的</w:t>
      </w:r>
      <w:r>
        <w:rPr>
          <w:rFonts w:hint="eastAsia" w:ascii="宋体" w:hAnsi="宋体" w:eastAsia="宋体" w:cs="宋体"/>
          <w:color w:val="auto"/>
          <w:spacing w:val="-10"/>
          <w:position w:val="-1"/>
          <w:highlight w:val="none"/>
        </w:rPr>
        <w:t>，</w:t>
      </w:r>
      <w:r>
        <w:rPr>
          <w:rFonts w:hint="eastAsia" w:ascii="宋体" w:hAnsi="宋体" w:eastAsia="宋体" w:cs="宋体"/>
          <w:color w:val="auto"/>
          <w:position w:val="-1"/>
          <w:highlight w:val="none"/>
        </w:rPr>
        <w:t>或投</w:t>
      </w:r>
      <w:r>
        <w:rPr>
          <w:rFonts w:hint="eastAsia" w:ascii="宋体" w:hAnsi="宋体" w:eastAsia="宋体" w:cs="宋体"/>
          <w:color w:val="auto"/>
          <w:spacing w:val="-2"/>
          <w:position w:val="-1"/>
          <w:highlight w:val="none"/>
        </w:rPr>
        <w:t>标</w:t>
      </w:r>
      <w:r>
        <w:rPr>
          <w:rFonts w:hint="eastAsia" w:ascii="宋体" w:hAnsi="宋体" w:eastAsia="宋体" w:cs="宋体"/>
          <w:color w:val="auto"/>
          <w:position w:val="-1"/>
          <w:highlight w:val="none"/>
        </w:rPr>
        <w:t>人</w:t>
      </w:r>
      <w:r>
        <w:rPr>
          <w:rFonts w:hint="eastAsia" w:ascii="宋体" w:hAnsi="宋体" w:eastAsia="宋体" w:cs="宋体"/>
          <w:color w:val="auto"/>
          <w:spacing w:val="-2"/>
          <w:position w:val="-1"/>
          <w:highlight w:val="none"/>
        </w:rPr>
        <w:t>没</w:t>
      </w:r>
      <w:r>
        <w:rPr>
          <w:rFonts w:hint="eastAsia" w:ascii="宋体" w:hAnsi="宋体" w:eastAsia="宋体" w:cs="宋体"/>
          <w:color w:val="auto"/>
          <w:position w:val="-1"/>
          <w:highlight w:val="none"/>
        </w:rPr>
        <w:t>有</w:t>
      </w:r>
      <w:r>
        <w:rPr>
          <w:rFonts w:hint="eastAsia" w:ascii="宋体" w:hAnsi="宋体" w:eastAsia="宋体" w:cs="宋体"/>
          <w:color w:val="auto"/>
          <w:spacing w:val="-2"/>
          <w:position w:val="-1"/>
          <w:highlight w:val="none"/>
        </w:rPr>
        <w:t>组</w:t>
      </w:r>
      <w:r>
        <w:rPr>
          <w:rFonts w:hint="eastAsia" w:ascii="宋体" w:hAnsi="宋体" w:eastAsia="宋体" w:cs="宋体"/>
          <w:color w:val="auto"/>
          <w:position w:val="-1"/>
          <w:highlight w:val="none"/>
        </w:rPr>
        <w:t>成</w:t>
      </w:r>
      <w:r>
        <w:rPr>
          <w:rFonts w:hint="eastAsia" w:ascii="宋体" w:hAnsi="宋体" w:eastAsia="宋体" w:cs="宋体"/>
          <w:color w:val="auto"/>
          <w:spacing w:val="-2"/>
          <w:position w:val="-1"/>
          <w:highlight w:val="none"/>
        </w:rPr>
        <w:t>联</w:t>
      </w:r>
      <w:r>
        <w:rPr>
          <w:rFonts w:hint="eastAsia" w:ascii="宋体" w:hAnsi="宋体" w:eastAsia="宋体" w:cs="宋体"/>
          <w:color w:val="auto"/>
          <w:position w:val="-1"/>
          <w:highlight w:val="none"/>
        </w:rPr>
        <w:t>合</w:t>
      </w:r>
      <w:r>
        <w:rPr>
          <w:rFonts w:hint="eastAsia" w:ascii="宋体" w:hAnsi="宋体" w:eastAsia="宋体" w:cs="宋体"/>
          <w:color w:val="auto"/>
          <w:spacing w:val="-2"/>
          <w:position w:val="-1"/>
          <w:highlight w:val="none"/>
        </w:rPr>
        <w:t>体</w:t>
      </w:r>
      <w:r>
        <w:rPr>
          <w:rFonts w:hint="eastAsia" w:ascii="宋体" w:hAnsi="宋体" w:eastAsia="宋体" w:cs="宋体"/>
          <w:color w:val="auto"/>
          <w:position w:val="-1"/>
          <w:highlight w:val="none"/>
        </w:rPr>
        <w:t>的</w:t>
      </w:r>
      <w:r>
        <w:rPr>
          <w:rFonts w:hint="eastAsia" w:ascii="宋体" w:hAnsi="宋体" w:eastAsia="宋体" w:cs="宋体"/>
          <w:color w:val="auto"/>
          <w:spacing w:val="-7"/>
          <w:position w:val="-1"/>
          <w:highlight w:val="none"/>
        </w:rPr>
        <w:t>，</w:t>
      </w:r>
      <w:r>
        <w:rPr>
          <w:rFonts w:hint="eastAsia" w:ascii="宋体" w:hAnsi="宋体" w:eastAsia="宋体" w:cs="宋体"/>
          <w:color w:val="auto"/>
          <w:spacing w:val="-2"/>
          <w:position w:val="-1"/>
          <w:highlight w:val="none"/>
        </w:rPr>
        <w:t>投</w:t>
      </w:r>
      <w:r>
        <w:rPr>
          <w:rFonts w:hint="eastAsia" w:ascii="宋体" w:hAnsi="宋体" w:eastAsia="宋体" w:cs="宋体"/>
          <w:color w:val="auto"/>
          <w:position w:val="-1"/>
          <w:highlight w:val="none"/>
        </w:rPr>
        <w:t>标</w:t>
      </w:r>
      <w:r>
        <w:rPr>
          <w:rFonts w:hint="eastAsia" w:ascii="宋体" w:hAnsi="宋体" w:eastAsia="宋体" w:cs="宋体"/>
          <w:color w:val="auto"/>
          <w:spacing w:val="-2"/>
          <w:position w:val="-1"/>
          <w:highlight w:val="none"/>
        </w:rPr>
        <w:t>文</w:t>
      </w:r>
      <w:r>
        <w:rPr>
          <w:rFonts w:hint="eastAsia" w:ascii="宋体" w:hAnsi="宋体" w:eastAsia="宋体" w:cs="宋体"/>
          <w:color w:val="auto"/>
          <w:position w:val="-1"/>
          <w:highlight w:val="none"/>
        </w:rPr>
        <w:t>件</w:t>
      </w:r>
    </w:p>
    <w:p>
      <w:pPr>
        <w:spacing w:before="39" w:line="360" w:lineRule="auto"/>
        <w:ind w:left="100" w:right="-20"/>
        <w:jc w:val="left"/>
        <w:rPr>
          <w:rFonts w:hint="eastAsia" w:ascii="宋体" w:hAnsi="宋体" w:eastAsia="宋体" w:cs="宋体"/>
          <w:color w:val="auto"/>
          <w:highlight w:val="none"/>
        </w:rPr>
      </w:pPr>
      <w:r>
        <w:rPr>
          <w:rFonts w:hint="eastAsia" w:ascii="宋体" w:hAnsi="宋体" w:eastAsia="宋体" w:cs="宋体"/>
          <w:color w:val="auto"/>
          <w:highlight w:val="none"/>
        </w:rPr>
        <w:t>不包</w:t>
      </w:r>
      <w:r>
        <w:rPr>
          <w:rFonts w:hint="eastAsia" w:ascii="宋体" w:hAnsi="宋体" w:eastAsia="宋体" w:cs="宋体"/>
          <w:color w:val="auto"/>
          <w:spacing w:val="-2"/>
          <w:highlight w:val="none"/>
        </w:rPr>
        <w:t>括</w:t>
      </w:r>
      <w:r>
        <w:rPr>
          <w:rFonts w:hint="eastAsia" w:ascii="宋体" w:hAnsi="宋体" w:eastAsia="宋体" w:cs="宋体"/>
          <w:color w:val="auto"/>
          <w:highlight w:val="none"/>
        </w:rPr>
        <w:t>本</w:t>
      </w:r>
      <w:r>
        <w:rPr>
          <w:rFonts w:hint="eastAsia" w:ascii="宋体" w:hAnsi="宋体" w:eastAsia="宋体" w:cs="宋体"/>
          <w:color w:val="auto"/>
          <w:spacing w:val="-2"/>
          <w:highlight w:val="none"/>
        </w:rPr>
        <w:t>章</w:t>
      </w:r>
      <w:r>
        <w:rPr>
          <w:rFonts w:hint="eastAsia" w:ascii="宋体" w:hAnsi="宋体" w:eastAsia="宋体" w:cs="宋体"/>
          <w:color w:val="auto"/>
          <w:highlight w:val="none"/>
        </w:rPr>
        <w:t>第 3</w:t>
      </w:r>
      <w:r>
        <w:rPr>
          <w:rFonts w:hint="eastAsia" w:ascii="宋体" w:hAnsi="宋体" w:eastAsia="宋体" w:cs="宋体"/>
          <w:color w:val="auto"/>
          <w:spacing w:val="-2"/>
          <w:highlight w:val="none"/>
        </w:rPr>
        <w:t>.</w:t>
      </w:r>
      <w:r>
        <w:rPr>
          <w:rFonts w:hint="eastAsia" w:ascii="宋体" w:hAnsi="宋体" w:eastAsia="宋体" w:cs="宋体"/>
          <w:color w:val="auto"/>
          <w:highlight w:val="none"/>
        </w:rPr>
        <w:t>1.</w:t>
      </w:r>
      <w:r>
        <w:rPr>
          <w:rFonts w:hint="eastAsia" w:ascii="宋体" w:hAnsi="宋体" w:eastAsia="宋体" w:cs="宋体"/>
          <w:color w:val="auto"/>
          <w:spacing w:val="-2"/>
          <w:highlight w:val="none"/>
        </w:rPr>
        <w:t>1</w:t>
      </w:r>
      <w:r>
        <w:rPr>
          <w:rFonts w:hint="eastAsia" w:ascii="宋体" w:hAnsi="宋体" w:eastAsia="宋体" w:cs="宋体"/>
          <w:color w:val="auto"/>
          <w:highlight w:val="none"/>
        </w:rPr>
        <w:t>（3</w:t>
      </w:r>
      <w:r>
        <w:rPr>
          <w:rFonts w:hint="eastAsia" w:ascii="宋体" w:hAnsi="宋体" w:eastAsia="宋体" w:cs="宋体"/>
          <w:color w:val="auto"/>
          <w:spacing w:val="-2"/>
          <w:highlight w:val="none"/>
        </w:rPr>
        <w:t>）</w:t>
      </w:r>
      <w:r>
        <w:rPr>
          <w:rFonts w:hint="eastAsia" w:ascii="宋体" w:hAnsi="宋体" w:eastAsia="宋体" w:cs="宋体"/>
          <w:color w:val="auto"/>
          <w:highlight w:val="none"/>
        </w:rPr>
        <w:t>目所</w:t>
      </w:r>
      <w:r>
        <w:rPr>
          <w:rFonts w:hint="eastAsia" w:ascii="宋体" w:hAnsi="宋体" w:eastAsia="宋体" w:cs="宋体"/>
          <w:color w:val="auto"/>
          <w:spacing w:val="-2"/>
          <w:highlight w:val="none"/>
        </w:rPr>
        <w:t>指</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联</w:t>
      </w:r>
      <w:r>
        <w:rPr>
          <w:rFonts w:hint="eastAsia" w:ascii="宋体" w:hAnsi="宋体" w:eastAsia="宋体" w:cs="宋体"/>
          <w:color w:val="auto"/>
          <w:highlight w:val="none"/>
        </w:rPr>
        <w:t>合</w:t>
      </w:r>
      <w:r>
        <w:rPr>
          <w:rFonts w:hint="eastAsia" w:ascii="宋体" w:hAnsi="宋体" w:eastAsia="宋体" w:cs="宋体"/>
          <w:color w:val="auto"/>
          <w:spacing w:val="-2"/>
          <w:highlight w:val="none"/>
        </w:rPr>
        <w:t>体</w:t>
      </w:r>
      <w:r>
        <w:rPr>
          <w:rFonts w:hint="eastAsia" w:ascii="宋体" w:hAnsi="宋体" w:eastAsia="宋体" w:cs="宋体"/>
          <w:color w:val="auto"/>
          <w:highlight w:val="none"/>
        </w:rPr>
        <w:t>协</w:t>
      </w:r>
      <w:r>
        <w:rPr>
          <w:rFonts w:hint="eastAsia" w:ascii="宋体" w:hAnsi="宋体" w:eastAsia="宋体" w:cs="宋体"/>
          <w:color w:val="auto"/>
          <w:spacing w:val="-2"/>
          <w:highlight w:val="none"/>
        </w:rPr>
        <w:t>议</w:t>
      </w:r>
      <w:r>
        <w:rPr>
          <w:rFonts w:hint="eastAsia" w:ascii="宋体" w:hAnsi="宋体" w:eastAsia="宋体" w:cs="宋体"/>
          <w:color w:val="auto"/>
          <w:highlight w:val="none"/>
        </w:rPr>
        <w:t>书。</w:t>
      </w:r>
    </w:p>
    <w:p>
      <w:pPr>
        <w:spacing w:before="37" w:line="360" w:lineRule="auto"/>
        <w:ind w:left="100" w:right="41" w:firstLine="360"/>
        <w:rPr>
          <w:rFonts w:hint="eastAsia" w:ascii="宋体" w:hAnsi="宋体" w:eastAsia="宋体" w:cs="宋体"/>
          <w:color w:val="auto"/>
          <w:highlight w:val="none"/>
        </w:rPr>
      </w:pPr>
      <w:r>
        <w:rPr>
          <w:rFonts w:hint="eastAsia" w:ascii="宋体" w:hAnsi="宋体" w:eastAsia="宋体" w:cs="宋体"/>
          <w:color w:val="auto"/>
          <w:highlight w:val="none"/>
        </w:rPr>
        <w:t>3.1.3</w:t>
      </w:r>
      <w:r>
        <w:rPr>
          <w:rFonts w:hint="eastAsia" w:ascii="宋体" w:hAnsi="宋体" w:eastAsia="宋体" w:cs="宋体"/>
          <w:color w:val="auto"/>
          <w:spacing w:val="12"/>
          <w:highlight w:val="none"/>
        </w:rPr>
        <w:t xml:space="preserve"> </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须</w:t>
      </w:r>
      <w:r>
        <w:rPr>
          <w:rFonts w:hint="eastAsia" w:ascii="宋体" w:hAnsi="宋体" w:eastAsia="宋体" w:cs="宋体"/>
          <w:color w:val="auto"/>
          <w:highlight w:val="none"/>
        </w:rPr>
        <w:t>知</w:t>
      </w:r>
      <w:r>
        <w:rPr>
          <w:rFonts w:hint="eastAsia" w:ascii="宋体" w:hAnsi="宋体" w:eastAsia="宋体" w:cs="宋体"/>
          <w:color w:val="auto"/>
          <w:spacing w:val="-2"/>
          <w:highlight w:val="none"/>
        </w:rPr>
        <w:t>前</w:t>
      </w:r>
      <w:r>
        <w:rPr>
          <w:rFonts w:hint="eastAsia" w:ascii="宋体" w:hAnsi="宋体" w:eastAsia="宋体" w:cs="宋体"/>
          <w:color w:val="auto"/>
          <w:highlight w:val="none"/>
        </w:rPr>
        <w:t>附</w:t>
      </w:r>
      <w:r>
        <w:rPr>
          <w:rFonts w:hint="eastAsia" w:ascii="宋体" w:hAnsi="宋体" w:eastAsia="宋体" w:cs="宋体"/>
          <w:color w:val="auto"/>
          <w:spacing w:val="-2"/>
          <w:highlight w:val="none"/>
        </w:rPr>
        <w:t>表未</w:t>
      </w:r>
      <w:r>
        <w:rPr>
          <w:rFonts w:hint="eastAsia" w:ascii="宋体" w:hAnsi="宋体" w:eastAsia="宋体" w:cs="宋体"/>
          <w:color w:val="auto"/>
          <w:highlight w:val="none"/>
        </w:rPr>
        <w:t>要求</w:t>
      </w:r>
      <w:r>
        <w:rPr>
          <w:rFonts w:hint="eastAsia" w:ascii="宋体" w:hAnsi="宋体" w:eastAsia="宋体" w:cs="宋体"/>
          <w:color w:val="auto"/>
          <w:spacing w:val="-2"/>
          <w:highlight w:val="none"/>
        </w:rPr>
        <w:t>提</w:t>
      </w:r>
      <w:r>
        <w:rPr>
          <w:rFonts w:hint="eastAsia" w:ascii="宋体" w:hAnsi="宋体" w:eastAsia="宋体" w:cs="宋体"/>
          <w:color w:val="auto"/>
          <w:highlight w:val="none"/>
        </w:rPr>
        <w:t>交</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保</w:t>
      </w:r>
      <w:r>
        <w:rPr>
          <w:rFonts w:hint="eastAsia" w:ascii="宋体" w:hAnsi="宋体" w:eastAsia="宋体" w:cs="宋体"/>
          <w:color w:val="auto"/>
          <w:highlight w:val="none"/>
        </w:rPr>
        <w:t>证</w:t>
      </w:r>
      <w:r>
        <w:rPr>
          <w:rFonts w:hint="eastAsia" w:ascii="宋体" w:hAnsi="宋体" w:eastAsia="宋体" w:cs="宋体"/>
          <w:color w:val="auto"/>
          <w:spacing w:val="-2"/>
          <w:highlight w:val="none"/>
        </w:rPr>
        <w:t>金</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w:t>
      </w:r>
      <w:r>
        <w:rPr>
          <w:rFonts w:hint="eastAsia" w:ascii="宋体" w:hAnsi="宋体" w:eastAsia="宋体" w:cs="宋体"/>
          <w:color w:val="auto"/>
          <w:highlight w:val="none"/>
        </w:rPr>
        <w:t>投标</w:t>
      </w:r>
      <w:r>
        <w:rPr>
          <w:rFonts w:hint="eastAsia" w:ascii="宋体" w:hAnsi="宋体" w:eastAsia="宋体" w:cs="宋体"/>
          <w:color w:val="auto"/>
          <w:spacing w:val="-2"/>
          <w:highlight w:val="none"/>
        </w:rPr>
        <w:t>文</w:t>
      </w:r>
      <w:r>
        <w:rPr>
          <w:rFonts w:hint="eastAsia" w:ascii="宋体" w:hAnsi="宋体" w:eastAsia="宋体" w:cs="宋体"/>
          <w:color w:val="auto"/>
          <w:highlight w:val="none"/>
        </w:rPr>
        <w:t>件</w:t>
      </w:r>
      <w:r>
        <w:rPr>
          <w:rFonts w:hint="eastAsia" w:ascii="宋体" w:hAnsi="宋体" w:eastAsia="宋体" w:cs="宋体"/>
          <w:color w:val="auto"/>
          <w:spacing w:val="-2"/>
          <w:highlight w:val="none"/>
        </w:rPr>
        <w:t>不</w:t>
      </w:r>
      <w:r>
        <w:rPr>
          <w:rFonts w:hint="eastAsia" w:ascii="宋体" w:hAnsi="宋体" w:eastAsia="宋体" w:cs="宋体"/>
          <w:color w:val="auto"/>
          <w:highlight w:val="none"/>
        </w:rPr>
        <w:t>包</w:t>
      </w:r>
      <w:r>
        <w:rPr>
          <w:rFonts w:hint="eastAsia" w:ascii="宋体" w:hAnsi="宋体" w:eastAsia="宋体" w:cs="宋体"/>
          <w:color w:val="auto"/>
          <w:spacing w:val="-2"/>
          <w:highlight w:val="none"/>
        </w:rPr>
        <w:t>括</w:t>
      </w:r>
      <w:r>
        <w:rPr>
          <w:rFonts w:hint="eastAsia" w:ascii="宋体" w:hAnsi="宋体" w:eastAsia="宋体" w:cs="宋体"/>
          <w:color w:val="auto"/>
          <w:highlight w:val="none"/>
        </w:rPr>
        <w:t>本</w:t>
      </w:r>
      <w:r>
        <w:rPr>
          <w:rFonts w:hint="eastAsia" w:ascii="宋体" w:hAnsi="宋体" w:eastAsia="宋体" w:cs="宋体"/>
          <w:color w:val="auto"/>
          <w:spacing w:val="-2"/>
          <w:highlight w:val="none"/>
        </w:rPr>
        <w:t>章</w:t>
      </w:r>
      <w:r>
        <w:rPr>
          <w:rFonts w:hint="eastAsia" w:ascii="宋体" w:hAnsi="宋体" w:eastAsia="宋体" w:cs="宋体"/>
          <w:color w:val="auto"/>
          <w:highlight w:val="none"/>
        </w:rPr>
        <w:t>第 3</w:t>
      </w:r>
      <w:r>
        <w:rPr>
          <w:rFonts w:hint="eastAsia" w:ascii="宋体" w:hAnsi="宋体" w:eastAsia="宋体" w:cs="宋体"/>
          <w:color w:val="auto"/>
          <w:spacing w:val="-2"/>
          <w:highlight w:val="none"/>
        </w:rPr>
        <w:t>.1</w:t>
      </w:r>
      <w:r>
        <w:rPr>
          <w:rFonts w:hint="eastAsia" w:ascii="宋体" w:hAnsi="宋体" w:eastAsia="宋体" w:cs="宋体"/>
          <w:color w:val="auto"/>
          <w:highlight w:val="none"/>
        </w:rPr>
        <w:t>.1</w:t>
      </w:r>
      <w:r>
        <w:rPr>
          <w:rFonts w:hint="eastAsia" w:ascii="宋体" w:hAnsi="宋体" w:eastAsia="宋体" w:cs="宋体"/>
          <w:color w:val="auto"/>
          <w:spacing w:val="1"/>
          <w:highlight w:val="none"/>
        </w:rPr>
        <w:t>（</w:t>
      </w:r>
      <w:r>
        <w:rPr>
          <w:rFonts w:hint="eastAsia" w:ascii="宋体" w:hAnsi="宋体" w:eastAsia="宋体" w:cs="宋体"/>
          <w:color w:val="auto"/>
          <w:spacing w:val="-2"/>
          <w:highlight w:val="none"/>
        </w:rPr>
        <w:t>4</w:t>
      </w:r>
      <w:r>
        <w:rPr>
          <w:rFonts w:hint="eastAsia" w:ascii="宋体" w:hAnsi="宋体" w:eastAsia="宋体" w:cs="宋体"/>
          <w:color w:val="auto"/>
          <w:highlight w:val="none"/>
        </w:rPr>
        <w:t>）</w:t>
      </w:r>
      <w:r>
        <w:rPr>
          <w:rFonts w:hint="eastAsia" w:ascii="宋体" w:hAnsi="宋体" w:eastAsia="宋体" w:cs="宋体"/>
          <w:color w:val="auto"/>
          <w:spacing w:val="-2"/>
          <w:highlight w:val="none"/>
        </w:rPr>
        <w:t>目</w:t>
      </w:r>
      <w:r>
        <w:rPr>
          <w:rFonts w:hint="eastAsia" w:ascii="宋体" w:hAnsi="宋体" w:eastAsia="宋体" w:cs="宋体"/>
          <w:color w:val="auto"/>
          <w:highlight w:val="none"/>
        </w:rPr>
        <w:t>所 指的</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保</w:t>
      </w:r>
      <w:r>
        <w:rPr>
          <w:rFonts w:hint="eastAsia" w:ascii="宋体" w:hAnsi="宋体" w:eastAsia="宋体" w:cs="宋体"/>
          <w:color w:val="auto"/>
          <w:highlight w:val="none"/>
        </w:rPr>
        <w:t>证</w:t>
      </w:r>
      <w:r>
        <w:rPr>
          <w:rFonts w:hint="eastAsia" w:ascii="宋体" w:hAnsi="宋体" w:eastAsia="宋体" w:cs="宋体"/>
          <w:color w:val="auto"/>
          <w:spacing w:val="-2"/>
          <w:highlight w:val="none"/>
        </w:rPr>
        <w:t>金</w:t>
      </w:r>
      <w:r>
        <w:rPr>
          <w:rFonts w:hint="eastAsia" w:ascii="宋体" w:hAnsi="宋体" w:eastAsia="宋体" w:cs="宋体"/>
          <w:color w:val="auto"/>
          <w:highlight w:val="none"/>
        </w:rPr>
        <w:t>。</w:t>
      </w:r>
    </w:p>
    <w:p>
      <w:pPr>
        <w:spacing w:before="7" w:line="360" w:lineRule="auto"/>
        <w:jc w:val="left"/>
        <w:rPr>
          <w:rFonts w:hint="eastAsia" w:ascii="宋体" w:hAnsi="宋体" w:eastAsia="宋体" w:cs="宋体"/>
          <w:color w:val="auto"/>
          <w:sz w:val="12"/>
          <w:highlight w:val="none"/>
        </w:rPr>
      </w:pP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3</w:t>
      </w:r>
      <w:r>
        <w:rPr>
          <w:rFonts w:hint="eastAsia" w:ascii="宋体" w:hAnsi="宋体" w:eastAsia="宋体" w:cs="宋体"/>
          <w:color w:val="auto"/>
          <w:sz w:val="28"/>
          <w:highlight w:val="none"/>
        </w:rPr>
        <w:t>.2</w:t>
      </w:r>
      <w:r>
        <w:rPr>
          <w:rFonts w:hint="eastAsia" w:ascii="宋体" w:hAnsi="宋体" w:eastAsia="宋体" w:cs="宋体"/>
          <w:color w:val="auto"/>
          <w:spacing w:val="68"/>
          <w:sz w:val="28"/>
          <w:highlight w:val="none"/>
        </w:rPr>
        <w:t xml:space="preserve"> </w:t>
      </w:r>
      <w:r>
        <w:rPr>
          <w:rFonts w:hint="eastAsia" w:ascii="宋体" w:hAnsi="宋体" w:eastAsia="宋体" w:cs="宋体"/>
          <w:color w:val="auto"/>
          <w:sz w:val="28"/>
          <w:highlight w:val="none"/>
        </w:rPr>
        <w:t>投标报价</w:t>
      </w:r>
    </w:p>
    <w:p>
      <w:pPr>
        <w:spacing w:line="360" w:lineRule="auto"/>
        <w:ind w:left="100" w:right="40" w:firstLine="420"/>
        <w:rPr>
          <w:rFonts w:hint="eastAsia" w:ascii="宋体" w:hAnsi="宋体" w:eastAsia="宋体" w:cs="宋体"/>
          <w:color w:val="auto"/>
          <w:highlight w:val="none"/>
        </w:rPr>
      </w:pPr>
      <w:r>
        <w:rPr>
          <w:rFonts w:hint="eastAsia" w:ascii="宋体" w:hAnsi="宋体" w:eastAsia="宋体" w:cs="宋体"/>
          <w:color w:val="auto"/>
          <w:highlight w:val="none"/>
        </w:rPr>
        <w:t>3.2.1</w:t>
      </w:r>
      <w:r>
        <w:rPr>
          <w:rFonts w:hint="eastAsia" w:ascii="宋体" w:hAnsi="宋体" w:eastAsia="宋体" w:cs="宋体"/>
          <w:color w:val="auto"/>
          <w:spacing w:val="-2"/>
          <w:highlight w:val="none"/>
        </w:rPr>
        <w:t xml:space="preserve"> </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报</w:t>
      </w:r>
      <w:r>
        <w:rPr>
          <w:rFonts w:hint="eastAsia" w:ascii="宋体" w:hAnsi="宋体" w:eastAsia="宋体" w:cs="宋体"/>
          <w:color w:val="auto"/>
          <w:spacing w:val="-2"/>
          <w:highlight w:val="none"/>
        </w:rPr>
        <w:t>价</w:t>
      </w:r>
      <w:r>
        <w:rPr>
          <w:rFonts w:hint="eastAsia" w:ascii="宋体" w:hAnsi="宋体" w:eastAsia="宋体" w:cs="宋体"/>
          <w:color w:val="auto"/>
          <w:highlight w:val="none"/>
        </w:rPr>
        <w:t>应</w:t>
      </w:r>
      <w:r>
        <w:rPr>
          <w:rFonts w:hint="eastAsia" w:ascii="宋体" w:hAnsi="宋体" w:eastAsia="宋体" w:cs="宋体"/>
          <w:color w:val="auto"/>
          <w:spacing w:val="-2"/>
          <w:highlight w:val="none"/>
        </w:rPr>
        <w:t>包</w:t>
      </w:r>
      <w:r>
        <w:rPr>
          <w:rFonts w:hint="eastAsia" w:ascii="宋体" w:hAnsi="宋体" w:eastAsia="宋体" w:cs="宋体"/>
          <w:color w:val="auto"/>
          <w:highlight w:val="none"/>
        </w:rPr>
        <w:t>括</w:t>
      </w:r>
      <w:r>
        <w:rPr>
          <w:rFonts w:hint="eastAsia" w:ascii="宋体" w:hAnsi="宋体" w:eastAsia="宋体" w:cs="宋体"/>
          <w:color w:val="auto"/>
          <w:spacing w:val="-2"/>
          <w:highlight w:val="none"/>
        </w:rPr>
        <w:t>国家</w:t>
      </w:r>
      <w:r>
        <w:rPr>
          <w:rFonts w:hint="eastAsia" w:ascii="宋体" w:hAnsi="宋体" w:eastAsia="宋体" w:cs="宋体"/>
          <w:color w:val="auto"/>
          <w:highlight w:val="none"/>
        </w:rPr>
        <w:t>规定</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增</w:t>
      </w:r>
      <w:r>
        <w:rPr>
          <w:rFonts w:hint="eastAsia" w:ascii="宋体" w:hAnsi="宋体" w:eastAsia="宋体" w:cs="宋体"/>
          <w:color w:val="auto"/>
          <w:spacing w:val="-2"/>
          <w:highlight w:val="none"/>
        </w:rPr>
        <w:t>值</w:t>
      </w:r>
      <w:r>
        <w:rPr>
          <w:rFonts w:hint="eastAsia" w:ascii="宋体" w:hAnsi="宋体" w:eastAsia="宋体" w:cs="宋体"/>
          <w:color w:val="auto"/>
          <w:highlight w:val="none"/>
        </w:rPr>
        <w:t>税</w:t>
      </w:r>
      <w:r>
        <w:rPr>
          <w:rFonts w:hint="eastAsia" w:ascii="宋体" w:hAnsi="宋体" w:eastAsia="宋体" w:cs="宋体"/>
          <w:color w:val="auto"/>
          <w:spacing w:val="-2"/>
          <w:highlight w:val="none"/>
        </w:rPr>
        <w:t>税</w:t>
      </w:r>
      <w:r>
        <w:rPr>
          <w:rFonts w:hint="eastAsia" w:ascii="宋体" w:hAnsi="宋体" w:eastAsia="宋体" w:cs="宋体"/>
          <w:color w:val="auto"/>
          <w:highlight w:val="none"/>
        </w:rPr>
        <w:t>金</w:t>
      </w:r>
      <w:r>
        <w:rPr>
          <w:rFonts w:hint="eastAsia" w:ascii="宋体" w:hAnsi="宋体" w:eastAsia="宋体" w:cs="宋体"/>
          <w:color w:val="auto"/>
          <w:spacing w:val="-14"/>
          <w:highlight w:val="none"/>
        </w:rPr>
        <w:t>，</w:t>
      </w:r>
      <w:r>
        <w:rPr>
          <w:rFonts w:hint="eastAsia" w:ascii="宋体" w:hAnsi="宋体" w:eastAsia="宋体" w:cs="宋体"/>
          <w:color w:val="auto"/>
          <w:highlight w:val="none"/>
        </w:rPr>
        <w:t>除</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标人</w:t>
      </w:r>
      <w:r>
        <w:rPr>
          <w:rFonts w:hint="eastAsia" w:ascii="宋体" w:hAnsi="宋体" w:eastAsia="宋体" w:cs="宋体"/>
          <w:color w:val="auto"/>
          <w:spacing w:val="-2"/>
          <w:highlight w:val="none"/>
        </w:rPr>
        <w:t>须</w:t>
      </w:r>
      <w:r>
        <w:rPr>
          <w:rFonts w:hint="eastAsia" w:ascii="宋体" w:hAnsi="宋体" w:eastAsia="宋体" w:cs="宋体"/>
          <w:color w:val="auto"/>
          <w:highlight w:val="none"/>
        </w:rPr>
        <w:t>知</w:t>
      </w:r>
      <w:r>
        <w:rPr>
          <w:rFonts w:hint="eastAsia" w:ascii="宋体" w:hAnsi="宋体" w:eastAsia="宋体" w:cs="宋体"/>
          <w:color w:val="auto"/>
          <w:spacing w:val="-2"/>
          <w:highlight w:val="none"/>
        </w:rPr>
        <w:t>前</w:t>
      </w:r>
      <w:r>
        <w:rPr>
          <w:rFonts w:hint="eastAsia" w:ascii="宋体" w:hAnsi="宋体" w:eastAsia="宋体" w:cs="宋体"/>
          <w:color w:val="auto"/>
          <w:highlight w:val="none"/>
        </w:rPr>
        <w:t>附</w:t>
      </w:r>
      <w:r>
        <w:rPr>
          <w:rFonts w:hint="eastAsia" w:ascii="宋体" w:hAnsi="宋体" w:eastAsia="宋体" w:cs="宋体"/>
          <w:color w:val="auto"/>
          <w:spacing w:val="-2"/>
          <w:highlight w:val="none"/>
        </w:rPr>
        <w:t>表</w:t>
      </w:r>
      <w:r>
        <w:rPr>
          <w:rFonts w:hint="eastAsia" w:ascii="宋体" w:hAnsi="宋体" w:eastAsia="宋体" w:cs="宋体"/>
          <w:color w:val="auto"/>
          <w:highlight w:val="none"/>
        </w:rPr>
        <w:t>另</w:t>
      </w:r>
      <w:r>
        <w:rPr>
          <w:rFonts w:hint="eastAsia" w:ascii="宋体" w:hAnsi="宋体" w:eastAsia="宋体" w:cs="宋体"/>
          <w:color w:val="auto"/>
          <w:spacing w:val="-2"/>
          <w:highlight w:val="none"/>
        </w:rPr>
        <w:t>有</w:t>
      </w:r>
      <w:r>
        <w:rPr>
          <w:rFonts w:hint="eastAsia" w:ascii="宋体" w:hAnsi="宋体" w:eastAsia="宋体" w:cs="宋体"/>
          <w:color w:val="auto"/>
          <w:highlight w:val="none"/>
        </w:rPr>
        <w:t>规</w:t>
      </w:r>
      <w:r>
        <w:rPr>
          <w:rFonts w:hint="eastAsia" w:ascii="宋体" w:hAnsi="宋体" w:eastAsia="宋体" w:cs="宋体"/>
          <w:color w:val="auto"/>
          <w:spacing w:val="-2"/>
          <w:highlight w:val="none"/>
        </w:rPr>
        <w:t>定</w:t>
      </w:r>
      <w:r>
        <w:rPr>
          <w:rFonts w:hint="eastAsia" w:ascii="宋体" w:hAnsi="宋体" w:eastAsia="宋体" w:cs="宋体"/>
          <w:color w:val="auto"/>
          <w:highlight w:val="none"/>
        </w:rPr>
        <w:t>外</w:t>
      </w:r>
      <w:r>
        <w:rPr>
          <w:rFonts w:hint="eastAsia" w:ascii="宋体" w:hAnsi="宋体" w:eastAsia="宋体" w:cs="宋体"/>
          <w:color w:val="auto"/>
          <w:spacing w:val="-12"/>
          <w:highlight w:val="none"/>
        </w:rPr>
        <w:t>，</w:t>
      </w:r>
      <w:r>
        <w:rPr>
          <w:rFonts w:hint="eastAsia" w:ascii="宋体" w:hAnsi="宋体" w:eastAsia="宋体" w:cs="宋体"/>
          <w:color w:val="auto"/>
          <w:spacing w:val="-2"/>
          <w:highlight w:val="none"/>
        </w:rPr>
        <w:t>增</w:t>
      </w:r>
      <w:r>
        <w:rPr>
          <w:rFonts w:hint="eastAsia" w:ascii="宋体" w:hAnsi="宋体" w:eastAsia="宋体" w:cs="宋体"/>
          <w:color w:val="auto"/>
          <w:highlight w:val="none"/>
        </w:rPr>
        <w:t>值</w:t>
      </w:r>
      <w:r>
        <w:rPr>
          <w:rFonts w:hint="eastAsia" w:ascii="宋体" w:hAnsi="宋体" w:eastAsia="宋体" w:cs="宋体"/>
          <w:color w:val="auto"/>
          <w:spacing w:val="-2"/>
          <w:highlight w:val="none"/>
        </w:rPr>
        <w:t>税</w:t>
      </w:r>
      <w:r>
        <w:rPr>
          <w:rFonts w:hint="eastAsia" w:ascii="宋体" w:hAnsi="宋体" w:eastAsia="宋体" w:cs="宋体"/>
          <w:color w:val="auto"/>
          <w:highlight w:val="none"/>
        </w:rPr>
        <w:t>税 金按一般计税方法</w:t>
      </w:r>
      <w:r>
        <w:rPr>
          <w:rFonts w:hint="eastAsia" w:ascii="宋体" w:hAnsi="宋体" w:eastAsia="宋体" w:cs="宋体"/>
          <w:color w:val="auto"/>
          <w:spacing w:val="2"/>
          <w:highlight w:val="none"/>
        </w:rPr>
        <w:t>计</w:t>
      </w:r>
      <w:r>
        <w:rPr>
          <w:rFonts w:hint="eastAsia" w:ascii="宋体" w:hAnsi="宋体" w:eastAsia="宋体" w:cs="宋体"/>
          <w:color w:val="auto"/>
          <w:highlight w:val="none"/>
        </w:rPr>
        <w:t>算。投标人应按第六</w:t>
      </w:r>
      <w:r>
        <w:rPr>
          <w:rFonts w:hint="eastAsia" w:ascii="宋体" w:hAnsi="宋体" w:eastAsia="宋体" w:cs="宋体"/>
          <w:color w:val="auto"/>
          <w:spacing w:val="3"/>
          <w:highlight w:val="none"/>
        </w:rPr>
        <w:t>章</w:t>
      </w:r>
      <w:r>
        <w:rPr>
          <w:rFonts w:hint="eastAsia" w:ascii="宋体" w:hAnsi="宋体" w:eastAsia="宋体" w:cs="宋体"/>
          <w:color w:val="auto"/>
          <w:highlight w:val="none"/>
        </w:rPr>
        <w:t>“投标文件格</w:t>
      </w:r>
      <w:r>
        <w:rPr>
          <w:rFonts w:hint="eastAsia" w:ascii="宋体" w:hAnsi="宋体" w:eastAsia="宋体" w:cs="宋体"/>
          <w:color w:val="auto"/>
          <w:spacing w:val="3"/>
          <w:highlight w:val="none"/>
        </w:rPr>
        <w:t>式</w:t>
      </w:r>
      <w:r>
        <w:rPr>
          <w:rFonts w:hint="eastAsia" w:ascii="宋体" w:hAnsi="宋体" w:eastAsia="宋体" w:cs="宋体"/>
          <w:color w:val="auto"/>
          <w:highlight w:val="none"/>
        </w:rPr>
        <w:t>”的要求在投标函中进行报价并</w:t>
      </w:r>
      <w:r>
        <w:rPr>
          <w:rFonts w:hint="eastAsia" w:ascii="宋体" w:hAnsi="宋体" w:eastAsia="宋体" w:cs="宋体"/>
          <w:color w:val="auto"/>
          <w:spacing w:val="2"/>
          <w:highlight w:val="none"/>
        </w:rPr>
        <w:t>填</w:t>
      </w:r>
      <w:r>
        <w:rPr>
          <w:rFonts w:hint="eastAsia" w:ascii="宋体" w:hAnsi="宋体" w:eastAsia="宋体" w:cs="宋体"/>
          <w:color w:val="auto"/>
          <w:highlight w:val="none"/>
        </w:rPr>
        <w:t>写 监理</w:t>
      </w:r>
      <w:r>
        <w:rPr>
          <w:rFonts w:hint="eastAsia" w:ascii="宋体" w:hAnsi="宋体" w:eastAsia="宋体" w:cs="宋体"/>
          <w:color w:val="auto"/>
          <w:spacing w:val="-2"/>
          <w:highlight w:val="none"/>
        </w:rPr>
        <w:t>报</w:t>
      </w:r>
      <w:r>
        <w:rPr>
          <w:rFonts w:hint="eastAsia" w:ascii="宋体" w:hAnsi="宋体" w:eastAsia="宋体" w:cs="宋体"/>
          <w:color w:val="auto"/>
          <w:highlight w:val="none"/>
        </w:rPr>
        <w:t>酬</w:t>
      </w:r>
      <w:r>
        <w:rPr>
          <w:rFonts w:hint="eastAsia" w:ascii="宋体" w:hAnsi="宋体" w:eastAsia="宋体" w:cs="宋体"/>
          <w:color w:val="auto"/>
          <w:spacing w:val="-2"/>
          <w:highlight w:val="none"/>
        </w:rPr>
        <w:t>清</w:t>
      </w:r>
      <w:r>
        <w:rPr>
          <w:rFonts w:hint="eastAsia" w:ascii="宋体" w:hAnsi="宋体" w:eastAsia="宋体" w:cs="宋体"/>
          <w:color w:val="auto"/>
          <w:highlight w:val="none"/>
        </w:rPr>
        <w:t>单。</w:t>
      </w:r>
    </w:p>
    <w:p>
      <w:pPr>
        <w:spacing w:before="9"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3.2.2</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应</w:t>
      </w:r>
      <w:r>
        <w:rPr>
          <w:rFonts w:hint="eastAsia" w:ascii="宋体" w:hAnsi="宋体" w:eastAsia="宋体" w:cs="宋体"/>
          <w:color w:val="auto"/>
          <w:highlight w:val="none"/>
        </w:rPr>
        <w:t>充</w:t>
      </w:r>
      <w:r>
        <w:rPr>
          <w:rFonts w:hint="eastAsia" w:ascii="宋体" w:hAnsi="宋体" w:eastAsia="宋体" w:cs="宋体"/>
          <w:color w:val="auto"/>
          <w:spacing w:val="-2"/>
          <w:highlight w:val="none"/>
        </w:rPr>
        <w:t>分</w:t>
      </w:r>
      <w:r>
        <w:rPr>
          <w:rFonts w:hint="eastAsia" w:ascii="宋体" w:hAnsi="宋体" w:eastAsia="宋体" w:cs="宋体"/>
          <w:color w:val="auto"/>
          <w:highlight w:val="none"/>
        </w:rPr>
        <w:t>了</w:t>
      </w:r>
      <w:r>
        <w:rPr>
          <w:rFonts w:hint="eastAsia" w:ascii="宋体" w:hAnsi="宋体" w:eastAsia="宋体" w:cs="宋体"/>
          <w:color w:val="auto"/>
          <w:spacing w:val="-2"/>
          <w:highlight w:val="none"/>
        </w:rPr>
        <w:t>解该</w:t>
      </w:r>
      <w:r>
        <w:rPr>
          <w:rFonts w:hint="eastAsia" w:ascii="宋体" w:hAnsi="宋体" w:eastAsia="宋体" w:cs="宋体"/>
          <w:color w:val="auto"/>
          <w:highlight w:val="none"/>
        </w:rPr>
        <w:t>项目</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总</w:t>
      </w:r>
      <w:r>
        <w:rPr>
          <w:rFonts w:hint="eastAsia" w:ascii="宋体" w:hAnsi="宋体" w:eastAsia="宋体" w:cs="宋体"/>
          <w:color w:val="auto"/>
          <w:spacing w:val="-2"/>
          <w:highlight w:val="none"/>
        </w:rPr>
        <w:t>体</w:t>
      </w:r>
      <w:r>
        <w:rPr>
          <w:rFonts w:hint="eastAsia" w:ascii="宋体" w:hAnsi="宋体" w:eastAsia="宋体" w:cs="宋体"/>
          <w:color w:val="auto"/>
          <w:highlight w:val="none"/>
        </w:rPr>
        <w:t>情</w:t>
      </w:r>
      <w:r>
        <w:rPr>
          <w:rFonts w:hint="eastAsia" w:ascii="宋体" w:hAnsi="宋体" w:eastAsia="宋体" w:cs="宋体"/>
          <w:color w:val="auto"/>
          <w:spacing w:val="-2"/>
          <w:highlight w:val="none"/>
        </w:rPr>
        <w:t>况</w:t>
      </w:r>
      <w:r>
        <w:rPr>
          <w:rFonts w:hint="eastAsia" w:ascii="宋体" w:hAnsi="宋体" w:eastAsia="宋体" w:cs="宋体"/>
          <w:color w:val="auto"/>
          <w:highlight w:val="none"/>
        </w:rPr>
        <w:t>以</w:t>
      </w:r>
      <w:r>
        <w:rPr>
          <w:rFonts w:hint="eastAsia" w:ascii="宋体" w:hAnsi="宋体" w:eastAsia="宋体" w:cs="宋体"/>
          <w:color w:val="auto"/>
          <w:spacing w:val="-2"/>
          <w:highlight w:val="none"/>
        </w:rPr>
        <w:t>及</w:t>
      </w:r>
      <w:r>
        <w:rPr>
          <w:rFonts w:hint="eastAsia" w:ascii="宋体" w:hAnsi="宋体" w:eastAsia="宋体" w:cs="宋体"/>
          <w:color w:val="auto"/>
          <w:highlight w:val="none"/>
        </w:rPr>
        <w:t>影</w:t>
      </w:r>
      <w:r>
        <w:rPr>
          <w:rFonts w:hint="eastAsia" w:ascii="宋体" w:hAnsi="宋体" w:eastAsia="宋体" w:cs="宋体"/>
          <w:color w:val="auto"/>
          <w:spacing w:val="-2"/>
          <w:highlight w:val="none"/>
        </w:rPr>
        <w:t>响</w:t>
      </w:r>
      <w:r>
        <w:rPr>
          <w:rFonts w:hint="eastAsia" w:ascii="宋体" w:hAnsi="宋体" w:eastAsia="宋体" w:cs="宋体"/>
          <w:color w:val="auto"/>
          <w:highlight w:val="none"/>
        </w:rPr>
        <w:t>投标</w:t>
      </w:r>
      <w:r>
        <w:rPr>
          <w:rFonts w:hint="eastAsia" w:ascii="宋体" w:hAnsi="宋体" w:eastAsia="宋体" w:cs="宋体"/>
          <w:color w:val="auto"/>
          <w:spacing w:val="-2"/>
          <w:highlight w:val="none"/>
        </w:rPr>
        <w:t>报</w:t>
      </w:r>
      <w:r>
        <w:rPr>
          <w:rFonts w:hint="eastAsia" w:ascii="宋体" w:hAnsi="宋体" w:eastAsia="宋体" w:cs="宋体"/>
          <w:color w:val="auto"/>
          <w:highlight w:val="none"/>
        </w:rPr>
        <w:t>价</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其</w:t>
      </w:r>
      <w:r>
        <w:rPr>
          <w:rFonts w:hint="eastAsia" w:ascii="宋体" w:hAnsi="宋体" w:eastAsia="宋体" w:cs="宋体"/>
          <w:color w:val="auto"/>
          <w:spacing w:val="-2"/>
          <w:highlight w:val="none"/>
        </w:rPr>
        <w:t>他</w:t>
      </w:r>
      <w:r>
        <w:rPr>
          <w:rFonts w:hint="eastAsia" w:ascii="宋体" w:hAnsi="宋体" w:eastAsia="宋体" w:cs="宋体"/>
          <w:color w:val="auto"/>
          <w:highlight w:val="none"/>
        </w:rPr>
        <w:t>要</w:t>
      </w:r>
      <w:r>
        <w:rPr>
          <w:rFonts w:hint="eastAsia" w:ascii="宋体" w:hAnsi="宋体" w:eastAsia="宋体" w:cs="宋体"/>
          <w:color w:val="auto"/>
          <w:spacing w:val="-2"/>
          <w:highlight w:val="none"/>
        </w:rPr>
        <w:t>素</w:t>
      </w:r>
      <w:r>
        <w:rPr>
          <w:rFonts w:hint="eastAsia" w:ascii="宋体" w:hAnsi="宋体" w:eastAsia="宋体" w:cs="宋体"/>
          <w:color w:val="auto"/>
          <w:highlight w:val="none"/>
        </w:rPr>
        <w:t>。</w:t>
      </w:r>
    </w:p>
    <w:p>
      <w:pPr>
        <w:spacing w:before="37" w:line="360" w:lineRule="auto"/>
        <w:ind w:left="100" w:right="39" w:firstLine="420"/>
        <w:rPr>
          <w:rFonts w:hint="eastAsia" w:ascii="宋体" w:hAnsi="宋体" w:eastAsia="宋体" w:cs="宋体"/>
          <w:color w:val="auto"/>
          <w:highlight w:val="none"/>
        </w:rPr>
      </w:pPr>
      <w:r>
        <w:rPr>
          <w:rFonts w:hint="eastAsia" w:ascii="宋体" w:hAnsi="宋体" w:eastAsia="宋体" w:cs="宋体"/>
          <w:color w:val="auto"/>
          <w:highlight w:val="none"/>
        </w:rPr>
        <w:t>3.2.3 本</w:t>
      </w:r>
      <w:r>
        <w:rPr>
          <w:rFonts w:hint="eastAsia" w:ascii="宋体" w:hAnsi="宋体" w:eastAsia="宋体" w:cs="宋体"/>
          <w:color w:val="auto"/>
          <w:spacing w:val="-2"/>
          <w:highlight w:val="none"/>
        </w:rPr>
        <w:t>项</w:t>
      </w:r>
      <w:r>
        <w:rPr>
          <w:rFonts w:hint="eastAsia" w:ascii="宋体" w:hAnsi="宋体" w:eastAsia="宋体" w:cs="宋体"/>
          <w:color w:val="auto"/>
          <w:highlight w:val="none"/>
        </w:rPr>
        <w:t>目</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报</w:t>
      </w:r>
      <w:r>
        <w:rPr>
          <w:rFonts w:hint="eastAsia" w:ascii="宋体" w:hAnsi="宋体" w:eastAsia="宋体" w:cs="宋体"/>
          <w:color w:val="auto"/>
          <w:spacing w:val="-2"/>
          <w:highlight w:val="none"/>
        </w:rPr>
        <w:t>价</w:t>
      </w:r>
      <w:r>
        <w:rPr>
          <w:rFonts w:hint="eastAsia" w:ascii="宋体" w:hAnsi="宋体" w:eastAsia="宋体" w:cs="宋体"/>
          <w:color w:val="auto"/>
          <w:highlight w:val="none"/>
        </w:rPr>
        <w:t>方</w:t>
      </w:r>
      <w:r>
        <w:rPr>
          <w:rFonts w:hint="eastAsia" w:ascii="宋体" w:hAnsi="宋体" w:eastAsia="宋体" w:cs="宋体"/>
          <w:color w:val="auto"/>
          <w:spacing w:val="-2"/>
          <w:highlight w:val="none"/>
        </w:rPr>
        <w:t>式见</w:t>
      </w:r>
      <w:r>
        <w:rPr>
          <w:rFonts w:hint="eastAsia" w:ascii="宋体" w:hAnsi="宋体" w:eastAsia="宋体" w:cs="宋体"/>
          <w:color w:val="auto"/>
          <w:highlight w:val="none"/>
        </w:rPr>
        <w:t>投标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须</w:t>
      </w:r>
      <w:r>
        <w:rPr>
          <w:rFonts w:hint="eastAsia" w:ascii="宋体" w:hAnsi="宋体" w:eastAsia="宋体" w:cs="宋体"/>
          <w:color w:val="auto"/>
          <w:spacing w:val="-2"/>
          <w:highlight w:val="none"/>
        </w:rPr>
        <w:t>知</w:t>
      </w:r>
      <w:r>
        <w:rPr>
          <w:rFonts w:hint="eastAsia" w:ascii="宋体" w:hAnsi="宋体" w:eastAsia="宋体" w:cs="宋体"/>
          <w:color w:val="auto"/>
          <w:highlight w:val="none"/>
        </w:rPr>
        <w:t>前</w:t>
      </w:r>
      <w:r>
        <w:rPr>
          <w:rFonts w:hint="eastAsia" w:ascii="宋体" w:hAnsi="宋体" w:eastAsia="宋体" w:cs="宋体"/>
          <w:color w:val="auto"/>
          <w:spacing w:val="-2"/>
          <w:highlight w:val="none"/>
        </w:rPr>
        <w:t>附表</w:t>
      </w:r>
      <w:r>
        <w:rPr>
          <w:rFonts w:hint="eastAsia" w:ascii="宋体" w:hAnsi="宋体" w:eastAsia="宋体" w:cs="宋体"/>
          <w:color w:val="auto"/>
          <w:spacing w:val="-74"/>
          <w:highlight w:val="none"/>
        </w:rPr>
        <w:t>。</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在投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截</w:t>
      </w:r>
      <w:r>
        <w:rPr>
          <w:rFonts w:hint="eastAsia" w:ascii="宋体" w:hAnsi="宋体" w:eastAsia="宋体" w:cs="宋体"/>
          <w:color w:val="auto"/>
          <w:spacing w:val="-2"/>
          <w:highlight w:val="none"/>
        </w:rPr>
        <w:t>止</w:t>
      </w:r>
      <w:r>
        <w:rPr>
          <w:rFonts w:hint="eastAsia" w:ascii="宋体" w:hAnsi="宋体" w:eastAsia="宋体" w:cs="宋体"/>
          <w:color w:val="auto"/>
          <w:highlight w:val="none"/>
        </w:rPr>
        <w:t>时</w:t>
      </w:r>
      <w:r>
        <w:rPr>
          <w:rFonts w:hint="eastAsia" w:ascii="宋体" w:hAnsi="宋体" w:eastAsia="宋体" w:cs="宋体"/>
          <w:color w:val="auto"/>
          <w:spacing w:val="-2"/>
          <w:highlight w:val="none"/>
        </w:rPr>
        <w:t>间</w:t>
      </w:r>
      <w:r>
        <w:rPr>
          <w:rFonts w:hint="eastAsia" w:ascii="宋体" w:hAnsi="宋体" w:eastAsia="宋体" w:cs="宋体"/>
          <w:color w:val="auto"/>
          <w:highlight w:val="none"/>
        </w:rPr>
        <w:t>前</w:t>
      </w:r>
      <w:r>
        <w:rPr>
          <w:rFonts w:hint="eastAsia" w:ascii="宋体" w:hAnsi="宋体" w:eastAsia="宋体" w:cs="宋体"/>
          <w:color w:val="auto"/>
          <w:spacing w:val="-2"/>
          <w:highlight w:val="none"/>
        </w:rPr>
        <w:t>修</w:t>
      </w:r>
      <w:r>
        <w:rPr>
          <w:rFonts w:hint="eastAsia" w:ascii="宋体" w:hAnsi="宋体" w:eastAsia="宋体" w:cs="宋体"/>
          <w:color w:val="auto"/>
          <w:highlight w:val="none"/>
        </w:rPr>
        <w:t>改</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标函</w:t>
      </w:r>
      <w:r>
        <w:rPr>
          <w:rFonts w:hint="eastAsia" w:ascii="宋体" w:hAnsi="宋体" w:eastAsia="宋体" w:cs="宋体"/>
          <w:color w:val="auto"/>
          <w:spacing w:val="-2"/>
          <w:highlight w:val="none"/>
        </w:rPr>
        <w:t>中</w:t>
      </w:r>
      <w:r>
        <w:rPr>
          <w:rFonts w:hint="eastAsia" w:ascii="宋体" w:hAnsi="宋体" w:eastAsia="宋体" w:cs="宋体"/>
          <w:color w:val="auto"/>
          <w:highlight w:val="none"/>
        </w:rPr>
        <w:t>的投 标报</w:t>
      </w:r>
      <w:r>
        <w:rPr>
          <w:rFonts w:hint="eastAsia" w:ascii="宋体" w:hAnsi="宋体" w:eastAsia="宋体" w:cs="宋体"/>
          <w:color w:val="auto"/>
          <w:spacing w:val="-2"/>
          <w:highlight w:val="none"/>
        </w:rPr>
        <w:t>价</w:t>
      </w:r>
      <w:r>
        <w:rPr>
          <w:rFonts w:hint="eastAsia" w:ascii="宋体" w:hAnsi="宋体" w:eastAsia="宋体" w:cs="宋体"/>
          <w:color w:val="auto"/>
          <w:highlight w:val="none"/>
        </w:rPr>
        <w:t>总</w:t>
      </w:r>
      <w:r>
        <w:rPr>
          <w:rFonts w:hint="eastAsia" w:ascii="宋体" w:hAnsi="宋体" w:eastAsia="宋体" w:cs="宋体"/>
          <w:color w:val="auto"/>
          <w:spacing w:val="-2"/>
          <w:highlight w:val="none"/>
        </w:rPr>
        <w:t>额</w:t>
      </w:r>
      <w:r>
        <w:rPr>
          <w:rFonts w:hint="eastAsia" w:ascii="宋体" w:hAnsi="宋体" w:eastAsia="宋体" w:cs="宋体"/>
          <w:color w:val="auto"/>
          <w:spacing w:val="-53"/>
          <w:highlight w:val="none"/>
        </w:rPr>
        <w:t>，</w:t>
      </w:r>
      <w:r>
        <w:rPr>
          <w:rFonts w:hint="eastAsia" w:ascii="宋体" w:hAnsi="宋体" w:eastAsia="宋体" w:cs="宋体"/>
          <w:color w:val="auto"/>
          <w:spacing w:val="-2"/>
          <w:highlight w:val="none"/>
        </w:rPr>
        <w:t>应</w:t>
      </w:r>
      <w:r>
        <w:rPr>
          <w:rFonts w:hint="eastAsia" w:ascii="宋体" w:hAnsi="宋体" w:eastAsia="宋体" w:cs="宋体"/>
          <w:color w:val="auto"/>
          <w:highlight w:val="none"/>
        </w:rPr>
        <w:t>同</w:t>
      </w:r>
      <w:r>
        <w:rPr>
          <w:rFonts w:hint="eastAsia" w:ascii="宋体" w:hAnsi="宋体" w:eastAsia="宋体" w:cs="宋体"/>
          <w:color w:val="auto"/>
          <w:spacing w:val="-2"/>
          <w:highlight w:val="none"/>
        </w:rPr>
        <w:t>时</w:t>
      </w:r>
      <w:r>
        <w:rPr>
          <w:rFonts w:hint="eastAsia" w:ascii="宋体" w:hAnsi="宋体" w:eastAsia="宋体" w:cs="宋体"/>
          <w:color w:val="auto"/>
          <w:highlight w:val="none"/>
        </w:rPr>
        <w:t>修</w:t>
      </w:r>
      <w:r>
        <w:rPr>
          <w:rFonts w:hint="eastAsia" w:ascii="宋体" w:hAnsi="宋体" w:eastAsia="宋体" w:cs="宋体"/>
          <w:color w:val="auto"/>
          <w:spacing w:val="-2"/>
          <w:highlight w:val="none"/>
        </w:rPr>
        <w:t>改</w:t>
      </w:r>
      <w:r>
        <w:rPr>
          <w:rFonts w:hint="eastAsia" w:ascii="宋体" w:hAnsi="宋体" w:eastAsia="宋体" w:cs="宋体"/>
          <w:color w:val="auto"/>
          <w:highlight w:val="none"/>
        </w:rPr>
        <w:t>投标</w:t>
      </w:r>
      <w:r>
        <w:rPr>
          <w:rFonts w:hint="eastAsia" w:ascii="宋体" w:hAnsi="宋体" w:eastAsia="宋体" w:cs="宋体"/>
          <w:color w:val="auto"/>
          <w:spacing w:val="-2"/>
          <w:highlight w:val="none"/>
        </w:rPr>
        <w:t>文</w:t>
      </w:r>
      <w:r>
        <w:rPr>
          <w:rFonts w:hint="eastAsia" w:ascii="宋体" w:hAnsi="宋体" w:eastAsia="宋体" w:cs="宋体"/>
          <w:color w:val="auto"/>
          <w:highlight w:val="none"/>
        </w:rPr>
        <w:t>件</w:t>
      </w:r>
      <w:r>
        <w:rPr>
          <w:rFonts w:hint="eastAsia" w:ascii="宋体" w:hAnsi="宋体" w:eastAsia="宋体" w:cs="宋体"/>
          <w:color w:val="auto"/>
          <w:spacing w:val="-3"/>
          <w:highlight w:val="none"/>
        </w:rPr>
        <w:t>“</w:t>
      </w:r>
      <w:r>
        <w:rPr>
          <w:rFonts w:hint="eastAsia" w:ascii="宋体" w:hAnsi="宋体" w:eastAsia="宋体" w:cs="宋体"/>
          <w:color w:val="auto"/>
          <w:highlight w:val="none"/>
        </w:rPr>
        <w:t>监</w:t>
      </w:r>
      <w:r>
        <w:rPr>
          <w:rFonts w:hint="eastAsia" w:ascii="宋体" w:hAnsi="宋体" w:eastAsia="宋体" w:cs="宋体"/>
          <w:color w:val="auto"/>
          <w:spacing w:val="-2"/>
          <w:highlight w:val="none"/>
        </w:rPr>
        <w:t>理</w:t>
      </w:r>
      <w:r>
        <w:rPr>
          <w:rFonts w:hint="eastAsia" w:ascii="宋体" w:hAnsi="宋体" w:eastAsia="宋体" w:cs="宋体"/>
          <w:color w:val="auto"/>
          <w:highlight w:val="none"/>
        </w:rPr>
        <w:t>报</w:t>
      </w:r>
      <w:r>
        <w:rPr>
          <w:rFonts w:hint="eastAsia" w:ascii="宋体" w:hAnsi="宋体" w:eastAsia="宋体" w:cs="宋体"/>
          <w:color w:val="auto"/>
          <w:spacing w:val="-2"/>
          <w:highlight w:val="none"/>
        </w:rPr>
        <w:t>酬</w:t>
      </w:r>
      <w:r>
        <w:rPr>
          <w:rFonts w:hint="eastAsia" w:ascii="宋体" w:hAnsi="宋体" w:eastAsia="宋体" w:cs="宋体"/>
          <w:color w:val="auto"/>
          <w:highlight w:val="none"/>
        </w:rPr>
        <w:t>清单</w:t>
      </w:r>
      <w:r>
        <w:rPr>
          <w:rFonts w:hint="eastAsia" w:ascii="宋体" w:hAnsi="宋体" w:eastAsia="宋体" w:cs="宋体"/>
          <w:color w:val="auto"/>
          <w:spacing w:val="-3"/>
          <w:highlight w:val="none"/>
        </w:rPr>
        <w:t>”</w:t>
      </w:r>
      <w:r>
        <w:rPr>
          <w:rFonts w:hint="eastAsia" w:ascii="宋体" w:hAnsi="宋体" w:eastAsia="宋体" w:cs="宋体"/>
          <w:color w:val="auto"/>
          <w:highlight w:val="none"/>
        </w:rPr>
        <w:t>中的</w:t>
      </w:r>
      <w:r>
        <w:rPr>
          <w:rFonts w:hint="eastAsia" w:ascii="宋体" w:hAnsi="宋体" w:eastAsia="宋体" w:cs="宋体"/>
          <w:color w:val="auto"/>
          <w:spacing w:val="-2"/>
          <w:highlight w:val="none"/>
        </w:rPr>
        <w:t>相</w:t>
      </w:r>
      <w:r>
        <w:rPr>
          <w:rFonts w:hint="eastAsia" w:ascii="宋体" w:hAnsi="宋体" w:eastAsia="宋体" w:cs="宋体"/>
          <w:color w:val="auto"/>
          <w:highlight w:val="none"/>
        </w:rPr>
        <w:t>应</w:t>
      </w:r>
      <w:r>
        <w:rPr>
          <w:rFonts w:hint="eastAsia" w:ascii="宋体" w:hAnsi="宋体" w:eastAsia="宋体" w:cs="宋体"/>
          <w:color w:val="auto"/>
          <w:spacing w:val="-2"/>
          <w:highlight w:val="none"/>
        </w:rPr>
        <w:t>报</w:t>
      </w:r>
      <w:r>
        <w:rPr>
          <w:rFonts w:hint="eastAsia" w:ascii="宋体" w:hAnsi="宋体" w:eastAsia="宋体" w:cs="宋体"/>
          <w:color w:val="auto"/>
          <w:highlight w:val="none"/>
        </w:rPr>
        <w:t>价</w:t>
      </w:r>
      <w:r>
        <w:rPr>
          <w:rFonts w:hint="eastAsia" w:ascii="宋体" w:hAnsi="宋体" w:eastAsia="宋体" w:cs="宋体"/>
          <w:color w:val="auto"/>
          <w:spacing w:val="-55"/>
          <w:highlight w:val="none"/>
        </w:rPr>
        <w:t>。</w:t>
      </w:r>
      <w:r>
        <w:rPr>
          <w:rFonts w:hint="eastAsia" w:ascii="宋体" w:hAnsi="宋体" w:eastAsia="宋体" w:cs="宋体"/>
          <w:color w:val="auto"/>
          <w:highlight w:val="none"/>
        </w:rPr>
        <w:t>此</w:t>
      </w:r>
      <w:r>
        <w:rPr>
          <w:rFonts w:hint="eastAsia" w:ascii="宋体" w:hAnsi="宋体" w:eastAsia="宋体" w:cs="宋体"/>
          <w:color w:val="auto"/>
          <w:spacing w:val="-2"/>
          <w:highlight w:val="none"/>
        </w:rPr>
        <w:t>修</w:t>
      </w:r>
      <w:r>
        <w:rPr>
          <w:rFonts w:hint="eastAsia" w:ascii="宋体" w:hAnsi="宋体" w:eastAsia="宋体" w:cs="宋体"/>
          <w:color w:val="auto"/>
          <w:highlight w:val="none"/>
        </w:rPr>
        <w:t>改</w:t>
      </w:r>
      <w:r>
        <w:rPr>
          <w:rFonts w:hint="eastAsia" w:ascii="宋体" w:hAnsi="宋体" w:eastAsia="宋体" w:cs="宋体"/>
          <w:color w:val="auto"/>
          <w:spacing w:val="-2"/>
          <w:highlight w:val="none"/>
        </w:rPr>
        <w:t>须</w:t>
      </w:r>
      <w:r>
        <w:rPr>
          <w:rFonts w:hint="eastAsia" w:ascii="宋体" w:hAnsi="宋体" w:eastAsia="宋体" w:cs="宋体"/>
          <w:color w:val="auto"/>
          <w:highlight w:val="none"/>
        </w:rPr>
        <w:t>符合</w:t>
      </w:r>
      <w:r>
        <w:rPr>
          <w:rFonts w:hint="eastAsia" w:ascii="宋体" w:hAnsi="宋体" w:eastAsia="宋体" w:cs="宋体"/>
          <w:color w:val="auto"/>
          <w:spacing w:val="-2"/>
          <w:highlight w:val="none"/>
        </w:rPr>
        <w:t>本章</w:t>
      </w:r>
      <w:r>
        <w:rPr>
          <w:rFonts w:hint="eastAsia" w:ascii="宋体" w:hAnsi="宋体" w:eastAsia="宋体" w:cs="宋体"/>
          <w:color w:val="auto"/>
          <w:highlight w:val="none"/>
        </w:rPr>
        <w:t>第</w:t>
      </w:r>
      <w:r>
        <w:rPr>
          <w:rFonts w:hint="eastAsia" w:ascii="宋体" w:hAnsi="宋体" w:eastAsia="宋体" w:cs="宋体"/>
          <w:color w:val="auto"/>
          <w:spacing w:val="1"/>
          <w:highlight w:val="none"/>
        </w:rPr>
        <w:t xml:space="preserve"> </w:t>
      </w:r>
      <w:r>
        <w:rPr>
          <w:rFonts w:hint="eastAsia" w:ascii="宋体" w:hAnsi="宋体" w:eastAsia="宋体" w:cs="宋体"/>
          <w:color w:val="auto"/>
          <w:highlight w:val="none"/>
        </w:rPr>
        <w:t>4.3</w:t>
      </w:r>
      <w:r>
        <w:rPr>
          <w:rFonts w:hint="eastAsia" w:ascii="宋体" w:hAnsi="宋体" w:eastAsia="宋体" w:cs="宋体"/>
          <w:color w:val="auto"/>
          <w:spacing w:val="-2"/>
          <w:highlight w:val="none"/>
        </w:rPr>
        <w:t xml:space="preserve"> </w:t>
      </w:r>
      <w:r>
        <w:rPr>
          <w:rFonts w:hint="eastAsia" w:ascii="宋体" w:hAnsi="宋体" w:eastAsia="宋体" w:cs="宋体"/>
          <w:color w:val="auto"/>
          <w:highlight w:val="none"/>
        </w:rPr>
        <w:t>款的 有关</w:t>
      </w:r>
      <w:r>
        <w:rPr>
          <w:rFonts w:hint="eastAsia" w:ascii="宋体" w:hAnsi="宋体" w:eastAsia="宋体" w:cs="宋体"/>
          <w:color w:val="auto"/>
          <w:spacing w:val="-2"/>
          <w:highlight w:val="none"/>
        </w:rPr>
        <w:t>要</w:t>
      </w:r>
      <w:r>
        <w:rPr>
          <w:rFonts w:hint="eastAsia" w:ascii="宋体" w:hAnsi="宋体" w:eastAsia="宋体" w:cs="宋体"/>
          <w:color w:val="auto"/>
          <w:highlight w:val="none"/>
        </w:rPr>
        <w:t>求。</w:t>
      </w:r>
    </w:p>
    <w:p>
      <w:pPr>
        <w:spacing w:before="6" w:line="360" w:lineRule="auto"/>
        <w:ind w:left="100" w:right="42" w:firstLine="420"/>
        <w:rPr>
          <w:rFonts w:hint="eastAsia" w:ascii="宋体" w:hAnsi="宋体" w:eastAsia="宋体" w:cs="宋体"/>
          <w:color w:val="auto"/>
          <w:highlight w:val="none"/>
        </w:rPr>
      </w:pPr>
      <w:r>
        <w:rPr>
          <w:rFonts w:hint="eastAsia" w:ascii="宋体" w:hAnsi="宋体" w:eastAsia="宋体" w:cs="宋体"/>
          <w:color w:val="auto"/>
          <w:highlight w:val="none"/>
        </w:rPr>
        <w:t>3.2.4 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设</w:t>
      </w:r>
      <w:r>
        <w:rPr>
          <w:rFonts w:hint="eastAsia" w:ascii="宋体" w:hAnsi="宋体" w:eastAsia="宋体" w:cs="宋体"/>
          <w:color w:val="auto"/>
          <w:highlight w:val="none"/>
        </w:rPr>
        <w:t>有</w:t>
      </w:r>
      <w:r>
        <w:rPr>
          <w:rFonts w:hint="eastAsia" w:ascii="宋体" w:hAnsi="宋体" w:eastAsia="宋体" w:cs="宋体"/>
          <w:color w:val="auto"/>
          <w:spacing w:val="-2"/>
          <w:highlight w:val="none"/>
        </w:rPr>
        <w:t>最</w:t>
      </w:r>
      <w:r>
        <w:rPr>
          <w:rFonts w:hint="eastAsia" w:ascii="宋体" w:hAnsi="宋体" w:eastAsia="宋体" w:cs="宋体"/>
          <w:color w:val="auto"/>
          <w:highlight w:val="none"/>
        </w:rPr>
        <w:t>高</w:t>
      </w:r>
      <w:r>
        <w:rPr>
          <w:rFonts w:hint="eastAsia" w:ascii="宋体" w:hAnsi="宋体" w:eastAsia="宋体" w:cs="宋体"/>
          <w:color w:val="auto"/>
          <w:spacing w:val="-2"/>
          <w:highlight w:val="none"/>
        </w:rPr>
        <w:t>投标</w:t>
      </w:r>
      <w:r>
        <w:rPr>
          <w:rFonts w:hint="eastAsia" w:ascii="宋体" w:hAnsi="宋体" w:eastAsia="宋体" w:cs="宋体"/>
          <w:color w:val="auto"/>
          <w:highlight w:val="none"/>
        </w:rPr>
        <w:t>限价</w:t>
      </w:r>
      <w:r>
        <w:rPr>
          <w:rFonts w:hint="eastAsia" w:ascii="宋体" w:hAnsi="宋体" w:eastAsia="宋体" w:cs="宋体"/>
          <w:color w:val="auto"/>
          <w:spacing w:val="-2"/>
          <w:highlight w:val="none"/>
        </w:rPr>
        <w:t>的</w:t>
      </w:r>
      <w:r>
        <w:rPr>
          <w:rFonts w:hint="eastAsia" w:ascii="宋体" w:hAnsi="宋体" w:eastAsia="宋体" w:cs="宋体"/>
          <w:color w:val="auto"/>
          <w:spacing w:val="-38"/>
          <w:highlight w:val="none"/>
        </w:rPr>
        <w:t>，</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报</w:t>
      </w:r>
      <w:r>
        <w:rPr>
          <w:rFonts w:hint="eastAsia" w:ascii="宋体" w:hAnsi="宋体" w:eastAsia="宋体" w:cs="宋体"/>
          <w:color w:val="auto"/>
          <w:highlight w:val="none"/>
        </w:rPr>
        <w:t>价不</w:t>
      </w:r>
      <w:r>
        <w:rPr>
          <w:rFonts w:hint="eastAsia" w:ascii="宋体" w:hAnsi="宋体" w:eastAsia="宋体" w:cs="宋体"/>
          <w:color w:val="auto"/>
          <w:spacing w:val="-2"/>
          <w:highlight w:val="none"/>
        </w:rPr>
        <w:t>得</w:t>
      </w:r>
      <w:r>
        <w:rPr>
          <w:rFonts w:hint="eastAsia" w:ascii="宋体" w:hAnsi="宋体" w:eastAsia="宋体" w:cs="宋体"/>
          <w:color w:val="auto"/>
          <w:highlight w:val="none"/>
        </w:rPr>
        <w:t>超</w:t>
      </w:r>
      <w:r>
        <w:rPr>
          <w:rFonts w:hint="eastAsia" w:ascii="宋体" w:hAnsi="宋体" w:eastAsia="宋体" w:cs="宋体"/>
          <w:color w:val="auto"/>
          <w:spacing w:val="-2"/>
          <w:highlight w:val="none"/>
        </w:rPr>
        <w:t>过</w:t>
      </w:r>
      <w:r>
        <w:rPr>
          <w:rFonts w:hint="eastAsia" w:ascii="宋体" w:hAnsi="宋体" w:eastAsia="宋体" w:cs="宋体"/>
          <w:color w:val="auto"/>
          <w:highlight w:val="none"/>
        </w:rPr>
        <w:t>最</w:t>
      </w:r>
      <w:r>
        <w:rPr>
          <w:rFonts w:hint="eastAsia" w:ascii="宋体" w:hAnsi="宋体" w:eastAsia="宋体" w:cs="宋体"/>
          <w:color w:val="auto"/>
          <w:spacing w:val="-2"/>
          <w:highlight w:val="none"/>
        </w:rPr>
        <w:t>高</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限</w:t>
      </w:r>
      <w:r>
        <w:rPr>
          <w:rFonts w:hint="eastAsia" w:ascii="宋体" w:hAnsi="宋体" w:eastAsia="宋体" w:cs="宋体"/>
          <w:color w:val="auto"/>
          <w:spacing w:val="-2"/>
          <w:highlight w:val="none"/>
        </w:rPr>
        <w:t>价</w:t>
      </w:r>
      <w:r>
        <w:rPr>
          <w:rFonts w:hint="eastAsia" w:ascii="宋体" w:hAnsi="宋体" w:eastAsia="宋体" w:cs="宋体"/>
          <w:color w:val="auto"/>
          <w:spacing w:val="-38"/>
          <w:highlight w:val="none"/>
        </w:rPr>
        <w:t>，</w:t>
      </w:r>
      <w:r>
        <w:rPr>
          <w:rFonts w:hint="eastAsia" w:ascii="宋体" w:hAnsi="宋体" w:eastAsia="宋体" w:cs="宋体"/>
          <w:color w:val="auto"/>
          <w:highlight w:val="none"/>
        </w:rPr>
        <w:t>最</w:t>
      </w:r>
      <w:r>
        <w:rPr>
          <w:rFonts w:hint="eastAsia" w:ascii="宋体" w:hAnsi="宋体" w:eastAsia="宋体" w:cs="宋体"/>
          <w:color w:val="auto"/>
          <w:spacing w:val="-2"/>
          <w:highlight w:val="none"/>
        </w:rPr>
        <w:t>高</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限 价在</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须</w:t>
      </w:r>
      <w:r>
        <w:rPr>
          <w:rFonts w:hint="eastAsia" w:ascii="宋体" w:hAnsi="宋体" w:eastAsia="宋体" w:cs="宋体"/>
          <w:color w:val="auto"/>
          <w:spacing w:val="-2"/>
          <w:highlight w:val="none"/>
        </w:rPr>
        <w:t>知</w:t>
      </w:r>
      <w:r>
        <w:rPr>
          <w:rFonts w:hint="eastAsia" w:ascii="宋体" w:hAnsi="宋体" w:eastAsia="宋体" w:cs="宋体"/>
          <w:color w:val="auto"/>
          <w:highlight w:val="none"/>
        </w:rPr>
        <w:t>前</w:t>
      </w:r>
      <w:r>
        <w:rPr>
          <w:rFonts w:hint="eastAsia" w:ascii="宋体" w:hAnsi="宋体" w:eastAsia="宋体" w:cs="宋体"/>
          <w:color w:val="auto"/>
          <w:spacing w:val="-2"/>
          <w:highlight w:val="none"/>
        </w:rPr>
        <w:t>附</w:t>
      </w:r>
      <w:r>
        <w:rPr>
          <w:rFonts w:hint="eastAsia" w:ascii="宋体" w:hAnsi="宋体" w:eastAsia="宋体" w:cs="宋体"/>
          <w:color w:val="auto"/>
          <w:highlight w:val="none"/>
        </w:rPr>
        <w:t>表</w:t>
      </w:r>
      <w:r>
        <w:rPr>
          <w:rFonts w:hint="eastAsia" w:ascii="宋体" w:hAnsi="宋体" w:eastAsia="宋体" w:cs="宋体"/>
          <w:color w:val="auto"/>
          <w:spacing w:val="-2"/>
          <w:highlight w:val="none"/>
        </w:rPr>
        <w:t>中</w:t>
      </w:r>
      <w:r>
        <w:rPr>
          <w:rFonts w:hint="eastAsia" w:ascii="宋体" w:hAnsi="宋体" w:eastAsia="宋体" w:cs="宋体"/>
          <w:color w:val="auto"/>
          <w:highlight w:val="none"/>
        </w:rPr>
        <w:t>载明。</w:t>
      </w:r>
    </w:p>
    <w:p>
      <w:pPr>
        <w:spacing w:before="9"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3.2.5</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报</w:t>
      </w:r>
      <w:r>
        <w:rPr>
          <w:rFonts w:hint="eastAsia" w:ascii="宋体" w:hAnsi="宋体" w:eastAsia="宋体" w:cs="宋体"/>
          <w:color w:val="auto"/>
          <w:spacing w:val="-2"/>
          <w:highlight w:val="none"/>
        </w:rPr>
        <w:t>价</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其</w:t>
      </w:r>
      <w:r>
        <w:rPr>
          <w:rFonts w:hint="eastAsia" w:ascii="宋体" w:hAnsi="宋体" w:eastAsia="宋体" w:cs="宋体"/>
          <w:color w:val="auto"/>
          <w:highlight w:val="none"/>
        </w:rPr>
        <w:t>他</w:t>
      </w:r>
      <w:r>
        <w:rPr>
          <w:rFonts w:hint="eastAsia" w:ascii="宋体" w:hAnsi="宋体" w:eastAsia="宋体" w:cs="宋体"/>
          <w:color w:val="auto"/>
          <w:spacing w:val="-2"/>
          <w:highlight w:val="none"/>
        </w:rPr>
        <w:t>要求</w:t>
      </w:r>
      <w:r>
        <w:rPr>
          <w:rFonts w:hint="eastAsia" w:ascii="宋体" w:hAnsi="宋体" w:eastAsia="宋体" w:cs="宋体"/>
          <w:color w:val="auto"/>
          <w:highlight w:val="none"/>
        </w:rPr>
        <w:t>见投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须</w:t>
      </w:r>
      <w:r>
        <w:rPr>
          <w:rFonts w:hint="eastAsia" w:ascii="宋体" w:hAnsi="宋体" w:eastAsia="宋体" w:cs="宋体"/>
          <w:color w:val="auto"/>
          <w:highlight w:val="none"/>
        </w:rPr>
        <w:t>知</w:t>
      </w:r>
      <w:r>
        <w:rPr>
          <w:rFonts w:hint="eastAsia" w:ascii="宋体" w:hAnsi="宋体" w:eastAsia="宋体" w:cs="宋体"/>
          <w:color w:val="auto"/>
          <w:spacing w:val="-2"/>
          <w:highlight w:val="none"/>
        </w:rPr>
        <w:t>前</w:t>
      </w:r>
      <w:r>
        <w:rPr>
          <w:rFonts w:hint="eastAsia" w:ascii="宋体" w:hAnsi="宋体" w:eastAsia="宋体" w:cs="宋体"/>
          <w:color w:val="auto"/>
          <w:highlight w:val="none"/>
        </w:rPr>
        <w:t>附</w:t>
      </w:r>
      <w:r>
        <w:rPr>
          <w:rFonts w:hint="eastAsia" w:ascii="宋体" w:hAnsi="宋体" w:eastAsia="宋体" w:cs="宋体"/>
          <w:color w:val="auto"/>
          <w:spacing w:val="-2"/>
          <w:highlight w:val="none"/>
        </w:rPr>
        <w:t>表</w:t>
      </w:r>
      <w:r>
        <w:rPr>
          <w:rFonts w:hint="eastAsia" w:ascii="宋体" w:hAnsi="宋体" w:eastAsia="宋体" w:cs="宋体"/>
          <w:color w:val="auto"/>
          <w:highlight w:val="none"/>
        </w:rPr>
        <w:t>。</w:t>
      </w:r>
    </w:p>
    <w:p>
      <w:pPr>
        <w:spacing w:before="5" w:line="360" w:lineRule="auto"/>
        <w:jc w:val="left"/>
        <w:rPr>
          <w:rFonts w:hint="eastAsia" w:ascii="宋体" w:hAnsi="宋体" w:eastAsia="宋体" w:cs="宋体"/>
          <w:color w:val="auto"/>
          <w:sz w:val="15"/>
          <w:highlight w:val="none"/>
        </w:rPr>
      </w:pP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3</w:t>
      </w:r>
      <w:r>
        <w:rPr>
          <w:rFonts w:hint="eastAsia" w:ascii="宋体" w:hAnsi="宋体" w:eastAsia="宋体" w:cs="宋体"/>
          <w:color w:val="auto"/>
          <w:sz w:val="28"/>
          <w:highlight w:val="none"/>
        </w:rPr>
        <w:t>.3</w:t>
      </w:r>
      <w:r>
        <w:rPr>
          <w:rFonts w:hint="eastAsia" w:ascii="宋体" w:hAnsi="宋体" w:eastAsia="宋体" w:cs="宋体"/>
          <w:color w:val="auto"/>
          <w:spacing w:val="68"/>
          <w:sz w:val="28"/>
          <w:highlight w:val="none"/>
        </w:rPr>
        <w:t xml:space="preserve"> </w:t>
      </w:r>
      <w:r>
        <w:rPr>
          <w:rFonts w:hint="eastAsia" w:ascii="宋体" w:hAnsi="宋体" w:eastAsia="宋体" w:cs="宋体"/>
          <w:color w:val="auto"/>
          <w:sz w:val="28"/>
          <w:highlight w:val="none"/>
        </w:rPr>
        <w:t>投标有效期</w:t>
      </w:r>
    </w:p>
    <w:p>
      <w:pPr>
        <w:keepNext w:val="0"/>
        <w:keepLines w:val="0"/>
        <w:pageBreakBefore w:val="0"/>
        <w:widowControl w:val="0"/>
        <w:kinsoku/>
        <w:wordWrap/>
        <w:overflowPunct/>
        <w:topLinePunct w:val="0"/>
        <w:autoSpaceDE/>
        <w:autoSpaceDN/>
        <w:bidi w:val="0"/>
        <w:adjustRightInd/>
        <w:snapToGrid/>
        <w:spacing w:line="360" w:lineRule="auto"/>
        <w:ind w:left="520" w:right="-2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3.3.1</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除</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须</w:t>
      </w:r>
      <w:r>
        <w:rPr>
          <w:rFonts w:hint="eastAsia" w:ascii="宋体" w:hAnsi="宋体" w:eastAsia="宋体" w:cs="宋体"/>
          <w:color w:val="auto"/>
          <w:spacing w:val="-2"/>
          <w:highlight w:val="none"/>
        </w:rPr>
        <w:t>知</w:t>
      </w:r>
      <w:r>
        <w:rPr>
          <w:rFonts w:hint="eastAsia" w:ascii="宋体" w:hAnsi="宋体" w:eastAsia="宋体" w:cs="宋体"/>
          <w:color w:val="auto"/>
          <w:highlight w:val="none"/>
        </w:rPr>
        <w:t>前</w:t>
      </w:r>
      <w:r>
        <w:rPr>
          <w:rFonts w:hint="eastAsia" w:ascii="宋体" w:hAnsi="宋体" w:eastAsia="宋体" w:cs="宋体"/>
          <w:color w:val="auto"/>
          <w:spacing w:val="-2"/>
          <w:highlight w:val="none"/>
        </w:rPr>
        <w:t>附表</w:t>
      </w:r>
      <w:r>
        <w:rPr>
          <w:rFonts w:hint="eastAsia" w:ascii="宋体" w:hAnsi="宋体" w:eastAsia="宋体" w:cs="宋体"/>
          <w:color w:val="auto"/>
          <w:highlight w:val="none"/>
        </w:rPr>
        <w:t>另有</w:t>
      </w:r>
      <w:r>
        <w:rPr>
          <w:rFonts w:hint="eastAsia" w:ascii="宋体" w:hAnsi="宋体" w:eastAsia="宋体" w:cs="宋体"/>
          <w:color w:val="auto"/>
          <w:spacing w:val="-2"/>
          <w:highlight w:val="none"/>
        </w:rPr>
        <w:t>规</w:t>
      </w:r>
      <w:r>
        <w:rPr>
          <w:rFonts w:hint="eastAsia" w:ascii="宋体" w:hAnsi="宋体" w:eastAsia="宋体" w:cs="宋体"/>
          <w:color w:val="auto"/>
          <w:highlight w:val="none"/>
        </w:rPr>
        <w:t>定</w:t>
      </w:r>
      <w:r>
        <w:rPr>
          <w:rFonts w:hint="eastAsia" w:ascii="宋体" w:hAnsi="宋体" w:eastAsia="宋体" w:cs="宋体"/>
          <w:color w:val="auto"/>
          <w:spacing w:val="-2"/>
          <w:highlight w:val="none"/>
        </w:rPr>
        <w:t>外</w:t>
      </w:r>
      <w:r>
        <w:rPr>
          <w:rFonts w:hint="eastAsia" w:ascii="宋体" w:hAnsi="宋体" w:eastAsia="宋体" w:cs="宋体"/>
          <w:color w:val="auto"/>
          <w:highlight w:val="none"/>
        </w:rPr>
        <w:t>，</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有</w:t>
      </w:r>
      <w:r>
        <w:rPr>
          <w:rFonts w:hint="eastAsia" w:ascii="宋体" w:hAnsi="宋体" w:eastAsia="宋体" w:cs="宋体"/>
          <w:color w:val="auto"/>
          <w:highlight w:val="none"/>
        </w:rPr>
        <w:t>效</w:t>
      </w:r>
      <w:r>
        <w:rPr>
          <w:rFonts w:hint="eastAsia" w:ascii="宋体" w:hAnsi="宋体" w:eastAsia="宋体" w:cs="宋体"/>
          <w:color w:val="auto"/>
          <w:spacing w:val="-2"/>
          <w:highlight w:val="none"/>
        </w:rPr>
        <w:t>期</w:t>
      </w:r>
      <w:r>
        <w:rPr>
          <w:rFonts w:hint="eastAsia" w:ascii="宋体" w:hAnsi="宋体" w:eastAsia="宋体" w:cs="宋体"/>
          <w:color w:val="auto"/>
          <w:highlight w:val="none"/>
        </w:rPr>
        <w:t>为</w:t>
      </w:r>
      <w:r>
        <w:rPr>
          <w:rFonts w:hint="eastAsia" w:ascii="宋体" w:hAnsi="宋体" w:eastAsia="宋体" w:cs="宋体"/>
          <w:color w:val="auto"/>
          <w:spacing w:val="1"/>
          <w:highlight w:val="none"/>
        </w:rPr>
        <w:t xml:space="preserve"> </w:t>
      </w:r>
      <w:r>
        <w:rPr>
          <w:rFonts w:hint="eastAsia" w:ascii="宋体" w:hAnsi="宋体" w:eastAsia="宋体" w:cs="宋体"/>
          <w:color w:val="auto"/>
          <w:highlight w:val="none"/>
        </w:rPr>
        <w:t>90</w:t>
      </w:r>
      <w:r>
        <w:rPr>
          <w:rFonts w:hint="eastAsia" w:ascii="宋体" w:hAnsi="宋体" w:eastAsia="宋体" w:cs="宋体"/>
          <w:color w:val="auto"/>
          <w:spacing w:val="-2"/>
          <w:highlight w:val="none"/>
        </w:rPr>
        <w:t xml:space="preserve"> </w:t>
      </w:r>
      <w:r>
        <w:rPr>
          <w:rFonts w:hint="eastAsia" w:ascii="宋体" w:hAnsi="宋体" w:eastAsia="宋体" w:cs="宋体"/>
          <w:color w:val="auto"/>
          <w:highlight w:val="none"/>
        </w:rPr>
        <w:t>天。</w:t>
      </w:r>
    </w:p>
    <w:p>
      <w:pPr>
        <w:keepNext w:val="0"/>
        <w:keepLines w:val="0"/>
        <w:pageBreakBefore w:val="0"/>
        <w:widowControl w:val="0"/>
        <w:kinsoku/>
        <w:wordWrap/>
        <w:overflowPunct/>
        <w:topLinePunct w:val="0"/>
        <w:autoSpaceDE/>
        <w:autoSpaceDN/>
        <w:bidi w:val="0"/>
        <w:adjustRightInd/>
        <w:snapToGrid/>
        <w:spacing w:line="360" w:lineRule="auto"/>
        <w:ind w:left="520" w:right="-2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3.3.2</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在</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有</w:t>
      </w:r>
      <w:r>
        <w:rPr>
          <w:rFonts w:hint="eastAsia" w:ascii="宋体" w:hAnsi="宋体" w:eastAsia="宋体" w:cs="宋体"/>
          <w:color w:val="auto"/>
          <w:highlight w:val="none"/>
        </w:rPr>
        <w:t>效</w:t>
      </w:r>
      <w:r>
        <w:rPr>
          <w:rFonts w:hint="eastAsia" w:ascii="宋体" w:hAnsi="宋体" w:eastAsia="宋体" w:cs="宋体"/>
          <w:color w:val="auto"/>
          <w:spacing w:val="-2"/>
          <w:highlight w:val="none"/>
        </w:rPr>
        <w:t>期</w:t>
      </w:r>
      <w:r>
        <w:rPr>
          <w:rFonts w:hint="eastAsia" w:ascii="宋体" w:hAnsi="宋体" w:eastAsia="宋体" w:cs="宋体"/>
          <w:color w:val="auto"/>
          <w:highlight w:val="none"/>
        </w:rPr>
        <w:t>内</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标人</w:t>
      </w:r>
      <w:r>
        <w:rPr>
          <w:rFonts w:hint="eastAsia" w:ascii="宋体" w:hAnsi="宋体" w:eastAsia="宋体" w:cs="宋体"/>
          <w:color w:val="auto"/>
          <w:spacing w:val="-2"/>
          <w:highlight w:val="none"/>
        </w:rPr>
        <w:t>撤</w:t>
      </w:r>
      <w:r>
        <w:rPr>
          <w:rFonts w:hint="eastAsia" w:ascii="宋体" w:hAnsi="宋体" w:eastAsia="宋体" w:cs="宋体"/>
          <w:color w:val="auto"/>
          <w:highlight w:val="none"/>
        </w:rPr>
        <w:t>销</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文</w:t>
      </w:r>
      <w:r>
        <w:rPr>
          <w:rFonts w:hint="eastAsia" w:ascii="宋体" w:hAnsi="宋体" w:eastAsia="宋体" w:cs="宋体"/>
          <w:color w:val="auto"/>
          <w:highlight w:val="none"/>
        </w:rPr>
        <w:t>件</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w:t>
      </w:r>
      <w:r>
        <w:rPr>
          <w:rFonts w:hint="eastAsia" w:ascii="宋体" w:hAnsi="宋体" w:eastAsia="宋体" w:cs="宋体"/>
          <w:color w:val="auto"/>
          <w:spacing w:val="-2"/>
          <w:highlight w:val="none"/>
        </w:rPr>
        <w:t>应</w:t>
      </w:r>
      <w:r>
        <w:rPr>
          <w:rFonts w:hint="eastAsia" w:ascii="宋体" w:hAnsi="宋体" w:eastAsia="宋体" w:cs="宋体"/>
          <w:color w:val="auto"/>
          <w:highlight w:val="none"/>
        </w:rPr>
        <w:t>承担</w:t>
      </w:r>
      <w:r>
        <w:rPr>
          <w:rFonts w:hint="eastAsia" w:ascii="宋体" w:hAnsi="宋体" w:eastAsia="宋体" w:cs="宋体"/>
          <w:color w:val="auto"/>
          <w:spacing w:val="-2"/>
          <w:highlight w:val="none"/>
        </w:rPr>
        <w:t>招</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文</w:t>
      </w:r>
      <w:r>
        <w:rPr>
          <w:rFonts w:hint="eastAsia" w:ascii="宋体" w:hAnsi="宋体" w:eastAsia="宋体" w:cs="宋体"/>
          <w:color w:val="auto"/>
          <w:highlight w:val="none"/>
        </w:rPr>
        <w:t>件</w:t>
      </w:r>
      <w:r>
        <w:rPr>
          <w:rFonts w:hint="eastAsia" w:ascii="宋体" w:hAnsi="宋体" w:eastAsia="宋体" w:cs="宋体"/>
          <w:color w:val="auto"/>
          <w:spacing w:val="-2"/>
          <w:highlight w:val="none"/>
        </w:rPr>
        <w:t>和</w:t>
      </w:r>
      <w:r>
        <w:rPr>
          <w:rFonts w:hint="eastAsia" w:ascii="宋体" w:hAnsi="宋体" w:eastAsia="宋体" w:cs="宋体"/>
          <w:color w:val="auto"/>
          <w:highlight w:val="none"/>
        </w:rPr>
        <w:t>法</w:t>
      </w:r>
      <w:r>
        <w:rPr>
          <w:rFonts w:hint="eastAsia" w:ascii="宋体" w:hAnsi="宋体" w:eastAsia="宋体" w:cs="宋体"/>
          <w:color w:val="auto"/>
          <w:spacing w:val="-2"/>
          <w:highlight w:val="none"/>
        </w:rPr>
        <w:t>律</w:t>
      </w:r>
      <w:r>
        <w:rPr>
          <w:rFonts w:hint="eastAsia" w:ascii="宋体" w:hAnsi="宋体" w:eastAsia="宋体" w:cs="宋体"/>
          <w:color w:val="auto"/>
          <w:highlight w:val="none"/>
        </w:rPr>
        <w:t>规</w:t>
      </w:r>
      <w:r>
        <w:rPr>
          <w:rFonts w:hint="eastAsia" w:ascii="宋体" w:hAnsi="宋体" w:eastAsia="宋体" w:cs="宋体"/>
          <w:color w:val="auto"/>
          <w:spacing w:val="-2"/>
          <w:highlight w:val="none"/>
        </w:rPr>
        <w:t>定</w:t>
      </w:r>
      <w:r>
        <w:rPr>
          <w:rFonts w:hint="eastAsia" w:ascii="宋体" w:hAnsi="宋体" w:eastAsia="宋体" w:cs="宋体"/>
          <w:color w:val="auto"/>
          <w:highlight w:val="none"/>
        </w:rPr>
        <w:t>的责</w:t>
      </w:r>
      <w:r>
        <w:rPr>
          <w:rFonts w:hint="eastAsia" w:ascii="宋体" w:hAnsi="宋体" w:eastAsia="宋体" w:cs="宋体"/>
          <w:color w:val="auto"/>
          <w:spacing w:val="-2"/>
          <w:highlight w:val="none"/>
        </w:rPr>
        <w:t>任</w:t>
      </w:r>
      <w:r>
        <w:rPr>
          <w:rFonts w:hint="eastAsia" w:ascii="宋体" w:hAnsi="宋体" w:eastAsia="宋体" w:cs="宋体"/>
          <w:color w:val="auto"/>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100" w:right="42"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3.3.3 出</w:t>
      </w:r>
      <w:r>
        <w:rPr>
          <w:rFonts w:hint="eastAsia" w:ascii="宋体" w:hAnsi="宋体" w:eastAsia="宋体" w:cs="宋体"/>
          <w:color w:val="auto"/>
          <w:spacing w:val="-2"/>
          <w:highlight w:val="none"/>
        </w:rPr>
        <w:t>现</w:t>
      </w:r>
      <w:r>
        <w:rPr>
          <w:rFonts w:hint="eastAsia" w:ascii="宋体" w:hAnsi="宋体" w:eastAsia="宋体" w:cs="宋体"/>
          <w:color w:val="auto"/>
          <w:highlight w:val="none"/>
        </w:rPr>
        <w:t>特</w:t>
      </w:r>
      <w:r>
        <w:rPr>
          <w:rFonts w:hint="eastAsia" w:ascii="宋体" w:hAnsi="宋体" w:eastAsia="宋体" w:cs="宋体"/>
          <w:color w:val="auto"/>
          <w:spacing w:val="-2"/>
          <w:highlight w:val="none"/>
        </w:rPr>
        <w:t>殊</w:t>
      </w:r>
      <w:r>
        <w:rPr>
          <w:rFonts w:hint="eastAsia" w:ascii="宋体" w:hAnsi="宋体" w:eastAsia="宋体" w:cs="宋体"/>
          <w:color w:val="auto"/>
          <w:highlight w:val="none"/>
        </w:rPr>
        <w:t>情</w:t>
      </w:r>
      <w:r>
        <w:rPr>
          <w:rFonts w:hint="eastAsia" w:ascii="宋体" w:hAnsi="宋体" w:eastAsia="宋体" w:cs="宋体"/>
          <w:color w:val="auto"/>
          <w:spacing w:val="-2"/>
          <w:highlight w:val="none"/>
        </w:rPr>
        <w:t>况</w:t>
      </w:r>
      <w:r>
        <w:rPr>
          <w:rFonts w:hint="eastAsia" w:ascii="宋体" w:hAnsi="宋体" w:eastAsia="宋体" w:cs="宋体"/>
          <w:color w:val="auto"/>
          <w:highlight w:val="none"/>
        </w:rPr>
        <w:t>需</w:t>
      </w:r>
      <w:r>
        <w:rPr>
          <w:rFonts w:hint="eastAsia" w:ascii="宋体" w:hAnsi="宋体" w:eastAsia="宋体" w:cs="宋体"/>
          <w:color w:val="auto"/>
          <w:spacing w:val="-2"/>
          <w:highlight w:val="none"/>
        </w:rPr>
        <w:t>要延</w:t>
      </w:r>
      <w:r>
        <w:rPr>
          <w:rFonts w:hint="eastAsia" w:ascii="宋体" w:hAnsi="宋体" w:eastAsia="宋体" w:cs="宋体"/>
          <w:color w:val="auto"/>
          <w:highlight w:val="none"/>
        </w:rPr>
        <w:t>长投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有</w:t>
      </w:r>
      <w:r>
        <w:rPr>
          <w:rFonts w:hint="eastAsia" w:ascii="宋体" w:hAnsi="宋体" w:eastAsia="宋体" w:cs="宋体"/>
          <w:color w:val="auto"/>
          <w:spacing w:val="-2"/>
          <w:highlight w:val="none"/>
        </w:rPr>
        <w:t>效</w:t>
      </w:r>
      <w:r>
        <w:rPr>
          <w:rFonts w:hint="eastAsia" w:ascii="宋体" w:hAnsi="宋体" w:eastAsia="宋体" w:cs="宋体"/>
          <w:color w:val="auto"/>
          <w:highlight w:val="none"/>
        </w:rPr>
        <w:t>期</w:t>
      </w:r>
      <w:r>
        <w:rPr>
          <w:rFonts w:hint="eastAsia" w:ascii="宋体" w:hAnsi="宋体" w:eastAsia="宋体" w:cs="宋体"/>
          <w:color w:val="auto"/>
          <w:spacing w:val="-2"/>
          <w:highlight w:val="none"/>
        </w:rPr>
        <w:t>的</w:t>
      </w:r>
      <w:r>
        <w:rPr>
          <w:rFonts w:hint="eastAsia" w:ascii="宋体" w:hAnsi="宋体" w:eastAsia="宋体" w:cs="宋体"/>
          <w:color w:val="auto"/>
          <w:spacing w:val="-2"/>
          <w:highlight w:val="none"/>
          <w:lang w:eastAsia="zh-CN"/>
        </w:rPr>
        <w:t>，</w:t>
      </w:r>
      <w:r>
        <w:rPr>
          <w:rFonts w:hint="eastAsia" w:ascii="宋体" w:hAnsi="宋体" w:eastAsia="宋体" w:cs="宋体"/>
          <w:color w:val="auto"/>
          <w:highlight w:val="none"/>
        </w:rPr>
        <w:t>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以</w:t>
      </w:r>
      <w:r>
        <w:rPr>
          <w:rFonts w:hint="eastAsia" w:ascii="宋体" w:hAnsi="宋体" w:eastAsia="宋体" w:cs="宋体"/>
          <w:color w:val="auto"/>
          <w:highlight w:val="none"/>
        </w:rPr>
        <w:t>书面</w:t>
      </w:r>
      <w:r>
        <w:rPr>
          <w:rFonts w:hint="eastAsia" w:ascii="宋体" w:hAnsi="宋体" w:eastAsia="宋体" w:cs="宋体"/>
          <w:color w:val="auto"/>
          <w:spacing w:val="-2"/>
          <w:highlight w:val="none"/>
        </w:rPr>
        <w:t>形</w:t>
      </w:r>
      <w:r>
        <w:rPr>
          <w:rFonts w:hint="eastAsia" w:ascii="宋体" w:hAnsi="宋体" w:eastAsia="宋体" w:cs="宋体"/>
          <w:color w:val="auto"/>
          <w:highlight w:val="none"/>
        </w:rPr>
        <w:t>式</w:t>
      </w:r>
      <w:r>
        <w:rPr>
          <w:rFonts w:hint="eastAsia" w:ascii="宋体" w:hAnsi="宋体" w:eastAsia="宋体" w:cs="宋体"/>
          <w:color w:val="auto"/>
          <w:spacing w:val="-2"/>
          <w:highlight w:val="none"/>
        </w:rPr>
        <w:t>通</w:t>
      </w:r>
      <w:r>
        <w:rPr>
          <w:rFonts w:hint="eastAsia" w:ascii="宋体" w:hAnsi="宋体" w:eastAsia="宋体" w:cs="宋体"/>
          <w:color w:val="auto"/>
          <w:highlight w:val="none"/>
        </w:rPr>
        <w:t>知</w:t>
      </w:r>
      <w:r>
        <w:rPr>
          <w:rFonts w:hint="eastAsia" w:ascii="宋体" w:hAnsi="宋体" w:eastAsia="宋体" w:cs="宋体"/>
          <w:color w:val="auto"/>
          <w:spacing w:val="-2"/>
          <w:highlight w:val="none"/>
        </w:rPr>
        <w:t>所</w:t>
      </w:r>
      <w:r>
        <w:rPr>
          <w:rFonts w:hint="eastAsia" w:ascii="宋体" w:hAnsi="宋体" w:eastAsia="宋体" w:cs="宋体"/>
          <w:color w:val="auto"/>
          <w:highlight w:val="none"/>
        </w:rPr>
        <w:t>有</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延长</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标有 效期</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投标人应</w:t>
      </w:r>
      <w:r>
        <w:rPr>
          <w:rFonts w:hint="eastAsia" w:ascii="宋体" w:hAnsi="宋体" w:eastAsia="宋体" w:cs="宋体"/>
          <w:color w:val="auto"/>
          <w:spacing w:val="-2"/>
          <w:highlight w:val="none"/>
        </w:rPr>
        <w:t>予</w:t>
      </w:r>
      <w:r>
        <w:rPr>
          <w:rFonts w:hint="eastAsia" w:ascii="宋体" w:hAnsi="宋体" w:eastAsia="宋体" w:cs="宋体"/>
          <w:color w:val="auto"/>
          <w:highlight w:val="none"/>
        </w:rPr>
        <w:t>以书</w:t>
      </w:r>
      <w:r>
        <w:rPr>
          <w:rFonts w:hint="eastAsia" w:ascii="宋体" w:hAnsi="宋体" w:eastAsia="宋体" w:cs="宋体"/>
          <w:color w:val="auto"/>
          <w:spacing w:val="-2"/>
          <w:highlight w:val="none"/>
        </w:rPr>
        <w:t>面</w:t>
      </w:r>
      <w:r>
        <w:rPr>
          <w:rFonts w:hint="eastAsia" w:ascii="宋体" w:hAnsi="宋体" w:eastAsia="宋体" w:cs="宋体"/>
          <w:color w:val="auto"/>
          <w:highlight w:val="none"/>
        </w:rPr>
        <w:t>答复</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同意延长</w:t>
      </w:r>
      <w:r>
        <w:rPr>
          <w:rFonts w:hint="eastAsia" w:ascii="宋体" w:hAnsi="宋体" w:eastAsia="宋体" w:cs="宋体"/>
          <w:color w:val="auto"/>
          <w:spacing w:val="-2"/>
          <w:highlight w:val="none"/>
        </w:rPr>
        <w:t>的</w:t>
      </w:r>
      <w:r>
        <w:rPr>
          <w:rFonts w:hint="eastAsia" w:ascii="宋体" w:hAnsi="宋体" w:eastAsia="宋体" w:cs="宋体"/>
          <w:strike w:val="0"/>
          <w:color w:val="auto"/>
          <w:highlight w:val="none"/>
          <w:lang w:eastAsia="zh-CN"/>
        </w:rPr>
        <w:t>，</w:t>
      </w:r>
      <w:r>
        <w:rPr>
          <w:rFonts w:hint="eastAsia" w:ascii="宋体" w:hAnsi="宋体" w:eastAsia="宋体" w:cs="宋体"/>
          <w:strike/>
          <w:color w:val="auto"/>
          <w:highlight w:val="none"/>
        </w:rPr>
        <w:t>应</w:t>
      </w:r>
      <w:r>
        <w:rPr>
          <w:rFonts w:hint="eastAsia" w:ascii="宋体" w:hAnsi="宋体" w:eastAsia="宋体" w:cs="宋体"/>
          <w:strike/>
          <w:color w:val="auto"/>
          <w:spacing w:val="-2"/>
          <w:highlight w:val="none"/>
        </w:rPr>
        <w:t>相</w:t>
      </w:r>
      <w:r>
        <w:rPr>
          <w:rFonts w:hint="eastAsia" w:ascii="宋体" w:hAnsi="宋体" w:eastAsia="宋体" w:cs="宋体"/>
          <w:strike/>
          <w:color w:val="auto"/>
          <w:highlight w:val="none"/>
        </w:rPr>
        <w:t>应延长其投标保</w:t>
      </w:r>
      <w:r>
        <w:rPr>
          <w:rFonts w:hint="eastAsia" w:ascii="宋体" w:hAnsi="宋体" w:eastAsia="宋体" w:cs="宋体"/>
          <w:strike/>
          <w:color w:val="auto"/>
          <w:spacing w:val="-2"/>
          <w:highlight w:val="none"/>
        </w:rPr>
        <w:t>证</w:t>
      </w:r>
      <w:r>
        <w:rPr>
          <w:rFonts w:hint="eastAsia" w:ascii="宋体" w:hAnsi="宋体" w:eastAsia="宋体" w:cs="宋体"/>
          <w:strike/>
          <w:color w:val="auto"/>
          <w:highlight w:val="none"/>
        </w:rPr>
        <w:t>金的</w:t>
      </w:r>
      <w:r>
        <w:rPr>
          <w:rFonts w:hint="eastAsia" w:ascii="宋体" w:hAnsi="宋体" w:eastAsia="宋体" w:cs="宋体"/>
          <w:strike/>
          <w:color w:val="auto"/>
          <w:spacing w:val="-2"/>
          <w:highlight w:val="none"/>
        </w:rPr>
        <w:t>有</w:t>
      </w:r>
      <w:r>
        <w:rPr>
          <w:rFonts w:hint="eastAsia" w:ascii="宋体" w:hAnsi="宋体" w:eastAsia="宋体" w:cs="宋体"/>
          <w:strike/>
          <w:color w:val="auto"/>
          <w:highlight w:val="none"/>
        </w:rPr>
        <w:t>效期，但</w:t>
      </w:r>
      <w:r>
        <w:rPr>
          <w:rFonts w:hint="eastAsia" w:ascii="宋体" w:hAnsi="宋体" w:eastAsia="宋体" w:cs="宋体"/>
          <w:color w:val="auto"/>
          <w:highlight w:val="none"/>
        </w:rPr>
        <w:t>不得</w:t>
      </w:r>
      <w:r>
        <w:rPr>
          <w:rFonts w:hint="eastAsia" w:ascii="宋体" w:hAnsi="宋体" w:eastAsia="宋体" w:cs="宋体"/>
          <w:color w:val="auto"/>
          <w:spacing w:val="-2"/>
          <w:highlight w:val="none"/>
        </w:rPr>
        <w:t>要</w:t>
      </w:r>
      <w:r>
        <w:rPr>
          <w:rFonts w:hint="eastAsia" w:ascii="宋体" w:hAnsi="宋体" w:eastAsia="宋体" w:cs="宋体"/>
          <w:color w:val="auto"/>
          <w:highlight w:val="none"/>
        </w:rPr>
        <w:t>求或被允许修改其</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标文</w:t>
      </w:r>
      <w:r>
        <w:rPr>
          <w:rFonts w:hint="eastAsia" w:ascii="宋体" w:hAnsi="宋体" w:eastAsia="宋体" w:cs="宋体"/>
          <w:color w:val="auto"/>
          <w:spacing w:val="-2"/>
          <w:highlight w:val="none"/>
        </w:rPr>
        <w:t>件</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投标人拒绝延</w:t>
      </w:r>
      <w:r>
        <w:rPr>
          <w:rFonts w:hint="eastAsia" w:ascii="宋体" w:hAnsi="宋体" w:eastAsia="宋体" w:cs="宋体"/>
          <w:color w:val="auto"/>
          <w:spacing w:val="-2"/>
          <w:highlight w:val="none"/>
        </w:rPr>
        <w:t>长</w:t>
      </w:r>
      <w:r>
        <w:rPr>
          <w:rFonts w:hint="eastAsia" w:ascii="宋体" w:hAnsi="宋体" w:eastAsia="宋体" w:cs="宋体"/>
          <w:color w:val="auto"/>
          <w:highlight w:val="none"/>
        </w:rPr>
        <w:t>的</w:t>
      </w:r>
      <w:r>
        <w:rPr>
          <w:rFonts w:hint="eastAsia" w:ascii="宋体" w:hAnsi="宋体" w:eastAsia="宋体" w:cs="宋体"/>
          <w:color w:val="auto"/>
          <w:highlight w:val="none"/>
          <w:lang w:eastAsia="zh-CN"/>
        </w:rPr>
        <w:t>，</w:t>
      </w:r>
      <w:r>
        <w:rPr>
          <w:rFonts w:hint="eastAsia" w:ascii="宋体" w:hAnsi="宋体" w:eastAsia="宋体" w:cs="宋体"/>
          <w:color w:val="auto"/>
          <w:spacing w:val="-2"/>
          <w:highlight w:val="none"/>
        </w:rPr>
        <w:t>其</w:t>
      </w:r>
      <w:r>
        <w:rPr>
          <w:rFonts w:hint="eastAsia" w:ascii="宋体" w:hAnsi="宋体" w:eastAsia="宋体" w:cs="宋体"/>
          <w:color w:val="auto"/>
          <w:highlight w:val="none"/>
        </w:rPr>
        <w:t>投标失效</w:t>
      </w:r>
      <w:r>
        <w:rPr>
          <w:rFonts w:hint="eastAsia" w:ascii="宋体" w:hAnsi="宋体" w:eastAsia="宋体" w:cs="宋体"/>
          <w:strike/>
          <w:color w:val="auto"/>
          <w:highlight w:val="none"/>
        </w:rPr>
        <w:t>，但投</w:t>
      </w:r>
      <w:r>
        <w:rPr>
          <w:rFonts w:hint="eastAsia" w:ascii="宋体" w:hAnsi="宋体" w:eastAsia="宋体" w:cs="宋体"/>
          <w:strike/>
          <w:color w:val="auto"/>
          <w:spacing w:val="-2"/>
          <w:highlight w:val="none"/>
        </w:rPr>
        <w:t>标</w:t>
      </w:r>
      <w:r>
        <w:rPr>
          <w:rFonts w:hint="eastAsia" w:ascii="宋体" w:hAnsi="宋体" w:eastAsia="宋体" w:cs="宋体"/>
          <w:strike/>
          <w:color w:val="auto"/>
          <w:highlight w:val="none"/>
        </w:rPr>
        <w:t>人有</w:t>
      </w:r>
      <w:r>
        <w:rPr>
          <w:rFonts w:hint="eastAsia" w:ascii="宋体" w:hAnsi="宋体" w:eastAsia="宋体" w:cs="宋体"/>
          <w:strike/>
          <w:color w:val="auto"/>
          <w:spacing w:val="-2"/>
          <w:highlight w:val="none"/>
        </w:rPr>
        <w:t>权</w:t>
      </w:r>
      <w:r>
        <w:rPr>
          <w:rFonts w:hint="eastAsia" w:ascii="宋体" w:hAnsi="宋体" w:eastAsia="宋体" w:cs="宋体"/>
          <w:strike/>
          <w:color w:val="auto"/>
          <w:highlight w:val="none"/>
        </w:rPr>
        <w:t>收回其投标保</w:t>
      </w:r>
      <w:r>
        <w:rPr>
          <w:rFonts w:hint="eastAsia" w:ascii="宋体" w:hAnsi="宋体" w:eastAsia="宋体" w:cs="宋体"/>
          <w:strike/>
          <w:color w:val="auto"/>
          <w:spacing w:val="-2"/>
          <w:highlight w:val="none"/>
        </w:rPr>
        <w:t>证</w:t>
      </w:r>
      <w:r>
        <w:rPr>
          <w:rFonts w:hint="eastAsia" w:ascii="宋体" w:hAnsi="宋体" w:eastAsia="宋体" w:cs="宋体"/>
          <w:strike/>
          <w:color w:val="auto"/>
          <w:highlight w:val="none"/>
        </w:rPr>
        <w:t>金 及以</w:t>
      </w:r>
      <w:r>
        <w:rPr>
          <w:rFonts w:hint="eastAsia" w:ascii="宋体" w:hAnsi="宋体" w:eastAsia="宋体" w:cs="宋体"/>
          <w:strike/>
          <w:color w:val="auto"/>
          <w:spacing w:val="-2"/>
          <w:highlight w:val="none"/>
        </w:rPr>
        <w:t>现</w:t>
      </w:r>
      <w:r>
        <w:rPr>
          <w:rFonts w:hint="eastAsia" w:ascii="宋体" w:hAnsi="宋体" w:eastAsia="宋体" w:cs="宋体"/>
          <w:strike/>
          <w:color w:val="auto"/>
          <w:highlight w:val="none"/>
        </w:rPr>
        <w:t>金</w:t>
      </w:r>
      <w:r>
        <w:rPr>
          <w:rFonts w:hint="eastAsia" w:ascii="宋体" w:hAnsi="宋体" w:eastAsia="宋体" w:cs="宋体"/>
          <w:strike/>
          <w:color w:val="auto"/>
          <w:spacing w:val="-2"/>
          <w:highlight w:val="none"/>
        </w:rPr>
        <w:t>或</w:t>
      </w:r>
      <w:r>
        <w:rPr>
          <w:rFonts w:hint="eastAsia" w:ascii="宋体" w:hAnsi="宋体" w:eastAsia="宋体" w:cs="宋体"/>
          <w:strike/>
          <w:color w:val="auto"/>
          <w:highlight w:val="none"/>
        </w:rPr>
        <w:t>者</w:t>
      </w:r>
      <w:r>
        <w:rPr>
          <w:rFonts w:hint="eastAsia" w:ascii="宋体" w:hAnsi="宋体" w:eastAsia="宋体" w:cs="宋体"/>
          <w:strike/>
          <w:color w:val="auto"/>
          <w:spacing w:val="-2"/>
          <w:highlight w:val="none"/>
        </w:rPr>
        <w:t>支</w:t>
      </w:r>
      <w:r>
        <w:rPr>
          <w:rFonts w:hint="eastAsia" w:ascii="宋体" w:hAnsi="宋体" w:eastAsia="宋体" w:cs="宋体"/>
          <w:strike/>
          <w:color w:val="auto"/>
          <w:highlight w:val="none"/>
        </w:rPr>
        <w:t>票</w:t>
      </w:r>
      <w:r>
        <w:rPr>
          <w:rFonts w:hint="eastAsia" w:ascii="宋体" w:hAnsi="宋体" w:eastAsia="宋体" w:cs="宋体"/>
          <w:strike/>
          <w:color w:val="auto"/>
          <w:spacing w:val="-2"/>
          <w:highlight w:val="none"/>
        </w:rPr>
        <w:t>形</w:t>
      </w:r>
      <w:r>
        <w:rPr>
          <w:rFonts w:hint="eastAsia" w:ascii="宋体" w:hAnsi="宋体" w:eastAsia="宋体" w:cs="宋体"/>
          <w:strike/>
          <w:color w:val="auto"/>
          <w:highlight w:val="none"/>
        </w:rPr>
        <w:t>式</w:t>
      </w:r>
      <w:r>
        <w:rPr>
          <w:rFonts w:hint="eastAsia" w:ascii="宋体" w:hAnsi="宋体" w:eastAsia="宋体" w:cs="宋体"/>
          <w:strike/>
          <w:color w:val="auto"/>
          <w:spacing w:val="-2"/>
          <w:highlight w:val="none"/>
        </w:rPr>
        <w:t>递</w:t>
      </w:r>
      <w:r>
        <w:rPr>
          <w:rFonts w:hint="eastAsia" w:ascii="宋体" w:hAnsi="宋体" w:eastAsia="宋体" w:cs="宋体"/>
          <w:strike/>
          <w:color w:val="auto"/>
          <w:highlight w:val="none"/>
        </w:rPr>
        <w:t>交的</w:t>
      </w:r>
      <w:r>
        <w:rPr>
          <w:rFonts w:hint="eastAsia" w:ascii="宋体" w:hAnsi="宋体" w:eastAsia="宋体" w:cs="宋体"/>
          <w:strike/>
          <w:color w:val="auto"/>
          <w:spacing w:val="-2"/>
          <w:highlight w:val="none"/>
        </w:rPr>
        <w:t>投</w:t>
      </w:r>
      <w:r>
        <w:rPr>
          <w:rFonts w:hint="eastAsia" w:ascii="宋体" w:hAnsi="宋体" w:eastAsia="宋体" w:cs="宋体"/>
          <w:strike/>
          <w:color w:val="auto"/>
          <w:highlight w:val="none"/>
        </w:rPr>
        <w:t>标</w:t>
      </w:r>
      <w:r>
        <w:rPr>
          <w:rFonts w:hint="eastAsia" w:ascii="宋体" w:hAnsi="宋体" w:eastAsia="宋体" w:cs="宋体"/>
          <w:strike/>
          <w:color w:val="auto"/>
          <w:spacing w:val="-2"/>
          <w:highlight w:val="none"/>
        </w:rPr>
        <w:t>保</w:t>
      </w:r>
      <w:r>
        <w:rPr>
          <w:rFonts w:hint="eastAsia" w:ascii="宋体" w:hAnsi="宋体" w:eastAsia="宋体" w:cs="宋体"/>
          <w:strike/>
          <w:color w:val="auto"/>
          <w:highlight w:val="none"/>
        </w:rPr>
        <w:t>证</w:t>
      </w:r>
      <w:r>
        <w:rPr>
          <w:rFonts w:hint="eastAsia" w:ascii="宋体" w:hAnsi="宋体" w:eastAsia="宋体" w:cs="宋体"/>
          <w:strike/>
          <w:color w:val="auto"/>
          <w:spacing w:val="-2"/>
          <w:highlight w:val="none"/>
        </w:rPr>
        <w:t>金</w:t>
      </w:r>
      <w:r>
        <w:rPr>
          <w:rFonts w:hint="eastAsia" w:ascii="宋体" w:hAnsi="宋体" w:eastAsia="宋体" w:cs="宋体"/>
          <w:strike/>
          <w:color w:val="auto"/>
          <w:highlight w:val="none"/>
        </w:rPr>
        <w:t>的</w:t>
      </w:r>
      <w:r>
        <w:rPr>
          <w:rFonts w:hint="eastAsia" w:ascii="宋体" w:hAnsi="宋体" w:eastAsia="宋体" w:cs="宋体"/>
          <w:strike/>
          <w:color w:val="auto"/>
          <w:spacing w:val="-2"/>
          <w:highlight w:val="none"/>
        </w:rPr>
        <w:t>银</w:t>
      </w:r>
      <w:r>
        <w:rPr>
          <w:rFonts w:hint="eastAsia" w:ascii="宋体" w:hAnsi="宋体" w:eastAsia="宋体" w:cs="宋体"/>
          <w:strike/>
          <w:color w:val="auto"/>
          <w:highlight w:val="none"/>
        </w:rPr>
        <w:t>行</w:t>
      </w:r>
      <w:r>
        <w:rPr>
          <w:rFonts w:hint="eastAsia" w:ascii="宋体" w:hAnsi="宋体" w:eastAsia="宋体" w:cs="宋体"/>
          <w:strike/>
          <w:color w:val="auto"/>
          <w:spacing w:val="-2"/>
          <w:highlight w:val="none"/>
        </w:rPr>
        <w:t>同</w:t>
      </w:r>
      <w:r>
        <w:rPr>
          <w:rFonts w:hint="eastAsia" w:ascii="宋体" w:hAnsi="宋体" w:eastAsia="宋体" w:cs="宋体"/>
          <w:strike/>
          <w:color w:val="auto"/>
          <w:highlight w:val="none"/>
        </w:rPr>
        <w:t>期存</w:t>
      </w:r>
      <w:r>
        <w:rPr>
          <w:rFonts w:hint="eastAsia" w:ascii="宋体" w:hAnsi="宋体" w:eastAsia="宋体" w:cs="宋体"/>
          <w:strike/>
          <w:color w:val="auto"/>
          <w:spacing w:val="-2"/>
          <w:highlight w:val="none"/>
        </w:rPr>
        <w:t>款</w:t>
      </w:r>
      <w:r>
        <w:rPr>
          <w:rFonts w:hint="eastAsia" w:ascii="宋体" w:hAnsi="宋体" w:eastAsia="宋体" w:cs="宋体"/>
          <w:strike/>
          <w:color w:val="auto"/>
          <w:highlight w:val="none"/>
        </w:rPr>
        <w:t>利</w:t>
      </w:r>
      <w:r>
        <w:rPr>
          <w:rFonts w:hint="eastAsia" w:ascii="宋体" w:hAnsi="宋体" w:eastAsia="宋体" w:cs="宋体"/>
          <w:strike/>
          <w:color w:val="auto"/>
          <w:spacing w:val="-2"/>
          <w:highlight w:val="none"/>
        </w:rPr>
        <w:t>息</w:t>
      </w:r>
      <w:r>
        <w:rPr>
          <w:rFonts w:hint="eastAsia" w:ascii="宋体" w:hAnsi="宋体" w:eastAsia="宋体" w:cs="宋体"/>
          <w:color w:val="auto"/>
          <w:highlight w:val="none"/>
        </w:rPr>
        <w:t>。</w:t>
      </w:r>
    </w:p>
    <w:p>
      <w:pPr>
        <w:spacing w:before="5" w:line="360" w:lineRule="auto"/>
        <w:jc w:val="left"/>
        <w:rPr>
          <w:rFonts w:hint="eastAsia" w:ascii="宋体" w:hAnsi="宋体" w:eastAsia="宋体" w:cs="宋体"/>
          <w:color w:val="auto"/>
          <w:sz w:val="12"/>
          <w:highlight w:val="none"/>
        </w:rPr>
      </w:pPr>
    </w:p>
    <w:p>
      <w:pPr>
        <w:spacing w:line="360" w:lineRule="auto"/>
        <w:ind w:left="237" w:right="-20"/>
        <w:jc w:val="left"/>
        <w:rPr>
          <w:rFonts w:hint="eastAsia" w:ascii="宋体" w:hAnsi="宋体" w:eastAsia="宋体" w:cs="宋体"/>
          <w:strike/>
          <w:color w:val="auto"/>
          <w:sz w:val="28"/>
          <w:highlight w:val="none"/>
        </w:rPr>
      </w:pPr>
      <w:r>
        <w:rPr>
          <w:rFonts w:hint="eastAsia" w:ascii="宋体" w:hAnsi="宋体" w:eastAsia="宋体" w:cs="宋体"/>
          <w:strike/>
          <w:color w:val="auto"/>
          <w:spacing w:val="1"/>
          <w:sz w:val="28"/>
          <w:highlight w:val="none"/>
        </w:rPr>
        <w:t>3</w:t>
      </w:r>
      <w:r>
        <w:rPr>
          <w:rFonts w:hint="eastAsia" w:ascii="宋体" w:hAnsi="宋体" w:eastAsia="宋体" w:cs="宋体"/>
          <w:strike/>
          <w:color w:val="auto"/>
          <w:sz w:val="28"/>
          <w:highlight w:val="none"/>
        </w:rPr>
        <w:t>.4</w:t>
      </w:r>
      <w:r>
        <w:rPr>
          <w:rFonts w:hint="eastAsia" w:ascii="宋体" w:hAnsi="宋体" w:eastAsia="宋体" w:cs="宋体"/>
          <w:strike/>
          <w:color w:val="auto"/>
          <w:spacing w:val="68"/>
          <w:sz w:val="28"/>
          <w:highlight w:val="none"/>
        </w:rPr>
        <w:t xml:space="preserve"> </w:t>
      </w:r>
      <w:r>
        <w:rPr>
          <w:rFonts w:hint="eastAsia" w:ascii="宋体" w:hAnsi="宋体" w:eastAsia="宋体" w:cs="宋体"/>
          <w:strike/>
          <w:color w:val="auto"/>
          <w:sz w:val="28"/>
          <w:highlight w:val="none"/>
        </w:rPr>
        <w:t>投标保证金</w:t>
      </w:r>
    </w:p>
    <w:p>
      <w:pPr>
        <w:spacing w:line="360" w:lineRule="auto"/>
        <w:ind w:left="100" w:right="41" w:firstLine="420"/>
        <w:rPr>
          <w:rFonts w:hint="eastAsia" w:ascii="宋体" w:hAnsi="宋体" w:eastAsia="宋体" w:cs="宋体"/>
          <w:strike/>
          <w:color w:val="auto"/>
          <w:highlight w:val="none"/>
        </w:rPr>
      </w:pPr>
      <w:r>
        <w:rPr>
          <w:rFonts w:hint="eastAsia" w:ascii="宋体" w:hAnsi="宋体" w:eastAsia="宋体" w:cs="宋体"/>
          <w:strike/>
          <w:color w:val="auto"/>
          <w:highlight w:val="none"/>
        </w:rPr>
        <w:t>3.4.1 投</w:t>
      </w:r>
      <w:r>
        <w:rPr>
          <w:rFonts w:hint="eastAsia" w:ascii="宋体" w:hAnsi="宋体" w:eastAsia="宋体" w:cs="宋体"/>
          <w:strike/>
          <w:color w:val="auto"/>
          <w:spacing w:val="-2"/>
          <w:highlight w:val="none"/>
        </w:rPr>
        <w:t>标</w:t>
      </w:r>
      <w:r>
        <w:rPr>
          <w:rFonts w:hint="eastAsia" w:ascii="宋体" w:hAnsi="宋体" w:eastAsia="宋体" w:cs="宋体"/>
          <w:strike/>
          <w:color w:val="auto"/>
          <w:highlight w:val="none"/>
        </w:rPr>
        <w:t>人</w:t>
      </w:r>
      <w:r>
        <w:rPr>
          <w:rFonts w:hint="eastAsia" w:ascii="宋体" w:hAnsi="宋体" w:eastAsia="宋体" w:cs="宋体"/>
          <w:strike/>
          <w:color w:val="auto"/>
          <w:spacing w:val="-2"/>
          <w:highlight w:val="none"/>
        </w:rPr>
        <w:t>在</w:t>
      </w:r>
      <w:r>
        <w:rPr>
          <w:rFonts w:hint="eastAsia" w:ascii="宋体" w:hAnsi="宋体" w:eastAsia="宋体" w:cs="宋体"/>
          <w:strike/>
          <w:color w:val="auto"/>
          <w:highlight w:val="none"/>
        </w:rPr>
        <w:t>递</w:t>
      </w:r>
      <w:r>
        <w:rPr>
          <w:rFonts w:hint="eastAsia" w:ascii="宋体" w:hAnsi="宋体" w:eastAsia="宋体" w:cs="宋体"/>
          <w:strike/>
          <w:color w:val="auto"/>
          <w:spacing w:val="-2"/>
          <w:highlight w:val="none"/>
        </w:rPr>
        <w:t>交</w:t>
      </w:r>
      <w:r>
        <w:rPr>
          <w:rFonts w:hint="eastAsia" w:ascii="宋体" w:hAnsi="宋体" w:eastAsia="宋体" w:cs="宋体"/>
          <w:strike/>
          <w:color w:val="auto"/>
          <w:highlight w:val="none"/>
        </w:rPr>
        <w:t>投</w:t>
      </w:r>
      <w:r>
        <w:rPr>
          <w:rFonts w:hint="eastAsia" w:ascii="宋体" w:hAnsi="宋体" w:eastAsia="宋体" w:cs="宋体"/>
          <w:strike/>
          <w:color w:val="auto"/>
          <w:spacing w:val="-2"/>
          <w:highlight w:val="none"/>
        </w:rPr>
        <w:t>标文</w:t>
      </w:r>
      <w:r>
        <w:rPr>
          <w:rFonts w:hint="eastAsia" w:ascii="宋体" w:hAnsi="宋体" w:eastAsia="宋体" w:cs="宋体"/>
          <w:strike/>
          <w:color w:val="auto"/>
          <w:highlight w:val="none"/>
        </w:rPr>
        <w:t>件的</w:t>
      </w:r>
      <w:r>
        <w:rPr>
          <w:rFonts w:hint="eastAsia" w:ascii="宋体" w:hAnsi="宋体" w:eastAsia="宋体" w:cs="宋体"/>
          <w:strike/>
          <w:color w:val="auto"/>
          <w:spacing w:val="-2"/>
          <w:highlight w:val="none"/>
        </w:rPr>
        <w:t>同时</w:t>
      </w:r>
      <w:r>
        <w:rPr>
          <w:rFonts w:hint="eastAsia" w:ascii="宋体" w:hAnsi="宋体" w:eastAsia="宋体" w:cs="宋体"/>
          <w:strike/>
          <w:color w:val="auto"/>
          <w:spacing w:val="-84"/>
          <w:highlight w:val="none"/>
        </w:rPr>
        <w:t>，</w:t>
      </w:r>
      <w:r>
        <w:rPr>
          <w:rFonts w:hint="eastAsia" w:ascii="宋体" w:hAnsi="宋体" w:eastAsia="宋体" w:cs="宋体"/>
          <w:strike/>
          <w:color w:val="auto"/>
          <w:highlight w:val="none"/>
        </w:rPr>
        <w:t>应</w:t>
      </w:r>
      <w:r>
        <w:rPr>
          <w:rFonts w:hint="eastAsia" w:ascii="宋体" w:hAnsi="宋体" w:eastAsia="宋体" w:cs="宋体"/>
          <w:strike/>
          <w:color w:val="auto"/>
          <w:spacing w:val="-2"/>
          <w:highlight w:val="none"/>
        </w:rPr>
        <w:t>按</w:t>
      </w:r>
      <w:r>
        <w:rPr>
          <w:rFonts w:hint="eastAsia" w:ascii="宋体" w:hAnsi="宋体" w:eastAsia="宋体" w:cs="宋体"/>
          <w:strike/>
          <w:color w:val="auto"/>
          <w:highlight w:val="none"/>
        </w:rPr>
        <w:t>投</w:t>
      </w:r>
      <w:r>
        <w:rPr>
          <w:rFonts w:hint="eastAsia" w:ascii="宋体" w:hAnsi="宋体" w:eastAsia="宋体" w:cs="宋体"/>
          <w:strike/>
          <w:color w:val="auto"/>
          <w:spacing w:val="-2"/>
          <w:highlight w:val="none"/>
        </w:rPr>
        <w:t>标</w:t>
      </w:r>
      <w:r>
        <w:rPr>
          <w:rFonts w:hint="eastAsia" w:ascii="宋体" w:hAnsi="宋体" w:eastAsia="宋体" w:cs="宋体"/>
          <w:strike/>
          <w:color w:val="auto"/>
          <w:highlight w:val="none"/>
        </w:rPr>
        <w:t>人</w:t>
      </w:r>
      <w:r>
        <w:rPr>
          <w:rFonts w:hint="eastAsia" w:ascii="宋体" w:hAnsi="宋体" w:eastAsia="宋体" w:cs="宋体"/>
          <w:strike/>
          <w:color w:val="auto"/>
          <w:spacing w:val="-2"/>
          <w:highlight w:val="none"/>
        </w:rPr>
        <w:t>须知</w:t>
      </w:r>
      <w:r>
        <w:rPr>
          <w:rFonts w:hint="eastAsia" w:ascii="宋体" w:hAnsi="宋体" w:eastAsia="宋体" w:cs="宋体"/>
          <w:strike/>
          <w:color w:val="auto"/>
          <w:highlight w:val="none"/>
        </w:rPr>
        <w:t>前附</w:t>
      </w:r>
      <w:r>
        <w:rPr>
          <w:rFonts w:hint="eastAsia" w:ascii="宋体" w:hAnsi="宋体" w:eastAsia="宋体" w:cs="宋体"/>
          <w:strike/>
          <w:color w:val="auto"/>
          <w:spacing w:val="-2"/>
          <w:highlight w:val="none"/>
        </w:rPr>
        <w:t>表</w:t>
      </w:r>
      <w:r>
        <w:rPr>
          <w:rFonts w:hint="eastAsia" w:ascii="宋体" w:hAnsi="宋体" w:eastAsia="宋体" w:cs="宋体"/>
          <w:strike/>
          <w:color w:val="auto"/>
          <w:highlight w:val="none"/>
        </w:rPr>
        <w:t>规</w:t>
      </w:r>
      <w:r>
        <w:rPr>
          <w:rFonts w:hint="eastAsia" w:ascii="宋体" w:hAnsi="宋体" w:eastAsia="宋体" w:cs="宋体"/>
          <w:strike/>
          <w:color w:val="auto"/>
          <w:spacing w:val="-2"/>
          <w:highlight w:val="none"/>
        </w:rPr>
        <w:t>定</w:t>
      </w:r>
      <w:r>
        <w:rPr>
          <w:rFonts w:hint="eastAsia" w:ascii="宋体" w:hAnsi="宋体" w:eastAsia="宋体" w:cs="宋体"/>
          <w:strike/>
          <w:color w:val="auto"/>
          <w:highlight w:val="none"/>
        </w:rPr>
        <w:t>的</w:t>
      </w:r>
      <w:r>
        <w:rPr>
          <w:rFonts w:hint="eastAsia" w:ascii="宋体" w:hAnsi="宋体" w:eastAsia="宋体" w:cs="宋体"/>
          <w:strike/>
          <w:color w:val="auto"/>
          <w:spacing w:val="-2"/>
          <w:highlight w:val="none"/>
        </w:rPr>
        <w:t>金</w:t>
      </w:r>
      <w:r>
        <w:rPr>
          <w:rFonts w:hint="eastAsia" w:ascii="宋体" w:hAnsi="宋体" w:eastAsia="宋体" w:cs="宋体"/>
          <w:strike/>
          <w:color w:val="auto"/>
          <w:highlight w:val="none"/>
        </w:rPr>
        <w:t>额</w:t>
      </w:r>
      <w:r>
        <w:rPr>
          <w:rFonts w:hint="eastAsia" w:ascii="宋体" w:hAnsi="宋体" w:eastAsia="宋体" w:cs="宋体"/>
          <w:strike/>
          <w:color w:val="auto"/>
          <w:spacing w:val="-86"/>
          <w:highlight w:val="none"/>
        </w:rPr>
        <w:t>、</w:t>
      </w:r>
      <w:r>
        <w:rPr>
          <w:rFonts w:hint="eastAsia" w:ascii="宋体" w:hAnsi="宋体" w:eastAsia="宋体" w:cs="宋体"/>
          <w:strike/>
          <w:color w:val="auto"/>
          <w:highlight w:val="none"/>
        </w:rPr>
        <w:t>形</w:t>
      </w:r>
      <w:r>
        <w:rPr>
          <w:rFonts w:hint="eastAsia" w:ascii="宋体" w:hAnsi="宋体" w:eastAsia="宋体" w:cs="宋体"/>
          <w:strike/>
          <w:color w:val="auto"/>
          <w:spacing w:val="-2"/>
          <w:highlight w:val="none"/>
        </w:rPr>
        <w:t>式和</w:t>
      </w:r>
      <w:r>
        <w:rPr>
          <w:rFonts w:hint="eastAsia" w:ascii="宋体" w:hAnsi="宋体" w:eastAsia="宋体" w:cs="宋体"/>
          <w:strike/>
          <w:color w:val="auto"/>
          <w:highlight w:val="none"/>
        </w:rPr>
        <w:t>第六</w:t>
      </w:r>
      <w:r>
        <w:rPr>
          <w:rFonts w:hint="eastAsia" w:ascii="宋体" w:hAnsi="宋体" w:eastAsia="宋体" w:cs="宋体"/>
          <w:strike/>
          <w:color w:val="auto"/>
          <w:spacing w:val="-2"/>
          <w:highlight w:val="none"/>
        </w:rPr>
        <w:t>章</w:t>
      </w:r>
      <w:r>
        <w:rPr>
          <w:rFonts w:hint="eastAsia" w:ascii="宋体" w:hAnsi="宋体" w:eastAsia="宋体" w:cs="宋体"/>
          <w:strike/>
          <w:color w:val="auto"/>
          <w:highlight w:val="none"/>
        </w:rPr>
        <w:t>“投标文</w:t>
      </w:r>
      <w:r>
        <w:rPr>
          <w:rFonts w:hint="eastAsia" w:ascii="宋体" w:hAnsi="宋体" w:eastAsia="宋体" w:cs="宋体"/>
          <w:strike/>
          <w:color w:val="auto"/>
          <w:spacing w:val="-2"/>
          <w:highlight w:val="none"/>
        </w:rPr>
        <w:t>件</w:t>
      </w:r>
      <w:r>
        <w:rPr>
          <w:rFonts w:hint="eastAsia" w:ascii="宋体" w:hAnsi="宋体" w:eastAsia="宋体" w:cs="宋体"/>
          <w:strike/>
          <w:color w:val="auto"/>
          <w:highlight w:val="none"/>
        </w:rPr>
        <w:t>格</w:t>
      </w:r>
      <w:r>
        <w:rPr>
          <w:rFonts w:hint="eastAsia" w:ascii="宋体" w:hAnsi="宋体" w:eastAsia="宋体" w:cs="宋体"/>
          <w:strike/>
          <w:color w:val="auto"/>
          <w:spacing w:val="-3"/>
          <w:highlight w:val="none"/>
        </w:rPr>
        <w:t>式</w:t>
      </w:r>
      <w:r>
        <w:rPr>
          <w:rFonts w:hint="eastAsia" w:ascii="宋体" w:hAnsi="宋体" w:eastAsia="宋体" w:cs="宋体"/>
          <w:strike/>
          <w:color w:val="auto"/>
          <w:highlight w:val="none"/>
        </w:rPr>
        <w:t>”</w:t>
      </w:r>
      <w:r>
        <w:rPr>
          <w:rFonts w:hint="eastAsia" w:ascii="宋体" w:hAnsi="宋体" w:eastAsia="宋体" w:cs="宋体"/>
          <w:strike/>
          <w:color w:val="auto"/>
          <w:spacing w:val="-2"/>
          <w:highlight w:val="none"/>
        </w:rPr>
        <w:t>规</w:t>
      </w:r>
      <w:r>
        <w:rPr>
          <w:rFonts w:hint="eastAsia" w:ascii="宋体" w:hAnsi="宋体" w:eastAsia="宋体" w:cs="宋体"/>
          <w:strike/>
          <w:color w:val="auto"/>
          <w:highlight w:val="none"/>
        </w:rPr>
        <w:t>定</w:t>
      </w:r>
      <w:r>
        <w:rPr>
          <w:rFonts w:hint="eastAsia" w:ascii="宋体" w:hAnsi="宋体" w:eastAsia="宋体" w:cs="宋体"/>
          <w:strike/>
          <w:color w:val="auto"/>
          <w:spacing w:val="-2"/>
          <w:highlight w:val="none"/>
        </w:rPr>
        <w:t>的</w:t>
      </w:r>
      <w:r>
        <w:rPr>
          <w:rFonts w:hint="eastAsia" w:ascii="宋体" w:hAnsi="宋体" w:eastAsia="宋体" w:cs="宋体"/>
          <w:strike/>
          <w:color w:val="auto"/>
          <w:highlight w:val="none"/>
        </w:rPr>
        <w:t>投</w:t>
      </w:r>
      <w:r>
        <w:rPr>
          <w:rFonts w:hint="eastAsia" w:ascii="宋体" w:hAnsi="宋体" w:eastAsia="宋体" w:cs="宋体"/>
          <w:strike/>
          <w:color w:val="auto"/>
          <w:spacing w:val="-2"/>
          <w:highlight w:val="none"/>
        </w:rPr>
        <w:t>标保</w:t>
      </w:r>
      <w:r>
        <w:rPr>
          <w:rFonts w:hint="eastAsia" w:ascii="宋体" w:hAnsi="宋体" w:eastAsia="宋体" w:cs="宋体"/>
          <w:strike/>
          <w:color w:val="auto"/>
          <w:highlight w:val="none"/>
        </w:rPr>
        <w:t>证金</w:t>
      </w:r>
      <w:r>
        <w:rPr>
          <w:rFonts w:hint="eastAsia" w:ascii="宋体" w:hAnsi="宋体" w:eastAsia="宋体" w:cs="宋体"/>
          <w:strike/>
          <w:color w:val="auto"/>
          <w:spacing w:val="-2"/>
          <w:highlight w:val="none"/>
        </w:rPr>
        <w:t>格</w:t>
      </w:r>
      <w:r>
        <w:rPr>
          <w:rFonts w:hint="eastAsia" w:ascii="宋体" w:hAnsi="宋体" w:eastAsia="宋体" w:cs="宋体"/>
          <w:strike/>
          <w:color w:val="auto"/>
          <w:highlight w:val="none"/>
        </w:rPr>
        <w:t>式</w:t>
      </w:r>
      <w:r>
        <w:rPr>
          <w:rFonts w:hint="eastAsia" w:ascii="宋体" w:hAnsi="宋体" w:eastAsia="宋体" w:cs="宋体"/>
          <w:strike/>
          <w:color w:val="auto"/>
          <w:spacing w:val="-2"/>
          <w:highlight w:val="none"/>
        </w:rPr>
        <w:t>递</w:t>
      </w:r>
      <w:r>
        <w:rPr>
          <w:rFonts w:hint="eastAsia" w:ascii="宋体" w:hAnsi="宋体" w:eastAsia="宋体" w:cs="宋体"/>
          <w:strike/>
          <w:color w:val="auto"/>
          <w:highlight w:val="none"/>
        </w:rPr>
        <w:t>交</w:t>
      </w:r>
      <w:r>
        <w:rPr>
          <w:rFonts w:hint="eastAsia" w:ascii="宋体" w:hAnsi="宋体" w:eastAsia="宋体" w:cs="宋体"/>
          <w:strike/>
          <w:color w:val="auto"/>
          <w:spacing w:val="-2"/>
          <w:highlight w:val="none"/>
        </w:rPr>
        <w:t>投</w:t>
      </w:r>
      <w:r>
        <w:rPr>
          <w:rFonts w:hint="eastAsia" w:ascii="宋体" w:hAnsi="宋体" w:eastAsia="宋体" w:cs="宋体"/>
          <w:strike/>
          <w:color w:val="auto"/>
          <w:highlight w:val="none"/>
        </w:rPr>
        <w:t>标</w:t>
      </w:r>
      <w:r>
        <w:rPr>
          <w:rFonts w:hint="eastAsia" w:ascii="宋体" w:hAnsi="宋体" w:eastAsia="宋体" w:cs="宋体"/>
          <w:strike/>
          <w:color w:val="auto"/>
          <w:spacing w:val="-2"/>
          <w:highlight w:val="none"/>
        </w:rPr>
        <w:t>保</w:t>
      </w:r>
      <w:r>
        <w:rPr>
          <w:rFonts w:hint="eastAsia" w:ascii="宋体" w:hAnsi="宋体" w:eastAsia="宋体" w:cs="宋体"/>
          <w:strike/>
          <w:color w:val="auto"/>
          <w:highlight w:val="none"/>
        </w:rPr>
        <w:t>证</w:t>
      </w:r>
      <w:r>
        <w:rPr>
          <w:rFonts w:hint="eastAsia" w:ascii="宋体" w:hAnsi="宋体" w:eastAsia="宋体" w:cs="宋体"/>
          <w:strike/>
          <w:color w:val="auto"/>
          <w:spacing w:val="-2"/>
          <w:highlight w:val="none"/>
        </w:rPr>
        <w:t>金</w:t>
      </w:r>
      <w:r>
        <w:rPr>
          <w:rFonts w:hint="eastAsia" w:ascii="宋体" w:hAnsi="宋体" w:eastAsia="宋体" w:cs="宋体"/>
          <w:strike/>
          <w:color w:val="auto"/>
          <w:spacing w:val="-31"/>
          <w:highlight w:val="none"/>
        </w:rPr>
        <w:t>，</w:t>
      </w:r>
      <w:r>
        <w:rPr>
          <w:rFonts w:hint="eastAsia" w:ascii="宋体" w:hAnsi="宋体" w:eastAsia="宋体" w:cs="宋体"/>
          <w:strike/>
          <w:color w:val="auto"/>
          <w:spacing w:val="-2"/>
          <w:highlight w:val="none"/>
        </w:rPr>
        <w:t>并</w:t>
      </w:r>
      <w:r>
        <w:rPr>
          <w:rFonts w:hint="eastAsia" w:ascii="宋体" w:hAnsi="宋体" w:eastAsia="宋体" w:cs="宋体"/>
          <w:strike/>
          <w:color w:val="auto"/>
          <w:highlight w:val="none"/>
        </w:rPr>
        <w:t>作</w:t>
      </w:r>
      <w:r>
        <w:rPr>
          <w:rFonts w:hint="eastAsia" w:ascii="宋体" w:hAnsi="宋体" w:eastAsia="宋体" w:cs="宋体"/>
          <w:strike/>
          <w:color w:val="auto"/>
          <w:spacing w:val="-2"/>
          <w:highlight w:val="none"/>
        </w:rPr>
        <w:t>为</w:t>
      </w:r>
      <w:r>
        <w:rPr>
          <w:rFonts w:hint="eastAsia" w:ascii="宋体" w:hAnsi="宋体" w:eastAsia="宋体" w:cs="宋体"/>
          <w:strike/>
          <w:color w:val="auto"/>
          <w:highlight w:val="none"/>
        </w:rPr>
        <w:t>其</w:t>
      </w:r>
      <w:r>
        <w:rPr>
          <w:rFonts w:hint="eastAsia" w:ascii="宋体" w:hAnsi="宋体" w:eastAsia="宋体" w:cs="宋体"/>
          <w:strike/>
          <w:color w:val="auto"/>
          <w:spacing w:val="-2"/>
          <w:highlight w:val="none"/>
        </w:rPr>
        <w:t>投</w:t>
      </w:r>
      <w:r>
        <w:rPr>
          <w:rFonts w:hint="eastAsia" w:ascii="宋体" w:hAnsi="宋体" w:eastAsia="宋体" w:cs="宋体"/>
          <w:strike/>
          <w:color w:val="auto"/>
          <w:highlight w:val="none"/>
        </w:rPr>
        <w:t>标</w:t>
      </w:r>
      <w:r>
        <w:rPr>
          <w:rFonts w:hint="eastAsia" w:ascii="宋体" w:hAnsi="宋体" w:eastAsia="宋体" w:cs="宋体"/>
          <w:strike/>
          <w:color w:val="auto"/>
          <w:spacing w:val="-2"/>
          <w:highlight w:val="none"/>
        </w:rPr>
        <w:t>文</w:t>
      </w:r>
      <w:r>
        <w:rPr>
          <w:rFonts w:hint="eastAsia" w:ascii="宋体" w:hAnsi="宋体" w:eastAsia="宋体" w:cs="宋体"/>
          <w:strike/>
          <w:color w:val="auto"/>
          <w:highlight w:val="none"/>
        </w:rPr>
        <w:t>件</w:t>
      </w:r>
      <w:r>
        <w:rPr>
          <w:rFonts w:hint="eastAsia" w:ascii="宋体" w:hAnsi="宋体" w:eastAsia="宋体" w:cs="宋体"/>
          <w:strike/>
          <w:color w:val="auto"/>
          <w:spacing w:val="-2"/>
          <w:highlight w:val="none"/>
        </w:rPr>
        <w:t>的组</w:t>
      </w:r>
      <w:r>
        <w:rPr>
          <w:rFonts w:hint="eastAsia" w:ascii="宋体" w:hAnsi="宋体" w:eastAsia="宋体" w:cs="宋体"/>
          <w:strike/>
          <w:color w:val="auto"/>
          <w:highlight w:val="none"/>
        </w:rPr>
        <w:t>成部</w:t>
      </w:r>
      <w:r>
        <w:rPr>
          <w:rFonts w:hint="eastAsia" w:ascii="宋体" w:hAnsi="宋体" w:eastAsia="宋体" w:cs="宋体"/>
          <w:strike/>
          <w:color w:val="auto"/>
          <w:spacing w:val="-2"/>
          <w:highlight w:val="none"/>
        </w:rPr>
        <w:t>分</w:t>
      </w:r>
      <w:r>
        <w:rPr>
          <w:rFonts w:hint="eastAsia" w:ascii="宋体" w:hAnsi="宋体" w:eastAsia="宋体" w:cs="宋体"/>
          <w:strike/>
          <w:color w:val="auto"/>
          <w:spacing w:val="-34"/>
          <w:highlight w:val="none"/>
        </w:rPr>
        <w:t>。</w:t>
      </w:r>
      <w:r>
        <w:rPr>
          <w:rFonts w:hint="eastAsia" w:ascii="宋体" w:hAnsi="宋体" w:eastAsia="宋体" w:cs="宋体"/>
          <w:strike/>
          <w:color w:val="auto"/>
          <w:highlight w:val="none"/>
        </w:rPr>
        <w:t>境</w:t>
      </w:r>
      <w:r>
        <w:rPr>
          <w:rFonts w:hint="eastAsia" w:ascii="宋体" w:hAnsi="宋体" w:eastAsia="宋体" w:cs="宋体"/>
          <w:strike/>
          <w:color w:val="auto"/>
          <w:spacing w:val="-2"/>
          <w:highlight w:val="none"/>
        </w:rPr>
        <w:t>内</w:t>
      </w:r>
      <w:r>
        <w:rPr>
          <w:rFonts w:hint="eastAsia" w:ascii="宋体" w:hAnsi="宋体" w:eastAsia="宋体" w:cs="宋体"/>
          <w:strike/>
          <w:color w:val="auto"/>
          <w:highlight w:val="none"/>
        </w:rPr>
        <w:t>投标人以现金或者支</w:t>
      </w:r>
      <w:r>
        <w:rPr>
          <w:rFonts w:hint="eastAsia" w:ascii="宋体" w:hAnsi="宋体" w:eastAsia="宋体" w:cs="宋体"/>
          <w:strike/>
          <w:color w:val="auto"/>
          <w:spacing w:val="-2"/>
          <w:highlight w:val="none"/>
        </w:rPr>
        <w:t>票</w:t>
      </w:r>
      <w:r>
        <w:rPr>
          <w:rFonts w:hint="eastAsia" w:ascii="宋体" w:hAnsi="宋体" w:eastAsia="宋体" w:cs="宋体"/>
          <w:strike/>
          <w:color w:val="auto"/>
          <w:highlight w:val="none"/>
        </w:rPr>
        <w:t>形式</w:t>
      </w:r>
      <w:r>
        <w:rPr>
          <w:rFonts w:hint="eastAsia" w:ascii="宋体" w:hAnsi="宋体" w:eastAsia="宋体" w:cs="宋体"/>
          <w:strike/>
          <w:color w:val="auto"/>
          <w:spacing w:val="-2"/>
          <w:highlight w:val="none"/>
        </w:rPr>
        <w:t>提</w:t>
      </w:r>
      <w:r>
        <w:rPr>
          <w:rFonts w:hint="eastAsia" w:ascii="宋体" w:hAnsi="宋体" w:eastAsia="宋体" w:cs="宋体"/>
          <w:strike/>
          <w:color w:val="auto"/>
          <w:highlight w:val="none"/>
        </w:rPr>
        <w:t>交的投标保证金</w:t>
      </w:r>
      <w:r>
        <w:rPr>
          <w:rFonts w:hint="eastAsia" w:ascii="宋体" w:hAnsi="宋体" w:eastAsia="宋体" w:cs="宋体"/>
          <w:strike/>
          <w:color w:val="auto"/>
          <w:spacing w:val="-2"/>
          <w:highlight w:val="none"/>
        </w:rPr>
        <w:t>，</w:t>
      </w:r>
      <w:r>
        <w:rPr>
          <w:rFonts w:hint="eastAsia" w:ascii="宋体" w:hAnsi="宋体" w:eastAsia="宋体" w:cs="宋体"/>
          <w:strike/>
          <w:color w:val="auto"/>
          <w:highlight w:val="none"/>
        </w:rPr>
        <w:t>应当</w:t>
      </w:r>
      <w:r>
        <w:rPr>
          <w:rFonts w:hint="eastAsia" w:ascii="宋体" w:hAnsi="宋体" w:eastAsia="宋体" w:cs="宋体"/>
          <w:strike/>
          <w:color w:val="auto"/>
          <w:spacing w:val="-2"/>
          <w:highlight w:val="none"/>
        </w:rPr>
        <w:t>从</w:t>
      </w:r>
      <w:r>
        <w:rPr>
          <w:rFonts w:hint="eastAsia" w:ascii="宋体" w:hAnsi="宋体" w:eastAsia="宋体" w:cs="宋体"/>
          <w:strike/>
          <w:color w:val="auto"/>
          <w:highlight w:val="none"/>
        </w:rPr>
        <w:t>其基本账户转出</w:t>
      </w:r>
      <w:r>
        <w:rPr>
          <w:rFonts w:hint="eastAsia" w:ascii="宋体" w:hAnsi="宋体" w:eastAsia="宋体" w:cs="宋体"/>
          <w:strike/>
          <w:color w:val="auto"/>
          <w:spacing w:val="-2"/>
          <w:highlight w:val="none"/>
        </w:rPr>
        <w:t>并</w:t>
      </w:r>
      <w:r>
        <w:rPr>
          <w:rFonts w:hint="eastAsia" w:ascii="宋体" w:hAnsi="宋体" w:eastAsia="宋体" w:cs="宋体"/>
          <w:strike/>
          <w:color w:val="auto"/>
          <w:highlight w:val="none"/>
        </w:rPr>
        <w:t>在投</w:t>
      </w:r>
      <w:r>
        <w:rPr>
          <w:rFonts w:hint="eastAsia" w:ascii="宋体" w:hAnsi="宋体" w:eastAsia="宋体" w:cs="宋体"/>
          <w:strike/>
          <w:color w:val="auto"/>
          <w:spacing w:val="-2"/>
          <w:highlight w:val="none"/>
        </w:rPr>
        <w:t>标</w:t>
      </w:r>
      <w:r>
        <w:rPr>
          <w:rFonts w:hint="eastAsia" w:ascii="宋体" w:hAnsi="宋体" w:eastAsia="宋体" w:cs="宋体"/>
          <w:strike/>
          <w:color w:val="auto"/>
          <w:highlight w:val="none"/>
        </w:rPr>
        <w:t>文件中附上基</w:t>
      </w:r>
      <w:r>
        <w:rPr>
          <w:rFonts w:hint="eastAsia" w:ascii="宋体" w:hAnsi="宋体" w:eastAsia="宋体" w:cs="宋体"/>
          <w:strike/>
          <w:color w:val="auto"/>
          <w:spacing w:val="-2"/>
          <w:highlight w:val="none"/>
        </w:rPr>
        <w:t>本</w:t>
      </w:r>
      <w:r>
        <w:rPr>
          <w:rFonts w:hint="eastAsia" w:ascii="宋体" w:hAnsi="宋体" w:eastAsia="宋体" w:cs="宋体"/>
          <w:strike/>
          <w:color w:val="auto"/>
          <w:highlight w:val="none"/>
        </w:rPr>
        <w:t>账户开户证明。联</w:t>
      </w:r>
      <w:r>
        <w:rPr>
          <w:rFonts w:hint="eastAsia" w:ascii="宋体" w:hAnsi="宋体" w:eastAsia="宋体" w:cs="宋体"/>
          <w:strike/>
          <w:color w:val="auto"/>
          <w:spacing w:val="-2"/>
          <w:highlight w:val="none"/>
        </w:rPr>
        <w:t>合</w:t>
      </w:r>
      <w:r>
        <w:rPr>
          <w:rFonts w:hint="eastAsia" w:ascii="宋体" w:hAnsi="宋体" w:eastAsia="宋体" w:cs="宋体"/>
          <w:strike/>
          <w:color w:val="auto"/>
          <w:highlight w:val="none"/>
        </w:rPr>
        <w:t>体投</w:t>
      </w:r>
      <w:r>
        <w:rPr>
          <w:rFonts w:hint="eastAsia" w:ascii="宋体" w:hAnsi="宋体" w:eastAsia="宋体" w:cs="宋体"/>
          <w:strike/>
          <w:color w:val="auto"/>
          <w:spacing w:val="-2"/>
          <w:highlight w:val="none"/>
        </w:rPr>
        <w:t>标</w:t>
      </w:r>
      <w:r>
        <w:rPr>
          <w:rFonts w:hint="eastAsia" w:ascii="宋体" w:hAnsi="宋体" w:eastAsia="宋体" w:cs="宋体"/>
          <w:strike/>
          <w:color w:val="auto"/>
          <w:highlight w:val="none"/>
        </w:rPr>
        <w:t>的，其投标保证</w:t>
      </w:r>
      <w:r>
        <w:rPr>
          <w:rFonts w:hint="eastAsia" w:ascii="宋体" w:hAnsi="宋体" w:eastAsia="宋体" w:cs="宋体"/>
          <w:strike/>
          <w:color w:val="auto"/>
          <w:spacing w:val="-2"/>
          <w:highlight w:val="none"/>
        </w:rPr>
        <w:t>金</w:t>
      </w:r>
      <w:r>
        <w:rPr>
          <w:rFonts w:hint="eastAsia" w:ascii="宋体" w:hAnsi="宋体" w:eastAsia="宋体" w:cs="宋体"/>
          <w:strike/>
          <w:color w:val="auto"/>
          <w:highlight w:val="none"/>
        </w:rPr>
        <w:t>可以</w:t>
      </w:r>
      <w:r>
        <w:rPr>
          <w:rFonts w:hint="eastAsia" w:ascii="宋体" w:hAnsi="宋体" w:eastAsia="宋体" w:cs="宋体"/>
          <w:strike/>
          <w:color w:val="auto"/>
          <w:spacing w:val="-2"/>
          <w:highlight w:val="none"/>
        </w:rPr>
        <w:t>由</w:t>
      </w:r>
      <w:r>
        <w:rPr>
          <w:rFonts w:hint="eastAsia" w:ascii="宋体" w:hAnsi="宋体" w:eastAsia="宋体" w:cs="宋体"/>
          <w:strike/>
          <w:color w:val="auto"/>
          <w:highlight w:val="none"/>
        </w:rPr>
        <w:t>牵头人递交，并</w:t>
      </w:r>
      <w:r>
        <w:rPr>
          <w:rFonts w:hint="eastAsia" w:ascii="宋体" w:hAnsi="宋体" w:eastAsia="宋体" w:cs="宋体"/>
          <w:strike/>
          <w:color w:val="auto"/>
          <w:spacing w:val="-2"/>
          <w:highlight w:val="none"/>
        </w:rPr>
        <w:t>应</w:t>
      </w:r>
      <w:r>
        <w:rPr>
          <w:rFonts w:hint="eastAsia" w:ascii="宋体" w:hAnsi="宋体" w:eastAsia="宋体" w:cs="宋体"/>
          <w:strike/>
          <w:color w:val="auto"/>
          <w:highlight w:val="none"/>
        </w:rPr>
        <w:t>符合</w:t>
      </w:r>
      <w:r>
        <w:rPr>
          <w:rFonts w:hint="eastAsia" w:ascii="宋体" w:hAnsi="宋体" w:eastAsia="宋体" w:cs="宋体"/>
          <w:strike/>
          <w:color w:val="auto"/>
          <w:spacing w:val="-2"/>
          <w:highlight w:val="none"/>
        </w:rPr>
        <w:t>投</w:t>
      </w:r>
      <w:r>
        <w:rPr>
          <w:rFonts w:hint="eastAsia" w:ascii="宋体" w:hAnsi="宋体" w:eastAsia="宋体" w:cs="宋体"/>
          <w:strike/>
          <w:color w:val="auto"/>
          <w:highlight w:val="none"/>
        </w:rPr>
        <w:t>标人须知前附</w:t>
      </w:r>
      <w:r>
        <w:rPr>
          <w:rFonts w:hint="eastAsia" w:ascii="宋体" w:hAnsi="宋体" w:eastAsia="宋体" w:cs="宋体"/>
          <w:strike/>
          <w:color w:val="auto"/>
          <w:spacing w:val="-2"/>
          <w:highlight w:val="none"/>
        </w:rPr>
        <w:t>表</w:t>
      </w:r>
      <w:r>
        <w:rPr>
          <w:rFonts w:hint="eastAsia" w:ascii="宋体" w:hAnsi="宋体" w:eastAsia="宋体" w:cs="宋体"/>
          <w:strike/>
          <w:color w:val="auto"/>
          <w:highlight w:val="none"/>
        </w:rPr>
        <w:t>的规定。</w:t>
      </w:r>
    </w:p>
    <w:p>
      <w:pPr>
        <w:spacing w:line="360" w:lineRule="auto"/>
        <w:ind w:left="100" w:right="41" w:firstLine="420"/>
        <w:rPr>
          <w:rFonts w:hint="eastAsia" w:ascii="宋体" w:hAnsi="宋体" w:eastAsia="宋体" w:cs="宋体"/>
          <w:strike/>
          <w:color w:val="auto"/>
          <w:highlight w:val="none"/>
        </w:rPr>
        <w:sectPr>
          <w:footerReference r:id="rId7" w:type="default"/>
          <w:pgSz w:w="12240" w:h="15840"/>
          <w:pgMar w:top="1440" w:right="1080" w:bottom="1440" w:left="1080" w:header="0" w:footer="721" w:gutter="0"/>
          <w:pgBorders>
            <w:top w:val="none" w:sz="0" w:space="0"/>
            <w:left w:val="none" w:sz="0" w:space="0"/>
            <w:bottom w:val="none" w:sz="0" w:space="0"/>
            <w:right w:val="none" w:sz="0" w:space="0"/>
          </w:pgBorders>
          <w:pgNumType w:fmt="decimal"/>
          <w:cols w:space="720" w:num="1"/>
        </w:sectPr>
      </w:pPr>
    </w:p>
    <w:p>
      <w:pPr>
        <w:spacing w:line="360" w:lineRule="auto"/>
        <w:ind w:left="520" w:right="-20"/>
        <w:jc w:val="left"/>
        <w:rPr>
          <w:rFonts w:hint="eastAsia" w:ascii="宋体" w:hAnsi="宋体" w:eastAsia="宋体" w:cs="宋体"/>
          <w:strike/>
          <w:color w:val="auto"/>
          <w:highlight w:val="none"/>
        </w:rPr>
      </w:pPr>
      <w:r>
        <w:rPr>
          <w:rFonts w:hint="eastAsia" w:ascii="宋体" w:hAnsi="宋体" w:eastAsia="宋体" w:cs="宋体"/>
          <w:strike/>
          <w:color w:val="auto"/>
          <w:position w:val="-1"/>
          <w:highlight w:val="none"/>
        </w:rPr>
        <w:t>3.4.2</w:t>
      </w:r>
      <w:r>
        <w:rPr>
          <w:rFonts w:hint="eastAsia" w:ascii="宋体" w:hAnsi="宋体" w:eastAsia="宋体" w:cs="宋体"/>
          <w:strike/>
          <w:color w:val="auto"/>
          <w:spacing w:val="51"/>
          <w:position w:val="-1"/>
          <w:highlight w:val="none"/>
        </w:rPr>
        <w:t xml:space="preserve"> </w:t>
      </w:r>
      <w:r>
        <w:rPr>
          <w:rFonts w:hint="eastAsia" w:ascii="宋体" w:hAnsi="宋体" w:eastAsia="宋体" w:cs="宋体"/>
          <w:strike/>
          <w:color w:val="auto"/>
          <w:position w:val="-1"/>
          <w:highlight w:val="none"/>
        </w:rPr>
        <w:t>投</w:t>
      </w:r>
      <w:r>
        <w:rPr>
          <w:rFonts w:hint="eastAsia" w:ascii="宋体" w:hAnsi="宋体" w:eastAsia="宋体" w:cs="宋体"/>
          <w:strike/>
          <w:color w:val="auto"/>
          <w:spacing w:val="-2"/>
          <w:position w:val="-1"/>
          <w:highlight w:val="none"/>
        </w:rPr>
        <w:t>标</w:t>
      </w:r>
      <w:r>
        <w:rPr>
          <w:rFonts w:hint="eastAsia" w:ascii="宋体" w:hAnsi="宋体" w:eastAsia="宋体" w:cs="宋体"/>
          <w:strike/>
          <w:color w:val="auto"/>
          <w:position w:val="-1"/>
          <w:highlight w:val="none"/>
        </w:rPr>
        <w:t>人</w:t>
      </w:r>
      <w:r>
        <w:rPr>
          <w:rFonts w:hint="eastAsia" w:ascii="宋体" w:hAnsi="宋体" w:eastAsia="宋体" w:cs="宋体"/>
          <w:strike/>
          <w:color w:val="auto"/>
          <w:spacing w:val="-2"/>
          <w:position w:val="-1"/>
          <w:highlight w:val="none"/>
        </w:rPr>
        <w:t>不</w:t>
      </w:r>
      <w:r>
        <w:rPr>
          <w:rFonts w:hint="eastAsia" w:ascii="宋体" w:hAnsi="宋体" w:eastAsia="宋体" w:cs="宋体"/>
          <w:strike/>
          <w:color w:val="auto"/>
          <w:position w:val="-1"/>
          <w:highlight w:val="none"/>
        </w:rPr>
        <w:t>按</w:t>
      </w:r>
      <w:r>
        <w:rPr>
          <w:rFonts w:hint="eastAsia" w:ascii="宋体" w:hAnsi="宋体" w:eastAsia="宋体" w:cs="宋体"/>
          <w:strike/>
          <w:color w:val="auto"/>
          <w:spacing w:val="-2"/>
          <w:position w:val="-1"/>
          <w:highlight w:val="none"/>
        </w:rPr>
        <w:t>本</w:t>
      </w:r>
      <w:r>
        <w:rPr>
          <w:rFonts w:hint="eastAsia" w:ascii="宋体" w:hAnsi="宋体" w:eastAsia="宋体" w:cs="宋体"/>
          <w:strike/>
          <w:color w:val="auto"/>
          <w:position w:val="-1"/>
          <w:highlight w:val="none"/>
        </w:rPr>
        <w:t>章第</w:t>
      </w:r>
      <w:r>
        <w:rPr>
          <w:rFonts w:hint="eastAsia" w:ascii="宋体" w:hAnsi="宋体" w:eastAsia="宋体" w:cs="宋体"/>
          <w:strike/>
          <w:color w:val="auto"/>
          <w:spacing w:val="-2"/>
          <w:position w:val="-1"/>
          <w:highlight w:val="none"/>
        </w:rPr>
        <w:t xml:space="preserve"> </w:t>
      </w:r>
      <w:r>
        <w:rPr>
          <w:rFonts w:hint="eastAsia" w:ascii="宋体" w:hAnsi="宋体" w:eastAsia="宋体" w:cs="宋体"/>
          <w:strike/>
          <w:color w:val="auto"/>
          <w:position w:val="-1"/>
          <w:highlight w:val="none"/>
        </w:rPr>
        <w:t>3</w:t>
      </w:r>
      <w:r>
        <w:rPr>
          <w:rFonts w:hint="eastAsia" w:ascii="宋体" w:hAnsi="宋体" w:eastAsia="宋体" w:cs="宋体"/>
          <w:strike/>
          <w:color w:val="auto"/>
          <w:spacing w:val="-2"/>
          <w:position w:val="-1"/>
          <w:highlight w:val="none"/>
        </w:rPr>
        <w:t>.</w:t>
      </w:r>
      <w:r>
        <w:rPr>
          <w:rFonts w:hint="eastAsia" w:ascii="宋体" w:hAnsi="宋体" w:eastAsia="宋体" w:cs="宋体"/>
          <w:strike/>
          <w:color w:val="auto"/>
          <w:position w:val="-1"/>
          <w:highlight w:val="none"/>
        </w:rPr>
        <w:t xml:space="preserve">4.1 </w:t>
      </w:r>
      <w:r>
        <w:rPr>
          <w:rFonts w:hint="eastAsia" w:ascii="宋体" w:hAnsi="宋体" w:eastAsia="宋体" w:cs="宋体"/>
          <w:strike/>
          <w:color w:val="auto"/>
          <w:spacing w:val="-2"/>
          <w:position w:val="-1"/>
          <w:highlight w:val="none"/>
        </w:rPr>
        <w:t>项</w:t>
      </w:r>
      <w:r>
        <w:rPr>
          <w:rFonts w:hint="eastAsia" w:ascii="宋体" w:hAnsi="宋体" w:eastAsia="宋体" w:cs="宋体"/>
          <w:strike/>
          <w:color w:val="auto"/>
          <w:position w:val="-1"/>
          <w:highlight w:val="none"/>
        </w:rPr>
        <w:t>要</w:t>
      </w:r>
      <w:r>
        <w:rPr>
          <w:rFonts w:hint="eastAsia" w:ascii="宋体" w:hAnsi="宋体" w:eastAsia="宋体" w:cs="宋体"/>
          <w:strike/>
          <w:color w:val="auto"/>
          <w:spacing w:val="-2"/>
          <w:position w:val="-1"/>
          <w:highlight w:val="none"/>
        </w:rPr>
        <w:t>求</w:t>
      </w:r>
      <w:r>
        <w:rPr>
          <w:rFonts w:hint="eastAsia" w:ascii="宋体" w:hAnsi="宋体" w:eastAsia="宋体" w:cs="宋体"/>
          <w:strike/>
          <w:color w:val="auto"/>
          <w:position w:val="-1"/>
          <w:highlight w:val="none"/>
        </w:rPr>
        <w:t>提</w:t>
      </w:r>
      <w:r>
        <w:rPr>
          <w:rFonts w:hint="eastAsia" w:ascii="宋体" w:hAnsi="宋体" w:eastAsia="宋体" w:cs="宋体"/>
          <w:strike/>
          <w:color w:val="auto"/>
          <w:spacing w:val="-2"/>
          <w:position w:val="-1"/>
          <w:highlight w:val="none"/>
        </w:rPr>
        <w:t>交</w:t>
      </w:r>
      <w:r>
        <w:rPr>
          <w:rFonts w:hint="eastAsia" w:ascii="宋体" w:hAnsi="宋体" w:eastAsia="宋体" w:cs="宋体"/>
          <w:strike/>
          <w:color w:val="auto"/>
          <w:position w:val="-1"/>
          <w:highlight w:val="none"/>
        </w:rPr>
        <w:t>投</w:t>
      </w:r>
      <w:r>
        <w:rPr>
          <w:rFonts w:hint="eastAsia" w:ascii="宋体" w:hAnsi="宋体" w:eastAsia="宋体" w:cs="宋体"/>
          <w:strike/>
          <w:color w:val="auto"/>
          <w:spacing w:val="-2"/>
          <w:position w:val="-1"/>
          <w:highlight w:val="none"/>
        </w:rPr>
        <w:t>标</w:t>
      </w:r>
      <w:r>
        <w:rPr>
          <w:rFonts w:hint="eastAsia" w:ascii="宋体" w:hAnsi="宋体" w:eastAsia="宋体" w:cs="宋体"/>
          <w:strike/>
          <w:color w:val="auto"/>
          <w:position w:val="-1"/>
          <w:highlight w:val="none"/>
        </w:rPr>
        <w:t>保</w:t>
      </w:r>
      <w:r>
        <w:rPr>
          <w:rFonts w:hint="eastAsia" w:ascii="宋体" w:hAnsi="宋体" w:eastAsia="宋体" w:cs="宋体"/>
          <w:strike/>
          <w:color w:val="auto"/>
          <w:spacing w:val="-2"/>
          <w:position w:val="-1"/>
          <w:highlight w:val="none"/>
        </w:rPr>
        <w:t>证金</w:t>
      </w:r>
      <w:r>
        <w:rPr>
          <w:rFonts w:hint="eastAsia" w:ascii="宋体" w:hAnsi="宋体" w:eastAsia="宋体" w:cs="宋体"/>
          <w:strike/>
          <w:color w:val="auto"/>
          <w:position w:val="-1"/>
          <w:highlight w:val="none"/>
        </w:rPr>
        <w:t>的，</w:t>
      </w:r>
      <w:r>
        <w:rPr>
          <w:rFonts w:hint="eastAsia" w:ascii="宋体" w:hAnsi="宋体" w:eastAsia="宋体" w:cs="宋体"/>
          <w:strike/>
          <w:color w:val="auto"/>
          <w:spacing w:val="-2"/>
          <w:position w:val="-1"/>
          <w:highlight w:val="none"/>
        </w:rPr>
        <w:t>评</w:t>
      </w:r>
      <w:r>
        <w:rPr>
          <w:rFonts w:hint="eastAsia" w:ascii="宋体" w:hAnsi="宋体" w:eastAsia="宋体" w:cs="宋体"/>
          <w:strike/>
          <w:color w:val="auto"/>
          <w:position w:val="-1"/>
          <w:highlight w:val="none"/>
        </w:rPr>
        <w:t>标</w:t>
      </w:r>
      <w:r>
        <w:rPr>
          <w:rFonts w:hint="eastAsia" w:ascii="宋体" w:hAnsi="宋体" w:eastAsia="宋体" w:cs="宋体"/>
          <w:strike/>
          <w:color w:val="auto"/>
          <w:spacing w:val="-2"/>
          <w:position w:val="-1"/>
          <w:highlight w:val="none"/>
        </w:rPr>
        <w:t>委</w:t>
      </w:r>
      <w:r>
        <w:rPr>
          <w:rFonts w:hint="eastAsia" w:ascii="宋体" w:hAnsi="宋体" w:eastAsia="宋体" w:cs="宋体"/>
          <w:strike/>
          <w:color w:val="auto"/>
          <w:position w:val="-1"/>
          <w:highlight w:val="none"/>
        </w:rPr>
        <w:t>员</w:t>
      </w:r>
      <w:r>
        <w:rPr>
          <w:rFonts w:hint="eastAsia" w:ascii="宋体" w:hAnsi="宋体" w:eastAsia="宋体" w:cs="宋体"/>
          <w:strike/>
          <w:color w:val="auto"/>
          <w:spacing w:val="-2"/>
          <w:position w:val="-1"/>
          <w:highlight w:val="none"/>
        </w:rPr>
        <w:t>会</w:t>
      </w:r>
      <w:r>
        <w:rPr>
          <w:rFonts w:hint="eastAsia" w:ascii="宋体" w:hAnsi="宋体" w:eastAsia="宋体" w:cs="宋体"/>
          <w:strike/>
          <w:color w:val="auto"/>
          <w:position w:val="-1"/>
          <w:highlight w:val="none"/>
        </w:rPr>
        <w:t>将</w:t>
      </w:r>
      <w:r>
        <w:rPr>
          <w:rFonts w:hint="eastAsia" w:ascii="宋体" w:hAnsi="宋体" w:eastAsia="宋体" w:cs="宋体"/>
          <w:strike/>
          <w:color w:val="auto"/>
          <w:spacing w:val="-2"/>
          <w:position w:val="-1"/>
          <w:highlight w:val="none"/>
        </w:rPr>
        <w:t>否</w:t>
      </w:r>
      <w:r>
        <w:rPr>
          <w:rFonts w:hint="eastAsia" w:ascii="宋体" w:hAnsi="宋体" w:eastAsia="宋体" w:cs="宋体"/>
          <w:strike/>
          <w:color w:val="auto"/>
          <w:position w:val="-1"/>
          <w:highlight w:val="none"/>
        </w:rPr>
        <w:t>决</w:t>
      </w:r>
      <w:r>
        <w:rPr>
          <w:rFonts w:hint="eastAsia" w:ascii="宋体" w:hAnsi="宋体" w:eastAsia="宋体" w:cs="宋体"/>
          <w:strike/>
          <w:color w:val="auto"/>
          <w:spacing w:val="-2"/>
          <w:position w:val="-1"/>
          <w:highlight w:val="none"/>
        </w:rPr>
        <w:t>其</w:t>
      </w:r>
      <w:r>
        <w:rPr>
          <w:rFonts w:hint="eastAsia" w:ascii="宋体" w:hAnsi="宋体" w:eastAsia="宋体" w:cs="宋体"/>
          <w:strike/>
          <w:color w:val="auto"/>
          <w:position w:val="-1"/>
          <w:highlight w:val="none"/>
        </w:rPr>
        <w:t>投标。</w:t>
      </w:r>
    </w:p>
    <w:p>
      <w:pPr>
        <w:spacing w:before="39" w:line="360" w:lineRule="auto"/>
        <w:ind w:left="100" w:right="119" w:firstLine="420"/>
        <w:rPr>
          <w:rFonts w:hint="eastAsia" w:ascii="宋体" w:hAnsi="宋体" w:eastAsia="宋体" w:cs="宋体"/>
          <w:strike/>
          <w:color w:val="auto"/>
          <w:highlight w:val="none"/>
        </w:rPr>
      </w:pPr>
      <w:r>
        <w:rPr>
          <w:rFonts w:hint="eastAsia" w:ascii="宋体" w:hAnsi="宋体" w:eastAsia="宋体" w:cs="宋体"/>
          <w:strike/>
          <w:color w:val="auto"/>
          <w:highlight w:val="none"/>
        </w:rPr>
        <w:t>3.4.3</w:t>
      </w:r>
      <w:r>
        <w:rPr>
          <w:rFonts w:hint="eastAsia" w:ascii="宋体" w:hAnsi="宋体" w:eastAsia="宋体" w:cs="宋体"/>
          <w:strike/>
          <w:color w:val="auto"/>
          <w:spacing w:val="51"/>
          <w:highlight w:val="none"/>
        </w:rPr>
        <w:t xml:space="preserve"> </w:t>
      </w:r>
      <w:r>
        <w:rPr>
          <w:rFonts w:hint="eastAsia" w:ascii="宋体" w:hAnsi="宋体" w:eastAsia="宋体" w:cs="宋体"/>
          <w:strike/>
          <w:color w:val="auto"/>
          <w:highlight w:val="none"/>
        </w:rPr>
        <w:t>招</w:t>
      </w:r>
      <w:r>
        <w:rPr>
          <w:rFonts w:hint="eastAsia" w:ascii="宋体" w:hAnsi="宋体" w:eastAsia="宋体" w:cs="宋体"/>
          <w:strike/>
          <w:color w:val="auto"/>
          <w:spacing w:val="-2"/>
          <w:highlight w:val="none"/>
        </w:rPr>
        <w:t>标</w:t>
      </w:r>
      <w:r>
        <w:rPr>
          <w:rFonts w:hint="eastAsia" w:ascii="宋体" w:hAnsi="宋体" w:eastAsia="宋体" w:cs="宋体"/>
          <w:strike/>
          <w:color w:val="auto"/>
          <w:highlight w:val="none"/>
        </w:rPr>
        <w:t>人</w:t>
      </w:r>
      <w:r>
        <w:rPr>
          <w:rFonts w:hint="eastAsia" w:ascii="宋体" w:hAnsi="宋体" w:eastAsia="宋体" w:cs="宋体"/>
          <w:strike/>
          <w:color w:val="auto"/>
          <w:spacing w:val="-2"/>
          <w:highlight w:val="none"/>
        </w:rPr>
        <w:t>最</w:t>
      </w:r>
      <w:r>
        <w:rPr>
          <w:rFonts w:hint="eastAsia" w:ascii="宋体" w:hAnsi="宋体" w:eastAsia="宋体" w:cs="宋体"/>
          <w:strike/>
          <w:color w:val="auto"/>
          <w:highlight w:val="none"/>
        </w:rPr>
        <w:t>迟</w:t>
      </w:r>
      <w:r>
        <w:rPr>
          <w:rFonts w:hint="eastAsia" w:ascii="宋体" w:hAnsi="宋体" w:eastAsia="宋体" w:cs="宋体"/>
          <w:strike/>
          <w:color w:val="auto"/>
          <w:spacing w:val="-2"/>
          <w:highlight w:val="none"/>
        </w:rPr>
        <w:t>将</w:t>
      </w:r>
      <w:r>
        <w:rPr>
          <w:rFonts w:hint="eastAsia" w:ascii="宋体" w:hAnsi="宋体" w:eastAsia="宋体" w:cs="宋体"/>
          <w:strike/>
          <w:color w:val="auto"/>
          <w:highlight w:val="none"/>
        </w:rPr>
        <w:t>在</w:t>
      </w:r>
      <w:r>
        <w:rPr>
          <w:rFonts w:hint="eastAsia" w:ascii="宋体" w:hAnsi="宋体" w:eastAsia="宋体" w:cs="宋体"/>
          <w:strike/>
          <w:color w:val="auto"/>
          <w:spacing w:val="-2"/>
          <w:highlight w:val="none"/>
        </w:rPr>
        <w:t>与中</w:t>
      </w:r>
      <w:r>
        <w:rPr>
          <w:rFonts w:hint="eastAsia" w:ascii="宋体" w:hAnsi="宋体" w:eastAsia="宋体" w:cs="宋体"/>
          <w:strike/>
          <w:color w:val="auto"/>
          <w:highlight w:val="none"/>
        </w:rPr>
        <w:t>标人</w:t>
      </w:r>
      <w:r>
        <w:rPr>
          <w:rFonts w:hint="eastAsia" w:ascii="宋体" w:hAnsi="宋体" w:eastAsia="宋体" w:cs="宋体"/>
          <w:strike/>
          <w:color w:val="auto"/>
          <w:spacing w:val="-2"/>
          <w:highlight w:val="none"/>
        </w:rPr>
        <w:t>签</w:t>
      </w:r>
      <w:r>
        <w:rPr>
          <w:rFonts w:hint="eastAsia" w:ascii="宋体" w:hAnsi="宋体" w:eastAsia="宋体" w:cs="宋体"/>
          <w:strike/>
          <w:color w:val="auto"/>
          <w:highlight w:val="none"/>
        </w:rPr>
        <w:t>订</w:t>
      </w:r>
      <w:r>
        <w:rPr>
          <w:rFonts w:hint="eastAsia" w:ascii="宋体" w:hAnsi="宋体" w:eastAsia="宋体" w:cs="宋体"/>
          <w:strike/>
          <w:color w:val="auto"/>
          <w:spacing w:val="-2"/>
          <w:highlight w:val="none"/>
        </w:rPr>
        <w:t>合同</w:t>
      </w:r>
      <w:r>
        <w:rPr>
          <w:rFonts w:hint="eastAsia" w:ascii="宋体" w:hAnsi="宋体" w:eastAsia="宋体" w:cs="宋体"/>
          <w:strike/>
          <w:color w:val="auto"/>
          <w:highlight w:val="none"/>
        </w:rPr>
        <w:t xml:space="preserve">后 5 </w:t>
      </w:r>
      <w:r>
        <w:rPr>
          <w:rFonts w:hint="eastAsia" w:ascii="宋体" w:hAnsi="宋体" w:eastAsia="宋体" w:cs="宋体"/>
          <w:strike/>
          <w:color w:val="auto"/>
          <w:spacing w:val="-2"/>
          <w:highlight w:val="none"/>
        </w:rPr>
        <w:t>日内</w:t>
      </w:r>
      <w:r>
        <w:rPr>
          <w:rFonts w:hint="eastAsia" w:ascii="宋体" w:hAnsi="宋体" w:eastAsia="宋体" w:cs="宋体"/>
          <w:strike/>
          <w:color w:val="auto"/>
          <w:spacing w:val="-74"/>
          <w:highlight w:val="none"/>
        </w:rPr>
        <w:t>，</w:t>
      </w:r>
      <w:r>
        <w:rPr>
          <w:rFonts w:hint="eastAsia" w:ascii="宋体" w:hAnsi="宋体" w:eastAsia="宋体" w:cs="宋体"/>
          <w:strike/>
          <w:color w:val="auto"/>
          <w:spacing w:val="-2"/>
          <w:highlight w:val="none"/>
        </w:rPr>
        <w:t>向</w:t>
      </w:r>
      <w:r>
        <w:rPr>
          <w:rFonts w:hint="eastAsia" w:ascii="宋体" w:hAnsi="宋体" w:eastAsia="宋体" w:cs="宋体"/>
          <w:strike/>
          <w:color w:val="auto"/>
          <w:highlight w:val="none"/>
        </w:rPr>
        <w:t>未中</w:t>
      </w:r>
      <w:r>
        <w:rPr>
          <w:rFonts w:hint="eastAsia" w:ascii="宋体" w:hAnsi="宋体" w:eastAsia="宋体" w:cs="宋体"/>
          <w:strike/>
          <w:color w:val="auto"/>
          <w:spacing w:val="-2"/>
          <w:highlight w:val="none"/>
        </w:rPr>
        <w:t>标</w:t>
      </w:r>
      <w:r>
        <w:rPr>
          <w:rFonts w:hint="eastAsia" w:ascii="宋体" w:hAnsi="宋体" w:eastAsia="宋体" w:cs="宋体"/>
          <w:strike/>
          <w:color w:val="auto"/>
          <w:highlight w:val="none"/>
        </w:rPr>
        <w:t>的</w:t>
      </w:r>
      <w:r>
        <w:rPr>
          <w:rFonts w:hint="eastAsia" w:ascii="宋体" w:hAnsi="宋体" w:eastAsia="宋体" w:cs="宋体"/>
          <w:strike/>
          <w:color w:val="auto"/>
          <w:spacing w:val="-2"/>
          <w:highlight w:val="none"/>
        </w:rPr>
        <w:t>投</w:t>
      </w:r>
      <w:r>
        <w:rPr>
          <w:rFonts w:hint="eastAsia" w:ascii="宋体" w:hAnsi="宋体" w:eastAsia="宋体" w:cs="宋体"/>
          <w:strike/>
          <w:color w:val="auto"/>
          <w:highlight w:val="none"/>
        </w:rPr>
        <w:t>标</w:t>
      </w:r>
      <w:r>
        <w:rPr>
          <w:rFonts w:hint="eastAsia" w:ascii="宋体" w:hAnsi="宋体" w:eastAsia="宋体" w:cs="宋体"/>
          <w:strike/>
          <w:color w:val="auto"/>
          <w:spacing w:val="-2"/>
          <w:highlight w:val="none"/>
        </w:rPr>
        <w:t>人</w:t>
      </w:r>
      <w:r>
        <w:rPr>
          <w:rFonts w:hint="eastAsia" w:ascii="宋体" w:hAnsi="宋体" w:eastAsia="宋体" w:cs="宋体"/>
          <w:strike/>
          <w:color w:val="auto"/>
          <w:highlight w:val="none"/>
        </w:rPr>
        <w:t>和</w:t>
      </w:r>
      <w:r>
        <w:rPr>
          <w:rFonts w:hint="eastAsia" w:ascii="宋体" w:hAnsi="宋体" w:eastAsia="宋体" w:cs="宋体"/>
          <w:strike/>
          <w:color w:val="auto"/>
          <w:spacing w:val="-2"/>
          <w:highlight w:val="none"/>
        </w:rPr>
        <w:t>中</w:t>
      </w:r>
      <w:r>
        <w:rPr>
          <w:rFonts w:hint="eastAsia" w:ascii="宋体" w:hAnsi="宋体" w:eastAsia="宋体" w:cs="宋体"/>
          <w:strike/>
          <w:color w:val="auto"/>
          <w:highlight w:val="none"/>
        </w:rPr>
        <w:t>标</w:t>
      </w:r>
      <w:r>
        <w:rPr>
          <w:rFonts w:hint="eastAsia" w:ascii="宋体" w:hAnsi="宋体" w:eastAsia="宋体" w:cs="宋体"/>
          <w:strike/>
          <w:color w:val="auto"/>
          <w:spacing w:val="-2"/>
          <w:highlight w:val="none"/>
        </w:rPr>
        <w:t>人</w:t>
      </w:r>
      <w:r>
        <w:rPr>
          <w:rFonts w:hint="eastAsia" w:ascii="宋体" w:hAnsi="宋体" w:eastAsia="宋体" w:cs="宋体"/>
          <w:strike/>
          <w:color w:val="auto"/>
          <w:highlight w:val="none"/>
        </w:rPr>
        <w:t>退还</w:t>
      </w:r>
      <w:r>
        <w:rPr>
          <w:rFonts w:hint="eastAsia" w:ascii="宋体" w:hAnsi="宋体" w:eastAsia="宋体" w:cs="宋体"/>
          <w:strike/>
          <w:color w:val="auto"/>
          <w:spacing w:val="-2"/>
          <w:highlight w:val="none"/>
        </w:rPr>
        <w:t>投</w:t>
      </w:r>
      <w:r>
        <w:rPr>
          <w:rFonts w:hint="eastAsia" w:ascii="宋体" w:hAnsi="宋体" w:eastAsia="宋体" w:cs="宋体"/>
          <w:strike/>
          <w:color w:val="auto"/>
          <w:highlight w:val="none"/>
        </w:rPr>
        <w:t>标保 证金</w:t>
      </w:r>
      <w:r>
        <w:rPr>
          <w:rFonts w:hint="eastAsia" w:ascii="宋体" w:hAnsi="宋体" w:eastAsia="宋体" w:cs="宋体"/>
          <w:strike/>
          <w:color w:val="auto"/>
          <w:spacing w:val="-2"/>
          <w:highlight w:val="none"/>
        </w:rPr>
        <w:t>。</w:t>
      </w:r>
      <w:r>
        <w:rPr>
          <w:rFonts w:hint="eastAsia" w:ascii="宋体" w:hAnsi="宋体" w:eastAsia="宋体" w:cs="宋体"/>
          <w:strike/>
          <w:color w:val="auto"/>
          <w:highlight w:val="none"/>
        </w:rPr>
        <w:t>投</w:t>
      </w:r>
      <w:r>
        <w:rPr>
          <w:rFonts w:hint="eastAsia" w:ascii="宋体" w:hAnsi="宋体" w:eastAsia="宋体" w:cs="宋体"/>
          <w:strike/>
          <w:color w:val="auto"/>
          <w:spacing w:val="-2"/>
          <w:highlight w:val="none"/>
        </w:rPr>
        <w:t>标</w:t>
      </w:r>
      <w:r>
        <w:rPr>
          <w:rFonts w:hint="eastAsia" w:ascii="宋体" w:hAnsi="宋体" w:eastAsia="宋体" w:cs="宋体"/>
          <w:strike/>
          <w:color w:val="auto"/>
          <w:highlight w:val="none"/>
        </w:rPr>
        <w:t>保</w:t>
      </w:r>
      <w:r>
        <w:rPr>
          <w:rFonts w:hint="eastAsia" w:ascii="宋体" w:hAnsi="宋体" w:eastAsia="宋体" w:cs="宋体"/>
          <w:strike/>
          <w:color w:val="auto"/>
          <w:spacing w:val="-2"/>
          <w:highlight w:val="none"/>
        </w:rPr>
        <w:t>证</w:t>
      </w:r>
      <w:r>
        <w:rPr>
          <w:rFonts w:hint="eastAsia" w:ascii="宋体" w:hAnsi="宋体" w:eastAsia="宋体" w:cs="宋体"/>
          <w:strike/>
          <w:color w:val="auto"/>
          <w:highlight w:val="none"/>
        </w:rPr>
        <w:t>金</w:t>
      </w:r>
      <w:r>
        <w:rPr>
          <w:rFonts w:hint="eastAsia" w:ascii="宋体" w:hAnsi="宋体" w:eastAsia="宋体" w:cs="宋体"/>
          <w:strike/>
          <w:color w:val="auto"/>
          <w:spacing w:val="-2"/>
          <w:highlight w:val="none"/>
        </w:rPr>
        <w:t>以</w:t>
      </w:r>
      <w:r>
        <w:rPr>
          <w:rFonts w:hint="eastAsia" w:ascii="宋体" w:hAnsi="宋体" w:eastAsia="宋体" w:cs="宋体"/>
          <w:strike/>
          <w:color w:val="auto"/>
          <w:highlight w:val="none"/>
        </w:rPr>
        <w:t>现</w:t>
      </w:r>
      <w:r>
        <w:rPr>
          <w:rFonts w:hint="eastAsia" w:ascii="宋体" w:hAnsi="宋体" w:eastAsia="宋体" w:cs="宋体"/>
          <w:strike/>
          <w:color w:val="auto"/>
          <w:spacing w:val="-2"/>
          <w:highlight w:val="none"/>
        </w:rPr>
        <w:t>金</w:t>
      </w:r>
      <w:r>
        <w:rPr>
          <w:rFonts w:hint="eastAsia" w:ascii="宋体" w:hAnsi="宋体" w:eastAsia="宋体" w:cs="宋体"/>
          <w:strike/>
          <w:color w:val="auto"/>
          <w:highlight w:val="none"/>
        </w:rPr>
        <w:t>或者</w:t>
      </w:r>
      <w:r>
        <w:rPr>
          <w:rFonts w:hint="eastAsia" w:ascii="宋体" w:hAnsi="宋体" w:eastAsia="宋体" w:cs="宋体"/>
          <w:strike/>
          <w:color w:val="auto"/>
          <w:spacing w:val="-2"/>
          <w:highlight w:val="none"/>
        </w:rPr>
        <w:t>支</w:t>
      </w:r>
      <w:r>
        <w:rPr>
          <w:rFonts w:hint="eastAsia" w:ascii="宋体" w:hAnsi="宋体" w:eastAsia="宋体" w:cs="宋体"/>
          <w:strike/>
          <w:color w:val="auto"/>
          <w:highlight w:val="none"/>
        </w:rPr>
        <w:t>票</w:t>
      </w:r>
      <w:r>
        <w:rPr>
          <w:rFonts w:hint="eastAsia" w:ascii="宋体" w:hAnsi="宋体" w:eastAsia="宋体" w:cs="宋体"/>
          <w:strike/>
          <w:color w:val="auto"/>
          <w:spacing w:val="-2"/>
          <w:highlight w:val="none"/>
        </w:rPr>
        <w:t>形</w:t>
      </w:r>
      <w:r>
        <w:rPr>
          <w:rFonts w:hint="eastAsia" w:ascii="宋体" w:hAnsi="宋体" w:eastAsia="宋体" w:cs="宋体"/>
          <w:strike/>
          <w:color w:val="auto"/>
          <w:highlight w:val="none"/>
        </w:rPr>
        <w:t>式</w:t>
      </w:r>
      <w:r>
        <w:rPr>
          <w:rFonts w:hint="eastAsia" w:ascii="宋体" w:hAnsi="宋体" w:eastAsia="宋体" w:cs="宋体"/>
          <w:strike/>
          <w:color w:val="auto"/>
          <w:spacing w:val="-2"/>
          <w:highlight w:val="none"/>
        </w:rPr>
        <w:t>递</w:t>
      </w:r>
      <w:r>
        <w:rPr>
          <w:rFonts w:hint="eastAsia" w:ascii="宋体" w:hAnsi="宋体" w:eastAsia="宋体" w:cs="宋体"/>
          <w:strike/>
          <w:color w:val="auto"/>
          <w:highlight w:val="none"/>
        </w:rPr>
        <w:t>交</w:t>
      </w:r>
      <w:r>
        <w:rPr>
          <w:rFonts w:hint="eastAsia" w:ascii="宋体" w:hAnsi="宋体" w:eastAsia="宋体" w:cs="宋体"/>
          <w:strike/>
          <w:color w:val="auto"/>
          <w:spacing w:val="-2"/>
          <w:highlight w:val="none"/>
        </w:rPr>
        <w:t>的</w:t>
      </w:r>
      <w:r>
        <w:rPr>
          <w:rFonts w:hint="eastAsia" w:ascii="宋体" w:hAnsi="宋体" w:eastAsia="宋体" w:cs="宋体"/>
          <w:strike/>
          <w:color w:val="auto"/>
          <w:highlight w:val="none"/>
        </w:rPr>
        <w:t>，</w:t>
      </w:r>
      <w:r>
        <w:rPr>
          <w:rFonts w:hint="eastAsia" w:ascii="宋体" w:hAnsi="宋体" w:eastAsia="宋体" w:cs="宋体"/>
          <w:strike/>
          <w:color w:val="auto"/>
          <w:spacing w:val="-2"/>
          <w:highlight w:val="none"/>
        </w:rPr>
        <w:t>还</w:t>
      </w:r>
      <w:r>
        <w:rPr>
          <w:rFonts w:hint="eastAsia" w:ascii="宋体" w:hAnsi="宋体" w:eastAsia="宋体" w:cs="宋体"/>
          <w:strike/>
          <w:color w:val="auto"/>
          <w:highlight w:val="none"/>
        </w:rPr>
        <w:t>应退</w:t>
      </w:r>
      <w:r>
        <w:rPr>
          <w:rFonts w:hint="eastAsia" w:ascii="宋体" w:hAnsi="宋体" w:eastAsia="宋体" w:cs="宋体"/>
          <w:strike/>
          <w:color w:val="auto"/>
          <w:spacing w:val="-2"/>
          <w:highlight w:val="none"/>
        </w:rPr>
        <w:t>还</w:t>
      </w:r>
      <w:r>
        <w:rPr>
          <w:rFonts w:hint="eastAsia" w:ascii="宋体" w:hAnsi="宋体" w:eastAsia="宋体" w:cs="宋体"/>
          <w:strike/>
          <w:color w:val="auto"/>
          <w:highlight w:val="none"/>
        </w:rPr>
        <w:t>银</w:t>
      </w:r>
      <w:r>
        <w:rPr>
          <w:rFonts w:hint="eastAsia" w:ascii="宋体" w:hAnsi="宋体" w:eastAsia="宋体" w:cs="宋体"/>
          <w:strike/>
          <w:color w:val="auto"/>
          <w:spacing w:val="-2"/>
          <w:highlight w:val="none"/>
        </w:rPr>
        <w:t>行</w:t>
      </w:r>
      <w:r>
        <w:rPr>
          <w:rFonts w:hint="eastAsia" w:ascii="宋体" w:hAnsi="宋体" w:eastAsia="宋体" w:cs="宋体"/>
          <w:strike/>
          <w:color w:val="auto"/>
          <w:highlight w:val="none"/>
        </w:rPr>
        <w:t>同</w:t>
      </w:r>
      <w:r>
        <w:rPr>
          <w:rFonts w:hint="eastAsia" w:ascii="宋体" w:hAnsi="宋体" w:eastAsia="宋体" w:cs="宋体"/>
          <w:strike/>
          <w:color w:val="auto"/>
          <w:spacing w:val="-2"/>
          <w:highlight w:val="none"/>
        </w:rPr>
        <w:t>期</w:t>
      </w:r>
      <w:r>
        <w:rPr>
          <w:rFonts w:hint="eastAsia" w:ascii="宋体" w:hAnsi="宋体" w:eastAsia="宋体" w:cs="宋体"/>
          <w:strike/>
          <w:color w:val="auto"/>
          <w:highlight w:val="none"/>
        </w:rPr>
        <w:t>存</w:t>
      </w:r>
      <w:r>
        <w:rPr>
          <w:rFonts w:hint="eastAsia" w:ascii="宋体" w:hAnsi="宋体" w:eastAsia="宋体" w:cs="宋体"/>
          <w:strike/>
          <w:color w:val="auto"/>
          <w:spacing w:val="-2"/>
          <w:highlight w:val="none"/>
        </w:rPr>
        <w:t>款</w:t>
      </w:r>
      <w:r>
        <w:rPr>
          <w:rFonts w:hint="eastAsia" w:ascii="宋体" w:hAnsi="宋体" w:eastAsia="宋体" w:cs="宋体"/>
          <w:strike/>
          <w:color w:val="auto"/>
          <w:highlight w:val="none"/>
        </w:rPr>
        <w:t>利</w:t>
      </w:r>
      <w:r>
        <w:rPr>
          <w:rFonts w:hint="eastAsia" w:ascii="宋体" w:hAnsi="宋体" w:eastAsia="宋体" w:cs="宋体"/>
          <w:strike/>
          <w:color w:val="auto"/>
          <w:spacing w:val="-2"/>
          <w:highlight w:val="none"/>
        </w:rPr>
        <w:t>息</w:t>
      </w:r>
      <w:r>
        <w:rPr>
          <w:rFonts w:hint="eastAsia" w:ascii="宋体" w:hAnsi="宋体" w:eastAsia="宋体" w:cs="宋体"/>
          <w:strike/>
          <w:color w:val="auto"/>
          <w:highlight w:val="none"/>
        </w:rPr>
        <w:t>。</w:t>
      </w:r>
    </w:p>
    <w:p>
      <w:pPr>
        <w:spacing w:before="11" w:line="360" w:lineRule="auto"/>
        <w:ind w:left="520" w:right="-20"/>
        <w:jc w:val="left"/>
        <w:rPr>
          <w:rFonts w:hint="eastAsia" w:ascii="宋体" w:hAnsi="宋体" w:eastAsia="宋体" w:cs="宋体"/>
          <w:strike/>
          <w:color w:val="auto"/>
          <w:highlight w:val="none"/>
        </w:rPr>
      </w:pPr>
      <w:r>
        <w:rPr>
          <w:rFonts w:hint="eastAsia" w:ascii="宋体" w:hAnsi="宋体" w:eastAsia="宋体" w:cs="宋体"/>
          <w:strike/>
          <w:color w:val="auto"/>
          <w:highlight w:val="none"/>
        </w:rPr>
        <w:t>3.4.4</w:t>
      </w:r>
      <w:r>
        <w:rPr>
          <w:rFonts w:hint="eastAsia" w:ascii="宋体" w:hAnsi="宋体" w:eastAsia="宋体" w:cs="宋体"/>
          <w:strike/>
          <w:color w:val="auto"/>
          <w:spacing w:val="51"/>
          <w:highlight w:val="none"/>
        </w:rPr>
        <w:t xml:space="preserve"> </w:t>
      </w:r>
      <w:r>
        <w:rPr>
          <w:rFonts w:hint="eastAsia" w:ascii="宋体" w:hAnsi="宋体" w:eastAsia="宋体" w:cs="宋体"/>
          <w:strike/>
          <w:color w:val="auto"/>
          <w:highlight w:val="none"/>
        </w:rPr>
        <w:t>有</w:t>
      </w:r>
      <w:r>
        <w:rPr>
          <w:rFonts w:hint="eastAsia" w:ascii="宋体" w:hAnsi="宋体" w:eastAsia="宋体" w:cs="宋体"/>
          <w:strike/>
          <w:color w:val="auto"/>
          <w:spacing w:val="-2"/>
          <w:highlight w:val="none"/>
        </w:rPr>
        <w:t>下</w:t>
      </w:r>
      <w:r>
        <w:rPr>
          <w:rFonts w:hint="eastAsia" w:ascii="宋体" w:hAnsi="宋体" w:eastAsia="宋体" w:cs="宋体"/>
          <w:strike/>
          <w:color w:val="auto"/>
          <w:highlight w:val="none"/>
        </w:rPr>
        <w:t>列</w:t>
      </w:r>
      <w:r>
        <w:rPr>
          <w:rFonts w:hint="eastAsia" w:ascii="宋体" w:hAnsi="宋体" w:eastAsia="宋体" w:cs="宋体"/>
          <w:strike/>
          <w:color w:val="auto"/>
          <w:spacing w:val="-2"/>
          <w:highlight w:val="none"/>
        </w:rPr>
        <w:t>情</w:t>
      </w:r>
      <w:r>
        <w:rPr>
          <w:rFonts w:hint="eastAsia" w:ascii="宋体" w:hAnsi="宋体" w:eastAsia="宋体" w:cs="宋体"/>
          <w:strike/>
          <w:color w:val="auto"/>
          <w:highlight w:val="none"/>
        </w:rPr>
        <w:t>形</w:t>
      </w:r>
      <w:r>
        <w:rPr>
          <w:rFonts w:hint="eastAsia" w:ascii="宋体" w:hAnsi="宋体" w:eastAsia="宋体" w:cs="宋体"/>
          <w:strike/>
          <w:color w:val="auto"/>
          <w:spacing w:val="-2"/>
          <w:highlight w:val="none"/>
        </w:rPr>
        <w:t>之</w:t>
      </w:r>
      <w:r>
        <w:rPr>
          <w:rFonts w:hint="eastAsia" w:ascii="宋体" w:hAnsi="宋体" w:eastAsia="宋体" w:cs="宋体"/>
          <w:strike/>
          <w:color w:val="auto"/>
          <w:highlight w:val="none"/>
        </w:rPr>
        <w:t>一</w:t>
      </w:r>
      <w:r>
        <w:rPr>
          <w:rFonts w:hint="eastAsia" w:ascii="宋体" w:hAnsi="宋体" w:eastAsia="宋体" w:cs="宋体"/>
          <w:strike/>
          <w:color w:val="auto"/>
          <w:spacing w:val="-2"/>
          <w:highlight w:val="none"/>
        </w:rPr>
        <w:t>的，</w:t>
      </w:r>
      <w:r>
        <w:rPr>
          <w:rFonts w:hint="eastAsia" w:ascii="宋体" w:hAnsi="宋体" w:eastAsia="宋体" w:cs="宋体"/>
          <w:strike/>
          <w:color w:val="auto"/>
          <w:highlight w:val="none"/>
        </w:rPr>
        <w:t>投标</w:t>
      </w:r>
      <w:r>
        <w:rPr>
          <w:rFonts w:hint="eastAsia" w:ascii="宋体" w:hAnsi="宋体" w:eastAsia="宋体" w:cs="宋体"/>
          <w:strike/>
          <w:color w:val="auto"/>
          <w:spacing w:val="-2"/>
          <w:highlight w:val="none"/>
        </w:rPr>
        <w:t>保</w:t>
      </w:r>
      <w:r>
        <w:rPr>
          <w:rFonts w:hint="eastAsia" w:ascii="宋体" w:hAnsi="宋体" w:eastAsia="宋体" w:cs="宋体"/>
          <w:strike/>
          <w:color w:val="auto"/>
          <w:highlight w:val="none"/>
        </w:rPr>
        <w:t>证</w:t>
      </w:r>
      <w:r>
        <w:rPr>
          <w:rFonts w:hint="eastAsia" w:ascii="宋体" w:hAnsi="宋体" w:eastAsia="宋体" w:cs="宋体"/>
          <w:strike/>
          <w:color w:val="auto"/>
          <w:spacing w:val="-2"/>
          <w:highlight w:val="none"/>
        </w:rPr>
        <w:t>金</w:t>
      </w:r>
      <w:r>
        <w:rPr>
          <w:rFonts w:hint="eastAsia" w:ascii="宋体" w:hAnsi="宋体" w:eastAsia="宋体" w:cs="宋体"/>
          <w:strike/>
          <w:color w:val="auto"/>
          <w:highlight w:val="none"/>
        </w:rPr>
        <w:t>将</w:t>
      </w:r>
      <w:r>
        <w:rPr>
          <w:rFonts w:hint="eastAsia" w:ascii="宋体" w:hAnsi="宋体" w:eastAsia="宋体" w:cs="宋体"/>
          <w:strike/>
          <w:color w:val="auto"/>
          <w:spacing w:val="-2"/>
          <w:highlight w:val="none"/>
        </w:rPr>
        <w:t>不</w:t>
      </w:r>
      <w:r>
        <w:rPr>
          <w:rFonts w:hint="eastAsia" w:ascii="宋体" w:hAnsi="宋体" w:eastAsia="宋体" w:cs="宋体"/>
          <w:strike/>
          <w:color w:val="auto"/>
          <w:highlight w:val="none"/>
        </w:rPr>
        <w:t>予</w:t>
      </w:r>
      <w:r>
        <w:rPr>
          <w:rFonts w:hint="eastAsia" w:ascii="宋体" w:hAnsi="宋体" w:eastAsia="宋体" w:cs="宋体"/>
          <w:strike/>
          <w:color w:val="auto"/>
          <w:spacing w:val="-2"/>
          <w:highlight w:val="none"/>
        </w:rPr>
        <w:t>退</w:t>
      </w:r>
      <w:r>
        <w:rPr>
          <w:rFonts w:hint="eastAsia" w:ascii="宋体" w:hAnsi="宋体" w:eastAsia="宋体" w:cs="宋体"/>
          <w:strike/>
          <w:color w:val="auto"/>
          <w:highlight w:val="none"/>
        </w:rPr>
        <w:t>还：</w:t>
      </w:r>
    </w:p>
    <w:p>
      <w:pPr>
        <w:spacing w:before="39" w:line="360" w:lineRule="auto"/>
        <w:ind w:left="415" w:right="-20"/>
        <w:jc w:val="left"/>
        <w:rPr>
          <w:rFonts w:hint="eastAsia" w:ascii="宋体" w:hAnsi="宋体" w:eastAsia="宋体" w:cs="宋体"/>
          <w:strike/>
          <w:color w:val="auto"/>
          <w:highlight w:val="none"/>
        </w:rPr>
      </w:pPr>
      <w:r>
        <w:rPr>
          <w:rFonts w:hint="eastAsia" w:ascii="宋体" w:hAnsi="宋体" w:eastAsia="宋体" w:cs="宋体"/>
          <w:strike/>
          <w:color w:val="auto"/>
          <w:highlight w:val="none"/>
        </w:rPr>
        <w:t>（1</w:t>
      </w:r>
      <w:r>
        <w:rPr>
          <w:rFonts w:hint="eastAsia" w:ascii="宋体" w:hAnsi="宋体" w:eastAsia="宋体" w:cs="宋体"/>
          <w:strike/>
          <w:color w:val="auto"/>
          <w:spacing w:val="-2"/>
          <w:highlight w:val="none"/>
        </w:rPr>
        <w:t>）</w:t>
      </w:r>
      <w:r>
        <w:rPr>
          <w:rFonts w:hint="eastAsia" w:ascii="宋体" w:hAnsi="宋体" w:eastAsia="宋体" w:cs="宋体"/>
          <w:strike/>
          <w:color w:val="auto"/>
          <w:highlight w:val="none"/>
        </w:rPr>
        <w:t>投</w:t>
      </w:r>
      <w:r>
        <w:rPr>
          <w:rFonts w:hint="eastAsia" w:ascii="宋体" w:hAnsi="宋体" w:eastAsia="宋体" w:cs="宋体"/>
          <w:strike/>
          <w:color w:val="auto"/>
          <w:spacing w:val="-2"/>
          <w:highlight w:val="none"/>
        </w:rPr>
        <w:t>标</w:t>
      </w:r>
      <w:r>
        <w:rPr>
          <w:rFonts w:hint="eastAsia" w:ascii="宋体" w:hAnsi="宋体" w:eastAsia="宋体" w:cs="宋体"/>
          <w:strike/>
          <w:color w:val="auto"/>
          <w:highlight w:val="none"/>
        </w:rPr>
        <w:t>人</w:t>
      </w:r>
      <w:r>
        <w:rPr>
          <w:rFonts w:hint="eastAsia" w:ascii="宋体" w:hAnsi="宋体" w:eastAsia="宋体" w:cs="宋体"/>
          <w:strike/>
          <w:color w:val="auto"/>
          <w:spacing w:val="-2"/>
          <w:highlight w:val="none"/>
        </w:rPr>
        <w:t>在</w:t>
      </w:r>
      <w:r>
        <w:rPr>
          <w:rFonts w:hint="eastAsia" w:ascii="宋体" w:hAnsi="宋体" w:eastAsia="宋体" w:cs="宋体"/>
          <w:strike/>
          <w:color w:val="auto"/>
          <w:highlight w:val="none"/>
        </w:rPr>
        <w:t>投</w:t>
      </w:r>
      <w:r>
        <w:rPr>
          <w:rFonts w:hint="eastAsia" w:ascii="宋体" w:hAnsi="宋体" w:eastAsia="宋体" w:cs="宋体"/>
          <w:strike/>
          <w:color w:val="auto"/>
          <w:spacing w:val="-2"/>
          <w:highlight w:val="none"/>
        </w:rPr>
        <w:t>标</w:t>
      </w:r>
      <w:r>
        <w:rPr>
          <w:rFonts w:hint="eastAsia" w:ascii="宋体" w:hAnsi="宋体" w:eastAsia="宋体" w:cs="宋体"/>
          <w:strike/>
          <w:color w:val="auto"/>
          <w:highlight w:val="none"/>
        </w:rPr>
        <w:t>有</w:t>
      </w:r>
      <w:r>
        <w:rPr>
          <w:rFonts w:hint="eastAsia" w:ascii="宋体" w:hAnsi="宋体" w:eastAsia="宋体" w:cs="宋体"/>
          <w:strike/>
          <w:color w:val="auto"/>
          <w:spacing w:val="-2"/>
          <w:highlight w:val="none"/>
        </w:rPr>
        <w:t>效期</w:t>
      </w:r>
      <w:r>
        <w:rPr>
          <w:rFonts w:hint="eastAsia" w:ascii="宋体" w:hAnsi="宋体" w:eastAsia="宋体" w:cs="宋体"/>
          <w:strike/>
          <w:color w:val="auto"/>
          <w:highlight w:val="none"/>
        </w:rPr>
        <w:t>内撤</w:t>
      </w:r>
      <w:r>
        <w:rPr>
          <w:rFonts w:hint="eastAsia" w:ascii="宋体" w:hAnsi="宋体" w:eastAsia="宋体" w:cs="宋体"/>
          <w:strike/>
          <w:color w:val="auto"/>
          <w:spacing w:val="-2"/>
          <w:highlight w:val="none"/>
        </w:rPr>
        <w:t>销</w:t>
      </w:r>
      <w:r>
        <w:rPr>
          <w:rFonts w:hint="eastAsia" w:ascii="宋体" w:hAnsi="宋体" w:eastAsia="宋体" w:cs="宋体"/>
          <w:strike/>
          <w:color w:val="auto"/>
          <w:highlight w:val="none"/>
        </w:rPr>
        <w:t>投</w:t>
      </w:r>
      <w:r>
        <w:rPr>
          <w:rFonts w:hint="eastAsia" w:ascii="宋体" w:hAnsi="宋体" w:eastAsia="宋体" w:cs="宋体"/>
          <w:strike/>
          <w:color w:val="auto"/>
          <w:spacing w:val="-2"/>
          <w:highlight w:val="none"/>
        </w:rPr>
        <w:t>标</w:t>
      </w:r>
      <w:r>
        <w:rPr>
          <w:rFonts w:hint="eastAsia" w:ascii="宋体" w:hAnsi="宋体" w:eastAsia="宋体" w:cs="宋体"/>
          <w:strike/>
          <w:color w:val="auto"/>
          <w:highlight w:val="none"/>
        </w:rPr>
        <w:t>文</w:t>
      </w:r>
      <w:r>
        <w:rPr>
          <w:rFonts w:hint="eastAsia" w:ascii="宋体" w:hAnsi="宋体" w:eastAsia="宋体" w:cs="宋体"/>
          <w:strike/>
          <w:color w:val="auto"/>
          <w:spacing w:val="-2"/>
          <w:highlight w:val="none"/>
        </w:rPr>
        <w:t>件</w:t>
      </w:r>
      <w:r>
        <w:rPr>
          <w:rFonts w:hint="eastAsia" w:ascii="宋体" w:hAnsi="宋体" w:eastAsia="宋体" w:cs="宋体"/>
          <w:strike/>
          <w:color w:val="auto"/>
          <w:highlight w:val="none"/>
        </w:rPr>
        <w:t>；</w:t>
      </w:r>
    </w:p>
    <w:p>
      <w:pPr>
        <w:spacing w:before="37" w:line="360" w:lineRule="auto"/>
        <w:ind w:left="100" w:right="123" w:firstLine="314"/>
        <w:jc w:val="left"/>
        <w:rPr>
          <w:rFonts w:hint="eastAsia" w:ascii="宋体" w:hAnsi="宋体" w:eastAsia="宋体" w:cs="宋体"/>
          <w:strike/>
          <w:color w:val="auto"/>
          <w:highlight w:val="none"/>
        </w:rPr>
      </w:pPr>
      <w:r>
        <w:rPr>
          <w:rFonts w:hint="eastAsia" w:ascii="宋体" w:hAnsi="宋体" w:eastAsia="宋体" w:cs="宋体"/>
          <w:strike/>
          <w:color w:val="auto"/>
          <w:highlight w:val="none"/>
        </w:rPr>
        <w:t>（2）中标人在收到</w:t>
      </w:r>
      <w:r>
        <w:rPr>
          <w:rFonts w:hint="eastAsia" w:ascii="宋体" w:hAnsi="宋体" w:eastAsia="宋体" w:cs="宋体"/>
          <w:strike/>
          <w:color w:val="auto"/>
          <w:spacing w:val="-2"/>
          <w:highlight w:val="none"/>
        </w:rPr>
        <w:t>中</w:t>
      </w:r>
      <w:r>
        <w:rPr>
          <w:rFonts w:hint="eastAsia" w:ascii="宋体" w:hAnsi="宋体" w:eastAsia="宋体" w:cs="宋体"/>
          <w:strike/>
          <w:color w:val="auto"/>
          <w:highlight w:val="none"/>
        </w:rPr>
        <w:t>标</w:t>
      </w:r>
      <w:r>
        <w:rPr>
          <w:rFonts w:hint="eastAsia" w:ascii="宋体" w:hAnsi="宋体" w:eastAsia="宋体" w:cs="宋体"/>
          <w:strike/>
          <w:color w:val="auto"/>
          <w:spacing w:val="-2"/>
          <w:highlight w:val="none"/>
        </w:rPr>
        <w:t>通</w:t>
      </w:r>
      <w:r>
        <w:rPr>
          <w:rFonts w:hint="eastAsia" w:ascii="宋体" w:hAnsi="宋体" w:eastAsia="宋体" w:cs="宋体"/>
          <w:strike/>
          <w:color w:val="auto"/>
          <w:highlight w:val="none"/>
        </w:rPr>
        <w:t>知书后，无正当</w:t>
      </w:r>
      <w:r>
        <w:rPr>
          <w:rFonts w:hint="eastAsia" w:ascii="宋体" w:hAnsi="宋体" w:eastAsia="宋体" w:cs="宋体"/>
          <w:strike/>
          <w:color w:val="auto"/>
          <w:spacing w:val="-2"/>
          <w:highlight w:val="none"/>
        </w:rPr>
        <w:t>理</w:t>
      </w:r>
      <w:r>
        <w:rPr>
          <w:rFonts w:hint="eastAsia" w:ascii="宋体" w:hAnsi="宋体" w:eastAsia="宋体" w:cs="宋体"/>
          <w:strike/>
          <w:color w:val="auto"/>
          <w:highlight w:val="none"/>
        </w:rPr>
        <w:t>由不</w:t>
      </w:r>
      <w:r>
        <w:rPr>
          <w:rFonts w:hint="eastAsia" w:ascii="宋体" w:hAnsi="宋体" w:eastAsia="宋体" w:cs="宋体"/>
          <w:strike/>
          <w:color w:val="auto"/>
          <w:spacing w:val="-2"/>
          <w:highlight w:val="none"/>
        </w:rPr>
        <w:t>与</w:t>
      </w:r>
      <w:r>
        <w:rPr>
          <w:rFonts w:hint="eastAsia" w:ascii="宋体" w:hAnsi="宋体" w:eastAsia="宋体" w:cs="宋体"/>
          <w:strike/>
          <w:color w:val="auto"/>
          <w:highlight w:val="none"/>
        </w:rPr>
        <w:t>招标人订立合同</w:t>
      </w:r>
      <w:r>
        <w:rPr>
          <w:rFonts w:hint="eastAsia" w:ascii="宋体" w:hAnsi="宋体" w:eastAsia="宋体" w:cs="宋体"/>
          <w:strike/>
          <w:color w:val="auto"/>
          <w:spacing w:val="-2"/>
          <w:highlight w:val="none"/>
        </w:rPr>
        <w:t>，</w:t>
      </w:r>
      <w:r>
        <w:rPr>
          <w:rFonts w:hint="eastAsia" w:ascii="宋体" w:hAnsi="宋体" w:eastAsia="宋体" w:cs="宋体"/>
          <w:strike/>
          <w:color w:val="auto"/>
          <w:highlight w:val="none"/>
        </w:rPr>
        <w:t>在签</w:t>
      </w:r>
      <w:r>
        <w:rPr>
          <w:rFonts w:hint="eastAsia" w:ascii="宋体" w:hAnsi="宋体" w:eastAsia="宋体" w:cs="宋体"/>
          <w:strike/>
          <w:color w:val="auto"/>
          <w:spacing w:val="-2"/>
          <w:highlight w:val="none"/>
        </w:rPr>
        <w:t>订</w:t>
      </w:r>
      <w:r>
        <w:rPr>
          <w:rFonts w:hint="eastAsia" w:ascii="宋体" w:hAnsi="宋体" w:eastAsia="宋体" w:cs="宋体"/>
          <w:strike/>
          <w:color w:val="auto"/>
          <w:highlight w:val="none"/>
        </w:rPr>
        <w:t>合同时向招标 人提</w:t>
      </w:r>
      <w:r>
        <w:rPr>
          <w:rFonts w:hint="eastAsia" w:ascii="宋体" w:hAnsi="宋体" w:eastAsia="宋体" w:cs="宋体"/>
          <w:strike/>
          <w:color w:val="auto"/>
          <w:spacing w:val="-2"/>
          <w:highlight w:val="none"/>
        </w:rPr>
        <w:t>出</w:t>
      </w:r>
      <w:r>
        <w:rPr>
          <w:rFonts w:hint="eastAsia" w:ascii="宋体" w:hAnsi="宋体" w:eastAsia="宋体" w:cs="宋体"/>
          <w:strike/>
          <w:color w:val="auto"/>
          <w:highlight w:val="none"/>
        </w:rPr>
        <w:t>附</w:t>
      </w:r>
      <w:r>
        <w:rPr>
          <w:rFonts w:hint="eastAsia" w:ascii="宋体" w:hAnsi="宋体" w:eastAsia="宋体" w:cs="宋体"/>
          <w:strike/>
          <w:color w:val="auto"/>
          <w:spacing w:val="-2"/>
          <w:highlight w:val="none"/>
        </w:rPr>
        <w:t>加</w:t>
      </w:r>
      <w:r>
        <w:rPr>
          <w:rFonts w:hint="eastAsia" w:ascii="宋体" w:hAnsi="宋体" w:eastAsia="宋体" w:cs="宋体"/>
          <w:strike/>
          <w:color w:val="auto"/>
          <w:highlight w:val="none"/>
        </w:rPr>
        <w:t>条</w:t>
      </w:r>
      <w:r>
        <w:rPr>
          <w:rFonts w:hint="eastAsia" w:ascii="宋体" w:hAnsi="宋体" w:eastAsia="宋体" w:cs="宋体"/>
          <w:strike/>
          <w:color w:val="auto"/>
          <w:spacing w:val="-2"/>
          <w:highlight w:val="none"/>
        </w:rPr>
        <w:t>件</w:t>
      </w:r>
      <w:r>
        <w:rPr>
          <w:rFonts w:hint="eastAsia" w:ascii="宋体" w:hAnsi="宋体" w:eastAsia="宋体" w:cs="宋体"/>
          <w:strike/>
          <w:color w:val="auto"/>
          <w:highlight w:val="none"/>
        </w:rPr>
        <w:t>，</w:t>
      </w:r>
      <w:r>
        <w:rPr>
          <w:rFonts w:hint="eastAsia" w:ascii="宋体" w:hAnsi="宋体" w:eastAsia="宋体" w:cs="宋体"/>
          <w:strike/>
          <w:color w:val="auto"/>
          <w:spacing w:val="-2"/>
          <w:highlight w:val="none"/>
        </w:rPr>
        <w:t>或</w:t>
      </w:r>
      <w:r>
        <w:rPr>
          <w:rFonts w:hint="eastAsia" w:ascii="宋体" w:hAnsi="宋体" w:eastAsia="宋体" w:cs="宋体"/>
          <w:strike/>
          <w:color w:val="auto"/>
          <w:highlight w:val="none"/>
        </w:rPr>
        <w:t>者</w:t>
      </w:r>
      <w:r>
        <w:rPr>
          <w:rFonts w:hint="eastAsia" w:ascii="宋体" w:hAnsi="宋体" w:eastAsia="宋体" w:cs="宋体"/>
          <w:strike/>
          <w:color w:val="auto"/>
          <w:spacing w:val="-2"/>
          <w:highlight w:val="none"/>
        </w:rPr>
        <w:t>不</w:t>
      </w:r>
      <w:r>
        <w:rPr>
          <w:rFonts w:hint="eastAsia" w:ascii="宋体" w:hAnsi="宋体" w:eastAsia="宋体" w:cs="宋体"/>
          <w:strike/>
          <w:color w:val="auto"/>
          <w:highlight w:val="none"/>
        </w:rPr>
        <w:t>按照</w:t>
      </w:r>
      <w:r>
        <w:rPr>
          <w:rFonts w:hint="eastAsia" w:ascii="宋体" w:hAnsi="宋体" w:eastAsia="宋体" w:cs="宋体"/>
          <w:strike/>
          <w:color w:val="auto"/>
          <w:spacing w:val="-2"/>
          <w:highlight w:val="none"/>
        </w:rPr>
        <w:t>招</w:t>
      </w:r>
      <w:r>
        <w:rPr>
          <w:rFonts w:hint="eastAsia" w:ascii="宋体" w:hAnsi="宋体" w:eastAsia="宋体" w:cs="宋体"/>
          <w:strike/>
          <w:color w:val="auto"/>
          <w:highlight w:val="none"/>
        </w:rPr>
        <w:t>标</w:t>
      </w:r>
      <w:r>
        <w:rPr>
          <w:rFonts w:hint="eastAsia" w:ascii="宋体" w:hAnsi="宋体" w:eastAsia="宋体" w:cs="宋体"/>
          <w:strike/>
          <w:color w:val="auto"/>
          <w:spacing w:val="-2"/>
          <w:highlight w:val="none"/>
        </w:rPr>
        <w:t>文</w:t>
      </w:r>
      <w:r>
        <w:rPr>
          <w:rFonts w:hint="eastAsia" w:ascii="宋体" w:hAnsi="宋体" w:eastAsia="宋体" w:cs="宋体"/>
          <w:strike/>
          <w:color w:val="auto"/>
          <w:highlight w:val="none"/>
        </w:rPr>
        <w:t>件</w:t>
      </w:r>
      <w:r>
        <w:rPr>
          <w:rFonts w:hint="eastAsia" w:ascii="宋体" w:hAnsi="宋体" w:eastAsia="宋体" w:cs="宋体"/>
          <w:strike/>
          <w:color w:val="auto"/>
          <w:spacing w:val="-2"/>
          <w:highlight w:val="none"/>
        </w:rPr>
        <w:t>要</w:t>
      </w:r>
      <w:r>
        <w:rPr>
          <w:rFonts w:hint="eastAsia" w:ascii="宋体" w:hAnsi="宋体" w:eastAsia="宋体" w:cs="宋体"/>
          <w:strike/>
          <w:color w:val="auto"/>
          <w:highlight w:val="none"/>
        </w:rPr>
        <w:t>求</w:t>
      </w:r>
      <w:r>
        <w:rPr>
          <w:rFonts w:hint="eastAsia" w:ascii="宋体" w:hAnsi="宋体" w:eastAsia="宋体" w:cs="宋体"/>
          <w:strike/>
          <w:color w:val="auto"/>
          <w:spacing w:val="-2"/>
          <w:highlight w:val="none"/>
        </w:rPr>
        <w:t>提</w:t>
      </w:r>
      <w:r>
        <w:rPr>
          <w:rFonts w:hint="eastAsia" w:ascii="宋体" w:hAnsi="宋体" w:eastAsia="宋体" w:cs="宋体"/>
          <w:strike/>
          <w:color w:val="auto"/>
          <w:highlight w:val="none"/>
        </w:rPr>
        <w:t>交</w:t>
      </w:r>
      <w:r>
        <w:rPr>
          <w:rFonts w:hint="eastAsia" w:ascii="宋体" w:hAnsi="宋体" w:eastAsia="宋体" w:cs="宋体"/>
          <w:strike/>
          <w:color w:val="auto"/>
          <w:spacing w:val="-2"/>
          <w:highlight w:val="none"/>
        </w:rPr>
        <w:t>履</w:t>
      </w:r>
      <w:r>
        <w:rPr>
          <w:rFonts w:hint="eastAsia" w:ascii="宋体" w:hAnsi="宋体" w:eastAsia="宋体" w:cs="宋体"/>
          <w:strike/>
          <w:color w:val="auto"/>
          <w:highlight w:val="none"/>
        </w:rPr>
        <w:t>约保</w:t>
      </w:r>
      <w:r>
        <w:rPr>
          <w:rFonts w:hint="eastAsia" w:ascii="宋体" w:hAnsi="宋体" w:eastAsia="宋体" w:cs="宋体"/>
          <w:strike/>
          <w:color w:val="auto"/>
          <w:spacing w:val="-2"/>
          <w:highlight w:val="none"/>
        </w:rPr>
        <w:t>证</w:t>
      </w:r>
      <w:r>
        <w:rPr>
          <w:rFonts w:hint="eastAsia" w:ascii="宋体" w:hAnsi="宋体" w:eastAsia="宋体" w:cs="宋体"/>
          <w:strike/>
          <w:color w:val="auto"/>
          <w:highlight w:val="none"/>
        </w:rPr>
        <w:t>金；</w:t>
      </w:r>
    </w:p>
    <w:p>
      <w:pPr>
        <w:spacing w:before="9" w:line="360" w:lineRule="auto"/>
        <w:ind w:left="415" w:right="-20"/>
        <w:jc w:val="left"/>
        <w:rPr>
          <w:rFonts w:hint="eastAsia" w:ascii="宋体" w:hAnsi="宋体" w:eastAsia="宋体" w:cs="宋体"/>
          <w:strike/>
          <w:color w:val="auto"/>
          <w:highlight w:val="none"/>
        </w:rPr>
      </w:pPr>
      <w:r>
        <w:rPr>
          <w:rFonts w:hint="eastAsia" w:ascii="宋体" w:hAnsi="宋体" w:eastAsia="宋体" w:cs="宋体"/>
          <w:strike/>
          <w:color w:val="auto"/>
          <w:highlight w:val="none"/>
        </w:rPr>
        <w:t>（3</w:t>
      </w:r>
      <w:r>
        <w:rPr>
          <w:rFonts w:hint="eastAsia" w:ascii="宋体" w:hAnsi="宋体" w:eastAsia="宋体" w:cs="宋体"/>
          <w:strike/>
          <w:color w:val="auto"/>
          <w:spacing w:val="-2"/>
          <w:highlight w:val="none"/>
        </w:rPr>
        <w:t>）</w:t>
      </w:r>
      <w:r>
        <w:rPr>
          <w:rFonts w:hint="eastAsia" w:ascii="宋体" w:hAnsi="宋体" w:eastAsia="宋体" w:cs="宋体"/>
          <w:strike/>
          <w:color w:val="auto"/>
          <w:highlight w:val="none"/>
        </w:rPr>
        <w:t>发</w:t>
      </w:r>
      <w:r>
        <w:rPr>
          <w:rFonts w:hint="eastAsia" w:ascii="宋体" w:hAnsi="宋体" w:eastAsia="宋体" w:cs="宋体"/>
          <w:strike/>
          <w:color w:val="auto"/>
          <w:spacing w:val="-2"/>
          <w:highlight w:val="none"/>
        </w:rPr>
        <w:t>生</w:t>
      </w:r>
      <w:r>
        <w:rPr>
          <w:rFonts w:hint="eastAsia" w:ascii="宋体" w:hAnsi="宋体" w:eastAsia="宋体" w:cs="宋体"/>
          <w:strike/>
          <w:color w:val="auto"/>
          <w:highlight w:val="none"/>
        </w:rPr>
        <w:t>投</w:t>
      </w:r>
      <w:r>
        <w:rPr>
          <w:rFonts w:hint="eastAsia" w:ascii="宋体" w:hAnsi="宋体" w:eastAsia="宋体" w:cs="宋体"/>
          <w:strike/>
          <w:color w:val="auto"/>
          <w:spacing w:val="-2"/>
          <w:highlight w:val="none"/>
        </w:rPr>
        <w:t>标</w:t>
      </w:r>
      <w:r>
        <w:rPr>
          <w:rFonts w:hint="eastAsia" w:ascii="宋体" w:hAnsi="宋体" w:eastAsia="宋体" w:cs="宋体"/>
          <w:strike/>
          <w:color w:val="auto"/>
          <w:highlight w:val="none"/>
        </w:rPr>
        <w:t>人</w:t>
      </w:r>
      <w:r>
        <w:rPr>
          <w:rFonts w:hint="eastAsia" w:ascii="宋体" w:hAnsi="宋体" w:eastAsia="宋体" w:cs="宋体"/>
          <w:strike/>
          <w:color w:val="auto"/>
          <w:spacing w:val="-2"/>
          <w:highlight w:val="none"/>
        </w:rPr>
        <w:t>须</w:t>
      </w:r>
      <w:r>
        <w:rPr>
          <w:rFonts w:hint="eastAsia" w:ascii="宋体" w:hAnsi="宋体" w:eastAsia="宋体" w:cs="宋体"/>
          <w:strike/>
          <w:color w:val="auto"/>
          <w:highlight w:val="none"/>
        </w:rPr>
        <w:t>知</w:t>
      </w:r>
      <w:r>
        <w:rPr>
          <w:rFonts w:hint="eastAsia" w:ascii="宋体" w:hAnsi="宋体" w:eastAsia="宋体" w:cs="宋体"/>
          <w:strike/>
          <w:color w:val="auto"/>
          <w:spacing w:val="-2"/>
          <w:highlight w:val="none"/>
        </w:rPr>
        <w:t>前附</w:t>
      </w:r>
      <w:r>
        <w:rPr>
          <w:rFonts w:hint="eastAsia" w:ascii="宋体" w:hAnsi="宋体" w:eastAsia="宋体" w:cs="宋体"/>
          <w:strike/>
          <w:color w:val="auto"/>
          <w:highlight w:val="none"/>
        </w:rPr>
        <w:t>表规</w:t>
      </w:r>
      <w:r>
        <w:rPr>
          <w:rFonts w:hint="eastAsia" w:ascii="宋体" w:hAnsi="宋体" w:eastAsia="宋体" w:cs="宋体"/>
          <w:strike/>
          <w:color w:val="auto"/>
          <w:spacing w:val="-2"/>
          <w:highlight w:val="none"/>
        </w:rPr>
        <w:t>定</w:t>
      </w:r>
      <w:r>
        <w:rPr>
          <w:rFonts w:hint="eastAsia" w:ascii="宋体" w:hAnsi="宋体" w:eastAsia="宋体" w:cs="宋体"/>
          <w:strike/>
          <w:color w:val="auto"/>
          <w:highlight w:val="none"/>
        </w:rPr>
        <w:t>的</w:t>
      </w:r>
      <w:r>
        <w:rPr>
          <w:rFonts w:hint="eastAsia" w:ascii="宋体" w:hAnsi="宋体" w:eastAsia="宋体" w:cs="宋体"/>
          <w:strike/>
          <w:color w:val="auto"/>
          <w:spacing w:val="-2"/>
          <w:highlight w:val="none"/>
        </w:rPr>
        <w:t>其</w:t>
      </w:r>
      <w:r>
        <w:rPr>
          <w:rFonts w:hint="eastAsia" w:ascii="宋体" w:hAnsi="宋体" w:eastAsia="宋体" w:cs="宋体"/>
          <w:strike/>
          <w:color w:val="auto"/>
          <w:highlight w:val="none"/>
        </w:rPr>
        <w:t>他</w:t>
      </w:r>
      <w:r>
        <w:rPr>
          <w:rFonts w:hint="eastAsia" w:ascii="宋体" w:hAnsi="宋体" w:eastAsia="宋体" w:cs="宋体"/>
          <w:strike/>
          <w:color w:val="auto"/>
          <w:spacing w:val="-2"/>
          <w:highlight w:val="none"/>
        </w:rPr>
        <w:t>可</w:t>
      </w:r>
      <w:r>
        <w:rPr>
          <w:rFonts w:hint="eastAsia" w:ascii="宋体" w:hAnsi="宋体" w:eastAsia="宋体" w:cs="宋体"/>
          <w:strike/>
          <w:color w:val="auto"/>
          <w:highlight w:val="none"/>
        </w:rPr>
        <w:t>以</w:t>
      </w:r>
      <w:r>
        <w:rPr>
          <w:rFonts w:hint="eastAsia" w:ascii="宋体" w:hAnsi="宋体" w:eastAsia="宋体" w:cs="宋体"/>
          <w:strike/>
          <w:color w:val="auto"/>
          <w:spacing w:val="-2"/>
          <w:highlight w:val="none"/>
        </w:rPr>
        <w:t>不</w:t>
      </w:r>
      <w:r>
        <w:rPr>
          <w:rFonts w:hint="eastAsia" w:ascii="宋体" w:hAnsi="宋体" w:eastAsia="宋体" w:cs="宋体"/>
          <w:strike/>
          <w:color w:val="auto"/>
          <w:highlight w:val="none"/>
        </w:rPr>
        <w:t>予</w:t>
      </w:r>
      <w:r>
        <w:rPr>
          <w:rFonts w:hint="eastAsia" w:ascii="宋体" w:hAnsi="宋体" w:eastAsia="宋体" w:cs="宋体"/>
          <w:strike/>
          <w:color w:val="auto"/>
          <w:spacing w:val="-2"/>
          <w:highlight w:val="none"/>
        </w:rPr>
        <w:t>退</w:t>
      </w:r>
      <w:r>
        <w:rPr>
          <w:rFonts w:hint="eastAsia" w:ascii="宋体" w:hAnsi="宋体" w:eastAsia="宋体" w:cs="宋体"/>
          <w:strike/>
          <w:color w:val="auto"/>
          <w:highlight w:val="none"/>
        </w:rPr>
        <w:t>还投</w:t>
      </w:r>
      <w:r>
        <w:rPr>
          <w:rFonts w:hint="eastAsia" w:ascii="宋体" w:hAnsi="宋体" w:eastAsia="宋体" w:cs="宋体"/>
          <w:strike/>
          <w:color w:val="auto"/>
          <w:spacing w:val="-2"/>
          <w:highlight w:val="none"/>
        </w:rPr>
        <w:t>标</w:t>
      </w:r>
      <w:r>
        <w:rPr>
          <w:rFonts w:hint="eastAsia" w:ascii="宋体" w:hAnsi="宋体" w:eastAsia="宋体" w:cs="宋体"/>
          <w:strike/>
          <w:color w:val="auto"/>
          <w:highlight w:val="none"/>
        </w:rPr>
        <w:t>保</w:t>
      </w:r>
      <w:r>
        <w:rPr>
          <w:rFonts w:hint="eastAsia" w:ascii="宋体" w:hAnsi="宋体" w:eastAsia="宋体" w:cs="宋体"/>
          <w:strike/>
          <w:color w:val="auto"/>
          <w:spacing w:val="-2"/>
          <w:highlight w:val="none"/>
        </w:rPr>
        <w:t>证</w:t>
      </w:r>
      <w:r>
        <w:rPr>
          <w:rFonts w:hint="eastAsia" w:ascii="宋体" w:hAnsi="宋体" w:eastAsia="宋体" w:cs="宋体"/>
          <w:strike/>
          <w:color w:val="auto"/>
          <w:highlight w:val="none"/>
        </w:rPr>
        <w:t>金</w:t>
      </w:r>
      <w:r>
        <w:rPr>
          <w:rFonts w:hint="eastAsia" w:ascii="宋体" w:hAnsi="宋体" w:eastAsia="宋体" w:cs="宋体"/>
          <w:strike/>
          <w:color w:val="auto"/>
          <w:spacing w:val="-2"/>
          <w:highlight w:val="none"/>
        </w:rPr>
        <w:t>的</w:t>
      </w:r>
      <w:r>
        <w:rPr>
          <w:rFonts w:hint="eastAsia" w:ascii="宋体" w:hAnsi="宋体" w:eastAsia="宋体" w:cs="宋体"/>
          <w:strike/>
          <w:color w:val="auto"/>
          <w:highlight w:val="none"/>
        </w:rPr>
        <w:t>情</w:t>
      </w:r>
      <w:r>
        <w:rPr>
          <w:rFonts w:hint="eastAsia" w:ascii="宋体" w:hAnsi="宋体" w:eastAsia="宋体" w:cs="宋体"/>
          <w:strike/>
          <w:color w:val="auto"/>
          <w:spacing w:val="-2"/>
          <w:highlight w:val="none"/>
        </w:rPr>
        <w:t>形</w:t>
      </w:r>
      <w:r>
        <w:rPr>
          <w:rFonts w:hint="eastAsia" w:ascii="宋体" w:hAnsi="宋体" w:eastAsia="宋体" w:cs="宋体"/>
          <w:strike/>
          <w:color w:val="auto"/>
          <w:highlight w:val="none"/>
        </w:rPr>
        <w:t>。</w:t>
      </w:r>
    </w:p>
    <w:p>
      <w:pPr>
        <w:spacing w:before="5" w:line="360" w:lineRule="auto"/>
        <w:jc w:val="left"/>
        <w:rPr>
          <w:rFonts w:hint="eastAsia" w:ascii="宋体" w:hAnsi="宋体" w:eastAsia="宋体" w:cs="宋体"/>
          <w:color w:val="auto"/>
          <w:sz w:val="15"/>
          <w:highlight w:val="none"/>
        </w:rPr>
      </w:pPr>
    </w:p>
    <w:p>
      <w:pPr>
        <w:spacing w:line="360" w:lineRule="auto"/>
        <w:ind w:left="237" w:right="-20"/>
        <w:jc w:val="left"/>
        <w:rPr>
          <w:rFonts w:hint="eastAsia" w:ascii="宋体" w:hAnsi="宋体" w:eastAsia="宋体" w:cs="宋体"/>
          <w:strike/>
          <w:color w:val="auto"/>
          <w:sz w:val="28"/>
          <w:highlight w:val="none"/>
        </w:rPr>
      </w:pPr>
      <w:r>
        <w:rPr>
          <w:rFonts w:hint="eastAsia" w:ascii="宋体" w:hAnsi="宋体" w:eastAsia="宋体" w:cs="宋体"/>
          <w:strike/>
          <w:color w:val="auto"/>
          <w:spacing w:val="1"/>
          <w:sz w:val="28"/>
          <w:highlight w:val="none"/>
        </w:rPr>
        <w:t>3</w:t>
      </w:r>
      <w:r>
        <w:rPr>
          <w:rFonts w:hint="eastAsia" w:ascii="宋体" w:hAnsi="宋体" w:eastAsia="宋体" w:cs="宋体"/>
          <w:strike/>
          <w:color w:val="auto"/>
          <w:sz w:val="28"/>
          <w:highlight w:val="none"/>
        </w:rPr>
        <w:t>.5</w:t>
      </w:r>
      <w:r>
        <w:rPr>
          <w:rFonts w:hint="eastAsia" w:ascii="宋体" w:hAnsi="宋体" w:eastAsia="宋体" w:cs="宋体"/>
          <w:strike/>
          <w:color w:val="auto"/>
          <w:spacing w:val="68"/>
          <w:sz w:val="28"/>
          <w:highlight w:val="none"/>
        </w:rPr>
        <w:t xml:space="preserve"> </w:t>
      </w:r>
      <w:r>
        <w:rPr>
          <w:rFonts w:hint="eastAsia" w:ascii="宋体" w:hAnsi="宋体" w:eastAsia="宋体" w:cs="宋体"/>
          <w:strike/>
          <w:color w:val="auto"/>
          <w:sz w:val="28"/>
          <w:highlight w:val="none"/>
        </w:rPr>
        <w:t>资格审查</w:t>
      </w:r>
      <w:r>
        <w:rPr>
          <w:rFonts w:hint="eastAsia" w:ascii="宋体" w:hAnsi="宋体" w:eastAsia="宋体" w:cs="宋体"/>
          <w:strike/>
          <w:color w:val="auto"/>
          <w:spacing w:val="-3"/>
          <w:sz w:val="28"/>
          <w:highlight w:val="none"/>
        </w:rPr>
        <w:t>资</w:t>
      </w:r>
      <w:r>
        <w:rPr>
          <w:rFonts w:hint="eastAsia" w:ascii="宋体" w:hAnsi="宋体" w:eastAsia="宋体" w:cs="宋体"/>
          <w:strike/>
          <w:color w:val="auto"/>
          <w:sz w:val="28"/>
          <w:highlight w:val="none"/>
        </w:rPr>
        <w:t>料</w:t>
      </w:r>
      <w:r>
        <w:rPr>
          <w:rFonts w:hint="eastAsia" w:ascii="宋体" w:hAnsi="宋体" w:eastAsia="宋体" w:cs="宋体"/>
          <w:strike/>
          <w:color w:val="auto"/>
          <w:spacing w:val="-3"/>
          <w:sz w:val="28"/>
          <w:highlight w:val="none"/>
        </w:rPr>
        <w:t>（</w:t>
      </w:r>
      <w:r>
        <w:rPr>
          <w:rFonts w:hint="eastAsia" w:ascii="宋体" w:hAnsi="宋体" w:eastAsia="宋体" w:cs="宋体"/>
          <w:strike/>
          <w:color w:val="auto"/>
          <w:sz w:val="28"/>
          <w:highlight w:val="none"/>
        </w:rPr>
        <w:t>适用于</w:t>
      </w:r>
      <w:r>
        <w:rPr>
          <w:rFonts w:hint="eastAsia" w:ascii="宋体" w:hAnsi="宋体" w:eastAsia="宋体" w:cs="宋体"/>
          <w:strike/>
          <w:color w:val="auto"/>
          <w:spacing w:val="-3"/>
          <w:sz w:val="28"/>
          <w:highlight w:val="none"/>
        </w:rPr>
        <w:t>已</w:t>
      </w:r>
      <w:r>
        <w:rPr>
          <w:rFonts w:hint="eastAsia" w:ascii="宋体" w:hAnsi="宋体" w:eastAsia="宋体" w:cs="宋体"/>
          <w:strike/>
          <w:color w:val="auto"/>
          <w:sz w:val="28"/>
          <w:highlight w:val="none"/>
        </w:rPr>
        <w:t>进行</w:t>
      </w:r>
      <w:r>
        <w:rPr>
          <w:rFonts w:hint="eastAsia" w:ascii="宋体" w:hAnsi="宋体" w:eastAsia="宋体" w:cs="宋体"/>
          <w:strike/>
          <w:color w:val="auto"/>
          <w:spacing w:val="-3"/>
          <w:sz w:val="28"/>
          <w:highlight w:val="none"/>
        </w:rPr>
        <w:t>资格</w:t>
      </w:r>
      <w:r>
        <w:rPr>
          <w:rFonts w:hint="eastAsia" w:ascii="宋体" w:hAnsi="宋体" w:eastAsia="宋体" w:cs="宋体"/>
          <w:strike/>
          <w:color w:val="auto"/>
          <w:sz w:val="28"/>
          <w:highlight w:val="none"/>
        </w:rPr>
        <w:t>预审的）</w:t>
      </w:r>
    </w:p>
    <w:p>
      <w:pPr>
        <w:spacing w:line="360" w:lineRule="auto"/>
        <w:ind w:left="100" w:right="148" w:firstLine="420"/>
        <w:rPr>
          <w:rFonts w:hint="eastAsia" w:ascii="宋体" w:hAnsi="宋体" w:eastAsia="宋体" w:cs="宋体"/>
          <w:strike/>
          <w:color w:val="auto"/>
          <w:highlight w:val="none"/>
        </w:rPr>
      </w:pPr>
      <w:r>
        <w:rPr>
          <w:rFonts w:hint="eastAsia" w:ascii="宋体" w:hAnsi="宋体" w:eastAsia="宋体" w:cs="宋体"/>
          <w:strike/>
          <w:color w:val="auto"/>
          <w:highlight w:val="none"/>
        </w:rPr>
        <w:t>投标</w:t>
      </w:r>
      <w:r>
        <w:rPr>
          <w:rFonts w:hint="eastAsia" w:ascii="宋体" w:hAnsi="宋体" w:eastAsia="宋体" w:cs="宋体"/>
          <w:strike/>
          <w:color w:val="auto"/>
          <w:spacing w:val="-2"/>
          <w:highlight w:val="none"/>
        </w:rPr>
        <w:t>人</w:t>
      </w:r>
      <w:r>
        <w:rPr>
          <w:rFonts w:hint="eastAsia" w:ascii="宋体" w:hAnsi="宋体" w:eastAsia="宋体" w:cs="宋体"/>
          <w:strike/>
          <w:color w:val="auto"/>
          <w:highlight w:val="none"/>
        </w:rPr>
        <w:t>在</w:t>
      </w:r>
      <w:r>
        <w:rPr>
          <w:rFonts w:hint="eastAsia" w:ascii="宋体" w:hAnsi="宋体" w:eastAsia="宋体" w:cs="宋体"/>
          <w:strike/>
          <w:color w:val="auto"/>
          <w:spacing w:val="-2"/>
          <w:highlight w:val="none"/>
        </w:rPr>
        <w:t>递</w:t>
      </w:r>
      <w:r>
        <w:rPr>
          <w:rFonts w:hint="eastAsia" w:ascii="宋体" w:hAnsi="宋体" w:eastAsia="宋体" w:cs="宋体"/>
          <w:strike/>
          <w:color w:val="auto"/>
          <w:highlight w:val="none"/>
        </w:rPr>
        <w:t>交</w:t>
      </w:r>
      <w:r>
        <w:rPr>
          <w:rFonts w:hint="eastAsia" w:ascii="宋体" w:hAnsi="宋体" w:eastAsia="宋体" w:cs="宋体"/>
          <w:strike/>
          <w:color w:val="auto"/>
          <w:spacing w:val="-2"/>
          <w:highlight w:val="none"/>
        </w:rPr>
        <w:t>投</w:t>
      </w:r>
      <w:r>
        <w:rPr>
          <w:rFonts w:hint="eastAsia" w:ascii="宋体" w:hAnsi="宋体" w:eastAsia="宋体" w:cs="宋体"/>
          <w:strike/>
          <w:color w:val="auto"/>
          <w:highlight w:val="none"/>
        </w:rPr>
        <w:t>标</w:t>
      </w:r>
      <w:r>
        <w:rPr>
          <w:rFonts w:hint="eastAsia" w:ascii="宋体" w:hAnsi="宋体" w:eastAsia="宋体" w:cs="宋体"/>
          <w:strike/>
          <w:color w:val="auto"/>
          <w:spacing w:val="-2"/>
          <w:highlight w:val="none"/>
        </w:rPr>
        <w:t>文</w:t>
      </w:r>
      <w:r>
        <w:rPr>
          <w:rFonts w:hint="eastAsia" w:ascii="宋体" w:hAnsi="宋体" w:eastAsia="宋体" w:cs="宋体"/>
          <w:strike/>
          <w:color w:val="auto"/>
          <w:highlight w:val="none"/>
        </w:rPr>
        <w:t>件</w:t>
      </w:r>
      <w:r>
        <w:rPr>
          <w:rFonts w:hint="eastAsia" w:ascii="宋体" w:hAnsi="宋体" w:eastAsia="宋体" w:cs="宋体"/>
          <w:strike/>
          <w:color w:val="auto"/>
          <w:spacing w:val="-2"/>
          <w:highlight w:val="none"/>
        </w:rPr>
        <w:t>前</w:t>
      </w:r>
      <w:r>
        <w:rPr>
          <w:rFonts w:hint="eastAsia" w:ascii="宋体" w:hAnsi="宋体" w:eastAsia="宋体" w:cs="宋体"/>
          <w:strike/>
          <w:color w:val="auto"/>
          <w:highlight w:val="none"/>
        </w:rPr>
        <w:t>，发</w:t>
      </w:r>
      <w:r>
        <w:rPr>
          <w:rFonts w:hint="eastAsia" w:ascii="宋体" w:hAnsi="宋体" w:eastAsia="宋体" w:cs="宋体"/>
          <w:strike/>
          <w:color w:val="auto"/>
          <w:spacing w:val="-2"/>
          <w:highlight w:val="none"/>
        </w:rPr>
        <w:t>生</w:t>
      </w:r>
      <w:r>
        <w:rPr>
          <w:rFonts w:hint="eastAsia" w:ascii="宋体" w:hAnsi="宋体" w:eastAsia="宋体" w:cs="宋体"/>
          <w:strike/>
          <w:color w:val="auto"/>
          <w:highlight w:val="none"/>
        </w:rPr>
        <w:t>可</w:t>
      </w:r>
      <w:r>
        <w:rPr>
          <w:rFonts w:hint="eastAsia" w:ascii="宋体" w:hAnsi="宋体" w:eastAsia="宋体" w:cs="宋体"/>
          <w:strike/>
          <w:color w:val="auto"/>
          <w:spacing w:val="-2"/>
          <w:highlight w:val="none"/>
        </w:rPr>
        <w:t>能</w:t>
      </w:r>
      <w:r>
        <w:rPr>
          <w:rFonts w:hint="eastAsia" w:ascii="宋体" w:hAnsi="宋体" w:eastAsia="宋体" w:cs="宋体"/>
          <w:strike/>
          <w:color w:val="auto"/>
          <w:highlight w:val="none"/>
        </w:rPr>
        <w:t>影</w:t>
      </w:r>
      <w:r>
        <w:rPr>
          <w:rFonts w:hint="eastAsia" w:ascii="宋体" w:hAnsi="宋体" w:eastAsia="宋体" w:cs="宋体"/>
          <w:strike/>
          <w:color w:val="auto"/>
          <w:spacing w:val="-2"/>
          <w:highlight w:val="none"/>
        </w:rPr>
        <w:t>响</w:t>
      </w:r>
      <w:r>
        <w:rPr>
          <w:rFonts w:hint="eastAsia" w:ascii="宋体" w:hAnsi="宋体" w:eastAsia="宋体" w:cs="宋体"/>
          <w:strike/>
          <w:color w:val="auto"/>
          <w:highlight w:val="none"/>
        </w:rPr>
        <w:t>其</w:t>
      </w:r>
      <w:r>
        <w:rPr>
          <w:rFonts w:hint="eastAsia" w:ascii="宋体" w:hAnsi="宋体" w:eastAsia="宋体" w:cs="宋体"/>
          <w:strike/>
          <w:color w:val="auto"/>
          <w:spacing w:val="-2"/>
          <w:highlight w:val="none"/>
        </w:rPr>
        <w:t>投</w:t>
      </w:r>
      <w:r>
        <w:rPr>
          <w:rFonts w:hint="eastAsia" w:ascii="宋体" w:hAnsi="宋体" w:eastAsia="宋体" w:cs="宋体"/>
          <w:strike/>
          <w:color w:val="auto"/>
          <w:highlight w:val="none"/>
        </w:rPr>
        <w:t>标</w:t>
      </w:r>
      <w:r>
        <w:rPr>
          <w:rFonts w:hint="eastAsia" w:ascii="宋体" w:hAnsi="宋体" w:eastAsia="宋体" w:cs="宋体"/>
          <w:strike/>
          <w:color w:val="auto"/>
          <w:spacing w:val="-2"/>
          <w:highlight w:val="none"/>
        </w:rPr>
        <w:t>资</w:t>
      </w:r>
      <w:r>
        <w:rPr>
          <w:rFonts w:hint="eastAsia" w:ascii="宋体" w:hAnsi="宋体" w:eastAsia="宋体" w:cs="宋体"/>
          <w:strike/>
          <w:color w:val="auto"/>
          <w:highlight w:val="none"/>
        </w:rPr>
        <w:t>格的</w:t>
      </w:r>
      <w:r>
        <w:rPr>
          <w:rFonts w:hint="eastAsia" w:ascii="宋体" w:hAnsi="宋体" w:eastAsia="宋体" w:cs="宋体"/>
          <w:strike/>
          <w:color w:val="auto"/>
          <w:spacing w:val="-2"/>
          <w:highlight w:val="none"/>
        </w:rPr>
        <w:t>新</w:t>
      </w:r>
      <w:r>
        <w:rPr>
          <w:rFonts w:hint="eastAsia" w:ascii="宋体" w:hAnsi="宋体" w:eastAsia="宋体" w:cs="宋体"/>
          <w:strike/>
          <w:color w:val="auto"/>
          <w:highlight w:val="none"/>
        </w:rPr>
        <w:t>情</w:t>
      </w:r>
      <w:r>
        <w:rPr>
          <w:rFonts w:hint="eastAsia" w:ascii="宋体" w:hAnsi="宋体" w:eastAsia="宋体" w:cs="宋体"/>
          <w:strike/>
          <w:color w:val="auto"/>
          <w:spacing w:val="-2"/>
          <w:highlight w:val="none"/>
        </w:rPr>
        <w:t>况</w:t>
      </w:r>
      <w:r>
        <w:rPr>
          <w:rFonts w:hint="eastAsia" w:ascii="宋体" w:hAnsi="宋体" w:eastAsia="宋体" w:cs="宋体"/>
          <w:strike/>
          <w:color w:val="auto"/>
          <w:highlight w:val="none"/>
        </w:rPr>
        <w:t>的</w:t>
      </w:r>
      <w:r>
        <w:rPr>
          <w:rFonts w:hint="eastAsia" w:ascii="宋体" w:hAnsi="宋体" w:eastAsia="宋体" w:cs="宋体"/>
          <w:strike/>
          <w:color w:val="auto"/>
          <w:spacing w:val="-2"/>
          <w:highlight w:val="none"/>
        </w:rPr>
        <w:t>，</w:t>
      </w:r>
      <w:r>
        <w:rPr>
          <w:rFonts w:hint="eastAsia" w:ascii="宋体" w:hAnsi="宋体" w:eastAsia="宋体" w:cs="宋体"/>
          <w:strike/>
          <w:color w:val="auto"/>
          <w:highlight w:val="none"/>
        </w:rPr>
        <w:t>应</w:t>
      </w:r>
      <w:r>
        <w:rPr>
          <w:rFonts w:hint="eastAsia" w:ascii="宋体" w:hAnsi="宋体" w:eastAsia="宋体" w:cs="宋体"/>
          <w:strike/>
          <w:color w:val="auto"/>
          <w:spacing w:val="-2"/>
          <w:highlight w:val="none"/>
        </w:rPr>
        <w:t>更</w:t>
      </w:r>
      <w:r>
        <w:rPr>
          <w:rFonts w:hint="eastAsia" w:ascii="宋体" w:hAnsi="宋体" w:eastAsia="宋体" w:cs="宋体"/>
          <w:strike/>
          <w:color w:val="auto"/>
          <w:highlight w:val="none"/>
        </w:rPr>
        <w:t>新</w:t>
      </w:r>
      <w:r>
        <w:rPr>
          <w:rFonts w:hint="eastAsia" w:ascii="宋体" w:hAnsi="宋体" w:eastAsia="宋体" w:cs="宋体"/>
          <w:strike/>
          <w:color w:val="auto"/>
          <w:spacing w:val="-2"/>
          <w:highlight w:val="none"/>
        </w:rPr>
        <w:t>或</w:t>
      </w:r>
      <w:r>
        <w:rPr>
          <w:rFonts w:hint="eastAsia" w:ascii="宋体" w:hAnsi="宋体" w:eastAsia="宋体" w:cs="宋体"/>
          <w:strike/>
          <w:color w:val="auto"/>
          <w:highlight w:val="none"/>
        </w:rPr>
        <w:t>补充</w:t>
      </w:r>
      <w:r>
        <w:rPr>
          <w:rFonts w:hint="eastAsia" w:ascii="宋体" w:hAnsi="宋体" w:eastAsia="宋体" w:cs="宋体"/>
          <w:strike/>
          <w:color w:val="auto"/>
          <w:spacing w:val="-2"/>
          <w:highlight w:val="none"/>
        </w:rPr>
        <w:t>其</w:t>
      </w:r>
      <w:r>
        <w:rPr>
          <w:rFonts w:hint="eastAsia" w:ascii="宋体" w:hAnsi="宋体" w:eastAsia="宋体" w:cs="宋体"/>
          <w:strike/>
          <w:color w:val="auto"/>
          <w:highlight w:val="none"/>
        </w:rPr>
        <w:t>在</w:t>
      </w:r>
      <w:r>
        <w:rPr>
          <w:rFonts w:hint="eastAsia" w:ascii="宋体" w:hAnsi="宋体" w:eastAsia="宋体" w:cs="宋体"/>
          <w:strike/>
          <w:color w:val="auto"/>
          <w:spacing w:val="-2"/>
          <w:highlight w:val="none"/>
        </w:rPr>
        <w:t>申</w:t>
      </w:r>
      <w:r>
        <w:rPr>
          <w:rFonts w:hint="eastAsia" w:ascii="宋体" w:hAnsi="宋体" w:eastAsia="宋体" w:cs="宋体"/>
          <w:strike/>
          <w:color w:val="auto"/>
          <w:highlight w:val="none"/>
        </w:rPr>
        <w:t>请 资格</w:t>
      </w:r>
      <w:r>
        <w:rPr>
          <w:rFonts w:hint="eastAsia" w:ascii="宋体" w:hAnsi="宋体" w:eastAsia="宋体" w:cs="宋体"/>
          <w:strike/>
          <w:color w:val="auto"/>
          <w:spacing w:val="-2"/>
          <w:highlight w:val="none"/>
        </w:rPr>
        <w:t>预</w:t>
      </w:r>
      <w:r>
        <w:rPr>
          <w:rFonts w:hint="eastAsia" w:ascii="宋体" w:hAnsi="宋体" w:eastAsia="宋体" w:cs="宋体"/>
          <w:strike/>
          <w:color w:val="auto"/>
          <w:highlight w:val="none"/>
        </w:rPr>
        <w:t>审</w:t>
      </w:r>
      <w:r>
        <w:rPr>
          <w:rFonts w:hint="eastAsia" w:ascii="宋体" w:hAnsi="宋体" w:eastAsia="宋体" w:cs="宋体"/>
          <w:strike/>
          <w:color w:val="auto"/>
          <w:spacing w:val="-2"/>
          <w:highlight w:val="none"/>
        </w:rPr>
        <w:t>时</w:t>
      </w:r>
      <w:r>
        <w:rPr>
          <w:rFonts w:hint="eastAsia" w:ascii="宋体" w:hAnsi="宋体" w:eastAsia="宋体" w:cs="宋体"/>
          <w:strike/>
          <w:color w:val="auto"/>
          <w:highlight w:val="none"/>
        </w:rPr>
        <w:t>提</w:t>
      </w:r>
      <w:r>
        <w:rPr>
          <w:rFonts w:hint="eastAsia" w:ascii="宋体" w:hAnsi="宋体" w:eastAsia="宋体" w:cs="宋体"/>
          <w:strike/>
          <w:color w:val="auto"/>
          <w:spacing w:val="-2"/>
          <w:highlight w:val="none"/>
        </w:rPr>
        <w:t>供</w:t>
      </w:r>
      <w:r>
        <w:rPr>
          <w:rFonts w:hint="eastAsia" w:ascii="宋体" w:hAnsi="宋体" w:eastAsia="宋体" w:cs="宋体"/>
          <w:strike/>
          <w:color w:val="auto"/>
          <w:highlight w:val="none"/>
        </w:rPr>
        <w:t>的</w:t>
      </w:r>
      <w:r>
        <w:rPr>
          <w:rFonts w:hint="eastAsia" w:ascii="宋体" w:hAnsi="宋体" w:eastAsia="宋体" w:cs="宋体"/>
          <w:strike/>
          <w:color w:val="auto"/>
          <w:spacing w:val="-2"/>
          <w:highlight w:val="none"/>
        </w:rPr>
        <w:t>资</w:t>
      </w:r>
      <w:r>
        <w:rPr>
          <w:rFonts w:hint="eastAsia" w:ascii="宋体" w:hAnsi="宋体" w:eastAsia="宋体" w:cs="宋体"/>
          <w:strike/>
          <w:color w:val="auto"/>
          <w:highlight w:val="none"/>
        </w:rPr>
        <w:t>料</w:t>
      </w:r>
      <w:r>
        <w:rPr>
          <w:rFonts w:hint="eastAsia" w:ascii="宋体" w:hAnsi="宋体" w:eastAsia="宋体" w:cs="宋体"/>
          <w:strike/>
          <w:color w:val="auto"/>
          <w:spacing w:val="-2"/>
          <w:highlight w:val="none"/>
        </w:rPr>
        <w:t>，</w:t>
      </w:r>
      <w:r>
        <w:rPr>
          <w:rFonts w:hint="eastAsia" w:ascii="宋体" w:hAnsi="宋体" w:eastAsia="宋体" w:cs="宋体"/>
          <w:strike/>
          <w:color w:val="auto"/>
          <w:highlight w:val="none"/>
        </w:rPr>
        <w:t>以证</w:t>
      </w:r>
      <w:r>
        <w:rPr>
          <w:rFonts w:hint="eastAsia" w:ascii="宋体" w:hAnsi="宋体" w:eastAsia="宋体" w:cs="宋体"/>
          <w:strike/>
          <w:color w:val="auto"/>
          <w:spacing w:val="-2"/>
          <w:highlight w:val="none"/>
        </w:rPr>
        <w:t>实</w:t>
      </w:r>
      <w:r>
        <w:rPr>
          <w:rFonts w:hint="eastAsia" w:ascii="宋体" w:hAnsi="宋体" w:eastAsia="宋体" w:cs="宋体"/>
          <w:strike/>
          <w:color w:val="auto"/>
          <w:highlight w:val="none"/>
        </w:rPr>
        <w:t>其</w:t>
      </w:r>
      <w:r>
        <w:rPr>
          <w:rFonts w:hint="eastAsia" w:ascii="宋体" w:hAnsi="宋体" w:eastAsia="宋体" w:cs="宋体"/>
          <w:strike/>
          <w:color w:val="auto"/>
          <w:spacing w:val="-2"/>
          <w:highlight w:val="none"/>
        </w:rPr>
        <w:t>各</w:t>
      </w:r>
      <w:r>
        <w:rPr>
          <w:rFonts w:hint="eastAsia" w:ascii="宋体" w:hAnsi="宋体" w:eastAsia="宋体" w:cs="宋体"/>
          <w:strike/>
          <w:color w:val="auto"/>
          <w:highlight w:val="none"/>
        </w:rPr>
        <w:t>项</w:t>
      </w:r>
      <w:r>
        <w:rPr>
          <w:rFonts w:hint="eastAsia" w:ascii="宋体" w:hAnsi="宋体" w:eastAsia="宋体" w:cs="宋体"/>
          <w:strike/>
          <w:color w:val="auto"/>
          <w:spacing w:val="-2"/>
          <w:highlight w:val="none"/>
        </w:rPr>
        <w:t>资</w:t>
      </w:r>
      <w:r>
        <w:rPr>
          <w:rFonts w:hint="eastAsia" w:ascii="宋体" w:hAnsi="宋体" w:eastAsia="宋体" w:cs="宋体"/>
          <w:strike/>
          <w:color w:val="auto"/>
          <w:highlight w:val="none"/>
        </w:rPr>
        <w:t>格</w:t>
      </w:r>
      <w:r>
        <w:rPr>
          <w:rFonts w:hint="eastAsia" w:ascii="宋体" w:hAnsi="宋体" w:eastAsia="宋体" w:cs="宋体"/>
          <w:strike/>
          <w:color w:val="auto"/>
          <w:spacing w:val="-2"/>
          <w:highlight w:val="none"/>
        </w:rPr>
        <w:t>条</w:t>
      </w:r>
      <w:r>
        <w:rPr>
          <w:rFonts w:hint="eastAsia" w:ascii="宋体" w:hAnsi="宋体" w:eastAsia="宋体" w:cs="宋体"/>
          <w:strike/>
          <w:color w:val="auto"/>
          <w:highlight w:val="none"/>
        </w:rPr>
        <w:t>件</w:t>
      </w:r>
      <w:r>
        <w:rPr>
          <w:rFonts w:hint="eastAsia" w:ascii="宋体" w:hAnsi="宋体" w:eastAsia="宋体" w:cs="宋体"/>
          <w:strike/>
          <w:color w:val="auto"/>
          <w:spacing w:val="-2"/>
          <w:highlight w:val="none"/>
        </w:rPr>
        <w:t>仍</w:t>
      </w:r>
      <w:r>
        <w:rPr>
          <w:rFonts w:hint="eastAsia" w:ascii="宋体" w:hAnsi="宋体" w:eastAsia="宋体" w:cs="宋体"/>
          <w:strike/>
          <w:color w:val="auto"/>
          <w:highlight w:val="none"/>
        </w:rPr>
        <w:t>能继</w:t>
      </w:r>
      <w:r>
        <w:rPr>
          <w:rFonts w:hint="eastAsia" w:ascii="宋体" w:hAnsi="宋体" w:eastAsia="宋体" w:cs="宋体"/>
          <w:strike/>
          <w:color w:val="auto"/>
          <w:spacing w:val="-2"/>
          <w:highlight w:val="none"/>
        </w:rPr>
        <w:t>续</w:t>
      </w:r>
      <w:r>
        <w:rPr>
          <w:rFonts w:hint="eastAsia" w:ascii="宋体" w:hAnsi="宋体" w:eastAsia="宋体" w:cs="宋体"/>
          <w:strike/>
          <w:color w:val="auto"/>
          <w:highlight w:val="none"/>
        </w:rPr>
        <w:t>满</w:t>
      </w:r>
      <w:r>
        <w:rPr>
          <w:rFonts w:hint="eastAsia" w:ascii="宋体" w:hAnsi="宋体" w:eastAsia="宋体" w:cs="宋体"/>
          <w:strike/>
          <w:color w:val="auto"/>
          <w:spacing w:val="-2"/>
          <w:highlight w:val="none"/>
        </w:rPr>
        <w:t>足</w:t>
      </w:r>
      <w:r>
        <w:rPr>
          <w:rFonts w:hint="eastAsia" w:ascii="宋体" w:hAnsi="宋体" w:eastAsia="宋体" w:cs="宋体"/>
          <w:strike/>
          <w:color w:val="auto"/>
          <w:highlight w:val="none"/>
        </w:rPr>
        <w:t>资</w:t>
      </w:r>
      <w:r>
        <w:rPr>
          <w:rFonts w:hint="eastAsia" w:ascii="宋体" w:hAnsi="宋体" w:eastAsia="宋体" w:cs="宋体"/>
          <w:strike/>
          <w:color w:val="auto"/>
          <w:spacing w:val="-2"/>
          <w:highlight w:val="none"/>
        </w:rPr>
        <w:t>格</w:t>
      </w:r>
      <w:r>
        <w:rPr>
          <w:rFonts w:hint="eastAsia" w:ascii="宋体" w:hAnsi="宋体" w:eastAsia="宋体" w:cs="宋体"/>
          <w:strike/>
          <w:color w:val="auto"/>
          <w:highlight w:val="none"/>
        </w:rPr>
        <w:t>预</w:t>
      </w:r>
      <w:r>
        <w:rPr>
          <w:rFonts w:hint="eastAsia" w:ascii="宋体" w:hAnsi="宋体" w:eastAsia="宋体" w:cs="宋体"/>
          <w:strike/>
          <w:color w:val="auto"/>
          <w:spacing w:val="-2"/>
          <w:highlight w:val="none"/>
        </w:rPr>
        <w:t>审</w:t>
      </w:r>
      <w:r>
        <w:rPr>
          <w:rFonts w:hint="eastAsia" w:ascii="宋体" w:hAnsi="宋体" w:eastAsia="宋体" w:cs="宋体"/>
          <w:strike/>
          <w:color w:val="auto"/>
          <w:highlight w:val="none"/>
        </w:rPr>
        <w:t>文</w:t>
      </w:r>
      <w:r>
        <w:rPr>
          <w:rFonts w:hint="eastAsia" w:ascii="宋体" w:hAnsi="宋体" w:eastAsia="宋体" w:cs="宋体"/>
          <w:strike/>
          <w:color w:val="auto"/>
          <w:spacing w:val="-2"/>
          <w:highlight w:val="none"/>
        </w:rPr>
        <w:t>件</w:t>
      </w:r>
      <w:r>
        <w:rPr>
          <w:rFonts w:hint="eastAsia" w:ascii="宋体" w:hAnsi="宋体" w:eastAsia="宋体" w:cs="宋体"/>
          <w:strike/>
          <w:color w:val="auto"/>
          <w:highlight w:val="none"/>
        </w:rPr>
        <w:t>的要</w:t>
      </w:r>
      <w:r>
        <w:rPr>
          <w:rFonts w:hint="eastAsia" w:ascii="宋体" w:hAnsi="宋体" w:eastAsia="宋体" w:cs="宋体"/>
          <w:strike/>
          <w:color w:val="auto"/>
          <w:spacing w:val="-2"/>
          <w:highlight w:val="none"/>
        </w:rPr>
        <w:t>求</w:t>
      </w:r>
      <w:r>
        <w:rPr>
          <w:rFonts w:hint="eastAsia" w:ascii="宋体" w:hAnsi="宋体" w:eastAsia="宋体" w:cs="宋体"/>
          <w:strike/>
          <w:color w:val="auto"/>
          <w:highlight w:val="none"/>
        </w:rPr>
        <w:t>，</w:t>
      </w:r>
      <w:r>
        <w:rPr>
          <w:rFonts w:hint="eastAsia" w:ascii="宋体" w:hAnsi="宋体" w:eastAsia="宋体" w:cs="宋体"/>
          <w:strike/>
          <w:color w:val="auto"/>
          <w:spacing w:val="-2"/>
          <w:highlight w:val="none"/>
        </w:rPr>
        <w:t>且</w:t>
      </w:r>
      <w:r>
        <w:rPr>
          <w:rFonts w:hint="eastAsia" w:ascii="宋体" w:hAnsi="宋体" w:eastAsia="宋体" w:cs="宋体"/>
          <w:strike/>
          <w:color w:val="auto"/>
          <w:highlight w:val="none"/>
        </w:rPr>
        <w:t>没</w:t>
      </w:r>
      <w:r>
        <w:rPr>
          <w:rFonts w:hint="eastAsia" w:ascii="宋体" w:hAnsi="宋体" w:eastAsia="宋体" w:cs="宋体"/>
          <w:strike/>
          <w:color w:val="auto"/>
          <w:spacing w:val="-2"/>
          <w:highlight w:val="none"/>
        </w:rPr>
        <w:t>有</w:t>
      </w:r>
      <w:r>
        <w:rPr>
          <w:rFonts w:hint="eastAsia" w:ascii="宋体" w:hAnsi="宋体" w:eastAsia="宋体" w:cs="宋体"/>
          <w:strike/>
          <w:color w:val="auto"/>
          <w:highlight w:val="none"/>
        </w:rPr>
        <w:t>实 质性</w:t>
      </w:r>
      <w:r>
        <w:rPr>
          <w:rFonts w:hint="eastAsia" w:ascii="宋体" w:hAnsi="宋体" w:eastAsia="宋体" w:cs="宋体"/>
          <w:strike/>
          <w:color w:val="auto"/>
          <w:spacing w:val="-2"/>
          <w:highlight w:val="none"/>
        </w:rPr>
        <w:t>降</w:t>
      </w:r>
      <w:r>
        <w:rPr>
          <w:rFonts w:hint="eastAsia" w:ascii="宋体" w:hAnsi="宋体" w:eastAsia="宋体" w:cs="宋体"/>
          <w:strike/>
          <w:color w:val="auto"/>
          <w:highlight w:val="none"/>
        </w:rPr>
        <w:t>低。</w:t>
      </w:r>
    </w:p>
    <w:p>
      <w:pPr>
        <w:spacing w:before="5" w:line="360" w:lineRule="auto"/>
        <w:jc w:val="left"/>
        <w:rPr>
          <w:rFonts w:hint="eastAsia" w:ascii="宋体" w:hAnsi="宋体" w:eastAsia="宋体" w:cs="宋体"/>
          <w:color w:val="auto"/>
          <w:sz w:val="12"/>
          <w:highlight w:val="none"/>
        </w:rPr>
      </w:pP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3</w:t>
      </w:r>
      <w:r>
        <w:rPr>
          <w:rFonts w:hint="eastAsia" w:ascii="宋体" w:hAnsi="宋体" w:eastAsia="宋体" w:cs="宋体"/>
          <w:color w:val="auto"/>
          <w:sz w:val="28"/>
          <w:highlight w:val="none"/>
        </w:rPr>
        <w:t>.5</w:t>
      </w:r>
      <w:r>
        <w:rPr>
          <w:rFonts w:hint="eastAsia" w:ascii="宋体" w:hAnsi="宋体" w:eastAsia="宋体" w:cs="宋体"/>
          <w:color w:val="auto"/>
          <w:spacing w:val="68"/>
          <w:sz w:val="28"/>
          <w:highlight w:val="none"/>
        </w:rPr>
        <w:t xml:space="preserve"> </w:t>
      </w:r>
      <w:r>
        <w:rPr>
          <w:rFonts w:hint="eastAsia" w:ascii="宋体" w:hAnsi="宋体" w:eastAsia="宋体" w:cs="宋体"/>
          <w:color w:val="auto"/>
          <w:sz w:val="28"/>
          <w:highlight w:val="none"/>
        </w:rPr>
        <w:t>资格审查</w:t>
      </w:r>
      <w:r>
        <w:rPr>
          <w:rFonts w:hint="eastAsia" w:ascii="宋体" w:hAnsi="宋体" w:eastAsia="宋体" w:cs="宋体"/>
          <w:color w:val="auto"/>
          <w:spacing w:val="-3"/>
          <w:sz w:val="28"/>
          <w:highlight w:val="none"/>
        </w:rPr>
        <w:t>资</w:t>
      </w:r>
      <w:r>
        <w:rPr>
          <w:rFonts w:hint="eastAsia" w:ascii="宋体" w:hAnsi="宋体" w:eastAsia="宋体" w:cs="宋体"/>
          <w:color w:val="auto"/>
          <w:sz w:val="28"/>
          <w:highlight w:val="none"/>
        </w:rPr>
        <w:t>料</w:t>
      </w:r>
      <w:r>
        <w:rPr>
          <w:rFonts w:hint="eastAsia" w:ascii="宋体" w:hAnsi="宋体" w:eastAsia="宋体" w:cs="宋体"/>
          <w:color w:val="auto"/>
          <w:spacing w:val="-3"/>
          <w:sz w:val="28"/>
          <w:highlight w:val="none"/>
        </w:rPr>
        <w:t>（</w:t>
      </w:r>
      <w:r>
        <w:rPr>
          <w:rFonts w:hint="eastAsia" w:ascii="宋体" w:hAnsi="宋体" w:eastAsia="宋体" w:cs="宋体"/>
          <w:color w:val="auto"/>
          <w:sz w:val="28"/>
          <w:highlight w:val="none"/>
        </w:rPr>
        <w:t>适用于</w:t>
      </w:r>
      <w:r>
        <w:rPr>
          <w:rFonts w:hint="eastAsia" w:ascii="宋体" w:hAnsi="宋体" w:eastAsia="宋体" w:cs="宋体"/>
          <w:color w:val="auto"/>
          <w:spacing w:val="-3"/>
          <w:sz w:val="28"/>
          <w:highlight w:val="none"/>
        </w:rPr>
        <w:t>未</w:t>
      </w:r>
      <w:r>
        <w:rPr>
          <w:rFonts w:hint="eastAsia" w:ascii="宋体" w:hAnsi="宋体" w:eastAsia="宋体" w:cs="宋体"/>
          <w:color w:val="auto"/>
          <w:sz w:val="28"/>
          <w:highlight w:val="none"/>
        </w:rPr>
        <w:t>进行</w:t>
      </w:r>
      <w:r>
        <w:rPr>
          <w:rFonts w:hint="eastAsia" w:ascii="宋体" w:hAnsi="宋体" w:eastAsia="宋体" w:cs="宋体"/>
          <w:color w:val="auto"/>
          <w:spacing w:val="-3"/>
          <w:sz w:val="28"/>
          <w:highlight w:val="none"/>
        </w:rPr>
        <w:t>资格</w:t>
      </w:r>
      <w:r>
        <w:rPr>
          <w:rFonts w:hint="eastAsia" w:ascii="宋体" w:hAnsi="宋体" w:eastAsia="宋体" w:cs="宋体"/>
          <w:color w:val="auto"/>
          <w:sz w:val="28"/>
          <w:highlight w:val="none"/>
        </w:rPr>
        <w:t>预审的）</w:t>
      </w:r>
    </w:p>
    <w:p>
      <w:pPr>
        <w:spacing w:line="360" w:lineRule="auto"/>
        <w:ind w:left="100" w:right="123" w:firstLine="420"/>
        <w:rPr>
          <w:rFonts w:hint="eastAsia" w:ascii="宋体" w:hAnsi="宋体" w:eastAsia="宋体" w:cs="宋体"/>
          <w:color w:val="auto"/>
          <w:highlight w:val="none"/>
        </w:rPr>
      </w:pPr>
      <w:r>
        <w:rPr>
          <w:rFonts w:hint="eastAsia" w:ascii="宋体" w:hAnsi="宋体" w:eastAsia="宋体" w:cs="宋体"/>
          <w:color w:val="auto"/>
          <w:highlight w:val="none"/>
        </w:rPr>
        <w:t>除投标人须知前附</w:t>
      </w:r>
      <w:r>
        <w:rPr>
          <w:rFonts w:hint="eastAsia" w:ascii="宋体" w:hAnsi="宋体" w:eastAsia="宋体" w:cs="宋体"/>
          <w:color w:val="auto"/>
          <w:spacing w:val="-2"/>
          <w:highlight w:val="none"/>
        </w:rPr>
        <w:t>表</w:t>
      </w:r>
      <w:r>
        <w:rPr>
          <w:rFonts w:hint="eastAsia" w:ascii="宋体" w:hAnsi="宋体" w:eastAsia="宋体" w:cs="宋体"/>
          <w:color w:val="auto"/>
          <w:highlight w:val="none"/>
        </w:rPr>
        <w:t>另</w:t>
      </w:r>
      <w:r>
        <w:rPr>
          <w:rFonts w:hint="eastAsia" w:ascii="宋体" w:hAnsi="宋体" w:eastAsia="宋体" w:cs="宋体"/>
          <w:color w:val="auto"/>
          <w:spacing w:val="-2"/>
          <w:highlight w:val="none"/>
        </w:rPr>
        <w:t>有</w:t>
      </w:r>
      <w:r>
        <w:rPr>
          <w:rFonts w:hint="eastAsia" w:ascii="宋体" w:hAnsi="宋体" w:eastAsia="宋体" w:cs="宋体"/>
          <w:color w:val="auto"/>
          <w:highlight w:val="none"/>
        </w:rPr>
        <w:t>规定外，投标人应</w:t>
      </w:r>
      <w:r>
        <w:rPr>
          <w:rFonts w:hint="eastAsia" w:ascii="宋体" w:hAnsi="宋体" w:eastAsia="宋体" w:cs="宋体"/>
          <w:color w:val="auto"/>
          <w:spacing w:val="-2"/>
          <w:highlight w:val="none"/>
        </w:rPr>
        <w:t>按</w:t>
      </w:r>
      <w:r>
        <w:rPr>
          <w:rFonts w:hint="eastAsia" w:ascii="宋体" w:hAnsi="宋体" w:eastAsia="宋体" w:cs="宋体"/>
          <w:color w:val="auto"/>
          <w:highlight w:val="none"/>
        </w:rPr>
        <w:t>下</w:t>
      </w:r>
      <w:r>
        <w:rPr>
          <w:rFonts w:hint="eastAsia" w:ascii="宋体" w:hAnsi="宋体" w:eastAsia="宋体" w:cs="宋体"/>
          <w:color w:val="auto"/>
          <w:spacing w:val="-2"/>
          <w:highlight w:val="none"/>
        </w:rPr>
        <w:t>列</w:t>
      </w:r>
      <w:r>
        <w:rPr>
          <w:rFonts w:hint="eastAsia" w:ascii="宋体" w:hAnsi="宋体" w:eastAsia="宋体" w:cs="宋体"/>
          <w:color w:val="auto"/>
          <w:highlight w:val="none"/>
        </w:rPr>
        <w:t>规定提供资格审查</w:t>
      </w:r>
      <w:r>
        <w:rPr>
          <w:rFonts w:hint="eastAsia" w:ascii="宋体" w:hAnsi="宋体" w:eastAsia="宋体" w:cs="宋体"/>
          <w:color w:val="auto"/>
          <w:spacing w:val="-2"/>
          <w:highlight w:val="none"/>
        </w:rPr>
        <w:t>资</w:t>
      </w:r>
      <w:r>
        <w:rPr>
          <w:rFonts w:hint="eastAsia" w:ascii="宋体" w:hAnsi="宋体" w:eastAsia="宋体" w:cs="宋体"/>
          <w:color w:val="auto"/>
          <w:highlight w:val="none"/>
        </w:rPr>
        <w:t>料</w:t>
      </w:r>
      <w:r>
        <w:rPr>
          <w:rFonts w:hint="eastAsia" w:ascii="宋体" w:hAnsi="宋体" w:eastAsia="宋体" w:cs="宋体"/>
          <w:color w:val="auto"/>
          <w:spacing w:val="-2"/>
          <w:highlight w:val="none"/>
        </w:rPr>
        <w:t>，</w:t>
      </w:r>
      <w:r>
        <w:rPr>
          <w:rFonts w:hint="eastAsia" w:ascii="宋体" w:hAnsi="宋体" w:eastAsia="宋体" w:cs="宋体"/>
          <w:color w:val="auto"/>
          <w:highlight w:val="none"/>
        </w:rPr>
        <w:t>以证明其满足 本</w:t>
      </w:r>
      <w:r>
        <w:rPr>
          <w:rFonts w:hint="eastAsia" w:ascii="宋体" w:hAnsi="宋体" w:eastAsia="宋体" w:cs="宋体"/>
          <w:color w:val="auto"/>
          <w:spacing w:val="-2"/>
          <w:highlight w:val="none"/>
        </w:rPr>
        <w:t>章</w:t>
      </w:r>
      <w:r>
        <w:rPr>
          <w:rFonts w:hint="eastAsia" w:ascii="宋体" w:hAnsi="宋体" w:eastAsia="宋体" w:cs="宋体"/>
          <w:color w:val="auto"/>
          <w:highlight w:val="none"/>
        </w:rPr>
        <w:t>第 1.4</w:t>
      </w:r>
      <w:r>
        <w:rPr>
          <w:rFonts w:hint="eastAsia" w:ascii="宋体" w:hAnsi="宋体" w:eastAsia="宋体" w:cs="宋体"/>
          <w:color w:val="auto"/>
          <w:spacing w:val="-2"/>
          <w:highlight w:val="none"/>
        </w:rPr>
        <w:t xml:space="preserve"> </w:t>
      </w:r>
      <w:r>
        <w:rPr>
          <w:rFonts w:hint="eastAsia" w:ascii="宋体" w:hAnsi="宋体" w:eastAsia="宋体" w:cs="宋体"/>
          <w:color w:val="auto"/>
          <w:highlight w:val="none"/>
        </w:rPr>
        <w:t>款</w:t>
      </w:r>
      <w:r>
        <w:rPr>
          <w:rFonts w:hint="eastAsia" w:ascii="宋体" w:hAnsi="宋体" w:eastAsia="宋体" w:cs="宋体"/>
          <w:color w:val="auto"/>
          <w:spacing w:val="-2"/>
          <w:highlight w:val="none"/>
        </w:rPr>
        <w:t>规</w:t>
      </w:r>
      <w:r>
        <w:rPr>
          <w:rFonts w:hint="eastAsia" w:ascii="宋体" w:hAnsi="宋体" w:eastAsia="宋体" w:cs="宋体"/>
          <w:color w:val="auto"/>
          <w:highlight w:val="none"/>
        </w:rPr>
        <w:t>定</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资</w:t>
      </w:r>
      <w:r>
        <w:rPr>
          <w:rFonts w:hint="eastAsia" w:ascii="宋体" w:hAnsi="宋体" w:eastAsia="宋体" w:cs="宋体"/>
          <w:color w:val="auto"/>
          <w:spacing w:val="-2"/>
          <w:highlight w:val="none"/>
        </w:rPr>
        <w:t>质</w:t>
      </w:r>
      <w:r>
        <w:rPr>
          <w:rFonts w:hint="eastAsia" w:ascii="宋体" w:hAnsi="宋体" w:eastAsia="宋体" w:cs="宋体"/>
          <w:color w:val="auto"/>
          <w:highlight w:val="none"/>
        </w:rPr>
        <w:t>、财</w:t>
      </w:r>
      <w:r>
        <w:rPr>
          <w:rFonts w:hint="eastAsia" w:ascii="宋体" w:hAnsi="宋体" w:eastAsia="宋体" w:cs="宋体"/>
          <w:color w:val="auto"/>
          <w:spacing w:val="-2"/>
          <w:highlight w:val="none"/>
        </w:rPr>
        <w:t>务</w:t>
      </w:r>
      <w:r>
        <w:rPr>
          <w:rFonts w:hint="eastAsia" w:ascii="宋体" w:hAnsi="宋体" w:eastAsia="宋体" w:cs="宋体"/>
          <w:color w:val="auto"/>
          <w:highlight w:val="none"/>
        </w:rPr>
        <w:t>、</w:t>
      </w:r>
      <w:r>
        <w:rPr>
          <w:rFonts w:hint="eastAsia" w:ascii="宋体" w:hAnsi="宋体" w:eastAsia="宋体" w:cs="宋体"/>
          <w:color w:val="auto"/>
          <w:spacing w:val="-2"/>
          <w:highlight w:val="none"/>
        </w:rPr>
        <w:t>业</w:t>
      </w:r>
      <w:r>
        <w:rPr>
          <w:rFonts w:hint="eastAsia" w:ascii="宋体" w:hAnsi="宋体" w:eastAsia="宋体" w:cs="宋体"/>
          <w:color w:val="auto"/>
          <w:highlight w:val="none"/>
        </w:rPr>
        <w:t>绩</w:t>
      </w:r>
      <w:r>
        <w:rPr>
          <w:rFonts w:hint="eastAsia" w:ascii="宋体" w:hAnsi="宋体" w:eastAsia="宋体" w:cs="宋体"/>
          <w:color w:val="auto"/>
          <w:spacing w:val="-2"/>
          <w:highlight w:val="none"/>
        </w:rPr>
        <w:t>、</w:t>
      </w:r>
      <w:r>
        <w:rPr>
          <w:rFonts w:hint="eastAsia" w:ascii="宋体" w:hAnsi="宋体" w:eastAsia="宋体" w:cs="宋体"/>
          <w:color w:val="auto"/>
          <w:highlight w:val="none"/>
        </w:rPr>
        <w:t>信</w:t>
      </w:r>
      <w:r>
        <w:rPr>
          <w:rFonts w:hint="eastAsia" w:ascii="宋体" w:hAnsi="宋体" w:eastAsia="宋体" w:cs="宋体"/>
          <w:color w:val="auto"/>
          <w:spacing w:val="-2"/>
          <w:highlight w:val="none"/>
        </w:rPr>
        <w:t>誉</w:t>
      </w:r>
      <w:r>
        <w:rPr>
          <w:rFonts w:hint="eastAsia" w:ascii="宋体" w:hAnsi="宋体" w:eastAsia="宋体" w:cs="宋体"/>
          <w:color w:val="auto"/>
          <w:highlight w:val="none"/>
        </w:rPr>
        <w:t>等</w:t>
      </w:r>
      <w:r>
        <w:rPr>
          <w:rFonts w:hint="eastAsia" w:ascii="宋体" w:hAnsi="宋体" w:eastAsia="宋体" w:cs="宋体"/>
          <w:color w:val="auto"/>
          <w:spacing w:val="-2"/>
          <w:highlight w:val="none"/>
        </w:rPr>
        <w:t>要</w:t>
      </w:r>
      <w:r>
        <w:rPr>
          <w:rFonts w:hint="eastAsia" w:ascii="宋体" w:hAnsi="宋体" w:eastAsia="宋体" w:cs="宋体"/>
          <w:color w:val="auto"/>
          <w:highlight w:val="none"/>
        </w:rPr>
        <w:t>求。</w:t>
      </w:r>
    </w:p>
    <w:p>
      <w:pPr>
        <w:spacing w:before="9" w:line="360" w:lineRule="auto"/>
        <w:ind w:left="100" w:right="28" w:firstLine="420"/>
        <w:jc w:val="left"/>
        <w:rPr>
          <w:rFonts w:hint="eastAsia" w:ascii="宋体" w:hAnsi="宋体" w:eastAsia="宋体" w:cs="宋体"/>
          <w:color w:val="auto"/>
          <w:highlight w:val="none"/>
        </w:rPr>
      </w:pPr>
      <w:r>
        <w:rPr>
          <w:rFonts w:hint="eastAsia" w:ascii="宋体" w:hAnsi="宋体" w:eastAsia="宋体" w:cs="宋体"/>
          <w:color w:val="auto"/>
          <w:highlight w:val="none"/>
        </w:rPr>
        <w:t xml:space="preserve">3.5.1 </w:t>
      </w:r>
      <w:r>
        <w:rPr>
          <w:rFonts w:hint="eastAsia" w:ascii="宋体" w:hAnsi="宋体" w:eastAsia="宋体" w:cs="宋体"/>
          <w:color w:val="auto"/>
          <w:spacing w:val="-3"/>
          <w:highlight w:val="none"/>
        </w:rPr>
        <w:t>“</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基</w:t>
      </w:r>
      <w:r>
        <w:rPr>
          <w:rFonts w:hint="eastAsia" w:ascii="宋体" w:hAnsi="宋体" w:eastAsia="宋体" w:cs="宋体"/>
          <w:color w:val="auto"/>
          <w:highlight w:val="none"/>
        </w:rPr>
        <w:t>本</w:t>
      </w:r>
      <w:r>
        <w:rPr>
          <w:rFonts w:hint="eastAsia" w:ascii="宋体" w:hAnsi="宋体" w:eastAsia="宋体" w:cs="宋体"/>
          <w:color w:val="auto"/>
          <w:spacing w:val="-2"/>
          <w:highlight w:val="none"/>
        </w:rPr>
        <w:t>情</w:t>
      </w:r>
      <w:r>
        <w:rPr>
          <w:rFonts w:hint="eastAsia" w:ascii="宋体" w:hAnsi="宋体" w:eastAsia="宋体" w:cs="宋体"/>
          <w:color w:val="auto"/>
          <w:highlight w:val="none"/>
        </w:rPr>
        <w:t>况表</w:t>
      </w:r>
      <w:r>
        <w:rPr>
          <w:rFonts w:hint="eastAsia" w:ascii="宋体" w:hAnsi="宋体" w:eastAsia="宋体" w:cs="宋体"/>
          <w:color w:val="auto"/>
          <w:spacing w:val="-3"/>
          <w:highlight w:val="none"/>
        </w:rPr>
        <w:t>”</w:t>
      </w:r>
      <w:r>
        <w:rPr>
          <w:rFonts w:hint="eastAsia" w:ascii="宋体" w:hAnsi="宋体" w:eastAsia="宋体" w:cs="宋体"/>
          <w:color w:val="auto"/>
          <w:highlight w:val="none"/>
        </w:rPr>
        <w:t>应附</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营</w:t>
      </w:r>
      <w:r>
        <w:rPr>
          <w:rFonts w:hint="eastAsia" w:ascii="宋体" w:hAnsi="宋体" w:eastAsia="宋体" w:cs="宋体"/>
          <w:color w:val="auto"/>
          <w:spacing w:val="-2"/>
          <w:highlight w:val="none"/>
        </w:rPr>
        <w:t>业</w:t>
      </w:r>
      <w:r>
        <w:rPr>
          <w:rFonts w:hint="eastAsia" w:ascii="宋体" w:hAnsi="宋体" w:eastAsia="宋体" w:cs="宋体"/>
          <w:color w:val="auto"/>
          <w:highlight w:val="none"/>
        </w:rPr>
        <w:t>执</w:t>
      </w:r>
      <w:r>
        <w:rPr>
          <w:rFonts w:hint="eastAsia" w:ascii="宋体" w:hAnsi="宋体" w:eastAsia="宋体" w:cs="宋体"/>
          <w:color w:val="auto"/>
          <w:spacing w:val="-2"/>
          <w:highlight w:val="none"/>
        </w:rPr>
        <w:t>照</w:t>
      </w:r>
      <w:r>
        <w:rPr>
          <w:rFonts w:hint="eastAsia" w:ascii="宋体" w:hAnsi="宋体" w:eastAsia="宋体" w:cs="宋体"/>
          <w:color w:val="auto"/>
          <w:highlight w:val="none"/>
        </w:rPr>
        <w:t>和</w:t>
      </w:r>
      <w:r>
        <w:rPr>
          <w:rFonts w:hint="eastAsia" w:ascii="宋体" w:hAnsi="宋体" w:eastAsia="宋体" w:cs="宋体"/>
          <w:color w:val="auto"/>
          <w:spacing w:val="-2"/>
          <w:highlight w:val="none"/>
        </w:rPr>
        <w:t>组</w:t>
      </w:r>
      <w:r>
        <w:rPr>
          <w:rFonts w:hint="eastAsia" w:ascii="宋体" w:hAnsi="宋体" w:eastAsia="宋体" w:cs="宋体"/>
          <w:color w:val="auto"/>
          <w:highlight w:val="none"/>
        </w:rPr>
        <w:t>织机</w:t>
      </w:r>
      <w:r>
        <w:rPr>
          <w:rFonts w:hint="eastAsia" w:ascii="宋体" w:hAnsi="宋体" w:eastAsia="宋体" w:cs="宋体"/>
          <w:color w:val="auto"/>
          <w:spacing w:val="-2"/>
          <w:highlight w:val="none"/>
        </w:rPr>
        <w:t>构</w:t>
      </w:r>
      <w:r>
        <w:rPr>
          <w:rFonts w:hint="eastAsia" w:ascii="宋体" w:hAnsi="宋体" w:eastAsia="宋体" w:cs="宋体"/>
          <w:color w:val="auto"/>
          <w:highlight w:val="none"/>
        </w:rPr>
        <w:t>代</w:t>
      </w:r>
      <w:r>
        <w:rPr>
          <w:rFonts w:hint="eastAsia" w:ascii="宋体" w:hAnsi="宋体" w:eastAsia="宋体" w:cs="宋体"/>
          <w:color w:val="auto"/>
          <w:spacing w:val="-2"/>
          <w:highlight w:val="none"/>
        </w:rPr>
        <w:t>码</w:t>
      </w:r>
      <w:r>
        <w:rPr>
          <w:rFonts w:hint="eastAsia" w:ascii="宋体" w:hAnsi="宋体" w:eastAsia="宋体" w:cs="宋体"/>
          <w:color w:val="auto"/>
          <w:highlight w:val="none"/>
        </w:rPr>
        <w:t>证</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复</w:t>
      </w:r>
      <w:r>
        <w:rPr>
          <w:rFonts w:hint="eastAsia" w:ascii="宋体" w:hAnsi="宋体" w:eastAsia="宋体" w:cs="宋体"/>
          <w:color w:val="auto"/>
          <w:spacing w:val="-2"/>
          <w:highlight w:val="none"/>
        </w:rPr>
        <w:t>印</w:t>
      </w:r>
      <w:r>
        <w:rPr>
          <w:rFonts w:hint="eastAsia" w:ascii="宋体" w:hAnsi="宋体" w:eastAsia="宋体" w:cs="宋体"/>
          <w:color w:val="auto"/>
          <w:spacing w:val="-94"/>
          <w:highlight w:val="none"/>
        </w:rPr>
        <w:t>件</w:t>
      </w:r>
      <w:r>
        <w:rPr>
          <w:rFonts w:hint="eastAsia" w:ascii="宋体" w:hAnsi="宋体" w:eastAsia="宋体" w:cs="宋体"/>
          <w:color w:val="auto"/>
          <w:highlight w:val="none"/>
        </w:rPr>
        <w:t>（</w:t>
      </w:r>
      <w:r>
        <w:rPr>
          <w:rFonts w:hint="eastAsia" w:ascii="宋体" w:hAnsi="宋体" w:eastAsia="宋体" w:cs="宋体"/>
          <w:color w:val="auto"/>
          <w:spacing w:val="-2"/>
          <w:highlight w:val="none"/>
        </w:rPr>
        <w:t>按</w:t>
      </w:r>
      <w:r>
        <w:rPr>
          <w:rFonts w:hint="eastAsia" w:ascii="宋体" w:hAnsi="宋体" w:eastAsia="宋体" w:cs="宋体"/>
          <w:color w:val="auto"/>
          <w:highlight w:val="none"/>
        </w:rPr>
        <w:t>照“</w:t>
      </w:r>
      <w:r>
        <w:rPr>
          <w:rFonts w:hint="eastAsia" w:ascii="宋体" w:hAnsi="宋体" w:eastAsia="宋体" w:cs="宋体"/>
          <w:color w:val="auto"/>
          <w:spacing w:val="-2"/>
          <w:highlight w:val="none"/>
        </w:rPr>
        <w:t>三</w:t>
      </w:r>
      <w:r>
        <w:rPr>
          <w:rFonts w:hint="eastAsia" w:ascii="宋体" w:hAnsi="宋体" w:eastAsia="宋体" w:cs="宋体"/>
          <w:color w:val="auto"/>
          <w:highlight w:val="none"/>
        </w:rPr>
        <w:t>证</w:t>
      </w:r>
      <w:r>
        <w:rPr>
          <w:rFonts w:hint="eastAsia" w:ascii="宋体" w:hAnsi="宋体" w:eastAsia="宋体" w:cs="宋体"/>
          <w:color w:val="auto"/>
          <w:spacing w:val="-2"/>
          <w:highlight w:val="none"/>
        </w:rPr>
        <w:t>合</w:t>
      </w:r>
      <w:r>
        <w:rPr>
          <w:rFonts w:hint="eastAsia" w:ascii="宋体" w:hAnsi="宋体" w:eastAsia="宋体" w:cs="宋体"/>
          <w:color w:val="auto"/>
          <w:spacing w:val="-3"/>
          <w:highlight w:val="none"/>
        </w:rPr>
        <w:t>一</w:t>
      </w:r>
      <w:r>
        <w:rPr>
          <w:rFonts w:hint="eastAsia" w:ascii="宋体" w:hAnsi="宋体" w:eastAsia="宋体" w:cs="宋体"/>
          <w:color w:val="auto"/>
          <w:highlight w:val="none"/>
        </w:rPr>
        <w:t>” 或“</w:t>
      </w:r>
      <w:r>
        <w:rPr>
          <w:rFonts w:hint="eastAsia" w:ascii="宋体" w:hAnsi="宋体" w:eastAsia="宋体" w:cs="宋体"/>
          <w:color w:val="auto"/>
          <w:spacing w:val="-2"/>
          <w:highlight w:val="none"/>
        </w:rPr>
        <w:t>五</w:t>
      </w:r>
      <w:r>
        <w:rPr>
          <w:rFonts w:hint="eastAsia" w:ascii="宋体" w:hAnsi="宋体" w:eastAsia="宋体" w:cs="宋体"/>
          <w:color w:val="auto"/>
          <w:highlight w:val="none"/>
        </w:rPr>
        <w:t>证</w:t>
      </w:r>
      <w:r>
        <w:rPr>
          <w:rFonts w:hint="eastAsia" w:ascii="宋体" w:hAnsi="宋体" w:eastAsia="宋体" w:cs="宋体"/>
          <w:color w:val="auto"/>
          <w:spacing w:val="-2"/>
          <w:highlight w:val="none"/>
        </w:rPr>
        <w:t>合</w:t>
      </w:r>
      <w:r>
        <w:rPr>
          <w:rFonts w:hint="eastAsia" w:ascii="宋体" w:hAnsi="宋体" w:eastAsia="宋体" w:cs="宋体"/>
          <w:color w:val="auto"/>
          <w:highlight w:val="none"/>
        </w:rPr>
        <w:t>一”</w:t>
      </w:r>
      <w:r>
        <w:rPr>
          <w:rFonts w:hint="eastAsia" w:ascii="宋体" w:hAnsi="宋体" w:eastAsia="宋体" w:cs="宋体"/>
          <w:color w:val="auto"/>
          <w:spacing w:val="-2"/>
          <w:highlight w:val="none"/>
        </w:rPr>
        <w:t>登</w:t>
      </w:r>
      <w:r>
        <w:rPr>
          <w:rFonts w:hint="eastAsia" w:ascii="宋体" w:hAnsi="宋体" w:eastAsia="宋体" w:cs="宋体"/>
          <w:color w:val="auto"/>
          <w:highlight w:val="none"/>
        </w:rPr>
        <w:t>记</w:t>
      </w:r>
      <w:r>
        <w:rPr>
          <w:rFonts w:hint="eastAsia" w:ascii="宋体" w:hAnsi="宋体" w:eastAsia="宋体" w:cs="宋体"/>
          <w:color w:val="auto"/>
          <w:spacing w:val="-2"/>
          <w:highlight w:val="none"/>
        </w:rPr>
        <w:t>制</w:t>
      </w:r>
      <w:r>
        <w:rPr>
          <w:rFonts w:hint="eastAsia" w:ascii="宋体" w:hAnsi="宋体" w:eastAsia="宋体" w:cs="宋体"/>
          <w:color w:val="auto"/>
          <w:highlight w:val="none"/>
        </w:rPr>
        <w:t>度</w:t>
      </w:r>
      <w:r>
        <w:rPr>
          <w:rFonts w:hint="eastAsia" w:ascii="宋体" w:hAnsi="宋体" w:eastAsia="宋体" w:cs="宋体"/>
          <w:color w:val="auto"/>
          <w:spacing w:val="-2"/>
          <w:highlight w:val="none"/>
        </w:rPr>
        <w:t>进</w:t>
      </w:r>
      <w:r>
        <w:rPr>
          <w:rFonts w:hint="eastAsia" w:ascii="宋体" w:hAnsi="宋体" w:eastAsia="宋体" w:cs="宋体"/>
          <w:color w:val="auto"/>
          <w:highlight w:val="none"/>
        </w:rPr>
        <w:t>行登</w:t>
      </w:r>
      <w:r>
        <w:rPr>
          <w:rFonts w:hint="eastAsia" w:ascii="宋体" w:hAnsi="宋体" w:eastAsia="宋体" w:cs="宋体"/>
          <w:color w:val="auto"/>
          <w:spacing w:val="-2"/>
          <w:highlight w:val="none"/>
        </w:rPr>
        <w:t>记</w:t>
      </w:r>
      <w:r>
        <w:rPr>
          <w:rFonts w:hint="eastAsia" w:ascii="宋体" w:hAnsi="宋体" w:eastAsia="宋体" w:cs="宋体"/>
          <w:color w:val="auto"/>
          <w:highlight w:val="none"/>
        </w:rPr>
        <w:t>的</w:t>
      </w:r>
      <w:r>
        <w:rPr>
          <w:rFonts w:hint="eastAsia" w:ascii="宋体" w:hAnsi="宋体" w:eastAsia="宋体" w:cs="宋体"/>
          <w:color w:val="auto"/>
          <w:spacing w:val="-29"/>
          <w:highlight w:val="none"/>
        </w:rPr>
        <w:t>，</w:t>
      </w:r>
      <w:r>
        <w:rPr>
          <w:rFonts w:hint="eastAsia" w:ascii="宋体" w:hAnsi="宋体" w:eastAsia="宋体" w:cs="宋体"/>
          <w:color w:val="auto"/>
          <w:highlight w:val="none"/>
        </w:rPr>
        <w:t>可</w:t>
      </w:r>
      <w:r>
        <w:rPr>
          <w:rFonts w:hint="eastAsia" w:ascii="宋体" w:hAnsi="宋体" w:eastAsia="宋体" w:cs="宋体"/>
          <w:color w:val="auto"/>
          <w:spacing w:val="-2"/>
          <w:highlight w:val="none"/>
        </w:rPr>
        <w:t>仅</w:t>
      </w:r>
      <w:r>
        <w:rPr>
          <w:rFonts w:hint="eastAsia" w:ascii="宋体" w:hAnsi="宋体" w:eastAsia="宋体" w:cs="宋体"/>
          <w:color w:val="auto"/>
          <w:highlight w:val="none"/>
        </w:rPr>
        <w:t>提</w:t>
      </w:r>
      <w:r>
        <w:rPr>
          <w:rFonts w:hint="eastAsia" w:ascii="宋体" w:hAnsi="宋体" w:eastAsia="宋体" w:cs="宋体"/>
          <w:color w:val="auto"/>
          <w:spacing w:val="-2"/>
          <w:highlight w:val="none"/>
        </w:rPr>
        <w:t>供</w:t>
      </w:r>
      <w:r>
        <w:rPr>
          <w:rFonts w:hint="eastAsia" w:ascii="宋体" w:hAnsi="宋体" w:eastAsia="宋体" w:cs="宋体"/>
          <w:color w:val="auto"/>
          <w:highlight w:val="none"/>
        </w:rPr>
        <w:t>营</w:t>
      </w:r>
      <w:r>
        <w:rPr>
          <w:rFonts w:hint="eastAsia" w:ascii="宋体" w:hAnsi="宋体" w:eastAsia="宋体" w:cs="宋体"/>
          <w:color w:val="auto"/>
          <w:spacing w:val="-2"/>
          <w:highlight w:val="none"/>
        </w:rPr>
        <w:t>业</w:t>
      </w:r>
      <w:r>
        <w:rPr>
          <w:rFonts w:hint="eastAsia" w:ascii="宋体" w:hAnsi="宋体" w:eastAsia="宋体" w:cs="宋体"/>
          <w:color w:val="auto"/>
          <w:highlight w:val="none"/>
        </w:rPr>
        <w:t>执照</w:t>
      </w:r>
      <w:r>
        <w:rPr>
          <w:rFonts w:hint="eastAsia" w:ascii="宋体" w:hAnsi="宋体" w:eastAsia="宋体" w:cs="宋体"/>
          <w:color w:val="auto"/>
          <w:spacing w:val="-2"/>
          <w:highlight w:val="none"/>
        </w:rPr>
        <w:t>复</w:t>
      </w:r>
      <w:r>
        <w:rPr>
          <w:rFonts w:hint="eastAsia" w:ascii="宋体" w:hAnsi="宋体" w:eastAsia="宋体" w:cs="宋体"/>
          <w:color w:val="auto"/>
          <w:highlight w:val="none"/>
        </w:rPr>
        <w:t>印</w:t>
      </w:r>
      <w:r>
        <w:rPr>
          <w:rFonts w:hint="eastAsia" w:ascii="宋体" w:hAnsi="宋体" w:eastAsia="宋体" w:cs="宋体"/>
          <w:color w:val="auto"/>
          <w:spacing w:val="-2"/>
          <w:highlight w:val="none"/>
        </w:rPr>
        <w:t>件</w:t>
      </w:r>
      <w:r>
        <w:rPr>
          <w:rFonts w:hint="eastAsia" w:ascii="宋体" w:hAnsi="宋体" w:eastAsia="宋体" w:cs="宋体"/>
          <w:color w:val="auto"/>
          <w:spacing w:val="-106"/>
          <w:highlight w:val="none"/>
        </w:rPr>
        <w:t>）</w:t>
      </w:r>
      <w:r>
        <w:rPr>
          <w:rFonts w:hint="eastAsia" w:ascii="宋体" w:hAnsi="宋体" w:eastAsia="宋体" w:cs="宋体"/>
          <w:color w:val="auto"/>
          <w:spacing w:val="-26"/>
          <w:highlight w:val="none"/>
        </w:rPr>
        <w:t>、</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监</w:t>
      </w:r>
      <w:r>
        <w:rPr>
          <w:rFonts w:hint="eastAsia" w:ascii="宋体" w:hAnsi="宋体" w:eastAsia="宋体" w:cs="宋体"/>
          <w:color w:val="auto"/>
          <w:spacing w:val="-2"/>
          <w:highlight w:val="none"/>
        </w:rPr>
        <w:t>理</w:t>
      </w:r>
      <w:r>
        <w:rPr>
          <w:rFonts w:hint="eastAsia" w:ascii="宋体" w:hAnsi="宋体" w:eastAsia="宋体" w:cs="宋体"/>
          <w:color w:val="auto"/>
          <w:highlight w:val="none"/>
        </w:rPr>
        <w:t>资质</w:t>
      </w:r>
      <w:r>
        <w:rPr>
          <w:rFonts w:hint="eastAsia" w:ascii="宋体" w:hAnsi="宋体" w:eastAsia="宋体" w:cs="宋体"/>
          <w:color w:val="auto"/>
          <w:spacing w:val="-2"/>
          <w:highlight w:val="none"/>
        </w:rPr>
        <w:t>证</w:t>
      </w:r>
      <w:r>
        <w:rPr>
          <w:rFonts w:hint="eastAsia" w:ascii="宋体" w:hAnsi="宋体" w:eastAsia="宋体" w:cs="宋体"/>
          <w:color w:val="auto"/>
          <w:highlight w:val="none"/>
        </w:rPr>
        <w:t>书</w:t>
      </w:r>
      <w:r>
        <w:rPr>
          <w:rFonts w:hint="eastAsia" w:ascii="宋体" w:hAnsi="宋体" w:eastAsia="宋体" w:cs="宋体"/>
          <w:color w:val="auto"/>
          <w:spacing w:val="-2"/>
          <w:highlight w:val="none"/>
        </w:rPr>
        <w:t>副</w:t>
      </w:r>
      <w:r>
        <w:rPr>
          <w:rFonts w:hint="eastAsia" w:ascii="宋体" w:hAnsi="宋体" w:eastAsia="宋体" w:cs="宋体"/>
          <w:color w:val="auto"/>
          <w:highlight w:val="none"/>
        </w:rPr>
        <w:t>本</w:t>
      </w:r>
      <w:r>
        <w:rPr>
          <w:rFonts w:hint="eastAsia" w:ascii="宋体" w:hAnsi="宋体" w:eastAsia="宋体" w:cs="宋体"/>
          <w:color w:val="auto"/>
          <w:spacing w:val="-2"/>
          <w:highlight w:val="none"/>
        </w:rPr>
        <w:t>等</w:t>
      </w:r>
      <w:r>
        <w:rPr>
          <w:rFonts w:hint="eastAsia" w:ascii="宋体" w:hAnsi="宋体" w:eastAsia="宋体" w:cs="宋体"/>
          <w:color w:val="auto"/>
          <w:highlight w:val="none"/>
        </w:rPr>
        <w:t>材 料的</w:t>
      </w:r>
      <w:r>
        <w:rPr>
          <w:rFonts w:hint="eastAsia" w:ascii="宋体" w:hAnsi="宋体" w:eastAsia="宋体" w:cs="宋体"/>
          <w:color w:val="auto"/>
          <w:spacing w:val="-2"/>
          <w:highlight w:val="none"/>
        </w:rPr>
        <w:t>复</w:t>
      </w:r>
      <w:r>
        <w:rPr>
          <w:rFonts w:hint="eastAsia" w:ascii="宋体" w:hAnsi="宋体" w:eastAsia="宋体" w:cs="宋体"/>
          <w:color w:val="auto"/>
          <w:highlight w:val="none"/>
        </w:rPr>
        <w:t>印</w:t>
      </w:r>
      <w:r>
        <w:rPr>
          <w:rFonts w:hint="eastAsia" w:ascii="宋体" w:hAnsi="宋体" w:eastAsia="宋体" w:cs="宋体"/>
          <w:color w:val="auto"/>
          <w:spacing w:val="-2"/>
          <w:highlight w:val="none"/>
        </w:rPr>
        <w:t>件</w:t>
      </w:r>
      <w:r>
        <w:rPr>
          <w:rFonts w:hint="eastAsia" w:ascii="宋体" w:hAnsi="宋体" w:eastAsia="宋体" w:cs="宋体"/>
          <w:color w:val="auto"/>
          <w:highlight w:val="none"/>
        </w:rPr>
        <w:t>。</w:t>
      </w:r>
    </w:p>
    <w:p>
      <w:pPr>
        <w:spacing w:before="10" w:line="360" w:lineRule="auto"/>
        <w:ind w:left="100" w:right="119" w:firstLine="420"/>
        <w:rPr>
          <w:rFonts w:hint="eastAsia" w:ascii="宋体" w:hAnsi="宋体" w:eastAsia="宋体" w:cs="宋体"/>
          <w:strike/>
          <w:dstrike w:val="0"/>
          <w:color w:val="auto"/>
          <w:highlight w:val="none"/>
        </w:rPr>
      </w:pPr>
      <w:r>
        <w:rPr>
          <w:rFonts w:hint="eastAsia" w:ascii="宋体" w:hAnsi="宋体" w:eastAsia="宋体" w:cs="宋体"/>
          <w:strike/>
          <w:dstrike w:val="0"/>
          <w:color w:val="auto"/>
          <w:highlight w:val="none"/>
        </w:rPr>
        <w:t>3.5.2 “</w:t>
      </w:r>
      <w:r>
        <w:rPr>
          <w:rFonts w:hint="eastAsia" w:ascii="宋体" w:hAnsi="宋体" w:eastAsia="宋体" w:cs="宋体"/>
          <w:strike/>
          <w:dstrike w:val="0"/>
          <w:color w:val="auto"/>
          <w:spacing w:val="-2"/>
          <w:highlight w:val="none"/>
        </w:rPr>
        <w:t>近</w:t>
      </w:r>
      <w:r>
        <w:rPr>
          <w:rFonts w:hint="eastAsia" w:ascii="宋体" w:hAnsi="宋体" w:eastAsia="宋体" w:cs="宋体"/>
          <w:strike/>
          <w:dstrike w:val="0"/>
          <w:color w:val="auto"/>
          <w:highlight w:val="none"/>
        </w:rPr>
        <w:t>年</w:t>
      </w:r>
      <w:r>
        <w:rPr>
          <w:rFonts w:hint="eastAsia" w:ascii="宋体" w:hAnsi="宋体" w:eastAsia="宋体" w:cs="宋体"/>
          <w:strike/>
          <w:dstrike w:val="0"/>
          <w:color w:val="auto"/>
          <w:spacing w:val="-2"/>
          <w:highlight w:val="none"/>
        </w:rPr>
        <w:t>财</w:t>
      </w:r>
      <w:r>
        <w:rPr>
          <w:rFonts w:hint="eastAsia" w:ascii="宋体" w:hAnsi="宋体" w:eastAsia="宋体" w:cs="宋体"/>
          <w:strike/>
          <w:dstrike w:val="0"/>
          <w:color w:val="auto"/>
          <w:highlight w:val="none"/>
        </w:rPr>
        <w:t>务</w:t>
      </w:r>
      <w:r>
        <w:rPr>
          <w:rFonts w:hint="eastAsia" w:ascii="宋体" w:hAnsi="宋体" w:eastAsia="宋体" w:cs="宋体"/>
          <w:strike/>
          <w:dstrike w:val="0"/>
          <w:color w:val="auto"/>
          <w:spacing w:val="-2"/>
          <w:highlight w:val="none"/>
        </w:rPr>
        <w:t>状</w:t>
      </w:r>
      <w:r>
        <w:rPr>
          <w:rFonts w:hint="eastAsia" w:ascii="宋体" w:hAnsi="宋体" w:eastAsia="宋体" w:cs="宋体"/>
          <w:strike/>
          <w:dstrike w:val="0"/>
          <w:color w:val="auto"/>
          <w:highlight w:val="none"/>
        </w:rPr>
        <w:t>况表</w:t>
      </w:r>
      <w:r>
        <w:rPr>
          <w:rFonts w:hint="eastAsia" w:ascii="宋体" w:hAnsi="宋体" w:eastAsia="宋体" w:cs="宋体"/>
          <w:strike/>
          <w:dstrike w:val="0"/>
          <w:color w:val="auto"/>
          <w:spacing w:val="-3"/>
          <w:highlight w:val="none"/>
        </w:rPr>
        <w:t>”</w:t>
      </w:r>
      <w:r>
        <w:rPr>
          <w:rFonts w:hint="eastAsia" w:ascii="宋体" w:hAnsi="宋体" w:eastAsia="宋体" w:cs="宋体"/>
          <w:strike/>
          <w:dstrike w:val="0"/>
          <w:color w:val="auto"/>
          <w:spacing w:val="-2"/>
          <w:highlight w:val="none"/>
        </w:rPr>
        <w:t>应</w:t>
      </w:r>
      <w:r>
        <w:rPr>
          <w:rFonts w:hint="eastAsia" w:ascii="宋体" w:hAnsi="宋体" w:eastAsia="宋体" w:cs="宋体"/>
          <w:strike/>
          <w:dstrike w:val="0"/>
          <w:color w:val="auto"/>
          <w:highlight w:val="none"/>
        </w:rPr>
        <w:t>附经</w:t>
      </w:r>
      <w:r>
        <w:rPr>
          <w:rFonts w:hint="eastAsia" w:ascii="宋体" w:hAnsi="宋体" w:eastAsia="宋体" w:cs="宋体"/>
          <w:strike/>
          <w:dstrike w:val="0"/>
          <w:color w:val="auto"/>
          <w:spacing w:val="-2"/>
          <w:highlight w:val="none"/>
        </w:rPr>
        <w:t>会</w:t>
      </w:r>
      <w:r>
        <w:rPr>
          <w:rFonts w:hint="eastAsia" w:ascii="宋体" w:hAnsi="宋体" w:eastAsia="宋体" w:cs="宋体"/>
          <w:strike/>
          <w:dstrike w:val="0"/>
          <w:color w:val="auto"/>
          <w:highlight w:val="none"/>
        </w:rPr>
        <w:t>计</w:t>
      </w:r>
      <w:r>
        <w:rPr>
          <w:rFonts w:hint="eastAsia" w:ascii="宋体" w:hAnsi="宋体" w:eastAsia="宋体" w:cs="宋体"/>
          <w:strike/>
          <w:dstrike w:val="0"/>
          <w:color w:val="auto"/>
          <w:spacing w:val="-2"/>
          <w:highlight w:val="none"/>
        </w:rPr>
        <w:t>师</w:t>
      </w:r>
      <w:r>
        <w:rPr>
          <w:rFonts w:hint="eastAsia" w:ascii="宋体" w:hAnsi="宋体" w:eastAsia="宋体" w:cs="宋体"/>
          <w:strike/>
          <w:dstrike w:val="0"/>
          <w:color w:val="auto"/>
          <w:highlight w:val="none"/>
        </w:rPr>
        <w:t>事</w:t>
      </w:r>
      <w:r>
        <w:rPr>
          <w:rFonts w:hint="eastAsia" w:ascii="宋体" w:hAnsi="宋体" w:eastAsia="宋体" w:cs="宋体"/>
          <w:strike/>
          <w:dstrike w:val="0"/>
          <w:color w:val="auto"/>
          <w:spacing w:val="-2"/>
          <w:highlight w:val="none"/>
        </w:rPr>
        <w:t>务</w:t>
      </w:r>
      <w:r>
        <w:rPr>
          <w:rFonts w:hint="eastAsia" w:ascii="宋体" w:hAnsi="宋体" w:eastAsia="宋体" w:cs="宋体"/>
          <w:strike/>
          <w:dstrike w:val="0"/>
          <w:color w:val="auto"/>
          <w:highlight w:val="none"/>
        </w:rPr>
        <w:t>所</w:t>
      </w:r>
      <w:r>
        <w:rPr>
          <w:rFonts w:hint="eastAsia" w:ascii="宋体" w:hAnsi="宋体" w:eastAsia="宋体" w:cs="宋体"/>
          <w:strike/>
          <w:dstrike w:val="0"/>
          <w:color w:val="auto"/>
          <w:spacing w:val="-2"/>
          <w:highlight w:val="none"/>
        </w:rPr>
        <w:t>或</w:t>
      </w:r>
      <w:r>
        <w:rPr>
          <w:rFonts w:hint="eastAsia" w:ascii="宋体" w:hAnsi="宋体" w:eastAsia="宋体" w:cs="宋体"/>
          <w:strike/>
          <w:dstrike w:val="0"/>
          <w:color w:val="auto"/>
          <w:highlight w:val="none"/>
        </w:rPr>
        <w:t>审</w:t>
      </w:r>
      <w:r>
        <w:rPr>
          <w:rFonts w:hint="eastAsia" w:ascii="宋体" w:hAnsi="宋体" w:eastAsia="宋体" w:cs="宋体"/>
          <w:strike/>
          <w:dstrike w:val="0"/>
          <w:color w:val="auto"/>
          <w:spacing w:val="-2"/>
          <w:highlight w:val="none"/>
        </w:rPr>
        <w:t>计</w:t>
      </w:r>
      <w:r>
        <w:rPr>
          <w:rFonts w:hint="eastAsia" w:ascii="宋体" w:hAnsi="宋体" w:eastAsia="宋体" w:cs="宋体"/>
          <w:strike/>
          <w:dstrike w:val="0"/>
          <w:color w:val="auto"/>
          <w:highlight w:val="none"/>
        </w:rPr>
        <w:t>机构</w:t>
      </w:r>
      <w:r>
        <w:rPr>
          <w:rFonts w:hint="eastAsia" w:ascii="宋体" w:hAnsi="宋体" w:eastAsia="宋体" w:cs="宋体"/>
          <w:strike/>
          <w:dstrike w:val="0"/>
          <w:color w:val="auto"/>
          <w:spacing w:val="-2"/>
          <w:highlight w:val="none"/>
        </w:rPr>
        <w:t>审</w:t>
      </w:r>
      <w:r>
        <w:rPr>
          <w:rFonts w:hint="eastAsia" w:ascii="宋体" w:hAnsi="宋体" w:eastAsia="宋体" w:cs="宋体"/>
          <w:strike/>
          <w:dstrike w:val="0"/>
          <w:color w:val="auto"/>
          <w:highlight w:val="none"/>
        </w:rPr>
        <w:t>计</w:t>
      </w:r>
      <w:r>
        <w:rPr>
          <w:rFonts w:hint="eastAsia" w:ascii="宋体" w:hAnsi="宋体" w:eastAsia="宋体" w:cs="宋体"/>
          <w:strike/>
          <w:dstrike w:val="0"/>
          <w:color w:val="auto"/>
          <w:spacing w:val="-2"/>
          <w:highlight w:val="none"/>
        </w:rPr>
        <w:t>的</w:t>
      </w:r>
      <w:r>
        <w:rPr>
          <w:rFonts w:hint="eastAsia" w:ascii="宋体" w:hAnsi="宋体" w:eastAsia="宋体" w:cs="宋体"/>
          <w:strike/>
          <w:dstrike w:val="0"/>
          <w:color w:val="auto"/>
          <w:highlight w:val="none"/>
        </w:rPr>
        <w:t>财</w:t>
      </w:r>
      <w:r>
        <w:rPr>
          <w:rFonts w:hint="eastAsia" w:ascii="宋体" w:hAnsi="宋体" w:eastAsia="宋体" w:cs="宋体"/>
          <w:strike/>
          <w:dstrike w:val="0"/>
          <w:color w:val="auto"/>
          <w:spacing w:val="-2"/>
          <w:highlight w:val="none"/>
        </w:rPr>
        <w:t>务</w:t>
      </w:r>
      <w:r>
        <w:rPr>
          <w:rFonts w:hint="eastAsia" w:ascii="宋体" w:hAnsi="宋体" w:eastAsia="宋体" w:cs="宋体"/>
          <w:strike/>
          <w:dstrike w:val="0"/>
          <w:color w:val="auto"/>
          <w:highlight w:val="none"/>
        </w:rPr>
        <w:t>会</w:t>
      </w:r>
      <w:r>
        <w:rPr>
          <w:rFonts w:hint="eastAsia" w:ascii="宋体" w:hAnsi="宋体" w:eastAsia="宋体" w:cs="宋体"/>
          <w:strike/>
          <w:dstrike w:val="0"/>
          <w:color w:val="auto"/>
          <w:spacing w:val="-2"/>
          <w:highlight w:val="none"/>
        </w:rPr>
        <w:t>计</w:t>
      </w:r>
      <w:r>
        <w:rPr>
          <w:rFonts w:hint="eastAsia" w:ascii="宋体" w:hAnsi="宋体" w:eastAsia="宋体" w:cs="宋体"/>
          <w:strike/>
          <w:dstrike w:val="0"/>
          <w:color w:val="auto"/>
          <w:highlight w:val="none"/>
        </w:rPr>
        <w:t>报</w:t>
      </w:r>
      <w:r>
        <w:rPr>
          <w:rFonts w:hint="eastAsia" w:ascii="宋体" w:hAnsi="宋体" w:eastAsia="宋体" w:cs="宋体"/>
          <w:strike/>
          <w:dstrike w:val="0"/>
          <w:color w:val="auto"/>
          <w:spacing w:val="-2"/>
          <w:highlight w:val="none"/>
        </w:rPr>
        <w:t>表</w:t>
      </w:r>
      <w:r>
        <w:rPr>
          <w:rFonts w:hint="eastAsia" w:ascii="宋体" w:hAnsi="宋体" w:eastAsia="宋体" w:cs="宋体"/>
          <w:strike/>
          <w:dstrike w:val="0"/>
          <w:color w:val="auto"/>
          <w:highlight w:val="none"/>
        </w:rPr>
        <w:t>，包</w:t>
      </w:r>
      <w:r>
        <w:rPr>
          <w:rFonts w:hint="eastAsia" w:ascii="宋体" w:hAnsi="宋体" w:eastAsia="宋体" w:cs="宋体"/>
          <w:strike/>
          <w:dstrike w:val="0"/>
          <w:color w:val="auto"/>
          <w:spacing w:val="-2"/>
          <w:highlight w:val="none"/>
        </w:rPr>
        <w:t>括</w:t>
      </w:r>
      <w:r>
        <w:rPr>
          <w:rFonts w:hint="eastAsia" w:ascii="宋体" w:hAnsi="宋体" w:eastAsia="宋体" w:cs="宋体"/>
          <w:strike/>
          <w:dstrike w:val="0"/>
          <w:color w:val="auto"/>
          <w:highlight w:val="none"/>
        </w:rPr>
        <w:t>资</w:t>
      </w:r>
      <w:r>
        <w:rPr>
          <w:rFonts w:hint="eastAsia" w:ascii="宋体" w:hAnsi="宋体" w:eastAsia="宋体" w:cs="宋体"/>
          <w:strike/>
          <w:dstrike w:val="0"/>
          <w:color w:val="auto"/>
          <w:spacing w:val="-2"/>
          <w:highlight w:val="none"/>
        </w:rPr>
        <w:t>产</w:t>
      </w:r>
      <w:r>
        <w:rPr>
          <w:rFonts w:hint="eastAsia" w:ascii="宋体" w:hAnsi="宋体" w:eastAsia="宋体" w:cs="宋体"/>
          <w:strike/>
          <w:dstrike w:val="0"/>
          <w:color w:val="auto"/>
          <w:highlight w:val="none"/>
        </w:rPr>
        <w:t>负 债表、现金流量</w:t>
      </w:r>
      <w:r>
        <w:rPr>
          <w:rFonts w:hint="eastAsia" w:ascii="宋体" w:hAnsi="宋体" w:eastAsia="宋体" w:cs="宋体"/>
          <w:strike/>
          <w:dstrike w:val="0"/>
          <w:color w:val="auto"/>
          <w:spacing w:val="-2"/>
          <w:highlight w:val="none"/>
        </w:rPr>
        <w:t>表</w:t>
      </w:r>
      <w:r>
        <w:rPr>
          <w:rFonts w:hint="eastAsia" w:ascii="宋体" w:hAnsi="宋体" w:eastAsia="宋体" w:cs="宋体"/>
          <w:strike/>
          <w:dstrike w:val="0"/>
          <w:color w:val="auto"/>
          <w:highlight w:val="none"/>
        </w:rPr>
        <w:t>、利</w:t>
      </w:r>
      <w:r>
        <w:rPr>
          <w:rFonts w:hint="eastAsia" w:ascii="宋体" w:hAnsi="宋体" w:eastAsia="宋体" w:cs="宋体"/>
          <w:strike/>
          <w:dstrike w:val="0"/>
          <w:color w:val="auto"/>
          <w:spacing w:val="-2"/>
          <w:highlight w:val="none"/>
        </w:rPr>
        <w:t>润</w:t>
      </w:r>
      <w:r>
        <w:rPr>
          <w:rFonts w:hint="eastAsia" w:ascii="宋体" w:hAnsi="宋体" w:eastAsia="宋体" w:cs="宋体"/>
          <w:strike/>
          <w:dstrike w:val="0"/>
          <w:color w:val="auto"/>
          <w:highlight w:val="none"/>
        </w:rPr>
        <w:t>表和财务情况说</w:t>
      </w:r>
      <w:r>
        <w:rPr>
          <w:rFonts w:hint="eastAsia" w:ascii="宋体" w:hAnsi="宋体" w:eastAsia="宋体" w:cs="宋体"/>
          <w:strike/>
          <w:dstrike w:val="0"/>
          <w:color w:val="auto"/>
          <w:spacing w:val="-2"/>
          <w:highlight w:val="none"/>
        </w:rPr>
        <w:t>明</w:t>
      </w:r>
      <w:r>
        <w:rPr>
          <w:rFonts w:hint="eastAsia" w:ascii="宋体" w:hAnsi="宋体" w:eastAsia="宋体" w:cs="宋体"/>
          <w:strike/>
          <w:dstrike w:val="0"/>
          <w:color w:val="auto"/>
          <w:highlight w:val="none"/>
        </w:rPr>
        <w:t>书的</w:t>
      </w:r>
      <w:r>
        <w:rPr>
          <w:rFonts w:hint="eastAsia" w:ascii="宋体" w:hAnsi="宋体" w:eastAsia="宋体" w:cs="宋体"/>
          <w:strike/>
          <w:dstrike w:val="0"/>
          <w:color w:val="auto"/>
          <w:spacing w:val="-2"/>
          <w:highlight w:val="none"/>
        </w:rPr>
        <w:t>复</w:t>
      </w:r>
      <w:r>
        <w:rPr>
          <w:rFonts w:hint="eastAsia" w:ascii="宋体" w:hAnsi="宋体" w:eastAsia="宋体" w:cs="宋体"/>
          <w:strike/>
          <w:dstrike w:val="0"/>
          <w:color w:val="auto"/>
          <w:highlight w:val="none"/>
        </w:rPr>
        <w:t>印件，具体年份</w:t>
      </w:r>
      <w:r>
        <w:rPr>
          <w:rFonts w:hint="eastAsia" w:ascii="宋体" w:hAnsi="宋体" w:eastAsia="宋体" w:cs="宋体"/>
          <w:strike/>
          <w:dstrike w:val="0"/>
          <w:color w:val="auto"/>
          <w:spacing w:val="-2"/>
          <w:highlight w:val="none"/>
        </w:rPr>
        <w:t>要</w:t>
      </w:r>
      <w:r>
        <w:rPr>
          <w:rFonts w:hint="eastAsia" w:ascii="宋体" w:hAnsi="宋体" w:eastAsia="宋体" w:cs="宋体"/>
          <w:strike/>
          <w:dstrike w:val="0"/>
          <w:color w:val="auto"/>
          <w:highlight w:val="none"/>
        </w:rPr>
        <w:t>求见</w:t>
      </w:r>
      <w:r>
        <w:rPr>
          <w:rFonts w:hint="eastAsia" w:ascii="宋体" w:hAnsi="宋体" w:eastAsia="宋体" w:cs="宋体"/>
          <w:strike/>
          <w:dstrike w:val="0"/>
          <w:color w:val="auto"/>
          <w:spacing w:val="-2"/>
          <w:highlight w:val="none"/>
        </w:rPr>
        <w:t>投</w:t>
      </w:r>
      <w:r>
        <w:rPr>
          <w:rFonts w:hint="eastAsia" w:ascii="宋体" w:hAnsi="宋体" w:eastAsia="宋体" w:cs="宋体"/>
          <w:strike/>
          <w:dstrike w:val="0"/>
          <w:color w:val="auto"/>
          <w:highlight w:val="none"/>
        </w:rPr>
        <w:t>标人须知前附</w:t>
      </w:r>
      <w:r>
        <w:rPr>
          <w:rFonts w:hint="eastAsia" w:ascii="宋体" w:hAnsi="宋体" w:eastAsia="宋体" w:cs="宋体"/>
          <w:strike/>
          <w:dstrike w:val="0"/>
          <w:color w:val="auto"/>
          <w:spacing w:val="-2"/>
          <w:highlight w:val="none"/>
        </w:rPr>
        <w:t>表</w:t>
      </w:r>
      <w:r>
        <w:rPr>
          <w:rFonts w:hint="eastAsia" w:ascii="宋体" w:hAnsi="宋体" w:eastAsia="宋体" w:cs="宋体"/>
          <w:strike/>
          <w:dstrike w:val="0"/>
          <w:color w:val="auto"/>
          <w:highlight w:val="none"/>
        </w:rPr>
        <w:t>。 投标</w:t>
      </w:r>
      <w:r>
        <w:rPr>
          <w:rFonts w:hint="eastAsia" w:ascii="宋体" w:hAnsi="宋体" w:eastAsia="宋体" w:cs="宋体"/>
          <w:strike/>
          <w:dstrike w:val="0"/>
          <w:color w:val="auto"/>
          <w:spacing w:val="-2"/>
          <w:highlight w:val="none"/>
        </w:rPr>
        <w:t>人</w:t>
      </w:r>
      <w:r>
        <w:rPr>
          <w:rFonts w:hint="eastAsia" w:ascii="宋体" w:hAnsi="宋体" w:eastAsia="宋体" w:cs="宋体"/>
          <w:strike/>
          <w:dstrike w:val="0"/>
          <w:color w:val="auto"/>
          <w:highlight w:val="none"/>
        </w:rPr>
        <w:t>的</w:t>
      </w:r>
      <w:r>
        <w:rPr>
          <w:rFonts w:hint="eastAsia" w:ascii="宋体" w:hAnsi="宋体" w:eastAsia="宋体" w:cs="宋体"/>
          <w:strike/>
          <w:dstrike w:val="0"/>
          <w:color w:val="auto"/>
          <w:spacing w:val="-2"/>
          <w:highlight w:val="none"/>
        </w:rPr>
        <w:t>成</w:t>
      </w:r>
      <w:r>
        <w:rPr>
          <w:rFonts w:hint="eastAsia" w:ascii="宋体" w:hAnsi="宋体" w:eastAsia="宋体" w:cs="宋体"/>
          <w:strike/>
          <w:dstrike w:val="0"/>
          <w:color w:val="auto"/>
          <w:highlight w:val="none"/>
        </w:rPr>
        <w:t>立</w:t>
      </w:r>
      <w:r>
        <w:rPr>
          <w:rFonts w:hint="eastAsia" w:ascii="宋体" w:hAnsi="宋体" w:eastAsia="宋体" w:cs="宋体"/>
          <w:strike/>
          <w:dstrike w:val="0"/>
          <w:color w:val="auto"/>
          <w:spacing w:val="-2"/>
          <w:highlight w:val="none"/>
        </w:rPr>
        <w:t>时</w:t>
      </w:r>
      <w:r>
        <w:rPr>
          <w:rFonts w:hint="eastAsia" w:ascii="宋体" w:hAnsi="宋体" w:eastAsia="宋体" w:cs="宋体"/>
          <w:strike/>
          <w:dstrike w:val="0"/>
          <w:color w:val="auto"/>
          <w:highlight w:val="none"/>
        </w:rPr>
        <w:t>间</w:t>
      </w:r>
      <w:r>
        <w:rPr>
          <w:rFonts w:hint="eastAsia" w:ascii="宋体" w:hAnsi="宋体" w:eastAsia="宋体" w:cs="宋体"/>
          <w:strike/>
          <w:dstrike w:val="0"/>
          <w:color w:val="auto"/>
          <w:spacing w:val="-2"/>
          <w:highlight w:val="none"/>
        </w:rPr>
        <w:t>少</w:t>
      </w:r>
      <w:r>
        <w:rPr>
          <w:rFonts w:hint="eastAsia" w:ascii="宋体" w:hAnsi="宋体" w:eastAsia="宋体" w:cs="宋体"/>
          <w:strike/>
          <w:dstrike w:val="0"/>
          <w:color w:val="auto"/>
          <w:highlight w:val="none"/>
        </w:rPr>
        <w:t>于</w:t>
      </w:r>
      <w:r>
        <w:rPr>
          <w:rFonts w:hint="eastAsia" w:ascii="宋体" w:hAnsi="宋体" w:eastAsia="宋体" w:cs="宋体"/>
          <w:strike/>
          <w:dstrike w:val="0"/>
          <w:color w:val="auto"/>
          <w:spacing w:val="-2"/>
          <w:highlight w:val="none"/>
        </w:rPr>
        <w:t>投</w:t>
      </w:r>
      <w:r>
        <w:rPr>
          <w:rFonts w:hint="eastAsia" w:ascii="宋体" w:hAnsi="宋体" w:eastAsia="宋体" w:cs="宋体"/>
          <w:strike/>
          <w:dstrike w:val="0"/>
          <w:color w:val="auto"/>
          <w:highlight w:val="none"/>
        </w:rPr>
        <w:t>标人</w:t>
      </w:r>
      <w:r>
        <w:rPr>
          <w:rFonts w:hint="eastAsia" w:ascii="宋体" w:hAnsi="宋体" w:eastAsia="宋体" w:cs="宋体"/>
          <w:strike/>
          <w:dstrike w:val="0"/>
          <w:color w:val="auto"/>
          <w:spacing w:val="-2"/>
          <w:highlight w:val="none"/>
        </w:rPr>
        <w:t>须</w:t>
      </w:r>
      <w:r>
        <w:rPr>
          <w:rFonts w:hint="eastAsia" w:ascii="宋体" w:hAnsi="宋体" w:eastAsia="宋体" w:cs="宋体"/>
          <w:strike/>
          <w:dstrike w:val="0"/>
          <w:color w:val="auto"/>
          <w:highlight w:val="none"/>
        </w:rPr>
        <w:t>知</w:t>
      </w:r>
      <w:r>
        <w:rPr>
          <w:rFonts w:hint="eastAsia" w:ascii="宋体" w:hAnsi="宋体" w:eastAsia="宋体" w:cs="宋体"/>
          <w:strike/>
          <w:dstrike w:val="0"/>
          <w:color w:val="auto"/>
          <w:spacing w:val="-2"/>
          <w:highlight w:val="none"/>
        </w:rPr>
        <w:t>前</w:t>
      </w:r>
      <w:r>
        <w:rPr>
          <w:rFonts w:hint="eastAsia" w:ascii="宋体" w:hAnsi="宋体" w:eastAsia="宋体" w:cs="宋体"/>
          <w:strike/>
          <w:dstrike w:val="0"/>
          <w:color w:val="auto"/>
          <w:highlight w:val="none"/>
        </w:rPr>
        <w:t>附</w:t>
      </w:r>
      <w:r>
        <w:rPr>
          <w:rFonts w:hint="eastAsia" w:ascii="宋体" w:hAnsi="宋体" w:eastAsia="宋体" w:cs="宋体"/>
          <w:strike/>
          <w:dstrike w:val="0"/>
          <w:color w:val="auto"/>
          <w:spacing w:val="-2"/>
          <w:highlight w:val="none"/>
        </w:rPr>
        <w:t>表</w:t>
      </w:r>
      <w:r>
        <w:rPr>
          <w:rFonts w:hint="eastAsia" w:ascii="宋体" w:hAnsi="宋体" w:eastAsia="宋体" w:cs="宋体"/>
          <w:strike/>
          <w:dstrike w:val="0"/>
          <w:color w:val="auto"/>
          <w:highlight w:val="none"/>
        </w:rPr>
        <w:t>规</w:t>
      </w:r>
      <w:r>
        <w:rPr>
          <w:rFonts w:hint="eastAsia" w:ascii="宋体" w:hAnsi="宋体" w:eastAsia="宋体" w:cs="宋体"/>
          <w:strike/>
          <w:dstrike w:val="0"/>
          <w:color w:val="auto"/>
          <w:spacing w:val="-2"/>
          <w:highlight w:val="none"/>
        </w:rPr>
        <w:t>定</w:t>
      </w:r>
      <w:r>
        <w:rPr>
          <w:rFonts w:hint="eastAsia" w:ascii="宋体" w:hAnsi="宋体" w:eastAsia="宋体" w:cs="宋体"/>
          <w:strike/>
          <w:dstrike w:val="0"/>
          <w:color w:val="auto"/>
          <w:highlight w:val="none"/>
        </w:rPr>
        <w:t>年</w:t>
      </w:r>
      <w:r>
        <w:rPr>
          <w:rFonts w:hint="eastAsia" w:ascii="宋体" w:hAnsi="宋体" w:eastAsia="宋体" w:cs="宋体"/>
          <w:strike/>
          <w:dstrike w:val="0"/>
          <w:color w:val="auto"/>
          <w:spacing w:val="-2"/>
          <w:highlight w:val="none"/>
        </w:rPr>
        <w:t>份</w:t>
      </w:r>
      <w:r>
        <w:rPr>
          <w:rFonts w:hint="eastAsia" w:ascii="宋体" w:hAnsi="宋体" w:eastAsia="宋体" w:cs="宋体"/>
          <w:strike/>
          <w:dstrike w:val="0"/>
          <w:color w:val="auto"/>
          <w:highlight w:val="none"/>
        </w:rPr>
        <w:t>的，</w:t>
      </w:r>
      <w:r>
        <w:rPr>
          <w:rFonts w:hint="eastAsia" w:ascii="宋体" w:hAnsi="宋体" w:eastAsia="宋体" w:cs="宋体"/>
          <w:strike/>
          <w:dstrike w:val="0"/>
          <w:color w:val="auto"/>
          <w:spacing w:val="-2"/>
          <w:highlight w:val="none"/>
        </w:rPr>
        <w:t>应</w:t>
      </w:r>
      <w:r>
        <w:rPr>
          <w:rFonts w:hint="eastAsia" w:ascii="宋体" w:hAnsi="宋体" w:eastAsia="宋体" w:cs="宋体"/>
          <w:strike/>
          <w:dstrike w:val="0"/>
          <w:color w:val="auto"/>
          <w:highlight w:val="none"/>
        </w:rPr>
        <w:t>提</w:t>
      </w:r>
      <w:r>
        <w:rPr>
          <w:rFonts w:hint="eastAsia" w:ascii="宋体" w:hAnsi="宋体" w:eastAsia="宋体" w:cs="宋体"/>
          <w:strike/>
          <w:dstrike w:val="0"/>
          <w:color w:val="auto"/>
          <w:spacing w:val="-2"/>
          <w:highlight w:val="none"/>
        </w:rPr>
        <w:t>供</w:t>
      </w:r>
      <w:r>
        <w:rPr>
          <w:rFonts w:hint="eastAsia" w:ascii="宋体" w:hAnsi="宋体" w:eastAsia="宋体" w:cs="宋体"/>
          <w:strike/>
          <w:dstrike w:val="0"/>
          <w:color w:val="auto"/>
          <w:highlight w:val="none"/>
        </w:rPr>
        <w:t>成</w:t>
      </w:r>
      <w:r>
        <w:rPr>
          <w:rFonts w:hint="eastAsia" w:ascii="宋体" w:hAnsi="宋体" w:eastAsia="宋体" w:cs="宋体"/>
          <w:strike/>
          <w:dstrike w:val="0"/>
          <w:color w:val="auto"/>
          <w:spacing w:val="-2"/>
          <w:highlight w:val="none"/>
        </w:rPr>
        <w:t>立</w:t>
      </w:r>
      <w:r>
        <w:rPr>
          <w:rFonts w:hint="eastAsia" w:ascii="宋体" w:hAnsi="宋体" w:eastAsia="宋体" w:cs="宋体"/>
          <w:strike/>
          <w:dstrike w:val="0"/>
          <w:color w:val="auto"/>
          <w:highlight w:val="none"/>
        </w:rPr>
        <w:t>以</w:t>
      </w:r>
      <w:r>
        <w:rPr>
          <w:rFonts w:hint="eastAsia" w:ascii="宋体" w:hAnsi="宋体" w:eastAsia="宋体" w:cs="宋体"/>
          <w:strike/>
          <w:dstrike w:val="0"/>
          <w:color w:val="auto"/>
          <w:spacing w:val="-2"/>
          <w:highlight w:val="none"/>
        </w:rPr>
        <w:t>来</w:t>
      </w:r>
      <w:r>
        <w:rPr>
          <w:rFonts w:hint="eastAsia" w:ascii="宋体" w:hAnsi="宋体" w:eastAsia="宋体" w:cs="宋体"/>
          <w:strike/>
          <w:dstrike w:val="0"/>
          <w:color w:val="auto"/>
          <w:highlight w:val="none"/>
        </w:rPr>
        <w:t>的</w:t>
      </w:r>
      <w:r>
        <w:rPr>
          <w:rFonts w:hint="eastAsia" w:ascii="宋体" w:hAnsi="宋体" w:eastAsia="宋体" w:cs="宋体"/>
          <w:strike/>
          <w:dstrike w:val="0"/>
          <w:color w:val="auto"/>
          <w:spacing w:val="-2"/>
          <w:highlight w:val="none"/>
        </w:rPr>
        <w:t>财</w:t>
      </w:r>
      <w:r>
        <w:rPr>
          <w:rFonts w:hint="eastAsia" w:ascii="宋体" w:hAnsi="宋体" w:eastAsia="宋体" w:cs="宋体"/>
          <w:strike/>
          <w:dstrike w:val="0"/>
          <w:color w:val="auto"/>
          <w:highlight w:val="none"/>
        </w:rPr>
        <w:t>务状</w:t>
      </w:r>
      <w:r>
        <w:rPr>
          <w:rFonts w:hint="eastAsia" w:ascii="宋体" w:hAnsi="宋体" w:eastAsia="宋体" w:cs="宋体"/>
          <w:strike/>
          <w:dstrike w:val="0"/>
          <w:color w:val="auto"/>
          <w:spacing w:val="-2"/>
          <w:highlight w:val="none"/>
        </w:rPr>
        <w:t>况</w:t>
      </w:r>
      <w:r>
        <w:rPr>
          <w:rFonts w:hint="eastAsia" w:ascii="宋体" w:hAnsi="宋体" w:eastAsia="宋体" w:cs="宋体"/>
          <w:strike/>
          <w:dstrike w:val="0"/>
          <w:color w:val="auto"/>
          <w:highlight w:val="none"/>
        </w:rPr>
        <w:t>表。</w:t>
      </w:r>
    </w:p>
    <w:p>
      <w:pPr>
        <w:spacing w:before="9" w:line="360" w:lineRule="auto"/>
        <w:ind w:left="100" w:right="124" w:firstLine="420"/>
        <w:rPr>
          <w:rFonts w:hint="eastAsia" w:ascii="宋体" w:hAnsi="宋体" w:eastAsia="宋体" w:cs="宋体"/>
          <w:strike/>
          <w:dstrike w:val="0"/>
          <w:color w:val="auto"/>
          <w:highlight w:val="none"/>
        </w:rPr>
      </w:pPr>
      <w:r>
        <w:rPr>
          <w:rFonts w:hint="eastAsia" w:ascii="宋体" w:hAnsi="宋体" w:eastAsia="宋体" w:cs="宋体"/>
          <w:strike/>
          <w:dstrike w:val="0"/>
          <w:color w:val="auto"/>
          <w:highlight w:val="none"/>
        </w:rPr>
        <w:t>3.5.3 “</w:t>
      </w:r>
      <w:r>
        <w:rPr>
          <w:rFonts w:hint="eastAsia" w:ascii="宋体" w:hAnsi="宋体" w:eastAsia="宋体" w:cs="宋体"/>
          <w:strike/>
          <w:dstrike w:val="0"/>
          <w:color w:val="auto"/>
          <w:spacing w:val="-2"/>
          <w:highlight w:val="none"/>
        </w:rPr>
        <w:t>近</w:t>
      </w:r>
      <w:r>
        <w:rPr>
          <w:rFonts w:hint="eastAsia" w:ascii="宋体" w:hAnsi="宋体" w:eastAsia="宋体" w:cs="宋体"/>
          <w:strike/>
          <w:dstrike w:val="0"/>
          <w:color w:val="auto"/>
          <w:highlight w:val="none"/>
        </w:rPr>
        <w:t>年</w:t>
      </w:r>
      <w:r>
        <w:rPr>
          <w:rFonts w:hint="eastAsia" w:ascii="宋体" w:hAnsi="宋体" w:eastAsia="宋体" w:cs="宋体"/>
          <w:strike/>
          <w:dstrike w:val="0"/>
          <w:color w:val="auto"/>
          <w:spacing w:val="-2"/>
          <w:highlight w:val="none"/>
        </w:rPr>
        <w:t>完</w:t>
      </w:r>
      <w:r>
        <w:rPr>
          <w:rFonts w:hint="eastAsia" w:ascii="宋体" w:hAnsi="宋体" w:eastAsia="宋体" w:cs="宋体"/>
          <w:strike/>
          <w:dstrike w:val="0"/>
          <w:color w:val="auto"/>
          <w:highlight w:val="none"/>
        </w:rPr>
        <w:t>成</w:t>
      </w:r>
      <w:r>
        <w:rPr>
          <w:rFonts w:hint="eastAsia" w:ascii="宋体" w:hAnsi="宋体" w:eastAsia="宋体" w:cs="宋体"/>
          <w:strike/>
          <w:dstrike w:val="0"/>
          <w:color w:val="auto"/>
          <w:spacing w:val="-2"/>
          <w:highlight w:val="none"/>
        </w:rPr>
        <w:t>的</w:t>
      </w:r>
      <w:r>
        <w:rPr>
          <w:rFonts w:hint="eastAsia" w:ascii="宋体" w:hAnsi="宋体" w:eastAsia="宋体" w:cs="宋体"/>
          <w:strike/>
          <w:dstrike w:val="0"/>
          <w:color w:val="auto"/>
          <w:highlight w:val="none"/>
        </w:rPr>
        <w:t>类</w:t>
      </w:r>
      <w:r>
        <w:rPr>
          <w:rFonts w:hint="eastAsia" w:ascii="宋体" w:hAnsi="宋体" w:eastAsia="宋体" w:cs="宋体"/>
          <w:strike/>
          <w:dstrike w:val="0"/>
          <w:color w:val="auto"/>
          <w:spacing w:val="-2"/>
          <w:highlight w:val="none"/>
        </w:rPr>
        <w:t>似监</w:t>
      </w:r>
      <w:r>
        <w:rPr>
          <w:rFonts w:hint="eastAsia" w:ascii="宋体" w:hAnsi="宋体" w:eastAsia="宋体" w:cs="宋体"/>
          <w:strike/>
          <w:dstrike w:val="0"/>
          <w:color w:val="auto"/>
          <w:highlight w:val="none"/>
        </w:rPr>
        <w:t>理项</w:t>
      </w:r>
      <w:r>
        <w:rPr>
          <w:rFonts w:hint="eastAsia" w:ascii="宋体" w:hAnsi="宋体" w:eastAsia="宋体" w:cs="宋体"/>
          <w:strike/>
          <w:dstrike w:val="0"/>
          <w:color w:val="auto"/>
          <w:spacing w:val="-2"/>
          <w:highlight w:val="none"/>
        </w:rPr>
        <w:t>目</w:t>
      </w:r>
      <w:r>
        <w:rPr>
          <w:rFonts w:hint="eastAsia" w:ascii="宋体" w:hAnsi="宋体" w:eastAsia="宋体" w:cs="宋体"/>
          <w:strike/>
          <w:dstrike w:val="0"/>
          <w:color w:val="auto"/>
          <w:highlight w:val="none"/>
        </w:rPr>
        <w:t>情</w:t>
      </w:r>
      <w:r>
        <w:rPr>
          <w:rFonts w:hint="eastAsia" w:ascii="宋体" w:hAnsi="宋体" w:eastAsia="宋体" w:cs="宋体"/>
          <w:strike/>
          <w:dstrike w:val="0"/>
          <w:color w:val="auto"/>
          <w:spacing w:val="-2"/>
          <w:highlight w:val="none"/>
        </w:rPr>
        <w:t>况</w:t>
      </w:r>
      <w:r>
        <w:rPr>
          <w:rFonts w:hint="eastAsia" w:ascii="宋体" w:hAnsi="宋体" w:eastAsia="宋体" w:cs="宋体"/>
          <w:strike/>
          <w:dstrike w:val="0"/>
          <w:color w:val="auto"/>
          <w:highlight w:val="none"/>
        </w:rPr>
        <w:t>表</w:t>
      </w:r>
      <w:r>
        <w:rPr>
          <w:rFonts w:hint="eastAsia" w:ascii="宋体" w:hAnsi="宋体" w:eastAsia="宋体" w:cs="宋体"/>
          <w:strike/>
          <w:dstrike w:val="0"/>
          <w:color w:val="auto"/>
          <w:spacing w:val="-3"/>
          <w:highlight w:val="none"/>
        </w:rPr>
        <w:t>”</w:t>
      </w:r>
      <w:r>
        <w:rPr>
          <w:rFonts w:hint="eastAsia" w:ascii="宋体" w:hAnsi="宋体" w:eastAsia="宋体" w:cs="宋体"/>
          <w:strike/>
          <w:dstrike w:val="0"/>
          <w:color w:val="auto"/>
          <w:highlight w:val="none"/>
        </w:rPr>
        <w:t>应</w:t>
      </w:r>
      <w:r>
        <w:rPr>
          <w:rFonts w:hint="eastAsia" w:ascii="宋体" w:hAnsi="宋体" w:eastAsia="宋体" w:cs="宋体"/>
          <w:strike/>
          <w:dstrike w:val="0"/>
          <w:color w:val="auto"/>
          <w:spacing w:val="-2"/>
          <w:highlight w:val="none"/>
        </w:rPr>
        <w:t>附</w:t>
      </w:r>
      <w:r>
        <w:rPr>
          <w:rFonts w:hint="eastAsia" w:ascii="宋体" w:hAnsi="宋体" w:eastAsia="宋体" w:cs="宋体"/>
          <w:strike/>
          <w:dstrike w:val="0"/>
          <w:color w:val="auto"/>
          <w:highlight w:val="none"/>
        </w:rPr>
        <w:t>中</w:t>
      </w:r>
      <w:r>
        <w:rPr>
          <w:rFonts w:hint="eastAsia" w:ascii="宋体" w:hAnsi="宋体" w:eastAsia="宋体" w:cs="宋体"/>
          <w:strike/>
          <w:dstrike w:val="0"/>
          <w:color w:val="auto"/>
          <w:spacing w:val="-2"/>
          <w:highlight w:val="none"/>
        </w:rPr>
        <w:t>标通</w:t>
      </w:r>
      <w:r>
        <w:rPr>
          <w:rFonts w:hint="eastAsia" w:ascii="宋体" w:hAnsi="宋体" w:eastAsia="宋体" w:cs="宋体"/>
          <w:strike/>
          <w:dstrike w:val="0"/>
          <w:color w:val="auto"/>
          <w:highlight w:val="none"/>
        </w:rPr>
        <w:t>知书</w:t>
      </w:r>
      <w:r>
        <w:rPr>
          <w:rFonts w:hint="eastAsia" w:ascii="宋体" w:hAnsi="宋体" w:eastAsia="宋体" w:cs="宋体"/>
          <w:strike/>
          <w:dstrike w:val="0"/>
          <w:color w:val="auto"/>
          <w:spacing w:val="-2"/>
          <w:highlight w:val="none"/>
        </w:rPr>
        <w:t>和</w:t>
      </w:r>
      <w:r>
        <w:rPr>
          <w:rFonts w:hint="eastAsia" w:ascii="宋体" w:hAnsi="宋体" w:eastAsia="宋体" w:cs="宋体"/>
          <w:strike/>
          <w:dstrike w:val="0"/>
          <w:color w:val="auto"/>
          <w:highlight w:val="none"/>
        </w:rPr>
        <w:t>（</w:t>
      </w:r>
      <w:r>
        <w:rPr>
          <w:rFonts w:hint="eastAsia" w:ascii="宋体" w:hAnsi="宋体" w:eastAsia="宋体" w:cs="宋体"/>
          <w:strike/>
          <w:dstrike w:val="0"/>
          <w:color w:val="auto"/>
          <w:spacing w:val="-2"/>
          <w:highlight w:val="none"/>
        </w:rPr>
        <w:t>或</w:t>
      </w:r>
      <w:r>
        <w:rPr>
          <w:rFonts w:hint="eastAsia" w:ascii="宋体" w:hAnsi="宋体" w:eastAsia="宋体" w:cs="宋体"/>
          <w:strike/>
          <w:dstrike w:val="0"/>
          <w:color w:val="auto"/>
          <w:highlight w:val="none"/>
        </w:rPr>
        <w:t>）</w:t>
      </w:r>
      <w:r>
        <w:rPr>
          <w:rFonts w:hint="eastAsia" w:ascii="宋体" w:hAnsi="宋体" w:eastAsia="宋体" w:cs="宋体"/>
          <w:strike/>
          <w:dstrike w:val="0"/>
          <w:color w:val="auto"/>
          <w:spacing w:val="-2"/>
          <w:highlight w:val="none"/>
        </w:rPr>
        <w:t>合</w:t>
      </w:r>
      <w:r>
        <w:rPr>
          <w:rFonts w:hint="eastAsia" w:ascii="宋体" w:hAnsi="宋体" w:eastAsia="宋体" w:cs="宋体"/>
          <w:strike/>
          <w:dstrike w:val="0"/>
          <w:color w:val="auto"/>
          <w:highlight w:val="none"/>
        </w:rPr>
        <w:t>同</w:t>
      </w:r>
      <w:r>
        <w:rPr>
          <w:rFonts w:hint="eastAsia" w:ascii="宋体" w:hAnsi="宋体" w:eastAsia="宋体" w:cs="宋体"/>
          <w:strike/>
          <w:dstrike w:val="0"/>
          <w:color w:val="auto"/>
          <w:spacing w:val="-2"/>
          <w:highlight w:val="none"/>
        </w:rPr>
        <w:t>协</w:t>
      </w:r>
      <w:r>
        <w:rPr>
          <w:rFonts w:hint="eastAsia" w:ascii="宋体" w:hAnsi="宋体" w:eastAsia="宋体" w:cs="宋体"/>
          <w:strike/>
          <w:dstrike w:val="0"/>
          <w:color w:val="auto"/>
          <w:highlight w:val="none"/>
        </w:rPr>
        <w:t>议</w:t>
      </w:r>
      <w:r>
        <w:rPr>
          <w:rFonts w:hint="eastAsia" w:ascii="宋体" w:hAnsi="宋体" w:eastAsia="宋体" w:cs="宋体"/>
          <w:strike/>
          <w:dstrike w:val="0"/>
          <w:color w:val="auto"/>
          <w:spacing w:val="-2"/>
          <w:highlight w:val="none"/>
        </w:rPr>
        <w:t>书</w:t>
      </w:r>
      <w:r>
        <w:rPr>
          <w:rFonts w:hint="eastAsia" w:ascii="宋体" w:hAnsi="宋体" w:eastAsia="宋体" w:cs="宋体"/>
          <w:strike/>
          <w:dstrike w:val="0"/>
          <w:color w:val="auto"/>
          <w:highlight w:val="none"/>
        </w:rPr>
        <w:t>、委</w:t>
      </w:r>
      <w:r>
        <w:rPr>
          <w:rFonts w:hint="eastAsia" w:ascii="宋体" w:hAnsi="宋体" w:eastAsia="宋体" w:cs="宋体"/>
          <w:strike/>
          <w:dstrike w:val="0"/>
          <w:color w:val="auto"/>
          <w:spacing w:val="-2"/>
          <w:highlight w:val="none"/>
        </w:rPr>
        <w:t>托</w:t>
      </w:r>
      <w:r>
        <w:rPr>
          <w:rFonts w:hint="eastAsia" w:ascii="宋体" w:hAnsi="宋体" w:eastAsia="宋体" w:cs="宋体"/>
          <w:strike/>
          <w:dstrike w:val="0"/>
          <w:color w:val="auto"/>
          <w:spacing w:val="1"/>
          <w:highlight w:val="none"/>
        </w:rPr>
        <w:t>人</w:t>
      </w:r>
      <w:r>
        <w:rPr>
          <w:rFonts w:hint="eastAsia" w:ascii="宋体" w:hAnsi="宋体" w:eastAsia="宋体" w:cs="宋体"/>
          <w:strike/>
          <w:dstrike w:val="0"/>
          <w:color w:val="auto"/>
          <w:spacing w:val="-2"/>
          <w:highlight w:val="none"/>
        </w:rPr>
        <w:t xml:space="preserve">出具 </w:t>
      </w:r>
      <w:r>
        <w:rPr>
          <w:rFonts w:hint="eastAsia" w:ascii="宋体" w:hAnsi="宋体" w:eastAsia="宋体" w:cs="宋体"/>
          <w:strike/>
          <w:dstrike w:val="0"/>
          <w:color w:val="auto"/>
          <w:highlight w:val="none"/>
        </w:rPr>
        <w:t>的证</w:t>
      </w:r>
      <w:r>
        <w:rPr>
          <w:rFonts w:hint="eastAsia" w:ascii="宋体" w:hAnsi="宋体" w:eastAsia="宋体" w:cs="宋体"/>
          <w:strike/>
          <w:dstrike w:val="0"/>
          <w:color w:val="auto"/>
          <w:spacing w:val="-2"/>
          <w:highlight w:val="none"/>
        </w:rPr>
        <w:t>明</w:t>
      </w:r>
      <w:r>
        <w:rPr>
          <w:rFonts w:hint="eastAsia" w:ascii="宋体" w:hAnsi="宋体" w:eastAsia="宋体" w:cs="宋体"/>
          <w:strike/>
          <w:dstrike w:val="0"/>
          <w:color w:val="auto"/>
          <w:highlight w:val="none"/>
        </w:rPr>
        <w:t>文</w:t>
      </w:r>
      <w:r>
        <w:rPr>
          <w:rFonts w:hint="eastAsia" w:ascii="宋体" w:hAnsi="宋体" w:eastAsia="宋体" w:cs="宋体"/>
          <w:strike/>
          <w:dstrike w:val="0"/>
          <w:color w:val="auto"/>
          <w:spacing w:val="-2"/>
          <w:highlight w:val="none"/>
        </w:rPr>
        <w:t>件</w:t>
      </w:r>
      <w:r>
        <w:rPr>
          <w:rFonts w:hint="eastAsia" w:ascii="宋体" w:hAnsi="宋体" w:eastAsia="宋体" w:cs="宋体"/>
          <w:strike/>
          <w:dstrike w:val="0"/>
          <w:color w:val="auto"/>
          <w:highlight w:val="none"/>
        </w:rPr>
        <w:t>；</w:t>
      </w:r>
      <w:r>
        <w:rPr>
          <w:rFonts w:hint="eastAsia" w:ascii="宋体" w:hAnsi="宋体" w:eastAsia="宋体" w:cs="宋体"/>
          <w:strike/>
          <w:dstrike w:val="0"/>
          <w:color w:val="auto"/>
          <w:spacing w:val="-2"/>
          <w:highlight w:val="none"/>
        </w:rPr>
        <w:t>具</w:t>
      </w:r>
      <w:r>
        <w:rPr>
          <w:rFonts w:hint="eastAsia" w:ascii="宋体" w:hAnsi="宋体" w:eastAsia="宋体" w:cs="宋体"/>
          <w:strike/>
          <w:dstrike w:val="0"/>
          <w:color w:val="auto"/>
          <w:highlight w:val="none"/>
        </w:rPr>
        <w:t>体</w:t>
      </w:r>
      <w:r>
        <w:rPr>
          <w:rFonts w:hint="eastAsia" w:ascii="宋体" w:hAnsi="宋体" w:eastAsia="宋体" w:cs="宋体"/>
          <w:strike/>
          <w:dstrike w:val="0"/>
          <w:color w:val="auto"/>
          <w:spacing w:val="-2"/>
          <w:highlight w:val="none"/>
        </w:rPr>
        <w:t>时</w:t>
      </w:r>
      <w:r>
        <w:rPr>
          <w:rFonts w:hint="eastAsia" w:ascii="宋体" w:hAnsi="宋体" w:eastAsia="宋体" w:cs="宋体"/>
          <w:strike/>
          <w:dstrike w:val="0"/>
          <w:color w:val="auto"/>
          <w:highlight w:val="none"/>
        </w:rPr>
        <w:t>间</w:t>
      </w:r>
      <w:r>
        <w:rPr>
          <w:rFonts w:hint="eastAsia" w:ascii="宋体" w:hAnsi="宋体" w:eastAsia="宋体" w:cs="宋体"/>
          <w:strike/>
          <w:dstrike w:val="0"/>
          <w:color w:val="auto"/>
          <w:spacing w:val="-2"/>
          <w:highlight w:val="none"/>
        </w:rPr>
        <w:t>要</w:t>
      </w:r>
      <w:r>
        <w:rPr>
          <w:rFonts w:hint="eastAsia" w:ascii="宋体" w:hAnsi="宋体" w:eastAsia="宋体" w:cs="宋体"/>
          <w:strike/>
          <w:dstrike w:val="0"/>
          <w:color w:val="auto"/>
          <w:highlight w:val="none"/>
        </w:rPr>
        <w:t>求见</w:t>
      </w:r>
      <w:r>
        <w:rPr>
          <w:rFonts w:hint="eastAsia" w:ascii="宋体" w:hAnsi="宋体" w:eastAsia="宋体" w:cs="宋体"/>
          <w:strike/>
          <w:dstrike w:val="0"/>
          <w:color w:val="auto"/>
          <w:spacing w:val="-2"/>
          <w:highlight w:val="none"/>
        </w:rPr>
        <w:t>投</w:t>
      </w:r>
      <w:r>
        <w:rPr>
          <w:rFonts w:hint="eastAsia" w:ascii="宋体" w:hAnsi="宋体" w:eastAsia="宋体" w:cs="宋体"/>
          <w:strike/>
          <w:dstrike w:val="0"/>
          <w:color w:val="auto"/>
          <w:highlight w:val="none"/>
        </w:rPr>
        <w:t>标</w:t>
      </w:r>
      <w:r>
        <w:rPr>
          <w:rFonts w:hint="eastAsia" w:ascii="宋体" w:hAnsi="宋体" w:eastAsia="宋体" w:cs="宋体"/>
          <w:strike/>
          <w:dstrike w:val="0"/>
          <w:color w:val="auto"/>
          <w:spacing w:val="-2"/>
          <w:highlight w:val="none"/>
        </w:rPr>
        <w:t>人</w:t>
      </w:r>
      <w:r>
        <w:rPr>
          <w:rFonts w:hint="eastAsia" w:ascii="宋体" w:hAnsi="宋体" w:eastAsia="宋体" w:cs="宋体"/>
          <w:strike/>
          <w:dstrike w:val="0"/>
          <w:color w:val="auto"/>
          <w:highlight w:val="none"/>
        </w:rPr>
        <w:t>须</w:t>
      </w:r>
      <w:r>
        <w:rPr>
          <w:rFonts w:hint="eastAsia" w:ascii="宋体" w:hAnsi="宋体" w:eastAsia="宋体" w:cs="宋体"/>
          <w:strike/>
          <w:dstrike w:val="0"/>
          <w:color w:val="auto"/>
          <w:spacing w:val="-2"/>
          <w:highlight w:val="none"/>
        </w:rPr>
        <w:t>知</w:t>
      </w:r>
      <w:r>
        <w:rPr>
          <w:rFonts w:hint="eastAsia" w:ascii="宋体" w:hAnsi="宋体" w:eastAsia="宋体" w:cs="宋体"/>
          <w:strike/>
          <w:dstrike w:val="0"/>
          <w:color w:val="auto"/>
          <w:highlight w:val="none"/>
        </w:rPr>
        <w:t>前</w:t>
      </w:r>
      <w:r>
        <w:rPr>
          <w:rFonts w:hint="eastAsia" w:ascii="宋体" w:hAnsi="宋体" w:eastAsia="宋体" w:cs="宋体"/>
          <w:strike/>
          <w:dstrike w:val="0"/>
          <w:color w:val="auto"/>
          <w:spacing w:val="-2"/>
          <w:highlight w:val="none"/>
        </w:rPr>
        <w:t>附</w:t>
      </w:r>
      <w:r>
        <w:rPr>
          <w:rFonts w:hint="eastAsia" w:ascii="宋体" w:hAnsi="宋体" w:eastAsia="宋体" w:cs="宋体"/>
          <w:strike/>
          <w:dstrike w:val="0"/>
          <w:color w:val="auto"/>
          <w:highlight w:val="none"/>
        </w:rPr>
        <w:t>表</w:t>
      </w:r>
      <w:r>
        <w:rPr>
          <w:rFonts w:hint="eastAsia" w:ascii="宋体" w:hAnsi="宋体" w:eastAsia="宋体" w:cs="宋体"/>
          <w:strike/>
          <w:dstrike w:val="0"/>
          <w:color w:val="auto"/>
          <w:spacing w:val="-2"/>
          <w:highlight w:val="none"/>
        </w:rPr>
        <w:t>，</w:t>
      </w:r>
      <w:r>
        <w:rPr>
          <w:rFonts w:hint="eastAsia" w:ascii="宋体" w:hAnsi="宋体" w:eastAsia="宋体" w:cs="宋体"/>
          <w:strike/>
          <w:dstrike w:val="0"/>
          <w:color w:val="auto"/>
          <w:highlight w:val="none"/>
        </w:rPr>
        <w:t>每张</w:t>
      </w:r>
      <w:r>
        <w:rPr>
          <w:rFonts w:hint="eastAsia" w:ascii="宋体" w:hAnsi="宋体" w:eastAsia="宋体" w:cs="宋体"/>
          <w:strike/>
          <w:dstrike w:val="0"/>
          <w:color w:val="auto"/>
          <w:spacing w:val="-2"/>
          <w:highlight w:val="none"/>
        </w:rPr>
        <w:t>表</w:t>
      </w:r>
      <w:r>
        <w:rPr>
          <w:rFonts w:hint="eastAsia" w:ascii="宋体" w:hAnsi="宋体" w:eastAsia="宋体" w:cs="宋体"/>
          <w:strike/>
          <w:dstrike w:val="0"/>
          <w:color w:val="auto"/>
          <w:highlight w:val="none"/>
        </w:rPr>
        <w:t>格</w:t>
      </w:r>
      <w:r>
        <w:rPr>
          <w:rFonts w:hint="eastAsia" w:ascii="宋体" w:hAnsi="宋体" w:eastAsia="宋体" w:cs="宋体"/>
          <w:strike/>
          <w:dstrike w:val="0"/>
          <w:color w:val="auto"/>
          <w:spacing w:val="-2"/>
          <w:highlight w:val="none"/>
        </w:rPr>
        <w:t>只</w:t>
      </w:r>
      <w:r>
        <w:rPr>
          <w:rFonts w:hint="eastAsia" w:ascii="宋体" w:hAnsi="宋体" w:eastAsia="宋体" w:cs="宋体"/>
          <w:strike/>
          <w:dstrike w:val="0"/>
          <w:color w:val="auto"/>
          <w:highlight w:val="none"/>
        </w:rPr>
        <w:t>填</w:t>
      </w:r>
      <w:r>
        <w:rPr>
          <w:rFonts w:hint="eastAsia" w:ascii="宋体" w:hAnsi="宋体" w:eastAsia="宋体" w:cs="宋体"/>
          <w:strike/>
          <w:dstrike w:val="0"/>
          <w:color w:val="auto"/>
          <w:spacing w:val="-2"/>
          <w:highlight w:val="none"/>
        </w:rPr>
        <w:t>写</w:t>
      </w:r>
      <w:r>
        <w:rPr>
          <w:rFonts w:hint="eastAsia" w:ascii="宋体" w:hAnsi="宋体" w:eastAsia="宋体" w:cs="宋体"/>
          <w:strike/>
          <w:dstrike w:val="0"/>
          <w:color w:val="auto"/>
          <w:highlight w:val="none"/>
        </w:rPr>
        <w:t>一</w:t>
      </w:r>
      <w:r>
        <w:rPr>
          <w:rFonts w:hint="eastAsia" w:ascii="宋体" w:hAnsi="宋体" w:eastAsia="宋体" w:cs="宋体"/>
          <w:strike/>
          <w:dstrike w:val="0"/>
          <w:color w:val="auto"/>
          <w:spacing w:val="-2"/>
          <w:highlight w:val="none"/>
        </w:rPr>
        <w:t>个</w:t>
      </w:r>
      <w:r>
        <w:rPr>
          <w:rFonts w:hint="eastAsia" w:ascii="宋体" w:hAnsi="宋体" w:eastAsia="宋体" w:cs="宋体"/>
          <w:strike/>
          <w:dstrike w:val="0"/>
          <w:color w:val="auto"/>
          <w:highlight w:val="none"/>
        </w:rPr>
        <w:t>项</w:t>
      </w:r>
      <w:r>
        <w:rPr>
          <w:rFonts w:hint="eastAsia" w:ascii="宋体" w:hAnsi="宋体" w:eastAsia="宋体" w:cs="宋体"/>
          <w:strike/>
          <w:dstrike w:val="0"/>
          <w:color w:val="auto"/>
          <w:spacing w:val="-2"/>
          <w:highlight w:val="none"/>
        </w:rPr>
        <w:t>目</w:t>
      </w:r>
      <w:r>
        <w:rPr>
          <w:rFonts w:hint="eastAsia" w:ascii="宋体" w:hAnsi="宋体" w:eastAsia="宋体" w:cs="宋体"/>
          <w:strike/>
          <w:dstrike w:val="0"/>
          <w:color w:val="auto"/>
          <w:highlight w:val="none"/>
        </w:rPr>
        <w:t>，并</w:t>
      </w:r>
      <w:r>
        <w:rPr>
          <w:rFonts w:hint="eastAsia" w:ascii="宋体" w:hAnsi="宋体" w:eastAsia="宋体" w:cs="宋体"/>
          <w:strike/>
          <w:dstrike w:val="0"/>
          <w:color w:val="auto"/>
          <w:spacing w:val="-2"/>
          <w:highlight w:val="none"/>
        </w:rPr>
        <w:t>标</w:t>
      </w:r>
      <w:r>
        <w:rPr>
          <w:rFonts w:hint="eastAsia" w:ascii="宋体" w:hAnsi="宋体" w:eastAsia="宋体" w:cs="宋体"/>
          <w:strike/>
          <w:dstrike w:val="0"/>
          <w:color w:val="auto"/>
          <w:highlight w:val="none"/>
        </w:rPr>
        <w:t>明</w:t>
      </w:r>
      <w:r>
        <w:rPr>
          <w:rFonts w:hint="eastAsia" w:ascii="宋体" w:hAnsi="宋体" w:eastAsia="宋体" w:cs="宋体"/>
          <w:strike/>
          <w:dstrike w:val="0"/>
          <w:color w:val="auto"/>
          <w:spacing w:val="-2"/>
          <w:highlight w:val="none"/>
        </w:rPr>
        <w:t>序</w:t>
      </w:r>
      <w:r>
        <w:rPr>
          <w:rFonts w:hint="eastAsia" w:ascii="宋体" w:hAnsi="宋体" w:eastAsia="宋体" w:cs="宋体"/>
          <w:strike/>
          <w:dstrike w:val="0"/>
          <w:color w:val="auto"/>
          <w:highlight w:val="none"/>
        </w:rPr>
        <w:t>号。</w:t>
      </w:r>
    </w:p>
    <w:p>
      <w:pPr>
        <w:spacing w:before="11" w:line="360" w:lineRule="auto"/>
        <w:ind w:left="100" w:right="122" w:firstLine="420"/>
        <w:rPr>
          <w:rFonts w:hint="eastAsia" w:ascii="宋体" w:hAnsi="宋体" w:eastAsia="宋体" w:cs="宋体"/>
          <w:strike/>
          <w:dstrike w:val="0"/>
          <w:color w:val="auto"/>
          <w:highlight w:val="none"/>
        </w:rPr>
      </w:pPr>
      <w:r>
        <w:rPr>
          <w:rFonts w:hint="eastAsia" w:ascii="宋体" w:hAnsi="宋体" w:eastAsia="宋体" w:cs="宋体"/>
          <w:strike/>
          <w:dstrike w:val="0"/>
          <w:color w:val="auto"/>
          <w:highlight w:val="none"/>
        </w:rPr>
        <w:t>3.5.4 “</w:t>
      </w:r>
      <w:r>
        <w:rPr>
          <w:rFonts w:hint="eastAsia" w:ascii="宋体" w:hAnsi="宋体" w:eastAsia="宋体" w:cs="宋体"/>
          <w:strike/>
          <w:dstrike w:val="0"/>
          <w:color w:val="auto"/>
          <w:spacing w:val="-2"/>
          <w:highlight w:val="none"/>
        </w:rPr>
        <w:t>正</w:t>
      </w:r>
      <w:r>
        <w:rPr>
          <w:rFonts w:hint="eastAsia" w:ascii="宋体" w:hAnsi="宋体" w:eastAsia="宋体" w:cs="宋体"/>
          <w:strike/>
          <w:dstrike w:val="0"/>
          <w:color w:val="auto"/>
          <w:highlight w:val="none"/>
        </w:rPr>
        <w:t>在</w:t>
      </w:r>
      <w:r>
        <w:rPr>
          <w:rFonts w:hint="eastAsia" w:ascii="宋体" w:hAnsi="宋体" w:eastAsia="宋体" w:cs="宋体"/>
          <w:strike/>
          <w:dstrike w:val="0"/>
          <w:color w:val="auto"/>
          <w:spacing w:val="-2"/>
          <w:highlight w:val="none"/>
        </w:rPr>
        <w:t>监</w:t>
      </w:r>
      <w:r>
        <w:rPr>
          <w:rFonts w:hint="eastAsia" w:ascii="宋体" w:hAnsi="宋体" w:eastAsia="宋体" w:cs="宋体"/>
          <w:strike/>
          <w:dstrike w:val="0"/>
          <w:color w:val="auto"/>
          <w:highlight w:val="none"/>
        </w:rPr>
        <w:t>理</w:t>
      </w:r>
      <w:r>
        <w:rPr>
          <w:rFonts w:hint="eastAsia" w:ascii="宋体" w:hAnsi="宋体" w:eastAsia="宋体" w:cs="宋体"/>
          <w:strike/>
          <w:dstrike w:val="0"/>
          <w:color w:val="auto"/>
          <w:spacing w:val="-2"/>
          <w:highlight w:val="none"/>
        </w:rPr>
        <w:t>和</w:t>
      </w:r>
      <w:r>
        <w:rPr>
          <w:rFonts w:hint="eastAsia" w:ascii="宋体" w:hAnsi="宋体" w:eastAsia="宋体" w:cs="宋体"/>
          <w:strike/>
          <w:dstrike w:val="0"/>
          <w:color w:val="auto"/>
          <w:highlight w:val="none"/>
        </w:rPr>
        <w:t>新</w:t>
      </w:r>
      <w:r>
        <w:rPr>
          <w:rFonts w:hint="eastAsia" w:ascii="宋体" w:hAnsi="宋体" w:eastAsia="宋体" w:cs="宋体"/>
          <w:strike/>
          <w:dstrike w:val="0"/>
          <w:color w:val="auto"/>
          <w:spacing w:val="-2"/>
          <w:highlight w:val="none"/>
        </w:rPr>
        <w:t>承接</w:t>
      </w:r>
      <w:r>
        <w:rPr>
          <w:rFonts w:hint="eastAsia" w:ascii="宋体" w:hAnsi="宋体" w:eastAsia="宋体" w:cs="宋体"/>
          <w:strike/>
          <w:dstrike w:val="0"/>
          <w:color w:val="auto"/>
          <w:highlight w:val="none"/>
        </w:rPr>
        <w:t>的项</w:t>
      </w:r>
      <w:r>
        <w:rPr>
          <w:rFonts w:hint="eastAsia" w:ascii="宋体" w:hAnsi="宋体" w:eastAsia="宋体" w:cs="宋体"/>
          <w:strike/>
          <w:dstrike w:val="0"/>
          <w:color w:val="auto"/>
          <w:spacing w:val="-2"/>
          <w:highlight w:val="none"/>
        </w:rPr>
        <w:t>目</w:t>
      </w:r>
      <w:r>
        <w:rPr>
          <w:rFonts w:hint="eastAsia" w:ascii="宋体" w:hAnsi="宋体" w:eastAsia="宋体" w:cs="宋体"/>
          <w:strike/>
          <w:dstrike w:val="0"/>
          <w:color w:val="auto"/>
          <w:highlight w:val="none"/>
        </w:rPr>
        <w:t>情</w:t>
      </w:r>
      <w:r>
        <w:rPr>
          <w:rFonts w:hint="eastAsia" w:ascii="宋体" w:hAnsi="宋体" w:eastAsia="宋体" w:cs="宋体"/>
          <w:strike/>
          <w:dstrike w:val="0"/>
          <w:color w:val="auto"/>
          <w:spacing w:val="-2"/>
          <w:highlight w:val="none"/>
        </w:rPr>
        <w:t>况</w:t>
      </w:r>
      <w:r>
        <w:rPr>
          <w:rFonts w:hint="eastAsia" w:ascii="宋体" w:hAnsi="宋体" w:eastAsia="宋体" w:cs="宋体"/>
          <w:strike/>
          <w:dstrike w:val="0"/>
          <w:color w:val="auto"/>
          <w:highlight w:val="none"/>
        </w:rPr>
        <w:t>表</w:t>
      </w:r>
      <w:r>
        <w:rPr>
          <w:rFonts w:hint="eastAsia" w:ascii="宋体" w:hAnsi="宋体" w:eastAsia="宋体" w:cs="宋体"/>
          <w:strike/>
          <w:dstrike w:val="0"/>
          <w:color w:val="auto"/>
          <w:spacing w:val="-3"/>
          <w:highlight w:val="none"/>
        </w:rPr>
        <w:t>”</w:t>
      </w:r>
      <w:r>
        <w:rPr>
          <w:rFonts w:hint="eastAsia" w:ascii="宋体" w:hAnsi="宋体" w:eastAsia="宋体" w:cs="宋体"/>
          <w:strike/>
          <w:dstrike w:val="0"/>
          <w:color w:val="auto"/>
          <w:highlight w:val="none"/>
        </w:rPr>
        <w:t>应</w:t>
      </w:r>
      <w:r>
        <w:rPr>
          <w:rFonts w:hint="eastAsia" w:ascii="宋体" w:hAnsi="宋体" w:eastAsia="宋体" w:cs="宋体"/>
          <w:strike/>
          <w:dstrike w:val="0"/>
          <w:color w:val="auto"/>
          <w:spacing w:val="-2"/>
          <w:highlight w:val="none"/>
        </w:rPr>
        <w:t>附</w:t>
      </w:r>
      <w:r>
        <w:rPr>
          <w:rFonts w:hint="eastAsia" w:ascii="宋体" w:hAnsi="宋体" w:eastAsia="宋体" w:cs="宋体"/>
          <w:strike/>
          <w:dstrike w:val="0"/>
          <w:color w:val="auto"/>
          <w:highlight w:val="none"/>
        </w:rPr>
        <w:t>中</w:t>
      </w:r>
      <w:r>
        <w:rPr>
          <w:rFonts w:hint="eastAsia" w:ascii="宋体" w:hAnsi="宋体" w:eastAsia="宋体" w:cs="宋体"/>
          <w:strike/>
          <w:dstrike w:val="0"/>
          <w:color w:val="auto"/>
          <w:spacing w:val="-2"/>
          <w:highlight w:val="none"/>
        </w:rPr>
        <w:t>标通</w:t>
      </w:r>
      <w:r>
        <w:rPr>
          <w:rFonts w:hint="eastAsia" w:ascii="宋体" w:hAnsi="宋体" w:eastAsia="宋体" w:cs="宋体"/>
          <w:strike/>
          <w:dstrike w:val="0"/>
          <w:color w:val="auto"/>
          <w:highlight w:val="none"/>
        </w:rPr>
        <w:t>知书</w:t>
      </w:r>
      <w:r>
        <w:rPr>
          <w:rFonts w:hint="eastAsia" w:ascii="宋体" w:hAnsi="宋体" w:eastAsia="宋体" w:cs="宋体"/>
          <w:strike/>
          <w:dstrike w:val="0"/>
          <w:color w:val="auto"/>
          <w:spacing w:val="-2"/>
          <w:highlight w:val="none"/>
        </w:rPr>
        <w:t>和</w:t>
      </w:r>
      <w:r>
        <w:rPr>
          <w:rFonts w:hint="eastAsia" w:ascii="宋体" w:hAnsi="宋体" w:eastAsia="宋体" w:cs="宋体"/>
          <w:strike/>
          <w:dstrike w:val="0"/>
          <w:color w:val="auto"/>
          <w:highlight w:val="none"/>
        </w:rPr>
        <w:t>（</w:t>
      </w:r>
      <w:r>
        <w:rPr>
          <w:rFonts w:hint="eastAsia" w:ascii="宋体" w:hAnsi="宋体" w:eastAsia="宋体" w:cs="宋体"/>
          <w:strike/>
          <w:dstrike w:val="0"/>
          <w:color w:val="auto"/>
          <w:spacing w:val="-2"/>
          <w:highlight w:val="none"/>
        </w:rPr>
        <w:t>或</w:t>
      </w:r>
      <w:r>
        <w:rPr>
          <w:rFonts w:hint="eastAsia" w:ascii="宋体" w:hAnsi="宋体" w:eastAsia="宋体" w:cs="宋体"/>
          <w:strike/>
          <w:dstrike w:val="0"/>
          <w:color w:val="auto"/>
          <w:highlight w:val="none"/>
        </w:rPr>
        <w:t>）</w:t>
      </w:r>
      <w:r>
        <w:rPr>
          <w:rFonts w:hint="eastAsia" w:ascii="宋体" w:hAnsi="宋体" w:eastAsia="宋体" w:cs="宋体"/>
          <w:strike/>
          <w:dstrike w:val="0"/>
          <w:color w:val="auto"/>
          <w:spacing w:val="-2"/>
          <w:highlight w:val="none"/>
        </w:rPr>
        <w:t>合</w:t>
      </w:r>
      <w:r>
        <w:rPr>
          <w:rFonts w:hint="eastAsia" w:ascii="宋体" w:hAnsi="宋体" w:eastAsia="宋体" w:cs="宋体"/>
          <w:strike/>
          <w:dstrike w:val="0"/>
          <w:color w:val="auto"/>
          <w:highlight w:val="none"/>
        </w:rPr>
        <w:t>同</w:t>
      </w:r>
      <w:r>
        <w:rPr>
          <w:rFonts w:hint="eastAsia" w:ascii="宋体" w:hAnsi="宋体" w:eastAsia="宋体" w:cs="宋体"/>
          <w:strike/>
          <w:dstrike w:val="0"/>
          <w:color w:val="auto"/>
          <w:spacing w:val="-2"/>
          <w:highlight w:val="none"/>
        </w:rPr>
        <w:t>协</w:t>
      </w:r>
      <w:r>
        <w:rPr>
          <w:rFonts w:hint="eastAsia" w:ascii="宋体" w:hAnsi="宋体" w:eastAsia="宋体" w:cs="宋体"/>
          <w:strike/>
          <w:dstrike w:val="0"/>
          <w:color w:val="auto"/>
          <w:highlight w:val="none"/>
        </w:rPr>
        <w:t>议</w:t>
      </w:r>
      <w:r>
        <w:rPr>
          <w:rFonts w:hint="eastAsia" w:ascii="宋体" w:hAnsi="宋体" w:eastAsia="宋体" w:cs="宋体"/>
          <w:strike/>
          <w:dstrike w:val="0"/>
          <w:color w:val="auto"/>
          <w:spacing w:val="-2"/>
          <w:highlight w:val="none"/>
        </w:rPr>
        <w:t>书</w:t>
      </w:r>
      <w:r>
        <w:rPr>
          <w:rFonts w:hint="eastAsia" w:ascii="宋体" w:hAnsi="宋体" w:eastAsia="宋体" w:cs="宋体"/>
          <w:strike/>
          <w:dstrike w:val="0"/>
          <w:color w:val="auto"/>
          <w:highlight w:val="none"/>
        </w:rPr>
        <w:t>复印</w:t>
      </w:r>
      <w:r>
        <w:rPr>
          <w:rFonts w:hint="eastAsia" w:ascii="宋体" w:hAnsi="宋体" w:eastAsia="宋体" w:cs="宋体"/>
          <w:strike/>
          <w:dstrike w:val="0"/>
          <w:color w:val="auto"/>
          <w:spacing w:val="-2"/>
          <w:highlight w:val="none"/>
        </w:rPr>
        <w:t>件</w:t>
      </w:r>
      <w:r>
        <w:rPr>
          <w:rFonts w:hint="eastAsia" w:ascii="宋体" w:hAnsi="宋体" w:eastAsia="宋体" w:cs="宋体"/>
          <w:strike/>
          <w:dstrike w:val="0"/>
          <w:color w:val="auto"/>
          <w:highlight w:val="none"/>
        </w:rPr>
        <w:t>。</w:t>
      </w:r>
      <w:r>
        <w:rPr>
          <w:rFonts w:hint="eastAsia" w:ascii="宋体" w:hAnsi="宋体" w:eastAsia="宋体" w:cs="宋体"/>
          <w:strike/>
          <w:dstrike w:val="0"/>
          <w:color w:val="auto"/>
          <w:spacing w:val="-2"/>
          <w:highlight w:val="none"/>
        </w:rPr>
        <w:t>每</w:t>
      </w:r>
      <w:r>
        <w:rPr>
          <w:rFonts w:hint="eastAsia" w:ascii="宋体" w:hAnsi="宋体" w:eastAsia="宋体" w:cs="宋体"/>
          <w:strike/>
          <w:dstrike w:val="0"/>
          <w:color w:val="auto"/>
          <w:highlight w:val="none"/>
        </w:rPr>
        <w:t>张 表格</w:t>
      </w:r>
      <w:r>
        <w:rPr>
          <w:rFonts w:hint="eastAsia" w:ascii="宋体" w:hAnsi="宋体" w:eastAsia="宋体" w:cs="宋体"/>
          <w:strike/>
          <w:dstrike w:val="0"/>
          <w:color w:val="auto"/>
          <w:spacing w:val="-2"/>
          <w:highlight w:val="none"/>
        </w:rPr>
        <w:t>只</w:t>
      </w:r>
      <w:r>
        <w:rPr>
          <w:rFonts w:hint="eastAsia" w:ascii="宋体" w:hAnsi="宋体" w:eastAsia="宋体" w:cs="宋体"/>
          <w:strike/>
          <w:dstrike w:val="0"/>
          <w:color w:val="auto"/>
          <w:highlight w:val="none"/>
        </w:rPr>
        <w:t>填</w:t>
      </w:r>
      <w:r>
        <w:rPr>
          <w:rFonts w:hint="eastAsia" w:ascii="宋体" w:hAnsi="宋体" w:eastAsia="宋体" w:cs="宋体"/>
          <w:strike/>
          <w:dstrike w:val="0"/>
          <w:color w:val="auto"/>
          <w:spacing w:val="-2"/>
          <w:highlight w:val="none"/>
        </w:rPr>
        <w:t>写</w:t>
      </w:r>
      <w:r>
        <w:rPr>
          <w:rFonts w:hint="eastAsia" w:ascii="宋体" w:hAnsi="宋体" w:eastAsia="宋体" w:cs="宋体"/>
          <w:strike/>
          <w:dstrike w:val="0"/>
          <w:color w:val="auto"/>
          <w:highlight w:val="none"/>
        </w:rPr>
        <w:t>一</w:t>
      </w:r>
      <w:r>
        <w:rPr>
          <w:rFonts w:hint="eastAsia" w:ascii="宋体" w:hAnsi="宋体" w:eastAsia="宋体" w:cs="宋体"/>
          <w:strike/>
          <w:dstrike w:val="0"/>
          <w:color w:val="auto"/>
          <w:spacing w:val="-2"/>
          <w:highlight w:val="none"/>
        </w:rPr>
        <w:t>个</w:t>
      </w:r>
      <w:r>
        <w:rPr>
          <w:rFonts w:hint="eastAsia" w:ascii="宋体" w:hAnsi="宋体" w:eastAsia="宋体" w:cs="宋体"/>
          <w:strike/>
          <w:dstrike w:val="0"/>
          <w:color w:val="auto"/>
          <w:highlight w:val="none"/>
        </w:rPr>
        <w:t>项</w:t>
      </w:r>
      <w:r>
        <w:rPr>
          <w:rFonts w:hint="eastAsia" w:ascii="宋体" w:hAnsi="宋体" w:eastAsia="宋体" w:cs="宋体"/>
          <w:strike/>
          <w:dstrike w:val="0"/>
          <w:color w:val="auto"/>
          <w:spacing w:val="-2"/>
          <w:highlight w:val="none"/>
        </w:rPr>
        <w:t>目</w:t>
      </w:r>
      <w:r>
        <w:rPr>
          <w:rFonts w:hint="eastAsia" w:ascii="宋体" w:hAnsi="宋体" w:eastAsia="宋体" w:cs="宋体"/>
          <w:strike/>
          <w:dstrike w:val="0"/>
          <w:color w:val="auto"/>
          <w:highlight w:val="none"/>
        </w:rPr>
        <w:t>，</w:t>
      </w:r>
      <w:r>
        <w:rPr>
          <w:rFonts w:hint="eastAsia" w:ascii="宋体" w:hAnsi="宋体" w:eastAsia="宋体" w:cs="宋体"/>
          <w:strike/>
          <w:dstrike w:val="0"/>
          <w:color w:val="auto"/>
          <w:spacing w:val="-2"/>
          <w:highlight w:val="none"/>
        </w:rPr>
        <w:t>并</w:t>
      </w:r>
      <w:r>
        <w:rPr>
          <w:rFonts w:hint="eastAsia" w:ascii="宋体" w:hAnsi="宋体" w:eastAsia="宋体" w:cs="宋体"/>
          <w:strike/>
          <w:dstrike w:val="0"/>
          <w:color w:val="auto"/>
          <w:highlight w:val="none"/>
        </w:rPr>
        <w:t>标明</w:t>
      </w:r>
      <w:r>
        <w:rPr>
          <w:rFonts w:hint="eastAsia" w:ascii="宋体" w:hAnsi="宋体" w:eastAsia="宋体" w:cs="宋体"/>
          <w:strike/>
          <w:dstrike w:val="0"/>
          <w:color w:val="auto"/>
          <w:spacing w:val="-2"/>
          <w:highlight w:val="none"/>
        </w:rPr>
        <w:t>序</w:t>
      </w:r>
      <w:r>
        <w:rPr>
          <w:rFonts w:hint="eastAsia" w:ascii="宋体" w:hAnsi="宋体" w:eastAsia="宋体" w:cs="宋体"/>
          <w:strike/>
          <w:dstrike w:val="0"/>
          <w:color w:val="auto"/>
          <w:highlight w:val="none"/>
        </w:rPr>
        <w:t>号。</w:t>
      </w:r>
    </w:p>
    <w:p>
      <w:pPr>
        <w:spacing w:before="6" w:line="360" w:lineRule="auto"/>
        <w:ind w:left="100" w:right="122" w:firstLine="420"/>
        <w:rPr>
          <w:rFonts w:hint="eastAsia" w:ascii="宋体" w:hAnsi="宋体" w:eastAsia="宋体" w:cs="宋体"/>
          <w:strike/>
          <w:dstrike w:val="0"/>
          <w:color w:val="auto"/>
          <w:highlight w:val="none"/>
        </w:rPr>
      </w:pPr>
      <w:r>
        <w:rPr>
          <w:rFonts w:hint="eastAsia" w:ascii="宋体" w:hAnsi="宋体" w:eastAsia="宋体" w:cs="宋体"/>
          <w:strike/>
          <w:dstrike w:val="0"/>
          <w:color w:val="auto"/>
          <w:highlight w:val="none"/>
        </w:rPr>
        <w:t>3.5.5 “</w:t>
      </w:r>
      <w:r>
        <w:rPr>
          <w:rFonts w:hint="eastAsia" w:ascii="宋体" w:hAnsi="宋体" w:eastAsia="宋体" w:cs="宋体"/>
          <w:strike/>
          <w:dstrike w:val="0"/>
          <w:color w:val="auto"/>
          <w:spacing w:val="-2"/>
          <w:highlight w:val="none"/>
        </w:rPr>
        <w:t>近</w:t>
      </w:r>
      <w:r>
        <w:rPr>
          <w:rFonts w:hint="eastAsia" w:ascii="宋体" w:hAnsi="宋体" w:eastAsia="宋体" w:cs="宋体"/>
          <w:strike/>
          <w:dstrike w:val="0"/>
          <w:color w:val="auto"/>
          <w:highlight w:val="none"/>
        </w:rPr>
        <w:t>年</w:t>
      </w:r>
      <w:r>
        <w:rPr>
          <w:rFonts w:hint="eastAsia" w:ascii="宋体" w:hAnsi="宋体" w:eastAsia="宋体" w:cs="宋体"/>
          <w:strike/>
          <w:dstrike w:val="0"/>
          <w:color w:val="auto"/>
          <w:spacing w:val="-2"/>
          <w:highlight w:val="none"/>
        </w:rPr>
        <w:t>发</w:t>
      </w:r>
      <w:r>
        <w:rPr>
          <w:rFonts w:hint="eastAsia" w:ascii="宋体" w:hAnsi="宋体" w:eastAsia="宋体" w:cs="宋体"/>
          <w:strike/>
          <w:dstrike w:val="0"/>
          <w:color w:val="auto"/>
          <w:highlight w:val="none"/>
        </w:rPr>
        <w:t>生</w:t>
      </w:r>
      <w:r>
        <w:rPr>
          <w:rFonts w:hint="eastAsia" w:ascii="宋体" w:hAnsi="宋体" w:eastAsia="宋体" w:cs="宋体"/>
          <w:strike/>
          <w:dstrike w:val="0"/>
          <w:color w:val="auto"/>
          <w:spacing w:val="-2"/>
          <w:highlight w:val="none"/>
        </w:rPr>
        <w:t>的</w:t>
      </w:r>
      <w:r>
        <w:rPr>
          <w:rFonts w:hint="eastAsia" w:ascii="宋体" w:hAnsi="宋体" w:eastAsia="宋体" w:cs="宋体"/>
          <w:strike/>
          <w:dstrike w:val="0"/>
          <w:color w:val="auto"/>
          <w:highlight w:val="none"/>
        </w:rPr>
        <w:t>诉</w:t>
      </w:r>
      <w:r>
        <w:rPr>
          <w:rFonts w:hint="eastAsia" w:ascii="宋体" w:hAnsi="宋体" w:eastAsia="宋体" w:cs="宋体"/>
          <w:strike/>
          <w:dstrike w:val="0"/>
          <w:color w:val="auto"/>
          <w:spacing w:val="-2"/>
          <w:highlight w:val="none"/>
        </w:rPr>
        <w:t>讼及</w:t>
      </w:r>
      <w:r>
        <w:rPr>
          <w:rFonts w:hint="eastAsia" w:ascii="宋体" w:hAnsi="宋体" w:eastAsia="宋体" w:cs="宋体"/>
          <w:strike/>
          <w:dstrike w:val="0"/>
          <w:color w:val="auto"/>
          <w:highlight w:val="none"/>
        </w:rPr>
        <w:t>仲裁</w:t>
      </w:r>
      <w:r>
        <w:rPr>
          <w:rFonts w:hint="eastAsia" w:ascii="宋体" w:hAnsi="宋体" w:eastAsia="宋体" w:cs="宋体"/>
          <w:strike/>
          <w:dstrike w:val="0"/>
          <w:color w:val="auto"/>
          <w:spacing w:val="-2"/>
          <w:highlight w:val="none"/>
        </w:rPr>
        <w:t>情</w:t>
      </w:r>
      <w:r>
        <w:rPr>
          <w:rFonts w:hint="eastAsia" w:ascii="宋体" w:hAnsi="宋体" w:eastAsia="宋体" w:cs="宋体"/>
          <w:strike/>
          <w:dstrike w:val="0"/>
          <w:color w:val="auto"/>
          <w:highlight w:val="none"/>
        </w:rPr>
        <w:t>况</w:t>
      </w:r>
      <w:r>
        <w:rPr>
          <w:rFonts w:hint="eastAsia" w:ascii="宋体" w:hAnsi="宋体" w:eastAsia="宋体" w:cs="宋体"/>
          <w:strike/>
          <w:dstrike w:val="0"/>
          <w:color w:val="auto"/>
          <w:spacing w:val="-3"/>
          <w:highlight w:val="none"/>
        </w:rPr>
        <w:t>”</w:t>
      </w:r>
      <w:r>
        <w:rPr>
          <w:rFonts w:hint="eastAsia" w:ascii="宋体" w:hAnsi="宋体" w:eastAsia="宋体" w:cs="宋体"/>
          <w:strike/>
          <w:dstrike w:val="0"/>
          <w:color w:val="auto"/>
          <w:highlight w:val="none"/>
        </w:rPr>
        <w:t>应</w:t>
      </w:r>
      <w:r>
        <w:rPr>
          <w:rFonts w:hint="eastAsia" w:ascii="宋体" w:hAnsi="宋体" w:eastAsia="宋体" w:cs="宋体"/>
          <w:strike/>
          <w:dstrike w:val="0"/>
          <w:color w:val="auto"/>
          <w:spacing w:val="-2"/>
          <w:highlight w:val="none"/>
        </w:rPr>
        <w:t>说</w:t>
      </w:r>
      <w:r>
        <w:rPr>
          <w:rFonts w:hint="eastAsia" w:ascii="宋体" w:hAnsi="宋体" w:eastAsia="宋体" w:cs="宋体"/>
          <w:strike/>
          <w:dstrike w:val="0"/>
          <w:color w:val="auto"/>
          <w:highlight w:val="none"/>
        </w:rPr>
        <w:t>明</w:t>
      </w:r>
      <w:r>
        <w:rPr>
          <w:rFonts w:hint="eastAsia" w:ascii="宋体" w:hAnsi="宋体" w:eastAsia="宋体" w:cs="宋体"/>
          <w:strike/>
          <w:dstrike w:val="0"/>
          <w:color w:val="auto"/>
          <w:spacing w:val="-2"/>
          <w:highlight w:val="none"/>
        </w:rPr>
        <w:t>投</w:t>
      </w:r>
      <w:r>
        <w:rPr>
          <w:rFonts w:hint="eastAsia" w:ascii="宋体" w:hAnsi="宋体" w:eastAsia="宋体" w:cs="宋体"/>
          <w:strike/>
          <w:dstrike w:val="0"/>
          <w:color w:val="auto"/>
          <w:highlight w:val="none"/>
        </w:rPr>
        <w:t>标</w:t>
      </w:r>
      <w:r>
        <w:rPr>
          <w:rFonts w:hint="eastAsia" w:ascii="宋体" w:hAnsi="宋体" w:eastAsia="宋体" w:cs="宋体"/>
          <w:strike/>
          <w:dstrike w:val="0"/>
          <w:color w:val="auto"/>
          <w:spacing w:val="-2"/>
          <w:highlight w:val="none"/>
        </w:rPr>
        <w:t>人败</w:t>
      </w:r>
      <w:r>
        <w:rPr>
          <w:rFonts w:hint="eastAsia" w:ascii="宋体" w:hAnsi="宋体" w:eastAsia="宋体" w:cs="宋体"/>
          <w:strike/>
          <w:dstrike w:val="0"/>
          <w:color w:val="auto"/>
          <w:highlight w:val="none"/>
        </w:rPr>
        <w:t>诉的</w:t>
      </w:r>
      <w:r>
        <w:rPr>
          <w:rFonts w:hint="eastAsia" w:ascii="宋体" w:hAnsi="宋体" w:eastAsia="宋体" w:cs="宋体"/>
          <w:strike/>
          <w:dstrike w:val="0"/>
          <w:color w:val="auto"/>
          <w:spacing w:val="-2"/>
          <w:highlight w:val="none"/>
        </w:rPr>
        <w:t>监</w:t>
      </w:r>
      <w:r>
        <w:rPr>
          <w:rFonts w:hint="eastAsia" w:ascii="宋体" w:hAnsi="宋体" w:eastAsia="宋体" w:cs="宋体"/>
          <w:strike/>
          <w:dstrike w:val="0"/>
          <w:color w:val="auto"/>
          <w:highlight w:val="none"/>
        </w:rPr>
        <w:t>理</w:t>
      </w:r>
      <w:r>
        <w:rPr>
          <w:rFonts w:hint="eastAsia" w:ascii="宋体" w:hAnsi="宋体" w:eastAsia="宋体" w:cs="宋体"/>
          <w:strike/>
          <w:dstrike w:val="0"/>
          <w:color w:val="auto"/>
          <w:spacing w:val="-2"/>
          <w:highlight w:val="none"/>
        </w:rPr>
        <w:t>合</w:t>
      </w:r>
      <w:r>
        <w:rPr>
          <w:rFonts w:hint="eastAsia" w:ascii="宋体" w:hAnsi="宋体" w:eastAsia="宋体" w:cs="宋体"/>
          <w:strike/>
          <w:dstrike w:val="0"/>
          <w:color w:val="auto"/>
          <w:highlight w:val="none"/>
        </w:rPr>
        <w:t>同</w:t>
      </w:r>
      <w:r>
        <w:rPr>
          <w:rFonts w:hint="eastAsia" w:ascii="宋体" w:hAnsi="宋体" w:eastAsia="宋体" w:cs="宋体"/>
          <w:strike/>
          <w:dstrike w:val="0"/>
          <w:color w:val="auto"/>
          <w:spacing w:val="-2"/>
          <w:highlight w:val="none"/>
        </w:rPr>
        <w:t>的</w:t>
      </w:r>
      <w:r>
        <w:rPr>
          <w:rFonts w:hint="eastAsia" w:ascii="宋体" w:hAnsi="宋体" w:eastAsia="宋体" w:cs="宋体"/>
          <w:strike/>
          <w:dstrike w:val="0"/>
          <w:color w:val="auto"/>
          <w:highlight w:val="none"/>
        </w:rPr>
        <w:t>相</w:t>
      </w:r>
      <w:r>
        <w:rPr>
          <w:rFonts w:hint="eastAsia" w:ascii="宋体" w:hAnsi="宋体" w:eastAsia="宋体" w:cs="宋体"/>
          <w:strike/>
          <w:dstrike w:val="0"/>
          <w:color w:val="auto"/>
          <w:spacing w:val="-2"/>
          <w:highlight w:val="none"/>
        </w:rPr>
        <w:t>关</w:t>
      </w:r>
      <w:r>
        <w:rPr>
          <w:rFonts w:hint="eastAsia" w:ascii="宋体" w:hAnsi="宋体" w:eastAsia="宋体" w:cs="宋体"/>
          <w:strike/>
          <w:dstrike w:val="0"/>
          <w:color w:val="auto"/>
          <w:highlight w:val="none"/>
        </w:rPr>
        <w:t>情</w:t>
      </w:r>
      <w:r>
        <w:rPr>
          <w:rFonts w:hint="eastAsia" w:ascii="宋体" w:hAnsi="宋体" w:eastAsia="宋体" w:cs="宋体"/>
          <w:strike/>
          <w:dstrike w:val="0"/>
          <w:color w:val="auto"/>
          <w:spacing w:val="-2"/>
          <w:highlight w:val="none"/>
        </w:rPr>
        <w:t>况</w:t>
      </w:r>
      <w:r>
        <w:rPr>
          <w:rFonts w:hint="eastAsia" w:ascii="宋体" w:hAnsi="宋体" w:eastAsia="宋体" w:cs="宋体"/>
          <w:strike/>
          <w:dstrike w:val="0"/>
          <w:color w:val="auto"/>
          <w:highlight w:val="none"/>
        </w:rPr>
        <w:t>，并</w:t>
      </w:r>
      <w:r>
        <w:rPr>
          <w:rFonts w:hint="eastAsia" w:ascii="宋体" w:hAnsi="宋体" w:eastAsia="宋体" w:cs="宋体"/>
          <w:strike/>
          <w:dstrike w:val="0"/>
          <w:color w:val="auto"/>
          <w:spacing w:val="-2"/>
          <w:highlight w:val="none"/>
        </w:rPr>
        <w:t>附</w:t>
      </w:r>
      <w:r>
        <w:rPr>
          <w:rFonts w:hint="eastAsia" w:ascii="宋体" w:hAnsi="宋体" w:eastAsia="宋体" w:cs="宋体"/>
          <w:strike/>
          <w:dstrike w:val="0"/>
          <w:color w:val="auto"/>
          <w:highlight w:val="none"/>
        </w:rPr>
        <w:t>法</w:t>
      </w:r>
      <w:r>
        <w:rPr>
          <w:rFonts w:hint="eastAsia" w:ascii="宋体" w:hAnsi="宋体" w:eastAsia="宋体" w:cs="宋体"/>
          <w:strike/>
          <w:dstrike w:val="0"/>
          <w:color w:val="auto"/>
          <w:spacing w:val="-2"/>
          <w:highlight w:val="none"/>
        </w:rPr>
        <w:t>院</w:t>
      </w:r>
      <w:r>
        <w:rPr>
          <w:rFonts w:hint="eastAsia" w:ascii="宋体" w:hAnsi="宋体" w:eastAsia="宋体" w:cs="宋体"/>
          <w:strike/>
          <w:dstrike w:val="0"/>
          <w:color w:val="auto"/>
          <w:highlight w:val="none"/>
        </w:rPr>
        <w:t>或 仲裁</w:t>
      </w:r>
      <w:r>
        <w:rPr>
          <w:rFonts w:hint="eastAsia" w:ascii="宋体" w:hAnsi="宋体" w:eastAsia="宋体" w:cs="宋体"/>
          <w:strike/>
          <w:dstrike w:val="0"/>
          <w:color w:val="auto"/>
          <w:spacing w:val="-2"/>
          <w:highlight w:val="none"/>
        </w:rPr>
        <w:t>机</w:t>
      </w:r>
      <w:r>
        <w:rPr>
          <w:rFonts w:hint="eastAsia" w:ascii="宋体" w:hAnsi="宋体" w:eastAsia="宋体" w:cs="宋体"/>
          <w:strike/>
          <w:dstrike w:val="0"/>
          <w:color w:val="auto"/>
          <w:highlight w:val="none"/>
        </w:rPr>
        <w:t>构</w:t>
      </w:r>
      <w:r>
        <w:rPr>
          <w:rFonts w:hint="eastAsia" w:ascii="宋体" w:hAnsi="宋体" w:eastAsia="宋体" w:cs="宋体"/>
          <w:strike/>
          <w:dstrike w:val="0"/>
          <w:color w:val="auto"/>
          <w:spacing w:val="-2"/>
          <w:highlight w:val="none"/>
        </w:rPr>
        <w:t>作</w:t>
      </w:r>
      <w:r>
        <w:rPr>
          <w:rFonts w:hint="eastAsia" w:ascii="宋体" w:hAnsi="宋体" w:eastAsia="宋体" w:cs="宋体"/>
          <w:strike/>
          <w:dstrike w:val="0"/>
          <w:color w:val="auto"/>
          <w:highlight w:val="none"/>
        </w:rPr>
        <w:t>出</w:t>
      </w:r>
      <w:r>
        <w:rPr>
          <w:rFonts w:hint="eastAsia" w:ascii="宋体" w:hAnsi="宋体" w:eastAsia="宋体" w:cs="宋体"/>
          <w:strike/>
          <w:dstrike w:val="0"/>
          <w:color w:val="auto"/>
          <w:spacing w:val="-2"/>
          <w:highlight w:val="none"/>
        </w:rPr>
        <w:t>的</w:t>
      </w:r>
      <w:r>
        <w:rPr>
          <w:rFonts w:hint="eastAsia" w:ascii="宋体" w:hAnsi="宋体" w:eastAsia="宋体" w:cs="宋体"/>
          <w:strike/>
          <w:dstrike w:val="0"/>
          <w:color w:val="auto"/>
          <w:highlight w:val="none"/>
        </w:rPr>
        <w:t>判</w:t>
      </w:r>
      <w:r>
        <w:rPr>
          <w:rFonts w:hint="eastAsia" w:ascii="宋体" w:hAnsi="宋体" w:eastAsia="宋体" w:cs="宋体"/>
          <w:strike/>
          <w:dstrike w:val="0"/>
          <w:color w:val="auto"/>
          <w:spacing w:val="-2"/>
          <w:highlight w:val="none"/>
        </w:rPr>
        <w:t>决</w:t>
      </w:r>
      <w:r>
        <w:rPr>
          <w:rFonts w:hint="eastAsia" w:ascii="宋体" w:hAnsi="宋体" w:eastAsia="宋体" w:cs="宋体"/>
          <w:strike/>
          <w:dstrike w:val="0"/>
          <w:color w:val="auto"/>
          <w:highlight w:val="none"/>
        </w:rPr>
        <w:t>、</w:t>
      </w:r>
      <w:r>
        <w:rPr>
          <w:rFonts w:hint="eastAsia" w:ascii="宋体" w:hAnsi="宋体" w:eastAsia="宋体" w:cs="宋体"/>
          <w:strike/>
          <w:dstrike w:val="0"/>
          <w:color w:val="auto"/>
          <w:spacing w:val="-2"/>
          <w:highlight w:val="none"/>
        </w:rPr>
        <w:t>裁</w:t>
      </w:r>
      <w:r>
        <w:rPr>
          <w:rFonts w:hint="eastAsia" w:ascii="宋体" w:hAnsi="宋体" w:eastAsia="宋体" w:cs="宋体"/>
          <w:strike/>
          <w:dstrike w:val="0"/>
          <w:color w:val="auto"/>
          <w:highlight w:val="none"/>
        </w:rPr>
        <w:t>决等</w:t>
      </w:r>
      <w:r>
        <w:rPr>
          <w:rFonts w:hint="eastAsia" w:ascii="宋体" w:hAnsi="宋体" w:eastAsia="宋体" w:cs="宋体"/>
          <w:strike/>
          <w:dstrike w:val="0"/>
          <w:color w:val="auto"/>
          <w:spacing w:val="-2"/>
          <w:highlight w:val="none"/>
        </w:rPr>
        <w:t>有</w:t>
      </w:r>
      <w:r>
        <w:rPr>
          <w:rFonts w:hint="eastAsia" w:ascii="宋体" w:hAnsi="宋体" w:eastAsia="宋体" w:cs="宋体"/>
          <w:strike/>
          <w:dstrike w:val="0"/>
          <w:color w:val="auto"/>
          <w:highlight w:val="none"/>
        </w:rPr>
        <w:t>关</w:t>
      </w:r>
      <w:r>
        <w:rPr>
          <w:rFonts w:hint="eastAsia" w:ascii="宋体" w:hAnsi="宋体" w:eastAsia="宋体" w:cs="宋体"/>
          <w:strike/>
          <w:dstrike w:val="0"/>
          <w:color w:val="auto"/>
          <w:spacing w:val="-2"/>
          <w:highlight w:val="none"/>
        </w:rPr>
        <w:t>法</w:t>
      </w:r>
      <w:r>
        <w:rPr>
          <w:rFonts w:hint="eastAsia" w:ascii="宋体" w:hAnsi="宋体" w:eastAsia="宋体" w:cs="宋体"/>
          <w:strike/>
          <w:dstrike w:val="0"/>
          <w:color w:val="auto"/>
          <w:highlight w:val="none"/>
        </w:rPr>
        <w:t>律</w:t>
      </w:r>
      <w:r>
        <w:rPr>
          <w:rFonts w:hint="eastAsia" w:ascii="宋体" w:hAnsi="宋体" w:eastAsia="宋体" w:cs="宋体"/>
          <w:strike/>
          <w:dstrike w:val="0"/>
          <w:color w:val="auto"/>
          <w:spacing w:val="-2"/>
          <w:highlight w:val="none"/>
        </w:rPr>
        <w:t>文</w:t>
      </w:r>
      <w:r>
        <w:rPr>
          <w:rFonts w:hint="eastAsia" w:ascii="宋体" w:hAnsi="宋体" w:eastAsia="宋体" w:cs="宋体"/>
          <w:strike/>
          <w:dstrike w:val="0"/>
          <w:color w:val="auto"/>
          <w:highlight w:val="none"/>
        </w:rPr>
        <w:t>书</w:t>
      </w:r>
      <w:r>
        <w:rPr>
          <w:rFonts w:hint="eastAsia" w:ascii="宋体" w:hAnsi="宋体" w:eastAsia="宋体" w:cs="宋体"/>
          <w:strike/>
          <w:dstrike w:val="0"/>
          <w:color w:val="auto"/>
          <w:spacing w:val="-2"/>
          <w:highlight w:val="none"/>
        </w:rPr>
        <w:t>复</w:t>
      </w:r>
      <w:r>
        <w:rPr>
          <w:rFonts w:hint="eastAsia" w:ascii="宋体" w:hAnsi="宋体" w:eastAsia="宋体" w:cs="宋体"/>
          <w:strike/>
          <w:dstrike w:val="0"/>
          <w:color w:val="auto"/>
          <w:highlight w:val="none"/>
        </w:rPr>
        <w:t>印</w:t>
      </w:r>
      <w:r>
        <w:rPr>
          <w:rFonts w:hint="eastAsia" w:ascii="宋体" w:hAnsi="宋体" w:eastAsia="宋体" w:cs="宋体"/>
          <w:strike/>
          <w:dstrike w:val="0"/>
          <w:color w:val="auto"/>
          <w:spacing w:val="-2"/>
          <w:highlight w:val="none"/>
        </w:rPr>
        <w:t>件</w:t>
      </w:r>
      <w:r>
        <w:rPr>
          <w:rFonts w:hint="eastAsia" w:ascii="宋体" w:hAnsi="宋体" w:eastAsia="宋体" w:cs="宋体"/>
          <w:strike/>
          <w:dstrike w:val="0"/>
          <w:color w:val="auto"/>
          <w:highlight w:val="none"/>
        </w:rPr>
        <w:t>，具</w:t>
      </w:r>
      <w:r>
        <w:rPr>
          <w:rFonts w:hint="eastAsia" w:ascii="宋体" w:hAnsi="宋体" w:eastAsia="宋体" w:cs="宋体"/>
          <w:strike/>
          <w:dstrike w:val="0"/>
          <w:color w:val="auto"/>
          <w:spacing w:val="-2"/>
          <w:highlight w:val="none"/>
        </w:rPr>
        <w:t>体</w:t>
      </w:r>
      <w:r>
        <w:rPr>
          <w:rFonts w:hint="eastAsia" w:ascii="宋体" w:hAnsi="宋体" w:eastAsia="宋体" w:cs="宋体"/>
          <w:strike/>
          <w:dstrike w:val="0"/>
          <w:color w:val="auto"/>
          <w:highlight w:val="none"/>
        </w:rPr>
        <w:t>时</w:t>
      </w:r>
      <w:r>
        <w:rPr>
          <w:rFonts w:hint="eastAsia" w:ascii="宋体" w:hAnsi="宋体" w:eastAsia="宋体" w:cs="宋体"/>
          <w:strike/>
          <w:dstrike w:val="0"/>
          <w:color w:val="auto"/>
          <w:spacing w:val="-2"/>
          <w:highlight w:val="none"/>
        </w:rPr>
        <w:t>间</w:t>
      </w:r>
      <w:r>
        <w:rPr>
          <w:rFonts w:hint="eastAsia" w:ascii="宋体" w:hAnsi="宋体" w:eastAsia="宋体" w:cs="宋体"/>
          <w:strike/>
          <w:dstrike w:val="0"/>
          <w:color w:val="auto"/>
          <w:highlight w:val="none"/>
        </w:rPr>
        <w:t>要</w:t>
      </w:r>
      <w:r>
        <w:rPr>
          <w:rFonts w:hint="eastAsia" w:ascii="宋体" w:hAnsi="宋体" w:eastAsia="宋体" w:cs="宋体"/>
          <w:strike/>
          <w:dstrike w:val="0"/>
          <w:color w:val="auto"/>
          <w:spacing w:val="-2"/>
          <w:highlight w:val="none"/>
        </w:rPr>
        <w:t>求</w:t>
      </w:r>
      <w:r>
        <w:rPr>
          <w:rFonts w:hint="eastAsia" w:ascii="宋体" w:hAnsi="宋体" w:eastAsia="宋体" w:cs="宋体"/>
          <w:strike/>
          <w:dstrike w:val="0"/>
          <w:color w:val="auto"/>
          <w:highlight w:val="none"/>
        </w:rPr>
        <w:t>见</w:t>
      </w:r>
      <w:r>
        <w:rPr>
          <w:rFonts w:hint="eastAsia" w:ascii="宋体" w:hAnsi="宋体" w:eastAsia="宋体" w:cs="宋体"/>
          <w:strike/>
          <w:dstrike w:val="0"/>
          <w:color w:val="auto"/>
          <w:spacing w:val="-2"/>
          <w:highlight w:val="none"/>
        </w:rPr>
        <w:t>投</w:t>
      </w:r>
      <w:r>
        <w:rPr>
          <w:rFonts w:hint="eastAsia" w:ascii="宋体" w:hAnsi="宋体" w:eastAsia="宋体" w:cs="宋体"/>
          <w:strike/>
          <w:dstrike w:val="0"/>
          <w:color w:val="auto"/>
          <w:highlight w:val="none"/>
        </w:rPr>
        <w:t>标</w:t>
      </w:r>
      <w:r>
        <w:rPr>
          <w:rFonts w:hint="eastAsia" w:ascii="宋体" w:hAnsi="宋体" w:eastAsia="宋体" w:cs="宋体"/>
          <w:strike/>
          <w:dstrike w:val="0"/>
          <w:color w:val="auto"/>
          <w:spacing w:val="-2"/>
          <w:highlight w:val="none"/>
        </w:rPr>
        <w:t>人</w:t>
      </w:r>
      <w:r>
        <w:rPr>
          <w:rFonts w:hint="eastAsia" w:ascii="宋体" w:hAnsi="宋体" w:eastAsia="宋体" w:cs="宋体"/>
          <w:strike/>
          <w:dstrike w:val="0"/>
          <w:color w:val="auto"/>
          <w:highlight w:val="none"/>
        </w:rPr>
        <w:t>须知</w:t>
      </w:r>
      <w:r>
        <w:rPr>
          <w:rFonts w:hint="eastAsia" w:ascii="宋体" w:hAnsi="宋体" w:eastAsia="宋体" w:cs="宋体"/>
          <w:strike/>
          <w:dstrike w:val="0"/>
          <w:color w:val="auto"/>
          <w:spacing w:val="-2"/>
          <w:highlight w:val="none"/>
        </w:rPr>
        <w:t>前</w:t>
      </w:r>
      <w:r>
        <w:rPr>
          <w:rFonts w:hint="eastAsia" w:ascii="宋体" w:hAnsi="宋体" w:eastAsia="宋体" w:cs="宋体"/>
          <w:strike/>
          <w:dstrike w:val="0"/>
          <w:color w:val="auto"/>
          <w:highlight w:val="none"/>
        </w:rPr>
        <w:t>附</w:t>
      </w:r>
      <w:r>
        <w:rPr>
          <w:rFonts w:hint="eastAsia" w:ascii="宋体" w:hAnsi="宋体" w:eastAsia="宋体" w:cs="宋体"/>
          <w:strike/>
          <w:dstrike w:val="0"/>
          <w:color w:val="auto"/>
          <w:spacing w:val="-2"/>
          <w:highlight w:val="none"/>
        </w:rPr>
        <w:t>表</w:t>
      </w:r>
      <w:r>
        <w:rPr>
          <w:rFonts w:hint="eastAsia" w:ascii="宋体" w:hAnsi="宋体" w:eastAsia="宋体" w:cs="宋体"/>
          <w:strike/>
          <w:dstrike w:val="0"/>
          <w:color w:val="auto"/>
          <w:highlight w:val="none"/>
        </w:rPr>
        <w:t>。</w:t>
      </w:r>
    </w:p>
    <w:p>
      <w:pPr>
        <w:spacing w:before="6" w:line="360" w:lineRule="auto"/>
        <w:ind w:left="100" w:right="122" w:firstLine="420"/>
        <w:rPr>
          <w:rFonts w:hint="eastAsia" w:ascii="宋体" w:hAnsi="宋体" w:eastAsia="宋体" w:cs="宋体"/>
          <w:strike/>
          <w:dstrike w:val="0"/>
          <w:color w:val="auto"/>
          <w:highlight w:val="none"/>
        </w:rPr>
      </w:pPr>
      <w:r>
        <w:rPr>
          <w:rFonts w:hint="eastAsia" w:ascii="宋体" w:hAnsi="宋体" w:eastAsia="宋体" w:cs="宋体"/>
          <w:strike/>
          <w:dstrike w:val="0"/>
          <w:color w:val="auto"/>
          <w:highlight w:val="none"/>
        </w:rPr>
        <w:t xml:space="preserve">3.5.6  </w:t>
      </w:r>
      <w:r>
        <w:rPr>
          <w:rFonts w:hint="eastAsia" w:ascii="宋体" w:hAnsi="宋体" w:eastAsia="宋体" w:cs="宋体"/>
          <w:strike/>
          <w:dstrike w:val="0"/>
          <w:color w:val="auto"/>
          <w:spacing w:val="-2"/>
          <w:highlight w:val="none"/>
        </w:rPr>
        <w:t>“</w:t>
      </w:r>
      <w:r>
        <w:rPr>
          <w:rFonts w:hint="eastAsia" w:ascii="宋体" w:hAnsi="宋体" w:eastAsia="宋体" w:cs="宋体"/>
          <w:strike/>
          <w:dstrike w:val="0"/>
          <w:color w:val="auto"/>
          <w:highlight w:val="none"/>
        </w:rPr>
        <w:t>拟</w:t>
      </w:r>
      <w:r>
        <w:rPr>
          <w:rFonts w:hint="eastAsia" w:ascii="宋体" w:hAnsi="宋体" w:eastAsia="宋体" w:cs="宋体"/>
          <w:strike/>
          <w:dstrike w:val="0"/>
          <w:color w:val="auto"/>
          <w:spacing w:val="-2"/>
          <w:highlight w:val="none"/>
        </w:rPr>
        <w:t>委</w:t>
      </w:r>
      <w:r>
        <w:rPr>
          <w:rFonts w:hint="eastAsia" w:ascii="宋体" w:hAnsi="宋体" w:eastAsia="宋体" w:cs="宋体"/>
          <w:strike/>
          <w:dstrike w:val="0"/>
          <w:color w:val="auto"/>
          <w:highlight w:val="none"/>
        </w:rPr>
        <w:t>任</w:t>
      </w:r>
      <w:r>
        <w:rPr>
          <w:rFonts w:hint="eastAsia" w:ascii="宋体" w:hAnsi="宋体" w:eastAsia="宋体" w:cs="宋体"/>
          <w:strike/>
          <w:dstrike w:val="0"/>
          <w:color w:val="auto"/>
          <w:spacing w:val="-2"/>
          <w:highlight w:val="none"/>
        </w:rPr>
        <w:t>的</w:t>
      </w:r>
      <w:r>
        <w:rPr>
          <w:rFonts w:hint="eastAsia" w:ascii="宋体" w:hAnsi="宋体" w:eastAsia="宋体" w:cs="宋体"/>
          <w:strike/>
          <w:dstrike w:val="0"/>
          <w:color w:val="auto"/>
          <w:highlight w:val="none"/>
        </w:rPr>
        <w:t>主</w:t>
      </w:r>
      <w:r>
        <w:rPr>
          <w:rFonts w:hint="eastAsia" w:ascii="宋体" w:hAnsi="宋体" w:eastAsia="宋体" w:cs="宋体"/>
          <w:strike/>
          <w:dstrike w:val="0"/>
          <w:color w:val="auto"/>
          <w:spacing w:val="-2"/>
          <w:highlight w:val="none"/>
        </w:rPr>
        <w:t>要</w:t>
      </w:r>
      <w:r>
        <w:rPr>
          <w:rFonts w:hint="eastAsia" w:ascii="宋体" w:hAnsi="宋体" w:eastAsia="宋体" w:cs="宋体"/>
          <w:strike/>
          <w:dstrike w:val="0"/>
          <w:color w:val="auto"/>
          <w:highlight w:val="none"/>
        </w:rPr>
        <w:t>人</w:t>
      </w:r>
      <w:r>
        <w:rPr>
          <w:rFonts w:hint="eastAsia" w:ascii="宋体" w:hAnsi="宋体" w:eastAsia="宋体" w:cs="宋体"/>
          <w:strike/>
          <w:dstrike w:val="0"/>
          <w:color w:val="auto"/>
          <w:spacing w:val="-2"/>
          <w:highlight w:val="none"/>
        </w:rPr>
        <w:t>员</w:t>
      </w:r>
      <w:r>
        <w:rPr>
          <w:rFonts w:hint="eastAsia" w:ascii="宋体" w:hAnsi="宋体" w:eastAsia="宋体" w:cs="宋体"/>
          <w:strike/>
          <w:dstrike w:val="0"/>
          <w:color w:val="auto"/>
          <w:highlight w:val="none"/>
        </w:rPr>
        <w:t>汇总</w:t>
      </w:r>
      <w:r>
        <w:rPr>
          <w:rFonts w:hint="eastAsia" w:ascii="宋体" w:hAnsi="宋体" w:eastAsia="宋体" w:cs="宋体"/>
          <w:strike/>
          <w:dstrike w:val="0"/>
          <w:color w:val="auto"/>
          <w:spacing w:val="-2"/>
          <w:highlight w:val="none"/>
        </w:rPr>
        <w:t>表</w:t>
      </w:r>
      <w:r>
        <w:rPr>
          <w:rFonts w:hint="eastAsia" w:ascii="宋体" w:hAnsi="宋体" w:eastAsia="宋体" w:cs="宋体"/>
          <w:strike/>
          <w:dstrike w:val="0"/>
          <w:color w:val="auto"/>
          <w:highlight w:val="none"/>
        </w:rPr>
        <w:t>”</w:t>
      </w:r>
      <w:r>
        <w:rPr>
          <w:rFonts w:hint="eastAsia" w:ascii="宋体" w:hAnsi="宋体" w:eastAsia="宋体" w:cs="宋体"/>
          <w:strike/>
          <w:dstrike w:val="0"/>
          <w:color w:val="auto"/>
          <w:spacing w:val="-2"/>
          <w:highlight w:val="none"/>
        </w:rPr>
        <w:t>应</w:t>
      </w:r>
      <w:r>
        <w:rPr>
          <w:rFonts w:hint="eastAsia" w:ascii="宋体" w:hAnsi="宋体" w:eastAsia="宋体" w:cs="宋体"/>
          <w:strike/>
          <w:dstrike w:val="0"/>
          <w:color w:val="auto"/>
          <w:highlight w:val="none"/>
        </w:rPr>
        <w:t>填</w:t>
      </w:r>
      <w:r>
        <w:rPr>
          <w:rFonts w:hint="eastAsia" w:ascii="宋体" w:hAnsi="宋体" w:eastAsia="宋体" w:cs="宋体"/>
          <w:strike/>
          <w:dstrike w:val="0"/>
          <w:color w:val="auto"/>
          <w:spacing w:val="-2"/>
          <w:highlight w:val="none"/>
        </w:rPr>
        <w:t>报</w:t>
      </w:r>
      <w:r>
        <w:rPr>
          <w:rFonts w:hint="eastAsia" w:ascii="宋体" w:hAnsi="宋体" w:eastAsia="宋体" w:cs="宋体"/>
          <w:strike/>
          <w:dstrike w:val="0"/>
          <w:color w:val="auto"/>
          <w:highlight w:val="none"/>
        </w:rPr>
        <w:t>满</w:t>
      </w:r>
      <w:r>
        <w:rPr>
          <w:rFonts w:hint="eastAsia" w:ascii="宋体" w:hAnsi="宋体" w:eastAsia="宋体" w:cs="宋体"/>
          <w:strike/>
          <w:dstrike w:val="0"/>
          <w:color w:val="auto"/>
          <w:spacing w:val="-2"/>
          <w:highlight w:val="none"/>
        </w:rPr>
        <w:t>足</w:t>
      </w:r>
      <w:r>
        <w:rPr>
          <w:rFonts w:hint="eastAsia" w:ascii="宋体" w:hAnsi="宋体" w:eastAsia="宋体" w:cs="宋体"/>
          <w:strike/>
          <w:dstrike w:val="0"/>
          <w:color w:val="auto"/>
          <w:highlight w:val="none"/>
        </w:rPr>
        <w:t>本</w:t>
      </w:r>
      <w:r>
        <w:rPr>
          <w:rFonts w:hint="eastAsia" w:ascii="宋体" w:hAnsi="宋体" w:eastAsia="宋体" w:cs="宋体"/>
          <w:strike/>
          <w:dstrike w:val="0"/>
          <w:color w:val="auto"/>
          <w:spacing w:val="-2"/>
          <w:highlight w:val="none"/>
        </w:rPr>
        <w:t>章</w:t>
      </w:r>
      <w:r>
        <w:rPr>
          <w:rFonts w:hint="eastAsia" w:ascii="宋体" w:hAnsi="宋体" w:eastAsia="宋体" w:cs="宋体"/>
          <w:strike/>
          <w:dstrike w:val="0"/>
          <w:color w:val="auto"/>
          <w:highlight w:val="none"/>
        </w:rPr>
        <w:t>第</w:t>
      </w:r>
      <w:r>
        <w:rPr>
          <w:rFonts w:hint="eastAsia" w:ascii="宋体" w:hAnsi="宋体" w:eastAsia="宋体" w:cs="宋体"/>
          <w:strike/>
          <w:dstrike w:val="0"/>
          <w:color w:val="auto"/>
          <w:spacing w:val="27"/>
          <w:highlight w:val="none"/>
        </w:rPr>
        <w:t xml:space="preserve"> </w:t>
      </w:r>
      <w:r>
        <w:rPr>
          <w:rFonts w:hint="eastAsia" w:ascii="宋体" w:hAnsi="宋体" w:eastAsia="宋体" w:cs="宋体"/>
          <w:strike/>
          <w:dstrike w:val="0"/>
          <w:color w:val="auto"/>
          <w:highlight w:val="none"/>
        </w:rPr>
        <w:t>1.4.1</w:t>
      </w:r>
      <w:r>
        <w:rPr>
          <w:rFonts w:hint="eastAsia" w:ascii="宋体" w:hAnsi="宋体" w:eastAsia="宋体" w:cs="宋体"/>
          <w:strike/>
          <w:dstrike w:val="0"/>
          <w:color w:val="auto"/>
          <w:spacing w:val="24"/>
          <w:highlight w:val="none"/>
        </w:rPr>
        <w:t xml:space="preserve"> </w:t>
      </w:r>
      <w:r>
        <w:rPr>
          <w:rFonts w:hint="eastAsia" w:ascii="宋体" w:hAnsi="宋体" w:eastAsia="宋体" w:cs="宋体"/>
          <w:strike/>
          <w:dstrike w:val="0"/>
          <w:color w:val="auto"/>
          <w:highlight w:val="none"/>
        </w:rPr>
        <w:t>项</w:t>
      </w:r>
      <w:r>
        <w:rPr>
          <w:rFonts w:hint="eastAsia" w:ascii="宋体" w:hAnsi="宋体" w:eastAsia="宋体" w:cs="宋体"/>
          <w:strike/>
          <w:dstrike w:val="0"/>
          <w:color w:val="auto"/>
          <w:spacing w:val="-2"/>
          <w:highlight w:val="none"/>
        </w:rPr>
        <w:t>规</w:t>
      </w:r>
      <w:r>
        <w:rPr>
          <w:rFonts w:hint="eastAsia" w:ascii="宋体" w:hAnsi="宋体" w:eastAsia="宋体" w:cs="宋体"/>
          <w:strike/>
          <w:dstrike w:val="0"/>
          <w:color w:val="auto"/>
          <w:highlight w:val="none"/>
        </w:rPr>
        <w:t>定</w:t>
      </w:r>
      <w:r>
        <w:rPr>
          <w:rFonts w:hint="eastAsia" w:ascii="宋体" w:hAnsi="宋体" w:eastAsia="宋体" w:cs="宋体"/>
          <w:strike/>
          <w:dstrike w:val="0"/>
          <w:color w:val="auto"/>
          <w:spacing w:val="-2"/>
          <w:highlight w:val="none"/>
        </w:rPr>
        <w:t>的</w:t>
      </w:r>
      <w:r>
        <w:rPr>
          <w:rFonts w:hint="eastAsia" w:ascii="宋体" w:hAnsi="宋体" w:eastAsia="宋体" w:cs="宋体"/>
          <w:strike/>
          <w:dstrike w:val="0"/>
          <w:color w:val="auto"/>
          <w:highlight w:val="none"/>
        </w:rPr>
        <w:t>总</w:t>
      </w:r>
      <w:r>
        <w:rPr>
          <w:rFonts w:hint="eastAsia" w:ascii="宋体" w:hAnsi="宋体" w:eastAsia="宋体" w:cs="宋体"/>
          <w:strike/>
          <w:dstrike w:val="0"/>
          <w:color w:val="auto"/>
          <w:spacing w:val="-2"/>
          <w:highlight w:val="none"/>
        </w:rPr>
        <w:t>监理</w:t>
      </w:r>
      <w:r>
        <w:rPr>
          <w:rFonts w:hint="eastAsia" w:ascii="宋体" w:hAnsi="宋体" w:eastAsia="宋体" w:cs="宋体"/>
          <w:strike/>
          <w:dstrike w:val="0"/>
          <w:color w:val="auto"/>
          <w:highlight w:val="none"/>
        </w:rPr>
        <w:t>工程</w:t>
      </w:r>
      <w:r>
        <w:rPr>
          <w:rFonts w:hint="eastAsia" w:ascii="宋体" w:hAnsi="宋体" w:eastAsia="宋体" w:cs="宋体"/>
          <w:strike/>
          <w:dstrike w:val="0"/>
          <w:color w:val="auto"/>
          <w:spacing w:val="-2"/>
          <w:highlight w:val="none"/>
        </w:rPr>
        <w:t>师</w:t>
      </w:r>
      <w:r>
        <w:rPr>
          <w:rFonts w:hint="eastAsia" w:ascii="宋体" w:hAnsi="宋体" w:eastAsia="宋体" w:cs="宋体"/>
          <w:strike/>
          <w:dstrike w:val="0"/>
          <w:color w:val="auto"/>
          <w:highlight w:val="none"/>
        </w:rPr>
        <w:t>和</w:t>
      </w:r>
      <w:r>
        <w:rPr>
          <w:rFonts w:hint="eastAsia" w:ascii="宋体" w:hAnsi="宋体" w:eastAsia="宋体" w:cs="宋体"/>
          <w:strike/>
          <w:dstrike w:val="0"/>
          <w:color w:val="auto"/>
          <w:spacing w:val="-2"/>
          <w:highlight w:val="none"/>
        </w:rPr>
        <w:t>其</w:t>
      </w:r>
      <w:r>
        <w:rPr>
          <w:rFonts w:hint="eastAsia" w:ascii="宋体" w:hAnsi="宋体" w:eastAsia="宋体" w:cs="宋体"/>
          <w:strike/>
          <w:dstrike w:val="0"/>
          <w:color w:val="auto"/>
          <w:highlight w:val="none"/>
        </w:rPr>
        <w:t>他主 要人员的相关信息</w:t>
      </w:r>
      <w:r>
        <w:rPr>
          <w:rFonts w:hint="eastAsia" w:ascii="宋体" w:hAnsi="宋体" w:eastAsia="宋体" w:cs="宋体"/>
          <w:strike/>
          <w:dstrike w:val="0"/>
          <w:color w:val="auto"/>
          <w:spacing w:val="2"/>
          <w:highlight w:val="none"/>
        </w:rPr>
        <w:t>。</w:t>
      </w:r>
      <w:r>
        <w:rPr>
          <w:rFonts w:hint="eastAsia" w:ascii="宋体" w:hAnsi="宋体" w:eastAsia="宋体" w:cs="宋体"/>
          <w:strike/>
          <w:dstrike w:val="0"/>
          <w:color w:val="auto"/>
          <w:highlight w:val="none"/>
        </w:rPr>
        <w:t>“主要人员简历</w:t>
      </w:r>
      <w:r>
        <w:rPr>
          <w:rFonts w:hint="eastAsia" w:ascii="宋体" w:hAnsi="宋体" w:eastAsia="宋体" w:cs="宋体"/>
          <w:strike/>
          <w:dstrike w:val="0"/>
          <w:color w:val="auto"/>
          <w:spacing w:val="3"/>
          <w:highlight w:val="none"/>
        </w:rPr>
        <w:t>表</w:t>
      </w:r>
      <w:r>
        <w:rPr>
          <w:rFonts w:hint="eastAsia" w:ascii="宋体" w:hAnsi="宋体" w:eastAsia="宋体" w:cs="宋体"/>
          <w:strike/>
          <w:dstrike w:val="0"/>
          <w:color w:val="auto"/>
          <w:highlight w:val="none"/>
        </w:rPr>
        <w:t>”中总监理工程师应附身份证、学</w:t>
      </w:r>
      <w:r>
        <w:rPr>
          <w:rFonts w:hint="eastAsia" w:ascii="宋体" w:hAnsi="宋体" w:eastAsia="宋体" w:cs="宋体"/>
          <w:strike/>
          <w:dstrike w:val="0"/>
          <w:color w:val="auto"/>
          <w:spacing w:val="2"/>
          <w:highlight w:val="none"/>
        </w:rPr>
        <w:t>历</w:t>
      </w:r>
      <w:r>
        <w:rPr>
          <w:rFonts w:hint="eastAsia" w:ascii="宋体" w:hAnsi="宋体" w:eastAsia="宋体" w:cs="宋体"/>
          <w:strike/>
          <w:dstrike w:val="0"/>
          <w:color w:val="auto"/>
          <w:highlight w:val="none"/>
        </w:rPr>
        <w:t>证、职称证</w:t>
      </w:r>
      <w:r>
        <w:rPr>
          <w:rFonts w:hint="eastAsia" w:ascii="宋体" w:hAnsi="宋体" w:eastAsia="宋体" w:cs="宋体"/>
          <w:strike/>
          <w:dstrike w:val="0"/>
          <w:color w:val="auto"/>
          <w:spacing w:val="1"/>
          <w:highlight w:val="none"/>
        </w:rPr>
        <w:t>、</w:t>
      </w:r>
      <w:r>
        <w:rPr>
          <w:rFonts w:hint="eastAsia" w:ascii="宋体" w:hAnsi="宋体" w:eastAsia="宋体" w:cs="宋体"/>
          <w:strike/>
          <w:dstrike w:val="0"/>
          <w:color w:val="auto"/>
          <w:highlight w:val="none"/>
        </w:rPr>
        <w:t>注</w:t>
      </w:r>
      <w:r>
        <w:rPr>
          <w:rFonts w:hint="eastAsia" w:ascii="宋体" w:hAnsi="宋体" w:eastAsia="宋体" w:cs="宋体"/>
          <w:strike/>
          <w:dstrike w:val="0"/>
          <w:color w:val="auto"/>
          <w:spacing w:val="2"/>
          <w:highlight w:val="none"/>
        </w:rPr>
        <w:t>册</w:t>
      </w:r>
      <w:r>
        <w:rPr>
          <w:rFonts w:hint="eastAsia" w:ascii="宋体" w:hAnsi="宋体" w:eastAsia="宋体" w:cs="宋体"/>
          <w:strike/>
          <w:dstrike w:val="0"/>
          <w:color w:val="auto"/>
          <w:highlight w:val="none"/>
        </w:rPr>
        <w:t>监</w:t>
      </w:r>
      <w:r>
        <w:rPr>
          <w:rFonts w:hint="eastAsia" w:ascii="宋体" w:hAnsi="宋体" w:eastAsia="宋体" w:cs="宋体"/>
          <w:strike/>
          <w:dstrike w:val="0"/>
          <w:color w:val="auto"/>
          <w:position w:val="-1"/>
          <w:highlight w:val="none"/>
        </w:rPr>
        <w:t>理工程师执业证</w:t>
      </w:r>
      <w:r>
        <w:rPr>
          <w:rFonts w:hint="eastAsia" w:ascii="宋体" w:hAnsi="宋体" w:eastAsia="宋体" w:cs="宋体"/>
          <w:strike/>
          <w:dstrike w:val="0"/>
          <w:color w:val="auto"/>
          <w:spacing w:val="-2"/>
          <w:position w:val="-1"/>
          <w:highlight w:val="none"/>
        </w:rPr>
        <w:t>书</w:t>
      </w:r>
      <w:r>
        <w:rPr>
          <w:rFonts w:hint="eastAsia" w:ascii="宋体" w:hAnsi="宋体" w:eastAsia="宋体" w:cs="宋体"/>
          <w:strike/>
          <w:dstrike w:val="0"/>
          <w:color w:val="auto"/>
          <w:position w:val="-1"/>
          <w:highlight w:val="none"/>
        </w:rPr>
        <w:t>和社</w:t>
      </w:r>
      <w:r>
        <w:rPr>
          <w:rFonts w:hint="eastAsia" w:ascii="宋体" w:hAnsi="宋体" w:eastAsia="宋体" w:cs="宋体"/>
          <w:strike/>
          <w:dstrike w:val="0"/>
          <w:color w:val="auto"/>
          <w:spacing w:val="-2"/>
          <w:position w:val="-1"/>
          <w:highlight w:val="none"/>
        </w:rPr>
        <w:t>保</w:t>
      </w:r>
      <w:r>
        <w:rPr>
          <w:rFonts w:hint="eastAsia" w:ascii="宋体" w:hAnsi="宋体" w:eastAsia="宋体" w:cs="宋体"/>
          <w:strike/>
          <w:dstrike w:val="0"/>
          <w:color w:val="auto"/>
          <w:position w:val="-1"/>
          <w:highlight w:val="none"/>
        </w:rPr>
        <w:t>缴费证明复印件</w:t>
      </w:r>
      <w:r>
        <w:rPr>
          <w:rFonts w:hint="eastAsia" w:ascii="宋体" w:hAnsi="宋体" w:eastAsia="宋体" w:cs="宋体"/>
          <w:strike/>
          <w:dstrike w:val="0"/>
          <w:color w:val="auto"/>
          <w:spacing w:val="-2"/>
          <w:position w:val="-1"/>
          <w:highlight w:val="none"/>
        </w:rPr>
        <w:t>，</w:t>
      </w:r>
      <w:r>
        <w:rPr>
          <w:rFonts w:hint="eastAsia" w:ascii="宋体" w:hAnsi="宋体" w:eastAsia="宋体" w:cs="宋体"/>
          <w:strike/>
          <w:dstrike w:val="0"/>
          <w:color w:val="auto"/>
          <w:position w:val="-1"/>
          <w:highlight w:val="none"/>
        </w:rPr>
        <w:t>管理</w:t>
      </w:r>
      <w:r>
        <w:rPr>
          <w:rFonts w:hint="eastAsia" w:ascii="宋体" w:hAnsi="宋体" w:eastAsia="宋体" w:cs="宋体"/>
          <w:strike/>
          <w:dstrike w:val="0"/>
          <w:color w:val="auto"/>
          <w:spacing w:val="-2"/>
          <w:position w:val="-1"/>
          <w:highlight w:val="none"/>
        </w:rPr>
        <w:t>过</w:t>
      </w:r>
      <w:r>
        <w:rPr>
          <w:rFonts w:hint="eastAsia" w:ascii="宋体" w:hAnsi="宋体" w:eastAsia="宋体" w:cs="宋体"/>
          <w:strike/>
          <w:dstrike w:val="0"/>
          <w:color w:val="auto"/>
          <w:position w:val="-1"/>
          <w:highlight w:val="none"/>
        </w:rPr>
        <w:t>的项目业绩须附</w:t>
      </w:r>
      <w:r>
        <w:rPr>
          <w:rFonts w:hint="eastAsia" w:ascii="宋体" w:hAnsi="宋体" w:eastAsia="宋体" w:cs="宋体"/>
          <w:strike/>
          <w:dstrike w:val="0"/>
          <w:color w:val="auto"/>
          <w:spacing w:val="-2"/>
          <w:position w:val="-1"/>
          <w:highlight w:val="none"/>
        </w:rPr>
        <w:t>合</w:t>
      </w:r>
      <w:r>
        <w:rPr>
          <w:rFonts w:hint="eastAsia" w:ascii="宋体" w:hAnsi="宋体" w:eastAsia="宋体" w:cs="宋体"/>
          <w:strike/>
          <w:dstrike w:val="0"/>
          <w:color w:val="auto"/>
          <w:position w:val="-1"/>
          <w:highlight w:val="none"/>
        </w:rPr>
        <w:t>同协</w:t>
      </w:r>
      <w:r>
        <w:rPr>
          <w:rFonts w:hint="eastAsia" w:ascii="宋体" w:hAnsi="宋体" w:eastAsia="宋体" w:cs="宋体"/>
          <w:strike/>
          <w:dstrike w:val="0"/>
          <w:color w:val="auto"/>
          <w:spacing w:val="-2"/>
          <w:position w:val="-1"/>
          <w:highlight w:val="none"/>
        </w:rPr>
        <w:t>议</w:t>
      </w:r>
      <w:r>
        <w:rPr>
          <w:rFonts w:hint="eastAsia" w:ascii="宋体" w:hAnsi="宋体" w:eastAsia="宋体" w:cs="宋体"/>
          <w:strike/>
          <w:dstrike w:val="0"/>
          <w:color w:val="auto"/>
          <w:position w:val="-1"/>
          <w:highlight w:val="none"/>
        </w:rPr>
        <w:t>书复印件；其</w:t>
      </w:r>
      <w:r>
        <w:rPr>
          <w:rFonts w:hint="eastAsia" w:ascii="宋体" w:hAnsi="宋体" w:eastAsia="宋体" w:cs="宋体"/>
          <w:strike/>
          <w:dstrike w:val="0"/>
          <w:color w:val="auto"/>
          <w:spacing w:val="-2"/>
          <w:position w:val="-1"/>
          <w:highlight w:val="none"/>
        </w:rPr>
        <w:t>他</w:t>
      </w:r>
      <w:r>
        <w:rPr>
          <w:rFonts w:hint="eastAsia" w:ascii="宋体" w:hAnsi="宋体" w:eastAsia="宋体" w:cs="宋体"/>
          <w:strike/>
          <w:dstrike w:val="0"/>
          <w:color w:val="auto"/>
          <w:position w:val="-1"/>
          <w:highlight w:val="none"/>
        </w:rPr>
        <w:t>主</w:t>
      </w:r>
      <w:r>
        <w:rPr>
          <w:rFonts w:hint="eastAsia" w:ascii="宋体" w:hAnsi="宋体" w:eastAsia="宋体" w:cs="宋体"/>
          <w:strike/>
          <w:dstrike w:val="0"/>
          <w:color w:val="auto"/>
          <w:highlight w:val="none"/>
        </w:rPr>
        <w:t>要人</w:t>
      </w:r>
      <w:r>
        <w:rPr>
          <w:rFonts w:hint="eastAsia" w:ascii="宋体" w:hAnsi="宋体" w:eastAsia="宋体" w:cs="宋体"/>
          <w:strike/>
          <w:dstrike w:val="0"/>
          <w:color w:val="auto"/>
          <w:spacing w:val="-2"/>
          <w:highlight w:val="none"/>
        </w:rPr>
        <w:t>员</w:t>
      </w:r>
      <w:r>
        <w:rPr>
          <w:rFonts w:hint="eastAsia" w:ascii="宋体" w:hAnsi="宋体" w:eastAsia="宋体" w:cs="宋体"/>
          <w:strike/>
          <w:dstrike w:val="0"/>
          <w:color w:val="auto"/>
          <w:highlight w:val="none"/>
        </w:rPr>
        <w:t>应</w:t>
      </w:r>
      <w:r>
        <w:rPr>
          <w:rFonts w:hint="eastAsia" w:ascii="宋体" w:hAnsi="宋体" w:eastAsia="宋体" w:cs="宋体"/>
          <w:strike/>
          <w:dstrike w:val="0"/>
          <w:color w:val="auto"/>
          <w:spacing w:val="-2"/>
          <w:highlight w:val="none"/>
        </w:rPr>
        <w:t>附</w:t>
      </w:r>
      <w:r>
        <w:rPr>
          <w:rFonts w:hint="eastAsia" w:ascii="宋体" w:hAnsi="宋体" w:eastAsia="宋体" w:cs="宋体"/>
          <w:strike/>
          <w:dstrike w:val="0"/>
          <w:color w:val="auto"/>
          <w:highlight w:val="none"/>
        </w:rPr>
        <w:t>身</w:t>
      </w:r>
      <w:r>
        <w:rPr>
          <w:rFonts w:hint="eastAsia" w:ascii="宋体" w:hAnsi="宋体" w:eastAsia="宋体" w:cs="宋体"/>
          <w:strike/>
          <w:dstrike w:val="0"/>
          <w:color w:val="auto"/>
          <w:spacing w:val="-2"/>
          <w:highlight w:val="none"/>
        </w:rPr>
        <w:t>份</w:t>
      </w:r>
      <w:r>
        <w:rPr>
          <w:rFonts w:hint="eastAsia" w:ascii="宋体" w:hAnsi="宋体" w:eastAsia="宋体" w:cs="宋体"/>
          <w:strike/>
          <w:dstrike w:val="0"/>
          <w:color w:val="auto"/>
          <w:highlight w:val="none"/>
        </w:rPr>
        <w:t>证</w:t>
      </w:r>
      <w:r>
        <w:rPr>
          <w:rFonts w:hint="eastAsia" w:ascii="宋体" w:hAnsi="宋体" w:eastAsia="宋体" w:cs="宋体"/>
          <w:strike/>
          <w:dstrike w:val="0"/>
          <w:color w:val="auto"/>
          <w:spacing w:val="-2"/>
          <w:highlight w:val="none"/>
        </w:rPr>
        <w:t>、</w:t>
      </w:r>
      <w:r>
        <w:rPr>
          <w:rFonts w:hint="eastAsia" w:ascii="宋体" w:hAnsi="宋体" w:eastAsia="宋体" w:cs="宋体"/>
          <w:strike/>
          <w:dstrike w:val="0"/>
          <w:color w:val="auto"/>
          <w:highlight w:val="none"/>
        </w:rPr>
        <w:t>学</w:t>
      </w:r>
      <w:r>
        <w:rPr>
          <w:rFonts w:hint="eastAsia" w:ascii="宋体" w:hAnsi="宋体" w:eastAsia="宋体" w:cs="宋体"/>
          <w:strike/>
          <w:dstrike w:val="0"/>
          <w:color w:val="auto"/>
          <w:spacing w:val="-2"/>
          <w:highlight w:val="none"/>
        </w:rPr>
        <w:t>历</w:t>
      </w:r>
      <w:r>
        <w:rPr>
          <w:rFonts w:hint="eastAsia" w:ascii="宋体" w:hAnsi="宋体" w:eastAsia="宋体" w:cs="宋体"/>
          <w:strike/>
          <w:dstrike w:val="0"/>
          <w:color w:val="auto"/>
          <w:highlight w:val="none"/>
        </w:rPr>
        <w:t>证、</w:t>
      </w:r>
      <w:r>
        <w:rPr>
          <w:rFonts w:hint="eastAsia" w:ascii="宋体" w:hAnsi="宋体" w:eastAsia="宋体" w:cs="宋体"/>
          <w:strike/>
          <w:dstrike w:val="0"/>
          <w:color w:val="auto"/>
          <w:spacing w:val="-2"/>
          <w:highlight w:val="none"/>
        </w:rPr>
        <w:t>职</w:t>
      </w:r>
      <w:r>
        <w:rPr>
          <w:rFonts w:hint="eastAsia" w:ascii="宋体" w:hAnsi="宋体" w:eastAsia="宋体" w:cs="宋体"/>
          <w:strike/>
          <w:dstrike w:val="0"/>
          <w:color w:val="auto"/>
          <w:highlight w:val="none"/>
        </w:rPr>
        <w:t>称</w:t>
      </w:r>
      <w:r>
        <w:rPr>
          <w:rFonts w:hint="eastAsia" w:ascii="宋体" w:hAnsi="宋体" w:eastAsia="宋体" w:cs="宋体"/>
          <w:strike/>
          <w:dstrike w:val="0"/>
          <w:color w:val="auto"/>
          <w:spacing w:val="-2"/>
          <w:highlight w:val="none"/>
        </w:rPr>
        <w:t>证</w:t>
      </w:r>
      <w:r>
        <w:rPr>
          <w:rFonts w:hint="eastAsia" w:ascii="宋体" w:hAnsi="宋体" w:eastAsia="宋体" w:cs="宋体"/>
          <w:strike/>
          <w:dstrike w:val="0"/>
          <w:color w:val="auto"/>
          <w:highlight w:val="none"/>
        </w:rPr>
        <w:t>、</w:t>
      </w:r>
      <w:r>
        <w:rPr>
          <w:rFonts w:hint="eastAsia" w:ascii="宋体" w:hAnsi="宋体" w:eastAsia="宋体" w:cs="宋体"/>
          <w:strike/>
          <w:dstrike w:val="0"/>
          <w:color w:val="auto"/>
          <w:spacing w:val="-2"/>
          <w:highlight w:val="none"/>
        </w:rPr>
        <w:t>有</w:t>
      </w:r>
      <w:r>
        <w:rPr>
          <w:rFonts w:hint="eastAsia" w:ascii="宋体" w:hAnsi="宋体" w:eastAsia="宋体" w:cs="宋体"/>
          <w:strike/>
          <w:dstrike w:val="0"/>
          <w:color w:val="auto"/>
          <w:highlight w:val="none"/>
        </w:rPr>
        <w:t>关</w:t>
      </w:r>
      <w:r>
        <w:rPr>
          <w:rFonts w:hint="eastAsia" w:ascii="宋体" w:hAnsi="宋体" w:eastAsia="宋体" w:cs="宋体"/>
          <w:strike/>
          <w:dstrike w:val="0"/>
          <w:color w:val="auto"/>
          <w:spacing w:val="-2"/>
          <w:highlight w:val="none"/>
        </w:rPr>
        <w:t>证</w:t>
      </w:r>
      <w:r>
        <w:rPr>
          <w:rFonts w:hint="eastAsia" w:ascii="宋体" w:hAnsi="宋体" w:eastAsia="宋体" w:cs="宋体"/>
          <w:strike/>
          <w:dstrike w:val="0"/>
          <w:color w:val="auto"/>
          <w:highlight w:val="none"/>
        </w:rPr>
        <w:t>书</w:t>
      </w:r>
      <w:r>
        <w:rPr>
          <w:rFonts w:hint="eastAsia" w:ascii="宋体" w:hAnsi="宋体" w:eastAsia="宋体" w:cs="宋体"/>
          <w:strike/>
          <w:dstrike w:val="0"/>
          <w:color w:val="auto"/>
          <w:spacing w:val="-2"/>
          <w:highlight w:val="none"/>
        </w:rPr>
        <w:t>和</w:t>
      </w:r>
      <w:r>
        <w:rPr>
          <w:rFonts w:hint="eastAsia" w:ascii="宋体" w:hAnsi="宋体" w:eastAsia="宋体" w:cs="宋体"/>
          <w:strike/>
          <w:dstrike w:val="0"/>
          <w:color w:val="auto"/>
          <w:highlight w:val="none"/>
        </w:rPr>
        <w:t>社保</w:t>
      </w:r>
      <w:r>
        <w:rPr>
          <w:rFonts w:hint="eastAsia" w:ascii="宋体" w:hAnsi="宋体" w:eastAsia="宋体" w:cs="宋体"/>
          <w:strike/>
          <w:dstrike w:val="0"/>
          <w:color w:val="auto"/>
          <w:spacing w:val="-2"/>
          <w:highlight w:val="none"/>
        </w:rPr>
        <w:t>缴</w:t>
      </w:r>
      <w:r>
        <w:rPr>
          <w:rFonts w:hint="eastAsia" w:ascii="宋体" w:hAnsi="宋体" w:eastAsia="宋体" w:cs="宋体"/>
          <w:strike/>
          <w:dstrike w:val="0"/>
          <w:color w:val="auto"/>
          <w:highlight w:val="none"/>
        </w:rPr>
        <w:t>费</w:t>
      </w:r>
      <w:r>
        <w:rPr>
          <w:rFonts w:hint="eastAsia" w:ascii="宋体" w:hAnsi="宋体" w:eastAsia="宋体" w:cs="宋体"/>
          <w:strike/>
          <w:dstrike w:val="0"/>
          <w:color w:val="auto"/>
          <w:spacing w:val="-2"/>
          <w:highlight w:val="none"/>
        </w:rPr>
        <w:t>证</w:t>
      </w:r>
      <w:r>
        <w:rPr>
          <w:rFonts w:hint="eastAsia" w:ascii="宋体" w:hAnsi="宋体" w:eastAsia="宋体" w:cs="宋体"/>
          <w:strike/>
          <w:dstrike w:val="0"/>
          <w:color w:val="auto"/>
          <w:highlight w:val="none"/>
        </w:rPr>
        <w:t>明</w:t>
      </w:r>
      <w:r>
        <w:rPr>
          <w:rFonts w:hint="eastAsia" w:ascii="宋体" w:hAnsi="宋体" w:eastAsia="宋体" w:cs="宋体"/>
          <w:strike/>
          <w:dstrike w:val="0"/>
          <w:color w:val="auto"/>
          <w:spacing w:val="-2"/>
          <w:highlight w:val="none"/>
        </w:rPr>
        <w:t>复</w:t>
      </w:r>
      <w:r>
        <w:rPr>
          <w:rFonts w:hint="eastAsia" w:ascii="宋体" w:hAnsi="宋体" w:eastAsia="宋体" w:cs="宋体"/>
          <w:strike/>
          <w:dstrike w:val="0"/>
          <w:color w:val="auto"/>
          <w:highlight w:val="none"/>
        </w:rPr>
        <w:t>印</w:t>
      </w:r>
      <w:r>
        <w:rPr>
          <w:rFonts w:hint="eastAsia" w:ascii="宋体" w:hAnsi="宋体" w:eastAsia="宋体" w:cs="宋体"/>
          <w:strike/>
          <w:dstrike w:val="0"/>
          <w:color w:val="auto"/>
          <w:spacing w:val="-2"/>
          <w:highlight w:val="none"/>
        </w:rPr>
        <w:t>件</w:t>
      </w:r>
      <w:r>
        <w:rPr>
          <w:rFonts w:hint="eastAsia" w:ascii="宋体" w:hAnsi="宋体" w:eastAsia="宋体" w:cs="宋体"/>
          <w:strike/>
          <w:dstrike w:val="0"/>
          <w:color w:val="auto"/>
          <w:highlight w:val="none"/>
        </w:rPr>
        <w:t>。</w:t>
      </w:r>
    </w:p>
    <w:p>
      <w:pPr>
        <w:spacing w:before="37" w:line="360" w:lineRule="auto"/>
        <w:ind w:left="100" w:right="141" w:firstLine="420"/>
        <w:rPr>
          <w:rFonts w:hint="eastAsia" w:ascii="宋体" w:hAnsi="宋体" w:eastAsia="宋体" w:cs="宋体"/>
          <w:strike/>
          <w:dstrike w:val="0"/>
          <w:color w:val="auto"/>
          <w:highlight w:val="none"/>
        </w:rPr>
      </w:pPr>
      <w:r>
        <w:rPr>
          <w:rFonts w:hint="eastAsia" w:ascii="宋体" w:hAnsi="宋体" w:eastAsia="宋体" w:cs="宋体"/>
          <w:strike/>
          <w:dstrike w:val="0"/>
          <w:color w:val="auto"/>
          <w:highlight w:val="none"/>
        </w:rPr>
        <w:t xml:space="preserve">3.5.7  </w:t>
      </w:r>
      <w:r>
        <w:rPr>
          <w:rFonts w:hint="eastAsia" w:ascii="宋体" w:hAnsi="宋体" w:eastAsia="宋体" w:cs="宋体"/>
          <w:strike/>
          <w:dstrike w:val="0"/>
          <w:color w:val="auto"/>
          <w:spacing w:val="-2"/>
          <w:highlight w:val="none"/>
        </w:rPr>
        <w:t>“</w:t>
      </w:r>
      <w:r>
        <w:rPr>
          <w:rFonts w:hint="eastAsia" w:ascii="宋体" w:hAnsi="宋体" w:eastAsia="宋体" w:cs="宋体"/>
          <w:strike/>
          <w:dstrike w:val="0"/>
          <w:color w:val="auto"/>
          <w:highlight w:val="none"/>
        </w:rPr>
        <w:t>拟</w:t>
      </w:r>
      <w:r>
        <w:rPr>
          <w:rFonts w:hint="eastAsia" w:ascii="宋体" w:hAnsi="宋体" w:eastAsia="宋体" w:cs="宋体"/>
          <w:strike/>
          <w:dstrike w:val="0"/>
          <w:color w:val="auto"/>
          <w:spacing w:val="-2"/>
          <w:highlight w:val="none"/>
        </w:rPr>
        <w:t>投</w:t>
      </w:r>
      <w:r>
        <w:rPr>
          <w:rFonts w:hint="eastAsia" w:ascii="宋体" w:hAnsi="宋体" w:eastAsia="宋体" w:cs="宋体"/>
          <w:strike/>
          <w:dstrike w:val="0"/>
          <w:color w:val="auto"/>
          <w:highlight w:val="none"/>
        </w:rPr>
        <w:t>入</w:t>
      </w:r>
      <w:r>
        <w:rPr>
          <w:rFonts w:hint="eastAsia" w:ascii="宋体" w:hAnsi="宋体" w:eastAsia="宋体" w:cs="宋体"/>
          <w:strike/>
          <w:dstrike w:val="0"/>
          <w:color w:val="auto"/>
          <w:spacing w:val="-2"/>
          <w:highlight w:val="none"/>
        </w:rPr>
        <w:t>本</w:t>
      </w:r>
      <w:r>
        <w:rPr>
          <w:rFonts w:hint="eastAsia" w:ascii="宋体" w:hAnsi="宋体" w:eastAsia="宋体" w:cs="宋体"/>
          <w:strike/>
          <w:dstrike w:val="0"/>
          <w:color w:val="auto"/>
          <w:highlight w:val="none"/>
        </w:rPr>
        <w:t>项</w:t>
      </w:r>
      <w:r>
        <w:rPr>
          <w:rFonts w:hint="eastAsia" w:ascii="宋体" w:hAnsi="宋体" w:eastAsia="宋体" w:cs="宋体"/>
          <w:strike/>
          <w:dstrike w:val="0"/>
          <w:color w:val="auto"/>
          <w:spacing w:val="-2"/>
          <w:highlight w:val="none"/>
        </w:rPr>
        <w:t>目</w:t>
      </w:r>
      <w:r>
        <w:rPr>
          <w:rFonts w:hint="eastAsia" w:ascii="宋体" w:hAnsi="宋体" w:eastAsia="宋体" w:cs="宋体"/>
          <w:strike/>
          <w:dstrike w:val="0"/>
          <w:color w:val="auto"/>
          <w:highlight w:val="none"/>
        </w:rPr>
        <w:t>的</w:t>
      </w:r>
      <w:r>
        <w:rPr>
          <w:rFonts w:hint="eastAsia" w:ascii="宋体" w:hAnsi="宋体" w:eastAsia="宋体" w:cs="宋体"/>
          <w:strike/>
          <w:dstrike w:val="0"/>
          <w:color w:val="auto"/>
          <w:spacing w:val="-2"/>
          <w:highlight w:val="none"/>
        </w:rPr>
        <w:t>主</w:t>
      </w:r>
      <w:r>
        <w:rPr>
          <w:rFonts w:hint="eastAsia" w:ascii="宋体" w:hAnsi="宋体" w:eastAsia="宋体" w:cs="宋体"/>
          <w:strike/>
          <w:dstrike w:val="0"/>
          <w:color w:val="auto"/>
          <w:highlight w:val="none"/>
        </w:rPr>
        <w:t>要试</w:t>
      </w:r>
      <w:r>
        <w:rPr>
          <w:rFonts w:hint="eastAsia" w:ascii="宋体" w:hAnsi="宋体" w:eastAsia="宋体" w:cs="宋体"/>
          <w:strike/>
          <w:dstrike w:val="0"/>
          <w:color w:val="auto"/>
          <w:spacing w:val="-2"/>
          <w:highlight w:val="none"/>
        </w:rPr>
        <w:t>验</w:t>
      </w:r>
      <w:r>
        <w:rPr>
          <w:rFonts w:hint="eastAsia" w:ascii="宋体" w:hAnsi="宋体" w:eastAsia="宋体" w:cs="宋体"/>
          <w:strike/>
          <w:dstrike w:val="0"/>
          <w:color w:val="auto"/>
          <w:highlight w:val="none"/>
        </w:rPr>
        <w:t>检</w:t>
      </w:r>
      <w:r>
        <w:rPr>
          <w:rFonts w:hint="eastAsia" w:ascii="宋体" w:hAnsi="宋体" w:eastAsia="宋体" w:cs="宋体"/>
          <w:strike/>
          <w:dstrike w:val="0"/>
          <w:color w:val="auto"/>
          <w:spacing w:val="-2"/>
          <w:highlight w:val="none"/>
        </w:rPr>
        <w:t>测</w:t>
      </w:r>
      <w:r>
        <w:rPr>
          <w:rFonts w:hint="eastAsia" w:ascii="宋体" w:hAnsi="宋体" w:eastAsia="宋体" w:cs="宋体"/>
          <w:strike/>
          <w:dstrike w:val="0"/>
          <w:color w:val="auto"/>
          <w:highlight w:val="none"/>
        </w:rPr>
        <w:t>仪</w:t>
      </w:r>
      <w:r>
        <w:rPr>
          <w:rFonts w:hint="eastAsia" w:ascii="宋体" w:hAnsi="宋体" w:eastAsia="宋体" w:cs="宋体"/>
          <w:strike/>
          <w:dstrike w:val="0"/>
          <w:color w:val="auto"/>
          <w:spacing w:val="-2"/>
          <w:highlight w:val="none"/>
        </w:rPr>
        <w:t>器</w:t>
      </w:r>
      <w:r>
        <w:rPr>
          <w:rFonts w:hint="eastAsia" w:ascii="宋体" w:hAnsi="宋体" w:eastAsia="宋体" w:cs="宋体"/>
          <w:strike/>
          <w:dstrike w:val="0"/>
          <w:color w:val="auto"/>
          <w:highlight w:val="none"/>
        </w:rPr>
        <w:t>设</w:t>
      </w:r>
      <w:r>
        <w:rPr>
          <w:rFonts w:hint="eastAsia" w:ascii="宋体" w:hAnsi="宋体" w:eastAsia="宋体" w:cs="宋体"/>
          <w:strike/>
          <w:dstrike w:val="0"/>
          <w:color w:val="auto"/>
          <w:spacing w:val="-2"/>
          <w:highlight w:val="none"/>
        </w:rPr>
        <w:t>备</w:t>
      </w:r>
      <w:r>
        <w:rPr>
          <w:rFonts w:hint="eastAsia" w:ascii="宋体" w:hAnsi="宋体" w:eastAsia="宋体" w:cs="宋体"/>
          <w:strike/>
          <w:dstrike w:val="0"/>
          <w:color w:val="auto"/>
          <w:highlight w:val="none"/>
        </w:rPr>
        <w:t>表</w:t>
      </w:r>
      <w:r>
        <w:rPr>
          <w:rFonts w:hint="eastAsia" w:ascii="宋体" w:hAnsi="宋体" w:eastAsia="宋体" w:cs="宋体"/>
          <w:strike/>
          <w:dstrike w:val="0"/>
          <w:color w:val="auto"/>
          <w:spacing w:val="-3"/>
          <w:highlight w:val="none"/>
        </w:rPr>
        <w:t>”</w:t>
      </w:r>
      <w:r>
        <w:rPr>
          <w:rFonts w:hint="eastAsia" w:ascii="宋体" w:hAnsi="宋体" w:eastAsia="宋体" w:cs="宋体"/>
          <w:strike/>
          <w:dstrike w:val="0"/>
          <w:color w:val="auto"/>
          <w:spacing w:val="-2"/>
          <w:highlight w:val="none"/>
        </w:rPr>
        <w:t>应</w:t>
      </w:r>
      <w:r>
        <w:rPr>
          <w:rFonts w:hint="eastAsia" w:ascii="宋体" w:hAnsi="宋体" w:eastAsia="宋体" w:cs="宋体"/>
          <w:strike/>
          <w:dstrike w:val="0"/>
          <w:color w:val="auto"/>
          <w:highlight w:val="none"/>
        </w:rPr>
        <w:t>填报</w:t>
      </w:r>
      <w:r>
        <w:rPr>
          <w:rFonts w:hint="eastAsia" w:ascii="宋体" w:hAnsi="宋体" w:eastAsia="宋体" w:cs="宋体"/>
          <w:strike/>
          <w:dstrike w:val="0"/>
          <w:color w:val="auto"/>
          <w:spacing w:val="-2"/>
          <w:highlight w:val="none"/>
        </w:rPr>
        <w:t>满</w:t>
      </w:r>
      <w:r>
        <w:rPr>
          <w:rFonts w:hint="eastAsia" w:ascii="宋体" w:hAnsi="宋体" w:eastAsia="宋体" w:cs="宋体"/>
          <w:strike/>
          <w:dstrike w:val="0"/>
          <w:color w:val="auto"/>
          <w:highlight w:val="none"/>
        </w:rPr>
        <w:t>足</w:t>
      </w:r>
      <w:r>
        <w:rPr>
          <w:rFonts w:hint="eastAsia" w:ascii="宋体" w:hAnsi="宋体" w:eastAsia="宋体" w:cs="宋体"/>
          <w:strike/>
          <w:dstrike w:val="0"/>
          <w:color w:val="auto"/>
          <w:spacing w:val="-2"/>
          <w:highlight w:val="none"/>
        </w:rPr>
        <w:t>本</w:t>
      </w:r>
      <w:r>
        <w:rPr>
          <w:rFonts w:hint="eastAsia" w:ascii="宋体" w:hAnsi="宋体" w:eastAsia="宋体" w:cs="宋体"/>
          <w:strike/>
          <w:dstrike w:val="0"/>
          <w:color w:val="auto"/>
          <w:highlight w:val="none"/>
        </w:rPr>
        <w:t>章第</w:t>
      </w:r>
      <w:r>
        <w:rPr>
          <w:rFonts w:hint="eastAsia" w:ascii="宋体" w:hAnsi="宋体" w:eastAsia="宋体" w:cs="宋体"/>
          <w:strike/>
          <w:dstrike w:val="0"/>
          <w:color w:val="auto"/>
          <w:spacing w:val="24"/>
          <w:highlight w:val="none"/>
        </w:rPr>
        <w:t xml:space="preserve"> </w:t>
      </w:r>
      <w:r>
        <w:rPr>
          <w:rFonts w:hint="eastAsia" w:ascii="宋体" w:hAnsi="宋体" w:eastAsia="宋体" w:cs="宋体"/>
          <w:strike/>
          <w:dstrike w:val="0"/>
          <w:color w:val="auto"/>
          <w:highlight w:val="none"/>
        </w:rPr>
        <w:t>1.4.1</w:t>
      </w:r>
      <w:r>
        <w:rPr>
          <w:rFonts w:hint="eastAsia" w:ascii="宋体" w:hAnsi="宋体" w:eastAsia="宋体" w:cs="宋体"/>
          <w:strike/>
          <w:dstrike w:val="0"/>
          <w:color w:val="auto"/>
          <w:spacing w:val="24"/>
          <w:highlight w:val="none"/>
        </w:rPr>
        <w:t xml:space="preserve"> </w:t>
      </w:r>
      <w:r>
        <w:rPr>
          <w:rFonts w:hint="eastAsia" w:ascii="宋体" w:hAnsi="宋体" w:eastAsia="宋体" w:cs="宋体"/>
          <w:strike/>
          <w:dstrike w:val="0"/>
          <w:color w:val="auto"/>
          <w:spacing w:val="-2"/>
          <w:highlight w:val="none"/>
        </w:rPr>
        <w:t>项</w:t>
      </w:r>
      <w:r>
        <w:rPr>
          <w:rFonts w:hint="eastAsia" w:ascii="宋体" w:hAnsi="宋体" w:eastAsia="宋体" w:cs="宋体"/>
          <w:strike/>
          <w:dstrike w:val="0"/>
          <w:color w:val="auto"/>
          <w:highlight w:val="none"/>
        </w:rPr>
        <w:t>规定</w:t>
      </w:r>
      <w:r>
        <w:rPr>
          <w:rFonts w:hint="eastAsia" w:ascii="宋体" w:hAnsi="宋体" w:eastAsia="宋体" w:cs="宋体"/>
          <w:strike/>
          <w:dstrike w:val="0"/>
          <w:color w:val="auto"/>
          <w:spacing w:val="-2"/>
          <w:highlight w:val="none"/>
        </w:rPr>
        <w:t>的</w:t>
      </w:r>
      <w:r>
        <w:rPr>
          <w:rFonts w:hint="eastAsia" w:ascii="宋体" w:hAnsi="宋体" w:eastAsia="宋体" w:cs="宋体"/>
          <w:strike/>
          <w:dstrike w:val="0"/>
          <w:color w:val="auto"/>
          <w:highlight w:val="none"/>
        </w:rPr>
        <w:t>试</w:t>
      </w:r>
      <w:r>
        <w:rPr>
          <w:rFonts w:hint="eastAsia" w:ascii="宋体" w:hAnsi="宋体" w:eastAsia="宋体" w:cs="宋体"/>
          <w:strike/>
          <w:dstrike w:val="0"/>
          <w:color w:val="auto"/>
          <w:spacing w:val="-2"/>
          <w:highlight w:val="none"/>
        </w:rPr>
        <w:t>验</w:t>
      </w:r>
      <w:r>
        <w:rPr>
          <w:rFonts w:hint="eastAsia" w:ascii="宋体" w:hAnsi="宋体" w:eastAsia="宋体" w:cs="宋体"/>
          <w:strike/>
          <w:dstrike w:val="0"/>
          <w:color w:val="auto"/>
          <w:highlight w:val="none"/>
        </w:rPr>
        <w:t>检 测仪</w:t>
      </w:r>
      <w:r>
        <w:rPr>
          <w:rFonts w:hint="eastAsia" w:ascii="宋体" w:hAnsi="宋体" w:eastAsia="宋体" w:cs="宋体"/>
          <w:strike/>
          <w:dstrike w:val="0"/>
          <w:color w:val="auto"/>
          <w:spacing w:val="-2"/>
          <w:highlight w:val="none"/>
        </w:rPr>
        <w:t>器</w:t>
      </w:r>
      <w:r>
        <w:rPr>
          <w:rFonts w:hint="eastAsia" w:ascii="宋体" w:hAnsi="宋体" w:eastAsia="宋体" w:cs="宋体"/>
          <w:strike/>
          <w:dstrike w:val="0"/>
          <w:color w:val="auto"/>
          <w:highlight w:val="none"/>
        </w:rPr>
        <w:t>设</w:t>
      </w:r>
      <w:r>
        <w:rPr>
          <w:rFonts w:hint="eastAsia" w:ascii="宋体" w:hAnsi="宋体" w:eastAsia="宋体" w:cs="宋体"/>
          <w:strike/>
          <w:dstrike w:val="0"/>
          <w:color w:val="auto"/>
          <w:spacing w:val="-2"/>
          <w:highlight w:val="none"/>
        </w:rPr>
        <w:t>备</w:t>
      </w:r>
      <w:r>
        <w:rPr>
          <w:rFonts w:hint="eastAsia" w:ascii="宋体" w:hAnsi="宋体" w:eastAsia="宋体" w:cs="宋体"/>
          <w:strike/>
          <w:dstrike w:val="0"/>
          <w:color w:val="auto"/>
          <w:highlight w:val="none"/>
        </w:rPr>
        <w:t>。</w:t>
      </w:r>
    </w:p>
    <w:p>
      <w:pPr>
        <w:spacing w:before="37" w:line="360" w:lineRule="auto"/>
        <w:ind w:left="100" w:right="141" w:firstLine="420"/>
        <w:rPr>
          <w:rFonts w:hint="eastAsia" w:ascii="宋体" w:hAnsi="宋体" w:eastAsia="宋体" w:cs="宋体"/>
          <w:strike/>
          <w:dstrike w:val="0"/>
          <w:color w:val="auto"/>
          <w:highlight w:val="none"/>
        </w:rPr>
      </w:pPr>
      <w:r>
        <w:rPr>
          <w:rFonts w:hint="eastAsia" w:ascii="宋体" w:hAnsi="宋体" w:eastAsia="宋体" w:cs="宋体"/>
          <w:strike/>
          <w:dstrike w:val="0"/>
          <w:color w:val="auto"/>
          <w:highlight w:val="none"/>
        </w:rPr>
        <w:t>3.5.8 投标人须知前附表规定接受联合体投标的，本章第 3.5.1 项至第 3.5.7 项规定的表格和 资料应包括联合体各方相关情况。</w:t>
      </w:r>
    </w:p>
    <w:p>
      <w:pPr>
        <w:spacing w:before="9" w:line="360" w:lineRule="auto"/>
        <w:jc w:val="left"/>
        <w:rPr>
          <w:rFonts w:hint="eastAsia" w:ascii="宋体" w:hAnsi="宋体" w:eastAsia="宋体" w:cs="宋体"/>
          <w:color w:val="auto"/>
          <w:sz w:val="12"/>
          <w:highlight w:val="none"/>
        </w:rPr>
      </w:pP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3</w:t>
      </w:r>
      <w:r>
        <w:rPr>
          <w:rFonts w:hint="eastAsia" w:ascii="宋体" w:hAnsi="宋体" w:eastAsia="宋体" w:cs="宋体"/>
          <w:color w:val="auto"/>
          <w:sz w:val="28"/>
          <w:highlight w:val="none"/>
        </w:rPr>
        <w:t>.6</w:t>
      </w:r>
      <w:r>
        <w:rPr>
          <w:rFonts w:hint="eastAsia" w:ascii="宋体" w:hAnsi="宋体" w:eastAsia="宋体" w:cs="宋体"/>
          <w:color w:val="auto"/>
          <w:spacing w:val="68"/>
          <w:sz w:val="28"/>
          <w:highlight w:val="none"/>
        </w:rPr>
        <w:t xml:space="preserve"> </w:t>
      </w:r>
      <w:r>
        <w:rPr>
          <w:rFonts w:hint="eastAsia" w:ascii="宋体" w:hAnsi="宋体" w:eastAsia="宋体" w:cs="宋体"/>
          <w:color w:val="auto"/>
          <w:sz w:val="28"/>
          <w:highlight w:val="none"/>
        </w:rPr>
        <w:t>备选投标</w:t>
      </w:r>
      <w:r>
        <w:rPr>
          <w:rFonts w:hint="eastAsia" w:ascii="宋体" w:hAnsi="宋体" w:eastAsia="宋体" w:cs="宋体"/>
          <w:color w:val="auto"/>
          <w:spacing w:val="-3"/>
          <w:sz w:val="28"/>
          <w:highlight w:val="none"/>
        </w:rPr>
        <w:t>方</w:t>
      </w:r>
      <w:r>
        <w:rPr>
          <w:rFonts w:hint="eastAsia" w:ascii="宋体" w:hAnsi="宋体" w:eastAsia="宋体" w:cs="宋体"/>
          <w:color w:val="auto"/>
          <w:sz w:val="28"/>
          <w:highlight w:val="none"/>
        </w:rPr>
        <w:t>案</w:t>
      </w:r>
    </w:p>
    <w:p>
      <w:pPr>
        <w:spacing w:before="9" w:line="360" w:lineRule="auto"/>
        <w:ind w:left="100" w:right="28" w:firstLine="420"/>
        <w:jc w:val="left"/>
        <w:rPr>
          <w:rFonts w:hint="eastAsia" w:ascii="宋体" w:hAnsi="宋体" w:eastAsia="宋体" w:cs="宋体"/>
          <w:color w:val="auto"/>
          <w:highlight w:val="none"/>
        </w:rPr>
      </w:pPr>
      <w:r>
        <w:rPr>
          <w:rFonts w:hint="eastAsia" w:ascii="宋体" w:hAnsi="宋体" w:eastAsia="宋体" w:cs="宋体"/>
          <w:color w:val="auto"/>
          <w:highlight w:val="none"/>
        </w:rPr>
        <w:t>3.6.1 除投标人须知前附表规定允许外，投标人不得递交备选投标方案，否则其投标将被否决。</w:t>
      </w:r>
    </w:p>
    <w:p>
      <w:pPr>
        <w:spacing w:before="9" w:line="360" w:lineRule="auto"/>
        <w:ind w:left="100" w:right="28" w:firstLine="420"/>
        <w:jc w:val="left"/>
        <w:rPr>
          <w:rFonts w:hint="eastAsia" w:ascii="宋体" w:hAnsi="宋体" w:eastAsia="宋体" w:cs="宋体"/>
          <w:color w:val="auto"/>
          <w:highlight w:val="none"/>
        </w:rPr>
      </w:pPr>
      <w:r>
        <w:rPr>
          <w:rFonts w:hint="eastAsia" w:ascii="宋体" w:hAnsi="宋体" w:eastAsia="宋体" w:cs="宋体"/>
          <w:color w:val="auto"/>
          <w:highlight w:val="none"/>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spacing w:before="9" w:line="360" w:lineRule="auto"/>
        <w:ind w:left="100" w:right="28" w:firstLine="420"/>
        <w:jc w:val="left"/>
        <w:rPr>
          <w:rFonts w:hint="eastAsia" w:ascii="宋体" w:hAnsi="宋体" w:eastAsia="宋体" w:cs="宋体"/>
          <w:color w:val="auto"/>
          <w:highlight w:val="none"/>
        </w:rPr>
      </w:pPr>
      <w:r>
        <w:rPr>
          <w:rFonts w:hint="eastAsia" w:ascii="宋体" w:hAnsi="宋体" w:eastAsia="宋体" w:cs="宋体"/>
          <w:color w:val="auto"/>
          <w:highlight w:val="none"/>
        </w:rPr>
        <w:t>3.6.3 投标人提供两个或两个以上投标报价，或者在投标文件中提供一个报价，但同时提供 两个或两个以上监理方案的，视为提供备选方案。</w:t>
      </w:r>
    </w:p>
    <w:p>
      <w:pPr>
        <w:spacing w:before="8" w:line="360" w:lineRule="auto"/>
        <w:jc w:val="left"/>
        <w:rPr>
          <w:rFonts w:hint="eastAsia" w:ascii="宋体" w:hAnsi="宋体" w:eastAsia="宋体" w:cs="宋体"/>
          <w:color w:val="auto"/>
          <w:sz w:val="12"/>
          <w:highlight w:val="none"/>
        </w:rPr>
      </w:pP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3</w:t>
      </w:r>
      <w:r>
        <w:rPr>
          <w:rFonts w:hint="eastAsia" w:ascii="宋体" w:hAnsi="宋体" w:eastAsia="宋体" w:cs="宋体"/>
          <w:color w:val="auto"/>
          <w:sz w:val="28"/>
          <w:highlight w:val="none"/>
        </w:rPr>
        <w:t>.7</w:t>
      </w:r>
      <w:r>
        <w:rPr>
          <w:rFonts w:hint="eastAsia" w:ascii="宋体" w:hAnsi="宋体" w:eastAsia="宋体" w:cs="宋体"/>
          <w:color w:val="auto"/>
          <w:spacing w:val="68"/>
          <w:sz w:val="28"/>
          <w:highlight w:val="none"/>
        </w:rPr>
        <w:t xml:space="preserve"> </w:t>
      </w:r>
      <w:r>
        <w:rPr>
          <w:rFonts w:hint="eastAsia" w:ascii="宋体" w:hAnsi="宋体" w:eastAsia="宋体" w:cs="宋体"/>
          <w:color w:val="auto"/>
          <w:sz w:val="28"/>
          <w:highlight w:val="none"/>
        </w:rPr>
        <w:t>投标文件</w:t>
      </w:r>
      <w:r>
        <w:rPr>
          <w:rFonts w:hint="eastAsia" w:ascii="宋体" w:hAnsi="宋体" w:eastAsia="宋体" w:cs="宋体"/>
          <w:color w:val="auto"/>
          <w:spacing w:val="-3"/>
          <w:sz w:val="28"/>
          <w:highlight w:val="none"/>
        </w:rPr>
        <w:t>的</w:t>
      </w:r>
      <w:r>
        <w:rPr>
          <w:rFonts w:hint="eastAsia" w:ascii="宋体" w:hAnsi="宋体" w:eastAsia="宋体" w:cs="宋体"/>
          <w:color w:val="auto"/>
          <w:sz w:val="28"/>
          <w:highlight w:val="none"/>
        </w:rPr>
        <w:t>编制</w:t>
      </w:r>
    </w:p>
    <w:p>
      <w:pPr>
        <w:spacing w:line="360" w:lineRule="auto"/>
        <w:ind w:left="100" w:right="142" w:firstLine="420"/>
        <w:rPr>
          <w:rFonts w:hint="eastAsia" w:ascii="宋体" w:hAnsi="宋体" w:eastAsia="宋体" w:cs="宋体"/>
          <w:color w:val="auto"/>
          <w:highlight w:val="none"/>
        </w:rPr>
      </w:pPr>
      <w:r>
        <w:rPr>
          <w:rFonts w:hint="eastAsia" w:ascii="宋体" w:hAnsi="宋体" w:eastAsia="宋体" w:cs="宋体"/>
          <w:color w:val="auto"/>
          <w:highlight w:val="none"/>
        </w:rPr>
        <w:t>3.7.1 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文</w:t>
      </w:r>
      <w:r>
        <w:rPr>
          <w:rFonts w:hint="eastAsia" w:ascii="宋体" w:hAnsi="宋体" w:eastAsia="宋体" w:cs="宋体"/>
          <w:color w:val="auto"/>
          <w:spacing w:val="-2"/>
          <w:highlight w:val="none"/>
        </w:rPr>
        <w:t>件</w:t>
      </w:r>
      <w:r>
        <w:rPr>
          <w:rFonts w:hint="eastAsia" w:ascii="宋体" w:hAnsi="宋体" w:eastAsia="宋体" w:cs="宋体"/>
          <w:color w:val="auto"/>
          <w:highlight w:val="none"/>
        </w:rPr>
        <w:t>应</w:t>
      </w:r>
      <w:r>
        <w:rPr>
          <w:rFonts w:hint="eastAsia" w:ascii="宋体" w:hAnsi="宋体" w:eastAsia="宋体" w:cs="宋体"/>
          <w:color w:val="auto"/>
          <w:spacing w:val="-2"/>
          <w:highlight w:val="none"/>
        </w:rPr>
        <w:t>按</w:t>
      </w:r>
      <w:r>
        <w:rPr>
          <w:rFonts w:hint="eastAsia" w:ascii="宋体" w:hAnsi="宋体" w:eastAsia="宋体" w:cs="宋体"/>
          <w:color w:val="auto"/>
          <w:highlight w:val="none"/>
        </w:rPr>
        <w:t>第</w:t>
      </w:r>
      <w:r>
        <w:rPr>
          <w:rFonts w:hint="eastAsia" w:ascii="宋体" w:hAnsi="宋体" w:eastAsia="宋体" w:cs="宋体"/>
          <w:color w:val="auto"/>
          <w:spacing w:val="-2"/>
          <w:highlight w:val="none"/>
        </w:rPr>
        <w:t>六章</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文</w:t>
      </w:r>
      <w:r>
        <w:rPr>
          <w:rFonts w:hint="eastAsia" w:ascii="宋体" w:hAnsi="宋体" w:eastAsia="宋体" w:cs="宋体"/>
          <w:color w:val="auto"/>
          <w:spacing w:val="-2"/>
          <w:highlight w:val="none"/>
        </w:rPr>
        <w:t>件</w:t>
      </w:r>
      <w:r>
        <w:rPr>
          <w:rFonts w:hint="eastAsia" w:ascii="宋体" w:hAnsi="宋体" w:eastAsia="宋体" w:cs="宋体"/>
          <w:color w:val="auto"/>
          <w:highlight w:val="none"/>
        </w:rPr>
        <w:t>格式</w:t>
      </w:r>
      <w:r>
        <w:rPr>
          <w:rFonts w:hint="eastAsia" w:ascii="宋体" w:hAnsi="宋体" w:eastAsia="宋体" w:cs="宋体"/>
          <w:color w:val="auto"/>
          <w:spacing w:val="-3"/>
          <w:highlight w:val="none"/>
        </w:rPr>
        <w:t>”</w:t>
      </w:r>
      <w:r>
        <w:rPr>
          <w:rFonts w:hint="eastAsia" w:ascii="宋体" w:hAnsi="宋体" w:eastAsia="宋体" w:cs="宋体"/>
          <w:color w:val="auto"/>
          <w:highlight w:val="none"/>
        </w:rPr>
        <w:t>进</w:t>
      </w:r>
      <w:r>
        <w:rPr>
          <w:rFonts w:hint="eastAsia" w:ascii="宋体" w:hAnsi="宋体" w:eastAsia="宋体" w:cs="宋体"/>
          <w:color w:val="auto"/>
          <w:spacing w:val="-2"/>
          <w:highlight w:val="none"/>
        </w:rPr>
        <w:t>行</w:t>
      </w:r>
      <w:r>
        <w:rPr>
          <w:rFonts w:hint="eastAsia" w:ascii="宋体" w:hAnsi="宋体" w:eastAsia="宋体" w:cs="宋体"/>
          <w:color w:val="auto"/>
          <w:highlight w:val="none"/>
        </w:rPr>
        <w:t>编</w:t>
      </w:r>
      <w:r>
        <w:rPr>
          <w:rFonts w:hint="eastAsia" w:ascii="宋体" w:hAnsi="宋体" w:eastAsia="宋体" w:cs="宋体"/>
          <w:color w:val="auto"/>
          <w:spacing w:val="-2"/>
          <w:highlight w:val="none"/>
        </w:rPr>
        <w:t>写</w:t>
      </w:r>
      <w:r>
        <w:rPr>
          <w:rFonts w:hint="eastAsia" w:ascii="宋体" w:hAnsi="宋体" w:eastAsia="宋体" w:cs="宋体"/>
          <w:color w:val="auto"/>
          <w:spacing w:val="-17"/>
          <w:highlight w:val="none"/>
        </w:rPr>
        <w:t>，</w:t>
      </w:r>
      <w:r>
        <w:rPr>
          <w:rFonts w:hint="eastAsia" w:ascii="宋体" w:hAnsi="宋体" w:eastAsia="宋体" w:cs="宋体"/>
          <w:color w:val="auto"/>
          <w:spacing w:val="-2"/>
          <w:highlight w:val="none"/>
        </w:rPr>
        <w:t>如</w:t>
      </w:r>
      <w:r>
        <w:rPr>
          <w:rFonts w:hint="eastAsia" w:ascii="宋体" w:hAnsi="宋体" w:eastAsia="宋体" w:cs="宋体"/>
          <w:color w:val="auto"/>
          <w:highlight w:val="none"/>
        </w:rPr>
        <w:t>有</w:t>
      </w:r>
      <w:r>
        <w:rPr>
          <w:rFonts w:hint="eastAsia" w:ascii="宋体" w:hAnsi="宋体" w:eastAsia="宋体" w:cs="宋体"/>
          <w:color w:val="auto"/>
          <w:spacing w:val="-2"/>
          <w:highlight w:val="none"/>
        </w:rPr>
        <w:t>必</w:t>
      </w:r>
      <w:r>
        <w:rPr>
          <w:rFonts w:hint="eastAsia" w:ascii="宋体" w:hAnsi="宋体" w:eastAsia="宋体" w:cs="宋体"/>
          <w:color w:val="auto"/>
          <w:highlight w:val="none"/>
        </w:rPr>
        <w:t>要</w:t>
      </w:r>
      <w:r>
        <w:rPr>
          <w:rFonts w:hint="eastAsia" w:ascii="宋体" w:hAnsi="宋体" w:eastAsia="宋体" w:cs="宋体"/>
          <w:color w:val="auto"/>
          <w:spacing w:val="-19"/>
          <w:highlight w:val="none"/>
        </w:rPr>
        <w:t>，</w:t>
      </w:r>
      <w:r>
        <w:rPr>
          <w:rFonts w:hint="eastAsia" w:ascii="宋体" w:hAnsi="宋体" w:eastAsia="宋体" w:cs="宋体"/>
          <w:color w:val="auto"/>
          <w:highlight w:val="none"/>
        </w:rPr>
        <w:t>可</w:t>
      </w:r>
      <w:r>
        <w:rPr>
          <w:rFonts w:hint="eastAsia" w:ascii="宋体" w:hAnsi="宋体" w:eastAsia="宋体" w:cs="宋体"/>
          <w:color w:val="auto"/>
          <w:spacing w:val="-2"/>
          <w:highlight w:val="none"/>
        </w:rPr>
        <w:t>以</w:t>
      </w:r>
      <w:r>
        <w:rPr>
          <w:rFonts w:hint="eastAsia" w:ascii="宋体" w:hAnsi="宋体" w:eastAsia="宋体" w:cs="宋体"/>
          <w:color w:val="auto"/>
          <w:highlight w:val="none"/>
        </w:rPr>
        <w:t>增</w:t>
      </w:r>
      <w:r>
        <w:rPr>
          <w:rFonts w:hint="eastAsia" w:ascii="宋体" w:hAnsi="宋体" w:eastAsia="宋体" w:cs="宋体"/>
          <w:color w:val="auto"/>
          <w:spacing w:val="-2"/>
          <w:highlight w:val="none"/>
        </w:rPr>
        <w:t>加附</w:t>
      </w:r>
      <w:r>
        <w:rPr>
          <w:rFonts w:hint="eastAsia" w:ascii="宋体" w:hAnsi="宋体" w:eastAsia="宋体" w:cs="宋体"/>
          <w:color w:val="auto"/>
          <w:highlight w:val="none"/>
        </w:rPr>
        <w:t>页</w:t>
      </w:r>
      <w:r>
        <w:rPr>
          <w:rFonts w:hint="eastAsia" w:ascii="宋体" w:hAnsi="宋体" w:eastAsia="宋体" w:cs="宋体"/>
          <w:color w:val="auto"/>
          <w:spacing w:val="-19"/>
          <w:highlight w:val="none"/>
        </w:rPr>
        <w:t>，</w:t>
      </w:r>
      <w:r>
        <w:rPr>
          <w:rFonts w:hint="eastAsia" w:ascii="宋体" w:hAnsi="宋体" w:eastAsia="宋体" w:cs="宋体"/>
          <w:color w:val="auto"/>
          <w:highlight w:val="none"/>
        </w:rPr>
        <w:t>作</w:t>
      </w:r>
      <w:r>
        <w:rPr>
          <w:rFonts w:hint="eastAsia" w:ascii="宋体" w:hAnsi="宋体" w:eastAsia="宋体" w:cs="宋体"/>
          <w:color w:val="auto"/>
          <w:spacing w:val="-2"/>
          <w:highlight w:val="none"/>
        </w:rPr>
        <w:t>为</w:t>
      </w:r>
      <w:r>
        <w:rPr>
          <w:rFonts w:hint="eastAsia" w:ascii="宋体" w:hAnsi="宋体" w:eastAsia="宋体" w:cs="宋体"/>
          <w:color w:val="auto"/>
          <w:highlight w:val="none"/>
        </w:rPr>
        <w:t>投标文件的组成部分</w:t>
      </w:r>
      <w:r>
        <w:rPr>
          <w:rFonts w:hint="eastAsia" w:ascii="宋体" w:hAnsi="宋体" w:eastAsia="宋体" w:cs="宋体"/>
          <w:color w:val="auto"/>
          <w:spacing w:val="-2"/>
          <w:highlight w:val="none"/>
        </w:rPr>
        <w:t>。</w:t>
      </w:r>
      <w:r>
        <w:rPr>
          <w:rFonts w:hint="eastAsia" w:ascii="宋体" w:hAnsi="宋体" w:eastAsia="宋体" w:cs="宋体"/>
          <w:color w:val="auto"/>
          <w:highlight w:val="none"/>
        </w:rPr>
        <w:t>其中</w:t>
      </w:r>
      <w:r>
        <w:rPr>
          <w:rFonts w:hint="eastAsia" w:ascii="宋体" w:hAnsi="宋体" w:eastAsia="宋体" w:cs="宋体"/>
          <w:color w:val="auto"/>
          <w:spacing w:val="-2"/>
          <w:highlight w:val="none"/>
        </w:rPr>
        <w:t>，</w:t>
      </w:r>
      <w:r>
        <w:rPr>
          <w:rFonts w:hint="eastAsia" w:ascii="宋体" w:hAnsi="宋体" w:eastAsia="宋体" w:cs="宋体"/>
          <w:color w:val="auto"/>
          <w:highlight w:val="none"/>
        </w:rPr>
        <w:t>投标函附录在满</w:t>
      </w:r>
      <w:r>
        <w:rPr>
          <w:rFonts w:hint="eastAsia" w:ascii="宋体" w:hAnsi="宋体" w:eastAsia="宋体" w:cs="宋体"/>
          <w:color w:val="auto"/>
          <w:spacing w:val="-2"/>
          <w:highlight w:val="none"/>
        </w:rPr>
        <w:t>足</w:t>
      </w:r>
      <w:r>
        <w:rPr>
          <w:rFonts w:hint="eastAsia" w:ascii="宋体" w:hAnsi="宋体" w:eastAsia="宋体" w:cs="宋体"/>
          <w:color w:val="auto"/>
          <w:highlight w:val="none"/>
        </w:rPr>
        <w:t>招标</w:t>
      </w:r>
      <w:r>
        <w:rPr>
          <w:rFonts w:hint="eastAsia" w:ascii="宋体" w:hAnsi="宋体" w:eastAsia="宋体" w:cs="宋体"/>
          <w:color w:val="auto"/>
          <w:spacing w:val="-2"/>
          <w:highlight w:val="none"/>
        </w:rPr>
        <w:t>文</w:t>
      </w:r>
      <w:r>
        <w:rPr>
          <w:rFonts w:hint="eastAsia" w:ascii="宋体" w:hAnsi="宋体" w:eastAsia="宋体" w:cs="宋体"/>
          <w:color w:val="auto"/>
          <w:highlight w:val="none"/>
        </w:rPr>
        <w:t>件实质性要求的</w:t>
      </w:r>
      <w:r>
        <w:rPr>
          <w:rFonts w:hint="eastAsia" w:ascii="宋体" w:hAnsi="宋体" w:eastAsia="宋体" w:cs="宋体"/>
          <w:color w:val="auto"/>
          <w:spacing w:val="-2"/>
          <w:highlight w:val="none"/>
        </w:rPr>
        <w:t>基</w:t>
      </w:r>
      <w:r>
        <w:rPr>
          <w:rFonts w:hint="eastAsia" w:ascii="宋体" w:hAnsi="宋体" w:eastAsia="宋体" w:cs="宋体"/>
          <w:color w:val="auto"/>
          <w:highlight w:val="none"/>
        </w:rPr>
        <w:t>础上</w:t>
      </w:r>
      <w:r>
        <w:rPr>
          <w:rFonts w:hint="eastAsia" w:ascii="宋体" w:hAnsi="宋体" w:eastAsia="宋体" w:cs="宋体"/>
          <w:color w:val="auto"/>
          <w:spacing w:val="-2"/>
          <w:highlight w:val="none"/>
        </w:rPr>
        <w:t>，</w:t>
      </w:r>
      <w:r>
        <w:rPr>
          <w:rFonts w:hint="eastAsia" w:ascii="宋体" w:hAnsi="宋体" w:eastAsia="宋体" w:cs="宋体"/>
          <w:color w:val="auto"/>
          <w:highlight w:val="none"/>
        </w:rPr>
        <w:t>可以提出比招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文 件要</w:t>
      </w:r>
      <w:r>
        <w:rPr>
          <w:rFonts w:hint="eastAsia" w:ascii="宋体" w:hAnsi="宋体" w:eastAsia="宋体" w:cs="宋体"/>
          <w:color w:val="auto"/>
          <w:spacing w:val="-2"/>
          <w:highlight w:val="none"/>
        </w:rPr>
        <w:t>求</w:t>
      </w:r>
      <w:r>
        <w:rPr>
          <w:rFonts w:hint="eastAsia" w:ascii="宋体" w:hAnsi="宋体" w:eastAsia="宋体" w:cs="宋体"/>
          <w:color w:val="auto"/>
          <w:highlight w:val="none"/>
        </w:rPr>
        <w:t>更</w:t>
      </w:r>
      <w:r>
        <w:rPr>
          <w:rFonts w:hint="eastAsia" w:ascii="宋体" w:hAnsi="宋体" w:eastAsia="宋体" w:cs="宋体"/>
          <w:color w:val="auto"/>
          <w:spacing w:val="-2"/>
          <w:highlight w:val="none"/>
        </w:rPr>
        <w:t>有</w:t>
      </w:r>
      <w:r>
        <w:rPr>
          <w:rFonts w:hint="eastAsia" w:ascii="宋体" w:hAnsi="宋体" w:eastAsia="宋体" w:cs="宋体"/>
          <w:color w:val="auto"/>
          <w:highlight w:val="none"/>
        </w:rPr>
        <w:t>利</w:t>
      </w:r>
      <w:r>
        <w:rPr>
          <w:rFonts w:hint="eastAsia" w:ascii="宋体" w:hAnsi="宋体" w:eastAsia="宋体" w:cs="宋体"/>
          <w:color w:val="auto"/>
          <w:spacing w:val="-2"/>
          <w:highlight w:val="none"/>
        </w:rPr>
        <w:t>于</w:t>
      </w:r>
      <w:r>
        <w:rPr>
          <w:rFonts w:hint="eastAsia" w:ascii="宋体" w:hAnsi="宋体" w:eastAsia="宋体" w:cs="宋体"/>
          <w:color w:val="auto"/>
          <w:highlight w:val="none"/>
        </w:rPr>
        <w:t>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承诺。</w:t>
      </w:r>
    </w:p>
    <w:p>
      <w:pPr>
        <w:spacing w:before="10" w:line="360" w:lineRule="auto"/>
        <w:ind w:left="100" w:right="142" w:firstLine="420"/>
        <w:rPr>
          <w:rFonts w:hint="eastAsia" w:ascii="宋体" w:hAnsi="宋体" w:eastAsia="宋体" w:cs="宋体"/>
          <w:color w:val="auto"/>
          <w:highlight w:val="none"/>
        </w:rPr>
      </w:pPr>
      <w:r>
        <w:rPr>
          <w:rFonts w:hint="eastAsia" w:ascii="宋体" w:hAnsi="宋体" w:eastAsia="宋体" w:cs="宋体"/>
          <w:color w:val="auto"/>
          <w:highlight w:val="none"/>
        </w:rPr>
        <w:t>3.7.2 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文</w:t>
      </w:r>
      <w:r>
        <w:rPr>
          <w:rFonts w:hint="eastAsia" w:ascii="宋体" w:hAnsi="宋体" w:eastAsia="宋体" w:cs="宋体"/>
          <w:color w:val="auto"/>
          <w:spacing w:val="-2"/>
          <w:highlight w:val="none"/>
        </w:rPr>
        <w:t>件</w:t>
      </w:r>
      <w:r>
        <w:rPr>
          <w:rFonts w:hint="eastAsia" w:ascii="宋体" w:hAnsi="宋体" w:eastAsia="宋体" w:cs="宋体"/>
          <w:color w:val="auto"/>
          <w:highlight w:val="none"/>
        </w:rPr>
        <w:t>应</w:t>
      </w:r>
      <w:r>
        <w:rPr>
          <w:rFonts w:hint="eastAsia" w:ascii="宋体" w:hAnsi="宋体" w:eastAsia="宋体" w:cs="宋体"/>
          <w:color w:val="auto"/>
          <w:spacing w:val="-2"/>
          <w:highlight w:val="none"/>
        </w:rPr>
        <w:t>当</w:t>
      </w:r>
      <w:r>
        <w:rPr>
          <w:rFonts w:hint="eastAsia" w:ascii="宋体" w:hAnsi="宋体" w:eastAsia="宋体" w:cs="宋体"/>
          <w:color w:val="auto"/>
          <w:highlight w:val="none"/>
        </w:rPr>
        <w:t>对</w:t>
      </w:r>
      <w:r>
        <w:rPr>
          <w:rFonts w:hint="eastAsia" w:ascii="宋体" w:hAnsi="宋体" w:eastAsia="宋体" w:cs="宋体"/>
          <w:color w:val="auto"/>
          <w:spacing w:val="-2"/>
          <w:highlight w:val="none"/>
        </w:rPr>
        <w:t>招标</w:t>
      </w:r>
      <w:r>
        <w:rPr>
          <w:rFonts w:hint="eastAsia" w:ascii="宋体" w:hAnsi="宋体" w:eastAsia="宋体" w:cs="宋体"/>
          <w:color w:val="auto"/>
          <w:highlight w:val="none"/>
        </w:rPr>
        <w:t>文件</w:t>
      </w:r>
      <w:r>
        <w:rPr>
          <w:rFonts w:hint="eastAsia" w:ascii="宋体" w:hAnsi="宋体" w:eastAsia="宋体" w:cs="宋体"/>
          <w:color w:val="auto"/>
          <w:spacing w:val="-2"/>
          <w:highlight w:val="none"/>
        </w:rPr>
        <w:t>有</w:t>
      </w:r>
      <w:r>
        <w:rPr>
          <w:rFonts w:hint="eastAsia" w:ascii="宋体" w:hAnsi="宋体" w:eastAsia="宋体" w:cs="宋体"/>
          <w:color w:val="auto"/>
          <w:highlight w:val="none"/>
        </w:rPr>
        <w:t>关</w:t>
      </w:r>
      <w:r>
        <w:rPr>
          <w:rFonts w:hint="eastAsia" w:ascii="宋体" w:hAnsi="宋体" w:eastAsia="宋体" w:cs="宋体"/>
          <w:color w:val="auto"/>
          <w:spacing w:val="-2"/>
          <w:highlight w:val="none"/>
        </w:rPr>
        <w:t>监</w:t>
      </w:r>
      <w:r>
        <w:rPr>
          <w:rFonts w:hint="eastAsia" w:ascii="宋体" w:hAnsi="宋体" w:eastAsia="宋体" w:cs="宋体"/>
          <w:color w:val="auto"/>
          <w:highlight w:val="none"/>
        </w:rPr>
        <w:t>理</w:t>
      </w:r>
      <w:r>
        <w:rPr>
          <w:rFonts w:hint="eastAsia" w:ascii="宋体" w:hAnsi="宋体" w:eastAsia="宋体" w:cs="宋体"/>
          <w:color w:val="auto"/>
          <w:spacing w:val="-2"/>
          <w:highlight w:val="none"/>
        </w:rPr>
        <w:t>服</w:t>
      </w:r>
      <w:r>
        <w:rPr>
          <w:rFonts w:hint="eastAsia" w:ascii="宋体" w:hAnsi="宋体" w:eastAsia="宋体" w:cs="宋体"/>
          <w:color w:val="auto"/>
          <w:highlight w:val="none"/>
        </w:rPr>
        <w:t>务</w:t>
      </w:r>
      <w:r>
        <w:rPr>
          <w:rFonts w:hint="eastAsia" w:ascii="宋体" w:hAnsi="宋体" w:eastAsia="宋体" w:cs="宋体"/>
          <w:color w:val="auto"/>
          <w:spacing w:val="-2"/>
          <w:highlight w:val="none"/>
        </w:rPr>
        <w:t>期限</w:t>
      </w:r>
      <w:r>
        <w:rPr>
          <w:rFonts w:hint="eastAsia" w:ascii="宋体" w:hAnsi="宋体" w:eastAsia="宋体" w:cs="宋体"/>
          <w:color w:val="auto"/>
          <w:spacing w:val="-26"/>
          <w:highlight w:val="none"/>
        </w:rPr>
        <w:t>、</w:t>
      </w:r>
      <w:r>
        <w:rPr>
          <w:rFonts w:hint="eastAsia" w:ascii="宋体" w:hAnsi="宋体" w:eastAsia="宋体" w:cs="宋体"/>
          <w:color w:val="auto"/>
          <w:highlight w:val="none"/>
        </w:rPr>
        <w:t>投标</w:t>
      </w:r>
      <w:r>
        <w:rPr>
          <w:rFonts w:hint="eastAsia" w:ascii="宋体" w:hAnsi="宋体" w:eastAsia="宋体" w:cs="宋体"/>
          <w:color w:val="auto"/>
          <w:spacing w:val="-2"/>
          <w:highlight w:val="none"/>
        </w:rPr>
        <w:t>有</w:t>
      </w:r>
      <w:r>
        <w:rPr>
          <w:rFonts w:hint="eastAsia" w:ascii="宋体" w:hAnsi="宋体" w:eastAsia="宋体" w:cs="宋体"/>
          <w:color w:val="auto"/>
          <w:highlight w:val="none"/>
        </w:rPr>
        <w:t>效</w:t>
      </w:r>
      <w:r>
        <w:rPr>
          <w:rFonts w:hint="eastAsia" w:ascii="宋体" w:hAnsi="宋体" w:eastAsia="宋体" w:cs="宋体"/>
          <w:color w:val="auto"/>
          <w:spacing w:val="-2"/>
          <w:highlight w:val="none"/>
        </w:rPr>
        <w:t>期</w:t>
      </w:r>
      <w:r>
        <w:rPr>
          <w:rFonts w:hint="eastAsia" w:ascii="宋体" w:hAnsi="宋体" w:eastAsia="宋体" w:cs="宋体"/>
          <w:color w:val="auto"/>
          <w:spacing w:val="-26"/>
          <w:highlight w:val="none"/>
        </w:rPr>
        <w:t>、</w:t>
      </w:r>
      <w:r>
        <w:rPr>
          <w:rFonts w:hint="eastAsia" w:ascii="宋体" w:hAnsi="宋体" w:eastAsia="宋体" w:cs="宋体"/>
          <w:color w:val="auto"/>
          <w:highlight w:val="none"/>
        </w:rPr>
        <w:t>委</w:t>
      </w:r>
      <w:r>
        <w:rPr>
          <w:rFonts w:hint="eastAsia" w:ascii="宋体" w:hAnsi="宋体" w:eastAsia="宋体" w:cs="宋体"/>
          <w:color w:val="auto"/>
          <w:spacing w:val="-2"/>
          <w:highlight w:val="none"/>
        </w:rPr>
        <w:t>托</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要</w:t>
      </w:r>
      <w:r>
        <w:rPr>
          <w:rFonts w:hint="eastAsia" w:ascii="宋体" w:hAnsi="宋体" w:eastAsia="宋体" w:cs="宋体"/>
          <w:color w:val="auto"/>
          <w:spacing w:val="-3"/>
          <w:highlight w:val="none"/>
        </w:rPr>
        <w:t>求</w:t>
      </w:r>
      <w:r>
        <w:rPr>
          <w:rFonts w:hint="eastAsia" w:ascii="宋体" w:hAnsi="宋体" w:eastAsia="宋体" w:cs="宋体"/>
          <w:color w:val="auto"/>
          <w:spacing w:val="-24"/>
          <w:highlight w:val="none"/>
        </w:rPr>
        <w:t>、</w:t>
      </w:r>
      <w:r>
        <w:rPr>
          <w:rFonts w:hint="eastAsia" w:ascii="宋体" w:hAnsi="宋体" w:eastAsia="宋体" w:cs="宋体"/>
          <w:color w:val="auto"/>
          <w:spacing w:val="-2"/>
          <w:highlight w:val="none"/>
        </w:rPr>
        <w:t>招</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范</w:t>
      </w:r>
      <w:r>
        <w:rPr>
          <w:rFonts w:hint="eastAsia" w:ascii="宋体" w:hAnsi="宋体" w:eastAsia="宋体" w:cs="宋体"/>
          <w:color w:val="auto"/>
          <w:highlight w:val="none"/>
        </w:rPr>
        <w:t>围等 实质</w:t>
      </w:r>
      <w:r>
        <w:rPr>
          <w:rFonts w:hint="eastAsia" w:ascii="宋体" w:hAnsi="宋体" w:eastAsia="宋体" w:cs="宋体"/>
          <w:color w:val="auto"/>
          <w:spacing w:val="-2"/>
          <w:highlight w:val="none"/>
        </w:rPr>
        <w:t>性</w:t>
      </w:r>
      <w:r>
        <w:rPr>
          <w:rFonts w:hint="eastAsia" w:ascii="宋体" w:hAnsi="宋体" w:eastAsia="宋体" w:cs="宋体"/>
          <w:color w:val="auto"/>
          <w:highlight w:val="none"/>
        </w:rPr>
        <w:t>内</w:t>
      </w:r>
      <w:r>
        <w:rPr>
          <w:rFonts w:hint="eastAsia" w:ascii="宋体" w:hAnsi="宋体" w:eastAsia="宋体" w:cs="宋体"/>
          <w:color w:val="auto"/>
          <w:spacing w:val="-2"/>
          <w:highlight w:val="none"/>
        </w:rPr>
        <w:t>容</w:t>
      </w:r>
      <w:r>
        <w:rPr>
          <w:rFonts w:hint="eastAsia" w:ascii="宋体" w:hAnsi="宋体" w:eastAsia="宋体" w:cs="宋体"/>
          <w:color w:val="auto"/>
          <w:highlight w:val="none"/>
        </w:rPr>
        <w:t>作</w:t>
      </w:r>
      <w:r>
        <w:rPr>
          <w:rFonts w:hint="eastAsia" w:ascii="宋体" w:hAnsi="宋体" w:eastAsia="宋体" w:cs="宋体"/>
          <w:color w:val="auto"/>
          <w:spacing w:val="-2"/>
          <w:highlight w:val="none"/>
        </w:rPr>
        <w:t>出</w:t>
      </w:r>
      <w:r>
        <w:rPr>
          <w:rFonts w:hint="eastAsia" w:ascii="宋体" w:hAnsi="宋体" w:eastAsia="宋体" w:cs="宋体"/>
          <w:color w:val="auto"/>
          <w:highlight w:val="none"/>
        </w:rPr>
        <w:t>响</w:t>
      </w:r>
      <w:r>
        <w:rPr>
          <w:rFonts w:hint="eastAsia" w:ascii="宋体" w:hAnsi="宋体" w:eastAsia="宋体" w:cs="宋体"/>
          <w:color w:val="auto"/>
          <w:spacing w:val="-2"/>
          <w:highlight w:val="none"/>
        </w:rPr>
        <w:t>应</w:t>
      </w:r>
      <w:r>
        <w:rPr>
          <w:rFonts w:hint="eastAsia" w:ascii="宋体" w:hAnsi="宋体" w:eastAsia="宋体" w:cs="宋体"/>
          <w:color w:val="auto"/>
          <w:highlight w:val="none"/>
        </w:rPr>
        <w:t>。</w:t>
      </w:r>
    </w:p>
    <w:p>
      <w:pPr>
        <w:spacing w:before="11" w:line="360" w:lineRule="auto"/>
        <w:ind w:left="100" w:right="141" w:firstLine="420"/>
        <w:rPr>
          <w:rFonts w:hint="eastAsia" w:ascii="宋体" w:hAnsi="宋体" w:eastAsia="宋体" w:cs="宋体"/>
          <w:strike/>
          <w:color w:val="auto"/>
          <w:highlight w:val="none"/>
        </w:rPr>
      </w:pPr>
      <w:r>
        <w:rPr>
          <w:rFonts w:hint="eastAsia" w:ascii="宋体" w:hAnsi="宋体" w:eastAsia="宋体" w:cs="宋体"/>
          <w:strike/>
          <w:color w:val="auto"/>
          <w:highlight w:val="none"/>
        </w:rPr>
        <w:t>3.7.3</w:t>
      </w:r>
      <w:r>
        <w:rPr>
          <w:rFonts w:hint="eastAsia" w:ascii="宋体" w:hAnsi="宋体" w:eastAsia="宋体" w:cs="宋体"/>
          <w:strike/>
          <w:color w:val="auto"/>
          <w:spacing w:val="2"/>
          <w:highlight w:val="none"/>
        </w:rPr>
        <w:t>（</w:t>
      </w:r>
      <w:r>
        <w:rPr>
          <w:rFonts w:hint="eastAsia" w:ascii="宋体" w:hAnsi="宋体" w:eastAsia="宋体" w:cs="宋体"/>
          <w:strike/>
          <w:color w:val="auto"/>
          <w:spacing w:val="1"/>
          <w:highlight w:val="none"/>
        </w:rPr>
        <w:t>A</w:t>
      </w:r>
      <w:r>
        <w:rPr>
          <w:rFonts w:hint="eastAsia" w:ascii="宋体" w:hAnsi="宋体" w:eastAsia="宋体" w:cs="宋体"/>
          <w:strike/>
          <w:color w:val="auto"/>
          <w:spacing w:val="-103"/>
          <w:highlight w:val="none"/>
        </w:rPr>
        <w:t>）</w:t>
      </w:r>
      <w:r>
        <w:rPr>
          <w:rFonts w:hint="eastAsia" w:ascii="宋体" w:hAnsi="宋体" w:eastAsia="宋体" w:cs="宋体"/>
          <w:strike/>
          <w:color w:val="auto"/>
          <w:spacing w:val="2"/>
          <w:highlight w:val="none"/>
        </w:rPr>
        <w:t>（</w:t>
      </w:r>
      <w:r>
        <w:rPr>
          <w:rFonts w:hint="eastAsia" w:ascii="宋体" w:hAnsi="宋体" w:eastAsia="宋体" w:cs="宋体"/>
          <w:strike/>
          <w:color w:val="auto"/>
          <w:highlight w:val="none"/>
        </w:rPr>
        <w:t>1</w:t>
      </w:r>
      <w:r>
        <w:rPr>
          <w:rFonts w:hint="eastAsia" w:ascii="宋体" w:hAnsi="宋体" w:eastAsia="宋体" w:cs="宋体"/>
          <w:strike/>
          <w:color w:val="auto"/>
          <w:spacing w:val="2"/>
          <w:highlight w:val="none"/>
        </w:rPr>
        <w:t>）</w:t>
      </w:r>
      <w:r>
        <w:rPr>
          <w:rFonts w:hint="eastAsia" w:ascii="宋体" w:hAnsi="宋体" w:eastAsia="宋体" w:cs="宋体"/>
          <w:strike/>
          <w:color w:val="auto"/>
          <w:highlight w:val="none"/>
        </w:rPr>
        <w:t>投标</w:t>
      </w:r>
      <w:r>
        <w:rPr>
          <w:rFonts w:hint="eastAsia" w:ascii="宋体" w:hAnsi="宋体" w:eastAsia="宋体" w:cs="宋体"/>
          <w:strike/>
          <w:color w:val="auto"/>
          <w:spacing w:val="2"/>
          <w:highlight w:val="none"/>
        </w:rPr>
        <w:t>文</w:t>
      </w:r>
      <w:r>
        <w:rPr>
          <w:rFonts w:hint="eastAsia" w:ascii="宋体" w:hAnsi="宋体" w:eastAsia="宋体" w:cs="宋体"/>
          <w:strike/>
          <w:color w:val="auto"/>
          <w:highlight w:val="none"/>
        </w:rPr>
        <w:t>件</w:t>
      </w:r>
      <w:r>
        <w:rPr>
          <w:rFonts w:hint="eastAsia" w:ascii="宋体" w:hAnsi="宋体" w:eastAsia="宋体" w:cs="宋体"/>
          <w:strike/>
          <w:color w:val="auto"/>
          <w:spacing w:val="2"/>
          <w:highlight w:val="none"/>
        </w:rPr>
        <w:t>应</w:t>
      </w:r>
      <w:r>
        <w:rPr>
          <w:rFonts w:hint="eastAsia" w:ascii="宋体" w:hAnsi="宋体" w:eastAsia="宋体" w:cs="宋体"/>
          <w:strike/>
          <w:color w:val="auto"/>
          <w:highlight w:val="none"/>
        </w:rPr>
        <w:t>用</w:t>
      </w:r>
      <w:r>
        <w:rPr>
          <w:rFonts w:hint="eastAsia" w:ascii="宋体" w:hAnsi="宋体" w:eastAsia="宋体" w:cs="宋体"/>
          <w:strike/>
          <w:color w:val="auto"/>
          <w:spacing w:val="2"/>
          <w:highlight w:val="none"/>
        </w:rPr>
        <w:t>不</w:t>
      </w:r>
      <w:r>
        <w:rPr>
          <w:rFonts w:hint="eastAsia" w:ascii="宋体" w:hAnsi="宋体" w:eastAsia="宋体" w:cs="宋体"/>
          <w:strike/>
          <w:color w:val="auto"/>
          <w:highlight w:val="none"/>
        </w:rPr>
        <w:t>褪</w:t>
      </w:r>
      <w:r>
        <w:rPr>
          <w:rFonts w:hint="eastAsia" w:ascii="宋体" w:hAnsi="宋体" w:eastAsia="宋体" w:cs="宋体"/>
          <w:strike/>
          <w:color w:val="auto"/>
          <w:spacing w:val="2"/>
          <w:highlight w:val="none"/>
        </w:rPr>
        <w:t>色</w:t>
      </w:r>
      <w:r>
        <w:rPr>
          <w:rFonts w:hint="eastAsia" w:ascii="宋体" w:hAnsi="宋体" w:eastAsia="宋体" w:cs="宋体"/>
          <w:strike/>
          <w:color w:val="auto"/>
          <w:highlight w:val="none"/>
        </w:rPr>
        <w:t>的</w:t>
      </w:r>
      <w:r>
        <w:rPr>
          <w:rFonts w:hint="eastAsia" w:ascii="宋体" w:hAnsi="宋体" w:eastAsia="宋体" w:cs="宋体"/>
          <w:strike/>
          <w:color w:val="auto"/>
          <w:spacing w:val="2"/>
          <w:highlight w:val="none"/>
        </w:rPr>
        <w:t>材</w:t>
      </w:r>
      <w:r>
        <w:rPr>
          <w:rFonts w:hint="eastAsia" w:ascii="宋体" w:hAnsi="宋体" w:eastAsia="宋体" w:cs="宋体"/>
          <w:strike/>
          <w:color w:val="auto"/>
          <w:highlight w:val="none"/>
        </w:rPr>
        <w:t>料</w:t>
      </w:r>
      <w:r>
        <w:rPr>
          <w:rFonts w:hint="eastAsia" w:ascii="宋体" w:hAnsi="宋体" w:eastAsia="宋体" w:cs="宋体"/>
          <w:strike/>
          <w:color w:val="auto"/>
          <w:spacing w:val="2"/>
          <w:highlight w:val="none"/>
        </w:rPr>
        <w:t>书</w:t>
      </w:r>
      <w:r>
        <w:rPr>
          <w:rFonts w:hint="eastAsia" w:ascii="宋体" w:hAnsi="宋体" w:eastAsia="宋体" w:cs="宋体"/>
          <w:strike/>
          <w:color w:val="auto"/>
          <w:highlight w:val="none"/>
        </w:rPr>
        <w:t>写或</w:t>
      </w:r>
      <w:r>
        <w:rPr>
          <w:rFonts w:hint="eastAsia" w:ascii="宋体" w:hAnsi="宋体" w:eastAsia="宋体" w:cs="宋体"/>
          <w:strike/>
          <w:color w:val="auto"/>
          <w:spacing w:val="2"/>
          <w:highlight w:val="none"/>
        </w:rPr>
        <w:t>打</w:t>
      </w:r>
      <w:r>
        <w:rPr>
          <w:rFonts w:hint="eastAsia" w:ascii="宋体" w:hAnsi="宋体" w:eastAsia="宋体" w:cs="宋体"/>
          <w:strike/>
          <w:color w:val="auto"/>
          <w:highlight w:val="none"/>
        </w:rPr>
        <w:t>印</w:t>
      </w:r>
      <w:r>
        <w:rPr>
          <w:rFonts w:hint="eastAsia" w:ascii="宋体" w:hAnsi="宋体" w:eastAsia="宋体" w:cs="宋体"/>
          <w:strike/>
          <w:color w:val="auto"/>
          <w:spacing w:val="2"/>
          <w:highlight w:val="none"/>
        </w:rPr>
        <w:t>，</w:t>
      </w:r>
      <w:r>
        <w:rPr>
          <w:rFonts w:hint="eastAsia" w:ascii="宋体" w:hAnsi="宋体" w:eastAsia="宋体" w:cs="宋体"/>
          <w:strike/>
          <w:color w:val="auto"/>
          <w:highlight w:val="none"/>
        </w:rPr>
        <w:t>投</w:t>
      </w:r>
      <w:r>
        <w:rPr>
          <w:rFonts w:hint="eastAsia" w:ascii="宋体" w:hAnsi="宋体" w:eastAsia="宋体" w:cs="宋体"/>
          <w:strike/>
          <w:color w:val="auto"/>
          <w:spacing w:val="2"/>
          <w:highlight w:val="none"/>
        </w:rPr>
        <w:t>标</w:t>
      </w:r>
      <w:r>
        <w:rPr>
          <w:rFonts w:hint="eastAsia" w:ascii="宋体" w:hAnsi="宋体" w:eastAsia="宋体" w:cs="宋体"/>
          <w:strike/>
          <w:color w:val="auto"/>
          <w:spacing w:val="4"/>
          <w:highlight w:val="none"/>
        </w:rPr>
        <w:t>函</w:t>
      </w:r>
      <w:r>
        <w:rPr>
          <w:rFonts w:hint="eastAsia" w:ascii="宋体" w:hAnsi="宋体" w:eastAsia="宋体" w:cs="宋体"/>
          <w:strike/>
          <w:color w:val="auto"/>
          <w:spacing w:val="2"/>
          <w:highlight w:val="none"/>
        </w:rPr>
        <w:t>、</w:t>
      </w:r>
      <w:r>
        <w:rPr>
          <w:rFonts w:hint="eastAsia" w:ascii="宋体" w:hAnsi="宋体" w:eastAsia="宋体" w:cs="宋体"/>
          <w:strike/>
          <w:color w:val="auto"/>
          <w:highlight w:val="none"/>
        </w:rPr>
        <w:t>投</w:t>
      </w:r>
      <w:r>
        <w:rPr>
          <w:rFonts w:hint="eastAsia" w:ascii="宋体" w:hAnsi="宋体" w:eastAsia="宋体" w:cs="宋体"/>
          <w:strike/>
          <w:color w:val="auto"/>
          <w:spacing w:val="2"/>
          <w:highlight w:val="none"/>
        </w:rPr>
        <w:t>标</w:t>
      </w:r>
      <w:r>
        <w:rPr>
          <w:rFonts w:hint="eastAsia" w:ascii="宋体" w:hAnsi="宋体" w:eastAsia="宋体" w:cs="宋体"/>
          <w:strike/>
          <w:color w:val="auto"/>
          <w:highlight w:val="none"/>
        </w:rPr>
        <w:t>函附</w:t>
      </w:r>
      <w:r>
        <w:rPr>
          <w:rFonts w:hint="eastAsia" w:ascii="宋体" w:hAnsi="宋体" w:eastAsia="宋体" w:cs="宋体"/>
          <w:strike/>
          <w:color w:val="auto"/>
          <w:spacing w:val="3"/>
          <w:highlight w:val="none"/>
        </w:rPr>
        <w:t>录</w:t>
      </w:r>
      <w:r>
        <w:rPr>
          <w:rFonts w:hint="eastAsia" w:ascii="宋体" w:hAnsi="宋体" w:eastAsia="宋体" w:cs="宋体"/>
          <w:strike/>
          <w:color w:val="auto"/>
          <w:highlight w:val="none"/>
        </w:rPr>
        <w:t>及</w:t>
      </w:r>
      <w:r>
        <w:rPr>
          <w:rFonts w:hint="eastAsia" w:ascii="宋体" w:hAnsi="宋体" w:eastAsia="宋体" w:cs="宋体"/>
          <w:strike/>
          <w:color w:val="auto"/>
          <w:spacing w:val="2"/>
          <w:highlight w:val="none"/>
        </w:rPr>
        <w:t>对</w:t>
      </w:r>
      <w:r>
        <w:rPr>
          <w:rFonts w:hint="eastAsia" w:ascii="宋体" w:hAnsi="宋体" w:eastAsia="宋体" w:cs="宋体"/>
          <w:strike/>
          <w:color w:val="auto"/>
          <w:highlight w:val="none"/>
        </w:rPr>
        <w:t>投</w:t>
      </w:r>
      <w:r>
        <w:rPr>
          <w:rFonts w:hint="eastAsia" w:ascii="宋体" w:hAnsi="宋体" w:eastAsia="宋体" w:cs="宋体"/>
          <w:strike/>
          <w:color w:val="auto"/>
          <w:spacing w:val="2"/>
          <w:highlight w:val="none"/>
        </w:rPr>
        <w:t>标</w:t>
      </w:r>
      <w:r>
        <w:rPr>
          <w:rFonts w:hint="eastAsia" w:ascii="宋体" w:hAnsi="宋体" w:eastAsia="宋体" w:cs="宋体"/>
          <w:strike/>
          <w:color w:val="auto"/>
          <w:highlight w:val="none"/>
        </w:rPr>
        <w:t>文 件的澄清、说明</w:t>
      </w:r>
      <w:r>
        <w:rPr>
          <w:rFonts w:hint="eastAsia" w:ascii="宋体" w:hAnsi="宋体" w:eastAsia="宋体" w:cs="宋体"/>
          <w:strike/>
          <w:color w:val="auto"/>
          <w:spacing w:val="-2"/>
          <w:highlight w:val="none"/>
        </w:rPr>
        <w:t>和</w:t>
      </w:r>
      <w:r>
        <w:rPr>
          <w:rFonts w:hint="eastAsia" w:ascii="宋体" w:hAnsi="宋体" w:eastAsia="宋体" w:cs="宋体"/>
          <w:strike/>
          <w:color w:val="auto"/>
          <w:highlight w:val="none"/>
        </w:rPr>
        <w:t>补正</w:t>
      </w:r>
      <w:r>
        <w:rPr>
          <w:rFonts w:hint="eastAsia" w:ascii="宋体" w:hAnsi="宋体" w:eastAsia="宋体" w:cs="宋体"/>
          <w:strike/>
          <w:color w:val="auto"/>
          <w:spacing w:val="-2"/>
          <w:highlight w:val="none"/>
        </w:rPr>
        <w:t>应</w:t>
      </w:r>
      <w:r>
        <w:rPr>
          <w:rFonts w:hint="eastAsia" w:ascii="宋体" w:hAnsi="宋体" w:eastAsia="宋体" w:cs="宋体"/>
          <w:strike/>
          <w:color w:val="auto"/>
          <w:highlight w:val="none"/>
        </w:rPr>
        <w:t>由投标人的法定</w:t>
      </w:r>
      <w:r>
        <w:rPr>
          <w:rFonts w:hint="eastAsia" w:ascii="宋体" w:hAnsi="宋体" w:eastAsia="宋体" w:cs="宋体"/>
          <w:strike/>
          <w:color w:val="auto"/>
          <w:spacing w:val="-2"/>
          <w:highlight w:val="none"/>
        </w:rPr>
        <w:t>代</w:t>
      </w:r>
      <w:r>
        <w:rPr>
          <w:rFonts w:hint="eastAsia" w:ascii="宋体" w:hAnsi="宋体" w:eastAsia="宋体" w:cs="宋体"/>
          <w:strike/>
          <w:color w:val="auto"/>
          <w:highlight w:val="none"/>
        </w:rPr>
        <w:t>表人</w:t>
      </w:r>
      <w:r>
        <w:rPr>
          <w:rFonts w:hint="eastAsia" w:ascii="宋体" w:hAnsi="宋体" w:eastAsia="宋体" w:cs="宋体"/>
          <w:strike/>
          <w:color w:val="auto"/>
          <w:spacing w:val="-2"/>
          <w:highlight w:val="none"/>
        </w:rPr>
        <w:t>或</w:t>
      </w:r>
      <w:r>
        <w:rPr>
          <w:rFonts w:hint="eastAsia" w:ascii="宋体" w:hAnsi="宋体" w:eastAsia="宋体" w:cs="宋体"/>
          <w:strike/>
          <w:color w:val="auto"/>
          <w:highlight w:val="none"/>
        </w:rPr>
        <w:t>其授权的代理人</w:t>
      </w:r>
      <w:r>
        <w:rPr>
          <w:rFonts w:hint="eastAsia" w:ascii="宋体" w:hAnsi="宋体" w:eastAsia="宋体" w:cs="宋体"/>
          <w:strike/>
          <w:color w:val="auto"/>
          <w:spacing w:val="-2"/>
          <w:highlight w:val="none"/>
        </w:rPr>
        <w:t>签</w:t>
      </w:r>
      <w:r>
        <w:rPr>
          <w:rFonts w:hint="eastAsia" w:ascii="宋体" w:hAnsi="宋体" w:eastAsia="宋体" w:cs="宋体"/>
          <w:strike/>
          <w:color w:val="auto"/>
          <w:spacing w:val="1"/>
          <w:highlight w:val="none"/>
        </w:rPr>
        <w:t>字</w:t>
      </w:r>
      <w:r>
        <w:rPr>
          <w:rFonts w:hint="eastAsia" w:ascii="宋体" w:hAnsi="宋体" w:eastAsia="宋体" w:cs="宋体"/>
          <w:strike/>
          <w:color w:val="auto"/>
          <w:highlight w:val="none"/>
        </w:rPr>
        <w:t>或</w:t>
      </w:r>
      <w:r>
        <w:rPr>
          <w:rFonts w:hint="eastAsia" w:ascii="宋体" w:hAnsi="宋体" w:eastAsia="宋体" w:cs="宋体"/>
          <w:strike/>
          <w:color w:val="auto"/>
          <w:spacing w:val="-2"/>
          <w:highlight w:val="none"/>
        </w:rPr>
        <w:t>盖</w:t>
      </w:r>
      <w:r>
        <w:rPr>
          <w:rFonts w:hint="eastAsia" w:ascii="宋体" w:hAnsi="宋体" w:eastAsia="宋体" w:cs="宋体"/>
          <w:strike/>
          <w:color w:val="auto"/>
          <w:highlight w:val="none"/>
        </w:rPr>
        <w:t>单位章。由投</w:t>
      </w:r>
      <w:r>
        <w:rPr>
          <w:rFonts w:hint="eastAsia" w:ascii="宋体" w:hAnsi="宋体" w:eastAsia="宋体" w:cs="宋体"/>
          <w:strike/>
          <w:color w:val="auto"/>
          <w:spacing w:val="-2"/>
          <w:highlight w:val="none"/>
        </w:rPr>
        <w:t>标</w:t>
      </w:r>
      <w:r>
        <w:rPr>
          <w:rFonts w:hint="eastAsia" w:ascii="宋体" w:hAnsi="宋体" w:eastAsia="宋体" w:cs="宋体"/>
          <w:strike/>
          <w:color w:val="auto"/>
          <w:highlight w:val="none"/>
        </w:rPr>
        <w:t>人 的法定代表人签</w:t>
      </w:r>
      <w:r>
        <w:rPr>
          <w:rFonts w:hint="eastAsia" w:ascii="宋体" w:hAnsi="宋体" w:eastAsia="宋体" w:cs="宋体"/>
          <w:strike/>
          <w:color w:val="auto"/>
          <w:spacing w:val="-2"/>
          <w:highlight w:val="none"/>
        </w:rPr>
        <w:t>字</w:t>
      </w:r>
      <w:r>
        <w:rPr>
          <w:rFonts w:hint="eastAsia" w:ascii="宋体" w:hAnsi="宋体" w:eastAsia="宋体" w:cs="宋体"/>
          <w:strike/>
          <w:color w:val="auto"/>
          <w:highlight w:val="none"/>
        </w:rPr>
        <w:t>的，</w:t>
      </w:r>
      <w:r>
        <w:rPr>
          <w:rFonts w:hint="eastAsia" w:ascii="宋体" w:hAnsi="宋体" w:eastAsia="宋体" w:cs="宋体"/>
          <w:strike/>
          <w:color w:val="auto"/>
          <w:spacing w:val="-2"/>
          <w:highlight w:val="none"/>
        </w:rPr>
        <w:t>应</w:t>
      </w:r>
      <w:r>
        <w:rPr>
          <w:rFonts w:hint="eastAsia" w:ascii="宋体" w:hAnsi="宋体" w:eastAsia="宋体" w:cs="宋体"/>
          <w:strike/>
          <w:color w:val="auto"/>
          <w:highlight w:val="none"/>
        </w:rPr>
        <w:t>附法定代表人身</w:t>
      </w:r>
      <w:r>
        <w:rPr>
          <w:rFonts w:hint="eastAsia" w:ascii="宋体" w:hAnsi="宋体" w:eastAsia="宋体" w:cs="宋体"/>
          <w:strike/>
          <w:color w:val="auto"/>
          <w:spacing w:val="-2"/>
          <w:highlight w:val="none"/>
        </w:rPr>
        <w:t>份</w:t>
      </w:r>
      <w:r>
        <w:rPr>
          <w:rFonts w:hint="eastAsia" w:ascii="宋体" w:hAnsi="宋体" w:eastAsia="宋体" w:cs="宋体"/>
          <w:strike/>
          <w:color w:val="auto"/>
          <w:highlight w:val="none"/>
        </w:rPr>
        <w:t>证明</w:t>
      </w:r>
      <w:r>
        <w:rPr>
          <w:rFonts w:hint="eastAsia" w:ascii="宋体" w:hAnsi="宋体" w:eastAsia="宋体" w:cs="宋体"/>
          <w:strike/>
          <w:color w:val="auto"/>
          <w:spacing w:val="-2"/>
          <w:highlight w:val="none"/>
        </w:rPr>
        <w:t>，</w:t>
      </w:r>
      <w:r>
        <w:rPr>
          <w:rFonts w:hint="eastAsia" w:ascii="宋体" w:hAnsi="宋体" w:eastAsia="宋体" w:cs="宋体"/>
          <w:strike/>
          <w:color w:val="auto"/>
          <w:highlight w:val="none"/>
        </w:rPr>
        <w:t>由代理人签字的</w:t>
      </w:r>
      <w:r>
        <w:rPr>
          <w:rFonts w:hint="eastAsia" w:ascii="宋体" w:hAnsi="宋体" w:eastAsia="宋体" w:cs="宋体"/>
          <w:strike/>
          <w:color w:val="auto"/>
          <w:spacing w:val="-2"/>
          <w:highlight w:val="none"/>
        </w:rPr>
        <w:t>，</w:t>
      </w:r>
      <w:r>
        <w:rPr>
          <w:rFonts w:hint="eastAsia" w:ascii="宋体" w:hAnsi="宋体" w:eastAsia="宋体" w:cs="宋体"/>
          <w:strike/>
          <w:color w:val="auto"/>
          <w:highlight w:val="none"/>
        </w:rPr>
        <w:t>应附</w:t>
      </w:r>
      <w:r>
        <w:rPr>
          <w:rFonts w:hint="eastAsia" w:ascii="宋体" w:hAnsi="宋体" w:eastAsia="宋体" w:cs="宋体"/>
          <w:strike/>
          <w:color w:val="auto"/>
          <w:spacing w:val="-2"/>
          <w:highlight w:val="none"/>
        </w:rPr>
        <w:t>授</w:t>
      </w:r>
      <w:r>
        <w:rPr>
          <w:rFonts w:hint="eastAsia" w:ascii="宋体" w:hAnsi="宋体" w:eastAsia="宋体" w:cs="宋体"/>
          <w:strike/>
          <w:color w:val="auto"/>
          <w:highlight w:val="none"/>
        </w:rPr>
        <w:t>权委托书，身</w:t>
      </w:r>
      <w:r>
        <w:rPr>
          <w:rFonts w:hint="eastAsia" w:ascii="宋体" w:hAnsi="宋体" w:eastAsia="宋体" w:cs="宋体"/>
          <w:strike/>
          <w:color w:val="auto"/>
          <w:spacing w:val="-2"/>
          <w:highlight w:val="none"/>
        </w:rPr>
        <w:t>份</w:t>
      </w:r>
      <w:r>
        <w:rPr>
          <w:rFonts w:hint="eastAsia" w:ascii="宋体" w:hAnsi="宋体" w:eastAsia="宋体" w:cs="宋体"/>
          <w:strike/>
          <w:color w:val="auto"/>
          <w:highlight w:val="none"/>
        </w:rPr>
        <w:t>证 明或授权委托书应</w:t>
      </w:r>
      <w:r>
        <w:rPr>
          <w:rFonts w:hint="eastAsia" w:ascii="宋体" w:hAnsi="宋体" w:eastAsia="宋体" w:cs="宋体"/>
          <w:strike/>
          <w:color w:val="auto"/>
          <w:spacing w:val="2"/>
          <w:highlight w:val="none"/>
        </w:rPr>
        <w:t>符</w:t>
      </w:r>
      <w:r>
        <w:rPr>
          <w:rFonts w:hint="eastAsia" w:ascii="宋体" w:hAnsi="宋体" w:eastAsia="宋体" w:cs="宋体"/>
          <w:strike/>
          <w:color w:val="auto"/>
          <w:highlight w:val="none"/>
        </w:rPr>
        <w:t>合第六</w:t>
      </w:r>
      <w:r>
        <w:rPr>
          <w:rFonts w:hint="eastAsia" w:ascii="宋体" w:hAnsi="宋体" w:eastAsia="宋体" w:cs="宋体"/>
          <w:strike/>
          <w:color w:val="auto"/>
          <w:spacing w:val="1"/>
          <w:highlight w:val="none"/>
        </w:rPr>
        <w:t>章</w:t>
      </w:r>
      <w:r>
        <w:rPr>
          <w:rFonts w:hint="eastAsia" w:ascii="宋体" w:hAnsi="宋体" w:eastAsia="宋体" w:cs="宋体"/>
          <w:strike/>
          <w:color w:val="auto"/>
          <w:spacing w:val="2"/>
          <w:highlight w:val="none"/>
        </w:rPr>
        <w:t>“</w:t>
      </w:r>
      <w:r>
        <w:rPr>
          <w:rFonts w:hint="eastAsia" w:ascii="宋体" w:hAnsi="宋体" w:eastAsia="宋体" w:cs="宋体"/>
          <w:strike/>
          <w:color w:val="auto"/>
          <w:highlight w:val="none"/>
        </w:rPr>
        <w:t>投标文件格式”的要求。投标文件应尽</w:t>
      </w:r>
      <w:r>
        <w:rPr>
          <w:rFonts w:hint="eastAsia" w:ascii="宋体" w:hAnsi="宋体" w:eastAsia="宋体" w:cs="宋体"/>
          <w:strike/>
          <w:color w:val="auto"/>
          <w:spacing w:val="2"/>
          <w:highlight w:val="none"/>
        </w:rPr>
        <w:t>量</w:t>
      </w:r>
      <w:r>
        <w:rPr>
          <w:rFonts w:hint="eastAsia" w:ascii="宋体" w:hAnsi="宋体" w:eastAsia="宋体" w:cs="宋体"/>
          <w:strike/>
          <w:color w:val="auto"/>
          <w:highlight w:val="none"/>
        </w:rPr>
        <w:t>避免涂改、行间插</w:t>
      </w:r>
      <w:r>
        <w:rPr>
          <w:rFonts w:hint="eastAsia" w:ascii="宋体" w:hAnsi="宋体" w:eastAsia="宋体" w:cs="宋体"/>
          <w:strike/>
          <w:color w:val="auto"/>
          <w:spacing w:val="2"/>
          <w:highlight w:val="none"/>
        </w:rPr>
        <w:t>字</w:t>
      </w:r>
      <w:r>
        <w:rPr>
          <w:rFonts w:hint="eastAsia" w:ascii="宋体" w:hAnsi="宋体" w:eastAsia="宋体" w:cs="宋体"/>
          <w:strike/>
          <w:color w:val="auto"/>
          <w:highlight w:val="none"/>
        </w:rPr>
        <w:t>或 删除。如果出现</w:t>
      </w:r>
      <w:r>
        <w:rPr>
          <w:rFonts w:hint="eastAsia" w:ascii="宋体" w:hAnsi="宋体" w:eastAsia="宋体" w:cs="宋体"/>
          <w:strike/>
          <w:color w:val="auto"/>
          <w:spacing w:val="-2"/>
          <w:highlight w:val="none"/>
        </w:rPr>
        <w:t>上</w:t>
      </w:r>
      <w:r>
        <w:rPr>
          <w:rFonts w:hint="eastAsia" w:ascii="宋体" w:hAnsi="宋体" w:eastAsia="宋体" w:cs="宋体"/>
          <w:strike/>
          <w:color w:val="auto"/>
          <w:highlight w:val="none"/>
        </w:rPr>
        <w:t>述情</w:t>
      </w:r>
      <w:r>
        <w:rPr>
          <w:rFonts w:hint="eastAsia" w:ascii="宋体" w:hAnsi="宋体" w:eastAsia="宋体" w:cs="宋体"/>
          <w:strike/>
          <w:color w:val="auto"/>
          <w:spacing w:val="-2"/>
          <w:highlight w:val="none"/>
        </w:rPr>
        <w:t>况</w:t>
      </w:r>
      <w:r>
        <w:rPr>
          <w:rFonts w:hint="eastAsia" w:ascii="宋体" w:hAnsi="宋体" w:eastAsia="宋体" w:cs="宋体"/>
          <w:strike/>
          <w:color w:val="auto"/>
          <w:highlight w:val="none"/>
        </w:rPr>
        <w:t>，改动之处应由</w:t>
      </w:r>
      <w:r>
        <w:rPr>
          <w:rFonts w:hint="eastAsia" w:ascii="宋体" w:hAnsi="宋体" w:eastAsia="宋体" w:cs="宋体"/>
          <w:strike/>
          <w:color w:val="auto"/>
          <w:spacing w:val="-2"/>
          <w:highlight w:val="none"/>
        </w:rPr>
        <w:t>投</w:t>
      </w:r>
      <w:r>
        <w:rPr>
          <w:rFonts w:hint="eastAsia" w:ascii="宋体" w:hAnsi="宋体" w:eastAsia="宋体" w:cs="宋体"/>
          <w:strike/>
          <w:color w:val="auto"/>
          <w:highlight w:val="none"/>
        </w:rPr>
        <w:t>标人</w:t>
      </w:r>
      <w:r>
        <w:rPr>
          <w:rFonts w:hint="eastAsia" w:ascii="宋体" w:hAnsi="宋体" w:eastAsia="宋体" w:cs="宋体"/>
          <w:strike/>
          <w:color w:val="auto"/>
          <w:spacing w:val="-2"/>
          <w:highlight w:val="none"/>
        </w:rPr>
        <w:t>的</w:t>
      </w:r>
      <w:r>
        <w:rPr>
          <w:rFonts w:hint="eastAsia" w:ascii="宋体" w:hAnsi="宋体" w:eastAsia="宋体" w:cs="宋体"/>
          <w:strike/>
          <w:color w:val="auto"/>
          <w:highlight w:val="none"/>
        </w:rPr>
        <w:t>法定代表人或其</w:t>
      </w:r>
      <w:r>
        <w:rPr>
          <w:rFonts w:hint="eastAsia" w:ascii="宋体" w:hAnsi="宋体" w:eastAsia="宋体" w:cs="宋体"/>
          <w:strike/>
          <w:color w:val="auto"/>
          <w:spacing w:val="-2"/>
          <w:highlight w:val="none"/>
        </w:rPr>
        <w:t>授</w:t>
      </w:r>
      <w:r>
        <w:rPr>
          <w:rFonts w:hint="eastAsia" w:ascii="宋体" w:hAnsi="宋体" w:eastAsia="宋体" w:cs="宋体"/>
          <w:strike/>
          <w:color w:val="auto"/>
          <w:highlight w:val="none"/>
        </w:rPr>
        <w:t>权的</w:t>
      </w:r>
      <w:r>
        <w:rPr>
          <w:rFonts w:hint="eastAsia" w:ascii="宋体" w:hAnsi="宋体" w:eastAsia="宋体" w:cs="宋体"/>
          <w:strike/>
          <w:color w:val="auto"/>
          <w:spacing w:val="-2"/>
          <w:highlight w:val="none"/>
        </w:rPr>
        <w:t>代</w:t>
      </w:r>
      <w:r>
        <w:rPr>
          <w:rFonts w:hint="eastAsia" w:ascii="宋体" w:hAnsi="宋体" w:eastAsia="宋体" w:cs="宋体"/>
          <w:strike/>
          <w:color w:val="auto"/>
          <w:highlight w:val="none"/>
        </w:rPr>
        <w:t>理人签字或盖</w:t>
      </w:r>
      <w:r>
        <w:rPr>
          <w:rFonts w:hint="eastAsia" w:ascii="宋体" w:hAnsi="宋体" w:eastAsia="宋体" w:cs="宋体"/>
          <w:strike/>
          <w:color w:val="auto"/>
          <w:spacing w:val="-2"/>
          <w:highlight w:val="none"/>
        </w:rPr>
        <w:t>单</w:t>
      </w:r>
      <w:r>
        <w:rPr>
          <w:rFonts w:hint="eastAsia" w:ascii="宋体" w:hAnsi="宋体" w:eastAsia="宋体" w:cs="宋体"/>
          <w:strike/>
          <w:color w:val="auto"/>
          <w:highlight w:val="none"/>
        </w:rPr>
        <w:t>位 章。</w:t>
      </w:r>
    </w:p>
    <w:p>
      <w:pPr>
        <w:spacing w:before="9" w:line="360" w:lineRule="auto"/>
        <w:ind w:left="100" w:right="141" w:firstLine="420"/>
        <w:rPr>
          <w:rFonts w:hint="eastAsia" w:ascii="宋体" w:hAnsi="宋体" w:eastAsia="宋体" w:cs="宋体"/>
          <w:strike/>
          <w:color w:val="auto"/>
          <w:highlight w:val="none"/>
        </w:rPr>
      </w:pPr>
      <w:r>
        <w:rPr>
          <w:rFonts w:hint="eastAsia" w:ascii="宋体" w:hAnsi="宋体" w:eastAsia="宋体" w:cs="宋体"/>
          <w:strike/>
          <w:color w:val="auto"/>
          <w:highlight w:val="none"/>
        </w:rPr>
        <w:t>（</w:t>
      </w:r>
      <w:r>
        <w:rPr>
          <w:rFonts w:hint="eastAsia" w:ascii="宋体" w:hAnsi="宋体" w:eastAsia="宋体" w:cs="宋体"/>
          <w:strike/>
          <w:color w:val="auto"/>
          <w:spacing w:val="-2"/>
          <w:highlight w:val="none"/>
        </w:rPr>
        <w:t>2</w:t>
      </w:r>
      <w:r>
        <w:rPr>
          <w:rFonts w:hint="eastAsia" w:ascii="宋体" w:hAnsi="宋体" w:eastAsia="宋体" w:cs="宋体"/>
          <w:strike/>
          <w:color w:val="auto"/>
          <w:spacing w:val="-24"/>
          <w:highlight w:val="none"/>
        </w:rPr>
        <w:t>）</w:t>
      </w:r>
      <w:r>
        <w:rPr>
          <w:rFonts w:hint="eastAsia" w:ascii="宋体" w:hAnsi="宋体" w:eastAsia="宋体" w:cs="宋体"/>
          <w:strike/>
          <w:color w:val="auto"/>
          <w:spacing w:val="-2"/>
          <w:highlight w:val="none"/>
        </w:rPr>
        <w:t>投</w:t>
      </w:r>
      <w:r>
        <w:rPr>
          <w:rFonts w:hint="eastAsia" w:ascii="宋体" w:hAnsi="宋体" w:eastAsia="宋体" w:cs="宋体"/>
          <w:strike/>
          <w:color w:val="auto"/>
          <w:highlight w:val="none"/>
        </w:rPr>
        <w:t>标</w:t>
      </w:r>
      <w:r>
        <w:rPr>
          <w:rFonts w:hint="eastAsia" w:ascii="宋体" w:hAnsi="宋体" w:eastAsia="宋体" w:cs="宋体"/>
          <w:strike/>
          <w:color w:val="auto"/>
          <w:spacing w:val="-2"/>
          <w:highlight w:val="none"/>
        </w:rPr>
        <w:t>文</w:t>
      </w:r>
      <w:r>
        <w:rPr>
          <w:rFonts w:hint="eastAsia" w:ascii="宋体" w:hAnsi="宋体" w:eastAsia="宋体" w:cs="宋体"/>
          <w:strike/>
          <w:color w:val="auto"/>
          <w:highlight w:val="none"/>
        </w:rPr>
        <w:t>件</w:t>
      </w:r>
      <w:r>
        <w:rPr>
          <w:rFonts w:hint="eastAsia" w:ascii="宋体" w:hAnsi="宋体" w:eastAsia="宋体" w:cs="宋体"/>
          <w:strike/>
          <w:color w:val="auto"/>
          <w:spacing w:val="-2"/>
          <w:highlight w:val="none"/>
        </w:rPr>
        <w:t>正</w:t>
      </w:r>
      <w:r>
        <w:rPr>
          <w:rFonts w:hint="eastAsia" w:ascii="宋体" w:hAnsi="宋体" w:eastAsia="宋体" w:cs="宋体"/>
          <w:strike/>
          <w:color w:val="auto"/>
          <w:highlight w:val="none"/>
        </w:rPr>
        <w:t>本</w:t>
      </w:r>
      <w:r>
        <w:rPr>
          <w:rFonts w:hint="eastAsia" w:ascii="宋体" w:hAnsi="宋体" w:eastAsia="宋体" w:cs="宋体"/>
          <w:strike/>
          <w:color w:val="auto"/>
          <w:spacing w:val="-2"/>
          <w:highlight w:val="none"/>
        </w:rPr>
        <w:t>一份</w:t>
      </w:r>
      <w:r>
        <w:rPr>
          <w:rFonts w:hint="eastAsia" w:ascii="宋体" w:hAnsi="宋体" w:eastAsia="宋体" w:cs="宋体"/>
          <w:strike/>
          <w:color w:val="auto"/>
          <w:spacing w:val="-26"/>
          <w:highlight w:val="none"/>
        </w:rPr>
        <w:t>，</w:t>
      </w:r>
      <w:r>
        <w:rPr>
          <w:rFonts w:hint="eastAsia" w:ascii="宋体" w:hAnsi="宋体" w:eastAsia="宋体" w:cs="宋体"/>
          <w:strike/>
          <w:color w:val="auto"/>
          <w:highlight w:val="none"/>
        </w:rPr>
        <w:t>副本</w:t>
      </w:r>
      <w:r>
        <w:rPr>
          <w:rFonts w:hint="eastAsia" w:ascii="宋体" w:hAnsi="宋体" w:eastAsia="宋体" w:cs="宋体"/>
          <w:strike/>
          <w:color w:val="auto"/>
          <w:spacing w:val="-2"/>
          <w:highlight w:val="none"/>
        </w:rPr>
        <w:t>份</w:t>
      </w:r>
      <w:r>
        <w:rPr>
          <w:rFonts w:hint="eastAsia" w:ascii="宋体" w:hAnsi="宋体" w:eastAsia="宋体" w:cs="宋体"/>
          <w:strike/>
          <w:color w:val="auto"/>
          <w:highlight w:val="none"/>
        </w:rPr>
        <w:t>数</w:t>
      </w:r>
      <w:r>
        <w:rPr>
          <w:rFonts w:hint="eastAsia" w:ascii="宋体" w:hAnsi="宋体" w:eastAsia="宋体" w:cs="宋体"/>
          <w:strike/>
          <w:color w:val="auto"/>
          <w:spacing w:val="-2"/>
          <w:highlight w:val="none"/>
        </w:rPr>
        <w:t>见</w:t>
      </w:r>
      <w:r>
        <w:rPr>
          <w:rFonts w:hint="eastAsia" w:ascii="宋体" w:hAnsi="宋体" w:eastAsia="宋体" w:cs="宋体"/>
          <w:strike/>
          <w:color w:val="auto"/>
          <w:highlight w:val="none"/>
        </w:rPr>
        <w:t>投</w:t>
      </w:r>
      <w:r>
        <w:rPr>
          <w:rFonts w:hint="eastAsia" w:ascii="宋体" w:hAnsi="宋体" w:eastAsia="宋体" w:cs="宋体"/>
          <w:strike/>
          <w:color w:val="auto"/>
          <w:spacing w:val="-2"/>
          <w:highlight w:val="none"/>
        </w:rPr>
        <w:t>标</w:t>
      </w:r>
      <w:r>
        <w:rPr>
          <w:rFonts w:hint="eastAsia" w:ascii="宋体" w:hAnsi="宋体" w:eastAsia="宋体" w:cs="宋体"/>
          <w:strike/>
          <w:color w:val="auto"/>
          <w:highlight w:val="none"/>
        </w:rPr>
        <w:t>人</w:t>
      </w:r>
      <w:r>
        <w:rPr>
          <w:rFonts w:hint="eastAsia" w:ascii="宋体" w:hAnsi="宋体" w:eastAsia="宋体" w:cs="宋体"/>
          <w:strike/>
          <w:color w:val="auto"/>
          <w:spacing w:val="-2"/>
          <w:highlight w:val="none"/>
        </w:rPr>
        <w:t>须</w:t>
      </w:r>
      <w:r>
        <w:rPr>
          <w:rFonts w:hint="eastAsia" w:ascii="宋体" w:hAnsi="宋体" w:eastAsia="宋体" w:cs="宋体"/>
          <w:strike/>
          <w:color w:val="auto"/>
          <w:highlight w:val="none"/>
        </w:rPr>
        <w:t>知</w:t>
      </w:r>
      <w:r>
        <w:rPr>
          <w:rFonts w:hint="eastAsia" w:ascii="宋体" w:hAnsi="宋体" w:eastAsia="宋体" w:cs="宋体"/>
          <w:strike/>
          <w:color w:val="auto"/>
          <w:spacing w:val="-2"/>
          <w:highlight w:val="none"/>
        </w:rPr>
        <w:t>前</w:t>
      </w:r>
      <w:r>
        <w:rPr>
          <w:rFonts w:hint="eastAsia" w:ascii="宋体" w:hAnsi="宋体" w:eastAsia="宋体" w:cs="宋体"/>
          <w:strike/>
          <w:color w:val="auto"/>
          <w:highlight w:val="none"/>
        </w:rPr>
        <w:t>附</w:t>
      </w:r>
      <w:r>
        <w:rPr>
          <w:rFonts w:hint="eastAsia" w:ascii="宋体" w:hAnsi="宋体" w:eastAsia="宋体" w:cs="宋体"/>
          <w:strike/>
          <w:color w:val="auto"/>
          <w:spacing w:val="-2"/>
          <w:highlight w:val="none"/>
        </w:rPr>
        <w:t>表</w:t>
      </w:r>
      <w:r>
        <w:rPr>
          <w:rFonts w:hint="eastAsia" w:ascii="宋体" w:hAnsi="宋体" w:eastAsia="宋体" w:cs="宋体"/>
          <w:strike/>
          <w:color w:val="auto"/>
          <w:spacing w:val="-24"/>
          <w:highlight w:val="none"/>
        </w:rPr>
        <w:t>。</w:t>
      </w:r>
      <w:r>
        <w:rPr>
          <w:rFonts w:hint="eastAsia" w:ascii="宋体" w:hAnsi="宋体" w:eastAsia="宋体" w:cs="宋体"/>
          <w:strike/>
          <w:color w:val="auto"/>
          <w:spacing w:val="-2"/>
          <w:highlight w:val="none"/>
        </w:rPr>
        <w:t>正</w:t>
      </w:r>
      <w:r>
        <w:rPr>
          <w:rFonts w:hint="eastAsia" w:ascii="宋体" w:hAnsi="宋体" w:eastAsia="宋体" w:cs="宋体"/>
          <w:strike/>
          <w:color w:val="auto"/>
          <w:highlight w:val="none"/>
        </w:rPr>
        <w:t>本</w:t>
      </w:r>
      <w:r>
        <w:rPr>
          <w:rFonts w:hint="eastAsia" w:ascii="宋体" w:hAnsi="宋体" w:eastAsia="宋体" w:cs="宋体"/>
          <w:strike/>
          <w:color w:val="auto"/>
          <w:spacing w:val="-2"/>
          <w:highlight w:val="none"/>
        </w:rPr>
        <w:t>和</w:t>
      </w:r>
      <w:r>
        <w:rPr>
          <w:rFonts w:hint="eastAsia" w:ascii="宋体" w:hAnsi="宋体" w:eastAsia="宋体" w:cs="宋体"/>
          <w:strike/>
          <w:color w:val="auto"/>
          <w:highlight w:val="none"/>
        </w:rPr>
        <w:t>副</w:t>
      </w:r>
      <w:r>
        <w:rPr>
          <w:rFonts w:hint="eastAsia" w:ascii="宋体" w:hAnsi="宋体" w:eastAsia="宋体" w:cs="宋体"/>
          <w:strike/>
          <w:color w:val="auto"/>
          <w:spacing w:val="-2"/>
          <w:highlight w:val="none"/>
        </w:rPr>
        <w:t>本</w:t>
      </w:r>
      <w:r>
        <w:rPr>
          <w:rFonts w:hint="eastAsia" w:ascii="宋体" w:hAnsi="宋体" w:eastAsia="宋体" w:cs="宋体"/>
          <w:strike/>
          <w:color w:val="auto"/>
          <w:highlight w:val="none"/>
        </w:rPr>
        <w:t>的</w:t>
      </w:r>
      <w:r>
        <w:rPr>
          <w:rFonts w:hint="eastAsia" w:ascii="宋体" w:hAnsi="宋体" w:eastAsia="宋体" w:cs="宋体"/>
          <w:strike/>
          <w:color w:val="auto"/>
          <w:spacing w:val="-2"/>
          <w:highlight w:val="none"/>
        </w:rPr>
        <w:t>封面</w:t>
      </w:r>
      <w:r>
        <w:rPr>
          <w:rFonts w:hint="eastAsia" w:ascii="宋体" w:hAnsi="宋体" w:eastAsia="宋体" w:cs="宋体"/>
          <w:strike/>
          <w:color w:val="auto"/>
          <w:highlight w:val="none"/>
        </w:rPr>
        <w:t>右上</w:t>
      </w:r>
      <w:r>
        <w:rPr>
          <w:rFonts w:hint="eastAsia" w:ascii="宋体" w:hAnsi="宋体" w:eastAsia="宋体" w:cs="宋体"/>
          <w:strike/>
          <w:color w:val="auto"/>
          <w:spacing w:val="-2"/>
          <w:highlight w:val="none"/>
        </w:rPr>
        <w:t>角</w:t>
      </w:r>
      <w:r>
        <w:rPr>
          <w:rFonts w:hint="eastAsia" w:ascii="宋体" w:hAnsi="宋体" w:eastAsia="宋体" w:cs="宋体"/>
          <w:strike/>
          <w:color w:val="auto"/>
          <w:highlight w:val="none"/>
        </w:rPr>
        <w:t>上</w:t>
      </w:r>
      <w:r>
        <w:rPr>
          <w:rFonts w:hint="eastAsia" w:ascii="宋体" w:hAnsi="宋体" w:eastAsia="宋体" w:cs="宋体"/>
          <w:strike/>
          <w:color w:val="auto"/>
          <w:spacing w:val="-2"/>
          <w:highlight w:val="none"/>
        </w:rPr>
        <w:t>应</w:t>
      </w:r>
      <w:r>
        <w:rPr>
          <w:rFonts w:hint="eastAsia" w:ascii="宋体" w:hAnsi="宋体" w:eastAsia="宋体" w:cs="宋体"/>
          <w:strike/>
          <w:color w:val="auto"/>
          <w:highlight w:val="none"/>
        </w:rPr>
        <w:t xml:space="preserve">清 </w:t>
      </w:r>
      <w:r>
        <w:rPr>
          <w:rFonts w:hint="eastAsia" w:ascii="宋体" w:hAnsi="宋体" w:eastAsia="宋体" w:cs="宋体"/>
          <w:strike/>
          <w:color w:val="auto"/>
          <w:spacing w:val="2"/>
          <w:highlight w:val="none"/>
        </w:rPr>
        <w:t>楚</w:t>
      </w:r>
      <w:r>
        <w:rPr>
          <w:rFonts w:hint="eastAsia" w:ascii="宋体" w:hAnsi="宋体" w:eastAsia="宋体" w:cs="宋体"/>
          <w:strike/>
          <w:color w:val="auto"/>
          <w:highlight w:val="none"/>
        </w:rPr>
        <w:t>地标</w:t>
      </w:r>
      <w:r>
        <w:rPr>
          <w:rFonts w:hint="eastAsia" w:ascii="宋体" w:hAnsi="宋体" w:eastAsia="宋体" w:cs="宋体"/>
          <w:strike/>
          <w:color w:val="auto"/>
          <w:spacing w:val="3"/>
          <w:highlight w:val="none"/>
        </w:rPr>
        <w:t>记</w:t>
      </w:r>
      <w:r>
        <w:rPr>
          <w:rFonts w:hint="eastAsia" w:ascii="宋体" w:hAnsi="宋体" w:eastAsia="宋体" w:cs="宋体"/>
          <w:strike/>
          <w:color w:val="auto"/>
          <w:highlight w:val="none"/>
        </w:rPr>
        <w:t>“正</w:t>
      </w:r>
      <w:r>
        <w:rPr>
          <w:rFonts w:hint="eastAsia" w:ascii="宋体" w:hAnsi="宋体" w:eastAsia="宋体" w:cs="宋体"/>
          <w:strike/>
          <w:color w:val="auto"/>
          <w:spacing w:val="2"/>
          <w:highlight w:val="none"/>
        </w:rPr>
        <w:t>本</w:t>
      </w:r>
      <w:r>
        <w:rPr>
          <w:rFonts w:hint="eastAsia" w:ascii="宋体" w:hAnsi="宋体" w:eastAsia="宋体" w:cs="宋体"/>
          <w:strike/>
          <w:color w:val="auto"/>
          <w:highlight w:val="none"/>
        </w:rPr>
        <w:t>”</w:t>
      </w:r>
      <w:r>
        <w:rPr>
          <w:rFonts w:hint="eastAsia" w:ascii="宋体" w:hAnsi="宋体" w:eastAsia="宋体" w:cs="宋体"/>
          <w:strike/>
          <w:color w:val="auto"/>
          <w:spacing w:val="2"/>
          <w:highlight w:val="none"/>
        </w:rPr>
        <w:t>或</w:t>
      </w:r>
      <w:r>
        <w:rPr>
          <w:rFonts w:hint="eastAsia" w:ascii="宋体" w:hAnsi="宋体" w:eastAsia="宋体" w:cs="宋体"/>
          <w:strike/>
          <w:color w:val="auto"/>
          <w:highlight w:val="none"/>
        </w:rPr>
        <w:t>“副</w:t>
      </w:r>
      <w:r>
        <w:rPr>
          <w:rFonts w:hint="eastAsia" w:ascii="宋体" w:hAnsi="宋体" w:eastAsia="宋体" w:cs="宋体"/>
          <w:strike/>
          <w:color w:val="auto"/>
          <w:spacing w:val="2"/>
          <w:highlight w:val="none"/>
        </w:rPr>
        <w:t>本</w:t>
      </w:r>
      <w:r>
        <w:rPr>
          <w:rFonts w:hint="eastAsia" w:ascii="宋体" w:hAnsi="宋体" w:eastAsia="宋体" w:cs="宋体"/>
          <w:strike/>
          <w:color w:val="auto"/>
          <w:highlight w:val="none"/>
        </w:rPr>
        <w:t>”</w:t>
      </w:r>
      <w:r>
        <w:rPr>
          <w:rFonts w:hint="eastAsia" w:ascii="宋体" w:hAnsi="宋体" w:eastAsia="宋体" w:cs="宋体"/>
          <w:strike/>
          <w:color w:val="auto"/>
          <w:spacing w:val="2"/>
          <w:highlight w:val="none"/>
        </w:rPr>
        <w:t>的</w:t>
      </w:r>
      <w:r>
        <w:rPr>
          <w:rFonts w:hint="eastAsia" w:ascii="宋体" w:hAnsi="宋体" w:eastAsia="宋体" w:cs="宋体"/>
          <w:strike/>
          <w:color w:val="auto"/>
          <w:highlight w:val="none"/>
        </w:rPr>
        <w:t>字样。</w:t>
      </w:r>
      <w:r>
        <w:rPr>
          <w:rFonts w:hint="eastAsia" w:ascii="宋体" w:hAnsi="宋体" w:eastAsia="宋体" w:cs="宋体"/>
          <w:strike/>
          <w:color w:val="auto"/>
          <w:spacing w:val="2"/>
          <w:highlight w:val="none"/>
        </w:rPr>
        <w:t>投</w:t>
      </w:r>
      <w:r>
        <w:rPr>
          <w:rFonts w:hint="eastAsia" w:ascii="宋体" w:hAnsi="宋体" w:eastAsia="宋体" w:cs="宋体"/>
          <w:strike/>
          <w:color w:val="auto"/>
          <w:highlight w:val="none"/>
        </w:rPr>
        <w:t>标人应</w:t>
      </w:r>
      <w:r>
        <w:rPr>
          <w:rFonts w:hint="eastAsia" w:ascii="宋体" w:hAnsi="宋体" w:eastAsia="宋体" w:cs="宋体"/>
          <w:strike/>
          <w:color w:val="auto"/>
          <w:spacing w:val="2"/>
          <w:highlight w:val="none"/>
        </w:rPr>
        <w:t>根</w:t>
      </w:r>
      <w:r>
        <w:rPr>
          <w:rFonts w:hint="eastAsia" w:ascii="宋体" w:hAnsi="宋体" w:eastAsia="宋体" w:cs="宋体"/>
          <w:strike/>
          <w:color w:val="auto"/>
          <w:highlight w:val="none"/>
        </w:rPr>
        <w:t>据投</w:t>
      </w:r>
      <w:r>
        <w:rPr>
          <w:rFonts w:hint="eastAsia" w:ascii="宋体" w:hAnsi="宋体" w:eastAsia="宋体" w:cs="宋体"/>
          <w:strike/>
          <w:color w:val="auto"/>
          <w:spacing w:val="2"/>
          <w:highlight w:val="none"/>
        </w:rPr>
        <w:t>标</w:t>
      </w:r>
      <w:r>
        <w:rPr>
          <w:rFonts w:hint="eastAsia" w:ascii="宋体" w:hAnsi="宋体" w:eastAsia="宋体" w:cs="宋体"/>
          <w:strike/>
          <w:color w:val="auto"/>
          <w:highlight w:val="none"/>
        </w:rPr>
        <w:t>人须知</w:t>
      </w:r>
      <w:r>
        <w:rPr>
          <w:rFonts w:hint="eastAsia" w:ascii="宋体" w:hAnsi="宋体" w:eastAsia="宋体" w:cs="宋体"/>
          <w:strike/>
          <w:color w:val="auto"/>
          <w:spacing w:val="2"/>
          <w:highlight w:val="none"/>
        </w:rPr>
        <w:t>前</w:t>
      </w:r>
      <w:r>
        <w:rPr>
          <w:rFonts w:hint="eastAsia" w:ascii="宋体" w:hAnsi="宋体" w:eastAsia="宋体" w:cs="宋体"/>
          <w:strike/>
          <w:color w:val="auto"/>
          <w:highlight w:val="none"/>
        </w:rPr>
        <w:t>附表要</w:t>
      </w:r>
      <w:r>
        <w:rPr>
          <w:rFonts w:hint="eastAsia" w:ascii="宋体" w:hAnsi="宋体" w:eastAsia="宋体" w:cs="宋体"/>
          <w:strike/>
          <w:color w:val="auto"/>
          <w:spacing w:val="2"/>
          <w:highlight w:val="none"/>
        </w:rPr>
        <w:t>求</w:t>
      </w:r>
      <w:r>
        <w:rPr>
          <w:rFonts w:hint="eastAsia" w:ascii="宋体" w:hAnsi="宋体" w:eastAsia="宋体" w:cs="宋体"/>
          <w:strike/>
          <w:color w:val="auto"/>
          <w:highlight w:val="none"/>
        </w:rPr>
        <w:t>提供</w:t>
      </w:r>
      <w:r>
        <w:rPr>
          <w:rFonts w:hint="eastAsia" w:ascii="宋体" w:hAnsi="宋体" w:eastAsia="宋体" w:cs="宋体"/>
          <w:strike/>
          <w:color w:val="auto"/>
          <w:spacing w:val="2"/>
          <w:highlight w:val="none"/>
        </w:rPr>
        <w:t>电</w:t>
      </w:r>
      <w:r>
        <w:rPr>
          <w:rFonts w:hint="eastAsia" w:ascii="宋体" w:hAnsi="宋体" w:eastAsia="宋体" w:cs="宋体"/>
          <w:strike/>
          <w:color w:val="auto"/>
          <w:highlight w:val="none"/>
        </w:rPr>
        <w:t>子版文</w:t>
      </w:r>
      <w:r>
        <w:rPr>
          <w:rFonts w:hint="eastAsia" w:ascii="宋体" w:hAnsi="宋体" w:eastAsia="宋体" w:cs="宋体"/>
          <w:strike/>
          <w:color w:val="auto"/>
          <w:spacing w:val="2"/>
          <w:highlight w:val="none"/>
        </w:rPr>
        <w:t>件</w:t>
      </w:r>
      <w:r>
        <w:rPr>
          <w:rFonts w:hint="eastAsia" w:ascii="宋体" w:hAnsi="宋体" w:eastAsia="宋体" w:cs="宋体"/>
          <w:strike/>
          <w:color w:val="auto"/>
          <w:highlight w:val="none"/>
        </w:rPr>
        <w:t>。当副 本和</w:t>
      </w:r>
      <w:r>
        <w:rPr>
          <w:rFonts w:hint="eastAsia" w:ascii="宋体" w:hAnsi="宋体" w:eastAsia="宋体" w:cs="宋体"/>
          <w:strike/>
          <w:color w:val="auto"/>
          <w:spacing w:val="-2"/>
          <w:highlight w:val="none"/>
        </w:rPr>
        <w:t>正</w:t>
      </w:r>
      <w:r>
        <w:rPr>
          <w:rFonts w:hint="eastAsia" w:ascii="宋体" w:hAnsi="宋体" w:eastAsia="宋体" w:cs="宋体"/>
          <w:strike/>
          <w:color w:val="auto"/>
          <w:highlight w:val="none"/>
        </w:rPr>
        <w:t>本</w:t>
      </w:r>
      <w:r>
        <w:rPr>
          <w:rFonts w:hint="eastAsia" w:ascii="宋体" w:hAnsi="宋体" w:eastAsia="宋体" w:cs="宋体"/>
          <w:strike/>
          <w:color w:val="auto"/>
          <w:spacing w:val="-2"/>
          <w:highlight w:val="none"/>
        </w:rPr>
        <w:t>不</w:t>
      </w:r>
      <w:r>
        <w:rPr>
          <w:rFonts w:hint="eastAsia" w:ascii="宋体" w:hAnsi="宋体" w:eastAsia="宋体" w:cs="宋体"/>
          <w:strike/>
          <w:color w:val="auto"/>
          <w:highlight w:val="none"/>
        </w:rPr>
        <w:t>一</w:t>
      </w:r>
      <w:r>
        <w:rPr>
          <w:rFonts w:hint="eastAsia" w:ascii="宋体" w:hAnsi="宋体" w:eastAsia="宋体" w:cs="宋体"/>
          <w:strike/>
          <w:color w:val="auto"/>
          <w:spacing w:val="-2"/>
          <w:highlight w:val="none"/>
        </w:rPr>
        <w:t>致</w:t>
      </w:r>
      <w:r>
        <w:rPr>
          <w:rFonts w:hint="eastAsia" w:ascii="宋体" w:hAnsi="宋体" w:eastAsia="宋体" w:cs="宋体"/>
          <w:strike/>
          <w:color w:val="auto"/>
          <w:highlight w:val="none"/>
        </w:rPr>
        <w:t>或</w:t>
      </w:r>
      <w:r>
        <w:rPr>
          <w:rFonts w:hint="eastAsia" w:ascii="宋体" w:hAnsi="宋体" w:eastAsia="宋体" w:cs="宋体"/>
          <w:strike/>
          <w:color w:val="auto"/>
          <w:spacing w:val="-2"/>
          <w:highlight w:val="none"/>
        </w:rPr>
        <w:t>电</w:t>
      </w:r>
      <w:r>
        <w:rPr>
          <w:rFonts w:hint="eastAsia" w:ascii="宋体" w:hAnsi="宋体" w:eastAsia="宋体" w:cs="宋体"/>
          <w:strike/>
          <w:color w:val="auto"/>
          <w:highlight w:val="none"/>
        </w:rPr>
        <w:t>子</w:t>
      </w:r>
      <w:r>
        <w:rPr>
          <w:rFonts w:hint="eastAsia" w:ascii="宋体" w:hAnsi="宋体" w:eastAsia="宋体" w:cs="宋体"/>
          <w:strike/>
          <w:color w:val="auto"/>
          <w:spacing w:val="-2"/>
          <w:highlight w:val="none"/>
        </w:rPr>
        <w:t>版</w:t>
      </w:r>
      <w:r>
        <w:rPr>
          <w:rFonts w:hint="eastAsia" w:ascii="宋体" w:hAnsi="宋体" w:eastAsia="宋体" w:cs="宋体"/>
          <w:strike/>
          <w:color w:val="auto"/>
          <w:highlight w:val="none"/>
        </w:rPr>
        <w:t>文件</w:t>
      </w:r>
      <w:r>
        <w:rPr>
          <w:rFonts w:hint="eastAsia" w:ascii="宋体" w:hAnsi="宋体" w:eastAsia="宋体" w:cs="宋体"/>
          <w:strike/>
          <w:color w:val="auto"/>
          <w:spacing w:val="-2"/>
          <w:highlight w:val="none"/>
        </w:rPr>
        <w:t>和</w:t>
      </w:r>
      <w:r>
        <w:rPr>
          <w:rFonts w:hint="eastAsia" w:ascii="宋体" w:hAnsi="宋体" w:eastAsia="宋体" w:cs="宋体"/>
          <w:strike/>
          <w:color w:val="auto"/>
          <w:highlight w:val="none"/>
        </w:rPr>
        <w:t>纸</w:t>
      </w:r>
      <w:r>
        <w:rPr>
          <w:rFonts w:hint="eastAsia" w:ascii="宋体" w:hAnsi="宋体" w:eastAsia="宋体" w:cs="宋体"/>
          <w:strike/>
          <w:color w:val="auto"/>
          <w:spacing w:val="-2"/>
          <w:highlight w:val="none"/>
        </w:rPr>
        <w:t>质</w:t>
      </w:r>
      <w:r>
        <w:rPr>
          <w:rFonts w:hint="eastAsia" w:ascii="宋体" w:hAnsi="宋体" w:eastAsia="宋体" w:cs="宋体"/>
          <w:strike/>
          <w:color w:val="auto"/>
          <w:highlight w:val="none"/>
        </w:rPr>
        <w:t>正</w:t>
      </w:r>
      <w:r>
        <w:rPr>
          <w:rFonts w:hint="eastAsia" w:ascii="宋体" w:hAnsi="宋体" w:eastAsia="宋体" w:cs="宋体"/>
          <w:strike/>
          <w:color w:val="auto"/>
          <w:spacing w:val="-2"/>
          <w:highlight w:val="none"/>
        </w:rPr>
        <w:t>本</w:t>
      </w:r>
      <w:r>
        <w:rPr>
          <w:rFonts w:hint="eastAsia" w:ascii="宋体" w:hAnsi="宋体" w:eastAsia="宋体" w:cs="宋体"/>
          <w:strike/>
          <w:color w:val="auto"/>
          <w:highlight w:val="none"/>
        </w:rPr>
        <w:t>文</w:t>
      </w:r>
      <w:r>
        <w:rPr>
          <w:rFonts w:hint="eastAsia" w:ascii="宋体" w:hAnsi="宋体" w:eastAsia="宋体" w:cs="宋体"/>
          <w:strike/>
          <w:color w:val="auto"/>
          <w:spacing w:val="-2"/>
          <w:highlight w:val="none"/>
        </w:rPr>
        <w:t>件</w:t>
      </w:r>
      <w:r>
        <w:rPr>
          <w:rFonts w:hint="eastAsia" w:ascii="宋体" w:hAnsi="宋体" w:eastAsia="宋体" w:cs="宋体"/>
          <w:strike/>
          <w:color w:val="auto"/>
          <w:highlight w:val="none"/>
        </w:rPr>
        <w:t>不</w:t>
      </w:r>
      <w:r>
        <w:rPr>
          <w:rFonts w:hint="eastAsia" w:ascii="宋体" w:hAnsi="宋体" w:eastAsia="宋体" w:cs="宋体"/>
          <w:strike/>
          <w:color w:val="auto"/>
          <w:spacing w:val="-2"/>
          <w:highlight w:val="none"/>
        </w:rPr>
        <w:t>一</w:t>
      </w:r>
      <w:r>
        <w:rPr>
          <w:rFonts w:hint="eastAsia" w:ascii="宋体" w:hAnsi="宋体" w:eastAsia="宋体" w:cs="宋体"/>
          <w:strike/>
          <w:color w:val="auto"/>
          <w:highlight w:val="none"/>
        </w:rPr>
        <w:t>致时</w:t>
      </w:r>
      <w:r>
        <w:rPr>
          <w:rFonts w:hint="eastAsia" w:ascii="宋体" w:hAnsi="宋体" w:eastAsia="宋体" w:cs="宋体"/>
          <w:strike/>
          <w:color w:val="auto"/>
          <w:spacing w:val="-2"/>
          <w:highlight w:val="none"/>
        </w:rPr>
        <w:t>，</w:t>
      </w:r>
      <w:r>
        <w:rPr>
          <w:rFonts w:hint="eastAsia" w:ascii="宋体" w:hAnsi="宋体" w:eastAsia="宋体" w:cs="宋体"/>
          <w:strike/>
          <w:color w:val="auto"/>
          <w:highlight w:val="none"/>
        </w:rPr>
        <w:t>以</w:t>
      </w:r>
      <w:r>
        <w:rPr>
          <w:rFonts w:hint="eastAsia" w:ascii="宋体" w:hAnsi="宋体" w:eastAsia="宋体" w:cs="宋体"/>
          <w:strike/>
          <w:color w:val="auto"/>
          <w:spacing w:val="-2"/>
          <w:highlight w:val="none"/>
        </w:rPr>
        <w:t>纸</w:t>
      </w:r>
      <w:r>
        <w:rPr>
          <w:rFonts w:hint="eastAsia" w:ascii="宋体" w:hAnsi="宋体" w:eastAsia="宋体" w:cs="宋体"/>
          <w:strike/>
          <w:color w:val="auto"/>
          <w:highlight w:val="none"/>
        </w:rPr>
        <w:t>质</w:t>
      </w:r>
      <w:r>
        <w:rPr>
          <w:rFonts w:hint="eastAsia" w:ascii="宋体" w:hAnsi="宋体" w:eastAsia="宋体" w:cs="宋体"/>
          <w:strike/>
          <w:color w:val="auto"/>
          <w:spacing w:val="-2"/>
          <w:highlight w:val="none"/>
        </w:rPr>
        <w:t>正</w:t>
      </w:r>
      <w:r>
        <w:rPr>
          <w:rFonts w:hint="eastAsia" w:ascii="宋体" w:hAnsi="宋体" w:eastAsia="宋体" w:cs="宋体"/>
          <w:strike/>
          <w:color w:val="auto"/>
          <w:highlight w:val="none"/>
        </w:rPr>
        <w:t>本</w:t>
      </w:r>
      <w:r>
        <w:rPr>
          <w:rFonts w:hint="eastAsia" w:ascii="宋体" w:hAnsi="宋体" w:eastAsia="宋体" w:cs="宋体"/>
          <w:strike/>
          <w:color w:val="auto"/>
          <w:spacing w:val="-2"/>
          <w:highlight w:val="none"/>
        </w:rPr>
        <w:t>文</w:t>
      </w:r>
      <w:r>
        <w:rPr>
          <w:rFonts w:hint="eastAsia" w:ascii="宋体" w:hAnsi="宋体" w:eastAsia="宋体" w:cs="宋体"/>
          <w:strike/>
          <w:color w:val="auto"/>
          <w:highlight w:val="none"/>
        </w:rPr>
        <w:t>件</w:t>
      </w:r>
      <w:r>
        <w:rPr>
          <w:rFonts w:hint="eastAsia" w:ascii="宋体" w:hAnsi="宋体" w:eastAsia="宋体" w:cs="宋体"/>
          <w:strike/>
          <w:color w:val="auto"/>
          <w:spacing w:val="-2"/>
          <w:highlight w:val="none"/>
        </w:rPr>
        <w:t>为</w:t>
      </w:r>
      <w:r>
        <w:rPr>
          <w:rFonts w:hint="eastAsia" w:ascii="宋体" w:hAnsi="宋体" w:eastAsia="宋体" w:cs="宋体"/>
          <w:strike/>
          <w:color w:val="auto"/>
          <w:highlight w:val="none"/>
        </w:rPr>
        <w:t>准。</w:t>
      </w:r>
    </w:p>
    <w:p>
      <w:pPr>
        <w:spacing w:line="360" w:lineRule="auto"/>
        <w:ind w:right="-20" w:firstLine="420" w:firstLineChars="200"/>
        <w:jc w:val="left"/>
        <w:rPr>
          <w:rFonts w:hint="eastAsia" w:ascii="宋体" w:hAnsi="宋体" w:eastAsia="宋体" w:cs="宋体"/>
          <w:strike/>
          <w:color w:val="auto"/>
          <w:highlight w:val="none"/>
        </w:rPr>
      </w:pPr>
      <w:r>
        <w:rPr>
          <w:rFonts w:hint="eastAsia" w:ascii="宋体" w:hAnsi="宋体" w:eastAsia="宋体" w:cs="宋体"/>
          <w:strike/>
          <w:color w:val="auto"/>
          <w:position w:val="-1"/>
          <w:highlight w:val="none"/>
        </w:rPr>
        <w:t>（3</w:t>
      </w:r>
      <w:r>
        <w:rPr>
          <w:rFonts w:hint="eastAsia" w:ascii="宋体" w:hAnsi="宋体" w:eastAsia="宋体" w:cs="宋体"/>
          <w:strike/>
          <w:color w:val="auto"/>
          <w:spacing w:val="-22"/>
          <w:position w:val="-1"/>
          <w:highlight w:val="none"/>
        </w:rPr>
        <w:t>）</w:t>
      </w:r>
      <w:r>
        <w:rPr>
          <w:rFonts w:hint="eastAsia" w:ascii="宋体" w:hAnsi="宋体" w:eastAsia="宋体" w:cs="宋体"/>
          <w:strike/>
          <w:color w:val="auto"/>
          <w:position w:val="-1"/>
          <w:highlight w:val="none"/>
        </w:rPr>
        <w:t>投</w:t>
      </w:r>
      <w:r>
        <w:rPr>
          <w:rFonts w:hint="eastAsia" w:ascii="宋体" w:hAnsi="宋体" w:eastAsia="宋体" w:cs="宋体"/>
          <w:strike/>
          <w:color w:val="auto"/>
          <w:spacing w:val="-2"/>
          <w:position w:val="-1"/>
          <w:highlight w:val="none"/>
        </w:rPr>
        <w:t>标</w:t>
      </w:r>
      <w:r>
        <w:rPr>
          <w:rFonts w:hint="eastAsia" w:ascii="宋体" w:hAnsi="宋体" w:eastAsia="宋体" w:cs="宋体"/>
          <w:strike/>
          <w:color w:val="auto"/>
          <w:position w:val="-1"/>
          <w:highlight w:val="none"/>
        </w:rPr>
        <w:t>文</w:t>
      </w:r>
      <w:r>
        <w:rPr>
          <w:rFonts w:hint="eastAsia" w:ascii="宋体" w:hAnsi="宋体" w:eastAsia="宋体" w:cs="宋体"/>
          <w:strike/>
          <w:color w:val="auto"/>
          <w:spacing w:val="-2"/>
          <w:position w:val="-1"/>
          <w:highlight w:val="none"/>
        </w:rPr>
        <w:t>件</w:t>
      </w:r>
      <w:r>
        <w:rPr>
          <w:rFonts w:hint="eastAsia" w:ascii="宋体" w:hAnsi="宋体" w:eastAsia="宋体" w:cs="宋体"/>
          <w:strike/>
          <w:color w:val="auto"/>
          <w:position w:val="-1"/>
          <w:highlight w:val="none"/>
        </w:rPr>
        <w:t>的正</w:t>
      </w:r>
      <w:r>
        <w:rPr>
          <w:rFonts w:hint="eastAsia" w:ascii="宋体" w:hAnsi="宋体" w:eastAsia="宋体" w:cs="宋体"/>
          <w:strike/>
          <w:color w:val="auto"/>
          <w:spacing w:val="-2"/>
          <w:position w:val="-1"/>
          <w:highlight w:val="none"/>
        </w:rPr>
        <w:t>本</w:t>
      </w:r>
      <w:r>
        <w:rPr>
          <w:rFonts w:hint="eastAsia" w:ascii="宋体" w:hAnsi="宋体" w:eastAsia="宋体" w:cs="宋体"/>
          <w:strike/>
          <w:color w:val="auto"/>
          <w:position w:val="-1"/>
          <w:highlight w:val="none"/>
        </w:rPr>
        <w:t>与</w:t>
      </w:r>
      <w:r>
        <w:rPr>
          <w:rFonts w:hint="eastAsia" w:ascii="宋体" w:hAnsi="宋体" w:eastAsia="宋体" w:cs="宋体"/>
          <w:strike/>
          <w:color w:val="auto"/>
          <w:spacing w:val="-2"/>
          <w:position w:val="-1"/>
          <w:highlight w:val="none"/>
        </w:rPr>
        <w:t>副</w:t>
      </w:r>
      <w:r>
        <w:rPr>
          <w:rFonts w:hint="eastAsia" w:ascii="宋体" w:hAnsi="宋体" w:eastAsia="宋体" w:cs="宋体"/>
          <w:strike/>
          <w:color w:val="auto"/>
          <w:position w:val="-1"/>
          <w:highlight w:val="none"/>
        </w:rPr>
        <w:t>本应</w:t>
      </w:r>
      <w:r>
        <w:rPr>
          <w:rFonts w:hint="eastAsia" w:ascii="宋体" w:hAnsi="宋体" w:eastAsia="宋体" w:cs="宋体"/>
          <w:strike/>
          <w:color w:val="auto"/>
          <w:spacing w:val="-2"/>
          <w:position w:val="-1"/>
          <w:highlight w:val="none"/>
        </w:rPr>
        <w:t>分</w:t>
      </w:r>
      <w:r>
        <w:rPr>
          <w:rFonts w:hint="eastAsia" w:ascii="宋体" w:hAnsi="宋体" w:eastAsia="宋体" w:cs="宋体"/>
          <w:strike/>
          <w:color w:val="auto"/>
          <w:position w:val="-1"/>
          <w:highlight w:val="none"/>
        </w:rPr>
        <w:t>别</w:t>
      </w:r>
      <w:r>
        <w:rPr>
          <w:rFonts w:hint="eastAsia" w:ascii="宋体" w:hAnsi="宋体" w:eastAsia="宋体" w:cs="宋体"/>
          <w:strike/>
          <w:color w:val="auto"/>
          <w:spacing w:val="-2"/>
          <w:position w:val="-1"/>
          <w:highlight w:val="none"/>
        </w:rPr>
        <w:t>装</w:t>
      </w:r>
      <w:r>
        <w:rPr>
          <w:rFonts w:hint="eastAsia" w:ascii="宋体" w:hAnsi="宋体" w:eastAsia="宋体" w:cs="宋体"/>
          <w:strike/>
          <w:color w:val="auto"/>
          <w:position w:val="-1"/>
          <w:highlight w:val="none"/>
        </w:rPr>
        <w:t>订</w:t>
      </w:r>
      <w:r>
        <w:rPr>
          <w:rFonts w:hint="eastAsia" w:ascii="宋体" w:hAnsi="宋体" w:eastAsia="宋体" w:cs="宋体"/>
          <w:strike/>
          <w:color w:val="auto"/>
          <w:spacing w:val="-22"/>
          <w:position w:val="-1"/>
          <w:highlight w:val="none"/>
        </w:rPr>
        <w:t>，</w:t>
      </w:r>
      <w:r>
        <w:rPr>
          <w:rFonts w:hint="eastAsia" w:ascii="宋体" w:hAnsi="宋体" w:eastAsia="宋体" w:cs="宋体"/>
          <w:strike/>
          <w:color w:val="auto"/>
          <w:position w:val="-1"/>
          <w:highlight w:val="none"/>
        </w:rPr>
        <w:t>并</w:t>
      </w:r>
      <w:r>
        <w:rPr>
          <w:rFonts w:hint="eastAsia" w:ascii="宋体" w:hAnsi="宋体" w:eastAsia="宋体" w:cs="宋体"/>
          <w:strike/>
          <w:color w:val="auto"/>
          <w:spacing w:val="-2"/>
          <w:position w:val="-1"/>
          <w:highlight w:val="none"/>
        </w:rPr>
        <w:t>编</w:t>
      </w:r>
      <w:r>
        <w:rPr>
          <w:rFonts w:hint="eastAsia" w:ascii="宋体" w:hAnsi="宋体" w:eastAsia="宋体" w:cs="宋体"/>
          <w:strike/>
          <w:color w:val="auto"/>
          <w:position w:val="-1"/>
          <w:highlight w:val="none"/>
        </w:rPr>
        <w:t>制</w:t>
      </w:r>
      <w:r>
        <w:rPr>
          <w:rFonts w:hint="eastAsia" w:ascii="宋体" w:hAnsi="宋体" w:eastAsia="宋体" w:cs="宋体"/>
          <w:strike/>
          <w:color w:val="auto"/>
          <w:spacing w:val="-2"/>
          <w:position w:val="-1"/>
          <w:highlight w:val="none"/>
        </w:rPr>
        <w:t>目</w:t>
      </w:r>
      <w:r>
        <w:rPr>
          <w:rFonts w:hint="eastAsia" w:ascii="宋体" w:hAnsi="宋体" w:eastAsia="宋体" w:cs="宋体"/>
          <w:strike/>
          <w:color w:val="auto"/>
          <w:position w:val="-1"/>
          <w:highlight w:val="none"/>
        </w:rPr>
        <w:t>录</w:t>
      </w:r>
      <w:r>
        <w:rPr>
          <w:rFonts w:hint="eastAsia" w:ascii="宋体" w:hAnsi="宋体" w:eastAsia="宋体" w:cs="宋体"/>
          <w:strike/>
          <w:color w:val="auto"/>
          <w:spacing w:val="-19"/>
          <w:position w:val="-1"/>
          <w:highlight w:val="none"/>
        </w:rPr>
        <w:t>，</w:t>
      </w:r>
      <w:r>
        <w:rPr>
          <w:rFonts w:hint="eastAsia" w:ascii="宋体" w:hAnsi="宋体" w:eastAsia="宋体" w:cs="宋体"/>
          <w:strike/>
          <w:color w:val="auto"/>
          <w:spacing w:val="-2"/>
          <w:position w:val="-1"/>
          <w:highlight w:val="none"/>
        </w:rPr>
        <w:t>投</w:t>
      </w:r>
      <w:r>
        <w:rPr>
          <w:rFonts w:hint="eastAsia" w:ascii="宋体" w:hAnsi="宋体" w:eastAsia="宋体" w:cs="宋体"/>
          <w:strike/>
          <w:color w:val="auto"/>
          <w:position w:val="-1"/>
          <w:highlight w:val="none"/>
        </w:rPr>
        <w:t>标</w:t>
      </w:r>
      <w:r>
        <w:rPr>
          <w:rFonts w:hint="eastAsia" w:ascii="宋体" w:hAnsi="宋体" w:eastAsia="宋体" w:cs="宋体"/>
          <w:strike/>
          <w:color w:val="auto"/>
          <w:spacing w:val="-2"/>
          <w:position w:val="-1"/>
          <w:highlight w:val="none"/>
        </w:rPr>
        <w:t>文</w:t>
      </w:r>
      <w:r>
        <w:rPr>
          <w:rFonts w:hint="eastAsia" w:ascii="宋体" w:hAnsi="宋体" w:eastAsia="宋体" w:cs="宋体"/>
          <w:strike/>
          <w:color w:val="auto"/>
          <w:position w:val="-1"/>
          <w:highlight w:val="none"/>
        </w:rPr>
        <w:t>件</w:t>
      </w:r>
      <w:r>
        <w:rPr>
          <w:rFonts w:hint="eastAsia" w:ascii="宋体" w:hAnsi="宋体" w:eastAsia="宋体" w:cs="宋体"/>
          <w:strike/>
          <w:color w:val="auto"/>
          <w:spacing w:val="-2"/>
          <w:position w:val="-1"/>
          <w:highlight w:val="none"/>
        </w:rPr>
        <w:t>需</w:t>
      </w:r>
      <w:r>
        <w:rPr>
          <w:rFonts w:hint="eastAsia" w:ascii="宋体" w:hAnsi="宋体" w:eastAsia="宋体" w:cs="宋体"/>
          <w:strike/>
          <w:color w:val="auto"/>
          <w:position w:val="-1"/>
          <w:highlight w:val="none"/>
        </w:rPr>
        <w:t>分</w:t>
      </w:r>
      <w:r>
        <w:rPr>
          <w:rFonts w:hint="eastAsia" w:ascii="宋体" w:hAnsi="宋体" w:eastAsia="宋体" w:cs="宋体"/>
          <w:strike/>
          <w:color w:val="auto"/>
          <w:spacing w:val="-2"/>
          <w:position w:val="-1"/>
          <w:highlight w:val="none"/>
        </w:rPr>
        <w:t>册</w:t>
      </w:r>
      <w:r>
        <w:rPr>
          <w:rFonts w:hint="eastAsia" w:ascii="宋体" w:hAnsi="宋体" w:eastAsia="宋体" w:cs="宋体"/>
          <w:strike/>
          <w:color w:val="auto"/>
          <w:position w:val="-1"/>
          <w:highlight w:val="none"/>
        </w:rPr>
        <w:t>装</w:t>
      </w:r>
      <w:r>
        <w:rPr>
          <w:rFonts w:hint="eastAsia" w:ascii="宋体" w:hAnsi="宋体" w:eastAsia="宋体" w:cs="宋体"/>
          <w:strike/>
          <w:color w:val="auto"/>
          <w:spacing w:val="-2"/>
          <w:position w:val="-1"/>
          <w:highlight w:val="none"/>
        </w:rPr>
        <w:t>订</w:t>
      </w:r>
      <w:r>
        <w:rPr>
          <w:rFonts w:hint="eastAsia" w:ascii="宋体" w:hAnsi="宋体" w:eastAsia="宋体" w:cs="宋体"/>
          <w:strike/>
          <w:color w:val="auto"/>
          <w:position w:val="-1"/>
          <w:highlight w:val="none"/>
        </w:rPr>
        <w:t>的</w:t>
      </w:r>
      <w:r>
        <w:rPr>
          <w:rFonts w:hint="eastAsia" w:ascii="宋体" w:hAnsi="宋体" w:eastAsia="宋体" w:cs="宋体"/>
          <w:strike/>
          <w:color w:val="auto"/>
          <w:spacing w:val="-19"/>
          <w:position w:val="-1"/>
          <w:highlight w:val="none"/>
        </w:rPr>
        <w:t>，</w:t>
      </w:r>
      <w:r>
        <w:rPr>
          <w:rFonts w:hint="eastAsia" w:ascii="宋体" w:hAnsi="宋体" w:eastAsia="宋体" w:cs="宋体"/>
          <w:strike/>
          <w:color w:val="auto"/>
          <w:spacing w:val="-2"/>
          <w:position w:val="-1"/>
          <w:highlight w:val="none"/>
        </w:rPr>
        <w:t>具</w:t>
      </w:r>
      <w:r>
        <w:rPr>
          <w:rFonts w:hint="eastAsia" w:ascii="宋体" w:hAnsi="宋体" w:eastAsia="宋体" w:cs="宋体"/>
          <w:strike/>
          <w:color w:val="auto"/>
          <w:position w:val="-1"/>
          <w:highlight w:val="none"/>
        </w:rPr>
        <w:t>体</w:t>
      </w:r>
      <w:r>
        <w:rPr>
          <w:rFonts w:hint="eastAsia" w:ascii="宋体" w:hAnsi="宋体" w:eastAsia="宋体" w:cs="宋体"/>
          <w:strike/>
          <w:color w:val="auto"/>
          <w:spacing w:val="-2"/>
          <w:position w:val="-1"/>
          <w:highlight w:val="none"/>
        </w:rPr>
        <w:t>分</w:t>
      </w:r>
      <w:r>
        <w:rPr>
          <w:rFonts w:hint="eastAsia" w:ascii="宋体" w:hAnsi="宋体" w:eastAsia="宋体" w:cs="宋体"/>
          <w:strike/>
          <w:color w:val="auto"/>
          <w:position w:val="-1"/>
          <w:highlight w:val="none"/>
        </w:rPr>
        <w:t>册</w:t>
      </w:r>
    </w:p>
    <w:p>
      <w:pPr>
        <w:spacing w:before="39" w:line="360" w:lineRule="auto"/>
        <w:ind w:left="100" w:right="-20"/>
        <w:jc w:val="left"/>
        <w:rPr>
          <w:rFonts w:hint="eastAsia" w:ascii="宋体" w:hAnsi="宋体" w:eastAsia="宋体" w:cs="宋体"/>
          <w:strike/>
          <w:color w:val="auto"/>
          <w:highlight w:val="none"/>
        </w:rPr>
      </w:pPr>
      <w:r>
        <w:rPr>
          <w:rFonts w:hint="eastAsia" w:ascii="宋体" w:hAnsi="宋体" w:eastAsia="宋体" w:cs="宋体"/>
          <w:strike/>
          <w:color w:val="auto"/>
          <w:highlight w:val="none"/>
        </w:rPr>
        <w:t>装订</w:t>
      </w:r>
      <w:r>
        <w:rPr>
          <w:rFonts w:hint="eastAsia" w:ascii="宋体" w:hAnsi="宋体" w:eastAsia="宋体" w:cs="宋体"/>
          <w:strike/>
          <w:color w:val="auto"/>
          <w:spacing w:val="-2"/>
          <w:highlight w:val="none"/>
        </w:rPr>
        <w:t>要</w:t>
      </w:r>
      <w:r>
        <w:rPr>
          <w:rFonts w:hint="eastAsia" w:ascii="宋体" w:hAnsi="宋体" w:eastAsia="宋体" w:cs="宋体"/>
          <w:strike/>
          <w:color w:val="auto"/>
          <w:highlight w:val="none"/>
        </w:rPr>
        <w:t>求</w:t>
      </w:r>
      <w:r>
        <w:rPr>
          <w:rFonts w:hint="eastAsia" w:ascii="宋体" w:hAnsi="宋体" w:eastAsia="宋体" w:cs="宋体"/>
          <w:strike/>
          <w:color w:val="auto"/>
          <w:spacing w:val="-2"/>
          <w:highlight w:val="none"/>
        </w:rPr>
        <w:t>见</w:t>
      </w:r>
      <w:r>
        <w:rPr>
          <w:rFonts w:hint="eastAsia" w:ascii="宋体" w:hAnsi="宋体" w:eastAsia="宋体" w:cs="宋体"/>
          <w:strike/>
          <w:color w:val="auto"/>
          <w:highlight w:val="none"/>
        </w:rPr>
        <w:t>投</w:t>
      </w:r>
      <w:r>
        <w:rPr>
          <w:rFonts w:hint="eastAsia" w:ascii="宋体" w:hAnsi="宋体" w:eastAsia="宋体" w:cs="宋体"/>
          <w:strike/>
          <w:color w:val="auto"/>
          <w:spacing w:val="-2"/>
          <w:highlight w:val="none"/>
        </w:rPr>
        <w:t>标</w:t>
      </w:r>
      <w:r>
        <w:rPr>
          <w:rFonts w:hint="eastAsia" w:ascii="宋体" w:hAnsi="宋体" w:eastAsia="宋体" w:cs="宋体"/>
          <w:strike/>
          <w:color w:val="auto"/>
          <w:highlight w:val="none"/>
        </w:rPr>
        <w:t>人</w:t>
      </w:r>
      <w:r>
        <w:rPr>
          <w:rFonts w:hint="eastAsia" w:ascii="宋体" w:hAnsi="宋体" w:eastAsia="宋体" w:cs="宋体"/>
          <w:strike/>
          <w:color w:val="auto"/>
          <w:spacing w:val="-2"/>
          <w:highlight w:val="none"/>
        </w:rPr>
        <w:t>须</w:t>
      </w:r>
      <w:r>
        <w:rPr>
          <w:rFonts w:hint="eastAsia" w:ascii="宋体" w:hAnsi="宋体" w:eastAsia="宋体" w:cs="宋体"/>
          <w:strike/>
          <w:color w:val="auto"/>
          <w:highlight w:val="none"/>
        </w:rPr>
        <w:t>知</w:t>
      </w:r>
      <w:r>
        <w:rPr>
          <w:rFonts w:hint="eastAsia" w:ascii="宋体" w:hAnsi="宋体" w:eastAsia="宋体" w:cs="宋体"/>
          <w:strike/>
          <w:color w:val="auto"/>
          <w:spacing w:val="-2"/>
          <w:highlight w:val="none"/>
        </w:rPr>
        <w:t>前</w:t>
      </w:r>
      <w:r>
        <w:rPr>
          <w:rFonts w:hint="eastAsia" w:ascii="宋体" w:hAnsi="宋体" w:eastAsia="宋体" w:cs="宋体"/>
          <w:strike/>
          <w:color w:val="auto"/>
          <w:highlight w:val="none"/>
        </w:rPr>
        <w:t>附表</w:t>
      </w:r>
      <w:r>
        <w:rPr>
          <w:rFonts w:hint="eastAsia" w:ascii="宋体" w:hAnsi="宋体" w:eastAsia="宋体" w:cs="宋体"/>
          <w:strike/>
          <w:color w:val="auto"/>
          <w:spacing w:val="-2"/>
          <w:highlight w:val="none"/>
        </w:rPr>
        <w:t>规</w:t>
      </w:r>
      <w:r>
        <w:rPr>
          <w:rFonts w:hint="eastAsia" w:ascii="宋体" w:hAnsi="宋体" w:eastAsia="宋体" w:cs="宋体"/>
          <w:strike/>
          <w:color w:val="auto"/>
          <w:highlight w:val="none"/>
        </w:rPr>
        <w:t>定。</w:t>
      </w:r>
    </w:p>
    <w:p>
      <w:pPr>
        <w:spacing w:before="10" w:line="360" w:lineRule="auto"/>
        <w:ind w:left="100" w:right="142" w:firstLine="420"/>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3.7.3（B）</w:t>
      </w:r>
      <w:r>
        <w:rPr>
          <w:rFonts w:hint="eastAsia" w:ascii="宋体" w:hAnsi="宋体" w:eastAsia="宋体" w:cs="宋体"/>
          <w:color w:val="auto"/>
          <w:spacing w:val="-2"/>
          <w:highlight w:val="none"/>
          <w:u w:val="single"/>
        </w:rPr>
        <w:t>投标文件全部采用电子文档，投标文件所附证书证件应为原件清晰扫描件；招标文件中对投标文件格式要求需要投标人或个人（法定代表人或授权代表）签字盖章的内容，均需在线下完成签字盖章后原件扫描上传；生成电子投标文件时，由投标人加盖企业电子印章。</w:t>
      </w:r>
    </w:p>
    <w:p>
      <w:pPr>
        <w:spacing w:before="37" w:line="360" w:lineRule="auto"/>
        <w:ind w:left="100" w:right="42" w:firstLine="420"/>
        <w:rPr>
          <w:rFonts w:hint="eastAsia" w:ascii="宋体" w:hAnsi="宋体" w:eastAsia="宋体" w:cs="宋体"/>
          <w:color w:val="auto"/>
          <w:spacing w:val="-2"/>
          <w:highlight w:val="none"/>
        </w:rPr>
      </w:pPr>
    </w:p>
    <w:p>
      <w:pPr>
        <w:spacing w:line="360" w:lineRule="auto"/>
        <w:ind w:right="-20"/>
        <w:jc w:val="left"/>
        <w:rPr>
          <w:rFonts w:hint="eastAsia" w:ascii="宋体" w:hAnsi="宋体" w:eastAsia="宋体" w:cs="宋体"/>
          <w:color w:val="auto"/>
          <w:sz w:val="32"/>
          <w:highlight w:val="none"/>
        </w:rPr>
      </w:pPr>
      <w:r>
        <w:rPr>
          <w:rFonts w:hint="eastAsia" w:ascii="宋体" w:hAnsi="宋体" w:eastAsia="宋体" w:cs="宋体"/>
          <w:b/>
          <w:color w:val="auto"/>
          <w:spacing w:val="1"/>
          <w:sz w:val="32"/>
          <w:highlight w:val="none"/>
        </w:rPr>
        <w:t>4</w:t>
      </w:r>
      <w:r>
        <w:rPr>
          <w:rFonts w:hint="eastAsia" w:ascii="宋体" w:hAnsi="宋体" w:eastAsia="宋体" w:cs="宋体"/>
          <w:b/>
          <w:color w:val="auto"/>
          <w:sz w:val="32"/>
          <w:highlight w:val="none"/>
        </w:rPr>
        <w:t>.</w:t>
      </w:r>
      <w:r>
        <w:rPr>
          <w:rFonts w:hint="eastAsia" w:ascii="宋体" w:hAnsi="宋体" w:eastAsia="宋体" w:cs="宋体"/>
          <w:b/>
          <w:color w:val="auto"/>
          <w:spacing w:val="78"/>
          <w:sz w:val="32"/>
          <w:highlight w:val="none"/>
        </w:rPr>
        <w:t xml:space="preserve"> </w:t>
      </w:r>
      <w:r>
        <w:rPr>
          <w:rFonts w:hint="eastAsia" w:ascii="宋体" w:hAnsi="宋体" w:eastAsia="宋体" w:cs="宋体"/>
          <w:color w:val="auto"/>
          <w:spacing w:val="2"/>
          <w:sz w:val="32"/>
          <w:highlight w:val="none"/>
        </w:rPr>
        <w:t>投标</w:t>
      </w: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4</w:t>
      </w:r>
      <w:r>
        <w:rPr>
          <w:rFonts w:hint="eastAsia" w:ascii="宋体" w:hAnsi="宋体" w:eastAsia="宋体" w:cs="宋体"/>
          <w:color w:val="auto"/>
          <w:sz w:val="28"/>
          <w:highlight w:val="none"/>
        </w:rPr>
        <w:t>.1</w:t>
      </w:r>
      <w:r>
        <w:rPr>
          <w:rFonts w:hint="eastAsia" w:ascii="宋体" w:hAnsi="宋体" w:eastAsia="宋体" w:cs="宋体"/>
          <w:color w:val="auto"/>
          <w:spacing w:val="68"/>
          <w:sz w:val="28"/>
          <w:highlight w:val="none"/>
        </w:rPr>
        <w:t xml:space="preserve"> </w:t>
      </w:r>
      <w:r>
        <w:rPr>
          <w:rFonts w:hint="eastAsia" w:ascii="宋体" w:hAnsi="宋体" w:eastAsia="宋体" w:cs="宋体"/>
          <w:color w:val="auto"/>
          <w:sz w:val="28"/>
          <w:highlight w:val="none"/>
        </w:rPr>
        <w:t>投标文件</w:t>
      </w:r>
      <w:r>
        <w:rPr>
          <w:rFonts w:hint="eastAsia" w:ascii="宋体" w:hAnsi="宋体" w:eastAsia="宋体" w:cs="宋体"/>
          <w:color w:val="auto"/>
          <w:spacing w:val="-3"/>
          <w:sz w:val="28"/>
          <w:highlight w:val="none"/>
        </w:rPr>
        <w:t>的</w:t>
      </w:r>
      <w:r>
        <w:rPr>
          <w:rFonts w:hint="eastAsia" w:ascii="宋体" w:hAnsi="宋体" w:eastAsia="宋体" w:cs="宋体"/>
          <w:color w:val="auto"/>
          <w:sz w:val="28"/>
          <w:highlight w:val="none"/>
        </w:rPr>
        <w:t>密</w:t>
      </w:r>
      <w:r>
        <w:rPr>
          <w:rFonts w:hint="eastAsia" w:ascii="宋体" w:hAnsi="宋体" w:eastAsia="宋体" w:cs="宋体"/>
          <w:color w:val="auto"/>
          <w:spacing w:val="-3"/>
          <w:sz w:val="28"/>
          <w:highlight w:val="none"/>
        </w:rPr>
        <w:t>封</w:t>
      </w:r>
      <w:r>
        <w:rPr>
          <w:rFonts w:hint="eastAsia" w:ascii="宋体" w:hAnsi="宋体" w:eastAsia="宋体" w:cs="宋体"/>
          <w:color w:val="auto"/>
          <w:sz w:val="28"/>
          <w:highlight w:val="none"/>
        </w:rPr>
        <w:t>和标记</w:t>
      </w:r>
    </w:p>
    <w:p>
      <w:pPr>
        <w:spacing w:line="360" w:lineRule="auto"/>
        <w:ind w:left="100" w:right="42" w:firstLine="420"/>
        <w:rPr>
          <w:rFonts w:hint="eastAsia" w:ascii="宋体" w:hAnsi="宋体" w:eastAsia="宋体" w:cs="宋体"/>
          <w:strike/>
          <w:color w:val="auto"/>
          <w:highlight w:val="none"/>
        </w:rPr>
      </w:pPr>
      <w:r>
        <w:rPr>
          <w:rFonts w:hint="eastAsia" w:ascii="宋体" w:hAnsi="宋体" w:eastAsia="宋体" w:cs="宋体"/>
          <w:strike/>
          <w:color w:val="auto"/>
          <w:highlight w:val="none"/>
        </w:rPr>
        <w:t xml:space="preserve">4.1.1 </w:t>
      </w:r>
      <w:r>
        <w:rPr>
          <w:rFonts w:hint="eastAsia" w:ascii="宋体" w:hAnsi="宋体" w:eastAsia="宋体" w:cs="宋体"/>
          <w:strike/>
          <w:color w:val="auto"/>
          <w:spacing w:val="-2"/>
          <w:highlight w:val="none"/>
        </w:rPr>
        <w:t>（</w:t>
      </w:r>
      <w:r>
        <w:rPr>
          <w:rFonts w:hint="eastAsia" w:ascii="宋体" w:hAnsi="宋体" w:eastAsia="宋体" w:cs="宋体"/>
          <w:strike/>
          <w:color w:val="auto"/>
          <w:spacing w:val="-1"/>
          <w:highlight w:val="none"/>
        </w:rPr>
        <w:t>A</w:t>
      </w:r>
      <w:r>
        <w:rPr>
          <w:rFonts w:hint="eastAsia" w:ascii="宋体" w:hAnsi="宋体" w:eastAsia="宋体" w:cs="宋体"/>
          <w:strike/>
          <w:color w:val="auto"/>
          <w:spacing w:val="-5"/>
          <w:highlight w:val="none"/>
        </w:rPr>
        <w:t>）</w:t>
      </w:r>
      <w:r>
        <w:rPr>
          <w:rFonts w:hint="eastAsia" w:ascii="宋体" w:hAnsi="宋体" w:eastAsia="宋体" w:cs="宋体"/>
          <w:strike/>
          <w:color w:val="auto"/>
          <w:spacing w:val="-2"/>
          <w:highlight w:val="none"/>
        </w:rPr>
        <w:t>投</w:t>
      </w:r>
      <w:r>
        <w:rPr>
          <w:rFonts w:hint="eastAsia" w:ascii="宋体" w:hAnsi="宋体" w:eastAsia="宋体" w:cs="宋体"/>
          <w:strike/>
          <w:color w:val="auto"/>
          <w:highlight w:val="none"/>
        </w:rPr>
        <w:t>标</w:t>
      </w:r>
      <w:r>
        <w:rPr>
          <w:rFonts w:hint="eastAsia" w:ascii="宋体" w:hAnsi="宋体" w:eastAsia="宋体" w:cs="宋体"/>
          <w:strike/>
          <w:color w:val="auto"/>
          <w:spacing w:val="-2"/>
          <w:highlight w:val="none"/>
        </w:rPr>
        <w:t>文</w:t>
      </w:r>
      <w:r>
        <w:rPr>
          <w:rFonts w:hint="eastAsia" w:ascii="宋体" w:hAnsi="宋体" w:eastAsia="宋体" w:cs="宋体"/>
          <w:strike/>
          <w:color w:val="auto"/>
          <w:highlight w:val="none"/>
        </w:rPr>
        <w:t>件</w:t>
      </w:r>
      <w:r>
        <w:rPr>
          <w:rFonts w:hint="eastAsia" w:ascii="宋体" w:hAnsi="宋体" w:eastAsia="宋体" w:cs="宋体"/>
          <w:strike/>
          <w:color w:val="auto"/>
          <w:spacing w:val="-2"/>
          <w:highlight w:val="none"/>
        </w:rPr>
        <w:t>应密</w:t>
      </w:r>
      <w:r>
        <w:rPr>
          <w:rFonts w:hint="eastAsia" w:ascii="宋体" w:hAnsi="宋体" w:eastAsia="宋体" w:cs="宋体"/>
          <w:strike/>
          <w:color w:val="auto"/>
          <w:highlight w:val="none"/>
        </w:rPr>
        <w:t>封包</w:t>
      </w:r>
      <w:r>
        <w:rPr>
          <w:rFonts w:hint="eastAsia" w:ascii="宋体" w:hAnsi="宋体" w:eastAsia="宋体" w:cs="宋体"/>
          <w:strike/>
          <w:color w:val="auto"/>
          <w:spacing w:val="-2"/>
          <w:highlight w:val="none"/>
        </w:rPr>
        <w:t>装</w:t>
      </w:r>
      <w:r>
        <w:rPr>
          <w:rFonts w:hint="eastAsia" w:ascii="宋体" w:hAnsi="宋体" w:eastAsia="宋体" w:cs="宋体"/>
          <w:strike/>
          <w:color w:val="auto"/>
          <w:spacing w:val="-7"/>
          <w:highlight w:val="none"/>
        </w:rPr>
        <w:t>，</w:t>
      </w:r>
      <w:r>
        <w:rPr>
          <w:rFonts w:hint="eastAsia" w:ascii="宋体" w:hAnsi="宋体" w:eastAsia="宋体" w:cs="宋体"/>
          <w:strike/>
          <w:color w:val="auto"/>
          <w:highlight w:val="none"/>
        </w:rPr>
        <w:t>并</w:t>
      </w:r>
      <w:r>
        <w:rPr>
          <w:rFonts w:hint="eastAsia" w:ascii="宋体" w:hAnsi="宋体" w:eastAsia="宋体" w:cs="宋体"/>
          <w:strike/>
          <w:color w:val="auto"/>
          <w:spacing w:val="-2"/>
          <w:highlight w:val="none"/>
        </w:rPr>
        <w:t>在</w:t>
      </w:r>
      <w:r>
        <w:rPr>
          <w:rFonts w:hint="eastAsia" w:ascii="宋体" w:hAnsi="宋体" w:eastAsia="宋体" w:cs="宋体"/>
          <w:strike/>
          <w:color w:val="auto"/>
          <w:highlight w:val="none"/>
        </w:rPr>
        <w:t>封</w:t>
      </w:r>
      <w:r>
        <w:rPr>
          <w:rFonts w:hint="eastAsia" w:ascii="宋体" w:hAnsi="宋体" w:eastAsia="宋体" w:cs="宋体"/>
          <w:strike/>
          <w:color w:val="auto"/>
          <w:spacing w:val="-2"/>
          <w:highlight w:val="none"/>
        </w:rPr>
        <w:t>套</w:t>
      </w:r>
      <w:r>
        <w:rPr>
          <w:rFonts w:hint="eastAsia" w:ascii="宋体" w:hAnsi="宋体" w:eastAsia="宋体" w:cs="宋体"/>
          <w:strike/>
          <w:color w:val="auto"/>
          <w:highlight w:val="none"/>
        </w:rPr>
        <w:t>的</w:t>
      </w:r>
      <w:r>
        <w:rPr>
          <w:rFonts w:hint="eastAsia" w:ascii="宋体" w:hAnsi="宋体" w:eastAsia="宋体" w:cs="宋体"/>
          <w:strike/>
          <w:color w:val="auto"/>
          <w:spacing w:val="-2"/>
          <w:highlight w:val="none"/>
        </w:rPr>
        <w:t>封口</w:t>
      </w:r>
      <w:r>
        <w:rPr>
          <w:rFonts w:hint="eastAsia" w:ascii="宋体" w:hAnsi="宋体" w:eastAsia="宋体" w:cs="宋体"/>
          <w:strike/>
          <w:color w:val="auto"/>
          <w:highlight w:val="none"/>
        </w:rPr>
        <w:t>处加</w:t>
      </w:r>
      <w:r>
        <w:rPr>
          <w:rFonts w:hint="eastAsia" w:ascii="宋体" w:hAnsi="宋体" w:eastAsia="宋体" w:cs="宋体"/>
          <w:strike/>
          <w:color w:val="auto"/>
          <w:spacing w:val="-2"/>
          <w:highlight w:val="none"/>
        </w:rPr>
        <w:t>盖</w:t>
      </w:r>
      <w:r>
        <w:rPr>
          <w:rFonts w:hint="eastAsia" w:ascii="宋体" w:hAnsi="宋体" w:eastAsia="宋体" w:cs="宋体"/>
          <w:strike/>
          <w:color w:val="auto"/>
          <w:highlight w:val="none"/>
        </w:rPr>
        <w:t>投</w:t>
      </w:r>
      <w:r>
        <w:rPr>
          <w:rFonts w:hint="eastAsia" w:ascii="宋体" w:hAnsi="宋体" w:eastAsia="宋体" w:cs="宋体"/>
          <w:strike/>
          <w:color w:val="auto"/>
          <w:spacing w:val="-2"/>
          <w:highlight w:val="none"/>
        </w:rPr>
        <w:t>标</w:t>
      </w:r>
      <w:r>
        <w:rPr>
          <w:rFonts w:hint="eastAsia" w:ascii="宋体" w:hAnsi="宋体" w:eastAsia="宋体" w:cs="宋体"/>
          <w:strike/>
          <w:color w:val="auto"/>
          <w:highlight w:val="none"/>
        </w:rPr>
        <w:t>人</w:t>
      </w:r>
      <w:r>
        <w:rPr>
          <w:rFonts w:hint="eastAsia" w:ascii="宋体" w:hAnsi="宋体" w:eastAsia="宋体" w:cs="宋体"/>
          <w:strike/>
          <w:color w:val="auto"/>
          <w:spacing w:val="-2"/>
          <w:highlight w:val="none"/>
        </w:rPr>
        <w:t>单</w:t>
      </w:r>
      <w:r>
        <w:rPr>
          <w:rFonts w:hint="eastAsia" w:ascii="宋体" w:hAnsi="宋体" w:eastAsia="宋体" w:cs="宋体"/>
          <w:strike/>
          <w:color w:val="auto"/>
          <w:highlight w:val="none"/>
        </w:rPr>
        <w:t>位</w:t>
      </w:r>
      <w:r>
        <w:rPr>
          <w:rFonts w:hint="eastAsia" w:ascii="宋体" w:hAnsi="宋体" w:eastAsia="宋体" w:cs="宋体"/>
          <w:strike/>
          <w:color w:val="auto"/>
          <w:spacing w:val="-2"/>
          <w:highlight w:val="none"/>
        </w:rPr>
        <w:t>章</w:t>
      </w:r>
      <w:r>
        <w:rPr>
          <w:rFonts w:hint="eastAsia" w:ascii="宋体" w:hAnsi="宋体" w:eastAsia="宋体" w:cs="宋体"/>
          <w:strike/>
          <w:color w:val="auto"/>
          <w:highlight w:val="none"/>
        </w:rPr>
        <w:t>或</w:t>
      </w:r>
      <w:r>
        <w:rPr>
          <w:rFonts w:hint="eastAsia" w:ascii="宋体" w:hAnsi="宋体" w:eastAsia="宋体" w:cs="宋体"/>
          <w:strike/>
          <w:color w:val="auto"/>
          <w:spacing w:val="-2"/>
          <w:highlight w:val="none"/>
        </w:rPr>
        <w:t>由</w:t>
      </w:r>
      <w:r>
        <w:rPr>
          <w:rFonts w:hint="eastAsia" w:ascii="宋体" w:hAnsi="宋体" w:eastAsia="宋体" w:cs="宋体"/>
          <w:strike/>
          <w:color w:val="auto"/>
          <w:highlight w:val="none"/>
        </w:rPr>
        <w:t>投标</w:t>
      </w:r>
      <w:r>
        <w:rPr>
          <w:rFonts w:hint="eastAsia" w:ascii="宋体" w:hAnsi="宋体" w:eastAsia="宋体" w:cs="宋体"/>
          <w:strike/>
          <w:color w:val="auto"/>
          <w:spacing w:val="-2"/>
          <w:highlight w:val="none"/>
        </w:rPr>
        <w:t>人</w:t>
      </w:r>
      <w:r>
        <w:rPr>
          <w:rFonts w:hint="eastAsia" w:ascii="宋体" w:hAnsi="宋体" w:eastAsia="宋体" w:cs="宋体"/>
          <w:strike/>
          <w:color w:val="auto"/>
          <w:highlight w:val="none"/>
        </w:rPr>
        <w:t>的</w:t>
      </w:r>
      <w:r>
        <w:rPr>
          <w:rFonts w:hint="eastAsia" w:ascii="宋体" w:hAnsi="宋体" w:eastAsia="宋体" w:cs="宋体"/>
          <w:strike/>
          <w:color w:val="auto"/>
          <w:spacing w:val="-2"/>
          <w:highlight w:val="none"/>
        </w:rPr>
        <w:t>法</w:t>
      </w:r>
      <w:r>
        <w:rPr>
          <w:rFonts w:hint="eastAsia" w:ascii="宋体" w:hAnsi="宋体" w:eastAsia="宋体" w:cs="宋体"/>
          <w:strike/>
          <w:color w:val="auto"/>
          <w:highlight w:val="none"/>
        </w:rPr>
        <w:t>定 代表</w:t>
      </w:r>
      <w:r>
        <w:rPr>
          <w:rFonts w:hint="eastAsia" w:ascii="宋体" w:hAnsi="宋体" w:eastAsia="宋体" w:cs="宋体"/>
          <w:strike/>
          <w:color w:val="auto"/>
          <w:spacing w:val="-2"/>
          <w:highlight w:val="none"/>
        </w:rPr>
        <w:t>人</w:t>
      </w:r>
      <w:r>
        <w:rPr>
          <w:rFonts w:hint="eastAsia" w:ascii="宋体" w:hAnsi="宋体" w:eastAsia="宋体" w:cs="宋体"/>
          <w:strike/>
          <w:color w:val="auto"/>
          <w:highlight w:val="none"/>
        </w:rPr>
        <w:t>或</w:t>
      </w:r>
      <w:r>
        <w:rPr>
          <w:rFonts w:hint="eastAsia" w:ascii="宋体" w:hAnsi="宋体" w:eastAsia="宋体" w:cs="宋体"/>
          <w:strike/>
          <w:color w:val="auto"/>
          <w:spacing w:val="-2"/>
          <w:highlight w:val="none"/>
        </w:rPr>
        <w:t>其</w:t>
      </w:r>
      <w:r>
        <w:rPr>
          <w:rFonts w:hint="eastAsia" w:ascii="宋体" w:hAnsi="宋体" w:eastAsia="宋体" w:cs="宋体"/>
          <w:strike/>
          <w:color w:val="auto"/>
          <w:highlight w:val="none"/>
        </w:rPr>
        <w:t>授</w:t>
      </w:r>
      <w:r>
        <w:rPr>
          <w:rFonts w:hint="eastAsia" w:ascii="宋体" w:hAnsi="宋体" w:eastAsia="宋体" w:cs="宋体"/>
          <w:strike/>
          <w:color w:val="auto"/>
          <w:spacing w:val="-2"/>
          <w:highlight w:val="none"/>
        </w:rPr>
        <w:t>权</w:t>
      </w:r>
      <w:r>
        <w:rPr>
          <w:rFonts w:hint="eastAsia" w:ascii="宋体" w:hAnsi="宋体" w:eastAsia="宋体" w:cs="宋体"/>
          <w:strike/>
          <w:color w:val="auto"/>
          <w:highlight w:val="none"/>
        </w:rPr>
        <w:t>的</w:t>
      </w:r>
      <w:r>
        <w:rPr>
          <w:rFonts w:hint="eastAsia" w:ascii="宋体" w:hAnsi="宋体" w:eastAsia="宋体" w:cs="宋体"/>
          <w:strike/>
          <w:color w:val="auto"/>
          <w:spacing w:val="-2"/>
          <w:highlight w:val="none"/>
        </w:rPr>
        <w:t>代</w:t>
      </w:r>
      <w:r>
        <w:rPr>
          <w:rFonts w:hint="eastAsia" w:ascii="宋体" w:hAnsi="宋体" w:eastAsia="宋体" w:cs="宋体"/>
          <w:strike/>
          <w:color w:val="auto"/>
          <w:highlight w:val="none"/>
        </w:rPr>
        <w:t>理</w:t>
      </w:r>
      <w:r>
        <w:rPr>
          <w:rFonts w:hint="eastAsia" w:ascii="宋体" w:hAnsi="宋体" w:eastAsia="宋体" w:cs="宋体"/>
          <w:strike/>
          <w:color w:val="auto"/>
          <w:spacing w:val="-2"/>
          <w:highlight w:val="none"/>
        </w:rPr>
        <w:t>人</w:t>
      </w:r>
      <w:r>
        <w:rPr>
          <w:rFonts w:hint="eastAsia" w:ascii="宋体" w:hAnsi="宋体" w:eastAsia="宋体" w:cs="宋体"/>
          <w:strike/>
          <w:color w:val="auto"/>
          <w:highlight w:val="none"/>
        </w:rPr>
        <w:t>签字。</w:t>
      </w:r>
    </w:p>
    <w:p>
      <w:pPr>
        <w:spacing w:before="11" w:line="360" w:lineRule="auto"/>
        <w:ind w:left="100" w:right="39" w:firstLine="420"/>
        <w:rPr>
          <w:rFonts w:hint="eastAsia" w:ascii="宋体" w:hAnsi="宋体" w:eastAsia="宋体" w:cs="宋体"/>
          <w:color w:val="auto"/>
          <w:highlight w:val="none"/>
        </w:rPr>
      </w:pPr>
      <w:r>
        <w:rPr>
          <w:rFonts w:hint="eastAsia" w:ascii="宋体" w:hAnsi="宋体" w:eastAsia="宋体" w:cs="宋体"/>
          <w:color w:val="auto"/>
          <w:highlight w:val="none"/>
        </w:rPr>
        <w:t xml:space="preserve">4.1.1 </w:t>
      </w:r>
      <w:r>
        <w:rPr>
          <w:rFonts w:hint="eastAsia" w:ascii="宋体" w:hAnsi="宋体" w:eastAsia="宋体" w:cs="宋体"/>
          <w:color w:val="auto"/>
          <w:spacing w:val="-2"/>
          <w:highlight w:val="none"/>
        </w:rPr>
        <w:t>（</w:t>
      </w:r>
      <w:r>
        <w:rPr>
          <w:rFonts w:hint="eastAsia" w:ascii="宋体" w:hAnsi="宋体" w:eastAsia="宋体" w:cs="宋体"/>
          <w:color w:val="auto"/>
          <w:spacing w:val="1"/>
          <w:highlight w:val="none"/>
        </w:rPr>
        <w:t>B</w:t>
      </w:r>
      <w:r>
        <w:rPr>
          <w:rFonts w:hint="eastAsia" w:ascii="宋体" w:hAnsi="宋体" w:eastAsia="宋体" w:cs="宋体"/>
          <w:color w:val="auto"/>
          <w:spacing w:val="-5"/>
          <w:highlight w:val="none"/>
        </w:rPr>
        <w:t>）</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应</w:t>
      </w:r>
      <w:r>
        <w:rPr>
          <w:rFonts w:hint="eastAsia" w:ascii="宋体" w:hAnsi="宋体" w:eastAsia="宋体" w:cs="宋体"/>
          <w:color w:val="auto"/>
          <w:highlight w:val="none"/>
        </w:rPr>
        <w:t>当</w:t>
      </w:r>
      <w:r>
        <w:rPr>
          <w:rFonts w:hint="eastAsia" w:ascii="宋体" w:hAnsi="宋体" w:eastAsia="宋体" w:cs="宋体"/>
          <w:color w:val="auto"/>
          <w:spacing w:val="-2"/>
          <w:highlight w:val="none"/>
        </w:rPr>
        <w:t>按</w:t>
      </w:r>
      <w:r>
        <w:rPr>
          <w:rFonts w:hint="eastAsia" w:ascii="宋体" w:hAnsi="宋体" w:eastAsia="宋体" w:cs="宋体"/>
          <w:color w:val="auto"/>
          <w:highlight w:val="none"/>
        </w:rPr>
        <w:t>照招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文</w:t>
      </w:r>
      <w:r>
        <w:rPr>
          <w:rFonts w:hint="eastAsia" w:ascii="宋体" w:hAnsi="宋体" w:eastAsia="宋体" w:cs="宋体"/>
          <w:color w:val="auto"/>
          <w:spacing w:val="-2"/>
          <w:highlight w:val="none"/>
        </w:rPr>
        <w:t>件</w:t>
      </w:r>
      <w:r>
        <w:rPr>
          <w:rFonts w:hint="eastAsia" w:ascii="宋体" w:hAnsi="宋体" w:eastAsia="宋体" w:cs="宋体"/>
          <w:color w:val="auto"/>
          <w:highlight w:val="none"/>
        </w:rPr>
        <w:t>和</w:t>
      </w:r>
      <w:r>
        <w:rPr>
          <w:rFonts w:hint="eastAsia" w:ascii="宋体" w:hAnsi="宋体" w:eastAsia="宋体" w:cs="宋体"/>
          <w:color w:val="auto"/>
          <w:spacing w:val="-2"/>
          <w:highlight w:val="none"/>
        </w:rPr>
        <w:t>电</w:t>
      </w:r>
      <w:r>
        <w:rPr>
          <w:rFonts w:hint="eastAsia" w:ascii="宋体" w:hAnsi="宋体" w:eastAsia="宋体" w:cs="宋体"/>
          <w:color w:val="auto"/>
          <w:highlight w:val="none"/>
        </w:rPr>
        <w:t>子</w:t>
      </w:r>
      <w:r>
        <w:rPr>
          <w:rFonts w:hint="eastAsia" w:ascii="宋体" w:hAnsi="宋体" w:eastAsia="宋体" w:cs="宋体"/>
          <w:color w:val="auto"/>
          <w:spacing w:val="-2"/>
          <w:highlight w:val="none"/>
        </w:rPr>
        <w:t>招</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标交</w:t>
      </w:r>
      <w:r>
        <w:rPr>
          <w:rFonts w:hint="eastAsia" w:ascii="宋体" w:hAnsi="宋体" w:eastAsia="宋体" w:cs="宋体"/>
          <w:color w:val="auto"/>
          <w:spacing w:val="-2"/>
          <w:highlight w:val="none"/>
        </w:rPr>
        <w:t>易</w:t>
      </w:r>
      <w:r>
        <w:rPr>
          <w:rFonts w:hint="eastAsia" w:ascii="宋体" w:hAnsi="宋体" w:eastAsia="宋体" w:cs="宋体"/>
          <w:color w:val="auto"/>
          <w:highlight w:val="none"/>
        </w:rPr>
        <w:t>平</w:t>
      </w:r>
      <w:r>
        <w:rPr>
          <w:rFonts w:hint="eastAsia" w:ascii="宋体" w:hAnsi="宋体" w:eastAsia="宋体" w:cs="宋体"/>
          <w:color w:val="auto"/>
          <w:spacing w:val="-2"/>
          <w:highlight w:val="none"/>
        </w:rPr>
        <w:t>台</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要</w:t>
      </w:r>
      <w:r>
        <w:rPr>
          <w:rFonts w:hint="eastAsia" w:ascii="宋体" w:hAnsi="宋体" w:eastAsia="宋体" w:cs="宋体"/>
          <w:color w:val="auto"/>
          <w:highlight w:val="none"/>
        </w:rPr>
        <w:t>求</w:t>
      </w:r>
      <w:r>
        <w:rPr>
          <w:rFonts w:hint="eastAsia" w:ascii="宋体" w:hAnsi="宋体" w:eastAsia="宋体" w:cs="宋体"/>
          <w:color w:val="auto"/>
          <w:spacing w:val="-2"/>
          <w:highlight w:val="none"/>
        </w:rPr>
        <w:t>加</w:t>
      </w:r>
      <w:r>
        <w:rPr>
          <w:rFonts w:hint="eastAsia" w:ascii="宋体" w:hAnsi="宋体" w:eastAsia="宋体" w:cs="宋体"/>
          <w:color w:val="auto"/>
          <w:highlight w:val="none"/>
        </w:rPr>
        <w:t>密</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标文</w:t>
      </w:r>
      <w:r>
        <w:rPr>
          <w:rFonts w:hint="eastAsia" w:ascii="宋体" w:hAnsi="宋体" w:eastAsia="宋体" w:cs="宋体"/>
          <w:color w:val="auto"/>
          <w:spacing w:val="-2"/>
          <w:highlight w:val="none"/>
        </w:rPr>
        <w:t>件，具</w:t>
      </w:r>
      <w:r>
        <w:rPr>
          <w:rFonts w:hint="eastAsia" w:ascii="宋体" w:hAnsi="宋体" w:eastAsia="宋体" w:cs="宋体"/>
          <w:color w:val="auto"/>
          <w:highlight w:val="none"/>
        </w:rPr>
        <w:t>体要求</w:t>
      </w:r>
      <w:r>
        <w:rPr>
          <w:rFonts w:hint="eastAsia" w:ascii="宋体" w:hAnsi="宋体" w:eastAsia="宋体" w:cs="宋体"/>
          <w:color w:val="auto"/>
          <w:spacing w:val="-2"/>
          <w:highlight w:val="none"/>
        </w:rPr>
        <w:t>见</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须</w:t>
      </w:r>
      <w:r>
        <w:rPr>
          <w:rFonts w:hint="eastAsia" w:ascii="宋体" w:hAnsi="宋体" w:eastAsia="宋体" w:cs="宋体"/>
          <w:color w:val="auto"/>
          <w:highlight w:val="none"/>
        </w:rPr>
        <w:t>知</w:t>
      </w:r>
      <w:r>
        <w:rPr>
          <w:rFonts w:hint="eastAsia" w:ascii="宋体" w:hAnsi="宋体" w:eastAsia="宋体" w:cs="宋体"/>
          <w:color w:val="auto"/>
          <w:spacing w:val="-2"/>
          <w:highlight w:val="none"/>
        </w:rPr>
        <w:t>前</w:t>
      </w:r>
      <w:r>
        <w:rPr>
          <w:rFonts w:hint="eastAsia" w:ascii="宋体" w:hAnsi="宋体" w:eastAsia="宋体" w:cs="宋体"/>
          <w:color w:val="auto"/>
          <w:highlight w:val="none"/>
        </w:rPr>
        <w:t>附</w:t>
      </w:r>
      <w:r>
        <w:rPr>
          <w:rFonts w:hint="eastAsia" w:ascii="宋体" w:hAnsi="宋体" w:eastAsia="宋体" w:cs="宋体"/>
          <w:color w:val="auto"/>
          <w:spacing w:val="-2"/>
          <w:highlight w:val="none"/>
        </w:rPr>
        <w:t>表</w:t>
      </w:r>
      <w:r>
        <w:rPr>
          <w:rFonts w:hint="eastAsia" w:ascii="宋体" w:hAnsi="宋体" w:eastAsia="宋体" w:cs="宋体"/>
          <w:color w:val="auto"/>
          <w:highlight w:val="none"/>
        </w:rPr>
        <w:t>。</w:t>
      </w:r>
    </w:p>
    <w:p>
      <w:pPr>
        <w:spacing w:before="6"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4.1.2</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文</w:t>
      </w:r>
      <w:r>
        <w:rPr>
          <w:rFonts w:hint="eastAsia" w:ascii="宋体" w:hAnsi="宋体" w:eastAsia="宋体" w:cs="宋体"/>
          <w:color w:val="auto"/>
          <w:spacing w:val="-2"/>
          <w:highlight w:val="none"/>
        </w:rPr>
        <w:t>件</w:t>
      </w:r>
      <w:r>
        <w:rPr>
          <w:rFonts w:hint="eastAsia" w:ascii="宋体" w:hAnsi="宋体" w:eastAsia="宋体" w:cs="宋体"/>
          <w:color w:val="auto"/>
          <w:highlight w:val="none"/>
        </w:rPr>
        <w:t>封</w:t>
      </w:r>
      <w:r>
        <w:rPr>
          <w:rFonts w:hint="eastAsia" w:ascii="宋体" w:hAnsi="宋体" w:eastAsia="宋体" w:cs="宋体"/>
          <w:color w:val="auto"/>
          <w:spacing w:val="-2"/>
          <w:highlight w:val="none"/>
        </w:rPr>
        <w:t>套</w:t>
      </w:r>
      <w:r>
        <w:rPr>
          <w:rFonts w:hint="eastAsia" w:ascii="宋体" w:hAnsi="宋体" w:eastAsia="宋体" w:cs="宋体"/>
          <w:color w:val="auto"/>
          <w:highlight w:val="none"/>
        </w:rPr>
        <w:t>上</w:t>
      </w:r>
      <w:r>
        <w:rPr>
          <w:rFonts w:hint="eastAsia" w:ascii="宋体" w:hAnsi="宋体" w:eastAsia="宋体" w:cs="宋体"/>
          <w:color w:val="auto"/>
          <w:spacing w:val="-2"/>
          <w:highlight w:val="none"/>
        </w:rPr>
        <w:t>应写</w:t>
      </w:r>
      <w:r>
        <w:rPr>
          <w:rFonts w:hint="eastAsia" w:ascii="宋体" w:hAnsi="宋体" w:eastAsia="宋体" w:cs="宋体"/>
          <w:color w:val="auto"/>
          <w:highlight w:val="none"/>
        </w:rPr>
        <w:t>明的</w:t>
      </w:r>
      <w:r>
        <w:rPr>
          <w:rFonts w:hint="eastAsia" w:ascii="宋体" w:hAnsi="宋体" w:eastAsia="宋体" w:cs="宋体"/>
          <w:color w:val="auto"/>
          <w:spacing w:val="-2"/>
          <w:highlight w:val="none"/>
        </w:rPr>
        <w:t>内</w:t>
      </w:r>
      <w:r>
        <w:rPr>
          <w:rFonts w:hint="eastAsia" w:ascii="宋体" w:hAnsi="宋体" w:eastAsia="宋体" w:cs="宋体"/>
          <w:color w:val="auto"/>
          <w:highlight w:val="none"/>
        </w:rPr>
        <w:t>容</w:t>
      </w:r>
      <w:r>
        <w:rPr>
          <w:rFonts w:hint="eastAsia" w:ascii="宋体" w:hAnsi="宋体" w:eastAsia="宋体" w:cs="宋体"/>
          <w:color w:val="auto"/>
          <w:spacing w:val="-2"/>
          <w:highlight w:val="none"/>
        </w:rPr>
        <w:t>见</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须</w:t>
      </w:r>
      <w:r>
        <w:rPr>
          <w:rFonts w:hint="eastAsia" w:ascii="宋体" w:hAnsi="宋体" w:eastAsia="宋体" w:cs="宋体"/>
          <w:color w:val="auto"/>
          <w:highlight w:val="none"/>
        </w:rPr>
        <w:t>知</w:t>
      </w:r>
      <w:r>
        <w:rPr>
          <w:rFonts w:hint="eastAsia" w:ascii="宋体" w:hAnsi="宋体" w:eastAsia="宋体" w:cs="宋体"/>
          <w:color w:val="auto"/>
          <w:spacing w:val="-2"/>
          <w:highlight w:val="none"/>
        </w:rPr>
        <w:t>前</w:t>
      </w:r>
      <w:r>
        <w:rPr>
          <w:rFonts w:hint="eastAsia" w:ascii="宋体" w:hAnsi="宋体" w:eastAsia="宋体" w:cs="宋体"/>
          <w:color w:val="auto"/>
          <w:highlight w:val="none"/>
        </w:rPr>
        <w:t>附表。</w:t>
      </w:r>
    </w:p>
    <w:p>
      <w:pPr>
        <w:spacing w:before="37" w:line="360" w:lineRule="auto"/>
        <w:ind w:left="100" w:right="42" w:firstLine="420"/>
        <w:rPr>
          <w:rFonts w:hint="eastAsia" w:ascii="宋体" w:hAnsi="宋体" w:eastAsia="宋体" w:cs="宋体"/>
          <w:color w:val="auto"/>
          <w:highlight w:val="none"/>
        </w:rPr>
      </w:pPr>
      <w:r>
        <w:rPr>
          <w:rFonts w:hint="eastAsia" w:ascii="宋体" w:hAnsi="宋体" w:eastAsia="宋体" w:cs="宋体"/>
          <w:color w:val="auto"/>
          <w:highlight w:val="none"/>
        </w:rPr>
        <w:t>4.1.3</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未</w:t>
      </w:r>
      <w:r>
        <w:rPr>
          <w:rFonts w:hint="eastAsia" w:ascii="宋体" w:hAnsi="宋体" w:eastAsia="宋体" w:cs="宋体"/>
          <w:color w:val="auto"/>
          <w:spacing w:val="-2"/>
          <w:highlight w:val="none"/>
        </w:rPr>
        <w:t>按</w:t>
      </w:r>
      <w:r>
        <w:rPr>
          <w:rFonts w:hint="eastAsia" w:ascii="宋体" w:hAnsi="宋体" w:eastAsia="宋体" w:cs="宋体"/>
          <w:color w:val="auto"/>
          <w:highlight w:val="none"/>
        </w:rPr>
        <w:t>本</w:t>
      </w:r>
      <w:r>
        <w:rPr>
          <w:rFonts w:hint="eastAsia" w:ascii="宋体" w:hAnsi="宋体" w:eastAsia="宋体" w:cs="宋体"/>
          <w:color w:val="auto"/>
          <w:spacing w:val="-2"/>
          <w:highlight w:val="none"/>
        </w:rPr>
        <w:t>章</w:t>
      </w:r>
      <w:r>
        <w:rPr>
          <w:rFonts w:hint="eastAsia" w:ascii="宋体" w:hAnsi="宋体" w:eastAsia="宋体" w:cs="宋体"/>
          <w:color w:val="auto"/>
          <w:highlight w:val="none"/>
        </w:rPr>
        <w:t>第 4.</w:t>
      </w:r>
      <w:r>
        <w:rPr>
          <w:rFonts w:hint="eastAsia" w:ascii="宋体" w:hAnsi="宋体" w:eastAsia="宋体" w:cs="宋体"/>
          <w:color w:val="auto"/>
          <w:spacing w:val="-2"/>
          <w:highlight w:val="none"/>
        </w:rPr>
        <w:t>1</w:t>
      </w:r>
      <w:r>
        <w:rPr>
          <w:rFonts w:hint="eastAsia" w:ascii="宋体" w:hAnsi="宋体" w:eastAsia="宋体" w:cs="宋体"/>
          <w:color w:val="auto"/>
          <w:highlight w:val="none"/>
        </w:rPr>
        <w:t>.1</w:t>
      </w:r>
      <w:r>
        <w:rPr>
          <w:rFonts w:hint="eastAsia" w:ascii="宋体" w:hAnsi="宋体" w:eastAsia="宋体" w:cs="宋体"/>
          <w:color w:val="auto"/>
          <w:spacing w:val="1"/>
          <w:highlight w:val="none"/>
        </w:rPr>
        <w:t xml:space="preserve"> </w:t>
      </w:r>
      <w:r>
        <w:rPr>
          <w:rFonts w:hint="eastAsia" w:ascii="宋体" w:hAnsi="宋体" w:eastAsia="宋体" w:cs="宋体"/>
          <w:color w:val="auto"/>
          <w:spacing w:val="-2"/>
          <w:highlight w:val="none"/>
        </w:rPr>
        <w:t>项</w:t>
      </w:r>
      <w:r>
        <w:rPr>
          <w:rFonts w:hint="eastAsia" w:ascii="宋体" w:hAnsi="宋体" w:eastAsia="宋体" w:cs="宋体"/>
          <w:color w:val="auto"/>
          <w:highlight w:val="none"/>
        </w:rPr>
        <w:t>要求</w:t>
      </w:r>
      <w:r>
        <w:rPr>
          <w:rFonts w:hint="eastAsia" w:ascii="宋体" w:hAnsi="宋体" w:eastAsia="宋体" w:cs="宋体"/>
          <w:color w:val="auto"/>
          <w:spacing w:val="-2"/>
          <w:highlight w:val="none"/>
        </w:rPr>
        <w:t>密</w:t>
      </w:r>
      <w:r>
        <w:rPr>
          <w:rFonts w:hint="eastAsia" w:ascii="宋体" w:hAnsi="宋体" w:eastAsia="宋体" w:cs="宋体"/>
          <w:color w:val="auto"/>
          <w:highlight w:val="none"/>
        </w:rPr>
        <w:t>封</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文</w:t>
      </w:r>
      <w:r>
        <w:rPr>
          <w:rFonts w:hint="eastAsia" w:ascii="宋体" w:hAnsi="宋体" w:eastAsia="宋体" w:cs="宋体"/>
          <w:color w:val="auto"/>
          <w:spacing w:val="-2"/>
          <w:highlight w:val="none"/>
        </w:rPr>
        <w:t>件</w:t>
      </w:r>
      <w:r>
        <w:rPr>
          <w:rFonts w:hint="eastAsia" w:ascii="宋体" w:hAnsi="宋体" w:eastAsia="宋体" w:cs="宋体"/>
          <w:color w:val="auto"/>
          <w:highlight w:val="none"/>
        </w:rPr>
        <w:t>，</w:t>
      </w:r>
      <w:r>
        <w:rPr>
          <w:rFonts w:hint="eastAsia" w:ascii="宋体" w:hAnsi="宋体" w:eastAsia="宋体" w:cs="宋体"/>
          <w:color w:val="auto"/>
          <w:spacing w:val="-2"/>
          <w:highlight w:val="none"/>
        </w:rPr>
        <w:t>招</w:t>
      </w:r>
      <w:r>
        <w:rPr>
          <w:rFonts w:hint="eastAsia" w:ascii="宋体" w:hAnsi="宋体" w:eastAsia="宋体" w:cs="宋体"/>
          <w:color w:val="auto"/>
          <w:highlight w:val="none"/>
        </w:rPr>
        <w:t>标人</w:t>
      </w:r>
      <w:r>
        <w:rPr>
          <w:rFonts w:hint="eastAsia" w:ascii="宋体" w:hAnsi="宋体" w:eastAsia="宋体" w:cs="宋体"/>
          <w:color w:val="auto"/>
          <w:spacing w:val="-2"/>
          <w:highlight w:val="none"/>
        </w:rPr>
        <w:t>将</w:t>
      </w:r>
      <w:r>
        <w:rPr>
          <w:rFonts w:hint="eastAsia" w:ascii="宋体" w:hAnsi="宋体" w:eastAsia="宋体" w:cs="宋体"/>
          <w:color w:val="auto"/>
          <w:highlight w:val="none"/>
        </w:rPr>
        <w:t>予</w:t>
      </w:r>
      <w:r>
        <w:rPr>
          <w:rFonts w:hint="eastAsia" w:ascii="宋体" w:hAnsi="宋体" w:eastAsia="宋体" w:cs="宋体"/>
          <w:color w:val="auto"/>
          <w:spacing w:val="-2"/>
          <w:highlight w:val="none"/>
        </w:rPr>
        <w:t>以</w:t>
      </w:r>
      <w:r>
        <w:rPr>
          <w:rFonts w:hint="eastAsia" w:ascii="宋体" w:hAnsi="宋体" w:eastAsia="宋体" w:cs="宋体"/>
          <w:color w:val="auto"/>
          <w:highlight w:val="none"/>
        </w:rPr>
        <w:t>拒</w:t>
      </w:r>
      <w:r>
        <w:rPr>
          <w:rFonts w:hint="eastAsia" w:ascii="宋体" w:hAnsi="宋体" w:eastAsia="宋体" w:cs="宋体"/>
          <w:color w:val="auto"/>
          <w:spacing w:val="-2"/>
          <w:highlight w:val="none"/>
        </w:rPr>
        <w:t>收</w:t>
      </w:r>
      <w:r>
        <w:rPr>
          <w:rFonts w:hint="eastAsia" w:ascii="宋体" w:hAnsi="宋体" w:eastAsia="宋体" w:cs="宋体"/>
          <w:color w:val="auto"/>
          <w:highlight w:val="none"/>
        </w:rPr>
        <w:t>。</w:t>
      </w: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4</w:t>
      </w:r>
      <w:r>
        <w:rPr>
          <w:rFonts w:hint="eastAsia" w:ascii="宋体" w:hAnsi="宋体" w:eastAsia="宋体" w:cs="宋体"/>
          <w:color w:val="auto"/>
          <w:sz w:val="28"/>
          <w:highlight w:val="none"/>
        </w:rPr>
        <w:t>.2</w:t>
      </w:r>
      <w:r>
        <w:rPr>
          <w:rFonts w:hint="eastAsia" w:ascii="宋体" w:hAnsi="宋体" w:eastAsia="宋体" w:cs="宋体"/>
          <w:color w:val="auto"/>
          <w:spacing w:val="68"/>
          <w:sz w:val="28"/>
          <w:highlight w:val="none"/>
        </w:rPr>
        <w:t xml:space="preserve"> </w:t>
      </w:r>
      <w:r>
        <w:rPr>
          <w:rFonts w:hint="eastAsia" w:ascii="宋体" w:hAnsi="宋体" w:eastAsia="宋体" w:cs="宋体"/>
          <w:color w:val="auto"/>
          <w:sz w:val="28"/>
          <w:highlight w:val="none"/>
        </w:rPr>
        <w:t>投标文件</w:t>
      </w:r>
      <w:r>
        <w:rPr>
          <w:rFonts w:hint="eastAsia" w:ascii="宋体" w:hAnsi="宋体" w:eastAsia="宋体" w:cs="宋体"/>
          <w:color w:val="auto"/>
          <w:spacing w:val="-3"/>
          <w:sz w:val="28"/>
          <w:highlight w:val="none"/>
        </w:rPr>
        <w:t>的</w:t>
      </w:r>
      <w:r>
        <w:rPr>
          <w:rFonts w:hint="eastAsia" w:ascii="宋体" w:hAnsi="宋体" w:eastAsia="宋体" w:cs="宋体"/>
          <w:color w:val="auto"/>
          <w:sz w:val="28"/>
          <w:highlight w:val="none"/>
        </w:rPr>
        <w:t>递交</w:t>
      </w:r>
    </w:p>
    <w:p>
      <w:pPr>
        <w:spacing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4.2.1</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应</w:t>
      </w:r>
      <w:r>
        <w:rPr>
          <w:rFonts w:hint="eastAsia" w:ascii="宋体" w:hAnsi="宋体" w:eastAsia="宋体" w:cs="宋体"/>
          <w:color w:val="auto"/>
          <w:highlight w:val="none"/>
        </w:rPr>
        <w:t>在</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人须</w:t>
      </w:r>
      <w:r>
        <w:rPr>
          <w:rFonts w:hint="eastAsia" w:ascii="宋体" w:hAnsi="宋体" w:eastAsia="宋体" w:cs="宋体"/>
          <w:color w:val="auto"/>
          <w:highlight w:val="none"/>
        </w:rPr>
        <w:t>知前</w:t>
      </w:r>
      <w:r>
        <w:rPr>
          <w:rFonts w:hint="eastAsia" w:ascii="宋体" w:hAnsi="宋体" w:eastAsia="宋体" w:cs="宋体"/>
          <w:color w:val="auto"/>
          <w:spacing w:val="-2"/>
          <w:highlight w:val="none"/>
        </w:rPr>
        <w:t>附</w:t>
      </w:r>
      <w:r>
        <w:rPr>
          <w:rFonts w:hint="eastAsia" w:ascii="宋体" w:hAnsi="宋体" w:eastAsia="宋体" w:cs="宋体"/>
          <w:color w:val="auto"/>
          <w:highlight w:val="none"/>
        </w:rPr>
        <w:t>表</w:t>
      </w:r>
      <w:r>
        <w:rPr>
          <w:rFonts w:hint="eastAsia" w:ascii="宋体" w:hAnsi="宋体" w:eastAsia="宋体" w:cs="宋体"/>
          <w:color w:val="auto"/>
          <w:spacing w:val="-2"/>
          <w:highlight w:val="none"/>
        </w:rPr>
        <w:t>规</w:t>
      </w:r>
      <w:r>
        <w:rPr>
          <w:rFonts w:hint="eastAsia" w:ascii="宋体" w:hAnsi="宋体" w:eastAsia="宋体" w:cs="宋体"/>
          <w:color w:val="auto"/>
          <w:highlight w:val="none"/>
        </w:rPr>
        <w:t>定</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截</w:t>
      </w:r>
      <w:r>
        <w:rPr>
          <w:rFonts w:hint="eastAsia" w:ascii="宋体" w:hAnsi="宋体" w:eastAsia="宋体" w:cs="宋体"/>
          <w:color w:val="auto"/>
          <w:spacing w:val="-2"/>
          <w:highlight w:val="none"/>
        </w:rPr>
        <w:t>止</w:t>
      </w:r>
      <w:r>
        <w:rPr>
          <w:rFonts w:hint="eastAsia" w:ascii="宋体" w:hAnsi="宋体" w:eastAsia="宋体" w:cs="宋体"/>
          <w:color w:val="auto"/>
          <w:highlight w:val="none"/>
        </w:rPr>
        <w:t>时间</w:t>
      </w:r>
      <w:r>
        <w:rPr>
          <w:rFonts w:hint="eastAsia" w:ascii="宋体" w:hAnsi="宋体" w:eastAsia="宋体" w:cs="宋体"/>
          <w:color w:val="auto"/>
          <w:spacing w:val="-2"/>
          <w:highlight w:val="none"/>
        </w:rPr>
        <w:t>前</w:t>
      </w:r>
      <w:r>
        <w:rPr>
          <w:rFonts w:hint="eastAsia" w:ascii="宋体" w:hAnsi="宋体" w:eastAsia="宋体" w:cs="宋体"/>
          <w:color w:val="auto"/>
          <w:highlight w:val="none"/>
        </w:rPr>
        <w:t>递</w:t>
      </w:r>
      <w:r>
        <w:rPr>
          <w:rFonts w:hint="eastAsia" w:ascii="宋体" w:hAnsi="宋体" w:eastAsia="宋体" w:cs="宋体"/>
          <w:color w:val="auto"/>
          <w:spacing w:val="-2"/>
          <w:highlight w:val="none"/>
        </w:rPr>
        <w:t>交</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文</w:t>
      </w:r>
      <w:r>
        <w:rPr>
          <w:rFonts w:hint="eastAsia" w:ascii="宋体" w:hAnsi="宋体" w:eastAsia="宋体" w:cs="宋体"/>
          <w:color w:val="auto"/>
          <w:spacing w:val="-2"/>
          <w:highlight w:val="none"/>
        </w:rPr>
        <w:t>件</w:t>
      </w:r>
      <w:r>
        <w:rPr>
          <w:rFonts w:hint="eastAsia" w:ascii="宋体" w:hAnsi="宋体" w:eastAsia="宋体" w:cs="宋体"/>
          <w:color w:val="auto"/>
          <w:highlight w:val="none"/>
        </w:rPr>
        <w:t>。</w:t>
      </w:r>
    </w:p>
    <w:p>
      <w:pPr>
        <w:spacing w:before="37" w:line="360" w:lineRule="auto"/>
        <w:ind w:left="520" w:right="-20"/>
        <w:jc w:val="left"/>
        <w:rPr>
          <w:rFonts w:hint="eastAsia" w:ascii="宋体" w:hAnsi="宋体" w:eastAsia="宋体" w:cs="宋体"/>
          <w:strike/>
          <w:color w:val="auto"/>
          <w:highlight w:val="none"/>
        </w:rPr>
      </w:pPr>
      <w:r>
        <w:rPr>
          <w:rFonts w:hint="eastAsia" w:ascii="宋体" w:hAnsi="宋体" w:eastAsia="宋体" w:cs="宋体"/>
          <w:strike/>
          <w:color w:val="auto"/>
          <w:highlight w:val="none"/>
        </w:rPr>
        <w:t>4.2.2</w:t>
      </w:r>
      <w:r>
        <w:rPr>
          <w:rFonts w:hint="eastAsia" w:ascii="宋体" w:hAnsi="宋体" w:eastAsia="宋体" w:cs="宋体"/>
          <w:strike/>
          <w:color w:val="auto"/>
          <w:spacing w:val="51"/>
          <w:highlight w:val="none"/>
        </w:rPr>
        <w:t xml:space="preserve"> </w:t>
      </w:r>
      <w:r>
        <w:rPr>
          <w:rFonts w:hint="eastAsia" w:ascii="宋体" w:hAnsi="宋体" w:eastAsia="宋体" w:cs="宋体"/>
          <w:strike/>
          <w:color w:val="auto"/>
          <w:spacing w:val="-2"/>
          <w:highlight w:val="none"/>
        </w:rPr>
        <w:t>（</w:t>
      </w:r>
      <w:r>
        <w:rPr>
          <w:rFonts w:hint="eastAsia" w:ascii="宋体" w:hAnsi="宋体" w:eastAsia="宋体" w:cs="宋体"/>
          <w:strike/>
          <w:color w:val="auto"/>
          <w:spacing w:val="1"/>
          <w:highlight w:val="none"/>
        </w:rPr>
        <w:t>A</w:t>
      </w:r>
      <w:r>
        <w:rPr>
          <w:rFonts w:hint="eastAsia" w:ascii="宋体" w:hAnsi="宋体" w:eastAsia="宋体" w:cs="宋体"/>
          <w:strike/>
          <w:color w:val="auto"/>
          <w:spacing w:val="-2"/>
          <w:highlight w:val="none"/>
        </w:rPr>
        <w:t>）</w:t>
      </w:r>
      <w:r>
        <w:rPr>
          <w:rFonts w:hint="eastAsia" w:ascii="宋体" w:hAnsi="宋体" w:eastAsia="宋体" w:cs="宋体"/>
          <w:strike/>
          <w:color w:val="auto"/>
          <w:highlight w:val="none"/>
        </w:rPr>
        <w:t>投</w:t>
      </w:r>
      <w:r>
        <w:rPr>
          <w:rFonts w:hint="eastAsia" w:ascii="宋体" w:hAnsi="宋体" w:eastAsia="宋体" w:cs="宋体"/>
          <w:strike/>
          <w:color w:val="auto"/>
          <w:spacing w:val="-2"/>
          <w:highlight w:val="none"/>
        </w:rPr>
        <w:t>标</w:t>
      </w:r>
      <w:r>
        <w:rPr>
          <w:rFonts w:hint="eastAsia" w:ascii="宋体" w:hAnsi="宋体" w:eastAsia="宋体" w:cs="宋体"/>
          <w:strike/>
          <w:color w:val="auto"/>
          <w:highlight w:val="none"/>
        </w:rPr>
        <w:t>人递</w:t>
      </w:r>
      <w:r>
        <w:rPr>
          <w:rFonts w:hint="eastAsia" w:ascii="宋体" w:hAnsi="宋体" w:eastAsia="宋体" w:cs="宋体"/>
          <w:strike/>
          <w:color w:val="auto"/>
          <w:spacing w:val="-2"/>
          <w:highlight w:val="none"/>
        </w:rPr>
        <w:t>交投</w:t>
      </w:r>
      <w:r>
        <w:rPr>
          <w:rFonts w:hint="eastAsia" w:ascii="宋体" w:hAnsi="宋体" w:eastAsia="宋体" w:cs="宋体"/>
          <w:strike/>
          <w:color w:val="auto"/>
          <w:highlight w:val="none"/>
        </w:rPr>
        <w:t>标文</w:t>
      </w:r>
      <w:r>
        <w:rPr>
          <w:rFonts w:hint="eastAsia" w:ascii="宋体" w:hAnsi="宋体" w:eastAsia="宋体" w:cs="宋体"/>
          <w:strike/>
          <w:color w:val="auto"/>
          <w:spacing w:val="-2"/>
          <w:highlight w:val="none"/>
        </w:rPr>
        <w:t>件</w:t>
      </w:r>
      <w:r>
        <w:rPr>
          <w:rFonts w:hint="eastAsia" w:ascii="宋体" w:hAnsi="宋体" w:eastAsia="宋体" w:cs="宋体"/>
          <w:strike/>
          <w:color w:val="auto"/>
          <w:highlight w:val="none"/>
        </w:rPr>
        <w:t>的</w:t>
      </w:r>
      <w:r>
        <w:rPr>
          <w:rFonts w:hint="eastAsia" w:ascii="宋体" w:hAnsi="宋体" w:eastAsia="宋体" w:cs="宋体"/>
          <w:strike/>
          <w:color w:val="auto"/>
          <w:spacing w:val="-2"/>
          <w:highlight w:val="none"/>
        </w:rPr>
        <w:t>地</w:t>
      </w:r>
      <w:r>
        <w:rPr>
          <w:rFonts w:hint="eastAsia" w:ascii="宋体" w:hAnsi="宋体" w:eastAsia="宋体" w:cs="宋体"/>
          <w:strike/>
          <w:color w:val="auto"/>
          <w:highlight w:val="none"/>
        </w:rPr>
        <w:t>点</w:t>
      </w:r>
      <w:r>
        <w:rPr>
          <w:rFonts w:hint="eastAsia" w:ascii="宋体" w:hAnsi="宋体" w:eastAsia="宋体" w:cs="宋体"/>
          <w:strike/>
          <w:color w:val="auto"/>
          <w:spacing w:val="-2"/>
          <w:highlight w:val="none"/>
        </w:rPr>
        <w:t>：</w:t>
      </w:r>
      <w:r>
        <w:rPr>
          <w:rFonts w:hint="eastAsia" w:ascii="宋体" w:hAnsi="宋体" w:eastAsia="宋体" w:cs="宋体"/>
          <w:strike/>
          <w:color w:val="auto"/>
          <w:highlight w:val="none"/>
        </w:rPr>
        <w:t>见</w:t>
      </w:r>
      <w:r>
        <w:rPr>
          <w:rFonts w:hint="eastAsia" w:ascii="宋体" w:hAnsi="宋体" w:eastAsia="宋体" w:cs="宋体"/>
          <w:strike/>
          <w:color w:val="auto"/>
          <w:spacing w:val="-2"/>
          <w:highlight w:val="none"/>
        </w:rPr>
        <w:t>投</w:t>
      </w:r>
      <w:r>
        <w:rPr>
          <w:rFonts w:hint="eastAsia" w:ascii="宋体" w:hAnsi="宋体" w:eastAsia="宋体" w:cs="宋体"/>
          <w:strike/>
          <w:color w:val="auto"/>
          <w:highlight w:val="none"/>
        </w:rPr>
        <w:t>标</w:t>
      </w:r>
      <w:r>
        <w:rPr>
          <w:rFonts w:hint="eastAsia" w:ascii="宋体" w:hAnsi="宋体" w:eastAsia="宋体" w:cs="宋体"/>
          <w:strike/>
          <w:color w:val="auto"/>
          <w:spacing w:val="-2"/>
          <w:highlight w:val="none"/>
        </w:rPr>
        <w:t>人</w:t>
      </w:r>
      <w:r>
        <w:rPr>
          <w:rFonts w:hint="eastAsia" w:ascii="宋体" w:hAnsi="宋体" w:eastAsia="宋体" w:cs="宋体"/>
          <w:strike/>
          <w:color w:val="auto"/>
          <w:highlight w:val="none"/>
        </w:rPr>
        <w:t>须知</w:t>
      </w:r>
      <w:r>
        <w:rPr>
          <w:rFonts w:hint="eastAsia" w:ascii="宋体" w:hAnsi="宋体" w:eastAsia="宋体" w:cs="宋体"/>
          <w:strike/>
          <w:color w:val="auto"/>
          <w:spacing w:val="-2"/>
          <w:highlight w:val="none"/>
        </w:rPr>
        <w:t>前</w:t>
      </w:r>
      <w:r>
        <w:rPr>
          <w:rFonts w:hint="eastAsia" w:ascii="宋体" w:hAnsi="宋体" w:eastAsia="宋体" w:cs="宋体"/>
          <w:strike/>
          <w:color w:val="auto"/>
          <w:highlight w:val="none"/>
        </w:rPr>
        <w:t>附</w:t>
      </w:r>
      <w:r>
        <w:rPr>
          <w:rFonts w:hint="eastAsia" w:ascii="宋体" w:hAnsi="宋体" w:eastAsia="宋体" w:cs="宋体"/>
          <w:strike/>
          <w:color w:val="auto"/>
          <w:spacing w:val="-2"/>
          <w:highlight w:val="none"/>
        </w:rPr>
        <w:t>表</w:t>
      </w:r>
      <w:r>
        <w:rPr>
          <w:rFonts w:hint="eastAsia" w:ascii="宋体" w:hAnsi="宋体" w:eastAsia="宋体" w:cs="宋体"/>
          <w:strike/>
          <w:color w:val="auto"/>
          <w:highlight w:val="none"/>
        </w:rPr>
        <w:t>。</w:t>
      </w:r>
    </w:p>
    <w:p>
      <w:pPr>
        <w:spacing w:before="39"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4.2.2</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w:t>
      </w:r>
      <w:r>
        <w:rPr>
          <w:rFonts w:hint="eastAsia" w:ascii="宋体" w:hAnsi="宋体" w:eastAsia="宋体" w:cs="宋体"/>
          <w:color w:val="auto"/>
          <w:spacing w:val="-2"/>
          <w:highlight w:val="none"/>
        </w:rPr>
        <w:t>B</w:t>
      </w:r>
      <w:r>
        <w:rPr>
          <w:rFonts w:hint="eastAsia" w:ascii="宋体" w:hAnsi="宋体" w:eastAsia="宋体" w:cs="宋体"/>
          <w:color w:val="auto"/>
          <w:highlight w:val="none"/>
        </w:rPr>
        <w:t>）</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通</w:t>
      </w:r>
      <w:r>
        <w:rPr>
          <w:rFonts w:hint="eastAsia" w:ascii="宋体" w:hAnsi="宋体" w:eastAsia="宋体" w:cs="宋体"/>
          <w:color w:val="auto"/>
          <w:spacing w:val="-2"/>
          <w:highlight w:val="none"/>
        </w:rPr>
        <w:t>过下</w:t>
      </w:r>
      <w:r>
        <w:rPr>
          <w:rFonts w:hint="eastAsia" w:ascii="宋体" w:hAnsi="宋体" w:eastAsia="宋体" w:cs="宋体"/>
          <w:color w:val="auto"/>
          <w:highlight w:val="none"/>
        </w:rPr>
        <w:t>载招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文</w:t>
      </w:r>
      <w:r>
        <w:rPr>
          <w:rFonts w:hint="eastAsia" w:ascii="宋体" w:hAnsi="宋体" w:eastAsia="宋体" w:cs="宋体"/>
          <w:color w:val="auto"/>
          <w:spacing w:val="-2"/>
          <w:highlight w:val="none"/>
        </w:rPr>
        <w:t>件</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电</w:t>
      </w:r>
      <w:r>
        <w:rPr>
          <w:rFonts w:hint="eastAsia" w:ascii="宋体" w:hAnsi="宋体" w:eastAsia="宋体" w:cs="宋体"/>
          <w:color w:val="auto"/>
          <w:highlight w:val="none"/>
        </w:rPr>
        <w:t>子</w:t>
      </w:r>
      <w:r>
        <w:rPr>
          <w:rFonts w:hint="eastAsia" w:ascii="宋体" w:hAnsi="宋体" w:eastAsia="宋体" w:cs="宋体"/>
          <w:color w:val="auto"/>
          <w:spacing w:val="-2"/>
          <w:highlight w:val="none"/>
        </w:rPr>
        <w:t>招</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标交</w:t>
      </w:r>
      <w:r>
        <w:rPr>
          <w:rFonts w:hint="eastAsia" w:ascii="宋体" w:hAnsi="宋体" w:eastAsia="宋体" w:cs="宋体"/>
          <w:color w:val="auto"/>
          <w:spacing w:val="-2"/>
          <w:highlight w:val="none"/>
        </w:rPr>
        <w:t>易</w:t>
      </w:r>
      <w:r>
        <w:rPr>
          <w:rFonts w:hint="eastAsia" w:ascii="宋体" w:hAnsi="宋体" w:eastAsia="宋体" w:cs="宋体"/>
          <w:color w:val="auto"/>
          <w:highlight w:val="none"/>
        </w:rPr>
        <w:t>平</w:t>
      </w:r>
      <w:r>
        <w:rPr>
          <w:rFonts w:hint="eastAsia" w:ascii="宋体" w:hAnsi="宋体" w:eastAsia="宋体" w:cs="宋体"/>
          <w:color w:val="auto"/>
          <w:spacing w:val="-2"/>
          <w:highlight w:val="none"/>
        </w:rPr>
        <w:t>台</w:t>
      </w:r>
      <w:r>
        <w:rPr>
          <w:rFonts w:hint="eastAsia" w:ascii="宋体" w:hAnsi="宋体" w:eastAsia="宋体" w:cs="宋体"/>
          <w:color w:val="auto"/>
          <w:highlight w:val="none"/>
        </w:rPr>
        <w:t>递</w:t>
      </w:r>
      <w:r>
        <w:rPr>
          <w:rFonts w:hint="eastAsia" w:ascii="宋体" w:hAnsi="宋体" w:eastAsia="宋体" w:cs="宋体"/>
          <w:color w:val="auto"/>
          <w:spacing w:val="-2"/>
          <w:highlight w:val="none"/>
        </w:rPr>
        <w:t>交</w:t>
      </w:r>
      <w:r>
        <w:rPr>
          <w:rFonts w:hint="eastAsia" w:ascii="宋体" w:hAnsi="宋体" w:eastAsia="宋体" w:cs="宋体"/>
          <w:color w:val="auto"/>
          <w:highlight w:val="none"/>
        </w:rPr>
        <w:t>电</w:t>
      </w:r>
      <w:r>
        <w:rPr>
          <w:rFonts w:hint="eastAsia" w:ascii="宋体" w:hAnsi="宋体" w:eastAsia="宋体" w:cs="宋体"/>
          <w:color w:val="auto"/>
          <w:spacing w:val="-2"/>
          <w:highlight w:val="none"/>
        </w:rPr>
        <w:t>子</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文件。</w:t>
      </w:r>
    </w:p>
    <w:p>
      <w:pPr>
        <w:spacing w:before="40"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4.2.3</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除</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须</w:t>
      </w:r>
      <w:r>
        <w:rPr>
          <w:rFonts w:hint="eastAsia" w:ascii="宋体" w:hAnsi="宋体" w:eastAsia="宋体" w:cs="宋体"/>
          <w:color w:val="auto"/>
          <w:spacing w:val="-2"/>
          <w:highlight w:val="none"/>
        </w:rPr>
        <w:t>知</w:t>
      </w:r>
      <w:r>
        <w:rPr>
          <w:rFonts w:hint="eastAsia" w:ascii="宋体" w:hAnsi="宋体" w:eastAsia="宋体" w:cs="宋体"/>
          <w:color w:val="auto"/>
          <w:highlight w:val="none"/>
        </w:rPr>
        <w:t>前</w:t>
      </w:r>
      <w:r>
        <w:rPr>
          <w:rFonts w:hint="eastAsia" w:ascii="宋体" w:hAnsi="宋体" w:eastAsia="宋体" w:cs="宋体"/>
          <w:color w:val="auto"/>
          <w:spacing w:val="-2"/>
          <w:highlight w:val="none"/>
        </w:rPr>
        <w:t>附表</w:t>
      </w:r>
      <w:r>
        <w:rPr>
          <w:rFonts w:hint="eastAsia" w:ascii="宋体" w:hAnsi="宋体" w:eastAsia="宋体" w:cs="宋体"/>
          <w:color w:val="auto"/>
          <w:highlight w:val="none"/>
        </w:rPr>
        <w:t>另有</w:t>
      </w:r>
      <w:r>
        <w:rPr>
          <w:rFonts w:hint="eastAsia" w:ascii="宋体" w:hAnsi="宋体" w:eastAsia="宋体" w:cs="宋体"/>
          <w:color w:val="auto"/>
          <w:spacing w:val="-2"/>
          <w:highlight w:val="none"/>
        </w:rPr>
        <w:t>规</w:t>
      </w:r>
      <w:r>
        <w:rPr>
          <w:rFonts w:hint="eastAsia" w:ascii="宋体" w:hAnsi="宋体" w:eastAsia="宋体" w:cs="宋体"/>
          <w:color w:val="auto"/>
          <w:highlight w:val="none"/>
        </w:rPr>
        <w:t>定</w:t>
      </w:r>
      <w:r>
        <w:rPr>
          <w:rFonts w:hint="eastAsia" w:ascii="宋体" w:hAnsi="宋体" w:eastAsia="宋体" w:cs="宋体"/>
          <w:color w:val="auto"/>
          <w:spacing w:val="-2"/>
          <w:highlight w:val="none"/>
        </w:rPr>
        <w:t>外</w:t>
      </w:r>
      <w:r>
        <w:rPr>
          <w:rFonts w:hint="eastAsia" w:ascii="宋体" w:hAnsi="宋体" w:eastAsia="宋体" w:cs="宋体"/>
          <w:color w:val="auto"/>
          <w:highlight w:val="none"/>
        </w:rPr>
        <w:t>，</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所</w:t>
      </w:r>
      <w:r>
        <w:rPr>
          <w:rFonts w:hint="eastAsia" w:ascii="宋体" w:hAnsi="宋体" w:eastAsia="宋体" w:cs="宋体"/>
          <w:color w:val="auto"/>
          <w:spacing w:val="-2"/>
          <w:highlight w:val="none"/>
        </w:rPr>
        <w:t>递</w:t>
      </w:r>
      <w:r>
        <w:rPr>
          <w:rFonts w:hint="eastAsia" w:ascii="宋体" w:hAnsi="宋体" w:eastAsia="宋体" w:cs="宋体"/>
          <w:color w:val="auto"/>
          <w:highlight w:val="none"/>
        </w:rPr>
        <w:t>交的</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文</w:t>
      </w:r>
      <w:r>
        <w:rPr>
          <w:rFonts w:hint="eastAsia" w:ascii="宋体" w:hAnsi="宋体" w:eastAsia="宋体" w:cs="宋体"/>
          <w:color w:val="auto"/>
          <w:highlight w:val="none"/>
        </w:rPr>
        <w:t>件</w:t>
      </w:r>
      <w:r>
        <w:rPr>
          <w:rFonts w:hint="eastAsia" w:ascii="宋体" w:hAnsi="宋体" w:eastAsia="宋体" w:cs="宋体"/>
          <w:color w:val="auto"/>
          <w:spacing w:val="-2"/>
          <w:highlight w:val="none"/>
        </w:rPr>
        <w:t>不</w:t>
      </w:r>
      <w:r>
        <w:rPr>
          <w:rFonts w:hint="eastAsia" w:ascii="宋体" w:hAnsi="宋体" w:eastAsia="宋体" w:cs="宋体"/>
          <w:color w:val="auto"/>
          <w:highlight w:val="none"/>
        </w:rPr>
        <w:t>予</w:t>
      </w:r>
      <w:r>
        <w:rPr>
          <w:rFonts w:hint="eastAsia" w:ascii="宋体" w:hAnsi="宋体" w:eastAsia="宋体" w:cs="宋体"/>
          <w:color w:val="auto"/>
          <w:spacing w:val="-2"/>
          <w:highlight w:val="none"/>
        </w:rPr>
        <w:t>退</w:t>
      </w:r>
      <w:r>
        <w:rPr>
          <w:rFonts w:hint="eastAsia" w:ascii="宋体" w:hAnsi="宋体" w:eastAsia="宋体" w:cs="宋体"/>
          <w:color w:val="auto"/>
          <w:highlight w:val="none"/>
        </w:rPr>
        <w:t>还。</w:t>
      </w:r>
    </w:p>
    <w:p>
      <w:pPr>
        <w:spacing w:before="37" w:line="360" w:lineRule="auto"/>
        <w:ind w:left="520" w:right="-20"/>
        <w:jc w:val="left"/>
        <w:rPr>
          <w:rFonts w:hint="eastAsia" w:ascii="宋体" w:hAnsi="宋体" w:eastAsia="宋体" w:cs="宋体"/>
          <w:strike/>
          <w:color w:val="auto"/>
          <w:highlight w:val="none"/>
        </w:rPr>
      </w:pPr>
      <w:r>
        <w:rPr>
          <w:rFonts w:hint="eastAsia" w:ascii="宋体" w:hAnsi="宋体" w:eastAsia="宋体" w:cs="宋体"/>
          <w:strike/>
          <w:color w:val="auto"/>
          <w:highlight w:val="none"/>
        </w:rPr>
        <w:t>4.2.4</w:t>
      </w:r>
      <w:r>
        <w:rPr>
          <w:rFonts w:hint="eastAsia" w:ascii="宋体" w:hAnsi="宋体" w:eastAsia="宋体" w:cs="宋体"/>
          <w:strike/>
          <w:color w:val="auto"/>
          <w:spacing w:val="51"/>
          <w:highlight w:val="none"/>
        </w:rPr>
        <w:t xml:space="preserve"> </w:t>
      </w:r>
      <w:r>
        <w:rPr>
          <w:rFonts w:hint="eastAsia" w:ascii="宋体" w:hAnsi="宋体" w:eastAsia="宋体" w:cs="宋体"/>
          <w:strike/>
          <w:color w:val="auto"/>
          <w:spacing w:val="-2"/>
          <w:highlight w:val="none"/>
        </w:rPr>
        <w:t>（</w:t>
      </w:r>
      <w:r>
        <w:rPr>
          <w:rFonts w:hint="eastAsia" w:ascii="宋体" w:hAnsi="宋体" w:eastAsia="宋体" w:cs="宋体"/>
          <w:strike/>
          <w:color w:val="auto"/>
          <w:spacing w:val="1"/>
          <w:highlight w:val="none"/>
        </w:rPr>
        <w:t>A</w:t>
      </w:r>
      <w:r>
        <w:rPr>
          <w:rFonts w:hint="eastAsia" w:ascii="宋体" w:hAnsi="宋体" w:eastAsia="宋体" w:cs="宋体"/>
          <w:strike/>
          <w:color w:val="auto"/>
          <w:spacing w:val="-2"/>
          <w:highlight w:val="none"/>
        </w:rPr>
        <w:t>）</w:t>
      </w:r>
      <w:r>
        <w:rPr>
          <w:rFonts w:hint="eastAsia" w:ascii="宋体" w:hAnsi="宋体" w:eastAsia="宋体" w:cs="宋体"/>
          <w:strike/>
          <w:color w:val="auto"/>
          <w:highlight w:val="none"/>
        </w:rPr>
        <w:t>招</w:t>
      </w:r>
      <w:r>
        <w:rPr>
          <w:rFonts w:hint="eastAsia" w:ascii="宋体" w:hAnsi="宋体" w:eastAsia="宋体" w:cs="宋体"/>
          <w:strike/>
          <w:color w:val="auto"/>
          <w:spacing w:val="-2"/>
          <w:highlight w:val="none"/>
        </w:rPr>
        <w:t>标</w:t>
      </w:r>
      <w:r>
        <w:rPr>
          <w:rFonts w:hint="eastAsia" w:ascii="宋体" w:hAnsi="宋体" w:eastAsia="宋体" w:cs="宋体"/>
          <w:strike/>
          <w:color w:val="auto"/>
          <w:highlight w:val="none"/>
        </w:rPr>
        <w:t>人收</w:t>
      </w:r>
      <w:r>
        <w:rPr>
          <w:rFonts w:hint="eastAsia" w:ascii="宋体" w:hAnsi="宋体" w:eastAsia="宋体" w:cs="宋体"/>
          <w:strike/>
          <w:color w:val="auto"/>
          <w:spacing w:val="-2"/>
          <w:highlight w:val="none"/>
        </w:rPr>
        <w:t>到投</w:t>
      </w:r>
      <w:r>
        <w:rPr>
          <w:rFonts w:hint="eastAsia" w:ascii="宋体" w:hAnsi="宋体" w:eastAsia="宋体" w:cs="宋体"/>
          <w:strike/>
          <w:color w:val="auto"/>
          <w:highlight w:val="none"/>
        </w:rPr>
        <w:t>标文</w:t>
      </w:r>
      <w:r>
        <w:rPr>
          <w:rFonts w:hint="eastAsia" w:ascii="宋体" w:hAnsi="宋体" w:eastAsia="宋体" w:cs="宋体"/>
          <w:strike/>
          <w:color w:val="auto"/>
          <w:spacing w:val="-2"/>
          <w:highlight w:val="none"/>
        </w:rPr>
        <w:t>件</w:t>
      </w:r>
      <w:r>
        <w:rPr>
          <w:rFonts w:hint="eastAsia" w:ascii="宋体" w:hAnsi="宋体" w:eastAsia="宋体" w:cs="宋体"/>
          <w:strike/>
          <w:color w:val="auto"/>
          <w:highlight w:val="none"/>
        </w:rPr>
        <w:t>后</w:t>
      </w:r>
      <w:r>
        <w:rPr>
          <w:rFonts w:hint="eastAsia" w:ascii="宋体" w:hAnsi="宋体" w:eastAsia="宋体" w:cs="宋体"/>
          <w:strike/>
          <w:color w:val="auto"/>
          <w:spacing w:val="-2"/>
          <w:highlight w:val="none"/>
        </w:rPr>
        <w:t>，</w:t>
      </w:r>
      <w:r>
        <w:rPr>
          <w:rFonts w:hint="eastAsia" w:ascii="宋体" w:hAnsi="宋体" w:eastAsia="宋体" w:cs="宋体"/>
          <w:strike/>
          <w:color w:val="auto"/>
          <w:highlight w:val="none"/>
        </w:rPr>
        <w:t>向</w:t>
      </w:r>
      <w:r>
        <w:rPr>
          <w:rFonts w:hint="eastAsia" w:ascii="宋体" w:hAnsi="宋体" w:eastAsia="宋体" w:cs="宋体"/>
          <w:strike/>
          <w:color w:val="auto"/>
          <w:spacing w:val="-2"/>
          <w:highlight w:val="none"/>
        </w:rPr>
        <w:t>投</w:t>
      </w:r>
      <w:r>
        <w:rPr>
          <w:rFonts w:hint="eastAsia" w:ascii="宋体" w:hAnsi="宋体" w:eastAsia="宋体" w:cs="宋体"/>
          <w:strike/>
          <w:color w:val="auto"/>
          <w:highlight w:val="none"/>
        </w:rPr>
        <w:t>标</w:t>
      </w:r>
      <w:r>
        <w:rPr>
          <w:rFonts w:hint="eastAsia" w:ascii="宋体" w:hAnsi="宋体" w:eastAsia="宋体" w:cs="宋体"/>
          <w:strike/>
          <w:color w:val="auto"/>
          <w:spacing w:val="-2"/>
          <w:highlight w:val="none"/>
        </w:rPr>
        <w:t>人</w:t>
      </w:r>
      <w:r>
        <w:rPr>
          <w:rFonts w:hint="eastAsia" w:ascii="宋体" w:hAnsi="宋体" w:eastAsia="宋体" w:cs="宋体"/>
          <w:strike/>
          <w:color w:val="auto"/>
          <w:highlight w:val="none"/>
        </w:rPr>
        <w:t>出</w:t>
      </w:r>
      <w:r>
        <w:rPr>
          <w:rFonts w:hint="eastAsia" w:ascii="宋体" w:hAnsi="宋体" w:eastAsia="宋体" w:cs="宋体"/>
          <w:strike/>
          <w:color w:val="auto"/>
          <w:spacing w:val="-2"/>
          <w:highlight w:val="none"/>
        </w:rPr>
        <w:t>具</w:t>
      </w:r>
      <w:r>
        <w:rPr>
          <w:rFonts w:hint="eastAsia" w:ascii="宋体" w:hAnsi="宋体" w:eastAsia="宋体" w:cs="宋体"/>
          <w:strike/>
          <w:color w:val="auto"/>
          <w:highlight w:val="none"/>
        </w:rPr>
        <w:t>签收</w:t>
      </w:r>
      <w:r>
        <w:rPr>
          <w:rFonts w:hint="eastAsia" w:ascii="宋体" w:hAnsi="宋体" w:eastAsia="宋体" w:cs="宋体"/>
          <w:strike/>
          <w:color w:val="auto"/>
          <w:spacing w:val="-2"/>
          <w:highlight w:val="none"/>
        </w:rPr>
        <w:t>凭</w:t>
      </w:r>
      <w:r>
        <w:rPr>
          <w:rFonts w:hint="eastAsia" w:ascii="宋体" w:hAnsi="宋体" w:eastAsia="宋体" w:cs="宋体"/>
          <w:strike/>
          <w:color w:val="auto"/>
          <w:highlight w:val="none"/>
        </w:rPr>
        <w:t>证。</w:t>
      </w:r>
    </w:p>
    <w:p>
      <w:pPr>
        <w:spacing w:before="39" w:line="360" w:lineRule="auto"/>
        <w:ind w:left="100" w:right="39" w:firstLine="420"/>
        <w:rPr>
          <w:rFonts w:hint="eastAsia" w:ascii="宋体" w:hAnsi="宋体" w:eastAsia="宋体" w:cs="宋体"/>
          <w:color w:val="auto"/>
          <w:highlight w:val="none"/>
        </w:rPr>
      </w:pPr>
      <w:r>
        <w:rPr>
          <w:rFonts w:hint="eastAsia" w:ascii="宋体" w:hAnsi="宋体" w:eastAsia="宋体" w:cs="宋体"/>
          <w:color w:val="auto"/>
          <w:highlight w:val="none"/>
        </w:rPr>
        <w:t xml:space="preserve">4.2.4 </w:t>
      </w:r>
      <w:r>
        <w:rPr>
          <w:rFonts w:hint="eastAsia" w:ascii="宋体" w:hAnsi="宋体" w:eastAsia="宋体" w:cs="宋体"/>
          <w:color w:val="auto"/>
          <w:spacing w:val="-2"/>
          <w:highlight w:val="none"/>
        </w:rPr>
        <w:t>（</w:t>
      </w:r>
      <w:r>
        <w:rPr>
          <w:rFonts w:hint="eastAsia" w:ascii="宋体" w:hAnsi="宋体" w:eastAsia="宋体" w:cs="宋体"/>
          <w:color w:val="auto"/>
          <w:spacing w:val="1"/>
          <w:highlight w:val="none"/>
        </w:rPr>
        <w:t>B</w:t>
      </w:r>
      <w:r>
        <w:rPr>
          <w:rFonts w:hint="eastAsia" w:ascii="宋体" w:hAnsi="宋体" w:eastAsia="宋体" w:cs="宋体"/>
          <w:color w:val="auto"/>
          <w:spacing w:val="-5"/>
          <w:highlight w:val="none"/>
        </w:rPr>
        <w:t>）</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完</w:t>
      </w:r>
      <w:r>
        <w:rPr>
          <w:rFonts w:hint="eastAsia" w:ascii="宋体" w:hAnsi="宋体" w:eastAsia="宋体" w:cs="宋体"/>
          <w:color w:val="auto"/>
          <w:highlight w:val="none"/>
        </w:rPr>
        <w:t>成</w:t>
      </w:r>
      <w:r>
        <w:rPr>
          <w:rFonts w:hint="eastAsia" w:ascii="宋体" w:hAnsi="宋体" w:eastAsia="宋体" w:cs="宋体"/>
          <w:color w:val="auto"/>
          <w:spacing w:val="-2"/>
          <w:highlight w:val="none"/>
        </w:rPr>
        <w:t>电</w:t>
      </w:r>
      <w:r>
        <w:rPr>
          <w:rFonts w:hint="eastAsia" w:ascii="宋体" w:hAnsi="宋体" w:eastAsia="宋体" w:cs="宋体"/>
          <w:color w:val="auto"/>
          <w:highlight w:val="none"/>
        </w:rPr>
        <w:t>子投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文</w:t>
      </w:r>
      <w:r>
        <w:rPr>
          <w:rFonts w:hint="eastAsia" w:ascii="宋体" w:hAnsi="宋体" w:eastAsia="宋体" w:cs="宋体"/>
          <w:color w:val="auto"/>
          <w:spacing w:val="-2"/>
          <w:highlight w:val="none"/>
        </w:rPr>
        <w:t>件</w:t>
      </w:r>
      <w:r>
        <w:rPr>
          <w:rFonts w:hint="eastAsia" w:ascii="宋体" w:hAnsi="宋体" w:eastAsia="宋体" w:cs="宋体"/>
          <w:color w:val="auto"/>
          <w:highlight w:val="none"/>
        </w:rPr>
        <w:t>上</w:t>
      </w:r>
      <w:r>
        <w:rPr>
          <w:rFonts w:hint="eastAsia" w:ascii="宋体" w:hAnsi="宋体" w:eastAsia="宋体" w:cs="宋体"/>
          <w:color w:val="auto"/>
          <w:spacing w:val="-2"/>
          <w:highlight w:val="none"/>
        </w:rPr>
        <w:t>传</w:t>
      </w:r>
      <w:r>
        <w:rPr>
          <w:rFonts w:hint="eastAsia" w:ascii="宋体" w:hAnsi="宋体" w:eastAsia="宋体" w:cs="宋体"/>
          <w:color w:val="auto"/>
          <w:highlight w:val="none"/>
        </w:rPr>
        <w:t>后</w:t>
      </w:r>
      <w:r>
        <w:rPr>
          <w:rFonts w:hint="eastAsia" w:ascii="宋体" w:hAnsi="宋体" w:eastAsia="宋体" w:cs="宋体"/>
          <w:color w:val="auto"/>
          <w:spacing w:val="-5"/>
          <w:highlight w:val="none"/>
        </w:rPr>
        <w:t>，</w:t>
      </w:r>
      <w:r>
        <w:rPr>
          <w:rFonts w:hint="eastAsia" w:ascii="宋体" w:hAnsi="宋体" w:eastAsia="宋体" w:cs="宋体"/>
          <w:color w:val="auto"/>
          <w:highlight w:val="none"/>
        </w:rPr>
        <w:t>电</w:t>
      </w:r>
      <w:r>
        <w:rPr>
          <w:rFonts w:hint="eastAsia" w:ascii="宋体" w:hAnsi="宋体" w:eastAsia="宋体" w:cs="宋体"/>
          <w:color w:val="auto"/>
          <w:spacing w:val="-2"/>
          <w:highlight w:val="none"/>
        </w:rPr>
        <w:t>子</w:t>
      </w:r>
      <w:r>
        <w:rPr>
          <w:rFonts w:hint="eastAsia" w:ascii="宋体" w:hAnsi="宋体" w:eastAsia="宋体" w:cs="宋体"/>
          <w:color w:val="auto"/>
          <w:highlight w:val="none"/>
        </w:rPr>
        <w:t>招标</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交</w:t>
      </w:r>
      <w:r>
        <w:rPr>
          <w:rFonts w:hint="eastAsia" w:ascii="宋体" w:hAnsi="宋体" w:eastAsia="宋体" w:cs="宋体"/>
          <w:color w:val="auto"/>
          <w:highlight w:val="none"/>
        </w:rPr>
        <w:t>易</w:t>
      </w:r>
      <w:r>
        <w:rPr>
          <w:rFonts w:hint="eastAsia" w:ascii="宋体" w:hAnsi="宋体" w:eastAsia="宋体" w:cs="宋体"/>
          <w:color w:val="auto"/>
          <w:spacing w:val="-2"/>
          <w:highlight w:val="none"/>
        </w:rPr>
        <w:t>平</w:t>
      </w:r>
      <w:r>
        <w:rPr>
          <w:rFonts w:hint="eastAsia" w:ascii="宋体" w:hAnsi="宋体" w:eastAsia="宋体" w:cs="宋体"/>
          <w:color w:val="auto"/>
          <w:highlight w:val="none"/>
        </w:rPr>
        <w:t>台</w:t>
      </w:r>
      <w:r>
        <w:rPr>
          <w:rFonts w:hint="eastAsia" w:ascii="宋体" w:hAnsi="宋体" w:eastAsia="宋体" w:cs="宋体"/>
          <w:color w:val="auto"/>
          <w:spacing w:val="-2"/>
          <w:highlight w:val="none"/>
        </w:rPr>
        <w:t>即</w:t>
      </w:r>
      <w:r>
        <w:rPr>
          <w:rFonts w:hint="eastAsia" w:ascii="宋体" w:hAnsi="宋体" w:eastAsia="宋体" w:cs="宋体"/>
          <w:color w:val="auto"/>
          <w:highlight w:val="none"/>
        </w:rPr>
        <w:t>时</w:t>
      </w:r>
      <w:r>
        <w:rPr>
          <w:rFonts w:hint="eastAsia" w:ascii="宋体" w:hAnsi="宋体" w:eastAsia="宋体" w:cs="宋体"/>
          <w:color w:val="auto"/>
          <w:spacing w:val="-2"/>
          <w:highlight w:val="none"/>
        </w:rPr>
        <w:t>向</w:t>
      </w:r>
      <w:r>
        <w:rPr>
          <w:rFonts w:hint="eastAsia" w:ascii="宋体" w:hAnsi="宋体" w:eastAsia="宋体" w:cs="宋体"/>
          <w:color w:val="auto"/>
          <w:highlight w:val="none"/>
        </w:rPr>
        <w:t>投标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发</w:t>
      </w:r>
      <w:r>
        <w:rPr>
          <w:rFonts w:hint="eastAsia" w:ascii="宋体" w:hAnsi="宋体" w:eastAsia="宋体" w:cs="宋体"/>
          <w:color w:val="auto"/>
          <w:spacing w:val="-2"/>
          <w:highlight w:val="none"/>
        </w:rPr>
        <w:t>出</w:t>
      </w:r>
      <w:r>
        <w:rPr>
          <w:rFonts w:hint="eastAsia" w:ascii="宋体" w:hAnsi="宋体" w:eastAsia="宋体" w:cs="宋体"/>
          <w:color w:val="auto"/>
          <w:highlight w:val="none"/>
        </w:rPr>
        <w:t>递交回</w:t>
      </w:r>
      <w:r>
        <w:rPr>
          <w:rFonts w:hint="eastAsia" w:ascii="宋体" w:hAnsi="宋体" w:eastAsia="宋体" w:cs="宋体"/>
          <w:color w:val="auto"/>
          <w:spacing w:val="-2"/>
          <w:highlight w:val="none"/>
        </w:rPr>
        <w:t>执</w:t>
      </w:r>
      <w:r>
        <w:rPr>
          <w:rFonts w:hint="eastAsia" w:ascii="宋体" w:hAnsi="宋体" w:eastAsia="宋体" w:cs="宋体"/>
          <w:color w:val="auto"/>
          <w:highlight w:val="none"/>
        </w:rPr>
        <w:t>通</w:t>
      </w:r>
      <w:r>
        <w:rPr>
          <w:rFonts w:hint="eastAsia" w:ascii="宋体" w:hAnsi="宋体" w:eastAsia="宋体" w:cs="宋体"/>
          <w:color w:val="auto"/>
          <w:spacing w:val="-3"/>
          <w:highlight w:val="none"/>
        </w:rPr>
        <w:t>知</w:t>
      </w:r>
      <w:r>
        <w:rPr>
          <w:rFonts w:hint="eastAsia" w:ascii="宋体" w:hAnsi="宋体" w:eastAsia="宋体" w:cs="宋体"/>
          <w:color w:val="auto"/>
          <w:highlight w:val="none"/>
        </w:rPr>
        <w:t>。</w:t>
      </w:r>
      <w:r>
        <w:rPr>
          <w:rFonts w:hint="eastAsia" w:ascii="宋体" w:hAnsi="宋体" w:eastAsia="宋体" w:cs="宋体"/>
          <w:color w:val="auto"/>
          <w:spacing w:val="-2"/>
          <w:highlight w:val="none"/>
        </w:rPr>
        <w:t>递</w:t>
      </w:r>
      <w:r>
        <w:rPr>
          <w:rFonts w:hint="eastAsia" w:ascii="宋体" w:hAnsi="宋体" w:eastAsia="宋体" w:cs="宋体"/>
          <w:color w:val="auto"/>
          <w:highlight w:val="none"/>
        </w:rPr>
        <w:t>交</w:t>
      </w:r>
      <w:r>
        <w:rPr>
          <w:rFonts w:hint="eastAsia" w:ascii="宋体" w:hAnsi="宋体" w:eastAsia="宋体" w:cs="宋体"/>
          <w:color w:val="auto"/>
          <w:spacing w:val="-2"/>
          <w:highlight w:val="none"/>
        </w:rPr>
        <w:t>时</w:t>
      </w:r>
      <w:r>
        <w:rPr>
          <w:rFonts w:hint="eastAsia" w:ascii="宋体" w:hAnsi="宋体" w:eastAsia="宋体" w:cs="宋体"/>
          <w:color w:val="auto"/>
          <w:highlight w:val="none"/>
        </w:rPr>
        <w:t>间</w:t>
      </w:r>
      <w:r>
        <w:rPr>
          <w:rFonts w:hint="eastAsia" w:ascii="宋体" w:hAnsi="宋体" w:eastAsia="宋体" w:cs="宋体"/>
          <w:color w:val="auto"/>
          <w:spacing w:val="-2"/>
          <w:highlight w:val="none"/>
        </w:rPr>
        <w:t>以</w:t>
      </w:r>
      <w:r>
        <w:rPr>
          <w:rFonts w:hint="eastAsia" w:ascii="宋体" w:hAnsi="宋体" w:eastAsia="宋体" w:cs="宋体"/>
          <w:color w:val="auto"/>
          <w:highlight w:val="none"/>
        </w:rPr>
        <w:t>递交</w:t>
      </w:r>
      <w:r>
        <w:rPr>
          <w:rFonts w:hint="eastAsia" w:ascii="宋体" w:hAnsi="宋体" w:eastAsia="宋体" w:cs="宋体"/>
          <w:color w:val="auto"/>
          <w:spacing w:val="-2"/>
          <w:highlight w:val="none"/>
        </w:rPr>
        <w:t>回</w:t>
      </w:r>
      <w:r>
        <w:rPr>
          <w:rFonts w:hint="eastAsia" w:ascii="宋体" w:hAnsi="宋体" w:eastAsia="宋体" w:cs="宋体"/>
          <w:color w:val="auto"/>
          <w:highlight w:val="none"/>
        </w:rPr>
        <w:t>执</w:t>
      </w:r>
      <w:r>
        <w:rPr>
          <w:rFonts w:hint="eastAsia" w:ascii="宋体" w:hAnsi="宋体" w:eastAsia="宋体" w:cs="宋体"/>
          <w:color w:val="auto"/>
          <w:spacing w:val="-2"/>
          <w:highlight w:val="none"/>
        </w:rPr>
        <w:t>通</w:t>
      </w:r>
      <w:r>
        <w:rPr>
          <w:rFonts w:hint="eastAsia" w:ascii="宋体" w:hAnsi="宋体" w:eastAsia="宋体" w:cs="宋体"/>
          <w:color w:val="auto"/>
          <w:highlight w:val="none"/>
        </w:rPr>
        <w:t>知</w:t>
      </w:r>
      <w:r>
        <w:rPr>
          <w:rFonts w:hint="eastAsia" w:ascii="宋体" w:hAnsi="宋体" w:eastAsia="宋体" w:cs="宋体"/>
          <w:color w:val="auto"/>
          <w:spacing w:val="-2"/>
          <w:highlight w:val="none"/>
        </w:rPr>
        <w:t>载</w:t>
      </w:r>
      <w:r>
        <w:rPr>
          <w:rFonts w:hint="eastAsia" w:ascii="宋体" w:hAnsi="宋体" w:eastAsia="宋体" w:cs="宋体"/>
          <w:color w:val="auto"/>
          <w:highlight w:val="none"/>
        </w:rPr>
        <w:t>明</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传</w:t>
      </w:r>
      <w:r>
        <w:rPr>
          <w:rFonts w:hint="eastAsia" w:ascii="宋体" w:hAnsi="宋体" w:eastAsia="宋体" w:cs="宋体"/>
          <w:color w:val="auto"/>
          <w:spacing w:val="-2"/>
          <w:highlight w:val="none"/>
        </w:rPr>
        <w:t>输</w:t>
      </w:r>
      <w:r>
        <w:rPr>
          <w:rFonts w:hint="eastAsia" w:ascii="宋体" w:hAnsi="宋体" w:eastAsia="宋体" w:cs="宋体"/>
          <w:color w:val="auto"/>
          <w:highlight w:val="none"/>
        </w:rPr>
        <w:t>完成</w:t>
      </w:r>
      <w:r>
        <w:rPr>
          <w:rFonts w:hint="eastAsia" w:ascii="宋体" w:hAnsi="宋体" w:eastAsia="宋体" w:cs="宋体"/>
          <w:color w:val="auto"/>
          <w:spacing w:val="-2"/>
          <w:highlight w:val="none"/>
        </w:rPr>
        <w:t>时</w:t>
      </w:r>
      <w:r>
        <w:rPr>
          <w:rFonts w:hint="eastAsia" w:ascii="宋体" w:hAnsi="宋体" w:eastAsia="宋体" w:cs="宋体"/>
          <w:color w:val="auto"/>
          <w:highlight w:val="none"/>
        </w:rPr>
        <w:t>间</w:t>
      </w:r>
      <w:r>
        <w:rPr>
          <w:rFonts w:hint="eastAsia" w:ascii="宋体" w:hAnsi="宋体" w:eastAsia="宋体" w:cs="宋体"/>
          <w:color w:val="auto"/>
          <w:spacing w:val="-2"/>
          <w:highlight w:val="none"/>
        </w:rPr>
        <w:t>为</w:t>
      </w:r>
      <w:r>
        <w:rPr>
          <w:rFonts w:hint="eastAsia" w:ascii="宋体" w:hAnsi="宋体" w:eastAsia="宋体" w:cs="宋体"/>
          <w:color w:val="auto"/>
          <w:highlight w:val="none"/>
        </w:rPr>
        <w:t>准。</w:t>
      </w:r>
    </w:p>
    <w:p>
      <w:pPr>
        <w:spacing w:before="6" w:line="360" w:lineRule="auto"/>
        <w:ind w:left="520" w:right="-20"/>
        <w:jc w:val="left"/>
        <w:rPr>
          <w:rFonts w:hint="eastAsia" w:ascii="宋体" w:hAnsi="宋体" w:eastAsia="宋体" w:cs="宋体"/>
          <w:strike/>
          <w:color w:val="auto"/>
          <w:highlight w:val="none"/>
        </w:rPr>
      </w:pPr>
      <w:r>
        <w:rPr>
          <w:rFonts w:hint="eastAsia" w:ascii="宋体" w:hAnsi="宋体" w:eastAsia="宋体" w:cs="宋体"/>
          <w:strike/>
          <w:color w:val="auto"/>
          <w:highlight w:val="none"/>
        </w:rPr>
        <w:t>4.2.5</w:t>
      </w:r>
      <w:r>
        <w:rPr>
          <w:rFonts w:hint="eastAsia" w:ascii="宋体" w:hAnsi="宋体" w:eastAsia="宋体" w:cs="宋体"/>
          <w:strike/>
          <w:color w:val="auto"/>
          <w:spacing w:val="51"/>
          <w:highlight w:val="none"/>
        </w:rPr>
        <w:t xml:space="preserve"> </w:t>
      </w:r>
      <w:r>
        <w:rPr>
          <w:rFonts w:hint="eastAsia" w:ascii="宋体" w:hAnsi="宋体" w:eastAsia="宋体" w:cs="宋体"/>
          <w:strike/>
          <w:color w:val="auto"/>
          <w:spacing w:val="-2"/>
          <w:highlight w:val="none"/>
        </w:rPr>
        <w:t>（</w:t>
      </w:r>
      <w:r>
        <w:rPr>
          <w:rFonts w:hint="eastAsia" w:ascii="宋体" w:hAnsi="宋体" w:eastAsia="宋体" w:cs="宋体"/>
          <w:strike/>
          <w:color w:val="auto"/>
          <w:spacing w:val="1"/>
          <w:highlight w:val="none"/>
        </w:rPr>
        <w:t>A</w:t>
      </w:r>
      <w:r>
        <w:rPr>
          <w:rFonts w:hint="eastAsia" w:ascii="宋体" w:hAnsi="宋体" w:eastAsia="宋体" w:cs="宋体"/>
          <w:strike/>
          <w:color w:val="auto"/>
          <w:spacing w:val="-2"/>
          <w:highlight w:val="none"/>
        </w:rPr>
        <w:t>）</w:t>
      </w:r>
      <w:r>
        <w:rPr>
          <w:rFonts w:hint="eastAsia" w:ascii="宋体" w:hAnsi="宋体" w:eastAsia="宋体" w:cs="宋体"/>
          <w:strike/>
          <w:color w:val="auto"/>
          <w:highlight w:val="none"/>
        </w:rPr>
        <w:t>逾</w:t>
      </w:r>
      <w:r>
        <w:rPr>
          <w:rFonts w:hint="eastAsia" w:ascii="宋体" w:hAnsi="宋体" w:eastAsia="宋体" w:cs="宋体"/>
          <w:strike/>
          <w:color w:val="auto"/>
          <w:spacing w:val="-2"/>
          <w:highlight w:val="none"/>
        </w:rPr>
        <w:t>期</w:t>
      </w:r>
      <w:r>
        <w:rPr>
          <w:rFonts w:hint="eastAsia" w:ascii="宋体" w:hAnsi="宋体" w:eastAsia="宋体" w:cs="宋体"/>
          <w:strike/>
          <w:color w:val="auto"/>
          <w:highlight w:val="none"/>
        </w:rPr>
        <w:t>送达</w:t>
      </w:r>
      <w:r>
        <w:rPr>
          <w:rFonts w:hint="eastAsia" w:ascii="宋体" w:hAnsi="宋体" w:eastAsia="宋体" w:cs="宋体"/>
          <w:strike/>
          <w:color w:val="auto"/>
          <w:spacing w:val="-2"/>
          <w:highlight w:val="none"/>
        </w:rPr>
        <w:t>的投</w:t>
      </w:r>
      <w:r>
        <w:rPr>
          <w:rFonts w:hint="eastAsia" w:ascii="宋体" w:hAnsi="宋体" w:eastAsia="宋体" w:cs="宋体"/>
          <w:strike/>
          <w:color w:val="auto"/>
          <w:highlight w:val="none"/>
        </w:rPr>
        <w:t>标文</w:t>
      </w:r>
      <w:r>
        <w:rPr>
          <w:rFonts w:hint="eastAsia" w:ascii="宋体" w:hAnsi="宋体" w:eastAsia="宋体" w:cs="宋体"/>
          <w:strike/>
          <w:color w:val="auto"/>
          <w:spacing w:val="-2"/>
          <w:highlight w:val="none"/>
        </w:rPr>
        <w:t>件</w:t>
      </w:r>
      <w:r>
        <w:rPr>
          <w:rFonts w:hint="eastAsia" w:ascii="宋体" w:hAnsi="宋体" w:eastAsia="宋体" w:cs="宋体"/>
          <w:strike/>
          <w:color w:val="auto"/>
          <w:highlight w:val="none"/>
        </w:rPr>
        <w:t>，</w:t>
      </w:r>
      <w:r>
        <w:rPr>
          <w:rFonts w:hint="eastAsia" w:ascii="宋体" w:hAnsi="宋体" w:eastAsia="宋体" w:cs="宋体"/>
          <w:strike/>
          <w:color w:val="auto"/>
          <w:spacing w:val="-2"/>
          <w:highlight w:val="none"/>
        </w:rPr>
        <w:t>招</w:t>
      </w:r>
      <w:r>
        <w:rPr>
          <w:rFonts w:hint="eastAsia" w:ascii="宋体" w:hAnsi="宋体" w:eastAsia="宋体" w:cs="宋体"/>
          <w:strike/>
          <w:color w:val="auto"/>
          <w:highlight w:val="none"/>
        </w:rPr>
        <w:t>标</w:t>
      </w:r>
      <w:r>
        <w:rPr>
          <w:rFonts w:hint="eastAsia" w:ascii="宋体" w:hAnsi="宋体" w:eastAsia="宋体" w:cs="宋体"/>
          <w:strike/>
          <w:color w:val="auto"/>
          <w:spacing w:val="-2"/>
          <w:highlight w:val="none"/>
        </w:rPr>
        <w:t>人</w:t>
      </w:r>
      <w:r>
        <w:rPr>
          <w:rFonts w:hint="eastAsia" w:ascii="宋体" w:hAnsi="宋体" w:eastAsia="宋体" w:cs="宋体"/>
          <w:strike/>
          <w:color w:val="auto"/>
          <w:highlight w:val="none"/>
        </w:rPr>
        <w:t>将</w:t>
      </w:r>
      <w:r>
        <w:rPr>
          <w:rFonts w:hint="eastAsia" w:ascii="宋体" w:hAnsi="宋体" w:eastAsia="宋体" w:cs="宋体"/>
          <w:strike/>
          <w:color w:val="auto"/>
          <w:spacing w:val="-2"/>
          <w:highlight w:val="none"/>
        </w:rPr>
        <w:t>予</w:t>
      </w:r>
      <w:r>
        <w:rPr>
          <w:rFonts w:hint="eastAsia" w:ascii="宋体" w:hAnsi="宋体" w:eastAsia="宋体" w:cs="宋体"/>
          <w:strike/>
          <w:color w:val="auto"/>
          <w:highlight w:val="none"/>
        </w:rPr>
        <w:t>以</w:t>
      </w:r>
      <w:r>
        <w:rPr>
          <w:rFonts w:hint="eastAsia" w:ascii="宋体" w:hAnsi="宋体" w:eastAsia="宋体" w:cs="宋体"/>
          <w:strike/>
          <w:color w:val="auto"/>
          <w:spacing w:val="-2"/>
          <w:highlight w:val="none"/>
        </w:rPr>
        <w:t>拒</w:t>
      </w:r>
      <w:r>
        <w:rPr>
          <w:rFonts w:hint="eastAsia" w:ascii="宋体" w:hAnsi="宋体" w:eastAsia="宋体" w:cs="宋体"/>
          <w:strike/>
          <w:color w:val="auto"/>
          <w:highlight w:val="none"/>
        </w:rPr>
        <w:t>收。</w:t>
      </w:r>
    </w:p>
    <w:p>
      <w:pPr>
        <w:spacing w:before="37" w:line="360" w:lineRule="auto"/>
        <w:ind w:left="100" w:right="42" w:firstLine="420"/>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4.2.5</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w:t>
      </w:r>
      <w:r>
        <w:rPr>
          <w:rFonts w:hint="eastAsia" w:ascii="宋体" w:hAnsi="宋体" w:eastAsia="宋体" w:cs="宋体"/>
          <w:color w:val="auto"/>
          <w:spacing w:val="-2"/>
          <w:highlight w:val="none"/>
        </w:rPr>
        <w:t>B</w:t>
      </w:r>
      <w:r>
        <w:rPr>
          <w:rFonts w:hint="eastAsia" w:ascii="宋体" w:hAnsi="宋体" w:eastAsia="宋体" w:cs="宋体"/>
          <w:color w:val="auto"/>
          <w:highlight w:val="none"/>
        </w:rPr>
        <w:t>）</w:t>
      </w:r>
      <w:r>
        <w:rPr>
          <w:rFonts w:hint="eastAsia" w:ascii="宋体" w:hAnsi="宋体" w:eastAsia="宋体" w:cs="宋体"/>
          <w:color w:val="auto"/>
          <w:spacing w:val="-2"/>
          <w:highlight w:val="none"/>
        </w:rPr>
        <w:t>逾</w:t>
      </w:r>
      <w:r>
        <w:rPr>
          <w:rFonts w:hint="eastAsia" w:ascii="宋体" w:hAnsi="宋体" w:eastAsia="宋体" w:cs="宋体"/>
          <w:color w:val="auto"/>
          <w:highlight w:val="none"/>
        </w:rPr>
        <w:t>期</w:t>
      </w:r>
      <w:r>
        <w:rPr>
          <w:rFonts w:hint="eastAsia" w:ascii="宋体" w:hAnsi="宋体" w:eastAsia="宋体" w:cs="宋体"/>
          <w:color w:val="auto"/>
          <w:spacing w:val="-2"/>
          <w:highlight w:val="none"/>
        </w:rPr>
        <w:t>送</w:t>
      </w:r>
      <w:r>
        <w:rPr>
          <w:rFonts w:hint="eastAsia" w:ascii="宋体" w:hAnsi="宋体" w:eastAsia="宋体" w:cs="宋体"/>
          <w:color w:val="auto"/>
          <w:highlight w:val="none"/>
        </w:rPr>
        <w:t>达</w:t>
      </w:r>
      <w:r>
        <w:rPr>
          <w:rFonts w:hint="eastAsia" w:ascii="宋体" w:hAnsi="宋体" w:eastAsia="宋体" w:cs="宋体"/>
          <w:color w:val="auto"/>
          <w:spacing w:val="-2"/>
          <w:highlight w:val="none"/>
        </w:rPr>
        <w:t>的投</w:t>
      </w:r>
      <w:r>
        <w:rPr>
          <w:rFonts w:hint="eastAsia" w:ascii="宋体" w:hAnsi="宋体" w:eastAsia="宋体" w:cs="宋体"/>
          <w:color w:val="auto"/>
          <w:highlight w:val="none"/>
        </w:rPr>
        <w:t>标文</w:t>
      </w:r>
      <w:r>
        <w:rPr>
          <w:rFonts w:hint="eastAsia" w:ascii="宋体" w:hAnsi="宋体" w:eastAsia="宋体" w:cs="宋体"/>
          <w:color w:val="auto"/>
          <w:spacing w:val="-2"/>
          <w:highlight w:val="none"/>
        </w:rPr>
        <w:t>件</w:t>
      </w:r>
      <w:r>
        <w:rPr>
          <w:rFonts w:hint="eastAsia" w:ascii="宋体" w:hAnsi="宋体" w:eastAsia="宋体" w:cs="宋体"/>
          <w:color w:val="auto"/>
          <w:highlight w:val="none"/>
        </w:rPr>
        <w:t>，</w:t>
      </w:r>
      <w:r>
        <w:rPr>
          <w:rFonts w:hint="eastAsia" w:ascii="宋体" w:hAnsi="宋体" w:eastAsia="宋体" w:cs="宋体"/>
          <w:color w:val="auto"/>
          <w:spacing w:val="-2"/>
          <w:highlight w:val="none"/>
        </w:rPr>
        <w:t>电</w:t>
      </w:r>
      <w:r>
        <w:rPr>
          <w:rFonts w:hint="eastAsia" w:ascii="宋体" w:hAnsi="宋体" w:eastAsia="宋体" w:cs="宋体"/>
          <w:color w:val="auto"/>
          <w:highlight w:val="none"/>
        </w:rPr>
        <w:t>子</w:t>
      </w:r>
      <w:r>
        <w:rPr>
          <w:rFonts w:hint="eastAsia" w:ascii="宋体" w:hAnsi="宋体" w:eastAsia="宋体" w:cs="宋体"/>
          <w:color w:val="auto"/>
          <w:spacing w:val="-2"/>
          <w:highlight w:val="none"/>
        </w:rPr>
        <w:t>招</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交</w:t>
      </w:r>
      <w:r>
        <w:rPr>
          <w:rFonts w:hint="eastAsia" w:ascii="宋体" w:hAnsi="宋体" w:eastAsia="宋体" w:cs="宋体"/>
          <w:color w:val="auto"/>
          <w:highlight w:val="none"/>
        </w:rPr>
        <w:t>易平</w:t>
      </w:r>
      <w:r>
        <w:rPr>
          <w:rFonts w:hint="eastAsia" w:ascii="宋体" w:hAnsi="宋体" w:eastAsia="宋体" w:cs="宋体"/>
          <w:color w:val="auto"/>
          <w:spacing w:val="-2"/>
          <w:highlight w:val="none"/>
        </w:rPr>
        <w:t>台</w:t>
      </w:r>
      <w:r>
        <w:rPr>
          <w:rFonts w:hint="eastAsia" w:ascii="宋体" w:hAnsi="宋体" w:eastAsia="宋体" w:cs="宋体"/>
          <w:color w:val="auto"/>
          <w:highlight w:val="none"/>
        </w:rPr>
        <w:t>将</w:t>
      </w:r>
      <w:r>
        <w:rPr>
          <w:rFonts w:hint="eastAsia" w:ascii="宋体" w:hAnsi="宋体" w:eastAsia="宋体" w:cs="宋体"/>
          <w:color w:val="auto"/>
          <w:spacing w:val="-2"/>
          <w:highlight w:val="none"/>
        </w:rPr>
        <w:t>予</w:t>
      </w:r>
      <w:r>
        <w:rPr>
          <w:rFonts w:hint="eastAsia" w:ascii="宋体" w:hAnsi="宋体" w:eastAsia="宋体" w:cs="宋体"/>
          <w:color w:val="auto"/>
          <w:highlight w:val="none"/>
        </w:rPr>
        <w:t>以</w:t>
      </w:r>
      <w:r>
        <w:rPr>
          <w:rFonts w:hint="eastAsia" w:ascii="宋体" w:hAnsi="宋体" w:eastAsia="宋体" w:cs="宋体"/>
          <w:color w:val="auto"/>
          <w:spacing w:val="-2"/>
          <w:highlight w:val="none"/>
        </w:rPr>
        <w:t>拒</w:t>
      </w:r>
      <w:r>
        <w:rPr>
          <w:rFonts w:hint="eastAsia" w:ascii="宋体" w:hAnsi="宋体" w:eastAsia="宋体" w:cs="宋体"/>
          <w:color w:val="auto"/>
          <w:highlight w:val="none"/>
        </w:rPr>
        <w:t>收</w:t>
      </w:r>
      <w:r>
        <w:rPr>
          <w:rFonts w:hint="eastAsia" w:ascii="宋体" w:hAnsi="宋体" w:eastAsia="宋体" w:cs="宋体"/>
          <w:color w:val="auto"/>
          <w:highlight w:val="none"/>
          <w:lang w:val="en-US" w:eastAsia="zh-CN"/>
        </w:rPr>
        <w:t>。</w:t>
      </w:r>
    </w:p>
    <w:p>
      <w:pPr>
        <w:spacing w:line="360" w:lineRule="auto"/>
        <w:ind w:right="-20"/>
        <w:jc w:val="left"/>
        <w:rPr>
          <w:rFonts w:hint="eastAsia" w:ascii="宋体" w:hAnsi="宋体" w:eastAsia="宋体" w:cs="宋体"/>
          <w:color w:val="auto"/>
          <w:spacing w:val="1"/>
          <w:position w:val="-1"/>
          <w:sz w:val="28"/>
          <w:highlight w:val="none"/>
        </w:rPr>
      </w:pPr>
    </w:p>
    <w:p>
      <w:pPr>
        <w:spacing w:line="360" w:lineRule="auto"/>
        <w:ind w:right="-20"/>
        <w:jc w:val="left"/>
        <w:rPr>
          <w:rFonts w:hint="eastAsia" w:ascii="宋体" w:hAnsi="宋体" w:eastAsia="宋体" w:cs="宋体"/>
          <w:color w:val="auto"/>
          <w:sz w:val="28"/>
          <w:highlight w:val="none"/>
        </w:rPr>
      </w:pPr>
      <w:r>
        <w:rPr>
          <w:rFonts w:hint="eastAsia" w:ascii="宋体" w:hAnsi="宋体" w:eastAsia="宋体" w:cs="宋体"/>
          <w:color w:val="auto"/>
          <w:spacing w:val="1"/>
          <w:position w:val="-1"/>
          <w:sz w:val="28"/>
          <w:highlight w:val="none"/>
        </w:rPr>
        <w:t>4</w:t>
      </w:r>
      <w:r>
        <w:rPr>
          <w:rFonts w:hint="eastAsia" w:ascii="宋体" w:hAnsi="宋体" w:eastAsia="宋体" w:cs="宋体"/>
          <w:color w:val="auto"/>
          <w:position w:val="-1"/>
          <w:sz w:val="28"/>
          <w:highlight w:val="none"/>
        </w:rPr>
        <w:t>.3</w:t>
      </w:r>
      <w:r>
        <w:rPr>
          <w:rFonts w:hint="eastAsia" w:ascii="宋体" w:hAnsi="宋体" w:eastAsia="宋体" w:cs="宋体"/>
          <w:color w:val="auto"/>
          <w:spacing w:val="68"/>
          <w:position w:val="-1"/>
          <w:sz w:val="28"/>
          <w:highlight w:val="none"/>
        </w:rPr>
        <w:t xml:space="preserve"> </w:t>
      </w:r>
      <w:r>
        <w:rPr>
          <w:rFonts w:hint="eastAsia" w:ascii="宋体" w:hAnsi="宋体" w:eastAsia="宋体" w:cs="宋体"/>
          <w:color w:val="auto"/>
          <w:position w:val="-1"/>
          <w:sz w:val="28"/>
          <w:highlight w:val="none"/>
        </w:rPr>
        <w:t>投标文件</w:t>
      </w:r>
      <w:r>
        <w:rPr>
          <w:rFonts w:hint="eastAsia" w:ascii="宋体" w:hAnsi="宋体" w:eastAsia="宋体" w:cs="宋体"/>
          <w:color w:val="auto"/>
          <w:spacing w:val="-3"/>
          <w:position w:val="-1"/>
          <w:sz w:val="28"/>
          <w:highlight w:val="none"/>
        </w:rPr>
        <w:t>的</w:t>
      </w:r>
      <w:r>
        <w:rPr>
          <w:rFonts w:hint="eastAsia" w:ascii="宋体" w:hAnsi="宋体" w:eastAsia="宋体" w:cs="宋体"/>
          <w:color w:val="auto"/>
          <w:position w:val="-1"/>
          <w:sz w:val="28"/>
          <w:highlight w:val="none"/>
        </w:rPr>
        <w:t>修</w:t>
      </w:r>
      <w:r>
        <w:rPr>
          <w:rFonts w:hint="eastAsia" w:ascii="宋体" w:hAnsi="宋体" w:eastAsia="宋体" w:cs="宋体"/>
          <w:color w:val="auto"/>
          <w:spacing w:val="-3"/>
          <w:position w:val="-1"/>
          <w:sz w:val="28"/>
          <w:highlight w:val="none"/>
        </w:rPr>
        <w:t>改</w:t>
      </w:r>
      <w:r>
        <w:rPr>
          <w:rFonts w:hint="eastAsia" w:ascii="宋体" w:hAnsi="宋体" w:eastAsia="宋体" w:cs="宋体"/>
          <w:color w:val="auto"/>
          <w:position w:val="-1"/>
          <w:sz w:val="28"/>
          <w:highlight w:val="none"/>
        </w:rPr>
        <w:t>与撤回</w:t>
      </w:r>
    </w:p>
    <w:p>
      <w:pPr>
        <w:spacing w:line="360" w:lineRule="auto"/>
        <w:ind w:left="100" w:right="34" w:firstLine="420"/>
        <w:jc w:val="left"/>
        <w:rPr>
          <w:rFonts w:hint="eastAsia" w:ascii="宋体" w:hAnsi="宋体" w:eastAsia="宋体" w:cs="宋体"/>
          <w:color w:val="auto"/>
          <w:highlight w:val="none"/>
        </w:rPr>
      </w:pPr>
      <w:r>
        <w:rPr>
          <w:rFonts w:hint="eastAsia" w:ascii="宋体" w:hAnsi="宋体" w:eastAsia="宋体" w:cs="宋体"/>
          <w:color w:val="auto"/>
          <w:highlight w:val="none"/>
        </w:rPr>
        <w:t>4.3.1</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在</w:t>
      </w:r>
      <w:r>
        <w:rPr>
          <w:rFonts w:hint="eastAsia" w:ascii="宋体" w:hAnsi="宋体" w:eastAsia="宋体" w:cs="宋体"/>
          <w:color w:val="auto"/>
          <w:spacing w:val="-2"/>
          <w:highlight w:val="none"/>
        </w:rPr>
        <w:t>本</w:t>
      </w:r>
      <w:r>
        <w:rPr>
          <w:rFonts w:hint="eastAsia" w:ascii="宋体" w:hAnsi="宋体" w:eastAsia="宋体" w:cs="宋体"/>
          <w:color w:val="auto"/>
          <w:highlight w:val="none"/>
        </w:rPr>
        <w:t>章第</w:t>
      </w:r>
      <w:r>
        <w:rPr>
          <w:rFonts w:hint="eastAsia" w:ascii="宋体" w:hAnsi="宋体" w:eastAsia="宋体" w:cs="宋体"/>
          <w:color w:val="auto"/>
          <w:spacing w:val="-2"/>
          <w:highlight w:val="none"/>
        </w:rPr>
        <w:t xml:space="preserve"> </w:t>
      </w:r>
      <w:r>
        <w:rPr>
          <w:rFonts w:hint="eastAsia" w:ascii="宋体" w:hAnsi="宋体" w:eastAsia="宋体" w:cs="宋体"/>
          <w:color w:val="auto"/>
          <w:highlight w:val="none"/>
        </w:rPr>
        <w:t>4.2.1</w:t>
      </w:r>
      <w:r>
        <w:rPr>
          <w:rFonts w:hint="eastAsia" w:ascii="宋体" w:hAnsi="宋体" w:eastAsia="宋体" w:cs="宋体"/>
          <w:color w:val="auto"/>
          <w:spacing w:val="-2"/>
          <w:highlight w:val="none"/>
        </w:rPr>
        <w:t xml:space="preserve"> </w:t>
      </w:r>
      <w:r>
        <w:rPr>
          <w:rFonts w:hint="eastAsia" w:ascii="宋体" w:hAnsi="宋体" w:eastAsia="宋体" w:cs="宋体"/>
          <w:color w:val="auto"/>
          <w:highlight w:val="none"/>
        </w:rPr>
        <w:t>项</w:t>
      </w:r>
      <w:r>
        <w:rPr>
          <w:rFonts w:hint="eastAsia" w:ascii="宋体" w:hAnsi="宋体" w:eastAsia="宋体" w:cs="宋体"/>
          <w:color w:val="auto"/>
          <w:spacing w:val="-2"/>
          <w:highlight w:val="none"/>
        </w:rPr>
        <w:t>规</w:t>
      </w:r>
      <w:r>
        <w:rPr>
          <w:rFonts w:hint="eastAsia" w:ascii="宋体" w:hAnsi="宋体" w:eastAsia="宋体" w:cs="宋体"/>
          <w:color w:val="auto"/>
          <w:highlight w:val="none"/>
        </w:rPr>
        <w:t>定的</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截</w:t>
      </w:r>
      <w:r>
        <w:rPr>
          <w:rFonts w:hint="eastAsia" w:ascii="宋体" w:hAnsi="宋体" w:eastAsia="宋体" w:cs="宋体"/>
          <w:color w:val="auto"/>
          <w:highlight w:val="none"/>
        </w:rPr>
        <w:t>止</w:t>
      </w:r>
      <w:r>
        <w:rPr>
          <w:rFonts w:hint="eastAsia" w:ascii="宋体" w:hAnsi="宋体" w:eastAsia="宋体" w:cs="宋体"/>
          <w:color w:val="auto"/>
          <w:spacing w:val="-2"/>
          <w:highlight w:val="none"/>
        </w:rPr>
        <w:t>时</w:t>
      </w:r>
      <w:r>
        <w:rPr>
          <w:rFonts w:hint="eastAsia" w:ascii="宋体" w:hAnsi="宋体" w:eastAsia="宋体" w:cs="宋体"/>
          <w:color w:val="auto"/>
          <w:highlight w:val="none"/>
        </w:rPr>
        <w:t>间</w:t>
      </w:r>
      <w:r>
        <w:rPr>
          <w:rFonts w:hint="eastAsia" w:ascii="宋体" w:hAnsi="宋体" w:eastAsia="宋体" w:cs="宋体"/>
          <w:color w:val="auto"/>
          <w:spacing w:val="-2"/>
          <w:highlight w:val="none"/>
        </w:rPr>
        <w:t>前</w:t>
      </w:r>
      <w:r>
        <w:rPr>
          <w:rFonts w:hint="eastAsia" w:ascii="宋体" w:hAnsi="宋体" w:eastAsia="宋体" w:cs="宋体"/>
          <w:color w:val="auto"/>
          <w:spacing w:val="-77"/>
          <w:highlight w:val="none"/>
        </w:rPr>
        <w:t>，</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人可</w:t>
      </w:r>
      <w:r>
        <w:rPr>
          <w:rFonts w:hint="eastAsia" w:ascii="宋体" w:hAnsi="宋体" w:eastAsia="宋体" w:cs="宋体"/>
          <w:color w:val="auto"/>
          <w:spacing w:val="-2"/>
          <w:highlight w:val="none"/>
        </w:rPr>
        <w:t>以</w:t>
      </w:r>
      <w:r>
        <w:rPr>
          <w:rFonts w:hint="eastAsia" w:ascii="宋体" w:hAnsi="宋体" w:eastAsia="宋体" w:cs="宋体"/>
          <w:color w:val="auto"/>
          <w:highlight w:val="none"/>
        </w:rPr>
        <w:t>修</w:t>
      </w:r>
      <w:r>
        <w:rPr>
          <w:rFonts w:hint="eastAsia" w:ascii="宋体" w:hAnsi="宋体" w:eastAsia="宋体" w:cs="宋体"/>
          <w:color w:val="auto"/>
          <w:spacing w:val="-2"/>
          <w:highlight w:val="none"/>
        </w:rPr>
        <w:t>改</w:t>
      </w:r>
      <w:r>
        <w:rPr>
          <w:rFonts w:hint="eastAsia" w:ascii="宋体" w:hAnsi="宋体" w:eastAsia="宋体" w:cs="宋体"/>
          <w:color w:val="auto"/>
          <w:highlight w:val="none"/>
        </w:rPr>
        <w:t>或</w:t>
      </w:r>
      <w:r>
        <w:rPr>
          <w:rFonts w:hint="eastAsia" w:ascii="宋体" w:hAnsi="宋体" w:eastAsia="宋体" w:cs="宋体"/>
          <w:color w:val="auto"/>
          <w:spacing w:val="-2"/>
          <w:highlight w:val="none"/>
        </w:rPr>
        <w:t>撤</w:t>
      </w:r>
      <w:r>
        <w:rPr>
          <w:rFonts w:hint="eastAsia" w:ascii="宋体" w:hAnsi="宋体" w:eastAsia="宋体" w:cs="宋体"/>
          <w:color w:val="auto"/>
          <w:highlight w:val="none"/>
        </w:rPr>
        <w:t>回</w:t>
      </w:r>
      <w:r>
        <w:rPr>
          <w:rFonts w:hint="eastAsia" w:ascii="宋体" w:hAnsi="宋体" w:eastAsia="宋体" w:cs="宋体"/>
          <w:color w:val="auto"/>
          <w:spacing w:val="-2"/>
          <w:highlight w:val="none"/>
        </w:rPr>
        <w:t>已</w:t>
      </w:r>
      <w:r>
        <w:rPr>
          <w:rFonts w:hint="eastAsia" w:ascii="宋体" w:hAnsi="宋体" w:eastAsia="宋体" w:cs="宋体"/>
          <w:color w:val="auto"/>
          <w:highlight w:val="none"/>
        </w:rPr>
        <w:t>递</w:t>
      </w:r>
      <w:r>
        <w:rPr>
          <w:rFonts w:hint="eastAsia" w:ascii="宋体" w:hAnsi="宋体" w:eastAsia="宋体" w:cs="宋体"/>
          <w:color w:val="auto"/>
          <w:spacing w:val="-2"/>
          <w:highlight w:val="none"/>
        </w:rPr>
        <w:t>交</w:t>
      </w:r>
      <w:r>
        <w:rPr>
          <w:rFonts w:hint="eastAsia" w:ascii="宋体" w:hAnsi="宋体" w:eastAsia="宋体" w:cs="宋体"/>
          <w:color w:val="auto"/>
          <w:highlight w:val="none"/>
        </w:rPr>
        <w:t>的投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文</w:t>
      </w:r>
      <w:r>
        <w:rPr>
          <w:rFonts w:hint="eastAsia" w:ascii="宋体" w:hAnsi="宋体" w:eastAsia="宋体" w:cs="宋体"/>
          <w:color w:val="auto"/>
          <w:spacing w:val="-2"/>
          <w:highlight w:val="none"/>
        </w:rPr>
        <w:t>件</w:t>
      </w:r>
      <w:r>
        <w:rPr>
          <w:rFonts w:hint="eastAsia" w:ascii="宋体" w:hAnsi="宋体" w:eastAsia="宋体" w:cs="宋体"/>
          <w:color w:val="auto"/>
          <w:highlight w:val="none"/>
        </w:rPr>
        <w:t>， 但应</w:t>
      </w:r>
      <w:r>
        <w:rPr>
          <w:rFonts w:hint="eastAsia" w:ascii="宋体" w:hAnsi="宋体" w:eastAsia="宋体" w:cs="宋体"/>
          <w:color w:val="auto"/>
          <w:spacing w:val="-2"/>
          <w:highlight w:val="none"/>
        </w:rPr>
        <w:t>以</w:t>
      </w:r>
      <w:r>
        <w:rPr>
          <w:rFonts w:hint="eastAsia" w:ascii="宋体" w:hAnsi="宋体" w:eastAsia="宋体" w:cs="宋体"/>
          <w:color w:val="auto"/>
          <w:highlight w:val="none"/>
        </w:rPr>
        <w:t>书</w:t>
      </w:r>
      <w:r>
        <w:rPr>
          <w:rFonts w:hint="eastAsia" w:ascii="宋体" w:hAnsi="宋体" w:eastAsia="宋体" w:cs="宋体"/>
          <w:color w:val="auto"/>
          <w:spacing w:val="-2"/>
          <w:highlight w:val="none"/>
        </w:rPr>
        <w:t>面</w:t>
      </w:r>
      <w:r>
        <w:rPr>
          <w:rFonts w:hint="eastAsia" w:ascii="宋体" w:hAnsi="宋体" w:eastAsia="宋体" w:cs="宋体"/>
          <w:color w:val="auto"/>
          <w:highlight w:val="none"/>
        </w:rPr>
        <w:t>形</w:t>
      </w:r>
      <w:r>
        <w:rPr>
          <w:rFonts w:hint="eastAsia" w:ascii="宋体" w:hAnsi="宋体" w:eastAsia="宋体" w:cs="宋体"/>
          <w:color w:val="auto"/>
          <w:spacing w:val="-2"/>
          <w:highlight w:val="none"/>
        </w:rPr>
        <w:t>式</w:t>
      </w:r>
      <w:r>
        <w:rPr>
          <w:rFonts w:hint="eastAsia" w:ascii="宋体" w:hAnsi="宋体" w:eastAsia="宋体" w:cs="宋体"/>
          <w:color w:val="auto"/>
          <w:highlight w:val="none"/>
        </w:rPr>
        <w:t>通</w:t>
      </w:r>
      <w:r>
        <w:rPr>
          <w:rFonts w:hint="eastAsia" w:ascii="宋体" w:hAnsi="宋体" w:eastAsia="宋体" w:cs="宋体"/>
          <w:color w:val="auto"/>
          <w:spacing w:val="-2"/>
          <w:highlight w:val="none"/>
        </w:rPr>
        <w:t>知</w:t>
      </w:r>
      <w:r>
        <w:rPr>
          <w:rFonts w:hint="eastAsia" w:ascii="宋体" w:hAnsi="宋体" w:eastAsia="宋体" w:cs="宋体"/>
          <w:color w:val="auto"/>
          <w:highlight w:val="none"/>
        </w:rPr>
        <w:t>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p>
    <w:p>
      <w:pPr>
        <w:spacing w:before="11" w:line="360" w:lineRule="auto"/>
        <w:ind w:left="100" w:right="141" w:firstLine="420"/>
        <w:rPr>
          <w:rFonts w:hint="eastAsia" w:ascii="宋体" w:hAnsi="宋体" w:eastAsia="宋体" w:cs="宋体"/>
          <w:strike/>
          <w:color w:val="auto"/>
          <w:highlight w:val="none"/>
        </w:rPr>
      </w:pPr>
      <w:r>
        <w:rPr>
          <w:rFonts w:hint="eastAsia" w:ascii="宋体" w:hAnsi="宋体" w:eastAsia="宋体" w:cs="宋体"/>
          <w:strike/>
          <w:color w:val="auto"/>
          <w:highlight w:val="none"/>
        </w:rPr>
        <w:t>4.3.2</w:t>
      </w:r>
      <w:r>
        <w:rPr>
          <w:rFonts w:hint="eastAsia" w:ascii="宋体" w:hAnsi="宋体" w:eastAsia="宋体" w:cs="宋体"/>
          <w:strike/>
          <w:color w:val="auto"/>
          <w:spacing w:val="49"/>
          <w:highlight w:val="none"/>
        </w:rPr>
        <w:t xml:space="preserve"> </w:t>
      </w:r>
      <w:r>
        <w:rPr>
          <w:rFonts w:hint="eastAsia" w:ascii="宋体" w:hAnsi="宋体" w:eastAsia="宋体" w:cs="宋体"/>
          <w:strike/>
          <w:color w:val="auto"/>
          <w:spacing w:val="-2"/>
          <w:highlight w:val="none"/>
        </w:rPr>
        <w:t>（</w:t>
      </w:r>
      <w:r>
        <w:rPr>
          <w:rFonts w:hint="eastAsia" w:ascii="宋体" w:hAnsi="宋体" w:eastAsia="宋体" w:cs="宋体"/>
          <w:strike/>
          <w:color w:val="auto"/>
          <w:spacing w:val="1"/>
          <w:highlight w:val="none"/>
        </w:rPr>
        <w:t>A</w:t>
      </w:r>
      <w:r>
        <w:rPr>
          <w:rFonts w:hint="eastAsia" w:ascii="宋体" w:hAnsi="宋体" w:eastAsia="宋体" w:cs="宋体"/>
          <w:strike/>
          <w:color w:val="auto"/>
          <w:spacing w:val="-5"/>
          <w:highlight w:val="none"/>
        </w:rPr>
        <w:t>）</w:t>
      </w:r>
      <w:r>
        <w:rPr>
          <w:rFonts w:hint="eastAsia" w:ascii="宋体" w:hAnsi="宋体" w:eastAsia="宋体" w:cs="宋体"/>
          <w:strike/>
          <w:color w:val="auto"/>
          <w:highlight w:val="none"/>
        </w:rPr>
        <w:t>投</w:t>
      </w:r>
      <w:r>
        <w:rPr>
          <w:rFonts w:hint="eastAsia" w:ascii="宋体" w:hAnsi="宋体" w:eastAsia="宋体" w:cs="宋体"/>
          <w:strike/>
          <w:color w:val="auto"/>
          <w:spacing w:val="-2"/>
          <w:highlight w:val="none"/>
        </w:rPr>
        <w:t>标</w:t>
      </w:r>
      <w:r>
        <w:rPr>
          <w:rFonts w:hint="eastAsia" w:ascii="宋体" w:hAnsi="宋体" w:eastAsia="宋体" w:cs="宋体"/>
          <w:strike/>
          <w:color w:val="auto"/>
          <w:highlight w:val="none"/>
        </w:rPr>
        <w:t>人</w:t>
      </w:r>
      <w:r>
        <w:rPr>
          <w:rFonts w:hint="eastAsia" w:ascii="宋体" w:hAnsi="宋体" w:eastAsia="宋体" w:cs="宋体"/>
          <w:strike/>
          <w:color w:val="auto"/>
          <w:spacing w:val="-2"/>
          <w:highlight w:val="none"/>
        </w:rPr>
        <w:t>修</w:t>
      </w:r>
      <w:r>
        <w:rPr>
          <w:rFonts w:hint="eastAsia" w:ascii="宋体" w:hAnsi="宋体" w:eastAsia="宋体" w:cs="宋体"/>
          <w:strike/>
          <w:color w:val="auto"/>
          <w:highlight w:val="none"/>
        </w:rPr>
        <w:t>改</w:t>
      </w:r>
      <w:r>
        <w:rPr>
          <w:rFonts w:hint="eastAsia" w:ascii="宋体" w:hAnsi="宋体" w:eastAsia="宋体" w:cs="宋体"/>
          <w:strike/>
          <w:color w:val="auto"/>
          <w:spacing w:val="-2"/>
          <w:highlight w:val="none"/>
        </w:rPr>
        <w:t>或</w:t>
      </w:r>
      <w:r>
        <w:rPr>
          <w:rFonts w:hint="eastAsia" w:ascii="宋体" w:hAnsi="宋体" w:eastAsia="宋体" w:cs="宋体"/>
          <w:strike/>
          <w:color w:val="auto"/>
          <w:highlight w:val="none"/>
        </w:rPr>
        <w:t>撤回</w:t>
      </w:r>
      <w:r>
        <w:rPr>
          <w:rFonts w:hint="eastAsia" w:ascii="宋体" w:hAnsi="宋体" w:eastAsia="宋体" w:cs="宋体"/>
          <w:strike/>
          <w:color w:val="auto"/>
          <w:spacing w:val="-2"/>
          <w:highlight w:val="none"/>
        </w:rPr>
        <w:t>已</w:t>
      </w:r>
      <w:r>
        <w:rPr>
          <w:rFonts w:hint="eastAsia" w:ascii="宋体" w:hAnsi="宋体" w:eastAsia="宋体" w:cs="宋体"/>
          <w:strike/>
          <w:color w:val="auto"/>
          <w:highlight w:val="none"/>
        </w:rPr>
        <w:t>递</w:t>
      </w:r>
      <w:r>
        <w:rPr>
          <w:rFonts w:hint="eastAsia" w:ascii="宋体" w:hAnsi="宋体" w:eastAsia="宋体" w:cs="宋体"/>
          <w:strike/>
          <w:color w:val="auto"/>
          <w:spacing w:val="-2"/>
          <w:highlight w:val="none"/>
        </w:rPr>
        <w:t>交</w:t>
      </w:r>
      <w:r>
        <w:rPr>
          <w:rFonts w:hint="eastAsia" w:ascii="宋体" w:hAnsi="宋体" w:eastAsia="宋体" w:cs="宋体"/>
          <w:strike/>
          <w:color w:val="auto"/>
          <w:highlight w:val="none"/>
        </w:rPr>
        <w:t>投</w:t>
      </w:r>
      <w:r>
        <w:rPr>
          <w:rFonts w:hint="eastAsia" w:ascii="宋体" w:hAnsi="宋体" w:eastAsia="宋体" w:cs="宋体"/>
          <w:strike/>
          <w:color w:val="auto"/>
          <w:spacing w:val="-2"/>
          <w:highlight w:val="none"/>
        </w:rPr>
        <w:t>标</w:t>
      </w:r>
      <w:r>
        <w:rPr>
          <w:rFonts w:hint="eastAsia" w:ascii="宋体" w:hAnsi="宋体" w:eastAsia="宋体" w:cs="宋体"/>
          <w:strike/>
          <w:color w:val="auto"/>
          <w:highlight w:val="none"/>
        </w:rPr>
        <w:t>文</w:t>
      </w:r>
      <w:r>
        <w:rPr>
          <w:rFonts w:hint="eastAsia" w:ascii="宋体" w:hAnsi="宋体" w:eastAsia="宋体" w:cs="宋体"/>
          <w:strike/>
          <w:color w:val="auto"/>
          <w:spacing w:val="-2"/>
          <w:highlight w:val="none"/>
        </w:rPr>
        <w:t>件</w:t>
      </w:r>
      <w:r>
        <w:rPr>
          <w:rFonts w:hint="eastAsia" w:ascii="宋体" w:hAnsi="宋体" w:eastAsia="宋体" w:cs="宋体"/>
          <w:strike/>
          <w:color w:val="auto"/>
          <w:highlight w:val="none"/>
        </w:rPr>
        <w:t>的</w:t>
      </w:r>
      <w:r>
        <w:rPr>
          <w:rFonts w:hint="eastAsia" w:ascii="宋体" w:hAnsi="宋体" w:eastAsia="宋体" w:cs="宋体"/>
          <w:strike/>
          <w:color w:val="auto"/>
          <w:spacing w:val="-2"/>
          <w:highlight w:val="none"/>
        </w:rPr>
        <w:t>书</w:t>
      </w:r>
      <w:r>
        <w:rPr>
          <w:rFonts w:hint="eastAsia" w:ascii="宋体" w:hAnsi="宋体" w:eastAsia="宋体" w:cs="宋体"/>
          <w:strike/>
          <w:color w:val="auto"/>
          <w:highlight w:val="none"/>
        </w:rPr>
        <w:t>面通</w:t>
      </w:r>
      <w:r>
        <w:rPr>
          <w:rFonts w:hint="eastAsia" w:ascii="宋体" w:hAnsi="宋体" w:eastAsia="宋体" w:cs="宋体"/>
          <w:strike/>
          <w:color w:val="auto"/>
          <w:spacing w:val="-2"/>
          <w:highlight w:val="none"/>
        </w:rPr>
        <w:t>知</w:t>
      </w:r>
      <w:r>
        <w:rPr>
          <w:rFonts w:hint="eastAsia" w:ascii="宋体" w:hAnsi="宋体" w:eastAsia="宋体" w:cs="宋体"/>
          <w:strike/>
          <w:color w:val="auto"/>
          <w:highlight w:val="none"/>
        </w:rPr>
        <w:t>应</w:t>
      </w:r>
      <w:r>
        <w:rPr>
          <w:rFonts w:hint="eastAsia" w:ascii="宋体" w:hAnsi="宋体" w:eastAsia="宋体" w:cs="宋体"/>
          <w:strike/>
          <w:color w:val="auto"/>
          <w:spacing w:val="-2"/>
          <w:highlight w:val="none"/>
        </w:rPr>
        <w:t>按</w:t>
      </w:r>
      <w:r>
        <w:rPr>
          <w:rFonts w:hint="eastAsia" w:ascii="宋体" w:hAnsi="宋体" w:eastAsia="宋体" w:cs="宋体"/>
          <w:strike/>
          <w:color w:val="auto"/>
          <w:highlight w:val="none"/>
        </w:rPr>
        <w:t>照</w:t>
      </w:r>
      <w:r>
        <w:rPr>
          <w:rFonts w:hint="eastAsia" w:ascii="宋体" w:hAnsi="宋体" w:eastAsia="宋体" w:cs="宋体"/>
          <w:strike/>
          <w:color w:val="auto"/>
          <w:spacing w:val="-2"/>
          <w:highlight w:val="none"/>
        </w:rPr>
        <w:t>本章</w:t>
      </w:r>
      <w:r>
        <w:rPr>
          <w:rFonts w:hint="eastAsia" w:ascii="宋体" w:hAnsi="宋体" w:eastAsia="宋体" w:cs="宋体"/>
          <w:strike/>
          <w:color w:val="auto"/>
          <w:highlight w:val="none"/>
        </w:rPr>
        <w:t>第 3.7</w:t>
      </w:r>
      <w:r>
        <w:rPr>
          <w:rFonts w:hint="eastAsia" w:ascii="宋体" w:hAnsi="宋体" w:eastAsia="宋体" w:cs="宋体"/>
          <w:strike/>
          <w:color w:val="auto"/>
          <w:spacing w:val="-2"/>
          <w:highlight w:val="none"/>
        </w:rPr>
        <w:t>.</w:t>
      </w:r>
      <w:r>
        <w:rPr>
          <w:rFonts w:hint="eastAsia" w:ascii="宋体" w:hAnsi="宋体" w:eastAsia="宋体" w:cs="宋体"/>
          <w:strike/>
          <w:color w:val="auto"/>
          <w:spacing w:val="-5"/>
          <w:highlight w:val="none"/>
        </w:rPr>
        <w:t>3</w:t>
      </w:r>
      <w:r>
        <w:rPr>
          <w:rFonts w:hint="eastAsia" w:ascii="宋体" w:hAnsi="宋体" w:eastAsia="宋体" w:cs="宋体"/>
          <w:strike/>
          <w:color w:val="auto"/>
          <w:highlight w:val="none"/>
        </w:rPr>
        <w:t>（</w:t>
      </w:r>
      <w:r>
        <w:rPr>
          <w:rFonts w:hint="eastAsia" w:ascii="宋体" w:hAnsi="宋体" w:eastAsia="宋体" w:cs="宋体"/>
          <w:strike/>
          <w:color w:val="auto"/>
          <w:spacing w:val="-1"/>
          <w:highlight w:val="none"/>
        </w:rPr>
        <w:t>A</w:t>
      </w:r>
      <w:r>
        <w:rPr>
          <w:rFonts w:hint="eastAsia" w:ascii="宋体" w:hAnsi="宋体" w:eastAsia="宋体" w:cs="宋体"/>
          <w:strike/>
          <w:color w:val="auto"/>
          <w:spacing w:val="-5"/>
          <w:highlight w:val="none"/>
        </w:rPr>
        <w:t>）</w:t>
      </w:r>
      <w:r>
        <w:rPr>
          <w:rFonts w:hint="eastAsia" w:ascii="宋体" w:hAnsi="宋体" w:eastAsia="宋体" w:cs="宋体"/>
          <w:strike/>
          <w:color w:val="auto"/>
          <w:highlight w:val="none"/>
        </w:rPr>
        <w:t>项</w:t>
      </w:r>
      <w:r>
        <w:rPr>
          <w:rFonts w:hint="eastAsia" w:ascii="宋体" w:hAnsi="宋体" w:eastAsia="宋体" w:cs="宋体"/>
          <w:strike/>
          <w:color w:val="auto"/>
          <w:spacing w:val="-2"/>
          <w:highlight w:val="none"/>
        </w:rPr>
        <w:t>的</w:t>
      </w:r>
      <w:r>
        <w:rPr>
          <w:rFonts w:hint="eastAsia" w:ascii="宋体" w:hAnsi="宋体" w:eastAsia="宋体" w:cs="宋体"/>
          <w:strike/>
          <w:color w:val="auto"/>
          <w:highlight w:val="none"/>
        </w:rPr>
        <w:t>要求签</w:t>
      </w:r>
      <w:r>
        <w:rPr>
          <w:rFonts w:hint="eastAsia" w:ascii="宋体" w:hAnsi="宋体" w:eastAsia="宋体" w:cs="宋体"/>
          <w:strike/>
          <w:color w:val="auto"/>
          <w:spacing w:val="-2"/>
          <w:highlight w:val="none"/>
        </w:rPr>
        <w:t>字</w:t>
      </w:r>
      <w:r>
        <w:rPr>
          <w:rFonts w:hint="eastAsia" w:ascii="宋体" w:hAnsi="宋体" w:eastAsia="宋体" w:cs="宋体"/>
          <w:strike/>
          <w:color w:val="auto"/>
          <w:highlight w:val="none"/>
        </w:rPr>
        <w:t>或</w:t>
      </w:r>
      <w:r>
        <w:rPr>
          <w:rFonts w:hint="eastAsia" w:ascii="宋体" w:hAnsi="宋体" w:eastAsia="宋体" w:cs="宋体"/>
          <w:strike/>
          <w:color w:val="auto"/>
          <w:spacing w:val="-2"/>
          <w:highlight w:val="none"/>
        </w:rPr>
        <w:t>盖</w:t>
      </w:r>
      <w:r>
        <w:rPr>
          <w:rFonts w:hint="eastAsia" w:ascii="宋体" w:hAnsi="宋体" w:eastAsia="宋体" w:cs="宋体"/>
          <w:strike/>
          <w:color w:val="auto"/>
          <w:highlight w:val="none"/>
        </w:rPr>
        <w:t>章</w:t>
      </w:r>
      <w:r>
        <w:rPr>
          <w:rFonts w:hint="eastAsia" w:ascii="宋体" w:hAnsi="宋体" w:eastAsia="宋体" w:cs="宋体"/>
          <w:strike/>
          <w:color w:val="auto"/>
          <w:spacing w:val="-2"/>
          <w:highlight w:val="none"/>
        </w:rPr>
        <w:t>。</w:t>
      </w:r>
      <w:r>
        <w:rPr>
          <w:rFonts w:hint="eastAsia" w:ascii="宋体" w:hAnsi="宋体" w:eastAsia="宋体" w:cs="宋体"/>
          <w:strike/>
          <w:color w:val="auto"/>
          <w:highlight w:val="none"/>
        </w:rPr>
        <w:t>招</w:t>
      </w:r>
      <w:r>
        <w:rPr>
          <w:rFonts w:hint="eastAsia" w:ascii="宋体" w:hAnsi="宋体" w:eastAsia="宋体" w:cs="宋体"/>
          <w:strike/>
          <w:color w:val="auto"/>
          <w:spacing w:val="-2"/>
          <w:highlight w:val="none"/>
        </w:rPr>
        <w:t>标</w:t>
      </w:r>
      <w:r>
        <w:rPr>
          <w:rFonts w:hint="eastAsia" w:ascii="宋体" w:hAnsi="宋体" w:eastAsia="宋体" w:cs="宋体"/>
          <w:strike/>
          <w:color w:val="auto"/>
          <w:highlight w:val="none"/>
        </w:rPr>
        <w:t>人</w:t>
      </w:r>
      <w:r>
        <w:rPr>
          <w:rFonts w:hint="eastAsia" w:ascii="宋体" w:hAnsi="宋体" w:eastAsia="宋体" w:cs="宋体"/>
          <w:strike/>
          <w:color w:val="auto"/>
          <w:spacing w:val="-2"/>
          <w:highlight w:val="none"/>
        </w:rPr>
        <w:t>收</w:t>
      </w:r>
      <w:r>
        <w:rPr>
          <w:rFonts w:hint="eastAsia" w:ascii="宋体" w:hAnsi="宋体" w:eastAsia="宋体" w:cs="宋体"/>
          <w:strike/>
          <w:color w:val="auto"/>
          <w:highlight w:val="none"/>
        </w:rPr>
        <w:t>到书</w:t>
      </w:r>
      <w:r>
        <w:rPr>
          <w:rFonts w:hint="eastAsia" w:ascii="宋体" w:hAnsi="宋体" w:eastAsia="宋体" w:cs="宋体"/>
          <w:strike/>
          <w:color w:val="auto"/>
          <w:spacing w:val="-2"/>
          <w:highlight w:val="none"/>
        </w:rPr>
        <w:t>面</w:t>
      </w:r>
      <w:r>
        <w:rPr>
          <w:rFonts w:hint="eastAsia" w:ascii="宋体" w:hAnsi="宋体" w:eastAsia="宋体" w:cs="宋体"/>
          <w:strike/>
          <w:color w:val="auto"/>
          <w:highlight w:val="none"/>
        </w:rPr>
        <w:t>通</w:t>
      </w:r>
      <w:r>
        <w:rPr>
          <w:rFonts w:hint="eastAsia" w:ascii="宋体" w:hAnsi="宋体" w:eastAsia="宋体" w:cs="宋体"/>
          <w:strike/>
          <w:color w:val="auto"/>
          <w:spacing w:val="-2"/>
          <w:highlight w:val="none"/>
        </w:rPr>
        <w:t>知</w:t>
      </w:r>
      <w:r>
        <w:rPr>
          <w:rFonts w:hint="eastAsia" w:ascii="宋体" w:hAnsi="宋体" w:eastAsia="宋体" w:cs="宋体"/>
          <w:strike/>
          <w:color w:val="auto"/>
          <w:highlight w:val="none"/>
        </w:rPr>
        <w:t>后</w:t>
      </w:r>
      <w:r>
        <w:rPr>
          <w:rFonts w:hint="eastAsia" w:ascii="宋体" w:hAnsi="宋体" w:eastAsia="宋体" w:cs="宋体"/>
          <w:strike/>
          <w:color w:val="auto"/>
          <w:spacing w:val="-2"/>
          <w:highlight w:val="none"/>
        </w:rPr>
        <w:t>，</w:t>
      </w:r>
      <w:r>
        <w:rPr>
          <w:rFonts w:hint="eastAsia" w:ascii="宋体" w:hAnsi="宋体" w:eastAsia="宋体" w:cs="宋体"/>
          <w:strike/>
          <w:color w:val="auto"/>
          <w:highlight w:val="none"/>
        </w:rPr>
        <w:t>向</w:t>
      </w:r>
      <w:r>
        <w:rPr>
          <w:rFonts w:hint="eastAsia" w:ascii="宋体" w:hAnsi="宋体" w:eastAsia="宋体" w:cs="宋体"/>
          <w:strike/>
          <w:color w:val="auto"/>
          <w:spacing w:val="-2"/>
          <w:highlight w:val="none"/>
        </w:rPr>
        <w:t>投</w:t>
      </w:r>
      <w:r>
        <w:rPr>
          <w:rFonts w:hint="eastAsia" w:ascii="宋体" w:hAnsi="宋体" w:eastAsia="宋体" w:cs="宋体"/>
          <w:strike/>
          <w:color w:val="auto"/>
          <w:highlight w:val="none"/>
        </w:rPr>
        <w:t>标</w:t>
      </w:r>
      <w:r>
        <w:rPr>
          <w:rFonts w:hint="eastAsia" w:ascii="宋体" w:hAnsi="宋体" w:eastAsia="宋体" w:cs="宋体"/>
          <w:strike/>
          <w:color w:val="auto"/>
          <w:spacing w:val="-2"/>
          <w:highlight w:val="none"/>
        </w:rPr>
        <w:t>人</w:t>
      </w:r>
      <w:r>
        <w:rPr>
          <w:rFonts w:hint="eastAsia" w:ascii="宋体" w:hAnsi="宋体" w:eastAsia="宋体" w:cs="宋体"/>
          <w:strike/>
          <w:color w:val="auto"/>
          <w:highlight w:val="none"/>
        </w:rPr>
        <w:t>出具</w:t>
      </w:r>
      <w:r>
        <w:rPr>
          <w:rFonts w:hint="eastAsia" w:ascii="宋体" w:hAnsi="宋体" w:eastAsia="宋体" w:cs="宋体"/>
          <w:strike/>
          <w:color w:val="auto"/>
          <w:spacing w:val="-2"/>
          <w:highlight w:val="none"/>
        </w:rPr>
        <w:t>签</w:t>
      </w:r>
      <w:r>
        <w:rPr>
          <w:rFonts w:hint="eastAsia" w:ascii="宋体" w:hAnsi="宋体" w:eastAsia="宋体" w:cs="宋体"/>
          <w:strike/>
          <w:color w:val="auto"/>
          <w:highlight w:val="none"/>
        </w:rPr>
        <w:t>收</w:t>
      </w:r>
      <w:r>
        <w:rPr>
          <w:rFonts w:hint="eastAsia" w:ascii="宋体" w:hAnsi="宋体" w:eastAsia="宋体" w:cs="宋体"/>
          <w:strike/>
          <w:color w:val="auto"/>
          <w:spacing w:val="-2"/>
          <w:highlight w:val="none"/>
        </w:rPr>
        <w:t>凭</w:t>
      </w:r>
      <w:r>
        <w:rPr>
          <w:rFonts w:hint="eastAsia" w:ascii="宋体" w:hAnsi="宋体" w:eastAsia="宋体" w:cs="宋体"/>
          <w:strike/>
          <w:color w:val="auto"/>
          <w:highlight w:val="none"/>
        </w:rPr>
        <w:t>证。</w:t>
      </w:r>
    </w:p>
    <w:p>
      <w:pPr>
        <w:spacing w:before="6" w:line="360" w:lineRule="auto"/>
        <w:ind w:left="100" w:right="139" w:firstLine="420"/>
        <w:rPr>
          <w:rFonts w:hint="eastAsia" w:ascii="宋体" w:hAnsi="宋体" w:eastAsia="宋体" w:cs="宋体"/>
          <w:color w:val="auto"/>
          <w:highlight w:val="none"/>
        </w:rPr>
      </w:pPr>
      <w:r>
        <w:rPr>
          <w:rFonts w:hint="eastAsia" w:ascii="宋体" w:hAnsi="宋体" w:eastAsia="宋体" w:cs="宋体"/>
          <w:color w:val="auto"/>
          <w:highlight w:val="none"/>
        </w:rPr>
        <w:t>4.3.2</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w:t>
      </w:r>
      <w:r>
        <w:rPr>
          <w:rFonts w:hint="eastAsia" w:ascii="宋体" w:hAnsi="宋体" w:eastAsia="宋体" w:cs="宋体"/>
          <w:color w:val="auto"/>
          <w:spacing w:val="-2"/>
          <w:highlight w:val="none"/>
        </w:rPr>
        <w:t>B</w:t>
      </w:r>
      <w:r>
        <w:rPr>
          <w:rFonts w:hint="eastAsia" w:ascii="宋体" w:hAnsi="宋体" w:eastAsia="宋体" w:cs="宋体"/>
          <w:color w:val="auto"/>
          <w:highlight w:val="none"/>
        </w:rPr>
        <w:t>）</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修</w:t>
      </w:r>
      <w:r>
        <w:rPr>
          <w:rFonts w:hint="eastAsia" w:ascii="宋体" w:hAnsi="宋体" w:eastAsia="宋体" w:cs="宋体"/>
          <w:color w:val="auto"/>
          <w:spacing w:val="-2"/>
          <w:highlight w:val="none"/>
        </w:rPr>
        <w:t>改或</w:t>
      </w:r>
      <w:r>
        <w:rPr>
          <w:rFonts w:hint="eastAsia" w:ascii="宋体" w:hAnsi="宋体" w:eastAsia="宋体" w:cs="宋体"/>
          <w:color w:val="auto"/>
          <w:highlight w:val="none"/>
        </w:rPr>
        <w:t>撤回</w:t>
      </w:r>
      <w:r>
        <w:rPr>
          <w:rFonts w:hint="eastAsia" w:ascii="宋体" w:hAnsi="宋体" w:eastAsia="宋体" w:cs="宋体"/>
          <w:color w:val="auto"/>
          <w:spacing w:val="-2"/>
          <w:highlight w:val="none"/>
        </w:rPr>
        <w:t>已</w:t>
      </w:r>
      <w:r>
        <w:rPr>
          <w:rFonts w:hint="eastAsia" w:ascii="宋体" w:hAnsi="宋体" w:eastAsia="宋体" w:cs="宋体"/>
          <w:color w:val="auto"/>
          <w:highlight w:val="none"/>
        </w:rPr>
        <w:t>递</w:t>
      </w:r>
      <w:r>
        <w:rPr>
          <w:rFonts w:hint="eastAsia" w:ascii="宋体" w:hAnsi="宋体" w:eastAsia="宋体" w:cs="宋体"/>
          <w:color w:val="auto"/>
          <w:spacing w:val="-2"/>
          <w:highlight w:val="none"/>
        </w:rPr>
        <w:t>交</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文</w:t>
      </w:r>
      <w:r>
        <w:rPr>
          <w:rFonts w:hint="eastAsia" w:ascii="宋体" w:hAnsi="宋体" w:eastAsia="宋体" w:cs="宋体"/>
          <w:color w:val="auto"/>
          <w:spacing w:val="-2"/>
          <w:highlight w:val="none"/>
        </w:rPr>
        <w:t>件</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通</w:t>
      </w:r>
      <w:r>
        <w:rPr>
          <w:rFonts w:hint="eastAsia" w:ascii="宋体" w:hAnsi="宋体" w:eastAsia="宋体" w:cs="宋体"/>
          <w:color w:val="auto"/>
          <w:highlight w:val="none"/>
        </w:rPr>
        <w:t>知，</w:t>
      </w:r>
      <w:r>
        <w:rPr>
          <w:rFonts w:hint="eastAsia" w:ascii="宋体" w:hAnsi="宋体" w:eastAsia="宋体" w:cs="宋体"/>
          <w:color w:val="auto"/>
          <w:spacing w:val="-2"/>
          <w:highlight w:val="none"/>
        </w:rPr>
        <w:t>应</w:t>
      </w:r>
      <w:r>
        <w:rPr>
          <w:rFonts w:hint="eastAsia" w:ascii="宋体" w:hAnsi="宋体" w:eastAsia="宋体" w:cs="宋体"/>
          <w:color w:val="auto"/>
          <w:highlight w:val="none"/>
        </w:rPr>
        <w:t>按</w:t>
      </w:r>
      <w:r>
        <w:rPr>
          <w:rFonts w:hint="eastAsia" w:ascii="宋体" w:hAnsi="宋体" w:eastAsia="宋体" w:cs="宋体"/>
          <w:color w:val="auto"/>
          <w:spacing w:val="-2"/>
          <w:highlight w:val="none"/>
        </w:rPr>
        <w:t>照</w:t>
      </w:r>
      <w:r>
        <w:rPr>
          <w:rFonts w:hint="eastAsia" w:ascii="宋体" w:hAnsi="宋体" w:eastAsia="宋体" w:cs="宋体"/>
          <w:color w:val="auto"/>
          <w:highlight w:val="none"/>
        </w:rPr>
        <w:t>本</w:t>
      </w:r>
      <w:r>
        <w:rPr>
          <w:rFonts w:hint="eastAsia" w:ascii="宋体" w:hAnsi="宋体" w:eastAsia="宋体" w:cs="宋体"/>
          <w:color w:val="auto"/>
          <w:spacing w:val="-2"/>
          <w:highlight w:val="none"/>
        </w:rPr>
        <w:t>章</w:t>
      </w:r>
      <w:r>
        <w:rPr>
          <w:rFonts w:hint="eastAsia" w:ascii="宋体" w:hAnsi="宋体" w:eastAsia="宋体" w:cs="宋体"/>
          <w:color w:val="auto"/>
          <w:highlight w:val="none"/>
        </w:rPr>
        <w:t>第</w:t>
      </w:r>
      <w:r>
        <w:rPr>
          <w:rFonts w:hint="eastAsia" w:ascii="宋体" w:hAnsi="宋体" w:eastAsia="宋体" w:cs="宋体"/>
          <w:color w:val="auto"/>
          <w:spacing w:val="12"/>
          <w:highlight w:val="none"/>
        </w:rPr>
        <w:t xml:space="preserve"> </w:t>
      </w:r>
      <w:r>
        <w:rPr>
          <w:rFonts w:hint="eastAsia" w:ascii="宋体" w:hAnsi="宋体" w:eastAsia="宋体" w:cs="宋体"/>
          <w:color w:val="auto"/>
          <w:highlight w:val="none"/>
        </w:rPr>
        <w:t>3</w:t>
      </w:r>
      <w:r>
        <w:rPr>
          <w:rFonts w:hint="eastAsia" w:ascii="宋体" w:hAnsi="宋体" w:eastAsia="宋体" w:cs="宋体"/>
          <w:color w:val="auto"/>
          <w:spacing w:val="-2"/>
          <w:highlight w:val="none"/>
        </w:rPr>
        <w:t>.</w:t>
      </w:r>
      <w:r>
        <w:rPr>
          <w:rFonts w:hint="eastAsia" w:ascii="宋体" w:hAnsi="宋体" w:eastAsia="宋体" w:cs="宋体"/>
          <w:color w:val="auto"/>
          <w:highlight w:val="none"/>
        </w:rPr>
        <w:t>7.3</w:t>
      </w:r>
      <w:r>
        <w:rPr>
          <w:rFonts w:hint="eastAsia" w:ascii="宋体" w:hAnsi="宋体" w:eastAsia="宋体" w:cs="宋体"/>
          <w:color w:val="auto"/>
          <w:spacing w:val="-2"/>
          <w:highlight w:val="none"/>
        </w:rPr>
        <w:t>（</w:t>
      </w:r>
      <w:r>
        <w:rPr>
          <w:rFonts w:hint="eastAsia" w:ascii="宋体" w:hAnsi="宋体" w:eastAsia="宋体" w:cs="宋体"/>
          <w:color w:val="auto"/>
          <w:spacing w:val="1"/>
          <w:highlight w:val="none"/>
        </w:rPr>
        <w:t>B</w:t>
      </w:r>
      <w:r>
        <w:rPr>
          <w:rFonts w:hint="eastAsia" w:ascii="宋体" w:hAnsi="宋体" w:eastAsia="宋体" w:cs="宋体"/>
          <w:color w:val="auto"/>
          <w:spacing w:val="-2"/>
          <w:highlight w:val="none"/>
        </w:rPr>
        <w:t>）</w:t>
      </w:r>
      <w:r>
        <w:rPr>
          <w:rFonts w:hint="eastAsia" w:ascii="宋体" w:hAnsi="宋体" w:eastAsia="宋体" w:cs="宋体"/>
          <w:color w:val="auto"/>
          <w:highlight w:val="none"/>
        </w:rPr>
        <w:t>项</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要求加盖</w:t>
      </w:r>
      <w:r>
        <w:rPr>
          <w:rFonts w:hint="eastAsia" w:ascii="宋体" w:hAnsi="宋体" w:eastAsia="宋体" w:cs="宋体"/>
          <w:color w:val="auto"/>
          <w:spacing w:val="-2"/>
          <w:highlight w:val="none"/>
        </w:rPr>
        <w:t>电</w:t>
      </w:r>
      <w:r>
        <w:rPr>
          <w:rFonts w:hint="eastAsia" w:ascii="宋体" w:hAnsi="宋体" w:eastAsia="宋体" w:cs="宋体"/>
          <w:color w:val="auto"/>
          <w:highlight w:val="none"/>
        </w:rPr>
        <w:t>子</w:t>
      </w:r>
      <w:r>
        <w:rPr>
          <w:rFonts w:hint="eastAsia" w:ascii="宋体" w:hAnsi="宋体" w:eastAsia="宋体" w:cs="宋体"/>
          <w:color w:val="auto"/>
          <w:spacing w:val="-2"/>
          <w:highlight w:val="none"/>
        </w:rPr>
        <w:t>印</w:t>
      </w:r>
      <w:r>
        <w:rPr>
          <w:rFonts w:hint="eastAsia" w:ascii="宋体" w:hAnsi="宋体" w:eastAsia="宋体" w:cs="宋体"/>
          <w:color w:val="auto"/>
          <w:highlight w:val="none"/>
        </w:rPr>
        <w:t>章</w:t>
      </w:r>
      <w:r>
        <w:rPr>
          <w:rFonts w:hint="eastAsia" w:ascii="宋体" w:hAnsi="宋体" w:eastAsia="宋体" w:cs="宋体"/>
          <w:color w:val="auto"/>
          <w:spacing w:val="-3"/>
          <w:highlight w:val="none"/>
        </w:rPr>
        <w:t>。</w:t>
      </w:r>
      <w:r>
        <w:rPr>
          <w:rFonts w:hint="eastAsia" w:ascii="宋体" w:hAnsi="宋体" w:eastAsia="宋体" w:cs="宋体"/>
          <w:color w:val="auto"/>
          <w:highlight w:val="none"/>
        </w:rPr>
        <w:t>电</w:t>
      </w:r>
      <w:r>
        <w:rPr>
          <w:rFonts w:hint="eastAsia" w:ascii="宋体" w:hAnsi="宋体" w:eastAsia="宋体" w:cs="宋体"/>
          <w:color w:val="auto"/>
          <w:spacing w:val="-2"/>
          <w:highlight w:val="none"/>
        </w:rPr>
        <w:t>子</w:t>
      </w:r>
      <w:r>
        <w:rPr>
          <w:rFonts w:hint="eastAsia" w:ascii="宋体" w:hAnsi="宋体" w:eastAsia="宋体" w:cs="宋体"/>
          <w:color w:val="auto"/>
          <w:highlight w:val="none"/>
        </w:rPr>
        <w:t>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投标</w:t>
      </w:r>
      <w:r>
        <w:rPr>
          <w:rFonts w:hint="eastAsia" w:ascii="宋体" w:hAnsi="宋体" w:eastAsia="宋体" w:cs="宋体"/>
          <w:color w:val="auto"/>
          <w:spacing w:val="-2"/>
          <w:highlight w:val="none"/>
        </w:rPr>
        <w:t>交</w:t>
      </w:r>
      <w:r>
        <w:rPr>
          <w:rFonts w:hint="eastAsia" w:ascii="宋体" w:hAnsi="宋体" w:eastAsia="宋体" w:cs="宋体"/>
          <w:color w:val="auto"/>
          <w:highlight w:val="none"/>
        </w:rPr>
        <w:t>易</w:t>
      </w:r>
      <w:r>
        <w:rPr>
          <w:rFonts w:hint="eastAsia" w:ascii="宋体" w:hAnsi="宋体" w:eastAsia="宋体" w:cs="宋体"/>
          <w:color w:val="auto"/>
          <w:spacing w:val="-2"/>
          <w:highlight w:val="none"/>
        </w:rPr>
        <w:t>平</w:t>
      </w:r>
      <w:r>
        <w:rPr>
          <w:rFonts w:hint="eastAsia" w:ascii="宋体" w:hAnsi="宋体" w:eastAsia="宋体" w:cs="宋体"/>
          <w:color w:val="auto"/>
          <w:highlight w:val="none"/>
        </w:rPr>
        <w:t>台</w:t>
      </w:r>
      <w:r>
        <w:rPr>
          <w:rFonts w:hint="eastAsia" w:ascii="宋体" w:hAnsi="宋体" w:eastAsia="宋体" w:cs="宋体"/>
          <w:color w:val="auto"/>
          <w:spacing w:val="-2"/>
          <w:highlight w:val="none"/>
        </w:rPr>
        <w:t>收</w:t>
      </w:r>
      <w:r>
        <w:rPr>
          <w:rFonts w:hint="eastAsia" w:ascii="宋体" w:hAnsi="宋体" w:eastAsia="宋体" w:cs="宋体"/>
          <w:color w:val="auto"/>
          <w:highlight w:val="none"/>
        </w:rPr>
        <w:t>到</w:t>
      </w:r>
      <w:r>
        <w:rPr>
          <w:rFonts w:hint="eastAsia" w:ascii="宋体" w:hAnsi="宋体" w:eastAsia="宋体" w:cs="宋体"/>
          <w:color w:val="auto"/>
          <w:spacing w:val="-2"/>
          <w:highlight w:val="none"/>
        </w:rPr>
        <w:t>通</w:t>
      </w:r>
      <w:r>
        <w:rPr>
          <w:rFonts w:hint="eastAsia" w:ascii="宋体" w:hAnsi="宋体" w:eastAsia="宋体" w:cs="宋体"/>
          <w:color w:val="auto"/>
          <w:highlight w:val="none"/>
        </w:rPr>
        <w:t>知</w:t>
      </w:r>
      <w:r>
        <w:rPr>
          <w:rFonts w:hint="eastAsia" w:ascii="宋体" w:hAnsi="宋体" w:eastAsia="宋体" w:cs="宋体"/>
          <w:color w:val="auto"/>
          <w:spacing w:val="-2"/>
          <w:highlight w:val="none"/>
        </w:rPr>
        <w:t>后</w:t>
      </w:r>
      <w:r>
        <w:rPr>
          <w:rFonts w:hint="eastAsia" w:ascii="宋体" w:hAnsi="宋体" w:eastAsia="宋体" w:cs="宋体"/>
          <w:color w:val="auto"/>
          <w:highlight w:val="none"/>
        </w:rPr>
        <w:t>，即</w:t>
      </w:r>
      <w:r>
        <w:rPr>
          <w:rFonts w:hint="eastAsia" w:ascii="宋体" w:hAnsi="宋体" w:eastAsia="宋体" w:cs="宋体"/>
          <w:color w:val="auto"/>
          <w:spacing w:val="-2"/>
          <w:highlight w:val="none"/>
        </w:rPr>
        <w:t>时</w:t>
      </w:r>
      <w:r>
        <w:rPr>
          <w:rFonts w:hint="eastAsia" w:ascii="宋体" w:hAnsi="宋体" w:eastAsia="宋体" w:cs="宋体"/>
          <w:color w:val="auto"/>
          <w:highlight w:val="none"/>
        </w:rPr>
        <w:t>向</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发</w:t>
      </w:r>
      <w:r>
        <w:rPr>
          <w:rFonts w:hint="eastAsia" w:ascii="宋体" w:hAnsi="宋体" w:eastAsia="宋体" w:cs="宋体"/>
          <w:color w:val="auto"/>
          <w:spacing w:val="-2"/>
          <w:highlight w:val="none"/>
        </w:rPr>
        <w:t>出</w:t>
      </w:r>
      <w:r>
        <w:rPr>
          <w:rFonts w:hint="eastAsia" w:ascii="宋体" w:hAnsi="宋体" w:eastAsia="宋体" w:cs="宋体"/>
          <w:color w:val="auto"/>
          <w:highlight w:val="none"/>
        </w:rPr>
        <w:t>确</w:t>
      </w:r>
      <w:r>
        <w:rPr>
          <w:rFonts w:hint="eastAsia" w:ascii="宋体" w:hAnsi="宋体" w:eastAsia="宋体" w:cs="宋体"/>
          <w:color w:val="auto"/>
          <w:spacing w:val="-2"/>
          <w:highlight w:val="none"/>
        </w:rPr>
        <w:t>认</w:t>
      </w:r>
      <w:r>
        <w:rPr>
          <w:rFonts w:hint="eastAsia" w:ascii="宋体" w:hAnsi="宋体" w:eastAsia="宋体" w:cs="宋体"/>
          <w:color w:val="auto"/>
          <w:highlight w:val="none"/>
        </w:rPr>
        <w:t>回执</w:t>
      </w:r>
      <w:r>
        <w:rPr>
          <w:rFonts w:hint="eastAsia" w:ascii="宋体" w:hAnsi="宋体" w:eastAsia="宋体" w:cs="宋体"/>
          <w:color w:val="auto"/>
          <w:spacing w:val="-2"/>
          <w:highlight w:val="none"/>
        </w:rPr>
        <w:t>通</w:t>
      </w:r>
      <w:r>
        <w:rPr>
          <w:rFonts w:hint="eastAsia" w:ascii="宋体" w:hAnsi="宋体" w:eastAsia="宋体" w:cs="宋体"/>
          <w:color w:val="auto"/>
          <w:highlight w:val="none"/>
        </w:rPr>
        <w:t>知。</w:t>
      </w:r>
    </w:p>
    <w:p>
      <w:pPr>
        <w:spacing w:before="9" w:line="360" w:lineRule="auto"/>
        <w:ind w:left="100" w:right="139" w:firstLine="420"/>
        <w:rPr>
          <w:rFonts w:hint="eastAsia" w:ascii="宋体" w:hAnsi="宋体" w:eastAsia="宋体" w:cs="宋体"/>
          <w:strike/>
          <w:dstrike w:val="0"/>
          <w:color w:val="auto"/>
          <w:highlight w:val="none"/>
        </w:rPr>
      </w:pPr>
      <w:r>
        <w:rPr>
          <w:rFonts w:hint="eastAsia" w:ascii="宋体" w:hAnsi="宋体" w:eastAsia="宋体" w:cs="宋体"/>
          <w:strike/>
          <w:dstrike w:val="0"/>
          <w:color w:val="auto"/>
          <w:highlight w:val="none"/>
        </w:rPr>
        <w:t>4.3.3</w:t>
      </w:r>
      <w:r>
        <w:rPr>
          <w:rFonts w:hint="eastAsia" w:ascii="宋体" w:hAnsi="宋体" w:eastAsia="宋体" w:cs="宋体"/>
          <w:strike/>
          <w:dstrike w:val="0"/>
          <w:color w:val="auto"/>
          <w:spacing w:val="51"/>
          <w:highlight w:val="none"/>
        </w:rPr>
        <w:t xml:space="preserve"> </w:t>
      </w:r>
      <w:r>
        <w:rPr>
          <w:rFonts w:hint="eastAsia" w:ascii="宋体" w:hAnsi="宋体" w:eastAsia="宋体" w:cs="宋体"/>
          <w:strike/>
          <w:dstrike w:val="0"/>
          <w:color w:val="auto"/>
          <w:highlight w:val="none"/>
        </w:rPr>
        <w:t>投</w:t>
      </w:r>
      <w:r>
        <w:rPr>
          <w:rFonts w:hint="eastAsia" w:ascii="宋体" w:hAnsi="宋体" w:eastAsia="宋体" w:cs="宋体"/>
          <w:strike/>
          <w:dstrike w:val="0"/>
          <w:color w:val="auto"/>
          <w:spacing w:val="-2"/>
          <w:highlight w:val="none"/>
        </w:rPr>
        <w:t>标</w:t>
      </w:r>
      <w:r>
        <w:rPr>
          <w:rFonts w:hint="eastAsia" w:ascii="宋体" w:hAnsi="宋体" w:eastAsia="宋体" w:cs="宋体"/>
          <w:strike/>
          <w:dstrike w:val="0"/>
          <w:color w:val="auto"/>
          <w:highlight w:val="none"/>
        </w:rPr>
        <w:t>人</w:t>
      </w:r>
      <w:r>
        <w:rPr>
          <w:rFonts w:hint="eastAsia" w:ascii="宋体" w:hAnsi="宋体" w:eastAsia="宋体" w:cs="宋体"/>
          <w:strike/>
          <w:dstrike w:val="0"/>
          <w:color w:val="auto"/>
          <w:spacing w:val="-2"/>
          <w:highlight w:val="none"/>
        </w:rPr>
        <w:t>撤</w:t>
      </w:r>
      <w:r>
        <w:rPr>
          <w:rFonts w:hint="eastAsia" w:ascii="宋体" w:hAnsi="宋体" w:eastAsia="宋体" w:cs="宋体"/>
          <w:strike/>
          <w:dstrike w:val="0"/>
          <w:color w:val="auto"/>
          <w:highlight w:val="none"/>
        </w:rPr>
        <w:t>回</w:t>
      </w:r>
      <w:r>
        <w:rPr>
          <w:rFonts w:hint="eastAsia" w:ascii="宋体" w:hAnsi="宋体" w:eastAsia="宋体" w:cs="宋体"/>
          <w:strike/>
          <w:dstrike w:val="0"/>
          <w:color w:val="auto"/>
          <w:spacing w:val="-2"/>
          <w:highlight w:val="none"/>
        </w:rPr>
        <w:t>投</w:t>
      </w:r>
      <w:r>
        <w:rPr>
          <w:rFonts w:hint="eastAsia" w:ascii="宋体" w:hAnsi="宋体" w:eastAsia="宋体" w:cs="宋体"/>
          <w:strike/>
          <w:dstrike w:val="0"/>
          <w:color w:val="auto"/>
          <w:highlight w:val="none"/>
        </w:rPr>
        <w:t>标</w:t>
      </w:r>
      <w:r>
        <w:rPr>
          <w:rFonts w:hint="eastAsia" w:ascii="宋体" w:hAnsi="宋体" w:eastAsia="宋体" w:cs="宋体"/>
          <w:strike/>
          <w:dstrike w:val="0"/>
          <w:color w:val="auto"/>
          <w:spacing w:val="-2"/>
          <w:highlight w:val="none"/>
        </w:rPr>
        <w:t>文件</w:t>
      </w:r>
      <w:r>
        <w:rPr>
          <w:rFonts w:hint="eastAsia" w:ascii="宋体" w:hAnsi="宋体" w:eastAsia="宋体" w:cs="宋体"/>
          <w:strike/>
          <w:dstrike w:val="0"/>
          <w:color w:val="auto"/>
          <w:highlight w:val="none"/>
        </w:rPr>
        <w:t>的</w:t>
      </w:r>
      <w:r>
        <w:rPr>
          <w:rFonts w:hint="eastAsia" w:ascii="宋体" w:hAnsi="宋体" w:eastAsia="宋体" w:cs="宋体"/>
          <w:strike/>
          <w:dstrike w:val="0"/>
          <w:color w:val="auto"/>
          <w:spacing w:val="-77"/>
          <w:highlight w:val="none"/>
        </w:rPr>
        <w:t>，</w:t>
      </w:r>
      <w:r>
        <w:rPr>
          <w:rFonts w:hint="eastAsia" w:ascii="宋体" w:hAnsi="宋体" w:eastAsia="宋体" w:cs="宋体"/>
          <w:strike/>
          <w:dstrike w:val="0"/>
          <w:color w:val="auto"/>
          <w:highlight w:val="none"/>
        </w:rPr>
        <w:t>招</w:t>
      </w:r>
      <w:r>
        <w:rPr>
          <w:rFonts w:hint="eastAsia" w:ascii="宋体" w:hAnsi="宋体" w:eastAsia="宋体" w:cs="宋体"/>
          <w:strike/>
          <w:dstrike w:val="0"/>
          <w:color w:val="auto"/>
          <w:spacing w:val="-2"/>
          <w:highlight w:val="none"/>
        </w:rPr>
        <w:t>标</w:t>
      </w:r>
      <w:r>
        <w:rPr>
          <w:rFonts w:hint="eastAsia" w:ascii="宋体" w:hAnsi="宋体" w:eastAsia="宋体" w:cs="宋体"/>
          <w:strike/>
          <w:dstrike w:val="0"/>
          <w:color w:val="auto"/>
          <w:highlight w:val="none"/>
        </w:rPr>
        <w:t>人</w:t>
      </w:r>
      <w:r>
        <w:rPr>
          <w:rFonts w:hint="eastAsia" w:ascii="宋体" w:hAnsi="宋体" w:eastAsia="宋体" w:cs="宋体"/>
          <w:strike/>
          <w:dstrike w:val="0"/>
          <w:color w:val="auto"/>
          <w:spacing w:val="-2"/>
          <w:highlight w:val="none"/>
        </w:rPr>
        <w:t>自</w:t>
      </w:r>
      <w:r>
        <w:rPr>
          <w:rFonts w:hint="eastAsia" w:ascii="宋体" w:hAnsi="宋体" w:eastAsia="宋体" w:cs="宋体"/>
          <w:strike/>
          <w:dstrike w:val="0"/>
          <w:color w:val="auto"/>
          <w:highlight w:val="none"/>
        </w:rPr>
        <w:t>收</w:t>
      </w:r>
      <w:r>
        <w:rPr>
          <w:rFonts w:hint="eastAsia" w:ascii="宋体" w:hAnsi="宋体" w:eastAsia="宋体" w:cs="宋体"/>
          <w:strike/>
          <w:dstrike w:val="0"/>
          <w:color w:val="auto"/>
          <w:spacing w:val="-2"/>
          <w:highlight w:val="none"/>
        </w:rPr>
        <w:t>到</w:t>
      </w:r>
      <w:r>
        <w:rPr>
          <w:rFonts w:hint="eastAsia" w:ascii="宋体" w:hAnsi="宋体" w:eastAsia="宋体" w:cs="宋体"/>
          <w:strike/>
          <w:dstrike w:val="0"/>
          <w:color w:val="auto"/>
          <w:highlight w:val="none"/>
        </w:rPr>
        <w:t>投</w:t>
      </w:r>
      <w:r>
        <w:rPr>
          <w:rFonts w:hint="eastAsia" w:ascii="宋体" w:hAnsi="宋体" w:eastAsia="宋体" w:cs="宋体"/>
          <w:strike/>
          <w:dstrike w:val="0"/>
          <w:color w:val="auto"/>
          <w:spacing w:val="-2"/>
          <w:highlight w:val="none"/>
        </w:rPr>
        <w:t>标</w:t>
      </w:r>
      <w:r>
        <w:rPr>
          <w:rFonts w:hint="eastAsia" w:ascii="宋体" w:hAnsi="宋体" w:eastAsia="宋体" w:cs="宋体"/>
          <w:strike/>
          <w:dstrike w:val="0"/>
          <w:color w:val="auto"/>
          <w:highlight w:val="none"/>
        </w:rPr>
        <w:t>人</w:t>
      </w:r>
      <w:r>
        <w:rPr>
          <w:rFonts w:hint="eastAsia" w:ascii="宋体" w:hAnsi="宋体" w:eastAsia="宋体" w:cs="宋体"/>
          <w:strike/>
          <w:dstrike w:val="0"/>
          <w:color w:val="auto"/>
          <w:spacing w:val="-2"/>
          <w:highlight w:val="none"/>
        </w:rPr>
        <w:t>书</w:t>
      </w:r>
      <w:r>
        <w:rPr>
          <w:rFonts w:hint="eastAsia" w:ascii="宋体" w:hAnsi="宋体" w:eastAsia="宋体" w:cs="宋体"/>
          <w:strike/>
          <w:dstrike w:val="0"/>
          <w:color w:val="auto"/>
          <w:highlight w:val="none"/>
        </w:rPr>
        <w:t>面撤</w:t>
      </w:r>
      <w:r>
        <w:rPr>
          <w:rFonts w:hint="eastAsia" w:ascii="宋体" w:hAnsi="宋体" w:eastAsia="宋体" w:cs="宋体"/>
          <w:strike/>
          <w:dstrike w:val="0"/>
          <w:color w:val="auto"/>
          <w:spacing w:val="-2"/>
          <w:highlight w:val="none"/>
        </w:rPr>
        <w:t>回</w:t>
      </w:r>
      <w:r>
        <w:rPr>
          <w:rFonts w:hint="eastAsia" w:ascii="宋体" w:hAnsi="宋体" w:eastAsia="宋体" w:cs="宋体"/>
          <w:strike/>
          <w:dstrike w:val="0"/>
          <w:color w:val="auto"/>
          <w:highlight w:val="none"/>
        </w:rPr>
        <w:t>通</w:t>
      </w:r>
      <w:r>
        <w:rPr>
          <w:rFonts w:hint="eastAsia" w:ascii="宋体" w:hAnsi="宋体" w:eastAsia="宋体" w:cs="宋体"/>
          <w:strike/>
          <w:dstrike w:val="0"/>
          <w:color w:val="auto"/>
          <w:spacing w:val="-2"/>
          <w:highlight w:val="none"/>
        </w:rPr>
        <w:t>知</w:t>
      </w:r>
      <w:r>
        <w:rPr>
          <w:rFonts w:hint="eastAsia" w:ascii="宋体" w:hAnsi="宋体" w:eastAsia="宋体" w:cs="宋体"/>
          <w:strike/>
          <w:dstrike w:val="0"/>
          <w:color w:val="auto"/>
          <w:highlight w:val="none"/>
        </w:rPr>
        <w:t>之</w:t>
      </w:r>
      <w:r>
        <w:rPr>
          <w:rFonts w:hint="eastAsia" w:ascii="宋体" w:hAnsi="宋体" w:eastAsia="宋体" w:cs="宋体"/>
          <w:strike/>
          <w:dstrike w:val="0"/>
          <w:color w:val="auto"/>
          <w:spacing w:val="-2"/>
          <w:highlight w:val="none"/>
        </w:rPr>
        <w:t>日</w:t>
      </w:r>
      <w:r>
        <w:rPr>
          <w:rFonts w:hint="eastAsia" w:ascii="宋体" w:hAnsi="宋体" w:eastAsia="宋体" w:cs="宋体"/>
          <w:strike/>
          <w:dstrike w:val="0"/>
          <w:color w:val="auto"/>
          <w:highlight w:val="none"/>
        </w:rPr>
        <w:t>起 5</w:t>
      </w:r>
      <w:r>
        <w:rPr>
          <w:rFonts w:hint="eastAsia" w:ascii="宋体" w:hAnsi="宋体" w:eastAsia="宋体" w:cs="宋体"/>
          <w:strike/>
          <w:dstrike w:val="0"/>
          <w:color w:val="auto"/>
          <w:spacing w:val="-2"/>
          <w:highlight w:val="none"/>
        </w:rPr>
        <w:t xml:space="preserve"> </w:t>
      </w:r>
      <w:r>
        <w:rPr>
          <w:rFonts w:hint="eastAsia" w:ascii="宋体" w:hAnsi="宋体" w:eastAsia="宋体" w:cs="宋体"/>
          <w:strike/>
          <w:dstrike w:val="0"/>
          <w:color w:val="auto"/>
          <w:highlight w:val="none"/>
        </w:rPr>
        <w:t>日</w:t>
      </w:r>
      <w:r>
        <w:rPr>
          <w:rFonts w:hint="eastAsia" w:ascii="宋体" w:hAnsi="宋体" w:eastAsia="宋体" w:cs="宋体"/>
          <w:strike/>
          <w:dstrike w:val="0"/>
          <w:color w:val="auto"/>
          <w:spacing w:val="-2"/>
          <w:highlight w:val="none"/>
        </w:rPr>
        <w:t>内</w:t>
      </w:r>
      <w:r>
        <w:rPr>
          <w:rFonts w:hint="eastAsia" w:ascii="宋体" w:hAnsi="宋体" w:eastAsia="宋体" w:cs="宋体"/>
          <w:strike/>
          <w:dstrike w:val="0"/>
          <w:color w:val="auto"/>
          <w:highlight w:val="none"/>
        </w:rPr>
        <w:t>退还</w:t>
      </w:r>
      <w:r>
        <w:rPr>
          <w:rFonts w:hint="eastAsia" w:ascii="宋体" w:hAnsi="宋体" w:eastAsia="宋体" w:cs="宋体"/>
          <w:strike/>
          <w:dstrike w:val="0"/>
          <w:color w:val="auto"/>
          <w:spacing w:val="-2"/>
          <w:highlight w:val="none"/>
        </w:rPr>
        <w:t>已</w:t>
      </w:r>
      <w:r>
        <w:rPr>
          <w:rFonts w:hint="eastAsia" w:ascii="宋体" w:hAnsi="宋体" w:eastAsia="宋体" w:cs="宋体"/>
          <w:strike/>
          <w:dstrike w:val="0"/>
          <w:color w:val="auto"/>
          <w:highlight w:val="none"/>
        </w:rPr>
        <w:t>收取的投</w:t>
      </w:r>
      <w:r>
        <w:rPr>
          <w:rFonts w:hint="eastAsia" w:ascii="宋体" w:hAnsi="宋体" w:eastAsia="宋体" w:cs="宋体"/>
          <w:strike/>
          <w:dstrike w:val="0"/>
          <w:color w:val="auto"/>
          <w:spacing w:val="-2"/>
          <w:highlight w:val="none"/>
        </w:rPr>
        <w:t>标</w:t>
      </w:r>
      <w:r>
        <w:rPr>
          <w:rFonts w:hint="eastAsia" w:ascii="宋体" w:hAnsi="宋体" w:eastAsia="宋体" w:cs="宋体"/>
          <w:strike/>
          <w:dstrike w:val="0"/>
          <w:color w:val="auto"/>
          <w:highlight w:val="none"/>
        </w:rPr>
        <w:t>保</w:t>
      </w:r>
      <w:r>
        <w:rPr>
          <w:rFonts w:hint="eastAsia" w:ascii="宋体" w:hAnsi="宋体" w:eastAsia="宋体" w:cs="宋体"/>
          <w:strike/>
          <w:dstrike w:val="0"/>
          <w:color w:val="auto"/>
          <w:spacing w:val="-2"/>
          <w:highlight w:val="none"/>
        </w:rPr>
        <w:t>证</w:t>
      </w:r>
      <w:r>
        <w:rPr>
          <w:rFonts w:hint="eastAsia" w:ascii="宋体" w:hAnsi="宋体" w:eastAsia="宋体" w:cs="宋体"/>
          <w:strike/>
          <w:dstrike w:val="0"/>
          <w:color w:val="auto"/>
          <w:highlight w:val="none"/>
        </w:rPr>
        <w:t>金。</w:t>
      </w:r>
    </w:p>
    <w:p>
      <w:pPr>
        <w:spacing w:before="11" w:line="360" w:lineRule="auto"/>
        <w:ind w:left="100" w:right="141" w:firstLine="420"/>
        <w:rPr>
          <w:rFonts w:hint="eastAsia" w:ascii="宋体" w:hAnsi="宋体" w:eastAsia="宋体" w:cs="宋体"/>
          <w:color w:val="auto"/>
          <w:highlight w:val="none"/>
        </w:rPr>
      </w:pPr>
      <w:r>
        <w:rPr>
          <w:rFonts w:hint="eastAsia" w:ascii="宋体" w:hAnsi="宋体" w:eastAsia="宋体" w:cs="宋体"/>
          <w:color w:val="auto"/>
          <w:highlight w:val="none"/>
        </w:rPr>
        <w:t>4.3.4</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修</w:t>
      </w:r>
      <w:r>
        <w:rPr>
          <w:rFonts w:hint="eastAsia" w:ascii="宋体" w:hAnsi="宋体" w:eastAsia="宋体" w:cs="宋体"/>
          <w:color w:val="auto"/>
          <w:spacing w:val="-2"/>
          <w:highlight w:val="none"/>
        </w:rPr>
        <w:t>改</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内</w:t>
      </w:r>
      <w:r>
        <w:rPr>
          <w:rFonts w:hint="eastAsia" w:ascii="宋体" w:hAnsi="宋体" w:eastAsia="宋体" w:cs="宋体"/>
          <w:color w:val="auto"/>
          <w:highlight w:val="none"/>
        </w:rPr>
        <w:t>容</w:t>
      </w:r>
      <w:r>
        <w:rPr>
          <w:rFonts w:hint="eastAsia" w:ascii="宋体" w:hAnsi="宋体" w:eastAsia="宋体" w:cs="宋体"/>
          <w:color w:val="auto"/>
          <w:spacing w:val="-2"/>
          <w:highlight w:val="none"/>
        </w:rPr>
        <w:t>为</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标文</w:t>
      </w:r>
      <w:r>
        <w:rPr>
          <w:rFonts w:hint="eastAsia" w:ascii="宋体" w:hAnsi="宋体" w:eastAsia="宋体" w:cs="宋体"/>
          <w:color w:val="auto"/>
          <w:highlight w:val="none"/>
        </w:rPr>
        <w:t>件的</w:t>
      </w:r>
      <w:r>
        <w:rPr>
          <w:rFonts w:hint="eastAsia" w:ascii="宋体" w:hAnsi="宋体" w:eastAsia="宋体" w:cs="宋体"/>
          <w:color w:val="auto"/>
          <w:spacing w:val="-2"/>
          <w:highlight w:val="none"/>
        </w:rPr>
        <w:t>组</w:t>
      </w:r>
      <w:r>
        <w:rPr>
          <w:rFonts w:hint="eastAsia" w:ascii="宋体" w:hAnsi="宋体" w:eastAsia="宋体" w:cs="宋体"/>
          <w:color w:val="auto"/>
          <w:highlight w:val="none"/>
        </w:rPr>
        <w:t>成</w:t>
      </w:r>
      <w:r>
        <w:rPr>
          <w:rFonts w:hint="eastAsia" w:ascii="宋体" w:hAnsi="宋体" w:eastAsia="宋体" w:cs="宋体"/>
          <w:color w:val="auto"/>
          <w:spacing w:val="-2"/>
          <w:highlight w:val="none"/>
        </w:rPr>
        <w:t>部</w:t>
      </w:r>
      <w:r>
        <w:rPr>
          <w:rFonts w:hint="eastAsia" w:ascii="宋体" w:hAnsi="宋体" w:eastAsia="宋体" w:cs="宋体"/>
          <w:color w:val="auto"/>
          <w:highlight w:val="none"/>
        </w:rPr>
        <w:t>分</w:t>
      </w:r>
      <w:r>
        <w:rPr>
          <w:rFonts w:hint="eastAsia" w:ascii="宋体" w:hAnsi="宋体" w:eastAsia="宋体" w:cs="宋体"/>
          <w:color w:val="auto"/>
          <w:spacing w:val="-41"/>
          <w:highlight w:val="none"/>
        </w:rPr>
        <w:t>。</w:t>
      </w:r>
      <w:r>
        <w:rPr>
          <w:rFonts w:hint="eastAsia" w:ascii="宋体" w:hAnsi="宋体" w:eastAsia="宋体" w:cs="宋体"/>
          <w:color w:val="auto"/>
          <w:highlight w:val="none"/>
        </w:rPr>
        <w:t>修</w:t>
      </w:r>
      <w:r>
        <w:rPr>
          <w:rFonts w:hint="eastAsia" w:ascii="宋体" w:hAnsi="宋体" w:eastAsia="宋体" w:cs="宋体"/>
          <w:color w:val="auto"/>
          <w:spacing w:val="-2"/>
          <w:highlight w:val="none"/>
        </w:rPr>
        <w:t>改</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标文</w:t>
      </w:r>
      <w:r>
        <w:rPr>
          <w:rFonts w:hint="eastAsia" w:ascii="宋体" w:hAnsi="宋体" w:eastAsia="宋体" w:cs="宋体"/>
          <w:color w:val="auto"/>
          <w:spacing w:val="-2"/>
          <w:highlight w:val="none"/>
        </w:rPr>
        <w:t>件</w:t>
      </w:r>
      <w:r>
        <w:rPr>
          <w:rFonts w:hint="eastAsia" w:ascii="宋体" w:hAnsi="宋体" w:eastAsia="宋体" w:cs="宋体"/>
          <w:color w:val="auto"/>
          <w:highlight w:val="none"/>
        </w:rPr>
        <w:t>应</w:t>
      </w:r>
      <w:r>
        <w:rPr>
          <w:rFonts w:hint="eastAsia" w:ascii="宋体" w:hAnsi="宋体" w:eastAsia="宋体" w:cs="宋体"/>
          <w:color w:val="auto"/>
          <w:spacing w:val="-2"/>
          <w:highlight w:val="none"/>
        </w:rPr>
        <w:t>按</w:t>
      </w:r>
      <w:r>
        <w:rPr>
          <w:rFonts w:hint="eastAsia" w:ascii="宋体" w:hAnsi="宋体" w:eastAsia="宋体" w:cs="宋体"/>
          <w:color w:val="auto"/>
          <w:highlight w:val="none"/>
        </w:rPr>
        <w:t>照</w:t>
      </w:r>
      <w:r>
        <w:rPr>
          <w:rFonts w:hint="eastAsia" w:ascii="宋体" w:hAnsi="宋体" w:eastAsia="宋体" w:cs="宋体"/>
          <w:color w:val="auto"/>
          <w:spacing w:val="-2"/>
          <w:highlight w:val="none"/>
        </w:rPr>
        <w:t>本章</w:t>
      </w:r>
      <w:r>
        <w:rPr>
          <w:rFonts w:hint="eastAsia" w:ascii="宋体" w:hAnsi="宋体" w:eastAsia="宋体" w:cs="宋体"/>
          <w:color w:val="auto"/>
          <w:highlight w:val="none"/>
        </w:rPr>
        <w:t xml:space="preserve">第 3 </w:t>
      </w:r>
      <w:r>
        <w:rPr>
          <w:rFonts w:hint="eastAsia" w:ascii="宋体" w:hAnsi="宋体" w:eastAsia="宋体" w:cs="宋体"/>
          <w:color w:val="auto"/>
          <w:spacing w:val="-2"/>
          <w:highlight w:val="none"/>
        </w:rPr>
        <w:t>条</w:t>
      </w:r>
      <w:r>
        <w:rPr>
          <w:rFonts w:hint="eastAsia" w:ascii="宋体" w:hAnsi="宋体" w:eastAsia="宋体" w:cs="宋体"/>
          <w:color w:val="auto"/>
          <w:spacing w:val="-38"/>
          <w:highlight w:val="none"/>
        </w:rPr>
        <w:t>、</w:t>
      </w:r>
      <w:r>
        <w:rPr>
          <w:rFonts w:hint="eastAsia" w:ascii="宋体" w:hAnsi="宋体" w:eastAsia="宋体" w:cs="宋体"/>
          <w:color w:val="auto"/>
          <w:highlight w:val="none"/>
        </w:rPr>
        <w:t>第</w:t>
      </w:r>
      <w:r>
        <w:rPr>
          <w:rFonts w:hint="eastAsia" w:ascii="宋体" w:hAnsi="宋体" w:eastAsia="宋体" w:cs="宋体"/>
          <w:color w:val="auto"/>
          <w:spacing w:val="1"/>
          <w:highlight w:val="none"/>
        </w:rPr>
        <w:t xml:space="preserve"> </w:t>
      </w:r>
      <w:r>
        <w:rPr>
          <w:rFonts w:hint="eastAsia" w:ascii="宋体" w:hAnsi="宋体" w:eastAsia="宋体" w:cs="宋体"/>
          <w:color w:val="auto"/>
          <w:highlight w:val="none"/>
        </w:rPr>
        <w:t>4</w:t>
      </w:r>
      <w:r>
        <w:rPr>
          <w:rFonts w:hint="eastAsia" w:ascii="宋体" w:hAnsi="宋体" w:eastAsia="宋体" w:cs="宋体"/>
          <w:color w:val="auto"/>
          <w:spacing w:val="-2"/>
          <w:highlight w:val="none"/>
        </w:rPr>
        <w:t xml:space="preserve"> </w:t>
      </w:r>
      <w:r>
        <w:rPr>
          <w:rFonts w:hint="eastAsia" w:ascii="宋体" w:hAnsi="宋体" w:eastAsia="宋体" w:cs="宋体"/>
          <w:color w:val="auto"/>
          <w:highlight w:val="none"/>
        </w:rPr>
        <w:t>条</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规定进</w:t>
      </w:r>
      <w:r>
        <w:rPr>
          <w:rFonts w:hint="eastAsia" w:ascii="宋体" w:hAnsi="宋体" w:eastAsia="宋体" w:cs="宋体"/>
          <w:color w:val="auto"/>
          <w:spacing w:val="-2"/>
          <w:highlight w:val="none"/>
        </w:rPr>
        <w:t>行</w:t>
      </w:r>
      <w:r>
        <w:rPr>
          <w:rFonts w:hint="eastAsia" w:ascii="宋体" w:hAnsi="宋体" w:eastAsia="宋体" w:cs="宋体"/>
          <w:color w:val="auto"/>
          <w:highlight w:val="none"/>
        </w:rPr>
        <w:t>编</w:t>
      </w:r>
      <w:r>
        <w:rPr>
          <w:rFonts w:hint="eastAsia" w:ascii="宋体" w:hAnsi="宋体" w:eastAsia="宋体" w:cs="宋体"/>
          <w:color w:val="auto"/>
          <w:spacing w:val="-2"/>
          <w:highlight w:val="none"/>
        </w:rPr>
        <w:t>制</w:t>
      </w:r>
      <w:r>
        <w:rPr>
          <w:rFonts w:hint="eastAsia" w:ascii="宋体" w:hAnsi="宋体" w:eastAsia="宋体" w:cs="宋体"/>
          <w:color w:val="auto"/>
          <w:highlight w:val="none"/>
        </w:rPr>
        <w:t>、</w:t>
      </w:r>
      <w:r>
        <w:rPr>
          <w:rFonts w:hint="eastAsia" w:ascii="宋体" w:hAnsi="宋体" w:eastAsia="宋体" w:cs="宋体"/>
          <w:color w:val="auto"/>
          <w:spacing w:val="-2"/>
          <w:highlight w:val="none"/>
        </w:rPr>
        <w:t>密</w:t>
      </w:r>
      <w:r>
        <w:rPr>
          <w:rFonts w:hint="eastAsia" w:ascii="宋体" w:hAnsi="宋体" w:eastAsia="宋体" w:cs="宋体"/>
          <w:color w:val="auto"/>
          <w:highlight w:val="none"/>
        </w:rPr>
        <w:t>封</w:t>
      </w:r>
      <w:r>
        <w:rPr>
          <w:rFonts w:hint="eastAsia" w:ascii="宋体" w:hAnsi="宋体" w:eastAsia="宋体" w:cs="宋体"/>
          <w:color w:val="auto"/>
          <w:spacing w:val="-2"/>
          <w:highlight w:val="none"/>
        </w:rPr>
        <w:t>、</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记</w:t>
      </w:r>
      <w:r>
        <w:rPr>
          <w:rFonts w:hint="eastAsia" w:ascii="宋体" w:hAnsi="宋体" w:eastAsia="宋体" w:cs="宋体"/>
          <w:color w:val="auto"/>
          <w:highlight w:val="none"/>
        </w:rPr>
        <w:t>和递</w:t>
      </w:r>
      <w:r>
        <w:rPr>
          <w:rFonts w:hint="eastAsia" w:ascii="宋体" w:hAnsi="宋体" w:eastAsia="宋体" w:cs="宋体"/>
          <w:color w:val="auto"/>
          <w:spacing w:val="-2"/>
          <w:highlight w:val="none"/>
        </w:rPr>
        <w:t>交</w:t>
      </w:r>
      <w:r>
        <w:rPr>
          <w:rFonts w:hint="eastAsia" w:ascii="宋体" w:hAnsi="宋体" w:eastAsia="宋体" w:cs="宋体"/>
          <w:color w:val="auto"/>
          <w:highlight w:val="none"/>
        </w:rPr>
        <w:t>，</w:t>
      </w:r>
      <w:r>
        <w:rPr>
          <w:rFonts w:hint="eastAsia" w:ascii="宋体" w:hAnsi="宋体" w:eastAsia="宋体" w:cs="宋体"/>
          <w:color w:val="auto"/>
          <w:spacing w:val="-2"/>
          <w:highlight w:val="none"/>
        </w:rPr>
        <w:t>并</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明</w:t>
      </w:r>
      <w:r>
        <w:rPr>
          <w:rFonts w:hint="eastAsia" w:ascii="宋体" w:hAnsi="宋体" w:eastAsia="宋体" w:cs="宋体"/>
          <w:color w:val="auto"/>
          <w:highlight w:val="none"/>
        </w:rPr>
        <w:t>“</w:t>
      </w:r>
      <w:r>
        <w:rPr>
          <w:rFonts w:hint="eastAsia" w:ascii="宋体" w:hAnsi="宋体" w:eastAsia="宋体" w:cs="宋体"/>
          <w:color w:val="auto"/>
          <w:spacing w:val="-2"/>
          <w:highlight w:val="none"/>
        </w:rPr>
        <w:t>修</w:t>
      </w:r>
      <w:r>
        <w:rPr>
          <w:rFonts w:hint="eastAsia" w:ascii="宋体" w:hAnsi="宋体" w:eastAsia="宋体" w:cs="宋体"/>
          <w:color w:val="auto"/>
          <w:highlight w:val="none"/>
        </w:rPr>
        <w:t>改”</w:t>
      </w:r>
      <w:r>
        <w:rPr>
          <w:rFonts w:hint="eastAsia" w:ascii="宋体" w:hAnsi="宋体" w:eastAsia="宋体" w:cs="宋体"/>
          <w:color w:val="auto"/>
          <w:spacing w:val="-2"/>
          <w:highlight w:val="none"/>
        </w:rPr>
        <w:t>字</w:t>
      </w:r>
      <w:r>
        <w:rPr>
          <w:rFonts w:hint="eastAsia" w:ascii="宋体" w:hAnsi="宋体" w:eastAsia="宋体" w:cs="宋体"/>
          <w:color w:val="auto"/>
          <w:highlight w:val="none"/>
        </w:rPr>
        <w:t>样。</w:t>
      </w:r>
    </w:p>
    <w:p>
      <w:pPr>
        <w:spacing w:before="7" w:line="360" w:lineRule="auto"/>
        <w:jc w:val="left"/>
        <w:rPr>
          <w:rFonts w:hint="eastAsia" w:ascii="宋体" w:hAnsi="宋体" w:eastAsia="宋体" w:cs="宋体"/>
          <w:color w:val="auto"/>
          <w:sz w:val="10"/>
          <w:highlight w:val="none"/>
        </w:rPr>
      </w:pPr>
    </w:p>
    <w:p>
      <w:pPr>
        <w:spacing w:line="360" w:lineRule="auto"/>
        <w:ind w:left="100" w:right="-20"/>
        <w:jc w:val="left"/>
        <w:rPr>
          <w:rFonts w:hint="eastAsia" w:ascii="宋体" w:hAnsi="宋体" w:eastAsia="宋体" w:cs="宋体"/>
          <w:b w:val="0"/>
          <w:bCs/>
          <w:color w:val="auto"/>
          <w:sz w:val="32"/>
          <w:highlight w:val="none"/>
        </w:rPr>
      </w:pPr>
      <w:r>
        <w:rPr>
          <w:rFonts w:hint="eastAsia" w:ascii="宋体" w:hAnsi="宋体" w:eastAsia="宋体" w:cs="宋体"/>
          <w:b w:val="0"/>
          <w:bCs/>
          <w:color w:val="auto"/>
          <w:spacing w:val="1"/>
          <w:sz w:val="32"/>
          <w:highlight w:val="none"/>
        </w:rPr>
        <w:t>5</w:t>
      </w:r>
      <w:r>
        <w:rPr>
          <w:rFonts w:hint="eastAsia" w:ascii="宋体" w:hAnsi="宋体" w:eastAsia="宋体" w:cs="宋体"/>
          <w:b w:val="0"/>
          <w:bCs/>
          <w:color w:val="auto"/>
          <w:sz w:val="32"/>
          <w:highlight w:val="none"/>
        </w:rPr>
        <w:t>.</w:t>
      </w:r>
      <w:r>
        <w:rPr>
          <w:rFonts w:hint="eastAsia" w:ascii="宋体" w:hAnsi="宋体" w:eastAsia="宋体" w:cs="宋体"/>
          <w:b w:val="0"/>
          <w:bCs/>
          <w:color w:val="auto"/>
          <w:spacing w:val="78"/>
          <w:sz w:val="32"/>
          <w:highlight w:val="none"/>
        </w:rPr>
        <w:t xml:space="preserve"> </w:t>
      </w:r>
      <w:r>
        <w:rPr>
          <w:rFonts w:hint="eastAsia" w:ascii="宋体" w:hAnsi="宋体" w:eastAsia="宋体" w:cs="宋体"/>
          <w:b w:val="0"/>
          <w:bCs/>
          <w:color w:val="auto"/>
          <w:spacing w:val="2"/>
          <w:sz w:val="32"/>
          <w:highlight w:val="none"/>
        </w:rPr>
        <w:t>开标</w:t>
      </w:r>
    </w:p>
    <w:p>
      <w:pPr>
        <w:spacing w:line="360" w:lineRule="auto"/>
        <w:ind w:left="237" w:right="-20"/>
        <w:jc w:val="left"/>
        <w:rPr>
          <w:rFonts w:hint="eastAsia" w:ascii="宋体" w:hAnsi="宋体" w:eastAsia="宋体" w:cs="宋体"/>
          <w:strike/>
          <w:color w:val="auto"/>
          <w:sz w:val="28"/>
          <w:highlight w:val="none"/>
        </w:rPr>
      </w:pPr>
      <w:r>
        <w:rPr>
          <w:rFonts w:hint="eastAsia" w:ascii="宋体" w:hAnsi="宋体" w:eastAsia="宋体" w:cs="宋体"/>
          <w:strike/>
          <w:color w:val="auto"/>
          <w:spacing w:val="1"/>
          <w:sz w:val="28"/>
          <w:highlight w:val="none"/>
        </w:rPr>
        <w:t>5</w:t>
      </w:r>
      <w:r>
        <w:rPr>
          <w:rFonts w:hint="eastAsia" w:ascii="宋体" w:hAnsi="宋体" w:eastAsia="宋体" w:cs="宋体"/>
          <w:strike/>
          <w:color w:val="auto"/>
          <w:sz w:val="28"/>
          <w:highlight w:val="none"/>
        </w:rPr>
        <w:t>.1</w:t>
      </w:r>
      <w:r>
        <w:rPr>
          <w:rFonts w:hint="eastAsia" w:ascii="宋体" w:hAnsi="宋体" w:eastAsia="宋体" w:cs="宋体"/>
          <w:strike/>
          <w:color w:val="auto"/>
          <w:spacing w:val="68"/>
          <w:sz w:val="28"/>
          <w:highlight w:val="none"/>
        </w:rPr>
        <w:t xml:space="preserve"> </w:t>
      </w:r>
      <w:r>
        <w:rPr>
          <w:rFonts w:hint="eastAsia" w:ascii="宋体" w:hAnsi="宋体" w:eastAsia="宋体" w:cs="宋体"/>
          <w:strike/>
          <w:color w:val="auto"/>
          <w:sz w:val="28"/>
          <w:highlight w:val="none"/>
        </w:rPr>
        <w:t>开标时间</w:t>
      </w:r>
      <w:r>
        <w:rPr>
          <w:rFonts w:hint="eastAsia" w:ascii="宋体" w:hAnsi="宋体" w:eastAsia="宋体" w:cs="宋体"/>
          <w:strike/>
          <w:color w:val="auto"/>
          <w:spacing w:val="-3"/>
          <w:sz w:val="28"/>
          <w:highlight w:val="none"/>
        </w:rPr>
        <w:t>和</w:t>
      </w:r>
      <w:r>
        <w:rPr>
          <w:rFonts w:hint="eastAsia" w:ascii="宋体" w:hAnsi="宋体" w:eastAsia="宋体" w:cs="宋体"/>
          <w:strike/>
          <w:color w:val="auto"/>
          <w:sz w:val="28"/>
          <w:highlight w:val="none"/>
        </w:rPr>
        <w:t>地</w:t>
      </w:r>
      <w:r>
        <w:rPr>
          <w:rFonts w:hint="eastAsia" w:ascii="宋体" w:hAnsi="宋体" w:eastAsia="宋体" w:cs="宋体"/>
          <w:strike/>
          <w:color w:val="auto"/>
          <w:spacing w:val="-2"/>
          <w:sz w:val="28"/>
          <w:highlight w:val="none"/>
        </w:rPr>
        <w:t>点</w:t>
      </w:r>
      <w:r>
        <w:rPr>
          <w:rFonts w:hint="eastAsia" w:ascii="宋体" w:hAnsi="宋体" w:eastAsia="宋体" w:cs="宋体"/>
          <w:strike/>
          <w:color w:val="auto"/>
          <w:spacing w:val="2"/>
          <w:sz w:val="28"/>
          <w:highlight w:val="none"/>
        </w:rPr>
        <w:t>（</w:t>
      </w:r>
      <w:r>
        <w:rPr>
          <w:rFonts w:hint="eastAsia" w:ascii="宋体" w:hAnsi="宋体" w:eastAsia="宋体" w:cs="宋体"/>
          <w:strike/>
          <w:color w:val="auto"/>
          <w:spacing w:val="-4"/>
          <w:sz w:val="28"/>
          <w:highlight w:val="none"/>
        </w:rPr>
        <w:t>A</w:t>
      </w:r>
      <w:r>
        <w:rPr>
          <w:rFonts w:hint="eastAsia" w:ascii="宋体" w:hAnsi="宋体" w:eastAsia="宋体" w:cs="宋体"/>
          <w:strike/>
          <w:color w:val="auto"/>
          <w:sz w:val="28"/>
          <w:highlight w:val="none"/>
        </w:rPr>
        <w:t>）</w:t>
      </w:r>
    </w:p>
    <w:p>
      <w:pPr>
        <w:spacing w:line="360" w:lineRule="auto"/>
        <w:ind w:left="100" w:right="141" w:firstLine="420"/>
        <w:rPr>
          <w:rFonts w:hint="eastAsia" w:ascii="宋体" w:hAnsi="宋体" w:eastAsia="宋体" w:cs="宋体"/>
          <w:strike/>
          <w:color w:val="auto"/>
          <w:highlight w:val="none"/>
        </w:rPr>
      </w:pPr>
      <w:r>
        <w:rPr>
          <w:rFonts w:hint="eastAsia" w:ascii="宋体" w:hAnsi="宋体" w:eastAsia="宋体" w:cs="宋体"/>
          <w:strike/>
          <w:color w:val="auto"/>
          <w:highlight w:val="none"/>
        </w:rPr>
        <w:t>招标</w:t>
      </w:r>
      <w:r>
        <w:rPr>
          <w:rFonts w:hint="eastAsia" w:ascii="宋体" w:hAnsi="宋体" w:eastAsia="宋体" w:cs="宋体"/>
          <w:strike/>
          <w:color w:val="auto"/>
          <w:spacing w:val="-2"/>
          <w:highlight w:val="none"/>
        </w:rPr>
        <w:t>人</w:t>
      </w:r>
      <w:r>
        <w:rPr>
          <w:rFonts w:hint="eastAsia" w:ascii="宋体" w:hAnsi="宋体" w:eastAsia="宋体" w:cs="宋体"/>
          <w:strike/>
          <w:color w:val="auto"/>
          <w:highlight w:val="none"/>
        </w:rPr>
        <w:t>在</w:t>
      </w:r>
      <w:r>
        <w:rPr>
          <w:rFonts w:hint="eastAsia" w:ascii="宋体" w:hAnsi="宋体" w:eastAsia="宋体" w:cs="宋体"/>
          <w:strike/>
          <w:color w:val="auto"/>
          <w:spacing w:val="-2"/>
          <w:highlight w:val="none"/>
        </w:rPr>
        <w:t>本章</w:t>
      </w:r>
      <w:r>
        <w:rPr>
          <w:rFonts w:hint="eastAsia" w:ascii="宋体" w:hAnsi="宋体" w:eastAsia="宋体" w:cs="宋体"/>
          <w:strike/>
          <w:color w:val="auto"/>
          <w:highlight w:val="none"/>
        </w:rPr>
        <w:t>第 4.2</w:t>
      </w:r>
      <w:r>
        <w:rPr>
          <w:rFonts w:hint="eastAsia" w:ascii="宋体" w:hAnsi="宋体" w:eastAsia="宋体" w:cs="宋体"/>
          <w:strike/>
          <w:color w:val="auto"/>
          <w:spacing w:val="-2"/>
          <w:highlight w:val="none"/>
        </w:rPr>
        <w:t>.</w:t>
      </w:r>
      <w:r>
        <w:rPr>
          <w:rFonts w:hint="eastAsia" w:ascii="宋体" w:hAnsi="宋体" w:eastAsia="宋体" w:cs="宋体"/>
          <w:strike/>
          <w:color w:val="auto"/>
          <w:highlight w:val="none"/>
        </w:rPr>
        <w:t>1</w:t>
      </w:r>
      <w:r>
        <w:rPr>
          <w:rFonts w:hint="eastAsia" w:ascii="宋体" w:hAnsi="宋体" w:eastAsia="宋体" w:cs="宋体"/>
          <w:strike/>
          <w:color w:val="auto"/>
          <w:spacing w:val="1"/>
          <w:highlight w:val="none"/>
        </w:rPr>
        <w:t xml:space="preserve"> </w:t>
      </w:r>
      <w:r>
        <w:rPr>
          <w:rFonts w:hint="eastAsia" w:ascii="宋体" w:hAnsi="宋体" w:eastAsia="宋体" w:cs="宋体"/>
          <w:strike/>
          <w:color w:val="auto"/>
          <w:spacing w:val="-2"/>
          <w:highlight w:val="none"/>
        </w:rPr>
        <w:t>项规</w:t>
      </w:r>
      <w:r>
        <w:rPr>
          <w:rFonts w:hint="eastAsia" w:ascii="宋体" w:hAnsi="宋体" w:eastAsia="宋体" w:cs="宋体"/>
          <w:strike/>
          <w:color w:val="auto"/>
          <w:highlight w:val="none"/>
        </w:rPr>
        <w:t>定的</w:t>
      </w:r>
      <w:r>
        <w:rPr>
          <w:rFonts w:hint="eastAsia" w:ascii="宋体" w:hAnsi="宋体" w:eastAsia="宋体" w:cs="宋体"/>
          <w:strike/>
          <w:color w:val="auto"/>
          <w:spacing w:val="-2"/>
          <w:highlight w:val="none"/>
        </w:rPr>
        <w:t>投</w:t>
      </w:r>
      <w:r>
        <w:rPr>
          <w:rFonts w:hint="eastAsia" w:ascii="宋体" w:hAnsi="宋体" w:eastAsia="宋体" w:cs="宋体"/>
          <w:strike/>
          <w:color w:val="auto"/>
          <w:highlight w:val="none"/>
        </w:rPr>
        <w:t>标</w:t>
      </w:r>
      <w:r>
        <w:rPr>
          <w:rFonts w:hint="eastAsia" w:ascii="宋体" w:hAnsi="宋体" w:eastAsia="宋体" w:cs="宋体"/>
          <w:strike/>
          <w:color w:val="auto"/>
          <w:spacing w:val="-2"/>
          <w:highlight w:val="none"/>
        </w:rPr>
        <w:t>截</w:t>
      </w:r>
      <w:r>
        <w:rPr>
          <w:rFonts w:hint="eastAsia" w:ascii="宋体" w:hAnsi="宋体" w:eastAsia="宋体" w:cs="宋体"/>
          <w:strike/>
          <w:color w:val="auto"/>
          <w:highlight w:val="none"/>
        </w:rPr>
        <w:t>止</w:t>
      </w:r>
      <w:r>
        <w:rPr>
          <w:rFonts w:hint="eastAsia" w:ascii="宋体" w:hAnsi="宋体" w:eastAsia="宋体" w:cs="宋体"/>
          <w:strike/>
          <w:color w:val="auto"/>
          <w:spacing w:val="-2"/>
          <w:highlight w:val="none"/>
        </w:rPr>
        <w:t>时</w:t>
      </w:r>
      <w:r>
        <w:rPr>
          <w:rFonts w:hint="eastAsia" w:ascii="宋体" w:hAnsi="宋体" w:eastAsia="宋体" w:cs="宋体"/>
          <w:strike/>
          <w:color w:val="auto"/>
          <w:spacing w:val="-38"/>
          <w:highlight w:val="none"/>
        </w:rPr>
        <w:t>间</w:t>
      </w:r>
      <w:r>
        <w:rPr>
          <w:rFonts w:hint="eastAsia" w:ascii="宋体" w:hAnsi="宋体" w:eastAsia="宋体" w:cs="宋体"/>
          <w:strike/>
          <w:color w:val="auto"/>
          <w:spacing w:val="-2"/>
          <w:highlight w:val="none"/>
        </w:rPr>
        <w:t>（</w:t>
      </w:r>
      <w:r>
        <w:rPr>
          <w:rFonts w:hint="eastAsia" w:ascii="宋体" w:hAnsi="宋体" w:eastAsia="宋体" w:cs="宋体"/>
          <w:strike/>
          <w:color w:val="auto"/>
          <w:highlight w:val="none"/>
        </w:rPr>
        <w:t>开</w:t>
      </w:r>
      <w:r>
        <w:rPr>
          <w:rFonts w:hint="eastAsia" w:ascii="宋体" w:hAnsi="宋体" w:eastAsia="宋体" w:cs="宋体"/>
          <w:strike/>
          <w:color w:val="auto"/>
          <w:spacing w:val="-2"/>
          <w:highlight w:val="none"/>
        </w:rPr>
        <w:t>标</w:t>
      </w:r>
      <w:r>
        <w:rPr>
          <w:rFonts w:hint="eastAsia" w:ascii="宋体" w:hAnsi="宋体" w:eastAsia="宋体" w:cs="宋体"/>
          <w:strike/>
          <w:color w:val="auto"/>
          <w:highlight w:val="none"/>
        </w:rPr>
        <w:t>时间</w:t>
      </w:r>
      <w:r>
        <w:rPr>
          <w:rFonts w:hint="eastAsia" w:ascii="宋体" w:hAnsi="宋体" w:eastAsia="宋体" w:cs="宋体"/>
          <w:strike/>
          <w:color w:val="auto"/>
          <w:spacing w:val="-41"/>
          <w:highlight w:val="none"/>
        </w:rPr>
        <w:t>）</w:t>
      </w:r>
      <w:r>
        <w:rPr>
          <w:rFonts w:hint="eastAsia" w:ascii="宋体" w:hAnsi="宋体" w:eastAsia="宋体" w:cs="宋体"/>
          <w:strike/>
          <w:color w:val="auto"/>
          <w:highlight w:val="none"/>
        </w:rPr>
        <w:t>和</w:t>
      </w:r>
      <w:r>
        <w:rPr>
          <w:rFonts w:hint="eastAsia" w:ascii="宋体" w:hAnsi="宋体" w:eastAsia="宋体" w:cs="宋体"/>
          <w:strike/>
          <w:color w:val="auto"/>
          <w:spacing w:val="-2"/>
          <w:highlight w:val="none"/>
        </w:rPr>
        <w:t>投</w:t>
      </w:r>
      <w:r>
        <w:rPr>
          <w:rFonts w:hint="eastAsia" w:ascii="宋体" w:hAnsi="宋体" w:eastAsia="宋体" w:cs="宋体"/>
          <w:strike/>
          <w:color w:val="auto"/>
          <w:highlight w:val="none"/>
        </w:rPr>
        <w:t>标</w:t>
      </w:r>
      <w:r>
        <w:rPr>
          <w:rFonts w:hint="eastAsia" w:ascii="宋体" w:hAnsi="宋体" w:eastAsia="宋体" w:cs="宋体"/>
          <w:strike/>
          <w:color w:val="auto"/>
          <w:spacing w:val="-2"/>
          <w:highlight w:val="none"/>
        </w:rPr>
        <w:t>人</w:t>
      </w:r>
      <w:r>
        <w:rPr>
          <w:rFonts w:hint="eastAsia" w:ascii="宋体" w:hAnsi="宋体" w:eastAsia="宋体" w:cs="宋体"/>
          <w:strike/>
          <w:color w:val="auto"/>
          <w:highlight w:val="none"/>
        </w:rPr>
        <w:t>须</w:t>
      </w:r>
      <w:r>
        <w:rPr>
          <w:rFonts w:hint="eastAsia" w:ascii="宋体" w:hAnsi="宋体" w:eastAsia="宋体" w:cs="宋体"/>
          <w:strike/>
          <w:color w:val="auto"/>
          <w:spacing w:val="-2"/>
          <w:highlight w:val="none"/>
        </w:rPr>
        <w:t>知</w:t>
      </w:r>
      <w:r>
        <w:rPr>
          <w:rFonts w:hint="eastAsia" w:ascii="宋体" w:hAnsi="宋体" w:eastAsia="宋体" w:cs="宋体"/>
          <w:strike/>
          <w:color w:val="auto"/>
          <w:highlight w:val="none"/>
        </w:rPr>
        <w:t>前</w:t>
      </w:r>
      <w:r>
        <w:rPr>
          <w:rFonts w:hint="eastAsia" w:ascii="宋体" w:hAnsi="宋体" w:eastAsia="宋体" w:cs="宋体"/>
          <w:strike/>
          <w:color w:val="auto"/>
          <w:spacing w:val="-2"/>
          <w:highlight w:val="none"/>
        </w:rPr>
        <w:t>附</w:t>
      </w:r>
      <w:r>
        <w:rPr>
          <w:rFonts w:hint="eastAsia" w:ascii="宋体" w:hAnsi="宋体" w:eastAsia="宋体" w:cs="宋体"/>
          <w:strike/>
          <w:color w:val="auto"/>
          <w:highlight w:val="none"/>
        </w:rPr>
        <w:t>表规</w:t>
      </w:r>
      <w:r>
        <w:rPr>
          <w:rFonts w:hint="eastAsia" w:ascii="宋体" w:hAnsi="宋体" w:eastAsia="宋体" w:cs="宋体"/>
          <w:strike/>
          <w:color w:val="auto"/>
          <w:spacing w:val="-2"/>
          <w:highlight w:val="none"/>
        </w:rPr>
        <w:t>定</w:t>
      </w:r>
      <w:r>
        <w:rPr>
          <w:rFonts w:hint="eastAsia" w:ascii="宋体" w:hAnsi="宋体" w:eastAsia="宋体" w:cs="宋体"/>
          <w:strike/>
          <w:color w:val="auto"/>
          <w:highlight w:val="none"/>
        </w:rPr>
        <w:t>的</w:t>
      </w:r>
      <w:r>
        <w:rPr>
          <w:rFonts w:hint="eastAsia" w:ascii="宋体" w:hAnsi="宋体" w:eastAsia="宋体" w:cs="宋体"/>
          <w:strike/>
          <w:color w:val="auto"/>
          <w:spacing w:val="-2"/>
          <w:highlight w:val="none"/>
        </w:rPr>
        <w:t>地</w:t>
      </w:r>
      <w:r>
        <w:rPr>
          <w:rFonts w:hint="eastAsia" w:ascii="宋体" w:hAnsi="宋体" w:eastAsia="宋体" w:cs="宋体"/>
          <w:strike/>
          <w:color w:val="auto"/>
          <w:highlight w:val="none"/>
        </w:rPr>
        <w:t>点 公开</w:t>
      </w:r>
      <w:r>
        <w:rPr>
          <w:rFonts w:hint="eastAsia" w:ascii="宋体" w:hAnsi="宋体" w:eastAsia="宋体" w:cs="宋体"/>
          <w:strike/>
          <w:color w:val="auto"/>
          <w:spacing w:val="-2"/>
          <w:highlight w:val="none"/>
        </w:rPr>
        <w:t>开</w:t>
      </w:r>
      <w:r>
        <w:rPr>
          <w:rFonts w:hint="eastAsia" w:ascii="宋体" w:hAnsi="宋体" w:eastAsia="宋体" w:cs="宋体"/>
          <w:strike/>
          <w:color w:val="auto"/>
          <w:highlight w:val="none"/>
        </w:rPr>
        <w:t>标</w:t>
      </w:r>
      <w:r>
        <w:rPr>
          <w:rFonts w:hint="eastAsia" w:ascii="宋体" w:hAnsi="宋体" w:eastAsia="宋体" w:cs="宋体"/>
          <w:strike/>
          <w:color w:val="auto"/>
          <w:spacing w:val="-2"/>
          <w:highlight w:val="none"/>
        </w:rPr>
        <w:t>，</w:t>
      </w:r>
      <w:r>
        <w:rPr>
          <w:rFonts w:hint="eastAsia" w:ascii="宋体" w:hAnsi="宋体" w:eastAsia="宋体" w:cs="宋体"/>
          <w:strike/>
          <w:color w:val="auto"/>
          <w:highlight w:val="none"/>
        </w:rPr>
        <w:t>并</w:t>
      </w:r>
      <w:r>
        <w:rPr>
          <w:rFonts w:hint="eastAsia" w:ascii="宋体" w:hAnsi="宋体" w:eastAsia="宋体" w:cs="宋体"/>
          <w:strike/>
          <w:color w:val="auto"/>
          <w:spacing w:val="-2"/>
          <w:highlight w:val="none"/>
        </w:rPr>
        <w:t>邀</w:t>
      </w:r>
      <w:r>
        <w:rPr>
          <w:rFonts w:hint="eastAsia" w:ascii="宋体" w:hAnsi="宋体" w:eastAsia="宋体" w:cs="宋体"/>
          <w:strike/>
          <w:color w:val="auto"/>
          <w:highlight w:val="none"/>
        </w:rPr>
        <w:t>请</w:t>
      </w:r>
      <w:r>
        <w:rPr>
          <w:rFonts w:hint="eastAsia" w:ascii="宋体" w:hAnsi="宋体" w:eastAsia="宋体" w:cs="宋体"/>
          <w:strike/>
          <w:color w:val="auto"/>
          <w:spacing w:val="-2"/>
          <w:highlight w:val="none"/>
        </w:rPr>
        <w:t>所</w:t>
      </w:r>
      <w:r>
        <w:rPr>
          <w:rFonts w:hint="eastAsia" w:ascii="宋体" w:hAnsi="宋体" w:eastAsia="宋体" w:cs="宋体"/>
          <w:strike/>
          <w:color w:val="auto"/>
          <w:highlight w:val="none"/>
        </w:rPr>
        <w:t>有</w:t>
      </w:r>
      <w:r>
        <w:rPr>
          <w:rFonts w:hint="eastAsia" w:ascii="宋体" w:hAnsi="宋体" w:eastAsia="宋体" w:cs="宋体"/>
          <w:strike/>
          <w:color w:val="auto"/>
          <w:spacing w:val="-2"/>
          <w:highlight w:val="none"/>
        </w:rPr>
        <w:t>投</w:t>
      </w:r>
      <w:r>
        <w:rPr>
          <w:rFonts w:hint="eastAsia" w:ascii="宋体" w:hAnsi="宋体" w:eastAsia="宋体" w:cs="宋体"/>
          <w:strike/>
          <w:color w:val="auto"/>
          <w:highlight w:val="none"/>
        </w:rPr>
        <w:t>标人</w:t>
      </w:r>
      <w:r>
        <w:rPr>
          <w:rFonts w:hint="eastAsia" w:ascii="宋体" w:hAnsi="宋体" w:eastAsia="宋体" w:cs="宋体"/>
          <w:strike/>
          <w:color w:val="auto"/>
          <w:spacing w:val="-2"/>
          <w:highlight w:val="none"/>
        </w:rPr>
        <w:t>的</w:t>
      </w:r>
      <w:r>
        <w:rPr>
          <w:rFonts w:hint="eastAsia" w:ascii="宋体" w:hAnsi="宋体" w:eastAsia="宋体" w:cs="宋体"/>
          <w:strike/>
          <w:color w:val="auto"/>
          <w:highlight w:val="none"/>
        </w:rPr>
        <w:t>法</w:t>
      </w:r>
      <w:r>
        <w:rPr>
          <w:rFonts w:hint="eastAsia" w:ascii="宋体" w:hAnsi="宋体" w:eastAsia="宋体" w:cs="宋体"/>
          <w:strike/>
          <w:color w:val="auto"/>
          <w:spacing w:val="-2"/>
          <w:highlight w:val="none"/>
        </w:rPr>
        <w:t>定</w:t>
      </w:r>
      <w:r>
        <w:rPr>
          <w:rFonts w:hint="eastAsia" w:ascii="宋体" w:hAnsi="宋体" w:eastAsia="宋体" w:cs="宋体"/>
          <w:strike/>
          <w:color w:val="auto"/>
          <w:highlight w:val="none"/>
        </w:rPr>
        <w:t>代</w:t>
      </w:r>
      <w:r>
        <w:rPr>
          <w:rFonts w:hint="eastAsia" w:ascii="宋体" w:hAnsi="宋体" w:eastAsia="宋体" w:cs="宋体"/>
          <w:strike/>
          <w:color w:val="auto"/>
          <w:spacing w:val="-2"/>
          <w:highlight w:val="none"/>
        </w:rPr>
        <w:t>表</w:t>
      </w:r>
      <w:r>
        <w:rPr>
          <w:rFonts w:hint="eastAsia" w:ascii="宋体" w:hAnsi="宋体" w:eastAsia="宋体" w:cs="宋体"/>
          <w:strike/>
          <w:color w:val="auto"/>
          <w:highlight w:val="none"/>
        </w:rPr>
        <w:t>人</w:t>
      </w:r>
      <w:r>
        <w:rPr>
          <w:rFonts w:hint="eastAsia" w:ascii="宋体" w:hAnsi="宋体" w:eastAsia="宋体" w:cs="宋体"/>
          <w:strike/>
          <w:color w:val="auto"/>
          <w:spacing w:val="-2"/>
          <w:highlight w:val="none"/>
        </w:rPr>
        <w:t>或</w:t>
      </w:r>
      <w:r>
        <w:rPr>
          <w:rFonts w:hint="eastAsia" w:ascii="宋体" w:hAnsi="宋体" w:eastAsia="宋体" w:cs="宋体"/>
          <w:strike/>
          <w:color w:val="auto"/>
          <w:highlight w:val="none"/>
        </w:rPr>
        <w:t>其</w:t>
      </w:r>
      <w:r>
        <w:rPr>
          <w:rFonts w:hint="eastAsia" w:ascii="宋体" w:hAnsi="宋体" w:eastAsia="宋体" w:cs="宋体"/>
          <w:strike/>
          <w:color w:val="auto"/>
          <w:spacing w:val="-2"/>
          <w:highlight w:val="none"/>
        </w:rPr>
        <w:t>委</w:t>
      </w:r>
      <w:r>
        <w:rPr>
          <w:rFonts w:hint="eastAsia" w:ascii="宋体" w:hAnsi="宋体" w:eastAsia="宋体" w:cs="宋体"/>
          <w:strike/>
          <w:color w:val="auto"/>
          <w:highlight w:val="none"/>
        </w:rPr>
        <w:t>托代</w:t>
      </w:r>
      <w:r>
        <w:rPr>
          <w:rFonts w:hint="eastAsia" w:ascii="宋体" w:hAnsi="宋体" w:eastAsia="宋体" w:cs="宋体"/>
          <w:strike/>
          <w:color w:val="auto"/>
          <w:spacing w:val="-2"/>
          <w:highlight w:val="none"/>
        </w:rPr>
        <w:t>理</w:t>
      </w:r>
      <w:r>
        <w:rPr>
          <w:rFonts w:hint="eastAsia" w:ascii="宋体" w:hAnsi="宋体" w:eastAsia="宋体" w:cs="宋体"/>
          <w:strike/>
          <w:color w:val="auto"/>
          <w:highlight w:val="none"/>
        </w:rPr>
        <w:t>人</w:t>
      </w:r>
      <w:r>
        <w:rPr>
          <w:rFonts w:hint="eastAsia" w:ascii="宋体" w:hAnsi="宋体" w:eastAsia="宋体" w:cs="宋体"/>
          <w:strike/>
          <w:color w:val="auto"/>
          <w:spacing w:val="-2"/>
          <w:highlight w:val="none"/>
        </w:rPr>
        <w:t>准</w:t>
      </w:r>
      <w:r>
        <w:rPr>
          <w:rFonts w:hint="eastAsia" w:ascii="宋体" w:hAnsi="宋体" w:eastAsia="宋体" w:cs="宋体"/>
          <w:strike/>
          <w:color w:val="auto"/>
          <w:highlight w:val="none"/>
        </w:rPr>
        <w:t>时</w:t>
      </w:r>
      <w:r>
        <w:rPr>
          <w:rFonts w:hint="eastAsia" w:ascii="宋体" w:hAnsi="宋体" w:eastAsia="宋体" w:cs="宋体"/>
          <w:strike/>
          <w:color w:val="auto"/>
          <w:spacing w:val="-2"/>
          <w:highlight w:val="none"/>
        </w:rPr>
        <w:t>参</w:t>
      </w:r>
      <w:r>
        <w:rPr>
          <w:rFonts w:hint="eastAsia" w:ascii="宋体" w:hAnsi="宋体" w:eastAsia="宋体" w:cs="宋体"/>
          <w:strike/>
          <w:color w:val="auto"/>
          <w:highlight w:val="none"/>
        </w:rPr>
        <w:t>加。</w:t>
      </w:r>
    </w:p>
    <w:p>
      <w:pPr>
        <w:spacing w:before="7" w:line="360" w:lineRule="auto"/>
        <w:jc w:val="left"/>
        <w:rPr>
          <w:rFonts w:hint="eastAsia" w:ascii="宋体" w:hAnsi="宋体" w:eastAsia="宋体" w:cs="宋体"/>
          <w:color w:val="auto"/>
          <w:sz w:val="12"/>
          <w:highlight w:val="none"/>
        </w:rPr>
      </w:pP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5</w:t>
      </w:r>
      <w:r>
        <w:rPr>
          <w:rFonts w:hint="eastAsia" w:ascii="宋体" w:hAnsi="宋体" w:eastAsia="宋体" w:cs="宋体"/>
          <w:color w:val="auto"/>
          <w:sz w:val="28"/>
          <w:highlight w:val="none"/>
        </w:rPr>
        <w:t>.1</w:t>
      </w:r>
      <w:r>
        <w:rPr>
          <w:rFonts w:hint="eastAsia" w:ascii="宋体" w:hAnsi="宋体" w:eastAsia="宋体" w:cs="宋体"/>
          <w:color w:val="auto"/>
          <w:spacing w:val="68"/>
          <w:sz w:val="28"/>
          <w:highlight w:val="none"/>
        </w:rPr>
        <w:t xml:space="preserve"> </w:t>
      </w:r>
      <w:r>
        <w:rPr>
          <w:rFonts w:hint="eastAsia" w:ascii="宋体" w:hAnsi="宋体" w:eastAsia="宋体" w:cs="宋体"/>
          <w:color w:val="auto"/>
          <w:sz w:val="28"/>
          <w:highlight w:val="none"/>
        </w:rPr>
        <w:t>开标时间</w:t>
      </w:r>
      <w:r>
        <w:rPr>
          <w:rFonts w:hint="eastAsia" w:ascii="宋体" w:hAnsi="宋体" w:eastAsia="宋体" w:cs="宋体"/>
          <w:color w:val="auto"/>
          <w:spacing w:val="-3"/>
          <w:sz w:val="28"/>
          <w:highlight w:val="none"/>
        </w:rPr>
        <w:t>和</w:t>
      </w:r>
      <w:r>
        <w:rPr>
          <w:rFonts w:hint="eastAsia" w:ascii="宋体" w:hAnsi="宋体" w:eastAsia="宋体" w:cs="宋体"/>
          <w:color w:val="auto"/>
          <w:sz w:val="28"/>
          <w:highlight w:val="none"/>
        </w:rPr>
        <w:t>地</w:t>
      </w:r>
      <w:r>
        <w:rPr>
          <w:rFonts w:hint="eastAsia" w:ascii="宋体" w:hAnsi="宋体" w:eastAsia="宋体" w:cs="宋体"/>
          <w:color w:val="auto"/>
          <w:spacing w:val="-3"/>
          <w:sz w:val="28"/>
          <w:highlight w:val="none"/>
        </w:rPr>
        <w:t>点</w:t>
      </w:r>
      <w:r>
        <w:rPr>
          <w:rFonts w:hint="eastAsia" w:ascii="宋体" w:hAnsi="宋体" w:eastAsia="宋体" w:cs="宋体"/>
          <w:color w:val="auto"/>
          <w:spacing w:val="1"/>
          <w:sz w:val="28"/>
          <w:highlight w:val="none"/>
        </w:rPr>
        <w:t>（</w:t>
      </w:r>
      <w:r>
        <w:rPr>
          <w:rFonts w:hint="eastAsia" w:ascii="宋体" w:hAnsi="宋体" w:eastAsia="宋体" w:cs="宋体"/>
          <w:color w:val="auto"/>
          <w:spacing w:val="-2"/>
          <w:sz w:val="28"/>
          <w:highlight w:val="none"/>
        </w:rPr>
        <w:t>B</w:t>
      </w:r>
      <w:r>
        <w:rPr>
          <w:rFonts w:hint="eastAsia" w:ascii="宋体" w:hAnsi="宋体" w:eastAsia="宋体" w:cs="宋体"/>
          <w:color w:val="auto"/>
          <w:sz w:val="28"/>
          <w:highlight w:val="none"/>
        </w:rPr>
        <w:t>）</w:t>
      </w:r>
    </w:p>
    <w:p>
      <w:pPr>
        <w:spacing w:line="360" w:lineRule="auto"/>
        <w:ind w:left="100" w:right="142" w:firstLine="420"/>
        <w:rPr>
          <w:rFonts w:hint="eastAsia" w:ascii="宋体" w:hAnsi="宋体" w:eastAsia="宋体" w:cs="宋体"/>
          <w:color w:val="auto"/>
          <w:highlight w:val="none"/>
        </w:rPr>
      </w:pPr>
      <w:r>
        <w:rPr>
          <w:rFonts w:hint="eastAsia" w:ascii="宋体" w:hAnsi="宋体" w:eastAsia="宋体" w:cs="宋体"/>
          <w:color w:val="auto"/>
          <w:highlight w:val="none"/>
        </w:rPr>
        <w:t>招标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在</w:t>
      </w:r>
      <w:r>
        <w:rPr>
          <w:rFonts w:hint="eastAsia" w:ascii="宋体" w:hAnsi="宋体" w:eastAsia="宋体" w:cs="宋体"/>
          <w:color w:val="auto"/>
          <w:spacing w:val="-2"/>
          <w:highlight w:val="none"/>
        </w:rPr>
        <w:t>本</w:t>
      </w:r>
      <w:r>
        <w:rPr>
          <w:rFonts w:hint="eastAsia" w:ascii="宋体" w:hAnsi="宋体" w:eastAsia="宋体" w:cs="宋体"/>
          <w:color w:val="auto"/>
          <w:highlight w:val="none"/>
        </w:rPr>
        <w:t>章第 4.2.1</w:t>
      </w:r>
      <w:r>
        <w:rPr>
          <w:rFonts w:hint="eastAsia" w:ascii="宋体" w:hAnsi="宋体" w:eastAsia="宋体" w:cs="宋体"/>
          <w:color w:val="auto"/>
          <w:spacing w:val="1"/>
          <w:highlight w:val="none"/>
        </w:rPr>
        <w:t xml:space="preserve"> </w:t>
      </w:r>
      <w:r>
        <w:rPr>
          <w:rFonts w:hint="eastAsia" w:ascii="宋体" w:hAnsi="宋体" w:eastAsia="宋体" w:cs="宋体"/>
          <w:color w:val="auto"/>
          <w:spacing w:val="-2"/>
          <w:highlight w:val="none"/>
        </w:rPr>
        <w:t>项</w:t>
      </w:r>
      <w:r>
        <w:rPr>
          <w:rFonts w:hint="eastAsia" w:ascii="宋体" w:hAnsi="宋体" w:eastAsia="宋体" w:cs="宋体"/>
          <w:color w:val="auto"/>
          <w:highlight w:val="none"/>
        </w:rPr>
        <w:t>规定</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截</w:t>
      </w:r>
      <w:r>
        <w:rPr>
          <w:rFonts w:hint="eastAsia" w:ascii="宋体" w:hAnsi="宋体" w:eastAsia="宋体" w:cs="宋体"/>
          <w:color w:val="auto"/>
          <w:spacing w:val="-2"/>
          <w:highlight w:val="none"/>
        </w:rPr>
        <w:t>止</w:t>
      </w:r>
      <w:r>
        <w:rPr>
          <w:rFonts w:hint="eastAsia" w:ascii="宋体" w:hAnsi="宋体" w:eastAsia="宋体" w:cs="宋体"/>
          <w:color w:val="auto"/>
          <w:highlight w:val="none"/>
        </w:rPr>
        <w:t>时</w:t>
      </w:r>
      <w:r>
        <w:rPr>
          <w:rFonts w:hint="eastAsia" w:ascii="宋体" w:hAnsi="宋体" w:eastAsia="宋体" w:cs="宋体"/>
          <w:color w:val="auto"/>
          <w:spacing w:val="-2"/>
          <w:highlight w:val="none"/>
        </w:rPr>
        <w:t>间</w:t>
      </w:r>
      <w:r>
        <w:rPr>
          <w:rFonts w:hint="eastAsia" w:ascii="宋体" w:hAnsi="宋体" w:eastAsia="宋体" w:cs="宋体"/>
          <w:color w:val="auto"/>
          <w:highlight w:val="none"/>
        </w:rPr>
        <w:t>（</w:t>
      </w:r>
      <w:r>
        <w:rPr>
          <w:rFonts w:hint="eastAsia" w:ascii="宋体" w:hAnsi="宋体" w:eastAsia="宋体" w:cs="宋体"/>
          <w:color w:val="auto"/>
          <w:spacing w:val="-2"/>
          <w:highlight w:val="none"/>
        </w:rPr>
        <w:t>开</w:t>
      </w:r>
      <w:r>
        <w:rPr>
          <w:rFonts w:hint="eastAsia" w:ascii="宋体" w:hAnsi="宋体" w:eastAsia="宋体" w:cs="宋体"/>
          <w:color w:val="auto"/>
          <w:highlight w:val="none"/>
        </w:rPr>
        <w:t>标时</w:t>
      </w:r>
      <w:r>
        <w:rPr>
          <w:rFonts w:hint="eastAsia" w:ascii="宋体" w:hAnsi="宋体" w:eastAsia="宋体" w:cs="宋体"/>
          <w:color w:val="auto"/>
          <w:spacing w:val="-2"/>
          <w:highlight w:val="none"/>
        </w:rPr>
        <w:t>间</w:t>
      </w:r>
      <w:r>
        <w:rPr>
          <w:rFonts w:hint="eastAsia" w:ascii="宋体" w:hAnsi="宋体" w:eastAsia="宋体" w:cs="宋体"/>
          <w:color w:val="auto"/>
          <w:highlight w:val="none"/>
        </w:rPr>
        <w:t>）</w:t>
      </w:r>
      <w:r>
        <w:rPr>
          <w:rFonts w:hint="eastAsia" w:ascii="宋体" w:hAnsi="宋体" w:eastAsia="宋体" w:cs="宋体"/>
          <w:color w:val="auto"/>
          <w:spacing w:val="-2"/>
          <w:highlight w:val="none"/>
        </w:rPr>
        <w:t>,</w:t>
      </w:r>
      <w:r>
        <w:rPr>
          <w:rFonts w:hint="eastAsia" w:ascii="宋体" w:hAnsi="宋体" w:eastAsia="宋体" w:cs="宋体"/>
          <w:color w:val="auto"/>
          <w:highlight w:val="none"/>
        </w:rPr>
        <w:t>通</w:t>
      </w:r>
      <w:r>
        <w:rPr>
          <w:rFonts w:hint="eastAsia" w:ascii="宋体" w:hAnsi="宋体" w:eastAsia="宋体" w:cs="宋体"/>
          <w:color w:val="auto"/>
          <w:spacing w:val="-2"/>
          <w:highlight w:val="none"/>
        </w:rPr>
        <w:t>过</w:t>
      </w:r>
      <w:r>
        <w:rPr>
          <w:rFonts w:hint="eastAsia" w:ascii="宋体" w:hAnsi="宋体" w:eastAsia="宋体" w:cs="宋体"/>
          <w:color w:val="auto"/>
          <w:highlight w:val="none"/>
        </w:rPr>
        <w:t>电</w:t>
      </w:r>
      <w:r>
        <w:rPr>
          <w:rFonts w:hint="eastAsia" w:ascii="宋体" w:hAnsi="宋体" w:eastAsia="宋体" w:cs="宋体"/>
          <w:color w:val="auto"/>
          <w:spacing w:val="-2"/>
          <w:highlight w:val="none"/>
        </w:rPr>
        <w:t>子</w:t>
      </w:r>
      <w:r>
        <w:rPr>
          <w:rFonts w:hint="eastAsia" w:ascii="宋体" w:hAnsi="宋体" w:eastAsia="宋体" w:cs="宋体"/>
          <w:color w:val="auto"/>
          <w:highlight w:val="none"/>
        </w:rPr>
        <w:t>招</w:t>
      </w:r>
      <w:r>
        <w:rPr>
          <w:rFonts w:hint="eastAsia" w:ascii="宋体" w:hAnsi="宋体" w:eastAsia="宋体" w:cs="宋体"/>
          <w:color w:val="auto"/>
          <w:spacing w:val="-2"/>
          <w:highlight w:val="none"/>
        </w:rPr>
        <w:t>标投</w:t>
      </w:r>
      <w:r>
        <w:rPr>
          <w:rFonts w:hint="eastAsia" w:ascii="宋体" w:hAnsi="宋体" w:eastAsia="宋体" w:cs="宋体"/>
          <w:color w:val="auto"/>
          <w:highlight w:val="none"/>
        </w:rPr>
        <w:t>标交</w:t>
      </w:r>
      <w:r>
        <w:rPr>
          <w:rFonts w:hint="eastAsia" w:ascii="宋体" w:hAnsi="宋体" w:eastAsia="宋体" w:cs="宋体"/>
          <w:color w:val="auto"/>
          <w:spacing w:val="-2"/>
          <w:highlight w:val="none"/>
        </w:rPr>
        <w:t>易</w:t>
      </w:r>
      <w:r>
        <w:rPr>
          <w:rFonts w:hint="eastAsia" w:ascii="宋体" w:hAnsi="宋体" w:eastAsia="宋体" w:cs="宋体"/>
          <w:color w:val="auto"/>
          <w:highlight w:val="none"/>
        </w:rPr>
        <w:t>平</w:t>
      </w:r>
      <w:r>
        <w:rPr>
          <w:rFonts w:hint="eastAsia" w:ascii="宋体" w:hAnsi="宋体" w:eastAsia="宋体" w:cs="宋体"/>
          <w:color w:val="auto"/>
          <w:spacing w:val="-2"/>
          <w:highlight w:val="none"/>
        </w:rPr>
        <w:t>台</w:t>
      </w:r>
      <w:r>
        <w:rPr>
          <w:rFonts w:hint="eastAsia" w:ascii="宋体" w:hAnsi="宋体" w:eastAsia="宋体" w:cs="宋体"/>
          <w:color w:val="auto"/>
          <w:highlight w:val="none"/>
        </w:rPr>
        <w:t>公开开</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w:t>
      </w:r>
      <w:r>
        <w:rPr>
          <w:rFonts w:hint="eastAsia" w:ascii="宋体" w:hAnsi="宋体" w:eastAsia="宋体" w:cs="宋体"/>
          <w:color w:val="auto"/>
          <w:spacing w:val="-2"/>
          <w:highlight w:val="none"/>
        </w:rPr>
        <w:t>所</w:t>
      </w:r>
      <w:r>
        <w:rPr>
          <w:rFonts w:hint="eastAsia" w:ascii="宋体" w:hAnsi="宋体" w:eastAsia="宋体" w:cs="宋体"/>
          <w:color w:val="auto"/>
          <w:highlight w:val="none"/>
        </w:rPr>
        <w:t>有</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法</w:t>
      </w:r>
      <w:r>
        <w:rPr>
          <w:rFonts w:hint="eastAsia" w:ascii="宋体" w:hAnsi="宋体" w:eastAsia="宋体" w:cs="宋体"/>
          <w:color w:val="auto"/>
          <w:highlight w:val="none"/>
        </w:rPr>
        <w:t>定代</w:t>
      </w:r>
      <w:r>
        <w:rPr>
          <w:rFonts w:hint="eastAsia" w:ascii="宋体" w:hAnsi="宋体" w:eastAsia="宋体" w:cs="宋体"/>
          <w:color w:val="auto"/>
          <w:spacing w:val="-2"/>
          <w:highlight w:val="none"/>
        </w:rPr>
        <w:t>表</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或</w:t>
      </w:r>
      <w:r>
        <w:rPr>
          <w:rFonts w:hint="eastAsia" w:ascii="宋体" w:hAnsi="宋体" w:eastAsia="宋体" w:cs="宋体"/>
          <w:color w:val="auto"/>
          <w:highlight w:val="none"/>
        </w:rPr>
        <w:t>其</w:t>
      </w:r>
      <w:r>
        <w:rPr>
          <w:rFonts w:hint="eastAsia" w:ascii="宋体" w:hAnsi="宋体" w:eastAsia="宋体" w:cs="宋体"/>
          <w:color w:val="auto"/>
          <w:spacing w:val="-2"/>
          <w:highlight w:val="none"/>
        </w:rPr>
        <w:t>委</w:t>
      </w:r>
      <w:r>
        <w:rPr>
          <w:rFonts w:hint="eastAsia" w:ascii="宋体" w:hAnsi="宋体" w:eastAsia="宋体" w:cs="宋体"/>
          <w:color w:val="auto"/>
          <w:highlight w:val="none"/>
        </w:rPr>
        <w:t>托</w:t>
      </w:r>
      <w:r>
        <w:rPr>
          <w:rFonts w:hint="eastAsia" w:ascii="宋体" w:hAnsi="宋体" w:eastAsia="宋体" w:cs="宋体"/>
          <w:color w:val="auto"/>
          <w:spacing w:val="-2"/>
          <w:highlight w:val="none"/>
        </w:rPr>
        <w:t>代</w:t>
      </w:r>
      <w:r>
        <w:rPr>
          <w:rFonts w:hint="eastAsia" w:ascii="宋体" w:hAnsi="宋体" w:eastAsia="宋体" w:cs="宋体"/>
          <w:color w:val="auto"/>
          <w:highlight w:val="none"/>
        </w:rPr>
        <w:t>理</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应当</w:t>
      </w:r>
      <w:r>
        <w:rPr>
          <w:rFonts w:hint="eastAsia" w:ascii="宋体" w:hAnsi="宋体" w:eastAsia="宋体" w:cs="宋体"/>
          <w:color w:val="auto"/>
          <w:spacing w:val="-2"/>
          <w:highlight w:val="none"/>
        </w:rPr>
        <w:t>准</w:t>
      </w:r>
      <w:r>
        <w:rPr>
          <w:rFonts w:hint="eastAsia" w:ascii="宋体" w:hAnsi="宋体" w:eastAsia="宋体" w:cs="宋体"/>
          <w:color w:val="auto"/>
          <w:highlight w:val="none"/>
        </w:rPr>
        <w:t>时</w:t>
      </w:r>
      <w:r>
        <w:rPr>
          <w:rFonts w:hint="eastAsia" w:ascii="宋体" w:hAnsi="宋体" w:eastAsia="宋体" w:cs="宋体"/>
          <w:color w:val="auto"/>
          <w:spacing w:val="-2"/>
          <w:highlight w:val="none"/>
        </w:rPr>
        <w:t>参</w:t>
      </w:r>
      <w:r>
        <w:rPr>
          <w:rFonts w:hint="eastAsia" w:ascii="宋体" w:hAnsi="宋体" w:eastAsia="宋体" w:cs="宋体"/>
          <w:color w:val="auto"/>
          <w:highlight w:val="none"/>
        </w:rPr>
        <w:t>加</w:t>
      </w:r>
      <w:r>
        <w:rPr>
          <w:rFonts w:hint="eastAsia" w:ascii="宋体" w:hAnsi="宋体" w:cs="宋体"/>
          <w:color w:val="auto"/>
          <w:highlight w:val="none"/>
          <w:lang w:eastAsia="zh-CN"/>
        </w:rPr>
        <w:t>，</w:t>
      </w:r>
      <w:r>
        <w:rPr>
          <w:rFonts w:hint="eastAsia" w:ascii="宋体" w:hAnsi="宋体" w:cs="宋体"/>
          <w:color w:val="auto"/>
          <w:highlight w:val="none"/>
          <w:lang w:val="en-US" w:eastAsia="zh-CN"/>
        </w:rPr>
        <w:t>未按时参加开标的，视为默认其开标结果</w:t>
      </w:r>
      <w:r>
        <w:rPr>
          <w:rFonts w:hint="eastAsia" w:ascii="宋体" w:hAnsi="宋体" w:eastAsia="宋体" w:cs="宋体"/>
          <w:color w:val="auto"/>
          <w:highlight w:val="none"/>
        </w:rPr>
        <w:t>。</w:t>
      </w:r>
    </w:p>
    <w:p>
      <w:pPr>
        <w:spacing w:before="10" w:line="360" w:lineRule="auto"/>
        <w:jc w:val="left"/>
        <w:rPr>
          <w:rFonts w:hint="eastAsia" w:ascii="宋体" w:hAnsi="宋体" w:eastAsia="宋体" w:cs="宋体"/>
          <w:color w:val="auto"/>
          <w:sz w:val="12"/>
          <w:highlight w:val="none"/>
        </w:rPr>
      </w:pP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5</w:t>
      </w:r>
      <w:r>
        <w:rPr>
          <w:rFonts w:hint="eastAsia" w:ascii="宋体" w:hAnsi="宋体" w:eastAsia="宋体" w:cs="宋体"/>
          <w:color w:val="auto"/>
          <w:sz w:val="28"/>
          <w:highlight w:val="none"/>
        </w:rPr>
        <w:t>.2</w:t>
      </w:r>
      <w:r>
        <w:rPr>
          <w:rFonts w:hint="eastAsia" w:ascii="宋体" w:hAnsi="宋体" w:eastAsia="宋体" w:cs="宋体"/>
          <w:color w:val="auto"/>
          <w:spacing w:val="68"/>
          <w:sz w:val="28"/>
          <w:highlight w:val="none"/>
        </w:rPr>
        <w:t xml:space="preserve"> </w:t>
      </w:r>
      <w:r>
        <w:rPr>
          <w:rFonts w:hint="eastAsia" w:ascii="宋体" w:hAnsi="宋体" w:eastAsia="宋体" w:cs="宋体"/>
          <w:color w:val="auto"/>
          <w:sz w:val="28"/>
          <w:highlight w:val="none"/>
        </w:rPr>
        <w:t>开标程序</w:t>
      </w:r>
    </w:p>
    <w:p>
      <w:pPr>
        <w:spacing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主持</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按</w:t>
      </w:r>
      <w:r>
        <w:rPr>
          <w:rFonts w:hint="eastAsia" w:ascii="宋体" w:hAnsi="宋体" w:eastAsia="宋体" w:cs="宋体"/>
          <w:color w:val="auto"/>
          <w:spacing w:val="-2"/>
          <w:highlight w:val="none"/>
        </w:rPr>
        <w:t>下</w:t>
      </w:r>
      <w:r>
        <w:rPr>
          <w:rFonts w:hint="eastAsia" w:ascii="宋体" w:hAnsi="宋体" w:eastAsia="宋体" w:cs="宋体"/>
          <w:color w:val="auto"/>
          <w:highlight w:val="none"/>
        </w:rPr>
        <w:t>列</w:t>
      </w:r>
      <w:r>
        <w:rPr>
          <w:rFonts w:hint="eastAsia" w:ascii="宋体" w:hAnsi="宋体" w:eastAsia="宋体" w:cs="宋体"/>
          <w:color w:val="auto"/>
          <w:spacing w:val="-2"/>
          <w:highlight w:val="none"/>
        </w:rPr>
        <w:t>程</w:t>
      </w:r>
      <w:r>
        <w:rPr>
          <w:rFonts w:hint="eastAsia" w:ascii="宋体" w:hAnsi="宋体" w:eastAsia="宋体" w:cs="宋体"/>
          <w:color w:val="auto"/>
          <w:highlight w:val="none"/>
        </w:rPr>
        <w:t>序</w:t>
      </w:r>
      <w:r>
        <w:rPr>
          <w:rFonts w:hint="eastAsia" w:ascii="宋体" w:hAnsi="宋体" w:eastAsia="宋体" w:cs="宋体"/>
          <w:color w:val="auto"/>
          <w:spacing w:val="-2"/>
          <w:highlight w:val="none"/>
        </w:rPr>
        <w:t>进</w:t>
      </w:r>
      <w:r>
        <w:rPr>
          <w:rFonts w:hint="eastAsia" w:ascii="宋体" w:hAnsi="宋体" w:eastAsia="宋体" w:cs="宋体"/>
          <w:color w:val="auto"/>
          <w:highlight w:val="none"/>
        </w:rPr>
        <w:t>行</w:t>
      </w:r>
      <w:r>
        <w:rPr>
          <w:rFonts w:hint="eastAsia" w:ascii="宋体" w:hAnsi="宋体" w:eastAsia="宋体" w:cs="宋体"/>
          <w:color w:val="auto"/>
          <w:spacing w:val="-2"/>
          <w:highlight w:val="none"/>
        </w:rPr>
        <w:t>开</w:t>
      </w:r>
      <w:r>
        <w:rPr>
          <w:rFonts w:hint="eastAsia" w:ascii="宋体" w:hAnsi="宋体" w:eastAsia="宋体" w:cs="宋体"/>
          <w:color w:val="auto"/>
          <w:highlight w:val="none"/>
        </w:rPr>
        <w:t>标：</w:t>
      </w:r>
    </w:p>
    <w:p>
      <w:pPr>
        <w:spacing w:before="39"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spacing w:val="-2"/>
          <w:highlight w:val="none"/>
        </w:rPr>
        <w:t>）</w:t>
      </w:r>
      <w:r>
        <w:rPr>
          <w:rFonts w:hint="eastAsia" w:ascii="宋体" w:hAnsi="宋体" w:eastAsia="宋体" w:cs="宋体"/>
          <w:color w:val="auto"/>
          <w:highlight w:val="none"/>
        </w:rPr>
        <w:t>宣</w:t>
      </w:r>
      <w:r>
        <w:rPr>
          <w:rFonts w:hint="eastAsia" w:ascii="宋体" w:hAnsi="宋体" w:eastAsia="宋体" w:cs="宋体"/>
          <w:color w:val="auto"/>
          <w:spacing w:val="-2"/>
          <w:highlight w:val="none"/>
        </w:rPr>
        <w:t>布</w:t>
      </w:r>
      <w:r>
        <w:rPr>
          <w:rFonts w:hint="eastAsia" w:ascii="宋体" w:hAnsi="宋体" w:eastAsia="宋体" w:cs="宋体"/>
          <w:color w:val="auto"/>
          <w:highlight w:val="none"/>
        </w:rPr>
        <w:t>开</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纪</w:t>
      </w:r>
      <w:r>
        <w:rPr>
          <w:rFonts w:hint="eastAsia" w:ascii="宋体" w:hAnsi="宋体" w:eastAsia="宋体" w:cs="宋体"/>
          <w:color w:val="auto"/>
          <w:spacing w:val="-2"/>
          <w:highlight w:val="none"/>
        </w:rPr>
        <w:t>律</w:t>
      </w:r>
      <w:r>
        <w:rPr>
          <w:rFonts w:hint="eastAsia" w:ascii="宋体" w:hAnsi="宋体" w:eastAsia="宋体" w:cs="宋体"/>
          <w:color w:val="auto"/>
          <w:highlight w:val="none"/>
        </w:rPr>
        <w:t>；</w:t>
      </w:r>
    </w:p>
    <w:p>
      <w:pPr>
        <w:spacing w:before="37"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spacing w:val="-2"/>
          <w:highlight w:val="none"/>
        </w:rPr>
        <w:t>）</w:t>
      </w:r>
      <w:r>
        <w:rPr>
          <w:rFonts w:hint="eastAsia" w:ascii="宋体" w:hAnsi="宋体" w:eastAsia="宋体" w:cs="宋体"/>
          <w:color w:val="auto"/>
          <w:highlight w:val="none"/>
        </w:rPr>
        <w:t>公</w:t>
      </w:r>
      <w:r>
        <w:rPr>
          <w:rFonts w:hint="eastAsia" w:ascii="宋体" w:hAnsi="宋体" w:eastAsia="宋体" w:cs="宋体"/>
          <w:color w:val="auto"/>
          <w:spacing w:val="-2"/>
          <w:highlight w:val="none"/>
        </w:rPr>
        <w:t>布</w:t>
      </w:r>
      <w:r>
        <w:rPr>
          <w:rFonts w:hint="eastAsia" w:ascii="宋体" w:hAnsi="宋体" w:eastAsia="宋体" w:cs="宋体"/>
          <w:color w:val="auto"/>
          <w:highlight w:val="none"/>
        </w:rPr>
        <w:t>在</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截</w:t>
      </w:r>
      <w:r>
        <w:rPr>
          <w:rFonts w:hint="eastAsia" w:ascii="宋体" w:hAnsi="宋体" w:eastAsia="宋体" w:cs="宋体"/>
          <w:color w:val="auto"/>
          <w:highlight w:val="none"/>
        </w:rPr>
        <w:t>止</w:t>
      </w:r>
      <w:r>
        <w:rPr>
          <w:rFonts w:hint="eastAsia" w:ascii="宋体" w:hAnsi="宋体" w:eastAsia="宋体" w:cs="宋体"/>
          <w:color w:val="auto"/>
          <w:spacing w:val="-2"/>
          <w:highlight w:val="none"/>
        </w:rPr>
        <w:t>时间</w:t>
      </w:r>
      <w:r>
        <w:rPr>
          <w:rFonts w:hint="eastAsia" w:ascii="宋体" w:hAnsi="宋体" w:eastAsia="宋体" w:cs="宋体"/>
          <w:color w:val="auto"/>
          <w:highlight w:val="none"/>
        </w:rPr>
        <w:t>前递</w:t>
      </w:r>
      <w:r>
        <w:rPr>
          <w:rFonts w:hint="eastAsia" w:ascii="宋体" w:hAnsi="宋体" w:eastAsia="宋体" w:cs="宋体"/>
          <w:color w:val="auto"/>
          <w:spacing w:val="-2"/>
          <w:highlight w:val="none"/>
        </w:rPr>
        <w:t>交</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文</w:t>
      </w:r>
      <w:r>
        <w:rPr>
          <w:rFonts w:hint="eastAsia" w:ascii="宋体" w:hAnsi="宋体" w:eastAsia="宋体" w:cs="宋体"/>
          <w:color w:val="auto"/>
          <w:spacing w:val="-2"/>
          <w:highlight w:val="none"/>
        </w:rPr>
        <w:t>件</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名称；</w:t>
      </w:r>
    </w:p>
    <w:p>
      <w:pPr>
        <w:spacing w:before="39"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spacing w:val="-2"/>
          <w:highlight w:val="none"/>
        </w:rPr>
        <w:t>）</w:t>
      </w:r>
      <w:r>
        <w:rPr>
          <w:rFonts w:hint="eastAsia" w:ascii="宋体" w:hAnsi="宋体" w:eastAsia="宋体" w:cs="宋体"/>
          <w:color w:val="auto"/>
          <w:highlight w:val="none"/>
        </w:rPr>
        <w:t>宣</w:t>
      </w:r>
      <w:r>
        <w:rPr>
          <w:rFonts w:hint="eastAsia" w:ascii="宋体" w:hAnsi="宋体" w:eastAsia="宋体" w:cs="宋体"/>
          <w:color w:val="auto"/>
          <w:spacing w:val="-2"/>
          <w:highlight w:val="none"/>
        </w:rPr>
        <w:t>布</w:t>
      </w:r>
      <w:r>
        <w:rPr>
          <w:rFonts w:hint="eastAsia" w:ascii="宋体" w:hAnsi="宋体" w:eastAsia="宋体" w:cs="宋体"/>
          <w:color w:val="auto"/>
          <w:highlight w:val="none"/>
        </w:rPr>
        <w:t>开</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w:t>
      </w:r>
      <w:r>
        <w:rPr>
          <w:rFonts w:hint="eastAsia" w:ascii="宋体" w:hAnsi="宋体" w:eastAsia="宋体" w:cs="宋体"/>
          <w:color w:val="auto"/>
          <w:highlight w:val="none"/>
        </w:rPr>
        <w:t>唱</w:t>
      </w:r>
      <w:r>
        <w:rPr>
          <w:rFonts w:hint="eastAsia" w:ascii="宋体" w:hAnsi="宋体" w:eastAsia="宋体" w:cs="宋体"/>
          <w:color w:val="auto"/>
          <w:spacing w:val="-2"/>
          <w:highlight w:val="none"/>
        </w:rPr>
        <w:t>标人</w:t>
      </w:r>
      <w:r>
        <w:rPr>
          <w:rFonts w:hint="eastAsia" w:ascii="宋体" w:hAnsi="宋体" w:eastAsia="宋体" w:cs="宋体"/>
          <w:color w:val="auto"/>
          <w:highlight w:val="none"/>
        </w:rPr>
        <w:t>、记</w:t>
      </w:r>
      <w:r>
        <w:rPr>
          <w:rFonts w:hint="eastAsia" w:ascii="宋体" w:hAnsi="宋体" w:eastAsia="宋体" w:cs="宋体"/>
          <w:color w:val="auto"/>
          <w:spacing w:val="-2"/>
          <w:highlight w:val="none"/>
        </w:rPr>
        <w:t>录</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w:t>
      </w:r>
      <w:r>
        <w:rPr>
          <w:rFonts w:hint="eastAsia" w:ascii="宋体" w:hAnsi="宋体" w:eastAsia="宋体" w:cs="宋体"/>
          <w:color w:val="auto"/>
          <w:highlight w:val="none"/>
        </w:rPr>
        <w:t>监</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等</w:t>
      </w:r>
      <w:r>
        <w:rPr>
          <w:rFonts w:hint="eastAsia" w:ascii="宋体" w:hAnsi="宋体" w:eastAsia="宋体" w:cs="宋体"/>
          <w:color w:val="auto"/>
          <w:highlight w:val="none"/>
        </w:rPr>
        <w:t>有</w:t>
      </w:r>
      <w:r>
        <w:rPr>
          <w:rFonts w:hint="eastAsia" w:ascii="宋体" w:hAnsi="宋体" w:eastAsia="宋体" w:cs="宋体"/>
          <w:color w:val="auto"/>
          <w:spacing w:val="-2"/>
          <w:highlight w:val="none"/>
        </w:rPr>
        <w:t>关</w:t>
      </w:r>
      <w:r>
        <w:rPr>
          <w:rFonts w:hint="eastAsia" w:ascii="宋体" w:hAnsi="宋体" w:eastAsia="宋体" w:cs="宋体"/>
          <w:color w:val="auto"/>
          <w:highlight w:val="none"/>
        </w:rPr>
        <w:t>人员</w:t>
      </w:r>
      <w:r>
        <w:rPr>
          <w:rFonts w:hint="eastAsia" w:ascii="宋体" w:hAnsi="宋体" w:eastAsia="宋体" w:cs="宋体"/>
          <w:color w:val="auto"/>
          <w:spacing w:val="-2"/>
          <w:highlight w:val="none"/>
        </w:rPr>
        <w:t>姓</w:t>
      </w:r>
      <w:r>
        <w:rPr>
          <w:rFonts w:hint="eastAsia" w:ascii="宋体" w:hAnsi="宋体" w:eastAsia="宋体" w:cs="宋体"/>
          <w:color w:val="auto"/>
          <w:highlight w:val="none"/>
        </w:rPr>
        <w:t>名；</w:t>
      </w:r>
    </w:p>
    <w:p>
      <w:pPr>
        <w:spacing w:before="39" w:line="360" w:lineRule="auto"/>
        <w:ind w:left="100" w:right="44" w:firstLine="420"/>
        <w:rPr>
          <w:rFonts w:hint="eastAsia" w:ascii="宋体" w:hAnsi="宋体" w:eastAsia="宋体" w:cs="宋体"/>
          <w:strike/>
          <w:color w:val="auto"/>
          <w:highlight w:val="none"/>
        </w:rPr>
      </w:pPr>
      <w:r>
        <w:rPr>
          <w:rFonts w:hint="eastAsia" w:ascii="宋体" w:hAnsi="宋体" w:eastAsia="宋体" w:cs="宋体"/>
          <w:strike/>
          <w:color w:val="auto"/>
          <w:spacing w:val="2"/>
          <w:highlight w:val="none"/>
        </w:rPr>
        <w:t>（4</w:t>
      </w:r>
      <w:r>
        <w:rPr>
          <w:rFonts w:hint="eastAsia" w:ascii="宋体" w:hAnsi="宋体" w:eastAsia="宋体" w:cs="宋体"/>
          <w:strike/>
          <w:color w:val="auto"/>
          <w:spacing w:val="-106"/>
          <w:highlight w:val="none"/>
        </w:rPr>
        <w:t>）</w:t>
      </w:r>
      <w:r>
        <w:rPr>
          <w:rFonts w:hint="eastAsia" w:ascii="宋体" w:hAnsi="宋体" w:eastAsia="宋体" w:cs="宋体"/>
          <w:strike/>
          <w:color w:val="auto"/>
          <w:highlight w:val="none"/>
        </w:rPr>
        <w:t>（</w:t>
      </w:r>
      <w:r>
        <w:rPr>
          <w:rFonts w:hint="eastAsia" w:ascii="宋体" w:hAnsi="宋体" w:eastAsia="宋体" w:cs="宋体"/>
          <w:strike/>
          <w:color w:val="auto"/>
          <w:spacing w:val="4"/>
          <w:highlight w:val="none"/>
        </w:rPr>
        <w:t>A</w:t>
      </w:r>
      <w:r>
        <w:rPr>
          <w:rFonts w:hint="eastAsia" w:ascii="宋体" w:hAnsi="宋体" w:eastAsia="宋体" w:cs="宋体"/>
          <w:strike/>
          <w:color w:val="auto"/>
          <w:highlight w:val="none"/>
        </w:rPr>
        <w:t>）</w:t>
      </w:r>
      <w:r>
        <w:rPr>
          <w:rFonts w:hint="eastAsia" w:ascii="宋体" w:hAnsi="宋体" w:eastAsia="宋体" w:cs="宋体"/>
          <w:strike/>
          <w:color w:val="auto"/>
          <w:spacing w:val="2"/>
          <w:highlight w:val="none"/>
        </w:rPr>
        <w:t>检</w:t>
      </w:r>
      <w:r>
        <w:rPr>
          <w:rFonts w:hint="eastAsia" w:ascii="宋体" w:hAnsi="宋体" w:eastAsia="宋体" w:cs="宋体"/>
          <w:strike/>
          <w:color w:val="auto"/>
          <w:highlight w:val="none"/>
        </w:rPr>
        <w:t>查</w:t>
      </w:r>
      <w:r>
        <w:rPr>
          <w:rFonts w:hint="eastAsia" w:ascii="宋体" w:hAnsi="宋体" w:eastAsia="宋体" w:cs="宋体"/>
          <w:strike/>
          <w:color w:val="auto"/>
          <w:spacing w:val="2"/>
          <w:highlight w:val="none"/>
        </w:rPr>
        <w:t>投</w:t>
      </w:r>
      <w:r>
        <w:rPr>
          <w:rFonts w:hint="eastAsia" w:ascii="宋体" w:hAnsi="宋体" w:eastAsia="宋体" w:cs="宋体"/>
          <w:strike/>
          <w:color w:val="auto"/>
          <w:highlight w:val="none"/>
        </w:rPr>
        <w:t>标</w:t>
      </w:r>
      <w:r>
        <w:rPr>
          <w:rFonts w:hint="eastAsia" w:ascii="宋体" w:hAnsi="宋体" w:eastAsia="宋体" w:cs="宋体"/>
          <w:strike/>
          <w:color w:val="auto"/>
          <w:spacing w:val="2"/>
          <w:highlight w:val="none"/>
        </w:rPr>
        <w:t>文</w:t>
      </w:r>
      <w:r>
        <w:rPr>
          <w:rFonts w:hint="eastAsia" w:ascii="宋体" w:hAnsi="宋体" w:eastAsia="宋体" w:cs="宋体"/>
          <w:strike/>
          <w:color w:val="auto"/>
          <w:highlight w:val="none"/>
        </w:rPr>
        <w:t>件</w:t>
      </w:r>
      <w:r>
        <w:rPr>
          <w:rFonts w:hint="eastAsia" w:ascii="宋体" w:hAnsi="宋体" w:eastAsia="宋体" w:cs="宋体"/>
          <w:strike/>
          <w:color w:val="auto"/>
          <w:spacing w:val="2"/>
          <w:highlight w:val="none"/>
        </w:rPr>
        <w:t>的</w:t>
      </w:r>
      <w:r>
        <w:rPr>
          <w:rFonts w:hint="eastAsia" w:ascii="宋体" w:hAnsi="宋体" w:eastAsia="宋体" w:cs="宋体"/>
          <w:strike/>
          <w:color w:val="auto"/>
          <w:highlight w:val="none"/>
        </w:rPr>
        <w:t>密</w:t>
      </w:r>
      <w:r>
        <w:rPr>
          <w:rFonts w:hint="eastAsia" w:ascii="宋体" w:hAnsi="宋体" w:eastAsia="宋体" w:cs="宋体"/>
          <w:strike/>
          <w:color w:val="auto"/>
          <w:spacing w:val="2"/>
          <w:highlight w:val="none"/>
        </w:rPr>
        <w:t>封</w:t>
      </w:r>
      <w:r>
        <w:rPr>
          <w:rFonts w:hint="eastAsia" w:ascii="宋体" w:hAnsi="宋体" w:eastAsia="宋体" w:cs="宋体"/>
          <w:strike/>
          <w:color w:val="auto"/>
          <w:highlight w:val="none"/>
        </w:rPr>
        <w:t>情</w:t>
      </w:r>
      <w:r>
        <w:rPr>
          <w:rFonts w:hint="eastAsia" w:ascii="宋体" w:hAnsi="宋体" w:eastAsia="宋体" w:cs="宋体"/>
          <w:strike/>
          <w:color w:val="auto"/>
          <w:spacing w:val="2"/>
          <w:highlight w:val="none"/>
        </w:rPr>
        <w:t>况</w:t>
      </w:r>
      <w:r>
        <w:rPr>
          <w:rFonts w:hint="eastAsia" w:ascii="宋体" w:hAnsi="宋体" w:eastAsia="宋体" w:cs="宋体"/>
          <w:strike/>
          <w:color w:val="auto"/>
          <w:highlight w:val="none"/>
        </w:rPr>
        <w:t>，</w:t>
      </w:r>
      <w:r>
        <w:rPr>
          <w:rFonts w:hint="eastAsia" w:ascii="宋体" w:hAnsi="宋体" w:eastAsia="宋体" w:cs="宋体"/>
          <w:strike/>
          <w:color w:val="auto"/>
          <w:spacing w:val="2"/>
          <w:highlight w:val="none"/>
        </w:rPr>
        <w:t>按</w:t>
      </w:r>
      <w:r>
        <w:rPr>
          <w:rFonts w:hint="eastAsia" w:ascii="宋体" w:hAnsi="宋体" w:eastAsia="宋体" w:cs="宋体"/>
          <w:strike/>
          <w:color w:val="auto"/>
          <w:highlight w:val="none"/>
        </w:rPr>
        <w:t>照</w:t>
      </w:r>
      <w:r>
        <w:rPr>
          <w:rFonts w:hint="eastAsia" w:ascii="宋体" w:hAnsi="宋体" w:eastAsia="宋体" w:cs="宋体"/>
          <w:strike/>
          <w:color w:val="auto"/>
          <w:spacing w:val="2"/>
          <w:highlight w:val="none"/>
        </w:rPr>
        <w:t>投</w:t>
      </w:r>
      <w:r>
        <w:rPr>
          <w:rFonts w:hint="eastAsia" w:ascii="宋体" w:hAnsi="宋体" w:eastAsia="宋体" w:cs="宋体"/>
          <w:strike/>
          <w:color w:val="auto"/>
          <w:highlight w:val="none"/>
        </w:rPr>
        <w:t>标人</w:t>
      </w:r>
      <w:r>
        <w:rPr>
          <w:rFonts w:hint="eastAsia" w:ascii="宋体" w:hAnsi="宋体" w:eastAsia="宋体" w:cs="宋体"/>
          <w:strike/>
          <w:color w:val="auto"/>
          <w:spacing w:val="2"/>
          <w:highlight w:val="none"/>
        </w:rPr>
        <w:t>须</w:t>
      </w:r>
      <w:r>
        <w:rPr>
          <w:rFonts w:hint="eastAsia" w:ascii="宋体" w:hAnsi="宋体" w:eastAsia="宋体" w:cs="宋体"/>
          <w:strike/>
          <w:color w:val="auto"/>
          <w:highlight w:val="none"/>
        </w:rPr>
        <w:t>知</w:t>
      </w:r>
      <w:r>
        <w:rPr>
          <w:rFonts w:hint="eastAsia" w:ascii="宋体" w:hAnsi="宋体" w:eastAsia="宋体" w:cs="宋体"/>
          <w:strike/>
          <w:color w:val="auto"/>
          <w:spacing w:val="2"/>
          <w:highlight w:val="none"/>
        </w:rPr>
        <w:t>前</w:t>
      </w:r>
      <w:r>
        <w:rPr>
          <w:rFonts w:hint="eastAsia" w:ascii="宋体" w:hAnsi="宋体" w:eastAsia="宋体" w:cs="宋体"/>
          <w:strike/>
          <w:color w:val="auto"/>
          <w:highlight w:val="none"/>
        </w:rPr>
        <w:t>附</w:t>
      </w:r>
      <w:r>
        <w:rPr>
          <w:rFonts w:hint="eastAsia" w:ascii="宋体" w:hAnsi="宋体" w:eastAsia="宋体" w:cs="宋体"/>
          <w:strike/>
          <w:color w:val="auto"/>
          <w:spacing w:val="2"/>
          <w:highlight w:val="none"/>
        </w:rPr>
        <w:t>表</w:t>
      </w:r>
      <w:r>
        <w:rPr>
          <w:rFonts w:hint="eastAsia" w:ascii="宋体" w:hAnsi="宋体" w:eastAsia="宋体" w:cs="宋体"/>
          <w:strike/>
          <w:color w:val="auto"/>
          <w:highlight w:val="none"/>
        </w:rPr>
        <w:t>规</w:t>
      </w:r>
      <w:r>
        <w:rPr>
          <w:rFonts w:hint="eastAsia" w:ascii="宋体" w:hAnsi="宋体" w:eastAsia="宋体" w:cs="宋体"/>
          <w:strike/>
          <w:color w:val="auto"/>
          <w:spacing w:val="2"/>
          <w:highlight w:val="none"/>
        </w:rPr>
        <w:t>定</w:t>
      </w:r>
      <w:r>
        <w:rPr>
          <w:rFonts w:hint="eastAsia" w:ascii="宋体" w:hAnsi="宋体" w:eastAsia="宋体" w:cs="宋体"/>
          <w:strike/>
          <w:color w:val="auto"/>
          <w:highlight w:val="none"/>
        </w:rPr>
        <w:t>的</w:t>
      </w:r>
      <w:r>
        <w:rPr>
          <w:rFonts w:hint="eastAsia" w:ascii="宋体" w:hAnsi="宋体" w:eastAsia="宋体" w:cs="宋体"/>
          <w:strike/>
          <w:color w:val="auto"/>
          <w:spacing w:val="2"/>
          <w:highlight w:val="none"/>
        </w:rPr>
        <w:t>开</w:t>
      </w:r>
      <w:r>
        <w:rPr>
          <w:rFonts w:hint="eastAsia" w:ascii="宋体" w:hAnsi="宋体" w:eastAsia="宋体" w:cs="宋体"/>
          <w:strike/>
          <w:color w:val="auto"/>
          <w:highlight w:val="none"/>
        </w:rPr>
        <w:t>标顺</w:t>
      </w:r>
      <w:r>
        <w:rPr>
          <w:rFonts w:hint="eastAsia" w:ascii="宋体" w:hAnsi="宋体" w:eastAsia="宋体" w:cs="宋体"/>
          <w:strike/>
          <w:color w:val="auto"/>
          <w:spacing w:val="2"/>
          <w:highlight w:val="none"/>
        </w:rPr>
        <w:t>序</w:t>
      </w:r>
      <w:r>
        <w:rPr>
          <w:rFonts w:hint="eastAsia" w:ascii="宋体" w:hAnsi="宋体" w:eastAsia="宋体" w:cs="宋体"/>
          <w:strike/>
          <w:color w:val="auto"/>
          <w:highlight w:val="none"/>
        </w:rPr>
        <w:t>当</w:t>
      </w:r>
      <w:r>
        <w:rPr>
          <w:rFonts w:hint="eastAsia" w:ascii="宋体" w:hAnsi="宋体" w:eastAsia="宋体" w:cs="宋体"/>
          <w:strike/>
          <w:color w:val="auto"/>
          <w:spacing w:val="2"/>
          <w:highlight w:val="none"/>
        </w:rPr>
        <w:t>众</w:t>
      </w:r>
      <w:r>
        <w:rPr>
          <w:rFonts w:hint="eastAsia" w:ascii="宋体" w:hAnsi="宋体" w:eastAsia="宋体" w:cs="宋体"/>
          <w:strike/>
          <w:color w:val="auto"/>
          <w:highlight w:val="none"/>
        </w:rPr>
        <w:t>开</w:t>
      </w:r>
      <w:r>
        <w:rPr>
          <w:rFonts w:hint="eastAsia" w:ascii="宋体" w:hAnsi="宋体" w:eastAsia="宋体" w:cs="宋体"/>
          <w:strike/>
          <w:color w:val="auto"/>
          <w:spacing w:val="2"/>
          <w:highlight w:val="none"/>
        </w:rPr>
        <w:t>标</w:t>
      </w:r>
      <w:r>
        <w:rPr>
          <w:rFonts w:hint="eastAsia" w:ascii="宋体" w:hAnsi="宋体" w:eastAsia="宋体" w:cs="宋体"/>
          <w:strike/>
          <w:color w:val="auto"/>
          <w:highlight w:val="none"/>
        </w:rPr>
        <w:t>， 公布招标项目名</w:t>
      </w:r>
      <w:r>
        <w:rPr>
          <w:rFonts w:hint="eastAsia" w:ascii="宋体" w:hAnsi="宋体" w:eastAsia="宋体" w:cs="宋体"/>
          <w:strike/>
          <w:color w:val="auto"/>
          <w:spacing w:val="-2"/>
          <w:highlight w:val="none"/>
        </w:rPr>
        <w:t>称</w:t>
      </w:r>
      <w:r>
        <w:rPr>
          <w:rFonts w:hint="eastAsia" w:ascii="宋体" w:hAnsi="宋体" w:eastAsia="宋体" w:cs="宋体"/>
          <w:strike/>
          <w:color w:val="auto"/>
          <w:highlight w:val="none"/>
        </w:rPr>
        <w:t>、投</w:t>
      </w:r>
      <w:r>
        <w:rPr>
          <w:rFonts w:hint="eastAsia" w:ascii="宋体" w:hAnsi="宋体" w:eastAsia="宋体" w:cs="宋体"/>
          <w:strike/>
          <w:color w:val="auto"/>
          <w:spacing w:val="-2"/>
          <w:highlight w:val="none"/>
        </w:rPr>
        <w:t>标</w:t>
      </w:r>
      <w:r>
        <w:rPr>
          <w:rFonts w:hint="eastAsia" w:ascii="宋体" w:hAnsi="宋体" w:eastAsia="宋体" w:cs="宋体"/>
          <w:strike/>
          <w:color w:val="auto"/>
          <w:highlight w:val="none"/>
        </w:rPr>
        <w:t>人名称、投标保</w:t>
      </w:r>
      <w:r>
        <w:rPr>
          <w:rFonts w:hint="eastAsia" w:ascii="宋体" w:hAnsi="宋体" w:eastAsia="宋体" w:cs="宋体"/>
          <w:strike/>
          <w:color w:val="auto"/>
          <w:spacing w:val="-2"/>
          <w:highlight w:val="none"/>
        </w:rPr>
        <w:t>证</w:t>
      </w:r>
      <w:r>
        <w:rPr>
          <w:rFonts w:hint="eastAsia" w:ascii="宋体" w:hAnsi="宋体" w:eastAsia="宋体" w:cs="宋体"/>
          <w:strike/>
          <w:color w:val="auto"/>
          <w:highlight w:val="none"/>
        </w:rPr>
        <w:t>金的</w:t>
      </w:r>
      <w:r>
        <w:rPr>
          <w:rFonts w:hint="eastAsia" w:ascii="宋体" w:hAnsi="宋体" w:eastAsia="宋体" w:cs="宋体"/>
          <w:strike/>
          <w:color w:val="auto"/>
          <w:spacing w:val="-2"/>
          <w:highlight w:val="none"/>
        </w:rPr>
        <w:t>递</w:t>
      </w:r>
      <w:r>
        <w:rPr>
          <w:rFonts w:hint="eastAsia" w:ascii="宋体" w:hAnsi="宋体" w:eastAsia="宋体" w:cs="宋体"/>
          <w:strike/>
          <w:color w:val="auto"/>
          <w:highlight w:val="none"/>
        </w:rPr>
        <w:t>交情况、投标报</w:t>
      </w:r>
      <w:r>
        <w:rPr>
          <w:rFonts w:hint="eastAsia" w:ascii="宋体" w:hAnsi="宋体" w:eastAsia="宋体" w:cs="宋体"/>
          <w:strike/>
          <w:color w:val="auto"/>
          <w:spacing w:val="-2"/>
          <w:highlight w:val="none"/>
        </w:rPr>
        <w:t>价</w:t>
      </w:r>
      <w:r>
        <w:rPr>
          <w:rFonts w:hint="eastAsia" w:ascii="宋体" w:hAnsi="宋体" w:eastAsia="宋体" w:cs="宋体"/>
          <w:strike/>
          <w:color w:val="auto"/>
          <w:spacing w:val="1"/>
          <w:highlight w:val="none"/>
        </w:rPr>
        <w:t>、</w:t>
      </w:r>
      <w:r>
        <w:rPr>
          <w:rFonts w:hint="eastAsia" w:ascii="宋体" w:hAnsi="宋体" w:eastAsia="宋体" w:cs="宋体"/>
          <w:strike/>
          <w:color w:val="auto"/>
          <w:highlight w:val="none"/>
        </w:rPr>
        <w:t>监</w:t>
      </w:r>
      <w:r>
        <w:rPr>
          <w:rFonts w:hint="eastAsia" w:ascii="宋体" w:hAnsi="宋体" w:eastAsia="宋体" w:cs="宋体"/>
          <w:strike/>
          <w:color w:val="auto"/>
          <w:spacing w:val="-2"/>
          <w:highlight w:val="none"/>
        </w:rPr>
        <w:t>理</w:t>
      </w:r>
      <w:r>
        <w:rPr>
          <w:rFonts w:hint="eastAsia" w:ascii="宋体" w:hAnsi="宋体" w:eastAsia="宋体" w:cs="宋体"/>
          <w:strike/>
          <w:color w:val="auto"/>
          <w:highlight w:val="none"/>
        </w:rPr>
        <w:t>服务期限及其</w:t>
      </w:r>
      <w:r>
        <w:rPr>
          <w:rFonts w:hint="eastAsia" w:ascii="宋体" w:hAnsi="宋体" w:eastAsia="宋体" w:cs="宋体"/>
          <w:strike/>
          <w:color w:val="auto"/>
          <w:spacing w:val="-2"/>
          <w:highlight w:val="none"/>
        </w:rPr>
        <w:t>他</w:t>
      </w:r>
      <w:r>
        <w:rPr>
          <w:rFonts w:hint="eastAsia" w:ascii="宋体" w:hAnsi="宋体" w:eastAsia="宋体" w:cs="宋体"/>
          <w:strike/>
          <w:color w:val="auto"/>
          <w:highlight w:val="none"/>
        </w:rPr>
        <w:t>内 容，</w:t>
      </w:r>
      <w:r>
        <w:rPr>
          <w:rFonts w:hint="eastAsia" w:ascii="宋体" w:hAnsi="宋体" w:eastAsia="宋体" w:cs="宋体"/>
          <w:strike/>
          <w:color w:val="auto"/>
          <w:spacing w:val="-2"/>
          <w:highlight w:val="none"/>
        </w:rPr>
        <w:t>并</w:t>
      </w:r>
      <w:r>
        <w:rPr>
          <w:rFonts w:hint="eastAsia" w:ascii="宋体" w:hAnsi="宋体" w:eastAsia="宋体" w:cs="宋体"/>
          <w:strike/>
          <w:color w:val="auto"/>
          <w:highlight w:val="none"/>
        </w:rPr>
        <w:t>记</w:t>
      </w:r>
      <w:r>
        <w:rPr>
          <w:rFonts w:hint="eastAsia" w:ascii="宋体" w:hAnsi="宋体" w:eastAsia="宋体" w:cs="宋体"/>
          <w:strike/>
          <w:color w:val="auto"/>
          <w:spacing w:val="-2"/>
          <w:highlight w:val="none"/>
        </w:rPr>
        <w:t>录</w:t>
      </w:r>
      <w:r>
        <w:rPr>
          <w:rFonts w:hint="eastAsia" w:ascii="宋体" w:hAnsi="宋体" w:eastAsia="宋体" w:cs="宋体"/>
          <w:strike/>
          <w:color w:val="auto"/>
          <w:highlight w:val="none"/>
        </w:rPr>
        <w:t>在</w:t>
      </w:r>
      <w:r>
        <w:rPr>
          <w:rFonts w:hint="eastAsia" w:ascii="宋体" w:hAnsi="宋体" w:eastAsia="宋体" w:cs="宋体"/>
          <w:strike/>
          <w:color w:val="auto"/>
          <w:spacing w:val="-2"/>
          <w:highlight w:val="none"/>
        </w:rPr>
        <w:t>案</w:t>
      </w:r>
      <w:r>
        <w:rPr>
          <w:rFonts w:hint="eastAsia" w:ascii="宋体" w:hAnsi="宋体" w:eastAsia="宋体" w:cs="宋体"/>
          <w:strike/>
          <w:color w:val="auto"/>
          <w:highlight w:val="none"/>
        </w:rPr>
        <w:t>；</w:t>
      </w:r>
    </w:p>
    <w:p>
      <w:pPr>
        <w:spacing w:line="360" w:lineRule="auto"/>
        <w:ind w:left="0" w:leftChars="0" w:right="-20" w:firstLine="520" w:firstLineChars="243"/>
        <w:jc w:val="left"/>
        <w:rPr>
          <w:rFonts w:hint="eastAsia" w:ascii="宋体" w:hAnsi="宋体" w:eastAsia="宋体" w:cs="宋体"/>
          <w:color w:val="auto"/>
          <w:highlight w:val="none"/>
        </w:rPr>
      </w:pPr>
      <w:r>
        <w:rPr>
          <w:rFonts w:hint="eastAsia" w:ascii="宋体" w:hAnsi="宋体" w:eastAsia="宋体" w:cs="宋体"/>
          <w:color w:val="auto"/>
          <w:spacing w:val="2"/>
          <w:position w:val="-1"/>
          <w:highlight w:val="none"/>
        </w:rPr>
        <w:t>（4</w:t>
      </w:r>
      <w:r>
        <w:rPr>
          <w:rFonts w:hint="eastAsia" w:ascii="宋体" w:hAnsi="宋体" w:eastAsia="宋体" w:cs="宋体"/>
          <w:color w:val="auto"/>
          <w:spacing w:val="-103"/>
          <w:position w:val="-1"/>
          <w:highlight w:val="none"/>
        </w:rPr>
        <w:t>）</w:t>
      </w:r>
      <w:r>
        <w:rPr>
          <w:rFonts w:hint="eastAsia" w:ascii="宋体" w:hAnsi="宋体" w:eastAsia="宋体" w:cs="宋体"/>
          <w:color w:val="auto"/>
          <w:position w:val="-1"/>
          <w:highlight w:val="none"/>
        </w:rPr>
        <w:t>（</w:t>
      </w:r>
      <w:r>
        <w:rPr>
          <w:rFonts w:hint="eastAsia" w:ascii="宋体" w:hAnsi="宋体" w:eastAsia="宋体" w:cs="宋体"/>
          <w:color w:val="auto"/>
          <w:spacing w:val="3"/>
          <w:position w:val="-1"/>
          <w:highlight w:val="none"/>
        </w:rPr>
        <w:t>B</w:t>
      </w:r>
      <w:r>
        <w:rPr>
          <w:rFonts w:hint="eastAsia" w:ascii="宋体" w:hAnsi="宋体" w:eastAsia="宋体" w:cs="宋体"/>
          <w:color w:val="auto"/>
          <w:position w:val="-1"/>
          <w:highlight w:val="none"/>
        </w:rPr>
        <w:t>）</w:t>
      </w:r>
      <w:r>
        <w:rPr>
          <w:rFonts w:hint="eastAsia" w:ascii="宋体" w:hAnsi="宋体" w:eastAsia="宋体" w:cs="宋体"/>
          <w:color w:val="auto"/>
          <w:spacing w:val="2"/>
          <w:position w:val="-1"/>
          <w:highlight w:val="none"/>
        </w:rPr>
        <w:t>投标</w:t>
      </w:r>
      <w:r>
        <w:rPr>
          <w:rFonts w:hint="eastAsia" w:ascii="宋体" w:hAnsi="宋体" w:eastAsia="宋体" w:cs="宋体"/>
          <w:color w:val="auto"/>
          <w:position w:val="-1"/>
          <w:highlight w:val="none"/>
        </w:rPr>
        <w:t>人</w:t>
      </w:r>
      <w:r>
        <w:rPr>
          <w:rFonts w:hint="eastAsia" w:ascii="宋体" w:hAnsi="宋体" w:eastAsia="宋体" w:cs="宋体"/>
          <w:color w:val="auto"/>
          <w:spacing w:val="2"/>
          <w:position w:val="-1"/>
          <w:highlight w:val="none"/>
        </w:rPr>
        <w:t>通</w:t>
      </w:r>
      <w:r>
        <w:rPr>
          <w:rFonts w:hint="eastAsia" w:ascii="宋体" w:hAnsi="宋体" w:eastAsia="宋体" w:cs="宋体"/>
          <w:color w:val="auto"/>
          <w:position w:val="-1"/>
          <w:highlight w:val="none"/>
        </w:rPr>
        <w:t>过电</w:t>
      </w:r>
      <w:r>
        <w:rPr>
          <w:rFonts w:hint="eastAsia" w:ascii="宋体" w:hAnsi="宋体" w:eastAsia="宋体" w:cs="宋体"/>
          <w:color w:val="auto"/>
          <w:spacing w:val="2"/>
          <w:position w:val="-1"/>
          <w:highlight w:val="none"/>
        </w:rPr>
        <w:t>子招</w:t>
      </w:r>
      <w:r>
        <w:rPr>
          <w:rFonts w:hint="eastAsia" w:ascii="宋体" w:hAnsi="宋体" w:eastAsia="宋体" w:cs="宋体"/>
          <w:color w:val="auto"/>
          <w:position w:val="-1"/>
          <w:highlight w:val="none"/>
        </w:rPr>
        <w:t>标</w:t>
      </w:r>
      <w:r>
        <w:rPr>
          <w:rFonts w:hint="eastAsia" w:ascii="宋体" w:hAnsi="宋体" w:eastAsia="宋体" w:cs="宋体"/>
          <w:color w:val="auto"/>
          <w:spacing w:val="2"/>
          <w:position w:val="-1"/>
          <w:highlight w:val="none"/>
        </w:rPr>
        <w:t>投</w:t>
      </w:r>
      <w:r>
        <w:rPr>
          <w:rFonts w:hint="eastAsia" w:ascii="宋体" w:hAnsi="宋体" w:eastAsia="宋体" w:cs="宋体"/>
          <w:color w:val="auto"/>
          <w:position w:val="-1"/>
          <w:highlight w:val="none"/>
        </w:rPr>
        <w:t>标</w:t>
      </w:r>
      <w:r>
        <w:rPr>
          <w:rFonts w:hint="eastAsia" w:ascii="宋体" w:hAnsi="宋体" w:eastAsia="宋体" w:cs="宋体"/>
          <w:color w:val="auto"/>
          <w:spacing w:val="2"/>
          <w:position w:val="-1"/>
          <w:highlight w:val="none"/>
        </w:rPr>
        <w:t>交易</w:t>
      </w:r>
      <w:r>
        <w:rPr>
          <w:rFonts w:hint="eastAsia" w:ascii="宋体" w:hAnsi="宋体" w:eastAsia="宋体" w:cs="宋体"/>
          <w:color w:val="auto"/>
          <w:position w:val="-1"/>
          <w:highlight w:val="none"/>
        </w:rPr>
        <w:t>平</w:t>
      </w:r>
      <w:r>
        <w:rPr>
          <w:rFonts w:hint="eastAsia" w:ascii="宋体" w:hAnsi="宋体" w:eastAsia="宋体" w:cs="宋体"/>
          <w:color w:val="auto"/>
          <w:spacing w:val="2"/>
          <w:position w:val="-1"/>
          <w:highlight w:val="none"/>
        </w:rPr>
        <w:t>台</w:t>
      </w:r>
      <w:r>
        <w:rPr>
          <w:rFonts w:hint="eastAsia" w:ascii="宋体" w:hAnsi="宋体" w:eastAsia="宋体" w:cs="宋体"/>
          <w:color w:val="auto"/>
          <w:position w:val="-1"/>
          <w:highlight w:val="none"/>
        </w:rPr>
        <w:t>对已</w:t>
      </w:r>
      <w:r>
        <w:rPr>
          <w:rFonts w:hint="eastAsia" w:ascii="宋体" w:hAnsi="宋体" w:eastAsia="宋体" w:cs="宋体"/>
          <w:color w:val="auto"/>
          <w:spacing w:val="2"/>
          <w:position w:val="-1"/>
          <w:highlight w:val="none"/>
        </w:rPr>
        <w:t>递交</w:t>
      </w:r>
      <w:r>
        <w:rPr>
          <w:rFonts w:hint="eastAsia" w:ascii="宋体" w:hAnsi="宋体" w:eastAsia="宋体" w:cs="宋体"/>
          <w:color w:val="auto"/>
          <w:position w:val="-1"/>
          <w:highlight w:val="none"/>
        </w:rPr>
        <w:t>的</w:t>
      </w:r>
      <w:r>
        <w:rPr>
          <w:rFonts w:hint="eastAsia" w:ascii="宋体" w:hAnsi="宋体" w:eastAsia="宋体" w:cs="宋体"/>
          <w:color w:val="auto"/>
          <w:spacing w:val="2"/>
          <w:position w:val="-1"/>
          <w:highlight w:val="none"/>
        </w:rPr>
        <w:t>电</w:t>
      </w:r>
      <w:r>
        <w:rPr>
          <w:rFonts w:hint="eastAsia" w:ascii="宋体" w:hAnsi="宋体" w:eastAsia="宋体" w:cs="宋体"/>
          <w:color w:val="auto"/>
          <w:position w:val="-1"/>
          <w:highlight w:val="none"/>
        </w:rPr>
        <w:t>子</w:t>
      </w:r>
      <w:r>
        <w:rPr>
          <w:rFonts w:hint="eastAsia" w:ascii="宋体" w:hAnsi="宋体" w:eastAsia="宋体" w:cs="宋体"/>
          <w:color w:val="auto"/>
          <w:spacing w:val="2"/>
          <w:position w:val="-1"/>
          <w:highlight w:val="none"/>
        </w:rPr>
        <w:t>投标</w:t>
      </w:r>
      <w:r>
        <w:rPr>
          <w:rFonts w:hint="eastAsia" w:ascii="宋体" w:hAnsi="宋体" w:eastAsia="宋体" w:cs="宋体"/>
          <w:color w:val="auto"/>
          <w:position w:val="-1"/>
          <w:highlight w:val="none"/>
        </w:rPr>
        <w:t>文</w:t>
      </w:r>
      <w:r>
        <w:rPr>
          <w:rFonts w:hint="eastAsia" w:ascii="宋体" w:hAnsi="宋体" w:eastAsia="宋体" w:cs="宋体"/>
          <w:color w:val="auto"/>
          <w:spacing w:val="2"/>
          <w:position w:val="-1"/>
          <w:highlight w:val="none"/>
        </w:rPr>
        <w:t>件</w:t>
      </w:r>
      <w:r>
        <w:rPr>
          <w:rFonts w:hint="eastAsia" w:ascii="宋体" w:hAnsi="宋体" w:eastAsia="宋体" w:cs="宋体"/>
          <w:color w:val="auto"/>
          <w:position w:val="-1"/>
          <w:highlight w:val="none"/>
        </w:rPr>
        <w:t>进行</w:t>
      </w:r>
      <w:r>
        <w:rPr>
          <w:rFonts w:hint="eastAsia" w:ascii="宋体" w:hAnsi="宋体" w:eastAsia="宋体" w:cs="宋体"/>
          <w:color w:val="auto"/>
          <w:spacing w:val="2"/>
          <w:position w:val="-1"/>
          <w:highlight w:val="none"/>
        </w:rPr>
        <w:t>解密</w:t>
      </w:r>
      <w:r>
        <w:rPr>
          <w:rFonts w:hint="eastAsia" w:ascii="宋体" w:hAnsi="宋体" w:eastAsia="宋体" w:cs="宋体"/>
          <w:color w:val="auto"/>
          <w:position w:val="-1"/>
          <w:highlight w:val="none"/>
        </w:rPr>
        <w:t>，</w:t>
      </w:r>
      <w:r>
        <w:rPr>
          <w:rFonts w:hint="eastAsia" w:ascii="宋体" w:hAnsi="宋体" w:eastAsia="宋体" w:cs="宋体"/>
          <w:color w:val="auto"/>
          <w:spacing w:val="2"/>
          <w:position w:val="-1"/>
          <w:highlight w:val="none"/>
        </w:rPr>
        <w:t>公</w:t>
      </w:r>
      <w:r>
        <w:rPr>
          <w:rFonts w:hint="eastAsia" w:ascii="宋体" w:hAnsi="宋体" w:eastAsia="宋体" w:cs="宋体"/>
          <w:color w:val="auto"/>
          <w:position w:val="-1"/>
          <w:highlight w:val="none"/>
        </w:rPr>
        <w:t>布招</w:t>
      </w:r>
      <w:r>
        <w:rPr>
          <w:rFonts w:hint="eastAsia" w:ascii="宋体" w:hAnsi="宋体" w:eastAsia="宋体" w:cs="宋体"/>
          <w:color w:val="auto"/>
          <w:highlight w:val="none"/>
        </w:rPr>
        <w:t>标项目名称、投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人名</w:t>
      </w:r>
      <w:r>
        <w:rPr>
          <w:rFonts w:hint="eastAsia" w:ascii="宋体" w:hAnsi="宋体" w:eastAsia="宋体" w:cs="宋体"/>
          <w:color w:val="auto"/>
          <w:spacing w:val="-2"/>
          <w:highlight w:val="none"/>
        </w:rPr>
        <w:t>称</w:t>
      </w:r>
      <w:r>
        <w:rPr>
          <w:rFonts w:hint="eastAsia" w:ascii="宋体" w:hAnsi="宋体" w:eastAsia="宋体" w:cs="宋体"/>
          <w:strike/>
          <w:color w:val="auto"/>
          <w:highlight w:val="none"/>
        </w:rPr>
        <w:t>、投标保证金的</w:t>
      </w:r>
      <w:r>
        <w:rPr>
          <w:rFonts w:hint="eastAsia" w:ascii="宋体" w:hAnsi="宋体" w:eastAsia="宋体" w:cs="宋体"/>
          <w:strike/>
          <w:color w:val="auto"/>
          <w:spacing w:val="-2"/>
          <w:highlight w:val="none"/>
        </w:rPr>
        <w:t>递</w:t>
      </w:r>
      <w:r>
        <w:rPr>
          <w:rFonts w:hint="eastAsia" w:ascii="宋体" w:hAnsi="宋体" w:eastAsia="宋体" w:cs="宋体"/>
          <w:strike/>
          <w:color w:val="auto"/>
          <w:highlight w:val="none"/>
        </w:rPr>
        <w:t>交情</w:t>
      </w:r>
      <w:r>
        <w:rPr>
          <w:rFonts w:hint="eastAsia" w:ascii="宋体" w:hAnsi="宋体" w:eastAsia="宋体" w:cs="宋体"/>
          <w:strike/>
          <w:color w:val="auto"/>
          <w:spacing w:val="-2"/>
          <w:highlight w:val="none"/>
        </w:rPr>
        <w:t>况</w:t>
      </w:r>
      <w:r>
        <w:rPr>
          <w:rFonts w:hint="eastAsia" w:ascii="宋体" w:hAnsi="宋体" w:eastAsia="宋体" w:cs="宋体"/>
          <w:color w:val="auto"/>
          <w:highlight w:val="none"/>
        </w:rPr>
        <w:t>、投标报价</w:t>
      </w:r>
      <w:r>
        <w:rPr>
          <w:rFonts w:hint="eastAsia" w:ascii="宋体" w:hAnsi="宋体" w:eastAsia="宋体" w:cs="宋体"/>
          <w:color w:val="auto"/>
          <w:spacing w:val="1"/>
          <w:highlight w:val="none"/>
        </w:rPr>
        <w:t>、</w:t>
      </w:r>
      <w:r>
        <w:rPr>
          <w:rFonts w:hint="eastAsia" w:ascii="宋体" w:hAnsi="宋体" w:eastAsia="宋体" w:cs="宋体"/>
          <w:color w:val="auto"/>
          <w:highlight w:val="none"/>
        </w:rPr>
        <w:t>监</w:t>
      </w:r>
      <w:r>
        <w:rPr>
          <w:rFonts w:hint="eastAsia" w:ascii="宋体" w:hAnsi="宋体" w:eastAsia="宋体" w:cs="宋体"/>
          <w:color w:val="auto"/>
          <w:spacing w:val="-2"/>
          <w:highlight w:val="none"/>
        </w:rPr>
        <w:t>理</w:t>
      </w:r>
      <w:r>
        <w:rPr>
          <w:rFonts w:hint="eastAsia" w:ascii="宋体" w:hAnsi="宋体" w:eastAsia="宋体" w:cs="宋体"/>
          <w:color w:val="auto"/>
          <w:highlight w:val="none"/>
        </w:rPr>
        <w:t>服务</w:t>
      </w:r>
      <w:r>
        <w:rPr>
          <w:rFonts w:hint="eastAsia" w:ascii="宋体" w:hAnsi="宋体" w:eastAsia="宋体" w:cs="宋体"/>
          <w:color w:val="auto"/>
          <w:spacing w:val="-2"/>
          <w:highlight w:val="none"/>
        </w:rPr>
        <w:t>期</w:t>
      </w:r>
      <w:r>
        <w:rPr>
          <w:rFonts w:hint="eastAsia" w:ascii="宋体" w:hAnsi="宋体" w:eastAsia="宋体" w:cs="宋体"/>
          <w:color w:val="auto"/>
          <w:highlight w:val="none"/>
        </w:rPr>
        <w:t>限及其他内容</w:t>
      </w:r>
      <w:r>
        <w:rPr>
          <w:rFonts w:hint="eastAsia" w:ascii="宋体" w:hAnsi="宋体" w:eastAsia="宋体" w:cs="宋体"/>
          <w:color w:val="auto"/>
          <w:spacing w:val="-2"/>
          <w:highlight w:val="none"/>
        </w:rPr>
        <w:t>，</w:t>
      </w:r>
      <w:r>
        <w:rPr>
          <w:rFonts w:hint="eastAsia" w:ascii="宋体" w:hAnsi="宋体" w:eastAsia="宋体" w:cs="宋体"/>
          <w:color w:val="auto"/>
          <w:highlight w:val="none"/>
        </w:rPr>
        <w:t>并记录</w:t>
      </w:r>
      <w:r>
        <w:rPr>
          <w:rFonts w:hint="eastAsia" w:ascii="宋体" w:hAnsi="宋体" w:eastAsia="宋体" w:cs="宋体"/>
          <w:color w:val="auto"/>
          <w:spacing w:val="-2"/>
          <w:highlight w:val="none"/>
        </w:rPr>
        <w:t>在</w:t>
      </w:r>
      <w:r>
        <w:rPr>
          <w:rFonts w:hint="eastAsia" w:ascii="宋体" w:hAnsi="宋体" w:eastAsia="宋体" w:cs="宋体"/>
          <w:color w:val="auto"/>
          <w:highlight w:val="none"/>
        </w:rPr>
        <w:t>案；</w:t>
      </w:r>
    </w:p>
    <w:p>
      <w:pPr>
        <w:spacing w:before="11" w:line="360" w:lineRule="auto"/>
        <w:ind w:left="520" w:right="-20"/>
        <w:jc w:val="left"/>
        <w:rPr>
          <w:rFonts w:hint="eastAsia" w:ascii="宋体" w:hAnsi="宋体" w:eastAsia="宋体" w:cs="宋体"/>
          <w:strike/>
          <w:color w:val="auto"/>
          <w:highlight w:val="none"/>
        </w:rPr>
      </w:pPr>
      <w:r>
        <w:rPr>
          <w:rFonts w:hint="eastAsia" w:ascii="宋体" w:hAnsi="宋体" w:eastAsia="宋体" w:cs="宋体"/>
          <w:strike/>
          <w:color w:val="auto"/>
          <w:highlight w:val="none"/>
        </w:rPr>
        <w:t>（5</w:t>
      </w:r>
      <w:r>
        <w:rPr>
          <w:rFonts w:hint="eastAsia" w:ascii="宋体" w:hAnsi="宋体" w:eastAsia="宋体" w:cs="宋体"/>
          <w:strike/>
          <w:color w:val="auto"/>
          <w:spacing w:val="-132"/>
          <w:highlight w:val="none"/>
        </w:rPr>
        <w:t>）</w:t>
      </w:r>
      <w:r>
        <w:rPr>
          <w:rFonts w:hint="eastAsia" w:ascii="宋体" w:hAnsi="宋体" w:eastAsia="宋体" w:cs="宋体"/>
          <w:strike/>
          <w:color w:val="auto"/>
          <w:highlight w:val="none"/>
        </w:rPr>
        <w:t>（</w:t>
      </w:r>
      <w:r>
        <w:rPr>
          <w:rFonts w:hint="eastAsia" w:ascii="宋体" w:hAnsi="宋体" w:eastAsia="宋体" w:cs="宋体"/>
          <w:strike/>
          <w:color w:val="auto"/>
          <w:spacing w:val="-1"/>
          <w:highlight w:val="none"/>
        </w:rPr>
        <w:t>A</w:t>
      </w:r>
      <w:r>
        <w:rPr>
          <w:rFonts w:hint="eastAsia" w:ascii="宋体" w:hAnsi="宋体" w:eastAsia="宋体" w:cs="宋体"/>
          <w:strike/>
          <w:color w:val="auto"/>
          <w:spacing w:val="-26"/>
          <w:highlight w:val="none"/>
        </w:rPr>
        <w:t>）</w:t>
      </w:r>
      <w:r>
        <w:rPr>
          <w:rFonts w:hint="eastAsia" w:ascii="宋体" w:hAnsi="宋体" w:eastAsia="宋体" w:cs="宋体"/>
          <w:strike/>
          <w:color w:val="auto"/>
          <w:highlight w:val="none"/>
        </w:rPr>
        <w:t>投</w:t>
      </w:r>
      <w:r>
        <w:rPr>
          <w:rFonts w:hint="eastAsia" w:ascii="宋体" w:hAnsi="宋体" w:eastAsia="宋体" w:cs="宋体"/>
          <w:strike/>
          <w:color w:val="auto"/>
          <w:spacing w:val="-2"/>
          <w:highlight w:val="none"/>
        </w:rPr>
        <w:t>标</w:t>
      </w:r>
      <w:r>
        <w:rPr>
          <w:rFonts w:hint="eastAsia" w:ascii="宋体" w:hAnsi="宋体" w:eastAsia="宋体" w:cs="宋体"/>
          <w:strike/>
          <w:color w:val="auto"/>
          <w:highlight w:val="none"/>
        </w:rPr>
        <w:t>人</w:t>
      </w:r>
      <w:r>
        <w:rPr>
          <w:rFonts w:hint="eastAsia" w:ascii="宋体" w:hAnsi="宋体" w:eastAsia="宋体" w:cs="宋体"/>
          <w:strike/>
          <w:color w:val="auto"/>
          <w:spacing w:val="-2"/>
          <w:highlight w:val="none"/>
        </w:rPr>
        <w:t>代</w:t>
      </w:r>
      <w:r>
        <w:rPr>
          <w:rFonts w:hint="eastAsia" w:ascii="宋体" w:hAnsi="宋体" w:eastAsia="宋体" w:cs="宋体"/>
          <w:strike/>
          <w:color w:val="auto"/>
          <w:highlight w:val="none"/>
        </w:rPr>
        <w:t>表</w:t>
      </w:r>
      <w:r>
        <w:rPr>
          <w:rFonts w:hint="eastAsia" w:ascii="宋体" w:hAnsi="宋体" w:eastAsia="宋体" w:cs="宋体"/>
          <w:strike/>
          <w:color w:val="auto"/>
          <w:spacing w:val="-26"/>
          <w:highlight w:val="none"/>
        </w:rPr>
        <w:t>、</w:t>
      </w:r>
      <w:r>
        <w:rPr>
          <w:rFonts w:hint="eastAsia" w:ascii="宋体" w:hAnsi="宋体" w:eastAsia="宋体" w:cs="宋体"/>
          <w:strike/>
          <w:color w:val="auto"/>
          <w:spacing w:val="-2"/>
          <w:highlight w:val="none"/>
        </w:rPr>
        <w:t>招</w:t>
      </w:r>
      <w:r>
        <w:rPr>
          <w:rFonts w:hint="eastAsia" w:ascii="宋体" w:hAnsi="宋体" w:eastAsia="宋体" w:cs="宋体"/>
          <w:strike/>
          <w:color w:val="auto"/>
          <w:highlight w:val="none"/>
        </w:rPr>
        <w:t>标人</w:t>
      </w:r>
      <w:r>
        <w:rPr>
          <w:rFonts w:hint="eastAsia" w:ascii="宋体" w:hAnsi="宋体" w:eastAsia="宋体" w:cs="宋体"/>
          <w:strike/>
          <w:color w:val="auto"/>
          <w:spacing w:val="-2"/>
          <w:highlight w:val="none"/>
        </w:rPr>
        <w:t>代表</w:t>
      </w:r>
      <w:r>
        <w:rPr>
          <w:rFonts w:hint="eastAsia" w:ascii="宋体" w:hAnsi="宋体" w:eastAsia="宋体" w:cs="宋体"/>
          <w:strike/>
          <w:color w:val="auto"/>
          <w:spacing w:val="-24"/>
          <w:highlight w:val="none"/>
        </w:rPr>
        <w:t>、</w:t>
      </w:r>
      <w:r>
        <w:rPr>
          <w:rFonts w:hint="eastAsia" w:ascii="宋体" w:hAnsi="宋体" w:eastAsia="宋体" w:cs="宋体"/>
          <w:strike/>
          <w:color w:val="auto"/>
          <w:spacing w:val="-2"/>
          <w:highlight w:val="none"/>
        </w:rPr>
        <w:t>监</w:t>
      </w:r>
      <w:r>
        <w:rPr>
          <w:rFonts w:hint="eastAsia" w:ascii="宋体" w:hAnsi="宋体" w:eastAsia="宋体" w:cs="宋体"/>
          <w:strike/>
          <w:color w:val="auto"/>
          <w:highlight w:val="none"/>
        </w:rPr>
        <w:t>标</w:t>
      </w:r>
      <w:r>
        <w:rPr>
          <w:rFonts w:hint="eastAsia" w:ascii="宋体" w:hAnsi="宋体" w:eastAsia="宋体" w:cs="宋体"/>
          <w:strike/>
          <w:color w:val="auto"/>
          <w:spacing w:val="-2"/>
          <w:highlight w:val="none"/>
        </w:rPr>
        <w:t>人</w:t>
      </w:r>
      <w:r>
        <w:rPr>
          <w:rFonts w:hint="eastAsia" w:ascii="宋体" w:hAnsi="宋体" w:eastAsia="宋体" w:cs="宋体"/>
          <w:strike/>
          <w:color w:val="auto"/>
          <w:spacing w:val="-24"/>
          <w:highlight w:val="none"/>
        </w:rPr>
        <w:t>、</w:t>
      </w:r>
      <w:r>
        <w:rPr>
          <w:rFonts w:hint="eastAsia" w:ascii="宋体" w:hAnsi="宋体" w:eastAsia="宋体" w:cs="宋体"/>
          <w:strike/>
          <w:color w:val="auto"/>
          <w:spacing w:val="-2"/>
          <w:highlight w:val="none"/>
        </w:rPr>
        <w:t>记录</w:t>
      </w:r>
      <w:r>
        <w:rPr>
          <w:rFonts w:hint="eastAsia" w:ascii="宋体" w:hAnsi="宋体" w:eastAsia="宋体" w:cs="宋体"/>
          <w:strike/>
          <w:color w:val="auto"/>
          <w:highlight w:val="none"/>
        </w:rPr>
        <w:t>人等</w:t>
      </w:r>
      <w:r>
        <w:rPr>
          <w:rFonts w:hint="eastAsia" w:ascii="宋体" w:hAnsi="宋体" w:eastAsia="宋体" w:cs="宋体"/>
          <w:strike/>
          <w:color w:val="auto"/>
          <w:spacing w:val="-2"/>
          <w:highlight w:val="none"/>
        </w:rPr>
        <w:t>有</w:t>
      </w:r>
      <w:r>
        <w:rPr>
          <w:rFonts w:hint="eastAsia" w:ascii="宋体" w:hAnsi="宋体" w:eastAsia="宋体" w:cs="宋体"/>
          <w:strike/>
          <w:color w:val="auto"/>
          <w:highlight w:val="none"/>
        </w:rPr>
        <w:t>关</w:t>
      </w:r>
      <w:r>
        <w:rPr>
          <w:rFonts w:hint="eastAsia" w:ascii="宋体" w:hAnsi="宋体" w:eastAsia="宋体" w:cs="宋体"/>
          <w:strike/>
          <w:color w:val="auto"/>
          <w:spacing w:val="-2"/>
          <w:highlight w:val="none"/>
        </w:rPr>
        <w:t>人</w:t>
      </w:r>
      <w:r>
        <w:rPr>
          <w:rFonts w:hint="eastAsia" w:ascii="宋体" w:hAnsi="宋体" w:eastAsia="宋体" w:cs="宋体"/>
          <w:strike/>
          <w:color w:val="auto"/>
          <w:highlight w:val="none"/>
        </w:rPr>
        <w:t>员</w:t>
      </w:r>
      <w:r>
        <w:rPr>
          <w:rFonts w:hint="eastAsia" w:ascii="宋体" w:hAnsi="宋体" w:eastAsia="宋体" w:cs="宋体"/>
          <w:strike/>
          <w:color w:val="auto"/>
          <w:spacing w:val="-2"/>
          <w:highlight w:val="none"/>
        </w:rPr>
        <w:t>在</w:t>
      </w:r>
      <w:r>
        <w:rPr>
          <w:rFonts w:hint="eastAsia" w:ascii="宋体" w:hAnsi="宋体" w:eastAsia="宋体" w:cs="宋体"/>
          <w:strike/>
          <w:color w:val="auto"/>
          <w:highlight w:val="none"/>
        </w:rPr>
        <w:t>开</w:t>
      </w:r>
      <w:r>
        <w:rPr>
          <w:rFonts w:hint="eastAsia" w:ascii="宋体" w:hAnsi="宋体" w:eastAsia="宋体" w:cs="宋体"/>
          <w:strike/>
          <w:color w:val="auto"/>
          <w:spacing w:val="-2"/>
          <w:highlight w:val="none"/>
        </w:rPr>
        <w:t>标</w:t>
      </w:r>
      <w:r>
        <w:rPr>
          <w:rFonts w:hint="eastAsia" w:ascii="宋体" w:hAnsi="宋体" w:eastAsia="宋体" w:cs="宋体"/>
          <w:strike/>
          <w:color w:val="auto"/>
          <w:highlight w:val="none"/>
        </w:rPr>
        <w:t>记</w:t>
      </w:r>
      <w:r>
        <w:rPr>
          <w:rFonts w:hint="eastAsia" w:ascii="宋体" w:hAnsi="宋体" w:eastAsia="宋体" w:cs="宋体"/>
          <w:strike/>
          <w:color w:val="auto"/>
          <w:spacing w:val="-2"/>
          <w:highlight w:val="none"/>
        </w:rPr>
        <w:t>录</w:t>
      </w:r>
      <w:r>
        <w:rPr>
          <w:rFonts w:hint="eastAsia" w:ascii="宋体" w:hAnsi="宋体" w:eastAsia="宋体" w:cs="宋体"/>
          <w:strike/>
          <w:color w:val="auto"/>
          <w:highlight w:val="none"/>
        </w:rPr>
        <w:t>上签</w:t>
      </w:r>
      <w:r>
        <w:rPr>
          <w:rFonts w:hint="eastAsia" w:ascii="宋体" w:hAnsi="宋体" w:eastAsia="宋体" w:cs="宋体"/>
          <w:strike/>
          <w:color w:val="auto"/>
          <w:spacing w:val="-2"/>
          <w:highlight w:val="none"/>
        </w:rPr>
        <w:t>字</w:t>
      </w:r>
      <w:r>
        <w:rPr>
          <w:rFonts w:hint="eastAsia" w:ascii="宋体" w:hAnsi="宋体" w:eastAsia="宋体" w:cs="宋体"/>
          <w:strike/>
          <w:color w:val="auto"/>
          <w:highlight w:val="none"/>
        </w:rPr>
        <w:t>确</w:t>
      </w:r>
      <w:r>
        <w:rPr>
          <w:rFonts w:hint="eastAsia" w:ascii="宋体" w:hAnsi="宋体" w:eastAsia="宋体" w:cs="宋体"/>
          <w:strike/>
          <w:color w:val="auto"/>
          <w:spacing w:val="-2"/>
          <w:highlight w:val="none"/>
        </w:rPr>
        <w:t>认</w:t>
      </w:r>
      <w:r>
        <w:rPr>
          <w:rFonts w:hint="eastAsia" w:ascii="宋体" w:hAnsi="宋体" w:eastAsia="宋体" w:cs="宋体"/>
          <w:strike/>
          <w:color w:val="auto"/>
          <w:highlight w:val="none"/>
        </w:rPr>
        <w:t>；</w:t>
      </w:r>
    </w:p>
    <w:p>
      <w:pPr>
        <w:spacing w:before="39" w:line="360" w:lineRule="auto"/>
        <w:ind w:left="100" w:right="44" w:firstLine="420"/>
        <w:rPr>
          <w:rFonts w:hint="eastAsia" w:ascii="宋体" w:hAnsi="宋体" w:eastAsia="宋体" w:cs="宋体"/>
          <w:color w:val="auto"/>
          <w:highlight w:val="none"/>
        </w:rPr>
      </w:pPr>
      <w:r>
        <w:rPr>
          <w:rFonts w:hint="eastAsia" w:ascii="宋体" w:hAnsi="宋体" w:eastAsia="宋体" w:cs="宋体"/>
          <w:color w:val="auto"/>
          <w:spacing w:val="2"/>
          <w:highlight w:val="none"/>
        </w:rPr>
        <w:t>（5</w:t>
      </w:r>
      <w:r>
        <w:rPr>
          <w:rFonts w:hint="eastAsia" w:ascii="宋体" w:hAnsi="宋体" w:eastAsia="宋体" w:cs="宋体"/>
          <w:color w:val="auto"/>
          <w:spacing w:val="-103"/>
          <w:highlight w:val="none"/>
        </w:rPr>
        <w:t>）</w:t>
      </w:r>
      <w:r>
        <w:rPr>
          <w:rFonts w:hint="eastAsia" w:ascii="宋体" w:hAnsi="宋体" w:eastAsia="宋体" w:cs="宋体"/>
          <w:color w:val="auto"/>
          <w:highlight w:val="none"/>
        </w:rPr>
        <w:t>（</w:t>
      </w:r>
      <w:r>
        <w:rPr>
          <w:rFonts w:hint="eastAsia" w:ascii="宋体" w:hAnsi="宋体" w:eastAsia="宋体" w:cs="宋体"/>
          <w:color w:val="auto"/>
          <w:spacing w:val="3"/>
          <w:highlight w:val="none"/>
        </w:rPr>
        <w:t>B</w:t>
      </w:r>
      <w:r>
        <w:rPr>
          <w:rFonts w:hint="eastAsia" w:ascii="宋体" w:hAnsi="宋体" w:eastAsia="宋体" w:cs="宋体"/>
          <w:color w:val="auto"/>
          <w:highlight w:val="none"/>
        </w:rPr>
        <w:t>）</w:t>
      </w:r>
      <w:r>
        <w:rPr>
          <w:rFonts w:hint="eastAsia" w:ascii="宋体" w:hAnsi="宋体" w:eastAsia="宋体" w:cs="宋体"/>
          <w:color w:val="auto"/>
          <w:spacing w:val="2"/>
          <w:highlight w:val="none"/>
        </w:rPr>
        <w:t>投标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代</w:t>
      </w:r>
      <w:r>
        <w:rPr>
          <w:rFonts w:hint="eastAsia" w:ascii="宋体" w:hAnsi="宋体" w:eastAsia="宋体" w:cs="宋体"/>
          <w:color w:val="auto"/>
          <w:highlight w:val="none"/>
        </w:rPr>
        <w:t>表、</w:t>
      </w:r>
      <w:r>
        <w:rPr>
          <w:rFonts w:hint="eastAsia" w:ascii="宋体" w:hAnsi="宋体" w:eastAsia="宋体" w:cs="宋体"/>
          <w:color w:val="auto"/>
          <w:spacing w:val="2"/>
          <w:highlight w:val="none"/>
        </w:rPr>
        <w:t>招标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代</w:t>
      </w:r>
      <w:r>
        <w:rPr>
          <w:rFonts w:hint="eastAsia" w:ascii="宋体" w:hAnsi="宋体" w:eastAsia="宋体" w:cs="宋体"/>
          <w:color w:val="auto"/>
          <w:highlight w:val="none"/>
        </w:rPr>
        <w:t>表</w:t>
      </w:r>
      <w:r>
        <w:rPr>
          <w:rFonts w:hint="eastAsia" w:ascii="宋体" w:hAnsi="宋体" w:eastAsia="宋体" w:cs="宋体"/>
          <w:color w:val="auto"/>
          <w:spacing w:val="2"/>
          <w:highlight w:val="none"/>
        </w:rPr>
        <w:t>、监</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、记</w:t>
      </w:r>
      <w:r>
        <w:rPr>
          <w:rFonts w:hint="eastAsia" w:ascii="宋体" w:hAnsi="宋体" w:eastAsia="宋体" w:cs="宋体"/>
          <w:color w:val="auto"/>
          <w:spacing w:val="2"/>
          <w:highlight w:val="none"/>
        </w:rPr>
        <w:t>录人</w:t>
      </w:r>
      <w:r>
        <w:rPr>
          <w:rFonts w:hint="eastAsia" w:ascii="宋体" w:hAnsi="宋体" w:eastAsia="宋体" w:cs="宋体"/>
          <w:color w:val="auto"/>
          <w:highlight w:val="none"/>
        </w:rPr>
        <w:t>等</w:t>
      </w:r>
      <w:r>
        <w:rPr>
          <w:rFonts w:hint="eastAsia" w:ascii="宋体" w:hAnsi="宋体" w:eastAsia="宋体" w:cs="宋体"/>
          <w:color w:val="auto"/>
          <w:spacing w:val="2"/>
          <w:highlight w:val="none"/>
        </w:rPr>
        <w:t>有</w:t>
      </w:r>
      <w:r>
        <w:rPr>
          <w:rFonts w:hint="eastAsia" w:ascii="宋体" w:hAnsi="宋体" w:eastAsia="宋体" w:cs="宋体"/>
          <w:color w:val="auto"/>
          <w:highlight w:val="none"/>
        </w:rPr>
        <w:t>关</w:t>
      </w:r>
      <w:r>
        <w:rPr>
          <w:rFonts w:hint="eastAsia" w:ascii="宋体" w:hAnsi="宋体" w:eastAsia="宋体" w:cs="宋体"/>
          <w:color w:val="auto"/>
          <w:spacing w:val="2"/>
          <w:highlight w:val="none"/>
        </w:rPr>
        <w:t>人员</w:t>
      </w:r>
      <w:r>
        <w:rPr>
          <w:rFonts w:hint="eastAsia" w:ascii="宋体" w:hAnsi="宋体" w:eastAsia="宋体" w:cs="宋体"/>
          <w:color w:val="auto"/>
          <w:highlight w:val="none"/>
        </w:rPr>
        <w:t>使</w:t>
      </w:r>
      <w:r>
        <w:rPr>
          <w:rFonts w:hint="eastAsia" w:ascii="宋体" w:hAnsi="宋体" w:eastAsia="宋体" w:cs="宋体"/>
          <w:color w:val="auto"/>
          <w:spacing w:val="2"/>
          <w:highlight w:val="none"/>
        </w:rPr>
        <w:t>用</w:t>
      </w:r>
      <w:r>
        <w:rPr>
          <w:rFonts w:hint="eastAsia" w:ascii="宋体" w:hAnsi="宋体" w:eastAsia="宋体" w:cs="宋体"/>
          <w:color w:val="auto"/>
          <w:highlight w:val="none"/>
        </w:rPr>
        <w:t>本人</w:t>
      </w:r>
      <w:r>
        <w:rPr>
          <w:rFonts w:hint="eastAsia" w:ascii="宋体" w:hAnsi="宋体" w:eastAsia="宋体" w:cs="宋体"/>
          <w:color w:val="auto"/>
          <w:spacing w:val="2"/>
          <w:highlight w:val="none"/>
        </w:rPr>
        <w:t>的电</w:t>
      </w:r>
      <w:r>
        <w:rPr>
          <w:rFonts w:hint="eastAsia" w:ascii="宋体" w:hAnsi="宋体" w:eastAsia="宋体" w:cs="宋体"/>
          <w:color w:val="auto"/>
          <w:highlight w:val="none"/>
        </w:rPr>
        <w:t>子</w:t>
      </w:r>
      <w:r>
        <w:rPr>
          <w:rFonts w:hint="eastAsia" w:ascii="宋体" w:hAnsi="宋体" w:eastAsia="宋体" w:cs="宋体"/>
          <w:color w:val="auto"/>
          <w:spacing w:val="9"/>
          <w:highlight w:val="none"/>
        </w:rPr>
        <w:t>印</w:t>
      </w:r>
      <w:r>
        <w:rPr>
          <w:rFonts w:hint="eastAsia" w:ascii="宋体" w:hAnsi="宋体" w:eastAsia="宋体" w:cs="宋体"/>
          <w:color w:val="auto"/>
          <w:highlight w:val="none"/>
        </w:rPr>
        <w:t>章在开标</w:t>
      </w:r>
      <w:r>
        <w:rPr>
          <w:rFonts w:hint="eastAsia" w:ascii="宋体" w:hAnsi="宋体" w:eastAsia="宋体" w:cs="宋体"/>
          <w:color w:val="auto"/>
          <w:spacing w:val="-2"/>
          <w:highlight w:val="none"/>
        </w:rPr>
        <w:t>记</w:t>
      </w:r>
      <w:r>
        <w:rPr>
          <w:rFonts w:hint="eastAsia" w:ascii="宋体" w:hAnsi="宋体" w:eastAsia="宋体" w:cs="宋体"/>
          <w:color w:val="auto"/>
          <w:highlight w:val="none"/>
        </w:rPr>
        <w:t>录</w:t>
      </w:r>
      <w:r>
        <w:rPr>
          <w:rFonts w:hint="eastAsia" w:ascii="宋体" w:hAnsi="宋体" w:eastAsia="宋体" w:cs="宋体"/>
          <w:color w:val="auto"/>
          <w:spacing w:val="-2"/>
          <w:highlight w:val="none"/>
        </w:rPr>
        <w:t>上</w:t>
      </w:r>
      <w:r>
        <w:rPr>
          <w:rFonts w:hint="eastAsia" w:ascii="宋体" w:hAnsi="宋体" w:eastAsia="宋体" w:cs="宋体"/>
          <w:color w:val="auto"/>
          <w:highlight w:val="none"/>
        </w:rPr>
        <w:t>签</w:t>
      </w:r>
      <w:r>
        <w:rPr>
          <w:rFonts w:hint="eastAsia" w:ascii="宋体" w:hAnsi="宋体" w:eastAsia="宋体" w:cs="宋体"/>
          <w:color w:val="auto"/>
          <w:spacing w:val="-2"/>
          <w:highlight w:val="none"/>
        </w:rPr>
        <w:t>字</w:t>
      </w:r>
      <w:r>
        <w:rPr>
          <w:rFonts w:hint="eastAsia" w:ascii="宋体" w:hAnsi="宋体" w:eastAsia="宋体" w:cs="宋体"/>
          <w:color w:val="auto"/>
          <w:highlight w:val="none"/>
        </w:rPr>
        <w:t>确</w:t>
      </w:r>
      <w:r>
        <w:rPr>
          <w:rFonts w:hint="eastAsia" w:ascii="宋体" w:hAnsi="宋体" w:eastAsia="宋体" w:cs="宋体"/>
          <w:color w:val="auto"/>
          <w:spacing w:val="-2"/>
          <w:highlight w:val="none"/>
        </w:rPr>
        <w:t>认</w:t>
      </w:r>
      <w:r>
        <w:rPr>
          <w:rFonts w:hint="eastAsia" w:ascii="宋体" w:hAnsi="宋体" w:eastAsia="宋体" w:cs="宋体"/>
          <w:color w:val="auto"/>
          <w:highlight w:val="none"/>
        </w:rPr>
        <w:t>；</w:t>
      </w:r>
    </w:p>
    <w:p>
      <w:pPr>
        <w:spacing w:before="11"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（6</w:t>
      </w:r>
      <w:r>
        <w:rPr>
          <w:rFonts w:hint="eastAsia" w:ascii="宋体" w:hAnsi="宋体" w:eastAsia="宋体" w:cs="宋体"/>
          <w:color w:val="auto"/>
          <w:spacing w:val="-2"/>
          <w:highlight w:val="none"/>
        </w:rPr>
        <w:t>）</w:t>
      </w:r>
      <w:r>
        <w:rPr>
          <w:rFonts w:hint="eastAsia" w:ascii="宋体" w:hAnsi="宋体" w:eastAsia="宋体" w:cs="宋体"/>
          <w:color w:val="auto"/>
          <w:highlight w:val="none"/>
        </w:rPr>
        <w:t>开</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结</w:t>
      </w:r>
      <w:r>
        <w:rPr>
          <w:rFonts w:hint="eastAsia" w:ascii="宋体" w:hAnsi="宋体" w:eastAsia="宋体" w:cs="宋体"/>
          <w:color w:val="auto"/>
          <w:spacing w:val="-2"/>
          <w:highlight w:val="none"/>
        </w:rPr>
        <w:t>束</w:t>
      </w:r>
      <w:r>
        <w:rPr>
          <w:rFonts w:hint="eastAsia" w:ascii="宋体" w:hAnsi="宋体" w:eastAsia="宋体" w:cs="宋体"/>
          <w:color w:val="auto"/>
          <w:highlight w:val="none"/>
        </w:rPr>
        <w:t>。</w:t>
      </w:r>
    </w:p>
    <w:p>
      <w:pPr>
        <w:spacing w:beforeLines="0" w:afterLines="0" w:line="360" w:lineRule="auto"/>
        <w:ind w:left="220" w:right="-20" w:firstLine="420" w:firstLineChars="200"/>
        <w:jc w:val="left"/>
        <w:rPr>
          <w:rFonts w:hint="eastAsia" w:ascii="宋体" w:hAnsi="宋体" w:eastAsia="宋体" w:cs="宋体"/>
          <w:color w:val="auto"/>
          <w:szCs w:val="24"/>
          <w:highlight w:val="none"/>
          <w:u w:val="single"/>
        </w:rPr>
      </w:pPr>
      <w:r>
        <w:rPr>
          <w:rFonts w:hint="eastAsia" w:ascii="宋体" w:hAnsi="宋体" w:eastAsia="宋体" w:cs="宋体"/>
          <w:color w:val="auto"/>
          <w:szCs w:val="24"/>
          <w:highlight w:val="none"/>
          <w:u w:val="single"/>
        </w:rPr>
        <w:t>5.2.2投标截止时间前未完成投标文件传输的或因投标人之外的原因造成投标文件未解密且未按要求递交备用光盘的，视为投标人撤回投标文件。因投标人原因造成投标文件未解密或未在规定的时间内解密的，视为撤销其投标文件。</w:t>
      </w:r>
    </w:p>
    <w:p>
      <w:pPr>
        <w:spacing w:beforeLines="0" w:afterLines="0" w:line="360" w:lineRule="auto"/>
        <w:ind w:left="220" w:right="-20" w:firstLine="420" w:firstLineChars="200"/>
        <w:jc w:val="left"/>
        <w:rPr>
          <w:rFonts w:hint="eastAsia" w:ascii="宋体" w:hAnsi="宋体" w:eastAsia="宋体" w:cs="宋体"/>
          <w:color w:val="auto"/>
          <w:szCs w:val="24"/>
          <w:highlight w:val="none"/>
          <w:u w:val="single"/>
        </w:rPr>
      </w:pPr>
      <w:r>
        <w:rPr>
          <w:rFonts w:hint="eastAsia" w:ascii="宋体" w:hAnsi="宋体" w:eastAsia="宋体" w:cs="宋体"/>
          <w:color w:val="auto"/>
          <w:szCs w:val="24"/>
          <w:highlight w:val="none"/>
          <w:u w:val="single"/>
        </w:rPr>
        <w:t>5.2.3开标时，两个（含两个）以上的投标人加密打包投标文件电脑机器特征码一致的，不参与下一程序，并由评标委员会否决其投标。</w:t>
      </w:r>
    </w:p>
    <w:p>
      <w:pPr>
        <w:spacing w:beforeLines="0" w:afterLines="0" w:line="360" w:lineRule="auto"/>
        <w:ind w:left="220" w:right="-20" w:firstLine="508" w:firstLineChars="242"/>
        <w:jc w:val="left"/>
        <w:rPr>
          <w:rFonts w:hint="eastAsia" w:ascii="宋体" w:hAnsi="宋体" w:eastAsia="宋体" w:cs="宋体"/>
          <w:color w:val="auto"/>
          <w:szCs w:val="24"/>
          <w:highlight w:val="none"/>
          <w:u w:val="single"/>
        </w:rPr>
      </w:pPr>
      <w:r>
        <w:rPr>
          <w:rFonts w:hint="eastAsia" w:ascii="宋体" w:hAnsi="宋体" w:eastAsia="宋体" w:cs="宋体"/>
          <w:color w:val="auto"/>
          <w:szCs w:val="24"/>
          <w:highlight w:val="none"/>
          <w:u w:val="single"/>
        </w:rPr>
        <w:t>5.2.4开标时，投标人代表有权参加现场开标或在线开标，也可以自主决定不参加开标。若投标人代表对开标过程有异议的，参加现场开标的应当在开标现场提出，同时出示本人身份证原件，招标人应当当场作出答复，并制作记录；参加在线开标的，投标人应通过交易平台在线提出，招标人应通过交易平台答复，答复后方可结束开标。</w:t>
      </w:r>
    </w:p>
    <w:p>
      <w:pPr>
        <w:spacing w:before="11" w:line="360" w:lineRule="auto"/>
        <w:ind w:left="520" w:right="-20"/>
        <w:jc w:val="left"/>
        <w:rPr>
          <w:rFonts w:hint="eastAsia" w:ascii="宋体" w:hAnsi="宋体" w:eastAsia="宋体" w:cs="宋体"/>
          <w:color w:val="auto"/>
          <w:highlight w:val="none"/>
        </w:rPr>
      </w:pP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5</w:t>
      </w:r>
      <w:r>
        <w:rPr>
          <w:rFonts w:hint="eastAsia" w:ascii="宋体" w:hAnsi="宋体" w:eastAsia="宋体" w:cs="宋体"/>
          <w:color w:val="auto"/>
          <w:sz w:val="28"/>
          <w:highlight w:val="none"/>
        </w:rPr>
        <w:t>.3</w:t>
      </w:r>
      <w:r>
        <w:rPr>
          <w:rFonts w:hint="eastAsia" w:ascii="宋体" w:hAnsi="宋体" w:eastAsia="宋体" w:cs="宋体"/>
          <w:color w:val="auto"/>
          <w:spacing w:val="68"/>
          <w:sz w:val="28"/>
          <w:highlight w:val="none"/>
        </w:rPr>
        <w:t xml:space="preserve"> </w:t>
      </w:r>
      <w:r>
        <w:rPr>
          <w:rFonts w:hint="eastAsia" w:ascii="宋体" w:hAnsi="宋体" w:eastAsia="宋体" w:cs="宋体"/>
          <w:color w:val="auto"/>
          <w:sz w:val="28"/>
          <w:highlight w:val="none"/>
        </w:rPr>
        <w:t>开标异议</w:t>
      </w:r>
    </w:p>
    <w:p>
      <w:pPr>
        <w:spacing w:line="360" w:lineRule="auto"/>
        <w:ind w:left="460" w:right="-20"/>
        <w:jc w:val="left"/>
        <w:rPr>
          <w:rFonts w:hint="eastAsia" w:ascii="宋体" w:hAnsi="宋体" w:eastAsia="宋体" w:cs="宋体"/>
          <w:color w:val="auto"/>
          <w:highlight w:val="none"/>
        </w:rPr>
      </w:pPr>
      <w:r>
        <w:rPr>
          <w:rFonts w:hint="eastAsia" w:ascii="宋体" w:hAnsi="宋体" w:eastAsia="宋体" w:cs="宋体"/>
          <w:color w:val="auto"/>
          <w:highlight w:val="none"/>
        </w:rPr>
        <w:t>投标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对</w:t>
      </w:r>
      <w:r>
        <w:rPr>
          <w:rFonts w:hint="eastAsia" w:ascii="宋体" w:hAnsi="宋体" w:eastAsia="宋体" w:cs="宋体"/>
          <w:color w:val="auto"/>
          <w:spacing w:val="-2"/>
          <w:highlight w:val="none"/>
        </w:rPr>
        <w:t>开</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有</w:t>
      </w:r>
      <w:r>
        <w:rPr>
          <w:rFonts w:hint="eastAsia" w:ascii="宋体" w:hAnsi="宋体" w:eastAsia="宋体" w:cs="宋体"/>
          <w:color w:val="auto"/>
          <w:highlight w:val="none"/>
        </w:rPr>
        <w:t>异</w:t>
      </w:r>
      <w:r>
        <w:rPr>
          <w:rFonts w:hint="eastAsia" w:ascii="宋体" w:hAnsi="宋体" w:eastAsia="宋体" w:cs="宋体"/>
          <w:color w:val="auto"/>
          <w:spacing w:val="-2"/>
          <w:highlight w:val="none"/>
        </w:rPr>
        <w:t>议</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w:t>
      </w:r>
      <w:r>
        <w:rPr>
          <w:rFonts w:hint="eastAsia" w:ascii="宋体" w:hAnsi="宋体" w:eastAsia="宋体" w:cs="宋体"/>
          <w:color w:val="auto"/>
          <w:highlight w:val="none"/>
        </w:rPr>
        <w:t>应当</w:t>
      </w:r>
      <w:r>
        <w:rPr>
          <w:rFonts w:hint="eastAsia" w:ascii="宋体" w:hAnsi="宋体" w:eastAsia="宋体" w:cs="宋体"/>
          <w:color w:val="auto"/>
          <w:spacing w:val="-2"/>
          <w:highlight w:val="none"/>
        </w:rPr>
        <w:t>在</w:t>
      </w:r>
      <w:r>
        <w:rPr>
          <w:rFonts w:hint="eastAsia" w:ascii="宋体" w:hAnsi="宋体" w:eastAsia="宋体" w:cs="宋体"/>
          <w:color w:val="auto"/>
          <w:highlight w:val="none"/>
        </w:rPr>
        <w:t>开</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现</w:t>
      </w:r>
      <w:r>
        <w:rPr>
          <w:rFonts w:hint="eastAsia" w:ascii="宋体" w:hAnsi="宋体" w:eastAsia="宋体" w:cs="宋体"/>
          <w:color w:val="auto"/>
          <w:spacing w:val="-2"/>
          <w:highlight w:val="none"/>
        </w:rPr>
        <w:t>场</w:t>
      </w:r>
      <w:r>
        <w:rPr>
          <w:rFonts w:hint="eastAsia" w:ascii="宋体" w:hAnsi="宋体" w:eastAsia="宋体" w:cs="宋体"/>
          <w:color w:val="auto"/>
          <w:highlight w:val="none"/>
        </w:rPr>
        <w:t>提</w:t>
      </w:r>
      <w:r>
        <w:rPr>
          <w:rFonts w:hint="eastAsia" w:ascii="宋体" w:hAnsi="宋体" w:eastAsia="宋体" w:cs="宋体"/>
          <w:color w:val="auto"/>
          <w:spacing w:val="-2"/>
          <w:highlight w:val="none"/>
        </w:rPr>
        <w:t>出</w:t>
      </w:r>
      <w:r>
        <w:rPr>
          <w:rFonts w:hint="eastAsia" w:ascii="宋体" w:hAnsi="宋体" w:eastAsia="宋体" w:cs="宋体"/>
          <w:color w:val="auto"/>
          <w:highlight w:val="none"/>
        </w:rPr>
        <w:t>，</w:t>
      </w:r>
      <w:r>
        <w:rPr>
          <w:rFonts w:hint="eastAsia" w:ascii="宋体" w:hAnsi="宋体" w:eastAsia="宋体" w:cs="宋体"/>
          <w:color w:val="auto"/>
          <w:spacing w:val="-2"/>
          <w:highlight w:val="none"/>
        </w:rPr>
        <w:t>招</w:t>
      </w:r>
      <w:r>
        <w:rPr>
          <w:rFonts w:hint="eastAsia" w:ascii="宋体" w:hAnsi="宋体" w:eastAsia="宋体" w:cs="宋体"/>
          <w:color w:val="auto"/>
          <w:highlight w:val="none"/>
        </w:rPr>
        <w:t>标人</w:t>
      </w:r>
      <w:r>
        <w:rPr>
          <w:rFonts w:hint="eastAsia" w:ascii="宋体" w:hAnsi="宋体" w:eastAsia="宋体" w:cs="宋体"/>
          <w:color w:val="auto"/>
          <w:spacing w:val="-2"/>
          <w:highlight w:val="none"/>
        </w:rPr>
        <w:t>当</w:t>
      </w:r>
      <w:r>
        <w:rPr>
          <w:rFonts w:hint="eastAsia" w:ascii="宋体" w:hAnsi="宋体" w:eastAsia="宋体" w:cs="宋体"/>
          <w:color w:val="auto"/>
          <w:highlight w:val="none"/>
        </w:rPr>
        <w:t>场</w:t>
      </w:r>
      <w:r>
        <w:rPr>
          <w:rFonts w:hint="eastAsia" w:ascii="宋体" w:hAnsi="宋体" w:eastAsia="宋体" w:cs="宋体"/>
          <w:color w:val="auto"/>
          <w:spacing w:val="-2"/>
          <w:highlight w:val="none"/>
        </w:rPr>
        <w:t>作</w:t>
      </w:r>
      <w:r>
        <w:rPr>
          <w:rFonts w:hint="eastAsia" w:ascii="宋体" w:hAnsi="宋体" w:eastAsia="宋体" w:cs="宋体"/>
          <w:color w:val="auto"/>
          <w:highlight w:val="none"/>
        </w:rPr>
        <w:t>出</w:t>
      </w:r>
      <w:r>
        <w:rPr>
          <w:rFonts w:hint="eastAsia" w:ascii="宋体" w:hAnsi="宋体" w:eastAsia="宋体" w:cs="宋体"/>
          <w:color w:val="auto"/>
          <w:spacing w:val="-2"/>
          <w:highlight w:val="none"/>
        </w:rPr>
        <w:t>答</w:t>
      </w:r>
      <w:r>
        <w:rPr>
          <w:rFonts w:hint="eastAsia" w:ascii="宋体" w:hAnsi="宋体" w:eastAsia="宋体" w:cs="宋体"/>
          <w:color w:val="auto"/>
          <w:highlight w:val="none"/>
        </w:rPr>
        <w:t>复</w:t>
      </w:r>
      <w:r>
        <w:rPr>
          <w:rFonts w:hint="eastAsia" w:ascii="宋体" w:hAnsi="宋体" w:eastAsia="宋体" w:cs="宋体"/>
          <w:color w:val="auto"/>
          <w:spacing w:val="-2"/>
          <w:highlight w:val="none"/>
        </w:rPr>
        <w:t>，</w:t>
      </w:r>
      <w:r>
        <w:rPr>
          <w:rFonts w:hint="eastAsia" w:ascii="宋体" w:hAnsi="宋体" w:eastAsia="宋体" w:cs="宋体"/>
          <w:color w:val="auto"/>
          <w:highlight w:val="none"/>
        </w:rPr>
        <w:t>并</w:t>
      </w:r>
      <w:r>
        <w:rPr>
          <w:rFonts w:hint="eastAsia" w:ascii="宋体" w:hAnsi="宋体" w:eastAsia="宋体" w:cs="宋体"/>
          <w:color w:val="auto"/>
          <w:spacing w:val="-2"/>
          <w:highlight w:val="none"/>
        </w:rPr>
        <w:t>制</w:t>
      </w:r>
      <w:r>
        <w:rPr>
          <w:rFonts w:hint="eastAsia" w:ascii="宋体" w:hAnsi="宋体" w:eastAsia="宋体" w:cs="宋体"/>
          <w:color w:val="auto"/>
          <w:highlight w:val="none"/>
        </w:rPr>
        <w:t>作记</w:t>
      </w:r>
      <w:r>
        <w:rPr>
          <w:rFonts w:hint="eastAsia" w:ascii="宋体" w:hAnsi="宋体" w:eastAsia="宋体" w:cs="宋体"/>
          <w:color w:val="auto"/>
          <w:spacing w:val="-2"/>
          <w:highlight w:val="none"/>
        </w:rPr>
        <w:t>录</w:t>
      </w:r>
      <w:r>
        <w:rPr>
          <w:rFonts w:hint="eastAsia" w:ascii="宋体" w:hAnsi="宋体" w:eastAsia="宋体" w:cs="宋体"/>
          <w:color w:val="auto"/>
          <w:highlight w:val="none"/>
        </w:rPr>
        <w:t>。</w:t>
      </w:r>
    </w:p>
    <w:p>
      <w:pPr>
        <w:spacing w:before="8" w:line="360" w:lineRule="auto"/>
        <w:jc w:val="left"/>
        <w:rPr>
          <w:rFonts w:hint="eastAsia" w:ascii="宋体" w:hAnsi="宋体" w:eastAsia="宋体" w:cs="宋体"/>
          <w:color w:val="auto"/>
          <w:sz w:val="13"/>
          <w:highlight w:val="none"/>
        </w:rPr>
      </w:pPr>
    </w:p>
    <w:p>
      <w:pPr>
        <w:spacing w:line="360" w:lineRule="auto"/>
        <w:ind w:left="100" w:right="-20"/>
        <w:jc w:val="left"/>
        <w:rPr>
          <w:rFonts w:hint="eastAsia" w:ascii="宋体" w:hAnsi="宋体" w:eastAsia="宋体" w:cs="宋体"/>
          <w:color w:val="auto"/>
          <w:sz w:val="32"/>
          <w:highlight w:val="none"/>
        </w:rPr>
      </w:pPr>
      <w:r>
        <w:rPr>
          <w:rFonts w:hint="eastAsia" w:ascii="宋体" w:hAnsi="宋体" w:eastAsia="宋体" w:cs="宋体"/>
          <w:b/>
          <w:color w:val="auto"/>
          <w:spacing w:val="1"/>
          <w:sz w:val="32"/>
          <w:highlight w:val="none"/>
        </w:rPr>
        <w:t>6</w:t>
      </w:r>
      <w:r>
        <w:rPr>
          <w:rFonts w:hint="eastAsia" w:ascii="宋体" w:hAnsi="宋体" w:eastAsia="宋体" w:cs="宋体"/>
          <w:b/>
          <w:color w:val="auto"/>
          <w:sz w:val="32"/>
          <w:highlight w:val="none"/>
        </w:rPr>
        <w:t>.</w:t>
      </w:r>
      <w:r>
        <w:rPr>
          <w:rFonts w:hint="eastAsia" w:ascii="宋体" w:hAnsi="宋体" w:eastAsia="宋体" w:cs="宋体"/>
          <w:b/>
          <w:color w:val="auto"/>
          <w:spacing w:val="78"/>
          <w:sz w:val="32"/>
          <w:highlight w:val="none"/>
        </w:rPr>
        <w:t xml:space="preserve"> </w:t>
      </w:r>
      <w:r>
        <w:rPr>
          <w:rFonts w:hint="eastAsia" w:ascii="宋体" w:hAnsi="宋体" w:eastAsia="宋体" w:cs="宋体"/>
          <w:color w:val="auto"/>
          <w:spacing w:val="2"/>
          <w:sz w:val="32"/>
          <w:highlight w:val="none"/>
        </w:rPr>
        <w:t>评标</w:t>
      </w: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6</w:t>
      </w:r>
      <w:r>
        <w:rPr>
          <w:rFonts w:hint="eastAsia" w:ascii="宋体" w:hAnsi="宋体" w:eastAsia="宋体" w:cs="宋体"/>
          <w:color w:val="auto"/>
          <w:sz w:val="28"/>
          <w:highlight w:val="none"/>
        </w:rPr>
        <w:t>.1</w:t>
      </w:r>
      <w:r>
        <w:rPr>
          <w:rFonts w:hint="eastAsia" w:ascii="宋体" w:hAnsi="宋体" w:eastAsia="宋体" w:cs="宋体"/>
          <w:color w:val="auto"/>
          <w:spacing w:val="68"/>
          <w:sz w:val="28"/>
          <w:highlight w:val="none"/>
        </w:rPr>
        <w:t xml:space="preserve"> </w:t>
      </w:r>
      <w:r>
        <w:rPr>
          <w:rFonts w:hint="eastAsia" w:ascii="宋体" w:hAnsi="宋体" w:eastAsia="宋体" w:cs="宋体"/>
          <w:color w:val="auto"/>
          <w:sz w:val="28"/>
          <w:highlight w:val="none"/>
        </w:rPr>
        <w:t>评标委员会</w:t>
      </w:r>
    </w:p>
    <w:p>
      <w:pPr>
        <w:spacing w:line="360" w:lineRule="auto"/>
        <w:ind w:left="100" w:right="39" w:firstLine="420"/>
        <w:rPr>
          <w:rFonts w:hint="eastAsia" w:ascii="宋体" w:hAnsi="宋体" w:eastAsia="宋体" w:cs="宋体"/>
          <w:color w:val="auto"/>
          <w:highlight w:val="none"/>
        </w:rPr>
      </w:pPr>
      <w:r>
        <w:rPr>
          <w:rFonts w:hint="eastAsia" w:ascii="宋体" w:hAnsi="宋体" w:eastAsia="宋体" w:cs="宋体"/>
          <w:color w:val="auto"/>
          <w:highlight w:val="none"/>
        </w:rPr>
        <w:t>6.1.1 评</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由</w:t>
      </w:r>
      <w:r>
        <w:rPr>
          <w:rFonts w:hint="eastAsia" w:ascii="宋体" w:hAnsi="宋体" w:eastAsia="宋体" w:cs="宋体"/>
          <w:color w:val="auto"/>
          <w:spacing w:val="-2"/>
          <w:highlight w:val="none"/>
        </w:rPr>
        <w:t>招</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依</w:t>
      </w:r>
      <w:r>
        <w:rPr>
          <w:rFonts w:hint="eastAsia" w:ascii="宋体" w:hAnsi="宋体" w:eastAsia="宋体" w:cs="宋体"/>
          <w:color w:val="auto"/>
          <w:spacing w:val="-2"/>
          <w:highlight w:val="none"/>
        </w:rPr>
        <w:t>法组</w:t>
      </w:r>
      <w:r>
        <w:rPr>
          <w:rFonts w:hint="eastAsia" w:ascii="宋体" w:hAnsi="宋体" w:eastAsia="宋体" w:cs="宋体"/>
          <w:color w:val="auto"/>
          <w:highlight w:val="none"/>
        </w:rPr>
        <w:t>建的</w:t>
      </w:r>
      <w:r>
        <w:rPr>
          <w:rFonts w:hint="eastAsia" w:ascii="宋体" w:hAnsi="宋体" w:eastAsia="宋体" w:cs="宋体"/>
          <w:color w:val="auto"/>
          <w:spacing w:val="-2"/>
          <w:highlight w:val="none"/>
        </w:rPr>
        <w:t>评</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委</w:t>
      </w:r>
      <w:r>
        <w:rPr>
          <w:rFonts w:hint="eastAsia" w:ascii="宋体" w:hAnsi="宋体" w:eastAsia="宋体" w:cs="宋体"/>
          <w:color w:val="auto"/>
          <w:highlight w:val="none"/>
        </w:rPr>
        <w:t>员</w:t>
      </w:r>
      <w:r>
        <w:rPr>
          <w:rFonts w:hint="eastAsia" w:ascii="宋体" w:hAnsi="宋体" w:eastAsia="宋体" w:cs="宋体"/>
          <w:color w:val="auto"/>
          <w:spacing w:val="-2"/>
          <w:highlight w:val="none"/>
        </w:rPr>
        <w:t>会</w:t>
      </w:r>
      <w:r>
        <w:rPr>
          <w:rFonts w:hint="eastAsia" w:ascii="宋体" w:hAnsi="宋体" w:eastAsia="宋体" w:cs="宋体"/>
          <w:color w:val="auto"/>
          <w:highlight w:val="none"/>
        </w:rPr>
        <w:t>负</w:t>
      </w:r>
      <w:r>
        <w:rPr>
          <w:rFonts w:hint="eastAsia" w:ascii="宋体" w:hAnsi="宋体" w:eastAsia="宋体" w:cs="宋体"/>
          <w:color w:val="auto"/>
          <w:spacing w:val="-2"/>
          <w:highlight w:val="none"/>
        </w:rPr>
        <w:t>责</w:t>
      </w:r>
      <w:r>
        <w:rPr>
          <w:rFonts w:hint="eastAsia" w:ascii="宋体" w:hAnsi="宋体" w:eastAsia="宋体" w:cs="宋体"/>
          <w:color w:val="auto"/>
          <w:spacing w:val="-77"/>
          <w:highlight w:val="none"/>
        </w:rPr>
        <w:t>。</w:t>
      </w:r>
      <w:r>
        <w:rPr>
          <w:rFonts w:hint="eastAsia" w:ascii="宋体" w:hAnsi="宋体" w:eastAsia="宋体" w:cs="宋体"/>
          <w:color w:val="auto"/>
          <w:highlight w:val="none"/>
        </w:rPr>
        <w:t>评</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委员</w:t>
      </w:r>
      <w:r>
        <w:rPr>
          <w:rFonts w:hint="eastAsia" w:ascii="宋体" w:hAnsi="宋体" w:eastAsia="宋体" w:cs="宋体"/>
          <w:color w:val="auto"/>
          <w:spacing w:val="-2"/>
          <w:highlight w:val="none"/>
        </w:rPr>
        <w:t>会</w:t>
      </w:r>
      <w:r>
        <w:rPr>
          <w:rFonts w:hint="eastAsia" w:ascii="宋体" w:hAnsi="宋体" w:eastAsia="宋体" w:cs="宋体"/>
          <w:color w:val="auto"/>
          <w:highlight w:val="none"/>
        </w:rPr>
        <w:t>由</w:t>
      </w:r>
      <w:r>
        <w:rPr>
          <w:rFonts w:hint="eastAsia" w:ascii="宋体" w:hAnsi="宋体" w:eastAsia="宋体" w:cs="宋体"/>
          <w:color w:val="auto"/>
          <w:spacing w:val="-2"/>
          <w:highlight w:val="none"/>
        </w:rPr>
        <w:t>招</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或</w:t>
      </w:r>
      <w:r>
        <w:rPr>
          <w:rFonts w:hint="eastAsia" w:ascii="宋体" w:hAnsi="宋体" w:eastAsia="宋体" w:cs="宋体"/>
          <w:color w:val="auto"/>
          <w:spacing w:val="-2"/>
          <w:highlight w:val="none"/>
        </w:rPr>
        <w:t>其</w:t>
      </w:r>
      <w:r>
        <w:rPr>
          <w:rFonts w:hint="eastAsia" w:ascii="宋体" w:hAnsi="宋体" w:eastAsia="宋体" w:cs="宋体"/>
          <w:color w:val="auto"/>
          <w:highlight w:val="none"/>
        </w:rPr>
        <w:t>委</w:t>
      </w:r>
      <w:r>
        <w:rPr>
          <w:rFonts w:hint="eastAsia" w:ascii="宋体" w:hAnsi="宋体" w:eastAsia="宋体" w:cs="宋体"/>
          <w:color w:val="auto"/>
          <w:spacing w:val="-2"/>
          <w:highlight w:val="none"/>
        </w:rPr>
        <w:t>托</w:t>
      </w:r>
      <w:r>
        <w:rPr>
          <w:rFonts w:hint="eastAsia" w:ascii="宋体" w:hAnsi="宋体" w:eastAsia="宋体" w:cs="宋体"/>
          <w:color w:val="auto"/>
          <w:highlight w:val="none"/>
        </w:rPr>
        <w:t>的招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代理机构熟悉相关业</w:t>
      </w:r>
      <w:r>
        <w:rPr>
          <w:rFonts w:hint="eastAsia" w:ascii="宋体" w:hAnsi="宋体" w:eastAsia="宋体" w:cs="宋体"/>
          <w:color w:val="auto"/>
          <w:spacing w:val="-2"/>
          <w:highlight w:val="none"/>
        </w:rPr>
        <w:t>务</w:t>
      </w:r>
      <w:r>
        <w:rPr>
          <w:rFonts w:hint="eastAsia" w:ascii="宋体" w:hAnsi="宋体" w:eastAsia="宋体" w:cs="宋体"/>
          <w:color w:val="auto"/>
          <w:highlight w:val="none"/>
        </w:rPr>
        <w:t>的代</w:t>
      </w:r>
      <w:r>
        <w:rPr>
          <w:rFonts w:hint="eastAsia" w:ascii="宋体" w:hAnsi="宋体" w:eastAsia="宋体" w:cs="宋体"/>
          <w:color w:val="auto"/>
          <w:spacing w:val="-2"/>
          <w:highlight w:val="none"/>
        </w:rPr>
        <w:t>表</w:t>
      </w:r>
      <w:r>
        <w:rPr>
          <w:rFonts w:hint="eastAsia" w:ascii="宋体" w:hAnsi="宋体" w:eastAsia="宋体" w:cs="宋体"/>
          <w:color w:val="auto"/>
          <w:highlight w:val="none"/>
        </w:rPr>
        <w:t>，以及有关技术</w:t>
      </w:r>
      <w:r>
        <w:rPr>
          <w:rFonts w:hint="eastAsia" w:ascii="宋体" w:hAnsi="宋体" w:eastAsia="宋体" w:cs="宋体"/>
          <w:color w:val="auto"/>
          <w:spacing w:val="-2"/>
          <w:highlight w:val="none"/>
        </w:rPr>
        <w:t>、</w:t>
      </w:r>
      <w:r>
        <w:rPr>
          <w:rFonts w:hint="eastAsia" w:ascii="宋体" w:hAnsi="宋体" w:eastAsia="宋体" w:cs="宋体"/>
          <w:color w:val="auto"/>
          <w:highlight w:val="none"/>
        </w:rPr>
        <w:t>经济</w:t>
      </w:r>
      <w:r>
        <w:rPr>
          <w:rFonts w:hint="eastAsia" w:ascii="宋体" w:hAnsi="宋体" w:eastAsia="宋体" w:cs="宋体"/>
          <w:color w:val="auto"/>
          <w:spacing w:val="-2"/>
          <w:highlight w:val="none"/>
        </w:rPr>
        <w:t>等</w:t>
      </w:r>
      <w:r>
        <w:rPr>
          <w:rFonts w:hint="eastAsia" w:ascii="宋体" w:hAnsi="宋体" w:eastAsia="宋体" w:cs="宋体"/>
          <w:color w:val="auto"/>
          <w:highlight w:val="none"/>
        </w:rPr>
        <w:t>方面的专家组成</w:t>
      </w:r>
      <w:r>
        <w:rPr>
          <w:rFonts w:hint="eastAsia" w:ascii="宋体" w:hAnsi="宋体" w:eastAsia="宋体" w:cs="宋体"/>
          <w:color w:val="auto"/>
          <w:spacing w:val="-2"/>
          <w:highlight w:val="none"/>
        </w:rPr>
        <w:t>。</w:t>
      </w:r>
      <w:r>
        <w:rPr>
          <w:rFonts w:hint="eastAsia" w:ascii="宋体" w:hAnsi="宋体" w:eastAsia="宋体" w:cs="宋体"/>
          <w:color w:val="auto"/>
          <w:highlight w:val="none"/>
        </w:rPr>
        <w:t>评标</w:t>
      </w:r>
      <w:r>
        <w:rPr>
          <w:rFonts w:hint="eastAsia" w:ascii="宋体" w:hAnsi="宋体" w:eastAsia="宋体" w:cs="宋体"/>
          <w:color w:val="auto"/>
          <w:spacing w:val="-2"/>
          <w:highlight w:val="none"/>
        </w:rPr>
        <w:t>委</w:t>
      </w:r>
      <w:r>
        <w:rPr>
          <w:rFonts w:hint="eastAsia" w:ascii="宋体" w:hAnsi="宋体" w:eastAsia="宋体" w:cs="宋体"/>
          <w:color w:val="auto"/>
          <w:highlight w:val="none"/>
        </w:rPr>
        <w:t>员会成员人数</w:t>
      </w:r>
      <w:r>
        <w:rPr>
          <w:rFonts w:hint="eastAsia" w:ascii="宋体" w:hAnsi="宋体" w:eastAsia="宋体" w:cs="宋体"/>
          <w:color w:val="auto"/>
          <w:spacing w:val="-2"/>
          <w:highlight w:val="none"/>
        </w:rPr>
        <w:t>以</w:t>
      </w:r>
      <w:r>
        <w:rPr>
          <w:rFonts w:hint="eastAsia" w:ascii="宋体" w:hAnsi="宋体" w:eastAsia="宋体" w:cs="宋体"/>
          <w:color w:val="auto"/>
          <w:highlight w:val="none"/>
        </w:rPr>
        <w:t>及技术</w:t>
      </w:r>
      <w:r>
        <w:rPr>
          <w:rFonts w:hint="eastAsia" w:ascii="宋体" w:hAnsi="宋体" w:eastAsia="宋体" w:cs="宋体"/>
          <w:color w:val="auto"/>
          <w:spacing w:val="-2"/>
          <w:highlight w:val="none"/>
        </w:rPr>
        <w:t>、</w:t>
      </w:r>
      <w:r>
        <w:rPr>
          <w:rFonts w:hint="eastAsia" w:ascii="宋体" w:hAnsi="宋体" w:eastAsia="宋体" w:cs="宋体"/>
          <w:color w:val="auto"/>
          <w:highlight w:val="none"/>
        </w:rPr>
        <w:t>经</w:t>
      </w:r>
      <w:r>
        <w:rPr>
          <w:rFonts w:hint="eastAsia" w:ascii="宋体" w:hAnsi="宋体" w:eastAsia="宋体" w:cs="宋体"/>
          <w:color w:val="auto"/>
          <w:spacing w:val="-2"/>
          <w:highlight w:val="none"/>
        </w:rPr>
        <w:t>济</w:t>
      </w:r>
      <w:r>
        <w:rPr>
          <w:rFonts w:hint="eastAsia" w:ascii="宋体" w:hAnsi="宋体" w:eastAsia="宋体" w:cs="宋体"/>
          <w:color w:val="auto"/>
          <w:highlight w:val="none"/>
        </w:rPr>
        <w:t>等</w:t>
      </w:r>
      <w:r>
        <w:rPr>
          <w:rFonts w:hint="eastAsia" w:ascii="宋体" w:hAnsi="宋体" w:eastAsia="宋体" w:cs="宋体"/>
          <w:color w:val="auto"/>
          <w:spacing w:val="-2"/>
          <w:highlight w:val="none"/>
        </w:rPr>
        <w:t>方</w:t>
      </w:r>
      <w:r>
        <w:rPr>
          <w:rFonts w:hint="eastAsia" w:ascii="宋体" w:hAnsi="宋体" w:eastAsia="宋体" w:cs="宋体"/>
          <w:color w:val="auto"/>
          <w:highlight w:val="none"/>
        </w:rPr>
        <w:t>面</w:t>
      </w:r>
      <w:r>
        <w:rPr>
          <w:rFonts w:hint="eastAsia" w:ascii="宋体" w:hAnsi="宋体" w:eastAsia="宋体" w:cs="宋体"/>
          <w:color w:val="auto"/>
          <w:spacing w:val="-2"/>
          <w:highlight w:val="none"/>
        </w:rPr>
        <w:t>专</w:t>
      </w:r>
      <w:r>
        <w:rPr>
          <w:rFonts w:hint="eastAsia" w:ascii="宋体" w:hAnsi="宋体" w:eastAsia="宋体" w:cs="宋体"/>
          <w:color w:val="auto"/>
          <w:highlight w:val="none"/>
        </w:rPr>
        <w:t>家</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确定</w:t>
      </w:r>
      <w:r>
        <w:rPr>
          <w:rFonts w:hint="eastAsia" w:ascii="宋体" w:hAnsi="宋体" w:eastAsia="宋体" w:cs="宋体"/>
          <w:color w:val="auto"/>
          <w:spacing w:val="-2"/>
          <w:highlight w:val="none"/>
        </w:rPr>
        <w:t>方</w:t>
      </w:r>
      <w:r>
        <w:rPr>
          <w:rFonts w:hint="eastAsia" w:ascii="宋体" w:hAnsi="宋体" w:eastAsia="宋体" w:cs="宋体"/>
          <w:color w:val="auto"/>
          <w:highlight w:val="none"/>
        </w:rPr>
        <w:t>式</w:t>
      </w:r>
      <w:r>
        <w:rPr>
          <w:rFonts w:hint="eastAsia" w:ascii="宋体" w:hAnsi="宋体" w:eastAsia="宋体" w:cs="宋体"/>
          <w:color w:val="auto"/>
          <w:spacing w:val="-2"/>
          <w:highlight w:val="none"/>
        </w:rPr>
        <w:t>见</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须</w:t>
      </w:r>
      <w:r>
        <w:rPr>
          <w:rFonts w:hint="eastAsia" w:ascii="宋体" w:hAnsi="宋体" w:eastAsia="宋体" w:cs="宋体"/>
          <w:color w:val="auto"/>
          <w:highlight w:val="none"/>
        </w:rPr>
        <w:t>知</w:t>
      </w:r>
      <w:r>
        <w:rPr>
          <w:rFonts w:hint="eastAsia" w:ascii="宋体" w:hAnsi="宋体" w:eastAsia="宋体" w:cs="宋体"/>
          <w:color w:val="auto"/>
          <w:spacing w:val="-2"/>
          <w:highlight w:val="none"/>
        </w:rPr>
        <w:t>前</w:t>
      </w:r>
      <w:r>
        <w:rPr>
          <w:rFonts w:hint="eastAsia" w:ascii="宋体" w:hAnsi="宋体" w:eastAsia="宋体" w:cs="宋体"/>
          <w:color w:val="auto"/>
          <w:highlight w:val="none"/>
        </w:rPr>
        <w:t>附表。</w:t>
      </w:r>
    </w:p>
    <w:p>
      <w:pPr>
        <w:spacing w:before="6"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6.1.2</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评</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委</w:t>
      </w:r>
      <w:r>
        <w:rPr>
          <w:rFonts w:hint="eastAsia" w:ascii="宋体" w:hAnsi="宋体" w:eastAsia="宋体" w:cs="宋体"/>
          <w:color w:val="auto"/>
          <w:spacing w:val="-2"/>
          <w:highlight w:val="none"/>
        </w:rPr>
        <w:t>员</w:t>
      </w:r>
      <w:r>
        <w:rPr>
          <w:rFonts w:hint="eastAsia" w:ascii="宋体" w:hAnsi="宋体" w:eastAsia="宋体" w:cs="宋体"/>
          <w:color w:val="auto"/>
          <w:highlight w:val="none"/>
        </w:rPr>
        <w:t>会</w:t>
      </w:r>
      <w:r>
        <w:rPr>
          <w:rFonts w:hint="eastAsia" w:ascii="宋体" w:hAnsi="宋体" w:eastAsia="宋体" w:cs="宋体"/>
          <w:color w:val="auto"/>
          <w:spacing w:val="-2"/>
          <w:highlight w:val="none"/>
        </w:rPr>
        <w:t>成</w:t>
      </w:r>
      <w:r>
        <w:rPr>
          <w:rFonts w:hint="eastAsia" w:ascii="宋体" w:hAnsi="宋体" w:eastAsia="宋体" w:cs="宋体"/>
          <w:color w:val="auto"/>
          <w:highlight w:val="none"/>
        </w:rPr>
        <w:t>员</w:t>
      </w:r>
      <w:r>
        <w:rPr>
          <w:rFonts w:hint="eastAsia" w:ascii="宋体" w:hAnsi="宋体" w:eastAsia="宋体" w:cs="宋体"/>
          <w:color w:val="auto"/>
          <w:spacing w:val="-2"/>
          <w:highlight w:val="none"/>
        </w:rPr>
        <w:t>有下</w:t>
      </w:r>
      <w:r>
        <w:rPr>
          <w:rFonts w:hint="eastAsia" w:ascii="宋体" w:hAnsi="宋体" w:eastAsia="宋体" w:cs="宋体"/>
          <w:color w:val="auto"/>
          <w:highlight w:val="none"/>
        </w:rPr>
        <w:t>列情</w:t>
      </w:r>
      <w:r>
        <w:rPr>
          <w:rFonts w:hint="eastAsia" w:ascii="宋体" w:hAnsi="宋体" w:eastAsia="宋体" w:cs="宋体"/>
          <w:color w:val="auto"/>
          <w:spacing w:val="-2"/>
          <w:highlight w:val="none"/>
        </w:rPr>
        <w:t>形</w:t>
      </w:r>
      <w:r>
        <w:rPr>
          <w:rFonts w:hint="eastAsia" w:ascii="宋体" w:hAnsi="宋体" w:eastAsia="宋体" w:cs="宋体"/>
          <w:color w:val="auto"/>
          <w:highlight w:val="none"/>
        </w:rPr>
        <w:t>之</w:t>
      </w:r>
      <w:r>
        <w:rPr>
          <w:rFonts w:hint="eastAsia" w:ascii="宋体" w:hAnsi="宋体" w:eastAsia="宋体" w:cs="宋体"/>
          <w:color w:val="auto"/>
          <w:spacing w:val="-2"/>
          <w:highlight w:val="none"/>
        </w:rPr>
        <w:t>一</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w:t>
      </w:r>
      <w:r>
        <w:rPr>
          <w:rFonts w:hint="eastAsia" w:ascii="宋体" w:hAnsi="宋体" w:eastAsia="宋体" w:cs="宋体"/>
          <w:color w:val="auto"/>
          <w:highlight w:val="none"/>
        </w:rPr>
        <w:t>应</w:t>
      </w:r>
      <w:r>
        <w:rPr>
          <w:rFonts w:hint="eastAsia" w:ascii="宋体" w:hAnsi="宋体" w:eastAsia="宋体" w:cs="宋体"/>
          <w:color w:val="auto"/>
          <w:spacing w:val="-2"/>
          <w:highlight w:val="none"/>
        </w:rPr>
        <w:t>当</w:t>
      </w:r>
      <w:r>
        <w:rPr>
          <w:rFonts w:hint="eastAsia" w:ascii="宋体" w:hAnsi="宋体" w:eastAsia="宋体" w:cs="宋体"/>
          <w:color w:val="auto"/>
          <w:highlight w:val="none"/>
        </w:rPr>
        <w:t>回</w:t>
      </w:r>
      <w:r>
        <w:rPr>
          <w:rFonts w:hint="eastAsia" w:ascii="宋体" w:hAnsi="宋体" w:eastAsia="宋体" w:cs="宋体"/>
          <w:color w:val="auto"/>
          <w:spacing w:val="-2"/>
          <w:highlight w:val="none"/>
        </w:rPr>
        <w:t>避</w:t>
      </w:r>
      <w:r>
        <w:rPr>
          <w:rFonts w:hint="eastAsia" w:ascii="宋体" w:hAnsi="宋体" w:eastAsia="宋体" w:cs="宋体"/>
          <w:color w:val="auto"/>
          <w:highlight w:val="none"/>
        </w:rPr>
        <w:t>：</w:t>
      </w:r>
    </w:p>
    <w:p>
      <w:pPr>
        <w:spacing w:before="39" w:line="360" w:lineRule="auto"/>
        <w:ind w:left="818" w:right="-20"/>
        <w:jc w:val="left"/>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spacing w:val="-2"/>
          <w:highlight w:val="none"/>
        </w:rPr>
        <w:t>）</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或</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主要</w:t>
      </w:r>
      <w:r>
        <w:rPr>
          <w:rFonts w:hint="eastAsia" w:ascii="宋体" w:hAnsi="宋体" w:eastAsia="宋体" w:cs="宋体"/>
          <w:color w:val="auto"/>
          <w:highlight w:val="none"/>
        </w:rPr>
        <w:t>负责</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近</w:t>
      </w:r>
      <w:r>
        <w:rPr>
          <w:rFonts w:hint="eastAsia" w:ascii="宋体" w:hAnsi="宋体" w:eastAsia="宋体" w:cs="宋体"/>
          <w:color w:val="auto"/>
          <w:highlight w:val="none"/>
        </w:rPr>
        <w:t>亲</w:t>
      </w:r>
      <w:r>
        <w:rPr>
          <w:rFonts w:hint="eastAsia" w:ascii="宋体" w:hAnsi="宋体" w:eastAsia="宋体" w:cs="宋体"/>
          <w:color w:val="auto"/>
          <w:spacing w:val="-2"/>
          <w:highlight w:val="none"/>
        </w:rPr>
        <w:t>属</w:t>
      </w:r>
      <w:r>
        <w:rPr>
          <w:rFonts w:hint="eastAsia" w:ascii="宋体" w:hAnsi="宋体" w:eastAsia="宋体" w:cs="宋体"/>
          <w:color w:val="auto"/>
          <w:highlight w:val="none"/>
        </w:rPr>
        <w:t>；</w:t>
      </w:r>
    </w:p>
    <w:p>
      <w:pPr>
        <w:spacing w:before="39" w:line="360" w:lineRule="auto"/>
        <w:ind w:left="818" w:right="-20"/>
        <w:jc w:val="left"/>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spacing w:val="-2"/>
          <w:highlight w:val="none"/>
        </w:rPr>
        <w:t>）</w:t>
      </w:r>
      <w:r>
        <w:rPr>
          <w:rFonts w:hint="eastAsia" w:ascii="宋体" w:hAnsi="宋体" w:eastAsia="宋体" w:cs="宋体"/>
          <w:color w:val="auto"/>
          <w:highlight w:val="none"/>
        </w:rPr>
        <w:t>项</w:t>
      </w:r>
      <w:r>
        <w:rPr>
          <w:rFonts w:hint="eastAsia" w:ascii="宋体" w:hAnsi="宋体" w:eastAsia="宋体" w:cs="宋体"/>
          <w:color w:val="auto"/>
          <w:spacing w:val="-2"/>
          <w:highlight w:val="none"/>
        </w:rPr>
        <w:t>目</w:t>
      </w:r>
      <w:r>
        <w:rPr>
          <w:rFonts w:hint="eastAsia" w:ascii="宋体" w:hAnsi="宋体" w:eastAsia="宋体" w:cs="宋体"/>
          <w:color w:val="auto"/>
          <w:highlight w:val="none"/>
        </w:rPr>
        <w:t>主</w:t>
      </w:r>
      <w:r>
        <w:rPr>
          <w:rFonts w:hint="eastAsia" w:ascii="宋体" w:hAnsi="宋体" w:eastAsia="宋体" w:cs="宋体"/>
          <w:color w:val="auto"/>
          <w:spacing w:val="-2"/>
          <w:highlight w:val="none"/>
        </w:rPr>
        <w:t>管</w:t>
      </w:r>
      <w:r>
        <w:rPr>
          <w:rFonts w:hint="eastAsia" w:ascii="宋体" w:hAnsi="宋体" w:eastAsia="宋体" w:cs="宋体"/>
          <w:color w:val="auto"/>
          <w:highlight w:val="none"/>
        </w:rPr>
        <w:t>部</w:t>
      </w:r>
      <w:r>
        <w:rPr>
          <w:rFonts w:hint="eastAsia" w:ascii="宋体" w:hAnsi="宋体" w:eastAsia="宋体" w:cs="宋体"/>
          <w:color w:val="auto"/>
          <w:spacing w:val="-2"/>
          <w:highlight w:val="none"/>
        </w:rPr>
        <w:t>门</w:t>
      </w:r>
      <w:r>
        <w:rPr>
          <w:rFonts w:hint="eastAsia" w:ascii="宋体" w:hAnsi="宋体" w:eastAsia="宋体" w:cs="宋体"/>
          <w:color w:val="auto"/>
          <w:highlight w:val="none"/>
        </w:rPr>
        <w:t>或</w:t>
      </w:r>
      <w:r>
        <w:rPr>
          <w:rFonts w:hint="eastAsia" w:ascii="宋体" w:hAnsi="宋体" w:eastAsia="宋体" w:cs="宋体"/>
          <w:color w:val="auto"/>
          <w:spacing w:val="-2"/>
          <w:highlight w:val="none"/>
        </w:rPr>
        <w:t>者行</w:t>
      </w:r>
      <w:r>
        <w:rPr>
          <w:rFonts w:hint="eastAsia" w:ascii="宋体" w:hAnsi="宋体" w:eastAsia="宋体" w:cs="宋体"/>
          <w:color w:val="auto"/>
          <w:highlight w:val="none"/>
        </w:rPr>
        <w:t>政监</w:t>
      </w:r>
      <w:r>
        <w:rPr>
          <w:rFonts w:hint="eastAsia" w:ascii="宋体" w:hAnsi="宋体" w:eastAsia="宋体" w:cs="宋体"/>
          <w:color w:val="auto"/>
          <w:spacing w:val="-2"/>
          <w:highlight w:val="none"/>
        </w:rPr>
        <w:t>督</w:t>
      </w:r>
      <w:r>
        <w:rPr>
          <w:rFonts w:hint="eastAsia" w:ascii="宋体" w:hAnsi="宋体" w:eastAsia="宋体" w:cs="宋体"/>
          <w:color w:val="auto"/>
          <w:highlight w:val="none"/>
        </w:rPr>
        <w:t>部</w:t>
      </w:r>
      <w:r>
        <w:rPr>
          <w:rFonts w:hint="eastAsia" w:ascii="宋体" w:hAnsi="宋体" w:eastAsia="宋体" w:cs="宋体"/>
          <w:color w:val="auto"/>
          <w:spacing w:val="-2"/>
          <w:highlight w:val="none"/>
        </w:rPr>
        <w:t>门</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员；</w:t>
      </w:r>
    </w:p>
    <w:p>
      <w:pPr>
        <w:spacing w:before="37" w:line="360" w:lineRule="auto"/>
        <w:ind w:left="818" w:right="-20"/>
        <w:jc w:val="left"/>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spacing w:val="-2"/>
          <w:highlight w:val="none"/>
        </w:rPr>
        <w:t>）</w:t>
      </w:r>
      <w:r>
        <w:rPr>
          <w:rFonts w:hint="eastAsia" w:ascii="宋体" w:hAnsi="宋体" w:eastAsia="宋体" w:cs="宋体"/>
          <w:color w:val="auto"/>
          <w:highlight w:val="none"/>
        </w:rPr>
        <w:t>与</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有</w:t>
      </w:r>
      <w:r>
        <w:rPr>
          <w:rFonts w:hint="eastAsia" w:ascii="宋体" w:hAnsi="宋体" w:eastAsia="宋体" w:cs="宋体"/>
          <w:color w:val="auto"/>
          <w:spacing w:val="-2"/>
          <w:highlight w:val="none"/>
        </w:rPr>
        <w:t>经</w:t>
      </w:r>
      <w:r>
        <w:rPr>
          <w:rFonts w:hint="eastAsia" w:ascii="宋体" w:hAnsi="宋体" w:eastAsia="宋体" w:cs="宋体"/>
          <w:color w:val="auto"/>
          <w:highlight w:val="none"/>
        </w:rPr>
        <w:t>济</w:t>
      </w:r>
      <w:r>
        <w:rPr>
          <w:rFonts w:hint="eastAsia" w:ascii="宋体" w:hAnsi="宋体" w:eastAsia="宋体" w:cs="宋体"/>
          <w:color w:val="auto"/>
          <w:spacing w:val="-2"/>
          <w:highlight w:val="none"/>
        </w:rPr>
        <w:t>利益</w:t>
      </w:r>
      <w:r>
        <w:rPr>
          <w:rFonts w:hint="eastAsia" w:ascii="宋体" w:hAnsi="宋体" w:eastAsia="宋体" w:cs="宋体"/>
          <w:color w:val="auto"/>
          <w:highlight w:val="none"/>
        </w:rPr>
        <w:t>关系</w:t>
      </w:r>
      <w:r>
        <w:rPr>
          <w:rFonts w:hint="eastAsia" w:ascii="宋体" w:hAnsi="宋体" w:eastAsia="宋体" w:cs="宋体"/>
          <w:color w:val="auto"/>
          <w:spacing w:val="-2"/>
          <w:highlight w:val="none"/>
        </w:rPr>
        <w:t>，</w:t>
      </w:r>
      <w:r>
        <w:rPr>
          <w:rFonts w:hint="eastAsia" w:ascii="宋体" w:hAnsi="宋体" w:eastAsia="宋体" w:cs="宋体"/>
          <w:color w:val="auto"/>
          <w:highlight w:val="none"/>
        </w:rPr>
        <w:t>可</w:t>
      </w:r>
      <w:r>
        <w:rPr>
          <w:rFonts w:hint="eastAsia" w:ascii="宋体" w:hAnsi="宋体" w:eastAsia="宋体" w:cs="宋体"/>
          <w:color w:val="auto"/>
          <w:spacing w:val="-2"/>
          <w:highlight w:val="none"/>
        </w:rPr>
        <w:t>能</w:t>
      </w:r>
      <w:r>
        <w:rPr>
          <w:rFonts w:hint="eastAsia" w:ascii="宋体" w:hAnsi="宋体" w:eastAsia="宋体" w:cs="宋体"/>
          <w:color w:val="auto"/>
          <w:highlight w:val="none"/>
        </w:rPr>
        <w:t>影</w:t>
      </w:r>
      <w:r>
        <w:rPr>
          <w:rFonts w:hint="eastAsia" w:ascii="宋体" w:hAnsi="宋体" w:eastAsia="宋体" w:cs="宋体"/>
          <w:color w:val="auto"/>
          <w:spacing w:val="-2"/>
          <w:highlight w:val="none"/>
        </w:rPr>
        <w:t>响</w:t>
      </w:r>
      <w:r>
        <w:rPr>
          <w:rFonts w:hint="eastAsia" w:ascii="宋体" w:hAnsi="宋体" w:eastAsia="宋体" w:cs="宋体"/>
          <w:color w:val="auto"/>
          <w:highlight w:val="none"/>
        </w:rPr>
        <w:t>对</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公</w:t>
      </w:r>
      <w:r>
        <w:rPr>
          <w:rFonts w:hint="eastAsia" w:ascii="宋体" w:hAnsi="宋体" w:eastAsia="宋体" w:cs="宋体"/>
          <w:color w:val="auto"/>
          <w:highlight w:val="none"/>
        </w:rPr>
        <w:t>正评</w:t>
      </w:r>
      <w:r>
        <w:rPr>
          <w:rFonts w:hint="eastAsia" w:ascii="宋体" w:hAnsi="宋体" w:eastAsia="宋体" w:cs="宋体"/>
          <w:color w:val="auto"/>
          <w:spacing w:val="-2"/>
          <w:highlight w:val="none"/>
        </w:rPr>
        <w:t>审</w:t>
      </w:r>
      <w:r>
        <w:rPr>
          <w:rFonts w:hint="eastAsia" w:ascii="宋体" w:hAnsi="宋体" w:eastAsia="宋体" w:cs="宋体"/>
          <w:color w:val="auto"/>
          <w:highlight w:val="none"/>
        </w:rPr>
        <w:t>的；</w:t>
      </w:r>
    </w:p>
    <w:p>
      <w:pPr>
        <w:spacing w:before="39" w:line="360" w:lineRule="auto"/>
        <w:ind w:left="100" w:right="44" w:firstLine="718"/>
        <w:jc w:val="left"/>
        <w:rPr>
          <w:rFonts w:hint="eastAsia" w:ascii="宋体" w:hAnsi="宋体" w:eastAsia="宋体" w:cs="宋体"/>
          <w:color w:val="auto"/>
          <w:highlight w:val="none"/>
        </w:rPr>
      </w:pPr>
      <w:r>
        <w:rPr>
          <w:rFonts w:hint="eastAsia" w:ascii="宋体" w:hAnsi="宋体" w:eastAsia="宋体" w:cs="宋体"/>
          <w:color w:val="auto"/>
          <w:highlight w:val="none"/>
        </w:rPr>
        <w:t>（4）曾因</w:t>
      </w:r>
      <w:r>
        <w:rPr>
          <w:rFonts w:hint="eastAsia" w:ascii="宋体" w:hAnsi="宋体" w:eastAsia="宋体" w:cs="宋体"/>
          <w:color w:val="auto"/>
          <w:spacing w:val="2"/>
          <w:highlight w:val="none"/>
        </w:rPr>
        <w:t>在</w:t>
      </w:r>
      <w:r>
        <w:rPr>
          <w:rFonts w:hint="eastAsia" w:ascii="宋体" w:hAnsi="宋体" w:eastAsia="宋体" w:cs="宋体"/>
          <w:color w:val="auto"/>
          <w:highlight w:val="none"/>
        </w:rPr>
        <w:t>招标、评标以及其他与招标投标有关活动中从事违法行为而受过行政</w:t>
      </w:r>
      <w:r>
        <w:rPr>
          <w:rFonts w:hint="eastAsia" w:ascii="宋体" w:hAnsi="宋体" w:eastAsia="宋体" w:cs="宋体"/>
          <w:color w:val="auto"/>
          <w:spacing w:val="2"/>
          <w:highlight w:val="none"/>
        </w:rPr>
        <w:t>处</w:t>
      </w:r>
      <w:r>
        <w:rPr>
          <w:rFonts w:hint="eastAsia" w:ascii="宋体" w:hAnsi="宋体" w:eastAsia="宋体" w:cs="宋体"/>
          <w:color w:val="auto"/>
          <w:highlight w:val="none"/>
        </w:rPr>
        <w:t>罚 或刑</w:t>
      </w:r>
      <w:r>
        <w:rPr>
          <w:rFonts w:hint="eastAsia" w:ascii="宋体" w:hAnsi="宋体" w:eastAsia="宋体" w:cs="宋体"/>
          <w:color w:val="auto"/>
          <w:spacing w:val="-2"/>
          <w:highlight w:val="none"/>
        </w:rPr>
        <w:t>事</w:t>
      </w:r>
      <w:r>
        <w:rPr>
          <w:rFonts w:hint="eastAsia" w:ascii="宋体" w:hAnsi="宋体" w:eastAsia="宋体" w:cs="宋体"/>
          <w:color w:val="auto"/>
          <w:highlight w:val="none"/>
        </w:rPr>
        <w:t>处</w:t>
      </w:r>
      <w:r>
        <w:rPr>
          <w:rFonts w:hint="eastAsia" w:ascii="宋体" w:hAnsi="宋体" w:eastAsia="宋体" w:cs="宋体"/>
          <w:color w:val="auto"/>
          <w:spacing w:val="-2"/>
          <w:highlight w:val="none"/>
        </w:rPr>
        <w:t>罚</w:t>
      </w:r>
      <w:r>
        <w:rPr>
          <w:rFonts w:hint="eastAsia" w:ascii="宋体" w:hAnsi="宋体" w:eastAsia="宋体" w:cs="宋体"/>
          <w:color w:val="auto"/>
          <w:highlight w:val="none"/>
        </w:rPr>
        <w:t>的；</w:t>
      </w:r>
    </w:p>
    <w:p>
      <w:pPr>
        <w:spacing w:before="6" w:line="360" w:lineRule="auto"/>
        <w:ind w:left="818" w:right="-20"/>
        <w:jc w:val="left"/>
        <w:rPr>
          <w:rFonts w:hint="eastAsia" w:ascii="宋体" w:hAnsi="宋体" w:eastAsia="宋体" w:cs="宋体"/>
          <w:color w:val="auto"/>
          <w:highlight w:val="none"/>
        </w:rPr>
      </w:pPr>
      <w:r>
        <w:rPr>
          <w:rFonts w:hint="eastAsia" w:ascii="宋体" w:hAnsi="宋体" w:eastAsia="宋体" w:cs="宋体"/>
          <w:color w:val="auto"/>
          <w:highlight w:val="none"/>
        </w:rPr>
        <w:t>（5</w:t>
      </w:r>
      <w:r>
        <w:rPr>
          <w:rFonts w:hint="eastAsia" w:ascii="宋体" w:hAnsi="宋体" w:eastAsia="宋体" w:cs="宋体"/>
          <w:color w:val="auto"/>
          <w:spacing w:val="-2"/>
          <w:highlight w:val="none"/>
        </w:rPr>
        <w:t>）</w:t>
      </w:r>
      <w:r>
        <w:rPr>
          <w:rFonts w:hint="eastAsia" w:ascii="宋体" w:hAnsi="宋体" w:eastAsia="宋体" w:cs="宋体"/>
          <w:color w:val="auto"/>
          <w:highlight w:val="none"/>
        </w:rPr>
        <w:t>与</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有</w:t>
      </w:r>
      <w:r>
        <w:rPr>
          <w:rFonts w:hint="eastAsia" w:ascii="宋体" w:hAnsi="宋体" w:eastAsia="宋体" w:cs="宋体"/>
          <w:color w:val="auto"/>
          <w:spacing w:val="-2"/>
          <w:highlight w:val="none"/>
        </w:rPr>
        <w:t>其</w:t>
      </w:r>
      <w:r>
        <w:rPr>
          <w:rFonts w:hint="eastAsia" w:ascii="宋体" w:hAnsi="宋体" w:eastAsia="宋体" w:cs="宋体"/>
          <w:color w:val="auto"/>
          <w:highlight w:val="none"/>
        </w:rPr>
        <w:t>他</w:t>
      </w:r>
      <w:r>
        <w:rPr>
          <w:rFonts w:hint="eastAsia" w:ascii="宋体" w:hAnsi="宋体" w:eastAsia="宋体" w:cs="宋体"/>
          <w:color w:val="auto"/>
          <w:spacing w:val="-2"/>
          <w:highlight w:val="none"/>
        </w:rPr>
        <w:t>利害</w:t>
      </w:r>
      <w:r>
        <w:rPr>
          <w:rFonts w:hint="eastAsia" w:ascii="宋体" w:hAnsi="宋体" w:eastAsia="宋体" w:cs="宋体"/>
          <w:color w:val="auto"/>
          <w:highlight w:val="none"/>
        </w:rPr>
        <w:t>关系。</w:t>
      </w:r>
    </w:p>
    <w:p>
      <w:pPr>
        <w:spacing w:before="39" w:line="360" w:lineRule="auto"/>
        <w:ind w:left="100" w:right="39" w:firstLine="420"/>
        <w:rPr>
          <w:rFonts w:hint="eastAsia" w:ascii="宋体" w:hAnsi="宋体" w:eastAsia="宋体" w:cs="宋体"/>
          <w:color w:val="auto"/>
          <w:highlight w:val="none"/>
        </w:rPr>
      </w:pPr>
      <w:r>
        <w:rPr>
          <w:rFonts w:hint="eastAsia" w:ascii="宋体" w:hAnsi="宋体" w:eastAsia="宋体" w:cs="宋体"/>
          <w:color w:val="auto"/>
          <w:highlight w:val="none"/>
        </w:rPr>
        <w:t>6.1.3 评</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过</w:t>
      </w:r>
      <w:r>
        <w:rPr>
          <w:rFonts w:hint="eastAsia" w:ascii="宋体" w:hAnsi="宋体" w:eastAsia="宋体" w:cs="宋体"/>
          <w:color w:val="auto"/>
          <w:spacing w:val="-2"/>
          <w:highlight w:val="none"/>
        </w:rPr>
        <w:t>程</w:t>
      </w:r>
      <w:r>
        <w:rPr>
          <w:rFonts w:hint="eastAsia" w:ascii="宋体" w:hAnsi="宋体" w:eastAsia="宋体" w:cs="宋体"/>
          <w:color w:val="auto"/>
          <w:highlight w:val="none"/>
        </w:rPr>
        <w:t>中</w:t>
      </w:r>
      <w:r>
        <w:rPr>
          <w:rFonts w:hint="eastAsia" w:ascii="宋体" w:hAnsi="宋体" w:eastAsia="宋体" w:cs="宋体"/>
          <w:color w:val="auto"/>
          <w:spacing w:val="-38"/>
          <w:highlight w:val="none"/>
        </w:rPr>
        <w:t>，</w:t>
      </w:r>
      <w:r>
        <w:rPr>
          <w:rFonts w:hint="eastAsia" w:ascii="宋体" w:hAnsi="宋体" w:eastAsia="宋体" w:cs="宋体"/>
          <w:color w:val="auto"/>
          <w:spacing w:val="-2"/>
          <w:highlight w:val="none"/>
        </w:rPr>
        <w:t>评</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委</w:t>
      </w:r>
      <w:r>
        <w:rPr>
          <w:rFonts w:hint="eastAsia" w:ascii="宋体" w:hAnsi="宋体" w:eastAsia="宋体" w:cs="宋体"/>
          <w:color w:val="auto"/>
          <w:highlight w:val="none"/>
        </w:rPr>
        <w:t>员会</w:t>
      </w:r>
      <w:r>
        <w:rPr>
          <w:rFonts w:hint="eastAsia" w:ascii="宋体" w:hAnsi="宋体" w:eastAsia="宋体" w:cs="宋体"/>
          <w:color w:val="auto"/>
          <w:spacing w:val="-2"/>
          <w:highlight w:val="none"/>
        </w:rPr>
        <w:t>成</w:t>
      </w:r>
      <w:r>
        <w:rPr>
          <w:rFonts w:hint="eastAsia" w:ascii="宋体" w:hAnsi="宋体" w:eastAsia="宋体" w:cs="宋体"/>
          <w:color w:val="auto"/>
          <w:highlight w:val="none"/>
        </w:rPr>
        <w:t>员</w:t>
      </w:r>
      <w:r>
        <w:rPr>
          <w:rFonts w:hint="eastAsia" w:ascii="宋体" w:hAnsi="宋体" w:eastAsia="宋体" w:cs="宋体"/>
          <w:color w:val="auto"/>
          <w:spacing w:val="-2"/>
          <w:highlight w:val="none"/>
        </w:rPr>
        <w:t>有</w:t>
      </w:r>
      <w:r>
        <w:rPr>
          <w:rFonts w:hint="eastAsia" w:ascii="宋体" w:hAnsi="宋体" w:eastAsia="宋体" w:cs="宋体"/>
          <w:color w:val="auto"/>
          <w:highlight w:val="none"/>
        </w:rPr>
        <w:t>回</w:t>
      </w:r>
      <w:r>
        <w:rPr>
          <w:rFonts w:hint="eastAsia" w:ascii="宋体" w:hAnsi="宋体" w:eastAsia="宋体" w:cs="宋体"/>
          <w:color w:val="auto"/>
          <w:spacing w:val="-2"/>
          <w:highlight w:val="none"/>
        </w:rPr>
        <w:t>避</w:t>
      </w:r>
      <w:r>
        <w:rPr>
          <w:rFonts w:hint="eastAsia" w:ascii="宋体" w:hAnsi="宋体" w:eastAsia="宋体" w:cs="宋体"/>
          <w:color w:val="auto"/>
          <w:highlight w:val="none"/>
        </w:rPr>
        <w:t>事</w:t>
      </w:r>
      <w:r>
        <w:rPr>
          <w:rFonts w:hint="eastAsia" w:ascii="宋体" w:hAnsi="宋体" w:eastAsia="宋体" w:cs="宋体"/>
          <w:color w:val="auto"/>
          <w:spacing w:val="-2"/>
          <w:highlight w:val="none"/>
        </w:rPr>
        <w:t>由</w:t>
      </w:r>
      <w:r>
        <w:rPr>
          <w:rFonts w:hint="eastAsia" w:ascii="宋体" w:hAnsi="宋体" w:eastAsia="宋体" w:cs="宋体"/>
          <w:color w:val="auto"/>
          <w:spacing w:val="-38"/>
          <w:highlight w:val="none"/>
        </w:rPr>
        <w:t>、</w:t>
      </w:r>
      <w:r>
        <w:rPr>
          <w:rFonts w:hint="eastAsia" w:ascii="宋体" w:hAnsi="宋体" w:eastAsia="宋体" w:cs="宋体"/>
          <w:color w:val="auto"/>
          <w:spacing w:val="-2"/>
          <w:highlight w:val="none"/>
        </w:rPr>
        <w:t>擅</w:t>
      </w:r>
      <w:r>
        <w:rPr>
          <w:rFonts w:hint="eastAsia" w:ascii="宋体" w:hAnsi="宋体" w:eastAsia="宋体" w:cs="宋体"/>
          <w:color w:val="auto"/>
          <w:highlight w:val="none"/>
        </w:rPr>
        <w:t>离职</w:t>
      </w:r>
      <w:r>
        <w:rPr>
          <w:rFonts w:hint="eastAsia" w:ascii="宋体" w:hAnsi="宋体" w:eastAsia="宋体" w:cs="宋体"/>
          <w:color w:val="auto"/>
          <w:spacing w:val="-2"/>
          <w:highlight w:val="none"/>
        </w:rPr>
        <w:t>守</w:t>
      </w:r>
      <w:r>
        <w:rPr>
          <w:rFonts w:hint="eastAsia" w:ascii="宋体" w:hAnsi="宋体" w:eastAsia="宋体" w:cs="宋体"/>
          <w:color w:val="auto"/>
          <w:highlight w:val="none"/>
        </w:rPr>
        <w:t>或</w:t>
      </w:r>
      <w:r>
        <w:rPr>
          <w:rFonts w:hint="eastAsia" w:ascii="宋体" w:hAnsi="宋体" w:eastAsia="宋体" w:cs="宋体"/>
          <w:color w:val="auto"/>
          <w:spacing w:val="-2"/>
          <w:highlight w:val="none"/>
        </w:rPr>
        <w:t>者</w:t>
      </w:r>
      <w:r>
        <w:rPr>
          <w:rFonts w:hint="eastAsia" w:ascii="宋体" w:hAnsi="宋体" w:eastAsia="宋体" w:cs="宋体"/>
          <w:color w:val="auto"/>
          <w:highlight w:val="none"/>
        </w:rPr>
        <w:t>因</w:t>
      </w:r>
      <w:r>
        <w:rPr>
          <w:rFonts w:hint="eastAsia" w:ascii="宋体" w:hAnsi="宋体" w:eastAsia="宋体" w:cs="宋体"/>
          <w:color w:val="auto"/>
          <w:spacing w:val="-2"/>
          <w:highlight w:val="none"/>
        </w:rPr>
        <w:t>健</w:t>
      </w:r>
      <w:r>
        <w:rPr>
          <w:rFonts w:hint="eastAsia" w:ascii="宋体" w:hAnsi="宋体" w:eastAsia="宋体" w:cs="宋体"/>
          <w:color w:val="auto"/>
          <w:highlight w:val="none"/>
        </w:rPr>
        <w:t>康</w:t>
      </w:r>
      <w:r>
        <w:rPr>
          <w:rFonts w:hint="eastAsia" w:ascii="宋体" w:hAnsi="宋体" w:eastAsia="宋体" w:cs="宋体"/>
          <w:color w:val="auto"/>
          <w:spacing w:val="-2"/>
          <w:highlight w:val="none"/>
        </w:rPr>
        <w:t>等</w:t>
      </w:r>
      <w:r>
        <w:rPr>
          <w:rFonts w:hint="eastAsia" w:ascii="宋体" w:hAnsi="宋体" w:eastAsia="宋体" w:cs="宋体"/>
          <w:color w:val="auto"/>
          <w:highlight w:val="none"/>
        </w:rPr>
        <w:t>原</w:t>
      </w:r>
      <w:r>
        <w:rPr>
          <w:rFonts w:hint="eastAsia" w:ascii="宋体" w:hAnsi="宋体" w:eastAsia="宋体" w:cs="宋体"/>
          <w:color w:val="auto"/>
          <w:spacing w:val="-2"/>
          <w:highlight w:val="none"/>
        </w:rPr>
        <w:t>因</w:t>
      </w:r>
      <w:r>
        <w:rPr>
          <w:rFonts w:hint="eastAsia" w:ascii="宋体" w:hAnsi="宋体" w:eastAsia="宋体" w:cs="宋体"/>
          <w:color w:val="auto"/>
          <w:highlight w:val="none"/>
        </w:rPr>
        <w:t>不能</w:t>
      </w:r>
      <w:r>
        <w:rPr>
          <w:rFonts w:hint="eastAsia" w:ascii="宋体" w:hAnsi="宋体" w:eastAsia="宋体" w:cs="宋体"/>
          <w:color w:val="auto"/>
          <w:spacing w:val="-2"/>
          <w:highlight w:val="none"/>
        </w:rPr>
        <w:t>继</w:t>
      </w:r>
      <w:r>
        <w:rPr>
          <w:rFonts w:hint="eastAsia" w:ascii="宋体" w:hAnsi="宋体" w:eastAsia="宋体" w:cs="宋体"/>
          <w:color w:val="auto"/>
          <w:highlight w:val="none"/>
        </w:rPr>
        <w:t>续</w:t>
      </w:r>
      <w:r>
        <w:rPr>
          <w:rFonts w:hint="eastAsia" w:ascii="宋体" w:hAnsi="宋体" w:eastAsia="宋体" w:cs="宋体"/>
          <w:color w:val="auto"/>
          <w:spacing w:val="-2"/>
          <w:highlight w:val="none"/>
        </w:rPr>
        <w:t>评</w:t>
      </w:r>
      <w:r>
        <w:rPr>
          <w:rFonts w:hint="eastAsia" w:ascii="宋体" w:hAnsi="宋体" w:eastAsia="宋体" w:cs="宋体"/>
          <w:color w:val="auto"/>
          <w:highlight w:val="none"/>
        </w:rPr>
        <w:t>标 的，招标人有权</w:t>
      </w:r>
      <w:r>
        <w:rPr>
          <w:rFonts w:hint="eastAsia" w:ascii="宋体" w:hAnsi="宋体" w:eastAsia="宋体" w:cs="宋体"/>
          <w:color w:val="auto"/>
          <w:spacing w:val="-2"/>
          <w:highlight w:val="none"/>
        </w:rPr>
        <w:t>更</w:t>
      </w:r>
      <w:r>
        <w:rPr>
          <w:rFonts w:hint="eastAsia" w:ascii="宋体" w:hAnsi="宋体" w:eastAsia="宋体" w:cs="宋体"/>
          <w:color w:val="auto"/>
          <w:highlight w:val="none"/>
        </w:rPr>
        <w:t>换。</w:t>
      </w:r>
      <w:r>
        <w:rPr>
          <w:rFonts w:hint="eastAsia" w:ascii="宋体" w:hAnsi="宋体" w:eastAsia="宋体" w:cs="宋体"/>
          <w:color w:val="auto"/>
          <w:spacing w:val="-2"/>
          <w:highlight w:val="none"/>
        </w:rPr>
        <w:t>被</w:t>
      </w:r>
      <w:r>
        <w:rPr>
          <w:rFonts w:hint="eastAsia" w:ascii="宋体" w:hAnsi="宋体" w:eastAsia="宋体" w:cs="宋体"/>
          <w:color w:val="auto"/>
          <w:highlight w:val="none"/>
        </w:rPr>
        <w:t>更换的评标委员</w:t>
      </w:r>
      <w:r>
        <w:rPr>
          <w:rFonts w:hint="eastAsia" w:ascii="宋体" w:hAnsi="宋体" w:eastAsia="宋体" w:cs="宋体"/>
          <w:color w:val="auto"/>
          <w:spacing w:val="-2"/>
          <w:highlight w:val="none"/>
        </w:rPr>
        <w:t>会</w:t>
      </w:r>
      <w:r>
        <w:rPr>
          <w:rFonts w:hint="eastAsia" w:ascii="宋体" w:hAnsi="宋体" w:eastAsia="宋体" w:cs="宋体"/>
          <w:color w:val="auto"/>
          <w:highlight w:val="none"/>
        </w:rPr>
        <w:t>成员</w:t>
      </w:r>
      <w:r>
        <w:rPr>
          <w:rFonts w:hint="eastAsia" w:ascii="宋体" w:hAnsi="宋体" w:eastAsia="宋体" w:cs="宋体"/>
          <w:color w:val="auto"/>
          <w:spacing w:val="-2"/>
          <w:highlight w:val="none"/>
        </w:rPr>
        <w:t>作</w:t>
      </w:r>
      <w:r>
        <w:rPr>
          <w:rFonts w:hint="eastAsia" w:ascii="宋体" w:hAnsi="宋体" w:eastAsia="宋体" w:cs="宋体"/>
          <w:color w:val="auto"/>
          <w:highlight w:val="none"/>
        </w:rPr>
        <w:t>出的评审结论无</w:t>
      </w:r>
      <w:r>
        <w:rPr>
          <w:rFonts w:hint="eastAsia" w:ascii="宋体" w:hAnsi="宋体" w:eastAsia="宋体" w:cs="宋体"/>
          <w:color w:val="auto"/>
          <w:spacing w:val="-2"/>
          <w:highlight w:val="none"/>
        </w:rPr>
        <w:t>效</w:t>
      </w:r>
      <w:r>
        <w:rPr>
          <w:rFonts w:hint="eastAsia" w:ascii="宋体" w:hAnsi="宋体" w:eastAsia="宋体" w:cs="宋体"/>
          <w:color w:val="auto"/>
          <w:highlight w:val="none"/>
        </w:rPr>
        <w:t>，由</w:t>
      </w:r>
      <w:r>
        <w:rPr>
          <w:rFonts w:hint="eastAsia" w:ascii="宋体" w:hAnsi="宋体" w:eastAsia="宋体" w:cs="宋体"/>
          <w:color w:val="auto"/>
          <w:spacing w:val="-2"/>
          <w:highlight w:val="none"/>
        </w:rPr>
        <w:t>更</w:t>
      </w:r>
      <w:r>
        <w:rPr>
          <w:rFonts w:hint="eastAsia" w:ascii="宋体" w:hAnsi="宋体" w:eastAsia="宋体" w:cs="宋体"/>
          <w:color w:val="auto"/>
          <w:highlight w:val="none"/>
        </w:rPr>
        <w:t>换后的评标委</w:t>
      </w:r>
      <w:r>
        <w:rPr>
          <w:rFonts w:hint="eastAsia" w:ascii="宋体" w:hAnsi="宋体" w:eastAsia="宋体" w:cs="宋体"/>
          <w:color w:val="auto"/>
          <w:spacing w:val="-2"/>
          <w:highlight w:val="none"/>
        </w:rPr>
        <w:t>员</w:t>
      </w:r>
      <w:r>
        <w:rPr>
          <w:rFonts w:hint="eastAsia" w:ascii="宋体" w:hAnsi="宋体" w:eastAsia="宋体" w:cs="宋体"/>
          <w:color w:val="auto"/>
          <w:highlight w:val="none"/>
        </w:rPr>
        <w:t>会 成员</w:t>
      </w:r>
      <w:r>
        <w:rPr>
          <w:rFonts w:hint="eastAsia" w:ascii="宋体" w:hAnsi="宋体" w:eastAsia="宋体" w:cs="宋体"/>
          <w:color w:val="auto"/>
          <w:spacing w:val="-2"/>
          <w:highlight w:val="none"/>
        </w:rPr>
        <w:t>重</w:t>
      </w:r>
      <w:r>
        <w:rPr>
          <w:rFonts w:hint="eastAsia" w:ascii="宋体" w:hAnsi="宋体" w:eastAsia="宋体" w:cs="宋体"/>
          <w:color w:val="auto"/>
          <w:highlight w:val="none"/>
        </w:rPr>
        <w:t>新</w:t>
      </w:r>
      <w:r>
        <w:rPr>
          <w:rFonts w:hint="eastAsia" w:ascii="宋体" w:hAnsi="宋体" w:eastAsia="宋体" w:cs="宋体"/>
          <w:color w:val="auto"/>
          <w:spacing w:val="-2"/>
          <w:highlight w:val="none"/>
        </w:rPr>
        <w:t>进</w:t>
      </w:r>
      <w:r>
        <w:rPr>
          <w:rFonts w:hint="eastAsia" w:ascii="宋体" w:hAnsi="宋体" w:eastAsia="宋体" w:cs="宋体"/>
          <w:color w:val="auto"/>
          <w:highlight w:val="none"/>
        </w:rPr>
        <w:t>行</w:t>
      </w:r>
      <w:r>
        <w:rPr>
          <w:rFonts w:hint="eastAsia" w:ascii="宋体" w:hAnsi="宋体" w:eastAsia="宋体" w:cs="宋体"/>
          <w:color w:val="auto"/>
          <w:spacing w:val="-2"/>
          <w:highlight w:val="none"/>
        </w:rPr>
        <w:t>评</w:t>
      </w:r>
      <w:r>
        <w:rPr>
          <w:rFonts w:hint="eastAsia" w:ascii="宋体" w:hAnsi="宋体" w:eastAsia="宋体" w:cs="宋体"/>
          <w:color w:val="auto"/>
          <w:highlight w:val="none"/>
        </w:rPr>
        <w:t>审。</w:t>
      </w:r>
    </w:p>
    <w:p>
      <w:pPr>
        <w:spacing w:before="8" w:line="360" w:lineRule="auto"/>
        <w:jc w:val="left"/>
        <w:rPr>
          <w:rFonts w:hint="eastAsia" w:ascii="宋体" w:hAnsi="宋体" w:eastAsia="宋体" w:cs="宋体"/>
          <w:color w:val="auto"/>
          <w:sz w:val="12"/>
          <w:highlight w:val="none"/>
        </w:rPr>
      </w:pP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6</w:t>
      </w:r>
      <w:r>
        <w:rPr>
          <w:rFonts w:hint="eastAsia" w:ascii="宋体" w:hAnsi="宋体" w:eastAsia="宋体" w:cs="宋体"/>
          <w:color w:val="auto"/>
          <w:sz w:val="28"/>
          <w:highlight w:val="none"/>
        </w:rPr>
        <w:t>.2</w:t>
      </w:r>
      <w:r>
        <w:rPr>
          <w:rFonts w:hint="eastAsia" w:ascii="宋体" w:hAnsi="宋体" w:eastAsia="宋体" w:cs="宋体"/>
          <w:color w:val="auto"/>
          <w:spacing w:val="68"/>
          <w:sz w:val="28"/>
          <w:highlight w:val="none"/>
        </w:rPr>
        <w:t xml:space="preserve"> </w:t>
      </w:r>
      <w:r>
        <w:rPr>
          <w:rFonts w:hint="eastAsia" w:ascii="宋体" w:hAnsi="宋体" w:eastAsia="宋体" w:cs="宋体"/>
          <w:color w:val="auto"/>
          <w:sz w:val="28"/>
          <w:highlight w:val="none"/>
        </w:rPr>
        <w:t>评标原则</w:t>
      </w:r>
    </w:p>
    <w:p>
      <w:pPr>
        <w:spacing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评标</w:t>
      </w:r>
      <w:r>
        <w:rPr>
          <w:rFonts w:hint="eastAsia" w:ascii="宋体" w:hAnsi="宋体" w:eastAsia="宋体" w:cs="宋体"/>
          <w:color w:val="auto"/>
          <w:spacing w:val="-2"/>
          <w:highlight w:val="none"/>
        </w:rPr>
        <w:t>活</w:t>
      </w:r>
      <w:r>
        <w:rPr>
          <w:rFonts w:hint="eastAsia" w:ascii="宋体" w:hAnsi="宋体" w:eastAsia="宋体" w:cs="宋体"/>
          <w:color w:val="auto"/>
          <w:highlight w:val="none"/>
        </w:rPr>
        <w:t>动</w:t>
      </w:r>
      <w:r>
        <w:rPr>
          <w:rFonts w:hint="eastAsia" w:ascii="宋体" w:hAnsi="宋体" w:eastAsia="宋体" w:cs="宋体"/>
          <w:color w:val="auto"/>
          <w:spacing w:val="-2"/>
          <w:highlight w:val="none"/>
        </w:rPr>
        <w:t>遵</w:t>
      </w:r>
      <w:r>
        <w:rPr>
          <w:rFonts w:hint="eastAsia" w:ascii="宋体" w:hAnsi="宋体" w:eastAsia="宋体" w:cs="宋体"/>
          <w:color w:val="auto"/>
          <w:highlight w:val="none"/>
        </w:rPr>
        <w:t>循</w:t>
      </w:r>
      <w:r>
        <w:rPr>
          <w:rFonts w:hint="eastAsia" w:ascii="宋体" w:hAnsi="宋体" w:eastAsia="宋体" w:cs="宋体"/>
          <w:color w:val="auto"/>
          <w:spacing w:val="-2"/>
          <w:highlight w:val="none"/>
        </w:rPr>
        <w:t>公</w:t>
      </w:r>
      <w:r>
        <w:rPr>
          <w:rFonts w:hint="eastAsia" w:ascii="宋体" w:hAnsi="宋体" w:eastAsia="宋体" w:cs="宋体"/>
          <w:color w:val="auto"/>
          <w:highlight w:val="none"/>
        </w:rPr>
        <w:t>平</w:t>
      </w:r>
      <w:r>
        <w:rPr>
          <w:rFonts w:hint="eastAsia" w:ascii="宋体" w:hAnsi="宋体" w:eastAsia="宋体" w:cs="宋体"/>
          <w:color w:val="auto"/>
          <w:spacing w:val="-2"/>
          <w:highlight w:val="none"/>
        </w:rPr>
        <w:t>、</w:t>
      </w:r>
      <w:r>
        <w:rPr>
          <w:rFonts w:hint="eastAsia" w:ascii="宋体" w:hAnsi="宋体" w:eastAsia="宋体" w:cs="宋体"/>
          <w:color w:val="auto"/>
          <w:highlight w:val="none"/>
        </w:rPr>
        <w:t>公</w:t>
      </w:r>
      <w:r>
        <w:rPr>
          <w:rFonts w:hint="eastAsia" w:ascii="宋体" w:hAnsi="宋体" w:eastAsia="宋体" w:cs="宋体"/>
          <w:color w:val="auto"/>
          <w:spacing w:val="-2"/>
          <w:highlight w:val="none"/>
        </w:rPr>
        <w:t>正</w:t>
      </w:r>
      <w:r>
        <w:rPr>
          <w:rFonts w:hint="eastAsia" w:ascii="宋体" w:hAnsi="宋体" w:eastAsia="宋体" w:cs="宋体"/>
          <w:color w:val="auto"/>
          <w:highlight w:val="none"/>
        </w:rPr>
        <w:t>、科</w:t>
      </w:r>
      <w:r>
        <w:rPr>
          <w:rFonts w:hint="eastAsia" w:ascii="宋体" w:hAnsi="宋体" w:eastAsia="宋体" w:cs="宋体"/>
          <w:color w:val="auto"/>
          <w:spacing w:val="-2"/>
          <w:highlight w:val="none"/>
        </w:rPr>
        <w:t>学</w:t>
      </w:r>
      <w:r>
        <w:rPr>
          <w:rFonts w:hint="eastAsia" w:ascii="宋体" w:hAnsi="宋体" w:eastAsia="宋体" w:cs="宋体"/>
          <w:color w:val="auto"/>
          <w:highlight w:val="none"/>
        </w:rPr>
        <w:t>和</w:t>
      </w:r>
      <w:r>
        <w:rPr>
          <w:rFonts w:hint="eastAsia" w:ascii="宋体" w:hAnsi="宋体" w:eastAsia="宋体" w:cs="宋体"/>
          <w:color w:val="auto"/>
          <w:spacing w:val="-2"/>
          <w:highlight w:val="none"/>
        </w:rPr>
        <w:t>择</w:t>
      </w:r>
      <w:r>
        <w:rPr>
          <w:rFonts w:hint="eastAsia" w:ascii="宋体" w:hAnsi="宋体" w:eastAsia="宋体" w:cs="宋体"/>
          <w:color w:val="auto"/>
          <w:highlight w:val="none"/>
        </w:rPr>
        <w:t>优</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原</w:t>
      </w:r>
      <w:r>
        <w:rPr>
          <w:rFonts w:hint="eastAsia" w:ascii="宋体" w:hAnsi="宋体" w:eastAsia="宋体" w:cs="宋体"/>
          <w:color w:val="auto"/>
          <w:spacing w:val="-2"/>
          <w:highlight w:val="none"/>
        </w:rPr>
        <w:t>则</w:t>
      </w:r>
      <w:r>
        <w:rPr>
          <w:rFonts w:hint="eastAsia" w:ascii="宋体" w:hAnsi="宋体" w:eastAsia="宋体" w:cs="宋体"/>
          <w:color w:val="auto"/>
          <w:highlight w:val="none"/>
        </w:rPr>
        <w:t>。</w:t>
      </w:r>
    </w:p>
    <w:p>
      <w:pPr>
        <w:spacing w:before="8" w:line="360" w:lineRule="auto"/>
        <w:jc w:val="left"/>
        <w:rPr>
          <w:rFonts w:hint="eastAsia" w:ascii="宋体" w:hAnsi="宋体" w:eastAsia="宋体" w:cs="宋体"/>
          <w:color w:val="auto"/>
          <w:sz w:val="12"/>
          <w:highlight w:val="none"/>
        </w:rPr>
      </w:pP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position w:val="-1"/>
          <w:sz w:val="28"/>
          <w:highlight w:val="none"/>
        </w:rPr>
        <w:t>6</w:t>
      </w:r>
      <w:r>
        <w:rPr>
          <w:rFonts w:hint="eastAsia" w:ascii="宋体" w:hAnsi="宋体" w:eastAsia="宋体" w:cs="宋体"/>
          <w:color w:val="auto"/>
          <w:position w:val="-1"/>
          <w:sz w:val="28"/>
          <w:highlight w:val="none"/>
        </w:rPr>
        <w:t>.3</w:t>
      </w:r>
      <w:r>
        <w:rPr>
          <w:rFonts w:hint="eastAsia" w:ascii="宋体" w:hAnsi="宋体" w:eastAsia="宋体" w:cs="宋体"/>
          <w:color w:val="auto"/>
          <w:spacing w:val="68"/>
          <w:position w:val="-1"/>
          <w:sz w:val="28"/>
          <w:highlight w:val="none"/>
        </w:rPr>
        <w:t xml:space="preserve"> </w:t>
      </w:r>
      <w:r>
        <w:rPr>
          <w:rFonts w:hint="eastAsia" w:ascii="宋体" w:hAnsi="宋体" w:eastAsia="宋体" w:cs="宋体"/>
          <w:color w:val="auto"/>
          <w:position w:val="-1"/>
          <w:sz w:val="28"/>
          <w:highlight w:val="none"/>
        </w:rPr>
        <w:t>评标</w:t>
      </w:r>
    </w:p>
    <w:p>
      <w:pPr>
        <w:spacing w:line="360" w:lineRule="auto"/>
        <w:ind w:left="100" w:right="39" w:firstLine="420"/>
        <w:rPr>
          <w:rFonts w:hint="eastAsia" w:ascii="宋体" w:hAnsi="宋体" w:eastAsia="宋体" w:cs="宋体"/>
          <w:color w:val="auto"/>
          <w:highlight w:val="none"/>
        </w:rPr>
      </w:pPr>
      <w:r>
        <w:rPr>
          <w:rFonts w:hint="eastAsia" w:ascii="宋体" w:hAnsi="宋体" w:eastAsia="宋体" w:cs="宋体"/>
          <w:color w:val="auto"/>
          <w:highlight w:val="none"/>
        </w:rPr>
        <w:t xml:space="preserve">6.3.1 </w:t>
      </w:r>
      <w:r>
        <w:rPr>
          <w:rFonts w:hint="eastAsia" w:ascii="宋体" w:hAnsi="宋体" w:eastAsia="宋体" w:cs="宋体"/>
          <w:color w:val="auto"/>
          <w:spacing w:val="-2"/>
          <w:highlight w:val="none"/>
        </w:rPr>
        <w:t>评</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委</w:t>
      </w:r>
      <w:r>
        <w:rPr>
          <w:rFonts w:hint="eastAsia" w:ascii="宋体" w:hAnsi="宋体" w:eastAsia="宋体" w:cs="宋体"/>
          <w:color w:val="auto"/>
          <w:highlight w:val="none"/>
        </w:rPr>
        <w:t>员</w:t>
      </w:r>
      <w:r>
        <w:rPr>
          <w:rFonts w:hint="eastAsia" w:ascii="宋体" w:hAnsi="宋体" w:eastAsia="宋体" w:cs="宋体"/>
          <w:color w:val="auto"/>
          <w:spacing w:val="-2"/>
          <w:highlight w:val="none"/>
        </w:rPr>
        <w:t>会</w:t>
      </w:r>
      <w:r>
        <w:rPr>
          <w:rFonts w:hint="eastAsia" w:ascii="宋体" w:hAnsi="宋体" w:eastAsia="宋体" w:cs="宋体"/>
          <w:color w:val="auto"/>
          <w:highlight w:val="none"/>
        </w:rPr>
        <w:t>按</w:t>
      </w:r>
      <w:r>
        <w:rPr>
          <w:rFonts w:hint="eastAsia" w:ascii="宋体" w:hAnsi="宋体" w:eastAsia="宋体" w:cs="宋体"/>
          <w:color w:val="auto"/>
          <w:spacing w:val="-2"/>
          <w:highlight w:val="none"/>
        </w:rPr>
        <w:t>照</w:t>
      </w:r>
      <w:r>
        <w:rPr>
          <w:rFonts w:hint="eastAsia" w:ascii="宋体" w:hAnsi="宋体" w:eastAsia="宋体" w:cs="宋体"/>
          <w:color w:val="auto"/>
          <w:highlight w:val="none"/>
        </w:rPr>
        <w:t>第</w:t>
      </w:r>
      <w:r>
        <w:rPr>
          <w:rFonts w:hint="eastAsia" w:ascii="宋体" w:hAnsi="宋体" w:eastAsia="宋体" w:cs="宋体"/>
          <w:color w:val="auto"/>
          <w:spacing w:val="-2"/>
          <w:highlight w:val="none"/>
        </w:rPr>
        <w:t>三</w:t>
      </w:r>
      <w:r>
        <w:rPr>
          <w:rFonts w:hint="eastAsia" w:ascii="宋体" w:hAnsi="宋体" w:eastAsia="宋体" w:cs="宋体"/>
          <w:color w:val="auto"/>
          <w:highlight w:val="none"/>
        </w:rPr>
        <w:t>章“</w:t>
      </w:r>
      <w:r>
        <w:rPr>
          <w:rFonts w:hint="eastAsia" w:ascii="宋体" w:hAnsi="宋体" w:eastAsia="宋体" w:cs="宋体"/>
          <w:color w:val="auto"/>
          <w:spacing w:val="-2"/>
          <w:highlight w:val="none"/>
        </w:rPr>
        <w:t>评</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办</w:t>
      </w:r>
      <w:r>
        <w:rPr>
          <w:rFonts w:hint="eastAsia" w:ascii="宋体" w:hAnsi="宋体" w:eastAsia="宋体" w:cs="宋体"/>
          <w:color w:val="auto"/>
          <w:highlight w:val="none"/>
        </w:rPr>
        <w:t>法”</w:t>
      </w:r>
      <w:r>
        <w:rPr>
          <w:rFonts w:hint="eastAsia" w:ascii="宋体" w:hAnsi="宋体" w:eastAsia="宋体" w:cs="宋体"/>
          <w:color w:val="auto"/>
          <w:spacing w:val="-2"/>
          <w:highlight w:val="none"/>
        </w:rPr>
        <w:t>规</w:t>
      </w:r>
      <w:r>
        <w:rPr>
          <w:rFonts w:hint="eastAsia" w:ascii="宋体" w:hAnsi="宋体" w:eastAsia="宋体" w:cs="宋体"/>
          <w:color w:val="auto"/>
          <w:highlight w:val="none"/>
        </w:rPr>
        <w:t>定</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方</w:t>
      </w:r>
      <w:r>
        <w:rPr>
          <w:rFonts w:hint="eastAsia" w:ascii="宋体" w:hAnsi="宋体" w:eastAsia="宋体" w:cs="宋体"/>
          <w:color w:val="auto"/>
          <w:spacing w:val="-2"/>
          <w:highlight w:val="none"/>
        </w:rPr>
        <w:t>法</w:t>
      </w:r>
      <w:r>
        <w:rPr>
          <w:rFonts w:hint="eastAsia" w:ascii="宋体" w:hAnsi="宋体" w:eastAsia="宋体" w:cs="宋体"/>
          <w:color w:val="auto"/>
          <w:highlight w:val="none"/>
        </w:rPr>
        <w:t>、评</w:t>
      </w:r>
      <w:r>
        <w:rPr>
          <w:rFonts w:hint="eastAsia" w:ascii="宋体" w:hAnsi="宋体" w:eastAsia="宋体" w:cs="宋体"/>
          <w:color w:val="auto"/>
          <w:spacing w:val="-2"/>
          <w:highlight w:val="none"/>
        </w:rPr>
        <w:t>审</w:t>
      </w:r>
      <w:r>
        <w:rPr>
          <w:rFonts w:hint="eastAsia" w:ascii="宋体" w:hAnsi="宋体" w:eastAsia="宋体" w:cs="宋体"/>
          <w:color w:val="auto"/>
          <w:highlight w:val="none"/>
        </w:rPr>
        <w:t>因</w:t>
      </w:r>
      <w:r>
        <w:rPr>
          <w:rFonts w:hint="eastAsia" w:ascii="宋体" w:hAnsi="宋体" w:eastAsia="宋体" w:cs="宋体"/>
          <w:color w:val="auto"/>
          <w:spacing w:val="-2"/>
          <w:highlight w:val="none"/>
        </w:rPr>
        <w:t>素</w:t>
      </w:r>
      <w:r>
        <w:rPr>
          <w:rFonts w:hint="eastAsia" w:ascii="宋体" w:hAnsi="宋体" w:eastAsia="宋体" w:cs="宋体"/>
          <w:color w:val="auto"/>
          <w:highlight w:val="none"/>
        </w:rPr>
        <w:t>、</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准</w:t>
      </w:r>
      <w:r>
        <w:rPr>
          <w:rFonts w:hint="eastAsia" w:ascii="宋体" w:hAnsi="宋体" w:eastAsia="宋体" w:cs="宋体"/>
          <w:color w:val="auto"/>
          <w:spacing w:val="-2"/>
          <w:highlight w:val="none"/>
        </w:rPr>
        <w:t>和</w:t>
      </w:r>
      <w:r>
        <w:rPr>
          <w:rFonts w:hint="eastAsia" w:ascii="宋体" w:hAnsi="宋体" w:eastAsia="宋体" w:cs="宋体"/>
          <w:color w:val="auto"/>
          <w:highlight w:val="none"/>
        </w:rPr>
        <w:t>程</w:t>
      </w:r>
      <w:r>
        <w:rPr>
          <w:rFonts w:hint="eastAsia" w:ascii="宋体" w:hAnsi="宋体" w:eastAsia="宋体" w:cs="宋体"/>
          <w:color w:val="auto"/>
          <w:spacing w:val="-2"/>
          <w:highlight w:val="none"/>
        </w:rPr>
        <w:t>序</w:t>
      </w:r>
      <w:r>
        <w:rPr>
          <w:rFonts w:hint="eastAsia" w:ascii="宋体" w:hAnsi="宋体" w:eastAsia="宋体" w:cs="宋体"/>
          <w:color w:val="auto"/>
          <w:highlight w:val="none"/>
        </w:rPr>
        <w:t>对投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文</w:t>
      </w:r>
      <w:r>
        <w:rPr>
          <w:rFonts w:hint="eastAsia" w:ascii="宋体" w:hAnsi="宋体" w:eastAsia="宋体" w:cs="宋体"/>
          <w:color w:val="auto"/>
          <w:spacing w:val="-2"/>
          <w:highlight w:val="none"/>
        </w:rPr>
        <w:t>件</w:t>
      </w:r>
      <w:r>
        <w:rPr>
          <w:rFonts w:hint="eastAsia" w:ascii="宋体" w:hAnsi="宋体" w:eastAsia="宋体" w:cs="宋体"/>
          <w:color w:val="auto"/>
          <w:highlight w:val="none"/>
        </w:rPr>
        <w:t>进行评</w:t>
      </w:r>
      <w:r>
        <w:rPr>
          <w:rFonts w:hint="eastAsia" w:ascii="宋体" w:hAnsi="宋体" w:eastAsia="宋体" w:cs="宋体"/>
          <w:color w:val="auto"/>
          <w:spacing w:val="-2"/>
          <w:highlight w:val="none"/>
        </w:rPr>
        <w:t>审</w:t>
      </w:r>
      <w:r>
        <w:rPr>
          <w:rFonts w:hint="eastAsia" w:ascii="宋体" w:hAnsi="宋体" w:eastAsia="宋体" w:cs="宋体"/>
          <w:color w:val="auto"/>
          <w:highlight w:val="none"/>
        </w:rPr>
        <w:t>。</w:t>
      </w:r>
      <w:r>
        <w:rPr>
          <w:rFonts w:hint="eastAsia" w:ascii="宋体" w:hAnsi="宋体" w:eastAsia="宋体" w:cs="宋体"/>
          <w:color w:val="auto"/>
          <w:spacing w:val="-2"/>
          <w:highlight w:val="none"/>
        </w:rPr>
        <w:t>第</w:t>
      </w:r>
      <w:r>
        <w:rPr>
          <w:rFonts w:hint="eastAsia" w:ascii="宋体" w:hAnsi="宋体" w:eastAsia="宋体" w:cs="宋体"/>
          <w:color w:val="auto"/>
          <w:highlight w:val="none"/>
        </w:rPr>
        <w:t>三</w:t>
      </w:r>
      <w:r>
        <w:rPr>
          <w:rFonts w:hint="eastAsia" w:ascii="宋体" w:hAnsi="宋体" w:eastAsia="宋体" w:cs="宋体"/>
          <w:color w:val="auto"/>
          <w:spacing w:val="-3"/>
          <w:highlight w:val="none"/>
        </w:rPr>
        <w:t>章</w:t>
      </w:r>
      <w:r>
        <w:rPr>
          <w:rFonts w:hint="eastAsia" w:ascii="宋体" w:hAnsi="宋体" w:eastAsia="宋体" w:cs="宋体"/>
          <w:color w:val="auto"/>
          <w:highlight w:val="none"/>
        </w:rPr>
        <w:t>“</w:t>
      </w:r>
      <w:r>
        <w:rPr>
          <w:rFonts w:hint="eastAsia" w:ascii="宋体" w:hAnsi="宋体" w:eastAsia="宋体" w:cs="宋体"/>
          <w:color w:val="auto"/>
          <w:spacing w:val="-2"/>
          <w:highlight w:val="none"/>
        </w:rPr>
        <w:t>评</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办法</w:t>
      </w:r>
      <w:r>
        <w:rPr>
          <w:rFonts w:hint="eastAsia" w:ascii="宋体" w:hAnsi="宋体" w:eastAsia="宋体" w:cs="宋体"/>
          <w:color w:val="auto"/>
          <w:highlight w:val="none"/>
        </w:rPr>
        <w:t>”没</w:t>
      </w:r>
      <w:r>
        <w:rPr>
          <w:rFonts w:hint="eastAsia" w:ascii="宋体" w:hAnsi="宋体" w:eastAsia="宋体" w:cs="宋体"/>
          <w:color w:val="auto"/>
          <w:spacing w:val="-2"/>
          <w:highlight w:val="none"/>
        </w:rPr>
        <w:t>有</w:t>
      </w:r>
      <w:r>
        <w:rPr>
          <w:rFonts w:hint="eastAsia" w:ascii="宋体" w:hAnsi="宋体" w:eastAsia="宋体" w:cs="宋体"/>
          <w:color w:val="auto"/>
          <w:highlight w:val="none"/>
        </w:rPr>
        <w:t>规</w:t>
      </w:r>
      <w:r>
        <w:rPr>
          <w:rFonts w:hint="eastAsia" w:ascii="宋体" w:hAnsi="宋体" w:eastAsia="宋体" w:cs="宋体"/>
          <w:color w:val="auto"/>
          <w:spacing w:val="-2"/>
          <w:highlight w:val="none"/>
        </w:rPr>
        <w:t>定</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方</w:t>
      </w:r>
      <w:r>
        <w:rPr>
          <w:rFonts w:hint="eastAsia" w:ascii="宋体" w:hAnsi="宋体" w:eastAsia="宋体" w:cs="宋体"/>
          <w:color w:val="auto"/>
          <w:highlight w:val="none"/>
        </w:rPr>
        <w:t>法</w:t>
      </w:r>
      <w:r>
        <w:rPr>
          <w:rFonts w:hint="eastAsia" w:ascii="宋体" w:hAnsi="宋体" w:eastAsia="宋体" w:cs="宋体"/>
          <w:color w:val="auto"/>
          <w:spacing w:val="-2"/>
          <w:highlight w:val="none"/>
        </w:rPr>
        <w:t>、</w:t>
      </w:r>
      <w:r>
        <w:rPr>
          <w:rFonts w:hint="eastAsia" w:ascii="宋体" w:hAnsi="宋体" w:eastAsia="宋体" w:cs="宋体"/>
          <w:color w:val="auto"/>
          <w:highlight w:val="none"/>
        </w:rPr>
        <w:t>评</w:t>
      </w:r>
      <w:r>
        <w:rPr>
          <w:rFonts w:hint="eastAsia" w:ascii="宋体" w:hAnsi="宋体" w:eastAsia="宋体" w:cs="宋体"/>
          <w:color w:val="auto"/>
          <w:spacing w:val="-2"/>
          <w:highlight w:val="none"/>
        </w:rPr>
        <w:t>审因</w:t>
      </w:r>
      <w:r>
        <w:rPr>
          <w:rFonts w:hint="eastAsia" w:ascii="宋体" w:hAnsi="宋体" w:eastAsia="宋体" w:cs="宋体"/>
          <w:color w:val="auto"/>
          <w:highlight w:val="none"/>
        </w:rPr>
        <w:t>素和</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准</w:t>
      </w:r>
      <w:r>
        <w:rPr>
          <w:rFonts w:hint="eastAsia" w:ascii="宋体" w:hAnsi="宋体" w:eastAsia="宋体" w:cs="宋体"/>
          <w:color w:val="auto"/>
          <w:spacing w:val="-2"/>
          <w:highlight w:val="none"/>
        </w:rPr>
        <w:t>，</w:t>
      </w:r>
      <w:r>
        <w:rPr>
          <w:rFonts w:hint="eastAsia" w:ascii="宋体" w:hAnsi="宋体" w:eastAsia="宋体" w:cs="宋体"/>
          <w:color w:val="auto"/>
          <w:highlight w:val="none"/>
        </w:rPr>
        <w:t>不</w:t>
      </w:r>
      <w:r>
        <w:rPr>
          <w:rFonts w:hint="eastAsia" w:ascii="宋体" w:hAnsi="宋体" w:eastAsia="宋体" w:cs="宋体"/>
          <w:color w:val="auto"/>
          <w:spacing w:val="-2"/>
          <w:highlight w:val="none"/>
        </w:rPr>
        <w:t>作</w:t>
      </w:r>
      <w:r>
        <w:rPr>
          <w:rFonts w:hint="eastAsia" w:ascii="宋体" w:hAnsi="宋体" w:eastAsia="宋体" w:cs="宋体"/>
          <w:color w:val="auto"/>
          <w:highlight w:val="none"/>
        </w:rPr>
        <w:t>为</w:t>
      </w:r>
      <w:r>
        <w:rPr>
          <w:rFonts w:hint="eastAsia" w:ascii="宋体" w:hAnsi="宋体" w:eastAsia="宋体" w:cs="宋体"/>
          <w:color w:val="auto"/>
          <w:spacing w:val="-2"/>
          <w:highlight w:val="none"/>
        </w:rPr>
        <w:t>评</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依</w:t>
      </w:r>
      <w:r>
        <w:rPr>
          <w:rFonts w:hint="eastAsia" w:ascii="宋体" w:hAnsi="宋体" w:eastAsia="宋体" w:cs="宋体"/>
          <w:color w:val="auto"/>
          <w:highlight w:val="none"/>
        </w:rPr>
        <w:t>据。</w:t>
      </w:r>
    </w:p>
    <w:p>
      <w:pPr>
        <w:spacing w:before="11" w:line="360" w:lineRule="auto"/>
        <w:ind w:left="100" w:right="39" w:firstLine="420"/>
        <w:rPr>
          <w:rFonts w:hint="eastAsia" w:ascii="宋体" w:hAnsi="宋体" w:eastAsia="宋体" w:cs="宋体"/>
          <w:color w:val="auto"/>
          <w:highlight w:val="none"/>
        </w:rPr>
      </w:pPr>
      <w:r>
        <w:rPr>
          <w:rFonts w:hint="eastAsia" w:ascii="宋体" w:hAnsi="宋体" w:eastAsia="宋体" w:cs="宋体"/>
          <w:color w:val="auto"/>
          <w:highlight w:val="none"/>
        </w:rPr>
        <w:t>6.3.2</w:t>
      </w:r>
      <w:r>
        <w:rPr>
          <w:rFonts w:hint="eastAsia" w:ascii="宋体" w:hAnsi="宋体" w:eastAsia="宋体" w:cs="宋体"/>
          <w:color w:val="auto"/>
          <w:spacing w:val="-2"/>
          <w:highlight w:val="none"/>
        </w:rPr>
        <w:t xml:space="preserve"> </w:t>
      </w:r>
      <w:r>
        <w:rPr>
          <w:rFonts w:hint="eastAsia" w:ascii="宋体" w:hAnsi="宋体" w:eastAsia="宋体" w:cs="宋体"/>
          <w:color w:val="auto"/>
          <w:highlight w:val="none"/>
        </w:rPr>
        <w:t>评</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完</w:t>
      </w:r>
      <w:r>
        <w:rPr>
          <w:rFonts w:hint="eastAsia" w:ascii="宋体" w:hAnsi="宋体" w:eastAsia="宋体" w:cs="宋体"/>
          <w:color w:val="auto"/>
          <w:spacing w:val="-2"/>
          <w:highlight w:val="none"/>
        </w:rPr>
        <w:t>成</w:t>
      </w:r>
      <w:r>
        <w:rPr>
          <w:rFonts w:hint="eastAsia" w:ascii="宋体" w:hAnsi="宋体" w:eastAsia="宋体" w:cs="宋体"/>
          <w:color w:val="auto"/>
          <w:highlight w:val="none"/>
        </w:rPr>
        <w:t>后</w:t>
      </w:r>
      <w:r>
        <w:rPr>
          <w:rFonts w:hint="eastAsia" w:ascii="宋体" w:hAnsi="宋体" w:eastAsia="宋体" w:cs="宋体"/>
          <w:color w:val="auto"/>
          <w:spacing w:val="-12"/>
          <w:highlight w:val="none"/>
        </w:rPr>
        <w:t>，</w:t>
      </w:r>
      <w:r>
        <w:rPr>
          <w:rFonts w:hint="eastAsia" w:ascii="宋体" w:hAnsi="宋体" w:eastAsia="宋体" w:cs="宋体"/>
          <w:color w:val="auto"/>
          <w:spacing w:val="-2"/>
          <w:highlight w:val="none"/>
        </w:rPr>
        <w:t>评</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委</w:t>
      </w:r>
      <w:r>
        <w:rPr>
          <w:rFonts w:hint="eastAsia" w:ascii="宋体" w:hAnsi="宋体" w:eastAsia="宋体" w:cs="宋体"/>
          <w:color w:val="auto"/>
          <w:highlight w:val="none"/>
        </w:rPr>
        <w:t>员会</w:t>
      </w:r>
      <w:r>
        <w:rPr>
          <w:rFonts w:hint="eastAsia" w:ascii="宋体" w:hAnsi="宋体" w:eastAsia="宋体" w:cs="宋体"/>
          <w:color w:val="auto"/>
          <w:spacing w:val="-2"/>
          <w:highlight w:val="none"/>
        </w:rPr>
        <w:t>应</w:t>
      </w:r>
      <w:r>
        <w:rPr>
          <w:rFonts w:hint="eastAsia" w:ascii="宋体" w:hAnsi="宋体" w:eastAsia="宋体" w:cs="宋体"/>
          <w:color w:val="auto"/>
          <w:highlight w:val="none"/>
        </w:rPr>
        <w:t>当</w:t>
      </w:r>
      <w:r>
        <w:rPr>
          <w:rFonts w:hint="eastAsia" w:ascii="宋体" w:hAnsi="宋体" w:eastAsia="宋体" w:cs="宋体"/>
          <w:color w:val="auto"/>
          <w:spacing w:val="-2"/>
          <w:highlight w:val="none"/>
        </w:rPr>
        <w:t>向</w:t>
      </w:r>
      <w:r>
        <w:rPr>
          <w:rFonts w:hint="eastAsia" w:ascii="宋体" w:hAnsi="宋体" w:eastAsia="宋体" w:cs="宋体"/>
          <w:color w:val="auto"/>
          <w:highlight w:val="none"/>
        </w:rPr>
        <w:t>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提</w:t>
      </w:r>
      <w:r>
        <w:rPr>
          <w:rFonts w:hint="eastAsia" w:ascii="宋体" w:hAnsi="宋体" w:eastAsia="宋体" w:cs="宋体"/>
          <w:color w:val="auto"/>
          <w:highlight w:val="none"/>
        </w:rPr>
        <w:t>交</w:t>
      </w:r>
      <w:r>
        <w:rPr>
          <w:rFonts w:hint="eastAsia" w:ascii="宋体" w:hAnsi="宋体" w:eastAsia="宋体" w:cs="宋体"/>
          <w:color w:val="auto"/>
          <w:spacing w:val="-2"/>
          <w:highlight w:val="none"/>
        </w:rPr>
        <w:t>书</w:t>
      </w:r>
      <w:r>
        <w:rPr>
          <w:rFonts w:hint="eastAsia" w:ascii="宋体" w:hAnsi="宋体" w:eastAsia="宋体" w:cs="宋体"/>
          <w:color w:val="auto"/>
          <w:highlight w:val="none"/>
        </w:rPr>
        <w:t>面评</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报</w:t>
      </w:r>
      <w:r>
        <w:rPr>
          <w:rFonts w:hint="eastAsia" w:ascii="宋体" w:hAnsi="宋体" w:eastAsia="宋体" w:cs="宋体"/>
          <w:color w:val="auto"/>
          <w:spacing w:val="-2"/>
          <w:highlight w:val="none"/>
        </w:rPr>
        <w:t>告</w:t>
      </w:r>
      <w:r>
        <w:rPr>
          <w:rFonts w:hint="eastAsia" w:ascii="宋体" w:hAnsi="宋体" w:eastAsia="宋体" w:cs="宋体"/>
          <w:color w:val="auto"/>
          <w:highlight w:val="none"/>
        </w:rPr>
        <w:t>和</w:t>
      </w:r>
      <w:r>
        <w:rPr>
          <w:rFonts w:hint="eastAsia" w:ascii="宋体" w:hAnsi="宋体" w:eastAsia="宋体" w:cs="宋体"/>
          <w:color w:val="auto"/>
          <w:spacing w:val="-2"/>
          <w:highlight w:val="none"/>
        </w:rPr>
        <w:t>中</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候</w:t>
      </w:r>
      <w:r>
        <w:rPr>
          <w:rFonts w:hint="eastAsia" w:ascii="宋体" w:hAnsi="宋体" w:eastAsia="宋体" w:cs="宋体"/>
          <w:color w:val="auto"/>
          <w:highlight w:val="none"/>
        </w:rPr>
        <w:t>选</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名单</w:t>
      </w:r>
      <w:r>
        <w:rPr>
          <w:rFonts w:hint="eastAsia" w:ascii="宋体" w:hAnsi="宋体" w:eastAsia="宋体" w:cs="宋体"/>
          <w:color w:val="auto"/>
          <w:spacing w:val="-14"/>
          <w:highlight w:val="none"/>
        </w:rPr>
        <w:t>。</w:t>
      </w:r>
      <w:r>
        <w:rPr>
          <w:rFonts w:hint="eastAsia" w:ascii="宋体" w:hAnsi="宋体" w:eastAsia="宋体" w:cs="宋体"/>
          <w:color w:val="auto"/>
          <w:highlight w:val="none"/>
        </w:rPr>
        <w:t>评</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委 员会</w:t>
      </w:r>
      <w:r>
        <w:rPr>
          <w:rFonts w:hint="eastAsia" w:ascii="宋体" w:hAnsi="宋体" w:eastAsia="宋体" w:cs="宋体"/>
          <w:color w:val="auto"/>
          <w:spacing w:val="-2"/>
          <w:highlight w:val="none"/>
        </w:rPr>
        <w:t>推</w:t>
      </w:r>
      <w:r>
        <w:rPr>
          <w:rFonts w:hint="eastAsia" w:ascii="宋体" w:hAnsi="宋体" w:eastAsia="宋体" w:cs="宋体"/>
          <w:color w:val="auto"/>
          <w:highlight w:val="none"/>
        </w:rPr>
        <w:t>荐</w:t>
      </w:r>
      <w:r>
        <w:rPr>
          <w:rFonts w:hint="eastAsia" w:ascii="宋体" w:hAnsi="宋体" w:eastAsia="宋体" w:cs="宋体"/>
          <w:color w:val="auto"/>
          <w:spacing w:val="-2"/>
          <w:highlight w:val="none"/>
        </w:rPr>
        <w:t>中</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候</w:t>
      </w:r>
      <w:r>
        <w:rPr>
          <w:rFonts w:hint="eastAsia" w:ascii="宋体" w:hAnsi="宋体" w:eastAsia="宋体" w:cs="宋体"/>
          <w:color w:val="auto"/>
          <w:highlight w:val="none"/>
        </w:rPr>
        <w:t>选</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数见</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须</w:t>
      </w:r>
      <w:r>
        <w:rPr>
          <w:rFonts w:hint="eastAsia" w:ascii="宋体" w:hAnsi="宋体" w:eastAsia="宋体" w:cs="宋体"/>
          <w:color w:val="auto"/>
          <w:spacing w:val="-2"/>
          <w:highlight w:val="none"/>
        </w:rPr>
        <w:t>知</w:t>
      </w:r>
      <w:r>
        <w:rPr>
          <w:rFonts w:hint="eastAsia" w:ascii="宋体" w:hAnsi="宋体" w:eastAsia="宋体" w:cs="宋体"/>
          <w:color w:val="auto"/>
          <w:highlight w:val="none"/>
        </w:rPr>
        <w:t>前</w:t>
      </w:r>
      <w:r>
        <w:rPr>
          <w:rFonts w:hint="eastAsia" w:ascii="宋体" w:hAnsi="宋体" w:eastAsia="宋体" w:cs="宋体"/>
          <w:color w:val="auto"/>
          <w:spacing w:val="-2"/>
          <w:highlight w:val="none"/>
        </w:rPr>
        <w:t>附</w:t>
      </w:r>
      <w:r>
        <w:rPr>
          <w:rFonts w:hint="eastAsia" w:ascii="宋体" w:hAnsi="宋体" w:eastAsia="宋体" w:cs="宋体"/>
          <w:color w:val="auto"/>
          <w:highlight w:val="none"/>
        </w:rPr>
        <w:t>表。</w:t>
      </w:r>
    </w:p>
    <w:p>
      <w:pPr>
        <w:spacing w:before="7" w:line="360" w:lineRule="auto"/>
        <w:jc w:val="left"/>
        <w:rPr>
          <w:rFonts w:hint="eastAsia" w:ascii="宋体" w:hAnsi="宋体" w:eastAsia="宋体" w:cs="宋体"/>
          <w:color w:val="auto"/>
          <w:sz w:val="10"/>
          <w:highlight w:val="none"/>
        </w:rPr>
      </w:pPr>
    </w:p>
    <w:p>
      <w:pPr>
        <w:spacing w:line="360" w:lineRule="auto"/>
        <w:ind w:left="55" w:right="6760"/>
        <w:jc w:val="both"/>
        <w:rPr>
          <w:rFonts w:hint="eastAsia" w:ascii="宋体" w:hAnsi="宋体" w:eastAsia="宋体" w:cs="宋体"/>
          <w:color w:val="auto"/>
          <w:sz w:val="32"/>
          <w:highlight w:val="none"/>
        </w:rPr>
      </w:pPr>
      <w:r>
        <w:rPr>
          <w:rFonts w:hint="eastAsia" w:ascii="宋体" w:hAnsi="宋体" w:eastAsia="宋体" w:cs="宋体"/>
          <w:b/>
          <w:color w:val="auto"/>
          <w:spacing w:val="1"/>
          <w:sz w:val="32"/>
          <w:highlight w:val="none"/>
        </w:rPr>
        <w:t>7</w:t>
      </w:r>
      <w:r>
        <w:rPr>
          <w:rFonts w:hint="eastAsia" w:ascii="宋体" w:hAnsi="宋体" w:eastAsia="宋体" w:cs="宋体"/>
          <w:b/>
          <w:color w:val="auto"/>
          <w:sz w:val="32"/>
          <w:highlight w:val="none"/>
        </w:rPr>
        <w:t>.</w:t>
      </w:r>
      <w:r>
        <w:rPr>
          <w:rFonts w:hint="eastAsia" w:ascii="宋体" w:hAnsi="宋体" w:eastAsia="宋体" w:cs="宋体"/>
          <w:b/>
          <w:color w:val="auto"/>
          <w:spacing w:val="78"/>
          <w:sz w:val="32"/>
          <w:highlight w:val="none"/>
        </w:rPr>
        <w:t xml:space="preserve"> </w:t>
      </w:r>
      <w:r>
        <w:rPr>
          <w:rFonts w:hint="eastAsia" w:ascii="宋体" w:hAnsi="宋体" w:eastAsia="宋体" w:cs="宋体"/>
          <w:color w:val="auto"/>
          <w:spacing w:val="2"/>
          <w:w w:val="99"/>
          <w:sz w:val="32"/>
          <w:highlight w:val="none"/>
        </w:rPr>
        <w:t>合同授予</w:t>
      </w: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7</w:t>
      </w:r>
      <w:r>
        <w:rPr>
          <w:rFonts w:hint="eastAsia" w:ascii="宋体" w:hAnsi="宋体" w:eastAsia="宋体" w:cs="宋体"/>
          <w:color w:val="auto"/>
          <w:sz w:val="28"/>
          <w:highlight w:val="none"/>
        </w:rPr>
        <w:t>.1</w:t>
      </w:r>
      <w:r>
        <w:rPr>
          <w:rFonts w:hint="eastAsia" w:ascii="宋体" w:hAnsi="宋体" w:eastAsia="宋体" w:cs="宋体"/>
          <w:color w:val="auto"/>
          <w:spacing w:val="68"/>
          <w:sz w:val="28"/>
          <w:highlight w:val="none"/>
        </w:rPr>
        <w:t xml:space="preserve"> </w:t>
      </w:r>
      <w:r>
        <w:rPr>
          <w:rFonts w:hint="eastAsia" w:ascii="宋体" w:hAnsi="宋体" w:eastAsia="宋体" w:cs="宋体"/>
          <w:color w:val="auto"/>
          <w:sz w:val="28"/>
          <w:highlight w:val="none"/>
        </w:rPr>
        <w:t>中标候选</w:t>
      </w:r>
      <w:r>
        <w:rPr>
          <w:rFonts w:hint="eastAsia" w:ascii="宋体" w:hAnsi="宋体" w:eastAsia="宋体" w:cs="宋体"/>
          <w:color w:val="auto"/>
          <w:spacing w:val="-3"/>
          <w:sz w:val="28"/>
          <w:highlight w:val="none"/>
        </w:rPr>
        <w:t>人</w:t>
      </w:r>
      <w:r>
        <w:rPr>
          <w:rFonts w:hint="eastAsia" w:ascii="宋体" w:hAnsi="宋体" w:eastAsia="宋体" w:cs="宋体"/>
          <w:color w:val="auto"/>
          <w:sz w:val="28"/>
          <w:highlight w:val="none"/>
        </w:rPr>
        <w:t>公示</w:t>
      </w:r>
    </w:p>
    <w:p>
      <w:pPr>
        <w:spacing w:line="360" w:lineRule="auto"/>
        <w:ind w:left="100" w:right="39" w:firstLine="420"/>
        <w:rPr>
          <w:rFonts w:hint="eastAsia" w:ascii="宋体" w:hAnsi="宋体" w:eastAsia="宋体" w:cs="宋体"/>
          <w:color w:val="auto"/>
          <w:highlight w:val="none"/>
        </w:rPr>
      </w:pPr>
      <w:r>
        <w:rPr>
          <w:rFonts w:hint="eastAsia" w:ascii="宋体" w:hAnsi="宋体" w:eastAsia="宋体" w:cs="宋体"/>
          <w:color w:val="auto"/>
          <w:highlight w:val="none"/>
        </w:rPr>
        <w:t>招标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在</w:t>
      </w:r>
      <w:r>
        <w:rPr>
          <w:rFonts w:hint="eastAsia" w:ascii="宋体" w:hAnsi="宋体" w:eastAsia="宋体" w:cs="宋体"/>
          <w:color w:val="auto"/>
          <w:spacing w:val="-2"/>
          <w:highlight w:val="none"/>
        </w:rPr>
        <w:t>收</w:t>
      </w:r>
      <w:r>
        <w:rPr>
          <w:rFonts w:hint="eastAsia" w:ascii="宋体" w:hAnsi="宋体" w:eastAsia="宋体" w:cs="宋体"/>
          <w:color w:val="auto"/>
          <w:highlight w:val="none"/>
        </w:rPr>
        <w:t>到</w:t>
      </w:r>
      <w:r>
        <w:rPr>
          <w:rFonts w:hint="eastAsia" w:ascii="宋体" w:hAnsi="宋体" w:eastAsia="宋体" w:cs="宋体"/>
          <w:color w:val="auto"/>
          <w:spacing w:val="-2"/>
          <w:highlight w:val="none"/>
        </w:rPr>
        <w:t>评</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报</w:t>
      </w:r>
      <w:r>
        <w:rPr>
          <w:rFonts w:hint="eastAsia" w:ascii="宋体" w:hAnsi="宋体" w:eastAsia="宋体" w:cs="宋体"/>
          <w:color w:val="auto"/>
          <w:highlight w:val="none"/>
        </w:rPr>
        <w:t>告</w:t>
      </w:r>
      <w:r>
        <w:rPr>
          <w:rFonts w:hint="eastAsia" w:ascii="宋体" w:hAnsi="宋体" w:eastAsia="宋体" w:cs="宋体"/>
          <w:color w:val="auto"/>
          <w:spacing w:val="-2"/>
          <w:highlight w:val="none"/>
        </w:rPr>
        <w:t>之</w:t>
      </w:r>
      <w:r>
        <w:rPr>
          <w:rFonts w:hint="eastAsia" w:ascii="宋体" w:hAnsi="宋体" w:eastAsia="宋体" w:cs="宋体"/>
          <w:color w:val="auto"/>
          <w:highlight w:val="none"/>
        </w:rPr>
        <w:t xml:space="preserve">日起 3 </w:t>
      </w:r>
      <w:r>
        <w:rPr>
          <w:rFonts w:hint="eastAsia" w:ascii="宋体" w:hAnsi="宋体" w:eastAsia="宋体" w:cs="宋体"/>
          <w:color w:val="auto"/>
          <w:spacing w:val="-2"/>
          <w:highlight w:val="none"/>
        </w:rPr>
        <w:t>日</w:t>
      </w:r>
      <w:r>
        <w:rPr>
          <w:rFonts w:hint="eastAsia" w:ascii="宋体" w:hAnsi="宋体" w:eastAsia="宋体" w:cs="宋体"/>
          <w:color w:val="auto"/>
          <w:highlight w:val="none"/>
        </w:rPr>
        <w:t>内</w:t>
      </w:r>
      <w:r>
        <w:rPr>
          <w:rFonts w:hint="eastAsia" w:ascii="宋体" w:hAnsi="宋体" w:eastAsia="宋体" w:cs="宋体"/>
          <w:color w:val="auto"/>
          <w:spacing w:val="-2"/>
          <w:highlight w:val="none"/>
        </w:rPr>
        <w:t>，</w:t>
      </w:r>
      <w:r>
        <w:rPr>
          <w:rFonts w:hint="eastAsia" w:ascii="宋体" w:hAnsi="宋体" w:eastAsia="宋体" w:cs="宋体"/>
          <w:color w:val="auto"/>
          <w:highlight w:val="none"/>
        </w:rPr>
        <w:t>按</w:t>
      </w:r>
      <w:r>
        <w:rPr>
          <w:rFonts w:hint="eastAsia" w:ascii="宋体" w:hAnsi="宋体" w:eastAsia="宋体" w:cs="宋体"/>
          <w:color w:val="auto"/>
          <w:spacing w:val="-2"/>
          <w:highlight w:val="none"/>
        </w:rPr>
        <w:t>照</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标人</w:t>
      </w:r>
      <w:r>
        <w:rPr>
          <w:rFonts w:hint="eastAsia" w:ascii="宋体" w:hAnsi="宋体" w:eastAsia="宋体" w:cs="宋体"/>
          <w:color w:val="auto"/>
          <w:highlight w:val="none"/>
        </w:rPr>
        <w:t>须知</w:t>
      </w:r>
      <w:r>
        <w:rPr>
          <w:rFonts w:hint="eastAsia" w:ascii="宋体" w:hAnsi="宋体" w:eastAsia="宋体" w:cs="宋体"/>
          <w:color w:val="auto"/>
          <w:spacing w:val="-2"/>
          <w:highlight w:val="none"/>
        </w:rPr>
        <w:t>前</w:t>
      </w:r>
      <w:r>
        <w:rPr>
          <w:rFonts w:hint="eastAsia" w:ascii="宋体" w:hAnsi="宋体" w:eastAsia="宋体" w:cs="宋体"/>
          <w:color w:val="auto"/>
          <w:highlight w:val="none"/>
        </w:rPr>
        <w:t>附</w:t>
      </w:r>
      <w:r>
        <w:rPr>
          <w:rFonts w:hint="eastAsia" w:ascii="宋体" w:hAnsi="宋体" w:eastAsia="宋体" w:cs="宋体"/>
          <w:color w:val="auto"/>
          <w:spacing w:val="-2"/>
          <w:highlight w:val="none"/>
        </w:rPr>
        <w:t>表</w:t>
      </w:r>
      <w:r>
        <w:rPr>
          <w:rFonts w:hint="eastAsia" w:ascii="宋体" w:hAnsi="宋体" w:eastAsia="宋体" w:cs="宋体"/>
          <w:color w:val="auto"/>
          <w:highlight w:val="none"/>
        </w:rPr>
        <w:t>规</w:t>
      </w:r>
      <w:r>
        <w:rPr>
          <w:rFonts w:hint="eastAsia" w:ascii="宋体" w:hAnsi="宋体" w:eastAsia="宋体" w:cs="宋体"/>
          <w:color w:val="auto"/>
          <w:spacing w:val="-2"/>
          <w:highlight w:val="none"/>
        </w:rPr>
        <w:t>定</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公</w:t>
      </w:r>
      <w:r>
        <w:rPr>
          <w:rFonts w:hint="eastAsia" w:ascii="宋体" w:hAnsi="宋体" w:eastAsia="宋体" w:cs="宋体"/>
          <w:color w:val="auto"/>
          <w:highlight w:val="none"/>
        </w:rPr>
        <w:t>示</w:t>
      </w:r>
      <w:r>
        <w:rPr>
          <w:rFonts w:hint="eastAsia" w:ascii="宋体" w:hAnsi="宋体" w:eastAsia="宋体" w:cs="宋体"/>
          <w:color w:val="auto"/>
          <w:spacing w:val="-2"/>
          <w:highlight w:val="none"/>
        </w:rPr>
        <w:t>媒</w:t>
      </w:r>
      <w:r>
        <w:rPr>
          <w:rFonts w:hint="eastAsia" w:ascii="宋体" w:hAnsi="宋体" w:eastAsia="宋体" w:cs="宋体"/>
          <w:color w:val="auto"/>
          <w:highlight w:val="none"/>
        </w:rPr>
        <w:t>介和</w:t>
      </w:r>
      <w:r>
        <w:rPr>
          <w:rFonts w:hint="eastAsia" w:ascii="宋体" w:hAnsi="宋体" w:eastAsia="宋体" w:cs="宋体"/>
          <w:color w:val="auto"/>
          <w:spacing w:val="-2"/>
          <w:highlight w:val="none"/>
        </w:rPr>
        <w:t>期</w:t>
      </w:r>
      <w:r>
        <w:rPr>
          <w:rFonts w:hint="eastAsia" w:ascii="宋体" w:hAnsi="宋体" w:eastAsia="宋体" w:cs="宋体"/>
          <w:color w:val="auto"/>
          <w:highlight w:val="none"/>
        </w:rPr>
        <w:t>限</w:t>
      </w:r>
      <w:r>
        <w:rPr>
          <w:rFonts w:hint="eastAsia" w:ascii="宋体" w:hAnsi="宋体" w:eastAsia="宋体" w:cs="宋体"/>
          <w:color w:val="auto"/>
          <w:spacing w:val="-2"/>
          <w:highlight w:val="none"/>
        </w:rPr>
        <w:t>公</w:t>
      </w:r>
      <w:r>
        <w:rPr>
          <w:rFonts w:hint="eastAsia" w:ascii="宋体" w:hAnsi="宋体" w:eastAsia="宋体" w:cs="宋体"/>
          <w:color w:val="auto"/>
          <w:highlight w:val="none"/>
        </w:rPr>
        <w:t>示 中标</w:t>
      </w:r>
      <w:r>
        <w:rPr>
          <w:rFonts w:hint="eastAsia" w:ascii="宋体" w:hAnsi="宋体" w:eastAsia="宋体" w:cs="宋体"/>
          <w:color w:val="auto"/>
          <w:spacing w:val="-2"/>
          <w:highlight w:val="none"/>
        </w:rPr>
        <w:t>候</w:t>
      </w:r>
      <w:r>
        <w:rPr>
          <w:rFonts w:hint="eastAsia" w:ascii="宋体" w:hAnsi="宋体" w:eastAsia="宋体" w:cs="宋体"/>
          <w:color w:val="auto"/>
          <w:highlight w:val="none"/>
        </w:rPr>
        <w:t>选</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w:t>
      </w:r>
      <w:r>
        <w:rPr>
          <w:rFonts w:hint="eastAsia" w:ascii="宋体" w:hAnsi="宋体" w:eastAsia="宋体" w:cs="宋体"/>
          <w:color w:val="auto"/>
          <w:spacing w:val="-2"/>
          <w:highlight w:val="none"/>
        </w:rPr>
        <w:t>公</w:t>
      </w:r>
      <w:r>
        <w:rPr>
          <w:rFonts w:hint="eastAsia" w:ascii="宋体" w:hAnsi="宋体" w:eastAsia="宋体" w:cs="宋体"/>
          <w:color w:val="auto"/>
          <w:highlight w:val="none"/>
        </w:rPr>
        <w:t>示</w:t>
      </w:r>
      <w:r>
        <w:rPr>
          <w:rFonts w:hint="eastAsia" w:ascii="宋体" w:hAnsi="宋体" w:eastAsia="宋体" w:cs="宋体"/>
          <w:color w:val="auto"/>
          <w:spacing w:val="-2"/>
          <w:highlight w:val="none"/>
        </w:rPr>
        <w:t>期</w:t>
      </w:r>
      <w:r>
        <w:rPr>
          <w:rFonts w:hint="eastAsia" w:ascii="宋体" w:hAnsi="宋体" w:eastAsia="宋体" w:cs="宋体"/>
          <w:color w:val="auto"/>
          <w:highlight w:val="none"/>
        </w:rPr>
        <w:t>不</w:t>
      </w:r>
      <w:r>
        <w:rPr>
          <w:rFonts w:hint="eastAsia" w:ascii="宋体" w:hAnsi="宋体" w:eastAsia="宋体" w:cs="宋体"/>
          <w:color w:val="auto"/>
          <w:spacing w:val="-2"/>
          <w:highlight w:val="none"/>
        </w:rPr>
        <w:t>得</w:t>
      </w:r>
      <w:r>
        <w:rPr>
          <w:rFonts w:hint="eastAsia" w:ascii="宋体" w:hAnsi="宋体" w:eastAsia="宋体" w:cs="宋体"/>
          <w:color w:val="auto"/>
          <w:highlight w:val="none"/>
        </w:rPr>
        <w:t>少于 3</w:t>
      </w:r>
      <w:r>
        <w:rPr>
          <w:rFonts w:hint="eastAsia" w:ascii="宋体" w:hAnsi="宋体" w:eastAsia="宋体" w:cs="宋体"/>
          <w:color w:val="auto"/>
          <w:spacing w:val="-2"/>
          <w:highlight w:val="none"/>
        </w:rPr>
        <w:t xml:space="preserve"> </w:t>
      </w:r>
      <w:r>
        <w:rPr>
          <w:rFonts w:hint="eastAsia" w:ascii="宋体" w:hAnsi="宋体" w:eastAsia="宋体" w:cs="宋体"/>
          <w:color w:val="auto"/>
          <w:highlight w:val="none"/>
        </w:rPr>
        <w:t>天。</w:t>
      </w:r>
    </w:p>
    <w:p>
      <w:pPr>
        <w:spacing w:before="7" w:line="360" w:lineRule="auto"/>
        <w:jc w:val="left"/>
        <w:rPr>
          <w:rFonts w:hint="eastAsia" w:ascii="宋体" w:hAnsi="宋体" w:eastAsia="宋体" w:cs="宋体"/>
          <w:color w:val="auto"/>
          <w:sz w:val="12"/>
          <w:highlight w:val="none"/>
        </w:rPr>
      </w:pP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7</w:t>
      </w:r>
      <w:r>
        <w:rPr>
          <w:rFonts w:hint="eastAsia" w:ascii="宋体" w:hAnsi="宋体" w:eastAsia="宋体" w:cs="宋体"/>
          <w:color w:val="auto"/>
          <w:sz w:val="28"/>
          <w:highlight w:val="none"/>
        </w:rPr>
        <w:t>.2</w:t>
      </w:r>
      <w:r>
        <w:rPr>
          <w:rFonts w:hint="eastAsia" w:ascii="宋体" w:hAnsi="宋体" w:eastAsia="宋体" w:cs="宋体"/>
          <w:color w:val="auto"/>
          <w:spacing w:val="68"/>
          <w:sz w:val="28"/>
          <w:highlight w:val="none"/>
        </w:rPr>
        <w:t xml:space="preserve"> </w:t>
      </w:r>
      <w:r>
        <w:rPr>
          <w:rFonts w:hint="eastAsia" w:ascii="宋体" w:hAnsi="宋体" w:eastAsia="宋体" w:cs="宋体"/>
          <w:color w:val="auto"/>
          <w:sz w:val="28"/>
          <w:highlight w:val="none"/>
        </w:rPr>
        <w:t>评标结果</w:t>
      </w:r>
      <w:r>
        <w:rPr>
          <w:rFonts w:hint="eastAsia" w:ascii="宋体" w:hAnsi="宋体" w:eastAsia="宋体" w:cs="宋体"/>
          <w:color w:val="auto"/>
          <w:spacing w:val="-3"/>
          <w:sz w:val="28"/>
          <w:highlight w:val="none"/>
        </w:rPr>
        <w:t>异</w:t>
      </w:r>
      <w:r>
        <w:rPr>
          <w:rFonts w:hint="eastAsia" w:ascii="宋体" w:hAnsi="宋体" w:eastAsia="宋体" w:cs="宋体"/>
          <w:color w:val="auto"/>
          <w:sz w:val="28"/>
          <w:highlight w:val="none"/>
        </w:rPr>
        <w:t>议</w:t>
      </w:r>
    </w:p>
    <w:p>
      <w:pPr>
        <w:spacing w:beforeLines="0" w:afterLines="0" w:line="360" w:lineRule="auto"/>
        <w:ind w:left="100" w:right="39" w:firstLine="420"/>
        <w:rPr>
          <w:rFonts w:hint="eastAsia" w:ascii="宋体" w:hAnsi="宋体" w:eastAsia="宋体" w:cs="宋体"/>
          <w:color w:val="auto"/>
          <w:szCs w:val="24"/>
          <w:highlight w:val="none"/>
          <w:u w:val="single"/>
        </w:rPr>
      </w:pPr>
      <w:r>
        <w:rPr>
          <w:rFonts w:hint="eastAsia" w:ascii="宋体" w:hAnsi="宋体" w:eastAsia="宋体" w:cs="宋体"/>
          <w:color w:val="auto"/>
          <w:szCs w:val="24"/>
          <w:highlight w:val="none"/>
          <w:u w:val="single"/>
        </w:rPr>
        <w:t>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p>
    <w:p>
      <w:pPr>
        <w:spacing w:before="9" w:line="360" w:lineRule="auto"/>
        <w:jc w:val="left"/>
        <w:rPr>
          <w:rFonts w:hint="eastAsia" w:ascii="宋体" w:hAnsi="宋体" w:eastAsia="宋体" w:cs="宋体"/>
          <w:color w:val="auto"/>
          <w:sz w:val="12"/>
          <w:highlight w:val="none"/>
        </w:rPr>
      </w:pP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7</w:t>
      </w:r>
      <w:r>
        <w:rPr>
          <w:rFonts w:hint="eastAsia" w:ascii="宋体" w:hAnsi="宋体" w:eastAsia="宋体" w:cs="宋体"/>
          <w:color w:val="auto"/>
          <w:sz w:val="28"/>
          <w:highlight w:val="none"/>
        </w:rPr>
        <w:t>.3</w:t>
      </w:r>
      <w:r>
        <w:rPr>
          <w:rFonts w:hint="eastAsia" w:ascii="宋体" w:hAnsi="宋体" w:eastAsia="宋体" w:cs="宋体"/>
          <w:color w:val="auto"/>
          <w:spacing w:val="68"/>
          <w:sz w:val="28"/>
          <w:highlight w:val="none"/>
        </w:rPr>
        <w:t xml:space="preserve"> </w:t>
      </w:r>
      <w:r>
        <w:rPr>
          <w:rFonts w:hint="eastAsia" w:ascii="宋体" w:hAnsi="宋体" w:eastAsia="宋体" w:cs="宋体"/>
          <w:color w:val="auto"/>
          <w:sz w:val="28"/>
          <w:highlight w:val="none"/>
        </w:rPr>
        <w:t>中标候选</w:t>
      </w:r>
      <w:r>
        <w:rPr>
          <w:rFonts w:hint="eastAsia" w:ascii="宋体" w:hAnsi="宋体" w:eastAsia="宋体" w:cs="宋体"/>
          <w:color w:val="auto"/>
          <w:spacing w:val="-3"/>
          <w:sz w:val="28"/>
          <w:highlight w:val="none"/>
        </w:rPr>
        <w:t>人</w:t>
      </w:r>
      <w:r>
        <w:rPr>
          <w:rFonts w:hint="eastAsia" w:ascii="宋体" w:hAnsi="宋体" w:eastAsia="宋体" w:cs="宋体"/>
          <w:color w:val="auto"/>
          <w:sz w:val="28"/>
          <w:highlight w:val="none"/>
        </w:rPr>
        <w:t>履</w:t>
      </w:r>
      <w:r>
        <w:rPr>
          <w:rFonts w:hint="eastAsia" w:ascii="宋体" w:hAnsi="宋体" w:eastAsia="宋体" w:cs="宋体"/>
          <w:color w:val="auto"/>
          <w:spacing w:val="-3"/>
          <w:sz w:val="28"/>
          <w:highlight w:val="none"/>
        </w:rPr>
        <w:t>约</w:t>
      </w:r>
      <w:r>
        <w:rPr>
          <w:rFonts w:hint="eastAsia" w:ascii="宋体" w:hAnsi="宋体" w:eastAsia="宋体" w:cs="宋体"/>
          <w:color w:val="auto"/>
          <w:sz w:val="28"/>
          <w:highlight w:val="none"/>
        </w:rPr>
        <w:t>能力审查</w:t>
      </w:r>
    </w:p>
    <w:p>
      <w:pPr>
        <w:spacing w:line="360" w:lineRule="auto"/>
        <w:ind w:left="100" w:right="42" w:firstLine="420"/>
        <w:rPr>
          <w:rFonts w:hint="eastAsia" w:ascii="宋体" w:hAnsi="宋体" w:eastAsia="宋体" w:cs="宋体"/>
          <w:color w:val="auto"/>
          <w:highlight w:val="none"/>
        </w:rPr>
      </w:pPr>
      <w:r>
        <w:rPr>
          <w:rFonts w:hint="eastAsia" w:ascii="宋体" w:hAnsi="宋体" w:eastAsia="宋体" w:cs="宋体"/>
          <w:color w:val="auto"/>
          <w:highlight w:val="none"/>
        </w:rPr>
        <w:t>中标候选人的经营</w:t>
      </w:r>
      <w:r>
        <w:rPr>
          <w:rFonts w:hint="eastAsia" w:ascii="宋体" w:hAnsi="宋体" w:eastAsia="宋体" w:cs="宋体"/>
          <w:color w:val="auto"/>
          <w:spacing w:val="-2"/>
          <w:highlight w:val="none"/>
        </w:rPr>
        <w:t>、</w:t>
      </w:r>
      <w:r>
        <w:rPr>
          <w:rFonts w:hint="eastAsia" w:ascii="宋体" w:hAnsi="宋体" w:eastAsia="宋体" w:cs="宋体"/>
          <w:color w:val="auto"/>
          <w:highlight w:val="none"/>
        </w:rPr>
        <w:t>财</w:t>
      </w:r>
      <w:r>
        <w:rPr>
          <w:rFonts w:hint="eastAsia" w:ascii="宋体" w:hAnsi="宋体" w:eastAsia="宋体" w:cs="宋体"/>
          <w:color w:val="auto"/>
          <w:spacing w:val="-2"/>
          <w:highlight w:val="none"/>
        </w:rPr>
        <w:t>务</w:t>
      </w:r>
      <w:r>
        <w:rPr>
          <w:rFonts w:hint="eastAsia" w:ascii="宋体" w:hAnsi="宋体" w:eastAsia="宋体" w:cs="宋体"/>
          <w:color w:val="auto"/>
          <w:highlight w:val="none"/>
        </w:rPr>
        <w:t>状况发生较大变化</w:t>
      </w:r>
      <w:r>
        <w:rPr>
          <w:rFonts w:hint="eastAsia" w:ascii="宋体" w:hAnsi="宋体" w:eastAsia="宋体" w:cs="宋体"/>
          <w:color w:val="auto"/>
          <w:spacing w:val="-2"/>
          <w:highlight w:val="none"/>
        </w:rPr>
        <w:t>或</w:t>
      </w:r>
      <w:r>
        <w:rPr>
          <w:rFonts w:hint="eastAsia" w:ascii="宋体" w:hAnsi="宋体" w:eastAsia="宋体" w:cs="宋体"/>
          <w:color w:val="auto"/>
          <w:highlight w:val="none"/>
        </w:rPr>
        <w:t>存</w:t>
      </w:r>
      <w:r>
        <w:rPr>
          <w:rFonts w:hint="eastAsia" w:ascii="宋体" w:hAnsi="宋体" w:eastAsia="宋体" w:cs="宋体"/>
          <w:color w:val="auto"/>
          <w:spacing w:val="-2"/>
          <w:highlight w:val="none"/>
        </w:rPr>
        <w:t>在</w:t>
      </w:r>
      <w:r>
        <w:rPr>
          <w:rFonts w:hint="eastAsia" w:ascii="宋体" w:hAnsi="宋体" w:eastAsia="宋体" w:cs="宋体"/>
          <w:color w:val="auto"/>
          <w:highlight w:val="none"/>
        </w:rPr>
        <w:t>违法行为，招标人</w:t>
      </w:r>
      <w:r>
        <w:rPr>
          <w:rFonts w:hint="eastAsia" w:ascii="宋体" w:hAnsi="宋体" w:eastAsia="宋体" w:cs="宋体"/>
          <w:color w:val="auto"/>
          <w:spacing w:val="-2"/>
          <w:highlight w:val="none"/>
        </w:rPr>
        <w:t>认</w:t>
      </w:r>
      <w:r>
        <w:rPr>
          <w:rFonts w:hint="eastAsia" w:ascii="宋体" w:hAnsi="宋体" w:eastAsia="宋体" w:cs="宋体"/>
          <w:color w:val="auto"/>
          <w:highlight w:val="none"/>
        </w:rPr>
        <w:t>为</w:t>
      </w:r>
      <w:r>
        <w:rPr>
          <w:rFonts w:hint="eastAsia" w:ascii="宋体" w:hAnsi="宋体" w:eastAsia="宋体" w:cs="宋体"/>
          <w:color w:val="auto"/>
          <w:spacing w:val="-2"/>
          <w:highlight w:val="none"/>
        </w:rPr>
        <w:t>可</w:t>
      </w:r>
      <w:r>
        <w:rPr>
          <w:rFonts w:hint="eastAsia" w:ascii="宋体" w:hAnsi="宋体" w:eastAsia="宋体" w:cs="宋体"/>
          <w:color w:val="auto"/>
          <w:highlight w:val="none"/>
        </w:rPr>
        <w:t>能影响其履约 能力的，将在发</w:t>
      </w:r>
      <w:r>
        <w:rPr>
          <w:rFonts w:hint="eastAsia" w:ascii="宋体" w:hAnsi="宋体" w:eastAsia="宋体" w:cs="宋体"/>
          <w:color w:val="auto"/>
          <w:spacing w:val="-2"/>
          <w:highlight w:val="none"/>
        </w:rPr>
        <w:t>出</w:t>
      </w:r>
      <w:r>
        <w:rPr>
          <w:rFonts w:hint="eastAsia" w:ascii="宋体" w:hAnsi="宋体" w:eastAsia="宋体" w:cs="宋体"/>
          <w:color w:val="auto"/>
          <w:highlight w:val="none"/>
        </w:rPr>
        <w:t>中标</w:t>
      </w:r>
      <w:r>
        <w:rPr>
          <w:rFonts w:hint="eastAsia" w:ascii="宋体" w:hAnsi="宋体" w:eastAsia="宋体" w:cs="宋体"/>
          <w:color w:val="auto"/>
          <w:spacing w:val="-2"/>
          <w:highlight w:val="none"/>
        </w:rPr>
        <w:t>通</w:t>
      </w:r>
      <w:r>
        <w:rPr>
          <w:rFonts w:hint="eastAsia" w:ascii="宋体" w:hAnsi="宋体" w:eastAsia="宋体" w:cs="宋体"/>
          <w:color w:val="auto"/>
          <w:highlight w:val="none"/>
        </w:rPr>
        <w:t>知书前提请原评</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委员</w:t>
      </w:r>
      <w:r>
        <w:rPr>
          <w:rFonts w:hint="eastAsia" w:ascii="宋体" w:hAnsi="宋体" w:eastAsia="宋体" w:cs="宋体"/>
          <w:color w:val="auto"/>
          <w:spacing w:val="-2"/>
          <w:highlight w:val="none"/>
        </w:rPr>
        <w:t>会</w:t>
      </w:r>
      <w:r>
        <w:rPr>
          <w:rFonts w:hint="eastAsia" w:ascii="宋体" w:hAnsi="宋体" w:eastAsia="宋体" w:cs="宋体"/>
          <w:color w:val="auto"/>
          <w:highlight w:val="none"/>
        </w:rPr>
        <w:t>按照招标文件规</w:t>
      </w:r>
      <w:r>
        <w:rPr>
          <w:rFonts w:hint="eastAsia" w:ascii="宋体" w:hAnsi="宋体" w:eastAsia="宋体" w:cs="宋体"/>
          <w:color w:val="auto"/>
          <w:spacing w:val="-2"/>
          <w:highlight w:val="none"/>
        </w:rPr>
        <w:t>定</w:t>
      </w:r>
      <w:r>
        <w:rPr>
          <w:rFonts w:hint="eastAsia" w:ascii="宋体" w:hAnsi="宋体" w:eastAsia="宋体" w:cs="宋体"/>
          <w:color w:val="auto"/>
          <w:highlight w:val="none"/>
        </w:rPr>
        <w:t>的标</w:t>
      </w:r>
      <w:r>
        <w:rPr>
          <w:rFonts w:hint="eastAsia" w:ascii="宋体" w:hAnsi="宋体" w:eastAsia="宋体" w:cs="宋体"/>
          <w:color w:val="auto"/>
          <w:spacing w:val="-2"/>
          <w:highlight w:val="none"/>
        </w:rPr>
        <w:t>准</w:t>
      </w:r>
      <w:r>
        <w:rPr>
          <w:rFonts w:hint="eastAsia" w:ascii="宋体" w:hAnsi="宋体" w:eastAsia="宋体" w:cs="宋体"/>
          <w:color w:val="auto"/>
          <w:highlight w:val="none"/>
        </w:rPr>
        <w:t>和方法进行审</w:t>
      </w:r>
      <w:r>
        <w:rPr>
          <w:rFonts w:hint="eastAsia" w:ascii="宋体" w:hAnsi="宋体" w:eastAsia="宋体" w:cs="宋体"/>
          <w:color w:val="auto"/>
          <w:spacing w:val="-2"/>
          <w:highlight w:val="none"/>
        </w:rPr>
        <w:t>查</w:t>
      </w:r>
      <w:r>
        <w:rPr>
          <w:rFonts w:hint="eastAsia" w:ascii="宋体" w:hAnsi="宋体" w:eastAsia="宋体" w:cs="宋体"/>
          <w:color w:val="auto"/>
          <w:highlight w:val="none"/>
        </w:rPr>
        <w:t>确认。</w:t>
      </w:r>
    </w:p>
    <w:p>
      <w:pPr>
        <w:spacing w:before="9" w:line="360" w:lineRule="auto"/>
        <w:jc w:val="left"/>
        <w:rPr>
          <w:rFonts w:hint="eastAsia" w:ascii="宋体" w:hAnsi="宋体" w:eastAsia="宋体" w:cs="宋体"/>
          <w:color w:val="auto"/>
          <w:sz w:val="12"/>
          <w:highlight w:val="none"/>
        </w:rPr>
      </w:pP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7</w:t>
      </w:r>
      <w:r>
        <w:rPr>
          <w:rFonts w:hint="eastAsia" w:ascii="宋体" w:hAnsi="宋体" w:eastAsia="宋体" w:cs="宋体"/>
          <w:color w:val="auto"/>
          <w:sz w:val="28"/>
          <w:highlight w:val="none"/>
        </w:rPr>
        <w:t>.4</w:t>
      </w:r>
      <w:r>
        <w:rPr>
          <w:rFonts w:hint="eastAsia" w:ascii="宋体" w:hAnsi="宋体" w:eastAsia="宋体" w:cs="宋体"/>
          <w:color w:val="auto"/>
          <w:spacing w:val="68"/>
          <w:sz w:val="28"/>
          <w:highlight w:val="none"/>
        </w:rPr>
        <w:t xml:space="preserve"> </w:t>
      </w:r>
      <w:r>
        <w:rPr>
          <w:rFonts w:hint="eastAsia" w:ascii="宋体" w:hAnsi="宋体" w:eastAsia="宋体" w:cs="宋体"/>
          <w:color w:val="auto"/>
          <w:sz w:val="28"/>
          <w:highlight w:val="none"/>
        </w:rPr>
        <w:t>定标</w:t>
      </w:r>
    </w:p>
    <w:p>
      <w:pPr>
        <w:spacing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按照</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须</w:t>
      </w:r>
      <w:r>
        <w:rPr>
          <w:rFonts w:hint="eastAsia" w:ascii="宋体" w:hAnsi="宋体" w:eastAsia="宋体" w:cs="宋体"/>
          <w:color w:val="auto"/>
          <w:spacing w:val="-2"/>
          <w:highlight w:val="none"/>
        </w:rPr>
        <w:t>知</w:t>
      </w:r>
      <w:r>
        <w:rPr>
          <w:rFonts w:hint="eastAsia" w:ascii="宋体" w:hAnsi="宋体" w:eastAsia="宋体" w:cs="宋体"/>
          <w:color w:val="auto"/>
          <w:highlight w:val="none"/>
        </w:rPr>
        <w:t>前</w:t>
      </w:r>
      <w:r>
        <w:rPr>
          <w:rFonts w:hint="eastAsia" w:ascii="宋体" w:hAnsi="宋体" w:eastAsia="宋体" w:cs="宋体"/>
          <w:color w:val="auto"/>
          <w:spacing w:val="-2"/>
          <w:highlight w:val="none"/>
        </w:rPr>
        <w:t>附</w:t>
      </w:r>
      <w:r>
        <w:rPr>
          <w:rFonts w:hint="eastAsia" w:ascii="宋体" w:hAnsi="宋体" w:eastAsia="宋体" w:cs="宋体"/>
          <w:color w:val="auto"/>
          <w:highlight w:val="none"/>
        </w:rPr>
        <w:t>表</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规定</w:t>
      </w:r>
      <w:r>
        <w:rPr>
          <w:rFonts w:hint="eastAsia" w:ascii="宋体" w:hAnsi="宋体" w:eastAsia="宋体" w:cs="宋体"/>
          <w:color w:val="auto"/>
          <w:spacing w:val="-2"/>
          <w:highlight w:val="none"/>
        </w:rPr>
        <w:t>，</w:t>
      </w:r>
      <w:r>
        <w:rPr>
          <w:rFonts w:hint="eastAsia" w:ascii="宋体" w:hAnsi="宋体" w:eastAsia="宋体" w:cs="宋体"/>
          <w:color w:val="auto"/>
          <w:highlight w:val="none"/>
        </w:rPr>
        <w:t>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或</w:t>
      </w:r>
      <w:r>
        <w:rPr>
          <w:rFonts w:hint="eastAsia" w:ascii="宋体" w:hAnsi="宋体" w:eastAsia="宋体" w:cs="宋体"/>
          <w:color w:val="auto"/>
          <w:highlight w:val="none"/>
        </w:rPr>
        <w:t>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授</w:t>
      </w:r>
      <w:r>
        <w:rPr>
          <w:rFonts w:hint="eastAsia" w:ascii="宋体" w:hAnsi="宋体" w:eastAsia="宋体" w:cs="宋体"/>
          <w:color w:val="auto"/>
          <w:highlight w:val="none"/>
        </w:rPr>
        <w:t>权的</w:t>
      </w:r>
      <w:r>
        <w:rPr>
          <w:rFonts w:hint="eastAsia" w:ascii="宋体" w:hAnsi="宋体" w:eastAsia="宋体" w:cs="宋体"/>
          <w:color w:val="auto"/>
          <w:spacing w:val="-2"/>
          <w:highlight w:val="none"/>
        </w:rPr>
        <w:t>评</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委</w:t>
      </w:r>
      <w:r>
        <w:rPr>
          <w:rFonts w:hint="eastAsia" w:ascii="宋体" w:hAnsi="宋体" w:eastAsia="宋体" w:cs="宋体"/>
          <w:color w:val="auto"/>
          <w:highlight w:val="none"/>
        </w:rPr>
        <w:t>员</w:t>
      </w:r>
      <w:r>
        <w:rPr>
          <w:rFonts w:hint="eastAsia" w:ascii="宋体" w:hAnsi="宋体" w:eastAsia="宋体" w:cs="宋体"/>
          <w:color w:val="auto"/>
          <w:spacing w:val="-2"/>
          <w:highlight w:val="none"/>
        </w:rPr>
        <w:t>会</w:t>
      </w:r>
      <w:r>
        <w:rPr>
          <w:rFonts w:hint="eastAsia" w:ascii="宋体" w:hAnsi="宋体" w:eastAsia="宋体" w:cs="宋体"/>
          <w:color w:val="auto"/>
          <w:highlight w:val="none"/>
        </w:rPr>
        <w:t>依</w:t>
      </w:r>
      <w:r>
        <w:rPr>
          <w:rFonts w:hint="eastAsia" w:ascii="宋体" w:hAnsi="宋体" w:eastAsia="宋体" w:cs="宋体"/>
          <w:color w:val="auto"/>
          <w:spacing w:val="-2"/>
          <w:highlight w:val="none"/>
        </w:rPr>
        <w:t>法</w:t>
      </w:r>
      <w:r>
        <w:rPr>
          <w:rFonts w:hint="eastAsia" w:ascii="宋体" w:hAnsi="宋体" w:eastAsia="宋体" w:cs="宋体"/>
          <w:color w:val="auto"/>
          <w:highlight w:val="none"/>
        </w:rPr>
        <w:t>确</w:t>
      </w:r>
      <w:r>
        <w:rPr>
          <w:rFonts w:hint="eastAsia" w:ascii="宋体" w:hAnsi="宋体" w:eastAsia="宋体" w:cs="宋体"/>
          <w:color w:val="auto"/>
          <w:spacing w:val="-2"/>
          <w:highlight w:val="none"/>
        </w:rPr>
        <w:t>定</w:t>
      </w:r>
      <w:r>
        <w:rPr>
          <w:rFonts w:hint="eastAsia" w:ascii="宋体" w:hAnsi="宋体" w:eastAsia="宋体" w:cs="宋体"/>
          <w:color w:val="auto"/>
          <w:highlight w:val="none"/>
        </w:rPr>
        <w:t>中标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w:t>
      </w:r>
    </w:p>
    <w:p>
      <w:pPr>
        <w:spacing w:before="8" w:line="360" w:lineRule="auto"/>
        <w:jc w:val="left"/>
        <w:rPr>
          <w:rFonts w:hint="eastAsia" w:ascii="宋体" w:hAnsi="宋体" w:eastAsia="宋体" w:cs="宋体"/>
          <w:color w:val="auto"/>
          <w:sz w:val="15"/>
          <w:highlight w:val="none"/>
        </w:rPr>
      </w:pP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7</w:t>
      </w:r>
      <w:r>
        <w:rPr>
          <w:rFonts w:hint="eastAsia" w:ascii="宋体" w:hAnsi="宋体" w:eastAsia="宋体" w:cs="宋体"/>
          <w:color w:val="auto"/>
          <w:sz w:val="28"/>
          <w:highlight w:val="none"/>
        </w:rPr>
        <w:t>.5</w:t>
      </w:r>
      <w:r>
        <w:rPr>
          <w:rFonts w:hint="eastAsia" w:ascii="宋体" w:hAnsi="宋体" w:eastAsia="宋体" w:cs="宋体"/>
          <w:color w:val="auto"/>
          <w:spacing w:val="68"/>
          <w:sz w:val="28"/>
          <w:highlight w:val="none"/>
        </w:rPr>
        <w:t xml:space="preserve"> </w:t>
      </w:r>
      <w:r>
        <w:rPr>
          <w:rFonts w:hint="eastAsia" w:ascii="宋体" w:hAnsi="宋体" w:eastAsia="宋体" w:cs="宋体"/>
          <w:color w:val="auto"/>
          <w:sz w:val="28"/>
          <w:highlight w:val="none"/>
        </w:rPr>
        <w:t>中标通知</w:t>
      </w:r>
    </w:p>
    <w:p>
      <w:pPr>
        <w:spacing w:line="360" w:lineRule="auto"/>
        <w:ind w:left="100" w:right="39" w:firstLine="420"/>
        <w:rPr>
          <w:rFonts w:hint="eastAsia" w:ascii="宋体" w:hAnsi="宋体" w:eastAsia="宋体" w:cs="宋体"/>
          <w:color w:val="auto"/>
          <w:highlight w:val="none"/>
        </w:rPr>
      </w:pPr>
      <w:r>
        <w:rPr>
          <w:rFonts w:hint="eastAsia" w:ascii="宋体" w:hAnsi="宋体" w:eastAsia="宋体" w:cs="宋体"/>
          <w:color w:val="auto"/>
          <w:highlight w:val="none"/>
        </w:rPr>
        <w:t>在本</w:t>
      </w:r>
      <w:r>
        <w:rPr>
          <w:rFonts w:hint="eastAsia" w:ascii="宋体" w:hAnsi="宋体" w:eastAsia="宋体" w:cs="宋体"/>
          <w:color w:val="auto"/>
          <w:spacing w:val="-2"/>
          <w:highlight w:val="none"/>
        </w:rPr>
        <w:t>章</w:t>
      </w:r>
      <w:r>
        <w:rPr>
          <w:rFonts w:hint="eastAsia" w:ascii="宋体" w:hAnsi="宋体" w:eastAsia="宋体" w:cs="宋体"/>
          <w:color w:val="auto"/>
          <w:highlight w:val="none"/>
        </w:rPr>
        <w:t>第</w:t>
      </w:r>
      <w:r>
        <w:rPr>
          <w:rFonts w:hint="eastAsia" w:ascii="宋体" w:hAnsi="宋体" w:eastAsia="宋体" w:cs="宋体"/>
          <w:color w:val="auto"/>
          <w:spacing w:val="3"/>
          <w:highlight w:val="none"/>
        </w:rPr>
        <w:t xml:space="preserve"> </w:t>
      </w:r>
      <w:r>
        <w:rPr>
          <w:rFonts w:hint="eastAsia" w:ascii="宋体" w:hAnsi="宋体" w:eastAsia="宋体" w:cs="宋体"/>
          <w:color w:val="auto"/>
          <w:highlight w:val="none"/>
        </w:rPr>
        <w:t>3.3 款</w:t>
      </w:r>
      <w:r>
        <w:rPr>
          <w:rFonts w:hint="eastAsia" w:ascii="宋体" w:hAnsi="宋体" w:eastAsia="宋体" w:cs="宋体"/>
          <w:color w:val="auto"/>
          <w:spacing w:val="-2"/>
          <w:highlight w:val="none"/>
        </w:rPr>
        <w:t>规</w:t>
      </w:r>
      <w:r>
        <w:rPr>
          <w:rFonts w:hint="eastAsia" w:ascii="宋体" w:hAnsi="宋体" w:eastAsia="宋体" w:cs="宋体"/>
          <w:color w:val="auto"/>
          <w:highlight w:val="none"/>
        </w:rPr>
        <w:t>定</w:t>
      </w:r>
      <w:r>
        <w:rPr>
          <w:rFonts w:hint="eastAsia" w:ascii="宋体" w:hAnsi="宋体" w:eastAsia="宋体" w:cs="宋体"/>
          <w:color w:val="auto"/>
          <w:spacing w:val="-2"/>
          <w:highlight w:val="none"/>
        </w:rPr>
        <w:t>的投</w:t>
      </w:r>
      <w:r>
        <w:rPr>
          <w:rFonts w:hint="eastAsia" w:ascii="宋体" w:hAnsi="宋体" w:eastAsia="宋体" w:cs="宋体"/>
          <w:color w:val="auto"/>
          <w:highlight w:val="none"/>
        </w:rPr>
        <w:t>标有</w:t>
      </w:r>
      <w:r>
        <w:rPr>
          <w:rFonts w:hint="eastAsia" w:ascii="宋体" w:hAnsi="宋体" w:eastAsia="宋体" w:cs="宋体"/>
          <w:color w:val="auto"/>
          <w:spacing w:val="-2"/>
          <w:highlight w:val="none"/>
        </w:rPr>
        <w:t>效</w:t>
      </w:r>
      <w:r>
        <w:rPr>
          <w:rFonts w:hint="eastAsia" w:ascii="宋体" w:hAnsi="宋体" w:eastAsia="宋体" w:cs="宋体"/>
          <w:color w:val="auto"/>
          <w:highlight w:val="none"/>
        </w:rPr>
        <w:t>期</w:t>
      </w:r>
      <w:r>
        <w:rPr>
          <w:rFonts w:hint="eastAsia" w:ascii="宋体" w:hAnsi="宋体" w:eastAsia="宋体" w:cs="宋体"/>
          <w:color w:val="auto"/>
          <w:spacing w:val="-2"/>
          <w:highlight w:val="none"/>
        </w:rPr>
        <w:t>内</w:t>
      </w:r>
      <w:r>
        <w:rPr>
          <w:rFonts w:hint="eastAsia" w:ascii="宋体" w:hAnsi="宋体" w:eastAsia="宋体" w:cs="宋体"/>
          <w:color w:val="auto"/>
          <w:highlight w:val="none"/>
        </w:rPr>
        <w:t>，</w:t>
      </w:r>
      <w:r>
        <w:rPr>
          <w:rFonts w:hint="eastAsia" w:ascii="宋体" w:hAnsi="宋体" w:eastAsia="宋体" w:cs="宋体"/>
          <w:color w:val="auto"/>
          <w:spacing w:val="-2"/>
          <w:highlight w:val="none"/>
        </w:rPr>
        <w:t>招</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以</w:t>
      </w:r>
      <w:r>
        <w:rPr>
          <w:rFonts w:hint="eastAsia" w:ascii="宋体" w:hAnsi="宋体" w:eastAsia="宋体" w:cs="宋体"/>
          <w:color w:val="auto"/>
          <w:spacing w:val="-2"/>
          <w:highlight w:val="none"/>
        </w:rPr>
        <w:t>书</w:t>
      </w:r>
      <w:r>
        <w:rPr>
          <w:rFonts w:hint="eastAsia" w:ascii="宋体" w:hAnsi="宋体" w:eastAsia="宋体" w:cs="宋体"/>
          <w:color w:val="auto"/>
          <w:highlight w:val="none"/>
        </w:rPr>
        <w:t>面形</w:t>
      </w:r>
      <w:r>
        <w:rPr>
          <w:rFonts w:hint="eastAsia" w:ascii="宋体" w:hAnsi="宋体" w:eastAsia="宋体" w:cs="宋体"/>
          <w:color w:val="auto"/>
          <w:spacing w:val="-2"/>
          <w:highlight w:val="none"/>
        </w:rPr>
        <w:t>式</w:t>
      </w:r>
      <w:r>
        <w:rPr>
          <w:rFonts w:hint="eastAsia" w:ascii="宋体" w:hAnsi="宋体" w:eastAsia="宋体" w:cs="宋体"/>
          <w:color w:val="auto"/>
          <w:highlight w:val="none"/>
        </w:rPr>
        <w:t>向</w:t>
      </w:r>
      <w:r>
        <w:rPr>
          <w:rFonts w:hint="eastAsia" w:ascii="宋体" w:hAnsi="宋体" w:eastAsia="宋体" w:cs="宋体"/>
          <w:color w:val="auto"/>
          <w:spacing w:val="-2"/>
          <w:highlight w:val="none"/>
        </w:rPr>
        <w:t>中</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发</w:t>
      </w:r>
      <w:r>
        <w:rPr>
          <w:rFonts w:hint="eastAsia" w:ascii="宋体" w:hAnsi="宋体" w:eastAsia="宋体" w:cs="宋体"/>
          <w:color w:val="auto"/>
          <w:spacing w:val="-2"/>
          <w:highlight w:val="none"/>
        </w:rPr>
        <w:t>出</w:t>
      </w:r>
      <w:r>
        <w:rPr>
          <w:rFonts w:hint="eastAsia" w:ascii="宋体" w:hAnsi="宋体" w:eastAsia="宋体" w:cs="宋体"/>
          <w:color w:val="auto"/>
          <w:highlight w:val="none"/>
        </w:rPr>
        <w:t>中</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通知</w:t>
      </w:r>
      <w:r>
        <w:rPr>
          <w:rFonts w:hint="eastAsia" w:ascii="宋体" w:hAnsi="宋体" w:eastAsia="宋体" w:cs="宋体"/>
          <w:color w:val="auto"/>
          <w:spacing w:val="-2"/>
          <w:highlight w:val="none"/>
        </w:rPr>
        <w:t>书</w:t>
      </w:r>
      <w:r>
        <w:rPr>
          <w:rFonts w:hint="eastAsia" w:ascii="宋体" w:hAnsi="宋体" w:eastAsia="宋体" w:cs="宋体"/>
          <w:color w:val="auto"/>
          <w:highlight w:val="none"/>
        </w:rPr>
        <w:t>，</w:t>
      </w:r>
      <w:r>
        <w:rPr>
          <w:rFonts w:hint="eastAsia" w:ascii="宋体" w:hAnsi="宋体" w:eastAsia="宋体" w:cs="宋体"/>
          <w:color w:val="auto"/>
          <w:spacing w:val="-2"/>
          <w:highlight w:val="none"/>
        </w:rPr>
        <w:t>同</w:t>
      </w:r>
      <w:r>
        <w:rPr>
          <w:rFonts w:hint="eastAsia" w:ascii="宋体" w:hAnsi="宋体" w:eastAsia="宋体" w:cs="宋体"/>
          <w:color w:val="auto"/>
          <w:highlight w:val="none"/>
        </w:rPr>
        <w:t>时将中</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结</w:t>
      </w:r>
      <w:r>
        <w:rPr>
          <w:rFonts w:hint="eastAsia" w:ascii="宋体" w:hAnsi="宋体" w:eastAsia="宋体" w:cs="宋体"/>
          <w:color w:val="auto"/>
          <w:spacing w:val="-2"/>
          <w:highlight w:val="none"/>
        </w:rPr>
        <w:t>果</w:t>
      </w:r>
      <w:r>
        <w:rPr>
          <w:rFonts w:hint="eastAsia" w:ascii="宋体" w:hAnsi="宋体" w:eastAsia="宋体" w:cs="宋体"/>
          <w:color w:val="auto"/>
          <w:highlight w:val="none"/>
        </w:rPr>
        <w:t>通</w:t>
      </w:r>
      <w:r>
        <w:rPr>
          <w:rFonts w:hint="eastAsia" w:ascii="宋体" w:hAnsi="宋体" w:eastAsia="宋体" w:cs="宋体"/>
          <w:color w:val="auto"/>
          <w:spacing w:val="-2"/>
          <w:highlight w:val="none"/>
        </w:rPr>
        <w:t>知</w:t>
      </w:r>
      <w:r>
        <w:rPr>
          <w:rFonts w:hint="eastAsia" w:ascii="宋体" w:hAnsi="宋体" w:eastAsia="宋体" w:cs="宋体"/>
          <w:color w:val="auto"/>
          <w:highlight w:val="none"/>
        </w:rPr>
        <w:t>未</w:t>
      </w:r>
      <w:r>
        <w:rPr>
          <w:rFonts w:hint="eastAsia" w:ascii="宋体" w:hAnsi="宋体" w:eastAsia="宋体" w:cs="宋体"/>
          <w:color w:val="auto"/>
          <w:spacing w:val="-2"/>
          <w:highlight w:val="none"/>
        </w:rPr>
        <w:t>中</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投标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w:t>
      </w:r>
    </w:p>
    <w:p>
      <w:pPr>
        <w:spacing w:before="9" w:line="360" w:lineRule="auto"/>
        <w:jc w:val="left"/>
        <w:rPr>
          <w:rFonts w:hint="eastAsia" w:ascii="宋体" w:hAnsi="宋体" w:eastAsia="宋体" w:cs="宋体"/>
          <w:color w:val="auto"/>
          <w:sz w:val="12"/>
          <w:highlight w:val="none"/>
        </w:rPr>
      </w:pP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7</w:t>
      </w:r>
      <w:r>
        <w:rPr>
          <w:rFonts w:hint="eastAsia" w:ascii="宋体" w:hAnsi="宋体" w:eastAsia="宋体" w:cs="宋体"/>
          <w:color w:val="auto"/>
          <w:sz w:val="28"/>
          <w:highlight w:val="none"/>
        </w:rPr>
        <w:t>.6</w:t>
      </w:r>
      <w:r>
        <w:rPr>
          <w:rFonts w:hint="eastAsia" w:ascii="宋体" w:hAnsi="宋体" w:eastAsia="宋体" w:cs="宋体"/>
          <w:color w:val="auto"/>
          <w:spacing w:val="68"/>
          <w:sz w:val="28"/>
          <w:highlight w:val="none"/>
        </w:rPr>
        <w:t xml:space="preserve"> </w:t>
      </w:r>
      <w:r>
        <w:rPr>
          <w:rFonts w:hint="eastAsia" w:ascii="宋体" w:hAnsi="宋体" w:eastAsia="宋体" w:cs="宋体"/>
          <w:color w:val="auto"/>
          <w:sz w:val="28"/>
          <w:highlight w:val="none"/>
        </w:rPr>
        <w:t>履约保证金</w:t>
      </w:r>
    </w:p>
    <w:p>
      <w:pPr>
        <w:spacing w:before="0" w:beforeLines="0" w:afterLines="0" w:line="360" w:lineRule="auto"/>
        <w:ind w:left="100" w:right="42" w:firstLine="420"/>
        <w:jc w:val="left"/>
        <w:rPr>
          <w:rFonts w:hint="eastAsia" w:ascii="宋体" w:hAnsi="宋体" w:eastAsia="宋体" w:cs="宋体"/>
          <w:color w:val="auto"/>
          <w:highlight w:val="none"/>
        </w:rPr>
      </w:pPr>
      <w:r>
        <w:rPr>
          <w:rFonts w:hint="eastAsia" w:ascii="宋体" w:hAnsi="宋体" w:eastAsia="宋体" w:cs="宋体"/>
          <w:color w:val="auto"/>
          <w:highlight w:val="none"/>
        </w:rPr>
        <w:t>7.6.1</w:t>
      </w:r>
      <w:r>
        <w:rPr>
          <w:rFonts w:hint="eastAsia" w:ascii="宋体" w:hAnsi="宋体" w:eastAsia="宋体" w:cs="宋体"/>
          <w:color w:val="auto"/>
          <w:spacing w:val="0"/>
          <w:highlight w:val="none"/>
        </w:rPr>
        <w:t xml:space="preserve"> </w:t>
      </w:r>
      <w:r>
        <w:rPr>
          <w:rFonts w:hint="eastAsia" w:ascii="宋体" w:hAnsi="宋体" w:eastAsia="宋体" w:cs="宋体"/>
          <w:color w:val="auto"/>
          <w:highlight w:val="none"/>
        </w:rPr>
        <w:t>在</w:t>
      </w:r>
      <w:r>
        <w:rPr>
          <w:rFonts w:hint="eastAsia" w:ascii="宋体" w:hAnsi="宋体" w:eastAsia="宋体" w:cs="宋体"/>
          <w:color w:val="auto"/>
          <w:spacing w:val="0"/>
          <w:highlight w:val="none"/>
        </w:rPr>
        <w:t>签</w:t>
      </w:r>
      <w:r>
        <w:rPr>
          <w:rFonts w:hint="eastAsia" w:ascii="宋体" w:hAnsi="宋体" w:eastAsia="宋体" w:cs="宋体"/>
          <w:color w:val="auto"/>
          <w:highlight w:val="none"/>
        </w:rPr>
        <w:t>订</w:t>
      </w:r>
      <w:r>
        <w:rPr>
          <w:rFonts w:hint="eastAsia" w:ascii="宋体" w:hAnsi="宋体" w:eastAsia="宋体" w:cs="宋体"/>
          <w:color w:val="auto"/>
          <w:spacing w:val="0"/>
          <w:highlight w:val="none"/>
        </w:rPr>
        <w:t>合</w:t>
      </w:r>
      <w:r>
        <w:rPr>
          <w:rFonts w:hint="eastAsia" w:ascii="宋体" w:hAnsi="宋体" w:eastAsia="宋体" w:cs="宋体"/>
          <w:color w:val="auto"/>
          <w:highlight w:val="none"/>
        </w:rPr>
        <w:t>同</w:t>
      </w:r>
      <w:r>
        <w:rPr>
          <w:rFonts w:hint="eastAsia" w:ascii="宋体" w:hAnsi="宋体" w:eastAsia="宋体" w:cs="宋体"/>
          <w:color w:val="auto"/>
          <w:spacing w:val="0"/>
          <w:highlight w:val="none"/>
        </w:rPr>
        <w:t>前，中标</w:t>
      </w:r>
      <w:r>
        <w:rPr>
          <w:rFonts w:hint="eastAsia" w:ascii="宋体" w:hAnsi="宋体" w:eastAsia="宋体" w:cs="宋体"/>
          <w:color w:val="auto"/>
          <w:highlight w:val="none"/>
        </w:rPr>
        <w:t>人应</w:t>
      </w:r>
      <w:r>
        <w:rPr>
          <w:rFonts w:hint="eastAsia" w:ascii="宋体" w:hAnsi="宋体" w:eastAsia="宋体" w:cs="宋体"/>
          <w:color w:val="auto"/>
          <w:spacing w:val="0"/>
          <w:highlight w:val="none"/>
        </w:rPr>
        <w:t>按</w:t>
      </w:r>
      <w:r>
        <w:rPr>
          <w:rFonts w:hint="eastAsia" w:ascii="宋体" w:hAnsi="宋体" w:eastAsia="宋体" w:cs="宋体"/>
          <w:color w:val="auto"/>
          <w:highlight w:val="none"/>
        </w:rPr>
        <w:t>投</w:t>
      </w:r>
      <w:r>
        <w:rPr>
          <w:rFonts w:hint="eastAsia" w:ascii="宋体" w:hAnsi="宋体" w:eastAsia="宋体" w:cs="宋体"/>
          <w:color w:val="auto"/>
          <w:spacing w:val="0"/>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0"/>
          <w:highlight w:val="none"/>
        </w:rPr>
        <w:t>须</w:t>
      </w:r>
      <w:r>
        <w:rPr>
          <w:rFonts w:hint="eastAsia" w:ascii="宋体" w:hAnsi="宋体" w:eastAsia="宋体" w:cs="宋体"/>
          <w:color w:val="auto"/>
          <w:highlight w:val="none"/>
        </w:rPr>
        <w:t>知</w:t>
      </w:r>
      <w:r>
        <w:rPr>
          <w:rFonts w:hint="eastAsia" w:ascii="宋体" w:hAnsi="宋体" w:eastAsia="宋体" w:cs="宋体"/>
          <w:color w:val="auto"/>
          <w:spacing w:val="0"/>
          <w:highlight w:val="none"/>
        </w:rPr>
        <w:t>前</w:t>
      </w:r>
      <w:r>
        <w:rPr>
          <w:rFonts w:hint="eastAsia" w:ascii="宋体" w:hAnsi="宋体" w:eastAsia="宋体" w:cs="宋体"/>
          <w:color w:val="auto"/>
          <w:highlight w:val="none"/>
        </w:rPr>
        <w:t>附</w:t>
      </w:r>
      <w:r>
        <w:rPr>
          <w:rFonts w:hint="eastAsia" w:ascii="宋体" w:hAnsi="宋体" w:eastAsia="宋体" w:cs="宋体"/>
          <w:color w:val="auto"/>
          <w:spacing w:val="0"/>
          <w:highlight w:val="none"/>
        </w:rPr>
        <w:t>表</w:t>
      </w:r>
      <w:r>
        <w:rPr>
          <w:rFonts w:hint="eastAsia" w:ascii="宋体" w:hAnsi="宋体" w:eastAsia="宋体" w:cs="宋体"/>
          <w:color w:val="auto"/>
          <w:highlight w:val="none"/>
        </w:rPr>
        <w:t>规定</w:t>
      </w:r>
      <w:r>
        <w:rPr>
          <w:rFonts w:hint="eastAsia" w:ascii="宋体" w:hAnsi="宋体" w:eastAsia="宋体" w:cs="宋体"/>
          <w:color w:val="auto"/>
          <w:spacing w:val="0"/>
          <w:highlight w:val="none"/>
        </w:rPr>
        <w:t>的</w:t>
      </w:r>
      <w:r>
        <w:rPr>
          <w:rFonts w:hint="eastAsia" w:ascii="宋体" w:hAnsi="宋体" w:eastAsia="宋体" w:cs="宋体"/>
          <w:color w:val="auto"/>
          <w:highlight w:val="none"/>
        </w:rPr>
        <w:t>形</w:t>
      </w:r>
      <w:r>
        <w:rPr>
          <w:rFonts w:hint="eastAsia" w:ascii="宋体" w:hAnsi="宋体" w:eastAsia="宋体" w:cs="宋体"/>
          <w:color w:val="auto"/>
          <w:spacing w:val="0"/>
          <w:highlight w:val="none"/>
        </w:rPr>
        <w:t>式、金</w:t>
      </w:r>
      <w:r>
        <w:rPr>
          <w:rFonts w:hint="eastAsia" w:ascii="宋体" w:hAnsi="宋体" w:eastAsia="宋体" w:cs="宋体"/>
          <w:color w:val="auto"/>
          <w:highlight w:val="none"/>
        </w:rPr>
        <w:t>额</w:t>
      </w:r>
      <w:r>
        <w:rPr>
          <w:rFonts w:hint="eastAsia" w:ascii="宋体" w:hAnsi="宋体" w:eastAsia="宋体" w:cs="宋体"/>
          <w:color w:val="auto"/>
          <w:spacing w:val="0"/>
          <w:highlight w:val="none"/>
        </w:rPr>
        <w:t>和</w:t>
      </w:r>
      <w:r>
        <w:rPr>
          <w:rFonts w:hint="eastAsia" w:ascii="宋体" w:hAnsi="宋体" w:eastAsia="宋体" w:cs="宋体"/>
          <w:color w:val="auto"/>
          <w:highlight w:val="none"/>
        </w:rPr>
        <w:t>招</w:t>
      </w:r>
      <w:r>
        <w:rPr>
          <w:rFonts w:hint="eastAsia" w:ascii="宋体" w:hAnsi="宋体" w:eastAsia="宋体" w:cs="宋体"/>
          <w:color w:val="auto"/>
          <w:spacing w:val="0"/>
          <w:highlight w:val="none"/>
        </w:rPr>
        <w:t>标文</w:t>
      </w:r>
      <w:r>
        <w:rPr>
          <w:rFonts w:hint="eastAsia" w:ascii="宋体" w:hAnsi="宋体" w:eastAsia="宋体" w:cs="宋体"/>
          <w:color w:val="auto"/>
          <w:highlight w:val="none"/>
        </w:rPr>
        <w:t>件第</w:t>
      </w:r>
      <w:r>
        <w:rPr>
          <w:rFonts w:hint="eastAsia" w:ascii="宋体" w:hAnsi="宋体" w:eastAsia="宋体" w:cs="宋体"/>
          <w:color w:val="auto"/>
          <w:spacing w:val="0"/>
          <w:highlight w:val="none"/>
        </w:rPr>
        <w:t>四</w:t>
      </w:r>
      <w:r>
        <w:rPr>
          <w:rFonts w:hint="eastAsia" w:ascii="宋体" w:hAnsi="宋体" w:eastAsia="宋体" w:cs="宋体"/>
          <w:color w:val="auto"/>
          <w:highlight w:val="none"/>
        </w:rPr>
        <w:t>章</w:t>
      </w:r>
      <w:r>
        <w:rPr>
          <w:rFonts w:hint="eastAsia" w:ascii="宋体" w:hAnsi="宋体" w:eastAsia="宋体" w:cs="宋体"/>
          <w:color w:val="auto"/>
          <w:spacing w:val="0"/>
          <w:highlight w:val="none"/>
        </w:rPr>
        <w:t>“</w:t>
      </w:r>
      <w:r>
        <w:rPr>
          <w:rFonts w:hint="eastAsia" w:ascii="宋体" w:hAnsi="宋体" w:eastAsia="宋体" w:cs="宋体"/>
          <w:color w:val="auto"/>
          <w:highlight w:val="none"/>
        </w:rPr>
        <w:t>合</w:t>
      </w:r>
      <w:r>
        <w:rPr>
          <w:rFonts w:hint="eastAsia" w:ascii="宋体" w:hAnsi="宋体" w:eastAsia="宋体" w:cs="宋体"/>
          <w:color w:val="auto"/>
          <w:spacing w:val="0"/>
          <w:position w:val="0"/>
          <w:highlight w:val="none"/>
        </w:rPr>
        <w:t>同条款及格式”规定的或者事先经过招标人书面认可的履约保证金格式向招标人提交履约保</w:t>
      </w:r>
      <w:r>
        <w:rPr>
          <w:rFonts w:hint="eastAsia" w:ascii="宋体" w:hAnsi="宋体" w:eastAsia="宋体" w:cs="宋体"/>
          <w:color w:val="auto"/>
          <w:position w:val="0"/>
          <w:highlight w:val="none"/>
        </w:rPr>
        <w:t>证</w:t>
      </w:r>
      <w:r>
        <w:rPr>
          <w:rFonts w:hint="eastAsia" w:ascii="宋体" w:hAnsi="宋体" w:eastAsia="宋体" w:cs="宋体"/>
          <w:color w:val="auto"/>
          <w:highlight w:val="none"/>
        </w:rPr>
        <w:t>金。</w:t>
      </w:r>
      <w:r>
        <w:rPr>
          <w:rFonts w:hint="eastAsia" w:ascii="宋体" w:hAnsi="宋体" w:eastAsia="宋体" w:cs="宋体"/>
          <w:color w:val="auto"/>
          <w:spacing w:val="0"/>
          <w:highlight w:val="none"/>
        </w:rPr>
        <w:t>除</w:t>
      </w:r>
      <w:r>
        <w:rPr>
          <w:rFonts w:hint="eastAsia" w:ascii="宋体" w:hAnsi="宋体" w:eastAsia="宋体" w:cs="宋体"/>
          <w:color w:val="auto"/>
          <w:highlight w:val="none"/>
        </w:rPr>
        <w:t>投</w:t>
      </w:r>
      <w:r>
        <w:rPr>
          <w:rFonts w:hint="eastAsia" w:ascii="宋体" w:hAnsi="宋体" w:eastAsia="宋体" w:cs="宋体"/>
          <w:color w:val="auto"/>
          <w:spacing w:val="0"/>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0"/>
          <w:highlight w:val="none"/>
        </w:rPr>
        <w:t>须</w:t>
      </w:r>
      <w:r>
        <w:rPr>
          <w:rFonts w:hint="eastAsia" w:ascii="宋体" w:hAnsi="宋体" w:eastAsia="宋体" w:cs="宋体"/>
          <w:color w:val="auto"/>
          <w:highlight w:val="none"/>
        </w:rPr>
        <w:t>知</w:t>
      </w:r>
      <w:r>
        <w:rPr>
          <w:rFonts w:hint="eastAsia" w:ascii="宋体" w:hAnsi="宋体" w:eastAsia="宋体" w:cs="宋体"/>
          <w:color w:val="auto"/>
          <w:spacing w:val="0"/>
          <w:highlight w:val="none"/>
        </w:rPr>
        <w:t>前</w:t>
      </w:r>
      <w:r>
        <w:rPr>
          <w:rFonts w:hint="eastAsia" w:ascii="宋体" w:hAnsi="宋体" w:eastAsia="宋体" w:cs="宋体"/>
          <w:color w:val="auto"/>
          <w:highlight w:val="none"/>
        </w:rPr>
        <w:t>附</w:t>
      </w:r>
      <w:r>
        <w:rPr>
          <w:rFonts w:hint="eastAsia" w:ascii="宋体" w:hAnsi="宋体" w:eastAsia="宋体" w:cs="宋体"/>
          <w:color w:val="auto"/>
          <w:spacing w:val="0"/>
          <w:highlight w:val="none"/>
        </w:rPr>
        <w:t>表</w:t>
      </w:r>
      <w:r>
        <w:rPr>
          <w:rFonts w:hint="eastAsia" w:ascii="宋体" w:hAnsi="宋体" w:eastAsia="宋体" w:cs="宋体"/>
          <w:color w:val="auto"/>
          <w:highlight w:val="none"/>
        </w:rPr>
        <w:t>另有</w:t>
      </w:r>
      <w:r>
        <w:rPr>
          <w:rFonts w:hint="eastAsia" w:ascii="宋体" w:hAnsi="宋体" w:eastAsia="宋体" w:cs="宋体"/>
          <w:color w:val="auto"/>
          <w:spacing w:val="0"/>
          <w:highlight w:val="none"/>
        </w:rPr>
        <w:t>规</w:t>
      </w:r>
      <w:r>
        <w:rPr>
          <w:rFonts w:hint="eastAsia" w:ascii="宋体" w:hAnsi="宋体" w:eastAsia="宋体" w:cs="宋体"/>
          <w:color w:val="auto"/>
          <w:highlight w:val="none"/>
        </w:rPr>
        <w:t>定</w:t>
      </w:r>
      <w:r>
        <w:rPr>
          <w:rFonts w:hint="eastAsia" w:ascii="宋体" w:hAnsi="宋体" w:eastAsia="宋体" w:cs="宋体"/>
          <w:color w:val="auto"/>
          <w:spacing w:val="0"/>
          <w:highlight w:val="none"/>
        </w:rPr>
        <w:t>外</w:t>
      </w:r>
      <w:r>
        <w:rPr>
          <w:rFonts w:hint="eastAsia" w:ascii="宋体" w:hAnsi="宋体" w:eastAsia="宋体" w:cs="宋体"/>
          <w:color w:val="auto"/>
          <w:highlight w:val="none"/>
        </w:rPr>
        <w:t>，</w:t>
      </w:r>
      <w:r>
        <w:rPr>
          <w:rFonts w:hint="eastAsia" w:ascii="宋体" w:hAnsi="宋体" w:eastAsia="宋体" w:cs="宋体"/>
          <w:color w:val="auto"/>
          <w:spacing w:val="0"/>
          <w:highlight w:val="none"/>
        </w:rPr>
        <w:t>履</w:t>
      </w:r>
      <w:r>
        <w:rPr>
          <w:rFonts w:hint="eastAsia" w:ascii="宋体" w:hAnsi="宋体" w:eastAsia="宋体" w:cs="宋体"/>
          <w:color w:val="auto"/>
          <w:highlight w:val="none"/>
        </w:rPr>
        <w:t>约</w:t>
      </w:r>
      <w:r>
        <w:rPr>
          <w:rFonts w:hint="eastAsia" w:ascii="宋体" w:hAnsi="宋体" w:eastAsia="宋体" w:cs="宋体"/>
          <w:color w:val="auto"/>
          <w:spacing w:val="0"/>
          <w:highlight w:val="none"/>
        </w:rPr>
        <w:t>保</w:t>
      </w:r>
      <w:r>
        <w:rPr>
          <w:rFonts w:hint="eastAsia" w:ascii="宋体" w:hAnsi="宋体" w:eastAsia="宋体" w:cs="宋体"/>
          <w:color w:val="auto"/>
          <w:highlight w:val="none"/>
        </w:rPr>
        <w:t>证</w:t>
      </w:r>
      <w:r>
        <w:rPr>
          <w:rFonts w:hint="eastAsia" w:ascii="宋体" w:hAnsi="宋体" w:eastAsia="宋体" w:cs="宋体"/>
          <w:color w:val="auto"/>
          <w:spacing w:val="0"/>
          <w:highlight w:val="none"/>
        </w:rPr>
        <w:t>金</w:t>
      </w:r>
      <w:r>
        <w:rPr>
          <w:rFonts w:hint="eastAsia" w:ascii="宋体" w:hAnsi="宋体" w:eastAsia="宋体" w:cs="宋体"/>
          <w:color w:val="auto"/>
          <w:highlight w:val="none"/>
        </w:rPr>
        <w:t>为中</w:t>
      </w:r>
      <w:r>
        <w:rPr>
          <w:rFonts w:hint="eastAsia" w:ascii="宋体" w:hAnsi="宋体" w:eastAsia="宋体" w:cs="宋体"/>
          <w:color w:val="auto"/>
          <w:spacing w:val="0"/>
          <w:highlight w:val="none"/>
        </w:rPr>
        <w:t>标</w:t>
      </w:r>
      <w:r>
        <w:rPr>
          <w:rFonts w:hint="eastAsia" w:ascii="宋体" w:hAnsi="宋体" w:eastAsia="宋体" w:cs="宋体"/>
          <w:color w:val="auto"/>
          <w:highlight w:val="none"/>
        </w:rPr>
        <w:t>合</w:t>
      </w:r>
      <w:r>
        <w:rPr>
          <w:rFonts w:hint="eastAsia" w:ascii="宋体" w:hAnsi="宋体" w:eastAsia="宋体" w:cs="宋体"/>
          <w:color w:val="auto"/>
          <w:spacing w:val="0"/>
          <w:highlight w:val="none"/>
        </w:rPr>
        <w:t>同</w:t>
      </w:r>
      <w:r>
        <w:rPr>
          <w:rFonts w:hint="eastAsia" w:ascii="宋体" w:hAnsi="宋体" w:eastAsia="宋体" w:cs="宋体"/>
          <w:color w:val="auto"/>
          <w:highlight w:val="none"/>
        </w:rPr>
        <w:t>金</w:t>
      </w:r>
      <w:r>
        <w:rPr>
          <w:rFonts w:hint="eastAsia" w:ascii="宋体" w:hAnsi="宋体" w:eastAsia="宋体" w:cs="宋体"/>
          <w:color w:val="auto"/>
          <w:spacing w:val="0"/>
          <w:highlight w:val="none"/>
        </w:rPr>
        <w:t>额</w:t>
      </w:r>
      <w:r>
        <w:rPr>
          <w:rFonts w:hint="eastAsia" w:ascii="宋体" w:hAnsi="宋体" w:eastAsia="宋体" w:cs="宋体"/>
          <w:color w:val="auto"/>
          <w:highlight w:val="none"/>
        </w:rPr>
        <w:t>的</w:t>
      </w:r>
      <w:r>
        <w:rPr>
          <w:rFonts w:hint="eastAsia" w:ascii="宋体" w:hAnsi="宋体" w:eastAsia="宋体" w:cs="宋体"/>
          <w:color w:val="auto"/>
          <w:spacing w:val="0"/>
          <w:highlight w:val="none"/>
        </w:rPr>
        <w:t xml:space="preserve"> </w:t>
      </w:r>
      <w:r>
        <w:rPr>
          <w:rFonts w:hint="eastAsia" w:ascii="宋体" w:hAnsi="宋体" w:eastAsia="宋体" w:cs="宋体"/>
          <w:color w:val="auto"/>
          <w:highlight w:val="none"/>
        </w:rPr>
        <w:t>10</w:t>
      </w:r>
      <w:r>
        <w:rPr>
          <w:rFonts w:hint="eastAsia" w:ascii="宋体" w:hAnsi="宋体" w:eastAsia="宋体" w:cs="宋体"/>
          <w:color w:val="auto"/>
          <w:spacing w:val="0"/>
          <w:highlight w:val="none"/>
        </w:rPr>
        <w:t>%。</w:t>
      </w:r>
      <w:r>
        <w:rPr>
          <w:rFonts w:hint="eastAsia" w:ascii="宋体" w:hAnsi="宋体" w:eastAsia="宋体" w:cs="宋体"/>
          <w:color w:val="auto"/>
          <w:highlight w:val="none"/>
        </w:rPr>
        <w:t>联合</w:t>
      </w:r>
      <w:r>
        <w:rPr>
          <w:rFonts w:hint="eastAsia" w:ascii="宋体" w:hAnsi="宋体" w:eastAsia="宋体" w:cs="宋体"/>
          <w:color w:val="auto"/>
          <w:spacing w:val="0"/>
          <w:highlight w:val="none"/>
        </w:rPr>
        <w:t>体</w:t>
      </w:r>
      <w:r>
        <w:rPr>
          <w:rFonts w:hint="eastAsia" w:ascii="宋体" w:hAnsi="宋体" w:eastAsia="宋体" w:cs="宋体"/>
          <w:color w:val="auto"/>
          <w:highlight w:val="none"/>
        </w:rPr>
        <w:t>中</w:t>
      </w:r>
      <w:r>
        <w:rPr>
          <w:rFonts w:hint="eastAsia" w:ascii="宋体" w:hAnsi="宋体" w:eastAsia="宋体" w:cs="宋体"/>
          <w:color w:val="auto"/>
          <w:spacing w:val="0"/>
          <w:highlight w:val="none"/>
        </w:rPr>
        <w:t>标</w:t>
      </w:r>
      <w:r>
        <w:rPr>
          <w:rFonts w:hint="eastAsia" w:ascii="宋体" w:hAnsi="宋体" w:eastAsia="宋体" w:cs="宋体"/>
          <w:color w:val="auto"/>
          <w:highlight w:val="none"/>
        </w:rPr>
        <w:t>的</w:t>
      </w:r>
      <w:r>
        <w:rPr>
          <w:rFonts w:hint="eastAsia" w:ascii="宋体" w:hAnsi="宋体" w:eastAsia="宋体" w:cs="宋体"/>
          <w:color w:val="auto"/>
          <w:spacing w:val="0"/>
          <w:highlight w:val="none"/>
        </w:rPr>
        <w:t>，</w:t>
      </w:r>
      <w:r>
        <w:rPr>
          <w:rFonts w:hint="eastAsia" w:ascii="宋体" w:hAnsi="宋体" w:eastAsia="宋体" w:cs="宋体"/>
          <w:color w:val="auto"/>
          <w:highlight w:val="none"/>
        </w:rPr>
        <w:t>其 履约</w:t>
      </w:r>
      <w:r>
        <w:rPr>
          <w:rFonts w:hint="eastAsia" w:ascii="宋体" w:hAnsi="宋体" w:eastAsia="宋体" w:cs="宋体"/>
          <w:color w:val="auto"/>
          <w:spacing w:val="0"/>
          <w:highlight w:val="none"/>
        </w:rPr>
        <w:t>保</w:t>
      </w:r>
      <w:r>
        <w:rPr>
          <w:rFonts w:hint="eastAsia" w:ascii="宋体" w:hAnsi="宋体" w:eastAsia="宋体" w:cs="宋体"/>
          <w:color w:val="auto"/>
          <w:highlight w:val="none"/>
        </w:rPr>
        <w:t>证</w:t>
      </w:r>
      <w:r>
        <w:rPr>
          <w:rFonts w:hint="eastAsia" w:ascii="宋体" w:hAnsi="宋体" w:eastAsia="宋体" w:cs="宋体"/>
          <w:color w:val="auto"/>
          <w:spacing w:val="0"/>
          <w:highlight w:val="none"/>
        </w:rPr>
        <w:t>金</w:t>
      </w:r>
      <w:r>
        <w:rPr>
          <w:rFonts w:hint="eastAsia" w:ascii="宋体" w:hAnsi="宋体" w:eastAsia="宋体" w:cs="宋体"/>
          <w:color w:val="auto"/>
          <w:highlight w:val="none"/>
        </w:rPr>
        <w:t>以</w:t>
      </w:r>
      <w:r>
        <w:rPr>
          <w:rFonts w:hint="eastAsia" w:ascii="宋体" w:hAnsi="宋体" w:eastAsia="宋体" w:cs="宋体"/>
          <w:color w:val="auto"/>
          <w:spacing w:val="0"/>
          <w:highlight w:val="none"/>
        </w:rPr>
        <w:t>联</w:t>
      </w:r>
      <w:r>
        <w:rPr>
          <w:rFonts w:hint="eastAsia" w:ascii="宋体" w:hAnsi="宋体" w:eastAsia="宋体" w:cs="宋体"/>
          <w:color w:val="auto"/>
          <w:highlight w:val="none"/>
        </w:rPr>
        <w:t>合</w:t>
      </w:r>
      <w:r>
        <w:rPr>
          <w:rFonts w:hint="eastAsia" w:ascii="宋体" w:hAnsi="宋体" w:eastAsia="宋体" w:cs="宋体"/>
          <w:color w:val="auto"/>
          <w:spacing w:val="0"/>
          <w:highlight w:val="none"/>
        </w:rPr>
        <w:t>体</w:t>
      </w:r>
      <w:r>
        <w:rPr>
          <w:rFonts w:hint="eastAsia" w:ascii="宋体" w:hAnsi="宋体" w:eastAsia="宋体" w:cs="宋体"/>
          <w:color w:val="auto"/>
          <w:highlight w:val="none"/>
        </w:rPr>
        <w:t>各</w:t>
      </w:r>
      <w:r>
        <w:rPr>
          <w:rFonts w:hint="eastAsia" w:ascii="宋体" w:hAnsi="宋体" w:eastAsia="宋体" w:cs="宋体"/>
          <w:color w:val="auto"/>
          <w:spacing w:val="0"/>
          <w:highlight w:val="none"/>
        </w:rPr>
        <w:t>方</w:t>
      </w:r>
      <w:r>
        <w:rPr>
          <w:rFonts w:hint="eastAsia" w:ascii="宋体" w:hAnsi="宋体" w:eastAsia="宋体" w:cs="宋体"/>
          <w:color w:val="auto"/>
          <w:highlight w:val="none"/>
        </w:rPr>
        <w:t>或者</w:t>
      </w:r>
      <w:r>
        <w:rPr>
          <w:rFonts w:hint="eastAsia" w:ascii="宋体" w:hAnsi="宋体" w:eastAsia="宋体" w:cs="宋体"/>
          <w:color w:val="auto"/>
          <w:spacing w:val="0"/>
          <w:highlight w:val="none"/>
        </w:rPr>
        <w:t>联</w:t>
      </w:r>
      <w:r>
        <w:rPr>
          <w:rFonts w:hint="eastAsia" w:ascii="宋体" w:hAnsi="宋体" w:eastAsia="宋体" w:cs="宋体"/>
          <w:color w:val="auto"/>
          <w:highlight w:val="none"/>
        </w:rPr>
        <w:t>合</w:t>
      </w:r>
      <w:r>
        <w:rPr>
          <w:rFonts w:hint="eastAsia" w:ascii="宋体" w:hAnsi="宋体" w:eastAsia="宋体" w:cs="宋体"/>
          <w:color w:val="auto"/>
          <w:spacing w:val="0"/>
          <w:highlight w:val="none"/>
        </w:rPr>
        <w:t>体</w:t>
      </w:r>
      <w:r>
        <w:rPr>
          <w:rFonts w:hint="eastAsia" w:ascii="宋体" w:hAnsi="宋体" w:eastAsia="宋体" w:cs="宋体"/>
          <w:color w:val="auto"/>
          <w:highlight w:val="none"/>
        </w:rPr>
        <w:t>中</w:t>
      </w:r>
      <w:r>
        <w:rPr>
          <w:rFonts w:hint="eastAsia" w:ascii="宋体" w:hAnsi="宋体" w:eastAsia="宋体" w:cs="宋体"/>
          <w:color w:val="auto"/>
          <w:spacing w:val="0"/>
          <w:highlight w:val="none"/>
        </w:rPr>
        <w:t>牵</w:t>
      </w:r>
      <w:r>
        <w:rPr>
          <w:rFonts w:hint="eastAsia" w:ascii="宋体" w:hAnsi="宋体" w:eastAsia="宋体" w:cs="宋体"/>
          <w:color w:val="auto"/>
          <w:highlight w:val="none"/>
        </w:rPr>
        <w:t>头</w:t>
      </w:r>
      <w:r>
        <w:rPr>
          <w:rFonts w:hint="eastAsia" w:ascii="宋体" w:hAnsi="宋体" w:eastAsia="宋体" w:cs="宋体"/>
          <w:color w:val="auto"/>
          <w:spacing w:val="0"/>
          <w:highlight w:val="none"/>
        </w:rPr>
        <w:t>人</w:t>
      </w:r>
      <w:r>
        <w:rPr>
          <w:rFonts w:hint="eastAsia" w:ascii="宋体" w:hAnsi="宋体" w:eastAsia="宋体" w:cs="宋体"/>
          <w:color w:val="auto"/>
          <w:highlight w:val="none"/>
        </w:rPr>
        <w:t>的</w:t>
      </w:r>
      <w:r>
        <w:rPr>
          <w:rFonts w:hint="eastAsia" w:ascii="宋体" w:hAnsi="宋体" w:eastAsia="宋体" w:cs="宋体"/>
          <w:color w:val="auto"/>
          <w:spacing w:val="0"/>
          <w:highlight w:val="none"/>
        </w:rPr>
        <w:t>名</w:t>
      </w:r>
      <w:r>
        <w:rPr>
          <w:rFonts w:hint="eastAsia" w:ascii="宋体" w:hAnsi="宋体" w:eastAsia="宋体" w:cs="宋体"/>
          <w:color w:val="auto"/>
          <w:highlight w:val="none"/>
        </w:rPr>
        <w:t>义提</w:t>
      </w:r>
      <w:r>
        <w:rPr>
          <w:rFonts w:hint="eastAsia" w:ascii="宋体" w:hAnsi="宋体" w:eastAsia="宋体" w:cs="宋体"/>
          <w:color w:val="auto"/>
          <w:spacing w:val="0"/>
          <w:highlight w:val="none"/>
        </w:rPr>
        <w:t>交</w:t>
      </w:r>
      <w:r>
        <w:rPr>
          <w:rFonts w:hint="eastAsia" w:ascii="宋体" w:hAnsi="宋体" w:eastAsia="宋体" w:cs="宋体"/>
          <w:color w:val="auto"/>
          <w:highlight w:val="none"/>
        </w:rPr>
        <w:t>。</w:t>
      </w:r>
    </w:p>
    <w:p>
      <w:pPr>
        <w:spacing w:before="0" w:beforeLines="0" w:afterLines="0" w:line="360" w:lineRule="auto"/>
        <w:ind w:left="100" w:right="139" w:firstLine="420"/>
        <w:rPr>
          <w:rFonts w:hint="eastAsia" w:ascii="宋体" w:hAnsi="宋体" w:eastAsia="宋体" w:cs="宋体"/>
          <w:color w:val="auto"/>
          <w:highlight w:val="none"/>
        </w:rPr>
      </w:pPr>
      <w:r>
        <w:rPr>
          <w:rFonts w:hint="eastAsia" w:ascii="宋体" w:hAnsi="宋体" w:eastAsia="宋体" w:cs="宋体"/>
          <w:color w:val="auto"/>
          <w:highlight w:val="none"/>
        </w:rPr>
        <w:t>7.6.2</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中</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不</w:t>
      </w:r>
      <w:r>
        <w:rPr>
          <w:rFonts w:hint="eastAsia" w:ascii="宋体" w:hAnsi="宋体" w:eastAsia="宋体" w:cs="宋体"/>
          <w:color w:val="auto"/>
          <w:highlight w:val="none"/>
        </w:rPr>
        <w:t>能</w:t>
      </w:r>
      <w:r>
        <w:rPr>
          <w:rFonts w:hint="eastAsia" w:ascii="宋体" w:hAnsi="宋体" w:eastAsia="宋体" w:cs="宋体"/>
          <w:color w:val="auto"/>
          <w:spacing w:val="-2"/>
          <w:highlight w:val="none"/>
        </w:rPr>
        <w:t>按</w:t>
      </w:r>
      <w:r>
        <w:rPr>
          <w:rFonts w:hint="eastAsia" w:ascii="宋体" w:hAnsi="宋体" w:eastAsia="宋体" w:cs="宋体"/>
          <w:color w:val="auto"/>
          <w:highlight w:val="none"/>
        </w:rPr>
        <w:t>本</w:t>
      </w:r>
      <w:r>
        <w:rPr>
          <w:rFonts w:hint="eastAsia" w:ascii="宋体" w:hAnsi="宋体" w:eastAsia="宋体" w:cs="宋体"/>
          <w:color w:val="auto"/>
          <w:spacing w:val="-2"/>
          <w:highlight w:val="none"/>
        </w:rPr>
        <w:t>章</w:t>
      </w:r>
      <w:r>
        <w:rPr>
          <w:rFonts w:hint="eastAsia" w:ascii="宋体" w:hAnsi="宋体" w:eastAsia="宋体" w:cs="宋体"/>
          <w:color w:val="auto"/>
          <w:highlight w:val="none"/>
        </w:rPr>
        <w:t>第</w:t>
      </w:r>
      <w:r>
        <w:rPr>
          <w:rFonts w:hint="eastAsia" w:ascii="宋体" w:hAnsi="宋体" w:eastAsia="宋体" w:cs="宋体"/>
          <w:color w:val="auto"/>
          <w:spacing w:val="15"/>
          <w:highlight w:val="none"/>
        </w:rPr>
        <w:t xml:space="preserve"> </w:t>
      </w:r>
      <w:r>
        <w:rPr>
          <w:rFonts w:hint="eastAsia" w:ascii="宋体" w:hAnsi="宋体" w:eastAsia="宋体" w:cs="宋体"/>
          <w:color w:val="auto"/>
          <w:highlight w:val="none"/>
        </w:rPr>
        <w:t>7.6.1</w:t>
      </w:r>
      <w:r>
        <w:rPr>
          <w:rFonts w:hint="eastAsia" w:ascii="宋体" w:hAnsi="宋体" w:eastAsia="宋体" w:cs="宋体"/>
          <w:color w:val="auto"/>
          <w:spacing w:val="12"/>
          <w:highlight w:val="none"/>
        </w:rPr>
        <w:t xml:space="preserve"> </w:t>
      </w:r>
      <w:r>
        <w:rPr>
          <w:rFonts w:hint="eastAsia" w:ascii="宋体" w:hAnsi="宋体" w:eastAsia="宋体" w:cs="宋体"/>
          <w:color w:val="auto"/>
          <w:highlight w:val="none"/>
        </w:rPr>
        <w:t>项</w:t>
      </w:r>
      <w:r>
        <w:rPr>
          <w:rFonts w:hint="eastAsia" w:ascii="宋体" w:hAnsi="宋体" w:eastAsia="宋体" w:cs="宋体"/>
          <w:color w:val="auto"/>
          <w:spacing w:val="-2"/>
          <w:highlight w:val="none"/>
        </w:rPr>
        <w:t>要</w:t>
      </w:r>
      <w:r>
        <w:rPr>
          <w:rFonts w:hint="eastAsia" w:ascii="宋体" w:hAnsi="宋体" w:eastAsia="宋体" w:cs="宋体"/>
          <w:color w:val="auto"/>
          <w:highlight w:val="none"/>
        </w:rPr>
        <w:t>求</w:t>
      </w:r>
      <w:r>
        <w:rPr>
          <w:rFonts w:hint="eastAsia" w:ascii="宋体" w:hAnsi="宋体" w:eastAsia="宋体" w:cs="宋体"/>
          <w:color w:val="auto"/>
          <w:spacing w:val="-2"/>
          <w:highlight w:val="none"/>
        </w:rPr>
        <w:t>提</w:t>
      </w:r>
      <w:r>
        <w:rPr>
          <w:rFonts w:hint="eastAsia" w:ascii="宋体" w:hAnsi="宋体" w:eastAsia="宋体" w:cs="宋体"/>
          <w:color w:val="auto"/>
          <w:highlight w:val="none"/>
        </w:rPr>
        <w:t>交</w:t>
      </w:r>
      <w:r>
        <w:rPr>
          <w:rFonts w:hint="eastAsia" w:ascii="宋体" w:hAnsi="宋体" w:eastAsia="宋体" w:cs="宋体"/>
          <w:color w:val="auto"/>
          <w:spacing w:val="-2"/>
          <w:highlight w:val="none"/>
        </w:rPr>
        <w:t>履</w:t>
      </w:r>
      <w:r>
        <w:rPr>
          <w:rFonts w:hint="eastAsia" w:ascii="宋体" w:hAnsi="宋体" w:eastAsia="宋体" w:cs="宋体"/>
          <w:color w:val="auto"/>
          <w:highlight w:val="none"/>
        </w:rPr>
        <w:t>约</w:t>
      </w:r>
      <w:r>
        <w:rPr>
          <w:rFonts w:hint="eastAsia" w:ascii="宋体" w:hAnsi="宋体" w:eastAsia="宋体" w:cs="宋体"/>
          <w:color w:val="auto"/>
          <w:spacing w:val="-2"/>
          <w:highlight w:val="none"/>
        </w:rPr>
        <w:t>保</w:t>
      </w:r>
      <w:r>
        <w:rPr>
          <w:rFonts w:hint="eastAsia" w:ascii="宋体" w:hAnsi="宋体" w:eastAsia="宋体" w:cs="宋体"/>
          <w:color w:val="auto"/>
          <w:highlight w:val="none"/>
        </w:rPr>
        <w:t>证金</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w:t>
      </w:r>
      <w:r>
        <w:rPr>
          <w:rFonts w:hint="eastAsia" w:ascii="宋体" w:hAnsi="宋体" w:eastAsia="宋体" w:cs="宋体"/>
          <w:color w:val="auto"/>
          <w:spacing w:val="-2"/>
          <w:highlight w:val="none"/>
        </w:rPr>
        <w:t>视</w:t>
      </w:r>
      <w:r>
        <w:rPr>
          <w:rFonts w:hint="eastAsia" w:ascii="宋体" w:hAnsi="宋体" w:eastAsia="宋体" w:cs="宋体"/>
          <w:color w:val="auto"/>
          <w:highlight w:val="none"/>
        </w:rPr>
        <w:t>为</w:t>
      </w:r>
      <w:r>
        <w:rPr>
          <w:rFonts w:hint="eastAsia" w:ascii="宋体" w:hAnsi="宋体" w:eastAsia="宋体" w:cs="宋体"/>
          <w:color w:val="auto"/>
          <w:spacing w:val="-2"/>
          <w:highlight w:val="none"/>
        </w:rPr>
        <w:t>放</w:t>
      </w:r>
      <w:r>
        <w:rPr>
          <w:rFonts w:hint="eastAsia" w:ascii="宋体" w:hAnsi="宋体" w:eastAsia="宋体" w:cs="宋体"/>
          <w:color w:val="auto"/>
          <w:highlight w:val="none"/>
        </w:rPr>
        <w:t>弃</w:t>
      </w:r>
      <w:r>
        <w:rPr>
          <w:rFonts w:hint="eastAsia" w:ascii="宋体" w:hAnsi="宋体" w:eastAsia="宋体" w:cs="宋体"/>
          <w:color w:val="auto"/>
          <w:spacing w:val="-2"/>
          <w:highlight w:val="none"/>
        </w:rPr>
        <w:t>中</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w:t>
      </w:r>
      <w:r>
        <w:rPr>
          <w:rFonts w:hint="eastAsia" w:ascii="宋体" w:hAnsi="宋体" w:eastAsia="宋体" w:cs="宋体"/>
          <w:strike/>
          <w:color w:val="auto"/>
          <w:highlight w:val="none"/>
        </w:rPr>
        <w:t>其投</w:t>
      </w:r>
      <w:r>
        <w:rPr>
          <w:rFonts w:hint="eastAsia" w:ascii="宋体" w:hAnsi="宋体" w:eastAsia="宋体" w:cs="宋体"/>
          <w:strike/>
          <w:color w:val="auto"/>
          <w:spacing w:val="-2"/>
          <w:highlight w:val="none"/>
        </w:rPr>
        <w:t>标</w:t>
      </w:r>
      <w:r>
        <w:rPr>
          <w:rFonts w:hint="eastAsia" w:ascii="宋体" w:hAnsi="宋体" w:eastAsia="宋体" w:cs="宋体"/>
          <w:strike/>
          <w:color w:val="auto"/>
          <w:highlight w:val="none"/>
        </w:rPr>
        <w:t>保</w:t>
      </w:r>
      <w:r>
        <w:rPr>
          <w:rFonts w:hint="eastAsia" w:ascii="宋体" w:hAnsi="宋体" w:eastAsia="宋体" w:cs="宋体"/>
          <w:strike/>
          <w:color w:val="auto"/>
          <w:spacing w:val="-2"/>
          <w:highlight w:val="none"/>
        </w:rPr>
        <w:t>证</w:t>
      </w:r>
      <w:r>
        <w:rPr>
          <w:rFonts w:hint="eastAsia" w:ascii="宋体" w:hAnsi="宋体" w:eastAsia="宋体" w:cs="宋体"/>
          <w:strike/>
          <w:color w:val="auto"/>
          <w:highlight w:val="none"/>
        </w:rPr>
        <w:t>金 不予</w:t>
      </w:r>
      <w:r>
        <w:rPr>
          <w:rFonts w:hint="eastAsia" w:ascii="宋体" w:hAnsi="宋体" w:eastAsia="宋体" w:cs="宋体"/>
          <w:strike/>
          <w:color w:val="auto"/>
          <w:spacing w:val="-2"/>
          <w:highlight w:val="none"/>
        </w:rPr>
        <w:t>退</w:t>
      </w:r>
      <w:r>
        <w:rPr>
          <w:rFonts w:hint="eastAsia" w:ascii="宋体" w:hAnsi="宋体" w:eastAsia="宋体" w:cs="宋体"/>
          <w:strike/>
          <w:color w:val="auto"/>
          <w:highlight w:val="none"/>
        </w:rPr>
        <w:t>还</w:t>
      </w:r>
      <w:r>
        <w:rPr>
          <w:rFonts w:hint="eastAsia" w:ascii="宋体" w:hAnsi="宋体" w:eastAsia="宋体" w:cs="宋体"/>
          <w:strike/>
          <w:color w:val="auto"/>
          <w:spacing w:val="-2"/>
          <w:highlight w:val="none"/>
        </w:rPr>
        <w:t>，</w:t>
      </w:r>
      <w:r>
        <w:rPr>
          <w:rFonts w:hint="eastAsia" w:ascii="宋体" w:hAnsi="宋体" w:eastAsia="宋体" w:cs="宋体"/>
          <w:color w:val="auto"/>
          <w:highlight w:val="none"/>
        </w:rPr>
        <w:t>给</w:t>
      </w:r>
      <w:r>
        <w:rPr>
          <w:rFonts w:hint="eastAsia" w:ascii="宋体" w:hAnsi="宋体" w:eastAsia="宋体" w:cs="宋体"/>
          <w:color w:val="auto"/>
          <w:spacing w:val="-2"/>
          <w:highlight w:val="none"/>
        </w:rPr>
        <w:t>招</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造</w:t>
      </w:r>
      <w:r>
        <w:rPr>
          <w:rFonts w:hint="eastAsia" w:ascii="宋体" w:hAnsi="宋体" w:eastAsia="宋体" w:cs="宋体"/>
          <w:color w:val="auto"/>
          <w:spacing w:val="-2"/>
          <w:highlight w:val="none"/>
        </w:rPr>
        <w:t>成</w:t>
      </w:r>
      <w:r>
        <w:rPr>
          <w:rFonts w:hint="eastAsia" w:ascii="宋体" w:hAnsi="宋体" w:eastAsia="宋体" w:cs="宋体"/>
          <w:color w:val="auto"/>
          <w:highlight w:val="none"/>
        </w:rPr>
        <w:t>的损</w:t>
      </w:r>
      <w:r>
        <w:rPr>
          <w:rFonts w:hint="eastAsia" w:ascii="宋体" w:hAnsi="宋体" w:eastAsia="宋体" w:cs="宋体"/>
          <w:color w:val="auto"/>
          <w:spacing w:val="-2"/>
          <w:highlight w:val="none"/>
        </w:rPr>
        <w:t>失</w:t>
      </w:r>
      <w:r>
        <w:rPr>
          <w:rFonts w:hint="eastAsia" w:ascii="宋体" w:hAnsi="宋体" w:eastAsia="宋体" w:cs="宋体"/>
          <w:strike/>
          <w:color w:val="auto"/>
          <w:highlight w:val="none"/>
        </w:rPr>
        <w:t>超</w:t>
      </w:r>
      <w:r>
        <w:rPr>
          <w:rFonts w:hint="eastAsia" w:ascii="宋体" w:hAnsi="宋体" w:eastAsia="宋体" w:cs="宋体"/>
          <w:strike/>
          <w:color w:val="auto"/>
          <w:spacing w:val="-2"/>
          <w:highlight w:val="none"/>
        </w:rPr>
        <w:t>过</w:t>
      </w:r>
      <w:r>
        <w:rPr>
          <w:rFonts w:hint="eastAsia" w:ascii="宋体" w:hAnsi="宋体" w:eastAsia="宋体" w:cs="宋体"/>
          <w:strike/>
          <w:color w:val="auto"/>
          <w:highlight w:val="none"/>
        </w:rPr>
        <w:t>投</w:t>
      </w:r>
      <w:r>
        <w:rPr>
          <w:rFonts w:hint="eastAsia" w:ascii="宋体" w:hAnsi="宋体" w:eastAsia="宋体" w:cs="宋体"/>
          <w:strike/>
          <w:color w:val="auto"/>
          <w:spacing w:val="-2"/>
          <w:highlight w:val="none"/>
        </w:rPr>
        <w:t>标</w:t>
      </w:r>
      <w:r>
        <w:rPr>
          <w:rFonts w:hint="eastAsia" w:ascii="宋体" w:hAnsi="宋体" w:eastAsia="宋体" w:cs="宋体"/>
          <w:strike/>
          <w:color w:val="auto"/>
          <w:highlight w:val="none"/>
        </w:rPr>
        <w:t>保</w:t>
      </w:r>
      <w:r>
        <w:rPr>
          <w:rFonts w:hint="eastAsia" w:ascii="宋体" w:hAnsi="宋体" w:eastAsia="宋体" w:cs="宋体"/>
          <w:strike/>
          <w:color w:val="auto"/>
          <w:spacing w:val="-2"/>
          <w:highlight w:val="none"/>
        </w:rPr>
        <w:t>证</w:t>
      </w:r>
      <w:r>
        <w:rPr>
          <w:rFonts w:hint="eastAsia" w:ascii="宋体" w:hAnsi="宋体" w:eastAsia="宋体" w:cs="宋体"/>
          <w:strike/>
          <w:color w:val="auto"/>
          <w:highlight w:val="none"/>
        </w:rPr>
        <w:t>金</w:t>
      </w:r>
      <w:r>
        <w:rPr>
          <w:rFonts w:hint="eastAsia" w:ascii="宋体" w:hAnsi="宋体" w:eastAsia="宋体" w:cs="宋体"/>
          <w:strike/>
          <w:color w:val="auto"/>
          <w:spacing w:val="-2"/>
          <w:highlight w:val="none"/>
        </w:rPr>
        <w:t>数</w:t>
      </w:r>
      <w:r>
        <w:rPr>
          <w:rFonts w:hint="eastAsia" w:ascii="宋体" w:hAnsi="宋体" w:eastAsia="宋体" w:cs="宋体"/>
          <w:strike/>
          <w:color w:val="auto"/>
          <w:highlight w:val="none"/>
        </w:rPr>
        <w:t>额的</w:t>
      </w:r>
      <w:r>
        <w:rPr>
          <w:rFonts w:hint="eastAsia" w:ascii="宋体" w:hAnsi="宋体" w:eastAsia="宋体" w:cs="宋体"/>
          <w:color w:val="auto"/>
          <w:spacing w:val="-2"/>
          <w:highlight w:val="none"/>
        </w:rPr>
        <w:t>，</w:t>
      </w:r>
      <w:r>
        <w:rPr>
          <w:rFonts w:hint="eastAsia" w:ascii="宋体" w:hAnsi="宋体" w:eastAsia="宋体" w:cs="宋体"/>
          <w:color w:val="auto"/>
          <w:highlight w:val="none"/>
        </w:rPr>
        <w:t>中</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还</w:t>
      </w:r>
      <w:r>
        <w:rPr>
          <w:rFonts w:hint="eastAsia" w:ascii="宋体" w:hAnsi="宋体" w:eastAsia="宋体" w:cs="宋体"/>
          <w:color w:val="auto"/>
          <w:highlight w:val="none"/>
        </w:rPr>
        <w:t>应</w:t>
      </w:r>
      <w:r>
        <w:rPr>
          <w:rFonts w:hint="eastAsia" w:ascii="宋体" w:hAnsi="宋体" w:eastAsia="宋体" w:cs="宋体"/>
          <w:color w:val="auto"/>
          <w:spacing w:val="-2"/>
          <w:highlight w:val="none"/>
        </w:rPr>
        <w:t>当</w:t>
      </w:r>
      <w:r>
        <w:rPr>
          <w:rFonts w:hint="eastAsia" w:ascii="宋体" w:hAnsi="宋体" w:eastAsia="宋体" w:cs="宋体"/>
          <w:strike/>
          <w:color w:val="auto"/>
          <w:highlight w:val="none"/>
        </w:rPr>
        <w:t>对</w:t>
      </w:r>
      <w:r>
        <w:rPr>
          <w:rFonts w:hint="eastAsia" w:ascii="宋体" w:hAnsi="宋体" w:eastAsia="宋体" w:cs="宋体"/>
          <w:strike/>
          <w:color w:val="auto"/>
          <w:spacing w:val="-2"/>
          <w:highlight w:val="none"/>
        </w:rPr>
        <w:t>超</w:t>
      </w:r>
      <w:r>
        <w:rPr>
          <w:rFonts w:hint="eastAsia" w:ascii="宋体" w:hAnsi="宋体" w:eastAsia="宋体" w:cs="宋体"/>
          <w:strike/>
          <w:color w:val="auto"/>
          <w:highlight w:val="none"/>
        </w:rPr>
        <w:t>过部</w:t>
      </w:r>
      <w:r>
        <w:rPr>
          <w:rFonts w:hint="eastAsia" w:ascii="宋体" w:hAnsi="宋体" w:eastAsia="宋体" w:cs="宋体"/>
          <w:strike/>
          <w:color w:val="auto"/>
          <w:spacing w:val="-2"/>
          <w:highlight w:val="none"/>
        </w:rPr>
        <w:t>分</w:t>
      </w:r>
      <w:r>
        <w:rPr>
          <w:rFonts w:hint="eastAsia" w:ascii="宋体" w:hAnsi="宋体" w:eastAsia="宋体" w:cs="宋体"/>
          <w:color w:val="auto"/>
          <w:highlight w:val="none"/>
        </w:rPr>
        <w:t>予</w:t>
      </w:r>
      <w:r>
        <w:rPr>
          <w:rFonts w:hint="eastAsia" w:ascii="宋体" w:hAnsi="宋体" w:eastAsia="宋体" w:cs="宋体"/>
          <w:color w:val="auto"/>
          <w:spacing w:val="-2"/>
          <w:highlight w:val="none"/>
        </w:rPr>
        <w:t>以</w:t>
      </w:r>
      <w:r>
        <w:rPr>
          <w:rFonts w:hint="eastAsia" w:ascii="宋体" w:hAnsi="宋体" w:eastAsia="宋体" w:cs="宋体"/>
          <w:color w:val="auto"/>
          <w:highlight w:val="none"/>
        </w:rPr>
        <w:t>赔</w:t>
      </w:r>
      <w:r>
        <w:rPr>
          <w:rFonts w:hint="eastAsia" w:ascii="宋体" w:hAnsi="宋体" w:eastAsia="宋体" w:cs="宋体"/>
          <w:color w:val="auto"/>
          <w:spacing w:val="-2"/>
          <w:highlight w:val="none"/>
        </w:rPr>
        <w:t>偿</w:t>
      </w:r>
      <w:r>
        <w:rPr>
          <w:rFonts w:hint="eastAsia" w:ascii="宋体" w:hAnsi="宋体" w:eastAsia="宋体" w:cs="宋体"/>
          <w:color w:val="auto"/>
          <w:highlight w:val="none"/>
        </w:rPr>
        <w:t>。</w:t>
      </w:r>
    </w:p>
    <w:p>
      <w:pPr>
        <w:spacing w:before="8" w:line="360" w:lineRule="auto"/>
        <w:jc w:val="left"/>
        <w:rPr>
          <w:rFonts w:hint="eastAsia" w:ascii="宋体" w:hAnsi="宋体" w:eastAsia="宋体" w:cs="宋体"/>
          <w:color w:val="auto"/>
          <w:sz w:val="15"/>
          <w:highlight w:val="none"/>
        </w:rPr>
      </w:pP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7</w:t>
      </w:r>
      <w:r>
        <w:rPr>
          <w:rFonts w:hint="eastAsia" w:ascii="宋体" w:hAnsi="宋体" w:eastAsia="宋体" w:cs="宋体"/>
          <w:color w:val="auto"/>
          <w:sz w:val="28"/>
          <w:highlight w:val="none"/>
        </w:rPr>
        <w:t>.7</w:t>
      </w:r>
      <w:r>
        <w:rPr>
          <w:rFonts w:hint="eastAsia" w:ascii="宋体" w:hAnsi="宋体" w:eastAsia="宋体" w:cs="宋体"/>
          <w:color w:val="auto"/>
          <w:spacing w:val="68"/>
          <w:sz w:val="28"/>
          <w:highlight w:val="none"/>
        </w:rPr>
        <w:t xml:space="preserve"> </w:t>
      </w:r>
      <w:r>
        <w:rPr>
          <w:rFonts w:hint="eastAsia" w:ascii="宋体" w:hAnsi="宋体" w:eastAsia="宋体" w:cs="宋体"/>
          <w:color w:val="auto"/>
          <w:sz w:val="28"/>
          <w:highlight w:val="none"/>
        </w:rPr>
        <w:t>签订合同</w:t>
      </w:r>
    </w:p>
    <w:p>
      <w:pPr>
        <w:spacing w:beforeLines="0" w:afterLines="0" w:line="360" w:lineRule="auto"/>
        <w:ind w:left="100" w:right="139" w:firstLine="420"/>
        <w:rPr>
          <w:rFonts w:hint="eastAsia" w:ascii="宋体" w:hAnsi="宋体" w:eastAsia="宋体" w:cs="宋体"/>
          <w:color w:val="auto"/>
          <w:highlight w:val="none"/>
        </w:rPr>
      </w:pPr>
      <w:r>
        <w:rPr>
          <w:rFonts w:hint="eastAsia" w:ascii="宋体" w:hAnsi="宋体" w:eastAsia="宋体" w:cs="宋体"/>
          <w:color w:val="auto"/>
          <w:highlight w:val="none"/>
        </w:rPr>
        <w:t>7.7.1</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和</w:t>
      </w:r>
      <w:r>
        <w:rPr>
          <w:rFonts w:hint="eastAsia" w:ascii="宋体" w:hAnsi="宋体" w:eastAsia="宋体" w:cs="宋体"/>
          <w:color w:val="auto"/>
          <w:highlight w:val="none"/>
        </w:rPr>
        <w:t>中</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应当</w:t>
      </w:r>
      <w:r>
        <w:rPr>
          <w:rFonts w:hint="eastAsia" w:ascii="宋体" w:hAnsi="宋体" w:eastAsia="宋体" w:cs="宋体"/>
          <w:color w:val="auto"/>
          <w:highlight w:val="none"/>
        </w:rPr>
        <w:t>在中</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通</w:t>
      </w:r>
      <w:r>
        <w:rPr>
          <w:rFonts w:hint="eastAsia" w:ascii="宋体" w:hAnsi="宋体" w:eastAsia="宋体" w:cs="宋体"/>
          <w:color w:val="auto"/>
          <w:spacing w:val="-2"/>
          <w:highlight w:val="none"/>
        </w:rPr>
        <w:t>知</w:t>
      </w:r>
      <w:r>
        <w:rPr>
          <w:rFonts w:hint="eastAsia" w:ascii="宋体" w:hAnsi="宋体" w:eastAsia="宋体" w:cs="宋体"/>
          <w:color w:val="auto"/>
          <w:highlight w:val="none"/>
        </w:rPr>
        <w:t>书</w:t>
      </w:r>
      <w:r>
        <w:rPr>
          <w:rFonts w:hint="eastAsia" w:ascii="宋体" w:hAnsi="宋体" w:eastAsia="宋体" w:cs="宋体"/>
          <w:color w:val="auto"/>
          <w:spacing w:val="-2"/>
          <w:highlight w:val="none"/>
        </w:rPr>
        <w:t>发</w:t>
      </w:r>
      <w:r>
        <w:rPr>
          <w:rFonts w:hint="eastAsia" w:ascii="宋体" w:hAnsi="宋体" w:eastAsia="宋体" w:cs="宋体"/>
          <w:color w:val="auto"/>
          <w:highlight w:val="none"/>
        </w:rPr>
        <w:t>出</w:t>
      </w:r>
      <w:r>
        <w:rPr>
          <w:rFonts w:hint="eastAsia" w:ascii="宋体" w:hAnsi="宋体" w:eastAsia="宋体" w:cs="宋体"/>
          <w:color w:val="auto"/>
          <w:spacing w:val="-2"/>
          <w:highlight w:val="none"/>
        </w:rPr>
        <w:t>之</w:t>
      </w:r>
      <w:r>
        <w:rPr>
          <w:rFonts w:hint="eastAsia" w:ascii="宋体" w:hAnsi="宋体" w:eastAsia="宋体" w:cs="宋体"/>
          <w:color w:val="auto"/>
          <w:highlight w:val="none"/>
        </w:rPr>
        <w:t>日起</w:t>
      </w:r>
      <w:r>
        <w:rPr>
          <w:rFonts w:hint="eastAsia" w:ascii="宋体" w:hAnsi="宋体" w:eastAsia="宋体" w:cs="宋体"/>
          <w:color w:val="auto"/>
          <w:spacing w:val="13"/>
          <w:highlight w:val="none"/>
        </w:rPr>
        <w:t xml:space="preserve"> </w:t>
      </w:r>
      <w:r>
        <w:rPr>
          <w:rFonts w:hint="eastAsia" w:ascii="宋体" w:hAnsi="宋体" w:eastAsia="宋体" w:cs="宋体"/>
          <w:color w:val="auto"/>
          <w:highlight w:val="none"/>
        </w:rPr>
        <w:t>30</w:t>
      </w:r>
      <w:r>
        <w:rPr>
          <w:rFonts w:hint="eastAsia" w:ascii="宋体" w:hAnsi="宋体" w:eastAsia="宋体" w:cs="宋体"/>
          <w:color w:val="auto"/>
          <w:spacing w:val="15"/>
          <w:highlight w:val="none"/>
        </w:rPr>
        <w:t xml:space="preserve"> </w:t>
      </w:r>
      <w:r>
        <w:rPr>
          <w:rFonts w:hint="eastAsia" w:ascii="宋体" w:hAnsi="宋体" w:eastAsia="宋体" w:cs="宋体"/>
          <w:color w:val="auto"/>
          <w:highlight w:val="none"/>
        </w:rPr>
        <w:t>日</w:t>
      </w:r>
      <w:r>
        <w:rPr>
          <w:rFonts w:hint="eastAsia" w:ascii="宋体" w:hAnsi="宋体" w:eastAsia="宋体" w:cs="宋体"/>
          <w:color w:val="auto"/>
          <w:spacing w:val="-2"/>
          <w:highlight w:val="none"/>
        </w:rPr>
        <w:t>内</w:t>
      </w:r>
      <w:r>
        <w:rPr>
          <w:rFonts w:hint="eastAsia" w:ascii="宋体" w:hAnsi="宋体" w:eastAsia="宋体" w:cs="宋体"/>
          <w:color w:val="auto"/>
          <w:highlight w:val="none"/>
        </w:rPr>
        <w:t>，</w:t>
      </w:r>
      <w:r>
        <w:rPr>
          <w:rFonts w:hint="eastAsia" w:ascii="宋体" w:hAnsi="宋体" w:eastAsia="宋体" w:cs="宋体"/>
          <w:color w:val="auto"/>
          <w:spacing w:val="-2"/>
          <w:highlight w:val="none"/>
        </w:rPr>
        <w:t>根</w:t>
      </w:r>
      <w:r>
        <w:rPr>
          <w:rFonts w:hint="eastAsia" w:ascii="宋体" w:hAnsi="宋体" w:eastAsia="宋体" w:cs="宋体"/>
          <w:color w:val="auto"/>
          <w:highlight w:val="none"/>
        </w:rPr>
        <w:t>据</w:t>
      </w:r>
      <w:r>
        <w:rPr>
          <w:rFonts w:hint="eastAsia" w:ascii="宋体" w:hAnsi="宋体" w:eastAsia="宋体" w:cs="宋体"/>
          <w:color w:val="auto"/>
          <w:spacing w:val="-2"/>
          <w:highlight w:val="none"/>
        </w:rPr>
        <w:t>招</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文</w:t>
      </w:r>
      <w:r>
        <w:rPr>
          <w:rFonts w:hint="eastAsia" w:ascii="宋体" w:hAnsi="宋体" w:eastAsia="宋体" w:cs="宋体"/>
          <w:color w:val="auto"/>
          <w:highlight w:val="none"/>
        </w:rPr>
        <w:t>件</w:t>
      </w:r>
      <w:r>
        <w:rPr>
          <w:rFonts w:hint="eastAsia" w:ascii="宋体" w:hAnsi="宋体" w:eastAsia="宋体" w:cs="宋体"/>
          <w:color w:val="auto"/>
          <w:spacing w:val="-2"/>
          <w:highlight w:val="none"/>
        </w:rPr>
        <w:t>和</w:t>
      </w:r>
      <w:r>
        <w:rPr>
          <w:rFonts w:hint="eastAsia" w:ascii="宋体" w:hAnsi="宋体" w:eastAsia="宋体" w:cs="宋体"/>
          <w:color w:val="auto"/>
          <w:highlight w:val="none"/>
        </w:rPr>
        <w:t>中标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的投标文件订立书面</w:t>
      </w:r>
      <w:r>
        <w:rPr>
          <w:rFonts w:hint="eastAsia" w:ascii="宋体" w:hAnsi="宋体" w:eastAsia="宋体" w:cs="宋体"/>
          <w:color w:val="auto"/>
          <w:spacing w:val="-2"/>
          <w:highlight w:val="none"/>
        </w:rPr>
        <w:t>合</w:t>
      </w:r>
      <w:r>
        <w:rPr>
          <w:rFonts w:hint="eastAsia" w:ascii="宋体" w:hAnsi="宋体" w:eastAsia="宋体" w:cs="宋体"/>
          <w:color w:val="auto"/>
          <w:highlight w:val="none"/>
        </w:rPr>
        <w:t>同。</w:t>
      </w:r>
      <w:r>
        <w:rPr>
          <w:rFonts w:hint="eastAsia" w:ascii="宋体" w:hAnsi="宋体" w:eastAsia="宋体" w:cs="宋体"/>
          <w:color w:val="auto"/>
          <w:spacing w:val="-2"/>
          <w:highlight w:val="none"/>
        </w:rPr>
        <w:t>中</w:t>
      </w:r>
      <w:r>
        <w:rPr>
          <w:rFonts w:hint="eastAsia" w:ascii="宋体" w:hAnsi="宋体" w:eastAsia="宋体" w:cs="宋体"/>
          <w:color w:val="auto"/>
          <w:highlight w:val="none"/>
        </w:rPr>
        <w:t>标人无正当理由</w:t>
      </w:r>
      <w:r>
        <w:rPr>
          <w:rFonts w:hint="eastAsia" w:ascii="宋体" w:hAnsi="宋体" w:eastAsia="宋体" w:cs="宋体"/>
          <w:color w:val="auto"/>
          <w:spacing w:val="-2"/>
          <w:highlight w:val="none"/>
        </w:rPr>
        <w:t>拒</w:t>
      </w:r>
      <w:r>
        <w:rPr>
          <w:rFonts w:hint="eastAsia" w:ascii="宋体" w:hAnsi="宋体" w:eastAsia="宋体" w:cs="宋体"/>
          <w:color w:val="auto"/>
          <w:highlight w:val="none"/>
        </w:rPr>
        <w:t>签合</w:t>
      </w:r>
      <w:r>
        <w:rPr>
          <w:rFonts w:hint="eastAsia" w:ascii="宋体" w:hAnsi="宋体" w:eastAsia="宋体" w:cs="宋体"/>
          <w:color w:val="auto"/>
          <w:spacing w:val="-2"/>
          <w:highlight w:val="none"/>
        </w:rPr>
        <w:t>同</w:t>
      </w:r>
      <w:r>
        <w:rPr>
          <w:rFonts w:hint="eastAsia" w:ascii="宋体" w:hAnsi="宋体" w:eastAsia="宋体" w:cs="宋体"/>
          <w:color w:val="auto"/>
          <w:highlight w:val="none"/>
        </w:rPr>
        <w:t>，在签订合同时</w:t>
      </w:r>
      <w:r>
        <w:rPr>
          <w:rFonts w:hint="eastAsia" w:ascii="宋体" w:hAnsi="宋体" w:eastAsia="宋体" w:cs="宋体"/>
          <w:color w:val="auto"/>
          <w:spacing w:val="-2"/>
          <w:highlight w:val="none"/>
        </w:rPr>
        <w:t>向</w:t>
      </w:r>
      <w:r>
        <w:rPr>
          <w:rFonts w:hint="eastAsia" w:ascii="宋体" w:hAnsi="宋体" w:eastAsia="宋体" w:cs="宋体"/>
          <w:color w:val="auto"/>
          <w:highlight w:val="none"/>
        </w:rPr>
        <w:t>招标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提出附加条件</w:t>
      </w:r>
      <w:r>
        <w:rPr>
          <w:rFonts w:hint="eastAsia" w:ascii="宋体" w:hAnsi="宋体" w:eastAsia="宋体" w:cs="宋体"/>
          <w:color w:val="auto"/>
          <w:spacing w:val="-2"/>
          <w:highlight w:val="none"/>
        </w:rPr>
        <w:t>，</w:t>
      </w:r>
      <w:r>
        <w:rPr>
          <w:rFonts w:hint="eastAsia" w:ascii="宋体" w:hAnsi="宋体" w:eastAsia="宋体" w:cs="宋体"/>
          <w:color w:val="auto"/>
          <w:highlight w:val="none"/>
        </w:rPr>
        <w:t>或者不按照招标文</w:t>
      </w:r>
      <w:r>
        <w:rPr>
          <w:rFonts w:hint="eastAsia" w:ascii="宋体" w:hAnsi="宋体" w:eastAsia="宋体" w:cs="宋体"/>
          <w:color w:val="auto"/>
          <w:spacing w:val="-2"/>
          <w:highlight w:val="none"/>
        </w:rPr>
        <w:t>件</w:t>
      </w:r>
      <w:r>
        <w:rPr>
          <w:rFonts w:hint="eastAsia" w:ascii="宋体" w:hAnsi="宋体" w:eastAsia="宋体" w:cs="宋体"/>
          <w:color w:val="auto"/>
          <w:highlight w:val="none"/>
        </w:rPr>
        <w:t>要求</w:t>
      </w:r>
      <w:r>
        <w:rPr>
          <w:rFonts w:hint="eastAsia" w:ascii="宋体" w:hAnsi="宋体" w:eastAsia="宋体" w:cs="宋体"/>
          <w:color w:val="auto"/>
          <w:spacing w:val="-2"/>
          <w:highlight w:val="none"/>
        </w:rPr>
        <w:t>提</w:t>
      </w:r>
      <w:r>
        <w:rPr>
          <w:rFonts w:hint="eastAsia" w:ascii="宋体" w:hAnsi="宋体" w:eastAsia="宋体" w:cs="宋体"/>
          <w:color w:val="auto"/>
          <w:highlight w:val="none"/>
        </w:rPr>
        <w:t>交履约保证金的</w:t>
      </w:r>
      <w:r>
        <w:rPr>
          <w:rFonts w:hint="eastAsia" w:ascii="宋体" w:hAnsi="宋体" w:eastAsia="宋体" w:cs="宋体"/>
          <w:color w:val="auto"/>
          <w:spacing w:val="-2"/>
          <w:highlight w:val="none"/>
        </w:rPr>
        <w:t>，</w:t>
      </w:r>
      <w:r>
        <w:rPr>
          <w:rFonts w:hint="eastAsia" w:ascii="宋体" w:hAnsi="宋体" w:eastAsia="宋体" w:cs="宋体"/>
          <w:color w:val="auto"/>
          <w:highlight w:val="none"/>
        </w:rPr>
        <w:t>招标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有权取消其中标</w:t>
      </w:r>
      <w:r>
        <w:rPr>
          <w:rFonts w:hint="eastAsia" w:ascii="宋体" w:hAnsi="宋体" w:eastAsia="宋体" w:cs="宋体"/>
          <w:color w:val="auto"/>
          <w:spacing w:val="-2"/>
          <w:highlight w:val="none"/>
        </w:rPr>
        <w:t>资</w:t>
      </w:r>
      <w:r>
        <w:rPr>
          <w:rFonts w:hint="eastAsia" w:ascii="宋体" w:hAnsi="宋体" w:eastAsia="宋体" w:cs="宋体"/>
          <w:color w:val="auto"/>
          <w:highlight w:val="none"/>
        </w:rPr>
        <w:t>格，</w:t>
      </w:r>
      <w:r>
        <w:rPr>
          <w:rFonts w:hint="eastAsia" w:ascii="宋体" w:hAnsi="宋体" w:eastAsia="宋体" w:cs="宋体"/>
          <w:strike/>
          <w:color w:val="auto"/>
          <w:spacing w:val="-2"/>
          <w:highlight w:val="none"/>
        </w:rPr>
        <w:t>其</w:t>
      </w:r>
      <w:r>
        <w:rPr>
          <w:rFonts w:hint="eastAsia" w:ascii="宋体" w:hAnsi="宋体" w:eastAsia="宋体" w:cs="宋体"/>
          <w:strike/>
          <w:color w:val="auto"/>
          <w:highlight w:val="none"/>
        </w:rPr>
        <w:t>投标保证金不</w:t>
      </w:r>
      <w:r>
        <w:rPr>
          <w:rFonts w:hint="eastAsia" w:ascii="宋体" w:hAnsi="宋体" w:eastAsia="宋体" w:cs="宋体"/>
          <w:strike/>
          <w:color w:val="auto"/>
          <w:spacing w:val="-2"/>
          <w:highlight w:val="none"/>
        </w:rPr>
        <w:t>予</w:t>
      </w:r>
      <w:r>
        <w:rPr>
          <w:rFonts w:hint="eastAsia" w:ascii="宋体" w:hAnsi="宋体" w:eastAsia="宋体" w:cs="宋体"/>
          <w:strike/>
          <w:color w:val="auto"/>
          <w:highlight w:val="none"/>
        </w:rPr>
        <w:t>退还；</w:t>
      </w:r>
      <w:r>
        <w:rPr>
          <w:rFonts w:hint="eastAsia" w:ascii="宋体" w:hAnsi="宋体" w:eastAsia="宋体" w:cs="宋体"/>
          <w:color w:val="auto"/>
          <w:spacing w:val="-2"/>
          <w:highlight w:val="none"/>
        </w:rPr>
        <w:t>给</w:t>
      </w:r>
      <w:r>
        <w:rPr>
          <w:rFonts w:hint="eastAsia" w:ascii="宋体" w:hAnsi="宋体" w:eastAsia="宋体" w:cs="宋体"/>
          <w:color w:val="auto"/>
          <w:highlight w:val="none"/>
        </w:rPr>
        <w:t>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造</w:t>
      </w:r>
      <w:r>
        <w:rPr>
          <w:rFonts w:hint="eastAsia" w:ascii="宋体" w:hAnsi="宋体" w:eastAsia="宋体" w:cs="宋体"/>
          <w:color w:val="auto"/>
          <w:highlight w:val="none"/>
        </w:rPr>
        <w:t>成</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损</w:t>
      </w:r>
      <w:r>
        <w:rPr>
          <w:rFonts w:hint="eastAsia" w:ascii="宋体" w:hAnsi="宋体" w:eastAsia="宋体" w:cs="宋体"/>
          <w:color w:val="auto"/>
          <w:spacing w:val="-2"/>
          <w:highlight w:val="none"/>
        </w:rPr>
        <w:t>失</w:t>
      </w:r>
      <w:r>
        <w:rPr>
          <w:rFonts w:hint="eastAsia" w:ascii="宋体" w:hAnsi="宋体" w:eastAsia="宋体" w:cs="宋体"/>
          <w:strike/>
          <w:color w:val="auto"/>
          <w:highlight w:val="none"/>
        </w:rPr>
        <w:t>超过</w:t>
      </w:r>
      <w:r>
        <w:rPr>
          <w:rFonts w:hint="eastAsia" w:ascii="宋体" w:hAnsi="宋体" w:eastAsia="宋体" w:cs="宋体"/>
          <w:strike/>
          <w:color w:val="auto"/>
          <w:spacing w:val="-2"/>
          <w:highlight w:val="none"/>
        </w:rPr>
        <w:t>投</w:t>
      </w:r>
      <w:r>
        <w:rPr>
          <w:rFonts w:hint="eastAsia" w:ascii="宋体" w:hAnsi="宋体" w:eastAsia="宋体" w:cs="宋体"/>
          <w:strike/>
          <w:color w:val="auto"/>
          <w:highlight w:val="none"/>
        </w:rPr>
        <w:t>标</w:t>
      </w:r>
      <w:r>
        <w:rPr>
          <w:rFonts w:hint="eastAsia" w:ascii="宋体" w:hAnsi="宋体" w:eastAsia="宋体" w:cs="宋体"/>
          <w:strike/>
          <w:color w:val="auto"/>
          <w:spacing w:val="-2"/>
          <w:highlight w:val="none"/>
        </w:rPr>
        <w:t>保</w:t>
      </w:r>
      <w:r>
        <w:rPr>
          <w:rFonts w:hint="eastAsia" w:ascii="宋体" w:hAnsi="宋体" w:eastAsia="宋体" w:cs="宋体"/>
          <w:strike/>
          <w:color w:val="auto"/>
          <w:highlight w:val="none"/>
        </w:rPr>
        <w:t>证</w:t>
      </w:r>
      <w:r>
        <w:rPr>
          <w:rFonts w:hint="eastAsia" w:ascii="宋体" w:hAnsi="宋体" w:eastAsia="宋体" w:cs="宋体"/>
          <w:strike/>
          <w:color w:val="auto"/>
          <w:spacing w:val="-2"/>
          <w:highlight w:val="none"/>
        </w:rPr>
        <w:t>金</w:t>
      </w:r>
      <w:r>
        <w:rPr>
          <w:rFonts w:hint="eastAsia" w:ascii="宋体" w:hAnsi="宋体" w:eastAsia="宋体" w:cs="宋体"/>
          <w:strike/>
          <w:color w:val="auto"/>
          <w:highlight w:val="none"/>
        </w:rPr>
        <w:t>数</w:t>
      </w:r>
      <w:r>
        <w:rPr>
          <w:rFonts w:hint="eastAsia" w:ascii="宋体" w:hAnsi="宋体" w:eastAsia="宋体" w:cs="宋体"/>
          <w:strike/>
          <w:color w:val="auto"/>
          <w:spacing w:val="-2"/>
          <w:highlight w:val="none"/>
        </w:rPr>
        <w:t>额</w:t>
      </w:r>
      <w:r>
        <w:rPr>
          <w:rFonts w:hint="eastAsia" w:ascii="宋体" w:hAnsi="宋体" w:eastAsia="宋体" w:cs="宋体"/>
          <w:strike/>
          <w:color w:val="auto"/>
          <w:highlight w:val="none"/>
        </w:rPr>
        <w:t>的</w:t>
      </w:r>
      <w:r>
        <w:rPr>
          <w:rFonts w:hint="eastAsia" w:ascii="宋体" w:hAnsi="宋体" w:eastAsia="宋体" w:cs="宋体"/>
          <w:strike/>
          <w:color w:val="auto"/>
          <w:spacing w:val="-2"/>
          <w:highlight w:val="none"/>
        </w:rPr>
        <w:t>，</w:t>
      </w:r>
      <w:r>
        <w:rPr>
          <w:rFonts w:hint="eastAsia" w:ascii="宋体" w:hAnsi="宋体" w:eastAsia="宋体" w:cs="宋体"/>
          <w:color w:val="auto"/>
          <w:highlight w:val="none"/>
        </w:rPr>
        <w:t>中标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还</w:t>
      </w:r>
      <w:r>
        <w:rPr>
          <w:rFonts w:hint="eastAsia" w:ascii="宋体" w:hAnsi="宋体" w:eastAsia="宋体" w:cs="宋体"/>
          <w:color w:val="auto"/>
          <w:spacing w:val="-2"/>
          <w:highlight w:val="none"/>
        </w:rPr>
        <w:t>应</w:t>
      </w:r>
      <w:r>
        <w:rPr>
          <w:rFonts w:hint="eastAsia" w:ascii="宋体" w:hAnsi="宋体" w:eastAsia="宋体" w:cs="宋体"/>
          <w:color w:val="auto"/>
          <w:highlight w:val="none"/>
        </w:rPr>
        <w:t>当</w:t>
      </w:r>
      <w:r>
        <w:rPr>
          <w:rFonts w:hint="eastAsia" w:ascii="宋体" w:hAnsi="宋体" w:eastAsia="宋体" w:cs="宋体"/>
          <w:strike/>
          <w:color w:val="auto"/>
          <w:spacing w:val="-2"/>
          <w:highlight w:val="none"/>
        </w:rPr>
        <w:t>对</w:t>
      </w:r>
      <w:r>
        <w:rPr>
          <w:rFonts w:hint="eastAsia" w:ascii="宋体" w:hAnsi="宋体" w:eastAsia="宋体" w:cs="宋体"/>
          <w:strike/>
          <w:color w:val="auto"/>
          <w:highlight w:val="none"/>
        </w:rPr>
        <w:t>超</w:t>
      </w:r>
      <w:r>
        <w:rPr>
          <w:rFonts w:hint="eastAsia" w:ascii="宋体" w:hAnsi="宋体" w:eastAsia="宋体" w:cs="宋体"/>
          <w:strike/>
          <w:color w:val="auto"/>
          <w:spacing w:val="-2"/>
          <w:highlight w:val="none"/>
        </w:rPr>
        <w:t>过</w:t>
      </w:r>
      <w:r>
        <w:rPr>
          <w:rFonts w:hint="eastAsia" w:ascii="宋体" w:hAnsi="宋体" w:eastAsia="宋体" w:cs="宋体"/>
          <w:strike/>
          <w:color w:val="auto"/>
          <w:highlight w:val="none"/>
        </w:rPr>
        <w:t>部</w:t>
      </w:r>
      <w:r>
        <w:rPr>
          <w:rFonts w:hint="eastAsia" w:ascii="宋体" w:hAnsi="宋体" w:eastAsia="宋体" w:cs="宋体"/>
          <w:strike/>
          <w:color w:val="auto"/>
          <w:spacing w:val="-2"/>
          <w:highlight w:val="none"/>
        </w:rPr>
        <w:t>分</w:t>
      </w:r>
      <w:r>
        <w:rPr>
          <w:rFonts w:hint="eastAsia" w:ascii="宋体" w:hAnsi="宋体" w:eastAsia="宋体" w:cs="宋体"/>
          <w:color w:val="auto"/>
          <w:highlight w:val="none"/>
        </w:rPr>
        <w:t>予以</w:t>
      </w:r>
      <w:r>
        <w:rPr>
          <w:rFonts w:hint="eastAsia" w:ascii="宋体" w:hAnsi="宋体" w:eastAsia="宋体" w:cs="宋体"/>
          <w:color w:val="auto"/>
          <w:spacing w:val="-2"/>
          <w:highlight w:val="none"/>
        </w:rPr>
        <w:t>赔</w:t>
      </w:r>
      <w:r>
        <w:rPr>
          <w:rFonts w:hint="eastAsia" w:ascii="宋体" w:hAnsi="宋体" w:eastAsia="宋体" w:cs="宋体"/>
          <w:color w:val="auto"/>
          <w:highlight w:val="none"/>
        </w:rPr>
        <w:t>偿。</w:t>
      </w:r>
    </w:p>
    <w:p>
      <w:pPr>
        <w:spacing w:before="0" w:beforeLines="0" w:afterLines="0" w:line="360" w:lineRule="auto"/>
        <w:ind w:left="100" w:right="139" w:firstLine="420"/>
        <w:rPr>
          <w:rFonts w:hint="eastAsia" w:ascii="宋体" w:hAnsi="宋体" w:eastAsia="宋体" w:cs="宋体"/>
          <w:color w:val="auto"/>
          <w:highlight w:val="none"/>
        </w:rPr>
      </w:pPr>
      <w:r>
        <w:rPr>
          <w:rFonts w:hint="eastAsia" w:ascii="宋体" w:hAnsi="宋体" w:eastAsia="宋体" w:cs="宋体"/>
          <w:color w:val="auto"/>
          <w:highlight w:val="none"/>
        </w:rPr>
        <w:t>7.7.2 发</w:t>
      </w:r>
      <w:r>
        <w:rPr>
          <w:rFonts w:hint="eastAsia" w:ascii="宋体" w:hAnsi="宋体" w:eastAsia="宋体" w:cs="宋体"/>
          <w:color w:val="auto"/>
          <w:spacing w:val="-2"/>
          <w:highlight w:val="none"/>
        </w:rPr>
        <w:t>出</w:t>
      </w:r>
      <w:r>
        <w:rPr>
          <w:rFonts w:hint="eastAsia" w:ascii="宋体" w:hAnsi="宋体" w:eastAsia="宋体" w:cs="宋体"/>
          <w:color w:val="auto"/>
          <w:highlight w:val="none"/>
        </w:rPr>
        <w:t>中</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通</w:t>
      </w:r>
      <w:r>
        <w:rPr>
          <w:rFonts w:hint="eastAsia" w:ascii="宋体" w:hAnsi="宋体" w:eastAsia="宋体" w:cs="宋体"/>
          <w:color w:val="auto"/>
          <w:spacing w:val="-2"/>
          <w:highlight w:val="none"/>
        </w:rPr>
        <w:t>知</w:t>
      </w:r>
      <w:r>
        <w:rPr>
          <w:rFonts w:hint="eastAsia" w:ascii="宋体" w:hAnsi="宋体" w:eastAsia="宋体" w:cs="宋体"/>
          <w:color w:val="auto"/>
          <w:highlight w:val="none"/>
        </w:rPr>
        <w:t>书后</w:t>
      </w:r>
      <w:r>
        <w:rPr>
          <w:rFonts w:hint="eastAsia" w:ascii="宋体" w:hAnsi="宋体" w:eastAsia="宋体" w:cs="宋体"/>
          <w:color w:val="auto"/>
          <w:spacing w:val="-41"/>
          <w:highlight w:val="none"/>
        </w:rPr>
        <w:t>，</w:t>
      </w:r>
      <w:r>
        <w:rPr>
          <w:rFonts w:hint="eastAsia" w:ascii="宋体" w:hAnsi="宋体" w:eastAsia="宋体" w:cs="宋体"/>
          <w:color w:val="auto"/>
          <w:highlight w:val="none"/>
        </w:rPr>
        <w:t>招标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无</w:t>
      </w:r>
      <w:r>
        <w:rPr>
          <w:rFonts w:hint="eastAsia" w:ascii="宋体" w:hAnsi="宋体" w:eastAsia="宋体" w:cs="宋体"/>
          <w:color w:val="auto"/>
          <w:spacing w:val="-2"/>
          <w:highlight w:val="none"/>
        </w:rPr>
        <w:t>正</w:t>
      </w:r>
      <w:r>
        <w:rPr>
          <w:rFonts w:hint="eastAsia" w:ascii="宋体" w:hAnsi="宋体" w:eastAsia="宋体" w:cs="宋体"/>
          <w:color w:val="auto"/>
          <w:highlight w:val="none"/>
        </w:rPr>
        <w:t>当</w:t>
      </w:r>
      <w:r>
        <w:rPr>
          <w:rFonts w:hint="eastAsia" w:ascii="宋体" w:hAnsi="宋体" w:eastAsia="宋体" w:cs="宋体"/>
          <w:color w:val="auto"/>
          <w:spacing w:val="-2"/>
          <w:highlight w:val="none"/>
        </w:rPr>
        <w:t>理</w:t>
      </w:r>
      <w:r>
        <w:rPr>
          <w:rFonts w:hint="eastAsia" w:ascii="宋体" w:hAnsi="宋体" w:eastAsia="宋体" w:cs="宋体"/>
          <w:color w:val="auto"/>
          <w:highlight w:val="none"/>
        </w:rPr>
        <w:t>由</w:t>
      </w:r>
      <w:r>
        <w:rPr>
          <w:rFonts w:hint="eastAsia" w:ascii="宋体" w:hAnsi="宋体" w:eastAsia="宋体" w:cs="宋体"/>
          <w:color w:val="auto"/>
          <w:spacing w:val="-2"/>
          <w:highlight w:val="none"/>
        </w:rPr>
        <w:t>拒</w:t>
      </w:r>
      <w:r>
        <w:rPr>
          <w:rFonts w:hint="eastAsia" w:ascii="宋体" w:hAnsi="宋体" w:eastAsia="宋体" w:cs="宋体"/>
          <w:color w:val="auto"/>
          <w:highlight w:val="none"/>
        </w:rPr>
        <w:t>签</w:t>
      </w:r>
      <w:r>
        <w:rPr>
          <w:rFonts w:hint="eastAsia" w:ascii="宋体" w:hAnsi="宋体" w:eastAsia="宋体" w:cs="宋体"/>
          <w:color w:val="auto"/>
          <w:spacing w:val="-2"/>
          <w:highlight w:val="none"/>
        </w:rPr>
        <w:t>合</w:t>
      </w:r>
      <w:r>
        <w:rPr>
          <w:rFonts w:hint="eastAsia" w:ascii="宋体" w:hAnsi="宋体" w:eastAsia="宋体" w:cs="宋体"/>
          <w:color w:val="auto"/>
          <w:highlight w:val="none"/>
        </w:rPr>
        <w:t>同</w:t>
      </w:r>
      <w:r>
        <w:rPr>
          <w:rFonts w:hint="eastAsia" w:ascii="宋体" w:hAnsi="宋体" w:eastAsia="宋体" w:cs="宋体"/>
          <w:color w:val="auto"/>
          <w:spacing w:val="-38"/>
          <w:highlight w:val="none"/>
        </w:rPr>
        <w:t>，</w:t>
      </w:r>
      <w:r>
        <w:rPr>
          <w:rFonts w:hint="eastAsia" w:ascii="宋体" w:hAnsi="宋体" w:eastAsia="宋体" w:cs="宋体"/>
          <w:color w:val="auto"/>
          <w:spacing w:val="-2"/>
          <w:highlight w:val="none"/>
        </w:rPr>
        <w:t>或</w:t>
      </w:r>
      <w:r>
        <w:rPr>
          <w:rFonts w:hint="eastAsia" w:ascii="宋体" w:hAnsi="宋体" w:eastAsia="宋体" w:cs="宋体"/>
          <w:color w:val="auto"/>
          <w:highlight w:val="none"/>
        </w:rPr>
        <w:t>者</w:t>
      </w:r>
      <w:r>
        <w:rPr>
          <w:rFonts w:hint="eastAsia" w:ascii="宋体" w:hAnsi="宋体" w:eastAsia="宋体" w:cs="宋体"/>
          <w:color w:val="auto"/>
          <w:spacing w:val="-2"/>
          <w:highlight w:val="none"/>
        </w:rPr>
        <w:t>在</w:t>
      </w:r>
      <w:r>
        <w:rPr>
          <w:rFonts w:hint="eastAsia" w:ascii="宋体" w:hAnsi="宋体" w:eastAsia="宋体" w:cs="宋体"/>
          <w:color w:val="auto"/>
          <w:highlight w:val="none"/>
        </w:rPr>
        <w:t>签</w:t>
      </w:r>
      <w:r>
        <w:rPr>
          <w:rFonts w:hint="eastAsia" w:ascii="宋体" w:hAnsi="宋体" w:eastAsia="宋体" w:cs="宋体"/>
          <w:color w:val="auto"/>
          <w:spacing w:val="-2"/>
          <w:highlight w:val="none"/>
        </w:rPr>
        <w:t>订</w:t>
      </w:r>
      <w:r>
        <w:rPr>
          <w:rFonts w:hint="eastAsia" w:ascii="宋体" w:hAnsi="宋体" w:eastAsia="宋体" w:cs="宋体"/>
          <w:color w:val="auto"/>
          <w:highlight w:val="none"/>
        </w:rPr>
        <w:t>合</w:t>
      </w:r>
      <w:r>
        <w:rPr>
          <w:rFonts w:hint="eastAsia" w:ascii="宋体" w:hAnsi="宋体" w:eastAsia="宋体" w:cs="宋体"/>
          <w:color w:val="auto"/>
          <w:spacing w:val="-2"/>
          <w:highlight w:val="none"/>
        </w:rPr>
        <w:t>同</w:t>
      </w:r>
      <w:r>
        <w:rPr>
          <w:rFonts w:hint="eastAsia" w:ascii="宋体" w:hAnsi="宋体" w:eastAsia="宋体" w:cs="宋体"/>
          <w:color w:val="auto"/>
          <w:highlight w:val="none"/>
        </w:rPr>
        <w:t>时</w:t>
      </w:r>
      <w:r>
        <w:rPr>
          <w:rFonts w:hint="eastAsia" w:ascii="宋体" w:hAnsi="宋体" w:eastAsia="宋体" w:cs="宋体"/>
          <w:color w:val="auto"/>
          <w:spacing w:val="-2"/>
          <w:highlight w:val="none"/>
        </w:rPr>
        <w:t>向</w:t>
      </w:r>
      <w:r>
        <w:rPr>
          <w:rFonts w:hint="eastAsia" w:ascii="宋体" w:hAnsi="宋体" w:eastAsia="宋体" w:cs="宋体"/>
          <w:color w:val="auto"/>
          <w:highlight w:val="none"/>
        </w:rPr>
        <w:t>中标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提</w:t>
      </w:r>
      <w:r>
        <w:rPr>
          <w:rFonts w:hint="eastAsia" w:ascii="宋体" w:hAnsi="宋体" w:eastAsia="宋体" w:cs="宋体"/>
          <w:color w:val="auto"/>
          <w:spacing w:val="-2"/>
          <w:highlight w:val="none"/>
        </w:rPr>
        <w:t>出</w:t>
      </w:r>
      <w:r>
        <w:rPr>
          <w:rFonts w:hint="eastAsia" w:ascii="宋体" w:hAnsi="宋体" w:eastAsia="宋体" w:cs="宋体"/>
          <w:color w:val="auto"/>
          <w:highlight w:val="none"/>
        </w:rPr>
        <w:t>附加条</w:t>
      </w:r>
      <w:r>
        <w:rPr>
          <w:rFonts w:hint="eastAsia" w:ascii="宋体" w:hAnsi="宋体" w:eastAsia="宋体" w:cs="宋体"/>
          <w:color w:val="auto"/>
          <w:spacing w:val="-2"/>
          <w:highlight w:val="none"/>
        </w:rPr>
        <w:t>件</w:t>
      </w:r>
      <w:r>
        <w:rPr>
          <w:rFonts w:hint="eastAsia" w:ascii="宋体" w:hAnsi="宋体" w:eastAsia="宋体" w:cs="宋体"/>
          <w:color w:val="auto"/>
          <w:highlight w:val="none"/>
        </w:rPr>
        <w:t>的</w:t>
      </w:r>
      <w:r>
        <w:rPr>
          <w:rFonts w:hint="eastAsia" w:ascii="宋体" w:hAnsi="宋体" w:eastAsia="宋体" w:cs="宋体"/>
          <w:strike/>
          <w:color w:val="auto"/>
          <w:spacing w:val="-2"/>
          <w:highlight w:val="none"/>
        </w:rPr>
        <w:t>，</w:t>
      </w:r>
      <w:r>
        <w:rPr>
          <w:rFonts w:hint="eastAsia" w:ascii="宋体" w:hAnsi="宋体" w:eastAsia="宋体" w:cs="宋体"/>
          <w:strike/>
          <w:color w:val="auto"/>
          <w:highlight w:val="none"/>
        </w:rPr>
        <w:t>招</w:t>
      </w:r>
      <w:r>
        <w:rPr>
          <w:rFonts w:hint="eastAsia" w:ascii="宋体" w:hAnsi="宋体" w:eastAsia="宋体" w:cs="宋体"/>
          <w:strike/>
          <w:color w:val="auto"/>
          <w:spacing w:val="-2"/>
          <w:highlight w:val="none"/>
        </w:rPr>
        <w:t>标</w:t>
      </w:r>
      <w:r>
        <w:rPr>
          <w:rFonts w:hint="eastAsia" w:ascii="宋体" w:hAnsi="宋体" w:eastAsia="宋体" w:cs="宋体"/>
          <w:strike/>
          <w:color w:val="auto"/>
          <w:highlight w:val="none"/>
        </w:rPr>
        <w:t>人</w:t>
      </w:r>
      <w:r>
        <w:rPr>
          <w:rFonts w:hint="eastAsia" w:ascii="宋体" w:hAnsi="宋体" w:eastAsia="宋体" w:cs="宋体"/>
          <w:strike/>
          <w:color w:val="auto"/>
          <w:spacing w:val="-2"/>
          <w:highlight w:val="none"/>
        </w:rPr>
        <w:t>向</w:t>
      </w:r>
      <w:r>
        <w:rPr>
          <w:rFonts w:hint="eastAsia" w:ascii="宋体" w:hAnsi="宋体" w:eastAsia="宋体" w:cs="宋体"/>
          <w:strike/>
          <w:color w:val="auto"/>
          <w:highlight w:val="none"/>
        </w:rPr>
        <w:t>中</w:t>
      </w:r>
      <w:r>
        <w:rPr>
          <w:rFonts w:hint="eastAsia" w:ascii="宋体" w:hAnsi="宋体" w:eastAsia="宋体" w:cs="宋体"/>
          <w:strike/>
          <w:color w:val="auto"/>
          <w:spacing w:val="-2"/>
          <w:highlight w:val="none"/>
        </w:rPr>
        <w:t>标</w:t>
      </w:r>
      <w:r>
        <w:rPr>
          <w:rFonts w:hint="eastAsia" w:ascii="宋体" w:hAnsi="宋体" w:eastAsia="宋体" w:cs="宋体"/>
          <w:strike/>
          <w:color w:val="auto"/>
          <w:highlight w:val="none"/>
        </w:rPr>
        <w:t>人退</w:t>
      </w:r>
      <w:r>
        <w:rPr>
          <w:rFonts w:hint="eastAsia" w:ascii="宋体" w:hAnsi="宋体" w:eastAsia="宋体" w:cs="宋体"/>
          <w:strike/>
          <w:color w:val="auto"/>
          <w:spacing w:val="-2"/>
          <w:highlight w:val="none"/>
        </w:rPr>
        <w:t>还</w:t>
      </w:r>
      <w:r>
        <w:rPr>
          <w:rFonts w:hint="eastAsia" w:ascii="宋体" w:hAnsi="宋体" w:eastAsia="宋体" w:cs="宋体"/>
          <w:strike/>
          <w:color w:val="auto"/>
          <w:highlight w:val="none"/>
        </w:rPr>
        <w:t>投</w:t>
      </w:r>
      <w:r>
        <w:rPr>
          <w:rFonts w:hint="eastAsia" w:ascii="宋体" w:hAnsi="宋体" w:eastAsia="宋体" w:cs="宋体"/>
          <w:strike/>
          <w:color w:val="auto"/>
          <w:spacing w:val="-2"/>
          <w:highlight w:val="none"/>
        </w:rPr>
        <w:t>标</w:t>
      </w:r>
      <w:r>
        <w:rPr>
          <w:rFonts w:hint="eastAsia" w:ascii="宋体" w:hAnsi="宋体" w:eastAsia="宋体" w:cs="宋体"/>
          <w:strike/>
          <w:color w:val="auto"/>
          <w:highlight w:val="none"/>
        </w:rPr>
        <w:t>保</w:t>
      </w:r>
      <w:r>
        <w:rPr>
          <w:rFonts w:hint="eastAsia" w:ascii="宋体" w:hAnsi="宋体" w:eastAsia="宋体" w:cs="宋体"/>
          <w:strike/>
          <w:color w:val="auto"/>
          <w:spacing w:val="-2"/>
          <w:highlight w:val="none"/>
        </w:rPr>
        <w:t>证</w:t>
      </w:r>
      <w:r>
        <w:rPr>
          <w:rFonts w:hint="eastAsia" w:ascii="宋体" w:hAnsi="宋体" w:eastAsia="宋体" w:cs="宋体"/>
          <w:strike/>
          <w:color w:val="auto"/>
          <w:highlight w:val="none"/>
        </w:rPr>
        <w:t>金</w:t>
      </w:r>
      <w:r>
        <w:rPr>
          <w:rFonts w:hint="eastAsia" w:ascii="宋体" w:hAnsi="宋体" w:eastAsia="宋体" w:cs="宋体"/>
          <w:strike/>
          <w:color w:val="auto"/>
          <w:spacing w:val="-2"/>
          <w:highlight w:val="none"/>
        </w:rPr>
        <w:t>；</w:t>
      </w:r>
      <w:r>
        <w:rPr>
          <w:rFonts w:hint="eastAsia" w:ascii="宋体" w:hAnsi="宋体" w:eastAsia="宋体" w:cs="宋体"/>
          <w:color w:val="auto"/>
          <w:highlight w:val="none"/>
        </w:rPr>
        <w:t>给</w:t>
      </w:r>
      <w:r>
        <w:rPr>
          <w:rFonts w:hint="eastAsia" w:ascii="宋体" w:hAnsi="宋体" w:eastAsia="宋体" w:cs="宋体"/>
          <w:color w:val="auto"/>
          <w:spacing w:val="-2"/>
          <w:highlight w:val="none"/>
        </w:rPr>
        <w:t>中</w:t>
      </w:r>
      <w:r>
        <w:rPr>
          <w:rFonts w:hint="eastAsia" w:ascii="宋体" w:hAnsi="宋体" w:eastAsia="宋体" w:cs="宋体"/>
          <w:color w:val="auto"/>
          <w:highlight w:val="none"/>
        </w:rPr>
        <w:t>标人</w:t>
      </w:r>
      <w:r>
        <w:rPr>
          <w:rFonts w:hint="eastAsia" w:ascii="宋体" w:hAnsi="宋体" w:eastAsia="宋体" w:cs="宋体"/>
          <w:color w:val="auto"/>
          <w:spacing w:val="-2"/>
          <w:highlight w:val="none"/>
        </w:rPr>
        <w:t>造</w:t>
      </w:r>
      <w:r>
        <w:rPr>
          <w:rFonts w:hint="eastAsia" w:ascii="宋体" w:hAnsi="宋体" w:eastAsia="宋体" w:cs="宋体"/>
          <w:color w:val="auto"/>
          <w:highlight w:val="none"/>
        </w:rPr>
        <w:t>成</w:t>
      </w:r>
      <w:r>
        <w:rPr>
          <w:rFonts w:hint="eastAsia" w:ascii="宋体" w:hAnsi="宋体" w:eastAsia="宋体" w:cs="宋体"/>
          <w:color w:val="auto"/>
          <w:spacing w:val="-2"/>
          <w:highlight w:val="none"/>
        </w:rPr>
        <w:t>损</w:t>
      </w:r>
      <w:r>
        <w:rPr>
          <w:rFonts w:hint="eastAsia" w:ascii="宋体" w:hAnsi="宋体" w:eastAsia="宋体" w:cs="宋体"/>
          <w:color w:val="auto"/>
          <w:highlight w:val="none"/>
        </w:rPr>
        <w:t>失</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w:t>
      </w:r>
      <w:r>
        <w:rPr>
          <w:rFonts w:hint="eastAsia" w:ascii="宋体" w:hAnsi="宋体" w:eastAsia="宋体" w:cs="宋体"/>
          <w:color w:val="auto"/>
          <w:spacing w:val="-2"/>
          <w:highlight w:val="none"/>
        </w:rPr>
        <w:t>还</w:t>
      </w:r>
      <w:r>
        <w:rPr>
          <w:rFonts w:hint="eastAsia" w:ascii="宋体" w:hAnsi="宋体" w:eastAsia="宋体" w:cs="宋体"/>
          <w:color w:val="auto"/>
          <w:highlight w:val="none"/>
        </w:rPr>
        <w:t>应</w:t>
      </w:r>
      <w:r>
        <w:rPr>
          <w:rFonts w:hint="eastAsia" w:ascii="宋体" w:hAnsi="宋体" w:eastAsia="宋体" w:cs="宋体"/>
          <w:color w:val="auto"/>
          <w:spacing w:val="-2"/>
          <w:highlight w:val="none"/>
        </w:rPr>
        <w:t>当</w:t>
      </w:r>
      <w:r>
        <w:rPr>
          <w:rFonts w:hint="eastAsia" w:ascii="宋体" w:hAnsi="宋体" w:eastAsia="宋体" w:cs="宋体"/>
          <w:color w:val="auto"/>
          <w:highlight w:val="none"/>
        </w:rPr>
        <w:t>赔偿</w:t>
      </w:r>
      <w:r>
        <w:rPr>
          <w:rFonts w:hint="eastAsia" w:ascii="宋体" w:hAnsi="宋体" w:eastAsia="宋体" w:cs="宋体"/>
          <w:color w:val="auto"/>
          <w:spacing w:val="-2"/>
          <w:highlight w:val="none"/>
        </w:rPr>
        <w:t>损</w:t>
      </w:r>
      <w:r>
        <w:rPr>
          <w:rFonts w:hint="eastAsia" w:ascii="宋体" w:hAnsi="宋体" w:eastAsia="宋体" w:cs="宋体"/>
          <w:color w:val="auto"/>
          <w:highlight w:val="none"/>
        </w:rPr>
        <w:t>失。</w:t>
      </w:r>
    </w:p>
    <w:p>
      <w:pPr>
        <w:spacing w:before="0" w:beforeLines="0" w:afterLines="0" w:line="360" w:lineRule="auto"/>
        <w:ind w:left="100" w:right="139" w:firstLine="420"/>
        <w:rPr>
          <w:rFonts w:hint="eastAsia" w:ascii="宋体" w:hAnsi="宋体" w:eastAsia="宋体" w:cs="宋体"/>
          <w:color w:val="auto"/>
          <w:highlight w:val="none"/>
        </w:rPr>
      </w:pPr>
      <w:r>
        <w:rPr>
          <w:rFonts w:hint="eastAsia" w:ascii="宋体" w:hAnsi="宋体" w:eastAsia="宋体" w:cs="宋体"/>
          <w:color w:val="auto"/>
          <w:highlight w:val="none"/>
        </w:rPr>
        <w:t>7.7.3</w:t>
      </w:r>
      <w:r>
        <w:rPr>
          <w:rFonts w:hint="eastAsia" w:ascii="宋体" w:hAnsi="宋体" w:eastAsia="宋体" w:cs="宋体"/>
          <w:color w:val="auto"/>
          <w:spacing w:val="-2"/>
          <w:highlight w:val="none"/>
        </w:rPr>
        <w:t xml:space="preserve"> </w:t>
      </w:r>
      <w:r>
        <w:rPr>
          <w:rFonts w:hint="eastAsia" w:ascii="宋体" w:hAnsi="宋体" w:eastAsia="宋体" w:cs="宋体"/>
          <w:color w:val="auto"/>
          <w:highlight w:val="none"/>
        </w:rPr>
        <w:t>联</w:t>
      </w:r>
      <w:r>
        <w:rPr>
          <w:rFonts w:hint="eastAsia" w:ascii="宋体" w:hAnsi="宋体" w:eastAsia="宋体" w:cs="宋体"/>
          <w:color w:val="auto"/>
          <w:spacing w:val="-2"/>
          <w:highlight w:val="none"/>
        </w:rPr>
        <w:t>合</w:t>
      </w:r>
      <w:r>
        <w:rPr>
          <w:rFonts w:hint="eastAsia" w:ascii="宋体" w:hAnsi="宋体" w:eastAsia="宋体" w:cs="宋体"/>
          <w:color w:val="auto"/>
          <w:highlight w:val="none"/>
        </w:rPr>
        <w:t>体</w:t>
      </w:r>
      <w:r>
        <w:rPr>
          <w:rFonts w:hint="eastAsia" w:ascii="宋体" w:hAnsi="宋体" w:eastAsia="宋体" w:cs="宋体"/>
          <w:color w:val="auto"/>
          <w:spacing w:val="-2"/>
          <w:highlight w:val="none"/>
        </w:rPr>
        <w:t>中</w:t>
      </w:r>
      <w:r>
        <w:rPr>
          <w:rFonts w:hint="eastAsia" w:ascii="宋体" w:hAnsi="宋体" w:eastAsia="宋体" w:cs="宋体"/>
          <w:color w:val="auto"/>
          <w:highlight w:val="none"/>
        </w:rPr>
        <w:t>标的</w:t>
      </w:r>
      <w:r>
        <w:rPr>
          <w:rFonts w:hint="eastAsia" w:ascii="宋体" w:hAnsi="宋体" w:eastAsia="宋体" w:cs="宋体"/>
          <w:color w:val="auto"/>
          <w:spacing w:val="-14"/>
          <w:highlight w:val="none"/>
        </w:rPr>
        <w:t>，</w:t>
      </w:r>
      <w:r>
        <w:rPr>
          <w:rFonts w:hint="eastAsia" w:ascii="宋体" w:hAnsi="宋体" w:eastAsia="宋体" w:cs="宋体"/>
          <w:color w:val="auto"/>
          <w:highlight w:val="none"/>
        </w:rPr>
        <w:t>联</w:t>
      </w:r>
      <w:r>
        <w:rPr>
          <w:rFonts w:hint="eastAsia" w:ascii="宋体" w:hAnsi="宋体" w:eastAsia="宋体" w:cs="宋体"/>
          <w:color w:val="auto"/>
          <w:spacing w:val="-2"/>
          <w:highlight w:val="none"/>
        </w:rPr>
        <w:t>合</w:t>
      </w:r>
      <w:r>
        <w:rPr>
          <w:rFonts w:hint="eastAsia" w:ascii="宋体" w:hAnsi="宋体" w:eastAsia="宋体" w:cs="宋体"/>
          <w:color w:val="auto"/>
          <w:highlight w:val="none"/>
        </w:rPr>
        <w:t>体各</w:t>
      </w:r>
      <w:r>
        <w:rPr>
          <w:rFonts w:hint="eastAsia" w:ascii="宋体" w:hAnsi="宋体" w:eastAsia="宋体" w:cs="宋体"/>
          <w:color w:val="auto"/>
          <w:spacing w:val="-2"/>
          <w:highlight w:val="none"/>
        </w:rPr>
        <w:t>方</w:t>
      </w:r>
      <w:r>
        <w:rPr>
          <w:rFonts w:hint="eastAsia" w:ascii="宋体" w:hAnsi="宋体" w:eastAsia="宋体" w:cs="宋体"/>
          <w:color w:val="auto"/>
          <w:highlight w:val="none"/>
        </w:rPr>
        <w:t>应</w:t>
      </w:r>
      <w:r>
        <w:rPr>
          <w:rFonts w:hint="eastAsia" w:ascii="宋体" w:hAnsi="宋体" w:eastAsia="宋体" w:cs="宋体"/>
          <w:color w:val="auto"/>
          <w:spacing w:val="-2"/>
          <w:highlight w:val="none"/>
        </w:rPr>
        <w:t>当</w:t>
      </w:r>
      <w:r>
        <w:rPr>
          <w:rFonts w:hint="eastAsia" w:ascii="宋体" w:hAnsi="宋体" w:eastAsia="宋体" w:cs="宋体"/>
          <w:color w:val="auto"/>
          <w:highlight w:val="none"/>
        </w:rPr>
        <w:t>共</w:t>
      </w:r>
      <w:r>
        <w:rPr>
          <w:rFonts w:hint="eastAsia" w:ascii="宋体" w:hAnsi="宋体" w:eastAsia="宋体" w:cs="宋体"/>
          <w:color w:val="auto"/>
          <w:spacing w:val="-2"/>
          <w:highlight w:val="none"/>
        </w:rPr>
        <w:t>同</w:t>
      </w:r>
      <w:r>
        <w:rPr>
          <w:rFonts w:hint="eastAsia" w:ascii="宋体" w:hAnsi="宋体" w:eastAsia="宋体" w:cs="宋体"/>
          <w:color w:val="auto"/>
          <w:highlight w:val="none"/>
        </w:rPr>
        <w:t>与</w:t>
      </w:r>
      <w:r>
        <w:rPr>
          <w:rFonts w:hint="eastAsia" w:ascii="宋体" w:hAnsi="宋体" w:eastAsia="宋体" w:cs="宋体"/>
          <w:color w:val="auto"/>
          <w:spacing w:val="-2"/>
          <w:highlight w:val="none"/>
        </w:rPr>
        <w:t>招</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签订</w:t>
      </w:r>
      <w:r>
        <w:rPr>
          <w:rFonts w:hint="eastAsia" w:ascii="宋体" w:hAnsi="宋体" w:eastAsia="宋体" w:cs="宋体"/>
          <w:color w:val="auto"/>
          <w:spacing w:val="-2"/>
          <w:highlight w:val="none"/>
        </w:rPr>
        <w:t>合</w:t>
      </w:r>
      <w:r>
        <w:rPr>
          <w:rFonts w:hint="eastAsia" w:ascii="宋体" w:hAnsi="宋体" w:eastAsia="宋体" w:cs="宋体"/>
          <w:color w:val="auto"/>
          <w:highlight w:val="none"/>
        </w:rPr>
        <w:t>同</w:t>
      </w:r>
      <w:r>
        <w:rPr>
          <w:rFonts w:hint="eastAsia" w:ascii="宋体" w:hAnsi="宋体" w:eastAsia="宋体" w:cs="宋体"/>
          <w:color w:val="auto"/>
          <w:spacing w:val="-14"/>
          <w:highlight w:val="none"/>
        </w:rPr>
        <w:t>，</w:t>
      </w:r>
      <w:r>
        <w:rPr>
          <w:rFonts w:hint="eastAsia" w:ascii="宋体" w:hAnsi="宋体" w:eastAsia="宋体" w:cs="宋体"/>
          <w:color w:val="auto"/>
          <w:highlight w:val="none"/>
        </w:rPr>
        <w:t>就</w:t>
      </w:r>
      <w:r>
        <w:rPr>
          <w:rFonts w:hint="eastAsia" w:ascii="宋体" w:hAnsi="宋体" w:eastAsia="宋体" w:cs="宋体"/>
          <w:color w:val="auto"/>
          <w:spacing w:val="-2"/>
          <w:highlight w:val="none"/>
        </w:rPr>
        <w:t>中</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项</w:t>
      </w:r>
      <w:r>
        <w:rPr>
          <w:rFonts w:hint="eastAsia" w:ascii="宋体" w:hAnsi="宋体" w:eastAsia="宋体" w:cs="宋体"/>
          <w:color w:val="auto"/>
          <w:highlight w:val="none"/>
        </w:rPr>
        <w:t>目</w:t>
      </w:r>
      <w:r>
        <w:rPr>
          <w:rFonts w:hint="eastAsia" w:ascii="宋体" w:hAnsi="宋体" w:eastAsia="宋体" w:cs="宋体"/>
          <w:color w:val="auto"/>
          <w:spacing w:val="-2"/>
          <w:highlight w:val="none"/>
        </w:rPr>
        <w:t>向</w:t>
      </w:r>
      <w:r>
        <w:rPr>
          <w:rFonts w:hint="eastAsia" w:ascii="宋体" w:hAnsi="宋体" w:eastAsia="宋体" w:cs="宋体"/>
          <w:color w:val="auto"/>
          <w:highlight w:val="none"/>
        </w:rPr>
        <w:t>招标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承</w:t>
      </w:r>
      <w:r>
        <w:rPr>
          <w:rFonts w:hint="eastAsia" w:ascii="宋体" w:hAnsi="宋体" w:eastAsia="宋体" w:cs="宋体"/>
          <w:color w:val="auto"/>
          <w:spacing w:val="-2"/>
          <w:highlight w:val="none"/>
        </w:rPr>
        <w:t>担</w:t>
      </w:r>
      <w:r>
        <w:rPr>
          <w:rFonts w:hint="eastAsia" w:ascii="宋体" w:hAnsi="宋体" w:eastAsia="宋体" w:cs="宋体"/>
          <w:color w:val="auto"/>
          <w:highlight w:val="none"/>
        </w:rPr>
        <w:t>连 带责</w:t>
      </w:r>
      <w:r>
        <w:rPr>
          <w:rFonts w:hint="eastAsia" w:ascii="宋体" w:hAnsi="宋体" w:eastAsia="宋体" w:cs="宋体"/>
          <w:color w:val="auto"/>
          <w:spacing w:val="-2"/>
          <w:highlight w:val="none"/>
        </w:rPr>
        <w:t>任</w:t>
      </w:r>
      <w:r>
        <w:rPr>
          <w:rFonts w:hint="eastAsia" w:ascii="宋体" w:hAnsi="宋体" w:eastAsia="宋体" w:cs="宋体"/>
          <w:color w:val="auto"/>
          <w:highlight w:val="none"/>
        </w:rPr>
        <w:t>。</w:t>
      </w:r>
    </w:p>
    <w:p>
      <w:pPr>
        <w:spacing w:before="10" w:line="360" w:lineRule="auto"/>
        <w:jc w:val="left"/>
        <w:rPr>
          <w:rFonts w:hint="eastAsia" w:ascii="宋体" w:hAnsi="宋体" w:eastAsia="宋体" w:cs="宋体"/>
          <w:color w:val="auto"/>
          <w:sz w:val="10"/>
          <w:highlight w:val="none"/>
        </w:rPr>
      </w:pPr>
    </w:p>
    <w:p>
      <w:pPr>
        <w:spacing w:line="360" w:lineRule="auto"/>
        <w:ind w:left="100" w:right="-20"/>
        <w:jc w:val="left"/>
        <w:rPr>
          <w:rFonts w:hint="eastAsia" w:ascii="宋体" w:hAnsi="宋体" w:eastAsia="宋体" w:cs="宋体"/>
          <w:b w:val="0"/>
          <w:bCs/>
          <w:color w:val="auto"/>
          <w:sz w:val="32"/>
          <w:highlight w:val="none"/>
        </w:rPr>
      </w:pPr>
      <w:r>
        <w:rPr>
          <w:rFonts w:hint="eastAsia" w:ascii="宋体" w:hAnsi="宋体" w:eastAsia="宋体" w:cs="宋体"/>
          <w:b w:val="0"/>
          <w:bCs/>
          <w:color w:val="auto"/>
          <w:spacing w:val="1"/>
          <w:sz w:val="32"/>
          <w:highlight w:val="none"/>
        </w:rPr>
        <w:t>8</w:t>
      </w:r>
      <w:r>
        <w:rPr>
          <w:rFonts w:hint="eastAsia" w:ascii="宋体" w:hAnsi="宋体" w:eastAsia="宋体" w:cs="宋体"/>
          <w:b w:val="0"/>
          <w:bCs/>
          <w:color w:val="auto"/>
          <w:spacing w:val="-1"/>
          <w:sz w:val="32"/>
          <w:highlight w:val="none"/>
        </w:rPr>
        <w:t>.</w:t>
      </w:r>
      <w:r>
        <w:rPr>
          <w:rFonts w:hint="eastAsia" w:ascii="宋体" w:hAnsi="宋体" w:eastAsia="宋体" w:cs="宋体"/>
          <w:b w:val="0"/>
          <w:bCs/>
          <w:color w:val="auto"/>
          <w:spacing w:val="2"/>
          <w:sz w:val="32"/>
          <w:highlight w:val="none"/>
        </w:rPr>
        <w:t>纪律和监督</w:t>
      </w: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8</w:t>
      </w:r>
      <w:r>
        <w:rPr>
          <w:rFonts w:hint="eastAsia" w:ascii="宋体" w:hAnsi="宋体" w:eastAsia="宋体" w:cs="宋体"/>
          <w:color w:val="auto"/>
          <w:sz w:val="28"/>
          <w:highlight w:val="none"/>
        </w:rPr>
        <w:t>.1</w:t>
      </w:r>
      <w:r>
        <w:rPr>
          <w:rFonts w:hint="eastAsia" w:ascii="宋体" w:hAnsi="宋体" w:eastAsia="宋体" w:cs="宋体"/>
          <w:color w:val="auto"/>
          <w:spacing w:val="68"/>
          <w:sz w:val="28"/>
          <w:highlight w:val="none"/>
        </w:rPr>
        <w:t xml:space="preserve"> </w:t>
      </w:r>
      <w:r>
        <w:rPr>
          <w:rFonts w:hint="eastAsia" w:ascii="宋体" w:hAnsi="宋体" w:eastAsia="宋体" w:cs="宋体"/>
          <w:color w:val="auto"/>
          <w:sz w:val="28"/>
          <w:highlight w:val="none"/>
        </w:rPr>
        <w:t>对招标人</w:t>
      </w:r>
      <w:r>
        <w:rPr>
          <w:rFonts w:hint="eastAsia" w:ascii="宋体" w:hAnsi="宋体" w:eastAsia="宋体" w:cs="宋体"/>
          <w:color w:val="auto"/>
          <w:spacing w:val="-3"/>
          <w:sz w:val="28"/>
          <w:highlight w:val="none"/>
        </w:rPr>
        <w:t>的</w:t>
      </w:r>
      <w:r>
        <w:rPr>
          <w:rFonts w:hint="eastAsia" w:ascii="宋体" w:hAnsi="宋体" w:eastAsia="宋体" w:cs="宋体"/>
          <w:color w:val="auto"/>
          <w:sz w:val="28"/>
          <w:highlight w:val="none"/>
        </w:rPr>
        <w:t>纪</w:t>
      </w:r>
      <w:r>
        <w:rPr>
          <w:rFonts w:hint="eastAsia" w:ascii="宋体" w:hAnsi="宋体" w:eastAsia="宋体" w:cs="宋体"/>
          <w:color w:val="auto"/>
          <w:spacing w:val="-3"/>
          <w:sz w:val="28"/>
          <w:highlight w:val="none"/>
        </w:rPr>
        <w:t>律</w:t>
      </w:r>
      <w:r>
        <w:rPr>
          <w:rFonts w:hint="eastAsia" w:ascii="宋体" w:hAnsi="宋体" w:eastAsia="宋体" w:cs="宋体"/>
          <w:color w:val="auto"/>
          <w:sz w:val="28"/>
          <w:highlight w:val="none"/>
        </w:rPr>
        <w:t>要求</w:t>
      </w:r>
    </w:p>
    <w:p>
      <w:pPr>
        <w:spacing w:line="360" w:lineRule="auto"/>
        <w:ind w:left="100" w:right="34" w:firstLine="420"/>
        <w:jc w:val="left"/>
        <w:rPr>
          <w:rFonts w:hint="eastAsia" w:ascii="宋体" w:hAnsi="宋体" w:eastAsia="宋体" w:cs="宋体"/>
          <w:color w:val="auto"/>
          <w:highlight w:val="none"/>
        </w:rPr>
      </w:pPr>
      <w:r>
        <w:rPr>
          <w:rFonts w:hint="eastAsia" w:ascii="宋体" w:hAnsi="宋体" w:eastAsia="宋体" w:cs="宋体"/>
          <w:color w:val="auto"/>
          <w:highlight w:val="none"/>
        </w:rPr>
        <w:t>招标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不</w:t>
      </w:r>
      <w:r>
        <w:rPr>
          <w:rFonts w:hint="eastAsia" w:ascii="宋体" w:hAnsi="宋体" w:eastAsia="宋体" w:cs="宋体"/>
          <w:color w:val="auto"/>
          <w:spacing w:val="-2"/>
          <w:highlight w:val="none"/>
        </w:rPr>
        <w:t>得</w:t>
      </w:r>
      <w:r>
        <w:rPr>
          <w:rFonts w:hint="eastAsia" w:ascii="宋体" w:hAnsi="宋体" w:eastAsia="宋体" w:cs="宋体"/>
          <w:color w:val="auto"/>
          <w:highlight w:val="none"/>
        </w:rPr>
        <w:t>泄</w:t>
      </w:r>
      <w:r>
        <w:rPr>
          <w:rFonts w:hint="eastAsia" w:ascii="宋体" w:hAnsi="宋体" w:eastAsia="宋体" w:cs="宋体"/>
          <w:color w:val="auto"/>
          <w:spacing w:val="-2"/>
          <w:highlight w:val="none"/>
        </w:rPr>
        <w:t>露</w:t>
      </w:r>
      <w:r>
        <w:rPr>
          <w:rFonts w:hint="eastAsia" w:ascii="宋体" w:hAnsi="宋体" w:eastAsia="宋体" w:cs="宋体"/>
          <w:color w:val="auto"/>
          <w:highlight w:val="none"/>
        </w:rPr>
        <w:t>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活动</w:t>
      </w:r>
      <w:r>
        <w:rPr>
          <w:rFonts w:hint="eastAsia" w:ascii="宋体" w:hAnsi="宋体" w:eastAsia="宋体" w:cs="宋体"/>
          <w:color w:val="auto"/>
          <w:spacing w:val="-2"/>
          <w:highlight w:val="none"/>
        </w:rPr>
        <w:t>中</w:t>
      </w:r>
      <w:r>
        <w:rPr>
          <w:rFonts w:hint="eastAsia" w:ascii="宋体" w:hAnsi="宋体" w:eastAsia="宋体" w:cs="宋体"/>
          <w:color w:val="auto"/>
          <w:highlight w:val="none"/>
        </w:rPr>
        <w:t>应</w:t>
      </w:r>
      <w:r>
        <w:rPr>
          <w:rFonts w:hint="eastAsia" w:ascii="宋体" w:hAnsi="宋体" w:eastAsia="宋体" w:cs="宋体"/>
          <w:color w:val="auto"/>
          <w:spacing w:val="-2"/>
          <w:highlight w:val="none"/>
        </w:rPr>
        <w:t>当</w:t>
      </w:r>
      <w:r>
        <w:rPr>
          <w:rFonts w:hint="eastAsia" w:ascii="宋体" w:hAnsi="宋体" w:eastAsia="宋体" w:cs="宋体"/>
          <w:color w:val="auto"/>
          <w:highlight w:val="none"/>
        </w:rPr>
        <w:t>保</w:t>
      </w:r>
      <w:r>
        <w:rPr>
          <w:rFonts w:hint="eastAsia" w:ascii="宋体" w:hAnsi="宋体" w:eastAsia="宋体" w:cs="宋体"/>
          <w:color w:val="auto"/>
          <w:spacing w:val="-2"/>
          <w:highlight w:val="none"/>
        </w:rPr>
        <w:t>密</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情</w:t>
      </w:r>
      <w:r>
        <w:rPr>
          <w:rFonts w:hint="eastAsia" w:ascii="宋体" w:hAnsi="宋体" w:eastAsia="宋体" w:cs="宋体"/>
          <w:color w:val="auto"/>
          <w:highlight w:val="none"/>
        </w:rPr>
        <w:t>况</w:t>
      </w:r>
      <w:r>
        <w:rPr>
          <w:rFonts w:hint="eastAsia" w:ascii="宋体" w:hAnsi="宋体" w:eastAsia="宋体" w:cs="宋体"/>
          <w:color w:val="auto"/>
          <w:spacing w:val="-2"/>
          <w:highlight w:val="none"/>
        </w:rPr>
        <w:t>和</w:t>
      </w:r>
      <w:r>
        <w:rPr>
          <w:rFonts w:hint="eastAsia" w:ascii="宋体" w:hAnsi="宋体" w:eastAsia="宋体" w:cs="宋体"/>
          <w:color w:val="auto"/>
          <w:highlight w:val="none"/>
        </w:rPr>
        <w:t>资</w:t>
      </w:r>
      <w:r>
        <w:rPr>
          <w:rFonts w:hint="eastAsia" w:ascii="宋体" w:hAnsi="宋体" w:eastAsia="宋体" w:cs="宋体"/>
          <w:color w:val="auto"/>
          <w:spacing w:val="-2"/>
          <w:highlight w:val="none"/>
        </w:rPr>
        <w:t>料</w:t>
      </w:r>
      <w:r>
        <w:rPr>
          <w:rFonts w:hint="eastAsia" w:ascii="宋体" w:hAnsi="宋体" w:eastAsia="宋体" w:cs="宋体"/>
          <w:color w:val="auto"/>
          <w:spacing w:val="-74"/>
          <w:highlight w:val="none"/>
        </w:rPr>
        <w:t>，</w:t>
      </w:r>
      <w:r>
        <w:rPr>
          <w:rFonts w:hint="eastAsia" w:ascii="宋体" w:hAnsi="宋体" w:eastAsia="宋体" w:cs="宋体"/>
          <w:color w:val="auto"/>
          <w:spacing w:val="-2"/>
          <w:highlight w:val="none"/>
        </w:rPr>
        <w:t>不</w:t>
      </w:r>
      <w:r>
        <w:rPr>
          <w:rFonts w:hint="eastAsia" w:ascii="宋体" w:hAnsi="宋体" w:eastAsia="宋体" w:cs="宋体"/>
          <w:color w:val="auto"/>
          <w:highlight w:val="none"/>
        </w:rPr>
        <w:t>得</w:t>
      </w:r>
      <w:r>
        <w:rPr>
          <w:rFonts w:hint="eastAsia" w:ascii="宋体" w:hAnsi="宋体" w:eastAsia="宋体" w:cs="宋体"/>
          <w:color w:val="auto"/>
          <w:spacing w:val="-2"/>
          <w:highlight w:val="none"/>
        </w:rPr>
        <w:t>与</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串</w:t>
      </w:r>
      <w:r>
        <w:rPr>
          <w:rFonts w:hint="eastAsia" w:ascii="宋体" w:hAnsi="宋体" w:eastAsia="宋体" w:cs="宋体"/>
          <w:color w:val="auto"/>
          <w:highlight w:val="none"/>
        </w:rPr>
        <w:t>通</w:t>
      </w:r>
      <w:r>
        <w:rPr>
          <w:rFonts w:hint="eastAsia" w:ascii="宋体" w:hAnsi="宋体" w:eastAsia="宋体" w:cs="宋体"/>
          <w:color w:val="auto"/>
          <w:spacing w:val="-2"/>
          <w:highlight w:val="none"/>
        </w:rPr>
        <w:t>损</w:t>
      </w:r>
      <w:r>
        <w:rPr>
          <w:rFonts w:hint="eastAsia" w:ascii="宋体" w:hAnsi="宋体" w:eastAsia="宋体" w:cs="宋体"/>
          <w:color w:val="auto"/>
          <w:highlight w:val="none"/>
        </w:rPr>
        <w:t>害国</w:t>
      </w:r>
      <w:r>
        <w:rPr>
          <w:rFonts w:hint="eastAsia" w:ascii="宋体" w:hAnsi="宋体" w:eastAsia="宋体" w:cs="宋体"/>
          <w:color w:val="auto"/>
          <w:spacing w:val="-2"/>
          <w:highlight w:val="none"/>
        </w:rPr>
        <w:t>家</w:t>
      </w:r>
      <w:r>
        <w:rPr>
          <w:rFonts w:hint="eastAsia" w:ascii="宋体" w:hAnsi="宋体" w:eastAsia="宋体" w:cs="宋体"/>
          <w:color w:val="auto"/>
          <w:highlight w:val="none"/>
        </w:rPr>
        <w:t>利</w:t>
      </w:r>
      <w:r>
        <w:rPr>
          <w:rFonts w:hint="eastAsia" w:ascii="宋体" w:hAnsi="宋体" w:eastAsia="宋体" w:cs="宋体"/>
          <w:color w:val="auto"/>
          <w:spacing w:val="-2"/>
          <w:highlight w:val="none"/>
        </w:rPr>
        <w:t>益</w:t>
      </w:r>
      <w:r>
        <w:rPr>
          <w:rFonts w:hint="eastAsia" w:ascii="宋体" w:hAnsi="宋体" w:eastAsia="宋体" w:cs="宋体"/>
          <w:color w:val="auto"/>
          <w:highlight w:val="none"/>
        </w:rPr>
        <w:t>、 社会</w:t>
      </w:r>
      <w:r>
        <w:rPr>
          <w:rFonts w:hint="eastAsia" w:ascii="宋体" w:hAnsi="宋体" w:eastAsia="宋体" w:cs="宋体"/>
          <w:color w:val="auto"/>
          <w:spacing w:val="-2"/>
          <w:highlight w:val="none"/>
        </w:rPr>
        <w:t>公</w:t>
      </w:r>
      <w:r>
        <w:rPr>
          <w:rFonts w:hint="eastAsia" w:ascii="宋体" w:hAnsi="宋体" w:eastAsia="宋体" w:cs="宋体"/>
          <w:color w:val="auto"/>
          <w:highlight w:val="none"/>
        </w:rPr>
        <w:t>共</w:t>
      </w:r>
      <w:r>
        <w:rPr>
          <w:rFonts w:hint="eastAsia" w:ascii="宋体" w:hAnsi="宋体" w:eastAsia="宋体" w:cs="宋体"/>
          <w:color w:val="auto"/>
          <w:spacing w:val="-2"/>
          <w:highlight w:val="none"/>
        </w:rPr>
        <w:t>利</w:t>
      </w:r>
      <w:r>
        <w:rPr>
          <w:rFonts w:hint="eastAsia" w:ascii="宋体" w:hAnsi="宋体" w:eastAsia="宋体" w:cs="宋体"/>
          <w:color w:val="auto"/>
          <w:highlight w:val="none"/>
        </w:rPr>
        <w:t>益</w:t>
      </w:r>
      <w:r>
        <w:rPr>
          <w:rFonts w:hint="eastAsia" w:ascii="宋体" w:hAnsi="宋体" w:eastAsia="宋体" w:cs="宋体"/>
          <w:color w:val="auto"/>
          <w:spacing w:val="-2"/>
          <w:highlight w:val="none"/>
        </w:rPr>
        <w:t>或</w:t>
      </w:r>
      <w:r>
        <w:rPr>
          <w:rFonts w:hint="eastAsia" w:ascii="宋体" w:hAnsi="宋体" w:eastAsia="宋体" w:cs="宋体"/>
          <w:color w:val="auto"/>
          <w:highlight w:val="none"/>
        </w:rPr>
        <w:t>者</w:t>
      </w:r>
      <w:r>
        <w:rPr>
          <w:rFonts w:hint="eastAsia" w:ascii="宋体" w:hAnsi="宋体" w:eastAsia="宋体" w:cs="宋体"/>
          <w:color w:val="auto"/>
          <w:spacing w:val="-2"/>
          <w:highlight w:val="none"/>
        </w:rPr>
        <w:t>他</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合</w:t>
      </w:r>
      <w:r>
        <w:rPr>
          <w:rFonts w:hint="eastAsia" w:ascii="宋体" w:hAnsi="宋体" w:eastAsia="宋体" w:cs="宋体"/>
          <w:color w:val="auto"/>
          <w:highlight w:val="none"/>
        </w:rPr>
        <w:t>法权</w:t>
      </w:r>
      <w:r>
        <w:rPr>
          <w:rFonts w:hint="eastAsia" w:ascii="宋体" w:hAnsi="宋体" w:eastAsia="宋体" w:cs="宋体"/>
          <w:color w:val="auto"/>
          <w:spacing w:val="-2"/>
          <w:highlight w:val="none"/>
        </w:rPr>
        <w:t>益</w:t>
      </w:r>
      <w:r>
        <w:rPr>
          <w:rFonts w:hint="eastAsia" w:ascii="宋体" w:hAnsi="宋体" w:eastAsia="宋体" w:cs="宋体"/>
          <w:color w:val="auto"/>
          <w:highlight w:val="none"/>
        </w:rPr>
        <w:t>。</w:t>
      </w:r>
    </w:p>
    <w:p>
      <w:pPr>
        <w:spacing w:before="10" w:line="360" w:lineRule="auto"/>
        <w:jc w:val="left"/>
        <w:rPr>
          <w:rFonts w:hint="eastAsia" w:ascii="宋体" w:hAnsi="宋体" w:eastAsia="宋体" w:cs="宋体"/>
          <w:color w:val="auto"/>
          <w:sz w:val="12"/>
          <w:highlight w:val="none"/>
        </w:rPr>
      </w:pP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8</w:t>
      </w:r>
      <w:r>
        <w:rPr>
          <w:rFonts w:hint="eastAsia" w:ascii="宋体" w:hAnsi="宋体" w:eastAsia="宋体" w:cs="宋体"/>
          <w:color w:val="auto"/>
          <w:sz w:val="28"/>
          <w:highlight w:val="none"/>
        </w:rPr>
        <w:t>.2</w:t>
      </w:r>
      <w:r>
        <w:rPr>
          <w:rFonts w:hint="eastAsia" w:ascii="宋体" w:hAnsi="宋体" w:eastAsia="宋体" w:cs="宋体"/>
          <w:color w:val="auto"/>
          <w:spacing w:val="68"/>
          <w:sz w:val="28"/>
          <w:highlight w:val="none"/>
        </w:rPr>
        <w:t xml:space="preserve"> </w:t>
      </w:r>
      <w:r>
        <w:rPr>
          <w:rFonts w:hint="eastAsia" w:ascii="宋体" w:hAnsi="宋体" w:eastAsia="宋体" w:cs="宋体"/>
          <w:color w:val="auto"/>
          <w:sz w:val="28"/>
          <w:highlight w:val="none"/>
        </w:rPr>
        <w:t>对投标人</w:t>
      </w:r>
      <w:r>
        <w:rPr>
          <w:rFonts w:hint="eastAsia" w:ascii="宋体" w:hAnsi="宋体" w:eastAsia="宋体" w:cs="宋体"/>
          <w:color w:val="auto"/>
          <w:spacing w:val="-3"/>
          <w:sz w:val="28"/>
          <w:highlight w:val="none"/>
        </w:rPr>
        <w:t>的</w:t>
      </w:r>
      <w:r>
        <w:rPr>
          <w:rFonts w:hint="eastAsia" w:ascii="宋体" w:hAnsi="宋体" w:eastAsia="宋体" w:cs="宋体"/>
          <w:color w:val="auto"/>
          <w:sz w:val="28"/>
          <w:highlight w:val="none"/>
        </w:rPr>
        <w:t>纪</w:t>
      </w:r>
      <w:r>
        <w:rPr>
          <w:rFonts w:hint="eastAsia" w:ascii="宋体" w:hAnsi="宋体" w:eastAsia="宋体" w:cs="宋体"/>
          <w:color w:val="auto"/>
          <w:spacing w:val="-3"/>
          <w:sz w:val="28"/>
          <w:highlight w:val="none"/>
        </w:rPr>
        <w:t>律</w:t>
      </w:r>
      <w:r>
        <w:rPr>
          <w:rFonts w:hint="eastAsia" w:ascii="宋体" w:hAnsi="宋体" w:eastAsia="宋体" w:cs="宋体"/>
          <w:color w:val="auto"/>
          <w:sz w:val="28"/>
          <w:highlight w:val="none"/>
        </w:rPr>
        <w:t>要求</w:t>
      </w:r>
    </w:p>
    <w:p>
      <w:pPr>
        <w:spacing w:line="360" w:lineRule="auto"/>
        <w:ind w:left="100" w:right="142" w:firstLine="420"/>
        <w:rPr>
          <w:rFonts w:hint="eastAsia" w:ascii="宋体" w:hAnsi="宋体" w:eastAsia="宋体" w:cs="宋体"/>
          <w:color w:val="auto"/>
          <w:highlight w:val="none"/>
        </w:rPr>
      </w:pPr>
      <w:r>
        <w:rPr>
          <w:rFonts w:hint="eastAsia" w:ascii="宋体" w:hAnsi="宋体" w:eastAsia="宋体" w:cs="宋体"/>
          <w:color w:val="auto"/>
          <w:highlight w:val="none"/>
        </w:rPr>
        <w:t>投标人不得相互串</w:t>
      </w:r>
      <w:r>
        <w:rPr>
          <w:rFonts w:hint="eastAsia" w:ascii="宋体" w:hAnsi="宋体" w:eastAsia="宋体" w:cs="宋体"/>
          <w:color w:val="auto"/>
          <w:spacing w:val="-2"/>
          <w:highlight w:val="none"/>
        </w:rPr>
        <w:t>通</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或者与招标人串通</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w:t>
      </w:r>
      <w:r>
        <w:rPr>
          <w:rFonts w:hint="eastAsia" w:ascii="宋体" w:hAnsi="宋体" w:eastAsia="宋体" w:cs="宋体"/>
          <w:color w:val="auto"/>
          <w:highlight w:val="none"/>
        </w:rPr>
        <w:t>不得向招标人或者</w:t>
      </w:r>
      <w:r>
        <w:rPr>
          <w:rFonts w:hint="eastAsia" w:ascii="宋体" w:hAnsi="宋体" w:eastAsia="宋体" w:cs="宋体"/>
          <w:color w:val="auto"/>
          <w:spacing w:val="-2"/>
          <w:highlight w:val="none"/>
        </w:rPr>
        <w:t>评</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委</w:t>
      </w:r>
      <w:r>
        <w:rPr>
          <w:rFonts w:hint="eastAsia" w:ascii="宋体" w:hAnsi="宋体" w:eastAsia="宋体" w:cs="宋体"/>
          <w:color w:val="auto"/>
          <w:highlight w:val="none"/>
        </w:rPr>
        <w:t>员会成员行贿 谋取中标，不得</w:t>
      </w:r>
      <w:r>
        <w:rPr>
          <w:rFonts w:hint="eastAsia" w:ascii="宋体" w:hAnsi="宋体" w:eastAsia="宋体" w:cs="宋体"/>
          <w:color w:val="auto"/>
          <w:spacing w:val="-2"/>
          <w:highlight w:val="none"/>
        </w:rPr>
        <w:t>以</w:t>
      </w:r>
      <w:r>
        <w:rPr>
          <w:rFonts w:hint="eastAsia" w:ascii="宋体" w:hAnsi="宋体" w:eastAsia="宋体" w:cs="宋体"/>
          <w:color w:val="auto"/>
          <w:highlight w:val="none"/>
        </w:rPr>
        <w:t>他人</w:t>
      </w:r>
      <w:r>
        <w:rPr>
          <w:rFonts w:hint="eastAsia" w:ascii="宋体" w:hAnsi="宋体" w:eastAsia="宋体" w:cs="宋体"/>
          <w:color w:val="auto"/>
          <w:spacing w:val="-2"/>
          <w:highlight w:val="none"/>
        </w:rPr>
        <w:t>名</w:t>
      </w:r>
      <w:r>
        <w:rPr>
          <w:rFonts w:hint="eastAsia" w:ascii="宋体" w:hAnsi="宋体" w:eastAsia="宋体" w:cs="宋体"/>
          <w:color w:val="auto"/>
          <w:highlight w:val="none"/>
        </w:rPr>
        <w:t>义投标或者以其</w:t>
      </w:r>
      <w:r>
        <w:rPr>
          <w:rFonts w:hint="eastAsia" w:ascii="宋体" w:hAnsi="宋体" w:eastAsia="宋体" w:cs="宋体"/>
          <w:color w:val="auto"/>
          <w:spacing w:val="-2"/>
          <w:highlight w:val="none"/>
        </w:rPr>
        <w:t>他</w:t>
      </w:r>
      <w:r>
        <w:rPr>
          <w:rFonts w:hint="eastAsia" w:ascii="宋体" w:hAnsi="宋体" w:eastAsia="宋体" w:cs="宋体"/>
          <w:color w:val="auto"/>
          <w:highlight w:val="none"/>
        </w:rPr>
        <w:t>方式</w:t>
      </w:r>
      <w:r>
        <w:rPr>
          <w:rFonts w:hint="eastAsia" w:ascii="宋体" w:hAnsi="宋体" w:eastAsia="宋体" w:cs="宋体"/>
          <w:color w:val="auto"/>
          <w:spacing w:val="-2"/>
          <w:highlight w:val="none"/>
        </w:rPr>
        <w:t>弄</w:t>
      </w:r>
      <w:r>
        <w:rPr>
          <w:rFonts w:hint="eastAsia" w:ascii="宋体" w:hAnsi="宋体" w:eastAsia="宋体" w:cs="宋体"/>
          <w:color w:val="auto"/>
          <w:highlight w:val="none"/>
        </w:rPr>
        <w:t>虚作假骗取中标</w:t>
      </w:r>
      <w:r>
        <w:rPr>
          <w:rFonts w:hint="eastAsia" w:ascii="宋体" w:hAnsi="宋体" w:eastAsia="宋体" w:cs="宋体"/>
          <w:color w:val="auto"/>
          <w:spacing w:val="-2"/>
          <w:highlight w:val="none"/>
        </w:rPr>
        <w:t>；</w:t>
      </w:r>
      <w:r>
        <w:rPr>
          <w:rFonts w:hint="eastAsia" w:ascii="宋体" w:hAnsi="宋体" w:eastAsia="宋体" w:cs="宋体"/>
          <w:color w:val="auto"/>
          <w:highlight w:val="none"/>
        </w:rPr>
        <w:t>投标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不得以任何方</w:t>
      </w:r>
      <w:r>
        <w:rPr>
          <w:rFonts w:hint="eastAsia" w:ascii="宋体" w:hAnsi="宋体" w:eastAsia="宋体" w:cs="宋体"/>
          <w:color w:val="auto"/>
          <w:spacing w:val="-2"/>
          <w:highlight w:val="none"/>
        </w:rPr>
        <w:t>式</w:t>
      </w:r>
      <w:r>
        <w:rPr>
          <w:rFonts w:hint="eastAsia" w:ascii="宋体" w:hAnsi="宋体" w:eastAsia="宋体" w:cs="宋体"/>
          <w:color w:val="auto"/>
          <w:highlight w:val="none"/>
        </w:rPr>
        <w:t>干扰、</w:t>
      </w:r>
      <w:r>
        <w:rPr>
          <w:rFonts w:hint="eastAsia" w:ascii="宋体" w:hAnsi="宋体" w:eastAsia="宋体" w:cs="宋体"/>
          <w:color w:val="auto"/>
          <w:spacing w:val="-2"/>
          <w:highlight w:val="none"/>
        </w:rPr>
        <w:t>影</w:t>
      </w:r>
      <w:r>
        <w:rPr>
          <w:rFonts w:hint="eastAsia" w:ascii="宋体" w:hAnsi="宋体" w:eastAsia="宋体" w:cs="宋体"/>
          <w:color w:val="auto"/>
          <w:highlight w:val="none"/>
        </w:rPr>
        <w:t>响</w:t>
      </w:r>
      <w:r>
        <w:rPr>
          <w:rFonts w:hint="eastAsia" w:ascii="宋体" w:hAnsi="宋体" w:eastAsia="宋体" w:cs="宋体"/>
          <w:color w:val="auto"/>
          <w:spacing w:val="-2"/>
          <w:highlight w:val="none"/>
        </w:rPr>
        <w:t>评</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工</w:t>
      </w:r>
      <w:r>
        <w:rPr>
          <w:rFonts w:hint="eastAsia" w:ascii="宋体" w:hAnsi="宋体" w:eastAsia="宋体" w:cs="宋体"/>
          <w:color w:val="auto"/>
          <w:highlight w:val="none"/>
        </w:rPr>
        <w:t>作。</w:t>
      </w:r>
    </w:p>
    <w:p>
      <w:pPr>
        <w:spacing w:before="8" w:line="360" w:lineRule="auto"/>
        <w:jc w:val="left"/>
        <w:rPr>
          <w:rFonts w:hint="eastAsia" w:ascii="宋体" w:hAnsi="宋体" w:eastAsia="宋体" w:cs="宋体"/>
          <w:color w:val="auto"/>
          <w:sz w:val="12"/>
          <w:highlight w:val="none"/>
        </w:rPr>
      </w:pP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8</w:t>
      </w:r>
      <w:r>
        <w:rPr>
          <w:rFonts w:hint="eastAsia" w:ascii="宋体" w:hAnsi="宋体" w:eastAsia="宋体" w:cs="宋体"/>
          <w:color w:val="auto"/>
          <w:sz w:val="28"/>
          <w:highlight w:val="none"/>
        </w:rPr>
        <w:t>.3</w:t>
      </w:r>
      <w:r>
        <w:rPr>
          <w:rFonts w:hint="eastAsia" w:ascii="宋体" w:hAnsi="宋体" w:eastAsia="宋体" w:cs="宋体"/>
          <w:color w:val="auto"/>
          <w:spacing w:val="68"/>
          <w:sz w:val="28"/>
          <w:highlight w:val="none"/>
        </w:rPr>
        <w:t xml:space="preserve"> </w:t>
      </w:r>
      <w:r>
        <w:rPr>
          <w:rFonts w:hint="eastAsia" w:ascii="宋体" w:hAnsi="宋体" w:eastAsia="宋体" w:cs="宋体"/>
          <w:color w:val="auto"/>
          <w:sz w:val="28"/>
          <w:highlight w:val="none"/>
        </w:rPr>
        <w:t>对评标委</w:t>
      </w:r>
      <w:r>
        <w:rPr>
          <w:rFonts w:hint="eastAsia" w:ascii="宋体" w:hAnsi="宋体" w:eastAsia="宋体" w:cs="宋体"/>
          <w:color w:val="auto"/>
          <w:spacing w:val="-3"/>
          <w:sz w:val="28"/>
          <w:highlight w:val="none"/>
        </w:rPr>
        <w:t>员</w:t>
      </w:r>
      <w:r>
        <w:rPr>
          <w:rFonts w:hint="eastAsia" w:ascii="宋体" w:hAnsi="宋体" w:eastAsia="宋体" w:cs="宋体"/>
          <w:color w:val="auto"/>
          <w:sz w:val="28"/>
          <w:highlight w:val="none"/>
        </w:rPr>
        <w:t>会</w:t>
      </w:r>
      <w:r>
        <w:rPr>
          <w:rFonts w:hint="eastAsia" w:ascii="宋体" w:hAnsi="宋体" w:eastAsia="宋体" w:cs="宋体"/>
          <w:color w:val="auto"/>
          <w:spacing w:val="-3"/>
          <w:sz w:val="28"/>
          <w:highlight w:val="none"/>
        </w:rPr>
        <w:t>成</w:t>
      </w:r>
      <w:r>
        <w:rPr>
          <w:rFonts w:hint="eastAsia" w:ascii="宋体" w:hAnsi="宋体" w:eastAsia="宋体" w:cs="宋体"/>
          <w:color w:val="auto"/>
          <w:sz w:val="28"/>
          <w:highlight w:val="none"/>
        </w:rPr>
        <w:t>员的纪</w:t>
      </w:r>
      <w:r>
        <w:rPr>
          <w:rFonts w:hint="eastAsia" w:ascii="宋体" w:hAnsi="宋体" w:eastAsia="宋体" w:cs="宋体"/>
          <w:color w:val="auto"/>
          <w:spacing w:val="-3"/>
          <w:sz w:val="28"/>
          <w:highlight w:val="none"/>
        </w:rPr>
        <w:t>律</w:t>
      </w:r>
      <w:r>
        <w:rPr>
          <w:rFonts w:hint="eastAsia" w:ascii="宋体" w:hAnsi="宋体" w:eastAsia="宋体" w:cs="宋体"/>
          <w:color w:val="auto"/>
          <w:sz w:val="28"/>
          <w:highlight w:val="none"/>
        </w:rPr>
        <w:t>要求</w:t>
      </w:r>
    </w:p>
    <w:p>
      <w:pPr>
        <w:spacing w:line="360" w:lineRule="auto"/>
        <w:ind w:left="100" w:right="142" w:firstLine="420"/>
        <w:rPr>
          <w:rFonts w:hint="eastAsia" w:ascii="宋体" w:hAnsi="宋体" w:eastAsia="宋体" w:cs="宋体"/>
          <w:color w:val="auto"/>
          <w:highlight w:val="none"/>
        </w:rPr>
      </w:pPr>
      <w:r>
        <w:rPr>
          <w:rFonts w:hint="eastAsia" w:ascii="宋体" w:hAnsi="宋体" w:eastAsia="宋体" w:cs="宋体"/>
          <w:color w:val="auto"/>
          <w:highlight w:val="none"/>
        </w:rPr>
        <w:t>评标委员会成员不</w:t>
      </w:r>
      <w:r>
        <w:rPr>
          <w:rFonts w:hint="eastAsia" w:ascii="宋体" w:hAnsi="宋体" w:eastAsia="宋体" w:cs="宋体"/>
          <w:color w:val="auto"/>
          <w:spacing w:val="-2"/>
          <w:highlight w:val="none"/>
        </w:rPr>
        <w:t>得</w:t>
      </w:r>
      <w:r>
        <w:rPr>
          <w:rFonts w:hint="eastAsia" w:ascii="宋体" w:hAnsi="宋体" w:eastAsia="宋体" w:cs="宋体"/>
          <w:color w:val="auto"/>
          <w:highlight w:val="none"/>
        </w:rPr>
        <w:t>收</w:t>
      </w:r>
      <w:r>
        <w:rPr>
          <w:rFonts w:hint="eastAsia" w:ascii="宋体" w:hAnsi="宋体" w:eastAsia="宋体" w:cs="宋体"/>
          <w:color w:val="auto"/>
          <w:spacing w:val="-2"/>
          <w:highlight w:val="none"/>
        </w:rPr>
        <w:t>受</w:t>
      </w:r>
      <w:r>
        <w:rPr>
          <w:rFonts w:hint="eastAsia" w:ascii="宋体" w:hAnsi="宋体" w:eastAsia="宋体" w:cs="宋体"/>
          <w:color w:val="auto"/>
          <w:highlight w:val="none"/>
        </w:rPr>
        <w:t>他人的财物或者其</w:t>
      </w:r>
      <w:r>
        <w:rPr>
          <w:rFonts w:hint="eastAsia" w:ascii="宋体" w:hAnsi="宋体" w:eastAsia="宋体" w:cs="宋体"/>
          <w:color w:val="auto"/>
          <w:spacing w:val="-2"/>
          <w:highlight w:val="none"/>
        </w:rPr>
        <w:t>他</w:t>
      </w:r>
      <w:r>
        <w:rPr>
          <w:rFonts w:hint="eastAsia" w:ascii="宋体" w:hAnsi="宋体" w:eastAsia="宋体" w:cs="宋体"/>
          <w:color w:val="auto"/>
          <w:highlight w:val="none"/>
        </w:rPr>
        <w:t>好</w:t>
      </w:r>
      <w:r>
        <w:rPr>
          <w:rFonts w:hint="eastAsia" w:ascii="宋体" w:hAnsi="宋体" w:eastAsia="宋体" w:cs="宋体"/>
          <w:color w:val="auto"/>
          <w:spacing w:val="-2"/>
          <w:highlight w:val="none"/>
        </w:rPr>
        <w:t>处</w:t>
      </w:r>
      <w:r>
        <w:rPr>
          <w:rFonts w:hint="eastAsia" w:ascii="宋体" w:hAnsi="宋体" w:eastAsia="宋体" w:cs="宋体"/>
          <w:color w:val="auto"/>
          <w:highlight w:val="none"/>
        </w:rPr>
        <w:t>，不得向他人透露</w:t>
      </w:r>
      <w:r>
        <w:rPr>
          <w:rFonts w:hint="eastAsia" w:ascii="宋体" w:hAnsi="宋体" w:eastAsia="宋体" w:cs="宋体"/>
          <w:color w:val="auto"/>
          <w:spacing w:val="-2"/>
          <w:highlight w:val="none"/>
        </w:rPr>
        <w:t>对</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文件的评审和 比较、中标候选</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的推</w:t>
      </w:r>
      <w:r>
        <w:rPr>
          <w:rFonts w:hint="eastAsia" w:ascii="宋体" w:hAnsi="宋体" w:eastAsia="宋体" w:cs="宋体"/>
          <w:color w:val="auto"/>
          <w:spacing w:val="-2"/>
          <w:highlight w:val="none"/>
        </w:rPr>
        <w:t>荐</w:t>
      </w:r>
      <w:r>
        <w:rPr>
          <w:rFonts w:hint="eastAsia" w:ascii="宋体" w:hAnsi="宋体" w:eastAsia="宋体" w:cs="宋体"/>
          <w:color w:val="auto"/>
          <w:highlight w:val="none"/>
        </w:rPr>
        <w:t>情况以及评标有</w:t>
      </w:r>
      <w:r>
        <w:rPr>
          <w:rFonts w:hint="eastAsia" w:ascii="宋体" w:hAnsi="宋体" w:eastAsia="宋体" w:cs="宋体"/>
          <w:color w:val="auto"/>
          <w:spacing w:val="-2"/>
          <w:highlight w:val="none"/>
        </w:rPr>
        <w:t>关</w:t>
      </w:r>
      <w:r>
        <w:rPr>
          <w:rFonts w:hint="eastAsia" w:ascii="宋体" w:hAnsi="宋体" w:eastAsia="宋体" w:cs="宋体"/>
          <w:color w:val="auto"/>
          <w:highlight w:val="none"/>
        </w:rPr>
        <w:t>的其</w:t>
      </w:r>
      <w:r>
        <w:rPr>
          <w:rFonts w:hint="eastAsia" w:ascii="宋体" w:hAnsi="宋体" w:eastAsia="宋体" w:cs="宋体"/>
          <w:color w:val="auto"/>
          <w:spacing w:val="-2"/>
          <w:highlight w:val="none"/>
        </w:rPr>
        <w:t>他</w:t>
      </w:r>
      <w:r>
        <w:rPr>
          <w:rFonts w:hint="eastAsia" w:ascii="宋体" w:hAnsi="宋体" w:eastAsia="宋体" w:cs="宋体"/>
          <w:color w:val="auto"/>
          <w:highlight w:val="none"/>
        </w:rPr>
        <w:t>情况。在评标活</w:t>
      </w:r>
      <w:r>
        <w:rPr>
          <w:rFonts w:hint="eastAsia" w:ascii="宋体" w:hAnsi="宋体" w:eastAsia="宋体" w:cs="宋体"/>
          <w:color w:val="auto"/>
          <w:spacing w:val="-2"/>
          <w:highlight w:val="none"/>
        </w:rPr>
        <w:t>动</w:t>
      </w:r>
      <w:r>
        <w:rPr>
          <w:rFonts w:hint="eastAsia" w:ascii="宋体" w:hAnsi="宋体" w:eastAsia="宋体" w:cs="宋体"/>
          <w:color w:val="auto"/>
          <w:highlight w:val="none"/>
        </w:rPr>
        <w:t>中，</w:t>
      </w:r>
      <w:r>
        <w:rPr>
          <w:rFonts w:hint="eastAsia" w:ascii="宋体" w:hAnsi="宋体" w:eastAsia="宋体" w:cs="宋体"/>
          <w:color w:val="auto"/>
          <w:spacing w:val="-2"/>
          <w:highlight w:val="none"/>
        </w:rPr>
        <w:t>评</w:t>
      </w:r>
      <w:r>
        <w:rPr>
          <w:rFonts w:hint="eastAsia" w:ascii="宋体" w:hAnsi="宋体" w:eastAsia="宋体" w:cs="宋体"/>
          <w:color w:val="auto"/>
          <w:highlight w:val="none"/>
        </w:rPr>
        <w:t>标委员会成员</w:t>
      </w:r>
      <w:r>
        <w:rPr>
          <w:rFonts w:hint="eastAsia" w:ascii="宋体" w:hAnsi="宋体" w:eastAsia="宋体" w:cs="宋体"/>
          <w:color w:val="auto"/>
          <w:spacing w:val="-2"/>
          <w:highlight w:val="none"/>
        </w:rPr>
        <w:t>应</w:t>
      </w:r>
      <w:r>
        <w:rPr>
          <w:rFonts w:hint="eastAsia" w:ascii="宋体" w:hAnsi="宋体" w:eastAsia="宋体" w:cs="宋体"/>
          <w:color w:val="auto"/>
          <w:highlight w:val="none"/>
        </w:rPr>
        <w:t>当 客观、公正地履</w:t>
      </w:r>
      <w:r>
        <w:rPr>
          <w:rFonts w:hint="eastAsia" w:ascii="宋体" w:hAnsi="宋体" w:eastAsia="宋体" w:cs="宋体"/>
          <w:color w:val="auto"/>
          <w:spacing w:val="-2"/>
          <w:highlight w:val="none"/>
        </w:rPr>
        <w:t>行</w:t>
      </w:r>
      <w:r>
        <w:rPr>
          <w:rFonts w:hint="eastAsia" w:ascii="宋体" w:hAnsi="宋体" w:eastAsia="宋体" w:cs="宋体"/>
          <w:color w:val="auto"/>
          <w:highlight w:val="none"/>
        </w:rPr>
        <w:t>职责</w:t>
      </w:r>
      <w:r>
        <w:rPr>
          <w:rFonts w:hint="eastAsia" w:ascii="宋体" w:hAnsi="宋体" w:eastAsia="宋体" w:cs="宋体"/>
          <w:color w:val="auto"/>
          <w:spacing w:val="-2"/>
          <w:highlight w:val="none"/>
        </w:rPr>
        <w:t>，</w:t>
      </w:r>
      <w:r>
        <w:rPr>
          <w:rFonts w:hint="eastAsia" w:ascii="宋体" w:hAnsi="宋体" w:eastAsia="宋体" w:cs="宋体"/>
          <w:color w:val="auto"/>
          <w:highlight w:val="none"/>
        </w:rPr>
        <w:t>遵守职业道德，</w:t>
      </w:r>
      <w:r>
        <w:rPr>
          <w:rFonts w:hint="eastAsia" w:ascii="宋体" w:hAnsi="宋体" w:eastAsia="宋体" w:cs="宋体"/>
          <w:color w:val="auto"/>
          <w:spacing w:val="-2"/>
          <w:highlight w:val="none"/>
        </w:rPr>
        <w:t>不</w:t>
      </w:r>
      <w:r>
        <w:rPr>
          <w:rFonts w:hint="eastAsia" w:ascii="宋体" w:hAnsi="宋体" w:eastAsia="宋体" w:cs="宋体"/>
          <w:color w:val="auto"/>
          <w:highlight w:val="none"/>
        </w:rPr>
        <w:t>得擅</w:t>
      </w:r>
      <w:r>
        <w:rPr>
          <w:rFonts w:hint="eastAsia" w:ascii="宋体" w:hAnsi="宋体" w:eastAsia="宋体" w:cs="宋体"/>
          <w:color w:val="auto"/>
          <w:spacing w:val="-2"/>
          <w:highlight w:val="none"/>
        </w:rPr>
        <w:t>离</w:t>
      </w:r>
      <w:r>
        <w:rPr>
          <w:rFonts w:hint="eastAsia" w:ascii="宋体" w:hAnsi="宋体" w:eastAsia="宋体" w:cs="宋体"/>
          <w:color w:val="auto"/>
          <w:highlight w:val="none"/>
        </w:rPr>
        <w:t>职守，影响评标</w:t>
      </w:r>
      <w:r>
        <w:rPr>
          <w:rFonts w:hint="eastAsia" w:ascii="宋体" w:hAnsi="宋体" w:eastAsia="宋体" w:cs="宋体"/>
          <w:color w:val="auto"/>
          <w:spacing w:val="-2"/>
          <w:highlight w:val="none"/>
        </w:rPr>
        <w:t>程</w:t>
      </w:r>
      <w:r>
        <w:rPr>
          <w:rFonts w:hint="eastAsia" w:ascii="宋体" w:hAnsi="宋体" w:eastAsia="宋体" w:cs="宋体"/>
          <w:color w:val="auto"/>
          <w:highlight w:val="none"/>
        </w:rPr>
        <w:t>序正</w:t>
      </w:r>
      <w:r>
        <w:rPr>
          <w:rFonts w:hint="eastAsia" w:ascii="宋体" w:hAnsi="宋体" w:eastAsia="宋体" w:cs="宋体"/>
          <w:color w:val="auto"/>
          <w:spacing w:val="-2"/>
          <w:highlight w:val="none"/>
        </w:rPr>
        <w:t>常</w:t>
      </w:r>
      <w:r>
        <w:rPr>
          <w:rFonts w:hint="eastAsia" w:ascii="宋体" w:hAnsi="宋体" w:eastAsia="宋体" w:cs="宋体"/>
          <w:color w:val="auto"/>
          <w:highlight w:val="none"/>
        </w:rPr>
        <w:t>进行，不得使</w:t>
      </w:r>
      <w:r>
        <w:rPr>
          <w:rFonts w:hint="eastAsia" w:ascii="宋体" w:hAnsi="宋体" w:eastAsia="宋体" w:cs="宋体"/>
          <w:color w:val="auto"/>
          <w:spacing w:val="-2"/>
          <w:highlight w:val="none"/>
        </w:rPr>
        <w:t>用</w:t>
      </w:r>
      <w:r>
        <w:rPr>
          <w:rFonts w:hint="eastAsia" w:ascii="宋体" w:hAnsi="宋体" w:eastAsia="宋体" w:cs="宋体"/>
          <w:color w:val="auto"/>
          <w:highlight w:val="none"/>
        </w:rPr>
        <w:t>第</w:t>
      </w:r>
      <w:r>
        <w:rPr>
          <w:rFonts w:hint="eastAsia" w:ascii="宋体" w:hAnsi="宋体" w:eastAsia="宋体" w:cs="宋体"/>
          <w:color w:val="auto"/>
          <w:position w:val="-1"/>
          <w:highlight w:val="none"/>
        </w:rPr>
        <w:t>三章</w:t>
      </w:r>
      <w:r>
        <w:rPr>
          <w:rFonts w:hint="eastAsia" w:ascii="宋体" w:hAnsi="宋体" w:eastAsia="宋体" w:cs="宋体"/>
          <w:color w:val="auto"/>
          <w:spacing w:val="-3"/>
          <w:position w:val="-1"/>
          <w:highlight w:val="none"/>
        </w:rPr>
        <w:t>“</w:t>
      </w:r>
      <w:r>
        <w:rPr>
          <w:rFonts w:hint="eastAsia" w:ascii="宋体" w:hAnsi="宋体" w:eastAsia="宋体" w:cs="宋体"/>
          <w:color w:val="auto"/>
          <w:position w:val="-1"/>
          <w:highlight w:val="none"/>
        </w:rPr>
        <w:t>评</w:t>
      </w:r>
      <w:r>
        <w:rPr>
          <w:rFonts w:hint="eastAsia" w:ascii="宋体" w:hAnsi="宋体" w:eastAsia="宋体" w:cs="宋体"/>
          <w:color w:val="auto"/>
          <w:spacing w:val="-2"/>
          <w:position w:val="-1"/>
          <w:highlight w:val="none"/>
        </w:rPr>
        <w:t>标</w:t>
      </w:r>
      <w:r>
        <w:rPr>
          <w:rFonts w:hint="eastAsia" w:ascii="宋体" w:hAnsi="宋体" w:eastAsia="宋体" w:cs="宋体"/>
          <w:color w:val="auto"/>
          <w:position w:val="-1"/>
          <w:highlight w:val="none"/>
        </w:rPr>
        <w:t>办法</w:t>
      </w:r>
      <w:r>
        <w:rPr>
          <w:rFonts w:hint="eastAsia" w:ascii="宋体" w:hAnsi="宋体" w:eastAsia="宋体" w:cs="宋体"/>
          <w:color w:val="auto"/>
          <w:spacing w:val="-3"/>
          <w:position w:val="-1"/>
          <w:highlight w:val="none"/>
        </w:rPr>
        <w:t>”</w:t>
      </w:r>
      <w:r>
        <w:rPr>
          <w:rFonts w:hint="eastAsia" w:ascii="宋体" w:hAnsi="宋体" w:eastAsia="宋体" w:cs="宋体"/>
          <w:color w:val="auto"/>
          <w:position w:val="-1"/>
          <w:highlight w:val="none"/>
        </w:rPr>
        <w:t>没</w:t>
      </w:r>
      <w:r>
        <w:rPr>
          <w:rFonts w:hint="eastAsia" w:ascii="宋体" w:hAnsi="宋体" w:eastAsia="宋体" w:cs="宋体"/>
          <w:color w:val="auto"/>
          <w:spacing w:val="-2"/>
          <w:position w:val="-1"/>
          <w:highlight w:val="none"/>
        </w:rPr>
        <w:t>有</w:t>
      </w:r>
      <w:r>
        <w:rPr>
          <w:rFonts w:hint="eastAsia" w:ascii="宋体" w:hAnsi="宋体" w:eastAsia="宋体" w:cs="宋体"/>
          <w:color w:val="auto"/>
          <w:position w:val="-1"/>
          <w:highlight w:val="none"/>
        </w:rPr>
        <w:t>规</w:t>
      </w:r>
      <w:r>
        <w:rPr>
          <w:rFonts w:hint="eastAsia" w:ascii="宋体" w:hAnsi="宋体" w:eastAsia="宋体" w:cs="宋体"/>
          <w:color w:val="auto"/>
          <w:spacing w:val="-2"/>
          <w:position w:val="-1"/>
          <w:highlight w:val="none"/>
        </w:rPr>
        <w:t>定</w:t>
      </w:r>
      <w:r>
        <w:rPr>
          <w:rFonts w:hint="eastAsia" w:ascii="宋体" w:hAnsi="宋体" w:eastAsia="宋体" w:cs="宋体"/>
          <w:color w:val="auto"/>
          <w:position w:val="-1"/>
          <w:highlight w:val="none"/>
        </w:rPr>
        <w:t>的评</w:t>
      </w:r>
      <w:r>
        <w:rPr>
          <w:rFonts w:hint="eastAsia" w:ascii="宋体" w:hAnsi="宋体" w:eastAsia="宋体" w:cs="宋体"/>
          <w:color w:val="auto"/>
          <w:spacing w:val="-2"/>
          <w:position w:val="-1"/>
          <w:highlight w:val="none"/>
        </w:rPr>
        <w:t>审</w:t>
      </w:r>
      <w:r>
        <w:rPr>
          <w:rFonts w:hint="eastAsia" w:ascii="宋体" w:hAnsi="宋体" w:eastAsia="宋体" w:cs="宋体"/>
          <w:color w:val="auto"/>
          <w:position w:val="-1"/>
          <w:highlight w:val="none"/>
        </w:rPr>
        <w:t>因</w:t>
      </w:r>
      <w:r>
        <w:rPr>
          <w:rFonts w:hint="eastAsia" w:ascii="宋体" w:hAnsi="宋体" w:eastAsia="宋体" w:cs="宋体"/>
          <w:color w:val="auto"/>
          <w:spacing w:val="-2"/>
          <w:position w:val="-1"/>
          <w:highlight w:val="none"/>
        </w:rPr>
        <w:t>素</w:t>
      </w:r>
      <w:r>
        <w:rPr>
          <w:rFonts w:hint="eastAsia" w:ascii="宋体" w:hAnsi="宋体" w:eastAsia="宋体" w:cs="宋体"/>
          <w:color w:val="auto"/>
          <w:position w:val="-1"/>
          <w:highlight w:val="none"/>
        </w:rPr>
        <w:t>和</w:t>
      </w:r>
      <w:r>
        <w:rPr>
          <w:rFonts w:hint="eastAsia" w:ascii="宋体" w:hAnsi="宋体" w:eastAsia="宋体" w:cs="宋体"/>
          <w:color w:val="auto"/>
          <w:spacing w:val="-2"/>
          <w:position w:val="-1"/>
          <w:highlight w:val="none"/>
        </w:rPr>
        <w:t>标</w:t>
      </w:r>
      <w:r>
        <w:rPr>
          <w:rFonts w:hint="eastAsia" w:ascii="宋体" w:hAnsi="宋体" w:eastAsia="宋体" w:cs="宋体"/>
          <w:color w:val="auto"/>
          <w:position w:val="-1"/>
          <w:highlight w:val="none"/>
        </w:rPr>
        <w:t>准</w:t>
      </w:r>
      <w:r>
        <w:rPr>
          <w:rFonts w:hint="eastAsia" w:ascii="宋体" w:hAnsi="宋体" w:eastAsia="宋体" w:cs="宋体"/>
          <w:color w:val="auto"/>
          <w:spacing w:val="-2"/>
          <w:position w:val="-1"/>
          <w:highlight w:val="none"/>
        </w:rPr>
        <w:t>进</w:t>
      </w:r>
      <w:r>
        <w:rPr>
          <w:rFonts w:hint="eastAsia" w:ascii="宋体" w:hAnsi="宋体" w:eastAsia="宋体" w:cs="宋体"/>
          <w:color w:val="auto"/>
          <w:position w:val="-1"/>
          <w:highlight w:val="none"/>
        </w:rPr>
        <w:t>行</w:t>
      </w:r>
      <w:r>
        <w:rPr>
          <w:rFonts w:hint="eastAsia" w:ascii="宋体" w:hAnsi="宋体" w:eastAsia="宋体" w:cs="宋体"/>
          <w:color w:val="auto"/>
          <w:spacing w:val="-2"/>
          <w:position w:val="-1"/>
          <w:highlight w:val="none"/>
        </w:rPr>
        <w:t>评</w:t>
      </w:r>
      <w:r>
        <w:rPr>
          <w:rFonts w:hint="eastAsia" w:ascii="宋体" w:hAnsi="宋体" w:eastAsia="宋体" w:cs="宋体"/>
          <w:color w:val="auto"/>
          <w:position w:val="-1"/>
          <w:highlight w:val="none"/>
        </w:rPr>
        <w:t>标。</w:t>
      </w:r>
    </w:p>
    <w:p>
      <w:pPr>
        <w:spacing w:before="8" w:line="360" w:lineRule="auto"/>
        <w:jc w:val="left"/>
        <w:rPr>
          <w:rFonts w:hint="eastAsia" w:ascii="宋体" w:hAnsi="宋体" w:eastAsia="宋体" w:cs="宋体"/>
          <w:color w:val="auto"/>
          <w:sz w:val="15"/>
          <w:highlight w:val="none"/>
        </w:rPr>
      </w:pP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8</w:t>
      </w:r>
      <w:r>
        <w:rPr>
          <w:rFonts w:hint="eastAsia" w:ascii="宋体" w:hAnsi="宋体" w:eastAsia="宋体" w:cs="宋体"/>
          <w:color w:val="auto"/>
          <w:sz w:val="28"/>
          <w:highlight w:val="none"/>
        </w:rPr>
        <w:t>.4</w:t>
      </w:r>
      <w:r>
        <w:rPr>
          <w:rFonts w:hint="eastAsia" w:ascii="宋体" w:hAnsi="宋体" w:eastAsia="宋体" w:cs="宋体"/>
          <w:color w:val="auto"/>
          <w:spacing w:val="68"/>
          <w:sz w:val="28"/>
          <w:highlight w:val="none"/>
        </w:rPr>
        <w:t xml:space="preserve"> </w:t>
      </w:r>
      <w:r>
        <w:rPr>
          <w:rFonts w:hint="eastAsia" w:ascii="宋体" w:hAnsi="宋体" w:eastAsia="宋体" w:cs="宋体"/>
          <w:color w:val="auto"/>
          <w:sz w:val="28"/>
          <w:highlight w:val="none"/>
        </w:rPr>
        <w:t>对与评标</w:t>
      </w:r>
      <w:r>
        <w:rPr>
          <w:rFonts w:hint="eastAsia" w:ascii="宋体" w:hAnsi="宋体" w:eastAsia="宋体" w:cs="宋体"/>
          <w:color w:val="auto"/>
          <w:spacing w:val="-3"/>
          <w:sz w:val="28"/>
          <w:highlight w:val="none"/>
        </w:rPr>
        <w:t>活</w:t>
      </w:r>
      <w:r>
        <w:rPr>
          <w:rFonts w:hint="eastAsia" w:ascii="宋体" w:hAnsi="宋体" w:eastAsia="宋体" w:cs="宋体"/>
          <w:color w:val="auto"/>
          <w:sz w:val="28"/>
          <w:highlight w:val="none"/>
        </w:rPr>
        <w:t>动</w:t>
      </w:r>
      <w:r>
        <w:rPr>
          <w:rFonts w:hint="eastAsia" w:ascii="宋体" w:hAnsi="宋体" w:eastAsia="宋体" w:cs="宋体"/>
          <w:color w:val="auto"/>
          <w:spacing w:val="-3"/>
          <w:sz w:val="28"/>
          <w:highlight w:val="none"/>
        </w:rPr>
        <w:t>有</w:t>
      </w:r>
      <w:r>
        <w:rPr>
          <w:rFonts w:hint="eastAsia" w:ascii="宋体" w:hAnsi="宋体" w:eastAsia="宋体" w:cs="宋体"/>
          <w:color w:val="auto"/>
          <w:sz w:val="28"/>
          <w:highlight w:val="none"/>
        </w:rPr>
        <w:t>关的工</w:t>
      </w:r>
      <w:r>
        <w:rPr>
          <w:rFonts w:hint="eastAsia" w:ascii="宋体" w:hAnsi="宋体" w:eastAsia="宋体" w:cs="宋体"/>
          <w:color w:val="auto"/>
          <w:spacing w:val="-3"/>
          <w:sz w:val="28"/>
          <w:highlight w:val="none"/>
        </w:rPr>
        <w:t>作</w:t>
      </w:r>
      <w:r>
        <w:rPr>
          <w:rFonts w:hint="eastAsia" w:ascii="宋体" w:hAnsi="宋体" w:eastAsia="宋体" w:cs="宋体"/>
          <w:color w:val="auto"/>
          <w:sz w:val="28"/>
          <w:highlight w:val="none"/>
        </w:rPr>
        <w:t>人员</w:t>
      </w:r>
      <w:r>
        <w:rPr>
          <w:rFonts w:hint="eastAsia" w:ascii="宋体" w:hAnsi="宋体" w:eastAsia="宋体" w:cs="宋体"/>
          <w:color w:val="auto"/>
          <w:spacing w:val="-3"/>
          <w:sz w:val="28"/>
          <w:highlight w:val="none"/>
        </w:rPr>
        <w:t>的纪</w:t>
      </w:r>
      <w:r>
        <w:rPr>
          <w:rFonts w:hint="eastAsia" w:ascii="宋体" w:hAnsi="宋体" w:eastAsia="宋体" w:cs="宋体"/>
          <w:color w:val="auto"/>
          <w:sz w:val="28"/>
          <w:highlight w:val="none"/>
        </w:rPr>
        <w:t>律要求</w:t>
      </w:r>
    </w:p>
    <w:p>
      <w:pPr>
        <w:spacing w:line="360" w:lineRule="auto"/>
        <w:ind w:left="100" w:right="42" w:firstLine="420"/>
        <w:rPr>
          <w:rFonts w:hint="eastAsia" w:ascii="宋体" w:hAnsi="宋体" w:eastAsia="宋体" w:cs="宋体"/>
          <w:color w:val="auto"/>
          <w:highlight w:val="none"/>
        </w:rPr>
      </w:pPr>
      <w:r>
        <w:rPr>
          <w:rFonts w:hint="eastAsia" w:ascii="宋体" w:hAnsi="宋体" w:eastAsia="宋体" w:cs="宋体"/>
          <w:color w:val="auto"/>
          <w:highlight w:val="none"/>
        </w:rPr>
        <w:t>与评标活动有关的</w:t>
      </w:r>
      <w:r>
        <w:rPr>
          <w:rFonts w:hint="eastAsia" w:ascii="宋体" w:hAnsi="宋体" w:eastAsia="宋体" w:cs="宋体"/>
          <w:color w:val="auto"/>
          <w:spacing w:val="-2"/>
          <w:highlight w:val="none"/>
        </w:rPr>
        <w:t>工</w:t>
      </w:r>
      <w:r>
        <w:rPr>
          <w:rFonts w:hint="eastAsia" w:ascii="宋体" w:hAnsi="宋体" w:eastAsia="宋体" w:cs="宋体"/>
          <w:color w:val="auto"/>
          <w:highlight w:val="none"/>
        </w:rPr>
        <w:t>作</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员不得收受他人的</w:t>
      </w:r>
      <w:r>
        <w:rPr>
          <w:rFonts w:hint="eastAsia" w:ascii="宋体" w:hAnsi="宋体" w:eastAsia="宋体" w:cs="宋体"/>
          <w:color w:val="auto"/>
          <w:spacing w:val="-2"/>
          <w:highlight w:val="none"/>
        </w:rPr>
        <w:t>财</w:t>
      </w:r>
      <w:r>
        <w:rPr>
          <w:rFonts w:hint="eastAsia" w:ascii="宋体" w:hAnsi="宋体" w:eastAsia="宋体" w:cs="宋体"/>
          <w:color w:val="auto"/>
          <w:highlight w:val="none"/>
        </w:rPr>
        <w:t>物</w:t>
      </w:r>
      <w:r>
        <w:rPr>
          <w:rFonts w:hint="eastAsia" w:ascii="宋体" w:hAnsi="宋体" w:eastAsia="宋体" w:cs="宋体"/>
          <w:color w:val="auto"/>
          <w:spacing w:val="-2"/>
          <w:highlight w:val="none"/>
        </w:rPr>
        <w:t>或</w:t>
      </w:r>
      <w:r>
        <w:rPr>
          <w:rFonts w:hint="eastAsia" w:ascii="宋体" w:hAnsi="宋体" w:eastAsia="宋体" w:cs="宋体"/>
          <w:color w:val="auto"/>
          <w:highlight w:val="none"/>
        </w:rPr>
        <w:t>者其他好处，不得</w:t>
      </w:r>
      <w:r>
        <w:rPr>
          <w:rFonts w:hint="eastAsia" w:ascii="宋体" w:hAnsi="宋体" w:eastAsia="宋体" w:cs="宋体"/>
          <w:color w:val="auto"/>
          <w:spacing w:val="-2"/>
          <w:highlight w:val="none"/>
        </w:rPr>
        <w:t>向</w:t>
      </w:r>
      <w:r>
        <w:rPr>
          <w:rFonts w:hint="eastAsia" w:ascii="宋体" w:hAnsi="宋体" w:eastAsia="宋体" w:cs="宋体"/>
          <w:color w:val="auto"/>
          <w:highlight w:val="none"/>
        </w:rPr>
        <w:t>他</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透露对投标文件的评审和比较</w:t>
      </w:r>
      <w:r>
        <w:rPr>
          <w:rFonts w:hint="eastAsia" w:ascii="宋体" w:hAnsi="宋体" w:eastAsia="宋体" w:cs="宋体"/>
          <w:color w:val="auto"/>
          <w:spacing w:val="-2"/>
          <w:highlight w:val="none"/>
        </w:rPr>
        <w:t>、</w:t>
      </w:r>
      <w:r>
        <w:rPr>
          <w:rFonts w:hint="eastAsia" w:ascii="宋体" w:hAnsi="宋体" w:eastAsia="宋体" w:cs="宋体"/>
          <w:color w:val="auto"/>
          <w:highlight w:val="none"/>
        </w:rPr>
        <w:t>中标</w:t>
      </w:r>
      <w:r>
        <w:rPr>
          <w:rFonts w:hint="eastAsia" w:ascii="宋体" w:hAnsi="宋体" w:eastAsia="宋体" w:cs="宋体"/>
          <w:color w:val="auto"/>
          <w:spacing w:val="-2"/>
          <w:highlight w:val="none"/>
        </w:rPr>
        <w:t>候</w:t>
      </w:r>
      <w:r>
        <w:rPr>
          <w:rFonts w:hint="eastAsia" w:ascii="宋体" w:hAnsi="宋体" w:eastAsia="宋体" w:cs="宋体"/>
          <w:color w:val="auto"/>
          <w:highlight w:val="none"/>
        </w:rPr>
        <w:t>选人的推荐情况</w:t>
      </w:r>
      <w:r>
        <w:rPr>
          <w:rFonts w:hint="eastAsia" w:ascii="宋体" w:hAnsi="宋体" w:eastAsia="宋体" w:cs="宋体"/>
          <w:color w:val="auto"/>
          <w:spacing w:val="-2"/>
          <w:highlight w:val="none"/>
        </w:rPr>
        <w:t>以</w:t>
      </w:r>
      <w:r>
        <w:rPr>
          <w:rFonts w:hint="eastAsia" w:ascii="宋体" w:hAnsi="宋体" w:eastAsia="宋体" w:cs="宋体"/>
          <w:color w:val="auto"/>
          <w:highlight w:val="none"/>
        </w:rPr>
        <w:t>及评</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有关的其他情况</w:t>
      </w:r>
      <w:r>
        <w:rPr>
          <w:rFonts w:hint="eastAsia" w:ascii="宋体" w:hAnsi="宋体" w:eastAsia="宋体" w:cs="宋体"/>
          <w:color w:val="auto"/>
          <w:spacing w:val="-2"/>
          <w:highlight w:val="none"/>
        </w:rPr>
        <w:t>。</w:t>
      </w:r>
      <w:r>
        <w:rPr>
          <w:rFonts w:hint="eastAsia" w:ascii="宋体" w:hAnsi="宋体" w:eastAsia="宋体" w:cs="宋体"/>
          <w:color w:val="auto"/>
          <w:highlight w:val="none"/>
        </w:rPr>
        <w:t>在评</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活动中，与评</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活动有</w:t>
      </w:r>
      <w:r>
        <w:rPr>
          <w:rFonts w:hint="eastAsia" w:ascii="宋体" w:hAnsi="宋体" w:eastAsia="宋体" w:cs="宋体"/>
          <w:color w:val="auto"/>
          <w:spacing w:val="-2"/>
          <w:highlight w:val="none"/>
        </w:rPr>
        <w:t>关</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工</w:t>
      </w:r>
      <w:r>
        <w:rPr>
          <w:rFonts w:hint="eastAsia" w:ascii="宋体" w:hAnsi="宋体" w:eastAsia="宋体" w:cs="宋体"/>
          <w:color w:val="auto"/>
          <w:highlight w:val="none"/>
        </w:rPr>
        <w:t>作</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员</w:t>
      </w:r>
      <w:r>
        <w:rPr>
          <w:rFonts w:hint="eastAsia" w:ascii="宋体" w:hAnsi="宋体" w:eastAsia="宋体" w:cs="宋体"/>
          <w:color w:val="auto"/>
          <w:spacing w:val="-2"/>
          <w:highlight w:val="none"/>
        </w:rPr>
        <w:t>不</w:t>
      </w:r>
      <w:r>
        <w:rPr>
          <w:rFonts w:hint="eastAsia" w:ascii="宋体" w:hAnsi="宋体" w:eastAsia="宋体" w:cs="宋体"/>
          <w:color w:val="auto"/>
          <w:highlight w:val="none"/>
        </w:rPr>
        <w:t>得</w:t>
      </w:r>
      <w:r>
        <w:rPr>
          <w:rFonts w:hint="eastAsia" w:ascii="宋体" w:hAnsi="宋体" w:eastAsia="宋体" w:cs="宋体"/>
          <w:color w:val="auto"/>
          <w:spacing w:val="-2"/>
          <w:highlight w:val="none"/>
        </w:rPr>
        <w:t>擅</w:t>
      </w:r>
      <w:r>
        <w:rPr>
          <w:rFonts w:hint="eastAsia" w:ascii="宋体" w:hAnsi="宋体" w:eastAsia="宋体" w:cs="宋体"/>
          <w:color w:val="auto"/>
          <w:highlight w:val="none"/>
        </w:rPr>
        <w:t>离职</w:t>
      </w:r>
      <w:r>
        <w:rPr>
          <w:rFonts w:hint="eastAsia" w:ascii="宋体" w:hAnsi="宋体" w:eastAsia="宋体" w:cs="宋体"/>
          <w:color w:val="auto"/>
          <w:spacing w:val="-2"/>
          <w:highlight w:val="none"/>
        </w:rPr>
        <w:t>守</w:t>
      </w:r>
      <w:r>
        <w:rPr>
          <w:rFonts w:hint="eastAsia" w:ascii="宋体" w:hAnsi="宋体" w:eastAsia="宋体" w:cs="宋体"/>
          <w:color w:val="auto"/>
          <w:highlight w:val="none"/>
        </w:rPr>
        <w:t>，</w:t>
      </w:r>
      <w:r>
        <w:rPr>
          <w:rFonts w:hint="eastAsia" w:ascii="宋体" w:hAnsi="宋体" w:eastAsia="宋体" w:cs="宋体"/>
          <w:color w:val="auto"/>
          <w:spacing w:val="-2"/>
          <w:highlight w:val="none"/>
        </w:rPr>
        <w:t>影</w:t>
      </w:r>
      <w:r>
        <w:rPr>
          <w:rFonts w:hint="eastAsia" w:ascii="宋体" w:hAnsi="宋体" w:eastAsia="宋体" w:cs="宋体"/>
          <w:color w:val="auto"/>
          <w:highlight w:val="none"/>
        </w:rPr>
        <w:t>响</w:t>
      </w:r>
      <w:r>
        <w:rPr>
          <w:rFonts w:hint="eastAsia" w:ascii="宋体" w:hAnsi="宋体" w:eastAsia="宋体" w:cs="宋体"/>
          <w:color w:val="auto"/>
          <w:spacing w:val="-2"/>
          <w:highlight w:val="none"/>
        </w:rPr>
        <w:t>评</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程</w:t>
      </w:r>
      <w:r>
        <w:rPr>
          <w:rFonts w:hint="eastAsia" w:ascii="宋体" w:hAnsi="宋体" w:eastAsia="宋体" w:cs="宋体"/>
          <w:color w:val="auto"/>
          <w:highlight w:val="none"/>
        </w:rPr>
        <w:t>序</w:t>
      </w:r>
      <w:r>
        <w:rPr>
          <w:rFonts w:hint="eastAsia" w:ascii="宋体" w:hAnsi="宋体" w:eastAsia="宋体" w:cs="宋体"/>
          <w:color w:val="auto"/>
          <w:spacing w:val="-2"/>
          <w:highlight w:val="none"/>
        </w:rPr>
        <w:t>正</w:t>
      </w:r>
      <w:r>
        <w:rPr>
          <w:rFonts w:hint="eastAsia" w:ascii="宋体" w:hAnsi="宋体" w:eastAsia="宋体" w:cs="宋体"/>
          <w:color w:val="auto"/>
          <w:highlight w:val="none"/>
        </w:rPr>
        <w:t>常进</w:t>
      </w:r>
      <w:r>
        <w:rPr>
          <w:rFonts w:hint="eastAsia" w:ascii="宋体" w:hAnsi="宋体" w:eastAsia="宋体" w:cs="宋体"/>
          <w:color w:val="auto"/>
          <w:spacing w:val="-2"/>
          <w:highlight w:val="none"/>
        </w:rPr>
        <w:t>行</w:t>
      </w:r>
      <w:r>
        <w:rPr>
          <w:rFonts w:hint="eastAsia" w:ascii="宋体" w:hAnsi="宋体" w:eastAsia="宋体" w:cs="宋体"/>
          <w:color w:val="auto"/>
          <w:highlight w:val="none"/>
        </w:rPr>
        <w:t>。</w:t>
      </w:r>
    </w:p>
    <w:p>
      <w:pPr>
        <w:spacing w:before="8" w:line="360" w:lineRule="auto"/>
        <w:jc w:val="left"/>
        <w:rPr>
          <w:rFonts w:hint="eastAsia" w:ascii="宋体" w:hAnsi="宋体" w:eastAsia="宋体" w:cs="宋体"/>
          <w:color w:val="auto"/>
          <w:sz w:val="12"/>
          <w:highlight w:val="none"/>
        </w:rPr>
      </w:pP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8</w:t>
      </w:r>
      <w:r>
        <w:rPr>
          <w:rFonts w:hint="eastAsia" w:ascii="宋体" w:hAnsi="宋体" w:eastAsia="宋体" w:cs="宋体"/>
          <w:color w:val="auto"/>
          <w:sz w:val="28"/>
          <w:highlight w:val="none"/>
        </w:rPr>
        <w:t>.5</w:t>
      </w:r>
      <w:r>
        <w:rPr>
          <w:rFonts w:hint="eastAsia" w:ascii="宋体" w:hAnsi="宋体" w:eastAsia="宋体" w:cs="宋体"/>
          <w:color w:val="auto"/>
          <w:spacing w:val="68"/>
          <w:sz w:val="28"/>
          <w:highlight w:val="none"/>
        </w:rPr>
        <w:t xml:space="preserve"> </w:t>
      </w:r>
      <w:r>
        <w:rPr>
          <w:rFonts w:hint="eastAsia" w:ascii="宋体" w:hAnsi="宋体" w:eastAsia="宋体" w:cs="宋体"/>
          <w:color w:val="auto"/>
          <w:sz w:val="28"/>
          <w:highlight w:val="none"/>
        </w:rPr>
        <w:t>投诉</w:t>
      </w:r>
    </w:p>
    <w:p>
      <w:pPr>
        <w:spacing w:line="360" w:lineRule="auto"/>
        <w:ind w:left="100" w:right="42" w:firstLine="420"/>
        <w:rPr>
          <w:rFonts w:hint="eastAsia" w:ascii="宋体" w:hAnsi="宋体" w:eastAsia="宋体" w:cs="宋体"/>
          <w:color w:val="auto"/>
          <w:highlight w:val="none"/>
        </w:rPr>
      </w:pPr>
      <w:r>
        <w:rPr>
          <w:rFonts w:hint="eastAsia" w:ascii="宋体" w:hAnsi="宋体" w:eastAsia="宋体" w:cs="宋体"/>
          <w:color w:val="auto"/>
          <w:highlight w:val="none"/>
        </w:rPr>
        <w:t>8.5.1 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或</w:t>
      </w:r>
      <w:r>
        <w:rPr>
          <w:rFonts w:hint="eastAsia" w:ascii="宋体" w:hAnsi="宋体" w:eastAsia="宋体" w:cs="宋体"/>
          <w:color w:val="auto"/>
          <w:highlight w:val="none"/>
        </w:rPr>
        <w:t>者</w:t>
      </w:r>
      <w:r>
        <w:rPr>
          <w:rFonts w:hint="eastAsia" w:ascii="宋体" w:hAnsi="宋体" w:eastAsia="宋体" w:cs="宋体"/>
          <w:color w:val="auto"/>
          <w:spacing w:val="-2"/>
          <w:highlight w:val="none"/>
        </w:rPr>
        <w:t>其</w:t>
      </w:r>
      <w:r>
        <w:rPr>
          <w:rFonts w:hint="eastAsia" w:ascii="宋体" w:hAnsi="宋体" w:eastAsia="宋体" w:cs="宋体"/>
          <w:color w:val="auto"/>
          <w:highlight w:val="none"/>
        </w:rPr>
        <w:t>他</w:t>
      </w:r>
      <w:r>
        <w:rPr>
          <w:rFonts w:hint="eastAsia" w:ascii="宋体" w:hAnsi="宋体" w:eastAsia="宋体" w:cs="宋体"/>
          <w:color w:val="auto"/>
          <w:spacing w:val="-2"/>
          <w:highlight w:val="none"/>
        </w:rPr>
        <w:t>利害</w:t>
      </w:r>
      <w:r>
        <w:rPr>
          <w:rFonts w:hint="eastAsia" w:ascii="宋体" w:hAnsi="宋体" w:eastAsia="宋体" w:cs="宋体"/>
          <w:color w:val="auto"/>
          <w:highlight w:val="none"/>
        </w:rPr>
        <w:t>关系</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认</w:t>
      </w:r>
      <w:r>
        <w:rPr>
          <w:rFonts w:hint="eastAsia" w:ascii="宋体" w:hAnsi="宋体" w:eastAsia="宋体" w:cs="宋体"/>
          <w:color w:val="auto"/>
          <w:spacing w:val="-2"/>
          <w:highlight w:val="none"/>
        </w:rPr>
        <w:t>为</w:t>
      </w:r>
      <w:r>
        <w:rPr>
          <w:rFonts w:hint="eastAsia" w:ascii="宋体" w:hAnsi="宋体" w:eastAsia="宋体" w:cs="宋体"/>
          <w:color w:val="auto"/>
          <w:highlight w:val="none"/>
        </w:rPr>
        <w:t>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活</w:t>
      </w:r>
      <w:r>
        <w:rPr>
          <w:rFonts w:hint="eastAsia" w:ascii="宋体" w:hAnsi="宋体" w:eastAsia="宋体" w:cs="宋体"/>
          <w:color w:val="auto"/>
          <w:spacing w:val="-2"/>
          <w:highlight w:val="none"/>
        </w:rPr>
        <w:t>动</w:t>
      </w:r>
      <w:r>
        <w:rPr>
          <w:rFonts w:hint="eastAsia" w:ascii="宋体" w:hAnsi="宋体" w:eastAsia="宋体" w:cs="宋体"/>
          <w:color w:val="auto"/>
          <w:highlight w:val="none"/>
        </w:rPr>
        <w:t>不符</w:t>
      </w:r>
      <w:r>
        <w:rPr>
          <w:rFonts w:hint="eastAsia" w:ascii="宋体" w:hAnsi="宋体" w:eastAsia="宋体" w:cs="宋体"/>
          <w:color w:val="auto"/>
          <w:spacing w:val="-2"/>
          <w:highlight w:val="none"/>
        </w:rPr>
        <w:t>合</w:t>
      </w:r>
      <w:r>
        <w:rPr>
          <w:rFonts w:hint="eastAsia" w:ascii="宋体" w:hAnsi="宋体" w:eastAsia="宋体" w:cs="宋体"/>
          <w:color w:val="auto"/>
          <w:highlight w:val="none"/>
        </w:rPr>
        <w:t>法</w:t>
      </w:r>
      <w:r>
        <w:rPr>
          <w:rFonts w:hint="eastAsia" w:ascii="宋体" w:hAnsi="宋体" w:eastAsia="宋体" w:cs="宋体"/>
          <w:color w:val="auto"/>
          <w:spacing w:val="-2"/>
          <w:highlight w:val="none"/>
        </w:rPr>
        <w:t>律</w:t>
      </w:r>
      <w:r>
        <w:rPr>
          <w:rFonts w:hint="eastAsia" w:ascii="宋体" w:hAnsi="宋体" w:eastAsia="宋体" w:cs="宋体"/>
          <w:color w:val="auto"/>
          <w:spacing w:val="-38"/>
          <w:highlight w:val="none"/>
        </w:rPr>
        <w:t>、</w:t>
      </w:r>
      <w:r>
        <w:rPr>
          <w:rFonts w:hint="eastAsia" w:ascii="宋体" w:hAnsi="宋体" w:eastAsia="宋体" w:cs="宋体"/>
          <w:color w:val="auto"/>
          <w:spacing w:val="-2"/>
          <w:highlight w:val="none"/>
        </w:rPr>
        <w:t>行</w:t>
      </w:r>
      <w:r>
        <w:rPr>
          <w:rFonts w:hint="eastAsia" w:ascii="宋体" w:hAnsi="宋体" w:eastAsia="宋体" w:cs="宋体"/>
          <w:color w:val="auto"/>
          <w:highlight w:val="none"/>
        </w:rPr>
        <w:t>政</w:t>
      </w:r>
      <w:r>
        <w:rPr>
          <w:rFonts w:hint="eastAsia" w:ascii="宋体" w:hAnsi="宋体" w:eastAsia="宋体" w:cs="宋体"/>
          <w:color w:val="auto"/>
          <w:spacing w:val="-2"/>
          <w:highlight w:val="none"/>
        </w:rPr>
        <w:t>法</w:t>
      </w:r>
      <w:r>
        <w:rPr>
          <w:rFonts w:hint="eastAsia" w:ascii="宋体" w:hAnsi="宋体" w:eastAsia="宋体" w:cs="宋体"/>
          <w:color w:val="auto"/>
          <w:highlight w:val="none"/>
        </w:rPr>
        <w:t>规</w:t>
      </w:r>
      <w:r>
        <w:rPr>
          <w:rFonts w:hint="eastAsia" w:ascii="宋体" w:hAnsi="宋体" w:eastAsia="宋体" w:cs="宋体"/>
          <w:color w:val="auto"/>
          <w:spacing w:val="-2"/>
          <w:highlight w:val="none"/>
        </w:rPr>
        <w:t>规</w:t>
      </w:r>
      <w:r>
        <w:rPr>
          <w:rFonts w:hint="eastAsia" w:ascii="宋体" w:hAnsi="宋体" w:eastAsia="宋体" w:cs="宋体"/>
          <w:color w:val="auto"/>
          <w:highlight w:val="none"/>
        </w:rPr>
        <w:t>定的</w:t>
      </w:r>
      <w:r>
        <w:rPr>
          <w:rFonts w:hint="eastAsia" w:ascii="宋体" w:hAnsi="宋体" w:eastAsia="宋体" w:cs="宋体"/>
          <w:color w:val="auto"/>
          <w:spacing w:val="-41"/>
          <w:highlight w:val="none"/>
        </w:rPr>
        <w:t>，</w:t>
      </w:r>
      <w:r>
        <w:rPr>
          <w:rFonts w:hint="eastAsia" w:ascii="宋体" w:hAnsi="宋体" w:eastAsia="宋体" w:cs="宋体"/>
          <w:color w:val="auto"/>
          <w:highlight w:val="none"/>
        </w:rPr>
        <w:t>可</w:t>
      </w:r>
      <w:r>
        <w:rPr>
          <w:rFonts w:hint="eastAsia" w:ascii="宋体" w:hAnsi="宋体" w:eastAsia="宋体" w:cs="宋体"/>
          <w:color w:val="auto"/>
          <w:spacing w:val="-2"/>
          <w:highlight w:val="none"/>
        </w:rPr>
        <w:t>以</w:t>
      </w:r>
      <w:r>
        <w:rPr>
          <w:rFonts w:hint="eastAsia" w:ascii="宋体" w:hAnsi="宋体" w:eastAsia="宋体" w:cs="宋体"/>
          <w:color w:val="auto"/>
          <w:highlight w:val="none"/>
        </w:rPr>
        <w:t>自知道</w:t>
      </w:r>
      <w:r>
        <w:rPr>
          <w:rFonts w:hint="eastAsia" w:ascii="宋体" w:hAnsi="宋体" w:eastAsia="宋体" w:cs="宋体"/>
          <w:color w:val="auto"/>
          <w:spacing w:val="-2"/>
          <w:highlight w:val="none"/>
        </w:rPr>
        <w:t>或</w:t>
      </w:r>
      <w:r>
        <w:rPr>
          <w:rFonts w:hint="eastAsia" w:ascii="宋体" w:hAnsi="宋体" w:eastAsia="宋体" w:cs="宋体"/>
          <w:color w:val="auto"/>
          <w:highlight w:val="none"/>
        </w:rPr>
        <w:t>者</w:t>
      </w:r>
      <w:r>
        <w:rPr>
          <w:rFonts w:hint="eastAsia" w:ascii="宋体" w:hAnsi="宋体" w:eastAsia="宋体" w:cs="宋体"/>
          <w:color w:val="auto"/>
          <w:spacing w:val="-2"/>
          <w:highlight w:val="none"/>
        </w:rPr>
        <w:t>应</w:t>
      </w:r>
      <w:r>
        <w:rPr>
          <w:rFonts w:hint="eastAsia" w:ascii="宋体" w:hAnsi="宋体" w:eastAsia="宋体" w:cs="宋体"/>
          <w:color w:val="auto"/>
          <w:highlight w:val="none"/>
        </w:rPr>
        <w:t>当</w:t>
      </w:r>
      <w:r>
        <w:rPr>
          <w:rFonts w:hint="eastAsia" w:ascii="宋体" w:hAnsi="宋体" w:eastAsia="宋体" w:cs="宋体"/>
          <w:color w:val="auto"/>
          <w:spacing w:val="-2"/>
          <w:highlight w:val="none"/>
        </w:rPr>
        <w:t>知</w:t>
      </w:r>
      <w:r>
        <w:rPr>
          <w:rFonts w:hint="eastAsia" w:ascii="宋体" w:hAnsi="宋体" w:eastAsia="宋体" w:cs="宋体"/>
          <w:color w:val="auto"/>
          <w:highlight w:val="none"/>
        </w:rPr>
        <w:t>道</w:t>
      </w:r>
      <w:r>
        <w:rPr>
          <w:rFonts w:hint="eastAsia" w:ascii="宋体" w:hAnsi="宋体" w:eastAsia="宋体" w:cs="宋体"/>
          <w:color w:val="auto"/>
          <w:spacing w:val="-2"/>
          <w:highlight w:val="none"/>
        </w:rPr>
        <w:t>之日</w:t>
      </w:r>
      <w:r>
        <w:rPr>
          <w:rFonts w:hint="eastAsia" w:ascii="宋体" w:hAnsi="宋体" w:eastAsia="宋体" w:cs="宋体"/>
          <w:color w:val="auto"/>
          <w:highlight w:val="none"/>
        </w:rPr>
        <w:t>起</w:t>
      </w:r>
      <w:r>
        <w:rPr>
          <w:rFonts w:hint="eastAsia" w:ascii="宋体" w:hAnsi="宋体" w:eastAsia="宋体" w:cs="宋体"/>
          <w:color w:val="auto"/>
          <w:spacing w:val="-2"/>
          <w:highlight w:val="none"/>
        </w:rPr>
        <w:t xml:space="preserve"> </w:t>
      </w:r>
      <w:r>
        <w:rPr>
          <w:rFonts w:hint="eastAsia" w:ascii="宋体" w:hAnsi="宋体" w:eastAsia="宋体" w:cs="宋体"/>
          <w:color w:val="auto"/>
          <w:highlight w:val="none"/>
        </w:rPr>
        <w:t xml:space="preserve">10 </w:t>
      </w:r>
      <w:r>
        <w:rPr>
          <w:rFonts w:hint="eastAsia" w:ascii="宋体" w:hAnsi="宋体" w:eastAsia="宋体" w:cs="宋体"/>
          <w:color w:val="auto"/>
          <w:spacing w:val="-2"/>
          <w:highlight w:val="none"/>
        </w:rPr>
        <w:t>日</w:t>
      </w:r>
      <w:r>
        <w:rPr>
          <w:rFonts w:hint="eastAsia" w:ascii="宋体" w:hAnsi="宋体" w:eastAsia="宋体" w:cs="宋体"/>
          <w:color w:val="auto"/>
          <w:highlight w:val="none"/>
        </w:rPr>
        <w:t>内</w:t>
      </w:r>
      <w:r>
        <w:rPr>
          <w:rFonts w:hint="eastAsia" w:ascii="宋体" w:hAnsi="宋体" w:eastAsia="宋体" w:cs="宋体"/>
          <w:color w:val="auto"/>
          <w:spacing w:val="-2"/>
          <w:highlight w:val="none"/>
        </w:rPr>
        <w:t>向</w:t>
      </w:r>
      <w:r>
        <w:rPr>
          <w:rFonts w:hint="eastAsia" w:ascii="宋体" w:hAnsi="宋体" w:eastAsia="宋体" w:cs="宋体"/>
          <w:color w:val="auto"/>
          <w:highlight w:val="none"/>
        </w:rPr>
        <w:t>有</w:t>
      </w:r>
      <w:r>
        <w:rPr>
          <w:rFonts w:hint="eastAsia" w:ascii="宋体" w:hAnsi="宋体" w:eastAsia="宋体" w:cs="宋体"/>
          <w:color w:val="auto"/>
          <w:spacing w:val="-2"/>
          <w:highlight w:val="none"/>
        </w:rPr>
        <w:t>关</w:t>
      </w:r>
      <w:r>
        <w:rPr>
          <w:rFonts w:hint="eastAsia" w:ascii="宋体" w:hAnsi="宋体" w:eastAsia="宋体" w:cs="宋体"/>
          <w:color w:val="auto"/>
          <w:highlight w:val="none"/>
        </w:rPr>
        <w:t>行</w:t>
      </w:r>
      <w:r>
        <w:rPr>
          <w:rFonts w:hint="eastAsia" w:ascii="宋体" w:hAnsi="宋体" w:eastAsia="宋体" w:cs="宋体"/>
          <w:color w:val="auto"/>
          <w:spacing w:val="-2"/>
          <w:highlight w:val="none"/>
        </w:rPr>
        <w:t>政</w:t>
      </w:r>
      <w:r>
        <w:rPr>
          <w:rFonts w:hint="eastAsia" w:ascii="宋体" w:hAnsi="宋体" w:eastAsia="宋体" w:cs="宋体"/>
          <w:color w:val="auto"/>
          <w:highlight w:val="none"/>
        </w:rPr>
        <w:t>监</w:t>
      </w:r>
      <w:r>
        <w:rPr>
          <w:rFonts w:hint="eastAsia" w:ascii="宋体" w:hAnsi="宋体" w:eastAsia="宋体" w:cs="宋体"/>
          <w:color w:val="auto"/>
          <w:spacing w:val="-2"/>
          <w:highlight w:val="none"/>
        </w:rPr>
        <w:t>督部</w:t>
      </w:r>
      <w:r>
        <w:rPr>
          <w:rFonts w:hint="eastAsia" w:ascii="宋体" w:hAnsi="宋体" w:eastAsia="宋体" w:cs="宋体"/>
          <w:color w:val="auto"/>
          <w:highlight w:val="none"/>
        </w:rPr>
        <w:t>门投</w:t>
      </w:r>
      <w:r>
        <w:rPr>
          <w:rFonts w:hint="eastAsia" w:ascii="宋体" w:hAnsi="宋体" w:eastAsia="宋体" w:cs="宋体"/>
          <w:color w:val="auto"/>
          <w:spacing w:val="-2"/>
          <w:highlight w:val="none"/>
        </w:rPr>
        <w:t>诉</w:t>
      </w:r>
      <w:r>
        <w:rPr>
          <w:rFonts w:hint="eastAsia" w:ascii="宋体" w:hAnsi="宋体" w:eastAsia="宋体" w:cs="宋体"/>
          <w:color w:val="auto"/>
          <w:spacing w:val="-77"/>
          <w:highlight w:val="none"/>
        </w:rPr>
        <w:t>。</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诉</w:t>
      </w:r>
      <w:r>
        <w:rPr>
          <w:rFonts w:hint="eastAsia" w:ascii="宋体" w:hAnsi="宋体" w:eastAsia="宋体" w:cs="宋体"/>
          <w:color w:val="auto"/>
          <w:highlight w:val="none"/>
        </w:rPr>
        <w:t>应</w:t>
      </w:r>
      <w:r>
        <w:rPr>
          <w:rFonts w:hint="eastAsia" w:ascii="宋体" w:hAnsi="宋体" w:eastAsia="宋体" w:cs="宋体"/>
          <w:color w:val="auto"/>
          <w:spacing w:val="-2"/>
          <w:highlight w:val="none"/>
        </w:rPr>
        <w:t>当</w:t>
      </w:r>
      <w:r>
        <w:rPr>
          <w:rFonts w:hint="eastAsia" w:ascii="宋体" w:hAnsi="宋体" w:eastAsia="宋体" w:cs="宋体"/>
          <w:color w:val="auto"/>
          <w:highlight w:val="none"/>
        </w:rPr>
        <w:t>有</w:t>
      </w:r>
      <w:r>
        <w:rPr>
          <w:rFonts w:hint="eastAsia" w:ascii="宋体" w:hAnsi="宋体" w:eastAsia="宋体" w:cs="宋体"/>
          <w:color w:val="auto"/>
          <w:spacing w:val="-2"/>
          <w:highlight w:val="none"/>
        </w:rPr>
        <w:t>明</w:t>
      </w:r>
      <w:r>
        <w:rPr>
          <w:rFonts w:hint="eastAsia" w:ascii="宋体" w:hAnsi="宋体" w:eastAsia="宋体" w:cs="宋体"/>
          <w:color w:val="auto"/>
          <w:highlight w:val="none"/>
        </w:rPr>
        <w:t>确</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请求</w:t>
      </w:r>
      <w:r>
        <w:rPr>
          <w:rFonts w:hint="eastAsia" w:ascii="宋体" w:hAnsi="宋体" w:eastAsia="宋体" w:cs="宋体"/>
          <w:color w:val="auto"/>
          <w:spacing w:val="-2"/>
          <w:highlight w:val="none"/>
        </w:rPr>
        <w:t>和</w:t>
      </w:r>
      <w:r>
        <w:rPr>
          <w:rFonts w:hint="eastAsia" w:ascii="宋体" w:hAnsi="宋体" w:eastAsia="宋体" w:cs="宋体"/>
          <w:color w:val="auto"/>
          <w:highlight w:val="none"/>
        </w:rPr>
        <w:t>必</w:t>
      </w:r>
      <w:r>
        <w:rPr>
          <w:rFonts w:hint="eastAsia" w:ascii="宋体" w:hAnsi="宋体" w:eastAsia="宋体" w:cs="宋体"/>
          <w:color w:val="auto"/>
          <w:spacing w:val="-2"/>
          <w:highlight w:val="none"/>
        </w:rPr>
        <w:t>要</w:t>
      </w:r>
      <w:r>
        <w:rPr>
          <w:rFonts w:hint="eastAsia" w:ascii="宋体" w:hAnsi="宋体" w:eastAsia="宋体" w:cs="宋体"/>
          <w:color w:val="auto"/>
          <w:highlight w:val="none"/>
        </w:rPr>
        <w:t>的证明材</w:t>
      </w:r>
      <w:r>
        <w:rPr>
          <w:rFonts w:hint="eastAsia" w:ascii="宋体" w:hAnsi="宋体" w:eastAsia="宋体" w:cs="宋体"/>
          <w:color w:val="auto"/>
          <w:spacing w:val="-2"/>
          <w:highlight w:val="none"/>
        </w:rPr>
        <w:t>料</w:t>
      </w:r>
      <w:r>
        <w:rPr>
          <w:rFonts w:hint="eastAsia" w:ascii="宋体" w:hAnsi="宋体" w:eastAsia="宋体" w:cs="宋体"/>
          <w:color w:val="auto"/>
          <w:highlight w:val="none"/>
        </w:rPr>
        <w:t>。</w:t>
      </w:r>
    </w:p>
    <w:p>
      <w:pPr>
        <w:spacing w:before="10" w:line="360" w:lineRule="auto"/>
        <w:ind w:left="100" w:right="41" w:firstLine="420"/>
        <w:rPr>
          <w:rFonts w:hint="eastAsia" w:ascii="宋体" w:hAnsi="宋体" w:eastAsia="宋体" w:cs="宋体"/>
          <w:color w:val="auto"/>
          <w:highlight w:val="none"/>
        </w:rPr>
      </w:pPr>
      <w:r>
        <w:rPr>
          <w:rFonts w:hint="eastAsia" w:ascii="宋体" w:hAnsi="宋体" w:eastAsia="宋体" w:cs="宋体"/>
          <w:color w:val="auto"/>
          <w:highlight w:val="none"/>
        </w:rPr>
        <w:t>8.5.2 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或</w:t>
      </w:r>
      <w:r>
        <w:rPr>
          <w:rFonts w:hint="eastAsia" w:ascii="宋体" w:hAnsi="宋体" w:eastAsia="宋体" w:cs="宋体"/>
          <w:color w:val="auto"/>
          <w:highlight w:val="none"/>
        </w:rPr>
        <w:t>者</w:t>
      </w:r>
      <w:r>
        <w:rPr>
          <w:rFonts w:hint="eastAsia" w:ascii="宋体" w:hAnsi="宋体" w:eastAsia="宋体" w:cs="宋体"/>
          <w:color w:val="auto"/>
          <w:spacing w:val="-2"/>
          <w:highlight w:val="none"/>
        </w:rPr>
        <w:t>其</w:t>
      </w:r>
      <w:r>
        <w:rPr>
          <w:rFonts w:hint="eastAsia" w:ascii="宋体" w:hAnsi="宋体" w:eastAsia="宋体" w:cs="宋体"/>
          <w:color w:val="auto"/>
          <w:highlight w:val="none"/>
        </w:rPr>
        <w:t>他</w:t>
      </w:r>
      <w:r>
        <w:rPr>
          <w:rFonts w:hint="eastAsia" w:ascii="宋体" w:hAnsi="宋体" w:eastAsia="宋体" w:cs="宋体"/>
          <w:color w:val="auto"/>
          <w:spacing w:val="-2"/>
          <w:highlight w:val="none"/>
        </w:rPr>
        <w:t>利害</w:t>
      </w:r>
      <w:r>
        <w:rPr>
          <w:rFonts w:hint="eastAsia" w:ascii="宋体" w:hAnsi="宋体" w:eastAsia="宋体" w:cs="宋体"/>
          <w:color w:val="auto"/>
          <w:highlight w:val="none"/>
        </w:rPr>
        <w:t>关系</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对</w:t>
      </w:r>
      <w:r>
        <w:rPr>
          <w:rFonts w:hint="eastAsia" w:ascii="宋体" w:hAnsi="宋体" w:eastAsia="宋体" w:cs="宋体"/>
          <w:color w:val="auto"/>
          <w:spacing w:val="-2"/>
          <w:highlight w:val="none"/>
        </w:rPr>
        <w:t>招</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文</w:t>
      </w:r>
      <w:r>
        <w:rPr>
          <w:rFonts w:hint="eastAsia" w:ascii="宋体" w:hAnsi="宋体" w:eastAsia="宋体" w:cs="宋体"/>
          <w:color w:val="auto"/>
          <w:highlight w:val="none"/>
        </w:rPr>
        <w:t>件</w:t>
      </w:r>
      <w:r>
        <w:rPr>
          <w:rFonts w:hint="eastAsia" w:ascii="宋体" w:hAnsi="宋体" w:eastAsia="宋体" w:cs="宋体"/>
          <w:color w:val="auto"/>
          <w:spacing w:val="-41"/>
          <w:highlight w:val="none"/>
        </w:rPr>
        <w:t>、</w:t>
      </w:r>
      <w:r>
        <w:rPr>
          <w:rFonts w:hint="eastAsia" w:ascii="宋体" w:hAnsi="宋体" w:eastAsia="宋体" w:cs="宋体"/>
          <w:color w:val="auto"/>
          <w:highlight w:val="none"/>
        </w:rPr>
        <w:t>开</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和评</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结</w:t>
      </w:r>
      <w:r>
        <w:rPr>
          <w:rFonts w:hint="eastAsia" w:ascii="宋体" w:hAnsi="宋体" w:eastAsia="宋体" w:cs="宋体"/>
          <w:color w:val="auto"/>
          <w:spacing w:val="-2"/>
          <w:highlight w:val="none"/>
        </w:rPr>
        <w:t>果</w:t>
      </w:r>
      <w:r>
        <w:rPr>
          <w:rFonts w:hint="eastAsia" w:ascii="宋体" w:hAnsi="宋体" w:eastAsia="宋体" w:cs="宋体"/>
          <w:color w:val="auto"/>
          <w:highlight w:val="none"/>
        </w:rPr>
        <w:t>提</w:t>
      </w:r>
      <w:r>
        <w:rPr>
          <w:rFonts w:hint="eastAsia" w:ascii="宋体" w:hAnsi="宋体" w:eastAsia="宋体" w:cs="宋体"/>
          <w:color w:val="auto"/>
          <w:spacing w:val="-2"/>
          <w:highlight w:val="none"/>
        </w:rPr>
        <w:t>出</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诉</w:t>
      </w:r>
      <w:r>
        <w:rPr>
          <w:rFonts w:hint="eastAsia" w:ascii="宋体" w:hAnsi="宋体" w:eastAsia="宋体" w:cs="宋体"/>
          <w:color w:val="auto"/>
          <w:highlight w:val="none"/>
        </w:rPr>
        <w:t>的</w:t>
      </w:r>
      <w:r>
        <w:rPr>
          <w:rFonts w:hint="eastAsia" w:ascii="宋体" w:hAnsi="宋体" w:eastAsia="宋体" w:cs="宋体"/>
          <w:color w:val="auto"/>
          <w:spacing w:val="-41"/>
          <w:highlight w:val="none"/>
        </w:rPr>
        <w:t>，</w:t>
      </w:r>
      <w:r>
        <w:rPr>
          <w:rFonts w:hint="eastAsia" w:ascii="宋体" w:hAnsi="宋体" w:eastAsia="宋体" w:cs="宋体"/>
          <w:color w:val="auto"/>
          <w:highlight w:val="none"/>
        </w:rPr>
        <w:t>应当</w:t>
      </w:r>
      <w:r>
        <w:rPr>
          <w:rFonts w:hint="eastAsia" w:ascii="宋体" w:hAnsi="宋体" w:eastAsia="宋体" w:cs="宋体"/>
          <w:color w:val="auto"/>
          <w:spacing w:val="-2"/>
          <w:highlight w:val="none"/>
        </w:rPr>
        <w:t>按</w:t>
      </w:r>
      <w:r>
        <w:rPr>
          <w:rFonts w:hint="eastAsia" w:ascii="宋体" w:hAnsi="宋体" w:eastAsia="宋体" w:cs="宋体"/>
          <w:color w:val="auto"/>
          <w:highlight w:val="none"/>
        </w:rPr>
        <w:t>照</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标人须</w:t>
      </w:r>
      <w:r>
        <w:rPr>
          <w:rFonts w:hint="eastAsia" w:ascii="宋体" w:hAnsi="宋体" w:eastAsia="宋体" w:cs="宋体"/>
          <w:color w:val="auto"/>
          <w:spacing w:val="-2"/>
          <w:highlight w:val="none"/>
        </w:rPr>
        <w:t>知</w:t>
      </w:r>
      <w:r>
        <w:rPr>
          <w:rFonts w:hint="eastAsia" w:ascii="宋体" w:hAnsi="宋体" w:eastAsia="宋体" w:cs="宋体"/>
          <w:color w:val="auto"/>
          <w:highlight w:val="none"/>
        </w:rPr>
        <w:t>第</w:t>
      </w:r>
      <w:r>
        <w:rPr>
          <w:rFonts w:hint="eastAsia" w:ascii="宋体" w:hAnsi="宋体" w:eastAsia="宋体" w:cs="宋体"/>
          <w:color w:val="auto"/>
          <w:spacing w:val="-12"/>
          <w:highlight w:val="none"/>
        </w:rPr>
        <w:t xml:space="preserve"> </w:t>
      </w:r>
      <w:r>
        <w:rPr>
          <w:rFonts w:hint="eastAsia" w:ascii="宋体" w:hAnsi="宋体" w:eastAsia="宋体" w:cs="宋体"/>
          <w:color w:val="auto"/>
          <w:highlight w:val="none"/>
        </w:rPr>
        <w:t>2.4</w:t>
      </w:r>
      <w:r>
        <w:rPr>
          <w:rFonts w:hint="eastAsia" w:ascii="宋体" w:hAnsi="宋体" w:eastAsia="宋体" w:cs="宋体"/>
          <w:color w:val="auto"/>
          <w:spacing w:val="-12"/>
          <w:highlight w:val="none"/>
        </w:rPr>
        <w:t xml:space="preserve"> </w:t>
      </w:r>
      <w:r>
        <w:rPr>
          <w:rFonts w:hint="eastAsia" w:ascii="宋体" w:hAnsi="宋体" w:eastAsia="宋体" w:cs="宋体"/>
          <w:color w:val="auto"/>
          <w:spacing w:val="-2"/>
          <w:highlight w:val="none"/>
        </w:rPr>
        <w:t>款</w:t>
      </w:r>
      <w:r>
        <w:rPr>
          <w:rFonts w:hint="eastAsia" w:ascii="宋体" w:hAnsi="宋体" w:eastAsia="宋体" w:cs="宋体"/>
          <w:color w:val="auto"/>
          <w:spacing w:val="-106"/>
          <w:highlight w:val="none"/>
        </w:rPr>
        <w:t>、</w:t>
      </w:r>
      <w:r>
        <w:rPr>
          <w:rFonts w:hint="eastAsia" w:ascii="宋体" w:hAnsi="宋体" w:eastAsia="宋体" w:cs="宋体"/>
          <w:color w:val="auto"/>
          <w:highlight w:val="none"/>
        </w:rPr>
        <w:t>第</w:t>
      </w:r>
      <w:r>
        <w:rPr>
          <w:rFonts w:hint="eastAsia" w:ascii="宋体" w:hAnsi="宋体" w:eastAsia="宋体" w:cs="宋体"/>
          <w:color w:val="auto"/>
          <w:spacing w:val="-12"/>
          <w:highlight w:val="none"/>
        </w:rPr>
        <w:t xml:space="preserve"> </w:t>
      </w:r>
      <w:r>
        <w:rPr>
          <w:rFonts w:hint="eastAsia" w:ascii="宋体" w:hAnsi="宋体" w:eastAsia="宋体" w:cs="宋体"/>
          <w:color w:val="auto"/>
          <w:highlight w:val="none"/>
        </w:rPr>
        <w:t>5.3</w:t>
      </w:r>
      <w:r>
        <w:rPr>
          <w:rFonts w:hint="eastAsia" w:ascii="宋体" w:hAnsi="宋体" w:eastAsia="宋体" w:cs="宋体"/>
          <w:color w:val="auto"/>
          <w:spacing w:val="-12"/>
          <w:highlight w:val="none"/>
        </w:rPr>
        <w:t xml:space="preserve"> </w:t>
      </w:r>
      <w:r>
        <w:rPr>
          <w:rFonts w:hint="eastAsia" w:ascii="宋体" w:hAnsi="宋体" w:eastAsia="宋体" w:cs="宋体"/>
          <w:color w:val="auto"/>
          <w:spacing w:val="-2"/>
          <w:highlight w:val="none"/>
        </w:rPr>
        <w:t>款</w:t>
      </w:r>
      <w:r>
        <w:rPr>
          <w:rFonts w:hint="eastAsia" w:ascii="宋体" w:hAnsi="宋体" w:eastAsia="宋体" w:cs="宋体"/>
          <w:color w:val="auto"/>
          <w:highlight w:val="none"/>
        </w:rPr>
        <w:t>和第</w:t>
      </w:r>
      <w:r>
        <w:rPr>
          <w:rFonts w:hint="eastAsia" w:ascii="宋体" w:hAnsi="宋体" w:eastAsia="宋体" w:cs="宋体"/>
          <w:color w:val="auto"/>
          <w:spacing w:val="-11"/>
          <w:highlight w:val="none"/>
        </w:rPr>
        <w:t xml:space="preserve"> </w:t>
      </w:r>
      <w:r>
        <w:rPr>
          <w:rFonts w:hint="eastAsia" w:ascii="宋体" w:hAnsi="宋体" w:eastAsia="宋体" w:cs="宋体"/>
          <w:color w:val="auto"/>
          <w:highlight w:val="none"/>
        </w:rPr>
        <w:t>7.2</w:t>
      </w:r>
      <w:r>
        <w:rPr>
          <w:rFonts w:hint="eastAsia" w:ascii="宋体" w:hAnsi="宋体" w:eastAsia="宋体" w:cs="宋体"/>
          <w:color w:val="auto"/>
          <w:spacing w:val="-12"/>
          <w:highlight w:val="none"/>
        </w:rPr>
        <w:t xml:space="preserve"> </w:t>
      </w:r>
      <w:r>
        <w:rPr>
          <w:rFonts w:hint="eastAsia" w:ascii="宋体" w:hAnsi="宋体" w:eastAsia="宋体" w:cs="宋体"/>
          <w:color w:val="auto"/>
          <w:spacing w:val="-2"/>
          <w:highlight w:val="none"/>
        </w:rPr>
        <w:t>款</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规</w:t>
      </w:r>
      <w:r>
        <w:rPr>
          <w:rFonts w:hint="eastAsia" w:ascii="宋体" w:hAnsi="宋体" w:eastAsia="宋体" w:cs="宋体"/>
          <w:color w:val="auto"/>
          <w:highlight w:val="none"/>
        </w:rPr>
        <w:t>定</w:t>
      </w:r>
      <w:r>
        <w:rPr>
          <w:rFonts w:hint="eastAsia" w:ascii="宋体" w:hAnsi="宋体" w:eastAsia="宋体" w:cs="宋体"/>
          <w:color w:val="auto"/>
          <w:spacing w:val="-2"/>
          <w:highlight w:val="none"/>
        </w:rPr>
        <w:t>先</w:t>
      </w:r>
      <w:r>
        <w:rPr>
          <w:rFonts w:hint="eastAsia" w:ascii="宋体" w:hAnsi="宋体" w:eastAsia="宋体" w:cs="宋体"/>
          <w:color w:val="auto"/>
          <w:highlight w:val="none"/>
        </w:rPr>
        <w:t>向</w:t>
      </w:r>
      <w:r>
        <w:rPr>
          <w:rFonts w:hint="eastAsia" w:ascii="宋体" w:hAnsi="宋体" w:eastAsia="宋体" w:cs="宋体"/>
          <w:color w:val="auto"/>
          <w:spacing w:val="-2"/>
          <w:highlight w:val="none"/>
        </w:rPr>
        <w:t>招标</w:t>
      </w:r>
      <w:r>
        <w:rPr>
          <w:rFonts w:hint="eastAsia" w:ascii="宋体" w:hAnsi="宋体" w:eastAsia="宋体" w:cs="宋体"/>
          <w:color w:val="auto"/>
          <w:highlight w:val="none"/>
        </w:rPr>
        <w:t>人提</w:t>
      </w:r>
      <w:r>
        <w:rPr>
          <w:rFonts w:hint="eastAsia" w:ascii="宋体" w:hAnsi="宋体" w:eastAsia="宋体" w:cs="宋体"/>
          <w:color w:val="auto"/>
          <w:spacing w:val="-2"/>
          <w:highlight w:val="none"/>
        </w:rPr>
        <w:t>出</w:t>
      </w:r>
      <w:r>
        <w:rPr>
          <w:rFonts w:hint="eastAsia" w:ascii="宋体" w:hAnsi="宋体" w:eastAsia="宋体" w:cs="宋体"/>
          <w:color w:val="auto"/>
          <w:highlight w:val="none"/>
        </w:rPr>
        <w:t>异</w:t>
      </w:r>
      <w:r>
        <w:rPr>
          <w:rFonts w:hint="eastAsia" w:ascii="宋体" w:hAnsi="宋体" w:eastAsia="宋体" w:cs="宋体"/>
          <w:color w:val="auto"/>
          <w:spacing w:val="-2"/>
          <w:highlight w:val="none"/>
        </w:rPr>
        <w:t>议</w:t>
      </w:r>
      <w:r>
        <w:rPr>
          <w:rFonts w:hint="eastAsia" w:ascii="宋体" w:hAnsi="宋体" w:eastAsia="宋体" w:cs="宋体"/>
          <w:color w:val="auto"/>
          <w:spacing w:val="-106"/>
          <w:highlight w:val="none"/>
        </w:rPr>
        <w:t>。</w:t>
      </w:r>
      <w:r>
        <w:rPr>
          <w:rFonts w:hint="eastAsia" w:ascii="宋体" w:hAnsi="宋体" w:eastAsia="宋体" w:cs="宋体"/>
          <w:color w:val="auto"/>
          <w:spacing w:val="-2"/>
          <w:highlight w:val="none"/>
        </w:rPr>
        <w:t>异</w:t>
      </w:r>
      <w:r>
        <w:rPr>
          <w:rFonts w:hint="eastAsia" w:ascii="宋体" w:hAnsi="宋体" w:eastAsia="宋体" w:cs="宋体"/>
          <w:color w:val="auto"/>
          <w:highlight w:val="none"/>
        </w:rPr>
        <w:t>议</w:t>
      </w:r>
      <w:r>
        <w:rPr>
          <w:rFonts w:hint="eastAsia" w:ascii="宋体" w:hAnsi="宋体" w:eastAsia="宋体" w:cs="宋体"/>
          <w:color w:val="auto"/>
          <w:spacing w:val="-2"/>
          <w:highlight w:val="none"/>
        </w:rPr>
        <w:t>答</w:t>
      </w:r>
      <w:r>
        <w:rPr>
          <w:rFonts w:hint="eastAsia" w:ascii="宋体" w:hAnsi="宋体" w:eastAsia="宋体" w:cs="宋体"/>
          <w:color w:val="auto"/>
          <w:highlight w:val="none"/>
        </w:rPr>
        <w:t>复</w:t>
      </w:r>
      <w:r>
        <w:rPr>
          <w:rFonts w:hint="eastAsia" w:ascii="宋体" w:hAnsi="宋体" w:eastAsia="宋体" w:cs="宋体"/>
          <w:color w:val="auto"/>
          <w:spacing w:val="-2"/>
          <w:highlight w:val="none"/>
        </w:rPr>
        <w:t>期间</w:t>
      </w:r>
      <w:r>
        <w:rPr>
          <w:rFonts w:hint="eastAsia" w:ascii="宋体" w:hAnsi="宋体" w:eastAsia="宋体" w:cs="宋体"/>
          <w:color w:val="auto"/>
          <w:highlight w:val="none"/>
        </w:rPr>
        <w:t>不计</w:t>
      </w:r>
      <w:r>
        <w:rPr>
          <w:rFonts w:hint="eastAsia" w:ascii="宋体" w:hAnsi="宋体" w:eastAsia="宋体" w:cs="宋体"/>
          <w:color w:val="auto"/>
          <w:spacing w:val="-2"/>
          <w:highlight w:val="none"/>
        </w:rPr>
        <w:t>算</w:t>
      </w:r>
      <w:r>
        <w:rPr>
          <w:rFonts w:hint="eastAsia" w:ascii="宋体" w:hAnsi="宋体" w:eastAsia="宋体" w:cs="宋体"/>
          <w:color w:val="auto"/>
          <w:highlight w:val="none"/>
        </w:rPr>
        <w:t>在第</w:t>
      </w:r>
      <w:r>
        <w:rPr>
          <w:rFonts w:hint="eastAsia" w:ascii="宋体" w:hAnsi="宋体" w:eastAsia="宋体" w:cs="宋体"/>
          <w:color w:val="auto"/>
          <w:spacing w:val="-12"/>
          <w:highlight w:val="none"/>
        </w:rPr>
        <w:t xml:space="preserve"> </w:t>
      </w:r>
      <w:r>
        <w:rPr>
          <w:rFonts w:hint="eastAsia" w:ascii="宋体" w:hAnsi="宋体" w:eastAsia="宋体" w:cs="宋体"/>
          <w:color w:val="auto"/>
          <w:highlight w:val="none"/>
        </w:rPr>
        <w:t>8</w:t>
      </w:r>
      <w:r>
        <w:rPr>
          <w:rFonts w:hint="eastAsia" w:ascii="宋体" w:hAnsi="宋体" w:eastAsia="宋体" w:cs="宋体"/>
          <w:color w:val="auto"/>
          <w:spacing w:val="-2"/>
          <w:highlight w:val="none"/>
        </w:rPr>
        <w:t>.</w:t>
      </w:r>
      <w:r>
        <w:rPr>
          <w:rFonts w:hint="eastAsia" w:ascii="宋体" w:hAnsi="宋体" w:eastAsia="宋体" w:cs="宋体"/>
          <w:color w:val="auto"/>
          <w:highlight w:val="none"/>
        </w:rPr>
        <w:t>5.1 项规</w:t>
      </w:r>
      <w:r>
        <w:rPr>
          <w:rFonts w:hint="eastAsia" w:ascii="宋体" w:hAnsi="宋体" w:eastAsia="宋体" w:cs="宋体"/>
          <w:color w:val="auto"/>
          <w:spacing w:val="-2"/>
          <w:highlight w:val="none"/>
        </w:rPr>
        <w:t>定</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期</w:t>
      </w:r>
      <w:r>
        <w:rPr>
          <w:rFonts w:hint="eastAsia" w:ascii="宋体" w:hAnsi="宋体" w:eastAsia="宋体" w:cs="宋体"/>
          <w:color w:val="auto"/>
          <w:highlight w:val="none"/>
        </w:rPr>
        <w:t>限</w:t>
      </w:r>
      <w:r>
        <w:rPr>
          <w:rFonts w:hint="eastAsia" w:ascii="宋体" w:hAnsi="宋体" w:eastAsia="宋体" w:cs="宋体"/>
          <w:color w:val="auto"/>
          <w:spacing w:val="-2"/>
          <w:highlight w:val="none"/>
        </w:rPr>
        <w:t>内</w:t>
      </w:r>
      <w:r>
        <w:rPr>
          <w:rFonts w:hint="eastAsia" w:ascii="宋体" w:hAnsi="宋体" w:eastAsia="宋体" w:cs="宋体"/>
          <w:color w:val="auto"/>
          <w:highlight w:val="none"/>
        </w:rPr>
        <w:t>。</w:t>
      </w:r>
    </w:p>
    <w:p>
      <w:pPr>
        <w:spacing w:before="1" w:line="360" w:lineRule="auto"/>
        <w:jc w:val="left"/>
        <w:rPr>
          <w:rFonts w:hint="eastAsia" w:ascii="宋体" w:hAnsi="宋体" w:eastAsia="宋体" w:cs="宋体"/>
          <w:color w:val="auto"/>
          <w:sz w:val="11"/>
          <w:highlight w:val="none"/>
        </w:rPr>
      </w:pPr>
    </w:p>
    <w:p>
      <w:pPr>
        <w:spacing w:line="360" w:lineRule="auto"/>
        <w:ind w:left="100" w:right="-20"/>
        <w:jc w:val="left"/>
        <w:rPr>
          <w:rFonts w:hint="eastAsia" w:ascii="宋体" w:hAnsi="宋体" w:eastAsia="宋体" w:cs="宋体"/>
          <w:b w:val="0"/>
          <w:bCs/>
          <w:color w:val="auto"/>
          <w:sz w:val="32"/>
          <w:highlight w:val="none"/>
        </w:rPr>
      </w:pPr>
      <w:r>
        <w:rPr>
          <w:rFonts w:hint="eastAsia" w:ascii="宋体" w:hAnsi="宋体" w:eastAsia="宋体" w:cs="宋体"/>
          <w:b w:val="0"/>
          <w:bCs/>
          <w:color w:val="auto"/>
          <w:spacing w:val="1"/>
          <w:sz w:val="32"/>
          <w:highlight w:val="none"/>
        </w:rPr>
        <w:t>9</w:t>
      </w:r>
      <w:r>
        <w:rPr>
          <w:rFonts w:hint="eastAsia" w:ascii="宋体" w:hAnsi="宋体" w:eastAsia="宋体" w:cs="宋体"/>
          <w:b w:val="0"/>
          <w:bCs/>
          <w:color w:val="auto"/>
          <w:sz w:val="32"/>
          <w:highlight w:val="none"/>
        </w:rPr>
        <w:t>.</w:t>
      </w:r>
      <w:r>
        <w:rPr>
          <w:rFonts w:hint="eastAsia" w:ascii="宋体" w:hAnsi="宋体" w:eastAsia="宋体" w:cs="宋体"/>
          <w:b w:val="0"/>
          <w:bCs/>
          <w:color w:val="auto"/>
          <w:spacing w:val="78"/>
          <w:sz w:val="32"/>
          <w:highlight w:val="none"/>
        </w:rPr>
        <w:t xml:space="preserve"> </w:t>
      </w:r>
      <w:r>
        <w:rPr>
          <w:rFonts w:hint="eastAsia" w:ascii="宋体" w:hAnsi="宋体" w:eastAsia="宋体" w:cs="宋体"/>
          <w:b w:val="0"/>
          <w:bCs/>
          <w:color w:val="auto"/>
          <w:spacing w:val="2"/>
          <w:sz w:val="32"/>
          <w:highlight w:val="none"/>
        </w:rPr>
        <w:t>是否采用电</w:t>
      </w:r>
      <w:r>
        <w:rPr>
          <w:rFonts w:hint="eastAsia" w:ascii="宋体" w:hAnsi="宋体" w:eastAsia="宋体" w:cs="宋体"/>
          <w:b w:val="0"/>
          <w:bCs/>
          <w:color w:val="auto"/>
          <w:sz w:val="32"/>
          <w:highlight w:val="none"/>
        </w:rPr>
        <w:t>子</w:t>
      </w:r>
      <w:r>
        <w:rPr>
          <w:rFonts w:hint="eastAsia" w:ascii="宋体" w:hAnsi="宋体" w:eastAsia="宋体" w:cs="宋体"/>
          <w:b w:val="0"/>
          <w:bCs/>
          <w:color w:val="auto"/>
          <w:spacing w:val="2"/>
          <w:sz w:val="32"/>
          <w:highlight w:val="none"/>
        </w:rPr>
        <w:t>招标投</w:t>
      </w:r>
      <w:r>
        <w:rPr>
          <w:rFonts w:hint="eastAsia" w:ascii="宋体" w:hAnsi="宋体" w:eastAsia="宋体" w:cs="宋体"/>
          <w:b w:val="0"/>
          <w:bCs/>
          <w:color w:val="auto"/>
          <w:sz w:val="32"/>
          <w:highlight w:val="none"/>
        </w:rPr>
        <w:t>标</w:t>
      </w:r>
    </w:p>
    <w:p>
      <w:pPr>
        <w:spacing w:line="360" w:lineRule="auto"/>
        <w:ind w:left="520" w:right="-20"/>
        <w:jc w:val="left"/>
        <w:rPr>
          <w:rFonts w:hint="eastAsia" w:ascii="宋体" w:hAnsi="宋体" w:eastAsia="宋体" w:cs="宋体"/>
          <w:b w:val="0"/>
          <w:bCs/>
          <w:color w:val="auto"/>
          <w:highlight w:val="none"/>
        </w:rPr>
      </w:pPr>
      <w:r>
        <w:rPr>
          <w:rFonts w:hint="eastAsia" w:ascii="宋体" w:hAnsi="宋体" w:eastAsia="宋体" w:cs="宋体"/>
          <w:b w:val="0"/>
          <w:bCs/>
          <w:color w:val="auto"/>
          <w:highlight w:val="none"/>
        </w:rPr>
        <w:t>本招</w:t>
      </w:r>
      <w:r>
        <w:rPr>
          <w:rFonts w:hint="eastAsia" w:ascii="宋体" w:hAnsi="宋体" w:eastAsia="宋体" w:cs="宋体"/>
          <w:b w:val="0"/>
          <w:bCs/>
          <w:color w:val="auto"/>
          <w:spacing w:val="-2"/>
          <w:highlight w:val="none"/>
        </w:rPr>
        <w:t>标</w:t>
      </w:r>
      <w:r>
        <w:rPr>
          <w:rFonts w:hint="eastAsia" w:ascii="宋体" w:hAnsi="宋体" w:eastAsia="宋体" w:cs="宋体"/>
          <w:b w:val="0"/>
          <w:bCs/>
          <w:color w:val="auto"/>
          <w:highlight w:val="none"/>
        </w:rPr>
        <w:t>项</w:t>
      </w:r>
      <w:r>
        <w:rPr>
          <w:rFonts w:hint="eastAsia" w:ascii="宋体" w:hAnsi="宋体" w:eastAsia="宋体" w:cs="宋体"/>
          <w:b w:val="0"/>
          <w:bCs/>
          <w:color w:val="auto"/>
          <w:spacing w:val="-2"/>
          <w:highlight w:val="none"/>
        </w:rPr>
        <w:t>目</w:t>
      </w:r>
      <w:r>
        <w:rPr>
          <w:rFonts w:hint="eastAsia" w:ascii="宋体" w:hAnsi="宋体" w:eastAsia="宋体" w:cs="宋体"/>
          <w:b w:val="0"/>
          <w:bCs/>
          <w:color w:val="auto"/>
          <w:highlight w:val="none"/>
        </w:rPr>
        <w:t>是</w:t>
      </w:r>
      <w:r>
        <w:rPr>
          <w:rFonts w:hint="eastAsia" w:ascii="宋体" w:hAnsi="宋体" w:eastAsia="宋体" w:cs="宋体"/>
          <w:b w:val="0"/>
          <w:bCs/>
          <w:color w:val="auto"/>
          <w:spacing w:val="-2"/>
          <w:highlight w:val="none"/>
        </w:rPr>
        <w:t>否</w:t>
      </w:r>
      <w:r>
        <w:rPr>
          <w:rFonts w:hint="eastAsia" w:ascii="宋体" w:hAnsi="宋体" w:eastAsia="宋体" w:cs="宋体"/>
          <w:b w:val="0"/>
          <w:bCs/>
          <w:color w:val="auto"/>
          <w:highlight w:val="none"/>
        </w:rPr>
        <w:t>采</w:t>
      </w:r>
      <w:r>
        <w:rPr>
          <w:rFonts w:hint="eastAsia" w:ascii="宋体" w:hAnsi="宋体" w:eastAsia="宋体" w:cs="宋体"/>
          <w:b w:val="0"/>
          <w:bCs/>
          <w:color w:val="auto"/>
          <w:spacing w:val="-2"/>
          <w:highlight w:val="none"/>
        </w:rPr>
        <w:t>用</w:t>
      </w:r>
      <w:r>
        <w:rPr>
          <w:rFonts w:hint="eastAsia" w:ascii="宋体" w:hAnsi="宋体" w:eastAsia="宋体" w:cs="宋体"/>
          <w:b w:val="0"/>
          <w:bCs/>
          <w:color w:val="auto"/>
          <w:highlight w:val="none"/>
        </w:rPr>
        <w:t>电</w:t>
      </w:r>
      <w:r>
        <w:rPr>
          <w:rFonts w:hint="eastAsia" w:ascii="宋体" w:hAnsi="宋体" w:eastAsia="宋体" w:cs="宋体"/>
          <w:b w:val="0"/>
          <w:bCs/>
          <w:color w:val="auto"/>
          <w:spacing w:val="-2"/>
          <w:highlight w:val="none"/>
        </w:rPr>
        <w:t>子</w:t>
      </w:r>
      <w:r>
        <w:rPr>
          <w:rFonts w:hint="eastAsia" w:ascii="宋体" w:hAnsi="宋体" w:eastAsia="宋体" w:cs="宋体"/>
          <w:b w:val="0"/>
          <w:bCs/>
          <w:color w:val="auto"/>
          <w:highlight w:val="none"/>
        </w:rPr>
        <w:t>招标</w:t>
      </w:r>
      <w:r>
        <w:rPr>
          <w:rFonts w:hint="eastAsia" w:ascii="宋体" w:hAnsi="宋体" w:eastAsia="宋体" w:cs="宋体"/>
          <w:b w:val="0"/>
          <w:bCs/>
          <w:color w:val="auto"/>
          <w:spacing w:val="-2"/>
          <w:highlight w:val="none"/>
        </w:rPr>
        <w:t>投</w:t>
      </w:r>
      <w:r>
        <w:rPr>
          <w:rFonts w:hint="eastAsia" w:ascii="宋体" w:hAnsi="宋体" w:eastAsia="宋体" w:cs="宋体"/>
          <w:b w:val="0"/>
          <w:bCs/>
          <w:color w:val="auto"/>
          <w:highlight w:val="none"/>
        </w:rPr>
        <w:t>标</w:t>
      </w:r>
      <w:r>
        <w:rPr>
          <w:rFonts w:hint="eastAsia" w:ascii="宋体" w:hAnsi="宋体" w:eastAsia="宋体" w:cs="宋体"/>
          <w:b w:val="0"/>
          <w:bCs/>
          <w:color w:val="auto"/>
          <w:spacing w:val="-2"/>
          <w:highlight w:val="none"/>
        </w:rPr>
        <w:t>方</w:t>
      </w:r>
      <w:r>
        <w:rPr>
          <w:rFonts w:hint="eastAsia" w:ascii="宋体" w:hAnsi="宋体" w:eastAsia="宋体" w:cs="宋体"/>
          <w:b w:val="0"/>
          <w:bCs/>
          <w:color w:val="auto"/>
          <w:highlight w:val="none"/>
        </w:rPr>
        <w:t>式</w:t>
      </w:r>
      <w:r>
        <w:rPr>
          <w:rFonts w:hint="eastAsia" w:ascii="宋体" w:hAnsi="宋体" w:eastAsia="宋体" w:cs="宋体"/>
          <w:b w:val="0"/>
          <w:bCs/>
          <w:color w:val="auto"/>
          <w:spacing w:val="-2"/>
          <w:highlight w:val="none"/>
        </w:rPr>
        <w:t>，</w:t>
      </w:r>
      <w:r>
        <w:rPr>
          <w:rFonts w:hint="eastAsia" w:ascii="宋体" w:hAnsi="宋体" w:eastAsia="宋体" w:cs="宋体"/>
          <w:b w:val="0"/>
          <w:bCs/>
          <w:color w:val="auto"/>
          <w:highlight w:val="none"/>
        </w:rPr>
        <w:t>见</w:t>
      </w:r>
      <w:r>
        <w:rPr>
          <w:rFonts w:hint="eastAsia" w:ascii="宋体" w:hAnsi="宋体" w:eastAsia="宋体" w:cs="宋体"/>
          <w:b w:val="0"/>
          <w:bCs/>
          <w:color w:val="auto"/>
          <w:spacing w:val="-2"/>
          <w:highlight w:val="none"/>
        </w:rPr>
        <w:t>投</w:t>
      </w:r>
      <w:r>
        <w:rPr>
          <w:rFonts w:hint="eastAsia" w:ascii="宋体" w:hAnsi="宋体" w:eastAsia="宋体" w:cs="宋体"/>
          <w:b w:val="0"/>
          <w:bCs/>
          <w:color w:val="auto"/>
          <w:highlight w:val="none"/>
        </w:rPr>
        <w:t>标</w:t>
      </w:r>
      <w:r>
        <w:rPr>
          <w:rFonts w:hint="eastAsia" w:ascii="宋体" w:hAnsi="宋体" w:eastAsia="宋体" w:cs="宋体"/>
          <w:b w:val="0"/>
          <w:bCs/>
          <w:color w:val="auto"/>
          <w:spacing w:val="-2"/>
          <w:highlight w:val="none"/>
        </w:rPr>
        <w:t>人</w:t>
      </w:r>
      <w:r>
        <w:rPr>
          <w:rFonts w:hint="eastAsia" w:ascii="宋体" w:hAnsi="宋体" w:eastAsia="宋体" w:cs="宋体"/>
          <w:b w:val="0"/>
          <w:bCs/>
          <w:color w:val="auto"/>
          <w:highlight w:val="none"/>
        </w:rPr>
        <w:t>须知</w:t>
      </w:r>
      <w:r>
        <w:rPr>
          <w:rFonts w:hint="eastAsia" w:ascii="宋体" w:hAnsi="宋体" w:eastAsia="宋体" w:cs="宋体"/>
          <w:b w:val="0"/>
          <w:bCs/>
          <w:color w:val="auto"/>
          <w:spacing w:val="-2"/>
          <w:highlight w:val="none"/>
        </w:rPr>
        <w:t>前</w:t>
      </w:r>
      <w:r>
        <w:rPr>
          <w:rFonts w:hint="eastAsia" w:ascii="宋体" w:hAnsi="宋体" w:eastAsia="宋体" w:cs="宋体"/>
          <w:b w:val="0"/>
          <w:bCs/>
          <w:color w:val="auto"/>
          <w:highlight w:val="none"/>
        </w:rPr>
        <w:t>附</w:t>
      </w:r>
      <w:r>
        <w:rPr>
          <w:rFonts w:hint="eastAsia" w:ascii="宋体" w:hAnsi="宋体" w:eastAsia="宋体" w:cs="宋体"/>
          <w:b w:val="0"/>
          <w:bCs/>
          <w:color w:val="auto"/>
          <w:spacing w:val="-2"/>
          <w:highlight w:val="none"/>
        </w:rPr>
        <w:t>表</w:t>
      </w:r>
      <w:r>
        <w:rPr>
          <w:rFonts w:hint="eastAsia" w:ascii="宋体" w:hAnsi="宋体" w:eastAsia="宋体" w:cs="宋体"/>
          <w:b w:val="0"/>
          <w:bCs/>
          <w:color w:val="auto"/>
          <w:highlight w:val="none"/>
        </w:rPr>
        <w:t>。</w:t>
      </w:r>
    </w:p>
    <w:p>
      <w:pPr>
        <w:spacing w:line="360" w:lineRule="auto"/>
        <w:jc w:val="left"/>
        <w:rPr>
          <w:rFonts w:hint="eastAsia" w:ascii="宋体" w:hAnsi="宋体" w:eastAsia="宋体" w:cs="宋体"/>
          <w:b w:val="0"/>
          <w:bCs/>
          <w:color w:val="auto"/>
          <w:sz w:val="14"/>
          <w:highlight w:val="none"/>
        </w:rPr>
      </w:pPr>
    </w:p>
    <w:p>
      <w:pPr>
        <w:spacing w:line="360" w:lineRule="auto"/>
        <w:ind w:left="100" w:right="-20"/>
        <w:jc w:val="left"/>
        <w:rPr>
          <w:rFonts w:hint="eastAsia" w:ascii="宋体" w:hAnsi="宋体" w:eastAsia="宋体" w:cs="宋体"/>
          <w:b w:val="0"/>
          <w:bCs/>
          <w:color w:val="auto"/>
          <w:sz w:val="32"/>
          <w:highlight w:val="none"/>
        </w:rPr>
      </w:pPr>
      <w:r>
        <w:rPr>
          <w:rFonts w:hint="eastAsia" w:ascii="宋体" w:hAnsi="宋体" w:eastAsia="宋体" w:cs="宋体"/>
          <w:b w:val="0"/>
          <w:bCs/>
          <w:color w:val="auto"/>
          <w:spacing w:val="1"/>
          <w:sz w:val="32"/>
          <w:highlight w:val="none"/>
        </w:rPr>
        <w:t>10</w:t>
      </w:r>
      <w:r>
        <w:rPr>
          <w:rFonts w:hint="eastAsia" w:ascii="宋体" w:hAnsi="宋体" w:eastAsia="宋体" w:cs="宋体"/>
          <w:b w:val="0"/>
          <w:bCs/>
          <w:color w:val="auto"/>
          <w:sz w:val="32"/>
          <w:highlight w:val="none"/>
        </w:rPr>
        <w:t>.</w:t>
      </w:r>
      <w:r>
        <w:rPr>
          <w:rFonts w:hint="eastAsia" w:ascii="宋体" w:hAnsi="宋体" w:eastAsia="宋体" w:cs="宋体"/>
          <w:b w:val="0"/>
          <w:bCs/>
          <w:color w:val="auto"/>
          <w:spacing w:val="74"/>
          <w:sz w:val="32"/>
          <w:highlight w:val="none"/>
        </w:rPr>
        <w:t xml:space="preserve"> </w:t>
      </w:r>
      <w:r>
        <w:rPr>
          <w:rFonts w:hint="eastAsia" w:ascii="宋体" w:hAnsi="宋体" w:eastAsia="宋体" w:cs="宋体"/>
          <w:b w:val="0"/>
          <w:bCs/>
          <w:color w:val="auto"/>
          <w:spacing w:val="2"/>
          <w:sz w:val="32"/>
          <w:highlight w:val="none"/>
        </w:rPr>
        <w:t>需要补充的其他内容</w:t>
      </w:r>
    </w:p>
    <w:p>
      <w:pPr>
        <w:spacing w:line="360" w:lineRule="auto"/>
        <w:ind w:left="520" w:right="-20"/>
        <w:jc w:val="left"/>
        <w:rPr>
          <w:rFonts w:hint="eastAsia" w:ascii="宋体" w:hAnsi="宋体" w:eastAsia="宋体" w:cs="宋体"/>
          <w:b w:val="0"/>
          <w:bCs/>
          <w:color w:val="auto"/>
          <w:highlight w:val="none"/>
        </w:rPr>
        <w:sectPr>
          <w:pgSz w:w="12240" w:h="15840"/>
          <w:pgMar w:top="1440" w:right="1080" w:bottom="1440" w:left="1080" w:header="0" w:footer="721" w:gutter="0"/>
          <w:pgBorders>
            <w:top w:val="none" w:sz="0" w:space="0"/>
            <w:left w:val="none" w:sz="0" w:space="0"/>
            <w:bottom w:val="none" w:sz="0" w:space="0"/>
            <w:right w:val="none" w:sz="0" w:space="0"/>
          </w:pgBorders>
          <w:pgNumType w:fmt="decimal"/>
          <w:cols w:space="720" w:num="1"/>
        </w:sectPr>
      </w:pPr>
      <w:r>
        <w:rPr>
          <w:rFonts w:hint="eastAsia" w:ascii="宋体" w:hAnsi="宋体" w:eastAsia="宋体" w:cs="宋体"/>
          <w:b w:val="0"/>
          <w:bCs/>
          <w:color w:val="auto"/>
          <w:highlight w:val="none"/>
        </w:rPr>
        <w:t>需要</w:t>
      </w:r>
      <w:r>
        <w:rPr>
          <w:rFonts w:hint="eastAsia" w:ascii="宋体" w:hAnsi="宋体" w:eastAsia="宋体" w:cs="宋体"/>
          <w:b w:val="0"/>
          <w:bCs/>
          <w:color w:val="auto"/>
          <w:spacing w:val="-2"/>
          <w:highlight w:val="none"/>
        </w:rPr>
        <w:t>补</w:t>
      </w:r>
      <w:r>
        <w:rPr>
          <w:rFonts w:hint="eastAsia" w:ascii="宋体" w:hAnsi="宋体" w:eastAsia="宋体" w:cs="宋体"/>
          <w:b w:val="0"/>
          <w:bCs/>
          <w:color w:val="auto"/>
          <w:highlight w:val="none"/>
        </w:rPr>
        <w:t>充</w:t>
      </w:r>
      <w:r>
        <w:rPr>
          <w:rFonts w:hint="eastAsia" w:ascii="宋体" w:hAnsi="宋体" w:eastAsia="宋体" w:cs="宋体"/>
          <w:b w:val="0"/>
          <w:bCs/>
          <w:color w:val="auto"/>
          <w:spacing w:val="-2"/>
          <w:highlight w:val="none"/>
        </w:rPr>
        <w:t>的</w:t>
      </w:r>
      <w:r>
        <w:rPr>
          <w:rFonts w:hint="eastAsia" w:ascii="宋体" w:hAnsi="宋体" w:eastAsia="宋体" w:cs="宋体"/>
          <w:b w:val="0"/>
          <w:bCs/>
          <w:color w:val="auto"/>
          <w:highlight w:val="none"/>
        </w:rPr>
        <w:t>其</w:t>
      </w:r>
      <w:r>
        <w:rPr>
          <w:rFonts w:hint="eastAsia" w:ascii="宋体" w:hAnsi="宋体" w:eastAsia="宋体" w:cs="宋体"/>
          <w:b w:val="0"/>
          <w:bCs/>
          <w:color w:val="auto"/>
          <w:spacing w:val="-2"/>
          <w:highlight w:val="none"/>
        </w:rPr>
        <w:t>他</w:t>
      </w:r>
      <w:r>
        <w:rPr>
          <w:rFonts w:hint="eastAsia" w:ascii="宋体" w:hAnsi="宋体" w:eastAsia="宋体" w:cs="宋体"/>
          <w:b w:val="0"/>
          <w:bCs/>
          <w:color w:val="auto"/>
          <w:highlight w:val="none"/>
        </w:rPr>
        <w:t>内</w:t>
      </w:r>
      <w:r>
        <w:rPr>
          <w:rFonts w:hint="eastAsia" w:ascii="宋体" w:hAnsi="宋体" w:eastAsia="宋体" w:cs="宋体"/>
          <w:b w:val="0"/>
          <w:bCs/>
          <w:color w:val="auto"/>
          <w:spacing w:val="-2"/>
          <w:highlight w:val="none"/>
        </w:rPr>
        <w:t>容</w:t>
      </w:r>
      <w:r>
        <w:rPr>
          <w:rFonts w:hint="eastAsia" w:ascii="宋体" w:hAnsi="宋体" w:eastAsia="宋体" w:cs="宋体"/>
          <w:b w:val="0"/>
          <w:bCs/>
          <w:color w:val="auto"/>
          <w:highlight w:val="none"/>
        </w:rPr>
        <w:t>：</w:t>
      </w:r>
      <w:r>
        <w:rPr>
          <w:rFonts w:hint="eastAsia" w:ascii="宋体" w:hAnsi="宋体" w:eastAsia="宋体" w:cs="宋体"/>
          <w:b w:val="0"/>
          <w:bCs/>
          <w:color w:val="auto"/>
          <w:spacing w:val="-2"/>
          <w:highlight w:val="none"/>
        </w:rPr>
        <w:t>见</w:t>
      </w:r>
      <w:r>
        <w:rPr>
          <w:rFonts w:hint="eastAsia" w:ascii="宋体" w:hAnsi="宋体" w:eastAsia="宋体" w:cs="宋体"/>
          <w:b w:val="0"/>
          <w:bCs/>
          <w:color w:val="auto"/>
          <w:highlight w:val="none"/>
        </w:rPr>
        <w:t>投标</w:t>
      </w:r>
      <w:r>
        <w:rPr>
          <w:rFonts w:hint="eastAsia" w:ascii="宋体" w:hAnsi="宋体" w:eastAsia="宋体" w:cs="宋体"/>
          <w:b w:val="0"/>
          <w:bCs/>
          <w:color w:val="auto"/>
          <w:spacing w:val="-2"/>
          <w:highlight w:val="none"/>
        </w:rPr>
        <w:t>人</w:t>
      </w:r>
      <w:r>
        <w:rPr>
          <w:rFonts w:hint="eastAsia" w:ascii="宋体" w:hAnsi="宋体" w:eastAsia="宋体" w:cs="宋体"/>
          <w:b w:val="0"/>
          <w:bCs/>
          <w:color w:val="auto"/>
          <w:highlight w:val="none"/>
        </w:rPr>
        <w:t>须</w:t>
      </w:r>
      <w:r>
        <w:rPr>
          <w:rFonts w:hint="eastAsia" w:ascii="宋体" w:hAnsi="宋体" w:eastAsia="宋体" w:cs="宋体"/>
          <w:b w:val="0"/>
          <w:bCs/>
          <w:color w:val="auto"/>
          <w:spacing w:val="-2"/>
          <w:highlight w:val="none"/>
        </w:rPr>
        <w:t>知</w:t>
      </w:r>
      <w:r>
        <w:rPr>
          <w:rFonts w:hint="eastAsia" w:ascii="宋体" w:hAnsi="宋体" w:eastAsia="宋体" w:cs="宋体"/>
          <w:b w:val="0"/>
          <w:bCs/>
          <w:color w:val="auto"/>
          <w:highlight w:val="none"/>
        </w:rPr>
        <w:t>前</w:t>
      </w:r>
      <w:r>
        <w:rPr>
          <w:rFonts w:hint="eastAsia" w:ascii="宋体" w:hAnsi="宋体" w:eastAsia="宋体" w:cs="宋体"/>
          <w:b w:val="0"/>
          <w:bCs/>
          <w:color w:val="auto"/>
          <w:spacing w:val="-2"/>
          <w:highlight w:val="none"/>
        </w:rPr>
        <w:t>附</w:t>
      </w:r>
      <w:r>
        <w:rPr>
          <w:rFonts w:hint="eastAsia" w:ascii="宋体" w:hAnsi="宋体" w:eastAsia="宋体" w:cs="宋体"/>
          <w:b w:val="0"/>
          <w:bCs/>
          <w:color w:val="auto"/>
          <w:highlight w:val="none"/>
        </w:rPr>
        <w:t>表。</w:t>
      </w:r>
    </w:p>
    <w:p>
      <w:pPr>
        <w:spacing w:line="360" w:lineRule="auto"/>
        <w:ind w:left="357" w:right="-20"/>
        <w:jc w:val="left"/>
        <w:rPr>
          <w:rFonts w:hint="eastAsia" w:ascii="宋体" w:hAnsi="宋体" w:eastAsia="宋体" w:cs="宋体"/>
          <w:color w:val="auto"/>
          <w:sz w:val="28"/>
          <w:highlight w:val="none"/>
        </w:rPr>
      </w:pPr>
      <w:r>
        <w:rPr>
          <w:rFonts w:hint="eastAsia" w:ascii="宋体" w:hAnsi="宋体" w:eastAsia="宋体" w:cs="宋体"/>
          <w:color w:val="auto"/>
          <w:position w:val="-4"/>
          <w:sz w:val="28"/>
          <w:highlight w:val="none"/>
        </w:rPr>
        <w:t>附件一</w:t>
      </w:r>
      <w:r>
        <w:rPr>
          <w:rFonts w:hint="eastAsia" w:ascii="宋体" w:hAnsi="宋体" w:eastAsia="宋体" w:cs="宋体"/>
          <w:color w:val="auto"/>
          <w:spacing w:val="-3"/>
          <w:position w:val="-4"/>
          <w:sz w:val="28"/>
          <w:highlight w:val="none"/>
        </w:rPr>
        <w:t>：</w:t>
      </w:r>
      <w:r>
        <w:rPr>
          <w:rFonts w:hint="eastAsia" w:ascii="宋体" w:hAnsi="宋体" w:eastAsia="宋体" w:cs="宋体"/>
          <w:color w:val="auto"/>
          <w:position w:val="-4"/>
          <w:sz w:val="28"/>
          <w:highlight w:val="none"/>
        </w:rPr>
        <w:t>开标</w:t>
      </w:r>
      <w:r>
        <w:rPr>
          <w:rFonts w:hint="eastAsia" w:ascii="宋体" w:hAnsi="宋体" w:eastAsia="宋体" w:cs="宋体"/>
          <w:color w:val="auto"/>
          <w:spacing w:val="-3"/>
          <w:position w:val="-4"/>
          <w:sz w:val="28"/>
          <w:highlight w:val="none"/>
        </w:rPr>
        <w:t>记录</w:t>
      </w:r>
      <w:r>
        <w:rPr>
          <w:rFonts w:hint="eastAsia" w:ascii="宋体" w:hAnsi="宋体" w:eastAsia="宋体" w:cs="宋体"/>
          <w:color w:val="auto"/>
          <w:position w:val="-4"/>
          <w:sz w:val="28"/>
          <w:highlight w:val="none"/>
        </w:rPr>
        <w:t>表</w:t>
      </w:r>
    </w:p>
    <w:p>
      <w:pPr>
        <w:spacing w:line="360" w:lineRule="auto"/>
        <w:jc w:val="left"/>
        <w:rPr>
          <w:rFonts w:hint="eastAsia" w:ascii="宋体" w:hAnsi="宋体" w:eastAsia="宋体" w:cs="宋体"/>
          <w:color w:val="auto"/>
          <w:sz w:val="20"/>
          <w:highlight w:val="none"/>
        </w:rPr>
      </w:pPr>
    </w:p>
    <w:p>
      <w:pPr>
        <w:spacing w:line="360" w:lineRule="auto"/>
        <w:jc w:val="left"/>
        <w:rPr>
          <w:rFonts w:hint="eastAsia" w:ascii="宋体" w:hAnsi="宋体" w:eastAsia="宋体" w:cs="宋体"/>
          <w:color w:val="auto"/>
          <w:sz w:val="20"/>
          <w:highlight w:val="none"/>
        </w:rPr>
      </w:pPr>
    </w:p>
    <w:p>
      <w:pPr>
        <w:spacing w:before="12" w:line="360" w:lineRule="auto"/>
        <w:jc w:val="left"/>
        <w:rPr>
          <w:rFonts w:hint="eastAsia" w:ascii="宋体" w:hAnsi="宋体" w:eastAsia="宋体" w:cs="宋体"/>
          <w:color w:val="auto"/>
          <w:sz w:val="20"/>
          <w:highlight w:val="none"/>
        </w:rPr>
      </w:pPr>
    </w:p>
    <w:p>
      <w:pPr>
        <w:spacing w:line="360" w:lineRule="auto"/>
        <w:ind w:left="3799" w:right="3400"/>
        <w:jc w:val="center"/>
        <w:rPr>
          <w:rFonts w:hint="eastAsia" w:ascii="宋体" w:hAnsi="宋体" w:eastAsia="宋体" w:cs="宋体"/>
          <w:color w:val="auto"/>
          <w:sz w:val="28"/>
          <w:highlight w:val="none"/>
        </w:rPr>
      </w:pPr>
      <w:r>
        <w:rPr>
          <w:rFonts w:hint="eastAsia" w:ascii="宋体" w:hAnsi="宋体" w:eastAsia="宋体" w:cs="宋体"/>
          <w:color w:val="auto"/>
          <w:sz w:val="28"/>
          <w:highlight w:val="none"/>
        </w:rPr>
        <w:t>开标记</w:t>
      </w:r>
      <w:r>
        <w:rPr>
          <w:rFonts w:hint="eastAsia" w:ascii="宋体" w:hAnsi="宋体" w:eastAsia="宋体" w:cs="宋体"/>
          <w:color w:val="auto"/>
          <w:spacing w:val="-3"/>
          <w:sz w:val="28"/>
          <w:highlight w:val="none"/>
        </w:rPr>
        <w:t>录</w:t>
      </w:r>
      <w:r>
        <w:rPr>
          <w:rFonts w:hint="eastAsia" w:ascii="宋体" w:hAnsi="宋体" w:eastAsia="宋体" w:cs="宋体"/>
          <w:color w:val="auto"/>
          <w:sz w:val="28"/>
          <w:highlight w:val="none"/>
        </w:rPr>
        <w:t>表</w:t>
      </w:r>
    </w:p>
    <w:p>
      <w:pPr>
        <w:spacing w:before="7" w:line="360" w:lineRule="auto"/>
        <w:jc w:val="left"/>
        <w:rPr>
          <w:rFonts w:hint="eastAsia" w:ascii="宋体" w:hAnsi="宋体" w:eastAsia="宋体" w:cs="宋体"/>
          <w:color w:val="auto"/>
          <w:sz w:val="14"/>
          <w:highlight w:val="none"/>
        </w:rPr>
      </w:pPr>
    </w:p>
    <w:p>
      <w:pPr>
        <w:tabs>
          <w:tab w:val="left" w:pos="3600"/>
          <w:tab w:val="left" w:pos="4760"/>
          <w:tab w:val="left" w:pos="5920"/>
          <w:tab w:val="left" w:pos="7060"/>
          <w:tab w:val="left" w:pos="8220"/>
        </w:tabs>
        <w:spacing w:line="360" w:lineRule="auto"/>
        <w:ind w:left="1617" w:right="-20"/>
        <w:jc w:val="left"/>
        <w:rPr>
          <w:rFonts w:hint="eastAsia" w:ascii="宋体" w:hAnsi="宋体" w:eastAsia="宋体" w:cs="宋体"/>
          <w:color w:val="auto"/>
          <w:highlight w:val="none"/>
        </w:rPr>
      </w:pPr>
      <w:r>
        <w:rPr>
          <w:rFonts w:hint="eastAsia" w:ascii="宋体" w:hAnsi="宋体" w:eastAsia="宋体" w:cs="宋体"/>
          <w:color w:val="auto"/>
          <w:position w:val="-4"/>
          <w:highlight w:val="none"/>
        </w:rPr>
        <w:t>开标</w:t>
      </w:r>
      <w:r>
        <w:rPr>
          <w:rFonts w:hint="eastAsia" w:ascii="宋体" w:hAnsi="宋体" w:eastAsia="宋体" w:cs="宋体"/>
          <w:color w:val="auto"/>
          <w:spacing w:val="-2"/>
          <w:position w:val="-4"/>
          <w:highlight w:val="none"/>
        </w:rPr>
        <w:t>时</w:t>
      </w:r>
      <w:r>
        <w:rPr>
          <w:rFonts w:hint="eastAsia" w:ascii="宋体" w:hAnsi="宋体" w:eastAsia="宋体" w:cs="宋体"/>
          <w:color w:val="auto"/>
          <w:position w:val="-4"/>
          <w:highlight w:val="none"/>
        </w:rPr>
        <w:t>间</w:t>
      </w:r>
      <w:r>
        <w:rPr>
          <w:rFonts w:hint="eastAsia" w:ascii="宋体" w:hAnsi="宋体" w:eastAsia="宋体" w:cs="宋体"/>
          <w:color w:val="auto"/>
          <w:spacing w:val="-2"/>
          <w:position w:val="-4"/>
          <w:highlight w:val="none"/>
        </w:rPr>
        <w:t>：</w:t>
      </w:r>
      <w:r>
        <w:rPr>
          <w:rFonts w:hint="eastAsia" w:ascii="宋体" w:hAnsi="宋体" w:eastAsia="宋体" w:cs="宋体"/>
          <w:color w:val="auto"/>
          <w:position w:val="-4"/>
          <w:highlight w:val="none"/>
          <w:u w:val="single"/>
        </w:rPr>
        <w:t xml:space="preserve"> </w:t>
      </w:r>
      <w:r>
        <w:rPr>
          <w:rFonts w:hint="eastAsia" w:ascii="宋体" w:hAnsi="宋体" w:eastAsia="宋体" w:cs="宋体"/>
          <w:color w:val="auto"/>
          <w:spacing w:val="1"/>
          <w:position w:val="-4"/>
          <w:highlight w:val="none"/>
          <w:u w:val="single"/>
        </w:rPr>
        <w:t xml:space="preserve"> </w:t>
      </w:r>
      <w:r>
        <w:rPr>
          <w:rFonts w:hint="eastAsia" w:ascii="宋体" w:hAnsi="宋体" w:eastAsia="宋体" w:cs="宋体"/>
          <w:color w:val="auto"/>
          <w:position w:val="-4"/>
          <w:highlight w:val="none"/>
          <w:u w:val="single"/>
        </w:rPr>
        <w:tab/>
      </w:r>
      <w:r>
        <w:rPr>
          <w:rFonts w:hint="eastAsia" w:ascii="宋体" w:hAnsi="宋体" w:eastAsia="宋体" w:cs="宋体"/>
          <w:color w:val="auto"/>
          <w:position w:val="-4"/>
          <w:highlight w:val="none"/>
        </w:rPr>
        <w:t>年</w:t>
      </w:r>
      <w:r>
        <w:rPr>
          <w:rFonts w:hint="eastAsia" w:ascii="宋体" w:hAnsi="宋体" w:eastAsia="宋体" w:cs="宋体"/>
          <w:color w:val="auto"/>
          <w:position w:val="-4"/>
          <w:highlight w:val="none"/>
          <w:u w:val="single"/>
        </w:rPr>
        <w:t xml:space="preserve"> </w:t>
      </w:r>
      <w:r>
        <w:rPr>
          <w:rFonts w:hint="eastAsia" w:ascii="宋体" w:hAnsi="宋体" w:eastAsia="宋体" w:cs="宋体"/>
          <w:color w:val="auto"/>
          <w:spacing w:val="1"/>
          <w:position w:val="-4"/>
          <w:highlight w:val="none"/>
          <w:u w:val="single"/>
        </w:rPr>
        <w:t xml:space="preserve"> </w:t>
      </w:r>
      <w:r>
        <w:rPr>
          <w:rFonts w:hint="eastAsia" w:ascii="宋体" w:hAnsi="宋体" w:eastAsia="宋体" w:cs="宋体"/>
          <w:color w:val="auto"/>
          <w:position w:val="-4"/>
          <w:highlight w:val="none"/>
          <w:u w:val="single"/>
        </w:rPr>
        <w:tab/>
      </w:r>
      <w:r>
        <w:rPr>
          <w:rFonts w:hint="eastAsia" w:ascii="宋体" w:hAnsi="宋体" w:eastAsia="宋体" w:cs="宋体"/>
          <w:color w:val="auto"/>
          <w:position w:val="-4"/>
          <w:highlight w:val="none"/>
        </w:rPr>
        <w:t>月</w:t>
      </w:r>
      <w:r>
        <w:rPr>
          <w:rFonts w:hint="eastAsia" w:ascii="宋体" w:hAnsi="宋体" w:eastAsia="宋体" w:cs="宋体"/>
          <w:color w:val="auto"/>
          <w:position w:val="-4"/>
          <w:highlight w:val="none"/>
          <w:u w:val="single"/>
        </w:rPr>
        <w:t xml:space="preserve"> </w:t>
      </w:r>
      <w:r>
        <w:rPr>
          <w:rFonts w:hint="eastAsia" w:ascii="宋体" w:hAnsi="宋体" w:eastAsia="宋体" w:cs="宋体"/>
          <w:color w:val="auto"/>
          <w:spacing w:val="1"/>
          <w:position w:val="-4"/>
          <w:highlight w:val="none"/>
          <w:u w:val="single"/>
        </w:rPr>
        <w:t xml:space="preserve"> </w:t>
      </w:r>
      <w:r>
        <w:rPr>
          <w:rFonts w:hint="eastAsia" w:ascii="宋体" w:hAnsi="宋体" w:eastAsia="宋体" w:cs="宋体"/>
          <w:color w:val="auto"/>
          <w:position w:val="-4"/>
          <w:highlight w:val="none"/>
          <w:u w:val="single"/>
        </w:rPr>
        <w:tab/>
      </w:r>
      <w:r>
        <w:rPr>
          <w:rFonts w:hint="eastAsia" w:ascii="宋体" w:hAnsi="宋体" w:eastAsia="宋体" w:cs="宋体"/>
          <w:color w:val="auto"/>
          <w:position w:val="-4"/>
          <w:highlight w:val="none"/>
        </w:rPr>
        <w:t>日</w:t>
      </w:r>
      <w:r>
        <w:rPr>
          <w:rFonts w:hint="eastAsia" w:ascii="宋体" w:hAnsi="宋体" w:eastAsia="宋体" w:cs="宋体"/>
          <w:color w:val="auto"/>
          <w:position w:val="-4"/>
          <w:highlight w:val="none"/>
          <w:u w:val="single"/>
        </w:rPr>
        <w:t xml:space="preserve"> </w:t>
      </w:r>
      <w:r>
        <w:rPr>
          <w:rFonts w:hint="eastAsia" w:ascii="宋体" w:hAnsi="宋体" w:eastAsia="宋体" w:cs="宋体"/>
          <w:color w:val="auto"/>
          <w:spacing w:val="1"/>
          <w:position w:val="-4"/>
          <w:highlight w:val="none"/>
          <w:u w:val="single"/>
        </w:rPr>
        <w:t xml:space="preserve"> </w:t>
      </w:r>
      <w:r>
        <w:rPr>
          <w:rFonts w:hint="eastAsia" w:ascii="宋体" w:hAnsi="宋体" w:eastAsia="宋体" w:cs="宋体"/>
          <w:color w:val="auto"/>
          <w:position w:val="-4"/>
          <w:highlight w:val="none"/>
          <w:u w:val="single"/>
        </w:rPr>
        <w:tab/>
      </w:r>
      <w:r>
        <w:rPr>
          <w:rFonts w:hint="eastAsia" w:ascii="宋体" w:hAnsi="宋体" w:eastAsia="宋体" w:cs="宋体"/>
          <w:color w:val="auto"/>
          <w:position w:val="-4"/>
          <w:highlight w:val="none"/>
        </w:rPr>
        <w:t>时</w:t>
      </w:r>
      <w:r>
        <w:rPr>
          <w:rFonts w:hint="eastAsia" w:ascii="宋体" w:hAnsi="宋体" w:eastAsia="宋体" w:cs="宋体"/>
          <w:color w:val="auto"/>
          <w:position w:val="-4"/>
          <w:highlight w:val="none"/>
          <w:u w:val="single"/>
        </w:rPr>
        <w:t xml:space="preserve"> </w:t>
      </w:r>
      <w:r>
        <w:rPr>
          <w:rFonts w:hint="eastAsia" w:ascii="宋体" w:hAnsi="宋体" w:eastAsia="宋体" w:cs="宋体"/>
          <w:color w:val="auto"/>
          <w:spacing w:val="1"/>
          <w:position w:val="-4"/>
          <w:highlight w:val="none"/>
          <w:u w:val="single"/>
        </w:rPr>
        <w:t xml:space="preserve"> </w:t>
      </w:r>
      <w:r>
        <w:rPr>
          <w:rFonts w:hint="eastAsia" w:ascii="宋体" w:hAnsi="宋体" w:eastAsia="宋体" w:cs="宋体"/>
          <w:color w:val="auto"/>
          <w:position w:val="-4"/>
          <w:highlight w:val="none"/>
          <w:u w:val="single"/>
        </w:rPr>
        <w:tab/>
      </w:r>
      <w:r>
        <w:rPr>
          <w:rFonts w:hint="eastAsia" w:ascii="宋体" w:hAnsi="宋体" w:eastAsia="宋体" w:cs="宋体"/>
          <w:color w:val="auto"/>
          <w:position w:val="-4"/>
          <w:highlight w:val="none"/>
        </w:rPr>
        <w:t>分</w:t>
      </w:r>
    </w:p>
    <w:p>
      <w:pPr>
        <w:spacing w:before="1" w:line="360" w:lineRule="auto"/>
        <w:jc w:val="left"/>
        <w:rPr>
          <w:rFonts w:hint="eastAsia" w:ascii="宋体" w:hAnsi="宋体" w:eastAsia="宋体" w:cs="宋体"/>
          <w:color w:val="auto"/>
          <w:sz w:val="17"/>
          <w:highlight w:val="none"/>
        </w:rPr>
      </w:pPr>
    </w:p>
    <w:tbl>
      <w:tblPr>
        <w:tblStyle w:val="26"/>
        <w:tblW w:w="4998" w:type="pct"/>
        <w:tblInd w:w="0" w:type="dxa"/>
        <w:tblLayout w:type="autofit"/>
        <w:tblCellMar>
          <w:top w:w="0" w:type="dxa"/>
          <w:left w:w="108" w:type="dxa"/>
          <w:bottom w:w="0" w:type="dxa"/>
          <w:right w:w="108" w:type="dxa"/>
        </w:tblCellMar>
      </w:tblPr>
      <w:tblGrid>
        <w:gridCol w:w="624"/>
        <w:gridCol w:w="1367"/>
        <w:gridCol w:w="1085"/>
        <w:gridCol w:w="1027"/>
        <w:gridCol w:w="1046"/>
        <w:gridCol w:w="1204"/>
        <w:gridCol w:w="1105"/>
        <w:gridCol w:w="1027"/>
        <w:gridCol w:w="840"/>
        <w:gridCol w:w="967"/>
      </w:tblGrid>
      <w:tr>
        <w:tblPrEx>
          <w:tblCellMar>
            <w:top w:w="0" w:type="dxa"/>
            <w:left w:w="108" w:type="dxa"/>
            <w:bottom w:w="0" w:type="dxa"/>
            <w:right w:w="108" w:type="dxa"/>
          </w:tblCellMar>
        </w:tblPrEx>
        <w:trPr>
          <w:trHeight w:val="0" w:hRule="atLeast"/>
        </w:trPr>
        <w:tc>
          <w:tcPr>
            <w:tcW w:w="303"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right="-20"/>
              <w:jc w:val="center"/>
              <w:rPr>
                <w:rFonts w:hint="eastAsia" w:ascii="宋体" w:hAnsi="宋体" w:eastAsia="宋体" w:cs="宋体"/>
                <w:color w:val="auto"/>
                <w:sz w:val="24"/>
                <w:highlight w:val="none"/>
              </w:rPr>
            </w:pPr>
            <w:r>
              <w:rPr>
                <w:rFonts w:hint="eastAsia" w:ascii="宋体" w:hAnsi="宋体" w:eastAsia="宋体" w:cs="宋体"/>
                <w:color w:val="auto"/>
                <w:sz w:val="18"/>
                <w:highlight w:val="none"/>
              </w:rPr>
              <w:t>序号</w:t>
            </w:r>
          </w:p>
        </w:tc>
        <w:tc>
          <w:tcPr>
            <w:tcW w:w="66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right="-20"/>
              <w:jc w:val="center"/>
              <w:rPr>
                <w:rFonts w:hint="eastAsia" w:ascii="宋体" w:hAnsi="宋体" w:eastAsia="宋体" w:cs="宋体"/>
                <w:color w:val="auto"/>
                <w:sz w:val="24"/>
                <w:highlight w:val="none"/>
              </w:rPr>
            </w:pPr>
            <w:r>
              <w:rPr>
                <w:rFonts w:hint="eastAsia" w:ascii="宋体" w:hAnsi="宋体" w:eastAsia="宋体" w:cs="宋体"/>
                <w:color w:val="auto"/>
                <w:sz w:val="18"/>
                <w:highlight w:val="none"/>
              </w:rPr>
              <w:t>投标人</w:t>
            </w:r>
          </w:p>
        </w:tc>
        <w:tc>
          <w:tcPr>
            <w:tcW w:w="527"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right="80"/>
              <w:jc w:val="center"/>
              <w:rPr>
                <w:rFonts w:hint="eastAsia" w:ascii="宋体" w:hAnsi="宋体" w:eastAsia="宋体" w:cs="宋体"/>
                <w:color w:val="auto"/>
                <w:sz w:val="18"/>
                <w:highlight w:val="none"/>
              </w:rPr>
            </w:pPr>
            <w:r>
              <w:rPr>
                <w:rFonts w:hint="eastAsia" w:ascii="宋体" w:hAnsi="宋体" w:eastAsia="宋体" w:cs="宋体"/>
                <w:color w:val="auto"/>
                <w:sz w:val="18"/>
                <w:highlight w:val="none"/>
              </w:rPr>
              <w:t>机器码是否与其它投标人相同</w:t>
            </w:r>
          </w:p>
        </w:tc>
        <w:tc>
          <w:tcPr>
            <w:tcW w:w="4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95" w:right="80"/>
              <w:jc w:val="center"/>
              <w:rPr>
                <w:rFonts w:hint="eastAsia" w:ascii="宋体" w:hAnsi="宋体" w:eastAsia="宋体" w:cs="宋体"/>
                <w:color w:val="auto"/>
                <w:sz w:val="18"/>
                <w:highlight w:val="none"/>
              </w:rPr>
            </w:pPr>
            <w:r>
              <w:rPr>
                <w:rFonts w:hint="eastAsia" w:ascii="宋体" w:hAnsi="宋体" w:eastAsia="宋体" w:cs="宋体"/>
                <w:color w:val="auto"/>
                <w:sz w:val="18"/>
                <w:highlight w:val="none"/>
              </w:rPr>
              <w:t>投标文件光盘密封情况</w:t>
            </w:r>
          </w:p>
        </w:tc>
        <w:tc>
          <w:tcPr>
            <w:tcW w:w="50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95" w:right="80"/>
              <w:jc w:val="center"/>
              <w:rPr>
                <w:rFonts w:hint="eastAsia" w:ascii="宋体" w:hAnsi="宋体" w:eastAsia="宋体" w:cs="宋体"/>
                <w:color w:val="auto"/>
                <w:sz w:val="24"/>
                <w:highlight w:val="none"/>
              </w:rPr>
            </w:pPr>
            <w:r>
              <w:rPr>
                <w:rFonts w:hint="eastAsia" w:ascii="宋体" w:hAnsi="宋体" w:eastAsia="宋体" w:cs="宋体"/>
                <w:strike/>
                <w:color w:val="auto"/>
                <w:sz w:val="18"/>
                <w:highlight w:val="none"/>
              </w:rPr>
              <w:t>投标保证金</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right="-20"/>
              <w:jc w:val="center"/>
              <w:rPr>
                <w:rFonts w:hint="eastAsia" w:ascii="宋体" w:hAnsi="宋体" w:eastAsia="宋体" w:cs="宋体"/>
                <w:color w:val="auto"/>
                <w:sz w:val="24"/>
                <w:highlight w:val="none"/>
              </w:rPr>
            </w:pPr>
            <w:r>
              <w:rPr>
                <w:rFonts w:hint="eastAsia" w:ascii="宋体" w:hAnsi="宋体" w:eastAsia="宋体" w:cs="宋体"/>
                <w:color w:val="auto"/>
                <w:sz w:val="18"/>
                <w:highlight w:val="none"/>
              </w:rPr>
              <w:t>投标报价（元）</w:t>
            </w:r>
          </w:p>
        </w:tc>
        <w:tc>
          <w:tcPr>
            <w:tcW w:w="537"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right="-20"/>
              <w:jc w:val="center"/>
              <w:rPr>
                <w:rFonts w:hint="eastAsia" w:ascii="宋体" w:hAnsi="宋体" w:eastAsia="宋体" w:cs="宋体"/>
                <w:color w:val="auto"/>
                <w:sz w:val="24"/>
                <w:highlight w:val="none"/>
              </w:rPr>
            </w:pPr>
            <w:r>
              <w:rPr>
                <w:rFonts w:hint="eastAsia" w:ascii="宋体" w:hAnsi="宋体" w:eastAsia="宋体" w:cs="宋体"/>
                <w:color w:val="auto"/>
                <w:sz w:val="18"/>
                <w:highlight w:val="none"/>
              </w:rPr>
              <w:t>总监理工程师</w:t>
            </w:r>
          </w:p>
        </w:tc>
        <w:tc>
          <w:tcPr>
            <w:tcW w:w="49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right="77"/>
              <w:jc w:val="center"/>
              <w:rPr>
                <w:rFonts w:hint="eastAsia" w:ascii="宋体" w:hAnsi="宋体" w:eastAsia="宋体" w:cs="宋体"/>
                <w:color w:val="auto"/>
                <w:sz w:val="24"/>
                <w:highlight w:val="none"/>
              </w:rPr>
            </w:pPr>
            <w:r>
              <w:rPr>
                <w:rFonts w:hint="eastAsia" w:ascii="宋体" w:hAnsi="宋体" w:eastAsia="宋体" w:cs="宋体"/>
                <w:color w:val="auto"/>
                <w:sz w:val="18"/>
                <w:highlight w:val="none"/>
              </w:rPr>
              <w:t>监理服务期限</w:t>
            </w:r>
          </w:p>
        </w:tc>
        <w:tc>
          <w:tcPr>
            <w:tcW w:w="408"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right="-20"/>
              <w:jc w:val="center"/>
              <w:rPr>
                <w:rFonts w:hint="eastAsia" w:ascii="宋体" w:hAnsi="宋体" w:eastAsia="宋体" w:cs="宋体"/>
                <w:color w:val="auto"/>
                <w:sz w:val="24"/>
                <w:highlight w:val="none"/>
              </w:rPr>
            </w:pPr>
            <w:r>
              <w:rPr>
                <w:rFonts w:hint="eastAsia" w:ascii="宋体" w:hAnsi="宋体" w:eastAsia="宋体" w:cs="宋体"/>
                <w:color w:val="auto"/>
                <w:sz w:val="18"/>
                <w:highlight w:val="none"/>
              </w:rPr>
              <w:t>备注</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right="-20"/>
              <w:jc w:val="center"/>
              <w:rPr>
                <w:rFonts w:hint="eastAsia" w:ascii="宋体" w:hAnsi="宋体" w:eastAsia="宋体" w:cs="宋体"/>
                <w:color w:val="auto"/>
                <w:sz w:val="24"/>
                <w:highlight w:val="none"/>
              </w:rPr>
            </w:pPr>
            <w:r>
              <w:rPr>
                <w:rFonts w:hint="eastAsia" w:ascii="宋体" w:hAnsi="宋体" w:eastAsia="宋体" w:cs="宋体"/>
                <w:color w:val="auto"/>
                <w:sz w:val="18"/>
                <w:highlight w:val="none"/>
              </w:rPr>
              <w:t>投标人代表签名</w:t>
            </w:r>
          </w:p>
        </w:tc>
      </w:tr>
      <w:tr>
        <w:tblPrEx>
          <w:tblCellMar>
            <w:top w:w="0" w:type="dxa"/>
            <w:left w:w="108" w:type="dxa"/>
            <w:bottom w:w="0" w:type="dxa"/>
            <w:right w:w="108" w:type="dxa"/>
          </w:tblCellMar>
        </w:tblPrEx>
        <w:trPr>
          <w:trHeight w:val="0" w:hRule="atLeast"/>
        </w:trPr>
        <w:tc>
          <w:tcPr>
            <w:tcW w:w="303"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27"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99"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08"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85"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37"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99"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08"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65"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0" w:hRule="atLeast"/>
        </w:trPr>
        <w:tc>
          <w:tcPr>
            <w:tcW w:w="303"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27"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99"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08"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85"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37"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99"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08"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65"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0" w:hRule="atLeast"/>
        </w:trPr>
        <w:tc>
          <w:tcPr>
            <w:tcW w:w="303"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27"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99"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08"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85"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37"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99"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08"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65"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0" w:hRule="atLeast"/>
        </w:trPr>
        <w:tc>
          <w:tcPr>
            <w:tcW w:w="303"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27"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99"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08"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85"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37"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99"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08"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65"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0" w:hRule="atLeast"/>
        </w:trPr>
        <w:tc>
          <w:tcPr>
            <w:tcW w:w="303"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27"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99"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08"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85"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37"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99"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08"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65"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0" w:hRule="atLeast"/>
        </w:trPr>
        <w:tc>
          <w:tcPr>
            <w:tcW w:w="303"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27"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99"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08"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85"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37"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99"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08"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65"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0" w:hRule="atLeast"/>
        </w:trPr>
        <w:tc>
          <w:tcPr>
            <w:tcW w:w="303"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27"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99"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08"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85"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37"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99"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08"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65"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0" w:hRule="atLeast"/>
        </w:trPr>
        <w:tc>
          <w:tcPr>
            <w:tcW w:w="303"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27"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99"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08"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85"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37"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99"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08"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65"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0" w:hRule="atLeast"/>
        </w:trPr>
        <w:tc>
          <w:tcPr>
            <w:tcW w:w="303"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27"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99"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08"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85"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37"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99"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08"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65"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0" w:hRule="atLeast"/>
        </w:trPr>
        <w:tc>
          <w:tcPr>
            <w:tcW w:w="303"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27"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99"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08"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85"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37"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99"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08"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65"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0" w:hRule="atLeast"/>
        </w:trPr>
        <w:tc>
          <w:tcPr>
            <w:tcW w:w="303"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664"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27"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99"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08"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85"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537"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99"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08"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c>
          <w:tcPr>
            <w:tcW w:w="465"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0" w:hRule="atLeast"/>
        </w:trPr>
        <w:tc>
          <w:tcPr>
            <w:tcW w:w="5000" w:type="pct"/>
            <w:gridSpan w:val="10"/>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left"/>
              <w:rPr>
                <w:rFonts w:hint="eastAsia" w:ascii="宋体" w:hAnsi="宋体" w:eastAsia="宋体" w:cs="宋体"/>
                <w:color w:val="auto"/>
                <w:sz w:val="24"/>
                <w:highlight w:val="none"/>
              </w:rPr>
            </w:pPr>
          </w:p>
        </w:tc>
      </w:tr>
    </w:tbl>
    <w:p>
      <w:pPr>
        <w:spacing w:line="360" w:lineRule="auto"/>
        <w:jc w:val="left"/>
        <w:rPr>
          <w:rFonts w:hint="eastAsia" w:ascii="宋体" w:hAnsi="宋体" w:eastAsia="宋体" w:cs="宋体"/>
          <w:color w:val="auto"/>
          <w:sz w:val="20"/>
          <w:highlight w:val="none"/>
        </w:rPr>
      </w:pPr>
    </w:p>
    <w:p>
      <w:pPr>
        <w:spacing w:beforeLines="0" w:afterLines="0" w:line="360" w:lineRule="auto"/>
        <w:ind w:left="424" w:leftChars="202"/>
        <w:jc w:val="left"/>
        <w:rPr>
          <w:rFonts w:hint="eastAsia" w:ascii="宋体" w:hAnsi="宋体" w:eastAsia="宋体" w:cs="宋体"/>
          <w:color w:val="auto"/>
          <w:position w:val="-2"/>
          <w:sz w:val="24"/>
          <w:szCs w:val="24"/>
          <w:highlight w:val="none"/>
        </w:rPr>
      </w:pPr>
      <w:r>
        <w:rPr>
          <w:rFonts w:hint="eastAsia" w:ascii="宋体" w:hAnsi="宋体" w:eastAsia="宋体" w:cs="宋体"/>
          <w:color w:val="auto"/>
          <w:position w:val="-2"/>
          <w:sz w:val="24"/>
          <w:szCs w:val="24"/>
          <w:highlight w:val="none"/>
        </w:rPr>
        <w:t>本表仅供参考，具体以开标时的开标记录表为准。</w:t>
      </w:r>
    </w:p>
    <w:p>
      <w:pPr>
        <w:tabs>
          <w:tab w:val="left" w:pos="2200"/>
          <w:tab w:val="left" w:pos="3040"/>
          <w:tab w:val="left" w:pos="4620"/>
          <w:tab w:val="left" w:pos="5360"/>
          <w:tab w:val="left" w:pos="6940"/>
        </w:tabs>
        <w:spacing w:beforeLines="0" w:afterLines="0" w:line="360" w:lineRule="auto"/>
        <w:ind w:left="424" w:leftChars="202" w:right="-20"/>
        <w:jc w:val="left"/>
        <w:rPr>
          <w:rFonts w:hint="eastAsia" w:ascii="宋体" w:hAnsi="宋体" w:eastAsia="宋体" w:cs="宋体"/>
          <w:color w:val="auto"/>
          <w:sz w:val="24"/>
          <w:szCs w:val="24"/>
          <w:highlight w:val="none"/>
        </w:rPr>
      </w:pPr>
      <w:r>
        <w:rPr>
          <w:rFonts w:hint="eastAsia" w:ascii="宋体" w:hAnsi="宋体" w:eastAsia="宋体" w:cs="宋体"/>
          <w:color w:val="auto"/>
          <w:position w:val="-2"/>
          <w:sz w:val="24"/>
          <w:szCs w:val="24"/>
          <w:highlight w:val="none"/>
        </w:rPr>
        <w:t>招标</w:t>
      </w:r>
      <w:r>
        <w:rPr>
          <w:rFonts w:hint="eastAsia" w:ascii="宋体" w:hAnsi="宋体" w:eastAsia="宋体" w:cs="宋体"/>
          <w:color w:val="auto"/>
          <w:spacing w:val="-2"/>
          <w:position w:val="-2"/>
          <w:sz w:val="24"/>
          <w:szCs w:val="24"/>
          <w:highlight w:val="none"/>
        </w:rPr>
        <w:t>人</w:t>
      </w:r>
      <w:r>
        <w:rPr>
          <w:rFonts w:hint="eastAsia" w:ascii="宋体" w:hAnsi="宋体" w:eastAsia="宋体" w:cs="宋体"/>
          <w:color w:val="auto"/>
          <w:position w:val="-2"/>
          <w:sz w:val="24"/>
          <w:szCs w:val="24"/>
          <w:highlight w:val="none"/>
        </w:rPr>
        <w:t>代</w:t>
      </w:r>
      <w:r>
        <w:rPr>
          <w:rFonts w:hint="eastAsia" w:ascii="宋体" w:hAnsi="宋体" w:eastAsia="宋体" w:cs="宋体"/>
          <w:color w:val="auto"/>
          <w:spacing w:val="-2"/>
          <w:position w:val="-2"/>
          <w:sz w:val="24"/>
          <w:szCs w:val="24"/>
          <w:highlight w:val="none"/>
        </w:rPr>
        <w:t>表</w:t>
      </w:r>
      <w:r>
        <w:rPr>
          <w:rFonts w:hint="eastAsia" w:ascii="宋体" w:hAnsi="宋体" w:eastAsia="宋体" w:cs="宋体"/>
          <w:color w:val="auto"/>
          <w:position w:val="-2"/>
          <w:sz w:val="24"/>
          <w:szCs w:val="24"/>
          <w:highlight w:val="none"/>
        </w:rPr>
        <w:t>：</w:t>
      </w:r>
      <w:r>
        <w:rPr>
          <w:rFonts w:hint="eastAsia" w:ascii="宋体" w:hAnsi="宋体" w:eastAsia="宋体" w:cs="宋体"/>
          <w:color w:val="auto"/>
          <w:w w:val="201"/>
          <w:position w:val="-2"/>
          <w:sz w:val="24"/>
          <w:szCs w:val="24"/>
          <w:highlight w:val="none"/>
          <w:u w:val="single"/>
        </w:rPr>
        <w:t xml:space="preserve"> </w:t>
      </w:r>
      <w:r>
        <w:rPr>
          <w:rFonts w:hint="eastAsia" w:ascii="宋体" w:hAnsi="宋体" w:eastAsia="宋体" w:cs="宋体"/>
          <w:color w:val="auto"/>
          <w:position w:val="-2"/>
          <w:sz w:val="24"/>
          <w:szCs w:val="24"/>
          <w:highlight w:val="none"/>
          <w:u w:val="single"/>
        </w:rPr>
        <w:tab/>
      </w:r>
      <w:r>
        <w:rPr>
          <w:rFonts w:hint="eastAsia" w:ascii="宋体" w:hAnsi="宋体" w:eastAsia="宋体" w:cs="宋体"/>
          <w:color w:val="auto"/>
          <w:position w:val="-2"/>
          <w:sz w:val="24"/>
          <w:szCs w:val="24"/>
          <w:highlight w:val="none"/>
        </w:rPr>
        <w:tab/>
      </w:r>
      <w:r>
        <w:rPr>
          <w:rFonts w:hint="eastAsia" w:ascii="宋体" w:hAnsi="宋体" w:eastAsia="宋体" w:cs="宋体"/>
          <w:color w:val="auto"/>
          <w:spacing w:val="-2"/>
          <w:position w:val="-2"/>
          <w:sz w:val="24"/>
          <w:szCs w:val="24"/>
          <w:highlight w:val="none"/>
        </w:rPr>
        <w:t>记</w:t>
      </w:r>
      <w:r>
        <w:rPr>
          <w:rFonts w:hint="eastAsia" w:ascii="宋体" w:hAnsi="宋体" w:eastAsia="宋体" w:cs="宋体"/>
          <w:color w:val="auto"/>
          <w:position w:val="-2"/>
          <w:sz w:val="24"/>
          <w:szCs w:val="24"/>
          <w:highlight w:val="none"/>
        </w:rPr>
        <w:t>录</w:t>
      </w:r>
      <w:r>
        <w:rPr>
          <w:rFonts w:hint="eastAsia" w:ascii="宋体" w:hAnsi="宋体" w:eastAsia="宋体" w:cs="宋体"/>
          <w:color w:val="auto"/>
          <w:spacing w:val="-2"/>
          <w:position w:val="-2"/>
          <w:sz w:val="24"/>
          <w:szCs w:val="24"/>
          <w:highlight w:val="none"/>
        </w:rPr>
        <w:t>人</w:t>
      </w:r>
      <w:r>
        <w:rPr>
          <w:rFonts w:hint="eastAsia" w:ascii="宋体" w:hAnsi="宋体" w:eastAsia="宋体" w:cs="宋体"/>
          <w:color w:val="auto"/>
          <w:position w:val="-2"/>
          <w:sz w:val="24"/>
          <w:szCs w:val="24"/>
          <w:highlight w:val="none"/>
        </w:rPr>
        <w:t>：</w:t>
      </w:r>
      <w:r>
        <w:rPr>
          <w:rFonts w:hint="eastAsia" w:ascii="宋体" w:hAnsi="宋体" w:eastAsia="宋体" w:cs="宋体"/>
          <w:color w:val="auto"/>
          <w:w w:val="201"/>
          <w:position w:val="-2"/>
          <w:sz w:val="24"/>
          <w:szCs w:val="24"/>
          <w:highlight w:val="none"/>
          <w:u w:val="single"/>
        </w:rPr>
        <w:t xml:space="preserve"> </w:t>
      </w:r>
      <w:r>
        <w:rPr>
          <w:rFonts w:hint="eastAsia" w:ascii="宋体" w:hAnsi="宋体" w:eastAsia="宋体" w:cs="宋体"/>
          <w:color w:val="auto"/>
          <w:position w:val="-2"/>
          <w:sz w:val="24"/>
          <w:szCs w:val="24"/>
          <w:highlight w:val="none"/>
          <w:u w:val="single"/>
        </w:rPr>
        <w:tab/>
      </w:r>
      <w:r>
        <w:rPr>
          <w:rFonts w:hint="eastAsia" w:ascii="宋体" w:hAnsi="宋体" w:eastAsia="宋体" w:cs="宋体"/>
          <w:color w:val="auto"/>
          <w:position w:val="-2"/>
          <w:sz w:val="24"/>
          <w:szCs w:val="24"/>
          <w:highlight w:val="none"/>
        </w:rPr>
        <w:tab/>
      </w:r>
      <w:r>
        <w:rPr>
          <w:rFonts w:hint="eastAsia" w:ascii="宋体" w:hAnsi="宋体" w:eastAsia="宋体" w:cs="宋体"/>
          <w:color w:val="auto"/>
          <w:spacing w:val="-2"/>
          <w:position w:val="-2"/>
          <w:sz w:val="24"/>
          <w:szCs w:val="24"/>
          <w:highlight w:val="none"/>
        </w:rPr>
        <w:t>监</w:t>
      </w:r>
      <w:r>
        <w:rPr>
          <w:rFonts w:hint="eastAsia" w:ascii="宋体" w:hAnsi="宋体" w:eastAsia="宋体" w:cs="宋体"/>
          <w:color w:val="auto"/>
          <w:position w:val="-2"/>
          <w:sz w:val="24"/>
          <w:szCs w:val="24"/>
          <w:highlight w:val="none"/>
        </w:rPr>
        <w:t>标</w:t>
      </w:r>
      <w:r>
        <w:rPr>
          <w:rFonts w:hint="eastAsia" w:ascii="宋体" w:hAnsi="宋体" w:eastAsia="宋体" w:cs="宋体"/>
          <w:color w:val="auto"/>
          <w:spacing w:val="-2"/>
          <w:position w:val="-2"/>
          <w:sz w:val="24"/>
          <w:szCs w:val="24"/>
          <w:highlight w:val="none"/>
        </w:rPr>
        <w:t>人</w:t>
      </w:r>
      <w:r>
        <w:rPr>
          <w:rFonts w:hint="eastAsia" w:ascii="宋体" w:hAnsi="宋体" w:eastAsia="宋体" w:cs="宋体"/>
          <w:color w:val="auto"/>
          <w:position w:val="-2"/>
          <w:sz w:val="24"/>
          <w:szCs w:val="24"/>
          <w:highlight w:val="none"/>
        </w:rPr>
        <w:t>：</w:t>
      </w:r>
      <w:r>
        <w:rPr>
          <w:rFonts w:hint="eastAsia" w:ascii="宋体" w:hAnsi="宋体" w:eastAsia="宋体" w:cs="宋体"/>
          <w:color w:val="auto"/>
          <w:w w:val="201"/>
          <w:position w:val="-2"/>
          <w:sz w:val="24"/>
          <w:szCs w:val="24"/>
          <w:highlight w:val="none"/>
          <w:u w:val="single"/>
        </w:rPr>
        <w:t xml:space="preserve"> </w:t>
      </w:r>
      <w:r>
        <w:rPr>
          <w:rFonts w:hint="eastAsia" w:ascii="宋体" w:hAnsi="宋体" w:eastAsia="宋体" w:cs="宋体"/>
          <w:color w:val="auto"/>
          <w:position w:val="-2"/>
          <w:sz w:val="24"/>
          <w:szCs w:val="24"/>
          <w:highlight w:val="none"/>
          <w:u w:val="single"/>
        </w:rPr>
        <w:tab/>
      </w:r>
    </w:p>
    <w:p>
      <w:pPr>
        <w:spacing w:beforeLines="0" w:afterLines="0" w:line="360" w:lineRule="auto"/>
        <w:jc w:val="left"/>
        <w:rPr>
          <w:rFonts w:hint="eastAsia" w:ascii="宋体" w:hAnsi="宋体" w:eastAsia="宋体" w:cs="宋体"/>
          <w:color w:val="auto"/>
          <w:sz w:val="15"/>
          <w:highlight w:val="none"/>
        </w:rPr>
      </w:pPr>
    </w:p>
    <w:p>
      <w:pPr>
        <w:spacing w:line="360" w:lineRule="auto"/>
        <w:jc w:val="left"/>
        <w:rPr>
          <w:rFonts w:hint="eastAsia" w:ascii="宋体" w:hAnsi="宋体" w:eastAsia="宋体" w:cs="宋体"/>
          <w:color w:val="auto"/>
          <w:sz w:val="15"/>
          <w:highlight w:val="none"/>
        </w:rPr>
      </w:pPr>
    </w:p>
    <w:p>
      <w:pPr>
        <w:tabs>
          <w:tab w:val="left" w:pos="720"/>
          <w:tab w:val="left" w:pos="1680"/>
          <w:tab w:val="left" w:pos="2620"/>
        </w:tabs>
        <w:spacing w:line="360" w:lineRule="auto"/>
        <w:ind w:right="96"/>
        <w:jc w:val="right"/>
        <w:rPr>
          <w:rFonts w:hint="eastAsia" w:ascii="宋体" w:hAnsi="宋体" w:eastAsia="宋体" w:cs="宋体"/>
          <w:color w:val="auto"/>
          <w:highlight w:val="none"/>
        </w:rPr>
      </w:pPr>
      <w:r>
        <w:rPr>
          <w:rFonts w:hint="eastAsia" w:ascii="宋体" w:hAnsi="宋体" w:eastAsia="宋体" w:cs="宋体"/>
          <w:color w:val="auto"/>
          <w:w w:val="201"/>
          <w:position w:val="-1"/>
          <w:highlight w:val="none"/>
          <w:u w:val="single"/>
        </w:rPr>
        <w:t xml:space="preserve"> </w:t>
      </w:r>
      <w:r>
        <w:rPr>
          <w:rFonts w:hint="eastAsia" w:ascii="宋体" w:hAnsi="宋体" w:eastAsia="宋体" w:cs="宋体"/>
          <w:color w:val="auto"/>
          <w:position w:val="-1"/>
          <w:highlight w:val="none"/>
          <w:u w:val="single"/>
        </w:rPr>
        <w:tab/>
      </w:r>
      <w:r>
        <w:rPr>
          <w:rFonts w:hint="eastAsia" w:ascii="宋体" w:hAnsi="宋体" w:eastAsia="宋体" w:cs="宋体"/>
          <w:color w:val="auto"/>
          <w:position w:val="-1"/>
          <w:highlight w:val="none"/>
        </w:rPr>
        <w:t>年</w:t>
      </w:r>
      <w:r>
        <w:rPr>
          <w:rFonts w:hint="eastAsia" w:ascii="宋体" w:hAnsi="宋体" w:eastAsia="宋体" w:cs="宋体"/>
          <w:color w:val="auto"/>
          <w:position w:val="-1"/>
          <w:highlight w:val="none"/>
          <w:u w:val="single"/>
        </w:rPr>
        <w:t xml:space="preserve"> </w:t>
      </w:r>
      <w:r>
        <w:rPr>
          <w:rFonts w:hint="eastAsia" w:ascii="宋体" w:hAnsi="宋体" w:eastAsia="宋体" w:cs="宋体"/>
          <w:color w:val="auto"/>
          <w:spacing w:val="1"/>
          <w:position w:val="-1"/>
          <w:highlight w:val="none"/>
          <w:u w:val="single"/>
        </w:rPr>
        <w:t xml:space="preserve"> </w:t>
      </w:r>
      <w:r>
        <w:rPr>
          <w:rFonts w:hint="eastAsia" w:ascii="宋体" w:hAnsi="宋体" w:eastAsia="宋体" w:cs="宋体"/>
          <w:color w:val="auto"/>
          <w:position w:val="-1"/>
          <w:highlight w:val="none"/>
          <w:u w:val="single"/>
        </w:rPr>
        <w:tab/>
      </w:r>
      <w:r>
        <w:rPr>
          <w:rFonts w:hint="eastAsia" w:ascii="宋体" w:hAnsi="宋体" w:eastAsia="宋体" w:cs="宋体"/>
          <w:color w:val="auto"/>
          <w:spacing w:val="-2"/>
          <w:position w:val="-1"/>
          <w:highlight w:val="none"/>
        </w:rPr>
        <w:t>月</w:t>
      </w:r>
      <w:r>
        <w:rPr>
          <w:rFonts w:hint="eastAsia" w:ascii="宋体" w:hAnsi="宋体" w:eastAsia="宋体" w:cs="宋体"/>
          <w:color w:val="auto"/>
          <w:position w:val="-1"/>
          <w:highlight w:val="none"/>
          <w:u w:val="single"/>
        </w:rPr>
        <w:t xml:space="preserve"> </w:t>
      </w:r>
      <w:r>
        <w:rPr>
          <w:rFonts w:hint="eastAsia" w:ascii="宋体" w:hAnsi="宋体" w:eastAsia="宋体" w:cs="宋体"/>
          <w:color w:val="auto"/>
          <w:spacing w:val="1"/>
          <w:position w:val="-1"/>
          <w:highlight w:val="none"/>
          <w:u w:val="single"/>
        </w:rPr>
        <w:t xml:space="preserve"> </w:t>
      </w:r>
      <w:r>
        <w:rPr>
          <w:rFonts w:hint="eastAsia" w:ascii="宋体" w:hAnsi="宋体" w:eastAsia="宋体" w:cs="宋体"/>
          <w:color w:val="auto"/>
          <w:position w:val="-1"/>
          <w:highlight w:val="none"/>
          <w:u w:val="single"/>
        </w:rPr>
        <w:tab/>
      </w:r>
      <w:r>
        <w:rPr>
          <w:rFonts w:hint="eastAsia" w:ascii="宋体" w:hAnsi="宋体" w:eastAsia="宋体" w:cs="宋体"/>
          <w:color w:val="auto"/>
          <w:position w:val="-1"/>
          <w:highlight w:val="none"/>
        </w:rPr>
        <w:t>日</w:t>
      </w:r>
    </w:p>
    <w:bookmarkEnd w:id="26"/>
    <w:bookmarkEnd w:id="27"/>
    <w:bookmarkEnd w:id="28"/>
    <w:bookmarkEnd w:id="29"/>
    <w:bookmarkEnd w:id="30"/>
    <w:bookmarkEnd w:id="31"/>
    <w:bookmarkEnd w:id="32"/>
    <w:bookmarkEnd w:id="33"/>
    <w:bookmarkEnd w:id="34"/>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highlight w:val="none"/>
        </w:rPr>
        <w:br w:type="page"/>
      </w:r>
      <w:r>
        <w:rPr>
          <w:rFonts w:hint="eastAsia" w:ascii="宋体" w:hAnsi="宋体" w:eastAsia="宋体" w:cs="宋体"/>
          <w:color w:val="auto"/>
          <w:position w:val="-4"/>
          <w:sz w:val="28"/>
          <w:highlight w:val="none"/>
        </w:rPr>
        <w:t>附件二</w:t>
      </w:r>
      <w:r>
        <w:rPr>
          <w:rFonts w:hint="eastAsia" w:ascii="宋体" w:hAnsi="宋体" w:eastAsia="宋体" w:cs="宋体"/>
          <w:color w:val="auto"/>
          <w:spacing w:val="-3"/>
          <w:position w:val="-4"/>
          <w:sz w:val="28"/>
          <w:highlight w:val="none"/>
        </w:rPr>
        <w:t>：</w:t>
      </w:r>
      <w:r>
        <w:rPr>
          <w:rFonts w:hint="eastAsia" w:ascii="宋体" w:hAnsi="宋体" w:eastAsia="宋体" w:cs="宋体"/>
          <w:color w:val="auto"/>
          <w:position w:val="-4"/>
          <w:sz w:val="28"/>
          <w:highlight w:val="none"/>
        </w:rPr>
        <w:t>问题</w:t>
      </w:r>
      <w:r>
        <w:rPr>
          <w:rFonts w:hint="eastAsia" w:ascii="宋体" w:hAnsi="宋体" w:eastAsia="宋体" w:cs="宋体"/>
          <w:color w:val="auto"/>
          <w:spacing w:val="-3"/>
          <w:position w:val="-4"/>
          <w:sz w:val="28"/>
          <w:highlight w:val="none"/>
        </w:rPr>
        <w:t>澄清</w:t>
      </w:r>
      <w:r>
        <w:rPr>
          <w:rFonts w:hint="eastAsia" w:ascii="宋体" w:hAnsi="宋体" w:eastAsia="宋体" w:cs="宋体"/>
          <w:color w:val="auto"/>
          <w:position w:val="-4"/>
          <w:sz w:val="28"/>
          <w:highlight w:val="none"/>
        </w:rPr>
        <w:t>通知</w:t>
      </w:r>
    </w:p>
    <w:p>
      <w:pPr>
        <w:spacing w:line="360" w:lineRule="auto"/>
        <w:jc w:val="left"/>
        <w:rPr>
          <w:rFonts w:hint="eastAsia" w:ascii="宋体" w:hAnsi="宋体" w:eastAsia="宋体" w:cs="宋体"/>
          <w:color w:val="auto"/>
          <w:sz w:val="20"/>
          <w:highlight w:val="none"/>
        </w:rPr>
      </w:pPr>
    </w:p>
    <w:p>
      <w:pPr>
        <w:spacing w:line="360" w:lineRule="auto"/>
        <w:ind w:left="3540" w:right="3536"/>
        <w:jc w:val="center"/>
        <w:rPr>
          <w:rFonts w:hint="eastAsia" w:ascii="宋体" w:hAnsi="宋体" w:eastAsia="宋体" w:cs="宋体"/>
          <w:color w:val="auto"/>
          <w:sz w:val="28"/>
          <w:highlight w:val="none"/>
        </w:rPr>
      </w:pPr>
      <w:r>
        <w:rPr>
          <w:rFonts w:hint="eastAsia" w:ascii="宋体" w:hAnsi="宋体" w:eastAsia="宋体" w:cs="宋体"/>
          <w:color w:val="auto"/>
          <w:sz w:val="28"/>
          <w:highlight w:val="none"/>
        </w:rPr>
        <w:t>问题澄</w:t>
      </w:r>
      <w:r>
        <w:rPr>
          <w:rFonts w:hint="eastAsia" w:ascii="宋体" w:hAnsi="宋体" w:eastAsia="宋体" w:cs="宋体"/>
          <w:color w:val="auto"/>
          <w:spacing w:val="-3"/>
          <w:sz w:val="28"/>
          <w:highlight w:val="none"/>
        </w:rPr>
        <w:t>清</w:t>
      </w:r>
      <w:r>
        <w:rPr>
          <w:rFonts w:hint="eastAsia" w:ascii="宋体" w:hAnsi="宋体" w:eastAsia="宋体" w:cs="宋体"/>
          <w:color w:val="auto"/>
          <w:sz w:val="28"/>
          <w:highlight w:val="none"/>
        </w:rPr>
        <w:t>通知</w:t>
      </w:r>
    </w:p>
    <w:p>
      <w:pPr>
        <w:tabs>
          <w:tab w:val="left" w:pos="5740"/>
        </w:tabs>
        <w:spacing w:before="62" w:line="360" w:lineRule="auto"/>
        <w:ind w:left="2808" w:right="2811"/>
        <w:jc w:val="center"/>
        <w:rPr>
          <w:rFonts w:hint="eastAsia" w:ascii="宋体" w:hAnsi="宋体" w:eastAsia="宋体" w:cs="宋体"/>
          <w:color w:val="auto"/>
          <w:highlight w:val="none"/>
        </w:rPr>
      </w:pPr>
      <w:r>
        <w:rPr>
          <w:rFonts w:hint="eastAsia" w:ascii="宋体" w:hAnsi="宋体" w:eastAsia="宋体" w:cs="宋体"/>
          <w:color w:val="auto"/>
          <w:position w:val="-4"/>
          <w:highlight w:val="none"/>
        </w:rPr>
        <w:t>（编</w:t>
      </w:r>
      <w:r>
        <w:rPr>
          <w:rFonts w:hint="eastAsia" w:ascii="宋体" w:hAnsi="宋体" w:eastAsia="宋体" w:cs="宋体"/>
          <w:color w:val="auto"/>
          <w:spacing w:val="-2"/>
          <w:position w:val="-4"/>
          <w:highlight w:val="none"/>
        </w:rPr>
        <w:t>号</w:t>
      </w:r>
      <w:r>
        <w:rPr>
          <w:rFonts w:hint="eastAsia" w:ascii="宋体" w:hAnsi="宋体" w:eastAsia="宋体" w:cs="宋体"/>
          <w:color w:val="auto"/>
          <w:position w:val="-4"/>
          <w:highlight w:val="none"/>
        </w:rPr>
        <w:t>：</w:t>
      </w:r>
      <w:r>
        <w:rPr>
          <w:rFonts w:hint="eastAsia" w:ascii="宋体" w:hAnsi="宋体" w:eastAsia="宋体" w:cs="宋体"/>
          <w:color w:val="auto"/>
          <w:position w:val="-4"/>
          <w:highlight w:val="none"/>
          <w:u w:val="single"/>
        </w:rPr>
        <w:t xml:space="preserve"> </w:t>
      </w:r>
      <w:r>
        <w:rPr>
          <w:rFonts w:hint="eastAsia" w:ascii="宋体" w:hAnsi="宋体" w:eastAsia="宋体" w:cs="宋体"/>
          <w:color w:val="auto"/>
          <w:spacing w:val="1"/>
          <w:position w:val="-4"/>
          <w:highlight w:val="none"/>
          <w:u w:val="single"/>
        </w:rPr>
        <w:t xml:space="preserve"> </w:t>
      </w:r>
      <w:r>
        <w:rPr>
          <w:rFonts w:hint="eastAsia" w:ascii="宋体" w:hAnsi="宋体" w:eastAsia="宋体" w:cs="宋体"/>
          <w:color w:val="auto"/>
          <w:position w:val="-4"/>
          <w:highlight w:val="none"/>
          <w:u w:val="single"/>
        </w:rPr>
        <w:tab/>
      </w:r>
      <w:r>
        <w:rPr>
          <w:rFonts w:hint="eastAsia" w:ascii="宋体" w:hAnsi="宋体" w:eastAsia="宋体" w:cs="宋体"/>
          <w:color w:val="auto"/>
          <w:position w:val="-4"/>
          <w:highlight w:val="none"/>
        </w:rPr>
        <w:t>）</w:t>
      </w:r>
    </w:p>
    <w:p>
      <w:pPr>
        <w:spacing w:line="360" w:lineRule="auto"/>
        <w:jc w:val="left"/>
        <w:rPr>
          <w:rFonts w:hint="eastAsia" w:ascii="宋体" w:hAnsi="宋体" w:eastAsia="宋体" w:cs="宋体"/>
          <w:color w:val="auto"/>
          <w:sz w:val="20"/>
          <w:highlight w:val="none"/>
        </w:rPr>
      </w:pPr>
    </w:p>
    <w:p>
      <w:pPr>
        <w:spacing w:before="7" w:line="360" w:lineRule="auto"/>
        <w:jc w:val="left"/>
        <w:rPr>
          <w:rFonts w:hint="eastAsia" w:ascii="宋体" w:hAnsi="宋体" w:eastAsia="宋体" w:cs="宋体"/>
          <w:color w:val="auto"/>
          <w:sz w:val="20"/>
          <w:highlight w:val="none"/>
        </w:rPr>
      </w:pPr>
    </w:p>
    <w:p>
      <w:pPr>
        <w:tabs>
          <w:tab w:val="left" w:pos="2300"/>
        </w:tabs>
        <w:spacing w:line="360" w:lineRule="auto"/>
        <w:ind w:left="100" w:right="-20"/>
        <w:jc w:val="left"/>
        <w:rPr>
          <w:rFonts w:hint="eastAsia" w:ascii="宋体" w:hAnsi="宋体" w:eastAsia="宋体" w:cs="宋体"/>
          <w:color w:val="auto"/>
          <w:highlight w:val="none"/>
        </w:rPr>
      </w:pPr>
      <w:r>
        <w:rPr>
          <w:rFonts w:hint="eastAsia" w:ascii="宋体" w:hAnsi="宋体" w:eastAsia="宋体" w:cs="宋体"/>
          <w:color w:val="auto"/>
          <w:w w:val="201"/>
          <w:position w:val="-2"/>
          <w:highlight w:val="none"/>
          <w:u w:val="single"/>
        </w:rPr>
        <w:t xml:space="preserve"> </w:t>
      </w:r>
      <w:r>
        <w:rPr>
          <w:rFonts w:hint="eastAsia" w:ascii="宋体" w:hAnsi="宋体" w:eastAsia="宋体" w:cs="宋体"/>
          <w:color w:val="auto"/>
          <w:position w:val="-2"/>
          <w:highlight w:val="none"/>
          <w:u w:val="single"/>
        </w:rPr>
        <w:tab/>
      </w:r>
      <w:r>
        <w:rPr>
          <w:rFonts w:hint="eastAsia" w:ascii="宋体" w:hAnsi="宋体" w:eastAsia="宋体" w:cs="宋体"/>
          <w:color w:val="auto"/>
          <w:spacing w:val="-2"/>
          <w:position w:val="-2"/>
          <w:highlight w:val="none"/>
        </w:rPr>
        <w:t>（</w:t>
      </w:r>
      <w:r>
        <w:rPr>
          <w:rFonts w:hint="eastAsia" w:ascii="宋体" w:hAnsi="宋体" w:eastAsia="宋体" w:cs="宋体"/>
          <w:color w:val="auto"/>
          <w:position w:val="-2"/>
          <w:highlight w:val="none"/>
        </w:rPr>
        <w:t>投标</w:t>
      </w:r>
      <w:r>
        <w:rPr>
          <w:rFonts w:hint="eastAsia" w:ascii="宋体" w:hAnsi="宋体" w:eastAsia="宋体" w:cs="宋体"/>
          <w:color w:val="auto"/>
          <w:spacing w:val="-2"/>
          <w:position w:val="-2"/>
          <w:highlight w:val="none"/>
        </w:rPr>
        <w:t>人</w:t>
      </w:r>
      <w:r>
        <w:rPr>
          <w:rFonts w:hint="eastAsia" w:ascii="宋体" w:hAnsi="宋体" w:eastAsia="宋体" w:cs="宋体"/>
          <w:color w:val="auto"/>
          <w:position w:val="-2"/>
          <w:highlight w:val="none"/>
        </w:rPr>
        <w:t>名</w:t>
      </w:r>
      <w:r>
        <w:rPr>
          <w:rFonts w:hint="eastAsia" w:ascii="宋体" w:hAnsi="宋体" w:eastAsia="宋体" w:cs="宋体"/>
          <w:color w:val="auto"/>
          <w:spacing w:val="-2"/>
          <w:position w:val="-2"/>
          <w:highlight w:val="none"/>
        </w:rPr>
        <w:t>称</w:t>
      </w:r>
      <w:r>
        <w:rPr>
          <w:rFonts w:hint="eastAsia" w:ascii="宋体" w:hAnsi="宋体" w:eastAsia="宋体" w:cs="宋体"/>
          <w:color w:val="auto"/>
          <w:spacing w:val="-106"/>
          <w:position w:val="-2"/>
          <w:highlight w:val="none"/>
        </w:rPr>
        <w:t>）</w:t>
      </w:r>
      <w:r>
        <w:rPr>
          <w:rFonts w:hint="eastAsia" w:ascii="宋体" w:hAnsi="宋体" w:eastAsia="宋体" w:cs="宋体"/>
          <w:color w:val="auto"/>
          <w:position w:val="-2"/>
          <w:highlight w:val="none"/>
        </w:rPr>
        <w:t>：</w:t>
      </w:r>
    </w:p>
    <w:p>
      <w:pPr>
        <w:spacing w:line="360" w:lineRule="auto"/>
        <w:jc w:val="left"/>
        <w:rPr>
          <w:rFonts w:hint="eastAsia" w:ascii="宋体" w:hAnsi="宋体" w:eastAsia="宋体" w:cs="宋体"/>
          <w:color w:val="auto"/>
          <w:sz w:val="20"/>
          <w:highlight w:val="none"/>
        </w:rPr>
      </w:pPr>
    </w:p>
    <w:p>
      <w:pPr>
        <w:spacing w:line="360" w:lineRule="auto"/>
        <w:ind w:left="523" w:right="-20"/>
        <w:jc w:val="left"/>
        <w:rPr>
          <w:rFonts w:hint="eastAsia" w:ascii="宋体" w:hAnsi="宋体" w:eastAsia="宋体" w:cs="宋体"/>
          <w:color w:val="auto"/>
          <w:highlight w:val="none"/>
        </w:rPr>
      </w:pPr>
      <w:r>
        <w:rPr>
          <w:rFonts w:hint="eastAsia" w:ascii="宋体" w:hAnsi="宋体" w:eastAsia="宋体" w:cs="宋体"/>
          <w:color w:val="auto"/>
          <w:position w:val="-1"/>
          <w:highlight w:val="none"/>
        </w:rPr>
        <w:t>评标委员会</w:t>
      </w:r>
      <w:r>
        <w:rPr>
          <w:rFonts w:hint="eastAsia" w:ascii="宋体" w:hAnsi="宋体" w:eastAsia="宋体" w:cs="宋体"/>
          <w:color w:val="auto"/>
          <w:spacing w:val="-2"/>
          <w:position w:val="-1"/>
          <w:highlight w:val="none"/>
        </w:rPr>
        <w:t>对</w:t>
      </w:r>
      <w:r>
        <w:rPr>
          <w:rFonts w:hint="eastAsia" w:ascii="宋体" w:hAnsi="宋体" w:eastAsia="宋体" w:cs="宋体"/>
          <w:color w:val="auto"/>
          <w:position w:val="-1"/>
          <w:highlight w:val="none"/>
        </w:rPr>
        <w:t>你方</w:t>
      </w:r>
      <w:r>
        <w:rPr>
          <w:rFonts w:hint="eastAsia" w:ascii="宋体" w:hAnsi="宋体" w:eastAsia="宋体" w:cs="宋体"/>
          <w:color w:val="auto"/>
          <w:spacing w:val="-2"/>
          <w:position w:val="-1"/>
          <w:highlight w:val="none"/>
        </w:rPr>
        <w:t>的</w:t>
      </w:r>
      <w:r>
        <w:rPr>
          <w:rFonts w:hint="eastAsia" w:ascii="宋体" w:hAnsi="宋体" w:eastAsia="宋体" w:cs="宋体"/>
          <w:color w:val="auto"/>
          <w:position w:val="-1"/>
          <w:highlight w:val="none"/>
        </w:rPr>
        <w:t>投标文件进行了</w:t>
      </w:r>
      <w:r>
        <w:rPr>
          <w:rFonts w:hint="eastAsia" w:ascii="宋体" w:hAnsi="宋体" w:eastAsia="宋体" w:cs="宋体"/>
          <w:color w:val="auto"/>
          <w:spacing w:val="-2"/>
          <w:position w:val="-1"/>
          <w:highlight w:val="none"/>
        </w:rPr>
        <w:t>仔</w:t>
      </w:r>
      <w:r>
        <w:rPr>
          <w:rFonts w:hint="eastAsia" w:ascii="宋体" w:hAnsi="宋体" w:eastAsia="宋体" w:cs="宋体"/>
          <w:color w:val="auto"/>
          <w:position w:val="-1"/>
          <w:highlight w:val="none"/>
        </w:rPr>
        <w:t>细的</w:t>
      </w:r>
      <w:r>
        <w:rPr>
          <w:rFonts w:hint="eastAsia" w:ascii="宋体" w:hAnsi="宋体" w:eastAsia="宋体" w:cs="宋体"/>
          <w:color w:val="auto"/>
          <w:spacing w:val="-2"/>
          <w:position w:val="-1"/>
          <w:highlight w:val="none"/>
        </w:rPr>
        <w:t>审</w:t>
      </w:r>
      <w:r>
        <w:rPr>
          <w:rFonts w:hint="eastAsia" w:ascii="宋体" w:hAnsi="宋体" w:eastAsia="宋体" w:cs="宋体"/>
          <w:color w:val="auto"/>
          <w:position w:val="-1"/>
          <w:highlight w:val="none"/>
        </w:rPr>
        <w:t>查，现需你方对</w:t>
      </w:r>
      <w:r>
        <w:rPr>
          <w:rFonts w:hint="eastAsia" w:ascii="宋体" w:hAnsi="宋体" w:eastAsia="宋体" w:cs="宋体"/>
          <w:color w:val="auto"/>
          <w:spacing w:val="-2"/>
          <w:position w:val="-1"/>
          <w:highlight w:val="none"/>
        </w:rPr>
        <w:t>下</w:t>
      </w:r>
      <w:r>
        <w:rPr>
          <w:rFonts w:hint="eastAsia" w:ascii="宋体" w:hAnsi="宋体" w:eastAsia="宋体" w:cs="宋体"/>
          <w:color w:val="auto"/>
          <w:position w:val="-1"/>
          <w:highlight w:val="none"/>
        </w:rPr>
        <w:t>列问</w:t>
      </w:r>
      <w:r>
        <w:rPr>
          <w:rFonts w:hint="eastAsia" w:ascii="宋体" w:hAnsi="宋体" w:eastAsia="宋体" w:cs="宋体"/>
          <w:color w:val="auto"/>
          <w:spacing w:val="-2"/>
          <w:position w:val="-1"/>
          <w:highlight w:val="none"/>
        </w:rPr>
        <w:t>题</w:t>
      </w:r>
      <w:r>
        <w:rPr>
          <w:rFonts w:hint="eastAsia" w:ascii="宋体" w:hAnsi="宋体" w:eastAsia="宋体" w:cs="宋体"/>
          <w:color w:val="auto"/>
          <w:position w:val="-1"/>
          <w:highlight w:val="none"/>
        </w:rPr>
        <w:t>以书面形式予</w:t>
      </w:r>
      <w:r>
        <w:rPr>
          <w:rFonts w:hint="eastAsia" w:ascii="宋体" w:hAnsi="宋体" w:eastAsia="宋体" w:cs="宋体"/>
          <w:color w:val="auto"/>
          <w:spacing w:val="-2"/>
          <w:position w:val="-1"/>
          <w:highlight w:val="none"/>
        </w:rPr>
        <w:t>以</w:t>
      </w:r>
      <w:r>
        <w:rPr>
          <w:rFonts w:hint="eastAsia" w:ascii="宋体" w:hAnsi="宋体" w:eastAsia="宋体" w:cs="宋体"/>
          <w:color w:val="auto"/>
          <w:position w:val="-1"/>
          <w:highlight w:val="none"/>
        </w:rPr>
        <w:t>澄</w:t>
      </w:r>
    </w:p>
    <w:p>
      <w:pPr>
        <w:spacing w:before="78" w:line="360" w:lineRule="auto"/>
        <w:ind w:left="100" w:right="-20"/>
        <w:jc w:val="left"/>
        <w:rPr>
          <w:rFonts w:hint="eastAsia" w:ascii="宋体" w:hAnsi="宋体" w:eastAsia="宋体" w:cs="宋体"/>
          <w:color w:val="auto"/>
          <w:highlight w:val="none"/>
        </w:rPr>
      </w:pPr>
      <w:r>
        <w:rPr>
          <w:rFonts w:hint="eastAsia" w:ascii="宋体" w:hAnsi="宋体" w:eastAsia="宋体" w:cs="宋体"/>
          <w:color w:val="auto"/>
          <w:highlight w:val="none"/>
        </w:rPr>
        <w:t>清、</w:t>
      </w:r>
      <w:r>
        <w:rPr>
          <w:rFonts w:hint="eastAsia" w:ascii="宋体" w:hAnsi="宋体" w:eastAsia="宋体" w:cs="宋体"/>
          <w:color w:val="auto"/>
          <w:spacing w:val="-2"/>
          <w:highlight w:val="none"/>
        </w:rPr>
        <w:t>说</w:t>
      </w:r>
      <w:r>
        <w:rPr>
          <w:rFonts w:hint="eastAsia" w:ascii="宋体" w:hAnsi="宋体" w:eastAsia="宋体" w:cs="宋体"/>
          <w:color w:val="auto"/>
          <w:highlight w:val="none"/>
        </w:rPr>
        <w:t>明</w:t>
      </w:r>
      <w:r>
        <w:rPr>
          <w:rFonts w:hint="eastAsia" w:ascii="宋体" w:hAnsi="宋体" w:eastAsia="宋体" w:cs="宋体"/>
          <w:color w:val="auto"/>
          <w:spacing w:val="-2"/>
          <w:highlight w:val="none"/>
        </w:rPr>
        <w:t>或</w:t>
      </w:r>
      <w:r>
        <w:rPr>
          <w:rFonts w:hint="eastAsia" w:ascii="宋体" w:hAnsi="宋体" w:eastAsia="宋体" w:cs="宋体"/>
          <w:color w:val="auto"/>
          <w:highlight w:val="none"/>
        </w:rPr>
        <w:t>补</w:t>
      </w:r>
      <w:r>
        <w:rPr>
          <w:rFonts w:hint="eastAsia" w:ascii="宋体" w:hAnsi="宋体" w:eastAsia="宋体" w:cs="宋体"/>
          <w:color w:val="auto"/>
          <w:spacing w:val="-2"/>
          <w:highlight w:val="none"/>
        </w:rPr>
        <w:t>正</w:t>
      </w:r>
      <w:r>
        <w:rPr>
          <w:rFonts w:hint="eastAsia" w:ascii="宋体" w:hAnsi="宋体" w:eastAsia="宋体" w:cs="宋体"/>
          <w:color w:val="auto"/>
          <w:highlight w:val="none"/>
        </w:rPr>
        <w:t>：</w:t>
      </w:r>
    </w:p>
    <w:p>
      <w:pPr>
        <w:spacing w:line="360" w:lineRule="auto"/>
        <w:jc w:val="left"/>
        <w:rPr>
          <w:rFonts w:hint="eastAsia" w:ascii="宋体" w:hAnsi="宋体" w:eastAsia="宋体" w:cs="宋体"/>
          <w:color w:val="auto"/>
          <w:sz w:val="20"/>
          <w:highlight w:val="none"/>
        </w:rPr>
      </w:pPr>
    </w:p>
    <w:p>
      <w:pPr>
        <w:spacing w:before="11" w:line="360" w:lineRule="auto"/>
        <w:jc w:val="left"/>
        <w:rPr>
          <w:rFonts w:hint="eastAsia" w:ascii="宋体" w:hAnsi="宋体" w:eastAsia="宋体" w:cs="宋体"/>
          <w:color w:val="auto"/>
          <w:sz w:val="22"/>
          <w:highlight w:val="none"/>
        </w:rPr>
      </w:pPr>
    </w:p>
    <w:p>
      <w:pPr>
        <w:spacing w:line="360" w:lineRule="auto"/>
        <w:ind w:left="523" w:right="-20"/>
        <w:jc w:val="left"/>
        <w:rPr>
          <w:rFonts w:hint="eastAsia" w:ascii="宋体" w:hAnsi="宋体" w:eastAsia="宋体" w:cs="宋体"/>
          <w:color w:val="auto"/>
          <w:highlight w:val="none"/>
        </w:rPr>
      </w:pPr>
      <w:r>
        <w:rPr>
          <w:rFonts w:hint="eastAsia" w:ascii="宋体" w:hAnsi="宋体" w:eastAsia="宋体" w:cs="宋体"/>
          <w:color w:val="auto"/>
          <w:highlight w:val="none"/>
        </w:rPr>
        <w:t>1.</w:t>
      </w:r>
    </w:p>
    <w:p>
      <w:pPr>
        <w:spacing w:before="8" w:line="360" w:lineRule="auto"/>
        <w:jc w:val="left"/>
        <w:rPr>
          <w:rFonts w:hint="eastAsia" w:ascii="宋体" w:hAnsi="宋体" w:eastAsia="宋体" w:cs="宋体"/>
          <w:color w:val="auto"/>
          <w:sz w:val="19"/>
          <w:highlight w:val="none"/>
        </w:rPr>
      </w:pPr>
    </w:p>
    <w:p>
      <w:pPr>
        <w:spacing w:line="360" w:lineRule="auto"/>
        <w:ind w:left="523" w:right="-20"/>
        <w:jc w:val="left"/>
        <w:rPr>
          <w:rFonts w:hint="eastAsia" w:ascii="宋体" w:hAnsi="宋体" w:eastAsia="宋体" w:cs="宋体"/>
          <w:color w:val="auto"/>
          <w:highlight w:val="none"/>
        </w:rPr>
      </w:pPr>
      <w:r>
        <w:rPr>
          <w:rFonts w:hint="eastAsia" w:ascii="宋体" w:hAnsi="宋体" w:eastAsia="宋体" w:cs="宋体"/>
          <w:color w:val="auto"/>
          <w:highlight w:val="none"/>
        </w:rPr>
        <w:t>2.</w:t>
      </w:r>
    </w:p>
    <w:p>
      <w:pPr>
        <w:spacing w:before="1" w:line="360" w:lineRule="auto"/>
        <w:jc w:val="left"/>
        <w:rPr>
          <w:rFonts w:hint="eastAsia" w:ascii="宋体" w:hAnsi="宋体" w:eastAsia="宋体" w:cs="宋体"/>
          <w:color w:val="auto"/>
          <w:sz w:val="20"/>
          <w:highlight w:val="none"/>
        </w:rPr>
      </w:pPr>
    </w:p>
    <w:p>
      <w:pPr>
        <w:spacing w:line="360" w:lineRule="auto"/>
        <w:ind w:left="628" w:right="-20"/>
        <w:jc w:val="left"/>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spacing w:val="-2"/>
          <w:highlight w:val="none"/>
        </w:rPr>
        <w:t>.</w:t>
      </w:r>
      <w:r>
        <w:rPr>
          <w:rFonts w:hint="eastAsia" w:ascii="宋体" w:hAnsi="宋体" w:eastAsia="宋体" w:cs="宋体"/>
          <w:color w:val="auto"/>
          <w:highlight w:val="none"/>
        </w:rPr>
        <w:t>....</w:t>
      </w:r>
    </w:p>
    <w:p>
      <w:pPr>
        <w:spacing w:before="5" w:line="360" w:lineRule="auto"/>
        <w:jc w:val="left"/>
        <w:rPr>
          <w:rFonts w:hint="eastAsia" w:ascii="宋体" w:hAnsi="宋体" w:eastAsia="宋体" w:cs="宋体"/>
          <w:color w:val="auto"/>
          <w:sz w:val="12"/>
          <w:highlight w:val="none"/>
        </w:rPr>
      </w:pPr>
    </w:p>
    <w:p>
      <w:pPr>
        <w:spacing w:line="360" w:lineRule="auto"/>
        <w:jc w:val="left"/>
        <w:rPr>
          <w:rFonts w:hint="eastAsia" w:ascii="宋体" w:hAnsi="宋体" w:eastAsia="宋体" w:cs="宋体"/>
          <w:color w:val="auto"/>
          <w:sz w:val="20"/>
          <w:highlight w:val="none"/>
        </w:rPr>
      </w:pPr>
    </w:p>
    <w:p>
      <w:pPr>
        <w:tabs>
          <w:tab w:val="left" w:pos="4600"/>
          <w:tab w:val="left" w:pos="5540"/>
          <w:tab w:val="left" w:pos="6480"/>
          <w:tab w:val="left" w:pos="7420"/>
        </w:tabs>
        <w:spacing w:line="360" w:lineRule="auto"/>
        <w:ind w:left="506" w:right="-20"/>
        <w:jc w:val="left"/>
        <w:rPr>
          <w:rFonts w:hint="eastAsia" w:ascii="宋体" w:hAnsi="宋体" w:eastAsia="宋体" w:cs="宋体"/>
          <w:color w:val="auto"/>
          <w:highlight w:val="none"/>
        </w:rPr>
      </w:pPr>
      <w:r>
        <w:rPr>
          <w:rFonts w:hint="eastAsia" w:ascii="宋体" w:hAnsi="宋体" w:eastAsia="宋体" w:cs="宋体"/>
          <w:color w:val="auto"/>
          <w:position w:val="-4"/>
          <w:highlight w:val="none"/>
        </w:rPr>
        <w:t>请将</w:t>
      </w:r>
      <w:r>
        <w:rPr>
          <w:rFonts w:hint="eastAsia" w:ascii="宋体" w:hAnsi="宋体" w:eastAsia="宋体" w:cs="宋体"/>
          <w:color w:val="auto"/>
          <w:spacing w:val="-2"/>
          <w:position w:val="-4"/>
          <w:highlight w:val="none"/>
        </w:rPr>
        <w:t>上</w:t>
      </w:r>
      <w:r>
        <w:rPr>
          <w:rFonts w:hint="eastAsia" w:ascii="宋体" w:hAnsi="宋体" w:eastAsia="宋体" w:cs="宋体"/>
          <w:color w:val="auto"/>
          <w:position w:val="-4"/>
          <w:highlight w:val="none"/>
        </w:rPr>
        <w:t>述</w:t>
      </w:r>
      <w:r>
        <w:rPr>
          <w:rFonts w:hint="eastAsia" w:ascii="宋体" w:hAnsi="宋体" w:eastAsia="宋体" w:cs="宋体"/>
          <w:color w:val="auto"/>
          <w:spacing w:val="-2"/>
          <w:position w:val="-4"/>
          <w:highlight w:val="none"/>
        </w:rPr>
        <w:t>问</w:t>
      </w:r>
      <w:r>
        <w:rPr>
          <w:rFonts w:hint="eastAsia" w:ascii="宋体" w:hAnsi="宋体" w:eastAsia="宋体" w:cs="宋体"/>
          <w:color w:val="auto"/>
          <w:position w:val="-4"/>
          <w:highlight w:val="none"/>
        </w:rPr>
        <w:t>题</w:t>
      </w:r>
      <w:r>
        <w:rPr>
          <w:rFonts w:hint="eastAsia" w:ascii="宋体" w:hAnsi="宋体" w:eastAsia="宋体" w:cs="宋体"/>
          <w:color w:val="auto"/>
          <w:spacing w:val="-2"/>
          <w:position w:val="-4"/>
          <w:highlight w:val="none"/>
        </w:rPr>
        <w:t>的</w:t>
      </w:r>
      <w:r>
        <w:rPr>
          <w:rFonts w:hint="eastAsia" w:ascii="宋体" w:hAnsi="宋体" w:eastAsia="宋体" w:cs="宋体"/>
          <w:color w:val="auto"/>
          <w:position w:val="-4"/>
          <w:highlight w:val="none"/>
        </w:rPr>
        <w:t>澄</w:t>
      </w:r>
      <w:r>
        <w:rPr>
          <w:rFonts w:hint="eastAsia" w:ascii="宋体" w:hAnsi="宋体" w:eastAsia="宋体" w:cs="宋体"/>
          <w:color w:val="auto"/>
          <w:spacing w:val="-2"/>
          <w:position w:val="-4"/>
          <w:highlight w:val="none"/>
        </w:rPr>
        <w:t>清</w:t>
      </w:r>
      <w:r>
        <w:rPr>
          <w:rFonts w:hint="eastAsia" w:ascii="宋体" w:hAnsi="宋体" w:eastAsia="宋体" w:cs="宋体"/>
          <w:color w:val="auto"/>
          <w:position w:val="-4"/>
          <w:highlight w:val="none"/>
        </w:rPr>
        <w:t>、</w:t>
      </w:r>
      <w:r>
        <w:rPr>
          <w:rFonts w:hint="eastAsia" w:ascii="宋体" w:hAnsi="宋体" w:eastAsia="宋体" w:cs="宋体"/>
          <w:color w:val="auto"/>
          <w:spacing w:val="-2"/>
          <w:position w:val="-4"/>
          <w:highlight w:val="none"/>
        </w:rPr>
        <w:t>说</w:t>
      </w:r>
      <w:r>
        <w:rPr>
          <w:rFonts w:hint="eastAsia" w:ascii="宋体" w:hAnsi="宋体" w:eastAsia="宋体" w:cs="宋体"/>
          <w:color w:val="auto"/>
          <w:position w:val="-4"/>
          <w:highlight w:val="none"/>
        </w:rPr>
        <w:t>明或</w:t>
      </w:r>
      <w:r>
        <w:rPr>
          <w:rFonts w:hint="eastAsia" w:ascii="宋体" w:hAnsi="宋体" w:eastAsia="宋体" w:cs="宋体"/>
          <w:color w:val="auto"/>
          <w:spacing w:val="-2"/>
          <w:position w:val="-4"/>
          <w:highlight w:val="none"/>
        </w:rPr>
        <w:t>补</w:t>
      </w:r>
      <w:r>
        <w:rPr>
          <w:rFonts w:hint="eastAsia" w:ascii="宋体" w:hAnsi="宋体" w:eastAsia="宋体" w:cs="宋体"/>
          <w:color w:val="auto"/>
          <w:position w:val="-4"/>
          <w:highlight w:val="none"/>
        </w:rPr>
        <w:t>正</w:t>
      </w:r>
      <w:r>
        <w:rPr>
          <w:rFonts w:hint="eastAsia" w:ascii="宋体" w:hAnsi="宋体" w:eastAsia="宋体" w:cs="宋体"/>
          <w:color w:val="auto"/>
          <w:spacing w:val="-2"/>
          <w:position w:val="-4"/>
          <w:highlight w:val="none"/>
        </w:rPr>
        <w:t>于</w:t>
      </w:r>
      <w:r>
        <w:rPr>
          <w:rFonts w:hint="eastAsia" w:ascii="宋体" w:hAnsi="宋体" w:eastAsia="宋体" w:cs="宋体"/>
          <w:color w:val="auto"/>
          <w:position w:val="-4"/>
          <w:highlight w:val="none"/>
          <w:u w:val="single"/>
        </w:rPr>
        <w:t xml:space="preserve"> </w:t>
      </w:r>
      <w:r>
        <w:rPr>
          <w:rFonts w:hint="eastAsia" w:ascii="宋体" w:hAnsi="宋体" w:eastAsia="宋体" w:cs="宋体"/>
          <w:color w:val="auto"/>
          <w:spacing w:val="1"/>
          <w:position w:val="-4"/>
          <w:highlight w:val="none"/>
          <w:u w:val="single"/>
        </w:rPr>
        <w:t xml:space="preserve"> </w:t>
      </w:r>
      <w:r>
        <w:rPr>
          <w:rFonts w:hint="eastAsia" w:ascii="宋体" w:hAnsi="宋体" w:eastAsia="宋体" w:cs="宋体"/>
          <w:color w:val="auto"/>
          <w:position w:val="-4"/>
          <w:highlight w:val="none"/>
          <w:u w:val="single"/>
        </w:rPr>
        <w:tab/>
      </w:r>
      <w:r>
        <w:rPr>
          <w:rFonts w:hint="eastAsia" w:ascii="宋体" w:hAnsi="宋体" w:eastAsia="宋体" w:cs="宋体"/>
          <w:color w:val="auto"/>
          <w:position w:val="-4"/>
          <w:highlight w:val="none"/>
        </w:rPr>
        <w:t>年</w:t>
      </w:r>
      <w:r>
        <w:rPr>
          <w:rFonts w:hint="eastAsia" w:ascii="宋体" w:hAnsi="宋体" w:eastAsia="宋体" w:cs="宋体"/>
          <w:color w:val="auto"/>
          <w:position w:val="-4"/>
          <w:highlight w:val="none"/>
          <w:u w:val="single"/>
        </w:rPr>
        <w:t xml:space="preserve"> </w:t>
      </w:r>
      <w:r>
        <w:rPr>
          <w:rFonts w:hint="eastAsia" w:ascii="宋体" w:hAnsi="宋体" w:eastAsia="宋体" w:cs="宋体"/>
          <w:color w:val="auto"/>
          <w:spacing w:val="1"/>
          <w:position w:val="-4"/>
          <w:highlight w:val="none"/>
          <w:u w:val="single"/>
        </w:rPr>
        <w:t xml:space="preserve"> </w:t>
      </w:r>
      <w:r>
        <w:rPr>
          <w:rFonts w:hint="eastAsia" w:ascii="宋体" w:hAnsi="宋体" w:eastAsia="宋体" w:cs="宋体"/>
          <w:color w:val="auto"/>
          <w:position w:val="-4"/>
          <w:highlight w:val="none"/>
          <w:u w:val="single"/>
        </w:rPr>
        <w:tab/>
      </w:r>
      <w:r>
        <w:rPr>
          <w:rFonts w:hint="eastAsia" w:ascii="宋体" w:hAnsi="宋体" w:eastAsia="宋体" w:cs="宋体"/>
          <w:color w:val="auto"/>
          <w:position w:val="-4"/>
          <w:highlight w:val="none"/>
        </w:rPr>
        <w:t>月</w:t>
      </w:r>
      <w:r>
        <w:rPr>
          <w:rFonts w:hint="eastAsia" w:ascii="宋体" w:hAnsi="宋体" w:eastAsia="宋体" w:cs="宋体"/>
          <w:color w:val="auto"/>
          <w:position w:val="-4"/>
          <w:highlight w:val="none"/>
          <w:u w:val="single"/>
        </w:rPr>
        <w:t xml:space="preserve"> </w:t>
      </w:r>
      <w:r>
        <w:rPr>
          <w:rFonts w:hint="eastAsia" w:ascii="宋体" w:hAnsi="宋体" w:eastAsia="宋体" w:cs="宋体"/>
          <w:color w:val="auto"/>
          <w:spacing w:val="1"/>
          <w:position w:val="-4"/>
          <w:highlight w:val="none"/>
          <w:u w:val="single"/>
        </w:rPr>
        <w:t xml:space="preserve"> </w:t>
      </w:r>
      <w:r>
        <w:rPr>
          <w:rFonts w:hint="eastAsia" w:ascii="宋体" w:hAnsi="宋体" w:eastAsia="宋体" w:cs="宋体"/>
          <w:color w:val="auto"/>
          <w:position w:val="-4"/>
          <w:highlight w:val="none"/>
          <w:u w:val="single"/>
        </w:rPr>
        <w:tab/>
      </w:r>
      <w:r>
        <w:rPr>
          <w:rFonts w:hint="eastAsia" w:ascii="宋体" w:hAnsi="宋体" w:eastAsia="宋体" w:cs="宋体"/>
          <w:color w:val="auto"/>
          <w:spacing w:val="-2"/>
          <w:position w:val="-4"/>
          <w:highlight w:val="none"/>
        </w:rPr>
        <w:t>日</w:t>
      </w:r>
      <w:r>
        <w:rPr>
          <w:rFonts w:hint="eastAsia" w:ascii="宋体" w:hAnsi="宋体" w:eastAsia="宋体" w:cs="宋体"/>
          <w:color w:val="auto"/>
          <w:position w:val="-4"/>
          <w:highlight w:val="none"/>
          <w:u w:val="single"/>
        </w:rPr>
        <w:t xml:space="preserve"> </w:t>
      </w:r>
      <w:r>
        <w:rPr>
          <w:rFonts w:hint="eastAsia" w:ascii="宋体" w:hAnsi="宋体" w:eastAsia="宋体" w:cs="宋体"/>
          <w:color w:val="auto"/>
          <w:spacing w:val="1"/>
          <w:position w:val="-4"/>
          <w:highlight w:val="none"/>
          <w:u w:val="single"/>
        </w:rPr>
        <w:t xml:space="preserve"> </w:t>
      </w:r>
      <w:r>
        <w:rPr>
          <w:rFonts w:hint="eastAsia" w:ascii="宋体" w:hAnsi="宋体" w:eastAsia="宋体" w:cs="宋体"/>
          <w:color w:val="auto"/>
          <w:position w:val="-4"/>
          <w:highlight w:val="none"/>
          <w:u w:val="single"/>
        </w:rPr>
        <w:tab/>
      </w:r>
      <w:r>
        <w:rPr>
          <w:rFonts w:hint="eastAsia" w:ascii="宋体" w:hAnsi="宋体" w:eastAsia="宋体" w:cs="宋体"/>
          <w:color w:val="auto"/>
          <w:spacing w:val="-2"/>
          <w:position w:val="-4"/>
          <w:highlight w:val="none"/>
        </w:rPr>
        <w:t>时</w:t>
      </w:r>
      <w:r>
        <w:rPr>
          <w:rFonts w:hint="eastAsia" w:ascii="宋体" w:hAnsi="宋体" w:eastAsia="宋体" w:cs="宋体"/>
          <w:color w:val="auto"/>
          <w:position w:val="-4"/>
          <w:highlight w:val="none"/>
        </w:rPr>
        <w:t>前递</w:t>
      </w:r>
      <w:r>
        <w:rPr>
          <w:rFonts w:hint="eastAsia" w:ascii="宋体" w:hAnsi="宋体" w:eastAsia="宋体" w:cs="宋体"/>
          <w:color w:val="auto"/>
          <w:spacing w:val="-2"/>
          <w:position w:val="-4"/>
          <w:highlight w:val="none"/>
        </w:rPr>
        <w:t>交</w:t>
      </w:r>
      <w:r>
        <w:rPr>
          <w:rFonts w:hint="eastAsia" w:ascii="宋体" w:hAnsi="宋体" w:eastAsia="宋体" w:cs="宋体"/>
          <w:color w:val="auto"/>
          <w:position w:val="-4"/>
          <w:highlight w:val="none"/>
        </w:rPr>
        <w:t>至</w:t>
      </w:r>
    </w:p>
    <w:p>
      <w:pPr>
        <w:spacing w:line="360" w:lineRule="auto"/>
        <w:jc w:val="left"/>
        <w:rPr>
          <w:rFonts w:hint="eastAsia" w:ascii="宋体" w:hAnsi="宋体" w:eastAsia="宋体" w:cs="宋体"/>
          <w:color w:val="auto"/>
          <w:sz w:val="17"/>
          <w:highlight w:val="none"/>
        </w:rPr>
      </w:pPr>
    </w:p>
    <w:p>
      <w:pPr>
        <w:tabs>
          <w:tab w:val="left" w:pos="3040"/>
          <w:tab w:val="left" w:pos="7320"/>
        </w:tabs>
        <w:spacing w:line="360" w:lineRule="auto"/>
        <w:ind w:left="100" w:right="-20"/>
        <w:jc w:val="left"/>
        <w:rPr>
          <w:rFonts w:hint="eastAsia" w:ascii="宋体" w:hAnsi="宋体" w:eastAsia="宋体" w:cs="宋体"/>
          <w:color w:val="auto"/>
          <w:highlight w:val="none"/>
        </w:rPr>
      </w:pPr>
      <w:r>
        <w:rPr>
          <w:rFonts w:hint="eastAsia" w:ascii="宋体" w:hAnsi="宋体" w:eastAsia="宋体" w:cs="宋体"/>
          <w:color w:val="auto"/>
          <w:w w:val="201"/>
          <w:position w:val="-2"/>
          <w:highlight w:val="none"/>
          <w:u w:val="single"/>
        </w:rPr>
        <w:t xml:space="preserve"> </w:t>
      </w:r>
      <w:r>
        <w:rPr>
          <w:rFonts w:hint="eastAsia" w:ascii="宋体" w:hAnsi="宋体" w:eastAsia="宋体" w:cs="宋体"/>
          <w:color w:val="auto"/>
          <w:position w:val="-2"/>
          <w:highlight w:val="none"/>
          <w:u w:val="single"/>
        </w:rPr>
        <w:tab/>
      </w:r>
      <w:r>
        <w:rPr>
          <w:rFonts w:hint="eastAsia" w:ascii="宋体" w:hAnsi="宋体" w:eastAsia="宋体" w:cs="宋体"/>
          <w:color w:val="auto"/>
          <w:position w:val="-2"/>
          <w:highlight w:val="none"/>
        </w:rPr>
        <w:t>（</w:t>
      </w:r>
      <w:r>
        <w:rPr>
          <w:rFonts w:hint="eastAsia" w:ascii="宋体" w:hAnsi="宋体" w:eastAsia="宋体" w:cs="宋体"/>
          <w:color w:val="auto"/>
          <w:spacing w:val="-2"/>
          <w:position w:val="-2"/>
          <w:highlight w:val="none"/>
        </w:rPr>
        <w:t>详</w:t>
      </w:r>
      <w:r>
        <w:rPr>
          <w:rFonts w:hint="eastAsia" w:ascii="宋体" w:hAnsi="宋体" w:eastAsia="宋体" w:cs="宋体"/>
          <w:color w:val="auto"/>
          <w:position w:val="-2"/>
          <w:highlight w:val="none"/>
        </w:rPr>
        <w:t>细</w:t>
      </w:r>
      <w:r>
        <w:rPr>
          <w:rFonts w:hint="eastAsia" w:ascii="宋体" w:hAnsi="宋体" w:eastAsia="宋体" w:cs="宋体"/>
          <w:color w:val="auto"/>
          <w:spacing w:val="-2"/>
          <w:position w:val="-2"/>
          <w:highlight w:val="none"/>
        </w:rPr>
        <w:t>地址</w:t>
      </w:r>
      <w:r>
        <w:rPr>
          <w:rFonts w:hint="eastAsia" w:ascii="宋体" w:hAnsi="宋体" w:eastAsia="宋体" w:cs="宋体"/>
          <w:color w:val="auto"/>
          <w:spacing w:val="-24"/>
          <w:position w:val="-2"/>
          <w:highlight w:val="none"/>
        </w:rPr>
        <w:t>）</w:t>
      </w:r>
      <w:r>
        <w:rPr>
          <w:rFonts w:hint="eastAsia" w:ascii="宋体" w:hAnsi="宋体" w:eastAsia="宋体" w:cs="宋体"/>
          <w:color w:val="auto"/>
          <w:spacing w:val="-2"/>
          <w:position w:val="-2"/>
          <w:highlight w:val="none"/>
        </w:rPr>
        <w:t>或</w:t>
      </w:r>
      <w:r>
        <w:rPr>
          <w:rFonts w:hint="eastAsia" w:ascii="宋体" w:hAnsi="宋体" w:eastAsia="宋体" w:cs="宋体"/>
          <w:color w:val="auto"/>
          <w:position w:val="-2"/>
          <w:highlight w:val="none"/>
        </w:rPr>
        <w:t>传</w:t>
      </w:r>
      <w:r>
        <w:rPr>
          <w:rFonts w:hint="eastAsia" w:ascii="宋体" w:hAnsi="宋体" w:eastAsia="宋体" w:cs="宋体"/>
          <w:color w:val="auto"/>
          <w:spacing w:val="-2"/>
          <w:position w:val="-2"/>
          <w:highlight w:val="none"/>
        </w:rPr>
        <w:t>真</w:t>
      </w:r>
      <w:r>
        <w:rPr>
          <w:rFonts w:hint="eastAsia" w:ascii="宋体" w:hAnsi="宋体" w:eastAsia="宋体" w:cs="宋体"/>
          <w:color w:val="auto"/>
          <w:position w:val="-2"/>
          <w:highlight w:val="none"/>
        </w:rPr>
        <w:t>至</w:t>
      </w:r>
      <w:r>
        <w:rPr>
          <w:rFonts w:hint="eastAsia" w:ascii="宋体" w:hAnsi="宋体" w:eastAsia="宋体" w:cs="宋体"/>
          <w:color w:val="auto"/>
          <w:position w:val="-2"/>
          <w:highlight w:val="none"/>
          <w:u w:val="single"/>
        </w:rPr>
        <w:t xml:space="preserve"> </w:t>
      </w:r>
      <w:r>
        <w:rPr>
          <w:rFonts w:hint="eastAsia" w:ascii="宋体" w:hAnsi="宋体" w:eastAsia="宋体" w:cs="宋体"/>
          <w:color w:val="auto"/>
          <w:spacing w:val="1"/>
          <w:position w:val="-2"/>
          <w:highlight w:val="none"/>
          <w:u w:val="single"/>
        </w:rPr>
        <w:t xml:space="preserve"> </w:t>
      </w:r>
      <w:r>
        <w:rPr>
          <w:rFonts w:hint="eastAsia" w:ascii="宋体" w:hAnsi="宋体" w:eastAsia="宋体" w:cs="宋体"/>
          <w:color w:val="auto"/>
          <w:position w:val="-2"/>
          <w:highlight w:val="none"/>
          <w:u w:val="single"/>
        </w:rPr>
        <w:tab/>
      </w:r>
      <w:r>
        <w:rPr>
          <w:rFonts w:hint="eastAsia" w:ascii="宋体" w:hAnsi="宋体" w:eastAsia="宋体" w:cs="宋体"/>
          <w:color w:val="auto"/>
          <w:position w:val="-2"/>
          <w:highlight w:val="none"/>
        </w:rPr>
        <w:t>（</w:t>
      </w:r>
      <w:r>
        <w:rPr>
          <w:rFonts w:hint="eastAsia" w:ascii="宋体" w:hAnsi="宋体" w:eastAsia="宋体" w:cs="宋体"/>
          <w:color w:val="auto"/>
          <w:spacing w:val="-2"/>
          <w:position w:val="-2"/>
          <w:highlight w:val="none"/>
        </w:rPr>
        <w:t>传</w:t>
      </w:r>
      <w:r>
        <w:rPr>
          <w:rFonts w:hint="eastAsia" w:ascii="宋体" w:hAnsi="宋体" w:eastAsia="宋体" w:cs="宋体"/>
          <w:color w:val="auto"/>
          <w:position w:val="-2"/>
          <w:highlight w:val="none"/>
        </w:rPr>
        <w:t>真</w:t>
      </w:r>
      <w:r>
        <w:rPr>
          <w:rFonts w:hint="eastAsia" w:ascii="宋体" w:hAnsi="宋体" w:eastAsia="宋体" w:cs="宋体"/>
          <w:color w:val="auto"/>
          <w:spacing w:val="-2"/>
          <w:position w:val="-2"/>
          <w:highlight w:val="none"/>
        </w:rPr>
        <w:t>号码</w:t>
      </w:r>
      <w:r>
        <w:rPr>
          <w:rFonts w:hint="eastAsia" w:ascii="宋体" w:hAnsi="宋体" w:eastAsia="宋体" w:cs="宋体"/>
          <w:color w:val="auto"/>
          <w:spacing w:val="-24"/>
          <w:position w:val="-2"/>
          <w:highlight w:val="none"/>
        </w:rPr>
        <w:t>）</w:t>
      </w:r>
      <w:r>
        <w:rPr>
          <w:rFonts w:hint="eastAsia" w:ascii="宋体" w:hAnsi="宋体" w:eastAsia="宋体" w:cs="宋体"/>
          <w:color w:val="auto"/>
          <w:position w:val="-2"/>
          <w:highlight w:val="none"/>
        </w:rPr>
        <w:t>或</w:t>
      </w:r>
    </w:p>
    <w:p>
      <w:pPr>
        <w:spacing w:before="8" w:line="360" w:lineRule="auto"/>
        <w:jc w:val="left"/>
        <w:rPr>
          <w:rFonts w:hint="eastAsia" w:ascii="宋体" w:hAnsi="宋体" w:eastAsia="宋体" w:cs="宋体"/>
          <w:color w:val="auto"/>
          <w:sz w:val="16"/>
          <w:highlight w:val="none"/>
        </w:rPr>
      </w:pPr>
    </w:p>
    <w:p>
      <w:pPr>
        <w:tabs>
          <w:tab w:val="left" w:pos="7120"/>
          <w:tab w:val="left" w:pos="8080"/>
        </w:tabs>
        <w:spacing w:line="360" w:lineRule="auto"/>
        <w:ind w:left="100" w:right="-20"/>
        <w:jc w:val="left"/>
        <w:rPr>
          <w:rFonts w:hint="eastAsia" w:ascii="宋体" w:hAnsi="宋体" w:eastAsia="宋体" w:cs="宋体"/>
          <w:color w:val="auto"/>
          <w:highlight w:val="none"/>
        </w:rPr>
      </w:pPr>
      <w:r>
        <w:rPr>
          <w:rFonts w:hint="eastAsia" w:ascii="宋体" w:hAnsi="宋体" w:eastAsia="宋体" w:cs="宋体"/>
          <w:color w:val="auto"/>
          <w:position w:val="-2"/>
          <w:highlight w:val="none"/>
        </w:rPr>
        <w:t>通过</w:t>
      </w:r>
      <w:r>
        <w:rPr>
          <w:rFonts w:hint="eastAsia" w:ascii="宋体" w:hAnsi="宋体" w:eastAsia="宋体" w:cs="宋体"/>
          <w:color w:val="auto"/>
          <w:spacing w:val="-2"/>
          <w:position w:val="-2"/>
          <w:highlight w:val="none"/>
        </w:rPr>
        <w:t>下</w:t>
      </w:r>
      <w:r>
        <w:rPr>
          <w:rFonts w:hint="eastAsia" w:ascii="宋体" w:hAnsi="宋体" w:eastAsia="宋体" w:cs="宋体"/>
          <w:color w:val="auto"/>
          <w:position w:val="-2"/>
          <w:highlight w:val="none"/>
        </w:rPr>
        <w:t>载</w:t>
      </w:r>
      <w:r>
        <w:rPr>
          <w:rFonts w:hint="eastAsia" w:ascii="宋体" w:hAnsi="宋体" w:eastAsia="宋体" w:cs="宋体"/>
          <w:color w:val="auto"/>
          <w:spacing w:val="-2"/>
          <w:position w:val="-2"/>
          <w:highlight w:val="none"/>
        </w:rPr>
        <w:t>招</w:t>
      </w:r>
      <w:r>
        <w:rPr>
          <w:rFonts w:hint="eastAsia" w:ascii="宋体" w:hAnsi="宋体" w:eastAsia="宋体" w:cs="宋体"/>
          <w:color w:val="auto"/>
          <w:position w:val="-2"/>
          <w:highlight w:val="none"/>
        </w:rPr>
        <w:t>标</w:t>
      </w:r>
      <w:r>
        <w:rPr>
          <w:rFonts w:hint="eastAsia" w:ascii="宋体" w:hAnsi="宋体" w:eastAsia="宋体" w:cs="宋体"/>
          <w:color w:val="auto"/>
          <w:spacing w:val="-2"/>
          <w:position w:val="-2"/>
          <w:highlight w:val="none"/>
        </w:rPr>
        <w:t>文</w:t>
      </w:r>
      <w:r>
        <w:rPr>
          <w:rFonts w:hint="eastAsia" w:ascii="宋体" w:hAnsi="宋体" w:eastAsia="宋体" w:cs="宋体"/>
          <w:color w:val="auto"/>
          <w:position w:val="-2"/>
          <w:highlight w:val="none"/>
        </w:rPr>
        <w:t>件</w:t>
      </w:r>
      <w:r>
        <w:rPr>
          <w:rFonts w:hint="eastAsia" w:ascii="宋体" w:hAnsi="宋体" w:eastAsia="宋体" w:cs="宋体"/>
          <w:color w:val="auto"/>
          <w:spacing w:val="-2"/>
          <w:position w:val="-2"/>
          <w:highlight w:val="none"/>
        </w:rPr>
        <w:t>的</w:t>
      </w:r>
      <w:r>
        <w:rPr>
          <w:rFonts w:hint="eastAsia" w:ascii="宋体" w:hAnsi="宋体" w:eastAsia="宋体" w:cs="宋体"/>
          <w:color w:val="auto"/>
          <w:position w:val="-2"/>
          <w:highlight w:val="none"/>
        </w:rPr>
        <w:t>电</w:t>
      </w:r>
      <w:r>
        <w:rPr>
          <w:rFonts w:hint="eastAsia" w:ascii="宋体" w:hAnsi="宋体" w:eastAsia="宋体" w:cs="宋体"/>
          <w:color w:val="auto"/>
          <w:spacing w:val="-2"/>
          <w:position w:val="-2"/>
          <w:highlight w:val="none"/>
        </w:rPr>
        <w:t>子</w:t>
      </w:r>
      <w:r>
        <w:rPr>
          <w:rFonts w:hint="eastAsia" w:ascii="宋体" w:hAnsi="宋体" w:eastAsia="宋体" w:cs="宋体"/>
          <w:color w:val="auto"/>
          <w:position w:val="-2"/>
          <w:highlight w:val="none"/>
        </w:rPr>
        <w:t>招标</w:t>
      </w:r>
      <w:r>
        <w:rPr>
          <w:rFonts w:hint="eastAsia" w:ascii="宋体" w:hAnsi="宋体" w:eastAsia="宋体" w:cs="宋体"/>
          <w:color w:val="auto"/>
          <w:spacing w:val="-2"/>
          <w:position w:val="-2"/>
          <w:highlight w:val="none"/>
        </w:rPr>
        <w:t>交</w:t>
      </w:r>
      <w:r>
        <w:rPr>
          <w:rFonts w:hint="eastAsia" w:ascii="宋体" w:hAnsi="宋体" w:eastAsia="宋体" w:cs="宋体"/>
          <w:color w:val="auto"/>
          <w:position w:val="-2"/>
          <w:highlight w:val="none"/>
        </w:rPr>
        <w:t>易</w:t>
      </w:r>
      <w:r>
        <w:rPr>
          <w:rFonts w:hint="eastAsia" w:ascii="宋体" w:hAnsi="宋体" w:eastAsia="宋体" w:cs="宋体"/>
          <w:color w:val="auto"/>
          <w:spacing w:val="-2"/>
          <w:position w:val="-2"/>
          <w:highlight w:val="none"/>
        </w:rPr>
        <w:t>平</w:t>
      </w:r>
      <w:r>
        <w:rPr>
          <w:rFonts w:hint="eastAsia" w:ascii="宋体" w:hAnsi="宋体" w:eastAsia="宋体" w:cs="宋体"/>
          <w:color w:val="auto"/>
          <w:position w:val="-2"/>
          <w:highlight w:val="none"/>
        </w:rPr>
        <w:t>台</w:t>
      </w:r>
      <w:r>
        <w:rPr>
          <w:rFonts w:hint="eastAsia" w:ascii="宋体" w:hAnsi="宋体" w:eastAsia="宋体" w:cs="宋体"/>
          <w:color w:val="auto"/>
          <w:spacing w:val="-2"/>
          <w:position w:val="-2"/>
          <w:highlight w:val="none"/>
        </w:rPr>
        <w:t>上</w:t>
      </w:r>
      <w:r>
        <w:rPr>
          <w:rFonts w:hint="eastAsia" w:ascii="宋体" w:hAnsi="宋体" w:eastAsia="宋体" w:cs="宋体"/>
          <w:color w:val="auto"/>
          <w:position w:val="-2"/>
          <w:highlight w:val="none"/>
        </w:rPr>
        <w:t>传</w:t>
      </w:r>
      <w:r>
        <w:rPr>
          <w:rFonts w:hint="eastAsia" w:ascii="宋体" w:hAnsi="宋体" w:eastAsia="宋体" w:cs="宋体"/>
          <w:color w:val="auto"/>
          <w:spacing w:val="-2"/>
          <w:position w:val="-2"/>
          <w:highlight w:val="none"/>
        </w:rPr>
        <w:t>。</w:t>
      </w:r>
      <w:r>
        <w:rPr>
          <w:rFonts w:hint="eastAsia" w:ascii="宋体" w:hAnsi="宋体" w:eastAsia="宋体" w:cs="宋体"/>
          <w:color w:val="auto"/>
          <w:position w:val="-2"/>
          <w:highlight w:val="none"/>
        </w:rPr>
        <w:t>采</w:t>
      </w:r>
      <w:r>
        <w:rPr>
          <w:rFonts w:hint="eastAsia" w:ascii="宋体" w:hAnsi="宋体" w:eastAsia="宋体" w:cs="宋体"/>
          <w:color w:val="auto"/>
          <w:spacing w:val="-2"/>
          <w:position w:val="-2"/>
          <w:highlight w:val="none"/>
        </w:rPr>
        <w:t>用</w:t>
      </w:r>
      <w:r>
        <w:rPr>
          <w:rFonts w:hint="eastAsia" w:ascii="宋体" w:hAnsi="宋体" w:eastAsia="宋体" w:cs="宋体"/>
          <w:color w:val="auto"/>
          <w:position w:val="-2"/>
          <w:highlight w:val="none"/>
        </w:rPr>
        <w:t>传真</w:t>
      </w:r>
      <w:r>
        <w:rPr>
          <w:rFonts w:hint="eastAsia" w:ascii="宋体" w:hAnsi="宋体" w:eastAsia="宋体" w:cs="宋体"/>
          <w:color w:val="auto"/>
          <w:spacing w:val="-2"/>
          <w:position w:val="-2"/>
          <w:highlight w:val="none"/>
        </w:rPr>
        <w:t>方</w:t>
      </w:r>
      <w:r>
        <w:rPr>
          <w:rFonts w:hint="eastAsia" w:ascii="宋体" w:hAnsi="宋体" w:eastAsia="宋体" w:cs="宋体"/>
          <w:color w:val="auto"/>
          <w:position w:val="-2"/>
          <w:highlight w:val="none"/>
        </w:rPr>
        <w:t>式</w:t>
      </w:r>
      <w:r>
        <w:rPr>
          <w:rFonts w:hint="eastAsia" w:ascii="宋体" w:hAnsi="宋体" w:eastAsia="宋体" w:cs="宋体"/>
          <w:color w:val="auto"/>
          <w:spacing w:val="-2"/>
          <w:position w:val="-2"/>
          <w:highlight w:val="none"/>
        </w:rPr>
        <w:t>的</w:t>
      </w:r>
      <w:r>
        <w:rPr>
          <w:rFonts w:hint="eastAsia" w:ascii="宋体" w:hAnsi="宋体" w:eastAsia="宋体" w:cs="宋体"/>
          <w:color w:val="auto"/>
          <w:position w:val="-2"/>
          <w:highlight w:val="none"/>
        </w:rPr>
        <w:t>，</w:t>
      </w:r>
      <w:r>
        <w:rPr>
          <w:rFonts w:hint="eastAsia" w:ascii="宋体" w:hAnsi="宋体" w:eastAsia="宋体" w:cs="宋体"/>
          <w:color w:val="auto"/>
          <w:spacing w:val="-2"/>
          <w:position w:val="-2"/>
          <w:highlight w:val="none"/>
        </w:rPr>
        <w:t>应</w:t>
      </w:r>
      <w:r>
        <w:rPr>
          <w:rFonts w:hint="eastAsia" w:ascii="宋体" w:hAnsi="宋体" w:eastAsia="宋体" w:cs="宋体"/>
          <w:color w:val="auto"/>
          <w:position w:val="-2"/>
          <w:highlight w:val="none"/>
        </w:rPr>
        <w:t>在</w:t>
      </w:r>
      <w:r>
        <w:rPr>
          <w:rFonts w:hint="eastAsia" w:ascii="宋体" w:hAnsi="宋体" w:eastAsia="宋体" w:cs="宋体"/>
          <w:color w:val="auto"/>
          <w:position w:val="-2"/>
          <w:highlight w:val="none"/>
          <w:u w:val="single"/>
        </w:rPr>
        <w:t xml:space="preserve"> </w:t>
      </w:r>
      <w:r>
        <w:rPr>
          <w:rFonts w:hint="eastAsia" w:ascii="宋体" w:hAnsi="宋体" w:eastAsia="宋体" w:cs="宋体"/>
          <w:color w:val="auto"/>
          <w:spacing w:val="1"/>
          <w:position w:val="-2"/>
          <w:highlight w:val="none"/>
          <w:u w:val="single"/>
        </w:rPr>
        <w:t xml:space="preserve"> </w:t>
      </w:r>
      <w:r>
        <w:rPr>
          <w:rFonts w:hint="eastAsia" w:ascii="宋体" w:hAnsi="宋体" w:eastAsia="宋体" w:cs="宋体"/>
          <w:color w:val="auto"/>
          <w:position w:val="-2"/>
          <w:highlight w:val="none"/>
          <w:u w:val="single"/>
        </w:rPr>
        <w:tab/>
      </w:r>
      <w:r>
        <w:rPr>
          <w:rFonts w:hint="eastAsia" w:ascii="宋体" w:hAnsi="宋体" w:eastAsia="宋体" w:cs="宋体"/>
          <w:color w:val="auto"/>
          <w:position w:val="-2"/>
          <w:highlight w:val="none"/>
        </w:rPr>
        <w:t>年</w:t>
      </w:r>
      <w:r>
        <w:rPr>
          <w:rFonts w:hint="eastAsia" w:ascii="宋体" w:hAnsi="宋体" w:eastAsia="宋体" w:cs="宋体"/>
          <w:color w:val="auto"/>
          <w:position w:val="-2"/>
          <w:highlight w:val="none"/>
          <w:u w:val="single"/>
        </w:rPr>
        <w:t xml:space="preserve"> </w:t>
      </w:r>
      <w:r>
        <w:rPr>
          <w:rFonts w:hint="eastAsia" w:ascii="宋体" w:hAnsi="宋体" w:eastAsia="宋体" w:cs="宋体"/>
          <w:color w:val="auto"/>
          <w:spacing w:val="1"/>
          <w:position w:val="-2"/>
          <w:highlight w:val="none"/>
          <w:u w:val="single"/>
        </w:rPr>
        <w:t xml:space="preserve"> </w:t>
      </w:r>
      <w:r>
        <w:rPr>
          <w:rFonts w:hint="eastAsia" w:ascii="宋体" w:hAnsi="宋体" w:eastAsia="宋体" w:cs="宋体"/>
          <w:color w:val="auto"/>
          <w:position w:val="-2"/>
          <w:highlight w:val="none"/>
          <w:u w:val="single"/>
        </w:rPr>
        <w:tab/>
      </w:r>
      <w:r>
        <w:rPr>
          <w:rFonts w:hint="eastAsia" w:ascii="宋体" w:hAnsi="宋体" w:eastAsia="宋体" w:cs="宋体"/>
          <w:color w:val="auto"/>
          <w:position w:val="-2"/>
          <w:highlight w:val="none"/>
        </w:rPr>
        <w:t>月</w:t>
      </w:r>
    </w:p>
    <w:p>
      <w:pPr>
        <w:spacing w:before="8" w:line="360" w:lineRule="auto"/>
        <w:jc w:val="left"/>
        <w:rPr>
          <w:rFonts w:hint="eastAsia" w:ascii="宋体" w:hAnsi="宋体" w:eastAsia="宋体" w:cs="宋体"/>
          <w:color w:val="auto"/>
          <w:sz w:val="16"/>
          <w:highlight w:val="none"/>
        </w:rPr>
      </w:pPr>
    </w:p>
    <w:p>
      <w:pPr>
        <w:tabs>
          <w:tab w:val="left" w:pos="820"/>
          <w:tab w:val="left" w:pos="1780"/>
          <w:tab w:val="left" w:pos="5660"/>
        </w:tabs>
        <w:spacing w:line="360" w:lineRule="auto"/>
        <w:ind w:left="100" w:right="-20"/>
        <w:jc w:val="left"/>
        <w:rPr>
          <w:rFonts w:hint="eastAsia" w:ascii="宋体" w:hAnsi="宋体" w:eastAsia="宋体" w:cs="宋体"/>
          <w:color w:val="auto"/>
          <w:highlight w:val="none"/>
        </w:rPr>
      </w:pPr>
      <w:r>
        <w:rPr>
          <w:rFonts w:hint="eastAsia" w:ascii="宋体" w:hAnsi="宋体" w:eastAsia="宋体" w:cs="宋体"/>
          <w:color w:val="auto"/>
          <w:w w:val="201"/>
          <w:position w:val="-2"/>
          <w:highlight w:val="none"/>
          <w:u w:val="single"/>
        </w:rPr>
        <w:t xml:space="preserve"> </w:t>
      </w:r>
      <w:r>
        <w:rPr>
          <w:rFonts w:hint="eastAsia" w:ascii="宋体" w:hAnsi="宋体" w:eastAsia="宋体" w:cs="宋体"/>
          <w:color w:val="auto"/>
          <w:position w:val="-2"/>
          <w:highlight w:val="none"/>
          <w:u w:val="single"/>
        </w:rPr>
        <w:tab/>
      </w:r>
      <w:r>
        <w:rPr>
          <w:rFonts w:hint="eastAsia" w:ascii="宋体" w:hAnsi="宋体" w:eastAsia="宋体" w:cs="宋体"/>
          <w:color w:val="auto"/>
          <w:position w:val="-2"/>
          <w:highlight w:val="none"/>
        </w:rPr>
        <w:t>日</w:t>
      </w:r>
      <w:r>
        <w:rPr>
          <w:rFonts w:hint="eastAsia" w:ascii="宋体" w:hAnsi="宋体" w:eastAsia="宋体" w:cs="宋体"/>
          <w:color w:val="auto"/>
          <w:position w:val="-2"/>
          <w:highlight w:val="none"/>
          <w:u w:val="single"/>
        </w:rPr>
        <w:t xml:space="preserve"> </w:t>
      </w:r>
      <w:r>
        <w:rPr>
          <w:rFonts w:hint="eastAsia" w:ascii="宋体" w:hAnsi="宋体" w:eastAsia="宋体" w:cs="宋体"/>
          <w:color w:val="auto"/>
          <w:spacing w:val="1"/>
          <w:position w:val="-2"/>
          <w:highlight w:val="none"/>
          <w:u w:val="single"/>
        </w:rPr>
        <w:t xml:space="preserve"> </w:t>
      </w:r>
      <w:r>
        <w:rPr>
          <w:rFonts w:hint="eastAsia" w:ascii="宋体" w:hAnsi="宋体" w:eastAsia="宋体" w:cs="宋体"/>
          <w:color w:val="auto"/>
          <w:position w:val="-2"/>
          <w:highlight w:val="none"/>
          <w:u w:val="single"/>
        </w:rPr>
        <w:tab/>
      </w:r>
      <w:r>
        <w:rPr>
          <w:rFonts w:hint="eastAsia" w:ascii="宋体" w:hAnsi="宋体" w:eastAsia="宋体" w:cs="宋体"/>
          <w:color w:val="auto"/>
          <w:spacing w:val="-2"/>
          <w:position w:val="-2"/>
          <w:highlight w:val="none"/>
        </w:rPr>
        <w:t>时</w:t>
      </w:r>
      <w:r>
        <w:rPr>
          <w:rFonts w:hint="eastAsia" w:ascii="宋体" w:hAnsi="宋体" w:eastAsia="宋体" w:cs="宋体"/>
          <w:color w:val="auto"/>
          <w:position w:val="-2"/>
          <w:highlight w:val="none"/>
        </w:rPr>
        <w:t>前</w:t>
      </w:r>
      <w:r>
        <w:rPr>
          <w:rFonts w:hint="eastAsia" w:ascii="宋体" w:hAnsi="宋体" w:eastAsia="宋体" w:cs="宋体"/>
          <w:color w:val="auto"/>
          <w:spacing w:val="-2"/>
          <w:position w:val="-2"/>
          <w:highlight w:val="none"/>
        </w:rPr>
        <w:t>将</w:t>
      </w:r>
      <w:r>
        <w:rPr>
          <w:rFonts w:hint="eastAsia" w:ascii="宋体" w:hAnsi="宋体" w:eastAsia="宋体" w:cs="宋体"/>
          <w:color w:val="auto"/>
          <w:position w:val="-2"/>
          <w:highlight w:val="none"/>
        </w:rPr>
        <w:t>原件</w:t>
      </w:r>
      <w:r>
        <w:rPr>
          <w:rFonts w:hint="eastAsia" w:ascii="宋体" w:hAnsi="宋体" w:eastAsia="宋体" w:cs="宋体"/>
          <w:color w:val="auto"/>
          <w:spacing w:val="-2"/>
          <w:position w:val="-2"/>
          <w:highlight w:val="none"/>
        </w:rPr>
        <w:t>递</w:t>
      </w:r>
      <w:r>
        <w:rPr>
          <w:rFonts w:hint="eastAsia" w:ascii="宋体" w:hAnsi="宋体" w:eastAsia="宋体" w:cs="宋体"/>
          <w:color w:val="auto"/>
          <w:position w:val="-2"/>
          <w:highlight w:val="none"/>
        </w:rPr>
        <w:t>交</w:t>
      </w:r>
      <w:r>
        <w:rPr>
          <w:rFonts w:hint="eastAsia" w:ascii="宋体" w:hAnsi="宋体" w:eastAsia="宋体" w:cs="宋体"/>
          <w:color w:val="auto"/>
          <w:spacing w:val="-2"/>
          <w:position w:val="-2"/>
          <w:highlight w:val="none"/>
        </w:rPr>
        <w:t>至</w:t>
      </w:r>
      <w:r>
        <w:rPr>
          <w:rFonts w:hint="eastAsia" w:ascii="宋体" w:hAnsi="宋体" w:eastAsia="宋体" w:cs="宋体"/>
          <w:color w:val="auto"/>
          <w:position w:val="-2"/>
          <w:highlight w:val="none"/>
          <w:u w:val="single"/>
        </w:rPr>
        <w:t xml:space="preserve"> </w:t>
      </w:r>
      <w:r>
        <w:rPr>
          <w:rFonts w:hint="eastAsia" w:ascii="宋体" w:hAnsi="宋体" w:eastAsia="宋体" w:cs="宋体"/>
          <w:color w:val="auto"/>
          <w:spacing w:val="1"/>
          <w:position w:val="-2"/>
          <w:highlight w:val="none"/>
          <w:u w:val="single"/>
        </w:rPr>
        <w:t xml:space="preserve"> </w:t>
      </w:r>
      <w:r>
        <w:rPr>
          <w:rFonts w:hint="eastAsia" w:ascii="宋体" w:hAnsi="宋体" w:eastAsia="宋体" w:cs="宋体"/>
          <w:color w:val="auto"/>
          <w:position w:val="-2"/>
          <w:highlight w:val="none"/>
          <w:u w:val="single"/>
        </w:rPr>
        <w:tab/>
      </w:r>
      <w:r>
        <w:rPr>
          <w:rFonts w:hint="eastAsia" w:ascii="宋体" w:hAnsi="宋体" w:eastAsia="宋体" w:cs="宋体"/>
          <w:color w:val="auto"/>
          <w:spacing w:val="-2"/>
          <w:position w:val="-2"/>
          <w:highlight w:val="none"/>
        </w:rPr>
        <w:t>（</w:t>
      </w:r>
      <w:r>
        <w:rPr>
          <w:rFonts w:hint="eastAsia" w:ascii="宋体" w:hAnsi="宋体" w:eastAsia="宋体" w:cs="宋体"/>
          <w:color w:val="auto"/>
          <w:position w:val="-2"/>
          <w:highlight w:val="none"/>
        </w:rPr>
        <w:t>详</w:t>
      </w:r>
      <w:r>
        <w:rPr>
          <w:rFonts w:hint="eastAsia" w:ascii="宋体" w:hAnsi="宋体" w:eastAsia="宋体" w:cs="宋体"/>
          <w:color w:val="auto"/>
          <w:spacing w:val="-2"/>
          <w:position w:val="-2"/>
          <w:highlight w:val="none"/>
        </w:rPr>
        <w:t>细</w:t>
      </w:r>
      <w:r>
        <w:rPr>
          <w:rFonts w:hint="eastAsia" w:ascii="宋体" w:hAnsi="宋体" w:eastAsia="宋体" w:cs="宋体"/>
          <w:color w:val="auto"/>
          <w:position w:val="-2"/>
          <w:highlight w:val="none"/>
        </w:rPr>
        <w:t>地</w:t>
      </w:r>
      <w:r>
        <w:rPr>
          <w:rFonts w:hint="eastAsia" w:ascii="宋体" w:hAnsi="宋体" w:eastAsia="宋体" w:cs="宋体"/>
          <w:color w:val="auto"/>
          <w:spacing w:val="-2"/>
          <w:position w:val="-2"/>
          <w:highlight w:val="none"/>
        </w:rPr>
        <w:t>址</w:t>
      </w:r>
      <w:r>
        <w:rPr>
          <w:rFonts w:hint="eastAsia" w:ascii="宋体" w:hAnsi="宋体" w:eastAsia="宋体" w:cs="宋体"/>
          <w:color w:val="auto"/>
          <w:spacing w:val="-106"/>
          <w:position w:val="-2"/>
          <w:highlight w:val="none"/>
        </w:rPr>
        <w:t>）</w:t>
      </w:r>
      <w:r>
        <w:rPr>
          <w:rFonts w:hint="eastAsia" w:ascii="宋体" w:hAnsi="宋体" w:eastAsia="宋体" w:cs="宋体"/>
          <w:color w:val="auto"/>
          <w:position w:val="-2"/>
          <w:highlight w:val="none"/>
        </w:rPr>
        <w:t>。</w:t>
      </w:r>
    </w:p>
    <w:p>
      <w:pPr>
        <w:spacing w:line="360" w:lineRule="auto"/>
        <w:jc w:val="left"/>
        <w:rPr>
          <w:rFonts w:hint="eastAsia" w:ascii="宋体" w:hAnsi="宋体" w:eastAsia="宋体" w:cs="宋体"/>
          <w:color w:val="auto"/>
          <w:sz w:val="20"/>
          <w:highlight w:val="none"/>
        </w:rPr>
      </w:pPr>
    </w:p>
    <w:p>
      <w:pPr>
        <w:spacing w:before="9" w:line="360" w:lineRule="auto"/>
        <w:jc w:val="left"/>
        <w:rPr>
          <w:rFonts w:hint="eastAsia" w:ascii="宋体" w:hAnsi="宋体" w:eastAsia="宋体" w:cs="宋体"/>
          <w:color w:val="auto"/>
          <w:sz w:val="24"/>
          <w:highlight w:val="none"/>
        </w:rPr>
      </w:pPr>
    </w:p>
    <w:p>
      <w:pPr>
        <w:tabs>
          <w:tab w:val="left" w:pos="7020"/>
        </w:tabs>
        <w:spacing w:line="360" w:lineRule="auto"/>
        <w:ind w:left="2200" w:right="-20"/>
        <w:jc w:val="left"/>
        <w:rPr>
          <w:rFonts w:hint="eastAsia" w:ascii="宋体" w:hAnsi="宋体" w:eastAsia="宋体" w:cs="宋体"/>
          <w:color w:val="auto"/>
          <w:highlight w:val="none"/>
        </w:rPr>
      </w:pPr>
      <w:r>
        <w:rPr>
          <w:rFonts w:hint="eastAsia" w:ascii="宋体" w:hAnsi="宋体" w:eastAsia="宋体" w:cs="宋体"/>
          <w:color w:val="auto"/>
          <w:position w:val="-2"/>
          <w:highlight w:val="none"/>
        </w:rPr>
        <w:t>评标</w:t>
      </w:r>
      <w:r>
        <w:rPr>
          <w:rFonts w:hint="eastAsia" w:ascii="宋体" w:hAnsi="宋体" w:eastAsia="宋体" w:cs="宋体"/>
          <w:color w:val="auto"/>
          <w:spacing w:val="-2"/>
          <w:position w:val="-2"/>
          <w:highlight w:val="none"/>
        </w:rPr>
        <w:t>委</w:t>
      </w:r>
      <w:r>
        <w:rPr>
          <w:rFonts w:hint="eastAsia" w:ascii="宋体" w:hAnsi="宋体" w:eastAsia="宋体" w:cs="宋体"/>
          <w:color w:val="auto"/>
          <w:position w:val="-2"/>
          <w:highlight w:val="none"/>
        </w:rPr>
        <w:t>员</w:t>
      </w:r>
      <w:r>
        <w:rPr>
          <w:rFonts w:hint="eastAsia" w:ascii="宋体" w:hAnsi="宋体" w:eastAsia="宋体" w:cs="宋体"/>
          <w:color w:val="auto"/>
          <w:spacing w:val="-2"/>
          <w:position w:val="-2"/>
          <w:highlight w:val="none"/>
        </w:rPr>
        <w:t>会</w:t>
      </w:r>
      <w:r>
        <w:rPr>
          <w:rFonts w:hint="eastAsia" w:ascii="宋体" w:hAnsi="宋体" w:eastAsia="宋体" w:cs="宋体"/>
          <w:color w:val="auto"/>
          <w:position w:val="-2"/>
          <w:highlight w:val="none"/>
        </w:rPr>
        <w:t>授</w:t>
      </w:r>
      <w:r>
        <w:rPr>
          <w:rFonts w:hint="eastAsia" w:ascii="宋体" w:hAnsi="宋体" w:eastAsia="宋体" w:cs="宋体"/>
          <w:color w:val="auto"/>
          <w:spacing w:val="-2"/>
          <w:position w:val="-2"/>
          <w:highlight w:val="none"/>
        </w:rPr>
        <w:t>权</w:t>
      </w:r>
      <w:r>
        <w:rPr>
          <w:rFonts w:hint="eastAsia" w:ascii="宋体" w:hAnsi="宋体" w:eastAsia="宋体" w:cs="宋体"/>
          <w:color w:val="auto"/>
          <w:position w:val="-2"/>
          <w:highlight w:val="none"/>
        </w:rPr>
        <w:t>的</w:t>
      </w:r>
      <w:r>
        <w:rPr>
          <w:rFonts w:hint="eastAsia" w:ascii="宋体" w:hAnsi="宋体" w:eastAsia="宋体" w:cs="宋体"/>
          <w:color w:val="auto"/>
          <w:spacing w:val="-2"/>
          <w:position w:val="-2"/>
          <w:highlight w:val="none"/>
        </w:rPr>
        <w:t>招</w:t>
      </w:r>
      <w:r>
        <w:rPr>
          <w:rFonts w:hint="eastAsia" w:ascii="宋体" w:hAnsi="宋体" w:eastAsia="宋体" w:cs="宋体"/>
          <w:color w:val="auto"/>
          <w:position w:val="-2"/>
          <w:highlight w:val="none"/>
        </w:rPr>
        <w:t>标</w:t>
      </w:r>
      <w:r>
        <w:rPr>
          <w:rFonts w:hint="eastAsia" w:ascii="宋体" w:hAnsi="宋体" w:eastAsia="宋体" w:cs="宋体"/>
          <w:color w:val="auto"/>
          <w:spacing w:val="-2"/>
          <w:position w:val="-2"/>
          <w:highlight w:val="none"/>
        </w:rPr>
        <w:t>人</w:t>
      </w:r>
      <w:r>
        <w:rPr>
          <w:rFonts w:hint="eastAsia" w:ascii="宋体" w:hAnsi="宋体" w:eastAsia="宋体" w:cs="宋体"/>
          <w:color w:val="auto"/>
          <w:position w:val="-2"/>
          <w:highlight w:val="none"/>
        </w:rPr>
        <w:t>或招</w:t>
      </w:r>
      <w:r>
        <w:rPr>
          <w:rFonts w:hint="eastAsia" w:ascii="宋体" w:hAnsi="宋体" w:eastAsia="宋体" w:cs="宋体"/>
          <w:color w:val="auto"/>
          <w:spacing w:val="-2"/>
          <w:position w:val="-2"/>
          <w:highlight w:val="none"/>
        </w:rPr>
        <w:t>标</w:t>
      </w:r>
      <w:r>
        <w:rPr>
          <w:rFonts w:hint="eastAsia" w:ascii="宋体" w:hAnsi="宋体" w:eastAsia="宋体" w:cs="宋体"/>
          <w:color w:val="auto"/>
          <w:position w:val="-2"/>
          <w:highlight w:val="none"/>
        </w:rPr>
        <w:t>代</w:t>
      </w:r>
      <w:r>
        <w:rPr>
          <w:rFonts w:hint="eastAsia" w:ascii="宋体" w:hAnsi="宋体" w:eastAsia="宋体" w:cs="宋体"/>
          <w:color w:val="auto"/>
          <w:spacing w:val="-2"/>
          <w:position w:val="-2"/>
          <w:highlight w:val="none"/>
        </w:rPr>
        <w:t>理</w:t>
      </w:r>
      <w:r>
        <w:rPr>
          <w:rFonts w:hint="eastAsia" w:ascii="宋体" w:hAnsi="宋体" w:eastAsia="宋体" w:cs="宋体"/>
          <w:color w:val="auto"/>
          <w:position w:val="-2"/>
          <w:highlight w:val="none"/>
        </w:rPr>
        <w:t>机</w:t>
      </w:r>
      <w:r>
        <w:rPr>
          <w:rFonts w:hint="eastAsia" w:ascii="宋体" w:hAnsi="宋体" w:eastAsia="宋体" w:cs="宋体"/>
          <w:color w:val="auto"/>
          <w:spacing w:val="-2"/>
          <w:position w:val="-2"/>
          <w:highlight w:val="none"/>
        </w:rPr>
        <w:t>构</w:t>
      </w:r>
      <w:r>
        <w:rPr>
          <w:rFonts w:hint="eastAsia" w:ascii="宋体" w:hAnsi="宋体" w:eastAsia="宋体" w:cs="宋体"/>
          <w:color w:val="auto"/>
          <w:position w:val="-2"/>
          <w:highlight w:val="none"/>
        </w:rPr>
        <w:t>：</w:t>
      </w:r>
      <w:r>
        <w:rPr>
          <w:rFonts w:hint="eastAsia" w:ascii="宋体" w:hAnsi="宋体" w:eastAsia="宋体" w:cs="宋体"/>
          <w:color w:val="auto"/>
          <w:position w:val="-2"/>
          <w:highlight w:val="none"/>
          <w:u w:val="single"/>
        </w:rPr>
        <w:t xml:space="preserve"> </w:t>
      </w:r>
      <w:r>
        <w:rPr>
          <w:rFonts w:hint="eastAsia" w:ascii="宋体" w:hAnsi="宋体" w:eastAsia="宋体" w:cs="宋体"/>
          <w:color w:val="auto"/>
          <w:spacing w:val="1"/>
          <w:position w:val="-2"/>
          <w:highlight w:val="none"/>
          <w:u w:val="single"/>
        </w:rPr>
        <w:t xml:space="preserve"> </w:t>
      </w:r>
      <w:r>
        <w:rPr>
          <w:rFonts w:hint="eastAsia" w:ascii="宋体" w:hAnsi="宋体" w:eastAsia="宋体" w:cs="宋体"/>
          <w:color w:val="auto"/>
          <w:position w:val="-2"/>
          <w:highlight w:val="none"/>
          <w:u w:val="single"/>
        </w:rPr>
        <w:tab/>
      </w:r>
      <w:r>
        <w:rPr>
          <w:rFonts w:hint="eastAsia" w:ascii="宋体" w:hAnsi="宋体" w:eastAsia="宋体" w:cs="宋体"/>
          <w:color w:val="auto"/>
          <w:position w:val="-2"/>
          <w:highlight w:val="none"/>
        </w:rPr>
        <w:t>（签</w:t>
      </w:r>
      <w:r>
        <w:rPr>
          <w:rFonts w:hint="eastAsia" w:ascii="宋体" w:hAnsi="宋体" w:eastAsia="宋体" w:cs="宋体"/>
          <w:color w:val="auto"/>
          <w:spacing w:val="-2"/>
          <w:position w:val="-2"/>
          <w:highlight w:val="none"/>
        </w:rPr>
        <w:t>字</w:t>
      </w:r>
      <w:r>
        <w:rPr>
          <w:rFonts w:hint="eastAsia" w:ascii="宋体" w:hAnsi="宋体" w:eastAsia="宋体" w:cs="宋体"/>
          <w:color w:val="auto"/>
          <w:position w:val="-2"/>
          <w:highlight w:val="none"/>
        </w:rPr>
        <w:t>或</w:t>
      </w:r>
      <w:r>
        <w:rPr>
          <w:rFonts w:hint="eastAsia" w:ascii="宋体" w:hAnsi="宋体" w:eastAsia="宋体" w:cs="宋体"/>
          <w:color w:val="auto"/>
          <w:spacing w:val="-2"/>
          <w:position w:val="-2"/>
          <w:highlight w:val="none"/>
        </w:rPr>
        <w:t>盖</w:t>
      </w:r>
      <w:r>
        <w:rPr>
          <w:rFonts w:hint="eastAsia" w:ascii="宋体" w:hAnsi="宋体" w:eastAsia="宋体" w:cs="宋体"/>
          <w:color w:val="auto"/>
          <w:position w:val="-2"/>
          <w:highlight w:val="none"/>
        </w:rPr>
        <w:t>章）</w:t>
      </w:r>
    </w:p>
    <w:p>
      <w:pPr>
        <w:spacing w:before="10" w:line="360" w:lineRule="auto"/>
        <w:jc w:val="left"/>
        <w:rPr>
          <w:rFonts w:hint="eastAsia" w:ascii="宋体" w:hAnsi="宋体" w:eastAsia="宋体" w:cs="宋体"/>
          <w:color w:val="auto"/>
          <w:sz w:val="20"/>
          <w:highlight w:val="none"/>
        </w:rPr>
      </w:pPr>
    </w:p>
    <w:p>
      <w:pPr>
        <w:tabs>
          <w:tab w:val="left" w:pos="5800"/>
          <w:tab w:val="left" w:pos="6740"/>
          <w:tab w:val="left" w:pos="7680"/>
        </w:tabs>
        <w:spacing w:line="360" w:lineRule="auto"/>
        <w:ind w:left="4961" w:right="-20"/>
        <w:jc w:val="left"/>
        <w:rPr>
          <w:rFonts w:hint="eastAsia" w:ascii="宋体" w:hAnsi="宋体" w:eastAsia="宋体" w:cs="宋体"/>
          <w:color w:val="auto"/>
          <w:highlight w:val="none"/>
        </w:rPr>
      </w:pPr>
      <w:r>
        <w:rPr>
          <w:rFonts w:hint="eastAsia" w:ascii="宋体" w:hAnsi="宋体" w:eastAsia="宋体" w:cs="宋体"/>
          <w:color w:val="auto"/>
          <w:w w:val="201"/>
          <w:position w:val="-1"/>
          <w:highlight w:val="none"/>
          <w:u w:val="single"/>
        </w:rPr>
        <w:t xml:space="preserve"> </w:t>
      </w:r>
      <w:r>
        <w:rPr>
          <w:rFonts w:hint="eastAsia" w:ascii="宋体" w:hAnsi="宋体" w:eastAsia="宋体" w:cs="宋体"/>
          <w:color w:val="auto"/>
          <w:position w:val="-1"/>
          <w:highlight w:val="none"/>
          <w:u w:val="single"/>
        </w:rPr>
        <w:tab/>
      </w:r>
      <w:r>
        <w:rPr>
          <w:rFonts w:hint="eastAsia" w:ascii="宋体" w:hAnsi="宋体" w:eastAsia="宋体" w:cs="宋体"/>
          <w:color w:val="auto"/>
          <w:spacing w:val="-2"/>
          <w:position w:val="-1"/>
          <w:highlight w:val="none"/>
        </w:rPr>
        <w:t>年</w:t>
      </w:r>
      <w:r>
        <w:rPr>
          <w:rFonts w:hint="eastAsia" w:ascii="宋体" w:hAnsi="宋体" w:eastAsia="宋体" w:cs="宋体"/>
          <w:color w:val="auto"/>
          <w:position w:val="-1"/>
          <w:highlight w:val="none"/>
          <w:u w:val="single"/>
        </w:rPr>
        <w:t xml:space="preserve"> </w:t>
      </w:r>
      <w:r>
        <w:rPr>
          <w:rFonts w:hint="eastAsia" w:ascii="宋体" w:hAnsi="宋体" w:eastAsia="宋体" w:cs="宋体"/>
          <w:color w:val="auto"/>
          <w:spacing w:val="1"/>
          <w:position w:val="-1"/>
          <w:highlight w:val="none"/>
          <w:u w:val="single"/>
        </w:rPr>
        <w:t xml:space="preserve"> </w:t>
      </w:r>
      <w:r>
        <w:rPr>
          <w:rFonts w:hint="eastAsia" w:ascii="宋体" w:hAnsi="宋体" w:eastAsia="宋体" w:cs="宋体"/>
          <w:color w:val="auto"/>
          <w:position w:val="-1"/>
          <w:highlight w:val="none"/>
          <w:u w:val="single"/>
        </w:rPr>
        <w:tab/>
      </w:r>
      <w:r>
        <w:rPr>
          <w:rFonts w:hint="eastAsia" w:ascii="宋体" w:hAnsi="宋体" w:eastAsia="宋体" w:cs="宋体"/>
          <w:color w:val="auto"/>
          <w:position w:val="-1"/>
          <w:highlight w:val="none"/>
        </w:rPr>
        <w:t>月</w:t>
      </w:r>
      <w:r>
        <w:rPr>
          <w:rFonts w:hint="eastAsia" w:ascii="宋体" w:hAnsi="宋体" w:eastAsia="宋体" w:cs="宋体"/>
          <w:color w:val="auto"/>
          <w:position w:val="-1"/>
          <w:highlight w:val="none"/>
          <w:u w:val="single"/>
        </w:rPr>
        <w:t xml:space="preserve"> </w:t>
      </w:r>
      <w:r>
        <w:rPr>
          <w:rFonts w:hint="eastAsia" w:ascii="宋体" w:hAnsi="宋体" w:eastAsia="宋体" w:cs="宋体"/>
          <w:color w:val="auto"/>
          <w:spacing w:val="1"/>
          <w:position w:val="-1"/>
          <w:highlight w:val="none"/>
          <w:u w:val="single"/>
        </w:rPr>
        <w:t xml:space="preserve"> </w:t>
      </w:r>
      <w:r>
        <w:rPr>
          <w:rFonts w:hint="eastAsia" w:ascii="宋体" w:hAnsi="宋体" w:eastAsia="宋体" w:cs="宋体"/>
          <w:color w:val="auto"/>
          <w:position w:val="-1"/>
          <w:highlight w:val="none"/>
          <w:u w:val="single"/>
        </w:rPr>
        <w:tab/>
      </w:r>
      <w:r>
        <w:rPr>
          <w:rFonts w:hint="eastAsia" w:ascii="宋体" w:hAnsi="宋体" w:eastAsia="宋体" w:cs="宋体"/>
          <w:color w:val="auto"/>
          <w:position w:val="-1"/>
          <w:highlight w:val="none"/>
        </w:rPr>
        <w:t>日</w:t>
      </w:r>
    </w:p>
    <w:p>
      <w:pPr>
        <w:tabs>
          <w:tab w:val="left" w:pos="5800"/>
          <w:tab w:val="left" w:pos="6740"/>
          <w:tab w:val="left" w:pos="7680"/>
        </w:tabs>
        <w:spacing w:line="360" w:lineRule="auto"/>
        <w:ind w:left="4961" w:right="-20"/>
        <w:jc w:val="left"/>
        <w:rPr>
          <w:rFonts w:hint="eastAsia" w:ascii="宋体" w:hAnsi="宋体" w:eastAsia="宋体" w:cs="宋体"/>
          <w:color w:val="auto"/>
          <w:highlight w:val="none"/>
        </w:rPr>
        <w:sectPr>
          <w:pgSz w:w="12240" w:h="15840"/>
          <w:pgMar w:top="1440" w:right="1080" w:bottom="1440" w:left="1080" w:header="0" w:footer="721" w:gutter="0"/>
          <w:pgBorders>
            <w:top w:val="none" w:sz="0" w:space="0"/>
            <w:left w:val="none" w:sz="0" w:space="0"/>
            <w:bottom w:val="none" w:sz="0" w:space="0"/>
            <w:right w:val="none" w:sz="0" w:space="0"/>
          </w:pgBorders>
          <w:pgNumType w:fmt="decimal"/>
          <w:cols w:space="720" w:num="1"/>
        </w:sectPr>
      </w:pP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position w:val="-4"/>
          <w:sz w:val="28"/>
          <w:highlight w:val="none"/>
        </w:rPr>
        <w:t>附件三</w:t>
      </w:r>
      <w:r>
        <w:rPr>
          <w:rFonts w:hint="eastAsia" w:ascii="宋体" w:hAnsi="宋体" w:eastAsia="宋体" w:cs="宋体"/>
          <w:color w:val="auto"/>
          <w:spacing w:val="-3"/>
          <w:position w:val="-4"/>
          <w:sz w:val="28"/>
          <w:highlight w:val="none"/>
        </w:rPr>
        <w:t>：</w:t>
      </w:r>
      <w:r>
        <w:rPr>
          <w:rFonts w:hint="eastAsia" w:ascii="宋体" w:hAnsi="宋体" w:eastAsia="宋体" w:cs="宋体"/>
          <w:color w:val="auto"/>
          <w:position w:val="-4"/>
          <w:sz w:val="28"/>
          <w:highlight w:val="none"/>
        </w:rPr>
        <w:t>问题</w:t>
      </w:r>
      <w:r>
        <w:rPr>
          <w:rFonts w:hint="eastAsia" w:ascii="宋体" w:hAnsi="宋体" w:eastAsia="宋体" w:cs="宋体"/>
          <w:color w:val="auto"/>
          <w:spacing w:val="-3"/>
          <w:position w:val="-4"/>
          <w:sz w:val="28"/>
          <w:highlight w:val="none"/>
        </w:rPr>
        <w:t>的澄</w:t>
      </w:r>
      <w:r>
        <w:rPr>
          <w:rFonts w:hint="eastAsia" w:ascii="宋体" w:hAnsi="宋体" w:eastAsia="宋体" w:cs="宋体"/>
          <w:color w:val="auto"/>
          <w:position w:val="-4"/>
          <w:sz w:val="28"/>
          <w:highlight w:val="none"/>
        </w:rPr>
        <w:t>清</w:t>
      </w:r>
    </w:p>
    <w:p>
      <w:pPr>
        <w:spacing w:before="9" w:line="360" w:lineRule="auto"/>
        <w:jc w:val="left"/>
        <w:rPr>
          <w:rFonts w:hint="eastAsia" w:ascii="宋体" w:hAnsi="宋体" w:eastAsia="宋体" w:cs="宋体"/>
          <w:color w:val="auto"/>
          <w:sz w:val="17"/>
          <w:highlight w:val="none"/>
        </w:rPr>
      </w:pPr>
    </w:p>
    <w:p>
      <w:pPr>
        <w:spacing w:line="360" w:lineRule="auto"/>
        <w:jc w:val="left"/>
        <w:rPr>
          <w:rFonts w:hint="eastAsia" w:ascii="宋体" w:hAnsi="宋体" w:eastAsia="宋体" w:cs="宋体"/>
          <w:color w:val="auto"/>
          <w:sz w:val="20"/>
          <w:highlight w:val="none"/>
        </w:rPr>
      </w:pPr>
    </w:p>
    <w:p>
      <w:pPr>
        <w:spacing w:line="360" w:lineRule="auto"/>
        <w:ind w:left="3679" w:right="3677"/>
        <w:jc w:val="center"/>
        <w:rPr>
          <w:rFonts w:hint="eastAsia" w:ascii="宋体" w:hAnsi="宋体" w:eastAsia="宋体" w:cs="宋体"/>
          <w:color w:val="auto"/>
          <w:sz w:val="28"/>
          <w:highlight w:val="none"/>
        </w:rPr>
      </w:pPr>
      <w:r>
        <w:rPr>
          <w:rFonts w:hint="eastAsia" w:ascii="宋体" w:hAnsi="宋体" w:eastAsia="宋体" w:cs="宋体"/>
          <w:color w:val="auto"/>
          <w:sz w:val="28"/>
          <w:highlight w:val="none"/>
        </w:rPr>
        <w:t>问题的</w:t>
      </w:r>
      <w:r>
        <w:rPr>
          <w:rFonts w:hint="eastAsia" w:ascii="宋体" w:hAnsi="宋体" w:eastAsia="宋体" w:cs="宋体"/>
          <w:color w:val="auto"/>
          <w:spacing w:val="-3"/>
          <w:sz w:val="28"/>
          <w:highlight w:val="none"/>
        </w:rPr>
        <w:t>澄</w:t>
      </w:r>
      <w:r>
        <w:rPr>
          <w:rFonts w:hint="eastAsia" w:ascii="宋体" w:hAnsi="宋体" w:eastAsia="宋体" w:cs="宋体"/>
          <w:color w:val="auto"/>
          <w:sz w:val="28"/>
          <w:highlight w:val="none"/>
        </w:rPr>
        <w:t>清</w:t>
      </w:r>
    </w:p>
    <w:p>
      <w:pPr>
        <w:tabs>
          <w:tab w:val="left" w:pos="5940"/>
        </w:tabs>
        <w:spacing w:before="19" w:line="360" w:lineRule="auto"/>
        <w:ind w:left="3567" w:right="-20"/>
        <w:jc w:val="left"/>
        <w:rPr>
          <w:rFonts w:hint="eastAsia" w:ascii="宋体" w:hAnsi="宋体" w:eastAsia="宋体" w:cs="宋体"/>
          <w:color w:val="auto"/>
          <w:highlight w:val="none"/>
        </w:rPr>
      </w:pPr>
      <w:r>
        <w:rPr>
          <w:rFonts w:hint="eastAsia" w:ascii="宋体" w:hAnsi="宋体" w:eastAsia="宋体" w:cs="宋体"/>
          <w:color w:val="auto"/>
          <w:position w:val="-4"/>
          <w:highlight w:val="none"/>
        </w:rPr>
        <w:t>（编</w:t>
      </w:r>
      <w:r>
        <w:rPr>
          <w:rFonts w:hint="eastAsia" w:ascii="宋体" w:hAnsi="宋体" w:eastAsia="宋体" w:cs="宋体"/>
          <w:color w:val="auto"/>
          <w:spacing w:val="-2"/>
          <w:position w:val="-4"/>
          <w:highlight w:val="none"/>
        </w:rPr>
        <w:t>号</w:t>
      </w:r>
      <w:r>
        <w:rPr>
          <w:rFonts w:hint="eastAsia" w:ascii="宋体" w:hAnsi="宋体" w:eastAsia="宋体" w:cs="宋体"/>
          <w:color w:val="auto"/>
          <w:position w:val="-4"/>
          <w:highlight w:val="none"/>
        </w:rPr>
        <w:t>：</w:t>
      </w:r>
      <w:r>
        <w:rPr>
          <w:rFonts w:hint="eastAsia" w:ascii="宋体" w:hAnsi="宋体" w:eastAsia="宋体" w:cs="宋体"/>
          <w:color w:val="auto"/>
          <w:position w:val="-4"/>
          <w:highlight w:val="none"/>
          <w:u w:val="single"/>
        </w:rPr>
        <w:t xml:space="preserve"> </w:t>
      </w:r>
      <w:r>
        <w:rPr>
          <w:rFonts w:hint="eastAsia" w:ascii="宋体" w:hAnsi="宋体" w:eastAsia="宋体" w:cs="宋体"/>
          <w:color w:val="auto"/>
          <w:spacing w:val="1"/>
          <w:position w:val="-4"/>
          <w:highlight w:val="none"/>
          <w:u w:val="single"/>
        </w:rPr>
        <w:t xml:space="preserve"> </w:t>
      </w:r>
      <w:r>
        <w:rPr>
          <w:rFonts w:hint="eastAsia" w:ascii="宋体" w:hAnsi="宋体" w:eastAsia="宋体" w:cs="宋体"/>
          <w:color w:val="auto"/>
          <w:position w:val="-4"/>
          <w:highlight w:val="none"/>
          <w:u w:val="single"/>
        </w:rPr>
        <w:tab/>
      </w:r>
      <w:r>
        <w:rPr>
          <w:rFonts w:hint="eastAsia" w:ascii="宋体" w:hAnsi="宋体" w:eastAsia="宋体" w:cs="宋体"/>
          <w:color w:val="auto"/>
          <w:position w:val="-4"/>
          <w:highlight w:val="none"/>
        </w:rPr>
        <w:t>）</w:t>
      </w:r>
    </w:p>
    <w:p>
      <w:pPr>
        <w:spacing w:before="4" w:line="360" w:lineRule="auto"/>
        <w:jc w:val="left"/>
        <w:rPr>
          <w:rFonts w:hint="eastAsia" w:ascii="宋体" w:hAnsi="宋体" w:eastAsia="宋体" w:cs="宋体"/>
          <w:color w:val="auto"/>
          <w:sz w:val="16"/>
          <w:highlight w:val="none"/>
        </w:rPr>
      </w:pPr>
    </w:p>
    <w:p>
      <w:pPr>
        <w:spacing w:line="360" w:lineRule="auto"/>
        <w:jc w:val="left"/>
        <w:rPr>
          <w:rFonts w:hint="eastAsia" w:ascii="宋体" w:hAnsi="宋体" w:eastAsia="宋体" w:cs="宋体"/>
          <w:color w:val="auto"/>
          <w:sz w:val="20"/>
          <w:highlight w:val="none"/>
        </w:rPr>
      </w:pPr>
    </w:p>
    <w:p>
      <w:pPr>
        <w:spacing w:line="360" w:lineRule="auto"/>
        <w:jc w:val="left"/>
        <w:rPr>
          <w:rFonts w:hint="eastAsia" w:ascii="宋体" w:hAnsi="宋体" w:eastAsia="宋体" w:cs="宋体"/>
          <w:color w:val="auto"/>
          <w:sz w:val="20"/>
          <w:highlight w:val="none"/>
        </w:rPr>
      </w:pPr>
    </w:p>
    <w:p>
      <w:pPr>
        <w:spacing w:line="360" w:lineRule="auto"/>
        <w:ind w:left="100" w:right="-20"/>
        <w:jc w:val="left"/>
        <w:rPr>
          <w:rFonts w:hint="eastAsia" w:ascii="宋体" w:hAnsi="宋体" w:eastAsia="宋体" w:cs="宋体"/>
          <w:color w:val="auto"/>
          <w:highlight w:val="none"/>
        </w:rPr>
      </w:pPr>
      <w:r>
        <w:rPr>
          <w:rFonts w:hint="eastAsia" w:ascii="宋体" w:hAnsi="宋体" w:eastAsia="宋体" w:cs="宋体"/>
          <w:color w:val="auto"/>
          <w:position w:val="-1"/>
          <w:highlight w:val="none"/>
        </w:rPr>
        <w:t>评标</w:t>
      </w:r>
      <w:r>
        <w:rPr>
          <w:rFonts w:hint="eastAsia" w:ascii="宋体" w:hAnsi="宋体" w:eastAsia="宋体" w:cs="宋体"/>
          <w:color w:val="auto"/>
          <w:spacing w:val="-2"/>
          <w:position w:val="-1"/>
          <w:highlight w:val="none"/>
        </w:rPr>
        <w:t>委</w:t>
      </w:r>
      <w:r>
        <w:rPr>
          <w:rFonts w:hint="eastAsia" w:ascii="宋体" w:hAnsi="宋体" w:eastAsia="宋体" w:cs="宋体"/>
          <w:color w:val="auto"/>
          <w:position w:val="-1"/>
          <w:highlight w:val="none"/>
        </w:rPr>
        <w:t>员</w:t>
      </w:r>
      <w:r>
        <w:rPr>
          <w:rFonts w:hint="eastAsia" w:ascii="宋体" w:hAnsi="宋体" w:eastAsia="宋体" w:cs="宋体"/>
          <w:color w:val="auto"/>
          <w:spacing w:val="-3"/>
          <w:position w:val="-1"/>
          <w:highlight w:val="none"/>
        </w:rPr>
        <w:t>会</w:t>
      </w:r>
      <w:r>
        <w:rPr>
          <w:rFonts w:hint="eastAsia" w:ascii="宋体" w:hAnsi="宋体" w:eastAsia="宋体" w:cs="宋体"/>
          <w:color w:val="auto"/>
          <w:position w:val="-1"/>
          <w:highlight w:val="none"/>
        </w:rPr>
        <w:t>：</w:t>
      </w:r>
    </w:p>
    <w:p>
      <w:pPr>
        <w:spacing w:before="8" w:line="360" w:lineRule="auto"/>
        <w:jc w:val="left"/>
        <w:rPr>
          <w:rFonts w:hint="eastAsia" w:ascii="宋体" w:hAnsi="宋体" w:eastAsia="宋体" w:cs="宋体"/>
          <w:color w:val="auto"/>
          <w:sz w:val="11"/>
          <w:highlight w:val="none"/>
        </w:rPr>
      </w:pPr>
    </w:p>
    <w:p>
      <w:pPr>
        <w:spacing w:line="360" w:lineRule="auto"/>
        <w:jc w:val="left"/>
        <w:rPr>
          <w:rFonts w:hint="eastAsia" w:ascii="宋体" w:hAnsi="宋体" w:eastAsia="宋体" w:cs="宋体"/>
          <w:color w:val="auto"/>
          <w:sz w:val="20"/>
          <w:highlight w:val="none"/>
        </w:rPr>
      </w:pPr>
    </w:p>
    <w:p>
      <w:pPr>
        <w:spacing w:line="360" w:lineRule="auto"/>
        <w:jc w:val="left"/>
        <w:rPr>
          <w:rFonts w:hint="eastAsia" w:ascii="宋体" w:hAnsi="宋体" w:eastAsia="宋体" w:cs="宋体"/>
          <w:color w:val="auto"/>
          <w:sz w:val="20"/>
          <w:highlight w:val="none"/>
        </w:rPr>
      </w:pPr>
    </w:p>
    <w:p>
      <w:pPr>
        <w:tabs>
          <w:tab w:val="left" w:pos="3460"/>
        </w:tabs>
        <w:spacing w:line="360" w:lineRule="auto"/>
        <w:ind w:left="523" w:right="-20"/>
        <w:jc w:val="left"/>
        <w:rPr>
          <w:rFonts w:hint="eastAsia" w:ascii="宋体" w:hAnsi="宋体" w:eastAsia="宋体" w:cs="宋体"/>
          <w:color w:val="auto"/>
          <w:highlight w:val="none"/>
        </w:rPr>
      </w:pPr>
      <w:r>
        <w:rPr>
          <w:rFonts w:hint="eastAsia" w:ascii="宋体" w:hAnsi="宋体" w:eastAsia="宋体" w:cs="宋体"/>
          <w:color w:val="auto"/>
          <w:spacing w:val="-2"/>
          <w:position w:val="-4"/>
          <w:highlight w:val="none"/>
        </w:rPr>
        <w:t>问</w:t>
      </w:r>
      <w:r>
        <w:rPr>
          <w:rFonts w:hint="eastAsia" w:ascii="宋体" w:hAnsi="宋体" w:eastAsia="宋体" w:cs="宋体"/>
          <w:color w:val="auto"/>
          <w:position w:val="-4"/>
          <w:highlight w:val="none"/>
        </w:rPr>
        <w:t>题</w:t>
      </w:r>
      <w:r>
        <w:rPr>
          <w:rFonts w:hint="eastAsia" w:ascii="宋体" w:hAnsi="宋体" w:eastAsia="宋体" w:cs="宋体"/>
          <w:color w:val="auto"/>
          <w:spacing w:val="-2"/>
          <w:position w:val="-4"/>
          <w:highlight w:val="none"/>
        </w:rPr>
        <w:t>澄</w:t>
      </w:r>
      <w:r>
        <w:rPr>
          <w:rFonts w:hint="eastAsia" w:ascii="宋体" w:hAnsi="宋体" w:eastAsia="宋体" w:cs="宋体"/>
          <w:color w:val="auto"/>
          <w:position w:val="-4"/>
          <w:highlight w:val="none"/>
        </w:rPr>
        <w:t>清</w:t>
      </w:r>
      <w:r>
        <w:rPr>
          <w:rFonts w:hint="eastAsia" w:ascii="宋体" w:hAnsi="宋体" w:eastAsia="宋体" w:cs="宋体"/>
          <w:color w:val="auto"/>
          <w:spacing w:val="-2"/>
          <w:position w:val="-4"/>
          <w:highlight w:val="none"/>
        </w:rPr>
        <w:t>通</w:t>
      </w:r>
      <w:r>
        <w:rPr>
          <w:rFonts w:hint="eastAsia" w:ascii="宋体" w:hAnsi="宋体" w:eastAsia="宋体" w:cs="宋体"/>
          <w:color w:val="auto"/>
          <w:position w:val="-4"/>
          <w:highlight w:val="none"/>
        </w:rPr>
        <w:t>知</w:t>
      </w:r>
      <w:r>
        <w:rPr>
          <w:rFonts w:hint="eastAsia" w:ascii="宋体" w:hAnsi="宋体" w:eastAsia="宋体" w:cs="宋体"/>
          <w:color w:val="auto"/>
          <w:spacing w:val="-2"/>
          <w:position w:val="-4"/>
          <w:highlight w:val="none"/>
        </w:rPr>
        <w:t>（</w:t>
      </w:r>
      <w:r>
        <w:rPr>
          <w:rFonts w:hint="eastAsia" w:ascii="宋体" w:hAnsi="宋体" w:eastAsia="宋体" w:cs="宋体"/>
          <w:color w:val="auto"/>
          <w:position w:val="-4"/>
          <w:highlight w:val="none"/>
        </w:rPr>
        <w:t>编</w:t>
      </w:r>
      <w:r>
        <w:rPr>
          <w:rFonts w:hint="eastAsia" w:ascii="宋体" w:hAnsi="宋体" w:eastAsia="宋体" w:cs="宋体"/>
          <w:color w:val="auto"/>
          <w:spacing w:val="-2"/>
          <w:position w:val="-4"/>
          <w:highlight w:val="none"/>
        </w:rPr>
        <w:t>号</w:t>
      </w:r>
      <w:r>
        <w:rPr>
          <w:rFonts w:hint="eastAsia" w:ascii="宋体" w:hAnsi="宋体" w:eastAsia="宋体" w:cs="宋体"/>
          <w:color w:val="auto"/>
          <w:position w:val="-4"/>
          <w:highlight w:val="none"/>
        </w:rPr>
        <w:t>：</w:t>
      </w:r>
      <w:r>
        <w:rPr>
          <w:rFonts w:hint="eastAsia" w:ascii="宋体" w:hAnsi="宋体" w:eastAsia="宋体" w:cs="宋体"/>
          <w:color w:val="auto"/>
          <w:position w:val="-4"/>
          <w:highlight w:val="none"/>
          <w:u w:val="single"/>
        </w:rPr>
        <w:t xml:space="preserve"> </w:t>
      </w:r>
      <w:r>
        <w:rPr>
          <w:rFonts w:hint="eastAsia" w:ascii="宋体" w:hAnsi="宋体" w:eastAsia="宋体" w:cs="宋体"/>
          <w:color w:val="auto"/>
          <w:spacing w:val="1"/>
          <w:position w:val="-4"/>
          <w:highlight w:val="none"/>
          <w:u w:val="single"/>
        </w:rPr>
        <w:t xml:space="preserve"> </w:t>
      </w:r>
      <w:r>
        <w:rPr>
          <w:rFonts w:hint="eastAsia" w:ascii="宋体" w:hAnsi="宋体" w:eastAsia="宋体" w:cs="宋体"/>
          <w:color w:val="auto"/>
          <w:position w:val="-4"/>
          <w:highlight w:val="none"/>
          <w:u w:val="single"/>
        </w:rPr>
        <w:tab/>
      </w:r>
      <w:r>
        <w:rPr>
          <w:rFonts w:hint="eastAsia" w:ascii="宋体" w:hAnsi="宋体" w:eastAsia="宋体" w:cs="宋体"/>
          <w:color w:val="auto"/>
          <w:position w:val="-4"/>
          <w:highlight w:val="none"/>
        </w:rPr>
        <w:t>）已收</w:t>
      </w:r>
      <w:r>
        <w:rPr>
          <w:rFonts w:hint="eastAsia" w:ascii="宋体" w:hAnsi="宋体" w:eastAsia="宋体" w:cs="宋体"/>
          <w:color w:val="auto"/>
          <w:spacing w:val="-2"/>
          <w:position w:val="-4"/>
          <w:highlight w:val="none"/>
        </w:rPr>
        <w:t>悉</w:t>
      </w:r>
      <w:r>
        <w:rPr>
          <w:rFonts w:hint="eastAsia" w:ascii="宋体" w:hAnsi="宋体" w:eastAsia="宋体" w:cs="宋体"/>
          <w:color w:val="auto"/>
          <w:position w:val="-4"/>
          <w:highlight w:val="none"/>
        </w:rPr>
        <w:t>，</w:t>
      </w:r>
      <w:r>
        <w:rPr>
          <w:rFonts w:hint="eastAsia" w:ascii="宋体" w:hAnsi="宋体" w:eastAsia="宋体" w:cs="宋体"/>
          <w:color w:val="auto"/>
          <w:spacing w:val="-2"/>
          <w:position w:val="-4"/>
          <w:highlight w:val="none"/>
        </w:rPr>
        <w:t>现</w:t>
      </w:r>
      <w:r>
        <w:rPr>
          <w:rFonts w:hint="eastAsia" w:ascii="宋体" w:hAnsi="宋体" w:eastAsia="宋体" w:cs="宋体"/>
          <w:color w:val="auto"/>
          <w:position w:val="-4"/>
          <w:highlight w:val="none"/>
        </w:rPr>
        <w:t>澄清</w:t>
      </w:r>
      <w:r>
        <w:rPr>
          <w:rFonts w:hint="eastAsia" w:ascii="宋体" w:hAnsi="宋体" w:eastAsia="宋体" w:cs="宋体"/>
          <w:color w:val="auto"/>
          <w:spacing w:val="-2"/>
          <w:position w:val="-4"/>
          <w:highlight w:val="none"/>
        </w:rPr>
        <w:t>、</w:t>
      </w:r>
      <w:r>
        <w:rPr>
          <w:rFonts w:hint="eastAsia" w:ascii="宋体" w:hAnsi="宋体" w:eastAsia="宋体" w:cs="宋体"/>
          <w:color w:val="auto"/>
          <w:position w:val="-4"/>
          <w:highlight w:val="none"/>
        </w:rPr>
        <w:t>说</w:t>
      </w:r>
      <w:r>
        <w:rPr>
          <w:rFonts w:hint="eastAsia" w:ascii="宋体" w:hAnsi="宋体" w:eastAsia="宋体" w:cs="宋体"/>
          <w:color w:val="auto"/>
          <w:spacing w:val="-2"/>
          <w:position w:val="-4"/>
          <w:highlight w:val="none"/>
        </w:rPr>
        <w:t>明</w:t>
      </w:r>
      <w:r>
        <w:rPr>
          <w:rFonts w:hint="eastAsia" w:ascii="宋体" w:hAnsi="宋体" w:eastAsia="宋体" w:cs="宋体"/>
          <w:color w:val="auto"/>
          <w:position w:val="-4"/>
          <w:highlight w:val="none"/>
        </w:rPr>
        <w:t>或</w:t>
      </w:r>
      <w:r>
        <w:rPr>
          <w:rFonts w:hint="eastAsia" w:ascii="宋体" w:hAnsi="宋体" w:eastAsia="宋体" w:cs="宋体"/>
          <w:color w:val="auto"/>
          <w:spacing w:val="-2"/>
          <w:position w:val="-4"/>
          <w:highlight w:val="none"/>
        </w:rPr>
        <w:t>补</w:t>
      </w:r>
      <w:r>
        <w:rPr>
          <w:rFonts w:hint="eastAsia" w:ascii="宋体" w:hAnsi="宋体" w:eastAsia="宋体" w:cs="宋体"/>
          <w:color w:val="auto"/>
          <w:position w:val="-4"/>
          <w:highlight w:val="none"/>
        </w:rPr>
        <w:t>正</w:t>
      </w:r>
      <w:r>
        <w:rPr>
          <w:rFonts w:hint="eastAsia" w:ascii="宋体" w:hAnsi="宋体" w:eastAsia="宋体" w:cs="宋体"/>
          <w:color w:val="auto"/>
          <w:spacing w:val="-2"/>
          <w:position w:val="-4"/>
          <w:highlight w:val="none"/>
        </w:rPr>
        <w:t>如</w:t>
      </w:r>
      <w:r>
        <w:rPr>
          <w:rFonts w:hint="eastAsia" w:ascii="宋体" w:hAnsi="宋体" w:eastAsia="宋体" w:cs="宋体"/>
          <w:color w:val="auto"/>
          <w:position w:val="-4"/>
          <w:highlight w:val="none"/>
        </w:rPr>
        <w:t>下：</w:t>
      </w:r>
    </w:p>
    <w:p>
      <w:pPr>
        <w:spacing w:before="2" w:line="360" w:lineRule="auto"/>
        <w:jc w:val="left"/>
        <w:rPr>
          <w:rFonts w:hint="eastAsia" w:ascii="宋体" w:hAnsi="宋体" w:eastAsia="宋体" w:cs="宋体"/>
          <w:color w:val="auto"/>
          <w:sz w:val="18"/>
          <w:highlight w:val="none"/>
        </w:rPr>
      </w:pPr>
    </w:p>
    <w:p>
      <w:pPr>
        <w:spacing w:before="34" w:line="360" w:lineRule="auto"/>
        <w:ind w:left="801" w:right="7809"/>
        <w:jc w:val="center"/>
        <w:rPr>
          <w:rFonts w:hint="eastAsia" w:ascii="宋体" w:hAnsi="宋体" w:eastAsia="宋体" w:cs="宋体"/>
          <w:color w:val="auto"/>
          <w:highlight w:val="none"/>
        </w:rPr>
      </w:pPr>
      <w:r>
        <w:rPr>
          <w:rFonts w:hint="eastAsia" w:ascii="宋体" w:hAnsi="宋体" w:eastAsia="宋体" w:cs="宋体"/>
          <w:color w:val="auto"/>
          <w:highlight w:val="none"/>
        </w:rPr>
        <w:t>1.</w:t>
      </w:r>
    </w:p>
    <w:p>
      <w:pPr>
        <w:spacing w:before="8" w:line="360" w:lineRule="auto"/>
        <w:jc w:val="left"/>
        <w:rPr>
          <w:rFonts w:hint="eastAsia" w:ascii="宋体" w:hAnsi="宋体" w:eastAsia="宋体" w:cs="宋体"/>
          <w:color w:val="auto"/>
          <w:sz w:val="19"/>
          <w:highlight w:val="none"/>
        </w:rPr>
      </w:pPr>
    </w:p>
    <w:p>
      <w:pPr>
        <w:spacing w:line="360" w:lineRule="auto"/>
        <w:ind w:left="801" w:right="7809"/>
        <w:jc w:val="center"/>
        <w:rPr>
          <w:rFonts w:hint="eastAsia" w:ascii="宋体" w:hAnsi="宋体" w:eastAsia="宋体" w:cs="宋体"/>
          <w:color w:val="auto"/>
          <w:highlight w:val="none"/>
        </w:rPr>
      </w:pPr>
      <w:r>
        <w:rPr>
          <w:rFonts w:hint="eastAsia" w:ascii="宋体" w:hAnsi="宋体" w:eastAsia="宋体" w:cs="宋体"/>
          <w:color w:val="auto"/>
          <w:highlight w:val="none"/>
        </w:rPr>
        <w:t>2.</w:t>
      </w:r>
    </w:p>
    <w:p>
      <w:pPr>
        <w:spacing w:before="8" w:line="360" w:lineRule="auto"/>
        <w:jc w:val="left"/>
        <w:rPr>
          <w:rFonts w:hint="eastAsia" w:ascii="宋体" w:hAnsi="宋体" w:eastAsia="宋体" w:cs="宋体"/>
          <w:color w:val="auto"/>
          <w:sz w:val="19"/>
          <w:highlight w:val="none"/>
        </w:rPr>
      </w:pPr>
    </w:p>
    <w:p>
      <w:pPr>
        <w:spacing w:line="360" w:lineRule="auto"/>
        <w:ind w:left="696" w:right="7809"/>
        <w:jc w:val="center"/>
        <w:rPr>
          <w:rFonts w:hint="eastAsia" w:ascii="宋体" w:hAnsi="宋体" w:eastAsia="宋体" w:cs="宋体"/>
          <w:color w:val="auto"/>
          <w:highlight w:val="none"/>
        </w:rPr>
      </w:pPr>
      <w:r>
        <w:rPr>
          <w:rFonts w:hint="eastAsia" w:ascii="宋体" w:hAnsi="宋体" w:eastAsia="宋体" w:cs="宋体"/>
          <w:color w:val="auto"/>
          <w:highlight w:val="none"/>
        </w:rPr>
        <w:t>.....</w:t>
      </w:r>
    </w:p>
    <w:p>
      <w:pPr>
        <w:spacing w:line="360" w:lineRule="auto"/>
        <w:jc w:val="left"/>
        <w:rPr>
          <w:rFonts w:hint="eastAsia" w:ascii="宋体" w:hAnsi="宋体" w:eastAsia="宋体" w:cs="宋体"/>
          <w:color w:val="auto"/>
          <w:sz w:val="20"/>
          <w:highlight w:val="none"/>
        </w:rPr>
      </w:pPr>
    </w:p>
    <w:p>
      <w:pPr>
        <w:spacing w:line="360" w:lineRule="auto"/>
        <w:jc w:val="left"/>
        <w:rPr>
          <w:rFonts w:hint="eastAsia" w:ascii="宋体" w:hAnsi="宋体" w:eastAsia="宋体" w:cs="宋体"/>
          <w:color w:val="auto"/>
          <w:sz w:val="20"/>
          <w:highlight w:val="none"/>
        </w:rPr>
      </w:pPr>
    </w:p>
    <w:p>
      <w:pPr>
        <w:spacing w:before="9" w:line="360" w:lineRule="auto"/>
        <w:jc w:val="left"/>
        <w:rPr>
          <w:rFonts w:hint="eastAsia" w:ascii="宋体" w:hAnsi="宋体" w:eastAsia="宋体" w:cs="宋体"/>
          <w:color w:val="auto"/>
          <w:sz w:val="20"/>
          <w:highlight w:val="none"/>
        </w:rPr>
      </w:pPr>
    </w:p>
    <w:p>
      <w:pPr>
        <w:spacing w:line="360" w:lineRule="auto"/>
        <w:ind w:left="100" w:right="43" w:firstLine="420"/>
        <w:jc w:val="left"/>
        <w:rPr>
          <w:rFonts w:hint="eastAsia" w:ascii="宋体" w:hAnsi="宋体" w:eastAsia="宋体" w:cs="宋体"/>
          <w:color w:val="auto"/>
          <w:highlight w:val="none"/>
        </w:rPr>
      </w:pPr>
      <w:r>
        <w:rPr>
          <w:rFonts w:hint="eastAsia" w:ascii="宋体" w:hAnsi="宋体" w:eastAsia="宋体" w:cs="宋体"/>
          <w:color w:val="auto"/>
          <w:highlight w:val="none"/>
        </w:rPr>
        <w:t>上述问题澄清、说</w:t>
      </w:r>
      <w:r>
        <w:rPr>
          <w:rFonts w:hint="eastAsia" w:ascii="宋体" w:hAnsi="宋体" w:eastAsia="宋体" w:cs="宋体"/>
          <w:color w:val="auto"/>
          <w:spacing w:val="-2"/>
          <w:highlight w:val="none"/>
        </w:rPr>
        <w:t>明</w:t>
      </w:r>
      <w:r>
        <w:rPr>
          <w:rFonts w:hint="eastAsia" w:ascii="宋体" w:hAnsi="宋体" w:eastAsia="宋体" w:cs="宋体"/>
          <w:color w:val="auto"/>
          <w:highlight w:val="none"/>
        </w:rPr>
        <w:t>或</w:t>
      </w:r>
      <w:r>
        <w:rPr>
          <w:rFonts w:hint="eastAsia" w:ascii="宋体" w:hAnsi="宋体" w:eastAsia="宋体" w:cs="宋体"/>
          <w:color w:val="auto"/>
          <w:spacing w:val="-2"/>
          <w:highlight w:val="none"/>
        </w:rPr>
        <w:t>补</w:t>
      </w:r>
      <w:r>
        <w:rPr>
          <w:rFonts w:hint="eastAsia" w:ascii="宋体" w:hAnsi="宋体" w:eastAsia="宋体" w:cs="宋体"/>
          <w:color w:val="auto"/>
          <w:highlight w:val="none"/>
        </w:rPr>
        <w:t>正，不改变我方投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文</w:t>
      </w:r>
      <w:r>
        <w:rPr>
          <w:rFonts w:hint="eastAsia" w:ascii="宋体" w:hAnsi="宋体" w:eastAsia="宋体" w:cs="宋体"/>
          <w:color w:val="auto"/>
          <w:spacing w:val="-2"/>
          <w:highlight w:val="none"/>
        </w:rPr>
        <w:t>件</w:t>
      </w:r>
      <w:r>
        <w:rPr>
          <w:rFonts w:hint="eastAsia" w:ascii="宋体" w:hAnsi="宋体" w:eastAsia="宋体" w:cs="宋体"/>
          <w:color w:val="auto"/>
          <w:highlight w:val="none"/>
        </w:rPr>
        <w:t>的实质性内容，构</w:t>
      </w:r>
      <w:r>
        <w:rPr>
          <w:rFonts w:hint="eastAsia" w:ascii="宋体" w:hAnsi="宋体" w:eastAsia="宋体" w:cs="宋体"/>
          <w:color w:val="auto"/>
          <w:spacing w:val="-2"/>
          <w:highlight w:val="none"/>
        </w:rPr>
        <w:t>成</w:t>
      </w:r>
      <w:r>
        <w:rPr>
          <w:rFonts w:hint="eastAsia" w:ascii="宋体" w:hAnsi="宋体" w:eastAsia="宋体" w:cs="宋体"/>
          <w:color w:val="auto"/>
          <w:highlight w:val="none"/>
        </w:rPr>
        <w:t>我</w:t>
      </w:r>
      <w:r>
        <w:rPr>
          <w:rFonts w:hint="eastAsia" w:ascii="宋体" w:hAnsi="宋体" w:eastAsia="宋体" w:cs="宋体"/>
          <w:color w:val="auto"/>
          <w:spacing w:val="-2"/>
          <w:highlight w:val="none"/>
        </w:rPr>
        <w:t>方</w:t>
      </w:r>
      <w:r>
        <w:rPr>
          <w:rFonts w:hint="eastAsia" w:ascii="宋体" w:hAnsi="宋体" w:eastAsia="宋体" w:cs="宋体"/>
          <w:color w:val="auto"/>
          <w:highlight w:val="none"/>
        </w:rPr>
        <w:t>投标文件的组 成部</w:t>
      </w:r>
      <w:r>
        <w:rPr>
          <w:rFonts w:hint="eastAsia" w:ascii="宋体" w:hAnsi="宋体" w:eastAsia="宋体" w:cs="宋体"/>
          <w:color w:val="auto"/>
          <w:spacing w:val="-2"/>
          <w:highlight w:val="none"/>
        </w:rPr>
        <w:t>分</w:t>
      </w:r>
      <w:r>
        <w:rPr>
          <w:rFonts w:hint="eastAsia" w:ascii="宋体" w:hAnsi="宋体" w:eastAsia="宋体" w:cs="宋体"/>
          <w:color w:val="auto"/>
          <w:highlight w:val="none"/>
        </w:rPr>
        <w:t>。</w:t>
      </w:r>
    </w:p>
    <w:p>
      <w:pPr>
        <w:spacing w:before="7" w:line="360" w:lineRule="auto"/>
        <w:jc w:val="left"/>
        <w:rPr>
          <w:rFonts w:hint="eastAsia" w:ascii="宋体" w:hAnsi="宋体" w:eastAsia="宋体" w:cs="宋体"/>
          <w:color w:val="auto"/>
          <w:sz w:val="15"/>
          <w:highlight w:val="none"/>
        </w:rPr>
      </w:pPr>
    </w:p>
    <w:p>
      <w:pPr>
        <w:spacing w:line="360" w:lineRule="auto"/>
        <w:jc w:val="left"/>
        <w:rPr>
          <w:rFonts w:hint="eastAsia" w:ascii="宋体" w:hAnsi="宋体" w:eastAsia="宋体" w:cs="宋体"/>
          <w:color w:val="auto"/>
          <w:sz w:val="20"/>
          <w:highlight w:val="none"/>
        </w:rPr>
      </w:pPr>
    </w:p>
    <w:p>
      <w:pPr>
        <w:spacing w:line="360" w:lineRule="auto"/>
        <w:jc w:val="left"/>
        <w:rPr>
          <w:rFonts w:hint="eastAsia" w:ascii="宋体" w:hAnsi="宋体" w:eastAsia="宋体" w:cs="宋体"/>
          <w:color w:val="auto"/>
          <w:sz w:val="20"/>
          <w:highlight w:val="none"/>
        </w:rPr>
      </w:pPr>
    </w:p>
    <w:p>
      <w:pPr>
        <w:tabs>
          <w:tab w:val="left" w:pos="7380"/>
        </w:tabs>
        <w:spacing w:line="360" w:lineRule="auto"/>
        <w:ind w:left="3043" w:right="-20"/>
        <w:jc w:val="left"/>
        <w:rPr>
          <w:rFonts w:hint="eastAsia" w:ascii="宋体" w:hAnsi="宋体" w:eastAsia="宋体" w:cs="宋体"/>
          <w:color w:val="auto"/>
          <w:highlight w:val="none"/>
        </w:rPr>
      </w:pPr>
      <w:r>
        <w:rPr>
          <w:rFonts w:hint="eastAsia" w:ascii="宋体" w:hAnsi="宋体" w:eastAsia="宋体" w:cs="宋体"/>
          <w:color w:val="auto"/>
          <w:position w:val="-4"/>
          <w:highlight w:val="none"/>
        </w:rPr>
        <w:t>投</w:t>
      </w:r>
      <w:r>
        <w:rPr>
          <w:rFonts w:hint="eastAsia" w:ascii="宋体" w:hAnsi="宋体" w:eastAsia="宋体" w:cs="宋体"/>
          <w:color w:val="auto"/>
          <w:spacing w:val="-2"/>
          <w:position w:val="-4"/>
          <w:highlight w:val="none"/>
        </w:rPr>
        <w:t>标</w:t>
      </w:r>
      <w:r>
        <w:rPr>
          <w:rFonts w:hint="eastAsia" w:ascii="宋体" w:hAnsi="宋体" w:eastAsia="宋体" w:cs="宋体"/>
          <w:color w:val="auto"/>
          <w:position w:val="-4"/>
          <w:highlight w:val="none"/>
        </w:rPr>
        <w:t>人：</w:t>
      </w:r>
      <w:r>
        <w:rPr>
          <w:rFonts w:hint="eastAsia" w:ascii="宋体" w:hAnsi="宋体" w:eastAsia="宋体" w:cs="宋体"/>
          <w:color w:val="auto"/>
          <w:position w:val="-4"/>
          <w:highlight w:val="none"/>
          <w:u w:val="single"/>
        </w:rPr>
        <w:t xml:space="preserve"> </w:t>
      </w:r>
      <w:r>
        <w:rPr>
          <w:rFonts w:hint="eastAsia" w:ascii="宋体" w:hAnsi="宋体" w:eastAsia="宋体" w:cs="宋体"/>
          <w:color w:val="auto"/>
          <w:spacing w:val="1"/>
          <w:position w:val="-4"/>
          <w:highlight w:val="none"/>
          <w:u w:val="single"/>
        </w:rPr>
        <w:t xml:space="preserve"> </w:t>
      </w:r>
      <w:r>
        <w:rPr>
          <w:rFonts w:hint="eastAsia" w:ascii="宋体" w:hAnsi="宋体" w:eastAsia="宋体" w:cs="宋体"/>
          <w:color w:val="auto"/>
          <w:position w:val="-4"/>
          <w:highlight w:val="none"/>
          <w:u w:val="single"/>
        </w:rPr>
        <w:tab/>
      </w:r>
      <w:r>
        <w:rPr>
          <w:rFonts w:hint="eastAsia" w:ascii="宋体" w:hAnsi="宋体" w:eastAsia="宋体" w:cs="宋体"/>
          <w:color w:val="auto"/>
          <w:position w:val="-4"/>
          <w:highlight w:val="none"/>
        </w:rPr>
        <w:t>（盖</w:t>
      </w:r>
      <w:r>
        <w:rPr>
          <w:rFonts w:hint="eastAsia" w:ascii="宋体" w:hAnsi="宋体" w:eastAsia="宋体" w:cs="宋体"/>
          <w:color w:val="auto"/>
          <w:spacing w:val="-2"/>
          <w:position w:val="-4"/>
          <w:highlight w:val="none"/>
        </w:rPr>
        <w:t>单</w:t>
      </w:r>
      <w:r>
        <w:rPr>
          <w:rFonts w:hint="eastAsia" w:ascii="宋体" w:hAnsi="宋体" w:eastAsia="宋体" w:cs="宋体"/>
          <w:color w:val="auto"/>
          <w:position w:val="-4"/>
          <w:highlight w:val="none"/>
        </w:rPr>
        <w:t>位</w:t>
      </w:r>
      <w:r>
        <w:rPr>
          <w:rFonts w:hint="eastAsia" w:ascii="宋体" w:hAnsi="宋体" w:eastAsia="宋体" w:cs="宋体"/>
          <w:color w:val="auto"/>
          <w:spacing w:val="-2"/>
          <w:position w:val="-4"/>
          <w:highlight w:val="none"/>
        </w:rPr>
        <w:t>章</w:t>
      </w:r>
      <w:r>
        <w:rPr>
          <w:rFonts w:hint="eastAsia" w:ascii="宋体" w:hAnsi="宋体" w:eastAsia="宋体" w:cs="宋体"/>
          <w:color w:val="auto"/>
          <w:position w:val="-4"/>
          <w:highlight w:val="none"/>
        </w:rPr>
        <w:t>）</w:t>
      </w:r>
    </w:p>
    <w:p>
      <w:pPr>
        <w:spacing w:before="14" w:line="360" w:lineRule="auto"/>
        <w:jc w:val="left"/>
        <w:rPr>
          <w:rFonts w:hint="eastAsia" w:ascii="宋体" w:hAnsi="宋体" w:eastAsia="宋体" w:cs="宋体"/>
          <w:color w:val="auto"/>
          <w:sz w:val="26"/>
          <w:highlight w:val="none"/>
        </w:rPr>
      </w:pPr>
    </w:p>
    <w:p>
      <w:pPr>
        <w:tabs>
          <w:tab w:val="left" w:pos="6600"/>
        </w:tabs>
        <w:spacing w:line="360" w:lineRule="auto"/>
        <w:ind w:left="3041" w:right="-20"/>
        <w:jc w:val="left"/>
        <w:rPr>
          <w:rFonts w:hint="eastAsia" w:ascii="宋体" w:hAnsi="宋体" w:eastAsia="宋体" w:cs="宋体"/>
          <w:color w:val="auto"/>
          <w:highlight w:val="none"/>
        </w:rPr>
      </w:pPr>
      <w:r>
        <w:rPr>
          <w:rFonts w:hint="eastAsia" w:ascii="宋体" w:hAnsi="宋体" w:eastAsia="宋体" w:cs="宋体"/>
          <w:color w:val="auto"/>
          <w:position w:val="-2"/>
          <w:highlight w:val="none"/>
        </w:rPr>
        <w:t>法</w:t>
      </w:r>
      <w:r>
        <w:rPr>
          <w:rFonts w:hint="eastAsia" w:ascii="宋体" w:hAnsi="宋体" w:eastAsia="宋体" w:cs="宋体"/>
          <w:color w:val="auto"/>
          <w:spacing w:val="-2"/>
          <w:position w:val="-2"/>
          <w:highlight w:val="none"/>
        </w:rPr>
        <w:t>定</w:t>
      </w:r>
      <w:r>
        <w:rPr>
          <w:rFonts w:hint="eastAsia" w:ascii="宋体" w:hAnsi="宋体" w:eastAsia="宋体" w:cs="宋体"/>
          <w:color w:val="auto"/>
          <w:position w:val="-2"/>
          <w:highlight w:val="none"/>
        </w:rPr>
        <w:t>代</w:t>
      </w:r>
      <w:r>
        <w:rPr>
          <w:rFonts w:hint="eastAsia" w:ascii="宋体" w:hAnsi="宋体" w:eastAsia="宋体" w:cs="宋体"/>
          <w:color w:val="auto"/>
          <w:spacing w:val="-2"/>
          <w:position w:val="-2"/>
          <w:highlight w:val="none"/>
        </w:rPr>
        <w:t>表</w:t>
      </w:r>
      <w:r>
        <w:rPr>
          <w:rFonts w:hint="eastAsia" w:ascii="宋体" w:hAnsi="宋体" w:eastAsia="宋体" w:cs="宋体"/>
          <w:color w:val="auto"/>
          <w:position w:val="-2"/>
          <w:highlight w:val="none"/>
        </w:rPr>
        <w:t>人</w:t>
      </w:r>
      <w:r>
        <w:rPr>
          <w:rFonts w:hint="eastAsia" w:ascii="宋体" w:hAnsi="宋体" w:eastAsia="宋体" w:cs="宋体"/>
          <w:color w:val="auto"/>
          <w:spacing w:val="-2"/>
          <w:position w:val="-2"/>
          <w:highlight w:val="none"/>
        </w:rPr>
        <w:t>或</w:t>
      </w:r>
      <w:r>
        <w:rPr>
          <w:rFonts w:hint="eastAsia" w:ascii="宋体" w:hAnsi="宋体" w:eastAsia="宋体" w:cs="宋体"/>
          <w:color w:val="auto"/>
          <w:position w:val="-2"/>
          <w:highlight w:val="none"/>
        </w:rPr>
        <w:t>其</w:t>
      </w:r>
      <w:r>
        <w:rPr>
          <w:rFonts w:hint="eastAsia" w:ascii="宋体" w:hAnsi="宋体" w:eastAsia="宋体" w:cs="宋体"/>
          <w:color w:val="auto"/>
          <w:spacing w:val="-2"/>
          <w:position w:val="-2"/>
          <w:highlight w:val="none"/>
        </w:rPr>
        <w:t>委</w:t>
      </w:r>
      <w:r>
        <w:rPr>
          <w:rFonts w:hint="eastAsia" w:ascii="宋体" w:hAnsi="宋体" w:eastAsia="宋体" w:cs="宋体"/>
          <w:color w:val="auto"/>
          <w:position w:val="-2"/>
          <w:highlight w:val="none"/>
        </w:rPr>
        <w:t>托</w:t>
      </w:r>
      <w:r>
        <w:rPr>
          <w:rFonts w:hint="eastAsia" w:ascii="宋体" w:hAnsi="宋体" w:eastAsia="宋体" w:cs="宋体"/>
          <w:color w:val="auto"/>
          <w:spacing w:val="-2"/>
          <w:position w:val="-2"/>
          <w:highlight w:val="none"/>
        </w:rPr>
        <w:t>代理</w:t>
      </w:r>
      <w:r>
        <w:rPr>
          <w:rFonts w:hint="eastAsia" w:ascii="宋体" w:hAnsi="宋体" w:eastAsia="宋体" w:cs="宋体"/>
          <w:color w:val="auto"/>
          <w:position w:val="-2"/>
          <w:highlight w:val="none"/>
        </w:rPr>
        <w:t>人：</w:t>
      </w:r>
      <w:r>
        <w:rPr>
          <w:rFonts w:hint="eastAsia" w:ascii="宋体" w:hAnsi="宋体" w:eastAsia="宋体" w:cs="宋体"/>
          <w:color w:val="auto"/>
          <w:position w:val="-2"/>
          <w:highlight w:val="none"/>
          <w:u w:val="single"/>
        </w:rPr>
        <w:t xml:space="preserve"> </w:t>
      </w:r>
      <w:r>
        <w:rPr>
          <w:rFonts w:hint="eastAsia" w:ascii="宋体" w:hAnsi="宋体" w:eastAsia="宋体" w:cs="宋体"/>
          <w:color w:val="auto"/>
          <w:spacing w:val="1"/>
          <w:position w:val="-2"/>
          <w:highlight w:val="none"/>
          <w:u w:val="single"/>
        </w:rPr>
        <w:t xml:space="preserve"> </w:t>
      </w:r>
      <w:r>
        <w:rPr>
          <w:rFonts w:hint="eastAsia" w:ascii="宋体" w:hAnsi="宋体" w:eastAsia="宋体" w:cs="宋体"/>
          <w:color w:val="auto"/>
          <w:position w:val="-2"/>
          <w:highlight w:val="none"/>
          <w:u w:val="single"/>
        </w:rPr>
        <w:tab/>
      </w:r>
      <w:r>
        <w:rPr>
          <w:rFonts w:hint="eastAsia" w:ascii="宋体" w:hAnsi="宋体" w:eastAsia="宋体" w:cs="宋体"/>
          <w:color w:val="auto"/>
          <w:spacing w:val="-2"/>
          <w:position w:val="-2"/>
          <w:highlight w:val="none"/>
        </w:rPr>
        <w:t>（</w:t>
      </w:r>
      <w:r>
        <w:rPr>
          <w:rFonts w:hint="eastAsia" w:ascii="宋体" w:hAnsi="宋体" w:eastAsia="宋体" w:cs="宋体"/>
          <w:color w:val="auto"/>
          <w:position w:val="-2"/>
          <w:highlight w:val="none"/>
        </w:rPr>
        <w:t>签</w:t>
      </w:r>
      <w:r>
        <w:rPr>
          <w:rFonts w:hint="eastAsia" w:ascii="宋体" w:hAnsi="宋体" w:eastAsia="宋体" w:cs="宋体"/>
          <w:color w:val="auto"/>
          <w:spacing w:val="-2"/>
          <w:position w:val="-2"/>
          <w:highlight w:val="none"/>
        </w:rPr>
        <w:t>字</w:t>
      </w:r>
      <w:r>
        <w:rPr>
          <w:rFonts w:hint="eastAsia" w:ascii="宋体" w:hAnsi="宋体" w:eastAsia="宋体" w:cs="宋体"/>
          <w:color w:val="auto"/>
          <w:position w:val="-2"/>
          <w:highlight w:val="none"/>
        </w:rPr>
        <w:t>）</w:t>
      </w:r>
    </w:p>
    <w:p>
      <w:pPr>
        <w:spacing w:line="360" w:lineRule="auto"/>
        <w:jc w:val="left"/>
        <w:rPr>
          <w:rFonts w:hint="eastAsia" w:ascii="宋体" w:hAnsi="宋体" w:eastAsia="宋体" w:cs="宋体"/>
          <w:color w:val="auto"/>
          <w:sz w:val="20"/>
          <w:highlight w:val="none"/>
        </w:rPr>
      </w:pPr>
    </w:p>
    <w:p>
      <w:pPr>
        <w:spacing w:before="15" w:line="360" w:lineRule="auto"/>
        <w:jc w:val="left"/>
        <w:rPr>
          <w:rFonts w:hint="eastAsia" w:ascii="宋体" w:hAnsi="宋体" w:eastAsia="宋体" w:cs="宋体"/>
          <w:color w:val="auto"/>
          <w:sz w:val="24"/>
          <w:highlight w:val="none"/>
        </w:rPr>
      </w:pPr>
    </w:p>
    <w:p>
      <w:pPr>
        <w:tabs>
          <w:tab w:val="left" w:pos="6420"/>
          <w:tab w:val="left" w:pos="7480"/>
          <w:tab w:val="left" w:pos="8520"/>
        </w:tabs>
        <w:spacing w:line="360" w:lineRule="auto"/>
        <w:ind w:left="5595" w:right="-20"/>
        <w:jc w:val="left"/>
        <w:rPr>
          <w:rFonts w:hint="eastAsia" w:ascii="宋体" w:hAnsi="宋体" w:eastAsia="宋体" w:cs="宋体"/>
          <w:color w:val="auto"/>
          <w:highlight w:val="none"/>
        </w:rPr>
        <w:sectPr>
          <w:pgSz w:w="12240" w:h="15840"/>
          <w:pgMar w:top="1440" w:right="1080" w:bottom="1440" w:left="1080" w:header="0" w:footer="721" w:gutter="0"/>
          <w:pgBorders>
            <w:top w:val="none" w:sz="0" w:space="0"/>
            <w:left w:val="none" w:sz="0" w:space="0"/>
            <w:bottom w:val="none" w:sz="0" w:space="0"/>
            <w:right w:val="none" w:sz="0" w:space="0"/>
          </w:pgBorders>
          <w:pgNumType w:fmt="decimal"/>
          <w:cols w:space="720" w:num="1"/>
        </w:sectPr>
      </w:pPr>
      <w:r>
        <w:rPr>
          <w:rFonts w:hint="eastAsia" w:ascii="宋体" w:hAnsi="宋体" w:eastAsia="宋体" w:cs="宋体"/>
          <w:color w:val="auto"/>
          <w:w w:val="201"/>
          <w:position w:val="-1"/>
          <w:highlight w:val="none"/>
          <w:u w:val="single"/>
        </w:rPr>
        <w:t xml:space="preserve"> </w:t>
      </w:r>
      <w:r>
        <w:rPr>
          <w:rFonts w:hint="eastAsia" w:ascii="宋体" w:hAnsi="宋体" w:eastAsia="宋体" w:cs="宋体"/>
          <w:color w:val="auto"/>
          <w:position w:val="-1"/>
          <w:highlight w:val="none"/>
          <w:u w:val="single"/>
        </w:rPr>
        <w:tab/>
      </w:r>
      <w:r>
        <w:rPr>
          <w:rFonts w:hint="eastAsia" w:ascii="宋体" w:hAnsi="宋体" w:eastAsia="宋体" w:cs="宋体"/>
          <w:color w:val="auto"/>
          <w:spacing w:val="-2"/>
          <w:position w:val="-1"/>
          <w:highlight w:val="none"/>
        </w:rPr>
        <w:t>年</w:t>
      </w:r>
      <w:r>
        <w:rPr>
          <w:rFonts w:hint="eastAsia" w:ascii="宋体" w:hAnsi="宋体" w:eastAsia="宋体" w:cs="宋体"/>
          <w:color w:val="auto"/>
          <w:position w:val="-1"/>
          <w:highlight w:val="none"/>
          <w:u w:val="single"/>
        </w:rPr>
        <w:t xml:space="preserve"> </w:t>
      </w:r>
      <w:r>
        <w:rPr>
          <w:rFonts w:hint="eastAsia" w:ascii="宋体" w:hAnsi="宋体" w:eastAsia="宋体" w:cs="宋体"/>
          <w:color w:val="auto"/>
          <w:spacing w:val="1"/>
          <w:position w:val="-1"/>
          <w:highlight w:val="none"/>
          <w:u w:val="single"/>
        </w:rPr>
        <w:t xml:space="preserve"> </w:t>
      </w:r>
      <w:r>
        <w:rPr>
          <w:rFonts w:hint="eastAsia" w:ascii="宋体" w:hAnsi="宋体" w:eastAsia="宋体" w:cs="宋体"/>
          <w:color w:val="auto"/>
          <w:position w:val="-1"/>
          <w:highlight w:val="none"/>
          <w:u w:val="single"/>
        </w:rPr>
        <w:tab/>
      </w:r>
      <w:r>
        <w:rPr>
          <w:rFonts w:hint="eastAsia" w:ascii="宋体" w:hAnsi="宋体" w:eastAsia="宋体" w:cs="宋体"/>
          <w:color w:val="auto"/>
          <w:position w:val="-1"/>
          <w:highlight w:val="none"/>
        </w:rPr>
        <w:t>月</w:t>
      </w:r>
      <w:r>
        <w:rPr>
          <w:rFonts w:hint="eastAsia" w:ascii="宋体" w:hAnsi="宋体" w:eastAsia="宋体" w:cs="宋体"/>
          <w:color w:val="auto"/>
          <w:position w:val="-1"/>
          <w:highlight w:val="none"/>
          <w:u w:val="single"/>
        </w:rPr>
        <w:t xml:space="preserve"> </w:t>
      </w:r>
      <w:r>
        <w:rPr>
          <w:rFonts w:hint="eastAsia" w:ascii="宋体" w:hAnsi="宋体" w:eastAsia="宋体" w:cs="宋体"/>
          <w:color w:val="auto"/>
          <w:spacing w:val="1"/>
          <w:position w:val="-1"/>
          <w:highlight w:val="none"/>
          <w:u w:val="single"/>
        </w:rPr>
        <w:t xml:space="preserve"> </w:t>
      </w:r>
      <w:r>
        <w:rPr>
          <w:rFonts w:hint="eastAsia" w:ascii="宋体" w:hAnsi="宋体" w:eastAsia="宋体" w:cs="宋体"/>
          <w:color w:val="auto"/>
          <w:position w:val="-1"/>
          <w:highlight w:val="none"/>
          <w:u w:val="single"/>
        </w:rPr>
        <w:tab/>
      </w:r>
      <w:r>
        <w:rPr>
          <w:rFonts w:hint="eastAsia" w:ascii="宋体" w:hAnsi="宋体" w:eastAsia="宋体" w:cs="宋体"/>
          <w:color w:val="auto"/>
          <w:position w:val="-1"/>
          <w:highlight w:val="none"/>
        </w:rPr>
        <w:t>日</w:t>
      </w:r>
    </w:p>
    <w:p>
      <w:pPr>
        <w:pStyle w:val="3"/>
        <w:spacing w:line="360" w:lineRule="auto"/>
        <w:jc w:val="center"/>
        <w:rPr>
          <w:rFonts w:hint="eastAsia" w:ascii="宋体" w:hAnsi="宋体" w:eastAsia="宋体" w:cs="宋体"/>
          <w:color w:val="auto"/>
          <w:highlight w:val="none"/>
        </w:rPr>
      </w:pPr>
      <w:bookmarkStart w:id="35" w:name="_Toc10780"/>
      <w:bookmarkStart w:id="36" w:name="_Toc393961876"/>
      <w:bookmarkStart w:id="37" w:name="_Toc27162"/>
      <w:bookmarkStart w:id="38" w:name="_Toc514170131"/>
      <w:bookmarkStart w:id="39" w:name="_Toc19513"/>
      <w:bookmarkStart w:id="40" w:name="_Toc15544"/>
      <w:bookmarkStart w:id="41" w:name="_Toc16484"/>
      <w:bookmarkStart w:id="42" w:name="_Toc10286"/>
      <w:bookmarkStart w:id="43" w:name="_Toc179"/>
      <w:r>
        <w:rPr>
          <w:rFonts w:hint="eastAsia" w:ascii="宋体" w:hAnsi="宋体" w:eastAsia="宋体" w:cs="宋体"/>
          <w:color w:val="auto"/>
          <w:highlight w:val="none"/>
        </w:rPr>
        <w:t>第三章  评标办法（综合评估法）</w:t>
      </w:r>
      <w:bookmarkEnd w:id="35"/>
      <w:bookmarkEnd w:id="36"/>
      <w:bookmarkEnd w:id="37"/>
      <w:bookmarkEnd w:id="38"/>
      <w:bookmarkEnd w:id="39"/>
      <w:bookmarkEnd w:id="40"/>
      <w:bookmarkEnd w:id="41"/>
      <w:bookmarkEnd w:id="42"/>
      <w:bookmarkEnd w:id="43"/>
    </w:p>
    <w:p>
      <w:pPr>
        <w:pStyle w:val="4"/>
        <w:spacing w:line="360" w:lineRule="auto"/>
        <w:jc w:val="center"/>
        <w:rPr>
          <w:rFonts w:hint="eastAsia" w:ascii="宋体" w:hAnsi="宋体" w:eastAsia="宋体" w:cs="宋体"/>
          <w:color w:val="auto"/>
          <w:highlight w:val="none"/>
        </w:rPr>
      </w:pPr>
      <w:bookmarkStart w:id="44" w:name="_Toc32266"/>
      <w:bookmarkStart w:id="45" w:name="_Toc16683"/>
      <w:bookmarkStart w:id="46" w:name="_Toc248"/>
      <w:bookmarkStart w:id="47" w:name="_Toc24228"/>
      <w:bookmarkStart w:id="48" w:name="_Toc5818"/>
      <w:bookmarkStart w:id="49" w:name="_Toc514170132"/>
      <w:bookmarkStart w:id="50" w:name="_Toc28666"/>
      <w:bookmarkStart w:id="51" w:name="_Toc393961877"/>
      <w:r>
        <w:rPr>
          <w:rFonts w:hint="eastAsia" w:ascii="宋体" w:hAnsi="宋体" w:eastAsia="宋体" w:cs="宋体"/>
          <w:color w:val="auto"/>
          <w:highlight w:val="none"/>
        </w:rPr>
        <w:t>评标办法前附表</w:t>
      </w:r>
      <w:bookmarkEnd w:id="44"/>
      <w:bookmarkEnd w:id="45"/>
      <w:bookmarkEnd w:id="46"/>
      <w:bookmarkEnd w:id="47"/>
      <w:bookmarkEnd w:id="48"/>
      <w:bookmarkEnd w:id="49"/>
      <w:bookmarkEnd w:id="50"/>
      <w:bookmarkEnd w:id="51"/>
    </w:p>
    <w:tbl>
      <w:tblPr>
        <w:tblStyle w:val="2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1013"/>
        <w:gridCol w:w="435"/>
        <w:gridCol w:w="1691"/>
        <w:gridCol w:w="5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w:t>
            </w:r>
          </w:p>
        </w:tc>
        <w:tc>
          <w:tcPr>
            <w:tcW w:w="1104"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评审因素</w:t>
            </w:r>
          </w:p>
        </w:tc>
        <w:tc>
          <w:tcPr>
            <w:tcW w:w="2911" w:type="pct"/>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w:t>
            </w:r>
          </w:p>
        </w:tc>
        <w:tc>
          <w:tcPr>
            <w:tcW w:w="5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评标方法</w:t>
            </w:r>
          </w:p>
        </w:tc>
        <w:tc>
          <w:tcPr>
            <w:tcW w:w="1104"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中标候选人排序方法</w:t>
            </w:r>
          </w:p>
        </w:tc>
        <w:tc>
          <w:tcPr>
            <w:tcW w:w="2911" w:type="pct"/>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次评标采用综合评估法。评标委员会对满足招标文件实质性要求的投标文件，按照本章第2.2款规定的评分标准进行打分，并按得分由高到低顺序推荐中标候选人，排序的前一~三名为第一中标候选人、第二中标候选人和第三中标候选人。总</w:t>
            </w:r>
            <w:r>
              <w:rPr>
                <w:rFonts w:hint="eastAsia" w:ascii="宋体" w:hAnsi="宋体" w:eastAsia="宋体" w:cs="宋体"/>
                <w:color w:val="auto"/>
                <w:sz w:val="21"/>
                <w:szCs w:val="21"/>
                <w:highlight w:val="none"/>
                <w:lang w:val="en-US" w:eastAsia="zh-CN"/>
              </w:rPr>
              <w:t>得分</w:t>
            </w:r>
            <w:r>
              <w:rPr>
                <w:rFonts w:hint="eastAsia" w:ascii="宋体" w:hAnsi="宋体" w:eastAsia="宋体" w:cs="宋体"/>
                <w:color w:val="auto"/>
                <w:sz w:val="21"/>
                <w:szCs w:val="21"/>
                <w:highlight w:val="none"/>
              </w:rPr>
              <w:t>相等时，以投标</w:t>
            </w:r>
            <w:r>
              <w:rPr>
                <w:rFonts w:hint="eastAsia" w:ascii="宋体" w:hAnsi="宋体" w:eastAsia="宋体" w:cs="宋体"/>
                <w:color w:val="auto"/>
                <w:sz w:val="21"/>
                <w:szCs w:val="21"/>
                <w:highlight w:val="none"/>
                <w:lang w:val="en-US" w:eastAsia="zh-CN"/>
              </w:rPr>
              <w:t>总报价</w:t>
            </w:r>
            <w:r>
              <w:rPr>
                <w:rFonts w:hint="eastAsia" w:ascii="宋体" w:hAnsi="宋体" w:eastAsia="宋体" w:cs="宋体"/>
                <w:color w:val="auto"/>
                <w:sz w:val="21"/>
                <w:szCs w:val="21"/>
                <w:highlight w:val="none"/>
              </w:rPr>
              <w:t>低的优先；</w:t>
            </w:r>
            <w:r>
              <w:rPr>
                <w:rFonts w:hint="eastAsia" w:ascii="宋体" w:hAnsi="宋体" w:eastAsia="宋体" w:cs="宋体"/>
                <w:color w:val="auto"/>
                <w:spacing w:val="-2"/>
                <w:highlight w:val="none"/>
                <w:u w:val="none"/>
              </w:rPr>
              <w:t>投标</w:t>
            </w:r>
            <w:r>
              <w:rPr>
                <w:rFonts w:hint="eastAsia" w:ascii="宋体" w:hAnsi="宋体" w:eastAsia="宋体" w:cs="宋体"/>
                <w:color w:val="auto"/>
                <w:sz w:val="21"/>
                <w:szCs w:val="21"/>
                <w:highlight w:val="none"/>
                <w:lang w:val="en-US" w:eastAsia="zh-CN"/>
              </w:rPr>
              <w:t>总报价</w:t>
            </w:r>
            <w:r>
              <w:rPr>
                <w:rFonts w:hint="eastAsia" w:ascii="宋体" w:hAnsi="宋体" w:eastAsia="宋体" w:cs="宋体"/>
                <w:color w:val="auto"/>
                <w:sz w:val="21"/>
                <w:szCs w:val="21"/>
                <w:highlight w:val="none"/>
              </w:rPr>
              <w:t>也相等的，以监理大纲得分高的优先；如果监理大纲得分也相等，由评标委员会采用记名投票方式，以得票多的优先。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7" w:type="pct"/>
            <w:vMerge w:val="restart"/>
            <w:tcBorders>
              <w:top w:val="single" w:color="auto" w:sz="4" w:space="0"/>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2.1.1</w:t>
            </w:r>
          </w:p>
        </w:tc>
        <w:tc>
          <w:tcPr>
            <w:tcW w:w="526" w:type="pct"/>
            <w:vMerge w:val="restart"/>
            <w:tcBorders>
              <w:top w:val="single" w:color="auto" w:sz="4" w:space="0"/>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形式评审标准</w:t>
            </w:r>
          </w:p>
        </w:tc>
        <w:tc>
          <w:tcPr>
            <w:tcW w:w="1104"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投标人名称</w:t>
            </w:r>
          </w:p>
        </w:tc>
        <w:tc>
          <w:tcPr>
            <w:tcW w:w="29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7" w:type="pct"/>
            <w:vMerge w:val="continue"/>
            <w:tcBorders>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526" w:type="pct"/>
            <w:vMerge w:val="continue"/>
            <w:tcBorders>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1104"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投标函及投标函附录签字盖章</w:t>
            </w:r>
          </w:p>
        </w:tc>
        <w:tc>
          <w:tcPr>
            <w:tcW w:w="29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投标函及投标函附录格式及签字盖章符合招标文件要求，由法定代表人签字的，应附法定代表人身份证明书，由代理人签字的，应附授权委托书，身份证明或授权委托书应符合第六章“投标文件格式”的规定</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7" w:type="pct"/>
            <w:vMerge w:val="continue"/>
            <w:tcBorders>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526" w:type="pct"/>
            <w:vMerge w:val="continue"/>
            <w:tcBorders>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1104"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投标文件格式</w:t>
            </w:r>
          </w:p>
        </w:tc>
        <w:tc>
          <w:tcPr>
            <w:tcW w:w="29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符合第六章“投标文件格式”的规定</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7" w:type="pct"/>
            <w:vMerge w:val="continue"/>
            <w:tcBorders>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526" w:type="pct"/>
            <w:vMerge w:val="continue"/>
            <w:tcBorders>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1104"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left"/>
              <w:rPr>
                <w:rFonts w:hint="eastAsia" w:ascii="宋体" w:hAnsi="宋体" w:eastAsia="宋体" w:cs="宋体"/>
                <w:strike/>
                <w:color w:val="auto"/>
                <w:sz w:val="21"/>
                <w:szCs w:val="21"/>
                <w:highlight w:val="none"/>
              </w:rPr>
            </w:pPr>
            <w:r>
              <w:rPr>
                <w:rFonts w:hint="eastAsia" w:ascii="宋体" w:hAnsi="宋体" w:eastAsia="宋体" w:cs="宋体"/>
                <w:strike/>
                <w:color w:val="auto"/>
                <w:sz w:val="21"/>
                <w:szCs w:val="21"/>
                <w:highlight w:val="none"/>
              </w:rPr>
              <w:t>联合体投标人</w:t>
            </w:r>
          </w:p>
        </w:tc>
        <w:tc>
          <w:tcPr>
            <w:tcW w:w="29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left"/>
              <w:rPr>
                <w:rFonts w:hint="eastAsia" w:ascii="宋体" w:hAnsi="宋体" w:eastAsia="宋体" w:cs="宋体"/>
                <w:strike/>
                <w:color w:val="auto"/>
                <w:sz w:val="21"/>
                <w:szCs w:val="21"/>
                <w:highlight w:val="none"/>
              </w:rPr>
            </w:pPr>
            <w:r>
              <w:rPr>
                <w:rFonts w:hint="eastAsia" w:ascii="宋体" w:hAnsi="宋体" w:eastAsia="宋体" w:cs="宋体"/>
                <w:strike/>
                <w:color w:val="auto"/>
                <w:sz w:val="21"/>
                <w:szCs w:val="21"/>
                <w:highlight w:val="none"/>
              </w:rPr>
              <w:t>提交符合招标文件要求的联合体协议书，明确各方承担连带责任，并明确联合体牵头人。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7" w:type="pct"/>
            <w:vMerge w:val="continue"/>
            <w:tcBorders>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526" w:type="pct"/>
            <w:vMerge w:val="continue"/>
            <w:tcBorders>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1104"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备选投标方案</w:t>
            </w:r>
          </w:p>
        </w:tc>
        <w:tc>
          <w:tcPr>
            <w:tcW w:w="29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除招标文件明确允许提交备选投标方案外，投标人不得提交备选投标方案</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7" w:type="pct"/>
            <w:vMerge w:val="continue"/>
            <w:tcBorders>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526" w:type="pct"/>
            <w:vMerge w:val="continue"/>
            <w:tcBorders>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1104"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strike/>
                <w:color w:val="auto"/>
                <w:kern w:val="2"/>
                <w:sz w:val="21"/>
                <w:szCs w:val="21"/>
                <w:highlight w:val="none"/>
                <w:lang w:val="en-US" w:eastAsia="zh-CN" w:bidi="ar-SA"/>
              </w:rPr>
            </w:pPr>
            <w:r>
              <w:rPr>
                <w:rFonts w:hint="eastAsia" w:ascii="宋体" w:hAnsi="宋体" w:eastAsia="宋体" w:cs="宋体"/>
                <w:color w:val="auto"/>
                <w:sz w:val="21"/>
                <w:szCs w:val="21"/>
                <w:highlight w:val="none"/>
              </w:rPr>
              <w:t>投标人机器码</w:t>
            </w:r>
          </w:p>
        </w:tc>
        <w:tc>
          <w:tcPr>
            <w:tcW w:w="29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trike/>
                <w:color w:val="auto"/>
                <w:kern w:val="2"/>
                <w:sz w:val="21"/>
                <w:szCs w:val="21"/>
                <w:highlight w:val="none"/>
                <w:lang w:val="en-US" w:eastAsia="zh-CN" w:bidi="ar-SA"/>
              </w:rPr>
            </w:pPr>
            <w:r>
              <w:rPr>
                <w:rFonts w:hint="eastAsia" w:ascii="宋体" w:hAnsi="宋体" w:eastAsia="宋体" w:cs="宋体"/>
                <w:color w:val="auto"/>
                <w:sz w:val="21"/>
                <w:szCs w:val="21"/>
                <w:highlight w:val="none"/>
              </w:rPr>
              <w:t>不同投标人机器码相同，视为不合格</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7" w:type="pct"/>
            <w:vMerge w:val="restart"/>
            <w:tcBorders>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2.1.2</w:t>
            </w:r>
          </w:p>
        </w:tc>
        <w:tc>
          <w:tcPr>
            <w:tcW w:w="526" w:type="pct"/>
            <w:vMerge w:val="restart"/>
            <w:tcBorders>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资格评审</w:t>
            </w:r>
          </w:p>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标    准</w:t>
            </w:r>
          </w:p>
        </w:tc>
        <w:tc>
          <w:tcPr>
            <w:tcW w:w="1104"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营业执照</w:t>
            </w:r>
          </w:p>
        </w:tc>
        <w:tc>
          <w:tcPr>
            <w:tcW w:w="29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应附投标人营业执照原件清晰扫描件。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7" w:type="pct"/>
            <w:vMerge w:val="continue"/>
            <w:tcBorders>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526" w:type="pct"/>
            <w:vMerge w:val="continue"/>
            <w:tcBorders>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1104"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资质要求</w:t>
            </w:r>
          </w:p>
        </w:tc>
        <w:tc>
          <w:tcPr>
            <w:tcW w:w="29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符合第二章“投标人须知”第 1.4.1 项规定</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7" w:type="pct"/>
            <w:vMerge w:val="continue"/>
            <w:tcBorders>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526" w:type="pct"/>
            <w:vMerge w:val="continue"/>
            <w:tcBorders>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1104"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strike/>
                <w:color w:val="auto"/>
                <w:sz w:val="21"/>
                <w:szCs w:val="21"/>
                <w:highlight w:val="none"/>
              </w:rPr>
              <w:t>财务要求</w:t>
            </w:r>
          </w:p>
        </w:tc>
        <w:tc>
          <w:tcPr>
            <w:tcW w:w="29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7" w:type="pct"/>
            <w:vMerge w:val="continue"/>
            <w:tcBorders>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526" w:type="pct"/>
            <w:vMerge w:val="continue"/>
            <w:tcBorders>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1104"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trike/>
                <w:color w:val="auto"/>
                <w:sz w:val="21"/>
                <w:szCs w:val="21"/>
                <w:highlight w:val="none"/>
              </w:rPr>
            </w:pPr>
            <w:r>
              <w:rPr>
                <w:rFonts w:hint="eastAsia" w:ascii="宋体" w:hAnsi="宋体" w:eastAsia="宋体" w:cs="宋体"/>
                <w:strike/>
                <w:color w:val="auto"/>
                <w:sz w:val="21"/>
                <w:szCs w:val="21"/>
                <w:highlight w:val="none"/>
              </w:rPr>
              <w:t>业绩要求</w:t>
            </w:r>
          </w:p>
        </w:tc>
        <w:tc>
          <w:tcPr>
            <w:tcW w:w="29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trike/>
                <w:color w:val="auto"/>
                <w:sz w:val="21"/>
                <w:szCs w:val="21"/>
                <w:highlight w:val="none"/>
              </w:rPr>
            </w:pPr>
            <w:r>
              <w:rPr>
                <w:rFonts w:hint="eastAsia" w:ascii="宋体" w:hAnsi="宋体" w:eastAsia="宋体" w:cs="宋体"/>
                <w:strike/>
                <w:color w:val="auto"/>
                <w:sz w:val="21"/>
                <w:szCs w:val="21"/>
                <w:highlight w:val="none"/>
              </w:rPr>
              <w:t>符合第二章“投标人须知”第 1.4.1 项规定</w:t>
            </w:r>
            <w:r>
              <w:rPr>
                <w:rFonts w:hint="eastAsia" w:ascii="宋体" w:hAnsi="宋体" w:eastAsia="宋体" w:cs="宋体"/>
                <w:strike/>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7" w:type="pct"/>
            <w:vMerge w:val="continue"/>
            <w:tcBorders>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526" w:type="pct"/>
            <w:vMerge w:val="continue"/>
            <w:tcBorders>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1104"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strike w:val="0"/>
                <w:color w:val="auto"/>
                <w:sz w:val="21"/>
                <w:szCs w:val="21"/>
                <w:highlight w:val="none"/>
              </w:rPr>
              <w:t>信誉要求</w:t>
            </w:r>
          </w:p>
        </w:tc>
        <w:tc>
          <w:tcPr>
            <w:tcW w:w="29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u w:val="single"/>
              </w:rPr>
              <w:t>投标人未在以往工程中因不诚信行为或不充分履约行为被本项目招标人书面拒绝投标的（</w:t>
            </w:r>
            <w:r>
              <w:rPr>
                <w:rFonts w:hint="eastAsia" w:ascii="宋体" w:hAnsi="宋体" w:eastAsia="宋体" w:cs="宋体"/>
                <w:color w:val="auto"/>
                <w:szCs w:val="21"/>
                <w:highlight w:val="none"/>
                <w:u w:val="single"/>
                <w:lang w:val="en-US" w:eastAsia="zh-CN"/>
              </w:rPr>
              <w:t>本项目无招标人书面拒绝投标名单</w:t>
            </w:r>
            <w:r>
              <w:rPr>
                <w:rFonts w:hint="eastAsia" w:ascii="宋体" w:hAnsi="宋体" w:eastAsia="宋体" w:cs="宋体"/>
                <w:color w:val="auto"/>
                <w:szCs w:val="21"/>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7"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left"/>
              <w:rPr>
                <w:rFonts w:hint="eastAsia" w:ascii="宋体" w:hAnsi="宋体" w:eastAsia="宋体" w:cs="宋体"/>
                <w:color w:val="auto"/>
                <w:sz w:val="21"/>
                <w:szCs w:val="21"/>
                <w:highlight w:val="none"/>
              </w:rPr>
            </w:pPr>
          </w:p>
        </w:tc>
        <w:tc>
          <w:tcPr>
            <w:tcW w:w="526"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left"/>
              <w:rPr>
                <w:rFonts w:hint="eastAsia" w:ascii="宋体" w:hAnsi="宋体" w:eastAsia="宋体" w:cs="宋体"/>
                <w:color w:val="auto"/>
                <w:sz w:val="21"/>
                <w:szCs w:val="21"/>
                <w:highlight w:val="none"/>
              </w:rPr>
            </w:pPr>
          </w:p>
        </w:tc>
        <w:tc>
          <w:tcPr>
            <w:tcW w:w="1104"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总监理工程师</w:t>
            </w:r>
          </w:p>
        </w:tc>
        <w:tc>
          <w:tcPr>
            <w:tcW w:w="29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符合第二章“投标人须知”第 1.4.1 项规定</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7"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left"/>
              <w:rPr>
                <w:rFonts w:hint="eastAsia" w:ascii="宋体" w:hAnsi="宋体" w:eastAsia="宋体" w:cs="宋体"/>
                <w:color w:val="auto"/>
                <w:sz w:val="21"/>
                <w:szCs w:val="21"/>
                <w:highlight w:val="none"/>
              </w:rPr>
            </w:pPr>
          </w:p>
        </w:tc>
        <w:tc>
          <w:tcPr>
            <w:tcW w:w="526"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left"/>
              <w:rPr>
                <w:rFonts w:hint="eastAsia" w:ascii="宋体" w:hAnsi="宋体" w:eastAsia="宋体" w:cs="宋体"/>
                <w:color w:val="auto"/>
                <w:sz w:val="21"/>
                <w:szCs w:val="21"/>
                <w:highlight w:val="none"/>
              </w:rPr>
            </w:pPr>
          </w:p>
        </w:tc>
        <w:tc>
          <w:tcPr>
            <w:tcW w:w="1104"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trike/>
                <w:color w:val="auto"/>
                <w:sz w:val="21"/>
                <w:szCs w:val="21"/>
                <w:highlight w:val="none"/>
              </w:rPr>
            </w:pPr>
            <w:r>
              <w:rPr>
                <w:rFonts w:hint="eastAsia" w:ascii="宋体" w:hAnsi="宋体" w:eastAsia="宋体" w:cs="宋体"/>
                <w:strike/>
                <w:color w:val="auto"/>
                <w:sz w:val="21"/>
                <w:szCs w:val="21"/>
                <w:highlight w:val="none"/>
              </w:rPr>
              <w:t>其他主要人员</w:t>
            </w:r>
          </w:p>
        </w:tc>
        <w:tc>
          <w:tcPr>
            <w:tcW w:w="29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7"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left"/>
              <w:rPr>
                <w:rFonts w:hint="eastAsia" w:ascii="宋体" w:hAnsi="宋体" w:eastAsia="宋体" w:cs="宋体"/>
                <w:color w:val="auto"/>
                <w:sz w:val="21"/>
                <w:szCs w:val="21"/>
                <w:highlight w:val="none"/>
              </w:rPr>
            </w:pPr>
          </w:p>
        </w:tc>
        <w:tc>
          <w:tcPr>
            <w:tcW w:w="526"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left"/>
              <w:rPr>
                <w:rFonts w:hint="eastAsia" w:ascii="宋体" w:hAnsi="宋体" w:eastAsia="宋体" w:cs="宋体"/>
                <w:color w:val="auto"/>
                <w:sz w:val="21"/>
                <w:szCs w:val="21"/>
                <w:highlight w:val="none"/>
              </w:rPr>
            </w:pPr>
          </w:p>
        </w:tc>
        <w:tc>
          <w:tcPr>
            <w:tcW w:w="1104"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trike/>
                <w:color w:val="auto"/>
                <w:sz w:val="21"/>
                <w:szCs w:val="21"/>
                <w:highlight w:val="none"/>
              </w:rPr>
            </w:pPr>
            <w:r>
              <w:rPr>
                <w:rFonts w:hint="eastAsia" w:ascii="宋体" w:hAnsi="宋体" w:eastAsia="宋体" w:cs="宋体"/>
                <w:strike/>
                <w:color w:val="auto"/>
                <w:sz w:val="21"/>
                <w:szCs w:val="21"/>
                <w:highlight w:val="none"/>
              </w:rPr>
              <w:t>试验检测仪器设备要求</w:t>
            </w:r>
          </w:p>
        </w:tc>
        <w:tc>
          <w:tcPr>
            <w:tcW w:w="29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7"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left"/>
              <w:rPr>
                <w:rFonts w:hint="eastAsia" w:ascii="宋体" w:hAnsi="宋体" w:eastAsia="宋体" w:cs="宋体"/>
                <w:color w:val="auto"/>
                <w:sz w:val="21"/>
                <w:szCs w:val="21"/>
                <w:highlight w:val="none"/>
              </w:rPr>
            </w:pPr>
          </w:p>
        </w:tc>
        <w:tc>
          <w:tcPr>
            <w:tcW w:w="526"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left"/>
              <w:rPr>
                <w:rFonts w:hint="eastAsia" w:ascii="宋体" w:hAnsi="宋体" w:eastAsia="宋体" w:cs="宋体"/>
                <w:color w:val="auto"/>
                <w:sz w:val="21"/>
                <w:szCs w:val="21"/>
                <w:highlight w:val="none"/>
              </w:rPr>
            </w:pPr>
          </w:p>
        </w:tc>
        <w:tc>
          <w:tcPr>
            <w:tcW w:w="1104"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其他要求</w:t>
            </w:r>
          </w:p>
        </w:tc>
        <w:tc>
          <w:tcPr>
            <w:tcW w:w="29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符合第二章“投标人须知”第 1.4.1 项规定</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7"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left"/>
              <w:rPr>
                <w:rFonts w:hint="eastAsia" w:ascii="宋体" w:hAnsi="宋体" w:eastAsia="宋体" w:cs="宋体"/>
                <w:color w:val="auto"/>
                <w:sz w:val="21"/>
                <w:szCs w:val="21"/>
                <w:highlight w:val="none"/>
              </w:rPr>
            </w:pPr>
          </w:p>
        </w:tc>
        <w:tc>
          <w:tcPr>
            <w:tcW w:w="526"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left"/>
              <w:rPr>
                <w:rFonts w:hint="eastAsia" w:ascii="宋体" w:hAnsi="宋体" w:eastAsia="宋体" w:cs="宋体"/>
                <w:color w:val="auto"/>
                <w:sz w:val="21"/>
                <w:szCs w:val="21"/>
                <w:highlight w:val="none"/>
              </w:rPr>
            </w:pPr>
          </w:p>
        </w:tc>
        <w:tc>
          <w:tcPr>
            <w:tcW w:w="1104"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联合体投标人</w:t>
            </w:r>
          </w:p>
        </w:tc>
        <w:tc>
          <w:tcPr>
            <w:tcW w:w="29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符合第二章“投标人须知”第 1.4.</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 xml:space="preserve"> 项规定</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7" w:type="pct"/>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pacing w:line="360" w:lineRule="auto"/>
              <w:jc w:val="left"/>
              <w:rPr>
                <w:rFonts w:hint="eastAsia" w:ascii="宋体" w:hAnsi="宋体" w:eastAsia="宋体" w:cs="宋体"/>
                <w:color w:val="auto"/>
                <w:sz w:val="21"/>
                <w:szCs w:val="21"/>
                <w:highlight w:val="none"/>
              </w:rPr>
            </w:pPr>
          </w:p>
        </w:tc>
        <w:tc>
          <w:tcPr>
            <w:tcW w:w="526" w:type="pct"/>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pacing w:line="360" w:lineRule="auto"/>
              <w:jc w:val="left"/>
              <w:rPr>
                <w:rFonts w:hint="eastAsia" w:ascii="宋体" w:hAnsi="宋体" w:eastAsia="宋体" w:cs="宋体"/>
                <w:color w:val="auto"/>
                <w:sz w:val="21"/>
                <w:szCs w:val="21"/>
                <w:highlight w:val="none"/>
              </w:rPr>
            </w:pPr>
          </w:p>
        </w:tc>
        <w:tc>
          <w:tcPr>
            <w:tcW w:w="1104"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不存在禁止投标的情形</w:t>
            </w:r>
          </w:p>
        </w:tc>
        <w:tc>
          <w:tcPr>
            <w:tcW w:w="291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不存在第二章“投标人须知”第 1.4.3 项规定的任何一种情形（以《投标申请人声明》为准）</w:t>
            </w:r>
            <w:r>
              <w:rPr>
                <w:rFonts w:hint="eastAsia" w:ascii="宋体" w:hAnsi="宋体" w:eastAsia="宋体" w:cs="宋体"/>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7" w:type="pct"/>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pacing w:line="360" w:lineRule="auto"/>
              <w:jc w:val="left"/>
              <w:rPr>
                <w:rFonts w:hint="eastAsia" w:ascii="宋体" w:hAnsi="宋体" w:eastAsia="宋体" w:cs="宋体"/>
                <w:color w:val="auto"/>
                <w:sz w:val="21"/>
                <w:szCs w:val="21"/>
                <w:highlight w:val="none"/>
              </w:rPr>
            </w:pPr>
          </w:p>
        </w:tc>
        <w:tc>
          <w:tcPr>
            <w:tcW w:w="526" w:type="pct"/>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pacing w:line="360" w:lineRule="auto"/>
              <w:jc w:val="left"/>
              <w:rPr>
                <w:rFonts w:hint="eastAsia" w:ascii="宋体" w:hAnsi="宋体" w:eastAsia="宋体" w:cs="宋体"/>
                <w:color w:val="auto"/>
                <w:sz w:val="21"/>
                <w:szCs w:val="21"/>
                <w:highlight w:val="none"/>
              </w:rPr>
            </w:pPr>
          </w:p>
        </w:tc>
        <w:tc>
          <w:tcPr>
            <w:tcW w:w="1104"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联合惩戒</w:t>
            </w:r>
          </w:p>
        </w:tc>
        <w:tc>
          <w:tcPr>
            <w:tcW w:w="291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投标人未被列入拖欠农民工工资失信联合惩戒对象名单。</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注：投标人无需提供资料，按广州交易集团有限公司（广州公共资源交易中心）交易系统比对的结果进行评审。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7" w:type="pct"/>
            <w:vMerge w:val="restart"/>
            <w:tcBorders>
              <w:top w:val="single" w:color="auto" w:sz="4" w:space="0"/>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2.1.3</w:t>
            </w:r>
          </w:p>
        </w:tc>
        <w:tc>
          <w:tcPr>
            <w:tcW w:w="526" w:type="pct"/>
            <w:vMerge w:val="restart"/>
            <w:tcBorders>
              <w:top w:val="single" w:color="auto" w:sz="4" w:space="0"/>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响应性评审标准</w:t>
            </w:r>
          </w:p>
        </w:tc>
        <w:tc>
          <w:tcPr>
            <w:tcW w:w="1104"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w:t>
            </w:r>
          </w:p>
        </w:tc>
        <w:tc>
          <w:tcPr>
            <w:tcW w:w="29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投标文件所列投标人名称、项目（总监）负责人与投标登记时一致。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7" w:type="pct"/>
            <w:vMerge w:val="continue"/>
            <w:tcBorders>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526" w:type="pct"/>
            <w:vMerge w:val="continue"/>
            <w:tcBorders>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1104"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w:t>
            </w:r>
          </w:p>
        </w:tc>
        <w:tc>
          <w:tcPr>
            <w:tcW w:w="29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符合第二章“投标人须知”第 3.2 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7" w:type="pct"/>
            <w:vMerge w:val="continue"/>
            <w:tcBorders>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526" w:type="pct"/>
            <w:vMerge w:val="continue"/>
            <w:tcBorders>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1104"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投标内容</w:t>
            </w:r>
          </w:p>
        </w:tc>
        <w:tc>
          <w:tcPr>
            <w:tcW w:w="29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符合第二章“投标人须知”第 1.3.1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7" w:type="pct"/>
            <w:vMerge w:val="continue"/>
            <w:tcBorders>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526" w:type="pct"/>
            <w:vMerge w:val="continue"/>
            <w:tcBorders>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1104"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监理服务期限</w:t>
            </w:r>
          </w:p>
        </w:tc>
        <w:tc>
          <w:tcPr>
            <w:tcW w:w="29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符合第二章“投标人须知”第 1.3.2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7" w:type="pct"/>
            <w:vMerge w:val="continue"/>
            <w:tcBorders>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526" w:type="pct"/>
            <w:vMerge w:val="continue"/>
            <w:tcBorders>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1104"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质量标准</w:t>
            </w:r>
          </w:p>
        </w:tc>
        <w:tc>
          <w:tcPr>
            <w:tcW w:w="29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符合第二章“投标人须知”第 1.3.3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7" w:type="pct"/>
            <w:vMerge w:val="continue"/>
            <w:tcBorders>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526" w:type="pct"/>
            <w:vMerge w:val="continue"/>
            <w:tcBorders>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1104"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trike/>
                <w:color w:val="auto"/>
                <w:sz w:val="21"/>
                <w:szCs w:val="21"/>
                <w:highlight w:val="none"/>
              </w:rPr>
            </w:pPr>
            <w:r>
              <w:rPr>
                <w:rFonts w:hint="eastAsia" w:ascii="宋体" w:hAnsi="宋体" w:eastAsia="宋体" w:cs="宋体"/>
                <w:color w:val="auto"/>
                <w:sz w:val="21"/>
                <w:szCs w:val="21"/>
                <w:highlight w:val="none"/>
              </w:rPr>
              <w:t>投标有效期</w:t>
            </w:r>
          </w:p>
        </w:tc>
        <w:tc>
          <w:tcPr>
            <w:tcW w:w="29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trike/>
                <w:color w:val="auto"/>
                <w:sz w:val="21"/>
                <w:szCs w:val="21"/>
                <w:highlight w:val="none"/>
              </w:rPr>
            </w:pPr>
            <w:r>
              <w:rPr>
                <w:rFonts w:hint="eastAsia" w:ascii="宋体" w:hAnsi="宋体" w:eastAsia="宋体" w:cs="宋体"/>
                <w:color w:val="auto"/>
                <w:sz w:val="21"/>
                <w:szCs w:val="21"/>
                <w:highlight w:val="none"/>
              </w:rPr>
              <w:t>符合第二章“投标人须知”第 3.3.1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7" w:type="pct"/>
            <w:vMerge w:val="continue"/>
            <w:tcBorders>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526" w:type="pct"/>
            <w:vMerge w:val="continue"/>
            <w:tcBorders>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1104"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trike/>
                <w:color w:val="auto"/>
                <w:sz w:val="21"/>
                <w:szCs w:val="21"/>
                <w:highlight w:val="none"/>
              </w:rPr>
            </w:pPr>
            <w:r>
              <w:rPr>
                <w:rFonts w:hint="eastAsia" w:ascii="宋体" w:hAnsi="宋体" w:eastAsia="宋体" w:cs="宋体"/>
                <w:strike/>
                <w:color w:val="auto"/>
                <w:sz w:val="21"/>
                <w:szCs w:val="21"/>
                <w:highlight w:val="none"/>
              </w:rPr>
              <w:t>投标保证金</w:t>
            </w:r>
          </w:p>
        </w:tc>
        <w:tc>
          <w:tcPr>
            <w:tcW w:w="29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trike/>
                <w:color w:val="auto"/>
                <w:sz w:val="21"/>
                <w:szCs w:val="21"/>
                <w:highlight w:val="none"/>
              </w:rPr>
            </w:pPr>
            <w:r>
              <w:rPr>
                <w:rFonts w:hint="eastAsia" w:ascii="宋体" w:hAnsi="宋体" w:eastAsia="宋体" w:cs="宋体"/>
                <w:strike/>
                <w:color w:val="auto"/>
                <w:sz w:val="21"/>
                <w:szCs w:val="21"/>
                <w:highlight w:val="none"/>
              </w:rPr>
              <w:t>符合第二章“投标人须知”第 3.4.1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7" w:type="pct"/>
            <w:vMerge w:val="continue"/>
            <w:tcBorders>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526" w:type="pct"/>
            <w:vMerge w:val="continue"/>
            <w:tcBorders>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1104"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trike/>
                <w:color w:val="auto"/>
                <w:sz w:val="21"/>
                <w:szCs w:val="21"/>
                <w:highlight w:val="none"/>
              </w:rPr>
            </w:pPr>
            <w:r>
              <w:rPr>
                <w:rFonts w:hint="eastAsia" w:ascii="宋体" w:hAnsi="宋体" w:eastAsia="宋体" w:cs="宋体"/>
                <w:strike/>
                <w:color w:val="auto"/>
                <w:sz w:val="21"/>
                <w:szCs w:val="21"/>
                <w:highlight w:val="none"/>
              </w:rPr>
              <w:t>监理大纲</w:t>
            </w:r>
          </w:p>
        </w:tc>
        <w:tc>
          <w:tcPr>
            <w:tcW w:w="29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trike/>
                <w:color w:val="auto"/>
                <w:sz w:val="21"/>
                <w:szCs w:val="21"/>
                <w:highlight w:val="none"/>
              </w:rPr>
            </w:pPr>
            <w:r>
              <w:rPr>
                <w:rFonts w:hint="eastAsia" w:ascii="宋体" w:hAnsi="宋体" w:eastAsia="宋体" w:cs="宋体"/>
                <w:strike/>
                <w:color w:val="auto"/>
                <w:sz w:val="21"/>
                <w:szCs w:val="21"/>
                <w:highlight w:val="none"/>
              </w:rPr>
              <w:t>符合第五章“委托人要求”中的实质性要求和条件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7" w:type="pct"/>
            <w:vMerge w:val="continue"/>
            <w:tcBorders>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526" w:type="pct"/>
            <w:vMerge w:val="continue"/>
            <w:tcBorders>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1104"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trike/>
                <w:color w:val="auto"/>
                <w:sz w:val="21"/>
                <w:szCs w:val="21"/>
                <w:highlight w:val="none"/>
              </w:rPr>
            </w:pPr>
            <w:r>
              <w:rPr>
                <w:rFonts w:hint="eastAsia" w:ascii="宋体" w:hAnsi="宋体" w:eastAsia="宋体" w:cs="宋体"/>
                <w:strike/>
                <w:color w:val="auto"/>
                <w:sz w:val="21"/>
                <w:szCs w:val="21"/>
                <w:highlight w:val="none"/>
              </w:rPr>
              <w:t>权利义务</w:t>
            </w:r>
          </w:p>
        </w:tc>
        <w:tc>
          <w:tcPr>
            <w:tcW w:w="291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strike/>
                <w:color w:val="auto"/>
                <w:sz w:val="21"/>
                <w:szCs w:val="21"/>
                <w:highlight w:val="none"/>
              </w:rPr>
            </w:pPr>
            <w:r>
              <w:rPr>
                <w:rFonts w:hint="eastAsia" w:ascii="宋体" w:hAnsi="宋体" w:eastAsia="宋体" w:cs="宋体"/>
                <w:strike/>
                <w:color w:val="auto"/>
                <w:sz w:val="21"/>
                <w:szCs w:val="21"/>
                <w:highlight w:val="none"/>
              </w:rPr>
              <w:t>符合第二章“投标人须知”第 1.12.1 项规定和第四 章“合同条款及格式”中的实质性要求和条件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7" w:type="pct"/>
            <w:vMerge w:val="continue"/>
            <w:tcBorders>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526" w:type="pct"/>
            <w:vMerge w:val="continue"/>
            <w:tcBorders>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1104"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监理承诺</w:t>
            </w:r>
          </w:p>
        </w:tc>
        <w:tc>
          <w:tcPr>
            <w:tcW w:w="29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标函承诺书、项目总监驻场承诺书（格式见第六章投标文件格式）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7" w:type="pct"/>
            <w:vMerge w:val="continue"/>
            <w:tcBorders>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526" w:type="pct"/>
            <w:vMerge w:val="continue"/>
            <w:tcBorders>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1104"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串通投标情形</w:t>
            </w:r>
          </w:p>
        </w:tc>
        <w:tc>
          <w:tcPr>
            <w:tcW w:w="29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不存在串通投标情形，串通投标情形以《中华人民共和国招标投标法实施条例》规定为准。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3"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条款号</w:t>
            </w:r>
          </w:p>
        </w:tc>
        <w:tc>
          <w:tcPr>
            <w:tcW w:w="1104"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条款内容</w:t>
            </w:r>
          </w:p>
        </w:tc>
        <w:tc>
          <w:tcPr>
            <w:tcW w:w="29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b/>
                <w:bCs/>
                <w:color w:val="auto"/>
                <w:sz w:val="21"/>
                <w:szCs w:val="21"/>
                <w:highlight w:val="none"/>
                <w:u w:val="single"/>
              </w:rPr>
            </w:pPr>
            <w:r>
              <w:rPr>
                <w:rFonts w:hint="eastAsia" w:ascii="宋体" w:hAnsi="宋体" w:eastAsia="宋体" w:cs="宋体"/>
                <w:b/>
                <w:bCs/>
                <w:color w:val="auto"/>
                <w:sz w:val="21"/>
                <w:szCs w:val="21"/>
                <w:highlight w:val="none"/>
                <w:u w:val="singl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3"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2.2.1</w:t>
            </w:r>
          </w:p>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1104"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分值构成</w:t>
            </w:r>
          </w:p>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（总分100分）</w:t>
            </w:r>
          </w:p>
        </w:tc>
        <w:tc>
          <w:tcPr>
            <w:tcW w:w="29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A.资信业绩部分</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4</w:t>
            </w:r>
            <w:r>
              <w:rPr>
                <w:rFonts w:hint="eastAsia" w:ascii="宋体" w:hAnsi="宋体" w:cs="宋体"/>
                <w:color w:val="auto"/>
                <w:sz w:val="21"/>
                <w:szCs w:val="21"/>
                <w:highlight w:val="none"/>
                <w:u w:val="single"/>
                <w:lang w:val="en-US" w:eastAsia="zh-CN"/>
              </w:rPr>
              <w:t>0</w:t>
            </w:r>
            <w:r>
              <w:rPr>
                <w:rFonts w:hint="eastAsia" w:ascii="宋体" w:hAnsi="宋体" w:eastAsia="宋体" w:cs="宋体"/>
                <w:color w:val="auto"/>
                <w:sz w:val="21"/>
                <w:szCs w:val="21"/>
                <w:highlight w:val="none"/>
                <w:u w:val="single"/>
              </w:rPr>
              <w:t>分</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B.监理大纲部分</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4</w:t>
            </w:r>
            <w:r>
              <w:rPr>
                <w:rFonts w:hint="eastAsia" w:ascii="宋体" w:hAnsi="宋体" w:cs="宋体"/>
                <w:color w:val="auto"/>
                <w:sz w:val="21"/>
                <w:szCs w:val="21"/>
                <w:highlight w:val="none"/>
                <w:u w:val="single"/>
                <w:lang w:val="en-US" w:eastAsia="zh-CN"/>
              </w:rPr>
              <w:t>5</w:t>
            </w:r>
            <w:r>
              <w:rPr>
                <w:rFonts w:hint="eastAsia" w:ascii="宋体" w:hAnsi="宋体" w:eastAsia="宋体" w:cs="宋体"/>
                <w:color w:val="auto"/>
                <w:sz w:val="21"/>
                <w:szCs w:val="21"/>
                <w:highlight w:val="none"/>
                <w:u w:val="single"/>
              </w:rPr>
              <w:t>分</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C.投标报价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15</w:t>
            </w:r>
            <w:r>
              <w:rPr>
                <w:rFonts w:hint="eastAsia" w:ascii="宋体" w:hAnsi="宋体" w:eastAsia="宋体" w:cs="宋体"/>
                <w:color w:val="auto"/>
                <w:sz w:val="21"/>
                <w:szCs w:val="21"/>
                <w:highlight w:val="none"/>
                <w:u w:val="single"/>
              </w:rPr>
              <w:t xml:space="preserve"> 分</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lang w:val="en-US" w:eastAsia="zh-CN"/>
              </w:rPr>
              <w:t>D</w:t>
            </w:r>
            <w:r>
              <w:rPr>
                <w:rFonts w:hint="eastAsia" w:ascii="宋体" w:hAnsi="宋体" w:eastAsia="宋体" w:cs="宋体"/>
                <w:color w:val="auto"/>
                <w:sz w:val="21"/>
                <w:szCs w:val="21"/>
                <w:highlight w:val="none"/>
                <w:u w:val="single"/>
              </w:rPr>
              <w:t>.其他评分因素：企业诚信综合评价排名得分</w:t>
            </w:r>
          </w:p>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投标人总得分=综合得分×综合得分权重80%+</w:t>
            </w:r>
            <w:r>
              <w:rPr>
                <w:rFonts w:hint="eastAsia" w:ascii="宋体" w:hAnsi="宋体" w:eastAsia="宋体" w:cs="宋体"/>
                <w:color w:val="auto"/>
                <w:sz w:val="21"/>
                <w:szCs w:val="21"/>
                <w:highlight w:val="none"/>
                <w:lang w:val="en-US" w:eastAsia="zh-CN"/>
              </w:rPr>
              <w:t>企业</w:t>
            </w:r>
            <w:r>
              <w:rPr>
                <w:rFonts w:hint="eastAsia" w:ascii="宋体" w:hAnsi="宋体" w:eastAsia="宋体" w:cs="宋体"/>
                <w:color w:val="auto"/>
                <w:sz w:val="21"/>
                <w:szCs w:val="21"/>
                <w:highlight w:val="none"/>
              </w:rPr>
              <w:t>诚信综合评价排名得分×</w:t>
            </w:r>
            <w:r>
              <w:rPr>
                <w:rFonts w:hint="eastAsia" w:ascii="宋体" w:hAnsi="宋体" w:eastAsia="宋体" w:cs="宋体"/>
                <w:color w:val="auto"/>
                <w:sz w:val="21"/>
                <w:szCs w:val="21"/>
                <w:highlight w:val="none"/>
                <w:lang w:val="en-US" w:eastAsia="zh-CN"/>
              </w:rPr>
              <w:t>企业</w:t>
            </w:r>
            <w:r>
              <w:rPr>
                <w:rFonts w:hint="eastAsia" w:ascii="宋体" w:hAnsi="宋体" w:eastAsia="宋体" w:cs="宋体"/>
                <w:color w:val="auto"/>
                <w:sz w:val="21"/>
                <w:szCs w:val="21"/>
                <w:highlight w:val="none"/>
              </w:rPr>
              <w:t>诚信综合分权重20%。（投标人综合得分为各评委A+B+C的总分去掉一个最高分和一个最低分后计取的算术平均分，分数出现小数点时，保留小数点后二位，第三位小数四舍五入）；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3"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2.2.2</w:t>
            </w:r>
          </w:p>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1104"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评标基准价计算方法</w:t>
            </w:r>
          </w:p>
        </w:tc>
        <w:tc>
          <w:tcPr>
            <w:tcW w:w="29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当通过初步评审的有效投标人大于5名时，去掉一个最高价和一个最低价，取余下有效投标人的投标价的算术平均值的作为评标基准价；当通过初步评审的有效投标人小于或等于5名时，取所有入围的有效投标人的投标价的算术平均值的作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3"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2.2.3</w:t>
            </w:r>
          </w:p>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1104"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投标报价的偏差率计算公式</w:t>
            </w:r>
          </w:p>
        </w:tc>
        <w:tc>
          <w:tcPr>
            <w:tcW w:w="29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投标报价的偏差率=（有效投标报价-评标基准价）/评标基准价×100%（</w:t>
            </w:r>
            <w:r>
              <w:rPr>
                <w:rFonts w:hint="eastAsia" w:ascii="宋体" w:hAnsi="宋体" w:eastAsia="宋体" w:cs="宋体"/>
                <w:color w:val="auto"/>
                <w:sz w:val="21"/>
                <w:szCs w:val="21"/>
                <w:highlight w:val="none"/>
                <w:u w:val="single"/>
              </w:rPr>
              <w:t>偏差率出现小数点时，保留小数点后</w:t>
            </w:r>
            <w:r>
              <w:rPr>
                <w:rFonts w:hint="eastAsia" w:ascii="宋体" w:hAnsi="宋体" w:eastAsia="宋体" w:cs="宋体"/>
                <w:color w:val="auto"/>
                <w:sz w:val="21"/>
                <w:szCs w:val="21"/>
                <w:highlight w:val="none"/>
                <w:u w:val="single"/>
                <w:lang w:val="en-US" w:eastAsia="zh-CN"/>
              </w:rPr>
              <w:t>4</w:t>
            </w:r>
            <w:r>
              <w:rPr>
                <w:rFonts w:hint="eastAsia" w:ascii="宋体" w:hAnsi="宋体" w:eastAsia="宋体" w:cs="宋体"/>
                <w:color w:val="auto"/>
                <w:sz w:val="21"/>
                <w:szCs w:val="21"/>
                <w:highlight w:val="none"/>
                <w:u w:val="single"/>
              </w:rPr>
              <w:t>位，第</w:t>
            </w:r>
            <w:r>
              <w:rPr>
                <w:rFonts w:hint="eastAsia" w:ascii="宋体" w:hAnsi="宋体" w:eastAsia="宋体" w:cs="宋体"/>
                <w:color w:val="auto"/>
                <w:sz w:val="21"/>
                <w:szCs w:val="21"/>
                <w:highlight w:val="none"/>
                <w:u w:val="single"/>
                <w:lang w:eastAsia="zh-CN"/>
              </w:rPr>
              <w:t>五</w:t>
            </w:r>
            <w:r>
              <w:rPr>
                <w:rFonts w:hint="eastAsia" w:ascii="宋体" w:hAnsi="宋体" w:eastAsia="宋体" w:cs="宋体"/>
                <w:color w:val="auto"/>
                <w:sz w:val="21"/>
                <w:szCs w:val="21"/>
                <w:highlight w:val="none"/>
                <w:u w:val="single"/>
              </w:rPr>
              <w:t>位小数四舍五入。</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3"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条款号</w:t>
            </w:r>
          </w:p>
        </w:tc>
        <w:tc>
          <w:tcPr>
            <w:tcW w:w="1104"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评分因素</w:t>
            </w:r>
          </w:p>
        </w:tc>
        <w:tc>
          <w:tcPr>
            <w:tcW w:w="29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7" w:type="pct"/>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ind w:right="-2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2.2.4（1）</w:t>
            </w:r>
          </w:p>
        </w:tc>
        <w:tc>
          <w:tcPr>
            <w:tcW w:w="526" w:type="pct"/>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ind w:left="136" w:right="59"/>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资信</w:t>
            </w:r>
            <w:r>
              <w:rPr>
                <w:rFonts w:hint="eastAsia" w:ascii="宋体" w:hAnsi="宋体" w:eastAsia="宋体" w:cs="宋体"/>
                <w:color w:val="auto"/>
                <w:spacing w:val="-2"/>
                <w:sz w:val="21"/>
                <w:szCs w:val="21"/>
                <w:highlight w:val="none"/>
              </w:rPr>
              <w:t>业</w:t>
            </w:r>
            <w:r>
              <w:rPr>
                <w:rFonts w:hint="eastAsia" w:ascii="宋体" w:hAnsi="宋体" w:eastAsia="宋体" w:cs="宋体"/>
                <w:color w:val="auto"/>
                <w:sz w:val="21"/>
                <w:szCs w:val="21"/>
                <w:highlight w:val="none"/>
              </w:rPr>
              <w:t>绩 评分</w:t>
            </w:r>
            <w:r>
              <w:rPr>
                <w:rFonts w:hint="eastAsia" w:ascii="宋体" w:hAnsi="宋体" w:eastAsia="宋体" w:cs="宋体"/>
                <w:color w:val="auto"/>
                <w:spacing w:val="-2"/>
                <w:sz w:val="21"/>
                <w:szCs w:val="21"/>
                <w:highlight w:val="none"/>
              </w:rPr>
              <w:t>标</w:t>
            </w:r>
            <w:r>
              <w:rPr>
                <w:rFonts w:hint="eastAsia" w:ascii="宋体" w:hAnsi="宋体" w:eastAsia="宋体" w:cs="宋体"/>
                <w:color w:val="auto"/>
                <w:sz w:val="21"/>
                <w:szCs w:val="21"/>
                <w:highlight w:val="none"/>
              </w:rPr>
              <w:t>准</w:t>
            </w:r>
            <w:r>
              <w:rPr>
                <w:rFonts w:hint="eastAsia" w:ascii="宋体" w:hAnsi="宋体" w:eastAsia="宋体" w:cs="宋体"/>
                <w:color w:val="auto"/>
                <w:szCs w:val="21"/>
                <w:highlight w:val="none"/>
              </w:rPr>
              <w:t>A</w:t>
            </w:r>
          </w:p>
        </w:tc>
        <w:tc>
          <w:tcPr>
            <w:tcW w:w="1104"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ind w:right="-2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position w:val="-2"/>
                <w:sz w:val="21"/>
                <w:szCs w:val="21"/>
                <w:highlight w:val="none"/>
                <w:lang w:val="en-US" w:eastAsia="zh-CN"/>
              </w:rPr>
              <w:t>/</w:t>
            </w:r>
          </w:p>
        </w:tc>
        <w:tc>
          <w:tcPr>
            <w:tcW w:w="29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ind w:left="1661" w:right="2063" w:hanging="1938" w:hangingChars="923"/>
              <w:jc w:val="both"/>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详见本章附表：监理综合评分表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7" w:type="pct"/>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pacing w:line="360" w:lineRule="auto"/>
              <w:ind w:right="-2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2.2.4（2）</w:t>
            </w:r>
          </w:p>
        </w:tc>
        <w:tc>
          <w:tcPr>
            <w:tcW w:w="526" w:type="pct"/>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top"/>
          </w:tcPr>
          <w:p>
            <w:pPr>
              <w:keepNext w:val="0"/>
              <w:keepLines w:val="0"/>
              <w:pageBreakBefore w:val="0"/>
              <w:kinsoku/>
              <w:wordWrap/>
              <w:overflowPunct/>
              <w:topLinePunct w:val="0"/>
              <w:autoSpaceDE/>
              <w:autoSpaceDN/>
              <w:bidi w:val="0"/>
              <w:adjustRightInd/>
              <w:spacing w:line="360" w:lineRule="auto"/>
              <w:ind w:right="59"/>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监理</w:t>
            </w:r>
            <w:r>
              <w:rPr>
                <w:rFonts w:hint="eastAsia" w:ascii="宋体" w:hAnsi="宋体" w:eastAsia="宋体" w:cs="宋体"/>
                <w:color w:val="auto"/>
                <w:spacing w:val="-2"/>
                <w:sz w:val="21"/>
                <w:szCs w:val="21"/>
                <w:highlight w:val="none"/>
              </w:rPr>
              <w:t>大</w:t>
            </w:r>
            <w:r>
              <w:rPr>
                <w:rFonts w:hint="eastAsia" w:ascii="宋体" w:hAnsi="宋体" w:eastAsia="宋体" w:cs="宋体"/>
                <w:color w:val="auto"/>
                <w:sz w:val="21"/>
                <w:szCs w:val="21"/>
                <w:highlight w:val="none"/>
              </w:rPr>
              <w:t>纲评分</w:t>
            </w:r>
            <w:r>
              <w:rPr>
                <w:rFonts w:hint="eastAsia" w:ascii="宋体" w:hAnsi="宋体" w:eastAsia="宋体" w:cs="宋体"/>
                <w:color w:val="auto"/>
                <w:spacing w:val="-2"/>
                <w:sz w:val="21"/>
                <w:szCs w:val="21"/>
                <w:highlight w:val="none"/>
              </w:rPr>
              <w:t>标</w:t>
            </w:r>
            <w:r>
              <w:rPr>
                <w:rFonts w:hint="eastAsia" w:ascii="宋体" w:hAnsi="宋体" w:eastAsia="宋体" w:cs="宋体"/>
                <w:color w:val="auto"/>
                <w:sz w:val="21"/>
                <w:szCs w:val="21"/>
                <w:highlight w:val="none"/>
              </w:rPr>
              <w:t>准</w:t>
            </w:r>
            <w:r>
              <w:rPr>
                <w:rFonts w:hint="eastAsia" w:ascii="宋体" w:hAnsi="宋体" w:eastAsia="宋体" w:cs="宋体"/>
                <w:color w:val="auto"/>
                <w:szCs w:val="21"/>
                <w:highlight w:val="none"/>
              </w:rPr>
              <w:t>B</w:t>
            </w:r>
          </w:p>
        </w:tc>
        <w:tc>
          <w:tcPr>
            <w:tcW w:w="1104"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ind w:right="-20" w:rightChars="0"/>
              <w:jc w:val="center"/>
              <w:rPr>
                <w:rFonts w:hint="eastAsia" w:ascii="宋体" w:hAnsi="宋体" w:eastAsia="宋体" w:cs="宋体"/>
                <w:color w:val="auto"/>
                <w:sz w:val="21"/>
                <w:szCs w:val="21"/>
                <w:highlight w:val="none"/>
              </w:rPr>
            </w:pPr>
            <w:r>
              <w:rPr>
                <w:rFonts w:hint="eastAsia" w:ascii="宋体" w:hAnsi="宋体" w:eastAsia="宋体" w:cs="宋体"/>
                <w:color w:val="auto"/>
                <w:position w:val="-2"/>
                <w:sz w:val="21"/>
                <w:szCs w:val="21"/>
                <w:highlight w:val="none"/>
                <w:lang w:val="en-US" w:eastAsia="zh-CN"/>
              </w:rPr>
              <w:t>/</w:t>
            </w:r>
          </w:p>
        </w:tc>
        <w:tc>
          <w:tcPr>
            <w:tcW w:w="29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ind w:left="1938" w:leftChars="0" w:right="2063" w:rightChars="0" w:hanging="1938" w:hangingChars="923"/>
              <w:jc w:val="both"/>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详见本章附表：监理综合评分表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7" w:type="pct"/>
            <w:vMerge w:val="restart"/>
            <w:tcBorders>
              <w:top w:val="single" w:color="auto" w:sz="4" w:space="0"/>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2.2.4</w:t>
            </w:r>
          </w:p>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526" w:type="pct"/>
            <w:vMerge w:val="restart"/>
            <w:tcBorders>
              <w:top w:val="single" w:color="auto" w:sz="4" w:space="0"/>
              <w:left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投标报价评分标准</w:t>
            </w:r>
          </w:p>
        </w:tc>
        <w:tc>
          <w:tcPr>
            <w:tcW w:w="1104"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偏差率</w:t>
            </w:r>
          </w:p>
        </w:tc>
        <w:tc>
          <w:tcPr>
            <w:tcW w:w="29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投标报价的偏差率=（有效投标报价-评标基准价）/评标基准价×100%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7" w:type="pct"/>
            <w:vMerge w:val="continue"/>
            <w:tcBorders>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526" w:type="pct"/>
            <w:vMerge w:val="continue"/>
            <w:tcBorders>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p>
        </w:tc>
        <w:tc>
          <w:tcPr>
            <w:tcW w:w="1104"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计算方法</w:t>
            </w:r>
          </w:p>
        </w:tc>
        <w:tc>
          <w:tcPr>
            <w:tcW w:w="29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详见本章附表：监理综合评分表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7" w:type="pct"/>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360" w:lineRule="auto"/>
              <w:jc w:val="center"/>
              <w:textAlignment w:val="center"/>
              <w:rPr>
                <w:rFonts w:hint="eastAsia" w:ascii="宋体" w:hAnsi="宋体" w:eastAsia="宋体" w:cs="宋体"/>
                <w:color w:val="auto"/>
                <w:szCs w:val="21"/>
                <w:highlight w:val="none"/>
                <w:lang w:eastAsia="zh-CN"/>
              </w:rPr>
            </w:pPr>
            <w:r>
              <w:rPr>
                <w:rFonts w:hint="eastAsia" w:ascii="宋体" w:hAnsi="宋体" w:eastAsia="宋体" w:cs="宋体"/>
                <w:color w:val="auto"/>
                <w:sz w:val="21"/>
                <w:szCs w:val="21"/>
                <w:highlight w:val="none"/>
                <w:lang w:bidi="ar"/>
              </w:rPr>
              <w:t>2.2.4</w:t>
            </w:r>
          </w:p>
          <w:p>
            <w:pPr>
              <w:keepNext w:val="0"/>
              <w:keepLines w:val="0"/>
              <w:pageBreakBefore w:val="0"/>
              <w:widowControl/>
              <w:kinsoku/>
              <w:wordWrap/>
              <w:overflowPunct/>
              <w:topLinePunct w:val="0"/>
              <w:autoSpaceDE/>
              <w:autoSpaceDN/>
              <w:bidi w:val="0"/>
              <w:adjustRightIn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526" w:type="pct"/>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color w:val="auto"/>
                <w:szCs w:val="21"/>
                <w:highlight w:val="none"/>
                <w:lang w:eastAsia="zh-CN"/>
              </w:rPr>
            </w:pPr>
            <w:r>
              <w:rPr>
                <w:rFonts w:hint="eastAsia" w:ascii="宋体" w:hAnsi="宋体" w:eastAsia="宋体" w:cs="宋体"/>
                <w:strike w:val="0"/>
                <w:color w:val="auto"/>
                <w:sz w:val="21"/>
                <w:szCs w:val="21"/>
                <w:highlight w:val="none"/>
                <w:lang w:bidi="ar"/>
              </w:rPr>
              <w:t>其他因素</w:t>
            </w:r>
          </w:p>
          <w:p>
            <w:pPr>
              <w:keepNext w:val="0"/>
              <w:keepLines w:val="0"/>
              <w:pageBreakBefore w:val="0"/>
              <w:widowControl/>
              <w:kinsoku/>
              <w:wordWrap/>
              <w:overflowPunct/>
              <w:topLinePunct w:val="0"/>
              <w:autoSpaceDE/>
              <w:autoSpaceDN/>
              <w:bidi w:val="0"/>
              <w:adjustRightIn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strike w:val="0"/>
                <w:color w:val="auto"/>
                <w:sz w:val="21"/>
                <w:szCs w:val="21"/>
                <w:highlight w:val="none"/>
                <w:lang w:bidi="ar"/>
              </w:rPr>
              <w:t>评分标准</w:t>
            </w:r>
          </w:p>
        </w:tc>
        <w:tc>
          <w:tcPr>
            <w:tcW w:w="1104"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strike w:val="0"/>
                <w:color w:val="auto"/>
                <w:sz w:val="21"/>
                <w:szCs w:val="21"/>
                <w:highlight w:val="none"/>
              </w:rPr>
              <w:t>企业诚信排名</w:t>
            </w:r>
          </w:p>
        </w:tc>
        <w:tc>
          <w:tcPr>
            <w:tcW w:w="29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ind w:left="0"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企业的综合诚信评价排名得分以投标截止当日广州市工程招标代理行业协会网站上公布的企业60日诚信分得分为准。企业综合诚信评价排名以监理-房建排名为准。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7" w:type="pct"/>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新增3.1.3（3）</w:t>
            </w:r>
          </w:p>
        </w:tc>
        <w:tc>
          <w:tcPr>
            <w:tcW w:w="1630" w:type="pct"/>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初步评审</w:t>
            </w:r>
          </w:p>
        </w:tc>
        <w:tc>
          <w:tcPr>
            <w:tcW w:w="29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w:t>
            </w:r>
            <w:r>
              <w:rPr>
                <w:rFonts w:hint="eastAsia" w:ascii="宋体" w:hAnsi="宋体" w:eastAsia="宋体" w:cs="宋体"/>
                <w:color w:val="auto"/>
                <w:sz w:val="21"/>
                <w:szCs w:val="21"/>
                <w:highlight w:val="none"/>
                <w:u w:val="single"/>
              </w:rPr>
              <w:t>当本项目监理服务收费基准价*（1+投标人填报的浮动幅度值）与投标人监理报价不一致时，按监理服务收费基准价*（1+投标人填报的浮动幅度值）修正投标人监理报价。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3"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360" w:lineRule="auto"/>
              <w:jc w:val="center"/>
              <w:textAlignment w:val="auto"/>
              <w:rPr>
                <w:rFonts w:hint="eastAsia" w:ascii="宋体" w:hAnsi="宋体" w:eastAsia="宋体" w:cs="宋体"/>
                <w:color w:val="auto"/>
                <w:sz w:val="21"/>
                <w:szCs w:val="21"/>
                <w:highlight w:val="none"/>
                <w:lang w:bidi="ar"/>
              </w:rPr>
            </w:pPr>
            <w:r>
              <w:rPr>
                <w:rFonts w:hint="eastAsia" w:ascii="宋体" w:hAnsi="宋体" w:eastAsia="宋体" w:cs="宋体"/>
                <w:b/>
                <w:bCs/>
                <w:color w:val="auto"/>
                <w:sz w:val="21"/>
                <w:szCs w:val="21"/>
                <w:highlight w:val="none"/>
                <w:lang w:bidi="ar"/>
              </w:rPr>
              <w:t>新增3.1.4</w:t>
            </w:r>
          </w:p>
        </w:tc>
        <w:tc>
          <w:tcPr>
            <w:tcW w:w="1104"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b w:val="0"/>
                <w:bCs w:val="0"/>
                <w:color w:val="auto"/>
                <w:sz w:val="21"/>
                <w:szCs w:val="21"/>
                <w:highlight w:val="none"/>
              </w:rPr>
              <w:t>初步评审</w:t>
            </w:r>
          </w:p>
        </w:tc>
        <w:tc>
          <w:tcPr>
            <w:tcW w:w="29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3.1.4 只有通过初步评审的投标人才能进入下一阶段详细评审。当通过初步评审的有效投标人不足三名时，招标人应当依法重新组织招标。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83" w:type="pct"/>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360" w:lineRule="auto"/>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b/>
                <w:bCs/>
                <w:color w:val="auto"/>
                <w:sz w:val="21"/>
                <w:szCs w:val="21"/>
                <w:highlight w:val="none"/>
                <w:lang w:bidi="ar"/>
              </w:rPr>
              <w:t>修改3.2.3</w:t>
            </w:r>
          </w:p>
        </w:tc>
        <w:tc>
          <w:tcPr>
            <w:tcW w:w="226" w:type="pct"/>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bidi="ar"/>
              </w:rPr>
              <w:t>详细评审</w:t>
            </w:r>
          </w:p>
        </w:tc>
        <w:tc>
          <w:tcPr>
            <w:tcW w:w="877" w:type="pct"/>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pacing w:line="360" w:lineRule="auto"/>
              <w:jc w:val="center"/>
              <w:textAlignment w:val="center"/>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投标人得分</w:t>
            </w:r>
          </w:p>
        </w:tc>
        <w:tc>
          <w:tcPr>
            <w:tcW w:w="29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auto"/>
              <w:ind w:left="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修改为：</w:t>
            </w:r>
          </w:p>
          <w:p>
            <w:pPr>
              <w:keepNext w:val="0"/>
              <w:keepLines w:val="0"/>
              <w:pageBreakBefore w:val="0"/>
              <w:kinsoku/>
              <w:wordWrap/>
              <w:overflowPunct/>
              <w:topLinePunct w:val="0"/>
              <w:autoSpaceDE/>
              <w:autoSpaceDN/>
              <w:bidi w:val="0"/>
              <w:adjustRightInd/>
              <w:spacing w:line="360" w:lineRule="auto"/>
              <w:ind w:left="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投标人总得分=投标人综合得分*80%+企业诚信</w:t>
            </w:r>
            <w:r>
              <w:rPr>
                <w:rFonts w:hint="eastAsia" w:ascii="宋体" w:hAnsi="宋体" w:eastAsia="宋体" w:cs="宋体"/>
                <w:color w:val="auto"/>
                <w:sz w:val="21"/>
                <w:szCs w:val="21"/>
                <w:highlight w:val="none"/>
                <w:u w:val="single"/>
                <w:lang w:val="en-US" w:eastAsia="zh-CN"/>
              </w:rPr>
              <w:t>得分</w:t>
            </w:r>
            <w:r>
              <w:rPr>
                <w:rFonts w:hint="eastAsia" w:ascii="宋体" w:hAnsi="宋体" w:eastAsia="宋体" w:cs="宋体"/>
                <w:color w:val="auto"/>
                <w:sz w:val="21"/>
                <w:szCs w:val="21"/>
                <w:highlight w:val="none"/>
                <w:u w:val="single"/>
              </w:rPr>
              <w:t>*20%</w:t>
            </w:r>
          </w:p>
          <w:p>
            <w:pPr>
              <w:keepNext w:val="0"/>
              <w:keepLines w:val="0"/>
              <w:pageBreakBefore w:val="0"/>
              <w:kinsoku/>
              <w:wordWrap/>
              <w:overflowPunct/>
              <w:topLinePunct w:val="0"/>
              <w:autoSpaceDE/>
              <w:autoSpaceDN/>
              <w:bidi w:val="0"/>
              <w:adjustRightInd/>
              <w:spacing w:line="360" w:lineRule="auto"/>
              <w:ind w:left="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投标人综合得分为各评委A+B+C的总分去掉一个最高分和一个最低分后计取的算术平均分（分数出现小数点时，保留小数点后二位，第三位小数四舍五入）。</w:t>
            </w:r>
          </w:p>
        </w:tc>
      </w:tr>
    </w:tbl>
    <w:p>
      <w:pPr>
        <w:spacing w:line="360" w:lineRule="auto"/>
        <w:ind w:left="100" w:right="-20"/>
        <w:jc w:val="left"/>
        <w:rPr>
          <w:rFonts w:hint="eastAsia" w:ascii="宋体" w:hAnsi="宋体" w:eastAsia="宋体" w:cs="宋体"/>
          <w:color w:val="auto"/>
          <w:sz w:val="32"/>
          <w:highlight w:val="none"/>
        </w:rPr>
      </w:pPr>
      <w:bookmarkStart w:id="52" w:name="_Toc514170133"/>
      <w:bookmarkStart w:id="53" w:name="_Toc22155"/>
      <w:bookmarkStart w:id="54" w:name="_Toc184635089"/>
      <w:bookmarkStart w:id="55" w:name="_Toc393961878"/>
      <w:bookmarkStart w:id="56" w:name="_Toc2468"/>
      <w:bookmarkStart w:id="57" w:name="_Toc19290"/>
      <w:bookmarkStart w:id="58" w:name="_Toc24248"/>
      <w:bookmarkStart w:id="59" w:name="_Toc12886"/>
      <w:bookmarkStart w:id="60" w:name="_Toc13470"/>
      <w:r>
        <w:rPr>
          <w:rFonts w:hint="eastAsia" w:ascii="宋体" w:hAnsi="宋体" w:eastAsia="宋体" w:cs="宋体"/>
          <w:b/>
          <w:color w:val="auto"/>
          <w:spacing w:val="1"/>
          <w:position w:val="-1"/>
          <w:sz w:val="32"/>
          <w:highlight w:val="none"/>
        </w:rPr>
        <w:br w:type="page"/>
      </w:r>
      <w:r>
        <w:rPr>
          <w:rFonts w:hint="eastAsia" w:ascii="宋体" w:hAnsi="宋体" w:eastAsia="宋体" w:cs="宋体"/>
          <w:b/>
          <w:bCs w:val="0"/>
          <w:color w:val="auto"/>
          <w:spacing w:val="1"/>
          <w:position w:val="-1"/>
          <w:sz w:val="32"/>
          <w:highlight w:val="none"/>
        </w:rPr>
        <w:t>1</w:t>
      </w:r>
      <w:r>
        <w:rPr>
          <w:rFonts w:hint="eastAsia" w:ascii="宋体" w:hAnsi="宋体" w:eastAsia="宋体" w:cs="宋体"/>
          <w:b/>
          <w:bCs w:val="0"/>
          <w:color w:val="auto"/>
          <w:position w:val="-1"/>
          <w:sz w:val="32"/>
          <w:highlight w:val="none"/>
        </w:rPr>
        <w:t>.</w:t>
      </w:r>
      <w:r>
        <w:rPr>
          <w:rFonts w:hint="eastAsia" w:ascii="宋体" w:hAnsi="宋体" w:eastAsia="宋体" w:cs="宋体"/>
          <w:b/>
          <w:bCs w:val="0"/>
          <w:color w:val="auto"/>
          <w:spacing w:val="78"/>
          <w:position w:val="-1"/>
          <w:sz w:val="32"/>
          <w:highlight w:val="none"/>
        </w:rPr>
        <w:t xml:space="preserve"> </w:t>
      </w:r>
      <w:r>
        <w:rPr>
          <w:rFonts w:hint="eastAsia" w:ascii="宋体" w:hAnsi="宋体" w:eastAsia="宋体" w:cs="宋体"/>
          <w:b/>
          <w:bCs w:val="0"/>
          <w:color w:val="auto"/>
          <w:spacing w:val="2"/>
          <w:position w:val="-1"/>
          <w:sz w:val="32"/>
          <w:highlight w:val="none"/>
        </w:rPr>
        <w:t>评标方法</w:t>
      </w:r>
    </w:p>
    <w:p>
      <w:pPr>
        <w:spacing w:line="360" w:lineRule="auto"/>
        <w:ind w:left="100" w:right="39" w:firstLine="420"/>
        <w:rPr>
          <w:rFonts w:hint="eastAsia" w:ascii="宋体" w:hAnsi="宋体" w:eastAsia="宋体" w:cs="宋体"/>
          <w:color w:val="auto"/>
          <w:highlight w:val="none"/>
        </w:rPr>
      </w:pPr>
      <w:r>
        <w:rPr>
          <w:rFonts w:hint="eastAsia" w:ascii="宋体" w:hAnsi="宋体" w:eastAsia="宋体" w:cs="宋体"/>
          <w:color w:val="auto"/>
          <w:highlight w:val="none"/>
        </w:rPr>
        <w:t>本次评标采用综合</w:t>
      </w:r>
      <w:r>
        <w:rPr>
          <w:rFonts w:hint="eastAsia" w:ascii="宋体" w:hAnsi="宋体" w:eastAsia="宋体" w:cs="宋体"/>
          <w:color w:val="auto"/>
          <w:spacing w:val="-2"/>
          <w:highlight w:val="none"/>
        </w:rPr>
        <w:t>评</w:t>
      </w:r>
      <w:r>
        <w:rPr>
          <w:rFonts w:hint="eastAsia" w:ascii="宋体" w:hAnsi="宋体" w:eastAsia="宋体" w:cs="宋体"/>
          <w:color w:val="auto"/>
          <w:highlight w:val="none"/>
        </w:rPr>
        <w:t>估</w:t>
      </w:r>
      <w:r>
        <w:rPr>
          <w:rFonts w:hint="eastAsia" w:ascii="宋体" w:hAnsi="宋体" w:eastAsia="宋体" w:cs="宋体"/>
          <w:color w:val="auto"/>
          <w:spacing w:val="-2"/>
          <w:highlight w:val="none"/>
        </w:rPr>
        <w:t>法</w:t>
      </w:r>
      <w:r>
        <w:rPr>
          <w:rFonts w:hint="eastAsia" w:ascii="宋体" w:hAnsi="宋体" w:eastAsia="宋体" w:cs="宋体"/>
          <w:color w:val="auto"/>
          <w:highlight w:val="none"/>
        </w:rPr>
        <w:t>。</w:t>
      </w:r>
      <w:r>
        <w:rPr>
          <w:rFonts w:hint="eastAsia" w:ascii="宋体" w:hAnsi="宋体" w:eastAsia="宋体" w:cs="宋体"/>
          <w:color w:val="auto"/>
          <w:spacing w:val="-2"/>
          <w:highlight w:val="none"/>
          <w:u w:val="single"/>
        </w:rPr>
        <w:t>评标委员会对满足招标文件实质性要求的投标文件，按照本章第 2.2 款规定的评分标准进行打分，并按得分由高到低顺序推荐中标候选人，排序的前一~三名为第一中标候选人、第二中标候选人和第三中标候选人。总得分相等时，以投标总报价低的优先；投标总报价也相等的，以监理大纲得分高的优先；如果监理大纲得分也相等，由评标委员会采用记名投票方式，以得票多的优先。</w:t>
      </w:r>
    </w:p>
    <w:p>
      <w:pPr>
        <w:spacing w:before="19" w:line="360" w:lineRule="auto"/>
        <w:jc w:val="left"/>
        <w:rPr>
          <w:rFonts w:hint="eastAsia" w:ascii="宋体" w:hAnsi="宋体" w:eastAsia="宋体" w:cs="宋体"/>
          <w:color w:val="auto"/>
          <w:sz w:val="20"/>
          <w:highlight w:val="none"/>
        </w:rPr>
      </w:pPr>
    </w:p>
    <w:p>
      <w:pPr>
        <w:spacing w:line="360" w:lineRule="auto"/>
        <w:ind w:left="100" w:right="-20"/>
        <w:jc w:val="left"/>
        <w:rPr>
          <w:rFonts w:hint="eastAsia" w:ascii="宋体" w:hAnsi="宋体" w:eastAsia="宋体" w:cs="宋体"/>
          <w:b/>
          <w:bCs w:val="0"/>
          <w:color w:val="auto"/>
          <w:sz w:val="32"/>
          <w:highlight w:val="none"/>
        </w:rPr>
      </w:pPr>
      <w:r>
        <w:rPr>
          <w:rFonts w:hint="eastAsia" w:ascii="宋体" w:hAnsi="宋体" w:eastAsia="宋体" w:cs="宋体"/>
          <w:b/>
          <w:bCs w:val="0"/>
          <w:color w:val="auto"/>
          <w:spacing w:val="1"/>
          <w:sz w:val="32"/>
          <w:highlight w:val="none"/>
        </w:rPr>
        <w:t>2</w:t>
      </w:r>
      <w:r>
        <w:rPr>
          <w:rFonts w:hint="eastAsia" w:ascii="宋体" w:hAnsi="宋体" w:eastAsia="宋体" w:cs="宋体"/>
          <w:b/>
          <w:bCs w:val="0"/>
          <w:color w:val="auto"/>
          <w:sz w:val="32"/>
          <w:highlight w:val="none"/>
        </w:rPr>
        <w:t>.</w:t>
      </w:r>
      <w:r>
        <w:rPr>
          <w:rFonts w:hint="eastAsia" w:ascii="宋体" w:hAnsi="宋体" w:eastAsia="宋体" w:cs="宋体"/>
          <w:b/>
          <w:bCs w:val="0"/>
          <w:color w:val="auto"/>
          <w:spacing w:val="78"/>
          <w:sz w:val="32"/>
          <w:highlight w:val="none"/>
        </w:rPr>
        <w:t xml:space="preserve"> </w:t>
      </w:r>
      <w:r>
        <w:rPr>
          <w:rFonts w:hint="eastAsia" w:ascii="宋体" w:hAnsi="宋体" w:eastAsia="宋体" w:cs="宋体"/>
          <w:b/>
          <w:bCs w:val="0"/>
          <w:color w:val="auto"/>
          <w:spacing w:val="2"/>
          <w:sz w:val="32"/>
          <w:highlight w:val="none"/>
        </w:rPr>
        <w:t>评审标准</w:t>
      </w: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2</w:t>
      </w:r>
      <w:r>
        <w:rPr>
          <w:rFonts w:hint="eastAsia" w:ascii="宋体" w:hAnsi="宋体" w:eastAsia="宋体" w:cs="宋体"/>
          <w:color w:val="auto"/>
          <w:sz w:val="28"/>
          <w:highlight w:val="none"/>
        </w:rPr>
        <w:t>.1</w:t>
      </w:r>
      <w:r>
        <w:rPr>
          <w:rFonts w:hint="eastAsia" w:ascii="宋体" w:hAnsi="宋体" w:eastAsia="宋体" w:cs="宋体"/>
          <w:color w:val="auto"/>
          <w:spacing w:val="68"/>
          <w:sz w:val="28"/>
          <w:highlight w:val="none"/>
        </w:rPr>
        <w:t xml:space="preserve"> </w:t>
      </w:r>
      <w:r>
        <w:rPr>
          <w:rFonts w:hint="eastAsia" w:ascii="宋体" w:hAnsi="宋体" w:eastAsia="宋体" w:cs="宋体"/>
          <w:color w:val="auto"/>
          <w:sz w:val="28"/>
          <w:highlight w:val="none"/>
        </w:rPr>
        <w:t>初步评审</w:t>
      </w:r>
      <w:r>
        <w:rPr>
          <w:rFonts w:hint="eastAsia" w:ascii="宋体" w:hAnsi="宋体" w:eastAsia="宋体" w:cs="宋体"/>
          <w:color w:val="auto"/>
          <w:spacing w:val="-3"/>
          <w:sz w:val="28"/>
          <w:highlight w:val="none"/>
        </w:rPr>
        <w:t>标</w:t>
      </w:r>
      <w:r>
        <w:rPr>
          <w:rFonts w:hint="eastAsia" w:ascii="宋体" w:hAnsi="宋体" w:eastAsia="宋体" w:cs="宋体"/>
          <w:color w:val="auto"/>
          <w:sz w:val="28"/>
          <w:highlight w:val="none"/>
        </w:rPr>
        <w:t>准</w:t>
      </w:r>
    </w:p>
    <w:p>
      <w:pPr>
        <w:spacing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2.1.1</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形</w:t>
      </w:r>
      <w:r>
        <w:rPr>
          <w:rFonts w:hint="eastAsia" w:ascii="宋体" w:hAnsi="宋体" w:eastAsia="宋体" w:cs="宋体"/>
          <w:color w:val="auto"/>
          <w:spacing w:val="-2"/>
          <w:highlight w:val="none"/>
        </w:rPr>
        <w:t>式</w:t>
      </w:r>
      <w:r>
        <w:rPr>
          <w:rFonts w:hint="eastAsia" w:ascii="宋体" w:hAnsi="宋体" w:eastAsia="宋体" w:cs="宋体"/>
          <w:color w:val="auto"/>
          <w:highlight w:val="none"/>
        </w:rPr>
        <w:t>评</w:t>
      </w:r>
      <w:r>
        <w:rPr>
          <w:rFonts w:hint="eastAsia" w:ascii="宋体" w:hAnsi="宋体" w:eastAsia="宋体" w:cs="宋体"/>
          <w:color w:val="auto"/>
          <w:spacing w:val="-2"/>
          <w:highlight w:val="none"/>
        </w:rPr>
        <w:t>审</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准</w:t>
      </w:r>
      <w:r>
        <w:rPr>
          <w:rFonts w:hint="eastAsia" w:ascii="宋体" w:hAnsi="宋体" w:eastAsia="宋体" w:cs="宋体"/>
          <w:color w:val="auto"/>
          <w:highlight w:val="none"/>
        </w:rPr>
        <w:t>：</w:t>
      </w:r>
      <w:r>
        <w:rPr>
          <w:rFonts w:hint="eastAsia" w:ascii="宋体" w:hAnsi="宋体" w:eastAsia="宋体" w:cs="宋体"/>
          <w:color w:val="auto"/>
          <w:spacing w:val="-2"/>
          <w:highlight w:val="none"/>
        </w:rPr>
        <w:t>见评</w:t>
      </w:r>
      <w:r>
        <w:rPr>
          <w:rFonts w:hint="eastAsia" w:ascii="宋体" w:hAnsi="宋体" w:eastAsia="宋体" w:cs="宋体"/>
          <w:color w:val="auto"/>
          <w:highlight w:val="none"/>
        </w:rPr>
        <w:t>标办</w:t>
      </w:r>
      <w:r>
        <w:rPr>
          <w:rFonts w:hint="eastAsia" w:ascii="宋体" w:hAnsi="宋体" w:eastAsia="宋体" w:cs="宋体"/>
          <w:color w:val="auto"/>
          <w:spacing w:val="-2"/>
          <w:highlight w:val="none"/>
        </w:rPr>
        <w:t>法</w:t>
      </w:r>
      <w:r>
        <w:rPr>
          <w:rFonts w:hint="eastAsia" w:ascii="宋体" w:hAnsi="宋体" w:eastAsia="宋体" w:cs="宋体"/>
          <w:color w:val="auto"/>
          <w:highlight w:val="none"/>
        </w:rPr>
        <w:t>前</w:t>
      </w:r>
      <w:r>
        <w:rPr>
          <w:rFonts w:hint="eastAsia" w:ascii="宋体" w:hAnsi="宋体" w:eastAsia="宋体" w:cs="宋体"/>
          <w:color w:val="auto"/>
          <w:spacing w:val="-2"/>
          <w:highlight w:val="none"/>
        </w:rPr>
        <w:t>附</w:t>
      </w:r>
      <w:r>
        <w:rPr>
          <w:rFonts w:hint="eastAsia" w:ascii="宋体" w:hAnsi="宋体" w:eastAsia="宋体" w:cs="宋体"/>
          <w:color w:val="auto"/>
          <w:highlight w:val="none"/>
        </w:rPr>
        <w:t>表。</w:t>
      </w:r>
    </w:p>
    <w:p>
      <w:pPr>
        <w:spacing w:before="39"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2.1.2</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资</w:t>
      </w:r>
      <w:r>
        <w:rPr>
          <w:rFonts w:hint="eastAsia" w:ascii="宋体" w:hAnsi="宋体" w:eastAsia="宋体" w:cs="宋体"/>
          <w:color w:val="auto"/>
          <w:spacing w:val="-2"/>
          <w:highlight w:val="none"/>
        </w:rPr>
        <w:t>格</w:t>
      </w:r>
      <w:r>
        <w:rPr>
          <w:rFonts w:hint="eastAsia" w:ascii="宋体" w:hAnsi="宋体" w:eastAsia="宋体" w:cs="宋体"/>
          <w:color w:val="auto"/>
          <w:highlight w:val="none"/>
        </w:rPr>
        <w:t>评</w:t>
      </w:r>
      <w:r>
        <w:rPr>
          <w:rFonts w:hint="eastAsia" w:ascii="宋体" w:hAnsi="宋体" w:eastAsia="宋体" w:cs="宋体"/>
          <w:color w:val="auto"/>
          <w:spacing w:val="-2"/>
          <w:highlight w:val="none"/>
        </w:rPr>
        <w:t>审</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准</w:t>
      </w:r>
      <w:r>
        <w:rPr>
          <w:rFonts w:hint="eastAsia" w:ascii="宋体" w:hAnsi="宋体" w:eastAsia="宋体" w:cs="宋体"/>
          <w:color w:val="auto"/>
          <w:highlight w:val="none"/>
        </w:rPr>
        <w:t>：</w:t>
      </w:r>
      <w:r>
        <w:rPr>
          <w:rFonts w:hint="eastAsia" w:ascii="宋体" w:hAnsi="宋体" w:eastAsia="宋体" w:cs="宋体"/>
          <w:color w:val="auto"/>
          <w:spacing w:val="-2"/>
          <w:highlight w:val="none"/>
        </w:rPr>
        <w:t>见评</w:t>
      </w:r>
      <w:r>
        <w:rPr>
          <w:rFonts w:hint="eastAsia" w:ascii="宋体" w:hAnsi="宋体" w:eastAsia="宋体" w:cs="宋体"/>
          <w:color w:val="auto"/>
          <w:highlight w:val="none"/>
        </w:rPr>
        <w:t>标办</w:t>
      </w:r>
      <w:r>
        <w:rPr>
          <w:rFonts w:hint="eastAsia" w:ascii="宋体" w:hAnsi="宋体" w:eastAsia="宋体" w:cs="宋体"/>
          <w:color w:val="auto"/>
          <w:spacing w:val="-2"/>
          <w:highlight w:val="none"/>
        </w:rPr>
        <w:t>法</w:t>
      </w:r>
      <w:r>
        <w:rPr>
          <w:rFonts w:hint="eastAsia" w:ascii="宋体" w:hAnsi="宋体" w:eastAsia="宋体" w:cs="宋体"/>
          <w:color w:val="auto"/>
          <w:highlight w:val="none"/>
        </w:rPr>
        <w:t>前</w:t>
      </w:r>
      <w:r>
        <w:rPr>
          <w:rFonts w:hint="eastAsia" w:ascii="宋体" w:hAnsi="宋体" w:eastAsia="宋体" w:cs="宋体"/>
          <w:color w:val="auto"/>
          <w:spacing w:val="-2"/>
          <w:highlight w:val="none"/>
        </w:rPr>
        <w:t>附</w:t>
      </w:r>
      <w:r>
        <w:rPr>
          <w:rFonts w:hint="eastAsia" w:ascii="宋体" w:hAnsi="宋体" w:eastAsia="宋体" w:cs="宋体"/>
          <w:color w:val="auto"/>
          <w:highlight w:val="none"/>
        </w:rPr>
        <w:t>表。</w:t>
      </w:r>
    </w:p>
    <w:p>
      <w:pPr>
        <w:spacing w:before="39"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2.1.3</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响</w:t>
      </w:r>
      <w:r>
        <w:rPr>
          <w:rFonts w:hint="eastAsia" w:ascii="宋体" w:hAnsi="宋体" w:eastAsia="宋体" w:cs="宋体"/>
          <w:color w:val="auto"/>
          <w:spacing w:val="-2"/>
          <w:highlight w:val="none"/>
        </w:rPr>
        <w:t>应</w:t>
      </w:r>
      <w:r>
        <w:rPr>
          <w:rFonts w:hint="eastAsia" w:ascii="宋体" w:hAnsi="宋体" w:eastAsia="宋体" w:cs="宋体"/>
          <w:color w:val="auto"/>
          <w:highlight w:val="none"/>
        </w:rPr>
        <w:t>性</w:t>
      </w:r>
      <w:r>
        <w:rPr>
          <w:rFonts w:hint="eastAsia" w:ascii="宋体" w:hAnsi="宋体" w:eastAsia="宋体" w:cs="宋体"/>
          <w:color w:val="auto"/>
          <w:spacing w:val="-2"/>
          <w:highlight w:val="none"/>
        </w:rPr>
        <w:t>评</w:t>
      </w:r>
      <w:r>
        <w:rPr>
          <w:rFonts w:hint="eastAsia" w:ascii="宋体" w:hAnsi="宋体" w:eastAsia="宋体" w:cs="宋体"/>
          <w:color w:val="auto"/>
          <w:highlight w:val="none"/>
        </w:rPr>
        <w:t>审</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准</w:t>
      </w:r>
      <w:r>
        <w:rPr>
          <w:rFonts w:hint="eastAsia" w:ascii="宋体" w:hAnsi="宋体" w:eastAsia="宋体" w:cs="宋体"/>
          <w:color w:val="auto"/>
          <w:spacing w:val="-2"/>
          <w:highlight w:val="none"/>
        </w:rPr>
        <w:t>：见</w:t>
      </w:r>
      <w:r>
        <w:rPr>
          <w:rFonts w:hint="eastAsia" w:ascii="宋体" w:hAnsi="宋体" w:eastAsia="宋体" w:cs="宋体"/>
          <w:color w:val="auto"/>
          <w:highlight w:val="none"/>
        </w:rPr>
        <w:t>评标</w:t>
      </w:r>
      <w:r>
        <w:rPr>
          <w:rFonts w:hint="eastAsia" w:ascii="宋体" w:hAnsi="宋体" w:eastAsia="宋体" w:cs="宋体"/>
          <w:color w:val="auto"/>
          <w:spacing w:val="-2"/>
          <w:highlight w:val="none"/>
        </w:rPr>
        <w:t>办</w:t>
      </w:r>
      <w:r>
        <w:rPr>
          <w:rFonts w:hint="eastAsia" w:ascii="宋体" w:hAnsi="宋体" w:eastAsia="宋体" w:cs="宋体"/>
          <w:color w:val="auto"/>
          <w:highlight w:val="none"/>
        </w:rPr>
        <w:t>法</w:t>
      </w:r>
      <w:r>
        <w:rPr>
          <w:rFonts w:hint="eastAsia" w:ascii="宋体" w:hAnsi="宋体" w:eastAsia="宋体" w:cs="宋体"/>
          <w:color w:val="auto"/>
          <w:spacing w:val="-2"/>
          <w:highlight w:val="none"/>
        </w:rPr>
        <w:t>前</w:t>
      </w:r>
      <w:r>
        <w:rPr>
          <w:rFonts w:hint="eastAsia" w:ascii="宋体" w:hAnsi="宋体" w:eastAsia="宋体" w:cs="宋体"/>
          <w:color w:val="auto"/>
          <w:highlight w:val="none"/>
        </w:rPr>
        <w:t>附</w:t>
      </w:r>
      <w:r>
        <w:rPr>
          <w:rFonts w:hint="eastAsia" w:ascii="宋体" w:hAnsi="宋体" w:eastAsia="宋体" w:cs="宋体"/>
          <w:color w:val="auto"/>
          <w:spacing w:val="-2"/>
          <w:highlight w:val="none"/>
        </w:rPr>
        <w:t>表</w:t>
      </w:r>
      <w:r>
        <w:rPr>
          <w:rFonts w:hint="eastAsia" w:ascii="宋体" w:hAnsi="宋体" w:eastAsia="宋体" w:cs="宋体"/>
          <w:color w:val="auto"/>
          <w:highlight w:val="none"/>
        </w:rPr>
        <w:t>。</w:t>
      </w:r>
    </w:p>
    <w:p>
      <w:pPr>
        <w:spacing w:before="6" w:line="360" w:lineRule="auto"/>
        <w:jc w:val="left"/>
        <w:rPr>
          <w:rFonts w:hint="eastAsia" w:ascii="宋体" w:hAnsi="宋体" w:eastAsia="宋体" w:cs="宋体"/>
          <w:color w:val="auto"/>
          <w:sz w:val="15"/>
          <w:highlight w:val="none"/>
        </w:rPr>
      </w:pP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2</w:t>
      </w:r>
      <w:r>
        <w:rPr>
          <w:rFonts w:hint="eastAsia" w:ascii="宋体" w:hAnsi="宋体" w:eastAsia="宋体" w:cs="宋体"/>
          <w:color w:val="auto"/>
          <w:sz w:val="28"/>
          <w:highlight w:val="none"/>
        </w:rPr>
        <w:t>.2</w:t>
      </w:r>
      <w:r>
        <w:rPr>
          <w:rFonts w:hint="eastAsia" w:ascii="宋体" w:hAnsi="宋体" w:eastAsia="宋体" w:cs="宋体"/>
          <w:color w:val="auto"/>
          <w:spacing w:val="68"/>
          <w:sz w:val="28"/>
          <w:highlight w:val="none"/>
        </w:rPr>
        <w:t xml:space="preserve"> </w:t>
      </w:r>
      <w:r>
        <w:rPr>
          <w:rFonts w:hint="eastAsia" w:ascii="宋体" w:hAnsi="宋体" w:eastAsia="宋体" w:cs="宋体"/>
          <w:color w:val="auto"/>
          <w:sz w:val="28"/>
          <w:highlight w:val="none"/>
        </w:rPr>
        <w:t>分值构成</w:t>
      </w:r>
      <w:r>
        <w:rPr>
          <w:rFonts w:hint="eastAsia" w:ascii="宋体" w:hAnsi="宋体" w:eastAsia="宋体" w:cs="宋体"/>
          <w:color w:val="auto"/>
          <w:spacing w:val="-3"/>
          <w:sz w:val="28"/>
          <w:highlight w:val="none"/>
        </w:rPr>
        <w:t>与</w:t>
      </w:r>
      <w:r>
        <w:rPr>
          <w:rFonts w:hint="eastAsia" w:ascii="宋体" w:hAnsi="宋体" w:eastAsia="宋体" w:cs="宋体"/>
          <w:color w:val="auto"/>
          <w:sz w:val="28"/>
          <w:highlight w:val="none"/>
        </w:rPr>
        <w:t>评</w:t>
      </w:r>
      <w:r>
        <w:rPr>
          <w:rFonts w:hint="eastAsia" w:ascii="宋体" w:hAnsi="宋体" w:eastAsia="宋体" w:cs="宋体"/>
          <w:color w:val="auto"/>
          <w:spacing w:val="-3"/>
          <w:sz w:val="28"/>
          <w:highlight w:val="none"/>
        </w:rPr>
        <w:t>分</w:t>
      </w:r>
      <w:r>
        <w:rPr>
          <w:rFonts w:hint="eastAsia" w:ascii="宋体" w:hAnsi="宋体" w:eastAsia="宋体" w:cs="宋体"/>
          <w:color w:val="auto"/>
          <w:sz w:val="28"/>
          <w:highlight w:val="none"/>
        </w:rPr>
        <w:t>标准</w:t>
      </w:r>
    </w:p>
    <w:p>
      <w:pPr>
        <w:spacing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2.2.1</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分</w:t>
      </w:r>
      <w:r>
        <w:rPr>
          <w:rFonts w:hint="eastAsia" w:ascii="宋体" w:hAnsi="宋体" w:eastAsia="宋体" w:cs="宋体"/>
          <w:color w:val="auto"/>
          <w:spacing w:val="-2"/>
          <w:highlight w:val="none"/>
        </w:rPr>
        <w:t>值</w:t>
      </w:r>
      <w:r>
        <w:rPr>
          <w:rFonts w:hint="eastAsia" w:ascii="宋体" w:hAnsi="宋体" w:eastAsia="宋体" w:cs="宋体"/>
          <w:color w:val="auto"/>
          <w:highlight w:val="none"/>
        </w:rPr>
        <w:t>构成</w:t>
      </w:r>
    </w:p>
    <w:p>
      <w:pPr>
        <w:spacing w:before="39"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spacing w:val="-2"/>
          <w:highlight w:val="none"/>
        </w:rPr>
        <w:t>）</w:t>
      </w:r>
      <w:r>
        <w:rPr>
          <w:rFonts w:hint="eastAsia" w:ascii="宋体" w:hAnsi="宋体" w:eastAsia="宋体" w:cs="宋体"/>
          <w:color w:val="auto"/>
          <w:highlight w:val="none"/>
        </w:rPr>
        <w:t>资</w:t>
      </w:r>
      <w:r>
        <w:rPr>
          <w:rFonts w:hint="eastAsia" w:ascii="宋体" w:hAnsi="宋体" w:eastAsia="宋体" w:cs="宋体"/>
          <w:color w:val="auto"/>
          <w:spacing w:val="-2"/>
          <w:highlight w:val="none"/>
        </w:rPr>
        <w:t>信</w:t>
      </w:r>
      <w:r>
        <w:rPr>
          <w:rFonts w:hint="eastAsia" w:ascii="宋体" w:hAnsi="宋体" w:eastAsia="宋体" w:cs="宋体"/>
          <w:color w:val="auto"/>
          <w:highlight w:val="none"/>
        </w:rPr>
        <w:t>业</w:t>
      </w:r>
      <w:r>
        <w:rPr>
          <w:rFonts w:hint="eastAsia" w:ascii="宋体" w:hAnsi="宋体" w:eastAsia="宋体" w:cs="宋体"/>
          <w:color w:val="auto"/>
          <w:spacing w:val="-2"/>
          <w:highlight w:val="none"/>
        </w:rPr>
        <w:t>绩</w:t>
      </w:r>
      <w:r>
        <w:rPr>
          <w:rFonts w:hint="eastAsia" w:ascii="宋体" w:hAnsi="宋体" w:eastAsia="宋体" w:cs="宋体"/>
          <w:color w:val="auto"/>
          <w:highlight w:val="none"/>
        </w:rPr>
        <w:t>部</w:t>
      </w:r>
      <w:r>
        <w:rPr>
          <w:rFonts w:hint="eastAsia" w:ascii="宋体" w:hAnsi="宋体" w:eastAsia="宋体" w:cs="宋体"/>
          <w:color w:val="auto"/>
          <w:spacing w:val="-2"/>
          <w:highlight w:val="none"/>
        </w:rPr>
        <w:t>分</w:t>
      </w:r>
      <w:r>
        <w:rPr>
          <w:rFonts w:hint="eastAsia" w:ascii="宋体" w:hAnsi="宋体" w:eastAsia="宋体" w:cs="宋体"/>
          <w:color w:val="auto"/>
          <w:highlight w:val="none"/>
        </w:rPr>
        <w:t>：</w:t>
      </w:r>
      <w:r>
        <w:rPr>
          <w:rFonts w:hint="eastAsia" w:ascii="宋体" w:hAnsi="宋体" w:eastAsia="宋体" w:cs="宋体"/>
          <w:color w:val="auto"/>
          <w:spacing w:val="-2"/>
          <w:highlight w:val="none"/>
        </w:rPr>
        <w:t>见评</w:t>
      </w:r>
      <w:r>
        <w:rPr>
          <w:rFonts w:hint="eastAsia" w:ascii="宋体" w:hAnsi="宋体" w:eastAsia="宋体" w:cs="宋体"/>
          <w:color w:val="auto"/>
          <w:highlight w:val="none"/>
        </w:rPr>
        <w:t>标办</w:t>
      </w:r>
      <w:r>
        <w:rPr>
          <w:rFonts w:hint="eastAsia" w:ascii="宋体" w:hAnsi="宋体" w:eastAsia="宋体" w:cs="宋体"/>
          <w:color w:val="auto"/>
          <w:spacing w:val="-2"/>
          <w:highlight w:val="none"/>
        </w:rPr>
        <w:t>法</w:t>
      </w:r>
      <w:r>
        <w:rPr>
          <w:rFonts w:hint="eastAsia" w:ascii="宋体" w:hAnsi="宋体" w:eastAsia="宋体" w:cs="宋体"/>
          <w:color w:val="auto"/>
          <w:highlight w:val="none"/>
        </w:rPr>
        <w:t>前</w:t>
      </w:r>
      <w:r>
        <w:rPr>
          <w:rFonts w:hint="eastAsia" w:ascii="宋体" w:hAnsi="宋体" w:eastAsia="宋体" w:cs="宋体"/>
          <w:color w:val="auto"/>
          <w:spacing w:val="-2"/>
          <w:highlight w:val="none"/>
        </w:rPr>
        <w:t>附</w:t>
      </w:r>
      <w:r>
        <w:rPr>
          <w:rFonts w:hint="eastAsia" w:ascii="宋体" w:hAnsi="宋体" w:eastAsia="宋体" w:cs="宋体"/>
          <w:color w:val="auto"/>
          <w:highlight w:val="none"/>
        </w:rPr>
        <w:t>表；</w:t>
      </w:r>
    </w:p>
    <w:p>
      <w:pPr>
        <w:spacing w:before="39"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spacing w:val="-2"/>
          <w:highlight w:val="none"/>
        </w:rPr>
        <w:t>）</w:t>
      </w:r>
      <w:r>
        <w:rPr>
          <w:rFonts w:hint="eastAsia" w:ascii="宋体" w:hAnsi="宋体" w:eastAsia="宋体" w:cs="宋体"/>
          <w:color w:val="auto"/>
          <w:highlight w:val="none"/>
        </w:rPr>
        <w:t>监</w:t>
      </w:r>
      <w:r>
        <w:rPr>
          <w:rFonts w:hint="eastAsia" w:ascii="宋体" w:hAnsi="宋体" w:eastAsia="宋体" w:cs="宋体"/>
          <w:color w:val="auto"/>
          <w:spacing w:val="-2"/>
          <w:highlight w:val="none"/>
        </w:rPr>
        <w:t>理</w:t>
      </w:r>
      <w:r>
        <w:rPr>
          <w:rFonts w:hint="eastAsia" w:ascii="宋体" w:hAnsi="宋体" w:eastAsia="宋体" w:cs="宋体"/>
          <w:color w:val="auto"/>
          <w:highlight w:val="none"/>
        </w:rPr>
        <w:t>大</w:t>
      </w:r>
      <w:r>
        <w:rPr>
          <w:rFonts w:hint="eastAsia" w:ascii="宋体" w:hAnsi="宋体" w:eastAsia="宋体" w:cs="宋体"/>
          <w:color w:val="auto"/>
          <w:spacing w:val="-2"/>
          <w:highlight w:val="none"/>
        </w:rPr>
        <w:t>纲</w:t>
      </w:r>
      <w:r>
        <w:rPr>
          <w:rFonts w:hint="eastAsia" w:ascii="宋体" w:hAnsi="宋体" w:eastAsia="宋体" w:cs="宋体"/>
          <w:color w:val="auto"/>
          <w:highlight w:val="none"/>
        </w:rPr>
        <w:t>部</w:t>
      </w:r>
      <w:r>
        <w:rPr>
          <w:rFonts w:hint="eastAsia" w:ascii="宋体" w:hAnsi="宋体" w:eastAsia="宋体" w:cs="宋体"/>
          <w:color w:val="auto"/>
          <w:spacing w:val="-2"/>
          <w:highlight w:val="none"/>
        </w:rPr>
        <w:t>分</w:t>
      </w:r>
      <w:r>
        <w:rPr>
          <w:rFonts w:hint="eastAsia" w:ascii="宋体" w:hAnsi="宋体" w:eastAsia="宋体" w:cs="宋体"/>
          <w:color w:val="auto"/>
          <w:highlight w:val="none"/>
        </w:rPr>
        <w:t>：</w:t>
      </w:r>
      <w:r>
        <w:rPr>
          <w:rFonts w:hint="eastAsia" w:ascii="宋体" w:hAnsi="宋体" w:eastAsia="宋体" w:cs="宋体"/>
          <w:color w:val="auto"/>
          <w:spacing w:val="-2"/>
          <w:highlight w:val="none"/>
        </w:rPr>
        <w:t>见评</w:t>
      </w:r>
      <w:r>
        <w:rPr>
          <w:rFonts w:hint="eastAsia" w:ascii="宋体" w:hAnsi="宋体" w:eastAsia="宋体" w:cs="宋体"/>
          <w:color w:val="auto"/>
          <w:highlight w:val="none"/>
        </w:rPr>
        <w:t>标办</w:t>
      </w:r>
      <w:r>
        <w:rPr>
          <w:rFonts w:hint="eastAsia" w:ascii="宋体" w:hAnsi="宋体" w:eastAsia="宋体" w:cs="宋体"/>
          <w:color w:val="auto"/>
          <w:spacing w:val="-2"/>
          <w:highlight w:val="none"/>
        </w:rPr>
        <w:t>法</w:t>
      </w:r>
      <w:r>
        <w:rPr>
          <w:rFonts w:hint="eastAsia" w:ascii="宋体" w:hAnsi="宋体" w:eastAsia="宋体" w:cs="宋体"/>
          <w:color w:val="auto"/>
          <w:highlight w:val="none"/>
        </w:rPr>
        <w:t>前</w:t>
      </w:r>
      <w:r>
        <w:rPr>
          <w:rFonts w:hint="eastAsia" w:ascii="宋体" w:hAnsi="宋体" w:eastAsia="宋体" w:cs="宋体"/>
          <w:color w:val="auto"/>
          <w:spacing w:val="-2"/>
          <w:highlight w:val="none"/>
        </w:rPr>
        <w:t>附</w:t>
      </w:r>
      <w:r>
        <w:rPr>
          <w:rFonts w:hint="eastAsia" w:ascii="宋体" w:hAnsi="宋体" w:eastAsia="宋体" w:cs="宋体"/>
          <w:color w:val="auto"/>
          <w:highlight w:val="none"/>
        </w:rPr>
        <w:t>表；</w:t>
      </w:r>
    </w:p>
    <w:p>
      <w:pPr>
        <w:spacing w:before="37"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spacing w:val="-2"/>
          <w:highlight w:val="none"/>
        </w:rPr>
        <w:t>）</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报</w:t>
      </w:r>
      <w:r>
        <w:rPr>
          <w:rFonts w:hint="eastAsia" w:ascii="宋体" w:hAnsi="宋体" w:eastAsia="宋体" w:cs="宋体"/>
          <w:color w:val="auto"/>
          <w:spacing w:val="-2"/>
          <w:highlight w:val="none"/>
        </w:rPr>
        <w:t>价</w:t>
      </w:r>
      <w:r>
        <w:rPr>
          <w:rFonts w:hint="eastAsia" w:ascii="宋体" w:hAnsi="宋体" w:eastAsia="宋体" w:cs="宋体"/>
          <w:color w:val="auto"/>
          <w:highlight w:val="none"/>
        </w:rPr>
        <w:t>：</w:t>
      </w:r>
      <w:r>
        <w:rPr>
          <w:rFonts w:hint="eastAsia" w:ascii="宋体" w:hAnsi="宋体" w:eastAsia="宋体" w:cs="宋体"/>
          <w:color w:val="auto"/>
          <w:spacing w:val="-2"/>
          <w:highlight w:val="none"/>
        </w:rPr>
        <w:t>见</w:t>
      </w:r>
      <w:r>
        <w:rPr>
          <w:rFonts w:hint="eastAsia" w:ascii="宋体" w:hAnsi="宋体" w:eastAsia="宋体" w:cs="宋体"/>
          <w:color w:val="auto"/>
          <w:highlight w:val="none"/>
        </w:rPr>
        <w:t>评</w:t>
      </w:r>
      <w:r>
        <w:rPr>
          <w:rFonts w:hint="eastAsia" w:ascii="宋体" w:hAnsi="宋体" w:eastAsia="宋体" w:cs="宋体"/>
          <w:color w:val="auto"/>
          <w:spacing w:val="-2"/>
          <w:highlight w:val="none"/>
        </w:rPr>
        <w:t>标办</w:t>
      </w:r>
      <w:r>
        <w:rPr>
          <w:rFonts w:hint="eastAsia" w:ascii="宋体" w:hAnsi="宋体" w:eastAsia="宋体" w:cs="宋体"/>
          <w:color w:val="auto"/>
          <w:highlight w:val="none"/>
        </w:rPr>
        <w:t>法前</w:t>
      </w:r>
      <w:r>
        <w:rPr>
          <w:rFonts w:hint="eastAsia" w:ascii="宋体" w:hAnsi="宋体" w:eastAsia="宋体" w:cs="宋体"/>
          <w:color w:val="auto"/>
          <w:spacing w:val="-2"/>
          <w:highlight w:val="none"/>
        </w:rPr>
        <w:t>附</w:t>
      </w:r>
      <w:r>
        <w:rPr>
          <w:rFonts w:hint="eastAsia" w:ascii="宋体" w:hAnsi="宋体" w:eastAsia="宋体" w:cs="宋体"/>
          <w:color w:val="auto"/>
          <w:highlight w:val="none"/>
        </w:rPr>
        <w:t>表；</w:t>
      </w:r>
    </w:p>
    <w:p>
      <w:pPr>
        <w:spacing w:before="39"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color w:val="auto"/>
          <w:spacing w:val="-2"/>
          <w:highlight w:val="none"/>
        </w:rPr>
        <w:t>）</w:t>
      </w:r>
      <w:r>
        <w:rPr>
          <w:rFonts w:hint="eastAsia" w:ascii="宋体" w:hAnsi="宋体" w:eastAsia="宋体" w:cs="宋体"/>
          <w:color w:val="auto"/>
          <w:highlight w:val="none"/>
        </w:rPr>
        <w:t>其</w:t>
      </w:r>
      <w:r>
        <w:rPr>
          <w:rFonts w:hint="eastAsia" w:ascii="宋体" w:hAnsi="宋体" w:eastAsia="宋体" w:cs="宋体"/>
          <w:color w:val="auto"/>
          <w:spacing w:val="-2"/>
          <w:highlight w:val="none"/>
        </w:rPr>
        <w:t>他</w:t>
      </w:r>
      <w:r>
        <w:rPr>
          <w:rFonts w:hint="eastAsia" w:ascii="宋体" w:hAnsi="宋体" w:eastAsia="宋体" w:cs="宋体"/>
          <w:color w:val="auto"/>
          <w:highlight w:val="none"/>
        </w:rPr>
        <w:t>评</w:t>
      </w:r>
      <w:r>
        <w:rPr>
          <w:rFonts w:hint="eastAsia" w:ascii="宋体" w:hAnsi="宋体" w:eastAsia="宋体" w:cs="宋体"/>
          <w:color w:val="auto"/>
          <w:spacing w:val="-2"/>
          <w:highlight w:val="none"/>
        </w:rPr>
        <w:t>分</w:t>
      </w:r>
      <w:r>
        <w:rPr>
          <w:rFonts w:hint="eastAsia" w:ascii="宋体" w:hAnsi="宋体" w:eastAsia="宋体" w:cs="宋体"/>
          <w:color w:val="auto"/>
          <w:highlight w:val="none"/>
        </w:rPr>
        <w:t>因</w:t>
      </w:r>
      <w:r>
        <w:rPr>
          <w:rFonts w:hint="eastAsia" w:ascii="宋体" w:hAnsi="宋体" w:eastAsia="宋体" w:cs="宋体"/>
          <w:color w:val="auto"/>
          <w:spacing w:val="-2"/>
          <w:highlight w:val="none"/>
        </w:rPr>
        <w:t>素</w:t>
      </w:r>
      <w:r>
        <w:rPr>
          <w:rFonts w:hint="eastAsia" w:ascii="宋体" w:hAnsi="宋体" w:eastAsia="宋体" w:cs="宋体"/>
          <w:color w:val="auto"/>
          <w:highlight w:val="none"/>
        </w:rPr>
        <w:t>：</w:t>
      </w:r>
      <w:r>
        <w:rPr>
          <w:rFonts w:hint="eastAsia" w:ascii="宋体" w:hAnsi="宋体" w:eastAsia="宋体" w:cs="宋体"/>
          <w:color w:val="auto"/>
          <w:spacing w:val="-2"/>
          <w:highlight w:val="none"/>
        </w:rPr>
        <w:t>见评</w:t>
      </w:r>
      <w:r>
        <w:rPr>
          <w:rFonts w:hint="eastAsia" w:ascii="宋体" w:hAnsi="宋体" w:eastAsia="宋体" w:cs="宋体"/>
          <w:color w:val="auto"/>
          <w:highlight w:val="none"/>
        </w:rPr>
        <w:t>标办</w:t>
      </w:r>
      <w:r>
        <w:rPr>
          <w:rFonts w:hint="eastAsia" w:ascii="宋体" w:hAnsi="宋体" w:eastAsia="宋体" w:cs="宋体"/>
          <w:color w:val="auto"/>
          <w:spacing w:val="-2"/>
          <w:highlight w:val="none"/>
        </w:rPr>
        <w:t>法</w:t>
      </w:r>
      <w:r>
        <w:rPr>
          <w:rFonts w:hint="eastAsia" w:ascii="宋体" w:hAnsi="宋体" w:eastAsia="宋体" w:cs="宋体"/>
          <w:color w:val="auto"/>
          <w:highlight w:val="none"/>
        </w:rPr>
        <w:t>前</w:t>
      </w:r>
      <w:r>
        <w:rPr>
          <w:rFonts w:hint="eastAsia" w:ascii="宋体" w:hAnsi="宋体" w:eastAsia="宋体" w:cs="宋体"/>
          <w:color w:val="auto"/>
          <w:spacing w:val="-2"/>
          <w:highlight w:val="none"/>
        </w:rPr>
        <w:t>附</w:t>
      </w:r>
      <w:r>
        <w:rPr>
          <w:rFonts w:hint="eastAsia" w:ascii="宋体" w:hAnsi="宋体" w:eastAsia="宋体" w:cs="宋体"/>
          <w:color w:val="auto"/>
          <w:highlight w:val="none"/>
        </w:rPr>
        <w:t>表。</w:t>
      </w:r>
    </w:p>
    <w:p>
      <w:pPr>
        <w:spacing w:before="40" w:line="360" w:lineRule="auto"/>
        <w:ind w:left="520" w:right="921" w:rightChars="0"/>
        <w:jc w:val="left"/>
        <w:rPr>
          <w:rFonts w:hint="eastAsia" w:ascii="宋体" w:hAnsi="宋体" w:eastAsia="宋体" w:cs="宋体"/>
          <w:color w:val="auto"/>
          <w:highlight w:val="none"/>
        </w:rPr>
      </w:pPr>
      <w:r>
        <w:rPr>
          <w:rFonts w:hint="eastAsia" w:ascii="宋体" w:hAnsi="宋体" w:eastAsia="宋体" w:cs="宋体"/>
          <w:color w:val="auto"/>
          <w:highlight w:val="none"/>
        </w:rPr>
        <w:t>2.2.2</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评</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基</w:t>
      </w:r>
      <w:r>
        <w:rPr>
          <w:rFonts w:hint="eastAsia" w:ascii="宋体" w:hAnsi="宋体" w:eastAsia="宋体" w:cs="宋体"/>
          <w:color w:val="auto"/>
          <w:spacing w:val="-2"/>
          <w:highlight w:val="none"/>
        </w:rPr>
        <w:t>准</w:t>
      </w:r>
      <w:r>
        <w:rPr>
          <w:rFonts w:hint="eastAsia" w:ascii="宋体" w:hAnsi="宋体" w:eastAsia="宋体" w:cs="宋体"/>
          <w:color w:val="auto"/>
          <w:highlight w:val="none"/>
        </w:rPr>
        <w:t>价</w:t>
      </w:r>
      <w:r>
        <w:rPr>
          <w:rFonts w:hint="eastAsia" w:ascii="宋体" w:hAnsi="宋体" w:eastAsia="宋体" w:cs="宋体"/>
          <w:color w:val="auto"/>
          <w:spacing w:val="-2"/>
          <w:highlight w:val="none"/>
        </w:rPr>
        <w:t>计</w:t>
      </w:r>
      <w:r>
        <w:rPr>
          <w:rFonts w:hint="eastAsia" w:ascii="宋体" w:hAnsi="宋体" w:eastAsia="宋体" w:cs="宋体"/>
          <w:color w:val="auto"/>
          <w:highlight w:val="none"/>
        </w:rPr>
        <w:t>算 评标</w:t>
      </w:r>
      <w:r>
        <w:rPr>
          <w:rFonts w:hint="eastAsia" w:ascii="宋体" w:hAnsi="宋体" w:eastAsia="宋体" w:cs="宋体"/>
          <w:color w:val="auto"/>
          <w:spacing w:val="-2"/>
          <w:highlight w:val="none"/>
        </w:rPr>
        <w:t>基</w:t>
      </w:r>
      <w:r>
        <w:rPr>
          <w:rFonts w:hint="eastAsia" w:ascii="宋体" w:hAnsi="宋体" w:eastAsia="宋体" w:cs="宋体"/>
          <w:color w:val="auto"/>
          <w:highlight w:val="none"/>
        </w:rPr>
        <w:t>准</w:t>
      </w:r>
      <w:r>
        <w:rPr>
          <w:rFonts w:hint="eastAsia" w:ascii="宋体" w:hAnsi="宋体" w:eastAsia="宋体" w:cs="宋体"/>
          <w:color w:val="auto"/>
          <w:spacing w:val="-2"/>
          <w:highlight w:val="none"/>
        </w:rPr>
        <w:t>价</w:t>
      </w:r>
      <w:r>
        <w:rPr>
          <w:rFonts w:hint="eastAsia" w:ascii="宋体" w:hAnsi="宋体" w:eastAsia="宋体" w:cs="宋体"/>
          <w:color w:val="auto"/>
          <w:highlight w:val="none"/>
        </w:rPr>
        <w:t>计</w:t>
      </w:r>
      <w:r>
        <w:rPr>
          <w:rFonts w:hint="eastAsia" w:ascii="宋体" w:hAnsi="宋体" w:eastAsia="宋体" w:cs="宋体"/>
          <w:color w:val="auto"/>
          <w:spacing w:val="-2"/>
          <w:highlight w:val="none"/>
        </w:rPr>
        <w:t>算</w:t>
      </w:r>
      <w:r>
        <w:rPr>
          <w:rFonts w:hint="eastAsia" w:ascii="宋体" w:hAnsi="宋体" w:eastAsia="宋体" w:cs="宋体"/>
          <w:color w:val="auto"/>
          <w:highlight w:val="none"/>
        </w:rPr>
        <w:t>方</w:t>
      </w:r>
      <w:r>
        <w:rPr>
          <w:rFonts w:hint="eastAsia" w:ascii="宋体" w:hAnsi="宋体" w:eastAsia="宋体" w:cs="宋体"/>
          <w:color w:val="auto"/>
          <w:spacing w:val="-2"/>
          <w:highlight w:val="none"/>
        </w:rPr>
        <w:t>法</w:t>
      </w:r>
      <w:r>
        <w:rPr>
          <w:rFonts w:hint="eastAsia" w:ascii="宋体" w:hAnsi="宋体" w:eastAsia="宋体" w:cs="宋体"/>
          <w:color w:val="auto"/>
          <w:highlight w:val="none"/>
        </w:rPr>
        <w:t>：</w:t>
      </w:r>
      <w:r>
        <w:rPr>
          <w:rFonts w:hint="eastAsia" w:ascii="宋体" w:hAnsi="宋体" w:eastAsia="宋体" w:cs="宋体"/>
          <w:color w:val="auto"/>
          <w:spacing w:val="-2"/>
          <w:highlight w:val="none"/>
        </w:rPr>
        <w:t>见</w:t>
      </w:r>
      <w:r>
        <w:rPr>
          <w:rFonts w:hint="eastAsia" w:ascii="宋体" w:hAnsi="宋体" w:eastAsia="宋体" w:cs="宋体"/>
          <w:color w:val="auto"/>
          <w:highlight w:val="none"/>
        </w:rPr>
        <w:t>评标</w:t>
      </w:r>
      <w:r>
        <w:rPr>
          <w:rFonts w:hint="eastAsia" w:ascii="宋体" w:hAnsi="宋体" w:eastAsia="宋体" w:cs="宋体"/>
          <w:color w:val="auto"/>
          <w:spacing w:val="-2"/>
          <w:highlight w:val="none"/>
        </w:rPr>
        <w:t>办</w:t>
      </w:r>
      <w:r>
        <w:rPr>
          <w:rFonts w:hint="eastAsia" w:ascii="宋体" w:hAnsi="宋体" w:eastAsia="宋体" w:cs="宋体"/>
          <w:color w:val="auto"/>
          <w:highlight w:val="none"/>
        </w:rPr>
        <w:t>法</w:t>
      </w:r>
      <w:r>
        <w:rPr>
          <w:rFonts w:hint="eastAsia" w:ascii="宋体" w:hAnsi="宋体" w:eastAsia="宋体" w:cs="宋体"/>
          <w:color w:val="auto"/>
          <w:spacing w:val="-2"/>
          <w:highlight w:val="none"/>
        </w:rPr>
        <w:t>前</w:t>
      </w:r>
      <w:r>
        <w:rPr>
          <w:rFonts w:hint="eastAsia" w:ascii="宋体" w:hAnsi="宋体" w:eastAsia="宋体" w:cs="宋体"/>
          <w:color w:val="auto"/>
          <w:highlight w:val="none"/>
        </w:rPr>
        <w:t>附</w:t>
      </w:r>
      <w:r>
        <w:rPr>
          <w:rFonts w:hint="eastAsia" w:ascii="宋体" w:hAnsi="宋体" w:eastAsia="宋体" w:cs="宋体"/>
          <w:color w:val="auto"/>
          <w:spacing w:val="-2"/>
          <w:highlight w:val="none"/>
        </w:rPr>
        <w:t>表</w:t>
      </w:r>
      <w:r>
        <w:rPr>
          <w:rFonts w:hint="eastAsia" w:ascii="宋体" w:hAnsi="宋体" w:eastAsia="宋体" w:cs="宋体"/>
          <w:color w:val="auto"/>
          <w:highlight w:val="none"/>
        </w:rPr>
        <w:t>。</w:t>
      </w:r>
    </w:p>
    <w:p>
      <w:pPr>
        <w:spacing w:before="11" w:line="360" w:lineRule="auto"/>
        <w:ind w:left="520" w:right="40"/>
        <w:jc w:val="left"/>
        <w:rPr>
          <w:rFonts w:hint="eastAsia" w:ascii="宋体" w:hAnsi="宋体" w:eastAsia="宋体" w:cs="宋体"/>
          <w:color w:val="auto"/>
          <w:highlight w:val="none"/>
        </w:rPr>
      </w:pPr>
      <w:r>
        <w:rPr>
          <w:rFonts w:hint="eastAsia" w:ascii="宋体" w:hAnsi="宋体" w:eastAsia="宋体" w:cs="宋体"/>
          <w:color w:val="auto"/>
          <w:highlight w:val="none"/>
        </w:rPr>
        <w:t>2.2.3</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报</w:t>
      </w:r>
      <w:r>
        <w:rPr>
          <w:rFonts w:hint="eastAsia" w:ascii="宋体" w:hAnsi="宋体" w:eastAsia="宋体" w:cs="宋体"/>
          <w:color w:val="auto"/>
          <w:spacing w:val="-2"/>
          <w:highlight w:val="none"/>
        </w:rPr>
        <w:t>价</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偏</w:t>
      </w:r>
      <w:r>
        <w:rPr>
          <w:rFonts w:hint="eastAsia" w:ascii="宋体" w:hAnsi="宋体" w:eastAsia="宋体" w:cs="宋体"/>
          <w:color w:val="auto"/>
          <w:highlight w:val="none"/>
        </w:rPr>
        <w:t>差</w:t>
      </w:r>
      <w:r>
        <w:rPr>
          <w:rFonts w:hint="eastAsia" w:ascii="宋体" w:hAnsi="宋体" w:eastAsia="宋体" w:cs="宋体"/>
          <w:color w:val="auto"/>
          <w:spacing w:val="-2"/>
          <w:highlight w:val="none"/>
        </w:rPr>
        <w:t>率计</w:t>
      </w:r>
      <w:r>
        <w:rPr>
          <w:rFonts w:hint="eastAsia" w:ascii="宋体" w:hAnsi="宋体" w:eastAsia="宋体" w:cs="宋体"/>
          <w:color w:val="auto"/>
          <w:highlight w:val="none"/>
        </w:rPr>
        <w:t>算 投标</w:t>
      </w:r>
      <w:r>
        <w:rPr>
          <w:rFonts w:hint="eastAsia" w:ascii="宋体" w:hAnsi="宋体" w:eastAsia="宋体" w:cs="宋体"/>
          <w:color w:val="auto"/>
          <w:spacing w:val="-2"/>
          <w:highlight w:val="none"/>
        </w:rPr>
        <w:t>报</w:t>
      </w:r>
      <w:r>
        <w:rPr>
          <w:rFonts w:hint="eastAsia" w:ascii="宋体" w:hAnsi="宋体" w:eastAsia="宋体" w:cs="宋体"/>
          <w:color w:val="auto"/>
          <w:highlight w:val="none"/>
        </w:rPr>
        <w:t>价</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偏</w:t>
      </w:r>
      <w:r>
        <w:rPr>
          <w:rFonts w:hint="eastAsia" w:ascii="宋体" w:hAnsi="宋体" w:eastAsia="宋体" w:cs="宋体"/>
          <w:color w:val="auto"/>
          <w:spacing w:val="-2"/>
          <w:highlight w:val="none"/>
        </w:rPr>
        <w:t>差</w:t>
      </w:r>
      <w:r>
        <w:rPr>
          <w:rFonts w:hint="eastAsia" w:ascii="宋体" w:hAnsi="宋体" w:eastAsia="宋体" w:cs="宋体"/>
          <w:color w:val="auto"/>
          <w:highlight w:val="none"/>
        </w:rPr>
        <w:t>率</w:t>
      </w:r>
      <w:r>
        <w:rPr>
          <w:rFonts w:hint="eastAsia" w:ascii="宋体" w:hAnsi="宋体" w:eastAsia="宋体" w:cs="宋体"/>
          <w:color w:val="auto"/>
          <w:spacing w:val="-2"/>
          <w:highlight w:val="none"/>
        </w:rPr>
        <w:t>计</w:t>
      </w:r>
      <w:r>
        <w:rPr>
          <w:rFonts w:hint="eastAsia" w:ascii="宋体" w:hAnsi="宋体" w:eastAsia="宋体" w:cs="宋体"/>
          <w:color w:val="auto"/>
          <w:highlight w:val="none"/>
        </w:rPr>
        <w:t>算</w:t>
      </w:r>
      <w:r>
        <w:rPr>
          <w:rFonts w:hint="eastAsia" w:ascii="宋体" w:hAnsi="宋体" w:eastAsia="宋体" w:cs="宋体"/>
          <w:color w:val="auto"/>
          <w:spacing w:val="-2"/>
          <w:highlight w:val="none"/>
        </w:rPr>
        <w:t>公</w:t>
      </w:r>
      <w:r>
        <w:rPr>
          <w:rFonts w:hint="eastAsia" w:ascii="宋体" w:hAnsi="宋体" w:eastAsia="宋体" w:cs="宋体"/>
          <w:color w:val="auto"/>
          <w:highlight w:val="none"/>
        </w:rPr>
        <w:t>式：</w:t>
      </w:r>
      <w:r>
        <w:rPr>
          <w:rFonts w:hint="eastAsia" w:ascii="宋体" w:hAnsi="宋体" w:eastAsia="宋体" w:cs="宋体"/>
          <w:color w:val="auto"/>
          <w:spacing w:val="-2"/>
          <w:highlight w:val="none"/>
        </w:rPr>
        <w:t>见</w:t>
      </w:r>
      <w:r>
        <w:rPr>
          <w:rFonts w:hint="eastAsia" w:ascii="宋体" w:hAnsi="宋体" w:eastAsia="宋体" w:cs="宋体"/>
          <w:color w:val="auto"/>
          <w:highlight w:val="none"/>
        </w:rPr>
        <w:t>评</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办</w:t>
      </w:r>
      <w:r>
        <w:rPr>
          <w:rFonts w:hint="eastAsia" w:ascii="宋体" w:hAnsi="宋体" w:eastAsia="宋体" w:cs="宋体"/>
          <w:color w:val="auto"/>
          <w:spacing w:val="-2"/>
          <w:highlight w:val="none"/>
        </w:rPr>
        <w:t>法</w:t>
      </w:r>
      <w:r>
        <w:rPr>
          <w:rFonts w:hint="eastAsia" w:ascii="宋体" w:hAnsi="宋体" w:eastAsia="宋体" w:cs="宋体"/>
          <w:color w:val="auto"/>
          <w:highlight w:val="none"/>
        </w:rPr>
        <w:t>前</w:t>
      </w:r>
      <w:r>
        <w:rPr>
          <w:rFonts w:hint="eastAsia" w:ascii="宋体" w:hAnsi="宋体" w:eastAsia="宋体" w:cs="宋体"/>
          <w:color w:val="auto"/>
          <w:spacing w:val="-2"/>
          <w:highlight w:val="none"/>
        </w:rPr>
        <w:t>附</w:t>
      </w:r>
      <w:r>
        <w:rPr>
          <w:rFonts w:hint="eastAsia" w:ascii="宋体" w:hAnsi="宋体" w:eastAsia="宋体" w:cs="宋体"/>
          <w:color w:val="auto"/>
          <w:highlight w:val="none"/>
        </w:rPr>
        <w:t>表。</w:t>
      </w:r>
    </w:p>
    <w:p>
      <w:pPr>
        <w:spacing w:before="6"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2.2.4</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评</w:t>
      </w:r>
      <w:r>
        <w:rPr>
          <w:rFonts w:hint="eastAsia" w:ascii="宋体" w:hAnsi="宋体" w:eastAsia="宋体" w:cs="宋体"/>
          <w:color w:val="auto"/>
          <w:spacing w:val="-2"/>
          <w:highlight w:val="none"/>
        </w:rPr>
        <w:t>分</w:t>
      </w:r>
      <w:r>
        <w:rPr>
          <w:rFonts w:hint="eastAsia" w:ascii="宋体" w:hAnsi="宋体" w:eastAsia="宋体" w:cs="宋体"/>
          <w:color w:val="auto"/>
          <w:highlight w:val="none"/>
        </w:rPr>
        <w:t>标准</w:t>
      </w:r>
    </w:p>
    <w:p>
      <w:pPr>
        <w:spacing w:before="39"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spacing w:val="-2"/>
          <w:highlight w:val="none"/>
        </w:rPr>
        <w:t>）</w:t>
      </w:r>
      <w:r>
        <w:rPr>
          <w:rFonts w:hint="eastAsia" w:ascii="宋体" w:hAnsi="宋体" w:eastAsia="宋体" w:cs="宋体"/>
          <w:color w:val="auto"/>
          <w:highlight w:val="none"/>
        </w:rPr>
        <w:t>资</w:t>
      </w:r>
      <w:r>
        <w:rPr>
          <w:rFonts w:hint="eastAsia" w:ascii="宋体" w:hAnsi="宋体" w:eastAsia="宋体" w:cs="宋体"/>
          <w:color w:val="auto"/>
          <w:spacing w:val="-2"/>
          <w:highlight w:val="none"/>
        </w:rPr>
        <w:t>信</w:t>
      </w:r>
      <w:r>
        <w:rPr>
          <w:rFonts w:hint="eastAsia" w:ascii="宋体" w:hAnsi="宋体" w:eastAsia="宋体" w:cs="宋体"/>
          <w:color w:val="auto"/>
          <w:highlight w:val="none"/>
        </w:rPr>
        <w:t>业</w:t>
      </w:r>
      <w:r>
        <w:rPr>
          <w:rFonts w:hint="eastAsia" w:ascii="宋体" w:hAnsi="宋体" w:eastAsia="宋体" w:cs="宋体"/>
          <w:color w:val="auto"/>
          <w:spacing w:val="-2"/>
          <w:highlight w:val="none"/>
        </w:rPr>
        <w:t>绩</w:t>
      </w:r>
      <w:r>
        <w:rPr>
          <w:rFonts w:hint="eastAsia" w:ascii="宋体" w:hAnsi="宋体" w:eastAsia="宋体" w:cs="宋体"/>
          <w:color w:val="auto"/>
          <w:highlight w:val="none"/>
        </w:rPr>
        <w:t>评</w:t>
      </w:r>
      <w:r>
        <w:rPr>
          <w:rFonts w:hint="eastAsia" w:ascii="宋体" w:hAnsi="宋体" w:eastAsia="宋体" w:cs="宋体"/>
          <w:color w:val="auto"/>
          <w:spacing w:val="-2"/>
          <w:highlight w:val="none"/>
        </w:rPr>
        <w:t>分</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准：</w:t>
      </w:r>
      <w:r>
        <w:rPr>
          <w:rFonts w:hint="eastAsia" w:ascii="宋体" w:hAnsi="宋体" w:eastAsia="宋体" w:cs="宋体"/>
          <w:color w:val="auto"/>
          <w:highlight w:val="none"/>
        </w:rPr>
        <w:t>见评</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办</w:t>
      </w:r>
      <w:r>
        <w:rPr>
          <w:rFonts w:hint="eastAsia" w:ascii="宋体" w:hAnsi="宋体" w:eastAsia="宋体" w:cs="宋体"/>
          <w:color w:val="auto"/>
          <w:spacing w:val="-2"/>
          <w:highlight w:val="none"/>
        </w:rPr>
        <w:t>法</w:t>
      </w:r>
      <w:r>
        <w:rPr>
          <w:rFonts w:hint="eastAsia" w:ascii="宋体" w:hAnsi="宋体" w:eastAsia="宋体" w:cs="宋体"/>
          <w:color w:val="auto"/>
          <w:highlight w:val="none"/>
        </w:rPr>
        <w:t>前</w:t>
      </w:r>
      <w:r>
        <w:rPr>
          <w:rFonts w:hint="eastAsia" w:ascii="宋体" w:hAnsi="宋体" w:eastAsia="宋体" w:cs="宋体"/>
          <w:color w:val="auto"/>
          <w:spacing w:val="-2"/>
          <w:highlight w:val="none"/>
        </w:rPr>
        <w:t>附</w:t>
      </w:r>
      <w:r>
        <w:rPr>
          <w:rFonts w:hint="eastAsia" w:ascii="宋体" w:hAnsi="宋体" w:eastAsia="宋体" w:cs="宋体"/>
          <w:color w:val="auto"/>
          <w:highlight w:val="none"/>
        </w:rPr>
        <w:t>表；</w:t>
      </w:r>
    </w:p>
    <w:p>
      <w:pPr>
        <w:spacing w:before="39"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spacing w:val="-2"/>
          <w:highlight w:val="none"/>
        </w:rPr>
        <w:t>）</w:t>
      </w:r>
      <w:r>
        <w:rPr>
          <w:rFonts w:hint="eastAsia" w:ascii="宋体" w:hAnsi="宋体" w:eastAsia="宋体" w:cs="宋体"/>
          <w:color w:val="auto"/>
          <w:highlight w:val="none"/>
        </w:rPr>
        <w:t>监</w:t>
      </w:r>
      <w:r>
        <w:rPr>
          <w:rFonts w:hint="eastAsia" w:ascii="宋体" w:hAnsi="宋体" w:eastAsia="宋体" w:cs="宋体"/>
          <w:color w:val="auto"/>
          <w:spacing w:val="-2"/>
          <w:highlight w:val="none"/>
        </w:rPr>
        <w:t>理</w:t>
      </w:r>
      <w:r>
        <w:rPr>
          <w:rFonts w:hint="eastAsia" w:ascii="宋体" w:hAnsi="宋体" w:eastAsia="宋体" w:cs="宋体"/>
          <w:color w:val="auto"/>
          <w:highlight w:val="none"/>
        </w:rPr>
        <w:t>大</w:t>
      </w:r>
      <w:r>
        <w:rPr>
          <w:rFonts w:hint="eastAsia" w:ascii="宋体" w:hAnsi="宋体" w:eastAsia="宋体" w:cs="宋体"/>
          <w:color w:val="auto"/>
          <w:spacing w:val="-2"/>
          <w:highlight w:val="none"/>
        </w:rPr>
        <w:t>纲</w:t>
      </w:r>
      <w:r>
        <w:rPr>
          <w:rFonts w:hint="eastAsia" w:ascii="宋体" w:hAnsi="宋体" w:eastAsia="宋体" w:cs="宋体"/>
          <w:color w:val="auto"/>
          <w:highlight w:val="none"/>
        </w:rPr>
        <w:t>评</w:t>
      </w:r>
      <w:r>
        <w:rPr>
          <w:rFonts w:hint="eastAsia" w:ascii="宋体" w:hAnsi="宋体" w:eastAsia="宋体" w:cs="宋体"/>
          <w:color w:val="auto"/>
          <w:spacing w:val="-2"/>
          <w:highlight w:val="none"/>
        </w:rPr>
        <w:t>分</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准：</w:t>
      </w:r>
      <w:r>
        <w:rPr>
          <w:rFonts w:hint="eastAsia" w:ascii="宋体" w:hAnsi="宋体" w:eastAsia="宋体" w:cs="宋体"/>
          <w:color w:val="auto"/>
          <w:highlight w:val="none"/>
        </w:rPr>
        <w:t>见评</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办</w:t>
      </w:r>
      <w:r>
        <w:rPr>
          <w:rFonts w:hint="eastAsia" w:ascii="宋体" w:hAnsi="宋体" w:eastAsia="宋体" w:cs="宋体"/>
          <w:color w:val="auto"/>
          <w:spacing w:val="-2"/>
          <w:highlight w:val="none"/>
        </w:rPr>
        <w:t>法</w:t>
      </w:r>
      <w:r>
        <w:rPr>
          <w:rFonts w:hint="eastAsia" w:ascii="宋体" w:hAnsi="宋体" w:eastAsia="宋体" w:cs="宋体"/>
          <w:color w:val="auto"/>
          <w:highlight w:val="none"/>
        </w:rPr>
        <w:t>前</w:t>
      </w:r>
      <w:r>
        <w:rPr>
          <w:rFonts w:hint="eastAsia" w:ascii="宋体" w:hAnsi="宋体" w:eastAsia="宋体" w:cs="宋体"/>
          <w:color w:val="auto"/>
          <w:spacing w:val="-2"/>
          <w:highlight w:val="none"/>
        </w:rPr>
        <w:t>附</w:t>
      </w:r>
      <w:r>
        <w:rPr>
          <w:rFonts w:hint="eastAsia" w:ascii="宋体" w:hAnsi="宋体" w:eastAsia="宋体" w:cs="宋体"/>
          <w:color w:val="auto"/>
          <w:highlight w:val="none"/>
        </w:rPr>
        <w:t>表；</w:t>
      </w:r>
    </w:p>
    <w:p>
      <w:pPr>
        <w:spacing w:before="37"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spacing w:val="-2"/>
          <w:highlight w:val="none"/>
        </w:rPr>
        <w:t>）</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报</w:t>
      </w:r>
      <w:r>
        <w:rPr>
          <w:rFonts w:hint="eastAsia" w:ascii="宋体" w:hAnsi="宋体" w:eastAsia="宋体" w:cs="宋体"/>
          <w:color w:val="auto"/>
          <w:spacing w:val="-2"/>
          <w:highlight w:val="none"/>
        </w:rPr>
        <w:t>价</w:t>
      </w:r>
      <w:r>
        <w:rPr>
          <w:rFonts w:hint="eastAsia" w:ascii="宋体" w:hAnsi="宋体" w:eastAsia="宋体" w:cs="宋体"/>
          <w:color w:val="auto"/>
          <w:highlight w:val="none"/>
        </w:rPr>
        <w:t>评</w:t>
      </w:r>
      <w:r>
        <w:rPr>
          <w:rFonts w:hint="eastAsia" w:ascii="宋体" w:hAnsi="宋体" w:eastAsia="宋体" w:cs="宋体"/>
          <w:color w:val="auto"/>
          <w:spacing w:val="-2"/>
          <w:highlight w:val="none"/>
        </w:rPr>
        <w:t>分</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准：</w:t>
      </w:r>
      <w:r>
        <w:rPr>
          <w:rFonts w:hint="eastAsia" w:ascii="宋体" w:hAnsi="宋体" w:eastAsia="宋体" w:cs="宋体"/>
          <w:color w:val="auto"/>
          <w:highlight w:val="none"/>
        </w:rPr>
        <w:t>见评</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办</w:t>
      </w:r>
      <w:r>
        <w:rPr>
          <w:rFonts w:hint="eastAsia" w:ascii="宋体" w:hAnsi="宋体" w:eastAsia="宋体" w:cs="宋体"/>
          <w:color w:val="auto"/>
          <w:spacing w:val="-2"/>
          <w:highlight w:val="none"/>
        </w:rPr>
        <w:t>法</w:t>
      </w:r>
      <w:r>
        <w:rPr>
          <w:rFonts w:hint="eastAsia" w:ascii="宋体" w:hAnsi="宋体" w:eastAsia="宋体" w:cs="宋体"/>
          <w:color w:val="auto"/>
          <w:highlight w:val="none"/>
        </w:rPr>
        <w:t>前</w:t>
      </w:r>
      <w:r>
        <w:rPr>
          <w:rFonts w:hint="eastAsia" w:ascii="宋体" w:hAnsi="宋体" w:eastAsia="宋体" w:cs="宋体"/>
          <w:color w:val="auto"/>
          <w:spacing w:val="-2"/>
          <w:highlight w:val="none"/>
        </w:rPr>
        <w:t>附</w:t>
      </w:r>
      <w:r>
        <w:rPr>
          <w:rFonts w:hint="eastAsia" w:ascii="宋体" w:hAnsi="宋体" w:eastAsia="宋体" w:cs="宋体"/>
          <w:color w:val="auto"/>
          <w:highlight w:val="none"/>
        </w:rPr>
        <w:t>表；</w:t>
      </w:r>
    </w:p>
    <w:p>
      <w:pPr>
        <w:spacing w:before="40"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color w:val="auto"/>
          <w:spacing w:val="-2"/>
          <w:highlight w:val="none"/>
        </w:rPr>
        <w:t>）</w:t>
      </w:r>
      <w:r>
        <w:rPr>
          <w:rFonts w:hint="eastAsia" w:ascii="宋体" w:hAnsi="宋体" w:eastAsia="宋体" w:cs="宋体"/>
          <w:color w:val="auto"/>
          <w:highlight w:val="none"/>
        </w:rPr>
        <w:t>其</w:t>
      </w:r>
      <w:r>
        <w:rPr>
          <w:rFonts w:hint="eastAsia" w:ascii="宋体" w:hAnsi="宋体" w:eastAsia="宋体" w:cs="宋体"/>
          <w:color w:val="auto"/>
          <w:spacing w:val="-2"/>
          <w:highlight w:val="none"/>
        </w:rPr>
        <w:t>他</w:t>
      </w:r>
      <w:r>
        <w:rPr>
          <w:rFonts w:hint="eastAsia" w:ascii="宋体" w:hAnsi="宋体" w:eastAsia="宋体" w:cs="宋体"/>
          <w:color w:val="auto"/>
          <w:highlight w:val="none"/>
        </w:rPr>
        <w:t>因</w:t>
      </w:r>
      <w:r>
        <w:rPr>
          <w:rFonts w:hint="eastAsia" w:ascii="宋体" w:hAnsi="宋体" w:eastAsia="宋体" w:cs="宋体"/>
          <w:color w:val="auto"/>
          <w:spacing w:val="-2"/>
          <w:highlight w:val="none"/>
        </w:rPr>
        <w:t>素</w:t>
      </w:r>
      <w:r>
        <w:rPr>
          <w:rFonts w:hint="eastAsia" w:ascii="宋体" w:hAnsi="宋体" w:eastAsia="宋体" w:cs="宋体"/>
          <w:color w:val="auto"/>
          <w:highlight w:val="none"/>
        </w:rPr>
        <w:t>评</w:t>
      </w:r>
      <w:r>
        <w:rPr>
          <w:rFonts w:hint="eastAsia" w:ascii="宋体" w:hAnsi="宋体" w:eastAsia="宋体" w:cs="宋体"/>
          <w:color w:val="auto"/>
          <w:spacing w:val="-2"/>
          <w:highlight w:val="none"/>
        </w:rPr>
        <w:t>分</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准：</w:t>
      </w:r>
      <w:r>
        <w:rPr>
          <w:rFonts w:hint="eastAsia" w:ascii="宋体" w:hAnsi="宋体" w:eastAsia="宋体" w:cs="宋体"/>
          <w:color w:val="auto"/>
          <w:highlight w:val="none"/>
        </w:rPr>
        <w:t>见评</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办</w:t>
      </w:r>
      <w:r>
        <w:rPr>
          <w:rFonts w:hint="eastAsia" w:ascii="宋体" w:hAnsi="宋体" w:eastAsia="宋体" w:cs="宋体"/>
          <w:color w:val="auto"/>
          <w:spacing w:val="-2"/>
          <w:highlight w:val="none"/>
        </w:rPr>
        <w:t>法</w:t>
      </w:r>
      <w:r>
        <w:rPr>
          <w:rFonts w:hint="eastAsia" w:ascii="宋体" w:hAnsi="宋体" w:eastAsia="宋体" w:cs="宋体"/>
          <w:color w:val="auto"/>
          <w:highlight w:val="none"/>
        </w:rPr>
        <w:t>前</w:t>
      </w:r>
      <w:r>
        <w:rPr>
          <w:rFonts w:hint="eastAsia" w:ascii="宋体" w:hAnsi="宋体" w:eastAsia="宋体" w:cs="宋体"/>
          <w:color w:val="auto"/>
          <w:spacing w:val="-2"/>
          <w:highlight w:val="none"/>
        </w:rPr>
        <w:t>附</w:t>
      </w:r>
      <w:r>
        <w:rPr>
          <w:rFonts w:hint="eastAsia" w:ascii="宋体" w:hAnsi="宋体" w:eastAsia="宋体" w:cs="宋体"/>
          <w:color w:val="auto"/>
          <w:highlight w:val="none"/>
        </w:rPr>
        <w:t>表。</w:t>
      </w:r>
    </w:p>
    <w:p>
      <w:pPr>
        <w:spacing w:before="40" w:line="360" w:lineRule="auto"/>
        <w:ind w:left="520" w:right="-20"/>
        <w:jc w:val="left"/>
        <w:rPr>
          <w:rFonts w:hint="eastAsia" w:ascii="宋体" w:hAnsi="宋体" w:eastAsia="宋体" w:cs="宋体"/>
          <w:color w:val="auto"/>
          <w:highlight w:val="none"/>
        </w:rPr>
      </w:pPr>
    </w:p>
    <w:p>
      <w:pPr>
        <w:spacing w:line="360" w:lineRule="auto"/>
        <w:ind w:left="55" w:right="6640"/>
        <w:jc w:val="both"/>
        <w:rPr>
          <w:rFonts w:hint="eastAsia" w:ascii="宋体" w:hAnsi="宋体" w:eastAsia="宋体" w:cs="宋体"/>
          <w:b/>
          <w:bCs w:val="0"/>
          <w:color w:val="auto"/>
          <w:sz w:val="32"/>
          <w:highlight w:val="none"/>
        </w:rPr>
      </w:pPr>
      <w:r>
        <w:rPr>
          <w:rFonts w:hint="eastAsia" w:ascii="宋体" w:hAnsi="宋体" w:eastAsia="宋体" w:cs="宋体"/>
          <w:b/>
          <w:bCs w:val="0"/>
          <w:color w:val="auto"/>
          <w:spacing w:val="1"/>
          <w:position w:val="-1"/>
          <w:sz w:val="32"/>
          <w:highlight w:val="none"/>
        </w:rPr>
        <w:t>3</w:t>
      </w:r>
      <w:r>
        <w:rPr>
          <w:rFonts w:hint="eastAsia" w:ascii="宋体" w:hAnsi="宋体" w:eastAsia="宋体" w:cs="宋体"/>
          <w:b/>
          <w:bCs w:val="0"/>
          <w:color w:val="auto"/>
          <w:position w:val="-1"/>
          <w:sz w:val="32"/>
          <w:highlight w:val="none"/>
        </w:rPr>
        <w:t>.</w:t>
      </w:r>
      <w:r>
        <w:rPr>
          <w:rFonts w:hint="eastAsia" w:ascii="宋体" w:hAnsi="宋体" w:eastAsia="宋体" w:cs="宋体"/>
          <w:b/>
          <w:bCs w:val="0"/>
          <w:color w:val="auto"/>
          <w:spacing w:val="78"/>
          <w:position w:val="-1"/>
          <w:sz w:val="32"/>
          <w:highlight w:val="none"/>
        </w:rPr>
        <w:t xml:space="preserve"> </w:t>
      </w:r>
      <w:r>
        <w:rPr>
          <w:rFonts w:hint="eastAsia" w:ascii="宋体" w:hAnsi="宋体" w:eastAsia="宋体" w:cs="宋体"/>
          <w:b/>
          <w:bCs w:val="0"/>
          <w:color w:val="auto"/>
          <w:spacing w:val="2"/>
          <w:w w:val="99"/>
          <w:position w:val="-1"/>
          <w:sz w:val="32"/>
          <w:highlight w:val="none"/>
        </w:rPr>
        <w:t>评标程序</w:t>
      </w: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3</w:t>
      </w:r>
      <w:r>
        <w:rPr>
          <w:rFonts w:hint="eastAsia" w:ascii="宋体" w:hAnsi="宋体" w:eastAsia="宋体" w:cs="宋体"/>
          <w:color w:val="auto"/>
          <w:sz w:val="28"/>
          <w:highlight w:val="none"/>
        </w:rPr>
        <w:t>.1</w:t>
      </w:r>
      <w:r>
        <w:rPr>
          <w:rFonts w:hint="eastAsia" w:ascii="宋体" w:hAnsi="宋体" w:eastAsia="宋体" w:cs="宋体"/>
          <w:color w:val="auto"/>
          <w:spacing w:val="68"/>
          <w:sz w:val="28"/>
          <w:highlight w:val="none"/>
        </w:rPr>
        <w:t xml:space="preserve"> </w:t>
      </w:r>
      <w:r>
        <w:rPr>
          <w:rFonts w:hint="eastAsia" w:ascii="宋体" w:hAnsi="宋体" w:eastAsia="宋体" w:cs="宋体"/>
          <w:color w:val="auto"/>
          <w:sz w:val="28"/>
          <w:highlight w:val="none"/>
        </w:rPr>
        <w:t>初步评审</w:t>
      </w:r>
    </w:p>
    <w:p>
      <w:pPr>
        <w:spacing w:line="360" w:lineRule="auto"/>
        <w:ind w:left="100" w:right="39" w:firstLine="420"/>
        <w:jc w:val="left"/>
        <w:rPr>
          <w:rFonts w:hint="eastAsia" w:ascii="宋体" w:hAnsi="宋体" w:eastAsia="宋体" w:cs="宋体"/>
          <w:color w:val="auto"/>
          <w:highlight w:val="none"/>
        </w:rPr>
      </w:pPr>
      <w:r>
        <w:rPr>
          <w:rFonts w:hint="eastAsia" w:ascii="宋体" w:hAnsi="宋体" w:eastAsia="宋体" w:cs="宋体"/>
          <w:color w:val="auto"/>
          <w:highlight w:val="none"/>
        </w:rPr>
        <w:t>3.1.1</w:t>
      </w:r>
      <w:r>
        <w:rPr>
          <w:rFonts w:hint="eastAsia" w:ascii="宋体" w:hAnsi="宋体" w:eastAsia="宋体" w:cs="宋体"/>
          <w:color w:val="auto"/>
          <w:spacing w:val="51"/>
          <w:highlight w:val="none"/>
        </w:rPr>
        <w:t xml:space="preserve"> </w:t>
      </w:r>
      <w:r>
        <w:rPr>
          <w:rFonts w:hint="eastAsia" w:ascii="宋体" w:hAnsi="宋体" w:eastAsia="宋体" w:cs="宋体"/>
          <w:color w:val="auto"/>
          <w:spacing w:val="2"/>
          <w:highlight w:val="none"/>
        </w:rPr>
        <w:t>评</w:t>
      </w:r>
      <w:r>
        <w:rPr>
          <w:rFonts w:hint="eastAsia" w:ascii="宋体" w:hAnsi="宋体" w:eastAsia="宋体" w:cs="宋体"/>
          <w:color w:val="auto"/>
          <w:highlight w:val="none"/>
        </w:rPr>
        <w:t>标委员会可以要求投标人提</w:t>
      </w:r>
      <w:r>
        <w:rPr>
          <w:rFonts w:hint="eastAsia" w:ascii="宋体" w:hAnsi="宋体" w:eastAsia="宋体" w:cs="宋体"/>
          <w:color w:val="auto"/>
          <w:spacing w:val="2"/>
          <w:highlight w:val="none"/>
        </w:rPr>
        <w:t>交</w:t>
      </w:r>
      <w:r>
        <w:rPr>
          <w:rFonts w:hint="eastAsia" w:ascii="宋体" w:hAnsi="宋体" w:eastAsia="宋体" w:cs="宋体"/>
          <w:color w:val="auto"/>
          <w:highlight w:val="none"/>
        </w:rPr>
        <w:t>第二</w:t>
      </w:r>
      <w:r>
        <w:rPr>
          <w:rFonts w:hint="eastAsia" w:ascii="宋体" w:hAnsi="宋体" w:eastAsia="宋体" w:cs="宋体"/>
          <w:color w:val="auto"/>
          <w:spacing w:val="1"/>
          <w:highlight w:val="none"/>
        </w:rPr>
        <w:t>章</w:t>
      </w:r>
      <w:r>
        <w:rPr>
          <w:rFonts w:hint="eastAsia" w:ascii="宋体" w:hAnsi="宋体" w:eastAsia="宋体" w:cs="宋体"/>
          <w:color w:val="auto"/>
          <w:highlight w:val="none"/>
        </w:rPr>
        <w:t>“投标人须</w:t>
      </w:r>
      <w:r>
        <w:rPr>
          <w:rFonts w:hint="eastAsia" w:ascii="宋体" w:hAnsi="宋体" w:eastAsia="宋体" w:cs="宋体"/>
          <w:color w:val="auto"/>
          <w:spacing w:val="3"/>
          <w:highlight w:val="none"/>
        </w:rPr>
        <w:t>知</w:t>
      </w:r>
      <w:r>
        <w:rPr>
          <w:rFonts w:hint="eastAsia" w:ascii="宋体" w:hAnsi="宋体" w:eastAsia="宋体" w:cs="宋体"/>
          <w:color w:val="auto"/>
          <w:highlight w:val="none"/>
        </w:rPr>
        <w:t>”规定的有关证明和证件的原</w:t>
      </w:r>
      <w:r>
        <w:rPr>
          <w:rFonts w:hint="eastAsia" w:ascii="宋体" w:hAnsi="宋体" w:eastAsia="宋体" w:cs="宋体"/>
          <w:color w:val="auto"/>
          <w:spacing w:val="2"/>
          <w:highlight w:val="none"/>
        </w:rPr>
        <w:t>件</w:t>
      </w:r>
      <w:r>
        <w:rPr>
          <w:rFonts w:hint="eastAsia" w:ascii="宋体" w:hAnsi="宋体" w:eastAsia="宋体" w:cs="宋体"/>
          <w:color w:val="auto"/>
          <w:highlight w:val="none"/>
        </w:rPr>
        <w:t>， 以便</w:t>
      </w:r>
      <w:r>
        <w:rPr>
          <w:rFonts w:hint="eastAsia" w:ascii="宋体" w:hAnsi="宋体" w:eastAsia="宋体" w:cs="宋体"/>
          <w:color w:val="auto"/>
          <w:spacing w:val="-2"/>
          <w:highlight w:val="none"/>
        </w:rPr>
        <w:t>核</w:t>
      </w:r>
      <w:r>
        <w:rPr>
          <w:rFonts w:hint="eastAsia" w:ascii="宋体" w:hAnsi="宋体" w:eastAsia="宋体" w:cs="宋体"/>
          <w:color w:val="auto"/>
          <w:highlight w:val="none"/>
        </w:rPr>
        <w:t>验</w:t>
      </w:r>
      <w:r>
        <w:rPr>
          <w:rFonts w:hint="eastAsia" w:ascii="宋体" w:hAnsi="宋体" w:eastAsia="宋体" w:cs="宋体"/>
          <w:color w:val="auto"/>
          <w:spacing w:val="-2"/>
          <w:highlight w:val="none"/>
        </w:rPr>
        <w:t>。</w:t>
      </w:r>
      <w:r>
        <w:rPr>
          <w:rFonts w:hint="eastAsia" w:ascii="宋体" w:hAnsi="宋体" w:eastAsia="宋体" w:cs="宋体"/>
          <w:color w:val="auto"/>
          <w:highlight w:val="none"/>
        </w:rPr>
        <w:t>评</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委</w:t>
      </w:r>
      <w:r>
        <w:rPr>
          <w:rFonts w:hint="eastAsia" w:ascii="宋体" w:hAnsi="宋体" w:eastAsia="宋体" w:cs="宋体"/>
          <w:color w:val="auto"/>
          <w:spacing w:val="-2"/>
          <w:highlight w:val="none"/>
        </w:rPr>
        <w:t>员</w:t>
      </w:r>
      <w:r>
        <w:rPr>
          <w:rFonts w:hint="eastAsia" w:ascii="宋体" w:hAnsi="宋体" w:eastAsia="宋体" w:cs="宋体"/>
          <w:color w:val="auto"/>
          <w:highlight w:val="none"/>
        </w:rPr>
        <w:t>会</w:t>
      </w:r>
      <w:r>
        <w:rPr>
          <w:rFonts w:hint="eastAsia" w:ascii="宋体" w:hAnsi="宋体" w:eastAsia="宋体" w:cs="宋体"/>
          <w:color w:val="auto"/>
          <w:spacing w:val="-2"/>
          <w:highlight w:val="none"/>
        </w:rPr>
        <w:t>依</w:t>
      </w:r>
      <w:r>
        <w:rPr>
          <w:rFonts w:hint="eastAsia" w:ascii="宋体" w:hAnsi="宋体" w:eastAsia="宋体" w:cs="宋体"/>
          <w:color w:val="auto"/>
          <w:highlight w:val="none"/>
        </w:rPr>
        <w:t>据本</w:t>
      </w:r>
      <w:r>
        <w:rPr>
          <w:rFonts w:hint="eastAsia" w:ascii="宋体" w:hAnsi="宋体" w:eastAsia="宋体" w:cs="宋体"/>
          <w:color w:val="auto"/>
          <w:spacing w:val="-2"/>
          <w:highlight w:val="none"/>
        </w:rPr>
        <w:t>章</w:t>
      </w:r>
      <w:r>
        <w:rPr>
          <w:rFonts w:hint="eastAsia" w:ascii="宋体" w:hAnsi="宋体" w:eastAsia="宋体" w:cs="宋体"/>
          <w:color w:val="auto"/>
          <w:highlight w:val="none"/>
        </w:rPr>
        <w:t>第</w:t>
      </w:r>
      <w:r>
        <w:rPr>
          <w:rFonts w:hint="eastAsia" w:ascii="宋体" w:hAnsi="宋体" w:eastAsia="宋体" w:cs="宋体"/>
          <w:color w:val="auto"/>
          <w:spacing w:val="42"/>
          <w:highlight w:val="none"/>
        </w:rPr>
        <w:t xml:space="preserve"> </w:t>
      </w:r>
      <w:r>
        <w:rPr>
          <w:rFonts w:hint="eastAsia" w:ascii="宋体" w:hAnsi="宋体" w:eastAsia="宋体" w:cs="宋体"/>
          <w:color w:val="auto"/>
          <w:highlight w:val="none"/>
        </w:rPr>
        <w:t>2.1</w:t>
      </w:r>
      <w:r>
        <w:rPr>
          <w:rFonts w:hint="eastAsia" w:ascii="宋体" w:hAnsi="宋体" w:eastAsia="宋体" w:cs="宋体"/>
          <w:color w:val="auto"/>
          <w:spacing w:val="39"/>
          <w:highlight w:val="none"/>
        </w:rPr>
        <w:t xml:space="preserve"> </w:t>
      </w:r>
      <w:r>
        <w:rPr>
          <w:rFonts w:hint="eastAsia" w:ascii="宋体" w:hAnsi="宋体" w:eastAsia="宋体" w:cs="宋体"/>
          <w:color w:val="auto"/>
          <w:highlight w:val="none"/>
        </w:rPr>
        <w:t>款</w:t>
      </w:r>
      <w:r>
        <w:rPr>
          <w:rFonts w:hint="eastAsia" w:ascii="宋体" w:hAnsi="宋体" w:eastAsia="宋体" w:cs="宋体"/>
          <w:color w:val="auto"/>
          <w:spacing w:val="-2"/>
          <w:highlight w:val="none"/>
        </w:rPr>
        <w:t>规</w:t>
      </w:r>
      <w:r>
        <w:rPr>
          <w:rFonts w:hint="eastAsia" w:ascii="宋体" w:hAnsi="宋体" w:eastAsia="宋体" w:cs="宋体"/>
          <w:color w:val="auto"/>
          <w:highlight w:val="none"/>
        </w:rPr>
        <w:t>定</w:t>
      </w:r>
      <w:r>
        <w:rPr>
          <w:rFonts w:hint="eastAsia" w:ascii="宋体" w:hAnsi="宋体" w:eastAsia="宋体" w:cs="宋体"/>
          <w:color w:val="auto"/>
          <w:spacing w:val="-2"/>
          <w:highlight w:val="none"/>
        </w:rPr>
        <w:t>的标</w:t>
      </w:r>
      <w:r>
        <w:rPr>
          <w:rFonts w:hint="eastAsia" w:ascii="宋体" w:hAnsi="宋体" w:eastAsia="宋体" w:cs="宋体"/>
          <w:color w:val="auto"/>
          <w:highlight w:val="none"/>
        </w:rPr>
        <w:t>准对</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文</w:t>
      </w:r>
      <w:r>
        <w:rPr>
          <w:rFonts w:hint="eastAsia" w:ascii="宋体" w:hAnsi="宋体" w:eastAsia="宋体" w:cs="宋体"/>
          <w:color w:val="auto"/>
          <w:highlight w:val="none"/>
        </w:rPr>
        <w:t>件</w:t>
      </w:r>
      <w:r>
        <w:rPr>
          <w:rFonts w:hint="eastAsia" w:ascii="宋体" w:hAnsi="宋体" w:eastAsia="宋体" w:cs="宋体"/>
          <w:color w:val="auto"/>
          <w:spacing w:val="-2"/>
          <w:highlight w:val="none"/>
        </w:rPr>
        <w:t>进</w:t>
      </w:r>
      <w:r>
        <w:rPr>
          <w:rFonts w:hint="eastAsia" w:ascii="宋体" w:hAnsi="宋体" w:eastAsia="宋体" w:cs="宋体"/>
          <w:color w:val="auto"/>
          <w:highlight w:val="none"/>
        </w:rPr>
        <w:t>行</w:t>
      </w:r>
      <w:r>
        <w:rPr>
          <w:rFonts w:hint="eastAsia" w:ascii="宋体" w:hAnsi="宋体" w:eastAsia="宋体" w:cs="宋体"/>
          <w:color w:val="auto"/>
          <w:spacing w:val="-2"/>
          <w:highlight w:val="none"/>
        </w:rPr>
        <w:t>初</w:t>
      </w:r>
      <w:r>
        <w:rPr>
          <w:rFonts w:hint="eastAsia" w:ascii="宋体" w:hAnsi="宋体" w:eastAsia="宋体" w:cs="宋体"/>
          <w:color w:val="auto"/>
          <w:highlight w:val="none"/>
        </w:rPr>
        <w:t>步</w:t>
      </w:r>
      <w:r>
        <w:rPr>
          <w:rFonts w:hint="eastAsia" w:ascii="宋体" w:hAnsi="宋体" w:eastAsia="宋体" w:cs="宋体"/>
          <w:color w:val="auto"/>
          <w:spacing w:val="-2"/>
          <w:highlight w:val="none"/>
        </w:rPr>
        <w:t>评</w:t>
      </w:r>
      <w:r>
        <w:rPr>
          <w:rFonts w:hint="eastAsia" w:ascii="宋体" w:hAnsi="宋体" w:eastAsia="宋体" w:cs="宋体"/>
          <w:color w:val="auto"/>
          <w:highlight w:val="none"/>
        </w:rPr>
        <w:t>审。</w:t>
      </w:r>
      <w:r>
        <w:rPr>
          <w:rFonts w:hint="eastAsia" w:ascii="宋体" w:hAnsi="宋体" w:eastAsia="宋体" w:cs="宋体"/>
          <w:color w:val="auto"/>
          <w:spacing w:val="-2"/>
          <w:highlight w:val="none"/>
        </w:rPr>
        <w:t>有</w:t>
      </w:r>
      <w:r>
        <w:rPr>
          <w:rFonts w:hint="eastAsia" w:ascii="宋体" w:hAnsi="宋体" w:eastAsia="宋体" w:cs="宋体"/>
          <w:color w:val="auto"/>
          <w:highlight w:val="none"/>
        </w:rPr>
        <w:t>一</w:t>
      </w:r>
      <w:r>
        <w:rPr>
          <w:rFonts w:hint="eastAsia" w:ascii="宋体" w:hAnsi="宋体" w:eastAsia="宋体" w:cs="宋体"/>
          <w:color w:val="auto"/>
          <w:spacing w:val="-2"/>
          <w:highlight w:val="none"/>
        </w:rPr>
        <w:t>项</w:t>
      </w:r>
      <w:r>
        <w:rPr>
          <w:rFonts w:hint="eastAsia" w:ascii="宋体" w:hAnsi="宋体" w:eastAsia="宋体" w:cs="宋体"/>
          <w:color w:val="auto"/>
          <w:highlight w:val="none"/>
        </w:rPr>
        <w:t>不</w:t>
      </w:r>
      <w:r>
        <w:rPr>
          <w:rFonts w:hint="eastAsia" w:ascii="宋体" w:hAnsi="宋体" w:eastAsia="宋体" w:cs="宋体"/>
          <w:color w:val="auto"/>
          <w:spacing w:val="-2"/>
          <w:highlight w:val="none"/>
        </w:rPr>
        <w:t>符</w:t>
      </w:r>
      <w:r>
        <w:rPr>
          <w:rFonts w:hint="eastAsia" w:ascii="宋体" w:hAnsi="宋体" w:eastAsia="宋体" w:cs="宋体"/>
          <w:color w:val="auto"/>
          <w:highlight w:val="none"/>
        </w:rPr>
        <w:t>合评审</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准</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w:t>
      </w:r>
      <w:r>
        <w:rPr>
          <w:rFonts w:hint="eastAsia" w:ascii="宋体" w:hAnsi="宋体" w:eastAsia="宋体" w:cs="宋体"/>
          <w:color w:val="auto"/>
          <w:spacing w:val="-2"/>
          <w:highlight w:val="none"/>
        </w:rPr>
        <w:t>评</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委</w:t>
      </w:r>
      <w:r>
        <w:rPr>
          <w:rFonts w:hint="eastAsia" w:ascii="宋体" w:hAnsi="宋体" w:eastAsia="宋体" w:cs="宋体"/>
          <w:color w:val="auto"/>
          <w:highlight w:val="none"/>
        </w:rPr>
        <w:t>员</w:t>
      </w:r>
      <w:r>
        <w:rPr>
          <w:rFonts w:hint="eastAsia" w:ascii="宋体" w:hAnsi="宋体" w:eastAsia="宋体" w:cs="宋体"/>
          <w:color w:val="auto"/>
          <w:spacing w:val="-2"/>
          <w:highlight w:val="none"/>
        </w:rPr>
        <w:t>会</w:t>
      </w:r>
      <w:r>
        <w:rPr>
          <w:rFonts w:hint="eastAsia" w:ascii="宋体" w:hAnsi="宋体" w:eastAsia="宋体" w:cs="宋体"/>
          <w:color w:val="auto"/>
          <w:highlight w:val="none"/>
        </w:rPr>
        <w:t>应当</w:t>
      </w:r>
      <w:r>
        <w:rPr>
          <w:rFonts w:hint="eastAsia" w:ascii="宋体" w:hAnsi="宋体" w:eastAsia="宋体" w:cs="宋体"/>
          <w:color w:val="auto"/>
          <w:spacing w:val="-2"/>
          <w:highlight w:val="none"/>
        </w:rPr>
        <w:t>否</w:t>
      </w:r>
      <w:r>
        <w:rPr>
          <w:rFonts w:hint="eastAsia" w:ascii="宋体" w:hAnsi="宋体" w:eastAsia="宋体" w:cs="宋体"/>
          <w:color w:val="auto"/>
          <w:highlight w:val="none"/>
        </w:rPr>
        <w:t>决</w:t>
      </w:r>
      <w:r>
        <w:rPr>
          <w:rFonts w:hint="eastAsia" w:ascii="宋体" w:hAnsi="宋体" w:eastAsia="宋体" w:cs="宋体"/>
          <w:color w:val="auto"/>
          <w:spacing w:val="-2"/>
          <w:highlight w:val="none"/>
        </w:rPr>
        <w:t>其</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w:t>
      </w:r>
    </w:p>
    <w:p>
      <w:pPr>
        <w:spacing w:before="10"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3.1.2</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有</w:t>
      </w:r>
      <w:r>
        <w:rPr>
          <w:rFonts w:hint="eastAsia" w:ascii="宋体" w:hAnsi="宋体" w:eastAsia="宋体" w:cs="宋体"/>
          <w:color w:val="auto"/>
          <w:highlight w:val="none"/>
        </w:rPr>
        <w:t>以</w:t>
      </w:r>
      <w:r>
        <w:rPr>
          <w:rFonts w:hint="eastAsia" w:ascii="宋体" w:hAnsi="宋体" w:eastAsia="宋体" w:cs="宋体"/>
          <w:color w:val="auto"/>
          <w:spacing w:val="-2"/>
          <w:highlight w:val="none"/>
        </w:rPr>
        <w:t>下</w:t>
      </w:r>
      <w:r>
        <w:rPr>
          <w:rFonts w:hint="eastAsia" w:ascii="宋体" w:hAnsi="宋体" w:eastAsia="宋体" w:cs="宋体"/>
          <w:color w:val="auto"/>
          <w:highlight w:val="none"/>
        </w:rPr>
        <w:t>情</w:t>
      </w:r>
      <w:r>
        <w:rPr>
          <w:rFonts w:hint="eastAsia" w:ascii="宋体" w:hAnsi="宋体" w:eastAsia="宋体" w:cs="宋体"/>
          <w:color w:val="auto"/>
          <w:spacing w:val="-2"/>
          <w:highlight w:val="none"/>
        </w:rPr>
        <w:t>形之</w:t>
      </w:r>
      <w:r>
        <w:rPr>
          <w:rFonts w:hint="eastAsia" w:ascii="宋体" w:hAnsi="宋体" w:eastAsia="宋体" w:cs="宋体"/>
          <w:color w:val="auto"/>
          <w:highlight w:val="none"/>
        </w:rPr>
        <w:t>一的</w:t>
      </w:r>
      <w:r>
        <w:rPr>
          <w:rFonts w:hint="eastAsia" w:ascii="宋体" w:hAnsi="宋体" w:eastAsia="宋体" w:cs="宋体"/>
          <w:color w:val="auto"/>
          <w:spacing w:val="-2"/>
          <w:highlight w:val="none"/>
        </w:rPr>
        <w:t>，</w:t>
      </w:r>
      <w:r>
        <w:rPr>
          <w:rFonts w:hint="eastAsia" w:ascii="宋体" w:hAnsi="宋体" w:eastAsia="宋体" w:cs="宋体"/>
          <w:color w:val="auto"/>
          <w:highlight w:val="none"/>
        </w:rPr>
        <w:t>评</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委</w:t>
      </w:r>
      <w:r>
        <w:rPr>
          <w:rFonts w:hint="eastAsia" w:ascii="宋体" w:hAnsi="宋体" w:eastAsia="宋体" w:cs="宋体"/>
          <w:color w:val="auto"/>
          <w:spacing w:val="-2"/>
          <w:highlight w:val="none"/>
        </w:rPr>
        <w:t>员</w:t>
      </w:r>
      <w:r>
        <w:rPr>
          <w:rFonts w:hint="eastAsia" w:ascii="宋体" w:hAnsi="宋体" w:eastAsia="宋体" w:cs="宋体"/>
          <w:color w:val="auto"/>
          <w:highlight w:val="none"/>
        </w:rPr>
        <w:t>会</w:t>
      </w:r>
      <w:r>
        <w:rPr>
          <w:rFonts w:hint="eastAsia" w:ascii="宋体" w:hAnsi="宋体" w:eastAsia="宋体" w:cs="宋体"/>
          <w:color w:val="auto"/>
          <w:spacing w:val="-2"/>
          <w:highlight w:val="none"/>
        </w:rPr>
        <w:t>应</w:t>
      </w:r>
      <w:r>
        <w:rPr>
          <w:rFonts w:hint="eastAsia" w:ascii="宋体" w:hAnsi="宋体" w:eastAsia="宋体" w:cs="宋体"/>
          <w:color w:val="auto"/>
          <w:highlight w:val="none"/>
        </w:rPr>
        <w:t>当</w:t>
      </w:r>
      <w:r>
        <w:rPr>
          <w:rFonts w:hint="eastAsia" w:ascii="宋体" w:hAnsi="宋体" w:eastAsia="宋体" w:cs="宋体"/>
          <w:color w:val="auto"/>
          <w:spacing w:val="-2"/>
          <w:highlight w:val="none"/>
        </w:rPr>
        <w:t>否</w:t>
      </w:r>
      <w:r>
        <w:rPr>
          <w:rFonts w:hint="eastAsia" w:ascii="宋体" w:hAnsi="宋体" w:eastAsia="宋体" w:cs="宋体"/>
          <w:color w:val="auto"/>
          <w:highlight w:val="none"/>
        </w:rPr>
        <w:t>决其</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p>
    <w:p>
      <w:pPr>
        <w:spacing w:before="37" w:line="360" w:lineRule="auto"/>
        <w:ind w:left="100" w:right="139" w:firstLine="420"/>
        <w:jc w:val="left"/>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spacing w:val="-38"/>
          <w:highlight w:val="none"/>
        </w:rPr>
        <w:t>）</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文</w:t>
      </w:r>
      <w:r>
        <w:rPr>
          <w:rFonts w:hint="eastAsia" w:ascii="宋体" w:hAnsi="宋体" w:eastAsia="宋体" w:cs="宋体"/>
          <w:color w:val="auto"/>
          <w:highlight w:val="none"/>
        </w:rPr>
        <w:t>件</w:t>
      </w:r>
      <w:r>
        <w:rPr>
          <w:rFonts w:hint="eastAsia" w:ascii="宋体" w:hAnsi="宋体" w:eastAsia="宋体" w:cs="宋体"/>
          <w:color w:val="auto"/>
          <w:spacing w:val="-2"/>
          <w:highlight w:val="none"/>
        </w:rPr>
        <w:t>没</w:t>
      </w:r>
      <w:r>
        <w:rPr>
          <w:rFonts w:hint="eastAsia" w:ascii="宋体" w:hAnsi="宋体" w:eastAsia="宋体" w:cs="宋体"/>
          <w:color w:val="auto"/>
          <w:highlight w:val="none"/>
        </w:rPr>
        <w:t>有</w:t>
      </w:r>
      <w:r>
        <w:rPr>
          <w:rFonts w:hint="eastAsia" w:ascii="宋体" w:hAnsi="宋体" w:eastAsia="宋体" w:cs="宋体"/>
          <w:color w:val="auto"/>
          <w:spacing w:val="-2"/>
          <w:highlight w:val="none"/>
        </w:rPr>
        <w:t>对</w:t>
      </w:r>
      <w:r>
        <w:rPr>
          <w:rFonts w:hint="eastAsia" w:ascii="宋体" w:hAnsi="宋体" w:eastAsia="宋体" w:cs="宋体"/>
          <w:color w:val="auto"/>
          <w:highlight w:val="none"/>
        </w:rPr>
        <w:t>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文件</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实</w:t>
      </w:r>
      <w:r>
        <w:rPr>
          <w:rFonts w:hint="eastAsia" w:ascii="宋体" w:hAnsi="宋体" w:eastAsia="宋体" w:cs="宋体"/>
          <w:color w:val="auto"/>
          <w:spacing w:val="-2"/>
          <w:highlight w:val="none"/>
        </w:rPr>
        <w:t>质</w:t>
      </w:r>
      <w:r>
        <w:rPr>
          <w:rFonts w:hint="eastAsia" w:ascii="宋体" w:hAnsi="宋体" w:eastAsia="宋体" w:cs="宋体"/>
          <w:color w:val="auto"/>
          <w:highlight w:val="none"/>
        </w:rPr>
        <w:t>性</w:t>
      </w:r>
      <w:r>
        <w:rPr>
          <w:rFonts w:hint="eastAsia" w:ascii="宋体" w:hAnsi="宋体" w:eastAsia="宋体" w:cs="宋体"/>
          <w:color w:val="auto"/>
          <w:spacing w:val="-2"/>
          <w:highlight w:val="none"/>
        </w:rPr>
        <w:t>要</w:t>
      </w:r>
      <w:r>
        <w:rPr>
          <w:rFonts w:hint="eastAsia" w:ascii="宋体" w:hAnsi="宋体" w:eastAsia="宋体" w:cs="宋体"/>
          <w:color w:val="auto"/>
          <w:highlight w:val="none"/>
        </w:rPr>
        <w:t>求</w:t>
      </w:r>
      <w:r>
        <w:rPr>
          <w:rFonts w:hint="eastAsia" w:ascii="宋体" w:hAnsi="宋体" w:eastAsia="宋体" w:cs="宋体"/>
          <w:color w:val="auto"/>
          <w:spacing w:val="-2"/>
          <w:highlight w:val="none"/>
        </w:rPr>
        <w:t>和</w:t>
      </w:r>
      <w:r>
        <w:rPr>
          <w:rFonts w:hint="eastAsia" w:ascii="宋体" w:hAnsi="宋体" w:eastAsia="宋体" w:cs="宋体"/>
          <w:color w:val="auto"/>
          <w:highlight w:val="none"/>
        </w:rPr>
        <w:t>条</w:t>
      </w:r>
      <w:r>
        <w:rPr>
          <w:rFonts w:hint="eastAsia" w:ascii="宋体" w:hAnsi="宋体" w:eastAsia="宋体" w:cs="宋体"/>
          <w:color w:val="auto"/>
          <w:spacing w:val="-2"/>
          <w:highlight w:val="none"/>
        </w:rPr>
        <w:t>件</w:t>
      </w:r>
      <w:r>
        <w:rPr>
          <w:rFonts w:hint="eastAsia" w:ascii="宋体" w:hAnsi="宋体" w:eastAsia="宋体" w:cs="宋体"/>
          <w:color w:val="auto"/>
          <w:highlight w:val="none"/>
        </w:rPr>
        <w:t>作出</w:t>
      </w:r>
      <w:r>
        <w:rPr>
          <w:rFonts w:hint="eastAsia" w:ascii="宋体" w:hAnsi="宋体" w:eastAsia="宋体" w:cs="宋体"/>
          <w:color w:val="auto"/>
          <w:spacing w:val="-2"/>
          <w:highlight w:val="none"/>
        </w:rPr>
        <w:t>响</w:t>
      </w:r>
      <w:r>
        <w:rPr>
          <w:rFonts w:hint="eastAsia" w:ascii="宋体" w:hAnsi="宋体" w:eastAsia="宋体" w:cs="宋体"/>
          <w:color w:val="auto"/>
          <w:highlight w:val="none"/>
        </w:rPr>
        <w:t>应</w:t>
      </w:r>
      <w:r>
        <w:rPr>
          <w:rFonts w:hint="eastAsia" w:ascii="宋体" w:hAnsi="宋体" w:eastAsia="宋体" w:cs="宋体"/>
          <w:color w:val="auto"/>
          <w:spacing w:val="-41"/>
          <w:highlight w:val="none"/>
        </w:rPr>
        <w:t>，</w:t>
      </w:r>
      <w:r>
        <w:rPr>
          <w:rFonts w:hint="eastAsia" w:ascii="宋体" w:hAnsi="宋体" w:eastAsia="宋体" w:cs="宋体"/>
          <w:color w:val="auto"/>
          <w:highlight w:val="none"/>
        </w:rPr>
        <w:t>或</w:t>
      </w:r>
      <w:r>
        <w:rPr>
          <w:rFonts w:hint="eastAsia" w:ascii="宋体" w:hAnsi="宋体" w:eastAsia="宋体" w:cs="宋体"/>
          <w:color w:val="auto"/>
          <w:spacing w:val="-2"/>
          <w:highlight w:val="none"/>
        </w:rPr>
        <w:t>者</w:t>
      </w:r>
      <w:r>
        <w:rPr>
          <w:rFonts w:hint="eastAsia" w:ascii="宋体" w:hAnsi="宋体" w:eastAsia="宋体" w:cs="宋体"/>
          <w:color w:val="auto"/>
          <w:highlight w:val="none"/>
        </w:rPr>
        <w:t>对</w:t>
      </w:r>
      <w:r>
        <w:rPr>
          <w:rFonts w:hint="eastAsia" w:ascii="宋体" w:hAnsi="宋体" w:eastAsia="宋体" w:cs="宋体"/>
          <w:color w:val="auto"/>
          <w:spacing w:val="-2"/>
          <w:highlight w:val="none"/>
        </w:rPr>
        <w:t>招</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文</w:t>
      </w:r>
      <w:r>
        <w:rPr>
          <w:rFonts w:hint="eastAsia" w:ascii="宋体" w:hAnsi="宋体" w:eastAsia="宋体" w:cs="宋体"/>
          <w:color w:val="auto"/>
          <w:highlight w:val="none"/>
        </w:rPr>
        <w:t>件的</w:t>
      </w:r>
      <w:r>
        <w:rPr>
          <w:rFonts w:hint="eastAsia" w:ascii="宋体" w:hAnsi="宋体" w:eastAsia="宋体" w:cs="宋体"/>
          <w:color w:val="auto"/>
          <w:spacing w:val="-2"/>
          <w:highlight w:val="none"/>
        </w:rPr>
        <w:t>偏</w:t>
      </w:r>
      <w:r>
        <w:rPr>
          <w:rFonts w:hint="eastAsia" w:ascii="宋体" w:hAnsi="宋体" w:eastAsia="宋体" w:cs="宋体"/>
          <w:color w:val="auto"/>
          <w:highlight w:val="none"/>
        </w:rPr>
        <w:t>差</w:t>
      </w:r>
      <w:r>
        <w:rPr>
          <w:rFonts w:hint="eastAsia" w:ascii="宋体" w:hAnsi="宋体" w:eastAsia="宋体" w:cs="宋体"/>
          <w:color w:val="auto"/>
          <w:spacing w:val="-2"/>
          <w:highlight w:val="none"/>
        </w:rPr>
        <w:t>超</w:t>
      </w:r>
      <w:r>
        <w:rPr>
          <w:rFonts w:hint="eastAsia" w:ascii="宋体" w:hAnsi="宋体" w:eastAsia="宋体" w:cs="宋体"/>
          <w:color w:val="auto"/>
          <w:highlight w:val="none"/>
        </w:rPr>
        <w:t>出招标</w:t>
      </w:r>
      <w:r>
        <w:rPr>
          <w:rFonts w:hint="eastAsia" w:ascii="宋体" w:hAnsi="宋体" w:eastAsia="宋体" w:cs="宋体"/>
          <w:color w:val="auto"/>
          <w:spacing w:val="-2"/>
          <w:highlight w:val="none"/>
        </w:rPr>
        <w:t>文</w:t>
      </w:r>
      <w:r>
        <w:rPr>
          <w:rFonts w:hint="eastAsia" w:ascii="宋体" w:hAnsi="宋体" w:eastAsia="宋体" w:cs="宋体"/>
          <w:color w:val="auto"/>
          <w:highlight w:val="none"/>
        </w:rPr>
        <w:t>件</w:t>
      </w:r>
      <w:r>
        <w:rPr>
          <w:rFonts w:hint="eastAsia" w:ascii="宋体" w:hAnsi="宋体" w:eastAsia="宋体" w:cs="宋体"/>
          <w:color w:val="auto"/>
          <w:spacing w:val="-2"/>
          <w:highlight w:val="none"/>
        </w:rPr>
        <w:t>规</w:t>
      </w:r>
      <w:r>
        <w:rPr>
          <w:rFonts w:hint="eastAsia" w:ascii="宋体" w:hAnsi="宋体" w:eastAsia="宋体" w:cs="宋体"/>
          <w:color w:val="auto"/>
          <w:highlight w:val="none"/>
        </w:rPr>
        <w:t>定</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偏</w:t>
      </w:r>
      <w:r>
        <w:rPr>
          <w:rFonts w:hint="eastAsia" w:ascii="宋体" w:hAnsi="宋体" w:eastAsia="宋体" w:cs="宋体"/>
          <w:color w:val="auto"/>
          <w:spacing w:val="-2"/>
          <w:highlight w:val="none"/>
        </w:rPr>
        <w:t>差</w:t>
      </w:r>
      <w:r>
        <w:rPr>
          <w:rFonts w:hint="eastAsia" w:ascii="宋体" w:hAnsi="宋体" w:eastAsia="宋体" w:cs="宋体"/>
          <w:color w:val="auto"/>
          <w:highlight w:val="none"/>
        </w:rPr>
        <w:t>范</w:t>
      </w:r>
      <w:r>
        <w:rPr>
          <w:rFonts w:hint="eastAsia" w:ascii="宋体" w:hAnsi="宋体" w:eastAsia="宋体" w:cs="宋体"/>
          <w:color w:val="auto"/>
          <w:spacing w:val="-2"/>
          <w:highlight w:val="none"/>
        </w:rPr>
        <w:t>围</w:t>
      </w:r>
      <w:r>
        <w:rPr>
          <w:rFonts w:hint="eastAsia" w:ascii="宋体" w:hAnsi="宋体" w:eastAsia="宋体" w:cs="宋体"/>
          <w:color w:val="auto"/>
          <w:highlight w:val="none"/>
        </w:rPr>
        <w:t>或最</w:t>
      </w:r>
      <w:r>
        <w:rPr>
          <w:rFonts w:hint="eastAsia" w:ascii="宋体" w:hAnsi="宋体" w:eastAsia="宋体" w:cs="宋体"/>
          <w:color w:val="auto"/>
          <w:spacing w:val="-2"/>
          <w:highlight w:val="none"/>
        </w:rPr>
        <w:t>高</w:t>
      </w:r>
      <w:r>
        <w:rPr>
          <w:rFonts w:hint="eastAsia" w:ascii="宋体" w:hAnsi="宋体" w:eastAsia="宋体" w:cs="宋体"/>
          <w:color w:val="auto"/>
          <w:highlight w:val="none"/>
        </w:rPr>
        <w:t>项</w:t>
      </w:r>
      <w:r>
        <w:rPr>
          <w:rFonts w:hint="eastAsia" w:ascii="宋体" w:hAnsi="宋体" w:eastAsia="宋体" w:cs="宋体"/>
          <w:color w:val="auto"/>
          <w:spacing w:val="-2"/>
          <w:highlight w:val="none"/>
        </w:rPr>
        <w:t>数</w:t>
      </w:r>
      <w:r>
        <w:rPr>
          <w:rFonts w:hint="eastAsia" w:ascii="宋体" w:hAnsi="宋体" w:eastAsia="宋体" w:cs="宋体"/>
          <w:color w:val="auto"/>
          <w:highlight w:val="none"/>
        </w:rPr>
        <w:t>；</w:t>
      </w:r>
    </w:p>
    <w:p>
      <w:pPr>
        <w:spacing w:before="9"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spacing w:val="-2"/>
          <w:highlight w:val="none"/>
        </w:rPr>
        <w:t>）</w:t>
      </w:r>
      <w:r>
        <w:rPr>
          <w:rFonts w:hint="eastAsia" w:ascii="宋体" w:hAnsi="宋体" w:eastAsia="宋体" w:cs="宋体"/>
          <w:color w:val="auto"/>
          <w:highlight w:val="none"/>
        </w:rPr>
        <w:t>有</w:t>
      </w:r>
      <w:r>
        <w:rPr>
          <w:rFonts w:hint="eastAsia" w:ascii="宋体" w:hAnsi="宋体" w:eastAsia="宋体" w:cs="宋体"/>
          <w:color w:val="auto"/>
          <w:spacing w:val="-2"/>
          <w:highlight w:val="none"/>
        </w:rPr>
        <w:t>串</w:t>
      </w:r>
      <w:r>
        <w:rPr>
          <w:rFonts w:hint="eastAsia" w:ascii="宋体" w:hAnsi="宋体" w:eastAsia="宋体" w:cs="宋体"/>
          <w:color w:val="auto"/>
          <w:highlight w:val="none"/>
        </w:rPr>
        <w:t>通</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w:t>
      </w:r>
      <w:r>
        <w:rPr>
          <w:rFonts w:hint="eastAsia" w:ascii="宋体" w:hAnsi="宋体" w:eastAsia="宋体" w:cs="宋体"/>
          <w:color w:val="auto"/>
          <w:highlight w:val="none"/>
        </w:rPr>
        <w:t>弄</w:t>
      </w:r>
      <w:r>
        <w:rPr>
          <w:rFonts w:hint="eastAsia" w:ascii="宋体" w:hAnsi="宋体" w:eastAsia="宋体" w:cs="宋体"/>
          <w:color w:val="auto"/>
          <w:spacing w:val="-2"/>
          <w:highlight w:val="none"/>
        </w:rPr>
        <w:t>虚作</w:t>
      </w:r>
      <w:r>
        <w:rPr>
          <w:rFonts w:hint="eastAsia" w:ascii="宋体" w:hAnsi="宋体" w:eastAsia="宋体" w:cs="宋体"/>
          <w:color w:val="auto"/>
          <w:highlight w:val="none"/>
        </w:rPr>
        <w:t>假、</w:t>
      </w:r>
      <w:r>
        <w:rPr>
          <w:rFonts w:hint="eastAsia" w:ascii="宋体" w:hAnsi="宋体" w:eastAsia="宋体" w:cs="宋体"/>
          <w:color w:val="auto"/>
          <w:spacing w:val="-2"/>
          <w:highlight w:val="none"/>
        </w:rPr>
        <w:t>行</w:t>
      </w:r>
      <w:r>
        <w:rPr>
          <w:rFonts w:hint="eastAsia" w:ascii="宋体" w:hAnsi="宋体" w:eastAsia="宋体" w:cs="宋体"/>
          <w:color w:val="auto"/>
          <w:highlight w:val="none"/>
        </w:rPr>
        <w:t>贿</w:t>
      </w:r>
      <w:r>
        <w:rPr>
          <w:rFonts w:hint="eastAsia" w:ascii="宋体" w:hAnsi="宋体" w:eastAsia="宋体" w:cs="宋体"/>
          <w:color w:val="auto"/>
          <w:spacing w:val="-2"/>
          <w:highlight w:val="none"/>
        </w:rPr>
        <w:t>等</w:t>
      </w:r>
      <w:r>
        <w:rPr>
          <w:rFonts w:hint="eastAsia" w:ascii="宋体" w:hAnsi="宋体" w:eastAsia="宋体" w:cs="宋体"/>
          <w:color w:val="auto"/>
          <w:highlight w:val="none"/>
        </w:rPr>
        <w:t>违</w:t>
      </w:r>
      <w:r>
        <w:rPr>
          <w:rFonts w:hint="eastAsia" w:ascii="宋体" w:hAnsi="宋体" w:eastAsia="宋体" w:cs="宋体"/>
          <w:color w:val="auto"/>
          <w:spacing w:val="-2"/>
          <w:highlight w:val="none"/>
        </w:rPr>
        <w:t>法</w:t>
      </w:r>
      <w:r>
        <w:rPr>
          <w:rFonts w:hint="eastAsia" w:ascii="宋体" w:hAnsi="宋体" w:eastAsia="宋体" w:cs="宋体"/>
          <w:color w:val="auto"/>
          <w:highlight w:val="none"/>
        </w:rPr>
        <w:t>行</w:t>
      </w:r>
      <w:r>
        <w:rPr>
          <w:rFonts w:hint="eastAsia" w:ascii="宋体" w:hAnsi="宋体" w:eastAsia="宋体" w:cs="宋体"/>
          <w:color w:val="auto"/>
          <w:spacing w:val="-2"/>
          <w:highlight w:val="none"/>
        </w:rPr>
        <w:t>为</w:t>
      </w:r>
      <w:r>
        <w:rPr>
          <w:rFonts w:hint="eastAsia" w:ascii="宋体" w:hAnsi="宋体" w:eastAsia="宋体" w:cs="宋体"/>
          <w:color w:val="auto"/>
          <w:highlight w:val="none"/>
        </w:rPr>
        <w:t>。</w:t>
      </w:r>
    </w:p>
    <w:p>
      <w:pPr>
        <w:spacing w:before="37" w:line="360" w:lineRule="auto"/>
        <w:ind w:left="100" w:right="139" w:firstLine="420"/>
        <w:jc w:val="left"/>
        <w:rPr>
          <w:rFonts w:hint="eastAsia" w:ascii="宋体" w:hAnsi="宋体" w:eastAsia="宋体" w:cs="宋体"/>
          <w:color w:val="auto"/>
          <w:highlight w:val="none"/>
        </w:rPr>
      </w:pPr>
      <w:r>
        <w:rPr>
          <w:rFonts w:hint="eastAsia" w:ascii="宋体" w:hAnsi="宋体" w:eastAsia="宋体" w:cs="宋体"/>
          <w:color w:val="auto"/>
          <w:highlight w:val="none"/>
        </w:rPr>
        <w:t>3.1.3</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报</w:t>
      </w:r>
      <w:r>
        <w:rPr>
          <w:rFonts w:hint="eastAsia" w:ascii="宋体" w:hAnsi="宋体" w:eastAsia="宋体" w:cs="宋体"/>
          <w:color w:val="auto"/>
          <w:spacing w:val="-2"/>
          <w:highlight w:val="none"/>
        </w:rPr>
        <w:t>价</w:t>
      </w:r>
      <w:r>
        <w:rPr>
          <w:rFonts w:hint="eastAsia" w:ascii="宋体" w:hAnsi="宋体" w:eastAsia="宋体" w:cs="宋体"/>
          <w:color w:val="auto"/>
          <w:highlight w:val="none"/>
        </w:rPr>
        <w:t>有</w:t>
      </w:r>
      <w:r>
        <w:rPr>
          <w:rFonts w:hint="eastAsia" w:ascii="宋体" w:hAnsi="宋体" w:eastAsia="宋体" w:cs="宋体"/>
          <w:color w:val="auto"/>
          <w:spacing w:val="-2"/>
          <w:highlight w:val="none"/>
        </w:rPr>
        <w:t>算</w:t>
      </w:r>
      <w:r>
        <w:rPr>
          <w:rFonts w:hint="eastAsia" w:ascii="宋体" w:hAnsi="宋体" w:eastAsia="宋体" w:cs="宋体"/>
          <w:color w:val="auto"/>
          <w:highlight w:val="none"/>
        </w:rPr>
        <w:t>术</w:t>
      </w:r>
      <w:r>
        <w:rPr>
          <w:rFonts w:hint="eastAsia" w:ascii="宋体" w:hAnsi="宋体" w:eastAsia="宋体" w:cs="宋体"/>
          <w:color w:val="auto"/>
          <w:spacing w:val="-2"/>
          <w:highlight w:val="none"/>
        </w:rPr>
        <w:t>错误</w:t>
      </w:r>
      <w:r>
        <w:rPr>
          <w:rFonts w:hint="eastAsia" w:ascii="宋体" w:hAnsi="宋体" w:eastAsia="宋体" w:cs="宋体"/>
          <w:color w:val="auto"/>
          <w:highlight w:val="none"/>
        </w:rPr>
        <w:t>及其</w:t>
      </w:r>
      <w:r>
        <w:rPr>
          <w:rFonts w:hint="eastAsia" w:ascii="宋体" w:hAnsi="宋体" w:eastAsia="宋体" w:cs="宋体"/>
          <w:color w:val="auto"/>
          <w:spacing w:val="-2"/>
          <w:highlight w:val="none"/>
        </w:rPr>
        <w:t>他</w:t>
      </w:r>
      <w:r>
        <w:rPr>
          <w:rFonts w:hint="eastAsia" w:ascii="宋体" w:hAnsi="宋体" w:eastAsia="宋体" w:cs="宋体"/>
          <w:color w:val="auto"/>
          <w:highlight w:val="none"/>
        </w:rPr>
        <w:t>错</w:t>
      </w:r>
      <w:r>
        <w:rPr>
          <w:rFonts w:hint="eastAsia" w:ascii="宋体" w:hAnsi="宋体" w:eastAsia="宋体" w:cs="宋体"/>
          <w:color w:val="auto"/>
          <w:spacing w:val="-2"/>
          <w:highlight w:val="none"/>
        </w:rPr>
        <w:t>误的</w:t>
      </w:r>
      <w:r>
        <w:rPr>
          <w:rFonts w:hint="eastAsia" w:ascii="宋体" w:hAnsi="宋体" w:eastAsia="宋体" w:cs="宋体"/>
          <w:color w:val="auto"/>
          <w:spacing w:val="-74"/>
          <w:highlight w:val="none"/>
        </w:rPr>
        <w:t>，</w:t>
      </w:r>
      <w:r>
        <w:rPr>
          <w:rFonts w:hint="eastAsia" w:ascii="宋体" w:hAnsi="宋体" w:eastAsia="宋体" w:cs="宋体"/>
          <w:color w:val="auto"/>
          <w:spacing w:val="-2"/>
          <w:highlight w:val="none"/>
        </w:rPr>
        <w:t>评</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委</w:t>
      </w:r>
      <w:r>
        <w:rPr>
          <w:rFonts w:hint="eastAsia" w:ascii="宋体" w:hAnsi="宋体" w:eastAsia="宋体" w:cs="宋体"/>
          <w:color w:val="auto"/>
          <w:highlight w:val="none"/>
        </w:rPr>
        <w:t>员</w:t>
      </w:r>
      <w:r>
        <w:rPr>
          <w:rFonts w:hint="eastAsia" w:ascii="宋体" w:hAnsi="宋体" w:eastAsia="宋体" w:cs="宋体"/>
          <w:color w:val="auto"/>
          <w:spacing w:val="-2"/>
          <w:highlight w:val="none"/>
        </w:rPr>
        <w:t>会</w:t>
      </w:r>
      <w:r>
        <w:rPr>
          <w:rFonts w:hint="eastAsia" w:ascii="宋体" w:hAnsi="宋体" w:eastAsia="宋体" w:cs="宋体"/>
          <w:color w:val="auto"/>
          <w:highlight w:val="none"/>
        </w:rPr>
        <w:t>按以</w:t>
      </w:r>
      <w:r>
        <w:rPr>
          <w:rFonts w:hint="eastAsia" w:ascii="宋体" w:hAnsi="宋体" w:eastAsia="宋体" w:cs="宋体"/>
          <w:color w:val="auto"/>
          <w:spacing w:val="-2"/>
          <w:highlight w:val="none"/>
        </w:rPr>
        <w:t>下</w:t>
      </w:r>
      <w:r>
        <w:rPr>
          <w:rFonts w:hint="eastAsia" w:ascii="宋体" w:hAnsi="宋体" w:eastAsia="宋体" w:cs="宋体"/>
          <w:color w:val="auto"/>
          <w:highlight w:val="none"/>
        </w:rPr>
        <w:t>原</w:t>
      </w:r>
      <w:r>
        <w:rPr>
          <w:rFonts w:hint="eastAsia" w:ascii="宋体" w:hAnsi="宋体" w:eastAsia="宋体" w:cs="宋体"/>
          <w:color w:val="auto"/>
          <w:spacing w:val="-2"/>
          <w:highlight w:val="none"/>
        </w:rPr>
        <w:t>则</w:t>
      </w:r>
      <w:r>
        <w:rPr>
          <w:rFonts w:hint="eastAsia" w:ascii="宋体" w:hAnsi="宋体" w:eastAsia="宋体" w:cs="宋体"/>
          <w:color w:val="auto"/>
          <w:highlight w:val="none"/>
        </w:rPr>
        <w:t>要</w:t>
      </w:r>
      <w:r>
        <w:rPr>
          <w:rFonts w:hint="eastAsia" w:ascii="宋体" w:hAnsi="宋体" w:eastAsia="宋体" w:cs="宋体"/>
          <w:color w:val="auto"/>
          <w:spacing w:val="-2"/>
          <w:highlight w:val="none"/>
        </w:rPr>
        <w:t>求</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对</w:t>
      </w:r>
      <w:r>
        <w:rPr>
          <w:rFonts w:hint="eastAsia" w:ascii="宋体" w:hAnsi="宋体" w:eastAsia="宋体" w:cs="宋体"/>
          <w:color w:val="auto"/>
          <w:highlight w:val="none"/>
        </w:rPr>
        <w:t>投标</w:t>
      </w:r>
      <w:r>
        <w:rPr>
          <w:rFonts w:hint="eastAsia" w:ascii="宋体" w:hAnsi="宋体" w:eastAsia="宋体" w:cs="宋体"/>
          <w:color w:val="auto"/>
          <w:spacing w:val="-2"/>
          <w:highlight w:val="none"/>
        </w:rPr>
        <w:t>报</w:t>
      </w:r>
      <w:r>
        <w:rPr>
          <w:rFonts w:hint="eastAsia" w:ascii="宋体" w:hAnsi="宋体" w:eastAsia="宋体" w:cs="宋体"/>
          <w:color w:val="auto"/>
          <w:highlight w:val="none"/>
        </w:rPr>
        <w:t>价进行修</w:t>
      </w:r>
      <w:r>
        <w:rPr>
          <w:rFonts w:hint="eastAsia" w:ascii="宋体" w:hAnsi="宋体" w:eastAsia="宋体" w:cs="宋体"/>
          <w:color w:val="auto"/>
          <w:spacing w:val="-2"/>
          <w:highlight w:val="none"/>
        </w:rPr>
        <w:t>正</w:t>
      </w:r>
      <w:r>
        <w:rPr>
          <w:rFonts w:hint="eastAsia" w:ascii="宋体" w:hAnsi="宋体" w:eastAsia="宋体" w:cs="宋体"/>
          <w:color w:val="auto"/>
          <w:highlight w:val="none"/>
        </w:rPr>
        <w:t>，</w:t>
      </w:r>
      <w:r>
        <w:rPr>
          <w:rFonts w:hint="eastAsia" w:ascii="宋体" w:hAnsi="宋体" w:eastAsia="宋体" w:cs="宋体"/>
          <w:color w:val="auto"/>
          <w:spacing w:val="-2"/>
          <w:highlight w:val="none"/>
        </w:rPr>
        <w:t>并</w:t>
      </w:r>
      <w:r>
        <w:rPr>
          <w:rFonts w:hint="eastAsia" w:ascii="宋体" w:hAnsi="宋体" w:eastAsia="宋体" w:cs="宋体"/>
          <w:color w:val="auto"/>
          <w:highlight w:val="none"/>
        </w:rPr>
        <w:t>要</w:t>
      </w:r>
      <w:r>
        <w:rPr>
          <w:rFonts w:hint="eastAsia" w:ascii="宋体" w:hAnsi="宋体" w:eastAsia="宋体" w:cs="宋体"/>
          <w:color w:val="auto"/>
          <w:spacing w:val="-2"/>
          <w:highlight w:val="none"/>
        </w:rPr>
        <w:t>求</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书</w:t>
      </w:r>
      <w:r>
        <w:rPr>
          <w:rFonts w:hint="eastAsia" w:ascii="宋体" w:hAnsi="宋体" w:eastAsia="宋体" w:cs="宋体"/>
          <w:color w:val="auto"/>
          <w:highlight w:val="none"/>
        </w:rPr>
        <w:t>面澄</w:t>
      </w:r>
      <w:r>
        <w:rPr>
          <w:rFonts w:hint="eastAsia" w:ascii="宋体" w:hAnsi="宋体" w:eastAsia="宋体" w:cs="宋体"/>
          <w:color w:val="auto"/>
          <w:spacing w:val="-2"/>
          <w:highlight w:val="none"/>
        </w:rPr>
        <w:t>清</w:t>
      </w:r>
      <w:r>
        <w:rPr>
          <w:rFonts w:hint="eastAsia" w:ascii="宋体" w:hAnsi="宋体" w:eastAsia="宋体" w:cs="宋体"/>
          <w:color w:val="auto"/>
          <w:highlight w:val="none"/>
        </w:rPr>
        <w:t>确</w:t>
      </w:r>
      <w:r>
        <w:rPr>
          <w:rFonts w:hint="eastAsia" w:ascii="宋体" w:hAnsi="宋体" w:eastAsia="宋体" w:cs="宋体"/>
          <w:color w:val="auto"/>
          <w:spacing w:val="-2"/>
          <w:highlight w:val="none"/>
        </w:rPr>
        <w:t>认</w:t>
      </w:r>
      <w:r>
        <w:rPr>
          <w:rFonts w:hint="eastAsia" w:ascii="宋体" w:hAnsi="宋体" w:eastAsia="宋体" w:cs="宋体"/>
          <w:color w:val="auto"/>
          <w:highlight w:val="none"/>
        </w:rPr>
        <w:t>。</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拒</w:t>
      </w:r>
      <w:r>
        <w:rPr>
          <w:rFonts w:hint="eastAsia" w:ascii="宋体" w:hAnsi="宋体" w:eastAsia="宋体" w:cs="宋体"/>
          <w:color w:val="auto"/>
          <w:spacing w:val="-2"/>
          <w:highlight w:val="none"/>
        </w:rPr>
        <w:t>不</w:t>
      </w:r>
      <w:r>
        <w:rPr>
          <w:rFonts w:hint="eastAsia" w:ascii="宋体" w:hAnsi="宋体" w:eastAsia="宋体" w:cs="宋体"/>
          <w:color w:val="auto"/>
          <w:highlight w:val="none"/>
        </w:rPr>
        <w:t>澄清</w:t>
      </w:r>
      <w:r>
        <w:rPr>
          <w:rFonts w:hint="eastAsia" w:ascii="宋体" w:hAnsi="宋体" w:eastAsia="宋体" w:cs="宋体"/>
          <w:color w:val="auto"/>
          <w:spacing w:val="-2"/>
          <w:highlight w:val="none"/>
        </w:rPr>
        <w:t>确</w:t>
      </w:r>
      <w:r>
        <w:rPr>
          <w:rFonts w:hint="eastAsia" w:ascii="宋体" w:hAnsi="宋体" w:eastAsia="宋体" w:cs="宋体"/>
          <w:color w:val="auto"/>
          <w:highlight w:val="none"/>
        </w:rPr>
        <w:t>认</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w:t>
      </w:r>
      <w:r>
        <w:rPr>
          <w:rFonts w:hint="eastAsia" w:ascii="宋体" w:hAnsi="宋体" w:eastAsia="宋体" w:cs="宋体"/>
          <w:color w:val="auto"/>
          <w:spacing w:val="-2"/>
          <w:highlight w:val="none"/>
        </w:rPr>
        <w:t>评</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委</w:t>
      </w:r>
      <w:r>
        <w:rPr>
          <w:rFonts w:hint="eastAsia" w:ascii="宋体" w:hAnsi="宋体" w:eastAsia="宋体" w:cs="宋体"/>
          <w:color w:val="auto"/>
          <w:highlight w:val="none"/>
        </w:rPr>
        <w:t>员</w:t>
      </w:r>
      <w:r>
        <w:rPr>
          <w:rFonts w:hint="eastAsia" w:ascii="宋体" w:hAnsi="宋体" w:eastAsia="宋体" w:cs="宋体"/>
          <w:color w:val="auto"/>
          <w:spacing w:val="-2"/>
          <w:highlight w:val="none"/>
        </w:rPr>
        <w:t>会</w:t>
      </w:r>
      <w:r>
        <w:rPr>
          <w:rFonts w:hint="eastAsia" w:ascii="宋体" w:hAnsi="宋体" w:eastAsia="宋体" w:cs="宋体"/>
          <w:color w:val="auto"/>
          <w:highlight w:val="none"/>
        </w:rPr>
        <w:t>应当</w:t>
      </w:r>
      <w:r>
        <w:rPr>
          <w:rFonts w:hint="eastAsia" w:ascii="宋体" w:hAnsi="宋体" w:eastAsia="宋体" w:cs="宋体"/>
          <w:color w:val="auto"/>
          <w:spacing w:val="-2"/>
          <w:highlight w:val="none"/>
        </w:rPr>
        <w:t>否</w:t>
      </w:r>
      <w:r>
        <w:rPr>
          <w:rFonts w:hint="eastAsia" w:ascii="宋体" w:hAnsi="宋体" w:eastAsia="宋体" w:cs="宋体"/>
          <w:color w:val="auto"/>
          <w:highlight w:val="none"/>
        </w:rPr>
        <w:t>决</w:t>
      </w:r>
      <w:r>
        <w:rPr>
          <w:rFonts w:hint="eastAsia" w:ascii="宋体" w:hAnsi="宋体" w:eastAsia="宋体" w:cs="宋体"/>
          <w:color w:val="auto"/>
          <w:spacing w:val="-2"/>
          <w:highlight w:val="none"/>
        </w:rPr>
        <w:t>其</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w:t>
      </w:r>
    </w:p>
    <w:p>
      <w:pPr>
        <w:spacing w:before="9"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spacing w:val="-2"/>
          <w:highlight w:val="none"/>
        </w:rPr>
        <w:t>）</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文</w:t>
      </w:r>
      <w:r>
        <w:rPr>
          <w:rFonts w:hint="eastAsia" w:ascii="宋体" w:hAnsi="宋体" w:eastAsia="宋体" w:cs="宋体"/>
          <w:color w:val="auto"/>
          <w:spacing w:val="-2"/>
          <w:highlight w:val="none"/>
        </w:rPr>
        <w:t>件</w:t>
      </w:r>
      <w:r>
        <w:rPr>
          <w:rFonts w:hint="eastAsia" w:ascii="宋体" w:hAnsi="宋体" w:eastAsia="宋体" w:cs="宋体"/>
          <w:color w:val="auto"/>
          <w:highlight w:val="none"/>
        </w:rPr>
        <w:t>中</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大</w:t>
      </w:r>
      <w:r>
        <w:rPr>
          <w:rFonts w:hint="eastAsia" w:ascii="宋体" w:hAnsi="宋体" w:eastAsia="宋体" w:cs="宋体"/>
          <w:color w:val="auto"/>
          <w:spacing w:val="-2"/>
          <w:highlight w:val="none"/>
        </w:rPr>
        <w:t>写金</w:t>
      </w:r>
      <w:r>
        <w:rPr>
          <w:rFonts w:hint="eastAsia" w:ascii="宋体" w:hAnsi="宋体" w:eastAsia="宋体" w:cs="宋体"/>
          <w:color w:val="auto"/>
          <w:highlight w:val="none"/>
        </w:rPr>
        <w:t>额与</w:t>
      </w:r>
      <w:r>
        <w:rPr>
          <w:rFonts w:hint="eastAsia" w:ascii="宋体" w:hAnsi="宋体" w:eastAsia="宋体" w:cs="宋体"/>
          <w:color w:val="auto"/>
          <w:spacing w:val="-2"/>
          <w:highlight w:val="none"/>
        </w:rPr>
        <w:t>小</w:t>
      </w:r>
      <w:r>
        <w:rPr>
          <w:rFonts w:hint="eastAsia" w:ascii="宋体" w:hAnsi="宋体" w:eastAsia="宋体" w:cs="宋体"/>
          <w:color w:val="auto"/>
          <w:highlight w:val="none"/>
        </w:rPr>
        <w:t>写</w:t>
      </w:r>
      <w:r>
        <w:rPr>
          <w:rFonts w:hint="eastAsia" w:ascii="宋体" w:hAnsi="宋体" w:eastAsia="宋体" w:cs="宋体"/>
          <w:color w:val="auto"/>
          <w:spacing w:val="-2"/>
          <w:highlight w:val="none"/>
        </w:rPr>
        <w:t>金</w:t>
      </w:r>
      <w:r>
        <w:rPr>
          <w:rFonts w:hint="eastAsia" w:ascii="宋体" w:hAnsi="宋体" w:eastAsia="宋体" w:cs="宋体"/>
          <w:color w:val="auto"/>
          <w:highlight w:val="none"/>
        </w:rPr>
        <w:t>额</w:t>
      </w:r>
      <w:r>
        <w:rPr>
          <w:rFonts w:hint="eastAsia" w:ascii="宋体" w:hAnsi="宋体" w:eastAsia="宋体" w:cs="宋体"/>
          <w:color w:val="auto"/>
          <w:spacing w:val="-2"/>
          <w:highlight w:val="none"/>
        </w:rPr>
        <w:t>不</w:t>
      </w:r>
      <w:r>
        <w:rPr>
          <w:rFonts w:hint="eastAsia" w:ascii="宋体" w:hAnsi="宋体" w:eastAsia="宋体" w:cs="宋体"/>
          <w:color w:val="auto"/>
          <w:highlight w:val="none"/>
        </w:rPr>
        <w:t>一</w:t>
      </w:r>
      <w:r>
        <w:rPr>
          <w:rFonts w:hint="eastAsia" w:ascii="宋体" w:hAnsi="宋体" w:eastAsia="宋体" w:cs="宋体"/>
          <w:color w:val="auto"/>
          <w:spacing w:val="-2"/>
          <w:highlight w:val="none"/>
        </w:rPr>
        <w:t>致</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w:t>
      </w:r>
      <w:r>
        <w:rPr>
          <w:rFonts w:hint="eastAsia" w:ascii="宋体" w:hAnsi="宋体" w:eastAsia="宋体" w:cs="宋体"/>
          <w:color w:val="auto"/>
          <w:highlight w:val="none"/>
        </w:rPr>
        <w:t>以大</w:t>
      </w:r>
      <w:r>
        <w:rPr>
          <w:rFonts w:hint="eastAsia" w:ascii="宋体" w:hAnsi="宋体" w:eastAsia="宋体" w:cs="宋体"/>
          <w:color w:val="auto"/>
          <w:spacing w:val="-2"/>
          <w:highlight w:val="none"/>
        </w:rPr>
        <w:t>写</w:t>
      </w:r>
      <w:r>
        <w:rPr>
          <w:rFonts w:hint="eastAsia" w:ascii="宋体" w:hAnsi="宋体" w:eastAsia="宋体" w:cs="宋体"/>
          <w:color w:val="auto"/>
          <w:highlight w:val="none"/>
        </w:rPr>
        <w:t>金</w:t>
      </w:r>
      <w:r>
        <w:rPr>
          <w:rFonts w:hint="eastAsia" w:ascii="宋体" w:hAnsi="宋体" w:eastAsia="宋体" w:cs="宋体"/>
          <w:color w:val="auto"/>
          <w:spacing w:val="-2"/>
          <w:highlight w:val="none"/>
        </w:rPr>
        <w:t>额</w:t>
      </w:r>
      <w:r>
        <w:rPr>
          <w:rFonts w:hint="eastAsia" w:ascii="宋体" w:hAnsi="宋体" w:eastAsia="宋体" w:cs="宋体"/>
          <w:color w:val="auto"/>
          <w:highlight w:val="none"/>
        </w:rPr>
        <w:t>为</w:t>
      </w:r>
      <w:r>
        <w:rPr>
          <w:rFonts w:hint="eastAsia" w:ascii="宋体" w:hAnsi="宋体" w:eastAsia="宋体" w:cs="宋体"/>
          <w:color w:val="auto"/>
          <w:spacing w:val="-2"/>
          <w:highlight w:val="none"/>
        </w:rPr>
        <w:t>准</w:t>
      </w:r>
      <w:r>
        <w:rPr>
          <w:rFonts w:hint="eastAsia" w:ascii="宋体" w:hAnsi="宋体" w:eastAsia="宋体" w:cs="宋体"/>
          <w:color w:val="auto"/>
          <w:highlight w:val="none"/>
        </w:rPr>
        <w:t>；</w:t>
      </w:r>
    </w:p>
    <w:p>
      <w:pPr>
        <w:spacing w:before="37" w:line="360" w:lineRule="auto"/>
        <w:ind w:left="100" w:right="142" w:firstLine="420"/>
        <w:jc w:val="left"/>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spacing w:val="-2"/>
          <w:highlight w:val="none"/>
        </w:rPr>
        <w:t>2</w:t>
      </w:r>
      <w:r>
        <w:rPr>
          <w:rFonts w:hint="eastAsia" w:ascii="宋体" w:hAnsi="宋体" w:eastAsia="宋体" w:cs="宋体"/>
          <w:color w:val="auto"/>
          <w:spacing w:val="-24"/>
          <w:highlight w:val="none"/>
        </w:rPr>
        <w:t>）</w:t>
      </w:r>
      <w:r>
        <w:rPr>
          <w:rFonts w:hint="eastAsia" w:ascii="宋体" w:hAnsi="宋体" w:eastAsia="宋体" w:cs="宋体"/>
          <w:color w:val="auto"/>
          <w:spacing w:val="-2"/>
          <w:highlight w:val="none"/>
        </w:rPr>
        <w:t>总</w:t>
      </w:r>
      <w:r>
        <w:rPr>
          <w:rFonts w:hint="eastAsia" w:ascii="宋体" w:hAnsi="宋体" w:eastAsia="宋体" w:cs="宋体"/>
          <w:color w:val="auto"/>
          <w:highlight w:val="none"/>
        </w:rPr>
        <w:t>价</w:t>
      </w:r>
      <w:r>
        <w:rPr>
          <w:rFonts w:hint="eastAsia" w:ascii="宋体" w:hAnsi="宋体" w:eastAsia="宋体" w:cs="宋体"/>
          <w:color w:val="auto"/>
          <w:spacing w:val="-2"/>
          <w:highlight w:val="none"/>
        </w:rPr>
        <w:t>金</w:t>
      </w:r>
      <w:r>
        <w:rPr>
          <w:rFonts w:hint="eastAsia" w:ascii="宋体" w:hAnsi="宋体" w:eastAsia="宋体" w:cs="宋体"/>
          <w:color w:val="auto"/>
          <w:highlight w:val="none"/>
        </w:rPr>
        <w:t>额</w:t>
      </w:r>
      <w:r>
        <w:rPr>
          <w:rFonts w:hint="eastAsia" w:ascii="宋体" w:hAnsi="宋体" w:eastAsia="宋体" w:cs="宋体"/>
          <w:color w:val="auto"/>
          <w:spacing w:val="-2"/>
          <w:highlight w:val="none"/>
        </w:rPr>
        <w:t>与</w:t>
      </w:r>
      <w:r>
        <w:rPr>
          <w:rFonts w:hint="eastAsia" w:ascii="宋体" w:hAnsi="宋体" w:eastAsia="宋体" w:cs="宋体"/>
          <w:color w:val="auto"/>
          <w:highlight w:val="none"/>
        </w:rPr>
        <w:t>单</w:t>
      </w:r>
      <w:r>
        <w:rPr>
          <w:rFonts w:hint="eastAsia" w:ascii="宋体" w:hAnsi="宋体" w:eastAsia="宋体" w:cs="宋体"/>
          <w:color w:val="auto"/>
          <w:spacing w:val="-2"/>
          <w:highlight w:val="none"/>
        </w:rPr>
        <w:t>价</w:t>
      </w:r>
      <w:r>
        <w:rPr>
          <w:rFonts w:hint="eastAsia" w:ascii="宋体" w:hAnsi="宋体" w:eastAsia="宋体" w:cs="宋体"/>
          <w:color w:val="auto"/>
          <w:highlight w:val="none"/>
        </w:rPr>
        <w:t>金</w:t>
      </w:r>
      <w:r>
        <w:rPr>
          <w:rFonts w:hint="eastAsia" w:ascii="宋体" w:hAnsi="宋体" w:eastAsia="宋体" w:cs="宋体"/>
          <w:color w:val="auto"/>
          <w:spacing w:val="-2"/>
          <w:highlight w:val="none"/>
        </w:rPr>
        <w:t>额</w:t>
      </w:r>
      <w:r>
        <w:rPr>
          <w:rFonts w:hint="eastAsia" w:ascii="宋体" w:hAnsi="宋体" w:eastAsia="宋体" w:cs="宋体"/>
          <w:color w:val="auto"/>
          <w:highlight w:val="none"/>
        </w:rPr>
        <w:t>不一</w:t>
      </w:r>
      <w:r>
        <w:rPr>
          <w:rFonts w:hint="eastAsia" w:ascii="宋体" w:hAnsi="宋体" w:eastAsia="宋体" w:cs="宋体"/>
          <w:color w:val="auto"/>
          <w:spacing w:val="-2"/>
          <w:highlight w:val="none"/>
        </w:rPr>
        <w:t>致的</w:t>
      </w:r>
      <w:r>
        <w:rPr>
          <w:rFonts w:hint="eastAsia" w:ascii="宋体" w:hAnsi="宋体" w:eastAsia="宋体" w:cs="宋体"/>
          <w:color w:val="auto"/>
          <w:spacing w:val="-24"/>
          <w:highlight w:val="none"/>
        </w:rPr>
        <w:t>，</w:t>
      </w:r>
      <w:r>
        <w:rPr>
          <w:rFonts w:hint="eastAsia" w:ascii="宋体" w:hAnsi="宋体" w:eastAsia="宋体" w:cs="宋体"/>
          <w:color w:val="auto"/>
          <w:spacing w:val="-2"/>
          <w:highlight w:val="none"/>
        </w:rPr>
        <w:t>以</w:t>
      </w:r>
      <w:r>
        <w:rPr>
          <w:rFonts w:hint="eastAsia" w:ascii="宋体" w:hAnsi="宋体" w:eastAsia="宋体" w:cs="宋体"/>
          <w:color w:val="auto"/>
          <w:highlight w:val="none"/>
        </w:rPr>
        <w:t>单</w:t>
      </w:r>
      <w:r>
        <w:rPr>
          <w:rFonts w:hint="eastAsia" w:ascii="宋体" w:hAnsi="宋体" w:eastAsia="宋体" w:cs="宋体"/>
          <w:color w:val="auto"/>
          <w:spacing w:val="-2"/>
          <w:highlight w:val="none"/>
        </w:rPr>
        <w:t>价</w:t>
      </w:r>
      <w:r>
        <w:rPr>
          <w:rFonts w:hint="eastAsia" w:ascii="宋体" w:hAnsi="宋体" w:eastAsia="宋体" w:cs="宋体"/>
          <w:color w:val="auto"/>
          <w:highlight w:val="none"/>
        </w:rPr>
        <w:t>金</w:t>
      </w:r>
      <w:r>
        <w:rPr>
          <w:rFonts w:hint="eastAsia" w:ascii="宋体" w:hAnsi="宋体" w:eastAsia="宋体" w:cs="宋体"/>
          <w:color w:val="auto"/>
          <w:spacing w:val="-2"/>
          <w:highlight w:val="none"/>
        </w:rPr>
        <w:t>额为</w:t>
      </w:r>
      <w:r>
        <w:rPr>
          <w:rFonts w:hint="eastAsia" w:ascii="宋体" w:hAnsi="宋体" w:eastAsia="宋体" w:cs="宋体"/>
          <w:color w:val="auto"/>
          <w:highlight w:val="none"/>
        </w:rPr>
        <w:t>准</w:t>
      </w:r>
      <w:r>
        <w:rPr>
          <w:rFonts w:hint="eastAsia" w:ascii="宋体" w:hAnsi="宋体" w:eastAsia="宋体" w:cs="宋体"/>
          <w:color w:val="auto"/>
          <w:spacing w:val="-26"/>
          <w:highlight w:val="none"/>
        </w:rPr>
        <w:t>，</w:t>
      </w:r>
      <w:r>
        <w:rPr>
          <w:rFonts w:hint="eastAsia" w:ascii="宋体" w:hAnsi="宋体" w:eastAsia="宋体" w:cs="宋体"/>
          <w:color w:val="auto"/>
          <w:highlight w:val="none"/>
        </w:rPr>
        <w:t>但</w:t>
      </w:r>
      <w:r>
        <w:rPr>
          <w:rFonts w:hint="eastAsia" w:ascii="宋体" w:hAnsi="宋体" w:eastAsia="宋体" w:cs="宋体"/>
          <w:color w:val="auto"/>
          <w:spacing w:val="-2"/>
          <w:highlight w:val="none"/>
        </w:rPr>
        <w:t>单</w:t>
      </w:r>
      <w:r>
        <w:rPr>
          <w:rFonts w:hint="eastAsia" w:ascii="宋体" w:hAnsi="宋体" w:eastAsia="宋体" w:cs="宋体"/>
          <w:color w:val="auto"/>
          <w:highlight w:val="none"/>
        </w:rPr>
        <w:t>价</w:t>
      </w:r>
      <w:r>
        <w:rPr>
          <w:rFonts w:hint="eastAsia" w:ascii="宋体" w:hAnsi="宋体" w:eastAsia="宋体" w:cs="宋体"/>
          <w:color w:val="auto"/>
          <w:spacing w:val="-2"/>
          <w:highlight w:val="none"/>
        </w:rPr>
        <w:t>金</w:t>
      </w:r>
      <w:r>
        <w:rPr>
          <w:rFonts w:hint="eastAsia" w:ascii="宋体" w:hAnsi="宋体" w:eastAsia="宋体" w:cs="宋体"/>
          <w:color w:val="auto"/>
          <w:highlight w:val="none"/>
        </w:rPr>
        <w:t>额</w:t>
      </w:r>
      <w:r>
        <w:rPr>
          <w:rFonts w:hint="eastAsia" w:ascii="宋体" w:hAnsi="宋体" w:eastAsia="宋体" w:cs="宋体"/>
          <w:color w:val="auto"/>
          <w:spacing w:val="-2"/>
          <w:highlight w:val="none"/>
        </w:rPr>
        <w:t>小</w:t>
      </w:r>
      <w:r>
        <w:rPr>
          <w:rFonts w:hint="eastAsia" w:ascii="宋体" w:hAnsi="宋体" w:eastAsia="宋体" w:cs="宋体"/>
          <w:color w:val="auto"/>
          <w:highlight w:val="none"/>
        </w:rPr>
        <w:t>数</w:t>
      </w:r>
      <w:r>
        <w:rPr>
          <w:rFonts w:hint="eastAsia" w:ascii="宋体" w:hAnsi="宋体" w:eastAsia="宋体" w:cs="宋体"/>
          <w:color w:val="auto"/>
          <w:spacing w:val="-2"/>
          <w:highlight w:val="none"/>
        </w:rPr>
        <w:t>点有</w:t>
      </w:r>
      <w:r>
        <w:rPr>
          <w:rFonts w:hint="eastAsia" w:ascii="宋体" w:hAnsi="宋体" w:eastAsia="宋体" w:cs="宋体"/>
          <w:color w:val="auto"/>
          <w:highlight w:val="none"/>
        </w:rPr>
        <w:t>明显</w:t>
      </w:r>
      <w:r>
        <w:rPr>
          <w:rFonts w:hint="eastAsia" w:ascii="宋体" w:hAnsi="宋体" w:eastAsia="宋体" w:cs="宋体"/>
          <w:color w:val="auto"/>
          <w:spacing w:val="-2"/>
          <w:highlight w:val="none"/>
        </w:rPr>
        <w:t>错</w:t>
      </w:r>
      <w:r>
        <w:rPr>
          <w:rFonts w:hint="eastAsia" w:ascii="宋体" w:hAnsi="宋体" w:eastAsia="宋体" w:cs="宋体"/>
          <w:color w:val="auto"/>
          <w:highlight w:val="none"/>
        </w:rPr>
        <w:t>误</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除外。</w:t>
      </w:r>
    </w:p>
    <w:p>
      <w:pPr>
        <w:spacing w:before="37" w:line="360" w:lineRule="auto"/>
        <w:ind w:left="100" w:right="142" w:firstLine="420"/>
        <w:jc w:val="left"/>
        <w:rPr>
          <w:rFonts w:hint="eastAsia" w:ascii="宋体" w:hAnsi="宋体" w:eastAsia="宋体" w:cs="宋体"/>
          <w:color w:val="auto"/>
          <w:spacing w:val="-2"/>
          <w:highlight w:val="none"/>
          <w:u w:val="single"/>
        </w:rPr>
      </w:pPr>
      <w:r>
        <w:rPr>
          <w:rFonts w:hint="eastAsia" w:ascii="宋体" w:hAnsi="宋体" w:eastAsia="宋体" w:cs="宋体"/>
          <w:color w:val="auto"/>
          <w:spacing w:val="-2"/>
          <w:highlight w:val="none"/>
          <w:u w:val="single"/>
        </w:rPr>
        <w:t>（3）当本项目监理服务收费基准价*（1+投标人填报的浮动幅度值）与投标人投标总报价不一致时，按监理服务收费基准价*（1+投标人填报的浮动幅度值）修正投标人投标总报价。</w:t>
      </w:r>
    </w:p>
    <w:p>
      <w:pPr>
        <w:spacing w:before="37" w:line="360" w:lineRule="auto"/>
        <w:ind w:left="100" w:right="142" w:firstLine="420"/>
        <w:jc w:val="left"/>
        <w:rPr>
          <w:rFonts w:hint="eastAsia" w:ascii="宋体" w:hAnsi="宋体" w:eastAsia="宋体" w:cs="宋体"/>
          <w:color w:val="auto"/>
          <w:spacing w:val="-2"/>
          <w:highlight w:val="none"/>
          <w:u w:val="single"/>
        </w:rPr>
      </w:pPr>
      <w:r>
        <w:rPr>
          <w:rFonts w:hint="eastAsia" w:ascii="宋体" w:hAnsi="宋体" w:eastAsia="宋体" w:cs="宋体"/>
          <w:color w:val="auto"/>
          <w:spacing w:val="-2"/>
          <w:highlight w:val="none"/>
          <w:u w:val="single"/>
        </w:rPr>
        <w:t>3.1.4 只有通过初步评审的投标人才能进入下一阶段详细评审。当通过初步评审的有效投标人不足三名时，招标人应当依法重新组织招标。在进行形式评审、资格评审、响应性评审过程中，若评委意见不一致时，则按少数服从多数的原则，决定该投标人是否通过相应阶段的评审，进入下一阶段评审。评委发现投标文件中含义不明确、对同类问题表述不一致、有明显文字和计算错误的，应当要求投标人作必要的澄清、说明后再判定投标人是否通过有效性审查，不得直接否决投标。</w:t>
      </w:r>
    </w:p>
    <w:p>
      <w:pPr>
        <w:spacing w:before="7" w:line="360" w:lineRule="auto"/>
        <w:jc w:val="left"/>
        <w:rPr>
          <w:rFonts w:hint="eastAsia" w:ascii="宋体" w:hAnsi="宋体" w:eastAsia="宋体" w:cs="宋体"/>
          <w:color w:val="auto"/>
          <w:sz w:val="12"/>
          <w:highlight w:val="none"/>
        </w:rPr>
      </w:pPr>
    </w:p>
    <w:p>
      <w:pPr>
        <w:spacing w:line="360" w:lineRule="auto"/>
        <w:ind w:left="237"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3</w:t>
      </w:r>
      <w:r>
        <w:rPr>
          <w:rFonts w:hint="eastAsia" w:ascii="宋体" w:hAnsi="宋体" w:eastAsia="宋体" w:cs="宋体"/>
          <w:color w:val="auto"/>
          <w:sz w:val="28"/>
          <w:highlight w:val="none"/>
        </w:rPr>
        <w:t>.2</w:t>
      </w:r>
      <w:r>
        <w:rPr>
          <w:rFonts w:hint="eastAsia" w:ascii="宋体" w:hAnsi="宋体" w:eastAsia="宋体" w:cs="宋体"/>
          <w:color w:val="auto"/>
          <w:spacing w:val="68"/>
          <w:sz w:val="28"/>
          <w:highlight w:val="none"/>
        </w:rPr>
        <w:t xml:space="preserve"> </w:t>
      </w:r>
      <w:r>
        <w:rPr>
          <w:rFonts w:hint="eastAsia" w:ascii="宋体" w:hAnsi="宋体" w:eastAsia="宋体" w:cs="宋体"/>
          <w:color w:val="auto"/>
          <w:sz w:val="28"/>
          <w:highlight w:val="none"/>
        </w:rPr>
        <w:t>详细评审</w:t>
      </w:r>
    </w:p>
    <w:p>
      <w:pPr>
        <w:spacing w:before="37" w:line="360" w:lineRule="auto"/>
        <w:ind w:left="100" w:right="142" w:firstLine="420"/>
        <w:jc w:val="left"/>
        <w:rPr>
          <w:rFonts w:hint="eastAsia" w:ascii="宋体" w:hAnsi="宋体" w:eastAsia="宋体" w:cs="宋体"/>
          <w:color w:val="auto"/>
          <w:highlight w:val="none"/>
        </w:rPr>
      </w:pPr>
      <w:r>
        <w:rPr>
          <w:rFonts w:hint="eastAsia" w:ascii="宋体" w:hAnsi="宋体" w:eastAsia="宋体" w:cs="宋体"/>
          <w:color w:val="auto"/>
          <w:highlight w:val="none"/>
        </w:rPr>
        <w:t>3.2.1</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评</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委</w:t>
      </w:r>
      <w:r>
        <w:rPr>
          <w:rFonts w:hint="eastAsia" w:ascii="宋体" w:hAnsi="宋体" w:eastAsia="宋体" w:cs="宋体"/>
          <w:color w:val="auto"/>
          <w:spacing w:val="-2"/>
          <w:highlight w:val="none"/>
        </w:rPr>
        <w:t>员</w:t>
      </w:r>
      <w:r>
        <w:rPr>
          <w:rFonts w:hint="eastAsia" w:ascii="宋体" w:hAnsi="宋体" w:eastAsia="宋体" w:cs="宋体"/>
          <w:color w:val="auto"/>
          <w:highlight w:val="none"/>
        </w:rPr>
        <w:t>会</w:t>
      </w:r>
      <w:r>
        <w:rPr>
          <w:rFonts w:hint="eastAsia" w:ascii="宋体" w:hAnsi="宋体" w:eastAsia="宋体" w:cs="宋体"/>
          <w:color w:val="auto"/>
          <w:spacing w:val="-2"/>
          <w:highlight w:val="none"/>
        </w:rPr>
        <w:t>按</w:t>
      </w:r>
      <w:r>
        <w:rPr>
          <w:rFonts w:hint="eastAsia" w:ascii="宋体" w:hAnsi="宋体" w:eastAsia="宋体" w:cs="宋体"/>
          <w:color w:val="auto"/>
          <w:highlight w:val="none"/>
        </w:rPr>
        <w:t>本</w:t>
      </w:r>
      <w:r>
        <w:rPr>
          <w:rFonts w:hint="eastAsia" w:ascii="宋体" w:hAnsi="宋体" w:eastAsia="宋体" w:cs="宋体"/>
          <w:color w:val="auto"/>
          <w:spacing w:val="-2"/>
          <w:highlight w:val="none"/>
        </w:rPr>
        <w:t>章</w:t>
      </w:r>
      <w:r>
        <w:rPr>
          <w:rFonts w:hint="eastAsia" w:ascii="宋体" w:hAnsi="宋体" w:eastAsia="宋体" w:cs="宋体"/>
          <w:color w:val="auto"/>
          <w:highlight w:val="none"/>
        </w:rPr>
        <w:t>第</w:t>
      </w:r>
      <w:r>
        <w:rPr>
          <w:rFonts w:hint="eastAsia" w:ascii="宋体" w:hAnsi="宋体" w:eastAsia="宋体" w:cs="宋体"/>
          <w:color w:val="auto"/>
          <w:spacing w:val="-11"/>
          <w:highlight w:val="none"/>
        </w:rPr>
        <w:t xml:space="preserve"> </w:t>
      </w:r>
      <w:r>
        <w:rPr>
          <w:rFonts w:hint="eastAsia" w:ascii="宋体" w:hAnsi="宋体" w:eastAsia="宋体" w:cs="宋体"/>
          <w:color w:val="auto"/>
          <w:highlight w:val="none"/>
        </w:rPr>
        <w:t>2.2</w:t>
      </w:r>
      <w:r>
        <w:rPr>
          <w:rFonts w:hint="eastAsia" w:ascii="宋体" w:hAnsi="宋体" w:eastAsia="宋体" w:cs="宋体"/>
          <w:color w:val="auto"/>
          <w:spacing w:val="-12"/>
          <w:highlight w:val="none"/>
        </w:rPr>
        <w:t xml:space="preserve"> </w:t>
      </w:r>
      <w:r>
        <w:rPr>
          <w:rFonts w:hint="eastAsia" w:ascii="宋体" w:hAnsi="宋体" w:eastAsia="宋体" w:cs="宋体"/>
          <w:color w:val="auto"/>
          <w:spacing w:val="-2"/>
          <w:highlight w:val="none"/>
        </w:rPr>
        <w:t>款</w:t>
      </w:r>
      <w:r>
        <w:rPr>
          <w:rFonts w:hint="eastAsia" w:ascii="宋体" w:hAnsi="宋体" w:eastAsia="宋体" w:cs="宋体"/>
          <w:color w:val="auto"/>
          <w:highlight w:val="none"/>
        </w:rPr>
        <w:t>规</w:t>
      </w:r>
      <w:r>
        <w:rPr>
          <w:rFonts w:hint="eastAsia" w:ascii="宋体" w:hAnsi="宋体" w:eastAsia="宋体" w:cs="宋体"/>
          <w:color w:val="auto"/>
          <w:spacing w:val="-2"/>
          <w:highlight w:val="none"/>
        </w:rPr>
        <w:t>定</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量</w:t>
      </w:r>
      <w:r>
        <w:rPr>
          <w:rFonts w:hint="eastAsia" w:ascii="宋体" w:hAnsi="宋体" w:eastAsia="宋体" w:cs="宋体"/>
          <w:color w:val="auto"/>
          <w:highlight w:val="none"/>
        </w:rPr>
        <w:t>化</w:t>
      </w:r>
      <w:r>
        <w:rPr>
          <w:rFonts w:hint="eastAsia" w:ascii="宋体" w:hAnsi="宋体" w:eastAsia="宋体" w:cs="宋体"/>
          <w:color w:val="auto"/>
          <w:spacing w:val="-2"/>
          <w:highlight w:val="none"/>
        </w:rPr>
        <w:t>因</w:t>
      </w:r>
      <w:r>
        <w:rPr>
          <w:rFonts w:hint="eastAsia" w:ascii="宋体" w:hAnsi="宋体" w:eastAsia="宋体" w:cs="宋体"/>
          <w:color w:val="auto"/>
          <w:highlight w:val="none"/>
        </w:rPr>
        <w:t>素</w:t>
      </w:r>
      <w:r>
        <w:rPr>
          <w:rFonts w:hint="eastAsia" w:ascii="宋体" w:hAnsi="宋体" w:eastAsia="宋体" w:cs="宋体"/>
          <w:color w:val="auto"/>
          <w:spacing w:val="-2"/>
          <w:highlight w:val="none"/>
        </w:rPr>
        <w:t>和</w:t>
      </w:r>
      <w:r>
        <w:rPr>
          <w:rFonts w:hint="eastAsia" w:ascii="宋体" w:hAnsi="宋体" w:eastAsia="宋体" w:cs="宋体"/>
          <w:color w:val="auto"/>
          <w:highlight w:val="none"/>
        </w:rPr>
        <w:t>分值</w:t>
      </w:r>
      <w:r>
        <w:rPr>
          <w:rFonts w:hint="eastAsia" w:ascii="宋体" w:hAnsi="宋体" w:eastAsia="宋体" w:cs="宋体"/>
          <w:color w:val="auto"/>
          <w:spacing w:val="-2"/>
          <w:highlight w:val="none"/>
        </w:rPr>
        <w:t>进</w:t>
      </w:r>
      <w:r>
        <w:rPr>
          <w:rFonts w:hint="eastAsia" w:ascii="宋体" w:hAnsi="宋体" w:eastAsia="宋体" w:cs="宋体"/>
          <w:color w:val="auto"/>
          <w:highlight w:val="none"/>
        </w:rPr>
        <w:t>行</w:t>
      </w:r>
      <w:r>
        <w:rPr>
          <w:rFonts w:hint="eastAsia" w:ascii="宋体" w:hAnsi="宋体" w:eastAsia="宋体" w:cs="宋体"/>
          <w:color w:val="auto"/>
          <w:spacing w:val="-2"/>
          <w:highlight w:val="none"/>
        </w:rPr>
        <w:t>打</w:t>
      </w:r>
      <w:r>
        <w:rPr>
          <w:rFonts w:hint="eastAsia" w:ascii="宋体" w:hAnsi="宋体" w:eastAsia="宋体" w:cs="宋体"/>
          <w:color w:val="auto"/>
          <w:highlight w:val="none"/>
        </w:rPr>
        <w:t>分</w:t>
      </w:r>
      <w:r>
        <w:rPr>
          <w:rFonts w:hint="eastAsia" w:ascii="宋体" w:hAnsi="宋体" w:eastAsia="宋体" w:cs="宋体"/>
          <w:color w:val="auto"/>
          <w:spacing w:val="-108"/>
          <w:highlight w:val="none"/>
        </w:rPr>
        <w:t>，</w:t>
      </w:r>
      <w:r>
        <w:rPr>
          <w:rFonts w:hint="eastAsia" w:ascii="宋体" w:hAnsi="宋体" w:eastAsia="宋体" w:cs="宋体"/>
          <w:color w:val="auto"/>
          <w:highlight w:val="none"/>
        </w:rPr>
        <w:t>并</w:t>
      </w:r>
      <w:r>
        <w:rPr>
          <w:rFonts w:hint="eastAsia" w:ascii="宋体" w:hAnsi="宋体" w:eastAsia="宋体" w:cs="宋体"/>
          <w:color w:val="auto"/>
          <w:spacing w:val="-2"/>
          <w:highlight w:val="none"/>
        </w:rPr>
        <w:t>计</w:t>
      </w:r>
      <w:r>
        <w:rPr>
          <w:rFonts w:hint="eastAsia" w:ascii="宋体" w:hAnsi="宋体" w:eastAsia="宋体" w:cs="宋体"/>
          <w:color w:val="auto"/>
          <w:highlight w:val="none"/>
        </w:rPr>
        <w:t>算</w:t>
      </w:r>
      <w:r>
        <w:rPr>
          <w:rFonts w:hint="eastAsia" w:ascii="宋体" w:hAnsi="宋体" w:eastAsia="宋体" w:cs="宋体"/>
          <w:color w:val="auto"/>
          <w:spacing w:val="-2"/>
          <w:highlight w:val="none"/>
        </w:rPr>
        <w:t>出综</w:t>
      </w:r>
      <w:r>
        <w:rPr>
          <w:rFonts w:hint="eastAsia" w:ascii="宋体" w:hAnsi="宋体" w:eastAsia="宋体" w:cs="宋体"/>
          <w:color w:val="auto"/>
          <w:highlight w:val="none"/>
        </w:rPr>
        <w:t>合评</w:t>
      </w:r>
      <w:r>
        <w:rPr>
          <w:rFonts w:hint="eastAsia" w:ascii="宋体" w:hAnsi="宋体" w:eastAsia="宋体" w:cs="宋体"/>
          <w:color w:val="auto"/>
          <w:spacing w:val="-2"/>
          <w:highlight w:val="none"/>
        </w:rPr>
        <w:t>估</w:t>
      </w:r>
      <w:r>
        <w:rPr>
          <w:rFonts w:hint="eastAsia" w:ascii="宋体" w:hAnsi="宋体" w:eastAsia="宋体" w:cs="宋体"/>
          <w:color w:val="auto"/>
          <w:highlight w:val="none"/>
        </w:rPr>
        <w:t>得</w:t>
      </w:r>
      <w:r>
        <w:rPr>
          <w:rFonts w:hint="eastAsia" w:ascii="宋体" w:hAnsi="宋体" w:eastAsia="宋体" w:cs="宋体"/>
          <w:color w:val="auto"/>
          <w:spacing w:val="-2"/>
          <w:highlight w:val="none"/>
        </w:rPr>
        <w:t>分</w:t>
      </w:r>
      <w:r>
        <w:rPr>
          <w:rFonts w:hint="eastAsia" w:ascii="宋体" w:hAnsi="宋体" w:eastAsia="宋体" w:cs="宋体"/>
          <w:color w:val="auto"/>
          <w:highlight w:val="none"/>
        </w:rPr>
        <w:t>。</w:t>
      </w:r>
    </w:p>
    <w:p>
      <w:pPr>
        <w:spacing w:before="37"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spacing w:val="-2"/>
          <w:highlight w:val="none"/>
        </w:rPr>
        <w:t>）</w:t>
      </w:r>
      <w:r>
        <w:rPr>
          <w:rFonts w:hint="eastAsia" w:ascii="宋体" w:hAnsi="宋体" w:eastAsia="宋体" w:cs="宋体"/>
          <w:color w:val="auto"/>
          <w:highlight w:val="none"/>
        </w:rPr>
        <w:t>按</w:t>
      </w:r>
      <w:r>
        <w:rPr>
          <w:rFonts w:hint="eastAsia" w:ascii="宋体" w:hAnsi="宋体" w:eastAsia="宋体" w:cs="宋体"/>
          <w:color w:val="auto"/>
          <w:spacing w:val="-2"/>
          <w:highlight w:val="none"/>
        </w:rPr>
        <w:t>本</w:t>
      </w:r>
      <w:r>
        <w:rPr>
          <w:rFonts w:hint="eastAsia" w:ascii="宋体" w:hAnsi="宋体" w:eastAsia="宋体" w:cs="宋体"/>
          <w:color w:val="auto"/>
          <w:highlight w:val="none"/>
        </w:rPr>
        <w:t>章第</w:t>
      </w:r>
      <w:r>
        <w:rPr>
          <w:rFonts w:hint="eastAsia" w:ascii="宋体" w:hAnsi="宋体" w:eastAsia="宋体" w:cs="宋体"/>
          <w:color w:val="auto"/>
          <w:spacing w:val="-2"/>
          <w:highlight w:val="none"/>
        </w:rPr>
        <w:t xml:space="preserve"> </w:t>
      </w:r>
      <w:r>
        <w:rPr>
          <w:rFonts w:hint="eastAsia" w:ascii="宋体" w:hAnsi="宋体" w:eastAsia="宋体" w:cs="宋体"/>
          <w:color w:val="auto"/>
          <w:highlight w:val="none"/>
        </w:rPr>
        <w:t>2.2.</w:t>
      </w:r>
      <w:r>
        <w:rPr>
          <w:rFonts w:hint="eastAsia" w:ascii="宋体" w:hAnsi="宋体" w:eastAsia="宋体" w:cs="宋体"/>
          <w:color w:val="auto"/>
          <w:spacing w:val="-2"/>
          <w:highlight w:val="none"/>
        </w:rPr>
        <w:t>4</w:t>
      </w:r>
      <w:r>
        <w:rPr>
          <w:rFonts w:hint="eastAsia" w:ascii="宋体" w:hAnsi="宋体" w:eastAsia="宋体" w:cs="宋体"/>
          <w:color w:val="auto"/>
          <w:spacing w:val="1"/>
          <w:highlight w:val="none"/>
        </w:rPr>
        <w:t>（</w:t>
      </w:r>
      <w:r>
        <w:rPr>
          <w:rFonts w:hint="eastAsia" w:ascii="宋体" w:hAnsi="宋体" w:eastAsia="宋体" w:cs="宋体"/>
          <w:color w:val="auto"/>
          <w:spacing w:val="-2"/>
          <w:highlight w:val="none"/>
        </w:rPr>
        <w:t>1）</w:t>
      </w:r>
      <w:r>
        <w:rPr>
          <w:rFonts w:hint="eastAsia" w:ascii="宋体" w:hAnsi="宋体" w:eastAsia="宋体" w:cs="宋体"/>
          <w:color w:val="auto"/>
          <w:highlight w:val="none"/>
        </w:rPr>
        <w:t>目规</w:t>
      </w:r>
      <w:r>
        <w:rPr>
          <w:rFonts w:hint="eastAsia" w:ascii="宋体" w:hAnsi="宋体" w:eastAsia="宋体" w:cs="宋体"/>
          <w:color w:val="auto"/>
          <w:spacing w:val="-2"/>
          <w:highlight w:val="none"/>
        </w:rPr>
        <w:t>定</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评</w:t>
      </w:r>
      <w:r>
        <w:rPr>
          <w:rFonts w:hint="eastAsia" w:ascii="宋体" w:hAnsi="宋体" w:eastAsia="宋体" w:cs="宋体"/>
          <w:color w:val="auto"/>
          <w:highlight w:val="none"/>
        </w:rPr>
        <w:t>审</w:t>
      </w:r>
      <w:r>
        <w:rPr>
          <w:rFonts w:hint="eastAsia" w:ascii="宋体" w:hAnsi="宋体" w:eastAsia="宋体" w:cs="宋体"/>
          <w:color w:val="auto"/>
          <w:spacing w:val="-2"/>
          <w:highlight w:val="none"/>
        </w:rPr>
        <w:t>因</w:t>
      </w:r>
      <w:r>
        <w:rPr>
          <w:rFonts w:hint="eastAsia" w:ascii="宋体" w:hAnsi="宋体" w:eastAsia="宋体" w:cs="宋体"/>
          <w:color w:val="auto"/>
          <w:highlight w:val="none"/>
        </w:rPr>
        <w:t>素</w:t>
      </w:r>
      <w:r>
        <w:rPr>
          <w:rFonts w:hint="eastAsia" w:ascii="宋体" w:hAnsi="宋体" w:eastAsia="宋体" w:cs="宋体"/>
          <w:color w:val="auto"/>
          <w:spacing w:val="-2"/>
          <w:highlight w:val="none"/>
        </w:rPr>
        <w:t>和</w:t>
      </w:r>
      <w:r>
        <w:rPr>
          <w:rFonts w:hint="eastAsia" w:ascii="宋体" w:hAnsi="宋体" w:eastAsia="宋体" w:cs="宋体"/>
          <w:color w:val="auto"/>
          <w:highlight w:val="none"/>
        </w:rPr>
        <w:t>分</w:t>
      </w:r>
      <w:r>
        <w:rPr>
          <w:rFonts w:hint="eastAsia" w:ascii="宋体" w:hAnsi="宋体" w:eastAsia="宋体" w:cs="宋体"/>
          <w:color w:val="auto"/>
          <w:spacing w:val="-2"/>
          <w:highlight w:val="none"/>
        </w:rPr>
        <w:t>值</w:t>
      </w:r>
      <w:r>
        <w:rPr>
          <w:rFonts w:hint="eastAsia" w:ascii="宋体" w:hAnsi="宋体" w:eastAsia="宋体" w:cs="宋体"/>
          <w:color w:val="auto"/>
          <w:highlight w:val="none"/>
        </w:rPr>
        <w:t>对资</w:t>
      </w:r>
      <w:r>
        <w:rPr>
          <w:rFonts w:hint="eastAsia" w:ascii="宋体" w:hAnsi="宋体" w:eastAsia="宋体" w:cs="宋体"/>
          <w:color w:val="auto"/>
          <w:spacing w:val="-2"/>
          <w:highlight w:val="none"/>
        </w:rPr>
        <w:t>信</w:t>
      </w:r>
      <w:r>
        <w:rPr>
          <w:rFonts w:hint="eastAsia" w:ascii="宋体" w:hAnsi="宋体" w:eastAsia="宋体" w:cs="宋体"/>
          <w:color w:val="auto"/>
          <w:highlight w:val="none"/>
        </w:rPr>
        <w:t>业</w:t>
      </w:r>
      <w:r>
        <w:rPr>
          <w:rFonts w:hint="eastAsia" w:ascii="宋体" w:hAnsi="宋体" w:eastAsia="宋体" w:cs="宋体"/>
          <w:color w:val="auto"/>
          <w:spacing w:val="-2"/>
          <w:highlight w:val="none"/>
        </w:rPr>
        <w:t>绩</w:t>
      </w:r>
      <w:r>
        <w:rPr>
          <w:rFonts w:hint="eastAsia" w:ascii="宋体" w:hAnsi="宋体" w:eastAsia="宋体" w:cs="宋体"/>
          <w:color w:val="auto"/>
          <w:highlight w:val="none"/>
        </w:rPr>
        <w:t>部</w:t>
      </w:r>
      <w:r>
        <w:rPr>
          <w:rFonts w:hint="eastAsia" w:ascii="宋体" w:hAnsi="宋体" w:eastAsia="宋体" w:cs="宋体"/>
          <w:color w:val="auto"/>
          <w:spacing w:val="-2"/>
          <w:highlight w:val="none"/>
        </w:rPr>
        <w:t>分</w:t>
      </w:r>
      <w:r>
        <w:rPr>
          <w:rFonts w:hint="eastAsia" w:ascii="宋体" w:hAnsi="宋体" w:eastAsia="宋体" w:cs="宋体"/>
          <w:color w:val="auto"/>
          <w:highlight w:val="none"/>
        </w:rPr>
        <w:t>计</w:t>
      </w:r>
      <w:r>
        <w:rPr>
          <w:rFonts w:hint="eastAsia" w:ascii="宋体" w:hAnsi="宋体" w:eastAsia="宋体" w:cs="宋体"/>
          <w:color w:val="auto"/>
          <w:spacing w:val="-2"/>
          <w:highlight w:val="none"/>
        </w:rPr>
        <w:t>算</w:t>
      </w:r>
      <w:r>
        <w:rPr>
          <w:rFonts w:hint="eastAsia" w:ascii="宋体" w:hAnsi="宋体" w:eastAsia="宋体" w:cs="宋体"/>
          <w:color w:val="auto"/>
          <w:highlight w:val="none"/>
        </w:rPr>
        <w:t>出</w:t>
      </w:r>
      <w:r>
        <w:rPr>
          <w:rFonts w:hint="eastAsia" w:ascii="宋体" w:hAnsi="宋体" w:eastAsia="宋体" w:cs="宋体"/>
          <w:color w:val="auto"/>
          <w:spacing w:val="-2"/>
          <w:highlight w:val="none"/>
        </w:rPr>
        <w:t>得</w:t>
      </w:r>
      <w:r>
        <w:rPr>
          <w:rFonts w:hint="eastAsia" w:ascii="宋体" w:hAnsi="宋体" w:eastAsia="宋体" w:cs="宋体"/>
          <w:color w:val="auto"/>
          <w:highlight w:val="none"/>
        </w:rPr>
        <w:t xml:space="preserve">分 </w:t>
      </w:r>
      <w:r>
        <w:rPr>
          <w:rFonts w:hint="eastAsia" w:ascii="宋体" w:hAnsi="宋体" w:eastAsia="宋体" w:cs="宋体"/>
          <w:color w:val="auto"/>
          <w:spacing w:val="-1"/>
          <w:highlight w:val="none"/>
        </w:rPr>
        <w:t>A</w:t>
      </w:r>
      <w:r>
        <w:rPr>
          <w:rFonts w:hint="eastAsia" w:ascii="宋体" w:hAnsi="宋体" w:eastAsia="宋体" w:cs="宋体"/>
          <w:color w:val="auto"/>
          <w:highlight w:val="none"/>
        </w:rPr>
        <w:t>；</w:t>
      </w:r>
    </w:p>
    <w:p>
      <w:pPr>
        <w:spacing w:before="39"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spacing w:val="-2"/>
          <w:highlight w:val="none"/>
        </w:rPr>
        <w:t>）</w:t>
      </w:r>
      <w:r>
        <w:rPr>
          <w:rFonts w:hint="eastAsia" w:ascii="宋体" w:hAnsi="宋体" w:eastAsia="宋体" w:cs="宋体"/>
          <w:color w:val="auto"/>
          <w:highlight w:val="none"/>
        </w:rPr>
        <w:t>按</w:t>
      </w:r>
      <w:r>
        <w:rPr>
          <w:rFonts w:hint="eastAsia" w:ascii="宋体" w:hAnsi="宋体" w:eastAsia="宋体" w:cs="宋体"/>
          <w:color w:val="auto"/>
          <w:spacing w:val="-2"/>
          <w:highlight w:val="none"/>
        </w:rPr>
        <w:t>本</w:t>
      </w:r>
      <w:r>
        <w:rPr>
          <w:rFonts w:hint="eastAsia" w:ascii="宋体" w:hAnsi="宋体" w:eastAsia="宋体" w:cs="宋体"/>
          <w:color w:val="auto"/>
          <w:highlight w:val="none"/>
        </w:rPr>
        <w:t>章第</w:t>
      </w:r>
      <w:r>
        <w:rPr>
          <w:rFonts w:hint="eastAsia" w:ascii="宋体" w:hAnsi="宋体" w:eastAsia="宋体" w:cs="宋体"/>
          <w:color w:val="auto"/>
          <w:spacing w:val="-2"/>
          <w:highlight w:val="none"/>
        </w:rPr>
        <w:t xml:space="preserve"> </w:t>
      </w:r>
      <w:r>
        <w:rPr>
          <w:rFonts w:hint="eastAsia" w:ascii="宋体" w:hAnsi="宋体" w:eastAsia="宋体" w:cs="宋体"/>
          <w:color w:val="auto"/>
          <w:highlight w:val="none"/>
        </w:rPr>
        <w:t>2.2.</w:t>
      </w:r>
      <w:r>
        <w:rPr>
          <w:rFonts w:hint="eastAsia" w:ascii="宋体" w:hAnsi="宋体" w:eastAsia="宋体" w:cs="宋体"/>
          <w:color w:val="auto"/>
          <w:spacing w:val="-2"/>
          <w:highlight w:val="none"/>
        </w:rPr>
        <w:t>4</w:t>
      </w:r>
      <w:r>
        <w:rPr>
          <w:rFonts w:hint="eastAsia" w:ascii="宋体" w:hAnsi="宋体" w:eastAsia="宋体" w:cs="宋体"/>
          <w:color w:val="auto"/>
          <w:spacing w:val="1"/>
          <w:highlight w:val="none"/>
        </w:rPr>
        <w:t>（</w:t>
      </w:r>
      <w:r>
        <w:rPr>
          <w:rFonts w:hint="eastAsia" w:ascii="宋体" w:hAnsi="宋体" w:eastAsia="宋体" w:cs="宋体"/>
          <w:color w:val="auto"/>
          <w:spacing w:val="-2"/>
          <w:highlight w:val="none"/>
        </w:rPr>
        <w:t>2）</w:t>
      </w:r>
      <w:r>
        <w:rPr>
          <w:rFonts w:hint="eastAsia" w:ascii="宋体" w:hAnsi="宋体" w:eastAsia="宋体" w:cs="宋体"/>
          <w:color w:val="auto"/>
          <w:highlight w:val="none"/>
        </w:rPr>
        <w:t>目规</w:t>
      </w:r>
      <w:r>
        <w:rPr>
          <w:rFonts w:hint="eastAsia" w:ascii="宋体" w:hAnsi="宋体" w:eastAsia="宋体" w:cs="宋体"/>
          <w:color w:val="auto"/>
          <w:spacing w:val="-2"/>
          <w:highlight w:val="none"/>
        </w:rPr>
        <w:t>定</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评</w:t>
      </w:r>
      <w:r>
        <w:rPr>
          <w:rFonts w:hint="eastAsia" w:ascii="宋体" w:hAnsi="宋体" w:eastAsia="宋体" w:cs="宋体"/>
          <w:color w:val="auto"/>
          <w:highlight w:val="none"/>
        </w:rPr>
        <w:t>审</w:t>
      </w:r>
      <w:r>
        <w:rPr>
          <w:rFonts w:hint="eastAsia" w:ascii="宋体" w:hAnsi="宋体" w:eastAsia="宋体" w:cs="宋体"/>
          <w:color w:val="auto"/>
          <w:spacing w:val="-2"/>
          <w:highlight w:val="none"/>
        </w:rPr>
        <w:t>因</w:t>
      </w:r>
      <w:r>
        <w:rPr>
          <w:rFonts w:hint="eastAsia" w:ascii="宋体" w:hAnsi="宋体" w:eastAsia="宋体" w:cs="宋体"/>
          <w:color w:val="auto"/>
          <w:highlight w:val="none"/>
        </w:rPr>
        <w:t>素</w:t>
      </w:r>
      <w:r>
        <w:rPr>
          <w:rFonts w:hint="eastAsia" w:ascii="宋体" w:hAnsi="宋体" w:eastAsia="宋体" w:cs="宋体"/>
          <w:color w:val="auto"/>
          <w:spacing w:val="-2"/>
          <w:highlight w:val="none"/>
        </w:rPr>
        <w:t>和</w:t>
      </w:r>
      <w:r>
        <w:rPr>
          <w:rFonts w:hint="eastAsia" w:ascii="宋体" w:hAnsi="宋体" w:eastAsia="宋体" w:cs="宋体"/>
          <w:color w:val="auto"/>
          <w:highlight w:val="none"/>
        </w:rPr>
        <w:t>分</w:t>
      </w:r>
      <w:r>
        <w:rPr>
          <w:rFonts w:hint="eastAsia" w:ascii="宋体" w:hAnsi="宋体" w:eastAsia="宋体" w:cs="宋体"/>
          <w:color w:val="auto"/>
          <w:spacing w:val="-2"/>
          <w:highlight w:val="none"/>
        </w:rPr>
        <w:t>值</w:t>
      </w:r>
      <w:r>
        <w:rPr>
          <w:rFonts w:hint="eastAsia" w:ascii="宋体" w:hAnsi="宋体" w:eastAsia="宋体" w:cs="宋体"/>
          <w:color w:val="auto"/>
          <w:highlight w:val="none"/>
        </w:rPr>
        <w:t>对监</w:t>
      </w:r>
      <w:r>
        <w:rPr>
          <w:rFonts w:hint="eastAsia" w:ascii="宋体" w:hAnsi="宋体" w:eastAsia="宋体" w:cs="宋体"/>
          <w:color w:val="auto"/>
          <w:spacing w:val="-2"/>
          <w:highlight w:val="none"/>
        </w:rPr>
        <w:t>理</w:t>
      </w:r>
      <w:r>
        <w:rPr>
          <w:rFonts w:hint="eastAsia" w:ascii="宋体" w:hAnsi="宋体" w:eastAsia="宋体" w:cs="宋体"/>
          <w:color w:val="auto"/>
          <w:highlight w:val="none"/>
        </w:rPr>
        <w:t>大</w:t>
      </w:r>
      <w:r>
        <w:rPr>
          <w:rFonts w:hint="eastAsia" w:ascii="宋体" w:hAnsi="宋体" w:eastAsia="宋体" w:cs="宋体"/>
          <w:color w:val="auto"/>
          <w:spacing w:val="-2"/>
          <w:highlight w:val="none"/>
        </w:rPr>
        <w:t>纲</w:t>
      </w:r>
      <w:r>
        <w:rPr>
          <w:rFonts w:hint="eastAsia" w:ascii="宋体" w:hAnsi="宋体" w:eastAsia="宋体" w:cs="宋体"/>
          <w:color w:val="auto"/>
          <w:highlight w:val="none"/>
        </w:rPr>
        <w:t>部</w:t>
      </w:r>
      <w:r>
        <w:rPr>
          <w:rFonts w:hint="eastAsia" w:ascii="宋体" w:hAnsi="宋体" w:eastAsia="宋体" w:cs="宋体"/>
          <w:color w:val="auto"/>
          <w:spacing w:val="-2"/>
          <w:highlight w:val="none"/>
        </w:rPr>
        <w:t>分</w:t>
      </w:r>
      <w:r>
        <w:rPr>
          <w:rFonts w:hint="eastAsia" w:ascii="宋体" w:hAnsi="宋体" w:eastAsia="宋体" w:cs="宋体"/>
          <w:color w:val="auto"/>
          <w:highlight w:val="none"/>
        </w:rPr>
        <w:t>计</w:t>
      </w:r>
      <w:r>
        <w:rPr>
          <w:rFonts w:hint="eastAsia" w:ascii="宋体" w:hAnsi="宋体" w:eastAsia="宋体" w:cs="宋体"/>
          <w:color w:val="auto"/>
          <w:spacing w:val="-2"/>
          <w:highlight w:val="none"/>
        </w:rPr>
        <w:t>算</w:t>
      </w:r>
      <w:r>
        <w:rPr>
          <w:rFonts w:hint="eastAsia" w:ascii="宋体" w:hAnsi="宋体" w:eastAsia="宋体" w:cs="宋体"/>
          <w:color w:val="auto"/>
          <w:highlight w:val="none"/>
        </w:rPr>
        <w:t>出</w:t>
      </w:r>
      <w:r>
        <w:rPr>
          <w:rFonts w:hint="eastAsia" w:ascii="宋体" w:hAnsi="宋体" w:eastAsia="宋体" w:cs="宋体"/>
          <w:color w:val="auto"/>
          <w:spacing w:val="-2"/>
          <w:highlight w:val="none"/>
        </w:rPr>
        <w:t>得</w:t>
      </w:r>
      <w:r>
        <w:rPr>
          <w:rFonts w:hint="eastAsia" w:ascii="宋体" w:hAnsi="宋体" w:eastAsia="宋体" w:cs="宋体"/>
          <w:color w:val="auto"/>
          <w:highlight w:val="none"/>
        </w:rPr>
        <w:t xml:space="preserve">分 </w:t>
      </w:r>
      <w:r>
        <w:rPr>
          <w:rFonts w:hint="eastAsia" w:ascii="宋体" w:hAnsi="宋体" w:eastAsia="宋体" w:cs="宋体"/>
          <w:color w:val="auto"/>
          <w:spacing w:val="-1"/>
          <w:highlight w:val="none"/>
        </w:rPr>
        <w:t>B</w:t>
      </w:r>
      <w:r>
        <w:rPr>
          <w:rFonts w:hint="eastAsia" w:ascii="宋体" w:hAnsi="宋体" w:eastAsia="宋体" w:cs="宋体"/>
          <w:color w:val="auto"/>
          <w:highlight w:val="none"/>
        </w:rPr>
        <w:t>；</w:t>
      </w:r>
    </w:p>
    <w:p>
      <w:pPr>
        <w:spacing w:before="39"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spacing w:val="-2"/>
          <w:highlight w:val="none"/>
        </w:rPr>
        <w:t>）</w:t>
      </w:r>
      <w:r>
        <w:rPr>
          <w:rFonts w:hint="eastAsia" w:ascii="宋体" w:hAnsi="宋体" w:eastAsia="宋体" w:cs="宋体"/>
          <w:color w:val="auto"/>
          <w:highlight w:val="none"/>
        </w:rPr>
        <w:t>按</w:t>
      </w:r>
      <w:r>
        <w:rPr>
          <w:rFonts w:hint="eastAsia" w:ascii="宋体" w:hAnsi="宋体" w:eastAsia="宋体" w:cs="宋体"/>
          <w:color w:val="auto"/>
          <w:spacing w:val="-2"/>
          <w:highlight w:val="none"/>
        </w:rPr>
        <w:t>本</w:t>
      </w:r>
      <w:r>
        <w:rPr>
          <w:rFonts w:hint="eastAsia" w:ascii="宋体" w:hAnsi="宋体" w:eastAsia="宋体" w:cs="宋体"/>
          <w:color w:val="auto"/>
          <w:highlight w:val="none"/>
        </w:rPr>
        <w:t>章第</w:t>
      </w:r>
      <w:r>
        <w:rPr>
          <w:rFonts w:hint="eastAsia" w:ascii="宋体" w:hAnsi="宋体" w:eastAsia="宋体" w:cs="宋体"/>
          <w:color w:val="auto"/>
          <w:spacing w:val="-2"/>
          <w:highlight w:val="none"/>
        </w:rPr>
        <w:t xml:space="preserve"> </w:t>
      </w:r>
      <w:r>
        <w:rPr>
          <w:rFonts w:hint="eastAsia" w:ascii="宋体" w:hAnsi="宋体" w:eastAsia="宋体" w:cs="宋体"/>
          <w:color w:val="auto"/>
          <w:highlight w:val="none"/>
        </w:rPr>
        <w:t>2.2.</w:t>
      </w:r>
      <w:r>
        <w:rPr>
          <w:rFonts w:hint="eastAsia" w:ascii="宋体" w:hAnsi="宋体" w:eastAsia="宋体" w:cs="宋体"/>
          <w:color w:val="auto"/>
          <w:spacing w:val="-2"/>
          <w:highlight w:val="none"/>
        </w:rPr>
        <w:t>4</w:t>
      </w:r>
      <w:r>
        <w:rPr>
          <w:rFonts w:hint="eastAsia" w:ascii="宋体" w:hAnsi="宋体" w:eastAsia="宋体" w:cs="宋体"/>
          <w:color w:val="auto"/>
          <w:spacing w:val="1"/>
          <w:highlight w:val="none"/>
        </w:rPr>
        <w:t>（</w:t>
      </w:r>
      <w:r>
        <w:rPr>
          <w:rFonts w:hint="eastAsia" w:ascii="宋体" w:hAnsi="宋体" w:eastAsia="宋体" w:cs="宋体"/>
          <w:color w:val="auto"/>
          <w:spacing w:val="-2"/>
          <w:highlight w:val="none"/>
        </w:rPr>
        <w:t>3）</w:t>
      </w:r>
      <w:r>
        <w:rPr>
          <w:rFonts w:hint="eastAsia" w:ascii="宋体" w:hAnsi="宋体" w:eastAsia="宋体" w:cs="宋体"/>
          <w:color w:val="auto"/>
          <w:highlight w:val="none"/>
        </w:rPr>
        <w:t>目规</w:t>
      </w:r>
      <w:r>
        <w:rPr>
          <w:rFonts w:hint="eastAsia" w:ascii="宋体" w:hAnsi="宋体" w:eastAsia="宋体" w:cs="宋体"/>
          <w:color w:val="auto"/>
          <w:spacing w:val="-2"/>
          <w:highlight w:val="none"/>
        </w:rPr>
        <w:t>定</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评</w:t>
      </w:r>
      <w:r>
        <w:rPr>
          <w:rFonts w:hint="eastAsia" w:ascii="宋体" w:hAnsi="宋体" w:eastAsia="宋体" w:cs="宋体"/>
          <w:color w:val="auto"/>
          <w:highlight w:val="none"/>
        </w:rPr>
        <w:t>审</w:t>
      </w:r>
      <w:r>
        <w:rPr>
          <w:rFonts w:hint="eastAsia" w:ascii="宋体" w:hAnsi="宋体" w:eastAsia="宋体" w:cs="宋体"/>
          <w:color w:val="auto"/>
          <w:spacing w:val="-2"/>
          <w:highlight w:val="none"/>
        </w:rPr>
        <w:t>因</w:t>
      </w:r>
      <w:r>
        <w:rPr>
          <w:rFonts w:hint="eastAsia" w:ascii="宋体" w:hAnsi="宋体" w:eastAsia="宋体" w:cs="宋体"/>
          <w:color w:val="auto"/>
          <w:highlight w:val="none"/>
        </w:rPr>
        <w:t>素</w:t>
      </w:r>
      <w:r>
        <w:rPr>
          <w:rFonts w:hint="eastAsia" w:ascii="宋体" w:hAnsi="宋体" w:eastAsia="宋体" w:cs="宋体"/>
          <w:color w:val="auto"/>
          <w:spacing w:val="-2"/>
          <w:highlight w:val="none"/>
        </w:rPr>
        <w:t>和</w:t>
      </w:r>
      <w:r>
        <w:rPr>
          <w:rFonts w:hint="eastAsia" w:ascii="宋体" w:hAnsi="宋体" w:eastAsia="宋体" w:cs="宋体"/>
          <w:color w:val="auto"/>
          <w:highlight w:val="none"/>
        </w:rPr>
        <w:t>分</w:t>
      </w:r>
      <w:r>
        <w:rPr>
          <w:rFonts w:hint="eastAsia" w:ascii="宋体" w:hAnsi="宋体" w:eastAsia="宋体" w:cs="宋体"/>
          <w:color w:val="auto"/>
          <w:spacing w:val="-2"/>
          <w:highlight w:val="none"/>
        </w:rPr>
        <w:t>值</w:t>
      </w:r>
      <w:r>
        <w:rPr>
          <w:rFonts w:hint="eastAsia" w:ascii="宋体" w:hAnsi="宋体" w:eastAsia="宋体" w:cs="宋体"/>
          <w:color w:val="auto"/>
          <w:highlight w:val="none"/>
        </w:rPr>
        <w:t>对投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报</w:t>
      </w:r>
      <w:r>
        <w:rPr>
          <w:rFonts w:hint="eastAsia" w:ascii="宋体" w:hAnsi="宋体" w:eastAsia="宋体" w:cs="宋体"/>
          <w:color w:val="auto"/>
          <w:spacing w:val="-2"/>
          <w:highlight w:val="none"/>
        </w:rPr>
        <w:t>价</w:t>
      </w:r>
      <w:r>
        <w:rPr>
          <w:rFonts w:hint="eastAsia" w:ascii="宋体" w:hAnsi="宋体" w:eastAsia="宋体" w:cs="宋体"/>
          <w:color w:val="auto"/>
          <w:highlight w:val="none"/>
        </w:rPr>
        <w:t>计</w:t>
      </w:r>
      <w:r>
        <w:rPr>
          <w:rFonts w:hint="eastAsia" w:ascii="宋体" w:hAnsi="宋体" w:eastAsia="宋体" w:cs="宋体"/>
          <w:color w:val="auto"/>
          <w:spacing w:val="-2"/>
          <w:highlight w:val="none"/>
        </w:rPr>
        <w:t>算</w:t>
      </w:r>
      <w:r>
        <w:rPr>
          <w:rFonts w:hint="eastAsia" w:ascii="宋体" w:hAnsi="宋体" w:eastAsia="宋体" w:cs="宋体"/>
          <w:color w:val="auto"/>
          <w:highlight w:val="none"/>
        </w:rPr>
        <w:t>出</w:t>
      </w:r>
      <w:r>
        <w:rPr>
          <w:rFonts w:hint="eastAsia" w:ascii="宋体" w:hAnsi="宋体" w:eastAsia="宋体" w:cs="宋体"/>
          <w:color w:val="auto"/>
          <w:spacing w:val="-2"/>
          <w:highlight w:val="none"/>
        </w:rPr>
        <w:t>得</w:t>
      </w:r>
      <w:r>
        <w:rPr>
          <w:rFonts w:hint="eastAsia" w:ascii="宋体" w:hAnsi="宋体" w:eastAsia="宋体" w:cs="宋体"/>
          <w:color w:val="auto"/>
          <w:highlight w:val="none"/>
        </w:rPr>
        <w:t>分</w:t>
      </w:r>
      <w:r>
        <w:rPr>
          <w:rFonts w:hint="eastAsia" w:ascii="宋体" w:hAnsi="宋体" w:eastAsia="宋体" w:cs="宋体"/>
          <w:color w:val="auto"/>
          <w:spacing w:val="-2"/>
          <w:highlight w:val="none"/>
        </w:rPr>
        <w:t xml:space="preserve"> C</w:t>
      </w:r>
      <w:r>
        <w:rPr>
          <w:rFonts w:hint="eastAsia" w:ascii="宋体" w:hAnsi="宋体" w:eastAsia="宋体" w:cs="宋体"/>
          <w:color w:val="auto"/>
          <w:highlight w:val="none"/>
        </w:rPr>
        <w:t>；</w:t>
      </w:r>
    </w:p>
    <w:p>
      <w:pPr>
        <w:spacing w:before="38" w:line="360" w:lineRule="auto"/>
        <w:ind w:left="520" w:right="-20"/>
        <w:jc w:val="left"/>
        <w:rPr>
          <w:rFonts w:hint="eastAsia" w:ascii="宋体" w:hAnsi="宋体" w:eastAsia="宋体" w:cs="宋体"/>
          <w:strike w:val="0"/>
          <w:dstrike w:val="0"/>
          <w:color w:val="auto"/>
          <w:highlight w:val="none"/>
        </w:rPr>
      </w:pPr>
      <w:r>
        <w:rPr>
          <w:rFonts w:hint="eastAsia" w:ascii="宋体" w:hAnsi="宋体" w:eastAsia="宋体" w:cs="宋体"/>
          <w:strike w:val="0"/>
          <w:dstrike w:val="0"/>
          <w:color w:val="auto"/>
          <w:highlight w:val="none"/>
        </w:rPr>
        <w:t>（4</w:t>
      </w:r>
      <w:r>
        <w:rPr>
          <w:rFonts w:hint="eastAsia" w:ascii="宋体" w:hAnsi="宋体" w:eastAsia="宋体" w:cs="宋体"/>
          <w:strike w:val="0"/>
          <w:dstrike w:val="0"/>
          <w:color w:val="auto"/>
          <w:spacing w:val="-2"/>
          <w:highlight w:val="none"/>
        </w:rPr>
        <w:t>）</w:t>
      </w:r>
      <w:r>
        <w:rPr>
          <w:rFonts w:hint="eastAsia" w:ascii="宋体" w:hAnsi="宋体" w:eastAsia="宋体" w:cs="宋体"/>
          <w:strike w:val="0"/>
          <w:dstrike w:val="0"/>
          <w:color w:val="auto"/>
          <w:highlight w:val="none"/>
        </w:rPr>
        <w:t>按</w:t>
      </w:r>
      <w:r>
        <w:rPr>
          <w:rFonts w:hint="eastAsia" w:ascii="宋体" w:hAnsi="宋体" w:eastAsia="宋体" w:cs="宋体"/>
          <w:strike w:val="0"/>
          <w:dstrike w:val="0"/>
          <w:color w:val="auto"/>
          <w:spacing w:val="-2"/>
          <w:highlight w:val="none"/>
        </w:rPr>
        <w:t>本</w:t>
      </w:r>
      <w:r>
        <w:rPr>
          <w:rFonts w:hint="eastAsia" w:ascii="宋体" w:hAnsi="宋体" w:eastAsia="宋体" w:cs="宋体"/>
          <w:strike w:val="0"/>
          <w:dstrike w:val="0"/>
          <w:color w:val="auto"/>
          <w:highlight w:val="none"/>
        </w:rPr>
        <w:t>章第</w:t>
      </w:r>
      <w:r>
        <w:rPr>
          <w:rFonts w:hint="eastAsia" w:ascii="宋体" w:hAnsi="宋体" w:eastAsia="宋体" w:cs="宋体"/>
          <w:strike w:val="0"/>
          <w:dstrike w:val="0"/>
          <w:color w:val="auto"/>
          <w:spacing w:val="-2"/>
          <w:highlight w:val="none"/>
        </w:rPr>
        <w:t xml:space="preserve"> </w:t>
      </w:r>
      <w:r>
        <w:rPr>
          <w:rFonts w:hint="eastAsia" w:ascii="宋体" w:hAnsi="宋体" w:eastAsia="宋体" w:cs="宋体"/>
          <w:strike w:val="0"/>
          <w:dstrike w:val="0"/>
          <w:color w:val="auto"/>
          <w:highlight w:val="none"/>
        </w:rPr>
        <w:t>2.2.</w:t>
      </w:r>
      <w:r>
        <w:rPr>
          <w:rFonts w:hint="eastAsia" w:ascii="宋体" w:hAnsi="宋体" w:eastAsia="宋体" w:cs="宋体"/>
          <w:strike w:val="0"/>
          <w:dstrike w:val="0"/>
          <w:color w:val="auto"/>
          <w:spacing w:val="-2"/>
          <w:highlight w:val="none"/>
        </w:rPr>
        <w:t>4</w:t>
      </w:r>
      <w:r>
        <w:rPr>
          <w:rFonts w:hint="eastAsia" w:ascii="宋体" w:hAnsi="宋体" w:eastAsia="宋体" w:cs="宋体"/>
          <w:strike w:val="0"/>
          <w:dstrike w:val="0"/>
          <w:color w:val="auto"/>
          <w:spacing w:val="1"/>
          <w:highlight w:val="none"/>
        </w:rPr>
        <w:t>（</w:t>
      </w:r>
      <w:r>
        <w:rPr>
          <w:rFonts w:hint="eastAsia" w:ascii="宋体" w:hAnsi="宋体" w:eastAsia="宋体" w:cs="宋体"/>
          <w:strike w:val="0"/>
          <w:dstrike w:val="0"/>
          <w:color w:val="auto"/>
          <w:spacing w:val="-2"/>
          <w:highlight w:val="none"/>
        </w:rPr>
        <w:t>4）</w:t>
      </w:r>
      <w:r>
        <w:rPr>
          <w:rFonts w:hint="eastAsia" w:ascii="宋体" w:hAnsi="宋体" w:eastAsia="宋体" w:cs="宋体"/>
          <w:strike w:val="0"/>
          <w:dstrike w:val="0"/>
          <w:color w:val="auto"/>
          <w:highlight w:val="none"/>
        </w:rPr>
        <w:t>目规</w:t>
      </w:r>
      <w:r>
        <w:rPr>
          <w:rFonts w:hint="eastAsia" w:ascii="宋体" w:hAnsi="宋体" w:eastAsia="宋体" w:cs="宋体"/>
          <w:strike w:val="0"/>
          <w:dstrike w:val="0"/>
          <w:color w:val="auto"/>
          <w:spacing w:val="-2"/>
          <w:highlight w:val="none"/>
        </w:rPr>
        <w:t>定</w:t>
      </w:r>
      <w:r>
        <w:rPr>
          <w:rFonts w:hint="eastAsia" w:ascii="宋体" w:hAnsi="宋体" w:eastAsia="宋体" w:cs="宋体"/>
          <w:strike w:val="0"/>
          <w:dstrike w:val="0"/>
          <w:color w:val="auto"/>
          <w:highlight w:val="none"/>
        </w:rPr>
        <w:t>的</w:t>
      </w:r>
      <w:r>
        <w:rPr>
          <w:rFonts w:hint="eastAsia" w:ascii="宋体" w:hAnsi="宋体" w:eastAsia="宋体" w:cs="宋体"/>
          <w:strike w:val="0"/>
          <w:dstrike w:val="0"/>
          <w:color w:val="auto"/>
          <w:spacing w:val="-2"/>
          <w:highlight w:val="none"/>
        </w:rPr>
        <w:t>评</w:t>
      </w:r>
      <w:r>
        <w:rPr>
          <w:rFonts w:hint="eastAsia" w:ascii="宋体" w:hAnsi="宋体" w:eastAsia="宋体" w:cs="宋体"/>
          <w:strike w:val="0"/>
          <w:dstrike w:val="0"/>
          <w:color w:val="auto"/>
          <w:highlight w:val="none"/>
        </w:rPr>
        <w:t>审</w:t>
      </w:r>
      <w:r>
        <w:rPr>
          <w:rFonts w:hint="eastAsia" w:ascii="宋体" w:hAnsi="宋体" w:eastAsia="宋体" w:cs="宋体"/>
          <w:strike w:val="0"/>
          <w:dstrike w:val="0"/>
          <w:color w:val="auto"/>
          <w:spacing w:val="-2"/>
          <w:highlight w:val="none"/>
        </w:rPr>
        <w:t>因</w:t>
      </w:r>
      <w:r>
        <w:rPr>
          <w:rFonts w:hint="eastAsia" w:ascii="宋体" w:hAnsi="宋体" w:eastAsia="宋体" w:cs="宋体"/>
          <w:strike w:val="0"/>
          <w:dstrike w:val="0"/>
          <w:color w:val="auto"/>
          <w:highlight w:val="none"/>
        </w:rPr>
        <w:t>素</w:t>
      </w:r>
      <w:r>
        <w:rPr>
          <w:rFonts w:hint="eastAsia" w:ascii="宋体" w:hAnsi="宋体" w:eastAsia="宋体" w:cs="宋体"/>
          <w:strike w:val="0"/>
          <w:dstrike w:val="0"/>
          <w:color w:val="auto"/>
          <w:spacing w:val="-2"/>
          <w:highlight w:val="none"/>
        </w:rPr>
        <w:t>和</w:t>
      </w:r>
      <w:r>
        <w:rPr>
          <w:rFonts w:hint="eastAsia" w:ascii="宋体" w:hAnsi="宋体" w:eastAsia="宋体" w:cs="宋体"/>
          <w:strike w:val="0"/>
          <w:dstrike w:val="0"/>
          <w:color w:val="auto"/>
          <w:highlight w:val="none"/>
        </w:rPr>
        <w:t>分</w:t>
      </w:r>
      <w:r>
        <w:rPr>
          <w:rFonts w:hint="eastAsia" w:ascii="宋体" w:hAnsi="宋体" w:eastAsia="宋体" w:cs="宋体"/>
          <w:strike w:val="0"/>
          <w:dstrike w:val="0"/>
          <w:color w:val="auto"/>
          <w:spacing w:val="-2"/>
          <w:highlight w:val="none"/>
        </w:rPr>
        <w:t>值</w:t>
      </w:r>
      <w:r>
        <w:rPr>
          <w:rFonts w:hint="eastAsia" w:ascii="宋体" w:hAnsi="宋体" w:eastAsia="宋体" w:cs="宋体"/>
          <w:strike w:val="0"/>
          <w:dstrike w:val="0"/>
          <w:color w:val="auto"/>
          <w:highlight w:val="none"/>
        </w:rPr>
        <w:t>对其</w:t>
      </w:r>
      <w:r>
        <w:rPr>
          <w:rFonts w:hint="eastAsia" w:ascii="宋体" w:hAnsi="宋体" w:eastAsia="宋体" w:cs="宋体"/>
          <w:strike w:val="0"/>
          <w:dstrike w:val="0"/>
          <w:color w:val="auto"/>
          <w:spacing w:val="-2"/>
          <w:highlight w:val="none"/>
        </w:rPr>
        <w:t>他</w:t>
      </w:r>
      <w:r>
        <w:rPr>
          <w:rFonts w:hint="eastAsia" w:ascii="宋体" w:hAnsi="宋体" w:eastAsia="宋体" w:cs="宋体"/>
          <w:strike w:val="0"/>
          <w:dstrike w:val="0"/>
          <w:color w:val="auto"/>
          <w:highlight w:val="none"/>
        </w:rPr>
        <w:t>部</w:t>
      </w:r>
      <w:r>
        <w:rPr>
          <w:rFonts w:hint="eastAsia" w:ascii="宋体" w:hAnsi="宋体" w:eastAsia="宋体" w:cs="宋体"/>
          <w:strike w:val="0"/>
          <w:dstrike w:val="0"/>
          <w:color w:val="auto"/>
          <w:spacing w:val="-2"/>
          <w:highlight w:val="none"/>
        </w:rPr>
        <w:t>分</w:t>
      </w:r>
      <w:r>
        <w:rPr>
          <w:rFonts w:hint="eastAsia" w:ascii="宋体" w:hAnsi="宋体" w:eastAsia="宋体" w:cs="宋体"/>
          <w:strike w:val="0"/>
          <w:dstrike w:val="0"/>
          <w:color w:val="auto"/>
          <w:highlight w:val="none"/>
        </w:rPr>
        <w:t>计</w:t>
      </w:r>
      <w:r>
        <w:rPr>
          <w:rFonts w:hint="eastAsia" w:ascii="宋体" w:hAnsi="宋体" w:eastAsia="宋体" w:cs="宋体"/>
          <w:strike w:val="0"/>
          <w:dstrike w:val="0"/>
          <w:color w:val="auto"/>
          <w:spacing w:val="-2"/>
          <w:highlight w:val="none"/>
        </w:rPr>
        <w:t>算</w:t>
      </w:r>
      <w:r>
        <w:rPr>
          <w:rFonts w:hint="eastAsia" w:ascii="宋体" w:hAnsi="宋体" w:eastAsia="宋体" w:cs="宋体"/>
          <w:strike w:val="0"/>
          <w:dstrike w:val="0"/>
          <w:color w:val="auto"/>
          <w:highlight w:val="none"/>
        </w:rPr>
        <w:t>出</w:t>
      </w:r>
      <w:r>
        <w:rPr>
          <w:rFonts w:hint="eastAsia" w:ascii="宋体" w:hAnsi="宋体" w:eastAsia="宋体" w:cs="宋体"/>
          <w:strike w:val="0"/>
          <w:dstrike w:val="0"/>
          <w:color w:val="auto"/>
          <w:spacing w:val="-2"/>
          <w:highlight w:val="none"/>
        </w:rPr>
        <w:t>得</w:t>
      </w:r>
      <w:r>
        <w:rPr>
          <w:rFonts w:hint="eastAsia" w:ascii="宋体" w:hAnsi="宋体" w:eastAsia="宋体" w:cs="宋体"/>
          <w:strike w:val="0"/>
          <w:dstrike w:val="0"/>
          <w:color w:val="auto"/>
          <w:highlight w:val="none"/>
        </w:rPr>
        <w:t>分</w:t>
      </w:r>
      <w:r>
        <w:rPr>
          <w:rFonts w:hint="eastAsia" w:ascii="宋体" w:hAnsi="宋体" w:eastAsia="宋体" w:cs="宋体"/>
          <w:strike w:val="0"/>
          <w:dstrike w:val="0"/>
          <w:color w:val="auto"/>
          <w:spacing w:val="-2"/>
          <w:highlight w:val="none"/>
        </w:rPr>
        <w:t xml:space="preserve"> </w:t>
      </w:r>
      <w:r>
        <w:rPr>
          <w:rFonts w:hint="eastAsia" w:ascii="宋体" w:hAnsi="宋体" w:eastAsia="宋体" w:cs="宋体"/>
          <w:strike w:val="0"/>
          <w:dstrike w:val="0"/>
          <w:color w:val="auto"/>
          <w:spacing w:val="-1"/>
          <w:highlight w:val="none"/>
        </w:rPr>
        <w:t>D</w:t>
      </w:r>
      <w:r>
        <w:rPr>
          <w:rFonts w:hint="eastAsia" w:ascii="宋体" w:hAnsi="宋体" w:eastAsia="宋体" w:cs="宋体"/>
          <w:strike w:val="0"/>
          <w:dstrike w:val="0"/>
          <w:color w:val="auto"/>
          <w:highlight w:val="none"/>
        </w:rPr>
        <w:t>。</w:t>
      </w:r>
    </w:p>
    <w:p>
      <w:pPr>
        <w:spacing w:before="39"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highlight w:val="none"/>
        </w:rPr>
        <w:t>3.2.2</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评</w:t>
      </w:r>
      <w:r>
        <w:rPr>
          <w:rFonts w:hint="eastAsia" w:ascii="宋体" w:hAnsi="宋体" w:eastAsia="宋体" w:cs="宋体"/>
          <w:color w:val="auto"/>
          <w:spacing w:val="-2"/>
          <w:highlight w:val="none"/>
        </w:rPr>
        <w:t>分</w:t>
      </w:r>
      <w:r>
        <w:rPr>
          <w:rFonts w:hint="eastAsia" w:ascii="宋体" w:hAnsi="宋体" w:eastAsia="宋体" w:cs="宋体"/>
          <w:color w:val="auto"/>
          <w:highlight w:val="none"/>
        </w:rPr>
        <w:t>分</w:t>
      </w:r>
      <w:r>
        <w:rPr>
          <w:rFonts w:hint="eastAsia" w:ascii="宋体" w:hAnsi="宋体" w:eastAsia="宋体" w:cs="宋体"/>
          <w:color w:val="auto"/>
          <w:spacing w:val="-2"/>
          <w:highlight w:val="none"/>
        </w:rPr>
        <w:t>值</w:t>
      </w:r>
      <w:r>
        <w:rPr>
          <w:rFonts w:hint="eastAsia" w:ascii="宋体" w:hAnsi="宋体" w:eastAsia="宋体" w:cs="宋体"/>
          <w:color w:val="auto"/>
          <w:highlight w:val="none"/>
        </w:rPr>
        <w:t>计</w:t>
      </w:r>
      <w:r>
        <w:rPr>
          <w:rFonts w:hint="eastAsia" w:ascii="宋体" w:hAnsi="宋体" w:eastAsia="宋体" w:cs="宋体"/>
          <w:color w:val="auto"/>
          <w:spacing w:val="-2"/>
          <w:highlight w:val="none"/>
        </w:rPr>
        <w:t>算</w:t>
      </w:r>
      <w:r>
        <w:rPr>
          <w:rFonts w:hint="eastAsia" w:ascii="宋体" w:hAnsi="宋体" w:eastAsia="宋体" w:cs="宋体"/>
          <w:color w:val="auto"/>
          <w:highlight w:val="none"/>
        </w:rPr>
        <w:t>保</w:t>
      </w:r>
      <w:r>
        <w:rPr>
          <w:rFonts w:hint="eastAsia" w:ascii="宋体" w:hAnsi="宋体" w:eastAsia="宋体" w:cs="宋体"/>
          <w:color w:val="auto"/>
          <w:spacing w:val="-2"/>
          <w:highlight w:val="none"/>
        </w:rPr>
        <w:t>留小</w:t>
      </w:r>
      <w:r>
        <w:rPr>
          <w:rFonts w:hint="eastAsia" w:ascii="宋体" w:hAnsi="宋体" w:eastAsia="宋体" w:cs="宋体"/>
          <w:color w:val="auto"/>
          <w:highlight w:val="none"/>
        </w:rPr>
        <w:t>数点</w:t>
      </w:r>
      <w:r>
        <w:rPr>
          <w:rFonts w:hint="eastAsia" w:ascii="宋体" w:hAnsi="宋体" w:eastAsia="宋体" w:cs="宋体"/>
          <w:color w:val="auto"/>
          <w:spacing w:val="-2"/>
          <w:highlight w:val="none"/>
        </w:rPr>
        <w:t>后</w:t>
      </w:r>
      <w:r>
        <w:rPr>
          <w:rFonts w:hint="eastAsia" w:ascii="宋体" w:hAnsi="宋体" w:eastAsia="宋体" w:cs="宋体"/>
          <w:color w:val="auto"/>
          <w:highlight w:val="none"/>
        </w:rPr>
        <w:t>两</w:t>
      </w:r>
      <w:r>
        <w:rPr>
          <w:rFonts w:hint="eastAsia" w:ascii="宋体" w:hAnsi="宋体" w:eastAsia="宋体" w:cs="宋体"/>
          <w:color w:val="auto"/>
          <w:spacing w:val="-2"/>
          <w:highlight w:val="none"/>
        </w:rPr>
        <w:t>位</w:t>
      </w:r>
      <w:r>
        <w:rPr>
          <w:rFonts w:hint="eastAsia" w:ascii="宋体" w:hAnsi="宋体" w:eastAsia="宋体" w:cs="宋体"/>
          <w:color w:val="auto"/>
          <w:highlight w:val="none"/>
        </w:rPr>
        <w:t>，</w:t>
      </w:r>
      <w:r>
        <w:rPr>
          <w:rFonts w:hint="eastAsia" w:ascii="宋体" w:hAnsi="宋体" w:eastAsia="宋体" w:cs="宋体"/>
          <w:color w:val="auto"/>
          <w:spacing w:val="-2"/>
          <w:highlight w:val="none"/>
        </w:rPr>
        <w:t>小</w:t>
      </w:r>
      <w:r>
        <w:rPr>
          <w:rFonts w:hint="eastAsia" w:ascii="宋体" w:hAnsi="宋体" w:eastAsia="宋体" w:cs="宋体"/>
          <w:color w:val="auto"/>
          <w:highlight w:val="none"/>
        </w:rPr>
        <w:t>数</w:t>
      </w:r>
      <w:r>
        <w:rPr>
          <w:rFonts w:hint="eastAsia" w:ascii="宋体" w:hAnsi="宋体" w:eastAsia="宋体" w:cs="宋体"/>
          <w:color w:val="auto"/>
          <w:spacing w:val="-2"/>
          <w:highlight w:val="none"/>
        </w:rPr>
        <w:t>点</w:t>
      </w:r>
      <w:r>
        <w:rPr>
          <w:rFonts w:hint="eastAsia" w:ascii="宋体" w:hAnsi="宋体" w:eastAsia="宋体" w:cs="宋体"/>
          <w:color w:val="auto"/>
          <w:highlight w:val="none"/>
        </w:rPr>
        <w:t>后</w:t>
      </w:r>
      <w:r>
        <w:rPr>
          <w:rFonts w:hint="eastAsia" w:ascii="宋体" w:hAnsi="宋体" w:eastAsia="宋体" w:cs="宋体"/>
          <w:color w:val="auto"/>
          <w:spacing w:val="-2"/>
          <w:highlight w:val="none"/>
        </w:rPr>
        <w:t>第</w:t>
      </w:r>
      <w:r>
        <w:rPr>
          <w:rFonts w:hint="eastAsia" w:ascii="宋体" w:hAnsi="宋体" w:eastAsia="宋体" w:cs="宋体"/>
          <w:color w:val="auto"/>
          <w:highlight w:val="none"/>
        </w:rPr>
        <w:t>三位</w:t>
      </w:r>
      <w:r>
        <w:rPr>
          <w:rFonts w:hint="eastAsia" w:ascii="宋体" w:hAnsi="宋体" w:eastAsia="宋体" w:cs="宋体"/>
          <w:color w:val="auto"/>
          <w:spacing w:val="-3"/>
          <w:highlight w:val="none"/>
        </w:rPr>
        <w:t>“</w:t>
      </w:r>
      <w:r>
        <w:rPr>
          <w:rFonts w:hint="eastAsia" w:ascii="宋体" w:hAnsi="宋体" w:eastAsia="宋体" w:cs="宋体"/>
          <w:color w:val="auto"/>
          <w:highlight w:val="none"/>
        </w:rPr>
        <w:t>四</w:t>
      </w:r>
      <w:r>
        <w:rPr>
          <w:rFonts w:hint="eastAsia" w:ascii="宋体" w:hAnsi="宋体" w:eastAsia="宋体" w:cs="宋体"/>
          <w:color w:val="auto"/>
          <w:spacing w:val="-2"/>
          <w:highlight w:val="none"/>
        </w:rPr>
        <w:t>舍</w:t>
      </w:r>
      <w:r>
        <w:rPr>
          <w:rFonts w:hint="eastAsia" w:ascii="宋体" w:hAnsi="宋体" w:eastAsia="宋体" w:cs="宋体"/>
          <w:color w:val="auto"/>
          <w:highlight w:val="none"/>
        </w:rPr>
        <w:t>五入</w:t>
      </w:r>
      <w:r>
        <w:rPr>
          <w:rFonts w:hint="eastAsia" w:ascii="宋体" w:hAnsi="宋体" w:eastAsia="宋体" w:cs="宋体"/>
          <w:color w:val="auto"/>
          <w:spacing w:val="-3"/>
          <w:highlight w:val="none"/>
        </w:rPr>
        <w:t>”</w:t>
      </w:r>
      <w:r>
        <w:rPr>
          <w:rFonts w:hint="eastAsia" w:ascii="宋体" w:hAnsi="宋体" w:eastAsia="宋体" w:cs="宋体"/>
          <w:color w:val="auto"/>
          <w:highlight w:val="none"/>
        </w:rPr>
        <w:t>。</w:t>
      </w:r>
    </w:p>
    <w:p>
      <w:pPr>
        <w:spacing w:before="37" w:line="360" w:lineRule="auto"/>
        <w:ind w:left="100" w:right="139" w:firstLine="420"/>
        <w:rPr>
          <w:rFonts w:hint="eastAsia" w:ascii="宋体" w:hAnsi="宋体" w:eastAsia="宋体" w:cs="宋体"/>
          <w:color w:val="auto"/>
          <w:highlight w:val="none"/>
          <w:u w:val="single"/>
        </w:rPr>
      </w:pPr>
      <w:r>
        <w:rPr>
          <w:rFonts w:hint="eastAsia" w:ascii="宋体" w:hAnsi="宋体" w:eastAsia="宋体" w:cs="宋体"/>
          <w:color w:val="auto"/>
          <w:highlight w:val="none"/>
        </w:rPr>
        <w:t>3.2.3</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u w:val="single"/>
        </w:rPr>
        <w:t>投标人总得分＝投标人综合得分*80%+</w:t>
      </w:r>
      <w:r>
        <w:rPr>
          <w:rFonts w:hint="eastAsia" w:ascii="宋体" w:hAnsi="宋体" w:eastAsia="宋体" w:cs="宋体"/>
          <w:color w:val="auto"/>
          <w:sz w:val="21"/>
          <w:szCs w:val="21"/>
          <w:highlight w:val="none"/>
          <w:u w:val="single"/>
        </w:rPr>
        <w:t>企业诚信</w:t>
      </w:r>
      <w:r>
        <w:rPr>
          <w:rFonts w:hint="eastAsia" w:ascii="宋体" w:hAnsi="宋体" w:eastAsia="宋体" w:cs="宋体"/>
          <w:color w:val="auto"/>
          <w:sz w:val="21"/>
          <w:szCs w:val="21"/>
          <w:highlight w:val="none"/>
          <w:u w:val="single"/>
          <w:lang w:val="en-US" w:eastAsia="zh-CN"/>
        </w:rPr>
        <w:t>得分</w:t>
      </w:r>
      <w:r>
        <w:rPr>
          <w:rFonts w:hint="eastAsia" w:ascii="宋体" w:hAnsi="宋体" w:eastAsia="宋体" w:cs="宋体"/>
          <w:color w:val="auto"/>
          <w:highlight w:val="none"/>
          <w:u w:val="single"/>
        </w:rPr>
        <w:t>*20%</w:t>
      </w:r>
    </w:p>
    <w:p>
      <w:pPr>
        <w:spacing w:before="37" w:line="360" w:lineRule="auto"/>
        <w:ind w:left="100" w:right="139" w:firstLine="420"/>
        <w:rPr>
          <w:rFonts w:hint="eastAsia" w:ascii="宋体" w:hAnsi="宋体" w:eastAsia="宋体" w:cs="宋体"/>
          <w:color w:val="auto"/>
          <w:highlight w:val="none"/>
          <w:u w:val="single"/>
        </w:rPr>
      </w:pPr>
      <w:r>
        <w:rPr>
          <w:rFonts w:hint="eastAsia" w:ascii="宋体" w:hAnsi="宋体" w:eastAsia="宋体" w:cs="宋体"/>
          <w:color w:val="auto"/>
          <w:highlight w:val="none"/>
          <w:u w:val="single"/>
        </w:rPr>
        <w:t>投标人综合得分为各评委A+B+C的总分去掉一个最高分和一个最低分后计取的算术平均分（分数出现小数点时，保留小数点后二位，第三位小数四舍五入）。</w:t>
      </w:r>
    </w:p>
    <w:p>
      <w:pPr>
        <w:spacing w:before="37" w:line="360" w:lineRule="auto"/>
        <w:ind w:left="100" w:right="139" w:firstLine="420"/>
        <w:rPr>
          <w:rFonts w:hint="eastAsia" w:ascii="宋体" w:hAnsi="宋体" w:eastAsia="宋体" w:cs="宋体"/>
          <w:color w:val="auto"/>
          <w:highlight w:val="none"/>
        </w:rPr>
      </w:pPr>
      <w:r>
        <w:rPr>
          <w:rFonts w:hint="eastAsia" w:ascii="宋体" w:hAnsi="宋体" w:eastAsia="宋体" w:cs="宋体"/>
          <w:color w:val="auto"/>
          <w:highlight w:val="none"/>
        </w:rPr>
        <w:t>3.2.4 评</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委</w:t>
      </w:r>
      <w:r>
        <w:rPr>
          <w:rFonts w:hint="eastAsia" w:ascii="宋体" w:hAnsi="宋体" w:eastAsia="宋体" w:cs="宋体"/>
          <w:color w:val="auto"/>
          <w:spacing w:val="-2"/>
          <w:highlight w:val="none"/>
        </w:rPr>
        <w:t>员</w:t>
      </w:r>
      <w:r>
        <w:rPr>
          <w:rFonts w:hint="eastAsia" w:ascii="宋体" w:hAnsi="宋体" w:eastAsia="宋体" w:cs="宋体"/>
          <w:color w:val="auto"/>
          <w:highlight w:val="none"/>
        </w:rPr>
        <w:t>会</w:t>
      </w:r>
      <w:r>
        <w:rPr>
          <w:rFonts w:hint="eastAsia" w:ascii="宋体" w:hAnsi="宋体" w:eastAsia="宋体" w:cs="宋体"/>
          <w:color w:val="auto"/>
          <w:spacing w:val="-2"/>
          <w:highlight w:val="none"/>
        </w:rPr>
        <w:t>发</w:t>
      </w:r>
      <w:r>
        <w:rPr>
          <w:rFonts w:hint="eastAsia" w:ascii="宋体" w:hAnsi="宋体" w:eastAsia="宋体" w:cs="宋体"/>
          <w:color w:val="auto"/>
          <w:highlight w:val="none"/>
        </w:rPr>
        <w:t>现</w:t>
      </w:r>
      <w:r>
        <w:rPr>
          <w:rFonts w:hint="eastAsia" w:ascii="宋体" w:hAnsi="宋体" w:eastAsia="宋体" w:cs="宋体"/>
          <w:color w:val="auto"/>
          <w:spacing w:val="-2"/>
          <w:highlight w:val="none"/>
        </w:rPr>
        <w:t>投标</w:t>
      </w:r>
      <w:r>
        <w:rPr>
          <w:rFonts w:hint="eastAsia" w:ascii="宋体" w:hAnsi="宋体" w:eastAsia="宋体" w:cs="宋体"/>
          <w:color w:val="auto"/>
          <w:highlight w:val="none"/>
        </w:rPr>
        <w:t>人的</w:t>
      </w:r>
      <w:r>
        <w:rPr>
          <w:rFonts w:hint="eastAsia" w:ascii="宋体" w:hAnsi="宋体" w:eastAsia="宋体" w:cs="宋体"/>
          <w:color w:val="auto"/>
          <w:spacing w:val="-2"/>
          <w:highlight w:val="none"/>
        </w:rPr>
        <w:t>报</w:t>
      </w:r>
      <w:r>
        <w:rPr>
          <w:rFonts w:hint="eastAsia" w:ascii="宋体" w:hAnsi="宋体" w:eastAsia="宋体" w:cs="宋体"/>
          <w:color w:val="auto"/>
          <w:highlight w:val="none"/>
        </w:rPr>
        <w:t>价</w:t>
      </w:r>
      <w:r>
        <w:rPr>
          <w:rFonts w:hint="eastAsia" w:ascii="宋体" w:hAnsi="宋体" w:eastAsia="宋体" w:cs="宋体"/>
          <w:color w:val="auto"/>
          <w:spacing w:val="-2"/>
          <w:highlight w:val="none"/>
        </w:rPr>
        <w:t>明</w:t>
      </w:r>
      <w:r>
        <w:rPr>
          <w:rFonts w:hint="eastAsia" w:ascii="宋体" w:hAnsi="宋体" w:eastAsia="宋体" w:cs="宋体"/>
          <w:color w:val="auto"/>
          <w:highlight w:val="none"/>
        </w:rPr>
        <w:t>显</w:t>
      </w:r>
      <w:r>
        <w:rPr>
          <w:rFonts w:hint="eastAsia" w:ascii="宋体" w:hAnsi="宋体" w:eastAsia="宋体" w:cs="宋体"/>
          <w:color w:val="auto"/>
          <w:spacing w:val="-2"/>
          <w:highlight w:val="none"/>
        </w:rPr>
        <w:t>低</w:t>
      </w:r>
      <w:r>
        <w:rPr>
          <w:rFonts w:hint="eastAsia" w:ascii="宋体" w:hAnsi="宋体" w:eastAsia="宋体" w:cs="宋体"/>
          <w:color w:val="auto"/>
          <w:highlight w:val="none"/>
        </w:rPr>
        <w:t>于</w:t>
      </w:r>
      <w:r>
        <w:rPr>
          <w:rFonts w:hint="eastAsia" w:ascii="宋体" w:hAnsi="宋体" w:eastAsia="宋体" w:cs="宋体"/>
          <w:color w:val="auto"/>
          <w:spacing w:val="-2"/>
          <w:highlight w:val="none"/>
        </w:rPr>
        <w:t>其</w:t>
      </w:r>
      <w:r>
        <w:rPr>
          <w:rFonts w:hint="eastAsia" w:ascii="宋体" w:hAnsi="宋体" w:eastAsia="宋体" w:cs="宋体"/>
          <w:color w:val="auto"/>
          <w:highlight w:val="none"/>
        </w:rPr>
        <w:t>他</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标报</w:t>
      </w:r>
      <w:r>
        <w:rPr>
          <w:rFonts w:hint="eastAsia" w:ascii="宋体" w:hAnsi="宋体" w:eastAsia="宋体" w:cs="宋体"/>
          <w:color w:val="auto"/>
          <w:spacing w:val="-2"/>
          <w:highlight w:val="none"/>
        </w:rPr>
        <w:t>价</w:t>
      </w:r>
      <w:r>
        <w:rPr>
          <w:rFonts w:hint="eastAsia" w:ascii="宋体" w:hAnsi="宋体" w:eastAsia="宋体" w:cs="宋体"/>
          <w:color w:val="auto"/>
          <w:spacing w:val="-77"/>
          <w:highlight w:val="none"/>
        </w:rPr>
        <w:t>，</w:t>
      </w:r>
      <w:r>
        <w:rPr>
          <w:rFonts w:hint="eastAsia" w:ascii="宋体" w:hAnsi="宋体" w:eastAsia="宋体" w:cs="宋体"/>
          <w:color w:val="auto"/>
          <w:highlight w:val="none"/>
        </w:rPr>
        <w:t>使</w:t>
      </w:r>
      <w:r>
        <w:rPr>
          <w:rFonts w:hint="eastAsia" w:ascii="宋体" w:hAnsi="宋体" w:eastAsia="宋体" w:cs="宋体"/>
          <w:color w:val="auto"/>
          <w:spacing w:val="-2"/>
          <w:highlight w:val="none"/>
        </w:rPr>
        <w:t>得</w:t>
      </w:r>
      <w:r>
        <w:rPr>
          <w:rFonts w:hint="eastAsia" w:ascii="宋体" w:hAnsi="宋体" w:eastAsia="宋体" w:cs="宋体"/>
          <w:color w:val="auto"/>
          <w:highlight w:val="none"/>
        </w:rPr>
        <w:t>其</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报</w:t>
      </w:r>
      <w:r>
        <w:rPr>
          <w:rFonts w:hint="eastAsia" w:ascii="宋体" w:hAnsi="宋体" w:eastAsia="宋体" w:cs="宋体"/>
          <w:color w:val="auto"/>
          <w:highlight w:val="none"/>
        </w:rPr>
        <w:t>价</w:t>
      </w:r>
      <w:r>
        <w:rPr>
          <w:rFonts w:hint="eastAsia" w:ascii="宋体" w:hAnsi="宋体" w:eastAsia="宋体" w:cs="宋体"/>
          <w:color w:val="auto"/>
          <w:spacing w:val="-2"/>
          <w:highlight w:val="none"/>
        </w:rPr>
        <w:t>可</w:t>
      </w:r>
      <w:r>
        <w:rPr>
          <w:rFonts w:hint="eastAsia" w:ascii="宋体" w:hAnsi="宋体" w:eastAsia="宋体" w:cs="宋体"/>
          <w:color w:val="auto"/>
          <w:highlight w:val="none"/>
        </w:rPr>
        <w:t>能低</w:t>
      </w:r>
      <w:r>
        <w:rPr>
          <w:rFonts w:hint="eastAsia" w:ascii="宋体" w:hAnsi="宋体" w:eastAsia="宋体" w:cs="宋体"/>
          <w:color w:val="auto"/>
          <w:spacing w:val="-2"/>
          <w:highlight w:val="none"/>
        </w:rPr>
        <w:t>于</w:t>
      </w:r>
      <w:r>
        <w:rPr>
          <w:rFonts w:hint="eastAsia" w:ascii="宋体" w:hAnsi="宋体" w:eastAsia="宋体" w:cs="宋体"/>
          <w:color w:val="auto"/>
          <w:highlight w:val="none"/>
        </w:rPr>
        <w:t>其个别成本的，应当</w:t>
      </w:r>
      <w:r>
        <w:rPr>
          <w:rFonts w:hint="eastAsia" w:ascii="宋体" w:hAnsi="宋体" w:eastAsia="宋体" w:cs="宋体"/>
          <w:color w:val="auto"/>
          <w:spacing w:val="-2"/>
          <w:highlight w:val="none"/>
        </w:rPr>
        <w:t>要</w:t>
      </w:r>
      <w:r>
        <w:rPr>
          <w:rFonts w:hint="eastAsia" w:ascii="宋体" w:hAnsi="宋体" w:eastAsia="宋体" w:cs="宋体"/>
          <w:color w:val="auto"/>
          <w:highlight w:val="none"/>
        </w:rPr>
        <w:t>求该</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标人作出书面说</w:t>
      </w:r>
      <w:r>
        <w:rPr>
          <w:rFonts w:hint="eastAsia" w:ascii="宋体" w:hAnsi="宋体" w:eastAsia="宋体" w:cs="宋体"/>
          <w:color w:val="auto"/>
          <w:spacing w:val="-2"/>
          <w:highlight w:val="none"/>
        </w:rPr>
        <w:t>明</w:t>
      </w:r>
      <w:r>
        <w:rPr>
          <w:rFonts w:hint="eastAsia" w:ascii="宋体" w:hAnsi="宋体" w:eastAsia="宋体" w:cs="宋体"/>
          <w:color w:val="auto"/>
          <w:highlight w:val="none"/>
        </w:rPr>
        <w:t>并提</w:t>
      </w:r>
      <w:r>
        <w:rPr>
          <w:rFonts w:hint="eastAsia" w:ascii="宋体" w:hAnsi="宋体" w:eastAsia="宋体" w:cs="宋体"/>
          <w:color w:val="auto"/>
          <w:spacing w:val="-2"/>
          <w:highlight w:val="none"/>
        </w:rPr>
        <w:t>供</w:t>
      </w:r>
      <w:r>
        <w:rPr>
          <w:rFonts w:hint="eastAsia" w:ascii="宋体" w:hAnsi="宋体" w:eastAsia="宋体" w:cs="宋体"/>
          <w:color w:val="auto"/>
          <w:highlight w:val="none"/>
        </w:rPr>
        <w:t>相应的证明材料</w:t>
      </w:r>
      <w:r>
        <w:rPr>
          <w:rFonts w:hint="eastAsia" w:ascii="宋体" w:hAnsi="宋体" w:eastAsia="宋体" w:cs="宋体"/>
          <w:color w:val="auto"/>
          <w:spacing w:val="-2"/>
          <w:highlight w:val="none"/>
        </w:rPr>
        <w:t>。</w:t>
      </w:r>
      <w:r>
        <w:rPr>
          <w:rFonts w:hint="eastAsia" w:ascii="宋体" w:hAnsi="宋体" w:eastAsia="宋体" w:cs="宋体"/>
          <w:color w:val="auto"/>
          <w:highlight w:val="none"/>
        </w:rPr>
        <w:t>投标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不能合理说明</w:t>
      </w:r>
      <w:r>
        <w:rPr>
          <w:rFonts w:hint="eastAsia" w:ascii="宋体" w:hAnsi="宋体" w:eastAsia="宋体" w:cs="宋体"/>
          <w:color w:val="auto"/>
          <w:spacing w:val="-2"/>
          <w:highlight w:val="none"/>
        </w:rPr>
        <w:t>或</w:t>
      </w:r>
      <w:r>
        <w:rPr>
          <w:rFonts w:hint="eastAsia" w:ascii="宋体" w:hAnsi="宋体" w:eastAsia="宋体" w:cs="宋体"/>
          <w:color w:val="auto"/>
          <w:highlight w:val="none"/>
        </w:rPr>
        <w:t>者 不能</w:t>
      </w:r>
      <w:r>
        <w:rPr>
          <w:rFonts w:hint="eastAsia" w:ascii="宋体" w:hAnsi="宋体" w:eastAsia="宋体" w:cs="宋体"/>
          <w:color w:val="auto"/>
          <w:spacing w:val="-2"/>
          <w:highlight w:val="none"/>
        </w:rPr>
        <w:t>提</w:t>
      </w:r>
      <w:r>
        <w:rPr>
          <w:rFonts w:hint="eastAsia" w:ascii="宋体" w:hAnsi="宋体" w:eastAsia="宋体" w:cs="宋体"/>
          <w:color w:val="auto"/>
          <w:highlight w:val="none"/>
        </w:rPr>
        <w:t>供</w:t>
      </w:r>
      <w:r>
        <w:rPr>
          <w:rFonts w:hint="eastAsia" w:ascii="宋体" w:hAnsi="宋体" w:eastAsia="宋体" w:cs="宋体"/>
          <w:color w:val="auto"/>
          <w:spacing w:val="-2"/>
          <w:highlight w:val="none"/>
        </w:rPr>
        <w:t>相</w:t>
      </w:r>
      <w:r>
        <w:rPr>
          <w:rFonts w:hint="eastAsia" w:ascii="宋体" w:hAnsi="宋体" w:eastAsia="宋体" w:cs="宋体"/>
          <w:color w:val="auto"/>
          <w:highlight w:val="none"/>
        </w:rPr>
        <w:t>应</w:t>
      </w:r>
      <w:r>
        <w:rPr>
          <w:rFonts w:hint="eastAsia" w:ascii="宋体" w:hAnsi="宋体" w:eastAsia="宋体" w:cs="宋体"/>
          <w:color w:val="auto"/>
          <w:spacing w:val="-2"/>
          <w:highlight w:val="none"/>
        </w:rPr>
        <w:t>证</w:t>
      </w:r>
      <w:r>
        <w:rPr>
          <w:rFonts w:hint="eastAsia" w:ascii="宋体" w:hAnsi="宋体" w:eastAsia="宋体" w:cs="宋体"/>
          <w:color w:val="auto"/>
          <w:highlight w:val="none"/>
        </w:rPr>
        <w:t>明</w:t>
      </w:r>
      <w:r>
        <w:rPr>
          <w:rFonts w:hint="eastAsia" w:ascii="宋体" w:hAnsi="宋体" w:eastAsia="宋体" w:cs="宋体"/>
          <w:color w:val="auto"/>
          <w:spacing w:val="-2"/>
          <w:highlight w:val="none"/>
        </w:rPr>
        <w:t>材</w:t>
      </w:r>
      <w:r>
        <w:rPr>
          <w:rFonts w:hint="eastAsia" w:ascii="宋体" w:hAnsi="宋体" w:eastAsia="宋体" w:cs="宋体"/>
          <w:color w:val="auto"/>
          <w:highlight w:val="none"/>
        </w:rPr>
        <w:t>料的</w:t>
      </w:r>
      <w:r>
        <w:rPr>
          <w:rFonts w:hint="eastAsia" w:ascii="宋体" w:hAnsi="宋体" w:eastAsia="宋体" w:cs="宋体"/>
          <w:color w:val="auto"/>
          <w:spacing w:val="-94"/>
          <w:highlight w:val="none"/>
        </w:rPr>
        <w:t>，</w:t>
      </w:r>
      <w:r>
        <w:rPr>
          <w:rFonts w:hint="eastAsia" w:ascii="宋体" w:hAnsi="宋体" w:eastAsia="宋体" w:cs="宋体"/>
          <w:color w:val="auto"/>
          <w:highlight w:val="none"/>
        </w:rPr>
        <w:t>评标</w:t>
      </w:r>
      <w:r>
        <w:rPr>
          <w:rFonts w:hint="eastAsia" w:ascii="宋体" w:hAnsi="宋体" w:eastAsia="宋体" w:cs="宋体"/>
          <w:color w:val="auto"/>
          <w:spacing w:val="-2"/>
          <w:highlight w:val="none"/>
        </w:rPr>
        <w:t>委</w:t>
      </w:r>
      <w:r>
        <w:rPr>
          <w:rFonts w:hint="eastAsia" w:ascii="宋体" w:hAnsi="宋体" w:eastAsia="宋体" w:cs="宋体"/>
          <w:color w:val="auto"/>
          <w:highlight w:val="none"/>
        </w:rPr>
        <w:t>员</w:t>
      </w:r>
      <w:r>
        <w:rPr>
          <w:rFonts w:hint="eastAsia" w:ascii="宋体" w:hAnsi="宋体" w:eastAsia="宋体" w:cs="宋体"/>
          <w:color w:val="auto"/>
          <w:spacing w:val="-2"/>
          <w:highlight w:val="none"/>
        </w:rPr>
        <w:t>会</w:t>
      </w:r>
      <w:r>
        <w:rPr>
          <w:rFonts w:hint="eastAsia" w:ascii="宋体" w:hAnsi="宋体" w:eastAsia="宋体" w:cs="宋体"/>
          <w:color w:val="auto"/>
          <w:highlight w:val="none"/>
        </w:rPr>
        <w:t>应</w:t>
      </w:r>
      <w:r>
        <w:rPr>
          <w:rFonts w:hint="eastAsia" w:ascii="宋体" w:hAnsi="宋体" w:eastAsia="宋体" w:cs="宋体"/>
          <w:color w:val="auto"/>
          <w:spacing w:val="-2"/>
          <w:highlight w:val="none"/>
        </w:rPr>
        <w:t>当</w:t>
      </w:r>
      <w:r>
        <w:rPr>
          <w:rFonts w:hint="eastAsia" w:ascii="宋体" w:hAnsi="宋体" w:eastAsia="宋体" w:cs="宋体"/>
          <w:color w:val="auto"/>
          <w:highlight w:val="none"/>
        </w:rPr>
        <w:t>认</w:t>
      </w:r>
      <w:r>
        <w:rPr>
          <w:rFonts w:hint="eastAsia" w:ascii="宋体" w:hAnsi="宋体" w:eastAsia="宋体" w:cs="宋体"/>
          <w:color w:val="auto"/>
          <w:spacing w:val="-2"/>
          <w:highlight w:val="none"/>
        </w:rPr>
        <w:t>定</w:t>
      </w:r>
      <w:r>
        <w:rPr>
          <w:rFonts w:hint="eastAsia" w:ascii="宋体" w:hAnsi="宋体" w:eastAsia="宋体" w:cs="宋体"/>
          <w:color w:val="auto"/>
          <w:highlight w:val="none"/>
        </w:rPr>
        <w:t>该</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标人</w:t>
      </w:r>
      <w:r>
        <w:rPr>
          <w:rFonts w:hint="eastAsia" w:ascii="宋体" w:hAnsi="宋体" w:eastAsia="宋体" w:cs="宋体"/>
          <w:color w:val="auto"/>
          <w:spacing w:val="-2"/>
          <w:highlight w:val="none"/>
        </w:rPr>
        <w:t>以</w:t>
      </w:r>
      <w:r>
        <w:rPr>
          <w:rFonts w:hint="eastAsia" w:ascii="宋体" w:hAnsi="宋体" w:eastAsia="宋体" w:cs="宋体"/>
          <w:color w:val="auto"/>
          <w:highlight w:val="none"/>
        </w:rPr>
        <w:t>低</w:t>
      </w:r>
      <w:r>
        <w:rPr>
          <w:rFonts w:hint="eastAsia" w:ascii="宋体" w:hAnsi="宋体" w:eastAsia="宋体" w:cs="宋体"/>
          <w:color w:val="auto"/>
          <w:spacing w:val="-2"/>
          <w:highlight w:val="none"/>
        </w:rPr>
        <w:t>于</w:t>
      </w:r>
      <w:r>
        <w:rPr>
          <w:rFonts w:hint="eastAsia" w:ascii="宋体" w:hAnsi="宋体" w:eastAsia="宋体" w:cs="宋体"/>
          <w:color w:val="auto"/>
          <w:highlight w:val="none"/>
        </w:rPr>
        <w:t>成</w:t>
      </w:r>
      <w:r>
        <w:rPr>
          <w:rFonts w:hint="eastAsia" w:ascii="宋体" w:hAnsi="宋体" w:eastAsia="宋体" w:cs="宋体"/>
          <w:color w:val="auto"/>
          <w:spacing w:val="-2"/>
          <w:highlight w:val="none"/>
        </w:rPr>
        <w:t>本</w:t>
      </w:r>
      <w:r>
        <w:rPr>
          <w:rFonts w:hint="eastAsia" w:ascii="宋体" w:hAnsi="宋体" w:eastAsia="宋体" w:cs="宋体"/>
          <w:color w:val="auto"/>
          <w:highlight w:val="none"/>
        </w:rPr>
        <w:t>报</w:t>
      </w:r>
      <w:r>
        <w:rPr>
          <w:rFonts w:hint="eastAsia" w:ascii="宋体" w:hAnsi="宋体" w:eastAsia="宋体" w:cs="宋体"/>
          <w:color w:val="auto"/>
          <w:spacing w:val="-2"/>
          <w:highlight w:val="none"/>
        </w:rPr>
        <w:t>价</w:t>
      </w:r>
      <w:r>
        <w:rPr>
          <w:rFonts w:hint="eastAsia" w:ascii="宋体" w:hAnsi="宋体" w:eastAsia="宋体" w:cs="宋体"/>
          <w:color w:val="auto"/>
          <w:highlight w:val="none"/>
        </w:rPr>
        <w:t>竞标</w:t>
      </w:r>
      <w:r>
        <w:rPr>
          <w:rFonts w:hint="eastAsia" w:ascii="宋体" w:hAnsi="宋体" w:eastAsia="宋体" w:cs="宋体"/>
          <w:color w:val="auto"/>
          <w:spacing w:val="-94"/>
          <w:highlight w:val="none"/>
        </w:rPr>
        <w:t>，</w:t>
      </w:r>
      <w:r>
        <w:rPr>
          <w:rFonts w:hint="eastAsia" w:ascii="宋体" w:hAnsi="宋体" w:eastAsia="宋体" w:cs="宋体"/>
          <w:color w:val="auto"/>
          <w:highlight w:val="none"/>
        </w:rPr>
        <w:t>并否</w:t>
      </w:r>
      <w:r>
        <w:rPr>
          <w:rFonts w:hint="eastAsia" w:ascii="宋体" w:hAnsi="宋体" w:eastAsia="宋体" w:cs="宋体"/>
          <w:color w:val="auto"/>
          <w:spacing w:val="-2"/>
          <w:highlight w:val="none"/>
        </w:rPr>
        <w:t>决其投标</w:t>
      </w:r>
      <w:r>
        <w:rPr>
          <w:rFonts w:hint="eastAsia" w:ascii="宋体" w:hAnsi="宋体" w:eastAsia="宋体" w:cs="宋体"/>
          <w:color w:val="auto"/>
          <w:highlight w:val="none"/>
        </w:rPr>
        <w:t>。</w:t>
      </w:r>
    </w:p>
    <w:p>
      <w:pPr>
        <w:spacing w:before="5" w:line="360" w:lineRule="auto"/>
        <w:jc w:val="left"/>
        <w:rPr>
          <w:rFonts w:hint="eastAsia" w:ascii="宋体" w:hAnsi="宋体" w:eastAsia="宋体" w:cs="宋体"/>
          <w:color w:val="auto"/>
          <w:sz w:val="12"/>
          <w:highlight w:val="none"/>
        </w:rPr>
      </w:pPr>
    </w:p>
    <w:p>
      <w:pPr>
        <w:spacing w:line="360" w:lineRule="auto"/>
        <w:ind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3</w:t>
      </w:r>
      <w:r>
        <w:rPr>
          <w:rFonts w:hint="eastAsia" w:ascii="宋体" w:hAnsi="宋体" w:eastAsia="宋体" w:cs="宋体"/>
          <w:color w:val="auto"/>
          <w:sz w:val="28"/>
          <w:highlight w:val="none"/>
        </w:rPr>
        <w:t>.3</w:t>
      </w:r>
      <w:r>
        <w:rPr>
          <w:rFonts w:hint="eastAsia" w:ascii="宋体" w:hAnsi="宋体" w:eastAsia="宋体" w:cs="宋体"/>
          <w:color w:val="auto"/>
          <w:spacing w:val="68"/>
          <w:sz w:val="28"/>
          <w:highlight w:val="none"/>
        </w:rPr>
        <w:t xml:space="preserve"> </w:t>
      </w:r>
      <w:r>
        <w:rPr>
          <w:rFonts w:hint="eastAsia" w:ascii="宋体" w:hAnsi="宋体" w:eastAsia="宋体" w:cs="宋体"/>
          <w:color w:val="auto"/>
          <w:sz w:val="28"/>
          <w:highlight w:val="none"/>
        </w:rPr>
        <w:t>投标文件</w:t>
      </w:r>
      <w:r>
        <w:rPr>
          <w:rFonts w:hint="eastAsia" w:ascii="宋体" w:hAnsi="宋体" w:eastAsia="宋体" w:cs="宋体"/>
          <w:color w:val="auto"/>
          <w:spacing w:val="-3"/>
          <w:sz w:val="28"/>
          <w:highlight w:val="none"/>
        </w:rPr>
        <w:t>的</w:t>
      </w:r>
      <w:r>
        <w:rPr>
          <w:rFonts w:hint="eastAsia" w:ascii="宋体" w:hAnsi="宋体" w:eastAsia="宋体" w:cs="宋体"/>
          <w:color w:val="auto"/>
          <w:sz w:val="28"/>
          <w:highlight w:val="none"/>
        </w:rPr>
        <w:t>澄清</w:t>
      </w:r>
    </w:p>
    <w:p>
      <w:pPr>
        <w:spacing w:before="37" w:line="360" w:lineRule="auto"/>
        <w:ind w:left="100" w:right="139" w:firstLine="420"/>
        <w:rPr>
          <w:rFonts w:hint="eastAsia" w:ascii="宋体" w:hAnsi="宋体" w:eastAsia="宋体" w:cs="宋体"/>
          <w:color w:val="auto"/>
          <w:highlight w:val="none"/>
        </w:rPr>
      </w:pPr>
      <w:r>
        <w:rPr>
          <w:rFonts w:hint="eastAsia" w:ascii="宋体" w:hAnsi="宋体" w:eastAsia="宋体" w:cs="宋体"/>
          <w:color w:val="auto"/>
          <w:highlight w:val="none"/>
        </w:rPr>
        <w:t>3.3.1</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在</w:t>
      </w:r>
      <w:r>
        <w:rPr>
          <w:rFonts w:hint="eastAsia" w:ascii="宋体" w:hAnsi="宋体" w:eastAsia="宋体" w:cs="宋体"/>
          <w:color w:val="auto"/>
          <w:spacing w:val="-2"/>
          <w:highlight w:val="none"/>
        </w:rPr>
        <w:t>评</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过</w:t>
      </w:r>
      <w:r>
        <w:rPr>
          <w:rFonts w:hint="eastAsia" w:ascii="宋体" w:hAnsi="宋体" w:eastAsia="宋体" w:cs="宋体"/>
          <w:color w:val="auto"/>
          <w:highlight w:val="none"/>
        </w:rPr>
        <w:t>程中</w:t>
      </w:r>
      <w:r>
        <w:rPr>
          <w:rFonts w:hint="eastAsia" w:ascii="宋体" w:hAnsi="宋体" w:eastAsia="宋体" w:cs="宋体"/>
          <w:color w:val="auto"/>
          <w:spacing w:val="-41"/>
          <w:highlight w:val="none"/>
        </w:rPr>
        <w:t>，</w:t>
      </w:r>
      <w:r>
        <w:rPr>
          <w:rFonts w:hint="eastAsia" w:ascii="宋体" w:hAnsi="宋体" w:eastAsia="宋体" w:cs="宋体"/>
          <w:color w:val="auto"/>
          <w:highlight w:val="none"/>
        </w:rPr>
        <w:t>评</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委员</w:t>
      </w:r>
      <w:r>
        <w:rPr>
          <w:rFonts w:hint="eastAsia" w:ascii="宋体" w:hAnsi="宋体" w:eastAsia="宋体" w:cs="宋体"/>
          <w:color w:val="auto"/>
          <w:spacing w:val="-2"/>
          <w:highlight w:val="none"/>
        </w:rPr>
        <w:t>会</w:t>
      </w:r>
      <w:r>
        <w:rPr>
          <w:rFonts w:hint="eastAsia" w:ascii="宋体" w:hAnsi="宋体" w:eastAsia="宋体" w:cs="宋体"/>
          <w:color w:val="auto"/>
          <w:highlight w:val="none"/>
        </w:rPr>
        <w:t>可</w:t>
      </w:r>
      <w:r>
        <w:rPr>
          <w:rFonts w:hint="eastAsia" w:ascii="宋体" w:hAnsi="宋体" w:eastAsia="宋体" w:cs="宋体"/>
          <w:color w:val="auto"/>
          <w:spacing w:val="-2"/>
          <w:highlight w:val="none"/>
        </w:rPr>
        <w:t>以</w:t>
      </w:r>
      <w:r>
        <w:rPr>
          <w:rFonts w:hint="eastAsia" w:ascii="宋体" w:hAnsi="宋体" w:eastAsia="宋体" w:cs="宋体"/>
          <w:color w:val="auto"/>
          <w:highlight w:val="none"/>
        </w:rPr>
        <w:t>书</w:t>
      </w:r>
      <w:r>
        <w:rPr>
          <w:rFonts w:hint="eastAsia" w:ascii="宋体" w:hAnsi="宋体" w:eastAsia="宋体" w:cs="宋体"/>
          <w:color w:val="auto"/>
          <w:spacing w:val="-2"/>
          <w:highlight w:val="none"/>
        </w:rPr>
        <w:t>面</w:t>
      </w:r>
      <w:r>
        <w:rPr>
          <w:rFonts w:hint="eastAsia" w:ascii="宋体" w:hAnsi="宋体" w:eastAsia="宋体" w:cs="宋体"/>
          <w:color w:val="auto"/>
          <w:highlight w:val="none"/>
        </w:rPr>
        <w:t>形</w:t>
      </w:r>
      <w:r>
        <w:rPr>
          <w:rFonts w:hint="eastAsia" w:ascii="宋体" w:hAnsi="宋体" w:eastAsia="宋体" w:cs="宋体"/>
          <w:color w:val="auto"/>
          <w:spacing w:val="-2"/>
          <w:highlight w:val="none"/>
        </w:rPr>
        <w:t>式</w:t>
      </w:r>
      <w:r>
        <w:rPr>
          <w:rFonts w:hint="eastAsia" w:ascii="宋体" w:hAnsi="宋体" w:eastAsia="宋体" w:cs="宋体"/>
          <w:color w:val="auto"/>
          <w:highlight w:val="none"/>
        </w:rPr>
        <w:t>要</w:t>
      </w:r>
      <w:r>
        <w:rPr>
          <w:rFonts w:hint="eastAsia" w:ascii="宋体" w:hAnsi="宋体" w:eastAsia="宋体" w:cs="宋体"/>
          <w:color w:val="auto"/>
          <w:spacing w:val="-2"/>
          <w:highlight w:val="none"/>
        </w:rPr>
        <w:t>求</w:t>
      </w:r>
      <w:r>
        <w:rPr>
          <w:rFonts w:hint="eastAsia" w:ascii="宋体" w:hAnsi="宋体" w:eastAsia="宋体" w:cs="宋体"/>
          <w:color w:val="auto"/>
          <w:highlight w:val="none"/>
        </w:rPr>
        <w:t>投标</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对</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文</w:t>
      </w:r>
      <w:r>
        <w:rPr>
          <w:rFonts w:hint="eastAsia" w:ascii="宋体" w:hAnsi="宋体" w:eastAsia="宋体" w:cs="宋体"/>
          <w:color w:val="auto"/>
          <w:highlight w:val="none"/>
        </w:rPr>
        <w:t>件</w:t>
      </w:r>
      <w:r>
        <w:rPr>
          <w:rFonts w:hint="eastAsia" w:ascii="宋体" w:hAnsi="宋体" w:eastAsia="宋体" w:cs="宋体"/>
          <w:color w:val="auto"/>
          <w:spacing w:val="-2"/>
          <w:highlight w:val="none"/>
        </w:rPr>
        <w:t>中</w:t>
      </w:r>
      <w:r>
        <w:rPr>
          <w:rFonts w:hint="eastAsia" w:ascii="宋体" w:hAnsi="宋体" w:eastAsia="宋体" w:cs="宋体"/>
          <w:color w:val="auto"/>
          <w:highlight w:val="none"/>
        </w:rPr>
        <w:t>含</w:t>
      </w:r>
      <w:r>
        <w:rPr>
          <w:rFonts w:hint="eastAsia" w:ascii="宋体" w:hAnsi="宋体" w:eastAsia="宋体" w:cs="宋体"/>
          <w:color w:val="auto"/>
          <w:spacing w:val="-2"/>
          <w:highlight w:val="none"/>
        </w:rPr>
        <w:t>义</w:t>
      </w:r>
      <w:r>
        <w:rPr>
          <w:rFonts w:hint="eastAsia" w:ascii="宋体" w:hAnsi="宋体" w:eastAsia="宋体" w:cs="宋体"/>
          <w:color w:val="auto"/>
          <w:highlight w:val="none"/>
        </w:rPr>
        <w:t>不明</w:t>
      </w:r>
      <w:r>
        <w:rPr>
          <w:rFonts w:hint="eastAsia" w:ascii="宋体" w:hAnsi="宋体" w:eastAsia="宋体" w:cs="宋体"/>
          <w:color w:val="auto"/>
          <w:spacing w:val="-2"/>
          <w:highlight w:val="none"/>
        </w:rPr>
        <w:t>确</w:t>
      </w:r>
      <w:r>
        <w:rPr>
          <w:rFonts w:hint="eastAsia" w:ascii="宋体" w:hAnsi="宋体" w:eastAsia="宋体" w:cs="宋体"/>
          <w:color w:val="auto"/>
          <w:spacing w:val="-38"/>
          <w:highlight w:val="none"/>
        </w:rPr>
        <w:t>、</w:t>
      </w:r>
      <w:r>
        <w:rPr>
          <w:rFonts w:hint="eastAsia" w:ascii="宋体" w:hAnsi="宋体" w:eastAsia="宋体" w:cs="宋体"/>
          <w:color w:val="auto"/>
          <w:spacing w:val="-2"/>
          <w:highlight w:val="none"/>
        </w:rPr>
        <w:t>对</w:t>
      </w:r>
      <w:r>
        <w:rPr>
          <w:rFonts w:hint="eastAsia" w:ascii="宋体" w:hAnsi="宋体" w:eastAsia="宋体" w:cs="宋体"/>
          <w:color w:val="auto"/>
          <w:highlight w:val="none"/>
        </w:rPr>
        <w:t>同</w:t>
      </w:r>
      <w:r>
        <w:rPr>
          <w:rFonts w:hint="eastAsia" w:ascii="宋体" w:hAnsi="宋体" w:eastAsia="宋体" w:cs="宋体"/>
          <w:color w:val="auto"/>
          <w:position w:val="-1"/>
          <w:highlight w:val="none"/>
        </w:rPr>
        <w:t>类问题表述不一</w:t>
      </w:r>
      <w:r>
        <w:rPr>
          <w:rFonts w:hint="eastAsia" w:ascii="宋体" w:hAnsi="宋体" w:eastAsia="宋体" w:cs="宋体"/>
          <w:color w:val="auto"/>
          <w:spacing w:val="-2"/>
          <w:position w:val="-1"/>
          <w:highlight w:val="none"/>
        </w:rPr>
        <w:t>致</w:t>
      </w:r>
      <w:r>
        <w:rPr>
          <w:rFonts w:hint="eastAsia" w:ascii="宋体" w:hAnsi="宋体" w:eastAsia="宋体" w:cs="宋体"/>
          <w:color w:val="auto"/>
          <w:position w:val="-1"/>
          <w:highlight w:val="none"/>
        </w:rPr>
        <w:t>或者</w:t>
      </w:r>
      <w:r>
        <w:rPr>
          <w:rFonts w:hint="eastAsia" w:ascii="宋体" w:hAnsi="宋体" w:eastAsia="宋体" w:cs="宋体"/>
          <w:color w:val="auto"/>
          <w:spacing w:val="-2"/>
          <w:position w:val="-1"/>
          <w:highlight w:val="none"/>
        </w:rPr>
        <w:t>有</w:t>
      </w:r>
      <w:r>
        <w:rPr>
          <w:rFonts w:hint="eastAsia" w:ascii="宋体" w:hAnsi="宋体" w:eastAsia="宋体" w:cs="宋体"/>
          <w:color w:val="auto"/>
          <w:position w:val="-1"/>
          <w:highlight w:val="none"/>
        </w:rPr>
        <w:t>明显</w:t>
      </w:r>
      <w:r>
        <w:rPr>
          <w:rFonts w:hint="eastAsia" w:ascii="宋体" w:hAnsi="宋体" w:eastAsia="宋体" w:cs="宋体"/>
          <w:color w:val="auto"/>
          <w:spacing w:val="-2"/>
          <w:highlight w:val="none"/>
        </w:rPr>
        <w:t>文字</w:t>
      </w:r>
      <w:r>
        <w:rPr>
          <w:rFonts w:hint="eastAsia" w:ascii="宋体" w:hAnsi="宋体" w:eastAsia="宋体" w:cs="宋体"/>
          <w:color w:val="auto"/>
          <w:position w:val="-1"/>
          <w:highlight w:val="none"/>
        </w:rPr>
        <w:t>和计算</w:t>
      </w:r>
      <w:r>
        <w:rPr>
          <w:rFonts w:hint="eastAsia" w:ascii="宋体" w:hAnsi="宋体" w:eastAsia="宋体" w:cs="宋体"/>
          <w:color w:val="auto"/>
          <w:spacing w:val="-2"/>
          <w:position w:val="-1"/>
          <w:highlight w:val="none"/>
        </w:rPr>
        <w:t>错</w:t>
      </w:r>
      <w:r>
        <w:rPr>
          <w:rFonts w:hint="eastAsia" w:ascii="宋体" w:hAnsi="宋体" w:eastAsia="宋体" w:cs="宋体"/>
          <w:color w:val="auto"/>
          <w:position w:val="-1"/>
          <w:highlight w:val="none"/>
        </w:rPr>
        <w:t>误的</w:t>
      </w:r>
      <w:r>
        <w:rPr>
          <w:rFonts w:hint="eastAsia" w:ascii="宋体" w:hAnsi="宋体" w:eastAsia="宋体" w:cs="宋体"/>
          <w:color w:val="auto"/>
          <w:spacing w:val="-2"/>
          <w:position w:val="-1"/>
          <w:highlight w:val="none"/>
        </w:rPr>
        <w:t>内</w:t>
      </w:r>
      <w:r>
        <w:rPr>
          <w:rFonts w:hint="eastAsia" w:ascii="宋体" w:hAnsi="宋体" w:eastAsia="宋体" w:cs="宋体"/>
          <w:color w:val="auto"/>
          <w:position w:val="-1"/>
          <w:highlight w:val="none"/>
        </w:rPr>
        <w:t>容作必要的澄清</w:t>
      </w:r>
      <w:r>
        <w:rPr>
          <w:rFonts w:hint="eastAsia" w:ascii="宋体" w:hAnsi="宋体" w:eastAsia="宋体" w:cs="宋体"/>
          <w:color w:val="auto"/>
          <w:spacing w:val="-2"/>
          <w:position w:val="-1"/>
          <w:highlight w:val="none"/>
        </w:rPr>
        <w:t>、</w:t>
      </w:r>
      <w:r>
        <w:rPr>
          <w:rFonts w:hint="eastAsia" w:ascii="宋体" w:hAnsi="宋体" w:eastAsia="宋体" w:cs="宋体"/>
          <w:color w:val="auto"/>
          <w:position w:val="-1"/>
          <w:highlight w:val="none"/>
        </w:rPr>
        <w:t>说明</w:t>
      </w:r>
      <w:r>
        <w:rPr>
          <w:rFonts w:hint="eastAsia" w:ascii="宋体" w:hAnsi="宋体" w:eastAsia="宋体" w:cs="宋体"/>
          <w:color w:val="auto"/>
          <w:spacing w:val="-2"/>
          <w:position w:val="-1"/>
          <w:highlight w:val="none"/>
        </w:rPr>
        <w:t>或</w:t>
      </w:r>
      <w:r>
        <w:rPr>
          <w:rFonts w:hint="eastAsia" w:ascii="宋体" w:hAnsi="宋体" w:eastAsia="宋体" w:cs="宋体"/>
          <w:color w:val="auto"/>
          <w:position w:val="-1"/>
          <w:highlight w:val="none"/>
        </w:rPr>
        <w:t>补正。澄清、</w:t>
      </w:r>
      <w:r>
        <w:rPr>
          <w:rFonts w:hint="eastAsia" w:ascii="宋体" w:hAnsi="宋体" w:eastAsia="宋体" w:cs="宋体"/>
          <w:color w:val="auto"/>
          <w:spacing w:val="-2"/>
          <w:position w:val="-1"/>
          <w:highlight w:val="none"/>
        </w:rPr>
        <w:t>说</w:t>
      </w:r>
      <w:r>
        <w:rPr>
          <w:rFonts w:hint="eastAsia" w:ascii="宋体" w:hAnsi="宋体" w:eastAsia="宋体" w:cs="宋体"/>
          <w:color w:val="auto"/>
          <w:position w:val="-1"/>
          <w:highlight w:val="none"/>
        </w:rPr>
        <w:t>明</w:t>
      </w:r>
      <w:r>
        <w:rPr>
          <w:rFonts w:hint="eastAsia" w:ascii="宋体" w:hAnsi="宋体" w:eastAsia="宋体" w:cs="宋体"/>
          <w:color w:val="auto"/>
          <w:highlight w:val="none"/>
        </w:rPr>
        <w:t>或补</w:t>
      </w:r>
      <w:r>
        <w:rPr>
          <w:rFonts w:hint="eastAsia" w:ascii="宋体" w:hAnsi="宋体" w:eastAsia="宋体" w:cs="宋体"/>
          <w:color w:val="auto"/>
          <w:spacing w:val="-2"/>
          <w:highlight w:val="none"/>
        </w:rPr>
        <w:t>正</w:t>
      </w:r>
      <w:r>
        <w:rPr>
          <w:rFonts w:hint="eastAsia" w:ascii="宋体" w:hAnsi="宋体" w:eastAsia="宋体" w:cs="宋体"/>
          <w:color w:val="auto"/>
          <w:highlight w:val="none"/>
        </w:rPr>
        <w:t>应</w:t>
      </w:r>
      <w:r>
        <w:rPr>
          <w:rFonts w:hint="eastAsia" w:ascii="宋体" w:hAnsi="宋体" w:eastAsia="宋体" w:cs="宋体"/>
          <w:color w:val="auto"/>
          <w:spacing w:val="-2"/>
          <w:highlight w:val="none"/>
        </w:rPr>
        <w:t>以</w:t>
      </w:r>
      <w:r>
        <w:rPr>
          <w:rFonts w:hint="eastAsia" w:ascii="宋体" w:hAnsi="宋体" w:eastAsia="宋体" w:cs="宋体"/>
          <w:color w:val="auto"/>
          <w:highlight w:val="none"/>
        </w:rPr>
        <w:t>书</w:t>
      </w:r>
      <w:r>
        <w:rPr>
          <w:rFonts w:hint="eastAsia" w:ascii="宋体" w:hAnsi="宋体" w:eastAsia="宋体" w:cs="宋体"/>
          <w:color w:val="auto"/>
          <w:spacing w:val="-2"/>
          <w:highlight w:val="none"/>
        </w:rPr>
        <w:t>面</w:t>
      </w:r>
      <w:r>
        <w:rPr>
          <w:rFonts w:hint="eastAsia" w:ascii="宋体" w:hAnsi="宋体" w:eastAsia="宋体" w:cs="宋体"/>
          <w:color w:val="auto"/>
          <w:highlight w:val="none"/>
        </w:rPr>
        <w:t>方</w:t>
      </w:r>
      <w:r>
        <w:rPr>
          <w:rFonts w:hint="eastAsia" w:ascii="宋体" w:hAnsi="宋体" w:eastAsia="宋体" w:cs="宋体"/>
          <w:color w:val="auto"/>
          <w:spacing w:val="-2"/>
          <w:highlight w:val="none"/>
        </w:rPr>
        <w:t>式</w:t>
      </w:r>
      <w:r>
        <w:rPr>
          <w:rFonts w:hint="eastAsia" w:ascii="宋体" w:hAnsi="宋体" w:eastAsia="宋体" w:cs="宋体"/>
          <w:color w:val="auto"/>
          <w:highlight w:val="none"/>
        </w:rPr>
        <w:t>进</w:t>
      </w:r>
      <w:r>
        <w:rPr>
          <w:rFonts w:hint="eastAsia" w:ascii="宋体" w:hAnsi="宋体" w:eastAsia="宋体" w:cs="宋体"/>
          <w:color w:val="auto"/>
          <w:spacing w:val="-2"/>
          <w:highlight w:val="none"/>
        </w:rPr>
        <w:t>行</w:t>
      </w:r>
      <w:r>
        <w:rPr>
          <w:rFonts w:hint="eastAsia" w:ascii="宋体" w:hAnsi="宋体" w:eastAsia="宋体" w:cs="宋体"/>
          <w:color w:val="auto"/>
          <w:highlight w:val="none"/>
        </w:rPr>
        <w:t>。评</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委</w:t>
      </w:r>
      <w:r>
        <w:rPr>
          <w:rFonts w:hint="eastAsia" w:ascii="宋体" w:hAnsi="宋体" w:eastAsia="宋体" w:cs="宋体"/>
          <w:color w:val="auto"/>
          <w:spacing w:val="-2"/>
          <w:highlight w:val="none"/>
        </w:rPr>
        <w:t>员</w:t>
      </w:r>
      <w:r>
        <w:rPr>
          <w:rFonts w:hint="eastAsia" w:ascii="宋体" w:hAnsi="宋体" w:eastAsia="宋体" w:cs="宋体"/>
          <w:color w:val="auto"/>
          <w:highlight w:val="none"/>
        </w:rPr>
        <w:t>会</w:t>
      </w:r>
      <w:r>
        <w:rPr>
          <w:rFonts w:hint="eastAsia" w:ascii="宋体" w:hAnsi="宋体" w:eastAsia="宋体" w:cs="宋体"/>
          <w:color w:val="auto"/>
          <w:spacing w:val="-2"/>
          <w:highlight w:val="none"/>
        </w:rPr>
        <w:t>不</w:t>
      </w:r>
      <w:r>
        <w:rPr>
          <w:rFonts w:hint="eastAsia" w:ascii="宋体" w:hAnsi="宋体" w:eastAsia="宋体" w:cs="宋体"/>
          <w:color w:val="auto"/>
          <w:highlight w:val="none"/>
        </w:rPr>
        <w:t>接</w:t>
      </w:r>
      <w:r>
        <w:rPr>
          <w:rFonts w:hint="eastAsia" w:ascii="宋体" w:hAnsi="宋体" w:eastAsia="宋体" w:cs="宋体"/>
          <w:color w:val="auto"/>
          <w:spacing w:val="-2"/>
          <w:highlight w:val="none"/>
        </w:rPr>
        <w:t>受</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人主</w:t>
      </w:r>
      <w:r>
        <w:rPr>
          <w:rFonts w:hint="eastAsia" w:ascii="宋体" w:hAnsi="宋体" w:eastAsia="宋体" w:cs="宋体"/>
          <w:color w:val="auto"/>
          <w:spacing w:val="-2"/>
          <w:highlight w:val="none"/>
        </w:rPr>
        <w:t>动</w:t>
      </w:r>
      <w:r>
        <w:rPr>
          <w:rFonts w:hint="eastAsia" w:ascii="宋体" w:hAnsi="宋体" w:eastAsia="宋体" w:cs="宋体"/>
          <w:color w:val="auto"/>
          <w:highlight w:val="none"/>
        </w:rPr>
        <w:t>提</w:t>
      </w:r>
      <w:r>
        <w:rPr>
          <w:rFonts w:hint="eastAsia" w:ascii="宋体" w:hAnsi="宋体" w:eastAsia="宋体" w:cs="宋体"/>
          <w:color w:val="auto"/>
          <w:spacing w:val="-2"/>
          <w:highlight w:val="none"/>
        </w:rPr>
        <w:t>出</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澄</w:t>
      </w:r>
      <w:r>
        <w:rPr>
          <w:rFonts w:hint="eastAsia" w:ascii="宋体" w:hAnsi="宋体" w:eastAsia="宋体" w:cs="宋体"/>
          <w:color w:val="auto"/>
          <w:highlight w:val="none"/>
        </w:rPr>
        <w:t>清</w:t>
      </w:r>
      <w:r>
        <w:rPr>
          <w:rFonts w:hint="eastAsia" w:ascii="宋体" w:hAnsi="宋体" w:eastAsia="宋体" w:cs="宋体"/>
          <w:color w:val="auto"/>
          <w:spacing w:val="-2"/>
          <w:highlight w:val="none"/>
        </w:rPr>
        <w:t>、</w:t>
      </w:r>
      <w:r>
        <w:rPr>
          <w:rFonts w:hint="eastAsia" w:ascii="宋体" w:hAnsi="宋体" w:eastAsia="宋体" w:cs="宋体"/>
          <w:color w:val="auto"/>
          <w:highlight w:val="none"/>
        </w:rPr>
        <w:t>说</w:t>
      </w:r>
      <w:r>
        <w:rPr>
          <w:rFonts w:hint="eastAsia" w:ascii="宋体" w:hAnsi="宋体" w:eastAsia="宋体" w:cs="宋体"/>
          <w:color w:val="auto"/>
          <w:spacing w:val="-2"/>
          <w:highlight w:val="none"/>
        </w:rPr>
        <w:t>明</w:t>
      </w:r>
      <w:r>
        <w:rPr>
          <w:rFonts w:hint="eastAsia" w:ascii="宋体" w:hAnsi="宋体" w:eastAsia="宋体" w:cs="宋体"/>
          <w:color w:val="auto"/>
          <w:highlight w:val="none"/>
        </w:rPr>
        <w:t>或补</w:t>
      </w:r>
      <w:r>
        <w:rPr>
          <w:rFonts w:hint="eastAsia" w:ascii="宋体" w:hAnsi="宋体" w:eastAsia="宋体" w:cs="宋体"/>
          <w:color w:val="auto"/>
          <w:spacing w:val="-2"/>
          <w:highlight w:val="none"/>
        </w:rPr>
        <w:t>正</w:t>
      </w:r>
      <w:r>
        <w:rPr>
          <w:rFonts w:hint="eastAsia" w:ascii="宋体" w:hAnsi="宋体" w:eastAsia="宋体" w:cs="宋体"/>
          <w:color w:val="auto"/>
          <w:highlight w:val="none"/>
        </w:rPr>
        <w:t>。</w:t>
      </w:r>
    </w:p>
    <w:p>
      <w:pPr>
        <w:spacing w:before="37" w:line="360" w:lineRule="auto"/>
        <w:ind w:left="100" w:right="139" w:firstLine="420"/>
        <w:jc w:val="left"/>
        <w:rPr>
          <w:rFonts w:hint="eastAsia" w:ascii="宋体" w:hAnsi="宋体" w:eastAsia="宋体" w:cs="宋体"/>
          <w:color w:val="auto"/>
          <w:highlight w:val="none"/>
        </w:rPr>
      </w:pPr>
      <w:r>
        <w:rPr>
          <w:rFonts w:hint="eastAsia" w:ascii="宋体" w:hAnsi="宋体" w:eastAsia="宋体" w:cs="宋体"/>
          <w:color w:val="auto"/>
          <w:highlight w:val="none"/>
        </w:rPr>
        <w:t>3.3.2</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澄清</w:t>
      </w:r>
      <w:r>
        <w:rPr>
          <w:rFonts w:hint="eastAsia" w:ascii="宋体" w:hAnsi="宋体" w:eastAsia="宋体" w:cs="宋体"/>
          <w:color w:val="auto"/>
          <w:spacing w:val="-41"/>
          <w:highlight w:val="none"/>
        </w:rPr>
        <w:t>、</w:t>
      </w:r>
      <w:r>
        <w:rPr>
          <w:rFonts w:hint="eastAsia" w:ascii="宋体" w:hAnsi="宋体" w:eastAsia="宋体" w:cs="宋体"/>
          <w:color w:val="auto"/>
          <w:highlight w:val="none"/>
        </w:rPr>
        <w:t>说</w:t>
      </w:r>
      <w:r>
        <w:rPr>
          <w:rFonts w:hint="eastAsia" w:ascii="宋体" w:hAnsi="宋体" w:eastAsia="宋体" w:cs="宋体"/>
          <w:color w:val="auto"/>
          <w:spacing w:val="-2"/>
          <w:highlight w:val="none"/>
        </w:rPr>
        <w:t>明</w:t>
      </w:r>
      <w:r>
        <w:rPr>
          <w:rFonts w:hint="eastAsia" w:ascii="宋体" w:hAnsi="宋体" w:eastAsia="宋体" w:cs="宋体"/>
          <w:color w:val="auto"/>
          <w:highlight w:val="none"/>
        </w:rPr>
        <w:t>或</w:t>
      </w:r>
      <w:r>
        <w:rPr>
          <w:rFonts w:hint="eastAsia" w:ascii="宋体" w:hAnsi="宋体" w:eastAsia="宋体" w:cs="宋体"/>
          <w:color w:val="auto"/>
          <w:spacing w:val="-2"/>
          <w:highlight w:val="none"/>
        </w:rPr>
        <w:t>补</w:t>
      </w:r>
      <w:r>
        <w:rPr>
          <w:rFonts w:hint="eastAsia" w:ascii="宋体" w:hAnsi="宋体" w:eastAsia="宋体" w:cs="宋体"/>
          <w:color w:val="auto"/>
          <w:highlight w:val="none"/>
        </w:rPr>
        <w:t>正</w:t>
      </w:r>
      <w:r>
        <w:rPr>
          <w:rFonts w:hint="eastAsia" w:ascii="宋体" w:hAnsi="宋体" w:eastAsia="宋体" w:cs="宋体"/>
          <w:color w:val="auto"/>
          <w:spacing w:val="-2"/>
          <w:highlight w:val="none"/>
        </w:rPr>
        <w:t>不</w:t>
      </w:r>
      <w:r>
        <w:rPr>
          <w:rFonts w:hint="eastAsia" w:ascii="宋体" w:hAnsi="宋体" w:eastAsia="宋体" w:cs="宋体"/>
          <w:color w:val="auto"/>
          <w:highlight w:val="none"/>
        </w:rPr>
        <w:t>得超</w:t>
      </w:r>
      <w:r>
        <w:rPr>
          <w:rFonts w:hint="eastAsia" w:ascii="宋体" w:hAnsi="宋体" w:eastAsia="宋体" w:cs="宋体"/>
          <w:color w:val="auto"/>
          <w:spacing w:val="-2"/>
          <w:highlight w:val="none"/>
        </w:rPr>
        <w:t>出</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文</w:t>
      </w:r>
      <w:r>
        <w:rPr>
          <w:rFonts w:hint="eastAsia" w:ascii="宋体" w:hAnsi="宋体" w:eastAsia="宋体" w:cs="宋体"/>
          <w:color w:val="auto"/>
          <w:spacing w:val="-2"/>
          <w:highlight w:val="none"/>
        </w:rPr>
        <w:t>件</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范</w:t>
      </w:r>
      <w:r>
        <w:rPr>
          <w:rFonts w:hint="eastAsia" w:ascii="宋体" w:hAnsi="宋体" w:eastAsia="宋体" w:cs="宋体"/>
          <w:color w:val="auto"/>
          <w:highlight w:val="none"/>
        </w:rPr>
        <w:t>围</w:t>
      </w:r>
      <w:r>
        <w:rPr>
          <w:rFonts w:hint="eastAsia" w:ascii="宋体" w:hAnsi="宋体" w:eastAsia="宋体" w:cs="宋体"/>
          <w:color w:val="auto"/>
          <w:spacing w:val="-2"/>
          <w:highlight w:val="none"/>
        </w:rPr>
        <w:t>且</w:t>
      </w:r>
      <w:r>
        <w:rPr>
          <w:rFonts w:hint="eastAsia" w:ascii="宋体" w:hAnsi="宋体" w:eastAsia="宋体" w:cs="宋体"/>
          <w:color w:val="auto"/>
          <w:highlight w:val="none"/>
        </w:rPr>
        <w:t>不得</w:t>
      </w:r>
      <w:r>
        <w:rPr>
          <w:rFonts w:hint="eastAsia" w:ascii="宋体" w:hAnsi="宋体" w:eastAsia="宋体" w:cs="宋体"/>
          <w:color w:val="auto"/>
          <w:spacing w:val="-2"/>
          <w:highlight w:val="none"/>
        </w:rPr>
        <w:t>改</w:t>
      </w:r>
      <w:r>
        <w:rPr>
          <w:rFonts w:hint="eastAsia" w:ascii="宋体" w:hAnsi="宋体" w:eastAsia="宋体" w:cs="宋体"/>
          <w:color w:val="auto"/>
          <w:highlight w:val="none"/>
        </w:rPr>
        <w:t>变</w:t>
      </w:r>
      <w:r>
        <w:rPr>
          <w:rFonts w:hint="eastAsia" w:ascii="宋体" w:hAnsi="宋体" w:eastAsia="宋体" w:cs="宋体"/>
          <w:color w:val="auto"/>
          <w:spacing w:val="-2"/>
          <w:highlight w:val="none"/>
        </w:rPr>
        <w:t>投</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文</w:t>
      </w:r>
      <w:r>
        <w:rPr>
          <w:rFonts w:hint="eastAsia" w:ascii="宋体" w:hAnsi="宋体" w:eastAsia="宋体" w:cs="宋体"/>
          <w:color w:val="auto"/>
          <w:highlight w:val="none"/>
        </w:rPr>
        <w:t>件</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实</w:t>
      </w:r>
      <w:r>
        <w:rPr>
          <w:rFonts w:hint="eastAsia" w:ascii="宋体" w:hAnsi="宋体" w:eastAsia="宋体" w:cs="宋体"/>
          <w:color w:val="auto"/>
          <w:spacing w:val="-2"/>
          <w:highlight w:val="none"/>
        </w:rPr>
        <w:t>质</w:t>
      </w:r>
      <w:r>
        <w:rPr>
          <w:rFonts w:hint="eastAsia" w:ascii="宋体" w:hAnsi="宋体" w:eastAsia="宋体" w:cs="宋体"/>
          <w:color w:val="auto"/>
          <w:highlight w:val="none"/>
        </w:rPr>
        <w:t>性内</w:t>
      </w:r>
      <w:r>
        <w:rPr>
          <w:rFonts w:hint="eastAsia" w:ascii="宋体" w:hAnsi="宋体" w:eastAsia="宋体" w:cs="宋体"/>
          <w:color w:val="auto"/>
          <w:spacing w:val="-2"/>
          <w:highlight w:val="none"/>
        </w:rPr>
        <w:t>容</w:t>
      </w:r>
      <w:r>
        <w:rPr>
          <w:rFonts w:hint="eastAsia" w:ascii="宋体" w:hAnsi="宋体" w:eastAsia="宋体" w:cs="宋体"/>
          <w:color w:val="auto"/>
          <w:spacing w:val="-38"/>
          <w:highlight w:val="none"/>
        </w:rPr>
        <w:t>，</w:t>
      </w:r>
      <w:r>
        <w:rPr>
          <w:rFonts w:hint="eastAsia" w:ascii="宋体" w:hAnsi="宋体" w:eastAsia="宋体" w:cs="宋体"/>
          <w:color w:val="auto"/>
          <w:spacing w:val="-2"/>
          <w:highlight w:val="none"/>
        </w:rPr>
        <w:t>并</w:t>
      </w:r>
      <w:r>
        <w:rPr>
          <w:rFonts w:hint="eastAsia" w:ascii="宋体" w:hAnsi="宋体" w:eastAsia="宋体" w:cs="宋体"/>
          <w:color w:val="auto"/>
          <w:highlight w:val="none"/>
        </w:rPr>
        <w:t>构成投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文</w:t>
      </w:r>
      <w:r>
        <w:rPr>
          <w:rFonts w:hint="eastAsia" w:ascii="宋体" w:hAnsi="宋体" w:eastAsia="宋体" w:cs="宋体"/>
          <w:color w:val="auto"/>
          <w:spacing w:val="-2"/>
          <w:highlight w:val="none"/>
        </w:rPr>
        <w:t>件</w:t>
      </w:r>
      <w:r>
        <w:rPr>
          <w:rFonts w:hint="eastAsia" w:ascii="宋体" w:hAnsi="宋体" w:eastAsia="宋体" w:cs="宋体"/>
          <w:color w:val="auto"/>
          <w:highlight w:val="none"/>
        </w:rPr>
        <w:t>的</w:t>
      </w:r>
      <w:r>
        <w:rPr>
          <w:rFonts w:hint="eastAsia" w:ascii="宋体" w:hAnsi="宋体" w:eastAsia="宋体" w:cs="宋体"/>
          <w:color w:val="auto"/>
          <w:spacing w:val="-2"/>
          <w:highlight w:val="none"/>
        </w:rPr>
        <w:t>组</w:t>
      </w:r>
      <w:r>
        <w:rPr>
          <w:rFonts w:hint="eastAsia" w:ascii="宋体" w:hAnsi="宋体" w:eastAsia="宋体" w:cs="宋体"/>
          <w:color w:val="auto"/>
          <w:highlight w:val="none"/>
        </w:rPr>
        <w:t>成</w:t>
      </w:r>
      <w:r>
        <w:rPr>
          <w:rFonts w:hint="eastAsia" w:ascii="宋体" w:hAnsi="宋体" w:eastAsia="宋体" w:cs="宋体"/>
          <w:color w:val="auto"/>
          <w:spacing w:val="-2"/>
          <w:highlight w:val="none"/>
        </w:rPr>
        <w:t>部</w:t>
      </w:r>
      <w:r>
        <w:rPr>
          <w:rFonts w:hint="eastAsia" w:ascii="宋体" w:hAnsi="宋体" w:eastAsia="宋体" w:cs="宋体"/>
          <w:color w:val="auto"/>
          <w:highlight w:val="none"/>
        </w:rPr>
        <w:t>分。</w:t>
      </w:r>
    </w:p>
    <w:p>
      <w:pPr>
        <w:spacing w:before="9" w:line="360" w:lineRule="auto"/>
        <w:ind w:left="100" w:right="34" w:firstLine="420"/>
        <w:jc w:val="left"/>
        <w:rPr>
          <w:rFonts w:hint="eastAsia" w:ascii="宋体" w:hAnsi="宋体" w:eastAsia="宋体" w:cs="宋体"/>
          <w:color w:val="auto"/>
          <w:highlight w:val="none"/>
        </w:rPr>
      </w:pPr>
      <w:r>
        <w:rPr>
          <w:rFonts w:hint="eastAsia" w:ascii="宋体" w:hAnsi="宋体" w:eastAsia="宋体" w:cs="宋体"/>
          <w:color w:val="auto"/>
          <w:highlight w:val="none"/>
        </w:rPr>
        <w:t>3.3.3</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评</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委</w:t>
      </w:r>
      <w:r>
        <w:rPr>
          <w:rFonts w:hint="eastAsia" w:ascii="宋体" w:hAnsi="宋体" w:eastAsia="宋体" w:cs="宋体"/>
          <w:color w:val="auto"/>
          <w:spacing w:val="-2"/>
          <w:highlight w:val="none"/>
        </w:rPr>
        <w:t>员</w:t>
      </w:r>
      <w:r>
        <w:rPr>
          <w:rFonts w:hint="eastAsia" w:ascii="宋体" w:hAnsi="宋体" w:eastAsia="宋体" w:cs="宋体"/>
          <w:color w:val="auto"/>
          <w:highlight w:val="none"/>
        </w:rPr>
        <w:t>会</w:t>
      </w:r>
      <w:r>
        <w:rPr>
          <w:rFonts w:hint="eastAsia" w:ascii="宋体" w:hAnsi="宋体" w:eastAsia="宋体" w:cs="宋体"/>
          <w:color w:val="auto"/>
          <w:spacing w:val="-2"/>
          <w:highlight w:val="none"/>
        </w:rPr>
        <w:t>对</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标人</w:t>
      </w:r>
      <w:r>
        <w:rPr>
          <w:rFonts w:hint="eastAsia" w:ascii="宋体" w:hAnsi="宋体" w:eastAsia="宋体" w:cs="宋体"/>
          <w:color w:val="auto"/>
          <w:highlight w:val="none"/>
        </w:rPr>
        <w:t>提交</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澄清</w:t>
      </w:r>
      <w:r>
        <w:rPr>
          <w:rFonts w:hint="eastAsia" w:ascii="宋体" w:hAnsi="宋体" w:eastAsia="宋体" w:cs="宋体"/>
          <w:color w:val="auto"/>
          <w:spacing w:val="-94"/>
          <w:highlight w:val="none"/>
        </w:rPr>
        <w:t>、</w:t>
      </w:r>
      <w:r>
        <w:rPr>
          <w:rFonts w:hint="eastAsia" w:ascii="宋体" w:hAnsi="宋体" w:eastAsia="宋体" w:cs="宋体"/>
          <w:color w:val="auto"/>
          <w:highlight w:val="none"/>
        </w:rPr>
        <w:t>说</w:t>
      </w:r>
      <w:r>
        <w:rPr>
          <w:rFonts w:hint="eastAsia" w:ascii="宋体" w:hAnsi="宋体" w:eastAsia="宋体" w:cs="宋体"/>
          <w:color w:val="auto"/>
          <w:spacing w:val="-2"/>
          <w:highlight w:val="none"/>
        </w:rPr>
        <w:t>明</w:t>
      </w:r>
      <w:r>
        <w:rPr>
          <w:rFonts w:hint="eastAsia" w:ascii="宋体" w:hAnsi="宋体" w:eastAsia="宋体" w:cs="宋体"/>
          <w:color w:val="auto"/>
          <w:highlight w:val="none"/>
        </w:rPr>
        <w:t>或</w:t>
      </w:r>
      <w:r>
        <w:rPr>
          <w:rFonts w:hint="eastAsia" w:ascii="宋体" w:hAnsi="宋体" w:eastAsia="宋体" w:cs="宋体"/>
          <w:color w:val="auto"/>
          <w:spacing w:val="-2"/>
          <w:highlight w:val="none"/>
        </w:rPr>
        <w:t>补</w:t>
      </w:r>
      <w:r>
        <w:rPr>
          <w:rFonts w:hint="eastAsia" w:ascii="宋体" w:hAnsi="宋体" w:eastAsia="宋体" w:cs="宋体"/>
          <w:color w:val="auto"/>
          <w:highlight w:val="none"/>
        </w:rPr>
        <w:t>正</w:t>
      </w:r>
      <w:r>
        <w:rPr>
          <w:rFonts w:hint="eastAsia" w:ascii="宋体" w:hAnsi="宋体" w:eastAsia="宋体" w:cs="宋体"/>
          <w:color w:val="auto"/>
          <w:spacing w:val="-2"/>
          <w:highlight w:val="none"/>
        </w:rPr>
        <w:t>有</w:t>
      </w:r>
      <w:r>
        <w:rPr>
          <w:rFonts w:hint="eastAsia" w:ascii="宋体" w:hAnsi="宋体" w:eastAsia="宋体" w:cs="宋体"/>
          <w:color w:val="auto"/>
          <w:highlight w:val="none"/>
        </w:rPr>
        <w:t>疑问的</w:t>
      </w:r>
      <w:r>
        <w:rPr>
          <w:rFonts w:hint="eastAsia" w:ascii="宋体" w:hAnsi="宋体" w:eastAsia="宋体" w:cs="宋体"/>
          <w:color w:val="auto"/>
          <w:spacing w:val="-94"/>
          <w:highlight w:val="none"/>
        </w:rPr>
        <w:t>，</w:t>
      </w:r>
      <w:r>
        <w:rPr>
          <w:rFonts w:hint="eastAsia" w:ascii="宋体" w:hAnsi="宋体" w:eastAsia="宋体" w:cs="宋体"/>
          <w:color w:val="auto"/>
          <w:highlight w:val="none"/>
        </w:rPr>
        <w:t>可</w:t>
      </w:r>
      <w:r>
        <w:rPr>
          <w:rFonts w:hint="eastAsia" w:ascii="宋体" w:hAnsi="宋体" w:eastAsia="宋体" w:cs="宋体"/>
          <w:color w:val="auto"/>
          <w:spacing w:val="-2"/>
          <w:highlight w:val="none"/>
        </w:rPr>
        <w:t>以</w:t>
      </w:r>
      <w:r>
        <w:rPr>
          <w:rFonts w:hint="eastAsia" w:ascii="宋体" w:hAnsi="宋体" w:eastAsia="宋体" w:cs="宋体"/>
          <w:color w:val="auto"/>
          <w:highlight w:val="none"/>
        </w:rPr>
        <w:t>要</w:t>
      </w:r>
      <w:r>
        <w:rPr>
          <w:rFonts w:hint="eastAsia" w:ascii="宋体" w:hAnsi="宋体" w:eastAsia="宋体" w:cs="宋体"/>
          <w:color w:val="auto"/>
          <w:spacing w:val="-2"/>
          <w:highlight w:val="none"/>
        </w:rPr>
        <w:t>求</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进</w:t>
      </w:r>
      <w:r>
        <w:rPr>
          <w:rFonts w:hint="eastAsia" w:ascii="宋体" w:hAnsi="宋体" w:eastAsia="宋体" w:cs="宋体"/>
          <w:color w:val="auto"/>
          <w:highlight w:val="none"/>
        </w:rPr>
        <w:t>一步</w:t>
      </w:r>
      <w:r>
        <w:rPr>
          <w:rFonts w:hint="eastAsia" w:ascii="宋体" w:hAnsi="宋体" w:eastAsia="宋体" w:cs="宋体"/>
          <w:color w:val="auto"/>
          <w:spacing w:val="-2"/>
          <w:highlight w:val="none"/>
        </w:rPr>
        <w:t>澄</w:t>
      </w:r>
      <w:r>
        <w:rPr>
          <w:rFonts w:hint="eastAsia" w:ascii="宋体" w:hAnsi="宋体" w:eastAsia="宋体" w:cs="宋体"/>
          <w:color w:val="auto"/>
          <w:highlight w:val="none"/>
        </w:rPr>
        <w:t>清、 说明</w:t>
      </w:r>
      <w:r>
        <w:rPr>
          <w:rFonts w:hint="eastAsia" w:ascii="宋体" w:hAnsi="宋体" w:eastAsia="宋体" w:cs="宋体"/>
          <w:color w:val="auto"/>
          <w:spacing w:val="-2"/>
          <w:highlight w:val="none"/>
        </w:rPr>
        <w:t>或</w:t>
      </w:r>
      <w:r>
        <w:rPr>
          <w:rFonts w:hint="eastAsia" w:ascii="宋体" w:hAnsi="宋体" w:eastAsia="宋体" w:cs="宋体"/>
          <w:color w:val="auto"/>
          <w:highlight w:val="none"/>
        </w:rPr>
        <w:t>补</w:t>
      </w:r>
      <w:r>
        <w:rPr>
          <w:rFonts w:hint="eastAsia" w:ascii="宋体" w:hAnsi="宋体" w:eastAsia="宋体" w:cs="宋体"/>
          <w:color w:val="auto"/>
          <w:spacing w:val="-2"/>
          <w:highlight w:val="none"/>
        </w:rPr>
        <w:t>正</w:t>
      </w:r>
      <w:r>
        <w:rPr>
          <w:rFonts w:hint="eastAsia" w:ascii="宋体" w:hAnsi="宋体" w:eastAsia="宋体" w:cs="宋体"/>
          <w:color w:val="auto"/>
          <w:highlight w:val="none"/>
        </w:rPr>
        <w:t>，</w:t>
      </w:r>
      <w:r>
        <w:rPr>
          <w:rFonts w:hint="eastAsia" w:ascii="宋体" w:hAnsi="宋体" w:eastAsia="宋体" w:cs="宋体"/>
          <w:color w:val="auto"/>
          <w:spacing w:val="-2"/>
          <w:highlight w:val="none"/>
        </w:rPr>
        <w:t>直</w:t>
      </w:r>
      <w:r>
        <w:rPr>
          <w:rFonts w:hint="eastAsia" w:ascii="宋体" w:hAnsi="宋体" w:eastAsia="宋体" w:cs="宋体"/>
          <w:color w:val="auto"/>
          <w:highlight w:val="none"/>
        </w:rPr>
        <w:t>至</w:t>
      </w:r>
      <w:r>
        <w:rPr>
          <w:rFonts w:hint="eastAsia" w:ascii="宋体" w:hAnsi="宋体" w:eastAsia="宋体" w:cs="宋体"/>
          <w:color w:val="auto"/>
          <w:spacing w:val="-2"/>
          <w:highlight w:val="none"/>
        </w:rPr>
        <w:t>满</w:t>
      </w:r>
      <w:r>
        <w:rPr>
          <w:rFonts w:hint="eastAsia" w:ascii="宋体" w:hAnsi="宋体" w:eastAsia="宋体" w:cs="宋体"/>
          <w:color w:val="auto"/>
          <w:highlight w:val="none"/>
        </w:rPr>
        <w:t>足</w:t>
      </w:r>
      <w:r>
        <w:rPr>
          <w:rFonts w:hint="eastAsia" w:ascii="宋体" w:hAnsi="宋体" w:eastAsia="宋体" w:cs="宋体"/>
          <w:color w:val="auto"/>
          <w:spacing w:val="-2"/>
          <w:highlight w:val="none"/>
        </w:rPr>
        <w:t>评</w:t>
      </w:r>
      <w:r>
        <w:rPr>
          <w:rFonts w:hint="eastAsia" w:ascii="宋体" w:hAnsi="宋体" w:eastAsia="宋体" w:cs="宋体"/>
          <w:color w:val="auto"/>
          <w:highlight w:val="none"/>
        </w:rPr>
        <w:t>标委</w:t>
      </w:r>
      <w:r>
        <w:rPr>
          <w:rFonts w:hint="eastAsia" w:ascii="宋体" w:hAnsi="宋体" w:eastAsia="宋体" w:cs="宋体"/>
          <w:color w:val="auto"/>
          <w:spacing w:val="-2"/>
          <w:highlight w:val="none"/>
        </w:rPr>
        <w:t>员</w:t>
      </w:r>
      <w:r>
        <w:rPr>
          <w:rFonts w:hint="eastAsia" w:ascii="宋体" w:hAnsi="宋体" w:eastAsia="宋体" w:cs="宋体"/>
          <w:color w:val="auto"/>
          <w:highlight w:val="none"/>
        </w:rPr>
        <w:t>会</w:t>
      </w:r>
      <w:r>
        <w:rPr>
          <w:rFonts w:hint="eastAsia" w:ascii="宋体" w:hAnsi="宋体" w:eastAsia="宋体" w:cs="宋体"/>
          <w:color w:val="auto"/>
          <w:spacing w:val="-2"/>
          <w:highlight w:val="none"/>
        </w:rPr>
        <w:t>的</w:t>
      </w:r>
      <w:r>
        <w:rPr>
          <w:rFonts w:hint="eastAsia" w:ascii="宋体" w:hAnsi="宋体" w:eastAsia="宋体" w:cs="宋体"/>
          <w:color w:val="auto"/>
          <w:highlight w:val="none"/>
        </w:rPr>
        <w:t>要</w:t>
      </w:r>
      <w:r>
        <w:rPr>
          <w:rFonts w:hint="eastAsia" w:ascii="宋体" w:hAnsi="宋体" w:eastAsia="宋体" w:cs="宋体"/>
          <w:color w:val="auto"/>
          <w:spacing w:val="-2"/>
          <w:highlight w:val="none"/>
        </w:rPr>
        <w:t>求</w:t>
      </w:r>
      <w:r>
        <w:rPr>
          <w:rFonts w:hint="eastAsia" w:ascii="宋体" w:hAnsi="宋体" w:eastAsia="宋体" w:cs="宋体"/>
          <w:color w:val="auto"/>
          <w:highlight w:val="none"/>
        </w:rPr>
        <w:t>。</w:t>
      </w:r>
    </w:p>
    <w:p>
      <w:pPr>
        <w:spacing w:before="9" w:line="360" w:lineRule="auto"/>
        <w:jc w:val="left"/>
        <w:rPr>
          <w:rFonts w:hint="eastAsia" w:ascii="宋体" w:hAnsi="宋体" w:eastAsia="宋体" w:cs="宋体"/>
          <w:color w:val="auto"/>
          <w:sz w:val="12"/>
          <w:highlight w:val="none"/>
        </w:rPr>
      </w:pPr>
    </w:p>
    <w:p>
      <w:pPr>
        <w:spacing w:line="360" w:lineRule="auto"/>
        <w:ind w:right="-20"/>
        <w:jc w:val="left"/>
        <w:rPr>
          <w:rFonts w:hint="eastAsia" w:ascii="宋体" w:hAnsi="宋体" w:eastAsia="宋体" w:cs="宋体"/>
          <w:color w:val="auto"/>
          <w:sz w:val="28"/>
          <w:highlight w:val="none"/>
        </w:rPr>
      </w:pPr>
      <w:r>
        <w:rPr>
          <w:rFonts w:hint="eastAsia" w:ascii="宋体" w:hAnsi="宋体" w:eastAsia="宋体" w:cs="宋体"/>
          <w:color w:val="auto"/>
          <w:spacing w:val="1"/>
          <w:sz w:val="28"/>
          <w:highlight w:val="none"/>
        </w:rPr>
        <w:t>3</w:t>
      </w:r>
      <w:r>
        <w:rPr>
          <w:rFonts w:hint="eastAsia" w:ascii="宋体" w:hAnsi="宋体" w:eastAsia="宋体" w:cs="宋体"/>
          <w:color w:val="auto"/>
          <w:sz w:val="28"/>
          <w:highlight w:val="none"/>
        </w:rPr>
        <w:t>.4</w:t>
      </w:r>
      <w:r>
        <w:rPr>
          <w:rFonts w:hint="eastAsia" w:ascii="宋体" w:hAnsi="宋体" w:eastAsia="宋体" w:cs="宋体"/>
          <w:color w:val="auto"/>
          <w:spacing w:val="68"/>
          <w:sz w:val="28"/>
          <w:highlight w:val="none"/>
        </w:rPr>
        <w:t xml:space="preserve"> </w:t>
      </w:r>
      <w:r>
        <w:rPr>
          <w:rFonts w:hint="eastAsia" w:ascii="宋体" w:hAnsi="宋体" w:eastAsia="宋体" w:cs="宋体"/>
          <w:color w:val="auto"/>
          <w:sz w:val="28"/>
          <w:highlight w:val="none"/>
        </w:rPr>
        <w:t>评标结果</w:t>
      </w:r>
    </w:p>
    <w:p>
      <w:pPr>
        <w:spacing w:line="360" w:lineRule="auto"/>
        <w:ind w:left="100" w:right="141" w:firstLine="420"/>
        <w:jc w:val="left"/>
        <w:rPr>
          <w:rFonts w:hint="eastAsia" w:ascii="宋体" w:hAnsi="宋体" w:eastAsia="宋体" w:cs="宋体"/>
          <w:color w:val="auto"/>
          <w:highlight w:val="none"/>
        </w:rPr>
      </w:pPr>
      <w:r>
        <w:rPr>
          <w:rFonts w:hint="eastAsia" w:ascii="宋体" w:hAnsi="宋体" w:eastAsia="宋体" w:cs="宋体"/>
          <w:color w:val="auto"/>
          <w:highlight w:val="none"/>
        </w:rPr>
        <w:t>3.4.1</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除</w:t>
      </w:r>
      <w:r>
        <w:rPr>
          <w:rFonts w:hint="eastAsia" w:ascii="宋体" w:hAnsi="宋体" w:eastAsia="宋体" w:cs="宋体"/>
          <w:color w:val="auto"/>
          <w:spacing w:val="-2"/>
          <w:highlight w:val="none"/>
        </w:rPr>
        <w:t>第</w:t>
      </w:r>
      <w:r>
        <w:rPr>
          <w:rFonts w:hint="eastAsia" w:ascii="宋体" w:hAnsi="宋体" w:eastAsia="宋体" w:cs="宋体"/>
          <w:color w:val="auto"/>
          <w:highlight w:val="none"/>
        </w:rPr>
        <w:t>二章</w:t>
      </w:r>
      <w:r>
        <w:rPr>
          <w:rFonts w:hint="eastAsia" w:ascii="宋体" w:hAnsi="宋体" w:eastAsia="宋体" w:cs="宋体"/>
          <w:color w:val="auto"/>
          <w:spacing w:val="-3"/>
          <w:highlight w:val="none"/>
        </w:rPr>
        <w:t>“</w:t>
      </w:r>
      <w:r>
        <w:rPr>
          <w:rFonts w:hint="eastAsia" w:ascii="宋体" w:hAnsi="宋体" w:eastAsia="宋体" w:cs="宋体"/>
          <w:color w:val="auto"/>
          <w:highlight w:val="none"/>
        </w:rPr>
        <w:t>投</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须</w:t>
      </w:r>
      <w:r>
        <w:rPr>
          <w:rFonts w:hint="eastAsia" w:ascii="宋体" w:hAnsi="宋体" w:eastAsia="宋体" w:cs="宋体"/>
          <w:color w:val="auto"/>
          <w:highlight w:val="none"/>
        </w:rPr>
        <w:t>知”</w:t>
      </w:r>
      <w:r>
        <w:rPr>
          <w:rFonts w:hint="eastAsia" w:ascii="宋体" w:hAnsi="宋体" w:eastAsia="宋体" w:cs="宋体"/>
          <w:color w:val="auto"/>
          <w:spacing w:val="-2"/>
          <w:highlight w:val="none"/>
        </w:rPr>
        <w:t>前</w:t>
      </w:r>
      <w:r>
        <w:rPr>
          <w:rFonts w:hint="eastAsia" w:ascii="宋体" w:hAnsi="宋体" w:eastAsia="宋体" w:cs="宋体"/>
          <w:color w:val="auto"/>
          <w:highlight w:val="none"/>
        </w:rPr>
        <w:t>附</w:t>
      </w:r>
      <w:r>
        <w:rPr>
          <w:rFonts w:hint="eastAsia" w:ascii="宋体" w:hAnsi="宋体" w:eastAsia="宋体" w:cs="宋体"/>
          <w:color w:val="auto"/>
          <w:spacing w:val="-2"/>
          <w:highlight w:val="none"/>
        </w:rPr>
        <w:t>表</w:t>
      </w:r>
      <w:r>
        <w:rPr>
          <w:rFonts w:hint="eastAsia" w:ascii="宋体" w:hAnsi="宋体" w:eastAsia="宋体" w:cs="宋体"/>
          <w:color w:val="auto"/>
          <w:highlight w:val="none"/>
        </w:rPr>
        <w:t>授</w:t>
      </w:r>
      <w:r>
        <w:rPr>
          <w:rFonts w:hint="eastAsia" w:ascii="宋体" w:hAnsi="宋体" w:eastAsia="宋体" w:cs="宋体"/>
          <w:color w:val="auto"/>
          <w:spacing w:val="-2"/>
          <w:highlight w:val="none"/>
        </w:rPr>
        <w:t>权</w:t>
      </w:r>
      <w:r>
        <w:rPr>
          <w:rFonts w:hint="eastAsia" w:ascii="宋体" w:hAnsi="宋体" w:eastAsia="宋体" w:cs="宋体"/>
          <w:color w:val="auto"/>
          <w:highlight w:val="none"/>
        </w:rPr>
        <w:t>直</w:t>
      </w:r>
      <w:r>
        <w:rPr>
          <w:rFonts w:hint="eastAsia" w:ascii="宋体" w:hAnsi="宋体" w:eastAsia="宋体" w:cs="宋体"/>
          <w:color w:val="auto"/>
          <w:spacing w:val="-2"/>
          <w:highlight w:val="none"/>
        </w:rPr>
        <w:t>接</w:t>
      </w:r>
      <w:r>
        <w:rPr>
          <w:rFonts w:hint="eastAsia" w:ascii="宋体" w:hAnsi="宋体" w:eastAsia="宋体" w:cs="宋体"/>
          <w:color w:val="auto"/>
          <w:highlight w:val="none"/>
        </w:rPr>
        <w:t>确</w:t>
      </w:r>
      <w:r>
        <w:rPr>
          <w:rFonts w:hint="eastAsia" w:ascii="宋体" w:hAnsi="宋体" w:eastAsia="宋体" w:cs="宋体"/>
          <w:color w:val="auto"/>
          <w:spacing w:val="-2"/>
          <w:highlight w:val="none"/>
        </w:rPr>
        <w:t>定中</w:t>
      </w:r>
      <w:r>
        <w:rPr>
          <w:rFonts w:hint="eastAsia" w:ascii="宋体" w:hAnsi="宋体" w:eastAsia="宋体" w:cs="宋体"/>
          <w:color w:val="auto"/>
          <w:highlight w:val="none"/>
        </w:rPr>
        <w:t>标人</w:t>
      </w:r>
      <w:r>
        <w:rPr>
          <w:rFonts w:hint="eastAsia" w:ascii="宋体" w:hAnsi="宋体" w:eastAsia="宋体" w:cs="宋体"/>
          <w:color w:val="auto"/>
          <w:spacing w:val="-2"/>
          <w:highlight w:val="none"/>
        </w:rPr>
        <w:t>外</w:t>
      </w:r>
      <w:r>
        <w:rPr>
          <w:rFonts w:hint="eastAsia" w:ascii="宋体" w:hAnsi="宋体" w:eastAsia="宋体" w:cs="宋体"/>
          <w:color w:val="auto"/>
          <w:spacing w:val="-53"/>
          <w:highlight w:val="none"/>
        </w:rPr>
        <w:t>，</w:t>
      </w:r>
      <w:r>
        <w:rPr>
          <w:rFonts w:hint="eastAsia" w:ascii="宋体" w:hAnsi="宋体" w:eastAsia="宋体" w:cs="宋体"/>
          <w:color w:val="auto"/>
          <w:highlight w:val="none"/>
        </w:rPr>
        <w:t>评</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委</w:t>
      </w:r>
      <w:r>
        <w:rPr>
          <w:rFonts w:hint="eastAsia" w:ascii="宋体" w:hAnsi="宋体" w:eastAsia="宋体" w:cs="宋体"/>
          <w:color w:val="auto"/>
          <w:spacing w:val="-2"/>
          <w:highlight w:val="none"/>
        </w:rPr>
        <w:t>员</w:t>
      </w:r>
      <w:r>
        <w:rPr>
          <w:rFonts w:hint="eastAsia" w:ascii="宋体" w:hAnsi="宋体" w:eastAsia="宋体" w:cs="宋体"/>
          <w:color w:val="auto"/>
          <w:highlight w:val="none"/>
        </w:rPr>
        <w:t>会</w:t>
      </w:r>
      <w:r>
        <w:rPr>
          <w:rFonts w:hint="eastAsia" w:ascii="宋体" w:hAnsi="宋体" w:eastAsia="宋体" w:cs="宋体"/>
          <w:color w:val="auto"/>
          <w:spacing w:val="-2"/>
          <w:highlight w:val="none"/>
        </w:rPr>
        <w:t>按照</w:t>
      </w:r>
      <w:r>
        <w:rPr>
          <w:rFonts w:hint="eastAsia" w:ascii="宋体" w:hAnsi="宋体" w:eastAsia="宋体" w:cs="宋体"/>
          <w:color w:val="auto"/>
          <w:highlight w:val="none"/>
        </w:rPr>
        <w:t>得分</w:t>
      </w:r>
      <w:r>
        <w:rPr>
          <w:rFonts w:hint="eastAsia" w:ascii="宋体" w:hAnsi="宋体" w:eastAsia="宋体" w:cs="宋体"/>
          <w:color w:val="auto"/>
          <w:spacing w:val="-2"/>
          <w:highlight w:val="none"/>
        </w:rPr>
        <w:t>由</w:t>
      </w:r>
      <w:r>
        <w:rPr>
          <w:rFonts w:hint="eastAsia" w:ascii="宋体" w:hAnsi="宋体" w:eastAsia="宋体" w:cs="宋体"/>
          <w:color w:val="auto"/>
          <w:highlight w:val="none"/>
        </w:rPr>
        <w:t>高</w:t>
      </w:r>
      <w:r>
        <w:rPr>
          <w:rFonts w:hint="eastAsia" w:ascii="宋体" w:hAnsi="宋体" w:eastAsia="宋体" w:cs="宋体"/>
          <w:color w:val="auto"/>
          <w:spacing w:val="-2"/>
          <w:highlight w:val="none"/>
        </w:rPr>
        <w:t>到</w:t>
      </w:r>
      <w:r>
        <w:rPr>
          <w:rFonts w:hint="eastAsia" w:ascii="宋体" w:hAnsi="宋体" w:eastAsia="宋体" w:cs="宋体"/>
          <w:color w:val="auto"/>
          <w:highlight w:val="none"/>
        </w:rPr>
        <w:t>低 的顺</w:t>
      </w:r>
      <w:r>
        <w:rPr>
          <w:rFonts w:hint="eastAsia" w:ascii="宋体" w:hAnsi="宋体" w:eastAsia="宋体" w:cs="宋体"/>
          <w:color w:val="auto"/>
          <w:spacing w:val="-2"/>
          <w:highlight w:val="none"/>
        </w:rPr>
        <w:t>序</w:t>
      </w:r>
      <w:r>
        <w:rPr>
          <w:rFonts w:hint="eastAsia" w:ascii="宋体" w:hAnsi="宋体" w:eastAsia="宋体" w:cs="宋体"/>
          <w:color w:val="auto"/>
          <w:highlight w:val="none"/>
        </w:rPr>
        <w:t>推</w:t>
      </w:r>
      <w:r>
        <w:rPr>
          <w:rFonts w:hint="eastAsia" w:ascii="宋体" w:hAnsi="宋体" w:eastAsia="宋体" w:cs="宋体"/>
          <w:color w:val="auto"/>
          <w:spacing w:val="-2"/>
          <w:highlight w:val="none"/>
        </w:rPr>
        <w:t>荐</w:t>
      </w:r>
      <w:r>
        <w:rPr>
          <w:rFonts w:hint="eastAsia" w:ascii="宋体" w:hAnsi="宋体" w:eastAsia="宋体" w:cs="宋体"/>
          <w:color w:val="auto"/>
          <w:highlight w:val="none"/>
        </w:rPr>
        <w:t>中</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候</w:t>
      </w:r>
      <w:r>
        <w:rPr>
          <w:rFonts w:hint="eastAsia" w:ascii="宋体" w:hAnsi="宋体" w:eastAsia="宋体" w:cs="宋体"/>
          <w:color w:val="auto"/>
          <w:spacing w:val="-2"/>
          <w:highlight w:val="none"/>
        </w:rPr>
        <w:t>选</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w:t>
      </w:r>
      <w:r>
        <w:rPr>
          <w:rFonts w:hint="eastAsia" w:ascii="宋体" w:hAnsi="宋体" w:eastAsia="宋体" w:cs="宋体"/>
          <w:color w:val="auto"/>
          <w:highlight w:val="none"/>
        </w:rPr>
        <w:t>并标</w:t>
      </w:r>
      <w:r>
        <w:rPr>
          <w:rFonts w:hint="eastAsia" w:ascii="宋体" w:hAnsi="宋体" w:eastAsia="宋体" w:cs="宋体"/>
          <w:color w:val="auto"/>
          <w:spacing w:val="-2"/>
          <w:highlight w:val="none"/>
        </w:rPr>
        <w:t>明</w:t>
      </w:r>
      <w:r>
        <w:rPr>
          <w:rFonts w:hint="eastAsia" w:ascii="宋体" w:hAnsi="宋体" w:eastAsia="宋体" w:cs="宋体"/>
          <w:color w:val="auto"/>
          <w:highlight w:val="none"/>
        </w:rPr>
        <w:t>排</w:t>
      </w:r>
      <w:r>
        <w:rPr>
          <w:rFonts w:hint="eastAsia" w:ascii="宋体" w:hAnsi="宋体" w:eastAsia="宋体" w:cs="宋体"/>
          <w:color w:val="auto"/>
          <w:spacing w:val="-2"/>
          <w:highlight w:val="none"/>
        </w:rPr>
        <w:t>序</w:t>
      </w:r>
      <w:r>
        <w:rPr>
          <w:rFonts w:hint="eastAsia" w:ascii="宋体" w:hAnsi="宋体" w:eastAsia="宋体" w:cs="宋体"/>
          <w:color w:val="auto"/>
          <w:highlight w:val="none"/>
        </w:rPr>
        <w:t>。</w:t>
      </w:r>
    </w:p>
    <w:p>
      <w:pPr>
        <w:spacing w:before="0" w:line="360" w:lineRule="auto"/>
        <w:ind w:left="100" w:right="141" w:firstLine="420"/>
        <w:jc w:val="left"/>
        <w:rPr>
          <w:rFonts w:hint="eastAsia" w:ascii="宋体" w:hAnsi="宋体" w:eastAsia="宋体" w:cs="宋体"/>
          <w:color w:val="auto"/>
          <w:highlight w:val="none"/>
        </w:rPr>
      </w:pPr>
      <w:r>
        <w:rPr>
          <w:rFonts w:hint="eastAsia" w:ascii="宋体" w:hAnsi="宋体" w:eastAsia="宋体" w:cs="宋体"/>
          <w:color w:val="auto"/>
          <w:highlight w:val="none"/>
        </w:rPr>
        <w:t>3.4.2</w:t>
      </w:r>
      <w:r>
        <w:rPr>
          <w:rFonts w:hint="eastAsia" w:ascii="宋体" w:hAnsi="宋体" w:eastAsia="宋体" w:cs="宋体"/>
          <w:color w:val="auto"/>
          <w:spacing w:val="51"/>
          <w:highlight w:val="none"/>
        </w:rPr>
        <w:t xml:space="preserve"> </w:t>
      </w:r>
      <w:r>
        <w:rPr>
          <w:rFonts w:hint="eastAsia" w:ascii="宋体" w:hAnsi="宋体" w:eastAsia="宋体" w:cs="宋体"/>
          <w:color w:val="auto"/>
          <w:highlight w:val="none"/>
        </w:rPr>
        <w:t>评</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委</w:t>
      </w:r>
      <w:r>
        <w:rPr>
          <w:rFonts w:hint="eastAsia" w:ascii="宋体" w:hAnsi="宋体" w:eastAsia="宋体" w:cs="宋体"/>
          <w:color w:val="auto"/>
          <w:spacing w:val="-2"/>
          <w:highlight w:val="none"/>
        </w:rPr>
        <w:t>员</w:t>
      </w:r>
      <w:r>
        <w:rPr>
          <w:rFonts w:hint="eastAsia" w:ascii="宋体" w:hAnsi="宋体" w:eastAsia="宋体" w:cs="宋体"/>
          <w:color w:val="auto"/>
          <w:highlight w:val="none"/>
        </w:rPr>
        <w:t>会</w:t>
      </w:r>
      <w:r>
        <w:rPr>
          <w:rFonts w:hint="eastAsia" w:ascii="宋体" w:hAnsi="宋体" w:eastAsia="宋体" w:cs="宋体"/>
          <w:color w:val="auto"/>
          <w:spacing w:val="-2"/>
          <w:highlight w:val="none"/>
        </w:rPr>
        <w:t>完</w:t>
      </w:r>
      <w:r>
        <w:rPr>
          <w:rFonts w:hint="eastAsia" w:ascii="宋体" w:hAnsi="宋体" w:eastAsia="宋体" w:cs="宋体"/>
          <w:color w:val="auto"/>
          <w:highlight w:val="none"/>
        </w:rPr>
        <w:t>成</w:t>
      </w:r>
      <w:r>
        <w:rPr>
          <w:rFonts w:hint="eastAsia" w:ascii="宋体" w:hAnsi="宋体" w:eastAsia="宋体" w:cs="宋体"/>
          <w:color w:val="auto"/>
          <w:spacing w:val="-2"/>
          <w:highlight w:val="none"/>
        </w:rPr>
        <w:t>评标</w:t>
      </w:r>
      <w:r>
        <w:rPr>
          <w:rFonts w:hint="eastAsia" w:ascii="宋体" w:hAnsi="宋体" w:eastAsia="宋体" w:cs="宋体"/>
          <w:color w:val="auto"/>
          <w:highlight w:val="none"/>
        </w:rPr>
        <w:t>后，</w:t>
      </w:r>
      <w:r>
        <w:rPr>
          <w:rFonts w:hint="eastAsia" w:ascii="宋体" w:hAnsi="宋体" w:eastAsia="宋体" w:cs="宋体"/>
          <w:color w:val="auto"/>
          <w:spacing w:val="-2"/>
          <w:highlight w:val="none"/>
        </w:rPr>
        <w:t>应</w:t>
      </w:r>
      <w:r>
        <w:rPr>
          <w:rFonts w:hint="eastAsia" w:ascii="宋体" w:hAnsi="宋体" w:eastAsia="宋体" w:cs="宋体"/>
          <w:color w:val="auto"/>
          <w:highlight w:val="none"/>
        </w:rPr>
        <w:t>当</w:t>
      </w:r>
      <w:r>
        <w:rPr>
          <w:rFonts w:hint="eastAsia" w:ascii="宋体" w:hAnsi="宋体" w:eastAsia="宋体" w:cs="宋体"/>
          <w:color w:val="auto"/>
          <w:spacing w:val="-2"/>
          <w:highlight w:val="none"/>
        </w:rPr>
        <w:t>向</w:t>
      </w:r>
      <w:r>
        <w:rPr>
          <w:rFonts w:hint="eastAsia" w:ascii="宋体" w:hAnsi="宋体" w:eastAsia="宋体" w:cs="宋体"/>
          <w:color w:val="auto"/>
          <w:highlight w:val="none"/>
        </w:rPr>
        <w:t>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提</w:t>
      </w:r>
      <w:r>
        <w:rPr>
          <w:rFonts w:hint="eastAsia" w:ascii="宋体" w:hAnsi="宋体" w:eastAsia="宋体" w:cs="宋体"/>
          <w:color w:val="auto"/>
          <w:highlight w:val="none"/>
        </w:rPr>
        <w:t>交</w:t>
      </w:r>
      <w:r>
        <w:rPr>
          <w:rFonts w:hint="eastAsia" w:ascii="宋体" w:hAnsi="宋体" w:eastAsia="宋体" w:cs="宋体"/>
          <w:color w:val="auto"/>
          <w:spacing w:val="-2"/>
          <w:highlight w:val="none"/>
        </w:rPr>
        <w:t>书</w:t>
      </w:r>
      <w:r>
        <w:rPr>
          <w:rFonts w:hint="eastAsia" w:ascii="宋体" w:hAnsi="宋体" w:eastAsia="宋体" w:cs="宋体"/>
          <w:color w:val="auto"/>
          <w:highlight w:val="none"/>
        </w:rPr>
        <w:t>面评</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报</w:t>
      </w:r>
      <w:r>
        <w:rPr>
          <w:rFonts w:hint="eastAsia" w:ascii="宋体" w:hAnsi="宋体" w:eastAsia="宋体" w:cs="宋体"/>
          <w:color w:val="auto"/>
          <w:spacing w:val="-2"/>
          <w:highlight w:val="none"/>
        </w:rPr>
        <w:t>告</w:t>
      </w:r>
      <w:r>
        <w:rPr>
          <w:rFonts w:hint="eastAsia" w:ascii="宋体" w:hAnsi="宋体" w:eastAsia="宋体" w:cs="宋体"/>
          <w:color w:val="auto"/>
          <w:highlight w:val="none"/>
        </w:rPr>
        <w:t>和</w:t>
      </w:r>
      <w:r>
        <w:rPr>
          <w:rFonts w:hint="eastAsia" w:ascii="宋体" w:hAnsi="宋体" w:eastAsia="宋体" w:cs="宋体"/>
          <w:color w:val="auto"/>
          <w:spacing w:val="-2"/>
          <w:highlight w:val="none"/>
        </w:rPr>
        <w:t>中</w:t>
      </w:r>
      <w:r>
        <w:rPr>
          <w:rFonts w:hint="eastAsia" w:ascii="宋体" w:hAnsi="宋体" w:eastAsia="宋体" w:cs="宋体"/>
          <w:color w:val="auto"/>
          <w:highlight w:val="none"/>
        </w:rPr>
        <w:t>标</w:t>
      </w:r>
      <w:r>
        <w:rPr>
          <w:rFonts w:hint="eastAsia" w:ascii="宋体" w:hAnsi="宋体" w:eastAsia="宋体" w:cs="宋体"/>
          <w:color w:val="auto"/>
          <w:spacing w:val="-2"/>
          <w:highlight w:val="none"/>
        </w:rPr>
        <w:t>候</w:t>
      </w:r>
      <w:r>
        <w:rPr>
          <w:rFonts w:hint="eastAsia" w:ascii="宋体" w:hAnsi="宋体" w:eastAsia="宋体" w:cs="宋体"/>
          <w:color w:val="auto"/>
          <w:highlight w:val="none"/>
        </w:rPr>
        <w:t>选</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名单。</w:t>
      </w:r>
    </w:p>
    <w:bookmarkEnd w:id="52"/>
    <w:bookmarkEnd w:id="53"/>
    <w:bookmarkEnd w:id="54"/>
    <w:bookmarkEnd w:id="55"/>
    <w:bookmarkEnd w:id="56"/>
    <w:bookmarkEnd w:id="57"/>
    <w:bookmarkEnd w:id="58"/>
    <w:bookmarkEnd w:id="59"/>
    <w:bookmarkEnd w:id="60"/>
    <w:p>
      <w:pPr>
        <w:pStyle w:val="3"/>
        <w:spacing w:line="360" w:lineRule="auto"/>
        <w:jc w:val="left"/>
        <w:rPr>
          <w:rFonts w:hint="eastAsia" w:ascii="宋体" w:hAnsi="宋体" w:eastAsia="宋体" w:cs="宋体"/>
          <w:b/>
          <w:bCs w:val="0"/>
          <w:color w:val="auto"/>
          <w:sz w:val="28"/>
          <w:szCs w:val="28"/>
          <w:highlight w:val="none"/>
        </w:rPr>
      </w:pPr>
      <w:r>
        <w:rPr>
          <w:rFonts w:hint="eastAsia" w:ascii="宋体" w:hAnsi="宋体" w:eastAsia="宋体" w:cs="宋体"/>
          <w:b/>
          <w:bCs w:val="0"/>
          <w:color w:val="auto"/>
          <w:sz w:val="28"/>
          <w:szCs w:val="28"/>
          <w:highlight w:val="none"/>
        </w:rPr>
        <w:br w:type="page"/>
      </w:r>
      <w:r>
        <w:rPr>
          <w:rFonts w:hint="eastAsia" w:ascii="宋体" w:hAnsi="宋体" w:eastAsia="宋体" w:cs="宋体"/>
          <w:b/>
          <w:bCs w:val="0"/>
          <w:color w:val="auto"/>
          <w:sz w:val="28"/>
          <w:szCs w:val="28"/>
          <w:highlight w:val="none"/>
        </w:rPr>
        <w:t>附表一：形式评审表</w:t>
      </w:r>
    </w:p>
    <w:p>
      <w:pPr>
        <w:spacing w:line="360" w:lineRule="auto"/>
        <w:ind w:firstLine="562" w:firstLineChars="200"/>
        <w:jc w:val="center"/>
        <w:rPr>
          <w:rFonts w:hint="eastAsia" w:ascii="宋体" w:hAnsi="宋体" w:eastAsia="宋体" w:cs="宋体"/>
          <w:b/>
          <w:bCs w:val="0"/>
          <w:color w:val="auto"/>
          <w:sz w:val="28"/>
          <w:szCs w:val="28"/>
          <w:highlight w:val="none"/>
        </w:rPr>
      </w:pPr>
      <w:r>
        <w:rPr>
          <w:rFonts w:hint="eastAsia" w:ascii="宋体" w:hAnsi="宋体" w:eastAsia="宋体" w:cs="宋体"/>
          <w:b/>
          <w:bCs w:val="0"/>
          <w:color w:val="auto"/>
          <w:sz w:val="28"/>
          <w:szCs w:val="28"/>
          <w:highlight w:val="none"/>
        </w:rPr>
        <w:t>形式评审表</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p>
    <w:tbl>
      <w:tblPr>
        <w:tblStyle w:val="2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1"/>
        <w:gridCol w:w="5980"/>
        <w:gridCol w:w="1039"/>
        <w:gridCol w:w="1041"/>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5"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编号</w:t>
            </w:r>
          </w:p>
        </w:tc>
        <w:tc>
          <w:tcPr>
            <w:tcW w:w="3090" w:type="pct"/>
            <w:tcBorders>
              <w:tl2br w:val="single" w:color="auto" w:sz="4" w:space="0"/>
            </w:tcBorders>
            <w:noWrap w:val="0"/>
            <w:vAlign w:val="center"/>
          </w:tcPr>
          <w:p>
            <w:pPr>
              <w:tabs>
                <w:tab w:val="left" w:pos="720"/>
              </w:tabs>
              <w:snapToGrid w:val="0"/>
              <w:spacing w:line="360" w:lineRule="auto"/>
              <w:ind w:firstLine="2310" w:firstLineChars="1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投标人名称</w:t>
            </w:r>
          </w:p>
          <w:p>
            <w:pPr>
              <w:tabs>
                <w:tab w:val="left" w:pos="720"/>
              </w:tabs>
              <w:snapToGrid w:val="0"/>
              <w:spacing w:line="360" w:lineRule="auto"/>
              <w:rPr>
                <w:rFonts w:hint="eastAsia" w:ascii="宋体" w:hAnsi="宋体" w:eastAsia="宋体" w:cs="宋体"/>
                <w:color w:val="auto"/>
                <w:sz w:val="21"/>
                <w:szCs w:val="21"/>
                <w:highlight w:val="none"/>
              </w:rPr>
            </w:pPr>
          </w:p>
          <w:p>
            <w:pPr>
              <w:tabs>
                <w:tab w:val="left" w:pos="720"/>
              </w:tabs>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评审项目</w:t>
            </w:r>
          </w:p>
        </w:tc>
        <w:tc>
          <w:tcPr>
            <w:tcW w:w="537" w:type="pct"/>
            <w:noWrap w:val="0"/>
            <w:vAlign w:val="center"/>
          </w:tcPr>
          <w:p>
            <w:pPr>
              <w:tabs>
                <w:tab w:val="left" w:pos="720"/>
              </w:tabs>
              <w:snapToGrid w:val="0"/>
              <w:spacing w:line="360" w:lineRule="auto"/>
              <w:rPr>
                <w:rFonts w:hint="eastAsia" w:ascii="宋体" w:hAnsi="宋体" w:eastAsia="宋体" w:cs="宋体"/>
                <w:color w:val="auto"/>
                <w:sz w:val="21"/>
                <w:szCs w:val="21"/>
                <w:highlight w:val="none"/>
              </w:rPr>
            </w:pPr>
          </w:p>
        </w:tc>
        <w:tc>
          <w:tcPr>
            <w:tcW w:w="538"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538"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5"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3090" w:type="pct"/>
            <w:noWrap w:val="0"/>
            <w:vAlign w:val="center"/>
          </w:tcPr>
          <w:p>
            <w:pPr>
              <w:tabs>
                <w:tab w:val="left" w:pos="720"/>
              </w:tabs>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投标人名称：</w:t>
            </w:r>
          </w:p>
          <w:p>
            <w:pPr>
              <w:tabs>
                <w:tab w:val="left" w:pos="720"/>
              </w:tabs>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与营业执照、资质证书一致。</w:t>
            </w:r>
          </w:p>
        </w:tc>
        <w:tc>
          <w:tcPr>
            <w:tcW w:w="537"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538"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538"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5"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3090" w:type="pct"/>
            <w:noWrap w:val="0"/>
            <w:vAlign w:val="center"/>
          </w:tcPr>
          <w:p>
            <w:pPr>
              <w:tabs>
                <w:tab w:val="left" w:pos="720"/>
              </w:tabs>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投标函及投标函附录签字盖章：</w:t>
            </w:r>
          </w:p>
          <w:p>
            <w:pPr>
              <w:tabs>
                <w:tab w:val="left" w:pos="720"/>
              </w:tabs>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函及投标函附录格式及签字盖章符合招标文件要求，由法定代表人签字的，应附法定代表人身份证明书；由代理人签字的，应附授权委托书，法定代表人身份证明书、授权委托书应符合第六章“投标文件格式”的规定。</w:t>
            </w:r>
          </w:p>
        </w:tc>
        <w:tc>
          <w:tcPr>
            <w:tcW w:w="537"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538"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538"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5"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3090" w:type="pct"/>
            <w:noWrap w:val="0"/>
            <w:vAlign w:val="center"/>
          </w:tcPr>
          <w:p>
            <w:pPr>
              <w:tabs>
                <w:tab w:val="left" w:pos="720"/>
              </w:tabs>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投标文件格式：</w:t>
            </w:r>
          </w:p>
          <w:p>
            <w:pPr>
              <w:tabs>
                <w:tab w:val="left" w:pos="720"/>
              </w:tabs>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符合第六章“投标文件格式”的规定。</w:t>
            </w:r>
          </w:p>
        </w:tc>
        <w:tc>
          <w:tcPr>
            <w:tcW w:w="537"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538"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538"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5"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3090" w:type="pct"/>
            <w:noWrap w:val="0"/>
            <w:vAlign w:val="center"/>
          </w:tcPr>
          <w:p>
            <w:pPr>
              <w:tabs>
                <w:tab w:val="left" w:pos="720"/>
              </w:tabs>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备选投标方案：</w:t>
            </w:r>
          </w:p>
          <w:p>
            <w:pPr>
              <w:tabs>
                <w:tab w:val="left" w:pos="720"/>
              </w:tabs>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除招标文件明确允许提交备选投标方案外，投标人不得提交备选投标方案。</w:t>
            </w:r>
          </w:p>
        </w:tc>
        <w:tc>
          <w:tcPr>
            <w:tcW w:w="537"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538"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538"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295"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3090" w:type="pct"/>
            <w:noWrap w:val="0"/>
            <w:vAlign w:val="center"/>
          </w:tcPr>
          <w:p>
            <w:pPr>
              <w:tabs>
                <w:tab w:val="left" w:pos="720"/>
              </w:tabs>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投标人机器码：</w:t>
            </w:r>
          </w:p>
          <w:p>
            <w:pPr>
              <w:tabs>
                <w:tab w:val="left" w:pos="720"/>
              </w:tabs>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不同投标人机器码相同，视为不合格。</w:t>
            </w:r>
          </w:p>
        </w:tc>
        <w:tc>
          <w:tcPr>
            <w:tcW w:w="537"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538"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538"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5"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结论</w:t>
            </w:r>
          </w:p>
        </w:tc>
        <w:tc>
          <w:tcPr>
            <w:tcW w:w="3090" w:type="pct"/>
            <w:noWrap w:val="0"/>
            <w:vAlign w:val="center"/>
          </w:tcPr>
          <w:p>
            <w:pPr>
              <w:tabs>
                <w:tab w:val="left" w:pos="720"/>
              </w:tabs>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是否通过并进入下一阶段评审</w:t>
            </w:r>
          </w:p>
        </w:tc>
        <w:tc>
          <w:tcPr>
            <w:tcW w:w="537"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538"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538"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r>
    </w:tbl>
    <w:p>
      <w:pPr>
        <w:keepNext w:val="0"/>
        <w:keepLines w:val="0"/>
        <w:pageBreakBefore w:val="0"/>
        <w:widowControl w:val="0"/>
        <w:tabs>
          <w:tab w:val="left" w:pos="720"/>
        </w:tabs>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备注：1、“是否通过并进入下一阶段评审”一栏应写“通过”“不通过”。</w:t>
      </w:r>
    </w:p>
    <w:p>
      <w:pPr>
        <w:keepNext w:val="0"/>
        <w:keepLines w:val="0"/>
        <w:pageBreakBefore w:val="0"/>
        <w:widowControl w:val="0"/>
        <w:tabs>
          <w:tab w:val="left" w:pos="720"/>
        </w:tabs>
        <w:kinsoku/>
        <w:wordWrap/>
        <w:overflowPunct/>
        <w:topLinePunct w:val="0"/>
        <w:autoSpaceDE/>
        <w:autoSpaceDN/>
        <w:bidi w:val="0"/>
        <w:adjustRightInd/>
        <w:snapToGrid w:val="0"/>
        <w:spacing w:line="360" w:lineRule="auto"/>
        <w:ind w:firstLine="630" w:firstLineChars="3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b/>
          <w:color w:val="auto"/>
          <w:sz w:val="21"/>
          <w:szCs w:val="21"/>
          <w:highlight w:val="none"/>
        </w:rPr>
        <w:t>符合要求的打“○”，不符合的打“×”。</w:t>
      </w:r>
    </w:p>
    <w:p>
      <w:pPr>
        <w:keepNext w:val="0"/>
        <w:keepLines w:val="0"/>
        <w:pageBreakBefore w:val="0"/>
        <w:widowControl w:val="0"/>
        <w:tabs>
          <w:tab w:val="left" w:pos="720"/>
        </w:tabs>
        <w:kinsoku/>
        <w:wordWrap/>
        <w:overflowPunct/>
        <w:topLinePunct w:val="0"/>
        <w:autoSpaceDE/>
        <w:autoSpaceDN/>
        <w:bidi w:val="0"/>
        <w:adjustRightInd/>
        <w:snapToGrid w:val="0"/>
        <w:spacing w:line="360" w:lineRule="auto"/>
        <w:ind w:firstLine="630" w:firstLineChars="3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3、经评标委员会审核后，出现一个“×”的结论为“不通过”，即按废标处理。</w:t>
      </w:r>
    </w:p>
    <w:p>
      <w:pPr>
        <w:keepNext w:val="0"/>
        <w:keepLines w:val="0"/>
        <w:pageBreakBefore w:val="0"/>
        <w:widowControl w:val="0"/>
        <w:tabs>
          <w:tab w:val="left" w:pos="720"/>
        </w:tabs>
        <w:kinsoku/>
        <w:wordWrap/>
        <w:overflowPunct/>
        <w:topLinePunct w:val="0"/>
        <w:autoSpaceDE/>
        <w:autoSpaceDN/>
        <w:bidi w:val="0"/>
        <w:adjustRightInd/>
        <w:snapToGrid w:val="0"/>
        <w:spacing w:line="360" w:lineRule="auto"/>
        <w:ind w:firstLine="630" w:firstLineChars="3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4、表中全部条件满足为“通过”，同意进入下一阶段评审。</w:t>
      </w:r>
    </w:p>
    <w:p>
      <w:pPr>
        <w:keepNext w:val="0"/>
        <w:keepLines w:val="0"/>
        <w:pageBreakBefore w:val="0"/>
        <w:widowControl w:val="0"/>
        <w:tabs>
          <w:tab w:val="left" w:pos="720"/>
        </w:tabs>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5、若评委意见不一致时，则按少数服从多数的原则，决定该投标人是否通过符合性审查，进入下一阶段评审。</w:t>
      </w:r>
    </w:p>
    <w:p>
      <w:pPr>
        <w:keepNext w:val="0"/>
        <w:keepLines w:val="0"/>
        <w:pageBreakBefore w:val="0"/>
        <w:widowControl w:val="0"/>
        <w:tabs>
          <w:tab w:val="left" w:pos="720"/>
        </w:tabs>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评委签名：                     日期：</w:t>
      </w:r>
    </w:p>
    <w:p>
      <w:pPr>
        <w:pStyle w:val="3"/>
        <w:spacing w:line="360" w:lineRule="auto"/>
        <w:jc w:val="left"/>
        <w:rPr>
          <w:rFonts w:hint="eastAsia" w:ascii="宋体" w:hAnsi="宋体" w:eastAsia="宋体" w:cs="宋体"/>
          <w:b w:val="0"/>
          <w:bCs/>
          <w:color w:val="auto"/>
          <w:sz w:val="28"/>
          <w:szCs w:val="28"/>
          <w:highlight w:val="none"/>
        </w:rPr>
      </w:pPr>
      <w:r>
        <w:rPr>
          <w:rFonts w:hint="eastAsia" w:ascii="宋体" w:hAnsi="宋体" w:eastAsia="宋体" w:cs="宋体"/>
          <w:color w:val="auto"/>
          <w:sz w:val="21"/>
          <w:szCs w:val="21"/>
          <w:highlight w:val="none"/>
        </w:rPr>
        <w:br w:type="page"/>
      </w:r>
      <w:r>
        <w:rPr>
          <w:rFonts w:hint="eastAsia" w:ascii="宋体" w:hAnsi="宋体" w:eastAsia="宋体" w:cs="宋体"/>
          <w:b/>
          <w:bCs/>
          <w:color w:val="auto"/>
          <w:sz w:val="28"/>
          <w:szCs w:val="28"/>
          <w:highlight w:val="none"/>
        </w:rPr>
        <w:t>附表二：资格评审表</w:t>
      </w:r>
    </w:p>
    <w:p>
      <w:pPr>
        <w:spacing w:line="360" w:lineRule="auto"/>
        <w:ind w:firstLine="562" w:firstLineChars="200"/>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资格评审表</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p>
    <w:tbl>
      <w:tblPr>
        <w:tblStyle w:val="26"/>
        <w:tblW w:w="49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8088"/>
        <w:gridCol w:w="240"/>
        <w:gridCol w:w="240"/>
        <w:gridCol w:w="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43"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编号</w:t>
            </w:r>
          </w:p>
        </w:tc>
        <w:tc>
          <w:tcPr>
            <w:tcW w:w="4183" w:type="pct"/>
            <w:tcBorders>
              <w:tl2br w:val="single" w:color="auto" w:sz="4" w:space="0"/>
            </w:tcBorders>
            <w:noWrap w:val="0"/>
            <w:vAlign w:val="center"/>
          </w:tcPr>
          <w:p>
            <w:pPr>
              <w:tabs>
                <w:tab w:val="left" w:pos="720"/>
              </w:tabs>
              <w:snapToGrid w:val="0"/>
              <w:spacing w:line="360" w:lineRule="auto"/>
              <w:ind w:firstLine="1995" w:firstLineChars="9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投标人名称</w:t>
            </w:r>
          </w:p>
          <w:p>
            <w:pPr>
              <w:tabs>
                <w:tab w:val="left" w:pos="720"/>
              </w:tabs>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审查项目</w:t>
            </w:r>
          </w:p>
        </w:tc>
        <w:tc>
          <w:tcPr>
            <w:tcW w:w="124"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124"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124"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443"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4183" w:type="pct"/>
            <w:noWrap w:val="0"/>
            <w:vAlign w:val="center"/>
          </w:tcPr>
          <w:p>
            <w:pPr>
              <w:tabs>
                <w:tab w:val="left" w:pos="720"/>
              </w:tabs>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投标人均具有独立法人资格，持有工商行政管理部门核发的法人营业执照，按国家法律经营（审查内容：营业执照）。</w:t>
            </w:r>
          </w:p>
        </w:tc>
        <w:tc>
          <w:tcPr>
            <w:tcW w:w="124"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124"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124"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43"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4183" w:type="pct"/>
            <w:noWrap w:val="0"/>
            <w:vAlign w:val="center"/>
          </w:tcPr>
          <w:p>
            <w:pPr>
              <w:tabs>
                <w:tab w:val="left" w:pos="720"/>
              </w:tabs>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投标人具有承接本工程所需的工程监理资质（资质要求详见本项目招标公告）。</w:t>
            </w:r>
          </w:p>
        </w:tc>
        <w:tc>
          <w:tcPr>
            <w:tcW w:w="124"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124"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124"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443"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4183" w:type="pct"/>
            <w:noWrap w:val="0"/>
            <w:vAlign w:val="center"/>
          </w:tcPr>
          <w:p>
            <w:pPr>
              <w:tabs>
                <w:tab w:val="left" w:pos="720"/>
              </w:tabs>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拟派项目总监理工程师满足本工程要求（拟派项目总监理工程师要求详见本项目招标公告）。</w:t>
            </w:r>
          </w:p>
        </w:tc>
        <w:tc>
          <w:tcPr>
            <w:tcW w:w="124"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124"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124"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443"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4183" w:type="pct"/>
            <w:noWrap w:val="0"/>
            <w:vAlign w:val="center"/>
          </w:tcPr>
          <w:p>
            <w:pPr>
              <w:tabs>
                <w:tab w:val="left" w:pos="720"/>
              </w:tabs>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投标登记</w:t>
            </w:r>
            <w:r>
              <w:rPr>
                <w:rFonts w:hint="eastAsia" w:ascii="宋体" w:hAnsi="宋体" w:eastAsia="宋体" w:cs="宋体"/>
                <w:color w:val="auto"/>
                <w:sz w:val="21"/>
                <w:szCs w:val="21"/>
                <w:highlight w:val="none"/>
              </w:rPr>
              <w:t>前，投标人已在广州市住房和城乡建设局建立诚信档案及拟担任本工程总监理工程师须是本企业诚信档案中的在册人员。</w:t>
            </w:r>
          </w:p>
        </w:tc>
        <w:tc>
          <w:tcPr>
            <w:tcW w:w="124"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124"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124"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443"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4183" w:type="pct"/>
            <w:noWrap w:val="0"/>
            <w:vAlign w:val="center"/>
          </w:tcPr>
          <w:p>
            <w:pPr>
              <w:tabs>
                <w:tab w:val="left" w:pos="720"/>
              </w:tabs>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投标人已按招标文件格式要求签署盖章《投标申请人声明》（格式见招标文件第六章）。</w:t>
            </w:r>
          </w:p>
        </w:tc>
        <w:tc>
          <w:tcPr>
            <w:tcW w:w="124"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124"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124"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443"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4183" w:type="pct"/>
            <w:noWrap w:val="0"/>
            <w:vAlign w:val="center"/>
          </w:tcPr>
          <w:p>
            <w:pPr>
              <w:tabs>
                <w:tab w:val="left" w:pos="720"/>
              </w:tabs>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关于联合体投标：</w:t>
            </w:r>
            <w:r>
              <w:rPr>
                <w:rFonts w:hint="eastAsia" w:ascii="宋体" w:hAnsi="宋体" w:eastAsia="宋体" w:cs="宋体"/>
                <w:color w:val="auto"/>
                <w:sz w:val="21"/>
                <w:szCs w:val="21"/>
                <w:highlight w:val="none"/>
                <w:lang w:eastAsia="zh-CN"/>
              </w:rPr>
              <w:t>本项目不接受联合体投标。</w:t>
            </w:r>
          </w:p>
        </w:tc>
        <w:tc>
          <w:tcPr>
            <w:tcW w:w="124"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124"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124"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43"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4183" w:type="pct"/>
            <w:noWrap w:val="0"/>
            <w:vAlign w:val="center"/>
          </w:tcPr>
          <w:p>
            <w:pPr>
              <w:tabs>
                <w:tab w:val="left" w:pos="720"/>
              </w:tabs>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投标人未被列入拖欠农民工工资失信联合惩戒对象名单。</w:t>
            </w:r>
          </w:p>
          <w:p>
            <w:pPr>
              <w:tabs>
                <w:tab w:val="left" w:pos="720"/>
              </w:tabs>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注：投标人无需提供资料，按广州交易集团有限公司（广州公共资源交易中心）交易系统比对的结果进行评审。</w:t>
            </w:r>
          </w:p>
        </w:tc>
        <w:tc>
          <w:tcPr>
            <w:tcW w:w="124"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124"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124"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43"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4183" w:type="pct"/>
            <w:noWrap w:val="0"/>
            <w:vAlign w:val="center"/>
          </w:tcPr>
          <w:p>
            <w:pPr>
              <w:tabs>
                <w:tab w:val="left" w:pos="720"/>
              </w:tabs>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投标人</w:t>
            </w:r>
            <w:r>
              <w:rPr>
                <w:rFonts w:hint="eastAsia" w:ascii="宋体" w:hAnsi="宋体" w:eastAsia="宋体" w:cs="宋体"/>
                <w:color w:val="auto"/>
                <w:sz w:val="21"/>
                <w:szCs w:val="21"/>
                <w:highlight w:val="none"/>
                <w:u w:val="single"/>
                <w:lang w:val="en-US" w:eastAsia="zh-CN"/>
              </w:rPr>
              <w:t>未在以往工程中因不诚信行为或不充分履约行为被本项目招标人书面拒绝投标的</w:t>
            </w:r>
            <w:r>
              <w:rPr>
                <w:rFonts w:hint="eastAsia" w:ascii="宋体" w:hAnsi="宋体" w:eastAsia="宋体" w:cs="宋体"/>
                <w:color w:val="auto"/>
                <w:sz w:val="21"/>
                <w:szCs w:val="21"/>
                <w:highlight w:val="none"/>
                <w:lang w:val="en-US" w:eastAsia="zh-CN"/>
              </w:rPr>
              <w:t>。（本项目无招标人书面拒绝投标名单）</w:t>
            </w:r>
          </w:p>
        </w:tc>
        <w:tc>
          <w:tcPr>
            <w:tcW w:w="124"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124"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124"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43"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结论</w:t>
            </w:r>
          </w:p>
        </w:tc>
        <w:tc>
          <w:tcPr>
            <w:tcW w:w="4183" w:type="pct"/>
            <w:noWrap w:val="0"/>
            <w:vAlign w:val="center"/>
          </w:tcPr>
          <w:p>
            <w:pPr>
              <w:tabs>
                <w:tab w:val="left" w:pos="720"/>
              </w:tabs>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是否通过并进入下一阶段评审</w:t>
            </w:r>
          </w:p>
        </w:tc>
        <w:tc>
          <w:tcPr>
            <w:tcW w:w="124"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124"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124"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r>
    </w:tbl>
    <w:p>
      <w:pPr>
        <w:tabs>
          <w:tab w:val="left" w:pos="720"/>
        </w:tabs>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备注：1、“是否通过并进入下一阶段评审”一栏应写“通过”“不通过”。</w:t>
      </w:r>
    </w:p>
    <w:p>
      <w:pPr>
        <w:tabs>
          <w:tab w:val="left" w:pos="720"/>
        </w:tabs>
        <w:snapToGrid w:val="0"/>
        <w:spacing w:line="360" w:lineRule="auto"/>
        <w:ind w:firstLine="632" w:firstLineChars="3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2、符合要求的打“○”，不符合的打“×”。</w:t>
      </w:r>
    </w:p>
    <w:p>
      <w:pPr>
        <w:tabs>
          <w:tab w:val="left" w:pos="720"/>
        </w:tabs>
        <w:snapToGrid w:val="0"/>
        <w:spacing w:line="360" w:lineRule="auto"/>
        <w:ind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3、经评标委员会审核后，出现一个“×”的结论为“不通过”，即按废标处理。</w:t>
      </w:r>
    </w:p>
    <w:p>
      <w:pPr>
        <w:tabs>
          <w:tab w:val="left" w:pos="720"/>
        </w:tabs>
        <w:snapToGrid w:val="0"/>
        <w:spacing w:line="360" w:lineRule="auto"/>
        <w:ind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4、表中全部条件满足为“通过”，同意进入下一阶段评审。</w:t>
      </w:r>
    </w:p>
    <w:p>
      <w:pPr>
        <w:tabs>
          <w:tab w:val="left" w:pos="720"/>
        </w:tabs>
        <w:snapToGrid w:val="0"/>
        <w:spacing w:line="360" w:lineRule="auto"/>
        <w:ind w:firstLine="630" w:firstLineChars="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5、若评委意见不一致时，则按少数服从多数的原则，决定该投标人是否通过符合性审查，进入下一阶段评审。</w:t>
      </w:r>
    </w:p>
    <w:p>
      <w:pPr>
        <w:tabs>
          <w:tab w:val="left" w:pos="720"/>
        </w:tabs>
        <w:snapToGrid w:val="0"/>
        <w:spacing w:line="360" w:lineRule="auto"/>
        <w:ind w:right="420"/>
        <w:jc w:val="both"/>
        <w:rPr>
          <w:rFonts w:hint="eastAsia" w:ascii="宋体" w:hAnsi="宋体" w:eastAsia="宋体" w:cs="宋体"/>
          <w:color w:val="auto"/>
          <w:sz w:val="21"/>
          <w:szCs w:val="21"/>
          <w:highlight w:val="none"/>
        </w:rPr>
      </w:pPr>
    </w:p>
    <w:p>
      <w:pPr>
        <w:tabs>
          <w:tab w:val="left" w:pos="720"/>
        </w:tabs>
        <w:snapToGrid w:val="0"/>
        <w:spacing w:line="360" w:lineRule="auto"/>
        <w:ind w:right="42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评委签名：                     日期：</w:t>
      </w:r>
    </w:p>
    <w:p>
      <w:pPr>
        <w:spacing w:line="360" w:lineRule="auto"/>
        <w:rPr>
          <w:rFonts w:hint="eastAsia" w:ascii="宋体" w:hAnsi="宋体" w:eastAsia="宋体" w:cs="宋体"/>
          <w:b/>
          <w:bCs/>
          <w:color w:val="auto"/>
          <w:sz w:val="28"/>
          <w:szCs w:val="28"/>
          <w:highlight w:val="none"/>
        </w:rPr>
      </w:pPr>
      <w:r>
        <w:rPr>
          <w:rFonts w:hint="eastAsia" w:ascii="宋体" w:hAnsi="宋体" w:eastAsia="宋体" w:cs="宋体"/>
          <w:color w:val="auto"/>
          <w:szCs w:val="21"/>
          <w:highlight w:val="none"/>
        </w:rPr>
        <w:br w:type="page"/>
      </w:r>
      <w:r>
        <w:rPr>
          <w:rFonts w:hint="eastAsia" w:ascii="宋体" w:hAnsi="宋体" w:eastAsia="宋体" w:cs="宋体"/>
          <w:b/>
          <w:bCs/>
          <w:color w:val="auto"/>
          <w:sz w:val="28"/>
          <w:szCs w:val="28"/>
          <w:highlight w:val="none"/>
        </w:rPr>
        <w:t>附表三：响应性评审表</w:t>
      </w:r>
    </w:p>
    <w:p>
      <w:pPr>
        <w:spacing w:line="360" w:lineRule="auto"/>
        <w:ind w:firstLine="562" w:firstLineChars="200"/>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响应性评审表</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p>
    <w:tbl>
      <w:tblPr>
        <w:tblStyle w:val="2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7"/>
        <w:gridCol w:w="4915"/>
        <w:gridCol w:w="856"/>
        <w:gridCol w:w="856"/>
        <w:gridCol w:w="856"/>
        <w:gridCol w:w="856"/>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47"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编号</w:t>
            </w:r>
          </w:p>
        </w:tc>
        <w:tc>
          <w:tcPr>
            <w:tcW w:w="2540" w:type="pct"/>
            <w:tcBorders>
              <w:tl2br w:val="single" w:color="auto" w:sz="4" w:space="0"/>
            </w:tcBorders>
            <w:noWrap w:val="0"/>
            <w:vAlign w:val="center"/>
          </w:tcPr>
          <w:p>
            <w:pPr>
              <w:tabs>
                <w:tab w:val="left" w:pos="720"/>
              </w:tabs>
              <w:snapToGrid w:val="0"/>
              <w:spacing w:line="360" w:lineRule="auto"/>
              <w:ind w:firstLine="840" w:firstLineChars="4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投标人名称</w:t>
            </w:r>
          </w:p>
          <w:p>
            <w:pPr>
              <w:tabs>
                <w:tab w:val="left" w:pos="720"/>
              </w:tabs>
              <w:snapToGrid w:val="0"/>
              <w:spacing w:line="360" w:lineRule="auto"/>
              <w:rPr>
                <w:rFonts w:hint="eastAsia" w:ascii="宋体" w:hAnsi="宋体" w:eastAsia="宋体" w:cs="宋体"/>
                <w:color w:val="auto"/>
                <w:sz w:val="21"/>
                <w:szCs w:val="21"/>
                <w:highlight w:val="none"/>
              </w:rPr>
            </w:pPr>
          </w:p>
          <w:p>
            <w:pPr>
              <w:tabs>
                <w:tab w:val="left" w:pos="720"/>
              </w:tabs>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评审项目</w:t>
            </w:r>
          </w:p>
        </w:tc>
        <w:tc>
          <w:tcPr>
            <w:tcW w:w="442" w:type="pct"/>
            <w:noWrap w:val="0"/>
            <w:vAlign w:val="center"/>
          </w:tcPr>
          <w:p>
            <w:pPr>
              <w:tabs>
                <w:tab w:val="left" w:pos="720"/>
              </w:tabs>
              <w:snapToGrid w:val="0"/>
              <w:spacing w:line="360" w:lineRule="auto"/>
              <w:rPr>
                <w:rFonts w:hint="eastAsia" w:ascii="宋体" w:hAnsi="宋体" w:eastAsia="宋体" w:cs="宋体"/>
                <w:color w:val="auto"/>
                <w:sz w:val="21"/>
                <w:szCs w:val="21"/>
                <w:highlight w:val="none"/>
              </w:rPr>
            </w:pP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47"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2540" w:type="pct"/>
            <w:noWrap w:val="0"/>
            <w:vAlign w:val="center"/>
          </w:tcPr>
          <w:p>
            <w:pPr>
              <w:keepNext w:val="0"/>
              <w:keepLines w:val="0"/>
              <w:pageBreakBefore w:val="0"/>
              <w:kinsoku/>
              <w:wordWrap/>
              <w:overflowPunct/>
              <w:topLinePunct w:val="0"/>
              <w:autoSpaceDE/>
              <w:autoSpaceDN/>
              <w:bidi w:val="0"/>
              <w:adjustRightInd/>
              <w:spacing w:line="36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投标文件所列投标人名称、项目（总监）负责人与投标登记时一致。</w:t>
            </w: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47"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p>
        </w:tc>
        <w:tc>
          <w:tcPr>
            <w:tcW w:w="2540" w:type="pct"/>
            <w:noWrap w:val="0"/>
            <w:vAlign w:val="center"/>
          </w:tcPr>
          <w:p>
            <w:pPr>
              <w:tabs>
                <w:tab w:val="left" w:pos="720"/>
              </w:tabs>
              <w:snapToGrid w:val="0"/>
              <w:spacing w:line="36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投标报价符合招标文件要求（第二章“投标人须知”第 3.2 项）；</w:t>
            </w: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47"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w:t>
            </w:r>
          </w:p>
        </w:tc>
        <w:tc>
          <w:tcPr>
            <w:tcW w:w="2540" w:type="pct"/>
            <w:noWrap w:val="0"/>
            <w:vAlign w:val="center"/>
          </w:tcPr>
          <w:p>
            <w:pPr>
              <w:tabs>
                <w:tab w:val="left" w:pos="720"/>
              </w:tabs>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投标内容符合招标文件要求（第二章“投标人须知”第 1.3.1 项）；</w:t>
            </w: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47"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4</w:t>
            </w:r>
          </w:p>
        </w:tc>
        <w:tc>
          <w:tcPr>
            <w:tcW w:w="2540" w:type="pct"/>
            <w:noWrap w:val="0"/>
            <w:vAlign w:val="center"/>
          </w:tcPr>
          <w:p>
            <w:pPr>
              <w:tabs>
                <w:tab w:val="left" w:pos="720"/>
              </w:tabs>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监理服务期限符合招标文件要求（第二章“投标人须知”第 1.3.2 项）</w:t>
            </w: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47"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5</w:t>
            </w:r>
          </w:p>
        </w:tc>
        <w:tc>
          <w:tcPr>
            <w:tcW w:w="2540" w:type="pct"/>
            <w:noWrap w:val="0"/>
            <w:vAlign w:val="center"/>
          </w:tcPr>
          <w:p>
            <w:pPr>
              <w:tabs>
                <w:tab w:val="left" w:pos="720"/>
              </w:tabs>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质量标准符合招标文件要求（第二章“投标人须知”第 1.3.3 项）</w:t>
            </w: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47"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6</w:t>
            </w:r>
          </w:p>
        </w:tc>
        <w:tc>
          <w:tcPr>
            <w:tcW w:w="2540" w:type="pct"/>
            <w:noWrap w:val="0"/>
            <w:vAlign w:val="center"/>
          </w:tcPr>
          <w:p>
            <w:pPr>
              <w:tabs>
                <w:tab w:val="left" w:pos="720"/>
              </w:tabs>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投标有效期符合招标文件要求（第二章“投标人须知”第 3.3.1 项）见投标函附录</w:t>
            </w: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47"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7</w:t>
            </w:r>
          </w:p>
        </w:tc>
        <w:tc>
          <w:tcPr>
            <w:tcW w:w="2540" w:type="pct"/>
            <w:noWrap w:val="0"/>
            <w:vAlign w:val="center"/>
          </w:tcPr>
          <w:p>
            <w:pPr>
              <w:tabs>
                <w:tab w:val="left" w:pos="720"/>
              </w:tabs>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按招标文件要求提交《标函承诺书》、《项目总监驻场承诺书》（格式见第六章投标文件格式）</w:t>
            </w: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47"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8</w:t>
            </w:r>
          </w:p>
        </w:tc>
        <w:tc>
          <w:tcPr>
            <w:tcW w:w="2540" w:type="pct"/>
            <w:noWrap w:val="0"/>
            <w:vAlign w:val="center"/>
          </w:tcPr>
          <w:p>
            <w:pPr>
              <w:tabs>
                <w:tab w:val="left" w:pos="720"/>
              </w:tabs>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不存在串通投标情形（串通投标情形以《中华人民共和国招标投标法实施条例》规定为准）</w:t>
            </w: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47"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结论</w:t>
            </w:r>
          </w:p>
        </w:tc>
        <w:tc>
          <w:tcPr>
            <w:tcW w:w="2540" w:type="pct"/>
            <w:noWrap w:val="0"/>
            <w:vAlign w:val="center"/>
          </w:tcPr>
          <w:p>
            <w:pPr>
              <w:tabs>
                <w:tab w:val="left" w:pos="720"/>
              </w:tabs>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是否通过并进入下一阶段评审</w:t>
            </w: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c>
          <w:tcPr>
            <w:tcW w:w="442" w:type="pct"/>
            <w:noWrap w:val="0"/>
            <w:vAlign w:val="center"/>
          </w:tcPr>
          <w:p>
            <w:pPr>
              <w:tabs>
                <w:tab w:val="left" w:pos="720"/>
              </w:tabs>
              <w:snapToGrid w:val="0"/>
              <w:spacing w:line="360" w:lineRule="auto"/>
              <w:jc w:val="center"/>
              <w:rPr>
                <w:rFonts w:hint="eastAsia" w:ascii="宋体" w:hAnsi="宋体" w:eastAsia="宋体" w:cs="宋体"/>
                <w:color w:val="auto"/>
                <w:sz w:val="21"/>
                <w:szCs w:val="21"/>
                <w:highlight w:val="none"/>
              </w:rPr>
            </w:pPr>
          </w:p>
        </w:tc>
      </w:tr>
    </w:tbl>
    <w:p>
      <w:pPr>
        <w:keepNext w:val="0"/>
        <w:keepLines w:val="0"/>
        <w:pageBreakBefore w:val="0"/>
        <w:widowControl w:val="0"/>
        <w:tabs>
          <w:tab w:val="left" w:pos="720"/>
        </w:tabs>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备注：1、“是否通过并进入下一阶段评审”一栏应写“通过”“不通过”。</w:t>
      </w:r>
    </w:p>
    <w:p>
      <w:pPr>
        <w:keepNext w:val="0"/>
        <w:keepLines w:val="0"/>
        <w:pageBreakBefore w:val="0"/>
        <w:widowControl w:val="0"/>
        <w:tabs>
          <w:tab w:val="left" w:pos="720"/>
        </w:tabs>
        <w:kinsoku/>
        <w:wordWrap/>
        <w:overflowPunct/>
        <w:topLinePunct w:val="0"/>
        <w:autoSpaceDE/>
        <w:autoSpaceDN/>
        <w:bidi w:val="0"/>
        <w:adjustRightInd/>
        <w:snapToGrid w:val="0"/>
        <w:spacing w:line="360" w:lineRule="auto"/>
        <w:ind w:firstLine="630" w:firstLineChars="3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b/>
          <w:color w:val="auto"/>
          <w:sz w:val="21"/>
          <w:szCs w:val="21"/>
          <w:highlight w:val="none"/>
        </w:rPr>
        <w:t>符合要求的打“○”，不符合的打“×”。</w:t>
      </w:r>
    </w:p>
    <w:p>
      <w:pPr>
        <w:keepNext w:val="0"/>
        <w:keepLines w:val="0"/>
        <w:pageBreakBefore w:val="0"/>
        <w:widowControl w:val="0"/>
        <w:tabs>
          <w:tab w:val="left" w:pos="720"/>
        </w:tabs>
        <w:kinsoku/>
        <w:wordWrap/>
        <w:overflowPunct/>
        <w:topLinePunct w:val="0"/>
        <w:autoSpaceDE/>
        <w:autoSpaceDN/>
        <w:bidi w:val="0"/>
        <w:adjustRightInd/>
        <w:snapToGrid w:val="0"/>
        <w:spacing w:line="360" w:lineRule="auto"/>
        <w:ind w:firstLine="630" w:firstLineChars="3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3、经评标委员会审核后，出现一个“×”的结论为“不通过”，即按废标处理。</w:t>
      </w:r>
    </w:p>
    <w:p>
      <w:pPr>
        <w:keepNext w:val="0"/>
        <w:keepLines w:val="0"/>
        <w:pageBreakBefore w:val="0"/>
        <w:widowControl w:val="0"/>
        <w:tabs>
          <w:tab w:val="left" w:pos="720"/>
        </w:tabs>
        <w:kinsoku/>
        <w:wordWrap/>
        <w:overflowPunct/>
        <w:topLinePunct w:val="0"/>
        <w:autoSpaceDE/>
        <w:autoSpaceDN/>
        <w:bidi w:val="0"/>
        <w:adjustRightInd/>
        <w:snapToGrid w:val="0"/>
        <w:spacing w:line="360" w:lineRule="auto"/>
        <w:ind w:firstLine="630" w:firstLineChars="3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4、表中全部条件满足为“通过”，同意进入下一阶段评审。</w:t>
      </w:r>
    </w:p>
    <w:p>
      <w:pPr>
        <w:keepNext w:val="0"/>
        <w:keepLines w:val="0"/>
        <w:pageBreakBefore w:val="0"/>
        <w:widowControl w:val="0"/>
        <w:tabs>
          <w:tab w:val="left" w:pos="720"/>
        </w:tabs>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5、若评委意见不一致时，则按少数服从多数的原则，决定该投标人是否通过符合性审查，进入下一阶段评审。</w:t>
      </w:r>
    </w:p>
    <w:p>
      <w:pPr>
        <w:keepNext w:val="0"/>
        <w:keepLines w:val="0"/>
        <w:pageBreakBefore w:val="0"/>
        <w:widowControl w:val="0"/>
        <w:tabs>
          <w:tab w:val="left" w:pos="720"/>
        </w:tabs>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p>
    <w:p>
      <w:pPr>
        <w:keepNext w:val="0"/>
        <w:keepLines w:val="0"/>
        <w:pageBreakBefore w:val="0"/>
        <w:widowControl w:val="0"/>
        <w:tabs>
          <w:tab w:val="left" w:pos="720"/>
        </w:tabs>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评委签名：                     日期：</w:t>
      </w:r>
    </w:p>
    <w:p>
      <w:pPr>
        <w:spacing w:line="360" w:lineRule="auto"/>
        <w:ind w:firstLine="420" w:firstLineChars="200"/>
        <w:rPr>
          <w:rFonts w:hint="eastAsia" w:ascii="宋体" w:hAnsi="宋体" w:eastAsia="宋体" w:cs="宋体"/>
          <w:color w:val="auto"/>
          <w:szCs w:val="21"/>
          <w:highlight w:val="none"/>
        </w:rPr>
      </w:pPr>
    </w:p>
    <w:p>
      <w:pPr>
        <w:spacing w:line="360" w:lineRule="auto"/>
        <w:rPr>
          <w:rFonts w:hint="eastAsia" w:ascii="宋体" w:hAnsi="宋体" w:eastAsia="宋体" w:cs="宋体"/>
          <w:b/>
          <w:bCs/>
          <w:color w:val="auto"/>
          <w:sz w:val="28"/>
          <w:szCs w:val="28"/>
          <w:highlight w:val="none"/>
        </w:rPr>
      </w:pPr>
      <w:r>
        <w:rPr>
          <w:rFonts w:hint="eastAsia" w:ascii="宋体" w:hAnsi="宋体" w:eastAsia="宋体" w:cs="宋体"/>
          <w:color w:val="auto"/>
          <w:szCs w:val="21"/>
          <w:highlight w:val="none"/>
        </w:rPr>
        <w:br w:type="page"/>
      </w:r>
      <w:r>
        <w:rPr>
          <w:rFonts w:hint="eastAsia" w:ascii="宋体" w:hAnsi="宋体" w:eastAsia="宋体" w:cs="宋体"/>
          <w:b/>
          <w:bCs/>
          <w:color w:val="auto"/>
          <w:sz w:val="28"/>
          <w:szCs w:val="28"/>
          <w:highlight w:val="none"/>
        </w:rPr>
        <w:t>附表四：监理综合评分表</w:t>
      </w:r>
    </w:p>
    <w:p>
      <w:pPr>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监理综合评分表</w:t>
      </w:r>
    </w:p>
    <w:p>
      <w:pPr>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w:t>
      </w:r>
    </w:p>
    <w:tbl>
      <w:tblPr>
        <w:tblStyle w:val="26"/>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
        <w:gridCol w:w="810"/>
        <w:gridCol w:w="961"/>
        <w:gridCol w:w="5068"/>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82"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评标内容</w:t>
            </w:r>
          </w:p>
        </w:tc>
        <w:tc>
          <w:tcPr>
            <w:tcW w:w="419" w:type="pct"/>
            <w:tcBorders>
              <w:top w:val="single" w:color="auto" w:sz="4" w:space="0"/>
              <w:left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w:t>
            </w:r>
          </w:p>
        </w:tc>
        <w:tc>
          <w:tcPr>
            <w:tcW w:w="497"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分项内容</w:t>
            </w:r>
          </w:p>
        </w:tc>
        <w:tc>
          <w:tcPr>
            <w:tcW w:w="2621"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要　　　　求</w:t>
            </w:r>
          </w:p>
        </w:tc>
        <w:tc>
          <w:tcPr>
            <w:tcW w:w="980"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2" w:type="pct"/>
            <w:vMerge w:val="restart"/>
            <w:tcBorders>
              <w:top w:val="nil"/>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A、资信</w:t>
            </w:r>
            <w:r>
              <w:rPr>
                <w:rFonts w:hint="eastAsia" w:ascii="宋体" w:hAnsi="宋体" w:cs="宋体"/>
                <w:color w:val="auto"/>
                <w:szCs w:val="21"/>
                <w:highlight w:val="none"/>
                <w:lang w:val="en-US" w:eastAsia="zh-CN"/>
              </w:rPr>
              <w:t>业绩</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0）</w:t>
            </w:r>
          </w:p>
        </w:tc>
        <w:tc>
          <w:tcPr>
            <w:tcW w:w="419"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Cs w:val="21"/>
                <w:highlight w:val="none"/>
              </w:rPr>
            </w:pPr>
          </w:p>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类似工程业绩</w:t>
            </w:r>
          </w:p>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（10分）</w:t>
            </w:r>
          </w:p>
        </w:tc>
        <w:tc>
          <w:tcPr>
            <w:tcW w:w="497"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监理业绩（5分）</w:t>
            </w:r>
          </w:p>
        </w:tc>
        <w:tc>
          <w:tcPr>
            <w:tcW w:w="2621"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自</w:t>
            </w:r>
            <w:r>
              <w:rPr>
                <w:rFonts w:hint="eastAsia" w:ascii="宋体" w:hAnsi="宋体" w:eastAsia="宋体" w:cs="宋体"/>
                <w:color w:val="auto"/>
                <w:szCs w:val="21"/>
                <w:highlight w:val="none"/>
                <w:u w:val="single"/>
                <w:lang w:val="en-US" w:eastAsia="zh-CN"/>
              </w:rPr>
              <w:t>2021</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lang w:val="en-US" w:eastAsia="zh-CN"/>
              </w:rPr>
              <w:t>1</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lang w:val="en-US" w:eastAsia="zh-CN"/>
              </w:rPr>
              <w:t>1</w:t>
            </w:r>
            <w:r>
              <w:rPr>
                <w:rFonts w:hint="eastAsia" w:ascii="宋体" w:hAnsi="宋体" w:eastAsia="宋体" w:cs="宋体"/>
                <w:color w:val="auto"/>
                <w:szCs w:val="21"/>
                <w:highlight w:val="none"/>
              </w:rPr>
              <w:t>日至今完成过质量合格的类似工程每项得</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 xml:space="preserve"> 分，最高不超过</w:t>
            </w:r>
            <w:r>
              <w:rPr>
                <w:rFonts w:hint="eastAsia" w:ascii="宋体" w:hAnsi="宋体" w:eastAsia="宋体" w:cs="宋体"/>
                <w:color w:val="auto"/>
                <w:szCs w:val="21"/>
                <w:highlight w:val="none"/>
                <w:u w:val="single"/>
                <w:lang w:val="en-US" w:eastAsia="zh-CN"/>
              </w:rPr>
              <w:t>5</w:t>
            </w:r>
            <w:r>
              <w:rPr>
                <w:rFonts w:hint="eastAsia" w:ascii="宋体" w:hAnsi="宋体" w:eastAsia="宋体" w:cs="宋体"/>
                <w:color w:val="auto"/>
                <w:szCs w:val="21"/>
                <w:highlight w:val="none"/>
              </w:rPr>
              <w:t>分。</w:t>
            </w:r>
          </w:p>
        </w:tc>
        <w:tc>
          <w:tcPr>
            <w:tcW w:w="980"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联合体业绩的，应能证明投标人在联合体业绩中承包的业务属于类似工程业务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2"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auto"/>
                <w:szCs w:val="21"/>
                <w:highlight w:val="none"/>
              </w:rPr>
            </w:pPr>
          </w:p>
        </w:tc>
        <w:tc>
          <w:tcPr>
            <w:tcW w:w="419"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auto"/>
                <w:szCs w:val="21"/>
                <w:highlight w:val="none"/>
              </w:rPr>
            </w:pPr>
          </w:p>
        </w:tc>
        <w:tc>
          <w:tcPr>
            <w:tcW w:w="497"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获奖监理业绩（5分）</w:t>
            </w:r>
          </w:p>
        </w:tc>
        <w:tc>
          <w:tcPr>
            <w:tcW w:w="2621"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自</w:t>
            </w:r>
            <w:r>
              <w:rPr>
                <w:rFonts w:hint="eastAsia" w:ascii="宋体" w:hAnsi="宋体" w:eastAsia="宋体" w:cs="宋体"/>
                <w:color w:val="auto"/>
                <w:szCs w:val="21"/>
                <w:highlight w:val="none"/>
                <w:u w:val="single"/>
                <w:lang w:val="en-US" w:eastAsia="zh-CN"/>
              </w:rPr>
              <w:t>2021</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lang w:val="en-US" w:eastAsia="zh-CN"/>
              </w:rPr>
              <w:t>1</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lang w:val="en-US" w:eastAsia="zh-CN"/>
              </w:rPr>
              <w:t>1</w:t>
            </w:r>
            <w:r>
              <w:rPr>
                <w:rFonts w:hint="eastAsia" w:ascii="宋体" w:hAnsi="宋体" w:eastAsia="宋体" w:cs="宋体"/>
                <w:color w:val="auto"/>
                <w:szCs w:val="21"/>
                <w:highlight w:val="none"/>
              </w:rPr>
              <w:t>日至今完成过质量合格的类似工程获得国家级奖励每项得</w:t>
            </w:r>
            <w:r>
              <w:rPr>
                <w:rFonts w:hint="eastAsia" w:ascii="宋体" w:hAnsi="宋体" w:eastAsia="宋体" w:cs="宋体"/>
                <w:color w:val="auto"/>
                <w:szCs w:val="21"/>
                <w:highlight w:val="none"/>
                <w:u w:val="single"/>
                <w:lang w:val="en-US" w:eastAsia="zh-CN"/>
              </w:rPr>
              <w:t>2</w:t>
            </w:r>
            <w:r>
              <w:rPr>
                <w:rFonts w:hint="eastAsia" w:ascii="宋体" w:hAnsi="宋体" w:eastAsia="宋体" w:cs="宋体"/>
                <w:color w:val="auto"/>
                <w:szCs w:val="21"/>
                <w:highlight w:val="none"/>
              </w:rPr>
              <w:t>分，获得省级奖励每项得</w:t>
            </w:r>
            <w:r>
              <w:rPr>
                <w:rFonts w:hint="eastAsia" w:ascii="宋体" w:hAnsi="宋体" w:eastAsia="宋体" w:cs="宋体"/>
                <w:color w:val="auto"/>
                <w:szCs w:val="21"/>
                <w:highlight w:val="none"/>
                <w:u w:val="single"/>
                <w:lang w:val="en-US" w:eastAsia="zh-CN"/>
              </w:rPr>
              <w:t>1.5</w:t>
            </w:r>
            <w:r>
              <w:rPr>
                <w:rFonts w:hint="eastAsia" w:ascii="宋体" w:hAnsi="宋体" w:eastAsia="宋体" w:cs="宋体"/>
                <w:color w:val="auto"/>
                <w:szCs w:val="21"/>
                <w:highlight w:val="none"/>
              </w:rPr>
              <w:t>分，获得市级奖励每项得</w:t>
            </w:r>
            <w:r>
              <w:rPr>
                <w:rFonts w:hint="eastAsia" w:ascii="宋体" w:hAnsi="宋体" w:eastAsia="宋体" w:cs="宋体"/>
                <w:color w:val="auto"/>
                <w:szCs w:val="21"/>
                <w:highlight w:val="none"/>
                <w:u w:val="single"/>
                <w:lang w:val="en-US" w:eastAsia="zh-CN"/>
              </w:rPr>
              <w:t>0.5</w:t>
            </w:r>
            <w:r>
              <w:rPr>
                <w:rFonts w:hint="eastAsia" w:ascii="宋体" w:hAnsi="宋体" w:eastAsia="宋体" w:cs="宋体"/>
                <w:color w:val="auto"/>
                <w:szCs w:val="21"/>
                <w:highlight w:val="none"/>
              </w:rPr>
              <w:t>分。最高不超过</w:t>
            </w:r>
            <w:r>
              <w:rPr>
                <w:rFonts w:hint="eastAsia" w:ascii="宋体" w:hAnsi="宋体" w:eastAsia="宋体" w:cs="宋体"/>
                <w:color w:val="auto"/>
                <w:szCs w:val="21"/>
                <w:highlight w:val="none"/>
                <w:u w:val="single"/>
                <w:lang w:val="en-US" w:eastAsia="zh-CN"/>
              </w:rPr>
              <w:t>5</w:t>
            </w:r>
            <w:r>
              <w:rPr>
                <w:rFonts w:hint="eastAsia" w:ascii="宋体" w:hAnsi="宋体" w:eastAsia="宋体" w:cs="宋体"/>
                <w:color w:val="auto"/>
                <w:szCs w:val="21"/>
                <w:highlight w:val="none"/>
              </w:rPr>
              <w:t>分。 （同一工程获多个级别奖项的以最高级别计算，时间以获奖证书颁发日期为准）</w:t>
            </w:r>
          </w:p>
        </w:tc>
        <w:tc>
          <w:tcPr>
            <w:tcW w:w="980"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联合体业绩的，应能证明投标人在联合体业绩中承包的业务属于类似工程业务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82"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auto"/>
                <w:szCs w:val="21"/>
                <w:highlight w:val="none"/>
              </w:rPr>
            </w:pPr>
          </w:p>
        </w:tc>
        <w:tc>
          <w:tcPr>
            <w:tcW w:w="419" w:type="pct"/>
            <w:vMerge w:val="restart"/>
            <w:tcBorders>
              <w:top w:val="single" w:color="auto" w:sz="4" w:space="0"/>
              <w:left w:val="single" w:color="auto" w:sz="4" w:space="0"/>
              <w:bottom w:val="nil"/>
              <w:right w:val="single" w:color="auto" w:sz="4" w:space="0"/>
            </w:tcBorders>
            <w:noWrap w:val="0"/>
            <w:vAlign w:val="center"/>
          </w:tcPr>
          <w:p>
            <w:pPr>
              <w:spacing w:line="240" w:lineRule="auto"/>
              <w:jc w:val="center"/>
              <w:rPr>
                <w:rFonts w:hint="eastAsia" w:ascii="宋体" w:hAnsi="宋体" w:eastAsia="宋体" w:cs="宋体"/>
                <w:color w:val="auto"/>
                <w:szCs w:val="21"/>
                <w:highlight w:val="none"/>
              </w:rPr>
            </w:pPr>
          </w:p>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总监理工程师（</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分）</w:t>
            </w:r>
          </w:p>
        </w:tc>
        <w:tc>
          <w:tcPr>
            <w:tcW w:w="497"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资历</w:t>
            </w:r>
          </w:p>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分）</w:t>
            </w:r>
          </w:p>
        </w:tc>
        <w:tc>
          <w:tcPr>
            <w:tcW w:w="2621"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满足公告要求，具有高级</w:t>
            </w:r>
            <w:r>
              <w:rPr>
                <w:rFonts w:hint="eastAsia" w:ascii="宋体" w:hAnsi="宋体" w:eastAsia="宋体" w:cs="宋体"/>
                <w:strike w:val="0"/>
                <w:color w:val="auto"/>
                <w:szCs w:val="21"/>
                <w:highlight w:val="none"/>
                <w:lang w:eastAsia="zh-CN"/>
              </w:rPr>
              <w:t>或以上</w:t>
            </w:r>
            <w:r>
              <w:rPr>
                <w:rFonts w:hint="eastAsia" w:ascii="宋体" w:hAnsi="宋体" w:eastAsia="宋体" w:cs="宋体"/>
                <w:color w:val="auto"/>
                <w:szCs w:val="21"/>
                <w:highlight w:val="none"/>
              </w:rPr>
              <w:t>技术职称的得</w:t>
            </w:r>
            <w:r>
              <w:rPr>
                <w:rFonts w:hint="eastAsia" w:ascii="宋体" w:hAnsi="宋体" w:eastAsia="宋体" w:cs="宋体"/>
                <w:color w:val="auto"/>
                <w:szCs w:val="21"/>
                <w:highlight w:val="none"/>
                <w:u w:val="single"/>
                <w:lang w:val="en-US" w:eastAsia="zh-CN"/>
              </w:rPr>
              <w:t>2</w:t>
            </w:r>
            <w:r>
              <w:rPr>
                <w:rFonts w:hint="eastAsia" w:ascii="宋体" w:hAnsi="宋体" w:eastAsia="宋体" w:cs="宋体"/>
                <w:color w:val="auto"/>
                <w:szCs w:val="21"/>
                <w:highlight w:val="none"/>
              </w:rPr>
              <w:t>分</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具有中级技术职称的得</w:t>
            </w:r>
            <w:r>
              <w:rPr>
                <w:rFonts w:hint="eastAsia" w:ascii="宋体" w:hAnsi="宋体" w:eastAsia="宋体" w:cs="宋体"/>
                <w:color w:val="auto"/>
                <w:szCs w:val="21"/>
                <w:highlight w:val="none"/>
                <w:u w:val="single"/>
              </w:rPr>
              <w:t>1.5</w:t>
            </w:r>
            <w:r>
              <w:rPr>
                <w:rFonts w:hint="eastAsia" w:ascii="宋体" w:hAnsi="宋体" w:eastAsia="宋体" w:cs="宋体"/>
                <w:color w:val="auto"/>
                <w:szCs w:val="21"/>
                <w:highlight w:val="none"/>
              </w:rPr>
              <w:t>分；具有注册安全工程师或注册造价师或一级注册建造师得</w:t>
            </w:r>
            <w:r>
              <w:rPr>
                <w:rFonts w:hint="eastAsia" w:ascii="宋体" w:hAnsi="宋体" w:eastAsia="宋体" w:cs="宋体"/>
                <w:color w:val="auto"/>
                <w:szCs w:val="21"/>
                <w:highlight w:val="none"/>
                <w:u w:val="single"/>
                <w:lang w:val="en-US" w:eastAsia="zh-CN"/>
              </w:rPr>
              <w:t>2</w:t>
            </w:r>
            <w:r>
              <w:rPr>
                <w:rFonts w:hint="eastAsia" w:ascii="宋体" w:hAnsi="宋体" w:eastAsia="宋体" w:cs="宋体"/>
                <w:color w:val="auto"/>
                <w:szCs w:val="21"/>
                <w:highlight w:val="none"/>
              </w:rPr>
              <w:t>分；最高不超过</w:t>
            </w:r>
            <w:r>
              <w:rPr>
                <w:rFonts w:hint="eastAsia" w:ascii="宋体" w:hAnsi="宋体" w:eastAsia="宋体" w:cs="宋体"/>
                <w:color w:val="auto"/>
                <w:szCs w:val="21"/>
                <w:highlight w:val="none"/>
                <w:u w:val="single"/>
                <w:lang w:val="en-US" w:eastAsia="zh-CN"/>
              </w:rPr>
              <w:t>4</w:t>
            </w:r>
            <w:r>
              <w:rPr>
                <w:rFonts w:hint="eastAsia" w:ascii="宋体" w:hAnsi="宋体" w:eastAsia="宋体" w:cs="宋体"/>
                <w:color w:val="auto"/>
                <w:szCs w:val="21"/>
                <w:highlight w:val="none"/>
              </w:rPr>
              <w:t>分。</w:t>
            </w:r>
          </w:p>
        </w:tc>
        <w:tc>
          <w:tcPr>
            <w:tcW w:w="980" w:type="pct"/>
            <w:vMerge w:val="restart"/>
            <w:tcBorders>
              <w:top w:val="single" w:color="auto" w:sz="4" w:space="0"/>
              <w:left w:val="single" w:color="auto" w:sz="4" w:space="0"/>
              <w:bottom w:val="nil"/>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p>
          <w:p>
            <w:pPr>
              <w:spacing w:line="240" w:lineRule="auto"/>
              <w:jc w:val="lef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82"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auto"/>
                <w:szCs w:val="21"/>
                <w:highlight w:val="none"/>
              </w:rPr>
            </w:pPr>
          </w:p>
        </w:tc>
        <w:tc>
          <w:tcPr>
            <w:tcW w:w="419" w:type="pct"/>
            <w:vMerge w:val="continue"/>
            <w:tcBorders>
              <w:top w:val="nil"/>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Cs w:val="21"/>
                <w:highlight w:val="none"/>
              </w:rPr>
            </w:pPr>
          </w:p>
        </w:tc>
        <w:tc>
          <w:tcPr>
            <w:tcW w:w="497"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业绩</w:t>
            </w:r>
          </w:p>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分）</w:t>
            </w:r>
          </w:p>
        </w:tc>
        <w:tc>
          <w:tcPr>
            <w:tcW w:w="2621"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
                <w:color w:val="auto"/>
                <w:szCs w:val="21"/>
                <w:highlight w:val="none"/>
              </w:rPr>
            </w:pPr>
            <w:r>
              <w:rPr>
                <w:rFonts w:hint="eastAsia" w:ascii="宋体" w:hAnsi="宋体" w:eastAsia="宋体" w:cs="宋体"/>
                <w:b w:val="0"/>
                <w:bCs/>
                <w:color w:val="auto"/>
                <w:szCs w:val="21"/>
                <w:highlight w:val="none"/>
              </w:rPr>
              <w:t>自</w:t>
            </w:r>
            <w:r>
              <w:rPr>
                <w:rFonts w:hint="eastAsia" w:ascii="宋体" w:hAnsi="宋体" w:eastAsia="宋体" w:cs="宋体"/>
                <w:color w:val="auto"/>
                <w:szCs w:val="21"/>
                <w:highlight w:val="none"/>
                <w:u w:val="single"/>
                <w:lang w:val="en-US" w:eastAsia="zh-CN"/>
              </w:rPr>
              <w:t>2021</w:t>
            </w:r>
            <w:r>
              <w:rPr>
                <w:rFonts w:hint="eastAsia" w:ascii="宋体" w:hAnsi="宋体" w:eastAsia="宋体" w:cs="宋体"/>
                <w:b w:val="0"/>
                <w:bCs/>
                <w:color w:val="auto"/>
                <w:szCs w:val="21"/>
                <w:highlight w:val="none"/>
              </w:rPr>
              <w:t>年</w:t>
            </w:r>
            <w:r>
              <w:rPr>
                <w:rFonts w:hint="eastAsia" w:ascii="宋体" w:hAnsi="宋体" w:eastAsia="宋体" w:cs="宋体"/>
                <w:b w:val="0"/>
                <w:bCs/>
                <w:color w:val="auto"/>
                <w:szCs w:val="21"/>
                <w:highlight w:val="none"/>
                <w:u w:val="single"/>
                <w:lang w:val="en-US" w:eastAsia="zh-CN"/>
              </w:rPr>
              <w:t>1</w:t>
            </w:r>
            <w:r>
              <w:rPr>
                <w:rFonts w:hint="eastAsia" w:ascii="宋体" w:hAnsi="宋体" w:eastAsia="宋体" w:cs="宋体"/>
                <w:b w:val="0"/>
                <w:bCs/>
                <w:color w:val="auto"/>
                <w:szCs w:val="21"/>
                <w:highlight w:val="none"/>
              </w:rPr>
              <w:t>月</w:t>
            </w:r>
            <w:r>
              <w:rPr>
                <w:rFonts w:hint="eastAsia" w:ascii="宋体" w:hAnsi="宋体" w:eastAsia="宋体" w:cs="宋体"/>
                <w:b w:val="0"/>
                <w:bCs/>
                <w:color w:val="auto"/>
                <w:szCs w:val="21"/>
                <w:highlight w:val="none"/>
                <w:u w:val="single"/>
                <w:lang w:val="en-US" w:eastAsia="zh-CN"/>
              </w:rPr>
              <w:t>1</w:t>
            </w:r>
            <w:r>
              <w:rPr>
                <w:rFonts w:hint="eastAsia" w:ascii="宋体" w:hAnsi="宋体" w:eastAsia="宋体" w:cs="宋体"/>
                <w:b w:val="0"/>
                <w:bCs/>
                <w:color w:val="auto"/>
                <w:szCs w:val="21"/>
                <w:highlight w:val="none"/>
                <w:lang w:val="en-US" w:eastAsia="zh-CN"/>
              </w:rPr>
              <w:t>日</w:t>
            </w:r>
            <w:r>
              <w:rPr>
                <w:rFonts w:hint="eastAsia" w:ascii="宋体" w:hAnsi="宋体" w:eastAsia="宋体" w:cs="宋体"/>
                <w:b w:val="0"/>
                <w:bCs/>
                <w:color w:val="auto"/>
                <w:szCs w:val="21"/>
                <w:highlight w:val="none"/>
              </w:rPr>
              <w:t>至今担任总监完成过类似工程的，每项得</w:t>
            </w:r>
            <w:r>
              <w:rPr>
                <w:rFonts w:hint="eastAsia" w:ascii="宋体" w:hAnsi="宋体" w:eastAsia="宋体" w:cs="宋体"/>
                <w:b w:val="0"/>
                <w:bCs/>
                <w:color w:val="auto"/>
                <w:szCs w:val="21"/>
                <w:highlight w:val="none"/>
                <w:u w:val="single"/>
                <w:lang w:val="en-US" w:eastAsia="zh-CN"/>
              </w:rPr>
              <w:t>2</w:t>
            </w:r>
            <w:r>
              <w:rPr>
                <w:rFonts w:hint="eastAsia" w:ascii="宋体" w:hAnsi="宋体" w:eastAsia="宋体" w:cs="宋体"/>
                <w:b w:val="0"/>
                <w:bCs/>
                <w:color w:val="auto"/>
                <w:szCs w:val="21"/>
                <w:highlight w:val="none"/>
              </w:rPr>
              <w:t>分，最高不超过</w:t>
            </w:r>
            <w:r>
              <w:rPr>
                <w:rFonts w:hint="eastAsia" w:ascii="宋体" w:hAnsi="宋体" w:eastAsia="宋体" w:cs="宋体"/>
                <w:b w:val="0"/>
                <w:bCs/>
                <w:color w:val="auto"/>
                <w:szCs w:val="21"/>
                <w:highlight w:val="none"/>
                <w:u w:val="single"/>
                <w:lang w:val="en-US" w:eastAsia="zh-CN"/>
              </w:rPr>
              <w:t>2</w:t>
            </w:r>
            <w:r>
              <w:rPr>
                <w:rFonts w:hint="eastAsia" w:ascii="宋体" w:hAnsi="宋体" w:eastAsia="宋体" w:cs="宋体"/>
                <w:b w:val="0"/>
                <w:bCs/>
                <w:color w:val="auto"/>
                <w:szCs w:val="21"/>
                <w:highlight w:val="none"/>
              </w:rPr>
              <w:t>分。</w:t>
            </w:r>
          </w:p>
        </w:tc>
        <w:tc>
          <w:tcPr>
            <w:tcW w:w="980" w:type="pct"/>
            <w:vMerge w:val="continue"/>
            <w:tcBorders>
              <w:top w:val="single" w:color="auto" w:sz="4" w:space="0"/>
              <w:left w:val="single" w:color="auto" w:sz="4" w:space="0"/>
              <w:bottom w:val="nil"/>
              <w:right w:val="single" w:color="auto" w:sz="4" w:space="0"/>
            </w:tcBorders>
            <w:noWrap w:val="0"/>
            <w:vAlign w:val="center"/>
          </w:tcPr>
          <w:p>
            <w:pPr>
              <w:widowControl/>
              <w:spacing w:line="240" w:lineRule="auto"/>
              <w:jc w:val="lef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82"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auto"/>
                <w:szCs w:val="21"/>
                <w:highlight w:val="none"/>
              </w:rPr>
            </w:pPr>
          </w:p>
        </w:tc>
        <w:tc>
          <w:tcPr>
            <w:tcW w:w="419"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总监代表（</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分）</w:t>
            </w:r>
          </w:p>
        </w:tc>
        <w:tc>
          <w:tcPr>
            <w:tcW w:w="497"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资历</w:t>
            </w:r>
          </w:p>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分）</w:t>
            </w:r>
          </w:p>
        </w:tc>
        <w:tc>
          <w:tcPr>
            <w:tcW w:w="2621"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r>
              <w:rPr>
                <w:rFonts w:hint="eastAsia" w:ascii="宋体" w:hAnsi="宋体" w:eastAsia="宋体" w:cs="宋体"/>
                <w:b w:val="0"/>
                <w:bCs/>
                <w:color w:val="auto"/>
                <w:szCs w:val="21"/>
                <w:highlight w:val="none"/>
              </w:rPr>
              <w:t>在满足</w:t>
            </w:r>
            <w:r>
              <w:rPr>
                <w:rFonts w:hint="eastAsia" w:ascii="宋体" w:hAnsi="宋体" w:eastAsia="宋体" w:cs="宋体"/>
                <w:color w:val="auto"/>
                <w:szCs w:val="21"/>
                <w:highlight w:val="none"/>
              </w:rPr>
              <w:t>招标项目专业性质要求上，具有高级</w:t>
            </w:r>
            <w:r>
              <w:rPr>
                <w:rFonts w:hint="eastAsia" w:ascii="宋体" w:hAnsi="宋体" w:eastAsia="宋体" w:cs="宋体"/>
                <w:strike w:val="0"/>
                <w:color w:val="auto"/>
                <w:szCs w:val="21"/>
                <w:highlight w:val="none"/>
                <w:lang w:eastAsia="zh-CN"/>
              </w:rPr>
              <w:t>或以上</w:t>
            </w:r>
            <w:r>
              <w:rPr>
                <w:rFonts w:hint="eastAsia" w:ascii="宋体" w:hAnsi="宋体" w:eastAsia="宋体" w:cs="宋体"/>
                <w:color w:val="auto"/>
                <w:szCs w:val="21"/>
                <w:highlight w:val="none"/>
              </w:rPr>
              <w:t>技术职称的得</w:t>
            </w:r>
            <w:r>
              <w:rPr>
                <w:rFonts w:hint="eastAsia" w:ascii="宋体" w:hAnsi="宋体" w:eastAsia="宋体" w:cs="宋体"/>
                <w:color w:val="auto"/>
                <w:szCs w:val="21"/>
                <w:highlight w:val="none"/>
                <w:u w:val="single"/>
                <w:lang w:val="en-US" w:eastAsia="zh-CN"/>
              </w:rPr>
              <w:t>2</w:t>
            </w:r>
            <w:r>
              <w:rPr>
                <w:rFonts w:hint="eastAsia" w:ascii="宋体" w:hAnsi="宋体" w:eastAsia="宋体" w:cs="宋体"/>
                <w:color w:val="auto"/>
                <w:szCs w:val="21"/>
                <w:highlight w:val="none"/>
              </w:rPr>
              <w:t>分, 具有中级技术职称的得</w:t>
            </w:r>
            <w:r>
              <w:rPr>
                <w:rFonts w:hint="eastAsia" w:ascii="宋体" w:hAnsi="宋体" w:eastAsia="宋体" w:cs="宋体"/>
                <w:color w:val="auto"/>
                <w:szCs w:val="21"/>
                <w:highlight w:val="none"/>
                <w:u w:val="single"/>
              </w:rPr>
              <w:t>1.5</w:t>
            </w:r>
            <w:r>
              <w:rPr>
                <w:rFonts w:hint="eastAsia" w:ascii="宋体" w:hAnsi="宋体" w:eastAsia="宋体" w:cs="宋体"/>
                <w:color w:val="auto"/>
                <w:szCs w:val="21"/>
                <w:highlight w:val="none"/>
              </w:rPr>
              <w:t>分；具有注册安全工程师或注册造价师或一级注册建造师得</w:t>
            </w:r>
            <w:r>
              <w:rPr>
                <w:rFonts w:hint="eastAsia" w:ascii="宋体" w:hAnsi="宋体" w:eastAsia="宋体" w:cs="宋体"/>
                <w:color w:val="auto"/>
                <w:szCs w:val="21"/>
                <w:highlight w:val="none"/>
                <w:u w:val="single"/>
                <w:lang w:val="en-US" w:eastAsia="zh-CN"/>
              </w:rPr>
              <w:t>2</w:t>
            </w:r>
            <w:r>
              <w:rPr>
                <w:rFonts w:hint="eastAsia" w:ascii="宋体" w:hAnsi="宋体" w:eastAsia="宋体" w:cs="宋体"/>
                <w:color w:val="auto"/>
                <w:szCs w:val="21"/>
                <w:highlight w:val="none"/>
              </w:rPr>
              <w:t>分；最高不超过</w:t>
            </w:r>
            <w:r>
              <w:rPr>
                <w:rFonts w:hint="eastAsia" w:ascii="宋体" w:hAnsi="宋体" w:eastAsia="宋体" w:cs="宋体"/>
                <w:color w:val="auto"/>
                <w:szCs w:val="21"/>
                <w:highlight w:val="none"/>
                <w:u w:val="single"/>
                <w:lang w:val="en-US" w:eastAsia="zh-CN"/>
              </w:rPr>
              <w:t>4</w:t>
            </w:r>
            <w:r>
              <w:rPr>
                <w:rFonts w:hint="eastAsia" w:ascii="宋体" w:hAnsi="宋体" w:eastAsia="宋体" w:cs="宋体"/>
                <w:color w:val="auto"/>
                <w:szCs w:val="21"/>
                <w:highlight w:val="none"/>
              </w:rPr>
              <w:t>分。</w:t>
            </w:r>
          </w:p>
        </w:tc>
        <w:tc>
          <w:tcPr>
            <w:tcW w:w="980" w:type="pct"/>
            <w:vMerge w:val="restart"/>
            <w:tcBorders>
              <w:top w:val="nil"/>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82"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auto"/>
                <w:szCs w:val="21"/>
                <w:highlight w:val="none"/>
              </w:rPr>
            </w:pPr>
          </w:p>
        </w:tc>
        <w:tc>
          <w:tcPr>
            <w:tcW w:w="419"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auto"/>
                <w:szCs w:val="21"/>
                <w:highlight w:val="none"/>
              </w:rPr>
            </w:pPr>
          </w:p>
        </w:tc>
        <w:tc>
          <w:tcPr>
            <w:tcW w:w="497"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业绩</w:t>
            </w:r>
          </w:p>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分）</w:t>
            </w:r>
          </w:p>
        </w:tc>
        <w:tc>
          <w:tcPr>
            <w:tcW w:w="2621"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r>
              <w:rPr>
                <w:rFonts w:hint="eastAsia" w:ascii="宋体" w:hAnsi="宋体" w:eastAsia="宋体" w:cs="宋体"/>
                <w:b w:val="0"/>
                <w:bCs/>
                <w:color w:val="auto"/>
                <w:szCs w:val="21"/>
                <w:highlight w:val="none"/>
              </w:rPr>
              <w:t>自</w:t>
            </w:r>
            <w:r>
              <w:rPr>
                <w:rFonts w:hint="eastAsia" w:ascii="宋体" w:hAnsi="宋体" w:eastAsia="宋体" w:cs="宋体"/>
                <w:color w:val="auto"/>
                <w:szCs w:val="21"/>
                <w:highlight w:val="none"/>
                <w:u w:val="single"/>
                <w:lang w:val="en-US" w:eastAsia="zh-CN"/>
              </w:rPr>
              <w:t>2021</w:t>
            </w:r>
            <w:r>
              <w:rPr>
                <w:rFonts w:hint="eastAsia" w:ascii="宋体" w:hAnsi="宋体" w:eastAsia="宋体" w:cs="宋体"/>
                <w:b w:val="0"/>
                <w:bCs/>
                <w:color w:val="auto"/>
                <w:szCs w:val="21"/>
                <w:highlight w:val="none"/>
              </w:rPr>
              <w:t>年</w:t>
            </w:r>
            <w:r>
              <w:rPr>
                <w:rFonts w:hint="eastAsia" w:ascii="宋体" w:hAnsi="宋体" w:eastAsia="宋体" w:cs="宋体"/>
                <w:b w:val="0"/>
                <w:bCs/>
                <w:color w:val="auto"/>
                <w:szCs w:val="21"/>
                <w:highlight w:val="none"/>
                <w:u w:val="single"/>
                <w:lang w:val="en-US" w:eastAsia="zh-CN"/>
              </w:rPr>
              <w:t>1</w:t>
            </w:r>
            <w:r>
              <w:rPr>
                <w:rFonts w:hint="eastAsia" w:ascii="宋体" w:hAnsi="宋体" w:eastAsia="宋体" w:cs="宋体"/>
                <w:b w:val="0"/>
                <w:bCs/>
                <w:color w:val="auto"/>
                <w:szCs w:val="21"/>
                <w:highlight w:val="none"/>
              </w:rPr>
              <w:t>月</w:t>
            </w:r>
            <w:r>
              <w:rPr>
                <w:rFonts w:hint="eastAsia" w:ascii="宋体" w:hAnsi="宋体" w:eastAsia="宋体" w:cs="宋体"/>
                <w:b w:val="0"/>
                <w:bCs/>
                <w:color w:val="auto"/>
                <w:szCs w:val="21"/>
                <w:highlight w:val="none"/>
                <w:u w:val="single"/>
                <w:lang w:val="en-US" w:eastAsia="zh-CN"/>
              </w:rPr>
              <w:t>1</w:t>
            </w:r>
            <w:r>
              <w:rPr>
                <w:rFonts w:hint="eastAsia" w:ascii="宋体" w:hAnsi="宋体" w:eastAsia="宋体" w:cs="宋体"/>
                <w:b w:val="0"/>
                <w:bCs/>
                <w:color w:val="auto"/>
                <w:szCs w:val="21"/>
                <w:highlight w:val="none"/>
                <w:lang w:val="en-US" w:eastAsia="zh-CN"/>
              </w:rPr>
              <w:t>日</w:t>
            </w:r>
            <w:r>
              <w:rPr>
                <w:rFonts w:hint="eastAsia" w:ascii="宋体" w:hAnsi="宋体" w:eastAsia="宋体" w:cs="宋体"/>
                <w:color w:val="auto"/>
                <w:szCs w:val="21"/>
                <w:highlight w:val="none"/>
              </w:rPr>
              <w:t>至今担任总监或总监代表完成过类似工程的，每项得</w:t>
            </w:r>
            <w:r>
              <w:rPr>
                <w:rFonts w:hint="eastAsia" w:ascii="宋体" w:hAnsi="宋体" w:eastAsia="宋体" w:cs="宋体"/>
                <w:color w:val="auto"/>
                <w:szCs w:val="21"/>
                <w:highlight w:val="none"/>
                <w:u w:val="single"/>
                <w:lang w:val="en-US" w:eastAsia="zh-CN"/>
              </w:rPr>
              <w:t>2</w:t>
            </w:r>
            <w:r>
              <w:rPr>
                <w:rFonts w:hint="eastAsia" w:ascii="宋体" w:hAnsi="宋体" w:eastAsia="宋体" w:cs="宋体"/>
                <w:color w:val="auto"/>
                <w:szCs w:val="21"/>
                <w:highlight w:val="none"/>
              </w:rPr>
              <w:t>分，最高不超过</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分。最高不超过</w:t>
            </w:r>
            <w:r>
              <w:rPr>
                <w:rFonts w:hint="eastAsia" w:ascii="宋体" w:hAnsi="宋体" w:eastAsia="宋体" w:cs="宋体"/>
                <w:color w:val="auto"/>
                <w:szCs w:val="21"/>
                <w:highlight w:val="none"/>
                <w:u w:val="single"/>
                <w:lang w:val="en-US" w:eastAsia="zh-CN"/>
              </w:rPr>
              <w:t>2</w:t>
            </w:r>
            <w:r>
              <w:rPr>
                <w:rFonts w:hint="eastAsia" w:ascii="宋体" w:hAnsi="宋体" w:eastAsia="宋体" w:cs="宋体"/>
                <w:color w:val="auto"/>
                <w:szCs w:val="21"/>
                <w:highlight w:val="none"/>
              </w:rPr>
              <w:t>分。</w:t>
            </w:r>
          </w:p>
        </w:tc>
        <w:tc>
          <w:tcPr>
            <w:tcW w:w="980"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82"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auto"/>
                <w:szCs w:val="21"/>
                <w:highlight w:val="none"/>
              </w:rPr>
            </w:pPr>
          </w:p>
        </w:tc>
        <w:tc>
          <w:tcPr>
            <w:tcW w:w="419"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拟投入本项目的其他监理人员（不含总监总代）</w:t>
            </w:r>
          </w:p>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9</w:t>
            </w:r>
            <w:r>
              <w:rPr>
                <w:rFonts w:hint="eastAsia" w:ascii="宋体" w:hAnsi="宋体" w:eastAsia="宋体" w:cs="宋体"/>
                <w:color w:val="auto"/>
                <w:szCs w:val="21"/>
                <w:highlight w:val="none"/>
              </w:rPr>
              <w:t>分）</w:t>
            </w:r>
          </w:p>
        </w:tc>
        <w:tc>
          <w:tcPr>
            <w:tcW w:w="497"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资历</w:t>
            </w:r>
          </w:p>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（6分）</w:t>
            </w:r>
          </w:p>
        </w:tc>
        <w:tc>
          <w:tcPr>
            <w:tcW w:w="2621"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 w:val="0"/>
                <w:bCs w:val="0"/>
                <w:color w:val="auto"/>
                <w:szCs w:val="21"/>
                <w:highlight w:val="none"/>
              </w:rPr>
            </w:pPr>
            <w:r>
              <w:rPr>
                <w:rFonts w:hint="eastAsia" w:ascii="宋体" w:hAnsi="宋体" w:eastAsia="宋体" w:cs="宋体"/>
                <w:b/>
                <w:bCs/>
                <w:color w:val="auto"/>
                <w:szCs w:val="21"/>
                <w:highlight w:val="none"/>
              </w:rPr>
              <w:t>监理机构人员配备满足招标文件最低要求，不满足的此项不得分</w:t>
            </w:r>
            <w:r>
              <w:rPr>
                <w:rFonts w:hint="eastAsia" w:ascii="宋体" w:hAnsi="宋体" w:eastAsia="宋体" w:cs="宋体"/>
                <w:b w:val="0"/>
                <w:bCs w:val="0"/>
                <w:color w:val="auto"/>
                <w:szCs w:val="21"/>
                <w:highlight w:val="none"/>
              </w:rPr>
              <w:t>。</w:t>
            </w:r>
          </w:p>
          <w:p>
            <w:p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具有中级职称以上的监理人员所占比例达70%</w:t>
            </w:r>
            <w:r>
              <w:rPr>
                <w:rFonts w:hint="eastAsia" w:ascii="宋体" w:hAnsi="宋体" w:eastAsia="宋体" w:cs="宋体"/>
                <w:color w:val="auto"/>
                <w:szCs w:val="21"/>
                <w:highlight w:val="none"/>
                <w:lang w:val="en-US" w:eastAsia="zh-CN"/>
              </w:rPr>
              <w:t>及</w:t>
            </w:r>
            <w:r>
              <w:rPr>
                <w:rFonts w:hint="eastAsia" w:ascii="宋体" w:hAnsi="宋体" w:eastAsia="宋体" w:cs="宋体"/>
                <w:color w:val="auto"/>
                <w:szCs w:val="21"/>
                <w:highlight w:val="none"/>
              </w:rPr>
              <w:t>以上且具有高级职称的监理人员所占比例达40%</w:t>
            </w:r>
            <w:r>
              <w:rPr>
                <w:rFonts w:hint="eastAsia" w:ascii="宋体" w:hAnsi="宋体" w:eastAsia="宋体" w:cs="宋体"/>
                <w:color w:val="auto"/>
                <w:szCs w:val="21"/>
                <w:highlight w:val="none"/>
                <w:lang w:val="en-US" w:eastAsia="zh-CN"/>
              </w:rPr>
              <w:t>及以上</w:t>
            </w:r>
            <w:r>
              <w:rPr>
                <w:rFonts w:hint="eastAsia" w:ascii="宋体" w:hAnsi="宋体" w:eastAsia="宋体" w:cs="宋体"/>
                <w:color w:val="auto"/>
                <w:szCs w:val="21"/>
                <w:highlight w:val="none"/>
              </w:rPr>
              <w:t>的，得</w:t>
            </w:r>
            <w:r>
              <w:rPr>
                <w:rFonts w:hint="eastAsia" w:ascii="宋体" w:hAnsi="宋体" w:eastAsia="宋体" w:cs="宋体"/>
                <w:color w:val="auto"/>
                <w:szCs w:val="21"/>
                <w:highlight w:val="none"/>
                <w:u w:val="single"/>
                <w:lang w:val="en-US" w:eastAsia="zh-CN"/>
              </w:rPr>
              <w:t>1</w:t>
            </w:r>
            <w:r>
              <w:rPr>
                <w:rFonts w:hint="eastAsia" w:ascii="宋体" w:hAnsi="宋体" w:eastAsia="宋体" w:cs="宋体"/>
                <w:color w:val="auto"/>
                <w:szCs w:val="21"/>
                <w:highlight w:val="none"/>
              </w:rPr>
              <w:t>分；具有中级职称以上的监理人员所占比例达90%</w:t>
            </w:r>
            <w:r>
              <w:rPr>
                <w:rFonts w:hint="eastAsia" w:ascii="宋体" w:hAnsi="宋体" w:eastAsia="宋体" w:cs="宋体"/>
                <w:color w:val="auto"/>
                <w:szCs w:val="21"/>
                <w:highlight w:val="none"/>
                <w:lang w:val="en-US" w:eastAsia="zh-CN"/>
              </w:rPr>
              <w:t>及</w:t>
            </w:r>
            <w:r>
              <w:rPr>
                <w:rFonts w:hint="eastAsia" w:ascii="宋体" w:hAnsi="宋体" w:eastAsia="宋体" w:cs="宋体"/>
                <w:color w:val="auto"/>
                <w:szCs w:val="21"/>
                <w:highlight w:val="none"/>
              </w:rPr>
              <w:t>以上且具有高级职称的监理人员所占比例达60%</w:t>
            </w:r>
            <w:r>
              <w:rPr>
                <w:rFonts w:hint="eastAsia" w:ascii="宋体" w:hAnsi="宋体" w:eastAsia="宋体" w:cs="宋体"/>
                <w:color w:val="auto"/>
                <w:szCs w:val="21"/>
                <w:highlight w:val="none"/>
                <w:lang w:val="en-US" w:eastAsia="zh-CN"/>
              </w:rPr>
              <w:t>及以上</w:t>
            </w:r>
            <w:r>
              <w:rPr>
                <w:rFonts w:hint="eastAsia" w:ascii="宋体" w:hAnsi="宋体" w:eastAsia="宋体" w:cs="宋体"/>
                <w:color w:val="auto"/>
                <w:szCs w:val="21"/>
                <w:highlight w:val="none"/>
              </w:rPr>
              <w:t>的，得</w:t>
            </w:r>
            <w:r>
              <w:rPr>
                <w:rFonts w:hint="eastAsia" w:ascii="宋体" w:hAnsi="宋体" w:eastAsia="宋体" w:cs="宋体"/>
                <w:color w:val="auto"/>
                <w:szCs w:val="21"/>
                <w:highlight w:val="none"/>
                <w:u w:val="single"/>
                <w:lang w:val="en-US" w:eastAsia="zh-CN"/>
              </w:rPr>
              <w:t>2</w:t>
            </w:r>
            <w:r>
              <w:rPr>
                <w:rFonts w:hint="eastAsia" w:ascii="宋体" w:hAnsi="宋体" w:eastAsia="宋体" w:cs="宋体"/>
                <w:color w:val="auto"/>
                <w:szCs w:val="21"/>
                <w:highlight w:val="none"/>
              </w:rPr>
              <w:t>分。</w:t>
            </w:r>
          </w:p>
          <w:p>
            <w:p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具有注册监理工程师的监理人员所占比例达40%</w:t>
            </w:r>
            <w:r>
              <w:rPr>
                <w:rFonts w:hint="eastAsia" w:ascii="宋体" w:hAnsi="宋体" w:eastAsia="宋体" w:cs="宋体"/>
                <w:color w:val="auto"/>
                <w:szCs w:val="21"/>
                <w:highlight w:val="none"/>
                <w:lang w:val="en-US" w:eastAsia="zh-CN"/>
              </w:rPr>
              <w:t>及</w:t>
            </w:r>
            <w:r>
              <w:rPr>
                <w:rFonts w:hint="eastAsia" w:ascii="宋体" w:hAnsi="宋体" w:eastAsia="宋体" w:cs="宋体"/>
                <w:color w:val="auto"/>
                <w:szCs w:val="21"/>
                <w:highlight w:val="none"/>
              </w:rPr>
              <w:t>以上的得</w:t>
            </w:r>
            <w:r>
              <w:rPr>
                <w:rFonts w:hint="eastAsia" w:ascii="宋体" w:hAnsi="宋体" w:eastAsia="宋体" w:cs="宋体"/>
                <w:color w:val="auto"/>
                <w:szCs w:val="21"/>
                <w:highlight w:val="none"/>
                <w:u w:val="single"/>
                <w:lang w:val="en-US" w:eastAsia="zh-CN"/>
              </w:rPr>
              <w:t>2</w:t>
            </w:r>
            <w:r>
              <w:rPr>
                <w:rFonts w:hint="eastAsia" w:ascii="宋体" w:hAnsi="宋体" w:eastAsia="宋体" w:cs="宋体"/>
                <w:color w:val="auto"/>
                <w:szCs w:val="21"/>
                <w:highlight w:val="none"/>
              </w:rPr>
              <w:t>分；达50%</w:t>
            </w:r>
            <w:r>
              <w:rPr>
                <w:rFonts w:hint="eastAsia" w:ascii="宋体" w:hAnsi="宋体" w:eastAsia="宋体" w:cs="宋体"/>
                <w:color w:val="auto"/>
                <w:szCs w:val="21"/>
                <w:highlight w:val="none"/>
                <w:lang w:val="en-US" w:eastAsia="zh-CN"/>
              </w:rPr>
              <w:t>及</w:t>
            </w:r>
            <w:r>
              <w:rPr>
                <w:rFonts w:hint="eastAsia" w:ascii="宋体" w:hAnsi="宋体" w:eastAsia="宋体" w:cs="宋体"/>
                <w:color w:val="auto"/>
                <w:szCs w:val="21"/>
                <w:highlight w:val="none"/>
              </w:rPr>
              <w:t>以上的得</w:t>
            </w:r>
            <w:r>
              <w:rPr>
                <w:rFonts w:hint="eastAsia" w:ascii="宋体" w:hAnsi="宋体" w:eastAsia="宋体" w:cs="宋体"/>
                <w:color w:val="auto"/>
                <w:szCs w:val="21"/>
                <w:highlight w:val="none"/>
                <w:u w:val="single"/>
                <w:lang w:val="en-US" w:eastAsia="zh-CN"/>
              </w:rPr>
              <w:t>4</w:t>
            </w:r>
            <w:r>
              <w:rPr>
                <w:rFonts w:hint="eastAsia" w:ascii="宋体" w:hAnsi="宋体" w:eastAsia="宋体" w:cs="宋体"/>
                <w:color w:val="auto"/>
                <w:szCs w:val="21"/>
                <w:highlight w:val="none"/>
              </w:rPr>
              <w:t>分。最高不超过</w:t>
            </w:r>
            <w:r>
              <w:rPr>
                <w:rFonts w:hint="eastAsia" w:ascii="宋体" w:hAnsi="宋体" w:eastAsia="宋体" w:cs="宋体"/>
                <w:color w:val="auto"/>
                <w:szCs w:val="21"/>
                <w:highlight w:val="none"/>
                <w:u w:val="single"/>
                <w:lang w:val="en-US" w:eastAsia="zh-CN"/>
              </w:rPr>
              <w:t>6</w:t>
            </w:r>
            <w:r>
              <w:rPr>
                <w:rFonts w:hint="eastAsia" w:ascii="宋体" w:hAnsi="宋体" w:eastAsia="宋体" w:cs="宋体"/>
                <w:color w:val="auto"/>
                <w:szCs w:val="21"/>
                <w:highlight w:val="none"/>
              </w:rPr>
              <w:t>分。</w:t>
            </w:r>
          </w:p>
        </w:tc>
        <w:tc>
          <w:tcPr>
            <w:tcW w:w="980"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人员配备最低要求见招标文件第五章委托人要求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82"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auto"/>
                <w:szCs w:val="21"/>
                <w:highlight w:val="none"/>
              </w:rPr>
            </w:pPr>
          </w:p>
        </w:tc>
        <w:tc>
          <w:tcPr>
            <w:tcW w:w="419"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auto"/>
                <w:szCs w:val="21"/>
                <w:highlight w:val="none"/>
              </w:rPr>
            </w:pPr>
          </w:p>
        </w:tc>
        <w:tc>
          <w:tcPr>
            <w:tcW w:w="497"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监理经验</w:t>
            </w:r>
          </w:p>
          <w:p>
            <w:pPr>
              <w:spacing w:line="240" w:lineRule="auto"/>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w:t>
            </w:r>
            <w:r>
              <w:rPr>
                <w:rFonts w:hint="eastAsia" w:ascii="宋体" w:hAnsi="宋体" w:eastAsia="宋体" w:cs="宋体"/>
                <w:b w:val="0"/>
                <w:bCs w:val="0"/>
                <w:color w:val="auto"/>
                <w:szCs w:val="21"/>
                <w:highlight w:val="none"/>
                <w:lang w:val="en-US" w:eastAsia="zh-CN"/>
              </w:rPr>
              <w:t>3</w:t>
            </w:r>
            <w:r>
              <w:rPr>
                <w:rFonts w:hint="eastAsia" w:ascii="宋体" w:hAnsi="宋体" w:eastAsia="宋体" w:cs="宋体"/>
                <w:b w:val="0"/>
                <w:bCs w:val="0"/>
                <w:color w:val="auto"/>
                <w:szCs w:val="21"/>
                <w:highlight w:val="none"/>
              </w:rPr>
              <w:t>分）</w:t>
            </w:r>
          </w:p>
        </w:tc>
        <w:tc>
          <w:tcPr>
            <w:tcW w:w="2621"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所投入的监理机构人员中专业监理工师中有类似工程监理经验3年以上的，每一位可加</w:t>
            </w:r>
            <w:r>
              <w:rPr>
                <w:rFonts w:hint="eastAsia" w:ascii="宋体" w:hAnsi="宋体" w:eastAsia="宋体" w:cs="宋体"/>
                <w:b w:val="0"/>
                <w:bCs w:val="0"/>
                <w:color w:val="auto"/>
                <w:szCs w:val="21"/>
                <w:highlight w:val="none"/>
                <w:u w:val="single"/>
                <w:lang w:val="en-US" w:eastAsia="zh-CN"/>
              </w:rPr>
              <w:t>1</w:t>
            </w:r>
            <w:r>
              <w:rPr>
                <w:rFonts w:hint="eastAsia" w:ascii="宋体" w:hAnsi="宋体" w:eastAsia="宋体" w:cs="宋体"/>
                <w:b w:val="0"/>
                <w:bCs w:val="0"/>
                <w:color w:val="auto"/>
                <w:szCs w:val="21"/>
                <w:highlight w:val="none"/>
              </w:rPr>
              <w:t>分，最高不超过</w:t>
            </w:r>
            <w:r>
              <w:rPr>
                <w:rFonts w:hint="eastAsia" w:ascii="宋体" w:hAnsi="宋体" w:eastAsia="宋体" w:cs="宋体"/>
                <w:b w:val="0"/>
                <w:bCs w:val="0"/>
                <w:color w:val="auto"/>
                <w:szCs w:val="21"/>
                <w:highlight w:val="none"/>
                <w:u w:val="single"/>
                <w:lang w:val="en-US" w:eastAsia="zh-CN"/>
              </w:rPr>
              <w:t>3</w:t>
            </w:r>
            <w:r>
              <w:rPr>
                <w:rFonts w:hint="eastAsia" w:ascii="宋体" w:hAnsi="宋体" w:eastAsia="宋体" w:cs="宋体"/>
                <w:b w:val="0"/>
                <w:bCs w:val="0"/>
                <w:color w:val="auto"/>
                <w:szCs w:val="21"/>
                <w:highlight w:val="none"/>
              </w:rPr>
              <w:t>分。</w:t>
            </w:r>
          </w:p>
        </w:tc>
        <w:tc>
          <w:tcPr>
            <w:tcW w:w="980"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类似工程监理经验以人员简历表所载的为准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82"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auto"/>
                <w:szCs w:val="21"/>
                <w:highlight w:val="none"/>
              </w:rPr>
            </w:pPr>
          </w:p>
        </w:tc>
        <w:tc>
          <w:tcPr>
            <w:tcW w:w="916"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管理体系认证（3</w:t>
            </w:r>
            <w:r>
              <w:rPr>
                <w:rFonts w:hint="eastAsia" w:ascii="宋体" w:hAnsi="宋体" w:eastAsia="宋体" w:cs="宋体"/>
                <w:color w:val="auto"/>
                <w:szCs w:val="21"/>
                <w:highlight w:val="none"/>
                <w:lang w:val="en-US" w:eastAsia="zh-CN"/>
              </w:rPr>
              <w:t>分</w:t>
            </w:r>
            <w:r>
              <w:rPr>
                <w:rFonts w:hint="eastAsia" w:ascii="宋体" w:hAnsi="宋体" w:eastAsia="宋体" w:cs="宋体"/>
                <w:color w:val="auto"/>
                <w:szCs w:val="21"/>
                <w:highlight w:val="none"/>
              </w:rPr>
              <w:t>）</w:t>
            </w:r>
          </w:p>
        </w:tc>
        <w:tc>
          <w:tcPr>
            <w:tcW w:w="2621"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获得</w:t>
            </w:r>
            <w:r>
              <w:rPr>
                <w:rFonts w:hint="eastAsia" w:ascii="宋体" w:hAnsi="宋体" w:eastAsia="宋体" w:cs="宋体"/>
                <w:color w:val="auto"/>
                <w:szCs w:val="21"/>
                <w:highlight w:val="none"/>
              </w:rPr>
              <w:t>环境管理体系认证、职业健康安全管理体系认证、质量管理体系认证、信息安全管理体系认证证书的</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全部满足的</w:t>
            </w:r>
            <w:r>
              <w:rPr>
                <w:rFonts w:hint="eastAsia" w:ascii="宋体" w:hAnsi="宋体" w:eastAsia="宋体" w:cs="宋体"/>
                <w:color w:val="auto"/>
                <w:szCs w:val="21"/>
                <w:highlight w:val="none"/>
              </w:rPr>
              <w:t>得</w:t>
            </w:r>
            <w:r>
              <w:rPr>
                <w:rFonts w:hint="eastAsia" w:ascii="宋体" w:hAnsi="宋体" w:eastAsia="宋体" w:cs="宋体"/>
                <w:color w:val="auto"/>
                <w:szCs w:val="21"/>
                <w:highlight w:val="none"/>
                <w:u w:val="single"/>
              </w:rPr>
              <w:t>3</w:t>
            </w:r>
            <w:r>
              <w:rPr>
                <w:rFonts w:hint="eastAsia" w:ascii="宋体" w:hAnsi="宋体" w:eastAsia="宋体" w:cs="宋体"/>
                <w:color w:val="auto"/>
                <w:szCs w:val="21"/>
                <w:highlight w:val="none"/>
              </w:rPr>
              <w:t>分，</w:t>
            </w:r>
            <w:r>
              <w:rPr>
                <w:rFonts w:hint="eastAsia" w:ascii="宋体" w:hAnsi="宋体" w:eastAsia="宋体" w:cs="宋体"/>
                <w:color w:val="auto"/>
                <w:szCs w:val="21"/>
                <w:highlight w:val="none"/>
                <w:lang w:val="en-US" w:eastAsia="zh-CN"/>
              </w:rPr>
              <w:t>满足</w:t>
            </w:r>
            <w:r>
              <w:rPr>
                <w:rFonts w:hint="eastAsia" w:ascii="宋体" w:hAnsi="宋体" w:eastAsia="宋体" w:cs="宋体"/>
                <w:color w:val="auto"/>
                <w:szCs w:val="21"/>
                <w:highlight w:val="none"/>
              </w:rPr>
              <w:t>其中</w:t>
            </w:r>
            <w:r>
              <w:rPr>
                <w:rFonts w:hint="eastAsia" w:ascii="宋体" w:hAnsi="宋体" w:eastAsia="宋体" w:cs="宋体"/>
                <w:color w:val="auto"/>
                <w:szCs w:val="21"/>
                <w:highlight w:val="none"/>
                <w:lang w:val="en-US" w:eastAsia="zh-CN"/>
              </w:rPr>
              <w:t>三</w:t>
            </w:r>
            <w:r>
              <w:rPr>
                <w:rFonts w:hint="eastAsia" w:ascii="宋体" w:hAnsi="宋体" w:eastAsia="宋体" w:cs="宋体"/>
                <w:color w:val="auto"/>
                <w:szCs w:val="21"/>
                <w:highlight w:val="none"/>
              </w:rPr>
              <w:t>项的得</w:t>
            </w:r>
            <w:r>
              <w:rPr>
                <w:rFonts w:hint="eastAsia" w:ascii="宋体" w:hAnsi="宋体" w:eastAsia="宋体" w:cs="宋体"/>
                <w:color w:val="auto"/>
                <w:szCs w:val="21"/>
                <w:highlight w:val="none"/>
                <w:u w:val="single"/>
              </w:rPr>
              <w:t>1</w:t>
            </w:r>
            <w:r>
              <w:rPr>
                <w:rFonts w:hint="eastAsia" w:ascii="宋体" w:hAnsi="宋体" w:cs="宋体"/>
                <w:color w:val="auto"/>
                <w:szCs w:val="21"/>
                <w:highlight w:val="none"/>
                <w:u w:val="single"/>
                <w:lang w:val="en-US" w:eastAsia="zh-CN"/>
              </w:rPr>
              <w:t>.5</w:t>
            </w:r>
            <w:r>
              <w:rPr>
                <w:rFonts w:hint="eastAsia" w:ascii="宋体" w:hAnsi="宋体" w:eastAsia="宋体" w:cs="宋体"/>
                <w:color w:val="auto"/>
                <w:szCs w:val="21"/>
                <w:highlight w:val="none"/>
              </w:rPr>
              <w:t>分，</w:t>
            </w:r>
            <w:r>
              <w:rPr>
                <w:rFonts w:hint="eastAsia" w:ascii="宋体" w:hAnsi="宋体" w:eastAsia="宋体" w:cs="宋体"/>
                <w:color w:val="auto"/>
                <w:szCs w:val="21"/>
                <w:highlight w:val="none"/>
                <w:lang w:val="en-US" w:eastAsia="zh-CN"/>
              </w:rPr>
              <w:t>满足</w:t>
            </w:r>
            <w:r>
              <w:rPr>
                <w:rFonts w:hint="eastAsia" w:ascii="宋体" w:hAnsi="宋体" w:eastAsia="宋体" w:cs="宋体"/>
                <w:color w:val="auto"/>
                <w:szCs w:val="21"/>
                <w:highlight w:val="none"/>
              </w:rPr>
              <w:t>其中</w:t>
            </w:r>
            <w:r>
              <w:rPr>
                <w:rFonts w:hint="eastAsia" w:ascii="宋体" w:hAnsi="宋体" w:eastAsia="宋体" w:cs="宋体"/>
                <w:color w:val="auto"/>
                <w:szCs w:val="21"/>
                <w:highlight w:val="none"/>
                <w:lang w:val="en-US" w:eastAsia="zh-CN"/>
              </w:rPr>
              <w:t>两</w:t>
            </w:r>
            <w:r>
              <w:rPr>
                <w:rFonts w:hint="eastAsia" w:ascii="宋体" w:hAnsi="宋体" w:eastAsia="宋体" w:cs="宋体"/>
                <w:color w:val="auto"/>
                <w:szCs w:val="21"/>
                <w:highlight w:val="none"/>
              </w:rPr>
              <w:t>项</w:t>
            </w:r>
            <w:r>
              <w:rPr>
                <w:rFonts w:hint="eastAsia" w:ascii="宋体" w:hAnsi="宋体" w:eastAsia="宋体" w:cs="宋体"/>
                <w:color w:val="auto"/>
                <w:szCs w:val="21"/>
                <w:highlight w:val="none"/>
                <w:lang w:val="en-US" w:eastAsia="zh-CN"/>
              </w:rPr>
              <w:t>或以下</w:t>
            </w:r>
            <w:r>
              <w:rPr>
                <w:rFonts w:hint="eastAsia" w:ascii="宋体" w:hAnsi="宋体" w:eastAsia="宋体" w:cs="宋体"/>
                <w:color w:val="auto"/>
                <w:szCs w:val="21"/>
                <w:highlight w:val="none"/>
              </w:rPr>
              <w:t>的得</w:t>
            </w:r>
            <w:r>
              <w:rPr>
                <w:rFonts w:hint="eastAsia" w:ascii="宋体" w:hAnsi="宋体" w:eastAsia="宋体" w:cs="宋体"/>
                <w:color w:val="auto"/>
                <w:szCs w:val="21"/>
                <w:highlight w:val="none"/>
                <w:u w:val="single"/>
              </w:rPr>
              <w:t>0.5</w:t>
            </w:r>
            <w:r>
              <w:rPr>
                <w:rFonts w:hint="eastAsia" w:ascii="宋体" w:hAnsi="宋体" w:eastAsia="宋体" w:cs="宋体"/>
                <w:color w:val="auto"/>
                <w:szCs w:val="21"/>
                <w:highlight w:val="none"/>
              </w:rPr>
              <w:t>分，没有的不得分；最高不超过</w:t>
            </w:r>
            <w:r>
              <w:rPr>
                <w:rFonts w:hint="eastAsia" w:ascii="宋体" w:hAnsi="宋体" w:eastAsia="宋体" w:cs="宋体"/>
                <w:color w:val="auto"/>
                <w:szCs w:val="21"/>
                <w:highlight w:val="none"/>
                <w:u w:val="single"/>
              </w:rPr>
              <w:t>3</w:t>
            </w:r>
            <w:r>
              <w:rPr>
                <w:rFonts w:hint="eastAsia" w:ascii="宋体" w:hAnsi="宋体" w:eastAsia="宋体" w:cs="宋体"/>
                <w:color w:val="auto"/>
                <w:szCs w:val="21"/>
                <w:highlight w:val="none"/>
              </w:rPr>
              <w:t>分。</w:t>
            </w:r>
          </w:p>
        </w:tc>
        <w:tc>
          <w:tcPr>
            <w:tcW w:w="980"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证书须在有效期内并年检合格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82"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auto"/>
                <w:szCs w:val="21"/>
                <w:highlight w:val="none"/>
              </w:rPr>
            </w:pPr>
          </w:p>
        </w:tc>
        <w:tc>
          <w:tcPr>
            <w:tcW w:w="419"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Cs w:val="21"/>
                <w:highlight w:val="none"/>
              </w:rPr>
            </w:pPr>
          </w:p>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信誉</w:t>
            </w:r>
          </w:p>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（6分）</w:t>
            </w:r>
          </w:p>
          <w:p>
            <w:pPr>
              <w:spacing w:line="240" w:lineRule="auto"/>
              <w:jc w:val="center"/>
              <w:rPr>
                <w:rFonts w:hint="eastAsia" w:ascii="宋体" w:hAnsi="宋体" w:eastAsia="宋体" w:cs="宋体"/>
                <w:color w:val="auto"/>
                <w:szCs w:val="21"/>
                <w:highlight w:val="none"/>
              </w:rPr>
            </w:pPr>
          </w:p>
        </w:tc>
        <w:tc>
          <w:tcPr>
            <w:tcW w:w="497"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企业其他荣誉</w:t>
            </w:r>
          </w:p>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（4分）</w:t>
            </w:r>
          </w:p>
        </w:tc>
        <w:tc>
          <w:tcPr>
            <w:tcW w:w="2621"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r>
              <w:rPr>
                <w:rFonts w:hint="eastAsia" w:ascii="宋体" w:hAnsi="宋体" w:eastAsia="宋体" w:cs="宋体"/>
                <w:b w:val="0"/>
                <w:bCs/>
                <w:color w:val="auto"/>
                <w:szCs w:val="21"/>
                <w:highlight w:val="none"/>
              </w:rPr>
              <w:t>自</w:t>
            </w:r>
            <w:r>
              <w:rPr>
                <w:rFonts w:hint="eastAsia" w:ascii="宋体" w:hAnsi="宋体" w:eastAsia="宋体" w:cs="宋体"/>
                <w:color w:val="auto"/>
                <w:szCs w:val="21"/>
                <w:highlight w:val="none"/>
                <w:u w:val="single"/>
                <w:lang w:val="en-US" w:eastAsia="zh-CN"/>
              </w:rPr>
              <w:t>2021</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1</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1</w:t>
            </w:r>
            <w:r>
              <w:rPr>
                <w:rFonts w:hint="eastAsia" w:ascii="宋体" w:hAnsi="宋体" w:eastAsia="宋体" w:cs="宋体"/>
                <w:color w:val="auto"/>
                <w:szCs w:val="21"/>
                <w:highlight w:val="none"/>
              </w:rPr>
              <w:t>日至今，投标人获得过纳税信用A级纳税人荣誉连续</w:t>
            </w:r>
            <w:r>
              <w:rPr>
                <w:rFonts w:hint="eastAsia" w:ascii="宋体" w:hAnsi="宋体" w:eastAsia="宋体" w:cs="宋体"/>
                <w:color w:val="auto"/>
                <w:szCs w:val="21"/>
                <w:highlight w:val="none"/>
                <w:lang w:val="en-US" w:eastAsia="zh-CN"/>
              </w:rPr>
              <w:t>两</w:t>
            </w:r>
            <w:r>
              <w:rPr>
                <w:rFonts w:hint="eastAsia" w:ascii="宋体" w:hAnsi="宋体" w:eastAsia="宋体" w:cs="宋体"/>
                <w:color w:val="auto"/>
                <w:szCs w:val="21"/>
                <w:highlight w:val="none"/>
              </w:rPr>
              <w:t>次</w:t>
            </w:r>
            <w:r>
              <w:rPr>
                <w:rFonts w:hint="eastAsia" w:ascii="宋体" w:hAnsi="宋体" w:eastAsia="宋体" w:cs="宋体"/>
                <w:color w:val="auto"/>
                <w:szCs w:val="21"/>
                <w:highlight w:val="none"/>
                <w:lang w:val="en-US" w:eastAsia="zh-CN"/>
              </w:rPr>
              <w:t>或以上</w:t>
            </w:r>
            <w:r>
              <w:rPr>
                <w:rFonts w:hint="eastAsia" w:ascii="宋体" w:hAnsi="宋体" w:eastAsia="宋体" w:cs="宋体"/>
                <w:color w:val="auto"/>
                <w:szCs w:val="21"/>
                <w:highlight w:val="none"/>
              </w:rPr>
              <w:t>的得</w:t>
            </w:r>
            <w:r>
              <w:rPr>
                <w:rFonts w:hint="eastAsia" w:ascii="宋体" w:hAnsi="宋体" w:eastAsia="宋体" w:cs="宋体"/>
                <w:color w:val="auto"/>
                <w:szCs w:val="21"/>
                <w:highlight w:val="none"/>
                <w:u w:val="single"/>
                <w:lang w:val="en-US" w:eastAsia="zh-CN"/>
              </w:rPr>
              <w:t>4</w:t>
            </w:r>
            <w:r>
              <w:rPr>
                <w:rFonts w:hint="eastAsia" w:ascii="宋体" w:hAnsi="宋体" w:eastAsia="宋体" w:cs="宋体"/>
                <w:color w:val="auto"/>
                <w:szCs w:val="21"/>
                <w:highlight w:val="none"/>
              </w:rPr>
              <w:t>分</w:t>
            </w:r>
            <w:r>
              <w:rPr>
                <w:rFonts w:hint="eastAsia" w:ascii="宋体" w:hAnsi="宋体" w:eastAsia="宋体" w:cs="宋体"/>
                <w:color w:val="auto"/>
                <w:szCs w:val="21"/>
                <w:highlight w:val="none"/>
                <w:lang w:eastAsia="zh-CN"/>
              </w:rPr>
              <w:t>，一次</w:t>
            </w:r>
            <w:r>
              <w:rPr>
                <w:rFonts w:hint="eastAsia" w:ascii="宋体" w:hAnsi="宋体" w:eastAsia="宋体" w:cs="宋体"/>
                <w:color w:val="auto"/>
                <w:szCs w:val="21"/>
                <w:highlight w:val="none"/>
              </w:rPr>
              <w:t>的得</w:t>
            </w:r>
            <w:r>
              <w:rPr>
                <w:rFonts w:hint="eastAsia" w:ascii="宋体" w:hAnsi="宋体" w:eastAsia="宋体" w:cs="宋体"/>
                <w:color w:val="auto"/>
                <w:szCs w:val="21"/>
                <w:highlight w:val="none"/>
                <w:u w:val="single"/>
                <w:lang w:val="en-US" w:eastAsia="zh-CN"/>
              </w:rPr>
              <w:t>2</w:t>
            </w:r>
            <w:r>
              <w:rPr>
                <w:rFonts w:hint="eastAsia" w:ascii="宋体" w:hAnsi="宋体" w:eastAsia="宋体" w:cs="宋体"/>
                <w:color w:val="auto"/>
                <w:szCs w:val="21"/>
                <w:highlight w:val="none"/>
              </w:rPr>
              <w:t>分，没有的不得分。</w:t>
            </w:r>
          </w:p>
        </w:tc>
        <w:tc>
          <w:tcPr>
            <w:tcW w:w="980"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82"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auto"/>
                <w:szCs w:val="21"/>
                <w:highlight w:val="none"/>
              </w:rPr>
            </w:pPr>
          </w:p>
        </w:tc>
        <w:tc>
          <w:tcPr>
            <w:tcW w:w="419"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auto"/>
                <w:szCs w:val="21"/>
                <w:highlight w:val="none"/>
              </w:rPr>
            </w:pPr>
          </w:p>
        </w:tc>
        <w:tc>
          <w:tcPr>
            <w:tcW w:w="497"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已完工工程甲方评价（2分）</w:t>
            </w:r>
          </w:p>
        </w:tc>
        <w:tc>
          <w:tcPr>
            <w:tcW w:w="2621"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自</w:t>
            </w:r>
            <w:r>
              <w:rPr>
                <w:rFonts w:hint="eastAsia" w:ascii="宋体" w:hAnsi="宋体" w:eastAsia="宋体" w:cs="宋体"/>
                <w:color w:val="auto"/>
                <w:szCs w:val="21"/>
                <w:highlight w:val="none"/>
                <w:u w:val="single"/>
                <w:lang w:val="en-US" w:eastAsia="zh-CN"/>
              </w:rPr>
              <w:t>2021</w:t>
            </w:r>
            <w:r>
              <w:rPr>
                <w:rFonts w:hint="eastAsia" w:ascii="宋体" w:hAnsi="宋体" w:eastAsia="宋体" w:cs="宋体"/>
                <w:b w:val="0"/>
                <w:bCs/>
                <w:color w:val="auto"/>
                <w:szCs w:val="21"/>
                <w:highlight w:val="none"/>
              </w:rPr>
              <w:t>年</w:t>
            </w:r>
            <w:r>
              <w:rPr>
                <w:rFonts w:hint="eastAsia" w:ascii="宋体" w:hAnsi="宋体" w:eastAsia="宋体" w:cs="宋体"/>
                <w:b w:val="0"/>
                <w:bCs/>
                <w:color w:val="auto"/>
                <w:szCs w:val="21"/>
                <w:highlight w:val="none"/>
                <w:u w:val="single"/>
              </w:rPr>
              <w:t>1</w:t>
            </w:r>
            <w:r>
              <w:rPr>
                <w:rFonts w:hint="eastAsia" w:ascii="宋体" w:hAnsi="宋体" w:eastAsia="宋体" w:cs="宋体"/>
                <w:b w:val="0"/>
                <w:bCs/>
                <w:color w:val="auto"/>
                <w:szCs w:val="21"/>
                <w:highlight w:val="none"/>
              </w:rPr>
              <w:t>月</w:t>
            </w:r>
            <w:r>
              <w:rPr>
                <w:rFonts w:hint="eastAsia" w:ascii="宋体" w:hAnsi="宋体" w:eastAsia="宋体" w:cs="宋体"/>
                <w:b w:val="0"/>
                <w:bCs/>
                <w:color w:val="auto"/>
                <w:szCs w:val="21"/>
                <w:highlight w:val="none"/>
                <w:u w:val="single"/>
              </w:rPr>
              <w:t>1</w:t>
            </w:r>
            <w:r>
              <w:rPr>
                <w:rFonts w:hint="eastAsia" w:ascii="宋体" w:hAnsi="宋体" w:eastAsia="宋体" w:cs="宋体"/>
                <w:b w:val="0"/>
                <w:bCs/>
                <w:color w:val="auto"/>
                <w:szCs w:val="21"/>
                <w:highlight w:val="none"/>
              </w:rPr>
              <w:t>至今</w:t>
            </w:r>
            <w:r>
              <w:rPr>
                <w:rFonts w:hint="eastAsia" w:ascii="宋体" w:hAnsi="宋体" w:eastAsia="宋体" w:cs="宋体"/>
                <w:b w:val="0"/>
                <w:bCs/>
                <w:color w:val="auto"/>
                <w:szCs w:val="24"/>
                <w:highlight w:val="none"/>
              </w:rPr>
              <w:t>已完工类似工程甲方对监理人履行监理合同检查评价情况（提交证明材料须有甲方公章确认）</w:t>
            </w:r>
            <w:r>
              <w:rPr>
                <w:rFonts w:hint="eastAsia" w:ascii="宋体" w:hAnsi="宋体" w:eastAsia="宋体" w:cs="宋体"/>
                <w:b w:val="0"/>
                <w:bCs/>
                <w:color w:val="auto"/>
                <w:szCs w:val="21"/>
                <w:highlight w:val="none"/>
              </w:rPr>
              <w:t>，被评价为优秀或85分以上的，每个项目得</w:t>
            </w:r>
            <w:r>
              <w:rPr>
                <w:rFonts w:hint="eastAsia" w:ascii="宋体" w:hAnsi="宋体" w:eastAsia="宋体" w:cs="宋体"/>
                <w:b w:val="0"/>
                <w:bCs/>
                <w:color w:val="auto"/>
                <w:szCs w:val="21"/>
                <w:highlight w:val="none"/>
                <w:u w:val="single"/>
                <w:lang w:val="en-US" w:eastAsia="zh-CN"/>
              </w:rPr>
              <w:t>0.5</w:t>
            </w:r>
            <w:r>
              <w:rPr>
                <w:rFonts w:hint="eastAsia" w:ascii="宋体" w:hAnsi="宋体" w:eastAsia="宋体" w:cs="宋体"/>
                <w:b w:val="0"/>
                <w:bCs/>
                <w:color w:val="auto"/>
                <w:szCs w:val="21"/>
                <w:highlight w:val="none"/>
              </w:rPr>
              <w:t>分，最高不超过</w:t>
            </w:r>
            <w:r>
              <w:rPr>
                <w:rFonts w:hint="eastAsia" w:ascii="宋体" w:hAnsi="宋体" w:eastAsia="宋体" w:cs="宋体"/>
                <w:b w:val="0"/>
                <w:bCs/>
                <w:color w:val="auto"/>
                <w:szCs w:val="21"/>
                <w:highlight w:val="none"/>
                <w:lang w:val="en-US" w:eastAsia="zh-CN"/>
              </w:rPr>
              <w:t>2</w:t>
            </w:r>
            <w:r>
              <w:rPr>
                <w:rFonts w:hint="eastAsia" w:ascii="宋体" w:hAnsi="宋体" w:eastAsia="宋体" w:cs="宋体"/>
                <w:b w:val="0"/>
                <w:bCs/>
                <w:color w:val="auto"/>
                <w:szCs w:val="21"/>
                <w:highlight w:val="none"/>
              </w:rPr>
              <w:t>分。</w:t>
            </w:r>
          </w:p>
        </w:tc>
        <w:tc>
          <w:tcPr>
            <w:tcW w:w="980"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82" w:type="pct"/>
            <w:vMerge w:val="restart"/>
            <w:tcBorders>
              <w:top w:val="single" w:color="auto" w:sz="4" w:space="0"/>
              <w:left w:val="single" w:color="auto" w:sz="4" w:space="0"/>
              <w:right w:val="single" w:color="auto" w:sz="4" w:space="0"/>
            </w:tcBorders>
            <w:noWrap w:val="0"/>
            <w:vAlign w:val="center"/>
          </w:tcPr>
          <w:p>
            <w:pPr>
              <w:spacing w:line="240" w:lineRule="auto"/>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B、监理大纲（</w:t>
            </w:r>
            <w:r>
              <w:rPr>
                <w:rFonts w:hint="eastAsia" w:ascii="宋体" w:hAnsi="宋体" w:eastAsia="宋体" w:cs="宋体"/>
                <w:color w:val="auto"/>
                <w:szCs w:val="21"/>
                <w:highlight w:val="none"/>
                <w:lang w:val="en-US" w:eastAsia="zh-CN"/>
              </w:rPr>
              <w:t>45分</w:t>
            </w:r>
            <w:r>
              <w:rPr>
                <w:rFonts w:hint="eastAsia" w:ascii="宋体" w:hAnsi="宋体" w:eastAsia="宋体" w:cs="宋体"/>
                <w:color w:val="auto"/>
                <w:szCs w:val="21"/>
                <w:highlight w:val="none"/>
              </w:rPr>
              <w:t>）</w:t>
            </w:r>
          </w:p>
        </w:tc>
        <w:tc>
          <w:tcPr>
            <w:tcW w:w="916"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监理范围与内容、监理依据与工作目标（2分）</w:t>
            </w:r>
          </w:p>
        </w:tc>
        <w:tc>
          <w:tcPr>
            <w:tcW w:w="2621"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 w:val="0"/>
                <w:bCs/>
                <w:strike/>
                <w:color w:val="auto"/>
                <w:szCs w:val="21"/>
                <w:highlight w:val="none"/>
              </w:rPr>
            </w:pPr>
            <w:r>
              <w:rPr>
                <w:rFonts w:hint="eastAsia" w:ascii="宋体" w:hAnsi="宋体" w:eastAsia="宋体" w:cs="宋体"/>
                <w:b w:val="0"/>
                <w:bCs/>
                <w:color w:val="auto"/>
                <w:szCs w:val="21"/>
                <w:highlight w:val="none"/>
              </w:rPr>
              <w:t>响应并满足招标文件要求的得</w:t>
            </w:r>
            <w:r>
              <w:rPr>
                <w:rFonts w:hint="eastAsia" w:ascii="宋体" w:hAnsi="宋体" w:eastAsia="宋体" w:cs="宋体"/>
                <w:b w:val="0"/>
                <w:bCs/>
                <w:color w:val="auto"/>
                <w:szCs w:val="21"/>
                <w:highlight w:val="none"/>
                <w:u w:val="single"/>
                <w:lang w:val="en-US" w:eastAsia="zh-CN"/>
              </w:rPr>
              <w:t>2</w:t>
            </w:r>
            <w:r>
              <w:rPr>
                <w:rFonts w:hint="eastAsia" w:ascii="宋体" w:hAnsi="宋体" w:eastAsia="宋体" w:cs="宋体"/>
                <w:b w:val="0"/>
                <w:bCs/>
                <w:color w:val="auto"/>
                <w:szCs w:val="21"/>
                <w:highlight w:val="none"/>
              </w:rPr>
              <w:t>分；不满足的不得分。</w:t>
            </w:r>
          </w:p>
        </w:tc>
        <w:tc>
          <w:tcPr>
            <w:tcW w:w="980"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trike/>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82" w:type="pct"/>
            <w:vMerge w:val="continue"/>
            <w:tcBorders>
              <w:left w:val="single" w:color="auto" w:sz="4" w:space="0"/>
              <w:right w:val="single" w:color="auto" w:sz="4" w:space="0"/>
            </w:tcBorders>
            <w:noWrap w:val="0"/>
            <w:vAlign w:val="top"/>
          </w:tcPr>
          <w:p>
            <w:pPr>
              <w:spacing w:line="240" w:lineRule="auto"/>
              <w:jc w:val="left"/>
              <w:rPr>
                <w:rFonts w:hint="eastAsia" w:ascii="宋体" w:hAnsi="宋体" w:eastAsia="宋体" w:cs="宋体"/>
                <w:color w:val="auto"/>
                <w:szCs w:val="21"/>
                <w:highlight w:val="none"/>
              </w:rPr>
            </w:pPr>
          </w:p>
        </w:tc>
        <w:tc>
          <w:tcPr>
            <w:tcW w:w="916"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trike/>
                <w:color w:val="auto"/>
                <w:szCs w:val="21"/>
                <w:highlight w:val="none"/>
              </w:rPr>
            </w:pPr>
            <w:r>
              <w:rPr>
                <w:rFonts w:hint="eastAsia" w:ascii="宋体" w:hAnsi="宋体" w:eastAsia="宋体" w:cs="宋体"/>
                <w:color w:val="auto"/>
                <w:szCs w:val="21"/>
                <w:highlight w:val="none"/>
              </w:rPr>
              <w:t>监理机构设置与岗位职责（3分）</w:t>
            </w:r>
          </w:p>
        </w:tc>
        <w:tc>
          <w:tcPr>
            <w:tcW w:w="2621"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 w:val="0"/>
                <w:bCs/>
                <w:strike/>
                <w:color w:val="auto"/>
                <w:szCs w:val="21"/>
                <w:highlight w:val="none"/>
                <w:lang w:eastAsia="zh-CN"/>
              </w:rPr>
            </w:pPr>
            <w:r>
              <w:rPr>
                <w:rFonts w:hint="eastAsia" w:ascii="宋体" w:hAnsi="宋体" w:eastAsia="宋体" w:cs="宋体"/>
                <w:b w:val="0"/>
                <w:bCs/>
                <w:color w:val="auto"/>
                <w:szCs w:val="21"/>
                <w:highlight w:val="none"/>
              </w:rPr>
              <w:t>职能分工及人员安排合理可行，岗位职责明确，满足监理机构人员配备最低要求（监理机构人员配备最低要求见第五章委托人要求）。优于最低要求得</w:t>
            </w:r>
            <w:r>
              <w:rPr>
                <w:rFonts w:hint="eastAsia" w:ascii="宋体" w:hAnsi="宋体" w:eastAsia="宋体" w:cs="宋体"/>
                <w:b w:val="0"/>
                <w:bCs/>
                <w:color w:val="auto"/>
                <w:szCs w:val="21"/>
                <w:highlight w:val="none"/>
                <w:lang w:val="en-US" w:eastAsia="zh-CN"/>
              </w:rPr>
              <w:t>3</w:t>
            </w:r>
            <w:r>
              <w:rPr>
                <w:rFonts w:hint="eastAsia" w:ascii="宋体" w:hAnsi="宋体" w:eastAsia="宋体" w:cs="宋体"/>
                <w:b w:val="0"/>
                <w:bCs/>
                <w:color w:val="auto"/>
                <w:szCs w:val="21"/>
                <w:highlight w:val="none"/>
              </w:rPr>
              <w:t>分；满足要求得</w:t>
            </w:r>
            <w:r>
              <w:rPr>
                <w:rFonts w:hint="eastAsia" w:ascii="宋体" w:hAnsi="宋体" w:eastAsia="宋体" w:cs="宋体"/>
                <w:b w:val="0"/>
                <w:bCs/>
                <w:color w:val="auto"/>
                <w:szCs w:val="21"/>
                <w:highlight w:val="none"/>
                <w:lang w:val="en-US" w:eastAsia="zh-CN"/>
              </w:rPr>
              <w:t>2</w:t>
            </w:r>
            <w:r>
              <w:rPr>
                <w:rFonts w:hint="eastAsia" w:ascii="宋体" w:hAnsi="宋体" w:eastAsia="宋体" w:cs="宋体"/>
                <w:b w:val="0"/>
                <w:bCs/>
                <w:color w:val="auto"/>
                <w:szCs w:val="21"/>
                <w:highlight w:val="none"/>
              </w:rPr>
              <w:t>分；一般得1分；不满足不得分；最高不超过</w:t>
            </w:r>
            <w:r>
              <w:rPr>
                <w:rFonts w:hint="eastAsia" w:ascii="宋体" w:hAnsi="宋体" w:eastAsia="宋体" w:cs="宋体"/>
                <w:b w:val="0"/>
                <w:bCs/>
                <w:color w:val="auto"/>
                <w:szCs w:val="21"/>
                <w:highlight w:val="none"/>
                <w:u w:val="single"/>
                <w:lang w:val="en-US" w:eastAsia="zh-CN"/>
              </w:rPr>
              <w:t>3</w:t>
            </w:r>
            <w:r>
              <w:rPr>
                <w:rFonts w:hint="eastAsia" w:ascii="宋体" w:hAnsi="宋体" w:eastAsia="宋体" w:cs="宋体"/>
                <w:b w:val="0"/>
                <w:bCs/>
                <w:color w:val="auto"/>
                <w:szCs w:val="21"/>
                <w:highlight w:val="none"/>
                <w:lang w:eastAsia="zh-CN"/>
              </w:rPr>
              <w:t>。</w:t>
            </w:r>
          </w:p>
        </w:tc>
        <w:tc>
          <w:tcPr>
            <w:tcW w:w="980"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82" w:type="pct"/>
            <w:vMerge w:val="continue"/>
            <w:tcBorders>
              <w:left w:val="single" w:color="auto" w:sz="4" w:space="0"/>
              <w:right w:val="single" w:color="auto" w:sz="4" w:space="0"/>
            </w:tcBorders>
            <w:noWrap w:val="0"/>
            <w:vAlign w:val="top"/>
          </w:tcPr>
          <w:p>
            <w:pPr>
              <w:spacing w:line="240" w:lineRule="auto"/>
              <w:jc w:val="left"/>
              <w:rPr>
                <w:rFonts w:hint="eastAsia" w:ascii="宋体" w:hAnsi="宋体" w:eastAsia="宋体" w:cs="宋体"/>
                <w:color w:val="auto"/>
                <w:szCs w:val="21"/>
                <w:highlight w:val="none"/>
              </w:rPr>
            </w:pPr>
          </w:p>
        </w:tc>
        <w:tc>
          <w:tcPr>
            <w:tcW w:w="916"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监理工作程序、方法和制度（3分）</w:t>
            </w:r>
          </w:p>
        </w:tc>
        <w:tc>
          <w:tcPr>
            <w:tcW w:w="2621"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有清晰的工作流程图、工作准则。满足要求得</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分；基本满足要求得</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分；不满足要求不得分。最高不超过</w:t>
            </w:r>
            <w:r>
              <w:rPr>
                <w:rFonts w:hint="eastAsia" w:ascii="宋体" w:hAnsi="宋体" w:eastAsia="宋体" w:cs="宋体"/>
                <w:color w:val="auto"/>
                <w:szCs w:val="21"/>
                <w:highlight w:val="none"/>
                <w:u w:val="single"/>
                <w:lang w:val="en-US" w:eastAsia="zh-CN"/>
              </w:rPr>
              <w:t>3</w:t>
            </w:r>
            <w:r>
              <w:rPr>
                <w:rFonts w:hint="eastAsia" w:ascii="宋体" w:hAnsi="宋体" w:eastAsia="宋体" w:cs="宋体"/>
                <w:color w:val="auto"/>
                <w:szCs w:val="21"/>
                <w:highlight w:val="none"/>
              </w:rPr>
              <w:t>分。</w:t>
            </w:r>
          </w:p>
        </w:tc>
        <w:tc>
          <w:tcPr>
            <w:tcW w:w="980"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82" w:type="pct"/>
            <w:vMerge w:val="continue"/>
            <w:tcBorders>
              <w:left w:val="single" w:color="auto" w:sz="4" w:space="0"/>
              <w:right w:val="single" w:color="auto" w:sz="4" w:space="0"/>
            </w:tcBorders>
            <w:noWrap w:val="0"/>
            <w:vAlign w:val="top"/>
          </w:tcPr>
          <w:p>
            <w:pPr>
              <w:spacing w:line="240" w:lineRule="auto"/>
              <w:jc w:val="left"/>
              <w:rPr>
                <w:rFonts w:hint="eastAsia" w:ascii="宋体" w:hAnsi="宋体" w:eastAsia="宋体" w:cs="宋体"/>
                <w:color w:val="auto"/>
                <w:szCs w:val="21"/>
                <w:highlight w:val="none"/>
              </w:rPr>
            </w:pPr>
          </w:p>
        </w:tc>
        <w:tc>
          <w:tcPr>
            <w:tcW w:w="916"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拟投入的试验检测仪器等设备（3分）</w:t>
            </w:r>
          </w:p>
        </w:tc>
        <w:tc>
          <w:tcPr>
            <w:tcW w:w="2621"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拟投入的试验检测仪器设备、车辆、电脑等办公用品投入计划合理，满足本工程监理任务需要。优得3分；良得2分；一般得1分；无不得分。最高不超过</w:t>
            </w:r>
            <w:r>
              <w:rPr>
                <w:rFonts w:hint="eastAsia" w:ascii="宋体" w:hAnsi="宋体" w:eastAsia="宋体" w:cs="宋体"/>
                <w:color w:val="auto"/>
                <w:szCs w:val="21"/>
                <w:highlight w:val="none"/>
                <w:u w:val="single"/>
                <w:lang w:val="en-US" w:eastAsia="zh-CN"/>
              </w:rPr>
              <w:t>3</w:t>
            </w:r>
            <w:r>
              <w:rPr>
                <w:rFonts w:hint="eastAsia" w:ascii="宋体" w:hAnsi="宋体" w:eastAsia="宋体" w:cs="宋体"/>
                <w:color w:val="auto"/>
                <w:szCs w:val="21"/>
                <w:highlight w:val="none"/>
              </w:rPr>
              <w:t>分。</w:t>
            </w:r>
          </w:p>
        </w:tc>
        <w:tc>
          <w:tcPr>
            <w:tcW w:w="980"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82" w:type="pct"/>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p>
        </w:tc>
        <w:tc>
          <w:tcPr>
            <w:tcW w:w="419"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质量、进度、造价、安全、环保监理措施</w:t>
            </w:r>
          </w:p>
          <w:p>
            <w:p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（16分）</w:t>
            </w:r>
          </w:p>
        </w:tc>
        <w:tc>
          <w:tcPr>
            <w:tcW w:w="497"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质量控制措施（4分）</w:t>
            </w:r>
          </w:p>
        </w:tc>
        <w:tc>
          <w:tcPr>
            <w:tcW w:w="2621"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要求目标明确、方法合理可行、措施具体、针对性强。措施为优得4分；措施为良得3分；措施为一般得1-2分；无措施不得分；最高不超过</w:t>
            </w:r>
            <w:r>
              <w:rPr>
                <w:rFonts w:hint="eastAsia" w:ascii="宋体" w:hAnsi="宋体" w:eastAsia="宋体" w:cs="宋体"/>
                <w:color w:val="auto"/>
                <w:szCs w:val="21"/>
                <w:highlight w:val="none"/>
                <w:u w:val="single"/>
              </w:rPr>
              <w:t>4</w:t>
            </w:r>
            <w:r>
              <w:rPr>
                <w:rFonts w:hint="eastAsia" w:ascii="宋体" w:hAnsi="宋体" w:eastAsia="宋体" w:cs="宋体"/>
                <w:color w:val="auto"/>
                <w:szCs w:val="21"/>
                <w:highlight w:val="none"/>
              </w:rPr>
              <w:t>分。</w:t>
            </w:r>
          </w:p>
        </w:tc>
        <w:tc>
          <w:tcPr>
            <w:tcW w:w="980"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82" w:type="pct"/>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auto"/>
                <w:szCs w:val="21"/>
                <w:highlight w:val="none"/>
              </w:rPr>
            </w:pPr>
          </w:p>
        </w:tc>
        <w:tc>
          <w:tcPr>
            <w:tcW w:w="419"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auto"/>
                <w:szCs w:val="21"/>
                <w:highlight w:val="none"/>
              </w:rPr>
            </w:pPr>
          </w:p>
        </w:tc>
        <w:tc>
          <w:tcPr>
            <w:tcW w:w="497"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进度控制措施（4分）</w:t>
            </w:r>
          </w:p>
        </w:tc>
        <w:tc>
          <w:tcPr>
            <w:tcW w:w="2621"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要求目标明确、方法合理可行、措施具体、针对性强。措施为优得4分；措施为良得3分；措施为一般得1-2分；无措施不得分；最高不超过</w:t>
            </w:r>
            <w:r>
              <w:rPr>
                <w:rFonts w:hint="eastAsia" w:ascii="宋体" w:hAnsi="宋体" w:eastAsia="宋体" w:cs="宋体"/>
                <w:color w:val="auto"/>
                <w:szCs w:val="21"/>
                <w:highlight w:val="none"/>
                <w:u w:val="single"/>
              </w:rPr>
              <w:t>4</w:t>
            </w:r>
            <w:r>
              <w:rPr>
                <w:rFonts w:hint="eastAsia" w:ascii="宋体" w:hAnsi="宋体" w:eastAsia="宋体" w:cs="宋体"/>
                <w:color w:val="auto"/>
                <w:szCs w:val="21"/>
                <w:highlight w:val="none"/>
              </w:rPr>
              <w:t>分。</w:t>
            </w:r>
          </w:p>
        </w:tc>
        <w:tc>
          <w:tcPr>
            <w:tcW w:w="980"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82" w:type="pct"/>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auto"/>
                <w:szCs w:val="21"/>
                <w:highlight w:val="none"/>
              </w:rPr>
            </w:pPr>
          </w:p>
        </w:tc>
        <w:tc>
          <w:tcPr>
            <w:tcW w:w="419"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auto"/>
                <w:szCs w:val="21"/>
                <w:highlight w:val="none"/>
              </w:rPr>
            </w:pPr>
          </w:p>
        </w:tc>
        <w:tc>
          <w:tcPr>
            <w:tcW w:w="497"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造价控制措施（4分）</w:t>
            </w:r>
          </w:p>
        </w:tc>
        <w:tc>
          <w:tcPr>
            <w:tcW w:w="2621"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要求目标明确、方法合理可行、措施具体、针对性强。措施为优得4分；措施为良得3分；措施为一般得1-2分；无措施不得分；最高不超过</w:t>
            </w:r>
            <w:r>
              <w:rPr>
                <w:rFonts w:hint="eastAsia" w:ascii="宋体" w:hAnsi="宋体" w:eastAsia="宋体" w:cs="宋体"/>
                <w:color w:val="auto"/>
                <w:szCs w:val="21"/>
                <w:highlight w:val="none"/>
                <w:u w:val="single"/>
              </w:rPr>
              <w:t>4</w:t>
            </w:r>
            <w:r>
              <w:rPr>
                <w:rFonts w:hint="eastAsia" w:ascii="宋体" w:hAnsi="宋体" w:eastAsia="宋体" w:cs="宋体"/>
                <w:color w:val="auto"/>
                <w:szCs w:val="21"/>
                <w:highlight w:val="none"/>
              </w:rPr>
              <w:t>分。</w:t>
            </w:r>
          </w:p>
        </w:tc>
        <w:tc>
          <w:tcPr>
            <w:tcW w:w="980"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82" w:type="pct"/>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auto"/>
                <w:szCs w:val="21"/>
                <w:highlight w:val="none"/>
              </w:rPr>
            </w:pPr>
          </w:p>
        </w:tc>
        <w:tc>
          <w:tcPr>
            <w:tcW w:w="419"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auto"/>
                <w:szCs w:val="21"/>
                <w:highlight w:val="none"/>
              </w:rPr>
            </w:pPr>
          </w:p>
        </w:tc>
        <w:tc>
          <w:tcPr>
            <w:tcW w:w="497"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安全、环保控制措施（4分）</w:t>
            </w:r>
          </w:p>
        </w:tc>
        <w:tc>
          <w:tcPr>
            <w:tcW w:w="2621"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管理措施优得4分；良得3分；一般得1-2分；无措施不得分。</w:t>
            </w:r>
          </w:p>
        </w:tc>
        <w:tc>
          <w:tcPr>
            <w:tcW w:w="980"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82" w:type="pct"/>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auto"/>
                <w:szCs w:val="21"/>
                <w:highlight w:val="none"/>
              </w:rPr>
            </w:pPr>
          </w:p>
        </w:tc>
        <w:tc>
          <w:tcPr>
            <w:tcW w:w="916"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合同、信息管理方案（3分）</w:t>
            </w:r>
          </w:p>
        </w:tc>
        <w:tc>
          <w:tcPr>
            <w:tcW w:w="2621"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管理方法合理有效，针对性强、措施具体得3分；措施不具体得1-2分；无措施不得分。最高不超过</w:t>
            </w:r>
            <w:r>
              <w:rPr>
                <w:rFonts w:hint="eastAsia" w:ascii="宋体" w:hAnsi="宋体" w:eastAsia="宋体" w:cs="宋体"/>
                <w:color w:val="auto"/>
                <w:szCs w:val="21"/>
                <w:highlight w:val="none"/>
                <w:u w:val="single"/>
              </w:rPr>
              <w:t>3</w:t>
            </w:r>
            <w:r>
              <w:rPr>
                <w:rFonts w:hint="eastAsia" w:ascii="宋体" w:hAnsi="宋体" w:eastAsia="宋体" w:cs="宋体"/>
                <w:color w:val="auto"/>
                <w:szCs w:val="21"/>
                <w:highlight w:val="none"/>
              </w:rPr>
              <w:t>分。</w:t>
            </w:r>
          </w:p>
        </w:tc>
        <w:tc>
          <w:tcPr>
            <w:tcW w:w="980"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82" w:type="pct"/>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auto"/>
                <w:szCs w:val="21"/>
                <w:highlight w:val="none"/>
              </w:rPr>
            </w:pPr>
          </w:p>
        </w:tc>
        <w:tc>
          <w:tcPr>
            <w:tcW w:w="916"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组织协调内容及措施（3分）</w:t>
            </w:r>
          </w:p>
        </w:tc>
        <w:tc>
          <w:tcPr>
            <w:tcW w:w="2621"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协调方法合理、针对性强、措施具体得3分；基本可行得1-2分；措施不得力不得分。最高不超过</w:t>
            </w:r>
            <w:r>
              <w:rPr>
                <w:rFonts w:hint="eastAsia" w:ascii="宋体" w:hAnsi="宋体" w:eastAsia="宋体" w:cs="宋体"/>
                <w:color w:val="auto"/>
                <w:szCs w:val="21"/>
                <w:highlight w:val="none"/>
                <w:u w:val="single"/>
              </w:rPr>
              <w:t>3</w:t>
            </w:r>
            <w:r>
              <w:rPr>
                <w:rFonts w:hint="eastAsia" w:ascii="宋体" w:hAnsi="宋体" w:eastAsia="宋体" w:cs="宋体"/>
                <w:color w:val="auto"/>
                <w:szCs w:val="21"/>
                <w:highlight w:val="none"/>
              </w:rPr>
              <w:t>分。</w:t>
            </w:r>
          </w:p>
        </w:tc>
        <w:tc>
          <w:tcPr>
            <w:tcW w:w="980"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82" w:type="pct"/>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auto"/>
                <w:szCs w:val="21"/>
                <w:highlight w:val="none"/>
              </w:rPr>
            </w:pPr>
          </w:p>
        </w:tc>
        <w:tc>
          <w:tcPr>
            <w:tcW w:w="916"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重点难点监控措施（3分）</w:t>
            </w:r>
          </w:p>
        </w:tc>
        <w:tc>
          <w:tcPr>
            <w:tcW w:w="2621"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要求针对性强、措施具体、可操作。优得3分；良得2分；中得1分；差及无措施不得分。最高不超过</w:t>
            </w:r>
            <w:r>
              <w:rPr>
                <w:rFonts w:hint="eastAsia" w:ascii="宋体" w:hAnsi="宋体" w:eastAsia="宋体" w:cs="宋体"/>
                <w:color w:val="auto"/>
                <w:szCs w:val="21"/>
                <w:highlight w:val="none"/>
                <w:u w:val="single"/>
              </w:rPr>
              <w:t>3</w:t>
            </w:r>
            <w:r>
              <w:rPr>
                <w:rFonts w:hint="eastAsia" w:ascii="宋体" w:hAnsi="宋体" w:eastAsia="宋体" w:cs="宋体"/>
                <w:color w:val="auto"/>
                <w:szCs w:val="21"/>
                <w:highlight w:val="none"/>
              </w:rPr>
              <w:t>分。</w:t>
            </w:r>
          </w:p>
        </w:tc>
        <w:tc>
          <w:tcPr>
            <w:tcW w:w="980"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82" w:type="pct"/>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auto"/>
                <w:szCs w:val="21"/>
                <w:highlight w:val="none"/>
              </w:rPr>
            </w:pPr>
          </w:p>
        </w:tc>
        <w:tc>
          <w:tcPr>
            <w:tcW w:w="916"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合理化建议（3分）</w:t>
            </w:r>
          </w:p>
        </w:tc>
        <w:tc>
          <w:tcPr>
            <w:tcW w:w="2621"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具有科学、合理、可行及具体措施的建议并经评委分析论证认同的可得1-3分；无建议或建议不可行的不得分。最高不超过</w:t>
            </w:r>
            <w:r>
              <w:rPr>
                <w:rFonts w:hint="eastAsia" w:ascii="宋体" w:hAnsi="宋体" w:eastAsia="宋体" w:cs="宋体"/>
                <w:color w:val="auto"/>
                <w:szCs w:val="21"/>
                <w:highlight w:val="none"/>
                <w:u w:val="single"/>
              </w:rPr>
              <w:t>3</w:t>
            </w:r>
            <w:r>
              <w:rPr>
                <w:rFonts w:hint="eastAsia" w:ascii="宋体" w:hAnsi="宋体" w:eastAsia="宋体" w:cs="宋体"/>
                <w:color w:val="auto"/>
                <w:szCs w:val="21"/>
                <w:highlight w:val="none"/>
              </w:rPr>
              <w:t xml:space="preserve"> 分。</w:t>
            </w:r>
          </w:p>
        </w:tc>
        <w:tc>
          <w:tcPr>
            <w:tcW w:w="980"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82" w:type="pct"/>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auto"/>
                <w:szCs w:val="21"/>
                <w:highlight w:val="none"/>
              </w:rPr>
            </w:pPr>
          </w:p>
        </w:tc>
        <w:tc>
          <w:tcPr>
            <w:tcW w:w="916"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工程验收、移交、保修的管理（2分）</w:t>
            </w:r>
          </w:p>
        </w:tc>
        <w:tc>
          <w:tcPr>
            <w:tcW w:w="2621"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管理方法合理有效、有具体措施得2分；一般、措施不具体得1分；无管理方法和措施不得分。最高不超过2分。</w:t>
            </w:r>
          </w:p>
        </w:tc>
        <w:tc>
          <w:tcPr>
            <w:tcW w:w="980"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82" w:type="pct"/>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auto"/>
                <w:szCs w:val="21"/>
                <w:highlight w:val="none"/>
              </w:rPr>
            </w:pPr>
          </w:p>
        </w:tc>
        <w:tc>
          <w:tcPr>
            <w:tcW w:w="916"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工程进度款、工程结算的管理（2分）</w:t>
            </w:r>
          </w:p>
        </w:tc>
        <w:tc>
          <w:tcPr>
            <w:tcW w:w="2621"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管理方法合理有效、有具体措施得2分；一般、措施不具体得1分；无管理的方法和措施不得分。最高不超过2分。</w:t>
            </w:r>
          </w:p>
        </w:tc>
        <w:tc>
          <w:tcPr>
            <w:tcW w:w="980"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482" w:type="pct"/>
            <w:vMerge w:val="continue"/>
            <w:tcBorders>
              <w:left w:val="single" w:color="auto" w:sz="4" w:space="0"/>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auto"/>
                <w:szCs w:val="21"/>
                <w:highlight w:val="none"/>
              </w:rPr>
            </w:pPr>
          </w:p>
        </w:tc>
        <w:tc>
          <w:tcPr>
            <w:tcW w:w="916"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会议制度（2分）</w:t>
            </w:r>
          </w:p>
        </w:tc>
        <w:tc>
          <w:tcPr>
            <w:tcW w:w="2621"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建立完善的工地会议制度。满足要求得2分；不满足要求不得分。最高不超过2分。</w:t>
            </w:r>
          </w:p>
        </w:tc>
        <w:tc>
          <w:tcPr>
            <w:tcW w:w="980"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2"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C、投标</w:t>
            </w:r>
          </w:p>
          <w:p>
            <w:pPr>
              <w:spacing w:line="24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报价（15分）</w:t>
            </w:r>
          </w:p>
        </w:tc>
        <w:tc>
          <w:tcPr>
            <w:tcW w:w="3537" w:type="pct"/>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210" w:firstLineChars="1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以评标基准价作为计算各有效投标价得分的基础，当有效投标价等于评标参考值时得</w:t>
            </w:r>
            <w:r>
              <w:rPr>
                <w:rFonts w:hint="eastAsia" w:ascii="宋体" w:hAnsi="宋体" w:eastAsia="宋体" w:cs="宋体"/>
                <w:color w:val="auto"/>
                <w:szCs w:val="21"/>
                <w:highlight w:val="none"/>
                <w:u w:val="single"/>
                <w:lang w:val="en-US" w:eastAsia="zh-CN"/>
              </w:rPr>
              <w:t>15</w:t>
            </w:r>
            <w:r>
              <w:rPr>
                <w:rFonts w:hint="eastAsia" w:ascii="宋体" w:hAnsi="宋体" w:eastAsia="宋体" w:cs="宋体"/>
                <w:color w:val="auto"/>
                <w:szCs w:val="21"/>
                <w:highlight w:val="none"/>
              </w:rPr>
              <w:t>分；投标有效投价与评标参考价相比，每上偏</w:t>
            </w:r>
            <w:r>
              <w:rPr>
                <w:rFonts w:hint="eastAsia" w:ascii="宋体" w:hAnsi="宋体" w:eastAsia="宋体" w:cs="宋体"/>
                <w:color w:val="auto"/>
                <w:szCs w:val="21"/>
                <w:highlight w:val="none"/>
                <w:u w:val="single"/>
              </w:rPr>
              <w:t xml:space="preserve"> 1 %</w:t>
            </w:r>
            <w:r>
              <w:rPr>
                <w:rFonts w:hint="eastAsia" w:ascii="宋体" w:hAnsi="宋体" w:eastAsia="宋体" w:cs="宋体"/>
                <w:color w:val="auto"/>
                <w:szCs w:val="21"/>
                <w:highlight w:val="none"/>
              </w:rPr>
              <w:t>扣</w:t>
            </w:r>
            <w:r>
              <w:rPr>
                <w:rFonts w:hint="eastAsia" w:ascii="宋体" w:hAnsi="宋体" w:eastAsia="宋体" w:cs="宋体"/>
                <w:color w:val="auto"/>
                <w:szCs w:val="21"/>
                <w:highlight w:val="none"/>
                <w:u w:val="single"/>
                <w:lang w:val="en-US" w:eastAsia="zh-CN"/>
              </w:rPr>
              <w:t>1</w:t>
            </w:r>
            <w:r>
              <w:rPr>
                <w:rFonts w:hint="eastAsia" w:ascii="宋体" w:hAnsi="宋体" w:eastAsia="宋体" w:cs="宋体"/>
                <w:b/>
                <w:color w:val="auto"/>
                <w:szCs w:val="21"/>
                <w:highlight w:val="none"/>
                <w:u w:val="single"/>
              </w:rPr>
              <w:t>分</w:t>
            </w:r>
            <w:r>
              <w:rPr>
                <w:rFonts w:hint="eastAsia" w:ascii="宋体" w:hAnsi="宋体" w:eastAsia="宋体" w:cs="宋体"/>
                <w:color w:val="auto"/>
                <w:szCs w:val="21"/>
                <w:highlight w:val="none"/>
              </w:rPr>
              <w:t>，每下偏</w:t>
            </w:r>
            <w:r>
              <w:rPr>
                <w:rFonts w:hint="eastAsia" w:ascii="宋体" w:hAnsi="宋体" w:eastAsia="宋体" w:cs="宋体"/>
                <w:color w:val="auto"/>
                <w:szCs w:val="21"/>
                <w:highlight w:val="none"/>
                <w:u w:val="single"/>
              </w:rPr>
              <w:t xml:space="preserve"> 1 %</w:t>
            </w:r>
            <w:r>
              <w:rPr>
                <w:rFonts w:hint="eastAsia" w:ascii="宋体" w:hAnsi="宋体" w:eastAsia="宋体" w:cs="宋体"/>
                <w:color w:val="auto"/>
                <w:szCs w:val="21"/>
                <w:highlight w:val="none"/>
              </w:rPr>
              <w:t>扣</w:t>
            </w:r>
            <w:r>
              <w:rPr>
                <w:rFonts w:hint="eastAsia" w:ascii="宋体" w:hAnsi="宋体" w:eastAsia="宋体" w:cs="宋体"/>
                <w:color w:val="auto"/>
                <w:szCs w:val="21"/>
                <w:highlight w:val="none"/>
                <w:u w:val="single"/>
                <w:lang w:val="en-US" w:eastAsia="zh-CN"/>
              </w:rPr>
              <w:t>0.5</w:t>
            </w:r>
            <w:r>
              <w:rPr>
                <w:rFonts w:hint="eastAsia" w:ascii="宋体" w:hAnsi="宋体" w:eastAsia="宋体" w:cs="宋体"/>
                <w:b/>
                <w:color w:val="auto"/>
                <w:szCs w:val="21"/>
                <w:highlight w:val="none"/>
                <w:u w:val="single"/>
              </w:rPr>
              <w:t>分</w:t>
            </w:r>
            <w:r>
              <w:rPr>
                <w:rFonts w:hint="eastAsia" w:ascii="宋体" w:hAnsi="宋体" w:eastAsia="宋体" w:cs="宋体"/>
                <w:b/>
                <w:color w:val="auto"/>
                <w:szCs w:val="21"/>
                <w:highlight w:val="none"/>
              </w:rPr>
              <w:t>。</w:t>
            </w:r>
          </w:p>
        </w:tc>
        <w:tc>
          <w:tcPr>
            <w:tcW w:w="980"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b/>
                <w:color w:val="auto"/>
                <w:szCs w:val="21"/>
                <w:highlight w:val="none"/>
              </w:rPr>
            </w:pPr>
          </w:p>
        </w:tc>
      </w:tr>
    </w:tbl>
    <w:p>
      <w:pPr>
        <w:spacing w:line="240" w:lineRule="auto"/>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说明：</w:t>
      </w:r>
    </w:p>
    <w:p>
      <w:pPr>
        <w:spacing w:line="240" w:lineRule="auto"/>
        <w:ind w:firstLine="424" w:firstLineChars="202"/>
        <w:rPr>
          <w:rFonts w:hint="eastAsia" w:ascii="宋体" w:hAnsi="宋体" w:eastAsia="宋体" w:cs="宋体"/>
          <w:color w:val="auto"/>
          <w:szCs w:val="21"/>
          <w:highlight w:val="none"/>
        </w:rPr>
      </w:pPr>
      <w:r>
        <w:rPr>
          <w:rFonts w:hint="eastAsia" w:ascii="宋体" w:hAnsi="宋体" w:eastAsia="宋体" w:cs="宋体"/>
          <w:color w:val="auto"/>
          <w:szCs w:val="21"/>
          <w:highlight w:val="none"/>
        </w:rPr>
        <w:t>1、类似工程是指：本项目招标公告中投标人资格要求3.1.1所述资质方能承接的房屋建筑工程（需同时提供中标通知书或免招标的相关证明、施工监理合同、竣工验收报告或竣工验收证明）；</w:t>
      </w:r>
      <w:r>
        <w:rPr>
          <w:rFonts w:hint="eastAsia" w:ascii="宋体" w:hAnsi="宋体" w:eastAsia="宋体" w:cs="宋体"/>
          <w:color w:val="auto"/>
          <w:szCs w:val="21"/>
          <w:highlight w:val="none"/>
          <w:u w:val="single"/>
        </w:rPr>
        <w:t>类似工程时间以竣工验收报告或竣工验收证明文件注明的竣工验收时间为准</w:t>
      </w:r>
      <w:r>
        <w:rPr>
          <w:rFonts w:hint="eastAsia" w:ascii="宋体" w:hAnsi="宋体" w:eastAsia="宋体" w:cs="宋体"/>
          <w:color w:val="auto"/>
          <w:szCs w:val="21"/>
          <w:highlight w:val="none"/>
        </w:rPr>
        <w:t>。</w:t>
      </w:r>
    </w:p>
    <w:p>
      <w:pPr>
        <w:spacing w:line="240" w:lineRule="auto"/>
        <w:ind w:firstLine="424" w:firstLineChars="202"/>
        <w:rPr>
          <w:rFonts w:hint="eastAsia" w:ascii="宋体" w:hAnsi="宋体" w:eastAsia="宋体" w:cs="宋体"/>
          <w:color w:val="auto"/>
          <w:szCs w:val="21"/>
          <w:highlight w:val="none"/>
        </w:rPr>
      </w:pPr>
      <w:r>
        <w:rPr>
          <w:rFonts w:hint="eastAsia" w:ascii="宋体" w:hAnsi="宋体" w:eastAsia="宋体" w:cs="宋体"/>
          <w:color w:val="auto"/>
          <w:szCs w:val="21"/>
          <w:highlight w:val="none"/>
        </w:rPr>
        <w:t>2、获奖监理业绩：①须提供获奖证书扫描件，时间以获奖证书颁发时间为准；②同一工程获得多个奖项的，按最高奖项计取，不重复计算。③国家级奖项包括中国建设工程鲁班奖、国家优质工程奖、中国土木工程詹天佑奖等。省、市级奖项是指省、市级建设行政主管部门或行业协会颁发的工程质量奖（如为行业协会颁发，需提供其在“中国社会组织公共服务平台”网站查询结果的网页打印页）。</w:t>
      </w:r>
    </w:p>
    <w:p>
      <w:pPr>
        <w:spacing w:line="240" w:lineRule="auto"/>
        <w:ind w:firstLine="424" w:firstLineChars="202"/>
        <w:rPr>
          <w:rFonts w:hint="eastAsia" w:ascii="宋体" w:hAnsi="宋体" w:eastAsia="宋体" w:cs="宋体"/>
          <w:color w:val="auto"/>
          <w:szCs w:val="21"/>
          <w:highlight w:val="none"/>
        </w:rPr>
      </w:pPr>
      <w:r>
        <w:rPr>
          <w:rFonts w:hint="eastAsia" w:ascii="宋体" w:hAnsi="宋体" w:eastAsia="宋体" w:cs="宋体"/>
          <w:color w:val="auto"/>
          <w:szCs w:val="21"/>
          <w:highlight w:val="none"/>
        </w:rPr>
        <w:t>3、“纳税信用A级纳税人”须提供国家税务总局查询网页（http://www.chinatax.gov.cn/）信息截图。时间以国家税务总局或其省级（含直辖市）税务局网站纳税信用信息查询结果的网页截图公布的评价年度为准，上述资料显示的企业全称须与投标单位名称一致，只计算投标人自身（不计算投标人的分公司、子公司和分支机构），否则不得分。不满足上述要求或无提交上述资料的不得分。</w:t>
      </w:r>
    </w:p>
    <w:p>
      <w:pPr>
        <w:spacing w:line="240" w:lineRule="auto"/>
        <w:ind w:firstLine="424" w:firstLineChars="202"/>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管理体系认证</w:t>
      </w:r>
      <w:r>
        <w:rPr>
          <w:rFonts w:hint="eastAsia" w:ascii="宋体" w:hAnsi="宋体" w:eastAsia="宋体" w:cs="宋体"/>
          <w:color w:val="auto"/>
          <w:szCs w:val="21"/>
          <w:highlight w:val="none"/>
          <w:lang w:val="en-US" w:eastAsia="zh-CN"/>
        </w:rPr>
        <w:t>证书</w:t>
      </w:r>
      <w:r>
        <w:rPr>
          <w:rFonts w:hint="eastAsia" w:ascii="宋体" w:hAnsi="宋体" w:eastAsia="宋体" w:cs="宋体"/>
          <w:color w:val="auto"/>
          <w:szCs w:val="21"/>
          <w:highlight w:val="none"/>
        </w:rPr>
        <w:t>须</w:t>
      </w:r>
      <w:r>
        <w:rPr>
          <w:rFonts w:hint="eastAsia" w:ascii="宋体" w:hAnsi="宋体" w:eastAsia="宋体" w:cs="宋体"/>
          <w:color w:val="auto"/>
          <w:szCs w:val="21"/>
          <w:highlight w:val="none"/>
          <w:lang w:val="en-US" w:eastAsia="zh-CN"/>
        </w:rPr>
        <w:t>在有效期内，并</w:t>
      </w:r>
      <w:r>
        <w:rPr>
          <w:rFonts w:hint="eastAsia" w:ascii="宋体" w:hAnsi="宋体" w:eastAsia="宋体" w:cs="宋体"/>
          <w:color w:val="auto"/>
          <w:szCs w:val="21"/>
          <w:highlight w:val="none"/>
        </w:rPr>
        <w:t>提供证书扫描件及全国认证认可信息公共服务平台（http://cx.cnca.cn/CertECloud/index/index/page）网页查询信息截图，不符合条件或无提交上述证明材料的不计分。</w:t>
      </w:r>
    </w:p>
    <w:p>
      <w:pPr>
        <w:spacing w:line="240" w:lineRule="auto"/>
        <w:ind w:firstLine="424" w:firstLineChars="202"/>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人员：应根据评审要求提供对应的毕业证（如有）、职称证书（如有）、资格证书（如有）或注册证书（如有）（须在投标单位注册或执业，并在有效期内）及社保证明；如证书没显示有效期时间，需提供相关证明材料）等清晰扫描件，否则不得分。</w:t>
      </w:r>
    </w:p>
    <w:p>
      <w:pPr>
        <w:spacing w:line="240" w:lineRule="auto"/>
        <w:ind w:firstLine="424" w:firstLineChars="202"/>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级注册造价工程师是指根据住房城乡建设部、交通运输部、水利部、人力资源社会保障部发布的《造价工程师职业资格制度规定》、《造价工程师职业资格考试实施办法》（建人［2018］67号）取得的一级造价工程师职业资格，并经注册且在有效期内。根据原人事部、原建设部发布的《造价工程师执业资格制度暂行规定》（人发[1996]77号)取得的造价工程师执业资格，并经注册且在有效期内的，等同于一级注册造价工程师。</w:t>
      </w:r>
    </w:p>
    <w:p>
      <w:pPr>
        <w:spacing w:line="24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社保证明：投标人提供的人员须为投标人在职员工，并提供近一个月</w:t>
      </w:r>
      <w:r>
        <w:rPr>
          <w:rFonts w:hint="eastAsia" w:ascii="宋体" w:hAnsi="宋体" w:eastAsia="宋体" w:cs="宋体"/>
          <w:color w:val="auto"/>
          <w:szCs w:val="21"/>
          <w:highlight w:val="none"/>
        </w:rPr>
        <w:t>（202</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年</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rPr>
        <w:t>）在</w:t>
      </w:r>
      <w:r>
        <w:rPr>
          <w:rFonts w:hint="eastAsia" w:ascii="宋体" w:hAnsi="宋体" w:eastAsia="宋体" w:cs="宋体"/>
          <w:color w:val="auto"/>
          <w:szCs w:val="21"/>
          <w:highlight w:val="none"/>
          <w:u w:val="single"/>
        </w:rPr>
        <w:t>投标人或者投标人非独立法人分支机构</w:t>
      </w:r>
      <w:r>
        <w:rPr>
          <w:rFonts w:hint="eastAsia" w:ascii="宋体" w:hAnsi="宋体" w:eastAsia="宋体" w:cs="宋体"/>
          <w:color w:val="auto"/>
          <w:szCs w:val="21"/>
          <w:highlight w:val="none"/>
        </w:rPr>
        <w:t>社保缴纳证明清晰彩色扫描件，如为退休人员，需提供相关的退休证明文件。</w:t>
      </w:r>
    </w:p>
    <w:p>
      <w:pPr>
        <w:spacing w:line="240" w:lineRule="auto"/>
        <w:ind w:firstLine="424" w:firstLineChars="202"/>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评标基准价：当通过初步评审的有效投标人大于5名时，去掉一个最高价和一个最低价，取余下有效投标人的投标价的算术平均值作为评标基准价；当通过初步评审的有效投标人小于或等于5名时，取所有入围的有效投标人的投标价的算术平均值作为评标基准价。</w:t>
      </w:r>
    </w:p>
    <w:p>
      <w:pPr>
        <w:spacing w:line="240" w:lineRule="auto"/>
        <w:ind w:firstLine="424" w:firstLineChars="202"/>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、评分如出现小数点，则保留小数点后两位，第三位四舍五入。</w:t>
      </w:r>
    </w:p>
    <w:p>
      <w:pPr>
        <w:spacing w:line="24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、投标人综合得分为各评委A+B+C的总分去掉一个最高分和一个最低分后计取的算术平均分（分数出现小数点时，保留小数点后二位，第三位小数四舍五入）。</w:t>
      </w:r>
    </w:p>
    <w:p>
      <w:pPr>
        <w:spacing w:line="360" w:lineRule="auto"/>
        <w:ind w:firstLine="420" w:firstLineChars="200"/>
        <w:rPr>
          <w:rFonts w:hint="eastAsia" w:ascii="宋体" w:hAnsi="宋体" w:eastAsia="宋体" w:cs="宋体"/>
          <w:color w:val="auto"/>
          <w:szCs w:val="21"/>
          <w:highlight w:val="none"/>
        </w:rPr>
      </w:pPr>
    </w:p>
    <w:p>
      <w:pPr>
        <w:spacing w:line="360" w:lineRule="auto"/>
        <w:jc w:val="left"/>
        <w:rPr>
          <w:rFonts w:hint="eastAsia" w:ascii="宋体" w:hAnsi="宋体" w:eastAsia="宋体" w:cs="宋体"/>
          <w:color w:val="auto"/>
          <w:sz w:val="24"/>
          <w:highlight w:val="none"/>
        </w:rPr>
      </w:pPr>
      <w:bookmarkStart w:id="61" w:name="_Toc15539"/>
      <w:bookmarkStart w:id="62" w:name="_Toc10735"/>
      <w:bookmarkStart w:id="63" w:name="_Toc28889"/>
      <w:r>
        <w:rPr>
          <w:rFonts w:hint="eastAsia" w:ascii="宋体" w:hAnsi="宋体" w:eastAsia="宋体" w:cs="宋体"/>
          <w:color w:val="auto"/>
          <w:sz w:val="24"/>
          <w:highlight w:val="none"/>
        </w:rPr>
        <w:br w:type="page"/>
      </w:r>
      <w:r>
        <w:rPr>
          <w:rFonts w:hint="eastAsia" w:ascii="宋体" w:hAnsi="宋体" w:eastAsia="宋体" w:cs="宋体"/>
          <w:color w:val="auto"/>
          <w:sz w:val="24"/>
          <w:highlight w:val="none"/>
        </w:rPr>
        <w:t>附表五：</w:t>
      </w:r>
    </w:p>
    <w:p>
      <w:pPr>
        <w:spacing w:line="36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总得分汇总表</w:t>
      </w:r>
    </w:p>
    <w:p>
      <w:pPr>
        <w:spacing w:line="360" w:lineRule="auto"/>
        <w:ind w:firstLine="617" w:firstLineChars="294"/>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工程名称：</w:t>
      </w:r>
      <w:r>
        <w:rPr>
          <w:rFonts w:hint="eastAsia" w:ascii="宋体" w:hAnsi="宋体" w:eastAsia="宋体" w:cs="宋体"/>
          <w:b/>
          <w:color w:val="auto"/>
          <w:sz w:val="24"/>
          <w:szCs w:val="24"/>
          <w:highlight w:val="none"/>
        </w:rPr>
        <w:t xml:space="preserve">                            </w:t>
      </w:r>
    </w:p>
    <w:tbl>
      <w:tblPr>
        <w:tblStyle w:val="26"/>
        <w:tblW w:w="5213" w:type="pct"/>
        <w:jc w:val="center"/>
        <w:tblLayout w:type="autofit"/>
        <w:tblCellMar>
          <w:top w:w="0" w:type="dxa"/>
          <w:left w:w="108" w:type="dxa"/>
          <w:bottom w:w="0" w:type="dxa"/>
          <w:right w:w="108" w:type="dxa"/>
        </w:tblCellMar>
      </w:tblPr>
      <w:tblGrid>
        <w:gridCol w:w="629"/>
        <w:gridCol w:w="2197"/>
        <w:gridCol w:w="1177"/>
        <w:gridCol w:w="1105"/>
        <w:gridCol w:w="1392"/>
        <w:gridCol w:w="1099"/>
        <w:gridCol w:w="1091"/>
        <w:gridCol w:w="1400"/>
      </w:tblGrid>
      <w:tr>
        <w:tblPrEx>
          <w:tblCellMar>
            <w:top w:w="0" w:type="dxa"/>
            <w:left w:w="108" w:type="dxa"/>
            <w:bottom w:w="0" w:type="dxa"/>
            <w:right w:w="108" w:type="dxa"/>
          </w:tblCellMar>
        </w:tblPrEx>
        <w:trPr>
          <w:trHeight w:val="618" w:hRule="atLeast"/>
          <w:jc w:val="center"/>
        </w:trPr>
        <w:tc>
          <w:tcPr>
            <w:tcW w:w="312"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1088" w:type="pct"/>
            <w:tcBorders>
              <w:top w:val="single" w:color="auto" w:sz="4" w:space="0"/>
              <w:left w:val="single" w:color="auto" w:sz="4" w:space="0"/>
              <w:bottom w:val="single" w:color="auto" w:sz="4" w:space="0"/>
              <w:right w:val="single" w:color="auto" w:sz="4" w:space="0"/>
              <w:tl2br w:val="single" w:color="auto" w:sz="4" w:space="0"/>
            </w:tcBorders>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得分           </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投标单位</w:t>
            </w:r>
          </w:p>
        </w:tc>
        <w:tc>
          <w:tcPr>
            <w:tcW w:w="58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综合得分</w:t>
            </w:r>
          </w:p>
        </w:tc>
        <w:tc>
          <w:tcPr>
            <w:tcW w:w="54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权重</w:t>
            </w:r>
          </w:p>
        </w:tc>
        <w:tc>
          <w:tcPr>
            <w:tcW w:w="689"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企业</w:t>
            </w:r>
            <w:r>
              <w:rPr>
                <w:rFonts w:hint="eastAsia" w:ascii="宋体" w:hAnsi="宋体" w:eastAsia="宋体" w:cs="宋体"/>
                <w:color w:val="auto"/>
                <w:szCs w:val="21"/>
                <w:highlight w:val="none"/>
              </w:rPr>
              <w:t>诚信综合评价排名得分</w:t>
            </w:r>
          </w:p>
        </w:tc>
        <w:tc>
          <w:tcPr>
            <w:tcW w:w="544"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权重</w:t>
            </w:r>
          </w:p>
        </w:tc>
        <w:tc>
          <w:tcPr>
            <w:tcW w:w="540"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总得分</w:t>
            </w:r>
          </w:p>
        </w:tc>
        <w:tc>
          <w:tcPr>
            <w:tcW w:w="69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总得分排名</w:t>
            </w:r>
          </w:p>
        </w:tc>
      </w:tr>
      <w:tr>
        <w:tblPrEx>
          <w:tblCellMar>
            <w:top w:w="0" w:type="dxa"/>
            <w:left w:w="108" w:type="dxa"/>
            <w:bottom w:w="0" w:type="dxa"/>
            <w:right w:w="108" w:type="dxa"/>
          </w:tblCellMar>
        </w:tblPrEx>
        <w:trPr>
          <w:trHeight w:val="454" w:hRule="atLeast"/>
          <w:jc w:val="center"/>
        </w:trPr>
        <w:tc>
          <w:tcPr>
            <w:tcW w:w="312"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088"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c>
          <w:tcPr>
            <w:tcW w:w="583" w:type="pct"/>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color w:val="auto"/>
                <w:szCs w:val="21"/>
                <w:highlight w:val="none"/>
              </w:rPr>
            </w:pPr>
          </w:p>
        </w:tc>
        <w:tc>
          <w:tcPr>
            <w:tcW w:w="547"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80%</w:t>
            </w:r>
          </w:p>
        </w:tc>
        <w:tc>
          <w:tcPr>
            <w:tcW w:w="689" w:type="pct"/>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color w:val="auto"/>
                <w:szCs w:val="21"/>
                <w:highlight w:val="none"/>
              </w:rPr>
            </w:pPr>
          </w:p>
        </w:tc>
        <w:tc>
          <w:tcPr>
            <w:tcW w:w="544"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20%</w:t>
            </w:r>
          </w:p>
        </w:tc>
        <w:tc>
          <w:tcPr>
            <w:tcW w:w="54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c>
          <w:tcPr>
            <w:tcW w:w="693"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r>
      <w:tr>
        <w:tblPrEx>
          <w:tblCellMar>
            <w:top w:w="0" w:type="dxa"/>
            <w:left w:w="108" w:type="dxa"/>
            <w:bottom w:w="0" w:type="dxa"/>
            <w:right w:w="108" w:type="dxa"/>
          </w:tblCellMar>
        </w:tblPrEx>
        <w:trPr>
          <w:trHeight w:val="454" w:hRule="atLeast"/>
          <w:jc w:val="center"/>
        </w:trPr>
        <w:tc>
          <w:tcPr>
            <w:tcW w:w="312"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088"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c>
          <w:tcPr>
            <w:tcW w:w="583" w:type="pct"/>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color w:val="auto"/>
                <w:szCs w:val="21"/>
                <w:highlight w:val="none"/>
              </w:rPr>
            </w:pPr>
          </w:p>
        </w:tc>
        <w:tc>
          <w:tcPr>
            <w:tcW w:w="54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Cs w:val="21"/>
                <w:highlight w:val="none"/>
              </w:rPr>
            </w:pPr>
          </w:p>
        </w:tc>
        <w:tc>
          <w:tcPr>
            <w:tcW w:w="689" w:type="pct"/>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color w:val="auto"/>
                <w:szCs w:val="21"/>
                <w:highlight w:val="none"/>
              </w:rPr>
            </w:pPr>
          </w:p>
        </w:tc>
        <w:tc>
          <w:tcPr>
            <w:tcW w:w="54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Cs w:val="21"/>
                <w:highlight w:val="none"/>
              </w:rPr>
            </w:pPr>
          </w:p>
        </w:tc>
        <w:tc>
          <w:tcPr>
            <w:tcW w:w="54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c>
          <w:tcPr>
            <w:tcW w:w="693"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r>
      <w:tr>
        <w:tblPrEx>
          <w:tblCellMar>
            <w:top w:w="0" w:type="dxa"/>
            <w:left w:w="108" w:type="dxa"/>
            <w:bottom w:w="0" w:type="dxa"/>
            <w:right w:w="108" w:type="dxa"/>
          </w:tblCellMar>
        </w:tblPrEx>
        <w:trPr>
          <w:trHeight w:val="454" w:hRule="atLeast"/>
          <w:jc w:val="center"/>
        </w:trPr>
        <w:tc>
          <w:tcPr>
            <w:tcW w:w="312"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088"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c>
          <w:tcPr>
            <w:tcW w:w="583" w:type="pct"/>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color w:val="auto"/>
                <w:szCs w:val="21"/>
                <w:highlight w:val="none"/>
              </w:rPr>
            </w:pPr>
          </w:p>
        </w:tc>
        <w:tc>
          <w:tcPr>
            <w:tcW w:w="54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Cs w:val="21"/>
                <w:highlight w:val="none"/>
              </w:rPr>
            </w:pPr>
          </w:p>
        </w:tc>
        <w:tc>
          <w:tcPr>
            <w:tcW w:w="689" w:type="pct"/>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color w:val="auto"/>
                <w:szCs w:val="21"/>
                <w:highlight w:val="none"/>
              </w:rPr>
            </w:pPr>
          </w:p>
        </w:tc>
        <w:tc>
          <w:tcPr>
            <w:tcW w:w="54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Cs w:val="21"/>
                <w:highlight w:val="none"/>
              </w:rPr>
            </w:pPr>
          </w:p>
        </w:tc>
        <w:tc>
          <w:tcPr>
            <w:tcW w:w="54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c>
          <w:tcPr>
            <w:tcW w:w="693"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r>
      <w:tr>
        <w:tblPrEx>
          <w:tblCellMar>
            <w:top w:w="0" w:type="dxa"/>
            <w:left w:w="108" w:type="dxa"/>
            <w:bottom w:w="0" w:type="dxa"/>
            <w:right w:w="108" w:type="dxa"/>
          </w:tblCellMar>
        </w:tblPrEx>
        <w:trPr>
          <w:trHeight w:val="454" w:hRule="atLeast"/>
          <w:jc w:val="center"/>
        </w:trPr>
        <w:tc>
          <w:tcPr>
            <w:tcW w:w="312"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1088"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c>
          <w:tcPr>
            <w:tcW w:w="583" w:type="pct"/>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color w:val="auto"/>
                <w:szCs w:val="21"/>
                <w:highlight w:val="none"/>
              </w:rPr>
            </w:pPr>
          </w:p>
        </w:tc>
        <w:tc>
          <w:tcPr>
            <w:tcW w:w="54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Cs w:val="21"/>
                <w:highlight w:val="none"/>
              </w:rPr>
            </w:pPr>
          </w:p>
        </w:tc>
        <w:tc>
          <w:tcPr>
            <w:tcW w:w="689" w:type="pct"/>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color w:val="auto"/>
                <w:szCs w:val="21"/>
                <w:highlight w:val="none"/>
              </w:rPr>
            </w:pPr>
          </w:p>
        </w:tc>
        <w:tc>
          <w:tcPr>
            <w:tcW w:w="54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Cs w:val="21"/>
                <w:highlight w:val="none"/>
              </w:rPr>
            </w:pPr>
          </w:p>
        </w:tc>
        <w:tc>
          <w:tcPr>
            <w:tcW w:w="54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c>
          <w:tcPr>
            <w:tcW w:w="693"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r>
      <w:tr>
        <w:tblPrEx>
          <w:tblCellMar>
            <w:top w:w="0" w:type="dxa"/>
            <w:left w:w="108" w:type="dxa"/>
            <w:bottom w:w="0" w:type="dxa"/>
            <w:right w:w="108" w:type="dxa"/>
          </w:tblCellMar>
        </w:tblPrEx>
        <w:trPr>
          <w:trHeight w:val="454" w:hRule="atLeast"/>
          <w:jc w:val="center"/>
        </w:trPr>
        <w:tc>
          <w:tcPr>
            <w:tcW w:w="312"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1088"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c>
          <w:tcPr>
            <w:tcW w:w="583" w:type="pct"/>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color w:val="auto"/>
                <w:szCs w:val="21"/>
                <w:highlight w:val="none"/>
              </w:rPr>
            </w:pPr>
          </w:p>
        </w:tc>
        <w:tc>
          <w:tcPr>
            <w:tcW w:w="54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Cs w:val="21"/>
                <w:highlight w:val="none"/>
              </w:rPr>
            </w:pPr>
          </w:p>
        </w:tc>
        <w:tc>
          <w:tcPr>
            <w:tcW w:w="689" w:type="pct"/>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color w:val="auto"/>
                <w:szCs w:val="21"/>
                <w:highlight w:val="none"/>
              </w:rPr>
            </w:pPr>
          </w:p>
        </w:tc>
        <w:tc>
          <w:tcPr>
            <w:tcW w:w="54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Cs w:val="21"/>
                <w:highlight w:val="none"/>
              </w:rPr>
            </w:pPr>
          </w:p>
        </w:tc>
        <w:tc>
          <w:tcPr>
            <w:tcW w:w="54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c>
          <w:tcPr>
            <w:tcW w:w="693"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r>
      <w:tr>
        <w:tblPrEx>
          <w:tblCellMar>
            <w:top w:w="0" w:type="dxa"/>
            <w:left w:w="108" w:type="dxa"/>
            <w:bottom w:w="0" w:type="dxa"/>
            <w:right w:w="108" w:type="dxa"/>
          </w:tblCellMar>
        </w:tblPrEx>
        <w:trPr>
          <w:trHeight w:val="454" w:hRule="atLeast"/>
          <w:jc w:val="center"/>
        </w:trPr>
        <w:tc>
          <w:tcPr>
            <w:tcW w:w="312"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088"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c>
          <w:tcPr>
            <w:tcW w:w="583" w:type="pct"/>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color w:val="auto"/>
                <w:szCs w:val="21"/>
                <w:highlight w:val="none"/>
              </w:rPr>
            </w:pPr>
          </w:p>
        </w:tc>
        <w:tc>
          <w:tcPr>
            <w:tcW w:w="54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Cs w:val="21"/>
                <w:highlight w:val="none"/>
              </w:rPr>
            </w:pPr>
          </w:p>
        </w:tc>
        <w:tc>
          <w:tcPr>
            <w:tcW w:w="689" w:type="pct"/>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color w:val="auto"/>
                <w:szCs w:val="21"/>
                <w:highlight w:val="none"/>
              </w:rPr>
            </w:pPr>
          </w:p>
        </w:tc>
        <w:tc>
          <w:tcPr>
            <w:tcW w:w="54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Cs w:val="21"/>
                <w:highlight w:val="none"/>
              </w:rPr>
            </w:pPr>
          </w:p>
        </w:tc>
        <w:tc>
          <w:tcPr>
            <w:tcW w:w="54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c>
          <w:tcPr>
            <w:tcW w:w="693"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r>
      <w:tr>
        <w:tblPrEx>
          <w:tblCellMar>
            <w:top w:w="0" w:type="dxa"/>
            <w:left w:w="108" w:type="dxa"/>
            <w:bottom w:w="0" w:type="dxa"/>
            <w:right w:w="108" w:type="dxa"/>
          </w:tblCellMar>
        </w:tblPrEx>
        <w:trPr>
          <w:trHeight w:val="454" w:hRule="atLeast"/>
          <w:jc w:val="center"/>
        </w:trPr>
        <w:tc>
          <w:tcPr>
            <w:tcW w:w="312"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088"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c>
          <w:tcPr>
            <w:tcW w:w="583" w:type="pct"/>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color w:val="auto"/>
                <w:szCs w:val="21"/>
                <w:highlight w:val="none"/>
              </w:rPr>
            </w:pPr>
          </w:p>
        </w:tc>
        <w:tc>
          <w:tcPr>
            <w:tcW w:w="54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Cs w:val="21"/>
                <w:highlight w:val="none"/>
              </w:rPr>
            </w:pPr>
          </w:p>
        </w:tc>
        <w:tc>
          <w:tcPr>
            <w:tcW w:w="689" w:type="pct"/>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color w:val="auto"/>
                <w:szCs w:val="21"/>
                <w:highlight w:val="none"/>
              </w:rPr>
            </w:pPr>
          </w:p>
        </w:tc>
        <w:tc>
          <w:tcPr>
            <w:tcW w:w="54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szCs w:val="21"/>
                <w:highlight w:val="none"/>
              </w:rPr>
            </w:pPr>
          </w:p>
        </w:tc>
        <w:tc>
          <w:tcPr>
            <w:tcW w:w="54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c>
          <w:tcPr>
            <w:tcW w:w="693"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r>
    </w:tbl>
    <w:p>
      <w:pPr>
        <w:spacing w:line="360" w:lineRule="auto"/>
        <w:ind w:firstLine="525" w:firstLineChars="2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注：1.本表适用于采用“百分制综合评估评标法”评标的项目。</w:t>
      </w:r>
    </w:p>
    <w:p>
      <w:pPr>
        <w:pStyle w:val="25"/>
        <w:spacing w:after="0" w:line="360" w:lineRule="auto"/>
        <w:ind w:firstLine="945" w:firstLineChars="450"/>
        <w:rPr>
          <w:rFonts w:hint="eastAsia" w:ascii="宋体" w:hAnsi="宋体" w:eastAsia="宋体" w:cs="宋体"/>
          <w:color w:val="auto"/>
          <w:szCs w:val="21"/>
          <w:highlight w:val="none"/>
        </w:rPr>
      </w:pPr>
      <w:r>
        <w:rPr>
          <w:rFonts w:hint="eastAsia" w:ascii="宋体" w:hAnsi="宋体" w:eastAsia="宋体" w:cs="宋体"/>
          <w:color w:val="auto"/>
          <w:szCs w:val="21"/>
          <w:highlight w:val="none"/>
        </w:rPr>
        <w:t>2. 投标人总得分=综合得分×综合得分权重＋</w:t>
      </w:r>
      <w:r>
        <w:rPr>
          <w:rFonts w:hint="eastAsia" w:ascii="宋体" w:hAnsi="宋体" w:eastAsia="宋体" w:cs="宋体"/>
          <w:color w:val="auto"/>
          <w:szCs w:val="21"/>
          <w:highlight w:val="none"/>
          <w:lang w:val="en-US" w:eastAsia="zh-CN"/>
        </w:rPr>
        <w:t>企业</w:t>
      </w:r>
      <w:r>
        <w:rPr>
          <w:rFonts w:hint="eastAsia" w:ascii="宋体" w:hAnsi="宋体" w:eastAsia="宋体" w:cs="宋体"/>
          <w:color w:val="auto"/>
          <w:szCs w:val="21"/>
          <w:highlight w:val="none"/>
        </w:rPr>
        <w:t>诚信综合评价排名得分×</w:t>
      </w:r>
      <w:r>
        <w:rPr>
          <w:rFonts w:hint="eastAsia" w:ascii="宋体" w:hAnsi="宋体" w:eastAsia="宋体" w:cs="宋体"/>
          <w:color w:val="auto"/>
          <w:szCs w:val="21"/>
          <w:highlight w:val="none"/>
          <w:lang w:val="en-US" w:eastAsia="zh-CN"/>
        </w:rPr>
        <w:t>企业</w:t>
      </w:r>
      <w:r>
        <w:rPr>
          <w:rFonts w:hint="eastAsia" w:ascii="宋体" w:hAnsi="宋体" w:eastAsia="宋体" w:cs="宋体"/>
          <w:color w:val="auto"/>
          <w:szCs w:val="21"/>
          <w:highlight w:val="none"/>
        </w:rPr>
        <w:t>诚信综合评价排名得分权重；</w:t>
      </w:r>
    </w:p>
    <w:p>
      <w:pPr>
        <w:spacing w:line="360" w:lineRule="auto"/>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评委签名：                                                          日期：</w:t>
      </w:r>
    </w:p>
    <w:p>
      <w:pPr>
        <w:spacing w:line="360" w:lineRule="auto"/>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Cs w:val="21"/>
          <w:highlight w:val="none"/>
        </w:rPr>
      </w:pPr>
    </w:p>
    <w:p>
      <w:pPr>
        <w:pStyle w:val="3"/>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highlight w:val="none"/>
        </w:rPr>
        <w:br w:type="page"/>
      </w:r>
      <w:bookmarkEnd w:id="61"/>
      <w:bookmarkEnd w:id="62"/>
      <w:bookmarkEnd w:id="63"/>
      <w:bookmarkStart w:id="64" w:name="_Toc28296"/>
      <w:bookmarkStart w:id="65" w:name="_Toc8500"/>
      <w:bookmarkStart w:id="66" w:name="_Toc27723"/>
      <w:bookmarkStart w:id="67" w:name="_Toc21368"/>
      <w:r>
        <w:rPr>
          <w:rFonts w:hint="eastAsia" w:ascii="宋体" w:hAnsi="宋体" w:eastAsia="宋体" w:cs="宋体"/>
          <w:color w:val="auto"/>
          <w:highlight w:val="none"/>
        </w:rPr>
        <w:t>第四章  合同条款及格式</w:t>
      </w:r>
      <w:bookmarkEnd w:id="64"/>
      <w:bookmarkEnd w:id="65"/>
      <w:bookmarkEnd w:id="66"/>
      <w:bookmarkEnd w:id="67"/>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br w:type="page"/>
      </w:r>
      <w:r>
        <w:rPr>
          <w:rFonts w:hint="eastAsia" w:ascii="宋体" w:hAnsi="宋体" w:eastAsia="宋体" w:cs="宋体"/>
          <w:color w:val="auto"/>
          <w:highlight w:val="none"/>
        </w:rPr>
        <w:drawing>
          <wp:anchor distT="0" distB="0" distL="114300" distR="114300" simplePos="0" relativeHeight="251659264" behindDoc="0" locked="0" layoutInCell="1" allowOverlap="1">
            <wp:simplePos x="0" y="0"/>
            <wp:positionH relativeFrom="column">
              <wp:posOffset>4674235</wp:posOffset>
            </wp:positionH>
            <wp:positionV relativeFrom="paragraph">
              <wp:posOffset>40005</wp:posOffset>
            </wp:positionV>
            <wp:extent cx="1956435" cy="1573530"/>
            <wp:effectExtent l="0" t="0" r="5715" b="7620"/>
            <wp:wrapSquare wrapText="bothSides"/>
            <wp:docPr id="1" name="图片 10" descr="C:\Users\lanxing\Pictures\93b1542184114cf8b316f10d4b2d5c42.png93b1542184114cf8b316f10d4b2d5c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C:\Users\lanxing\Pictures\93b1542184114cf8b316f10d4b2d5c42.png93b1542184114cf8b316f10d4b2d5c42"/>
                    <pic:cNvPicPr>
                      <a:picLocks noChangeAspect="1"/>
                    </pic:cNvPicPr>
                  </pic:nvPicPr>
                  <pic:blipFill>
                    <a:blip r:embed="rId19"/>
                    <a:stretch>
                      <a:fillRect/>
                    </a:stretch>
                  </pic:blipFill>
                  <pic:spPr>
                    <a:xfrm>
                      <a:off x="0" y="0"/>
                      <a:ext cx="1956435" cy="1573530"/>
                    </a:xfrm>
                    <a:prstGeom prst="rect">
                      <a:avLst/>
                    </a:prstGeom>
                    <a:noFill/>
                    <a:ln>
                      <a:noFill/>
                    </a:ln>
                  </pic:spPr>
                </pic:pic>
              </a:graphicData>
            </a:graphic>
          </wp:anchor>
        </w:drawing>
      </w:r>
      <w:r>
        <w:rPr>
          <w:rFonts w:hint="eastAsia" w:ascii="宋体" w:hAnsi="宋体" w:eastAsia="宋体" w:cs="宋体"/>
          <w:color w:val="auto"/>
          <w:highlight w:val="none"/>
        </w:rPr>
        <w:drawing>
          <wp:inline distT="0" distB="0" distL="114300" distR="114300">
            <wp:extent cx="3132455" cy="328295"/>
            <wp:effectExtent l="0" t="0" r="10795" b="1460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20"/>
                    <a:stretch>
                      <a:fillRect/>
                    </a:stretch>
                  </pic:blipFill>
                  <pic:spPr>
                    <a:xfrm>
                      <a:off x="0" y="0"/>
                      <a:ext cx="3132455" cy="328295"/>
                    </a:xfrm>
                    <a:prstGeom prst="rect">
                      <a:avLst/>
                    </a:prstGeom>
                    <a:noFill/>
                    <a:ln>
                      <a:noFill/>
                    </a:ln>
                  </pic:spPr>
                </pic:pic>
              </a:graphicData>
            </a:graphic>
          </wp:inline>
        </w:drawing>
      </w:r>
    </w:p>
    <w:p>
      <w:pPr>
        <w:spacing w:line="360" w:lineRule="auto"/>
        <w:ind w:firstLine="8400" w:firstLineChars="35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tabs>
          <w:tab w:val="left" w:pos="870"/>
        </w:tabs>
        <w:spacing w:line="360" w:lineRule="auto"/>
        <w:ind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合同编号：穗开建管监[20  ]   号/              /</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w:t>
      </w:r>
    </w:p>
    <w:p>
      <w:pPr>
        <w:spacing w:line="360" w:lineRule="auto"/>
        <w:ind w:firstLine="840" w:firstLineChars="400"/>
        <w:rPr>
          <w:rFonts w:hint="eastAsia" w:ascii="宋体" w:hAnsi="宋体" w:eastAsia="宋体" w:cs="宋体"/>
          <w:color w:val="auto"/>
          <w:highlight w:val="none"/>
        </w:rPr>
      </w:pPr>
    </w:p>
    <w:p>
      <w:pPr>
        <w:spacing w:line="360" w:lineRule="auto"/>
        <w:ind w:firstLine="840" w:firstLineChars="400"/>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snapToGrid w:val="0"/>
        <w:spacing w:line="360" w:lineRule="auto"/>
        <w:ind w:left="-197" w:leftChars="-94"/>
        <w:jc w:val="center"/>
        <w:rPr>
          <w:rFonts w:hint="eastAsia" w:ascii="宋体" w:hAnsi="宋体" w:eastAsia="宋体" w:cs="宋体"/>
          <w:color w:val="auto"/>
          <w:highlight w:val="none"/>
        </w:rPr>
      </w:pPr>
    </w:p>
    <w:p>
      <w:pPr>
        <w:snapToGrid w:val="0"/>
        <w:spacing w:line="360" w:lineRule="auto"/>
        <w:ind w:left="-197" w:leftChars="-94"/>
        <w:jc w:val="center"/>
        <w:rPr>
          <w:rFonts w:hint="eastAsia" w:ascii="宋体" w:hAnsi="宋体" w:eastAsia="宋体" w:cs="宋体"/>
          <w:color w:val="auto"/>
          <w:highlight w:val="none"/>
        </w:rPr>
      </w:pPr>
      <w:r>
        <w:rPr>
          <w:rFonts w:hint="eastAsia" w:ascii="宋体" w:hAnsi="宋体" w:eastAsia="宋体" w:cs="宋体"/>
          <w:color w:val="auto"/>
          <w:highlight w:val="none"/>
        </w:rPr>
        <w:drawing>
          <wp:anchor distT="0" distB="0" distL="114300" distR="114300" simplePos="0" relativeHeight="251661312" behindDoc="0" locked="0" layoutInCell="1" allowOverlap="1">
            <wp:simplePos x="0" y="0"/>
            <wp:positionH relativeFrom="column">
              <wp:posOffset>111125</wp:posOffset>
            </wp:positionH>
            <wp:positionV relativeFrom="paragraph">
              <wp:posOffset>191135</wp:posOffset>
            </wp:positionV>
            <wp:extent cx="5255260" cy="616585"/>
            <wp:effectExtent l="0" t="0" r="2540" b="12065"/>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21"/>
                    <a:stretch>
                      <a:fillRect/>
                    </a:stretch>
                  </pic:blipFill>
                  <pic:spPr>
                    <a:xfrm>
                      <a:off x="0" y="0"/>
                      <a:ext cx="5255260" cy="616585"/>
                    </a:xfrm>
                    <a:prstGeom prst="rect">
                      <a:avLst/>
                    </a:prstGeom>
                    <a:noFill/>
                    <a:ln>
                      <a:noFill/>
                    </a:ln>
                  </pic:spPr>
                </pic:pic>
              </a:graphicData>
            </a:graphic>
          </wp:anchor>
        </w:drawing>
      </w:r>
    </w:p>
    <w:p>
      <w:pPr>
        <w:spacing w:line="360" w:lineRule="auto"/>
        <w:jc w:val="center"/>
        <w:rPr>
          <w:rFonts w:hint="eastAsia" w:ascii="宋体" w:hAnsi="宋体" w:eastAsia="宋体" w:cs="宋体"/>
          <w:color w:val="auto"/>
          <w:sz w:val="28"/>
          <w:szCs w:val="28"/>
          <w:highlight w:val="none"/>
        </w:rPr>
      </w:pPr>
    </w:p>
    <w:p>
      <w:pPr>
        <w:spacing w:line="360" w:lineRule="auto"/>
        <w:jc w:val="center"/>
        <w:rPr>
          <w:rFonts w:hint="eastAsia" w:ascii="宋体" w:hAnsi="宋体" w:eastAsia="宋体" w:cs="宋体"/>
          <w:color w:val="auto"/>
          <w:sz w:val="28"/>
          <w:szCs w:val="28"/>
          <w:highlight w:val="none"/>
        </w:rPr>
      </w:pPr>
    </w:p>
    <w:p>
      <w:pPr>
        <w:spacing w:line="360" w:lineRule="auto"/>
        <w:ind w:left="0" w:leftChars="0" w:firstLine="1265" w:firstLineChars="450"/>
        <w:rPr>
          <w:rFonts w:hint="eastAsia" w:ascii="宋体" w:hAnsi="宋体" w:eastAsia="宋体" w:cs="宋体"/>
          <w:b/>
          <w:color w:val="auto"/>
          <w:sz w:val="28"/>
          <w:szCs w:val="28"/>
          <w:highlight w:val="none"/>
          <w:u w:val="single"/>
        </w:rPr>
      </w:pPr>
      <w:r>
        <w:rPr>
          <w:rFonts w:hint="eastAsia" w:ascii="宋体" w:hAnsi="宋体" w:eastAsia="宋体" w:cs="宋体"/>
          <w:b/>
          <w:color w:val="auto"/>
          <w:sz w:val="28"/>
          <w:szCs w:val="28"/>
          <w:highlight w:val="none"/>
        </w:rPr>
        <w:t>项  目  名  称：</w:t>
      </w:r>
      <w:r>
        <w:rPr>
          <w:rFonts w:hint="eastAsia" w:ascii="宋体" w:hAnsi="宋体" w:eastAsia="宋体" w:cs="宋体"/>
          <w:b/>
          <w:color w:val="auto"/>
          <w:sz w:val="28"/>
          <w:szCs w:val="28"/>
          <w:highlight w:val="none"/>
          <w:u w:val="single"/>
        </w:rPr>
        <w:t xml:space="preserve">                         </w:t>
      </w:r>
    </w:p>
    <w:p>
      <w:pPr>
        <w:spacing w:line="360" w:lineRule="auto"/>
        <w:ind w:left="0" w:leftChars="0" w:firstLine="1265" w:firstLineChars="450"/>
        <w:rPr>
          <w:rFonts w:hint="eastAsia" w:ascii="宋体" w:hAnsi="宋体" w:eastAsia="宋体" w:cs="宋体"/>
          <w:b/>
          <w:color w:val="auto"/>
          <w:sz w:val="28"/>
          <w:szCs w:val="28"/>
          <w:highlight w:val="none"/>
          <w:u w:val="single"/>
        </w:rPr>
      </w:pPr>
      <w:r>
        <w:rPr>
          <w:rFonts w:hint="eastAsia" w:ascii="宋体" w:hAnsi="宋体" w:eastAsia="宋体" w:cs="宋体"/>
          <w:b/>
          <w:color w:val="auto"/>
          <w:sz w:val="28"/>
          <w:szCs w:val="28"/>
          <w:highlight w:val="none"/>
        </w:rPr>
        <w:t>委托人（甲方）：</w:t>
      </w:r>
      <w:r>
        <w:rPr>
          <w:rFonts w:hint="eastAsia" w:ascii="宋体" w:hAnsi="宋体" w:eastAsia="宋体" w:cs="宋体"/>
          <w:b/>
          <w:color w:val="auto"/>
          <w:sz w:val="28"/>
          <w:szCs w:val="28"/>
          <w:highlight w:val="none"/>
          <w:u w:val="single"/>
        </w:rPr>
        <w:t>广州开发区财政投资建设项目管理中心</w:t>
      </w:r>
    </w:p>
    <w:p>
      <w:pPr>
        <w:snapToGrid w:val="0"/>
        <w:spacing w:line="360" w:lineRule="auto"/>
        <w:ind w:left="0" w:leftChars="0" w:firstLine="1265" w:firstLineChars="450"/>
        <w:rPr>
          <w:rFonts w:hint="eastAsia" w:ascii="宋体" w:hAnsi="宋体" w:eastAsia="宋体" w:cs="宋体"/>
          <w:b/>
          <w:color w:val="auto"/>
          <w:sz w:val="28"/>
          <w:szCs w:val="28"/>
          <w:highlight w:val="none"/>
          <w:u w:val="single"/>
        </w:rPr>
      </w:pPr>
      <w:r>
        <w:rPr>
          <w:rFonts w:hint="eastAsia" w:ascii="宋体" w:hAnsi="宋体" w:eastAsia="宋体" w:cs="宋体"/>
          <w:b/>
          <w:color w:val="auto"/>
          <w:sz w:val="28"/>
          <w:szCs w:val="28"/>
          <w:highlight w:val="none"/>
        </w:rPr>
        <w:t>监理人（乙方）：</w:t>
      </w:r>
      <w:r>
        <w:rPr>
          <w:rFonts w:hint="eastAsia" w:ascii="宋体" w:hAnsi="宋体" w:eastAsia="宋体" w:cs="宋体"/>
          <w:b/>
          <w:color w:val="auto"/>
          <w:sz w:val="28"/>
          <w:szCs w:val="28"/>
          <w:highlight w:val="none"/>
          <w:u w:val="single"/>
        </w:rPr>
        <w:t xml:space="preserve">                       </w:t>
      </w:r>
    </w:p>
    <w:p>
      <w:pPr>
        <w:spacing w:line="360" w:lineRule="auto"/>
        <w:ind w:left="0" w:leftChars="0" w:firstLine="1265" w:firstLineChars="450"/>
        <w:rPr>
          <w:rFonts w:hint="eastAsia" w:ascii="宋体" w:hAnsi="宋体" w:eastAsia="宋体" w:cs="宋体"/>
          <w:b/>
          <w:color w:val="auto"/>
          <w:sz w:val="28"/>
          <w:szCs w:val="28"/>
          <w:highlight w:val="none"/>
          <w:u w:val="single"/>
        </w:rPr>
      </w:pPr>
      <w:r>
        <w:rPr>
          <w:rFonts w:hint="eastAsia" w:ascii="宋体" w:hAnsi="宋体" w:eastAsia="宋体" w:cs="宋体"/>
          <w:b/>
          <w:color w:val="auto"/>
          <w:sz w:val="28"/>
          <w:szCs w:val="28"/>
          <w:highlight w:val="none"/>
        </w:rPr>
        <w:t>签  订  日  期：</w:t>
      </w:r>
      <w:r>
        <w:rPr>
          <w:rFonts w:hint="eastAsia" w:ascii="宋体" w:hAnsi="宋体" w:eastAsia="宋体" w:cs="宋体"/>
          <w:b/>
          <w:color w:val="auto"/>
          <w:sz w:val="28"/>
          <w:szCs w:val="28"/>
          <w:highlight w:val="none"/>
          <w:u w:val="single"/>
        </w:rPr>
        <w:t xml:space="preserve">20  年   月    日 </w:t>
      </w:r>
    </w:p>
    <w:p>
      <w:pPr>
        <w:spacing w:line="360" w:lineRule="auto"/>
        <w:ind w:left="0" w:leftChars="0" w:firstLine="1265" w:firstLineChars="450"/>
        <w:rPr>
          <w:rFonts w:hint="eastAsia" w:ascii="宋体" w:hAnsi="宋体" w:eastAsia="宋体" w:cs="宋体"/>
          <w:b/>
          <w:color w:val="auto"/>
          <w:sz w:val="28"/>
          <w:szCs w:val="28"/>
          <w:highlight w:val="none"/>
          <w:u w:val="single"/>
        </w:rPr>
      </w:pPr>
      <w:r>
        <w:rPr>
          <w:rFonts w:hint="eastAsia" w:ascii="宋体" w:hAnsi="宋体" w:eastAsia="宋体" w:cs="宋体"/>
          <w:b/>
          <w:color w:val="auto"/>
          <w:sz w:val="28"/>
          <w:szCs w:val="28"/>
          <w:highlight w:val="none"/>
        </w:rPr>
        <w:t>签  订  地  点：</w:t>
      </w:r>
      <w:r>
        <w:rPr>
          <w:rFonts w:hint="eastAsia" w:ascii="宋体" w:hAnsi="宋体" w:eastAsia="宋体" w:cs="宋体"/>
          <w:b/>
          <w:color w:val="auto"/>
          <w:sz w:val="28"/>
          <w:szCs w:val="28"/>
          <w:highlight w:val="none"/>
          <w:u w:val="single"/>
        </w:rPr>
        <w:t>广州市黄埔区</w:t>
      </w:r>
    </w:p>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drawing>
          <wp:anchor distT="0" distB="0" distL="114300" distR="114300" simplePos="0" relativeHeight="251660288" behindDoc="0" locked="0" layoutInCell="1" allowOverlap="0">
            <wp:simplePos x="0" y="0"/>
            <wp:positionH relativeFrom="column">
              <wp:align>center</wp:align>
            </wp:positionH>
            <wp:positionV relativeFrom="paragraph">
              <wp:posOffset>742950</wp:posOffset>
            </wp:positionV>
            <wp:extent cx="7562850" cy="2633980"/>
            <wp:effectExtent l="0" t="0" r="0" b="13970"/>
            <wp:wrapSquare wrapText="bothSides"/>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22"/>
                    <a:stretch>
                      <a:fillRect/>
                    </a:stretch>
                  </pic:blipFill>
                  <pic:spPr>
                    <a:xfrm>
                      <a:off x="0" y="0"/>
                      <a:ext cx="7562850" cy="2633980"/>
                    </a:xfrm>
                    <a:prstGeom prst="rect">
                      <a:avLst/>
                    </a:prstGeom>
                    <a:noFill/>
                    <a:ln>
                      <a:noFill/>
                    </a:ln>
                  </pic:spPr>
                </pic:pic>
              </a:graphicData>
            </a:graphic>
          </wp:anchor>
        </w:drawing>
      </w:r>
    </w:p>
    <w:p>
      <w:pPr>
        <w:snapToGrid w:val="0"/>
        <w:spacing w:line="360" w:lineRule="auto"/>
        <w:ind w:left="-197" w:leftChars="-94"/>
        <w:jc w:val="center"/>
        <w:rPr>
          <w:rFonts w:hint="eastAsia" w:ascii="宋体" w:hAnsi="宋体" w:eastAsia="宋体" w:cs="宋体"/>
          <w:color w:val="auto"/>
          <w:highlight w:val="none"/>
        </w:rPr>
        <w:sectPr>
          <w:headerReference r:id="rId8" w:type="default"/>
          <w:footerReference r:id="rId9" w:type="default"/>
          <w:pgSz w:w="11906" w:h="16838"/>
          <w:pgMar w:top="1440" w:right="1080" w:bottom="1440" w:left="1080" w:header="4" w:footer="851" w:gutter="284"/>
          <w:pgBorders>
            <w:top w:val="none" w:sz="0" w:space="0"/>
            <w:left w:val="none" w:sz="0" w:space="0"/>
            <w:bottom w:val="none" w:sz="0" w:space="0"/>
            <w:right w:val="none" w:sz="0" w:space="0"/>
          </w:pgBorders>
          <w:pgNumType w:fmt="decimal"/>
          <w:cols w:space="720" w:num="1"/>
          <w:docGrid w:type="lines" w:linePitch="408" w:charSpace="0"/>
        </w:sectPr>
      </w:pPr>
    </w:p>
    <w:p>
      <w:pPr>
        <w:adjustRightInd w:val="0"/>
        <w:snapToGrid w:val="0"/>
        <w:spacing w:line="360" w:lineRule="auto"/>
        <w:jc w:val="center"/>
        <w:rPr>
          <w:rFonts w:hint="eastAsia" w:ascii="宋体" w:hAnsi="宋体" w:eastAsia="宋体" w:cs="宋体"/>
          <w:b/>
          <w:snapToGrid w:val="0"/>
          <w:color w:val="auto"/>
          <w:kern w:val="0"/>
          <w:sz w:val="32"/>
          <w:szCs w:val="32"/>
          <w:highlight w:val="none"/>
        </w:rPr>
      </w:pPr>
      <w:r>
        <w:rPr>
          <w:rFonts w:hint="eastAsia" w:ascii="宋体" w:hAnsi="宋体" w:eastAsia="宋体" w:cs="宋体"/>
          <w:b/>
          <w:snapToGrid w:val="0"/>
          <w:color w:val="auto"/>
          <w:kern w:val="0"/>
          <w:sz w:val="32"/>
          <w:szCs w:val="32"/>
          <w:highlight w:val="none"/>
        </w:rPr>
        <w:t>第一章  协议书</w:t>
      </w:r>
    </w:p>
    <w:p>
      <w:pPr>
        <w:adjustRightInd w:val="0"/>
        <w:snapToGrid w:val="0"/>
        <w:spacing w:line="360" w:lineRule="auto"/>
        <w:ind w:right="11"/>
        <w:rPr>
          <w:rFonts w:hint="eastAsia" w:ascii="宋体" w:hAnsi="宋体" w:eastAsia="宋体" w:cs="宋体"/>
          <w:snapToGrid w:val="0"/>
          <w:color w:val="auto"/>
          <w:kern w:val="0"/>
          <w:sz w:val="24"/>
          <w:highlight w:val="none"/>
        </w:rPr>
      </w:pPr>
    </w:p>
    <w:p>
      <w:pPr>
        <w:adjustRightInd w:val="0"/>
        <w:snapToGrid w:val="0"/>
        <w:spacing w:line="360" w:lineRule="auto"/>
        <w:ind w:firstLine="482" w:firstLineChars="200"/>
        <w:rPr>
          <w:rFonts w:hint="eastAsia" w:ascii="宋体" w:hAnsi="宋体" w:eastAsia="宋体" w:cs="宋体"/>
          <w:snapToGrid w:val="0"/>
          <w:color w:val="auto"/>
          <w:kern w:val="0"/>
          <w:sz w:val="24"/>
          <w:highlight w:val="none"/>
        </w:rPr>
      </w:pPr>
      <w:r>
        <w:rPr>
          <w:rFonts w:hint="eastAsia" w:ascii="宋体" w:hAnsi="宋体" w:eastAsia="宋体" w:cs="宋体"/>
          <w:b/>
          <w:snapToGrid w:val="0"/>
          <w:color w:val="auto"/>
          <w:kern w:val="0"/>
          <w:sz w:val="24"/>
          <w:highlight w:val="none"/>
          <w:u w:val="single"/>
        </w:rPr>
        <w:t xml:space="preserve"> 广州开发区财政投资建设项目管理中心</w:t>
      </w:r>
      <w:r>
        <w:rPr>
          <w:rFonts w:hint="eastAsia" w:ascii="宋体" w:hAnsi="宋体" w:eastAsia="宋体" w:cs="宋体"/>
          <w:snapToGrid w:val="0"/>
          <w:color w:val="auto"/>
          <w:kern w:val="0"/>
          <w:sz w:val="24"/>
          <w:highlight w:val="none"/>
        </w:rPr>
        <w:t>（以下称委托人）与</w:t>
      </w:r>
      <w:r>
        <w:rPr>
          <w:rFonts w:hint="eastAsia" w:ascii="宋体" w:hAnsi="宋体" w:eastAsia="宋体" w:cs="宋体"/>
          <w:b/>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（以下称监理人）依照《中华人民共和国民法典》、《中华人民共和国建筑法》及其他有关法律、行政法规、部门规章、地方性法规和规章，遵循平等、自愿、公平和诚实信用的原则，双方就</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工程委托监理事宜协商一致，订立本合同。</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一、监理工程概况</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（1）工程名称：</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（2）工程地点：</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adjustRightInd w:val="0"/>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snapToGrid w:val="0"/>
          <w:color w:val="auto"/>
          <w:kern w:val="0"/>
          <w:sz w:val="24"/>
          <w:highlight w:val="none"/>
        </w:rPr>
        <w:t>（3）工程规模：</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color w:val="auto"/>
          <w:kern w:val="0"/>
          <w:sz w:val="24"/>
          <w:highlight w:val="none"/>
        </w:rPr>
        <w:t>（4）工程总投资：</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（5）工程质量标准：</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二、监理报酬</w:t>
      </w:r>
    </w:p>
    <w:p>
      <w:pPr>
        <w:keepNext w:val="0"/>
        <w:keepLines w:val="0"/>
        <w:pageBreakBefore w:val="0"/>
        <w:widowControl w:val="0"/>
        <w:shd w:val="clear"/>
        <w:tabs>
          <w:tab w:val="left" w:pos="7513"/>
        </w:tabs>
        <w:kinsoku/>
        <w:wordWrap/>
        <w:overflowPunct/>
        <w:topLinePunct w:val="0"/>
        <w:autoSpaceDE/>
        <w:autoSpaceDN/>
        <w:bidi w:val="0"/>
        <w:snapToGrid/>
        <w:spacing w:line="360" w:lineRule="auto"/>
        <w:ind w:firstLine="480" w:firstLineChars="200"/>
        <w:textAlignment w:val="auto"/>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szCs w:val="24"/>
          <w:highlight w:val="none"/>
        </w:rPr>
        <w:t>本合同工程监理报酬总额暂定为</w:t>
      </w:r>
      <w:r>
        <w:rPr>
          <w:rFonts w:hint="eastAsia" w:ascii="宋体" w:hAnsi="宋体" w:eastAsia="宋体" w:cs="宋体"/>
          <w:snapToGrid w:val="0"/>
          <w:color w:val="auto"/>
          <w:kern w:val="0"/>
          <w:sz w:val="24"/>
          <w:szCs w:val="24"/>
          <w:highlight w:val="none"/>
          <w:u w:val="single"/>
          <w:lang w:val="zh-CN"/>
        </w:rPr>
        <w:t xml:space="preserve">  </w:t>
      </w:r>
      <w:r>
        <w:rPr>
          <w:rFonts w:hint="eastAsia" w:ascii="宋体" w:hAnsi="宋体" w:eastAsia="宋体" w:cs="宋体"/>
          <w:snapToGrid w:val="0"/>
          <w:color w:val="auto"/>
          <w:kern w:val="0"/>
          <w:sz w:val="24"/>
          <w:szCs w:val="24"/>
          <w:highlight w:val="none"/>
          <w:u w:val="single"/>
          <w:lang w:val="en-US" w:eastAsia="zh-CN"/>
        </w:rPr>
        <w:t xml:space="preserve">   </w:t>
      </w:r>
      <w:r>
        <w:rPr>
          <w:rFonts w:hint="eastAsia" w:ascii="宋体" w:hAnsi="宋体" w:eastAsia="宋体" w:cs="宋体"/>
          <w:snapToGrid w:val="0"/>
          <w:color w:val="auto"/>
          <w:kern w:val="0"/>
          <w:sz w:val="24"/>
          <w:szCs w:val="24"/>
          <w:highlight w:val="none"/>
          <w:u w:val="single"/>
        </w:rPr>
        <w:t xml:space="preserve">  </w:t>
      </w:r>
      <w:r>
        <w:rPr>
          <w:rFonts w:hint="eastAsia" w:ascii="宋体" w:hAnsi="宋体" w:eastAsia="宋体" w:cs="宋体"/>
          <w:snapToGrid w:val="0"/>
          <w:color w:val="auto"/>
          <w:kern w:val="0"/>
          <w:sz w:val="24"/>
          <w:szCs w:val="24"/>
          <w:highlight w:val="none"/>
          <w:u w:val="single"/>
          <w:lang w:val="zh-CN"/>
        </w:rPr>
        <w:t xml:space="preserve"> </w:t>
      </w:r>
      <w:r>
        <w:rPr>
          <w:rFonts w:hint="eastAsia" w:ascii="宋体" w:hAnsi="宋体" w:eastAsia="宋体" w:cs="宋体"/>
          <w:bCs/>
          <w:snapToGrid w:val="0"/>
          <w:color w:val="auto"/>
          <w:kern w:val="0"/>
          <w:sz w:val="24"/>
          <w:szCs w:val="24"/>
          <w:highlight w:val="none"/>
        </w:rPr>
        <w:t>元，</w:t>
      </w:r>
      <w:r>
        <w:rPr>
          <w:rFonts w:hint="eastAsia" w:ascii="宋体" w:hAnsi="宋体" w:eastAsia="宋体" w:cs="宋体"/>
          <w:bCs/>
          <w:snapToGrid w:val="0"/>
          <w:color w:val="auto"/>
          <w:sz w:val="24"/>
          <w:highlight w:val="none"/>
          <w:lang w:eastAsia="zh-CN"/>
        </w:rPr>
        <w:t>其中（</w:t>
      </w:r>
      <w:r>
        <w:rPr>
          <w:rFonts w:hint="eastAsia" w:ascii="宋体" w:hAnsi="宋体" w:cs="宋体"/>
          <w:color w:val="auto"/>
          <w:sz w:val="24"/>
          <w:szCs w:val="24"/>
          <w:highlight w:val="none"/>
          <w:u w:val="single"/>
          <w:lang w:eastAsia="zh-CN"/>
        </w:rPr>
        <w:t>黄埔区刘村消防站建设工程</w:t>
      </w:r>
      <w:r>
        <w:rPr>
          <w:rFonts w:hint="eastAsia" w:ascii="宋体" w:hAnsi="宋体" w:eastAsia="宋体" w:cs="宋体"/>
          <w:bCs/>
          <w:snapToGrid w:val="0"/>
          <w:color w:val="auto"/>
          <w:sz w:val="24"/>
          <w:highlight w:val="none"/>
          <w:lang w:eastAsia="zh-CN"/>
        </w:rPr>
        <w:t>监理费为</w:t>
      </w:r>
      <w:r>
        <w:rPr>
          <w:rFonts w:hint="eastAsia" w:ascii="宋体" w:hAnsi="宋体" w:eastAsia="宋体" w:cs="宋体"/>
          <w:bCs/>
          <w:snapToGrid w:val="0"/>
          <w:color w:val="auto"/>
          <w:sz w:val="24"/>
          <w:highlight w:val="none"/>
          <w:u w:val="single"/>
          <w:lang w:val="en-US" w:eastAsia="zh-CN"/>
        </w:rPr>
        <w:t xml:space="preserve">    </w:t>
      </w:r>
      <w:r>
        <w:rPr>
          <w:rFonts w:hint="eastAsia" w:ascii="宋体" w:hAnsi="宋体" w:eastAsia="宋体" w:cs="宋体"/>
          <w:bCs/>
          <w:snapToGrid w:val="0"/>
          <w:color w:val="auto"/>
          <w:sz w:val="24"/>
          <w:highlight w:val="none"/>
          <w:lang w:eastAsia="zh-CN"/>
        </w:rPr>
        <w:t>元、</w:t>
      </w:r>
      <w:r>
        <w:rPr>
          <w:rFonts w:hint="eastAsia" w:ascii="宋体" w:hAnsi="宋体" w:cs="宋体"/>
          <w:color w:val="auto"/>
          <w:sz w:val="24"/>
          <w:szCs w:val="24"/>
          <w:highlight w:val="none"/>
          <w:u w:val="single"/>
          <w:lang w:eastAsia="zh-CN"/>
        </w:rPr>
        <w:t>黄埔区深井消防站建设工程</w:t>
      </w:r>
      <w:r>
        <w:rPr>
          <w:rFonts w:hint="eastAsia" w:ascii="宋体" w:hAnsi="宋体" w:eastAsia="宋体" w:cs="宋体"/>
          <w:bCs/>
          <w:snapToGrid w:val="0"/>
          <w:color w:val="auto"/>
          <w:sz w:val="24"/>
          <w:highlight w:val="none"/>
          <w:lang w:eastAsia="zh-CN"/>
        </w:rPr>
        <w:t>监理费为</w:t>
      </w:r>
      <w:r>
        <w:rPr>
          <w:rFonts w:hint="eastAsia" w:ascii="宋体" w:hAnsi="宋体" w:eastAsia="宋体" w:cs="宋体"/>
          <w:bCs/>
          <w:snapToGrid w:val="0"/>
          <w:color w:val="auto"/>
          <w:sz w:val="24"/>
          <w:highlight w:val="none"/>
          <w:u w:val="single"/>
          <w:lang w:val="en-US" w:eastAsia="zh-CN"/>
        </w:rPr>
        <w:t xml:space="preserve">     </w:t>
      </w:r>
      <w:r>
        <w:rPr>
          <w:rFonts w:hint="eastAsia" w:ascii="宋体" w:hAnsi="宋体" w:eastAsia="宋体" w:cs="宋体"/>
          <w:bCs/>
          <w:snapToGrid w:val="0"/>
          <w:color w:val="auto"/>
          <w:sz w:val="24"/>
          <w:highlight w:val="none"/>
          <w:lang w:eastAsia="zh-CN"/>
        </w:rPr>
        <w:t>元、</w:t>
      </w:r>
      <w:r>
        <w:rPr>
          <w:rFonts w:hint="eastAsia" w:ascii="宋体" w:hAnsi="宋体" w:cs="宋体"/>
          <w:color w:val="auto"/>
          <w:sz w:val="24"/>
          <w:szCs w:val="24"/>
          <w:highlight w:val="none"/>
          <w:u w:val="single"/>
          <w:lang w:eastAsia="zh-CN"/>
        </w:rPr>
        <w:t>萝岗区天鹿湖消防站</w:t>
      </w:r>
      <w:r>
        <w:rPr>
          <w:rFonts w:hint="eastAsia" w:ascii="宋体" w:hAnsi="宋体" w:eastAsia="宋体" w:cs="宋体"/>
          <w:bCs/>
          <w:snapToGrid w:val="0"/>
          <w:color w:val="auto"/>
          <w:sz w:val="24"/>
          <w:highlight w:val="none"/>
          <w:lang w:eastAsia="zh-CN"/>
        </w:rPr>
        <w:t>监理费为</w:t>
      </w:r>
      <w:r>
        <w:rPr>
          <w:rFonts w:hint="eastAsia" w:ascii="宋体" w:hAnsi="宋体" w:eastAsia="宋体" w:cs="宋体"/>
          <w:bCs/>
          <w:snapToGrid w:val="0"/>
          <w:color w:val="auto"/>
          <w:sz w:val="24"/>
          <w:highlight w:val="none"/>
          <w:u w:val="single"/>
          <w:lang w:val="en-US" w:eastAsia="zh-CN"/>
        </w:rPr>
        <w:t xml:space="preserve">      </w:t>
      </w:r>
      <w:r>
        <w:rPr>
          <w:rFonts w:hint="eastAsia" w:ascii="宋体" w:hAnsi="宋体" w:eastAsia="宋体" w:cs="宋体"/>
          <w:bCs/>
          <w:snapToGrid w:val="0"/>
          <w:color w:val="auto"/>
          <w:sz w:val="24"/>
          <w:highlight w:val="none"/>
          <w:lang w:eastAsia="zh-CN"/>
        </w:rPr>
        <w:t>元</w:t>
      </w:r>
      <w:r>
        <w:rPr>
          <w:rFonts w:hint="eastAsia" w:ascii="宋体" w:hAnsi="宋体" w:eastAsia="宋体" w:cs="宋体"/>
          <w:bCs/>
          <w:snapToGrid w:val="0"/>
          <w:color w:val="auto"/>
          <w:sz w:val="24"/>
          <w:highlight w:val="none"/>
        </w:rPr>
        <w:t>）</w:t>
      </w:r>
      <w:r>
        <w:rPr>
          <w:rFonts w:hint="eastAsia" w:ascii="宋体" w:hAnsi="宋体" w:eastAsia="宋体" w:cs="宋体"/>
          <w:bCs/>
          <w:snapToGrid w:val="0"/>
          <w:color w:val="auto"/>
          <w:sz w:val="24"/>
          <w:highlight w:val="none"/>
          <w:lang w:eastAsia="zh-CN"/>
        </w:rPr>
        <w:t>。</w:t>
      </w:r>
      <w:r>
        <w:rPr>
          <w:rFonts w:hint="eastAsia" w:ascii="宋体" w:hAnsi="宋体" w:eastAsia="宋体" w:cs="宋体"/>
          <w:bCs/>
          <w:snapToGrid w:val="0"/>
          <w:color w:val="auto"/>
          <w:kern w:val="0"/>
          <w:sz w:val="24"/>
          <w:highlight w:val="none"/>
        </w:rPr>
        <w:t>最终结算的监理费以广州开发区财政局或其授权委托单位审定为准。如遇审计部门审计发现本合同结算价款存在超付的情形，委托人有权据实要求监理人返还该部分款项。</w:t>
      </w:r>
    </w:p>
    <w:p>
      <w:pPr>
        <w:adjustRightInd w:val="0"/>
        <w:snapToGrid w:val="0"/>
        <w:spacing w:line="360" w:lineRule="auto"/>
        <w:ind w:firstLine="482" w:firstLineChars="200"/>
        <w:rPr>
          <w:rFonts w:hint="eastAsia" w:ascii="宋体" w:hAnsi="宋体" w:eastAsia="宋体" w:cs="宋体"/>
          <w:snapToGrid w:val="0"/>
          <w:color w:val="auto"/>
          <w:kern w:val="0"/>
          <w:sz w:val="24"/>
          <w:highlight w:val="none"/>
        </w:rPr>
      </w:pPr>
      <w:r>
        <w:rPr>
          <w:rFonts w:hint="eastAsia" w:ascii="宋体" w:hAnsi="宋体" w:eastAsia="宋体" w:cs="宋体"/>
          <w:b/>
          <w:snapToGrid w:val="0"/>
          <w:color w:val="auto"/>
          <w:kern w:val="0"/>
          <w:sz w:val="24"/>
          <w:highlight w:val="none"/>
        </w:rPr>
        <w:t>三、</w:t>
      </w:r>
      <w:r>
        <w:rPr>
          <w:rFonts w:hint="eastAsia" w:ascii="宋体" w:hAnsi="宋体" w:eastAsia="宋体" w:cs="宋体"/>
          <w:snapToGrid w:val="0"/>
          <w:color w:val="auto"/>
          <w:kern w:val="0"/>
          <w:sz w:val="24"/>
          <w:highlight w:val="none"/>
        </w:rPr>
        <w:t>本协议书中的有关词语含义与本合同《专用条款》、《标准条款》中赋予它们的定义相同。</w:t>
      </w:r>
    </w:p>
    <w:p>
      <w:pPr>
        <w:adjustRightInd w:val="0"/>
        <w:snapToGrid w:val="0"/>
        <w:spacing w:line="360" w:lineRule="auto"/>
        <w:ind w:right="11"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snapToGrid w:val="0"/>
          <w:color w:val="auto"/>
          <w:kern w:val="0"/>
          <w:sz w:val="24"/>
          <w:highlight w:val="none"/>
        </w:rPr>
        <w:t>四、</w:t>
      </w:r>
      <w:r>
        <w:rPr>
          <w:rFonts w:hint="eastAsia" w:ascii="宋体" w:hAnsi="宋体" w:eastAsia="宋体" w:cs="宋体"/>
          <w:bCs/>
          <w:snapToGrid w:val="0"/>
          <w:color w:val="auto"/>
          <w:kern w:val="0"/>
          <w:sz w:val="24"/>
          <w:highlight w:val="none"/>
        </w:rPr>
        <w:t>下列文件应被认为是组成本合同的一部分，并互为补充和解释，如各文件存在冲突之处，以如下排列次序在前者优先适用：</w:t>
      </w:r>
    </w:p>
    <w:p>
      <w:pPr>
        <w:adjustRightInd w:val="0"/>
        <w:snapToGrid w:val="0"/>
        <w:spacing w:line="360" w:lineRule="auto"/>
        <w:ind w:right="11"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（1）本合同履行期间委托人与监理人双方签订的补充合同（协议）或修正文件；</w:t>
      </w:r>
    </w:p>
    <w:p>
      <w:pPr>
        <w:adjustRightInd w:val="0"/>
        <w:snapToGrid w:val="0"/>
        <w:spacing w:line="360" w:lineRule="auto"/>
        <w:ind w:right="11"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（2）国家和广东省、广州市、开发区、黄埔区关于</w:t>
      </w:r>
      <w:r>
        <w:rPr>
          <w:rFonts w:hint="eastAsia" w:ascii="宋体" w:hAnsi="宋体" w:eastAsia="宋体" w:cs="宋体"/>
          <w:bCs/>
          <w:snapToGrid w:val="0"/>
          <w:color w:val="auto"/>
          <w:kern w:val="0"/>
          <w:sz w:val="24"/>
          <w:highlight w:val="none"/>
          <w:u w:val="single"/>
        </w:rPr>
        <w:t xml:space="preserve">      </w:t>
      </w:r>
      <w:r>
        <w:rPr>
          <w:rFonts w:hint="eastAsia" w:ascii="宋体" w:hAnsi="宋体" w:eastAsia="宋体" w:cs="宋体"/>
          <w:bCs/>
          <w:snapToGrid w:val="0"/>
          <w:color w:val="auto"/>
          <w:kern w:val="0"/>
          <w:sz w:val="24"/>
          <w:highlight w:val="none"/>
        </w:rPr>
        <w:t>工程的有关文件；</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（3）本协议书；</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（4）中标通知书；</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（5）本合同专用条款；</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（6）本合同附件；</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（7）本合同标准条款；</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（8）本合同工程监理招标文件</w:t>
      </w:r>
      <w:r>
        <w:rPr>
          <w:rFonts w:hint="eastAsia" w:ascii="宋体" w:hAnsi="宋体" w:eastAsia="宋体" w:cs="宋体"/>
          <w:bCs/>
          <w:snapToGrid w:val="0"/>
          <w:color w:val="auto"/>
          <w:kern w:val="0"/>
          <w:sz w:val="24"/>
          <w:highlight w:val="none"/>
        </w:rPr>
        <w:t>（含招标文件补充文件、澄清文件、答疑文件等，属本条第7项内容的除外）</w:t>
      </w:r>
      <w:r>
        <w:rPr>
          <w:rFonts w:hint="eastAsia" w:ascii="宋体" w:hAnsi="宋体" w:eastAsia="宋体" w:cs="宋体"/>
          <w:snapToGrid w:val="0"/>
          <w:color w:val="auto"/>
          <w:kern w:val="0"/>
          <w:sz w:val="24"/>
          <w:highlight w:val="none"/>
        </w:rPr>
        <w:t>；</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（9）本合同工程监理投标文件</w:t>
      </w:r>
      <w:r>
        <w:rPr>
          <w:rFonts w:hint="eastAsia" w:ascii="宋体" w:hAnsi="宋体" w:eastAsia="宋体" w:cs="宋体"/>
          <w:bCs/>
          <w:snapToGrid w:val="0"/>
          <w:color w:val="auto"/>
          <w:kern w:val="0"/>
          <w:sz w:val="24"/>
          <w:highlight w:val="none"/>
        </w:rPr>
        <w:t>（含投标文件澄清等，属本条第7项内容的除外）；</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（10）委托人关于工程管理的各项制度、规定；</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（11）组成本合同的其他文件。</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通过上述顺序解释仍无法明确的事项，由委托人与监理人协商解决；如协商不成，由委托人按照公平合理和有利于本合同工程建设的原则作出决定，监理人应无条件执行。</w:t>
      </w:r>
    </w:p>
    <w:p>
      <w:pPr>
        <w:adjustRightInd w:val="0"/>
        <w:snapToGrid w:val="0"/>
        <w:spacing w:line="360" w:lineRule="auto"/>
        <w:ind w:right="11"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五、</w:t>
      </w:r>
      <w:r>
        <w:rPr>
          <w:rFonts w:hint="eastAsia" w:ascii="宋体" w:hAnsi="宋体" w:eastAsia="宋体" w:cs="宋体"/>
          <w:snapToGrid w:val="0"/>
          <w:color w:val="auto"/>
          <w:kern w:val="0"/>
          <w:sz w:val="24"/>
          <w:szCs w:val="24"/>
          <w:highlight w:val="none"/>
          <w:lang w:val="en-US" w:eastAsia="zh-CN"/>
        </w:rPr>
        <w:t>本合同工程按黄埔区刘村消防站建设工程、黄埔区深井消防站建设工程、萝岗区天鹿湖消防站分别支付及结算。</w:t>
      </w:r>
    </w:p>
    <w:p>
      <w:pPr>
        <w:adjustRightInd w:val="0"/>
        <w:snapToGrid w:val="0"/>
        <w:spacing w:line="360" w:lineRule="auto"/>
        <w:ind w:right="11"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lang w:eastAsia="zh-CN"/>
        </w:rPr>
        <w:t>六、</w:t>
      </w:r>
      <w:r>
        <w:rPr>
          <w:rFonts w:hint="eastAsia" w:ascii="宋体" w:hAnsi="宋体" w:eastAsia="宋体" w:cs="宋体"/>
          <w:bCs/>
          <w:snapToGrid w:val="0"/>
          <w:color w:val="auto"/>
          <w:kern w:val="0"/>
          <w:sz w:val="24"/>
          <w:highlight w:val="none"/>
        </w:rPr>
        <w:t>本合同自</w:t>
      </w:r>
      <w:r>
        <w:rPr>
          <w:rFonts w:hint="eastAsia" w:ascii="宋体" w:hAnsi="宋体" w:eastAsia="宋体" w:cs="宋体"/>
          <w:snapToGrid w:val="0"/>
          <w:color w:val="auto"/>
          <w:kern w:val="0"/>
          <w:sz w:val="24"/>
          <w:highlight w:val="none"/>
        </w:rPr>
        <w:t>委托人</w:t>
      </w:r>
      <w:r>
        <w:rPr>
          <w:rFonts w:hint="eastAsia" w:ascii="宋体" w:hAnsi="宋体" w:eastAsia="宋体" w:cs="宋体"/>
          <w:bCs/>
          <w:snapToGrid w:val="0"/>
          <w:color w:val="auto"/>
          <w:kern w:val="0"/>
          <w:sz w:val="24"/>
          <w:highlight w:val="none"/>
        </w:rPr>
        <w:t>、</w:t>
      </w:r>
      <w:r>
        <w:rPr>
          <w:rFonts w:hint="eastAsia" w:ascii="宋体" w:hAnsi="宋体" w:eastAsia="宋体" w:cs="宋体"/>
          <w:snapToGrid w:val="0"/>
          <w:color w:val="auto"/>
          <w:kern w:val="0"/>
          <w:sz w:val="24"/>
          <w:highlight w:val="none"/>
        </w:rPr>
        <w:t>监理人</w:t>
      </w:r>
      <w:r>
        <w:rPr>
          <w:rFonts w:hint="eastAsia" w:ascii="宋体" w:hAnsi="宋体" w:eastAsia="宋体" w:cs="宋体"/>
          <w:bCs/>
          <w:snapToGrid w:val="0"/>
          <w:color w:val="auto"/>
          <w:kern w:val="0"/>
          <w:sz w:val="24"/>
          <w:highlight w:val="none"/>
        </w:rPr>
        <w:t>双方</w:t>
      </w:r>
      <w:r>
        <w:rPr>
          <w:rFonts w:hint="eastAsia" w:ascii="宋体" w:hAnsi="宋体" w:eastAsia="宋体" w:cs="宋体"/>
          <w:snapToGrid w:val="0"/>
          <w:color w:val="auto"/>
          <w:kern w:val="0"/>
          <w:sz w:val="24"/>
          <w:highlight w:val="none"/>
        </w:rPr>
        <w:t>法定代表人（或其授权代理人）签字并加盖法人公章</w:t>
      </w:r>
      <w:r>
        <w:rPr>
          <w:rFonts w:hint="eastAsia" w:ascii="宋体" w:hAnsi="宋体" w:eastAsia="宋体" w:cs="宋体"/>
          <w:bCs/>
          <w:snapToGrid w:val="0"/>
          <w:color w:val="auto"/>
          <w:kern w:val="0"/>
          <w:sz w:val="24"/>
          <w:highlight w:val="none"/>
        </w:rPr>
        <w:t>之日起生效，至本合同工程质量缺陷责任期满且本合同工程竣工结算经政府主管部门审定满60日并且双方的责任、义务履行完毕时终止。</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lang w:eastAsia="zh-CN"/>
        </w:rPr>
        <w:t>七</w:t>
      </w:r>
      <w:r>
        <w:rPr>
          <w:rFonts w:hint="eastAsia" w:ascii="宋体" w:hAnsi="宋体" w:eastAsia="宋体" w:cs="宋体"/>
          <w:snapToGrid w:val="0"/>
          <w:color w:val="auto"/>
          <w:kern w:val="0"/>
          <w:sz w:val="24"/>
          <w:highlight w:val="none"/>
        </w:rPr>
        <w:t>、</w:t>
      </w:r>
      <w:r>
        <w:rPr>
          <w:rFonts w:hint="eastAsia" w:ascii="宋体" w:hAnsi="宋体" w:eastAsia="宋体" w:cs="宋体"/>
          <w:bCs/>
          <w:snapToGrid w:val="0"/>
          <w:color w:val="auto"/>
          <w:kern w:val="0"/>
          <w:sz w:val="24"/>
          <w:highlight w:val="none"/>
        </w:rPr>
        <w:t>本合同正本一式两份，</w:t>
      </w:r>
      <w:r>
        <w:rPr>
          <w:rFonts w:hint="eastAsia" w:ascii="宋体" w:hAnsi="宋体" w:eastAsia="宋体" w:cs="宋体"/>
          <w:snapToGrid w:val="0"/>
          <w:color w:val="auto"/>
          <w:kern w:val="0"/>
          <w:sz w:val="24"/>
          <w:highlight w:val="none"/>
        </w:rPr>
        <w:t>委托人</w:t>
      </w:r>
      <w:r>
        <w:rPr>
          <w:rFonts w:hint="eastAsia" w:ascii="宋体" w:hAnsi="宋体" w:eastAsia="宋体" w:cs="宋体"/>
          <w:bCs/>
          <w:snapToGrid w:val="0"/>
          <w:color w:val="auto"/>
          <w:kern w:val="0"/>
          <w:sz w:val="24"/>
          <w:highlight w:val="none"/>
        </w:rPr>
        <w:t>、</w:t>
      </w:r>
      <w:r>
        <w:rPr>
          <w:rFonts w:hint="eastAsia" w:ascii="宋体" w:hAnsi="宋体" w:eastAsia="宋体" w:cs="宋体"/>
          <w:snapToGrid w:val="0"/>
          <w:color w:val="auto"/>
          <w:kern w:val="0"/>
          <w:sz w:val="24"/>
          <w:highlight w:val="none"/>
        </w:rPr>
        <w:t>监理人</w:t>
      </w:r>
      <w:r>
        <w:rPr>
          <w:rFonts w:hint="eastAsia" w:ascii="宋体" w:hAnsi="宋体" w:eastAsia="宋体" w:cs="宋体"/>
          <w:bCs/>
          <w:snapToGrid w:val="0"/>
          <w:color w:val="auto"/>
          <w:kern w:val="0"/>
          <w:sz w:val="24"/>
          <w:highlight w:val="none"/>
        </w:rPr>
        <w:t>各执一份；副本八份，</w:t>
      </w:r>
      <w:r>
        <w:rPr>
          <w:rFonts w:hint="eastAsia" w:ascii="宋体" w:hAnsi="宋体" w:eastAsia="宋体" w:cs="宋体"/>
          <w:snapToGrid w:val="0"/>
          <w:color w:val="auto"/>
          <w:kern w:val="0"/>
          <w:sz w:val="24"/>
          <w:highlight w:val="none"/>
        </w:rPr>
        <w:t>委托人</w:t>
      </w:r>
      <w:r>
        <w:rPr>
          <w:rFonts w:hint="eastAsia" w:ascii="宋体" w:hAnsi="宋体" w:eastAsia="宋体" w:cs="宋体"/>
          <w:bCs/>
          <w:snapToGrid w:val="0"/>
          <w:color w:val="auto"/>
          <w:kern w:val="0"/>
          <w:sz w:val="24"/>
          <w:highlight w:val="none"/>
        </w:rPr>
        <w:t>执五份，</w:t>
      </w:r>
      <w:r>
        <w:rPr>
          <w:rFonts w:hint="eastAsia" w:ascii="宋体" w:hAnsi="宋体" w:eastAsia="宋体" w:cs="宋体"/>
          <w:snapToGrid w:val="0"/>
          <w:color w:val="auto"/>
          <w:kern w:val="0"/>
          <w:sz w:val="24"/>
          <w:highlight w:val="none"/>
        </w:rPr>
        <w:t>监理人</w:t>
      </w:r>
      <w:r>
        <w:rPr>
          <w:rFonts w:hint="eastAsia" w:ascii="宋体" w:hAnsi="宋体" w:eastAsia="宋体" w:cs="宋体"/>
          <w:bCs/>
          <w:snapToGrid w:val="0"/>
          <w:color w:val="auto"/>
          <w:kern w:val="0"/>
          <w:sz w:val="24"/>
          <w:highlight w:val="none"/>
        </w:rPr>
        <w:t>执三份。</w:t>
      </w:r>
      <w:r>
        <w:rPr>
          <w:rFonts w:hint="eastAsia" w:ascii="宋体" w:hAnsi="宋体" w:eastAsia="宋体" w:cs="宋体"/>
          <w:snapToGrid w:val="0"/>
          <w:color w:val="auto"/>
          <w:kern w:val="0"/>
          <w:sz w:val="24"/>
          <w:highlight w:val="none"/>
        </w:rPr>
        <w:t>合同正、副本具有同等效力，但当合同正本与副本的表述不一致时，以合同正本为准。</w:t>
      </w:r>
    </w:p>
    <w:p>
      <w:pPr>
        <w:adjustRightInd w:val="0"/>
        <w:snapToGrid w:val="0"/>
        <w:spacing w:line="360" w:lineRule="auto"/>
        <w:ind w:right="11" w:firstLine="480" w:firstLineChars="200"/>
        <w:rPr>
          <w:rFonts w:hint="eastAsia" w:ascii="宋体" w:hAnsi="宋体" w:eastAsia="宋体" w:cs="宋体"/>
          <w:snapToGrid w:val="0"/>
          <w:color w:val="auto"/>
          <w:kern w:val="0"/>
          <w:sz w:val="24"/>
          <w:highlight w:val="none"/>
        </w:rPr>
      </w:pPr>
      <w:r>
        <w:rPr>
          <w:rFonts w:hint="eastAsia" w:ascii="宋体" w:hAnsi="宋体" w:cs="宋体"/>
          <w:snapToGrid w:val="0"/>
          <w:color w:val="auto"/>
          <w:kern w:val="0"/>
          <w:sz w:val="24"/>
          <w:highlight w:val="none"/>
        </w:rPr>
        <w:t>黄埔区刘村消防站建设工程</w:t>
      </w:r>
      <w:r>
        <w:rPr>
          <w:rFonts w:hint="eastAsia" w:ascii="宋体" w:hAnsi="宋体" w:eastAsia="宋体" w:cs="宋体"/>
          <w:snapToGrid w:val="0"/>
          <w:color w:val="auto"/>
          <w:kern w:val="0"/>
          <w:sz w:val="24"/>
          <w:highlight w:val="none"/>
        </w:rPr>
        <w:t>总监理工程师姓名：</w:t>
      </w:r>
      <w:r>
        <w:rPr>
          <w:rFonts w:hint="eastAsia" w:ascii="宋体" w:hAnsi="宋体" w:cs="宋体"/>
          <w:snapToGrid w:val="0"/>
          <w:color w:val="auto"/>
          <w:kern w:val="0"/>
          <w:sz w:val="24"/>
          <w:highlight w:val="none"/>
          <w:lang w:val="en-US" w:eastAsia="zh-CN"/>
        </w:rPr>
        <w:t xml:space="preserve">    </w:t>
      </w:r>
      <w:r>
        <w:rPr>
          <w:rFonts w:hint="eastAsia" w:ascii="宋体" w:hAnsi="宋体" w:eastAsia="宋体" w:cs="宋体"/>
          <w:snapToGrid w:val="0"/>
          <w:color w:val="auto"/>
          <w:kern w:val="0"/>
          <w:sz w:val="24"/>
          <w:highlight w:val="none"/>
        </w:rPr>
        <w:t>。职务（职称）：</w:t>
      </w:r>
      <w:r>
        <w:rPr>
          <w:rFonts w:hint="eastAsia" w:ascii="宋体" w:hAnsi="宋体" w:cs="宋体"/>
          <w:snapToGrid w:val="0"/>
          <w:color w:val="auto"/>
          <w:kern w:val="0"/>
          <w:sz w:val="24"/>
          <w:highlight w:val="none"/>
          <w:lang w:val="en-US" w:eastAsia="zh-CN"/>
        </w:rPr>
        <w:t xml:space="preserve">      </w:t>
      </w:r>
      <w:r>
        <w:rPr>
          <w:rFonts w:hint="eastAsia" w:ascii="宋体" w:hAnsi="宋体" w:eastAsia="宋体" w:cs="宋体"/>
          <w:snapToGrid w:val="0"/>
          <w:color w:val="auto"/>
          <w:kern w:val="0"/>
          <w:sz w:val="24"/>
          <w:highlight w:val="none"/>
        </w:rPr>
        <w:t>。</w:t>
      </w:r>
    </w:p>
    <w:p>
      <w:pPr>
        <w:adjustRightInd w:val="0"/>
        <w:snapToGrid w:val="0"/>
        <w:spacing w:line="360" w:lineRule="auto"/>
        <w:ind w:right="11" w:firstLine="480" w:firstLineChars="200"/>
        <w:rPr>
          <w:rFonts w:hint="eastAsia" w:ascii="宋体" w:hAnsi="宋体" w:eastAsia="宋体" w:cs="宋体"/>
          <w:snapToGrid w:val="0"/>
          <w:color w:val="auto"/>
          <w:kern w:val="0"/>
          <w:sz w:val="24"/>
          <w:highlight w:val="none"/>
        </w:rPr>
      </w:pPr>
      <w:r>
        <w:rPr>
          <w:rFonts w:hint="eastAsia" w:ascii="宋体" w:hAnsi="宋体" w:cs="宋体"/>
          <w:snapToGrid w:val="0"/>
          <w:color w:val="auto"/>
          <w:kern w:val="0"/>
          <w:sz w:val="24"/>
          <w:highlight w:val="none"/>
        </w:rPr>
        <w:t>黄埔区深井消防站建设工程</w:t>
      </w:r>
      <w:r>
        <w:rPr>
          <w:rFonts w:hint="eastAsia" w:ascii="宋体" w:hAnsi="宋体" w:eastAsia="宋体" w:cs="宋体"/>
          <w:snapToGrid w:val="0"/>
          <w:color w:val="auto"/>
          <w:kern w:val="0"/>
          <w:sz w:val="24"/>
          <w:highlight w:val="none"/>
        </w:rPr>
        <w:t>总监理工程师姓名：</w:t>
      </w:r>
      <w:r>
        <w:rPr>
          <w:rFonts w:hint="eastAsia" w:ascii="宋体" w:hAnsi="宋体" w:cs="宋体"/>
          <w:snapToGrid w:val="0"/>
          <w:color w:val="auto"/>
          <w:kern w:val="0"/>
          <w:sz w:val="24"/>
          <w:highlight w:val="none"/>
          <w:lang w:val="en-US" w:eastAsia="zh-CN"/>
        </w:rPr>
        <w:t xml:space="preserve">    </w:t>
      </w:r>
      <w:r>
        <w:rPr>
          <w:rFonts w:hint="eastAsia" w:ascii="宋体" w:hAnsi="宋体" w:eastAsia="宋体" w:cs="宋体"/>
          <w:snapToGrid w:val="0"/>
          <w:color w:val="auto"/>
          <w:kern w:val="0"/>
          <w:sz w:val="24"/>
          <w:highlight w:val="none"/>
        </w:rPr>
        <w:t>。职务（职称）：</w:t>
      </w:r>
      <w:r>
        <w:rPr>
          <w:rFonts w:hint="eastAsia" w:ascii="宋体" w:hAnsi="宋体" w:cs="宋体"/>
          <w:snapToGrid w:val="0"/>
          <w:color w:val="auto"/>
          <w:kern w:val="0"/>
          <w:sz w:val="24"/>
          <w:highlight w:val="none"/>
          <w:lang w:val="en-US" w:eastAsia="zh-CN"/>
        </w:rPr>
        <w:t xml:space="preserve">      </w:t>
      </w:r>
      <w:r>
        <w:rPr>
          <w:rFonts w:hint="eastAsia" w:ascii="宋体" w:hAnsi="宋体" w:eastAsia="宋体" w:cs="宋体"/>
          <w:snapToGrid w:val="0"/>
          <w:color w:val="auto"/>
          <w:kern w:val="0"/>
          <w:sz w:val="24"/>
          <w:highlight w:val="none"/>
        </w:rPr>
        <w:t>。</w:t>
      </w:r>
    </w:p>
    <w:p>
      <w:pPr>
        <w:adjustRightInd w:val="0"/>
        <w:snapToGrid w:val="0"/>
        <w:spacing w:line="360" w:lineRule="auto"/>
        <w:ind w:right="11" w:firstLine="480" w:firstLineChars="200"/>
        <w:jc w:val="left"/>
        <w:rPr>
          <w:rFonts w:hint="eastAsia" w:ascii="宋体" w:hAnsi="宋体" w:eastAsia="宋体" w:cs="宋体"/>
          <w:snapToGrid w:val="0"/>
          <w:color w:val="auto"/>
          <w:spacing w:val="-20"/>
          <w:kern w:val="0"/>
          <w:sz w:val="24"/>
          <w:highlight w:val="none"/>
        </w:rPr>
      </w:pPr>
      <w:r>
        <w:rPr>
          <w:rFonts w:hint="eastAsia" w:ascii="宋体" w:hAnsi="宋体" w:cs="宋体"/>
          <w:snapToGrid w:val="0"/>
          <w:color w:val="auto"/>
          <w:kern w:val="0"/>
          <w:sz w:val="24"/>
          <w:highlight w:val="none"/>
        </w:rPr>
        <w:t>萝岗区天鹿湖消防站</w:t>
      </w:r>
      <w:r>
        <w:rPr>
          <w:rFonts w:hint="eastAsia" w:ascii="宋体" w:hAnsi="宋体" w:eastAsia="宋体" w:cs="宋体"/>
          <w:snapToGrid w:val="0"/>
          <w:color w:val="auto"/>
          <w:kern w:val="0"/>
          <w:sz w:val="24"/>
          <w:highlight w:val="none"/>
        </w:rPr>
        <w:t>总监理工程师姓名：</w:t>
      </w:r>
      <w:r>
        <w:rPr>
          <w:rFonts w:hint="eastAsia" w:ascii="宋体" w:hAnsi="宋体" w:cs="宋体"/>
          <w:snapToGrid w:val="0"/>
          <w:color w:val="auto"/>
          <w:kern w:val="0"/>
          <w:sz w:val="24"/>
          <w:highlight w:val="none"/>
          <w:lang w:val="en-US" w:eastAsia="zh-CN"/>
        </w:rPr>
        <w:t xml:space="preserve">   </w:t>
      </w:r>
      <w:r>
        <w:rPr>
          <w:rFonts w:hint="eastAsia" w:ascii="宋体" w:hAnsi="宋体" w:eastAsia="宋体" w:cs="宋体"/>
          <w:snapToGrid w:val="0"/>
          <w:color w:val="auto"/>
          <w:kern w:val="0"/>
          <w:sz w:val="24"/>
          <w:highlight w:val="none"/>
        </w:rPr>
        <w:t>。职务（职称）：</w:t>
      </w:r>
      <w:r>
        <w:rPr>
          <w:rFonts w:hint="eastAsia" w:ascii="宋体" w:hAnsi="宋体" w:cs="宋体"/>
          <w:snapToGrid w:val="0"/>
          <w:color w:val="auto"/>
          <w:kern w:val="0"/>
          <w:sz w:val="24"/>
          <w:highlight w:val="none"/>
          <w:lang w:val="en-US" w:eastAsia="zh-CN"/>
        </w:rPr>
        <w:t xml:space="preserve">       </w:t>
      </w:r>
      <w:r>
        <w:rPr>
          <w:rFonts w:hint="eastAsia" w:ascii="宋体" w:hAnsi="宋体" w:eastAsia="宋体" w:cs="宋体"/>
          <w:snapToGrid w:val="0"/>
          <w:color w:val="auto"/>
          <w:kern w:val="0"/>
          <w:sz w:val="24"/>
          <w:highlight w:val="none"/>
        </w:rPr>
        <w:t>。</w:t>
      </w:r>
    </w:p>
    <w:tbl>
      <w:tblPr>
        <w:tblStyle w:val="26"/>
        <w:tblW w:w="0" w:type="auto"/>
        <w:jc w:val="center"/>
        <w:tblLayout w:type="fixed"/>
        <w:tblCellMar>
          <w:top w:w="0" w:type="dxa"/>
          <w:left w:w="108" w:type="dxa"/>
          <w:bottom w:w="0" w:type="dxa"/>
          <w:right w:w="108" w:type="dxa"/>
        </w:tblCellMar>
      </w:tblPr>
      <w:tblGrid>
        <w:gridCol w:w="1668"/>
        <w:gridCol w:w="2946"/>
        <w:gridCol w:w="1590"/>
        <w:gridCol w:w="3026"/>
      </w:tblGrid>
      <w:tr>
        <w:tblPrEx>
          <w:tblCellMar>
            <w:top w:w="0" w:type="dxa"/>
            <w:left w:w="108" w:type="dxa"/>
            <w:bottom w:w="0" w:type="dxa"/>
            <w:right w:w="108" w:type="dxa"/>
          </w:tblCellMar>
        </w:tblPrEx>
        <w:trPr>
          <w:trHeight w:val="624" w:hRule="atLeast"/>
          <w:jc w:val="center"/>
        </w:trPr>
        <w:tc>
          <w:tcPr>
            <w:tcW w:w="1668"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委  托  人：</w:t>
            </w:r>
          </w:p>
        </w:tc>
        <w:tc>
          <w:tcPr>
            <w:tcW w:w="2946"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广州开发区财政投资建设项目管理中心</w:t>
            </w:r>
          </w:p>
        </w:tc>
        <w:tc>
          <w:tcPr>
            <w:tcW w:w="1590"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监  理  人：</w:t>
            </w:r>
          </w:p>
        </w:tc>
        <w:tc>
          <w:tcPr>
            <w:tcW w:w="3026"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p>
        </w:tc>
      </w:tr>
      <w:tr>
        <w:tblPrEx>
          <w:tblCellMar>
            <w:top w:w="0" w:type="dxa"/>
            <w:left w:w="108" w:type="dxa"/>
            <w:bottom w:w="0" w:type="dxa"/>
            <w:right w:w="108" w:type="dxa"/>
          </w:tblCellMar>
        </w:tblPrEx>
        <w:trPr>
          <w:trHeight w:val="624" w:hRule="atLeast"/>
          <w:jc w:val="center"/>
        </w:trPr>
        <w:tc>
          <w:tcPr>
            <w:tcW w:w="1668"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法定代表人：</w:t>
            </w:r>
          </w:p>
        </w:tc>
        <w:tc>
          <w:tcPr>
            <w:tcW w:w="2946"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p>
        </w:tc>
        <w:tc>
          <w:tcPr>
            <w:tcW w:w="1590"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法定代表人：</w:t>
            </w:r>
          </w:p>
        </w:tc>
        <w:tc>
          <w:tcPr>
            <w:tcW w:w="3026"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p>
        </w:tc>
      </w:tr>
      <w:tr>
        <w:tblPrEx>
          <w:tblCellMar>
            <w:top w:w="0" w:type="dxa"/>
            <w:left w:w="108" w:type="dxa"/>
            <w:bottom w:w="0" w:type="dxa"/>
            <w:right w:w="108" w:type="dxa"/>
          </w:tblCellMar>
        </w:tblPrEx>
        <w:trPr>
          <w:trHeight w:val="624" w:hRule="atLeast"/>
          <w:jc w:val="center"/>
        </w:trPr>
        <w:tc>
          <w:tcPr>
            <w:tcW w:w="1668"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委托代理人：</w:t>
            </w:r>
          </w:p>
        </w:tc>
        <w:tc>
          <w:tcPr>
            <w:tcW w:w="2946"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p>
        </w:tc>
        <w:tc>
          <w:tcPr>
            <w:tcW w:w="1590"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委托代理人：</w:t>
            </w:r>
          </w:p>
        </w:tc>
        <w:tc>
          <w:tcPr>
            <w:tcW w:w="3026"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p>
        </w:tc>
      </w:tr>
      <w:tr>
        <w:tblPrEx>
          <w:tblCellMar>
            <w:top w:w="0" w:type="dxa"/>
            <w:left w:w="108" w:type="dxa"/>
            <w:bottom w:w="0" w:type="dxa"/>
            <w:right w:w="108" w:type="dxa"/>
          </w:tblCellMar>
        </w:tblPrEx>
        <w:trPr>
          <w:trHeight w:val="624" w:hRule="atLeast"/>
          <w:jc w:val="center"/>
        </w:trPr>
        <w:tc>
          <w:tcPr>
            <w:tcW w:w="1668"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住      所：</w:t>
            </w:r>
          </w:p>
        </w:tc>
        <w:tc>
          <w:tcPr>
            <w:tcW w:w="2946"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广州科学城创意大厦B2座二、三楼</w:t>
            </w:r>
          </w:p>
        </w:tc>
        <w:tc>
          <w:tcPr>
            <w:tcW w:w="1590"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住      所：</w:t>
            </w:r>
          </w:p>
        </w:tc>
        <w:tc>
          <w:tcPr>
            <w:tcW w:w="3026"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p>
        </w:tc>
      </w:tr>
      <w:tr>
        <w:tblPrEx>
          <w:tblCellMar>
            <w:top w:w="0" w:type="dxa"/>
            <w:left w:w="108" w:type="dxa"/>
            <w:bottom w:w="0" w:type="dxa"/>
            <w:right w:w="108" w:type="dxa"/>
          </w:tblCellMar>
        </w:tblPrEx>
        <w:trPr>
          <w:trHeight w:val="624" w:hRule="atLeast"/>
          <w:jc w:val="center"/>
        </w:trPr>
        <w:tc>
          <w:tcPr>
            <w:tcW w:w="1668"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电      话：</w:t>
            </w:r>
          </w:p>
        </w:tc>
        <w:tc>
          <w:tcPr>
            <w:tcW w:w="2946"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p>
        </w:tc>
        <w:tc>
          <w:tcPr>
            <w:tcW w:w="1590"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电      话：</w:t>
            </w:r>
          </w:p>
        </w:tc>
        <w:tc>
          <w:tcPr>
            <w:tcW w:w="3026"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p>
        </w:tc>
      </w:tr>
      <w:tr>
        <w:tblPrEx>
          <w:tblCellMar>
            <w:top w:w="0" w:type="dxa"/>
            <w:left w:w="108" w:type="dxa"/>
            <w:bottom w:w="0" w:type="dxa"/>
            <w:right w:w="108" w:type="dxa"/>
          </w:tblCellMar>
        </w:tblPrEx>
        <w:trPr>
          <w:trHeight w:val="624" w:hRule="atLeast"/>
          <w:jc w:val="center"/>
        </w:trPr>
        <w:tc>
          <w:tcPr>
            <w:tcW w:w="1668"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传      真：</w:t>
            </w:r>
          </w:p>
        </w:tc>
        <w:tc>
          <w:tcPr>
            <w:tcW w:w="2946"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020-28068800</w:t>
            </w:r>
          </w:p>
        </w:tc>
        <w:tc>
          <w:tcPr>
            <w:tcW w:w="1590"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传      真：</w:t>
            </w:r>
          </w:p>
        </w:tc>
        <w:tc>
          <w:tcPr>
            <w:tcW w:w="3026"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p>
        </w:tc>
      </w:tr>
      <w:tr>
        <w:tblPrEx>
          <w:tblCellMar>
            <w:top w:w="0" w:type="dxa"/>
            <w:left w:w="108" w:type="dxa"/>
            <w:bottom w:w="0" w:type="dxa"/>
            <w:right w:w="108" w:type="dxa"/>
          </w:tblCellMar>
        </w:tblPrEx>
        <w:trPr>
          <w:trHeight w:val="624" w:hRule="atLeast"/>
          <w:jc w:val="center"/>
        </w:trPr>
        <w:tc>
          <w:tcPr>
            <w:tcW w:w="1668"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开户 银 行：</w:t>
            </w:r>
          </w:p>
        </w:tc>
        <w:tc>
          <w:tcPr>
            <w:tcW w:w="2946"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p>
        </w:tc>
        <w:tc>
          <w:tcPr>
            <w:tcW w:w="1590"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开户 银 行：</w:t>
            </w:r>
          </w:p>
        </w:tc>
        <w:tc>
          <w:tcPr>
            <w:tcW w:w="3026"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p>
        </w:tc>
      </w:tr>
      <w:tr>
        <w:tblPrEx>
          <w:tblCellMar>
            <w:top w:w="0" w:type="dxa"/>
            <w:left w:w="108" w:type="dxa"/>
            <w:bottom w:w="0" w:type="dxa"/>
            <w:right w:w="108" w:type="dxa"/>
          </w:tblCellMar>
        </w:tblPrEx>
        <w:trPr>
          <w:trHeight w:val="624" w:hRule="atLeast"/>
          <w:jc w:val="center"/>
        </w:trPr>
        <w:tc>
          <w:tcPr>
            <w:tcW w:w="1668"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账      号：</w:t>
            </w:r>
          </w:p>
        </w:tc>
        <w:tc>
          <w:tcPr>
            <w:tcW w:w="2946"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510663</w:t>
            </w:r>
          </w:p>
        </w:tc>
        <w:tc>
          <w:tcPr>
            <w:tcW w:w="1590"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账      号：</w:t>
            </w:r>
          </w:p>
        </w:tc>
        <w:tc>
          <w:tcPr>
            <w:tcW w:w="3026"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p>
        </w:tc>
      </w:tr>
    </w:tbl>
    <w:p>
      <w:pPr>
        <w:adjustRightInd w:val="0"/>
        <w:snapToGrid w:val="0"/>
        <w:spacing w:line="360" w:lineRule="auto"/>
        <w:ind w:right="11"/>
        <w:rPr>
          <w:rFonts w:hint="eastAsia" w:ascii="宋体" w:hAnsi="宋体" w:eastAsia="宋体" w:cs="宋体"/>
          <w:snapToGrid w:val="0"/>
          <w:color w:val="auto"/>
          <w:kern w:val="0"/>
          <w:sz w:val="24"/>
          <w:highlight w:val="none"/>
        </w:rPr>
      </w:pPr>
    </w:p>
    <w:p>
      <w:pPr>
        <w:spacing w:line="360" w:lineRule="auto"/>
        <w:rPr>
          <w:rFonts w:hint="eastAsia" w:ascii="宋体" w:hAnsi="宋体" w:eastAsia="宋体" w:cs="宋体"/>
          <w:b/>
          <w:bCs/>
          <w:snapToGrid w:val="0"/>
          <w:color w:val="auto"/>
          <w:kern w:val="0"/>
          <w:sz w:val="32"/>
          <w:szCs w:val="32"/>
          <w:highlight w:val="none"/>
        </w:rPr>
      </w:pPr>
      <w:r>
        <w:rPr>
          <w:rFonts w:hint="eastAsia" w:ascii="宋体" w:hAnsi="宋体" w:eastAsia="宋体" w:cs="宋体"/>
          <w:snapToGrid w:val="0"/>
          <w:color w:val="auto"/>
          <w:kern w:val="0"/>
          <w:sz w:val="24"/>
          <w:highlight w:val="none"/>
        </w:rPr>
        <w:t>签订地点：广州市黄埔区        签订日期：</w:t>
      </w:r>
      <w:r>
        <w:rPr>
          <w:rFonts w:hint="eastAsia" w:ascii="宋体" w:hAnsi="宋体" w:eastAsia="宋体" w:cs="宋体"/>
          <w:b/>
          <w:bCs/>
          <w:snapToGrid w:val="0"/>
          <w:color w:val="auto"/>
          <w:kern w:val="0"/>
          <w:sz w:val="32"/>
          <w:szCs w:val="32"/>
          <w:highlight w:val="none"/>
        </w:rPr>
        <w:br w:type="page"/>
      </w:r>
    </w:p>
    <w:p>
      <w:pPr>
        <w:adjustRightInd w:val="0"/>
        <w:snapToGrid w:val="0"/>
        <w:spacing w:line="360" w:lineRule="auto"/>
        <w:ind w:right="11"/>
        <w:jc w:val="center"/>
        <w:rPr>
          <w:rFonts w:hint="eastAsia" w:ascii="宋体" w:hAnsi="宋体" w:eastAsia="宋体" w:cs="宋体"/>
          <w:b/>
          <w:bCs/>
          <w:snapToGrid w:val="0"/>
          <w:color w:val="auto"/>
          <w:kern w:val="0"/>
          <w:sz w:val="32"/>
          <w:szCs w:val="32"/>
          <w:highlight w:val="none"/>
        </w:rPr>
      </w:pPr>
      <w:r>
        <w:rPr>
          <w:rFonts w:hint="eastAsia" w:ascii="宋体" w:hAnsi="宋体" w:eastAsia="宋体" w:cs="宋体"/>
          <w:b/>
          <w:bCs/>
          <w:snapToGrid w:val="0"/>
          <w:color w:val="auto"/>
          <w:kern w:val="0"/>
          <w:sz w:val="32"/>
          <w:szCs w:val="32"/>
          <w:highlight w:val="none"/>
        </w:rPr>
        <w:t>第二章  标准条款</w:t>
      </w:r>
    </w:p>
    <w:p>
      <w:pPr>
        <w:adjustRightInd w:val="0"/>
        <w:snapToGrid w:val="0"/>
        <w:spacing w:line="360" w:lineRule="auto"/>
        <w:ind w:right="11"/>
        <w:jc w:val="center"/>
        <w:rPr>
          <w:rFonts w:hint="eastAsia" w:ascii="宋体" w:hAnsi="宋体" w:eastAsia="宋体" w:cs="宋体"/>
          <w:b/>
          <w:bCs/>
          <w:snapToGrid w:val="0"/>
          <w:color w:val="auto"/>
          <w:kern w:val="0"/>
          <w:sz w:val="44"/>
          <w:szCs w:val="44"/>
          <w:highlight w:val="none"/>
        </w:rPr>
      </w:pPr>
    </w:p>
    <w:p>
      <w:pPr>
        <w:adjustRightInd w:val="0"/>
        <w:snapToGrid w:val="0"/>
        <w:spacing w:line="360" w:lineRule="auto"/>
        <w:jc w:val="center"/>
        <w:rPr>
          <w:rFonts w:hint="eastAsia" w:ascii="宋体" w:hAnsi="宋体" w:eastAsia="宋体" w:cs="宋体"/>
          <w:snapToGrid w:val="0"/>
          <w:color w:val="auto"/>
          <w:kern w:val="0"/>
          <w:sz w:val="24"/>
          <w:highlight w:val="none"/>
        </w:rPr>
      </w:pPr>
      <w:r>
        <w:rPr>
          <w:rFonts w:hint="eastAsia" w:ascii="宋体" w:hAnsi="宋体" w:eastAsia="宋体" w:cs="宋体"/>
          <w:b/>
          <w:bCs/>
          <w:snapToGrid w:val="0"/>
          <w:color w:val="auto"/>
          <w:kern w:val="0"/>
          <w:sz w:val="24"/>
          <w:highlight w:val="none"/>
        </w:rPr>
        <w:t>词语定义、适用范围和法规</w:t>
      </w:r>
    </w:p>
    <w:p>
      <w:pPr>
        <w:adjustRightInd w:val="0"/>
        <w:snapToGrid w:val="0"/>
        <w:spacing w:line="360" w:lineRule="auto"/>
        <w:ind w:firstLine="482" w:firstLineChars="200"/>
        <w:rPr>
          <w:rFonts w:hint="eastAsia" w:ascii="宋体" w:hAnsi="宋体" w:eastAsia="宋体" w:cs="宋体"/>
          <w:snapToGrid w:val="0"/>
          <w:color w:val="auto"/>
          <w:kern w:val="0"/>
          <w:sz w:val="24"/>
          <w:highlight w:val="none"/>
        </w:rPr>
      </w:pPr>
      <w:r>
        <w:rPr>
          <w:rFonts w:hint="eastAsia" w:ascii="宋体" w:hAnsi="宋体" w:eastAsia="宋体" w:cs="宋体"/>
          <w:b/>
          <w:bCs/>
          <w:snapToGrid w:val="0"/>
          <w:color w:val="auto"/>
          <w:kern w:val="0"/>
          <w:sz w:val="24"/>
          <w:highlight w:val="none"/>
        </w:rPr>
        <w:t>第一条</w:t>
      </w:r>
      <w:r>
        <w:rPr>
          <w:rFonts w:hint="eastAsia" w:ascii="宋体" w:hAnsi="宋体" w:eastAsia="宋体" w:cs="宋体"/>
          <w:snapToGrid w:val="0"/>
          <w:color w:val="auto"/>
          <w:kern w:val="0"/>
          <w:sz w:val="24"/>
          <w:highlight w:val="none"/>
        </w:rPr>
        <w:t xml:space="preserve"> 下列名词和用语，除上下文另有规定外，有如下含义：</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（1）“工程”是指委托人委托实施监理的工程。</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（2）“委托人”是指承担直接投资责任和委托监理业务的一方以及其合法继承人。</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（3）“监理人”是指承担监理业务和监理责任的一方以及其合法继承人。</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（4）“监理机构”是指监理人派驻本合同工程现场实施监理业务的组织。</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（5）“总监理工程师”是指经委托人同意，监理人派到监理机构全面履行本合同的全权负责人。</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（6）“承包人”是指除监理人以外，与委托人就工程建设有关事宜签订合同的当事人。</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（7）“工程监理的正常工作”是指双方在专用条款中约定，委托人委托的监理工作范围和内容。</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（8）“工程监理的附加工作”是指：①委托人委托监理范围以外，通过双方书面协议另外增加的工作内容；②由于委托人或承包人原因，使监理工作受到阻碍或延误，因增加工作量或持续时间而增加的工作。</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（9）“工程监理的额外工作”是指正常工作和附加工作以外，根据第三十八条规定监理人必须完成的工作，或非监理人自己的原因而暂停或终止监理业务，其善后工作及恢复监理业务的工作。</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（10）“日”是指任何一日零时至第二日零时的时间段。</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（11）“月”是指根据公历从一个月份中任何一日开始到下一个月相应日期的前一日的时间段。</w:t>
      </w:r>
    </w:p>
    <w:p>
      <w:pPr>
        <w:adjustRightInd w:val="0"/>
        <w:snapToGrid w:val="0"/>
        <w:spacing w:line="360" w:lineRule="auto"/>
        <w:ind w:firstLine="482" w:firstLineChars="200"/>
        <w:rPr>
          <w:rFonts w:hint="eastAsia" w:ascii="宋体" w:hAnsi="宋体" w:eastAsia="宋体" w:cs="宋体"/>
          <w:snapToGrid w:val="0"/>
          <w:color w:val="auto"/>
          <w:kern w:val="0"/>
          <w:sz w:val="24"/>
          <w:highlight w:val="none"/>
        </w:rPr>
      </w:pPr>
      <w:r>
        <w:rPr>
          <w:rFonts w:hint="eastAsia" w:ascii="宋体" w:hAnsi="宋体" w:eastAsia="宋体" w:cs="宋体"/>
          <w:b/>
          <w:bCs/>
          <w:snapToGrid w:val="0"/>
          <w:color w:val="auto"/>
          <w:kern w:val="0"/>
          <w:sz w:val="24"/>
          <w:highlight w:val="none"/>
        </w:rPr>
        <w:t>第二条</w:t>
      </w:r>
      <w:r>
        <w:rPr>
          <w:rFonts w:hint="eastAsia" w:ascii="宋体" w:hAnsi="宋体" w:eastAsia="宋体" w:cs="宋体"/>
          <w:snapToGrid w:val="0"/>
          <w:color w:val="auto"/>
          <w:kern w:val="0"/>
          <w:sz w:val="24"/>
          <w:highlight w:val="none"/>
        </w:rPr>
        <w:t xml:space="preserve"> 建设工程施工监理合同适用的法律是指国家的法律、行政法规，以及专用条款中议定的部门规章或工程所在地的地方法规、地方规章。</w:t>
      </w:r>
    </w:p>
    <w:p>
      <w:pPr>
        <w:adjustRightInd w:val="0"/>
        <w:snapToGrid w:val="0"/>
        <w:spacing w:line="360" w:lineRule="auto"/>
        <w:ind w:firstLine="482" w:firstLineChars="200"/>
        <w:rPr>
          <w:rFonts w:hint="eastAsia" w:ascii="宋体" w:hAnsi="宋体" w:eastAsia="宋体" w:cs="宋体"/>
          <w:snapToGrid w:val="0"/>
          <w:color w:val="auto"/>
          <w:kern w:val="0"/>
          <w:sz w:val="24"/>
          <w:highlight w:val="none"/>
        </w:rPr>
      </w:pPr>
      <w:r>
        <w:rPr>
          <w:rFonts w:hint="eastAsia" w:ascii="宋体" w:hAnsi="宋体" w:eastAsia="宋体" w:cs="宋体"/>
          <w:b/>
          <w:bCs/>
          <w:snapToGrid w:val="0"/>
          <w:color w:val="auto"/>
          <w:kern w:val="0"/>
          <w:sz w:val="24"/>
          <w:highlight w:val="none"/>
        </w:rPr>
        <w:t>第三条</w:t>
      </w:r>
      <w:r>
        <w:rPr>
          <w:rFonts w:hint="eastAsia" w:ascii="宋体" w:hAnsi="宋体" w:eastAsia="宋体" w:cs="宋体"/>
          <w:snapToGrid w:val="0"/>
          <w:color w:val="auto"/>
          <w:kern w:val="0"/>
          <w:sz w:val="24"/>
          <w:highlight w:val="none"/>
        </w:rPr>
        <w:t xml:space="preserve"> 本合同文件使用汉语语言文字书写、解释和说明。如专用条款约定使用两种以上（含两种）语言文字时，汉语应为解释和说明本合同的标准语言文字。</w:t>
      </w:r>
    </w:p>
    <w:p>
      <w:pPr>
        <w:adjustRightInd w:val="0"/>
        <w:snapToGrid w:val="0"/>
        <w:spacing w:line="360" w:lineRule="auto"/>
        <w:jc w:val="center"/>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监理人义务</w:t>
      </w:r>
    </w:p>
    <w:p>
      <w:pPr>
        <w:adjustRightInd w:val="0"/>
        <w:snapToGrid w:val="0"/>
        <w:spacing w:line="360" w:lineRule="auto"/>
        <w:ind w:firstLine="482" w:firstLineChars="200"/>
        <w:rPr>
          <w:rFonts w:hint="eastAsia" w:ascii="宋体" w:hAnsi="宋体" w:eastAsia="宋体" w:cs="宋体"/>
          <w:snapToGrid w:val="0"/>
          <w:color w:val="auto"/>
          <w:kern w:val="0"/>
          <w:sz w:val="24"/>
          <w:highlight w:val="none"/>
        </w:rPr>
      </w:pPr>
      <w:r>
        <w:rPr>
          <w:rFonts w:hint="eastAsia" w:ascii="宋体" w:hAnsi="宋体" w:eastAsia="宋体" w:cs="宋体"/>
          <w:b/>
          <w:bCs/>
          <w:snapToGrid w:val="0"/>
          <w:color w:val="auto"/>
          <w:kern w:val="0"/>
          <w:sz w:val="24"/>
          <w:highlight w:val="none"/>
        </w:rPr>
        <w:t>第四条</w:t>
      </w:r>
      <w:r>
        <w:rPr>
          <w:rFonts w:hint="eastAsia" w:ascii="宋体" w:hAnsi="宋体" w:eastAsia="宋体" w:cs="宋体"/>
          <w:snapToGrid w:val="0"/>
          <w:color w:val="auto"/>
          <w:kern w:val="0"/>
          <w:sz w:val="24"/>
          <w:highlight w:val="none"/>
        </w:rPr>
        <w:t xml:space="preserve"> 监理人按合同约定派出监理工作需要的监理机构及监理人员，向委托人报送委派的总监理工程师及其监理机构主要成员名单、监理规划，完成监理合同专用条款中约定的监理工程范围内的监理业务。在履行合同义务期间，应按合同约定定期向委托人报告监理工作。</w:t>
      </w:r>
    </w:p>
    <w:p>
      <w:pPr>
        <w:adjustRightInd w:val="0"/>
        <w:snapToGrid w:val="0"/>
        <w:spacing w:line="360" w:lineRule="auto"/>
        <w:ind w:firstLine="482" w:firstLineChars="200"/>
        <w:rPr>
          <w:rFonts w:hint="eastAsia" w:ascii="宋体" w:hAnsi="宋体" w:eastAsia="宋体" w:cs="宋体"/>
          <w:snapToGrid w:val="0"/>
          <w:color w:val="auto"/>
          <w:kern w:val="0"/>
          <w:sz w:val="24"/>
          <w:highlight w:val="none"/>
        </w:rPr>
      </w:pPr>
      <w:r>
        <w:rPr>
          <w:rFonts w:hint="eastAsia" w:ascii="宋体" w:hAnsi="宋体" w:eastAsia="宋体" w:cs="宋体"/>
          <w:b/>
          <w:bCs/>
          <w:snapToGrid w:val="0"/>
          <w:color w:val="auto"/>
          <w:kern w:val="0"/>
          <w:sz w:val="24"/>
          <w:highlight w:val="none"/>
        </w:rPr>
        <w:t>第五条</w:t>
      </w:r>
      <w:r>
        <w:rPr>
          <w:rFonts w:hint="eastAsia" w:ascii="宋体" w:hAnsi="宋体" w:eastAsia="宋体" w:cs="宋体"/>
          <w:snapToGrid w:val="0"/>
          <w:color w:val="auto"/>
          <w:kern w:val="0"/>
          <w:sz w:val="24"/>
          <w:highlight w:val="none"/>
        </w:rPr>
        <w:t xml:space="preserve"> 监理人在履行本合同的义务期间，应认真、勤奋地工作，为委托人提供与其水平相适应的咨询意见，公正维护各方面的合法权益。</w:t>
      </w:r>
    </w:p>
    <w:p>
      <w:pPr>
        <w:adjustRightInd w:val="0"/>
        <w:snapToGrid w:val="0"/>
        <w:spacing w:line="360" w:lineRule="auto"/>
        <w:ind w:firstLine="482" w:firstLineChars="200"/>
        <w:rPr>
          <w:rFonts w:hint="eastAsia" w:ascii="宋体" w:hAnsi="宋体" w:eastAsia="宋体" w:cs="宋体"/>
          <w:snapToGrid w:val="0"/>
          <w:color w:val="auto"/>
          <w:kern w:val="0"/>
          <w:sz w:val="24"/>
          <w:highlight w:val="none"/>
        </w:rPr>
      </w:pPr>
      <w:r>
        <w:rPr>
          <w:rFonts w:hint="eastAsia" w:ascii="宋体" w:hAnsi="宋体" w:eastAsia="宋体" w:cs="宋体"/>
          <w:b/>
          <w:bCs/>
          <w:snapToGrid w:val="0"/>
          <w:color w:val="auto"/>
          <w:kern w:val="0"/>
          <w:sz w:val="24"/>
          <w:highlight w:val="none"/>
        </w:rPr>
        <w:t>第六条</w:t>
      </w:r>
      <w:r>
        <w:rPr>
          <w:rFonts w:hint="eastAsia" w:ascii="宋体" w:hAnsi="宋体" w:eastAsia="宋体" w:cs="宋体"/>
          <w:snapToGrid w:val="0"/>
          <w:color w:val="auto"/>
          <w:kern w:val="0"/>
          <w:sz w:val="24"/>
          <w:highlight w:val="none"/>
        </w:rPr>
        <w:t xml:space="preserve"> 监理人使用委托人提供的设施和物品属委托人的财产。在监理工作完成或中止时，应将其设施和剩余的物品按合同约定的时间和方式移交给委托人。</w:t>
      </w:r>
    </w:p>
    <w:p>
      <w:pPr>
        <w:adjustRightInd w:val="0"/>
        <w:snapToGrid w:val="0"/>
        <w:spacing w:line="360" w:lineRule="auto"/>
        <w:ind w:firstLine="482" w:firstLineChars="200"/>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第七条</w:t>
      </w:r>
      <w:r>
        <w:rPr>
          <w:rFonts w:hint="eastAsia" w:ascii="宋体" w:hAnsi="宋体" w:eastAsia="宋体" w:cs="宋体"/>
          <w:snapToGrid w:val="0"/>
          <w:color w:val="auto"/>
          <w:kern w:val="0"/>
          <w:sz w:val="24"/>
          <w:highlight w:val="none"/>
        </w:rPr>
        <w:t xml:space="preserve"> 在合同期内或合同终止后，未征得有关方同意，不得泄露与本合同工程、本合同业务有关的保密资料。</w:t>
      </w:r>
    </w:p>
    <w:p>
      <w:pPr>
        <w:adjustRightInd w:val="0"/>
        <w:snapToGrid w:val="0"/>
        <w:spacing w:line="360" w:lineRule="auto"/>
        <w:jc w:val="center"/>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委托人义务</w:t>
      </w:r>
    </w:p>
    <w:p>
      <w:pPr>
        <w:adjustRightInd w:val="0"/>
        <w:snapToGrid w:val="0"/>
        <w:spacing w:line="360" w:lineRule="auto"/>
        <w:ind w:firstLine="482" w:firstLineChars="200"/>
        <w:rPr>
          <w:rFonts w:hint="eastAsia" w:ascii="宋体" w:hAnsi="宋体" w:eastAsia="宋体" w:cs="宋体"/>
          <w:snapToGrid w:val="0"/>
          <w:color w:val="auto"/>
          <w:kern w:val="0"/>
          <w:sz w:val="24"/>
          <w:highlight w:val="none"/>
        </w:rPr>
      </w:pPr>
      <w:r>
        <w:rPr>
          <w:rFonts w:hint="eastAsia" w:ascii="宋体" w:hAnsi="宋体" w:eastAsia="宋体" w:cs="宋体"/>
          <w:b/>
          <w:bCs/>
          <w:snapToGrid w:val="0"/>
          <w:color w:val="auto"/>
          <w:kern w:val="0"/>
          <w:sz w:val="24"/>
          <w:highlight w:val="none"/>
        </w:rPr>
        <w:t>第八条</w:t>
      </w:r>
      <w:r>
        <w:rPr>
          <w:rFonts w:hint="eastAsia" w:ascii="宋体" w:hAnsi="宋体" w:eastAsia="宋体" w:cs="宋体"/>
          <w:snapToGrid w:val="0"/>
          <w:color w:val="auto"/>
          <w:kern w:val="0"/>
          <w:sz w:val="24"/>
          <w:highlight w:val="none"/>
        </w:rPr>
        <w:t xml:space="preserve"> 委托人在监理人开展监理业务之前应向监理人支付预付款。</w:t>
      </w:r>
    </w:p>
    <w:p>
      <w:pPr>
        <w:adjustRightInd w:val="0"/>
        <w:snapToGrid w:val="0"/>
        <w:spacing w:line="360" w:lineRule="auto"/>
        <w:ind w:firstLine="482" w:firstLineChars="200"/>
        <w:rPr>
          <w:rFonts w:hint="eastAsia" w:ascii="宋体" w:hAnsi="宋体" w:eastAsia="宋体" w:cs="宋体"/>
          <w:snapToGrid w:val="0"/>
          <w:color w:val="auto"/>
          <w:kern w:val="0"/>
          <w:sz w:val="24"/>
          <w:highlight w:val="none"/>
        </w:rPr>
      </w:pPr>
      <w:r>
        <w:rPr>
          <w:rFonts w:hint="eastAsia" w:ascii="宋体" w:hAnsi="宋体" w:eastAsia="宋体" w:cs="宋体"/>
          <w:b/>
          <w:bCs/>
          <w:snapToGrid w:val="0"/>
          <w:color w:val="auto"/>
          <w:kern w:val="0"/>
          <w:sz w:val="24"/>
          <w:highlight w:val="none"/>
        </w:rPr>
        <w:t>第九条</w:t>
      </w:r>
      <w:r>
        <w:rPr>
          <w:rFonts w:hint="eastAsia" w:ascii="宋体" w:hAnsi="宋体" w:eastAsia="宋体" w:cs="宋体"/>
          <w:snapToGrid w:val="0"/>
          <w:color w:val="auto"/>
          <w:kern w:val="0"/>
          <w:sz w:val="24"/>
          <w:highlight w:val="none"/>
        </w:rPr>
        <w:t xml:space="preserve"> 委托人应当负责工程建设的所有外部关系的协调，为监理工作提供外部条件。根据需要，如将部分或全部协调工作委托监理人承担，则应在专用条款中明确委托的工作和相应的报酬。</w:t>
      </w:r>
    </w:p>
    <w:p>
      <w:pPr>
        <w:adjustRightInd w:val="0"/>
        <w:snapToGrid w:val="0"/>
        <w:spacing w:line="360" w:lineRule="auto"/>
        <w:ind w:firstLine="482" w:firstLineChars="200"/>
        <w:rPr>
          <w:rFonts w:hint="eastAsia" w:ascii="宋体" w:hAnsi="宋体" w:eastAsia="宋体" w:cs="宋体"/>
          <w:snapToGrid w:val="0"/>
          <w:color w:val="auto"/>
          <w:kern w:val="0"/>
          <w:sz w:val="24"/>
          <w:highlight w:val="none"/>
        </w:rPr>
      </w:pPr>
      <w:r>
        <w:rPr>
          <w:rFonts w:hint="eastAsia" w:ascii="宋体" w:hAnsi="宋体" w:eastAsia="宋体" w:cs="宋体"/>
          <w:b/>
          <w:bCs/>
          <w:snapToGrid w:val="0"/>
          <w:color w:val="auto"/>
          <w:kern w:val="0"/>
          <w:sz w:val="24"/>
          <w:highlight w:val="none"/>
        </w:rPr>
        <w:t>第十条</w:t>
      </w:r>
      <w:r>
        <w:rPr>
          <w:rFonts w:hint="eastAsia" w:ascii="宋体" w:hAnsi="宋体" w:eastAsia="宋体" w:cs="宋体"/>
          <w:snapToGrid w:val="0"/>
          <w:color w:val="auto"/>
          <w:kern w:val="0"/>
          <w:sz w:val="24"/>
          <w:highlight w:val="none"/>
        </w:rPr>
        <w:t xml:space="preserve"> 委托人应当在双方约定的时间内免费向监理人提供与工程有关的为监理工作所需要的工程资料。</w:t>
      </w:r>
    </w:p>
    <w:p>
      <w:pPr>
        <w:adjustRightInd w:val="0"/>
        <w:snapToGrid w:val="0"/>
        <w:spacing w:line="360" w:lineRule="auto"/>
        <w:ind w:firstLine="482" w:firstLineChars="200"/>
        <w:rPr>
          <w:rFonts w:hint="eastAsia" w:ascii="宋体" w:hAnsi="宋体" w:eastAsia="宋体" w:cs="宋体"/>
          <w:snapToGrid w:val="0"/>
          <w:color w:val="auto"/>
          <w:kern w:val="0"/>
          <w:sz w:val="24"/>
          <w:highlight w:val="none"/>
        </w:rPr>
      </w:pPr>
      <w:r>
        <w:rPr>
          <w:rFonts w:hint="eastAsia" w:ascii="宋体" w:hAnsi="宋体" w:eastAsia="宋体" w:cs="宋体"/>
          <w:b/>
          <w:bCs/>
          <w:snapToGrid w:val="0"/>
          <w:color w:val="auto"/>
          <w:kern w:val="0"/>
          <w:sz w:val="24"/>
          <w:highlight w:val="none"/>
        </w:rPr>
        <w:t>第十一条</w:t>
      </w:r>
      <w:r>
        <w:rPr>
          <w:rFonts w:hint="eastAsia" w:ascii="宋体" w:hAnsi="宋体" w:eastAsia="宋体" w:cs="宋体"/>
          <w:snapToGrid w:val="0"/>
          <w:color w:val="auto"/>
          <w:kern w:val="0"/>
          <w:sz w:val="24"/>
          <w:highlight w:val="none"/>
        </w:rPr>
        <w:t xml:space="preserve"> 委托人应当在专用条款约定的时间内就监理人书面提交并要求做出决定的一切事宜作出书面决定。</w:t>
      </w:r>
    </w:p>
    <w:p>
      <w:pPr>
        <w:adjustRightInd w:val="0"/>
        <w:snapToGrid w:val="0"/>
        <w:spacing w:line="360" w:lineRule="auto"/>
        <w:ind w:firstLine="482" w:firstLineChars="200"/>
        <w:rPr>
          <w:rFonts w:hint="eastAsia" w:ascii="宋体" w:hAnsi="宋体" w:eastAsia="宋体" w:cs="宋体"/>
          <w:snapToGrid w:val="0"/>
          <w:color w:val="auto"/>
          <w:kern w:val="0"/>
          <w:sz w:val="24"/>
          <w:highlight w:val="none"/>
        </w:rPr>
      </w:pPr>
      <w:r>
        <w:rPr>
          <w:rFonts w:hint="eastAsia" w:ascii="宋体" w:hAnsi="宋体" w:eastAsia="宋体" w:cs="宋体"/>
          <w:b/>
          <w:bCs/>
          <w:snapToGrid w:val="0"/>
          <w:color w:val="auto"/>
          <w:kern w:val="0"/>
          <w:sz w:val="24"/>
          <w:highlight w:val="none"/>
        </w:rPr>
        <w:t>第十二条</w:t>
      </w:r>
      <w:r>
        <w:rPr>
          <w:rFonts w:hint="eastAsia" w:ascii="宋体" w:hAnsi="宋体" w:eastAsia="宋体" w:cs="宋体"/>
          <w:snapToGrid w:val="0"/>
          <w:color w:val="auto"/>
          <w:kern w:val="0"/>
          <w:sz w:val="24"/>
          <w:highlight w:val="none"/>
        </w:rPr>
        <w:t xml:space="preserve"> 委托人应当授权一名熟悉工程情况、能在规定时间内做出决定的常驻代表（在专用条款中约定），负责与监理人联系。更换常驻代表，要提前通知监理人。</w:t>
      </w:r>
    </w:p>
    <w:p>
      <w:pPr>
        <w:adjustRightInd w:val="0"/>
        <w:snapToGrid w:val="0"/>
        <w:spacing w:line="360" w:lineRule="auto"/>
        <w:ind w:firstLine="482" w:firstLineChars="200"/>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第十三条</w:t>
      </w:r>
      <w:r>
        <w:rPr>
          <w:rFonts w:hint="eastAsia" w:ascii="宋体" w:hAnsi="宋体" w:eastAsia="宋体" w:cs="宋体"/>
          <w:snapToGrid w:val="0"/>
          <w:color w:val="auto"/>
          <w:kern w:val="0"/>
          <w:sz w:val="24"/>
          <w:highlight w:val="none"/>
        </w:rPr>
        <w:t xml:space="preserve"> 委托人应当将授予监理人的监理权利，以及监理人主要成员的职能分工、监理权限及时书面通知已选定的承包合同的承包人，并在与第三人签订的合同中予以明确。</w:t>
      </w:r>
    </w:p>
    <w:p>
      <w:pPr>
        <w:adjustRightInd w:val="0"/>
        <w:snapToGrid w:val="0"/>
        <w:spacing w:line="360" w:lineRule="auto"/>
        <w:ind w:firstLine="482" w:firstLineChars="200"/>
        <w:rPr>
          <w:rFonts w:hint="eastAsia" w:ascii="宋体" w:hAnsi="宋体" w:eastAsia="宋体" w:cs="宋体"/>
          <w:snapToGrid w:val="0"/>
          <w:color w:val="auto"/>
          <w:kern w:val="0"/>
          <w:sz w:val="24"/>
          <w:highlight w:val="none"/>
        </w:rPr>
      </w:pPr>
      <w:r>
        <w:rPr>
          <w:rFonts w:hint="eastAsia" w:ascii="宋体" w:hAnsi="宋体" w:eastAsia="宋体" w:cs="宋体"/>
          <w:b/>
          <w:bCs/>
          <w:snapToGrid w:val="0"/>
          <w:color w:val="auto"/>
          <w:kern w:val="0"/>
          <w:sz w:val="24"/>
          <w:highlight w:val="none"/>
        </w:rPr>
        <w:t>第十四条</w:t>
      </w:r>
      <w:r>
        <w:rPr>
          <w:rFonts w:hint="eastAsia" w:ascii="宋体" w:hAnsi="宋体" w:eastAsia="宋体" w:cs="宋体"/>
          <w:snapToGrid w:val="0"/>
          <w:color w:val="auto"/>
          <w:kern w:val="0"/>
          <w:sz w:val="24"/>
          <w:highlight w:val="none"/>
        </w:rPr>
        <w:t xml:space="preserve"> 委托人应在不影响监理人开展监理工作的时间内提供如下资料：</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（1）与本合同工程合作的原材料、构配件、设备等生产厂家名录。</w:t>
      </w:r>
    </w:p>
    <w:p>
      <w:pPr>
        <w:adjustRightInd w:val="0"/>
        <w:snapToGrid w:val="0"/>
        <w:spacing w:line="360" w:lineRule="auto"/>
        <w:ind w:firstLine="480" w:firstLineChars="200"/>
        <w:rPr>
          <w:rFonts w:hint="eastAsia" w:ascii="宋体" w:hAnsi="宋体" w:eastAsia="宋体" w:cs="宋体"/>
          <w:b/>
          <w:bCs/>
          <w:snapToGrid w:val="0"/>
          <w:color w:val="auto"/>
          <w:kern w:val="0"/>
          <w:sz w:val="24"/>
          <w:highlight w:val="none"/>
        </w:rPr>
      </w:pPr>
      <w:r>
        <w:rPr>
          <w:rFonts w:hint="eastAsia" w:ascii="宋体" w:hAnsi="宋体" w:eastAsia="宋体" w:cs="宋体"/>
          <w:snapToGrid w:val="0"/>
          <w:color w:val="auto"/>
          <w:kern w:val="0"/>
          <w:sz w:val="24"/>
          <w:highlight w:val="none"/>
        </w:rPr>
        <w:t>（2）提供与本合同工程有关的协作单位、配合单位的名录。</w:t>
      </w:r>
    </w:p>
    <w:p>
      <w:pPr>
        <w:adjustRightInd w:val="0"/>
        <w:snapToGrid w:val="0"/>
        <w:spacing w:line="360" w:lineRule="auto"/>
        <w:ind w:firstLine="482" w:firstLineChars="200"/>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第十五条</w:t>
      </w:r>
      <w:r>
        <w:rPr>
          <w:rFonts w:hint="eastAsia" w:ascii="宋体" w:hAnsi="宋体" w:eastAsia="宋体" w:cs="宋体"/>
          <w:snapToGrid w:val="0"/>
          <w:color w:val="auto"/>
          <w:kern w:val="0"/>
          <w:sz w:val="24"/>
          <w:highlight w:val="none"/>
        </w:rPr>
        <w:t xml:space="preserve"> </w:t>
      </w:r>
      <w:r>
        <w:rPr>
          <w:rFonts w:hint="eastAsia" w:ascii="宋体" w:hAnsi="宋体" w:eastAsia="宋体" w:cs="宋体"/>
          <w:color w:val="auto"/>
          <w:sz w:val="24"/>
          <w:highlight w:val="none"/>
        </w:rPr>
        <w:t>委托人应免费向监理人提供办公用房、通讯设施、监理人员工地住房及合同专用条款约定的设施，对监理人自备的设施给予合理的经济补偿（补偿金额=设施在工程使用时间占折旧年限的比例X设施原值十管理费）。</w:t>
      </w:r>
    </w:p>
    <w:p>
      <w:pPr>
        <w:adjustRightInd w:val="0"/>
        <w:snapToGrid w:val="0"/>
        <w:spacing w:line="360" w:lineRule="auto"/>
        <w:ind w:firstLine="482" w:firstLineChars="200"/>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第十六条</w:t>
      </w:r>
      <w:r>
        <w:rPr>
          <w:rFonts w:hint="eastAsia" w:ascii="宋体" w:hAnsi="宋体" w:eastAsia="宋体" w:cs="宋体"/>
          <w:snapToGrid w:val="0"/>
          <w:color w:val="auto"/>
          <w:kern w:val="0"/>
          <w:sz w:val="24"/>
          <w:highlight w:val="none"/>
        </w:rPr>
        <w:t xml:space="preserve"> 根据情况需要，如果双方约定，由委托人免费向监理人提供其他人员，应在监理合同专用条款中予以明确。</w:t>
      </w:r>
    </w:p>
    <w:p>
      <w:pPr>
        <w:adjustRightInd w:val="0"/>
        <w:snapToGrid w:val="0"/>
        <w:spacing w:line="360" w:lineRule="auto"/>
        <w:jc w:val="center"/>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监理人权利</w:t>
      </w:r>
    </w:p>
    <w:p>
      <w:pPr>
        <w:adjustRightInd w:val="0"/>
        <w:snapToGrid w:val="0"/>
        <w:spacing w:line="360" w:lineRule="auto"/>
        <w:ind w:firstLine="482" w:firstLineChars="200"/>
        <w:rPr>
          <w:rFonts w:hint="eastAsia" w:ascii="宋体" w:hAnsi="宋体" w:eastAsia="宋体" w:cs="宋体"/>
          <w:snapToGrid w:val="0"/>
          <w:color w:val="auto"/>
          <w:kern w:val="0"/>
          <w:sz w:val="24"/>
          <w:highlight w:val="none"/>
        </w:rPr>
      </w:pPr>
      <w:r>
        <w:rPr>
          <w:rFonts w:hint="eastAsia" w:ascii="宋体" w:hAnsi="宋体" w:eastAsia="宋体" w:cs="宋体"/>
          <w:b/>
          <w:bCs/>
          <w:snapToGrid w:val="0"/>
          <w:color w:val="auto"/>
          <w:kern w:val="0"/>
          <w:sz w:val="24"/>
          <w:highlight w:val="none"/>
        </w:rPr>
        <w:t>第十七条</w:t>
      </w:r>
      <w:r>
        <w:rPr>
          <w:rFonts w:hint="eastAsia" w:ascii="宋体" w:hAnsi="宋体" w:eastAsia="宋体" w:cs="宋体"/>
          <w:snapToGrid w:val="0"/>
          <w:color w:val="auto"/>
          <w:kern w:val="0"/>
          <w:sz w:val="24"/>
          <w:highlight w:val="none"/>
        </w:rPr>
        <w:t xml:space="preserve"> 监理人在委托人委托的工程范围内，享有以下权利：</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（1）选择工程总承包人的建议权。</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（2）选择工程分包人的认可权。</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（3）对工程建设有关事项包括工程规模、设计标准、规划设计、生产工艺设计和使用功能要求，向委托人的建议权。</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4）对工程设计中的技术问题，按照安全和优化的原则，向委托人提出建议；如果拟提出的建议可能会提高工程造价，或延长工期，应当事先征得委托人的同意。当发现工程设计不符合国家颁布的建设工程质量标准或设计合同约定的质量标准时，监理人应当书面报告委托人并要求设计人更正。</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（5）审批工程施工组织设计和技术方案，按照保质量、保工期和降低成本的原则，向承包人提出建议，并向委托人提出书面报告。</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（6）主持工程建设有关协作单位的组织协调，重要协调事项应当事先向委托人报告。</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（7）征得委托人同意，监理人有权发布开工令、停工令、复工令，但应当事先向委托人报告。如在紧急情况下未能事先报告时，则应在24小时内向委托人做出书面报告。</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8）工程上使用的材料和施工质量的检验权。对于不符合设计要求和合同约定及国家质量标准的材料、构配件、设备，有权通知承包人停止使用；对于不符合规范和质量标准的工序、分部分项工程和不安全施工作业，有权通知承包人停工整改、返工。承包人得到项目监理机构复工令后才能复工。</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（9）工程施工进度的检查、监督权，以及工程实际竣工日期提前或超过工程施工合同规定的竣工期限的签认权。</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（10）在工程施工合同约定的工程价格范围内，工程款支付的审核和签认权，以及工程结算的复核确认权与否决权。未经总监理工程师签字确认，委托人不支付工程款。</w:t>
      </w:r>
    </w:p>
    <w:p>
      <w:pPr>
        <w:adjustRightInd w:val="0"/>
        <w:snapToGrid w:val="0"/>
        <w:spacing w:line="360" w:lineRule="auto"/>
        <w:ind w:firstLine="482" w:firstLineChars="200"/>
        <w:rPr>
          <w:rFonts w:hint="eastAsia" w:ascii="宋体" w:hAnsi="宋体" w:eastAsia="宋体" w:cs="宋体"/>
          <w:snapToGrid w:val="0"/>
          <w:color w:val="auto"/>
          <w:kern w:val="0"/>
          <w:sz w:val="24"/>
          <w:highlight w:val="none"/>
        </w:rPr>
      </w:pPr>
      <w:r>
        <w:rPr>
          <w:rFonts w:hint="eastAsia" w:ascii="宋体" w:hAnsi="宋体" w:eastAsia="宋体" w:cs="宋体"/>
          <w:b/>
          <w:bCs/>
          <w:snapToGrid w:val="0"/>
          <w:color w:val="auto"/>
          <w:kern w:val="0"/>
          <w:sz w:val="24"/>
          <w:highlight w:val="none"/>
        </w:rPr>
        <w:t>第十八条</w:t>
      </w:r>
      <w:r>
        <w:rPr>
          <w:rFonts w:hint="eastAsia" w:ascii="宋体" w:hAnsi="宋体" w:eastAsia="宋体" w:cs="宋体"/>
          <w:snapToGrid w:val="0"/>
          <w:color w:val="auto"/>
          <w:kern w:val="0"/>
          <w:sz w:val="24"/>
          <w:highlight w:val="none"/>
        </w:rPr>
        <w:t xml:space="preserve"> 监理人在委托人授权下，可对任何承包人合同规定的义务提出变更。如果由此严重影响了工程费用或质量或进度，则这种变更须经委托人事先批准。在紧急情况下未能事先报委托人批准时，监理人所做的变更也应尽快通知委托人。在监理过程中如发现承包人人员工作不力，项目监理机构可要求承包人调换有关人员。</w:t>
      </w:r>
    </w:p>
    <w:p>
      <w:pPr>
        <w:adjustRightInd w:val="0"/>
        <w:snapToGrid w:val="0"/>
        <w:spacing w:line="360" w:lineRule="auto"/>
        <w:ind w:firstLine="482" w:firstLineChars="200"/>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第十九条</w:t>
      </w:r>
      <w:r>
        <w:rPr>
          <w:rFonts w:hint="eastAsia" w:ascii="宋体" w:hAnsi="宋体" w:eastAsia="宋体" w:cs="宋体"/>
          <w:snapToGrid w:val="0"/>
          <w:color w:val="auto"/>
          <w:kern w:val="0"/>
          <w:sz w:val="24"/>
          <w:highlight w:val="none"/>
        </w:rPr>
        <w:t xml:space="preserve"> 在委托的工程范围内，委托人或承包人对对方的任何意见和要求（包括索赔要求），均必须首先向监理机构提出，由监理机构研究处置意见，再同双方协商确定。当委托人和承包人发生争议时，监理机构应根据自己的职能，以独立的身份判断，公正地进行调解。当双方的争议由政府建设行政主管部门调解或仲裁机关仲裁时，监理人应当提供作证的事实材料。</w:t>
      </w:r>
    </w:p>
    <w:p>
      <w:pPr>
        <w:adjustRightInd w:val="0"/>
        <w:snapToGrid w:val="0"/>
        <w:spacing w:line="360" w:lineRule="auto"/>
        <w:jc w:val="center"/>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委托人权利</w:t>
      </w:r>
    </w:p>
    <w:p>
      <w:pPr>
        <w:adjustRightInd w:val="0"/>
        <w:snapToGrid w:val="0"/>
        <w:spacing w:line="360" w:lineRule="auto"/>
        <w:ind w:firstLine="482" w:firstLineChars="200"/>
        <w:rPr>
          <w:rFonts w:hint="eastAsia" w:ascii="宋体" w:hAnsi="宋体" w:eastAsia="宋体" w:cs="宋体"/>
          <w:snapToGrid w:val="0"/>
          <w:color w:val="auto"/>
          <w:kern w:val="0"/>
          <w:sz w:val="24"/>
          <w:highlight w:val="none"/>
        </w:rPr>
      </w:pPr>
      <w:r>
        <w:rPr>
          <w:rFonts w:hint="eastAsia" w:ascii="宋体" w:hAnsi="宋体" w:eastAsia="宋体" w:cs="宋体"/>
          <w:b/>
          <w:bCs/>
          <w:snapToGrid w:val="0"/>
          <w:color w:val="auto"/>
          <w:kern w:val="0"/>
          <w:sz w:val="24"/>
          <w:highlight w:val="none"/>
        </w:rPr>
        <w:t>第二十条</w:t>
      </w:r>
      <w:r>
        <w:rPr>
          <w:rFonts w:hint="eastAsia" w:ascii="宋体" w:hAnsi="宋体" w:eastAsia="宋体" w:cs="宋体"/>
          <w:snapToGrid w:val="0"/>
          <w:color w:val="auto"/>
          <w:kern w:val="0"/>
          <w:sz w:val="24"/>
          <w:highlight w:val="none"/>
        </w:rPr>
        <w:t xml:space="preserve"> 委托人有选定工程总承包人，以及与其订立合同的权利。</w:t>
      </w:r>
    </w:p>
    <w:p>
      <w:pPr>
        <w:adjustRightInd w:val="0"/>
        <w:snapToGrid w:val="0"/>
        <w:spacing w:line="360" w:lineRule="auto"/>
        <w:ind w:firstLine="482" w:firstLineChars="200"/>
        <w:rPr>
          <w:rFonts w:hint="eastAsia" w:ascii="宋体" w:hAnsi="宋体" w:eastAsia="宋体" w:cs="宋体"/>
          <w:snapToGrid w:val="0"/>
          <w:color w:val="auto"/>
          <w:kern w:val="0"/>
          <w:sz w:val="24"/>
          <w:highlight w:val="none"/>
        </w:rPr>
      </w:pPr>
      <w:r>
        <w:rPr>
          <w:rFonts w:hint="eastAsia" w:ascii="宋体" w:hAnsi="宋体" w:eastAsia="宋体" w:cs="宋体"/>
          <w:b/>
          <w:bCs/>
          <w:snapToGrid w:val="0"/>
          <w:color w:val="auto"/>
          <w:kern w:val="0"/>
          <w:sz w:val="24"/>
          <w:highlight w:val="none"/>
        </w:rPr>
        <w:t>第二十一条</w:t>
      </w:r>
      <w:r>
        <w:rPr>
          <w:rFonts w:hint="eastAsia" w:ascii="宋体" w:hAnsi="宋体" w:eastAsia="宋体" w:cs="宋体"/>
          <w:snapToGrid w:val="0"/>
          <w:color w:val="auto"/>
          <w:kern w:val="0"/>
          <w:sz w:val="24"/>
          <w:highlight w:val="none"/>
        </w:rPr>
        <w:t xml:space="preserve"> 委托人有对工程规模、设计标准、规划设计、生产工艺设计和设计使用功能要求的认定权，以及对工程设计变更的审批权。</w:t>
      </w:r>
    </w:p>
    <w:p>
      <w:pPr>
        <w:adjustRightInd w:val="0"/>
        <w:snapToGrid w:val="0"/>
        <w:spacing w:line="360" w:lineRule="auto"/>
        <w:ind w:firstLine="482" w:firstLineChars="200"/>
        <w:rPr>
          <w:rFonts w:hint="eastAsia" w:ascii="宋体" w:hAnsi="宋体" w:eastAsia="宋体" w:cs="宋体"/>
          <w:snapToGrid w:val="0"/>
          <w:color w:val="auto"/>
          <w:kern w:val="0"/>
          <w:sz w:val="24"/>
          <w:highlight w:val="none"/>
        </w:rPr>
      </w:pPr>
      <w:r>
        <w:rPr>
          <w:rFonts w:hint="eastAsia" w:ascii="宋体" w:hAnsi="宋体" w:eastAsia="宋体" w:cs="宋体"/>
          <w:b/>
          <w:bCs/>
          <w:snapToGrid w:val="0"/>
          <w:color w:val="auto"/>
          <w:kern w:val="0"/>
          <w:sz w:val="24"/>
          <w:highlight w:val="none"/>
        </w:rPr>
        <w:t>第二十二条</w:t>
      </w:r>
      <w:r>
        <w:rPr>
          <w:rFonts w:hint="eastAsia" w:ascii="宋体" w:hAnsi="宋体" w:eastAsia="宋体" w:cs="宋体"/>
          <w:snapToGrid w:val="0"/>
          <w:color w:val="auto"/>
          <w:kern w:val="0"/>
          <w:sz w:val="24"/>
          <w:highlight w:val="none"/>
        </w:rPr>
        <w:t xml:space="preserve"> 监理人调换总监理工程师须事先经委托人同意。</w:t>
      </w:r>
    </w:p>
    <w:p>
      <w:pPr>
        <w:adjustRightInd w:val="0"/>
        <w:snapToGrid w:val="0"/>
        <w:spacing w:line="360" w:lineRule="auto"/>
        <w:ind w:firstLine="482" w:firstLineChars="200"/>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第二十三条</w:t>
      </w:r>
      <w:r>
        <w:rPr>
          <w:rFonts w:hint="eastAsia" w:ascii="宋体" w:hAnsi="宋体" w:eastAsia="宋体" w:cs="宋体"/>
          <w:snapToGrid w:val="0"/>
          <w:color w:val="auto"/>
          <w:kern w:val="0"/>
          <w:sz w:val="24"/>
          <w:highlight w:val="none"/>
        </w:rPr>
        <w:t xml:space="preserve"> 委托人有权要求监理人提交监理工作月报及监理业务范围内的专项报告。</w:t>
      </w:r>
    </w:p>
    <w:p>
      <w:pPr>
        <w:adjustRightInd w:val="0"/>
        <w:snapToGrid w:val="0"/>
        <w:spacing w:line="360" w:lineRule="auto"/>
        <w:ind w:firstLine="482" w:firstLineChars="200"/>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第二十四条</w:t>
      </w:r>
      <w:r>
        <w:rPr>
          <w:rFonts w:hint="eastAsia" w:ascii="宋体" w:hAnsi="宋体" w:eastAsia="宋体" w:cs="宋体"/>
          <w:snapToGrid w:val="0"/>
          <w:color w:val="auto"/>
          <w:kern w:val="0"/>
          <w:sz w:val="24"/>
          <w:highlight w:val="none"/>
        </w:rPr>
        <w:t xml:space="preserve"> 当委托人发现监理人员不按监理合同履行监理职责，或与承包人串通给委托人或工程造成损失的，委托人有权要求监理人更换监理人员，直到终止合同并要求监理人承担相应的赔偿责任或连带赔偿责任。</w:t>
      </w:r>
    </w:p>
    <w:p>
      <w:pPr>
        <w:adjustRightInd w:val="0"/>
        <w:snapToGrid w:val="0"/>
        <w:spacing w:line="360" w:lineRule="auto"/>
        <w:jc w:val="center"/>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监理人责任</w:t>
      </w:r>
    </w:p>
    <w:p>
      <w:pPr>
        <w:adjustRightInd w:val="0"/>
        <w:snapToGrid w:val="0"/>
        <w:spacing w:line="360" w:lineRule="auto"/>
        <w:ind w:firstLine="482" w:firstLineChars="200"/>
        <w:rPr>
          <w:rFonts w:hint="eastAsia" w:ascii="宋体" w:hAnsi="宋体" w:eastAsia="宋体" w:cs="宋体"/>
          <w:snapToGrid w:val="0"/>
          <w:color w:val="auto"/>
          <w:kern w:val="0"/>
          <w:sz w:val="24"/>
          <w:highlight w:val="none"/>
        </w:rPr>
      </w:pPr>
      <w:r>
        <w:rPr>
          <w:rFonts w:hint="eastAsia" w:ascii="宋体" w:hAnsi="宋体" w:eastAsia="宋体" w:cs="宋体"/>
          <w:b/>
          <w:bCs/>
          <w:snapToGrid w:val="0"/>
          <w:color w:val="auto"/>
          <w:kern w:val="0"/>
          <w:sz w:val="24"/>
          <w:highlight w:val="none"/>
        </w:rPr>
        <w:t xml:space="preserve">第二十五条 </w:t>
      </w:r>
      <w:r>
        <w:rPr>
          <w:rFonts w:hint="eastAsia" w:ascii="宋体" w:hAnsi="宋体" w:eastAsia="宋体" w:cs="宋体"/>
          <w:snapToGrid w:val="0"/>
          <w:color w:val="auto"/>
          <w:kern w:val="0"/>
          <w:sz w:val="24"/>
          <w:highlight w:val="none"/>
        </w:rPr>
        <w:t>监理人的责任期即本施工监理合同有效期。在监理过程中，如果因工程建设进度的推迟或延误而超过书面约定的日期，双方应进一步约定相应延长的合同期。</w:t>
      </w:r>
    </w:p>
    <w:p>
      <w:pPr>
        <w:adjustRightInd w:val="0"/>
        <w:snapToGrid w:val="0"/>
        <w:spacing w:line="360" w:lineRule="auto"/>
        <w:ind w:firstLine="482" w:firstLineChars="200"/>
        <w:rPr>
          <w:rFonts w:hint="eastAsia" w:ascii="宋体" w:hAnsi="宋体" w:eastAsia="宋体" w:cs="宋体"/>
          <w:snapToGrid w:val="0"/>
          <w:color w:val="auto"/>
          <w:kern w:val="0"/>
          <w:sz w:val="24"/>
          <w:highlight w:val="none"/>
        </w:rPr>
      </w:pPr>
      <w:r>
        <w:rPr>
          <w:rFonts w:hint="eastAsia" w:ascii="宋体" w:hAnsi="宋体" w:eastAsia="宋体" w:cs="宋体"/>
          <w:b/>
          <w:bCs/>
          <w:snapToGrid w:val="0"/>
          <w:color w:val="auto"/>
          <w:kern w:val="0"/>
          <w:sz w:val="24"/>
          <w:highlight w:val="none"/>
        </w:rPr>
        <w:t>第二十六条</w:t>
      </w:r>
      <w:r>
        <w:rPr>
          <w:rFonts w:hint="eastAsia" w:ascii="宋体" w:hAnsi="宋体" w:eastAsia="宋体" w:cs="宋体"/>
          <w:snapToGrid w:val="0"/>
          <w:color w:val="auto"/>
          <w:kern w:val="0"/>
          <w:sz w:val="24"/>
          <w:highlight w:val="none"/>
        </w:rPr>
        <w:t xml:space="preserve"> 监理人在责任期内，应当履行约定的义务，如果因监理人过失而造成了委托人的经济损失，应当向委托人赔偿。累计赔偿总额（除本合同第二十四条规定以外）不应超过监理报酬总额（除去税金）。</w:t>
      </w:r>
    </w:p>
    <w:p>
      <w:pPr>
        <w:adjustRightInd w:val="0"/>
        <w:snapToGrid w:val="0"/>
        <w:spacing w:line="360" w:lineRule="auto"/>
        <w:ind w:firstLine="482" w:firstLineChars="200"/>
        <w:rPr>
          <w:rFonts w:hint="eastAsia" w:ascii="宋体" w:hAnsi="宋体" w:eastAsia="宋体" w:cs="宋体"/>
          <w:snapToGrid w:val="0"/>
          <w:color w:val="auto"/>
          <w:kern w:val="0"/>
          <w:sz w:val="24"/>
          <w:highlight w:val="none"/>
        </w:rPr>
      </w:pPr>
      <w:r>
        <w:rPr>
          <w:rFonts w:hint="eastAsia" w:ascii="宋体" w:hAnsi="宋体" w:eastAsia="宋体" w:cs="宋体"/>
          <w:b/>
          <w:bCs/>
          <w:snapToGrid w:val="0"/>
          <w:color w:val="auto"/>
          <w:kern w:val="0"/>
          <w:sz w:val="24"/>
          <w:highlight w:val="none"/>
        </w:rPr>
        <w:t>第二十七条</w:t>
      </w:r>
      <w:r>
        <w:rPr>
          <w:rFonts w:hint="eastAsia" w:ascii="宋体" w:hAnsi="宋体" w:eastAsia="宋体" w:cs="宋体"/>
          <w:snapToGrid w:val="0"/>
          <w:color w:val="auto"/>
          <w:kern w:val="0"/>
          <w:sz w:val="24"/>
          <w:highlight w:val="none"/>
        </w:rPr>
        <w:t xml:space="preserve"> 监理人对承包人违反合同规定的质量要求和完工（交图、交货）时限，不承担责任。因不可抗力导致施工监理合同不能全部或部分履行，监理人不承担责任。但对违反第五条规定引起的与之有关的事宜，向委托人承担赔偿责任。</w:t>
      </w:r>
    </w:p>
    <w:p>
      <w:pPr>
        <w:adjustRightInd w:val="0"/>
        <w:snapToGrid w:val="0"/>
        <w:spacing w:line="360" w:lineRule="auto"/>
        <w:ind w:firstLine="482" w:firstLineChars="200"/>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第二十八条</w:t>
      </w:r>
      <w:r>
        <w:rPr>
          <w:rFonts w:hint="eastAsia" w:ascii="宋体" w:hAnsi="宋体" w:eastAsia="宋体" w:cs="宋体"/>
          <w:snapToGrid w:val="0"/>
          <w:color w:val="auto"/>
          <w:kern w:val="0"/>
          <w:sz w:val="24"/>
          <w:highlight w:val="none"/>
        </w:rPr>
        <w:t xml:space="preserve"> 监理人向委托人提出赔偿要求不能成立时，监理人应当补偿由于该索赔所导致委托人的各种费用支出。</w:t>
      </w:r>
    </w:p>
    <w:p>
      <w:pPr>
        <w:adjustRightInd w:val="0"/>
        <w:snapToGrid w:val="0"/>
        <w:spacing w:line="360" w:lineRule="auto"/>
        <w:jc w:val="center"/>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委托人责任</w:t>
      </w:r>
    </w:p>
    <w:p>
      <w:pPr>
        <w:adjustRightInd w:val="0"/>
        <w:snapToGrid w:val="0"/>
        <w:spacing w:line="360" w:lineRule="auto"/>
        <w:ind w:firstLine="482" w:firstLineChars="200"/>
        <w:rPr>
          <w:rFonts w:hint="eastAsia" w:ascii="宋体" w:hAnsi="宋体" w:eastAsia="宋体" w:cs="宋体"/>
          <w:snapToGrid w:val="0"/>
          <w:color w:val="auto"/>
          <w:kern w:val="0"/>
          <w:sz w:val="24"/>
          <w:highlight w:val="none"/>
        </w:rPr>
      </w:pPr>
      <w:r>
        <w:rPr>
          <w:rFonts w:hint="eastAsia" w:ascii="宋体" w:hAnsi="宋体" w:eastAsia="宋体" w:cs="宋体"/>
          <w:b/>
          <w:bCs/>
          <w:snapToGrid w:val="0"/>
          <w:color w:val="auto"/>
          <w:kern w:val="0"/>
          <w:sz w:val="24"/>
          <w:highlight w:val="none"/>
        </w:rPr>
        <w:t xml:space="preserve">第二十九条 </w:t>
      </w:r>
      <w:r>
        <w:rPr>
          <w:rFonts w:hint="eastAsia" w:ascii="宋体" w:hAnsi="宋体" w:eastAsia="宋体" w:cs="宋体"/>
          <w:snapToGrid w:val="0"/>
          <w:color w:val="auto"/>
          <w:kern w:val="0"/>
          <w:sz w:val="24"/>
          <w:highlight w:val="none"/>
        </w:rPr>
        <w:t>委托人应当履行本合同约定的义务，如有违反则应当承担违约责任，赔偿给监理人造成的经济损失。</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监理人处理委托业务时，因非监理人原因的事由受到损失的，可以向委托人要求补偿损失。</w:t>
      </w:r>
    </w:p>
    <w:p>
      <w:pPr>
        <w:adjustRightInd w:val="0"/>
        <w:snapToGrid w:val="0"/>
        <w:spacing w:line="360" w:lineRule="auto"/>
        <w:ind w:firstLine="482" w:firstLineChars="200"/>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第三十条</w:t>
      </w:r>
      <w:r>
        <w:rPr>
          <w:rFonts w:hint="eastAsia" w:ascii="宋体" w:hAnsi="宋体" w:eastAsia="宋体" w:cs="宋体"/>
          <w:snapToGrid w:val="0"/>
          <w:color w:val="auto"/>
          <w:kern w:val="0"/>
          <w:sz w:val="24"/>
          <w:highlight w:val="none"/>
        </w:rPr>
        <w:t xml:space="preserve"> 委托人如果向监理人提出赔偿的要求不能成立，则应当补偿由该索赔所引起的监理人的各种费用支出。</w:t>
      </w:r>
    </w:p>
    <w:p>
      <w:pPr>
        <w:adjustRightInd w:val="0"/>
        <w:snapToGrid w:val="0"/>
        <w:spacing w:line="360" w:lineRule="auto"/>
        <w:jc w:val="center"/>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合同生效、变更与终止</w:t>
      </w:r>
    </w:p>
    <w:p>
      <w:pPr>
        <w:adjustRightInd w:val="0"/>
        <w:snapToGrid w:val="0"/>
        <w:spacing w:line="360" w:lineRule="auto"/>
        <w:ind w:firstLine="482" w:firstLineChars="200"/>
        <w:rPr>
          <w:rFonts w:hint="eastAsia" w:ascii="宋体" w:hAnsi="宋体" w:eastAsia="宋体" w:cs="宋体"/>
          <w:snapToGrid w:val="0"/>
          <w:color w:val="auto"/>
          <w:kern w:val="0"/>
          <w:sz w:val="24"/>
          <w:highlight w:val="none"/>
        </w:rPr>
      </w:pPr>
      <w:r>
        <w:rPr>
          <w:rFonts w:hint="eastAsia" w:ascii="宋体" w:hAnsi="宋体" w:eastAsia="宋体" w:cs="宋体"/>
          <w:b/>
          <w:bCs/>
          <w:snapToGrid w:val="0"/>
          <w:color w:val="auto"/>
          <w:kern w:val="0"/>
          <w:sz w:val="24"/>
          <w:highlight w:val="none"/>
        </w:rPr>
        <w:t>第三十一条</w:t>
      </w:r>
      <w:r>
        <w:rPr>
          <w:rFonts w:hint="eastAsia" w:ascii="宋体" w:hAnsi="宋体" w:eastAsia="宋体" w:cs="宋体"/>
          <w:snapToGrid w:val="0"/>
          <w:color w:val="auto"/>
          <w:kern w:val="0"/>
          <w:sz w:val="24"/>
          <w:highlight w:val="none"/>
        </w:rPr>
        <w:t xml:space="preserve"> 由于委托人或承包人的原因使监理工作受到阻碍或延误，以致发生了附加工作或延长了持续时间，则监理人应当将此情况与可能产生的影响及时通知委托人。完成监理业务的时间相应延长，并得到附加工作的报酬。</w:t>
      </w:r>
    </w:p>
    <w:p>
      <w:pPr>
        <w:adjustRightInd w:val="0"/>
        <w:snapToGrid w:val="0"/>
        <w:spacing w:line="360" w:lineRule="auto"/>
        <w:ind w:firstLine="482" w:firstLineChars="200"/>
        <w:rPr>
          <w:rFonts w:hint="eastAsia" w:ascii="宋体" w:hAnsi="宋体" w:eastAsia="宋体" w:cs="宋体"/>
          <w:snapToGrid w:val="0"/>
          <w:color w:val="auto"/>
          <w:kern w:val="0"/>
          <w:sz w:val="24"/>
          <w:highlight w:val="none"/>
        </w:rPr>
      </w:pPr>
      <w:r>
        <w:rPr>
          <w:rFonts w:hint="eastAsia" w:ascii="宋体" w:hAnsi="宋体" w:eastAsia="宋体" w:cs="宋体"/>
          <w:b/>
          <w:bCs/>
          <w:snapToGrid w:val="0"/>
          <w:color w:val="auto"/>
          <w:kern w:val="0"/>
          <w:sz w:val="24"/>
          <w:highlight w:val="none"/>
        </w:rPr>
        <w:t>第三十二条</w:t>
      </w:r>
      <w:r>
        <w:rPr>
          <w:rFonts w:hint="eastAsia" w:ascii="宋体" w:hAnsi="宋体" w:eastAsia="宋体" w:cs="宋体"/>
          <w:snapToGrid w:val="0"/>
          <w:color w:val="auto"/>
          <w:kern w:val="0"/>
          <w:sz w:val="24"/>
          <w:highlight w:val="none"/>
        </w:rPr>
        <w:t xml:space="preserve"> 在本合同签订后，实际情况发生变化，使得监理人不能全部或部分执行监理业务时，监理人应当立即通知委托人。该监理业务的完成时间应予延长。当恢复执行监理业务时，应当增加不超过42日的时间用于恢复执行监理业务，并按双方约定的数量支付监理报酬。</w:t>
      </w:r>
    </w:p>
    <w:p>
      <w:pPr>
        <w:adjustRightInd w:val="0"/>
        <w:snapToGrid w:val="0"/>
        <w:spacing w:line="360" w:lineRule="auto"/>
        <w:ind w:firstLine="482" w:firstLineChars="200"/>
        <w:rPr>
          <w:rFonts w:hint="eastAsia" w:ascii="宋体" w:hAnsi="宋体" w:eastAsia="宋体" w:cs="宋体"/>
          <w:snapToGrid w:val="0"/>
          <w:color w:val="auto"/>
          <w:kern w:val="0"/>
          <w:sz w:val="24"/>
          <w:highlight w:val="none"/>
        </w:rPr>
      </w:pPr>
      <w:r>
        <w:rPr>
          <w:rFonts w:hint="eastAsia" w:ascii="宋体" w:hAnsi="宋体" w:eastAsia="宋体" w:cs="宋体"/>
          <w:b/>
          <w:bCs/>
          <w:snapToGrid w:val="0"/>
          <w:color w:val="auto"/>
          <w:kern w:val="0"/>
          <w:sz w:val="24"/>
          <w:highlight w:val="none"/>
        </w:rPr>
        <w:t>第三十三条</w:t>
      </w:r>
      <w:r>
        <w:rPr>
          <w:rFonts w:hint="eastAsia" w:ascii="宋体" w:hAnsi="宋体" w:eastAsia="宋体" w:cs="宋体"/>
          <w:snapToGrid w:val="0"/>
          <w:color w:val="auto"/>
          <w:kern w:val="0"/>
          <w:sz w:val="24"/>
          <w:highlight w:val="none"/>
        </w:rPr>
        <w:t xml:space="preserve"> 监理人向委托人办理完竣工验收或工程移交手续，承包人和委托人已签订工程保修责任书，监理人收到监理报酬尾款，本合同即终止。保修期间的责任，双方在专用条款中约定。</w:t>
      </w:r>
    </w:p>
    <w:p>
      <w:pPr>
        <w:adjustRightInd w:val="0"/>
        <w:snapToGrid w:val="0"/>
        <w:spacing w:line="360" w:lineRule="auto"/>
        <w:ind w:firstLine="482" w:firstLineChars="200"/>
        <w:rPr>
          <w:rFonts w:hint="eastAsia" w:ascii="宋体" w:hAnsi="宋体" w:eastAsia="宋体" w:cs="宋体"/>
          <w:snapToGrid w:val="0"/>
          <w:color w:val="auto"/>
          <w:kern w:val="0"/>
          <w:sz w:val="24"/>
          <w:highlight w:val="none"/>
        </w:rPr>
      </w:pPr>
      <w:r>
        <w:rPr>
          <w:rFonts w:hint="eastAsia" w:ascii="宋体" w:hAnsi="宋体" w:eastAsia="宋体" w:cs="宋体"/>
          <w:b/>
          <w:bCs/>
          <w:snapToGrid w:val="0"/>
          <w:color w:val="auto"/>
          <w:kern w:val="0"/>
          <w:sz w:val="24"/>
          <w:highlight w:val="none"/>
        </w:rPr>
        <w:t>第三十四条</w:t>
      </w:r>
      <w:r>
        <w:rPr>
          <w:rFonts w:hint="eastAsia" w:ascii="宋体" w:hAnsi="宋体" w:eastAsia="宋体" w:cs="宋体"/>
          <w:snapToGrid w:val="0"/>
          <w:color w:val="auto"/>
          <w:kern w:val="0"/>
          <w:sz w:val="24"/>
          <w:highlight w:val="none"/>
        </w:rPr>
        <w:t xml:space="preserve"> 当事人一方要求变更或解除合同时，应当在42日前通知对方，因解除合同使一方遭受损失的，除依法可以免除责任的外，应由责任方负责赔偿。</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变更或解除合同的通知或协议必须采取书面形式，协议未达成之前，原合同仍然有效。</w:t>
      </w:r>
    </w:p>
    <w:p>
      <w:pPr>
        <w:adjustRightInd w:val="0"/>
        <w:snapToGrid w:val="0"/>
        <w:spacing w:line="360" w:lineRule="auto"/>
        <w:ind w:firstLine="482" w:firstLineChars="200"/>
        <w:rPr>
          <w:rFonts w:hint="eastAsia" w:ascii="宋体" w:hAnsi="宋体" w:eastAsia="宋体" w:cs="宋体"/>
          <w:snapToGrid w:val="0"/>
          <w:color w:val="auto"/>
          <w:kern w:val="0"/>
          <w:sz w:val="24"/>
          <w:highlight w:val="none"/>
        </w:rPr>
      </w:pPr>
      <w:r>
        <w:rPr>
          <w:rFonts w:hint="eastAsia" w:ascii="宋体" w:hAnsi="宋体" w:eastAsia="宋体" w:cs="宋体"/>
          <w:b/>
          <w:bCs/>
          <w:snapToGrid w:val="0"/>
          <w:color w:val="auto"/>
          <w:kern w:val="0"/>
          <w:sz w:val="24"/>
          <w:highlight w:val="none"/>
        </w:rPr>
        <w:t>第三十五条</w:t>
      </w:r>
      <w:r>
        <w:rPr>
          <w:rFonts w:hint="eastAsia" w:ascii="宋体" w:hAnsi="宋体" w:eastAsia="宋体" w:cs="宋体"/>
          <w:snapToGrid w:val="0"/>
          <w:color w:val="auto"/>
          <w:kern w:val="0"/>
          <w:sz w:val="24"/>
          <w:highlight w:val="none"/>
        </w:rPr>
        <w:t xml:space="preserve"> 监理人在应当获得监理报酬之日起30日内仍未收到支付单据，而委托人又未对监理人提出任何书面解释时，或根据第三十三条及第三十四条已暂停执行监理业务时限超过六个月的，监理人可向委托人发出终止合同的通知，发出通知后14日内仍未得到委托人答复，可进一步发出终止合同的通知，如果第二份通知发出后42日内仍未得到委托人答复，可终止合同或自行暂停或继续暂停执行全部或部分监理业务。委托人承担违约责任。</w:t>
      </w:r>
    </w:p>
    <w:p>
      <w:pPr>
        <w:adjustRightInd w:val="0"/>
        <w:snapToGrid w:val="0"/>
        <w:spacing w:line="360" w:lineRule="auto"/>
        <w:ind w:firstLine="482" w:firstLineChars="200"/>
        <w:rPr>
          <w:rFonts w:hint="eastAsia" w:ascii="宋体" w:hAnsi="宋体" w:eastAsia="宋体" w:cs="宋体"/>
          <w:snapToGrid w:val="0"/>
          <w:color w:val="auto"/>
          <w:kern w:val="0"/>
          <w:sz w:val="24"/>
          <w:highlight w:val="none"/>
        </w:rPr>
      </w:pPr>
      <w:r>
        <w:rPr>
          <w:rFonts w:hint="eastAsia" w:ascii="宋体" w:hAnsi="宋体" w:eastAsia="宋体" w:cs="宋体"/>
          <w:b/>
          <w:bCs/>
          <w:snapToGrid w:val="0"/>
          <w:color w:val="auto"/>
          <w:kern w:val="0"/>
          <w:sz w:val="24"/>
          <w:highlight w:val="none"/>
        </w:rPr>
        <w:t>第三十六条</w:t>
      </w:r>
      <w:r>
        <w:rPr>
          <w:rFonts w:hint="eastAsia" w:ascii="宋体" w:hAnsi="宋体" w:eastAsia="宋体" w:cs="宋体"/>
          <w:snapToGrid w:val="0"/>
          <w:color w:val="auto"/>
          <w:kern w:val="0"/>
          <w:sz w:val="24"/>
          <w:highlight w:val="none"/>
        </w:rPr>
        <w:t xml:space="preserve"> 监理人由于非自己的原因而暂停或终止执行监理业务，其善后工作以及恢复执行监理业务的工作，应当视为额外工作，有权得到额外的报酬。</w:t>
      </w:r>
    </w:p>
    <w:p>
      <w:pPr>
        <w:adjustRightInd w:val="0"/>
        <w:snapToGrid w:val="0"/>
        <w:spacing w:line="360" w:lineRule="auto"/>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 xml:space="preserve">　  </w:t>
      </w:r>
      <w:r>
        <w:rPr>
          <w:rFonts w:hint="eastAsia" w:ascii="宋体" w:hAnsi="宋体" w:eastAsia="宋体" w:cs="宋体"/>
          <w:b/>
          <w:bCs/>
          <w:snapToGrid w:val="0"/>
          <w:color w:val="auto"/>
          <w:kern w:val="0"/>
          <w:sz w:val="24"/>
          <w:highlight w:val="none"/>
        </w:rPr>
        <w:t>第三十七条</w:t>
      </w:r>
      <w:r>
        <w:rPr>
          <w:rFonts w:hint="eastAsia" w:ascii="宋体" w:hAnsi="宋体" w:eastAsia="宋体" w:cs="宋体"/>
          <w:snapToGrid w:val="0"/>
          <w:color w:val="auto"/>
          <w:kern w:val="0"/>
          <w:sz w:val="24"/>
          <w:highlight w:val="none"/>
        </w:rPr>
        <w:t>　当委托人认为监理人无正当理由而又未履行监理义务时，可向监理人发出指明其未履行义务的通知。若委托人发出通知后21日内没有收到答复，可在第一个通知发出后35日内发出终止委托监理合同的通知，合同即行终止。监理人承担违约责任。</w:t>
      </w:r>
    </w:p>
    <w:p>
      <w:pPr>
        <w:adjustRightInd w:val="0"/>
        <w:snapToGrid w:val="0"/>
        <w:spacing w:line="360" w:lineRule="auto"/>
        <w:ind w:firstLine="482" w:firstLineChars="200"/>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第三十八条</w:t>
      </w:r>
      <w:r>
        <w:rPr>
          <w:rFonts w:hint="eastAsia" w:ascii="宋体" w:hAnsi="宋体" w:eastAsia="宋体" w:cs="宋体"/>
          <w:snapToGrid w:val="0"/>
          <w:color w:val="auto"/>
          <w:kern w:val="0"/>
          <w:sz w:val="24"/>
          <w:highlight w:val="none"/>
        </w:rPr>
        <w:t xml:space="preserve"> 合同协议的终止并不影响各方应有的权利和应当承担的责任。</w:t>
      </w:r>
    </w:p>
    <w:p>
      <w:pPr>
        <w:adjustRightInd w:val="0"/>
        <w:snapToGrid w:val="0"/>
        <w:spacing w:line="360" w:lineRule="auto"/>
        <w:jc w:val="center"/>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监理报酬</w:t>
      </w:r>
    </w:p>
    <w:p>
      <w:pPr>
        <w:adjustRightInd w:val="0"/>
        <w:snapToGrid w:val="0"/>
        <w:spacing w:line="360" w:lineRule="auto"/>
        <w:ind w:firstLine="482" w:firstLineChars="200"/>
        <w:rPr>
          <w:rFonts w:hint="eastAsia" w:ascii="宋体" w:hAnsi="宋体" w:eastAsia="宋体" w:cs="宋体"/>
          <w:snapToGrid w:val="0"/>
          <w:color w:val="auto"/>
          <w:kern w:val="0"/>
          <w:sz w:val="24"/>
          <w:highlight w:val="none"/>
        </w:rPr>
      </w:pPr>
      <w:r>
        <w:rPr>
          <w:rFonts w:hint="eastAsia" w:ascii="宋体" w:hAnsi="宋体" w:eastAsia="宋体" w:cs="宋体"/>
          <w:b/>
          <w:bCs/>
          <w:snapToGrid w:val="0"/>
          <w:color w:val="auto"/>
          <w:kern w:val="0"/>
          <w:sz w:val="24"/>
          <w:highlight w:val="none"/>
        </w:rPr>
        <w:t>第三十九条</w:t>
      </w:r>
      <w:r>
        <w:rPr>
          <w:rFonts w:hint="eastAsia" w:ascii="宋体" w:hAnsi="宋体" w:eastAsia="宋体" w:cs="宋体"/>
          <w:snapToGrid w:val="0"/>
          <w:color w:val="auto"/>
          <w:kern w:val="0"/>
          <w:sz w:val="24"/>
          <w:highlight w:val="none"/>
        </w:rPr>
        <w:t xml:space="preserve"> 正常的监理工作、附加工作和额外工作的报酬，按照监理合同专用条款中第三十九条的方法计算，并按约定的时间和数额支付。</w:t>
      </w:r>
    </w:p>
    <w:p>
      <w:pPr>
        <w:adjustRightInd w:val="0"/>
        <w:snapToGrid w:val="0"/>
        <w:spacing w:line="360" w:lineRule="auto"/>
        <w:ind w:firstLine="482" w:firstLineChars="200"/>
        <w:rPr>
          <w:rFonts w:hint="eastAsia" w:ascii="宋体" w:hAnsi="宋体" w:eastAsia="宋体" w:cs="宋体"/>
          <w:snapToGrid w:val="0"/>
          <w:color w:val="auto"/>
          <w:kern w:val="0"/>
          <w:sz w:val="24"/>
          <w:highlight w:val="none"/>
        </w:rPr>
      </w:pPr>
      <w:r>
        <w:rPr>
          <w:rFonts w:hint="eastAsia" w:ascii="宋体" w:hAnsi="宋体" w:eastAsia="宋体" w:cs="宋体"/>
          <w:b/>
          <w:bCs/>
          <w:snapToGrid w:val="0"/>
          <w:color w:val="auto"/>
          <w:kern w:val="0"/>
          <w:sz w:val="24"/>
          <w:highlight w:val="none"/>
        </w:rPr>
        <w:t>第四十条</w:t>
      </w:r>
      <w:r>
        <w:rPr>
          <w:rFonts w:hint="eastAsia" w:ascii="宋体" w:hAnsi="宋体" w:eastAsia="宋体" w:cs="宋体"/>
          <w:snapToGrid w:val="0"/>
          <w:color w:val="auto"/>
          <w:kern w:val="0"/>
          <w:sz w:val="24"/>
          <w:highlight w:val="none"/>
        </w:rPr>
        <w:t xml:space="preserve"> 如果委托人在规定的支付期限内未支付监理报酬，自规定之日起，还应向监理人支付滞纳金。滞纳金从规定支付期限最后一日起计算。</w:t>
      </w:r>
    </w:p>
    <w:p>
      <w:pPr>
        <w:adjustRightInd w:val="0"/>
        <w:snapToGrid w:val="0"/>
        <w:spacing w:line="360" w:lineRule="auto"/>
        <w:ind w:firstLine="482" w:firstLineChars="200"/>
        <w:rPr>
          <w:rFonts w:hint="eastAsia" w:ascii="宋体" w:hAnsi="宋体" w:eastAsia="宋体" w:cs="宋体"/>
          <w:snapToGrid w:val="0"/>
          <w:color w:val="auto"/>
          <w:kern w:val="0"/>
          <w:sz w:val="24"/>
          <w:highlight w:val="none"/>
        </w:rPr>
      </w:pPr>
      <w:r>
        <w:rPr>
          <w:rFonts w:hint="eastAsia" w:ascii="宋体" w:hAnsi="宋体" w:eastAsia="宋体" w:cs="宋体"/>
          <w:b/>
          <w:bCs/>
          <w:snapToGrid w:val="0"/>
          <w:color w:val="auto"/>
          <w:kern w:val="0"/>
          <w:sz w:val="24"/>
          <w:highlight w:val="none"/>
        </w:rPr>
        <w:t>第四十一条</w:t>
      </w:r>
      <w:r>
        <w:rPr>
          <w:rFonts w:hint="eastAsia" w:ascii="宋体" w:hAnsi="宋体" w:eastAsia="宋体" w:cs="宋体"/>
          <w:snapToGrid w:val="0"/>
          <w:color w:val="auto"/>
          <w:kern w:val="0"/>
          <w:sz w:val="24"/>
          <w:highlight w:val="none"/>
        </w:rPr>
        <w:t xml:space="preserve"> 支付监理报酬所采取的货币币种、汇率由合同专用条款约定。</w:t>
      </w:r>
    </w:p>
    <w:p>
      <w:pPr>
        <w:adjustRightInd w:val="0"/>
        <w:snapToGrid w:val="0"/>
        <w:spacing w:line="360" w:lineRule="auto"/>
        <w:ind w:firstLine="482" w:firstLineChars="200"/>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第四十二条</w:t>
      </w:r>
      <w:r>
        <w:rPr>
          <w:rFonts w:hint="eastAsia" w:ascii="宋体" w:hAnsi="宋体" w:eastAsia="宋体" w:cs="宋体"/>
          <w:snapToGrid w:val="0"/>
          <w:color w:val="auto"/>
          <w:kern w:val="0"/>
          <w:sz w:val="24"/>
          <w:highlight w:val="none"/>
        </w:rPr>
        <w:t xml:space="preserve"> 如果委托人对监理人提交的支付通知中报酬或部分报酬项目提出异议，应当在收到支付通知书24小时内向监理人发出表示异议的通知，但委托人不得拖延其他无异议报酬项目的支付。</w:t>
      </w:r>
    </w:p>
    <w:p>
      <w:pPr>
        <w:adjustRightInd w:val="0"/>
        <w:snapToGrid w:val="0"/>
        <w:spacing w:line="360" w:lineRule="auto"/>
        <w:jc w:val="center"/>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其他</w:t>
      </w:r>
    </w:p>
    <w:p>
      <w:pPr>
        <w:adjustRightInd w:val="0"/>
        <w:snapToGrid w:val="0"/>
        <w:spacing w:line="360" w:lineRule="auto"/>
        <w:ind w:firstLine="482" w:firstLineChars="200"/>
        <w:rPr>
          <w:rFonts w:hint="eastAsia" w:ascii="宋体" w:hAnsi="宋体" w:eastAsia="宋体" w:cs="宋体"/>
          <w:snapToGrid w:val="0"/>
          <w:color w:val="auto"/>
          <w:kern w:val="0"/>
          <w:sz w:val="24"/>
          <w:highlight w:val="none"/>
        </w:rPr>
      </w:pPr>
      <w:r>
        <w:rPr>
          <w:rFonts w:hint="eastAsia" w:ascii="宋体" w:hAnsi="宋体" w:eastAsia="宋体" w:cs="宋体"/>
          <w:b/>
          <w:bCs/>
          <w:snapToGrid w:val="0"/>
          <w:color w:val="auto"/>
          <w:kern w:val="0"/>
          <w:sz w:val="24"/>
          <w:highlight w:val="none"/>
        </w:rPr>
        <w:t>第四十三条</w:t>
      </w:r>
      <w:r>
        <w:rPr>
          <w:rFonts w:hint="eastAsia" w:ascii="宋体" w:hAnsi="宋体" w:eastAsia="宋体" w:cs="宋体"/>
          <w:snapToGrid w:val="0"/>
          <w:color w:val="auto"/>
          <w:kern w:val="0"/>
          <w:sz w:val="24"/>
          <w:highlight w:val="none"/>
        </w:rPr>
        <w:t xml:space="preserve"> 委托的建设工程监理所必要的监理人员出外考察、材料设备复试，其费用支出经委托人同意的，在预算范围内向委托人实报实销。</w:t>
      </w:r>
    </w:p>
    <w:p>
      <w:pPr>
        <w:adjustRightInd w:val="0"/>
        <w:snapToGrid w:val="0"/>
        <w:spacing w:line="360" w:lineRule="auto"/>
        <w:ind w:firstLine="482" w:firstLineChars="200"/>
        <w:rPr>
          <w:rFonts w:hint="eastAsia" w:ascii="宋体" w:hAnsi="宋体" w:eastAsia="宋体" w:cs="宋体"/>
          <w:snapToGrid w:val="0"/>
          <w:color w:val="auto"/>
          <w:kern w:val="0"/>
          <w:sz w:val="24"/>
          <w:highlight w:val="none"/>
        </w:rPr>
      </w:pPr>
      <w:r>
        <w:rPr>
          <w:rFonts w:hint="eastAsia" w:ascii="宋体" w:hAnsi="宋体" w:eastAsia="宋体" w:cs="宋体"/>
          <w:b/>
          <w:bCs/>
          <w:snapToGrid w:val="0"/>
          <w:color w:val="auto"/>
          <w:kern w:val="0"/>
          <w:sz w:val="24"/>
          <w:highlight w:val="none"/>
        </w:rPr>
        <w:t>第四十四条</w:t>
      </w:r>
      <w:r>
        <w:rPr>
          <w:rFonts w:hint="eastAsia" w:ascii="宋体" w:hAnsi="宋体" w:eastAsia="宋体" w:cs="宋体"/>
          <w:snapToGrid w:val="0"/>
          <w:color w:val="auto"/>
          <w:kern w:val="0"/>
          <w:sz w:val="24"/>
          <w:highlight w:val="none"/>
        </w:rPr>
        <w:t xml:space="preserve"> 在监理业务范围内，如需聘用专家咨询或协助，由监理人聘用的，其费用由监理人承担；由委托人聘用的，其费用由委托人承担。</w:t>
      </w:r>
    </w:p>
    <w:p>
      <w:pPr>
        <w:adjustRightInd w:val="0"/>
        <w:snapToGrid w:val="0"/>
        <w:spacing w:line="360" w:lineRule="auto"/>
        <w:ind w:firstLine="482" w:firstLineChars="200"/>
        <w:rPr>
          <w:rFonts w:hint="eastAsia" w:ascii="宋体" w:hAnsi="宋体" w:eastAsia="宋体" w:cs="宋体"/>
          <w:snapToGrid w:val="0"/>
          <w:color w:val="auto"/>
          <w:kern w:val="0"/>
          <w:sz w:val="24"/>
          <w:highlight w:val="none"/>
        </w:rPr>
      </w:pPr>
      <w:r>
        <w:rPr>
          <w:rFonts w:hint="eastAsia" w:ascii="宋体" w:hAnsi="宋体" w:eastAsia="宋体" w:cs="宋体"/>
          <w:b/>
          <w:bCs/>
          <w:snapToGrid w:val="0"/>
          <w:color w:val="auto"/>
          <w:kern w:val="0"/>
          <w:sz w:val="24"/>
          <w:highlight w:val="none"/>
        </w:rPr>
        <w:t>第四十五条</w:t>
      </w:r>
      <w:r>
        <w:rPr>
          <w:rFonts w:hint="eastAsia" w:ascii="宋体" w:hAnsi="宋体" w:eastAsia="宋体" w:cs="宋体"/>
          <w:snapToGrid w:val="0"/>
          <w:color w:val="auto"/>
          <w:kern w:val="0"/>
          <w:sz w:val="24"/>
          <w:highlight w:val="none"/>
        </w:rPr>
        <w:t xml:space="preserve"> 监理人在监理工作过程中提出的合理化建议，使委托人得到了经济效益，委托人应按专用条款中的约定给予经济奖励。</w:t>
      </w:r>
    </w:p>
    <w:p>
      <w:pPr>
        <w:adjustRightInd w:val="0"/>
        <w:snapToGrid w:val="0"/>
        <w:spacing w:line="360" w:lineRule="auto"/>
        <w:ind w:firstLine="482" w:firstLineChars="200"/>
        <w:rPr>
          <w:rFonts w:hint="eastAsia" w:ascii="宋体" w:hAnsi="宋体" w:eastAsia="宋体" w:cs="宋体"/>
          <w:snapToGrid w:val="0"/>
          <w:color w:val="auto"/>
          <w:kern w:val="0"/>
          <w:sz w:val="24"/>
          <w:highlight w:val="none"/>
        </w:rPr>
      </w:pPr>
      <w:r>
        <w:rPr>
          <w:rFonts w:hint="eastAsia" w:ascii="宋体" w:hAnsi="宋体" w:eastAsia="宋体" w:cs="宋体"/>
          <w:b/>
          <w:bCs/>
          <w:snapToGrid w:val="0"/>
          <w:color w:val="auto"/>
          <w:kern w:val="0"/>
          <w:sz w:val="24"/>
          <w:highlight w:val="none"/>
        </w:rPr>
        <w:t>第四十六条</w:t>
      </w:r>
      <w:r>
        <w:rPr>
          <w:rFonts w:hint="eastAsia" w:ascii="宋体" w:hAnsi="宋体" w:eastAsia="宋体" w:cs="宋体"/>
          <w:snapToGrid w:val="0"/>
          <w:color w:val="auto"/>
          <w:kern w:val="0"/>
          <w:sz w:val="24"/>
          <w:highlight w:val="none"/>
        </w:rPr>
        <w:t xml:space="preserve"> 监理人驻地项目监理机构及其职员不得接受监理工程项目承包人的任何报酬或者经济利益。</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监理人不得参与可能与合同规定的与委托人的利益相冲突的任何活动。</w:t>
      </w:r>
    </w:p>
    <w:p>
      <w:pPr>
        <w:adjustRightInd w:val="0"/>
        <w:snapToGrid w:val="0"/>
        <w:spacing w:line="360" w:lineRule="auto"/>
        <w:ind w:firstLine="482" w:firstLineChars="200"/>
        <w:rPr>
          <w:rFonts w:hint="eastAsia" w:ascii="宋体" w:hAnsi="宋体" w:eastAsia="宋体" w:cs="宋体"/>
          <w:snapToGrid w:val="0"/>
          <w:color w:val="auto"/>
          <w:kern w:val="0"/>
          <w:sz w:val="24"/>
          <w:highlight w:val="none"/>
        </w:rPr>
      </w:pPr>
      <w:r>
        <w:rPr>
          <w:rFonts w:hint="eastAsia" w:ascii="宋体" w:hAnsi="宋体" w:eastAsia="宋体" w:cs="宋体"/>
          <w:b/>
          <w:bCs/>
          <w:snapToGrid w:val="0"/>
          <w:color w:val="auto"/>
          <w:kern w:val="0"/>
          <w:sz w:val="24"/>
          <w:highlight w:val="none"/>
        </w:rPr>
        <w:t>第四十七条</w:t>
      </w:r>
      <w:r>
        <w:rPr>
          <w:rFonts w:hint="eastAsia" w:ascii="宋体" w:hAnsi="宋体" w:eastAsia="宋体" w:cs="宋体"/>
          <w:snapToGrid w:val="0"/>
          <w:color w:val="auto"/>
          <w:kern w:val="0"/>
          <w:sz w:val="24"/>
          <w:highlight w:val="none"/>
        </w:rPr>
        <w:t xml:space="preserve"> 监理人在监理过程中，不得泄露委托人申明的秘密，监理人亦不得泄露设计人、承包人等提供并申明的秘密。</w:t>
      </w:r>
    </w:p>
    <w:p>
      <w:pPr>
        <w:adjustRightInd w:val="0"/>
        <w:snapToGrid w:val="0"/>
        <w:spacing w:line="360" w:lineRule="auto"/>
        <w:ind w:firstLine="482" w:firstLineChars="200"/>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第四十八条</w:t>
      </w:r>
      <w:r>
        <w:rPr>
          <w:rFonts w:hint="eastAsia" w:ascii="宋体" w:hAnsi="宋体" w:eastAsia="宋体" w:cs="宋体"/>
          <w:snapToGrid w:val="0"/>
          <w:color w:val="auto"/>
          <w:kern w:val="0"/>
          <w:sz w:val="24"/>
          <w:highlight w:val="none"/>
        </w:rPr>
        <w:t xml:space="preserve"> 监理人对于由其编制的所有文件拥有版权，委托人仅有权为本合同工程使用或复制此类文件。</w:t>
      </w:r>
    </w:p>
    <w:p>
      <w:pPr>
        <w:adjustRightInd w:val="0"/>
        <w:snapToGrid w:val="0"/>
        <w:spacing w:line="360" w:lineRule="auto"/>
        <w:jc w:val="center"/>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争议的解决</w:t>
      </w:r>
    </w:p>
    <w:p>
      <w:pPr>
        <w:spacing w:line="360" w:lineRule="auto"/>
        <w:ind w:firstLine="590" w:firstLineChars="245"/>
        <w:rPr>
          <w:rFonts w:hint="eastAsia" w:ascii="宋体" w:hAnsi="宋体" w:eastAsia="宋体" w:cs="宋体"/>
          <w:snapToGrid w:val="0"/>
          <w:color w:val="auto"/>
          <w:kern w:val="0"/>
          <w:sz w:val="24"/>
          <w:highlight w:val="none"/>
        </w:rPr>
      </w:pPr>
      <w:r>
        <w:rPr>
          <w:rFonts w:hint="eastAsia" w:ascii="宋体" w:hAnsi="宋体" w:eastAsia="宋体" w:cs="宋体"/>
          <w:b/>
          <w:bCs/>
          <w:snapToGrid w:val="0"/>
          <w:color w:val="auto"/>
          <w:kern w:val="0"/>
          <w:sz w:val="24"/>
          <w:highlight w:val="none"/>
        </w:rPr>
        <w:t>第四十九条</w:t>
      </w:r>
      <w:r>
        <w:rPr>
          <w:rFonts w:hint="eastAsia" w:ascii="宋体" w:hAnsi="宋体" w:eastAsia="宋体" w:cs="宋体"/>
          <w:snapToGrid w:val="0"/>
          <w:color w:val="auto"/>
          <w:kern w:val="0"/>
          <w:sz w:val="24"/>
          <w:highlight w:val="none"/>
        </w:rPr>
        <w:t xml:space="preserve"> 因违反或终止合同而引起的对对方损失和损害的赔偿，双方应当协商解决，如未能达成一致，可提交主管部门协调，如仍未能达成一致时，根据双方约定提交仲裁机关仲裁，或向人民法院起诉。</w:t>
      </w:r>
    </w:p>
    <w:p>
      <w:pPr>
        <w:adjustRightInd w:val="0"/>
        <w:snapToGrid w:val="0"/>
        <w:spacing w:line="360" w:lineRule="auto"/>
        <w:ind w:right="11"/>
        <w:rPr>
          <w:rFonts w:hint="eastAsia" w:ascii="宋体" w:hAnsi="宋体" w:eastAsia="宋体" w:cs="宋体"/>
          <w:b/>
          <w:bCs/>
          <w:snapToGrid w:val="0"/>
          <w:color w:val="auto"/>
          <w:kern w:val="0"/>
          <w:sz w:val="44"/>
          <w:szCs w:val="44"/>
          <w:highlight w:val="none"/>
        </w:rPr>
      </w:pPr>
    </w:p>
    <w:p>
      <w:pPr>
        <w:adjustRightInd w:val="0"/>
        <w:snapToGrid w:val="0"/>
        <w:spacing w:line="360" w:lineRule="auto"/>
        <w:ind w:right="11"/>
        <w:jc w:val="center"/>
        <w:rPr>
          <w:rFonts w:hint="eastAsia" w:ascii="宋体" w:hAnsi="宋体" w:eastAsia="宋体" w:cs="宋体"/>
          <w:b/>
          <w:bCs/>
          <w:snapToGrid w:val="0"/>
          <w:color w:val="auto"/>
          <w:kern w:val="0"/>
          <w:sz w:val="32"/>
          <w:szCs w:val="32"/>
          <w:highlight w:val="none"/>
        </w:rPr>
      </w:pPr>
      <w:r>
        <w:rPr>
          <w:rFonts w:hint="eastAsia" w:ascii="宋体" w:hAnsi="宋体" w:eastAsia="宋体" w:cs="宋体"/>
          <w:b/>
          <w:bCs/>
          <w:snapToGrid w:val="0"/>
          <w:color w:val="auto"/>
          <w:kern w:val="0"/>
          <w:sz w:val="32"/>
          <w:szCs w:val="32"/>
          <w:highlight w:val="none"/>
        </w:rPr>
        <w:br w:type="page"/>
      </w:r>
      <w:r>
        <w:rPr>
          <w:rFonts w:hint="eastAsia" w:ascii="宋体" w:hAnsi="宋体" w:eastAsia="宋体" w:cs="宋体"/>
          <w:b/>
          <w:bCs/>
          <w:snapToGrid w:val="0"/>
          <w:color w:val="auto"/>
          <w:kern w:val="0"/>
          <w:sz w:val="32"/>
          <w:szCs w:val="32"/>
          <w:highlight w:val="none"/>
        </w:rPr>
        <w:t>第三章  专用条款</w:t>
      </w:r>
    </w:p>
    <w:p>
      <w:pPr>
        <w:pStyle w:val="15"/>
        <w:adjustRightInd w:val="0"/>
        <w:snapToGrid w:val="0"/>
        <w:spacing w:line="360" w:lineRule="auto"/>
        <w:ind w:left="0" w:leftChars="0" w:firstLine="0" w:firstLineChars="0"/>
        <w:jc w:val="both"/>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本部分条款的编号与标准条款的编号相对应，是根据本合同工程的实际情况对标准条款中相对应条款进行修改、补充或否定，其适用顺序优先于标准条款。本部分条款未阐明的内容，则按标准条款的有关约定执行）</w:t>
      </w:r>
    </w:p>
    <w:p>
      <w:pPr>
        <w:adjustRightInd w:val="0"/>
        <w:snapToGrid w:val="0"/>
        <w:spacing w:line="360" w:lineRule="auto"/>
        <w:rPr>
          <w:rFonts w:hint="eastAsia" w:ascii="宋体" w:hAnsi="宋体" w:eastAsia="宋体" w:cs="宋体"/>
          <w:bCs/>
          <w:snapToGrid w:val="0"/>
          <w:color w:val="auto"/>
          <w:kern w:val="0"/>
          <w:sz w:val="24"/>
          <w:highlight w:val="none"/>
        </w:rPr>
      </w:pPr>
    </w:p>
    <w:p>
      <w:pPr>
        <w:adjustRightInd w:val="0"/>
        <w:snapToGrid w:val="0"/>
        <w:spacing w:line="360" w:lineRule="auto"/>
        <w:ind w:firstLine="482" w:firstLineChars="200"/>
        <w:rPr>
          <w:rFonts w:hint="eastAsia" w:ascii="宋体" w:hAnsi="宋体" w:eastAsia="宋体" w:cs="宋体"/>
          <w:snapToGrid w:val="0"/>
          <w:color w:val="auto"/>
          <w:kern w:val="0"/>
          <w:sz w:val="24"/>
          <w:highlight w:val="none"/>
        </w:rPr>
      </w:pPr>
      <w:r>
        <w:rPr>
          <w:rFonts w:hint="eastAsia" w:ascii="宋体" w:hAnsi="宋体" w:eastAsia="宋体" w:cs="宋体"/>
          <w:b/>
          <w:bCs/>
          <w:snapToGrid w:val="0"/>
          <w:color w:val="auto"/>
          <w:kern w:val="0"/>
          <w:sz w:val="24"/>
          <w:highlight w:val="none"/>
        </w:rPr>
        <w:t>第一条</w:t>
      </w:r>
      <w:r>
        <w:rPr>
          <w:rFonts w:hint="eastAsia" w:ascii="宋体" w:hAnsi="宋体" w:eastAsia="宋体" w:cs="宋体"/>
          <w:snapToGrid w:val="0"/>
          <w:color w:val="auto"/>
          <w:kern w:val="0"/>
          <w:sz w:val="24"/>
          <w:highlight w:val="none"/>
        </w:rPr>
        <w:t xml:space="preserve"> </w:t>
      </w:r>
      <w:r>
        <w:rPr>
          <w:rFonts w:hint="eastAsia" w:ascii="宋体" w:hAnsi="宋体" w:eastAsia="宋体" w:cs="宋体"/>
          <w:b/>
          <w:bCs/>
          <w:snapToGrid w:val="0"/>
          <w:color w:val="auto"/>
          <w:kern w:val="0"/>
          <w:sz w:val="24"/>
          <w:highlight w:val="none"/>
        </w:rPr>
        <w:t>词语定义</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（1）“本合同工程”指委托人委托监理人监理的工程。</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snapToGrid w:val="0"/>
          <w:color w:val="auto"/>
          <w:kern w:val="0"/>
          <w:sz w:val="24"/>
          <w:highlight w:val="none"/>
        </w:rPr>
        <w:t>（2）委托人</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1）</w:t>
      </w:r>
      <w:r>
        <w:rPr>
          <w:rFonts w:hint="eastAsia" w:ascii="宋体" w:hAnsi="宋体" w:eastAsia="宋体" w:cs="宋体"/>
          <w:snapToGrid w:val="0"/>
          <w:color w:val="auto"/>
          <w:kern w:val="0"/>
          <w:sz w:val="24"/>
          <w:highlight w:val="none"/>
        </w:rPr>
        <w:t>“委托人”在本合同中特指</w:t>
      </w:r>
      <w:r>
        <w:rPr>
          <w:rFonts w:hint="eastAsia" w:ascii="宋体" w:hAnsi="宋体" w:eastAsia="宋体" w:cs="宋体"/>
          <w:snapToGrid w:val="0"/>
          <w:color w:val="auto"/>
          <w:kern w:val="0"/>
          <w:sz w:val="24"/>
          <w:highlight w:val="none"/>
          <w:u w:val="single"/>
        </w:rPr>
        <w:t xml:space="preserve"> 广州开发区财政投资建设项目管理中心 </w:t>
      </w:r>
      <w:r>
        <w:rPr>
          <w:rFonts w:hint="eastAsia" w:ascii="宋体" w:hAnsi="宋体" w:eastAsia="宋体" w:cs="宋体"/>
          <w:snapToGrid w:val="0"/>
          <w:color w:val="auto"/>
          <w:kern w:val="0"/>
          <w:sz w:val="24"/>
          <w:highlight w:val="none"/>
        </w:rPr>
        <w:t>。</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bCs/>
          <w:snapToGrid w:val="0"/>
          <w:color w:val="auto"/>
          <w:kern w:val="0"/>
          <w:sz w:val="24"/>
          <w:highlight w:val="none"/>
        </w:rPr>
        <w:t>2）“</w:t>
      </w:r>
      <w:r>
        <w:rPr>
          <w:rFonts w:hint="eastAsia" w:ascii="宋体" w:hAnsi="宋体" w:eastAsia="宋体" w:cs="宋体"/>
          <w:snapToGrid w:val="0"/>
          <w:color w:val="auto"/>
          <w:kern w:val="0"/>
          <w:sz w:val="24"/>
          <w:highlight w:val="none"/>
        </w:rPr>
        <w:t>合法继承人”指工程竣工验收合格后，委托人依据规定，将工程移交给其承接使用的产权管理单位。在继承生效后，合法继承人享有委托人在本合同中的一切权利及承担相应的义务。</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（12）“总监理工程师代表”指经监理人法定代表人同意，由总监理工程师书面授权，代表总监理工程师行使其部分职责和权力的项目监理机构中的监理工程师。</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（13）“监理规划”指在总监理工程师的主持下编制、经监理人技术负责人批准，用来指导项目监理机构全面开展监理工作的指导性文件。</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（14）“监理实施细则”指根据监理规划，由专业监理工程师编写，并经总监理工程师批准，针对工程项目中某一专业或某一方面监理工作的操作性文件。</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（15）“工地例会”指在工程实施过程中针对工程质量、造价、进度、合同管理等事宜定期召开的，由建设有关单位参加的会议。</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（16）“旁站”指在关键部位或关键工序施工过程中，由监理人员在现场进行的监督活动。</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snapToGrid w:val="0"/>
          <w:color w:val="auto"/>
          <w:kern w:val="0"/>
          <w:sz w:val="24"/>
          <w:highlight w:val="none"/>
        </w:rPr>
        <w:t>（17）“</w:t>
      </w:r>
      <w:r>
        <w:rPr>
          <w:rFonts w:hint="eastAsia" w:ascii="宋体" w:hAnsi="宋体" w:eastAsia="宋体" w:cs="宋体"/>
          <w:bCs/>
          <w:snapToGrid w:val="0"/>
          <w:color w:val="auto"/>
          <w:kern w:val="0"/>
          <w:sz w:val="24"/>
          <w:highlight w:val="none"/>
        </w:rPr>
        <w:t>节点工期”指在经委托人和总监理工程师批准的施工组织设计或者工程工期网络计划中载明的承包人按总日历天数（包括法定节假日）计算完成某一阶段或某一工序的期限。按工期网络计划的一般线路和关键线路分为一般节点工期和关键节点工期。</w:t>
      </w:r>
    </w:p>
    <w:p>
      <w:pPr>
        <w:adjustRightInd w:val="0"/>
        <w:snapToGrid w:val="0"/>
        <w:spacing w:line="360" w:lineRule="auto"/>
        <w:ind w:firstLine="480" w:firstLineChars="200"/>
        <w:rPr>
          <w:rFonts w:hint="eastAsia" w:ascii="宋体" w:hAnsi="宋体" w:eastAsia="宋体" w:cs="宋体"/>
          <w:b/>
          <w:bCs/>
          <w:snapToGrid w:val="0"/>
          <w:color w:val="auto"/>
          <w:kern w:val="0"/>
          <w:sz w:val="24"/>
          <w:highlight w:val="none"/>
        </w:rPr>
      </w:pPr>
      <w:r>
        <w:rPr>
          <w:rFonts w:hint="eastAsia" w:ascii="宋体" w:hAnsi="宋体" w:eastAsia="宋体" w:cs="宋体"/>
          <w:bCs/>
          <w:snapToGrid w:val="0"/>
          <w:color w:val="auto"/>
          <w:kern w:val="0"/>
          <w:sz w:val="24"/>
          <w:highlight w:val="none"/>
        </w:rPr>
        <w:t>（18）“通知”指合同中所提及的各方之间传达意思表示的方式，包括但不限于申请、报告、同意、答复、批准、指令、证书、决定，等等。除本合同专用条款有特别约定外，只有采用书面形式的通知才有效。</w:t>
      </w:r>
    </w:p>
    <w:p>
      <w:pPr>
        <w:adjustRightInd w:val="0"/>
        <w:snapToGrid w:val="0"/>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bCs/>
          <w:snapToGrid w:val="0"/>
          <w:color w:val="auto"/>
          <w:kern w:val="0"/>
          <w:sz w:val="24"/>
          <w:highlight w:val="none"/>
        </w:rPr>
        <w:t>第二条</w:t>
      </w:r>
      <w:r>
        <w:rPr>
          <w:rFonts w:hint="eastAsia" w:ascii="宋体" w:hAnsi="宋体" w:eastAsia="宋体" w:cs="宋体"/>
          <w:b/>
          <w:snapToGrid w:val="0"/>
          <w:color w:val="auto"/>
          <w:kern w:val="0"/>
          <w:sz w:val="24"/>
          <w:highlight w:val="none"/>
        </w:rPr>
        <w:t xml:space="preserve"> 本合同适用的法律法规及监理依据</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（一）</w:t>
      </w:r>
      <w:r>
        <w:rPr>
          <w:rFonts w:hint="eastAsia" w:ascii="宋体" w:hAnsi="宋体" w:eastAsia="宋体" w:cs="宋体"/>
          <w:color w:val="auto"/>
          <w:sz w:val="24"/>
          <w:highlight w:val="none"/>
        </w:rPr>
        <w:t>适用法规</w:t>
      </w:r>
    </w:p>
    <w:p>
      <w:pPr>
        <w:numPr>
          <w:ilvl w:val="0"/>
          <w:numId w:val="5"/>
        </w:num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《中华人民共和国民法典》、《中华人民共和国建筑法》及其他相关法律；</w:t>
      </w:r>
    </w:p>
    <w:p>
      <w:pPr>
        <w:numPr>
          <w:ilvl w:val="0"/>
          <w:numId w:val="5"/>
        </w:num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《建设工程质量管理条例》及其它有关的法规、条例、规章；</w:t>
      </w:r>
    </w:p>
    <w:p>
      <w:pPr>
        <w:numPr>
          <w:ilvl w:val="0"/>
          <w:numId w:val="5"/>
        </w:num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广东省及广州市有关工程建设管理方面的规定和办法。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（二）监理依据</w:t>
      </w:r>
    </w:p>
    <w:p>
      <w:pPr>
        <w:numPr>
          <w:ilvl w:val="0"/>
          <w:numId w:val="6"/>
        </w:num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本委托监理合同；</w:t>
      </w:r>
    </w:p>
    <w:p>
      <w:pPr>
        <w:numPr>
          <w:ilvl w:val="0"/>
          <w:numId w:val="6"/>
        </w:num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委托人和承包人签订的合同及补充协议或备忘录;</w:t>
      </w:r>
    </w:p>
    <w:p>
      <w:pPr>
        <w:numPr>
          <w:ilvl w:val="0"/>
          <w:numId w:val="6"/>
        </w:num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经委托人审查认可的本工程正式的工程地质勘察报告、施工图纸、说明以及会审记录、有关工程洽商的技术、施工洽商记录、设计修改和变更文件；</w:t>
      </w:r>
    </w:p>
    <w:p>
      <w:pPr>
        <w:numPr>
          <w:ilvl w:val="0"/>
          <w:numId w:val="6"/>
        </w:num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省、市现行的有关工程预结算定额和文件；</w:t>
      </w:r>
    </w:p>
    <w:p>
      <w:pPr>
        <w:numPr>
          <w:ilvl w:val="0"/>
          <w:numId w:val="6"/>
        </w:num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国家和广州地区现行的设计规范（规程）、建筑工程质量检验评定标准、施工和验收规范；</w:t>
      </w:r>
    </w:p>
    <w:p>
      <w:pPr>
        <w:numPr>
          <w:ilvl w:val="0"/>
          <w:numId w:val="6"/>
        </w:numPr>
        <w:spacing w:line="360" w:lineRule="auto"/>
        <w:rPr>
          <w:rFonts w:hint="eastAsia" w:ascii="宋体" w:hAnsi="宋体" w:eastAsia="宋体" w:cs="宋体"/>
          <w:color w:val="auto"/>
          <w:sz w:val="24"/>
          <w:highlight w:val="none"/>
        </w:rPr>
      </w:pPr>
      <w:r>
        <w:rPr>
          <w:rFonts w:hint="eastAsia" w:ascii="宋体" w:hAnsi="宋体" w:eastAsia="宋体" w:cs="宋体"/>
          <w:snapToGrid w:val="0"/>
          <w:color w:val="auto"/>
          <w:kern w:val="0"/>
          <w:sz w:val="24"/>
          <w:highlight w:val="none"/>
        </w:rPr>
        <w:t>《建设工程监理规范》（GB50319—2013）</w:t>
      </w:r>
    </w:p>
    <w:p>
      <w:pPr>
        <w:numPr>
          <w:ilvl w:val="0"/>
          <w:numId w:val="6"/>
        </w:num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经委托人审批认可，由监理人编制的监理规划。</w:t>
      </w:r>
    </w:p>
    <w:p>
      <w:pPr>
        <w:adjustRightInd w:val="0"/>
        <w:snapToGrid w:val="0"/>
        <w:spacing w:line="360" w:lineRule="auto"/>
        <w:ind w:firstLine="482" w:firstLineChars="200"/>
        <w:rPr>
          <w:rFonts w:hint="eastAsia" w:ascii="宋体" w:hAnsi="宋体" w:eastAsia="宋体" w:cs="宋体"/>
          <w:snapToGrid w:val="0"/>
          <w:color w:val="auto"/>
          <w:kern w:val="0"/>
          <w:sz w:val="24"/>
          <w:highlight w:val="none"/>
        </w:rPr>
      </w:pPr>
      <w:r>
        <w:rPr>
          <w:rFonts w:hint="eastAsia" w:ascii="宋体" w:hAnsi="宋体" w:eastAsia="宋体" w:cs="宋体"/>
          <w:b/>
          <w:snapToGrid w:val="0"/>
          <w:color w:val="auto"/>
          <w:kern w:val="0"/>
          <w:sz w:val="24"/>
          <w:highlight w:val="none"/>
        </w:rPr>
        <w:t>第四条 监理范围、监理工作内容及监理机构</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（一）监理范围</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snapToGrid w:val="0"/>
          <w:color w:val="auto"/>
          <w:kern w:val="0"/>
          <w:sz w:val="24"/>
          <w:highlight w:val="none"/>
        </w:rPr>
        <w:t>1、包括但不限于以下内容：</w:t>
      </w:r>
      <w:r>
        <w:rPr>
          <w:rFonts w:hint="eastAsia" w:ascii="宋体" w:hAnsi="宋体" w:eastAsia="宋体" w:cs="宋体"/>
          <w:strike/>
          <w:dstrike w:val="0"/>
          <w:snapToGrid w:val="0"/>
          <w:color w:val="auto"/>
          <w:kern w:val="0"/>
          <w:sz w:val="24"/>
          <w:highlight w:val="none"/>
        </w:rPr>
        <w:t>工程项目前期准备阶段（包括勘察设计报审、勘察、设计监理等）以及</w:t>
      </w:r>
      <w:r>
        <w:rPr>
          <w:rFonts w:hint="eastAsia" w:ascii="宋体" w:hAnsi="宋体" w:eastAsia="宋体" w:cs="宋体"/>
          <w:snapToGrid w:val="0"/>
          <w:color w:val="auto"/>
          <w:kern w:val="0"/>
          <w:sz w:val="24"/>
          <w:highlight w:val="none"/>
        </w:rPr>
        <w:t>本工程项目的施工准备、施工、竣工结算、缺陷责任期、保修阶段的全过程监理及造价咨询（含进度款审核、变更签证造价审核、结算审核等造价咨询服务）等相关工作。</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2、除上述工作范围外，监理人还须按委托人的要求提前进场参与开工前期的准备和筹划工作，协助委托人制定工程管理办法、各参建方职责及有关事务性工作等。</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bCs/>
          <w:snapToGrid w:val="0"/>
          <w:color w:val="auto"/>
          <w:kern w:val="0"/>
          <w:sz w:val="24"/>
          <w:highlight w:val="none"/>
        </w:rPr>
        <w:t>3、监理服务期自中标通知书发出之日起，至本合同</w:t>
      </w:r>
      <w:r>
        <w:rPr>
          <w:rFonts w:hint="eastAsia" w:ascii="宋体" w:hAnsi="宋体" w:eastAsia="宋体" w:cs="宋体"/>
          <w:snapToGrid w:val="0"/>
          <w:color w:val="auto"/>
          <w:kern w:val="0"/>
          <w:sz w:val="24"/>
          <w:highlight w:val="none"/>
        </w:rPr>
        <w:t>工程保修期结束且本合同工程结算金额经政府主管部门审定且双方的责任义务履行完毕时止（以后到日期为准）。</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（二）监理人监理工作内容</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1、建设工程监理一般规定：</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（1）实行总监理工程师负责制。</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（2）监理人应公正、独立、自主地开展监理工作，维护委托人的合法权益。</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snapToGrid w:val="0"/>
          <w:color w:val="auto"/>
          <w:kern w:val="0"/>
          <w:sz w:val="24"/>
          <w:highlight w:val="none"/>
        </w:rPr>
        <w:t>（3）监理人除应按《建设工程监理规范》（GB50319-2013）履行监理职责外，还应符合国家现行的有关强制性标准、规范的规定。</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2、负责施工准备阶段的监理工作，包括但不限于以下内容：</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（1）协助进行勘察设计报审、设计监理相关工作；</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2）参加设计交底，对图纸中存在的问题通过委托人向设计单位提出书面意见和建议，做好图纸会审记录并提交给委托人。如需实施工程变更签证，监理人需在实施相应变更签证2个月前向委托人提出（确属不可预见因素除外）；否则工程实施过程中每实施一项变更签证，监理人须按该变更签证工程价款的1%向委托人支付违约金。（说明：3000万以上项目适用）</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snapToGrid w:val="0"/>
          <w:color w:val="auto"/>
          <w:kern w:val="0"/>
          <w:sz w:val="24"/>
          <w:highlight w:val="none"/>
        </w:rPr>
        <w:t>（3）审查承包人报送的施工组织设计(方案)；制定监理规划及监理实施细则并报委托人审定。</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（4）负责协调承包人进场前的现场准备和制定勘察清障方案，为承包人进场制定前期准备方案并组织实施。</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（5）审查由承包人编制，并经承包人的技术部门审批盖章的施工组织设计、施工方案及施工进度计划，并督促检查实施；协助审批各单项工程开工报告。</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（6）审查承包人及委托人提供的材料和设备清单及其所列的规格与质量。</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color w:val="auto"/>
          <w:sz w:val="24"/>
          <w:highlight w:val="none"/>
        </w:rPr>
        <w:t>3、施工阶段的监理工作，包括但不限于以下内容：</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w:t>
      </w:r>
      <w:r>
        <w:rPr>
          <w:rFonts w:hint="eastAsia" w:ascii="宋体" w:hAnsi="宋体" w:eastAsia="宋体" w:cs="宋体"/>
          <w:color w:val="auto"/>
          <w:sz w:val="24"/>
          <w:highlight w:val="none"/>
        </w:rPr>
        <w:t>督促承包人严格执行合同和严格按照国家技术规范、标准、地方建筑安装规程、设计图纸文件的要求进行施工，并检查其实施情况；核查施工过程中的主要部位、环节以及隐蔽工程的施工验收签证；严格控制工程质量及安全，发现工程质量、安全问题，立即责令相关单位整改，并通知委托人。</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（2）督促承包人严格按进度计划实施，</w:t>
      </w:r>
      <w:r>
        <w:rPr>
          <w:rFonts w:hint="eastAsia" w:ascii="宋体" w:hAnsi="宋体" w:eastAsia="宋体" w:cs="宋体"/>
          <w:color w:val="auto"/>
          <w:sz w:val="24"/>
          <w:highlight w:val="none"/>
        </w:rPr>
        <w:t>检查承包人填报的旬、月、季等报表，提出监理意见，控制工程进度。</w:t>
      </w:r>
      <w:r>
        <w:rPr>
          <w:rFonts w:hint="eastAsia" w:ascii="宋体" w:hAnsi="宋体" w:eastAsia="宋体" w:cs="宋体"/>
          <w:snapToGrid w:val="0"/>
          <w:color w:val="auto"/>
          <w:kern w:val="0"/>
          <w:sz w:val="24"/>
          <w:highlight w:val="none"/>
        </w:rPr>
        <w:t>在施工过程中，当承包人对已批准的施工组织设计进行调整、补充或变动时，应经专业监理工程师审查，并应由总监理工程师签认。发现施工单位进度落后的，应督促施工单位采取有效措施，防止工期延误事件发生。</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lang w:eastAsia="zh-CN"/>
        </w:rPr>
      </w:pPr>
      <w:r>
        <w:rPr>
          <w:rFonts w:hint="eastAsia" w:ascii="宋体" w:hAnsi="宋体" w:eastAsia="宋体" w:cs="宋体"/>
          <w:snapToGrid w:val="0"/>
          <w:color w:val="auto"/>
          <w:kern w:val="0"/>
          <w:sz w:val="24"/>
          <w:highlight w:val="none"/>
          <w:lang w:eastAsia="zh-CN"/>
        </w:rPr>
        <w:t>（</w:t>
      </w:r>
      <w:r>
        <w:rPr>
          <w:rFonts w:hint="eastAsia" w:ascii="宋体" w:hAnsi="宋体" w:eastAsia="宋体" w:cs="宋体"/>
          <w:snapToGrid w:val="0"/>
          <w:color w:val="auto"/>
          <w:kern w:val="0"/>
          <w:sz w:val="24"/>
          <w:highlight w:val="none"/>
          <w:lang w:val="en-US" w:eastAsia="zh-CN"/>
        </w:rPr>
        <w:t>3</w:t>
      </w:r>
      <w:r>
        <w:rPr>
          <w:rFonts w:hint="eastAsia" w:ascii="宋体" w:hAnsi="宋体" w:eastAsia="宋体" w:cs="宋体"/>
          <w:snapToGrid w:val="0"/>
          <w:color w:val="auto"/>
          <w:kern w:val="0"/>
          <w:sz w:val="24"/>
          <w:highlight w:val="none"/>
          <w:lang w:eastAsia="zh-CN"/>
        </w:rPr>
        <w:t>）</w:t>
      </w:r>
      <w:r>
        <w:rPr>
          <w:rFonts w:hint="eastAsia" w:ascii="宋体" w:hAnsi="宋体" w:eastAsia="宋体" w:cs="宋体"/>
          <w:bCs/>
          <w:snapToGrid w:val="0"/>
          <w:color w:val="auto"/>
          <w:kern w:val="0"/>
          <w:sz w:val="24"/>
          <w:szCs w:val="24"/>
          <w:highlight w:val="none"/>
          <w:lang w:val="en-US" w:eastAsia="zh-CN" w:bidi="ar-SA"/>
        </w:rPr>
        <w:t>监理人应督促</w:t>
      </w:r>
      <w:r>
        <w:rPr>
          <w:rFonts w:hint="eastAsia" w:ascii="宋体" w:hAnsi="宋体" w:eastAsia="宋体" w:cs="宋体"/>
          <w:bCs/>
          <w:snapToGrid w:val="0"/>
          <w:color w:val="auto"/>
          <w:kern w:val="0"/>
          <w:sz w:val="24"/>
          <w:highlight w:val="none"/>
        </w:rPr>
        <w:t>承包人</w:t>
      </w:r>
      <w:r>
        <w:rPr>
          <w:rFonts w:hint="eastAsia" w:ascii="宋体" w:hAnsi="宋体" w:eastAsia="宋体" w:cs="宋体"/>
          <w:bCs/>
          <w:snapToGrid w:val="0"/>
          <w:color w:val="auto"/>
          <w:kern w:val="0"/>
          <w:sz w:val="24"/>
          <w:szCs w:val="24"/>
          <w:highlight w:val="none"/>
          <w:lang w:val="en-US" w:eastAsia="zh-CN" w:bidi="ar-SA"/>
        </w:rPr>
        <w:t>严格履行施工合同关于严格按施工招标文件要求及投标文件承诺内容投入相应数量及比例的新能源工程车的相关约定。</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）对用于本工程的主要材料、设备等进行检查，检验，</w:t>
      </w:r>
      <w:r>
        <w:rPr>
          <w:rFonts w:hint="eastAsia" w:ascii="宋体" w:hAnsi="宋体" w:eastAsia="宋体" w:cs="宋体"/>
          <w:snapToGrid w:val="0"/>
          <w:color w:val="auto"/>
          <w:kern w:val="0"/>
          <w:sz w:val="24"/>
          <w:highlight w:val="none"/>
        </w:rPr>
        <w:t>对未经监理人员验收或验收不合格的工程材料、构配件、设备，监理人员应拒绝签认，并应签发监理工程师通知单，书面通知承包人限期将不合格的工程材料、构配件、设备撤出现场。</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w:t>
      </w:r>
      <w:r>
        <w:rPr>
          <w:rFonts w:hint="eastAsia" w:ascii="宋体" w:hAnsi="宋体" w:eastAsia="宋体" w:cs="宋体"/>
          <w:snapToGrid w:val="0"/>
          <w:color w:val="auto"/>
          <w:kern w:val="0"/>
          <w:sz w:val="24"/>
          <w:highlight w:val="none"/>
          <w:lang w:val="en-US" w:eastAsia="zh-CN"/>
        </w:rPr>
        <w:t>5</w:t>
      </w:r>
      <w:r>
        <w:rPr>
          <w:rFonts w:hint="eastAsia" w:ascii="宋体" w:hAnsi="宋体" w:eastAsia="宋体" w:cs="宋体"/>
          <w:snapToGrid w:val="0"/>
          <w:color w:val="auto"/>
          <w:kern w:val="0"/>
          <w:sz w:val="24"/>
          <w:highlight w:val="none"/>
        </w:rPr>
        <w:t>）总监理工程师应安排监理人员对施工过程进行巡视和检查。对基础工程中土方回填，混凝土灌注桩浇筑，地下连续墙、土钉墙、后浇带及其他结构混凝土、防水混凝土浇筑，卷材防水层细部构造处理，钢结构安装和主体结构工程中梁柱节点钢筋隐蔽过程，混凝土浇筑，预应力张拉，装配式结构安装，钢结构安装，网架结构安装，索膜安装等，应安排监理员进行旁站，做好旁站监理记录和监理日记，保存旁站监理原始资料。旁站监理人员应当认真履行职责，对需要实施旁站监理的关键部位、关键工序在施工现场跟班监督，及时发现和处理旁站监理过程中出现的问题，责令施工企业进行整改。</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w:t>
      </w:r>
      <w:r>
        <w:rPr>
          <w:rFonts w:hint="eastAsia" w:ascii="宋体" w:hAnsi="宋体" w:eastAsia="宋体" w:cs="宋体"/>
          <w:snapToGrid w:val="0"/>
          <w:color w:val="auto"/>
          <w:kern w:val="0"/>
          <w:sz w:val="24"/>
          <w:highlight w:val="none"/>
          <w:lang w:val="en-US" w:eastAsia="zh-CN"/>
        </w:rPr>
        <w:t>6</w:t>
      </w:r>
      <w:r>
        <w:rPr>
          <w:rFonts w:hint="eastAsia" w:ascii="宋体" w:hAnsi="宋体" w:eastAsia="宋体" w:cs="宋体"/>
          <w:snapToGrid w:val="0"/>
          <w:color w:val="auto"/>
          <w:kern w:val="0"/>
          <w:sz w:val="24"/>
          <w:highlight w:val="none"/>
        </w:rPr>
        <w:t>）根据承包人报送的隐蔽工程报验申请表和自检结果进行现场检查，符合要求予以签认。</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w:t>
      </w:r>
      <w:r>
        <w:rPr>
          <w:rFonts w:hint="eastAsia" w:ascii="宋体" w:hAnsi="宋体" w:eastAsia="宋体" w:cs="宋体"/>
          <w:snapToGrid w:val="0"/>
          <w:color w:val="auto"/>
          <w:kern w:val="0"/>
          <w:sz w:val="24"/>
          <w:highlight w:val="none"/>
          <w:lang w:val="en-US" w:eastAsia="zh-CN"/>
        </w:rPr>
        <w:t>7</w:t>
      </w:r>
      <w:r>
        <w:rPr>
          <w:rFonts w:hint="eastAsia" w:ascii="宋体" w:hAnsi="宋体" w:eastAsia="宋体" w:cs="宋体"/>
          <w:snapToGrid w:val="0"/>
          <w:color w:val="auto"/>
          <w:kern w:val="0"/>
          <w:sz w:val="24"/>
          <w:highlight w:val="none"/>
        </w:rPr>
        <w:t>）对工程发生质量、安全事故按相关规定保护好现场并及时处理，向委托人提交有关工程质量、安全事故的书面报告，并应将完整的事故处理记录整理归档。</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w:t>
      </w:r>
      <w:r>
        <w:rPr>
          <w:rFonts w:hint="eastAsia" w:ascii="宋体" w:hAnsi="宋体" w:eastAsia="宋体" w:cs="宋体"/>
          <w:snapToGrid w:val="0"/>
          <w:color w:val="auto"/>
          <w:kern w:val="0"/>
          <w:sz w:val="24"/>
          <w:highlight w:val="none"/>
          <w:lang w:val="en-US" w:eastAsia="zh-CN"/>
        </w:rPr>
        <w:t>8</w:t>
      </w:r>
      <w:r>
        <w:rPr>
          <w:rFonts w:hint="eastAsia" w:ascii="宋体" w:hAnsi="宋体" w:eastAsia="宋体" w:cs="宋体"/>
          <w:snapToGrid w:val="0"/>
          <w:color w:val="auto"/>
          <w:kern w:val="0"/>
          <w:sz w:val="24"/>
          <w:highlight w:val="none"/>
        </w:rPr>
        <w:t>）根据《广州市建设工程文明施工管理规定》（广州市人民政府令第62号）的规定，监理单位在对本工程实施监理的时候，应当履行下列管理责任：</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①审核施工单位拟定的施工组织设计文件，督促施工单位落实文明施工管理措施，审核确认施工单位文明施工措施费用使用情况。</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②实施监理过程中，发现施工单位有违反文明施工管理规定的，应当要求施工单位整改；施工单位拒不整改的，应当要求施工单位暂停施工，并向建设单位报告。</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③施工单位违反文明施工管理规定拒不整改或者不停止施工的，及时向工程行政管理部门报告。</w:t>
      </w:r>
    </w:p>
    <w:p>
      <w:pPr>
        <w:numPr>
          <w:ilvl w:val="0"/>
          <w:numId w:val="0"/>
        </w:num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lang w:eastAsia="zh-CN"/>
        </w:rPr>
        <w:t>（</w:t>
      </w:r>
      <w:r>
        <w:rPr>
          <w:rFonts w:hint="eastAsia" w:ascii="宋体" w:hAnsi="宋体" w:eastAsia="宋体" w:cs="宋体"/>
          <w:snapToGrid w:val="0"/>
          <w:color w:val="auto"/>
          <w:kern w:val="0"/>
          <w:sz w:val="24"/>
          <w:highlight w:val="none"/>
          <w:lang w:val="en-US" w:eastAsia="zh-CN"/>
        </w:rPr>
        <w:t>9</w:t>
      </w:r>
      <w:r>
        <w:rPr>
          <w:rFonts w:hint="eastAsia" w:ascii="宋体" w:hAnsi="宋体" w:eastAsia="宋体" w:cs="宋体"/>
          <w:snapToGrid w:val="0"/>
          <w:color w:val="auto"/>
          <w:kern w:val="0"/>
          <w:sz w:val="24"/>
          <w:highlight w:val="none"/>
          <w:lang w:eastAsia="zh-CN"/>
        </w:rPr>
        <w:t>）</w:t>
      </w:r>
      <w:r>
        <w:rPr>
          <w:rFonts w:hint="eastAsia" w:ascii="宋体" w:hAnsi="宋体" w:eastAsia="宋体" w:cs="宋体"/>
          <w:snapToGrid w:val="0"/>
          <w:color w:val="auto"/>
          <w:kern w:val="0"/>
          <w:sz w:val="24"/>
          <w:highlight w:val="none"/>
        </w:rPr>
        <w:t>根据《广州市建筑施工实名制管理办法》和《广州市建设领域工人工资支付分账管理实施细则》、</w:t>
      </w:r>
      <w:r>
        <w:rPr>
          <w:rFonts w:hint="eastAsia" w:ascii="宋体" w:hAnsi="宋体" w:eastAsia="宋体" w:cs="宋体"/>
          <w:color w:val="auto"/>
          <w:sz w:val="24"/>
          <w:highlight w:val="none"/>
        </w:rPr>
        <w:t>《广州市根治拖欠农民工工资工作领导小组办公室关于广州市建设领域工程项目全面实施农民工工资总包代发制度的通知》</w:t>
      </w:r>
      <w:r>
        <w:rPr>
          <w:rFonts w:hint="eastAsia" w:ascii="宋体" w:hAnsi="宋体" w:eastAsia="宋体" w:cs="宋体"/>
          <w:snapToGrid w:val="0"/>
          <w:color w:val="auto"/>
          <w:kern w:val="0"/>
          <w:sz w:val="24"/>
          <w:highlight w:val="none"/>
        </w:rPr>
        <w:t>的规定，监理单位在对本工程实施监理的时候，应当履行下列管理责任：</w:t>
      </w:r>
    </w:p>
    <w:p>
      <w:pPr>
        <w:adjustRightInd w:val="0"/>
        <w:snapToGrid w:val="0"/>
        <w:spacing w:line="360" w:lineRule="auto"/>
        <w:ind w:firstLine="48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①督促施工单位落实实名制、工人工资分账管理及总承包单位代发分包单位工人工资等制度，如施工单位未按规定执行的，应当要求施工单位整改；施工单位拒不整改的，须立即向建设业主及工程行政管理部门报告。</w:t>
      </w:r>
    </w:p>
    <w:p>
      <w:pPr>
        <w:adjustRightInd w:val="0"/>
        <w:snapToGrid w:val="0"/>
        <w:spacing w:line="360" w:lineRule="auto"/>
        <w:ind w:firstLine="48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②审核施工单位报送的工人考勤、工资结算和支付等管理台账。如工人工资支付账户内资金少于应付支付工人工资的，监理单位应督促施工单位及时补足，确保工人工资按时足额支付。</w:t>
      </w:r>
    </w:p>
    <w:p>
      <w:pPr>
        <w:adjustRightInd w:val="0"/>
        <w:snapToGrid w:val="0"/>
        <w:spacing w:line="360" w:lineRule="auto"/>
        <w:ind w:firstLine="48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③实施监理过程中，发现施工单位违反上述规定，存在拖欠工人工资、工人工资支付信息与实名制登记的用工信息严重不符、约定的工程进度款中的工人工资款比例低于参照比例下限、工资支付专用账户发生异常情况等，应当要求施工单位立即整改并及时向建设业主报告；如发现施工单位转包或者违法分包造成拖欠工人工资的，须立即上报建设业主及工程行政管理部门严肃处理。</w:t>
      </w:r>
    </w:p>
    <w:p>
      <w:pPr>
        <w:adjustRightInd w:val="0"/>
        <w:snapToGrid w:val="0"/>
        <w:spacing w:line="360" w:lineRule="auto"/>
        <w:ind w:firstLine="48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④审核确认工程完工及施工单位结清工人工资的情况，配合施工单位办理工人工资支付专用账户撤销手续。</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4、监理人应严格按广州市、黄埔区有关施工现场余泥渣土排放、建筑垃圾运输管理、市容卫生、文明施工管理规定的标准和要求，加强对承包人的监督和检查。监理人必须对施工承包人的土石方专业工程分包合同、建筑垃圾运输合同进行备案和跟踪管理。检查发现问题，应立即发出监理通知予以制止。监理人还必须审查余泥渣土、建筑垃圾运输单位的资质，发现问题立即予以制止，并同时向发包人、建设主管部门、余泥渣土排放主管部门及城管部门一并报告。监理人对每台出泥运输车应当现场做好出泥登记和双方签名确认，以供城市管理部门和建设主管部门随时抽查。</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5、工程造价控制工作，包括但不限于以下工作：</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（1）监理人应每日统计承包人实际完成的工程量，并记录于监理日志中。</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（2）复核当期验收合格的工程量，按施工合同的约定审核承包人提交的工程量清单和工程款支付申请表并报委托人。</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（3）依据施工合同有关条款、施工图，对工程项目造价目标进行风险分析，并应制定防范性对策。</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6、按广州开发区、黄埔区及建设业主关于工程变更、签证管理的相关规定，从造价、项目的功能要求、质量和工期等方面对工程变更、签证进行审核，并督促相关单位按经审定的变更、签证实施。</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7、按监理规范向委托人提交监理月报，内容包括但不限于本月工程实施概况，工程计量及支付情况，工程变更、签证及索赔情况，监理工作小结等。</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8、工程收尾阶段，包括竣工扫尾、验收、整改、移交、结算、考核评价等方面的监理工作，包括但不限于以下内容：</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（1）依据有关法律、法规、工程建设强制性标准、设计文件及施工合同，对承包人报送的竣工资料进行审查，并对工程质量进行竣工预验收。对存在的问题，应及时要求承包人整改。</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（2）参加由委托人组织的竣工验收。对验收中提出的整改问题，督促承包人进行整改。工程质量符合要求，会同参加验收的各方签署竣工验收报告。</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（3）根据有关文件规定，督促检查承包人完成各阶段及全套竣工图的工作和整理各种必须归档的资料，办理工程竣工档案备案手续。</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（4）负责对项目实施过程中形成的声像材料按广州市黄埔区档案局《关于加强声像档案管理工作的通知》（穗萝档【2010】7号）有关规定进行归档整理后，移交委托人。</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（5）组织或协助委托人、承包人和产权管理单位对项目进行移交。</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6）按《广州开发区财政投资建设项目管理中心施工类合同结算编审指引（试行）》及区有关规定组织编制及办理建设项目工程结算。工程完工经验收通过后45天内督促承包人提交工程结算文件，并在收到承包人结算资料后十日内，根据相关合同约定完成审核并提交委托人。</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9、督促承包人在工程保修期内对工程进行保修，对委托人提出的工程质量缺陷进行检查和记录，对承包人进行修复的工程质量进行验收，合格后予以签认。对工程质量缺陷原因进行调查分析并确定责任归属，对非承包人原因造成的工程质量缺陷，监理人员应核实修复工程的费用和签署工程款支付证书，并报委托人。</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10、在整个监理服务期内，定期组织、主持现场工程协调会议，负责协调各承包人的配合穿插施工安排。</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11、其他为完成本工程建设所需要的监理工作。</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（三）项目监理机构</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1、本项目监理机构配备情况见附件2附表，监理人必须按该附表在施工现场建立项目监理机构。项目监理机构在完成委托监理合同约定的监理工作后可撤离施工现场。</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2、监理人必须在委托人发出进场通知后，按委托人具体的要求进场，并立即开始履行本合同约定的服务。监理人必须按照其投标文件和监理规划的承诺，足额、按时派驻监理人员和投入设备（见合同附件），并且本合同履行期间，监理人不得派驻本项目的监理人员参与委托人作为业主的其他建设项目。</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3、监理人派驻到项目所在地履行监理服务的监理人员，必须常驻现场。</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4、监理人应对其驻地监理人员的人身安全承担责任。</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5、监理人在施工监理全过程中必须派驻至少1名注册造价工程师提供驻场服务，并按委托人要求建立施工阶段工程预算台账。</w:t>
      </w:r>
    </w:p>
    <w:p>
      <w:pPr>
        <w:adjustRightInd w:val="0"/>
        <w:snapToGrid w:val="0"/>
        <w:spacing w:line="360" w:lineRule="auto"/>
        <w:ind w:firstLine="482" w:firstLineChars="200"/>
        <w:rPr>
          <w:rFonts w:hint="eastAsia" w:ascii="宋体" w:hAnsi="宋体" w:eastAsia="宋体" w:cs="宋体"/>
          <w:snapToGrid w:val="0"/>
          <w:color w:val="auto"/>
          <w:kern w:val="0"/>
          <w:sz w:val="24"/>
          <w:highlight w:val="none"/>
        </w:rPr>
      </w:pPr>
      <w:r>
        <w:rPr>
          <w:rFonts w:hint="eastAsia" w:ascii="宋体" w:hAnsi="宋体" w:eastAsia="宋体" w:cs="宋体"/>
          <w:b/>
          <w:snapToGrid w:val="0"/>
          <w:color w:val="auto"/>
          <w:kern w:val="0"/>
          <w:sz w:val="24"/>
          <w:highlight w:val="none"/>
        </w:rPr>
        <w:t>第五条 监理人应履行的义务包括但不限于：</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（一）监理人在本合同履行期内必须接受委托人有关项目管理机构职权规定的约束，监理人应对提供给本项目服务的人员经常进行检查、指导、管理及后方支持，对他们完成的服务承担责任。</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二）监理人必须在收到图纸、勘察资料等技术文件后14个日内向委托人提供针对本合同工程特点、重点、难点的《监理规划》、相应的《监理实施细则》，经委托人审核批准后执行。如委托人要求监理人对《监理规划》等进行调整，监理人必须在3个日内完成调整并报委托人审批。</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（三）委托人委托监理人承担本合同工程范围内的协调管理工作，包括工程施工的进场、设计、退场、质量、进度及其他相关工作。</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（四）监理工程师在本合同工程中，对工程质量、投资与进度进行控制，办理合同约定的各项手续。监理工程师在办理各种手续时，不得扣压和延误。</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五）在任何情况下（包括合同另有约定的情况），凡涉及工程变更、工程量增减、议价、索赔、处理事故、改变工期、改变技术标准、改变重大施工方案等及一切有关费用的问题，均需与委托人共同商定，报委托人批准。</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（六）监理人必须不折不扣地履行其工作职责，不得推托或耽误，不能有不履行或不完全履行职务的行为，否则，必须承担相应的违约责任。</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（七）对于委托人及承包人书面提交并要求作出决定的事宜，监理人应在3日内作出书面答复，对影响施工现场进度的事项应在24小时内作出具有明确处理意见的书面答复。</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（八）监理人应在监理服务期内，办理派驻到项目所在地人员人身和自备财产的有关保险。如果监理人不办理上述保险，则应对有关风险及后果自负其责。</w:t>
      </w:r>
    </w:p>
    <w:p>
      <w:pPr>
        <w:adjustRightInd w:val="0"/>
        <w:snapToGrid w:val="0"/>
        <w:spacing w:line="360" w:lineRule="auto"/>
        <w:ind w:firstLine="482" w:firstLineChars="200"/>
        <w:rPr>
          <w:rFonts w:hint="eastAsia" w:ascii="宋体" w:hAnsi="宋体" w:eastAsia="宋体" w:cs="宋体"/>
          <w:b/>
          <w:bCs/>
          <w:snapToGrid w:val="0"/>
          <w:color w:val="auto"/>
          <w:kern w:val="0"/>
          <w:sz w:val="24"/>
          <w:highlight w:val="none"/>
        </w:rPr>
      </w:pPr>
      <w:r>
        <w:rPr>
          <w:rFonts w:hint="eastAsia" w:ascii="宋体" w:hAnsi="宋体" w:eastAsia="宋体" w:cs="宋体"/>
          <w:b/>
          <w:snapToGrid w:val="0"/>
          <w:color w:val="auto"/>
          <w:kern w:val="0"/>
          <w:sz w:val="24"/>
          <w:highlight w:val="none"/>
        </w:rPr>
        <w:t>第九条</w:t>
      </w:r>
      <w:r>
        <w:rPr>
          <w:rFonts w:hint="eastAsia" w:ascii="宋体" w:hAnsi="宋体" w:eastAsia="宋体" w:cs="宋体"/>
          <w:snapToGrid w:val="0"/>
          <w:color w:val="auto"/>
          <w:kern w:val="0"/>
          <w:sz w:val="24"/>
          <w:highlight w:val="none"/>
        </w:rPr>
        <w:t xml:space="preserve"> 委托人根据需要有权指令监理人协调部分外部关系，委托人对此无需支付任何报酬。</w:t>
      </w:r>
    </w:p>
    <w:p>
      <w:pPr>
        <w:adjustRightInd w:val="0"/>
        <w:snapToGrid w:val="0"/>
        <w:spacing w:line="360" w:lineRule="auto"/>
        <w:ind w:firstLine="482" w:firstLineChars="200"/>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第十五条</w:t>
      </w:r>
      <w:r>
        <w:rPr>
          <w:rFonts w:hint="eastAsia" w:ascii="宋体" w:hAnsi="宋体" w:eastAsia="宋体" w:cs="宋体"/>
          <w:b/>
          <w:snapToGrid w:val="0"/>
          <w:color w:val="auto"/>
          <w:kern w:val="0"/>
          <w:sz w:val="24"/>
          <w:highlight w:val="none"/>
        </w:rPr>
        <w:t xml:space="preserve"> </w:t>
      </w:r>
      <w:r>
        <w:rPr>
          <w:rFonts w:hint="eastAsia" w:ascii="宋体" w:hAnsi="宋体" w:eastAsia="宋体" w:cs="宋体"/>
          <w:snapToGrid w:val="0"/>
          <w:color w:val="auto"/>
          <w:kern w:val="0"/>
          <w:sz w:val="24"/>
          <w:highlight w:val="none"/>
        </w:rPr>
        <w:t>双方同意不执行标准条款第十五条，委托人可协调施工承包单位为监理人提供必要的办公用房。</w:t>
      </w:r>
    </w:p>
    <w:p>
      <w:pPr>
        <w:adjustRightInd w:val="0"/>
        <w:snapToGrid w:val="0"/>
        <w:spacing w:line="360" w:lineRule="auto"/>
        <w:ind w:firstLine="482" w:firstLineChars="200"/>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第十六条</w:t>
      </w:r>
      <w:r>
        <w:rPr>
          <w:rFonts w:hint="eastAsia" w:ascii="宋体" w:hAnsi="宋体" w:eastAsia="宋体" w:cs="宋体"/>
          <w:snapToGrid w:val="0"/>
          <w:color w:val="auto"/>
          <w:kern w:val="0"/>
          <w:sz w:val="24"/>
          <w:highlight w:val="none"/>
        </w:rPr>
        <w:t xml:space="preserve"> 在监理服务期间，委托人不免费向监理人提供工作人员和服务人员。</w:t>
      </w:r>
    </w:p>
    <w:p>
      <w:pPr>
        <w:adjustRightInd w:val="0"/>
        <w:snapToGrid w:val="0"/>
        <w:spacing w:line="360" w:lineRule="auto"/>
        <w:ind w:firstLine="482" w:firstLineChars="200"/>
        <w:rPr>
          <w:rFonts w:hint="eastAsia" w:ascii="宋体" w:hAnsi="宋体" w:eastAsia="宋体" w:cs="宋体"/>
          <w:bCs/>
          <w:snapToGrid w:val="0"/>
          <w:color w:val="auto"/>
          <w:kern w:val="0"/>
          <w:sz w:val="24"/>
          <w:highlight w:val="none"/>
        </w:rPr>
      </w:pPr>
      <w:r>
        <w:rPr>
          <w:rFonts w:hint="eastAsia" w:ascii="宋体" w:hAnsi="宋体" w:eastAsia="宋体" w:cs="宋体"/>
          <w:b/>
          <w:bCs/>
          <w:snapToGrid w:val="0"/>
          <w:color w:val="auto"/>
          <w:kern w:val="0"/>
          <w:sz w:val="24"/>
          <w:highlight w:val="none"/>
        </w:rPr>
        <w:t xml:space="preserve">第二十六条  </w:t>
      </w:r>
      <w:r>
        <w:rPr>
          <w:rFonts w:hint="eastAsia" w:ascii="宋体" w:hAnsi="宋体" w:eastAsia="宋体" w:cs="宋体"/>
          <w:snapToGrid w:val="0"/>
          <w:color w:val="auto"/>
          <w:kern w:val="0"/>
          <w:sz w:val="24"/>
          <w:highlight w:val="none"/>
        </w:rPr>
        <w:t>监理人的违约责任：</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（一）监理人违反本合同的约定，应当按约定向委托人承担相应的违约责任，承担违约责任方式包括但不限于：</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1、书面警告。监理人未履行或未适当履行义务或不执行委托人（含主管人员）的指令时，委托人有权向监理人发出书面警告，每一次书面警告，监理人必须向委托人支付违约金5000元。监理人必须在书面警告限定的时间内履行义务，否则应承担1次一般违约责任。</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2、一般违约责任。监理人按本合同约定应当承担一般违约责任时，每一次必须向委托人支付违约金1万元。</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3、严重违约责任。监理人按本合同约定应当承担严重违约责任时，每一次必须向委托人支付违约金2万元/次。</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4、部分解除合同。委托人向监理人发出部分解除合同的通知后，本合同部分解除即生效，监理人支付解除合同部分监理费20%的违约金，并必须在3日内停止被解除部分的工作，5日内配合委托人完成现场工作和有关资料的移交，所交接资料必须完整。监理人无特殊原因未在规定期限内完成移交和撤出，或交接资料不完整的，委托人有权处理其留在现场的材料、设备和其他物件，处理费用由监理人承担，委托人有权视情况全部解除合同。因监理人拒交或延误交接现场工作和有关资料而引致委托人工期延误及其他方面的损失，委托人有权要求监理人赔偿有关损失。委托人在发出部分解除合同的通知后，委托人即可委托新的监理人承接该部分工程，监理人不得影响或阻碍新的监理人办理进场手续和相关工作。</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5、解除合同。委托人向监理人发出解除合同的通知后，本合同即解除，监理人支付本合同监理费20%的违约金，并必须在3日内停止全部工作，5日内配合委托人完成现场工作和有关资料的移交，并于完成交接工作当日内离场。监理人应保证所移交的资料齐全完整，监理人无特殊原因未在规定期限内完成移交和离场或所移交的资料不完整的，委托人有权处理其留在现场的材料、设备和其他物件，处理费用由监理人承担，如果引致委托人工期延误和其他方面的损失，委托人将要求监理人赔偿有关损失。委托人在发出解除合同的通知后，委托人即可委托新的监理人承接该工程，监理人不得影响或阻碍新的监理人办理进场手续和相关工作。</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6、赔偿损失。因监理人违约或工作失误给委托人造成损失的，监理人应向委托人赔偿与违约有直接或间接因果关系的所有损失，损失赔偿总额不应超过监理报酬总额，但如果损失是由于监理人故意或严重渎职造成的，监理人应承担全部损失的赔偿责任。</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7、每三次书面警告则另行追加一次一般违约责任，每三次一般违约责任则另行追加一次严重违约责任。</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8、当监理人无正当理由不履行或没有充分履行其相关承诺及监理义务时，除应承担前述约定的违约责任外，委托人还可给予其通报批评、作不良记录及报相关主管部门处理等处罚措施。</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9、当监理人出现严重违约时，委托人可给予其通报批评；当累计出现三次严重违约或者关键节点工期滞后20天以上时，委托人有权要求监理人的法定代表人或其授权代表人驻场办公，直至其监理工作达到委托人满意时方可离场；累计出现四次严重违约时，委托人可给予其不良记录并报相关主管部门处理等处罚措施；累计出现五次严重违约时，委托人可单方面解除合同；</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（二）监理组织管理方面的违约责任：</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1、监理人承诺主动支持委托人的工作，对委托人的指令和书面通知，若无正当理由又未提前报告、得到认可，而公开或变相拒不执行的，第一次按一般违约处理；第二次以后，每违反一次按一次严重违约处理；同时，监理人还要承担由此造成的一切经济损失。</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2、监理人不遵守建设业主所制订的各项制度、规定的，由监理人按所触犯制度、规定的有关规定承担违约责任。所触犯制度、规定没有明确规定的，由委托人参照前款的约定处理。</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三）监理人未按投标书及承诺建立组织架构、派驻监理人员和投入设备，监理人必须按委托人要求限期整改，并承担相应违约责任。派驻监理人员需提供身份证复印件（原件核对）以及其属监理人单位员工的社保证明原件，报委托人审核、备案。具体约定为：</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1、在委托人书面通知监理人进场后3日内，监理人的主要监理人员（指投标书承诺的监理机构所配备的项目总监、专业监理工程师、造价工程师及同等级别以上的监理人员）未能足额到位，或到位后又离开，造成该岗位空缺。委托人一旦发现，将要求监理人做出书面解释并保证人员限期到位，同时监理人每岗位承担一般违约责任1次；如果监理人拒不配合，未在委托人提出限期改正的期限内进行整改的，监理人应每岗位承担严重违约责任1次，直至解除合同，并要求监理人承担由此造成的委托人损失。</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2、监理人必须严格按照投标书与承诺投入监理人员，调换监理人员必须提出书面报告并附上替代人员的所有证明资料，经委托人审核书面同意后才能调换，但监理人仍需按下表承担对应减半违约责任(被调换监理人员因重大疾病不能胜任工作除外)。委托人要求监理人更换个别监理人员时，监理人在接到委托人通知后三天内安排更换到位，否则，监理人应按下表的约定承担违约责任。</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5594"/>
        <w:gridCol w:w="2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468" w:type="dxa"/>
            <w:noWrap w:val="0"/>
            <w:vAlign w:val="center"/>
          </w:tcPr>
          <w:p>
            <w:pPr>
              <w:pStyle w:val="14"/>
              <w:tabs>
                <w:tab w:val="left" w:pos="360"/>
              </w:tabs>
              <w:adjustRightInd w:val="0"/>
              <w:snapToGrid w:val="0"/>
              <w:spacing w:line="360" w:lineRule="auto"/>
              <w:jc w:val="center"/>
              <w:rPr>
                <w:rFonts w:hint="eastAsia" w:ascii="宋体" w:hAnsi="宋体" w:eastAsia="宋体" w:cs="宋体"/>
                <w:snapToGrid w:val="0"/>
                <w:color w:val="auto"/>
                <w:kern w:val="0"/>
                <w:sz w:val="18"/>
                <w:szCs w:val="18"/>
                <w:highlight w:val="none"/>
              </w:rPr>
            </w:pPr>
            <w:r>
              <w:rPr>
                <w:rFonts w:hint="eastAsia" w:ascii="宋体" w:hAnsi="宋体" w:eastAsia="宋体" w:cs="宋体"/>
                <w:snapToGrid w:val="0"/>
                <w:color w:val="auto"/>
                <w:kern w:val="0"/>
                <w:sz w:val="18"/>
                <w:szCs w:val="18"/>
                <w:highlight w:val="none"/>
              </w:rPr>
              <w:t>序号</w:t>
            </w:r>
          </w:p>
        </w:tc>
        <w:tc>
          <w:tcPr>
            <w:tcW w:w="5594" w:type="dxa"/>
            <w:noWrap w:val="0"/>
            <w:vAlign w:val="center"/>
          </w:tcPr>
          <w:p>
            <w:pPr>
              <w:pStyle w:val="14"/>
              <w:tabs>
                <w:tab w:val="left" w:pos="360"/>
              </w:tabs>
              <w:adjustRightInd w:val="0"/>
              <w:snapToGrid w:val="0"/>
              <w:spacing w:line="360" w:lineRule="auto"/>
              <w:jc w:val="center"/>
              <w:rPr>
                <w:rFonts w:hint="eastAsia" w:ascii="宋体" w:hAnsi="宋体" w:eastAsia="宋体" w:cs="宋体"/>
                <w:snapToGrid w:val="0"/>
                <w:color w:val="auto"/>
                <w:kern w:val="0"/>
                <w:sz w:val="18"/>
                <w:szCs w:val="18"/>
                <w:highlight w:val="none"/>
              </w:rPr>
            </w:pPr>
            <w:r>
              <w:rPr>
                <w:rFonts w:hint="eastAsia" w:ascii="宋体" w:hAnsi="宋体" w:eastAsia="宋体" w:cs="宋体"/>
                <w:snapToGrid w:val="0"/>
                <w:color w:val="auto"/>
                <w:kern w:val="0"/>
                <w:sz w:val="18"/>
                <w:szCs w:val="18"/>
                <w:highlight w:val="none"/>
              </w:rPr>
              <w:t>违约项目</w:t>
            </w:r>
          </w:p>
        </w:tc>
        <w:tc>
          <w:tcPr>
            <w:tcW w:w="2598" w:type="dxa"/>
            <w:noWrap w:val="0"/>
            <w:vAlign w:val="center"/>
          </w:tcPr>
          <w:p>
            <w:pPr>
              <w:pStyle w:val="14"/>
              <w:tabs>
                <w:tab w:val="left" w:pos="360"/>
              </w:tabs>
              <w:adjustRightInd w:val="0"/>
              <w:snapToGrid w:val="0"/>
              <w:spacing w:line="360" w:lineRule="auto"/>
              <w:jc w:val="center"/>
              <w:rPr>
                <w:rFonts w:hint="eastAsia" w:ascii="宋体" w:hAnsi="宋体" w:eastAsia="宋体" w:cs="宋体"/>
                <w:snapToGrid w:val="0"/>
                <w:color w:val="auto"/>
                <w:kern w:val="0"/>
                <w:sz w:val="18"/>
                <w:szCs w:val="18"/>
                <w:highlight w:val="none"/>
              </w:rPr>
            </w:pPr>
            <w:r>
              <w:rPr>
                <w:rFonts w:hint="eastAsia" w:ascii="宋体" w:hAnsi="宋体" w:eastAsia="宋体" w:cs="宋体"/>
                <w:snapToGrid w:val="0"/>
                <w:color w:val="auto"/>
                <w:kern w:val="0"/>
                <w:sz w:val="18"/>
                <w:szCs w:val="18"/>
                <w:highlight w:val="none"/>
              </w:rPr>
              <w:t>违约金</w:t>
            </w:r>
          </w:p>
          <w:p>
            <w:pPr>
              <w:pStyle w:val="14"/>
              <w:tabs>
                <w:tab w:val="left" w:pos="360"/>
              </w:tabs>
              <w:adjustRightInd w:val="0"/>
              <w:snapToGrid w:val="0"/>
              <w:spacing w:line="360" w:lineRule="auto"/>
              <w:jc w:val="center"/>
              <w:rPr>
                <w:rFonts w:hint="eastAsia" w:ascii="宋体" w:hAnsi="宋体" w:eastAsia="宋体" w:cs="宋体"/>
                <w:snapToGrid w:val="0"/>
                <w:color w:val="auto"/>
                <w:kern w:val="0"/>
                <w:sz w:val="18"/>
                <w:szCs w:val="18"/>
                <w:highlight w:val="none"/>
              </w:rPr>
            </w:pPr>
            <w:r>
              <w:rPr>
                <w:rFonts w:hint="eastAsia" w:ascii="宋体" w:hAnsi="宋体" w:eastAsia="宋体" w:cs="宋体"/>
                <w:snapToGrid w:val="0"/>
                <w:color w:val="auto"/>
                <w:kern w:val="0"/>
                <w:sz w:val="18"/>
                <w:szCs w:val="18"/>
                <w:highlight w:val="none"/>
              </w:rPr>
              <w:t>（元/人·次）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8" w:type="dxa"/>
            <w:noWrap w:val="0"/>
            <w:vAlign w:val="center"/>
          </w:tcPr>
          <w:p>
            <w:pPr>
              <w:pStyle w:val="14"/>
              <w:tabs>
                <w:tab w:val="left" w:pos="360"/>
              </w:tabs>
              <w:adjustRightInd w:val="0"/>
              <w:snapToGrid w:val="0"/>
              <w:spacing w:line="360" w:lineRule="auto"/>
              <w:jc w:val="center"/>
              <w:rPr>
                <w:rFonts w:hint="eastAsia" w:ascii="宋体" w:hAnsi="宋体" w:eastAsia="宋体" w:cs="宋体"/>
                <w:snapToGrid w:val="0"/>
                <w:color w:val="auto"/>
                <w:kern w:val="0"/>
                <w:sz w:val="18"/>
                <w:szCs w:val="18"/>
                <w:highlight w:val="none"/>
              </w:rPr>
            </w:pPr>
            <w:r>
              <w:rPr>
                <w:rFonts w:hint="eastAsia" w:ascii="宋体" w:hAnsi="宋体" w:eastAsia="宋体" w:cs="宋体"/>
                <w:snapToGrid w:val="0"/>
                <w:color w:val="auto"/>
                <w:kern w:val="0"/>
                <w:sz w:val="18"/>
                <w:szCs w:val="18"/>
                <w:highlight w:val="none"/>
              </w:rPr>
              <w:t>1</w:t>
            </w:r>
          </w:p>
        </w:tc>
        <w:tc>
          <w:tcPr>
            <w:tcW w:w="5594" w:type="dxa"/>
            <w:noWrap w:val="0"/>
            <w:vAlign w:val="center"/>
          </w:tcPr>
          <w:p>
            <w:pPr>
              <w:pStyle w:val="14"/>
              <w:tabs>
                <w:tab w:val="left" w:pos="360"/>
              </w:tabs>
              <w:adjustRightInd w:val="0"/>
              <w:snapToGrid w:val="0"/>
              <w:spacing w:line="360" w:lineRule="auto"/>
              <w:rPr>
                <w:rFonts w:hint="eastAsia" w:ascii="宋体" w:hAnsi="宋体" w:eastAsia="宋体" w:cs="宋体"/>
                <w:snapToGrid w:val="0"/>
                <w:color w:val="auto"/>
                <w:kern w:val="0"/>
                <w:sz w:val="18"/>
                <w:szCs w:val="18"/>
                <w:highlight w:val="none"/>
              </w:rPr>
            </w:pPr>
            <w:r>
              <w:rPr>
                <w:rFonts w:hint="eastAsia" w:ascii="宋体" w:hAnsi="宋体" w:eastAsia="宋体" w:cs="宋体"/>
                <w:snapToGrid w:val="0"/>
                <w:color w:val="auto"/>
                <w:kern w:val="0"/>
                <w:sz w:val="18"/>
                <w:szCs w:val="18"/>
                <w:highlight w:val="none"/>
              </w:rPr>
              <w:t>监理人自行调换或未按照委托人要求及时更换项目总监。</w:t>
            </w:r>
          </w:p>
        </w:tc>
        <w:tc>
          <w:tcPr>
            <w:tcW w:w="2598" w:type="dxa"/>
            <w:noWrap w:val="0"/>
            <w:vAlign w:val="center"/>
          </w:tcPr>
          <w:p>
            <w:pPr>
              <w:pStyle w:val="14"/>
              <w:tabs>
                <w:tab w:val="left" w:pos="360"/>
              </w:tabs>
              <w:adjustRightInd w:val="0"/>
              <w:snapToGrid w:val="0"/>
              <w:spacing w:line="360" w:lineRule="auto"/>
              <w:jc w:val="left"/>
              <w:rPr>
                <w:rFonts w:hint="eastAsia" w:ascii="宋体" w:hAnsi="宋体" w:eastAsia="宋体" w:cs="宋体"/>
                <w:snapToGrid w:val="0"/>
                <w:color w:val="auto"/>
                <w:kern w:val="0"/>
                <w:sz w:val="18"/>
                <w:szCs w:val="18"/>
                <w:highlight w:val="none"/>
              </w:rPr>
            </w:pPr>
            <w:r>
              <w:rPr>
                <w:rFonts w:hint="eastAsia" w:ascii="宋体" w:hAnsi="宋体" w:eastAsia="宋体" w:cs="宋体"/>
                <w:bCs/>
                <w:snapToGrid w:val="0"/>
                <w:color w:val="auto"/>
                <w:kern w:val="0"/>
                <w:sz w:val="18"/>
                <w:szCs w:val="18"/>
                <w:highlight w:val="none"/>
              </w:rPr>
              <w:t>本合同监理报酬总额的2%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8" w:type="dxa"/>
            <w:noWrap w:val="0"/>
            <w:vAlign w:val="center"/>
          </w:tcPr>
          <w:p>
            <w:pPr>
              <w:pStyle w:val="14"/>
              <w:tabs>
                <w:tab w:val="left" w:pos="360"/>
              </w:tabs>
              <w:adjustRightInd w:val="0"/>
              <w:snapToGrid w:val="0"/>
              <w:spacing w:line="360" w:lineRule="auto"/>
              <w:jc w:val="center"/>
              <w:rPr>
                <w:rFonts w:hint="eastAsia" w:ascii="宋体" w:hAnsi="宋体" w:eastAsia="宋体" w:cs="宋体"/>
                <w:snapToGrid w:val="0"/>
                <w:color w:val="auto"/>
                <w:kern w:val="0"/>
                <w:sz w:val="18"/>
                <w:szCs w:val="18"/>
                <w:highlight w:val="none"/>
              </w:rPr>
            </w:pPr>
            <w:r>
              <w:rPr>
                <w:rFonts w:hint="eastAsia" w:ascii="宋体" w:hAnsi="宋体" w:eastAsia="宋体" w:cs="宋体"/>
                <w:snapToGrid w:val="0"/>
                <w:color w:val="auto"/>
                <w:kern w:val="0"/>
                <w:sz w:val="18"/>
                <w:szCs w:val="18"/>
                <w:highlight w:val="none"/>
              </w:rPr>
              <w:t>2</w:t>
            </w:r>
          </w:p>
        </w:tc>
        <w:tc>
          <w:tcPr>
            <w:tcW w:w="5594" w:type="dxa"/>
            <w:noWrap w:val="0"/>
            <w:vAlign w:val="center"/>
          </w:tcPr>
          <w:p>
            <w:pPr>
              <w:pStyle w:val="14"/>
              <w:tabs>
                <w:tab w:val="left" w:pos="360"/>
              </w:tabs>
              <w:adjustRightInd w:val="0"/>
              <w:snapToGrid w:val="0"/>
              <w:spacing w:line="360" w:lineRule="auto"/>
              <w:rPr>
                <w:rFonts w:hint="eastAsia" w:ascii="宋体" w:hAnsi="宋体" w:eastAsia="宋体" w:cs="宋体"/>
                <w:snapToGrid w:val="0"/>
                <w:color w:val="auto"/>
                <w:kern w:val="0"/>
                <w:sz w:val="18"/>
                <w:szCs w:val="18"/>
                <w:highlight w:val="none"/>
              </w:rPr>
            </w:pPr>
            <w:r>
              <w:rPr>
                <w:rFonts w:hint="eastAsia" w:ascii="宋体" w:hAnsi="宋体" w:eastAsia="宋体" w:cs="宋体"/>
                <w:snapToGrid w:val="0"/>
                <w:color w:val="auto"/>
                <w:kern w:val="0"/>
                <w:sz w:val="18"/>
                <w:szCs w:val="18"/>
                <w:highlight w:val="none"/>
              </w:rPr>
              <w:t>监理人自行调换或未按照委托人要求及时更换项目总工或总监代表。</w:t>
            </w:r>
          </w:p>
        </w:tc>
        <w:tc>
          <w:tcPr>
            <w:tcW w:w="2598" w:type="dxa"/>
            <w:noWrap w:val="0"/>
            <w:vAlign w:val="center"/>
          </w:tcPr>
          <w:p>
            <w:pPr>
              <w:pStyle w:val="14"/>
              <w:tabs>
                <w:tab w:val="left" w:pos="360"/>
              </w:tabs>
              <w:adjustRightInd w:val="0"/>
              <w:snapToGrid w:val="0"/>
              <w:spacing w:line="360" w:lineRule="auto"/>
              <w:jc w:val="left"/>
              <w:rPr>
                <w:rFonts w:hint="eastAsia" w:ascii="宋体" w:hAnsi="宋体" w:eastAsia="宋体" w:cs="宋体"/>
                <w:snapToGrid w:val="0"/>
                <w:color w:val="auto"/>
                <w:kern w:val="0"/>
                <w:sz w:val="18"/>
                <w:szCs w:val="18"/>
                <w:highlight w:val="none"/>
              </w:rPr>
            </w:pPr>
            <w:r>
              <w:rPr>
                <w:rFonts w:hint="eastAsia" w:ascii="宋体" w:hAnsi="宋体" w:eastAsia="宋体" w:cs="宋体"/>
                <w:bCs/>
                <w:snapToGrid w:val="0"/>
                <w:color w:val="auto"/>
                <w:kern w:val="0"/>
                <w:sz w:val="18"/>
                <w:szCs w:val="18"/>
                <w:highlight w:val="none"/>
              </w:rPr>
              <w:t>本合同监理报酬总额的1%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8" w:type="dxa"/>
            <w:noWrap w:val="0"/>
            <w:vAlign w:val="center"/>
          </w:tcPr>
          <w:p>
            <w:pPr>
              <w:pStyle w:val="14"/>
              <w:tabs>
                <w:tab w:val="left" w:pos="360"/>
              </w:tabs>
              <w:adjustRightInd w:val="0"/>
              <w:snapToGrid w:val="0"/>
              <w:spacing w:line="360" w:lineRule="auto"/>
              <w:jc w:val="center"/>
              <w:rPr>
                <w:rFonts w:hint="eastAsia" w:ascii="宋体" w:hAnsi="宋体" w:eastAsia="宋体" w:cs="宋体"/>
                <w:snapToGrid w:val="0"/>
                <w:color w:val="auto"/>
                <w:kern w:val="0"/>
                <w:sz w:val="18"/>
                <w:szCs w:val="18"/>
                <w:highlight w:val="none"/>
              </w:rPr>
            </w:pPr>
            <w:r>
              <w:rPr>
                <w:rFonts w:hint="eastAsia" w:ascii="宋体" w:hAnsi="宋体" w:eastAsia="宋体" w:cs="宋体"/>
                <w:snapToGrid w:val="0"/>
                <w:color w:val="auto"/>
                <w:kern w:val="0"/>
                <w:sz w:val="18"/>
                <w:szCs w:val="18"/>
                <w:highlight w:val="none"/>
              </w:rPr>
              <w:t>3</w:t>
            </w:r>
          </w:p>
        </w:tc>
        <w:tc>
          <w:tcPr>
            <w:tcW w:w="5594" w:type="dxa"/>
            <w:noWrap w:val="0"/>
            <w:vAlign w:val="center"/>
          </w:tcPr>
          <w:p>
            <w:pPr>
              <w:pStyle w:val="14"/>
              <w:tabs>
                <w:tab w:val="left" w:pos="360"/>
              </w:tabs>
              <w:adjustRightInd w:val="0"/>
              <w:snapToGrid w:val="0"/>
              <w:spacing w:line="360" w:lineRule="auto"/>
              <w:rPr>
                <w:rFonts w:hint="eastAsia" w:ascii="宋体" w:hAnsi="宋体" w:eastAsia="宋体" w:cs="宋体"/>
                <w:snapToGrid w:val="0"/>
                <w:color w:val="auto"/>
                <w:kern w:val="0"/>
                <w:sz w:val="18"/>
                <w:szCs w:val="18"/>
                <w:highlight w:val="none"/>
              </w:rPr>
            </w:pPr>
            <w:r>
              <w:rPr>
                <w:rFonts w:hint="eastAsia" w:ascii="宋体" w:hAnsi="宋体" w:eastAsia="宋体" w:cs="宋体"/>
                <w:snapToGrid w:val="0"/>
                <w:color w:val="auto"/>
                <w:kern w:val="0"/>
                <w:sz w:val="18"/>
                <w:szCs w:val="18"/>
                <w:highlight w:val="none"/>
              </w:rPr>
              <w:t>监理人自行调换或未按照委托人要求及时更换专业监理工程师。</w:t>
            </w:r>
          </w:p>
        </w:tc>
        <w:tc>
          <w:tcPr>
            <w:tcW w:w="2598" w:type="dxa"/>
            <w:noWrap w:val="0"/>
            <w:vAlign w:val="center"/>
          </w:tcPr>
          <w:p>
            <w:pPr>
              <w:pStyle w:val="14"/>
              <w:tabs>
                <w:tab w:val="left" w:pos="360"/>
              </w:tabs>
              <w:adjustRightInd w:val="0"/>
              <w:snapToGrid w:val="0"/>
              <w:spacing w:line="360" w:lineRule="auto"/>
              <w:jc w:val="left"/>
              <w:rPr>
                <w:rFonts w:hint="eastAsia" w:ascii="宋体" w:hAnsi="宋体" w:eastAsia="宋体" w:cs="宋体"/>
                <w:snapToGrid w:val="0"/>
                <w:color w:val="auto"/>
                <w:kern w:val="0"/>
                <w:sz w:val="18"/>
                <w:szCs w:val="18"/>
                <w:highlight w:val="none"/>
              </w:rPr>
            </w:pPr>
            <w:r>
              <w:rPr>
                <w:rFonts w:hint="eastAsia" w:ascii="宋体" w:hAnsi="宋体" w:eastAsia="宋体" w:cs="宋体"/>
                <w:bCs/>
                <w:snapToGrid w:val="0"/>
                <w:color w:val="auto"/>
                <w:kern w:val="0"/>
                <w:sz w:val="18"/>
                <w:szCs w:val="18"/>
                <w:highlight w:val="none"/>
              </w:rPr>
              <w:t>本合同监理报酬总额的0.5%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8" w:type="dxa"/>
            <w:noWrap w:val="0"/>
            <w:vAlign w:val="center"/>
          </w:tcPr>
          <w:p>
            <w:pPr>
              <w:pStyle w:val="14"/>
              <w:tabs>
                <w:tab w:val="left" w:pos="360"/>
              </w:tabs>
              <w:adjustRightInd w:val="0"/>
              <w:snapToGrid w:val="0"/>
              <w:spacing w:line="360" w:lineRule="auto"/>
              <w:jc w:val="center"/>
              <w:rPr>
                <w:rFonts w:hint="eastAsia" w:ascii="宋体" w:hAnsi="宋体" w:eastAsia="宋体" w:cs="宋体"/>
                <w:snapToGrid w:val="0"/>
                <w:color w:val="auto"/>
                <w:kern w:val="0"/>
                <w:sz w:val="18"/>
                <w:szCs w:val="18"/>
                <w:highlight w:val="none"/>
              </w:rPr>
            </w:pPr>
            <w:r>
              <w:rPr>
                <w:rFonts w:hint="eastAsia" w:ascii="宋体" w:hAnsi="宋体" w:eastAsia="宋体" w:cs="宋体"/>
                <w:snapToGrid w:val="0"/>
                <w:color w:val="auto"/>
                <w:kern w:val="0"/>
                <w:sz w:val="18"/>
                <w:szCs w:val="18"/>
                <w:highlight w:val="none"/>
              </w:rPr>
              <w:t>4</w:t>
            </w:r>
          </w:p>
        </w:tc>
        <w:tc>
          <w:tcPr>
            <w:tcW w:w="5594" w:type="dxa"/>
            <w:noWrap w:val="0"/>
            <w:vAlign w:val="center"/>
          </w:tcPr>
          <w:p>
            <w:pPr>
              <w:pStyle w:val="14"/>
              <w:tabs>
                <w:tab w:val="left" w:pos="360"/>
              </w:tabs>
              <w:adjustRightInd w:val="0"/>
              <w:snapToGrid w:val="0"/>
              <w:spacing w:line="360" w:lineRule="auto"/>
              <w:rPr>
                <w:rFonts w:hint="eastAsia" w:ascii="宋体" w:hAnsi="宋体" w:eastAsia="宋体" w:cs="宋体"/>
                <w:snapToGrid w:val="0"/>
                <w:color w:val="auto"/>
                <w:kern w:val="0"/>
                <w:sz w:val="18"/>
                <w:szCs w:val="18"/>
                <w:highlight w:val="none"/>
              </w:rPr>
            </w:pPr>
            <w:r>
              <w:rPr>
                <w:rFonts w:hint="eastAsia" w:ascii="宋体" w:hAnsi="宋体" w:eastAsia="宋体" w:cs="宋体"/>
                <w:snapToGrid w:val="0"/>
                <w:color w:val="auto"/>
                <w:kern w:val="0"/>
                <w:sz w:val="18"/>
                <w:szCs w:val="18"/>
                <w:highlight w:val="none"/>
              </w:rPr>
              <w:t>监理人自行调换或未按照委托人要求及时更换造价工程师。</w:t>
            </w:r>
          </w:p>
        </w:tc>
        <w:tc>
          <w:tcPr>
            <w:tcW w:w="2598" w:type="dxa"/>
            <w:noWrap w:val="0"/>
            <w:vAlign w:val="center"/>
          </w:tcPr>
          <w:p>
            <w:pPr>
              <w:pStyle w:val="14"/>
              <w:tabs>
                <w:tab w:val="left" w:pos="360"/>
              </w:tabs>
              <w:adjustRightInd w:val="0"/>
              <w:snapToGrid w:val="0"/>
              <w:spacing w:line="360" w:lineRule="auto"/>
              <w:jc w:val="left"/>
              <w:rPr>
                <w:rFonts w:hint="eastAsia" w:ascii="宋体" w:hAnsi="宋体" w:eastAsia="宋体" w:cs="宋体"/>
                <w:bCs/>
                <w:snapToGrid w:val="0"/>
                <w:color w:val="auto"/>
                <w:kern w:val="0"/>
                <w:sz w:val="18"/>
                <w:szCs w:val="18"/>
                <w:highlight w:val="none"/>
              </w:rPr>
            </w:pPr>
            <w:r>
              <w:rPr>
                <w:rFonts w:hint="eastAsia" w:ascii="宋体" w:hAnsi="宋体" w:eastAsia="宋体" w:cs="宋体"/>
                <w:bCs/>
                <w:snapToGrid w:val="0"/>
                <w:color w:val="auto"/>
                <w:kern w:val="0"/>
                <w:sz w:val="18"/>
                <w:szCs w:val="18"/>
                <w:highlight w:val="none"/>
              </w:rPr>
              <w:t>本合同监理报酬总额的0.5%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8" w:type="dxa"/>
            <w:noWrap w:val="0"/>
            <w:vAlign w:val="center"/>
          </w:tcPr>
          <w:p>
            <w:pPr>
              <w:pStyle w:val="14"/>
              <w:tabs>
                <w:tab w:val="left" w:pos="360"/>
              </w:tabs>
              <w:adjustRightInd w:val="0"/>
              <w:snapToGrid w:val="0"/>
              <w:spacing w:line="360" w:lineRule="auto"/>
              <w:jc w:val="center"/>
              <w:rPr>
                <w:rFonts w:hint="eastAsia" w:ascii="宋体" w:hAnsi="宋体" w:eastAsia="宋体" w:cs="宋体"/>
                <w:b/>
                <w:snapToGrid w:val="0"/>
                <w:color w:val="auto"/>
                <w:kern w:val="0"/>
                <w:sz w:val="18"/>
                <w:szCs w:val="18"/>
                <w:highlight w:val="none"/>
              </w:rPr>
            </w:pPr>
            <w:r>
              <w:rPr>
                <w:rFonts w:hint="eastAsia" w:ascii="宋体" w:hAnsi="宋体" w:eastAsia="宋体" w:cs="宋体"/>
                <w:b/>
                <w:snapToGrid w:val="0"/>
                <w:color w:val="auto"/>
                <w:kern w:val="0"/>
                <w:sz w:val="18"/>
                <w:szCs w:val="18"/>
                <w:highlight w:val="none"/>
              </w:rPr>
              <w:t>5</w:t>
            </w:r>
          </w:p>
        </w:tc>
        <w:tc>
          <w:tcPr>
            <w:tcW w:w="5594" w:type="dxa"/>
            <w:noWrap w:val="0"/>
            <w:vAlign w:val="center"/>
          </w:tcPr>
          <w:p>
            <w:pPr>
              <w:pStyle w:val="14"/>
              <w:tabs>
                <w:tab w:val="left" w:pos="360"/>
              </w:tabs>
              <w:adjustRightInd w:val="0"/>
              <w:snapToGrid w:val="0"/>
              <w:spacing w:line="360" w:lineRule="auto"/>
              <w:rPr>
                <w:rFonts w:hint="eastAsia" w:ascii="宋体" w:hAnsi="宋体" w:eastAsia="宋体" w:cs="宋体"/>
                <w:b/>
                <w:snapToGrid w:val="0"/>
                <w:color w:val="auto"/>
                <w:kern w:val="0"/>
                <w:sz w:val="18"/>
                <w:szCs w:val="18"/>
                <w:highlight w:val="none"/>
              </w:rPr>
            </w:pPr>
            <w:r>
              <w:rPr>
                <w:rFonts w:hint="eastAsia" w:ascii="宋体" w:hAnsi="宋体" w:eastAsia="宋体" w:cs="宋体"/>
                <w:b/>
                <w:bCs/>
                <w:snapToGrid w:val="0"/>
                <w:color w:val="auto"/>
                <w:kern w:val="0"/>
                <w:sz w:val="18"/>
                <w:szCs w:val="18"/>
                <w:highlight w:val="none"/>
              </w:rPr>
              <w:t>经委托人审核书面同意后调换监理人员。</w:t>
            </w:r>
          </w:p>
        </w:tc>
        <w:tc>
          <w:tcPr>
            <w:tcW w:w="2598" w:type="dxa"/>
            <w:noWrap w:val="0"/>
            <w:vAlign w:val="center"/>
          </w:tcPr>
          <w:p>
            <w:pPr>
              <w:pStyle w:val="14"/>
              <w:tabs>
                <w:tab w:val="left" w:pos="360"/>
              </w:tabs>
              <w:adjustRightInd w:val="0"/>
              <w:snapToGrid w:val="0"/>
              <w:spacing w:line="360" w:lineRule="auto"/>
              <w:jc w:val="left"/>
              <w:rPr>
                <w:rFonts w:hint="eastAsia" w:ascii="宋体" w:hAnsi="宋体" w:eastAsia="宋体" w:cs="宋体"/>
                <w:b/>
                <w:snapToGrid w:val="0"/>
                <w:color w:val="auto"/>
                <w:kern w:val="0"/>
                <w:sz w:val="18"/>
                <w:szCs w:val="18"/>
                <w:highlight w:val="none"/>
              </w:rPr>
            </w:pPr>
            <w:r>
              <w:rPr>
                <w:rFonts w:hint="eastAsia" w:ascii="宋体" w:hAnsi="宋体" w:eastAsia="宋体" w:cs="宋体"/>
                <w:b/>
                <w:bCs/>
                <w:snapToGrid w:val="0"/>
                <w:color w:val="auto"/>
                <w:kern w:val="0"/>
                <w:sz w:val="18"/>
                <w:szCs w:val="18"/>
                <w:highlight w:val="none"/>
              </w:rPr>
              <w:t>监理人按1至4项对应</w:t>
            </w:r>
            <w:r>
              <w:rPr>
                <w:rFonts w:hint="eastAsia" w:ascii="宋体" w:hAnsi="宋体" w:eastAsia="宋体" w:cs="宋体"/>
                <w:b/>
                <w:snapToGrid w:val="0"/>
                <w:color w:val="auto"/>
                <w:kern w:val="0"/>
                <w:sz w:val="18"/>
                <w:szCs w:val="18"/>
                <w:highlight w:val="none"/>
              </w:rPr>
              <w:t>调换人员</w:t>
            </w:r>
            <w:r>
              <w:rPr>
                <w:rFonts w:hint="eastAsia" w:ascii="宋体" w:hAnsi="宋体" w:eastAsia="宋体" w:cs="宋体"/>
                <w:b/>
                <w:bCs/>
                <w:snapToGrid w:val="0"/>
                <w:color w:val="auto"/>
                <w:kern w:val="0"/>
                <w:sz w:val="18"/>
                <w:szCs w:val="18"/>
                <w:highlight w:val="none"/>
              </w:rPr>
              <w:t>承担减半违约金。</w:t>
            </w:r>
          </w:p>
        </w:tc>
      </w:tr>
    </w:tbl>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3、项目总监若需离开施工现场需报委托人批准，在其请假离开的时间段内应书面委托其他驻场监理工程师（需具有相应资质和能力）全权代表其行使职权；否则每违约一次，委托人将要求监理人承担1次一般违约责任。</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4、其他监理人员需离开施工现场1日以上需报委托人批准，在其请假离开的时间段内应书面委托其他驻场监理代表全权代表其行使相应职权；否则，每违约一次，委托人将要求监理人承担1次一般违约责任。</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5、委托人可以对驻场监理人员进行考勤，如项目总监每月请假日数累计超过4日，监理人必须承担1次一般违约责任；如其他监理人员每月请假日数累计超过6日，且请假总人数全月累计超过监理人数的10%，监理人必须承担1次一般违约责任。</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bCs/>
          <w:snapToGrid w:val="0"/>
          <w:color w:val="auto"/>
          <w:kern w:val="0"/>
          <w:sz w:val="24"/>
          <w:highlight w:val="none"/>
        </w:rPr>
        <w:t>6、委托人要求项目总监、项目总监代表等主要监理人员必须参加的会议，项目总监、项目总监代表等主要监理人员必须到会。未经委托人同意不到会或不按期到会的，应向委托人说明理由，拒不说明理由的，监理人应当承担1次一般违约责任。</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在委托人、建设行政主管部门组织的现场检查中，总监理工程师累计不在现场应每年应不超过两次，专业监理工程师累计不在现场每年应少于2次。否则，每发生一次，监理人承担1次一般违约责任。每发生二次，监理人承担严重违约责任1次。</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color w:val="auto"/>
          <w:sz w:val="24"/>
          <w:highlight w:val="none"/>
        </w:rPr>
        <w:t>8、检测仪器及设备等在监理责任期间，不能保持良好运作性能的，监理人应及时更换，否则，每件每日支付1000元监理费。</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（四）履行监理职责方面的违约责任：</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1、监理人在自己职责范围内应当作出决定的事项故意拖延或者不作出明确的处理意见，委托人发出书面警告后，监理人在整改期限内仍不加以改正的，委托人有权要求监理人承担一般违约责任1次，造成损失的监理人应承担相应的责任。</w:t>
      </w:r>
    </w:p>
    <w:p>
      <w:pPr>
        <w:adjustRightInd/>
        <w:snapToGrid/>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2、承包人未按承诺投入机械、设备、材料等，监理人对此不进行有效检查、督促、处理，不向委托人报告，被委托人发现后，委托人有权给予书面警告并限期改正，监理人拒不限期改正的，应承担1次一般违约责任。</w:t>
      </w:r>
      <w:r>
        <w:rPr>
          <w:rFonts w:hint="eastAsia" w:ascii="宋体" w:hAnsi="宋体" w:eastAsia="宋体" w:cs="宋体"/>
          <w:bCs/>
          <w:snapToGrid w:val="0"/>
          <w:color w:val="auto"/>
          <w:kern w:val="0"/>
          <w:sz w:val="24"/>
          <w:szCs w:val="24"/>
          <w:highlight w:val="none"/>
          <w:lang w:val="en-US" w:eastAsia="zh-CN" w:bidi="ar-SA"/>
        </w:rPr>
        <w:t>监理人应督促</w:t>
      </w:r>
      <w:r>
        <w:rPr>
          <w:rFonts w:hint="eastAsia" w:ascii="宋体" w:hAnsi="宋体" w:eastAsia="宋体" w:cs="宋体"/>
          <w:bCs/>
          <w:snapToGrid w:val="0"/>
          <w:color w:val="auto"/>
          <w:kern w:val="0"/>
          <w:sz w:val="24"/>
          <w:highlight w:val="none"/>
        </w:rPr>
        <w:t>承包人</w:t>
      </w:r>
      <w:r>
        <w:rPr>
          <w:rFonts w:hint="eastAsia" w:ascii="宋体" w:hAnsi="宋体" w:eastAsia="宋体" w:cs="宋体"/>
          <w:bCs/>
          <w:snapToGrid w:val="0"/>
          <w:color w:val="auto"/>
          <w:kern w:val="0"/>
          <w:sz w:val="24"/>
          <w:szCs w:val="24"/>
          <w:highlight w:val="none"/>
          <w:lang w:val="en-US" w:eastAsia="zh-CN" w:bidi="ar-SA"/>
        </w:rPr>
        <w:t>严格履行施工合同关于严格按施工招标文件要求及投标文件承诺内容投入相应数量及比例的新能源工程车的相关约定，若发现</w:t>
      </w:r>
      <w:r>
        <w:rPr>
          <w:rFonts w:hint="eastAsia" w:ascii="宋体" w:hAnsi="宋体" w:eastAsia="宋体" w:cs="宋体"/>
          <w:bCs/>
          <w:snapToGrid w:val="0"/>
          <w:color w:val="auto"/>
          <w:kern w:val="0"/>
          <w:sz w:val="24"/>
          <w:highlight w:val="none"/>
        </w:rPr>
        <w:t>承包人</w:t>
      </w:r>
      <w:r>
        <w:rPr>
          <w:rFonts w:hint="eastAsia" w:ascii="宋体" w:hAnsi="宋体" w:eastAsia="宋体" w:cs="宋体"/>
          <w:bCs/>
          <w:snapToGrid w:val="0"/>
          <w:color w:val="auto"/>
          <w:kern w:val="0"/>
          <w:sz w:val="24"/>
          <w:szCs w:val="24"/>
          <w:highlight w:val="none"/>
          <w:lang w:val="en-US" w:eastAsia="zh-CN" w:bidi="ar-SA"/>
        </w:rPr>
        <w:t>出现未按施工合同履约或兑现投标承诺情形时，监理人怠于履行监理职责的，委托人有权要求监理人承担支付违约金2000元/台。</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3、对于承包人每次进场材料，监理人不进行检查和登记；对已进场的材料，监理人不按有关规定及时进行抽查、送检的，每发生一次，监理人承担1次一般违约责任。如由此出现不合格材料使用于工程上并造成质量缺陷，监理人必须承担一般违约责任1次。</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4、监理人在编制项目实施细则中，应按监理规范列明需监理人旁站的工序，并应得到委托人的批准。工程施工过程中，需要监理人进行旁站监督的，监理人没有到场，或者到场后没有进行监督，或发现质量问题后没有及时处理，没有向委托人报告，委托人有权给予书面警告并限期改正，监理人拒不限期改正的，应承担1次一般违约责任。</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bCs/>
          <w:snapToGrid w:val="0"/>
          <w:color w:val="auto"/>
          <w:kern w:val="0"/>
          <w:sz w:val="24"/>
          <w:highlight w:val="none"/>
        </w:rPr>
        <w:t>5、监理人对承包人的施工质量应每月定期或不定期组织大检查并作出报告给委托人。承包人的施工质量经监理人检验为合格，但经委托人或工程质量监督机构抽查，发现质量有不合格或未按设计要求和有关规范进行施工的，监理人应承担一般违约1次，情节严重的承担严重违约责任1次，同时，承包人和监理人应赔偿委托人的经济损失。</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6、监理人怠于履行工程质量控制监理工作，导致工程质量事故的，每发生一次，监理人承担严重违约责任1次。工程出现其他质量问题或缺陷，监理人负有责任的，每发生一次，监理人承担一般违约责任1次。工程发生重大质量、安全事故，监理人负有责任的，委托人有权视情况的严重程度要求监理人承担违约责任，直至部分或全部解除合同。</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7、由于监理人应当预见而未能及时预见，或已经预见但未及时向委托人报告，或未及时提出有效的整改措施，或未及时向承包人发出整改通知并积极督促承包人实施整改而对整个工程的按期完工不能起到有效监管作用，致使工程施工的关键工期比计划滞后3日以上（含3日）的，监理人必须承担一般违约责任1次；出现关键工期滞后5天以上（含5天）的，监理人必须承担严重违约责任1次；出现关键线路工期滞后10天以上（含10天）的，委托人有权部分或全部解除合同。</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8、对于承包人提交的现场签证资料，监理人未有准确、真实的现场原始记录或不进行现场复核就给予签认，经委托人检查，发现签认的文件有误的，除立即改正外，监理人承担一般违约责任1次；对签证错误有可能给委托人造成直接经济损失10万元（含10万元）以上的，按严重违约1次处理；如因监理人故意造成的，则按本合同专用条款第26条（一）款6项执行；对于现场签证（含工程数量、单价等）未经过监理人注册造价工程师审核、或经过注册造价工程师审核但未在规定时间内报送委托人，除必须立即改正外，每累计出现2次，监理人必须承担一般违约责任1次。</w:t>
      </w:r>
    </w:p>
    <w:p>
      <w:pPr>
        <w:adjustRightInd w:val="0"/>
        <w:snapToGrid w:val="0"/>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snapToGrid w:val="0"/>
          <w:color w:val="auto"/>
          <w:kern w:val="0"/>
          <w:sz w:val="24"/>
          <w:highlight w:val="none"/>
        </w:rPr>
        <w:t>9、对承包人提交的施工方案、设计变更以及施工图、深化设计图等技术文件，监理人对其中明显不符合现场实际的部分，或者与招投标文件不符、会引起委托人投资增加、工期延误的部分，不进行认真审核、不进行优化就给予同意的，除必须限期改正外，每发生一次，监理人必须承担1次一般违约责任，情节严重的，委托人可视情况要求监理人承担严重违约责任。对承包人提交的施工方案、设计变更等技术文件，监理人应当在3日内予以批复，监理人未及时批复的，视延误程度，监理人承担一般违约责任1次或严重违约程度1次；须转报委托人审批的，监理人应在3日内出具审核意见报委托人，监理人未在3日内报委托人或未出具审核意见的，监理人除必须限期改正外，监理人必须承担一般违约责任1次。承包人提交给监理人审核的资料或文件存在错误须承包人改正的，监理人应将所有错误一次性要求承包人改正，监理人要求承包人反复修改拖延时间的，委托人有权给予书面警告并限期改正，监理人拒不限期改正的，应承担1次一般违约责任。</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10、监理单位未履行本合同约定的文明施工管理责任的，委托人可发出书面警告要求其限期改正，委托人发出书面警告后，监理人在整改期限内仍不加以改正的，每发生一次，监理单位承担一次一般违约责任。</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11、监理人应当按时对承包人的申请计量事项予以审批，并对申请计量事项的真实性、准确性负责。监理人派驻的专业工程师应对承包人提交的计量报表认真审核并予以确认，监理人对不合格工程同意计量，以及计量数量严重不实、资料不齐全同意计量的，除必须立即改正外，监理人应当承担一般违约责任1次，情节严重的应承担严重违约责任1次，给委托人造成损失的，应当赔偿损失。</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12、对于承包人提交的请款报告，监理人不按实际完成的工作量进行审核，或不按本合同要求签署拨款意见，被审查发现后，必须限期改正，如监理人审核的当期支付金额超过经过委托人复核的实际应付金额5％以上的，监理人必须承担一般违约责任1次，超过10%的，应承担严重违约责任1次。若由此给委托人造成50万元以上（含50万元）损失的，监理人除必须承担相应的经济赔偿外，委托人将视情况部分或全部解除合同。</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13、监理人同时发生本合同专用条款第26条（四）款8、9、11、12项约定的违约行为且情节严重的，视同监理人和承包人串通作假，委托人有权单方解除合同，造成委托人损失的，委托人有权按本合同专用条款第26条（一）款6项的约定要求监理人承担赔偿责任。</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14、监理人应设立专职安全管理人员，督促承包人建立安全生产保障体系，并要求各施工标段设立专职安全员，将安全责任制度落实到人。监理人应每月定期或不定期组织安全文明施工大检查，并将检查结果向委托人报告。承包人没有做好安全文明施工措施，没有按有关规定做到安全生产，或存在安全隐患，监理人未及时发现、不督促承包人进行整改，不作及时处理，不及时向委托人报告，被委托人发现后，委托人有权给予书面警告并限期改正，监理人拒不限期改正的，应承担1次一般违约责任。由此而发生安全生产事故，或被上级主管部门通报批评、被新闻媒体曝光的，监理人应承担严重违约责任1次；情节严重的，委托人有权部分或全部解除合同。</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15、</w:t>
      </w:r>
      <w:r>
        <w:rPr>
          <w:rFonts w:hint="eastAsia" w:ascii="宋体" w:hAnsi="宋体" w:eastAsia="宋体" w:cs="宋体"/>
          <w:color w:val="auto"/>
          <w:sz w:val="24"/>
          <w:highlight w:val="none"/>
        </w:rPr>
        <w:t>本项目实施过程中，若发生重大安全责任事故，经核实监理单人负有管理责任的，监理人按每发生一次计人民币十万元承担违约责任。违约金按实际发生计算，没有上限。</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16、监理人因在施工过程中发出错误指令、越权审批设计变更及其他因监理人自身失误或失职原因导致本合同工程在投资、工期、质量等方面给委托人造成损失的，委托人将要求监理人进行赔偿，累计赔偿总额不应超过监理报酬总额（除去税金）。具体约定为：</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1）因监理人原因造成工程投资增加的，委托人将根据工程投资的增加额与原计划投资额的比例，按相应比例双倍扣减监理报酬；若增加工程投资比例超过原计划投资额的20%时，委托人有权单方解除本合同，并要求监理人赔偿委托人由此遭受的实际损失中的50%。</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2）因监理人责任导致工期延误，其中分段工期延误日数占该段总工期的30%时，则委托人有权扣除该分段工程监理报酬的60%；分段工期延误日数达到该段总工期的50%时，则委托人有权单方解除本合同。因监理人责任导致工程竣工拖延的，依据拖延的日数，监理人应每日按监理报酬总额的0.05%向委托人支付违约金。由于监理人责任导致工期延误，致使委托人要承担赔偿第三方责任的，监理人必须承担赔偿委托人由此遭受的实际损失。</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3）因监理人责任造成质量事故，需要返工的，监理人应承担1次严重违约责任并双倍扣减该部分的监理报酬，同时监理人应赔偿委托人的实际损失；情节严重的，委托人有权单方面解除合同，并有权要求监理人赔偿委托人由此遭受的经济损失。</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17、对于工程施工过程中出现的工程变更，如当月由委托人确定的工程变更的单价或总价较监理人审定的单价或总价存在正负10%以上的情况累计出现2宗以上（含2宗），监理人应当承担1次一般违约责任。</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18、对于承包人不按时</w:t>
      </w:r>
      <w:r>
        <w:rPr>
          <w:rFonts w:hint="eastAsia" w:ascii="宋体" w:hAnsi="宋体" w:eastAsia="宋体" w:cs="宋体"/>
          <w:snapToGrid w:val="0"/>
          <w:color w:val="auto"/>
          <w:kern w:val="0"/>
          <w:sz w:val="24"/>
          <w:highlight w:val="none"/>
        </w:rPr>
        <w:t>提交工程结算文件，监理人不按合同约定采取有效措施的，监理人应承担1次一般违约责任。</w:t>
      </w:r>
      <w:r>
        <w:rPr>
          <w:rFonts w:hint="eastAsia" w:ascii="宋体" w:hAnsi="宋体" w:eastAsia="宋体" w:cs="宋体"/>
          <w:color w:val="auto"/>
          <w:sz w:val="24"/>
          <w:highlight w:val="none"/>
        </w:rPr>
        <w:t>监理人应在收到施工单位报送的结算书及必要的支持材料后10日内完成结算书初审工作，并上报委托人及财政局审核。否则，每拖延一天，支付2000元违约金，以此累计。</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19、监理人根据合同约定对承包人提交的工程结算书（结算资料）进行审核，如最终由政府主管部门审定的结算金额较由监理人审定的结算金额的差值大于正负5%，则由监理人按下列计算方法向委托人支付违约金，最多不超过本合同监理报酬总额的10%：</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违约金=[ㄧ（A－B）/Bㄧ-5%]×C</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其中：A-监理人审定的工程结算金额；</w:t>
      </w:r>
    </w:p>
    <w:p>
      <w:pPr>
        <w:adjustRightInd w:val="0"/>
        <w:snapToGrid w:val="0"/>
        <w:spacing w:line="360" w:lineRule="auto"/>
        <w:ind w:firstLine="1200" w:firstLineChars="5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B-政府主管部门审定的工程结算金额；</w:t>
      </w:r>
    </w:p>
    <w:p>
      <w:pPr>
        <w:adjustRightInd w:val="0"/>
        <w:snapToGrid w:val="0"/>
        <w:spacing w:line="360" w:lineRule="auto"/>
        <w:ind w:firstLine="1200" w:firstLineChars="5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C-监理合同报酬总额。</w:t>
      </w:r>
    </w:p>
    <w:p>
      <w:pPr>
        <w:adjustRightInd w:val="0"/>
        <w:snapToGrid w:val="0"/>
        <w:spacing w:line="360" w:lineRule="auto"/>
        <w:ind w:firstLine="360" w:firstLineChars="15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（五）其他方面的违约责任：</w:t>
      </w:r>
    </w:p>
    <w:p>
      <w:pPr>
        <w:adjustRightInd w:val="0"/>
        <w:snapToGrid w:val="0"/>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bCs/>
          <w:snapToGrid w:val="0"/>
          <w:color w:val="auto"/>
          <w:kern w:val="0"/>
          <w:sz w:val="24"/>
          <w:highlight w:val="none"/>
        </w:rPr>
        <w:t>1、监理人必须加强对监理人员职业操守、廉政建设的培训和教育，本项目监理人员利用职业身份“吃、拿、卡、要”或有其他违反职业操守及廉政建设相关规定的，一经查实，监理人应立即清退该监理人员，并承担1次严重违约，情节严重的，委托人有权部分或全部解除合同并有权向有关部门反映情况，同时将上述违反职业道德的行为通过新闻媒体公诸于众，情节严重者移交司法机关追究法律责任。</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2、工程监理资料收集不齐、管理混乱的，监理人承担一般违约责任；缺损原始记录的，每件文件扣减1000元监理费。</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color w:val="auto"/>
          <w:sz w:val="24"/>
          <w:highlight w:val="none"/>
        </w:rPr>
        <w:t>3、</w:t>
      </w:r>
      <w:r>
        <w:rPr>
          <w:rFonts w:hint="eastAsia" w:ascii="宋体" w:hAnsi="宋体" w:eastAsia="宋体" w:cs="宋体"/>
          <w:bCs/>
          <w:snapToGrid w:val="0"/>
          <w:color w:val="auto"/>
          <w:kern w:val="0"/>
          <w:sz w:val="24"/>
          <w:highlight w:val="none"/>
        </w:rPr>
        <w:t>监理单位不执行《广州开发区财政投资建设项目管理中心施工类合同结算编审指引（试行）》有关规定的，须按该指引有关规定承担违约责任。</w:t>
      </w:r>
    </w:p>
    <w:p>
      <w:pPr>
        <w:adjustRightInd w:val="0"/>
        <w:snapToGrid w:val="0"/>
        <w:spacing w:line="360" w:lineRule="auto"/>
        <w:ind w:firstLine="480" w:firstLineChars="200"/>
        <w:rPr>
          <w:rFonts w:hint="eastAsia" w:ascii="宋体" w:hAnsi="宋体" w:eastAsia="宋体" w:cs="宋体"/>
          <w:b/>
          <w:color w:val="auto"/>
          <w:sz w:val="21"/>
          <w:szCs w:val="21"/>
          <w:highlight w:val="none"/>
          <w:lang w:bidi="ar"/>
        </w:rPr>
      </w:pPr>
      <w:r>
        <w:rPr>
          <w:rFonts w:hint="eastAsia" w:ascii="宋体" w:hAnsi="宋体" w:eastAsia="宋体" w:cs="宋体"/>
          <w:bCs/>
          <w:snapToGrid w:val="0"/>
          <w:color w:val="auto"/>
          <w:kern w:val="0"/>
          <w:sz w:val="24"/>
          <w:highlight w:val="none"/>
        </w:rPr>
        <w:t>4、除上述约定之外，监理人有违反合同约定的其他义务的，均构成违约，委托人有权视具体情况给予书面警告并限期改正，监理人拒不限期改正的，应承担1次一般违约责任，情节严重的，应承担1次严重违约责任。</w:t>
      </w:r>
    </w:p>
    <w:p>
      <w:pPr>
        <w:snapToGrid w:val="0"/>
        <w:spacing w:line="360" w:lineRule="auto"/>
        <w:rPr>
          <w:rFonts w:hint="eastAsia" w:ascii="宋体" w:hAnsi="宋体" w:eastAsia="宋体" w:cs="宋体"/>
          <w:bCs/>
          <w:snapToGrid w:val="0"/>
          <w:color w:val="auto"/>
          <w:kern w:val="0"/>
          <w:sz w:val="24"/>
          <w:highlight w:val="none"/>
        </w:rPr>
      </w:pPr>
      <w:r>
        <w:rPr>
          <w:rFonts w:hint="eastAsia" w:ascii="宋体" w:hAnsi="宋体" w:eastAsia="宋体" w:cs="宋体"/>
          <w:b/>
          <w:color w:val="auto"/>
          <w:sz w:val="21"/>
          <w:szCs w:val="21"/>
          <w:highlight w:val="none"/>
          <w:lang w:bidi="ar"/>
        </w:rPr>
        <w:t xml:space="preserve">    </w:t>
      </w:r>
      <w:r>
        <w:rPr>
          <w:rFonts w:hint="eastAsia" w:ascii="宋体" w:hAnsi="宋体" w:eastAsia="宋体" w:cs="宋体"/>
          <w:bCs/>
          <w:snapToGrid w:val="0"/>
          <w:color w:val="auto"/>
          <w:kern w:val="0"/>
          <w:sz w:val="24"/>
          <w:highlight w:val="none"/>
          <w:lang w:bidi="ar"/>
        </w:rPr>
        <w:t>5、监理人应严格遵守中心制定的建设工程第三方质量安全评估服务相关管理办法，配合完成第三方质量安全评估工作。根据每次评估结果，经评估确定为一般违约情况的，监理人应按合同约定承担一次一般违约责任；经评估确定为严重违约情况的，监理人应按合同约定承担一次严重违约责任。</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六）委托人以书面形式作出的违约处理决定一经送达监理人立即生效。监理人如有足够证据证明不应由其承担违约责任的，应在收到违约处理决定后3天内以书面形式向委托人提出异议并附上有关证据；委托人在收到监理人的异议后15天内审核完毕且作出书面决定并通知监理人。</w:t>
      </w:r>
    </w:p>
    <w:p>
      <w:pPr>
        <w:adjustRightInd w:val="0"/>
        <w:snapToGrid w:val="0"/>
        <w:spacing w:line="360" w:lineRule="auto"/>
        <w:ind w:firstLine="482" w:firstLineChars="200"/>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 xml:space="preserve">第二十七条 </w:t>
      </w:r>
      <w:r>
        <w:rPr>
          <w:rFonts w:hint="eastAsia" w:ascii="宋体" w:hAnsi="宋体" w:eastAsia="宋体" w:cs="宋体"/>
          <w:snapToGrid w:val="0"/>
          <w:color w:val="auto"/>
          <w:kern w:val="0"/>
          <w:sz w:val="24"/>
          <w:highlight w:val="none"/>
        </w:rPr>
        <w:t>双方一致同意不适用本合同标准条款第27条的约定，承包人对质量和工期的违约，如监理人存在过错的，应按本合同相关约定承担违约责任。</w:t>
      </w:r>
    </w:p>
    <w:p>
      <w:pPr>
        <w:adjustRightInd w:val="0"/>
        <w:snapToGrid w:val="0"/>
        <w:spacing w:line="360" w:lineRule="auto"/>
        <w:ind w:firstLine="482" w:firstLineChars="200"/>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第三十一条</w:t>
      </w:r>
      <w:r>
        <w:rPr>
          <w:rFonts w:hint="eastAsia" w:ascii="宋体" w:hAnsi="宋体" w:eastAsia="宋体" w:cs="宋体"/>
          <w:snapToGrid w:val="0"/>
          <w:color w:val="auto"/>
          <w:kern w:val="0"/>
          <w:sz w:val="24"/>
          <w:highlight w:val="none"/>
        </w:rPr>
        <w:t xml:space="preserve"> 双方一致同意不适用本合同标准条款第31条的约定，由于委托人或承包人的原因使监理工作受到阻碍或延误，则监理人应当将此情况与可能产生的影响及时通知委托人，完成监理业务的时间相应延长，监理人的报酬不变。</w:t>
      </w:r>
    </w:p>
    <w:p>
      <w:pPr>
        <w:adjustRightInd w:val="0"/>
        <w:snapToGrid w:val="0"/>
        <w:spacing w:line="360" w:lineRule="auto"/>
        <w:ind w:firstLine="482" w:firstLineChars="200"/>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第三十二条</w:t>
      </w:r>
      <w:r>
        <w:rPr>
          <w:rFonts w:hint="eastAsia" w:ascii="宋体" w:hAnsi="宋体" w:eastAsia="宋体" w:cs="宋体"/>
          <w:snapToGrid w:val="0"/>
          <w:color w:val="auto"/>
          <w:kern w:val="0"/>
          <w:sz w:val="24"/>
          <w:highlight w:val="none"/>
        </w:rPr>
        <w:t xml:space="preserve"> 双方一致同意不适用本合同标准条款第32条的约定，在实际情况发生变化，使得监理人不能全部或部分执行监理业务时，监理人应当立即通知委托人，该监理业务的完成时间应予延长。当恢复执行监理业务时，监理人应当立即恢复执行监理业务，监理人的报酬不变。</w:t>
      </w:r>
    </w:p>
    <w:p>
      <w:pPr>
        <w:adjustRightInd w:val="0"/>
        <w:snapToGrid w:val="0"/>
        <w:spacing w:line="360" w:lineRule="auto"/>
        <w:ind w:firstLine="482" w:firstLineChars="200"/>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第三十三条</w:t>
      </w:r>
      <w:r>
        <w:rPr>
          <w:rFonts w:hint="eastAsia" w:ascii="宋体" w:hAnsi="宋体" w:eastAsia="宋体" w:cs="宋体"/>
          <w:snapToGrid w:val="0"/>
          <w:color w:val="auto"/>
          <w:kern w:val="0"/>
          <w:sz w:val="24"/>
          <w:highlight w:val="none"/>
        </w:rPr>
        <w:t xml:space="preserve"> 双方一致同意不适用本合同标准条款第33条的约定，本合同的有效期一直至本合同工程保修期间届满且竣工结算完成并同时双方的责任、义务履行完毕时才终止。本合同工程保修期间，监理人仍须承担监理责任。</w:t>
      </w:r>
    </w:p>
    <w:p>
      <w:pPr>
        <w:adjustRightInd w:val="0"/>
        <w:snapToGrid w:val="0"/>
        <w:spacing w:line="360" w:lineRule="auto"/>
        <w:ind w:firstLine="482" w:firstLineChars="200"/>
        <w:rPr>
          <w:rFonts w:hint="eastAsia" w:ascii="宋体" w:hAnsi="宋体" w:eastAsia="宋体" w:cs="宋体"/>
          <w:snapToGrid w:val="0"/>
          <w:color w:val="auto"/>
          <w:kern w:val="0"/>
          <w:sz w:val="24"/>
          <w:highlight w:val="none"/>
        </w:rPr>
      </w:pPr>
      <w:r>
        <w:rPr>
          <w:rFonts w:hint="eastAsia" w:ascii="宋体" w:hAnsi="宋体" w:eastAsia="宋体" w:cs="宋体"/>
          <w:b/>
          <w:bCs/>
          <w:snapToGrid w:val="0"/>
          <w:color w:val="auto"/>
          <w:kern w:val="0"/>
          <w:sz w:val="24"/>
          <w:highlight w:val="none"/>
        </w:rPr>
        <w:t>第三十四条</w:t>
      </w:r>
      <w:r>
        <w:rPr>
          <w:rFonts w:hint="eastAsia" w:ascii="宋体" w:hAnsi="宋体" w:eastAsia="宋体" w:cs="宋体"/>
          <w:snapToGrid w:val="0"/>
          <w:color w:val="auto"/>
          <w:kern w:val="0"/>
          <w:sz w:val="24"/>
          <w:highlight w:val="none"/>
        </w:rPr>
        <w:t xml:space="preserve"> 双方一致同意不适用本合同标准条款第34条的约定，本合同未经双方协商一致，不得变更或解除。委托人根据本合同的约定单方面部分或全部解除本合同的，自委托人书面通知监理人时起部分或全部解除本合同即生效。</w:t>
      </w:r>
    </w:p>
    <w:p>
      <w:pPr>
        <w:adjustRightInd w:val="0"/>
        <w:snapToGrid w:val="0"/>
        <w:spacing w:line="360" w:lineRule="auto"/>
        <w:ind w:firstLine="480" w:firstLineChars="200"/>
        <w:rPr>
          <w:rFonts w:hint="eastAsia" w:ascii="宋体" w:hAnsi="宋体" w:eastAsia="宋体" w:cs="宋体"/>
          <w:b/>
          <w:bCs/>
          <w:snapToGrid w:val="0"/>
          <w:color w:val="auto"/>
          <w:kern w:val="0"/>
          <w:sz w:val="24"/>
          <w:highlight w:val="none"/>
        </w:rPr>
      </w:pPr>
      <w:r>
        <w:rPr>
          <w:rFonts w:hint="eastAsia" w:ascii="宋体" w:hAnsi="宋体" w:eastAsia="宋体" w:cs="宋体"/>
          <w:snapToGrid w:val="0"/>
          <w:color w:val="auto"/>
          <w:kern w:val="0"/>
          <w:sz w:val="24"/>
          <w:highlight w:val="none"/>
        </w:rPr>
        <w:t>本合同的修改（包括服务范围的修改），只能以双方书面同意的方式进行。</w:t>
      </w:r>
    </w:p>
    <w:p>
      <w:pPr>
        <w:adjustRightInd w:val="0"/>
        <w:snapToGrid w:val="0"/>
        <w:spacing w:line="360" w:lineRule="auto"/>
        <w:ind w:firstLine="482" w:firstLineChars="200"/>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第三十五条</w:t>
      </w:r>
      <w:r>
        <w:rPr>
          <w:rFonts w:hint="eastAsia" w:ascii="宋体" w:hAnsi="宋体" w:eastAsia="宋体" w:cs="宋体"/>
          <w:snapToGrid w:val="0"/>
          <w:color w:val="auto"/>
          <w:kern w:val="0"/>
          <w:sz w:val="24"/>
          <w:highlight w:val="none"/>
        </w:rPr>
        <w:t xml:space="preserve"> 双方一致同意不适用本合同标准条款第35条的约定。</w:t>
      </w:r>
    </w:p>
    <w:p>
      <w:pPr>
        <w:adjustRightInd w:val="0"/>
        <w:snapToGrid w:val="0"/>
        <w:spacing w:line="360" w:lineRule="auto"/>
        <w:ind w:firstLine="482" w:firstLineChars="200"/>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第三十六条</w:t>
      </w:r>
      <w:r>
        <w:rPr>
          <w:rFonts w:hint="eastAsia" w:ascii="宋体" w:hAnsi="宋体" w:eastAsia="宋体" w:cs="宋体"/>
          <w:snapToGrid w:val="0"/>
          <w:color w:val="auto"/>
          <w:kern w:val="0"/>
          <w:sz w:val="24"/>
          <w:highlight w:val="none"/>
        </w:rPr>
        <w:t xml:space="preserve"> 双方一致同意不适用本合同标准条款第36条的约定。</w:t>
      </w:r>
    </w:p>
    <w:p>
      <w:pPr>
        <w:adjustRightInd w:val="0"/>
        <w:snapToGrid w:val="0"/>
        <w:spacing w:line="360" w:lineRule="auto"/>
        <w:ind w:firstLine="482" w:firstLineChars="200"/>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第三十七条</w:t>
      </w:r>
      <w:r>
        <w:rPr>
          <w:rFonts w:hint="eastAsia" w:ascii="宋体" w:hAnsi="宋体" w:eastAsia="宋体" w:cs="宋体"/>
          <w:snapToGrid w:val="0"/>
          <w:color w:val="auto"/>
          <w:kern w:val="0"/>
          <w:sz w:val="24"/>
          <w:highlight w:val="none"/>
        </w:rPr>
        <w:t xml:space="preserve"> 双方一致同意不适用本合同标准条款第37条的约定，当监理人无正当理由而又未履行监理义务时，按本合同专用条款第26条的约定处理。</w:t>
      </w:r>
    </w:p>
    <w:p>
      <w:pPr>
        <w:adjustRightInd w:val="0"/>
        <w:snapToGrid w:val="0"/>
        <w:spacing w:line="360" w:lineRule="auto"/>
        <w:ind w:firstLine="482" w:firstLineChars="200"/>
        <w:rPr>
          <w:rFonts w:hint="eastAsia" w:ascii="宋体" w:hAnsi="宋体" w:eastAsia="宋体" w:cs="宋体"/>
          <w:bCs/>
          <w:snapToGrid w:val="0"/>
          <w:color w:val="auto"/>
          <w:kern w:val="0"/>
          <w:sz w:val="24"/>
          <w:highlight w:val="none"/>
        </w:rPr>
      </w:pPr>
      <w:r>
        <w:rPr>
          <w:rFonts w:hint="eastAsia" w:ascii="宋体" w:hAnsi="宋体" w:eastAsia="宋体" w:cs="宋体"/>
          <w:b/>
          <w:bCs/>
          <w:snapToGrid w:val="0"/>
          <w:color w:val="auto"/>
          <w:kern w:val="0"/>
          <w:sz w:val="24"/>
          <w:highlight w:val="none"/>
        </w:rPr>
        <w:t xml:space="preserve">第三十九条 </w:t>
      </w:r>
      <w:r>
        <w:rPr>
          <w:rFonts w:hint="eastAsia" w:ascii="宋体" w:hAnsi="宋体" w:eastAsia="宋体" w:cs="宋体"/>
          <w:bCs/>
          <w:snapToGrid w:val="0"/>
          <w:color w:val="auto"/>
          <w:kern w:val="0"/>
          <w:sz w:val="24"/>
          <w:highlight w:val="none"/>
        </w:rPr>
        <w:t>双方一致同意不适用本合同标准条款第39条的约定，监理报酬的计算方法、支付时间与金额按本条以下约定执行：</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bCs/>
          <w:snapToGrid w:val="0"/>
          <w:color w:val="auto"/>
          <w:kern w:val="0"/>
          <w:sz w:val="24"/>
          <w:highlight w:val="none"/>
        </w:rPr>
        <w:t>（一）监理报酬的计取</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snapToGrid w:val="0"/>
          <w:color w:val="auto"/>
          <w:kern w:val="0"/>
          <w:sz w:val="24"/>
          <w:highlight w:val="none"/>
        </w:rPr>
        <w:t>1、</w:t>
      </w:r>
      <w:r>
        <w:rPr>
          <w:rFonts w:hint="eastAsia" w:ascii="宋体" w:hAnsi="宋体" w:eastAsia="宋体" w:cs="宋体"/>
          <w:bCs/>
          <w:snapToGrid w:val="0"/>
          <w:color w:val="auto"/>
          <w:kern w:val="0"/>
          <w:sz w:val="24"/>
          <w:highlight w:val="none"/>
        </w:rPr>
        <w:t>根据广州开发区财政局</w:t>
      </w:r>
      <w:r>
        <w:rPr>
          <w:rFonts w:hint="eastAsia" w:ascii="宋体" w:hAnsi="宋体" w:eastAsia="宋体" w:cs="宋体"/>
          <w:color w:val="auto"/>
          <w:sz w:val="24"/>
          <w:highlight w:val="none"/>
        </w:rPr>
        <w:t>《关于印发广州市黄埔区 广州开发区政府投资建设项目资金管理办法的通知》（穗埔财〔2020〕373 号）</w:t>
      </w:r>
      <w:r>
        <w:rPr>
          <w:rFonts w:hint="eastAsia" w:ascii="宋体" w:hAnsi="宋体" w:eastAsia="宋体" w:cs="宋体"/>
          <w:bCs/>
          <w:snapToGrid w:val="0"/>
          <w:color w:val="auto"/>
          <w:kern w:val="0"/>
          <w:sz w:val="24"/>
          <w:highlight w:val="none"/>
        </w:rPr>
        <w:t>的有关规定，本工程监理费以区行业主管部门审定的</w:t>
      </w:r>
      <w:r>
        <w:rPr>
          <w:rFonts w:hint="eastAsia" w:ascii="宋体" w:hAnsi="宋体" w:eastAsia="宋体" w:cs="宋体"/>
          <w:bCs/>
          <w:snapToGrid w:val="0"/>
          <w:color w:val="auto"/>
          <w:kern w:val="0"/>
          <w:sz w:val="24"/>
          <w:highlight w:val="none"/>
          <w:lang w:eastAsia="zh-CN"/>
        </w:rPr>
        <w:t>各个</w:t>
      </w:r>
      <w:r>
        <w:rPr>
          <w:rFonts w:hint="eastAsia" w:ascii="宋体" w:hAnsi="宋体" w:eastAsia="宋体" w:cs="宋体"/>
          <w:bCs/>
          <w:snapToGrid w:val="0"/>
          <w:color w:val="auto"/>
          <w:kern w:val="0"/>
          <w:sz w:val="24"/>
          <w:highlight w:val="none"/>
        </w:rPr>
        <w:t>建设项目投资概算中的建筑安装工程费、设备购置费和联合试运转费之和，暂定</w:t>
      </w:r>
      <w:r>
        <w:rPr>
          <w:rFonts w:hint="eastAsia" w:ascii="宋体" w:hAnsi="宋体" w:eastAsia="宋体" w:cs="宋体"/>
          <w:bCs/>
          <w:snapToGrid w:val="0"/>
          <w:color w:val="auto"/>
          <w:kern w:val="0"/>
          <w:sz w:val="24"/>
          <w:highlight w:val="none"/>
          <w:u w:val="single"/>
        </w:rPr>
        <w:t xml:space="preserve">     </w:t>
      </w:r>
      <w:r>
        <w:rPr>
          <w:rFonts w:hint="eastAsia" w:ascii="宋体" w:hAnsi="宋体" w:eastAsia="宋体" w:cs="宋体"/>
          <w:bCs/>
          <w:snapToGrid w:val="0"/>
          <w:color w:val="auto"/>
          <w:kern w:val="0"/>
          <w:sz w:val="24"/>
          <w:highlight w:val="none"/>
        </w:rPr>
        <w:t>万元为计费基数，按《建设工程监理与相关服务收费标准》（发改价格[2007]670号文）规定计算的</w:t>
      </w:r>
      <w:r>
        <w:rPr>
          <w:rFonts w:hint="eastAsia" w:ascii="宋体" w:hAnsi="宋体" w:eastAsia="宋体" w:cs="宋体"/>
          <w:bCs/>
          <w:color w:val="auto"/>
          <w:sz w:val="24"/>
          <w:highlight w:val="none"/>
        </w:rPr>
        <w:t>施工监理</w:t>
      </w:r>
      <w:r>
        <w:rPr>
          <w:rFonts w:hint="eastAsia" w:ascii="宋体" w:hAnsi="宋体" w:eastAsia="宋体" w:cs="宋体"/>
          <w:bCs/>
          <w:snapToGrid w:val="0"/>
          <w:color w:val="auto"/>
          <w:kern w:val="0"/>
          <w:sz w:val="24"/>
          <w:highlight w:val="none"/>
        </w:rPr>
        <w:t>收费基价</w:t>
      </w:r>
      <w:r>
        <w:rPr>
          <w:rFonts w:hint="eastAsia" w:ascii="宋体" w:hAnsi="宋体" w:eastAsia="宋体" w:cs="宋体"/>
          <w:bCs/>
          <w:snapToGrid w:val="0"/>
          <w:color w:val="auto"/>
          <w:kern w:val="0"/>
          <w:sz w:val="24"/>
          <w:highlight w:val="none"/>
          <w:u w:val="single"/>
        </w:rPr>
        <w:t xml:space="preserve">   </w:t>
      </w:r>
      <w:r>
        <w:rPr>
          <w:rFonts w:hint="eastAsia" w:ascii="宋体" w:hAnsi="宋体" w:eastAsia="宋体" w:cs="宋体"/>
          <w:bCs/>
          <w:snapToGrid w:val="0"/>
          <w:color w:val="auto"/>
          <w:kern w:val="0"/>
          <w:sz w:val="24"/>
          <w:highlight w:val="none"/>
        </w:rPr>
        <w:t>万元（其中，</w:t>
      </w:r>
      <w:r>
        <w:rPr>
          <w:rFonts w:hint="eastAsia" w:ascii="宋体" w:hAnsi="宋体" w:cs="宋体"/>
          <w:bCs/>
          <w:snapToGrid w:val="0"/>
          <w:color w:val="auto"/>
          <w:kern w:val="0"/>
          <w:sz w:val="24"/>
          <w:highlight w:val="none"/>
        </w:rPr>
        <w:t>黄埔区刘村消防站建设工程</w:t>
      </w:r>
      <w:r>
        <w:rPr>
          <w:rFonts w:hint="eastAsia" w:ascii="宋体" w:hAnsi="宋体" w:eastAsia="宋体" w:cs="宋体"/>
          <w:bCs/>
          <w:snapToGrid w:val="0"/>
          <w:color w:val="auto"/>
          <w:kern w:val="0"/>
          <w:sz w:val="24"/>
          <w:highlight w:val="none"/>
        </w:rPr>
        <w:t>监理服务收费基价为</w:t>
      </w:r>
      <w:r>
        <w:rPr>
          <w:rFonts w:hint="eastAsia" w:ascii="宋体" w:hAnsi="宋体" w:cs="宋体"/>
          <w:bCs/>
          <w:snapToGrid w:val="0"/>
          <w:color w:val="auto"/>
          <w:kern w:val="0"/>
          <w:sz w:val="24"/>
          <w:highlight w:val="none"/>
          <w:lang w:val="en-US" w:eastAsia="zh-CN"/>
        </w:rPr>
        <w:t xml:space="preserve">       </w:t>
      </w:r>
      <w:r>
        <w:rPr>
          <w:rFonts w:hint="eastAsia" w:ascii="宋体" w:hAnsi="宋体" w:eastAsia="宋体" w:cs="宋体"/>
          <w:bCs/>
          <w:snapToGrid w:val="0"/>
          <w:color w:val="auto"/>
          <w:kern w:val="0"/>
          <w:sz w:val="24"/>
          <w:highlight w:val="none"/>
        </w:rPr>
        <w:t>万元；</w:t>
      </w:r>
      <w:r>
        <w:rPr>
          <w:rFonts w:hint="eastAsia" w:ascii="宋体" w:hAnsi="宋体" w:cs="宋体"/>
          <w:bCs/>
          <w:snapToGrid w:val="0"/>
          <w:color w:val="auto"/>
          <w:kern w:val="0"/>
          <w:sz w:val="24"/>
          <w:highlight w:val="none"/>
        </w:rPr>
        <w:t>黄埔区深井消防站建设工程</w:t>
      </w:r>
      <w:r>
        <w:rPr>
          <w:rFonts w:hint="eastAsia" w:ascii="宋体" w:hAnsi="宋体" w:eastAsia="宋体" w:cs="宋体"/>
          <w:bCs/>
          <w:snapToGrid w:val="0"/>
          <w:color w:val="auto"/>
          <w:kern w:val="0"/>
          <w:sz w:val="24"/>
          <w:highlight w:val="none"/>
        </w:rPr>
        <w:t>监理服务收费基价为</w:t>
      </w:r>
      <w:r>
        <w:rPr>
          <w:rFonts w:hint="eastAsia" w:ascii="宋体" w:hAnsi="宋体" w:cs="宋体"/>
          <w:bCs/>
          <w:snapToGrid w:val="0"/>
          <w:color w:val="auto"/>
          <w:kern w:val="0"/>
          <w:sz w:val="24"/>
          <w:highlight w:val="none"/>
          <w:lang w:val="en-US" w:eastAsia="zh-CN"/>
        </w:rPr>
        <w:t xml:space="preserve">     </w:t>
      </w:r>
      <w:r>
        <w:rPr>
          <w:rFonts w:hint="eastAsia" w:ascii="宋体" w:hAnsi="宋体" w:eastAsia="宋体" w:cs="宋体"/>
          <w:bCs/>
          <w:snapToGrid w:val="0"/>
          <w:color w:val="auto"/>
          <w:kern w:val="0"/>
          <w:sz w:val="24"/>
          <w:highlight w:val="none"/>
        </w:rPr>
        <w:t>万元；</w:t>
      </w:r>
      <w:r>
        <w:rPr>
          <w:rFonts w:hint="eastAsia" w:ascii="宋体" w:hAnsi="宋体" w:cs="宋体"/>
          <w:bCs/>
          <w:snapToGrid w:val="0"/>
          <w:color w:val="auto"/>
          <w:kern w:val="0"/>
          <w:sz w:val="24"/>
          <w:highlight w:val="none"/>
        </w:rPr>
        <w:t>萝岗区天鹿湖消防站</w:t>
      </w:r>
      <w:r>
        <w:rPr>
          <w:rFonts w:hint="eastAsia" w:ascii="宋体" w:hAnsi="宋体" w:eastAsia="宋体" w:cs="宋体"/>
          <w:bCs/>
          <w:snapToGrid w:val="0"/>
          <w:color w:val="auto"/>
          <w:kern w:val="0"/>
          <w:sz w:val="24"/>
          <w:highlight w:val="none"/>
        </w:rPr>
        <w:t>监理服务收费基价为</w:t>
      </w:r>
      <w:r>
        <w:rPr>
          <w:rFonts w:hint="eastAsia" w:ascii="宋体" w:hAnsi="宋体" w:cs="宋体"/>
          <w:bCs/>
          <w:snapToGrid w:val="0"/>
          <w:color w:val="auto"/>
          <w:kern w:val="0"/>
          <w:sz w:val="24"/>
          <w:highlight w:val="none"/>
          <w:lang w:val="en-US" w:eastAsia="zh-CN"/>
        </w:rPr>
        <w:t xml:space="preserve">      </w:t>
      </w:r>
      <w:r>
        <w:rPr>
          <w:rFonts w:hint="eastAsia" w:ascii="宋体" w:hAnsi="宋体" w:eastAsia="宋体" w:cs="宋体"/>
          <w:bCs/>
          <w:snapToGrid w:val="0"/>
          <w:color w:val="auto"/>
          <w:kern w:val="0"/>
          <w:sz w:val="24"/>
          <w:highlight w:val="none"/>
        </w:rPr>
        <w:t>万元）并结合各调整系数，下浮</w:t>
      </w:r>
      <w:r>
        <w:rPr>
          <w:rFonts w:hint="eastAsia" w:ascii="宋体" w:hAnsi="宋体" w:eastAsia="宋体" w:cs="宋体"/>
          <w:bCs/>
          <w:snapToGrid w:val="0"/>
          <w:color w:val="auto"/>
          <w:kern w:val="0"/>
          <w:sz w:val="24"/>
          <w:highlight w:val="none"/>
          <w:u w:val="single"/>
        </w:rPr>
        <w:t xml:space="preserve">   </w:t>
      </w:r>
      <w:r>
        <w:rPr>
          <w:rFonts w:hint="eastAsia" w:ascii="宋体" w:hAnsi="宋体" w:eastAsia="宋体" w:cs="宋体"/>
          <w:bCs/>
          <w:snapToGrid w:val="0"/>
          <w:color w:val="auto"/>
          <w:kern w:val="0"/>
          <w:sz w:val="24"/>
          <w:highlight w:val="none"/>
        </w:rPr>
        <w:t>%计取。监理收费=监理收费基准价×（1+浮动幅度值），浮动幅度值为</w:t>
      </w:r>
      <w:r>
        <w:rPr>
          <w:rFonts w:hint="eastAsia" w:ascii="宋体" w:hAnsi="宋体" w:eastAsia="宋体" w:cs="宋体"/>
          <w:bCs/>
          <w:snapToGrid w:val="0"/>
          <w:color w:val="auto"/>
          <w:kern w:val="0"/>
          <w:sz w:val="24"/>
          <w:highlight w:val="none"/>
          <w:u w:val="single"/>
        </w:rPr>
        <w:t xml:space="preserve">-   </w:t>
      </w:r>
      <w:r>
        <w:rPr>
          <w:rFonts w:hint="eastAsia" w:ascii="宋体" w:hAnsi="宋体" w:eastAsia="宋体" w:cs="宋体"/>
          <w:bCs/>
          <w:snapToGrid w:val="0"/>
          <w:color w:val="auto"/>
          <w:kern w:val="0"/>
          <w:sz w:val="24"/>
          <w:highlight w:val="none"/>
        </w:rPr>
        <w:t>%；监理服务收费基准价=监理服务收费基价×专业调整系数×工程复杂程度调整系数×高程调整系数，专业调整系数为</w:t>
      </w:r>
      <w:r>
        <w:rPr>
          <w:rFonts w:hint="eastAsia" w:ascii="宋体" w:hAnsi="宋体" w:eastAsia="宋体" w:cs="宋体"/>
          <w:bCs/>
          <w:snapToGrid w:val="0"/>
          <w:color w:val="auto"/>
          <w:kern w:val="0"/>
          <w:sz w:val="24"/>
          <w:highlight w:val="none"/>
          <w:u w:val="single"/>
        </w:rPr>
        <w:t xml:space="preserve"> </w:t>
      </w:r>
      <w:r>
        <w:rPr>
          <w:rFonts w:hint="eastAsia" w:ascii="宋体" w:hAnsi="宋体" w:eastAsia="宋体" w:cs="宋体"/>
          <w:bCs/>
          <w:snapToGrid w:val="0"/>
          <w:color w:val="auto"/>
          <w:kern w:val="0"/>
          <w:sz w:val="24"/>
          <w:highlight w:val="none"/>
          <w:u w:val="single"/>
          <w:lang w:val="en-US" w:eastAsia="zh-CN"/>
        </w:rPr>
        <w:t>1.0</w:t>
      </w:r>
      <w:r>
        <w:rPr>
          <w:rFonts w:hint="eastAsia" w:ascii="宋体" w:hAnsi="宋体" w:eastAsia="宋体" w:cs="宋体"/>
          <w:bCs/>
          <w:snapToGrid w:val="0"/>
          <w:color w:val="auto"/>
          <w:kern w:val="0"/>
          <w:sz w:val="24"/>
          <w:highlight w:val="none"/>
          <w:u w:val="single"/>
        </w:rPr>
        <w:t xml:space="preserve"> </w:t>
      </w:r>
      <w:r>
        <w:rPr>
          <w:rFonts w:hint="eastAsia" w:ascii="宋体" w:hAnsi="宋体" w:eastAsia="宋体" w:cs="宋体"/>
          <w:bCs/>
          <w:snapToGrid w:val="0"/>
          <w:color w:val="auto"/>
          <w:kern w:val="0"/>
          <w:sz w:val="24"/>
          <w:highlight w:val="none"/>
        </w:rPr>
        <w:t>、工程复杂程度调整系数暂定为</w:t>
      </w:r>
      <w:r>
        <w:rPr>
          <w:rFonts w:hint="eastAsia" w:ascii="宋体" w:hAnsi="宋体" w:eastAsia="宋体" w:cs="宋体"/>
          <w:bCs/>
          <w:snapToGrid w:val="0"/>
          <w:color w:val="auto"/>
          <w:kern w:val="0"/>
          <w:sz w:val="24"/>
          <w:highlight w:val="none"/>
          <w:u w:val="single"/>
        </w:rPr>
        <w:t xml:space="preserve"> </w:t>
      </w:r>
      <w:r>
        <w:rPr>
          <w:rFonts w:hint="eastAsia" w:ascii="宋体" w:hAnsi="宋体" w:eastAsia="宋体" w:cs="宋体"/>
          <w:bCs/>
          <w:snapToGrid w:val="0"/>
          <w:color w:val="auto"/>
          <w:kern w:val="0"/>
          <w:sz w:val="24"/>
          <w:highlight w:val="none"/>
          <w:u w:val="single"/>
          <w:lang w:val="en-US" w:eastAsia="zh-CN"/>
        </w:rPr>
        <w:t>1.0</w:t>
      </w:r>
      <w:r>
        <w:rPr>
          <w:rFonts w:hint="eastAsia" w:ascii="宋体" w:hAnsi="宋体" w:eastAsia="宋体" w:cs="宋体"/>
          <w:bCs/>
          <w:snapToGrid w:val="0"/>
          <w:color w:val="auto"/>
          <w:kern w:val="0"/>
          <w:sz w:val="24"/>
          <w:highlight w:val="none"/>
          <w:u w:val="single"/>
        </w:rPr>
        <w:t xml:space="preserve"> </w:t>
      </w:r>
      <w:r>
        <w:rPr>
          <w:rFonts w:hint="eastAsia" w:ascii="宋体" w:hAnsi="宋体" w:eastAsia="宋体" w:cs="宋体"/>
          <w:bCs/>
          <w:snapToGrid w:val="0"/>
          <w:color w:val="auto"/>
          <w:kern w:val="0"/>
          <w:sz w:val="24"/>
          <w:highlight w:val="none"/>
        </w:rPr>
        <w:t>、高程调整系数为</w:t>
      </w:r>
      <w:r>
        <w:rPr>
          <w:rFonts w:hint="eastAsia" w:ascii="宋体" w:hAnsi="宋体" w:eastAsia="宋体" w:cs="宋体"/>
          <w:bCs/>
          <w:snapToGrid w:val="0"/>
          <w:color w:val="auto"/>
          <w:kern w:val="0"/>
          <w:sz w:val="24"/>
          <w:highlight w:val="none"/>
          <w:u w:val="single"/>
        </w:rPr>
        <w:t xml:space="preserve"> </w:t>
      </w:r>
      <w:r>
        <w:rPr>
          <w:rFonts w:hint="eastAsia" w:ascii="宋体" w:hAnsi="宋体" w:eastAsia="宋体" w:cs="宋体"/>
          <w:bCs/>
          <w:snapToGrid w:val="0"/>
          <w:color w:val="auto"/>
          <w:kern w:val="0"/>
          <w:sz w:val="24"/>
          <w:highlight w:val="none"/>
          <w:u w:val="single"/>
          <w:lang w:val="en-US" w:eastAsia="zh-CN"/>
        </w:rPr>
        <w:t>1.0</w:t>
      </w:r>
      <w:r>
        <w:rPr>
          <w:rFonts w:hint="eastAsia" w:ascii="宋体" w:hAnsi="宋体" w:eastAsia="宋体" w:cs="宋体"/>
          <w:bCs/>
          <w:snapToGrid w:val="0"/>
          <w:color w:val="auto"/>
          <w:kern w:val="0"/>
          <w:sz w:val="24"/>
          <w:highlight w:val="none"/>
        </w:rPr>
        <w:t>。</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2、</w:t>
      </w:r>
      <w:r>
        <w:rPr>
          <w:rFonts w:hint="eastAsia" w:ascii="宋体" w:hAnsi="宋体" w:eastAsia="宋体" w:cs="宋体"/>
          <w:bCs/>
          <w:snapToGrid w:val="0"/>
          <w:color w:val="auto"/>
          <w:kern w:val="0"/>
          <w:sz w:val="24"/>
          <w:szCs w:val="24"/>
          <w:highlight w:val="none"/>
        </w:rPr>
        <w:t>本合同工程监理报酬总额暂定为</w:t>
      </w:r>
      <w:r>
        <w:rPr>
          <w:rFonts w:hint="eastAsia" w:ascii="宋体" w:hAnsi="宋体" w:eastAsia="宋体" w:cs="宋体"/>
          <w:snapToGrid w:val="0"/>
          <w:color w:val="auto"/>
          <w:kern w:val="0"/>
          <w:sz w:val="24"/>
          <w:szCs w:val="24"/>
          <w:highlight w:val="none"/>
          <w:u w:val="single"/>
          <w:lang w:val="zh-CN"/>
        </w:rPr>
        <w:t xml:space="preserve">  </w:t>
      </w:r>
      <w:r>
        <w:rPr>
          <w:rFonts w:hint="eastAsia" w:ascii="宋体" w:hAnsi="宋体" w:eastAsia="宋体" w:cs="宋体"/>
          <w:snapToGrid w:val="0"/>
          <w:color w:val="auto"/>
          <w:kern w:val="0"/>
          <w:sz w:val="24"/>
          <w:szCs w:val="24"/>
          <w:highlight w:val="none"/>
          <w:u w:val="single"/>
        </w:rPr>
        <w:t xml:space="preserve">  </w:t>
      </w:r>
      <w:r>
        <w:rPr>
          <w:rFonts w:hint="eastAsia" w:ascii="宋体" w:hAnsi="宋体" w:eastAsia="宋体" w:cs="宋体"/>
          <w:snapToGrid w:val="0"/>
          <w:color w:val="auto"/>
          <w:kern w:val="0"/>
          <w:sz w:val="24"/>
          <w:szCs w:val="24"/>
          <w:highlight w:val="none"/>
          <w:u w:val="single"/>
          <w:lang w:val="zh-CN"/>
        </w:rPr>
        <w:t xml:space="preserve"> </w:t>
      </w:r>
      <w:r>
        <w:rPr>
          <w:rFonts w:hint="eastAsia" w:ascii="宋体" w:hAnsi="宋体" w:eastAsia="宋体" w:cs="宋体"/>
          <w:bCs/>
          <w:snapToGrid w:val="0"/>
          <w:color w:val="auto"/>
          <w:kern w:val="0"/>
          <w:sz w:val="24"/>
          <w:szCs w:val="24"/>
          <w:highlight w:val="none"/>
        </w:rPr>
        <w:t>元，</w:t>
      </w:r>
      <w:r>
        <w:rPr>
          <w:rFonts w:hint="eastAsia" w:ascii="宋体" w:hAnsi="宋体" w:eastAsia="宋体" w:cs="宋体"/>
          <w:bCs/>
          <w:snapToGrid w:val="0"/>
          <w:color w:val="auto"/>
          <w:sz w:val="24"/>
          <w:highlight w:val="none"/>
          <w:lang w:eastAsia="zh-CN"/>
        </w:rPr>
        <w:t>其中（</w:t>
      </w:r>
      <w:r>
        <w:rPr>
          <w:rFonts w:hint="eastAsia" w:ascii="宋体" w:hAnsi="宋体" w:cs="宋体"/>
          <w:color w:val="auto"/>
          <w:sz w:val="24"/>
          <w:szCs w:val="24"/>
          <w:highlight w:val="none"/>
          <w:u w:val="single"/>
          <w:lang w:eastAsia="zh-CN"/>
        </w:rPr>
        <w:t>黄埔区刘村消防站建设工程</w:t>
      </w:r>
      <w:r>
        <w:rPr>
          <w:rFonts w:hint="eastAsia" w:ascii="宋体" w:hAnsi="宋体" w:eastAsia="宋体" w:cs="宋体"/>
          <w:bCs/>
          <w:snapToGrid w:val="0"/>
          <w:color w:val="auto"/>
          <w:sz w:val="24"/>
          <w:highlight w:val="none"/>
          <w:lang w:eastAsia="zh-CN"/>
        </w:rPr>
        <w:t>监理费为</w:t>
      </w:r>
      <w:r>
        <w:rPr>
          <w:rFonts w:hint="eastAsia" w:ascii="宋体" w:hAnsi="宋体" w:eastAsia="宋体" w:cs="宋体"/>
          <w:snapToGrid w:val="0"/>
          <w:color w:val="auto"/>
          <w:kern w:val="0"/>
          <w:sz w:val="24"/>
          <w:szCs w:val="24"/>
          <w:highlight w:val="none"/>
          <w:u w:val="single"/>
          <w:lang w:val="zh-CN"/>
        </w:rPr>
        <w:t xml:space="preserve">  </w:t>
      </w:r>
      <w:r>
        <w:rPr>
          <w:rFonts w:hint="eastAsia" w:ascii="宋体" w:hAnsi="宋体" w:eastAsia="宋体" w:cs="宋体"/>
          <w:snapToGrid w:val="0"/>
          <w:color w:val="auto"/>
          <w:kern w:val="0"/>
          <w:sz w:val="24"/>
          <w:szCs w:val="24"/>
          <w:highlight w:val="none"/>
          <w:u w:val="single"/>
        </w:rPr>
        <w:t xml:space="preserve">  </w:t>
      </w:r>
      <w:r>
        <w:rPr>
          <w:rFonts w:hint="eastAsia" w:ascii="宋体" w:hAnsi="宋体" w:eastAsia="宋体" w:cs="宋体"/>
          <w:snapToGrid w:val="0"/>
          <w:color w:val="auto"/>
          <w:kern w:val="0"/>
          <w:sz w:val="24"/>
          <w:szCs w:val="24"/>
          <w:highlight w:val="none"/>
          <w:u w:val="single"/>
          <w:lang w:val="zh-CN"/>
        </w:rPr>
        <w:t xml:space="preserve"> </w:t>
      </w:r>
      <w:r>
        <w:rPr>
          <w:rFonts w:hint="eastAsia" w:ascii="宋体" w:hAnsi="宋体" w:eastAsia="宋体" w:cs="宋体"/>
          <w:bCs/>
          <w:snapToGrid w:val="0"/>
          <w:color w:val="auto"/>
          <w:kern w:val="0"/>
          <w:sz w:val="24"/>
          <w:szCs w:val="24"/>
          <w:highlight w:val="none"/>
        </w:rPr>
        <w:t>元</w:t>
      </w:r>
      <w:r>
        <w:rPr>
          <w:rFonts w:hint="eastAsia" w:ascii="宋体" w:hAnsi="宋体" w:eastAsia="宋体" w:cs="宋体"/>
          <w:bCs/>
          <w:snapToGrid w:val="0"/>
          <w:color w:val="auto"/>
          <w:sz w:val="24"/>
          <w:highlight w:val="none"/>
          <w:lang w:eastAsia="zh-CN"/>
        </w:rPr>
        <w:t>、</w:t>
      </w:r>
      <w:r>
        <w:rPr>
          <w:rFonts w:hint="eastAsia" w:ascii="宋体" w:hAnsi="宋体" w:cs="宋体"/>
          <w:color w:val="auto"/>
          <w:sz w:val="24"/>
          <w:szCs w:val="24"/>
          <w:highlight w:val="none"/>
          <w:u w:val="single"/>
          <w:lang w:eastAsia="zh-CN"/>
        </w:rPr>
        <w:t>黄埔区深井消防站建设工程</w:t>
      </w:r>
      <w:r>
        <w:rPr>
          <w:rFonts w:hint="eastAsia" w:ascii="宋体" w:hAnsi="宋体" w:eastAsia="宋体" w:cs="宋体"/>
          <w:bCs/>
          <w:snapToGrid w:val="0"/>
          <w:color w:val="auto"/>
          <w:sz w:val="24"/>
          <w:highlight w:val="none"/>
          <w:lang w:eastAsia="zh-CN"/>
        </w:rPr>
        <w:t>监理费为</w:t>
      </w:r>
      <w:r>
        <w:rPr>
          <w:rFonts w:hint="eastAsia" w:ascii="宋体" w:hAnsi="宋体" w:eastAsia="宋体" w:cs="宋体"/>
          <w:snapToGrid w:val="0"/>
          <w:color w:val="auto"/>
          <w:kern w:val="0"/>
          <w:sz w:val="24"/>
          <w:szCs w:val="24"/>
          <w:highlight w:val="none"/>
          <w:u w:val="single"/>
          <w:lang w:val="zh-CN"/>
        </w:rPr>
        <w:t xml:space="preserve">  </w:t>
      </w:r>
      <w:r>
        <w:rPr>
          <w:rFonts w:hint="eastAsia" w:ascii="宋体" w:hAnsi="宋体" w:eastAsia="宋体" w:cs="宋体"/>
          <w:snapToGrid w:val="0"/>
          <w:color w:val="auto"/>
          <w:kern w:val="0"/>
          <w:sz w:val="24"/>
          <w:szCs w:val="24"/>
          <w:highlight w:val="none"/>
          <w:u w:val="single"/>
        </w:rPr>
        <w:t xml:space="preserve">  </w:t>
      </w:r>
      <w:r>
        <w:rPr>
          <w:rFonts w:hint="eastAsia" w:ascii="宋体" w:hAnsi="宋体" w:eastAsia="宋体" w:cs="宋体"/>
          <w:snapToGrid w:val="0"/>
          <w:color w:val="auto"/>
          <w:kern w:val="0"/>
          <w:sz w:val="24"/>
          <w:szCs w:val="24"/>
          <w:highlight w:val="none"/>
          <w:u w:val="single"/>
          <w:lang w:val="zh-CN"/>
        </w:rPr>
        <w:t xml:space="preserve"> </w:t>
      </w:r>
      <w:r>
        <w:rPr>
          <w:rFonts w:hint="eastAsia" w:ascii="宋体" w:hAnsi="宋体" w:eastAsia="宋体" w:cs="宋体"/>
          <w:bCs/>
          <w:snapToGrid w:val="0"/>
          <w:color w:val="auto"/>
          <w:kern w:val="0"/>
          <w:sz w:val="24"/>
          <w:szCs w:val="24"/>
          <w:highlight w:val="none"/>
        </w:rPr>
        <w:t>元</w:t>
      </w:r>
      <w:r>
        <w:rPr>
          <w:rFonts w:hint="eastAsia" w:ascii="宋体" w:hAnsi="宋体" w:eastAsia="宋体" w:cs="宋体"/>
          <w:bCs/>
          <w:snapToGrid w:val="0"/>
          <w:color w:val="auto"/>
          <w:sz w:val="24"/>
          <w:highlight w:val="none"/>
          <w:lang w:eastAsia="zh-CN"/>
        </w:rPr>
        <w:t>、</w:t>
      </w:r>
      <w:r>
        <w:rPr>
          <w:rFonts w:hint="eastAsia" w:ascii="宋体" w:hAnsi="宋体" w:cs="宋体"/>
          <w:color w:val="auto"/>
          <w:sz w:val="24"/>
          <w:szCs w:val="24"/>
          <w:highlight w:val="none"/>
          <w:u w:val="single"/>
          <w:lang w:eastAsia="zh-CN"/>
        </w:rPr>
        <w:t>萝岗区天鹿湖消防站</w:t>
      </w:r>
      <w:r>
        <w:rPr>
          <w:rFonts w:hint="eastAsia" w:ascii="宋体" w:hAnsi="宋体" w:eastAsia="宋体" w:cs="宋体"/>
          <w:bCs/>
          <w:snapToGrid w:val="0"/>
          <w:color w:val="auto"/>
          <w:sz w:val="24"/>
          <w:highlight w:val="none"/>
          <w:lang w:eastAsia="zh-CN"/>
        </w:rPr>
        <w:t>监理费为</w:t>
      </w:r>
      <w:r>
        <w:rPr>
          <w:rFonts w:hint="eastAsia" w:ascii="宋体" w:hAnsi="宋体" w:eastAsia="宋体" w:cs="宋体"/>
          <w:snapToGrid w:val="0"/>
          <w:color w:val="auto"/>
          <w:kern w:val="0"/>
          <w:sz w:val="24"/>
          <w:szCs w:val="24"/>
          <w:highlight w:val="none"/>
          <w:u w:val="single"/>
          <w:lang w:val="zh-CN"/>
        </w:rPr>
        <w:t xml:space="preserve">  </w:t>
      </w:r>
      <w:r>
        <w:rPr>
          <w:rFonts w:hint="eastAsia" w:ascii="宋体" w:hAnsi="宋体" w:eastAsia="宋体" w:cs="宋体"/>
          <w:snapToGrid w:val="0"/>
          <w:color w:val="auto"/>
          <w:kern w:val="0"/>
          <w:sz w:val="24"/>
          <w:szCs w:val="24"/>
          <w:highlight w:val="none"/>
          <w:u w:val="single"/>
        </w:rPr>
        <w:t xml:space="preserve">  </w:t>
      </w:r>
      <w:r>
        <w:rPr>
          <w:rFonts w:hint="eastAsia" w:ascii="宋体" w:hAnsi="宋体" w:eastAsia="宋体" w:cs="宋体"/>
          <w:snapToGrid w:val="0"/>
          <w:color w:val="auto"/>
          <w:kern w:val="0"/>
          <w:sz w:val="24"/>
          <w:szCs w:val="24"/>
          <w:highlight w:val="none"/>
          <w:u w:val="single"/>
          <w:lang w:val="zh-CN"/>
        </w:rPr>
        <w:t xml:space="preserve"> </w:t>
      </w:r>
      <w:r>
        <w:rPr>
          <w:rFonts w:hint="eastAsia" w:ascii="宋体" w:hAnsi="宋体" w:eastAsia="宋体" w:cs="宋体"/>
          <w:bCs/>
          <w:snapToGrid w:val="0"/>
          <w:color w:val="auto"/>
          <w:kern w:val="0"/>
          <w:sz w:val="24"/>
          <w:szCs w:val="24"/>
          <w:highlight w:val="none"/>
        </w:rPr>
        <w:t>元</w:t>
      </w:r>
      <w:r>
        <w:rPr>
          <w:rFonts w:hint="eastAsia" w:ascii="宋体" w:hAnsi="宋体" w:eastAsia="宋体" w:cs="宋体"/>
          <w:bCs/>
          <w:snapToGrid w:val="0"/>
          <w:color w:val="auto"/>
          <w:sz w:val="24"/>
          <w:highlight w:val="none"/>
        </w:rPr>
        <w:t>）</w:t>
      </w:r>
      <w:r>
        <w:rPr>
          <w:rFonts w:hint="eastAsia" w:ascii="宋体" w:hAnsi="宋体" w:eastAsia="宋体" w:cs="宋体"/>
          <w:bCs/>
          <w:snapToGrid w:val="0"/>
          <w:color w:val="auto"/>
          <w:sz w:val="24"/>
          <w:highlight w:val="none"/>
          <w:lang w:eastAsia="zh-CN"/>
        </w:rPr>
        <w:t>。</w:t>
      </w:r>
      <w:r>
        <w:rPr>
          <w:rFonts w:hint="eastAsia" w:ascii="宋体" w:hAnsi="宋体" w:eastAsia="宋体" w:cs="宋体"/>
          <w:bCs/>
          <w:snapToGrid w:val="0"/>
          <w:color w:val="auto"/>
          <w:kern w:val="0"/>
          <w:sz w:val="24"/>
          <w:highlight w:val="none"/>
        </w:rPr>
        <w:t>监理费结算按国家发改委、建设部《发改价格[2007]670号》</w:t>
      </w:r>
      <w:r>
        <w:rPr>
          <w:rFonts w:hint="eastAsia" w:ascii="宋体" w:hAnsi="宋体" w:eastAsia="宋体" w:cs="宋体"/>
          <w:bCs/>
          <w:color w:val="auto"/>
          <w:sz w:val="24"/>
          <w:highlight w:val="none"/>
        </w:rPr>
        <w:t>关于施工监理收费的规定</w:t>
      </w:r>
      <w:r>
        <w:rPr>
          <w:rFonts w:hint="eastAsia" w:ascii="宋体" w:hAnsi="宋体" w:eastAsia="宋体" w:cs="宋体"/>
          <w:bCs/>
          <w:snapToGrid w:val="0"/>
          <w:color w:val="auto"/>
          <w:kern w:val="0"/>
          <w:sz w:val="24"/>
          <w:highlight w:val="none"/>
        </w:rPr>
        <w:t>执行,最终以广州开发区财政局或其授权委托单位审定结算价为准。</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3、在本合同约定的监理范围内，监理人不得以任何理由要求附加工作和额外工作的监理报酬。</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4、在本合同约定的监理范围内，当工程量增加、或设计变更或设计规模变化时，监理人工作的变化均应视为本合同约定的监理工作。</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5、除非双方另有约定，本合同约定的服务期间，各种费率和费用不因物价变动而给予弥补或调整。</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6、在本合同约定的监理范围内，非因监理人原因造成工程延期，致使监理服务期出现延长，监理人的责任期也应相应延长，本合同监理报酬总额不作调整，双方另有约定的除外。</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7、如在工程实施期间，因国家政策变化、政府对本合同工程的计划调整或不可抗力等非委托人原因造成本合同工程停建的，则监理人必须接受终止服务并积极配合委托人做好善后工作，按已实际完成的监理服务内容和本合同的相关约定结清监理报酬。</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8、如在工程实施期间，因任何原因造成本合同工程中间停工而导致监理人必须二次或多次进出场，监理报酬总额将不会因此而有所调整，相关费用亦已经包含在本合同</w:t>
      </w:r>
      <w:r>
        <w:rPr>
          <w:rFonts w:hint="eastAsia" w:ascii="宋体" w:hAnsi="宋体" w:eastAsia="宋体" w:cs="宋体"/>
          <w:bCs/>
          <w:color w:val="auto"/>
          <w:sz w:val="24"/>
          <w:highlight w:val="none"/>
        </w:rPr>
        <w:t>监理报酬中。本合同监理报酬含</w:t>
      </w:r>
      <w:r>
        <w:rPr>
          <w:rFonts w:hint="eastAsia" w:ascii="宋体" w:hAnsi="宋体" w:eastAsia="宋体" w:cs="宋体"/>
          <w:bCs/>
          <w:snapToGrid w:val="0"/>
          <w:color w:val="auto"/>
          <w:kern w:val="0"/>
          <w:sz w:val="24"/>
          <w:highlight w:val="none"/>
        </w:rPr>
        <w:t>项目全部监理咨询工作所需的全部费用：监理成本、税金和利润（包括办公及检测仪器费、工资、加班费、食宿、通讯、交通及其后勤保障等）。</w:t>
      </w:r>
    </w:p>
    <w:p>
      <w:pPr>
        <w:adjustRightInd w:val="0"/>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（二）监理报酬的支付</w:t>
      </w:r>
    </w:p>
    <w:p>
      <w:pPr>
        <w:adjustRightInd w:val="0"/>
        <w:snapToGrid w:val="0"/>
        <w:spacing w:line="360" w:lineRule="auto"/>
        <w:ind w:firstLine="480" w:firstLineChars="200"/>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双方约定的监理报酬支付采取如下的</w:t>
      </w:r>
      <w:r>
        <w:rPr>
          <w:rFonts w:hint="eastAsia" w:ascii="宋体" w:hAnsi="宋体" w:eastAsia="宋体" w:cs="宋体"/>
          <w:color w:val="auto"/>
          <w:sz w:val="24"/>
          <w:szCs w:val="22"/>
          <w:highlight w:val="none"/>
          <w:u w:val="single"/>
        </w:rPr>
        <w:t xml:space="preserve"> </w:t>
      </w:r>
      <w:r>
        <w:rPr>
          <w:rFonts w:hint="eastAsia" w:ascii="宋体" w:hAnsi="宋体" w:eastAsia="宋体" w:cs="宋体"/>
          <w:color w:val="auto"/>
          <w:sz w:val="24"/>
          <w:highlight w:val="none"/>
          <w:u w:val="single"/>
        </w:rPr>
        <w:t>方式</w:t>
      </w:r>
      <w:r>
        <w:rPr>
          <w:rFonts w:hint="eastAsia" w:ascii="宋体" w:hAnsi="宋体" w:eastAsia="宋体" w:cs="宋体"/>
          <w:color w:val="auto"/>
          <w:sz w:val="24"/>
          <w:szCs w:val="22"/>
          <w:highlight w:val="none"/>
        </w:rPr>
        <w:t>一</w:t>
      </w:r>
      <w:r>
        <w:rPr>
          <w:rFonts w:hint="eastAsia" w:ascii="宋体" w:hAnsi="宋体" w:eastAsia="宋体" w:cs="宋体"/>
          <w:color w:val="auto"/>
          <w:sz w:val="24"/>
          <w:szCs w:val="22"/>
          <w:highlight w:val="none"/>
          <w:u w:val="single"/>
        </w:rPr>
        <w:t xml:space="preserve"> </w:t>
      </w:r>
      <w:r>
        <w:rPr>
          <w:rFonts w:hint="eastAsia" w:ascii="宋体" w:hAnsi="宋体" w:eastAsia="宋体" w:cs="宋体"/>
          <w:color w:val="auto"/>
          <w:sz w:val="24"/>
          <w:szCs w:val="22"/>
          <w:highlight w:val="none"/>
        </w:rPr>
        <w:t>方式进行：</w:t>
      </w:r>
    </w:p>
    <w:p>
      <w:pPr>
        <w:adjustRightInd w:val="0"/>
        <w:snapToGrid w:val="0"/>
        <w:spacing w:line="360" w:lineRule="auto"/>
        <w:ind w:firstLine="480" w:firstLineChars="200"/>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方式一（按进度支付）：</w:t>
      </w:r>
    </w:p>
    <w:p>
      <w:pPr>
        <w:spacing w:line="360" w:lineRule="auto"/>
        <w:ind w:firstLine="48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1、监理合同签订，监理人提供经委托人审批的监理规划、监理实施细则，项目监理人员组织机构经委托人审核备案，在施工单位进场后10日内，委托人一次性支付监理人首期监理费（监理合同暂定价的10%）；</w:t>
      </w:r>
    </w:p>
    <w:p>
      <w:pPr>
        <w:spacing w:line="360" w:lineRule="auto"/>
        <w:ind w:firstLine="48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2、在监理项目完成总工程量的50%时，委托人支付该项目监理合同价的40%（累计支付至监理合同暂定价的50%）；</w:t>
      </w:r>
    </w:p>
    <w:p>
      <w:pPr>
        <w:spacing w:line="360" w:lineRule="auto"/>
        <w:ind w:firstLine="48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3、工程完工初步验收后，委托人支付该项目监理合同价的25%（累计支付至监理合同暂定价的75%）；</w:t>
      </w:r>
    </w:p>
    <w:p>
      <w:pPr>
        <w:spacing w:line="360" w:lineRule="auto"/>
        <w:ind w:firstLine="48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4、项目工程竣工通过验收后，委托人支付该项目监理合同价的10%（累计支付至监理合同暂定价的85%）；</w:t>
      </w:r>
    </w:p>
    <w:p>
      <w:pPr>
        <w:spacing w:line="360" w:lineRule="auto"/>
        <w:ind w:firstLine="48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5、施工结算经广州开发区财政局审定且监理费结算经区财政局或其授权委托单位审定后，委托人支付该项目监理费至监理费结算价的9</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w:t>
      </w:r>
    </w:p>
    <w:p>
      <w:pPr>
        <w:spacing w:line="360" w:lineRule="auto"/>
        <w:ind w:firstLine="48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6、待工程质量缺陷责任期满，监理人协助委托人完成工程竣工档案备案后15天内支付该项目监理费结算价的余款（不计利息）。</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7、所有监理费支付均需广州开发区财政局拨款到位且无超付的情况后支付。支付进度监理费时，需附监理人盖章确认的违约台账，如有违约罚金，需缴清当期监理费对应的违约金后方可支付该次进度监理费。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因受政府财政投资控制，所有款项均须遵守财政国库集中支付制度，本合同所述的支付是指委托人在收到监理人的请款申请后，在规定的时间内开始办理集中支付手续，而非款项划入监理人账户。在委托人完成各项支付手续报财政审批时，审批导致支付时间延长时，不属委托人违约。</w:t>
      </w:r>
    </w:p>
    <w:p>
      <w:pPr>
        <w:snapToGrid w:val="0"/>
        <w:spacing w:line="360" w:lineRule="auto"/>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方式二（按季度支付）：</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szCs w:val="22"/>
          <w:highlight w:val="none"/>
        </w:rPr>
        <w:t xml:space="preserve">    </w:t>
      </w:r>
      <w:r>
        <w:rPr>
          <w:rFonts w:hint="eastAsia" w:ascii="宋体" w:hAnsi="宋体" w:eastAsia="宋体" w:cs="宋体"/>
          <w:color w:val="auto"/>
          <w:sz w:val="24"/>
          <w:highlight w:val="none"/>
        </w:rPr>
        <w:t>1、监理合同签订，监理人提供经委托人审批的监理规划、监理实施细则，项目监理人员组织机构经委托人审核备案，在施工单位进场后且财政拨款到位后10日内，委托人一次性支付监理人首期监理费（监理合同暂定价的10%）。</w:t>
      </w:r>
    </w:p>
    <w:p>
      <w:pPr>
        <w:spacing w:line="360" w:lineRule="auto"/>
        <w:ind w:firstLine="48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2、支付首期监理费后，在监理期限内按季度支付监理酬费：</w:t>
      </w:r>
    </w:p>
    <w:p>
      <w:pPr>
        <w:spacing w:line="360" w:lineRule="auto"/>
        <w:ind w:firstLine="48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每期支付的监理费=本季度完成的施工工程量/批复的项目概算建筑安装工程费×监理合同暂定价× 65 %，工程完工初步验收后，累计至监理合同暂定价的75%（施工工程量、概算建筑安装工程费均为监理范围内的施工工程量、概算建筑安装工程费）。</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    3、工程竣工验收后，委托人累计支付至监理合同暂定价的85%。</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    4、施工结算经广州开发区财政局审定且监理费结算办理完毕后，累计支付监理费至监理费结算价的9</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5、工程质量缺陷责任期满，监理人协助委托人完成工程竣工档案备案后，委托人支付监理费结算价余款（不计利息）。</w:t>
      </w:r>
    </w:p>
    <w:p>
      <w:pPr>
        <w:spacing w:line="360" w:lineRule="auto"/>
        <w:ind w:firstLine="480"/>
        <w:rPr>
          <w:rFonts w:hint="eastAsia" w:ascii="宋体" w:hAnsi="宋体" w:eastAsia="宋体" w:cs="宋体"/>
          <w:color w:val="auto"/>
          <w:sz w:val="24"/>
          <w:szCs w:val="22"/>
          <w:highlight w:val="none"/>
        </w:rPr>
      </w:pPr>
      <w:r>
        <w:rPr>
          <w:rFonts w:hint="eastAsia" w:ascii="宋体" w:hAnsi="宋体" w:eastAsia="宋体" w:cs="宋体"/>
          <w:color w:val="auto"/>
          <w:sz w:val="24"/>
          <w:highlight w:val="none"/>
        </w:rPr>
        <w:t>6、所有监理费支付均需广州开发区财政局拨款到位且无超付的情况后支付。支付进度监理费时，需附监理人盖章确认的违约台账，如有违约罚金，需缴清当期监理费对应的违约金后方可支付该次进度监理费。</w:t>
      </w:r>
    </w:p>
    <w:p>
      <w:pPr>
        <w:spacing w:line="360" w:lineRule="auto"/>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 xml:space="preserve">     因受政府财政投资控制，所有款项均须遵守财政国库集中支付制度，本合同所述的支付是指委托人在收到监理人的请款申请后，在规定的时间内开始办理集中支付手续，而非款项划入监理人账户。在委托人完成各项支付手续报财政审批时，审批导致支付时间延长时，不属委托人违约。</w:t>
      </w:r>
    </w:p>
    <w:p>
      <w:pPr>
        <w:adjustRightInd w:val="0"/>
        <w:snapToGrid w:val="0"/>
        <w:spacing w:line="360" w:lineRule="auto"/>
        <w:ind w:right="11" w:firstLine="482" w:firstLineChars="200"/>
        <w:rPr>
          <w:rFonts w:hint="eastAsia" w:ascii="宋体" w:hAnsi="宋体" w:eastAsia="宋体" w:cs="宋体"/>
          <w:bCs/>
          <w:snapToGrid w:val="0"/>
          <w:color w:val="auto"/>
          <w:kern w:val="0"/>
          <w:sz w:val="24"/>
          <w:highlight w:val="none"/>
        </w:rPr>
      </w:pPr>
      <w:r>
        <w:rPr>
          <w:rFonts w:hint="eastAsia" w:ascii="宋体" w:hAnsi="宋体" w:eastAsia="宋体" w:cs="宋体"/>
          <w:b/>
          <w:bCs/>
          <w:snapToGrid w:val="0"/>
          <w:color w:val="auto"/>
          <w:kern w:val="0"/>
          <w:sz w:val="24"/>
          <w:highlight w:val="none"/>
        </w:rPr>
        <w:t>第四十一条</w:t>
      </w:r>
      <w:r>
        <w:rPr>
          <w:rFonts w:hint="eastAsia" w:ascii="宋体" w:hAnsi="宋体" w:eastAsia="宋体" w:cs="宋体"/>
          <w:bCs/>
          <w:snapToGrid w:val="0"/>
          <w:color w:val="auto"/>
          <w:kern w:val="0"/>
          <w:sz w:val="24"/>
          <w:highlight w:val="none"/>
        </w:rPr>
        <w:t xml:space="preserve"> 委托人与监理人双方同意用人民币支付本合同涉及的相关款项。</w:t>
      </w:r>
    </w:p>
    <w:p>
      <w:pPr>
        <w:adjustRightInd w:val="0"/>
        <w:snapToGrid w:val="0"/>
        <w:spacing w:line="360" w:lineRule="auto"/>
        <w:ind w:right="11" w:firstLine="482" w:firstLineChars="200"/>
        <w:rPr>
          <w:rFonts w:hint="eastAsia" w:ascii="宋体" w:hAnsi="宋体" w:eastAsia="宋体" w:cs="宋体"/>
          <w:bCs/>
          <w:snapToGrid w:val="0"/>
          <w:color w:val="auto"/>
          <w:kern w:val="0"/>
          <w:sz w:val="24"/>
          <w:highlight w:val="none"/>
        </w:rPr>
      </w:pPr>
      <w:r>
        <w:rPr>
          <w:rFonts w:hint="eastAsia" w:ascii="宋体" w:hAnsi="宋体" w:eastAsia="宋体" w:cs="宋体"/>
          <w:b/>
          <w:bCs/>
          <w:snapToGrid w:val="0"/>
          <w:color w:val="auto"/>
          <w:kern w:val="0"/>
          <w:sz w:val="24"/>
          <w:highlight w:val="none"/>
        </w:rPr>
        <w:t>第四十二条</w:t>
      </w:r>
      <w:r>
        <w:rPr>
          <w:rFonts w:hint="eastAsia" w:ascii="宋体" w:hAnsi="宋体" w:eastAsia="宋体" w:cs="宋体"/>
          <w:bCs/>
          <w:snapToGrid w:val="0"/>
          <w:color w:val="auto"/>
          <w:kern w:val="0"/>
          <w:sz w:val="24"/>
          <w:highlight w:val="none"/>
        </w:rPr>
        <w:t xml:space="preserve"> 双方一致同意不适用本合同标准条款第42条的约定，监理人申请委托人付款的，应按委托人及广州开发区、黄埔区规定办理请款手续。</w:t>
      </w:r>
    </w:p>
    <w:p>
      <w:pPr>
        <w:adjustRightInd w:val="0"/>
        <w:snapToGrid w:val="0"/>
        <w:spacing w:line="360" w:lineRule="auto"/>
        <w:ind w:right="11" w:firstLine="482" w:firstLineChars="200"/>
        <w:rPr>
          <w:rFonts w:hint="eastAsia" w:ascii="宋体" w:hAnsi="宋体" w:eastAsia="宋体" w:cs="宋体"/>
          <w:bCs/>
          <w:snapToGrid w:val="0"/>
          <w:color w:val="auto"/>
          <w:kern w:val="0"/>
          <w:sz w:val="24"/>
          <w:highlight w:val="none"/>
        </w:rPr>
      </w:pPr>
      <w:r>
        <w:rPr>
          <w:rFonts w:hint="eastAsia" w:ascii="宋体" w:hAnsi="宋体" w:eastAsia="宋体" w:cs="宋体"/>
          <w:b/>
          <w:bCs/>
          <w:snapToGrid w:val="0"/>
          <w:color w:val="auto"/>
          <w:kern w:val="0"/>
          <w:sz w:val="24"/>
          <w:highlight w:val="none"/>
        </w:rPr>
        <w:t>第四十三条</w:t>
      </w:r>
      <w:r>
        <w:rPr>
          <w:rFonts w:hint="eastAsia" w:ascii="宋体" w:hAnsi="宋体" w:eastAsia="宋体" w:cs="宋体"/>
          <w:bCs/>
          <w:snapToGrid w:val="0"/>
          <w:color w:val="auto"/>
          <w:kern w:val="0"/>
          <w:sz w:val="24"/>
          <w:highlight w:val="none"/>
        </w:rPr>
        <w:t xml:space="preserve"> 双方一致同意不适用本合同标准条款第43条的约定，委托的建设工程监理所必要的监理人员出外考察、材料设备复试、监造，其费用支出由监理人负责解决。</w:t>
      </w:r>
    </w:p>
    <w:p>
      <w:pPr>
        <w:adjustRightInd w:val="0"/>
        <w:snapToGrid w:val="0"/>
        <w:spacing w:line="360" w:lineRule="auto"/>
        <w:ind w:right="11" w:firstLine="482" w:firstLineChars="200"/>
        <w:rPr>
          <w:rFonts w:hint="eastAsia" w:ascii="宋体" w:hAnsi="宋体" w:eastAsia="宋体" w:cs="宋体"/>
          <w:bCs/>
          <w:snapToGrid w:val="0"/>
          <w:color w:val="auto"/>
          <w:kern w:val="0"/>
          <w:sz w:val="24"/>
          <w:highlight w:val="none"/>
        </w:rPr>
      </w:pPr>
      <w:r>
        <w:rPr>
          <w:rFonts w:hint="eastAsia" w:ascii="宋体" w:hAnsi="宋体" w:eastAsia="宋体" w:cs="宋体"/>
          <w:b/>
          <w:bCs/>
          <w:snapToGrid w:val="0"/>
          <w:color w:val="auto"/>
          <w:kern w:val="0"/>
          <w:sz w:val="24"/>
          <w:highlight w:val="none"/>
        </w:rPr>
        <w:t>第四十九条</w:t>
      </w:r>
      <w:r>
        <w:rPr>
          <w:rFonts w:hint="eastAsia" w:ascii="宋体" w:hAnsi="宋体" w:eastAsia="宋体" w:cs="宋体"/>
          <w:bCs/>
          <w:snapToGrid w:val="0"/>
          <w:color w:val="auto"/>
          <w:kern w:val="0"/>
          <w:sz w:val="24"/>
          <w:highlight w:val="none"/>
        </w:rPr>
        <w:t xml:space="preserve"> 因履行本合同发生或与本合同有关的争议</w:t>
      </w:r>
      <w:r>
        <w:rPr>
          <w:rFonts w:hint="eastAsia" w:ascii="宋体" w:hAnsi="宋体" w:eastAsia="宋体" w:cs="宋体"/>
          <w:snapToGrid w:val="0"/>
          <w:color w:val="auto"/>
          <w:kern w:val="0"/>
          <w:sz w:val="24"/>
          <w:highlight w:val="none"/>
        </w:rPr>
        <w:t>，双方当事人应友好协商解决。协商不成的，向工程所在地人民法院起诉，但诉讼不影响委托人同其他监理单位另行签订监理合同。</w:t>
      </w:r>
    </w:p>
    <w:p>
      <w:pPr>
        <w:adjustRightInd w:val="0"/>
        <w:snapToGrid w:val="0"/>
        <w:spacing w:line="360" w:lineRule="auto"/>
        <w:ind w:right="11" w:firstLine="482" w:firstLineChars="200"/>
        <w:rPr>
          <w:rFonts w:hint="eastAsia" w:ascii="宋体" w:hAnsi="宋体" w:eastAsia="宋体" w:cs="宋体"/>
          <w:color w:val="auto"/>
          <w:spacing w:val="6"/>
          <w:sz w:val="23"/>
          <w:highlight w:val="none"/>
        </w:rPr>
      </w:pPr>
      <w:r>
        <w:rPr>
          <w:rFonts w:hint="eastAsia" w:ascii="宋体" w:hAnsi="宋体" w:eastAsia="宋体" w:cs="宋体"/>
          <w:b/>
          <w:bCs/>
          <w:snapToGrid w:val="0"/>
          <w:color w:val="auto"/>
          <w:kern w:val="0"/>
          <w:sz w:val="24"/>
          <w:highlight w:val="none"/>
        </w:rPr>
        <w:t>第五十条 补充条款</w:t>
      </w:r>
    </w:p>
    <w:p>
      <w:pPr>
        <w:adjustRightInd w:val="0"/>
        <w:snapToGrid w:val="0"/>
        <w:spacing w:line="360" w:lineRule="auto"/>
        <w:ind w:right="11"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（一）施工阶段的造价投资控制：监理人进场时必须派驻至少1名注册造价工程师提供驻场服务，并接受建设单位统一工作安排，并要求建立施工阶段工程预算台账，具体要求和模式另定。</w:t>
      </w:r>
    </w:p>
    <w:p>
      <w:pPr>
        <w:adjustRightInd w:val="0"/>
        <w:snapToGrid w:val="0"/>
        <w:spacing w:line="360" w:lineRule="auto"/>
        <w:ind w:right="11"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在施工招标阶段或工程开工前，总监理工程师应组织测量专业的监理人员对委托人提供的勘察单位的地形测量资料进行审查，使用自备仪器按一定比例随机抽点复核地形图的准确性，并就地形图的可靠性、真实性和存在的问题等向委托人提交书面意见和建议。</w:t>
      </w:r>
    </w:p>
    <w:p>
      <w:pPr>
        <w:adjustRightInd w:val="0"/>
        <w:snapToGrid w:val="0"/>
        <w:spacing w:line="360" w:lineRule="auto"/>
        <w:ind w:right="11"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在保修期内，监理人应每三个月对工程进行一次巡视、检查（要到委托人处签到），并向委托人提交书面检查报告，发现有质量缺陷的，要及时通知委托人，会同委托人组织承包人维修，按施工保修书的条款界定责任归属。在保修期内，委托人要求监理人到达现场的，监理人必须在接到委托人通知后2天内到达现场，履行监理职责。如监理人在保修期内不履行监理职责的，委托人有权不支付余款。</w:t>
      </w:r>
    </w:p>
    <w:p>
      <w:pPr>
        <w:adjustRightInd w:val="0"/>
        <w:snapToGrid w:val="0"/>
        <w:spacing w:line="360" w:lineRule="auto"/>
        <w:ind w:right="11"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四）广州开发区财政投资建设项目管理中心指定的《工程监理管理办法》、《广州开发区财政投资建设项目管理中心施工阶段工程监理管理细则》及《绿化景观工程计量管理办法》（绿化工程适用）为本合同组成部分，各方均应执行。</w:t>
      </w:r>
    </w:p>
    <w:p>
      <w:pPr>
        <w:adjustRightInd w:val="0"/>
        <w:snapToGrid w:val="0"/>
        <w:spacing w:line="360" w:lineRule="auto"/>
        <w:ind w:right="11"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color w:val="auto"/>
          <w:sz w:val="24"/>
          <w:highlight w:val="none"/>
        </w:rPr>
        <w:t>（五）</w:t>
      </w:r>
      <w:r>
        <w:rPr>
          <w:rFonts w:hint="eastAsia" w:ascii="宋体" w:hAnsi="宋体" w:eastAsia="宋体" w:cs="宋体"/>
          <w:bCs/>
          <w:snapToGrid w:val="0"/>
          <w:color w:val="auto"/>
          <w:kern w:val="0"/>
          <w:sz w:val="24"/>
          <w:highlight w:val="none"/>
        </w:rPr>
        <w:t>由于监理人采取有效监管措施，致使工程施工的关键工期比计划提前5日以上（含5日）的，可抵扣监理人一般违约责任1次；关键工期提前10天以上（含10天）的，可抵扣监理人严重违约责任1次；关键线路工期提前20天以上（含20天）的，可抵扣监理人严重违约责任2次。</w:t>
      </w:r>
    </w:p>
    <w:p>
      <w:pPr>
        <w:adjustRightInd w:val="0"/>
        <w:snapToGrid w:val="0"/>
        <w:spacing w:line="360" w:lineRule="auto"/>
        <w:ind w:right="11" w:firstLine="480" w:firstLineChars="200"/>
        <w:rPr>
          <w:rFonts w:hint="eastAsia" w:ascii="宋体" w:hAnsi="宋体" w:eastAsia="宋体" w:cs="宋体"/>
          <w:bCs/>
          <w:color w:val="auto"/>
          <w:sz w:val="24"/>
          <w:highlight w:val="none"/>
        </w:rPr>
      </w:pPr>
      <w:r>
        <w:rPr>
          <w:rFonts w:hint="eastAsia" w:ascii="宋体" w:hAnsi="宋体" w:eastAsia="宋体" w:cs="宋体"/>
          <w:bCs/>
          <w:snapToGrid w:val="0"/>
          <w:color w:val="auto"/>
          <w:kern w:val="0"/>
          <w:sz w:val="24"/>
          <w:highlight w:val="none"/>
        </w:rPr>
        <w:t>（六）由于监理人提出合理化建议，优化技术方案，被委托人采纳并实施，节约投资10万元以上（含）的，可抵扣监理人一般违约责任1次；节约投资30万元以上（含）的，可抵扣监理人一般违约责任2次；节约投资50万元以上（含）的，可抵扣监理人严重违约责任1次；节约投资100万元以上（含）的，可抵扣监理人严重违约责任2次。</w:t>
      </w:r>
    </w:p>
    <w:p>
      <w:pPr>
        <w:adjustRightInd w:val="0"/>
        <w:snapToGrid w:val="0"/>
        <w:spacing w:line="360" w:lineRule="auto"/>
        <w:ind w:right="11"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color w:val="auto"/>
          <w:sz w:val="24"/>
          <w:highlight w:val="none"/>
        </w:rPr>
        <w:t>（七）监理人认真履行安全文明施工管理责任，得到委托人及建设主管部门书面表彰的，可抵扣监理人严重违约责任1次；取得市安全文明样板工地的，可抵扣监理人严重违约责任2次（如本工程有工地创优市优指标硬性要求的除外）。</w:t>
      </w:r>
    </w:p>
    <w:p>
      <w:pPr>
        <w:adjustRightInd w:val="0"/>
        <w:snapToGrid w:val="0"/>
        <w:spacing w:line="360" w:lineRule="auto"/>
        <w:ind w:right="11"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（八）监理人在委托人组织的项目检查评分取得90分（含）以上的，可抵扣监理人一般违约责任1次。项目监理人员就本项目受到委托人及建设主管部门表彰的，每人次可抵扣监理人严重违约责任1次；</w:t>
      </w:r>
    </w:p>
    <w:p>
      <w:pPr>
        <w:adjustRightInd w:val="0"/>
        <w:snapToGrid w:val="0"/>
        <w:spacing w:line="360" w:lineRule="auto"/>
        <w:ind w:right="11"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九）监理人抵扣的违约处罚，可按照合同相应条款，在实际已发生的违约处罚金内返还。如项目完工后，实际可抵扣的监理人违约责任多于实际处罚的违约责任，原则上不予经济奖励，委托方视情况给予通报表扬。</w:t>
      </w:r>
    </w:p>
    <w:p>
      <w:pPr>
        <w:adjustRightInd w:val="0"/>
        <w:snapToGrid w:val="0"/>
        <w:spacing w:line="360" w:lineRule="auto"/>
        <w:ind w:right="11"/>
        <w:rPr>
          <w:rFonts w:hint="eastAsia" w:ascii="宋体" w:hAnsi="宋体" w:eastAsia="宋体" w:cs="宋体"/>
          <w:color w:val="auto"/>
          <w:sz w:val="24"/>
          <w:highlight w:val="none"/>
        </w:rPr>
      </w:pPr>
      <w:r>
        <w:rPr>
          <w:rFonts w:hint="eastAsia" w:ascii="宋体" w:hAnsi="宋体" w:eastAsia="宋体" w:cs="宋体"/>
          <w:bCs/>
          <w:snapToGrid w:val="0"/>
          <w:color w:val="auto"/>
          <w:kern w:val="0"/>
          <w:sz w:val="24"/>
          <w:highlight w:val="none"/>
        </w:rPr>
        <w:t xml:space="preserve">    （十）</w:t>
      </w:r>
      <w:r>
        <w:rPr>
          <w:rFonts w:hint="eastAsia" w:ascii="宋体" w:hAnsi="宋体" w:eastAsia="宋体" w:cs="宋体"/>
          <w:color w:val="auto"/>
          <w:sz w:val="24"/>
          <w:highlight w:val="none"/>
        </w:rPr>
        <w:t>如本合同委托人为项目代建单位的，则本合同约定涉及的所有需委托人审批及确认事项，均应以建设业主审批和确认为准（需上级主管部门审批确认的按要求执行）。建设业主发出的指令，监理人应遵照执行，否则，视同未按委托人指令执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（十一）如监理人为联合体的，本合同由联合体共同签订。并由联合体主办方负责开具合同价款全额发票、收取合同款项，联合体主办方收取合同款项后由联合体各方自行分配相应款项，</w:t>
      </w:r>
      <w:r>
        <w:rPr>
          <w:rFonts w:hint="eastAsia" w:ascii="宋体" w:hAnsi="宋体" w:eastAsia="宋体" w:cs="宋体"/>
          <w:color w:val="auto"/>
          <w:sz w:val="24"/>
          <w:highlight w:val="none"/>
          <w:shd w:val="clear" w:color="auto" w:fill="auto"/>
        </w:rPr>
        <w:t>或由联合体各方负责开具其对应价款的全额发票，</w:t>
      </w:r>
      <w:r>
        <w:rPr>
          <w:rFonts w:hint="eastAsia" w:ascii="宋体" w:hAnsi="宋体" w:eastAsia="宋体" w:cs="宋体"/>
          <w:color w:val="auto"/>
          <w:sz w:val="24"/>
          <w:highlight w:val="none"/>
        </w:rPr>
        <w:t>具体分配事宜与委托人无关。</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十二）如监理人及本项目总监理工程师存在因与工程项目施工相关的车辆运输而被最高人民法院在“信用中国”网站或各级信用信息共享平台中列入失信被执行人名单或被交通运输行政主管部门在“信用交通”网站列入严重违法超限超载运输失信当事人名单或被工商行政管理机关在全国企业信用信息公示系统中列入严重违法失信企业名单或被黄埔区、广州开发区公安、城管、住建、交通、水务、规自等部门列入黑名单、不良行为记录（处罚有效期内）的，经委托人核实，委托人有权终止合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十三）如监理人将工程施工过程中产生的土石方、建筑垃圾及施工过程中使用的建筑材料、设备等的运输委托给被最高人民法院在“信用中国”网站或各级信用信息共享平台中列入失信被执行人名单或被交通运输行政主管部门在“信用交通”网站列入严重违法超限超载运输失信当事人名单或被工商行政管理机关在全国企业信用信息公示系统中列入严重违法失信企业名单或被黄埔区、广州开发区公安、城管、住建、交通、水务、规自等部门列入黑名单、不良行为记录（处罚有效期内）的单位或个体经营者运输的，经委托人核实，委托人有权终止合同。</w:t>
      </w:r>
    </w:p>
    <w:p>
      <w:pPr>
        <w:adjustRightInd/>
        <w:snapToGrid/>
        <w:spacing w:line="360" w:lineRule="auto"/>
        <w:ind w:firstLine="480" w:firstLineChars="200"/>
        <w:rPr>
          <w:rFonts w:hint="eastAsia" w:ascii="宋体" w:hAnsi="宋体" w:eastAsia="宋体" w:cs="宋体"/>
          <w:snapToGrid/>
          <w:color w:val="auto"/>
          <w:kern w:val="2"/>
          <w:sz w:val="24"/>
          <w:highlight w:val="none"/>
        </w:rPr>
      </w:pPr>
      <w:r>
        <w:rPr>
          <w:rFonts w:hint="eastAsia" w:ascii="宋体" w:hAnsi="宋体" w:eastAsia="宋体" w:cs="宋体"/>
          <w:color w:val="auto"/>
          <w:sz w:val="24"/>
          <w:highlight w:val="none"/>
        </w:rPr>
        <w:t>（十四）监理人应切实落实《广东省建设工程施工扬尘污染防治管理办法（试行）》（粤办函〔2017〕708号）、《广州市住房和城乡建设局等9部门关于印发广州市建设工程绿色施工围蔽指导图集（V2.0版）的通知》（穗建质〔2020〕1号）、《关于在全区建设项目推广使用封闭式外脚手架金属防护网的通知》（穗埔建﹝2019﹞66号）、《黄埔区住房和城乡建设局 广州开发区建设和交通局关于进一步规范全区建设工程施工围蔽标准的通知》（穗埔建﹝2020﹞183号）和黄埔区、广州开发区建设行政主管部门发布的有关绿色施工、新型防护、施工围蔽的文件规定，按招标文件和合同要求对施工范围内绿色施工、新型防护、施工围蔽工作负责，全面落实各项扬尘污染防治措施、绿色施工围蔽措施和安全防护措施，接受招标人及建设行政主管部门的监督、检查。如未履行承诺，经建设单位催告后逾期不履行承诺或经教育后拒不整改或整改后仍不符合相关技术标准规定的，自愿接受被招标人拒绝规定时期参与后续工程投标的后果（时限按招标文件规定或由招标人确定，自招标人发出通知之日起计）。</w:t>
      </w:r>
    </w:p>
    <w:p>
      <w:pPr>
        <w:adjustRightInd w:val="0"/>
        <w:snapToGrid w:val="0"/>
        <w:spacing w:line="360" w:lineRule="auto"/>
        <w:rPr>
          <w:rFonts w:hint="eastAsia" w:ascii="宋体" w:hAnsi="宋体" w:eastAsia="宋体" w:cs="宋体"/>
          <w:b/>
          <w:snapToGrid w:val="0"/>
          <w:color w:val="auto"/>
          <w:kern w:val="0"/>
          <w:sz w:val="24"/>
          <w:highlight w:val="none"/>
        </w:rPr>
      </w:pPr>
      <w:r>
        <w:rPr>
          <w:rFonts w:hint="eastAsia" w:ascii="宋体" w:hAnsi="宋体" w:eastAsia="宋体" w:cs="宋体"/>
          <w:snapToGrid w:val="0"/>
          <w:color w:val="auto"/>
          <w:kern w:val="0"/>
          <w:sz w:val="24"/>
          <w:highlight w:val="none"/>
        </w:rPr>
        <w:br w:type="page"/>
      </w:r>
      <w:r>
        <w:rPr>
          <w:rFonts w:hint="eastAsia" w:ascii="宋体" w:hAnsi="宋体" w:eastAsia="宋体" w:cs="宋体"/>
          <w:b/>
          <w:snapToGrid w:val="0"/>
          <w:color w:val="auto"/>
          <w:kern w:val="0"/>
          <w:sz w:val="24"/>
          <w:highlight w:val="none"/>
        </w:rPr>
        <w:t>附件1：</w:t>
      </w:r>
    </w:p>
    <w:p>
      <w:pPr>
        <w:pStyle w:val="3"/>
        <w:spacing w:before="0" w:after="0" w:line="360" w:lineRule="auto"/>
        <w:jc w:val="center"/>
        <w:rPr>
          <w:rFonts w:hint="eastAsia" w:ascii="宋体" w:hAnsi="宋体" w:eastAsia="宋体" w:cs="宋体"/>
          <w:b/>
          <w:bCs w:val="0"/>
          <w:snapToGrid w:val="0"/>
          <w:color w:val="auto"/>
          <w:sz w:val="32"/>
          <w:szCs w:val="30"/>
          <w:highlight w:val="none"/>
        </w:rPr>
      </w:pPr>
      <w:r>
        <w:rPr>
          <w:rFonts w:hint="eastAsia" w:ascii="宋体" w:hAnsi="宋体" w:eastAsia="宋体" w:cs="宋体"/>
          <w:b/>
          <w:bCs w:val="0"/>
          <w:snapToGrid w:val="0"/>
          <w:color w:val="auto"/>
          <w:sz w:val="32"/>
          <w:szCs w:val="30"/>
          <w:highlight w:val="none"/>
        </w:rPr>
        <w:t>工程建设项目廉政责任书</w:t>
      </w:r>
    </w:p>
    <w:p>
      <w:pPr>
        <w:adjustRightInd w:val="0"/>
        <w:snapToGrid w:val="0"/>
        <w:spacing w:line="360" w:lineRule="auto"/>
        <w:ind w:firstLine="0"/>
        <w:rPr>
          <w:rFonts w:hint="eastAsia" w:ascii="宋体" w:hAnsi="宋体" w:eastAsia="宋体" w:cs="宋体"/>
          <w:snapToGrid w:val="0"/>
          <w:color w:val="auto"/>
          <w:kern w:val="0"/>
          <w:sz w:val="24"/>
          <w:highlight w:val="none"/>
        </w:rPr>
      </w:pPr>
    </w:p>
    <w:p>
      <w:pPr>
        <w:adjustRightInd w:val="0"/>
        <w:snapToGrid w:val="0"/>
        <w:spacing w:line="360" w:lineRule="auto"/>
        <w:ind w:left="495" w:hanging="495"/>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工程项目名称：</w:t>
      </w:r>
      <w:r>
        <w:rPr>
          <w:rFonts w:hint="eastAsia" w:ascii="宋体" w:hAnsi="宋体" w:eastAsia="宋体" w:cs="宋体"/>
          <w:snapToGrid w:val="0"/>
          <w:color w:val="auto"/>
          <w:kern w:val="0"/>
          <w:sz w:val="24"/>
          <w:highlight w:val="none"/>
          <w:u w:val="single"/>
          <w:lang w:val="zh-CN"/>
        </w:rPr>
        <w:t xml:space="preserve">          </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w:t>
      </w:r>
    </w:p>
    <w:p>
      <w:pPr>
        <w:adjustRightInd w:val="0"/>
        <w:snapToGrid w:val="0"/>
        <w:spacing w:line="360" w:lineRule="auto"/>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工程项目地址：</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w:t>
      </w:r>
    </w:p>
    <w:p>
      <w:pPr>
        <w:adjustRightInd w:val="0"/>
        <w:snapToGrid w:val="0"/>
        <w:spacing w:line="360" w:lineRule="auto"/>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甲        方：</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w:t>
      </w:r>
    </w:p>
    <w:p>
      <w:pPr>
        <w:adjustRightInd w:val="0"/>
        <w:snapToGrid w:val="0"/>
        <w:spacing w:line="360" w:lineRule="auto"/>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乙        方：</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w:t>
      </w:r>
    </w:p>
    <w:p>
      <w:pPr>
        <w:adjustRightInd w:val="0"/>
        <w:snapToGrid w:val="0"/>
        <w:spacing w:line="360" w:lineRule="auto"/>
        <w:rPr>
          <w:rFonts w:hint="eastAsia" w:ascii="宋体" w:hAnsi="宋体" w:eastAsia="宋体" w:cs="宋体"/>
          <w:snapToGrid w:val="0"/>
          <w:color w:val="auto"/>
          <w:kern w:val="0"/>
          <w:sz w:val="24"/>
          <w:highlight w:val="none"/>
        </w:rPr>
      </w:pPr>
    </w:p>
    <w:p>
      <w:pPr>
        <w:adjustRightInd w:val="0"/>
        <w:snapToGrid w:val="0"/>
        <w:spacing w:line="360" w:lineRule="auto"/>
        <w:ind w:firstLine="482"/>
        <w:rPr>
          <w:rFonts w:hint="eastAsia" w:ascii="宋体" w:hAnsi="宋体" w:eastAsia="宋体" w:cs="宋体"/>
          <w:b/>
          <w:snapToGrid w:val="0"/>
          <w:color w:val="auto"/>
          <w:kern w:val="0"/>
          <w:sz w:val="24"/>
          <w:highlight w:val="none"/>
        </w:rPr>
      </w:pPr>
      <w:r>
        <w:rPr>
          <w:rFonts w:hint="eastAsia" w:ascii="宋体" w:hAnsi="宋体" w:eastAsia="宋体" w:cs="宋体"/>
          <w:snapToGrid w:val="0"/>
          <w:color w:val="auto"/>
          <w:kern w:val="0"/>
          <w:sz w:val="24"/>
          <w:highlight w:val="none"/>
        </w:rPr>
        <w:t>为加强工程建设中的廉政建设，规范工程建设项目的各项活动，防止发生各种谋取不正当利益的违法违纪行为，保护国家、集体和当事人的合法权益，根据国家有关工程建设的法律法规和廉政建设责任制规定，特订立本廉政责任书。</w:t>
      </w:r>
    </w:p>
    <w:p>
      <w:pPr>
        <w:adjustRightInd w:val="0"/>
        <w:snapToGrid w:val="0"/>
        <w:spacing w:line="360" w:lineRule="auto"/>
        <w:ind w:firstLine="482"/>
        <w:rPr>
          <w:rFonts w:hint="eastAsia" w:ascii="宋体" w:hAnsi="宋体" w:eastAsia="宋体" w:cs="宋体"/>
          <w:b/>
          <w:color w:val="auto"/>
          <w:kern w:val="0"/>
          <w:sz w:val="24"/>
          <w:highlight w:val="none"/>
        </w:rPr>
      </w:pPr>
      <w:r>
        <w:rPr>
          <w:rFonts w:hint="eastAsia" w:ascii="宋体" w:hAnsi="宋体" w:eastAsia="宋体" w:cs="宋体"/>
          <w:b/>
          <w:snapToGrid w:val="0"/>
          <w:color w:val="auto"/>
          <w:kern w:val="0"/>
          <w:sz w:val="24"/>
          <w:highlight w:val="none"/>
          <w:lang w:bidi="ar"/>
        </w:rPr>
        <w:t>第一条</w:t>
      </w:r>
      <w:r>
        <w:rPr>
          <w:rFonts w:hint="eastAsia" w:ascii="宋体" w:hAnsi="宋体" w:eastAsia="宋体" w:cs="宋体"/>
          <w:snapToGrid w:val="0"/>
          <w:color w:val="auto"/>
          <w:kern w:val="0"/>
          <w:sz w:val="24"/>
          <w:highlight w:val="none"/>
          <w:lang w:bidi="ar"/>
        </w:rPr>
        <w:t>甲、乙双方的责任</w:t>
      </w:r>
    </w:p>
    <w:p>
      <w:pPr>
        <w:adjustRightInd w:val="0"/>
        <w:snapToGrid w:val="0"/>
        <w:spacing w:line="360" w:lineRule="auto"/>
        <w:ind w:firstLine="482"/>
        <w:rPr>
          <w:rFonts w:hint="eastAsia" w:ascii="宋体" w:hAnsi="宋体" w:eastAsia="宋体" w:cs="宋体"/>
          <w:color w:val="auto"/>
          <w:kern w:val="0"/>
          <w:sz w:val="24"/>
          <w:highlight w:val="none"/>
        </w:rPr>
      </w:pPr>
      <w:r>
        <w:rPr>
          <w:rFonts w:hint="eastAsia" w:ascii="宋体" w:hAnsi="宋体" w:eastAsia="宋体" w:cs="宋体"/>
          <w:snapToGrid w:val="0"/>
          <w:color w:val="auto"/>
          <w:kern w:val="0"/>
          <w:sz w:val="24"/>
          <w:highlight w:val="none"/>
          <w:lang w:bidi="ar"/>
        </w:rPr>
        <w:t>（一）应严格遵守国家关于市场准入、项目招标投标、</w:t>
      </w:r>
      <w:r>
        <w:rPr>
          <w:rFonts w:hint="eastAsia" w:ascii="宋体" w:hAnsi="宋体" w:eastAsia="宋体" w:cs="宋体"/>
          <w:color w:val="auto"/>
          <w:kern w:val="0"/>
          <w:sz w:val="24"/>
          <w:highlight w:val="none"/>
          <w:lang w:bidi="ar"/>
        </w:rPr>
        <w:t>工程建设和市场活动</w:t>
      </w:r>
      <w:r>
        <w:rPr>
          <w:rFonts w:hint="eastAsia" w:ascii="宋体" w:hAnsi="宋体" w:eastAsia="宋体" w:cs="宋体"/>
          <w:snapToGrid w:val="0"/>
          <w:color w:val="auto"/>
          <w:kern w:val="0"/>
          <w:sz w:val="24"/>
          <w:highlight w:val="none"/>
          <w:lang w:bidi="ar"/>
        </w:rPr>
        <w:t>等有关法律、法规、相关政策，以及廉政建设的各项规定。</w:t>
      </w:r>
    </w:p>
    <w:p>
      <w:pPr>
        <w:adjustRightInd w:val="0"/>
        <w:snapToGrid w:val="0"/>
        <w:spacing w:line="360" w:lineRule="auto"/>
        <w:ind w:firstLine="482"/>
        <w:rPr>
          <w:rFonts w:hint="eastAsia" w:ascii="宋体" w:hAnsi="宋体" w:eastAsia="宋体" w:cs="宋体"/>
          <w:color w:val="auto"/>
          <w:kern w:val="0"/>
          <w:sz w:val="24"/>
          <w:highlight w:val="none"/>
        </w:rPr>
      </w:pPr>
      <w:r>
        <w:rPr>
          <w:rFonts w:hint="eastAsia" w:ascii="宋体" w:hAnsi="宋体" w:eastAsia="宋体" w:cs="宋体"/>
          <w:snapToGrid w:val="0"/>
          <w:color w:val="auto"/>
          <w:kern w:val="0"/>
          <w:sz w:val="24"/>
          <w:highlight w:val="none"/>
          <w:lang w:bidi="ar"/>
        </w:rPr>
        <w:t>（二）严格执行建设工程项目承发包合同文件，自觉按合同办事。</w:t>
      </w:r>
    </w:p>
    <w:p>
      <w:pPr>
        <w:adjustRightInd w:val="0"/>
        <w:snapToGrid w:val="0"/>
        <w:spacing w:line="360" w:lineRule="auto"/>
        <w:ind w:firstLine="482"/>
        <w:rPr>
          <w:rFonts w:hint="eastAsia" w:ascii="宋体" w:hAnsi="宋体" w:eastAsia="宋体" w:cs="宋体"/>
          <w:color w:val="auto"/>
          <w:kern w:val="0"/>
          <w:sz w:val="24"/>
          <w:highlight w:val="none"/>
        </w:rPr>
      </w:pPr>
      <w:r>
        <w:rPr>
          <w:rFonts w:hint="eastAsia" w:ascii="宋体" w:hAnsi="宋体" w:eastAsia="宋体" w:cs="宋体"/>
          <w:snapToGrid w:val="0"/>
          <w:color w:val="auto"/>
          <w:kern w:val="0"/>
          <w:sz w:val="24"/>
          <w:highlight w:val="none"/>
          <w:lang w:bidi="ar"/>
        </w:rPr>
        <w:t>（三）业务活动必须坚持公开、公平、公正、诚信、透明的原则（除法律法规另有规定者外），不得为获取不正当的利益，损害国家、集体和对方利益，不得</w:t>
      </w:r>
      <w:r>
        <w:rPr>
          <w:rFonts w:hint="eastAsia" w:ascii="宋体" w:hAnsi="宋体" w:eastAsia="宋体" w:cs="宋体"/>
          <w:color w:val="auto"/>
          <w:kern w:val="0"/>
          <w:sz w:val="24"/>
          <w:highlight w:val="none"/>
          <w:lang w:bidi="ar"/>
        </w:rPr>
        <w:t>违反工程建设过程管理的规章制度。</w:t>
      </w:r>
    </w:p>
    <w:p>
      <w:pPr>
        <w:adjustRightInd w:val="0"/>
        <w:snapToGrid w:val="0"/>
        <w:spacing w:line="360" w:lineRule="auto"/>
        <w:ind w:firstLine="482"/>
        <w:rPr>
          <w:rFonts w:hint="eastAsia" w:ascii="宋体" w:hAnsi="宋体" w:eastAsia="宋体" w:cs="宋体"/>
          <w:color w:val="auto"/>
          <w:kern w:val="0"/>
          <w:sz w:val="24"/>
          <w:highlight w:val="none"/>
        </w:rPr>
      </w:pPr>
      <w:r>
        <w:rPr>
          <w:rFonts w:hint="eastAsia" w:ascii="宋体" w:hAnsi="宋体" w:eastAsia="宋体" w:cs="宋体"/>
          <w:snapToGrid w:val="0"/>
          <w:color w:val="auto"/>
          <w:kern w:val="0"/>
          <w:sz w:val="24"/>
          <w:highlight w:val="none"/>
          <w:lang w:bidi="ar"/>
        </w:rPr>
        <w:t>（四）发现对方在业务活动中有违规、违纪、违法行为的，应及时提醒对方，情节严重的，应向其上级主管部门或纪检监察、司法等有关机关举报。</w:t>
      </w:r>
    </w:p>
    <w:p>
      <w:pPr>
        <w:adjustRightInd w:val="0"/>
        <w:snapToGrid w:val="0"/>
        <w:spacing w:line="360" w:lineRule="auto"/>
        <w:ind w:firstLine="482"/>
        <w:rPr>
          <w:rFonts w:hint="eastAsia" w:ascii="宋体" w:hAnsi="宋体" w:eastAsia="宋体" w:cs="宋体"/>
          <w:color w:val="auto"/>
          <w:kern w:val="0"/>
          <w:sz w:val="24"/>
          <w:highlight w:val="none"/>
        </w:rPr>
      </w:pPr>
      <w:r>
        <w:rPr>
          <w:rFonts w:hint="eastAsia" w:ascii="宋体" w:hAnsi="宋体" w:eastAsia="宋体" w:cs="宋体"/>
          <w:b/>
          <w:snapToGrid w:val="0"/>
          <w:color w:val="auto"/>
          <w:kern w:val="0"/>
          <w:sz w:val="24"/>
          <w:highlight w:val="none"/>
          <w:lang w:bidi="ar"/>
        </w:rPr>
        <w:t>第二条</w:t>
      </w:r>
      <w:r>
        <w:rPr>
          <w:rFonts w:hint="eastAsia" w:ascii="宋体" w:hAnsi="宋体" w:eastAsia="宋体" w:cs="宋体"/>
          <w:snapToGrid w:val="0"/>
          <w:color w:val="auto"/>
          <w:kern w:val="0"/>
          <w:sz w:val="24"/>
          <w:highlight w:val="none"/>
          <w:lang w:bidi="ar"/>
        </w:rPr>
        <w:t>甲方的责任</w:t>
      </w:r>
    </w:p>
    <w:p>
      <w:pPr>
        <w:adjustRightInd w:val="0"/>
        <w:snapToGrid w:val="0"/>
        <w:spacing w:line="360" w:lineRule="auto"/>
        <w:ind w:firstLine="482"/>
        <w:rPr>
          <w:rFonts w:hint="eastAsia" w:ascii="宋体" w:hAnsi="宋体" w:eastAsia="宋体" w:cs="宋体"/>
          <w:color w:val="auto"/>
          <w:kern w:val="0"/>
          <w:sz w:val="24"/>
          <w:highlight w:val="none"/>
        </w:rPr>
      </w:pPr>
      <w:r>
        <w:rPr>
          <w:rFonts w:hint="eastAsia" w:ascii="宋体" w:hAnsi="宋体" w:eastAsia="宋体" w:cs="宋体"/>
          <w:snapToGrid w:val="0"/>
          <w:color w:val="auto"/>
          <w:kern w:val="0"/>
          <w:sz w:val="24"/>
          <w:highlight w:val="none"/>
          <w:lang w:bidi="ar"/>
        </w:rPr>
        <w:t>甲方的领导和从事本建设工程项目的工作人员，在工程建设的事前、事中、事后应遵守以下规定：</w:t>
      </w:r>
    </w:p>
    <w:p>
      <w:pPr>
        <w:adjustRightInd w:val="0"/>
        <w:snapToGrid w:val="0"/>
        <w:spacing w:line="360" w:lineRule="auto"/>
        <w:ind w:firstLine="482"/>
        <w:rPr>
          <w:rFonts w:hint="eastAsia" w:ascii="宋体" w:hAnsi="宋体" w:eastAsia="宋体" w:cs="宋体"/>
          <w:color w:val="auto"/>
          <w:kern w:val="0"/>
          <w:sz w:val="24"/>
          <w:highlight w:val="none"/>
        </w:rPr>
      </w:pPr>
      <w:r>
        <w:rPr>
          <w:rFonts w:hint="eastAsia" w:ascii="宋体" w:hAnsi="宋体" w:eastAsia="宋体" w:cs="宋体"/>
          <w:snapToGrid w:val="0"/>
          <w:color w:val="auto"/>
          <w:kern w:val="0"/>
          <w:sz w:val="24"/>
          <w:highlight w:val="none"/>
          <w:lang w:bidi="ar"/>
        </w:rPr>
        <w:t>（一）不准向乙方和相关单位索要或接受回扣、礼金、有价证券、贵重物品和好处费、感谢费等。</w:t>
      </w:r>
    </w:p>
    <w:p>
      <w:pPr>
        <w:adjustRightInd w:val="0"/>
        <w:snapToGrid w:val="0"/>
        <w:spacing w:line="360" w:lineRule="auto"/>
        <w:ind w:firstLine="482"/>
        <w:rPr>
          <w:rFonts w:hint="eastAsia" w:ascii="宋体" w:hAnsi="宋体" w:eastAsia="宋体" w:cs="宋体"/>
          <w:color w:val="auto"/>
          <w:kern w:val="0"/>
          <w:sz w:val="24"/>
          <w:highlight w:val="none"/>
        </w:rPr>
      </w:pPr>
      <w:r>
        <w:rPr>
          <w:rFonts w:hint="eastAsia" w:ascii="宋体" w:hAnsi="宋体" w:eastAsia="宋体" w:cs="宋体"/>
          <w:snapToGrid w:val="0"/>
          <w:color w:val="auto"/>
          <w:kern w:val="0"/>
          <w:sz w:val="24"/>
          <w:highlight w:val="none"/>
          <w:lang w:bidi="ar"/>
        </w:rPr>
        <w:t>（二）不准在乙方和相关单位报销任何应由甲方或个人支付的费用。</w:t>
      </w:r>
    </w:p>
    <w:p>
      <w:pPr>
        <w:adjustRightInd w:val="0"/>
        <w:snapToGrid w:val="0"/>
        <w:spacing w:line="360" w:lineRule="auto"/>
        <w:ind w:firstLine="482"/>
        <w:rPr>
          <w:rFonts w:hint="eastAsia" w:ascii="宋体" w:hAnsi="宋体" w:eastAsia="宋体" w:cs="宋体"/>
          <w:color w:val="auto"/>
          <w:kern w:val="0"/>
          <w:sz w:val="24"/>
          <w:highlight w:val="none"/>
        </w:rPr>
      </w:pPr>
      <w:r>
        <w:rPr>
          <w:rFonts w:hint="eastAsia" w:ascii="宋体" w:hAnsi="宋体" w:eastAsia="宋体" w:cs="宋体"/>
          <w:snapToGrid w:val="0"/>
          <w:color w:val="auto"/>
          <w:kern w:val="0"/>
          <w:sz w:val="24"/>
          <w:highlight w:val="none"/>
          <w:lang w:bidi="ar"/>
        </w:rPr>
        <w:t>（三）不准要求、暗示或接受乙方和相关单位为个人装修住房、婚丧嫁娶、配偶子女的工作安排以及出国（境）、旅游等提供方便。</w:t>
      </w:r>
    </w:p>
    <w:p>
      <w:pPr>
        <w:adjustRightInd w:val="0"/>
        <w:snapToGrid w:val="0"/>
        <w:spacing w:line="360" w:lineRule="auto"/>
        <w:ind w:firstLine="482"/>
        <w:rPr>
          <w:rFonts w:hint="eastAsia" w:ascii="宋体" w:hAnsi="宋体" w:eastAsia="宋体" w:cs="宋体"/>
          <w:color w:val="auto"/>
          <w:kern w:val="0"/>
          <w:sz w:val="24"/>
          <w:highlight w:val="none"/>
        </w:rPr>
      </w:pPr>
      <w:r>
        <w:rPr>
          <w:rFonts w:hint="eastAsia" w:ascii="宋体" w:hAnsi="宋体" w:eastAsia="宋体" w:cs="宋体"/>
          <w:snapToGrid w:val="0"/>
          <w:color w:val="auto"/>
          <w:kern w:val="0"/>
          <w:sz w:val="24"/>
          <w:highlight w:val="none"/>
          <w:lang w:bidi="ar"/>
        </w:rPr>
        <w:t>（四）不准参加有可能影响公正执行公务的乙方及相关单位的宴请、健身、娱乐等活动。</w:t>
      </w:r>
    </w:p>
    <w:p>
      <w:pPr>
        <w:adjustRightInd w:val="0"/>
        <w:snapToGrid w:val="0"/>
        <w:spacing w:line="360" w:lineRule="auto"/>
        <w:ind w:firstLine="482"/>
        <w:rPr>
          <w:rFonts w:hint="eastAsia" w:ascii="宋体" w:hAnsi="宋体" w:eastAsia="宋体" w:cs="宋体"/>
          <w:color w:val="auto"/>
          <w:kern w:val="0"/>
          <w:sz w:val="24"/>
          <w:highlight w:val="none"/>
        </w:rPr>
      </w:pPr>
      <w:r>
        <w:rPr>
          <w:rFonts w:hint="eastAsia" w:ascii="宋体" w:hAnsi="宋体" w:eastAsia="宋体" w:cs="宋体"/>
          <w:snapToGrid w:val="0"/>
          <w:color w:val="auto"/>
          <w:kern w:val="0"/>
          <w:sz w:val="24"/>
          <w:highlight w:val="none"/>
          <w:lang w:bidi="ar"/>
        </w:rPr>
        <w:t>（五）不准向乙方介绍或为配偶、子女、亲属参与同甲方项目工程合同有关的设备、材料、工程分包、劳务等经济活动。不得以任何理由向乙方和相关单位推荐分包单位。</w:t>
      </w:r>
    </w:p>
    <w:p>
      <w:pPr>
        <w:adjustRightInd w:val="0"/>
        <w:snapToGrid w:val="0"/>
        <w:spacing w:line="360" w:lineRule="auto"/>
        <w:ind w:firstLine="482"/>
        <w:rPr>
          <w:rFonts w:hint="eastAsia" w:ascii="宋体" w:hAnsi="宋体" w:eastAsia="宋体" w:cs="宋体"/>
          <w:color w:val="auto"/>
          <w:kern w:val="0"/>
          <w:sz w:val="24"/>
          <w:highlight w:val="none"/>
        </w:rPr>
      </w:pPr>
      <w:r>
        <w:rPr>
          <w:rFonts w:hint="eastAsia" w:ascii="宋体" w:hAnsi="宋体" w:eastAsia="宋体" w:cs="宋体"/>
          <w:b/>
          <w:snapToGrid w:val="0"/>
          <w:color w:val="auto"/>
          <w:kern w:val="0"/>
          <w:sz w:val="24"/>
          <w:highlight w:val="none"/>
          <w:lang w:bidi="ar"/>
        </w:rPr>
        <w:t>第三条</w:t>
      </w:r>
      <w:r>
        <w:rPr>
          <w:rFonts w:hint="eastAsia" w:ascii="宋体" w:hAnsi="宋体" w:eastAsia="宋体" w:cs="宋体"/>
          <w:snapToGrid w:val="0"/>
          <w:color w:val="auto"/>
          <w:kern w:val="0"/>
          <w:sz w:val="24"/>
          <w:highlight w:val="none"/>
          <w:lang w:bidi="ar"/>
        </w:rPr>
        <w:t>乙方的责任</w:t>
      </w:r>
    </w:p>
    <w:p>
      <w:pPr>
        <w:adjustRightInd w:val="0"/>
        <w:snapToGrid w:val="0"/>
        <w:spacing w:line="360" w:lineRule="auto"/>
        <w:ind w:firstLine="482"/>
        <w:rPr>
          <w:rFonts w:hint="eastAsia" w:ascii="宋体" w:hAnsi="宋体" w:eastAsia="宋体" w:cs="宋体"/>
          <w:color w:val="auto"/>
          <w:kern w:val="0"/>
          <w:sz w:val="24"/>
          <w:highlight w:val="none"/>
        </w:rPr>
      </w:pPr>
      <w:r>
        <w:rPr>
          <w:rFonts w:hint="eastAsia" w:ascii="宋体" w:hAnsi="宋体" w:eastAsia="宋体" w:cs="宋体"/>
          <w:snapToGrid w:val="0"/>
          <w:color w:val="auto"/>
          <w:kern w:val="0"/>
          <w:sz w:val="24"/>
          <w:highlight w:val="none"/>
          <w:lang w:bidi="ar"/>
        </w:rPr>
        <w:t>应与甲方保持正常的业务交往，按照有关法律法规和程序开展业务工作，严格执行</w:t>
      </w:r>
      <w:r>
        <w:rPr>
          <w:rFonts w:hint="eastAsia" w:ascii="宋体" w:hAnsi="宋体" w:eastAsia="宋体" w:cs="宋体"/>
          <w:color w:val="auto"/>
          <w:kern w:val="0"/>
          <w:sz w:val="24"/>
          <w:highlight w:val="none"/>
          <w:lang w:bidi="ar"/>
        </w:rPr>
        <w:t>工程建设过程管理的有关方针、政策，尤其是强制性标准和规范</w:t>
      </w:r>
      <w:r>
        <w:rPr>
          <w:rFonts w:hint="eastAsia" w:ascii="宋体" w:hAnsi="宋体" w:eastAsia="宋体" w:cs="宋体"/>
          <w:snapToGrid w:val="0"/>
          <w:color w:val="auto"/>
          <w:kern w:val="0"/>
          <w:sz w:val="24"/>
          <w:highlight w:val="none"/>
          <w:lang w:bidi="ar"/>
        </w:rPr>
        <w:t>，并遵守以下规定：</w:t>
      </w:r>
    </w:p>
    <w:p>
      <w:pPr>
        <w:adjustRightInd w:val="0"/>
        <w:snapToGrid w:val="0"/>
        <w:spacing w:line="360" w:lineRule="auto"/>
        <w:ind w:firstLine="482"/>
        <w:rPr>
          <w:rFonts w:hint="eastAsia" w:ascii="宋体" w:hAnsi="宋体" w:eastAsia="宋体" w:cs="宋体"/>
          <w:color w:val="auto"/>
          <w:kern w:val="0"/>
          <w:sz w:val="24"/>
          <w:highlight w:val="none"/>
        </w:rPr>
      </w:pPr>
      <w:r>
        <w:rPr>
          <w:rFonts w:hint="eastAsia" w:ascii="宋体" w:hAnsi="宋体" w:eastAsia="宋体" w:cs="宋体"/>
          <w:snapToGrid w:val="0"/>
          <w:color w:val="auto"/>
          <w:kern w:val="0"/>
          <w:sz w:val="24"/>
          <w:highlight w:val="none"/>
          <w:lang w:bidi="ar"/>
        </w:rPr>
        <w:t>（一）不准以任何理由向甲方、相关单位及其工作人员索要、接受或赠送礼金、有价证券、贵重物品及回扣、好处费、感谢费等。</w:t>
      </w:r>
    </w:p>
    <w:p>
      <w:pPr>
        <w:adjustRightInd w:val="0"/>
        <w:snapToGrid w:val="0"/>
        <w:spacing w:line="360" w:lineRule="auto"/>
        <w:ind w:firstLine="482"/>
        <w:rPr>
          <w:rFonts w:hint="eastAsia" w:ascii="宋体" w:hAnsi="宋体" w:eastAsia="宋体" w:cs="宋体"/>
          <w:color w:val="auto"/>
          <w:kern w:val="0"/>
          <w:sz w:val="24"/>
          <w:highlight w:val="none"/>
        </w:rPr>
      </w:pPr>
      <w:r>
        <w:rPr>
          <w:rFonts w:hint="eastAsia" w:ascii="宋体" w:hAnsi="宋体" w:eastAsia="宋体" w:cs="宋体"/>
          <w:snapToGrid w:val="0"/>
          <w:color w:val="auto"/>
          <w:kern w:val="0"/>
          <w:sz w:val="24"/>
          <w:highlight w:val="none"/>
          <w:lang w:bidi="ar"/>
        </w:rPr>
        <w:t>（二）不准以任何理由为甲方和相关单位报销应由对方或个人支付的费用。</w:t>
      </w:r>
    </w:p>
    <w:p>
      <w:pPr>
        <w:adjustRightInd w:val="0"/>
        <w:snapToGrid w:val="0"/>
        <w:spacing w:line="360" w:lineRule="auto"/>
        <w:ind w:firstLine="482"/>
        <w:rPr>
          <w:rFonts w:hint="eastAsia" w:ascii="宋体" w:hAnsi="宋体" w:eastAsia="宋体" w:cs="宋体"/>
          <w:color w:val="auto"/>
          <w:kern w:val="0"/>
          <w:sz w:val="24"/>
          <w:highlight w:val="none"/>
        </w:rPr>
      </w:pPr>
      <w:r>
        <w:rPr>
          <w:rFonts w:hint="eastAsia" w:ascii="宋体" w:hAnsi="宋体" w:eastAsia="宋体" w:cs="宋体"/>
          <w:snapToGrid w:val="0"/>
          <w:color w:val="auto"/>
          <w:kern w:val="0"/>
          <w:sz w:val="24"/>
          <w:highlight w:val="none"/>
          <w:lang w:bidi="ar"/>
        </w:rPr>
        <w:t>（三）不准接受或暗示为甲方、相关单位或个人装修住房、婚丧嫁娶、配偶子女的工作安排以及出国（境）、旅游等提供方便。</w:t>
      </w:r>
    </w:p>
    <w:p>
      <w:pPr>
        <w:adjustRightInd w:val="0"/>
        <w:snapToGrid w:val="0"/>
        <w:spacing w:line="360" w:lineRule="auto"/>
        <w:ind w:firstLine="482"/>
        <w:rPr>
          <w:rFonts w:hint="eastAsia" w:ascii="宋体" w:hAnsi="宋体" w:eastAsia="宋体" w:cs="宋体"/>
          <w:snapToGrid w:val="0"/>
          <w:color w:val="auto"/>
          <w:kern w:val="0"/>
          <w:sz w:val="24"/>
          <w:highlight w:val="none"/>
          <w:lang w:bidi="ar"/>
        </w:rPr>
      </w:pPr>
      <w:r>
        <w:rPr>
          <w:rFonts w:hint="eastAsia" w:ascii="宋体" w:hAnsi="宋体" w:eastAsia="宋体" w:cs="宋体"/>
          <w:snapToGrid w:val="0"/>
          <w:color w:val="auto"/>
          <w:kern w:val="0"/>
          <w:sz w:val="24"/>
          <w:highlight w:val="none"/>
          <w:lang w:bidi="ar"/>
        </w:rPr>
        <w:t>（四）不准以任何理由为甲方、相关单位或个人组织有可能影响公正执行公务的宴请、健身、娱乐等活动。</w:t>
      </w:r>
    </w:p>
    <w:p>
      <w:pPr>
        <w:adjustRightInd w:val="0"/>
        <w:snapToGrid w:val="0"/>
        <w:spacing w:line="360" w:lineRule="auto"/>
        <w:ind w:firstLine="482"/>
        <w:rPr>
          <w:rFonts w:hint="eastAsia" w:ascii="宋体" w:hAnsi="宋体" w:eastAsia="宋体" w:cs="宋体"/>
          <w:snapToGrid w:val="0"/>
          <w:color w:val="auto"/>
          <w:kern w:val="0"/>
          <w:sz w:val="24"/>
          <w:highlight w:val="none"/>
        </w:rPr>
      </w:pPr>
      <w:r>
        <w:rPr>
          <w:rFonts w:hint="eastAsia" w:ascii="宋体" w:hAnsi="宋体" w:eastAsia="宋体" w:cs="宋体"/>
          <w:b/>
          <w:snapToGrid w:val="0"/>
          <w:color w:val="auto"/>
          <w:kern w:val="0"/>
          <w:sz w:val="24"/>
          <w:highlight w:val="none"/>
        </w:rPr>
        <w:t xml:space="preserve">第四条 </w:t>
      </w:r>
      <w:r>
        <w:rPr>
          <w:rFonts w:hint="eastAsia" w:ascii="宋体" w:hAnsi="宋体" w:eastAsia="宋体" w:cs="宋体"/>
          <w:snapToGrid w:val="0"/>
          <w:color w:val="auto"/>
          <w:kern w:val="0"/>
          <w:sz w:val="24"/>
          <w:highlight w:val="none"/>
        </w:rPr>
        <w:t>违约责任</w:t>
      </w:r>
    </w:p>
    <w:p>
      <w:pPr>
        <w:adjustRightInd w:val="0"/>
        <w:snapToGrid w:val="0"/>
        <w:spacing w:line="360" w:lineRule="auto"/>
        <w:ind w:firstLine="482"/>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一）甲方工作人员有违反本廉政责任书第一、第二条责任行为的，按照管理权限，依据有关法律法规和规定给予党纪、政纪处分或组织处理；涉嫌犯罪的，移交司法机关追究刑事责任；给乙方单位造成经济损失的，应予以赔偿。</w:t>
      </w:r>
    </w:p>
    <w:p>
      <w:pPr>
        <w:adjustRightInd w:val="0"/>
        <w:snapToGrid w:val="0"/>
        <w:spacing w:line="360" w:lineRule="auto"/>
        <w:ind w:firstLine="482"/>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二）乙方工作人员有违反本廉政责任书第一、三条责任行为的，按照管理权限，依据有关法律法规和规定给予党纪、政纪处分或组织处理；涉嫌犯罪的，移交司法机关追究刑事责任；给甲方单位造成经济损失的，应予以赔偿。</w:t>
      </w:r>
    </w:p>
    <w:p>
      <w:pPr>
        <w:adjustRightInd w:val="0"/>
        <w:snapToGrid w:val="0"/>
        <w:spacing w:line="360" w:lineRule="auto"/>
        <w:ind w:firstLine="482"/>
        <w:rPr>
          <w:rFonts w:hint="eastAsia" w:ascii="宋体" w:hAnsi="宋体" w:eastAsia="宋体" w:cs="宋体"/>
          <w:b/>
          <w:snapToGrid w:val="0"/>
          <w:color w:val="auto"/>
          <w:kern w:val="0"/>
          <w:sz w:val="24"/>
          <w:highlight w:val="none"/>
        </w:rPr>
      </w:pPr>
      <w:r>
        <w:rPr>
          <w:rFonts w:hint="eastAsia" w:ascii="宋体" w:hAnsi="宋体" w:eastAsia="宋体" w:cs="宋体"/>
          <w:b/>
          <w:snapToGrid w:val="0"/>
          <w:color w:val="auto"/>
          <w:kern w:val="0"/>
          <w:sz w:val="24"/>
          <w:highlight w:val="none"/>
        </w:rPr>
        <w:t xml:space="preserve">第五条 </w:t>
      </w:r>
      <w:r>
        <w:rPr>
          <w:rFonts w:hint="eastAsia" w:ascii="宋体" w:hAnsi="宋体" w:eastAsia="宋体" w:cs="宋体"/>
          <w:snapToGrid w:val="0"/>
          <w:color w:val="auto"/>
          <w:kern w:val="0"/>
          <w:sz w:val="24"/>
          <w:highlight w:val="none"/>
        </w:rPr>
        <w:t>本廉政责任书作为合同的附件，与合同具有同等法律效力。经双方签署后立即生效。</w:t>
      </w:r>
    </w:p>
    <w:p>
      <w:pPr>
        <w:adjustRightInd w:val="0"/>
        <w:snapToGrid w:val="0"/>
        <w:spacing w:line="360" w:lineRule="auto"/>
        <w:ind w:firstLine="482"/>
        <w:rPr>
          <w:rFonts w:hint="eastAsia" w:ascii="宋体" w:hAnsi="宋体" w:eastAsia="宋体" w:cs="宋体"/>
          <w:snapToGrid w:val="0"/>
          <w:color w:val="auto"/>
          <w:kern w:val="0"/>
          <w:sz w:val="24"/>
          <w:highlight w:val="none"/>
        </w:rPr>
      </w:pPr>
      <w:r>
        <w:rPr>
          <w:rFonts w:hint="eastAsia" w:ascii="宋体" w:hAnsi="宋体" w:eastAsia="宋体" w:cs="宋体"/>
          <w:b/>
          <w:snapToGrid w:val="0"/>
          <w:color w:val="auto"/>
          <w:kern w:val="0"/>
          <w:sz w:val="24"/>
          <w:highlight w:val="none"/>
        </w:rPr>
        <w:t xml:space="preserve">第六条 </w:t>
      </w:r>
      <w:r>
        <w:rPr>
          <w:rFonts w:hint="eastAsia" w:ascii="宋体" w:hAnsi="宋体" w:eastAsia="宋体" w:cs="宋体"/>
          <w:snapToGrid w:val="0"/>
          <w:color w:val="auto"/>
          <w:kern w:val="0"/>
          <w:sz w:val="24"/>
          <w:highlight w:val="none"/>
        </w:rPr>
        <w:t>本廉政责任书的有效期与合同的有效期相同。</w:t>
      </w:r>
    </w:p>
    <w:p>
      <w:pPr>
        <w:adjustRightInd w:val="0"/>
        <w:snapToGrid w:val="0"/>
        <w:spacing w:line="360" w:lineRule="auto"/>
        <w:ind w:firstLine="482"/>
        <w:rPr>
          <w:rFonts w:hint="eastAsia" w:ascii="宋体" w:hAnsi="宋体" w:eastAsia="宋体" w:cs="宋体"/>
          <w:bCs/>
          <w:snapToGrid w:val="0"/>
          <w:color w:val="auto"/>
          <w:kern w:val="0"/>
          <w:sz w:val="24"/>
          <w:highlight w:val="none"/>
        </w:rPr>
      </w:pPr>
      <w:r>
        <w:rPr>
          <w:rFonts w:hint="eastAsia" w:ascii="宋体" w:hAnsi="宋体" w:eastAsia="宋体" w:cs="宋体"/>
          <w:b/>
          <w:snapToGrid w:val="0"/>
          <w:color w:val="auto"/>
          <w:kern w:val="0"/>
          <w:sz w:val="24"/>
          <w:highlight w:val="none"/>
        </w:rPr>
        <w:t>第七条</w:t>
      </w:r>
      <w:r>
        <w:rPr>
          <w:rFonts w:hint="eastAsia" w:ascii="宋体" w:hAnsi="宋体" w:eastAsia="宋体" w:cs="宋体"/>
          <w:snapToGrid w:val="0"/>
          <w:color w:val="auto"/>
          <w:kern w:val="0"/>
          <w:sz w:val="24"/>
          <w:highlight w:val="none"/>
        </w:rPr>
        <w:t xml:space="preserve"> 本廉政责任书的</w:t>
      </w:r>
      <w:r>
        <w:rPr>
          <w:rFonts w:hint="eastAsia" w:ascii="宋体" w:hAnsi="宋体" w:eastAsia="宋体" w:cs="宋体"/>
          <w:bCs/>
          <w:snapToGrid w:val="0"/>
          <w:color w:val="auto"/>
          <w:kern w:val="0"/>
          <w:sz w:val="24"/>
          <w:highlight w:val="none"/>
        </w:rPr>
        <w:t>份数与合同份数相同。</w:t>
      </w:r>
    </w:p>
    <w:p>
      <w:pPr>
        <w:adjustRightInd w:val="0"/>
        <w:snapToGrid w:val="0"/>
        <w:spacing w:line="360" w:lineRule="auto"/>
        <w:ind w:firstLine="482"/>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 xml:space="preserve"> </w:t>
      </w:r>
    </w:p>
    <w:tbl>
      <w:tblPr>
        <w:tblStyle w:val="26"/>
        <w:tblW w:w="0" w:type="auto"/>
        <w:jc w:val="center"/>
        <w:tblLayout w:type="fixed"/>
        <w:tblCellMar>
          <w:top w:w="0" w:type="dxa"/>
          <w:left w:w="108" w:type="dxa"/>
          <w:bottom w:w="0" w:type="dxa"/>
          <w:right w:w="108" w:type="dxa"/>
        </w:tblCellMar>
      </w:tblPr>
      <w:tblGrid>
        <w:gridCol w:w="1809"/>
        <w:gridCol w:w="2805"/>
        <w:gridCol w:w="1731"/>
        <w:gridCol w:w="2885"/>
      </w:tblGrid>
      <w:tr>
        <w:tblPrEx>
          <w:tblCellMar>
            <w:top w:w="0" w:type="dxa"/>
            <w:left w:w="108" w:type="dxa"/>
            <w:bottom w:w="0" w:type="dxa"/>
            <w:right w:w="108" w:type="dxa"/>
          </w:tblCellMar>
        </w:tblPrEx>
        <w:trPr>
          <w:jc w:val="center"/>
        </w:trPr>
        <w:tc>
          <w:tcPr>
            <w:tcW w:w="1809"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委  托  人：</w:t>
            </w:r>
          </w:p>
        </w:tc>
        <w:tc>
          <w:tcPr>
            <w:tcW w:w="2805"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p>
        </w:tc>
        <w:tc>
          <w:tcPr>
            <w:tcW w:w="1731"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监  理  人：</w:t>
            </w:r>
          </w:p>
        </w:tc>
        <w:tc>
          <w:tcPr>
            <w:tcW w:w="2885"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p>
        </w:tc>
      </w:tr>
      <w:tr>
        <w:tblPrEx>
          <w:tblCellMar>
            <w:top w:w="0" w:type="dxa"/>
            <w:left w:w="108" w:type="dxa"/>
            <w:bottom w:w="0" w:type="dxa"/>
            <w:right w:w="108" w:type="dxa"/>
          </w:tblCellMar>
        </w:tblPrEx>
        <w:trPr>
          <w:jc w:val="center"/>
        </w:trPr>
        <w:tc>
          <w:tcPr>
            <w:tcW w:w="1809"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法定代表人：</w:t>
            </w:r>
          </w:p>
        </w:tc>
        <w:tc>
          <w:tcPr>
            <w:tcW w:w="2805"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p>
        </w:tc>
        <w:tc>
          <w:tcPr>
            <w:tcW w:w="1731"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法定代表人：</w:t>
            </w:r>
          </w:p>
        </w:tc>
        <w:tc>
          <w:tcPr>
            <w:tcW w:w="2885"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p>
        </w:tc>
      </w:tr>
      <w:tr>
        <w:tblPrEx>
          <w:tblCellMar>
            <w:top w:w="0" w:type="dxa"/>
            <w:left w:w="108" w:type="dxa"/>
            <w:bottom w:w="0" w:type="dxa"/>
            <w:right w:w="108" w:type="dxa"/>
          </w:tblCellMar>
        </w:tblPrEx>
        <w:trPr>
          <w:jc w:val="center"/>
        </w:trPr>
        <w:tc>
          <w:tcPr>
            <w:tcW w:w="1809"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委托代理人：</w:t>
            </w:r>
          </w:p>
        </w:tc>
        <w:tc>
          <w:tcPr>
            <w:tcW w:w="2805"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p>
        </w:tc>
        <w:tc>
          <w:tcPr>
            <w:tcW w:w="1731"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委托代理人：</w:t>
            </w:r>
          </w:p>
        </w:tc>
        <w:tc>
          <w:tcPr>
            <w:tcW w:w="2885"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p>
        </w:tc>
      </w:tr>
      <w:tr>
        <w:tblPrEx>
          <w:tblCellMar>
            <w:top w:w="0" w:type="dxa"/>
            <w:left w:w="108" w:type="dxa"/>
            <w:bottom w:w="0" w:type="dxa"/>
            <w:right w:w="108" w:type="dxa"/>
          </w:tblCellMar>
        </w:tblPrEx>
        <w:trPr>
          <w:jc w:val="center"/>
        </w:trPr>
        <w:tc>
          <w:tcPr>
            <w:tcW w:w="1809"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p>
        </w:tc>
        <w:tc>
          <w:tcPr>
            <w:tcW w:w="2805"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p>
        </w:tc>
        <w:tc>
          <w:tcPr>
            <w:tcW w:w="1731"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p>
        </w:tc>
        <w:tc>
          <w:tcPr>
            <w:tcW w:w="2885" w:type="dxa"/>
            <w:noWrap w:val="0"/>
            <w:vAlign w:val="center"/>
          </w:tcPr>
          <w:p>
            <w:pPr>
              <w:adjustRightInd w:val="0"/>
              <w:snapToGrid w:val="0"/>
              <w:spacing w:line="360" w:lineRule="auto"/>
              <w:ind w:right="11"/>
              <w:rPr>
                <w:rFonts w:hint="eastAsia" w:ascii="宋体" w:hAnsi="宋体" w:eastAsia="宋体" w:cs="宋体"/>
                <w:snapToGrid w:val="0"/>
                <w:color w:val="auto"/>
                <w:kern w:val="0"/>
                <w:sz w:val="24"/>
                <w:highlight w:val="none"/>
              </w:rPr>
            </w:pPr>
          </w:p>
        </w:tc>
      </w:tr>
    </w:tbl>
    <w:p>
      <w:pPr>
        <w:adjustRightInd w:val="0"/>
        <w:snapToGrid w:val="0"/>
        <w:spacing w:line="360" w:lineRule="auto"/>
        <w:ind w:right="11"/>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签订日期：    年    月    日</w:t>
      </w:r>
    </w:p>
    <w:p>
      <w:pPr>
        <w:spacing w:line="360" w:lineRule="auto"/>
        <w:jc w:val="left"/>
        <w:rPr>
          <w:rFonts w:hint="eastAsia" w:ascii="宋体" w:hAnsi="宋体" w:eastAsia="宋体" w:cs="宋体"/>
          <w:snapToGrid w:val="0"/>
          <w:color w:val="auto"/>
          <w:kern w:val="0"/>
          <w:sz w:val="24"/>
          <w:highlight w:val="none"/>
        </w:rPr>
        <w:sectPr>
          <w:headerReference r:id="rId11" w:type="first"/>
          <w:footerReference r:id="rId14" w:type="first"/>
          <w:headerReference r:id="rId10" w:type="default"/>
          <w:footerReference r:id="rId12" w:type="default"/>
          <w:footerReference r:id="rId13" w:type="even"/>
          <w:pgSz w:w="11906" w:h="16838"/>
          <w:pgMar w:top="1440" w:right="1080" w:bottom="1440" w:left="1080" w:header="851" w:footer="543" w:gutter="0"/>
          <w:pgBorders>
            <w:top w:val="none" w:sz="0" w:space="0"/>
            <w:left w:val="none" w:sz="0" w:space="0"/>
            <w:bottom w:val="none" w:sz="0" w:space="0"/>
            <w:right w:val="none" w:sz="0" w:space="0"/>
          </w:pgBorders>
          <w:pgNumType w:fmt="decimal" w:start="50"/>
          <w:cols w:space="720" w:num="1"/>
          <w:titlePg/>
          <w:docGrid w:type="lines" w:linePitch="312" w:charSpace="0"/>
        </w:sectPr>
      </w:pPr>
      <w:r>
        <w:rPr>
          <w:rFonts w:hint="eastAsia" w:ascii="宋体" w:hAnsi="宋体" w:eastAsia="宋体" w:cs="宋体"/>
          <w:snapToGrid w:val="0"/>
          <w:color w:val="auto"/>
          <w:kern w:val="0"/>
          <w:sz w:val="24"/>
          <w:highlight w:val="none"/>
        </w:rPr>
        <w:t>签订地点：广州市黄埔区</w:t>
      </w:r>
    </w:p>
    <w:p>
      <w:pPr>
        <w:spacing w:line="360" w:lineRule="auto"/>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附件2：</w:t>
      </w:r>
    </w:p>
    <w:p>
      <w:pPr>
        <w:spacing w:line="360" w:lineRule="auto"/>
        <w:jc w:val="center"/>
        <w:rPr>
          <w:rFonts w:hint="eastAsia" w:ascii="宋体" w:hAnsi="宋体" w:eastAsia="宋体" w:cs="宋体"/>
          <w:b/>
          <w:snapToGrid w:val="0"/>
          <w:color w:val="auto"/>
          <w:kern w:val="0"/>
          <w:sz w:val="32"/>
          <w:szCs w:val="32"/>
          <w:highlight w:val="none"/>
        </w:rPr>
      </w:pPr>
      <w:r>
        <w:rPr>
          <w:rFonts w:hint="eastAsia" w:ascii="宋体" w:hAnsi="宋体" w:eastAsia="宋体" w:cs="宋体"/>
          <w:b/>
          <w:snapToGrid w:val="0"/>
          <w:color w:val="auto"/>
          <w:kern w:val="0"/>
          <w:sz w:val="32"/>
          <w:szCs w:val="32"/>
          <w:highlight w:val="none"/>
        </w:rPr>
        <w:t>项目监理机构及监理人员表</w:t>
      </w:r>
    </w:p>
    <w:tbl>
      <w:tblPr>
        <w:tblStyle w:val="2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4"/>
        <w:gridCol w:w="1338"/>
        <w:gridCol w:w="912"/>
        <w:gridCol w:w="1293"/>
        <w:gridCol w:w="1237"/>
        <w:gridCol w:w="1216"/>
        <w:gridCol w:w="1064"/>
        <w:gridCol w:w="1377"/>
        <w:gridCol w:w="1520"/>
        <w:gridCol w:w="1675"/>
        <w:gridCol w:w="1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Merge w:val="restart"/>
            <w:noWrap w:val="0"/>
            <w:vAlign w:val="center"/>
          </w:tcPr>
          <w:p>
            <w:pPr>
              <w:adjustRightInd w:val="0"/>
              <w:snapToGrid w:val="0"/>
              <w:spacing w:line="360" w:lineRule="auto"/>
              <w:jc w:val="center"/>
              <w:rPr>
                <w:rFonts w:hint="eastAsia" w:ascii="宋体" w:hAnsi="宋体" w:eastAsia="宋体" w:cs="宋体"/>
                <w:snapToGrid w:val="0"/>
                <w:color w:val="auto"/>
                <w:kern w:val="0"/>
                <w:sz w:val="18"/>
                <w:highlight w:val="none"/>
              </w:rPr>
            </w:pPr>
            <w:r>
              <w:rPr>
                <w:rFonts w:hint="eastAsia" w:ascii="宋体" w:hAnsi="宋体" w:eastAsia="宋体" w:cs="宋体"/>
                <w:snapToGrid w:val="0"/>
                <w:color w:val="auto"/>
                <w:kern w:val="0"/>
                <w:sz w:val="18"/>
                <w:highlight w:val="none"/>
              </w:rPr>
              <w:t>职务</w:t>
            </w:r>
          </w:p>
        </w:tc>
        <w:tc>
          <w:tcPr>
            <w:tcW w:w="449" w:type="pct"/>
            <w:vMerge w:val="restart"/>
            <w:noWrap w:val="0"/>
            <w:vAlign w:val="center"/>
          </w:tcPr>
          <w:p>
            <w:pPr>
              <w:adjustRightInd w:val="0"/>
              <w:snapToGrid w:val="0"/>
              <w:spacing w:line="360" w:lineRule="auto"/>
              <w:jc w:val="center"/>
              <w:rPr>
                <w:rFonts w:hint="eastAsia" w:ascii="宋体" w:hAnsi="宋体" w:eastAsia="宋体" w:cs="宋体"/>
                <w:snapToGrid w:val="0"/>
                <w:color w:val="auto"/>
                <w:kern w:val="0"/>
                <w:sz w:val="18"/>
                <w:highlight w:val="none"/>
              </w:rPr>
            </w:pPr>
            <w:r>
              <w:rPr>
                <w:rFonts w:hint="eastAsia" w:ascii="宋体" w:hAnsi="宋体" w:eastAsia="宋体" w:cs="宋体"/>
                <w:snapToGrid w:val="0"/>
                <w:color w:val="auto"/>
                <w:kern w:val="0"/>
                <w:sz w:val="18"/>
                <w:highlight w:val="none"/>
              </w:rPr>
              <w:t>姓名</w:t>
            </w:r>
          </w:p>
        </w:tc>
        <w:tc>
          <w:tcPr>
            <w:tcW w:w="306" w:type="pct"/>
            <w:vMerge w:val="restart"/>
            <w:noWrap w:val="0"/>
            <w:vAlign w:val="center"/>
          </w:tcPr>
          <w:p>
            <w:pPr>
              <w:adjustRightInd w:val="0"/>
              <w:snapToGrid w:val="0"/>
              <w:spacing w:line="360" w:lineRule="auto"/>
              <w:jc w:val="center"/>
              <w:rPr>
                <w:rFonts w:hint="eastAsia" w:ascii="宋体" w:hAnsi="宋体" w:eastAsia="宋体" w:cs="宋体"/>
                <w:snapToGrid w:val="0"/>
                <w:color w:val="auto"/>
                <w:kern w:val="0"/>
                <w:sz w:val="18"/>
                <w:highlight w:val="none"/>
              </w:rPr>
            </w:pPr>
            <w:r>
              <w:rPr>
                <w:rFonts w:hint="eastAsia" w:ascii="宋体" w:hAnsi="宋体" w:eastAsia="宋体" w:cs="宋体"/>
                <w:snapToGrid w:val="0"/>
                <w:color w:val="auto"/>
                <w:kern w:val="0"/>
                <w:sz w:val="18"/>
                <w:highlight w:val="none"/>
              </w:rPr>
              <w:t>职称</w:t>
            </w:r>
          </w:p>
        </w:tc>
        <w:tc>
          <w:tcPr>
            <w:tcW w:w="2076" w:type="pct"/>
            <w:gridSpan w:val="5"/>
            <w:noWrap w:val="0"/>
            <w:vAlign w:val="center"/>
          </w:tcPr>
          <w:p>
            <w:pPr>
              <w:adjustRightInd w:val="0"/>
              <w:snapToGrid w:val="0"/>
              <w:spacing w:line="360" w:lineRule="auto"/>
              <w:jc w:val="center"/>
              <w:rPr>
                <w:rFonts w:hint="eastAsia" w:ascii="宋体" w:hAnsi="宋体" w:eastAsia="宋体" w:cs="宋体"/>
                <w:snapToGrid w:val="0"/>
                <w:color w:val="auto"/>
                <w:kern w:val="0"/>
                <w:sz w:val="18"/>
                <w:highlight w:val="none"/>
              </w:rPr>
            </w:pPr>
            <w:r>
              <w:rPr>
                <w:rFonts w:hint="eastAsia" w:ascii="宋体" w:hAnsi="宋体" w:eastAsia="宋体" w:cs="宋体"/>
                <w:snapToGrid w:val="0"/>
                <w:color w:val="auto"/>
                <w:kern w:val="0"/>
                <w:sz w:val="18"/>
                <w:highlight w:val="none"/>
              </w:rPr>
              <w:t>执业或职业资格证明</w:t>
            </w:r>
          </w:p>
        </w:tc>
        <w:tc>
          <w:tcPr>
            <w:tcW w:w="1072" w:type="pct"/>
            <w:gridSpan w:val="2"/>
            <w:noWrap w:val="0"/>
            <w:vAlign w:val="center"/>
          </w:tcPr>
          <w:p>
            <w:pPr>
              <w:adjustRightInd w:val="0"/>
              <w:snapToGrid w:val="0"/>
              <w:spacing w:line="360" w:lineRule="auto"/>
              <w:jc w:val="center"/>
              <w:rPr>
                <w:rFonts w:hint="eastAsia" w:ascii="宋体" w:hAnsi="宋体" w:eastAsia="宋体" w:cs="宋体"/>
                <w:snapToGrid w:val="0"/>
                <w:color w:val="auto"/>
                <w:kern w:val="0"/>
                <w:sz w:val="18"/>
                <w:highlight w:val="none"/>
              </w:rPr>
            </w:pPr>
            <w:r>
              <w:rPr>
                <w:rFonts w:hint="eastAsia" w:ascii="宋体" w:hAnsi="宋体" w:eastAsia="宋体" w:cs="宋体"/>
                <w:snapToGrid w:val="0"/>
                <w:color w:val="auto"/>
                <w:kern w:val="0"/>
                <w:sz w:val="18"/>
                <w:highlight w:val="none"/>
              </w:rPr>
              <w:t>已承担完工工程情况</w:t>
            </w:r>
          </w:p>
        </w:tc>
        <w:tc>
          <w:tcPr>
            <w:tcW w:w="542" w:type="pct"/>
            <w:vMerge w:val="restar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r>
              <w:rPr>
                <w:rFonts w:hint="eastAsia" w:ascii="宋体" w:hAnsi="宋体" w:eastAsia="宋体" w:cs="宋体"/>
                <w:snapToGrid w:val="0"/>
                <w:color w:val="auto"/>
                <w:kern w:val="0"/>
                <w:sz w:val="18"/>
                <w:highlight w:val="none"/>
              </w:rPr>
              <w:t>目前参与工程数量（含本工程）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vMerge w:val="continue"/>
            <w:noWrap w:val="0"/>
            <w:vAlign w:val="center"/>
          </w:tcPr>
          <w:p>
            <w:pPr>
              <w:adjustRightInd w:val="0"/>
              <w:snapToGrid w:val="0"/>
              <w:spacing w:line="360" w:lineRule="auto"/>
              <w:jc w:val="center"/>
              <w:rPr>
                <w:rFonts w:hint="eastAsia" w:ascii="宋体" w:hAnsi="宋体" w:eastAsia="宋体" w:cs="宋体"/>
                <w:snapToGrid w:val="0"/>
                <w:color w:val="auto"/>
                <w:kern w:val="0"/>
                <w:sz w:val="18"/>
                <w:highlight w:val="none"/>
              </w:rPr>
            </w:pPr>
          </w:p>
        </w:tc>
        <w:tc>
          <w:tcPr>
            <w:tcW w:w="449" w:type="pct"/>
            <w:vMerge w:val="continue"/>
            <w:noWrap w:val="0"/>
            <w:vAlign w:val="center"/>
          </w:tcPr>
          <w:p>
            <w:pPr>
              <w:adjustRightInd w:val="0"/>
              <w:snapToGrid w:val="0"/>
              <w:spacing w:line="360" w:lineRule="auto"/>
              <w:jc w:val="center"/>
              <w:rPr>
                <w:rFonts w:hint="eastAsia" w:ascii="宋体" w:hAnsi="宋体" w:eastAsia="宋体" w:cs="宋体"/>
                <w:snapToGrid w:val="0"/>
                <w:color w:val="auto"/>
                <w:kern w:val="0"/>
                <w:sz w:val="18"/>
                <w:highlight w:val="none"/>
              </w:rPr>
            </w:pPr>
          </w:p>
        </w:tc>
        <w:tc>
          <w:tcPr>
            <w:tcW w:w="306" w:type="pct"/>
            <w:vMerge w:val="continue"/>
            <w:noWrap w:val="0"/>
            <w:vAlign w:val="center"/>
          </w:tcPr>
          <w:p>
            <w:pPr>
              <w:adjustRightInd w:val="0"/>
              <w:snapToGrid w:val="0"/>
              <w:spacing w:line="360" w:lineRule="auto"/>
              <w:jc w:val="center"/>
              <w:rPr>
                <w:rFonts w:hint="eastAsia" w:ascii="宋体" w:hAnsi="宋体" w:eastAsia="宋体" w:cs="宋体"/>
                <w:snapToGrid w:val="0"/>
                <w:color w:val="auto"/>
                <w:kern w:val="0"/>
                <w:sz w:val="18"/>
                <w:highlight w:val="none"/>
              </w:rPr>
            </w:pPr>
          </w:p>
        </w:tc>
        <w:tc>
          <w:tcPr>
            <w:tcW w:w="434" w:type="pct"/>
            <w:noWrap w:val="0"/>
            <w:vAlign w:val="center"/>
          </w:tcPr>
          <w:p>
            <w:pPr>
              <w:adjustRightInd w:val="0"/>
              <w:snapToGrid w:val="0"/>
              <w:spacing w:line="360" w:lineRule="auto"/>
              <w:jc w:val="center"/>
              <w:rPr>
                <w:rFonts w:hint="eastAsia" w:ascii="宋体" w:hAnsi="宋体" w:eastAsia="宋体" w:cs="宋体"/>
                <w:snapToGrid w:val="0"/>
                <w:color w:val="auto"/>
                <w:kern w:val="0"/>
                <w:sz w:val="18"/>
                <w:highlight w:val="none"/>
              </w:rPr>
            </w:pPr>
            <w:r>
              <w:rPr>
                <w:rFonts w:hint="eastAsia" w:ascii="宋体" w:hAnsi="宋体" w:eastAsia="宋体" w:cs="宋体"/>
                <w:snapToGrid w:val="0"/>
                <w:color w:val="auto"/>
                <w:kern w:val="0"/>
                <w:sz w:val="18"/>
                <w:highlight w:val="none"/>
              </w:rPr>
              <w:t>证书名称</w:t>
            </w:r>
          </w:p>
        </w:tc>
        <w:tc>
          <w:tcPr>
            <w:tcW w:w="415" w:type="pct"/>
            <w:noWrap w:val="0"/>
            <w:vAlign w:val="center"/>
          </w:tcPr>
          <w:p>
            <w:pPr>
              <w:adjustRightInd w:val="0"/>
              <w:snapToGrid w:val="0"/>
              <w:spacing w:line="360" w:lineRule="auto"/>
              <w:jc w:val="center"/>
              <w:rPr>
                <w:rFonts w:hint="eastAsia" w:ascii="宋体" w:hAnsi="宋体" w:eastAsia="宋体" w:cs="宋体"/>
                <w:snapToGrid w:val="0"/>
                <w:color w:val="auto"/>
                <w:kern w:val="0"/>
                <w:sz w:val="18"/>
                <w:highlight w:val="none"/>
              </w:rPr>
            </w:pPr>
            <w:r>
              <w:rPr>
                <w:rFonts w:hint="eastAsia" w:ascii="宋体" w:hAnsi="宋体" w:eastAsia="宋体" w:cs="宋体"/>
                <w:snapToGrid w:val="0"/>
                <w:color w:val="auto"/>
                <w:kern w:val="0"/>
                <w:sz w:val="18"/>
                <w:highlight w:val="none"/>
              </w:rPr>
              <w:t>级别</w:t>
            </w:r>
          </w:p>
        </w:tc>
        <w:tc>
          <w:tcPr>
            <w:tcW w:w="408" w:type="pct"/>
            <w:noWrap w:val="0"/>
            <w:vAlign w:val="center"/>
          </w:tcPr>
          <w:p>
            <w:pPr>
              <w:adjustRightInd w:val="0"/>
              <w:snapToGrid w:val="0"/>
              <w:spacing w:line="360" w:lineRule="auto"/>
              <w:jc w:val="center"/>
              <w:rPr>
                <w:rFonts w:hint="eastAsia" w:ascii="宋体" w:hAnsi="宋体" w:eastAsia="宋体" w:cs="宋体"/>
                <w:snapToGrid w:val="0"/>
                <w:color w:val="auto"/>
                <w:kern w:val="0"/>
                <w:sz w:val="18"/>
                <w:highlight w:val="none"/>
              </w:rPr>
            </w:pPr>
            <w:r>
              <w:rPr>
                <w:rFonts w:hint="eastAsia" w:ascii="宋体" w:hAnsi="宋体" w:eastAsia="宋体" w:cs="宋体"/>
                <w:snapToGrid w:val="0"/>
                <w:color w:val="auto"/>
                <w:kern w:val="0"/>
                <w:sz w:val="18"/>
                <w:highlight w:val="none"/>
              </w:rPr>
              <w:t>证号</w:t>
            </w:r>
          </w:p>
        </w:tc>
        <w:tc>
          <w:tcPr>
            <w:tcW w:w="357" w:type="pct"/>
            <w:noWrap w:val="0"/>
            <w:vAlign w:val="center"/>
          </w:tcPr>
          <w:p>
            <w:pPr>
              <w:adjustRightInd w:val="0"/>
              <w:snapToGrid w:val="0"/>
              <w:spacing w:line="360" w:lineRule="auto"/>
              <w:jc w:val="center"/>
              <w:rPr>
                <w:rFonts w:hint="eastAsia" w:ascii="宋体" w:hAnsi="宋体" w:eastAsia="宋体" w:cs="宋体"/>
                <w:snapToGrid w:val="0"/>
                <w:color w:val="auto"/>
                <w:kern w:val="0"/>
                <w:sz w:val="18"/>
                <w:highlight w:val="none"/>
              </w:rPr>
            </w:pPr>
            <w:r>
              <w:rPr>
                <w:rFonts w:hint="eastAsia" w:ascii="宋体" w:hAnsi="宋体" w:eastAsia="宋体" w:cs="宋体"/>
                <w:snapToGrid w:val="0"/>
                <w:color w:val="auto"/>
                <w:kern w:val="0"/>
                <w:sz w:val="18"/>
                <w:highlight w:val="none"/>
              </w:rPr>
              <w:t>专业</w:t>
            </w:r>
          </w:p>
        </w:tc>
        <w:tc>
          <w:tcPr>
            <w:tcW w:w="459" w:type="pct"/>
            <w:noWrap w:val="0"/>
            <w:vAlign w:val="center"/>
          </w:tcPr>
          <w:p>
            <w:pPr>
              <w:adjustRightInd w:val="0"/>
              <w:snapToGrid w:val="0"/>
              <w:spacing w:line="360" w:lineRule="auto"/>
              <w:jc w:val="center"/>
              <w:rPr>
                <w:rFonts w:hint="eastAsia" w:ascii="宋体" w:hAnsi="宋体" w:eastAsia="宋体" w:cs="宋体"/>
                <w:snapToGrid w:val="0"/>
                <w:color w:val="auto"/>
                <w:kern w:val="0"/>
                <w:sz w:val="18"/>
                <w:highlight w:val="none"/>
              </w:rPr>
            </w:pPr>
            <w:r>
              <w:rPr>
                <w:rFonts w:hint="eastAsia" w:ascii="宋体" w:hAnsi="宋体" w:eastAsia="宋体" w:cs="宋体"/>
                <w:snapToGrid w:val="0"/>
                <w:color w:val="auto"/>
                <w:kern w:val="0"/>
                <w:sz w:val="18"/>
                <w:highlight w:val="none"/>
              </w:rPr>
              <w:t>原服务单位</w:t>
            </w:r>
          </w:p>
        </w:tc>
        <w:tc>
          <w:tcPr>
            <w:tcW w:w="510" w:type="pct"/>
            <w:noWrap w:val="0"/>
            <w:vAlign w:val="center"/>
          </w:tcPr>
          <w:p>
            <w:pPr>
              <w:adjustRightInd w:val="0"/>
              <w:snapToGrid w:val="0"/>
              <w:spacing w:line="360" w:lineRule="auto"/>
              <w:jc w:val="center"/>
              <w:rPr>
                <w:rFonts w:hint="eastAsia" w:ascii="宋体" w:hAnsi="宋体" w:eastAsia="宋体" w:cs="宋体"/>
                <w:snapToGrid w:val="0"/>
                <w:color w:val="auto"/>
                <w:kern w:val="0"/>
                <w:sz w:val="18"/>
                <w:highlight w:val="none"/>
              </w:rPr>
            </w:pPr>
            <w:r>
              <w:rPr>
                <w:rFonts w:hint="eastAsia" w:ascii="宋体" w:hAnsi="宋体" w:eastAsia="宋体" w:cs="宋体"/>
                <w:snapToGrid w:val="0"/>
                <w:color w:val="auto"/>
                <w:kern w:val="0"/>
                <w:sz w:val="18"/>
                <w:highlight w:val="none"/>
              </w:rPr>
              <w:t>项目数</w:t>
            </w:r>
          </w:p>
        </w:tc>
        <w:tc>
          <w:tcPr>
            <w:tcW w:w="562" w:type="pct"/>
            <w:noWrap w:val="0"/>
            <w:vAlign w:val="center"/>
          </w:tcPr>
          <w:p>
            <w:pPr>
              <w:adjustRightInd w:val="0"/>
              <w:snapToGrid w:val="0"/>
              <w:spacing w:line="360" w:lineRule="auto"/>
              <w:jc w:val="center"/>
              <w:rPr>
                <w:rFonts w:hint="eastAsia" w:ascii="宋体" w:hAnsi="宋体" w:eastAsia="宋体" w:cs="宋体"/>
                <w:snapToGrid w:val="0"/>
                <w:color w:val="auto"/>
                <w:kern w:val="0"/>
                <w:sz w:val="18"/>
                <w:highlight w:val="none"/>
              </w:rPr>
            </w:pPr>
            <w:r>
              <w:rPr>
                <w:rFonts w:hint="eastAsia" w:ascii="宋体" w:hAnsi="宋体" w:eastAsia="宋体" w:cs="宋体"/>
                <w:snapToGrid w:val="0"/>
                <w:color w:val="auto"/>
                <w:kern w:val="0"/>
                <w:sz w:val="18"/>
                <w:highlight w:val="none"/>
              </w:rPr>
              <w:t>主要项目名称</w:t>
            </w:r>
          </w:p>
        </w:tc>
        <w:tc>
          <w:tcPr>
            <w:tcW w:w="542" w:type="pct"/>
            <w:vMerge w:val="continue"/>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r>
              <w:rPr>
                <w:rFonts w:hint="eastAsia" w:ascii="宋体" w:hAnsi="宋体" w:eastAsia="宋体" w:cs="宋体"/>
                <w:snapToGrid w:val="0"/>
                <w:color w:val="auto"/>
                <w:kern w:val="0"/>
                <w:sz w:val="18"/>
                <w:highlight w:val="none"/>
              </w:rPr>
              <w:t>项目总监</w:t>
            </w:r>
          </w:p>
        </w:tc>
        <w:tc>
          <w:tcPr>
            <w:tcW w:w="449"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306"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434"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415"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408"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357"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459"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510"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562"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542"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r>
              <w:rPr>
                <w:rFonts w:hint="eastAsia" w:ascii="宋体" w:hAnsi="宋体" w:eastAsia="宋体" w:cs="宋体"/>
                <w:snapToGrid w:val="0"/>
                <w:color w:val="auto"/>
                <w:kern w:val="0"/>
                <w:sz w:val="18"/>
                <w:highlight w:val="none"/>
              </w:rPr>
              <w:t>总监代表</w:t>
            </w:r>
          </w:p>
        </w:tc>
        <w:tc>
          <w:tcPr>
            <w:tcW w:w="449"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306"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434"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415"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408"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357"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459"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510"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562"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542"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r>
              <w:rPr>
                <w:rFonts w:hint="eastAsia" w:ascii="宋体" w:hAnsi="宋体" w:eastAsia="宋体" w:cs="宋体"/>
                <w:snapToGrid w:val="0"/>
                <w:color w:val="auto"/>
                <w:kern w:val="0"/>
                <w:sz w:val="18"/>
                <w:highlight w:val="none"/>
              </w:rPr>
              <w:t>专业监理工程师</w:t>
            </w:r>
          </w:p>
        </w:tc>
        <w:tc>
          <w:tcPr>
            <w:tcW w:w="449"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306"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434"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415"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408"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357"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459"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510"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562"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542"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r>
              <w:rPr>
                <w:rFonts w:hint="eastAsia" w:ascii="宋体" w:hAnsi="宋体" w:eastAsia="宋体" w:cs="宋体"/>
                <w:snapToGrid w:val="0"/>
                <w:color w:val="auto"/>
                <w:kern w:val="0"/>
                <w:sz w:val="18"/>
                <w:highlight w:val="none"/>
              </w:rPr>
              <w:t>注册造价师</w:t>
            </w:r>
          </w:p>
        </w:tc>
        <w:tc>
          <w:tcPr>
            <w:tcW w:w="449"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306"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434"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415"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408"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357"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459"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510"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562"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542"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r>
              <w:rPr>
                <w:rFonts w:hint="eastAsia" w:ascii="宋体" w:hAnsi="宋体" w:eastAsia="宋体" w:cs="宋体"/>
                <w:snapToGrid w:val="0"/>
                <w:color w:val="auto"/>
                <w:kern w:val="0"/>
                <w:sz w:val="18"/>
                <w:highlight w:val="none"/>
              </w:rPr>
              <w:t>专职安全员</w:t>
            </w:r>
          </w:p>
        </w:tc>
        <w:tc>
          <w:tcPr>
            <w:tcW w:w="449"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306"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434"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415"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408"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357"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459"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510"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562"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542"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r>
              <w:rPr>
                <w:rFonts w:hint="eastAsia" w:ascii="宋体" w:hAnsi="宋体" w:eastAsia="宋体" w:cs="宋体"/>
                <w:snapToGrid w:val="0"/>
                <w:color w:val="auto"/>
                <w:kern w:val="0"/>
                <w:sz w:val="18"/>
                <w:highlight w:val="none"/>
              </w:rPr>
              <w:t>专业监理工程师</w:t>
            </w:r>
          </w:p>
        </w:tc>
        <w:tc>
          <w:tcPr>
            <w:tcW w:w="449"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306"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434"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415"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408"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357"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459"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510"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562"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542"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r>
              <w:rPr>
                <w:rFonts w:hint="eastAsia" w:ascii="宋体" w:hAnsi="宋体" w:eastAsia="宋体" w:cs="宋体"/>
                <w:snapToGrid w:val="0"/>
                <w:color w:val="auto"/>
                <w:kern w:val="0"/>
                <w:sz w:val="18"/>
                <w:highlight w:val="none"/>
              </w:rPr>
              <w:t>监理员</w:t>
            </w:r>
          </w:p>
        </w:tc>
        <w:tc>
          <w:tcPr>
            <w:tcW w:w="449"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306"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434"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415"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408"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357"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459"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510"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562"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c>
          <w:tcPr>
            <w:tcW w:w="542" w:type="pct"/>
            <w:noWrap w:val="0"/>
            <w:vAlign w:val="top"/>
          </w:tcPr>
          <w:p>
            <w:pPr>
              <w:adjustRightInd w:val="0"/>
              <w:snapToGrid w:val="0"/>
              <w:spacing w:line="360" w:lineRule="auto"/>
              <w:rPr>
                <w:rFonts w:hint="eastAsia" w:ascii="宋体" w:hAnsi="宋体" w:eastAsia="宋体" w:cs="宋体"/>
                <w:snapToGrid w:val="0"/>
                <w:color w:val="auto"/>
                <w:kern w:val="0"/>
                <w:sz w:val="18"/>
                <w:highlight w:val="none"/>
              </w:rPr>
            </w:pPr>
          </w:p>
        </w:tc>
      </w:tr>
    </w:tbl>
    <w:p>
      <w:pPr>
        <w:spacing w:line="360" w:lineRule="auto"/>
        <w:jc w:val="left"/>
        <w:rPr>
          <w:rFonts w:hint="eastAsia" w:ascii="宋体" w:hAnsi="宋体" w:eastAsia="宋体" w:cs="宋体"/>
          <w:snapToGrid w:val="0"/>
          <w:color w:val="auto"/>
          <w:kern w:val="0"/>
          <w:sz w:val="24"/>
          <w:highlight w:val="none"/>
        </w:rPr>
        <w:sectPr>
          <w:pgSz w:w="16838" w:h="11905" w:orient="landscape"/>
          <w:pgMar w:top="1440" w:right="1080" w:bottom="1440" w:left="1080" w:header="0" w:footer="720" w:gutter="0"/>
          <w:pgBorders>
            <w:top w:val="none" w:sz="0" w:space="0"/>
            <w:left w:val="none" w:sz="0" w:space="0"/>
            <w:bottom w:val="none" w:sz="0" w:space="0"/>
            <w:right w:val="none" w:sz="0" w:space="0"/>
          </w:pgBorders>
          <w:pgNumType w:fmt="decimal"/>
          <w:cols w:space="0" w:num="1"/>
          <w:rtlGutter w:val="0"/>
          <w:docGrid w:linePitch="0" w:charSpace="0"/>
        </w:sectPr>
      </w:pPr>
    </w:p>
    <w:p>
      <w:pPr>
        <w:pStyle w:val="21"/>
        <w:spacing w:line="360" w:lineRule="auto"/>
        <w:rPr>
          <w:rFonts w:hint="eastAsia" w:ascii="宋体" w:hAnsi="宋体" w:eastAsia="宋体" w:cs="宋体"/>
          <w:color w:val="auto"/>
          <w:highlight w:val="none"/>
        </w:rPr>
      </w:pPr>
    </w:p>
    <w:p>
      <w:pPr>
        <w:pStyle w:val="3"/>
        <w:spacing w:before="100" w:after="100" w:line="360" w:lineRule="auto"/>
        <w:jc w:val="center"/>
        <w:rPr>
          <w:rFonts w:hint="eastAsia" w:ascii="宋体" w:hAnsi="宋体" w:eastAsia="宋体" w:cs="宋体"/>
          <w:b w:val="0"/>
          <w:color w:val="auto"/>
          <w:highlight w:val="none"/>
        </w:rPr>
      </w:pPr>
      <w:bookmarkStart w:id="68" w:name="_Toc19059"/>
      <w:bookmarkStart w:id="69" w:name="_Toc8835"/>
      <w:bookmarkStart w:id="70" w:name="_Toc1562"/>
    </w:p>
    <w:p>
      <w:pPr>
        <w:pStyle w:val="3"/>
        <w:spacing w:before="100" w:after="100" w:line="360" w:lineRule="auto"/>
        <w:jc w:val="center"/>
        <w:rPr>
          <w:rFonts w:hint="eastAsia" w:ascii="宋体" w:hAnsi="宋体" w:eastAsia="宋体" w:cs="宋体"/>
          <w:b w:val="0"/>
          <w:color w:val="auto"/>
          <w:highlight w:val="none"/>
        </w:rPr>
      </w:pPr>
    </w:p>
    <w:p>
      <w:pPr>
        <w:pStyle w:val="3"/>
        <w:spacing w:before="100" w:after="100" w:line="360" w:lineRule="auto"/>
        <w:jc w:val="center"/>
        <w:rPr>
          <w:rFonts w:hint="eastAsia" w:ascii="宋体" w:hAnsi="宋体" w:eastAsia="宋体" w:cs="宋体"/>
          <w:b w:val="0"/>
          <w:color w:val="auto"/>
          <w:highlight w:val="none"/>
        </w:rPr>
      </w:pPr>
    </w:p>
    <w:p>
      <w:pPr>
        <w:pStyle w:val="3"/>
        <w:spacing w:before="100" w:after="100" w:line="360" w:lineRule="auto"/>
        <w:jc w:val="center"/>
        <w:rPr>
          <w:rFonts w:hint="eastAsia" w:ascii="宋体" w:hAnsi="宋体" w:eastAsia="宋体" w:cs="宋体"/>
          <w:b w:val="0"/>
          <w:color w:val="auto"/>
          <w:highlight w:val="none"/>
        </w:rPr>
      </w:pPr>
    </w:p>
    <w:p>
      <w:pPr>
        <w:pStyle w:val="3"/>
        <w:spacing w:before="100" w:after="100" w:line="360" w:lineRule="auto"/>
        <w:jc w:val="center"/>
        <w:rPr>
          <w:rFonts w:hint="eastAsia" w:ascii="宋体" w:hAnsi="宋体" w:eastAsia="宋体" w:cs="宋体"/>
          <w:bCs/>
          <w:color w:val="auto"/>
          <w:sz w:val="36"/>
          <w:szCs w:val="44"/>
          <w:highlight w:val="none"/>
        </w:rPr>
      </w:pPr>
      <w:r>
        <w:rPr>
          <w:rFonts w:hint="eastAsia" w:ascii="宋体" w:hAnsi="宋体" w:eastAsia="宋体" w:cs="宋体"/>
          <w:color w:val="auto"/>
          <w:sz w:val="52"/>
          <w:szCs w:val="52"/>
          <w:highlight w:val="none"/>
        </w:rPr>
        <w:t>第二卷</w:t>
      </w:r>
      <w:r>
        <w:rPr>
          <w:rFonts w:hint="eastAsia" w:ascii="宋体" w:hAnsi="宋体" w:eastAsia="宋体" w:cs="宋体"/>
          <w:b w:val="0"/>
          <w:color w:val="auto"/>
          <w:highlight w:val="none"/>
        </w:rPr>
        <w:br w:type="page"/>
      </w:r>
      <w:r>
        <w:rPr>
          <w:rFonts w:hint="eastAsia" w:ascii="宋体" w:hAnsi="宋体" w:eastAsia="宋体" w:cs="宋体"/>
          <w:bCs/>
          <w:color w:val="auto"/>
          <w:sz w:val="36"/>
          <w:szCs w:val="44"/>
          <w:highlight w:val="none"/>
        </w:rPr>
        <w:t>第五章  委托人要求</w:t>
      </w:r>
      <w:bookmarkEnd w:id="68"/>
      <w:bookmarkEnd w:id="69"/>
      <w:bookmarkEnd w:id="70"/>
    </w:p>
    <w:p>
      <w:pPr>
        <w:spacing w:line="360" w:lineRule="auto"/>
        <w:rPr>
          <w:rFonts w:hint="eastAsia" w:ascii="宋体" w:hAnsi="宋体" w:eastAsia="宋体" w:cs="宋体"/>
          <w:color w:val="auto"/>
          <w:highlight w:val="none"/>
        </w:rPr>
      </w:pPr>
      <w:r>
        <w:rPr>
          <w:rFonts w:hint="eastAsia" w:ascii="宋体" w:hAnsi="宋体" w:eastAsia="宋体" w:cs="宋体"/>
          <w:b/>
          <w:bCs/>
          <w:color w:val="auto"/>
          <w:highlight w:val="none"/>
        </w:rPr>
        <w:t>一、监理要求</w:t>
      </w: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1. 项目概况：</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highlight w:val="none"/>
        </w:rPr>
        <w:t>1.1项目名称：</w:t>
      </w:r>
      <w:r>
        <w:rPr>
          <w:rFonts w:hint="eastAsia" w:ascii="宋体" w:hAnsi="宋体" w:eastAsia="宋体" w:cs="宋体"/>
          <w:color w:val="auto"/>
          <w:highlight w:val="none"/>
          <w:u w:val="single"/>
          <w:lang w:eastAsia="zh-CN"/>
        </w:rPr>
        <w:t>黄埔区刘村消防站建设工程、黄埔区深井消防站建设工程、萝岗区天鹿湖消防站监理</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建设规模：①黄埔区刘村消防站建设工程：本项目建设内容为大型消防站，项目用地面积8737㎡，总建筑面积7990㎡。其中新建综合楼建筑面积7798㎡，新建训练塔建筑面积192㎡。以及新建配套公用工程及室外工程等。</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②黄埔区深井消防站建设工程：本项目建设内容为一级消防站，消防车库设置6个消防车位。项目用地面积5343㎡，总建筑面积3897.84㎡。设置地面机动车位6泊，以及新建配套公用工程及室外工程等。</w:t>
      </w:r>
    </w:p>
    <w:p>
      <w:pPr>
        <w:spacing w:line="360" w:lineRule="auto"/>
        <w:ind w:firstLine="420" w:firstLineChars="200"/>
        <w:rPr>
          <w:rFonts w:hint="eastAsia" w:ascii="宋体" w:hAnsi="宋体" w:eastAsia="宋体" w:cs="宋体"/>
          <w:color w:val="auto"/>
          <w:highlight w:val="none"/>
          <w:u w:val="single"/>
          <w:lang w:eastAsia="zh-CN"/>
        </w:rPr>
      </w:pPr>
      <w:r>
        <w:rPr>
          <w:rFonts w:hint="eastAsia" w:ascii="宋体" w:hAnsi="宋体" w:eastAsia="宋体" w:cs="宋体"/>
          <w:color w:val="auto"/>
          <w:sz w:val="21"/>
          <w:szCs w:val="21"/>
          <w:highlight w:val="none"/>
        </w:rPr>
        <w:t>③萝岗区天鹿湖消防站：本项目建设内容为一级消防站，具体包含:备勤综合楼、训练塔、室外训练场地、道路广场、绿化、围墙等配套工程。项目总用地面积为5036.43㎡，总建筑面积为3643.62㎡,地上建筑面积为3643.62㎡。一栋建筑单体综合楼。容积率0.72，建筑密度21.82%，绿地率29.67%</w:t>
      </w:r>
      <w:r>
        <w:rPr>
          <w:rFonts w:hint="eastAsia" w:ascii="宋体" w:hAnsi="宋体" w:eastAsia="宋体" w:cs="宋体"/>
          <w:color w:val="auto"/>
          <w:highlight w:val="none"/>
          <w:u w:val="single"/>
          <w:lang w:eastAsia="zh-CN"/>
        </w:rPr>
        <w:t>。</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1.3建设地点：</w:t>
      </w:r>
      <w:r>
        <w:rPr>
          <w:rFonts w:hint="eastAsia" w:ascii="宋体" w:hAnsi="宋体" w:eastAsia="宋体" w:cs="宋体"/>
          <w:color w:val="auto"/>
          <w:sz w:val="21"/>
          <w:szCs w:val="21"/>
          <w:highlight w:val="none"/>
          <w:u w:val="single"/>
        </w:rPr>
        <w:t>广州市黄埔区</w:t>
      </w:r>
      <w:r>
        <w:rPr>
          <w:rFonts w:hint="eastAsia" w:ascii="宋体" w:hAnsi="宋体" w:eastAsia="宋体" w:cs="宋体"/>
          <w:color w:val="auto"/>
          <w:sz w:val="21"/>
          <w:szCs w:val="21"/>
          <w:highlight w:val="none"/>
        </w:rPr>
        <w:t>。</w:t>
      </w:r>
    </w:p>
    <w:p>
      <w:pPr>
        <w:spacing w:line="360" w:lineRule="auto"/>
        <w:ind w:firstLine="420" w:firstLineChars="200"/>
        <w:rPr>
          <w:rFonts w:hint="eastAsia" w:ascii="宋体" w:hAnsi="宋体" w:eastAsia="宋体" w:cs="宋体"/>
          <w:color w:val="auto"/>
          <w:highlight w:val="none"/>
          <w:u w:val="single"/>
          <w:lang w:eastAsia="zh-CN"/>
        </w:rPr>
      </w:pPr>
      <w:r>
        <w:rPr>
          <w:rFonts w:hint="eastAsia" w:ascii="宋体" w:hAnsi="宋体" w:eastAsia="宋体" w:cs="宋体"/>
          <w:color w:val="auto"/>
          <w:sz w:val="21"/>
          <w:szCs w:val="21"/>
          <w:highlight w:val="none"/>
        </w:rPr>
        <w:t>1.4工程投资：①黄埔区刘村消防站建设工程项目总投资额4156.68万元，其中建安工程费3621.24万元。②黄埔区深井消防站建设工程项目总投资额2161.18万元，其中建安工程费1848.66万元。③萝岗区天鹿湖消防站项目总投资额2368.23万元，其中建安工程费2066.29万元</w:t>
      </w:r>
      <w:r>
        <w:rPr>
          <w:rFonts w:hint="eastAsia" w:ascii="宋体" w:hAnsi="宋体" w:eastAsia="宋体" w:cs="宋体"/>
          <w:color w:val="auto"/>
          <w:highlight w:val="none"/>
          <w:u w:val="single"/>
          <w:lang w:val="en-US" w:eastAsia="zh-CN"/>
        </w:rPr>
        <w:t>。</w:t>
      </w:r>
    </w:p>
    <w:p>
      <w:pPr>
        <w:spacing w:line="360" w:lineRule="auto"/>
        <w:ind w:firstLine="420" w:firstLineChars="200"/>
        <w:rPr>
          <w:rFonts w:hint="eastAsia" w:ascii="宋体" w:hAnsi="宋体" w:eastAsia="宋体" w:cs="宋体"/>
          <w:color w:val="auto"/>
          <w:highlight w:val="none"/>
          <w:u w:val="single"/>
        </w:rPr>
      </w:pPr>
      <w:r>
        <w:rPr>
          <w:rFonts w:hint="eastAsia" w:ascii="宋体" w:hAnsi="宋体" w:eastAsia="宋体" w:cs="宋体"/>
          <w:color w:val="auto"/>
          <w:highlight w:val="none"/>
        </w:rPr>
        <w:t>1.5本次招标监理服务期：</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施工准备阶段、施工阶段、缺陷责任期阶段和竣工结算期的监理服务期：</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（1）施工准备阶段：从中标通知书发出到工程开工之日；</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（2）施工阶段监理服务期：从业主下达开工令或开工报告审批之日起至施工项目全部完工并办理竣工验收、竣工结算、备案管理为止；</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（3）缺陷责任期阶段监理服务期：从工程竣工验收合格之日起2年。</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（4）竣工结算期：从结算送审到财政局终审。</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1.6工程质量标准：</w:t>
      </w:r>
      <w:r>
        <w:rPr>
          <w:rFonts w:hint="eastAsia" w:ascii="宋体" w:hAnsi="宋体" w:eastAsia="宋体" w:cs="宋体"/>
          <w:color w:val="auto"/>
          <w:szCs w:val="21"/>
          <w:highlight w:val="none"/>
          <w:u w:val="single"/>
        </w:rPr>
        <w:t>合格</w:t>
      </w:r>
      <w:r>
        <w:rPr>
          <w:rFonts w:hint="eastAsia" w:ascii="宋体" w:hAnsi="宋体" w:eastAsia="宋体" w:cs="宋体"/>
          <w:color w:val="auto"/>
          <w:szCs w:val="21"/>
          <w:highlight w:val="none"/>
        </w:rPr>
        <w:t>。</w:t>
      </w: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2.监理范围及内容</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监理内容包括但不限于以下内容：施工准备阶段、施工阶段、竣工结算阶段、保修阶段的质量、投资、进度、安全控制；监督、管理建设工程合同的履行，以及协调建设单位和工程建设有关各方的工作关系，预、结算审核、竣工图审核等。</w:t>
      </w: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3.监理依据</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（1）国家有关法律、法规、规章及规范性文件；</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（2）国家有关技术标准、规范及规程；</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（3）监理合同及其他有关合同文件；</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（4）工程勘察、设计文件；</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（5）与工程项目有关的函件。</w:t>
      </w: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4.其他要求</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详见本招标文件的第一章投标人须知和本工程委托监理合同的相关约定。</w:t>
      </w: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5、适用规范标准</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《建设工程监理规范》及国家关于监理的法律、法规、规章及规范性文件。</w:t>
      </w: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6、监理人需要自备的工作条件</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监理人员的生活用品、交通工具、通讯、办公用品、监理用具、保险等必备用品由监理人自行解决，在投标报价时应考虑此费用。</w:t>
      </w:r>
    </w:p>
    <w:p>
      <w:pPr>
        <w:pStyle w:val="3"/>
        <w:spacing w:line="360" w:lineRule="auto"/>
        <w:jc w:val="center"/>
        <w:rPr>
          <w:rFonts w:hint="eastAsia" w:ascii="宋体" w:hAnsi="宋体" w:eastAsia="宋体" w:cs="宋体"/>
          <w:color w:val="auto"/>
          <w:highlight w:val="none"/>
        </w:rPr>
      </w:pPr>
      <w:bookmarkStart w:id="71" w:name="_Toc393961883"/>
      <w:bookmarkStart w:id="72" w:name="_Toc28731"/>
      <w:bookmarkStart w:id="73" w:name="_Toc9576"/>
      <w:bookmarkStart w:id="74" w:name="_Toc1444"/>
      <w:r>
        <w:rPr>
          <w:rFonts w:hint="eastAsia" w:ascii="宋体" w:hAnsi="宋体" w:eastAsia="宋体" w:cs="宋体"/>
          <w:color w:val="auto"/>
          <w:highlight w:val="none"/>
        </w:rPr>
        <w:br w:type="page"/>
      </w:r>
      <w:bookmarkStart w:id="75" w:name="_Toc514170140"/>
      <w:bookmarkStart w:id="76" w:name="_Toc32030"/>
      <w:bookmarkStart w:id="77" w:name="_Toc28976"/>
      <w:bookmarkStart w:id="78" w:name="_Toc2044"/>
      <w:bookmarkStart w:id="79" w:name="_Toc12619"/>
      <w:bookmarkStart w:id="80" w:name="_Toc32471"/>
      <w:bookmarkStart w:id="81" w:name="_Toc18043"/>
      <w:bookmarkStart w:id="82" w:name="_Toc32612"/>
    </w:p>
    <w:p>
      <w:pPr>
        <w:pStyle w:val="3"/>
        <w:spacing w:line="360" w:lineRule="auto"/>
        <w:jc w:val="center"/>
        <w:rPr>
          <w:rFonts w:hint="eastAsia" w:ascii="宋体" w:hAnsi="宋体" w:eastAsia="宋体" w:cs="宋体"/>
          <w:color w:val="auto"/>
          <w:highlight w:val="none"/>
        </w:rPr>
      </w:pPr>
    </w:p>
    <w:p>
      <w:pPr>
        <w:pStyle w:val="3"/>
        <w:spacing w:line="360" w:lineRule="auto"/>
        <w:jc w:val="center"/>
        <w:rPr>
          <w:rFonts w:hint="eastAsia" w:ascii="宋体" w:hAnsi="宋体" w:eastAsia="宋体" w:cs="宋体"/>
          <w:color w:val="auto"/>
          <w:highlight w:val="none"/>
        </w:rPr>
      </w:pPr>
    </w:p>
    <w:p>
      <w:pPr>
        <w:pStyle w:val="3"/>
        <w:spacing w:line="360" w:lineRule="auto"/>
        <w:jc w:val="center"/>
        <w:rPr>
          <w:rFonts w:hint="eastAsia" w:ascii="宋体" w:hAnsi="宋体" w:eastAsia="宋体" w:cs="宋体"/>
          <w:color w:val="auto"/>
          <w:highlight w:val="none"/>
        </w:rPr>
      </w:pPr>
      <w:r>
        <w:rPr>
          <w:rFonts w:hint="eastAsia" w:ascii="宋体" w:hAnsi="宋体" w:eastAsia="宋体" w:cs="宋体"/>
          <w:color w:val="auto"/>
          <w:sz w:val="52"/>
          <w:szCs w:val="52"/>
          <w:highlight w:val="none"/>
        </w:rPr>
        <w:t>第三卷</w:t>
      </w:r>
      <w:r>
        <w:rPr>
          <w:rFonts w:hint="eastAsia" w:ascii="宋体" w:hAnsi="宋体" w:eastAsia="宋体" w:cs="宋体"/>
          <w:color w:val="auto"/>
          <w:highlight w:val="none"/>
        </w:rPr>
        <w:br w:type="page"/>
      </w:r>
      <w:r>
        <w:rPr>
          <w:rFonts w:hint="eastAsia" w:ascii="宋体" w:hAnsi="宋体" w:eastAsia="宋体" w:cs="宋体"/>
          <w:color w:val="auto"/>
          <w:highlight w:val="none"/>
        </w:rPr>
        <w:t>第六章  投标文件格式</w:t>
      </w:r>
      <w:bookmarkEnd w:id="71"/>
      <w:bookmarkEnd w:id="72"/>
      <w:bookmarkEnd w:id="73"/>
      <w:bookmarkEnd w:id="74"/>
      <w:bookmarkEnd w:id="75"/>
      <w:bookmarkEnd w:id="76"/>
      <w:bookmarkEnd w:id="77"/>
      <w:bookmarkEnd w:id="78"/>
      <w:bookmarkEnd w:id="79"/>
      <w:bookmarkEnd w:id="80"/>
      <w:bookmarkEnd w:id="81"/>
      <w:bookmarkEnd w:id="82"/>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p>
    <w:p>
      <w:pPr>
        <w:spacing w:line="360" w:lineRule="auto"/>
        <w:jc w:val="left"/>
        <w:rPr>
          <w:rFonts w:hint="eastAsia" w:ascii="宋体" w:hAnsi="宋体" w:eastAsia="宋体" w:cs="宋体"/>
          <w:color w:val="auto"/>
          <w:sz w:val="20"/>
          <w:highlight w:val="none"/>
        </w:rPr>
      </w:pPr>
      <w:r>
        <w:rPr>
          <w:rFonts w:hint="eastAsia" w:ascii="宋体" w:hAnsi="宋体" w:eastAsia="宋体" w:cs="宋体"/>
          <w:color w:val="auto"/>
          <w:szCs w:val="21"/>
          <w:highlight w:val="none"/>
        </w:rPr>
        <w:br w:type="page"/>
      </w:r>
    </w:p>
    <w:p>
      <w:pPr>
        <w:tabs>
          <w:tab w:val="left" w:pos="3280"/>
        </w:tabs>
        <w:spacing w:line="360" w:lineRule="auto"/>
        <w:ind w:left="0" w:right="-20"/>
        <w:jc w:val="center"/>
        <w:rPr>
          <w:rFonts w:hint="eastAsia" w:ascii="宋体" w:hAnsi="宋体" w:eastAsia="宋体" w:cs="宋体"/>
          <w:color w:val="auto"/>
          <w:sz w:val="28"/>
          <w:highlight w:val="none"/>
        </w:rPr>
      </w:pP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position w:val="-3"/>
          <w:sz w:val="28"/>
          <w:highlight w:val="none"/>
        </w:rPr>
        <w:t>（项目</w:t>
      </w:r>
      <w:r>
        <w:rPr>
          <w:rFonts w:hint="eastAsia" w:ascii="宋体" w:hAnsi="宋体" w:eastAsia="宋体" w:cs="宋体"/>
          <w:color w:val="auto"/>
          <w:spacing w:val="-3"/>
          <w:position w:val="-3"/>
          <w:sz w:val="28"/>
          <w:highlight w:val="none"/>
        </w:rPr>
        <w:t>名</w:t>
      </w:r>
      <w:r>
        <w:rPr>
          <w:rFonts w:hint="eastAsia" w:ascii="宋体" w:hAnsi="宋体" w:eastAsia="宋体" w:cs="宋体"/>
          <w:color w:val="auto"/>
          <w:position w:val="-3"/>
          <w:sz w:val="28"/>
          <w:highlight w:val="none"/>
        </w:rPr>
        <w:t>称）监</w:t>
      </w:r>
      <w:r>
        <w:rPr>
          <w:rFonts w:hint="eastAsia" w:ascii="宋体" w:hAnsi="宋体" w:eastAsia="宋体" w:cs="宋体"/>
          <w:color w:val="auto"/>
          <w:spacing w:val="-2"/>
          <w:position w:val="-3"/>
          <w:sz w:val="28"/>
          <w:highlight w:val="none"/>
        </w:rPr>
        <w:t>理</w:t>
      </w:r>
      <w:r>
        <w:rPr>
          <w:rFonts w:hint="eastAsia" w:ascii="宋体" w:hAnsi="宋体" w:eastAsia="宋体" w:cs="宋体"/>
          <w:color w:val="auto"/>
          <w:position w:val="-3"/>
          <w:sz w:val="28"/>
          <w:highlight w:val="none"/>
        </w:rPr>
        <w:t>招标</w:t>
      </w:r>
      <w:r>
        <w:rPr>
          <w:rFonts w:hint="eastAsia" w:ascii="宋体" w:hAnsi="宋体" w:eastAsia="宋体" w:cs="宋体"/>
          <w:color w:val="auto"/>
          <w:spacing w:val="-3"/>
          <w:position w:val="-3"/>
          <w:sz w:val="28"/>
          <w:highlight w:val="none"/>
        </w:rPr>
        <w:t>项</w:t>
      </w:r>
      <w:r>
        <w:rPr>
          <w:rFonts w:hint="eastAsia" w:ascii="宋体" w:hAnsi="宋体" w:eastAsia="宋体" w:cs="宋体"/>
          <w:color w:val="auto"/>
          <w:position w:val="-3"/>
          <w:sz w:val="28"/>
          <w:highlight w:val="none"/>
        </w:rPr>
        <w:t>目</w:t>
      </w:r>
    </w:p>
    <w:p>
      <w:pPr>
        <w:spacing w:before="7" w:line="360" w:lineRule="auto"/>
        <w:jc w:val="left"/>
        <w:rPr>
          <w:rFonts w:hint="eastAsia" w:ascii="宋体" w:hAnsi="宋体" w:eastAsia="宋体" w:cs="宋体"/>
          <w:color w:val="auto"/>
          <w:sz w:val="10"/>
          <w:highlight w:val="none"/>
        </w:rPr>
      </w:pPr>
    </w:p>
    <w:p>
      <w:pPr>
        <w:spacing w:line="360" w:lineRule="auto"/>
        <w:jc w:val="left"/>
        <w:rPr>
          <w:rFonts w:hint="eastAsia" w:ascii="宋体" w:hAnsi="宋体" w:eastAsia="宋体" w:cs="宋体"/>
          <w:color w:val="auto"/>
          <w:sz w:val="20"/>
          <w:highlight w:val="none"/>
        </w:rPr>
      </w:pPr>
    </w:p>
    <w:p>
      <w:pPr>
        <w:spacing w:line="360" w:lineRule="auto"/>
        <w:jc w:val="left"/>
        <w:rPr>
          <w:rFonts w:hint="eastAsia" w:ascii="宋体" w:hAnsi="宋体" w:eastAsia="宋体" w:cs="宋体"/>
          <w:color w:val="auto"/>
          <w:sz w:val="20"/>
          <w:highlight w:val="none"/>
        </w:rPr>
      </w:pPr>
    </w:p>
    <w:p>
      <w:pPr>
        <w:tabs>
          <w:tab w:val="left" w:pos="3780"/>
          <w:tab w:val="left" w:pos="4440"/>
          <w:tab w:val="left" w:pos="5100"/>
        </w:tabs>
        <w:spacing w:line="360" w:lineRule="auto"/>
        <w:ind w:left="3138" w:right="3116"/>
        <w:jc w:val="center"/>
        <w:rPr>
          <w:rFonts w:hint="eastAsia" w:ascii="宋体" w:hAnsi="宋体" w:eastAsia="宋体" w:cs="宋体"/>
          <w:color w:val="auto"/>
          <w:sz w:val="44"/>
          <w:highlight w:val="none"/>
        </w:rPr>
      </w:pPr>
      <w:r>
        <w:rPr>
          <w:rFonts w:hint="eastAsia" w:ascii="宋体" w:hAnsi="宋体" w:eastAsia="宋体" w:cs="宋体"/>
          <w:color w:val="auto"/>
          <w:sz w:val="44"/>
          <w:highlight w:val="none"/>
        </w:rPr>
        <w:t>投</w:t>
      </w:r>
      <w:r>
        <w:rPr>
          <w:rFonts w:hint="eastAsia" w:ascii="宋体" w:hAnsi="宋体" w:eastAsia="宋体" w:cs="宋体"/>
          <w:color w:val="auto"/>
          <w:sz w:val="44"/>
          <w:highlight w:val="none"/>
          <w:lang w:val="en-US" w:eastAsia="zh-CN"/>
        </w:rPr>
        <w:t xml:space="preserve"> </w:t>
      </w:r>
      <w:r>
        <w:rPr>
          <w:rFonts w:hint="eastAsia" w:ascii="宋体" w:hAnsi="宋体" w:eastAsia="宋体" w:cs="宋体"/>
          <w:color w:val="auto"/>
          <w:sz w:val="44"/>
          <w:highlight w:val="none"/>
        </w:rPr>
        <w:t>标</w:t>
      </w:r>
      <w:r>
        <w:rPr>
          <w:rFonts w:hint="eastAsia" w:ascii="宋体" w:hAnsi="宋体" w:eastAsia="宋体" w:cs="宋体"/>
          <w:color w:val="auto"/>
          <w:sz w:val="44"/>
          <w:highlight w:val="none"/>
          <w:lang w:val="en-US" w:eastAsia="zh-CN"/>
        </w:rPr>
        <w:t xml:space="preserve"> </w:t>
      </w:r>
      <w:r>
        <w:rPr>
          <w:rFonts w:hint="eastAsia" w:ascii="宋体" w:hAnsi="宋体" w:eastAsia="宋体" w:cs="宋体"/>
          <w:color w:val="auto"/>
          <w:sz w:val="44"/>
          <w:highlight w:val="none"/>
        </w:rPr>
        <w:t>文</w:t>
      </w:r>
      <w:r>
        <w:rPr>
          <w:rFonts w:hint="eastAsia" w:ascii="宋体" w:hAnsi="宋体" w:eastAsia="宋体" w:cs="宋体"/>
          <w:color w:val="auto"/>
          <w:sz w:val="44"/>
          <w:highlight w:val="none"/>
          <w:lang w:val="en-US" w:eastAsia="zh-CN"/>
        </w:rPr>
        <w:t xml:space="preserve"> </w:t>
      </w:r>
      <w:r>
        <w:rPr>
          <w:rFonts w:hint="eastAsia" w:ascii="宋体" w:hAnsi="宋体" w:eastAsia="宋体" w:cs="宋体"/>
          <w:color w:val="auto"/>
          <w:w w:val="99"/>
          <w:sz w:val="44"/>
          <w:highlight w:val="none"/>
        </w:rPr>
        <w:t>件</w:t>
      </w:r>
    </w:p>
    <w:p>
      <w:pPr>
        <w:spacing w:line="360" w:lineRule="auto"/>
        <w:jc w:val="left"/>
        <w:rPr>
          <w:rFonts w:hint="eastAsia" w:ascii="宋体" w:hAnsi="宋体" w:eastAsia="宋体" w:cs="宋体"/>
          <w:color w:val="auto"/>
          <w:sz w:val="20"/>
          <w:highlight w:val="none"/>
        </w:rPr>
      </w:pPr>
    </w:p>
    <w:p>
      <w:pPr>
        <w:spacing w:line="360" w:lineRule="auto"/>
        <w:jc w:val="left"/>
        <w:rPr>
          <w:rFonts w:hint="eastAsia" w:ascii="宋体" w:hAnsi="宋体" w:eastAsia="宋体" w:cs="宋体"/>
          <w:color w:val="auto"/>
          <w:sz w:val="20"/>
          <w:highlight w:val="none"/>
        </w:rPr>
      </w:pPr>
    </w:p>
    <w:p>
      <w:pPr>
        <w:spacing w:line="360" w:lineRule="auto"/>
        <w:jc w:val="left"/>
        <w:rPr>
          <w:rFonts w:hint="eastAsia" w:ascii="宋体" w:hAnsi="宋体" w:eastAsia="宋体" w:cs="宋体"/>
          <w:color w:val="auto"/>
          <w:sz w:val="20"/>
          <w:highlight w:val="none"/>
        </w:rPr>
      </w:pPr>
    </w:p>
    <w:p>
      <w:pPr>
        <w:spacing w:line="360" w:lineRule="auto"/>
        <w:jc w:val="left"/>
        <w:rPr>
          <w:rFonts w:hint="eastAsia" w:ascii="宋体" w:hAnsi="宋体" w:eastAsia="宋体" w:cs="宋体"/>
          <w:color w:val="auto"/>
          <w:sz w:val="20"/>
          <w:highlight w:val="none"/>
        </w:rPr>
      </w:pPr>
    </w:p>
    <w:p>
      <w:pPr>
        <w:spacing w:line="360" w:lineRule="auto"/>
        <w:jc w:val="left"/>
        <w:rPr>
          <w:rFonts w:hint="eastAsia" w:ascii="宋体" w:hAnsi="宋体" w:eastAsia="宋体" w:cs="宋体"/>
          <w:color w:val="auto"/>
          <w:sz w:val="20"/>
          <w:highlight w:val="none"/>
        </w:rPr>
      </w:pPr>
    </w:p>
    <w:p>
      <w:pPr>
        <w:spacing w:line="360" w:lineRule="auto"/>
        <w:jc w:val="left"/>
        <w:rPr>
          <w:rFonts w:hint="eastAsia" w:ascii="宋体" w:hAnsi="宋体" w:eastAsia="宋体" w:cs="宋体"/>
          <w:color w:val="auto"/>
          <w:sz w:val="20"/>
          <w:highlight w:val="none"/>
        </w:rPr>
      </w:pPr>
    </w:p>
    <w:p>
      <w:pPr>
        <w:spacing w:line="360" w:lineRule="auto"/>
        <w:jc w:val="left"/>
        <w:rPr>
          <w:rFonts w:hint="eastAsia" w:ascii="宋体" w:hAnsi="宋体" w:eastAsia="宋体" w:cs="宋体"/>
          <w:color w:val="auto"/>
          <w:sz w:val="20"/>
          <w:highlight w:val="none"/>
        </w:rPr>
      </w:pPr>
    </w:p>
    <w:p>
      <w:pPr>
        <w:spacing w:line="360" w:lineRule="auto"/>
        <w:jc w:val="left"/>
        <w:rPr>
          <w:rFonts w:hint="eastAsia" w:ascii="宋体" w:hAnsi="宋体" w:eastAsia="宋体" w:cs="宋体"/>
          <w:color w:val="auto"/>
          <w:sz w:val="20"/>
          <w:highlight w:val="none"/>
        </w:rPr>
      </w:pPr>
    </w:p>
    <w:p>
      <w:pPr>
        <w:spacing w:line="360" w:lineRule="auto"/>
        <w:jc w:val="left"/>
        <w:rPr>
          <w:rFonts w:hint="eastAsia" w:ascii="宋体" w:hAnsi="宋体" w:eastAsia="宋体" w:cs="宋体"/>
          <w:color w:val="auto"/>
          <w:sz w:val="20"/>
          <w:highlight w:val="none"/>
        </w:rPr>
      </w:pPr>
    </w:p>
    <w:p>
      <w:pPr>
        <w:spacing w:line="360" w:lineRule="auto"/>
        <w:jc w:val="left"/>
        <w:rPr>
          <w:rFonts w:hint="eastAsia" w:ascii="宋体" w:hAnsi="宋体" w:eastAsia="宋体" w:cs="宋体"/>
          <w:color w:val="auto"/>
          <w:sz w:val="20"/>
          <w:highlight w:val="none"/>
        </w:rPr>
      </w:pPr>
    </w:p>
    <w:p>
      <w:pPr>
        <w:spacing w:line="360" w:lineRule="auto"/>
        <w:jc w:val="left"/>
        <w:rPr>
          <w:rFonts w:hint="eastAsia" w:ascii="宋体" w:hAnsi="宋体" w:eastAsia="宋体" w:cs="宋体"/>
          <w:color w:val="auto"/>
          <w:sz w:val="20"/>
          <w:highlight w:val="none"/>
        </w:rPr>
      </w:pPr>
    </w:p>
    <w:p>
      <w:pPr>
        <w:spacing w:line="360" w:lineRule="auto"/>
        <w:jc w:val="left"/>
        <w:rPr>
          <w:rFonts w:hint="eastAsia" w:ascii="宋体" w:hAnsi="宋体" w:eastAsia="宋体" w:cs="宋体"/>
          <w:color w:val="auto"/>
          <w:sz w:val="20"/>
          <w:highlight w:val="none"/>
        </w:rPr>
      </w:pPr>
    </w:p>
    <w:p>
      <w:pPr>
        <w:spacing w:line="360" w:lineRule="auto"/>
        <w:jc w:val="left"/>
        <w:rPr>
          <w:rFonts w:hint="eastAsia" w:ascii="宋体" w:hAnsi="宋体" w:eastAsia="宋体" w:cs="宋体"/>
          <w:color w:val="auto"/>
          <w:sz w:val="20"/>
          <w:highlight w:val="none"/>
        </w:rPr>
      </w:pPr>
    </w:p>
    <w:p>
      <w:pPr>
        <w:spacing w:line="360" w:lineRule="auto"/>
        <w:jc w:val="left"/>
        <w:rPr>
          <w:rFonts w:hint="eastAsia" w:ascii="宋体" w:hAnsi="宋体" w:eastAsia="宋体" w:cs="宋体"/>
          <w:color w:val="auto"/>
          <w:sz w:val="20"/>
          <w:highlight w:val="none"/>
        </w:rPr>
      </w:pPr>
    </w:p>
    <w:p>
      <w:pPr>
        <w:spacing w:line="360" w:lineRule="auto"/>
        <w:jc w:val="left"/>
        <w:rPr>
          <w:rFonts w:hint="eastAsia" w:ascii="宋体" w:hAnsi="宋体" w:eastAsia="宋体" w:cs="宋体"/>
          <w:color w:val="auto"/>
          <w:sz w:val="20"/>
          <w:highlight w:val="none"/>
        </w:rPr>
      </w:pPr>
    </w:p>
    <w:p>
      <w:pPr>
        <w:spacing w:line="360" w:lineRule="auto"/>
        <w:jc w:val="left"/>
        <w:rPr>
          <w:rFonts w:hint="eastAsia" w:ascii="宋体" w:hAnsi="宋体" w:eastAsia="宋体" w:cs="宋体"/>
          <w:color w:val="auto"/>
          <w:sz w:val="20"/>
          <w:highlight w:val="none"/>
        </w:rPr>
      </w:pPr>
    </w:p>
    <w:p>
      <w:pPr>
        <w:spacing w:line="360" w:lineRule="auto"/>
        <w:jc w:val="left"/>
        <w:rPr>
          <w:rFonts w:hint="eastAsia" w:ascii="宋体" w:hAnsi="宋体" w:eastAsia="宋体" w:cs="宋体"/>
          <w:color w:val="auto"/>
          <w:sz w:val="20"/>
          <w:highlight w:val="none"/>
        </w:rPr>
      </w:pPr>
    </w:p>
    <w:p>
      <w:pPr>
        <w:spacing w:line="360" w:lineRule="auto"/>
        <w:jc w:val="left"/>
        <w:rPr>
          <w:rFonts w:hint="eastAsia" w:ascii="宋体" w:hAnsi="宋体" w:eastAsia="宋体" w:cs="宋体"/>
          <w:color w:val="auto"/>
          <w:sz w:val="20"/>
          <w:highlight w:val="none"/>
        </w:rPr>
      </w:pPr>
    </w:p>
    <w:p>
      <w:pPr>
        <w:spacing w:line="360" w:lineRule="auto"/>
        <w:jc w:val="left"/>
        <w:rPr>
          <w:rFonts w:hint="eastAsia" w:ascii="宋体" w:hAnsi="宋体" w:eastAsia="宋体" w:cs="宋体"/>
          <w:color w:val="auto"/>
          <w:sz w:val="20"/>
          <w:highlight w:val="none"/>
        </w:rPr>
      </w:pPr>
    </w:p>
    <w:p>
      <w:pPr>
        <w:spacing w:line="360" w:lineRule="auto"/>
        <w:jc w:val="left"/>
        <w:rPr>
          <w:rFonts w:hint="eastAsia" w:ascii="宋体" w:hAnsi="宋体" w:eastAsia="宋体" w:cs="宋体"/>
          <w:color w:val="auto"/>
          <w:sz w:val="20"/>
          <w:highlight w:val="none"/>
        </w:rPr>
      </w:pPr>
    </w:p>
    <w:p>
      <w:pPr>
        <w:spacing w:line="360" w:lineRule="auto"/>
        <w:jc w:val="left"/>
        <w:rPr>
          <w:rFonts w:hint="eastAsia" w:ascii="宋体" w:hAnsi="宋体" w:eastAsia="宋体" w:cs="宋体"/>
          <w:color w:val="auto"/>
          <w:sz w:val="20"/>
          <w:highlight w:val="none"/>
        </w:rPr>
      </w:pPr>
    </w:p>
    <w:p>
      <w:pPr>
        <w:spacing w:before="17" w:line="360" w:lineRule="auto"/>
        <w:jc w:val="left"/>
        <w:rPr>
          <w:rFonts w:hint="eastAsia" w:ascii="宋体" w:hAnsi="宋体" w:eastAsia="宋体" w:cs="宋体"/>
          <w:color w:val="auto"/>
          <w:sz w:val="24"/>
          <w:highlight w:val="none"/>
        </w:rPr>
      </w:pPr>
    </w:p>
    <w:p>
      <w:pPr>
        <w:tabs>
          <w:tab w:val="left" w:pos="5560"/>
          <w:tab w:val="left" w:pos="6940"/>
        </w:tabs>
        <w:spacing w:line="360" w:lineRule="auto"/>
        <w:ind w:left="1201" w:right="85"/>
        <w:jc w:val="left"/>
        <w:rPr>
          <w:rFonts w:hint="eastAsia" w:ascii="宋体" w:hAnsi="宋体" w:eastAsia="宋体" w:cs="宋体"/>
          <w:color w:val="auto"/>
          <w:sz w:val="28"/>
          <w:highlight w:val="none"/>
        </w:rPr>
      </w:pPr>
      <w:r>
        <w:rPr>
          <w:rFonts w:hint="eastAsia" w:ascii="宋体" w:hAnsi="宋体" w:eastAsia="宋体" w:cs="宋体"/>
          <w:color w:val="auto"/>
          <w:sz w:val="28"/>
          <w:highlight w:val="none"/>
        </w:rPr>
        <w:t>投标人：</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28"/>
          <w:highlight w:val="none"/>
        </w:rPr>
        <w:t>（盖</w:t>
      </w:r>
      <w:r>
        <w:rPr>
          <w:rFonts w:hint="eastAsia" w:ascii="宋体" w:hAnsi="宋体" w:eastAsia="宋体" w:cs="宋体"/>
          <w:color w:val="auto"/>
          <w:spacing w:val="-3"/>
          <w:sz w:val="28"/>
          <w:highlight w:val="none"/>
        </w:rPr>
        <w:t>单</w:t>
      </w:r>
      <w:r>
        <w:rPr>
          <w:rFonts w:hint="eastAsia" w:ascii="宋体" w:hAnsi="宋体" w:eastAsia="宋体" w:cs="宋体"/>
          <w:color w:val="auto"/>
          <w:sz w:val="28"/>
          <w:highlight w:val="none"/>
        </w:rPr>
        <w:t>位</w:t>
      </w:r>
      <w:r>
        <w:rPr>
          <w:rFonts w:hint="eastAsia" w:ascii="宋体" w:hAnsi="宋体" w:eastAsia="宋体" w:cs="宋体"/>
          <w:color w:val="auto"/>
          <w:spacing w:val="-3"/>
          <w:sz w:val="28"/>
          <w:highlight w:val="none"/>
        </w:rPr>
        <w:t>章</w:t>
      </w:r>
      <w:r>
        <w:rPr>
          <w:rFonts w:hint="eastAsia" w:ascii="宋体" w:hAnsi="宋体" w:eastAsia="宋体" w:cs="宋体"/>
          <w:color w:val="auto"/>
          <w:sz w:val="28"/>
          <w:highlight w:val="none"/>
        </w:rPr>
        <w:t>）</w:t>
      </w:r>
    </w:p>
    <w:p>
      <w:pPr>
        <w:tabs>
          <w:tab w:val="left" w:pos="5560"/>
          <w:tab w:val="left" w:pos="6940"/>
        </w:tabs>
        <w:spacing w:line="360" w:lineRule="auto"/>
        <w:ind w:left="1201" w:right="85"/>
        <w:jc w:val="left"/>
        <w:rPr>
          <w:rFonts w:hint="eastAsia" w:ascii="宋体" w:hAnsi="宋体" w:eastAsia="宋体" w:cs="宋体"/>
          <w:color w:val="auto"/>
          <w:sz w:val="28"/>
          <w:highlight w:val="none"/>
        </w:rPr>
      </w:pPr>
      <w:r>
        <w:rPr>
          <w:rFonts w:hint="eastAsia" w:ascii="宋体" w:hAnsi="宋体" w:eastAsia="宋体" w:cs="宋体"/>
          <w:color w:val="auto"/>
          <w:sz w:val="28"/>
          <w:highlight w:val="none"/>
        </w:rPr>
        <w:t>法定代</w:t>
      </w:r>
      <w:r>
        <w:rPr>
          <w:rFonts w:hint="eastAsia" w:ascii="宋体" w:hAnsi="宋体" w:eastAsia="宋体" w:cs="宋体"/>
          <w:color w:val="auto"/>
          <w:spacing w:val="-3"/>
          <w:sz w:val="28"/>
          <w:highlight w:val="none"/>
        </w:rPr>
        <w:t>表</w:t>
      </w:r>
      <w:r>
        <w:rPr>
          <w:rFonts w:hint="eastAsia" w:ascii="宋体" w:hAnsi="宋体" w:eastAsia="宋体" w:cs="宋体"/>
          <w:color w:val="auto"/>
          <w:sz w:val="28"/>
          <w:highlight w:val="none"/>
        </w:rPr>
        <w:t>人或</w:t>
      </w:r>
      <w:r>
        <w:rPr>
          <w:rFonts w:hint="eastAsia" w:ascii="宋体" w:hAnsi="宋体" w:eastAsia="宋体" w:cs="宋体"/>
          <w:color w:val="auto"/>
          <w:spacing w:val="-3"/>
          <w:sz w:val="28"/>
          <w:highlight w:val="none"/>
        </w:rPr>
        <w:t>其委</w:t>
      </w:r>
      <w:r>
        <w:rPr>
          <w:rFonts w:hint="eastAsia" w:ascii="宋体" w:hAnsi="宋体" w:eastAsia="宋体" w:cs="宋体"/>
          <w:color w:val="auto"/>
          <w:sz w:val="28"/>
          <w:highlight w:val="none"/>
        </w:rPr>
        <w:t>托代理</w:t>
      </w:r>
      <w:r>
        <w:rPr>
          <w:rFonts w:hint="eastAsia" w:ascii="宋体" w:hAnsi="宋体" w:eastAsia="宋体" w:cs="宋体"/>
          <w:color w:val="auto"/>
          <w:spacing w:val="-3"/>
          <w:sz w:val="28"/>
          <w:highlight w:val="none"/>
        </w:rPr>
        <w:t>人</w:t>
      </w:r>
      <w:r>
        <w:rPr>
          <w:rFonts w:hint="eastAsia" w:ascii="宋体" w:hAnsi="宋体" w:eastAsia="宋体" w:cs="宋体"/>
          <w:color w:val="auto"/>
          <w:spacing w:val="1"/>
          <w:sz w:val="28"/>
          <w:highlight w:val="none"/>
        </w:rPr>
        <w:t>：</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u w:val="single"/>
          <w:lang w:val="en-US" w:eastAsia="zh-CN"/>
        </w:rPr>
        <w:t xml:space="preserve"> </w:t>
      </w:r>
      <w:r>
        <w:rPr>
          <w:rFonts w:hint="eastAsia" w:ascii="宋体" w:hAnsi="宋体" w:eastAsia="宋体" w:cs="宋体"/>
          <w:color w:val="auto"/>
          <w:spacing w:val="-3"/>
          <w:sz w:val="28"/>
          <w:highlight w:val="none"/>
        </w:rPr>
        <w:t>（</w:t>
      </w:r>
      <w:r>
        <w:rPr>
          <w:rFonts w:hint="eastAsia" w:ascii="宋体" w:hAnsi="宋体" w:eastAsia="宋体" w:cs="宋体"/>
          <w:color w:val="auto"/>
          <w:sz w:val="28"/>
          <w:highlight w:val="none"/>
        </w:rPr>
        <w:t>签字）</w:t>
      </w:r>
    </w:p>
    <w:p>
      <w:pPr>
        <w:spacing w:before="5" w:line="360" w:lineRule="auto"/>
        <w:jc w:val="left"/>
        <w:rPr>
          <w:rFonts w:hint="eastAsia" w:ascii="宋体" w:hAnsi="宋体" w:eastAsia="宋体" w:cs="宋体"/>
          <w:color w:val="auto"/>
          <w:sz w:val="13"/>
          <w:highlight w:val="none"/>
        </w:rPr>
      </w:pPr>
    </w:p>
    <w:p>
      <w:pPr>
        <w:spacing w:line="360" w:lineRule="auto"/>
        <w:jc w:val="left"/>
        <w:rPr>
          <w:rFonts w:hint="eastAsia" w:ascii="宋体" w:hAnsi="宋体" w:eastAsia="宋体" w:cs="宋体"/>
          <w:color w:val="auto"/>
          <w:sz w:val="20"/>
          <w:highlight w:val="none"/>
        </w:rPr>
      </w:pPr>
    </w:p>
    <w:p>
      <w:pPr>
        <w:spacing w:line="360" w:lineRule="auto"/>
        <w:jc w:val="left"/>
        <w:rPr>
          <w:rFonts w:hint="eastAsia" w:ascii="宋体" w:hAnsi="宋体" w:eastAsia="宋体" w:cs="宋体"/>
          <w:color w:val="auto"/>
          <w:sz w:val="20"/>
          <w:highlight w:val="none"/>
        </w:rPr>
      </w:pPr>
    </w:p>
    <w:p>
      <w:pPr>
        <w:tabs>
          <w:tab w:val="left" w:pos="3600"/>
          <w:tab w:val="left" w:pos="4620"/>
          <w:tab w:val="left" w:pos="5640"/>
        </w:tabs>
        <w:spacing w:line="360" w:lineRule="auto"/>
        <w:ind w:left="2877" w:right="-20"/>
        <w:jc w:val="left"/>
        <w:rPr>
          <w:rFonts w:hint="eastAsia" w:ascii="宋体" w:hAnsi="宋体" w:eastAsia="宋体" w:cs="宋体"/>
          <w:color w:val="auto"/>
          <w:sz w:val="28"/>
          <w:highlight w:val="none"/>
        </w:rPr>
        <w:sectPr>
          <w:pgSz w:w="11905" w:h="16838"/>
          <w:pgMar w:top="1440" w:right="1080" w:bottom="1440" w:left="1080" w:header="0" w:footer="720" w:gutter="0"/>
          <w:pgBorders>
            <w:top w:val="none" w:sz="0" w:space="0"/>
            <w:left w:val="none" w:sz="0" w:space="0"/>
            <w:bottom w:val="none" w:sz="0" w:space="0"/>
            <w:right w:val="none" w:sz="0" w:space="0"/>
          </w:pgBorders>
          <w:pgNumType w:fmt="decimal"/>
          <w:cols w:space="0" w:num="1"/>
          <w:rtlGutter w:val="0"/>
          <w:docGrid w:linePitch="0" w:charSpace="0"/>
        </w:sectPr>
      </w:pP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pacing w:val="2"/>
          <w:sz w:val="28"/>
          <w:highlight w:val="none"/>
        </w:rPr>
        <w:t>年</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pacing w:val="2"/>
          <w:sz w:val="28"/>
          <w:highlight w:val="none"/>
        </w:rPr>
        <w:t>月</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28"/>
          <w:highlight w:val="none"/>
        </w:rPr>
        <w:t>日</w:t>
      </w:r>
    </w:p>
    <w:p>
      <w:pPr>
        <w:spacing w:line="360" w:lineRule="auto"/>
        <w:ind w:right="4013"/>
        <w:jc w:val="both"/>
        <w:rPr>
          <w:rFonts w:hint="eastAsia" w:ascii="宋体" w:hAnsi="宋体" w:eastAsia="宋体" w:cs="宋体"/>
          <w:b/>
          <w:bCs/>
          <w:color w:val="auto"/>
          <w:spacing w:val="2"/>
          <w:w w:val="99"/>
          <w:position w:val="-4"/>
          <w:sz w:val="44"/>
          <w:szCs w:val="36"/>
          <w:highlight w:val="none"/>
        </w:rPr>
      </w:pPr>
    </w:p>
    <w:p>
      <w:pPr>
        <w:tabs>
          <w:tab w:val="center" w:pos="2925"/>
          <w:tab w:val="left" w:pos="4400"/>
        </w:tabs>
        <w:spacing w:line="360" w:lineRule="auto"/>
        <w:ind w:right="4013"/>
        <w:jc w:val="center"/>
        <w:rPr>
          <w:rFonts w:hint="eastAsia" w:ascii="宋体" w:hAnsi="宋体" w:cs="宋体"/>
          <w:b/>
          <w:bCs/>
          <w:color w:val="auto"/>
          <w:spacing w:val="2"/>
          <w:w w:val="99"/>
          <w:position w:val="-4"/>
          <w:sz w:val="44"/>
          <w:szCs w:val="36"/>
          <w:highlight w:val="none"/>
          <w:lang w:eastAsia="zh-CN"/>
        </w:rPr>
      </w:pPr>
      <w:r>
        <w:rPr>
          <w:rFonts w:hint="eastAsia" w:ascii="宋体" w:hAnsi="宋体" w:eastAsia="宋体" w:cs="宋体"/>
          <w:b/>
          <w:bCs/>
          <w:color w:val="auto"/>
          <w:spacing w:val="2"/>
          <w:w w:val="99"/>
          <w:position w:val="-4"/>
          <w:sz w:val="44"/>
          <w:szCs w:val="36"/>
          <w:highlight w:val="none"/>
        </w:rPr>
        <w:t>目录</w:t>
      </w:r>
    </w:p>
    <w:p>
      <w:pPr>
        <w:spacing w:line="360" w:lineRule="auto"/>
        <w:jc w:val="both"/>
        <w:rPr>
          <w:rFonts w:hint="eastAsia" w:ascii="宋体" w:hAnsi="宋体" w:eastAsia="宋体" w:cs="宋体"/>
          <w:color w:val="auto"/>
          <w:sz w:val="20"/>
          <w:highlight w:val="none"/>
        </w:rPr>
      </w:pPr>
    </w:p>
    <w:p>
      <w:pPr>
        <w:numPr>
          <w:ilvl w:val="0"/>
          <w:numId w:val="7"/>
        </w:numPr>
        <w:spacing w:line="360" w:lineRule="auto"/>
        <w:ind w:left="0" w:right="3389"/>
        <w:jc w:val="both"/>
        <w:rPr>
          <w:rFonts w:hint="eastAsia" w:ascii="宋体" w:hAnsi="宋体" w:eastAsia="宋体" w:cs="宋体"/>
          <w:color w:val="auto"/>
          <w:highlight w:val="none"/>
        </w:rPr>
      </w:pPr>
      <w:r>
        <w:rPr>
          <w:rFonts w:hint="eastAsia" w:ascii="宋体" w:hAnsi="宋体" w:eastAsia="宋体" w:cs="宋体"/>
          <w:color w:val="auto"/>
          <w:spacing w:val="0"/>
          <w:position w:val="0"/>
          <w:highlight w:val="none"/>
        </w:rPr>
        <w:t>投</w:t>
      </w:r>
      <w:r>
        <w:rPr>
          <w:rFonts w:hint="eastAsia" w:ascii="宋体" w:hAnsi="宋体" w:eastAsia="宋体" w:cs="宋体"/>
          <w:color w:val="auto"/>
          <w:position w:val="0"/>
          <w:highlight w:val="none"/>
        </w:rPr>
        <w:t>标</w:t>
      </w:r>
      <w:r>
        <w:rPr>
          <w:rFonts w:hint="eastAsia" w:ascii="宋体" w:hAnsi="宋体" w:eastAsia="宋体" w:cs="宋体"/>
          <w:color w:val="auto"/>
          <w:spacing w:val="-2"/>
          <w:position w:val="-1"/>
          <w:highlight w:val="none"/>
        </w:rPr>
        <w:t>函</w:t>
      </w:r>
      <w:r>
        <w:rPr>
          <w:rFonts w:hint="eastAsia" w:ascii="宋体" w:hAnsi="宋体" w:eastAsia="宋体" w:cs="宋体"/>
          <w:color w:val="auto"/>
          <w:position w:val="-1"/>
          <w:highlight w:val="none"/>
        </w:rPr>
        <w:t>及</w:t>
      </w:r>
      <w:r>
        <w:rPr>
          <w:rFonts w:hint="eastAsia" w:ascii="宋体" w:hAnsi="宋体" w:eastAsia="宋体" w:cs="宋体"/>
          <w:color w:val="auto"/>
          <w:spacing w:val="-2"/>
          <w:position w:val="-1"/>
          <w:highlight w:val="none"/>
        </w:rPr>
        <w:t>投</w:t>
      </w:r>
      <w:r>
        <w:rPr>
          <w:rFonts w:hint="eastAsia" w:ascii="宋体" w:hAnsi="宋体" w:eastAsia="宋体" w:cs="宋体"/>
          <w:color w:val="auto"/>
          <w:position w:val="-1"/>
          <w:highlight w:val="none"/>
        </w:rPr>
        <w:t>标</w:t>
      </w:r>
      <w:r>
        <w:rPr>
          <w:rFonts w:hint="eastAsia" w:ascii="宋体" w:hAnsi="宋体" w:eastAsia="宋体" w:cs="宋体"/>
          <w:color w:val="auto"/>
          <w:spacing w:val="-2"/>
          <w:position w:val="-1"/>
          <w:highlight w:val="none"/>
        </w:rPr>
        <w:t>函</w:t>
      </w:r>
      <w:r>
        <w:rPr>
          <w:rFonts w:hint="eastAsia" w:ascii="宋体" w:hAnsi="宋体" w:eastAsia="宋体" w:cs="宋体"/>
          <w:color w:val="auto"/>
          <w:position w:val="-1"/>
          <w:highlight w:val="none"/>
        </w:rPr>
        <w:t>附录</w:t>
      </w:r>
    </w:p>
    <w:p>
      <w:pPr>
        <w:numPr>
          <w:ilvl w:val="0"/>
          <w:numId w:val="7"/>
        </w:numPr>
        <w:spacing w:line="360" w:lineRule="auto"/>
        <w:ind w:left="0" w:right="3389"/>
        <w:jc w:val="both"/>
        <w:rPr>
          <w:rFonts w:hint="eastAsia" w:ascii="宋体" w:hAnsi="宋体" w:eastAsia="宋体" w:cs="宋体"/>
          <w:color w:val="auto"/>
          <w:highlight w:val="none"/>
        </w:rPr>
      </w:pPr>
      <w:r>
        <w:rPr>
          <w:rFonts w:hint="eastAsia" w:ascii="宋体" w:hAnsi="宋体" w:eastAsia="宋体" w:cs="宋体"/>
          <w:color w:val="auto"/>
          <w:spacing w:val="-2"/>
          <w:highlight w:val="none"/>
        </w:rPr>
        <w:t>法</w:t>
      </w:r>
      <w:r>
        <w:rPr>
          <w:rFonts w:hint="eastAsia" w:ascii="宋体" w:hAnsi="宋体" w:eastAsia="宋体" w:cs="宋体"/>
          <w:color w:val="auto"/>
          <w:highlight w:val="none"/>
        </w:rPr>
        <w:t>定</w:t>
      </w:r>
      <w:r>
        <w:rPr>
          <w:rFonts w:hint="eastAsia" w:ascii="宋体" w:hAnsi="宋体" w:eastAsia="宋体" w:cs="宋体"/>
          <w:color w:val="auto"/>
          <w:spacing w:val="-2"/>
          <w:highlight w:val="none"/>
        </w:rPr>
        <w:t>代</w:t>
      </w:r>
      <w:r>
        <w:rPr>
          <w:rFonts w:hint="eastAsia" w:ascii="宋体" w:hAnsi="宋体" w:eastAsia="宋体" w:cs="宋体"/>
          <w:color w:val="auto"/>
          <w:highlight w:val="none"/>
        </w:rPr>
        <w:t>表</w:t>
      </w:r>
      <w:r>
        <w:rPr>
          <w:rFonts w:hint="eastAsia" w:ascii="宋体" w:hAnsi="宋体" w:eastAsia="宋体" w:cs="宋体"/>
          <w:color w:val="auto"/>
          <w:spacing w:val="-2"/>
          <w:highlight w:val="none"/>
        </w:rPr>
        <w:t>人</w:t>
      </w:r>
      <w:r>
        <w:rPr>
          <w:rFonts w:hint="eastAsia" w:ascii="宋体" w:hAnsi="宋体" w:eastAsia="宋体" w:cs="宋体"/>
          <w:color w:val="auto"/>
          <w:highlight w:val="none"/>
        </w:rPr>
        <w:t>身</w:t>
      </w:r>
      <w:r>
        <w:rPr>
          <w:rFonts w:hint="eastAsia" w:ascii="宋体" w:hAnsi="宋体" w:eastAsia="宋体" w:cs="宋体"/>
          <w:color w:val="auto"/>
          <w:spacing w:val="-2"/>
          <w:highlight w:val="none"/>
        </w:rPr>
        <w:t>份</w:t>
      </w:r>
      <w:r>
        <w:rPr>
          <w:rFonts w:hint="eastAsia" w:ascii="宋体" w:hAnsi="宋体" w:eastAsia="宋体" w:cs="宋体"/>
          <w:color w:val="auto"/>
          <w:highlight w:val="none"/>
        </w:rPr>
        <w:t>证</w:t>
      </w:r>
      <w:r>
        <w:rPr>
          <w:rFonts w:hint="eastAsia" w:ascii="宋体" w:hAnsi="宋体" w:eastAsia="宋体" w:cs="宋体"/>
          <w:color w:val="auto"/>
          <w:spacing w:val="-2"/>
          <w:highlight w:val="none"/>
        </w:rPr>
        <w:t>明</w:t>
      </w:r>
      <w:r>
        <w:rPr>
          <w:rFonts w:hint="eastAsia" w:ascii="宋体" w:hAnsi="宋体" w:eastAsia="宋体" w:cs="宋体"/>
          <w:color w:val="auto"/>
          <w:highlight w:val="none"/>
        </w:rPr>
        <w:t>、</w:t>
      </w:r>
      <w:r>
        <w:rPr>
          <w:rFonts w:hint="eastAsia" w:ascii="宋体" w:hAnsi="宋体" w:eastAsia="宋体" w:cs="宋体"/>
          <w:color w:val="auto"/>
          <w:spacing w:val="-2"/>
          <w:highlight w:val="none"/>
        </w:rPr>
        <w:t>授</w:t>
      </w:r>
      <w:r>
        <w:rPr>
          <w:rFonts w:hint="eastAsia" w:ascii="宋体" w:hAnsi="宋体" w:eastAsia="宋体" w:cs="宋体"/>
          <w:color w:val="auto"/>
          <w:highlight w:val="none"/>
        </w:rPr>
        <w:t>权</w:t>
      </w:r>
      <w:r>
        <w:rPr>
          <w:rFonts w:hint="eastAsia" w:ascii="宋体" w:hAnsi="宋体" w:eastAsia="宋体" w:cs="宋体"/>
          <w:color w:val="auto"/>
          <w:spacing w:val="-2"/>
          <w:highlight w:val="none"/>
        </w:rPr>
        <w:t>委</w:t>
      </w:r>
      <w:r>
        <w:rPr>
          <w:rFonts w:hint="eastAsia" w:ascii="宋体" w:hAnsi="宋体" w:eastAsia="宋体" w:cs="宋体"/>
          <w:color w:val="auto"/>
          <w:highlight w:val="none"/>
        </w:rPr>
        <w:t>托</w:t>
      </w:r>
      <w:r>
        <w:rPr>
          <w:rFonts w:hint="eastAsia" w:ascii="宋体" w:hAnsi="宋体" w:eastAsia="宋体" w:cs="宋体"/>
          <w:color w:val="auto"/>
          <w:spacing w:val="-2"/>
          <w:highlight w:val="none"/>
        </w:rPr>
        <w:t>书</w:t>
      </w:r>
    </w:p>
    <w:p>
      <w:pPr>
        <w:numPr>
          <w:ilvl w:val="0"/>
          <w:numId w:val="7"/>
        </w:numPr>
        <w:spacing w:line="360" w:lineRule="auto"/>
        <w:ind w:left="0" w:right="3389"/>
        <w:jc w:val="both"/>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监理报酬清单</w:t>
      </w:r>
    </w:p>
    <w:p>
      <w:pPr>
        <w:numPr>
          <w:ilvl w:val="0"/>
          <w:numId w:val="7"/>
        </w:numPr>
        <w:spacing w:line="360" w:lineRule="auto"/>
        <w:ind w:left="0" w:right="3389"/>
        <w:jc w:val="both"/>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资格审查资料</w:t>
      </w:r>
    </w:p>
    <w:p>
      <w:pPr>
        <w:numPr>
          <w:ilvl w:val="0"/>
          <w:numId w:val="7"/>
        </w:numPr>
        <w:spacing w:line="360" w:lineRule="auto"/>
        <w:ind w:left="0" w:right="3389"/>
        <w:jc w:val="both"/>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监理大纲</w:t>
      </w:r>
    </w:p>
    <w:p>
      <w:pPr>
        <w:numPr>
          <w:ilvl w:val="0"/>
          <w:numId w:val="7"/>
        </w:numPr>
        <w:spacing w:line="360" w:lineRule="auto"/>
        <w:ind w:left="0" w:right="3389"/>
        <w:jc w:val="both"/>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公司简介</w:t>
      </w:r>
    </w:p>
    <w:p>
      <w:pPr>
        <w:numPr>
          <w:ilvl w:val="0"/>
          <w:numId w:val="7"/>
        </w:numPr>
        <w:spacing w:line="360" w:lineRule="auto"/>
        <w:ind w:left="0" w:right="3389"/>
        <w:jc w:val="both"/>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标函承诺书</w:t>
      </w:r>
    </w:p>
    <w:p>
      <w:pPr>
        <w:numPr>
          <w:ilvl w:val="0"/>
          <w:numId w:val="7"/>
        </w:numPr>
        <w:spacing w:line="360" w:lineRule="auto"/>
        <w:ind w:left="0" w:right="3389"/>
        <w:jc w:val="both"/>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项目总监驻场承诺书</w:t>
      </w:r>
    </w:p>
    <w:p>
      <w:pPr>
        <w:numPr>
          <w:ilvl w:val="0"/>
          <w:numId w:val="7"/>
        </w:numPr>
        <w:spacing w:line="360" w:lineRule="auto"/>
        <w:ind w:left="0" w:right="3389"/>
        <w:jc w:val="both"/>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项目监理机构配备情况</w:t>
      </w:r>
    </w:p>
    <w:p>
      <w:pPr>
        <w:numPr>
          <w:ilvl w:val="0"/>
          <w:numId w:val="7"/>
        </w:numPr>
        <w:spacing w:line="360" w:lineRule="auto"/>
        <w:ind w:left="0" w:right="3389"/>
        <w:jc w:val="both"/>
        <w:rPr>
          <w:rFonts w:hint="eastAsia" w:ascii="宋体" w:hAnsi="宋体" w:eastAsia="宋体" w:cs="宋体"/>
          <w:color w:val="auto"/>
          <w:spacing w:val="-2"/>
          <w:highlight w:val="none"/>
        </w:rPr>
        <w:sectPr>
          <w:headerReference r:id="rId15" w:type="default"/>
          <w:footerReference r:id="rId16" w:type="default"/>
          <w:pgSz w:w="11905" w:h="16838"/>
          <w:pgMar w:top="1440" w:right="1080" w:bottom="1440" w:left="1080" w:header="0" w:footer="720" w:gutter="0"/>
          <w:pgBorders>
            <w:top w:val="none" w:sz="0" w:space="0"/>
            <w:left w:val="none" w:sz="0" w:space="0"/>
            <w:bottom w:val="none" w:sz="0" w:space="0"/>
            <w:right w:val="none" w:sz="0" w:space="0"/>
          </w:pgBorders>
          <w:pgNumType w:fmt="decimal"/>
          <w:cols w:space="0" w:num="1"/>
          <w:rtlGutter w:val="0"/>
          <w:docGrid w:linePitch="0" w:charSpace="0"/>
        </w:sectPr>
      </w:pPr>
      <w:r>
        <w:rPr>
          <w:rFonts w:hint="eastAsia" w:ascii="宋体" w:hAnsi="宋体" w:eastAsia="宋体" w:cs="宋体"/>
          <w:color w:val="auto"/>
          <w:spacing w:val="-2"/>
          <w:highlight w:val="none"/>
        </w:rPr>
        <w:t>拟投入本项目的主要试验检测仪器设备</w:t>
      </w:r>
    </w:p>
    <w:p>
      <w:pPr>
        <w:spacing w:line="360" w:lineRule="auto"/>
        <w:ind w:left="2655" w:right="-20"/>
        <w:jc w:val="left"/>
        <w:rPr>
          <w:rFonts w:hint="eastAsia" w:ascii="宋体" w:hAnsi="宋体" w:eastAsia="宋体" w:cs="宋体"/>
          <w:color w:val="auto"/>
          <w:sz w:val="32"/>
          <w:highlight w:val="none"/>
        </w:rPr>
      </w:pPr>
      <w:r>
        <w:rPr>
          <w:rFonts w:hint="eastAsia" w:ascii="宋体" w:hAnsi="宋体" w:eastAsia="宋体" w:cs="宋体"/>
          <w:color w:val="auto"/>
          <w:spacing w:val="2"/>
          <w:position w:val="-4"/>
          <w:sz w:val="32"/>
          <w:highlight w:val="none"/>
        </w:rPr>
        <w:t>一、投标函及</w:t>
      </w:r>
      <w:r>
        <w:rPr>
          <w:rFonts w:hint="eastAsia" w:ascii="宋体" w:hAnsi="宋体" w:eastAsia="宋体" w:cs="宋体"/>
          <w:color w:val="auto"/>
          <w:position w:val="-4"/>
          <w:sz w:val="32"/>
          <w:highlight w:val="none"/>
        </w:rPr>
        <w:t>投</w:t>
      </w:r>
      <w:r>
        <w:rPr>
          <w:rFonts w:hint="eastAsia" w:ascii="宋体" w:hAnsi="宋体" w:eastAsia="宋体" w:cs="宋体"/>
          <w:color w:val="auto"/>
          <w:spacing w:val="2"/>
          <w:position w:val="-4"/>
          <w:sz w:val="32"/>
          <w:highlight w:val="none"/>
        </w:rPr>
        <w:t>标函附</w:t>
      </w:r>
      <w:r>
        <w:rPr>
          <w:rFonts w:hint="eastAsia" w:ascii="宋体" w:hAnsi="宋体" w:eastAsia="宋体" w:cs="宋体"/>
          <w:color w:val="auto"/>
          <w:position w:val="-4"/>
          <w:sz w:val="32"/>
          <w:highlight w:val="none"/>
        </w:rPr>
        <w:t>录</w:t>
      </w:r>
    </w:p>
    <w:p>
      <w:pPr>
        <w:spacing w:before="7" w:line="360" w:lineRule="auto"/>
        <w:jc w:val="left"/>
        <w:rPr>
          <w:rFonts w:hint="eastAsia" w:ascii="宋体" w:hAnsi="宋体" w:eastAsia="宋体" w:cs="宋体"/>
          <w:color w:val="auto"/>
          <w:sz w:val="18"/>
          <w:highlight w:val="none"/>
        </w:rPr>
      </w:pPr>
    </w:p>
    <w:p>
      <w:pPr>
        <w:spacing w:line="360" w:lineRule="auto"/>
        <w:ind w:left="237" w:right="-20"/>
        <w:jc w:val="center"/>
        <w:rPr>
          <w:rFonts w:hint="eastAsia" w:ascii="宋体" w:hAnsi="宋体" w:eastAsia="宋体" w:cs="宋体"/>
          <w:color w:val="auto"/>
          <w:sz w:val="28"/>
          <w:highlight w:val="none"/>
        </w:rPr>
      </w:pPr>
      <w:r>
        <w:rPr>
          <w:rFonts w:hint="eastAsia" w:ascii="宋体" w:hAnsi="宋体" w:eastAsia="宋体" w:cs="宋体"/>
          <w:color w:val="auto"/>
          <w:sz w:val="28"/>
          <w:highlight w:val="none"/>
        </w:rPr>
        <w:t>（一）</w:t>
      </w:r>
      <w:r>
        <w:rPr>
          <w:rFonts w:hint="eastAsia" w:ascii="宋体" w:hAnsi="宋体" w:eastAsia="宋体" w:cs="宋体"/>
          <w:color w:val="auto"/>
          <w:spacing w:val="-3"/>
          <w:sz w:val="28"/>
          <w:highlight w:val="none"/>
        </w:rPr>
        <w:t>投</w:t>
      </w:r>
      <w:r>
        <w:rPr>
          <w:rFonts w:hint="eastAsia" w:ascii="宋体" w:hAnsi="宋体" w:eastAsia="宋体" w:cs="宋体"/>
          <w:color w:val="auto"/>
          <w:sz w:val="28"/>
          <w:highlight w:val="none"/>
        </w:rPr>
        <w:t>标函</w:t>
      </w:r>
    </w:p>
    <w:p>
      <w:pPr>
        <w:pStyle w:val="4"/>
        <w:spacing w:line="360" w:lineRule="auto"/>
        <w:jc w:val="center"/>
        <w:rPr>
          <w:rFonts w:hint="eastAsia" w:ascii="宋体" w:hAnsi="宋体" w:eastAsia="宋体" w:cs="宋体"/>
          <w:color w:val="auto"/>
          <w:szCs w:val="21"/>
          <w:highlight w:val="none"/>
        </w:rPr>
      </w:pPr>
    </w:p>
    <w:p>
      <w:pPr>
        <w:autoSpaceDE w:val="0"/>
        <w:autoSpaceDN w:val="0"/>
        <w:adjustRightIn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致</w:t>
      </w:r>
      <w:r>
        <w:rPr>
          <w:rFonts w:hint="eastAsia" w:ascii="宋体" w:hAnsi="宋体" w:eastAsia="宋体" w:cs="宋体"/>
          <w:color w:val="auto"/>
          <w:kern w:val="0"/>
          <w:szCs w:val="21"/>
          <w:highlight w:val="none"/>
          <w:u w:val="single"/>
        </w:rPr>
        <w:t>广州开发区财政投资建设项目管理中心</w:t>
      </w:r>
      <w:r>
        <w:rPr>
          <w:rFonts w:hint="eastAsia" w:ascii="宋体" w:hAnsi="宋体" w:eastAsia="宋体" w:cs="宋体"/>
          <w:color w:val="auto"/>
          <w:kern w:val="0"/>
          <w:szCs w:val="21"/>
          <w:highlight w:val="none"/>
        </w:rPr>
        <w:t>（招标人）：</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1．我方已仔细研究了</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position w:val="0"/>
          <w:highlight w:val="none"/>
          <w:u w:val="single"/>
          <w:lang w:eastAsia="zh-CN"/>
        </w:rPr>
        <w:t>黄埔区刘村消防站建设工程、黄埔区深井消防站建设工程、萝岗区天鹿湖消防站监理</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（项目名称）监理招标项目招标文件的全部内容，</w:t>
      </w:r>
      <w:r>
        <w:rPr>
          <w:rFonts w:hint="eastAsia" w:ascii="宋体" w:hAnsi="宋体" w:eastAsia="宋体" w:cs="宋体"/>
          <w:color w:val="auto"/>
          <w:szCs w:val="21"/>
          <w:highlight w:val="none"/>
        </w:rPr>
        <w:t>愿意以《开标记录表》中的投标总报价和监理服务期限，</w:t>
      </w:r>
      <w:r>
        <w:rPr>
          <w:rFonts w:hint="eastAsia" w:ascii="宋体" w:hAnsi="宋体" w:eastAsia="宋体" w:cs="宋体"/>
          <w:color w:val="auto"/>
          <w:kern w:val="0"/>
          <w:szCs w:val="21"/>
          <w:highlight w:val="none"/>
        </w:rPr>
        <w:t>按合同约定完成监理工作。</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2．我方的投标文件包括下列内容：</w:t>
      </w:r>
    </w:p>
    <w:p>
      <w:pPr>
        <w:keepNext w:val="0"/>
        <w:keepLines w:val="0"/>
        <w:pageBreakBefore w:val="0"/>
        <w:widowControl w:val="0"/>
        <w:kinsoku/>
        <w:wordWrap/>
        <w:overflowPunct/>
        <w:topLinePunct w:val="0"/>
        <w:bidi w:val="0"/>
        <w:snapToGrid/>
        <w:spacing w:line="360" w:lineRule="auto"/>
        <w:ind w:left="99" w:leftChars="47" w:right="-20" w:firstLine="319" w:firstLineChars="152"/>
        <w:jc w:val="left"/>
        <w:textAlignment w:val="auto"/>
        <w:rPr>
          <w:rFonts w:hint="eastAsia" w:ascii="宋体" w:hAnsi="宋体" w:eastAsia="宋体" w:cs="宋体"/>
          <w:color w:val="auto"/>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spacing w:val="0"/>
          <w:position w:val="0"/>
          <w:highlight w:val="none"/>
        </w:rPr>
        <w:t>投</w:t>
      </w:r>
      <w:r>
        <w:rPr>
          <w:rFonts w:hint="eastAsia" w:ascii="宋体" w:hAnsi="宋体" w:eastAsia="宋体" w:cs="宋体"/>
          <w:color w:val="auto"/>
          <w:position w:val="0"/>
          <w:highlight w:val="none"/>
        </w:rPr>
        <w:t>标</w:t>
      </w:r>
      <w:r>
        <w:rPr>
          <w:rFonts w:hint="eastAsia" w:ascii="宋体" w:hAnsi="宋体" w:eastAsia="宋体" w:cs="宋体"/>
          <w:color w:val="auto"/>
          <w:spacing w:val="0"/>
          <w:position w:val="0"/>
          <w:highlight w:val="none"/>
        </w:rPr>
        <w:t>函</w:t>
      </w:r>
      <w:r>
        <w:rPr>
          <w:rFonts w:hint="eastAsia" w:ascii="宋体" w:hAnsi="宋体" w:eastAsia="宋体" w:cs="宋体"/>
          <w:color w:val="auto"/>
          <w:position w:val="0"/>
          <w:highlight w:val="none"/>
        </w:rPr>
        <w:t>及</w:t>
      </w:r>
      <w:r>
        <w:rPr>
          <w:rFonts w:hint="eastAsia" w:ascii="宋体" w:hAnsi="宋体" w:eastAsia="宋体" w:cs="宋体"/>
          <w:color w:val="auto"/>
          <w:spacing w:val="0"/>
          <w:position w:val="0"/>
          <w:highlight w:val="none"/>
        </w:rPr>
        <w:t>投</w:t>
      </w:r>
      <w:r>
        <w:rPr>
          <w:rFonts w:hint="eastAsia" w:ascii="宋体" w:hAnsi="宋体" w:eastAsia="宋体" w:cs="宋体"/>
          <w:color w:val="auto"/>
          <w:position w:val="0"/>
          <w:highlight w:val="none"/>
        </w:rPr>
        <w:t>标</w:t>
      </w:r>
      <w:r>
        <w:rPr>
          <w:rFonts w:hint="eastAsia" w:ascii="宋体" w:hAnsi="宋体" w:eastAsia="宋体" w:cs="宋体"/>
          <w:color w:val="auto"/>
          <w:spacing w:val="0"/>
          <w:position w:val="0"/>
          <w:highlight w:val="none"/>
        </w:rPr>
        <w:t>函</w:t>
      </w:r>
      <w:r>
        <w:rPr>
          <w:rFonts w:hint="eastAsia" w:ascii="宋体" w:hAnsi="宋体" w:eastAsia="宋体" w:cs="宋体"/>
          <w:color w:val="auto"/>
          <w:position w:val="0"/>
          <w:highlight w:val="none"/>
        </w:rPr>
        <w:t>附录</w:t>
      </w:r>
    </w:p>
    <w:p>
      <w:pPr>
        <w:keepNext w:val="0"/>
        <w:keepLines w:val="0"/>
        <w:pageBreakBefore w:val="0"/>
        <w:widowControl w:val="0"/>
        <w:kinsoku/>
        <w:wordWrap/>
        <w:overflowPunct/>
        <w:topLinePunct w:val="0"/>
        <w:bidi w:val="0"/>
        <w:snapToGrid/>
        <w:spacing w:line="360" w:lineRule="auto"/>
        <w:ind w:left="99" w:leftChars="47" w:right="3389" w:firstLine="319" w:firstLineChars="152"/>
        <w:jc w:val="left"/>
        <w:textAlignment w:val="auto"/>
        <w:rPr>
          <w:rFonts w:hint="eastAsia" w:ascii="宋体" w:hAnsi="宋体" w:eastAsia="宋体" w:cs="宋体"/>
          <w:color w:val="auto"/>
          <w:highlight w:val="none"/>
        </w:rPr>
      </w:pPr>
      <w:r>
        <w:rPr>
          <w:rFonts w:hint="eastAsia" w:ascii="宋体" w:hAnsi="宋体" w:eastAsia="宋体" w:cs="宋体"/>
          <w:color w:val="auto"/>
          <w:spacing w:val="0"/>
          <w:highlight w:val="none"/>
        </w:rPr>
        <w:t>（2）法</w:t>
      </w:r>
      <w:r>
        <w:rPr>
          <w:rFonts w:hint="eastAsia" w:ascii="宋体" w:hAnsi="宋体" w:eastAsia="宋体" w:cs="宋体"/>
          <w:color w:val="auto"/>
          <w:highlight w:val="none"/>
        </w:rPr>
        <w:t>定</w:t>
      </w:r>
      <w:r>
        <w:rPr>
          <w:rFonts w:hint="eastAsia" w:ascii="宋体" w:hAnsi="宋体" w:eastAsia="宋体" w:cs="宋体"/>
          <w:color w:val="auto"/>
          <w:spacing w:val="0"/>
          <w:highlight w:val="none"/>
        </w:rPr>
        <w:t>代</w:t>
      </w:r>
      <w:r>
        <w:rPr>
          <w:rFonts w:hint="eastAsia" w:ascii="宋体" w:hAnsi="宋体" w:eastAsia="宋体" w:cs="宋体"/>
          <w:color w:val="auto"/>
          <w:highlight w:val="none"/>
        </w:rPr>
        <w:t>表</w:t>
      </w:r>
      <w:r>
        <w:rPr>
          <w:rFonts w:hint="eastAsia" w:ascii="宋体" w:hAnsi="宋体" w:eastAsia="宋体" w:cs="宋体"/>
          <w:color w:val="auto"/>
          <w:spacing w:val="0"/>
          <w:highlight w:val="none"/>
        </w:rPr>
        <w:t>人</w:t>
      </w:r>
      <w:r>
        <w:rPr>
          <w:rFonts w:hint="eastAsia" w:ascii="宋体" w:hAnsi="宋体" w:eastAsia="宋体" w:cs="宋体"/>
          <w:color w:val="auto"/>
          <w:highlight w:val="none"/>
        </w:rPr>
        <w:t>身</w:t>
      </w:r>
      <w:r>
        <w:rPr>
          <w:rFonts w:hint="eastAsia" w:ascii="宋体" w:hAnsi="宋体" w:eastAsia="宋体" w:cs="宋体"/>
          <w:color w:val="auto"/>
          <w:spacing w:val="0"/>
          <w:highlight w:val="none"/>
        </w:rPr>
        <w:t>份</w:t>
      </w:r>
      <w:r>
        <w:rPr>
          <w:rFonts w:hint="eastAsia" w:ascii="宋体" w:hAnsi="宋体" w:eastAsia="宋体" w:cs="宋体"/>
          <w:color w:val="auto"/>
          <w:highlight w:val="none"/>
        </w:rPr>
        <w:t>证</w:t>
      </w:r>
      <w:r>
        <w:rPr>
          <w:rFonts w:hint="eastAsia" w:ascii="宋体" w:hAnsi="宋体" w:eastAsia="宋体" w:cs="宋体"/>
          <w:color w:val="auto"/>
          <w:spacing w:val="0"/>
          <w:highlight w:val="none"/>
        </w:rPr>
        <w:t>明</w:t>
      </w:r>
      <w:r>
        <w:rPr>
          <w:rFonts w:hint="eastAsia" w:ascii="宋体" w:hAnsi="宋体" w:eastAsia="宋体" w:cs="宋体"/>
          <w:color w:val="auto"/>
          <w:highlight w:val="none"/>
        </w:rPr>
        <w:t>、</w:t>
      </w:r>
      <w:r>
        <w:rPr>
          <w:rFonts w:hint="eastAsia" w:ascii="宋体" w:hAnsi="宋体" w:eastAsia="宋体" w:cs="宋体"/>
          <w:color w:val="auto"/>
          <w:spacing w:val="0"/>
          <w:highlight w:val="none"/>
        </w:rPr>
        <w:t>授</w:t>
      </w:r>
      <w:r>
        <w:rPr>
          <w:rFonts w:hint="eastAsia" w:ascii="宋体" w:hAnsi="宋体" w:eastAsia="宋体" w:cs="宋体"/>
          <w:color w:val="auto"/>
          <w:highlight w:val="none"/>
        </w:rPr>
        <w:t>权</w:t>
      </w:r>
      <w:r>
        <w:rPr>
          <w:rFonts w:hint="eastAsia" w:ascii="宋体" w:hAnsi="宋体" w:eastAsia="宋体" w:cs="宋体"/>
          <w:color w:val="auto"/>
          <w:spacing w:val="0"/>
          <w:highlight w:val="none"/>
        </w:rPr>
        <w:t>委</w:t>
      </w:r>
      <w:r>
        <w:rPr>
          <w:rFonts w:hint="eastAsia" w:ascii="宋体" w:hAnsi="宋体" w:eastAsia="宋体" w:cs="宋体"/>
          <w:color w:val="auto"/>
          <w:highlight w:val="none"/>
        </w:rPr>
        <w:t>托</w:t>
      </w:r>
      <w:r>
        <w:rPr>
          <w:rFonts w:hint="eastAsia" w:ascii="宋体" w:hAnsi="宋体" w:eastAsia="宋体" w:cs="宋体"/>
          <w:color w:val="auto"/>
          <w:spacing w:val="0"/>
          <w:highlight w:val="none"/>
        </w:rPr>
        <w:t>书</w:t>
      </w:r>
      <w:r>
        <w:rPr>
          <w:rFonts w:hint="eastAsia" w:ascii="宋体" w:hAnsi="宋体" w:eastAsia="宋体" w:cs="宋体"/>
          <w:color w:val="auto"/>
          <w:highlight w:val="none"/>
        </w:rPr>
        <w:t xml:space="preserve"> </w:t>
      </w:r>
    </w:p>
    <w:p>
      <w:pPr>
        <w:keepNext w:val="0"/>
        <w:keepLines w:val="0"/>
        <w:pageBreakBefore w:val="0"/>
        <w:widowControl w:val="0"/>
        <w:kinsoku/>
        <w:wordWrap/>
        <w:overflowPunct/>
        <w:topLinePunct w:val="0"/>
        <w:bidi w:val="0"/>
        <w:snapToGrid/>
        <w:spacing w:line="360" w:lineRule="auto"/>
        <w:ind w:left="99" w:leftChars="47" w:right="3389" w:firstLine="319" w:firstLineChars="152"/>
        <w:jc w:val="left"/>
        <w:textAlignment w:val="auto"/>
        <w:rPr>
          <w:rFonts w:hint="eastAsia" w:ascii="宋体" w:hAnsi="宋体" w:eastAsia="宋体" w:cs="宋体"/>
          <w:strike/>
          <w:color w:val="auto"/>
          <w:spacing w:val="0"/>
          <w:highlight w:val="none"/>
        </w:rPr>
      </w:pPr>
      <w:r>
        <w:rPr>
          <w:rFonts w:hint="eastAsia" w:ascii="宋体" w:hAnsi="宋体" w:eastAsia="宋体" w:cs="宋体"/>
          <w:strike/>
          <w:color w:val="auto"/>
          <w:spacing w:val="0"/>
          <w:highlight w:val="none"/>
        </w:rPr>
        <w:t>（3）联合体协议书（如有）</w:t>
      </w:r>
    </w:p>
    <w:p>
      <w:pPr>
        <w:keepNext w:val="0"/>
        <w:keepLines w:val="0"/>
        <w:pageBreakBefore w:val="0"/>
        <w:widowControl w:val="0"/>
        <w:kinsoku/>
        <w:wordWrap/>
        <w:overflowPunct/>
        <w:topLinePunct w:val="0"/>
        <w:bidi w:val="0"/>
        <w:snapToGrid/>
        <w:spacing w:line="360" w:lineRule="auto"/>
        <w:ind w:left="99" w:leftChars="47" w:right="3389" w:firstLine="319" w:firstLineChars="152"/>
        <w:jc w:val="left"/>
        <w:textAlignment w:val="auto"/>
        <w:rPr>
          <w:rFonts w:hint="eastAsia" w:ascii="宋体" w:hAnsi="宋体" w:eastAsia="宋体" w:cs="宋体"/>
          <w:strike/>
          <w:color w:val="auto"/>
          <w:spacing w:val="0"/>
          <w:highlight w:val="none"/>
        </w:rPr>
      </w:pPr>
      <w:r>
        <w:rPr>
          <w:rFonts w:hint="eastAsia" w:ascii="宋体" w:hAnsi="宋体" w:eastAsia="宋体" w:cs="宋体"/>
          <w:strike/>
          <w:color w:val="auto"/>
          <w:spacing w:val="0"/>
          <w:highlight w:val="none"/>
        </w:rPr>
        <w:t>（4）投标保证金</w:t>
      </w:r>
    </w:p>
    <w:p>
      <w:pPr>
        <w:keepNext w:val="0"/>
        <w:keepLines w:val="0"/>
        <w:pageBreakBefore w:val="0"/>
        <w:widowControl w:val="0"/>
        <w:kinsoku/>
        <w:wordWrap/>
        <w:overflowPunct/>
        <w:topLinePunct w:val="0"/>
        <w:bidi w:val="0"/>
        <w:snapToGrid/>
        <w:spacing w:line="360" w:lineRule="auto"/>
        <w:ind w:left="99" w:leftChars="47" w:right="3389" w:firstLine="319" w:firstLineChars="152"/>
        <w:jc w:val="left"/>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w:t>
      </w:r>
      <w:r>
        <w:rPr>
          <w:rFonts w:hint="eastAsia" w:ascii="宋体" w:hAnsi="宋体" w:eastAsia="宋体" w:cs="宋体"/>
          <w:color w:val="auto"/>
          <w:spacing w:val="0"/>
          <w:highlight w:val="none"/>
          <w:lang w:val="en-US" w:eastAsia="zh-CN"/>
        </w:rPr>
        <w:t>3</w:t>
      </w:r>
      <w:r>
        <w:rPr>
          <w:rFonts w:hint="eastAsia" w:ascii="宋体" w:hAnsi="宋体" w:eastAsia="宋体" w:cs="宋体"/>
          <w:color w:val="auto"/>
          <w:spacing w:val="0"/>
          <w:highlight w:val="none"/>
        </w:rPr>
        <w:t>）监理报酬清单</w:t>
      </w:r>
    </w:p>
    <w:p>
      <w:pPr>
        <w:keepNext w:val="0"/>
        <w:keepLines w:val="0"/>
        <w:pageBreakBefore w:val="0"/>
        <w:widowControl w:val="0"/>
        <w:kinsoku/>
        <w:wordWrap/>
        <w:overflowPunct/>
        <w:topLinePunct w:val="0"/>
        <w:bidi w:val="0"/>
        <w:snapToGrid/>
        <w:spacing w:line="360" w:lineRule="auto"/>
        <w:ind w:left="99" w:leftChars="47" w:right="3389" w:firstLine="319" w:firstLineChars="152"/>
        <w:jc w:val="left"/>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w:t>
      </w:r>
      <w:r>
        <w:rPr>
          <w:rFonts w:hint="eastAsia" w:ascii="宋体" w:hAnsi="宋体" w:eastAsia="宋体" w:cs="宋体"/>
          <w:color w:val="auto"/>
          <w:spacing w:val="0"/>
          <w:highlight w:val="none"/>
          <w:lang w:val="en-US" w:eastAsia="zh-CN"/>
        </w:rPr>
        <w:t>4</w:t>
      </w:r>
      <w:r>
        <w:rPr>
          <w:rFonts w:hint="eastAsia" w:ascii="宋体" w:hAnsi="宋体" w:eastAsia="宋体" w:cs="宋体"/>
          <w:color w:val="auto"/>
          <w:spacing w:val="0"/>
          <w:highlight w:val="none"/>
        </w:rPr>
        <w:t>）资格审查资料</w:t>
      </w:r>
    </w:p>
    <w:p>
      <w:pPr>
        <w:keepNext w:val="0"/>
        <w:keepLines w:val="0"/>
        <w:pageBreakBefore w:val="0"/>
        <w:widowControl w:val="0"/>
        <w:kinsoku/>
        <w:wordWrap/>
        <w:overflowPunct/>
        <w:topLinePunct w:val="0"/>
        <w:bidi w:val="0"/>
        <w:snapToGrid/>
        <w:spacing w:line="360" w:lineRule="auto"/>
        <w:ind w:left="99" w:leftChars="47" w:right="3389" w:firstLine="319" w:firstLineChars="152"/>
        <w:jc w:val="left"/>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w:t>
      </w:r>
      <w:r>
        <w:rPr>
          <w:rFonts w:hint="eastAsia" w:ascii="宋体" w:hAnsi="宋体" w:eastAsia="宋体" w:cs="宋体"/>
          <w:color w:val="auto"/>
          <w:spacing w:val="0"/>
          <w:highlight w:val="none"/>
          <w:lang w:val="en-US" w:eastAsia="zh-CN"/>
        </w:rPr>
        <w:t>5</w:t>
      </w:r>
      <w:r>
        <w:rPr>
          <w:rFonts w:hint="eastAsia" w:ascii="宋体" w:hAnsi="宋体" w:eastAsia="宋体" w:cs="宋体"/>
          <w:color w:val="auto"/>
          <w:spacing w:val="0"/>
          <w:highlight w:val="none"/>
        </w:rPr>
        <w:t>）监理大纲</w:t>
      </w:r>
    </w:p>
    <w:p>
      <w:pPr>
        <w:keepNext w:val="0"/>
        <w:keepLines w:val="0"/>
        <w:pageBreakBefore w:val="0"/>
        <w:widowControl w:val="0"/>
        <w:kinsoku/>
        <w:wordWrap/>
        <w:overflowPunct/>
        <w:topLinePunct w:val="0"/>
        <w:bidi w:val="0"/>
        <w:snapToGrid/>
        <w:spacing w:line="360" w:lineRule="auto"/>
        <w:ind w:left="99" w:leftChars="47" w:right="3389" w:firstLine="319" w:firstLineChars="152"/>
        <w:jc w:val="left"/>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w:t>
      </w:r>
      <w:r>
        <w:rPr>
          <w:rFonts w:hint="eastAsia" w:ascii="宋体" w:hAnsi="宋体" w:eastAsia="宋体" w:cs="宋体"/>
          <w:color w:val="auto"/>
          <w:spacing w:val="0"/>
          <w:highlight w:val="none"/>
          <w:lang w:val="en-US" w:eastAsia="zh-CN"/>
        </w:rPr>
        <w:t>6</w:t>
      </w:r>
      <w:r>
        <w:rPr>
          <w:rFonts w:hint="eastAsia" w:ascii="宋体" w:hAnsi="宋体" w:eastAsia="宋体" w:cs="宋体"/>
          <w:color w:val="auto"/>
          <w:spacing w:val="0"/>
          <w:highlight w:val="none"/>
        </w:rPr>
        <w:t>）公司简介</w:t>
      </w:r>
    </w:p>
    <w:p>
      <w:pPr>
        <w:keepNext w:val="0"/>
        <w:keepLines w:val="0"/>
        <w:pageBreakBefore w:val="0"/>
        <w:widowControl w:val="0"/>
        <w:kinsoku/>
        <w:wordWrap/>
        <w:overflowPunct/>
        <w:topLinePunct w:val="0"/>
        <w:bidi w:val="0"/>
        <w:snapToGrid/>
        <w:spacing w:line="360" w:lineRule="auto"/>
        <w:ind w:left="99" w:leftChars="47" w:right="3389" w:firstLine="319" w:firstLineChars="152"/>
        <w:jc w:val="left"/>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w:t>
      </w:r>
      <w:r>
        <w:rPr>
          <w:rFonts w:hint="eastAsia" w:ascii="宋体" w:hAnsi="宋体" w:eastAsia="宋体" w:cs="宋体"/>
          <w:color w:val="auto"/>
          <w:spacing w:val="0"/>
          <w:highlight w:val="none"/>
          <w:lang w:val="en-US" w:eastAsia="zh-CN"/>
        </w:rPr>
        <w:t>7</w:t>
      </w:r>
      <w:r>
        <w:rPr>
          <w:rFonts w:hint="eastAsia" w:ascii="宋体" w:hAnsi="宋体" w:eastAsia="宋体" w:cs="宋体"/>
          <w:color w:val="auto"/>
          <w:spacing w:val="0"/>
          <w:highlight w:val="none"/>
        </w:rPr>
        <w:t>）标函承诺书</w:t>
      </w:r>
    </w:p>
    <w:p>
      <w:pPr>
        <w:keepNext w:val="0"/>
        <w:keepLines w:val="0"/>
        <w:pageBreakBefore w:val="0"/>
        <w:widowControl w:val="0"/>
        <w:kinsoku/>
        <w:wordWrap/>
        <w:overflowPunct/>
        <w:topLinePunct w:val="0"/>
        <w:bidi w:val="0"/>
        <w:snapToGrid/>
        <w:spacing w:line="360" w:lineRule="auto"/>
        <w:ind w:left="99" w:leftChars="47" w:right="3389" w:firstLine="319" w:firstLineChars="152"/>
        <w:jc w:val="left"/>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w:t>
      </w:r>
      <w:r>
        <w:rPr>
          <w:rFonts w:hint="eastAsia" w:ascii="宋体" w:hAnsi="宋体" w:eastAsia="宋体" w:cs="宋体"/>
          <w:color w:val="auto"/>
          <w:spacing w:val="0"/>
          <w:highlight w:val="none"/>
          <w:lang w:val="en-US" w:eastAsia="zh-CN"/>
        </w:rPr>
        <w:t>8</w:t>
      </w:r>
      <w:r>
        <w:rPr>
          <w:rFonts w:hint="eastAsia" w:ascii="宋体" w:hAnsi="宋体" w:eastAsia="宋体" w:cs="宋体"/>
          <w:color w:val="auto"/>
          <w:spacing w:val="0"/>
          <w:highlight w:val="none"/>
        </w:rPr>
        <w:t>）项目总监驻场承诺书</w:t>
      </w:r>
    </w:p>
    <w:p>
      <w:pPr>
        <w:keepNext w:val="0"/>
        <w:keepLines w:val="0"/>
        <w:pageBreakBefore w:val="0"/>
        <w:widowControl w:val="0"/>
        <w:kinsoku/>
        <w:wordWrap/>
        <w:overflowPunct/>
        <w:topLinePunct w:val="0"/>
        <w:bidi w:val="0"/>
        <w:snapToGrid/>
        <w:spacing w:line="360" w:lineRule="auto"/>
        <w:ind w:left="99" w:leftChars="47" w:right="3389" w:firstLine="319" w:firstLineChars="152"/>
        <w:jc w:val="left"/>
        <w:textAlignment w:val="auto"/>
        <w:rPr>
          <w:rFonts w:hint="eastAsia" w:ascii="宋体" w:hAnsi="宋体" w:eastAsia="宋体" w:cs="宋体"/>
          <w:color w:val="auto"/>
          <w:spacing w:val="0"/>
          <w:highlight w:val="none"/>
        </w:rPr>
      </w:pPr>
      <w:r>
        <w:rPr>
          <w:rFonts w:hint="eastAsia" w:ascii="宋体" w:hAnsi="宋体" w:eastAsia="宋体" w:cs="宋体"/>
          <w:color w:val="auto"/>
          <w:spacing w:val="0"/>
          <w:highlight w:val="none"/>
        </w:rPr>
        <w:t>（</w:t>
      </w:r>
      <w:r>
        <w:rPr>
          <w:rFonts w:hint="eastAsia" w:ascii="宋体" w:hAnsi="宋体" w:eastAsia="宋体" w:cs="宋体"/>
          <w:color w:val="auto"/>
          <w:spacing w:val="0"/>
          <w:highlight w:val="none"/>
          <w:lang w:val="en-US" w:eastAsia="zh-CN"/>
        </w:rPr>
        <w:t>9</w:t>
      </w:r>
      <w:r>
        <w:rPr>
          <w:rFonts w:hint="eastAsia" w:ascii="宋体" w:hAnsi="宋体" w:eastAsia="宋体" w:cs="宋体"/>
          <w:color w:val="auto"/>
          <w:spacing w:val="0"/>
          <w:highlight w:val="none"/>
        </w:rPr>
        <w:t>）项目监理机构配备情况</w:t>
      </w:r>
    </w:p>
    <w:p>
      <w:pPr>
        <w:keepNext w:val="0"/>
        <w:keepLines w:val="0"/>
        <w:pageBreakBefore w:val="0"/>
        <w:widowControl w:val="0"/>
        <w:kinsoku/>
        <w:wordWrap/>
        <w:overflowPunct/>
        <w:topLinePunct w:val="0"/>
        <w:bidi w:val="0"/>
        <w:snapToGrid/>
        <w:spacing w:line="360" w:lineRule="auto"/>
        <w:ind w:left="99" w:leftChars="47" w:right="3389" w:firstLine="319" w:firstLineChars="152"/>
        <w:jc w:val="left"/>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spacing w:val="0"/>
          <w:highlight w:val="none"/>
        </w:rPr>
        <w:t>（</w:t>
      </w:r>
      <w:r>
        <w:rPr>
          <w:rFonts w:hint="eastAsia" w:ascii="宋体" w:hAnsi="宋体" w:eastAsia="宋体" w:cs="宋体"/>
          <w:color w:val="auto"/>
          <w:spacing w:val="0"/>
          <w:highlight w:val="none"/>
          <w:lang w:val="en-US" w:eastAsia="zh-CN"/>
        </w:rPr>
        <w:t>10</w:t>
      </w:r>
      <w:r>
        <w:rPr>
          <w:rFonts w:hint="eastAsia" w:ascii="宋体" w:hAnsi="宋体" w:eastAsia="宋体" w:cs="宋体"/>
          <w:color w:val="auto"/>
          <w:spacing w:val="0"/>
          <w:highlight w:val="none"/>
        </w:rPr>
        <w:t>）拟投入本项目的主要试验检测仪器设备</w:t>
      </w:r>
      <w:r>
        <w:rPr>
          <w:rFonts w:hint="eastAsia" w:ascii="宋体" w:hAnsi="宋体" w:eastAsia="宋体" w:cs="宋体"/>
          <w:color w:val="auto"/>
          <w:spacing w:val="0"/>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投标文件的上述组成部分如存在内容不一致的，以投标函为准。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3．我方承诺在招标文件规定的投标有效期内不撤销投标文件。</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4．如我方中标，我方承诺：</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（1）在收到中标通知书后，在中标通知书规定的期限内与你方签订合同；</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（2）在签订合同时不向你方提出附加条件；</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（3）按照招标文件要求提交履约保证金；</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（4）在合同约定的期限内完成合同规定的全部义务。</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5．我方在此声明，所递交的投标文件及有关资料内容完整、真实和准确，且不存在第二章“投标人须知”第 1.4.3 项规定的任何一种情形。</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2" w:firstLineChars="200"/>
        <w:textAlignment w:val="auto"/>
        <w:rPr>
          <w:rFonts w:hint="eastAsia" w:ascii="宋体" w:hAnsi="宋体" w:eastAsia="宋体" w:cs="宋体"/>
          <w:b/>
          <w:bCs/>
          <w:color w:val="auto"/>
          <w:kern w:val="0"/>
          <w:szCs w:val="21"/>
          <w:highlight w:val="none"/>
          <w:u w:val="single"/>
          <w:lang w:val="en-US" w:eastAsia="zh-CN"/>
        </w:rPr>
      </w:pPr>
      <w:r>
        <w:rPr>
          <w:rFonts w:hint="eastAsia" w:ascii="宋体" w:hAnsi="宋体" w:eastAsia="宋体" w:cs="宋体"/>
          <w:b/>
          <w:bCs/>
          <w:color w:val="auto"/>
          <w:kern w:val="0"/>
          <w:szCs w:val="21"/>
          <w:highlight w:val="none"/>
          <w:u w:val="single"/>
          <w:lang w:val="en-US" w:eastAsia="zh-CN"/>
        </w:rPr>
        <w:t>6.我方了解本项目属于建设地点不同的多个施工项目同步实施，在投标阶段时，仅需提供1名项目总监并进行投标登记（锁定），现承诺中标后在项目报建时配备不低于资格条件要求的其他项目总监，配合招标人按规定办理锁定手续。否则，招标人可取消中标人本次中标资格，并由此引起的一切后果由投标人自行承担。注：总监理工程师的配备数量根据《建设工程监理规范》执行。</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2" w:firstLineChars="200"/>
        <w:textAlignment w:val="auto"/>
        <w:rPr>
          <w:rFonts w:hint="eastAsia" w:ascii="宋体" w:hAnsi="宋体" w:eastAsia="宋体" w:cs="宋体"/>
          <w:b/>
          <w:bCs/>
          <w:color w:val="auto"/>
          <w:kern w:val="0"/>
          <w:szCs w:val="21"/>
          <w:highlight w:val="none"/>
          <w:u w:val="single"/>
          <w:lang w:val="en-US" w:eastAsia="zh-CN"/>
        </w:rPr>
      </w:pPr>
      <w:r>
        <w:rPr>
          <w:rFonts w:hint="eastAsia" w:ascii="宋体" w:hAnsi="宋体" w:eastAsia="宋体" w:cs="宋体"/>
          <w:b/>
          <w:bCs/>
          <w:color w:val="auto"/>
          <w:kern w:val="0"/>
          <w:szCs w:val="21"/>
          <w:highlight w:val="none"/>
          <w:u w:val="single"/>
          <w:lang w:val="en-US" w:eastAsia="zh-CN"/>
        </w:rPr>
        <w:t>7.如果我司中标，将根据项目地点及招标人实际要求对各工程（黄埔区刘村消防站建设工程、黄埔区深井消防站建设工程、萝岗区天鹿湖消防站）按投标承诺配备人员，并在等到招标人书面同意后投入项目，并签署对应工程的《标函承诺书》及《项目总监驻场承诺书》。</w:t>
      </w:r>
    </w:p>
    <w:p>
      <w:pPr>
        <w:spacing w:line="360" w:lineRule="auto"/>
        <w:rPr>
          <w:rFonts w:hint="eastAsia" w:ascii="宋体" w:hAnsi="宋体" w:eastAsia="宋体" w:cs="宋体"/>
          <w:color w:val="auto"/>
          <w:kern w:val="0"/>
          <w:szCs w:val="21"/>
          <w:highlight w:val="none"/>
          <w:lang w:val="en-US" w:eastAsia="zh-CN"/>
        </w:rPr>
      </w:pPr>
    </w:p>
    <w:p>
      <w:pPr>
        <w:pStyle w:val="6"/>
        <w:spacing w:line="360" w:lineRule="auto"/>
        <w:rPr>
          <w:rFonts w:hint="eastAsia" w:ascii="宋体" w:hAnsi="宋体" w:eastAsia="宋体" w:cs="宋体"/>
          <w:color w:val="auto"/>
          <w:highlight w:val="none"/>
          <w:lang w:val="en-US" w:eastAsia="zh-CN"/>
        </w:rPr>
      </w:pPr>
    </w:p>
    <w:p>
      <w:pPr>
        <w:tabs>
          <w:tab w:val="left" w:pos="6660"/>
        </w:tabs>
        <w:autoSpaceDE w:val="0"/>
        <w:autoSpaceDN w:val="0"/>
        <w:adjustRightInd w:val="0"/>
        <w:spacing w:line="360" w:lineRule="auto"/>
        <w:ind w:firstLine="4200" w:firstLineChars="20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投标人名称：</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（盖单位公章）</w:t>
      </w:r>
    </w:p>
    <w:p>
      <w:pPr>
        <w:autoSpaceDE w:val="0"/>
        <w:autoSpaceDN w:val="0"/>
        <w:adjustRightInd w:val="0"/>
        <w:spacing w:line="360" w:lineRule="auto"/>
        <w:ind w:firstLine="4200" w:firstLineChars="20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单位地址：</w:t>
      </w:r>
      <w:r>
        <w:rPr>
          <w:rFonts w:hint="eastAsia" w:ascii="宋体" w:hAnsi="宋体" w:eastAsia="宋体" w:cs="宋体"/>
          <w:color w:val="auto"/>
          <w:kern w:val="0"/>
          <w:szCs w:val="21"/>
          <w:highlight w:val="none"/>
          <w:u w:val="single"/>
        </w:rPr>
        <w:t xml:space="preserve">                          </w:t>
      </w:r>
    </w:p>
    <w:p>
      <w:pPr>
        <w:autoSpaceDE w:val="0"/>
        <w:autoSpaceDN w:val="0"/>
        <w:adjustRightInd w:val="0"/>
        <w:spacing w:line="360" w:lineRule="auto"/>
        <w:ind w:firstLine="4200" w:firstLineChars="20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法定代表人或其委托代理人：</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（签字）</w:t>
      </w:r>
    </w:p>
    <w:p>
      <w:pPr>
        <w:autoSpaceDE w:val="0"/>
        <w:autoSpaceDN w:val="0"/>
        <w:adjustRightInd w:val="0"/>
        <w:spacing w:line="360" w:lineRule="auto"/>
        <w:ind w:firstLine="4200" w:firstLineChars="20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邮政编码：</w:t>
      </w:r>
      <w:r>
        <w:rPr>
          <w:rFonts w:hint="eastAsia" w:ascii="宋体" w:hAnsi="宋体" w:eastAsia="宋体" w:cs="宋体"/>
          <w:color w:val="auto"/>
          <w:kern w:val="0"/>
          <w:szCs w:val="21"/>
          <w:highlight w:val="none"/>
          <w:u w:val="single"/>
        </w:rPr>
        <w:t xml:space="preserve">                           </w:t>
      </w:r>
    </w:p>
    <w:p>
      <w:pPr>
        <w:autoSpaceDE w:val="0"/>
        <w:autoSpaceDN w:val="0"/>
        <w:adjustRightInd w:val="0"/>
        <w:spacing w:line="360" w:lineRule="auto"/>
        <w:ind w:firstLine="4200" w:firstLineChars="20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电话：</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w:t>
      </w:r>
    </w:p>
    <w:p>
      <w:pPr>
        <w:autoSpaceDE w:val="0"/>
        <w:autoSpaceDN w:val="0"/>
        <w:adjustRightInd w:val="0"/>
        <w:spacing w:line="360" w:lineRule="auto"/>
        <w:ind w:firstLine="4200" w:firstLineChars="20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传真：</w:t>
      </w:r>
      <w:r>
        <w:rPr>
          <w:rFonts w:hint="eastAsia" w:ascii="宋体" w:hAnsi="宋体" w:eastAsia="宋体" w:cs="宋体"/>
          <w:color w:val="auto"/>
          <w:kern w:val="0"/>
          <w:szCs w:val="21"/>
          <w:highlight w:val="none"/>
          <w:u w:val="single"/>
        </w:rPr>
        <w:t xml:space="preserve">                               </w:t>
      </w:r>
    </w:p>
    <w:p>
      <w:pPr>
        <w:autoSpaceDE w:val="0"/>
        <w:autoSpaceDN w:val="0"/>
        <w:adjustRightInd w:val="0"/>
        <w:spacing w:line="360" w:lineRule="auto"/>
        <w:ind w:firstLine="4200" w:firstLineChars="20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开户银行名称：</w:t>
      </w:r>
      <w:r>
        <w:rPr>
          <w:rFonts w:hint="eastAsia" w:ascii="宋体" w:hAnsi="宋体" w:eastAsia="宋体" w:cs="宋体"/>
          <w:color w:val="auto"/>
          <w:kern w:val="0"/>
          <w:szCs w:val="21"/>
          <w:highlight w:val="none"/>
          <w:u w:val="single"/>
        </w:rPr>
        <w:t xml:space="preserve">                        </w:t>
      </w:r>
    </w:p>
    <w:p>
      <w:pPr>
        <w:autoSpaceDE w:val="0"/>
        <w:autoSpaceDN w:val="0"/>
        <w:adjustRightInd w:val="0"/>
        <w:spacing w:line="360" w:lineRule="auto"/>
        <w:ind w:firstLine="4200" w:firstLineChars="20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开户银行帐号：</w:t>
      </w:r>
      <w:r>
        <w:rPr>
          <w:rFonts w:hint="eastAsia" w:ascii="宋体" w:hAnsi="宋体" w:eastAsia="宋体" w:cs="宋体"/>
          <w:color w:val="auto"/>
          <w:kern w:val="0"/>
          <w:szCs w:val="21"/>
          <w:highlight w:val="none"/>
          <w:u w:val="single"/>
        </w:rPr>
        <w:t xml:space="preserve">                        </w:t>
      </w:r>
    </w:p>
    <w:p>
      <w:pPr>
        <w:spacing w:line="360" w:lineRule="auto"/>
        <w:ind w:firstLine="4200" w:firstLineChars="2000"/>
        <w:jc w:val="left"/>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日        期：</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年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日</w:t>
      </w:r>
    </w:p>
    <w:p>
      <w:pPr>
        <w:spacing w:line="360" w:lineRule="auto"/>
        <w:rPr>
          <w:rFonts w:hint="eastAsia" w:ascii="宋体" w:hAnsi="宋体" w:eastAsia="宋体" w:cs="宋体"/>
          <w:b/>
          <w:color w:val="auto"/>
          <w:sz w:val="30"/>
          <w:szCs w:val="30"/>
          <w:highlight w:val="none"/>
        </w:rPr>
        <w:sectPr>
          <w:footerReference r:id="rId17" w:type="default"/>
          <w:pgSz w:w="11905" w:h="16838"/>
          <w:pgMar w:top="1440" w:right="1080" w:bottom="1440" w:left="1080" w:header="0" w:footer="720" w:gutter="0"/>
          <w:pgBorders>
            <w:top w:val="none" w:sz="0" w:space="0"/>
            <w:left w:val="none" w:sz="0" w:space="0"/>
            <w:bottom w:val="none" w:sz="0" w:space="0"/>
            <w:right w:val="none" w:sz="0" w:space="0"/>
          </w:pgBorders>
          <w:pgNumType w:fmt="decimal"/>
          <w:cols w:space="0" w:num="1"/>
          <w:rtlGutter w:val="0"/>
          <w:docGrid w:linePitch="312" w:charSpace="0"/>
        </w:sectPr>
      </w:pPr>
    </w:p>
    <w:p>
      <w:pPr>
        <w:pStyle w:val="4"/>
        <w:spacing w:line="360" w:lineRule="auto"/>
        <w:jc w:val="center"/>
        <w:rPr>
          <w:rFonts w:hint="eastAsia" w:ascii="宋体" w:hAnsi="宋体" w:eastAsia="宋体" w:cs="宋体"/>
          <w:b w:val="0"/>
          <w:color w:val="auto"/>
          <w:sz w:val="30"/>
          <w:szCs w:val="30"/>
          <w:highlight w:val="none"/>
        </w:rPr>
      </w:pPr>
      <w:bookmarkStart w:id="83" w:name="_Toc504"/>
      <w:bookmarkStart w:id="84" w:name="_Toc26354"/>
      <w:bookmarkStart w:id="85" w:name="_Toc23223"/>
      <w:bookmarkStart w:id="86" w:name="_Toc24851"/>
      <w:bookmarkStart w:id="87" w:name="_Toc29486"/>
      <w:bookmarkStart w:id="88" w:name="_Toc514170142"/>
      <w:bookmarkStart w:id="89" w:name="_Toc10542"/>
      <w:r>
        <w:rPr>
          <w:rFonts w:hint="eastAsia" w:ascii="宋体" w:hAnsi="宋体" w:eastAsia="宋体" w:cs="宋体"/>
          <w:color w:val="auto"/>
          <w:sz w:val="30"/>
          <w:szCs w:val="30"/>
          <w:highlight w:val="none"/>
        </w:rPr>
        <w:t>（二）投标函附录</w:t>
      </w:r>
      <w:bookmarkEnd w:id="83"/>
      <w:bookmarkEnd w:id="84"/>
      <w:bookmarkEnd w:id="85"/>
      <w:bookmarkEnd w:id="86"/>
      <w:bookmarkEnd w:id="87"/>
      <w:bookmarkEnd w:id="88"/>
      <w:bookmarkEnd w:id="89"/>
    </w:p>
    <w:tbl>
      <w:tblPr>
        <w:tblStyle w:val="2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2"/>
        <w:gridCol w:w="1585"/>
        <w:gridCol w:w="2532"/>
        <w:gridCol w:w="2454"/>
        <w:gridCol w:w="2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3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770"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条款名称</w:t>
            </w:r>
          </w:p>
        </w:tc>
        <w:tc>
          <w:tcPr>
            <w:tcW w:w="1230"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合同条款号</w:t>
            </w:r>
          </w:p>
        </w:tc>
        <w:tc>
          <w:tcPr>
            <w:tcW w:w="1192"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约定内容</w:t>
            </w:r>
          </w:p>
        </w:tc>
        <w:tc>
          <w:tcPr>
            <w:tcW w:w="1432"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3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770"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总监理工程师</w:t>
            </w:r>
          </w:p>
        </w:tc>
        <w:tc>
          <w:tcPr>
            <w:tcW w:w="1230"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第二章第一条（5）</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bCs/>
                <w:color w:val="auto"/>
                <w:sz w:val="24"/>
                <w:highlight w:val="none"/>
                <w:u w:val="single"/>
              </w:rPr>
            </w:pPr>
            <w:r>
              <w:rPr>
                <w:rFonts w:hint="eastAsia" w:ascii="宋体" w:hAnsi="宋体" w:eastAsia="宋体" w:cs="宋体"/>
                <w:bCs/>
                <w:color w:val="auto"/>
                <w:sz w:val="24"/>
                <w:highlight w:val="none"/>
              </w:rPr>
              <w:t>姓名：</w:t>
            </w:r>
            <w:r>
              <w:rPr>
                <w:rFonts w:hint="eastAsia" w:ascii="宋体" w:hAnsi="宋体" w:eastAsia="宋体" w:cs="宋体"/>
                <w:bCs/>
                <w:color w:val="auto"/>
                <w:sz w:val="24"/>
                <w:highlight w:val="none"/>
                <w:u w:val="single"/>
              </w:rPr>
              <w:t xml:space="preserve">               </w:t>
            </w:r>
          </w:p>
          <w:p>
            <w:pP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技术职称：</w:t>
            </w:r>
            <w:r>
              <w:rPr>
                <w:rFonts w:hint="eastAsia" w:ascii="宋体" w:hAnsi="宋体" w:eastAsia="宋体" w:cs="宋体"/>
                <w:bCs/>
                <w:color w:val="auto"/>
                <w:sz w:val="24"/>
                <w:highlight w:val="none"/>
                <w:u w:val="single"/>
              </w:rPr>
              <w:t xml:space="preserve">           </w:t>
            </w:r>
          </w:p>
          <w:p>
            <w:pP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注册证号：</w:t>
            </w:r>
            <w:r>
              <w:rPr>
                <w:rFonts w:hint="eastAsia" w:ascii="宋体" w:hAnsi="宋体" w:eastAsia="宋体" w:cs="宋体"/>
                <w:bCs/>
                <w:color w:val="auto"/>
                <w:sz w:val="24"/>
                <w:highlight w:val="none"/>
                <w:u w:val="single"/>
              </w:rPr>
              <w:t xml:space="preserve">           </w:t>
            </w:r>
          </w:p>
        </w:tc>
        <w:tc>
          <w:tcPr>
            <w:tcW w:w="2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770"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监理服务期限</w:t>
            </w:r>
          </w:p>
        </w:tc>
        <w:tc>
          <w:tcPr>
            <w:tcW w:w="1230"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第三章第四条</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按招标文件要求</w:t>
            </w:r>
          </w:p>
        </w:tc>
        <w:tc>
          <w:tcPr>
            <w:tcW w:w="2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770"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合同价款确定方式</w:t>
            </w:r>
          </w:p>
        </w:tc>
        <w:tc>
          <w:tcPr>
            <w:tcW w:w="1230"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第三章第三十九条</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按招标文件要求</w:t>
            </w:r>
          </w:p>
        </w:tc>
        <w:tc>
          <w:tcPr>
            <w:tcW w:w="2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770"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质量标准</w:t>
            </w:r>
          </w:p>
        </w:tc>
        <w:tc>
          <w:tcPr>
            <w:tcW w:w="1230"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第一章第一条（5）</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按招标文件要求</w:t>
            </w:r>
          </w:p>
        </w:tc>
        <w:tc>
          <w:tcPr>
            <w:tcW w:w="2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37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770"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监理工期</w:t>
            </w:r>
          </w:p>
        </w:tc>
        <w:tc>
          <w:tcPr>
            <w:tcW w:w="1230"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按招标文件要求（自监理中标之日起至工程保修期满的全过程）</w:t>
            </w:r>
          </w:p>
        </w:tc>
        <w:tc>
          <w:tcPr>
            <w:tcW w:w="27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375" w:type="pct"/>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770" w:type="pct"/>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监理报价</w:t>
            </w:r>
          </w:p>
        </w:tc>
        <w:tc>
          <w:tcPr>
            <w:tcW w:w="1230" w:type="pct"/>
            <w:vMerge w:val="restart"/>
            <w:tcBorders>
              <w:top w:val="single" w:color="auto" w:sz="4" w:space="0"/>
              <w:left w:val="single" w:color="auto" w:sz="4" w:space="0"/>
              <w:right w:val="single" w:color="auto" w:sz="4" w:space="0"/>
            </w:tcBorders>
            <w:noWrap w:val="0"/>
            <w:vAlign w:val="center"/>
          </w:tcPr>
          <w:p>
            <w:pP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第三章第三十九条</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监理报价：</w:t>
            </w:r>
            <w:r>
              <w:rPr>
                <w:rFonts w:hint="eastAsia" w:ascii="宋体" w:hAnsi="宋体" w:eastAsia="宋体" w:cs="宋体"/>
                <w:bCs/>
                <w:color w:val="auto"/>
                <w:sz w:val="24"/>
                <w:highlight w:val="none"/>
                <w:u w:val="single"/>
              </w:rPr>
              <w:t xml:space="preserve">           </w:t>
            </w:r>
          </w:p>
        </w:tc>
        <w:tc>
          <w:tcPr>
            <w:tcW w:w="2743"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投标总报价以元为单位，保留小数点后两位小数。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jc w:val="center"/>
        </w:trPr>
        <w:tc>
          <w:tcPr>
            <w:tcW w:w="375" w:type="pct"/>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highlight w:val="none"/>
              </w:rPr>
            </w:pPr>
          </w:p>
        </w:tc>
        <w:tc>
          <w:tcPr>
            <w:tcW w:w="770" w:type="pct"/>
            <w:vMerge w:val="continue"/>
            <w:tcBorders>
              <w:left w:val="single" w:color="auto" w:sz="4" w:space="0"/>
              <w:right w:val="single" w:color="auto" w:sz="4" w:space="0"/>
            </w:tcBorders>
            <w:noWrap w:val="0"/>
            <w:vAlign w:val="center"/>
          </w:tcPr>
          <w:p>
            <w:pPr>
              <w:spacing w:line="360" w:lineRule="auto"/>
              <w:rPr>
                <w:rFonts w:hint="eastAsia" w:ascii="宋体" w:hAnsi="宋体" w:eastAsia="宋体" w:cs="宋体"/>
                <w:color w:val="auto"/>
                <w:sz w:val="24"/>
                <w:highlight w:val="none"/>
              </w:rPr>
            </w:pPr>
          </w:p>
        </w:tc>
        <w:tc>
          <w:tcPr>
            <w:tcW w:w="1230" w:type="pct"/>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Cs/>
                <w:color w:val="auto"/>
                <w:sz w:val="24"/>
                <w:highlight w:val="none"/>
              </w:rPr>
            </w:pPr>
          </w:p>
        </w:tc>
        <w:tc>
          <w:tcPr>
            <w:tcW w:w="22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浮动幅度值：</w:t>
            </w:r>
            <w:r>
              <w:rPr>
                <w:rFonts w:hint="eastAsia" w:ascii="宋体" w:hAnsi="宋体" w:eastAsia="宋体" w:cs="宋体"/>
                <w:bCs/>
                <w:color w:val="auto"/>
                <w:sz w:val="24"/>
                <w:highlight w:val="none"/>
                <w:u w:val="single"/>
              </w:rPr>
              <w:t xml:space="preserve">           </w:t>
            </w:r>
          </w:p>
        </w:tc>
        <w:tc>
          <w:tcPr>
            <w:tcW w:w="2743" w:type="dxa"/>
            <w:tcBorders>
              <w:left w:val="single" w:color="auto" w:sz="4" w:space="0"/>
              <w:right w:val="single" w:color="auto" w:sz="4" w:space="0"/>
            </w:tcBorders>
            <w:noWrap w:val="0"/>
            <w:vAlign w:val="center"/>
          </w:tcPr>
          <w:p>
            <w:pPr>
              <w:widowControl/>
              <w:spacing w:line="360" w:lineRule="auto"/>
              <w:jc w:val="left"/>
              <w:rPr>
                <w:rFonts w:hint="eastAsia" w:ascii="宋体" w:hAnsi="宋体" w:eastAsia="宋体" w:cs="宋体"/>
                <w:b/>
                <w:color w:val="auto"/>
                <w:szCs w:val="21"/>
                <w:highlight w:val="none"/>
              </w:rPr>
            </w:pPr>
            <w:r>
              <w:rPr>
                <w:rFonts w:hint="eastAsia" w:ascii="宋体" w:hAnsi="宋体" w:eastAsia="宋体" w:cs="宋体"/>
                <w:color w:val="auto"/>
                <w:kern w:val="0"/>
                <w:sz w:val="24"/>
                <w:highlight w:val="none"/>
                <w:lang w:bidi="ar"/>
              </w:rPr>
              <w:t>浮动幅度值=（监理报价－监理服务收费基准价）/监理服务收费基准价×100%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375" w:type="pct"/>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770" w:type="pct"/>
            <w:tcBorders>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投标有效期</w:t>
            </w:r>
          </w:p>
        </w:tc>
        <w:tc>
          <w:tcPr>
            <w:tcW w:w="1230" w:type="pct"/>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color w:val="auto"/>
                <w:sz w:val="24"/>
                <w:highlight w:val="none"/>
              </w:rPr>
            </w:pPr>
          </w:p>
        </w:tc>
        <w:tc>
          <w:tcPr>
            <w:tcW w:w="22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日历天</w:t>
            </w:r>
          </w:p>
          <w:p>
            <w:pPr>
              <w:spacing w:line="360" w:lineRule="auto"/>
              <w:jc w:val="left"/>
              <w:rPr>
                <w:rFonts w:hint="eastAsia" w:ascii="宋体" w:hAnsi="宋体" w:eastAsia="宋体" w:cs="宋体"/>
                <w:bCs/>
                <w:color w:val="auto"/>
                <w:sz w:val="24"/>
                <w:highlight w:val="none"/>
              </w:rPr>
            </w:pPr>
            <w:r>
              <w:rPr>
                <w:rFonts w:hint="eastAsia" w:ascii="宋体" w:hAnsi="宋体" w:eastAsia="宋体" w:cs="宋体"/>
                <w:bCs/>
                <w:color w:val="auto"/>
                <w:sz w:val="24"/>
                <w:szCs w:val="24"/>
                <w:highlight w:val="none"/>
              </w:rPr>
              <w:t>（从投标截止之日算起）</w:t>
            </w:r>
          </w:p>
        </w:tc>
        <w:tc>
          <w:tcPr>
            <w:tcW w:w="2743" w:type="dxa"/>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Cs w:val="21"/>
                <w:highlight w:val="none"/>
              </w:rPr>
            </w:pPr>
          </w:p>
        </w:tc>
      </w:tr>
    </w:tbl>
    <w:p>
      <w:pPr>
        <w:spacing w:line="360" w:lineRule="auto"/>
        <w:ind w:left="0" w:leftChars="0" w:firstLine="2940" w:firstLineChars="14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投标人名称：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（盖单位公章） </w:t>
      </w:r>
    </w:p>
    <w:p>
      <w:pPr>
        <w:tabs>
          <w:tab w:val="left" w:pos="9333"/>
        </w:tabs>
        <w:wordWrap w:val="0"/>
        <w:spacing w:line="360" w:lineRule="auto"/>
        <w:ind w:left="0" w:leftChars="0" w:right="178" w:rightChars="85" w:firstLine="2940" w:firstLineChars="1400"/>
        <w:jc w:val="both"/>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 xml:space="preserve">法定代表人或委托代理人：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（签字）   </w:t>
      </w:r>
    </w:p>
    <w:p>
      <w:pPr>
        <w:spacing w:line="360" w:lineRule="auto"/>
        <w:ind w:left="0" w:leftChars="0" w:firstLine="2940" w:firstLineChars="1400"/>
        <w:rPr>
          <w:rFonts w:hint="eastAsia" w:ascii="宋体" w:hAnsi="宋体" w:eastAsia="宋体" w:cs="宋体"/>
          <w:color w:val="auto"/>
          <w:sz w:val="24"/>
          <w:szCs w:val="20"/>
          <w:highlight w:val="none"/>
        </w:rPr>
      </w:pPr>
      <w:r>
        <w:rPr>
          <w:rFonts w:hint="eastAsia" w:ascii="宋体" w:hAnsi="宋体" w:eastAsia="宋体" w:cs="宋体"/>
          <w:color w:val="auto"/>
          <w:highlight w:val="none"/>
        </w:rPr>
        <w:t>日    期：</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日</w:t>
      </w:r>
    </w:p>
    <w:p>
      <w:pPr>
        <w:spacing w:line="360" w:lineRule="auto"/>
        <w:jc w:val="left"/>
        <w:outlineLvl w:val="2"/>
        <w:rPr>
          <w:rFonts w:hint="eastAsia" w:ascii="宋体" w:hAnsi="宋体" w:eastAsia="宋体" w:cs="宋体"/>
          <w:b/>
          <w:bCs/>
          <w:color w:val="auto"/>
          <w:sz w:val="30"/>
          <w:szCs w:val="30"/>
          <w:highlight w:val="none"/>
        </w:rPr>
      </w:pPr>
      <w:r>
        <w:rPr>
          <w:rFonts w:hint="eastAsia" w:ascii="宋体" w:hAnsi="宋体" w:eastAsia="宋体" w:cs="宋体"/>
          <w:b/>
          <w:color w:val="auto"/>
          <w:sz w:val="30"/>
          <w:szCs w:val="30"/>
          <w:highlight w:val="none"/>
        </w:rPr>
        <w:br w:type="page"/>
      </w:r>
      <w:bookmarkStart w:id="90" w:name="_Toc32367"/>
      <w:bookmarkStart w:id="91" w:name="_Toc31636"/>
      <w:bookmarkStart w:id="92" w:name="_Toc28648"/>
      <w:bookmarkStart w:id="93" w:name="_Toc12136"/>
      <w:bookmarkStart w:id="94" w:name="_Toc25010"/>
      <w:bookmarkStart w:id="95" w:name="_Toc16396"/>
      <w:bookmarkStart w:id="96" w:name="_Toc514170143"/>
      <w:r>
        <w:rPr>
          <w:rFonts w:hint="eastAsia" w:ascii="宋体" w:hAnsi="宋体" w:eastAsia="宋体" w:cs="宋体"/>
          <w:b/>
          <w:bCs/>
          <w:color w:val="auto"/>
          <w:sz w:val="30"/>
          <w:szCs w:val="30"/>
          <w:highlight w:val="none"/>
        </w:rPr>
        <w:t>二、</w:t>
      </w:r>
      <w:r>
        <w:rPr>
          <w:rFonts w:hint="eastAsia" w:ascii="宋体" w:hAnsi="宋体" w:eastAsia="宋体" w:cs="宋体"/>
          <w:b/>
          <w:color w:val="auto"/>
          <w:sz w:val="30"/>
          <w:szCs w:val="30"/>
          <w:highlight w:val="none"/>
        </w:rPr>
        <w:t>法定代表人身份证明书、授权委托书</w:t>
      </w:r>
    </w:p>
    <w:p>
      <w:pPr>
        <w:spacing w:line="360" w:lineRule="auto"/>
        <w:jc w:val="both"/>
        <w:outlineLvl w:val="2"/>
        <w:rPr>
          <w:rFonts w:hint="eastAsia" w:ascii="宋体" w:hAnsi="宋体" w:eastAsia="宋体" w:cs="宋体"/>
          <w:b/>
          <w:bCs/>
          <w:color w:val="auto"/>
          <w:sz w:val="30"/>
          <w:szCs w:val="30"/>
          <w:highlight w:val="none"/>
        </w:rPr>
      </w:pPr>
    </w:p>
    <w:p>
      <w:pPr>
        <w:spacing w:line="360" w:lineRule="auto"/>
        <w:jc w:val="center"/>
        <w:outlineLvl w:val="2"/>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法定代表人身份证明</w:t>
      </w:r>
      <w:bookmarkEnd w:id="90"/>
      <w:r>
        <w:rPr>
          <w:rFonts w:hint="eastAsia" w:ascii="宋体" w:hAnsi="宋体" w:eastAsia="宋体" w:cs="宋体"/>
          <w:b/>
          <w:bCs/>
          <w:color w:val="auto"/>
          <w:sz w:val="30"/>
          <w:szCs w:val="30"/>
          <w:highlight w:val="none"/>
        </w:rPr>
        <w:t>书</w:t>
      </w:r>
      <w:bookmarkEnd w:id="91"/>
      <w:bookmarkEnd w:id="92"/>
      <w:bookmarkEnd w:id="93"/>
    </w:p>
    <w:p>
      <w:pPr>
        <w:autoSpaceDE w:val="0"/>
        <w:autoSpaceDN w:val="0"/>
        <w:adjustRightInd w:val="0"/>
        <w:spacing w:line="360" w:lineRule="auto"/>
        <w:rPr>
          <w:rFonts w:hint="eastAsia" w:ascii="宋体" w:hAnsi="宋体" w:eastAsia="宋体" w:cs="宋体"/>
          <w:color w:val="auto"/>
          <w:kern w:val="0"/>
          <w:sz w:val="32"/>
          <w:highlight w:val="none"/>
        </w:rPr>
      </w:pPr>
    </w:p>
    <w:p>
      <w:pPr>
        <w:autoSpaceDE w:val="0"/>
        <w:autoSpaceDN w:val="0"/>
        <w:adjustRightInd w:val="0"/>
        <w:spacing w:line="360" w:lineRule="auto"/>
        <w:ind w:firstLine="1365" w:firstLineChars="650"/>
        <w:rPr>
          <w:rFonts w:hint="eastAsia" w:ascii="宋体" w:hAnsi="宋体" w:eastAsia="宋体" w:cs="宋体"/>
          <w:bCs/>
          <w:color w:val="auto"/>
          <w:kern w:val="0"/>
          <w:szCs w:val="21"/>
          <w:highlight w:val="none"/>
          <w:u w:val="single"/>
        </w:rPr>
      </w:pPr>
      <w:r>
        <w:rPr>
          <w:rFonts w:hint="eastAsia" w:ascii="宋体" w:hAnsi="宋体" w:eastAsia="宋体" w:cs="宋体"/>
          <w:bCs/>
          <w:color w:val="auto"/>
          <w:kern w:val="0"/>
          <w:szCs w:val="21"/>
          <w:highlight w:val="none"/>
        </w:rPr>
        <w:t>投 标 人：</w:t>
      </w:r>
      <w:r>
        <w:rPr>
          <w:rFonts w:hint="eastAsia" w:ascii="宋体" w:hAnsi="宋体" w:eastAsia="宋体" w:cs="宋体"/>
          <w:bCs/>
          <w:color w:val="auto"/>
          <w:kern w:val="0"/>
          <w:szCs w:val="21"/>
          <w:highlight w:val="none"/>
          <w:u w:val="single"/>
        </w:rPr>
        <w:t xml:space="preserve">                                             </w:t>
      </w:r>
    </w:p>
    <w:p>
      <w:pPr>
        <w:autoSpaceDE w:val="0"/>
        <w:autoSpaceDN w:val="0"/>
        <w:adjustRightInd w:val="0"/>
        <w:spacing w:line="360" w:lineRule="auto"/>
        <w:ind w:firstLine="1365" w:firstLineChars="650"/>
        <w:rPr>
          <w:rFonts w:hint="eastAsia" w:ascii="宋体" w:hAnsi="宋体" w:eastAsia="宋体" w:cs="宋体"/>
          <w:bCs/>
          <w:color w:val="auto"/>
          <w:kern w:val="0"/>
          <w:szCs w:val="21"/>
          <w:highlight w:val="none"/>
        </w:rPr>
      </w:pPr>
    </w:p>
    <w:p>
      <w:pPr>
        <w:autoSpaceDE w:val="0"/>
        <w:autoSpaceDN w:val="0"/>
        <w:adjustRightInd w:val="0"/>
        <w:spacing w:line="360" w:lineRule="auto"/>
        <w:ind w:firstLine="1365" w:firstLineChars="650"/>
        <w:rPr>
          <w:rFonts w:hint="eastAsia" w:ascii="宋体" w:hAnsi="宋体" w:eastAsia="宋体" w:cs="宋体"/>
          <w:bCs/>
          <w:color w:val="auto"/>
          <w:kern w:val="0"/>
          <w:szCs w:val="21"/>
          <w:highlight w:val="none"/>
          <w:u w:val="single"/>
        </w:rPr>
      </w:pPr>
      <w:r>
        <w:rPr>
          <w:rFonts w:hint="eastAsia" w:ascii="宋体" w:hAnsi="宋体" w:eastAsia="宋体" w:cs="宋体"/>
          <w:bCs/>
          <w:color w:val="auto"/>
          <w:kern w:val="0"/>
          <w:szCs w:val="21"/>
          <w:highlight w:val="none"/>
        </w:rPr>
        <w:t>姓 名：</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bCs/>
          <w:color w:val="auto"/>
          <w:kern w:val="0"/>
          <w:szCs w:val="21"/>
          <w:highlight w:val="none"/>
        </w:rPr>
        <w:t xml:space="preserve"> 性 别：</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bCs/>
          <w:color w:val="auto"/>
          <w:kern w:val="0"/>
          <w:szCs w:val="21"/>
          <w:highlight w:val="none"/>
        </w:rPr>
        <w:t>年 龄：</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bCs/>
          <w:color w:val="auto"/>
          <w:kern w:val="0"/>
          <w:szCs w:val="21"/>
          <w:highlight w:val="none"/>
        </w:rPr>
        <w:t>职 务：</w:t>
      </w:r>
      <w:r>
        <w:rPr>
          <w:rFonts w:hint="eastAsia" w:ascii="宋体" w:hAnsi="宋体" w:eastAsia="宋体" w:cs="宋体"/>
          <w:bCs/>
          <w:color w:val="auto"/>
          <w:kern w:val="0"/>
          <w:szCs w:val="21"/>
          <w:highlight w:val="none"/>
          <w:u w:val="single"/>
        </w:rPr>
        <w:t xml:space="preserve">      </w:t>
      </w:r>
    </w:p>
    <w:p>
      <w:pPr>
        <w:autoSpaceDE w:val="0"/>
        <w:autoSpaceDN w:val="0"/>
        <w:adjustRightInd w:val="0"/>
        <w:spacing w:line="360" w:lineRule="auto"/>
        <w:ind w:firstLine="1365" w:firstLineChars="650"/>
        <w:rPr>
          <w:rFonts w:hint="eastAsia" w:ascii="宋体" w:hAnsi="宋体" w:eastAsia="宋体" w:cs="宋体"/>
          <w:bCs/>
          <w:color w:val="auto"/>
          <w:kern w:val="0"/>
          <w:szCs w:val="21"/>
          <w:highlight w:val="none"/>
        </w:rPr>
      </w:pPr>
    </w:p>
    <w:p>
      <w:pPr>
        <w:autoSpaceDE w:val="0"/>
        <w:autoSpaceDN w:val="0"/>
        <w:adjustRightInd w:val="0"/>
        <w:spacing w:line="360" w:lineRule="auto"/>
        <w:ind w:firstLine="1365" w:firstLineChars="650"/>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 xml:space="preserve">系 </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bCs/>
          <w:color w:val="auto"/>
          <w:kern w:val="0"/>
          <w:szCs w:val="21"/>
          <w:highlight w:val="none"/>
        </w:rPr>
        <w:t>（投标人名称）的法定代表人。</w:t>
      </w:r>
    </w:p>
    <w:p>
      <w:pPr>
        <w:autoSpaceDE w:val="0"/>
        <w:autoSpaceDN w:val="0"/>
        <w:adjustRightInd w:val="0"/>
        <w:spacing w:line="360" w:lineRule="auto"/>
        <w:ind w:firstLine="1365" w:firstLineChars="650"/>
        <w:rPr>
          <w:rFonts w:hint="eastAsia" w:ascii="宋体" w:hAnsi="宋体" w:eastAsia="宋体" w:cs="宋体"/>
          <w:bCs/>
          <w:color w:val="auto"/>
          <w:kern w:val="0"/>
          <w:szCs w:val="21"/>
          <w:highlight w:val="none"/>
        </w:rPr>
      </w:pPr>
    </w:p>
    <w:p>
      <w:pPr>
        <w:autoSpaceDE w:val="0"/>
        <w:autoSpaceDN w:val="0"/>
        <w:adjustRightInd w:val="0"/>
        <w:spacing w:line="360" w:lineRule="auto"/>
        <w:ind w:firstLine="1365" w:firstLineChars="650"/>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特此证明。</w:t>
      </w:r>
    </w:p>
    <w:p>
      <w:pPr>
        <w:autoSpaceDE w:val="0"/>
        <w:autoSpaceDN w:val="0"/>
        <w:adjustRightInd w:val="0"/>
        <w:spacing w:line="360" w:lineRule="auto"/>
        <w:rPr>
          <w:rFonts w:hint="eastAsia" w:ascii="宋体" w:hAnsi="宋体" w:eastAsia="宋体" w:cs="宋体"/>
          <w:bCs/>
          <w:color w:val="auto"/>
          <w:kern w:val="0"/>
          <w:szCs w:val="21"/>
          <w:highlight w:val="none"/>
        </w:rPr>
      </w:pPr>
    </w:p>
    <w:p>
      <w:pPr>
        <w:autoSpaceDE w:val="0"/>
        <w:autoSpaceDN w:val="0"/>
        <w:adjustRightInd w:val="0"/>
        <w:spacing w:line="360" w:lineRule="auto"/>
        <w:ind w:firstLine="1274" w:firstLineChars="650"/>
        <w:rPr>
          <w:rFonts w:hint="eastAsia" w:ascii="宋体" w:hAnsi="宋体" w:eastAsia="宋体" w:cs="宋体"/>
          <w:color w:val="auto"/>
          <w:spacing w:val="-7"/>
          <w:highlight w:val="none"/>
        </w:rPr>
      </w:pPr>
      <w:r>
        <w:rPr>
          <w:rFonts w:hint="eastAsia" w:ascii="宋体" w:hAnsi="宋体" w:eastAsia="宋体" w:cs="宋体"/>
          <w:color w:val="auto"/>
          <w:spacing w:val="-7"/>
          <w:highlight w:val="none"/>
        </w:rPr>
        <w:t>附：法定代表人身份证复印件。</w:t>
      </w:r>
    </w:p>
    <w:p>
      <w:pPr>
        <w:autoSpaceDE w:val="0"/>
        <w:autoSpaceDN w:val="0"/>
        <w:adjustRightInd w:val="0"/>
        <w:spacing w:line="360" w:lineRule="auto"/>
        <w:ind w:firstLine="1274" w:firstLineChars="650"/>
        <w:rPr>
          <w:rFonts w:hint="eastAsia" w:ascii="宋体" w:hAnsi="宋体" w:eastAsia="宋体" w:cs="宋体"/>
          <w:bCs/>
          <w:color w:val="auto"/>
          <w:kern w:val="0"/>
          <w:szCs w:val="21"/>
          <w:highlight w:val="none"/>
        </w:rPr>
      </w:pPr>
      <w:r>
        <w:rPr>
          <w:rFonts w:hint="eastAsia" w:ascii="宋体" w:hAnsi="宋体" w:eastAsia="宋体" w:cs="宋体"/>
          <w:color w:val="auto"/>
          <w:spacing w:val="-7"/>
          <w:highlight w:val="none"/>
        </w:rPr>
        <w:t>注：本身份证明需由投标人加盖单位公章。</w:t>
      </w:r>
    </w:p>
    <w:p>
      <w:pPr>
        <w:autoSpaceDE w:val="0"/>
        <w:autoSpaceDN w:val="0"/>
        <w:adjustRightInd w:val="0"/>
        <w:spacing w:line="360" w:lineRule="auto"/>
        <w:ind w:firstLine="3360" w:firstLineChars="1600"/>
        <w:rPr>
          <w:rFonts w:hint="eastAsia" w:ascii="宋体" w:hAnsi="宋体" w:eastAsia="宋体" w:cs="宋体"/>
          <w:bCs/>
          <w:color w:val="auto"/>
          <w:kern w:val="0"/>
          <w:szCs w:val="21"/>
          <w:highlight w:val="none"/>
        </w:rPr>
      </w:pPr>
    </w:p>
    <w:p>
      <w:pPr>
        <w:autoSpaceDE w:val="0"/>
        <w:autoSpaceDN w:val="0"/>
        <w:adjustRightInd w:val="0"/>
        <w:spacing w:line="360" w:lineRule="auto"/>
        <w:ind w:firstLine="3360" w:firstLineChars="1600"/>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投标人：</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bCs/>
          <w:color w:val="auto"/>
          <w:kern w:val="0"/>
          <w:szCs w:val="21"/>
          <w:highlight w:val="none"/>
        </w:rPr>
        <w:t>（盖单位公章）</w:t>
      </w:r>
    </w:p>
    <w:p>
      <w:pPr>
        <w:autoSpaceDE w:val="0"/>
        <w:autoSpaceDN w:val="0"/>
        <w:adjustRightInd w:val="0"/>
        <w:spacing w:line="360" w:lineRule="auto"/>
        <w:ind w:firstLine="1365" w:firstLineChars="650"/>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 xml:space="preserve">                        </w:t>
      </w:r>
    </w:p>
    <w:p>
      <w:pPr>
        <w:spacing w:line="360" w:lineRule="auto"/>
        <w:ind w:firstLine="3885" w:firstLineChars="185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日期：</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日</w:t>
      </w:r>
    </w:p>
    <w:p>
      <w:pPr>
        <w:spacing w:line="360" w:lineRule="auto"/>
        <w:rPr>
          <w:rFonts w:hint="eastAsia" w:ascii="宋体" w:hAnsi="宋体" w:eastAsia="宋体" w:cs="宋体"/>
          <w:b/>
          <w:color w:val="auto"/>
          <w:sz w:val="30"/>
          <w:szCs w:val="30"/>
          <w:highlight w:val="none"/>
        </w:rPr>
      </w:pPr>
    </w:p>
    <w:p>
      <w:pPr>
        <w:spacing w:line="360" w:lineRule="auto"/>
        <w:jc w:val="center"/>
        <w:rPr>
          <w:rFonts w:hint="eastAsia" w:ascii="宋体" w:hAnsi="宋体" w:eastAsia="宋体" w:cs="宋体"/>
          <w:b/>
          <w:bCs/>
          <w:color w:val="auto"/>
          <w:sz w:val="30"/>
          <w:szCs w:val="30"/>
          <w:highlight w:val="none"/>
        </w:rPr>
      </w:pPr>
    </w:p>
    <w:p>
      <w:pPr>
        <w:spacing w:line="360" w:lineRule="auto"/>
        <w:ind w:left="3251" w:right="3251"/>
        <w:jc w:val="center"/>
        <w:rPr>
          <w:rFonts w:hint="eastAsia" w:ascii="宋体" w:hAnsi="宋体" w:eastAsia="宋体" w:cs="宋体"/>
          <w:color w:val="auto"/>
          <w:sz w:val="32"/>
          <w:highlight w:val="none"/>
        </w:rPr>
      </w:pPr>
      <w:r>
        <w:rPr>
          <w:rFonts w:hint="eastAsia" w:ascii="宋体" w:hAnsi="宋体" w:eastAsia="宋体" w:cs="宋体"/>
          <w:b/>
          <w:bCs/>
          <w:color w:val="auto"/>
          <w:sz w:val="30"/>
          <w:szCs w:val="30"/>
          <w:highlight w:val="none"/>
        </w:rPr>
        <w:br w:type="page"/>
      </w:r>
      <w:bookmarkStart w:id="97" w:name="_Toc23382"/>
      <w:bookmarkStart w:id="98" w:name="_Toc16423"/>
      <w:bookmarkStart w:id="99" w:name="_Toc7629"/>
      <w:bookmarkStart w:id="100" w:name="_Toc32660"/>
      <w:r>
        <w:rPr>
          <w:rFonts w:hint="eastAsia" w:ascii="宋体" w:hAnsi="宋体" w:eastAsia="宋体" w:cs="宋体"/>
          <w:color w:val="auto"/>
          <w:spacing w:val="2"/>
          <w:w w:val="99"/>
          <w:position w:val="-1"/>
          <w:sz w:val="32"/>
          <w:highlight w:val="none"/>
        </w:rPr>
        <w:t>授权委</w:t>
      </w:r>
      <w:r>
        <w:rPr>
          <w:rFonts w:hint="eastAsia" w:ascii="宋体" w:hAnsi="宋体" w:eastAsia="宋体" w:cs="宋体"/>
          <w:color w:val="auto"/>
          <w:spacing w:val="3"/>
          <w:w w:val="99"/>
          <w:position w:val="-1"/>
          <w:sz w:val="32"/>
          <w:highlight w:val="none"/>
        </w:rPr>
        <w:t>托</w:t>
      </w:r>
      <w:r>
        <w:rPr>
          <w:rFonts w:hint="eastAsia" w:ascii="宋体" w:hAnsi="宋体" w:eastAsia="宋体" w:cs="宋体"/>
          <w:color w:val="auto"/>
          <w:w w:val="99"/>
          <w:position w:val="-1"/>
          <w:sz w:val="32"/>
          <w:highlight w:val="none"/>
        </w:rPr>
        <w:t>书</w:t>
      </w:r>
    </w:p>
    <w:p>
      <w:pPr>
        <w:spacing w:line="360" w:lineRule="auto"/>
        <w:jc w:val="left"/>
        <w:rPr>
          <w:rFonts w:hint="eastAsia" w:ascii="宋体" w:hAnsi="宋体" w:eastAsia="宋体" w:cs="宋体"/>
          <w:color w:val="auto"/>
          <w:sz w:val="20"/>
          <w:highlight w:val="none"/>
        </w:rPr>
      </w:pPr>
    </w:p>
    <w:p>
      <w:pPr>
        <w:spacing w:before="16" w:line="360" w:lineRule="auto"/>
        <w:jc w:val="left"/>
        <w:rPr>
          <w:rFonts w:hint="eastAsia" w:ascii="宋体" w:hAnsi="宋体" w:eastAsia="宋体" w:cs="宋体"/>
          <w:color w:val="auto"/>
          <w:sz w:val="24"/>
          <w:highlight w:val="none"/>
        </w:rPr>
      </w:pPr>
    </w:p>
    <w:p>
      <w:pPr>
        <w:tabs>
          <w:tab w:val="left" w:pos="3560"/>
        </w:tabs>
        <w:spacing w:before="0" w:line="360" w:lineRule="auto"/>
        <w:ind w:left="100" w:right="-20" w:firstLine="420" w:firstLineChars="200"/>
        <w:jc w:val="left"/>
        <w:rPr>
          <w:rFonts w:hint="eastAsia" w:ascii="宋体" w:hAnsi="宋体" w:eastAsia="宋体" w:cs="宋体"/>
          <w:color w:val="auto"/>
          <w:position w:val="0"/>
          <w:highlight w:val="none"/>
        </w:rPr>
      </w:pPr>
      <w:r>
        <w:rPr>
          <w:rFonts w:hint="eastAsia" w:ascii="宋体" w:hAnsi="宋体" w:eastAsia="宋体" w:cs="宋体"/>
          <w:color w:val="auto"/>
          <w:position w:val="0"/>
          <w:highlight w:val="none"/>
        </w:rPr>
        <w:t>本人</w:t>
      </w:r>
      <w:r>
        <w:rPr>
          <w:rFonts w:hint="eastAsia" w:ascii="宋体" w:hAnsi="宋体" w:eastAsia="宋体" w:cs="宋体"/>
          <w:color w:val="auto"/>
          <w:position w:val="0"/>
          <w:highlight w:val="none"/>
          <w:u w:val="single"/>
          <w:lang w:val="en-US" w:eastAsia="zh-CN"/>
        </w:rPr>
        <w:t xml:space="preserve">          </w:t>
      </w:r>
      <w:r>
        <w:rPr>
          <w:rFonts w:hint="eastAsia" w:ascii="宋体" w:hAnsi="宋体" w:eastAsia="宋体" w:cs="宋体"/>
          <w:color w:val="auto"/>
          <w:position w:val="0"/>
          <w:highlight w:val="none"/>
        </w:rPr>
        <w:t>（</w:t>
      </w:r>
      <w:r>
        <w:rPr>
          <w:rFonts w:hint="eastAsia" w:ascii="宋体" w:hAnsi="宋体" w:eastAsia="宋体" w:cs="宋体"/>
          <w:color w:val="auto"/>
          <w:spacing w:val="0"/>
          <w:position w:val="0"/>
          <w:highlight w:val="none"/>
        </w:rPr>
        <w:t>姓</w:t>
      </w:r>
      <w:r>
        <w:rPr>
          <w:rFonts w:hint="eastAsia" w:ascii="宋体" w:hAnsi="宋体" w:eastAsia="宋体" w:cs="宋体"/>
          <w:color w:val="auto"/>
          <w:position w:val="0"/>
          <w:highlight w:val="none"/>
        </w:rPr>
        <w:t>名）系</w:t>
      </w:r>
      <w:r>
        <w:rPr>
          <w:rFonts w:hint="eastAsia" w:ascii="宋体" w:hAnsi="宋体" w:eastAsia="宋体" w:cs="宋体"/>
          <w:color w:val="auto"/>
          <w:position w:val="0"/>
          <w:highlight w:val="none"/>
          <w:u w:val="single"/>
        </w:rPr>
        <w:t xml:space="preserve"> </w:t>
      </w:r>
      <w:r>
        <w:rPr>
          <w:rFonts w:hint="eastAsia" w:ascii="宋体" w:hAnsi="宋体" w:eastAsia="宋体" w:cs="宋体"/>
          <w:color w:val="auto"/>
          <w:position w:val="0"/>
          <w:highlight w:val="none"/>
          <w:u w:val="single"/>
          <w:lang w:val="en-US" w:eastAsia="zh-CN"/>
        </w:rPr>
        <w:t xml:space="preserve">                           </w:t>
      </w:r>
      <w:r>
        <w:rPr>
          <w:rFonts w:hint="eastAsia" w:ascii="宋体" w:hAnsi="宋体" w:eastAsia="宋体" w:cs="宋体"/>
          <w:color w:val="auto"/>
          <w:position w:val="0"/>
          <w:highlight w:val="none"/>
        </w:rPr>
        <w:t>（投标人</w:t>
      </w:r>
      <w:r>
        <w:rPr>
          <w:rFonts w:hint="eastAsia" w:ascii="宋体" w:hAnsi="宋体" w:eastAsia="宋体" w:cs="宋体"/>
          <w:color w:val="auto"/>
          <w:spacing w:val="0"/>
          <w:position w:val="0"/>
          <w:highlight w:val="none"/>
        </w:rPr>
        <w:t>名</w:t>
      </w:r>
      <w:r>
        <w:rPr>
          <w:rFonts w:hint="eastAsia" w:ascii="宋体" w:hAnsi="宋体" w:eastAsia="宋体" w:cs="宋体"/>
          <w:color w:val="auto"/>
          <w:position w:val="0"/>
          <w:highlight w:val="none"/>
        </w:rPr>
        <w:t>称）的</w:t>
      </w:r>
      <w:r>
        <w:rPr>
          <w:rFonts w:hint="eastAsia" w:ascii="宋体" w:hAnsi="宋体" w:eastAsia="宋体" w:cs="宋体"/>
          <w:color w:val="auto"/>
          <w:spacing w:val="0"/>
          <w:position w:val="0"/>
          <w:highlight w:val="none"/>
        </w:rPr>
        <w:t>法定</w:t>
      </w:r>
      <w:r>
        <w:rPr>
          <w:rFonts w:hint="eastAsia" w:ascii="宋体" w:hAnsi="宋体" w:eastAsia="宋体" w:cs="宋体"/>
          <w:color w:val="auto"/>
          <w:position w:val="0"/>
          <w:highlight w:val="none"/>
        </w:rPr>
        <w:t>代表人</w:t>
      </w:r>
      <w:r>
        <w:rPr>
          <w:rFonts w:hint="eastAsia" w:ascii="宋体" w:hAnsi="宋体" w:eastAsia="宋体" w:cs="宋体"/>
          <w:color w:val="auto"/>
          <w:spacing w:val="0"/>
          <w:position w:val="0"/>
          <w:highlight w:val="none"/>
        </w:rPr>
        <w:t>，</w:t>
      </w:r>
      <w:r>
        <w:rPr>
          <w:rFonts w:hint="eastAsia" w:ascii="宋体" w:hAnsi="宋体" w:eastAsia="宋体" w:cs="宋体"/>
          <w:color w:val="auto"/>
          <w:position w:val="0"/>
          <w:highlight w:val="none"/>
        </w:rPr>
        <w:t>现委托</w:t>
      </w:r>
      <w:r>
        <w:rPr>
          <w:rFonts w:hint="eastAsia" w:ascii="宋体" w:hAnsi="宋体" w:eastAsia="宋体" w:cs="宋体"/>
          <w:color w:val="auto"/>
          <w:position w:val="0"/>
          <w:highlight w:val="none"/>
          <w:u w:val="single"/>
          <w:lang w:val="en-US" w:eastAsia="zh-CN"/>
        </w:rPr>
        <w:t xml:space="preserve">                   </w:t>
      </w:r>
      <w:r>
        <w:rPr>
          <w:rFonts w:hint="eastAsia" w:ascii="宋体" w:hAnsi="宋体" w:eastAsia="宋体" w:cs="宋体"/>
          <w:color w:val="auto"/>
          <w:position w:val="0"/>
          <w:highlight w:val="none"/>
        </w:rPr>
        <w:t>（姓</w:t>
      </w:r>
      <w:r>
        <w:rPr>
          <w:rFonts w:hint="eastAsia" w:ascii="宋体" w:hAnsi="宋体" w:eastAsia="宋体" w:cs="宋体"/>
          <w:color w:val="auto"/>
          <w:spacing w:val="0"/>
          <w:position w:val="0"/>
          <w:highlight w:val="none"/>
        </w:rPr>
        <w:t>名</w:t>
      </w:r>
      <w:r>
        <w:rPr>
          <w:rFonts w:hint="eastAsia" w:ascii="宋体" w:hAnsi="宋体" w:eastAsia="宋体" w:cs="宋体"/>
          <w:color w:val="auto"/>
          <w:position w:val="0"/>
          <w:highlight w:val="none"/>
        </w:rPr>
        <w:t>）为我方代</w:t>
      </w:r>
      <w:r>
        <w:rPr>
          <w:rFonts w:hint="eastAsia" w:ascii="宋体" w:hAnsi="宋体" w:eastAsia="宋体" w:cs="宋体"/>
          <w:color w:val="auto"/>
          <w:spacing w:val="0"/>
          <w:position w:val="0"/>
          <w:highlight w:val="none"/>
        </w:rPr>
        <w:t>理</w:t>
      </w:r>
      <w:r>
        <w:rPr>
          <w:rFonts w:hint="eastAsia" w:ascii="宋体" w:hAnsi="宋体" w:eastAsia="宋体" w:cs="宋体"/>
          <w:color w:val="auto"/>
          <w:position w:val="0"/>
          <w:highlight w:val="none"/>
        </w:rPr>
        <w:t>人。代理</w:t>
      </w:r>
      <w:r>
        <w:rPr>
          <w:rFonts w:hint="eastAsia" w:ascii="宋体" w:hAnsi="宋体" w:eastAsia="宋体" w:cs="宋体"/>
          <w:color w:val="auto"/>
          <w:spacing w:val="0"/>
          <w:position w:val="0"/>
          <w:highlight w:val="none"/>
        </w:rPr>
        <w:t>人</w:t>
      </w:r>
      <w:r>
        <w:rPr>
          <w:rFonts w:hint="eastAsia" w:ascii="宋体" w:hAnsi="宋体" w:eastAsia="宋体" w:cs="宋体"/>
          <w:color w:val="auto"/>
          <w:position w:val="0"/>
          <w:highlight w:val="none"/>
        </w:rPr>
        <w:t>根据授权，</w:t>
      </w:r>
      <w:r>
        <w:rPr>
          <w:rFonts w:hint="eastAsia" w:ascii="宋体" w:hAnsi="宋体" w:eastAsia="宋体" w:cs="宋体"/>
          <w:color w:val="auto"/>
          <w:spacing w:val="0"/>
          <w:position w:val="0"/>
          <w:highlight w:val="none"/>
        </w:rPr>
        <w:t>以</w:t>
      </w:r>
      <w:r>
        <w:rPr>
          <w:rFonts w:hint="eastAsia" w:ascii="宋体" w:hAnsi="宋体" w:eastAsia="宋体" w:cs="宋体"/>
          <w:color w:val="auto"/>
          <w:position w:val="0"/>
          <w:highlight w:val="none"/>
        </w:rPr>
        <w:t>我方名义</w:t>
      </w:r>
      <w:r>
        <w:rPr>
          <w:rFonts w:hint="eastAsia" w:ascii="宋体" w:hAnsi="宋体" w:eastAsia="宋体" w:cs="宋体"/>
          <w:color w:val="auto"/>
          <w:spacing w:val="0"/>
          <w:position w:val="0"/>
          <w:highlight w:val="none"/>
        </w:rPr>
        <w:t>签</w:t>
      </w:r>
      <w:r>
        <w:rPr>
          <w:rFonts w:hint="eastAsia" w:ascii="宋体" w:hAnsi="宋体" w:eastAsia="宋体" w:cs="宋体"/>
          <w:color w:val="auto"/>
          <w:position w:val="0"/>
          <w:highlight w:val="none"/>
        </w:rPr>
        <w:t>署、澄清确</w:t>
      </w:r>
      <w:r>
        <w:rPr>
          <w:rFonts w:hint="eastAsia" w:ascii="宋体" w:hAnsi="宋体" w:eastAsia="宋体" w:cs="宋体"/>
          <w:color w:val="auto"/>
          <w:spacing w:val="0"/>
          <w:position w:val="0"/>
          <w:highlight w:val="none"/>
        </w:rPr>
        <w:t>认</w:t>
      </w:r>
      <w:r>
        <w:rPr>
          <w:rFonts w:hint="eastAsia" w:ascii="宋体" w:hAnsi="宋体" w:eastAsia="宋体" w:cs="宋体"/>
          <w:color w:val="auto"/>
          <w:position w:val="0"/>
          <w:highlight w:val="none"/>
        </w:rPr>
        <w:t>、递交、</w:t>
      </w:r>
      <w:r>
        <w:rPr>
          <w:rFonts w:hint="eastAsia" w:ascii="宋体" w:hAnsi="宋体" w:eastAsia="宋体" w:cs="宋体"/>
          <w:color w:val="auto"/>
          <w:spacing w:val="0"/>
          <w:position w:val="0"/>
          <w:highlight w:val="none"/>
        </w:rPr>
        <w:t>撤</w:t>
      </w:r>
      <w:r>
        <w:rPr>
          <w:rFonts w:hint="eastAsia" w:ascii="宋体" w:hAnsi="宋体" w:eastAsia="宋体" w:cs="宋体"/>
          <w:color w:val="auto"/>
          <w:position w:val="0"/>
          <w:highlight w:val="none"/>
        </w:rPr>
        <w:t>回</w:t>
      </w:r>
      <w:r>
        <w:rPr>
          <w:rFonts w:hint="eastAsia" w:ascii="宋体" w:hAnsi="宋体" w:eastAsia="宋体" w:cs="宋体"/>
          <w:color w:val="auto"/>
          <w:spacing w:val="0"/>
          <w:position w:val="0"/>
          <w:highlight w:val="none"/>
        </w:rPr>
        <w:t>、</w:t>
      </w:r>
      <w:r>
        <w:rPr>
          <w:rFonts w:hint="eastAsia" w:ascii="宋体" w:hAnsi="宋体" w:eastAsia="宋体" w:cs="宋体"/>
          <w:color w:val="auto"/>
          <w:position w:val="0"/>
          <w:highlight w:val="none"/>
        </w:rPr>
        <w:t>修</w:t>
      </w:r>
      <w:r>
        <w:rPr>
          <w:rFonts w:hint="eastAsia" w:ascii="宋体" w:hAnsi="宋体" w:eastAsia="宋体" w:cs="宋体"/>
          <w:color w:val="auto"/>
          <w:spacing w:val="0"/>
          <w:position w:val="0"/>
          <w:highlight w:val="none"/>
        </w:rPr>
        <w:t>改</w:t>
      </w:r>
      <w:r>
        <w:rPr>
          <w:rFonts w:hint="eastAsia" w:ascii="宋体" w:hAnsi="宋体" w:eastAsia="宋体" w:cs="宋体"/>
          <w:color w:val="auto"/>
          <w:position w:val="0"/>
          <w:highlight w:val="none"/>
          <w:u w:val="single"/>
          <w:lang w:val="en-US" w:eastAsia="zh-CN"/>
        </w:rPr>
        <w:t xml:space="preserve"> </w:t>
      </w:r>
      <w:r>
        <w:rPr>
          <w:rFonts w:hint="eastAsia" w:ascii="宋体" w:hAnsi="宋体" w:eastAsia="宋体" w:cs="宋体"/>
          <w:color w:val="auto"/>
          <w:position w:val="0"/>
          <w:highlight w:val="none"/>
          <w:u w:val="single"/>
          <w:lang w:eastAsia="zh-CN"/>
        </w:rPr>
        <w:t>黄埔区刘村消防站建设工程、黄埔区深井消防站建设工程、萝岗区天鹿湖消防站监理</w:t>
      </w:r>
      <w:r>
        <w:rPr>
          <w:rFonts w:hint="eastAsia" w:ascii="宋体" w:hAnsi="宋体" w:eastAsia="宋体" w:cs="宋体"/>
          <w:color w:val="auto"/>
          <w:position w:val="0"/>
          <w:highlight w:val="none"/>
          <w:u w:val="single"/>
        </w:rPr>
        <w:t xml:space="preserve"> </w:t>
      </w:r>
      <w:r>
        <w:rPr>
          <w:rFonts w:hint="eastAsia" w:ascii="宋体" w:hAnsi="宋体" w:eastAsia="宋体" w:cs="宋体"/>
          <w:color w:val="auto"/>
          <w:position w:val="0"/>
          <w:highlight w:val="none"/>
          <w:u w:val="none"/>
        </w:rPr>
        <w:t>（项目名称）</w:t>
      </w:r>
      <w:r>
        <w:rPr>
          <w:rFonts w:hint="eastAsia" w:ascii="宋体" w:hAnsi="宋体" w:eastAsia="宋体" w:cs="宋体"/>
          <w:color w:val="auto"/>
          <w:position w:val="0"/>
          <w:highlight w:val="none"/>
        </w:rPr>
        <w:t>监</w:t>
      </w:r>
      <w:r>
        <w:rPr>
          <w:rFonts w:hint="eastAsia" w:ascii="宋体" w:hAnsi="宋体" w:eastAsia="宋体" w:cs="宋体"/>
          <w:color w:val="auto"/>
          <w:spacing w:val="0"/>
          <w:position w:val="0"/>
          <w:highlight w:val="none"/>
        </w:rPr>
        <w:t>理</w:t>
      </w:r>
      <w:r>
        <w:rPr>
          <w:rFonts w:hint="eastAsia" w:ascii="宋体" w:hAnsi="宋体" w:eastAsia="宋体" w:cs="宋体"/>
          <w:color w:val="auto"/>
          <w:position w:val="0"/>
          <w:highlight w:val="none"/>
        </w:rPr>
        <w:t>招</w:t>
      </w:r>
      <w:r>
        <w:rPr>
          <w:rFonts w:hint="eastAsia" w:ascii="宋体" w:hAnsi="宋体" w:eastAsia="宋体" w:cs="宋体"/>
          <w:color w:val="auto"/>
          <w:spacing w:val="0"/>
          <w:position w:val="0"/>
          <w:highlight w:val="none"/>
        </w:rPr>
        <w:t>标</w:t>
      </w:r>
      <w:r>
        <w:rPr>
          <w:rFonts w:hint="eastAsia" w:ascii="宋体" w:hAnsi="宋体" w:eastAsia="宋体" w:cs="宋体"/>
          <w:color w:val="auto"/>
          <w:position w:val="0"/>
          <w:highlight w:val="none"/>
        </w:rPr>
        <w:t>项目</w:t>
      </w:r>
      <w:r>
        <w:rPr>
          <w:rFonts w:hint="eastAsia" w:ascii="宋体" w:hAnsi="宋体" w:eastAsia="宋体" w:cs="宋体"/>
          <w:color w:val="auto"/>
          <w:spacing w:val="0"/>
          <w:position w:val="0"/>
          <w:highlight w:val="none"/>
        </w:rPr>
        <w:t>投</w:t>
      </w:r>
      <w:r>
        <w:rPr>
          <w:rFonts w:hint="eastAsia" w:ascii="宋体" w:hAnsi="宋体" w:eastAsia="宋体" w:cs="宋体"/>
          <w:color w:val="auto"/>
          <w:position w:val="0"/>
          <w:highlight w:val="none"/>
        </w:rPr>
        <w:t>标</w:t>
      </w:r>
      <w:r>
        <w:rPr>
          <w:rFonts w:hint="eastAsia" w:ascii="宋体" w:hAnsi="宋体" w:eastAsia="宋体" w:cs="宋体"/>
          <w:color w:val="auto"/>
          <w:spacing w:val="0"/>
          <w:position w:val="0"/>
          <w:highlight w:val="none"/>
        </w:rPr>
        <w:t>文</w:t>
      </w:r>
      <w:r>
        <w:rPr>
          <w:rFonts w:hint="eastAsia" w:ascii="宋体" w:hAnsi="宋体" w:eastAsia="宋体" w:cs="宋体"/>
          <w:color w:val="auto"/>
          <w:position w:val="0"/>
          <w:highlight w:val="none"/>
        </w:rPr>
        <w:t>件</w:t>
      </w:r>
      <w:r>
        <w:rPr>
          <w:rFonts w:hint="eastAsia" w:ascii="宋体" w:hAnsi="宋体" w:eastAsia="宋体" w:cs="宋体"/>
          <w:color w:val="auto"/>
          <w:spacing w:val="0"/>
          <w:position w:val="0"/>
          <w:highlight w:val="none"/>
        </w:rPr>
        <w:t>、</w:t>
      </w:r>
      <w:r>
        <w:rPr>
          <w:rFonts w:hint="eastAsia" w:ascii="宋体" w:hAnsi="宋体" w:eastAsia="宋体" w:cs="宋体"/>
          <w:color w:val="auto"/>
          <w:position w:val="0"/>
          <w:highlight w:val="none"/>
        </w:rPr>
        <w:t>签</w:t>
      </w:r>
      <w:r>
        <w:rPr>
          <w:rFonts w:hint="eastAsia" w:ascii="宋体" w:hAnsi="宋体" w:eastAsia="宋体" w:cs="宋体"/>
          <w:color w:val="auto"/>
          <w:spacing w:val="0"/>
          <w:position w:val="0"/>
          <w:highlight w:val="none"/>
        </w:rPr>
        <w:t>订</w:t>
      </w:r>
      <w:r>
        <w:rPr>
          <w:rFonts w:hint="eastAsia" w:ascii="宋体" w:hAnsi="宋体" w:eastAsia="宋体" w:cs="宋体"/>
          <w:color w:val="auto"/>
          <w:position w:val="0"/>
          <w:highlight w:val="none"/>
        </w:rPr>
        <w:t>合</w:t>
      </w:r>
      <w:r>
        <w:rPr>
          <w:rFonts w:hint="eastAsia" w:ascii="宋体" w:hAnsi="宋体" w:eastAsia="宋体" w:cs="宋体"/>
          <w:color w:val="auto"/>
          <w:spacing w:val="0"/>
          <w:position w:val="0"/>
          <w:highlight w:val="none"/>
        </w:rPr>
        <w:t>同</w:t>
      </w:r>
      <w:r>
        <w:rPr>
          <w:rFonts w:hint="eastAsia" w:ascii="宋体" w:hAnsi="宋体" w:eastAsia="宋体" w:cs="宋体"/>
          <w:color w:val="auto"/>
          <w:position w:val="0"/>
          <w:highlight w:val="none"/>
        </w:rPr>
        <w:t>和处</w:t>
      </w:r>
      <w:r>
        <w:rPr>
          <w:rFonts w:hint="eastAsia" w:ascii="宋体" w:hAnsi="宋体" w:eastAsia="宋体" w:cs="宋体"/>
          <w:color w:val="auto"/>
          <w:spacing w:val="0"/>
          <w:position w:val="0"/>
          <w:highlight w:val="none"/>
        </w:rPr>
        <w:t>理</w:t>
      </w:r>
      <w:r>
        <w:rPr>
          <w:rFonts w:hint="eastAsia" w:ascii="宋体" w:hAnsi="宋体" w:eastAsia="宋体" w:cs="宋体"/>
          <w:color w:val="auto"/>
          <w:position w:val="0"/>
          <w:highlight w:val="none"/>
        </w:rPr>
        <w:t>有</w:t>
      </w:r>
      <w:r>
        <w:rPr>
          <w:rFonts w:hint="eastAsia" w:ascii="宋体" w:hAnsi="宋体" w:eastAsia="宋体" w:cs="宋体"/>
          <w:color w:val="auto"/>
          <w:spacing w:val="0"/>
          <w:position w:val="0"/>
          <w:highlight w:val="none"/>
        </w:rPr>
        <w:t>关</w:t>
      </w:r>
      <w:r>
        <w:rPr>
          <w:rFonts w:hint="eastAsia" w:ascii="宋体" w:hAnsi="宋体" w:eastAsia="宋体" w:cs="宋体"/>
          <w:color w:val="auto"/>
          <w:position w:val="0"/>
          <w:highlight w:val="none"/>
        </w:rPr>
        <w:t>事</w:t>
      </w:r>
      <w:r>
        <w:rPr>
          <w:rFonts w:hint="eastAsia" w:ascii="宋体" w:hAnsi="宋体" w:eastAsia="宋体" w:cs="宋体"/>
          <w:color w:val="auto"/>
          <w:spacing w:val="0"/>
          <w:position w:val="0"/>
          <w:highlight w:val="none"/>
        </w:rPr>
        <w:t>宜</w:t>
      </w:r>
      <w:r>
        <w:rPr>
          <w:rFonts w:hint="eastAsia" w:ascii="宋体" w:hAnsi="宋体" w:eastAsia="宋体" w:cs="宋体"/>
          <w:color w:val="auto"/>
          <w:position w:val="0"/>
          <w:highlight w:val="none"/>
        </w:rPr>
        <w:t>，</w:t>
      </w:r>
      <w:r>
        <w:rPr>
          <w:rFonts w:hint="eastAsia" w:ascii="宋体" w:hAnsi="宋体" w:eastAsia="宋体" w:cs="宋体"/>
          <w:color w:val="auto"/>
          <w:spacing w:val="0"/>
          <w:position w:val="0"/>
          <w:highlight w:val="none"/>
        </w:rPr>
        <w:t>其</w:t>
      </w:r>
      <w:r>
        <w:rPr>
          <w:rFonts w:hint="eastAsia" w:ascii="宋体" w:hAnsi="宋体" w:eastAsia="宋体" w:cs="宋体"/>
          <w:color w:val="auto"/>
          <w:position w:val="0"/>
          <w:highlight w:val="none"/>
        </w:rPr>
        <w:t>法</w:t>
      </w:r>
      <w:r>
        <w:rPr>
          <w:rFonts w:hint="eastAsia" w:ascii="宋体" w:hAnsi="宋体" w:eastAsia="宋体" w:cs="宋体"/>
          <w:color w:val="auto"/>
          <w:spacing w:val="0"/>
          <w:position w:val="0"/>
          <w:highlight w:val="none"/>
        </w:rPr>
        <w:t>律</w:t>
      </w:r>
      <w:r>
        <w:rPr>
          <w:rFonts w:hint="eastAsia" w:ascii="宋体" w:hAnsi="宋体" w:eastAsia="宋体" w:cs="宋体"/>
          <w:color w:val="auto"/>
          <w:position w:val="0"/>
          <w:highlight w:val="none"/>
        </w:rPr>
        <w:t>后果</w:t>
      </w:r>
      <w:r>
        <w:rPr>
          <w:rFonts w:hint="eastAsia" w:ascii="宋体" w:hAnsi="宋体" w:eastAsia="宋体" w:cs="宋体"/>
          <w:color w:val="auto"/>
          <w:spacing w:val="0"/>
          <w:position w:val="0"/>
          <w:highlight w:val="none"/>
        </w:rPr>
        <w:t>由</w:t>
      </w:r>
      <w:r>
        <w:rPr>
          <w:rFonts w:hint="eastAsia" w:ascii="宋体" w:hAnsi="宋体" w:eastAsia="宋体" w:cs="宋体"/>
          <w:color w:val="auto"/>
          <w:position w:val="0"/>
          <w:highlight w:val="none"/>
        </w:rPr>
        <w:t>我</w:t>
      </w:r>
      <w:r>
        <w:rPr>
          <w:rFonts w:hint="eastAsia" w:ascii="宋体" w:hAnsi="宋体" w:eastAsia="宋体" w:cs="宋体"/>
          <w:color w:val="auto"/>
          <w:spacing w:val="0"/>
          <w:position w:val="0"/>
          <w:highlight w:val="none"/>
        </w:rPr>
        <w:t>方</w:t>
      </w:r>
      <w:r>
        <w:rPr>
          <w:rFonts w:hint="eastAsia" w:ascii="宋体" w:hAnsi="宋体" w:eastAsia="宋体" w:cs="宋体"/>
          <w:color w:val="auto"/>
          <w:position w:val="0"/>
          <w:highlight w:val="none"/>
        </w:rPr>
        <w:t>承</w:t>
      </w:r>
      <w:r>
        <w:rPr>
          <w:rFonts w:hint="eastAsia" w:ascii="宋体" w:hAnsi="宋体" w:eastAsia="宋体" w:cs="宋体"/>
          <w:color w:val="auto"/>
          <w:spacing w:val="0"/>
          <w:position w:val="0"/>
          <w:highlight w:val="none"/>
        </w:rPr>
        <w:t>担</w:t>
      </w:r>
      <w:r>
        <w:rPr>
          <w:rFonts w:hint="eastAsia" w:ascii="宋体" w:hAnsi="宋体" w:eastAsia="宋体" w:cs="宋体"/>
          <w:color w:val="auto"/>
          <w:position w:val="0"/>
          <w:highlight w:val="none"/>
        </w:rPr>
        <w:t>。</w:t>
      </w:r>
    </w:p>
    <w:p>
      <w:pPr>
        <w:tabs>
          <w:tab w:val="left" w:pos="3560"/>
        </w:tabs>
        <w:spacing w:before="0" w:line="360" w:lineRule="auto"/>
        <w:ind w:left="100" w:right="-20" w:firstLine="420" w:firstLineChars="200"/>
        <w:jc w:val="left"/>
        <w:rPr>
          <w:rFonts w:hint="eastAsia" w:ascii="宋体" w:hAnsi="宋体" w:eastAsia="宋体" w:cs="宋体"/>
          <w:color w:val="auto"/>
          <w:highlight w:val="none"/>
        </w:rPr>
      </w:pPr>
      <w:r>
        <w:rPr>
          <w:rFonts w:hint="eastAsia" w:ascii="宋体" w:hAnsi="宋体" w:eastAsia="宋体" w:cs="宋体"/>
          <w:color w:val="auto"/>
          <w:position w:val="0"/>
          <w:highlight w:val="none"/>
        </w:rPr>
        <w:t>委托</w:t>
      </w:r>
      <w:r>
        <w:rPr>
          <w:rFonts w:hint="eastAsia" w:ascii="宋体" w:hAnsi="宋体" w:eastAsia="宋体" w:cs="宋体"/>
          <w:color w:val="auto"/>
          <w:spacing w:val="0"/>
          <w:position w:val="0"/>
          <w:highlight w:val="none"/>
        </w:rPr>
        <w:t>期</w:t>
      </w:r>
      <w:r>
        <w:rPr>
          <w:rFonts w:hint="eastAsia" w:ascii="宋体" w:hAnsi="宋体" w:eastAsia="宋体" w:cs="宋体"/>
          <w:color w:val="auto"/>
          <w:position w:val="0"/>
          <w:highlight w:val="none"/>
        </w:rPr>
        <w:t>限</w:t>
      </w:r>
      <w:r>
        <w:rPr>
          <w:rFonts w:hint="eastAsia" w:ascii="宋体" w:hAnsi="宋体" w:eastAsia="宋体" w:cs="宋体"/>
          <w:color w:val="auto"/>
          <w:spacing w:val="0"/>
          <w:position w:val="0"/>
          <w:highlight w:val="none"/>
        </w:rPr>
        <w:t>：</w:t>
      </w:r>
      <w:r>
        <w:rPr>
          <w:rFonts w:hint="eastAsia" w:ascii="宋体" w:hAnsi="宋体" w:eastAsia="宋体" w:cs="宋体"/>
          <w:color w:val="auto"/>
          <w:position w:val="0"/>
          <w:highlight w:val="none"/>
          <w:u w:val="single"/>
          <w:lang w:val="en-US" w:eastAsia="zh-CN"/>
        </w:rPr>
        <w:t xml:space="preserve">                    </w:t>
      </w:r>
      <w:r>
        <w:rPr>
          <w:rFonts w:hint="eastAsia" w:ascii="宋体" w:hAnsi="宋体" w:eastAsia="宋体" w:cs="宋体"/>
          <w:color w:val="auto"/>
          <w:position w:val="0"/>
          <w:highlight w:val="none"/>
        </w:rPr>
        <w:t>。</w:t>
      </w:r>
    </w:p>
    <w:p>
      <w:pPr>
        <w:spacing w:line="360" w:lineRule="auto"/>
        <w:ind w:left="520" w:right="-20"/>
        <w:jc w:val="left"/>
        <w:rPr>
          <w:rFonts w:hint="eastAsia" w:ascii="宋体" w:hAnsi="宋体" w:eastAsia="宋体" w:cs="宋体"/>
          <w:color w:val="auto"/>
          <w:highlight w:val="none"/>
        </w:rPr>
      </w:pPr>
      <w:r>
        <w:rPr>
          <w:rFonts w:hint="eastAsia" w:ascii="宋体" w:hAnsi="宋体" w:eastAsia="宋体" w:cs="宋体"/>
          <w:color w:val="auto"/>
          <w:position w:val="0"/>
          <w:highlight w:val="none"/>
        </w:rPr>
        <w:t>代理</w:t>
      </w:r>
      <w:r>
        <w:rPr>
          <w:rFonts w:hint="eastAsia" w:ascii="宋体" w:hAnsi="宋体" w:eastAsia="宋体" w:cs="宋体"/>
          <w:color w:val="auto"/>
          <w:spacing w:val="0"/>
          <w:position w:val="0"/>
          <w:highlight w:val="none"/>
        </w:rPr>
        <w:t>人</w:t>
      </w:r>
      <w:r>
        <w:rPr>
          <w:rFonts w:hint="eastAsia" w:ascii="宋体" w:hAnsi="宋体" w:eastAsia="宋体" w:cs="宋体"/>
          <w:color w:val="auto"/>
          <w:position w:val="0"/>
          <w:highlight w:val="none"/>
        </w:rPr>
        <w:t>无</w:t>
      </w:r>
      <w:r>
        <w:rPr>
          <w:rFonts w:hint="eastAsia" w:ascii="宋体" w:hAnsi="宋体" w:eastAsia="宋体" w:cs="宋体"/>
          <w:color w:val="auto"/>
          <w:spacing w:val="0"/>
          <w:position w:val="0"/>
          <w:highlight w:val="none"/>
        </w:rPr>
        <w:t>转</w:t>
      </w:r>
      <w:r>
        <w:rPr>
          <w:rFonts w:hint="eastAsia" w:ascii="宋体" w:hAnsi="宋体" w:eastAsia="宋体" w:cs="宋体"/>
          <w:color w:val="auto"/>
          <w:position w:val="0"/>
          <w:highlight w:val="none"/>
        </w:rPr>
        <w:t>委</w:t>
      </w:r>
      <w:r>
        <w:rPr>
          <w:rFonts w:hint="eastAsia" w:ascii="宋体" w:hAnsi="宋体" w:eastAsia="宋体" w:cs="宋体"/>
          <w:color w:val="auto"/>
          <w:spacing w:val="0"/>
          <w:position w:val="0"/>
          <w:highlight w:val="none"/>
        </w:rPr>
        <w:t>托</w:t>
      </w:r>
      <w:r>
        <w:rPr>
          <w:rFonts w:hint="eastAsia" w:ascii="宋体" w:hAnsi="宋体" w:eastAsia="宋体" w:cs="宋体"/>
          <w:color w:val="auto"/>
          <w:position w:val="0"/>
          <w:highlight w:val="none"/>
        </w:rPr>
        <w:t>权。</w:t>
      </w:r>
    </w:p>
    <w:p>
      <w:pPr>
        <w:spacing w:line="360" w:lineRule="auto"/>
        <w:jc w:val="left"/>
        <w:rPr>
          <w:rFonts w:hint="eastAsia" w:ascii="宋体" w:hAnsi="宋体" w:eastAsia="宋体" w:cs="宋体"/>
          <w:color w:val="auto"/>
          <w:sz w:val="20"/>
          <w:highlight w:val="none"/>
        </w:rPr>
      </w:pPr>
    </w:p>
    <w:p>
      <w:pPr>
        <w:spacing w:line="360" w:lineRule="auto"/>
        <w:ind w:left="100" w:right="1117"/>
        <w:jc w:val="left"/>
        <w:rPr>
          <w:rFonts w:hint="eastAsia" w:ascii="宋体" w:hAnsi="宋体" w:eastAsia="宋体" w:cs="宋体"/>
          <w:color w:val="auto"/>
          <w:highlight w:val="none"/>
        </w:rPr>
      </w:pPr>
      <w:r>
        <w:rPr>
          <w:rFonts w:hint="eastAsia" w:ascii="宋体" w:hAnsi="宋体" w:eastAsia="宋体" w:cs="宋体"/>
          <w:color w:val="auto"/>
          <w:highlight w:val="none"/>
        </w:rPr>
        <w:t>附：</w:t>
      </w:r>
      <w:r>
        <w:rPr>
          <w:rFonts w:hint="eastAsia" w:ascii="宋体" w:hAnsi="宋体" w:eastAsia="宋体" w:cs="宋体"/>
          <w:color w:val="auto"/>
          <w:spacing w:val="0"/>
          <w:highlight w:val="none"/>
        </w:rPr>
        <w:t>法</w:t>
      </w:r>
      <w:r>
        <w:rPr>
          <w:rFonts w:hint="eastAsia" w:ascii="宋体" w:hAnsi="宋体" w:eastAsia="宋体" w:cs="宋体"/>
          <w:color w:val="auto"/>
          <w:highlight w:val="none"/>
        </w:rPr>
        <w:t>定</w:t>
      </w:r>
      <w:r>
        <w:rPr>
          <w:rFonts w:hint="eastAsia" w:ascii="宋体" w:hAnsi="宋体" w:eastAsia="宋体" w:cs="宋体"/>
          <w:color w:val="auto"/>
          <w:spacing w:val="0"/>
          <w:highlight w:val="none"/>
        </w:rPr>
        <w:t>代</w:t>
      </w:r>
      <w:r>
        <w:rPr>
          <w:rFonts w:hint="eastAsia" w:ascii="宋体" w:hAnsi="宋体" w:eastAsia="宋体" w:cs="宋体"/>
          <w:color w:val="auto"/>
          <w:highlight w:val="none"/>
        </w:rPr>
        <w:t>表</w:t>
      </w:r>
      <w:r>
        <w:rPr>
          <w:rFonts w:hint="eastAsia" w:ascii="宋体" w:hAnsi="宋体" w:eastAsia="宋体" w:cs="宋体"/>
          <w:color w:val="auto"/>
          <w:spacing w:val="0"/>
          <w:highlight w:val="none"/>
        </w:rPr>
        <w:t>人</w:t>
      </w:r>
      <w:r>
        <w:rPr>
          <w:rFonts w:hint="eastAsia" w:ascii="宋体" w:hAnsi="宋体" w:eastAsia="宋体" w:cs="宋体"/>
          <w:color w:val="auto"/>
          <w:highlight w:val="none"/>
        </w:rPr>
        <w:t>身</w:t>
      </w:r>
      <w:r>
        <w:rPr>
          <w:rFonts w:hint="eastAsia" w:ascii="宋体" w:hAnsi="宋体" w:eastAsia="宋体" w:cs="宋体"/>
          <w:color w:val="auto"/>
          <w:spacing w:val="0"/>
          <w:highlight w:val="none"/>
        </w:rPr>
        <w:t>份</w:t>
      </w:r>
      <w:r>
        <w:rPr>
          <w:rFonts w:hint="eastAsia" w:ascii="宋体" w:hAnsi="宋体" w:eastAsia="宋体" w:cs="宋体"/>
          <w:color w:val="auto"/>
          <w:highlight w:val="none"/>
        </w:rPr>
        <w:t>证</w:t>
      </w:r>
      <w:r>
        <w:rPr>
          <w:rFonts w:hint="eastAsia" w:ascii="宋体" w:hAnsi="宋体" w:eastAsia="宋体" w:cs="宋体"/>
          <w:color w:val="auto"/>
          <w:spacing w:val="0"/>
          <w:highlight w:val="none"/>
        </w:rPr>
        <w:t>复</w:t>
      </w:r>
      <w:r>
        <w:rPr>
          <w:rFonts w:hint="eastAsia" w:ascii="宋体" w:hAnsi="宋体" w:eastAsia="宋体" w:cs="宋体"/>
          <w:color w:val="auto"/>
          <w:highlight w:val="none"/>
        </w:rPr>
        <w:t>印件</w:t>
      </w:r>
      <w:r>
        <w:rPr>
          <w:rFonts w:hint="eastAsia" w:ascii="宋体" w:hAnsi="宋体" w:eastAsia="宋体" w:cs="宋体"/>
          <w:color w:val="auto"/>
          <w:spacing w:val="0"/>
          <w:highlight w:val="none"/>
        </w:rPr>
        <w:t>及</w:t>
      </w:r>
      <w:r>
        <w:rPr>
          <w:rFonts w:hint="eastAsia" w:ascii="宋体" w:hAnsi="宋体" w:eastAsia="宋体" w:cs="宋体"/>
          <w:color w:val="auto"/>
          <w:highlight w:val="none"/>
        </w:rPr>
        <w:t>委</w:t>
      </w:r>
      <w:r>
        <w:rPr>
          <w:rFonts w:hint="eastAsia" w:ascii="宋体" w:hAnsi="宋体" w:eastAsia="宋体" w:cs="宋体"/>
          <w:color w:val="auto"/>
          <w:spacing w:val="0"/>
          <w:highlight w:val="none"/>
        </w:rPr>
        <w:t>托</w:t>
      </w:r>
      <w:r>
        <w:rPr>
          <w:rFonts w:hint="eastAsia" w:ascii="宋体" w:hAnsi="宋体" w:eastAsia="宋体" w:cs="宋体"/>
          <w:color w:val="auto"/>
          <w:highlight w:val="none"/>
        </w:rPr>
        <w:t>代</w:t>
      </w:r>
      <w:r>
        <w:rPr>
          <w:rFonts w:hint="eastAsia" w:ascii="宋体" w:hAnsi="宋体" w:eastAsia="宋体" w:cs="宋体"/>
          <w:color w:val="auto"/>
          <w:spacing w:val="0"/>
          <w:highlight w:val="none"/>
        </w:rPr>
        <w:t>理</w:t>
      </w:r>
      <w:r>
        <w:rPr>
          <w:rFonts w:hint="eastAsia" w:ascii="宋体" w:hAnsi="宋体" w:eastAsia="宋体" w:cs="宋体"/>
          <w:color w:val="auto"/>
          <w:highlight w:val="none"/>
        </w:rPr>
        <w:t>人</w:t>
      </w:r>
      <w:r>
        <w:rPr>
          <w:rFonts w:hint="eastAsia" w:ascii="宋体" w:hAnsi="宋体" w:eastAsia="宋体" w:cs="宋体"/>
          <w:color w:val="auto"/>
          <w:spacing w:val="0"/>
          <w:highlight w:val="none"/>
        </w:rPr>
        <w:t>身</w:t>
      </w:r>
      <w:r>
        <w:rPr>
          <w:rFonts w:hint="eastAsia" w:ascii="宋体" w:hAnsi="宋体" w:eastAsia="宋体" w:cs="宋体"/>
          <w:color w:val="auto"/>
          <w:highlight w:val="none"/>
        </w:rPr>
        <w:t>份</w:t>
      </w:r>
      <w:r>
        <w:rPr>
          <w:rFonts w:hint="eastAsia" w:ascii="宋体" w:hAnsi="宋体" w:eastAsia="宋体" w:cs="宋体"/>
          <w:color w:val="auto"/>
          <w:spacing w:val="0"/>
          <w:highlight w:val="none"/>
        </w:rPr>
        <w:t>证</w:t>
      </w:r>
      <w:r>
        <w:rPr>
          <w:rFonts w:hint="eastAsia" w:ascii="宋体" w:hAnsi="宋体" w:eastAsia="宋体" w:cs="宋体"/>
          <w:color w:val="auto"/>
          <w:highlight w:val="none"/>
        </w:rPr>
        <w:t>复印件</w:t>
      </w:r>
    </w:p>
    <w:p>
      <w:pPr>
        <w:spacing w:line="360" w:lineRule="auto"/>
        <w:ind w:left="100" w:right="1117"/>
        <w:jc w:val="left"/>
        <w:rPr>
          <w:rFonts w:hint="eastAsia" w:ascii="宋体" w:hAnsi="宋体" w:eastAsia="宋体" w:cs="宋体"/>
          <w:color w:val="auto"/>
          <w:highlight w:val="none"/>
        </w:rPr>
      </w:pPr>
      <w:r>
        <w:rPr>
          <w:rFonts w:hint="eastAsia" w:ascii="宋体" w:hAnsi="宋体" w:eastAsia="宋体" w:cs="宋体"/>
          <w:color w:val="auto"/>
          <w:highlight w:val="none"/>
        </w:rPr>
        <w:t>注：</w:t>
      </w:r>
      <w:r>
        <w:rPr>
          <w:rFonts w:hint="eastAsia" w:ascii="宋体" w:hAnsi="宋体" w:eastAsia="宋体" w:cs="宋体"/>
          <w:color w:val="auto"/>
          <w:spacing w:val="0"/>
          <w:highlight w:val="none"/>
        </w:rPr>
        <w:t>本</w:t>
      </w:r>
      <w:r>
        <w:rPr>
          <w:rFonts w:hint="eastAsia" w:ascii="宋体" w:hAnsi="宋体" w:eastAsia="宋体" w:cs="宋体"/>
          <w:color w:val="auto"/>
          <w:highlight w:val="none"/>
        </w:rPr>
        <w:t>授</w:t>
      </w:r>
      <w:r>
        <w:rPr>
          <w:rFonts w:hint="eastAsia" w:ascii="宋体" w:hAnsi="宋体" w:eastAsia="宋体" w:cs="宋体"/>
          <w:color w:val="auto"/>
          <w:spacing w:val="0"/>
          <w:highlight w:val="none"/>
        </w:rPr>
        <w:t>权</w:t>
      </w:r>
      <w:r>
        <w:rPr>
          <w:rFonts w:hint="eastAsia" w:ascii="宋体" w:hAnsi="宋体" w:eastAsia="宋体" w:cs="宋体"/>
          <w:color w:val="auto"/>
          <w:highlight w:val="none"/>
        </w:rPr>
        <w:t>委</w:t>
      </w:r>
      <w:r>
        <w:rPr>
          <w:rFonts w:hint="eastAsia" w:ascii="宋体" w:hAnsi="宋体" w:eastAsia="宋体" w:cs="宋体"/>
          <w:color w:val="auto"/>
          <w:spacing w:val="0"/>
          <w:highlight w:val="none"/>
        </w:rPr>
        <w:t>托</w:t>
      </w:r>
      <w:r>
        <w:rPr>
          <w:rFonts w:hint="eastAsia" w:ascii="宋体" w:hAnsi="宋体" w:eastAsia="宋体" w:cs="宋体"/>
          <w:color w:val="auto"/>
          <w:highlight w:val="none"/>
        </w:rPr>
        <w:t>书</w:t>
      </w:r>
      <w:r>
        <w:rPr>
          <w:rFonts w:hint="eastAsia" w:ascii="宋体" w:hAnsi="宋体" w:eastAsia="宋体" w:cs="宋体"/>
          <w:color w:val="auto"/>
          <w:spacing w:val="0"/>
          <w:highlight w:val="none"/>
        </w:rPr>
        <w:t>需</w:t>
      </w:r>
      <w:r>
        <w:rPr>
          <w:rFonts w:hint="eastAsia" w:ascii="宋体" w:hAnsi="宋体" w:eastAsia="宋体" w:cs="宋体"/>
          <w:color w:val="auto"/>
          <w:highlight w:val="none"/>
        </w:rPr>
        <w:t>由</w:t>
      </w:r>
      <w:r>
        <w:rPr>
          <w:rFonts w:hint="eastAsia" w:ascii="宋体" w:hAnsi="宋体" w:eastAsia="宋体" w:cs="宋体"/>
          <w:color w:val="auto"/>
          <w:spacing w:val="0"/>
          <w:highlight w:val="none"/>
        </w:rPr>
        <w:t>投</w:t>
      </w:r>
      <w:r>
        <w:rPr>
          <w:rFonts w:hint="eastAsia" w:ascii="宋体" w:hAnsi="宋体" w:eastAsia="宋体" w:cs="宋体"/>
          <w:color w:val="auto"/>
          <w:highlight w:val="none"/>
        </w:rPr>
        <w:t>标人</w:t>
      </w:r>
      <w:r>
        <w:rPr>
          <w:rFonts w:hint="eastAsia" w:ascii="宋体" w:hAnsi="宋体" w:eastAsia="宋体" w:cs="宋体"/>
          <w:color w:val="auto"/>
          <w:spacing w:val="0"/>
          <w:highlight w:val="none"/>
        </w:rPr>
        <w:t>加</w:t>
      </w:r>
      <w:r>
        <w:rPr>
          <w:rFonts w:hint="eastAsia" w:ascii="宋体" w:hAnsi="宋体" w:eastAsia="宋体" w:cs="宋体"/>
          <w:color w:val="auto"/>
          <w:highlight w:val="none"/>
        </w:rPr>
        <w:t>盖</w:t>
      </w:r>
      <w:r>
        <w:rPr>
          <w:rFonts w:hint="eastAsia" w:ascii="宋体" w:hAnsi="宋体" w:eastAsia="宋体" w:cs="宋体"/>
          <w:color w:val="auto"/>
          <w:spacing w:val="0"/>
          <w:highlight w:val="none"/>
        </w:rPr>
        <w:t>单</w:t>
      </w:r>
      <w:r>
        <w:rPr>
          <w:rFonts w:hint="eastAsia" w:ascii="宋体" w:hAnsi="宋体" w:eastAsia="宋体" w:cs="宋体"/>
          <w:color w:val="auto"/>
          <w:highlight w:val="none"/>
        </w:rPr>
        <w:t>位</w:t>
      </w:r>
      <w:r>
        <w:rPr>
          <w:rFonts w:hint="eastAsia" w:ascii="宋体" w:hAnsi="宋体" w:eastAsia="宋体" w:cs="宋体"/>
          <w:color w:val="auto"/>
          <w:spacing w:val="0"/>
          <w:highlight w:val="none"/>
        </w:rPr>
        <w:t>公</w:t>
      </w:r>
      <w:r>
        <w:rPr>
          <w:rFonts w:hint="eastAsia" w:ascii="宋体" w:hAnsi="宋体" w:eastAsia="宋体" w:cs="宋体"/>
          <w:color w:val="auto"/>
          <w:highlight w:val="none"/>
        </w:rPr>
        <w:t>章</w:t>
      </w:r>
      <w:r>
        <w:rPr>
          <w:rFonts w:hint="eastAsia" w:ascii="宋体" w:hAnsi="宋体" w:eastAsia="宋体" w:cs="宋体"/>
          <w:color w:val="auto"/>
          <w:spacing w:val="0"/>
          <w:highlight w:val="none"/>
        </w:rPr>
        <w:t>并</w:t>
      </w:r>
      <w:r>
        <w:rPr>
          <w:rFonts w:hint="eastAsia" w:ascii="宋体" w:hAnsi="宋体" w:eastAsia="宋体" w:cs="宋体"/>
          <w:color w:val="auto"/>
          <w:highlight w:val="none"/>
        </w:rPr>
        <w:t>由</w:t>
      </w:r>
      <w:r>
        <w:rPr>
          <w:rFonts w:hint="eastAsia" w:ascii="宋体" w:hAnsi="宋体" w:eastAsia="宋体" w:cs="宋体"/>
          <w:color w:val="auto"/>
          <w:spacing w:val="0"/>
          <w:highlight w:val="none"/>
        </w:rPr>
        <w:t>其</w:t>
      </w:r>
      <w:r>
        <w:rPr>
          <w:rFonts w:hint="eastAsia" w:ascii="宋体" w:hAnsi="宋体" w:eastAsia="宋体" w:cs="宋体"/>
          <w:color w:val="auto"/>
          <w:highlight w:val="none"/>
        </w:rPr>
        <w:t>法定</w:t>
      </w:r>
      <w:r>
        <w:rPr>
          <w:rFonts w:hint="eastAsia" w:ascii="宋体" w:hAnsi="宋体" w:eastAsia="宋体" w:cs="宋体"/>
          <w:color w:val="auto"/>
          <w:spacing w:val="0"/>
          <w:highlight w:val="none"/>
        </w:rPr>
        <w:t>代</w:t>
      </w:r>
      <w:r>
        <w:rPr>
          <w:rFonts w:hint="eastAsia" w:ascii="宋体" w:hAnsi="宋体" w:eastAsia="宋体" w:cs="宋体"/>
          <w:color w:val="auto"/>
          <w:highlight w:val="none"/>
        </w:rPr>
        <w:t>表</w:t>
      </w:r>
      <w:r>
        <w:rPr>
          <w:rFonts w:hint="eastAsia" w:ascii="宋体" w:hAnsi="宋体" w:eastAsia="宋体" w:cs="宋体"/>
          <w:color w:val="auto"/>
          <w:spacing w:val="0"/>
          <w:highlight w:val="none"/>
        </w:rPr>
        <w:t>人</w:t>
      </w:r>
      <w:r>
        <w:rPr>
          <w:rFonts w:hint="eastAsia" w:ascii="宋体" w:hAnsi="宋体" w:eastAsia="宋体" w:cs="宋体"/>
          <w:color w:val="auto"/>
          <w:highlight w:val="none"/>
        </w:rPr>
        <w:t>和</w:t>
      </w:r>
      <w:r>
        <w:rPr>
          <w:rFonts w:hint="eastAsia" w:ascii="宋体" w:hAnsi="宋体" w:eastAsia="宋体" w:cs="宋体"/>
          <w:color w:val="auto"/>
          <w:spacing w:val="0"/>
          <w:highlight w:val="none"/>
        </w:rPr>
        <w:t>委</w:t>
      </w:r>
      <w:r>
        <w:rPr>
          <w:rFonts w:hint="eastAsia" w:ascii="宋体" w:hAnsi="宋体" w:eastAsia="宋体" w:cs="宋体"/>
          <w:color w:val="auto"/>
          <w:highlight w:val="none"/>
        </w:rPr>
        <w:t>托</w:t>
      </w:r>
      <w:r>
        <w:rPr>
          <w:rFonts w:hint="eastAsia" w:ascii="宋体" w:hAnsi="宋体" w:eastAsia="宋体" w:cs="宋体"/>
          <w:color w:val="auto"/>
          <w:spacing w:val="0"/>
          <w:highlight w:val="none"/>
        </w:rPr>
        <w:t>代</w:t>
      </w:r>
      <w:r>
        <w:rPr>
          <w:rFonts w:hint="eastAsia" w:ascii="宋体" w:hAnsi="宋体" w:eastAsia="宋体" w:cs="宋体"/>
          <w:color w:val="auto"/>
          <w:highlight w:val="none"/>
        </w:rPr>
        <w:t>理</w:t>
      </w:r>
      <w:r>
        <w:rPr>
          <w:rFonts w:hint="eastAsia" w:ascii="宋体" w:hAnsi="宋体" w:eastAsia="宋体" w:cs="宋体"/>
          <w:color w:val="auto"/>
          <w:spacing w:val="0"/>
          <w:highlight w:val="none"/>
        </w:rPr>
        <w:t>人</w:t>
      </w:r>
      <w:r>
        <w:rPr>
          <w:rFonts w:hint="eastAsia" w:ascii="宋体" w:hAnsi="宋体" w:eastAsia="宋体" w:cs="宋体"/>
          <w:color w:val="auto"/>
          <w:highlight w:val="none"/>
        </w:rPr>
        <w:t>签字。</w:t>
      </w:r>
    </w:p>
    <w:p>
      <w:pPr>
        <w:spacing w:line="360" w:lineRule="auto"/>
        <w:jc w:val="left"/>
        <w:rPr>
          <w:rFonts w:hint="eastAsia" w:ascii="宋体" w:hAnsi="宋体" w:eastAsia="宋体" w:cs="宋体"/>
          <w:color w:val="auto"/>
          <w:sz w:val="12"/>
          <w:highlight w:val="none"/>
        </w:rPr>
      </w:pPr>
    </w:p>
    <w:p>
      <w:pPr>
        <w:tabs>
          <w:tab w:val="left" w:pos="3200"/>
          <w:tab w:val="left" w:pos="3620"/>
          <w:tab w:val="left" w:pos="7240"/>
        </w:tabs>
        <w:spacing w:line="360" w:lineRule="auto"/>
        <w:ind w:left="2794" w:right="-20"/>
        <w:jc w:val="left"/>
        <w:rPr>
          <w:rFonts w:hint="eastAsia" w:ascii="宋体" w:hAnsi="宋体" w:eastAsia="宋体" w:cs="宋体"/>
          <w:color w:val="auto"/>
          <w:position w:val="0"/>
          <w:highlight w:val="none"/>
        </w:rPr>
      </w:pPr>
    </w:p>
    <w:p>
      <w:pPr>
        <w:tabs>
          <w:tab w:val="left" w:pos="3200"/>
          <w:tab w:val="left" w:pos="3620"/>
          <w:tab w:val="left" w:pos="7240"/>
        </w:tabs>
        <w:spacing w:line="360" w:lineRule="auto"/>
        <w:ind w:left="2794" w:right="-20"/>
        <w:jc w:val="left"/>
        <w:rPr>
          <w:rFonts w:hint="eastAsia" w:ascii="宋体" w:hAnsi="宋体" w:eastAsia="宋体" w:cs="宋体"/>
          <w:color w:val="auto"/>
          <w:position w:val="0"/>
          <w:highlight w:val="none"/>
        </w:rPr>
      </w:pPr>
    </w:p>
    <w:p>
      <w:pPr>
        <w:tabs>
          <w:tab w:val="left" w:pos="3200"/>
          <w:tab w:val="left" w:pos="3620"/>
          <w:tab w:val="left" w:pos="7240"/>
        </w:tabs>
        <w:spacing w:line="360" w:lineRule="auto"/>
        <w:ind w:left="2794" w:right="-20"/>
        <w:jc w:val="left"/>
        <w:rPr>
          <w:rFonts w:hint="eastAsia" w:ascii="宋体" w:hAnsi="宋体" w:eastAsia="宋体" w:cs="宋体"/>
          <w:color w:val="auto"/>
          <w:highlight w:val="none"/>
        </w:rPr>
      </w:pPr>
      <w:r>
        <w:rPr>
          <w:rFonts w:hint="eastAsia" w:ascii="宋体" w:hAnsi="宋体" w:eastAsia="宋体" w:cs="宋体"/>
          <w:color w:val="auto"/>
          <w:position w:val="0"/>
          <w:highlight w:val="none"/>
        </w:rPr>
        <w:t>投</w:t>
      </w:r>
      <w:r>
        <w:rPr>
          <w:rFonts w:hint="eastAsia" w:ascii="宋体" w:hAnsi="宋体" w:eastAsia="宋体" w:cs="宋体"/>
          <w:color w:val="auto"/>
          <w:position w:val="0"/>
          <w:highlight w:val="none"/>
        </w:rPr>
        <w:tab/>
      </w:r>
      <w:r>
        <w:rPr>
          <w:rFonts w:hint="eastAsia" w:ascii="宋体" w:hAnsi="宋体" w:eastAsia="宋体" w:cs="宋体"/>
          <w:color w:val="auto"/>
          <w:position w:val="0"/>
          <w:highlight w:val="none"/>
        </w:rPr>
        <w:t>标</w:t>
      </w:r>
      <w:r>
        <w:rPr>
          <w:rFonts w:hint="eastAsia" w:ascii="宋体" w:hAnsi="宋体" w:eastAsia="宋体" w:cs="宋体"/>
          <w:color w:val="auto"/>
          <w:position w:val="0"/>
          <w:highlight w:val="none"/>
        </w:rPr>
        <w:tab/>
      </w:r>
      <w:r>
        <w:rPr>
          <w:rFonts w:hint="eastAsia" w:ascii="宋体" w:hAnsi="宋体" w:eastAsia="宋体" w:cs="宋体"/>
          <w:color w:val="auto"/>
          <w:spacing w:val="0"/>
          <w:position w:val="0"/>
          <w:highlight w:val="none"/>
        </w:rPr>
        <w:t>人：</w:t>
      </w:r>
      <w:r>
        <w:rPr>
          <w:rFonts w:hint="eastAsia" w:ascii="宋体" w:hAnsi="宋体" w:eastAsia="宋体" w:cs="宋体"/>
          <w:color w:val="auto"/>
          <w:position w:val="0"/>
          <w:highlight w:val="none"/>
          <w:u w:val="single"/>
          <w:lang w:val="en-US" w:eastAsia="zh-CN"/>
        </w:rPr>
        <w:t xml:space="preserve">                          </w:t>
      </w:r>
      <w:r>
        <w:rPr>
          <w:rFonts w:hint="eastAsia" w:ascii="宋体" w:hAnsi="宋体" w:eastAsia="宋体" w:cs="宋体"/>
          <w:color w:val="auto"/>
          <w:position w:val="0"/>
          <w:highlight w:val="none"/>
        </w:rPr>
        <w:t>（盖</w:t>
      </w:r>
      <w:r>
        <w:rPr>
          <w:rFonts w:hint="eastAsia" w:ascii="宋体" w:hAnsi="宋体" w:eastAsia="宋体" w:cs="宋体"/>
          <w:color w:val="auto"/>
          <w:spacing w:val="0"/>
          <w:position w:val="0"/>
          <w:highlight w:val="none"/>
        </w:rPr>
        <w:t>单位章</w:t>
      </w:r>
      <w:r>
        <w:rPr>
          <w:rFonts w:hint="eastAsia" w:ascii="宋体" w:hAnsi="宋体" w:eastAsia="宋体" w:cs="宋体"/>
          <w:color w:val="auto"/>
          <w:position w:val="0"/>
          <w:highlight w:val="none"/>
        </w:rPr>
        <w:t>）</w:t>
      </w:r>
    </w:p>
    <w:p>
      <w:pPr>
        <w:tabs>
          <w:tab w:val="left" w:pos="6400"/>
        </w:tabs>
        <w:spacing w:line="360" w:lineRule="auto"/>
        <w:ind w:left="2791" w:right="-20"/>
        <w:jc w:val="left"/>
        <w:rPr>
          <w:rFonts w:hint="eastAsia" w:ascii="宋体" w:hAnsi="宋体" w:eastAsia="宋体" w:cs="宋体"/>
          <w:color w:val="auto"/>
          <w:highlight w:val="none"/>
        </w:rPr>
      </w:pPr>
      <w:r>
        <w:rPr>
          <w:rFonts w:hint="eastAsia" w:ascii="宋体" w:hAnsi="宋体" w:eastAsia="宋体" w:cs="宋体"/>
          <w:color w:val="auto"/>
          <w:position w:val="0"/>
          <w:highlight w:val="none"/>
        </w:rPr>
        <w:t>法定</w:t>
      </w:r>
      <w:r>
        <w:rPr>
          <w:rFonts w:hint="eastAsia" w:ascii="宋体" w:hAnsi="宋体" w:eastAsia="宋体" w:cs="宋体"/>
          <w:color w:val="auto"/>
          <w:spacing w:val="0"/>
          <w:position w:val="0"/>
          <w:highlight w:val="none"/>
        </w:rPr>
        <w:t>代</w:t>
      </w:r>
      <w:r>
        <w:rPr>
          <w:rFonts w:hint="eastAsia" w:ascii="宋体" w:hAnsi="宋体" w:eastAsia="宋体" w:cs="宋体"/>
          <w:color w:val="auto"/>
          <w:position w:val="0"/>
          <w:highlight w:val="none"/>
        </w:rPr>
        <w:t>表</w:t>
      </w:r>
      <w:r>
        <w:rPr>
          <w:rFonts w:hint="eastAsia" w:ascii="宋体" w:hAnsi="宋体" w:eastAsia="宋体" w:cs="宋体"/>
          <w:color w:val="auto"/>
          <w:spacing w:val="0"/>
          <w:position w:val="0"/>
          <w:highlight w:val="none"/>
        </w:rPr>
        <w:t>人：</w:t>
      </w:r>
      <w:r>
        <w:rPr>
          <w:rFonts w:hint="eastAsia" w:ascii="宋体" w:hAnsi="宋体" w:eastAsia="宋体" w:cs="宋体"/>
          <w:color w:val="auto"/>
          <w:position w:val="0"/>
          <w:highlight w:val="none"/>
          <w:u w:val="single"/>
          <w:lang w:val="en-US" w:eastAsia="zh-CN"/>
        </w:rPr>
        <w:t xml:space="preserve">                          </w:t>
      </w:r>
      <w:r>
        <w:rPr>
          <w:rFonts w:hint="eastAsia" w:ascii="宋体" w:hAnsi="宋体" w:eastAsia="宋体" w:cs="宋体"/>
          <w:color w:val="auto"/>
          <w:position w:val="0"/>
          <w:highlight w:val="none"/>
        </w:rPr>
        <w:t>（签</w:t>
      </w:r>
      <w:r>
        <w:rPr>
          <w:rFonts w:hint="eastAsia" w:ascii="宋体" w:hAnsi="宋体" w:eastAsia="宋体" w:cs="宋体"/>
          <w:color w:val="auto"/>
          <w:spacing w:val="0"/>
          <w:position w:val="0"/>
          <w:highlight w:val="none"/>
        </w:rPr>
        <w:t>字</w:t>
      </w:r>
      <w:r>
        <w:rPr>
          <w:rFonts w:hint="eastAsia" w:ascii="宋体" w:hAnsi="宋体" w:eastAsia="宋体" w:cs="宋体"/>
          <w:color w:val="auto"/>
          <w:position w:val="0"/>
          <w:highlight w:val="none"/>
        </w:rPr>
        <w:t>）</w:t>
      </w:r>
    </w:p>
    <w:p>
      <w:pPr>
        <w:tabs>
          <w:tab w:val="left" w:pos="8500"/>
        </w:tabs>
        <w:spacing w:line="360" w:lineRule="auto"/>
        <w:ind w:left="2794" w:right="-20"/>
        <w:jc w:val="left"/>
        <w:rPr>
          <w:rFonts w:hint="eastAsia" w:ascii="宋体" w:hAnsi="宋体" w:eastAsia="宋体" w:cs="宋体"/>
          <w:color w:val="auto"/>
          <w:highlight w:val="none"/>
        </w:rPr>
      </w:pPr>
      <w:r>
        <w:rPr>
          <w:rFonts w:hint="eastAsia" w:ascii="宋体" w:hAnsi="宋体" w:eastAsia="宋体" w:cs="宋体"/>
          <w:color w:val="auto"/>
          <w:position w:val="0"/>
          <w:highlight w:val="none"/>
        </w:rPr>
        <w:t>身份</w:t>
      </w:r>
      <w:r>
        <w:rPr>
          <w:rFonts w:hint="eastAsia" w:ascii="宋体" w:hAnsi="宋体" w:eastAsia="宋体" w:cs="宋体"/>
          <w:color w:val="auto"/>
          <w:spacing w:val="0"/>
          <w:position w:val="0"/>
          <w:highlight w:val="none"/>
        </w:rPr>
        <w:t>证</w:t>
      </w:r>
      <w:r>
        <w:rPr>
          <w:rFonts w:hint="eastAsia" w:ascii="宋体" w:hAnsi="宋体" w:eastAsia="宋体" w:cs="宋体"/>
          <w:color w:val="auto"/>
          <w:position w:val="0"/>
          <w:highlight w:val="none"/>
        </w:rPr>
        <w:t>号</w:t>
      </w:r>
      <w:r>
        <w:rPr>
          <w:rFonts w:hint="eastAsia" w:ascii="宋体" w:hAnsi="宋体" w:eastAsia="宋体" w:cs="宋体"/>
          <w:color w:val="auto"/>
          <w:spacing w:val="0"/>
          <w:position w:val="0"/>
          <w:highlight w:val="none"/>
        </w:rPr>
        <w:t>码：</w:t>
      </w:r>
      <w:r>
        <w:rPr>
          <w:rFonts w:hint="eastAsia" w:ascii="宋体" w:hAnsi="宋体" w:eastAsia="宋体" w:cs="宋体"/>
          <w:color w:val="auto"/>
          <w:position w:val="0"/>
          <w:highlight w:val="none"/>
          <w:u w:val="single"/>
          <w:lang w:val="en-US" w:eastAsia="zh-CN"/>
        </w:rPr>
        <w:t xml:space="preserve">                          </w:t>
      </w:r>
    </w:p>
    <w:p>
      <w:pPr>
        <w:tabs>
          <w:tab w:val="left" w:pos="7660"/>
        </w:tabs>
        <w:spacing w:line="360" w:lineRule="auto"/>
        <w:ind w:left="2794" w:right="-20"/>
        <w:jc w:val="left"/>
        <w:rPr>
          <w:rFonts w:hint="eastAsia" w:ascii="宋体" w:hAnsi="宋体" w:eastAsia="宋体" w:cs="宋体"/>
          <w:color w:val="auto"/>
          <w:highlight w:val="none"/>
        </w:rPr>
      </w:pPr>
      <w:r>
        <w:rPr>
          <w:rFonts w:hint="eastAsia" w:ascii="宋体" w:hAnsi="宋体" w:eastAsia="宋体" w:cs="宋体"/>
          <w:color w:val="auto"/>
          <w:position w:val="0"/>
          <w:highlight w:val="none"/>
        </w:rPr>
        <w:t>委托</w:t>
      </w:r>
      <w:r>
        <w:rPr>
          <w:rFonts w:hint="eastAsia" w:ascii="宋体" w:hAnsi="宋体" w:eastAsia="宋体" w:cs="宋体"/>
          <w:color w:val="auto"/>
          <w:spacing w:val="0"/>
          <w:position w:val="0"/>
          <w:highlight w:val="none"/>
        </w:rPr>
        <w:t>代</w:t>
      </w:r>
      <w:r>
        <w:rPr>
          <w:rFonts w:hint="eastAsia" w:ascii="宋体" w:hAnsi="宋体" w:eastAsia="宋体" w:cs="宋体"/>
          <w:color w:val="auto"/>
          <w:position w:val="0"/>
          <w:highlight w:val="none"/>
        </w:rPr>
        <w:t>理</w:t>
      </w:r>
      <w:r>
        <w:rPr>
          <w:rFonts w:hint="eastAsia" w:ascii="宋体" w:hAnsi="宋体" w:eastAsia="宋体" w:cs="宋体"/>
          <w:color w:val="auto"/>
          <w:spacing w:val="0"/>
          <w:position w:val="0"/>
          <w:highlight w:val="none"/>
        </w:rPr>
        <w:t>人：</w:t>
      </w:r>
      <w:r>
        <w:rPr>
          <w:rFonts w:hint="eastAsia" w:ascii="宋体" w:hAnsi="宋体" w:eastAsia="宋体" w:cs="宋体"/>
          <w:color w:val="auto"/>
          <w:position w:val="0"/>
          <w:highlight w:val="none"/>
          <w:u w:val="single"/>
          <w:lang w:val="en-US" w:eastAsia="zh-CN"/>
        </w:rPr>
        <w:t xml:space="preserve">                          </w:t>
      </w:r>
      <w:r>
        <w:rPr>
          <w:rFonts w:hint="eastAsia" w:ascii="宋体" w:hAnsi="宋体" w:eastAsia="宋体" w:cs="宋体"/>
          <w:color w:val="auto"/>
          <w:position w:val="0"/>
          <w:highlight w:val="none"/>
        </w:rPr>
        <w:t>（签</w:t>
      </w:r>
      <w:r>
        <w:rPr>
          <w:rFonts w:hint="eastAsia" w:ascii="宋体" w:hAnsi="宋体" w:eastAsia="宋体" w:cs="宋体"/>
          <w:color w:val="auto"/>
          <w:spacing w:val="0"/>
          <w:position w:val="0"/>
          <w:highlight w:val="none"/>
        </w:rPr>
        <w:t>字</w:t>
      </w:r>
      <w:r>
        <w:rPr>
          <w:rFonts w:hint="eastAsia" w:ascii="宋体" w:hAnsi="宋体" w:eastAsia="宋体" w:cs="宋体"/>
          <w:color w:val="auto"/>
          <w:position w:val="0"/>
          <w:highlight w:val="none"/>
        </w:rPr>
        <w:t>）</w:t>
      </w:r>
    </w:p>
    <w:p>
      <w:pPr>
        <w:tabs>
          <w:tab w:val="left" w:pos="8500"/>
        </w:tabs>
        <w:spacing w:line="360" w:lineRule="auto"/>
        <w:ind w:left="2794" w:right="-20"/>
        <w:jc w:val="left"/>
        <w:rPr>
          <w:rFonts w:hint="eastAsia" w:ascii="宋体" w:hAnsi="宋体" w:eastAsia="宋体" w:cs="宋体"/>
          <w:color w:val="auto"/>
          <w:highlight w:val="none"/>
        </w:rPr>
      </w:pPr>
      <w:r>
        <w:rPr>
          <w:rFonts w:hint="eastAsia" w:ascii="宋体" w:hAnsi="宋体" w:eastAsia="宋体" w:cs="宋体"/>
          <w:color w:val="auto"/>
          <w:position w:val="0"/>
          <w:highlight w:val="none"/>
        </w:rPr>
        <w:t>身份</w:t>
      </w:r>
      <w:r>
        <w:rPr>
          <w:rFonts w:hint="eastAsia" w:ascii="宋体" w:hAnsi="宋体" w:eastAsia="宋体" w:cs="宋体"/>
          <w:color w:val="auto"/>
          <w:spacing w:val="0"/>
          <w:position w:val="0"/>
          <w:highlight w:val="none"/>
        </w:rPr>
        <w:t>证</w:t>
      </w:r>
      <w:r>
        <w:rPr>
          <w:rFonts w:hint="eastAsia" w:ascii="宋体" w:hAnsi="宋体" w:eastAsia="宋体" w:cs="宋体"/>
          <w:color w:val="auto"/>
          <w:position w:val="0"/>
          <w:highlight w:val="none"/>
        </w:rPr>
        <w:t>号</w:t>
      </w:r>
      <w:r>
        <w:rPr>
          <w:rFonts w:hint="eastAsia" w:ascii="宋体" w:hAnsi="宋体" w:eastAsia="宋体" w:cs="宋体"/>
          <w:color w:val="auto"/>
          <w:spacing w:val="0"/>
          <w:position w:val="0"/>
          <w:highlight w:val="none"/>
        </w:rPr>
        <w:t>码：</w:t>
      </w:r>
      <w:r>
        <w:rPr>
          <w:rFonts w:hint="eastAsia" w:ascii="宋体" w:hAnsi="宋体" w:eastAsia="宋体" w:cs="宋体"/>
          <w:color w:val="auto"/>
          <w:position w:val="0"/>
          <w:highlight w:val="none"/>
          <w:u w:val="single"/>
          <w:lang w:val="en-US" w:eastAsia="zh-CN"/>
        </w:rPr>
        <w:t xml:space="preserve">                          </w:t>
      </w:r>
    </w:p>
    <w:p>
      <w:pPr>
        <w:tabs>
          <w:tab w:val="left" w:pos="720"/>
          <w:tab w:val="left" w:pos="1680"/>
          <w:tab w:val="left" w:pos="2620"/>
        </w:tabs>
        <w:spacing w:line="360" w:lineRule="auto"/>
        <w:ind w:right="96"/>
        <w:jc w:val="right"/>
        <w:rPr>
          <w:rFonts w:hint="eastAsia" w:ascii="宋体" w:hAnsi="宋体" w:eastAsia="宋体" w:cs="宋体"/>
          <w:color w:val="auto"/>
          <w:highlight w:val="none"/>
        </w:rPr>
      </w:pPr>
      <w:r>
        <w:rPr>
          <w:rFonts w:hint="eastAsia" w:ascii="宋体" w:hAnsi="宋体" w:eastAsia="宋体" w:cs="宋体"/>
          <w:color w:val="auto"/>
          <w:position w:val="0"/>
          <w:highlight w:val="none"/>
          <w:u w:val="single"/>
          <w:lang w:val="en-US" w:eastAsia="zh-CN"/>
        </w:rPr>
        <w:t xml:space="preserve">      </w:t>
      </w:r>
      <w:r>
        <w:rPr>
          <w:rFonts w:hint="eastAsia" w:ascii="宋体" w:hAnsi="宋体" w:eastAsia="宋体" w:cs="宋体"/>
          <w:color w:val="auto"/>
          <w:position w:val="0"/>
          <w:highlight w:val="none"/>
        </w:rPr>
        <w:t>年</w:t>
      </w:r>
      <w:r>
        <w:rPr>
          <w:rFonts w:hint="eastAsia" w:ascii="宋体" w:hAnsi="宋体" w:eastAsia="宋体" w:cs="宋体"/>
          <w:color w:val="auto"/>
          <w:position w:val="0"/>
          <w:highlight w:val="none"/>
          <w:u w:val="single"/>
          <w:lang w:val="en-US" w:eastAsia="zh-CN"/>
        </w:rPr>
        <w:t xml:space="preserve">      </w:t>
      </w:r>
      <w:r>
        <w:rPr>
          <w:rFonts w:hint="eastAsia" w:ascii="宋体" w:hAnsi="宋体" w:eastAsia="宋体" w:cs="宋体"/>
          <w:color w:val="auto"/>
          <w:spacing w:val="0"/>
          <w:position w:val="0"/>
          <w:highlight w:val="none"/>
        </w:rPr>
        <w:t>月</w:t>
      </w:r>
      <w:r>
        <w:rPr>
          <w:rFonts w:hint="eastAsia" w:ascii="宋体" w:hAnsi="宋体" w:eastAsia="宋体" w:cs="宋体"/>
          <w:color w:val="auto"/>
          <w:position w:val="0"/>
          <w:highlight w:val="none"/>
          <w:u w:val="single"/>
          <w:lang w:val="en-US" w:eastAsia="zh-CN"/>
        </w:rPr>
        <w:t xml:space="preserve">      </w:t>
      </w:r>
      <w:r>
        <w:rPr>
          <w:rFonts w:hint="eastAsia" w:ascii="宋体" w:hAnsi="宋体" w:eastAsia="宋体" w:cs="宋体"/>
          <w:color w:val="auto"/>
          <w:position w:val="0"/>
          <w:highlight w:val="none"/>
        </w:rPr>
        <w:t>日</w:t>
      </w:r>
    </w:p>
    <w:bookmarkEnd w:id="97"/>
    <w:bookmarkEnd w:id="98"/>
    <w:bookmarkEnd w:id="99"/>
    <w:bookmarkEnd w:id="100"/>
    <w:p>
      <w:pPr>
        <w:spacing w:line="360" w:lineRule="auto"/>
        <w:rPr>
          <w:rFonts w:hint="eastAsia" w:ascii="宋体" w:hAnsi="宋体" w:eastAsia="宋体" w:cs="宋体"/>
          <w:color w:val="auto"/>
          <w:kern w:val="0"/>
          <w:szCs w:val="21"/>
          <w:highlight w:val="none"/>
        </w:rPr>
      </w:pPr>
    </w:p>
    <w:p>
      <w:pPr>
        <w:autoSpaceDE w:val="0"/>
        <w:autoSpaceDN w:val="0"/>
        <w:adjustRightInd w:val="0"/>
        <w:spacing w:line="360" w:lineRule="auto"/>
        <w:jc w:val="left"/>
        <w:rPr>
          <w:rFonts w:hint="eastAsia" w:ascii="宋体" w:hAnsi="宋体" w:eastAsia="宋体" w:cs="宋体"/>
          <w:color w:val="auto"/>
          <w:kern w:val="0"/>
          <w:szCs w:val="21"/>
          <w:highlight w:val="none"/>
        </w:rPr>
      </w:pPr>
    </w:p>
    <w:p>
      <w:pPr>
        <w:pStyle w:val="4"/>
        <w:numPr>
          <w:ilvl w:val="0"/>
          <w:numId w:val="8"/>
        </w:numPr>
        <w:spacing w:line="360" w:lineRule="auto"/>
        <w:jc w:val="left"/>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br w:type="page"/>
      </w:r>
      <w:bookmarkStart w:id="101" w:name="_Toc3349"/>
      <w:bookmarkStart w:id="102" w:name="_Toc25721"/>
      <w:bookmarkStart w:id="103" w:name="_Toc13068"/>
      <w:bookmarkStart w:id="104" w:name="_Toc1871"/>
      <w:r>
        <w:rPr>
          <w:rFonts w:hint="eastAsia" w:ascii="宋体" w:hAnsi="宋体" w:eastAsia="宋体" w:cs="宋体"/>
          <w:color w:val="auto"/>
          <w:sz w:val="30"/>
          <w:szCs w:val="30"/>
          <w:highlight w:val="none"/>
        </w:rPr>
        <w:t>监理报酬清单</w:t>
      </w:r>
      <w:bookmarkEnd w:id="101"/>
      <w:bookmarkEnd w:id="102"/>
      <w:bookmarkEnd w:id="103"/>
      <w:bookmarkEnd w:id="104"/>
    </w:p>
    <w:p>
      <w:pPr>
        <w:spacing w:line="360" w:lineRule="auto"/>
        <w:jc w:val="center"/>
        <w:outlineLvl w:val="2"/>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监理报酬清单</w:t>
      </w:r>
    </w:p>
    <w:p>
      <w:pPr>
        <w:numPr>
          <w:ilvl w:val="0"/>
          <w:numId w:val="0"/>
        </w:num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 监理报酬清单说明</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 监理报酬清单</w:t>
      </w:r>
    </w:p>
    <w:p>
      <w:pPr>
        <w:spacing w:line="360" w:lineRule="auto"/>
        <w:jc w:val="righ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单位：人民币元</w:t>
      </w:r>
    </w:p>
    <w:tbl>
      <w:tblPr>
        <w:tblStyle w:val="26"/>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3"/>
        <w:gridCol w:w="2855"/>
        <w:gridCol w:w="1870"/>
        <w:gridCol w:w="1907"/>
        <w:gridCol w:w="1786"/>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9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1388"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监理报酬</w:t>
            </w:r>
          </w:p>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分项名称</w:t>
            </w:r>
          </w:p>
        </w:tc>
        <w:tc>
          <w:tcPr>
            <w:tcW w:w="909"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 w:val="24"/>
                <w:szCs w:val="24"/>
                <w:highlight w:val="none"/>
              </w:rPr>
              <w:t>最高投标限价</w:t>
            </w:r>
            <w:r>
              <w:rPr>
                <w:rFonts w:hint="eastAsia" w:ascii="宋体" w:hAnsi="宋体" w:cs="宋体"/>
                <w:b/>
                <w:color w:val="auto"/>
                <w:sz w:val="24"/>
                <w:szCs w:val="24"/>
                <w:highlight w:val="none"/>
                <w:lang w:eastAsia="zh-CN"/>
              </w:rPr>
              <w:t>（</w:t>
            </w:r>
            <w:r>
              <w:rPr>
                <w:rFonts w:hint="eastAsia" w:ascii="宋体" w:hAnsi="宋体" w:cs="宋体"/>
                <w:b/>
                <w:color w:val="auto"/>
                <w:sz w:val="24"/>
                <w:szCs w:val="24"/>
                <w:highlight w:val="none"/>
                <w:lang w:val="en-US" w:eastAsia="zh-CN"/>
              </w:rPr>
              <w:t>元</w:t>
            </w:r>
            <w:r>
              <w:rPr>
                <w:rFonts w:hint="eastAsia" w:ascii="宋体" w:hAnsi="宋体" w:cs="宋体"/>
                <w:b/>
                <w:color w:val="auto"/>
                <w:sz w:val="24"/>
                <w:szCs w:val="24"/>
                <w:highlight w:val="none"/>
                <w:lang w:eastAsia="zh-CN"/>
              </w:rPr>
              <w:t>）</w:t>
            </w:r>
          </w:p>
        </w:tc>
        <w:tc>
          <w:tcPr>
            <w:tcW w:w="92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b/>
                <w:bCs w:val="0"/>
                <w:color w:val="auto"/>
                <w:sz w:val="24"/>
                <w:highlight w:val="none"/>
              </w:rPr>
              <w:t>浮动幅度值</w:t>
            </w:r>
            <w:r>
              <w:rPr>
                <w:rFonts w:hint="eastAsia" w:ascii="宋体" w:hAnsi="宋体" w:eastAsia="宋体" w:cs="宋体"/>
                <w:b/>
                <w:bCs w:val="0"/>
                <w:color w:val="auto"/>
                <w:sz w:val="24"/>
                <w:highlight w:val="none"/>
                <w:lang w:eastAsia="zh-CN"/>
              </w:rPr>
              <w:t>（</w:t>
            </w:r>
            <w:r>
              <w:rPr>
                <w:rFonts w:hint="eastAsia" w:ascii="宋体" w:hAnsi="宋体" w:eastAsia="宋体" w:cs="宋体"/>
                <w:b/>
                <w:bCs w:val="0"/>
                <w:color w:val="auto"/>
                <w:sz w:val="24"/>
                <w:highlight w:val="none"/>
                <w:lang w:val="en-US" w:eastAsia="zh-CN"/>
              </w:rPr>
              <w:t>%</w:t>
            </w:r>
            <w:r>
              <w:rPr>
                <w:rFonts w:hint="eastAsia" w:ascii="宋体" w:hAnsi="宋体" w:eastAsia="宋体" w:cs="宋体"/>
                <w:b/>
                <w:bCs w:val="0"/>
                <w:color w:val="auto"/>
                <w:sz w:val="24"/>
                <w:highlight w:val="none"/>
                <w:lang w:eastAsia="zh-CN"/>
              </w:rPr>
              <w:t>）</w:t>
            </w:r>
          </w:p>
        </w:tc>
        <w:tc>
          <w:tcPr>
            <w:tcW w:w="868"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sz w:val="24"/>
                <w:szCs w:val="24"/>
                <w:highlight w:val="none"/>
              </w:rPr>
              <w:t>投标报价</w:t>
            </w:r>
            <w:r>
              <w:rPr>
                <w:rFonts w:hint="eastAsia" w:ascii="宋体" w:hAnsi="宋体" w:cs="宋体"/>
                <w:b/>
                <w:color w:val="auto"/>
                <w:sz w:val="24"/>
                <w:szCs w:val="24"/>
                <w:highlight w:val="none"/>
                <w:lang w:eastAsia="zh-CN"/>
              </w:rPr>
              <w:t>（</w:t>
            </w:r>
            <w:r>
              <w:rPr>
                <w:rFonts w:hint="eastAsia" w:ascii="宋体" w:hAnsi="宋体" w:cs="宋体"/>
                <w:b/>
                <w:color w:val="auto"/>
                <w:sz w:val="24"/>
                <w:szCs w:val="24"/>
                <w:highlight w:val="none"/>
                <w:lang w:val="en-US" w:eastAsia="zh-CN"/>
              </w:rPr>
              <w:t>元</w:t>
            </w:r>
            <w:r>
              <w:rPr>
                <w:rFonts w:hint="eastAsia" w:ascii="宋体" w:hAnsi="宋体" w:cs="宋体"/>
                <w:b/>
                <w:color w:val="auto"/>
                <w:sz w:val="24"/>
                <w:szCs w:val="24"/>
                <w:highlight w:val="none"/>
                <w:lang w:eastAsia="zh-CN"/>
              </w:rPr>
              <w:t>）</w:t>
            </w:r>
          </w:p>
        </w:tc>
        <w:tc>
          <w:tcPr>
            <w:tcW w:w="614"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29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w:t>
            </w:r>
          </w:p>
        </w:tc>
        <w:tc>
          <w:tcPr>
            <w:tcW w:w="1388"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黄埔区刘村消防站建设工程</w:t>
            </w:r>
          </w:p>
        </w:tc>
        <w:tc>
          <w:tcPr>
            <w:tcW w:w="909"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Cs w:val="21"/>
                <w:highlight w:val="none"/>
                <w:lang w:val="en-US" w:eastAsia="zh-CN"/>
              </w:rPr>
            </w:pPr>
          </w:p>
        </w:tc>
        <w:tc>
          <w:tcPr>
            <w:tcW w:w="927" w:type="pct"/>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Cs w:val="21"/>
                <w:highlight w:val="none"/>
              </w:rPr>
            </w:pPr>
          </w:p>
        </w:tc>
        <w:tc>
          <w:tcPr>
            <w:tcW w:w="868"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color w:val="auto"/>
                <w:szCs w:val="21"/>
                <w:highlight w:val="none"/>
              </w:rPr>
            </w:pPr>
          </w:p>
        </w:tc>
        <w:tc>
          <w:tcPr>
            <w:tcW w:w="614"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29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2</w:t>
            </w:r>
          </w:p>
        </w:tc>
        <w:tc>
          <w:tcPr>
            <w:tcW w:w="1388"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黄埔区深井消防站建设工程</w:t>
            </w:r>
          </w:p>
        </w:tc>
        <w:tc>
          <w:tcPr>
            <w:tcW w:w="909"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Cs w:val="21"/>
                <w:highlight w:val="none"/>
                <w:lang w:val="en-US" w:eastAsia="zh-CN"/>
              </w:rPr>
            </w:pPr>
          </w:p>
        </w:tc>
        <w:tc>
          <w:tcPr>
            <w:tcW w:w="927" w:type="pct"/>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Cs w:val="21"/>
                <w:highlight w:val="none"/>
              </w:rPr>
            </w:pPr>
          </w:p>
        </w:tc>
        <w:tc>
          <w:tcPr>
            <w:tcW w:w="868"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color w:val="auto"/>
                <w:szCs w:val="21"/>
                <w:highlight w:val="none"/>
              </w:rPr>
            </w:pPr>
          </w:p>
        </w:tc>
        <w:tc>
          <w:tcPr>
            <w:tcW w:w="614"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9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3</w:t>
            </w:r>
          </w:p>
        </w:tc>
        <w:tc>
          <w:tcPr>
            <w:tcW w:w="1388"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萝岗区天鹿湖消防站</w:t>
            </w:r>
          </w:p>
        </w:tc>
        <w:tc>
          <w:tcPr>
            <w:tcW w:w="909"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Cs w:val="21"/>
                <w:highlight w:val="none"/>
                <w:lang w:val="en-US" w:eastAsia="zh-CN"/>
              </w:rPr>
            </w:pPr>
          </w:p>
        </w:tc>
        <w:tc>
          <w:tcPr>
            <w:tcW w:w="927" w:type="pct"/>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Cs w:val="21"/>
                <w:highlight w:val="none"/>
              </w:rPr>
            </w:pPr>
          </w:p>
        </w:tc>
        <w:tc>
          <w:tcPr>
            <w:tcW w:w="868"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color w:val="auto"/>
                <w:szCs w:val="21"/>
                <w:highlight w:val="none"/>
              </w:rPr>
            </w:pPr>
          </w:p>
        </w:tc>
        <w:tc>
          <w:tcPr>
            <w:tcW w:w="614"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2590"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合计</w:t>
            </w:r>
          </w:p>
        </w:tc>
        <w:tc>
          <w:tcPr>
            <w:tcW w:w="92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w:t>
            </w:r>
          </w:p>
        </w:tc>
        <w:tc>
          <w:tcPr>
            <w:tcW w:w="868"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color w:val="auto"/>
                <w:szCs w:val="21"/>
                <w:highlight w:val="none"/>
              </w:rPr>
            </w:pPr>
          </w:p>
        </w:tc>
        <w:tc>
          <w:tcPr>
            <w:tcW w:w="614"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color w:val="auto"/>
                <w:szCs w:val="21"/>
                <w:highlight w:val="none"/>
              </w:rPr>
            </w:pPr>
          </w:p>
        </w:tc>
      </w:tr>
    </w:tbl>
    <w:p>
      <w:pPr>
        <w:spacing w:line="360" w:lineRule="auto"/>
        <w:rPr>
          <w:rFonts w:hint="eastAsia" w:ascii="宋体" w:hAnsi="宋体" w:eastAsia="宋体" w:cs="宋体"/>
          <w:b/>
          <w:color w:val="auto"/>
          <w:sz w:val="30"/>
          <w:szCs w:val="30"/>
          <w:highlight w:val="none"/>
        </w:rPr>
      </w:pP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投标单位（盖章）：</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法定代表人或授权委托人（签字或盖章）</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spacing w:line="360" w:lineRule="auto"/>
        <w:rPr>
          <w:rFonts w:hint="eastAsia" w:ascii="宋体" w:hAnsi="宋体" w:eastAsia="宋体" w:cs="宋体"/>
          <w:b/>
          <w:color w:val="auto"/>
          <w:sz w:val="30"/>
          <w:szCs w:val="30"/>
          <w:highlight w:val="none"/>
        </w:rPr>
      </w:pPr>
    </w:p>
    <w:p>
      <w:pPr>
        <w:spacing w:line="360" w:lineRule="auto"/>
        <w:rPr>
          <w:rFonts w:hint="eastAsia" w:ascii="宋体" w:hAnsi="宋体" w:eastAsia="宋体" w:cs="宋体"/>
          <w:b/>
          <w:color w:val="auto"/>
          <w:szCs w:val="21"/>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30"/>
          <w:szCs w:val="30"/>
          <w:highlight w:val="none"/>
        </w:rPr>
      </w:pPr>
      <w:bookmarkStart w:id="105" w:name="_Toc13348"/>
      <w:bookmarkStart w:id="106" w:name="_Toc499812033"/>
      <w:bookmarkStart w:id="107" w:name="_Toc1357"/>
      <w:bookmarkStart w:id="108" w:name="_Toc14901"/>
      <w:bookmarkStart w:id="109" w:name="_Toc11833"/>
    </w:p>
    <w:p>
      <w:pPr>
        <w:numPr>
          <w:ilvl w:val="0"/>
          <w:numId w:val="0"/>
        </w:numPr>
        <w:spacing w:line="360" w:lineRule="auto"/>
        <w:jc w:val="left"/>
        <w:rPr>
          <w:rFonts w:hint="eastAsia" w:ascii="宋体" w:hAnsi="宋体" w:eastAsia="宋体" w:cs="宋体"/>
          <w:b/>
          <w:bCs/>
          <w:color w:val="auto"/>
          <w:sz w:val="30"/>
          <w:szCs w:val="30"/>
          <w:highlight w:val="none"/>
        </w:rPr>
      </w:pPr>
      <w:r>
        <w:rPr>
          <w:rFonts w:hint="eastAsia" w:ascii="宋体" w:hAnsi="宋体" w:eastAsia="宋体" w:cs="宋体"/>
          <w:color w:val="auto"/>
          <w:sz w:val="30"/>
          <w:szCs w:val="30"/>
          <w:highlight w:val="none"/>
        </w:rPr>
        <w:br w:type="page"/>
      </w:r>
      <w:r>
        <w:rPr>
          <w:rFonts w:hint="eastAsia" w:ascii="宋体" w:hAnsi="宋体" w:eastAsia="宋体" w:cs="宋体"/>
          <w:b/>
          <w:bCs/>
          <w:color w:val="auto"/>
          <w:sz w:val="30"/>
          <w:szCs w:val="30"/>
          <w:highlight w:val="none"/>
          <w:lang w:eastAsia="zh-CN"/>
        </w:rPr>
        <w:t>四、</w:t>
      </w:r>
      <w:r>
        <w:rPr>
          <w:rFonts w:hint="eastAsia" w:ascii="宋体" w:hAnsi="宋体" w:eastAsia="宋体" w:cs="宋体"/>
          <w:b/>
          <w:bCs/>
          <w:color w:val="auto"/>
          <w:sz w:val="30"/>
          <w:szCs w:val="30"/>
          <w:highlight w:val="none"/>
        </w:rPr>
        <w:t>资格审查资料</w:t>
      </w:r>
    </w:p>
    <w:p>
      <w:pPr>
        <w:spacing w:line="360" w:lineRule="auto"/>
        <w:jc w:val="center"/>
        <w:rPr>
          <w:rFonts w:hint="eastAsia" w:ascii="宋体" w:hAnsi="宋体" w:eastAsia="宋体" w:cs="宋体"/>
          <w:color w:val="auto"/>
          <w:sz w:val="30"/>
          <w:szCs w:val="30"/>
          <w:highlight w:val="none"/>
        </w:rPr>
      </w:pPr>
      <w:r>
        <w:rPr>
          <w:rFonts w:hint="eastAsia" w:ascii="宋体" w:hAnsi="宋体" w:eastAsia="宋体" w:cs="宋体"/>
          <w:b/>
          <w:bCs/>
          <w:color w:val="auto"/>
          <w:sz w:val="30"/>
          <w:szCs w:val="30"/>
          <w:highlight w:val="none"/>
        </w:rPr>
        <w:t>资格审查资料</w:t>
      </w:r>
    </w:p>
    <w:p>
      <w:pPr>
        <w:spacing w:line="360" w:lineRule="auto"/>
        <w:rPr>
          <w:rFonts w:hint="eastAsia" w:ascii="宋体" w:hAnsi="宋体" w:eastAsia="宋体" w:cs="宋体"/>
          <w:color w:val="auto"/>
          <w:sz w:val="30"/>
          <w:szCs w:val="30"/>
          <w:highlight w:val="none"/>
        </w:rPr>
      </w:pPr>
    </w:p>
    <w:tbl>
      <w:tblPr>
        <w:tblStyle w:val="26"/>
        <w:tblW w:w="48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7"/>
        <w:gridCol w:w="6440"/>
        <w:gridCol w:w="2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81" w:type="pct"/>
            <w:noWrap w:val="0"/>
            <w:vAlign w:val="center"/>
          </w:tcPr>
          <w:p>
            <w:pPr>
              <w:tabs>
                <w:tab w:val="left" w:pos="720"/>
              </w:tabs>
              <w:snapToGrid w:val="0"/>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序号</w:t>
            </w:r>
          </w:p>
        </w:tc>
        <w:tc>
          <w:tcPr>
            <w:tcW w:w="3256" w:type="pct"/>
            <w:noWrap w:val="0"/>
            <w:vAlign w:val="center"/>
          </w:tcPr>
          <w:p>
            <w:pPr>
              <w:tabs>
                <w:tab w:val="left" w:pos="720"/>
              </w:tabs>
              <w:snapToGrid w:val="0"/>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审查内容</w:t>
            </w:r>
          </w:p>
        </w:tc>
        <w:tc>
          <w:tcPr>
            <w:tcW w:w="1062" w:type="pct"/>
            <w:noWrap w:val="0"/>
            <w:vAlign w:val="center"/>
          </w:tcPr>
          <w:p>
            <w:pPr>
              <w:tabs>
                <w:tab w:val="left" w:pos="720"/>
              </w:tabs>
              <w:snapToGrid w:val="0"/>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81" w:type="pct"/>
            <w:noWrap w:val="0"/>
            <w:vAlign w:val="center"/>
          </w:tcPr>
          <w:p>
            <w:pPr>
              <w:tabs>
                <w:tab w:val="left" w:pos="720"/>
              </w:tabs>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3256" w:type="pct"/>
            <w:noWrap w:val="0"/>
            <w:vAlign w:val="center"/>
          </w:tcPr>
          <w:p>
            <w:pPr>
              <w:tabs>
                <w:tab w:val="left" w:pos="720"/>
              </w:tabs>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营业执照</w:t>
            </w:r>
          </w:p>
        </w:tc>
        <w:tc>
          <w:tcPr>
            <w:tcW w:w="1062" w:type="pct"/>
            <w:noWrap w:val="0"/>
            <w:vAlign w:val="center"/>
          </w:tcPr>
          <w:p>
            <w:pPr>
              <w:tabs>
                <w:tab w:val="left" w:pos="720"/>
              </w:tabs>
              <w:snapToGrid w:val="0"/>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81" w:type="pct"/>
            <w:noWrap w:val="0"/>
            <w:vAlign w:val="center"/>
          </w:tcPr>
          <w:p>
            <w:pPr>
              <w:tabs>
                <w:tab w:val="left" w:pos="720"/>
              </w:tabs>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3256" w:type="pct"/>
            <w:noWrap w:val="0"/>
            <w:vAlign w:val="center"/>
          </w:tcPr>
          <w:p>
            <w:pPr>
              <w:tabs>
                <w:tab w:val="left" w:pos="720"/>
              </w:tabs>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监理资质证书</w:t>
            </w:r>
          </w:p>
        </w:tc>
        <w:tc>
          <w:tcPr>
            <w:tcW w:w="1062" w:type="pct"/>
            <w:noWrap w:val="0"/>
            <w:vAlign w:val="center"/>
          </w:tcPr>
          <w:p>
            <w:pPr>
              <w:tabs>
                <w:tab w:val="left" w:pos="720"/>
              </w:tabs>
              <w:snapToGrid w:val="0"/>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81" w:type="pct"/>
            <w:noWrap w:val="0"/>
            <w:vAlign w:val="center"/>
          </w:tcPr>
          <w:p>
            <w:pPr>
              <w:tabs>
                <w:tab w:val="left" w:pos="720"/>
              </w:tabs>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3256" w:type="pct"/>
            <w:noWrap w:val="0"/>
            <w:vAlign w:val="center"/>
          </w:tcPr>
          <w:p>
            <w:pPr>
              <w:tabs>
                <w:tab w:val="left" w:pos="720"/>
              </w:tabs>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拟派项目总监理工程师资料</w:t>
            </w:r>
          </w:p>
        </w:tc>
        <w:tc>
          <w:tcPr>
            <w:tcW w:w="1062" w:type="pct"/>
            <w:noWrap w:val="0"/>
            <w:vAlign w:val="center"/>
          </w:tcPr>
          <w:p>
            <w:pPr>
              <w:tabs>
                <w:tab w:val="left" w:pos="720"/>
              </w:tabs>
              <w:snapToGrid w:val="0"/>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81" w:type="pct"/>
            <w:noWrap w:val="0"/>
            <w:vAlign w:val="center"/>
          </w:tcPr>
          <w:p>
            <w:pPr>
              <w:tabs>
                <w:tab w:val="left" w:pos="720"/>
              </w:tabs>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3256" w:type="pct"/>
            <w:noWrap w:val="0"/>
            <w:vAlign w:val="center"/>
          </w:tcPr>
          <w:p>
            <w:pPr>
              <w:tabs>
                <w:tab w:val="left" w:pos="720"/>
              </w:tabs>
              <w:snapToGrid w:val="0"/>
              <w:spacing w:line="36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投标人须在广州市住房和城乡建设局建立企业诚信档案及拟担任本工程总监理工程师须是本企业诚信档案中的在册人员。</w:t>
            </w:r>
          </w:p>
        </w:tc>
        <w:tc>
          <w:tcPr>
            <w:tcW w:w="1062" w:type="pct"/>
            <w:noWrap w:val="0"/>
            <w:vAlign w:val="center"/>
          </w:tcPr>
          <w:p>
            <w:pPr>
              <w:tabs>
                <w:tab w:val="left" w:pos="720"/>
              </w:tabs>
              <w:snapToGrid w:val="0"/>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81" w:type="pct"/>
            <w:noWrap w:val="0"/>
            <w:vAlign w:val="center"/>
          </w:tcPr>
          <w:p>
            <w:pPr>
              <w:tabs>
                <w:tab w:val="left" w:pos="720"/>
              </w:tabs>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3256" w:type="pct"/>
            <w:noWrap w:val="0"/>
            <w:vAlign w:val="center"/>
          </w:tcPr>
          <w:p>
            <w:pPr>
              <w:tabs>
                <w:tab w:val="left" w:pos="720"/>
              </w:tabs>
              <w:snapToGrid w:val="0"/>
              <w:spacing w:line="360" w:lineRule="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投标申请人声明（后附格式）</w:t>
            </w:r>
          </w:p>
        </w:tc>
        <w:tc>
          <w:tcPr>
            <w:tcW w:w="1062" w:type="pct"/>
            <w:noWrap w:val="0"/>
            <w:vAlign w:val="center"/>
          </w:tcPr>
          <w:p>
            <w:pPr>
              <w:tabs>
                <w:tab w:val="left" w:pos="720"/>
              </w:tabs>
              <w:snapToGrid w:val="0"/>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81" w:type="pct"/>
            <w:noWrap w:val="0"/>
            <w:vAlign w:val="center"/>
          </w:tcPr>
          <w:p>
            <w:pPr>
              <w:tabs>
                <w:tab w:val="left" w:pos="720"/>
              </w:tabs>
              <w:snapToGrid w:val="0"/>
              <w:spacing w:line="360" w:lineRule="auto"/>
              <w:jc w:val="center"/>
              <w:rPr>
                <w:rFonts w:hint="eastAsia" w:ascii="宋体" w:hAnsi="宋体" w:eastAsia="宋体" w:cs="宋体"/>
                <w:color w:val="auto"/>
                <w:szCs w:val="21"/>
                <w:highlight w:val="none"/>
              </w:rPr>
            </w:pPr>
          </w:p>
        </w:tc>
        <w:tc>
          <w:tcPr>
            <w:tcW w:w="3256" w:type="pct"/>
            <w:noWrap w:val="0"/>
            <w:vAlign w:val="center"/>
          </w:tcPr>
          <w:p>
            <w:pPr>
              <w:tabs>
                <w:tab w:val="left" w:pos="720"/>
              </w:tabs>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062" w:type="pct"/>
            <w:noWrap w:val="0"/>
            <w:vAlign w:val="center"/>
          </w:tcPr>
          <w:p>
            <w:pPr>
              <w:tabs>
                <w:tab w:val="left" w:pos="720"/>
              </w:tabs>
              <w:snapToGrid w:val="0"/>
              <w:spacing w:line="360" w:lineRule="auto"/>
              <w:jc w:val="center"/>
              <w:rPr>
                <w:rFonts w:hint="eastAsia" w:ascii="宋体" w:hAnsi="宋体" w:eastAsia="宋体" w:cs="宋体"/>
                <w:color w:val="auto"/>
                <w:szCs w:val="21"/>
                <w:highlight w:val="none"/>
              </w:rPr>
            </w:pPr>
          </w:p>
        </w:tc>
      </w:tr>
    </w:tbl>
    <w:p>
      <w:pPr>
        <w:spacing w:line="360" w:lineRule="auto"/>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注：资格审查详细资料附于本表后，并标明页码。</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br w:type="page"/>
      </w:r>
      <w:r>
        <w:rPr>
          <w:rFonts w:hint="eastAsia" w:ascii="宋体" w:hAnsi="宋体" w:eastAsia="宋体" w:cs="宋体"/>
          <w:b/>
          <w:bCs/>
          <w:color w:val="auto"/>
          <w:kern w:val="0"/>
          <w:sz w:val="28"/>
          <w:szCs w:val="28"/>
          <w:highlight w:val="none"/>
        </w:rPr>
        <w:t>投标申请人声明格式</w:t>
      </w:r>
    </w:p>
    <w:p>
      <w:pPr>
        <w:widowControl/>
        <w:snapToGrid w:val="0"/>
        <w:spacing w:before="260" w:after="260" w:line="360" w:lineRule="auto"/>
        <w:ind w:right="384" w:firstLine="3345" w:firstLineChars="1190"/>
        <w:rPr>
          <w:rFonts w:hint="eastAsia"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投标申请人声明</w:t>
      </w:r>
    </w:p>
    <w:p>
      <w:pPr>
        <w:snapToGrid w:val="0"/>
        <w:spacing w:line="360" w:lineRule="auto"/>
        <w:ind w:firstLine="0" w:firstLineChars="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广州市黄埔区住房和城乡建设局、广州开发区建设和交通局、本招标项目招标人及招标监管机构：</w:t>
      </w:r>
    </w:p>
    <w:p>
      <w:pPr>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本公司就参加</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position w:val="0"/>
          <w:highlight w:val="none"/>
          <w:u w:val="single"/>
          <w:lang w:eastAsia="zh-CN"/>
        </w:rPr>
        <w:t>黄埔区刘村消防站建设工程、黄埔区深井消防站建设工程、萝岗区天鹿湖消防站监理</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投标工作，作出郑重声明：</w:t>
      </w:r>
    </w:p>
    <w:p>
      <w:pPr>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一、本公司保证投标登记材料及其后提供的一切材料都是真实的。如我司成为本项目中标候选人，我司同意并授权招标人将我司投标文件商务部分的人员、业绩、奖项等资料进行公开。</w:t>
      </w:r>
    </w:p>
    <w:p>
      <w:pPr>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二、本公司保证不与其他单位围标、串标，不出让投标资格，不向招标人或评标委员会成员行贿。</w:t>
      </w:r>
    </w:p>
    <w:p>
      <w:pPr>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三、本公司不存在招标文件第二章投标人须知第1.4.3项所规定的任何一种情形。</w:t>
      </w:r>
    </w:p>
    <w:p>
      <w:pPr>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四、本公司及其有隶属关系的机构，没有参加本项目招标文件的编写工作；本公司与本次招标的招标代理机构没有隶属关系或其他利害关系。</w:t>
      </w:r>
    </w:p>
    <w:p>
      <w:pPr>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五、本公司承诺，中标后严格执行安全生产相关管理规定。</w:t>
      </w:r>
    </w:p>
    <w:p>
      <w:pPr>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六</w:t>
      </w:r>
      <w:r>
        <w:rPr>
          <w:rFonts w:hint="eastAsia" w:ascii="宋体" w:hAnsi="宋体" w:eastAsia="宋体" w:cs="宋体"/>
          <w:color w:val="auto"/>
          <w:kern w:val="0"/>
          <w:szCs w:val="21"/>
          <w:highlight w:val="none"/>
        </w:rPr>
        <w:t>、本公司承诺，本公司中标后不将工程施工过程中产生的土石方、建筑垃圾及施工过程中使用的建筑材料、设备等的运输委托给被最高人民法院在“信用中国”网站或各级信用信息共享平台中列入失信被执行人名单或被交通运输行政主管部门在“信用交通”网站列入严重违法超限超载运输失信当事人名单或被工商行政管理机关在全国企业信用信息公示系统中列入严重违法失信企业名单或被黄埔区、广州开发区公安、城管、住建、交通、水务、规自等部门列入黑名单或个体经营者运输。如核实存在上述情况，招标人有权取消本公司的中标资格。</w:t>
      </w:r>
    </w:p>
    <w:p>
      <w:pPr>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本公司违反上述保证，或本声明陈述与事实不符，经查实，本公司愿意接受公开通报，承担由此带来的法律后果，并自愿停止参加广州市行政辖区内的招标投标活动三个月。</w:t>
      </w:r>
    </w:p>
    <w:p>
      <w:pPr>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特此声明。</w:t>
      </w:r>
    </w:p>
    <w:p>
      <w:pPr>
        <w:snapToGrid w:val="0"/>
        <w:spacing w:line="360" w:lineRule="auto"/>
        <w:ind w:firstLine="3780" w:firstLineChars="18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声明企业：</w:t>
      </w:r>
      <w:r>
        <w:rPr>
          <w:rFonts w:hint="eastAsia" w:ascii="宋体" w:hAnsi="宋体" w:eastAsia="宋体" w:cs="宋体"/>
          <w:color w:val="auto"/>
          <w:kern w:val="0"/>
          <w:szCs w:val="21"/>
          <w:highlight w:val="none"/>
          <w:u w:val="single"/>
          <w:lang w:eastAsia="zh-CN"/>
        </w:rPr>
        <w:t xml:space="preserve">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(企业公章)</w:t>
      </w:r>
    </w:p>
    <w:p>
      <w:pPr>
        <w:snapToGrid w:val="0"/>
        <w:spacing w:line="360" w:lineRule="auto"/>
        <w:ind w:firstLine="3780" w:firstLineChars="18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法定代表人签字或盖章：</w:t>
      </w:r>
      <w:r>
        <w:rPr>
          <w:rFonts w:hint="eastAsia" w:ascii="宋体" w:hAnsi="宋体" w:eastAsia="宋体" w:cs="宋体"/>
          <w:color w:val="auto"/>
          <w:kern w:val="0"/>
          <w:szCs w:val="21"/>
          <w:highlight w:val="none"/>
          <w:u w:val="single"/>
          <w:lang w:val="en-US" w:eastAsia="zh-CN"/>
        </w:rPr>
        <w:t xml:space="preserve">              </w:t>
      </w:r>
    </w:p>
    <w:p>
      <w:pPr>
        <w:snapToGrid w:val="0"/>
        <w:spacing w:line="360" w:lineRule="auto"/>
        <w:ind w:firstLine="3780" w:firstLineChars="18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项目总监理工程师签字：</w:t>
      </w:r>
      <w:r>
        <w:rPr>
          <w:rFonts w:hint="eastAsia" w:ascii="宋体" w:hAnsi="宋体" w:eastAsia="宋体" w:cs="宋体"/>
          <w:color w:val="auto"/>
          <w:kern w:val="0"/>
          <w:szCs w:val="21"/>
          <w:highlight w:val="none"/>
          <w:u w:val="single"/>
          <w:lang w:val="en-US" w:eastAsia="zh-CN"/>
        </w:rPr>
        <w:t xml:space="preserve">              </w:t>
      </w:r>
    </w:p>
    <w:p>
      <w:pPr>
        <w:spacing w:line="360" w:lineRule="auto"/>
        <w:ind w:firstLine="3780" w:firstLineChars="18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szCs w:val="21"/>
          <w:highlight w:val="none"/>
        </w:rPr>
        <w:t>年</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szCs w:val="21"/>
          <w:highlight w:val="none"/>
        </w:rPr>
        <w:t>月</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szCs w:val="21"/>
          <w:highlight w:val="none"/>
        </w:rPr>
        <w:t xml:space="preserve"> 日</w:t>
      </w:r>
    </w:p>
    <w:p>
      <w:pPr>
        <w:spacing w:line="360" w:lineRule="auto"/>
        <w:ind w:firstLine="3780" w:firstLineChars="1800"/>
        <w:rPr>
          <w:rFonts w:hint="eastAsia" w:ascii="宋体" w:hAnsi="宋体" w:eastAsia="宋体" w:cs="宋体"/>
          <w:color w:val="auto"/>
          <w:szCs w:val="21"/>
          <w:highlight w:val="none"/>
        </w:rPr>
      </w:pPr>
    </w:p>
    <w:p>
      <w:pPr>
        <w:spacing w:line="360" w:lineRule="auto"/>
        <w:ind w:firstLine="3780" w:firstLineChars="1800"/>
        <w:rPr>
          <w:rFonts w:hint="eastAsia" w:ascii="宋体" w:hAnsi="宋体" w:eastAsia="宋体" w:cs="宋体"/>
          <w:color w:val="auto"/>
          <w:szCs w:val="21"/>
          <w:highlight w:val="none"/>
        </w:rPr>
        <w:sectPr>
          <w:pgSz w:w="12240" w:h="15840"/>
          <w:pgMar w:top="1440" w:right="1080" w:bottom="1440" w:left="1080" w:header="0" w:footer="720" w:gutter="0"/>
          <w:pgBorders>
            <w:top w:val="none" w:sz="0" w:space="0"/>
            <w:left w:val="none" w:sz="0" w:space="0"/>
            <w:bottom w:val="none" w:sz="0" w:space="0"/>
            <w:right w:val="none" w:sz="0" w:space="0"/>
          </w:pgBorders>
          <w:pgNumType w:fmt="decimal"/>
          <w:cols w:space="720" w:num="1"/>
          <w:rtlGutter w:val="0"/>
          <w:docGrid w:linePitch="312" w:charSpace="0"/>
        </w:sectPr>
      </w:pPr>
    </w:p>
    <w:p>
      <w:pPr>
        <w:pStyle w:val="4"/>
        <w:spacing w:line="360" w:lineRule="auto"/>
        <w:jc w:val="both"/>
        <w:rPr>
          <w:rFonts w:hint="eastAsia" w:ascii="宋体" w:hAnsi="宋体" w:eastAsia="宋体" w:cs="宋体"/>
          <w:color w:val="auto"/>
          <w:sz w:val="30"/>
          <w:szCs w:val="30"/>
          <w:highlight w:val="none"/>
        </w:rPr>
      </w:pPr>
      <w:bookmarkStart w:id="110" w:name="_Toc29960"/>
      <w:bookmarkStart w:id="111" w:name="_Toc11380"/>
      <w:bookmarkStart w:id="112" w:name="_Toc24784"/>
      <w:bookmarkStart w:id="113" w:name="_Toc8313"/>
      <w:r>
        <w:rPr>
          <w:rFonts w:hint="eastAsia" w:ascii="宋体" w:hAnsi="宋体" w:eastAsia="宋体" w:cs="宋体"/>
          <w:color w:val="auto"/>
          <w:sz w:val="30"/>
          <w:szCs w:val="30"/>
          <w:highlight w:val="none"/>
          <w:lang w:eastAsia="zh-CN"/>
        </w:rPr>
        <w:t>五</w:t>
      </w:r>
      <w:r>
        <w:rPr>
          <w:rFonts w:hint="eastAsia" w:ascii="宋体" w:hAnsi="宋体" w:eastAsia="宋体" w:cs="宋体"/>
          <w:color w:val="auto"/>
          <w:sz w:val="30"/>
          <w:szCs w:val="30"/>
          <w:highlight w:val="none"/>
        </w:rPr>
        <w:t>、监理大纲</w:t>
      </w:r>
    </w:p>
    <w:p>
      <w:pPr>
        <w:spacing w:line="360" w:lineRule="auto"/>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监理大纲</w:t>
      </w:r>
    </w:p>
    <w:p>
      <w:pPr>
        <w:spacing w:line="360" w:lineRule="auto"/>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（格式自定）</w:t>
      </w:r>
    </w:p>
    <w:p>
      <w:pPr>
        <w:spacing w:line="360" w:lineRule="auto"/>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编制要求：</w:t>
      </w:r>
    </w:p>
    <w:p>
      <w:pPr>
        <w:spacing w:line="360" w:lineRule="auto"/>
        <w:ind w:firstLine="824" w:firstLineChars="400"/>
        <w:rPr>
          <w:rFonts w:hint="eastAsia" w:ascii="宋体" w:hAnsi="宋体" w:eastAsia="宋体" w:cs="宋体"/>
          <w:color w:val="auto"/>
          <w:szCs w:val="21"/>
          <w:highlight w:val="none"/>
        </w:rPr>
      </w:pPr>
      <w:r>
        <w:rPr>
          <w:rFonts w:hint="eastAsia" w:ascii="宋体" w:hAnsi="宋体" w:eastAsia="宋体" w:cs="宋体"/>
          <w:color w:val="auto"/>
          <w:spacing w:val="-2"/>
          <w:highlight w:val="none"/>
        </w:rPr>
        <w:t>1）监理范围、监理内容、监理依据、监理工作目标；</w:t>
      </w:r>
    </w:p>
    <w:p>
      <w:pPr>
        <w:spacing w:line="360" w:lineRule="auto"/>
        <w:ind w:firstLine="824" w:firstLineChars="400"/>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2）现场项目监理人员架构表及人员进场计划、岗位职责；</w:t>
      </w:r>
    </w:p>
    <w:p>
      <w:pPr>
        <w:spacing w:line="360" w:lineRule="auto"/>
        <w:ind w:firstLine="824" w:firstLineChars="400"/>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3）项目总监及总监代表个人资料，包括工作简历、注册监理工程师证书及上岗证、技术职称证书、身份证件、监理过工程的业绩、得奖情况等（项目总监一经确定，若非业主要求，不得更改，否则业主将按监理合同的约定追究其违约责任）；</w:t>
      </w:r>
    </w:p>
    <w:p>
      <w:pPr>
        <w:spacing w:line="360" w:lineRule="auto"/>
        <w:ind w:firstLine="824" w:firstLineChars="400"/>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4）现场其他项目监理人员的配备情况及个人资历复印件（附学历证书、注册监理工程师证书及上岗证、身份证及职称证书等证明材料的复印件）；</w:t>
      </w:r>
    </w:p>
    <w:p>
      <w:pPr>
        <w:spacing w:line="360" w:lineRule="auto"/>
        <w:ind w:firstLine="824" w:firstLineChars="400"/>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5）详细论述拟在本工程监理过程中进行控制（质量、进度、造价、安全、环保等）、管理（合同、信息等）、协调所采用的手段、方法和措施；</w:t>
      </w:r>
    </w:p>
    <w:p>
      <w:pPr>
        <w:spacing w:line="360" w:lineRule="auto"/>
        <w:ind w:firstLine="824" w:firstLineChars="400"/>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6）工程验收、移交、保修的管理；工程进度款、工程结算的管理；会议制度；</w:t>
      </w:r>
    </w:p>
    <w:p>
      <w:pPr>
        <w:spacing w:line="360" w:lineRule="auto"/>
        <w:ind w:firstLine="824" w:firstLineChars="400"/>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7）针对本工程的难点、重点分析及提出相应的监理手段和措施。以及有价值的建议、意见（包括工程施工技术措施、建构筑物保护措施、文明施工等）及其处理措施；</w:t>
      </w:r>
    </w:p>
    <w:p>
      <w:pPr>
        <w:spacing w:line="360" w:lineRule="auto"/>
        <w:ind w:left="612" w:leftChars="200" w:right="672" w:rightChars="320" w:hanging="192" w:hangingChars="64"/>
        <w:jc w:val="center"/>
        <w:rPr>
          <w:rFonts w:hint="eastAsia" w:ascii="宋体" w:hAnsi="宋体" w:eastAsia="宋体" w:cs="宋体"/>
          <w:color w:val="auto"/>
          <w:sz w:val="30"/>
          <w:szCs w:val="30"/>
          <w:highlight w:val="none"/>
        </w:rPr>
      </w:pPr>
    </w:p>
    <w:p>
      <w:pPr>
        <w:spacing w:line="360" w:lineRule="auto"/>
        <w:ind w:left="612" w:leftChars="200" w:right="672" w:rightChars="320" w:hanging="192" w:hangingChars="64"/>
        <w:jc w:val="center"/>
        <w:rPr>
          <w:rFonts w:hint="eastAsia" w:ascii="宋体" w:hAnsi="宋体" w:eastAsia="宋体" w:cs="宋体"/>
          <w:color w:val="auto"/>
          <w:sz w:val="30"/>
          <w:szCs w:val="30"/>
          <w:highlight w:val="none"/>
        </w:rPr>
      </w:pPr>
    </w:p>
    <w:p>
      <w:pPr>
        <w:spacing w:line="360" w:lineRule="auto"/>
        <w:ind w:left="612" w:leftChars="200" w:right="672" w:rightChars="320" w:hanging="192" w:hangingChars="64"/>
        <w:jc w:val="center"/>
        <w:rPr>
          <w:rFonts w:hint="eastAsia" w:ascii="宋体" w:hAnsi="宋体" w:eastAsia="宋体" w:cs="宋体"/>
          <w:color w:val="auto"/>
          <w:sz w:val="30"/>
          <w:szCs w:val="30"/>
          <w:highlight w:val="none"/>
        </w:rPr>
      </w:pPr>
    </w:p>
    <w:p>
      <w:pPr>
        <w:spacing w:line="360" w:lineRule="auto"/>
        <w:ind w:left="612" w:leftChars="200" w:hanging="192" w:hangingChars="64"/>
        <w:jc w:val="center"/>
        <w:rPr>
          <w:rFonts w:hint="eastAsia" w:ascii="宋体" w:hAnsi="宋体" w:eastAsia="宋体" w:cs="宋体"/>
          <w:color w:val="auto"/>
          <w:sz w:val="30"/>
          <w:szCs w:val="30"/>
          <w:highlight w:val="none"/>
        </w:rPr>
      </w:pPr>
    </w:p>
    <w:p>
      <w:pPr>
        <w:spacing w:line="360" w:lineRule="auto"/>
        <w:jc w:val="both"/>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br w:type="page"/>
      </w:r>
      <w:r>
        <w:rPr>
          <w:rFonts w:hint="eastAsia" w:ascii="宋体" w:hAnsi="宋体" w:eastAsia="宋体" w:cs="宋体"/>
          <w:b/>
          <w:bCs/>
          <w:color w:val="auto"/>
          <w:sz w:val="30"/>
          <w:szCs w:val="30"/>
          <w:highlight w:val="none"/>
          <w:lang w:eastAsia="zh-CN"/>
        </w:rPr>
        <w:t>六</w:t>
      </w:r>
      <w:r>
        <w:rPr>
          <w:rFonts w:hint="eastAsia" w:ascii="宋体" w:hAnsi="宋体" w:eastAsia="宋体" w:cs="宋体"/>
          <w:b/>
          <w:bCs/>
          <w:color w:val="auto"/>
          <w:sz w:val="30"/>
          <w:szCs w:val="30"/>
          <w:highlight w:val="none"/>
        </w:rPr>
        <w:t>、公司简介</w:t>
      </w:r>
    </w:p>
    <w:p>
      <w:pPr>
        <w:spacing w:line="360" w:lineRule="auto"/>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公司简介</w:t>
      </w:r>
    </w:p>
    <w:p>
      <w:pPr>
        <w:spacing w:line="360" w:lineRule="auto"/>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（格式自定）</w:t>
      </w:r>
    </w:p>
    <w:p>
      <w:pPr>
        <w:spacing w:line="360" w:lineRule="auto"/>
        <w:rPr>
          <w:rFonts w:hint="eastAsia" w:ascii="宋体" w:hAnsi="宋体" w:eastAsia="宋体" w:cs="宋体"/>
          <w:color w:val="auto"/>
          <w:sz w:val="30"/>
          <w:szCs w:val="30"/>
          <w:highlight w:val="none"/>
        </w:rPr>
      </w:pPr>
    </w:p>
    <w:p>
      <w:pPr>
        <w:spacing w:line="360" w:lineRule="auto"/>
        <w:rPr>
          <w:rFonts w:hint="eastAsia" w:ascii="宋体" w:hAnsi="宋体" w:eastAsia="宋体" w:cs="宋体"/>
          <w:b/>
          <w:bCs/>
          <w:color w:val="auto"/>
          <w:sz w:val="30"/>
          <w:szCs w:val="30"/>
          <w:highlight w:val="none"/>
        </w:rPr>
      </w:pPr>
      <w:r>
        <w:rPr>
          <w:rFonts w:hint="eastAsia" w:ascii="宋体" w:hAnsi="宋体" w:eastAsia="宋体" w:cs="宋体"/>
          <w:color w:val="auto"/>
          <w:sz w:val="30"/>
          <w:szCs w:val="30"/>
          <w:highlight w:val="none"/>
        </w:rPr>
        <w:t>编制要求：</w:t>
      </w:r>
    </w:p>
    <w:p>
      <w:pPr>
        <w:spacing w:line="360" w:lineRule="auto"/>
        <w:ind w:firstLine="824" w:firstLineChars="400"/>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1）公司组织构架；</w:t>
      </w:r>
    </w:p>
    <w:p>
      <w:pPr>
        <w:spacing w:line="360" w:lineRule="auto"/>
        <w:ind w:firstLine="824" w:firstLineChars="400"/>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2）公司法人营业执照及监理资质证书；</w:t>
      </w:r>
    </w:p>
    <w:p>
      <w:pPr>
        <w:spacing w:line="360" w:lineRule="auto"/>
        <w:ind w:firstLine="824" w:firstLineChars="400"/>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3）</w:t>
      </w:r>
      <w:r>
        <w:rPr>
          <w:rFonts w:hint="eastAsia" w:ascii="宋体" w:hAnsi="宋体" w:eastAsia="宋体" w:cs="宋体"/>
          <w:color w:val="auto"/>
          <w:spacing w:val="-2"/>
          <w:highlight w:val="none"/>
          <w:lang w:val="en-US" w:eastAsia="zh-CN"/>
        </w:rPr>
        <w:t>202</w:t>
      </w:r>
      <w:r>
        <w:rPr>
          <w:rFonts w:hint="eastAsia" w:ascii="宋体" w:hAnsi="宋体" w:cs="宋体"/>
          <w:color w:val="auto"/>
          <w:spacing w:val="-2"/>
          <w:highlight w:val="none"/>
          <w:lang w:val="en-US" w:eastAsia="zh-CN"/>
        </w:rPr>
        <w:t>1</w:t>
      </w:r>
      <w:r>
        <w:rPr>
          <w:rFonts w:hint="eastAsia" w:ascii="宋体" w:hAnsi="宋体" w:eastAsia="宋体" w:cs="宋体"/>
          <w:color w:val="auto"/>
          <w:spacing w:val="-2"/>
          <w:highlight w:val="none"/>
        </w:rPr>
        <w:t>年1月1日至今主要类似监理项目的业绩及获奖情况（需同时提供①中标通知书或免招标相关证明、②监理合同、③竣工验收报告或竣工验收证明、④获奖证书等）；</w:t>
      </w:r>
    </w:p>
    <w:p>
      <w:pPr>
        <w:spacing w:line="360" w:lineRule="auto"/>
        <w:ind w:firstLine="824" w:firstLineChars="400"/>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4）其它证明公司现有实力的材料（如</w:t>
      </w:r>
      <w:r>
        <w:rPr>
          <w:rFonts w:hint="eastAsia" w:ascii="宋体" w:hAnsi="宋体" w:eastAsia="宋体" w:cs="宋体"/>
          <w:color w:val="auto"/>
          <w:spacing w:val="-2"/>
          <w:szCs w:val="21"/>
          <w:highlight w:val="none"/>
        </w:rPr>
        <w:t>管理体系认证</w:t>
      </w:r>
      <w:r>
        <w:rPr>
          <w:rFonts w:hint="eastAsia" w:ascii="宋体" w:hAnsi="宋体" w:eastAsia="宋体" w:cs="宋体"/>
          <w:color w:val="auto"/>
          <w:spacing w:val="-2"/>
          <w:highlight w:val="none"/>
        </w:rPr>
        <w:t>等）。</w:t>
      </w:r>
    </w:p>
    <w:p>
      <w:pPr>
        <w:spacing w:line="360" w:lineRule="auto"/>
        <w:jc w:val="left"/>
        <w:outlineLvl w:val="2"/>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br w:type="page"/>
      </w:r>
      <w:bookmarkEnd w:id="105"/>
      <w:bookmarkEnd w:id="106"/>
      <w:bookmarkEnd w:id="110"/>
      <w:bookmarkEnd w:id="111"/>
      <w:bookmarkEnd w:id="112"/>
      <w:bookmarkEnd w:id="113"/>
      <w:r>
        <w:rPr>
          <w:rFonts w:hint="eastAsia" w:ascii="宋体" w:hAnsi="宋体" w:eastAsia="宋体" w:cs="宋体"/>
          <w:b/>
          <w:bCs/>
          <w:color w:val="auto"/>
          <w:sz w:val="30"/>
          <w:szCs w:val="30"/>
          <w:highlight w:val="none"/>
          <w:lang w:val="en-US" w:eastAsia="zh-CN"/>
        </w:rPr>
        <w:t>七</w:t>
      </w:r>
      <w:r>
        <w:rPr>
          <w:rFonts w:hint="eastAsia" w:ascii="宋体" w:hAnsi="宋体" w:eastAsia="宋体" w:cs="宋体"/>
          <w:b/>
          <w:bCs/>
          <w:color w:val="auto"/>
          <w:sz w:val="30"/>
          <w:szCs w:val="30"/>
          <w:highlight w:val="none"/>
        </w:rPr>
        <w:t>、标函承诺书</w:t>
      </w:r>
    </w:p>
    <w:p>
      <w:pPr>
        <w:spacing w:line="360" w:lineRule="auto"/>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标函承诺书</w:t>
      </w:r>
    </w:p>
    <w:p>
      <w:pPr>
        <w:spacing w:line="360" w:lineRule="auto"/>
        <w:rPr>
          <w:rFonts w:hint="eastAsia" w:ascii="宋体" w:hAnsi="宋体" w:eastAsia="宋体" w:cs="宋体"/>
          <w:bCs/>
          <w:color w:val="auto"/>
          <w:sz w:val="30"/>
          <w:szCs w:val="30"/>
          <w:highlight w:val="none"/>
        </w:rPr>
      </w:pPr>
    </w:p>
    <w:bookmarkEnd w:id="107"/>
    <w:bookmarkEnd w:id="108"/>
    <w:bookmarkEnd w:id="109"/>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致：广州开发区财政投资建设项目管理中心：</w:t>
      </w:r>
    </w:p>
    <w:p>
      <w:pPr>
        <w:pStyle w:val="11"/>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如果在本招标工程中我司中标，我司将积极响应贵单位提出的合同条件及招标文件的要求，并做出如下承诺：</w:t>
      </w:r>
    </w:p>
    <w:p>
      <w:pPr>
        <w:pStyle w:val="11"/>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1、若我公司中标，我公司承诺按贵中心制定的【履行工程监理合同检查办法（试行）】的有关要求执行。</w:t>
      </w:r>
    </w:p>
    <w:p>
      <w:pPr>
        <w:pStyle w:val="11"/>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2、在工程施工期间，拟投入的工程质量检测设备不少于下表中数量：</w:t>
      </w:r>
    </w:p>
    <w:tbl>
      <w:tblPr>
        <w:tblStyle w:val="26"/>
        <w:tblW w:w="49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5"/>
        <w:gridCol w:w="2829"/>
        <w:gridCol w:w="2413"/>
        <w:gridCol w:w="2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372" w:type="pct"/>
            <w:noWrap w:val="0"/>
            <w:vAlign w:val="center"/>
          </w:tcPr>
          <w:p>
            <w:pPr>
              <w:pStyle w:val="11"/>
              <w:spacing w:line="360" w:lineRule="auto"/>
              <w:ind w:firstLine="0"/>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设备名称及型号</w:t>
            </w:r>
          </w:p>
        </w:tc>
        <w:tc>
          <w:tcPr>
            <w:tcW w:w="1379" w:type="pct"/>
            <w:noWrap w:val="0"/>
            <w:vAlign w:val="center"/>
          </w:tcPr>
          <w:p>
            <w:pPr>
              <w:pStyle w:val="11"/>
              <w:spacing w:line="360" w:lineRule="auto"/>
              <w:ind w:firstLine="0"/>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正常施工情况下</w:t>
            </w:r>
          </w:p>
        </w:tc>
        <w:tc>
          <w:tcPr>
            <w:tcW w:w="1176" w:type="pct"/>
            <w:noWrap w:val="0"/>
            <w:vAlign w:val="center"/>
          </w:tcPr>
          <w:p>
            <w:pPr>
              <w:pStyle w:val="11"/>
              <w:spacing w:line="360" w:lineRule="auto"/>
              <w:ind w:firstLine="0"/>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施工低峰期</w:t>
            </w:r>
          </w:p>
        </w:tc>
        <w:tc>
          <w:tcPr>
            <w:tcW w:w="1071" w:type="pct"/>
            <w:noWrap w:val="0"/>
            <w:vAlign w:val="center"/>
          </w:tcPr>
          <w:p>
            <w:pPr>
              <w:pStyle w:val="11"/>
              <w:spacing w:line="360" w:lineRule="auto"/>
              <w:ind w:firstLine="0"/>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372"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c>
          <w:tcPr>
            <w:tcW w:w="1379"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c>
          <w:tcPr>
            <w:tcW w:w="1176"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c>
          <w:tcPr>
            <w:tcW w:w="1071"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372"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c>
          <w:tcPr>
            <w:tcW w:w="1379"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c>
          <w:tcPr>
            <w:tcW w:w="1176"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c>
          <w:tcPr>
            <w:tcW w:w="1071"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372"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c>
          <w:tcPr>
            <w:tcW w:w="1379"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c>
          <w:tcPr>
            <w:tcW w:w="1176"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c>
          <w:tcPr>
            <w:tcW w:w="1071"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372"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c>
          <w:tcPr>
            <w:tcW w:w="1379"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c>
          <w:tcPr>
            <w:tcW w:w="1176"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c>
          <w:tcPr>
            <w:tcW w:w="1071"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372"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c>
          <w:tcPr>
            <w:tcW w:w="1379"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c>
          <w:tcPr>
            <w:tcW w:w="1176"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c>
          <w:tcPr>
            <w:tcW w:w="1071"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372"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c>
          <w:tcPr>
            <w:tcW w:w="1379"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c>
          <w:tcPr>
            <w:tcW w:w="1176"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c>
          <w:tcPr>
            <w:tcW w:w="1071"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372"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c>
          <w:tcPr>
            <w:tcW w:w="1379"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c>
          <w:tcPr>
            <w:tcW w:w="1176"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c>
          <w:tcPr>
            <w:tcW w:w="1071"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372"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c>
          <w:tcPr>
            <w:tcW w:w="1379"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c>
          <w:tcPr>
            <w:tcW w:w="1176"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c>
          <w:tcPr>
            <w:tcW w:w="1071"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372"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c>
          <w:tcPr>
            <w:tcW w:w="1379"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c>
          <w:tcPr>
            <w:tcW w:w="1176"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c>
          <w:tcPr>
            <w:tcW w:w="1071"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372"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c>
          <w:tcPr>
            <w:tcW w:w="1379"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c>
          <w:tcPr>
            <w:tcW w:w="1176"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c>
          <w:tcPr>
            <w:tcW w:w="1071"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372"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c>
          <w:tcPr>
            <w:tcW w:w="1379"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c>
          <w:tcPr>
            <w:tcW w:w="1176"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c>
          <w:tcPr>
            <w:tcW w:w="1071"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372"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c>
          <w:tcPr>
            <w:tcW w:w="1379"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c>
          <w:tcPr>
            <w:tcW w:w="1176"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c>
          <w:tcPr>
            <w:tcW w:w="1071"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372"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c>
          <w:tcPr>
            <w:tcW w:w="1379"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c>
          <w:tcPr>
            <w:tcW w:w="1176"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c>
          <w:tcPr>
            <w:tcW w:w="1071" w:type="pct"/>
            <w:noWrap w:val="0"/>
            <w:vAlign w:val="top"/>
          </w:tcPr>
          <w:p>
            <w:pPr>
              <w:pStyle w:val="11"/>
              <w:spacing w:line="360" w:lineRule="auto"/>
              <w:ind w:firstLine="0"/>
              <w:jc w:val="left"/>
              <w:rPr>
                <w:rFonts w:hint="eastAsia" w:ascii="宋体" w:hAnsi="宋体" w:eastAsia="宋体" w:cs="宋体"/>
                <w:color w:val="auto"/>
                <w:sz w:val="24"/>
                <w:highlight w:val="none"/>
                <w:lang w:val="en-US" w:eastAsia="zh-CN"/>
              </w:rPr>
            </w:pPr>
          </w:p>
        </w:tc>
      </w:tr>
    </w:tbl>
    <w:p>
      <w:pPr>
        <w:pStyle w:val="11"/>
        <w:spacing w:line="360" w:lineRule="auto"/>
        <w:ind w:left="360" w:firstLine="460"/>
        <w:jc w:val="left"/>
        <w:rPr>
          <w:rFonts w:hint="eastAsia" w:ascii="宋体" w:hAnsi="宋体" w:eastAsia="宋体" w:cs="宋体"/>
          <w:color w:val="auto"/>
          <w:highlight w:val="none"/>
        </w:rPr>
      </w:pPr>
    </w:p>
    <w:p>
      <w:pPr>
        <w:pStyle w:val="11"/>
        <w:spacing w:line="360" w:lineRule="auto"/>
        <w:ind w:left="360" w:firstLine="460"/>
        <w:jc w:val="left"/>
        <w:rPr>
          <w:rFonts w:hint="eastAsia" w:ascii="宋体" w:hAnsi="宋体" w:eastAsia="宋体" w:cs="宋体"/>
          <w:color w:val="auto"/>
          <w:highlight w:val="none"/>
        </w:rPr>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
        <w:gridCol w:w="910"/>
        <w:gridCol w:w="765"/>
        <w:gridCol w:w="551"/>
        <w:gridCol w:w="497"/>
        <w:gridCol w:w="496"/>
        <w:gridCol w:w="496"/>
        <w:gridCol w:w="496"/>
        <w:gridCol w:w="496"/>
        <w:gridCol w:w="496"/>
        <w:gridCol w:w="496"/>
        <w:gridCol w:w="496"/>
        <w:gridCol w:w="496"/>
        <w:gridCol w:w="496"/>
        <w:gridCol w:w="496"/>
        <w:gridCol w:w="496"/>
        <w:gridCol w:w="496"/>
        <w:gridCol w:w="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4" w:hRule="atLeast"/>
          <w:jc w:val="center"/>
        </w:trPr>
        <w:tc>
          <w:tcPr>
            <w:tcW w:w="342" w:type="dxa"/>
            <w:vMerge w:val="restart"/>
            <w:tcBorders>
              <w:top w:val="nil"/>
              <w:left w:val="nil"/>
              <w:right w:val="single" w:color="auto" w:sz="18" w:space="0"/>
            </w:tcBorders>
            <w:noWrap w:val="0"/>
            <w:textDirection w:val="btLr"/>
            <w:vAlign w:val="center"/>
          </w:tcPr>
          <w:p>
            <w:pPr>
              <w:spacing w:line="360" w:lineRule="auto"/>
              <w:ind w:left="113" w:right="113"/>
              <w:jc w:val="center"/>
              <w:rPr>
                <w:rFonts w:hint="eastAsia" w:ascii="宋体" w:hAnsi="宋体" w:eastAsia="宋体" w:cs="宋体"/>
                <w:b/>
                <w:bCs/>
                <w:color w:val="auto"/>
                <w:highlight w:val="none"/>
              </w:rPr>
            </w:pPr>
            <w:r>
              <w:rPr>
                <w:rFonts w:hint="eastAsia" w:ascii="宋体" w:hAnsi="宋体" w:eastAsia="宋体" w:cs="宋体"/>
                <w:color w:val="auto"/>
                <w:sz w:val="24"/>
                <w:highlight w:val="none"/>
              </w:rPr>
              <w:t>3、拟投入到本工程的主要监理人员如表：</w:t>
            </w:r>
          </w:p>
        </w:tc>
        <w:tc>
          <w:tcPr>
            <w:tcW w:w="910" w:type="dxa"/>
            <w:vMerge w:val="restart"/>
            <w:tcBorders>
              <w:top w:val="single" w:color="auto" w:sz="18" w:space="0"/>
              <w:left w:val="single" w:color="auto" w:sz="18"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投标人拟投入本工程的主要监理人员一览表</w:t>
            </w:r>
          </w:p>
        </w:tc>
        <w:tc>
          <w:tcPr>
            <w:tcW w:w="765" w:type="dxa"/>
            <w:tcBorders>
              <w:top w:val="single" w:color="auto" w:sz="18"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从事工程建设监理工作简历及年限</w:t>
            </w:r>
          </w:p>
        </w:tc>
        <w:tc>
          <w:tcPr>
            <w:tcW w:w="551" w:type="dxa"/>
            <w:tcBorders>
              <w:top w:val="single" w:color="auto" w:sz="18"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7" w:type="dxa"/>
            <w:tcBorders>
              <w:top w:val="single" w:color="auto" w:sz="18"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18"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18"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18"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18"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18"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18"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18"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18"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18"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18"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18"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18"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18" w:space="0"/>
              <w:left w:val="single" w:color="auto" w:sz="4" w:space="0"/>
              <w:bottom w:val="single" w:color="auto" w:sz="4" w:space="0"/>
              <w:right w:val="single" w:color="auto" w:sz="18"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6" w:hRule="atLeast"/>
          <w:jc w:val="center"/>
        </w:trPr>
        <w:tc>
          <w:tcPr>
            <w:tcW w:w="342" w:type="dxa"/>
            <w:vMerge w:val="continue"/>
            <w:tcBorders>
              <w:left w:val="nil"/>
              <w:right w:val="single" w:color="auto" w:sz="18"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910" w:type="dxa"/>
            <w:vMerge w:val="continue"/>
            <w:tcBorders>
              <w:left w:val="single" w:color="auto" w:sz="18"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765"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职称/资格证号</w:t>
            </w:r>
          </w:p>
        </w:tc>
        <w:tc>
          <w:tcPr>
            <w:tcW w:w="551"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7"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18"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342" w:type="dxa"/>
            <w:vMerge w:val="continue"/>
            <w:tcBorders>
              <w:left w:val="nil"/>
              <w:right w:val="single" w:color="auto" w:sz="18"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910" w:type="dxa"/>
            <w:vMerge w:val="continue"/>
            <w:tcBorders>
              <w:left w:val="single" w:color="auto" w:sz="18"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765"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专业资格/职称</w:t>
            </w:r>
          </w:p>
        </w:tc>
        <w:tc>
          <w:tcPr>
            <w:tcW w:w="551"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7"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18"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8" w:hRule="atLeast"/>
          <w:jc w:val="center"/>
        </w:trPr>
        <w:tc>
          <w:tcPr>
            <w:tcW w:w="342" w:type="dxa"/>
            <w:vMerge w:val="continue"/>
            <w:tcBorders>
              <w:left w:val="nil"/>
              <w:right w:val="single" w:color="auto" w:sz="18"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910" w:type="dxa"/>
            <w:vMerge w:val="continue"/>
            <w:tcBorders>
              <w:left w:val="single" w:color="auto" w:sz="18"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765"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职务</w:t>
            </w:r>
          </w:p>
        </w:tc>
        <w:tc>
          <w:tcPr>
            <w:tcW w:w="551"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7"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18"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5" w:hRule="atLeast"/>
          <w:jc w:val="center"/>
        </w:trPr>
        <w:tc>
          <w:tcPr>
            <w:tcW w:w="342" w:type="dxa"/>
            <w:vMerge w:val="continue"/>
            <w:tcBorders>
              <w:left w:val="nil"/>
              <w:right w:val="single" w:color="auto" w:sz="18"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910" w:type="dxa"/>
            <w:vMerge w:val="continue"/>
            <w:tcBorders>
              <w:left w:val="single" w:color="auto" w:sz="18"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765"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身份证号</w:t>
            </w:r>
          </w:p>
        </w:tc>
        <w:tc>
          <w:tcPr>
            <w:tcW w:w="551"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7"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18"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342" w:type="dxa"/>
            <w:vMerge w:val="continue"/>
            <w:tcBorders>
              <w:left w:val="nil"/>
              <w:right w:val="single" w:color="auto" w:sz="18"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910" w:type="dxa"/>
            <w:vMerge w:val="continue"/>
            <w:tcBorders>
              <w:left w:val="single" w:color="auto" w:sz="18"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765"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姓名</w:t>
            </w:r>
          </w:p>
        </w:tc>
        <w:tc>
          <w:tcPr>
            <w:tcW w:w="551"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7"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496" w:type="dxa"/>
            <w:tcBorders>
              <w:top w:val="single" w:color="auto" w:sz="4" w:space="0"/>
              <w:left w:val="single" w:color="auto" w:sz="4" w:space="0"/>
              <w:bottom w:val="single" w:color="auto" w:sz="4" w:space="0"/>
              <w:right w:val="single" w:color="auto" w:sz="18"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atLeast"/>
          <w:jc w:val="center"/>
        </w:trPr>
        <w:tc>
          <w:tcPr>
            <w:tcW w:w="342" w:type="dxa"/>
            <w:vMerge w:val="continue"/>
            <w:tcBorders>
              <w:left w:val="nil"/>
              <w:bottom w:val="nil"/>
              <w:right w:val="single" w:color="auto" w:sz="18"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910" w:type="dxa"/>
            <w:vMerge w:val="continue"/>
            <w:tcBorders>
              <w:left w:val="single" w:color="auto" w:sz="18" w:space="0"/>
              <w:bottom w:val="single" w:color="auto" w:sz="18"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p>
        </w:tc>
        <w:tc>
          <w:tcPr>
            <w:tcW w:w="765" w:type="dxa"/>
            <w:tcBorders>
              <w:top w:val="single" w:color="auto" w:sz="4" w:space="0"/>
              <w:left w:val="single" w:color="auto" w:sz="4" w:space="0"/>
              <w:bottom w:val="single" w:color="auto" w:sz="18"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551" w:type="dxa"/>
            <w:tcBorders>
              <w:top w:val="single" w:color="auto" w:sz="4" w:space="0"/>
              <w:left w:val="single" w:color="auto" w:sz="4" w:space="0"/>
              <w:bottom w:val="single" w:color="auto" w:sz="18"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497" w:type="dxa"/>
            <w:tcBorders>
              <w:top w:val="single" w:color="auto" w:sz="4" w:space="0"/>
              <w:left w:val="single" w:color="auto" w:sz="4" w:space="0"/>
              <w:bottom w:val="single" w:color="auto" w:sz="18"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496" w:type="dxa"/>
            <w:tcBorders>
              <w:top w:val="single" w:color="auto" w:sz="4" w:space="0"/>
              <w:left w:val="single" w:color="auto" w:sz="4" w:space="0"/>
              <w:bottom w:val="single" w:color="auto" w:sz="18"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496" w:type="dxa"/>
            <w:tcBorders>
              <w:top w:val="single" w:color="auto" w:sz="4" w:space="0"/>
              <w:left w:val="single" w:color="auto" w:sz="4" w:space="0"/>
              <w:bottom w:val="single" w:color="auto" w:sz="18"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496" w:type="dxa"/>
            <w:tcBorders>
              <w:top w:val="single" w:color="auto" w:sz="4" w:space="0"/>
              <w:left w:val="single" w:color="auto" w:sz="4" w:space="0"/>
              <w:bottom w:val="single" w:color="auto" w:sz="18"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496" w:type="dxa"/>
            <w:tcBorders>
              <w:top w:val="single" w:color="auto" w:sz="4" w:space="0"/>
              <w:left w:val="single" w:color="auto" w:sz="4" w:space="0"/>
              <w:bottom w:val="single" w:color="auto" w:sz="18"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496" w:type="dxa"/>
            <w:tcBorders>
              <w:top w:val="single" w:color="auto" w:sz="4" w:space="0"/>
              <w:left w:val="single" w:color="auto" w:sz="4" w:space="0"/>
              <w:bottom w:val="single" w:color="auto" w:sz="18"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496" w:type="dxa"/>
            <w:tcBorders>
              <w:top w:val="single" w:color="auto" w:sz="4" w:space="0"/>
              <w:left w:val="single" w:color="auto" w:sz="4" w:space="0"/>
              <w:bottom w:val="single" w:color="auto" w:sz="18"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496" w:type="dxa"/>
            <w:tcBorders>
              <w:top w:val="single" w:color="auto" w:sz="4" w:space="0"/>
              <w:left w:val="single" w:color="auto" w:sz="4" w:space="0"/>
              <w:bottom w:val="single" w:color="auto" w:sz="18"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496" w:type="dxa"/>
            <w:tcBorders>
              <w:top w:val="single" w:color="auto" w:sz="4" w:space="0"/>
              <w:left w:val="single" w:color="auto" w:sz="4" w:space="0"/>
              <w:bottom w:val="single" w:color="auto" w:sz="18"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496" w:type="dxa"/>
            <w:tcBorders>
              <w:top w:val="single" w:color="auto" w:sz="4" w:space="0"/>
              <w:left w:val="single" w:color="auto" w:sz="4" w:space="0"/>
              <w:bottom w:val="single" w:color="auto" w:sz="18"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496" w:type="dxa"/>
            <w:tcBorders>
              <w:top w:val="single" w:color="auto" w:sz="4" w:space="0"/>
              <w:left w:val="single" w:color="auto" w:sz="4" w:space="0"/>
              <w:bottom w:val="single" w:color="auto" w:sz="18"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p>
        </w:tc>
        <w:tc>
          <w:tcPr>
            <w:tcW w:w="496" w:type="dxa"/>
            <w:tcBorders>
              <w:top w:val="single" w:color="auto" w:sz="4" w:space="0"/>
              <w:left w:val="single" w:color="auto" w:sz="4" w:space="0"/>
              <w:bottom w:val="single" w:color="auto" w:sz="18"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13</w:t>
            </w:r>
          </w:p>
        </w:tc>
        <w:tc>
          <w:tcPr>
            <w:tcW w:w="496" w:type="dxa"/>
            <w:tcBorders>
              <w:top w:val="single" w:color="auto" w:sz="4" w:space="0"/>
              <w:left w:val="single" w:color="auto" w:sz="4" w:space="0"/>
              <w:bottom w:val="single" w:color="auto" w:sz="18" w:space="0"/>
              <w:right w:val="single" w:color="auto" w:sz="4"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14</w:t>
            </w:r>
          </w:p>
        </w:tc>
        <w:tc>
          <w:tcPr>
            <w:tcW w:w="496" w:type="dxa"/>
            <w:tcBorders>
              <w:top w:val="single" w:color="auto" w:sz="4" w:space="0"/>
              <w:left w:val="single" w:color="auto" w:sz="4" w:space="0"/>
              <w:bottom w:val="single" w:color="auto" w:sz="18" w:space="0"/>
              <w:right w:val="single" w:color="auto" w:sz="18" w:space="0"/>
            </w:tcBorders>
            <w:noWrap w:val="0"/>
            <w:textDirection w:val="btLr"/>
            <w:vAlign w:val="center"/>
          </w:tcPr>
          <w:p>
            <w:pPr>
              <w:spacing w:line="360" w:lineRule="auto"/>
              <w:ind w:left="113" w:right="113"/>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15</w:t>
            </w:r>
          </w:p>
        </w:tc>
      </w:tr>
    </w:tbl>
    <w:p>
      <w:pPr>
        <w:keepNext w:val="0"/>
        <w:keepLines w:val="0"/>
        <w:pageBreakBefore w:val="0"/>
        <w:widowControl w:val="0"/>
        <w:kinsoku/>
        <w:wordWrap/>
        <w:overflowPunct/>
        <w:topLinePunct w:val="0"/>
        <w:bidi w:val="0"/>
        <w:snapToGrid/>
        <w:spacing w:line="360" w:lineRule="auto"/>
        <w:ind w:left="0" w:leftChars="0" w:firstLine="600" w:firstLineChars="200"/>
        <w:rPr>
          <w:rFonts w:hint="eastAsia" w:ascii="宋体" w:hAnsi="宋体" w:eastAsia="宋体" w:cs="宋体"/>
          <w:color w:val="auto"/>
          <w:sz w:val="24"/>
          <w:highlight w:val="none"/>
        </w:rPr>
      </w:pPr>
      <w:r>
        <w:rPr>
          <w:rFonts w:hint="eastAsia" w:ascii="宋体" w:hAnsi="宋体" w:eastAsia="宋体" w:cs="宋体"/>
          <w:color w:val="auto"/>
          <w:sz w:val="30"/>
          <w:highlight w:val="none"/>
        </w:rPr>
        <w:br w:type="page"/>
      </w:r>
      <w:r>
        <w:rPr>
          <w:rFonts w:hint="eastAsia" w:ascii="宋体" w:hAnsi="宋体" w:eastAsia="宋体" w:cs="宋体"/>
          <w:color w:val="auto"/>
          <w:sz w:val="24"/>
          <w:highlight w:val="none"/>
        </w:rPr>
        <w:t>4、公司保证拟派的总监理工程师将严格按照招标文件要求，自签订合同之日起至工程竣工验收将常驻现场，严格按照有关监理规范的要求开展监理工作，如果不能够按照此要求实施，我方自愿接受贵中心的制裁措施。</w:t>
      </w:r>
    </w:p>
    <w:p>
      <w:pPr>
        <w:pStyle w:val="11"/>
        <w:keepNext w:val="0"/>
        <w:keepLines w:val="0"/>
        <w:pageBreakBefore w:val="0"/>
        <w:widowControl w:val="0"/>
        <w:kinsoku/>
        <w:wordWrap/>
        <w:overflowPunct/>
        <w:topLinePunct w:val="0"/>
        <w:bidi w:val="0"/>
        <w:snapToGrid/>
        <w:spacing w:line="360" w:lineRule="auto"/>
        <w:ind w:left="0" w:leftChars="0"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5、我司保证在中标后，根据工程特点，编制本工程详细的监理规划和监理细则，并上报至贵中心。</w:t>
      </w:r>
    </w:p>
    <w:p>
      <w:pPr>
        <w:pStyle w:val="11"/>
        <w:spacing w:line="360" w:lineRule="auto"/>
        <w:ind w:left="420" w:leftChars="200" w:firstLine="480"/>
        <w:jc w:val="left"/>
        <w:rPr>
          <w:rFonts w:hint="eastAsia" w:ascii="宋体" w:hAnsi="宋体" w:eastAsia="宋体" w:cs="宋体"/>
          <w:color w:val="auto"/>
          <w:sz w:val="24"/>
          <w:highlight w:val="none"/>
        </w:rPr>
      </w:pPr>
    </w:p>
    <w:p>
      <w:pPr>
        <w:pStyle w:val="11"/>
        <w:spacing w:line="360" w:lineRule="auto"/>
        <w:ind w:left="420" w:leftChars="200"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单    位：</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（公章）</w:t>
      </w:r>
    </w:p>
    <w:p>
      <w:pPr>
        <w:pStyle w:val="11"/>
        <w:spacing w:line="360" w:lineRule="auto"/>
        <w:ind w:left="420" w:leftChars="200"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法人代表：</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（签名或盖章）</w:t>
      </w:r>
    </w:p>
    <w:p>
      <w:pPr>
        <w:pStyle w:val="11"/>
        <w:spacing w:line="360" w:lineRule="auto"/>
        <w:ind w:left="420" w:leftChars="200"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日</w:t>
      </w:r>
    </w:p>
    <w:p>
      <w:pPr>
        <w:pStyle w:val="11"/>
        <w:spacing w:line="360" w:lineRule="auto"/>
        <w:ind w:left="420" w:leftChars="200" w:firstLine="0"/>
        <w:jc w:val="left"/>
        <w:rPr>
          <w:rFonts w:hint="eastAsia" w:ascii="宋体" w:hAnsi="宋体" w:eastAsia="宋体" w:cs="宋体"/>
          <w:color w:val="auto"/>
          <w:sz w:val="28"/>
          <w:highlight w:val="none"/>
        </w:rPr>
      </w:pPr>
    </w:p>
    <w:p>
      <w:pPr>
        <w:pStyle w:val="11"/>
        <w:spacing w:line="360" w:lineRule="auto"/>
        <w:ind w:left="420" w:leftChars="200" w:firstLine="0"/>
        <w:jc w:val="left"/>
        <w:rPr>
          <w:rFonts w:hint="eastAsia" w:ascii="宋体" w:hAnsi="宋体" w:eastAsia="宋体" w:cs="宋体"/>
          <w:color w:val="auto"/>
          <w:sz w:val="28"/>
          <w:highlight w:val="none"/>
        </w:rPr>
      </w:pPr>
    </w:p>
    <w:p>
      <w:pPr>
        <w:pStyle w:val="11"/>
        <w:spacing w:line="360" w:lineRule="auto"/>
        <w:ind w:left="420" w:leftChars="200"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注：标函承诺书作为投标文件的“</w:t>
      </w:r>
      <w:r>
        <w:rPr>
          <w:rFonts w:hint="eastAsia" w:ascii="宋体" w:hAnsi="宋体" w:eastAsia="宋体" w:cs="宋体"/>
          <w:color w:val="auto"/>
          <w:sz w:val="24"/>
          <w:highlight w:val="none"/>
          <w:lang w:eastAsia="zh-CN"/>
        </w:rPr>
        <w:t>响应性评审</w:t>
      </w:r>
      <w:r>
        <w:rPr>
          <w:rFonts w:hint="eastAsia" w:ascii="宋体" w:hAnsi="宋体" w:eastAsia="宋体" w:cs="宋体"/>
          <w:color w:val="auto"/>
          <w:sz w:val="24"/>
          <w:highlight w:val="none"/>
        </w:rPr>
        <w:t xml:space="preserve">”文件，投标人应如实填写，中标后必须按填报内容如期实施。工程的建设单位将经常核验投标人是否按填报内容实施，行政管理机构也将随时抽查。   </w:t>
      </w:r>
    </w:p>
    <w:p>
      <w:pPr>
        <w:pStyle w:val="11"/>
        <w:spacing w:line="360" w:lineRule="auto"/>
        <w:ind w:left="420" w:leftChars="200" w:firstLine="0"/>
        <w:jc w:val="left"/>
        <w:rPr>
          <w:rFonts w:hint="eastAsia" w:ascii="宋体" w:hAnsi="宋体" w:eastAsia="宋体" w:cs="宋体"/>
          <w:color w:val="auto"/>
          <w:sz w:val="28"/>
          <w:highlight w:val="none"/>
        </w:rPr>
      </w:pPr>
    </w:p>
    <w:p>
      <w:pPr>
        <w:spacing w:line="360" w:lineRule="auto"/>
        <w:ind w:left="360"/>
        <w:rPr>
          <w:rFonts w:hint="eastAsia" w:ascii="宋体" w:hAnsi="宋体" w:eastAsia="宋体" w:cs="宋体"/>
          <w:color w:val="auto"/>
          <w:sz w:val="24"/>
          <w:highlight w:val="none"/>
        </w:rPr>
      </w:pPr>
    </w:p>
    <w:p>
      <w:pPr>
        <w:spacing w:line="360" w:lineRule="auto"/>
        <w:ind w:left="360"/>
        <w:rPr>
          <w:rFonts w:hint="eastAsia" w:ascii="宋体" w:hAnsi="宋体" w:eastAsia="宋体" w:cs="宋体"/>
          <w:color w:val="auto"/>
          <w:sz w:val="24"/>
          <w:highlight w:val="none"/>
        </w:rPr>
      </w:pPr>
    </w:p>
    <w:p>
      <w:pPr>
        <w:pStyle w:val="4"/>
        <w:spacing w:line="360" w:lineRule="auto"/>
        <w:rPr>
          <w:rFonts w:hint="eastAsia" w:ascii="宋体" w:hAnsi="宋体" w:eastAsia="宋体" w:cs="宋体"/>
          <w:color w:val="auto"/>
          <w:highlight w:val="none"/>
        </w:rPr>
        <w:sectPr>
          <w:pgSz w:w="12240" w:h="15840"/>
          <w:pgMar w:top="1440" w:right="1080" w:bottom="1440" w:left="1080" w:header="0" w:footer="720" w:gutter="0"/>
          <w:pgBorders>
            <w:top w:val="none" w:sz="0" w:space="0"/>
            <w:left w:val="none" w:sz="0" w:space="0"/>
            <w:bottom w:val="none" w:sz="0" w:space="0"/>
            <w:right w:val="none" w:sz="0" w:space="0"/>
          </w:pgBorders>
          <w:pgNumType w:fmt="decimal"/>
          <w:cols w:space="720" w:num="1"/>
          <w:rtlGutter w:val="0"/>
          <w:docGrid w:linePitch="312" w:charSpace="0"/>
        </w:sectPr>
      </w:pPr>
      <w:bookmarkStart w:id="114" w:name="_Toc10149"/>
      <w:bookmarkStart w:id="115" w:name="_Toc499812034"/>
      <w:bookmarkStart w:id="116" w:name="_Toc18414"/>
      <w:bookmarkStart w:id="117" w:name="_Toc12135"/>
      <w:bookmarkStart w:id="118" w:name="_Toc6014"/>
    </w:p>
    <w:bookmarkEnd w:id="114"/>
    <w:bookmarkEnd w:id="115"/>
    <w:bookmarkEnd w:id="116"/>
    <w:bookmarkEnd w:id="117"/>
    <w:bookmarkEnd w:id="118"/>
    <w:p>
      <w:pPr>
        <w:pStyle w:val="4"/>
        <w:numPr>
          <w:ilvl w:val="0"/>
          <w:numId w:val="9"/>
        </w:numPr>
        <w:spacing w:line="360" w:lineRule="auto"/>
        <w:jc w:val="both"/>
        <w:rPr>
          <w:rFonts w:hint="eastAsia" w:ascii="宋体" w:hAnsi="宋体" w:eastAsia="宋体" w:cs="宋体"/>
          <w:color w:val="auto"/>
          <w:sz w:val="30"/>
          <w:szCs w:val="30"/>
          <w:highlight w:val="none"/>
        </w:rPr>
      </w:pPr>
      <w:bookmarkStart w:id="119" w:name="_Toc12716"/>
      <w:bookmarkStart w:id="120" w:name="_Toc31529"/>
      <w:bookmarkStart w:id="121" w:name="_Toc24994"/>
      <w:bookmarkStart w:id="122" w:name="_Toc28880"/>
      <w:r>
        <w:rPr>
          <w:rFonts w:hint="eastAsia" w:ascii="宋体" w:hAnsi="宋体" w:eastAsia="宋体" w:cs="宋体"/>
          <w:color w:val="auto"/>
          <w:sz w:val="30"/>
          <w:szCs w:val="30"/>
          <w:highlight w:val="none"/>
        </w:rPr>
        <w:t>项目总监驻场承诺书</w:t>
      </w:r>
      <w:bookmarkEnd w:id="119"/>
      <w:bookmarkEnd w:id="120"/>
      <w:bookmarkEnd w:id="121"/>
      <w:bookmarkEnd w:id="122"/>
    </w:p>
    <w:p>
      <w:pPr>
        <w:numPr>
          <w:ilvl w:val="0"/>
          <w:numId w:val="0"/>
        </w:numPr>
        <w:spacing w:line="360" w:lineRule="auto"/>
        <w:jc w:val="center"/>
        <w:rPr>
          <w:rFonts w:hint="eastAsia" w:ascii="宋体" w:hAnsi="宋体" w:eastAsia="宋体" w:cs="宋体"/>
          <w:b/>
          <w:bCs/>
          <w:color w:val="auto"/>
          <w:highlight w:val="none"/>
        </w:rPr>
      </w:pPr>
      <w:r>
        <w:rPr>
          <w:rFonts w:hint="eastAsia" w:ascii="宋体" w:hAnsi="宋体" w:eastAsia="宋体" w:cs="宋体"/>
          <w:b/>
          <w:bCs/>
          <w:color w:val="auto"/>
          <w:sz w:val="30"/>
          <w:szCs w:val="30"/>
          <w:highlight w:val="none"/>
        </w:rPr>
        <w:t>项目总监驻场承诺书</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致（业主）</w:t>
      </w:r>
      <w:r>
        <w:rPr>
          <w:rFonts w:hint="eastAsia" w:ascii="宋体" w:hAnsi="宋体" w:eastAsia="宋体" w:cs="宋体"/>
          <w:color w:val="auto"/>
          <w:sz w:val="24"/>
          <w:highlight w:val="none"/>
          <w:u w:val="single"/>
        </w:rPr>
        <w:t xml:space="preserve">   广州开发区财政投资建设项目管理中心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本人（姓名）</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，监理工程师证书注册编号：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受（承包人）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委派，拟在（项目名称）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担任总监理工程师一职。为加强本工程的监理工作，保证我公司在中标后严格履行与业主签定的工程建设承包合同，圆满的完成本项工程，我愿就此做出以下承诺：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本人作为公司选派的本项目的项目总监，我保证自即日起至项目工程全部竣工并通过验收之日止，自始至终全过程常驻工地现场，代表我公司全面负责本项目现场组织、指挥、管理、协调等工作。并承诺在本项目完成后的合同责任保修期内，根据项目实际保修工作需要也能随时到场负责指挥，安排应做的保修工作。</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2．如果本招标项目我公司中标，我本人保证在项目签订合同之日起至项目全部工程竣工验收完成期间只担任此项目的项目总监，不参加其他任何项目的报名和任何工作，不在其他任何工程项目中担任职务。</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除非征得业主的书面批准，否则如果违背以上承诺，不能常驻施工现场，我自愿接受业主给予我本人的批评和处罚，并同意业主就此作为我个人的不良纪录进一步上报区行业主管部门，监理工程师证书注册、备案、审批机构，直至市行业主管部门等有关部门，并接受上述部门给予的通报和相关职能部门给予的扣证等处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4．项目总监本人身份证复印件和两寸相片：</w:t>
      </w:r>
    </w:p>
    <w:tbl>
      <w:tblPr>
        <w:tblStyle w:val="26"/>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88"/>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9" w:hRule="atLeast"/>
        </w:trPr>
        <w:tc>
          <w:tcPr>
            <w:tcW w:w="3539" w:type="pct"/>
            <w:noWrap w:val="0"/>
            <w:vAlign w:val="center"/>
          </w:tcPr>
          <w:p>
            <w:pPr>
              <w:spacing w:line="360" w:lineRule="auto"/>
              <w:jc w:val="center"/>
              <w:rPr>
                <w:rFonts w:hint="eastAsia" w:ascii="宋体" w:hAnsi="宋体" w:eastAsia="宋体" w:cs="宋体"/>
                <w:color w:val="auto"/>
                <w:sz w:val="28"/>
                <w:highlight w:val="none"/>
              </w:rPr>
            </w:pPr>
            <w:r>
              <w:rPr>
                <w:rFonts w:hint="eastAsia" w:ascii="宋体" w:hAnsi="宋体" w:eastAsia="宋体" w:cs="宋体"/>
                <w:color w:val="auto"/>
                <w:sz w:val="28"/>
                <w:highlight w:val="none"/>
              </w:rPr>
              <w:t>身份证正反面复印件</w:t>
            </w:r>
          </w:p>
        </w:tc>
        <w:tc>
          <w:tcPr>
            <w:tcW w:w="1460" w:type="pct"/>
            <w:noWrap w:val="0"/>
            <w:vAlign w:val="center"/>
          </w:tcPr>
          <w:p>
            <w:pPr>
              <w:spacing w:line="360" w:lineRule="auto"/>
              <w:jc w:val="center"/>
              <w:rPr>
                <w:rFonts w:hint="eastAsia" w:ascii="宋体" w:hAnsi="宋体" w:eastAsia="宋体" w:cs="宋体"/>
                <w:color w:val="auto"/>
                <w:sz w:val="28"/>
                <w:highlight w:val="none"/>
              </w:rPr>
            </w:pPr>
            <w:r>
              <w:rPr>
                <w:rFonts w:hint="eastAsia" w:ascii="宋体" w:hAnsi="宋体" w:eastAsia="宋体" w:cs="宋体"/>
                <w:color w:val="auto"/>
                <w:sz w:val="28"/>
                <w:highlight w:val="none"/>
              </w:rPr>
              <w:t>相片</w:t>
            </w:r>
          </w:p>
        </w:tc>
      </w:tr>
    </w:tbl>
    <w:p>
      <w:pPr>
        <w:spacing w:line="360" w:lineRule="auto"/>
        <w:ind w:firstLine="4480" w:firstLineChars="1600"/>
        <w:rPr>
          <w:rFonts w:hint="eastAsia" w:ascii="宋体" w:hAnsi="宋体" w:eastAsia="宋体" w:cs="宋体"/>
          <w:color w:val="auto"/>
          <w:sz w:val="28"/>
          <w:highlight w:val="none"/>
        </w:rPr>
      </w:pPr>
      <w:r>
        <w:rPr>
          <w:rFonts w:hint="eastAsia" w:ascii="宋体" w:hAnsi="宋体" w:eastAsia="宋体" w:cs="宋体"/>
          <w:color w:val="auto"/>
          <w:sz w:val="28"/>
          <w:highlight w:val="none"/>
        </w:rPr>
        <w:t>承包人：</w:t>
      </w:r>
      <w:r>
        <w:rPr>
          <w:rFonts w:hint="eastAsia" w:ascii="宋体" w:hAnsi="宋体" w:eastAsia="宋体" w:cs="宋体"/>
          <w:color w:val="auto"/>
          <w:sz w:val="28"/>
          <w:highlight w:val="none"/>
          <w:u w:val="single"/>
        </w:rPr>
        <w:t xml:space="preserve">                 </w:t>
      </w:r>
      <w:r>
        <w:rPr>
          <w:rFonts w:hint="eastAsia" w:ascii="宋体" w:hAnsi="宋体" w:eastAsia="宋体" w:cs="宋体"/>
          <w:color w:val="auto"/>
          <w:sz w:val="28"/>
          <w:highlight w:val="none"/>
        </w:rPr>
        <w:t>（盖章）</w:t>
      </w:r>
    </w:p>
    <w:p>
      <w:pPr>
        <w:spacing w:line="360" w:lineRule="auto"/>
        <w:ind w:firstLine="4480" w:firstLineChars="1600"/>
        <w:rPr>
          <w:rFonts w:hint="eastAsia" w:ascii="宋体" w:hAnsi="宋体" w:eastAsia="宋体" w:cs="宋体"/>
          <w:color w:val="auto"/>
          <w:sz w:val="28"/>
          <w:highlight w:val="none"/>
          <w:u w:val="single"/>
        </w:rPr>
      </w:pPr>
      <w:r>
        <w:rPr>
          <w:rFonts w:hint="eastAsia" w:ascii="宋体" w:hAnsi="宋体" w:eastAsia="宋体" w:cs="宋体"/>
          <w:color w:val="auto"/>
          <w:sz w:val="28"/>
          <w:highlight w:val="none"/>
        </w:rPr>
        <w:t>项目总监签名：</w:t>
      </w:r>
      <w:r>
        <w:rPr>
          <w:rFonts w:hint="eastAsia" w:ascii="宋体" w:hAnsi="宋体" w:eastAsia="宋体" w:cs="宋体"/>
          <w:color w:val="auto"/>
          <w:sz w:val="28"/>
          <w:highlight w:val="none"/>
          <w:u w:val="single"/>
        </w:rPr>
        <w:t xml:space="preserve">            </w:t>
      </w:r>
    </w:p>
    <w:p>
      <w:pPr>
        <w:spacing w:line="360" w:lineRule="auto"/>
        <w:ind w:firstLine="4480" w:firstLineChars="1600"/>
        <w:rPr>
          <w:rFonts w:hint="eastAsia" w:ascii="宋体" w:hAnsi="宋体" w:eastAsia="宋体" w:cs="宋体"/>
          <w:color w:val="auto"/>
          <w:highlight w:val="none"/>
        </w:rPr>
      </w:pPr>
      <w:r>
        <w:rPr>
          <w:rFonts w:hint="eastAsia" w:ascii="宋体" w:hAnsi="宋体" w:eastAsia="宋体" w:cs="宋体"/>
          <w:color w:val="auto"/>
          <w:sz w:val="28"/>
          <w:highlight w:val="none"/>
          <w:u w:val="single"/>
        </w:rPr>
        <w:t xml:space="preserve">  </w:t>
      </w:r>
      <w:r>
        <w:rPr>
          <w:rFonts w:hint="eastAsia" w:ascii="宋体" w:hAnsi="宋体" w:eastAsia="宋体" w:cs="宋体"/>
          <w:color w:val="auto"/>
          <w:sz w:val="28"/>
          <w:highlight w:val="none"/>
          <w:u w:val="single"/>
          <w:lang w:val="en-US" w:eastAsia="zh-CN"/>
        </w:rPr>
        <w:t xml:space="preserve">  </w:t>
      </w:r>
      <w:r>
        <w:rPr>
          <w:rFonts w:hint="eastAsia" w:ascii="宋体" w:hAnsi="宋体" w:eastAsia="宋体" w:cs="宋体"/>
          <w:color w:val="auto"/>
          <w:sz w:val="28"/>
          <w:highlight w:val="none"/>
          <w:u w:val="single"/>
        </w:rPr>
        <w:t xml:space="preserve"> </w:t>
      </w:r>
      <w:r>
        <w:rPr>
          <w:rFonts w:hint="eastAsia" w:ascii="宋体" w:hAnsi="宋体" w:eastAsia="宋体" w:cs="宋体"/>
          <w:color w:val="auto"/>
          <w:sz w:val="28"/>
          <w:highlight w:val="none"/>
        </w:rPr>
        <w:t>年</w:t>
      </w:r>
      <w:r>
        <w:rPr>
          <w:rFonts w:hint="eastAsia" w:ascii="宋体" w:hAnsi="宋体" w:eastAsia="宋体" w:cs="宋体"/>
          <w:color w:val="auto"/>
          <w:sz w:val="28"/>
          <w:highlight w:val="none"/>
          <w:u w:val="single"/>
        </w:rPr>
        <w:t xml:space="preserve"> </w:t>
      </w:r>
      <w:r>
        <w:rPr>
          <w:rFonts w:hint="eastAsia" w:ascii="宋体" w:hAnsi="宋体" w:eastAsia="宋体" w:cs="宋体"/>
          <w:color w:val="auto"/>
          <w:sz w:val="28"/>
          <w:highlight w:val="none"/>
          <w:u w:val="single"/>
          <w:lang w:val="en-US" w:eastAsia="zh-CN"/>
        </w:rPr>
        <w:t xml:space="preserve"> </w:t>
      </w:r>
      <w:r>
        <w:rPr>
          <w:rFonts w:hint="eastAsia" w:ascii="宋体" w:hAnsi="宋体" w:eastAsia="宋体" w:cs="宋体"/>
          <w:color w:val="auto"/>
          <w:sz w:val="28"/>
          <w:highlight w:val="none"/>
          <w:u w:val="single"/>
        </w:rPr>
        <w:t xml:space="preserve">  </w:t>
      </w:r>
      <w:r>
        <w:rPr>
          <w:rFonts w:hint="eastAsia" w:ascii="宋体" w:hAnsi="宋体" w:eastAsia="宋体" w:cs="宋体"/>
          <w:color w:val="auto"/>
          <w:sz w:val="28"/>
          <w:highlight w:val="none"/>
        </w:rPr>
        <w:t>月</w:t>
      </w:r>
      <w:r>
        <w:rPr>
          <w:rFonts w:hint="eastAsia" w:ascii="宋体" w:hAnsi="宋体" w:eastAsia="宋体" w:cs="宋体"/>
          <w:color w:val="auto"/>
          <w:sz w:val="28"/>
          <w:highlight w:val="none"/>
          <w:u w:val="single"/>
        </w:rPr>
        <w:t xml:space="preserve">  </w:t>
      </w:r>
      <w:r>
        <w:rPr>
          <w:rFonts w:hint="eastAsia" w:ascii="宋体" w:hAnsi="宋体" w:eastAsia="宋体" w:cs="宋体"/>
          <w:color w:val="auto"/>
          <w:sz w:val="28"/>
          <w:highlight w:val="none"/>
          <w:u w:val="single"/>
          <w:lang w:val="en-US" w:eastAsia="zh-CN"/>
        </w:rPr>
        <w:t xml:space="preserve"> </w:t>
      </w:r>
      <w:r>
        <w:rPr>
          <w:rFonts w:hint="eastAsia" w:ascii="宋体" w:hAnsi="宋体" w:eastAsia="宋体" w:cs="宋体"/>
          <w:color w:val="auto"/>
          <w:sz w:val="28"/>
          <w:highlight w:val="none"/>
          <w:u w:val="single"/>
        </w:rPr>
        <w:t xml:space="preserve">  </w:t>
      </w:r>
      <w:r>
        <w:rPr>
          <w:rFonts w:hint="eastAsia" w:ascii="宋体" w:hAnsi="宋体" w:eastAsia="宋体" w:cs="宋体"/>
          <w:color w:val="auto"/>
          <w:sz w:val="28"/>
          <w:highlight w:val="none"/>
        </w:rPr>
        <w:t>日</w:t>
      </w:r>
    </w:p>
    <w:p>
      <w:pPr>
        <w:spacing w:line="360" w:lineRule="auto"/>
        <w:rPr>
          <w:rFonts w:hint="eastAsia" w:ascii="宋体" w:hAnsi="宋体" w:eastAsia="宋体" w:cs="宋体"/>
          <w:color w:val="auto"/>
          <w:highlight w:val="none"/>
        </w:rPr>
        <w:sectPr>
          <w:pgSz w:w="12240" w:h="15840"/>
          <w:pgMar w:top="1440" w:right="1080" w:bottom="1440" w:left="1080" w:header="0" w:footer="720" w:gutter="0"/>
          <w:pgBorders>
            <w:top w:val="none" w:sz="0" w:space="0"/>
            <w:left w:val="none" w:sz="0" w:space="0"/>
            <w:bottom w:val="none" w:sz="0" w:space="0"/>
            <w:right w:val="none" w:sz="0" w:space="0"/>
          </w:pgBorders>
          <w:pgNumType w:fmt="decimal"/>
          <w:cols w:space="720" w:num="1"/>
          <w:rtlGutter w:val="0"/>
          <w:docGrid w:linePitch="312" w:charSpace="0"/>
        </w:sectPr>
      </w:pPr>
    </w:p>
    <w:p>
      <w:pPr>
        <w:pStyle w:val="4"/>
        <w:spacing w:line="360" w:lineRule="auto"/>
        <w:jc w:val="center"/>
        <w:rPr>
          <w:rFonts w:hint="eastAsia" w:ascii="宋体" w:hAnsi="宋体" w:eastAsia="宋体" w:cs="宋体"/>
          <w:color w:val="auto"/>
          <w:sz w:val="30"/>
          <w:szCs w:val="30"/>
          <w:highlight w:val="none"/>
        </w:rPr>
      </w:pPr>
      <w:bookmarkStart w:id="123" w:name="_Toc17121"/>
      <w:bookmarkStart w:id="124" w:name="_Toc6768"/>
      <w:bookmarkStart w:id="125" w:name="_Toc22693"/>
      <w:bookmarkStart w:id="126" w:name="_Toc23944"/>
      <w:r>
        <w:rPr>
          <w:rFonts w:hint="eastAsia" w:ascii="宋体" w:hAnsi="宋体" w:eastAsia="宋体" w:cs="宋体"/>
          <w:color w:val="auto"/>
          <w:sz w:val="30"/>
          <w:szCs w:val="30"/>
          <w:highlight w:val="none"/>
          <w:lang w:eastAsia="zh-CN"/>
        </w:rPr>
        <w:t>九</w:t>
      </w:r>
      <w:r>
        <w:rPr>
          <w:rFonts w:hint="eastAsia" w:ascii="宋体" w:hAnsi="宋体" w:eastAsia="宋体" w:cs="宋体"/>
          <w:color w:val="auto"/>
          <w:sz w:val="30"/>
          <w:szCs w:val="30"/>
          <w:highlight w:val="none"/>
        </w:rPr>
        <w:t>、项目监理机构配备情况</w:t>
      </w:r>
      <w:bookmarkEnd w:id="123"/>
      <w:bookmarkEnd w:id="124"/>
      <w:bookmarkEnd w:id="125"/>
      <w:bookmarkEnd w:id="126"/>
    </w:p>
    <w:p>
      <w:pPr>
        <w:pStyle w:val="22"/>
        <w:spacing w:line="360" w:lineRule="auto"/>
        <w:ind w:firstLine="560" w:firstLineChars="200"/>
        <w:rPr>
          <w:rFonts w:hint="eastAsia" w:ascii="宋体" w:hAnsi="宋体" w:eastAsia="宋体" w:cs="宋体"/>
          <w:color w:val="auto"/>
          <w:sz w:val="28"/>
          <w:highlight w:val="none"/>
        </w:rPr>
      </w:pPr>
      <w:r>
        <w:rPr>
          <w:rFonts w:hint="eastAsia" w:ascii="宋体" w:hAnsi="宋体" w:eastAsia="宋体" w:cs="宋体"/>
          <w:color w:val="auto"/>
          <w:sz w:val="28"/>
          <w:highlight w:val="none"/>
        </w:rPr>
        <w:t>现场组织机构设计合理。项目总监具有注册监理工程师证书，总监代表应具有注册监理工程师</w:t>
      </w:r>
      <w:r>
        <w:rPr>
          <w:rFonts w:hint="eastAsia" w:ascii="宋体" w:hAnsi="宋体" w:eastAsia="宋体" w:cs="宋体"/>
          <w:color w:val="auto"/>
          <w:sz w:val="28"/>
          <w:highlight w:val="none"/>
          <w:lang w:eastAsia="zh-CN"/>
        </w:rPr>
        <w:t>证</w:t>
      </w:r>
      <w:r>
        <w:rPr>
          <w:rFonts w:hint="eastAsia" w:ascii="宋体" w:hAnsi="宋体" w:eastAsia="宋体" w:cs="宋体"/>
          <w:color w:val="auto"/>
          <w:sz w:val="28"/>
          <w:highlight w:val="none"/>
        </w:rPr>
        <w:t>书，现场监理人员的数量和资质满足本招标工程的要求。</w:t>
      </w:r>
    </w:p>
    <w:p>
      <w:pPr>
        <w:pStyle w:val="22"/>
        <w:spacing w:line="360" w:lineRule="auto"/>
        <w:ind w:firstLine="883" w:firstLineChars="200"/>
        <w:rPr>
          <w:rFonts w:hint="eastAsia" w:ascii="宋体" w:hAnsi="宋体" w:eastAsia="宋体" w:cs="宋体"/>
          <w:b/>
          <w:color w:val="auto"/>
          <w:highlight w:val="none"/>
        </w:rPr>
      </w:pPr>
    </w:p>
    <w:p>
      <w:pPr>
        <w:tabs>
          <w:tab w:val="left" w:pos="0"/>
        </w:tabs>
        <w:spacing w:line="360" w:lineRule="auto"/>
        <w:ind w:right="-210"/>
        <w:rPr>
          <w:rFonts w:hint="eastAsia" w:ascii="宋体" w:hAnsi="宋体" w:eastAsia="宋体" w:cs="宋体"/>
          <w:color w:val="auto"/>
          <w:sz w:val="28"/>
          <w:highlight w:val="none"/>
        </w:rPr>
      </w:pPr>
      <w:r>
        <w:rPr>
          <w:rFonts w:hint="eastAsia" w:ascii="宋体" w:hAnsi="宋体" w:eastAsia="宋体" w:cs="宋体"/>
          <w:color w:val="auto"/>
          <w:sz w:val="28"/>
          <w:highlight w:val="none"/>
        </w:rPr>
        <w:t>1、项目监理机构配备情况表</w:t>
      </w:r>
    </w:p>
    <w:p>
      <w:pPr>
        <w:tabs>
          <w:tab w:val="left" w:pos="0"/>
        </w:tabs>
        <w:spacing w:line="360" w:lineRule="auto"/>
        <w:ind w:right="-212"/>
        <w:rPr>
          <w:rFonts w:hint="eastAsia" w:ascii="宋体" w:hAnsi="宋体" w:eastAsia="宋体" w:cs="宋体"/>
          <w:color w:val="auto"/>
          <w:sz w:val="28"/>
          <w:highlight w:val="none"/>
        </w:rPr>
      </w:pPr>
      <w:r>
        <w:rPr>
          <w:rFonts w:hint="eastAsia" w:ascii="宋体" w:hAnsi="宋体" w:eastAsia="宋体" w:cs="宋体"/>
          <w:color w:val="auto"/>
          <w:sz w:val="28"/>
          <w:highlight w:val="none"/>
        </w:rPr>
        <w:t>2、项目总监简历表</w:t>
      </w:r>
    </w:p>
    <w:p>
      <w:pPr>
        <w:tabs>
          <w:tab w:val="left" w:pos="0"/>
        </w:tabs>
        <w:spacing w:line="360" w:lineRule="auto"/>
        <w:ind w:right="-212"/>
        <w:rPr>
          <w:rFonts w:hint="eastAsia" w:ascii="宋体" w:hAnsi="宋体" w:eastAsia="宋体" w:cs="宋体"/>
          <w:color w:val="auto"/>
          <w:sz w:val="28"/>
          <w:highlight w:val="none"/>
        </w:rPr>
      </w:pPr>
      <w:r>
        <w:rPr>
          <w:rFonts w:hint="eastAsia" w:ascii="宋体" w:hAnsi="宋体" w:eastAsia="宋体" w:cs="宋体"/>
          <w:color w:val="auto"/>
          <w:sz w:val="28"/>
          <w:highlight w:val="none"/>
        </w:rPr>
        <w:t>3、项目总监代表简历表</w:t>
      </w:r>
    </w:p>
    <w:p>
      <w:pPr>
        <w:tabs>
          <w:tab w:val="left" w:pos="0"/>
        </w:tabs>
        <w:spacing w:line="360" w:lineRule="auto"/>
        <w:ind w:right="-212"/>
        <w:rPr>
          <w:rFonts w:hint="eastAsia" w:ascii="宋体" w:hAnsi="宋体" w:eastAsia="宋体" w:cs="宋体"/>
          <w:color w:val="auto"/>
          <w:sz w:val="24"/>
          <w:highlight w:val="none"/>
        </w:rPr>
      </w:pPr>
      <w:r>
        <w:rPr>
          <w:rFonts w:hint="eastAsia" w:ascii="宋体" w:hAnsi="宋体" w:eastAsia="宋体" w:cs="宋体"/>
          <w:color w:val="auto"/>
          <w:sz w:val="28"/>
          <w:highlight w:val="none"/>
        </w:rPr>
        <w:t>4、项目管理机构配备情况辅助说明资料</w:t>
      </w:r>
    </w:p>
    <w:p>
      <w:pPr>
        <w:tabs>
          <w:tab w:val="left" w:pos="0"/>
        </w:tabs>
        <w:spacing w:line="360" w:lineRule="auto"/>
        <w:ind w:right="-212"/>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pStyle w:val="5"/>
        <w:spacing w:line="360" w:lineRule="auto"/>
        <w:ind w:firstLine="160" w:firstLineChars="50"/>
        <w:rPr>
          <w:rFonts w:hint="eastAsia" w:ascii="宋体" w:hAnsi="宋体" w:eastAsia="宋体" w:cs="宋体"/>
          <w:b w:val="0"/>
          <w:bCs w:val="0"/>
          <w:color w:val="auto"/>
          <w:sz w:val="32"/>
          <w:highlight w:val="none"/>
        </w:rPr>
      </w:pPr>
      <w:r>
        <w:rPr>
          <w:rFonts w:hint="eastAsia" w:ascii="宋体" w:hAnsi="宋体" w:eastAsia="宋体" w:cs="宋体"/>
          <w:b w:val="0"/>
          <w:bCs w:val="0"/>
          <w:color w:val="auto"/>
          <w:sz w:val="32"/>
          <w:highlight w:val="none"/>
        </w:rPr>
        <w:br w:type="page"/>
      </w:r>
      <w:bookmarkStart w:id="127" w:name="_Toc18025"/>
      <w:r>
        <w:rPr>
          <w:rFonts w:hint="eastAsia" w:ascii="宋体" w:hAnsi="宋体" w:eastAsia="宋体" w:cs="宋体"/>
          <w:b/>
          <w:bCs/>
          <w:color w:val="auto"/>
          <w:sz w:val="32"/>
          <w:highlight w:val="none"/>
        </w:rPr>
        <w:t>1、项目监理机构配备情况表</w:t>
      </w:r>
      <w:bookmarkEnd w:id="127"/>
    </w:p>
    <w:tbl>
      <w:tblPr>
        <w:tblStyle w:val="2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7"/>
        <w:gridCol w:w="743"/>
        <w:gridCol w:w="743"/>
        <w:gridCol w:w="1314"/>
        <w:gridCol w:w="743"/>
        <w:gridCol w:w="935"/>
        <w:gridCol w:w="840"/>
        <w:gridCol w:w="1701"/>
        <w:gridCol w:w="1155"/>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363" w:type="pct"/>
            <w:vMerge w:val="restart"/>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职务</w:t>
            </w:r>
          </w:p>
        </w:tc>
        <w:tc>
          <w:tcPr>
            <w:tcW w:w="361" w:type="pct"/>
            <w:vMerge w:val="restart"/>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姓名</w:t>
            </w:r>
          </w:p>
        </w:tc>
        <w:tc>
          <w:tcPr>
            <w:tcW w:w="361" w:type="pct"/>
            <w:vMerge w:val="restart"/>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职称</w:t>
            </w:r>
          </w:p>
        </w:tc>
        <w:tc>
          <w:tcPr>
            <w:tcW w:w="2687" w:type="pct"/>
            <w:gridSpan w:val="5"/>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执业或职业资格证明</w:t>
            </w:r>
          </w:p>
        </w:tc>
        <w:tc>
          <w:tcPr>
            <w:tcW w:w="1224" w:type="pct"/>
            <w:gridSpan w:val="2"/>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已承担完工</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工 程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363" w:type="pct"/>
            <w:vMerge w:val="continue"/>
            <w:noWrap w:val="0"/>
            <w:vAlign w:val="top"/>
          </w:tcPr>
          <w:p>
            <w:pPr>
              <w:spacing w:line="360" w:lineRule="auto"/>
              <w:rPr>
                <w:rFonts w:hint="eastAsia" w:ascii="宋体" w:hAnsi="宋体" w:eastAsia="宋体" w:cs="宋体"/>
                <w:color w:val="auto"/>
                <w:sz w:val="24"/>
                <w:highlight w:val="none"/>
              </w:rPr>
            </w:pPr>
          </w:p>
        </w:tc>
        <w:tc>
          <w:tcPr>
            <w:tcW w:w="361" w:type="pct"/>
            <w:vMerge w:val="continue"/>
            <w:noWrap w:val="0"/>
            <w:vAlign w:val="top"/>
          </w:tcPr>
          <w:p>
            <w:pPr>
              <w:spacing w:line="360" w:lineRule="auto"/>
              <w:rPr>
                <w:rFonts w:hint="eastAsia" w:ascii="宋体" w:hAnsi="宋体" w:eastAsia="宋体" w:cs="宋体"/>
                <w:color w:val="auto"/>
                <w:sz w:val="24"/>
                <w:highlight w:val="none"/>
              </w:rPr>
            </w:pPr>
          </w:p>
        </w:tc>
        <w:tc>
          <w:tcPr>
            <w:tcW w:w="361" w:type="pct"/>
            <w:vMerge w:val="continue"/>
            <w:noWrap w:val="0"/>
            <w:vAlign w:val="top"/>
          </w:tcPr>
          <w:p>
            <w:pPr>
              <w:spacing w:line="360" w:lineRule="auto"/>
              <w:rPr>
                <w:rFonts w:hint="eastAsia" w:ascii="宋体" w:hAnsi="宋体" w:eastAsia="宋体" w:cs="宋体"/>
                <w:color w:val="auto"/>
                <w:sz w:val="24"/>
                <w:highlight w:val="none"/>
              </w:rPr>
            </w:pPr>
          </w:p>
        </w:tc>
        <w:tc>
          <w:tcPr>
            <w:tcW w:w="638" w:type="pct"/>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证书名称</w:t>
            </w:r>
          </w:p>
        </w:tc>
        <w:tc>
          <w:tcPr>
            <w:tcW w:w="361" w:type="pct"/>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级别</w:t>
            </w:r>
          </w:p>
        </w:tc>
        <w:tc>
          <w:tcPr>
            <w:tcW w:w="454" w:type="pct"/>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证号</w:t>
            </w:r>
          </w:p>
        </w:tc>
        <w:tc>
          <w:tcPr>
            <w:tcW w:w="408" w:type="pct"/>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专业</w:t>
            </w:r>
          </w:p>
        </w:tc>
        <w:tc>
          <w:tcPr>
            <w:tcW w:w="825" w:type="pct"/>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原服务单位</w:t>
            </w:r>
          </w:p>
        </w:tc>
        <w:tc>
          <w:tcPr>
            <w:tcW w:w="561" w:type="pct"/>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项目数</w:t>
            </w:r>
          </w:p>
        </w:tc>
        <w:tc>
          <w:tcPr>
            <w:tcW w:w="663" w:type="pct"/>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63" w:type="pct"/>
            <w:noWrap w:val="0"/>
            <w:vAlign w:val="top"/>
          </w:tcPr>
          <w:p>
            <w:pPr>
              <w:spacing w:line="360" w:lineRule="auto"/>
              <w:rPr>
                <w:rFonts w:hint="eastAsia" w:ascii="宋体" w:hAnsi="宋体" w:eastAsia="宋体" w:cs="宋体"/>
                <w:color w:val="auto"/>
                <w:sz w:val="24"/>
                <w:highlight w:val="none"/>
              </w:rPr>
            </w:pPr>
          </w:p>
        </w:tc>
        <w:tc>
          <w:tcPr>
            <w:tcW w:w="361" w:type="pct"/>
            <w:noWrap w:val="0"/>
            <w:vAlign w:val="top"/>
          </w:tcPr>
          <w:p>
            <w:pPr>
              <w:spacing w:line="360" w:lineRule="auto"/>
              <w:rPr>
                <w:rFonts w:hint="eastAsia" w:ascii="宋体" w:hAnsi="宋体" w:eastAsia="宋体" w:cs="宋体"/>
                <w:color w:val="auto"/>
                <w:sz w:val="24"/>
                <w:highlight w:val="none"/>
              </w:rPr>
            </w:pPr>
          </w:p>
        </w:tc>
        <w:tc>
          <w:tcPr>
            <w:tcW w:w="361" w:type="pct"/>
            <w:noWrap w:val="0"/>
            <w:vAlign w:val="top"/>
          </w:tcPr>
          <w:p>
            <w:pPr>
              <w:spacing w:line="360" w:lineRule="auto"/>
              <w:rPr>
                <w:rFonts w:hint="eastAsia" w:ascii="宋体" w:hAnsi="宋体" w:eastAsia="宋体" w:cs="宋体"/>
                <w:color w:val="auto"/>
                <w:sz w:val="24"/>
                <w:highlight w:val="none"/>
              </w:rPr>
            </w:pPr>
          </w:p>
        </w:tc>
        <w:tc>
          <w:tcPr>
            <w:tcW w:w="638" w:type="pct"/>
            <w:noWrap w:val="0"/>
            <w:vAlign w:val="top"/>
          </w:tcPr>
          <w:p>
            <w:pPr>
              <w:spacing w:line="360" w:lineRule="auto"/>
              <w:rPr>
                <w:rFonts w:hint="eastAsia" w:ascii="宋体" w:hAnsi="宋体" w:eastAsia="宋体" w:cs="宋体"/>
                <w:color w:val="auto"/>
                <w:sz w:val="24"/>
                <w:highlight w:val="none"/>
              </w:rPr>
            </w:pPr>
          </w:p>
        </w:tc>
        <w:tc>
          <w:tcPr>
            <w:tcW w:w="361" w:type="pct"/>
            <w:noWrap w:val="0"/>
            <w:vAlign w:val="top"/>
          </w:tcPr>
          <w:p>
            <w:pPr>
              <w:spacing w:line="360" w:lineRule="auto"/>
              <w:rPr>
                <w:rFonts w:hint="eastAsia" w:ascii="宋体" w:hAnsi="宋体" w:eastAsia="宋体" w:cs="宋体"/>
                <w:color w:val="auto"/>
                <w:sz w:val="24"/>
                <w:highlight w:val="none"/>
              </w:rPr>
            </w:pPr>
          </w:p>
        </w:tc>
        <w:tc>
          <w:tcPr>
            <w:tcW w:w="454" w:type="pct"/>
            <w:noWrap w:val="0"/>
            <w:vAlign w:val="top"/>
          </w:tcPr>
          <w:p>
            <w:pPr>
              <w:spacing w:line="360" w:lineRule="auto"/>
              <w:rPr>
                <w:rFonts w:hint="eastAsia" w:ascii="宋体" w:hAnsi="宋体" w:eastAsia="宋体" w:cs="宋体"/>
                <w:color w:val="auto"/>
                <w:sz w:val="24"/>
                <w:highlight w:val="none"/>
              </w:rPr>
            </w:pPr>
          </w:p>
        </w:tc>
        <w:tc>
          <w:tcPr>
            <w:tcW w:w="408" w:type="pct"/>
            <w:noWrap w:val="0"/>
            <w:vAlign w:val="top"/>
          </w:tcPr>
          <w:p>
            <w:pPr>
              <w:spacing w:line="360" w:lineRule="auto"/>
              <w:rPr>
                <w:rFonts w:hint="eastAsia" w:ascii="宋体" w:hAnsi="宋体" w:eastAsia="宋体" w:cs="宋体"/>
                <w:color w:val="auto"/>
                <w:sz w:val="24"/>
                <w:highlight w:val="none"/>
              </w:rPr>
            </w:pPr>
          </w:p>
        </w:tc>
        <w:tc>
          <w:tcPr>
            <w:tcW w:w="825" w:type="pct"/>
            <w:noWrap w:val="0"/>
            <w:vAlign w:val="top"/>
          </w:tcPr>
          <w:p>
            <w:pPr>
              <w:spacing w:line="360" w:lineRule="auto"/>
              <w:rPr>
                <w:rFonts w:hint="eastAsia" w:ascii="宋体" w:hAnsi="宋体" w:eastAsia="宋体" w:cs="宋体"/>
                <w:color w:val="auto"/>
                <w:sz w:val="24"/>
                <w:highlight w:val="none"/>
              </w:rPr>
            </w:pPr>
          </w:p>
        </w:tc>
        <w:tc>
          <w:tcPr>
            <w:tcW w:w="561" w:type="pct"/>
            <w:noWrap w:val="0"/>
            <w:vAlign w:val="top"/>
          </w:tcPr>
          <w:p>
            <w:pPr>
              <w:spacing w:line="360" w:lineRule="auto"/>
              <w:rPr>
                <w:rFonts w:hint="eastAsia" w:ascii="宋体" w:hAnsi="宋体" w:eastAsia="宋体" w:cs="宋体"/>
                <w:color w:val="auto"/>
                <w:sz w:val="24"/>
                <w:highlight w:val="none"/>
              </w:rPr>
            </w:pPr>
          </w:p>
        </w:tc>
        <w:tc>
          <w:tcPr>
            <w:tcW w:w="663" w:type="pct"/>
            <w:noWrap w:val="0"/>
            <w:vAlign w:val="top"/>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63" w:type="pct"/>
            <w:noWrap w:val="0"/>
            <w:vAlign w:val="top"/>
          </w:tcPr>
          <w:p>
            <w:pPr>
              <w:spacing w:line="360" w:lineRule="auto"/>
              <w:rPr>
                <w:rFonts w:hint="eastAsia" w:ascii="宋体" w:hAnsi="宋体" w:eastAsia="宋体" w:cs="宋体"/>
                <w:color w:val="auto"/>
                <w:sz w:val="24"/>
                <w:highlight w:val="none"/>
              </w:rPr>
            </w:pPr>
          </w:p>
        </w:tc>
        <w:tc>
          <w:tcPr>
            <w:tcW w:w="361" w:type="pct"/>
            <w:noWrap w:val="0"/>
            <w:vAlign w:val="top"/>
          </w:tcPr>
          <w:p>
            <w:pPr>
              <w:spacing w:line="360" w:lineRule="auto"/>
              <w:rPr>
                <w:rFonts w:hint="eastAsia" w:ascii="宋体" w:hAnsi="宋体" w:eastAsia="宋体" w:cs="宋体"/>
                <w:color w:val="auto"/>
                <w:sz w:val="24"/>
                <w:highlight w:val="none"/>
              </w:rPr>
            </w:pPr>
          </w:p>
        </w:tc>
        <w:tc>
          <w:tcPr>
            <w:tcW w:w="361" w:type="pct"/>
            <w:noWrap w:val="0"/>
            <w:vAlign w:val="top"/>
          </w:tcPr>
          <w:p>
            <w:pPr>
              <w:spacing w:line="360" w:lineRule="auto"/>
              <w:rPr>
                <w:rFonts w:hint="eastAsia" w:ascii="宋体" w:hAnsi="宋体" w:eastAsia="宋体" w:cs="宋体"/>
                <w:color w:val="auto"/>
                <w:sz w:val="24"/>
                <w:highlight w:val="none"/>
              </w:rPr>
            </w:pPr>
          </w:p>
        </w:tc>
        <w:tc>
          <w:tcPr>
            <w:tcW w:w="638" w:type="pct"/>
            <w:noWrap w:val="0"/>
            <w:vAlign w:val="top"/>
          </w:tcPr>
          <w:p>
            <w:pPr>
              <w:spacing w:line="360" w:lineRule="auto"/>
              <w:rPr>
                <w:rFonts w:hint="eastAsia" w:ascii="宋体" w:hAnsi="宋体" w:eastAsia="宋体" w:cs="宋体"/>
                <w:color w:val="auto"/>
                <w:sz w:val="24"/>
                <w:highlight w:val="none"/>
              </w:rPr>
            </w:pPr>
          </w:p>
        </w:tc>
        <w:tc>
          <w:tcPr>
            <w:tcW w:w="361" w:type="pct"/>
            <w:noWrap w:val="0"/>
            <w:vAlign w:val="top"/>
          </w:tcPr>
          <w:p>
            <w:pPr>
              <w:spacing w:line="360" w:lineRule="auto"/>
              <w:rPr>
                <w:rFonts w:hint="eastAsia" w:ascii="宋体" w:hAnsi="宋体" w:eastAsia="宋体" w:cs="宋体"/>
                <w:color w:val="auto"/>
                <w:sz w:val="24"/>
                <w:highlight w:val="none"/>
              </w:rPr>
            </w:pPr>
          </w:p>
        </w:tc>
        <w:tc>
          <w:tcPr>
            <w:tcW w:w="454" w:type="pct"/>
            <w:noWrap w:val="0"/>
            <w:vAlign w:val="top"/>
          </w:tcPr>
          <w:p>
            <w:pPr>
              <w:spacing w:line="360" w:lineRule="auto"/>
              <w:rPr>
                <w:rFonts w:hint="eastAsia" w:ascii="宋体" w:hAnsi="宋体" w:eastAsia="宋体" w:cs="宋体"/>
                <w:color w:val="auto"/>
                <w:sz w:val="24"/>
                <w:highlight w:val="none"/>
              </w:rPr>
            </w:pPr>
          </w:p>
        </w:tc>
        <w:tc>
          <w:tcPr>
            <w:tcW w:w="408" w:type="pct"/>
            <w:noWrap w:val="0"/>
            <w:vAlign w:val="top"/>
          </w:tcPr>
          <w:p>
            <w:pPr>
              <w:spacing w:line="360" w:lineRule="auto"/>
              <w:rPr>
                <w:rFonts w:hint="eastAsia" w:ascii="宋体" w:hAnsi="宋体" w:eastAsia="宋体" w:cs="宋体"/>
                <w:color w:val="auto"/>
                <w:sz w:val="24"/>
                <w:highlight w:val="none"/>
              </w:rPr>
            </w:pPr>
          </w:p>
        </w:tc>
        <w:tc>
          <w:tcPr>
            <w:tcW w:w="825" w:type="pct"/>
            <w:noWrap w:val="0"/>
            <w:vAlign w:val="top"/>
          </w:tcPr>
          <w:p>
            <w:pPr>
              <w:spacing w:line="360" w:lineRule="auto"/>
              <w:rPr>
                <w:rFonts w:hint="eastAsia" w:ascii="宋体" w:hAnsi="宋体" w:eastAsia="宋体" w:cs="宋体"/>
                <w:color w:val="auto"/>
                <w:sz w:val="24"/>
                <w:highlight w:val="none"/>
              </w:rPr>
            </w:pPr>
          </w:p>
        </w:tc>
        <w:tc>
          <w:tcPr>
            <w:tcW w:w="561" w:type="pct"/>
            <w:noWrap w:val="0"/>
            <w:vAlign w:val="top"/>
          </w:tcPr>
          <w:p>
            <w:pPr>
              <w:spacing w:line="360" w:lineRule="auto"/>
              <w:rPr>
                <w:rFonts w:hint="eastAsia" w:ascii="宋体" w:hAnsi="宋体" w:eastAsia="宋体" w:cs="宋体"/>
                <w:color w:val="auto"/>
                <w:sz w:val="24"/>
                <w:highlight w:val="none"/>
              </w:rPr>
            </w:pPr>
          </w:p>
        </w:tc>
        <w:tc>
          <w:tcPr>
            <w:tcW w:w="663" w:type="pct"/>
            <w:noWrap w:val="0"/>
            <w:vAlign w:val="top"/>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63" w:type="pct"/>
            <w:noWrap w:val="0"/>
            <w:vAlign w:val="top"/>
          </w:tcPr>
          <w:p>
            <w:pPr>
              <w:spacing w:line="360" w:lineRule="auto"/>
              <w:rPr>
                <w:rFonts w:hint="eastAsia" w:ascii="宋体" w:hAnsi="宋体" w:eastAsia="宋体" w:cs="宋体"/>
                <w:color w:val="auto"/>
                <w:sz w:val="24"/>
                <w:highlight w:val="none"/>
              </w:rPr>
            </w:pPr>
          </w:p>
        </w:tc>
        <w:tc>
          <w:tcPr>
            <w:tcW w:w="361" w:type="pct"/>
            <w:noWrap w:val="0"/>
            <w:vAlign w:val="top"/>
          </w:tcPr>
          <w:p>
            <w:pPr>
              <w:spacing w:line="360" w:lineRule="auto"/>
              <w:rPr>
                <w:rFonts w:hint="eastAsia" w:ascii="宋体" w:hAnsi="宋体" w:eastAsia="宋体" w:cs="宋体"/>
                <w:color w:val="auto"/>
                <w:sz w:val="24"/>
                <w:highlight w:val="none"/>
              </w:rPr>
            </w:pPr>
          </w:p>
        </w:tc>
        <w:tc>
          <w:tcPr>
            <w:tcW w:w="361" w:type="pct"/>
            <w:noWrap w:val="0"/>
            <w:vAlign w:val="top"/>
          </w:tcPr>
          <w:p>
            <w:pPr>
              <w:spacing w:line="360" w:lineRule="auto"/>
              <w:rPr>
                <w:rFonts w:hint="eastAsia" w:ascii="宋体" w:hAnsi="宋体" w:eastAsia="宋体" w:cs="宋体"/>
                <w:color w:val="auto"/>
                <w:sz w:val="24"/>
                <w:highlight w:val="none"/>
              </w:rPr>
            </w:pPr>
          </w:p>
        </w:tc>
        <w:tc>
          <w:tcPr>
            <w:tcW w:w="638" w:type="pct"/>
            <w:noWrap w:val="0"/>
            <w:vAlign w:val="top"/>
          </w:tcPr>
          <w:p>
            <w:pPr>
              <w:spacing w:line="360" w:lineRule="auto"/>
              <w:rPr>
                <w:rFonts w:hint="eastAsia" w:ascii="宋体" w:hAnsi="宋体" w:eastAsia="宋体" w:cs="宋体"/>
                <w:color w:val="auto"/>
                <w:sz w:val="24"/>
                <w:highlight w:val="none"/>
              </w:rPr>
            </w:pPr>
          </w:p>
        </w:tc>
        <w:tc>
          <w:tcPr>
            <w:tcW w:w="361" w:type="pct"/>
            <w:noWrap w:val="0"/>
            <w:vAlign w:val="top"/>
          </w:tcPr>
          <w:p>
            <w:pPr>
              <w:spacing w:line="360" w:lineRule="auto"/>
              <w:rPr>
                <w:rFonts w:hint="eastAsia" w:ascii="宋体" w:hAnsi="宋体" w:eastAsia="宋体" w:cs="宋体"/>
                <w:color w:val="auto"/>
                <w:sz w:val="24"/>
                <w:highlight w:val="none"/>
              </w:rPr>
            </w:pPr>
          </w:p>
        </w:tc>
        <w:tc>
          <w:tcPr>
            <w:tcW w:w="454" w:type="pct"/>
            <w:noWrap w:val="0"/>
            <w:vAlign w:val="top"/>
          </w:tcPr>
          <w:p>
            <w:pPr>
              <w:spacing w:line="360" w:lineRule="auto"/>
              <w:rPr>
                <w:rFonts w:hint="eastAsia" w:ascii="宋体" w:hAnsi="宋体" w:eastAsia="宋体" w:cs="宋体"/>
                <w:color w:val="auto"/>
                <w:sz w:val="24"/>
                <w:highlight w:val="none"/>
              </w:rPr>
            </w:pPr>
          </w:p>
        </w:tc>
        <w:tc>
          <w:tcPr>
            <w:tcW w:w="408" w:type="pct"/>
            <w:noWrap w:val="0"/>
            <w:vAlign w:val="top"/>
          </w:tcPr>
          <w:p>
            <w:pPr>
              <w:spacing w:line="360" w:lineRule="auto"/>
              <w:rPr>
                <w:rFonts w:hint="eastAsia" w:ascii="宋体" w:hAnsi="宋体" w:eastAsia="宋体" w:cs="宋体"/>
                <w:color w:val="auto"/>
                <w:sz w:val="24"/>
                <w:highlight w:val="none"/>
              </w:rPr>
            </w:pPr>
          </w:p>
        </w:tc>
        <w:tc>
          <w:tcPr>
            <w:tcW w:w="825" w:type="pct"/>
            <w:noWrap w:val="0"/>
            <w:vAlign w:val="top"/>
          </w:tcPr>
          <w:p>
            <w:pPr>
              <w:spacing w:line="360" w:lineRule="auto"/>
              <w:rPr>
                <w:rFonts w:hint="eastAsia" w:ascii="宋体" w:hAnsi="宋体" w:eastAsia="宋体" w:cs="宋体"/>
                <w:color w:val="auto"/>
                <w:sz w:val="24"/>
                <w:highlight w:val="none"/>
              </w:rPr>
            </w:pPr>
          </w:p>
        </w:tc>
        <w:tc>
          <w:tcPr>
            <w:tcW w:w="561" w:type="pct"/>
            <w:noWrap w:val="0"/>
            <w:vAlign w:val="top"/>
          </w:tcPr>
          <w:p>
            <w:pPr>
              <w:spacing w:line="360" w:lineRule="auto"/>
              <w:rPr>
                <w:rFonts w:hint="eastAsia" w:ascii="宋体" w:hAnsi="宋体" w:eastAsia="宋体" w:cs="宋体"/>
                <w:color w:val="auto"/>
                <w:sz w:val="24"/>
                <w:highlight w:val="none"/>
              </w:rPr>
            </w:pPr>
          </w:p>
        </w:tc>
        <w:tc>
          <w:tcPr>
            <w:tcW w:w="663" w:type="pct"/>
            <w:noWrap w:val="0"/>
            <w:vAlign w:val="top"/>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63" w:type="pct"/>
            <w:noWrap w:val="0"/>
            <w:vAlign w:val="top"/>
          </w:tcPr>
          <w:p>
            <w:pPr>
              <w:spacing w:line="360" w:lineRule="auto"/>
              <w:rPr>
                <w:rFonts w:hint="eastAsia" w:ascii="宋体" w:hAnsi="宋体" w:eastAsia="宋体" w:cs="宋体"/>
                <w:color w:val="auto"/>
                <w:sz w:val="24"/>
                <w:highlight w:val="none"/>
              </w:rPr>
            </w:pPr>
          </w:p>
        </w:tc>
        <w:tc>
          <w:tcPr>
            <w:tcW w:w="361" w:type="pct"/>
            <w:noWrap w:val="0"/>
            <w:vAlign w:val="top"/>
          </w:tcPr>
          <w:p>
            <w:pPr>
              <w:spacing w:line="360" w:lineRule="auto"/>
              <w:rPr>
                <w:rFonts w:hint="eastAsia" w:ascii="宋体" w:hAnsi="宋体" w:eastAsia="宋体" w:cs="宋体"/>
                <w:color w:val="auto"/>
                <w:sz w:val="24"/>
                <w:highlight w:val="none"/>
              </w:rPr>
            </w:pPr>
          </w:p>
        </w:tc>
        <w:tc>
          <w:tcPr>
            <w:tcW w:w="361" w:type="pct"/>
            <w:noWrap w:val="0"/>
            <w:vAlign w:val="top"/>
          </w:tcPr>
          <w:p>
            <w:pPr>
              <w:spacing w:line="360" w:lineRule="auto"/>
              <w:rPr>
                <w:rFonts w:hint="eastAsia" w:ascii="宋体" w:hAnsi="宋体" w:eastAsia="宋体" w:cs="宋体"/>
                <w:color w:val="auto"/>
                <w:sz w:val="24"/>
                <w:highlight w:val="none"/>
              </w:rPr>
            </w:pPr>
          </w:p>
        </w:tc>
        <w:tc>
          <w:tcPr>
            <w:tcW w:w="638" w:type="pct"/>
            <w:noWrap w:val="0"/>
            <w:vAlign w:val="top"/>
          </w:tcPr>
          <w:p>
            <w:pPr>
              <w:spacing w:line="360" w:lineRule="auto"/>
              <w:rPr>
                <w:rFonts w:hint="eastAsia" w:ascii="宋体" w:hAnsi="宋体" w:eastAsia="宋体" w:cs="宋体"/>
                <w:color w:val="auto"/>
                <w:sz w:val="24"/>
                <w:highlight w:val="none"/>
              </w:rPr>
            </w:pPr>
          </w:p>
        </w:tc>
        <w:tc>
          <w:tcPr>
            <w:tcW w:w="361" w:type="pct"/>
            <w:noWrap w:val="0"/>
            <w:vAlign w:val="top"/>
          </w:tcPr>
          <w:p>
            <w:pPr>
              <w:spacing w:line="360" w:lineRule="auto"/>
              <w:rPr>
                <w:rFonts w:hint="eastAsia" w:ascii="宋体" w:hAnsi="宋体" w:eastAsia="宋体" w:cs="宋体"/>
                <w:color w:val="auto"/>
                <w:sz w:val="24"/>
                <w:highlight w:val="none"/>
              </w:rPr>
            </w:pPr>
          </w:p>
        </w:tc>
        <w:tc>
          <w:tcPr>
            <w:tcW w:w="454" w:type="pct"/>
            <w:noWrap w:val="0"/>
            <w:vAlign w:val="top"/>
          </w:tcPr>
          <w:p>
            <w:pPr>
              <w:spacing w:line="360" w:lineRule="auto"/>
              <w:rPr>
                <w:rFonts w:hint="eastAsia" w:ascii="宋体" w:hAnsi="宋体" w:eastAsia="宋体" w:cs="宋体"/>
                <w:color w:val="auto"/>
                <w:sz w:val="24"/>
                <w:highlight w:val="none"/>
              </w:rPr>
            </w:pPr>
          </w:p>
        </w:tc>
        <w:tc>
          <w:tcPr>
            <w:tcW w:w="408" w:type="pct"/>
            <w:noWrap w:val="0"/>
            <w:vAlign w:val="top"/>
          </w:tcPr>
          <w:p>
            <w:pPr>
              <w:spacing w:line="360" w:lineRule="auto"/>
              <w:rPr>
                <w:rFonts w:hint="eastAsia" w:ascii="宋体" w:hAnsi="宋体" w:eastAsia="宋体" w:cs="宋体"/>
                <w:color w:val="auto"/>
                <w:sz w:val="24"/>
                <w:highlight w:val="none"/>
              </w:rPr>
            </w:pPr>
          </w:p>
        </w:tc>
        <w:tc>
          <w:tcPr>
            <w:tcW w:w="825" w:type="pct"/>
            <w:noWrap w:val="0"/>
            <w:vAlign w:val="top"/>
          </w:tcPr>
          <w:p>
            <w:pPr>
              <w:spacing w:line="360" w:lineRule="auto"/>
              <w:rPr>
                <w:rFonts w:hint="eastAsia" w:ascii="宋体" w:hAnsi="宋体" w:eastAsia="宋体" w:cs="宋体"/>
                <w:color w:val="auto"/>
                <w:sz w:val="24"/>
                <w:highlight w:val="none"/>
              </w:rPr>
            </w:pPr>
          </w:p>
        </w:tc>
        <w:tc>
          <w:tcPr>
            <w:tcW w:w="561" w:type="pct"/>
            <w:noWrap w:val="0"/>
            <w:vAlign w:val="top"/>
          </w:tcPr>
          <w:p>
            <w:pPr>
              <w:spacing w:line="360" w:lineRule="auto"/>
              <w:rPr>
                <w:rFonts w:hint="eastAsia" w:ascii="宋体" w:hAnsi="宋体" w:eastAsia="宋体" w:cs="宋体"/>
                <w:color w:val="auto"/>
                <w:sz w:val="24"/>
                <w:highlight w:val="none"/>
              </w:rPr>
            </w:pPr>
          </w:p>
        </w:tc>
        <w:tc>
          <w:tcPr>
            <w:tcW w:w="663" w:type="pct"/>
            <w:noWrap w:val="0"/>
            <w:vAlign w:val="top"/>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63" w:type="pct"/>
            <w:noWrap w:val="0"/>
            <w:vAlign w:val="top"/>
          </w:tcPr>
          <w:p>
            <w:pPr>
              <w:spacing w:line="360" w:lineRule="auto"/>
              <w:rPr>
                <w:rFonts w:hint="eastAsia" w:ascii="宋体" w:hAnsi="宋体" w:eastAsia="宋体" w:cs="宋体"/>
                <w:color w:val="auto"/>
                <w:sz w:val="24"/>
                <w:highlight w:val="none"/>
              </w:rPr>
            </w:pPr>
          </w:p>
        </w:tc>
        <w:tc>
          <w:tcPr>
            <w:tcW w:w="361" w:type="pct"/>
            <w:noWrap w:val="0"/>
            <w:vAlign w:val="top"/>
          </w:tcPr>
          <w:p>
            <w:pPr>
              <w:spacing w:line="360" w:lineRule="auto"/>
              <w:rPr>
                <w:rFonts w:hint="eastAsia" w:ascii="宋体" w:hAnsi="宋体" w:eastAsia="宋体" w:cs="宋体"/>
                <w:color w:val="auto"/>
                <w:sz w:val="24"/>
                <w:highlight w:val="none"/>
              </w:rPr>
            </w:pPr>
          </w:p>
        </w:tc>
        <w:tc>
          <w:tcPr>
            <w:tcW w:w="361" w:type="pct"/>
            <w:noWrap w:val="0"/>
            <w:vAlign w:val="top"/>
          </w:tcPr>
          <w:p>
            <w:pPr>
              <w:spacing w:line="360" w:lineRule="auto"/>
              <w:rPr>
                <w:rFonts w:hint="eastAsia" w:ascii="宋体" w:hAnsi="宋体" w:eastAsia="宋体" w:cs="宋体"/>
                <w:color w:val="auto"/>
                <w:sz w:val="24"/>
                <w:highlight w:val="none"/>
              </w:rPr>
            </w:pPr>
          </w:p>
        </w:tc>
        <w:tc>
          <w:tcPr>
            <w:tcW w:w="638" w:type="pct"/>
            <w:noWrap w:val="0"/>
            <w:vAlign w:val="top"/>
          </w:tcPr>
          <w:p>
            <w:pPr>
              <w:spacing w:line="360" w:lineRule="auto"/>
              <w:rPr>
                <w:rFonts w:hint="eastAsia" w:ascii="宋体" w:hAnsi="宋体" w:eastAsia="宋体" w:cs="宋体"/>
                <w:color w:val="auto"/>
                <w:sz w:val="24"/>
                <w:highlight w:val="none"/>
              </w:rPr>
            </w:pPr>
          </w:p>
        </w:tc>
        <w:tc>
          <w:tcPr>
            <w:tcW w:w="361" w:type="pct"/>
            <w:noWrap w:val="0"/>
            <w:vAlign w:val="top"/>
          </w:tcPr>
          <w:p>
            <w:pPr>
              <w:spacing w:line="360" w:lineRule="auto"/>
              <w:rPr>
                <w:rFonts w:hint="eastAsia" w:ascii="宋体" w:hAnsi="宋体" w:eastAsia="宋体" w:cs="宋体"/>
                <w:color w:val="auto"/>
                <w:sz w:val="24"/>
                <w:highlight w:val="none"/>
              </w:rPr>
            </w:pPr>
          </w:p>
        </w:tc>
        <w:tc>
          <w:tcPr>
            <w:tcW w:w="454" w:type="pct"/>
            <w:noWrap w:val="0"/>
            <w:vAlign w:val="top"/>
          </w:tcPr>
          <w:p>
            <w:pPr>
              <w:spacing w:line="360" w:lineRule="auto"/>
              <w:rPr>
                <w:rFonts w:hint="eastAsia" w:ascii="宋体" w:hAnsi="宋体" w:eastAsia="宋体" w:cs="宋体"/>
                <w:color w:val="auto"/>
                <w:sz w:val="24"/>
                <w:highlight w:val="none"/>
              </w:rPr>
            </w:pPr>
          </w:p>
        </w:tc>
        <w:tc>
          <w:tcPr>
            <w:tcW w:w="408" w:type="pct"/>
            <w:noWrap w:val="0"/>
            <w:vAlign w:val="top"/>
          </w:tcPr>
          <w:p>
            <w:pPr>
              <w:spacing w:line="360" w:lineRule="auto"/>
              <w:rPr>
                <w:rFonts w:hint="eastAsia" w:ascii="宋体" w:hAnsi="宋体" w:eastAsia="宋体" w:cs="宋体"/>
                <w:color w:val="auto"/>
                <w:sz w:val="24"/>
                <w:highlight w:val="none"/>
              </w:rPr>
            </w:pPr>
          </w:p>
        </w:tc>
        <w:tc>
          <w:tcPr>
            <w:tcW w:w="825" w:type="pct"/>
            <w:noWrap w:val="0"/>
            <w:vAlign w:val="top"/>
          </w:tcPr>
          <w:p>
            <w:pPr>
              <w:spacing w:line="360" w:lineRule="auto"/>
              <w:rPr>
                <w:rFonts w:hint="eastAsia" w:ascii="宋体" w:hAnsi="宋体" w:eastAsia="宋体" w:cs="宋体"/>
                <w:color w:val="auto"/>
                <w:sz w:val="24"/>
                <w:highlight w:val="none"/>
              </w:rPr>
            </w:pPr>
          </w:p>
        </w:tc>
        <w:tc>
          <w:tcPr>
            <w:tcW w:w="561" w:type="pct"/>
            <w:noWrap w:val="0"/>
            <w:vAlign w:val="top"/>
          </w:tcPr>
          <w:p>
            <w:pPr>
              <w:spacing w:line="360" w:lineRule="auto"/>
              <w:rPr>
                <w:rFonts w:hint="eastAsia" w:ascii="宋体" w:hAnsi="宋体" w:eastAsia="宋体" w:cs="宋体"/>
                <w:color w:val="auto"/>
                <w:sz w:val="24"/>
                <w:highlight w:val="none"/>
              </w:rPr>
            </w:pPr>
          </w:p>
        </w:tc>
        <w:tc>
          <w:tcPr>
            <w:tcW w:w="663" w:type="pct"/>
            <w:noWrap w:val="0"/>
            <w:vAlign w:val="top"/>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63" w:type="pct"/>
            <w:noWrap w:val="0"/>
            <w:vAlign w:val="top"/>
          </w:tcPr>
          <w:p>
            <w:pPr>
              <w:spacing w:line="360" w:lineRule="auto"/>
              <w:rPr>
                <w:rFonts w:hint="eastAsia" w:ascii="宋体" w:hAnsi="宋体" w:eastAsia="宋体" w:cs="宋体"/>
                <w:color w:val="auto"/>
                <w:sz w:val="24"/>
                <w:highlight w:val="none"/>
              </w:rPr>
            </w:pPr>
          </w:p>
        </w:tc>
        <w:tc>
          <w:tcPr>
            <w:tcW w:w="361" w:type="pct"/>
            <w:noWrap w:val="0"/>
            <w:vAlign w:val="top"/>
          </w:tcPr>
          <w:p>
            <w:pPr>
              <w:spacing w:line="360" w:lineRule="auto"/>
              <w:rPr>
                <w:rFonts w:hint="eastAsia" w:ascii="宋体" w:hAnsi="宋体" w:eastAsia="宋体" w:cs="宋体"/>
                <w:color w:val="auto"/>
                <w:sz w:val="24"/>
                <w:highlight w:val="none"/>
              </w:rPr>
            </w:pPr>
          </w:p>
        </w:tc>
        <w:tc>
          <w:tcPr>
            <w:tcW w:w="361" w:type="pct"/>
            <w:noWrap w:val="0"/>
            <w:vAlign w:val="top"/>
          </w:tcPr>
          <w:p>
            <w:pPr>
              <w:spacing w:line="360" w:lineRule="auto"/>
              <w:rPr>
                <w:rFonts w:hint="eastAsia" w:ascii="宋体" w:hAnsi="宋体" w:eastAsia="宋体" w:cs="宋体"/>
                <w:color w:val="auto"/>
                <w:sz w:val="24"/>
                <w:highlight w:val="none"/>
              </w:rPr>
            </w:pPr>
          </w:p>
        </w:tc>
        <w:tc>
          <w:tcPr>
            <w:tcW w:w="638" w:type="pct"/>
            <w:noWrap w:val="0"/>
            <w:vAlign w:val="top"/>
          </w:tcPr>
          <w:p>
            <w:pPr>
              <w:spacing w:line="360" w:lineRule="auto"/>
              <w:rPr>
                <w:rFonts w:hint="eastAsia" w:ascii="宋体" w:hAnsi="宋体" w:eastAsia="宋体" w:cs="宋体"/>
                <w:color w:val="auto"/>
                <w:sz w:val="24"/>
                <w:highlight w:val="none"/>
              </w:rPr>
            </w:pPr>
          </w:p>
        </w:tc>
        <w:tc>
          <w:tcPr>
            <w:tcW w:w="361" w:type="pct"/>
            <w:noWrap w:val="0"/>
            <w:vAlign w:val="top"/>
          </w:tcPr>
          <w:p>
            <w:pPr>
              <w:spacing w:line="360" w:lineRule="auto"/>
              <w:rPr>
                <w:rFonts w:hint="eastAsia" w:ascii="宋体" w:hAnsi="宋体" w:eastAsia="宋体" w:cs="宋体"/>
                <w:color w:val="auto"/>
                <w:sz w:val="24"/>
                <w:highlight w:val="none"/>
              </w:rPr>
            </w:pPr>
          </w:p>
        </w:tc>
        <w:tc>
          <w:tcPr>
            <w:tcW w:w="454" w:type="pct"/>
            <w:noWrap w:val="0"/>
            <w:vAlign w:val="top"/>
          </w:tcPr>
          <w:p>
            <w:pPr>
              <w:spacing w:line="360" w:lineRule="auto"/>
              <w:rPr>
                <w:rFonts w:hint="eastAsia" w:ascii="宋体" w:hAnsi="宋体" w:eastAsia="宋体" w:cs="宋体"/>
                <w:color w:val="auto"/>
                <w:sz w:val="24"/>
                <w:highlight w:val="none"/>
              </w:rPr>
            </w:pPr>
          </w:p>
        </w:tc>
        <w:tc>
          <w:tcPr>
            <w:tcW w:w="408" w:type="pct"/>
            <w:noWrap w:val="0"/>
            <w:vAlign w:val="top"/>
          </w:tcPr>
          <w:p>
            <w:pPr>
              <w:spacing w:line="360" w:lineRule="auto"/>
              <w:rPr>
                <w:rFonts w:hint="eastAsia" w:ascii="宋体" w:hAnsi="宋体" w:eastAsia="宋体" w:cs="宋体"/>
                <w:color w:val="auto"/>
                <w:sz w:val="24"/>
                <w:highlight w:val="none"/>
              </w:rPr>
            </w:pPr>
          </w:p>
        </w:tc>
        <w:tc>
          <w:tcPr>
            <w:tcW w:w="825" w:type="pct"/>
            <w:noWrap w:val="0"/>
            <w:vAlign w:val="top"/>
          </w:tcPr>
          <w:p>
            <w:pPr>
              <w:spacing w:line="360" w:lineRule="auto"/>
              <w:rPr>
                <w:rFonts w:hint="eastAsia" w:ascii="宋体" w:hAnsi="宋体" w:eastAsia="宋体" w:cs="宋体"/>
                <w:color w:val="auto"/>
                <w:sz w:val="24"/>
                <w:highlight w:val="none"/>
              </w:rPr>
            </w:pPr>
          </w:p>
        </w:tc>
        <w:tc>
          <w:tcPr>
            <w:tcW w:w="561" w:type="pct"/>
            <w:noWrap w:val="0"/>
            <w:vAlign w:val="top"/>
          </w:tcPr>
          <w:p>
            <w:pPr>
              <w:spacing w:line="360" w:lineRule="auto"/>
              <w:rPr>
                <w:rFonts w:hint="eastAsia" w:ascii="宋体" w:hAnsi="宋体" w:eastAsia="宋体" w:cs="宋体"/>
                <w:color w:val="auto"/>
                <w:sz w:val="24"/>
                <w:highlight w:val="none"/>
              </w:rPr>
            </w:pPr>
          </w:p>
        </w:tc>
        <w:tc>
          <w:tcPr>
            <w:tcW w:w="663" w:type="pct"/>
            <w:noWrap w:val="0"/>
            <w:vAlign w:val="top"/>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63" w:type="pct"/>
            <w:noWrap w:val="0"/>
            <w:vAlign w:val="top"/>
          </w:tcPr>
          <w:p>
            <w:pPr>
              <w:spacing w:line="360" w:lineRule="auto"/>
              <w:rPr>
                <w:rFonts w:hint="eastAsia" w:ascii="宋体" w:hAnsi="宋体" w:eastAsia="宋体" w:cs="宋体"/>
                <w:color w:val="auto"/>
                <w:sz w:val="24"/>
                <w:highlight w:val="none"/>
              </w:rPr>
            </w:pPr>
          </w:p>
        </w:tc>
        <w:tc>
          <w:tcPr>
            <w:tcW w:w="361" w:type="pct"/>
            <w:noWrap w:val="0"/>
            <w:vAlign w:val="top"/>
          </w:tcPr>
          <w:p>
            <w:pPr>
              <w:spacing w:line="360" w:lineRule="auto"/>
              <w:rPr>
                <w:rFonts w:hint="eastAsia" w:ascii="宋体" w:hAnsi="宋体" w:eastAsia="宋体" w:cs="宋体"/>
                <w:color w:val="auto"/>
                <w:sz w:val="24"/>
                <w:highlight w:val="none"/>
              </w:rPr>
            </w:pPr>
          </w:p>
        </w:tc>
        <w:tc>
          <w:tcPr>
            <w:tcW w:w="361" w:type="pct"/>
            <w:noWrap w:val="0"/>
            <w:vAlign w:val="top"/>
          </w:tcPr>
          <w:p>
            <w:pPr>
              <w:spacing w:line="360" w:lineRule="auto"/>
              <w:rPr>
                <w:rFonts w:hint="eastAsia" w:ascii="宋体" w:hAnsi="宋体" w:eastAsia="宋体" w:cs="宋体"/>
                <w:color w:val="auto"/>
                <w:sz w:val="24"/>
                <w:highlight w:val="none"/>
              </w:rPr>
            </w:pPr>
          </w:p>
        </w:tc>
        <w:tc>
          <w:tcPr>
            <w:tcW w:w="638" w:type="pct"/>
            <w:noWrap w:val="0"/>
            <w:vAlign w:val="top"/>
          </w:tcPr>
          <w:p>
            <w:pPr>
              <w:spacing w:line="360" w:lineRule="auto"/>
              <w:rPr>
                <w:rFonts w:hint="eastAsia" w:ascii="宋体" w:hAnsi="宋体" w:eastAsia="宋体" w:cs="宋体"/>
                <w:color w:val="auto"/>
                <w:sz w:val="24"/>
                <w:highlight w:val="none"/>
              </w:rPr>
            </w:pPr>
          </w:p>
        </w:tc>
        <w:tc>
          <w:tcPr>
            <w:tcW w:w="361" w:type="pct"/>
            <w:noWrap w:val="0"/>
            <w:vAlign w:val="top"/>
          </w:tcPr>
          <w:p>
            <w:pPr>
              <w:spacing w:line="360" w:lineRule="auto"/>
              <w:rPr>
                <w:rFonts w:hint="eastAsia" w:ascii="宋体" w:hAnsi="宋体" w:eastAsia="宋体" w:cs="宋体"/>
                <w:color w:val="auto"/>
                <w:sz w:val="24"/>
                <w:highlight w:val="none"/>
              </w:rPr>
            </w:pPr>
          </w:p>
        </w:tc>
        <w:tc>
          <w:tcPr>
            <w:tcW w:w="454" w:type="pct"/>
            <w:noWrap w:val="0"/>
            <w:vAlign w:val="top"/>
          </w:tcPr>
          <w:p>
            <w:pPr>
              <w:spacing w:line="360" w:lineRule="auto"/>
              <w:rPr>
                <w:rFonts w:hint="eastAsia" w:ascii="宋体" w:hAnsi="宋体" w:eastAsia="宋体" w:cs="宋体"/>
                <w:color w:val="auto"/>
                <w:sz w:val="24"/>
                <w:highlight w:val="none"/>
              </w:rPr>
            </w:pPr>
          </w:p>
        </w:tc>
        <w:tc>
          <w:tcPr>
            <w:tcW w:w="408" w:type="pct"/>
            <w:noWrap w:val="0"/>
            <w:vAlign w:val="top"/>
          </w:tcPr>
          <w:p>
            <w:pPr>
              <w:spacing w:line="360" w:lineRule="auto"/>
              <w:rPr>
                <w:rFonts w:hint="eastAsia" w:ascii="宋体" w:hAnsi="宋体" w:eastAsia="宋体" w:cs="宋体"/>
                <w:color w:val="auto"/>
                <w:sz w:val="24"/>
                <w:highlight w:val="none"/>
              </w:rPr>
            </w:pPr>
          </w:p>
        </w:tc>
        <w:tc>
          <w:tcPr>
            <w:tcW w:w="825" w:type="pct"/>
            <w:noWrap w:val="0"/>
            <w:vAlign w:val="top"/>
          </w:tcPr>
          <w:p>
            <w:pPr>
              <w:spacing w:line="360" w:lineRule="auto"/>
              <w:rPr>
                <w:rFonts w:hint="eastAsia" w:ascii="宋体" w:hAnsi="宋体" w:eastAsia="宋体" w:cs="宋体"/>
                <w:color w:val="auto"/>
                <w:sz w:val="24"/>
                <w:highlight w:val="none"/>
              </w:rPr>
            </w:pPr>
          </w:p>
        </w:tc>
        <w:tc>
          <w:tcPr>
            <w:tcW w:w="561" w:type="pct"/>
            <w:noWrap w:val="0"/>
            <w:vAlign w:val="top"/>
          </w:tcPr>
          <w:p>
            <w:pPr>
              <w:spacing w:line="360" w:lineRule="auto"/>
              <w:rPr>
                <w:rFonts w:hint="eastAsia" w:ascii="宋体" w:hAnsi="宋体" w:eastAsia="宋体" w:cs="宋体"/>
                <w:color w:val="auto"/>
                <w:sz w:val="24"/>
                <w:highlight w:val="none"/>
              </w:rPr>
            </w:pPr>
          </w:p>
        </w:tc>
        <w:tc>
          <w:tcPr>
            <w:tcW w:w="663" w:type="pct"/>
            <w:noWrap w:val="0"/>
            <w:vAlign w:val="top"/>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63" w:type="pct"/>
            <w:noWrap w:val="0"/>
            <w:vAlign w:val="top"/>
          </w:tcPr>
          <w:p>
            <w:pPr>
              <w:spacing w:line="360" w:lineRule="auto"/>
              <w:rPr>
                <w:rFonts w:hint="eastAsia" w:ascii="宋体" w:hAnsi="宋体" w:eastAsia="宋体" w:cs="宋体"/>
                <w:color w:val="auto"/>
                <w:sz w:val="24"/>
                <w:highlight w:val="none"/>
              </w:rPr>
            </w:pPr>
          </w:p>
        </w:tc>
        <w:tc>
          <w:tcPr>
            <w:tcW w:w="361" w:type="pct"/>
            <w:noWrap w:val="0"/>
            <w:vAlign w:val="top"/>
          </w:tcPr>
          <w:p>
            <w:pPr>
              <w:spacing w:line="360" w:lineRule="auto"/>
              <w:rPr>
                <w:rFonts w:hint="eastAsia" w:ascii="宋体" w:hAnsi="宋体" w:eastAsia="宋体" w:cs="宋体"/>
                <w:color w:val="auto"/>
                <w:sz w:val="24"/>
                <w:highlight w:val="none"/>
              </w:rPr>
            </w:pPr>
          </w:p>
        </w:tc>
        <w:tc>
          <w:tcPr>
            <w:tcW w:w="361" w:type="pct"/>
            <w:noWrap w:val="0"/>
            <w:vAlign w:val="top"/>
          </w:tcPr>
          <w:p>
            <w:pPr>
              <w:spacing w:line="360" w:lineRule="auto"/>
              <w:rPr>
                <w:rFonts w:hint="eastAsia" w:ascii="宋体" w:hAnsi="宋体" w:eastAsia="宋体" w:cs="宋体"/>
                <w:color w:val="auto"/>
                <w:sz w:val="24"/>
                <w:highlight w:val="none"/>
              </w:rPr>
            </w:pPr>
          </w:p>
        </w:tc>
        <w:tc>
          <w:tcPr>
            <w:tcW w:w="638" w:type="pct"/>
            <w:noWrap w:val="0"/>
            <w:vAlign w:val="top"/>
          </w:tcPr>
          <w:p>
            <w:pPr>
              <w:spacing w:line="360" w:lineRule="auto"/>
              <w:rPr>
                <w:rFonts w:hint="eastAsia" w:ascii="宋体" w:hAnsi="宋体" w:eastAsia="宋体" w:cs="宋体"/>
                <w:color w:val="auto"/>
                <w:sz w:val="24"/>
                <w:highlight w:val="none"/>
              </w:rPr>
            </w:pPr>
          </w:p>
        </w:tc>
        <w:tc>
          <w:tcPr>
            <w:tcW w:w="361" w:type="pct"/>
            <w:noWrap w:val="0"/>
            <w:vAlign w:val="top"/>
          </w:tcPr>
          <w:p>
            <w:pPr>
              <w:spacing w:line="360" w:lineRule="auto"/>
              <w:rPr>
                <w:rFonts w:hint="eastAsia" w:ascii="宋体" w:hAnsi="宋体" w:eastAsia="宋体" w:cs="宋体"/>
                <w:color w:val="auto"/>
                <w:sz w:val="24"/>
                <w:highlight w:val="none"/>
              </w:rPr>
            </w:pPr>
          </w:p>
        </w:tc>
        <w:tc>
          <w:tcPr>
            <w:tcW w:w="454" w:type="pct"/>
            <w:noWrap w:val="0"/>
            <w:vAlign w:val="top"/>
          </w:tcPr>
          <w:p>
            <w:pPr>
              <w:spacing w:line="360" w:lineRule="auto"/>
              <w:rPr>
                <w:rFonts w:hint="eastAsia" w:ascii="宋体" w:hAnsi="宋体" w:eastAsia="宋体" w:cs="宋体"/>
                <w:color w:val="auto"/>
                <w:sz w:val="24"/>
                <w:highlight w:val="none"/>
              </w:rPr>
            </w:pPr>
          </w:p>
        </w:tc>
        <w:tc>
          <w:tcPr>
            <w:tcW w:w="408" w:type="pct"/>
            <w:noWrap w:val="0"/>
            <w:vAlign w:val="top"/>
          </w:tcPr>
          <w:p>
            <w:pPr>
              <w:spacing w:line="360" w:lineRule="auto"/>
              <w:rPr>
                <w:rFonts w:hint="eastAsia" w:ascii="宋体" w:hAnsi="宋体" w:eastAsia="宋体" w:cs="宋体"/>
                <w:color w:val="auto"/>
                <w:sz w:val="24"/>
                <w:highlight w:val="none"/>
              </w:rPr>
            </w:pPr>
          </w:p>
        </w:tc>
        <w:tc>
          <w:tcPr>
            <w:tcW w:w="825" w:type="pct"/>
            <w:noWrap w:val="0"/>
            <w:vAlign w:val="top"/>
          </w:tcPr>
          <w:p>
            <w:pPr>
              <w:spacing w:line="360" w:lineRule="auto"/>
              <w:rPr>
                <w:rFonts w:hint="eastAsia" w:ascii="宋体" w:hAnsi="宋体" w:eastAsia="宋体" w:cs="宋体"/>
                <w:color w:val="auto"/>
                <w:sz w:val="24"/>
                <w:highlight w:val="none"/>
              </w:rPr>
            </w:pPr>
          </w:p>
        </w:tc>
        <w:tc>
          <w:tcPr>
            <w:tcW w:w="561" w:type="pct"/>
            <w:noWrap w:val="0"/>
            <w:vAlign w:val="top"/>
          </w:tcPr>
          <w:p>
            <w:pPr>
              <w:spacing w:line="360" w:lineRule="auto"/>
              <w:rPr>
                <w:rFonts w:hint="eastAsia" w:ascii="宋体" w:hAnsi="宋体" w:eastAsia="宋体" w:cs="宋体"/>
                <w:color w:val="auto"/>
                <w:sz w:val="24"/>
                <w:highlight w:val="none"/>
              </w:rPr>
            </w:pPr>
          </w:p>
        </w:tc>
        <w:tc>
          <w:tcPr>
            <w:tcW w:w="663" w:type="pct"/>
            <w:noWrap w:val="0"/>
            <w:vAlign w:val="top"/>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63" w:type="pct"/>
            <w:noWrap w:val="0"/>
            <w:vAlign w:val="top"/>
          </w:tcPr>
          <w:p>
            <w:pPr>
              <w:spacing w:line="360" w:lineRule="auto"/>
              <w:rPr>
                <w:rFonts w:hint="eastAsia" w:ascii="宋体" w:hAnsi="宋体" w:eastAsia="宋体" w:cs="宋体"/>
                <w:color w:val="auto"/>
                <w:sz w:val="24"/>
                <w:highlight w:val="none"/>
              </w:rPr>
            </w:pPr>
          </w:p>
        </w:tc>
        <w:tc>
          <w:tcPr>
            <w:tcW w:w="361" w:type="pct"/>
            <w:noWrap w:val="0"/>
            <w:vAlign w:val="top"/>
          </w:tcPr>
          <w:p>
            <w:pPr>
              <w:spacing w:line="360" w:lineRule="auto"/>
              <w:rPr>
                <w:rFonts w:hint="eastAsia" w:ascii="宋体" w:hAnsi="宋体" w:eastAsia="宋体" w:cs="宋体"/>
                <w:color w:val="auto"/>
                <w:sz w:val="24"/>
                <w:highlight w:val="none"/>
              </w:rPr>
            </w:pPr>
          </w:p>
        </w:tc>
        <w:tc>
          <w:tcPr>
            <w:tcW w:w="361" w:type="pct"/>
            <w:noWrap w:val="0"/>
            <w:vAlign w:val="top"/>
          </w:tcPr>
          <w:p>
            <w:pPr>
              <w:spacing w:line="360" w:lineRule="auto"/>
              <w:rPr>
                <w:rFonts w:hint="eastAsia" w:ascii="宋体" w:hAnsi="宋体" w:eastAsia="宋体" w:cs="宋体"/>
                <w:color w:val="auto"/>
                <w:sz w:val="24"/>
                <w:highlight w:val="none"/>
              </w:rPr>
            </w:pPr>
          </w:p>
        </w:tc>
        <w:tc>
          <w:tcPr>
            <w:tcW w:w="638" w:type="pct"/>
            <w:noWrap w:val="0"/>
            <w:vAlign w:val="top"/>
          </w:tcPr>
          <w:p>
            <w:pPr>
              <w:spacing w:line="360" w:lineRule="auto"/>
              <w:rPr>
                <w:rFonts w:hint="eastAsia" w:ascii="宋体" w:hAnsi="宋体" w:eastAsia="宋体" w:cs="宋体"/>
                <w:color w:val="auto"/>
                <w:sz w:val="24"/>
                <w:highlight w:val="none"/>
              </w:rPr>
            </w:pPr>
          </w:p>
        </w:tc>
        <w:tc>
          <w:tcPr>
            <w:tcW w:w="361" w:type="pct"/>
            <w:noWrap w:val="0"/>
            <w:vAlign w:val="top"/>
          </w:tcPr>
          <w:p>
            <w:pPr>
              <w:spacing w:line="360" w:lineRule="auto"/>
              <w:rPr>
                <w:rFonts w:hint="eastAsia" w:ascii="宋体" w:hAnsi="宋体" w:eastAsia="宋体" w:cs="宋体"/>
                <w:color w:val="auto"/>
                <w:sz w:val="24"/>
                <w:highlight w:val="none"/>
              </w:rPr>
            </w:pPr>
          </w:p>
        </w:tc>
        <w:tc>
          <w:tcPr>
            <w:tcW w:w="454" w:type="pct"/>
            <w:noWrap w:val="0"/>
            <w:vAlign w:val="top"/>
          </w:tcPr>
          <w:p>
            <w:pPr>
              <w:spacing w:line="360" w:lineRule="auto"/>
              <w:rPr>
                <w:rFonts w:hint="eastAsia" w:ascii="宋体" w:hAnsi="宋体" w:eastAsia="宋体" w:cs="宋体"/>
                <w:color w:val="auto"/>
                <w:sz w:val="24"/>
                <w:highlight w:val="none"/>
              </w:rPr>
            </w:pPr>
          </w:p>
        </w:tc>
        <w:tc>
          <w:tcPr>
            <w:tcW w:w="408" w:type="pct"/>
            <w:noWrap w:val="0"/>
            <w:vAlign w:val="top"/>
          </w:tcPr>
          <w:p>
            <w:pPr>
              <w:spacing w:line="360" w:lineRule="auto"/>
              <w:rPr>
                <w:rFonts w:hint="eastAsia" w:ascii="宋体" w:hAnsi="宋体" w:eastAsia="宋体" w:cs="宋体"/>
                <w:color w:val="auto"/>
                <w:sz w:val="24"/>
                <w:highlight w:val="none"/>
              </w:rPr>
            </w:pPr>
          </w:p>
        </w:tc>
        <w:tc>
          <w:tcPr>
            <w:tcW w:w="825" w:type="pct"/>
            <w:noWrap w:val="0"/>
            <w:vAlign w:val="top"/>
          </w:tcPr>
          <w:p>
            <w:pPr>
              <w:spacing w:line="360" w:lineRule="auto"/>
              <w:rPr>
                <w:rFonts w:hint="eastAsia" w:ascii="宋体" w:hAnsi="宋体" w:eastAsia="宋体" w:cs="宋体"/>
                <w:color w:val="auto"/>
                <w:sz w:val="24"/>
                <w:highlight w:val="none"/>
              </w:rPr>
            </w:pPr>
          </w:p>
        </w:tc>
        <w:tc>
          <w:tcPr>
            <w:tcW w:w="561" w:type="pct"/>
            <w:noWrap w:val="0"/>
            <w:vAlign w:val="top"/>
          </w:tcPr>
          <w:p>
            <w:pPr>
              <w:spacing w:line="360" w:lineRule="auto"/>
              <w:rPr>
                <w:rFonts w:hint="eastAsia" w:ascii="宋体" w:hAnsi="宋体" w:eastAsia="宋体" w:cs="宋体"/>
                <w:color w:val="auto"/>
                <w:sz w:val="24"/>
                <w:highlight w:val="none"/>
              </w:rPr>
            </w:pPr>
          </w:p>
        </w:tc>
        <w:tc>
          <w:tcPr>
            <w:tcW w:w="663" w:type="pct"/>
            <w:noWrap w:val="0"/>
            <w:vAlign w:val="top"/>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63" w:type="pct"/>
            <w:noWrap w:val="0"/>
            <w:vAlign w:val="top"/>
          </w:tcPr>
          <w:p>
            <w:pPr>
              <w:spacing w:line="360" w:lineRule="auto"/>
              <w:rPr>
                <w:rFonts w:hint="eastAsia" w:ascii="宋体" w:hAnsi="宋体" w:eastAsia="宋体" w:cs="宋体"/>
                <w:color w:val="auto"/>
                <w:sz w:val="24"/>
                <w:highlight w:val="none"/>
              </w:rPr>
            </w:pPr>
          </w:p>
        </w:tc>
        <w:tc>
          <w:tcPr>
            <w:tcW w:w="361" w:type="pct"/>
            <w:noWrap w:val="0"/>
            <w:vAlign w:val="top"/>
          </w:tcPr>
          <w:p>
            <w:pPr>
              <w:spacing w:line="360" w:lineRule="auto"/>
              <w:rPr>
                <w:rFonts w:hint="eastAsia" w:ascii="宋体" w:hAnsi="宋体" w:eastAsia="宋体" w:cs="宋体"/>
                <w:color w:val="auto"/>
                <w:sz w:val="24"/>
                <w:highlight w:val="none"/>
              </w:rPr>
            </w:pPr>
          </w:p>
        </w:tc>
        <w:tc>
          <w:tcPr>
            <w:tcW w:w="361" w:type="pct"/>
            <w:noWrap w:val="0"/>
            <w:vAlign w:val="top"/>
          </w:tcPr>
          <w:p>
            <w:pPr>
              <w:spacing w:line="360" w:lineRule="auto"/>
              <w:rPr>
                <w:rFonts w:hint="eastAsia" w:ascii="宋体" w:hAnsi="宋体" w:eastAsia="宋体" w:cs="宋体"/>
                <w:color w:val="auto"/>
                <w:sz w:val="24"/>
                <w:highlight w:val="none"/>
              </w:rPr>
            </w:pPr>
          </w:p>
        </w:tc>
        <w:tc>
          <w:tcPr>
            <w:tcW w:w="638" w:type="pct"/>
            <w:noWrap w:val="0"/>
            <w:vAlign w:val="top"/>
          </w:tcPr>
          <w:p>
            <w:pPr>
              <w:spacing w:line="360" w:lineRule="auto"/>
              <w:rPr>
                <w:rFonts w:hint="eastAsia" w:ascii="宋体" w:hAnsi="宋体" w:eastAsia="宋体" w:cs="宋体"/>
                <w:color w:val="auto"/>
                <w:sz w:val="24"/>
                <w:highlight w:val="none"/>
              </w:rPr>
            </w:pPr>
          </w:p>
        </w:tc>
        <w:tc>
          <w:tcPr>
            <w:tcW w:w="361" w:type="pct"/>
            <w:noWrap w:val="0"/>
            <w:vAlign w:val="top"/>
          </w:tcPr>
          <w:p>
            <w:pPr>
              <w:spacing w:line="360" w:lineRule="auto"/>
              <w:rPr>
                <w:rFonts w:hint="eastAsia" w:ascii="宋体" w:hAnsi="宋体" w:eastAsia="宋体" w:cs="宋体"/>
                <w:color w:val="auto"/>
                <w:sz w:val="24"/>
                <w:highlight w:val="none"/>
              </w:rPr>
            </w:pPr>
          </w:p>
        </w:tc>
        <w:tc>
          <w:tcPr>
            <w:tcW w:w="454" w:type="pct"/>
            <w:noWrap w:val="0"/>
            <w:vAlign w:val="top"/>
          </w:tcPr>
          <w:p>
            <w:pPr>
              <w:spacing w:line="360" w:lineRule="auto"/>
              <w:rPr>
                <w:rFonts w:hint="eastAsia" w:ascii="宋体" w:hAnsi="宋体" w:eastAsia="宋体" w:cs="宋体"/>
                <w:color w:val="auto"/>
                <w:sz w:val="24"/>
                <w:highlight w:val="none"/>
              </w:rPr>
            </w:pPr>
          </w:p>
        </w:tc>
        <w:tc>
          <w:tcPr>
            <w:tcW w:w="408" w:type="pct"/>
            <w:noWrap w:val="0"/>
            <w:vAlign w:val="top"/>
          </w:tcPr>
          <w:p>
            <w:pPr>
              <w:spacing w:line="360" w:lineRule="auto"/>
              <w:rPr>
                <w:rFonts w:hint="eastAsia" w:ascii="宋体" w:hAnsi="宋体" w:eastAsia="宋体" w:cs="宋体"/>
                <w:color w:val="auto"/>
                <w:sz w:val="24"/>
                <w:highlight w:val="none"/>
              </w:rPr>
            </w:pPr>
          </w:p>
        </w:tc>
        <w:tc>
          <w:tcPr>
            <w:tcW w:w="825" w:type="pct"/>
            <w:noWrap w:val="0"/>
            <w:vAlign w:val="top"/>
          </w:tcPr>
          <w:p>
            <w:pPr>
              <w:spacing w:line="360" w:lineRule="auto"/>
              <w:rPr>
                <w:rFonts w:hint="eastAsia" w:ascii="宋体" w:hAnsi="宋体" w:eastAsia="宋体" w:cs="宋体"/>
                <w:color w:val="auto"/>
                <w:sz w:val="24"/>
                <w:highlight w:val="none"/>
              </w:rPr>
            </w:pPr>
          </w:p>
        </w:tc>
        <w:tc>
          <w:tcPr>
            <w:tcW w:w="561" w:type="pct"/>
            <w:noWrap w:val="0"/>
            <w:vAlign w:val="top"/>
          </w:tcPr>
          <w:p>
            <w:pPr>
              <w:spacing w:line="360" w:lineRule="auto"/>
              <w:rPr>
                <w:rFonts w:hint="eastAsia" w:ascii="宋体" w:hAnsi="宋体" w:eastAsia="宋体" w:cs="宋体"/>
                <w:color w:val="auto"/>
                <w:sz w:val="24"/>
                <w:highlight w:val="none"/>
              </w:rPr>
            </w:pPr>
          </w:p>
        </w:tc>
        <w:tc>
          <w:tcPr>
            <w:tcW w:w="663" w:type="pct"/>
            <w:noWrap w:val="0"/>
            <w:vAlign w:val="top"/>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5" w:hRule="atLeast"/>
          <w:jc w:val="center"/>
        </w:trPr>
        <w:tc>
          <w:tcPr>
            <w:tcW w:w="5000" w:type="pct"/>
            <w:gridSpan w:val="10"/>
            <w:noWrap w:val="0"/>
            <w:vAlign w:val="top"/>
          </w:tcPr>
          <w:p>
            <w:pPr>
              <w:spacing w:line="360" w:lineRule="auto"/>
              <w:ind w:firstLine="360"/>
              <w:rPr>
                <w:rFonts w:hint="eastAsia" w:ascii="宋体" w:hAnsi="宋体" w:eastAsia="宋体" w:cs="宋体"/>
                <w:color w:val="auto"/>
                <w:sz w:val="24"/>
                <w:highlight w:val="none"/>
              </w:rPr>
            </w:pPr>
            <w:r>
              <w:rPr>
                <w:rFonts w:hint="eastAsia" w:ascii="宋体" w:hAnsi="宋体" w:eastAsia="宋体" w:cs="宋体"/>
                <w:color w:val="auto"/>
                <w:sz w:val="24"/>
                <w:highlight w:val="none"/>
              </w:rPr>
              <w:t>一旦我单位中标，将实行项目总监负责制，我方保证并配备上述项目监理机构。上述填报内容真实，若不真实，愿按有关规定接受处理。项目管理班子机构设置、职责分工等情况另附资料说明。</w:t>
            </w:r>
          </w:p>
        </w:tc>
      </w:tr>
    </w:tbl>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pStyle w:val="5"/>
        <w:spacing w:line="360" w:lineRule="auto"/>
        <w:ind w:firstLine="480" w:firstLineChars="150"/>
        <w:rPr>
          <w:rFonts w:hint="eastAsia" w:ascii="宋体" w:hAnsi="宋体" w:eastAsia="宋体" w:cs="宋体"/>
          <w:b w:val="0"/>
          <w:bCs w:val="0"/>
          <w:color w:val="auto"/>
          <w:sz w:val="32"/>
          <w:highlight w:val="none"/>
        </w:rPr>
      </w:pPr>
      <w:r>
        <w:rPr>
          <w:rFonts w:hint="eastAsia" w:ascii="宋体" w:hAnsi="宋体" w:eastAsia="宋体" w:cs="宋体"/>
          <w:b w:val="0"/>
          <w:bCs w:val="0"/>
          <w:color w:val="auto"/>
          <w:sz w:val="32"/>
          <w:highlight w:val="none"/>
        </w:rPr>
        <w:br w:type="page"/>
      </w:r>
      <w:bookmarkStart w:id="128" w:name="_Toc10581"/>
      <w:r>
        <w:rPr>
          <w:rFonts w:hint="eastAsia" w:ascii="宋体" w:hAnsi="宋体" w:eastAsia="宋体" w:cs="宋体"/>
          <w:b w:val="0"/>
          <w:bCs w:val="0"/>
          <w:color w:val="auto"/>
          <w:sz w:val="32"/>
          <w:highlight w:val="none"/>
        </w:rPr>
        <w:t>2、项目总监简历表</w:t>
      </w:r>
      <w:bookmarkEnd w:id="128"/>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45"/>
        <w:gridCol w:w="760"/>
        <w:gridCol w:w="920"/>
        <w:gridCol w:w="185"/>
        <w:gridCol w:w="695"/>
        <w:gridCol w:w="145"/>
        <w:gridCol w:w="555"/>
        <w:gridCol w:w="1125"/>
        <w:gridCol w:w="435"/>
        <w:gridCol w:w="645"/>
        <w:gridCol w:w="405"/>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35"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姓名</w:t>
            </w:r>
          </w:p>
        </w:tc>
        <w:tc>
          <w:tcPr>
            <w:tcW w:w="2610" w:type="dxa"/>
            <w:gridSpan w:val="4"/>
            <w:noWrap w:val="0"/>
            <w:vAlign w:val="center"/>
          </w:tcPr>
          <w:p>
            <w:pPr>
              <w:spacing w:line="360" w:lineRule="auto"/>
              <w:jc w:val="center"/>
              <w:rPr>
                <w:rFonts w:hint="eastAsia" w:ascii="宋体" w:hAnsi="宋体" w:eastAsia="宋体" w:cs="宋体"/>
                <w:color w:val="auto"/>
                <w:sz w:val="24"/>
                <w:highlight w:val="none"/>
              </w:rPr>
            </w:pPr>
          </w:p>
        </w:tc>
        <w:tc>
          <w:tcPr>
            <w:tcW w:w="840" w:type="dxa"/>
            <w:gridSpan w:val="2"/>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性别</w:t>
            </w:r>
          </w:p>
        </w:tc>
        <w:tc>
          <w:tcPr>
            <w:tcW w:w="16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080" w:type="dxa"/>
            <w:gridSpan w:val="2"/>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年龄</w:t>
            </w:r>
          </w:p>
        </w:tc>
        <w:tc>
          <w:tcPr>
            <w:tcW w:w="1800" w:type="dxa"/>
            <w:gridSpan w:val="2"/>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35"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职务</w:t>
            </w:r>
          </w:p>
        </w:tc>
        <w:tc>
          <w:tcPr>
            <w:tcW w:w="2610" w:type="dxa"/>
            <w:gridSpan w:val="4"/>
            <w:noWrap w:val="0"/>
            <w:vAlign w:val="center"/>
          </w:tcPr>
          <w:p>
            <w:pPr>
              <w:spacing w:line="360" w:lineRule="auto"/>
              <w:jc w:val="center"/>
              <w:rPr>
                <w:rFonts w:hint="eastAsia" w:ascii="宋体" w:hAnsi="宋体" w:eastAsia="宋体" w:cs="宋体"/>
                <w:color w:val="auto"/>
                <w:sz w:val="24"/>
                <w:highlight w:val="none"/>
              </w:rPr>
            </w:pPr>
          </w:p>
        </w:tc>
        <w:tc>
          <w:tcPr>
            <w:tcW w:w="840" w:type="dxa"/>
            <w:gridSpan w:val="2"/>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职称</w:t>
            </w:r>
          </w:p>
        </w:tc>
        <w:tc>
          <w:tcPr>
            <w:tcW w:w="16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080" w:type="dxa"/>
            <w:gridSpan w:val="2"/>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学历</w:t>
            </w:r>
          </w:p>
        </w:tc>
        <w:tc>
          <w:tcPr>
            <w:tcW w:w="1800" w:type="dxa"/>
            <w:gridSpan w:val="2"/>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240" w:type="dxa"/>
            <w:gridSpan w:val="3"/>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参加工作时间</w:t>
            </w:r>
          </w:p>
        </w:tc>
        <w:tc>
          <w:tcPr>
            <w:tcW w:w="1800" w:type="dxa"/>
            <w:gridSpan w:val="3"/>
            <w:noWrap w:val="0"/>
            <w:vAlign w:val="center"/>
          </w:tcPr>
          <w:p>
            <w:pPr>
              <w:spacing w:line="360" w:lineRule="auto"/>
              <w:jc w:val="center"/>
              <w:rPr>
                <w:rFonts w:hint="eastAsia" w:ascii="宋体" w:hAnsi="宋体" w:eastAsia="宋体" w:cs="宋体"/>
                <w:color w:val="auto"/>
                <w:sz w:val="24"/>
                <w:highlight w:val="none"/>
              </w:rPr>
            </w:pPr>
          </w:p>
        </w:tc>
        <w:tc>
          <w:tcPr>
            <w:tcW w:w="3310" w:type="dxa"/>
            <w:gridSpan w:val="6"/>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监理工程师资格证书编号</w:t>
            </w:r>
          </w:p>
        </w:tc>
        <w:tc>
          <w:tcPr>
            <w:tcW w:w="139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745" w:type="dxa"/>
            <w:gridSpan w:val="13"/>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80" w:type="dxa"/>
            <w:gridSpan w:val="2"/>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建设单位</w:t>
            </w:r>
          </w:p>
        </w:tc>
        <w:tc>
          <w:tcPr>
            <w:tcW w:w="1680" w:type="dxa"/>
            <w:gridSpan w:val="2"/>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p>
        </w:tc>
        <w:tc>
          <w:tcPr>
            <w:tcW w:w="1580" w:type="dxa"/>
            <w:gridSpan w:val="4"/>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建设规模</w:t>
            </w:r>
          </w:p>
        </w:tc>
        <w:tc>
          <w:tcPr>
            <w:tcW w:w="1560" w:type="dxa"/>
            <w:gridSpan w:val="2"/>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开、竣工日期</w:t>
            </w:r>
          </w:p>
        </w:tc>
        <w:tc>
          <w:tcPr>
            <w:tcW w:w="1050" w:type="dxa"/>
            <w:gridSpan w:val="2"/>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在建或已完</w:t>
            </w:r>
          </w:p>
        </w:tc>
        <w:tc>
          <w:tcPr>
            <w:tcW w:w="1395"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6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580" w:type="dxa"/>
            <w:gridSpan w:val="4"/>
            <w:noWrap w:val="0"/>
            <w:vAlign w:val="center"/>
          </w:tcPr>
          <w:p>
            <w:pPr>
              <w:spacing w:line="360" w:lineRule="auto"/>
              <w:jc w:val="center"/>
              <w:rPr>
                <w:rFonts w:hint="eastAsia" w:ascii="宋体" w:hAnsi="宋体" w:eastAsia="宋体" w:cs="宋体"/>
                <w:color w:val="auto"/>
                <w:sz w:val="24"/>
                <w:highlight w:val="none"/>
              </w:rPr>
            </w:pPr>
          </w:p>
        </w:tc>
        <w:tc>
          <w:tcPr>
            <w:tcW w:w="156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05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39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6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580" w:type="dxa"/>
            <w:gridSpan w:val="4"/>
            <w:noWrap w:val="0"/>
            <w:vAlign w:val="center"/>
          </w:tcPr>
          <w:p>
            <w:pPr>
              <w:spacing w:line="360" w:lineRule="auto"/>
              <w:jc w:val="center"/>
              <w:rPr>
                <w:rFonts w:hint="eastAsia" w:ascii="宋体" w:hAnsi="宋体" w:eastAsia="宋体" w:cs="宋体"/>
                <w:color w:val="auto"/>
                <w:sz w:val="24"/>
                <w:highlight w:val="none"/>
              </w:rPr>
            </w:pPr>
          </w:p>
        </w:tc>
        <w:tc>
          <w:tcPr>
            <w:tcW w:w="156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05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39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6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580" w:type="dxa"/>
            <w:gridSpan w:val="4"/>
            <w:noWrap w:val="0"/>
            <w:vAlign w:val="center"/>
          </w:tcPr>
          <w:p>
            <w:pPr>
              <w:spacing w:line="360" w:lineRule="auto"/>
              <w:jc w:val="center"/>
              <w:rPr>
                <w:rFonts w:hint="eastAsia" w:ascii="宋体" w:hAnsi="宋体" w:eastAsia="宋体" w:cs="宋体"/>
                <w:color w:val="auto"/>
                <w:sz w:val="24"/>
                <w:highlight w:val="none"/>
              </w:rPr>
            </w:pPr>
          </w:p>
        </w:tc>
        <w:tc>
          <w:tcPr>
            <w:tcW w:w="156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05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39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6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580" w:type="dxa"/>
            <w:gridSpan w:val="4"/>
            <w:noWrap w:val="0"/>
            <w:vAlign w:val="center"/>
          </w:tcPr>
          <w:p>
            <w:pPr>
              <w:spacing w:line="360" w:lineRule="auto"/>
              <w:jc w:val="center"/>
              <w:rPr>
                <w:rFonts w:hint="eastAsia" w:ascii="宋体" w:hAnsi="宋体" w:eastAsia="宋体" w:cs="宋体"/>
                <w:color w:val="auto"/>
                <w:sz w:val="24"/>
                <w:highlight w:val="none"/>
              </w:rPr>
            </w:pPr>
          </w:p>
        </w:tc>
        <w:tc>
          <w:tcPr>
            <w:tcW w:w="156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05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39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6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580" w:type="dxa"/>
            <w:gridSpan w:val="4"/>
            <w:noWrap w:val="0"/>
            <w:vAlign w:val="center"/>
          </w:tcPr>
          <w:p>
            <w:pPr>
              <w:spacing w:line="360" w:lineRule="auto"/>
              <w:jc w:val="center"/>
              <w:rPr>
                <w:rFonts w:hint="eastAsia" w:ascii="宋体" w:hAnsi="宋体" w:eastAsia="宋体" w:cs="宋体"/>
                <w:color w:val="auto"/>
                <w:sz w:val="24"/>
                <w:highlight w:val="none"/>
              </w:rPr>
            </w:pPr>
          </w:p>
        </w:tc>
        <w:tc>
          <w:tcPr>
            <w:tcW w:w="156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05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39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6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580" w:type="dxa"/>
            <w:gridSpan w:val="4"/>
            <w:noWrap w:val="0"/>
            <w:vAlign w:val="center"/>
          </w:tcPr>
          <w:p>
            <w:pPr>
              <w:spacing w:line="360" w:lineRule="auto"/>
              <w:jc w:val="center"/>
              <w:rPr>
                <w:rFonts w:hint="eastAsia" w:ascii="宋体" w:hAnsi="宋体" w:eastAsia="宋体" w:cs="宋体"/>
                <w:color w:val="auto"/>
                <w:sz w:val="24"/>
                <w:highlight w:val="none"/>
              </w:rPr>
            </w:pPr>
          </w:p>
        </w:tc>
        <w:tc>
          <w:tcPr>
            <w:tcW w:w="156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05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39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6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580" w:type="dxa"/>
            <w:gridSpan w:val="4"/>
            <w:noWrap w:val="0"/>
            <w:vAlign w:val="center"/>
          </w:tcPr>
          <w:p>
            <w:pPr>
              <w:spacing w:line="360" w:lineRule="auto"/>
              <w:jc w:val="center"/>
              <w:rPr>
                <w:rFonts w:hint="eastAsia" w:ascii="宋体" w:hAnsi="宋体" w:eastAsia="宋体" w:cs="宋体"/>
                <w:color w:val="auto"/>
                <w:sz w:val="24"/>
                <w:highlight w:val="none"/>
              </w:rPr>
            </w:pPr>
          </w:p>
        </w:tc>
        <w:tc>
          <w:tcPr>
            <w:tcW w:w="156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05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39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6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580" w:type="dxa"/>
            <w:gridSpan w:val="4"/>
            <w:noWrap w:val="0"/>
            <w:vAlign w:val="center"/>
          </w:tcPr>
          <w:p>
            <w:pPr>
              <w:spacing w:line="360" w:lineRule="auto"/>
              <w:jc w:val="center"/>
              <w:rPr>
                <w:rFonts w:hint="eastAsia" w:ascii="宋体" w:hAnsi="宋体" w:eastAsia="宋体" w:cs="宋体"/>
                <w:color w:val="auto"/>
                <w:sz w:val="24"/>
                <w:highlight w:val="none"/>
              </w:rPr>
            </w:pPr>
          </w:p>
        </w:tc>
        <w:tc>
          <w:tcPr>
            <w:tcW w:w="156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05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39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6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580" w:type="dxa"/>
            <w:gridSpan w:val="4"/>
            <w:noWrap w:val="0"/>
            <w:vAlign w:val="center"/>
          </w:tcPr>
          <w:p>
            <w:pPr>
              <w:spacing w:line="360" w:lineRule="auto"/>
              <w:jc w:val="center"/>
              <w:rPr>
                <w:rFonts w:hint="eastAsia" w:ascii="宋体" w:hAnsi="宋体" w:eastAsia="宋体" w:cs="宋体"/>
                <w:color w:val="auto"/>
                <w:sz w:val="24"/>
                <w:highlight w:val="none"/>
              </w:rPr>
            </w:pPr>
          </w:p>
        </w:tc>
        <w:tc>
          <w:tcPr>
            <w:tcW w:w="156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05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39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6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580" w:type="dxa"/>
            <w:gridSpan w:val="4"/>
            <w:noWrap w:val="0"/>
            <w:vAlign w:val="center"/>
          </w:tcPr>
          <w:p>
            <w:pPr>
              <w:spacing w:line="360" w:lineRule="auto"/>
              <w:jc w:val="center"/>
              <w:rPr>
                <w:rFonts w:hint="eastAsia" w:ascii="宋体" w:hAnsi="宋体" w:eastAsia="宋体" w:cs="宋体"/>
                <w:color w:val="auto"/>
                <w:sz w:val="24"/>
                <w:highlight w:val="none"/>
              </w:rPr>
            </w:pPr>
          </w:p>
        </w:tc>
        <w:tc>
          <w:tcPr>
            <w:tcW w:w="156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05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39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6" w:hRule="atLeast"/>
          <w:jc w:val="center"/>
        </w:trPr>
        <w:tc>
          <w:tcPr>
            <w:tcW w:w="14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6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580" w:type="dxa"/>
            <w:gridSpan w:val="4"/>
            <w:noWrap w:val="0"/>
            <w:vAlign w:val="center"/>
          </w:tcPr>
          <w:p>
            <w:pPr>
              <w:spacing w:line="360" w:lineRule="auto"/>
              <w:jc w:val="center"/>
              <w:rPr>
                <w:rFonts w:hint="eastAsia" w:ascii="宋体" w:hAnsi="宋体" w:eastAsia="宋体" w:cs="宋体"/>
                <w:color w:val="auto"/>
                <w:sz w:val="24"/>
                <w:highlight w:val="none"/>
              </w:rPr>
            </w:pPr>
          </w:p>
        </w:tc>
        <w:tc>
          <w:tcPr>
            <w:tcW w:w="156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05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39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6" w:hRule="atLeast"/>
          <w:jc w:val="center"/>
        </w:trPr>
        <w:tc>
          <w:tcPr>
            <w:tcW w:w="14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6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580" w:type="dxa"/>
            <w:gridSpan w:val="4"/>
            <w:noWrap w:val="0"/>
            <w:vAlign w:val="center"/>
          </w:tcPr>
          <w:p>
            <w:pPr>
              <w:spacing w:line="360" w:lineRule="auto"/>
              <w:jc w:val="center"/>
              <w:rPr>
                <w:rFonts w:hint="eastAsia" w:ascii="宋体" w:hAnsi="宋体" w:eastAsia="宋体" w:cs="宋体"/>
                <w:color w:val="auto"/>
                <w:sz w:val="24"/>
                <w:highlight w:val="none"/>
              </w:rPr>
            </w:pPr>
          </w:p>
        </w:tc>
        <w:tc>
          <w:tcPr>
            <w:tcW w:w="156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05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39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6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580" w:type="dxa"/>
            <w:gridSpan w:val="4"/>
            <w:noWrap w:val="0"/>
            <w:vAlign w:val="center"/>
          </w:tcPr>
          <w:p>
            <w:pPr>
              <w:spacing w:line="360" w:lineRule="auto"/>
              <w:jc w:val="center"/>
              <w:rPr>
                <w:rFonts w:hint="eastAsia" w:ascii="宋体" w:hAnsi="宋体" w:eastAsia="宋体" w:cs="宋体"/>
                <w:color w:val="auto"/>
                <w:sz w:val="24"/>
                <w:highlight w:val="none"/>
              </w:rPr>
            </w:pPr>
          </w:p>
        </w:tc>
        <w:tc>
          <w:tcPr>
            <w:tcW w:w="156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05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395" w:type="dxa"/>
            <w:noWrap w:val="0"/>
            <w:vAlign w:val="center"/>
          </w:tcPr>
          <w:p>
            <w:pPr>
              <w:spacing w:line="360" w:lineRule="auto"/>
              <w:jc w:val="center"/>
              <w:rPr>
                <w:rFonts w:hint="eastAsia" w:ascii="宋体" w:hAnsi="宋体" w:eastAsia="宋体" w:cs="宋体"/>
                <w:color w:val="auto"/>
                <w:sz w:val="24"/>
                <w:highlight w:val="none"/>
              </w:rPr>
            </w:pPr>
          </w:p>
        </w:tc>
      </w:tr>
    </w:tbl>
    <w:p>
      <w:pPr>
        <w:spacing w:line="360" w:lineRule="auto"/>
        <w:rPr>
          <w:rFonts w:hint="eastAsia" w:ascii="宋体" w:hAnsi="宋体" w:eastAsia="宋体" w:cs="宋体"/>
          <w:color w:val="auto"/>
          <w:highlight w:val="none"/>
        </w:rPr>
      </w:pPr>
    </w:p>
    <w:p>
      <w:pPr>
        <w:pStyle w:val="5"/>
        <w:spacing w:line="360" w:lineRule="auto"/>
        <w:ind w:firstLine="320" w:firstLineChars="100"/>
        <w:rPr>
          <w:rFonts w:hint="eastAsia" w:ascii="宋体" w:hAnsi="宋体" w:eastAsia="宋体" w:cs="宋体"/>
          <w:b w:val="0"/>
          <w:bCs w:val="0"/>
          <w:color w:val="auto"/>
          <w:sz w:val="32"/>
          <w:highlight w:val="none"/>
        </w:rPr>
      </w:pPr>
      <w:r>
        <w:rPr>
          <w:rFonts w:hint="eastAsia" w:ascii="宋体" w:hAnsi="宋体" w:eastAsia="宋体" w:cs="宋体"/>
          <w:b w:val="0"/>
          <w:bCs w:val="0"/>
          <w:color w:val="auto"/>
          <w:sz w:val="32"/>
          <w:highlight w:val="none"/>
        </w:rPr>
        <w:br w:type="page"/>
      </w:r>
      <w:bookmarkStart w:id="129" w:name="_Toc26581"/>
      <w:r>
        <w:rPr>
          <w:rFonts w:hint="eastAsia" w:ascii="宋体" w:hAnsi="宋体" w:eastAsia="宋体" w:cs="宋体"/>
          <w:b w:val="0"/>
          <w:bCs w:val="0"/>
          <w:color w:val="auto"/>
          <w:sz w:val="32"/>
          <w:highlight w:val="none"/>
        </w:rPr>
        <w:t>3、项目总监代表简历表</w:t>
      </w:r>
      <w:bookmarkEnd w:id="129"/>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45"/>
        <w:gridCol w:w="1355"/>
        <w:gridCol w:w="325"/>
        <w:gridCol w:w="185"/>
        <w:gridCol w:w="840"/>
        <w:gridCol w:w="540"/>
        <w:gridCol w:w="15"/>
        <w:gridCol w:w="1125"/>
        <w:gridCol w:w="435"/>
        <w:gridCol w:w="645"/>
        <w:gridCol w:w="405"/>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35"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姓名</w:t>
            </w:r>
          </w:p>
        </w:tc>
        <w:tc>
          <w:tcPr>
            <w:tcW w:w="2610" w:type="dxa"/>
            <w:gridSpan w:val="4"/>
            <w:noWrap w:val="0"/>
            <w:vAlign w:val="center"/>
          </w:tcPr>
          <w:p>
            <w:pPr>
              <w:spacing w:line="360" w:lineRule="auto"/>
              <w:jc w:val="center"/>
              <w:rPr>
                <w:rFonts w:hint="eastAsia" w:ascii="宋体" w:hAnsi="宋体" w:eastAsia="宋体" w:cs="宋体"/>
                <w:color w:val="auto"/>
                <w:sz w:val="24"/>
                <w:highlight w:val="none"/>
              </w:rPr>
            </w:pPr>
          </w:p>
        </w:tc>
        <w:tc>
          <w:tcPr>
            <w:tcW w:w="840"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性别</w:t>
            </w:r>
          </w:p>
        </w:tc>
        <w:tc>
          <w:tcPr>
            <w:tcW w:w="1680" w:type="dxa"/>
            <w:gridSpan w:val="3"/>
            <w:noWrap w:val="0"/>
            <w:vAlign w:val="center"/>
          </w:tcPr>
          <w:p>
            <w:pPr>
              <w:spacing w:line="360" w:lineRule="auto"/>
              <w:jc w:val="center"/>
              <w:rPr>
                <w:rFonts w:hint="eastAsia" w:ascii="宋体" w:hAnsi="宋体" w:eastAsia="宋体" w:cs="宋体"/>
                <w:color w:val="auto"/>
                <w:sz w:val="24"/>
                <w:highlight w:val="none"/>
              </w:rPr>
            </w:pPr>
          </w:p>
        </w:tc>
        <w:tc>
          <w:tcPr>
            <w:tcW w:w="1080" w:type="dxa"/>
            <w:gridSpan w:val="2"/>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年龄</w:t>
            </w:r>
          </w:p>
        </w:tc>
        <w:tc>
          <w:tcPr>
            <w:tcW w:w="1800" w:type="dxa"/>
            <w:gridSpan w:val="2"/>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35"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职务</w:t>
            </w:r>
          </w:p>
        </w:tc>
        <w:tc>
          <w:tcPr>
            <w:tcW w:w="2610" w:type="dxa"/>
            <w:gridSpan w:val="4"/>
            <w:noWrap w:val="0"/>
            <w:vAlign w:val="center"/>
          </w:tcPr>
          <w:p>
            <w:pPr>
              <w:spacing w:line="360" w:lineRule="auto"/>
              <w:jc w:val="center"/>
              <w:rPr>
                <w:rFonts w:hint="eastAsia" w:ascii="宋体" w:hAnsi="宋体" w:eastAsia="宋体" w:cs="宋体"/>
                <w:color w:val="auto"/>
                <w:sz w:val="24"/>
                <w:highlight w:val="none"/>
              </w:rPr>
            </w:pPr>
          </w:p>
        </w:tc>
        <w:tc>
          <w:tcPr>
            <w:tcW w:w="840"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职称</w:t>
            </w:r>
          </w:p>
        </w:tc>
        <w:tc>
          <w:tcPr>
            <w:tcW w:w="1680" w:type="dxa"/>
            <w:gridSpan w:val="3"/>
            <w:noWrap w:val="0"/>
            <w:vAlign w:val="center"/>
          </w:tcPr>
          <w:p>
            <w:pPr>
              <w:spacing w:line="360" w:lineRule="auto"/>
              <w:jc w:val="center"/>
              <w:rPr>
                <w:rFonts w:hint="eastAsia" w:ascii="宋体" w:hAnsi="宋体" w:eastAsia="宋体" w:cs="宋体"/>
                <w:color w:val="auto"/>
                <w:sz w:val="24"/>
                <w:highlight w:val="none"/>
              </w:rPr>
            </w:pPr>
          </w:p>
        </w:tc>
        <w:tc>
          <w:tcPr>
            <w:tcW w:w="1080" w:type="dxa"/>
            <w:gridSpan w:val="2"/>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学历</w:t>
            </w:r>
          </w:p>
        </w:tc>
        <w:tc>
          <w:tcPr>
            <w:tcW w:w="1800" w:type="dxa"/>
            <w:gridSpan w:val="2"/>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835" w:type="dxa"/>
            <w:gridSpan w:val="3"/>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参加工作时间</w:t>
            </w:r>
          </w:p>
        </w:tc>
        <w:tc>
          <w:tcPr>
            <w:tcW w:w="1890" w:type="dxa"/>
            <w:gridSpan w:val="4"/>
            <w:noWrap w:val="0"/>
            <w:vAlign w:val="center"/>
          </w:tcPr>
          <w:p>
            <w:pPr>
              <w:spacing w:line="360" w:lineRule="auto"/>
              <w:jc w:val="center"/>
              <w:rPr>
                <w:rFonts w:hint="eastAsia" w:ascii="宋体" w:hAnsi="宋体" w:eastAsia="宋体" w:cs="宋体"/>
                <w:color w:val="auto"/>
                <w:sz w:val="24"/>
                <w:highlight w:val="none"/>
              </w:rPr>
            </w:pPr>
          </w:p>
        </w:tc>
        <w:tc>
          <w:tcPr>
            <w:tcW w:w="2625" w:type="dxa"/>
            <w:gridSpan w:val="5"/>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监理工程师资格证编号</w:t>
            </w:r>
          </w:p>
        </w:tc>
        <w:tc>
          <w:tcPr>
            <w:tcW w:w="139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745" w:type="dxa"/>
            <w:gridSpan w:val="13"/>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80" w:type="dxa"/>
            <w:gridSpan w:val="2"/>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建设单位</w:t>
            </w:r>
          </w:p>
        </w:tc>
        <w:tc>
          <w:tcPr>
            <w:tcW w:w="1680" w:type="dxa"/>
            <w:gridSpan w:val="2"/>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p>
        </w:tc>
        <w:tc>
          <w:tcPr>
            <w:tcW w:w="1580" w:type="dxa"/>
            <w:gridSpan w:val="4"/>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建设规模</w:t>
            </w:r>
          </w:p>
        </w:tc>
        <w:tc>
          <w:tcPr>
            <w:tcW w:w="1560" w:type="dxa"/>
            <w:gridSpan w:val="2"/>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开、竣工日期</w:t>
            </w:r>
          </w:p>
        </w:tc>
        <w:tc>
          <w:tcPr>
            <w:tcW w:w="1050" w:type="dxa"/>
            <w:gridSpan w:val="2"/>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在建或已完</w:t>
            </w:r>
          </w:p>
        </w:tc>
        <w:tc>
          <w:tcPr>
            <w:tcW w:w="1395" w:type="dxa"/>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6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580" w:type="dxa"/>
            <w:gridSpan w:val="4"/>
            <w:noWrap w:val="0"/>
            <w:vAlign w:val="center"/>
          </w:tcPr>
          <w:p>
            <w:pPr>
              <w:spacing w:line="360" w:lineRule="auto"/>
              <w:jc w:val="center"/>
              <w:rPr>
                <w:rFonts w:hint="eastAsia" w:ascii="宋体" w:hAnsi="宋体" w:eastAsia="宋体" w:cs="宋体"/>
                <w:color w:val="auto"/>
                <w:sz w:val="24"/>
                <w:highlight w:val="none"/>
              </w:rPr>
            </w:pPr>
          </w:p>
        </w:tc>
        <w:tc>
          <w:tcPr>
            <w:tcW w:w="156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05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39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6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580" w:type="dxa"/>
            <w:gridSpan w:val="4"/>
            <w:noWrap w:val="0"/>
            <w:vAlign w:val="center"/>
          </w:tcPr>
          <w:p>
            <w:pPr>
              <w:spacing w:line="360" w:lineRule="auto"/>
              <w:jc w:val="center"/>
              <w:rPr>
                <w:rFonts w:hint="eastAsia" w:ascii="宋体" w:hAnsi="宋体" w:eastAsia="宋体" w:cs="宋体"/>
                <w:color w:val="auto"/>
                <w:sz w:val="24"/>
                <w:highlight w:val="none"/>
              </w:rPr>
            </w:pPr>
          </w:p>
        </w:tc>
        <w:tc>
          <w:tcPr>
            <w:tcW w:w="156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05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39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6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580" w:type="dxa"/>
            <w:gridSpan w:val="4"/>
            <w:noWrap w:val="0"/>
            <w:vAlign w:val="center"/>
          </w:tcPr>
          <w:p>
            <w:pPr>
              <w:spacing w:line="360" w:lineRule="auto"/>
              <w:jc w:val="center"/>
              <w:rPr>
                <w:rFonts w:hint="eastAsia" w:ascii="宋体" w:hAnsi="宋体" w:eastAsia="宋体" w:cs="宋体"/>
                <w:color w:val="auto"/>
                <w:sz w:val="24"/>
                <w:highlight w:val="none"/>
              </w:rPr>
            </w:pPr>
          </w:p>
        </w:tc>
        <w:tc>
          <w:tcPr>
            <w:tcW w:w="156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05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39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6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580" w:type="dxa"/>
            <w:gridSpan w:val="4"/>
            <w:noWrap w:val="0"/>
            <w:vAlign w:val="center"/>
          </w:tcPr>
          <w:p>
            <w:pPr>
              <w:spacing w:line="360" w:lineRule="auto"/>
              <w:jc w:val="center"/>
              <w:rPr>
                <w:rFonts w:hint="eastAsia" w:ascii="宋体" w:hAnsi="宋体" w:eastAsia="宋体" w:cs="宋体"/>
                <w:color w:val="auto"/>
                <w:sz w:val="24"/>
                <w:highlight w:val="none"/>
              </w:rPr>
            </w:pPr>
          </w:p>
        </w:tc>
        <w:tc>
          <w:tcPr>
            <w:tcW w:w="156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05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39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6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580" w:type="dxa"/>
            <w:gridSpan w:val="4"/>
            <w:noWrap w:val="0"/>
            <w:vAlign w:val="center"/>
          </w:tcPr>
          <w:p>
            <w:pPr>
              <w:spacing w:line="360" w:lineRule="auto"/>
              <w:jc w:val="center"/>
              <w:rPr>
                <w:rFonts w:hint="eastAsia" w:ascii="宋体" w:hAnsi="宋体" w:eastAsia="宋体" w:cs="宋体"/>
                <w:color w:val="auto"/>
                <w:sz w:val="24"/>
                <w:highlight w:val="none"/>
              </w:rPr>
            </w:pPr>
          </w:p>
        </w:tc>
        <w:tc>
          <w:tcPr>
            <w:tcW w:w="156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05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39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6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580" w:type="dxa"/>
            <w:gridSpan w:val="4"/>
            <w:noWrap w:val="0"/>
            <w:vAlign w:val="center"/>
          </w:tcPr>
          <w:p>
            <w:pPr>
              <w:spacing w:line="360" w:lineRule="auto"/>
              <w:jc w:val="center"/>
              <w:rPr>
                <w:rFonts w:hint="eastAsia" w:ascii="宋体" w:hAnsi="宋体" w:eastAsia="宋体" w:cs="宋体"/>
                <w:color w:val="auto"/>
                <w:sz w:val="24"/>
                <w:highlight w:val="none"/>
              </w:rPr>
            </w:pPr>
          </w:p>
        </w:tc>
        <w:tc>
          <w:tcPr>
            <w:tcW w:w="156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05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39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6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580" w:type="dxa"/>
            <w:gridSpan w:val="4"/>
            <w:noWrap w:val="0"/>
            <w:vAlign w:val="center"/>
          </w:tcPr>
          <w:p>
            <w:pPr>
              <w:spacing w:line="360" w:lineRule="auto"/>
              <w:jc w:val="center"/>
              <w:rPr>
                <w:rFonts w:hint="eastAsia" w:ascii="宋体" w:hAnsi="宋体" w:eastAsia="宋体" w:cs="宋体"/>
                <w:color w:val="auto"/>
                <w:sz w:val="24"/>
                <w:highlight w:val="none"/>
              </w:rPr>
            </w:pPr>
          </w:p>
        </w:tc>
        <w:tc>
          <w:tcPr>
            <w:tcW w:w="156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05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39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6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580" w:type="dxa"/>
            <w:gridSpan w:val="4"/>
            <w:noWrap w:val="0"/>
            <w:vAlign w:val="center"/>
          </w:tcPr>
          <w:p>
            <w:pPr>
              <w:spacing w:line="360" w:lineRule="auto"/>
              <w:jc w:val="center"/>
              <w:rPr>
                <w:rFonts w:hint="eastAsia" w:ascii="宋体" w:hAnsi="宋体" w:eastAsia="宋体" w:cs="宋体"/>
                <w:color w:val="auto"/>
                <w:sz w:val="24"/>
                <w:highlight w:val="none"/>
              </w:rPr>
            </w:pPr>
          </w:p>
        </w:tc>
        <w:tc>
          <w:tcPr>
            <w:tcW w:w="156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05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39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6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580" w:type="dxa"/>
            <w:gridSpan w:val="4"/>
            <w:noWrap w:val="0"/>
            <w:vAlign w:val="center"/>
          </w:tcPr>
          <w:p>
            <w:pPr>
              <w:spacing w:line="360" w:lineRule="auto"/>
              <w:jc w:val="center"/>
              <w:rPr>
                <w:rFonts w:hint="eastAsia" w:ascii="宋体" w:hAnsi="宋体" w:eastAsia="宋体" w:cs="宋体"/>
                <w:color w:val="auto"/>
                <w:sz w:val="24"/>
                <w:highlight w:val="none"/>
              </w:rPr>
            </w:pPr>
          </w:p>
        </w:tc>
        <w:tc>
          <w:tcPr>
            <w:tcW w:w="156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05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39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6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580" w:type="dxa"/>
            <w:gridSpan w:val="4"/>
            <w:noWrap w:val="0"/>
            <w:vAlign w:val="center"/>
          </w:tcPr>
          <w:p>
            <w:pPr>
              <w:spacing w:line="360" w:lineRule="auto"/>
              <w:jc w:val="center"/>
              <w:rPr>
                <w:rFonts w:hint="eastAsia" w:ascii="宋体" w:hAnsi="宋体" w:eastAsia="宋体" w:cs="宋体"/>
                <w:color w:val="auto"/>
                <w:sz w:val="24"/>
                <w:highlight w:val="none"/>
              </w:rPr>
            </w:pPr>
          </w:p>
        </w:tc>
        <w:tc>
          <w:tcPr>
            <w:tcW w:w="156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05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39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6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580" w:type="dxa"/>
            <w:gridSpan w:val="4"/>
            <w:noWrap w:val="0"/>
            <w:vAlign w:val="center"/>
          </w:tcPr>
          <w:p>
            <w:pPr>
              <w:spacing w:line="360" w:lineRule="auto"/>
              <w:jc w:val="center"/>
              <w:rPr>
                <w:rFonts w:hint="eastAsia" w:ascii="宋体" w:hAnsi="宋体" w:eastAsia="宋体" w:cs="宋体"/>
                <w:color w:val="auto"/>
                <w:sz w:val="24"/>
                <w:highlight w:val="none"/>
              </w:rPr>
            </w:pPr>
          </w:p>
        </w:tc>
        <w:tc>
          <w:tcPr>
            <w:tcW w:w="156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05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39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6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580" w:type="dxa"/>
            <w:gridSpan w:val="4"/>
            <w:noWrap w:val="0"/>
            <w:vAlign w:val="center"/>
          </w:tcPr>
          <w:p>
            <w:pPr>
              <w:spacing w:line="360" w:lineRule="auto"/>
              <w:jc w:val="center"/>
              <w:rPr>
                <w:rFonts w:hint="eastAsia" w:ascii="宋体" w:hAnsi="宋体" w:eastAsia="宋体" w:cs="宋体"/>
                <w:color w:val="auto"/>
                <w:sz w:val="24"/>
                <w:highlight w:val="none"/>
              </w:rPr>
            </w:pPr>
          </w:p>
        </w:tc>
        <w:tc>
          <w:tcPr>
            <w:tcW w:w="156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05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39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68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580" w:type="dxa"/>
            <w:gridSpan w:val="4"/>
            <w:noWrap w:val="0"/>
            <w:vAlign w:val="center"/>
          </w:tcPr>
          <w:p>
            <w:pPr>
              <w:spacing w:line="360" w:lineRule="auto"/>
              <w:jc w:val="center"/>
              <w:rPr>
                <w:rFonts w:hint="eastAsia" w:ascii="宋体" w:hAnsi="宋体" w:eastAsia="宋体" w:cs="宋体"/>
                <w:color w:val="auto"/>
                <w:sz w:val="24"/>
                <w:highlight w:val="none"/>
              </w:rPr>
            </w:pPr>
          </w:p>
        </w:tc>
        <w:tc>
          <w:tcPr>
            <w:tcW w:w="156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050" w:type="dxa"/>
            <w:gridSpan w:val="2"/>
            <w:noWrap w:val="0"/>
            <w:vAlign w:val="center"/>
          </w:tcPr>
          <w:p>
            <w:pPr>
              <w:spacing w:line="360" w:lineRule="auto"/>
              <w:jc w:val="center"/>
              <w:rPr>
                <w:rFonts w:hint="eastAsia" w:ascii="宋体" w:hAnsi="宋体" w:eastAsia="宋体" w:cs="宋体"/>
                <w:color w:val="auto"/>
                <w:sz w:val="24"/>
                <w:highlight w:val="none"/>
              </w:rPr>
            </w:pPr>
          </w:p>
        </w:tc>
        <w:tc>
          <w:tcPr>
            <w:tcW w:w="1395" w:type="dxa"/>
            <w:noWrap w:val="0"/>
            <w:vAlign w:val="center"/>
          </w:tcPr>
          <w:p>
            <w:pPr>
              <w:spacing w:line="360" w:lineRule="auto"/>
              <w:jc w:val="center"/>
              <w:rPr>
                <w:rFonts w:hint="eastAsia" w:ascii="宋体" w:hAnsi="宋体" w:eastAsia="宋体" w:cs="宋体"/>
                <w:color w:val="auto"/>
                <w:sz w:val="24"/>
                <w:highlight w:val="none"/>
              </w:rPr>
            </w:pPr>
          </w:p>
        </w:tc>
      </w:tr>
    </w:tbl>
    <w:p>
      <w:pPr>
        <w:spacing w:line="360" w:lineRule="auto"/>
        <w:rPr>
          <w:rFonts w:hint="eastAsia" w:ascii="宋体" w:hAnsi="宋体" w:eastAsia="宋体" w:cs="宋体"/>
          <w:color w:val="auto"/>
          <w:highlight w:val="none"/>
        </w:rPr>
      </w:pPr>
    </w:p>
    <w:p>
      <w:pPr>
        <w:pStyle w:val="5"/>
        <w:spacing w:line="360" w:lineRule="auto"/>
        <w:ind w:firstLine="320" w:firstLineChars="100"/>
        <w:rPr>
          <w:rFonts w:hint="eastAsia" w:ascii="宋体" w:hAnsi="宋体" w:eastAsia="宋体" w:cs="宋体"/>
          <w:b w:val="0"/>
          <w:bCs w:val="0"/>
          <w:color w:val="auto"/>
          <w:sz w:val="32"/>
          <w:highlight w:val="none"/>
        </w:rPr>
      </w:pPr>
      <w:r>
        <w:rPr>
          <w:rFonts w:hint="eastAsia" w:ascii="宋体" w:hAnsi="宋体" w:eastAsia="宋体" w:cs="宋体"/>
          <w:b w:val="0"/>
          <w:bCs w:val="0"/>
          <w:color w:val="auto"/>
          <w:sz w:val="32"/>
          <w:highlight w:val="none"/>
        </w:rPr>
        <w:br w:type="page"/>
      </w:r>
      <w:bookmarkStart w:id="130" w:name="_Toc30398"/>
      <w:r>
        <w:rPr>
          <w:rFonts w:hint="eastAsia" w:ascii="宋体" w:hAnsi="宋体" w:eastAsia="宋体" w:cs="宋体"/>
          <w:b w:val="0"/>
          <w:bCs w:val="0"/>
          <w:color w:val="auto"/>
          <w:sz w:val="32"/>
          <w:highlight w:val="none"/>
        </w:rPr>
        <w:t>4、项目管理机构配备情况辅助说明资料</w:t>
      </w:r>
      <w:bookmarkEnd w:id="130"/>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4" w:hRule="atLeast"/>
          <w:jc w:val="center"/>
        </w:trPr>
        <w:tc>
          <w:tcPr>
            <w:tcW w:w="9560" w:type="dxa"/>
            <w:noWrap w:val="0"/>
            <w:vAlign w:val="top"/>
          </w:tcPr>
          <w:p>
            <w:pPr>
              <w:tabs>
                <w:tab w:val="left" w:pos="0"/>
              </w:tabs>
              <w:spacing w:line="360" w:lineRule="auto"/>
              <w:ind w:right="-212"/>
              <w:jc w:val="center"/>
              <w:rPr>
                <w:rFonts w:hint="eastAsia" w:ascii="宋体" w:hAnsi="宋体" w:eastAsia="宋体" w:cs="宋体"/>
                <w:b/>
                <w:color w:val="auto"/>
                <w:highlight w:val="none"/>
              </w:rPr>
            </w:pPr>
          </w:p>
          <w:p>
            <w:pPr>
              <w:tabs>
                <w:tab w:val="left" w:pos="0"/>
              </w:tabs>
              <w:spacing w:line="360" w:lineRule="auto"/>
              <w:ind w:right="-212"/>
              <w:jc w:val="center"/>
              <w:rPr>
                <w:rFonts w:hint="eastAsia" w:ascii="宋体" w:hAnsi="宋体" w:eastAsia="宋体" w:cs="宋体"/>
                <w:b/>
                <w:color w:val="auto"/>
                <w:highlight w:val="none"/>
              </w:rPr>
            </w:pPr>
          </w:p>
          <w:p>
            <w:pPr>
              <w:tabs>
                <w:tab w:val="left" w:pos="0"/>
              </w:tabs>
              <w:spacing w:line="360" w:lineRule="auto"/>
              <w:ind w:right="-212"/>
              <w:jc w:val="center"/>
              <w:rPr>
                <w:rFonts w:hint="eastAsia" w:ascii="宋体" w:hAnsi="宋体" w:eastAsia="宋体" w:cs="宋体"/>
                <w:b/>
                <w:color w:val="auto"/>
                <w:highlight w:val="none"/>
              </w:rPr>
            </w:pPr>
          </w:p>
          <w:p>
            <w:pPr>
              <w:tabs>
                <w:tab w:val="left" w:pos="0"/>
              </w:tabs>
              <w:spacing w:line="360" w:lineRule="auto"/>
              <w:ind w:right="-212"/>
              <w:jc w:val="center"/>
              <w:rPr>
                <w:rFonts w:hint="eastAsia" w:ascii="宋体" w:hAnsi="宋体" w:eastAsia="宋体" w:cs="宋体"/>
                <w:b/>
                <w:color w:val="auto"/>
                <w:highlight w:val="none"/>
              </w:rPr>
            </w:pPr>
          </w:p>
          <w:p>
            <w:pPr>
              <w:tabs>
                <w:tab w:val="left" w:pos="0"/>
              </w:tabs>
              <w:spacing w:line="360" w:lineRule="auto"/>
              <w:ind w:right="-212"/>
              <w:jc w:val="center"/>
              <w:rPr>
                <w:rFonts w:hint="eastAsia" w:ascii="宋体" w:hAnsi="宋体" w:eastAsia="宋体" w:cs="宋体"/>
                <w:b/>
                <w:color w:val="auto"/>
                <w:highlight w:val="none"/>
              </w:rPr>
            </w:pPr>
          </w:p>
          <w:p>
            <w:pPr>
              <w:tabs>
                <w:tab w:val="left" w:pos="0"/>
              </w:tabs>
              <w:spacing w:line="360" w:lineRule="auto"/>
              <w:ind w:right="-212"/>
              <w:jc w:val="center"/>
              <w:rPr>
                <w:rFonts w:hint="eastAsia" w:ascii="宋体" w:hAnsi="宋体" w:eastAsia="宋体" w:cs="宋体"/>
                <w:b/>
                <w:color w:val="auto"/>
                <w:highlight w:val="none"/>
              </w:rPr>
            </w:pPr>
          </w:p>
          <w:p>
            <w:pPr>
              <w:tabs>
                <w:tab w:val="left" w:pos="0"/>
              </w:tabs>
              <w:spacing w:line="360" w:lineRule="auto"/>
              <w:ind w:right="-212"/>
              <w:jc w:val="center"/>
              <w:rPr>
                <w:rFonts w:hint="eastAsia" w:ascii="宋体" w:hAnsi="宋体" w:eastAsia="宋体" w:cs="宋体"/>
                <w:b/>
                <w:color w:val="auto"/>
                <w:highlight w:val="none"/>
              </w:rPr>
            </w:pPr>
          </w:p>
          <w:p>
            <w:pPr>
              <w:tabs>
                <w:tab w:val="left" w:pos="0"/>
              </w:tabs>
              <w:spacing w:line="360" w:lineRule="auto"/>
              <w:ind w:right="-212"/>
              <w:rPr>
                <w:rFonts w:hint="eastAsia" w:ascii="宋体" w:hAnsi="宋体" w:eastAsia="宋体" w:cs="宋体"/>
                <w:color w:val="auto"/>
                <w:highlight w:val="none"/>
              </w:rPr>
            </w:pPr>
          </w:p>
        </w:tc>
      </w:tr>
    </w:tbl>
    <w:p>
      <w:pPr>
        <w:pStyle w:val="12"/>
        <w:spacing w:before="120" w:line="360" w:lineRule="auto"/>
        <w:ind w:left="697" w:right="34" w:hanging="697"/>
        <w:rPr>
          <w:rFonts w:hint="eastAsia" w:ascii="宋体" w:hAnsi="宋体" w:eastAsia="宋体" w:cs="宋体"/>
          <w:color w:val="auto"/>
          <w:sz w:val="21"/>
          <w:highlight w:val="none"/>
        </w:rPr>
      </w:pPr>
      <w:r>
        <w:rPr>
          <w:rFonts w:hint="eastAsia" w:ascii="宋体" w:hAnsi="宋体" w:eastAsia="宋体" w:cs="宋体"/>
          <w:color w:val="auto"/>
          <w:sz w:val="21"/>
          <w:highlight w:val="none"/>
        </w:rPr>
        <w:t>注：1.辅助说明资料主要包括监理机构的机构设置、职责分工、有关复印证明资料以及投标人认为有必要提供的资料。辅助说明资料格式不做统一规定，由投标人自行设计。</w:t>
      </w:r>
    </w:p>
    <w:p>
      <w:pPr>
        <w:pStyle w:val="12"/>
        <w:spacing w:line="360" w:lineRule="auto"/>
        <w:ind w:left="1260" w:right="34" w:hanging="900"/>
        <w:rPr>
          <w:rFonts w:hint="eastAsia" w:ascii="宋体" w:hAnsi="宋体" w:eastAsia="宋体" w:cs="宋体"/>
          <w:color w:val="auto"/>
          <w:sz w:val="30"/>
          <w:szCs w:val="30"/>
          <w:highlight w:val="none"/>
        </w:rPr>
        <w:sectPr>
          <w:pgSz w:w="12240" w:h="15840"/>
          <w:pgMar w:top="1440" w:right="1080" w:bottom="1440" w:left="1080" w:header="0" w:footer="720" w:gutter="0"/>
          <w:pgBorders>
            <w:top w:val="none" w:sz="0" w:space="0"/>
            <w:left w:val="none" w:sz="0" w:space="0"/>
            <w:bottom w:val="none" w:sz="0" w:space="0"/>
            <w:right w:val="none" w:sz="0" w:space="0"/>
          </w:pgBorders>
          <w:pgNumType w:fmt="decimal"/>
          <w:cols w:space="720" w:num="1"/>
          <w:rtlGutter w:val="0"/>
          <w:docGrid w:linePitch="312" w:charSpace="0"/>
        </w:sectPr>
      </w:pPr>
      <w:r>
        <w:rPr>
          <w:rFonts w:hint="eastAsia" w:ascii="宋体" w:hAnsi="宋体" w:eastAsia="宋体" w:cs="宋体"/>
          <w:color w:val="auto"/>
          <w:sz w:val="21"/>
          <w:highlight w:val="none"/>
        </w:rPr>
        <w:t>2.项目监理班子配备情况辅助说明资料另附（与本投标文件一起装订）。</w:t>
      </w:r>
    </w:p>
    <w:bookmarkEnd w:id="94"/>
    <w:bookmarkEnd w:id="95"/>
    <w:bookmarkEnd w:id="96"/>
    <w:p>
      <w:pPr>
        <w:pStyle w:val="4"/>
        <w:spacing w:line="360" w:lineRule="auto"/>
        <w:jc w:val="both"/>
        <w:rPr>
          <w:rFonts w:hint="eastAsia" w:ascii="宋体" w:hAnsi="宋体" w:eastAsia="宋体" w:cs="宋体"/>
          <w:color w:val="auto"/>
          <w:sz w:val="30"/>
          <w:szCs w:val="30"/>
          <w:highlight w:val="none"/>
        </w:rPr>
      </w:pPr>
      <w:bookmarkStart w:id="131" w:name="_Toc517"/>
      <w:bookmarkStart w:id="132" w:name="_Toc12634"/>
      <w:bookmarkStart w:id="133" w:name="_Toc22785"/>
      <w:bookmarkStart w:id="134" w:name="_Toc6204"/>
      <w:bookmarkStart w:id="135" w:name="_Toc27299"/>
      <w:bookmarkStart w:id="136" w:name="_Toc19434"/>
      <w:bookmarkStart w:id="137" w:name="_Toc539"/>
      <w:bookmarkStart w:id="138" w:name="_Toc514170160"/>
      <w:r>
        <w:rPr>
          <w:rFonts w:hint="eastAsia" w:ascii="宋体" w:hAnsi="宋体" w:eastAsia="宋体" w:cs="宋体"/>
          <w:color w:val="auto"/>
          <w:sz w:val="30"/>
          <w:szCs w:val="30"/>
          <w:highlight w:val="none"/>
        </w:rPr>
        <w:t>十、</w:t>
      </w:r>
      <w:bookmarkEnd w:id="131"/>
      <w:bookmarkEnd w:id="132"/>
      <w:bookmarkEnd w:id="133"/>
      <w:bookmarkEnd w:id="134"/>
      <w:r>
        <w:rPr>
          <w:rFonts w:hint="eastAsia" w:ascii="宋体" w:hAnsi="宋体" w:eastAsia="宋体" w:cs="宋体"/>
          <w:color w:val="auto"/>
          <w:sz w:val="30"/>
          <w:szCs w:val="30"/>
          <w:highlight w:val="none"/>
        </w:rPr>
        <w:t>拟投入本项目的主要试验检测仪器设备</w:t>
      </w:r>
    </w:p>
    <w:p>
      <w:pPr>
        <w:spacing w:line="360" w:lineRule="auto"/>
        <w:jc w:val="center"/>
        <w:rPr>
          <w:rFonts w:hint="eastAsia" w:ascii="宋体" w:hAnsi="宋体" w:eastAsia="宋体" w:cs="宋体"/>
          <w:b w:val="0"/>
          <w:bCs w:val="0"/>
          <w:color w:val="auto"/>
          <w:highlight w:val="none"/>
        </w:rPr>
      </w:pPr>
      <w:r>
        <w:rPr>
          <w:rFonts w:hint="eastAsia" w:ascii="宋体" w:hAnsi="宋体" w:eastAsia="宋体" w:cs="宋体"/>
          <w:b/>
          <w:bCs/>
          <w:color w:val="auto"/>
          <w:sz w:val="30"/>
          <w:szCs w:val="30"/>
          <w:highlight w:val="none"/>
        </w:rPr>
        <w:t>拟投入本项目的主要试验检测仪器设备</w:t>
      </w:r>
    </w:p>
    <w:tbl>
      <w:tblPr>
        <w:tblStyle w:val="26"/>
        <w:tblW w:w="4957" w:type="pct"/>
        <w:tblInd w:w="0" w:type="dxa"/>
        <w:tblLayout w:type="autofit"/>
        <w:tblCellMar>
          <w:top w:w="0" w:type="dxa"/>
          <w:left w:w="108" w:type="dxa"/>
          <w:bottom w:w="0" w:type="dxa"/>
          <w:right w:w="108" w:type="dxa"/>
        </w:tblCellMar>
      </w:tblPr>
      <w:tblGrid>
        <w:gridCol w:w="897"/>
        <w:gridCol w:w="1781"/>
        <w:gridCol w:w="1154"/>
        <w:gridCol w:w="919"/>
        <w:gridCol w:w="1171"/>
        <w:gridCol w:w="1310"/>
        <w:gridCol w:w="1884"/>
        <w:gridCol w:w="1091"/>
      </w:tblGrid>
      <w:tr>
        <w:tblPrEx>
          <w:tblCellMar>
            <w:top w:w="0" w:type="dxa"/>
            <w:left w:w="108" w:type="dxa"/>
            <w:bottom w:w="0" w:type="dxa"/>
            <w:right w:w="108" w:type="dxa"/>
          </w:tblCellMar>
        </w:tblPrEx>
        <w:trPr>
          <w:trHeight w:val="1043" w:hRule="exact"/>
        </w:trPr>
        <w:tc>
          <w:tcPr>
            <w:tcW w:w="439"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right="-67"/>
              <w:jc w:val="center"/>
              <w:rPr>
                <w:rFonts w:hint="eastAsia" w:ascii="宋体" w:hAnsi="宋体" w:eastAsia="宋体" w:cs="宋体"/>
                <w:color w:val="auto"/>
                <w:sz w:val="24"/>
                <w:highlight w:val="none"/>
              </w:rPr>
            </w:pPr>
            <w:r>
              <w:rPr>
                <w:rFonts w:hint="eastAsia" w:ascii="宋体" w:hAnsi="宋体" w:eastAsia="宋体" w:cs="宋体"/>
                <w:color w:val="auto"/>
                <w:highlight w:val="none"/>
              </w:rPr>
              <w:t>序号</w:t>
            </w:r>
          </w:p>
        </w:tc>
        <w:tc>
          <w:tcPr>
            <w:tcW w:w="872" w:type="pct"/>
            <w:tcBorders>
              <w:top w:val="single" w:color="000000" w:sz="4" w:space="0"/>
              <w:left w:val="single" w:color="000000" w:sz="4" w:space="0"/>
              <w:bottom w:val="single" w:color="000000" w:sz="4" w:space="0"/>
              <w:right w:val="single" w:color="000000" w:sz="4" w:space="0"/>
            </w:tcBorders>
            <w:noWrap w:val="0"/>
            <w:vAlign w:val="center"/>
          </w:tcPr>
          <w:p>
            <w:pPr>
              <w:spacing w:before="0" w:line="360" w:lineRule="auto"/>
              <w:ind w:left="0" w:right="-67" w:firstLine="0"/>
              <w:jc w:val="center"/>
              <w:rPr>
                <w:rFonts w:hint="eastAsia" w:ascii="宋体" w:hAnsi="宋体" w:eastAsia="宋体" w:cs="宋体"/>
                <w:color w:val="auto"/>
                <w:sz w:val="24"/>
                <w:highlight w:val="none"/>
              </w:rPr>
            </w:pPr>
            <w:r>
              <w:rPr>
                <w:rFonts w:hint="eastAsia" w:ascii="宋体" w:hAnsi="宋体" w:eastAsia="宋体" w:cs="宋体"/>
                <w:color w:val="auto"/>
                <w:highlight w:val="none"/>
              </w:rPr>
              <w:t>仪器</w:t>
            </w:r>
            <w:r>
              <w:rPr>
                <w:rFonts w:hint="eastAsia" w:ascii="宋体" w:hAnsi="宋体" w:eastAsia="宋体" w:cs="宋体"/>
                <w:color w:val="auto"/>
                <w:spacing w:val="0"/>
                <w:highlight w:val="none"/>
              </w:rPr>
              <w:t>设</w:t>
            </w:r>
            <w:r>
              <w:rPr>
                <w:rFonts w:hint="eastAsia" w:ascii="宋体" w:hAnsi="宋体" w:eastAsia="宋体" w:cs="宋体"/>
                <w:color w:val="auto"/>
                <w:highlight w:val="none"/>
              </w:rPr>
              <w:t>备名称</w:t>
            </w:r>
          </w:p>
        </w:tc>
        <w:tc>
          <w:tcPr>
            <w:tcW w:w="565" w:type="pct"/>
            <w:tcBorders>
              <w:top w:val="single" w:color="000000" w:sz="4" w:space="0"/>
              <w:left w:val="single" w:color="000000" w:sz="4" w:space="0"/>
              <w:bottom w:val="single" w:color="000000" w:sz="4" w:space="0"/>
              <w:right w:val="single" w:color="000000" w:sz="4" w:space="0"/>
            </w:tcBorders>
            <w:noWrap w:val="0"/>
            <w:vAlign w:val="center"/>
          </w:tcPr>
          <w:p>
            <w:pPr>
              <w:spacing w:before="0" w:line="360" w:lineRule="auto"/>
              <w:ind w:right="-67"/>
              <w:jc w:val="center"/>
              <w:rPr>
                <w:rFonts w:hint="eastAsia" w:ascii="宋体" w:hAnsi="宋体" w:eastAsia="宋体" w:cs="宋体"/>
                <w:color w:val="auto"/>
                <w:sz w:val="24"/>
                <w:highlight w:val="none"/>
              </w:rPr>
            </w:pPr>
            <w:r>
              <w:rPr>
                <w:rFonts w:hint="eastAsia" w:ascii="宋体" w:hAnsi="宋体" w:eastAsia="宋体" w:cs="宋体"/>
                <w:color w:val="auto"/>
                <w:highlight w:val="none"/>
              </w:rPr>
              <w:t>型号规格</w:t>
            </w:r>
          </w:p>
        </w:tc>
        <w:tc>
          <w:tcPr>
            <w:tcW w:w="450"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right="-67"/>
              <w:jc w:val="center"/>
              <w:rPr>
                <w:rFonts w:hint="eastAsia" w:ascii="宋体" w:hAnsi="宋体" w:eastAsia="宋体" w:cs="宋体"/>
                <w:color w:val="auto"/>
                <w:sz w:val="24"/>
                <w:highlight w:val="none"/>
              </w:rPr>
            </w:pPr>
            <w:r>
              <w:rPr>
                <w:rFonts w:hint="eastAsia" w:ascii="宋体" w:hAnsi="宋体" w:eastAsia="宋体" w:cs="宋体"/>
                <w:color w:val="auto"/>
                <w:highlight w:val="none"/>
              </w:rPr>
              <w:t>数量</w:t>
            </w:r>
          </w:p>
        </w:tc>
        <w:tc>
          <w:tcPr>
            <w:tcW w:w="573" w:type="pct"/>
            <w:tcBorders>
              <w:top w:val="single" w:color="000000" w:sz="4" w:space="0"/>
              <w:left w:val="single" w:color="000000" w:sz="4" w:space="0"/>
              <w:bottom w:val="single" w:color="000000" w:sz="4" w:space="0"/>
              <w:right w:val="single" w:color="000000" w:sz="4" w:space="0"/>
            </w:tcBorders>
            <w:noWrap w:val="0"/>
            <w:vAlign w:val="center"/>
          </w:tcPr>
          <w:p>
            <w:pPr>
              <w:spacing w:before="0" w:line="360" w:lineRule="auto"/>
              <w:ind w:right="-67"/>
              <w:jc w:val="center"/>
              <w:rPr>
                <w:rFonts w:hint="eastAsia" w:ascii="宋体" w:hAnsi="宋体" w:eastAsia="宋体" w:cs="宋体"/>
                <w:color w:val="auto"/>
                <w:sz w:val="24"/>
                <w:highlight w:val="none"/>
              </w:rPr>
            </w:pPr>
            <w:r>
              <w:rPr>
                <w:rFonts w:hint="eastAsia" w:ascii="宋体" w:hAnsi="宋体" w:eastAsia="宋体" w:cs="宋体"/>
                <w:color w:val="auto"/>
                <w:highlight w:val="none"/>
              </w:rPr>
              <w:t>国别产地</w:t>
            </w:r>
          </w:p>
        </w:tc>
        <w:tc>
          <w:tcPr>
            <w:tcW w:w="641" w:type="pct"/>
            <w:tcBorders>
              <w:top w:val="single" w:color="000000" w:sz="4" w:space="0"/>
              <w:left w:val="single" w:color="000000" w:sz="4" w:space="0"/>
              <w:bottom w:val="single" w:color="000000" w:sz="4" w:space="0"/>
              <w:right w:val="single" w:color="000000" w:sz="4" w:space="0"/>
            </w:tcBorders>
            <w:noWrap w:val="0"/>
            <w:vAlign w:val="center"/>
          </w:tcPr>
          <w:p>
            <w:pPr>
              <w:spacing w:before="0" w:line="360" w:lineRule="auto"/>
              <w:ind w:right="-67"/>
              <w:jc w:val="center"/>
              <w:rPr>
                <w:rFonts w:hint="eastAsia" w:ascii="宋体" w:hAnsi="宋体" w:eastAsia="宋体" w:cs="宋体"/>
                <w:color w:val="auto"/>
                <w:sz w:val="21"/>
                <w:highlight w:val="none"/>
              </w:rPr>
            </w:pPr>
            <w:r>
              <w:rPr>
                <w:rFonts w:hint="eastAsia" w:ascii="宋体" w:hAnsi="宋体" w:eastAsia="宋体" w:cs="宋体"/>
                <w:color w:val="auto"/>
                <w:highlight w:val="none"/>
              </w:rPr>
              <w:t>制造年份</w:t>
            </w:r>
          </w:p>
        </w:tc>
        <w:tc>
          <w:tcPr>
            <w:tcW w:w="922"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right="-67"/>
              <w:jc w:val="center"/>
              <w:rPr>
                <w:rFonts w:hint="eastAsia" w:ascii="宋体" w:hAnsi="宋体" w:eastAsia="宋体" w:cs="宋体"/>
                <w:color w:val="auto"/>
                <w:sz w:val="24"/>
                <w:highlight w:val="none"/>
              </w:rPr>
            </w:pPr>
            <w:r>
              <w:rPr>
                <w:rFonts w:hint="eastAsia" w:ascii="宋体" w:hAnsi="宋体" w:eastAsia="宋体" w:cs="宋体"/>
                <w:color w:val="auto"/>
                <w:highlight w:val="none"/>
              </w:rPr>
              <w:t>用途</w:t>
            </w:r>
          </w:p>
        </w:tc>
        <w:tc>
          <w:tcPr>
            <w:tcW w:w="534" w:type="pct"/>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0" w:right="-67"/>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r>
      <w:tr>
        <w:tblPrEx>
          <w:tblCellMar>
            <w:top w:w="0" w:type="dxa"/>
            <w:left w:w="108" w:type="dxa"/>
            <w:bottom w:w="0" w:type="dxa"/>
            <w:right w:w="108" w:type="dxa"/>
          </w:tblCellMar>
        </w:tblPrEx>
        <w:trPr>
          <w:trHeight w:val="526" w:hRule="exact"/>
        </w:trPr>
        <w:tc>
          <w:tcPr>
            <w:tcW w:w="439"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872"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65"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450"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73"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641"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922"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34"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r>
      <w:tr>
        <w:tblPrEx>
          <w:tblCellMar>
            <w:top w:w="0" w:type="dxa"/>
            <w:left w:w="108" w:type="dxa"/>
            <w:bottom w:w="0" w:type="dxa"/>
            <w:right w:w="108" w:type="dxa"/>
          </w:tblCellMar>
        </w:tblPrEx>
        <w:trPr>
          <w:trHeight w:val="526" w:hRule="exact"/>
        </w:trPr>
        <w:tc>
          <w:tcPr>
            <w:tcW w:w="439"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872"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65"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450"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73"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641"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922"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34"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r>
      <w:tr>
        <w:tblPrEx>
          <w:tblCellMar>
            <w:top w:w="0" w:type="dxa"/>
            <w:left w:w="108" w:type="dxa"/>
            <w:bottom w:w="0" w:type="dxa"/>
            <w:right w:w="108" w:type="dxa"/>
          </w:tblCellMar>
        </w:tblPrEx>
        <w:trPr>
          <w:trHeight w:val="527" w:hRule="exact"/>
        </w:trPr>
        <w:tc>
          <w:tcPr>
            <w:tcW w:w="439"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872"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65"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450"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73"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641"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922"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34"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r>
      <w:tr>
        <w:tblPrEx>
          <w:tblCellMar>
            <w:top w:w="0" w:type="dxa"/>
            <w:left w:w="108" w:type="dxa"/>
            <w:bottom w:w="0" w:type="dxa"/>
            <w:right w:w="108" w:type="dxa"/>
          </w:tblCellMar>
        </w:tblPrEx>
        <w:trPr>
          <w:trHeight w:val="526" w:hRule="exact"/>
        </w:trPr>
        <w:tc>
          <w:tcPr>
            <w:tcW w:w="439"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872"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65"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450"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73"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641"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922"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34"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r>
      <w:tr>
        <w:tblPrEx>
          <w:tblCellMar>
            <w:top w:w="0" w:type="dxa"/>
            <w:left w:w="108" w:type="dxa"/>
            <w:bottom w:w="0" w:type="dxa"/>
            <w:right w:w="108" w:type="dxa"/>
          </w:tblCellMar>
        </w:tblPrEx>
        <w:trPr>
          <w:trHeight w:val="507" w:hRule="exact"/>
        </w:trPr>
        <w:tc>
          <w:tcPr>
            <w:tcW w:w="439"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872"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65"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450"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73"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641"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922"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34"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r>
      <w:tr>
        <w:tblPrEx>
          <w:tblCellMar>
            <w:top w:w="0" w:type="dxa"/>
            <w:left w:w="108" w:type="dxa"/>
            <w:bottom w:w="0" w:type="dxa"/>
            <w:right w:w="108" w:type="dxa"/>
          </w:tblCellMar>
        </w:tblPrEx>
        <w:trPr>
          <w:trHeight w:val="526" w:hRule="exact"/>
        </w:trPr>
        <w:tc>
          <w:tcPr>
            <w:tcW w:w="439"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872"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65"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450"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73"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641"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922"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34"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r>
      <w:tr>
        <w:tblPrEx>
          <w:tblCellMar>
            <w:top w:w="0" w:type="dxa"/>
            <w:left w:w="108" w:type="dxa"/>
            <w:bottom w:w="0" w:type="dxa"/>
            <w:right w:w="108" w:type="dxa"/>
          </w:tblCellMar>
        </w:tblPrEx>
        <w:trPr>
          <w:trHeight w:val="524" w:hRule="exact"/>
        </w:trPr>
        <w:tc>
          <w:tcPr>
            <w:tcW w:w="439"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872"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65"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450"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73"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641"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922"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34"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r>
      <w:tr>
        <w:tblPrEx>
          <w:tblCellMar>
            <w:top w:w="0" w:type="dxa"/>
            <w:left w:w="108" w:type="dxa"/>
            <w:bottom w:w="0" w:type="dxa"/>
            <w:right w:w="108" w:type="dxa"/>
          </w:tblCellMar>
        </w:tblPrEx>
        <w:trPr>
          <w:trHeight w:val="526" w:hRule="exact"/>
        </w:trPr>
        <w:tc>
          <w:tcPr>
            <w:tcW w:w="439"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872"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65"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450"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73"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641"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922"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34"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r>
      <w:tr>
        <w:tblPrEx>
          <w:tblCellMar>
            <w:top w:w="0" w:type="dxa"/>
            <w:left w:w="108" w:type="dxa"/>
            <w:bottom w:w="0" w:type="dxa"/>
            <w:right w:w="108" w:type="dxa"/>
          </w:tblCellMar>
        </w:tblPrEx>
        <w:trPr>
          <w:trHeight w:val="527" w:hRule="exact"/>
        </w:trPr>
        <w:tc>
          <w:tcPr>
            <w:tcW w:w="439"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872"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65"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450"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73"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641"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922"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34"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r>
      <w:tr>
        <w:tblPrEx>
          <w:tblCellMar>
            <w:top w:w="0" w:type="dxa"/>
            <w:left w:w="108" w:type="dxa"/>
            <w:bottom w:w="0" w:type="dxa"/>
            <w:right w:w="108" w:type="dxa"/>
          </w:tblCellMar>
        </w:tblPrEx>
        <w:trPr>
          <w:trHeight w:val="526" w:hRule="exact"/>
        </w:trPr>
        <w:tc>
          <w:tcPr>
            <w:tcW w:w="439"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872"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65"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450"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73"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641"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922"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34"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r>
      <w:tr>
        <w:tblPrEx>
          <w:tblCellMar>
            <w:top w:w="0" w:type="dxa"/>
            <w:left w:w="108" w:type="dxa"/>
            <w:bottom w:w="0" w:type="dxa"/>
            <w:right w:w="108" w:type="dxa"/>
          </w:tblCellMar>
        </w:tblPrEx>
        <w:trPr>
          <w:trHeight w:val="526" w:hRule="exact"/>
        </w:trPr>
        <w:tc>
          <w:tcPr>
            <w:tcW w:w="439"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872"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65"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450"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73"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641"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922"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34"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r>
      <w:tr>
        <w:tblPrEx>
          <w:tblCellMar>
            <w:top w:w="0" w:type="dxa"/>
            <w:left w:w="108" w:type="dxa"/>
            <w:bottom w:w="0" w:type="dxa"/>
            <w:right w:w="108" w:type="dxa"/>
          </w:tblCellMar>
        </w:tblPrEx>
        <w:trPr>
          <w:trHeight w:val="526" w:hRule="exact"/>
        </w:trPr>
        <w:tc>
          <w:tcPr>
            <w:tcW w:w="439"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872"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65"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450"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73"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641"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922"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34"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r>
      <w:tr>
        <w:tblPrEx>
          <w:tblCellMar>
            <w:top w:w="0" w:type="dxa"/>
            <w:left w:w="108" w:type="dxa"/>
            <w:bottom w:w="0" w:type="dxa"/>
            <w:right w:w="108" w:type="dxa"/>
          </w:tblCellMar>
        </w:tblPrEx>
        <w:trPr>
          <w:trHeight w:val="507" w:hRule="exact"/>
        </w:trPr>
        <w:tc>
          <w:tcPr>
            <w:tcW w:w="439"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872"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65"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450"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73"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641"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922"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34"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r>
      <w:tr>
        <w:tblPrEx>
          <w:tblCellMar>
            <w:top w:w="0" w:type="dxa"/>
            <w:left w:w="108" w:type="dxa"/>
            <w:bottom w:w="0" w:type="dxa"/>
            <w:right w:w="108" w:type="dxa"/>
          </w:tblCellMar>
        </w:tblPrEx>
        <w:trPr>
          <w:trHeight w:val="526" w:hRule="exact"/>
        </w:trPr>
        <w:tc>
          <w:tcPr>
            <w:tcW w:w="439"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872"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65"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450"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73"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641"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922"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34"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r>
      <w:tr>
        <w:tblPrEx>
          <w:tblCellMar>
            <w:top w:w="0" w:type="dxa"/>
            <w:left w:w="108" w:type="dxa"/>
            <w:bottom w:w="0" w:type="dxa"/>
            <w:right w:w="108" w:type="dxa"/>
          </w:tblCellMar>
        </w:tblPrEx>
        <w:trPr>
          <w:trHeight w:val="526" w:hRule="exact"/>
        </w:trPr>
        <w:tc>
          <w:tcPr>
            <w:tcW w:w="439"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872"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65"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450"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73"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641"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922"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34"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r>
      <w:tr>
        <w:tblPrEx>
          <w:tblCellMar>
            <w:top w:w="0" w:type="dxa"/>
            <w:left w:w="108" w:type="dxa"/>
            <w:bottom w:w="0" w:type="dxa"/>
            <w:right w:w="108" w:type="dxa"/>
          </w:tblCellMar>
        </w:tblPrEx>
        <w:trPr>
          <w:trHeight w:val="527" w:hRule="exact"/>
        </w:trPr>
        <w:tc>
          <w:tcPr>
            <w:tcW w:w="439"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872"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65"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450"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73"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641"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922"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34"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r>
      <w:tr>
        <w:tblPrEx>
          <w:tblCellMar>
            <w:top w:w="0" w:type="dxa"/>
            <w:left w:w="108" w:type="dxa"/>
            <w:bottom w:w="0" w:type="dxa"/>
            <w:right w:w="108" w:type="dxa"/>
          </w:tblCellMar>
        </w:tblPrEx>
        <w:trPr>
          <w:trHeight w:val="526" w:hRule="exact"/>
        </w:trPr>
        <w:tc>
          <w:tcPr>
            <w:tcW w:w="439"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872"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65"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450"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73"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641"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922"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34"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r>
      <w:tr>
        <w:tblPrEx>
          <w:tblCellMar>
            <w:top w:w="0" w:type="dxa"/>
            <w:left w:w="108" w:type="dxa"/>
            <w:bottom w:w="0" w:type="dxa"/>
            <w:right w:w="108" w:type="dxa"/>
          </w:tblCellMar>
        </w:tblPrEx>
        <w:trPr>
          <w:trHeight w:val="524" w:hRule="exact"/>
        </w:trPr>
        <w:tc>
          <w:tcPr>
            <w:tcW w:w="439"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872"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65"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450"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73"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641"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922"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34"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r>
      <w:tr>
        <w:tblPrEx>
          <w:tblCellMar>
            <w:top w:w="0" w:type="dxa"/>
            <w:left w:w="108" w:type="dxa"/>
            <w:bottom w:w="0" w:type="dxa"/>
            <w:right w:w="108" w:type="dxa"/>
          </w:tblCellMar>
        </w:tblPrEx>
        <w:trPr>
          <w:trHeight w:val="541" w:hRule="exact"/>
        </w:trPr>
        <w:tc>
          <w:tcPr>
            <w:tcW w:w="439"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872"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65"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450"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73"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641"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922"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c>
          <w:tcPr>
            <w:tcW w:w="534" w:type="pct"/>
            <w:tcBorders>
              <w:top w:val="single" w:color="000000" w:sz="4" w:space="0"/>
              <w:left w:val="single" w:color="000000" w:sz="4" w:space="0"/>
              <w:bottom w:val="single" w:color="000000" w:sz="4" w:space="0"/>
              <w:right w:val="single" w:color="000000" w:sz="4" w:space="0"/>
            </w:tcBorders>
            <w:noWrap w:val="0"/>
            <w:vAlign w:val="top"/>
          </w:tcPr>
          <w:p>
            <w:pPr>
              <w:spacing w:line="360" w:lineRule="auto"/>
              <w:ind w:right="-67"/>
              <w:jc w:val="center"/>
              <w:rPr>
                <w:rFonts w:hint="eastAsia" w:ascii="宋体" w:hAnsi="宋体" w:eastAsia="宋体" w:cs="宋体"/>
                <w:color w:val="auto"/>
                <w:sz w:val="21"/>
                <w:highlight w:val="none"/>
              </w:rPr>
            </w:pPr>
          </w:p>
        </w:tc>
      </w:tr>
      <w:bookmarkEnd w:id="135"/>
      <w:bookmarkEnd w:id="136"/>
      <w:bookmarkEnd w:id="137"/>
      <w:bookmarkEnd w:id="138"/>
    </w:tbl>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3"/>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第七章  否决性条款</w:t>
      </w:r>
    </w:p>
    <w:p>
      <w:pPr>
        <w:spacing w:line="360" w:lineRule="auto"/>
        <w:ind w:firstLine="484" w:firstLineChars="202"/>
        <w:rPr>
          <w:rFonts w:hint="eastAsia" w:ascii="宋体" w:hAnsi="宋体" w:eastAsia="宋体" w:cs="宋体"/>
          <w:color w:val="auto"/>
          <w:sz w:val="24"/>
          <w:highlight w:val="none"/>
        </w:rPr>
      </w:pPr>
      <w:r>
        <w:rPr>
          <w:rFonts w:hint="eastAsia" w:ascii="宋体" w:hAnsi="宋体" w:eastAsia="宋体" w:cs="宋体"/>
          <w:color w:val="auto"/>
          <w:sz w:val="24"/>
          <w:highlight w:val="none"/>
        </w:rPr>
        <w:t>一、拒绝受理投标文件的情形</w:t>
      </w:r>
    </w:p>
    <w:p>
      <w:pPr>
        <w:spacing w:line="360" w:lineRule="auto"/>
        <w:ind w:firstLine="484" w:firstLineChars="202"/>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1、投标人未在投标截止时间（开标时间）前,通过电子招标投标交易平台投标登记并上传电子投标文件的；</w:t>
      </w:r>
    </w:p>
    <w:p>
      <w:pPr>
        <w:spacing w:line="360" w:lineRule="auto"/>
        <w:ind w:firstLine="484" w:firstLineChars="202"/>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2、投标人未在规定时间内通过电子招标投标交易平台对已递交的电子投标文件进行解密的；</w:t>
      </w:r>
    </w:p>
    <w:p>
      <w:pPr>
        <w:spacing w:line="360" w:lineRule="auto"/>
        <w:ind w:firstLine="484" w:firstLineChars="202"/>
        <w:rPr>
          <w:rFonts w:hint="eastAsia" w:ascii="宋体" w:hAnsi="宋体" w:eastAsia="宋体" w:cs="宋体"/>
          <w:color w:val="auto"/>
          <w:sz w:val="24"/>
          <w:highlight w:val="none"/>
        </w:rPr>
      </w:pPr>
      <w:r>
        <w:rPr>
          <w:rFonts w:hint="eastAsia" w:ascii="宋体" w:hAnsi="宋体" w:eastAsia="宋体" w:cs="宋体"/>
          <w:color w:val="auto"/>
          <w:sz w:val="24"/>
          <w:highlight w:val="none"/>
        </w:rPr>
        <w:t>二、作无效投标的情形</w:t>
      </w:r>
    </w:p>
    <w:p>
      <w:pPr>
        <w:spacing w:line="360" w:lineRule="auto"/>
        <w:ind w:firstLine="484" w:firstLineChars="202"/>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1、投标文件不符合招标文件评标办法中形式评审标准、资格评审标准、响应性评审标准的要求。</w:t>
      </w:r>
    </w:p>
    <w:p>
      <w:pPr>
        <w:pStyle w:val="11"/>
        <w:spacing w:line="360" w:lineRule="auto"/>
        <w:ind w:firstLine="487" w:firstLineChars="202"/>
        <w:rPr>
          <w:rFonts w:hint="eastAsia" w:ascii="宋体" w:hAnsi="宋体" w:eastAsia="宋体" w:cs="宋体"/>
          <w:b/>
          <w:color w:val="auto"/>
          <w:sz w:val="24"/>
          <w:highlight w:val="none"/>
        </w:rPr>
      </w:pPr>
    </w:p>
    <w:p>
      <w:pPr>
        <w:pStyle w:val="11"/>
        <w:spacing w:line="360" w:lineRule="auto"/>
        <w:ind w:firstLine="487" w:firstLineChars="202"/>
        <w:rPr>
          <w:rFonts w:hint="eastAsia" w:ascii="宋体" w:hAnsi="宋体" w:eastAsia="宋体" w:cs="宋体"/>
          <w:color w:val="auto"/>
          <w:sz w:val="24"/>
          <w:highlight w:val="none"/>
        </w:rPr>
      </w:pPr>
      <w:r>
        <w:rPr>
          <w:rFonts w:hint="eastAsia" w:ascii="宋体" w:hAnsi="宋体" w:eastAsia="宋体" w:cs="宋体"/>
          <w:b/>
          <w:bCs/>
          <w:color w:val="auto"/>
          <w:sz w:val="24"/>
          <w:szCs w:val="24"/>
          <w:highlight w:val="none"/>
        </w:rPr>
        <w:t>注:如出现招标文件的其他条款与本章单列的否决性条款不一致的,以本章条款为准。</w:t>
      </w:r>
    </w:p>
    <w:p>
      <w:pPr>
        <w:spacing w:line="360" w:lineRule="auto"/>
        <w:rPr>
          <w:rFonts w:hint="eastAsia" w:ascii="宋体" w:hAnsi="宋体" w:eastAsia="宋体" w:cs="宋体"/>
          <w:color w:val="auto"/>
          <w:highlight w:val="none"/>
        </w:rPr>
      </w:pPr>
    </w:p>
    <w:sectPr>
      <w:pgSz w:w="12240" w:h="15840"/>
      <w:pgMar w:top="1440" w:right="1080" w:bottom="1440" w:left="1080" w:header="0" w:footer="720" w:gutter="0"/>
      <w:pgBorders>
        <w:top w:val="none" w:sz="0" w:space="0"/>
        <w:left w:val="none" w:sz="0" w:space="0"/>
        <w:bottom w:val="none" w:sz="0" w:space="0"/>
        <w:right w:val="none" w:sz="0" w:space="0"/>
      </w:pgBorders>
      <w:pgNumType w:fmt="decimal"/>
      <w:cols w:space="72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ˎ̥">
    <w:altName w:val="微软雅黑"/>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lear" w:pos="4153"/>
      </w:tabs>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rPr>
                              <w:rFonts w:hint="eastAsia"/>
                            </w:rPr>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i9ok94BAAC+AwAADgAAAGRycy9lMm9Eb2MueG1srVPBjtMwEL0j8Q+W&#10;7zTZSkAVNV0B1SIkBEgLH+A6TmPJ9lget0n5APgDTly48139jh07SReWyx64JOOZ8Zt5b8br68Ea&#10;dlQBNbiaXy1KzpST0Gi3r/mXzzfPVpxhFK4RBpyq+Ukhv948fbLufaWW0IFpVGAE4rDqfc27GH1V&#10;FCg7ZQUuwCtHwRaCFZGOYV80QfSEbk2xLMsXRQ+h8QGkQiTvdgzyCTE8BhDaVku1BXmwysURNSgj&#10;IlHCTnvkm9xt2yoZP7YtqshMzYlpzF8qQvYufYvNWlT7IHyn5dSCeEwLDzhZoR0VvUBtRRTsEPQ/&#10;UFbLAAhtXEiwxUgkK0IsrsoH2tx2wqvMhaRGfxEd/x+s/HD8FJhuav6cMycsDfz84/v55+/zr2/s&#10;ZZKn91hR1q2nvDi8hoGWZvYjORProQ02/YkPoziJe7qIq4bIZLq0Wq5WJYUkxeYD4Rf3133A+FaB&#10;ZcmoeaDpZVHF8T3GMXVOSdUc3Ghj8gSN+8tBmMlTpN7HHpMVh90wEdpBcyI+9AyoTgfhK2c9LUHN&#10;He08Z+adI43TvsxGmI3dbAgn6WLNI2ej+SaOe3XwQe+7vGmpKfSvDpE6zQRSG2PtqTsaa5ZgWsG0&#10;N3+ec9b9s9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KL2iT3gEAAL4DAAAOAAAAAAAA&#10;AAEAIAAAAB4BAABkcnMvZTJvRG9jLnhtbFBLBQYAAAAABgAGAFkBAABuBQAAAAA=&#10;">
              <v:fill on="f" focussize="0,0"/>
              <v:stroke on="f"/>
              <v:imagedata o:title=""/>
              <o:lock v:ext="edit" aspectratio="f"/>
              <v:textbox inset="0mm,0mm,0mm,0mm" style="mso-fit-shape-to-text:t;">
                <w:txbxContent>
                  <w:p>
                    <w:pPr>
                      <w:pStyle w:val="17"/>
                      <w:rPr>
                        <w:rFonts w:hint="eastAsia"/>
                      </w:rPr>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7"/>
                            <w:jc w:val="center"/>
                          </w:pPr>
                          <w:r>
                            <w:fldChar w:fldCharType="begin"/>
                          </w:r>
                          <w:r>
                            <w:instrText xml:space="preserve"> PAGE   \* MERGEFORMAT </w:instrText>
                          </w:r>
                          <w:r>
                            <w:fldChar w:fldCharType="separate"/>
                          </w:r>
                          <w:r>
                            <w:rPr>
                              <w:lang w:val="zh-CN"/>
                            </w:rPr>
                            <w:t>1</w:t>
                          </w:r>
                          <w:r>
                            <w:fldChar w:fldCharType="end"/>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YSGCfmAQAAyAMAAA4AAABkcnMvZTJvRG9jLnhtbK1TzY7TMBC+&#10;I/EOlu802YqFKmq6AqpFSAiQFh7AdZzGkv/kmTYpDwBvwIkLd56rz8HYSbpoueyBSzL2zHwz3zfj&#10;9c1gDTuqCNq7ml8tSs6Uk77Rbl/zL59vn604AxSuEcY7VfOTAn6zefpk3YdKLX3nTaMiIxAHVR9q&#10;3iGGqihAdsoKWPigHDlbH61AOsZ90UTRE7o1xbIsXxS9j02IXioAut2OTj4hxscA+rbVUm29PFjl&#10;cESNyggkStDpAHyTu21bJfFj24JCZmpOTDF/qQjZu/QtNmtR7aMInZZTC+IxLTzgZIV2VPQCtRUo&#10;2CHqf6CsltGDb3EhvS1GIlkRYnFVPtDmrhNBZS4kNYSL6PD/YOWH46fIdFNzGrsTlgZ+/vH9/PP3&#10;+dc39jzJ0weoKOouUBwOr/1ASzPfA10m1kMbbfoTH0Z+Evd0EVcNyGRKWi1Xq5JcknzzgfCL+/QQ&#10;Ad8qb1kyah5pellUcXwPOIbOIama87famDxB41hPqNerl9c54+IidOOoSGIxdpssHHbDRG3nmxMx&#10;owdBFTsfv3LW0zrU3NH2c2beOVI7bc5sxNnYzYZwkhJrjpyN5hscN+wQot53eedSvxBeHZB6zlRS&#10;G2PtqTsacBZjWsa0QX+fc9T9A9z8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hpgkvTAAAABQEA&#10;AA8AAAAAAAAAAQAgAAAAIgAAAGRycy9kb3ducmV2LnhtbFBLAQIUABQAAAAIAIdO4kBGEhgn5gEA&#10;AMgDAAAOAAAAAAAAAAEAIAAAACIBAABkcnMvZTJvRG9jLnhtbFBLBQYAAAAABgAGAFkBAAB6BQAA&#10;AAA=&#10;">
              <v:fill on="f" focussize="0,0"/>
              <v:stroke on="f" weight="1.25pt"/>
              <v:imagedata o:title=""/>
              <o:lock v:ext="edit" aspectratio="f"/>
              <v:textbox inset="0mm,0mm,0mm,0mm" style="mso-fit-shape-to-text:t;">
                <w:txbxContent>
                  <w:p>
                    <w:pPr>
                      <w:pStyle w:val="17"/>
                      <w:jc w:val="center"/>
                    </w:pPr>
                    <w:r>
                      <w:fldChar w:fldCharType="begin"/>
                    </w:r>
                    <w:r>
                      <w:instrText xml:space="preserve"> PAGE   \* MERGEFORMAT </w:instrText>
                    </w:r>
                    <w:r>
                      <w:fldChar w:fldCharType="separate"/>
                    </w:r>
                    <w:r>
                      <w:rPr>
                        <w:lang w:val="zh-CN"/>
                      </w:rP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7"/>
                          </w:pPr>
                          <w:r>
                            <w:fldChar w:fldCharType="begin"/>
                          </w:r>
                          <w:r>
                            <w:rPr>
                              <w:rStyle w:val="28"/>
                            </w:rPr>
                            <w:instrText xml:space="preserve">PAGE  </w:instrText>
                          </w:r>
                          <w:r>
                            <w:fldChar w:fldCharType="separate"/>
                          </w:r>
                          <w:r>
                            <w:rPr>
                              <w:rStyle w:val="28"/>
                            </w:rPr>
                            <w:t>26</w:t>
                          </w:r>
                          <w:r>
                            <w:fldChar w:fldCharType="end"/>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qGjsfmAQAAyAMAAA4AAABkcnMvZTJvRG9jLnhtbK1TzY7TMBC+&#10;I/EOlu802UqFENVdAdUiJARICw/gOk5jyX8au03KA8AbcOLCnefqczB2ki7avexhL8nYM/PNfN+M&#10;19eD0eQoIShnGb1alJRIK1yj7J7Rb19vXlSUhMhtw7WzktGTDPR68/zZuve1XLrO6UYCQRAb6t4z&#10;2sXo66IIopOGh4Xz0qKzdWB4xCPsiwZ4j+hGF8uyfFn0DhoPTsgQ8HY7OumECI8BdG2rhNw6cTDS&#10;xhEVpOYRKYVO+UA3udu2lSJ+btsgI9GMItOYv1gE7V36Fps1r/fAfafE1AJ/TAv3OBmuLBa9QG15&#10;5OQA6gGUUQJccG1cCGeKkUhWBFlclfe0ue24l5kLSh38RfTwdLDi0/ELENUw+poSyw0O/Pzr5/n3&#10;3/OfH2SV5Ol9qDHq1mNcHN66AZdmvg94mVgPLZj0Rz4E/Sju6SKuHCIRKalaVlWJLoG++YD4xV26&#10;hxDfS2dIMhgFnF4WlR8/hjiGziGpmnU3Sus8QW1Jj6ir6tUqZ1xciK4tFkksxm6TFYfdMFHbueaE&#10;zPBBYMXOwXdKelwHRi1uPyX6g0W10+bMBszGbja4FZjIaKRkNN/FccMOHtS+yzuX+g3+zSFiz5lK&#10;amOsPXWHA85iTMuYNuj/c466e4Cb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hpgkvTAAAABQEA&#10;AA8AAAAAAAAAAQAgAAAAIgAAAGRycy9kb3ducmV2LnhtbFBLAQIUABQAAAAIAIdO4kAaho7H5gEA&#10;AMgDAAAOAAAAAAAAAAEAIAAAACIBAABkcnMvZTJvRG9jLnhtbFBLBQYAAAAABgAGAFkBAAB6BQAA&#10;AAA=&#10;">
              <v:fill on="f" focussize="0,0"/>
              <v:stroke on="f" weight="1.25pt"/>
              <v:imagedata o:title=""/>
              <o:lock v:ext="edit" aspectratio="f"/>
              <v:textbox inset="0mm,0mm,0mm,0mm" style="mso-fit-shape-to-text:t;">
                <w:txbxContent>
                  <w:p>
                    <w:pPr>
                      <w:pStyle w:val="17"/>
                    </w:pPr>
                    <w:r>
                      <w:fldChar w:fldCharType="begin"/>
                    </w:r>
                    <w:r>
                      <w:rPr>
                        <w:rStyle w:val="28"/>
                      </w:rPr>
                      <w:instrText xml:space="preserve">PAGE  </w:instrText>
                    </w:r>
                    <w:r>
                      <w:fldChar w:fldCharType="separate"/>
                    </w:r>
                    <w:r>
                      <w:rPr>
                        <w:rStyle w:val="28"/>
                      </w:rPr>
                      <w:t>26</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8"/>
      </w:rPr>
    </w:pPr>
    <w:r>
      <w:fldChar w:fldCharType="begin"/>
    </w:r>
    <w:r>
      <w:rPr>
        <w:rStyle w:val="28"/>
      </w:rPr>
      <w:instrText xml:space="preserve">PAGE  </w:instrText>
    </w:r>
    <w:r>
      <w:fldChar w:fldCharType="separate"/>
    </w:r>
    <w:r>
      <w:fldChar w:fldCharType="end"/>
    </w:r>
  </w:p>
  <w:p>
    <w:pPr>
      <w:pStyle w:val="1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7"/>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RpES3mAQAAyQMAAA4AAABkcnMvZTJvRG9jLnhtbK1TzY7TMBC+&#10;I/EOlu802Uq7RFXTFVAtQkKAtPAAruM0lvwnz7RJeQB4A05cuPNcfQ7GTtJFy2UPXJKxZ/zN930e&#10;r28Ha9hRRdDe1fxqUXKmnPSNdvuaf/l896LiDFC4RhjvVM1PCvjt5vmzdR9Wauk7bxoVGYE4WPWh&#10;5h1iWBUFyE5ZAQsflKNk66MVSMu4L5ooekK3pliW5U3R+9iE6KUCoN3tmOQTYnwKoG9bLdXWy4NV&#10;DkfUqIxAkgSdDsA3mW3bKokf2xYUMlNzUor5S00o3qVvsVmL1T6K0Gk5URBPofBIkxXaUdML1Fag&#10;YIeo/4GyWkYPvsWF9LYYhWRHSMVV+cib+04ElbWQ1RAupsP/g5Ufjp8i0w1NAlnihKUbP//4fv75&#10;+/zrG7tJ/vQBVlR2H6gQh9d+oNp5H2gzyR7aaNOfBDHKE9Tp4q4akMl0qFpWVUkpSbl5QfjFw/EQ&#10;Ad8qb1kKah7p+rKr4vgecCydS1I35++0MfkKjWM9oV5XL6/ziUuK0I2jJknFyDZFOOyGSdrONydS&#10;Ri+COnY+fuWsp3mouaPx58y8c2Q3scY5iHOwmwPhJB2sOXI2hm9wHLFDiHrf5aFLfCG8OiBxzlIS&#10;jbH3xI5uOJsxTWMaob/XuerhBW7+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hpgkvTAAAABQEA&#10;AA8AAAAAAAAAAQAgAAAAIgAAAGRycy9kb3ducmV2LnhtbFBLAQIUABQAAAAIAIdO4kCUaREt5gEA&#10;AMkDAAAOAAAAAAAAAAEAIAAAACIBAABkcnMvZTJvRG9jLnhtbFBLBQYAAAAABgAGAFkBAAB6BQAA&#10;AAA=&#10;">
              <v:fill on="f" focussize="0,0"/>
              <v:stroke on="f" weight="1.2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lear" w:pos="4153"/>
      </w:tabs>
      <w:rPr>
        <w:rFonts w:hint="eastAsia" w:ascii="宋体" w:hAnsi="宋体" w:cs="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jc w:val="right"/>
                            <w:rPr>
                              <w:rFonts w:hint="eastAsia"/>
                            </w:rPr>
                          </w:pPr>
                          <w:r>
                            <w:rPr>
                              <w:rFonts w:hint="eastAsia"/>
                            </w:rPr>
                            <w:fldChar w:fldCharType="begin"/>
                          </w:r>
                          <w:r>
                            <w:rPr>
                              <w:rFonts w:hint="eastAsia"/>
                            </w:rPr>
                            <w:instrText xml:space="preserve"> PAGE  \* MERGEFORMAT </w:instrText>
                          </w:r>
                          <w:r>
                            <w:rPr>
                              <w:rFonts w:hint="eastAsia"/>
                            </w:rPr>
                            <w:fldChar w:fldCharType="separate"/>
                          </w:r>
                          <w:r>
                            <w:t>53</w:t>
                          </w:r>
                          <w:r>
                            <w:rPr>
                              <w:rFonts w:hint="eastAsia"/>
                            </w:rPr>
                            <w:fldChar w:fldCharType="end"/>
                          </w:r>
                        </w:p>
                      </w:txbxContent>
                    </wps:txbx>
                    <wps:bodyPr vert="horz" wrap="none" lIns="0" tIns="0" rIns="0" bIns="0" anchor="t" anchorCtr="0" upright="0">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SXxnd8BAAC/AwAADgAAAGRycy9lMm9Eb2MueG1srVPNjtMwEL4j8Q6W&#10;7zRpD6tSNV0tVIuQECAt+wCu4zSW/KcZt0l5AHgDTly481x9DsZO0oXlsoe9JOOZ8TfzfTNeX/fW&#10;sKMC1N5VfD4rOVNO+lq7fcXvv9y+WnKGUbhaGO9UxU8K+fXm5Yt1F1Zq4VtvagWMQByuulDxNsaw&#10;KgqUrbICZz4oR8HGgxWRjrAvahAdoVtTLMryqug81AG8VIjk3Q5BPiLCUwB902iptl4erHJxQAVl&#10;RCRK2OqAfJO7bRol46emQRWZqTgxjflLRcjepW+xWYvVHkRotRxbEE9p4REnK7SjoheorYiCHUD/&#10;B2W1BI++iTPpbTEQyYoQi3n5SJu7VgSVuZDUGC6i4/PByo/Hz8B0XfErzpywNPDzj+/nn7/Pv76x&#10;+eukTxdwRWl3gRJj/8b3tDWTH8mZaPcN2PQnQozipO7poq7qI5Pp0nKxXJYUkhSbDoRfPFwPgPGd&#10;8pYlo+JA48uqiuMHjEPqlJKqOX+rjckjNO4fB2EmT5F6H3pMVux3/Uho5+sT8aF3QHVaD18562gL&#10;Ku5o6Tkz7x2JnBZmMmAydpMhnKSLFY+cDebbOCzWIYDet3nVUlMYbg6ROs0EUhtD7bE7mmuWYNzB&#10;tDh/n3PWw7vb/A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cSXxnd8BAAC/AwAADgAAAAAA&#10;AAABACAAAAAeAQAAZHJzL2Uyb0RvYy54bWxQSwUGAAAAAAYABgBZAQAAbwUAAAAA&#10;">
              <v:fill on="f" focussize="0,0"/>
              <v:stroke on="f"/>
              <v:imagedata o:title=""/>
              <o:lock v:ext="edit" aspectratio="f"/>
              <v:textbox inset="0mm,0mm,0mm,0mm" style="mso-fit-shape-to-text:t;">
                <w:txbxContent>
                  <w:p>
                    <w:pPr>
                      <w:pStyle w:val="17"/>
                      <w:jc w:val="right"/>
                      <w:rPr>
                        <w:rFonts w:hint="eastAsia"/>
                      </w:rPr>
                    </w:pPr>
                    <w:r>
                      <w:rPr>
                        <w:rFonts w:hint="eastAsia"/>
                      </w:rPr>
                      <w:fldChar w:fldCharType="begin"/>
                    </w:r>
                    <w:r>
                      <w:rPr>
                        <w:rFonts w:hint="eastAsia"/>
                      </w:rPr>
                      <w:instrText xml:space="preserve"> PAGE  \* MERGEFORMAT </w:instrText>
                    </w:r>
                    <w:r>
                      <w:rPr>
                        <w:rFonts w:hint="eastAsia"/>
                      </w:rPr>
                      <w:fldChar w:fldCharType="separate"/>
                    </w:r>
                    <w:r>
                      <w:t>53</w:t>
                    </w:r>
                    <w:r>
                      <w:rPr>
                        <w:rFonts w:hint="eastAsia"/>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rPr>
                              <w:rFonts w:hint="eastAsia"/>
                            </w:rPr>
                          </w:pPr>
                          <w:r>
                            <w:rPr>
                              <w:rFonts w:hint="eastAsia"/>
                            </w:rPr>
                            <w:fldChar w:fldCharType="begin"/>
                          </w:r>
                          <w:r>
                            <w:rPr>
                              <w:rFonts w:hint="eastAsia"/>
                            </w:rPr>
                            <w:instrText xml:space="preserve"> PAGE  \* MERGEFORMAT </w:instrText>
                          </w:r>
                          <w:r>
                            <w:rPr>
                              <w:rFonts w:hint="eastAsia"/>
                            </w:rPr>
                            <w:fldChar w:fldCharType="separate"/>
                          </w:r>
                          <w:r>
                            <w:t>76</w:t>
                          </w:r>
                          <w:r>
                            <w:rPr>
                              <w:rFonts w:hint="eastAsia"/>
                            </w:rPr>
                            <w:fldChar w:fldCharType="end"/>
                          </w:r>
                        </w:p>
                      </w:txbxContent>
                    </wps:txbx>
                    <wps:bodyPr vert="horz" wrap="none" lIns="0" tIns="0" rIns="0" bIns="0" anchor="t" anchorCtr="0" upright="0">
                      <a:spAutoFit/>
                    </wps:bodyPr>
                  </wps:wsp>
                </a:graphicData>
              </a:graphic>
            </wp:anchor>
          </w:drawing>
        </mc:Choice>
        <mc:Fallback>
          <w:pict>
            <v:shape id="文本框 20"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U9Wa90BAAC/AwAADgAAAGRycy9lMm9Eb2MueG1srVNBrtMwEN0jcQfL&#10;e5r8LqCKmn4B1UdICJA+HMB1nMaS7bE8bpNyALgBKzbsOVfPwdhJWvhs/oJNMp4Zv5n3Zry+Haxh&#10;RxVQg6v5zaLkTDkJjXb7mn/+dPdsxRlG4RphwKmanxTy283TJ+veV2oJHZhGBUYgDqve17yL0VdF&#10;gbJTVuACvHIUbCFYEekY9kUTRE/o1hTLsnxe9BAaH0AqRPJuxyCfEMNjAKFttVRbkAerXBxRgzIi&#10;EiXstEe+yd22rZLxQ9uiiszUnJjG/KUiZO/St9isRbUPwndaTi2Ix7TwgJMV2lHRC9RWRMEOQf8D&#10;ZbUMgNDGhQRbjESyIsTipnygzX0nvMpcSGr0F9Hx/8HK98ePgemm5i84c8LSwM/fv51//Dr//MqW&#10;WZ/eY0Vp954S4/AKBtqapFvyIzkT7aENNv2JEKM4qXu6qKuGyGS6tFquViWFJMXmA+EU1+s+YHyj&#10;wLJk1DzQ+LKq4vgO45g6p6RqDu60MXmExv3lIMzkKa49JisOu2FqfAfNifjQO6A6HYQvnPW0BTV3&#10;tPScmbeORE4LMxthNnazIZykizWPnI3m6zgu1sEHve/yqqWm0L88ROo0E0htjLWn7miuWYJpB9Pi&#10;/HnOWdd3t/k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CFPVmvdAQAAvwMAAA4AAAAAAAAA&#10;AQAgAAAAHgEAAGRycy9lMm9Eb2MueG1sUEsFBgAAAAAGAAYAWQEAAG0FAAAAAA==&#10;">
              <v:fill on="f" focussize="0,0"/>
              <v:stroke on="f"/>
              <v:imagedata o:title=""/>
              <o:lock v:ext="edit" aspectratio="f"/>
              <v:textbox inset="0mm,0mm,0mm,0mm" style="mso-fit-shape-to-text:t;">
                <w:txbxContent>
                  <w:p>
                    <w:pPr>
                      <w:pStyle w:val="17"/>
                      <w:rPr>
                        <w:rFonts w:hint="eastAsia"/>
                      </w:rPr>
                    </w:pPr>
                    <w:r>
                      <w:rPr>
                        <w:rFonts w:hint="eastAsia"/>
                      </w:rPr>
                      <w:fldChar w:fldCharType="begin"/>
                    </w:r>
                    <w:r>
                      <w:rPr>
                        <w:rFonts w:hint="eastAsia"/>
                      </w:rPr>
                      <w:instrText xml:space="preserve"> PAGE  \* MERGEFORMAT </w:instrText>
                    </w:r>
                    <w:r>
                      <w:rPr>
                        <w:rFonts w:hint="eastAsia"/>
                      </w:rPr>
                      <w:fldChar w:fldCharType="separate"/>
                    </w:r>
                    <w:r>
                      <w:t>76</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between w:val="none" w:color="auto" w:sz="0" w:space="0"/>
      </w:pBdr>
      <w:jc w:val="both"/>
      <w:rPr>
        <w:rFonts w:hint="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97DC31"/>
    <w:multiLevelType w:val="singleLevel"/>
    <w:tmpl w:val="AB97DC31"/>
    <w:lvl w:ilvl="0" w:tentative="0">
      <w:start w:val="8"/>
      <w:numFmt w:val="chineseCounting"/>
      <w:suff w:val="nothing"/>
      <w:lvlText w:val="%1、"/>
      <w:lvlJc w:val="left"/>
      <w:rPr>
        <w:rFonts w:hint="eastAsia"/>
      </w:rPr>
    </w:lvl>
  </w:abstractNum>
  <w:abstractNum w:abstractNumId="1">
    <w:nsid w:val="BDA98153"/>
    <w:multiLevelType w:val="singleLevel"/>
    <w:tmpl w:val="BDA98153"/>
    <w:lvl w:ilvl="0" w:tentative="0">
      <w:start w:val="3"/>
      <w:numFmt w:val="decimal"/>
      <w:suff w:val="nothing"/>
      <w:lvlText w:val="%1、"/>
      <w:lvlJc w:val="left"/>
      <w:pPr>
        <w:ind w:left="105" w:firstLine="0"/>
      </w:pPr>
    </w:lvl>
  </w:abstractNum>
  <w:abstractNum w:abstractNumId="2">
    <w:nsid w:val="00000007"/>
    <w:multiLevelType w:val="singleLevel"/>
    <w:tmpl w:val="00000007"/>
    <w:lvl w:ilvl="0" w:tentative="0">
      <w:start w:val="2"/>
      <w:numFmt w:val="decimal"/>
      <w:suff w:val="nothing"/>
      <w:lvlText w:val="%1、"/>
      <w:lvlJc w:val="left"/>
    </w:lvl>
  </w:abstractNum>
  <w:abstractNum w:abstractNumId="3">
    <w:nsid w:val="0000000C"/>
    <w:multiLevelType w:val="multilevel"/>
    <w:tmpl w:val="0000000C"/>
    <w:lvl w:ilvl="0" w:tentative="0">
      <w:start w:val="1"/>
      <w:numFmt w:val="decimal"/>
      <w:lvlText w:val="%1、"/>
      <w:lvlJc w:val="left"/>
      <w:pPr>
        <w:tabs>
          <w:tab w:val="left" w:pos="902"/>
        </w:tabs>
        <w:ind w:left="902" w:hanging="422"/>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0000000D"/>
    <w:multiLevelType w:val="singleLevel"/>
    <w:tmpl w:val="0000000D"/>
    <w:lvl w:ilvl="0" w:tentative="0">
      <w:start w:val="1"/>
      <w:numFmt w:val="decimal"/>
      <w:suff w:val="nothing"/>
      <w:lvlText w:val="（%1）"/>
      <w:lvlJc w:val="left"/>
    </w:lvl>
  </w:abstractNum>
  <w:abstractNum w:abstractNumId="5">
    <w:nsid w:val="66E7D262"/>
    <w:multiLevelType w:val="singleLevel"/>
    <w:tmpl w:val="66E7D262"/>
    <w:lvl w:ilvl="0" w:tentative="0">
      <w:start w:val="3"/>
      <w:numFmt w:val="chineseCounting"/>
      <w:suff w:val="nothing"/>
      <w:lvlText w:val="%1、"/>
      <w:lvlJc w:val="left"/>
      <w:rPr>
        <w:rFonts w:hint="eastAsia"/>
      </w:rPr>
    </w:lvl>
  </w:abstractNum>
  <w:abstractNum w:abstractNumId="6">
    <w:nsid w:val="6A0A5DB6"/>
    <w:multiLevelType w:val="singleLevel"/>
    <w:tmpl w:val="6A0A5DB6"/>
    <w:lvl w:ilvl="0" w:tentative="0">
      <w:start w:val="1"/>
      <w:numFmt w:val="chineseCounting"/>
      <w:suff w:val="nothing"/>
      <w:lvlText w:val="%1、"/>
      <w:lvlJc w:val="left"/>
      <w:pPr>
        <w:tabs>
          <w:tab w:val="left" w:pos="0"/>
        </w:tabs>
      </w:pPr>
      <w:rPr>
        <w:rFonts w:hint="eastAsia"/>
      </w:rPr>
    </w:lvl>
  </w:abstractNum>
  <w:abstractNum w:abstractNumId="7">
    <w:nsid w:val="75332B44"/>
    <w:multiLevelType w:val="singleLevel"/>
    <w:tmpl w:val="75332B44"/>
    <w:lvl w:ilvl="0" w:tentative="0">
      <w:start w:val="6"/>
      <w:numFmt w:val="chineseCounting"/>
      <w:suff w:val="space"/>
      <w:lvlText w:val="第%1章"/>
      <w:lvlJc w:val="left"/>
      <w:rPr>
        <w:rFonts w:hint="eastAsia"/>
      </w:rPr>
    </w:lvl>
  </w:abstractNum>
  <w:abstractNum w:abstractNumId="8">
    <w:nsid w:val="7720A76F"/>
    <w:multiLevelType w:val="multilevel"/>
    <w:tmpl w:val="7720A76F"/>
    <w:lvl w:ilvl="0" w:tentative="0">
      <w:start w:val="1"/>
      <w:numFmt w:val="decimal"/>
      <w:lvlText w:val="%1、"/>
      <w:lvlJc w:val="left"/>
      <w:pPr>
        <w:tabs>
          <w:tab w:val="left" w:pos="902"/>
        </w:tabs>
        <w:ind w:left="902" w:hanging="422"/>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7"/>
  </w:num>
  <w:num w:numId="2">
    <w:abstractNumId w:val="2"/>
  </w:num>
  <w:num w:numId="3">
    <w:abstractNumId w:val="4"/>
  </w:num>
  <w:num w:numId="4">
    <w:abstractNumId w:val="1"/>
  </w:num>
  <w:num w:numId="5">
    <w:abstractNumId w:val="3"/>
  </w:num>
  <w:num w:numId="6">
    <w:abstractNumId w:val="8"/>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10"/>
  <w:drawingGridVerticalSpacing w:val="-794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3N2VhZTA2OWIwNjliNTc2OGM5MzY4NWRlZDQ4NjAifQ=="/>
  </w:docVars>
  <w:rsids>
    <w:rsidRoot w:val="00172A27"/>
    <w:rsid w:val="000449B2"/>
    <w:rsid w:val="00080680"/>
    <w:rsid w:val="0008497D"/>
    <w:rsid w:val="000D60E3"/>
    <w:rsid w:val="00137C52"/>
    <w:rsid w:val="00176EF3"/>
    <w:rsid w:val="002E1F45"/>
    <w:rsid w:val="004D47AF"/>
    <w:rsid w:val="00550D8B"/>
    <w:rsid w:val="00853845"/>
    <w:rsid w:val="00A5736B"/>
    <w:rsid w:val="00A81F78"/>
    <w:rsid w:val="00C3530A"/>
    <w:rsid w:val="00D2667E"/>
    <w:rsid w:val="017A6782"/>
    <w:rsid w:val="0A90740F"/>
    <w:rsid w:val="127304DC"/>
    <w:rsid w:val="12793600"/>
    <w:rsid w:val="1442458B"/>
    <w:rsid w:val="1BEE697A"/>
    <w:rsid w:val="1D820C50"/>
    <w:rsid w:val="1D952AC0"/>
    <w:rsid w:val="1DDF1D57"/>
    <w:rsid w:val="1FAE7E08"/>
    <w:rsid w:val="200B3173"/>
    <w:rsid w:val="24941F13"/>
    <w:rsid w:val="26033E76"/>
    <w:rsid w:val="26601F7D"/>
    <w:rsid w:val="297568E3"/>
    <w:rsid w:val="29FF2BF9"/>
    <w:rsid w:val="2AD642EE"/>
    <w:rsid w:val="2C672BFB"/>
    <w:rsid w:val="2E5E4F1D"/>
    <w:rsid w:val="2ECC5699"/>
    <w:rsid w:val="305A1A21"/>
    <w:rsid w:val="34202815"/>
    <w:rsid w:val="3D5B25BE"/>
    <w:rsid w:val="3EE96C43"/>
    <w:rsid w:val="3FE3112E"/>
    <w:rsid w:val="40BA797D"/>
    <w:rsid w:val="41D445D0"/>
    <w:rsid w:val="44783D85"/>
    <w:rsid w:val="48942889"/>
    <w:rsid w:val="48C412D3"/>
    <w:rsid w:val="49A40179"/>
    <w:rsid w:val="52370C0E"/>
    <w:rsid w:val="5416787E"/>
    <w:rsid w:val="543A671D"/>
    <w:rsid w:val="5A4A578E"/>
    <w:rsid w:val="5B1E5FDD"/>
    <w:rsid w:val="5C400527"/>
    <w:rsid w:val="5D7170A1"/>
    <w:rsid w:val="5D761F0A"/>
    <w:rsid w:val="5E7E20CA"/>
    <w:rsid w:val="604A3C4F"/>
    <w:rsid w:val="619A682E"/>
    <w:rsid w:val="63D22CD7"/>
    <w:rsid w:val="66DF5B63"/>
    <w:rsid w:val="67A45B3E"/>
    <w:rsid w:val="6FEA4991"/>
    <w:rsid w:val="702C413F"/>
    <w:rsid w:val="706718B9"/>
    <w:rsid w:val="71E35881"/>
    <w:rsid w:val="7AD3168F"/>
    <w:rsid w:val="7D83420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beforeLines="0" w:after="330" w:afterLines="0" w:line="576" w:lineRule="auto"/>
      <w:outlineLvl w:val="0"/>
    </w:pPr>
    <w:rPr>
      <w:b/>
      <w:kern w:val="44"/>
      <w:sz w:val="44"/>
    </w:rPr>
  </w:style>
  <w:style w:type="paragraph" w:styleId="3">
    <w:name w:val="heading 2"/>
    <w:basedOn w:val="1"/>
    <w:next w:val="1"/>
    <w:autoRedefine/>
    <w:qFormat/>
    <w:uiPriority w:val="0"/>
    <w:pPr>
      <w:keepNext/>
      <w:keepLines/>
      <w:spacing w:before="260" w:beforeLines="0" w:after="260" w:afterLines="0" w:line="410" w:lineRule="auto"/>
      <w:outlineLvl w:val="1"/>
    </w:pPr>
    <w:rPr>
      <w:rFonts w:ascii="Arial" w:hAnsi="Arial" w:eastAsia="黑体"/>
      <w:b/>
      <w:sz w:val="32"/>
    </w:rPr>
  </w:style>
  <w:style w:type="paragraph" w:styleId="4">
    <w:name w:val="heading 3"/>
    <w:basedOn w:val="1"/>
    <w:next w:val="1"/>
    <w:link w:val="33"/>
    <w:autoRedefine/>
    <w:qFormat/>
    <w:uiPriority w:val="0"/>
    <w:pPr>
      <w:keepNext/>
      <w:keepLines/>
      <w:spacing w:line="360" w:lineRule="auto"/>
      <w:outlineLvl w:val="2"/>
    </w:pPr>
    <w:rPr>
      <w:b/>
      <w:bCs/>
      <w:sz w:val="24"/>
      <w:szCs w:val="32"/>
    </w:rPr>
  </w:style>
  <w:style w:type="paragraph" w:styleId="5">
    <w:name w:val="heading 4"/>
    <w:basedOn w:val="1"/>
    <w:next w:val="1"/>
    <w:autoRedefine/>
    <w:qFormat/>
    <w:uiPriority w:val="0"/>
    <w:pPr>
      <w:keepNext/>
      <w:keepLines/>
      <w:spacing w:line="360" w:lineRule="auto"/>
      <w:outlineLvl w:val="3"/>
    </w:pPr>
    <w:rPr>
      <w:rFonts w:ascii="Arial" w:hAnsi="Arial"/>
      <w:b/>
      <w:bCs/>
      <w:szCs w:val="28"/>
    </w:rPr>
  </w:style>
  <w:style w:type="character" w:default="1" w:styleId="27">
    <w:name w:val="Default Paragraph Font"/>
    <w:autoRedefine/>
    <w:qFormat/>
    <w:uiPriority w:val="0"/>
  </w:style>
  <w:style w:type="table" w:default="1" w:styleId="26">
    <w:name w:val="Normal Table"/>
    <w:autoRedefine/>
    <w:unhideWhenUsed/>
    <w:qFormat/>
    <w:uiPriority w:val="99"/>
    <w:tblPr>
      <w:tblCellMar>
        <w:top w:w="0" w:type="dxa"/>
        <w:left w:w="108" w:type="dxa"/>
        <w:bottom w:w="0" w:type="dxa"/>
        <w:right w:w="108" w:type="dxa"/>
      </w:tblCellMar>
    </w:tblPr>
  </w:style>
  <w:style w:type="paragraph" w:styleId="6">
    <w:name w:val="Normal Indent"/>
    <w:basedOn w:val="1"/>
    <w:next w:val="1"/>
    <w:autoRedefine/>
    <w:qFormat/>
    <w:uiPriority w:val="0"/>
    <w:pPr>
      <w:ind w:firstLine="420"/>
    </w:pPr>
    <w:rPr>
      <w:rFonts w:ascii="Times New Roman" w:hAnsi="Times New Roman" w:cs="Times New Roman"/>
      <w:snapToGrid/>
      <w:kern w:val="2"/>
      <w:szCs w:val="20"/>
    </w:rPr>
  </w:style>
  <w:style w:type="paragraph" w:styleId="7">
    <w:name w:val="Document Map"/>
    <w:basedOn w:val="1"/>
    <w:link w:val="34"/>
    <w:autoRedefine/>
    <w:qFormat/>
    <w:uiPriority w:val="0"/>
    <w:rPr>
      <w:rFonts w:ascii="宋体"/>
      <w:sz w:val="18"/>
      <w:szCs w:val="18"/>
    </w:rPr>
  </w:style>
  <w:style w:type="paragraph" w:styleId="8">
    <w:name w:val="annotation text"/>
    <w:basedOn w:val="1"/>
    <w:link w:val="35"/>
    <w:autoRedefine/>
    <w:qFormat/>
    <w:uiPriority w:val="0"/>
    <w:pPr>
      <w:adjustRightInd w:val="0"/>
      <w:spacing w:line="360" w:lineRule="atLeast"/>
      <w:jc w:val="left"/>
    </w:pPr>
    <w:rPr>
      <w:rFonts w:ascii="宋体" w:hAnsi="宋体"/>
      <w:sz w:val="24"/>
    </w:rPr>
  </w:style>
  <w:style w:type="paragraph" w:styleId="9">
    <w:name w:val="Body Text 3"/>
    <w:basedOn w:val="1"/>
    <w:link w:val="36"/>
    <w:autoRedefine/>
    <w:qFormat/>
    <w:uiPriority w:val="0"/>
    <w:pPr>
      <w:spacing w:after="120" w:afterLines="0"/>
    </w:pPr>
    <w:rPr>
      <w:sz w:val="16"/>
      <w:szCs w:val="16"/>
    </w:rPr>
  </w:style>
  <w:style w:type="paragraph" w:styleId="10">
    <w:name w:val="Body Text"/>
    <w:basedOn w:val="1"/>
    <w:link w:val="37"/>
    <w:autoRedefine/>
    <w:qFormat/>
    <w:uiPriority w:val="0"/>
    <w:pPr>
      <w:spacing w:after="120" w:afterLines="0"/>
    </w:pPr>
  </w:style>
  <w:style w:type="paragraph" w:styleId="11">
    <w:name w:val="Body Text Indent"/>
    <w:basedOn w:val="1"/>
    <w:link w:val="38"/>
    <w:autoRedefine/>
    <w:qFormat/>
    <w:uiPriority w:val="0"/>
    <w:pPr>
      <w:autoSpaceDE w:val="0"/>
      <w:autoSpaceDN w:val="0"/>
      <w:adjustRightInd w:val="0"/>
      <w:spacing w:line="0" w:lineRule="atLeast"/>
      <w:ind w:firstLine="525"/>
      <w:textAlignment w:val="top"/>
    </w:pPr>
    <w:rPr>
      <w:rFonts w:ascii="宋体" w:hAnsi="宋体"/>
      <w:color w:val="000000"/>
    </w:rPr>
  </w:style>
  <w:style w:type="paragraph" w:styleId="12">
    <w:name w:val="Block Text"/>
    <w:basedOn w:val="1"/>
    <w:autoRedefine/>
    <w:qFormat/>
    <w:uiPriority w:val="0"/>
    <w:pPr>
      <w:adjustRightInd w:val="0"/>
      <w:ind w:left="420" w:right="33"/>
      <w:jc w:val="left"/>
      <w:textAlignment w:val="baseline"/>
    </w:pPr>
    <w:rPr>
      <w:kern w:val="0"/>
      <w:sz w:val="24"/>
      <w:szCs w:val="20"/>
    </w:rPr>
  </w:style>
  <w:style w:type="paragraph" w:styleId="13">
    <w:name w:val="toc 3"/>
    <w:basedOn w:val="1"/>
    <w:next w:val="1"/>
    <w:autoRedefine/>
    <w:qFormat/>
    <w:uiPriority w:val="0"/>
    <w:pPr>
      <w:ind w:leftChars="400"/>
    </w:pPr>
  </w:style>
  <w:style w:type="paragraph" w:styleId="14">
    <w:name w:val="Plain Text"/>
    <w:basedOn w:val="1"/>
    <w:link w:val="39"/>
    <w:autoRedefine/>
    <w:qFormat/>
    <w:uiPriority w:val="0"/>
    <w:rPr>
      <w:rFonts w:ascii="宋体" w:hAnsi="Courier New"/>
      <w:sz w:val="24"/>
    </w:rPr>
  </w:style>
  <w:style w:type="paragraph" w:styleId="15">
    <w:name w:val="Date"/>
    <w:basedOn w:val="1"/>
    <w:next w:val="1"/>
    <w:link w:val="40"/>
    <w:autoRedefine/>
    <w:qFormat/>
    <w:uiPriority w:val="0"/>
    <w:pPr>
      <w:ind w:left="100" w:leftChars="2500"/>
    </w:pPr>
  </w:style>
  <w:style w:type="paragraph" w:styleId="16">
    <w:name w:val="Balloon Text"/>
    <w:basedOn w:val="1"/>
    <w:link w:val="41"/>
    <w:autoRedefine/>
    <w:qFormat/>
    <w:uiPriority w:val="0"/>
    <w:rPr>
      <w:sz w:val="18"/>
      <w:szCs w:val="18"/>
    </w:rPr>
  </w:style>
  <w:style w:type="paragraph" w:styleId="17">
    <w:name w:val="footer"/>
    <w:basedOn w:val="1"/>
    <w:autoRedefine/>
    <w:qFormat/>
    <w:uiPriority w:val="0"/>
    <w:pPr>
      <w:tabs>
        <w:tab w:val="center" w:pos="4153"/>
        <w:tab w:val="right" w:pos="8306"/>
      </w:tabs>
      <w:snapToGrid w:val="0"/>
      <w:jc w:val="left"/>
    </w:pPr>
    <w:rPr>
      <w:sz w:val="18"/>
    </w:rPr>
  </w:style>
  <w:style w:type="paragraph" w:styleId="1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9">
    <w:name w:val="toc 1"/>
    <w:basedOn w:val="1"/>
    <w:next w:val="1"/>
    <w:autoRedefine/>
    <w:qFormat/>
    <w:uiPriority w:val="0"/>
  </w:style>
  <w:style w:type="paragraph" w:styleId="20">
    <w:name w:val="toc 4"/>
    <w:basedOn w:val="1"/>
    <w:next w:val="1"/>
    <w:autoRedefine/>
    <w:qFormat/>
    <w:uiPriority w:val="0"/>
    <w:pPr>
      <w:ind w:left="1260" w:leftChars="600"/>
    </w:pPr>
  </w:style>
  <w:style w:type="paragraph" w:styleId="21">
    <w:name w:val="toc 2"/>
    <w:basedOn w:val="1"/>
    <w:next w:val="1"/>
    <w:autoRedefine/>
    <w:qFormat/>
    <w:uiPriority w:val="0"/>
    <w:pPr>
      <w:ind w:leftChars="200"/>
    </w:pPr>
  </w:style>
  <w:style w:type="paragraph" w:styleId="22">
    <w:name w:val="Body Text 2"/>
    <w:basedOn w:val="1"/>
    <w:autoRedefine/>
    <w:qFormat/>
    <w:uiPriority w:val="0"/>
    <w:rPr>
      <w:sz w:val="44"/>
    </w:rPr>
  </w:style>
  <w:style w:type="paragraph" w:styleId="23">
    <w:name w:val="Normal (Web)"/>
    <w:basedOn w:val="1"/>
    <w:autoRedefine/>
    <w:qFormat/>
    <w:uiPriority w:val="0"/>
    <w:pPr>
      <w:widowControl/>
      <w:spacing w:before="100" w:beforeLines="0" w:beforeAutospacing="1" w:after="100" w:afterLines="0" w:afterAutospacing="1"/>
      <w:jc w:val="left"/>
    </w:pPr>
    <w:rPr>
      <w:rFonts w:ascii="宋体" w:hAnsi="宋体" w:cs="宋体"/>
      <w:kern w:val="0"/>
      <w:sz w:val="24"/>
    </w:rPr>
  </w:style>
  <w:style w:type="paragraph" w:styleId="24">
    <w:name w:val="annotation subject"/>
    <w:basedOn w:val="8"/>
    <w:next w:val="8"/>
    <w:link w:val="42"/>
    <w:autoRedefine/>
    <w:qFormat/>
    <w:uiPriority w:val="0"/>
    <w:pPr>
      <w:adjustRightInd/>
      <w:spacing w:line="240" w:lineRule="auto"/>
    </w:pPr>
  </w:style>
  <w:style w:type="paragraph" w:styleId="25">
    <w:name w:val="Body Text First Indent"/>
    <w:basedOn w:val="10"/>
    <w:link w:val="43"/>
    <w:autoRedefine/>
    <w:qFormat/>
    <w:uiPriority w:val="0"/>
    <w:pPr>
      <w:ind w:firstLine="420" w:firstLineChars="100"/>
    </w:pPr>
  </w:style>
  <w:style w:type="character" w:styleId="28">
    <w:name w:val="page number"/>
    <w:basedOn w:val="27"/>
    <w:autoRedefine/>
    <w:qFormat/>
    <w:uiPriority w:val="0"/>
  </w:style>
  <w:style w:type="character" w:styleId="29">
    <w:name w:val="FollowedHyperlink"/>
    <w:autoRedefine/>
    <w:qFormat/>
    <w:uiPriority w:val="0"/>
    <w:rPr>
      <w:color w:val="12477D"/>
      <w:sz w:val="21"/>
      <w:szCs w:val="21"/>
      <w:u w:val="none"/>
    </w:rPr>
  </w:style>
  <w:style w:type="character" w:styleId="30">
    <w:name w:val="Emphasis"/>
    <w:autoRedefine/>
    <w:qFormat/>
    <w:uiPriority w:val="0"/>
    <w:rPr>
      <w:i/>
    </w:rPr>
  </w:style>
  <w:style w:type="character" w:styleId="31">
    <w:name w:val="Hyperlink"/>
    <w:autoRedefine/>
    <w:qFormat/>
    <w:uiPriority w:val="0"/>
    <w:rPr>
      <w:color w:val="12477D"/>
      <w:sz w:val="21"/>
      <w:szCs w:val="21"/>
      <w:u w:val="none"/>
    </w:rPr>
  </w:style>
  <w:style w:type="character" w:styleId="32">
    <w:name w:val="annotation reference"/>
    <w:autoRedefine/>
    <w:qFormat/>
    <w:uiPriority w:val="0"/>
    <w:rPr>
      <w:sz w:val="21"/>
      <w:szCs w:val="21"/>
    </w:rPr>
  </w:style>
  <w:style w:type="character" w:customStyle="1" w:styleId="33">
    <w:name w:val="标题 3 Char"/>
    <w:link w:val="4"/>
    <w:autoRedefine/>
    <w:qFormat/>
    <w:uiPriority w:val="0"/>
    <w:rPr>
      <w:rFonts w:eastAsia="宋体"/>
      <w:b/>
      <w:bCs/>
      <w:kern w:val="2"/>
      <w:sz w:val="24"/>
      <w:szCs w:val="32"/>
      <w:lang w:val="en-US" w:eastAsia="zh-CN" w:bidi="ar-SA"/>
    </w:rPr>
  </w:style>
  <w:style w:type="character" w:customStyle="1" w:styleId="34">
    <w:name w:val="文档结构图 Char"/>
    <w:link w:val="7"/>
    <w:autoRedefine/>
    <w:qFormat/>
    <w:uiPriority w:val="0"/>
    <w:rPr>
      <w:rFonts w:ascii="宋体"/>
      <w:kern w:val="2"/>
      <w:sz w:val="18"/>
      <w:szCs w:val="18"/>
    </w:rPr>
  </w:style>
  <w:style w:type="character" w:customStyle="1" w:styleId="35">
    <w:name w:val="批注文字 Char"/>
    <w:link w:val="8"/>
    <w:autoRedefine/>
    <w:qFormat/>
    <w:uiPriority w:val="0"/>
    <w:rPr>
      <w:rFonts w:ascii="宋体" w:hAnsi="宋体" w:eastAsia="宋体"/>
      <w:kern w:val="2"/>
      <w:sz w:val="24"/>
      <w:szCs w:val="24"/>
      <w:lang w:val="en-US" w:eastAsia="zh-CN" w:bidi="ar-SA"/>
    </w:rPr>
  </w:style>
  <w:style w:type="character" w:customStyle="1" w:styleId="36">
    <w:name w:val="正文文本 3 Char"/>
    <w:link w:val="9"/>
    <w:autoRedefine/>
    <w:qFormat/>
    <w:uiPriority w:val="0"/>
    <w:rPr>
      <w:kern w:val="2"/>
      <w:sz w:val="16"/>
      <w:szCs w:val="16"/>
    </w:rPr>
  </w:style>
  <w:style w:type="character" w:customStyle="1" w:styleId="37">
    <w:name w:val="正文文本 Char"/>
    <w:link w:val="10"/>
    <w:autoRedefine/>
    <w:qFormat/>
    <w:uiPriority w:val="0"/>
    <w:rPr>
      <w:kern w:val="2"/>
      <w:sz w:val="21"/>
      <w:szCs w:val="24"/>
    </w:rPr>
  </w:style>
  <w:style w:type="character" w:customStyle="1" w:styleId="38">
    <w:name w:val="正文文本缩进 Char"/>
    <w:link w:val="11"/>
    <w:autoRedefine/>
    <w:qFormat/>
    <w:uiPriority w:val="0"/>
    <w:rPr>
      <w:rFonts w:ascii="宋体" w:hAnsi="宋体"/>
      <w:color w:val="000000"/>
      <w:kern w:val="2"/>
      <w:sz w:val="21"/>
      <w:szCs w:val="24"/>
    </w:rPr>
  </w:style>
  <w:style w:type="character" w:customStyle="1" w:styleId="39">
    <w:name w:val="纯文本 Char"/>
    <w:link w:val="14"/>
    <w:autoRedefine/>
    <w:qFormat/>
    <w:uiPriority w:val="0"/>
    <w:rPr>
      <w:rFonts w:ascii="宋体" w:hAnsi="Courier New" w:eastAsia="宋体"/>
      <w:kern w:val="2"/>
      <w:sz w:val="24"/>
      <w:szCs w:val="24"/>
      <w:lang w:val="en-US" w:eastAsia="zh-CN" w:bidi="ar-SA"/>
    </w:rPr>
  </w:style>
  <w:style w:type="character" w:customStyle="1" w:styleId="40">
    <w:name w:val="日期 Char"/>
    <w:link w:val="15"/>
    <w:autoRedefine/>
    <w:qFormat/>
    <w:uiPriority w:val="0"/>
    <w:rPr>
      <w:kern w:val="2"/>
      <w:sz w:val="21"/>
      <w:szCs w:val="24"/>
    </w:rPr>
  </w:style>
  <w:style w:type="character" w:customStyle="1" w:styleId="41">
    <w:name w:val="批注框文本 Char"/>
    <w:link w:val="16"/>
    <w:autoRedefine/>
    <w:qFormat/>
    <w:uiPriority w:val="0"/>
    <w:rPr>
      <w:kern w:val="2"/>
      <w:sz w:val="18"/>
      <w:szCs w:val="18"/>
    </w:rPr>
  </w:style>
  <w:style w:type="character" w:customStyle="1" w:styleId="42">
    <w:name w:val="批注主题 Char"/>
    <w:basedOn w:val="35"/>
    <w:link w:val="24"/>
    <w:autoRedefine/>
    <w:qFormat/>
    <w:uiPriority w:val="0"/>
  </w:style>
  <w:style w:type="character" w:customStyle="1" w:styleId="43">
    <w:name w:val="正文首行缩进 Char"/>
    <w:basedOn w:val="37"/>
    <w:link w:val="25"/>
    <w:autoRedefine/>
    <w:qFormat/>
    <w:uiPriority w:val="0"/>
  </w:style>
  <w:style w:type="character" w:customStyle="1" w:styleId="44">
    <w:name w:val="文一 Char Char"/>
    <w:link w:val="45"/>
    <w:autoRedefine/>
    <w:qFormat/>
    <w:uiPriority w:val="0"/>
    <w:rPr>
      <w:spacing w:val="4"/>
      <w:sz w:val="24"/>
      <w:szCs w:val="24"/>
    </w:rPr>
  </w:style>
  <w:style w:type="paragraph" w:customStyle="1" w:styleId="45">
    <w:name w:val="文一"/>
    <w:basedOn w:val="1"/>
    <w:link w:val="44"/>
    <w:autoRedefine/>
    <w:qFormat/>
    <w:uiPriority w:val="0"/>
    <w:pPr>
      <w:topLinePunct/>
      <w:adjustRightInd w:val="0"/>
      <w:snapToGrid w:val="0"/>
      <w:spacing w:line="360" w:lineRule="auto"/>
      <w:ind w:firstLine="200" w:firstLineChars="200"/>
    </w:pPr>
    <w:rPr>
      <w:spacing w:val="4"/>
      <w:kern w:val="0"/>
      <w:sz w:val="24"/>
    </w:rPr>
  </w:style>
  <w:style w:type="character" w:customStyle="1" w:styleId="46">
    <w:name w:val="列出段落 Char"/>
    <w:link w:val="47"/>
    <w:autoRedefine/>
    <w:qFormat/>
    <w:uiPriority w:val="0"/>
    <w:rPr>
      <w:rFonts w:ascii="Calibri" w:hAnsi="Calibri"/>
      <w:kern w:val="2"/>
      <w:sz w:val="21"/>
      <w:szCs w:val="22"/>
    </w:rPr>
  </w:style>
  <w:style w:type="paragraph" w:styleId="47">
    <w:name w:val="List Paragraph"/>
    <w:basedOn w:val="1"/>
    <w:link w:val="46"/>
    <w:autoRedefine/>
    <w:qFormat/>
    <w:uiPriority w:val="0"/>
    <w:pPr>
      <w:widowControl/>
      <w:ind w:firstLine="420" w:firstLineChars="200"/>
      <w:jc w:val="left"/>
    </w:pPr>
    <w:rPr>
      <w:rFonts w:ascii="Calibri" w:hAnsi="Calibri"/>
      <w:szCs w:val="22"/>
    </w:rPr>
  </w:style>
  <w:style w:type="character" w:customStyle="1" w:styleId="48">
    <w:name w:val="fontorange1"/>
    <w:autoRedefine/>
    <w:qFormat/>
    <w:uiPriority w:val="0"/>
    <w:rPr>
      <w:rFonts w:hint="default" w:ascii="ˎ̥" w:hAnsi="ˎ̥"/>
      <w:color w:val="FF6600"/>
      <w:sz w:val="18"/>
      <w:szCs w:val="18"/>
    </w:rPr>
  </w:style>
  <w:style w:type="character" w:customStyle="1" w:styleId="49">
    <w:name w:val=" Char Char17"/>
    <w:autoRedefine/>
    <w:qFormat/>
    <w:uiPriority w:val="0"/>
    <w:rPr>
      <w:rFonts w:ascii="Arial" w:hAnsi="Arial" w:eastAsia="黑体"/>
      <w:kern w:val="2"/>
      <w:sz w:val="24"/>
      <w:lang w:bidi="ar-SA"/>
    </w:rPr>
  </w:style>
  <w:style w:type="paragraph" w:customStyle="1" w:styleId="50">
    <w:name w:val="WPSOffice手动目录 2"/>
    <w:autoRedefine/>
    <w:qFormat/>
    <w:uiPriority w:val="0"/>
    <w:pPr>
      <w:ind w:leftChars="200"/>
    </w:pPr>
    <w:rPr>
      <w:rFonts w:ascii="Times New Roman" w:hAnsi="Times New Roman" w:eastAsia="宋体" w:cs="Times New Roman"/>
      <w:lang w:val="en-US" w:eastAsia="zh-CN" w:bidi="ar-SA"/>
    </w:rPr>
  </w:style>
  <w:style w:type="paragraph" w:customStyle="1" w:styleId="51">
    <w:name w:val="正文 New New New New New New New New New New New New New New New"/>
    <w:basedOn w:val="1"/>
    <w:autoRedefine/>
    <w:qFormat/>
    <w:uiPriority w:val="0"/>
    <w:rPr>
      <w:rFonts w:hAnsi="宋体" w:eastAsia="仿宋_GB2312"/>
      <w:snapToGrid/>
      <w:szCs w:val="21"/>
    </w:rPr>
  </w:style>
  <w:style w:type="paragraph" w:customStyle="1" w:styleId="52">
    <w:name w:val="正  文"/>
    <w:basedOn w:val="1"/>
    <w:autoRedefine/>
    <w:qFormat/>
    <w:uiPriority w:val="0"/>
    <w:pPr>
      <w:spacing w:line="360" w:lineRule="auto"/>
      <w:ind w:firstLine="200" w:firstLineChars="200"/>
    </w:pPr>
    <w:rPr>
      <w:rFonts w:ascii="宋体"/>
      <w:sz w:val="24"/>
    </w:rPr>
  </w:style>
  <w:style w:type="paragraph" w:customStyle="1" w:styleId="53">
    <w:name w:val="正文 New New"/>
    <w:autoRedefine/>
    <w:qFormat/>
    <w:uiPriority w:val="0"/>
    <w:pPr>
      <w:widowControl w:val="0"/>
      <w:jc w:val="both"/>
    </w:pPr>
    <w:rPr>
      <w:rFonts w:ascii="仿宋_GB2312" w:hAnsi="仿宋_GB2312" w:eastAsia="宋体" w:cs="宋体"/>
      <w:snapToGrid w:val="0"/>
      <w:sz w:val="21"/>
      <w:szCs w:val="32"/>
      <w:lang w:val="en-US" w:eastAsia="zh-CN" w:bidi="ar-SA"/>
    </w:rPr>
  </w:style>
  <w:style w:type="paragraph" w:customStyle="1" w:styleId="54">
    <w:name w:val="文二"/>
    <w:basedOn w:val="1"/>
    <w:autoRedefine/>
    <w:qFormat/>
    <w:uiPriority w:val="0"/>
    <w:pPr>
      <w:jc w:val="left"/>
    </w:pPr>
    <w:rPr>
      <w:rFonts w:ascii="宋体" w:hAnsi="宋体"/>
      <w:szCs w:val="21"/>
    </w:rPr>
  </w:style>
  <w:style w:type="paragraph" w:customStyle="1" w:styleId="55">
    <w:name w:val="表中"/>
    <w:basedOn w:val="1"/>
    <w:autoRedefine/>
    <w:qFormat/>
    <w:uiPriority w:val="0"/>
    <w:pPr>
      <w:adjustRightInd w:val="0"/>
      <w:spacing w:line="360" w:lineRule="atLeast"/>
      <w:jc w:val="center"/>
      <w:textAlignment w:val="baseline"/>
    </w:pPr>
    <w:rPr>
      <w:kern w:val="0"/>
      <w:szCs w:val="20"/>
    </w:rPr>
  </w:style>
  <w:style w:type="paragraph" w:customStyle="1" w:styleId="56">
    <w:name w:val="Default"/>
    <w:autoRedefine/>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57">
    <w:name w:val="_Style 56"/>
    <w:basedOn w:val="2"/>
    <w:next w:val="1"/>
    <w:autoRedefine/>
    <w:qFormat/>
    <w:uiPriority w:val="0"/>
    <w:pPr>
      <w:widowControl/>
      <w:spacing w:before="480" w:beforeLines="0" w:after="0" w:afterLines="0" w:line="276" w:lineRule="auto"/>
      <w:jc w:val="left"/>
      <w:outlineLvl w:val="9"/>
    </w:pPr>
    <w:rPr>
      <w:rFonts w:ascii="Cambria" w:hAnsi="Cambria" w:eastAsia="宋体" w:cs="Times New Roman"/>
      <w:bCs/>
      <w:color w:val="365F91"/>
      <w:kern w:val="0"/>
      <w:sz w:val="28"/>
      <w:szCs w:val="28"/>
    </w:rPr>
  </w:style>
  <w:style w:type="paragraph" w:customStyle="1" w:styleId="58">
    <w:name w:val="_Style 57"/>
    <w:autoRedefine/>
    <w:qFormat/>
    <w:uiPriority w:val="0"/>
    <w:rPr>
      <w:rFonts w:ascii="Times New Roman" w:hAnsi="Times New Roman" w:eastAsia="宋体" w:cs="Times New Roman"/>
      <w:kern w:val="2"/>
      <w:sz w:val="21"/>
      <w:szCs w:val="24"/>
      <w:lang w:val="en-US" w:eastAsia="zh-CN" w:bidi="ar-SA"/>
    </w:rPr>
  </w:style>
  <w:style w:type="paragraph" w:customStyle="1" w:styleId="59">
    <w:name w:val="WPSOffice手动目录 1"/>
    <w:autoRedefine/>
    <w:qFormat/>
    <w:uiPriority w:val="0"/>
    <w:rPr>
      <w:rFonts w:ascii="Times New Roman" w:hAnsi="Times New Roman" w:eastAsia="宋体" w:cs="Times New Roman"/>
      <w:lang w:val="en-US" w:eastAsia="zh-CN" w:bidi="ar-SA"/>
    </w:rPr>
  </w:style>
  <w:style w:type="paragraph" w:customStyle="1" w:styleId="60">
    <w:name w:val="正文 New New New New New New New New New New New New New"/>
    <w:autoRedefine/>
    <w:qFormat/>
    <w:uiPriority w:val="0"/>
    <w:pPr>
      <w:widowControl w:val="0"/>
      <w:jc w:val="both"/>
    </w:pPr>
    <w:rPr>
      <w:rFonts w:ascii="Times New Roman" w:hAnsi="Times New Roman" w:eastAsia="宋体" w:cs="Times New Roman"/>
      <w:kern w:val="2"/>
      <w:sz w:val="30"/>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4.emf"/><Relationship Id="rId21" Type="http://schemas.openxmlformats.org/officeDocument/2006/relationships/image" Target="media/image3.emf"/><Relationship Id="rId20" Type="http://schemas.openxmlformats.org/officeDocument/2006/relationships/image" Target="media/image2.emf"/><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112</Pages>
  <Words>6701</Words>
  <Characters>38200</Characters>
  <Lines>318</Lines>
  <Paragraphs>89</Paragraphs>
  <TotalTime>30</TotalTime>
  <ScaleCrop>false</ScaleCrop>
  <LinksUpToDate>false</LinksUpToDate>
  <CharactersWithSpaces>44812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2018-06-11T08:24:00Z</dcterms:created>
  <dc:creator>User</dc:creator>
  <cp:lastModifiedBy>yang</cp:lastModifiedBy>
  <cp:lastPrinted>2023-12-22T01:55:00Z</cp:lastPrinted>
  <dcterms:modified xsi:type="dcterms:W3CDTF">2024-04-22T09:28:41Z</dcterms:modified>
  <dc:title>广西梧州民用机场迁建项目民航专业工程监理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ED9BD93BB5F64CEA9BF4B3D58BFA2F11_13</vt:lpwstr>
  </property>
</Properties>
</file>