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wordWrap/>
        <w:bidi w:val="0"/>
        <w:spacing w:line="360" w:lineRule="auto"/>
        <w:jc w:val="center"/>
        <w:textAlignment w:val="auto"/>
        <w:rPr>
          <w:rFonts w:hint="eastAsia" w:ascii="宋体" w:hAnsi="宋体" w:eastAsia="宋体" w:cs="宋体"/>
          <w:b/>
          <w:color w:val="auto"/>
          <w:kern w:val="0"/>
          <w:sz w:val="24"/>
          <w:szCs w:val="24"/>
          <w:highlight w:val="none"/>
        </w:rPr>
      </w:pPr>
      <w:bookmarkStart w:id="35" w:name="_GoBack"/>
      <w:bookmarkStart w:id="0" w:name="_Hlk53133821"/>
    </w:p>
    <w:bookmarkEnd w:id="0"/>
    <w:p>
      <w:pPr>
        <w:keepNext w:val="0"/>
        <w:keepLines w:val="0"/>
        <w:pageBreakBefore w:val="0"/>
        <w:wordWrap/>
        <w:bidi w:val="0"/>
        <w:spacing w:line="360" w:lineRule="auto"/>
        <w:jc w:val="center"/>
        <w:textAlignment w:val="auto"/>
        <w:rPr>
          <w:rFonts w:hint="eastAsia" w:ascii="宋体" w:hAnsi="宋体" w:eastAsia="宋体" w:cs="宋体"/>
          <w:b/>
          <w:color w:val="auto"/>
          <w:kern w:val="0"/>
          <w:sz w:val="48"/>
          <w:szCs w:val="48"/>
          <w:highlight w:val="none"/>
          <w:lang w:val="en-US" w:eastAsia="zh-CN"/>
        </w:rPr>
      </w:pPr>
      <w:r>
        <w:rPr>
          <w:rFonts w:hint="eastAsia" w:ascii="宋体" w:hAnsi="宋体" w:eastAsia="宋体" w:cs="宋体"/>
          <w:b/>
          <w:color w:val="auto"/>
          <w:kern w:val="0"/>
          <w:sz w:val="48"/>
          <w:szCs w:val="48"/>
          <w:highlight w:val="none"/>
          <w:lang w:eastAsia="zh-CN"/>
        </w:rPr>
        <w:t>黄埔区刘村消防站建设工程、黄埔区深井消防站建设工程、萝岗区天鹿湖消防站监理</w:t>
      </w:r>
    </w:p>
    <w:p>
      <w:pPr>
        <w:keepNext w:val="0"/>
        <w:keepLines w:val="0"/>
        <w:pageBreakBefore w:val="0"/>
        <w:shd w:val="clear"/>
        <w:wordWrap/>
        <w:bidi w:val="0"/>
        <w:spacing w:line="360" w:lineRule="auto"/>
        <w:jc w:val="center"/>
        <w:textAlignment w:val="auto"/>
        <w:rPr>
          <w:rFonts w:hint="eastAsia" w:ascii="宋体" w:hAnsi="宋体" w:eastAsia="宋体" w:cs="宋体"/>
          <w:color w:val="auto"/>
          <w:sz w:val="24"/>
          <w:szCs w:val="24"/>
          <w:highlight w:val="none"/>
          <w:u w:val="single"/>
        </w:rPr>
      </w:pPr>
    </w:p>
    <w:p>
      <w:pPr>
        <w:keepNext w:val="0"/>
        <w:keepLines w:val="0"/>
        <w:pageBreakBefore w:val="0"/>
        <w:shd w:val="clear"/>
        <w:wordWrap/>
        <w:bidi w:val="0"/>
        <w:spacing w:line="360" w:lineRule="auto"/>
        <w:jc w:val="center"/>
        <w:textAlignment w:val="auto"/>
        <w:rPr>
          <w:rFonts w:hint="eastAsia" w:ascii="宋体" w:hAnsi="宋体" w:eastAsia="宋体" w:cs="宋体"/>
          <w:color w:val="auto"/>
          <w:sz w:val="24"/>
          <w:szCs w:val="24"/>
          <w:highlight w:val="none"/>
          <w:u w:val="single"/>
        </w:rPr>
      </w:pPr>
    </w:p>
    <w:p>
      <w:pPr>
        <w:pStyle w:val="4"/>
        <w:keepNext w:val="0"/>
        <w:keepLines w:val="0"/>
        <w:pageBreakBefore w:val="0"/>
        <w:shd w:val="clear"/>
        <w:wordWrap/>
        <w:bidi w:val="0"/>
        <w:spacing w:line="360" w:lineRule="auto"/>
        <w:textAlignment w:val="auto"/>
        <w:rPr>
          <w:rFonts w:hint="eastAsia" w:ascii="宋体" w:hAnsi="宋体" w:eastAsia="宋体" w:cs="宋体"/>
          <w:color w:val="auto"/>
          <w:sz w:val="24"/>
          <w:szCs w:val="24"/>
          <w:highlight w:val="none"/>
          <w:u w:val="single"/>
        </w:rPr>
      </w:pPr>
    </w:p>
    <w:p>
      <w:pPr>
        <w:keepNext w:val="0"/>
        <w:keepLines w:val="0"/>
        <w:pageBreakBefore w:val="0"/>
        <w:shd w:val="clear"/>
        <w:wordWrap/>
        <w:bidi w:val="0"/>
        <w:spacing w:line="360" w:lineRule="auto"/>
        <w:textAlignment w:val="auto"/>
        <w:rPr>
          <w:rFonts w:hint="eastAsia" w:ascii="宋体" w:hAnsi="宋体" w:eastAsia="宋体" w:cs="宋体"/>
          <w:color w:val="auto"/>
          <w:sz w:val="24"/>
          <w:szCs w:val="24"/>
          <w:highlight w:val="none"/>
        </w:rPr>
      </w:pPr>
    </w:p>
    <w:p>
      <w:pPr>
        <w:keepNext w:val="0"/>
        <w:keepLines w:val="0"/>
        <w:pageBreakBefore w:val="0"/>
        <w:shd w:val="clear"/>
        <w:wordWrap/>
        <w:bidi w:val="0"/>
        <w:spacing w:line="360" w:lineRule="auto"/>
        <w:textAlignment w:val="auto"/>
        <w:rPr>
          <w:rFonts w:hint="eastAsia" w:ascii="宋体" w:hAnsi="宋体" w:eastAsia="宋体" w:cs="宋体"/>
          <w:color w:val="auto"/>
          <w:sz w:val="24"/>
          <w:szCs w:val="24"/>
          <w:highlight w:val="none"/>
        </w:rPr>
      </w:pPr>
    </w:p>
    <w:p>
      <w:pPr>
        <w:keepNext w:val="0"/>
        <w:keepLines w:val="0"/>
        <w:pageBreakBefore w:val="0"/>
        <w:shd w:val="clear"/>
        <w:wordWrap/>
        <w:bidi w:val="0"/>
        <w:spacing w:line="360" w:lineRule="auto"/>
        <w:textAlignment w:val="auto"/>
        <w:rPr>
          <w:rFonts w:hint="eastAsia" w:ascii="宋体" w:hAnsi="宋体" w:eastAsia="宋体" w:cs="宋体"/>
          <w:color w:val="auto"/>
          <w:sz w:val="24"/>
          <w:szCs w:val="24"/>
          <w:highlight w:val="none"/>
        </w:rPr>
      </w:pPr>
    </w:p>
    <w:p>
      <w:pPr>
        <w:keepNext w:val="0"/>
        <w:keepLines w:val="0"/>
        <w:pageBreakBefore w:val="0"/>
        <w:wordWrap/>
        <w:bidi w:val="0"/>
        <w:spacing w:line="360" w:lineRule="auto"/>
        <w:jc w:val="center"/>
        <w:textAlignment w:val="auto"/>
        <w:rPr>
          <w:rFonts w:hint="eastAsia" w:ascii="宋体" w:hAnsi="宋体" w:eastAsia="宋体" w:cs="宋体"/>
          <w:color w:val="auto"/>
          <w:sz w:val="32"/>
          <w:szCs w:val="32"/>
          <w:highlight w:val="none"/>
          <w:lang w:eastAsia="zh-CN"/>
        </w:rPr>
      </w:pPr>
      <w:r>
        <w:rPr>
          <w:rFonts w:hint="eastAsia" w:ascii="宋体" w:hAnsi="宋体" w:eastAsia="宋体" w:cs="宋体"/>
          <w:b/>
          <w:bCs/>
          <w:color w:val="auto"/>
          <w:spacing w:val="26"/>
          <w:sz w:val="110"/>
          <w:szCs w:val="110"/>
          <w:highlight w:val="none"/>
        </w:rPr>
        <w:t>招标</w:t>
      </w:r>
      <w:r>
        <w:rPr>
          <w:rFonts w:hint="eastAsia" w:ascii="宋体" w:hAnsi="宋体" w:cs="宋体"/>
          <w:b/>
          <w:bCs/>
          <w:color w:val="auto"/>
          <w:spacing w:val="26"/>
          <w:sz w:val="110"/>
          <w:szCs w:val="110"/>
          <w:highlight w:val="none"/>
          <w:lang w:val="en-US" w:eastAsia="zh-CN"/>
        </w:rPr>
        <w:t>公告</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宋体" w:hAnsi="宋体" w:eastAsia="宋体" w:cs="宋体"/>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宋体" w:hAnsi="宋体" w:eastAsia="宋体" w:cs="宋体"/>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firstLine="592" w:firstLineChars="200"/>
        <w:jc w:val="center"/>
        <w:textAlignment w:val="auto"/>
        <w:rPr>
          <w:rFonts w:hint="eastAsia" w:ascii="宋体" w:hAnsi="宋体" w:eastAsia="宋体" w:cs="宋体"/>
          <w:color w:val="auto"/>
          <w:spacing w:val="-2"/>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pacing w:val="-2"/>
          <w:sz w:val="30"/>
          <w:szCs w:val="30"/>
          <w:highlight w:val="none"/>
          <w:u w:val="none"/>
        </w:rPr>
      </w:pPr>
      <w:r>
        <w:rPr>
          <w:rFonts w:hint="eastAsia" w:ascii="宋体" w:hAnsi="宋体" w:eastAsia="宋体" w:cs="宋体"/>
          <w:b/>
          <w:bCs/>
          <w:color w:val="auto"/>
          <w:spacing w:val="-2"/>
          <w:sz w:val="30"/>
          <w:szCs w:val="30"/>
          <w:highlight w:val="none"/>
          <w:u w:val="none"/>
        </w:rPr>
        <w:t>招标单位：广州开发区财政投资建设项目管理中心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pacing w:val="-2"/>
          <w:sz w:val="30"/>
          <w:szCs w:val="30"/>
          <w:highlight w:val="none"/>
          <w:u w:val="none"/>
          <w:lang w:eastAsia="zh-CN"/>
        </w:rPr>
      </w:pPr>
      <w:r>
        <w:rPr>
          <w:rFonts w:hint="eastAsia" w:ascii="宋体" w:hAnsi="宋体" w:eastAsia="宋体" w:cs="宋体"/>
          <w:b/>
          <w:bCs/>
          <w:color w:val="auto"/>
          <w:spacing w:val="-2"/>
          <w:sz w:val="30"/>
          <w:szCs w:val="30"/>
          <w:highlight w:val="none"/>
          <w:u w:val="none"/>
        </w:rPr>
        <w:t>招标代理单位：</w:t>
      </w:r>
      <w:r>
        <w:rPr>
          <w:rFonts w:hint="eastAsia" w:ascii="宋体" w:hAnsi="宋体" w:eastAsia="宋体" w:cs="宋体"/>
          <w:b/>
          <w:bCs/>
          <w:color w:val="auto"/>
          <w:spacing w:val="-2"/>
          <w:sz w:val="30"/>
          <w:szCs w:val="30"/>
          <w:highlight w:val="none"/>
          <w:u w:val="none"/>
          <w:lang w:eastAsia="zh-CN"/>
        </w:rPr>
        <w:t>广州筑正工程建设管理有限公司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pacing w:val="-2"/>
          <w:sz w:val="30"/>
          <w:szCs w:val="30"/>
          <w:highlight w:val="none"/>
          <w:u w:val="none"/>
        </w:rPr>
      </w:pPr>
      <w:r>
        <w:rPr>
          <w:rFonts w:hint="eastAsia" w:ascii="宋体" w:hAnsi="宋体" w:eastAsia="宋体" w:cs="宋体"/>
          <w:b/>
          <w:bCs/>
          <w:color w:val="auto"/>
          <w:spacing w:val="-2"/>
          <w:sz w:val="30"/>
          <w:szCs w:val="30"/>
          <w:highlight w:val="none"/>
          <w:u w:val="none"/>
        </w:rPr>
        <w:t>日期：202</w:t>
      </w:r>
      <w:r>
        <w:rPr>
          <w:rFonts w:hint="eastAsia" w:ascii="宋体" w:hAnsi="宋体" w:eastAsia="宋体" w:cs="宋体"/>
          <w:b/>
          <w:bCs/>
          <w:color w:val="auto"/>
          <w:spacing w:val="-2"/>
          <w:sz w:val="30"/>
          <w:szCs w:val="30"/>
          <w:highlight w:val="none"/>
          <w:u w:val="none"/>
          <w:lang w:val="en-US" w:eastAsia="zh-CN"/>
        </w:rPr>
        <w:t>4</w:t>
      </w:r>
      <w:r>
        <w:rPr>
          <w:rFonts w:hint="eastAsia" w:ascii="宋体" w:hAnsi="宋体" w:eastAsia="宋体" w:cs="宋体"/>
          <w:b/>
          <w:bCs/>
          <w:color w:val="auto"/>
          <w:spacing w:val="-2"/>
          <w:sz w:val="30"/>
          <w:szCs w:val="30"/>
          <w:highlight w:val="none"/>
          <w:u w:val="none"/>
        </w:rPr>
        <w:t>年</w:t>
      </w:r>
      <w:r>
        <w:rPr>
          <w:rFonts w:hint="eastAsia" w:ascii="宋体" w:hAnsi="宋体" w:cs="宋体"/>
          <w:b/>
          <w:bCs/>
          <w:color w:val="auto"/>
          <w:spacing w:val="-2"/>
          <w:sz w:val="30"/>
          <w:szCs w:val="30"/>
          <w:highlight w:val="none"/>
          <w:u w:val="none"/>
          <w:lang w:val="en-US" w:eastAsia="zh-CN"/>
        </w:rPr>
        <w:t>4</w:t>
      </w:r>
      <w:r>
        <w:rPr>
          <w:rFonts w:hint="eastAsia" w:ascii="宋体" w:hAnsi="宋体" w:eastAsia="宋体" w:cs="宋体"/>
          <w:b/>
          <w:bCs/>
          <w:color w:val="auto"/>
          <w:spacing w:val="-2"/>
          <w:sz w:val="30"/>
          <w:szCs w:val="30"/>
          <w:highlight w:val="none"/>
          <w:u w:val="none"/>
        </w:rPr>
        <w:t>月</w:t>
      </w:r>
    </w:p>
    <w:p>
      <w:pPr>
        <w:shd w:val="clear"/>
        <w:rPr>
          <w:rFonts w:hint="eastAsia" w:ascii="宋体" w:hAnsi="宋体" w:eastAsia="宋体" w:cs="宋体"/>
          <w:b/>
          <w:color w:val="auto"/>
          <w:sz w:val="24"/>
          <w:szCs w:val="24"/>
          <w:highlight w:val="none"/>
          <w:u w:val="none"/>
          <w:lang w:eastAsia="zh-CN"/>
        </w:rPr>
      </w:pPr>
      <w:r>
        <w:rPr>
          <w:rFonts w:hint="eastAsia" w:ascii="宋体" w:hAnsi="宋体" w:eastAsia="宋体" w:cs="宋体"/>
          <w:b/>
          <w:color w:val="auto"/>
          <w:sz w:val="24"/>
          <w:szCs w:val="24"/>
          <w:highlight w:val="none"/>
          <w:u w:val="none"/>
          <w:lang w:eastAsia="zh-CN"/>
        </w:rPr>
        <w:br w:type="page"/>
      </w:r>
    </w:p>
    <w:p>
      <w:pPr>
        <w:pStyle w:val="7"/>
        <w:keepNext w:val="0"/>
        <w:keepLines w:val="0"/>
        <w:pageBreakBefore w:val="0"/>
        <w:shd w:val="clear"/>
        <w:wordWrap/>
        <w:bidi w:val="0"/>
        <w:spacing w:line="360" w:lineRule="auto"/>
        <w:ind w:right="25" w:rightChars="12"/>
        <w:jc w:val="center"/>
        <w:textAlignment w:val="auto"/>
        <w:rPr>
          <w:rFonts w:hint="eastAsia" w:ascii="宋体" w:hAnsi="宋体" w:eastAsia="宋体" w:cs="宋体"/>
          <w:b/>
          <w:color w:val="auto"/>
          <w:sz w:val="32"/>
          <w:szCs w:val="32"/>
          <w:highlight w:val="none"/>
          <w:u w:val="none"/>
          <w:lang w:eastAsia="zh-CN"/>
        </w:rPr>
      </w:pPr>
      <w:r>
        <w:rPr>
          <w:rFonts w:hint="eastAsia" w:eastAsia="宋体" w:cs="宋体"/>
          <w:b/>
          <w:color w:val="auto"/>
          <w:sz w:val="32"/>
          <w:szCs w:val="32"/>
          <w:highlight w:val="none"/>
          <w:u w:val="none"/>
          <w:lang w:eastAsia="zh-CN"/>
        </w:rPr>
        <w:t>黄埔区刘村消防站建设工程、黄埔区深井消防站建设工程、萝岗区天鹿湖消防站</w:t>
      </w:r>
      <w:r>
        <w:rPr>
          <w:rFonts w:hint="eastAsia" w:ascii="宋体" w:hAnsi="宋体" w:eastAsia="宋体" w:cs="宋体"/>
          <w:b/>
          <w:color w:val="auto"/>
          <w:sz w:val="32"/>
          <w:szCs w:val="32"/>
          <w:highlight w:val="none"/>
          <w:u w:val="none"/>
          <w:lang w:eastAsia="zh-CN"/>
        </w:rPr>
        <w:t>监理</w:t>
      </w:r>
      <w:r>
        <w:rPr>
          <w:rFonts w:hint="eastAsia" w:eastAsia="宋体" w:cs="宋体"/>
          <w:b/>
          <w:color w:val="auto"/>
          <w:sz w:val="32"/>
          <w:szCs w:val="32"/>
          <w:highlight w:val="none"/>
          <w:u w:val="none"/>
          <w:lang w:val="en-US" w:eastAsia="zh-CN"/>
        </w:rPr>
        <w:t xml:space="preserve"> </w:t>
      </w:r>
      <w:r>
        <w:rPr>
          <w:rFonts w:hint="eastAsia" w:ascii="宋体" w:hAnsi="宋体" w:eastAsia="宋体" w:cs="宋体"/>
          <w:b/>
          <w:color w:val="auto"/>
          <w:sz w:val="32"/>
          <w:szCs w:val="32"/>
          <w:highlight w:val="none"/>
          <w:u w:val="none"/>
          <w:lang w:eastAsia="zh-CN"/>
        </w:rPr>
        <w:t>招标公告</w:t>
      </w:r>
    </w:p>
    <w:p>
      <w:pPr>
        <w:pStyle w:val="3"/>
        <w:keepNext w:val="0"/>
        <w:keepLines w:val="0"/>
        <w:shd w:val="clear"/>
        <w:spacing w:before="0" w:after="0" w:line="240" w:lineRule="auto"/>
        <w:rPr>
          <w:rFonts w:hint="eastAsia" w:ascii="宋体" w:hAnsi="宋体" w:eastAsia="宋体" w:cs="宋体"/>
          <w:color w:val="auto"/>
          <w:sz w:val="32"/>
          <w:szCs w:val="32"/>
          <w:highlight w:val="none"/>
        </w:rPr>
      </w:pPr>
      <w:bookmarkStart w:id="1" w:name="_Toc515033010"/>
      <w:bookmarkStart w:id="2" w:name="_Toc511557025"/>
      <w:r>
        <w:rPr>
          <w:rFonts w:hint="eastAsia" w:ascii="宋体" w:hAnsi="宋体" w:eastAsia="宋体" w:cs="宋体"/>
          <w:color w:val="auto"/>
          <w:sz w:val="32"/>
          <w:szCs w:val="32"/>
          <w:highlight w:val="none"/>
        </w:rPr>
        <w:t>1. 招标条件</w:t>
      </w:r>
      <w:bookmarkEnd w:id="1"/>
      <w:bookmarkEnd w:id="2"/>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本招标项目</w:t>
      </w:r>
      <w:r>
        <w:rPr>
          <w:rFonts w:hint="eastAsia" w:ascii="宋体" w:hAnsi="宋体" w:cs="宋体"/>
          <w:color w:val="auto"/>
          <w:sz w:val="24"/>
          <w:szCs w:val="24"/>
          <w:highlight w:val="none"/>
          <w:u w:val="single"/>
          <w:lang w:eastAsia="zh-CN"/>
        </w:rPr>
        <w:t>黄埔区刘村消防站建设工程、黄埔区深井消防站建设工程、萝岗区天鹿湖消防站</w:t>
      </w:r>
      <w:r>
        <w:rPr>
          <w:rFonts w:hint="eastAsia" w:ascii="宋体" w:hAnsi="宋体" w:eastAsia="宋体" w:cs="宋体"/>
          <w:color w:val="auto"/>
          <w:sz w:val="24"/>
          <w:szCs w:val="24"/>
          <w:highlight w:val="none"/>
        </w:rPr>
        <w:t>（项目名称）已由</w:t>
      </w:r>
      <w:r>
        <w:rPr>
          <w:rFonts w:hint="eastAsia" w:ascii="宋体" w:hAnsi="宋体" w:eastAsia="宋体" w:cs="宋体"/>
          <w:color w:val="auto"/>
          <w:sz w:val="24"/>
          <w:szCs w:val="24"/>
          <w:highlight w:val="none"/>
          <w:u w:val="single"/>
          <w:lang w:val="en-US" w:eastAsia="zh-CN"/>
        </w:rPr>
        <w:t>广州市</w:t>
      </w:r>
      <w:r>
        <w:rPr>
          <w:rFonts w:hint="eastAsia" w:ascii="宋体" w:hAnsi="宋体" w:eastAsia="宋体" w:cs="宋体"/>
          <w:color w:val="auto"/>
          <w:sz w:val="24"/>
          <w:szCs w:val="24"/>
          <w:highlight w:val="none"/>
          <w:u w:val="single"/>
        </w:rPr>
        <w:t>黄埔区发展改革局</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广州开发区发展改革局</w:t>
      </w:r>
      <w:r>
        <w:rPr>
          <w:rFonts w:hint="eastAsia" w:ascii="宋体" w:hAnsi="宋体" w:eastAsia="宋体" w:cs="宋体"/>
          <w:color w:val="auto"/>
          <w:sz w:val="24"/>
          <w:szCs w:val="24"/>
          <w:highlight w:val="none"/>
        </w:rPr>
        <w:t>（项目审批、核准或备案机关名称）以</w:t>
      </w:r>
      <w:r>
        <w:rPr>
          <w:rFonts w:hint="eastAsia" w:ascii="宋体" w:hAnsi="宋体" w:eastAsia="宋体" w:cs="宋体"/>
          <w:color w:val="auto"/>
          <w:sz w:val="24"/>
          <w:szCs w:val="24"/>
          <w:highlight w:val="none"/>
          <w:u w:val="single"/>
          <w:lang w:eastAsia="zh-CN"/>
        </w:rPr>
        <w:t>穗埔发改函〔2023〕1517 号文</w:t>
      </w:r>
      <w:r>
        <w:rPr>
          <w:rFonts w:hint="eastAsia" w:ascii="宋体" w:hAnsi="宋体" w:eastAsia="宋体" w:cs="宋体"/>
          <w:color w:val="auto"/>
          <w:sz w:val="24"/>
          <w:szCs w:val="24"/>
          <w:highlight w:val="none"/>
        </w:rPr>
        <w:t>（批文名称及编号）批准建设，项目业主为</w:t>
      </w:r>
      <w:r>
        <w:rPr>
          <w:rFonts w:hint="eastAsia" w:ascii="宋体" w:hAnsi="宋体" w:eastAsia="宋体" w:cs="宋体"/>
          <w:color w:val="auto"/>
          <w:sz w:val="24"/>
          <w:szCs w:val="24"/>
          <w:highlight w:val="none"/>
          <w:u w:val="single"/>
        </w:rPr>
        <w:t>广州开发区财政投资建设项目管理中心</w:t>
      </w:r>
      <w:r>
        <w:rPr>
          <w:rFonts w:hint="eastAsia" w:ascii="宋体" w:hAnsi="宋体" w:eastAsia="宋体" w:cs="宋体"/>
          <w:color w:val="auto"/>
          <w:sz w:val="24"/>
          <w:szCs w:val="24"/>
          <w:highlight w:val="none"/>
        </w:rPr>
        <w:t>，建设资金来自</w:t>
      </w:r>
      <w:r>
        <w:rPr>
          <w:rFonts w:hint="eastAsia" w:ascii="宋体" w:hAnsi="宋体" w:eastAsia="宋体" w:cs="宋体"/>
          <w:color w:val="auto"/>
          <w:sz w:val="24"/>
          <w:szCs w:val="24"/>
          <w:highlight w:val="none"/>
          <w:u w:val="single"/>
        </w:rPr>
        <w:t>区财政资金</w:t>
      </w:r>
      <w:r>
        <w:rPr>
          <w:rFonts w:hint="eastAsia" w:ascii="宋体" w:hAnsi="宋体" w:eastAsia="宋体" w:cs="宋体"/>
          <w:color w:val="auto"/>
          <w:sz w:val="24"/>
          <w:szCs w:val="24"/>
          <w:highlight w:val="none"/>
        </w:rPr>
        <w:t>（资金来源），出资比例为</w:t>
      </w:r>
      <w:r>
        <w:rPr>
          <w:rFonts w:hint="eastAsia" w:ascii="宋体" w:hAnsi="宋体" w:eastAsia="宋体" w:cs="宋体"/>
          <w:color w:val="auto"/>
          <w:sz w:val="24"/>
          <w:szCs w:val="24"/>
          <w:highlight w:val="none"/>
          <w:u w:val="single"/>
          <w:lang w:val="en-US" w:eastAsia="zh-CN"/>
        </w:rPr>
        <w:t>100%</w:t>
      </w:r>
      <w:r>
        <w:rPr>
          <w:rFonts w:hint="eastAsia" w:ascii="宋体" w:hAnsi="宋体" w:eastAsia="宋体" w:cs="宋体"/>
          <w:color w:val="auto"/>
          <w:sz w:val="24"/>
          <w:szCs w:val="24"/>
          <w:highlight w:val="none"/>
        </w:rPr>
        <w:t>，招标人为</w:t>
      </w:r>
      <w:r>
        <w:rPr>
          <w:rFonts w:hint="eastAsia" w:ascii="宋体" w:hAnsi="宋体" w:eastAsia="宋体" w:cs="宋体"/>
          <w:color w:val="auto"/>
          <w:sz w:val="24"/>
          <w:szCs w:val="24"/>
          <w:highlight w:val="none"/>
          <w:u w:val="single"/>
        </w:rPr>
        <w:t>广州开发区财政投资建设项目管理中心</w:t>
      </w:r>
      <w:r>
        <w:rPr>
          <w:rFonts w:hint="eastAsia" w:ascii="宋体" w:hAnsi="宋体" w:eastAsia="宋体" w:cs="宋体"/>
          <w:color w:val="auto"/>
          <w:sz w:val="24"/>
          <w:szCs w:val="24"/>
          <w:highlight w:val="none"/>
        </w:rPr>
        <w:t>。项目已具备招标条件，现对该项目的监理进行公开招标。</w:t>
      </w:r>
    </w:p>
    <w:p>
      <w:pPr>
        <w:shd w:val="clear"/>
        <w:spacing w:line="360" w:lineRule="auto"/>
        <w:ind w:firstLine="480" w:firstLineChars="200"/>
        <w:rPr>
          <w:rFonts w:hint="eastAsia" w:ascii="宋体" w:hAnsi="宋体" w:eastAsia="宋体" w:cs="宋体"/>
          <w:color w:val="auto"/>
          <w:sz w:val="24"/>
          <w:szCs w:val="24"/>
          <w:highlight w:val="none"/>
          <w:u w:val="single"/>
        </w:rPr>
      </w:pPr>
    </w:p>
    <w:p>
      <w:pPr>
        <w:pStyle w:val="3"/>
        <w:keepNext w:val="0"/>
        <w:keepLines w:val="0"/>
        <w:shd w:val="clear"/>
        <w:spacing w:before="0" w:after="0" w:line="240" w:lineRule="auto"/>
        <w:rPr>
          <w:rFonts w:hint="eastAsia" w:ascii="宋体" w:hAnsi="宋体" w:eastAsia="宋体" w:cs="宋体"/>
          <w:color w:val="auto"/>
          <w:sz w:val="32"/>
          <w:szCs w:val="32"/>
          <w:highlight w:val="none"/>
        </w:rPr>
      </w:pPr>
      <w:bookmarkStart w:id="3" w:name="_Toc511557026"/>
      <w:bookmarkStart w:id="4" w:name="_Toc515033011"/>
      <w:r>
        <w:rPr>
          <w:rFonts w:hint="eastAsia" w:ascii="宋体" w:hAnsi="宋体" w:eastAsia="宋体" w:cs="宋体"/>
          <w:color w:val="auto"/>
          <w:sz w:val="32"/>
          <w:szCs w:val="32"/>
          <w:highlight w:val="none"/>
        </w:rPr>
        <w:t>2. 项目概况与招标范围</w:t>
      </w:r>
      <w:bookmarkEnd w:id="3"/>
      <w:bookmarkEnd w:id="4"/>
    </w:p>
    <w:p>
      <w:pPr>
        <w:keepNext w:val="0"/>
        <w:keepLines w:val="0"/>
        <w:pageBreakBefore w:val="0"/>
        <w:widowControl w:val="0"/>
        <w:shd w:val="clear"/>
        <w:tabs>
          <w:tab w:val="left" w:pos="7513"/>
        </w:tabs>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2.1招标项目概况</w:t>
      </w:r>
    </w:p>
    <w:p>
      <w:pPr>
        <w:keepNext w:val="0"/>
        <w:keepLines w:val="0"/>
        <w:pageBreakBefore w:val="0"/>
        <w:widowControl w:val="0"/>
        <w:shd w:val="clear"/>
        <w:tabs>
          <w:tab w:val="left" w:pos="7513"/>
        </w:tabs>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2.1.1 招标项目名称：</w:t>
      </w:r>
      <w:r>
        <w:rPr>
          <w:rFonts w:hint="eastAsia" w:ascii="宋体" w:hAnsi="宋体" w:cs="宋体"/>
          <w:color w:val="auto"/>
          <w:sz w:val="24"/>
          <w:szCs w:val="24"/>
          <w:highlight w:val="none"/>
          <w:u w:val="single"/>
          <w:lang w:eastAsia="zh-CN"/>
        </w:rPr>
        <w:t>黄埔区刘村消防站建设工程、黄埔区深井消防站建设工程、萝岗区天鹿湖消防站</w:t>
      </w:r>
      <w:r>
        <w:rPr>
          <w:rFonts w:hint="eastAsia" w:ascii="宋体" w:hAnsi="宋体" w:eastAsia="宋体" w:cs="宋体"/>
          <w:color w:val="auto"/>
          <w:sz w:val="24"/>
          <w:szCs w:val="24"/>
          <w:highlight w:val="none"/>
          <w:u w:val="single"/>
          <w:lang w:val="en-US" w:eastAsia="zh-CN"/>
        </w:rPr>
        <w:t>监理</w:t>
      </w:r>
    </w:p>
    <w:p>
      <w:pPr>
        <w:keepNext w:val="0"/>
        <w:keepLines w:val="0"/>
        <w:pageBreakBefore w:val="0"/>
        <w:shd w:val="clear"/>
        <w:wordWrap/>
        <w:bidi w:val="0"/>
        <w:spacing w:line="360" w:lineRule="auto"/>
        <w:ind w:firstLine="537" w:firstLineChars="224"/>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rPr>
        <w:t>2.1.2 工程建设规模：</w:t>
      </w:r>
      <w:r>
        <w:rPr>
          <w:rFonts w:hint="eastAsia" w:ascii="宋体" w:hAnsi="宋体" w:eastAsia="宋体" w:cs="宋体"/>
          <w:color w:val="auto"/>
          <w:sz w:val="24"/>
          <w:szCs w:val="24"/>
          <w:highlight w:val="none"/>
          <w:u w:val="none"/>
          <w:lang w:eastAsia="zh-CN"/>
        </w:rPr>
        <w:t>①黄埔区刘村消防站建设工程：</w:t>
      </w:r>
      <w:r>
        <w:rPr>
          <w:rFonts w:hint="eastAsia" w:ascii="宋体" w:hAnsi="宋体" w:cs="宋体"/>
          <w:color w:val="auto"/>
          <w:sz w:val="24"/>
          <w:szCs w:val="24"/>
          <w:highlight w:val="none"/>
          <w:u w:val="none"/>
          <w:lang w:val="en-US" w:eastAsia="zh-CN"/>
        </w:rPr>
        <w:t>本项目建设内容为</w:t>
      </w:r>
      <w:r>
        <w:rPr>
          <w:rFonts w:hint="eastAsia" w:ascii="宋体" w:hAnsi="宋体" w:eastAsia="宋体" w:cs="宋体"/>
          <w:color w:val="auto"/>
          <w:sz w:val="24"/>
          <w:szCs w:val="24"/>
          <w:highlight w:val="none"/>
          <w:u w:val="none"/>
          <w:lang w:eastAsia="zh-CN"/>
        </w:rPr>
        <w:t>大型消防站，项目用地面积8737</w:t>
      </w:r>
      <w:r>
        <w:rPr>
          <w:rFonts w:hint="eastAsia" w:ascii="宋体" w:hAnsi="宋体" w:cs="宋体"/>
          <w:color w:val="auto"/>
          <w:sz w:val="24"/>
          <w:szCs w:val="24"/>
          <w:highlight w:val="none"/>
          <w:u w:val="none"/>
          <w:lang w:val="en-US" w:eastAsia="zh-CN"/>
        </w:rPr>
        <w:t>㎡，</w:t>
      </w:r>
      <w:r>
        <w:rPr>
          <w:rFonts w:hint="eastAsia" w:ascii="宋体" w:hAnsi="宋体" w:eastAsia="宋体" w:cs="宋体"/>
          <w:color w:val="auto"/>
          <w:sz w:val="24"/>
          <w:szCs w:val="24"/>
          <w:highlight w:val="none"/>
          <w:u w:val="none"/>
          <w:lang w:eastAsia="zh-CN"/>
        </w:rPr>
        <w:t>总建筑面积7990</w:t>
      </w:r>
      <w:r>
        <w:rPr>
          <w:rFonts w:hint="eastAsia" w:ascii="宋体" w:hAnsi="宋体" w:cs="宋体"/>
          <w:color w:val="auto"/>
          <w:sz w:val="24"/>
          <w:szCs w:val="24"/>
          <w:highlight w:val="none"/>
          <w:u w:val="none"/>
          <w:lang w:val="en-US" w:eastAsia="zh-CN"/>
        </w:rPr>
        <w:t>㎡</w:t>
      </w:r>
      <w:r>
        <w:rPr>
          <w:rFonts w:hint="eastAsia" w:ascii="宋体" w:hAnsi="宋体" w:eastAsia="宋体" w:cs="宋体"/>
          <w:color w:val="auto"/>
          <w:sz w:val="24"/>
          <w:szCs w:val="24"/>
          <w:highlight w:val="none"/>
          <w:u w:val="none"/>
          <w:lang w:eastAsia="zh-CN"/>
        </w:rPr>
        <w:t>。其中新建综合楼建筑面积7798</w:t>
      </w:r>
      <w:r>
        <w:rPr>
          <w:rFonts w:hint="eastAsia" w:ascii="宋体" w:hAnsi="宋体" w:cs="宋体"/>
          <w:color w:val="auto"/>
          <w:sz w:val="24"/>
          <w:szCs w:val="24"/>
          <w:highlight w:val="none"/>
          <w:u w:val="none"/>
          <w:lang w:val="en-US" w:eastAsia="zh-CN"/>
        </w:rPr>
        <w:t>㎡</w:t>
      </w:r>
      <w:r>
        <w:rPr>
          <w:rFonts w:hint="eastAsia" w:ascii="宋体" w:hAnsi="宋体" w:eastAsia="宋体" w:cs="宋体"/>
          <w:color w:val="auto"/>
          <w:sz w:val="24"/>
          <w:szCs w:val="24"/>
          <w:highlight w:val="none"/>
          <w:u w:val="none"/>
          <w:lang w:eastAsia="zh-CN"/>
        </w:rPr>
        <w:t>，新建训练塔建筑面积192</w:t>
      </w:r>
      <w:r>
        <w:rPr>
          <w:rFonts w:hint="eastAsia" w:ascii="宋体" w:hAnsi="宋体" w:cs="宋体"/>
          <w:color w:val="auto"/>
          <w:sz w:val="24"/>
          <w:szCs w:val="24"/>
          <w:highlight w:val="none"/>
          <w:u w:val="none"/>
          <w:lang w:val="en-US" w:eastAsia="zh-CN"/>
        </w:rPr>
        <w:t>㎡</w:t>
      </w:r>
      <w:r>
        <w:rPr>
          <w:rFonts w:hint="eastAsia" w:ascii="宋体" w:hAnsi="宋体" w:eastAsia="宋体" w:cs="宋体"/>
          <w:color w:val="auto"/>
          <w:sz w:val="24"/>
          <w:szCs w:val="24"/>
          <w:highlight w:val="none"/>
          <w:u w:val="none"/>
          <w:lang w:eastAsia="zh-CN"/>
        </w:rPr>
        <w:t>。以及新建配套公用工程及室外工程等。</w:t>
      </w:r>
    </w:p>
    <w:p>
      <w:pPr>
        <w:keepNext w:val="0"/>
        <w:keepLines w:val="0"/>
        <w:pageBreakBefore w:val="0"/>
        <w:shd w:val="clear"/>
        <w:wordWrap/>
        <w:bidi w:val="0"/>
        <w:spacing w:line="360" w:lineRule="auto"/>
        <w:ind w:firstLine="537" w:firstLineChars="224"/>
        <w:textAlignment w:val="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②黄埔区深井消防站建设工程：</w:t>
      </w:r>
      <w:r>
        <w:rPr>
          <w:rFonts w:hint="eastAsia" w:ascii="宋体" w:hAnsi="宋体" w:cs="宋体"/>
          <w:color w:val="auto"/>
          <w:sz w:val="24"/>
          <w:szCs w:val="24"/>
          <w:highlight w:val="none"/>
          <w:u w:val="none"/>
          <w:lang w:val="en-US" w:eastAsia="zh-CN"/>
        </w:rPr>
        <w:t>本项目建设内容为</w:t>
      </w:r>
      <w:r>
        <w:rPr>
          <w:rFonts w:hint="eastAsia" w:ascii="宋体" w:hAnsi="宋体" w:eastAsia="宋体" w:cs="宋体"/>
          <w:color w:val="auto"/>
          <w:sz w:val="24"/>
          <w:szCs w:val="24"/>
          <w:highlight w:val="none"/>
          <w:u w:val="none"/>
          <w:lang w:eastAsia="zh-CN"/>
        </w:rPr>
        <w:t>一级消防站，消防车库设置6个消防车位。项目用地面积5343</w:t>
      </w:r>
      <w:r>
        <w:rPr>
          <w:rFonts w:hint="eastAsia" w:ascii="宋体" w:hAnsi="宋体" w:cs="宋体"/>
          <w:color w:val="auto"/>
          <w:sz w:val="24"/>
          <w:szCs w:val="24"/>
          <w:highlight w:val="none"/>
          <w:u w:val="none"/>
          <w:lang w:val="en-US" w:eastAsia="zh-CN"/>
        </w:rPr>
        <w:t>㎡</w:t>
      </w:r>
      <w:r>
        <w:rPr>
          <w:rFonts w:hint="eastAsia" w:ascii="宋体" w:hAnsi="宋体" w:eastAsia="宋体" w:cs="宋体"/>
          <w:color w:val="auto"/>
          <w:sz w:val="24"/>
          <w:szCs w:val="24"/>
          <w:highlight w:val="none"/>
          <w:u w:val="none"/>
          <w:lang w:eastAsia="zh-CN"/>
        </w:rPr>
        <w:t>，总建筑面积3897.84</w:t>
      </w:r>
      <w:r>
        <w:rPr>
          <w:rFonts w:hint="eastAsia" w:ascii="宋体" w:hAnsi="宋体" w:cs="宋体"/>
          <w:color w:val="auto"/>
          <w:sz w:val="24"/>
          <w:szCs w:val="24"/>
          <w:highlight w:val="none"/>
          <w:u w:val="none"/>
          <w:lang w:val="en-US" w:eastAsia="zh-CN"/>
        </w:rPr>
        <w:t>㎡</w:t>
      </w:r>
      <w:r>
        <w:rPr>
          <w:rFonts w:hint="eastAsia" w:ascii="宋体" w:hAnsi="宋体" w:eastAsia="宋体" w:cs="宋体"/>
          <w:color w:val="auto"/>
          <w:sz w:val="24"/>
          <w:szCs w:val="24"/>
          <w:highlight w:val="none"/>
          <w:u w:val="none"/>
          <w:lang w:eastAsia="zh-CN"/>
        </w:rPr>
        <w:t>。设置地面机动车位6泊，以及新建配套公用工程及室外工程等。</w:t>
      </w:r>
    </w:p>
    <w:p>
      <w:pPr>
        <w:keepNext w:val="0"/>
        <w:keepLines w:val="0"/>
        <w:pageBreakBefore w:val="0"/>
        <w:shd w:val="clear"/>
        <w:wordWrap/>
        <w:bidi w:val="0"/>
        <w:spacing w:line="360" w:lineRule="auto"/>
        <w:ind w:firstLine="537" w:firstLineChars="224"/>
        <w:textAlignment w:val="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③萝岗区天鹿湖消防站：</w:t>
      </w:r>
      <w:r>
        <w:rPr>
          <w:rFonts w:hint="eastAsia" w:ascii="宋体" w:hAnsi="宋体" w:cs="宋体"/>
          <w:color w:val="auto"/>
          <w:sz w:val="24"/>
          <w:szCs w:val="24"/>
          <w:highlight w:val="none"/>
          <w:u w:val="none"/>
          <w:lang w:val="en-US" w:eastAsia="zh-CN"/>
        </w:rPr>
        <w:t>本项目建设内容为</w:t>
      </w:r>
      <w:r>
        <w:rPr>
          <w:rFonts w:hint="eastAsia" w:ascii="宋体" w:hAnsi="宋体" w:eastAsia="宋体" w:cs="宋体"/>
          <w:color w:val="auto"/>
          <w:sz w:val="24"/>
          <w:szCs w:val="24"/>
          <w:highlight w:val="none"/>
          <w:u w:val="none"/>
          <w:lang w:eastAsia="zh-CN"/>
        </w:rPr>
        <w:t>一级消防站，具体包含:备勤综合楼、训练塔、室外训练场地、道路广场、绿化、围墙等配套工程。项目总用地面积为5036.43</w:t>
      </w:r>
      <w:r>
        <w:rPr>
          <w:rFonts w:hint="eastAsia" w:ascii="宋体" w:hAnsi="宋体" w:cs="宋体"/>
          <w:color w:val="auto"/>
          <w:sz w:val="24"/>
          <w:szCs w:val="24"/>
          <w:highlight w:val="none"/>
          <w:u w:val="none"/>
          <w:lang w:val="en-US" w:eastAsia="zh-CN"/>
        </w:rPr>
        <w:t>㎡</w:t>
      </w:r>
      <w:r>
        <w:rPr>
          <w:rFonts w:hint="eastAsia" w:ascii="宋体" w:hAnsi="宋体" w:eastAsia="宋体" w:cs="宋体"/>
          <w:color w:val="auto"/>
          <w:sz w:val="24"/>
          <w:szCs w:val="24"/>
          <w:highlight w:val="none"/>
          <w:u w:val="none"/>
          <w:lang w:eastAsia="zh-CN"/>
        </w:rPr>
        <w:t>，总建筑面积为3643.62</w:t>
      </w:r>
      <w:r>
        <w:rPr>
          <w:rFonts w:hint="eastAsia" w:ascii="宋体" w:hAnsi="宋体" w:cs="宋体"/>
          <w:color w:val="auto"/>
          <w:sz w:val="24"/>
          <w:szCs w:val="24"/>
          <w:highlight w:val="none"/>
          <w:u w:val="none"/>
          <w:lang w:val="en-US" w:eastAsia="zh-CN"/>
        </w:rPr>
        <w:t>㎡</w:t>
      </w:r>
      <w:r>
        <w:rPr>
          <w:rFonts w:hint="eastAsia" w:ascii="宋体" w:hAnsi="宋体" w:eastAsia="宋体" w:cs="宋体"/>
          <w:color w:val="auto"/>
          <w:sz w:val="24"/>
          <w:szCs w:val="24"/>
          <w:highlight w:val="none"/>
          <w:u w:val="none"/>
          <w:lang w:eastAsia="zh-CN"/>
        </w:rPr>
        <w:t>,地上建筑面积为3643.62</w:t>
      </w:r>
      <w:r>
        <w:rPr>
          <w:rFonts w:hint="eastAsia" w:ascii="宋体" w:hAnsi="宋体" w:cs="宋体"/>
          <w:color w:val="auto"/>
          <w:sz w:val="24"/>
          <w:szCs w:val="24"/>
          <w:highlight w:val="none"/>
          <w:u w:val="none"/>
          <w:lang w:val="en-US" w:eastAsia="zh-CN"/>
        </w:rPr>
        <w:t>㎡</w:t>
      </w:r>
      <w:r>
        <w:rPr>
          <w:rFonts w:hint="eastAsia" w:ascii="宋体" w:hAnsi="宋体" w:eastAsia="宋体" w:cs="宋体"/>
          <w:color w:val="auto"/>
          <w:sz w:val="24"/>
          <w:szCs w:val="24"/>
          <w:highlight w:val="none"/>
          <w:u w:val="none"/>
          <w:lang w:eastAsia="zh-CN"/>
        </w:rPr>
        <w:t>。一栋建筑单体综合楼</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none"/>
          <w:lang w:eastAsia="zh-CN"/>
        </w:rPr>
        <w:t>容积率0.72，建筑密度21.82%，绿地率29.67%</w:t>
      </w:r>
      <w:r>
        <w:rPr>
          <w:rFonts w:hint="eastAsia" w:ascii="宋体" w:hAnsi="宋体" w:cs="宋体"/>
          <w:color w:val="auto"/>
          <w:sz w:val="24"/>
          <w:szCs w:val="24"/>
          <w:highlight w:val="none"/>
          <w:u w:val="none"/>
          <w:lang w:eastAsia="zh-CN"/>
        </w:rPr>
        <w:t>。</w:t>
      </w:r>
    </w:p>
    <w:p>
      <w:pPr>
        <w:keepNext w:val="0"/>
        <w:keepLines w:val="0"/>
        <w:pageBreakBefore w:val="0"/>
        <w:widowControl w:val="0"/>
        <w:shd w:val="clear"/>
        <w:tabs>
          <w:tab w:val="left" w:pos="7513"/>
        </w:tabs>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2.1.3 工程建设地点：广州市黄埔区</w:t>
      </w:r>
    </w:p>
    <w:p>
      <w:pPr>
        <w:keepNext w:val="0"/>
        <w:keepLines w:val="0"/>
        <w:pageBreakBefore w:val="0"/>
        <w:widowControl w:val="0"/>
        <w:shd w:val="clear" w:color="auto"/>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2.1.4 工程投资额：</w:t>
      </w:r>
      <w:r>
        <w:rPr>
          <w:rFonts w:hint="eastAsia" w:ascii="宋体" w:hAnsi="宋体" w:eastAsia="宋体" w:cs="宋体"/>
          <w:color w:val="auto"/>
          <w:sz w:val="24"/>
          <w:szCs w:val="24"/>
          <w:highlight w:val="none"/>
          <w:u w:val="none"/>
          <w:lang w:eastAsia="zh-CN"/>
        </w:rPr>
        <w:t>①黄埔区刘村消防站建设工程</w:t>
      </w:r>
      <w:r>
        <w:rPr>
          <w:rFonts w:hint="eastAsia" w:ascii="宋体" w:hAnsi="宋体" w:eastAsia="宋体" w:cs="宋体"/>
          <w:color w:val="auto"/>
          <w:sz w:val="24"/>
          <w:szCs w:val="24"/>
          <w:highlight w:val="none"/>
          <w:u w:val="none"/>
          <w:lang w:val="en-US" w:eastAsia="zh-CN"/>
        </w:rPr>
        <w:t>项目总投资额</w:t>
      </w:r>
      <w:r>
        <w:rPr>
          <w:rFonts w:hint="eastAsia" w:ascii="宋体" w:hAnsi="宋体" w:cs="宋体"/>
          <w:color w:val="auto"/>
          <w:sz w:val="24"/>
          <w:szCs w:val="24"/>
          <w:highlight w:val="none"/>
          <w:u w:val="none"/>
          <w:lang w:val="en-US" w:eastAsia="zh-CN"/>
        </w:rPr>
        <w:t>4156.68</w:t>
      </w:r>
      <w:r>
        <w:rPr>
          <w:rFonts w:hint="eastAsia" w:ascii="宋体" w:hAnsi="宋体" w:eastAsia="宋体" w:cs="宋体"/>
          <w:color w:val="auto"/>
          <w:sz w:val="24"/>
          <w:szCs w:val="24"/>
          <w:highlight w:val="none"/>
          <w:u w:val="none"/>
          <w:lang w:val="en-US" w:eastAsia="zh-CN"/>
        </w:rPr>
        <w:t>万元，其中建安工程费</w:t>
      </w:r>
      <w:r>
        <w:rPr>
          <w:rFonts w:hint="eastAsia" w:ascii="宋体" w:hAnsi="宋体" w:cs="宋体"/>
          <w:color w:val="auto"/>
          <w:sz w:val="24"/>
          <w:szCs w:val="24"/>
          <w:highlight w:val="none"/>
          <w:u w:val="none"/>
          <w:lang w:val="en-US" w:eastAsia="zh-CN"/>
        </w:rPr>
        <w:t>3621.24</w:t>
      </w:r>
      <w:r>
        <w:rPr>
          <w:rFonts w:hint="eastAsia" w:ascii="宋体" w:hAnsi="宋体" w:eastAsia="宋体" w:cs="宋体"/>
          <w:color w:val="auto"/>
          <w:sz w:val="24"/>
          <w:szCs w:val="24"/>
          <w:highlight w:val="none"/>
          <w:u w:val="none"/>
          <w:lang w:val="en-US" w:eastAsia="zh-CN"/>
        </w:rPr>
        <w:t>万元。</w:t>
      </w:r>
      <w:r>
        <w:rPr>
          <w:rFonts w:hint="eastAsia" w:ascii="宋体" w:hAnsi="宋体" w:eastAsia="宋体" w:cs="宋体"/>
          <w:color w:val="auto"/>
          <w:sz w:val="24"/>
          <w:szCs w:val="24"/>
          <w:highlight w:val="none"/>
          <w:u w:val="none"/>
          <w:lang w:eastAsia="zh-CN"/>
        </w:rPr>
        <w:t>②黄埔区深井消防站建设工程</w:t>
      </w:r>
      <w:r>
        <w:rPr>
          <w:rFonts w:hint="eastAsia" w:ascii="宋体" w:hAnsi="宋体" w:eastAsia="宋体" w:cs="宋体"/>
          <w:color w:val="auto"/>
          <w:sz w:val="24"/>
          <w:szCs w:val="24"/>
          <w:highlight w:val="none"/>
          <w:u w:val="none"/>
          <w:lang w:val="en-US" w:eastAsia="zh-CN"/>
        </w:rPr>
        <w:t>项目总投资额</w:t>
      </w:r>
      <w:r>
        <w:rPr>
          <w:rFonts w:hint="eastAsia" w:ascii="宋体" w:hAnsi="宋体" w:cs="宋体"/>
          <w:color w:val="auto"/>
          <w:sz w:val="24"/>
          <w:szCs w:val="24"/>
          <w:highlight w:val="none"/>
          <w:u w:val="none"/>
          <w:lang w:val="en-US" w:eastAsia="zh-CN"/>
        </w:rPr>
        <w:t>2161.18</w:t>
      </w:r>
      <w:r>
        <w:rPr>
          <w:rFonts w:hint="eastAsia" w:ascii="宋体" w:hAnsi="宋体" w:eastAsia="宋体" w:cs="宋体"/>
          <w:color w:val="auto"/>
          <w:sz w:val="24"/>
          <w:szCs w:val="24"/>
          <w:highlight w:val="none"/>
          <w:u w:val="none"/>
          <w:lang w:val="en-US" w:eastAsia="zh-CN"/>
        </w:rPr>
        <w:t>万元，其中建安工程费</w:t>
      </w:r>
      <w:r>
        <w:rPr>
          <w:rFonts w:hint="eastAsia" w:ascii="宋体" w:hAnsi="宋体" w:cs="宋体"/>
          <w:color w:val="auto"/>
          <w:sz w:val="24"/>
          <w:szCs w:val="24"/>
          <w:highlight w:val="none"/>
          <w:u w:val="none"/>
          <w:lang w:val="en-US" w:eastAsia="zh-CN"/>
        </w:rPr>
        <w:t>1848.66</w:t>
      </w:r>
      <w:r>
        <w:rPr>
          <w:rFonts w:hint="eastAsia" w:ascii="宋体" w:hAnsi="宋体" w:eastAsia="宋体" w:cs="宋体"/>
          <w:color w:val="auto"/>
          <w:sz w:val="24"/>
          <w:szCs w:val="24"/>
          <w:highlight w:val="none"/>
          <w:u w:val="none"/>
          <w:lang w:val="en-US" w:eastAsia="zh-CN"/>
        </w:rPr>
        <w:t>万元。</w:t>
      </w:r>
      <w:r>
        <w:rPr>
          <w:rFonts w:hint="eastAsia" w:ascii="宋体" w:hAnsi="宋体" w:eastAsia="宋体" w:cs="宋体"/>
          <w:color w:val="auto"/>
          <w:sz w:val="24"/>
          <w:szCs w:val="24"/>
          <w:highlight w:val="none"/>
          <w:u w:val="none"/>
          <w:lang w:eastAsia="zh-CN"/>
        </w:rPr>
        <w:t>③萝岗区天鹿湖消防站</w:t>
      </w:r>
      <w:r>
        <w:rPr>
          <w:rFonts w:hint="eastAsia" w:ascii="宋体" w:hAnsi="宋体" w:eastAsia="宋体" w:cs="宋体"/>
          <w:color w:val="auto"/>
          <w:sz w:val="24"/>
          <w:szCs w:val="24"/>
          <w:highlight w:val="none"/>
          <w:u w:val="none"/>
          <w:lang w:val="en-US" w:eastAsia="zh-CN"/>
        </w:rPr>
        <w:t>项目总投资额</w:t>
      </w:r>
      <w:r>
        <w:rPr>
          <w:rFonts w:hint="eastAsia" w:ascii="宋体" w:hAnsi="宋体" w:cs="宋体"/>
          <w:color w:val="auto"/>
          <w:sz w:val="24"/>
          <w:szCs w:val="24"/>
          <w:highlight w:val="none"/>
          <w:u w:val="none"/>
          <w:lang w:val="en-US" w:eastAsia="zh-CN"/>
        </w:rPr>
        <w:t>2368.23</w:t>
      </w:r>
      <w:r>
        <w:rPr>
          <w:rFonts w:hint="eastAsia" w:ascii="宋体" w:hAnsi="宋体" w:eastAsia="宋体" w:cs="宋体"/>
          <w:color w:val="auto"/>
          <w:sz w:val="24"/>
          <w:szCs w:val="24"/>
          <w:highlight w:val="none"/>
          <w:u w:val="none"/>
          <w:lang w:val="en-US" w:eastAsia="zh-CN"/>
        </w:rPr>
        <w:t>万元，其中建安工程费</w:t>
      </w:r>
      <w:r>
        <w:rPr>
          <w:rFonts w:hint="eastAsia" w:ascii="宋体" w:hAnsi="宋体" w:cs="宋体"/>
          <w:color w:val="auto"/>
          <w:sz w:val="24"/>
          <w:szCs w:val="24"/>
          <w:highlight w:val="none"/>
          <w:u w:val="none"/>
          <w:lang w:val="en-US" w:eastAsia="zh-CN"/>
        </w:rPr>
        <w:t>2066.29</w:t>
      </w:r>
      <w:r>
        <w:rPr>
          <w:rFonts w:hint="eastAsia" w:ascii="宋体" w:hAnsi="宋体" w:eastAsia="宋体" w:cs="宋体"/>
          <w:color w:val="auto"/>
          <w:sz w:val="24"/>
          <w:szCs w:val="24"/>
          <w:highlight w:val="none"/>
          <w:u w:val="none"/>
          <w:lang w:val="en-US" w:eastAsia="zh-CN"/>
        </w:rPr>
        <w:t>万元。</w:t>
      </w:r>
    </w:p>
    <w:p>
      <w:pPr>
        <w:keepNext w:val="0"/>
        <w:keepLines w:val="0"/>
        <w:pageBreakBefore w:val="0"/>
        <w:widowControl w:val="0"/>
        <w:shd w:val="clear" w:color="auto"/>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2.2招标范围</w:t>
      </w:r>
    </w:p>
    <w:p>
      <w:pPr>
        <w:keepNext w:val="0"/>
        <w:keepLines w:val="0"/>
        <w:pageBreakBefore w:val="0"/>
        <w:widowControl w:val="0"/>
        <w:shd w:val="clear" w:color="auto"/>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 监理标段划分：本项目分为</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1 </w:t>
      </w:r>
      <w:r>
        <w:rPr>
          <w:rFonts w:hint="eastAsia" w:ascii="宋体" w:hAnsi="宋体" w:eastAsia="宋体" w:cs="宋体"/>
          <w:color w:val="auto"/>
          <w:sz w:val="24"/>
          <w:szCs w:val="24"/>
          <w:highlight w:val="none"/>
        </w:rPr>
        <w:t>个标段。</w:t>
      </w:r>
    </w:p>
    <w:p>
      <w:pPr>
        <w:keepNext w:val="0"/>
        <w:keepLines w:val="0"/>
        <w:pageBreakBefore w:val="0"/>
        <w:widowControl w:val="0"/>
        <w:shd w:val="clear" w:color="auto"/>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2.2.2 监理范围：</w:t>
      </w:r>
      <w:r>
        <w:rPr>
          <w:rFonts w:hint="eastAsia" w:ascii="宋体" w:hAnsi="宋体" w:eastAsia="宋体" w:cs="宋体"/>
          <w:color w:val="auto"/>
          <w:sz w:val="24"/>
          <w:szCs w:val="24"/>
          <w:highlight w:val="none"/>
          <w:u w:val="single"/>
        </w:rPr>
        <w:t>监理内容包括但不限于以下内容：施工准备阶段、施工阶段、竣工结算阶段、保修阶段的质量、投资、进度、安全控制；监督、管理建设工程合同的履行，以及协调建设单位和工程建设有关各方的工作关系，预、结算审核、竣工图审核等。</w:t>
      </w:r>
    </w:p>
    <w:p>
      <w:pPr>
        <w:keepNext w:val="0"/>
        <w:keepLines w:val="0"/>
        <w:pageBreakBefore w:val="0"/>
        <w:widowControl w:val="0"/>
        <w:shd w:val="clear"/>
        <w:tabs>
          <w:tab w:val="left" w:pos="7513"/>
        </w:tabs>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2.2.3 监理服务期限</w:t>
      </w:r>
    </w:p>
    <w:p>
      <w:pPr>
        <w:keepNext w:val="0"/>
        <w:keepLines w:val="0"/>
        <w:pageBreakBefore w:val="0"/>
        <w:widowControl w:val="0"/>
        <w:shd w:val="clear"/>
        <w:tabs>
          <w:tab w:val="left" w:pos="7513"/>
        </w:tabs>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施工准备阶段：从中标通知书发出到工程开工之日；</w:t>
      </w:r>
    </w:p>
    <w:p>
      <w:pPr>
        <w:keepNext w:val="0"/>
        <w:keepLines w:val="0"/>
        <w:pageBreakBefore w:val="0"/>
        <w:widowControl w:val="0"/>
        <w:shd w:val="clear"/>
        <w:tabs>
          <w:tab w:val="left" w:pos="7513"/>
        </w:tabs>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施工阶段监理服务期：从业主下达开工令或开工报告审批之日起至施工项目全部完工并办理竣工验收、竣工结算、备案管理为止；</w:t>
      </w:r>
    </w:p>
    <w:p>
      <w:pPr>
        <w:keepNext w:val="0"/>
        <w:keepLines w:val="0"/>
        <w:pageBreakBefore w:val="0"/>
        <w:widowControl w:val="0"/>
        <w:shd w:val="clear"/>
        <w:tabs>
          <w:tab w:val="left" w:pos="7513"/>
        </w:tabs>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缺陷责任期阶段监理服务期：从工程竣工验收合格之日起</w:t>
      </w:r>
      <w:r>
        <w:rPr>
          <w:rFonts w:hint="eastAsia" w:ascii="宋体" w:hAnsi="宋体" w:eastAsia="宋体" w:cs="宋体"/>
          <w:color w:val="auto"/>
          <w:sz w:val="24"/>
          <w:szCs w:val="24"/>
          <w:highlight w:val="none"/>
          <w:u w:val="single"/>
        </w:rPr>
        <w:t>2</w:t>
      </w:r>
      <w:r>
        <w:rPr>
          <w:rFonts w:hint="eastAsia" w:ascii="宋体" w:hAnsi="宋体" w:eastAsia="宋体" w:cs="宋体"/>
          <w:color w:val="auto"/>
          <w:sz w:val="24"/>
          <w:szCs w:val="24"/>
          <w:highlight w:val="none"/>
        </w:rPr>
        <w:t>年。</w:t>
      </w:r>
    </w:p>
    <w:p>
      <w:pPr>
        <w:keepNext w:val="0"/>
        <w:keepLines w:val="0"/>
        <w:pageBreakBefore w:val="0"/>
        <w:widowControl w:val="0"/>
        <w:shd w:val="clear"/>
        <w:tabs>
          <w:tab w:val="left" w:pos="7513"/>
        </w:tabs>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竣工结算期：从结算送审到财政局终审。</w:t>
      </w:r>
    </w:p>
    <w:p>
      <w:pPr>
        <w:keepNext w:val="0"/>
        <w:keepLines w:val="0"/>
        <w:pageBreakBefore w:val="0"/>
        <w:widowControl w:val="0"/>
        <w:shd w:val="clear"/>
        <w:tabs>
          <w:tab w:val="left" w:pos="7513"/>
        </w:tabs>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2.2.4 监理服务最高投标限价：</w:t>
      </w:r>
      <w:r>
        <w:rPr>
          <w:rFonts w:hint="eastAsia" w:ascii="宋体" w:hAnsi="宋体" w:eastAsia="宋体" w:cs="宋体"/>
          <w:color w:val="auto"/>
          <w:sz w:val="24"/>
          <w:szCs w:val="24"/>
          <w:highlight w:val="none"/>
          <w:u w:val="single"/>
        </w:rPr>
        <w:t>187.64616万元（</w:t>
      </w:r>
      <w:r>
        <w:rPr>
          <w:rFonts w:hint="eastAsia" w:ascii="宋体" w:hAnsi="宋体" w:eastAsia="宋体" w:cs="宋体"/>
          <w:color w:val="auto"/>
          <w:sz w:val="24"/>
          <w:szCs w:val="24"/>
          <w:highlight w:val="none"/>
        </w:rPr>
        <w:t>其中，</w:t>
      </w:r>
      <w:r>
        <w:rPr>
          <w:rFonts w:hint="eastAsia" w:ascii="宋体" w:hAnsi="宋体" w:eastAsia="宋体" w:cs="宋体"/>
          <w:color w:val="auto"/>
          <w:spacing w:val="-2"/>
          <w:sz w:val="24"/>
          <w:szCs w:val="24"/>
          <w:highlight w:val="none"/>
          <w:u w:val="none"/>
          <w:lang w:eastAsia="zh-CN"/>
        </w:rPr>
        <w:t>黄埔区刘村消防站建设工程</w:t>
      </w:r>
      <w:r>
        <w:rPr>
          <w:rFonts w:hint="eastAsia" w:ascii="宋体" w:hAnsi="宋体" w:eastAsia="宋体" w:cs="宋体"/>
          <w:color w:val="auto"/>
          <w:sz w:val="24"/>
          <w:szCs w:val="24"/>
          <w:highlight w:val="none"/>
        </w:rPr>
        <w:t>监理费最高投标限价为</w:t>
      </w:r>
      <w:r>
        <w:rPr>
          <w:rFonts w:hint="eastAsia" w:ascii="宋体" w:hAnsi="宋体" w:cs="宋体"/>
          <w:color w:val="auto"/>
          <w:sz w:val="24"/>
          <w:szCs w:val="24"/>
          <w:highlight w:val="none"/>
          <w:u w:val="single"/>
          <w:lang w:val="en-US" w:eastAsia="zh-CN"/>
        </w:rPr>
        <w:t xml:space="preserve"> 86.7953</w:t>
      </w:r>
      <w:r>
        <w:rPr>
          <w:rFonts w:hint="eastAsia" w:ascii="宋体" w:hAnsi="宋体" w:eastAsia="宋体" w:cs="宋体"/>
          <w:color w:val="auto"/>
          <w:sz w:val="24"/>
          <w:szCs w:val="24"/>
          <w:highlight w:val="none"/>
          <w:u w:val="single"/>
        </w:rPr>
        <w:t>万元</w:t>
      </w:r>
      <w:r>
        <w:rPr>
          <w:rFonts w:hint="eastAsia" w:ascii="宋体" w:hAnsi="宋体" w:eastAsia="宋体" w:cs="宋体"/>
          <w:color w:val="auto"/>
          <w:sz w:val="24"/>
          <w:szCs w:val="24"/>
          <w:highlight w:val="none"/>
        </w:rPr>
        <w:t>；</w:t>
      </w:r>
      <w:r>
        <w:rPr>
          <w:rFonts w:hint="eastAsia" w:ascii="宋体" w:hAnsi="宋体" w:eastAsia="宋体" w:cs="宋体"/>
          <w:color w:val="auto"/>
          <w:spacing w:val="-2"/>
          <w:sz w:val="24"/>
          <w:szCs w:val="24"/>
          <w:highlight w:val="none"/>
          <w:u w:val="none"/>
          <w:lang w:eastAsia="zh-CN"/>
        </w:rPr>
        <w:t>黄埔区深井消防站建设工程</w:t>
      </w:r>
      <w:r>
        <w:rPr>
          <w:rFonts w:hint="eastAsia" w:ascii="宋体" w:hAnsi="宋体" w:eastAsia="宋体" w:cs="宋体"/>
          <w:color w:val="auto"/>
          <w:sz w:val="24"/>
          <w:szCs w:val="24"/>
          <w:highlight w:val="none"/>
        </w:rPr>
        <w:t>监理费最高投标限价为</w:t>
      </w:r>
      <w:r>
        <w:rPr>
          <w:rFonts w:hint="eastAsia" w:ascii="宋体" w:hAnsi="宋体" w:cs="宋体"/>
          <w:color w:val="auto"/>
          <w:sz w:val="24"/>
          <w:szCs w:val="24"/>
          <w:highlight w:val="none"/>
          <w:u w:val="single"/>
          <w:lang w:val="en-US" w:eastAsia="zh-CN"/>
        </w:rPr>
        <w:t xml:space="preserve"> 47.944448</w:t>
      </w:r>
      <w:r>
        <w:rPr>
          <w:rFonts w:hint="eastAsia" w:ascii="宋体" w:hAnsi="宋体" w:eastAsia="宋体" w:cs="宋体"/>
          <w:color w:val="auto"/>
          <w:sz w:val="24"/>
          <w:szCs w:val="24"/>
          <w:highlight w:val="none"/>
          <w:u w:val="single"/>
        </w:rPr>
        <w:t>万元</w:t>
      </w:r>
      <w:r>
        <w:rPr>
          <w:rFonts w:hint="eastAsia" w:ascii="宋体" w:hAnsi="宋体" w:eastAsia="宋体" w:cs="宋体"/>
          <w:color w:val="auto"/>
          <w:sz w:val="24"/>
          <w:szCs w:val="24"/>
          <w:highlight w:val="none"/>
        </w:rPr>
        <w:t>；</w:t>
      </w:r>
      <w:r>
        <w:rPr>
          <w:rFonts w:hint="eastAsia" w:ascii="宋体" w:hAnsi="宋体" w:eastAsia="宋体" w:cs="宋体"/>
          <w:color w:val="auto"/>
          <w:spacing w:val="-2"/>
          <w:sz w:val="24"/>
          <w:szCs w:val="24"/>
          <w:highlight w:val="none"/>
          <w:u w:val="none"/>
          <w:lang w:eastAsia="zh-CN"/>
        </w:rPr>
        <w:t>萝岗区天鹿湖消防站</w:t>
      </w:r>
      <w:r>
        <w:rPr>
          <w:rFonts w:hint="eastAsia" w:ascii="宋体" w:hAnsi="宋体" w:eastAsia="宋体" w:cs="宋体"/>
          <w:color w:val="auto"/>
          <w:sz w:val="24"/>
          <w:szCs w:val="24"/>
          <w:highlight w:val="none"/>
        </w:rPr>
        <w:t>工程监理费最高投标限价为</w:t>
      </w:r>
      <w:r>
        <w:rPr>
          <w:rFonts w:hint="eastAsia" w:ascii="宋体" w:hAnsi="宋体" w:cs="宋体"/>
          <w:color w:val="auto"/>
          <w:sz w:val="24"/>
          <w:szCs w:val="24"/>
          <w:highlight w:val="none"/>
          <w:u w:val="single"/>
          <w:lang w:val="en-US" w:eastAsia="zh-CN"/>
        </w:rPr>
        <w:t xml:space="preserve"> 52.906412</w:t>
      </w:r>
      <w:r>
        <w:rPr>
          <w:rFonts w:hint="eastAsia" w:ascii="宋体" w:hAnsi="宋体" w:eastAsia="宋体" w:cs="宋体"/>
          <w:color w:val="auto"/>
          <w:sz w:val="24"/>
          <w:szCs w:val="24"/>
          <w:highlight w:val="none"/>
          <w:u w:val="single"/>
        </w:rPr>
        <w:t>万元</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p>
    <w:p>
      <w:pPr>
        <w:keepNext w:val="0"/>
        <w:keepLines w:val="0"/>
        <w:pageBreakBefore w:val="0"/>
        <w:widowControl w:val="0"/>
        <w:shd w:val="clear"/>
        <w:tabs>
          <w:tab w:val="left" w:pos="7513"/>
        </w:tabs>
        <w:kinsoku/>
        <w:wordWrap/>
        <w:overflowPunct/>
        <w:topLinePunct w:val="0"/>
        <w:autoSpaceDE/>
        <w:autoSpaceDN/>
        <w:bidi w:val="0"/>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2.2.5本</w:t>
      </w:r>
      <w:r>
        <w:rPr>
          <w:rFonts w:hint="eastAsia" w:ascii="宋体" w:hAnsi="宋体" w:cs="宋体"/>
          <w:b/>
          <w:bCs/>
          <w:color w:val="auto"/>
          <w:sz w:val="24"/>
          <w:szCs w:val="24"/>
          <w:highlight w:val="none"/>
          <w:lang w:val="en-US" w:eastAsia="zh-CN"/>
        </w:rPr>
        <w:t>项</w:t>
      </w:r>
      <w:r>
        <w:rPr>
          <w:rFonts w:hint="eastAsia" w:ascii="宋体" w:hAnsi="宋体" w:eastAsia="宋体" w:cs="宋体"/>
          <w:b/>
          <w:bCs/>
          <w:color w:val="auto"/>
          <w:sz w:val="24"/>
          <w:szCs w:val="24"/>
          <w:highlight w:val="none"/>
          <w:lang w:val="en-US" w:eastAsia="zh-CN"/>
        </w:rPr>
        <w:t>目属于建设地点不同的多个施工项目同步实施，在投标阶段时，投标</w:t>
      </w:r>
      <w:r>
        <w:rPr>
          <w:rFonts w:hint="eastAsia" w:ascii="宋体" w:hAnsi="宋体" w:cs="宋体"/>
          <w:b/>
          <w:bCs/>
          <w:color w:val="auto"/>
          <w:sz w:val="24"/>
          <w:szCs w:val="24"/>
          <w:highlight w:val="none"/>
          <w:lang w:val="en-US" w:eastAsia="zh-CN"/>
        </w:rPr>
        <w:t>人仅需提供1名项目总监并进行投标登记（锁定），并承诺中标后在项目报建时配备不低于资格条件要求的其他项目总监，配合招标人按规定办理锁定手续。否则，招标人可取消中标人本次中标资格，并由此引起的一切后果由投标人自行承担。注：总监理工程师的配备数量根据《建设工程监理规范》执行。</w:t>
      </w:r>
    </w:p>
    <w:p>
      <w:pPr>
        <w:pStyle w:val="3"/>
        <w:keepNext w:val="0"/>
        <w:keepLines w:val="0"/>
        <w:shd w:val="clear"/>
        <w:spacing w:before="0" w:after="0" w:line="240" w:lineRule="auto"/>
        <w:rPr>
          <w:rFonts w:hint="eastAsia" w:ascii="宋体" w:hAnsi="宋体" w:eastAsia="宋体" w:cs="宋体"/>
          <w:color w:val="auto"/>
          <w:sz w:val="24"/>
          <w:szCs w:val="24"/>
          <w:highlight w:val="none"/>
        </w:rPr>
      </w:pPr>
      <w:bookmarkStart w:id="5" w:name="_Toc511557027"/>
      <w:bookmarkStart w:id="6" w:name="_Toc515033012"/>
    </w:p>
    <w:p>
      <w:pPr>
        <w:pStyle w:val="3"/>
        <w:keepNext w:val="0"/>
        <w:keepLines w:val="0"/>
        <w:shd w:val="clear"/>
        <w:spacing w:before="0" w:after="0" w:line="24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 投标人资格要求</w:t>
      </w:r>
      <w:bookmarkEnd w:id="5"/>
      <w:bookmarkEnd w:id="6"/>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本次招标要求投标人须具备</w:t>
      </w:r>
      <w:r>
        <w:rPr>
          <w:rFonts w:hint="eastAsia" w:ascii="宋体" w:hAnsi="宋体" w:eastAsia="宋体" w:cs="宋体"/>
          <w:color w:val="auto"/>
          <w:sz w:val="24"/>
          <w:szCs w:val="24"/>
          <w:highlight w:val="none"/>
          <w:u w:val="single"/>
        </w:rPr>
        <w:t>相应</w:t>
      </w:r>
      <w:r>
        <w:rPr>
          <w:rFonts w:hint="eastAsia" w:ascii="宋体" w:hAnsi="宋体" w:eastAsia="宋体" w:cs="宋体"/>
          <w:color w:val="auto"/>
          <w:sz w:val="24"/>
          <w:szCs w:val="24"/>
          <w:highlight w:val="none"/>
        </w:rPr>
        <w:t xml:space="preserve">资质。 </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3.1.1投标人须具备</w:t>
      </w:r>
      <w:r>
        <w:rPr>
          <w:rFonts w:hint="eastAsia" w:ascii="宋体" w:hAnsi="宋体" w:cs="宋体"/>
          <w:color w:val="auto"/>
          <w:sz w:val="24"/>
          <w:highlight w:val="none"/>
          <w:u w:val="single"/>
        </w:rPr>
        <w:t>工程监理综合资质或</w:t>
      </w:r>
      <w:r>
        <w:rPr>
          <w:rFonts w:hint="eastAsia" w:ascii="宋体" w:hAnsi="宋体" w:cs="宋体"/>
          <w:color w:val="auto"/>
          <w:sz w:val="24"/>
          <w:highlight w:val="none"/>
          <w:u w:val="single"/>
          <w:lang w:eastAsia="zh-CN"/>
        </w:rPr>
        <w:t>房屋建筑</w:t>
      </w:r>
      <w:r>
        <w:rPr>
          <w:rFonts w:hint="eastAsia" w:ascii="宋体" w:hAnsi="宋体" w:cs="宋体"/>
          <w:color w:val="auto"/>
          <w:sz w:val="24"/>
          <w:highlight w:val="none"/>
          <w:u w:val="single"/>
          <w:lang w:val="en-US" w:eastAsia="zh-CN"/>
        </w:rPr>
        <w:t>工程</w:t>
      </w:r>
      <w:r>
        <w:rPr>
          <w:rFonts w:hint="eastAsia" w:ascii="宋体" w:hAnsi="宋体" w:cs="宋体"/>
          <w:color w:val="auto"/>
          <w:sz w:val="24"/>
          <w:highlight w:val="none"/>
          <w:u w:val="single"/>
        </w:rPr>
        <w:t>监理</w:t>
      </w:r>
      <w:r>
        <w:rPr>
          <w:rFonts w:hint="eastAsia" w:ascii="宋体" w:hAnsi="宋体" w:cs="宋体"/>
          <w:color w:val="auto"/>
          <w:sz w:val="24"/>
          <w:highlight w:val="none"/>
          <w:u w:val="single"/>
          <w:lang w:val="en-US" w:eastAsia="zh-CN"/>
        </w:rPr>
        <w:t>丙</w:t>
      </w:r>
      <w:r>
        <w:rPr>
          <w:rFonts w:hint="eastAsia" w:ascii="宋体" w:hAnsi="宋体" w:cs="宋体"/>
          <w:color w:val="auto"/>
          <w:sz w:val="24"/>
          <w:highlight w:val="none"/>
          <w:u w:val="single"/>
        </w:rPr>
        <w:t>级</w:t>
      </w:r>
      <w:r>
        <w:rPr>
          <w:rFonts w:hint="eastAsia" w:ascii="宋体" w:hAnsi="宋体" w:cs="宋体"/>
          <w:color w:val="auto"/>
          <w:sz w:val="24"/>
          <w:highlight w:val="none"/>
          <w:u w:val="single"/>
          <w:lang w:val="en-US" w:eastAsia="zh-CN"/>
        </w:rPr>
        <w:t>或以上</w:t>
      </w:r>
      <w:r>
        <w:rPr>
          <w:rFonts w:hint="eastAsia" w:ascii="宋体" w:hAnsi="宋体" w:eastAsia="宋体" w:cs="宋体"/>
          <w:color w:val="auto"/>
          <w:sz w:val="24"/>
          <w:szCs w:val="24"/>
          <w:highlight w:val="none"/>
        </w:rPr>
        <w:t>资质。</w:t>
      </w:r>
    </w:p>
    <w:p>
      <w:pPr>
        <w:shd w:val="clea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u w:val="single"/>
        </w:rPr>
        <w:t>注：工程监理企业资质证书有效期按《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执行。香港企业备案的业务范围依据《广东省住房和城乡建设厅关于印发香港工程建设咨询企业和专业人士在粤港澳大湾区内地城市开业执业试点管理暂行办法的通知》（粤建规范〔2020〕1号，详见链接：http://zfcxjst.gd.gov.cn/xxgk/wjtz/content/post_3137220.html）确定。</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3.2总监理工程师：拟任本项目总监理工程师应具有建设部2006年4月1日后颁发的中华人民共和国注册监理工程师注册执业证书，且其注册专业为</w:t>
      </w:r>
      <w:r>
        <w:rPr>
          <w:rFonts w:hint="eastAsia" w:ascii="宋体" w:hAnsi="宋体" w:cs="宋体"/>
          <w:color w:val="auto"/>
          <w:sz w:val="24"/>
          <w:highlight w:val="none"/>
          <w:u w:val="single"/>
          <w:lang w:eastAsia="zh-CN"/>
        </w:rPr>
        <w:t>房屋建筑工程</w:t>
      </w:r>
      <w:r>
        <w:rPr>
          <w:rFonts w:hint="eastAsia" w:ascii="宋体" w:hAnsi="宋体" w:eastAsia="宋体" w:cs="宋体"/>
          <w:color w:val="auto"/>
          <w:sz w:val="24"/>
          <w:szCs w:val="24"/>
          <w:highlight w:val="none"/>
        </w:rPr>
        <w:t>，注册执业单位为本公司，并具有本科或以上的学历。</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香港专业人士参与投标的，须在广东省住房和城乡建设主管部门备案且备案的业务范围满足本项目招标文件要求。[注：依据《广东省住房和城乡建设厅关于印发香港工程建设咨询企业和专业人士在粤港澳大湾区内地城市开业执业试点管理暂行办法的通知》（粤建规范[2020]1号）规定）]</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 关于联合体投标：本项目不接受联合体投标。</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 投标人均具有独立法人资格，</w:t>
      </w:r>
      <w:r>
        <w:rPr>
          <w:rFonts w:hint="eastAsia" w:ascii="宋体" w:hAnsi="宋体" w:eastAsia="宋体" w:cs="宋体"/>
          <w:color w:val="auto"/>
          <w:sz w:val="24"/>
          <w:szCs w:val="24"/>
          <w:highlight w:val="none"/>
          <w:shd w:val="clear" w:color="auto" w:fill="FFFFFF"/>
        </w:rPr>
        <w:t>持有工商行政管理部门核发的法人营业执照，</w:t>
      </w:r>
      <w:r>
        <w:rPr>
          <w:rFonts w:hint="eastAsia" w:ascii="宋体" w:hAnsi="宋体" w:eastAsia="宋体" w:cs="宋体"/>
          <w:color w:val="auto"/>
          <w:sz w:val="24"/>
          <w:szCs w:val="24"/>
          <w:highlight w:val="none"/>
        </w:rPr>
        <w:t>按国家法律经营。</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w:t>
      </w:r>
      <w:r>
        <w:rPr>
          <w:rFonts w:hint="eastAsia" w:ascii="宋体" w:hAnsi="宋体" w:eastAsia="宋体" w:cs="宋体"/>
          <w:color w:val="auto"/>
          <w:sz w:val="24"/>
          <w:szCs w:val="24"/>
          <w:highlight w:val="none"/>
          <w:u w:val="single"/>
        </w:rPr>
        <w:t>资格审查前，投标人须在广州市住房和城乡建设局建立企业诚信档案及拟担任本工程总监理工程师须是本企业诚信档案中的在册人员</w:t>
      </w:r>
      <w:r>
        <w:rPr>
          <w:rFonts w:hint="eastAsia" w:ascii="宋体" w:hAnsi="宋体" w:eastAsia="宋体" w:cs="宋体"/>
          <w:color w:val="auto"/>
          <w:sz w:val="24"/>
          <w:szCs w:val="24"/>
          <w:highlight w:val="none"/>
        </w:rPr>
        <w:t>。</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3.6投标人出具按照招标文件要求的格式签署盖章的《投标申请人声明》（格式见招标文件第六章）。</w:t>
      </w:r>
    </w:p>
    <w:p>
      <w:pPr>
        <w:shd w:val="clea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.7 投标人未被列入拖欠农民工工资失信联合惩戒对象名单。</w:t>
      </w:r>
    </w:p>
    <w:p>
      <w:pPr>
        <w:shd w:val="clear"/>
        <w:spacing w:line="360" w:lineRule="auto"/>
        <w:ind w:firstLine="480" w:firstLineChars="200"/>
        <w:rPr>
          <w:rFonts w:hint="eastAsia"/>
          <w:color w:val="auto"/>
          <w:highlight w:val="none"/>
        </w:rPr>
      </w:pPr>
      <w:r>
        <w:rPr>
          <w:rFonts w:hint="eastAsia" w:ascii="宋体" w:hAnsi="宋体" w:eastAsia="宋体" w:cs="宋体"/>
          <w:color w:val="auto"/>
          <w:sz w:val="24"/>
          <w:szCs w:val="24"/>
          <w:highlight w:val="none"/>
          <w:lang w:val="en-US" w:eastAsia="zh-CN"/>
        </w:rPr>
        <w:t>3.8投标人未在以往工程中因不诚信行为或不充分履约行为被本项目招标人书面拒绝投标的</w:t>
      </w:r>
      <w:r>
        <w:rPr>
          <w:rFonts w:hint="eastAsia" w:ascii="宋体" w:hAnsi="宋体" w:cs="宋体"/>
          <w:color w:val="auto"/>
          <w:sz w:val="24"/>
          <w:szCs w:val="24"/>
          <w:highlight w:val="none"/>
          <w:lang w:val="en-US" w:eastAsia="zh-CN"/>
        </w:rPr>
        <w:t>。（本项目无招标人书面拒绝投标名单）。</w:t>
      </w:r>
    </w:p>
    <w:p>
      <w:pPr>
        <w:topLinePunct/>
        <w:adjustRightInd w:val="0"/>
        <w:snapToGrid w:val="0"/>
        <w:spacing w:line="360" w:lineRule="auto"/>
        <w:ind w:firstLine="424" w:firstLineChars="177"/>
        <w:rPr>
          <w:rFonts w:ascii="宋体" w:hAnsi="宋体" w:cs="宋体"/>
          <w:color w:val="auto"/>
          <w:sz w:val="24"/>
          <w:szCs w:val="24"/>
          <w:highlight w:val="none"/>
          <w:u w:val="single"/>
        </w:rPr>
      </w:pPr>
      <w:r>
        <w:rPr>
          <w:rFonts w:hint="eastAsia" w:ascii="宋体" w:hAnsi="宋体" w:cs="宋体"/>
          <w:color w:val="auto"/>
          <w:sz w:val="24"/>
          <w:highlight w:val="none"/>
        </w:rPr>
        <w:t>注：</w:t>
      </w:r>
      <w:r>
        <w:rPr>
          <w:rFonts w:hint="eastAsia" w:ascii="宋体" w:hAnsi="宋体" w:cs="宋体"/>
          <w:color w:val="auto"/>
          <w:sz w:val="24"/>
          <w:szCs w:val="24"/>
          <w:highlight w:val="none"/>
          <w:u w:val="single"/>
        </w:rPr>
        <w:t>1、未在招标公告第3条单列的投标人资格要求条件，不作为资审不合格的依据。</w:t>
      </w:r>
    </w:p>
    <w:p>
      <w:pPr>
        <w:topLinePunct/>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u w:val="single"/>
        </w:rPr>
        <w:t>2、依据《广东省住房和城乡建设厅关于印发香港工程建设咨询企业和专业人士在粤港澳大湾区内地城市开业执业试点管理暂行办法的通知》（粤建规范〔2020〕1号，详见链接：http://zfcxjst.gd.gov.cn/xxgk/wjtz/content/post_3137220.html），自2021年1月1日起，经备案且备案的业务范围满足招标文件要求的香港企业及香港专业人士参与本次投标的，应按招标文件要求提供满足评审的相关证明文件。</w:t>
      </w:r>
    </w:p>
    <w:p>
      <w:pPr>
        <w:shd w:val="clear"/>
        <w:wordWrap w:val="0"/>
        <w:topLinePunct/>
        <w:adjustRightInd w:val="0"/>
        <w:snapToGrid w:val="0"/>
        <w:spacing w:line="360" w:lineRule="auto"/>
        <w:ind w:firstLine="480" w:firstLineChars="200"/>
        <w:rPr>
          <w:rFonts w:hint="eastAsia" w:ascii="宋体" w:hAnsi="宋体" w:eastAsia="宋体" w:cs="宋体"/>
          <w:color w:val="auto"/>
          <w:sz w:val="24"/>
          <w:szCs w:val="24"/>
          <w:highlight w:val="none"/>
        </w:rPr>
      </w:pPr>
    </w:p>
    <w:p>
      <w:pPr>
        <w:pStyle w:val="3"/>
        <w:keepNext w:val="0"/>
        <w:keepLines w:val="0"/>
        <w:numPr>
          <w:ilvl w:val="-1"/>
          <w:numId w:val="0"/>
        </w:numPr>
        <w:shd w:val="clear"/>
        <w:spacing w:before="0" w:after="0" w:line="24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4</w:t>
      </w:r>
      <w:r>
        <w:rPr>
          <w:rFonts w:hint="eastAsia" w:ascii="宋体" w:hAnsi="宋体" w:eastAsia="宋体" w:cs="宋体"/>
          <w:color w:val="auto"/>
          <w:sz w:val="32"/>
          <w:szCs w:val="32"/>
          <w:highlight w:val="none"/>
        </w:rPr>
        <w:t>. 招标文件的获取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 本项目招标文件随招标公告一并在</w:t>
      </w:r>
      <w:r>
        <w:rPr>
          <w:rFonts w:hint="eastAsia" w:ascii="宋体" w:hAnsi="宋体" w:cs="宋体"/>
          <w:color w:val="auto"/>
          <w:sz w:val="24"/>
          <w:szCs w:val="24"/>
          <w:highlight w:val="none"/>
          <w:u w:val="single"/>
        </w:rPr>
        <w:t>广州交易集团有限公司（广州公共资源交易中心）网站</w:t>
      </w:r>
      <w:r>
        <w:rPr>
          <w:rFonts w:hint="eastAsia" w:ascii="宋体" w:hAnsi="宋体" w:cs="宋体"/>
          <w:color w:val="auto"/>
          <w:sz w:val="24"/>
          <w:szCs w:val="24"/>
          <w:highlight w:val="none"/>
        </w:rPr>
        <w:t>发布。招标文件一经在</w:t>
      </w:r>
      <w:r>
        <w:rPr>
          <w:rFonts w:hint="eastAsia" w:ascii="宋体" w:hAnsi="宋体" w:cs="宋体"/>
          <w:color w:val="auto"/>
          <w:sz w:val="24"/>
          <w:szCs w:val="24"/>
          <w:highlight w:val="none"/>
          <w:u w:val="single"/>
        </w:rPr>
        <w:t>广州交易集团有限公司（广州公共资源交易中心）网站</w:t>
      </w:r>
      <w:r>
        <w:rPr>
          <w:rFonts w:hint="eastAsia" w:ascii="宋体" w:hAnsi="宋体" w:cs="宋体"/>
          <w:color w:val="auto"/>
          <w:sz w:val="24"/>
          <w:szCs w:val="24"/>
          <w:highlight w:val="none"/>
        </w:rPr>
        <w:t>发布，视为发售给投标人，招标文件由投标人自行在</w:t>
      </w:r>
      <w:r>
        <w:rPr>
          <w:rFonts w:hint="eastAsia" w:ascii="宋体" w:hAnsi="宋体" w:cs="宋体"/>
          <w:color w:val="auto"/>
          <w:sz w:val="24"/>
          <w:szCs w:val="24"/>
          <w:highlight w:val="none"/>
          <w:u w:val="single"/>
        </w:rPr>
        <w:t>广州交易集团有限公司（广州公共资源交易中心）网站（网址：http://www.gzggzy.cn</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rPr>
        <w:t>）</w:t>
      </w:r>
      <w:r>
        <w:rPr>
          <w:rFonts w:hint="eastAsia" w:ascii="宋体" w:hAnsi="宋体" w:cs="宋体"/>
          <w:color w:val="auto"/>
          <w:sz w:val="24"/>
          <w:szCs w:val="24"/>
          <w:highlight w:val="none"/>
        </w:rPr>
        <w:t>下载电子招标文件。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rPr>
        <w:t>4.2本项目采用资格后审方式。</w:t>
      </w:r>
    </w:p>
    <w:p>
      <w:pPr>
        <w:spacing w:line="360" w:lineRule="auto"/>
        <w:ind w:firstLine="480" w:firstLineChars="200"/>
        <w:rPr>
          <w:rFonts w:hint="eastAsia" w:ascii="宋体" w:hAnsi="宋体" w:eastAsia="宋体" w:cs="宋体"/>
          <w:color w:val="auto"/>
          <w:sz w:val="24"/>
          <w:szCs w:val="24"/>
          <w:highlight w:val="none"/>
        </w:rPr>
      </w:pPr>
    </w:p>
    <w:p>
      <w:pPr>
        <w:pStyle w:val="3"/>
        <w:keepNext w:val="0"/>
        <w:keepLines w:val="0"/>
        <w:numPr>
          <w:ilvl w:val="-1"/>
          <w:numId w:val="0"/>
        </w:numPr>
        <w:shd w:val="clear"/>
        <w:spacing w:before="0" w:after="0" w:line="24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5</w:t>
      </w:r>
      <w:r>
        <w:rPr>
          <w:rFonts w:hint="eastAsia" w:ascii="宋体" w:hAnsi="宋体" w:eastAsia="宋体" w:cs="宋体"/>
          <w:color w:val="auto"/>
          <w:sz w:val="32"/>
          <w:szCs w:val="32"/>
          <w:highlight w:val="none"/>
        </w:rPr>
        <w:t>. 发布招标公告、递交投标文件时间、开标时间</w:t>
      </w:r>
    </w:p>
    <w:p>
      <w:pPr>
        <w:spacing w:line="360" w:lineRule="auto"/>
        <w:ind w:left="239" w:leftChars="114" w:firstLine="240" w:firstLineChars="100"/>
        <w:jc w:val="left"/>
        <w:rPr>
          <w:rFonts w:hint="eastAsia" w:ascii="宋体" w:hAnsi="宋体" w:cs="宋体"/>
          <w:color w:val="auto"/>
          <w:sz w:val="24"/>
          <w:highlight w:val="none"/>
        </w:rPr>
      </w:pPr>
      <w:r>
        <w:rPr>
          <w:rFonts w:hint="eastAsia" w:ascii="宋体" w:hAnsi="宋体" w:cs="宋体"/>
          <w:color w:val="auto"/>
          <w:sz w:val="24"/>
          <w:highlight w:val="none"/>
        </w:rPr>
        <w:t>5.1 发布招标公告时间（含本日）：</w:t>
      </w:r>
      <w:r>
        <w:rPr>
          <w:rFonts w:hint="eastAsia" w:ascii="宋体" w:hAnsi="宋体" w:cs="宋体"/>
          <w:color w:val="auto"/>
          <w:sz w:val="24"/>
          <w:highlight w:val="none"/>
          <w:u w:val="single"/>
          <w:lang w:val="en-US" w:eastAsia="zh-CN"/>
        </w:rPr>
        <w:t>2024</w:t>
      </w:r>
      <w:r>
        <w:rPr>
          <w:rFonts w:hint="eastAsia" w:ascii="宋体" w:hAnsi="宋体" w:cs="宋体"/>
          <w:color w:val="auto"/>
          <w:sz w:val="24"/>
          <w:highlight w:val="none"/>
        </w:rPr>
        <w:t>年</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rPr>
        <w:t>时</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rPr>
        <w:t>分至</w:t>
      </w:r>
      <w:r>
        <w:rPr>
          <w:rFonts w:hint="eastAsia" w:ascii="宋体" w:hAnsi="宋体" w:cs="宋体"/>
          <w:color w:val="auto"/>
          <w:sz w:val="24"/>
          <w:highlight w:val="none"/>
          <w:u w:val="single"/>
          <w:lang w:val="en-US" w:eastAsia="zh-CN"/>
        </w:rPr>
        <w:t>2024</w:t>
      </w:r>
      <w:r>
        <w:rPr>
          <w:rFonts w:hint="eastAsia" w:ascii="宋体" w:hAnsi="宋体" w:cs="宋体"/>
          <w:color w:val="auto"/>
          <w:sz w:val="24"/>
          <w:highlight w:val="none"/>
        </w:rPr>
        <w:t>年</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时</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分。</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注：发布招标公告的时间为招标公告发出之日起至递交投标文件截止时间止。</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5.2 递交投标文件时间：</w:t>
      </w:r>
      <w:r>
        <w:rPr>
          <w:rFonts w:hint="eastAsia" w:ascii="宋体" w:hAnsi="宋体" w:cs="宋体"/>
          <w:color w:val="auto"/>
          <w:sz w:val="24"/>
          <w:highlight w:val="none"/>
          <w:u w:val="single"/>
          <w:lang w:val="en-US" w:eastAsia="zh-CN"/>
        </w:rPr>
        <w:t>2024</w:t>
      </w:r>
      <w:r>
        <w:rPr>
          <w:rFonts w:hint="eastAsia" w:ascii="宋体" w:hAnsi="宋体" w:cs="宋体"/>
          <w:color w:val="auto"/>
          <w:sz w:val="24"/>
          <w:highlight w:val="none"/>
        </w:rPr>
        <w:t>年</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rPr>
        <w:t>时</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rPr>
        <w:t>分至</w:t>
      </w:r>
      <w:r>
        <w:rPr>
          <w:rFonts w:hint="eastAsia" w:ascii="宋体" w:hAnsi="宋体" w:cs="宋体"/>
          <w:color w:val="auto"/>
          <w:sz w:val="24"/>
          <w:highlight w:val="none"/>
          <w:u w:val="single"/>
          <w:lang w:val="en-US" w:eastAsia="zh-CN"/>
        </w:rPr>
        <w:t>2024</w:t>
      </w:r>
      <w:r>
        <w:rPr>
          <w:rFonts w:hint="eastAsia" w:ascii="宋体" w:hAnsi="宋体" w:cs="宋体"/>
          <w:color w:val="auto"/>
          <w:sz w:val="24"/>
          <w:highlight w:val="none"/>
        </w:rPr>
        <w:t>年</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时</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分。投标人通过</w:t>
      </w:r>
      <w:r>
        <w:rPr>
          <w:rFonts w:hint="eastAsia" w:ascii="宋体" w:hAnsi="宋体" w:cs="宋体"/>
          <w:color w:val="auto"/>
          <w:sz w:val="24"/>
          <w:szCs w:val="24"/>
          <w:highlight w:val="none"/>
          <w:u w:val="single"/>
        </w:rPr>
        <w:t>广州交易集团有限公司（广州公共资源交易中心）</w:t>
      </w:r>
      <w:r>
        <w:rPr>
          <w:rFonts w:hint="eastAsia" w:ascii="宋体" w:hAnsi="宋体" w:cs="宋体"/>
          <w:color w:val="auto"/>
          <w:sz w:val="24"/>
          <w:highlight w:val="none"/>
          <w:u w:val="single"/>
        </w:rPr>
        <w:t>网站（网址：http://www.gzggzy.cn/）</w:t>
      </w:r>
      <w:r>
        <w:rPr>
          <w:rFonts w:hint="eastAsia" w:ascii="宋体" w:hAnsi="宋体" w:cs="宋体"/>
          <w:color w:val="auto"/>
          <w:sz w:val="24"/>
          <w:highlight w:val="none"/>
        </w:rPr>
        <w:t>交易平台递交电子投标文件。投标人应在递交投标文件截止时间前，登录广州交易集团有限公司（广州公共资源交易中心）交易平台网站办理网上投标登记手续。按照交易平台关于全流程电子化项目的相关指南进行操作。详见：</w:t>
      </w:r>
      <w:r>
        <w:rPr>
          <w:rFonts w:hint="eastAsia" w:ascii="宋体" w:hAnsi="宋体" w:cs="宋体"/>
          <w:color w:val="auto"/>
          <w:sz w:val="24"/>
          <w:highlight w:val="none"/>
          <w:u w:val="single"/>
        </w:rPr>
        <w:t>广州交易集团有限公司（广州公共资源交易中心）网站首页-服务指南。</w:t>
      </w:r>
    </w:p>
    <w:p>
      <w:pPr>
        <w:tabs>
          <w:tab w:val="left" w:pos="360"/>
        </w:tabs>
        <w:spacing w:line="312" w:lineRule="auto"/>
        <w:ind w:firstLine="480" w:firstLineChars="200"/>
        <w:rPr>
          <w:rFonts w:hint="eastAsia"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3递交备用投标文件电子光盘时间为：</w:t>
      </w:r>
      <w:r>
        <w:rPr>
          <w:rFonts w:hint="eastAsia" w:ascii="宋体" w:hAnsi="宋体" w:cs="宋体"/>
          <w:color w:val="auto"/>
          <w:sz w:val="24"/>
          <w:highlight w:val="none"/>
          <w:u w:val="single"/>
          <w:lang w:val="en-US" w:eastAsia="zh-CN"/>
        </w:rPr>
        <w:t>2024</w:t>
      </w:r>
      <w:r>
        <w:rPr>
          <w:rFonts w:hint="eastAsia" w:ascii="宋体" w:hAnsi="宋体" w:cs="宋体"/>
          <w:color w:val="auto"/>
          <w:sz w:val="24"/>
          <w:highlight w:val="none"/>
        </w:rPr>
        <w:t>年</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时</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分至</w:t>
      </w:r>
      <w:r>
        <w:rPr>
          <w:rFonts w:hint="eastAsia" w:ascii="宋体" w:hAnsi="宋体" w:cs="宋体"/>
          <w:color w:val="auto"/>
          <w:sz w:val="24"/>
          <w:highlight w:val="none"/>
          <w:u w:val="single"/>
          <w:lang w:val="en-US" w:eastAsia="zh-CN"/>
        </w:rPr>
        <w:t>2024</w:t>
      </w:r>
      <w:r>
        <w:rPr>
          <w:rFonts w:hint="eastAsia" w:ascii="宋体" w:hAnsi="宋体" w:cs="宋体"/>
          <w:color w:val="auto"/>
          <w:sz w:val="24"/>
          <w:highlight w:val="none"/>
        </w:rPr>
        <w:t>年</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时</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分；地点：广州交易集团有限公司（广州公共资源交易中心）黄埔交易部</w:t>
      </w:r>
      <w:r>
        <w:rPr>
          <w:rFonts w:hint="eastAsia" w:ascii="宋体" w:hAnsi="宋体" w:cs="宋体"/>
          <w:color w:val="auto"/>
          <w:sz w:val="24"/>
          <w:highlight w:val="none"/>
          <w:lang w:eastAsia="zh-CN"/>
        </w:rPr>
        <w:t>指定</w:t>
      </w:r>
      <w:r>
        <w:rPr>
          <w:rFonts w:hint="eastAsia" w:ascii="宋体" w:hAnsi="宋体" w:cs="宋体"/>
          <w:color w:val="auto"/>
          <w:sz w:val="24"/>
          <w:highlight w:val="none"/>
        </w:rPr>
        <w:t>开标室。</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5.4 逾期送达的投标文件，电子招标投标交易平台将予以拒收。逾期未上传成功的电子投标文件，招标人拒绝接收。逾期或未在指定地点递交投标文件光盘的,招标人拒绝接收其投标文件光盘。</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cs="宋体"/>
          <w:color w:val="auto"/>
          <w:sz w:val="24"/>
          <w:highlight w:val="none"/>
        </w:rPr>
        <w:t>5.5 开标时间：</w:t>
      </w:r>
      <w:r>
        <w:rPr>
          <w:rFonts w:hint="eastAsia" w:ascii="宋体" w:hAnsi="宋体" w:cs="宋体"/>
          <w:color w:val="auto"/>
          <w:sz w:val="24"/>
          <w:highlight w:val="none"/>
          <w:u w:val="single"/>
          <w:lang w:val="en-US" w:eastAsia="zh-CN"/>
        </w:rPr>
        <w:t>2024</w:t>
      </w:r>
      <w:r>
        <w:rPr>
          <w:rFonts w:hint="eastAsia" w:ascii="宋体" w:hAnsi="宋体" w:cs="宋体"/>
          <w:color w:val="auto"/>
          <w:sz w:val="24"/>
          <w:highlight w:val="none"/>
        </w:rPr>
        <w:t>年</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时</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分。地点：广州交易集团有限公司（广州公共资源交易中心）黄埔交易部</w:t>
      </w:r>
      <w:r>
        <w:rPr>
          <w:rFonts w:hint="eastAsia" w:ascii="宋体" w:hAnsi="宋体" w:cs="宋体"/>
          <w:color w:val="auto"/>
          <w:sz w:val="24"/>
          <w:highlight w:val="none"/>
          <w:lang w:eastAsia="zh-CN"/>
        </w:rPr>
        <w:t>指定</w:t>
      </w:r>
      <w:r>
        <w:rPr>
          <w:rFonts w:hint="eastAsia" w:ascii="宋体" w:hAnsi="宋体" w:cs="宋体"/>
          <w:color w:val="auto"/>
          <w:sz w:val="24"/>
          <w:highlight w:val="none"/>
        </w:rPr>
        <w:t>开标室</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u w:val="single"/>
        </w:rPr>
        <w:t>投标人也可选择参加在线开标，具体按照交易平台相关指南进行操作。详见：</w:t>
      </w:r>
      <w:r>
        <w:rPr>
          <w:rFonts w:hint="eastAsia" w:ascii="宋体" w:hAnsi="宋体" w:eastAsia="宋体" w:cs="宋体"/>
          <w:b/>
          <w:bCs/>
          <w:color w:val="auto"/>
          <w:sz w:val="24"/>
          <w:szCs w:val="24"/>
          <w:highlight w:val="none"/>
          <w:u w:val="single"/>
          <w:lang w:eastAsia="zh-CN"/>
        </w:rPr>
        <w:t>广州交易集团有限公司（广州公共资源交易中心）</w:t>
      </w:r>
      <w:r>
        <w:rPr>
          <w:rFonts w:hint="eastAsia" w:ascii="宋体" w:hAnsi="宋体" w:eastAsia="宋体" w:cs="宋体"/>
          <w:b/>
          <w:bCs/>
          <w:color w:val="auto"/>
          <w:sz w:val="24"/>
          <w:szCs w:val="24"/>
          <w:highlight w:val="none"/>
          <w:u w:val="single"/>
        </w:rPr>
        <w:t>网站最新指引</w:t>
      </w:r>
      <w:r>
        <w:rPr>
          <w:rFonts w:hint="eastAsia" w:ascii="宋体" w:hAnsi="宋体" w:eastAsia="宋体" w:cs="宋体"/>
          <w:b/>
          <w:bCs/>
          <w:color w:val="auto"/>
          <w:sz w:val="24"/>
          <w:szCs w:val="24"/>
          <w:highlight w:val="none"/>
          <w:u w:val="single"/>
          <w:lang w:eastAsia="zh-CN"/>
        </w:rPr>
        <w:t>。</w:t>
      </w:r>
    </w:p>
    <w:p>
      <w:pPr>
        <w:shd w:val="clear"/>
        <w:spacing w:line="360" w:lineRule="auto"/>
        <w:ind w:firstLine="480" w:firstLineChars="200"/>
        <w:jc w:val="left"/>
        <w:rPr>
          <w:rFonts w:hint="eastAsia" w:ascii="宋体" w:hAnsi="宋体" w:eastAsia="宋体" w:cs="宋体"/>
          <w:color w:val="auto"/>
          <w:sz w:val="24"/>
          <w:szCs w:val="24"/>
          <w:highlight w:val="none"/>
        </w:rPr>
      </w:pPr>
    </w:p>
    <w:p>
      <w:pPr>
        <w:pStyle w:val="3"/>
        <w:keepNext w:val="0"/>
        <w:keepLines w:val="0"/>
        <w:numPr>
          <w:ilvl w:val="-1"/>
          <w:numId w:val="0"/>
        </w:numPr>
        <w:shd w:val="clear"/>
        <w:spacing w:before="0" w:after="0" w:line="24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6</w:t>
      </w:r>
      <w:r>
        <w:rPr>
          <w:rFonts w:hint="eastAsia" w:ascii="宋体" w:hAnsi="宋体" w:eastAsia="宋体" w:cs="宋体"/>
          <w:color w:val="auto"/>
          <w:sz w:val="32"/>
          <w:szCs w:val="32"/>
          <w:highlight w:val="none"/>
        </w:rPr>
        <w:t>. 发布公告的媒介</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本次招标公告同时在广州交易集团有限公司（广州公共资源交易中心）网站（网址：http://www.gzggzy.cn/）、广东省招标投标监管网（网址：https://zbtb.gd.gov.cn/）和中国招标投标公共服务平台（网址：</w:t>
      </w:r>
      <w:r>
        <w:rPr>
          <w:rFonts w:hint="eastAsia" w:ascii="宋体" w:hAnsi="宋体" w:eastAsia="宋体" w:cs="宋体"/>
          <w:color w:val="auto"/>
          <w:sz w:val="24"/>
          <w:szCs w:val="24"/>
          <w:highlight w:val="none"/>
          <w:u w:val="single"/>
        </w:rPr>
        <w:fldChar w:fldCharType="begin"/>
      </w:r>
      <w:r>
        <w:rPr>
          <w:rFonts w:hint="eastAsia" w:ascii="宋体" w:hAnsi="宋体" w:eastAsia="宋体" w:cs="宋体"/>
          <w:color w:val="auto"/>
          <w:sz w:val="24"/>
          <w:szCs w:val="24"/>
          <w:highlight w:val="none"/>
          <w:u w:val="single"/>
        </w:rPr>
        <w:instrText xml:space="preserve"> HYPERLINK "http://www.cebpubservice.com/）发布，本公告的修改、补充，在广州交易集团有限公司（广州公共资源交易中心）网站上发布。" </w:instrText>
      </w:r>
      <w:r>
        <w:rPr>
          <w:rFonts w:hint="eastAsia" w:ascii="宋体" w:hAnsi="宋体" w:eastAsia="宋体" w:cs="宋体"/>
          <w:color w:val="auto"/>
          <w:sz w:val="24"/>
          <w:szCs w:val="24"/>
          <w:highlight w:val="none"/>
          <w:u w:val="single"/>
        </w:rPr>
        <w:fldChar w:fldCharType="separate"/>
      </w:r>
      <w:r>
        <w:rPr>
          <w:rStyle w:val="10"/>
          <w:rFonts w:hint="eastAsia" w:ascii="宋体" w:hAnsi="宋体" w:eastAsia="宋体" w:cs="宋体"/>
          <w:color w:val="auto"/>
          <w:sz w:val="24"/>
          <w:szCs w:val="24"/>
          <w:highlight w:val="none"/>
        </w:rPr>
        <w:t>http://www.cebpubservice.com/）发布，本公告的修改、补充，在广州交易集团有限公司（广州公共资源交易中心）网站和广东省招标投标监管网上发布。</w:t>
      </w:r>
      <w:r>
        <w:rPr>
          <w:rFonts w:hint="eastAsia" w:ascii="宋体" w:hAnsi="宋体" w:eastAsia="宋体" w:cs="宋体"/>
          <w:color w:val="auto"/>
          <w:sz w:val="24"/>
          <w:szCs w:val="24"/>
          <w:highlight w:val="none"/>
          <w:u w:val="single"/>
        </w:rPr>
        <w:fldChar w:fldCharType="end"/>
      </w:r>
    </w:p>
    <w:p>
      <w:pPr>
        <w:pStyle w:val="6"/>
        <w:rPr>
          <w:rFonts w:hint="eastAsia"/>
          <w:color w:val="auto"/>
          <w:highlight w:val="none"/>
        </w:rPr>
      </w:pPr>
    </w:p>
    <w:p>
      <w:pPr>
        <w:pStyle w:val="3"/>
        <w:keepNext w:val="0"/>
        <w:keepLines w:val="0"/>
        <w:numPr>
          <w:ilvl w:val="-1"/>
          <w:numId w:val="0"/>
        </w:numPr>
        <w:shd w:val="clear"/>
        <w:spacing w:before="0" w:after="0" w:line="24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7</w:t>
      </w:r>
      <w:r>
        <w:rPr>
          <w:rFonts w:hint="eastAsia" w:ascii="宋体" w:hAnsi="宋体" w:eastAsia="宋体" w:cs="宋体"/>
          <w:color w:val="auto"/>
          <w:sz w:val="32"/>
          <w:szCs w:val="32"/>
          <w:highlight w:val="none"/>
        </w:rPr>
        <w:t>. 联系方式</w:t>
      </w:r>
    </w:p>
    <w:p>
      <w:pPr>
        <w:shd w:val="clear"/>
        <w:spacing w:line="360" w:lineRule="auto"/>
        <w:ind w:right="0" w:firstLine="480" w:firstLineChars="200"/>
        <w:rPr>
          <w:rFonts w:hint="eastAsia" w:ascii="宋体" w:hAnsi="宋体" w:eastAsia="宋体" w:cs="宋体"/>
          <w:color w:val="auto"/>
          <w:sz w:val="24"/>
          <w:szCs w:val="24"/>
          <w:highlight w:val="none"/>
          <w:u w:val="none"/>
        </w:rPr>
      </w:pPr>
      <w:bookmarkStart w:id="7" w:name="_Toc152042288"/>
      <w:bookmarkEnd w:id="7"/>
      <w:bookmarkStart w:id="8" w:name="_Toc369531495"/>
      <w:bookmarkEnd w:id="8"/>
      <w:bookmarkStart w:id="9" w:name="_Toc384308185"/>
      <w:bookmarkEnd w:id="9"/>
      <w:bookmarkStart w:id="10" w:name="_Toc144974480"/>
      <w:bookmarkEnd w:id="10"/>
      <w:bookmarkStart w:id="11" w:name="_Toc369531498"/>
      <w:bookmarkEnd w:id="11"/>
      <w:bookmarkStart w:id="12" w:name="_Toc384308188"/>
      <w:bookmarkEnd w:id="12"/>
      <w:bookmarkStart w:id="13" w:name="_Toc352691455"/>
      <w:bookmarkEnd w:id="13"/>
      <w:bookmarkStart w:id="14" w:name="_Toc300834927"/>
      <w:bookmarkEnd w:id="14"/>
      <w:bookmarkStart w:id="15" w:name="_Toc30817"/>
      <w:bookmarkEnd w:id="15"/>
      <w:bookmarkStart w:id="16" w:name="_Toc361508563"/>
      <w:bookmarkEnd w:id="16"/>
      <w:bookmarkStart w:id="17" w:name="_Toc352691456"/>
      <w:bookmarkEnd w:id="17"/>
      <w:bookmarkStart w:id="18" w:name="_Toc300834930"/>
      <w:bookmarkEnd w:id="18"/>
      <w:bookmarkStart w:id="19" w:name="_Toc152042289"/>
      <w:bookmarkEnd w:id="19"/>
      <w:bookmarkStart w:id="20" w:name="_Toc10785"/>
      <w:bookmarkEnd w:id="20"/>
      <w:bookmarkStart w:id="21" w:name="_Toc144974481"/>
      <w:bookmarkEnd w:id="21"/>
      <w:bookmarkStart w:id="22" w:name="_Toc247513934"/>
      <w:bookmarkEnd w:id="22"/>
      <w:bookmarkStart w:id="23" w:name="_Toc361508562"/>
      <w:bookmarkEnd w:id="23"/>
      <w:bookmarkStart w:id="24" w:name="_Toc247527535"/>
      <w:bookmarkEnd w:id="24"/>
      <w:bookmarkStart w:id="25" w:name="_Toc17972"/>
      <w:bookmarkEnd w:id="25"/>
      <w:bookmarkStart w:id="26" w:name="_Toc300834929"/>
      <w:bookmarkEnd w:id="26"/>
      <w:bookmarkStart w:id="27" w:name="_Toc369531497"/>
      <w:bookmarkEnd w:id="27"/>
      <w:bookmarkStart w:id="28" w:name="_Toc152045513"/>
      <w:bookmarkEnd w:id="28"/>
      <w:bookmarkStart w:id="29" w:name="_Toc152045512"/>
      <w:bookmarkEnd w:id="29"/>
      <w:bookmarkStart w:id="30" w:name="_Toc247513935"/>
      <w:bookmarkEnd w:id="30"/>
      <w:bookmarkStart w:id="31" w:name="_Toc247527536"/>
      <w:bookmarkEnd w:id="31"/>
      <w:bookmarkStart w:id="32" w:name="_Toc361508560"/>
      <w:bookmarkEnd w:id="32"/>
      <w:bookmarkStart w:id="33" w:name="_Toc384308187"/>
      <w:bookmarkEnd w:id="33"/>
      <w:bookmarkStart w:id="34" w:name="_Toc352691453"/>
      <w:bookmarkEnd w:id="34"/>
      <w:r>
        <w:rPr>
          <w:rFonts w:hint="eastAsia" w:ascii="宋体" w:hAnsi="宋体" w:eastAsia="宋体" w:cs="宋体"/>
          <w:color w:val="auto"/>
          <w:sz w:val="24"/>
          <w:szCs w:val="24"/>
          <w:highlight w:val="none"/>
          <w:u w:val="none"/>
        </w:rPr>
        <w:t>招标人：广州开发区财政投资建设项目管理中心</w:t>
      </w:r>
    </w:p>
    <w:p>
      <w:pPr>
        <w:shd w:val="clear"/>
        <w:spacing w:line="360" w:lineRule="auto"/>
        <w:ind w:right="0"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地    址：广州市科学城创意大厦B2主楼三楼</w:t>
      </w:r>
    </w:p>
    <w:p>
      <w:pPr>
        <w:shd w:val="clear"/>
        <w:topLinePunct w:val="0"/>
        <w:spacing w:line="360" w:lineRule="auto"/>
        <w:ind w:right="0" w:firstLine="480" w:firstLineChars="200"/>
        <w:jc w:val="left"/>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 xml:space="preserve">联系人：涂工        联系电话：020-28068836 </w:t>
      </w:r>
    </w:p>
    <w:p>
      <w:pPr>
        <w:shd w:val="clear"/>
        <w:topLinePunct/>
        <w:spacing w:line="360" w:lineRule="auto"/>
        <w:ind w:left="120" w:right="360" w:hanging="120" w:hangingChars="50"/>
        <w:jc w:val="right"/>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 xml:space="preserve">    </w:t>
      </w:r>
    </w:p>
    <w:p>
      <w:pPr>
        <w:shd w:val="clear"/>
        <w:spacing w:line="360" w:lineRule="auto"/>
        <w:ind w:left="0" w:leftChars="0" w:right="0" w:firstLine="480" w:firstLineChars="200"/>
        <w:jc w:val="left"/>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rPr>
        <w:t>招标代理机构：</w:t>
      </w:r>
      <w:r>
        <w:rPr>
          <w:rFonts w:hint="eastAsia" w:ascii="宋体" w:hAnsi="宋体" w:cs="宋体"/>
          <w:color w:val="auto"/>
          <w:sz w:val="24"/>
          <w:szCs w:val="24"/>
          <w:highlight w:val="none"/>
          <w:u w:val="none"/>
          <w:lang w:eastAsia="zh-CN"/>
        </w:rPr>
        <w:t>广州筑正工程建设管理有限公司</w:t>
      </w:r>
    </w:p>
    <w:p>
      <w:pPr>
        <w:keepNext w:val="0"/>
        <w:keepLines w:val="0"/>
        <w:pageBreakBefore w:val="0"/>
        <w:widowControl/>
        <w:shd w:val="clear"/>
        <w:kinsoku/>
        <w:wordWrap/>
        <w:overflowPunct/>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rPr>
        <w:t>地</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址：</w:t>
      </w:r>
      <w:r>
        <w:rPr>
          <w:rFonts w:hint="eastAsia" w:ascii="宋体" w:hAnsi="宋体" w:cs="宋体"/>
          <w:color w:val="auto"/>
          <w:sz w:val="24"/>
          <w:szCs w:val="24"/>
          <w:highlight w:val="none"/>
          <w:u w:val="none"/>
          <w:lang w:eastAsia="zh-CN"/>
        </w:rPr>
        <w:t>广州市黄埔区水西路197号1801-1820房</w:t>
      </w:r>
    </w:p>
    <w:p>
      <w:pPr>
        <w:keepNext w:val="0"/>
        <w:keepLines w:val="0"/>
        <w:pageBreakBefore w:val="0"/>
        <w:widowControl/>
        <w:shd w:val="clear"/>
        <w:kinsoku/>
        <w:wordWrap/>
        <w:overflowPunct/>
        <w:autoSpaceDE/>
        <w:autoSpaceDN/>
        <w:bidi w:val="0"/>
        <w:adjustRightInd/>
        <w:snapToGrid/>
        <w:spacing w:line="360" w:lineRule="auto"/>
        <w:ind w:left="0" w:leftChars="0" w:right="0" w:firstLine="480" w:firstLineChars="200"/>
        <w:jc w:val="left"/>
        <w:textAlignment w:val="auto"/>
        <w:rPr>
          <w:rFonts w:hint="default"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联系人：</w:t>
      </w:r>
      <w:r>
        <w:rPr>
          <w:rFonts w:hint="eastAsia" w:ascii="宋体" w:hAnsi="宋体" w:cs="宋体"/>
          <w:color w:val="auto"/>
          <w:sz w:val="24"/>
          <w:szCs w:val="24"/>
          <w:highlight w:val="none"/>
          <w:u w:val="none"/>
          <w:lang w:val="en-US" w:eastAsia="zh-CN"/>
        </w:rPr>
        <w:t>林工</w:t>
      </w:r>
      <w:r>
        <w:rPr>
          <w:rFonts w:hint="eastAsia" w:ascii="宋体" w:hAnsi="宋体" w:eastAsia="宋体" w:cs="宋体"/>
          <w:color w:val="auto"/>
          <w:sz w:val="24"/>
          <w:szCs w:val="24"/>
          <w:highlight w:val="none"/>
          <w:u w:val="none"/>
        </w:rPr>
        <w:t xml:space="preserve">        联系电话：</w:t>
      </w:r>
      <w:r>
        <w:rPr>
          <w:rFonts w:hint="eastAsia" w:ascii="宋体" w:hAnsi="宋体" w:cs="宋体"/>
          <w:color w:val="auto"/>
          <w:sz w:val="24"/>
          <w:szCs w:val="24"/>
          <w:highlight w:val="none"/>
          <w:u w:val="none"/>
          <w:lang w:val="en-US" w:eastAsia="zh-CN"/>
        </w:rPr>
        <w:t>020-82165699-803、13725411566</w:t>
      </w:r>
    </w:p>
    <w:p>
      <w:pPr>
        <w:keepNext w:val="0"/>
        <w:keepLines w:val="0"/>
        <w:pageBreakBefore w:val="0"/>
        <w:widowControl w:val="0"/>
        <w:shd w:val="clear"/>
        <w:kinsoku/>
        <w:wordWrap/>
        <w:overflowPunct/>
        <w:autoSpaceDE/>
        <w:autoSpaceDN/>
        <w:bidi w:val="0"/>
        <w:adjustRightInd/>
        <w:snapToGrid/>
        <w:spacing w:line="360" w:lineRule="auto"/>
        <w:ind w:left="0" w:leftChars="0" w:right="0" w:firstLine="0" w:firstLineChars="0"/>
        <w:jc w:val="left"/>
        <w:textAlignment w:val="auto"/>
        <w:rPr>
          <w:rFonts w:hint="eastAsia" w:ascii="宋体" w:hAnsi="宋体" w:eastAsia="宋体" w:cs="宋体"/>
          <w:color w:val="auto"/>
          <w:sz w:val="24"/>
          <w:szCs w:val="24"/>
          <w:highlight w:val="none"/>
          <w:u w:val="none"/>
        </w:rPr>
      </w:pPr>
    </w:p>
    <w:p>
      <w:pPr>
        <w:keepNext w:val="0"/>
        <w:keepLines w:val="0"/>
        <w:pageBreakBefore w:val="0"/>
        <w:widowControl/>
        <w:shd w:val="clear"/>
        <w:kinsoku/>
        <w:wordWrap/>
        <w:overflowPunct/>
        <w:autoSpaceDE/>
        <w:autoSpaceDN/>
        <w:bidi w:val="0"/>
        <w:adjustRightInd/>
        <w:snapToGrid/>
        <w:spacing w:line="360" w:lineRule="auto"/>
        <w:ind w:left="0" w:leftChars="0" w:right="0"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异议受理部门：广州开发区财政投资建设项目管理中心</w:t>
      </w:r>
    </w:p>
    <w:p>
      <w:pPr>
        <w:keepNext w:val="0"/>
        <w:keepLines w:val="0"/>
        <w:pageBreakBefore w:val="0"/>
        <w:widowControl/>
        <w:shd w:val="clear"/>
        <w:kinsoku/>
        <w:wordWrap/>
        <w:overflowPunct/>
        <w:autoSpaceDE/>
        <w:autoSpaceDN/>
        <w:bidi w:val="0"/>
        <w:adjustRightInd/>
        <w:snapToGrid/>
        <w:spacing w:line="360" w:lineRule="auto"/>
        <w:ind w:left="0" w:leftChars="0" w:right="0"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地    址：广州市科学城创意大厦B2主楼三楼</w:t>
      </w:r>
    </w:p>
    <w:p>
      <w:pPr>
        <w:keepNext w:val="0"/>
        <w:keepLines w:val="0"/>
        <w:pageBreakBefore w:val="0"/>
        <w:widowControl/>
        <w:shd w:val="clear"/>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 xml:space="preserve">联系人：涂工        联系电话：020-28068836 </w:t>
      </w:r>
    </w:p>
    <w:p>
      <w:pPr>
        <w:keepNext w:val="0"/>
        <w:keepLines w:val="0"/>
        <w:pageBreakBefore w:val="0"/>
        <w:widowControl/>
        <w:shd w:val="clear"/>
        <w:kinsoku/>
        <w:wordWrap/>
        <w:overflowPunct/>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color w:val="auto"/>
          <w:sz w:val="24"/>
          <w:szCs w:val="24"/>
          <w:highlight w:val="none"/>
          <w:u w:val="none"/>
        </w:rPr>
      </w:pPr>
    </w:p>
    <w:p>
      <w:pPr>
        <w:keepNext w:val="0"/>
        <w:keepLines w:val="0"/>
        <w:pageBreakBefore w:val="0"/>
        <w:widowControl/>
        <w:shd w:val="clear"/>
        <w:kinsoku/>
        <w:wordWrap/>
        <w:overflowPunct/>
        <w:autoSpaceDE/>
        <w:autoSpaceDN/>
        <w:bidi w:val="0"/>
        <w:adjustRightInd/>
        <w:snapToGrid/>
        <w:spacing w:line="360" w:lineRule="auto"/>
        <w:ind w:left="0" w:leftChars="0" w:right="0"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招标监督机构：</w:t>
      </w:r>
      <w:r>
        <w:rPr>
          <w:rFonts w:hint="eastAsia" w:ascii="宋体" w:hAnsi="宋体" w:eastAsia="宋体" w:cs="宋体"/>
          <w:color w:val="auto"/>
          <w:sz w:val="24"/>
          <w:szCs w:val="24"/>
          <w:highlight w:val="none"/>
          <w:u w:val="none"/>
        </w:rPr>
        <w:t>广州开发区建设工程招投标管理办公室（广州市黄埔区建设工程招投标管理办公室）</w:t>
      </w:r>
    </w:p>
    <w:p>
      <w:pPr>
        <w:keepNext w:val="0"/>
        <w:keepLines w:val="0"/>
        <w:pageBreakBefore w:val="0"/>
        <w:widowControl/>
        <w:shd w:val="clear"/>
        <w:kinsoku/>
        <w:wordWrap/>
        <w:overflowPunct/>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地   址：</w:t>
      </w:r>
      <w:r>
        <w:rPr>
          <w:rFonts w:hint="eastAsia" w:ascii="宋体" w:hAnsi="宋体" w:eastAsia="宋体" w:cs="宋体"/>
          <w:bCs/>
          <w:color w:val="auto"/>
          <w:sz w:val="24"/>
          <w:szCs w:val="24"/>
          <w:highlight w:val="none"/>
          <w:u w:val="none"/>
        </w:rPr>
        <w:t>广州市黄埔区水西路30号四楼</w:t>
      </w:r>
      <w:r>
        <w:rPr>
          <w:rFonts w:hint="eastAsia" w:ascii="宋体" w:hAnsi="宋体" w:eastAsia="宋体" w:cs="宋体"/>
          <w:color w:val="auto"/>
          <w:sz w:val="24"/>
          <w:szCs w:val="24"/>
          <w:highlight w:val="none"/>
          <w:u w:val="none"/>
        </w:rPr>
        <w:t xml:space="preserve">        </w:t>
      </w:r>
    </w:p>
    <w:p>
      <w:pPr>
        <w:keepNext w:val="0"/>
        <w:keepLines w:val="0"/>
        <w:pageBreakBefore w:val="0"/>
        <w:widowControl/>
        <w:shd w:val="clear"/>
        <w:kinsoku/>
        <w:wordWrap/>
        <w:overflowPunct/>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监管电话：</w:t>
      </w:r>
      <w:r>
        <w:rPr>
          <w:rFonts w:hint="eastAsia" w:ascii="宋体" w:hAnsi="宋体" w:eastAsia="宋体" w:cs="宋体"/>
          <w:bCs/>
          <w:color w:val="auto"/>
          <w:sz w:val="24"/>
          <w:szCs w:val="24"/>
          <w:highlight w:val="none"/>
          <w:u w:val="none"/>
        </w:rPr>
        <w:t>020-82112206、020-82116676</w:t>
      </w:r>
    </w:p>
    <w:p>
      <w:pPr>
        <w:shd w:val="clear"/>
        <w:spacing w:line="360" w:lineRule="auto"/>
        <w:ind w:right="360"/>
        <w:jc w:val="left"/>
        <w:rPr>
          <w:rFonts w:hint="eastAsia" w:ascii="宋体" w:hAnsi="宋体" w:eastAsia="宋体" w:cs="宋体"/>
          <w:color w:val="auto"/>
          <w:sz w:val="24"/>
          <w:szCs w:val="24"/>
          <w:highlight w:val="none"/>
        </w:rPr>
      </w:pPr>
    </w:p>
    <w:p>
      <w:pPr>
        <w:keepNext w:val="0"/>
        <w:keepLines w:val="0"/>
        <w:pageBreakBefore w:val="0"/>
        <w:widowControl/>
        <w:shd w:val="clear"/>
        <w:kinsoku/>
        <w:wordWrap/>
        <w:overflowPunct/>
        <w:autoSpaceDE/>
        <w:autoSpaceDN/>
        <w:bidi w:val="0"/>
        <w:adjustRightInd/>
        <w:snapToGrid/>
        <w:spacing w:line="360" w:lineRule="auto"/>
        <w:ind w:left="0" w:leftChars="0" w:right="0" w:firstLine="480" w:firstLineChars="200"/>
        <w:jc w:val="left"/>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注：潜在投标人或利害关系人对本招标公告及招标文件有异议的，应当在投标截止时间10日前向招标人提出。潜在投标人或利害关系人可以通过线下或线上的形式提出异议。线上提出异议的，应通过广州交易集团有限公司（广州公共资源交易中心）交易平台提交，招标人也应通过广州交易集团有限公司（广州公共资源交易中心）交易平台答复线上提出的异议。具体按照广州交易集团有限公司（广州公共资源交易中心）交易平台相关指南进行操作。详见：广州交易集团有限公司（广州公共资源交易中心）网站-&gt;服务指南-&gt;系统帮助-&gt;操作手册-&gt;《发起及受理异议操作指引》（网址：http://www.gzggzy.cn/fwznxtbzczsc/928325.jhtml）。作出答复前，应当暂停招标投标活动。</w:t>
      </w:r>
    </w:p>
    <w:p>
      <w:pPr>
        <w:shd w:val="clear"/>
        <w:topLinePunct/>
        <w:spacing w:line="360" w:lineRule="auto"/>
        <w:ind w:left="239" w:leftChars="114" w:right="240" w:firstLine="2760" w:firstLineChars="1150"/>
        <w:jc w:val="left"/>
        <w:rPr>
          <w:rFonts w:hint="eastAsia" w:ascii="宋体" w:hAnsi="宋体" w:eastAsia="宋体" w:cs="宋体"/>
          <w:color w:val="auto"/>
          <w:sz w:val="24"/>
          <w:szCs w:val="24"/>
          <w:highlight w:val="none"/>
        </w:rPr>
      </w:pPr>
    </w:p>
    <w:p>
      <w:pPr>
        <w:shd w:val="clear"/>
        <w:topLinePunct/>
        <w:spacing w:line="360" w:lineRule="auto"/>
        <w:ind w:left="239" w:leftChars="114" w:right="240" w:firstLine="2760" w:firstLineChars="115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招标人：广州开发区财政投资建设项目管理中心</w:t>
      </w:r>
    </w:p>
    <w:p>
      <w:pPr>
        <w:shd w:val="clear"/>
        <w:topLinePunct/>
        <w:spacing w:line="360" w:lineRule="auto"/>
        <w:ind w:left="239" w:leftChars="114" w:right="240" w:firstLine="2760" w:firstLineChars="115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招标代理机构：</w:t>
      </w:r>
      <w:r>
        <w:rPr>
          <w:rFonts w:hint="eastAsia" w:ascii="宋体" w:hAnsi="宋体" w:eastAsia="宋体" w:cs="宋体"/>
          <w:color w:val="auto"/>
          <w:sz w:val="24"/>
          <w:szCs w:val="24"/>
          <w:highlight w:val="none"/>
          <w:lang w:eastAsia="zh-CN"/>
        </w:rPr>
        <w:t>广州筑正工程建设管理有限公司</w:t>
      </w:r>
    </w:p>
    <w:p>
      <w:pPr>
        <w:shd w:val="clear"/>
        <w:topLinePunct/>
        <w:spacing w:line="360" w:lineRule="auto"/>
        <w:ind w:left="239" w:leftChars="114" w:right="240" w:firstLine="2760" w:firstLineChars="115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lang w:val="en-US" w:eastAsia="zh-CN"/>
        </w:rPr>
        <w:t>2024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shd w:val="clear"/>
        <w:rPr>
          <w:rFonts w:hint="eastAsia" w:ascii="宋体" w:hAnsi="宋体" w:eastAsia="宋体" w:cs="宋体"/>
          <w:color w:val="auto"/>
          <w:sz w:val="24"/>
          <w:szCs w:val="24"/>
          <w:highlight w:val="none"/>
        </w:rPr>
      </w:pPr>
    </w:p>
    <w:bookmarkEnd w:id="35"/>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N2VhZTA2OWIwNjliNTc2OGM5MzY4NWRlZDQ4NjAifQ=="/>
  </w:docVars>
  <w:rsids>
    <w:rsidRoot w:val="2FF66E9A"/>
    <w:rsid w:val="031E0D1C"/>
    <w:rsid w:val="12B06A14"/>
    <w:rsid w:val="1A753113"/>
    <w:rsid w:val="1B3A15EF"/>
    <w:rsid w:val="1FC11EA9"/>
    <w:rsid w:val="25B54D5D"/>
    <w:rsid w:val="25D71ADD"/>
    <w:rsid w:val="27D0127F"/>
    <w:rsid w:val="2FF66E9A"/>
    <w:rsid w:val="321819A6"/>
    <w:rsid w:val="33140AAA"/>
    <w:rsid w:val="354778FD"/>
    <w:rsid w:val="362706E4"/>
    <w:rsid w:val="391E7FF3"/>
    <w:rsid w:val="39CC5715"/>
    <w:rsid w:val="3AC55EB0"/>
    <w:rsid w:val="3D5B5459"/>
    <w:rsid w:val="4C5B23BF"/>
    <w:rsid w:val="5D552F92"/>
    <w:rsid w:val="5E997458"/>
    <w:rsid w:val="630A59CC"/>
    <w:rsid w:val="6EEB24E2"/>
    <w:rsid w:val="70BA74B7"/>
    <w:rsid w:val="79082CB1"/>
    <w:rsid w:val="7CA368D0"/>
    <w:rsid w:val="7DAC7021"/>
    <w:rsid w:val="7FDE0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qFormat/>
    <w:uiPriority w:val="0"/>
    <w:pPr>
      <w:keepNext/>
      <w:keepLines/>
      <w:spacing w:before="260" w:beforeLines="0" w:after="260" w:afterLines="0" w:line="410" w:lineRule="auto"/>
      <w:outlineLvl w:val="1"/>
    </w:pPr>
    <w:rPr>
      <w:rFonts w:ascii="Arial" w:hAnsi="Arial" w:eastAsia="黑体"/>
      <w:b/>
      <w:sz w:val="32"/>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1"/>
    <w:autoRedefine/>
    <w:qFormat/>
    <w:uiPriority w:val="0"/>
    <w:pPr>
      <w:ind w:firstLine="420" w:firstLineChars="200"/>
    </w:pPr>
  </w:style>
  <w:style w:type="paragraph" w:styleId="5">
    <w:name w:val="annotation text"/>
    <w:basedOn w:val="1"/>
    <w:autoRedefine/>
    <w:qFormat/>
    <w:uiPriority w:val="0"/>
    <w:pPr>
      <w:jc w:val="left"/>
    </w:pPr>
  </w:style>
  <w:style w:type="paragraph" w:styleId="6">
    <w:name w:val="Plain Text"/>
    <w:basedOn w:val="1"/>
    <w:autoRedefine/>
    <w:qFormat/>
    <w:uiPriority w:val="0"/>
    <w:rPr>
      <w:rFonts w:ascii="宋体" w:hAnsi="Courier New"/>
      <w:szCs w:val="20"/>
    </w:rPr>
  </w:style>
  <w:style w:type="paragraph" w:styleId="7">
    <w:name w:val="Body Text 2"/>
    <w:basedOn w:val="1"/>
    <w:autoRedefine/>
    <w:qFormat/>
    <w:uiPriority w:val="0"/>
    <w:rPr>
      <w:rFonts w:ascii="宋体" w:hAnsi="宋体" w:eastAsiaTheme="minorEastAsia" w:cstheme="minorBidi"/>
      <w:szCs w:val="24"/>
      <w:u w:val="single"/>
    </w:rPr>
  </w:style>
  <w:style w:type="character" w:styleId="10">
    <w:name w:val="Hyperlink"/>
    <w:basedOn w:val="9"/>
    <w:autoRedefine/>
    <w:qFormat/>
    <w:uiPriority w:val="0"/>
    <w:rPr>
      <w:color w:val="12477D"/>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2023-12-11T16:33:00Z</dcterms:created>
  <dc:creator>NTKO</dc:creator>
  <cp:lastModifiedBy>yang</cp:lastModifiedBy>
  <cp:lastPrinted>2023-12-22T01:38:00Z</cp:lastPrinted>
  <dcterms:modified xsi:type="dcterms:W3CDTF">2024-04-22T09:29:01Z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7289D84E9E074CCB988219694883DB22_13</vt:lpwstr>
  </property>
</Properties>
</file>