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0558C8" w:rsidRDefault="00C846E9">
      <w:pPr>
        <w:jc w:val="center"/>
        <w:rPr>
          <w:rFonts w:ascii="宋体" w:eastAsia="宋体" w:hAnsi="宋体" w:cs="仿宋"/>
          <w:b/>
          <w:sz w:val="52"/>
          <w:szCs w:val="32"/>
          <w:u w:val="single"/>
        </w:rPr>
      </w:pPr>
      <w:bookmarkStart w:id="0" w:name="_Toc492300545"/>
    </w:p>
    <w:p w:rsidR="00C846E9" w:rsidRPr="00B65849" w:rsidRDefault="00013B55">
      <w:pPr>
        <w:spacing w:line="360" w:lineRule="auto"/>
        <w:jc w:val="center"/>
        <w:rPr>
          <w:rFonts w:ascii="宋体" w:eastAsia="宋体" w:hAnsi="宋体" w:cs="仿宋"/>
          <w:b/>
          <w:bCs/>
          <w:sz w:val="52"/>
          <w:szCs w:val="30"/>
        </w:rPr>
      </w:pPr>
      <w:r w:rsidRPr="00B65849">
        <w:rPr>
          <w:rFonts w:ascii="宋体" w:eastAsia="宋体" w:hAnsi="宋体" w:cs="仿宋" w:hint="eastAsia"/>
          <w:b/>
          <w:bCs/>
          <w:sz w:val="52"/>
          <w:szCs w:val="30"/>
        </w:rPr>
        <w:t>天河区非沥青路面整治工程（二期）</w:t>
      </w:r>
    </w:p>
    <w:p w:rsidR="00C846E9" w:rsidRPr="00B65849" w:rsidRDefault="00013B55">
      <w:pPr>
        <w:spacing w:line="360" w:lineRule="auto"/>
        <w:jc w:val="center"/>
        <w:rPr>
          <w:rFonts w:ascii="宋体" w:eastAsia="宋体" w:hAnsi="宋体" w:cs="仿宋"/>
          <w:b/>
          <w:bCs/>
          <w:sz w:val="52"/>
          <w:szCs w:val="30"/>
        </w:rPr>
      </w:pPr>
      <w:r w:rsidRPr="00B65849">
        <w:rPr>
          <w:rFonts w:ascii="宋体" w:eastAsia="宋体" w:hAnsi="宋体" w:cs="仿宋" w:hint="eastAsia"/>
          <w:b/>
          <w:bCs/>
          <w:sz w:val="52"/>
          <w:szCs w:val="30"/>
        </w:rPr>
        <w:t>施工</w:t>
      </w:r>
      <w:r w:rsidR="002139FF" w:rsidRPr="00B65849">
        <w:rPr>
          <w:rFonts w:ascii="宋体" w:eastAsia="宋体" w:hAnsi="宋体" w:cs="仿宋" w:hint="eastAsia"/>
          <w:b/>
          <w:bCs/>
          <w:sz w:val="52"/>
          <w:szCs w:val="30"/>
        </w:rPr>
        <w:t>监理</w:t>
      </w:r>
    </w:p>
    <w:p w:rsidR="00C846E9" w:rsidRPr="00B65849" w:rsidRDefault="00C846E9">
      <w:pPr>
        <w:jc w:val="center"/>
        <w:rPr>
          <w:rFonts w:ascii="宋体" w:eastAsia="宋体" w:hAnsi="宋体" w:cs="仿宋"/>
          <w:b/>
          <w:sz w:val="40"/>
          <w:szCs w:val="32"/>
        </w:rPr>
      </w:pPr>
    </w:p>
    <w:p w:rsidR="00C846E9" w:rsidRPr="00B65849" w:rsidRDefault="00C846E9">
      <w:pPr>
        <w:jc w:val="center"/>
        <w:rPr>
          <w:rFonts w:ascii="宋体" w:eastAsia="宋体" w:hAnsi="宋体" w:cs="仿宋"/>
          <w:b/>
          <w:sz w:val="40"/>
          <w:szCs w:val="32"/>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jc w:val="right"/>
        <w:rPr>
          <w:rFonts w:ascii="宋体" w:eastAsia="宋体" w:hAnsi="宋体" w:cs="仿宋"/>
        </w:rPr>
      </w:pPr>
    </w:p>
    <w:p w:rsidR="00C846E9" w:rsidRPr="00B65849" w:rsidRDefault="00C846E9">
      <w:pPr>
        <w:rPr>
          <w:rFonts w:ascii="宋体" w:eastAsia="宋体" w:hAnsi="宋体" w:cs="仿宋"/>
          <w:sz w:val="28"/>
          <w:szCs w:val="28"/>
        </w:rPr>
      </w:pPr>
    </w:p>
    <w:p w:rsidR="00C846E9" w:rsidRPr="00B65849" w:rsidRDefault="00C846E9">
      <w:pPr>
        <w:rPr>
          <w:rFonts w:ascii="宋体" w:eastAsia="宋体" w:hAnsi="宋体" w:cs="仿宋"/>
          <w:sz w:val="28"/>
        </w:rPr>
      </w:pPr>
    </w:p>
    <w:p w:rsidR="00C846E9" w:rsidRPr="00B65849" w:rsidRDefault="002139FF">
      <w:pPr>
        <w:jc w:val="center"/>
        <w:rPr>
          <w:rFonts w:ascii="宋体" w:eastAsia="宋体" w:hAnsi="宋体" w:cs="仿宋"/>
          <w:b/>
          <w:sz w:val="96"/>
          <w:szCs w:val="52"/>
        </w:rPr>
      </w:pPr>
      <w:r w:rsidRPr="00B65849">
        <w:rPr>
          <w:rFonts w:ascii="宋体" w:eastAsia="宋体" w:hAnsi="宋体" w:cs="仿宋" w:hint="eastAsia"/>
          <w:b/>
          <w:sz w:val="96"/>
          <w:szCs w:val="52"/>
        </w:rPr>
        <w:t>招标文件</w:t>
      </w:r>
    </w:p>
    <w:p w:rsidR="00C846E9" w:rsidRPr="00B65849" w:rsidRDefault="00C846E9">
      <w:pPr>
        <w:pStyle w:val="2"/>
        <w:rPr>
          <w:rFonts w:ascii="宋体" w:eastAsia="宋体" w:hAnsi="宋体"/>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p>
    <w:p w:rsidR="00C846E9" w:rsidRPr="00B65849" w:rsidRDefault="002139FF" w:rsidP="000558C8">
      <w:pPr>
        <w:spacing w:line="480" w:lineRule="auto"/>
        <w:ind w:firstLineChars="700" w:firstLine="1968"/>
        <w:rPr>
          <w:rFonts w:ascii="宋体" w:eastAsia="宋体" w:hAnsi="宋体" w:cs="仿宋"/>
          <w:b/>
          <w:sz w:val="28"/>
          <w:szCs w:val="24"/>
        </w:rPr>
      </w:pPr>
      <w:r w:rsidRPr="00B65849">
        <w:rPr>
          <w:rFonts w:ascii="宋体" w:eastAsia="宋体" w:hAnsi="宋体" w:cs="仿宋" w:hint="eastAsia"/>
          <w:b/>
          <w:sz w:val="28"/>
          <w:szCs w:val="24"/>
        </w:rPr>
        <w:t>招标人：</w:t>
      </w:r>
      <w:r w:rsidR="00102FEC" w:rsidRPr="00B65849">
        <w:rPr>
          <w:rFonts w:ascii="宋体" w:eastAsia="宋体" w:hAnsi="宋体" w:cs="仿宋" w:hint="eastAsia"/>
          <w:b/>
          <w:sz w:val="28"/>
          <w:szCs w:val="24"/>
        </w:rPr>
        <w:t>广州市天河区市政设施管理中心</w:t>
      </w:r>
    </w:p>
    <w:p w:rsidR="00C846E9" w:rsidRPr="00B65849" w:rsidRDefault="002139FF" w:rsidP="000558C8">
      <w:pPr>
        <w:spacing w:line="480" w:lineRule="auto"/>
        <w:ind w:firstLineChars="700" w:firstLine="1968"/>
        <w:rPr>
          <w:rFonts w:ascii="宋体" w:eastAsia="宋体" w:hAnsi="宋体" w:cs="仿宋"/>
          <w:b/>
          <w:sz w:val="28"/>
          <w:szCs w:val="24"/>
        </w:rPr>
      </w:pPr>
      <w:r w:rsidRPr="00B65849">
        <w:rPr>
          <w:rFonts w:ascii="宋体" w:eastAsia="宋体" w:hAnsi="宋体" w:cs="仿宋" w:hint="eastAsia"/>
          <w:b/>
          <w:sz w:val="28"/>
          <w:szCs w:val="24"/>
        </w:rPr>
        <w:t>招标代理：</w:t>
      </w:r>
      <w:r w:rsidR="00561E7F" w:rsidRPr="00B65849">
        <w:rPr>
          <w:rFonts w:ascii="宋体" w:eastAsia="宋体" w:hAnsi="宋体" w:cs="仿宋" w:hint="eastAsia"/>
          <w:b/>
          <w:sz w:val="28"/>
          <w:szCs w:val="24"/>
        </w:rPr>
        <w:t>广州市</w:t>
      </w:r>
      <w:proofErr w:type="gramStart"/>
      <w:r w:rsidR="00561E7F" w:rsidRPr="00B65849">
        <w:rPr>
          <w:rFonts w:ascii="宋体" w:eastAsia="宋体" w:hAnsi="宋体" w:cs="仿宋" w:hint="eastAsia"/>
          <w:b/>
          <w:sz w:val="28"/>
          <w:szCs w:val="24"/>
        </w:rPr>
        <w:t>房实建设</w:t>
      </w:r>
      <w:proofErr w:type="gramEnd"/>
      <w:r w:rsidR="00561E7F" w:rsidRPr="00B65849">
        <w:rPr>
          <w:rFonts w:ascii="宋体" w:eastAsia="宋体" w:hAnsi="宋体" w:cs="仿宋" w:hint="eastAsia"/>
          <w:b/>
          <w:sz w:val="28"/>
          <w:szCs w:val="24"/>
        </w:rPr>
        <w:t>工程管理有限公司</w:t>
      </w:r>
    </w:p>
    <w:p w:rsidR="00C846E9" w:rsidRPr="00B65849" w:rsidRDefault="002139FF" w:rsidP="00013B55">
      <w:pPr>
        <w:spacing w:line="480" w:lineRule="auto"/>
        <w:jc w:val="center"/>
        <w:rPr>
          <w:rFonts w:ascii="宋体" w:eastAsia="宋体" w:hAnsi="宋体" w:cs="仿宋"/>
          <w:b/>
          <w:sz w:val="28"/>
          <w:szCs w:val="28"/>
        </w:rPr>
      </w:pPr>
      <w:r w:rsidRPr="00B65849">
        <w:rPr>
          <w:rFonts w:ascii="宋体" w:eastAsia="宋体" w:hAnsi="宋体" w:cs="仿宋" w:hint="eastAsia"/>
          <w:b/>
          <w:sz w:val="28"/>
          <w:szCs w:val="28"/>
          <w:u w:val="single"/>
        </w:rPr>
        <w:t>202</w:t>
      </w:r>
      <w:r w:rsidR="00013B55" w:rsidRPr="00B65849">
        <w:rPr>
          <w:rFonts w:ascii="宋体" w:eastAsia="宋体" w:hAnsi="宋体" w:cs="仿宋"/>
          <w:b/>
          <w:sz w:val="28"/>
          <w:szCs w:val="28"/>
          <w:u w:val="single"/>
        </w:rPr>
        <w:t>2</w:t>
      </w:r>
      <w:r w:rsidRPr="00B65849">
        <w:rPr>
          <w:rFonts w:ascii="宋体" w:eastAsia="宋体" w:hAnsi="宋体" w:cs="仿宋" w:hint="eastAsia"/>
          <w:b/>
          <w:sz w:val="28"/>
          <w:szCs w:val="28"/>
        </w:rPr>
        <w:t>年</w:t>
      </w:r>
      <w:r w:rsidR="00561E7F" w:rsidRPr="00B65849">
        <w:rPr>
          <w:rFonts w:ascii="宋体" w:eastAsia="宋体" w:hAnsi="宋体" w:cs="仿宋"/>
          <w:b/>
          <w:sz w:val="28"/>
          <w:szCs w:val="28"/>
          <w:u w:val="single"/>
        </w:rPr>
        <w:t>1</w:t>
      </w:r>
      <w:r w:rsidRPr="00B65849">
        <w:rPr>
          <w:rFonts w:ascii="宋体" w:eastAsia="宋体" w:hAnsi="宋体" w:cs="仿宋" w:hint="eastAsia"/>
          <w:b/>
          <w:sz w:val="28"/>
          <w:szCs w:val="28"/>
        </w:rPr>
        <w:t>月</w:t>
      </w:r>
    </w:p>
    <w:p w:rsidR="00C846E9" w:rsidRPr="00B65849" w:rsidRDefault="002139FF">
      <w:pPr>
        <w:adjustRightInd w:val="0"/>
        <w:snapToGrid w:val="0"/>
        <w:spacing w:line="360" w:lineRule="auto"/>
        <w:jc w:val="center"/>
        <w:rPr>
          <w:rFonts w:ascii="宋体" w:eastAsia="宋体" w:hAnsi="宋体" w:cs="仿宋"/>
          <w:b/>
          <w:kern w:val="44"/>
          <w:sz w:val="36"/>
          <w:szCs w:val="36"/>
        </w:rPr>
      </w:pPr>
      <w:r w:rsidRPr="00B65849">
        <w:rPr>
          <w:rFonts w:ascii="宋体" w:eastAsia="宋体" w:hAnsi="宋体" w:cs="仿宋" w:hint="eastAsia"/>
          <w:b/>
          <w:sz w:val="28"/>
          <w:szCs w:val="28"/>
        </w:rPr>
        <w:br w:type="page"/>
      </w:r>
    </w:p>
    <w:p w:rsidR="00C846E9" w:rsidRPr="00B65849" w:rsidRDefault="002139FF">
      <w:pPr>
        <w:spacing w:line="360" w:lineRule="auto"/>
        <w:jc w:val="center"/>
        <w:rPr>
          <w:rFonts w:ascii="宋体" w:eastAsia="宋体" w:hAnsi="宋体" w:cs="仿宋"/>
          <w:b/>
          <w:bCs/>
          <w:sz w:val="52"/>
        </w:rPr>
      </w:pPr>
      <w:r w:rsidRPr="00B65849">
        <w:rPr>
          <w:rFonts w:ascii="宋体" w:eastAsia="宋体" w:hAnsi="宋体" w:cs="仿宋" w:hint="eastAsia"/>
          <w:b/>
          <w:bCs/>
          <w:sz w:val="52"/>
        </w:rPr>
        <w:lastRenderedPageBreak/>
        <w:t>重要提示</w:t>
      </w:r>
    </w:p>
    <w:p w:rsidR="00C846E9" w:rsidRPr="00B65849" w:rsidRDefault="00C846E9">
      <w:pPr>
        <w:spacing w:line="360" w:lineRule="auto"/>
        <w:ind w:firstLineChars="224" w:firstLine="538"/>
        <w:jc w:val="center"/>
        <w:rPr>
          <w:rFonts w:ascii="宋体" w:eastAsia="宋体" w:hAnsi="宋体" w:cs="仿宋"/>
          <w:bCs/>
          <w:sz w:val="24"/>
        </w:rPr>
      </w:pPr>
    </w:p>
    <w:p w:rsidR="00C846E9" w:rsidRPr="00B65849" w:rsidRDefault="002139FF">
      <w:pPr>
        <w:spacing w:line="360" w:lineRule="auto"/>
        <w:ind w:firstLineChars="200" w:firstLine="480"/>
        <w:rPr>
          <w:rFonts w:ascii="宋体" w:eastAsia="宋体" w:hAnsi="宋体" w:cs="仿宋"/>
          <w:sz w:val="24"/>
        </w:rPr>
      </w:pPr>
      <w:r w:rsidRPr="00B65849">
        <w:rPr>
          <w:rFonts w:ascii="宋体" w:eastAsia="宋体" w:hAnsi="宋体" w:cs="仿宋" w:hint="eastAsia"/>
          <w:sz w:val="24"/>
        </w:rPr>
        <w:t>本项目实施电子招投标，投标人应先认真阅读《房屋建筑和市政基础设施工程全流程电子化项目专章》。</w:t>
      </w:r>
    </w:p>
    <w:p w:rsidR="00C846E9" w:rsidRPr="00B65849" w:rsidRDefault="002139FF" w:rsidP="00B65849">
      <w:pPr>
        <w:spacing w:beforeLines="50" w:afterLines="50" w:line="360" w:lineRule="auto"/>
        <w:jc w:val="center"/>
        <w:rPr>
          <w:rFonts w:ascii="宋体" w:eastAsia="宋体" w:hAnsi="宋体" w:cs="仿宋"/>
          <w:b/>
          <w:sz w:val="44"/>
          <w:szCs w:val="30"/>
        </w:rPr>
      </w:pPr>
      <w:r w:rsidRPr="00B65849">
        <w:rPr>
          <w:rFonts w:ascii="宋体" w:eastAsia="宋体" w:hAnsi="宋体" w:cs="仿宋" w:hint="eastAsia"/>
          <w:sz w:val="44"/>
          <w:szCs w:val="30"/>
        </w:rPr>
        <w:br w:type="page"/>
      </w:r>
      <w:r w:rsidRPr="00B65849">
        <w:rPr>
          <w:rFonts w:ascii="宋体" w:eastAsia="宋体" w:hAnsi="宋体" w:cs="仿宋" w:hint="eastAsia"/>
          <w:b/>
          <w:sz w:val="44"/>
          <w:szCs w:val="30"/>
        </w:rPr>
        <w:lastRenderedPageBreak/>
        <w:t>目  录</w:t>
      </w:r>
      <w:bookmarkStart w:id="1" w:name="_Toc1154_WPSOffice_Type1"/>
    </w:p>
    <w:p w:rsidR="00C846E9" w:rsidRPr="00B65849" w:rsidRDefault="00C846E9">
      <w:pPr>
        <w:rPr>
          <w:rFonts w:ascii="宋体" w:eastAsia="宋体" w:hAnsi="宋体" w:cs="仿宋"/>
        </w:rPr>
      </w:pPr>
    </w:p>
    <w:bookmarkEnd w:id="1"/>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r w:rsidRPr="00B65849">
        <w:rPr>
          <w:rFonts w:ascii="宋体" w:eastAsia="宋体" w:hAnsi="宋体" w:cs="仿宋" w:hint="eastAsia"/>
          <w:sz w:val="24"/>
          <w:szCs w:val="48"/>
        </w:rPr>
        <w:fldChar w:fldCharType="begin"/>
      </w:r>
      <w:r w:rsidR="002139FF" w:rsidRPr="00B65849">
        <w:rPr>
          <w:rFonts w:ascii="宋体" w:eastAsia="宋体" w:hAnsi="宋体" w:cs="仿宋" w:hint="eastAsia"/>
          <w:sz w:val="24"/>
          <w:szCs w:val="48"/>
        </w:rPr>
        <w:instrText xml:space="preserve"> TOC \o "1-3" \h \z \u </w:instrText>
      </w:r>
      <w:r w:rsidRPr="00B65849">
        <w:rPr>
          <w:rFonts w:ascii="宋体" w:eastAsia="宋体" w:hAnsi="宋体" w:cs="仿宋" w:hint="eastAsia"/>
          <w:sz w:val="24"/>
          <w:szCs w:val="48"/>
        </w:rPr>
        <w:fldChar w:fldCharType="separate"/>
      </w:r>
      <w:hyperlink w:anchor="_Toc6884" w:history="1">
        <w:r w:rsidR="002139FF" w:rsidRPr="00B65849">
          <w:rPr>
            <w:rFonts w:ascii="宋体" w:eastAsia="宋体" w:hAnsi="宋体" w:cs="仿宋" w:hint="eastAsia"/>
            <w:noProof/>
            <w:sz w:val="24"/>
            <w:szCs w:val="48"/>
          </w:rPr>
          <w:t>第一章  招标公告</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_Toc6884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4</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hyperlink w:anchor="_Toc7941" w:history="1">
        <w:r w:rsidR="002139FF" w:rsidRPr="00B65849">
          <w:rPr>
            <w:rFonts w:ascii="宋体" w:eastAsia="宋体" w:hAnsi="宋体" w:cs="仿宋" w:hint="eastAsia"/>
            <w:noProof/>
            <w:sz w:val="24"/>
            <w:szCs w:val="48"/>
          </w:rPr>
          <w:t>第二章  投标人须知</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_Toc7941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5</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hyperlink w:anchor="_Toc2820" w:history="1">
        <w:r w:rsidR="002139FF" w:rsidRPr="00B65849">
          <w:rPr>
            <w:rFonts w:ascii="宋体" w:eastAsia="宋体" w:hAnsi="宋体" w:cs="仿宋" w:hint="eastAsia"/>
            <w:noProof/>
            <w:sz w:val="24"/>
            <w:szCs w:val="48"/>
          </w:rPr>
          <w:t>第三章  评标办法 (综合评估法)</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_Toc2820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25</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hyperlink w:anchor="_Toc23097" w:history="1">
        <w:r w:rsidR="002139FF" w:rsidRPr="00B65849">
          <w:rPr>
            <w:rFonts w:ascii="宋体" w:eastAsia="宋体" w:hAnsi="宋体" w:cs="仿宋" w:hint="eastAsia"/>
            <w:noProof/>
            <w:sz w:val="24"/>
            <w:szCs w:val="48"/>
          </w:rPr>
          <w:t>第四章  合同条款及格式</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_Toc23097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32</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hyperlink w:anchor="_Toc19400" w:history="1">
        <w:r w:rsidR="002139FF" w:rsidRPr="00B65849">
          <w:rPr>
            <w:rFonts w:ascii="宋体" w:eastAsia="宋体" w:hAnsi="宋体" w:cs="仿宋" w:hint="eastAsia"/>
            <w:noProof/>
            <w:sz w:val="24"/>
            <w:szCs w:val="48"/>
          </w:rPr>
          <w:t>第五章  委托人要求</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_Toc19400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52</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noProof/>
          <w:sz w:val="24"/>
          <w:szCs w:val="48"/>
        </w:rPr>
      </w:pPr>
      <w:hyperlink w:anchor="_Toc9458" w:history="1">
        <w:r w:rsidR="002139FF" w:rsidRPr="00B65849">
          <w:rPr>
            <w:rFonts w:ascii="宋体" w:eastAsia="宋体" w:hAnsi="宋体" w:cs="仿宋" w:hint="eastAsia"/>
            <w:noProof/>
            <w:sz w:val="24"/>
            <w:szCs w:val="48"/>
          </w:rPr>
          <w:t>第六章  投标文件格式</w:t>
        </w:r>
        <w:r w:rsidR="002139FF" w:rsidRPr="00B65849">
          <w:rPr>
            <w:rFonts w:ascii="宋体" w:eastAsia="宋体" w:hAnsi="宋体" w:cs="仿宋" w:hint="eastAsia"/>
            <w:noProof/>
            <w:sz w:val="24"/>
            <w:szCs w:val="48"/>
          </w:rPr>
          <w:tab/>
        </w:r>
        <w:r w:rsidRPr="00B65849">
          <w:rPr>
            <w:rFonts w:ascii="宋体" w:eastAsia="宋体" w:hAnsi="宋体" w:cs="仿宋" w:hint="eastAsia"/>
            <w:noProof/>
            <w:sz w:val="24"/>
            <w:szCs w:val="48"/>
          </w:rPr>
          <w:fldChar w:fldCharType="begin"/>
        </w:r>
        <w:r w:rsidR="002139FF" w:rsidRPr="00B65849">
          <w:rPr>
            <w:rFonts w:ascii="宋体" w:eastAsia="宋体" w:hAnsi="宋体" w:cs="仿宋" w:hint="eastAsia"/>
            <w:noProof/>
            <w:sz w:val="24"/>
            <w:szCs w:val="48"/>
          </w:rPr>
          <w:instrText xml:space="preserve"> PAGEREF _Toc9458 \h </w:instrText>
        </w:r>
        <w:r w:rsidRPr="00B65849">
          <w:rPr>
            <w:rFonts w:ascii="宋体" w:eastAsia="宋体" w:hAnsi="宋体" w:cs="仿宋" w:hint="eastAsia"/>
            <w:noProof/>
            <w:sz w:val="24"/>
            <w:szCs w:val="48"/>
          </w:rPr>
        </w:r>
        <w:r w:rsidRPr="00B65849">
          <w:rPr>
            <w:rFonts w:ascii="宋体" w:eastAsia="宋体" w:hAnsi="宋体" w:cs="仿宋" w:hint="eastAsia"/>
            <w:noProof/>
            <w:sz w:val="24"/>
            <w:szCs w:val="48"/>
          </w:rPr>
          <w:fldChar w:fldCharType="separate"/>
        </w:r>
        <w:r w:rsidR="00A8355C" w:rsidRPr="00B65849">
          <w:rPr>
            <w:rFonts w:ascii="宋体" w:eastAsia="宋体" w:hAnsi="宋体" w:cs="仿宋"/>
            <w:noProof/>
            <w:sz w:val="24"/>
            <w:szCs w:val="48"/>
          </w:rPr>
          <w:t>55</w:t>
        </w:r>
        <w:r w:rsidRPr="00B65849">
          <w:rPr>
            <w:rFonts w:ascii="宋体" w:eastAsia="宋体" w:hAnsi="宋体" w:cs="仿宋" w:hint="eastAsia"/>
            <w:noProof/>
            <w:sz w:val="24"/>
            <w:szCs w:val="48"/>
          </w:rPr>
          <w:fldChar w:fldCharType="end"/>
        </w:r>
      </w:hyperlink>
    </w:p>
    <w:p w:rsidR="00C846E9" w:rsidRPr="00B65849" w:rsidRDefault="007204B4" w:rsidP="004B6D4E">
      <w:pPr>
        <w:pStyle w:val="10"/>
        <w:tabs>
          <w:tab w:val="right" w:leader="dot" w:pos="9639"/>
        </w:tabs>
        <w:spacing w:line="480" w:lineRule="auto"/>
        <w:rPr>
          <w:rFonts w:ascii="宋体" w:eastAsia="宋体" w:hAnsi="宋体" w:cs="仿宋"/>
        </w:rPr>
      </w:pPr>
      <w:r w:rsidRPr="00B65849">
        <w:rPr>
          <w:rFonts w:ascii="宋体" w:eastAsia="宋体" w:hAnsi="宋体" w:cs="仿宋" w:hint="eastAsia"/>
          <w:sz w:val="24"/>
          <w:szCs w:val="48"/>
        </w:rPr>
        <w:fldChar w:fldCharType="end"/>
      </w:r>
    </w:p>
    <w:p w:rsidR="00C846E9" w:rsidRPr="00B65849" w:rsidRDefault="00C846E9">
      <w:pPr>
        <w:widowControl/>
        <w:tabs>
          <w:tab w:val="right" w:leader="dot" w:pos="9355"/>
        </w:tabs>
        <w:jc w:val="left"/>
        <w:rPr>
          <w:rFonts w:ascii="宋体" w:eastAsia="宋体" w:hAnsi="宋体" w:cs="仿宋"/>
          <w:kern w:val="0"/>
          <w:sz w:val="20"/>
          <w:szCs w:val="20"/>
        </w:rPr>
      </w:pPr>
    </w:p>
    <w:p w:rsidR="00C846E9" w:rsidRPr="00B65849" w:rsidRDefault="00C846E9" w:rsidP="00B65849">
      <w:pPr>
        <w:spacing w:beforeLines="50" w:afterLines="50" w:line="360" w:lineRule="auto"/>
        <w:jc w:val="center"/>
        <w:rPr>
          <w:rFonts w:ascii="宋体" w:eastAsia="宋体" w:hAnsi="宋体" w:cs="仿宋"/>
          <w:sz w:val="30"/>
          <w:szCs w:val="30"/>
        </w:rPr>
      </w:pPr>
    </w:p>
    <w:p w:rsidR="00C846E9" w:rsidRPr="00B65849" w:rsidRDefault="00C846E9" w:rsidP="00B65849">
      <w:pPr>
        <w:adjustRightInd w:val="0"/>
        <w:snapToGrid w:val="0"/>
        <w:spacing w:beforeLines="50" w:afterLines="50" w:line="360" w:lineRule="auto"/>
        <w:jc w:val="center"/>
        <w:rPr>
          <w:rFonts w:ascii="宋体" w:eastAsia="宋体" w:hAnsi="宋体" w:cs="仿宋"/>
          <w:b/>
          <w:kern w:val="44"/>
          <w:sz w:val="36"/>
          <w:szCs w:val="36"/>
        </w:rPr>
      </w:pPr>
    </w:p>
    <w:p w:rsidR="00C846E9" w:rsidRPr="00B65849" w:rsidRDefault="00C846E9">
      <w:pPr>
        <w:adjustRightInd w:val="0"/>
        <w:snapToGrid w:val="0"/>
        <w:spacing w:line="360" w:lineRule="auto"/>
        <w:rPr>
          <w:rFonts w:ascii="宋体" w:eastAsia="宋体" w:hAnsi="宋体" w:cs="仿宋"/>
          <w:color w:val="000000"/>
        </w:rPr>
        <w:sectPr w:rsidR="00C846E9" w:rsidRPr="00B65849">
          <w:footerReference w:type="even" r:id="rId8"/>
          <w:footerReference w:type="default" r:id="rId9"/>
          <w:pgSz w:w="11907" w:h="16840"/>
          <w:pgMar w:top="1440" w:right="1134" w:bottom="1440" w:left="1134" w:header="851" w:footer="1418" w:gutter="0"/>
          <w:pgNumType w:start="1"/>
          <w:cols w:space="720"/>
          <w:docGrid w:linePitch="326"/>
        </w:sectPr>
      </w:pPr>
      <w:bookmarkStart w:id="2" w:name="_Toc30658_WPSOffice_Level1"/>
      <w:bookmarkStart w:id="3" w:name="_Toc4659640"/>
    </w:p>
    <w:p w:rsidR="00C846E9" w:rsidRPr="00B65849" w:rsidRDefault="002139FF">
      <w:pPr>
        <w:pStyle w:val="1"/>
        <w:jc w:val="center"/>
        <w:rPr>
          <w:rFonts w:ascii="宋体" w:hAnsi="宋体" w:cs="仿宋"/>
          <w:sz w:val="36"/>
          <w:szCs w:val="36"/>
        </w:rPr>
      </w:pPr>
      <w:bookmarkStart w:id="4" w:name="_Toc6884"/>
      <w:r w:rsidRPr="00B65849">
        <w:rPr>
          <w:rFonts w:ascii="宋体" w:hAnsi="宋体" w:cs="仿宋" w:hint="eastAsia"/>
          <w:sz w:val="36"/>
          <w:szCs w:val="36"/>
        </w:rPr>
        <w:lastRenderedPageBreak/>
        <w:t>第一章  招标公告</w:t>
      </w:r>
      <w:bookmarkEnd w:id="2"/>
      <w:bookmarkEnd w:id="3"/>
      <w:bookmarkEnd w:id="4"/>
    </w:p>
    <w:p w:rsidR="002F09CE" w:rsidRPr="00B65849" w:rsidRDefault="002F09CE" w:rsidP="002F09CE">
      <w:pPr>
        <w:spacing w:line="440" w:lineRule="exact"/>
        <w:jc w:val="center"/>
        <w:rPr>
          <w:rFonts w:ascii="宋体" w:eastAsia="宋体" w:hAnsi="宋体"/>
          <w:b/>
          <w:sz w:val="28"/>
        </w:rPr>
      </w:pPr>
      <w:bookmarkStart w:id="5" w:name="_Toc23945926"/>
      <w:r w:rsidRPr="00B65849">
        <w:rPr>
          <w:rFonts w:ascii="宋体" w:eastAsia="宋体" w:hAnsi="宋体" w:hint="eastAsia"/>
          <w:b/>
          <w:sz w:val="36"/>
          <w:szCs w:val="32"/>
        </w:rPr>
        <w:t>招标公告（另册）</w:t>
      </w:r>
    </w:p>
    <w:p w:rsidR="002F09CE" w:rsidRPr="00B65849" w:rsidRDefault="002F09CE">
      <w:pPr>
        <w:widowControl/>
        <w:jc w:val="left"/>
        <w:rPr>
          <w:rFonts w:ascii="宋体" w:eastAsia="宋体" w:hAnsi="宋体" w:cs="仿宋"/>
        </w:rPr>
      </w:pPr>
      <w:r w:rsidRPr="00B65849">
        <w:rPr>
          <w:rFonts w:ascii="宋体" w:eastAsia="宋体" w:hAnsi="宋体" w:cs="仿宋"/>
        </w:rPr>
        <w:br w:type="page"/>
      </w:r>
    </w:p>
    <w:p w:rsidR="00C846E9" w:rsidRPr="00B65849" w:rsidRDefault="002139FF">
      <w:pPr>
        <w:pStyle w:val="1"/>
        <w:jc w:val="center"/>
        <w:rPr>
          <w:rFonts w:ascii="宋体" w:hAnsi="宋体" w:cs="仿宋"/>
          <w:color w:val="000000"/>
        </w:rPr>
      </w:pPr>
      <w:bookmarkStart w:id="6" w:name="_Toc7941"/>
      <w:bookmarkStart w:id="7" w:name="_Toc511140161"/>
      <w:bookmarkEnd w:id="0"/>
      <w:bookmarkEnd w:id="5"/>
      <w:r w:rsidRPr="00B65849">
        <w:rPr>
          <w:rFonts w:ascii="宋体" w:hAnsi="宋体" w:cs="仿宋" w:hint="eastAsia"/>
          <w:sz w:val="36"/>
          <w:szCs w:val="36"/>
        </w:rPr>
        <w:lastRenderedPageBreak/>
        <w:t>第二章  投标人须知</w:t>
      </w:r>
      <w:bookmarkEnd w:id="6"/>
      <w:bookmarkEnd w:id="7"/>
    </w:p>
    <w:p w:rsidR="00C846E9" w:rsidRPr="00B65849" w:rsidRDefault="002139FF">
      <w:pPr>
        <w:pStyle w:val="20"/>
        <w:jc w:val="center"/>
        <w:rPr>
          <w:rFonts w:ascii="宋体" w:eastAsia="宋体" w:hAnsi="宋体" w:cs="仿宋"/>
          <w:color w:val="000000"/>
        </w:rPr>
      </w:pPr>
      <w:bookmarkStart w:id="8" w:name="_Toc14097"/>
      <w:r w:rsidRPr="00B65849">
        <w:rPr>
          <w:rFonts w:ascii="宋体" w:eastAsia="宋体" w:hAnsi="宋体" w:cs="仿宋" w:hint="eastAsia"/>
          <w:color w:val="000000"/>
        </w:rPr>
        <w:t>投标人须知前附表</w:t>
      </w:r>
      <w:bookmarkEnd w:id="8"/>
    </w:p>
    <w:tbl>
      <w:tblPr>
        <w:tblW w:w="0" w:type="auto"/>
        <w:jc w:val="center"/>
        <w:tblLayout w:type="fixed"/>
        <w:tblLook w:val="04A0"/>
      </w:tblPr>
      <w:tblGrid>
        <w:gridCol w:w="1165"/>
        <w:gridCol w:w="2912"/>
        <w:gridCol w:w="5245"/>
      </w:tblGrid>
      <w:tr w:rsidR="00C846E9" w:rsidRPr="00B65849" w:rsidTr="00370CAF">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b/>
                <w:color w:val="000000"/>
              </w:rPr>
            </w:pPr>
            <w:r w:rsidRPr="00B65849">
              <w:rPr>
                <w:rFonts w:ascii="宋体" w:eastAsia="宋体" w:hAnsi="宋体" w:cs="仿宋" w:hint="eastAsia"/>
                <w:b/>
                <w:color w:val="000000"/>
              </w:rPr>
              <w:t>条款号</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b/>
                <w:color w:val="000000"/>
              </w:rPr>
            </w:pPr>
            <w:r w:rsidRPr="00B65849">
              <w:rPr>
                <w:rFonts w:ascii="宋体" w:eastAsia="宋体" w:hAnsi="宋体" w:cs="仿宋" w:hint="eastAsia"/>
                <w:b/>
                <w:color w:val="000000"/>
              </w:rPr>
              <w:t>条款名称</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b/>
                <w:color w:val="000000"/>
              </w:rPr>
            </w:pPr>
            <w:r w:rsidRPr="00B65849">
              <w:rPr>
                <w:rFonts w:ascii="宋体" w:eastAsia="宋体" w:hAnsi="宋体" w:cs="仿宋" w:hint="eastAsia"/>
                <w:b/>
                <w:color w:val="000000"/>
              </w:rPr>
              <w:t>编列内容</w:t>
            </w:r>
          </w:p>
        </w:tc>
      </w:tr>
      <w:tr w:rsidR="00C846E9" w:rsidRPr="00B65849" w:rsidTr="00370CAF">
        <w:trPr>
          <w:trHeight w:val="122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招标人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名称：</w:t>
            </w:r>
            <w:r w:rsidR="00102FEC" w:rsidRPr="00B65849">
              <w:rPr>
                <w:rFonts w:ascii="宋体" w:eastAsia="宋体" w:hAnsi="宋体" w:cs="仿宋" w:hint="eastAsia"/>
                <w:kern w:val="0"/>
                <w:szCs w:val="21"/>
                <w:u w:val="single"/>
              </w:rPr>
              <w:t>广州市天河区市政设施管理中心</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地址：</w:t>
            </w:r>
            <w:r w:rsidR="00102FEC" w:rsidRPr="00B65849">
              <w:rPr>
                <w:rFonts w:ascii="宋体" w:eastAsia="宋体" w:hAnsi="宋体" w:cs="仿宋" w:hint="eastAsia"/>
                <w:kern w:val="0"/>
                <w:szCs w:val="21"/>
                <w:u w:val="single"/>
              </w:rPr>
              <w:t>广州市天河区银利街168号</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联系人：</w:t>
            </w:r>
            <w:r w:rsidR="00102FEC" w:rsidRPr="00B65849">
              <w:rPr>
                <w:rFonts w:ascii="宋体" w:eastAsia="宋体" w:hAnsi="宋体" w:cs="仿宋" w:hint="eastAsia"/>
                <w:kern w:val="0"/>
                <w:szCs w:val="21"/>
                <w:u w:val="single"/>
              </w:rPr>
              <w:t>梁</w:t>
            </w:r>
            <w:r w:rsidRPr="00B65849">
              <w:rPr>
                <w:rFonts w:ascii="宋体" w:eastAsia="宋体" w:hAnsi="宋体" w:cs="仿宋" w:hint="eastAsia"/>
                <w:kern w:val="0"/>
                <w:szCs w:val="21"/>
                <w:u w:val="single"/>
              </w:rPr>
              <w:t>工</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电话：</w:t>
            </w:r>
            <w:r w:rsidR="00102FEC" w:rsidRPr="00B65849">
              <w:rPr>
                <w:rFonts w:ascii="宋体" w:eastAsia="宋体" w:hAnsi="宋体" w:cs="仿宋"/>
                <w:kern w:val="0"/>
                <w:szCs w:val="21"/>
                <w:u w:val="single"/>
              </w:rPr>
              <w:t>020-87706007</w:t>
            </w:r>
          </w:p>
        </w:tc>
      </w:tr>
      <w:tr w:rsidR="00C846E9" w:rsidRPr="00B65849" w:rsidTr="00370CAF">
        <w:trPr>
          <w:trHeight w:val="128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招标代理机构</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名称：</w:t>
            </w:r>
            <w:r w:rsidR="00561E7F" w:rsidRPr="00B65849">
              <w:rPr>
                <w:rFonts w:ascii="宋体" w:eastAsia="宋体" w:hAnsi="宋体" w:cs="仿宋" w:hint="eastAsia"/>
                <w:kern w:val="0"/>
                <w:szCs w:val="21"/>
                <w:u w:val="single"/>
              </w:rPr>
              <w:t>广州市</w:t>
            </w:r>
            <w:proofErr w:type="gramStart"/>
            <w:r w:rsidR="00561E7F" w:rsidRPr="00B65849">
              <w:rPr>
                <w:rFonts w:ascii="宋体" w:eastAsia="宋体" w:hAnsi="宋体" w:cs="仿宋" w:hint="eastAsia"/>
                <w:kern w:val="0"/>
                <w:szCs w:val="21"/>
                <w:u w:val="single"/>
              </w:rPr>
              <w:t>房实建设</w:t>
            </w:r>
            <w:proofErr w:type="gramEnd"/>
            <w:r w:rsidR="00561E7F" w:rsidRPr="00B65849">
              <w:rPr>
                <w:rFonts w:ascii="宋体" w:eastAsia="宋体" w:hAnsi="宋体" w:cs="仿宋" w:hint="eastAsia"/>
                <w:kern w:val="0"/>
                <w:szCs w:val="21"/>
                <w:u w:val="single"/>
              </w:rPr>
              <w:t>工程管理有限公司</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地址：</w:t>
            </w:r>
            <w:r w:rsidR="00561E7F" w:rsidRPr="00B65849">
              <w:rPr>
                <w:rFonts w:ascii="宋体" w:eastAsia="宋体" w:hAnsi="宋体" w:cs="仿宋" w:hint="eastAsia"/>
                <w:kern w:val="0"/>
                <w:szCs w:val="21"/>
                <w:u w:val="single"/>
              </w:rPr>
              <w:t>广州市越秀区六榕路3号二楼</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联系人：</w:t>
            </w:r>
            <w:r w:rsidR="00561E7F" w:rsidRPr="00B65849">
              <w:rPr>
                <w:rFonts w:ascii="宋体" w:eastAsia="宋体" w:hAnsi="宋体" w:cs="仿宋" w:hint="eastAsia"/>
                <w:kern w:val="0"/>
                <w:szCs w:val="21"/>
                <w:u w:val="single"/>
              </w:rPr>
              <w:t>戚工</w:t>
            </w:r>
          </w:p>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rPr>
              <w:t>电话：</w:t>
            </w:r>
            <w:r w:rsidR="00561E7F" w:rsidRPr="00B65849">
              <w:rPr>
                <w:rFonts w:ascii="宋体" w:eastAsia="宋体" w:hAnsi="宋体" w:cs="仿宋" w:hint="eastAsia"/>
                <w:kern w:val="0"/>
                <w:szCs w:val="21"/>
                <w:u w:val="single"/>
              </w:rPr>
              <w:t>020-83383274、13416221155</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1.1.4</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招标项目名称</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013B55" w:rsidP="00370CAF">
            <w:pPr>
              <w:jc w:val="left"/>
              <w:rPr>
                <w:rFonts w:ascii="宋体" w:eastAsia="宋体" w:hAnsi="宋体" w:cs="仿宋"/>
                <w:kern w:val="0"/>
                <w:szCs w:val="21"/>
              </w:rPr>
            </w:pPr>
            <w:r w:rsidRPr="00B65849">
              <w:rPr>
                <w:rFonts w:ascii="宋体" w:eastAsia="宋体" w:hAnsi="宋体" w:cs="仿宋" w:hint="eastAsia"/>
                <w:kern w:val="0"/>
                <w:szCs w:val="21"/>
                <w:u w:val="single"/>
              </w:rPr>
              <w:t>天河区非沥青路面整治工程（二期）施工</w:t>
            </w:r>
            <w:r w:rsidR="002139FF" w:rsidRPr="00B65849">
              <w:rPr>
                <w:rFonts w:ascii="宋体" w:eastAsia="宋体" w:hAnsi="宋体" w:cs="仿宋" w:hint="eastAsia"/>
                <w:kern w:val="0"/>
                <w:szCs w:val="21"/>
                <w:u w:val="single"/>
              </w:rPr>
              <w:t>监理</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1.1.5</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项目建设地点</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u w:val="single"/>
              </w:rPr>
              <w:t>广州</w:t>
            </w:r>
            <w:r w:rsidR="00561E7F" w:rsidRPr="00B65849">
              <w:rPr>
                <w:rFonts w:ascii="宋体" w:eastAsia="宋体" w:hAnsi="宋体" w:cs="仿宋" w:hint="eastAsia"/>
                <w:kern w:val="0"/>
                <w:szCs w:val="21"/>
                <w:u w:val="single"/>
              </w:rPr>
              <w:t>市天河</w:t>
            </w:r>
            <w:r w:rsidRPr="00B65849">
              <w:rPr>
                <w:rFonts w:ascii="宋体" w:eastAsia="宋体" w:hAnsi="宋体" w:cs="仿宋" w:hint="eastAsia"/>
                <w:kern w:val="0"/>
                <w:szCs w:val="21"/>
                <w:u w:val="single"/>
              </w:rPr>
              <w:t>区</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1.1.6</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项目建设规模</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szCs w:val="21"/>
              </w:rPr>
              <w:t>详见招标公告</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1.1.7</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工程项目施工预计开工日期和建设周期</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szCs w:val="21"/>
              </w:rPr>
              <w:t>工程项目施工预计开工日期：</w:t>
            </w:r>
            <w:r w:rsidRPr="00B65849">
              <w:rPr>
                <w:rFonts w:ascii="宋体" w:eastAsia="宋体" w:hAnsi="宋体" w:cs="仿宋" w:hint="eastAsia"/>
                <w:szCs w:val="21"/>
                <w:u w:val="single"/>
              </w:rPr>
              <w:t>具体施工工期以本项目施工招标时约定的工期为准。</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1.1.8</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建筑安装工程费/工程概算</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szCs w:val="21"/>
              </w:rPr>
              <w:t>详见招标公告</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1.2.1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资金来源及比例</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0547D8" w:rsidP="00370CAF">
            <w:pPr>
              <w:jc w:val="left"/>
              <w:rPr>
                <w:rFonts w:ascii="宋体" w:eastAsia="宋体" w:hAnsi="宋体" w:cs="仿宋"/>
                <w:kern w:val="0"/>
                <w:szCs w:val="21"/>
              </w:rPr>
            </w:pPr>
            <w:r w:rsidRPr="00B65849">
              <w:rPr>
                <w:rFonts w:ascii="宋体" w:eastAsia="宋体" w:hAnsi="宋体" w:cs="仿宋" w:hint="eastAsia"/>
                <w:kern w:val="0"/>
                <w:szCs w:val="21"/>
                <w:u w:val="single"/>
              </w:rPr>
              <w:t>财政</w:t>
            </w:r>
            <w:r w:rsidR="002139FF" w:rsidRPr="00B65849">
              <w:rPr>
                <w:rFonts w:ascii="宋体" w:eastAsia="宋体" w:hAnsi="宋体" w:cs="仿宋" w:hint="eastAsia"/>
                <w:kern w:val="0"/>
                <w:szCs w:val="21"/>
                <w:u w:val="single"/>
              </w:rPr>
              <w:t>资金，100%</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1.2.2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资金落实情况</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kern w:val="0"/>
                <w:szCs w:val="21"/>
              </w:rPr>
            </w:pPr>
            <w:r w:rsidRPr="00B65849">
              <w:rPr>
                <w:rFonts w:ascii="宋体" w:eastAsia="宋体" w:hAnsi="宋体" w:cs="仿宋" w:hint="eastAsia"/>
                <w:kern w:val="0"/>
                <w:szCs w:val="21"/>
                <w:u w:val="single"/>
              </w:rPr>
              <w:t>已落实</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1.3.1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招标范围</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color w:val="000000"/>
              </w:rPr>
            </w:pPr>
            <w:r w:rsidRPr="00B65849">
              <w:rPr>
                <w:rFonts w:ascii="宋体" w:eastAsia="宋体" w:hAnsi="宋体" w:cs="仿宋" w:hint="eastAsia"/>
                <w:szCs w:val="21"/>
              </w:rPr>
              <w:t>详见招标公告</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1.3.2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监理服务期限</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color w:val="000000"/>
              </w:rPr>
            </w:pPr>
            <w:r w:rsidRPr="00B65849">
              <w:rPr>
                <w:rFonts w:ascii="宋体" w:eastAsia="宋体" w:hAnsi="宋体" w:cs="仿宋" w:hint="eastAsia"/>
                <w:szCs w:val="21"/>
              </w:rPr>
              <w:t>详见招标公告</w:t>
            </w:r>
          </w:p>
        </w:tc>
      </w:tr>
      <w:tr w:rsidR="00C846E9" w:rsidRPr="00B65849" w:rsidTr="00370CAF">
        <w:trPr>
          <w:trHeight w:val="1009"/>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1.3.3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质量标准</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color w:val="000000"/>
              </w:rPr>
            </w:pPr>
            <w:r w:rsidRPr="00B65849">
              <w:rPr>
                <w:rFonts w:ascii="宋体" w:eastAsia="宋体" w:hAnsi="宋体" w:cs="仿宋" w:hint="eastAsia"/>
                <w:szCs w:val="21"/>
                <w:u w:val="single"/>
              </w:rPr>
              <w:t>质量控制目标：按照国家最新颁布《建筑工程施工质量验收统一标准》及相应配套的各专业验收规范，一次验收合格</w:t>
            </w:r>
            <w:r w:rsidRPr="00B65849">
              <w:rPr>
                <w:rFonts w:ascii="宋体" w:eastAsia="宋体" w:hAnsi="宋体" w:cs="仿宋" w:hint="eastAsia"/>
                <w:szCs w:val="21"/>
              </w:rPr>
              <w:t>。</w:t>
            </w:r>
          </w:p>
        </w:tc>
      </w:tr>
      <w:tr w:rsidR="00C846E9" w:rsidRPr="00B65849" w:rsidTr="00370CAF">
        <w:trPr>
          <w:trHeight w:val="2682"/>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1.4.1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left"/>
              <w:rPr>
                <w:rFonts w:ascii="宋体" w:eastAsia="宋体" w:hAnsi="宋体" w:cs="仿宋"/>
                <w:szCs w:val="21"/>
              </w:rPr>
            </w:pPr>
            <w:r w:rsidRPr="00B65849">
              <w:rPr>
                <w:rFonts w:ascii="宋体" w:eastAsia="宋体" w:hAnsi="宋体" w:cs="仿宋" w:hint="eastAsia"/>
                <w:szCs w:val="21"/>
              </w:rPr>
              <w:t>投标人资质条件、能力、信誉</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（1）资质要求：见招标公告投标人资格要求</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（2）财务要求：/</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（3）业绩要求：见招标公告投标人资格要求</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（4）信誉要求：/</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（5）总监理工程师的资格要求：见招标公告投标人资格要求</w:t>
            </w:r>
          </w:p>
          <w:p w:rsidR="00C846E9" w:rsidRPr="00B65849" w:rsidRDefault="002139FF" w:rsidP="00370CAF">
            <w:pPr>
              <w:pStyle w:val="ab"/>
              <w:rPr>
                <w:rFonts w:ascii="宋体" w:eastAsia="宋体" w:hAnsi="宋体" w:cs="仿宋"/>
                <w:sz w:val="21"/>
                <w:szCs w:val="21"/>
              </w:rPr>
            </w:pPr>
            <w:r w:rsidRPr="00B65849">
              <w:rPr>
                <w:rFonts w:ascii="宋体" w:eastAsia="宋体" w:hAnsi="宋体" w:cs="仿宋" w:hint="eastAsia"/>
                <w:sz w:val="21"/>
                <w:szCs w:val="21"/>
              </w:rPr>
              <w:t>（6）其他主要人员要求：/</w:t>
            </w:r>
          </w:p>
          <w:p w:rsidR="00C846E9" w:rsidRPr="00B65849" w:rsidRDefault="002139FF" w:rsidP="00370CAF">
            <w:pPr>
              <w:pStyle w:val="ab"/>
              <w:rPr>
                <w:rFonts w:ascii="宋体" w:eastAsia="宋体" w:hAnsi="宋体" w:cs="仿宋"/>
                <w:sz w:val="21"/>
                <w:szCs w:val="21"/>
              </w:rPr>
            </w:pPr>
            <w:r w:rsidRPr="00B65849">
              <w:rPr>
                <w:rFonts w:ascii="宋体" w:eastAsia="宋体" w:hAnsi="宋体" w:cs="仿宋" w:hint="eastAsia"/>
                <w:sz w:val="21"/>
                <w:szCs w:val="21"/>
              </w:rPr>
              <w:t>（7）试验检测仪器设备要求：/</w:t>
            </w:r>
          </w:p>
          <w:p w:rsidR="00C846E9" w:rsidRPr="00B65849" w:rsidRDefault="002139FF" w:rsidP="00370CAF">
            <w:pPr>
              <w:tabs>
                <w:tab w:val="center" w:pos="4153"/>
                <w:tab w:val="right" w:pos="8306"/>
              </w:tabs>
              <w:snapToGrid w:val="0"/>
              <w:jc w:val="left"/>
              <w:rPr>
                <w:rFonts w:ascii="宋体" w:eastAsia="宋体" w:hAnsi="宋体" w:cs="仿宋"/>
                <w:szCs w:val="21"/>
              </w:rPr>
            </w:pPr>
            <w:r w:rsidRPr="00B65849">
              <w:rPr>
                <w:rFonts w:ascii="宋体" w:eastAsia="宋体" w:hAnsi="宋体" w:cs="仿宋" w:hint="eastAsia"/>
                <w:szCs w:val="21"/>
              </w:rPr>
              <w:t>（8）其他要求：见招标公告投标人资格要求</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1.</w:t>
            </w:r>
            <w:r w:rsidRPr="00B65849">
              <w:rPr>
                <w:rFonts w:ascii="宋体" w:eastAsia="宋体" w:hAnsi="宋体" w:cs="仿宋" w:hint="eastAsia"/>
              </w:rPr>
              <w:t>4.2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是否接受联合体投标</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rPr>
                <w:rFonts w:ascii="宋体" w:eastAsia="宋体" w:hAnsi="宋体" w:cs="仿宋"/>
                <w:szCs w:val="21"/>
              </w:rPr>
            </w:pPr>
            <w:r w:rsidRPr="00B65849">
              <w:rPr>
                <w:rFonts w:ascii="宋体" w:eastAsia="仿宋" w:hAnsi="仿宋" w:cs="仿宋" w:hint="eastAsia"/>
                <w:szCs w:val="21"/>
              </w:rPr>
              <w:t>☑</w:t>
            </w:r>
            <w:r w:rsidRPr="00B65849">
              <w:rPr>
                <w:rFonts w:ascii="宋体" w:eastAsia="宋体" w:hAnsi="宋体" w:cs="仿宋" w:hint="eastAsia"/>
                <w:szCs w:val="21"/>
              </w:rPr>
              <w:t>不接受</w:t>
            </w:r>
          </w:p>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□接受，应满足下列要求：</w:t>
            </w:r>
          </w:p>
        </w:tc>
      </w:tr>
      <w:tr w:rsidR="00C846E9" w:rsidRPr="00B65849" w:rsidTr="00370CAF">
        <w:trPr>
          <w:trHeight w:val="729"/>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1.4.3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投标人不得存在的其他情形</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rPr>
                <w:rFonts w:ascii="宋体" w:eastAsia="宋体" w:hAnsi="宋体" w:cs="仿宋"/>
                <w:szCs w:val="21"/>
              </w:rPr>
            </w:pPr>
            <w:r w:rsidRPr="00B65849">
              <w:rPr>
                <w:rFonts w:ascii="宋体" w:eastAsia="宋体" w:hAnsi="宋体" w:cs="仿宋" w:hint="eastAsia"/>
                <w:szCs w:val="21"/>
              </w:rPr>
              <w:t>（16）在近三年内投标人或其法定代表人、拟委任的总监理工程师有行贿犯罪行为的。</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w:t>
            </w:r>
            <w:r w:rsidRPr="00B65849">
              <w:rPr>
                <w:rFonts w:ascii="宋体" w:eastAsia="宋体" w:hAnsi="宋体" w:cs="仿宋" w:hint="eastAsia"/>
              </w:rPr>
              <w:t>9</w:t>
            </w:r>
            <w:r w:rsidRPr="00B65849">
              <w:rPr>
                <w:rFonts w:ascii="宋体" w:eastAsia="宋体" w:hAnsi="宋体" w:cs="仿宋" w:hint="eastAsia"/>
                <w:color w:val="000000"/>
              </w:rPr>
              <w:t>.1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踏勘现场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仿宋" w:hAnsi="仿宋" w:cs="仿宋" w:hint="eastAsia"/>
                <w:szCs w:val="21"/>
              </w:rPr>
              <w:t>☑</w:t>
            </w:r>
            <w:r w:rsidRPr="00B65849">
              <w:rPr>
                <w:rFonts w:ascii="宋体" w:eastAsia="宋体" w:hAnsi="宋体" w:cs="仿宋" w:hint="eastAsia"/>
                <w:sz w:val="21"/>
                <w:szCs w:val="21"/>
              </w:rPr>
              <w:t>不组织</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□组织，踏勘时间：</w:t>
            </w:r>
          </w:p>
          <w:p w:rsidR="00C846E9" w:rsidRPr="00B65849" w:rsidRDefault="002139FF" w:rsidP="00370CAF">
            <w:pPr>
              <w:pStyle w:val="30"/>
              <w:topLinePunct/>
              <w:spacing w:after="0"/>
              <w:ind w:firstLineChars="400" w:firstLine="840"/>
              <w:rPr>
                <w:rFonts w:ascii="宋体" w:eastAsia="宋体" w:hAnsi="宋体" w:cs="仿宋"/>
                <w:sz w:val="21"/>
                <w:szCs w:val="21"/>
              </w:rPr>
            </w:pPr>
            <w:r w:rsidRPr="00B65849">
              <w:rPr>
                <w:rFonts w:ascii="宋体" w:eastAsia="宋体" w:hAnsi="宋体" w:cs="仿宋" w:hint="eastAsia"/>
                <w:sz w:val="21"/>
                <w:szCs w:val="21"/>
              </w:rPr>
              <w:t>踏勘集中地点：</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w:t>
            </w:r>
            <w:r w:rsidRPr="00B65849">
              <w:rPr>
                <w:rFonts w:ascii="宋体" w:eastAsia="宋体" w:hAnsi="宋体" w:cs="仿宋" w:hint="eastAsia"/>
              </w:rPr>
              <w:t>10</w:t>
            </w:r>
            <w:r w:rsidRPr="00B65849">
              <w:rPr>
                <w:rFonts w:ascii="宋体" w:eastAsia="宋体" w:hAnsi="宋体" w:cs="仿宋" w:hint="eastAsia"/>
                <w:color w:val="000000"/>
              </w:rPr>
              <w:t>.1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投标预备会</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仿宋" w:hAnsi="仿宋" w:cs="仿宋" w:hint="eastAsia"/>
                <w:szCs w:val="21"/>
              </w:rPr>
              <w:t>☑</w:t>
            </w:r>
            <w:r w:rsidRPr="00B65849">
              <w:rPr>
                <w:rFonts w:ascii="宋体" w:eastAsia="宋体" w:hAnsi="宋体" w:cs="仿宋" w:hint="eastAsia"/>
                <w:sz w:val="21"/>
                <w:szCs w:val="21"/>
              </w:rPr>
              <w:t>不召开</w:t>
            </w:r>
          </w:p>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□召开，召开时间：</w:t>
            </w:r>
          </w:p>
          <w:p w:rsidR="00C846E9" w:rsidRPr="00B65849" w:rsidRDefault="002139FF" w:rsidP="00370CAF">
            <w:pPr>
              <w:ind w:firstLineChars="400" w:firstLine="840"/>
              <w:rPr>
                <w:rFonts w:ascii="宋体" w:eastAsia="宋体" w:hAnsi="宋体" w:cs="仿宋"/>
                <w:szCs w:val="21"/>
              </w:rPr>
            </w:pPr>
            <w:r w:rsidRPr="00B65849">
              <w:rPr>
                <w:rFonts w:ascii="宋体" w:eastAsia="宋体" w:hAnsi="宋体" w:cs="仿宋" w:hint="eastAsia"/>
                <w:szCs w:val="21"/>
              </w:rPr>
              <w:t>召开地点：</w:t>
            </w:r>
          </w:p>
        </w:tc>
      </w:tr>
      <w:tr w:rsidR="00C846E9" w:rsidRPr="00B65849" w:rsidTr="00370CAF">
        <w:trPr>
          <w:jc w:val="center"/>
        </w:trPr>
        <w:tc>
          <w:tcPr>
            <w:tcW w:w="1165"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1.10.2</w:t>
            </w:r>
          </w:p>
        </w:tc>
        <w:tc>
          <w:tcPr>
            <w:tcW w:w="2912"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投标人在投标预备会前提出问题</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时间：/</w:t>
            </w:r>
          </w:p>
        </w:tc>
      </w:tr>
      <w:tr w:rsidR="00C846E9" w:rsidRPr="00B65849" w:rsidTr="00370CAF">
        <w:trPr>
          <w:jc w:val="center"/>
        </w:trPr>
        <w:tc>
          <w:tcPr>
            <w:tcW w:w="1165"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jc w:val="center"/>
              <w:rPr>
                <w:rFonts w:ascii="宋体" w:eastAsia="宋体" w:hAnsi="宋体" w:cs="仿宋"/>
                <w:color w:val="000000"/>
              </w:rPr>
            </w:pPr>
          </w:p>
        </w:tc>
        <w:tc>
          <w:tcPr>
            <w:tcW w:w="2912"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rPr>
                <w:rFonts w:ascii="宋体" w:eastAsia="宋体" w:hAnsi="宋体" w:cs="仿宋"/>
                <w:szCs w:val="21"/>
              </w:rPr>
            </w:pP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形式：/</w:t>
            </w:r>
          </w:p>
        </w:tc>
      </w:tr>
      <w:tr w:rsidR="00C846E9" w:rsidRPr="00B65849" w:rsidTr="00370CAF">
        <w:trPr>
          <w:jc w:val="center"/>
        </w:trPr>
        <w:tc>
          <w:tcPr>
            <w:tcW w:w="1165" w:type="dxa"/>
            <w:tcBorders>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1.10.3</w:t>
            </w:r>
          </w:p>
        </w:tc>
        <w:tc>
          <w:tcPr>
            <w:tcW w:w="2912" w:type="dxa"/>
            <w:tcBorders>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招标文件澄清发出的形式</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u w:val="single"/>
              </w:rPr>
              <w:t>在广州公共资源交易中心网站“招标答疑”专区发布。</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1.</w:t>
            </w:r>
            <w:r w:rsidRPr="00B65849">
              <w:rPr>
                <w:rFonts w:ascii="宋体" w:eastAsia="宋体" w:hAnsi="宋体" w:cs="仿宋" w:hint="eastAsia"/>
              </w:rPr>
              <w:t>12.1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实质性要求和条件</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1.12.3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偏差</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仿宋" w:hAnsi="仿宋" w:cs="仿宋" w:hint="eastAsia"/>
                <w:szCs w:val="21"/>
              </w:rPr>
              <w:t>☑</w:t>
            </w:r>
            <w:r w:rsidRPr="00B65849">
              <w:rPr>
                <w:rFonts w:ascii="宋体" w:eastAsia="宋体" w:hAnsi="宋体" w:cs="仿宋" w:hint="eastAsia"/>
                <w:szCs w:val="21"/>
              </w:rPr>
              <w:t>不允许</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□允许，偏差范围：</w:t>
            </w:r>
          </w:p>
          <w:p w:rsidR="00C846E9" w:rsidRPr="00B65849" w:rsidRDefault="002139FF" w:rsidP="00370CAF">
            <w:pPr>
              <w:pStyle w:val="30"/>
              <w:topLinePunct/>
              <w:spacing w:after="0"/>
              <w:ind w:firstLineChars="450" w:firstLine="945"/>
              <w:rPr>
                <w:rFonts w:ascii="宋体" w:eastAsia="宋体" w:hAnsi="宋体" w:cs="仿宋"/>
                <w:sz w:val="21"/>
                <w:szCs w:val="21"/>
              </w:rPr>
            </w:pPr>
            <w:r w:rsidRPr="00B65849">
              <w:rPr>
                <w:rFonts w:ascii="宋体" w:eastAsia="宋体" w:hAnsi="宋体" w:cs="仿宋" w:hint="eastAsia"/>
                <w:sz w:val="21"/>
                <w:szCs w:val="21"/>
              </w:rPr>
              <w:t>偏差幅度：</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构成招标文件的其他资料</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jc w:val="center"/>
        </w:trPr>
        <w:tc>
          <w:tcPr>
            <w:tcW w:w="1165"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2.2.1</w:t>
            </w:r>
          </w:p>
        </w:tc>
        <w:tc>
          <w:tcPr>
            <w:tcW w:w="2912"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投标人要求澄清招标文件</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时间：在提交投标文件截止时间18天前提出。</w:t>
            </w:r>
          </w:p>
        </w:tc>
      </w:tr>
      <w:tr w:rsidR="00C846E9" w:rsidRPr="00B65849" w:rsidTr="00370CAF">
        <w:trPr>
          <w:trHeight w:val="2669"/>
          <w:jc w:val="center"/>
        </w:trPr>
        <w:tc>
          <w:tcPr>
            <w:tcW w:w="1165"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jc w:val="center"/>
              <w:rPr>
                <w:rFonts w:ascii="宋体" w:eastAsia="宋体" w:hAnsi="宋体" w:cs="仿宋"/>
                <w:color w:val="000000"/>
              </w:rPr>
            </w:pPr>
          </w:p>
        </w:tc>
        <w:tc>
          <w:tcPr>
            <w:tcW w:w="2912"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rPr>
                <w:rFonts w:ascii="宋体" w:eastAsia="宋体" w:hAnsi="宋体" w:cs="仿宋"/>
                <w:szCs w:val="21"/>
              </w:rPr>
            </w:pP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形式：1、招标答疑采用网上答疑方式进行。投标人若对招标文件有疑问的，可在规定的时间内通过广州公共资源交易中心网站凭密码进入提问区域将问题提交给招标人或招标代理人，提交问题时一律不得署名。</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rPr>
              <w:t>网上答疑的操作指南详见广州公共资源交易中心网站。</w:t>
            </w:r>
          </w:p>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2、投标人应在投标截止时间18日前停止质疑。招标人应在投标截止时间15日前解答投标人对招标文件提出的疑问，形成答疑纪要，方可在广州公共资源交易中心网站项目答疑专区发布。</w:t>
            </w:r>
          </w:p>
        </w:tc>
      </w:tr>
      <w:tr w:rsidR="00C846E9" w:rsidRPr="00B65849" w:rsidTr="00370CAF">
        <w:trPr>
          <w:trHeight w:val="694"/>
          <w:jc w:val="center"/>
        </w:trPr>
        <w:tc>
          <w:tcPr>
            <w:tcW w:w="1165" w:type="dxa"/>
            <w:tcBorders>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2.2.2</w:t>
            </w:r>
          </w:p>
        </w:tc>
        <w:tc>
          <w:tcPr>
            <w:tcW w:w="2912" w:type="dxa"/>
            <w:tcBorders>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招标文件澄清发出的形式</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在递交投标文件截止时间15天前，在广州公共资源交易中心网站通过项目答疑专区网上公开发布。</w:t>
            </w:r>
          </w:p>
        </w:tc>
      </w:tr>
      <w:tr w:rsidR="00C846E9" w:rsidRPr="00B65849" w:rsidTr="00370CAF">
        <w:trPr>
          <w:jc w:val="center"/>
        </w:trPr>
        <w:tc>
          <w:tcPr>
            <w:tcW w:w="1165"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2.2.3</w:t>
            </w:r>
          </w:p>
        </w:tc>
        <w:tc>
          <w:tcPr>
            <w:tcW w:w="2912"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投标人确认收到招标文件澄清</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时间：发出即视为收到。</w:t>
            </w:r>
          </w:p>
        </w:tc>
      </w:tr>
      <w:tr w:rsidR="00C846E9" w:rsidRPr="00B65849" w:rsidTr="00370CAF">
        <w:trPr>
          <w:jc w:val="center"/>
        </w:trPr>
        <w:tc>
          <w:tcPr>
            <w:tcW w:w="1165"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jc w:val="center"/>
              <w:rPr>
                <w:rFonts w:ascii="宋体" w:eastAsia="宋体" w:hAnsi="宋体" w:cs="仿宋"/>
                <w:color w:val="000000"/>
              </w:rPr>
            </w:pPr>
          </w:p>
        </w:tc>
        <w:tc>
          <w:tcPr>
            <w:tcW w:w="2912"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rPr>
                <w:rFonts w:ascii="宋体" w:eastAsia="宋体" w:hAnsi="宋体" w:cs="仿宋"/>
                <w:szCs w:val="21"/>
              </w:rPr>
            </w:pP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形式：招标文件澄清（招标答疑纪要）一经在广州公共资源交易中心网站发布，视为已发放给所有投标人。</w:t>
            </w:r>
          </w:p>
        </w:tc>
      </w:tr>
      <w:tr w:rsidR="00C846E9" w:rsidRPr="00B65849" w:rsidTr="00370CAF">
        <w:trPr>
          <w:trHeight w:val="647"/>
          <w:jc w:val="center"/>
        </w:trPr>
        <w:tc>
          <w:tcPr>
            <w:tcW w:w="1165" w:type="dxa"/>
            <w:tcBorders>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2.3.1</w:t>
            </w:r>
          </w:p>
        </w:tc>
        <w:tc>
          <w:tcPr>
            <w:tcW w:w="2912" w:type="dxa"/>
            <w:tcBorders>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招标文件修改发出的形式</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以补充公告或项目答疑澄清的方式在广州公共资源交易中心网站发布。</w:t>
            </w:r>
          </w:p>
        </w:tc>
      </w:tr>
      <w:tr w:rsidR="00C846E9" w:rsidRPr="00B65849" w:rsidTr="00370CAF">
        <w:trPr>
          <w:jc w:val="center"/>
        </w:trPr>
        <w:tc>
          <w:tcPr>
            <w:tcW w:w="1165"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2.3.2</w:t>
            </w:r>
          </w:p>
        </w:tc>
        <w:tc>
          <w:tcPr>
            <w:tcW w:w="2912" w:type="dxa"/>
            <w:vMerge w:val="restart"/>
            <w:tcBorders>
              <w:top w:val="single" w:sz="4" w:space="0" w:color="auto"/>
              <w:left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投标人确认收到招标文件修改</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时间：发出即视为收到。</w:t>
            </w:r>
          </w:p>
        </w:tc>
      </w:tr>
      <w:tr w:rsidR="00C846E9" w:rsidRPr="00B65849" w:rsidTr="00370CAF">
        <w:trPr>
          <w:jc w:val="center"/>
        </w:trPr>
        <w:tc>
          <w:tcPr>
            <w:tcW w:w="1165"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jc w:val="center"/>
              <w:rPr>
                <w:rFonts w:ascii="宋体" w:eastAsia="宋体" w:hAnsi="宋体" w:cs="仿宋"/>
                <w:color w:val="000000"/>
              </w:rPr>
            </w:pPr>
          </w:p>
        </w:tc>
        <w:tc>
          <w:tcPr>
            <w:tcW w:w="2912" w:type="dxa"/>
            <w:vMerge/>
            <w:tcBorders>
              <w:left w:val="single" w:sz="4" w:space="0" w:color="auto"/>
              <w:bottom w:val="single" w:sz="4" w:space="0" w:color="auto"/>
              <w:right w:val="single" w:sz="4" w:space="0" w:color="auto"/>
            </w:tcBorders>
            <w:vAlign w:val="center"/>
          </w:tcPr>
          <w:p w:rsidR="00C846E9" w:rsidRPr="00B65849" w:rsidRDefault="00C846E9">
            <w:pPr>
              <w:spacing w:line="440" w:lineRule="exact"/>
              <w:rPr>
                <w:rFonts w:ascii="宋体" w:eastAsia="宋体" w:hAnsi="宋体" w:cs="仿宋"/>
                <w:szCs w:val="21"/>
              </w:rPr>
            </w:pP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3.1.1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构成投标文件的其他资料</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满足本项目评审要求的其他资料等投标人认为需要提供的资料。</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3.2.1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增值税税金的计算方法</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3.2.3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报价方式</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自行报价（以元为单位，精确到小数位后2位）。投标报价不得高于招标控制价，由投标人根据招标文件要求以及企业自身情况填写报价。结算方式：按合同约定执行。</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3.2.4</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最高投标限价</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□无</w:t>
            </w:r>
          </w:p>
          <w:p w:rsidR="00C846E9" w:rsidRPr="00B65849" w:rsidRDefault="002139FF" w:rsidP="00370CAF">
            <w:pPr>
              <w:rPr>
                <w:rFonts w:ascii="宋体" w:eastAsia="宋体" w:hAnsi="宋体" w:cs="仿宋"/>
                <w:sz w:val="24"/>
              </w:rPr>
            </w:pPr>
            <w:r w:rsidRPr="00B65849">
              <w:rPr>
                <w:rFonts w:ascii="宋体" w:eastAsia="仿宋" w:hAnsi="仿宋" w:cs="仿宋" w:hint="eastAsia"/>
                <w:szCs w:val="21"/>
              </w:rPr>
              <w:t>☑</w:t>
            </w:r>
            <w:r w:rsidRPr="00B65849">
              <w:rPr>
                <w:rFonts w:ascii="宋体" w:eastAsia="宋体" w:hAnsi="宋体" w:cs="仿宋" w:hint="eastAsia"/>
                <w:szCs w:val="21"/>
              </w:rPr>
              <w:t>有，最高投标限价：人民币</w:t>
            </w:r>
            <w:r w:rsidR="004B6D4E" w:rsidRPr="00B65849">
              <w:rPr>
                <w:rFonts w:ascii="宋体" w:eastAsia="宋体" w:hAnsi="宋体" w:cs="仿宋"/>
                <w:u w:val="single"/>
              </w:rPr>
              <w:t>139.80</w:t>
            </w:r>
            <w:r w:rsidRPr="00B65849">
              <w:rPr>
                <w:rFonts w:ascii="宋体" w:eastAsia="宋体" w:hAnsi="宋体" w:cs="仿宋" w:hint="eastAsia"/>
                <w:szCs w:val="21"/>
              </w:rPr>
              <w:t>万元（即招标控制价）</w:t>
            </w:r>
            <w:r w:rsidR="00C410A5" w:rsidRPr="00B65849">
              <w:rPr>
                <w:rFonts w:ascii="宋体" w:eastAsia="宋体" w:hAnsi="宋体" w:cs="仿宋" w:hint="eastAsia"/>
                <w:szCs w:val="21"/>
              </w:rPr>
              <w:t>。</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3.2.5</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投标报价的其他要求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szCs w:val="21"/>
              </w:rPr>
            </w:pPr>
            <w:bookmarkStart w:id="9" w:name="_Hlk80723880"/>
            <w:r w:rsidRPr="00B65849">
              <w:rPr>
                <w:rFonts w:ascii="宋体" w:eastAsia="宋体" w:hAnsi="宋体" w:cs="仿宋" w:hint="eastAsia"/>
                <w:szCs w:val="21"/>
              </w:rPr>
              <w:t>投标报价超过最高投标限价的投标文件将被否决其投标。</w:t>
            </w:r>
          </w:p>
          <w:bookmarkEnd w:id="9"/>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投标人为监理本项目使用的设备和设施费用、交通差旅费用、餐费、管理费、利润、税金，以及检验检测费、保险费、合同明示或暗示的风险、责任和义务涉及费用等。</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3.3.1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投标有效期</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u w:val="single"/>
              </w:rPr>
              <w:t>90</w:t>
            </w:r>
            <w:r w:rsidRPr="00B65849">
              <w:rPr>
                <w:rFonts w:ascii="宋体" w:eastAsia="宋体" w:hAnsi="宋体" w:cs="仿宋" w:hint="eastAsia"/>
                <w:szCs w:val="21"/>
              </w:rPr>
              <w:t>日历天（从投标截止之日算起）。</w:t>
            </w:r>
          </w:p>
        </w:tc>
      </w:tr>
      <w:tr w:rsidR="00C846E9" w:rsidRPr="00B65849" w:rsidTr="00370CAF">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3.4.1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投标保证金</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是否要求投标人递交投标保证金：</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仿宋" w:hAnsi="仿宋" w:cs="仿宋" w:hint="eastAsia"/>
                <w:szCs w:val="21"/>
              </w:rPr>
              <w:t>☑</w:t>
            </w:r>
            <w:r w:rsidRPr="00B65849">
              <w:rPr>
                <w:rFonts w:ascii="宋体" w:eastAsia="宋体" w:hAnsi="宋体" w:cs="仿宋" w:hint="eastAsia"/>
                <w:sz w:val="21"/>
                <w:szCs w:val="21"/>
              </w:rPr>
              <w:t>要求，投标保证金的形式：</w:t>
            </w:r>
            <w:r w:rsidRPr="00B65849">
              <w:rPr>
                <w:rFonts w:ascii="宋体" w:eastAsia="宋体" w:hAnsi="宋体" w:cs="仿宋" w:hint="eastAsia"/>
                <w:sz w:val="21"/>
                <w:szCs w:val="21"/>
                <w:u w:val="single"/>
              </w:rPr>
              <w:t>转账或电汇、支票、投标</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保函、投标保证保险。</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 xml:space="preserve">投标保证金的金额： </w:t>
            </w:r>
            <w:r w:rsidR="000547D8" w:rsidRPr="00B65849">
              <w:rPr>
                <w:rFonts w:ascii="宋体" w:eastAsia="宋体" w:hAnsi="宋体" w:cs="仿宋"/>
                <w:sz w:val="21"/>
                <w:szCs w:val="21"/>
              </w:rPr>
              <w:t>2</w:t>
            </w:r>
            <w:r w:rsidRPr="00B65849">
              <w:rPr>
                <w:rFonts w:ascii="宋体" w:eastAsia="宋体" w:hAnsi="宋体" w:cs="仿宋" w:hint="eastAsia"/>
                <w:sz w:val="21"/>
                <w:szCs w:val="21"/>
              </w:rPr>
              <w:t xml:space="preserve"> 万元人民币。</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1、缴纳方式：如采用转账或电汇、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开户银行及账号：</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收款单位：广州公共资源交易中心</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银行账号：44001583404059333333</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开户银行：中国建设银行广州市</w:t>
            </w:r>
            <w:proofErr w:type="gramStart"/>
            <w:r w:rsidRPr="00B65849">
              <w:rPr>
                <w:rFonts w:ascii="宋体" w:eastAsia="宋体" w:hAnsi="宋体" w:cs="仿宋" w:hint="eastAsia"/>
                <w:sz w:val="21"/>
                <w:szCs w:val="21"/>
                <w:u w:val="single"/>
              </w:rPr>
              <w:t>天润路支行</w:t>
            </w:r>
            <w:proofErr w:type="gramEnd"/>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联系电话：020-28866000</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2、如采用非电子形式的投标保函、投标保证保险等形式提交投标保证金的，在开标前不强制要求提交纸质原件，由中标候选人在中标候选人公示前提交并在网上公示，但投标人应在投标文件中提交投标保函或投标保证保险等的</w:t>
            </w:r>
            <w:proofErr w:type="gramStart"/>
            <w:r w:rsidRPr="00B65849">
              <w:rPr>
                <w:rFonts w:ascii="宋体" w:eastAsia="宋体" w:hAnsi="宋体" w:cs="仿宋" w:hint="eastAsia"/>
                <w:sz w:val="21"/>
                <w:szCs w:val="21"/>
                <w:u w:val="single"/>
              </w:rPr>
              <w:t>扫描件并加盖</w:t>
            </w:r>
            <w:proofErr w:type="gramEnd"/>
            <w:r w:rsidRPr="00B65849">
              <w:rPr>
                <w:rFonts w:ascii="宋体" w:eastAsia="宋体" w:hAnsi="宋体" w:cs="仿宋" w:hint="eastAsia"/>
                <w:sz w:val="21"/>
                <w:szCs w:val="21"/>
                <w:u w:val="single"/>
              </w:rPr>
              <w:t>投标人电子印章。如投标人选择在开标前提交纸质原件的，可在投标截止时间前单独密封递交至开标室（时间及地点同递交投标文件的时间及地点）。银行保函或专业担保公司担保需开具给招标人，银行保函或专业担保公司担保有效期不少于投标有效期。保证保险需开具给招标人（受益人也必须是招标</w:t>
            </w:r>
            <w:r w:rsidRPr="00B65849">
              <w:rPr>
                <w:rFonts w:ascii="宋体" w:eastAsia="宋体" w:hAnsi="宋体" w:cs="仿宋" w:hint="eastAsia"/>
                <w:sz w:val="21"/>
                <w:szCs w:val="21"/>
                <w:u w:val="single"/>
              </w:rPr>
              <w:lastRenderedPageBreak/>
              <w:t>人），保证保险有效期不少于投标有效期。</w:t>
            </w:r>
          </w:p>
          <w:p w:rsidR="00C846E9" w:rsidRPr="00B65849" w:rsidRDefault="002139FF" w:rsidP="00370CAF">
            <w:pPr>
              <w:pStyle w:val="30"/>
              <w:topLinePunct/>
              <w:spacing w:after="0"/>
              <w:rPr>
                <w:rFonts w:ascii="宋体" w:eastAsia="宋体" w:hAnsi="宋体" w:cs="仿宋"/>
                <w:sz w:val="21"/>
                <w:szCs w:val="21"/>
                <w:u w:val="single"/>
              </w:rPr>
            </w:pPr>
            <w:r w:rsidRPr="00B65849">
              <w:rPr>
                <w:rFonts w:ascii="宋体" w:eastAsia="宋体" w:hAnsi="宋体" w:cs="仿宋" w:hint="eastAsia"/>
                <w:sz w:val="21"/>
                <w:szCs w:val="21"/>
                <w:u w:val="single"/>
              </w:rPr>
              <w:t>3、本项目允许递交电子保函，具体操作要求详见广州公共资源交易中心有关指引（http://ggzy.gz.gov.cn/fwznxtbzczsc/699986.jhtml），递交事宜请自行咨询交易中心；到账情况以开标时广州公共资源交易中心数据库查询信息为准。</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□不要求</w:t>
            </w:r>
          </w:p>
        </w:tc>
      </w:tr>
      <w:tr w:rsidR="00C846E9" w:rsidRPr="00B65849" w:rsidTr="00370CAF">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3.4.4</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其他可以不予退还投标保证金的情形</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如有下列情况之一的，将不予退还投标保证金：</w:t>
            </w:r>
          </w:p>
          <w:p w:rsidR="00C846E9" w:rsidRPr="00B65849" w:rsidRDefault="002139FF" w:rsidP="00370CAF">
            <w:pPr>
              <w:numPr>
                <w:ilvl w:val="0"/>
                <w:numId w:val="2"/>
              </w:numPr>
              <w:rPr>
                <w:rFonts w:ascii="宋体" w:eastAsia="宋体" w:hAnsi="宋体" w:cs="仿宋"/>
                <w:szCs w:val="21"/>
              </w:rPr>
            </w:pPr>
            <w:r w:rsidRPr="00B65849">
              <w:rPr>
                <w:rFonts w:ascii="宋体" w:eastAsia="宋体" w:hAnsi="宋体" w:cs="仿宋" w:hint="eastAsia"/>
                <w:szCs w:val="21"/>
              </w:rPr>
              <w:t>投标人采用不正当手段骗取中标经查实的。</w:t>
            </w:r>
          </w:p>
        </w:tc>
      </w:tr>
      <w:tr w:rsidR="00C846E9" w:rsidRPr="00B65849" w:rsidTr="00370CAF">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3.5</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资格审查资料的特殊要求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□无</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仿宋" w:hAnsi="仿宋" w:cs="仿宋" w:hint="eastAsia"/>
                <w:szCs w:val="21"/>
              </w:rPr>
              <w:t>☑</w:t>
            </w:r>
            <w:r w:rsidRPr="00B65849">
              <w:rPr>
                <w:rFonts w:ascii="宋体" w:eastAsia="宋体" w:hAnsi="宋体" w:cs="仿宋" w:hint="eastAsia"/>
                <w:sz w:val="21"/>
                <w:szCs w:val="21"/>
              </w:rPr>
              <w:t>有，具体要求：本招标项目要求提供的资格审查其他资料：</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①投标人须在广州市住房和城乡建设局建立企业诚信档案及拟担任本工程总监理工程师须是本企业诚信档案中的在册人员。（以网页查询信息为准，可不提供截图）。</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②投标人已按规定格式签名盖章《投标人声明》（格式详见招标公告附件一）。</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③监理类似业绩，要求同时提供中标通知书或免招标的相关证明、监理服务合同、竣工验收报告或竣工验收证明，业绩时间以竣工验收报告或竣工验收证明时间为准。</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④投标人认为需要提供的其他资料。</w:t>
            </w:r>
          </w:p>
        </w:tc>
      </w:tr>
      <w:tr w:rsidR="00C846E9" w:rsidRPr="00B65849" w:rsidTr="00370CAF">
        <w:trPr>
          <w:trHeight w:val="582"/>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3.5.2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近年财务状况的年份要求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 xml:space="preserve"> /</w:t>
            </w:r>
          </w:p>
        </w:tc>
      </w:tr>
      <w:tr w:rsidR="00C846E9" w:rsidRPr="00B65849" w:rsidTr="00370CAF">
        <w:trPr>
          <w:trHeight w:val="628"/>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3.5.3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pStyle w:val="30"/>
              <w:topLinePunct/>
              <w:spacing w:after="0" w:line="360" w:lineRule="auto"/>
              <w:rPr>
                <w:rFonts w:ascii="宋体" w:eastAsia="宋体" w:hAnsi="宋体" w:cs="仿宋"/>
                <w:sz w:val="21"/>
                <w:szCs w:val="21"/>
              </w:rPr>
            </w:pPr>
            <w:r w:rsidRPr="00B65849">
              <w:rPr>
                <w:rFonts w:ascii="宋体" w:eastAsia="宋体" w:hAnsi="宋体" w:cs="仿宋" w:hint="eastAsia"/>
                <w:sz w:val="21"/>
                <w:szCs w:val="21"/>
              </w:rPr>
              <w:t>近年完成的类似项目情况的时间要求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完成时间要求：201</w:t>
            </w:r>
            <w:r w:rsidR="004B6D4E" w:rsidRPr="00B65849">
              <w:rPr>
                <w:rFonts w:ascii="宋体" w:eastAsia="宋体" w:hAnsi="宋体" w:cs="仿宋" w:hint="eastAsia"/>
                <w:sz w:val="21"/>
                <w:szCs w:val="21"/>
              </w:rPr>
              <w:t>8</w:t>
            </w:r>
            <w:r w:rsidRPr="00B65849">
              <w:rPr>
                <w:rFonts w:ascii="宋体" w:eastAsia="宋体" w:hAnsi="宋体" w:cs="仿宋" w:hint="eastAsia"/>
                <w:sz w:val="21"/>
                <w:szCs w:val="21"/>
              </w:rPr>
              <w:t>年1月1日至今（完成时间以竣工验收报告或竣工验收证明时间为准。）</w:t>
            </w:r>
          </w:p>
        </w:tc>
      </w:tr>
      <w:tr w:rsidR="00C846E9" w:rsidRPr="00B65849" w:rsidTr="00370CAF">
        <w:trPr>
          <w:trHeight w:val="654"/>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3.5.5</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近年发生的诉讼及仲裁情况的时间要求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trHeight w:val="62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3.6.1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是否允许递交备选投标方案</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仿宋" w:hAnsi="仿宋" w:cs="仿宋" w:hint="eastAsia"/>
                <w:szCs w:val="21"/>
              </w:rPr>
              <w:t>☑</w:t>
            </w:r>
            <w:r w:rsidRPr="00B65849">
              <w:rPr>
                <w:rFonts w:ascii="宋体" w:eastAsia="宋体" w:hAnsi="宋体" w:cs="仿宋" w:hint="eastAsia"/>
                <w:sz w:val="21"/>
                <w:szCs w:val="21"/>
              </w:rPr>
              <w:t>不允许</w:t>
            </w:r>
          </w:p>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□允许</w:t>
            </w:r>
          </w:p>
        </w:tc>
      </w:tr>
      <w:tr w:rsidR="00C846E9" w:rsidRPr="00B65849" w:rsidTr="00370CAF">
        <w:trPr>
          <w:trHeight w:val="70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3.7.3A（2）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投标文件副本份数及其他要求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3.7.3A（3）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投标文件是否需分册装订</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3.7.3（B）</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投标文件所附证书证件要求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rPr>
                <w:rFonts w:ascii="宋体" w:eastAsia="宋体" w:hAnsi="宋体" w:cs="仿宋"/>
                <w:szCs w:val="21"/>
              </w:rPr>
            </w:pPr>
            <w:r w:rsidRPr="00B65849">
              <w:rPr>
                <w:rFonts w:ascii="宋体" w:eastAsia="宋体" w:hAnsi="宋体" w:cs="仿宋" w:hint="eastAsia"/>
                <w:szCs w:val="21"/>
              </w:rPr>
              <w:t>证书证件需为原件清晰扫描件，并采用单位数字证书，按照招标文件要求在相应位置加盖电子印章。暂不实施关于采用个人数字证书和加盖个人电子印章的要求。</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3.7.3（B）</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投标文件签字或盖章要求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rPr>
                <w:rFonts w:ascii="宋体" w:eastAsia="宋体" w:hAnsi="宋体" w:cs="仿宋"/>
                <w:szCs w:val="21"/>
              </w:rPr>
            </w:pPr>
            <w:r w:rsidRPr="00B65849">
              <w:rPr>
                <w:rFonts w:ascii="宋体" w:eastAsia="宋体" w:hAnsi="宋体" w:cs="仿宋" w:hint="eastAsia"/>
                <w:szCs w:val="21"/>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房屋建筑和市政基础设施工程全流程电子化项目专章》。</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4.1.1（B）</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投标文件加密要求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rPr>
                <w:rFonts w:ascii="宋体" w:eastAsia="宋体" w:hAnsi="宋体" w:cs="仿宋"/>
                <w:szCs w:val="21"/>
              </w:rPr>
            </w:pPr>
            <w:r w:rsidRPr="00B65849">
              <w:rPr>
                <w:rFonts w:ascii="宋体" w:eastAsia="宋体" w:hAnsi="宋体" w:cs="仿宋" w:hint="eastAsia"/>
                <w:szCs w:val="21"/>
              </w:rPr>
              <w:t>网上递交的电子投标文件须进行加密。具体操作详见附件《房屋建筑和市政基础设施工程全流程电子化项目专章》。</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rPr>
              <w:t>4.1.2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封套上应载明的信息</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topLinePunct/>
              <w:jc w:val="left"/>
              <w:rPr>
                <w:rFonts w:ascii="宋体" w:eastAsia="宋体" w:hAnsi="宋体" w:cs="仿宋"/>
                <w:szCs w:val="21"/>
              </w:rPr>
            </w:pPr>
            <w:r w:rsidRPr="00B65849">
              <w:rPr>
                <w:rFonts w:ascii="宋体" w:eastAsia="宋体" w:hAnsi="宋体" w:cs="仿宋" w:hint="eastAsia"/>
                <w:szCs w:val="21"/>
              </w:rPr>
              <w:t>如有提交投标文件光盘备用，封套上应注明如下信息：</w:t>
            </w:r>
          </w:p>
          <w:p w:rsidR="00C846E9" w:rsidRPr="00B65849" w:rsidRDefault="002139FF" w:rsidP="00370CAF">
            <w:pPr>
              <w:topLinePunct/>
              <w:jc w:val="left"/>
              <w:rPr>
                <w:rFonts w:ascii="宋体" w:eastAsia="宋体" w:hAnsi="宋体" w:cs="仿宋"/>
                <w:szCs w:val="21"/>
                <w:u w:val="single"/>
              </w:rPr>
            </w:pPr>
            <w:r w:rsidRPr="00B65849">
              <w:rPr>
                <w:rFonts w:ascii="宋体" w:eastAsia="宋体" w:hAnsi="宋体" w:cs="仿宋" w:hint="eastAsia"/>
                <w:szCs w:val="21"/>
              </w:rPr>
              <w:t>招标人名称：</w:t>
            </w:r>
            <w:r w:rsidRPr="00B65849">
              <w:rPr>
                <w:rFonts w:ascii="宋体" w:eastAsia="宋体" w:hAnsi="宋体" w:cs="仿宋" w:hint="eastAsia"/>
                <w:szCs w:val="21"/>
                <w:u w:val="single"/>
              </w:rPr>
              <w:t xml:space="preserve">                     </w:t>
            </w:r>
          </w:p>
          <w:p w:rsidR="00C846E9" w:rsidRPr="00B65849" w:rsidRDefault="002139FF" w:rsidP="00370CAF">
            <w:pPr>
              <w:topLinePunct/>
              <w:jc w:val="left"/>
              <w:rPr>
                <w:rFonts w:ascii="宋体" w:eastAsia="宋体" w:hAnsi="宋体" w:cs="仿宋"/>
                <w:szCs w:val="21"/>
                <w:u w:val="single"/>
              </w:rPr>
            </w:pPr>
            <w:r w:rsidRPr="00B65849">
              <w:rPr>
                <w:rFonts w:ascii="宋体" w:eastAsia="宋体" w:hAnsi="宋体" w:cs="仿宋" w:hint="eastAsia"/>
                <w:szCs w:val="21"/>
              </w:rPr>
              <w:t>招标人地址：</w:t>
            </w:r>
            <w:r w:rsidRPr="00B65849">
              <w:rPr>
                <w:rFonts w:ascii="宋体" w:eastAsia="宋体" w:hAnsi="宋体" w:cs="仿宋" w:hint="eastAsia"/>
                <w:szCs w:val="21"/>
                <w:u w:val="single"/>
              </w:rPr>
              <w:t xml:space="preserve">                     </w:t>
            </w:r>
          </w:p>
          <w:p w:rsidR="00C846E9" w:rsidRPr="00B65849" w:rsidRDefault="002139FF" w:rsidP="00370CAF">
            <w:pPr>
              <w:topLinePunct/>
              <w:jc w:val="left"/>
              <w:rPr>
                <w:rFonts w:ascii="宋体" w:eastAsia="宋体" w:hAnsi="宋体" w:cs="仿宋"/>
                <w:szCs w:val="21"/>
              </w:rPr>
            </w:pPr>
            <w:r w:rsidRPr="00B65849">
              <w:rPr>
                <w:rFonts w:ascii="宋体" w:eastAsia="宋体" w:hAnsi="宋体" w:cs="仿宋" w:hint="eastAsia"/>
                <w:szCs w:val="21"/>
                <w:u w:val="single"/>
              </w:rPr>
              <w:t>__________________</w:t>
            </w:r>
            <w:r w:rsidRPr="00B65849">
              <w:rPr>
                <w:rFonts w:ascii="宋体" w:eastAsia="宋体" w:hAnsi="宋体" w:cs="仿宋" w:hint="eastAsia"/>
                <w:szCs w:val="21"/>
              </w:rPr>
              <w:t>招标项目投标文件</w:t>
            </w:r>
          </w:p>
          <w:p w:rsidR="00C846E9" w:rsidRPr="00B65849" w:rsidRDefault="002139FF" w:rsidP="00370CAF">
            <w:pPr>
              <w:topLinePunct/>
              <w:jc w:val="left"/>
              <w:rPr>
                <w:rFonts w:ascii="宋体" w:eastAsia="宋体" w:hAnsi="宋体" w:cs="仿宋"/>
                <w:szCs w:val="21"/>
              </w:rPr>
            </w:pPr>
            <w:r w:rsidRPr="00B65849">
              <w:rPr>
                <w:rFonts w:ascii="宋体" w:eastAsia="宋体" w:hAnsi="宋体" w:cs="仿宋" w:hint="eastAsia"/>
                <w:szCs w:val="21"/>
              </w:rPr>
              <w:t>招标项目编号：</w:t>
            </w:r>
            <w:r w:rsidRPr="00B65849">
              <w:rPr>
                <w:rFonts w:ascii="宋体" w:eastAsia="宋体" w:hAnsi="宋体" w:cs="仿宋" w:hint="eastAsia"/>
                <w:szCs w:val="21"/>
                <w:u w:val="single"/>
              </w:rPr>
              <w:t xml:space="preserve">                          </w:t>
            </w:r>
            <w:r w:rsidRPr="00B65849">
              <w:rPr>
                <w:rFonts w:ascii="宋体" w:eastAsia="宋体" w:hAnsi="宋体" w:cs="仿宋" w:hint="eastAsia"/>
                <w:szCs w:val="21"/>
              </w:rPr>
              <w:t xml:space="preserve"> </w:t>
            </w:r>
          </w:p>
          <w:p w:rsidR="00C846E9" w:rsidRPr="00B65849" w:rsidRDefault="002139FF" w:rsidP="00370CAF">
            <w:pPr>
              <w:pStyle w:val="30"/>
              <w:topLinePunct/>
              <w:spacing w:after="0"/>
              <w:jc w:val="left"/>
              <w:rPr>
                <w:rFonts w:ascii="宋体" w:eastAsia="宋体" w:hAnsi="宋体" w:cs="仿宋"/>
                <w:sz w:val="21"/>
                <w:szCs w:val="21"/>
              </w:rPr>
            </w:pPr>
            <w:r w:rsidRPr="00B65849">
              <w:rPr>
                <w:rFonts w:ascii="宋体" w:eastAsia="宋体" w:hAnsi="宋体" w:cs="仿宋" w:hint="eastAsia"/>
                <w:sz w:val="21"/>
                <w:szCs w:val="21"/>
              </w:rPr>
              <w:t>在</w:t>
            </w:r>
            <w:r w:rsidRPr="00B65849">
              <w:rPr>
                <w:rFonts w:ascii="宋体" w:eastAsia="宋体" w:hAnsi="宋体" w:cs="仿宋" w:hint="eastAsia"/>
                <w:sz w:val="21"/>
                <w:szCs w:val="21"/>
                <w:u w:val="single"/>
              </w:rPr>
              <w:t xml:space="preserve">    </w:t>
            </w:r>
            <w:r w:rsidRPr="00B65849">
              <w:rPr>
                <w:rFonts w:ascii="宋体" w:eastAsia="宋体" w:hAnsi="宋体" w:cs="仿宋" w:hint="eastAsia"/>
                <w:sz w:val="21"/>
                <w:szCs w:val="21"/>
              </w:rPr>
              <w:t>年</w:t>
            </w:r>
            <w:r w:rsidRPr="00B65849">
              <w:rPr>
                <w:rFonts w:ascii="宋体" w:eastAsia="宋体" w:hAnsi="宋体" w:cs="仿宋" w:hint="eastAsia"/>
                <w:sz w:val="21"/>
                <w:szCs w:val="21"/>
                <w:u w:val="single"/>
              </w:rPr>
              <w:t xml:space="preserve">    </w:t>
            </w:r>
            <w:r w:rsidRPr="00B65849">
              <w:rPr>
                <w:rFonts w:ascii="宋体" w:eastAsia="宋体" w:hAnsi="宋体" w:cs="仿宋" w:hint="eastAsia"/>
                <w:sz w:val="21"/>
                <w:szCs w:val="21"/>
              </w:rPr>
              <w:t>月</w:t>
            </w:r>
            <w:r w:rsidRPr="00B65849">
              <w:rPr>
                <w:rFonts w:ascii="宋体" w:eastAsia="宋体" w:hAnsi="宋体" w:cs="仿宋" w:hint="eastAsia"/>
                <w:sz w:val="21"/>
                <w:szCs w:val="21"/>
                <w:u w:val="single"/>
              </w:rPr>
              <w:t xml:space="preserve">    </w:t>
            </w:r>
            <w:r w:rsidRPr="00B65849">
              <w:rPr>
                <w:rFonts w:ascii="宋体" w:eastAsia="宋体" w:hAnsi="宋体" w:cs="仿宋" w:hint="eastAsia"/>
                <w:sz w:val="21"/>
                <w:szCs w:val="21"/>
              </w:rPr>
              <w:t>日</w:t>
            </w:r>
            <w:r w:rsidRPr="00B65849">
              <w:rPr>
                <w:rFonts w:ascii="宋体" w:eastAsia="宋体" w:hAnsi="宋体" w:cs="仿宋" w:hint="eastAsia"/>
                <w:sz w:val="21"/>
                <w:szCs w:val="21"/>
                <w:u w:val="single"/>
              </w:rPr>
              <w:t xml:space="preserve">    </w:t>
            </w:r>
            <w:r w:rsidRPr="00B65849">
              <w:rPr>
                <w:rFonts w:ascii="宋体" w:eastAsia="宋体" w:hAnsi="宋体" w:cs="仿宋" w:hint="eastAsia"/>
                <w:sz w:val="21"/>
                <w:szCs w:val="21"/>
              </w:rPr>
              <w:t>时前不得开启</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4.2.1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投标截止时间</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u w:val="single"/>
              </w:rPr>
              <w:t>202</w:t>
            </w:r>
            <w:r w:rsidR="000547D8" w:rsidRPr="00B65849">
              <w:rPr>
                <w:rFonts w:ascii="宋体" w:eastAsia="宋体" w:hAnsi="宋体" w:cs="仿宋"/>
                <w:szCs w:val="21"/>
                <w:u w:val="single"/>
              </w:rPr>
              <w:t>2</w:t>
            </w:r>
            <w:r w:rsidRPr="00B65849">
              <w:rPr>
                <w:rFonts w:ascii="宋体" w:eastAsia="宋体" w:hAnsi="宋体" w:cs="仿宋" w:hint="eastAsia"/>
                <w:szCs w:val="21"/>
                <w:u w:val="single"/>
              </w:rPr>
              <w:t xml:space="preserve"> 年  月  日  时  分 </w:t>
            </w:r>
            <w:r w:rsidRPr="00B65849">
              <w:rPr>
                <w:rFonts w:ascii="宋体" w:eastAsia="宋体" w:hAnsi="宋体" w:cs="仿宋" w:hint="eastAsia"/>
                <w:kern w:val="0"/>
                <w:szCs w:val="21"/>
              </w:rPr>
              <w:t>（北京时间）</w:t>
            </w:r>
          </w:p>
        </w:tc>
      </w:tr>
      <w:tr w:rsidR="00C846E9" w:rsidRPr="00B65849" w:rsidTr="00370CAF">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4.2.2（A）</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递交投标文件地点</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jc w:val="left"/>
              <w:rPr>
                <w:rFonts w:ascii="宋体" w:eastAsia="宋体" w:hAnsi="宋体" w:cs="仿宋"/>
                <w:szCs w:val="21"/>
                <w:u w:val="single"/>
              </w:rPr>
            </w:pPr>
            <w:r w:rsidRPr="00B65849">
              <w:rPr>
                <w:rFonts w:ascii="宋体" w:eastAsia="宋体" w:hAnsi="宋体" w:cs="仿宋" w:hint="eastAsia"/>
                <w:szCs w:val="21"/>
                <w:u w:val="single"/>
              </w:rPr>
              <w:t>1.递交方式：网上递交投标文件</w:t>
            </w:r>
          </w:p>
          <w:p w:rsidR="00C846E9" w:rsidRPr="00B65849" w:rsidRDefault="002139FF" w:rsidP="00370CAF">
            <w:pPr>
              <w:jc w:val="left"/>
              <w:rPr>
                <w:rFonts w:ascii="宋体" w:eastAsia="宋体" w:hAnsi="宋体" w:cs="仿宋"/>
                <w:szCs w:val="21"/>
                <w:u w:val="single"/>
              </w:rPr>
            </w:pPr>
            <w:r w:rsidRPr="00B65849">
              <w:rPr>
                <w:rFonts w:ascii="宋体" w:eastAsia="宋体" w:hAnsi="宋体" w:cs="仿宋" w:hint="eastAsia"/>
                <w:szCs w:val="21"/>
                <w:u w:val="single"/>
              </w:rPr>
              <w:t>2.递交投标文件的起始时间：202</w:t>
            </w:r>
            <w:r w:rsidR="000547D8" w:rsidRPr="00B65849">
              <w:rPr>
                <w:rFonts w:ascii="宋体" w:eastAsia="宋体" w:hAnsi="宋体" w:cs="仿宋"/>
                <w:szCs w:val="21"/>
                <w:u w:val="single"/>
              </w:rPr>
              <w:t>2</w:t>
            </w:r>
            <w:r w:rsidRPr="00B65849">
              <w:rPr>
                <w:rFonts w:ascii="宋体" w:eastAsia="宋体" w:hAnsi="宋体" w:cs="仿宋" w:hint="eastAsia"/>
                <w:szCs w:val="21"/>
                <w:u w:val="single"/>
              </w:rPr>
              <w:t>年  月  日   时  分。</w:t>
            </w:r>
          </w:p>
          <w:p w:rsidR="00C846E9" w:rsidRPr="00B65849" w:rsidRDefault="002139FF" w:rsidP="00370CAF">
            <w:pPr>
              <w:jc w:val="left"/>
              <w:rPr>
                <w:rFonts w:ascii="宋体" w:eastAsia="宋体" w:hAnsi="宋体" w:cs="仿宋"/>
                <w:szCs w:val="21"/>
                <w:u w:val="single"/>
              </w:rPr>
            </w:pPr>
            <w:r w:rsidRPr="00B65849">
              <w:rPr>
                <w:rFonts w:ascii="宋体" w:eastAsia="宋体" w:hAnsi="宋体" w:cs="仿宋" w:hint="eastAsia"/>
                <w:szCs w:val="21"/>
                <w:u w:val="single"/>
              </w:rPr>
              <w:t>截止时间：202</w:t>
            </w:r>
            <w:r w:rsidR="000547D8" w:rsidRPr="00B65849">
              <w:rPr>
                <w:rFonts w:ascii="宋体" w:eastAsia="宋体" w:hAnsi="宋体" w:cs="仿宋"/>
                <w:szCs w:val="21"/>
                <w:u w:val="single"/>
              </w:rPr>
              <w:t>2</w:t>
            </w:r>
            <w:r w:rsidRPr="00B65849">
              <w:rPr>
                <w:rFonts w:ascii="宋体" w:eastAsia="宋体" w:hAnsi="宋体" w:cs="仿宋" w:hint="eastAsia"/>
                <w:szCs w:val="21"/>
                <w:u w:val="single"/>
              </w:rPr>
              <w:t>年  月  日   时  分</w:t>
            </w:r>
          </w:p>
          <w:p w:rsidR="00C846E9" w:rsidRPr="00B65849" w:rsidRDefault="002139FF" w:rsidP="00370CAF">
            <w:pPr>
              <w:jc w:val="left"/>
              <w:rPr>
                <w:rFonts w:ascii="宋体" w:eastAsia="宋体" w:hAnsi="宋体" w:cs="仿宋"/>
                <w:szCs w:val="21"/>
                <w:u w:val="single"/>
              </w:rPr>
            </w:pPr>
            <w:r w:rsidRPr="00B65849">
              <w:rPr>
                <w:rFonts w:ascii="宋体" w:eastAsia="宋体" w:hAnsi="宋体" w:cs="仿宋" w:hint="eastAsia"/>
                <w:szCs w:val="21"/>
                <w:u w:val="single"/>
              </w:rPr>
              <w:t>3.地点：广州公共资源交易中心网站。</w:t>
            </w:r>
          </w:p>
          <w:p w:rsidR="00C846E9" w:rsidRPr="00B65849" w:rsidRDefault="002139FF" w:rsidP="00370CAF">
            <w:pPr>
              <w:jc w:val="left"/>
              <w:rPr>
                <w:rFonts w:ascii="宋体" w:eastAsia="宋体" w:hAnsi="宋体" w:cs="仿宋"/>
                <w:szCs w:val="21"/>
              </w:rPr>
            </w:pPr>
            <w:r w:rsidRPr="00B65849">
              <w:rPr>
                <w:rFonts w:ascii="宋体" w:eastAsia="宋体" w:hAnsi="宋体" w:cs="仿宋" w:hint="eastAsia"/>
                <w:szCs w:val="21"/>
                <w:u w:val="single"/>
              </w:rPr>
              <w:t>4.上述时间及地点是否有改变，请密切留意招标答疑纪要的相关信息。</w:t>
            </w:r>
          </w:p>
        </w:tc>
      </w:tr>
      <w:tr w:rsidR="00C846E9" w:rsidRPr="00B65849" w:rsidTr="00370CAF">
        <w:trPr>
          <w:trHeight w:val="646"/>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4.2.3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投标文件是否退还</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仿宋" w:hAnsi="仿宋" w:cs="仿宋" w:hint="eastAsia"/>
                <w:szCs w:val="21"/>
              </w:rPr>
              <w:t>☑</w:t>
            </w:r>
            <w:r w:rsidRPr="00B65849">
              <w:rPr>
                <w:rFonts w:ascii="宋体" w:eastAsia="宋体" w:hAnsi="宋体" w:cs="仿宋" w:hint="eastAsia"/>
                <w:sz w:val="21"/>
                <w:szCs w:val="21"/>
              </w:rPr>
              <w:t>否</w:t>
            </w:r>
          </w:p>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□是，退还时间：</w:t>
            </w:r>
          </w:p>
        </w:tc>
      </w:tr>
      <w:tr w:rsidR="00C846E9" w:rsidRPr="00B65849" w:rsidTr="00370CAF">
        <w:trPr>
          <w:trHeight w:val="1421"/>
          <w:jc w:val="center"/>
        </w:trPr>
        <w:tc>
          <w:tcPr>
            <w:tcW w:w="1165" w:type="dxa"/>
            <w:tcBorders>
              <w:top w:val="single" w:sz="4" w:space="0" w:color="auto"/>
              <w:left w:val="single" w:sz="4" w:space="0" w:color="auto"/>
              <w:bottom w:val="nil"/>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5.1（B）</w:t>
            </w:r>
          </w:p>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（新增）</w:t>
            </w:r>
          </w:p>
        </w:tc>
        <w:tc>
          <w:tcPr>
            <w:tcW w:w="2912" w:type="dxa"/>
            <w:tcBorders>
              <w:top w:val="single" w:sz="4" w:space="0" w:color="auto"/>
              <w:left w:val="single" w:sz="4" w:space="0" w:color="auto"/>
              <w:bottom w:val="nil"/>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开标时间和地点</w:t>
            </w:r>
          </w:p>
        </w:tc>
        <w:tc>
          <w:tcPr>
            <w:tcW w:w="5245" w:type="dxa"/>
            <w:tcBorders>
              <w:top w:val="single" w:sz="4" w:space="0" w:color="auto"/>
              <w:left w:val="single" w:sz="4" w:space="0" w:color="auto"/>
              <w:bottom w:val="nil"/>
              <w:right w:val="single" w:sz="4" w:space="0" w:color="auto"/>
            </w:tcBorders>
            <w:vAlign w:val="center"/>
          </w:tcPr>
          <w:p w:rsidR="00C846E9" w:rsidRPr="00B65849" w:rsidRDefault="002139FF" w:rsidP="00370CAF">
            <w:pPr>
              <w:rPr>
                <w:rFonts w:ascii="宋体" w:eastAsia="宋体" w:hAnsi="宋体" w:cs="仿宋"/>
                <w:szCs w:val="21"/>
              </w:rPr>
            </w:pPr>
            <w:proofErr w:type="gramStart"/>
            <w:r w:rsidRPr="00B65849">
              <w:rPr>
                <w:rFonts w:ascii="宋体" w:eastAsia="宋体" w:hAnsi="宋体" w:cs="仿宋" w:hint="eastAsia"/>
                <w:szCs w:val="21"/>
              </w:rPr>
              <w:t>本电子招</w:t>
            </w:r>
            <w:proofErr w:type="gramEnd"/>
            <w:r w:rsidRPr="00B65849">
              <w:rPr>
                <w:rFonts w:ascii="宋体" w:eastAsia="宋体" w:hAnsi="宋体" w:cs="仿宋" w:hint="eastAsia"/>
                <w:szCs w:val="21"/>
              </w:rPr>
              <w:t>投标项目在本章4.2.1项规定的投标截止时间（开标时间），在广州公共资源交易中心公开开标。</w:t>
            </w:r>
            <w:r w:rsidRPr="00B65849">
              <w:rPr>
                <w:rFonts w:ascii="宋体" w:eastAsia="宋体" w:hAnsi="宋体" w:cs="仿宋" w:hint="eastAsia"/>
                <w:szCs w:val="21"/>
                <w:u w:val="single"/>
              </w:rPr>
              <w:t>开标时，投标人代表有权出席开标会，也可自主决定不参加开标会，若投标人代表对开标过程提出异议，该投标人代表须同时出示本人身份证原件。</w:t>
            </w:r>
          </w:p>
        </w:tc>
      </w:tr>
      <w:tr w:rsidR="00C846E9" w:rsidRPr="00B65849" w:rsidTr="00370CAF">
        <w:trPr>
          <w:trHeight w:val="381"/>
          <w:jc w:val="center"/>
        </w:trPr>
        <w:tc>
          <w:tcPr>
            <w:tcW w:w="1165" w:type="dxa"/>
            <w:tcBorders>
              <w:top w:val="single" w:sz="4" w:space="0" w:color="auto"/>
              <w:left w:val="single" w:sz="4" w:space="0" w:color="auto"/>
              <w:bottom w:val="nil"/>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5.2（B）</w:t>
            </w:r>
          </w:p>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（新增）</w:t>
            </w:r>
          </w:p>
        </w:tc>
        <w:tc>
          <w:tcPr>
            <w:tcW w:w="2912" w:type="dxa"/>
            <w:tcBorders>
              <w:top w:val="single" w:sz="4" w:space="0" w:color="auto"/>
              <w:left w:val="single" w:sz="4" w:space="0" w:color="auto"/>
              <w:bottom w:val="nil"/>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开标程序</w:t>
            </w:r>
          </w:p>
        </w:tc>
        <w:tc>
          <w:tcPr>
            <w:tcW w:w="5245" w:type="dxa"/>
            <w:tcBorders>
              <w:top w:val="single" w:sz="4" w:space="0" w:color="auto"/>
              <w:left w:val="single" w:sz="4" w:space="0" w:color="auto"/>
              <w:bottom w:val="nil"/>
              <w:right w:val="single" w:sz="4" w:space="0" w:color="auto"/>
            </w:tcBorders>
            <w:vAlign w:val="center"/>
          </w:tcPr>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电子招投标项目开标按下列程序进行：</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5.2.1主持人按下列程序进行开标：</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（1）宣布开标纪律；</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（2）公布在投标截止时间前递交投标文件的投标人名称；</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（3）宣布开标人、唱标人、记录人、</w:t>
            </w:r>
            <w:proofErr w:type="gramStart"/>
            <w:r w:rsidRPr="00B65849">
              <w:rPr>
                <w:rFonts w:ascii="宋体" w:eastAsia="宋体" w:hAnsi="宋体" w:cs="仿宋" w:hint="eastAsia"/>
                <w:szCs w:val="21"/>
              </w:rPr>
              <w:t>监标人</w:t>
            </w:r>
            <w:proofErr w:type="gramEnd"/>
            <w:r w:rsidRPr="00B65849">
              <w:rPr>
                <w:rFonts w:ascii="宋体" w:eastAsia="宋体" w:hAnsi="宋体" w:cs="仿宋" w:hint="eastAsia"/>
                <w:szCs w:val="21"/>
              </w:rPr>
              <w:t>等有关人员姓名；</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（4）（B）投标人通过电子招标投标交易平台对已递交的电子投标文件进行解密，公布招标项目名称、投标人名称、投标保证金的递交情况、投标报价、监理服务期限及其他内容，并记录在案；</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（5）（B）投标人代表、招标人代表、</w:t>
            </w:r>
            <w:proofErr w:type="gramStart"/>
            <w:r w:rsidRPr="00B65849">
              <w:rPr>
                <w:rFonts w:ascii="宋体" w:eastAsia="宋体" w:hAnsi="宋体" w:cs="仿宋" w:hint="eastAsia"/>
                <w:szCs w:val="21"/>
              </w:rPr>
              <w:t>监标人</w:t>
            </w:r>
            <w:proofErr w:type="gramEnd"/>
            <w:r w:rsidRPr="00B65849">
              <w:rPr>
                <w:rFonts w:ascii="宋体" w:eastAsia="宋体" w:hAnsi="宋体" w:cs="仿宋" w:hint="eastAsia"/>
                <w:szCs w:val="21"/>
              </w:rPr>
              <w:t>、记录人等有关人员在开标记录上签字确认；若有关人员不签字的，不影响开标程序；</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（6）开标结束。</w:t>
            </w:r>
          </w:p>
          <w:p w:rsidR="00C846E9" w:rsidRPr="00B65849" w:rsidRDefault="002139FF" w:rsidP="00370CAF">
            <w:pPr>
              <w:spacing w:line="254" w:lineRule="exact"/>
              <w:rPr>
                <w:rFonts w:ascii="宋体" w:eastAsia="宋体" w:hAnsi="宋体" w:cs="仿宋"/>
                <w:szCs w:val="21"/>
              </w:rPr>
            </w:pPr>
            <w:r w:rsidRPr="00B65849">
              <w:rPr>
                <w:rFonts w:ascii="宋体" w:eastAsia="宋体" w:hAnsi="宋体" w:cs="仿宋" w:hint="eastAsia"/>
                <w:szCs w:val="21"/>
              </w:rPr>
              <w:t>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rsidR="00C846E9" w:rsidRPr="00B65849" w:rsidRDefault="002139FF" w:rsidP="00370CAF">
            <w:pPr>
              <w:spacing w:line="254" w:lineRule="exact"/>
              <w:rPr>
                <w:rFonts w:ascii="宋体" w:eastAsia="宋体" w:hAnsi="宋体" w:cs="仿宋"/>
                <w:szCs w:val="21"/>
              </w:rPr>
            </w:pPr>
            <w:bookmarkStart w:id="10" w:name="_Hlk80723895"/>
            <w:r w:rsidRPr="00B65849">
              <w:rPr>
                <w:rFonts w:ascii="宋体" w:eastAsia="宋体" w:hAnsi="宋体" w:cs="仿宋" w:hint="eastAsia"/>
                <w:szCs w:val="21"/>
              </w:rPr>
              <w:t>5.2.3开标时，两个（含两个）以上的投标人加密打包投标文件电脑机器特征码一致的，不参与下一程序，并由评标委员会否决其投标。</w:t>
            </w:r>
            <w:bookmarkEnd w:id="10"/>
          </w:p>
        </w:tc>
      </w:tr>
      <w:tr w:rsidR="00C846E9" w:rsidRPr="00B65849" w:rsidTr="00370CAF">
        <w:trPr>
          <w:trHeight w:val="678"/>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6.1.1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评标委员会的组建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评标委员会由招标人依法组建。</w:t>
            </w:r>
          </w:p>
        </w:tc>
      </w:tr>
      <w:tr w:rsidR="00C846E9" w:rsidRPr="00B65849" w:rsidTr="00370CAF">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6.3.2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评标委员会推荐中标候选人的人数</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推荐中标候选人</w:t>
            </w:r>
            <w:r w:rsidRPr="00B65849">
              <w:rPr>
                <w:rFonts w:ascii="宋体" w:eastAsia="宋体" w:hAnsi="宋体" w:cs="仿宋" w:hint="eastAsia"/>
                <w:szCs w:val="21"/>
                <w:u w:val="single"/>
              </w:rPr>
              <w:t>3人</w:t>
            </w:r>
          </w:p>
        </w:tc>
      </w:tr>
      <w:tr w:rsidR="00C846E9" w:rsidRPr="00B65849" w:rsidTr="00370CAF">
        <w:trPr>
          <w:trHeight w:val="916"/>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rPr>
              <w:t>7.1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中标候选人公示媒介及期限</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u w:val="single"/>
              </w:rPr>
            </w:pPr>
            <w:r w:rsidRPr="00B65849">
              <w:rPr>
                <w:rFonts w:ascii="宋体" w:eastAsia="宋体" w:hAnsi="宋体" w:cs="仿宋" w:hint="eastAsia"/>
                <w:szCs w:val="21"/>
              </w:rPr>
              <w:t>公示媒介：</w:t>
            </w:r>
            <w:r w:rsidRPr="00B65849">
              <w:rPr>
                <w:rFonts w:ascii="宋体" w:eastAsia="宋体" w:hAnsi="宋体" w:cs="仿宋" w:hint="eastAsia"/>
                <w:szCs w:val="21"/>
                <w:u w:val="single"/>
              </w:rPr>
              <w:t>中国招标投标公共服务平台、广东省招标投标监管网、广州公共资源交易网</w:t>
            </w:r>
          </w:p>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公示期限：</w:t>
            </w:r>
            <w:r w:rsidRPr="00B65849">
              <w:rPr>
                <w:rFonts w:ascii="宋体" w:eastAsia="宋体" w:hAnsi="宋体" w:cs="仿宋" w:hint="eastAsia"/>
                <w:szCs w:val="21"/>
                <w:u w:val="single"/>
              </w:rPr>
              <w:t>3</w:t>
            </w:r>
            <w:r w:rsidRPr="00B65849">
              <w:rPr>
                <w:rFonts w:ascii="宋体" w:eastAsia="宋体" w:hAnsi="宋体" w:cs="仿宋" w:hint="eastAsia"/>
                <w:szCs w:val="21"/>
              </w:rPr>
              <w:t>日</w:t>
            </w:r>
          </w:p>
        </w:tc>
      </w:tr>
      <w:tr w:rsidR="00C846E9" w:rsidRPr="00B65849" w:rsidTr="00370CAF">
        <w:trPr>
          <w:trHeight w:val="665"/>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7.4</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是否授权评标委员会确定中标人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□是</w:t>
            </w:r>
          </w:p>
          <w:p w:rsidR="00C846E9" w:rsidRPr="00B65849" w:rsidRDefault="002139FF" w:rsidP="00370CAF">
            <w:pPr>
              <w:rPr>
                <w:rFonts w:ascii="宋体" w:eastAsia="宋体" w:hAnsi="宋体" w:cs="仿宋"/>
                <w:szCs w:val="21"/>
              </w:rPr>
            </w:pPr>
            <w:r w:rsidRPr="00B65849">
              <w:rPr>
                <w:rFonts w:ascii="宋体" w:eastAsia="仿宋" w:hAnsi="仿宋" w:cs="仿宋" w:hint="eastAsia"/>
                <w:szCs w:val="21"/>
              </w:rPr>
              <w:t>☑</w:t>
            </w:r>
            <w:r w:rsidRPr="00B65849">
              <w:rPr>
                <w:rFonts w:ascii="宋体" w:eastAsia="宋体" w:hAnsi="宋体" w:cs="仿宋" w:hint="eastAsia"/>
                <w:szCs w:val="21"/>
              </w:rPr>
              <w:t>否</w:t>
            </w:r>
          </w:p>
        </w:tc>
      </w:tr>
      <w:tr w:rsidR="00C846E9" w:rsidRPr="00B65849" w:rsidTr="00370CAF">
        <w:trPr>
          <w:trHeight w:val="975"/>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t>7.</w:t>
            </w:r>
            <w:r w:rsidRPr="00B65849">
              <w:rPr>
                <w:rFonts w:ascii="宋体" w:eastAsia="宋体" w:hAnsi="宋体" w:cs="仿宋" w:hint="eastAsia"/>
              </w:rPr>
              <w:t>6.</w:t>
            </w:r>
            <w:r w:rsidRPr="00B65849">
              <w:rPr>
                <w:rFonts w:ascii="宋体" w:eastAsia="宋体" w:hAnsi="宋体" w:cs="仿宋" w:hint="eastAsia"/>
                <w:color w:val="000000"/>
              </w:rPr>
              <w:t>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履约保证金</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pStyle w:val="30"/>
              <w:topLinePunct/>
              <w:spacing w:after="0"/>
              <w:rPr>
                <w:rFonts w:ascii="宋体" w:eastAsia="宋体" w:hAnsi="宋体" w:cs="仿宋"/>
                <w:sz w:val="21"/>
                <w:szCs w:val="21"/>
              </w:rPr>
            </w:pPr>
            <w:r w:rsidRPr="00B65849">
              <w:rPr>
                <w:rFonts w:ascii="宋体" w:eastAsia="宋体" w:hAnsi="宋体" w:cs="仿宋" w:hint="eastAsia"/>
                <w:sz w:val="21"/>
                <w:szCs w:val="21"/>
              </w:rPr>
              <w:t>是否要求中标人提交履约保证金：</w:t>
            </w:r>
          </w:p>
          <w:p w:rsidR="00C846E9" w:rsidRPr="00B65849" w:rsidRDefault="000547D8" w:rsidP="00370CAF">
            <w:pPr>
              <w:pStyle w:val="30"/>
              <w:topLinePunct/>
              <w:spacing w:after="0"/>
              <w:rPr>
                <w:rFonts w:ascii="宋体" w:eastAsia="宋体" w:hAnsi="宋体" w:cs="仿宋"/>
                <w:szCs w:val="21"/>
              </w:rPr>
            </w:pPr>
            <w:r w:rsidRPr="00B65849">
              <w:rPr>
                <w:rFonts w:ascii="宋体" w:eastAsia="宋体" w:hAnsi="宋体" w:cs="仿宋" w:hint="eastAsia"/>
                <w:sz w:val="21"/>
                <w:szCs w:val="21"/>
              </w:rPr>
              <w:t>□</w:t>
            </w:r>
            <w:r w:rsidR="002139FF" w:rsidRPr="00B65849">
              <w:rPr>
                <w:rFonts w:ascii="宋体" w:eastAsia="宋体" w:hAnsi="宋体" w:cs="仿宋" w:hint="eastAsia"/>
                <w:sz w:val="21"/>
                <w:szCs w:val="21"/>
              </w:rPr>
              <w:t>要求，履约保证金的形式：</w:t>
            </w:r>
            <w:r w:rsidRPr="00B65849">
              <w:rPr>
                <w:rFonts w:ascii="宋体" w:eastAsia="宋体" w:hAnsi="宋体" w:cs="仿宋" w:hint="eastAsia"/>
                <w:sz w:val="21"/>
                <w:szCs w:val="21"/>
                <w:u w:val="single"/>
              </w:rPr>
              <w:t xml:space="preserve"> /</w:t>
            </w:r>
            <w:r w:rsidRPr="00B65849">
              <w:rPr>
                <w:rFonts w:ascii="宋体" w:eastAsia="宋体" w:hAnsi="宋体" w:cs="仿宋"/>
                <w:sz w:val="21"/>
                <w:szCs w:val="21"/>
                <w:u w:val="single"/>
              </w:rPr>
              <w:t xml:space="preserve">  </w:t>
            </w:r>
            <w:r w:rsidR="002139FF" w:rsidRPr="00B65849">
              <w:rPr>
                <w:rFonts w:ascii="宋体" w:eastAsia="宋体" w:hAnsi="宋体" w:cs="仿宋" w:hint="eastAsia"/>
                <w:sz w:val="21"/>
                <w:szCs w:val="21"/>
              </w:rPr>
              <w:t>。</w:t>
            </w:r>
          </w:p>
          <w:p w:rsidR="00C846E9" w:rsidRPr="00B65849" w:rsidRDefault="000547D8" w:rsidP="00370CAF">
            <w:pPr>
              <w:pStyle w:val="30"/>
              <w:topLinePunct/>
              <w:spacing w:after="0"/>
              <w:rPr>
                <w:rFonts w:ascii="宋体" w:eastAsia="宋体" w:hAnsi="宋体" w:cs="仿宋"/>
                <w:sz w:val="21"/>
                <w:szCs w:val="21"/>
              </w:rPr>
            </w:pPr>
            <w:r w:rsidRPr="00B65849">
              <w:rPr>
                <w:rFonts w:ascii="宋体" w:eastAsia="MS Gothic" w:hAnsi="MS Gothic" w:cs="MS Gothic" w:hint="eastAsia"/>
                <w:szCs w:val="21"/>
              </w:rPr>
              <w:t>☑</w:t>
            </w:r>
            <w:r w:rsidR="002139FF" w:rsidRPr="00B65849">
              <w:rPr>
                <w:rFonts w:ascii="宋体" w:eastAsia="宋体" w:hAnsi="宋体" w:cs="仿宋" w:hint="eastAsia"/>
                <w:sz w:val="21"/>
                <w:szCs w:val="21"/>
              </w:rPr>
              <w:t>不要求</w:t>
            </w:r>
          </w:p>
        </w:tc>
      </w:tr>
      <w:tr w:rsidR="00C846E9" w:rsidRPr="00B65849" w:rsidTr="003758D6">
        <w:trPr>
          <w:trHeight w:val="9319"/>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FF0000"/>
              </w:rPr>
            </w:pPr>
            <w:r w:rsidRPr="00B65849">
              <w:rPr>
                <w:rFonts w:ascii="宋体" w:eastAsia="宋体" w:hAnsi="宋体" w:cs="仿宋" w:hint="eastAsia"/>
              </w:rPr>
              <w:t>9</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是否采用电子招标投标</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□否</w:t>
            </w:r>
          </w:p>
          <w:p w:rsidR="00C846E9" w:rsidRPr="00B65849" w:rsidRDefault="002139FF" w:rsidP="003758D6">
            <w:pPr>
              <w:spacing w:line="340" w:lineRule="exact"/>
              <w:rPr>
                <w:rFonts w:ascii="宋体" w:eastAsia="宋体" w:hAnsi="宋体" w:cs="仿宋"/>
                <w:szCs w:val="21"/>
              </w:rPr>
            </w:pPr>
            <w:r w:rsidRPr="00B65849">
              <w:rPr>
                <w:rFonts w:ascii="宋体" w:eastAsia="仿宋" w:hAnsi="仿宋" w:cs="仿宋" w:hint="eastAsia"/>
                <w:szCs w:val="21"/>
              </w:rPr>
              <w:t>☑</w:t>
            </w:r>
            <w:r w:rsidRPr="00B65849">
              <w:rPr>
                <w:rFonts w:ascii="宋体" w:eastAsia="宋体" w:hAnsi="宋体" w:cs="仿宋" w:hint="eastAsia"/>
                <w:szCs w:val="21"/>
              </w:rPr>
              <w:t>是，具体要求：</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1、具体操作详见附件《房建市政全流程电子化项目操作专章》。</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2、现场提交投标文件光盘备用</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投标人将按《房建市政全流程电子化项目操作专章》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3、补救方案</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（1）投标文件解密失败的补救方案：</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在规定时间内，因投标人之外原因导致的电子投标文件解密失败，在开标现场读取光盘内容，继续开标程序。评标委员会对其投标文件的评审以光盘内容为准。</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（2）评标时突发情况的补救方案</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若遇不可抗力发生（如：网络瘫痪、服务器损坏、交易系统故障短期无法恢复等因素），由评标委员会开启现场递交的全部投标文件光盘，并按光盘内容进行评审。</w:t>
            </w:r>
          </w:p>
          <w:p w:rsidR="00C846E9" w:rsidRPr="00B65849" w:rsidRDefault="002139FF" w:rsidP="003758D6">
            <w:pPr>
              <w:spacing w:line="340" w:lineRule="exact"/>
              <w:rPr>
                <w:rFonts w:ascii="宋体" w:eastAsia="宋体" w:hAnsi="宋体" w:cs="仿宋"/>
                <w:szCs w:val="21"/>
              </w:rPr>
            </w:pPr>
            <w:r w:rsidRPr="00B65849">
              <w:rPr>
                <w:rFonts w:ascii="宋体" w:eastAsia="宋体" w:hAnsi="宋体" w:cs="仿宋" w:hint="eastAsia"/>
                <w:szCs w:val="21"/>
              </w:rPr>
              <w:t>（3）除发生上述情况外，开标评标均以投标人通过交易平台网上递交的电子投标文件为准。</w:t>
            </w:r>
          </w:p>
        </w:tc>
      </w:tr>
      <w:tr w:rsidR="00C846E9" w:rsidRPr="00B65849" w:rsidTr="00370CAF">
        <w:trPr>
          <w:trHeight w:val="819"/>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jc w:val="center"/>
              <w:rPr>
                <w:rFonts w:ascii="宋体" w:eastAsia="宋体" w:hAnsi="宋体" w:cs="仿宋"/>
                <w:color w:val="000000"/>
              </w:rPr>
            </w:pPr>
            <w:r w:rsidRPr="00B65849">
              <w:rPr>
                <w:rFonts w:ascii="宋体" w:eastAsia="宋体" w:hAnsi="宋体" w:cs="仿宋" w:hint="eastAsia"/>
                <w:color w:val="000000"/>
              </w:rPr>
              <w:lastRenderedPageBreak/>
              <w:t>10</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需要补充的其他内容</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70CAF">
            <w:pPr>
              <w:rPr>
                <w:rFonts w:ascii="宋体" w:eastAsia="宋体" w:hAnsi="宋体" w:cs="仿宋"/>
                <w:szCs w:val="21"/>
              </w:rPr>
            </w:pPr>
            <w:r w:rsidRPr="00B65849">
              <w:rPr>
                <w:rFonts w:ascii="宋体" w:eastAsia="宋体" w:hAnsi="宋体" w:cs="仿宋" w:hint="eastAsia"/>
                <w:szCs w:val="21"/>
              </w:rPr>
              <w:t>/</w:t>
            </w:r>
          </w:p>
        </w:tc>
      </w:tr>
      <w:tr w:rsidR="00C846E9" w:rsidRPr="00B65849" w:rsidTr="00370CAF">
        <w:trPr>
          <w:trHeight w:val="3963"/>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10.1</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特别提示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80087">
            <w:pPr>
              <w:widowControl/>
              <w:shd w:val="clear" w:color="auto" w:fill="FFFFFF"/>
              <w:spacing w:line="360" w:lineRule="auto"/>
              <w:rPr>
                <w:rFonts w:ascii="宋体" w:eastAsia="宋体" w:hAnsi="宋体" w:cs="仿宋"/>
                <w:szCs w:val="21"/>
              </w:rPr>
            </w:pPr>
            <w:r w:rsidRPr="00B65849">
              <w:rPr>
                <w:rFonts w:ascii="宋体" w:eastAsia="宋体" w:hAnsi="宋体" w:cs="仿宋" w:hint="eastAsia"/>
                <w:szCs w:val="21"/>
              </w:rPr>
              <w:t>投标人在本项目招标人的工程项目中存在下列行为的，将被拒绝一定时期内参与招标人后续工程投标。（注：拒绝投标时限由招标人</w:t>
            </w:r>
            <w:proofErr w:type="gramStart"/>
            <w:r w:rsidRPr="00B65849">
              <w:rPr>
                <w:rFonts w:ascii="宋体" w:eastAsia="宋体" w:hAnsi="宋体" w:cs="仿宋" w:hint="eastAsia"/>
                <w:szCs w:val="21"/>
              </w:rPr>
              <w:t>视严重</w:t>
            </w:r>
            <w:proofErr w:type="gramEnd"/>
            <w:r w:rsidRPr="00B65849">
              <w:rPr>
                <w:rFonts w:ascii="宋体" w:eastAsia="宋体" w:hAnsi="宋体" w:cs="仿宋" w:hint="eastAsia"/>
                <w:szCs w:val="21"/>
              </w:rPr>
              <w:t>程度确定，最低三个月起，自招标人发出通知之日起计）：</w:t>
            </w:r>
          </w:p>
          <w:p w:rsidR="00C846E9" w:rsidRPr="00B65849" w:rsidRDefault="002139FF" w:rsidP="00380087">
            <w:pPr>
              <w:widowControl/>
              <w:shd w:val="clear" w:color="auto" w:fill="FFFFFF"/>
              <w:spacing w:line="360" w:lineRule="auto"/>
              <w:rPr>
                <w:rFonts w:ascii="宋体" w:eastAsia="宋体" w:hAnsi="宋体" w:cs="仿宋"/>
                <w:szCs w:val="21"/>
              </w:rPr>
            </w:pPr>
            <w:r w:rsidRPr="00B65849">
              <w:rPr>
                <w:rFonts w:ascii="宋体" w:eastAsia="宋体" w:hAnsi="宋体" w:cs="仿宋" w:hint="eastAsia"/>
                <w:szCs w:val="21"/>
              </w:rPr>
              <w:t>（1）将中标工程转包或者违法分包的；</w:t>
            </w:r>
          </w:p>
          <w:p w:rsidR="00C846E9" w:rsidRPr="00B65849" w:rsidRDefault="002139FF" w:rsidP="00380087">
            <w:pPr>
              <w:widowControl/>
              <w:shd w:val="clear" w:color="auto" w:fill="FFFFFF"/>
              <w:spacing w:line="360" w:lineRule="auto"/>
              <w:rPr>
                <w:rFonts w:ascii="宋体" w:eastAsia="宋体" w:hAnsi="宋体" w:cs="仿宋"/>
                <w:szCs w:val="21"/>
              </w:rPr>
            </w:pPr>
            <w:r w:rsidRPr="00B65849">
              <w:rPr>
                <w:rFonts w:ascii="宋体" w:eastAsia="宋体" w:hAnsi="宋体" w:cs="仿宋" w:hint="eastAsia"/>
                <w:szCs w:val="21"/>
              </w:rPr>
              <w:t>（2）在中标工程中不执行质量、安全生产相关规定的，造成质量或安全事故的；</w:t>
            </w:r>
          </w:p>
          <w:p w:rsidR="00C846E9" w:rsidRPr="00B65849" w:rsidRDefault="002139FF" w:rsidP="00380087">
            <w:pPr>
              <w:widowControl/>
              <w:shd w:val="clear" w:color="auto" w:fill="FFFFFF"/>
              <w:spacing w:line="360" w:lineRule="auto"/>
              <w:rPr>
                <w:rFonts w:ascii="宋体" w:eastAsia="宋体" w:hAnsi="宋体" w:cs="仿宋"/>
                <w:szCs w:val="21"/>
              </w:rPr>
            </w:pPr>
            <w:r w:rsidRPr="00B65849">
              <w:rPr>
                <w:rFonts w:ascii="宋体" w:eastAsia="宋体" w:hAnsi="宋体" w:cs="仿宋" w:hint="eastAsia"/>
                <w:szCs w:val="21"/>
              </w:rPr>
              <w:t>（3）存在围标或串标情形的；</w:t>
            </w:r>
          </w:p>
          <w:p w:rsidR="00C846E9" w:rsidRPr="00B65849" w:rsidRDefault="002139FF" w:rsidP="00380087">
            <w:pPr>
              <w:spacing w:line="360" w:lineRule="auto"/>
              <w:rPr>
                <w:rFonts w:ascii="宋体" w:eastAsia="宋体" w:hAnsi="宋体" w:cs="仿宋"/>
                <w:szCs w:val="21"/>
              </w:rPr>
            </w:pPr>
            <w:r w:rsidRPr="00B65849">
              <w:rPr>
                <w:rFonts w:ascii="宋体" w:eastAsia="宋体" w:hAnsi="宋体" w:cs="仿宋" w:hint="eastAsia"/>
                <w:szCs w:val="21"/>
              </w:rPr>
              <w:t>（4）存在弄虚作假骗取中标情形的；</w:t>
            </w:r>
          </w:p>
        </w:tc>
      </w:tr>
      <w:tr w:rsidR="00C846E9" w:rsidRPr="00B65849" w:rsidTr="00370CAF">
        <w:trPr>
          <w:trHeight w:val="1397"/>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10.2</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送达</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80087">
            <w:pPr>
              <w:spacing w:line="360" w:lineRule="auto"/>
              <w:rPr>
                <w:rFonts w:ascii="宋体" w:eastAsia="宋体" w:hAnsi="宋体" w:cs="仿宋"/>
                <w:szCs w:val="21"/>
              </w:rPr>
            </w:pPr>
            <w:r w:rsidRPr="00B65849">
              <w:rPr>
                <w:rFonts w:ascii="宋体" w:eastAsia="宋体" w:hAnsi="宋体" w:cs="仿宋" w:hint="eastAsia"/>
                <w:szCs w:val="21"/>
              </w:rPr>
              <w:t>《投诉处理决定书》和《行政处理决定书》在广州市住房和城乡建设委员会网站上公布的，视为送达其他与决定书有关的当事人。</w:t>
            </w:r>
          </w:p>
        </w:tc>
      </w:tr>
      <w:tr w:rsidR="00C846E9" w:rsidRPr="00B65849" w:rsidTr="00370CAF">
        <w:trPr>
          <w:trHeight w:val="1868"/>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10.3</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招标失败的情形</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80087">
            <w:pPr>
              <w:spacing w:line="360" w:lineRule="auto"/>
              <w:rPr>
                <w:rFonts w:ascii="宋体" w:eastAsia="宋体" w:hAnsi="宋体" w:cs="仿宋"/>
                <w:szCs w:val="21"/>
              </w:rPr>
            </w:pPr>
            <w:r w:rsidRPr="00B65849">
              <w:rPr>
                <w:rFonts w:ascii="宋体" w:eastAsia="宋体" w:hAnsi="宋体" w:cs="仿宋" w:hint="eastAsia"/>
                <w:szCs w:val="21"/>
              </w:rPr>
              <w:t>本项目采用资格后审方式，满足资格审查合格条件或通过初步评审的投标申请人不足3名时为招标失败。招标人分析招标失败原因，修正招标方案，报有关管理部门核准后，重新组织招标。</w:t>
            </w:r>
          </w:p>
        </w:tc>
      </w:tr>
      <w:tr w:rsidR="00C846E9" w:rsidRPr="00B65849" w:rsidTr="00370CAF">
        <w:trPr>
          <w:trHeight w:val="2817"/>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10.4</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提交纸质投标文件要求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80087">
            <w:pPr>
              <w:spacing w:line="360" w:lineRule="auto"/>
              <w:rPr>
                <w:rFonts w:ascii="宋体" w:eastAsia="宋体" w:hAnsi="宋体" w:cs="仿宋"/>
                <w:szCs w:val="21"/>
              </w:rPr>
            </w:pPr>
            <w:r w:rsidRPr="00B65849">
              <w:rPr>
                <w:rFonts w:ascii="宋体" w:eastAsia="宋体" w:hAnsi="宋体" w:cs="仿宋" w:hint="eastAsia"/>
                <w:szCs w:val="21"/>
              </w:rPr>
              <w:t>在中标公示结束后5个工作日内，第一名中标候选人向招标人提交与在广州公共资源交易中心系统上传投标文件内容相同的已盖章的纸质版投标文件一正三副；第二名、第三名中标候选人向招标人提交与在广州公共资源交易中心系统上传投标文件内容相同的已盖章的纸质版投标文件正本一份。</w:t>
            </w:r>
          </w:p>
        </w:tc>
      </w:tr>
      <w:tr w:rsidR="00C846E9" w:rsidRPr="00B65849" w:rsidTr="00370CAF">
        <w:trPr>
          <w:trHeight w:val="185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10.6</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中标候选人公示</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rsidP="00380087">
            <w:pPr>
              <w:spacing w:line="360" w:lineRule="auto"/>
              <w:rPr>
                <w:rFonts w:ascii="宋体" w:eastAsia="宋体" w:hAnsi="宋体" w:cs="仿宋"/>
                <w:szCs w:val="21"/>
              </w:rPr>
            </w:pPr>
            <w:r w:rsidRPr="00B65849">
              <w:rPr>
                <w:rFonts w:ascii="宋体" w:eastAsia="宋体" w:hAnsi="宋体" w:cs="仿宋" w:hint="eastAsia"/>
                <w:szCs w:val="21"/>
              </w:rPr>
              <w:t>在产生中标候选人后，招标人将中标候选人的投标文件商务部分的电子版（报价清单、方案等涉及商业秘密的内容除外）在广州公共资源交易中心网站公开。</w:t>
            </w:r>
          </w:p>
        </w:tc>
      </w:tr>
      <w:tr w:rsidR="00C846E9" w:rsidRPr="00B65849" w:rsidTr="00370CAF">
        <w:trPr>
          <w:trHeight w:val="2520"/>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lastRenderedPageBreak/>
              <w:t>10.7</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交易服务费</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中标人按《广州市发展改革委转发省发展改革委关于规范公共资源交易服务收费及有关问题的通知》（</w:t>
            </w:r>
            <w:proofErr w:type="gramStart"/>
            <w:r w:rsidRPr="00B65849">
              <w:rPr>
                <w:rFonts w:ascii="宋体" w:eastAsia="宋体" w:hAnsi="宋体" w:cs="仿宋" w:hint="eastAsia"/>
                <w:szCs w:val="21"/>
              </w:rPr>
              <w:t>穗发改</w:t>
            </w:r>
            <w:proofErr w:type="gramEnd"/>
            <w:r w:rsidRPr="00B65849">
              <w:rPr>
                <w:rFonts w:ascii="宋体" w:eastAsia="宋体" w:hAnsi="宋体" w:cs="仿宋" w:hint="eastAsia"/>
                <w:szCs w:val="21"/>
              </w:rPr>
              <w:t>〔2017〕811号）文件的规定，向广州公共资源交易中心代缴交易服务费，交易服务费的金额为中标总金额的0.9‰，其费用包含在中标人投标报价中，招标人</w:t>
            </w:r>
            <w:proofErr w:type="gramStart"/>
            <w:r w:rsidRPr="00B65849">
              <w:rPr>
                <w:rFonts w:ascii="宋体" w:eastAsia="宋体" w:hAnsi="宋体" w:cs="仿宋" w:hint="eastAsia"/>
                <w:szCs w:val="21"/>
              </w:rPr>
              <w:t>不</w:t>
            </w:r>
            <w:proofErr w:type="gramEnd"/>
            <w:r w:rsidRPr="00B65849">
              <w:rPr>
                <w:rFonts w:ascii="宋体" w:eastAsia="宋体" w:hAnsi="宋体" w:cs="仿宋" w:hint="eastAsia"/>
                <w:szCs w:val="21"/>
              </w:rPr>
              <w:t>另行支付。</w:t>
            </w:r>
          </w:p>
        </w:tc>
      </w:tr>
      <w:tr w:rsidR="00C846E9" w:rsidRPr="00B65849" w:rsidTr="00370CAF">
        <w:trPr>
          <w:trHeight w:val="981"/>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10.8</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项目监理部人员组成配置要求</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项目监理部人员组成配置要求详见第五章《委托人要求》。</w:t>
            </w:r>
          </w:p>
        </w:tc>
      </w:tr>
      <w:tr w:rsidR="00C846E9" w:rsidRPr="00B65849" w:rsidTr="00370CAF">
        <w:trPr>
          <w:trHeight w:val="1128"/>
          <w:jc w:val="center"/>
        </w:trPr>
        <w:tc>
          <w:tcPr>
            <w:tcW w:w="116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jc w:val="center"/>
              <w:rPr>
                <w:rFonts w:ascii="宋体" w:eastAsia="宋体" w:hAnsi="宋体" w:cs="仿宋"/>
                <w:szCs w:val="21"/>
              </w:rPr>
            </w:pPr>
            <w:r w:rsidRPr="00B65849">
              <w:rPr>
                <w:rFonts w:ascii="宋体" w:eastAsia="宋体" w:hAnsi="宋体" w:cs="仿宋" w:hint="eastAsia"/>
                <w:szCs w:val="21"/>
              </w:rPr>
              <w:t>10.9</w:t>
            </w:r>
          </w:p>
        </w:tc>
        <w:tc>
          <w:tcPr>
            <w:tcW w:w="29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ind w:left="1"/>
              <w:rPr>
                <w:rFonts w:ascii="宋体" w:eastAsia="宋体" w:hAnsi="宋体" w:cs="仿宋"/>
                <w:szCs w:val="21"/>
              </w:rPr>
            </w:pPr>
            <w:r w:rsidRPr="00B65849">
              <w:rPr>
                <w:rFonts w:ascii="宋体" w:eastAsia="宋体" w:hAnsi="宋体" w:cs="仿宋" w:hint="eastAsia"/>
                <w:szCs w:val="21"/>
              </w:rPr>
              <w:t>否决投标条款</w:t>
            </w:r>
          </w:p>
        </w:tc>
        <w:tc>
          <w:tcPr>
            <w:tcW w:w="524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否决性条款指招标文件中规定的拒绝受理或者作无效标以及不合格</w:t>
            </w:r>
            <w:proofErr w:type="gramStart"/>
            <w:r w:rsidRPr="00B65849">
              <w:rPr>
                <w:rFonts w:ascii="宋体" w:eastAsia="宋体" w:hAnsi="宋体" w:cs="仿宋" w:hint="eastAsia"/>
                <w:szCs w:val="21"/>
              </w:rPr>
              <w:t>标处理</w:t>
            </w:r>
            <w:proofErr w:type="gramEnd"/>
            <w:r w:rsidRPr="00B65849">
              <w:rPr>
                <w:rFonts w:ascii="宋体" w:eastAsia="宋体" w:hAnsi="宋体" w:cs="仿宋" w:hint="eastAsia"/>
                <w:szCs w:val="21"/>
              </w:rPr>
              <w:t>等否定投标文件效力的条款。</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本栏单列本项目招标的否决性条款，本招标文件中的其他条款与该单列的否决性条款不一致的，以本栏单列的否决性条款为准。如招标文件增加、删除、修改否决投标条款的，将在补充招标文件中集中载明调整后完整的否决投标条款。未在此单列的条款，不</w:t>
            </w:r>
            <w:proofErr w:type="gramStart"/>
            <w:r w:rsidRPr="00B65849">
              <w:rPr>
                <w:rFonts w:ascii="宋体" w:eastAsia="宋体" w:hAnsi="宋体" w:cs="仿宋" w:hint="eastAsia"/>
                <w:szCs w:val="21"/>
              </w:rPr>
              <w:t>作为废标或</w:t>
            </w:r>
            <w:proofErr w:type="gramEnd"/>
            <w:r w:rsidRPr="00B65849">
              <w:rPr>
                <w:rFonts w:ascii="宋体" w:eastAsia="宋体" w:hAnsi="宋体" w:cs="仿宋" w:hint="eastAsia"/>
                <w:szCs w:val="21"/>
              </w:rPr>
              <w:t>否决投标的依据。评标委员会否决投标时应说明否决的理由。</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1、若出现以下情况，招标人将拒绝接收投标文件：</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A、在投标截止期后逾期或未在指定地点递交投标文件的；</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2、形式评审有一项不符合第三章评标办法《形式评审标准》中情形的。</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3、资格评审有一项不符合第三章评标办法《资格评审标准》中情形的。</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4、响应性评审有一项不符合第三章评标办法《响应性评审标准》中情形的。</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5、投标人不接受评标委员会按评标办法算术校核后的修正价格的，其投标作无效投标处理。</w:t>
            </w:r>
          </w:p>
          <w:p w:rsidR="00C846E9" w:rsidRPr="00B65849" w:rsidRDefault="002139FF">
            <w:pPr>
              <w:spacing w:line="360" w:lineRule="auto"/>
              <w:rPr>
                <w:rFonts w:ascii="宋体" w:eastAsia="宋体" w:hAnsi="宋体" w:cs="仿宋"/>
                <w:szCs w:val="21"/>
              </w:rPr>
            </w:pPr>
            <w:r w:rsidRPr="00B65849">
              <w:rPr>
                <w:rFonts w:ascii="宋体" w:eastAsia="宋体" w:hAnsi="宋体" w:cs="仿宋" w:hint="eastAsia"/>
                <w:szCs w:val="21"/>
              </w:rPr>
              <w:t>6、本次招标实行资格后审,资格后审不合格的投标人投标文件将按无效投标处理。</w:t>
            </w:r>
          </w:p>
        </w:tc>
      </w:tr>
    </w:tbl>
    <w:p w:rsidR="00C846E9" w:rsidRPr="00B65849" w:rsidRDefault="002139FF">
      <w:pPr>
        <w:pStyle w:val="20"/>
        <w:rPr>
          <w:rFonts w:ascii="宋体" w:eastAsia="宋体" w:hAnsi="宋体" w:cs="仿宋"/>
        </w:rPr>
      </w:pPr>
      <w:r w:rsidRPr="00B65849">
        <w:rPr>
          <w:rFonts w:ascii="宋体" w:eastAsia="宋体" w:hAnsi="宋体" w:cs="仿宋" w:hint="eastAsia"/>
        </w:rPr>
        <w:br w:type="page"/>
      </w:r>
      <w:bookmarkStart w:id="11" w:name="_Toc21667"/>
      <w:r w:rsidRPr="00B65849">
        <w:rPr>
          <w:rFonts w:ascii="宋体" w:eastAsia="宋体" w:hAnsi="宋体" w:cs="仿宋" w:hint="eastAsia"/>
        </w:rPr>
        <w:lastRenderedPageBreak/>
        <w:t>1. 总则</w:t>
      </w:r>
      <w:bookmarkEnd w:id="11"/>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2" w:name="_Toc23945930"/>
      <w:bookmarkStart w:id="13" w:name="_Toc6205"/>
      <w:bookmarkStart w:id="14" w:name="_Toc517441169"/>
      <w:r w:rsidRPr="00B65849">
        <w:rPr>
          <w:rFonts w:ascii="宋体" w:eastAsia="宋体" w:hAnsi="宋体" w:cs="仿宋" w:hint="eastAsia"/>
          <w:bCs/>
          <w:sz w:val="24"/>
          <w:szCs w:val="32"/>
        </w:rPr>
        <w:t>1.1 招标项目概况</w:t>
      </w:r>
      <w:bookmarkEnd w:id="12"/>
      <w:bookmarkEnd w:id="13"/>
      <w:bookmarkEnd w:id="14"/>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1.1.1 根据《中华人民共和国招标投标法》、《中华人民共和国招标投标法实施条例》等有关法律、法规和规章的规定，本招标项目已具备招标条件，现对监理进行招标。</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1.1.2 招标人：见投标人须知前附表。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1.1.3 招标代理机构：见投标人须知前附表。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1.1.4 招标项目名称：见投标人须知前附表。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1.1.5 项目建设地点：见投标人须知前附表。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1.1.6 项目建设规模：见投标人须知前附表。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1.1.7 工程项目施工预计开工日期和建设周期：见投标人须知前附表。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1.1.8 建筑安装工程费/工程概算：见投标人须知前附表。</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5" w:name="_Toc23945931"/>
      <w:bookmarkStart w:id="16" w:name="_Toc517441170"/>
      <w:bookmarkStart w:id="17" w:name="_Toc20521"/>
      <w:r w:rsidRPr="00B65849">
        <w:rPr>
          <w:rFonts w:ascii="宋体" w:eastAsia="宋体" w:hAnsi="宋体" w:cs="仿宋" w:hint="eastAsia"/>
          <w:bCs/>
          <w:sz w:val="24"/>
          <w:szCs w:val="32"/>
        </w:rPr>
        <w:t>1.2 招标项目的资金来源和落实情况</w:t>
      </w:r>
      <w:bookmarkEnd w:id="15"/>
      <w:bookmarkEnd w:id="16"/>
      <w:bookmarkEnd w:id="1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1.2.1 资金来源及比例：见投标人须知前附表。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1.2.2 资金落实情况：见投标人须知前附表。</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8" w:name="_Toc22826"/>
      <w:bookmarkStart w:id="19" w:name="_Toc517441171"/>
      <w:bookmarkStart w:id="20" w:name="_Toc23945932"/>
      <w:r w:rsidRPr="00B65849">
        <w:rPr>
          <w:rFonts w:ascii="宋体" w:eastAsia="宋体" w:hAnsi="宋体" w:cs="仿宋" w:hint="eastAsia"/>
          <w:bCs/>
          <w:sz w:val="24"/>
          <w:szCs w:val="32"/>
        </w:rPr>
        <w:t>1.3 招标范围、监理服务期限和质量标准</w:t>
      </w:r>
      <w:bookmarkEnd w:id="18"/>
      <w:bookmarkEnd w:id="19"/>
      <w:bookmarkEnd w:id="2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1.3.1 招标范围：见投标人须知前附表。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1.3.2 监理服务期限：见投标人须知前附表。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1.3.3 质量标准：见投标人须知前附表。</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21" w:name="_Toc16651"/>
      <w:bookmarkStart w:id="22" w:name="_Toc23945933"/>
      <w:bookmarkStart w:id="23" w:name="_Toc517441172"/>
      <w:r w:rsidRPr="00B65849">
        <w:rPr>
          <w:rFonts w:ascii="宋体" w:eastAsia="宋体" w:hAnsi="宋体" w:cs="仿宋" w:hint="eastAsia"/>
          <w:bCs/>
          <w:sz w:val="24"/>
          <w:szCs w:val="32"/>
        </w:rPr>
        <w:t>1.4 投标人资格要求</w:t>
      </w:r>
      <w:bookmarkEnd w:id="21"/>
      <w:bookmarkEnd w:id="22"/>
      <w:bookmarkEnd w:id="23"/>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1.4.1 投标人应具备承担本招标项目资质条件、能力和信誉：</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（1）资质要求：见投标人须知前附表；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（2）财务要求：见投标人须知前附表；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（3）业绩要求：见投标人须知前附表；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（4）信誉要求：见投标人须知前附表；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（5）总监理工程师的资格要求：应当具备工程注册监理工程师执业资格</w:t>
      </w:r>
      <w:r w:rsidRPr="00B65849">
        <w:rPr>
          <w:rFonts w:ascii="宋体" w:eastAsia="宋体" w:hAnsi="宋体" w:cs="仿宋" w:hint="eastAsia"/>
          <w:strike/>
        </w:rPr>
        <w:t>（如有）</w:t>
      </w:r>
      <w:r w:rsidRPr="00B65849">
        <w:rPr>
          <w:rFonts w:ascii="宋体" w:eastAsia="宋体" w:hAnsi="宋体" w:cs="仿宋" w:hint="eastAsia"/>
        </w:rPr>
        <w:t>，具体要求见投标人须知前附表；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（6）其他主要人员要求：见投标人须知前附表。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（7）试验检测仪器设备要求：见投标人须知前附表。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（8）其他要求：见投标人须知前附表。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需要提交的相关证明材料见本章第 3.5 款的规定。</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1.4.2 投标人须知前附表规定接受联合体投标的，联合体除应符合本章第 1.4.1 项和投标人须知前</w:t>
      </w:r>
      <w:r w:rsidRPr="00B65849">
        <w:rPr>
          <w:rFonts w:ascii="宋体" w:eastAsia="宋体" w:hAnsi="宋体" w:cs="仿宋" w:hint="eastAsia"/>
          <w:strike/>
        </w:rPr>
        <w:lastRenderedPageBreak/>
        <w:t>附表的要求外，还应遵守以下规定：</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（1）联合体各方应按招标文件提供的格式签订联合体协议书，明确联合体牵头人和各方权利义务，并承诺就中标项目向招标人承担连带责任；</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（2）由同一专业的单位组成的联合体，按照资质等级较低的单位确定资质等级；</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（3）联合体各方不得再以自己名义单独或参加其他联合体在本招标项目中投标，</w:t>
      </w:r>
      <w:proofErr w:type="gramStart"/>
      <w:r w:rsidRPr="00B65849">
        <w:rPr>
          <w:rFonts w:ascii="宋体" w:eastAsia="宋体" w:hAnsi="宋体" w:cs="仿宋" w:hint="eastAsia"/>
          <w:strike/>
        </w:rPr>
        <w:t>否则各</w:t>
      </w:r>
      <w:proofErr w:type="gramEnd"/>
      <w:r w:rsidRPr="00B65849">
        <w:rPr>
          <w:rFonts w:ascii="宋体" w:eastAsia="宋体" w:hAnsi="宋体" w:cs="仿宋" w:hint="eastAsia"/>
          <w:strike/>
        </w:rPr>
        <w:t>相关投标均无效。</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1.4.3 投标人不得存在下列情形之一：</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（1）为招标人不具有独立法人资格的附属机构（单位）；</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（2）与招标人存在利害关系且可能影响招标公正性；</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（3）与本招标项目的其他投标人为同一个单位负责人；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（4）与本招标项目的其他投标人存在控股、管理关系；</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（5）为本招标项目的代建人；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（6）为本招标项目的招标代理机构；</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（7）与本招标项目的代建人或招标代理机构同为一个法定代表人；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（8）与本招标项目的代建人或招标代理机构存在控股或参股关系；</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（9）与本招标项目的施工承包人以及建筑材料、建筑构配件和设备供应商有隶属关系或者其他利害关系；</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（10）被依法暂停或者取消投标资格；</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（11）被责令停产停业、暂扣或者吊销许可证、暂扣或者吊销执照；</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（12）进入清算程序，或被宣告破产，或其他丧失履约能力的情形；</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（13）在最近三年内发生重大监理质量问题（以相关行业主管部门的行政处罚决定或司法机关出具的有关法律文书为准）；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（14）被工商行政管理机关在全国企业信用信息公示系统中列入严重违法失信企业名单；</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（15）被最高人民法院在“信用中国”网站（www.creditchina.gov.cn）或各级信用信息共享平台中列入失信被执行人名单；</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（16）在近三年内投标人或其法定代表人、拟委任的总监理工程师有行贿犯罪行为的（以检察机关职务犯罪预防部门出具的查询结果为准）；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 xml:space="preserve"> （17）法律法规或投标人须知前附表规定的其他情形。</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24" w:name="_Toc296"/>
      <w:bookmarkStart w:id="25" w:name="_Toc23945934"/>
      <w:bookmarkStart w:id="26" w:name="_Toc517441173"/>
      <w:r w:rsidRPr="00B65849">
        <w:rPr>
          <w:rFonts w:ascii="宋体" w:eastAsia="宋体" w:hAnsi="宋体" w:cs="仿宋" w:hint="eastAsia"/>
          <w:bCs/>
          <w:sz w:val="24"/>
          <w:szCs w:val="32"/>
        </w:rPr>
        <w:t>1.5 费用承担</w:t>
      </w:r>
      <w:bookmarkEnd w:id="24"/>
      <w:bookmarkEnd w:id="25"/>
      <w:bookmarkEnd w:id="26"/>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投标人准备和参加投标活动发生的费用自理。</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27" w:name="_Toc6211"/>
      <w:bookmarkStart w:id="28" w:name="_Toc517441174"/>
      <w:bookmarkStart w:id="29" w:name="_Toc23945935"/>
      <w:r w:rsidRPr="00B65849">
        <w:rPr>
          <w:rFonts w:ascii="宋体" w:eastAsia="宋体" w:hAnsi="宋体" w:cs="仿宋" w:hint="eastAsia"/>
          <w:bCs/>
          <w:sz w:val="24"/>
          <w:szCs w:val="32"/>
        </w:rPr>
        <w:t>1.6 保密</w:t>
      </w:r>
      <w:bookmarkEnd w:id="27"/>
      <w:bookmarkEnd w:id="28"/>
      <w:bookmarkEnd w:id="2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参与招标投标活动的各方应对招标文件和投标文件中的商业和技术等秘密保密，否则应承担相应的法律责任。</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30" w:name="_Toc517441175"/>
      <w:bookmarkStart w:id="31" w:name="_Toc23945936"/>
      <w:bookmarkStart w:id="32" w:name="_Toc20624"/>
      <w:r w:rsidRPr="00B65849">
        <w:rPr>
          <w:rFonts w:ascii="宋体" w:eastAsia="宋体" w:hAnsi="宋体" w:cs="仿宋" w:hint="eastAsia"/>
          <w:bCs/>
          <w:sz w:val="24"/>
          <w:szCs w:val="32"/>
        </w:rPr>
        <w:lastRenderedPageBreak/>
        <w:t>1.7 语言文字</w:t>
      </w:r>
      <w:bookmarkEnd w:id="30"/>
      <w:bookmarkEnd w:id="31"/>
      <w:bookmarkEnd w:id="32"/>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招标投标文件使用的语言文字为中文。专用术语使用外文的，应附有中文注释。</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33" w:name="_Toc517441176"/>
      <w:bookmarkStart w:id="34" w:name="_Toc23945937"/>
      <w:bookmarkStart w:id="35" w:name="_Toc25339"/>
      <w:r w:rsidRPr="00B65849">
        <w:rPr>
          <w:rFonts w:ascii="宋体" w:eastAsia="宋体" w:hAnsi="宋体" w:cs="仿宋" w:hint="eastAsia"/>
          <w:bCs/>
          <w:sz w:val="24"/>
          <w:szCs w:val="32"/>
        </w:rPr>
        <w:t>1.8 计量单位</w:t>
      </w:r>
      <w:bookmarkEnd w:id="33"/>
      <w:bookmarkEnd w:id="34"/>
      <w:bookmarkEnd w:id="35"/>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所有计量均采用中华人民共和国法定计量单位。</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36" w:name="_Toc23945938"/>
      <w:bookmarkStart w:id="37" w:name="_Toc517441177"/>
      <w:bookmarkStart w:id="38" w:name="_Toc7476"/>
      <w:r w:rsidRPr="00B65849">
        <w:rPr>
          <w:rFonts w:ascii="宋体" w:eastAsia="宋体" w:hAnsi="宋体" w:cs="仿宋" w:hint="eastAsia"/>
          <w:bCs/>
          <w:sz w:val="24"/>
          <w:szCs w:val="32"/>
        </w:rPr>
        <w:t>1.9 踏勘现场</w:t>
      </w:r>
      <w:bookmarkEnd w:id="36"/>
      <w:bookmarkEnd w:id="37"/>
      <w:bookmarkEnd w:id="38"/>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1.9.1 投标人须知前附表规定组织踏勘现场的，招标人按投标人须知前附表规定的时间、地点组织投标人踏勘项目现场。部分投标人未按时参加踏勘现场的，不影响踏勘现场的正常进行。</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1.9.2 投标人踏勘现场发生的费用自理。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1.9.3 除招标人的原因外，投标人自行负责在踏勘现场中所发生的人员伤亡和财产损失。</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1.9.4 招标人在踏勘现场中介绍的工程场地和相关的周边环境情况，供投标人在编制投标文件时参考，招标人不对投标人据此</w:t>
      </w:r>
      <w:proofErr w:type="gramStart"/>
      <w:r w:rsidRPr="00B65849">
        <w:rPr>
          <w:rFonts w:ascii="宋体" w:eastAsia="宋体" w:hAnsi="宋体" w:cs="仿宋" w:hint="eastAsia"/>
        </w:rPr>
        <w:t>作出</w:t>
      </w:r>
      <w:proofErr w:type="gramEnd"/>
      <w:r w:rsidRPr="00B65849">
        <w:rPr>
          <w:rFonts w:ascii="宋体" w:eastAsia="宋体" w:hAnsi="宋体" w:cs="仿宋" w:hint="eastAsia"/>
        </w:rPr>
        <w:t>的判断和决策负责。</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39" w:name="_Toc23945939"/>
      <w:bookmarkStart w:id="40" w:name="_Toc517441178"/>
      <w:bookmarkStart w:id="41" w:name="_Toc28620"/>
      <w:r w:rsidRPr="00B65849">
        <w:rPr>
          <w:rFonts w:ascii="宋体" w:eastAsia="宋体" w:hAnsi="宋体" w:cs="仿宋" w:hint="eastAsia"/>
          <w:bCs/>
          <w:sz w:val="24"/>
          <w:szCs w:val="32"/>
        </w:rPr>
        <w:t>1.10 投标预备会</w:t>
      </w:r>
      <w:bookmarkEnd w:id="39"/>
      <w:bookmarkEnd w:id="40"/>
      <w:bookmarkEnd w:id="41"/>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1.10.1  投标人须知前附表规定召开投标预备会的，招标人按投标人须知前附表规定的时间和地点召开投标预备会，澄清投标人提出的问题。</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1.10.2  投标人应按投标人须知前附表规定的时间和形式将提出的问题送达招标人，以便招标人在会议期间澄清。</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1.10.3  投标预备会后，招标人将对投标人所提问题的澄清，以投标人须知前附表规定的形式通知所有购买招标文件的投标人。该澄清内容为招标文件的组成部分。</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42" w:name="_Toc23945940"/>
      <w:bookmarkStart w:id="43" w:name="_Toc517441179"/>
      <w:bookmarkStart w:id="44" w:name="_Toc13100"/>
      <w:r w:rsidRPr="00B65849">
        <w:rPr>
          <w:rFonts w:ascii="宋体" w:eastAsia="宋体" w:hAnsi="宋体" w:cs="仿宋" w:hint="eastAsia"/>
          <w:bCs/>
          <w:sz w:val="24"/>
          <w:szCs w:val="32"/>
        </w:rPr>
        <w:t>1.11 分包</w:t>
      </w:r>
      <w:bookmarkEnd w:id="42"/>
      <w:bookmarkEnd w:id="43"/>
      <w:bookmarkEnd w:id="44"/>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本项目严禁分包。</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45" w:name="_Toc23945941"/>
      <w:bookmarkStart w:id="46" w:name="_Toc517441180"/>
      <w:bookmarkStart w:id="47" w:name="_Toc15046"/>
      <w:r w:rsidRPr="00B65849">
        <w:rPr>
          <w:rFonts w:ascii="宋体" w:eastAsia="宋体" w:hAnsi="宋体" w:cs="仿宋" w:hint="eastAsia"/>
          <w:bCs/>
          <w:sz w:val="24"/>
          <w:szCs w:val="32"/>
        </w:rPr>
        <w:t>1.12 响应和偏差</w:t>
      </w:r>
      <w:bookmarkEnd w:id="45"/>
      <w:bookmarkEnd w:id="46"/>
      <w:bookmarkEnd w:id="4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1.12.1 投标文件应当对招标文件的实质性要求和条件</w:t>
      </w:r>
      <w:proofErr w:type="gramStart"/>
      <w:r w:rsidRPr="00B65849">
        <w:rPr>
          <w:rFonts w:ascii="宋体" w:eastAsia="宋体" w:hAnsi="宋体" w:cs="仿宋" w:hint="eastAsia"/>
        </w:rPr>
        <w:t>作出</w:t>
      </w:r>
      <w:proofErr w:type="gramEnd"/>
      <w:r w:rsidRPr="00B65849">
        <w:rPr>
          <w:rFonts w:ascii="宋体" w:eastAsia="宋体" w:hAnsi="宋体" w:cs="仿宋" w:hint="eastAsia"/>
        </w:rPr>
        <w:t>满足性或更有利于招标人的响应，否则，投标人的投标将被否决。实质性要求和条件见投标人须知前附表。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1.12.2 投标人应根据招标文件的要求提供投标监理大纲等内容以对招标文件</w:t>
      </w:r>
      <w:proofErr w:type="gramStart"/>
      <w:r w:rsidRPr="00B65849">
        <w:rPr>
          <w:rFonts w:ascii="宋体" w:eastAsia="宋体" w:hAnsi="宋体" w:cs="仿宋" w:hint="eastAsia"/>
        </w:rPr>
        <w:t>作出</w:t>
      </w:r>
      <w:proofErr w:type="gramEnd"/>
      <w:r w:rsidRPr="00B65849">
        <w:rPr>
          <w:rFonts w:ascii="宋体" w:eastAsia="宋体" w:hAnsi="宋体" w:cs="仿宋" w:hint="eastAsia"/>
        </w:rPr>
        <w:t>响应。</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1.12.3 投标人须知前附表允许投标文件偏离招标文件某些要求的，偏差应当符合招标文件规定的偏差范围和幅度。</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48" w:name="_Toc23945942"/>
      <w:bookmarkStart w:id="49" w:name="_Toc517441181"/>
      <w:bookmarkStart w:id="50" w:name="_Toc25910"/>
      <w:r w:rsidRPr="00B65849">
        <w:rPr>
          <w:rFonts w:ascii="宋体" w:eastAsia="宋体" w:hAnsi="宋体" w:cs="仿宋" w:hint="eastAsia"/>
          <w:b/>
          <w:sz w:val="32"/>
          <w:szCs w:val="20"/>
        </w:rPr>
        <w:t>2. 招标文件</w:t>
      </w:r>
      <w:bookmarkEnd w:id="48"/>
      <w:bookmarkEnd w:id="49"/>
      <w:bookmarkEnd w:id="50"/>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51" w:name="_Toc517441182"/>
      <w:bookmarkStart w:id="52" w:name="_Toc23945943"/>
      <w:bookmarkStart w:id="53" w:name="_Toc16089"/>
      <w:r w:rsidRPr="00B65849">
        <w:rPr>
          <w:rFonts w:ascii="宋体" w:eastAsia="宋体" w:hAnsi="宋体" w:cs="仿宋" w:hint="eastAsia"/>
          <w:bCs/>
          <w:sz w:val="24"/>
          <w:szCs w:val="32"/>
        </w:rPr>
        <w:t>2.1 招标文件的组成</w:t>
      </w:r>
      <w:bookmarkEnd w:id="51"/>
      <w:bookmarkEnd w:id="52"/>
      <w:bookmarkEnd w:id="53"/>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本招标文件包括：</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（1）招标公告（或投标邀请书）；</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lastRenderedPageBreak/>
        <w:t>（2）投标人须知；</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（3）评标办法；</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（4）合同条款及格式；</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（5）委托人要求；</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（6）投标文件格式；</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（7）投标人须知前附表规定的其他资料。</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根据本章第 1.10 款、第 2.2 款和第 2.3 款对招标文件所作的澄清、修改，构成招标文件的组成部分。</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54" w:name="_Toc517441183"/>
      <w:bookmarkStart w:id="55" w:name="_Toc23945944"/>
      <w:bookmarkStart w:id="56" w:name="_Toc4364"/>
      <w:r w:rsidRPr="00B65849">
        <w:rPr>
          <w:rFonts w:ascii="宋体" w:eastAsia="宋体" w:hAnsi="宋体" w:cs="仿宋" w:hint="eastAsia"/>
          <w:bCs/>
          <w:sz w:val="24"/>
          <w:szCs w:val="32"/>
        </w:rPr>
        <w:t>2.2 招标文件的澄清</w:t>
      </w:r>
      <w:bookmarkEnd w:id="54"/>
      <w:bookmarkEnd w:id="55"/>
      <w:bookmarkEnd w:id="56"/>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2.2.3 投标人在收到澄清后，应按投标人须知前附表规定的时间和形式通知招标人，确认已收到该澄清。</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2.2.4 除非招标人认为确有必要答复，否则，招标人有权拒绝回复投标人在本章第 2.2.1 项规定的时间后的任何澄清要求。</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57" w:name="_Toc32594"/>
      <w:bookmarkStart w:id="58" w:name="_Toc23945945"/>
      <w:bookmarkStart w:id="59" w:name="_Toc517441184"/>
      <w:r w:rsidRPr="00B65849">
        <w:rPr>
          <w:rFonts w:ascii="宋体" w:eastAsia="宋体" w:hAnsi="宋体" w:cs="仿宋" w:hint="eastAsia"/>
          <w:bCs/>
          <w:sz w:val="24"/>
          <w:szCs w:val="32"/>
        </w:rPr>
        <w:t>2.3 招标文件的修改</w:t>
      </w:r>
      <w:bookmarkEnd w:id="57"/>
      <w:bookmarkEnd w:id="58"/>
      <w:bookmarkEnd w:id="5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2.3.2 投标人收到修改内容后，应按投标人须知前附表规定的时间和形式通知招标人，确认已收到该修改。</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60" w:name="_Toc16208"/>
      <w:bookmarkStart w:id="61" w:name="_Toc517441185"/>
      <w:bookmarkStart w:id="62" w:name="_Toc23945946"/>
      <w:r w:rsidRPr="00B65849">
        <w:rPr>
          <w:rFonts w:ascii="宋体" w:eastAsia="宋体" w:hAnsi="宋体" w:cs="仿宋" w:hint="eastAsia"/>
          <w:bCs/>
          <w:sz w:val="24"/>
          <w:szCs w:val="32"/>
        </w:rPr>
        <w:t>2.4 招标文件的异议</w:t>
      </w:r>
      <w:bookmarkEnd w:id="60"/>
      <w:bookmarkEnd w:id="61"/>
      <w:bookmarkEnd w:id="62"/>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投标人或者其他利害关系人对招标文件有异议的，应当在投标截止时间 10 日前以书面形式提出。招标人将在收到异议之日起 3 日内</w:t>
      </w:r>
      <w:proofErr w:type="gramStart"/>
      <w:r w:rsidRPr="00B65849">
        <w:rPr>
          <w:rFonts w:ascii="宋体" w:eastAsia="宋体" w:hAnsi="宋体" w:cs="仿宋" w:hint="eastAsia"/>
        </w:rPr>
        <w:t>作出</w:t>
      </w:r>
      <w:proofErr w:type="gramEnd"/>
      <w:r w:rsidRPr="00B65849">
        <w:rPr>
          <w:rFonts w:ascii="宋体" w:eastAsia="宋体" w:hAnsi="宋体" w:cs="仿宋" w:hint="eastAsia"/>
        </w:rPr>
        <w:t>答复；</w:t>
      </w:r>
      <w:proofErr w:type="gramStart"/>
      <w:r w:rsidRPr="00B65849">
        <w:rPr>
          <w:rFonts w:ascii="宋体" w:eastAsia="宋体" w:hAnsi="宋体" w:cs="仿宋" w:hint="eastAsia"/>
        </w:rPr>
        <w:t>作出</w:t>
      </w:r>
      <w:proofErr w:type="gramEnd"/>
      <w:r w:rsidRPr="00B65849">
        <w:rPr>
          <w:rFonts w:ascii="宋体" w:eastAsia="宋体" w:hAnsi="宋体" w:cs="仿宋" w:hint="eastAsia"/>
        </w:rPr>
        <w:t>答复前，将暂停招标投标活动。</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63" w:name="_Toc29330"/>
      <w:bookmarkStart w:id="64" w:name="_Toc517441186"/>
      <w:bookmarkStart w:id="65" w:name="_Toc23945947"/>
      <w:r w:rsidRPr="00B65849">
        <w:rPr>
          <w:rFonts w:ascii="宋体" w:eastAsia="宋体" w:hAnsi="宋体" w:cs="仿宋" w:hint="eastAsia"/>
          <w:b/>
          <w:sz w:val="32"/>
          <w:szCs w:val="20"/>
        </w:rPr>
        <w:t>3. 投标文件</w:t>
      </w:r>
      <w:bookmarkEnd w:id="63"/>
      <w:bookmarkEnd w:id="64"/>
      <w:bookmarkEnd w:id="65"/>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66" w:name="_Toc1032"/>
      <w:bookmarkStart w:id="67" w:name="_Toc517441187"/>
      <w:bookmarkStart w:id="68" w:name="_Toc23945948"/>
      <w:r w:rsidRPr="00B65849">
        <w:rPr>
          <w:rFonts w:ascii="宋体" w:eastAsia="宋体" w:hAnsi="宋体" w:cs="仿宋" w:hint="eastAsia"/>
          <w:bCs/>
          <w:sz w:val="24"/>
          <w:szCs w:val="32"/>
        </w:rPr>
        <w:t>3.1 投标文件的组成</w:t>
      </w:r>
      <w:bookmarkEnd w:id="66"/>
      <w:bookmarkEnd w:id="67"/>
      <w:bookmarkEnd w:id="68"/>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3.1.1 投标文件应包括下列内容：</w:t>
      </w:r>
    </w:p>
    <w:p w:rsidR="00C846E9" w:rsidRPr="00B65849" w:rsidRDefault="002139FF">
      <w:pPr>
        <w:spacing w:line="360" w:lineRule="auto"/>
        <w:ind w:firstLineChars="200" w:firstLine="420"/>
        <w:rPr>
          <w:rFonts w:ascii="宋体" w:eastAsia="宋体" w:hAnsi="宋体" w:cs="仿宋"/>
          <w:u w:val="single"/>
        </w:rPr>
      </w:pPr>
      <w:bookmarkStart w:id="69" w:name="_Hlk85209320"/>
      <w:r w:rsidRPr="00B65849">
        <w:rPr>
          <w:rFonts w:ascii="宋体" w:eastAsia="宋体" w:hAnsi="宋体" w:cs="仿宋" w:hint="eastAsia"/>
          <w:u w:val="single"/>
        </w:rPr>
        <w:lastRenderedPageBreak/>
        <w:t>（1）投标函及投标函附录；</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（2）法定代表人身份证明或授权委托书；</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（3）投标保证金；</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（4）监理报酬清单；</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（5）资格审查资料；</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（6）监理大纲；</w:t>
      </w:r>
    </w:p>
    <w:p w:rsidR="00C846E9" w:rsidRPr="00B65849" w:rsidRDefault="002139FF">
      <w:pPr>
        <w:spacing w:line="360" w:lineRule="auto"/>
        <w:ind w:firstLineChars="200" w:firstLine="420"/>
        <w:rPr>
          <w:rFonts w:ascii="宋体" w:eastAsia="宋体" w:hAnsi="宋体" w:cs="仿宋"/>
          <w:u w:val="single"/>
        </w:rPr>
      </w:pPr>
      <w:r w:rsidRPr="00B65849">
        <w:rPr>
          <w:rFonts w:ascii="宋体" w:eastAsia="宋体" w:hAnsi="宋体" w:cs="仿宋" w:hint="eastAsia"/>
          <w:u w:val="single"/>
        </w:rPr>
        <w:t>（</w:t>
      </w:r>
      <w:r w:rsidR="00521837" w:rsidRPr="00B65849">
        <w:rPr>
          <w:rFonts w:ascii="宋体" w:eastAsia="宋体" w:hAnsi="宋体" w:cs="仿宋"/>
          <w:u w:val="single"/>
        </w:rPr>
        <w:t>7</w:t>
      </w:r>
      <w:r w:rsidRPr="00B65849">
        <w:rPr>
          <w:rFonts w:ascii="宋体" w:eastAsia="宋体" w:hAnsi="宋体" w:cs="仿宋" w:hint="eastAsia"/>
          <w:u w:val="single"/>
        </w:rPr>
        <w:t>）其他资料。</w:t>
      </w:r>
    </w:p>
    <w:bookmarkEnd w:id="69"/>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投标人在评标过程中</w:t>
      </w:r>
      <w:proofErr w:type="gramStart"/>
      <w:r w:rsidRPr="00B65849">
        <w:rPr>
          <w:rFonts w:ascii="宋体" w:eastAsia="宋体" w:hAnsi="宋体" w:cs="仿宋" w:hint="eastAsia"/>
        </w:rPr>
        <w:t>作出</w:t>
      </w:r>
      <w:proofErr w:type="gramEnd"/>
      <w:r w:rsidRPr="00B65849">
        <w:rPr>
          <w:rFonts w:ascii="宋体" w:eastAsia="宋体" w:hAnsi="宋体" w:cs="仿宋" w:hint="eastAsia"/>
        </w:rPr>
        <w:t>的符合法律法规和招标文件规定的澄清确认，构成投标文件的组成部分。</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3.1.2 投标人须知前附表规定不接受联合体投标的，或投标人没有组成联合体的，投标文件不包括本章第 3.1.1（3）目所指的联合体协议书。</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3.1.3 投标人须知前附表未要求提交投标保证金的，投标文件不包括本章第 3.1.1（4）目所指的投标保证金。</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70" w:name="_Toc32551"/>
      <w:bookmarkStart w:id="71" w:name="_Toc23945949"/>
      <w:bookmarkStart w:id="72" w:name="_Toc517441188"/>
      <w:r w:rsidRPr="00B65849">
        <w:rPr>
          <w:rFonts w:ascii="宋体" w:eastAsia="宋体" w:hAnsi="宋体" w:cs="仿宋" w:hint="eastAsia"/>
          <w:bCs/>
          <w:sz w:val="24"/>
          <w:szCs w:val="32"/>
        </w:rPr>
        <w:t>3.2 投标报价</w:t>
      </w:r>
      <w:bookmarkEnd w:id="70"/>
      <w:bookmarkEnd w:id="71"/>
      <w:bookmarkEnd w:id="72"/>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3.2.1 投标报价应包括国家规定的增值税税金，除投标人须知前附表另有规定外，增值税税金按一般计税方法计算。投标人应按第六章“投标文件格式”的要求在投标函中进行报价并填写监理报酬清单。</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3.2.2 投标人应充分了解该项目的总体情况以及影响投标报价的其他要素。</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3.2.3 本项目的报价方式见投标人须知前附表。投标人在投标截止时间前修改投标函中的投标报价总额，应同时修改投标文件“监理报酬清单”中的相应报价。此修改须符合本章第 4.3 款的有关要求。</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3.2.4 招标人设有最高投标限价的，投标人的投标报价不得超过最高投标限价，最高投标限价在投标人须知前附表中载明。</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3.2.5 投标报价的</w:t>
      </w:r>
      <w:proofErr w:type="gramStart"/>
      <w:r w:rsidRPr="00B65849">
        <w:rPr>
          <w:rFonts w:ascii="宋体" w:eastAsia="宋体" w:hAnsi="宋体" w:cs="仿宋" w:hint="eastAsia"/>
        </w:rPr>
        <w:t>其他要</w:t>
      </w:r>
      <w:proofErr w:type="gramEnd"/>
      <w:r w:rsidRPr="00B65849">
        <w:rPr>
          <w:rFonts w:ascii="宋体" w:eastAsia="宋体" w:hAnsi="宋体" w:cs="仿宋" w:hint="eastAsia"/>
        </w:rPr>
        <w:t>求见投标人须知前附表。</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73" w:name="_Toc11193"/>
      <w:bookmarkStart w:id="74" w:name="_Toc23945950"/>
      <w:bookmarkStart w:id="75" w:name="_Toc517441189"/>
      <w:r w:rsidRPr="00B65849">
        <w:rPr>
          <w:rFonts w:ascii="宋体" w:eastAsia="宋体" w:hAnsi="宋体" w:cs="仿宋" w:hint="eastAsia"/>
          <w:bCs/>
          <w:sz w:val="24"/>
          <w:szCs w:val="32"/>
        </w:rPr>
        <w:t>3.3 投标有效期</w:t>
      </w:r>
      <w:bookmarkEnd w:id="73"/>
      <w:bookmarkEnd w:id="74"/>
      <w:bookmarkEnd w:id="75"/>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3.3.1 除投标人须知前附表另有规定外，投标有效期为 90 天。</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3.3.2 在投标有效期内，投标人撤销投标文件的，应承担招标文件和法律规定的责任。</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76" w:name="_Toc1766"/>
      <w:bookmarkStart w:id="77" w:name="_Toc23945951"/>
      <w:bookmarkStart w:id="78" w:name="_Toc517441190"/>
      <w:r w:rsidRPr="00B65849">
        <w:rPr>
          <w:rFonts w:ascii="宋体" w:eastAsia="宋体" w:hAnsi="宋体" w:cs="仿宋" w:hint="eastAsia"/>
          <w:bCs/>
          <w:sz w:val="24"/>
          <w:szCs w:val="32"/>
        </w:rPr>
        <w:t>3.4 投标保证金</w:t>
      </w:r>
      <w:bookmarkEnd w:id="76"/>
      <w:bookmarkEnd w:id="77"/>
      <w:bookmarkEnd w:id="78"/>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C846E9" w:rsidRPr="00B65849" w:rsidRDefault="002139FF">
      <w:pPr>
        <w:spacing w:line="360" w:lineRule="auto"/>
        <w:ind w:firstLineChars="200" w:firstLine="420"/>
        <w:rPr>
          <w:rFonts w:ascii="宋体" w:eastAsia="宋体" w:hAnsi="宋体" w:cs="仿宋"/>
        </w:rPr>
      </w:pPr>
      <w:bookmarkStart w:id="79" w:name="_Hlk80723821"/>
      <w:r w:rsidRPr="00B65849">
        <w:rPr>
          <w:rFonts w:ascii="宋体" w:eastAsia="宋体" w:hAnsi="宋体" w:cs="仿宋" w:hint="eastAsia"/>
        </w:rPr>
        <w:lastRenderedPageBreak/>
        <w:t>3.4.2 投标人不按本章第 3.4.1 项要求提交投标保证金的，评标委员会将否决其投标。</w:t>
      </w:r>
    </w:p>
    <w:bookmarkEnd w:id="79"/>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3.4.3 招标人最迟将在与中标人签订合同后 5 日内，向未中标的投标人和中标人退还投标保证金。投标保证金以现金或者支票形式递交的，还应退还银行同期存款利息。</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3.4.4 有下列情形之一的，投标保证金将不予退还：</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（1）投标人在投标有效期内撤销投标文件；</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（2）中标人在收到中标通知书后，无正当理由不与招标人订立合同，在签订合同时向招标人提出附加条件，或者不按照招标文件要求提交履约保证金；</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（3）发生投标人须知前附表规定的其他可以不予退还投标保证金的情形。</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80" w:name="_Toc25253"/>
      <w:bookmarkStart w:id="81" w:name="_Toc517441192"/>
      <w:bookmarkStart w:id="82" w:name="_Toc23945953"/>
      <w:r w:rsidRPr="00B65849">
        <w:rPr>
          <w:rFonts w:ascii="宋体" w:eastAsia="宋体" w:hAnsi="宋体" w:cs="仿宋" w:hint="eastAsia"/>
          <w:bCs/>
          <w:sz w:val="24"/>
          <w:szCs w:val="32"/>
        </w:rPr>
        <w:t>3.5 资格审查资料</w:t>
      </w:r>
      <w:bookmarkEnd w:id="80"/>
      <w:bookmarkEnd w:id="81"/>
      <w:bookmarkEnd w:id="82"/>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除投标人须知前附表另有规定外，投标人应按下列规定提供资格审查资料，以证明其满足本章第 1.4款规定的资质</w:t>
      </w:r>
      <w:r w:rsidRPr="00B65849">
        <w:rPr>
          <w:rFonts w:ascii="宋体" w:eastAsia="宋体" w:hAnsi="宋体" w:cs="仿宋" w:hint="eastAsia"/>
          <w:strike/>
        </w:rPr>
        <w:t>、财务</w:t>
      </w:r>
      <w:r w:rsidRPr="00B65849">
        <w:rPr>
          <w:rFonts w:ascii="宋体" w:eastAsia="宋体" w:hAnsi="宋体" w:cs="仿宋" w:hint="eastAsia"/>
        </w:rPr>
        <w:t>、业绩</w:t>
      </w:r>
      <w:r w:rsidRPr="00B65849">
        <w:rPr>
          <w:rFonts w:ascii="宋体" w:eastAsia="宋体" w:hAnsi="宋体" w:cs="仿宋" w:hint="eastAsia"/>
          <w:strike/>
        </w:rPr>
        <w:t>、信誉</w:t>
      </w:r>
      <w:r w:rsidRPr="00B65849">
        <w:rPr>
          <w:rFonts w:ascii="宋体" w:eastAsia="宋体" w:hAnsi="宋体" w:cs="仿宋" w:hint="eastAsia"/>
        </w:rPr>
        <w:t>等要求。</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3.5.1 “投标人基本情况表”应附投标人营业执照和组织机构代码证的复印件（按照“三证合一”或“五证合一”登记制度进行登记的，可仅提供营业执照复印件）、投标人监理资质证书副本等材料的复印件。</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3.5.2 “近年财务状况表”</w:t>
      </w:r>
      <w:proofErr w:type="gramStart"/>
      <w:r w:rsidRPr="00B65849">
        <w:rPr>
          <w:rFonts w:ascii="宋体" w:eastAsia="宋体" w:hAnsi="宋体" w:cs="仿宋" w:hint="eastAsia"/>
          <w:strike/>
        </w:rPr>
        <w:t>应附经会计师</w:t>
      </w:r>
      <w:proofErr w:type="gramEnd"/>
      <w:r w:rsidRPr="00B65849">
        <w:rPr>
          <w:rFonts w:ascii="宋体" w:eastAsia="宋体" w:hAnsi="宋体" w:cs="仿宋" w:hint="eastAsia"/>
          <w:strike/>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3.5.3 “近年完成的类似监理项目情况表”应附中标通知书和（或）合同协议书、委托人出具的证明文件；具体时间要求见投标人须知前附表，每张表格只填写一个项目，并标明序号。</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3.5.4 “正在监理和新承接的项目情况表”应附中标通知书和（或）合同协议书复印件。每张表格只填写一个项目，并标明序号。</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3.5.5 “近年发生的诉讼及仲裁情况”应说明投标人败诉的监理合同的相关情况，并附法院或仲裁机构</w:t>
      </w:r>
      <w:proofErr w:type="gramStart"/>
      <w:r w:rsidRPr="00B65849">
        <w:rPr>
          <w:rFonts w:ascii="宋体" w:eastAsia="宋体" w:hAnsi="宋体" w:cs="仿宋" w:hint="eastAsia"/>
          <w:strike/>
        </w:rPr>
        <w:t>作出</w:t>
      </w:r>
      <w:proofErr w:type="gramEnd"/>
      <w:r w:rsidRPr="00B65849">
        <w:rPr>
          <w:rFonts w:ascii="宋体" w:eastAsia="宋体" w:hAnsi="宋体" w:cs="仿宋" w:hint="eastAsia"/>
          <w:strike/>
        </w:rPr>
        <w:t>的判决、裁决等有关法律文书复印件，具体时间要求见投标人须知前附表。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3.5.6 “拟委任的主要人员汇总表”应填报满足本章第 1.4.1 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3.5.7 “拟投入本项目的主要试验检测仪器设备表”应填报满足本章第 1.4.1 项规定的试验检测仪器设备。</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3.5.8 投标人须知前附表规定接受联合体投标的，本章第 3.5.1 项至第 3.5.7 项规定的表格和资料应包括联合体各方相关情况。</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83" w:name="_Toc6085"/>
      <w:bookmarkStart w:id="84" w:name="_Toc23945954"/>
      <w:bookmarkStart w:id="85" w:name="_Toc517441193"/>
      <w:r w:rsidRPr="00B65849">
        <w:rPr>
          <w:rFonts w:ascii="宋体" w:eastAsia="宋体" w:hAnsi="宋体" w:cs="仿宋" w:hint="eastAsia"/>
          <w:bCs/>
          <w:sz w:val="24"/>
          <w:szCs w:val="32"/>
        </w:rPr>
        <w:t>3.6 备选投标方案</w:t>
      </w:r>
      <w:bookmarkEnd w:id="83"/>
      <w:bookmarkEnd w:id="84"/>
      <w:bookmarkEnd w:id="85"/>
    </w:p>
    <w:p w:rsidR="00C846E9" w:rsidRPr="00B65849" w:rsidRDefault="002139FF">
      <w:pPr>
        <w:spacing w:line="360" w:lineRule="auto"/>
        <w:ind w:firstLineChars="200" w:firstLine="420"/>
        <w:rPr>
          <w:rFonts w:ascii="宋体" w:eastAsia="宋体" w:hAnsi="宋体" w:cs="仿宋"/>
        </w:rPr>
      </w:pPr>
      <w:bookmarkStart w:id="86" w:name="_Hlk80723834"/>
      <w:r w:rsidRPr="00B65849">
        <w:rPr>
          <w:rFonts w:ascii="宋体" w:eastAsia="宋体" w:hAnsi="宋体" w:cs="仿宋" w:hint="eastAsia"/>
        </w:rPr>
        <w:t>3.6.1 除投标人须知前附表规定允许外，投标人不得递交备选投标方案，否则其投标将被否决。</w:t>
      </w:r>
    </w:p>
    <w:bookmarkEnd w:id="86"/>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lastRenderedPageBreak/>
        <w:t>3.6.2 允许投标人递交备选投标方案的，只有中标人所递交的备选投标方案方可予以考虑。评标委员会认为中标人的备选投标方案优于其按照招标文件要求编制的投标方案的，招标人可以接受该备选投标方案。</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3.6.3 投标人提供两个或两个以上投标报价，或者在投标文件中提供一个报价，但同时提供两个或两个以上监理方案的，视为提供备选方案。</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87" w:name="_Toc11964"/>
      <w:bookmarkStart w:id="88" w:name="_Toc23945955"/>
      <w:bookmarkStart w:id="89" w:name="_Toc517441194"/>
      <w:r w:rsidRPr="00B65849">
        <w:rPr>
          <w:rFonts w:ascii="宋体" w:eastAsia="宋体" w:hAnsi="宋体" w:cs="仿宋" w:hint="eastAsia"/>
          <w:bCs/>
          <w:sz w:val="24"/>
          <w:szCs w:val="32"/>
        </w:rPr>
        <w:t>3.7 投标文件的编制</w:t>
      </w:r>
      <w:bookmarkEnd w:id="87"/>
      <w:bookmarkEnd w:id="88"/>
      <w:bookmarkEnd w:id="8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3.7.2 投标文件应当对招标文件有关监理服务期限、投标有效期、委托人要求、招标范围等实质性内容</w:t>
      </w:r>
      <w:proofErr w:type="gramStart"/>
      <w:r w:rsidRPr="00B65849">
        <w:rPr>
          <w:rFonts w:ascii="宋体" w:eastAsia="宋体" w:hAnsi="宋体" w:cs="仿宋" w:hint="eastAsia"/>
        </w:rPr>
        <w:t>作出</w:t>
      </w:r>
      <w:proofErr w:type="gramEnd"/>
      <w:r w:rsidRPr="00B65849">
        <w:rPr>
          <w:rFonts w:ascii="宋体" w:eastAsia="宋体" w:hAnsi="宋体" w:cs="仿宋" w:hint="eastAsia"/>
        </w:rPr>
        <w:t>响应。</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B65849">
        <w:rPr>
          <w:rFonts w:ascii="宋体" w:eastAsia="宋体" w:hAnsi="宋体" w:cs="仿宋" w:hint="eastAsia"/>
        </w:rPr>
        <w:t>应附由法定</w:t>
      </w:r>
      <w:proofErr w:type="gramEnd"/>
      <w:r w:rsidRPr="00B65849">
        <w:rPr>
          <w:rFonts w:ascii="宋体" w:eastAsia="宋体" w:hAnsi="宋体" w:cs="仿宋" w:hint="eastAsia"/>
        </w:rPr>
        <w:t>代表人签署的授权委托书。签字或盖章的具体要求见投标人须知前附表。</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90" w:name="_Toc6713"/>
      <w:bookmarkStart w:id="91" w:name="_Toc517441195"/>
      <w:bookmarkStart w:id="92" w:name="_Toc23945957"/>
      <w:r w:rsidRPr="00B65849">
        <w:rPr>
          <w:rFonts w:ascii="宋体" w:eastAsia="宋体" w:hAnsi="宋体" w:cs="仿宋" w:hint="eastAsia"/>
          <w:b/>
          <w:sz w:val="32"/>
          <w:szCs w:val="20"/>
        </w:rPr>
        <w:t>4. 投标</w:t>
      </w:r>
      <w:bookmarkEnd w:id="90"/>
      <w:bookmarkEnd w:id="91"/>
      <w:bookmarkEnd w:id="92"/>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93" w:name="_Toc14139"/>
      <w:bookmarkStart w:id="94" w:name="_Toc517441196"/>
      <w:bookmarkStart w:id="95" w:name="_Toc23945958"/>
      <w:r w:rsidRPr="00B65849">
        <w:rPr>
          <w:rFonts w:ascii="宋体" w:eastAsia="宋体" w:hAnsi="宋体" w:cs="仿宋" w:hint="eastAsia"/>
          <w:bCs/>
          <w:sz w:val="24"/>
          <w:szCs w:val="32"/>
        </w:rPr>
        <w:t>4.1 投标文件的密封和标记</w:t>
      </w:r>
      <w:bookmarkEnd w:id="93"/>
      <w:bookmarkEnd w:id="94"/>
      <w:bookmarkEnd w:id="95"/>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4.1.1（B）投标人应当按照招标文件和电子招标投标交易平台的要求加密投标文件，具体要求见投标人须知前附表。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4.1.2 投标文件封套上应写明的内容见投标人须知前附表。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4.1.3 未按本章第 4.1.1 项要求密封的投标文件，招标人将予以拒收。</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96" w:name="_Toc21230"/>
      <w:bookmarkStart w:id="97" w:name="_Toc23945959"/>
      <w:bookmarkStart w:id="98" w:name="_Toc517441197"/>
      <w:r w:rsidRPr="00B65849">
        <w:rPr>
          <w:rFonts w:ascii="宋体" w:eastAsia="宋体" w:hAnsi="宋体" w:cs="仿宋" w:hint="eastAsia"/>
          <w:bCs/>
          <w:sz w:val="24"/>
          <w:szCs w:val="32"/>
        </w:rPr>
        <w:t>4.2 投标文件的递交</w:t>
      </w:r>
      <w:bookmarkEnd w:id="96"/>
      <w:bookmarkEnd w:id="97"/>
      <w:bookmarkEnd w:id="98"/>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4.2.1 投标人应在投标人须知前附表规定的投标截止时间前递交投标文件。</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4.2.2 （B）投标人通过下载招标文件的电子招标投标交易平台递交电子投标文件。</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4.2.3 除投标人须知前附表另有规定外，投标人所递交的投标文件不予退还。</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4.2.4 （B）投标人完成电子投标文件上传后，电子招标投标交易平台即时向投标人发出递交回执通知。递交时间以递交回执通知载明的传输完成时间为准。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4.2.5 （B）逾期送达的投标文件，电子招标投标交易平台将予以拒收。</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99" w:name="_Toc29776"/>
      <w:bookmarkStart w:id="100" w:name="_Toc23945960"/>
      <w:bookmarkStart w:id="101" w:name="_Toc517441198"/>
      <w:r w:rsidRPr="00B65849">
        <w:rPr>
          <w:rFonts w:ascii="宋体" w:eastAsia="宋体" w:hAnsi="宋体" w:cs="仿宋" w:hint="eastAsia"/>
          <w:bCs/>
          <w:sz w:val="24"/>
          <w:szCs w:val="32"/>
        </w:rPr>
        <w:t>4.3 投标文件的修改与撤回</w:t>
      </w:r>
      <w:bookmarkEnd w:id="99"/>
      <w:bookmarkEnd w:id="100"/>
      <w:bookmarkEnd w:id="101"/>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4.3.1 在本章第 4.2.1 项规定的投标截止时间前，投标人可以修改或撤回已递交的投标文件，但应以书面形式通知招标人。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lastRenderedPageBreak/>
        <w:t>4.3.2 （B）投标人修改或撤回已递交投标文件的通知，应按照本章第 3.7.3（B）项的要求加盖电子印章。电子招标投标交易平台收到通知后，即时向投标人发出确认回执通知。</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4.3.3 投标人撤回投标文件的，招标人自收到投标人书面撤回通知之日起 5 日内退还已收取的投标保证金。</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4.3.4 修改的内容为投标文件的组成部分。修改的投标文件应按照本章第 3 条、第 4 条的规定进行编制、密封、标记和递交，并标明“修改”字样。</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02" w:name="_Toc7157"/>
      <w:bookmarkStart w:id="103" w:name="_Toc23945961"/>
      <w:bookmarkStart w:id="104" w:name="_Toc517441199"/>
      <w:r w:rsidRPr="00B65849">
        <w:rPr>
          <w:rFonts w:ascii="宋体" w:eastAsia="宋体" w:hAnsi="宋体" w:cs="仿宋" w:hint="eastAsia"/>
          <w:b/>
          <w:sz w:val="32"/>
          <w:szCs w:val="20"/>
        </w:rPr>
        <w:t>5. 开标</w:t>
      </w:r>
      <w:bookmarkEnd w:id="102"/>
      <w:bookmarkEnd w:id="103"/>
      <w:bookmarkEnd w:id="104"/>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05" w:name="_Toc10006"/>
      <w:bookmarkStart w:id="106" w:name="_Toc23945963"/>
      <w:bookmarkStart w:id="107" w:name="_Toc517441201"/>
      <w:r w:rsidRPr="00B65849">
        <w:rPr>
          <w:rFonts w:ascii="宋体" w:eastAsia="宋体" w:hAnsi="宋体" w:cs="仿宋" w:hint="eastAsia"/>
          <w:bCs/>
          <w:sz w:val="24"/>
          <w:szCs w:val="32"/>
        </w:rPr>
        <w:t>5.1 开标时间和地点（B）</w:t>
      </w:r>
      <w:bookmarkEnd w:id="105"/>
      <w:bookmarkEnd w:id="106"/>
      <w:bookmarkEnd w:id="10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招标人在本章第 4.2.1 项规定的投标截止时间（开标时间）,通过电子招标投标交易平台公开开标，所有投标人的法定代表人或其委托代理人应当准时参加。</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08" w:name="_Toc20275"/>
      <w:bookmarkStart w:id="109" w:name="_Toc517441202"/>
      <w:bookmarkStart w:id="110" w:name="_Toc23945964"/>
      <w:r w:rsidRPr="00B65849">
        <w:rPr>
          <w:rFonts w:ascii="宋体" w:eastAsia="宋体" w:hAnsi="宋体" w:cs="仿宋" w:hint="eastAsia"/>
          <w:bCs/>
          <w:sz w:val="24"/>
          <w:szCs w:val="32"/>
        </w:rPr>
        <w:t>5.2 开标程序</w:t>
      </w:r>
      <w:bookmarkEnd w:id="108"/>
      <w:bookmarkEnd w:id="109"/>
      <w:bookmarkEnd w:id="11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主持人按下列程序进行开标：</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（1）宣布开标纪律；</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（2）公布在投标截止时间前递交投标文件的投标人名称；</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（3）宣布开标人、唱标人、记录人、</w:t>
      </w:r>
      <w:proofErr w:type="gramStart"/>
      <w:r w:rsidRPr="00B65849">
        <w:rPr>
          <w:rFonts w:ascii="宋体" w:eastAsia="宋体" w:hAnsi="宋体" w:cs="仿宋" w:hint="eastAsia"/>
        </w:rPr>
        <w:t>监标人</w:t>
      </w:r>
      <w:proofErr w:type="gramEnd"/>
      <w:r w:rsidRPr="00B65849">
        <w:rPr>
          <w:rFonts w:ascii="宋体" w:eastAsia="宋体" w:hAnsi="宋体" w:cs="仿宋" w:hint="eastAsia"/>
        </w:rPr>
        <w:t>等有关人员姓名；</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（4）（B）投标人通过电子招标投标交易平台对已递交的电子投标文件进行解密，公布招标项目名称、投标人名称、投标保证金的递交情况、投标报价、监理服务期限及其他内容，并记录在案；</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（5）（B）投标人代表、招标人代表、</w:t>
      </w:r>
      <w:proofErr w:type="gramStart"/>
      <w:r w:rsidRPr="00B65849">
        <w:rPr>
          <w:rFonts w:ascii="宋体" w:eastAsia="宋体" w:hAnsi="宋体" w:cs="仿宋" w:hint="eastAsia"/>
        </w:rPr>
        <w:t>监标人</w:t>
      </w:r>
      <w:proofErr w:type="gramEnd"/>
      <w:r w:rsidRPr="00B65849">
        <w:rPr>
          <w:rFonts w:ascii="宋体" w:eastAsia="宋体" w:hAnsi="宋体" w:cs="仿宋" w:hint="eastAsia"/>
        </w:rPr>
        <w:t>、记录人等有关人员使用本人的电子印章在开标记录上签字确认；</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（6）开标结束。</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11" w:name="_Toc19279"/>
      <w:bookmarkStart w:id="112" w:name="_Toc517441203"/>
      <w:bookmarkStart w:id="113" w:name="_Toc23945965"/>
      <w:r w:rsidRPr="00B65849">
        <w:rPr>
          <w:rFonts w:ascii="宋体" w:eastAsia="宋体" w:hAnsi="宋体" w:cs="仿宋" w:hint="eastAsia"/>
          <w:bCs/>
          <w:sz w:val="24"/>
          <w:szCs w:val="32"/>
        </w:rPr>
        <w:t>5.3 开标异议</w:t>
      </w:r>
      <w:bookmarkEnd w:id="111"/>
      <w:bookmarkEnd w:id="112"/>
      <w:bookmarkEnd w:id="113"/>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投标人对开标有异议的，应当在开标现场提出，招标人当场</w:t>
      </w:r>
      <w:proofErr w:type="gramStart"/>
      <w:r w:rsidRPr="00B65849">
        <w:rPr>
          <w:rFonts w:ascii="宋体" w:eastAsia="宋体" w:hAnsi="宋体" w:cs="仿宋" w:hint="eastAsia"/>
        </w:rPr>
        <w:t>作出</w:t>
      </w:r>
      <w:proofErr w:type="gramEnd"/>
      <w:r w:rsidRPr="00B65849">
        <w:rPr>
          <w:rFonts w:ascii="宋体" w:eastAsia="宋体" w:hAnsi="宋体" w:cs="仿宋" w:hint="eastAsia"/>
        </w:rPr>
        <w:t>答复，并制作记录。</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14" w:name="_Toc18134"/>
      <w:bookmarkStart w:id="115" w:name="_Toc517441204"/>
      <w:bookmarkStart w:id="116" w:name="_Toc23945966"/>
      <w:r w:rsidRPr="00B65849">
        <w:rPr>
          <w:rFonts w:ascii="宋体" w:eastAsia="宋体" w:hAnsi="宋体" w:cs="仿宋" w:hint="eastAsia"/>
          <w:b/>
          <w:sz w:val="32"/>
          <w:szCs w:val="20"/>
        </w:rPr>
        <w:t>6. 评标</w:t>
      </w:r>
      <w:bookmarkEnd w:id="114"/>
      <w:bookmarkEnd w:id="115"/>
      <w:bookmarkEnd w:id="116"/>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17" w:name="_Toc23839"/>
      <w:bookmarkStart w:id="118" w:name="_Toc23945967"/>
      <w:bookmarkStart w:id="119" w:name="_Toc517441205"/>
      <w:r w:rsidRPr="00B65849">
        <w:rPr>
          <w:rFonts w:ascii="宋体" w:eastAsia="宋体" w:hAnsi="宋体" w:cs="仿宋" w:hint="eastAsia"/>
          <w:bCs/>
          <w:sz w:val="24"/>
          <w:szCs w:val="32"/>
        </w:rPr>
        <w:t>6.1 评标委员会</w:t>
      </w:r>
      <w:bookmarkEnd w:id="117"/>
      <w:bookmarkEnd w:id="118"/>
      <w:bookmarkEnd w:id="11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6.1.2 评标委员会成员有下列情形之一的，应当回避：</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（1）投标人或投标人主要负责人的近亲属；</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lastRenderedPageBreak/>
        <w:t>（2）项目主管部门或者行政监督部门的人员；</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（3）与投标人有经济利益关系，可能影响对投标公正评审的；</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（4）曾因在招标、评标以及其他与招标投标有关活动中从事违法行为而受过行政处罚或刑事处罚的；</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（5）与投标人有其他利害关系。</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6.1.3 评标过程中，评标委员会成员有回避事由、擅离职守或者因健康等原因不能继续评标的，招标人有权更换。被更换的评标委员会成员</w:t>
      </w:r>
      <w:proofErr w:type="gramStart"/>
      <w:r w:rsidRPr="00B65849">
        <w:rPr>
          <w:rFonts w:ascii="宋体" w:eastAsia="宋体" w:hAnsi="宋体" w:cs="仿宋" w:hint="eastAsia"/>
        </w:rPr>
        <w:t>作出</w:t>
      </w:r>
      <w:proofErr w:type="gramEnd"/>
      <w:r w:rsidRPr="00B65849">
        <w:rPr>
          <w:rFonts w:ascii="宋体" w:eastAsia="宋体" w:hAnsi="宋体" w:cs="仿宋" w:hint="eastAsia"/>
        </w:rPr>
        <w:t>的评审结论无效，由更换后的评标委员会成员重新进行评审。</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20" w:name="_Toc13914"/>
      <w:bookmarkStart w:id="121" w:name="_Toc23945968"/>
      <w:bookmarkStart w:id="122" w:name="_Toc517441206"/>
      <w:r w:rsidRPr="00B65849">
        <w:rPr>
          <w:rFonts w:ascii="宋体" w:eastAsia="宋体" w:hAnsi="宋体" w:cs="仿宋" w:hint="eastAsia"/>
          <w:bCs/>
          <w:sz w:val="24"/>
          <w:szCs w:val="32"/>
        </w:rPr>
        <w:t>6.2 评标原则</w:t>
      </w:r>
      <w:bookmarkEnd w:id="120"/>
      <w:bookmarkEnd w:id="121"/>
      <w:bookmarkEnd w:id="122"/>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评标活动遵循公平、公正、科学和择优的原则。</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23" w:name="_Toc29271"/>
      <w:bookmarkStart w:id="124" w:name="_Toc23945969"/>
      <w:bookmarkStart w:id="125" w:name="_Toc517441207"/>
      <w:r w:rsidRPr="00B65849">
        <w:rPr>
          <w:rFonts w:ascii="宋体" w:eastAsia="宋体" w:hAnsi="宋体" w:cs="仿宋" w:hint="eastAsia"/>
          <w:bCs/>
          <w:sz w:val="24"/>
          <w:szCs w:val="32"/>
        </w:rPr>
        <w:t>6.3 评标</w:t>
      </w:r>
      <w:bookmarkEnd w:id="123"/>
      <w:bookmarkEnd w:id="124"/>
      <w:bookmarkEnd w:id="125"/>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6.3.1 评标委员会按照第三章“评标办法”规定的方法、评审因素、标准和程序对投标文件进行评审。第三章“评标办法”没有规定的方法、评审因素和标准，不作为评标依据。</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6.3.2 评标完成后，评标委员会应当向招标人提交书面评标报告和中标候选人名单。评标委员会推荐中标候选人的人数见投标人须知前附表。</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26" w:name="_Toc21383"/>
      <w:bookmarkStart w:id="127" w:name="_Toc517441208"/>
      <w:bookmarkStart w:id="128" w:name="_Toc23945970"/>
      <w:r w:rsidRPr="00B65849">
        <w:rPr>
          <w:rFonts w:ascii="宋体" w:eastAsia="宋体" w:hAnsi="宋体" w:cs="仿宋" w:hint="eastAsia"/>
          <w:b/>
          <w:sz w:val="32"/>
          <w:szCs w:val="20"/>
        </w:rPr>
        <w:t>7. 合同授予</w:t>
      </w:r>
      <w:bookmarkEnd w:id="126"/>
      <w:bookmarkEnd w:id="127"/>
      <w:bookmarkEnd w:id="128"/>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29" w:name="_Toc27632"/>
      <w:bookmarkStart w:id="130" w:name="_Toc23945971"/>
      <w:bookmarkStart w:id="131" w:name="_Toc517441209"/>
      <w:r w:rsidRPr="00B65849">
        <w:rPr>
          <w:rFonts w:ascii="宋体" w:eastAsia="宋体" w:hAnsi="宋体" w:cs="仿宋" w:hint="eastAsia"/>
          <w:bCs/>
          <w:sz w:val="24"/>
          <w:szCs w:val="32"/>
        </w:rPr>
        <w:t>7.1 中标候选人公示</w:t>
      </w:r>
      <w:bookmarkEnd w:id="129"/>
      <w:bookmarkEnd w:id="130"/>
      <w:bookmarkEnd w:id="131"/>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招标人在收到评标报告之日起3日内，按照投标人须知前附表规定的公示媒介和期限公示中标候选人，公示期不得少于3天。</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32" w:name="_Toc15484"/>
      <w:bookmarkStart w:id="133" w:name="_Toc517441210"/>
      <w:bookmarkStart w:id="134" w:name="_Toc23945972"/>
      <w:r w:rsidRPr="00B65849">
        <w:rPr>
          <w:rFonts w:ascii="宋体" w:eastAsia="宋体" w:hAnsi="宋体" w:cs="仿宋" w:hint="eastAsia"/>
          <w:bCs/>
          <w:sz w:val="24"/>
          <w:szCs w:val="32"/>
        </w:rPr>
        <w:t>7.2 评标结果异议</w:t>
      </w:r>
      <w:bookmarkEnd w:id="132"/>
      <w:bookmarkEnd w:id="133"/>
      <w:bookmarkEnd w:id="134"/>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投标人或者其他利害关系人对评标结果有异议的，应当在中标候选人公示期间提出。招标人将在收到异议之日起3日内</w:t>
      </w:r>
      <w:proofErr w:type="gramStart"/>
      <w:r w:rsidRPr="00B65849">
        <w:rPr>
          <w:rFonts w:ascii="宋体" w:eastAsia="宋体" w:hAnsi="宋体" w:cs="仿宋" w:hint="eastAsia"/>
        </w:rPr>
        <w:t>作出</w:t>
      </w:r>
      <w:proofErr w:type="gramEnd"/>
      <w:r w:rsidRPr="00B65849">
        <w:rPr>
          <w:rFonts w:ascii="宋体" w:eastAsia="宋体" w:hAnsi="宋体" w:cs="仿宋" w:hint="eastAsia"/>
        </w:rPr>
        <w:t>答复；</w:t>
      </w:r>
      <w:proofErr w:type="gramStart"/>
      <w:r w:rsidRPr="00B65849">
        <w:rPr>
          <w:rFonts w:ascii="宋体" w:eastAsia="宋体" w:hAnsi="宋体" w:cs="仿宋" w:hint="eastAsia"/>
        </w:rPr>
        <w:t>作出</w:t>
      </w:r>
      <w:proofErr w:type="gramEnd"/>
      <w:r w:rsidRPr="00B65849">
        <w:rPr>
          <w:rFonts w:ascii="宋体" w:eastAsia="宋体" w:hAnsi="宋体" w:cs="仿宋" w:hint="eastAsia"/>
        </w:rPr>
        <w:t>答复前，将暂停招标投标活动。</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35" w:name="_Toc21612"/>
      <w:bookmarkStart w:id="136" w:name="_Toc23945973"/>
      <w:bookmarkStart w:id="137" w:name="_Toc517441211"/>
      <w:r w:rsidRPr="00B65849">
        <w:rPr>
          <w:rFonts w:ascii="宋体" w:eastAsia="宋体" w:hAnsi="宋体" w:cs="仿宋" w:hint="eastAsia"/>
          <w:bCs/>
          <w:sz w:val="24"/>
          <w:szCs w:val="32"/>
        </w:rPr>
        <w:t>7.3 中标候选人履约能力审查</w:t>
      </w:r>
      <w:bookmarkEnd w:id="135"/>
      <w:bookmarkEnd w:id="136"/>
      <w:bookmarkEnd w:id="13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中标候选人的经营、财务状况发生较大变化或存在违法行为，招标人认为可能影响其履约能力的，将在发出中标通知书前提请原评标委员会按照招标文件规定的标准和方法进行审查确认。</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38" w:name="_Toc11022"/>
      <w:bookmarkStart w:id="139" w:name="_Toc517441212"/>
      <w:bookmarkStart w:id="140" w:name="_Toc23945974"/>
      <w:r w:rsidRPr="00B65849">
        <w:rPr>
          <w:rFonts w:ascii="宋体" w:eastAsia="宋体" w:hAnsi="宋体" w:cs="仿宋" w:hint="eastAsia"/>
          <w:bCs/>
          <w:sz w:val="24"/>
          <w:szCs w:val="32"/>
        </w:rPr>
        <w:t>7.4 定标</w:t>
      </w:r>
      <w:bookmarkEnd w:id="138"/>
      <w:bookmarkEnd w:id="139"/>
      <w:bookmarkEnd w:id="14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按照投标人须知前附表的规定，招标人或招标人授权的评标委员会依法确定中标人。</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41" w:name="_Toc23111"/>
      <w:bookmarkStart w:id="142" w:name="_Toc23945975"/>
      <w:bookmarkStart w:id="143" w:name="_Toc517441213"/>
      <w:r w:rsidRPr="00B65849">
        <w:rPr>
          <w:rFonts w:ascii="宋体" w:eastAsia="宋体" w:hAnsi="宋体" w:cs="仿宋" w:hint="eastAsia"/>
          <w:bCs/>
          <w:sz w:val="24"/>
          <w:szCs w:val="32"/>
        </w:rPr>
        <w:t>7.5 中标通知</w:t>
      </w:r>
      <w:bookmarkEnd w:id="141"/>
      <w:bookmarkEnd w:id="142"/>
      <w:bookmarkEnd w:id="143"/>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在本章第3.3款规定的投标有效期内，招标人以书面形式向中标人发出中标通知书，同时将中标结果通知未中标的投标人。</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44" w:name="_Toc18419"/>
      <w:bookmarkStart w:id="145" w:name="_Toc23945976"/>
      <w:bookmarkStart w:id="146" w:name="_Toc517441214"/>
      <w:r w:rsidRPr="00B65849">
        <w:rPr>
          <w:rFonts w:ascii="宋体" w:eastAsia="宋体" w:hAnsi="宋体" w:cs="仿宋" w:hint="eastAsia"/>
          <w:bCs/>
          <w:sz w:val="24"/>
          <w:szCs w:val="32"/>
        </w:rPr>
        <w:lastRenderedPageBreak/>
        <w:t>7.6 履约保证金</w:t>
      </w:r>
      <w:bookmarkEnd w:id="144"/>
      <w:bookmarkEnd w:id="145"/>
      <w:bookmarkEnd w:id="146"/>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7.6.1中标人应在发出中标通知书20日内提交履约保函，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5%。</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7.6.2 中标人不能按本章第7.6.1项要求提交履约保证金的，视为放弃中标，其投标保证金不予退还，给招标人造成的损失超过投标保证金数额的，中标人还应当对超过部分予以赔偿。</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47" w:name="_Toc3799"/>
      <w:bookmarkStart w:id="148" w:name="_Toc517441215"/>
      <w:bookmarkStart w:id="149" w:name="_Toc23945977"/>
      <w:r w:rsidRPr="00B65849">
        <w:rPr>
          <w:rFonts w:ascii="宋体" w:eastAsia="宋体" w:hAnsi="宋体" w:cs="仿宋" w:hint="eastAsia"/>
          <w:bCs/>
          <w:sz w:val="24"/>
          <w:szCs w:val="32"/>
        </w:rPr>
        <w:t>7.7 签订合同</w:t>
      </w:r>
      <w:bookmarkEnd w:id="147"/>
      <w:bookmarkEnd w:id="148"/>
      <w:bookmarkEnd w:id="14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7.7.1 招标人和中标人应当在中标通知书发出之日起 30 日内，根据招标文件和中标人的投标文件订立书面合同。中标人无正当理由拒签合同，在签订合同时向招标人提出附加条件，</w:t>
      </w:r>
      <w:r w:rsidRPr="00B65849">
        <w:rPr>
          <w:rFonts w:ascii="宋体" w:eastAsia="宋体" w:hAnsi="宋体" w:cs="仿宋" w:hint="eastAsia"/>
          <w:strike/>
        </w:rPr>
        <w:t>或者不按照招标文件要求提交履约保证金的</w:t>
      </w:r>
      <w:r w:rsidRPr="00B65849">
        <w:rPr>
          <w:rFonts w:ascii="宋体" w:eastAsia="宋体" w:hAnsi="宋体" w:cs="仿宋" w:hint="eastAsia"/>
        </w:rPr>
        <w:t>，招标人有权取消其中标资格，其投标保证金不予退还；给招标人造成的损失超过投标保证金数额的，中标人还应当对超过部分予以赔偿。</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7.7.2 发出中标通知书后，招标人无正当理由拒签合同，或者在签订合同时向中标人提出附加条件的，招标人向中标人退还投标保证金；给中标人造成损失的，还应当赔偿损失。</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7.7.3 联合体中标的，联合体各方应当共同与招标人签订合同，就中标项目向招标人承担连带责任。</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50" w:name="_Toc17570"/>
      <w:bookmarkStart w:id="151" w:name="_Toc517441216"/>
      <w:bookmarkStart w:id="152" w:name="_Toc23945978"/>
      <w:r w:rsidRPr="00B65849">
        <w:rPr>
          <w:rFonts w:ascii="宋体" w:eastAsia="宋体" w:hAnsi="宋体" w:cs="仿宋" w:hint="eastAsia"/>
          <w:b/>
          <w:sz w:val="32"/>
          <w:szCs w:val="20"/>
        </w:rPr>
        <w:t>8. 纪律和监督</w:t>
      </w:r>
      <w:bookmarkEnd w:id="150"/>
      <w:bookmarkEnd w:id="151"/>
      <w:bookmarkEnd w:id="152"/>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53" w:name="_Toc5456"/>
      <w:bookmarkStart w:id="154" w:name="_Toc23945979"/>
      <w:bookmarkStart w:id="155" w:name="_Toc517441217"/>
      <w:r w:rsidRPr="00B65849">
        <w:rPr>
          <w:rFonts w:ascii="宋体" w:eastAsia="宋体" w:hAnsi="宋体" w:cs="仿宋" w:hint="eastAsia"/>
          <w:bCs/>
          <w:sz w:val="24"/>
          <w:szCs w:val="32"/>
        </w:rPr>
        <w:t>8.1 对招标人的纪律要求</w:t>
      </w:r>
      <w:bookmarkEnd w:id="153"/>
      <w:bookmarkEnd w:id="154"/>
      <w:bookmarkEnd w:id="155"/>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招标人不得泄露招标投标活动中应当保密的情况和资料，不得与投标人串通损害国家利益、社会公共利益或者他人合法权益。</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56" w:name="_Toc22728"/>
      <w:bookmarkStart w:id="157" w:name="_Toc517441218"/>
      <w:bookmarkStart w:id="158" w:name="_Toc23945980"/>
      <w:r w:rsidRPr="00B65849">
        <w:rPr>
          <w:rFonts w:ascii="宋体" w:eastAsia="宋体" w:hAnsi="宋体" w:cs="仿宋" w:hint="eastAsia"/>
          <w:bCs/>
          <w:sz w:val="24"/>
          <w:szCs w:val="32"/>
        </w:rPr>
        <w:t>8.2 对投标人的纪律要求</w:t>
      </w:r>
      <w:bookmarkEnd w:id="156"/>
      <w:bookmarkEnd w:id="157"/>
      <w:bookmarkEnd w:id="158"/>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59" w:name="_Toc2760"/>
      <w:bookmarkStart w:id="160" w:name="_Toc23945981"/>
      <w:bookmarkStart w:id="161" w:name="_Toc517441219"/>
      <w:r w:rsidRPr="00B65849">
        <w:rPr>
          <w:rFonts w:ascii="宋体" w:eastAsia="宋体" w:hAnsi="宋体" w:cs="仿宋" w:hint="eastAsia"/>
          <w:bCs/>
          <w:sz w:val="24"/>
          <w:szCs w:val="32"/>
        </w:rPr>
        <w:t>8.3 对评标委员会成员的纪律要求</w:t>
      </w:r>
      <w:bookmarkEnd w:id="159"/>
      <w:bookmarkEnd w:id="160"/>
      <w:bookmarkEnd w:id="161"/>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62" w:name="_Toc517441220"/>
      <w:bookmarkStart w:id="163" w:name="_Toc26813"/>
      <w:bookmarkStart w:id="164" w:name="_Toc23945982"/>
      <w:r w:rsidRPr="00B65849">
        <w:rPr>
          <w:rFonts w:ascii="宋体" w:eastAsia="宋体" w:hAnsi="宋体" w:cs="仿宋" w:hint="eastAsia"/>
          <w:bCs/>
          <w:sz w:val="24"/>
          <w:szCs w:val="32"/>
        </w:rPr>
        <w:t>8.4 对与评标活动有关的工作人员的纪律要求</w:t>
      </w:r>
      <w:bookmarkEnd w:id="162"/>
      <w:bookmarkEnd w:id="163"/>
      <w:bookmarkEnd w:id="164"/>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C846E9" w:rsidRPr="00B65849" w:rsidRDefault="002139FF" w:rsidP="00B65849">
      <w:pPr>
        <w:keepNext/>
        <w:keepLines/>
        <w:spacing w:beforeLines="20" w:afterLines="20" w:line="360" w:lineRule="auto"/>
        <w:outlineLvl w:val="2"/>
        <w:rPr>
          <w:rFonts w:ascii="宋体" w:eastAsia="宋体" w:hAnsi="宋体" w:cs="仿宋"/>
          <w:bCs/>
          <w:sz w:val="24"/>
          <w:szCs w:val="32"/>
        </w:rPr>
      </w:pPr>
      <w:bookmarkStart w:id="165" w:name="_Toc23945983"/>
      <w:bookmarkStart w:id="166" w:name="_Toc517441221"/>
      <w:bookmarkStart w:id="167" w:name="_Toc30571"/>
      <w:r w:rsidRPr="00B65849">
        <w:rPr>
          <w:rFonts w:ascii="宋体" w:eastAsia="宋体" w:hAnsi="宋体" w:cs="仿宋" w:hint="eastAsia"/>
          <w:bCs/>
          <w:sz w:val="24"/>
          <w:szCs w:val="32"/>
        </w:rPr>
        <w:lastRenderedPageBreak/>
        <w:t>8.5 投诉</w:t>
      </w:r>
      <w:bookmarkEnd w:id="165"/>
      <w:bookmarkEnd w:id="166"/>
      <w:bookmarkEnd w:id="16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8.5.1 投标人或者其他利害关系人认为招标投标活动不符合法律、行政法规规定的，可以自知道或者应当知道之日起 10 日内向有关行政监督部门投诉。投诉应当有明确的请求和必要的证明材料。</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8.5.2 投标人或者其他利害关系人对招标文件、开标和评标结果提出投诉的，应当按照投标人须知第2.4款、第5.3款和第7.2款的规定先向招标人提出异议。异议答复期间不计算在第8.5.1项规定的期限内。</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68" w:name="_Toc517441222"/>
      <w:bookmarkStart w:id="169" w:name="_Toc23945984"/>
      <w:bookmarkStart w:id="170" w:name="_Toc1131"/>
      <w:r w:rsidRPr="00B65849">
        <w:rPr>
          <w:rFonts w:ascii="宋体" w:eastAsia="宋体" w:hAnsi="宋体" w:cs="仿宋" w:hint="eastAsia"/>
          <w:b/>
          <w:sz w:val="32"/>
          <w:szCs w:val="20"/>
        </w:rPr>
        <w:t>9. 是否采用电子招标投标</w:t>
      </w:r>
      <w:bookmarkEnd w:id="168"/>
      <w:bookmarkEnd w:id="169"/>
      <w:bookmarkEnd w:id="17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本招标项目是否采用电子招标投标方式，见投标人须知前附表。</w:t>
      </w:r>
    </w:p>
    <w:p w:rsidR="00C846E9" w:rsidRPr="00B65849" w:rsidRDefault="002139FF">
      <w:pPr>
        <w:keepNext/>
        <w:keepLines/>
        <w:spacing w:before="260" w:after="260" w:line="412" w:lineRule="auto"/>
        <w:outlineLvl w:val="1"/>
        <w:rPr>
          <w:rFonts w:ascii="宋体" w:eastAsia="宋体" w:hAnsi="宋体" w:cs="仿宋"/>
          <w:b/>
          <w:sz w:val="32"/>
          <w:szCs w:val="20"/>
        </w:rPr>
      </w:pPr>
      <w:bookmarkStart w:id="171" w:name="_Toc517441223"/>
      <w:bookmarkStart w:id="172" w:name="_Toc23945985"/>
      <w:bookmarkStart w:id="173" w:name="_Toc23104"/>
      <w:r w:rsidRPr="00B65849">
        <w:rPr>
          <w:rFonts w:ascii="宋体" w:eastAsia="宋体" w:hAnsi="宋体" w:cs="仿宋" w:hint="eastAsia"/>
          <w:b/>
          <w:sz w:val="32"/>
          <w:szCs w:val="20"/>
        </w:rPr>
        <w:t>10. 需要补充的其他内容</w:t>
      </w:r>
      <w:bookmarkEnd w:id="171"/>
      <w:bookmarkEnd w:id="172"/>
      <w:bookmarkEnd w:id="173"/>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需要补充的其他内容：见投标人须知前附表。</w:t>
      </w:r>
    </w:p>
    <w:p w:rsidR="00C846E9" w:rsidRPr="00B65849" w:rsidRDefault="002139FF">
      <w:pPr>
        <w:rPr>
          <w:rFonts w:ascii="宋体" w:eastAsia="宋体" w:hAnsi="宋体" w:cs="仿宋"/>
          <w:sz w:val="24"/>
          <w:szCs w:val="24"/>
        </w:rPr>
      </w:pPr>
      <w:r w:rsidRPr="00B65849">
        <w:rPr>
          <w:rFonts w:ascii="宋体" w:eastAsia="宋体" w:hAnsi="宋体" w:cs="仿宋" w:hint="eastAsia"/>
        </w:rPr>
        <w:br w:type="page"/>
      </w:r>
    </w:p>
    <w:p w:rsidR="00C846E9" w:rsidRPr="00B65849" w:rsidRDefault="002139FF">
      <w:pPr>
        <w:keepNext/>
        <w:keepLines/>
        <w:spacing w:before="260" w:after="260" w:line="412" w:lineRule="auto"/>
        <w:ind w:firstLineChars="49" w:firstLine="137"/>
        <w:outlineLvl w:val="2"/>
        <w:rPr>
          <w:rFonts w:ascii="宋体" w:eastAsia="宋体" w:hAnsi="宋体" w:cs="仿宋"/>
          <w:sz w:val="28"/>
          <w:szCs w:val="20"/>
        </w:rPr>
      </w:pPr>
      <w:bookmarkStart w:id="174" w:name="_Toc524038545"/>
      <w:bookmarkStart w:id="175" w:name="_Toc23945986"/>
      <w:bookmarkStart w:id="176" w:name="_Toc10868"/>
      <w:r w:rsidRPr="00B65849">
        <w:rPr>
          <w:rFonts w:ascii="宋体" w:eastAsia="宋体" w:hAnsi="宋体" w:cs="仿宋" w:hint="eastAsia"/>
          <w:sz w:val="28"/>
          <w:szCs w:val="20"/>
        </w:rPr>
        <w:lastRenderedPageBreak/>
        <w:t>附件一：开标记录表</w:t>
      </w:r>
      <w:bookmarkEnd w:id="174"/>
      <w:bookmarkEnd w:id="175"/>
      <w:bookmarkEnd w:id="176"/>
    </w:p>
    <w:p w:rsidR="00C846E9" w:rsidRPr="00B65849" w:rsidRDefault="002139FF">
      <w:pPr>
        <w:spacing w:line="440" w:lineRule="exact"/>
        <w:jc w:val="center"/>
        <w:rPr>
          <w:rFonts w:ascii="宋体" w:eastAsia="宋体" w:hAnsi="宋体" w:cs="仿宋"/>
          <w:sz w:val="28"/>
        </w:rPr>
      </w:pPr>
      <w:r w:rsidRPr="00B65849">
        <w:rPr>
          <w:rFonts w:ascii="宋体" w:eastAsia="宋体" w:hAnsi="宋体" w:cs="仿宋" w:hint="eastAsia"/>
          <w:sz w:val="28"/>
        </w:rPr>
        <w:t>开标记录表</w:t>
      </w:r>
    </w:p>
    <w:p w:rsidR="00C846E9" w:rsidRPr="00B65849" w:rsidRDefault="002139FF" w:rsidP="00B65849">
      <w:pPr>
        <w:spacing w:beforeLines="50" w:afterLines="50" w:line="400" w:lineRule="exact"/>
        <w:ind w:right="420"/>
        <w:jc w:val="right"/>
        <w:rPr>
          <w:rFonts w:ascii="宋体" w:eastAsia="宋体" w:hAnsi="宋体" w:cs="仿宋"/>
        </w:rPr>
      </w:pPr>
      <w:r w:rsidRPr="00B65849">
        <w:rPr>
          <w:rFonts w:ascii="宋体" w:eastAsia="宋体" w:hAnsi="宋体" w:cs="仿宋" w:hint="eastAsia"/>
        </w:rPr>
        <w:t>开标时间：  年  月  日  时  分</w:t>
      </w:r>
    </w:p>
    <w:p w:rsidR="00C846E9" w:rsidRPr="00B65849" w:rsidRDefault="00C846E9" w:rsidP="00B65849">
      <w:pPr>
        <w:spacing w:beforeLines="50" w:afterLines="50" w:line="400" w:lineRule="exact"/>
        <w:ind w:right="420"/>
        <w:jc w:val="right"/>
        <w:rPr>
          <w:rFonts w:ascii="宋体" w:eastAsia="宋体" w:hAnsi="宋体" w:cs="仿宋"/>
        </w:rPr>
      </w:pPr>
    </w:p>
    <w:tbl>
      <w:tblPr>
        <w:tblW w:w="0" w:type="auto"/>
        <w:tblLayout w:type="fixed"/>
        <w:tblLook w:val="04A0"/>
      </w:tblPr>
      <w:tblGrid>
        <w:gridCol w:w="894"/>
        <w:gridCol w:w="1262"/>
        <w:gridCol w:w="1013"/>
        <w:gridCol w:w="812"/>
        <w:gridCol w:w="1063"/>
        <w:gridCol w:w="975"/>
        <w:gridCol w:w="987"/>
        <w:gridCol w:w="1040"/>
        <w:gridCol w:w="1574"/>
      </w:tblGrid>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序号</w:t>
            </w: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投标人</w:t>
            </w: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投标报价</w:t>
            </w:r>
          </w:p>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（元）</w:t>
            </w: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总监理工程师</w:t>
            </w: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监理服务期限</w:t>
            </w: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投标文件递交情况</w:t>
            </w: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投标文件解密情况</w:t>
            </w: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备注</w:t>
            </w: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投标人代表签名</w:t>
            </w: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89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987"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spacing w:line="500" w:lineRule="exact"/>
              <w:jc w:val="center"/>
              <w:rPr>
                <w:rFonts w:ascii="宋体" w:eastAsia="宋体" w:hAnsi="宋体" w:cs="仿宋"/>
                <w:szCs w:val="21"/>
              </w:rPr>
            </w:pPr>
          </w:p>
        </w:tc>
      </w:tr>
      <w:tr w:rsidR="00C846E9" w:rsidRPr="00B65849">
        <w:tc>
          <w:tcPr>
            <w:tcW w:w="215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center"/>
              <w:rPr>
                <w:rFonts w:ascii="宋体" w:eastAsia="宋体" w:hAnsi="宋体" w:cs="仿宋"/>
                <w:szCs w:val="21"/>
              </w:rPr>
            </w:pPr>
            <w:r w:rsidRPr="00B65849">
              <w:rPr>
                <w:rFonts w:ascii="宋体" w:eastAsia="宋体" w:hAnsi="宋体" w:cs="仿宋" w:hint="eastAsia"/>
                <w:szCs w:val="21"/>
              </w:rPr>
              <w:t>最高投标限价：</w:t>
            </w:r>
          </w:p>
        </w:tc>
        <w:tc>
          <w:tcPr>
            <w:tcW w:w="7464" w:type="dxa"/>
            <w:gridSpan w:val="7"/>
            <w:tcBorders>
              <w:top w:val="single" w:sz="4" w:space="0" w:color="auto"/>
              <w:left w:val="single" w:sz="4" w:space="0" w:color="auto"/>
              <w:bottom w:val="single" w:sz="4" w:space="0" w:color="auto"/>
              <w:right w:val="single" w:sz="4" w:space="0" w:color="auto"/>
            </w:tcBorders>
            <w:vAlign w:val="center"/>
          </w:tcPr>
          <w:p w:rsidR="00C846E9" w:rsidRPr="00B65849" w:rsidRDefault="002139FF">
            <w:pPr>
              <w:spacing w:line="500" w:lineRule="exact"/>
              <w:jc w:val="left"/>
              <w:rPr>
                <w:rFonts w:ascii="宋体" w:eastAsia="宋体" w:hAnsi="宋体" w:cs="仿宋"/>
                <w:szCs w:val="21"/>
              </w:rPr>
            </w:pPr>
            <w:r w:rsidRPr="00B65849">
              <w:rPr>
                <w:rFonts w:ascii="宋体" w:eastAsia="宋体" w:hAnsi="宋体" w:cs="仿宋" w:hint="eastAsia"/>
                <w:szCs w:val="21"/>
              </w:rPr>
              <w:t>人民币</w:t>
            </w:r>
            <w:r w:rsidR="00521837" w:rsidRPr="00B65849">
              <w:rPr>
                <w:rFonts w:ascii="宋体" w:eastAsia="宋体" w:hAnsi="宋体" w:cs="仿宋"/>
                <w:szCs w:val="21"/>
                <w:u w:val="single"/>
              </w:rPr>
              <w:t xml:space="preserve">       </w:t>
            </w:r>
            <w:r w:rsidRPr="00B65849">
              <w:rPr>
                <w:rFonts w:ascii="宋体" w:eastAsia="宋体" w:hAnsi="宋体" w:cs="仿宋" w:hint="eastAsia"/>
                <w:szCs w:val="21"/>
              </w:rPr>
              <w:t>万元</w:t>
            </w:r>
          </w:p>
        </w:tc>
      </w:tr>
    </w:tbl>
    <w:p w:rsidR="00C846E9" w:rsidRPr="00B65849" w:rsidRDefault="002139FF">
      <w:pPr>
        <w:spacing w:line="620" w:lineRule="exact"/>
        <w:rPr>
          <w:rFonts w:ascii="宋体" w:eastAsia="宋体" w:hAnsi="宋体" w:cs="仿宋"/>
        </w:rPr>
      </w:pPr>
      <w:r w:rsidRPr="00B65849">
        <w:rPr>
          <w:rFonts w:ascii="宋体" w:eastAsia="宋体" w:hAnsi="宋体" w:cs="仿宋" w:hint="eastAsia"/>
        </w:rPr>
        <w:t xml:space="preserve">招标人代表：                记录人：                      </w:t>
      </w:r>
      <w:proofErr w:type="gramStart"/>
      <w:r w:rsidRPr="00B65849">
        <w:rPr>
          <w:rFonts w:ascii="宋体" w:eastAsia="宋体" w:hAnsi="宋体" w:cs="仿宋" w:hint="eastAsia"/>
        </w:rPr>
        <w:t>监标人</w:t>
      </w:r>
      <w:proofErr w:type="gramEnd"/>
      <w:r w:rsidRPr="00B65849">
        <w:rPr>
          <w:rFonts w:ascii="宋体" w:eastAsia="宋体" w:hAnsi="宋体" w:cs="仿宋" w:hint="eastAsia"/>
        </w:rPr>
        <w:t>：</w:t>
      </w:r>
    </w:p>
    <w:p w:rsidR="00C846E9" w:rsidRPr="00B65849" w:rsidRDefault="002139FF">
      <w:pPr>
        <w:spacing w:line="620" w:lineRule="exact"/>
        <w:jc w:val="right"/>
        <w:rPr>
          <w:rFonts w:ascii="宋体" w:eastAsia="宋体" w:hAnsi="宋体" w:cs="仿宋"/>
          <w:sz w:val="20"/>
        </w:rPr>
      </w:pPr>
      <w:r w:rsidRPr="00B65849">
        <w:rPr>
          <w:rFonts w:ascii="宋体" w:eastAsia="宋体" w:hAnsi="宋体" w:cs="仿宋" w:hint="eastAsia"/>
        </w:rPr>
        <w:t>年  月  日</w:t>
      </w:r>
    </w:p>
    <w:p w:rsidR="00C846E9" w:rsidRPr="00B65849" w:rsidRDefault="00C846E9">
      <w:pPr>
        <w:spacing w:line="440" w:lineRule="exact"/>
        <w:jc w:val="center"/>
        <w:rPr>
          <w:rFonts w:ascii="宋体" w:eastAsia="宋体" w:hAnsi="宋体" w:cs="仿宋"/>
        </w:rPr>
      </w:pPr>
    </w:p>
    <w:p w:rsidR="00C846E9" w:rsidRPr="00B65849" w:rsidRDefault="002139FF">
      <w:pPr>
        <w:keepNext/>
        <w:keepLines/>
        <w:spacing w:before="260" w:after="260" w:line="412" w:lineRule="auto"/>
        <w:ind w:firstLineChars="49" w:firstLine="137"/>
        <w:outlineLvl w:val="2"/>
        <w:rPr>
          <w:rFonts w:ascii="宋体" w:eastAsia="宋体" w:hAnsi="宋体" w:cs="仿宋"/>
          <w:bCs/>
          <w:sz w:val="28"/>
          <w:szCs w:val="20"/>
        </w:rPr>
      </w:pPr>
      <w:bookmarkStart w:id="177" w:name="_Toc20384730"/>
      <w:bookmarkStart w:id="178" w:name="_Toc535938715"/>
      <w:bookmarkStart w:id="179" w:name="_Toc11312"/>
      <w:r w:rsidRPr="00B65849">
        <w:rPr>
          <w:rFonts w:ascii="宋体" w:eastAsia="宋体" w:hAnsi="宋体" w:cs="仿宋" w:hint="eastAsia"/>
          <w:bCs/>
          <w:sz w:val="28"/>
          <w:szCs w:val="20"/>
        </w:rPr>
        <w:t>附件二：问题澄清通知（按广州公共资源交易中心版式为准）</w:t>
      </w:r>
      <w:bookmarkStart w:id="180" w:name="_Toc152042355"/>
      <w:bookmarkStart w:id="181" w:name="_Toc144974546"/>
      <w:bookmarkEnd w:id="177"/>
      <w:bookmarkEnd w:id="178"/>
      <w:bookmarkEnd w:id="179"/>
    </w:p>
    <w:p w:rsidR="00C846E9" w:rsidRPr="00B65849" w:rsidRDefault="002139FF">
      <w:pPr>
        <w:keepNext/>
        <w:keepLines/>
        <w:spacing w:before="260" w:after="260" w:line="412" w:lineRule="auto"/>
        <w:ind w:firstLineChars="49" w:firstLine="137"/>
        <w:outlineLvl w:val="2"/>
        <w:rPr>
          <w:rFonts w:ascii="宋体" w:eastAsia="宋体" w:hAnsi="宋体" w:cs="仿宋"/>
          <w:bCs/>
          <w:sz w:val="28"/>
          <w:szCs w:val="20"/>
        </w:rPr>
      </w:pPr>
      <w:bookmarkStart w:id="182" w:name="_Toc22951"/>
      <w:bookmarkStart w:id="183" w:name="_Toc535938716"/>
      <w:bookmarkStart w:id="184" w:name="_Toc20384731"/>
      <w:bookmarkStart w:id="185" w:name="_Toc529196578"/>
      <w:bookmarkStart w:id="186" w:name="_Toc530470626"/>
      <w:r w:rsidRPr="00B65849">
        <w:rPr>
          <w:rFonts w:ascii="宋体" w:eastAsia="宋体" w:hAnsi="宋体" w:cs="仿宋" w:hint="eastAsia"/>
          <w:bCs/>
          <w:sz w:val="28"/>
          <w:szCs w:val="20"/>
        </w:rPr>
        <w:t>附件三：问题的澄清</w:t>
      </w:r>
      <w:bookmarkStart w:id="187" w:name="_Toc369531568"/>
      <w:bookmarkStart w:id="188" w:name="_Toc384308263"/>
      <w:bookmarkStart w:id="189" w:name="_Toc300834999"/>
      <w:bookmarkStart w:id="190" w:name="_Toc3622"/>
      <w:bookmarkStart w:id="191" w:name="_Toc152045579"/>
      <w:bookmarkStart w:id="192" w:name="_Toc352691524"/>
      <w:bookmarkStart w:id="193" w:name="_Toc152042356"/>
      <w:bookmarkStart w:id="194" w:name="_Toc361508637"/>
      <w:bookmarkStart w:id="195" w:name="_Toc247527604"/>
      <w:bookmarkStart w:id="196" w:name="_Toc247514003"/>
      <w:bookmarkEnd w:id="180"/>
      <w:r w:rsidRPr="00B65849">
        <w:rPr>
          <w:rFonts w:ascii="宋体" w:eastAsia="宋体" w:hAnsi="宋体" w:cs="仿宋" w:hint="eastAsia"/>
          <w:bCs/>
          <w:sz w:val="28"/>
          <w:szCs w:val="20"/>
        </w:rPr>
        <w:t>（按广州公共资源交易中心版式为准）</w:t>
      </w:r>
      <w:bookmarkEnd w:id="182"/>
      <w:bookmarkEnd w:id="183"/>
      <w:bookmarkEnd w:id="184"/>
      <w:bookmarkEnd w:id="185"/>
      <w:bookmarkEnd w:id="186"/>
    </w:p>
    <w:p w:rsidR="00C846E9" w:rsidRPr="00B65849" w:rsidRDefault="002139FF">
      <w:pPr>
        <w:keepNext/>
        <w:keepLines/>
        <w:spacing w:before="260" w:after="260" w:line="412" w:lineRule="auto"/>
        <w:ind w:firstLineChars="49" w:firstLine="137"/>
        <w:outlineLvl w:val="2"/>
        <w:rPr>
          <w:rFonts w:ascii="宋体" w:eastAsia="宋体" w:hAnsi="宋体" w:cs="仿宋"/>
          <w:bCs/>
          <w:sz w:val="28"/>
          <w:szCs w:val="20"/>
        </w:rPr>
      </w:pPr>
      <w:bookmarkStart w:id="197" w:name="_Toc492300623"/>
      <w:bookmarkStart w:id="198" w:name="_Toc530470627"/>
      <w:bookmarkStart w:id="199" w:name="_Toc535938718"/>
      <w:bookmarkStart w:id="200" w:name="_Toc20384732"/>
      <w:bookmarkStart w:id="201" w:name="_Toc529196579"/>
      <w:bookmarkStart w:id="202" w:name="_Toc23598"/>
      <w:bookmarkEnd w:id="181"/>
      <w:bookmarkEnd w:id="187"/>
      <w:bookmarkEnd w:id="188"/>
      <w:bookmarkEnd w:id="189"/>
      <w:bookmarkEnd w:id="190"/>
      <w:bookmarkEnd w:id="191"/>
      <w:bookmarkEnd w:id="192"/>
      <w:bookmarkEnd w:id="193"/>
      <w:bookmarkEnd w:id="194"/>
      <w:bookmarkEnd w:id="195"/>
      <w:bookmarkEnd w:id="196"/>
      <w:r w:rsidRPr="00B65849">
        <w:rPr>
          <w:rFonts w:ascii="宋体" w:eastAsia="宋体" w:hAnsi="宋体" w:cs="仿宋" w:hint="eastAsia"/>
          <w:bCs/>
          <w:sz w:val="28"/>
          <w:szCs w:val="20"/>
        </w:rPr>
        <w:t>附件四：中标通知书</w:t>
      </w:r>
      <w:bookmarkEnd w:id="197"/>
      <w:r w:rsidRPr="00B65849">
        <w:rPr>
          <w:rFonts w:ascii="宋体" w:eastAsia="宋体" w:hAnsi="宋体" w:cs="仿宋" w:hint="eastAsia"/>
          <w:bCs/>
          <w:sz w:val="28"/>
          <w:szCs w:val="20"/>
        </w:rPr>
        <w:t>（按广州公共资源交易中心中标通知书格式）</w:t>
      </w:r>
      <w:bookmarkEnd w:id="198"/>
      <w:bookmarkEnd w:id="199"/>
      <w:bookmarkEnd w:id="200"/>
      <w:bookmarkEnd w:id="201"/>
      <w:bookmarkEnd w:id="202"/>
    </w:p>
    <w:p w:rsidR="00C846E9" w:rsidRPr="00B65849" w:rsidRDefault="00C846E9">
      <w:pPr>
        <w:spacing w:line="360" w:lineRule="auto"/>
        <w:rPr>
          <w:rFonts w:ascii="宋体" w:eastAsia="宋体" w:hAnsi="宋体" w:cs="仿宋"/>
        </w:rPr>
      </w:pPr>
    </w:p>
    <w:p w:rsidR="00C846E9" w:rsidRPr="00B65849" w:rsidRDefault="002139FF">
      <w:pPr>
        <w:spacing w:line="360" w:lineRule="auto"/>
        <w:ind w:leftChars="200" w:left="899" w:hangingChars="228" w:hanging="479"/>
        <w:rPr>
          <w:rFonts w:ascii="宋体" w:eastAsia="宋体" w:hAnsi="宋体" w:cs="仿宋"/>
          <w:sz w:val="24"/>
          <w:szCs w:val="24"/>
        </w:rPr>
      </w:pPr>
      <w:r w:rsidRPr="00B65849">
        <w:rPr>
          <w:rFonts w:ascii="宋体" w:eastAsia="宋体" w:hAnsi="宋体" w:cs="仿宋" w:hint="eastAsia"/>
        </w:rPr>
        <w:t xml:space="preserve">  </w:t>
      </w:r>
    </w:p>
    <w:p w:rsidR="00C846E9" w:rsidRPr="00B65849" w:rsidRDefault="002139FF">
      <w:pPr>
        <w:rPr>
          <w:rFonts w:ascii="宋体" w:eastAsia="宋体" w:hAnsi="宋体" w:cs="仿宋"/>
          <w:sz w:val="24"/>
          <w:szCs w:val="24"/>
        </w:rPr>
      </w:pPr>
      <w:r w:rsidRPr="00B65849">
        <w:rPr>
          <w:rFonts w:ascii="宋体" w:eastAsia="宋体" w:hAnsi="宋体" w:cs="仿宋" w:hint="eastAsia"/>
          <w:sz w:val="24"/>
          <w:szCs w:val="24"/>
        </w:rPr>
        <w:br w:type="page"/>
      </w:r>
    </w:p>
    <w:p w:rsidR="00C846E9" w:rsidRPr="00B65849" w:rsidRDefault="002139FF">
      <w:pPr>
        <w:pStyle w:val="20"/>
        <w:spacing w:line="360" w:lineRule="auto"/>
        <w:jc w:val="center"/>
        <w:rPr>
          <w:rFonts w:ascii="宋体" w:eastAsia="宋体" w:hAnsi="宋体" w:cs="仿宋"/>
          <w:kern w:val="44"/>
          <w:sz w:val="36"/>
          <w:szCs w:val="36"/>
        </w:rPr>
      </w:pPr>
      <w:bookmarkStart w:id="203" w:name="_Toc2820"/>
      <w:r w:rsidRPr="00B65849">
        <w:rPr>
          <w:rFonts w:ascii="宋体" w:eastAsia="宋体" w:hAnsi="宋体" w:cs="仿宋" w:hint="eastAsia"/>
          <w:kern w:val="44"/>
          <w:sz w:val="36"/>
          <w:szCs w:val="36"/>
        </w:rPr>
        <w:lastRenderedPageBreak/>
        <w:t>第三章  评标办法 (综合评估法)</w:t>
      </w:r>
      <w:bookmarkEnd w:id="203"/>
    </w:p>
    <w:p w:rsidR="00C846E9" w:rsidRPr="00B65849" w:rsidRDefault="002139FF">
      <w:pPr>
        <w:pStyle w:val="20"/>
        <w:jc w:val="center"/>
        <w:rPr>
          <w:rFonts w:ascii="宋体" w:eastAsia="宋体" w:hAnsi="宋体" w:cs="仿宋"/>
          <w:color w:val="000000"/>
        </w:rPr>
      </w:pPr>
      <w:bookmarkStart w:id="204" w:name="_Toc511140226"/>
      <w:bookmarkStart w:id="205" w:name="_Toc5552"/>
      <w:r w:rsidRPr="00B65849">
        <w:rPr>
          <w:rFonts w:ascii="宋体" w:eastAsia="宋体" w:hAnsi="宋体" w:cs="仿宋" w:hint="eastAsia"/>
          <w:color w:val="000000"/>
        </w:rPr>
        <w:t>评标办法前附表</w:t>
      </w:r>
      <w:bookmarkEnd w:id="204"/>
      <w:bookmarkEnd w:id="205"/>
    </w:p>
    <w:tbl>
      <w:tblPr>
        <w:tblW w:w="105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54"/>
        <w:gridCol w:w="1192"/>
        <w:gridCol w:w="2624"/>
        <w:gridCol w:w="5750"/>
      </w:tblGrid>
      <w:tr w:rsidR="00BB3187" w:rsidRPr="00B65849" w:rsidTr="00480235">
        <w:trPr>
          <w:trHeight w:val="638"/>
          <w:jc w:val="center"/>
        </w:trPr>
        <w:tc>
          <w:tcPr>
            <w:tcW w:w="2146" w:type="dxa"/>
            <w:gridSpan w:val="2"/>
            <w:tcBorders>
              <w:top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bookmarkStart w:id="206" w:name="_Hlk85129928"/>
            <w:r w:rsidRPr="00B65849">
              <w:rPr>
                <w:rFonts w:ascii="宋体" w:eastAsia="宋体" w:hAnsi="宋体" w:cs="宋体" w:hint="eastAsia"/>
                <w:b/>
                <w:szCs w:val="21"/>
              </w:rPr>
              <w:t>条款号</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r w:rsidRPr="00B65849">
              <w:rPr>
                <w:rFonts w:ascii="宋体" w:eastAsia="宋体" w:hAnsi="宋体" w:cs="宋体" w:hint="eastAsia"/>
                <w:b/>
                <w:szCs w:val="21"/>
              </w:rPr>
              <w:t>评审因素</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r w:rsidRPr="00B65849">
              <w:rPr>
                <w:rFonts w:ascii="宋体" w:eastAsia="宋体" w:hAnsi="宋体" w:cs="宋体" w:hint="eastAsia"/>
                <w:b/>
                <w:szCs w:val="21"/>
              </w:rPr>
              <w:t>评审标准</w:t>
            </w:r>
          </w:p>
        </w:tc>
      </w:tr>
      <w:tr w:rsidR="00BB3187" w:rsidRPr="00B65849" w:rsidTr="00417858">
        <w:trPr>
          <w:trHeight w:val="2082"/>
          <w:jc w:val="center"/>
        </w:trPr>
        <w:tc>
          <w:tcPr>
            <w:tcW w:w="95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1</w:t>
            </w:r>
          </w:p>
        </w:tc>
        <w:tc>
          <w:tcPr>
            <w:tcW w:w="1192"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评标方法</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中标候选人排序方法</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分相等时，以投标报价低的优先；投标报价也相等的，以监理大纲得分高的优先；如果监理大纲得分也相等，由评标委员会采用记名投票方式，以得票多的优先。</w:t>
            </w:r>
          </w:p>
        </w:tc>
      </w:tr>
      <w:tr w:rsidR="00BB3187" w:rsidRPr="00B65849" w:rsidTr="00480235">
        <w:trPr>
          <w:cantSplit/>
          <w:trHeight w:val="599"/>
          <w:jc w:val="center"/>
        </w:trPr>
        <w:tc>
          <w:tcPr>
            <w:tcW w:w="954" w:type="dxa"/>
            <w:vMerge w:val="restart"/>
            <w:tcBorders>
              <w:top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2.1.1</w:t>
            </w:r>
          </w:p>
        </w:tc>
        <w:tc>
          <w:tcPr>
            <w:tcW w:w="1192" w:type="dxa"/>
            <w:vMerge w:val="restart"/>
            <w:tcBorders>
              <w:top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形式评审标准</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投标人名称</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与营业执照、资质证书一致。</w:t>
            </w:r>
          </w:p>
        </w:tc>
      </w:tr>
      <w:tr w:rsidR="00BB3187" w:rsidRPr="00B65849" w:rsidTr="00480235">
        <w:trPr>
          <w:cantSplit/>
          <w:trHeight w:val="1254"/>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投标函及投标函附录签字盖章</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有法定代表人</w:t>
            </w:r>
            <w:bookmarkStart w:id="207" w:name="_Toc369531574"/>
            <w:bookmarkStart w:id="208" w:name="_Toc144974551"/>
            <w:bookmarkStart w:id="209" w:name="_Toc247514008"/>
            <w:bookmarkStart w:id="210" w:name="_Toc361508643"/>
            <w:bookmarkStart w:id="211" w:name="_Toc152042361"/>
            <w:bookmarkStart w:id="212" w:name="_Toc300835005"/>
            <w:bookmarkStart w:id="213" w:name="_Toc352691530"/>
            <w:bookmarkStart w:id="214" w:name="_Toc152045584"/>
            <w:bookmarkStart w:id="215" w:name="_Toc384308269"/>
            <w:bookmarkStart w:id="216" w:name="_Toc6546"/>
            <w:bookmarkStart w:id="217" w:name="_Toc247527609"/>
            <w:r w:rsidRPr="00B65849">
              <w:rPr>
                <w:rFonts w:ascii="宋体" w:eastAsia="宋体" w:hAnsi="宋体" w:cs="宋体" w:hint="eastAsia"/>
                <w:szCs w:val="21"/>
              </w:rPr>
              <w:t>或其委托</w:t>
            </w:r>
            <w:bookmarkEnd w:id="207"/>
            <w:bookmarkEnd w:id="208"/>
            <w:bookmarkEnd w:id="209"/>
            <w:bookmarkEnd w:id="210"/>
            <w:bookmarkEnd w:id="211"/>
            <w:bookmarkEnd w:id="212"/>
            <w:bookmarkEnd w:id="213"/>
            <w:bookmarkEnd w:id="214"/>
            <w:bookmarkEnd w:id="215"/>
            <w:bookmarkEnd w:id="216"/>
            <w:bookmarkEnd w:id="217"/>
            <w:r w:rsidRPr="00B65849">
              <w:rPr>
                <w:rFonts w:ascii="宋体" w:eastAsia="宋体" w:hAnsi="宋体" w:cs="宋体" w:hint="eastAsia"/>
                <w:szCs w:val="21"/>
              </w:rPr>
              <w:t>代理人签字或加盖单位章。由法定代表人签字的，应附法定代表人身份证明，由代理人签字的，应附授权委托书，身份证明或授权委托书应符合第六章“投标文件格式”的规定。</w:t>
            </w:r>
          </w:p>
        </w:tc>
      </w:tr>
      <w:tr w:rsidR="00BB3187" w:rsidRPr="00B65849" w:rsidTr="00417858">
        <w:trPr>
          <w:cantSplit/>
          <w:trHeight w:val="698"/>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投标文件格式</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符合第六章“投标文件格式</w:t>
            </w:r>
            <w:proofErr w:type="gramStart"/>
            <w:r w:rsidR="00417858" w:rsidRPr="00B65849">
              <w:rPr>
                <w:rFonts w:ascii="宋体" w:eastAsia="宋体" w:hAnsi="宋体" w:cs="宋体" w:hint="eastAsia"/>
                <w:szCs w:val="21"/>
              </w:rPr>
              <w:t>一</w:t>
            </w:r>
            <w:proofErr w:type="gramEnd"/>
            <w:r w:rsidR="00417858" w:rsidRPr="00B65849">
              <w:rPr>
                <w:rFonts w:ascii="宋体" w:eastAsia="宋体" w:hAnsi="宋体" w:cs="宋体" w:hint="eastAsia"/>
                <w:szCs w:val="21"/>
              </w:rPr>
              <w:t>：《投标函及投标函附录》</w:t>
            </w:r>
            <w:r w:rsidRPr="00B65849">
              <w:rPr>
                <w:rFonts w:ascii="宋体" w:eastAsia="宋体" w:hAnsi="宋体" w:cs="宋体" w:hint="eastAsia"/>
                <w:szCs w:val="21"/>
              </w:rPr>
              <w:t>”的规定。</w:t>
            </w:r>
          </w:p>
        </w:tc>
      </w:tr>
      <w:tr w:rsidR="00BB3187" w:rsidRPr="00B65849" w:rsidTr="00480235">
        <w:trPr>
          <w:cantSplit/>
          <w:trHeight w:val="416"/>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联合体投标人</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不允许。</w:t>
            </w:r>
          </w:p>
        </w:tc>
      </w:tr>
      <w:tr w:rsidR="00BB3187" w:rsidRPr="00B65849" w:rsidTr="00480235">
        <w:trPr>
          <w:cantSplit/>
          <w:trHeight w:val="422"/>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备选投标方案</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不允许。</w:t>
            </w:r>
          </w:p>
        </w:tc>
      </w:tr>
      <w:tr w:rsidR="00BB3187" w:rsidRPr="00B65849" w:rsidTr="00370CAF">
        <w:trPr>
          <w:cantSplit/>
          <w:trHeight w:val="415"/>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tcBorders>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投标人机器码</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left"/>
              <w:rPr>
                <w:rFonts w:ascii="宋体" w:eastAsia="宋体" w:hAnsi="宋体" w:cs="宋体"/>
                <w:szCs w:val="21"/>
              </w:rPr>
            </w:pPr>
            <w:r w:rsidRPr="00B65849">
              <w:rPr>
                <w:rFonts w:ascii="宋体" w:eastAsia="宋体" w:hAnsi="宋体" w:cs="宋体" w:hint="eastAsia"/>
                <w:szCs w:val="21"/>
              </w:rPr>
              <w:t>不同投标人机器码相同，视为不合格。</w:t>
            </w:r>
          </w:p>
        </w:tc>
      </w:tr>
      <w:tr w:rsidR="00BB3187" w:rsidRPr="00B65849" w:rsidTr="00480235">
        <w:trPr>
          <w:cantSplit/>
          <w:trHeight w:val="632"/>
          <w:jc w:val="center"/>
        </w:trPr>
        <w:tc>
          <w:tcPr>
            <w:tcW w:w="954" w:type="dxa"/>
            <w:vMerge w:val="restart"/>
            <w:tcBorders>
              <w:top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2.1.2</w:t>
            </w:r>
          </w:p>
        </w:tc>
        <w:tc>
          <w:tcPr>
            <w:tcW w:w="1192" w:type="dxa"/>
            <w:vMerge w:val="restart"/>
            <w:tcBorders>
              <w:top w:val="single" w:sz="4" w:space="0" w:color="auto"/>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资格评审标准</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营业执照和组织机构代码证</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符合第二章“投标人须知”第3.5.1项规定。</w:t>
            </w:r>
          </w:p>
        </w:tc>
      </w:tr>
      <w:tr w:rsidR="00BB3187" w:rsidRPr="00B65849" w:rsidTr="00480235">
        <w:trPr>
          <w:cantSplit/>
          <w:trHeight w:val="473"/>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资质要求</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符合第二章“投标人须知”第1.4.1项规定。</w:t>
            </w:r>
          </w:p>
        </w:tc>
      </w:tr>
      <w:tr w:rsidR="00BB3187" w:rsidRPr="00B65849" w:rsidTr="00480235">
        <w:trPr>
          <w:cantSplit/>
          <w:trHeight w:val="423"/>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业绩要求</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符合第二章“投标人须知”第1.4.1项规定。</w:t>
            </w:r>
          </w:p>
        </w:tc>
      </w:tr>
      <w:tr w:rsidR="00BB3187" w:rsidRPr="00B65849" w:rsidTr="00480235">
        <w:trPr>
          <w:cantSplit/>
          <w:trHeight w:val="556"/>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总监理工程师</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符合第二章“投标人须知”第1.4.1项规定。</w:t>
            </w:r>
          </w:p>
        </w:tc>
      </w:tr>
      <w:tr w:rsidR="00BB3187" w:rsidRPr="00B65849" w:rsidTr="00480235">
        <w:trPr>
          <w:cantSplit/>
          <w:trHeight w:val="550"/>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其他主要人员</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w:t>
            </w:r>
          </w:p>
        </w:tc>
      </w:tr>
      <w:tr w:rsidR="00BB3187" w:rsidRPr="00B65849" w:rsidTr="00480235">
        <w:trPr>
          <w:cantSplit/>
          <w:trHeight w:val="430"/>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试验检测仪器设备</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w:t>
            </w:r>
          </w:p>
        </w:tc>
      </w:tr>
      <w:tr w:rsidR="00BB3187" w:rsidRPr="00B65849" w:rsidTr="00480235">
        <w:trPr>
          <w:cantSplit/>
          <w:trHeight w:val="536"/>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其他要求</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符合第二章“投标人须知”第1.4.1项规定。</w:t>
            </w:r>
          </w:p>
        </w:tc>
      </w:tr>
      <w:tr w:rsidR="00BB3187" w:rsidRPr="00B65849" w:rsidTr="00480235">
        <w:trPr>
          <w:cantSplit/>
          <w:trHeight w:val="572"/>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联合体投标人</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不允许。</w:t>
            </w:r>
          </w:p>
        </w:tc>
      </w:tr>
      <w:tr w:rsidR="00BB3187" w:rsidRPr="00B65849" w:rsidTr="00480235">
        <w:trPr>
          <w:cantSplit/>
          <w:trHeight w:val="632"/>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不存在禁止投标的情形</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不存在第二章“投标人须知”第1.4.3项规定的任何一种情形。</w:t>
            </w:r>
          </w:p>
        </w:tc>
      </w:tr>
      <w:tr w:rsidR="00BB3187" w:rsidRPr="00B65849" w:rsidTr="00480235">
        <w:trPr>
          <w:cantSplit/>
          <w:trHeight w:val="1106"/>
          <w:jc w:val="center"/>
        </w:trPr>
        <w:tc>
          <w:tcPr>
            <w:tcW w:w="954" w:type="dxa"/>
            <w:vMerge w:val="restart"/>
            <w:tcBorders>
              <w:top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lastRenderedPageBreak/>
              <w:t>2.1.3</w:t>
            </w:r>
          </w:p>
        </w:tc>
        <w:tc>
          <w:tcPr>
            <w:tcW w:w="1192" w:type="dxa"/>
            <w:vMerge w:val="restart"/>
            <w:tcBorders>
              <w:top w:val="single" w:sz="4" w:space="0" w:color="auto"/>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响应性评审标准</w:t>
            </w:r>
          </w:p>
        </w:tc>
        <w:tc>
          <w:tcPr>
            <w:tcW w:w="2624" w:type="dxa"/>
            <w:tcBorders>
              <w:top w:val="single" w:sz="4" w:space="0" w:color="auto"/>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hint="eastAsia"/>
                <w:szCs w:val="21"/>
              </w:rPr>
              <w:t>投标文件</w:t>
            </w:r>
          </w:p>
        </w:tc>
        <w:tc>
          <w:tcPr>
            <w:tcW w:w="5750" w:type="dxa"/>
            <w:tcBorders>
              <w:top w:val="single" w:sz="4" w:space="0" w:color="auto"/>
              <w:lef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封面加盖投标单位的法定印章；投标文件所列投标人名称、项目（总监）负责人与报名时一致；</w:t>
            </w:r>
          </w:p>
        </w:tc>
      </w:tr>
      <w:tr w:rsidR="00BB3187" w:rsidRPr="00B65849" w:rsidTr="00A8355C">
        <w:trPr>
          <w:cantSplit/>
          <w:trHeight w:val="1106"/>
          <w:jc w:val="center"/>
        </w:trPr>
        <w:tc>
          <w:tcPr>
            <w:tcW w:w="954" w:type="dxa"/>
            <w:vMerge/>
            <w:tcBorders>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2624" w:type="dxa"/>
            <w:tcBorders>
              <w:top w:val="single" w:sz="4" w:space="0" w:color="auto"/>
              <w:left w:val="single" w:sz="4" w:space="0" w:color="auto"/>
              <w:right w:val="single" w:sz="4" w:space="0" w:color="auto"/>
            </w:tcBorders>
            <w:vAlign w:val="center"/>
          </w:tcPr>
          <w:p w:rsidR="00BB3187" w:rsidRPr="00B65849" w:rsidRDefault="00BB3187" w:rsidP="00370CAF">
            <w:pPr>
              <w:jc w:val="center"/>
              <w:rPr>
                <w:rFonts w:ascii="宋体" w:eastAsia="宋体" w:hAnsi="宋体" w:cs="宋体"/>
                <w:strike/>
                <w:szCs w:val="21"/>
              </w:rPr>
            </w:pPr>
            <w:r w:rsidRPr="00B65849">
              <w:rPr>
                <w:rFonts w:ascii="宋体" w:eastAsia="宋体" w:hAnsi="宋体" w:cs="宋体" w:hint="eastAsia"/>
                <w:szCs w:val="21"/>
              </w:rPr>
              <w:t>投标报价</w:t>
            </w:r>
          </w:p>
        </w:tc>
        <w:tc>
          <w:tcPr>
            <w:tcW w:w="5750" w:type="dxa"/>
            <w:tcBorders>
              <w:top w:val="single" w:sz="4" w:space="0" w:color="auto"/>
              <w:left w:val="single" w:sz="4" w:space="0" w:color="auto"/>
            </w:tcBorders>
            <w:vAlign w:val="center"/>
          </w:tcPr>
          <w:p w:rsidR="00BB3187" w:rsidRPr="00B65849" w:rsidRDefault="00BB3187" w:rsidP="00A8355C">
            <w:pPr>
              <w:rPr>
                <w:rFonts w:ascii="宋体" w:eastAsia="宋体" w:hAnsi="宋体" w:cs="宋体"/>
                <w:strike/>
                <w:szCs w:val="21"/>
              </w:rPr>
            </w:pPr>
            <w:r w:rsidRPr="00B65849">
              <w:rPr>
                <w:rFonts w:ascii="宋体" w:eastAsia="宋体" w:hAnsi="宋体" w:cs="宋体" w:hint="eastAsia"/>
                <w:szCs w:val="21"/>
              </w:rPr>
              <w:t>符合第二章“投标人须知”第3.2款规定进行投标报价的；对同一招标项目没有出现两个或以上的投标报价，且修正无依据；</w:t>
            </w:r>
          </w:p>
        </w:tc>
      </w:tr>
      <w:tr w:rsidR="00BB3187" w:rsidRPr="00B65849" w:rsidTr="00A8355C">
        <w:trPr>
          <w:cantSplit/>
          <w:trHeight w:val="632"/>
          <w:jc w:val="center"/>
        </w:trPr>
        <w:tc>
          <w:tcPr>
            <w:tcW w:w="954" w:type="dxa"/>
            <w:vMerge/>
            <w:tcBorders>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投标内容</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A8355C">
            <w:pPr>
              <w:rPr>
                <w:rFonts w:ascii="宋体" w:eastAsia="宋体" w:hAnsi="宋体" w:cs="宋体"/>
                <w:szCs w:val="21"/>
              </w:rPr>
            </w:pPr>
            <w:r w:rsidRPr="00B65849">
              <w:rPr>
                <w:rFonts w:ascii="宋体" w:eastAsia="宋体" w:hAnsi="宋体" w:cs="宋体" w:hint="eastAsia"/>
                <w:szCs w:val="21"/>
              </w:rPr>
              <w:t>符合第二章“投标人须知”第 1.3.1 项规定；投标文件按规定的格式填写，内容齐全或关键字迹清晰、容易</w:t>
            </w:r>
            <w:proofErr w:type="gramStart"/>
            <w:r w:rsidRPr="00B65849">
              <w:rPr>
                <w:rFonts w:ascii="宋体" w:eastAsia="宋体" w:hAnsi="宋体" w:cs="宋体" w:hint="eastAsia"/>
                <w:szCs w:val="21"/>
              </w:rPr>
              <w:t>辩认</w:t>
            </w:r>
            <w:proofErr w:type="gramEnd"/>
            <w:r w:rsidRPr="00B65849">
              <w:rPr>
                <w:rFonts w:ascii="宋体" w:eastAsia="宋体" w:hAnsi="宋体" w:cs="宋体" w:hint="eastAsia"/>
                <w:szCs w:val="21"/>
              </w:rPr>
              <w:t>；</w:t>
            </w:r>
          </w:p>
        </w:tc>
      </w:tr>
      <w:tr w:rsidR="00BB3187" w:rsidRPr="00B65849" w:rsidTr="00A8355C">
        <w:trPr>
          <w:cantSplit/>
          <w:trHeight w:val="527"/>
          <w:jc w:val="center"/>
        </w:trPr>
        <w:tc>
          <w:tcPr>
            <w:tcW w:w="954" w:type="dxa"/>
            <w:vMerge/>
            <w:tcBorders>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监理服务期限</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A8355C">
            <w:pPr>
              <w:rPr>
                <w:rFonts w:ascii="宋体" w:eastAsia="宋体" w:hAnsi="宋体" w:cs="宋体"/>
                <w:szCs w:val="21"/>
              </w:rPr>
            </w:pPr>
            <w:r w:rsidRPr="00B65849">
              <w:rPr>
                <w:rFonts w:ascii="宋体" w:eastAsia="宋体" w:hAnsi="宋体" w:cs="宋体" w:hint="eastAsia"/>
                <w:szCs w:val="21"/>
              </w:rPr>
              <w:t>符合第二章“投标人须知”第1.3.2项规定；</w:t>
            </w:r>
          </w:p>
        </w:tc>
      </w:tr>
      <w:tr w:rsidR="00BB3187" w:rsidRPr="00B65849" w:rsidTr="00A8355C">
        <w:trPr>
          <w:cantSplit/>
          <w:trHeight w:val="548"/>
          <w:jc w:val="center"/>
        </w:trPr>
        <w:tc>
          <w:tcPr>
            <w:tcW w:w="954" w:type="dxa"/>
            <w:vMerge/>
            <w:tcBorders>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质量标准</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A8355C">
            <w:pPr>
              <w:rPr>
                <w:rFonts w:ascii="宋体" w:eastAsia="宋体" w:hAnsi="宋体" w:cs="宋体"/>
                <w:szCs w:val="21"/>
              </w:rPr>
            </w:pPr>
            <w:r w:rsidRPr="00B65849">
              <w:rPr>
                <w:rFonts w:ascii="宋体" w:eastAsia="宋体" w:hAnsi="宋体" w:cs="宋体" w:hint="eastAsia"/>
                <w:szCs w:val="21"/>
              </w:rPr>
              <w:t>符合第二章“投标人须知”第 1.3.3 项规定；</w:t>
            </w:r>
          </w:p>
        </w:tc>
      </w:tr>
      <w:tr w:rsidR="00BB3187" w:rsidRPr="00B65849" w:rsidTr="00A8355C">
        <w:trPr>
          <w:cantSplit/>
          <w:trHeight w:val="557"/>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投标有效期</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A8355C">
            <w:pPr>
              <w:rPr>
                <w:rFonts w:ascii="宋体" w:eastAsia="宋体" w:hAnsi="宋体" w:cs="宋体"/>
                <w:szCs w:val="21"/>
              </w:rPr>
            </w:pPr>
            <w:r w:rsidRPr="00B65849">
              <w:rPr>
                <w:rFonts w:ascii="宋体" w:eastAsia="宋体" w:hAnsi="宋体" w:cs="宋体" w:hint="eastAsia"/>
                <w:szCs w:val="21"/>
              </w:rPr>
              <w:t>符合第二章“投标人须知”第 3.3.1 项规定；</w:t>
            </w:r>
          </w:p>
        </w:tc>
      </w:tr>
      <w:tr w:rsidR="00BB3187" w:rsidRPr="00B65849" w:rsidTr="00A8355C">
        <w:trPr>
          <w:cantSplit/>
          <w:trHeight w:val="834"/>
          <w:jc w:val="center"/>
        </w:trPr>
        <w:tc>
          <w:tcPr>
            <w:tcW w:w="954" w:type="dxa"/>
            <w:vMerge/>
            <w:tcBorders>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投标保证金</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180FB7">
            <w:pPr>
              <w:rPr>
                <w:rFonts w:ascii="宋体" w:eastAsia="宋体" w:hAnsi="宋体" w:cs="宋体"/>
                <w:szCs w:val="21"/>
              </w:rPr>
            </w:pPr>
            <w:r w:rsidRPr="00B65849">
              <w:rPr>
                <w:rFonts w:ascii="宋体" w:eastAsia="宋体" w:hAnsi="宋体" w:cs="宋体" w:hint="eastAsia"/>
                <w:szCs w:val="21"/>
              </w:rPr>
              <w:t>符合第二章“投标人须知”第 3.4.1 项规定；</w:t>
            </w:r>
            <w:r w:rsidR="00180FB7" w:rsidRPr="00B65849">
              <w:rPr>
                <w:rFonts w:ascii="宋体" w:eastAsia="宋体" w:hAnsi="宋体" w:cs="宋体"/>
                <w:szCs w:val="21"/>
              </w:rPr>
              <w:t xml:space="preserve"> </w:t>
            </w:r>
          </w:p>
        </w:tc>
      </w:tr>
      <w:tr w:rsidR="00BB3187" w:rsidRPr="00B65849" w:rsidTr="00A8355C">
        <w:trPr>
          <w:cantSplit/>
          <w:trHeight w:val="704"/>
          <w:jc w:val="center"/>
        </w:trPr>
        <w:tc>
          <w:tcPr>
            <w:tcW w:w="954" w:type="dxa"/>
            <w:vMerge/>
            <w:tcBorders>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1192" w:type="dxa"/>
            <w:vMerge/>
            <w:tcBorders>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串通投标情形</w:t>
            </w:r>
          </w:p>
        </w:tc>
        <w:tc>
          <w:tcPr>
            <w:tcW w:w="5750" w:type="dxa"/>
            <w:tcBorders>
              <w:top w:val="single" w:sz="4" w:space="0" w:color="auto"/>
              <w:left w:val="single" w:sz="4" w:space="0" w:color="auto"/>
              <w:bottom w:val="single" w:sz="4" w:space="0" w:color="auto"/>
            </w:tcBorders>
            <w:vAlign w:val="center"/>
          </w:tcPr>
          <w:p w:rsidR="00BB3187" w:rsidRPr="00B65849" w:rsidRDefault="00BB3187" w:rsidP="00A8355C">
            <w:pPr>
              <w:rPr>
                <w:rFonts w:ascii="宋体" w:eastAsia="宋体" w:hAnsi="宋体" w:cs="宋体"/>
                <w:szCs w:val="21"/>
              </w:rPr>
            </w:pPr>
            <w:r w:rsidRPr="00B65849">
              <w:rPr>
                <w:rFonts w:ascii="宋体" w:eastAsia="宋体" w:hAnsi="宋体" w:cs="宋体" w:hint="eastAsia"/>
                <w:szCs w:val="21"/>
              </w:rPr>
              <w:t>不存在串通投标情形（串通投标情形以《中华人民共和国招标投标法实施条例》的规定为准）。</w:t>
            </w:r>
          </w:p>
        </w:tc>
      </w:tr>
      <w:tr w:rsidR="00BB3187" w:rsidRPr="00B65849" w:rsidTr="00480235">
        <w:trPr>
          <w:trHeight w:val="559"/>
          <w:jc w:val="center"/>
        </w:trPr>
        <w:tc>
          <w:tcPr>
            <w:tcW w:w="2146" w:type="dxa"/>
            <w:gridSpan w:val="2"/>
            <w:tcBorders>
              <w:top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r w:rsidRPr="00B65849">
              <w:rPr>
                <w:rFonts w:ascii="宋体" w:eastAsia="宋体" w:hAnsi="宋体" w:cs="宋体" w:hint="eastAsia"/>
                <w:b/>
                <w:szCs w:val="21"/>
              </w:rPr>
              <w:t>条款号</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r w:rsidRPr="00B65849">
              <w:rPr>
                <w:rFonts w:ascii="宋体" w:eastAsia="宋体" w:hAnsi="宋体" w:cs="宋体" w:hint="eastAsia"/>
                <w:b/>
                <w:szCs w:val="21"/>
              </w:rPr>
              <w:t>条款内容</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b/>
                <w:szCs w:val="21"/>
              </w:rPr>
            </w:pPr>
            <w:r w:rsidRPr="00B65849">
              <w:rPr>
                <w:rFonts w:ascii="宋体" w:eastAsia="宋体" w:hAnsi="宋体" w:cs="宋体" w:hint="eastAsia"/>
                <w:b/>
                <w:szCs w:val="21"/>
              </w:rPr>
              <w:t>编列内容</w:t>
            </w:r>
          </w:p>
        </w:tc>
      </w:tr>
      <w:tr w:rsidR="00BB3187" w:rsidRPr="00B65849" w:rsidTr="00480235">
        <w:trPr>
          <w:trHeight w:val="2268"/>
          <w:jc w:val="center"/>
        </w:trPr>
        <w:tc>
          <w:tcPr>
            <w:tcW w:w="2146" w:type="dxa"/>
            <w:gridSpan w:val="2"/>
            <w:tcBorders>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2.2.1</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分值构成</w:t>
            </w:r>
          </w:p>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(总分100分)</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b/>
                <w:szCs w:val="21"/>
              </w:rPr>
              <w:t>资信业绩部分：</w:t>
            </w:r>
            <w:r w:rsidRPr="00B65849">
              <w:rPr>
                <w:rFonts w:ascii="宋体" w:eastAsia="宋体" w:hAnsi="宋体" w:cs="宋体" w:hint="eastAsia"/>
                <w:szCs w:val="21"/>
                <w:u w:val="single"/>
              </w:rPr>
              <w:t>4</w:t>
            </w:r>
            <w:r w:rsidR="00AD4D49" w:rsidRPr="00B65849">
              <w:rPr>
                <w:rFonts w:ascii="宋体" w:eastAsia="宋体" w:hAnsi="宋体" w:cs="宋体" w:hint="eastAsia"/>
                <w:szCs w:val="21"/>
                <w:u w:val="single"/>
              </w:rPr>
              <w:t>0</w:t>
            </w:r>
            <w:r w:rsidRPr="00B65849">
              <w:rPr>
                <w:rFonts w:ascii="宋体" w:eastAsia="宋体" w:hAnsi="宋体" w:cs="宋体" w:hint="eastAsia"/>
                <w:szCs w:val="21"/>
              </w:rPr>
              <w:t>分</w:t>
            </w:r>
          </w:p>
          <w:p w:rsidR="00BB3187" w:rsidRPr="00B65849" w:rsidRDefault="00BB3187" w:rsidP="00370CAF">
            <w:pPr>
              <w:rPr>
                <w:rFonts w:ascii="宋体" w:eastAsia="宋体" w:hAnsi="宋体" w:cs="宋体"/>
                <w:b/>
                <w:szCs w:val="21"/>
              </w:rPr>
            </w:pPr>
            <w:r w:rsidRPr="00B65849">
              <w:rPr>
                <w:rFonts w:ascii="宋体" w:eastAsia="宋体" w:hAnsi="宋体" w:cs="宋体" w:hint="eastAsia"/>
                <w:b/>
                <w:szCs w:val="21"/>
              </w:rPr>
              <w:t>监理大纲部分：</w:t>
            </w:r>
            <w:r w:rsidRPr="00B65849">
              <w:rPr>
                <w:rFonts w:ascii="宋体" w:eastAsia="宋体" w:hAnsi="宋体" w:cs="宋体" w:hint="eastAsia"/>
                <w:bCs/>
                <w:szCs w:val="21"/>
                <w:u w:val="single"/>
              </w:rPr>
              <w:t>4</w:t>
            </w:r>
            <w:r w:rsidR="00AD4D49" w:rsidRPr="00B65849">
              <w:rPr>
                <w:rFonts w:ascii="宋体" w:eastAsia="宋体" w:hAnsi="宋体" w:cs="宋体" w:hint="eastAsia"/>
                <w:bCs/>
                <w:szCs w:val="21"/>
                <w:u w:val="single"/>
              </w:rPr>
              <w:t>5</w:t>
            </w:r>
            <w:r w:rsidRPr="00B65849">
              <w:rPr>
                <w:rFonts w:ascii="宋体" w:eastAsia="宋体" w:hAnsi="宋体" w:cs="宋体" w:hint="eastAsia"/>
                <w:szCs w:val="21"/>
              </w:rPr>
              <w:t>分</w:t>
            </w:r>
          </w:p>
          <w:p w:rsidR="00BB3187" w:rsidRPr="00B65849" w:rsidRDefault="00BB3187" w:rsidP="00370CAF">
            <w:pPr>
              <w:rPr>
                <w:rFonts w:ascii="宋体" w:eastAsia="宋体" w:hAnsi="宋体" w:cs="宋体"/>
                <w:szCs w:val="21"/>
              </w:rPr>
            </w:pPr>
            <w:r w:rsidRPr="00B65849">
              <w:rPr>
                <w:rFonts w:ascii="宋体" w:eastAsia="宋体" w:hAnsi="宋体" w:cs="宋体" w:hint="eastAsia"/>
                <w:b/>
                <w:szCs w:val="21"/>
              </w:rPr>
              <w:t>投标报价</w:t>
            </w:r>
            <w:r w:rsidRPr="00B65849">
              <w:rPr>
                <w:rFonts w:ascii="宋体" w:eastAsia="宋体" w:hAnsi="宋体" w:cs="宋体" w:hint="eastAsia"/>
                <w:szCs w:val="21"/>
              </w:rPr>
              <w:t>：</w:t>
            </w:r>
            <w:r w:rsidRPr="00B65849">
              <w:rPr>
                <w:rFonts w:ascii="宋体" w:eastAsia="宋体" w:hAnsi="宋体" w:cs="宋体" w:hint="eastAsia"/>
                <w:szCs w:val="21"/>
                <w:u w:val="single"/>
              </w:rPr>
              <w:t>15</w:t>
            </w:r>
            <w:r w:rsidRPr="00B65849">
              <w:rPr>
                <w:rFonts w:ascii="宋体" w:eastAsia="宋体" w:hAnsi="宋体" w:cs="宋体" w:hint="eastAsia"/>
                <w:szCs w:val="21"/>
              </w:rPr>
              <w:t>分</w:t>
            </w:r>
          </w:p>
          <w:p w:rsidR="00BB3187" w:rsidRPr="00B65849" w:rsidRDefault="00BB3187" w:rsidP="00370CAF">
            <w:pPr>
              <w:ind w:firstLineChars="200" w:firstLine="420"/>
              <w:jc w:val="left"/>
              <w:rPr>
                <w:rFonts w:ascii="宋体" w:eastAsia="宋体" w:hAnsi="宋体" w:cs="宋体"/>
                <w:b/>
                <w:szCs w:val="21"/>
              </w:rPr>
            </w:pPr>
            <w:r w:rsidRPr="00B65849">
              <w:rPr>
                <w:rFonts w:ascii="宋体" w:eastAsia="宋体" w:hAnsi="宋体" w:cs="宋体" w:hint="eastAsia"/>
                <w:szCs w:val="21"/>
              </w:rPr>
              <w:t>评审时注意：本招标项目总得分为各评委的评分去掉一个最高分和一个最低分后计取的算术平均分（分数出现小数点时，保留小数点后二位，第三位小数四舍五入）。</w:t>
            </w:r>
          </w:p>
        </w:tc>
      </w:tr>
      <w:tr w:rsidR="00BB3187" w:rsidRPr="00B65849" w:rsidTr="00480235">
        <w:trPr>
          <w:trHeight w:val="2102"/>
          <w:jc w:val="center"/>
        </w:trPr>
        <w:tc>
          <w:tcPr>
            <w:tcW w:w="2146" w:type="dxa"/>
            <w:gridSpan w:val="2"/>
            <w:tcBorders>
              <w:top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2.2.2</w:t>
            </w:r>
          </w:p>
        </w:tc>
        <w:tc>
          <w:tcPr>
            <w:tcW w:w="2624"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评标基准价计算方法</w:t>
            </w:r>
          </w:p>
        </w:tc>
        <w:tc>
          <w:tcPr>
            <w:tcW w:w="5750" w:type="dxa"/>
            <w:tcBorders>
              <w:top w:val="single" w:sz="4" w:space="0" w:color="auto"/>
              <w:left w:val="single" w:sz="4" w:space="0" w:color="auto"/>
              <w:bottom w:val="single" w:sz="4" w:space="0" w:color="auto"/>
              <w:right w:val="single" w:sz="4" w:space="0" w:color="auto"/>
            </w:tcBorders>
            <w:vAlign w:val="center"/>
          </w:tcPr>
          <w:p w:rsidR="00BB3187" w:rsidRPr="00B65849" w:rsidRDefault="00BB3187" w:rsidP="00370CAF">
            <w:pPr>
              <w:jc w:val="left"/>
              <w:rPr>
                <w:rFonts w:ascii="宋体" w:eastAsia="宋体" w:hAnsi="宋体" w:cs="宋体"/>
                <w:szCs w:val="21"/>
              </w:rPr>
            </w:pPr>
            <w:r w:rsidRPr="00B65849">
              <w:rPr>
                <w:rFonts w:ascii="宋体" w:eastAsia="宋体" w:hAnsi="宋体" w:cs="宋体" w:hint="eastAsia"/>
                <w:szCs w:val="21"/>
              </w:rPr>
              <w:t>当通过形式评审、资格评审、响应性评审的有效投标人大于5名时，去掉一个</w:t>
            </w:r>
            <w:proofErr w:type="gramStart"/>
            <w:r w:rsidRPr="00B65849">
              <w:rPr>
                <w:rFonts w:ascii="宋体" w:eastAsia="宋体" w:hAnsi="宋体" w:cs="宋体" w:hint="eastAsia"/>
                <w:szCs w:val="21"/>
              </w:rPr>
              <w:t>最</w:t>
            </w:r>
            <w:proofErr w:type="gramEnd"/>
            <w:r w:rsidRPr="00B65849">
              <w:rPr>
                <w:rFonts w:ascii="宋体" w:eastAsia="宋体" w:hAnsi="宋体" w:cs="宋体" w:hint="eastAsia"/>
                <w:szCs w:val="21"/>
              </w:rPr>
              <w:t>高价和一个最低价，取余下有效投标价的算数平均值作为评标基准价。当通过形式评审、资格评审、响应性评审的有效投标人小于或等于5名时，取所有入围的有效投标价的算术平均值作为评标基准价。</w:t>
            </w:r>
          </w:p>
        </w:tc>
      </w:tr>
      <w:tr w:rsidR="00BB3187" w:rsidRPr="00B65849" w:rsidTr="00480235">
        <w:trPr>
          <w:trHeight w:val="1549"/>
          <w:jc w:val="center"/>
        </w:trPr>
        <w:tc>
          <w:tcPr>
            <w:tcW w:w="2146" w:type="dxa"/>
            <w:gridSpan w:val="2"/>
            <w:tcBorders>
              <w:top w:val="single" w:sz="4" w:space="0" w:color="auto"/>
              <w:bottom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2.2.3</w:t>
            </w:r>
          </w:p>
        </w:tc>
        <w:tc>
          <w:tcPr>
            <w:tcW w:w="2624" w:type="dxa"/>
            <w:tcBorders>
              <w:top w:val="single" w:sz="4" w:space="0" w:color="auto"/>
              <w:left w:val="single" w:sz="4" w:space="0" w:color="auto"/>
              <w:right w:val="single" w:sz="4" w:space="0" w:color="auto"/>
            </w:tcBorders>
            <w:vAlign w:val="center"/>
          </w:tcPr>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投标报价的偏差率</w:t>
            </w:r>
          </w:p>
          <w:p w:rsidR="00BB3187" w:rsidRPr="00B65849" w:rsidRDefault="00BB3187" w:rsidP="00370CAF">
            <w:pPr>
              <w:jc w:val="center"/>
              <w:rPr>
                <w:rFonts w:ascii="宋体" w:eastAsia="宋体" w:hAnsi="宋体" w:cs="宋体"/>
                <w:szCs w:val="21"/>
              </w:rPr>
            </w:pPr>
            <w:r w:rsidRPr="00B65849">
              <w:rPr>
                <w:rFonts w:ascii="宋体" w:eastAsia="宋体" w:hAnsi="宋体" w:cs="宋体" w:hint="eastAsia"/>
                <w:szCs w:val="21"/>
              </w:rPr>
              <w:t>计算公式</w:t>
            </w:r>
          </w:p>
        </w:tc>
        <w:tc>
          <w:tcPr>
            <w:tcW w:w="5750" w:type="dxa"/>
            <w:tcBorders>
              <w:top w:val="single" w:sz="4" w:space="0" w:color="auto"/>
              <w:left w:val="single" w:sz="4" w:space="0" w:color="auto"/>
              <w:right w:val="single" w:sz="4" w:space="0" w:color="auto"/>
            </w:tcBorders>
            <w:vAlign w:val="center"/>
          </w:tcPr>
          <w:p w:rsidR="00BB3187" w:rsidRPr="00B65849" w:rsidRDefault="00BB3187" w:rsidP="00370CAF">
            <w:pPr>
              <w:rPr>
                <w:rFonts w:ascii="宋体" w:eastAsia="宋体" w:hAnsi="宋体" w:cs="宋体"/>
                <w:szCs w:val="21"/>
              </w:rPr>
            </w:pPr>
            <w:r w:rsidRPr="00B65849">
              <w:rPr>
                <w:rFonts w:ascii="宋体" w:eastAsia="宋体" w:hAnsi="宋体" w:cs="宋体" w:hint="eastAsia"/>
                <w:szCs w:val="21"/>
              </w:rPr>
              <w:t>偏差率=∣投标报价—评标基准价∣/评标基准价*100%，</w:t>
            </w:r>
          </w:p>
          <w:p w:rsidR="00BB3187" w:rsidRPr="00B65849" w:rsidRDefault="00BB3187" w:rsidP="00370CAF">
            <w:pPr>
              <w:jc w:val="left"/>
              <w:rPr>
                <w:rFonts w:ascii="宋体" w:eastAsia="宋体" w:hAnsi="宋体" w:cs="宋体"/>
                <w:szCs w:val="21"/>
              </w:rPr>
            </w:pPr>
            <w:r w:rsidRPr="00B65849">
              <w:rPr>
                <w:rFonts w:ascii="宋体" w:eastAsia="宋体" w:hAnsi="宋体" w:cs="宋体" w:hint="eastAsia"/>
                <w:szCs w:val="21"/>
              </w:rPr>
              <w:t>（偏差率四舍五入保留2位小数，报价偏差率不足1%的，按直线内插法计算投标报价得分）</w:t>
            </w:r>
          </w:p>
        </w:tc>
      </w:tr>
    </w:tbl>
    <w:p w:rsidR="00C846E9" w:rsidRPr="00B65849" w:rsidRDefault="002139FF">
      <w:pPr>
        <w:rPr>
          <w:rFonts w:ascii="宋体" w:eastAsia="宋体" w:hAnsi="宋体" w:cs="仿宋"/>
        </w:rPr>
      </w:pPr>
      <w:r w:rsidRPr="00B65849">
        <w:rPr>
          <w:rFonts w:ascii="宋体" w:eastAsia="宋体" w:hAnsi="宋体" w:cs="仿宋" w:hint="eastAsia"/>
        </w:rPr>
        <w:br w:type="page"/>
      </w:r>
    </w:p>
    <w:bookmarkEnd w:id="206"/>
    <w:p w:rsidR="00C846E9" w:rsidRPr="00B65849" w:rsidRDefault="000E1362" w:rsidP="000E1362">
      <w:pPr>
        <w:pStyle w:val="20"/>
        <w:jc w:val="center"/>
        <w:rPr>
          <w:rFonts w:ascii="宋体" w:eastAsia="宋体" w:hAnsi="宋体" w:cs="仿宋"/>
          <w:color w:val="000000"/>
        </w:rPr>
      </w:pPr>
      <w:r w:rsidRPr="00B65849">
        <w:rPr>
          <w:rFonts w:ascii="宋体" w:eastAsia="宋体" w:hAnsi="宋体" w:cs="仿宋" w:hint="eastAsia"/>
          <w:color w:val="000000"/>
        </w:rPr>
        <w:lastRenderedPageBreak/>
        <w:t>综合评分表</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47"/>
        <w:gridCol w:w="1243"/>
        <w:gridCol w:w="2156"/>
        <w:gridCol w:w="5314"/>
      </w:tblGrid>
      <w:tr w:rsidR="000E1362" w:rsidRPr="00B65849" w:rsidTr="00C56B56">
        <w:trPr>
          <w:trHeight w:val="518"/>
        </w:trPr>
        <w:tc>
          <w:tcPr>
            <w:tcW w:w="2190" w:type="dxa"/>
            <w:gridSpan w:val="2"/>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b/>
                <w:bCs/>
                <w:szCs w:val="21"/>
              </w:rPr>
              <w:t>条款号</w:t>
            </w:r>
          </w:p>
        </w:tc>
        <w:tc>
          <w:tcPr>
            <w:tcW w:w="2156" w:type="dxa"/>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b/>
                <w:bCs/>
                <w:szCs w:val="21"/>
              </w:rPr>
              <w:t>评分因素（偏差率）</w:t>
            </w:r>
          </w:p>
        </w:tc>
        <w:tc>
          <w:tcPr>
            <w:tcW w:w="5314" w:type="dxa"/>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b/>
                <w:bCs/>
                <w:szCs w:val="21"/>
              </w:rPr>
              <w:t>评分标准</w:t>
            </w:r>
          </w:p>
        </w:tc>
      </w:tr>
      <w:tr w:rsidR="000E1362" w:rsidRPr="00B65849" w:rsidTr="00C56B56">
        <w:trPr>
          <w:trHeight w:val="4315"/>
        </w:trPr>
        <w:tc>
          <w:tcPr>
            <w:tcW w:w="947" w:type="dxa"/>
            <w:vMerge w:val="restart"/>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szCs w:val="21"/>
              </w:rPr>
              <w:t>2.2.4（1）</w:t>
            </w:r>
          </w:p>
        </w:tc>
        <w:tc>
          <w:tcPr>
            <w:tcW w:w="1243" w:type="dxa"/>
            <w:vMerge w:val="restart"/>
            <w:shd w:val="clear" w:color="auto" w:fill="FFFFFF"/>
            <w:tcMar>
              <w:top w:w="0" w:type="dxa"/>
              <w:left w:w="108" w:type="dxa"/>
              <w:bottom w:w="0" w:type="dxa"/>
              <w:right w:w="108" w:type="dxa"/>
            </w:tcMar>
            <w:vAlign w:val="center"/>
          </w:tcPr>
          <w:p w:rsidR="000E1362" w:rsidRPr="00B65849" w:rsidRDefault="000E1362" w:rsidP="00AD4D49">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szCs w:val="21"/>
              </w:rPr>
              <w:t>资信业绩评分标准（4</w:t>
            </w:r>
            <w:r w:rsidR="00AD4D49" w:rsidRPr="00B65849">
              <w:rPr>
                <w:rFonts w:ascii="宋体" w:eastAsia="宋体" w:hAnsi="宋体" w:cs="宋体" w:hint="eastAsia"/>
                <w:szCs w:val="21"/>
              </w:rPr>
              <w:t>0</w:t>
            </w:r>
            <w:r w:rsidRPr="00B65849">
              <w:rPr>
                <w:rFonts w:ascii="宋体" w:eastAsia="宋体" w:hAnsi="宋体" w:cs="宋体" w:hint="eastAsia"/>
                <w:szCs w:val="21"/>
              </w:rPr>
              <w:t>分）</w:t>
            </w:r>
          </w:p>
        </w:tc>
        <w:tc>
          <w:tcPr>
            <w:tcW w:w="2156" w:type="dxa"/>
            <w:shd w:val="clear" w:color="auto" w:fill="FFFFFF"/>
            <w:tcMar>
              <w:top w:w="0" w:type="dxa"/>
              <w:left w:w="108" w:type="dxa"/>
              <w:bottom w:w="0" w:type="dxa"/>
              <w:right w:w="108" w:type="dxa"/>
            </w:tcMar>
            <w:vAlign w:val="center"/>
          </w:tcPr>
          <w:p w:rsidR="000E1362" w:rsidRPr="00B65849" w:rsidRDefault="000E1362" w:rsidP="00370CAF">
            <w:pPr>
              <w:pStyle w:val="TableParagraph"/>
              <w:kinsoku w:val="0"/>
              <w:overflowPunct w:val="0"/>
              <w:spacing w:before="14"/>
              <w:ind w:leftChars="-49" w:left="-102" w:hanging="1"/>
              <w:jc w:val="center"/>
              <w:rPr>
                <w:rFonts w:eastAsia="宋体" w:hAnsi="宋体"/>
                <w:sz w:val="21"/>
                <w:szCs w:val="21"/>
              </w:rPr>
            </w:pPr>
            <w:r w:rsidRPr="00B65849">
              <w:rPr>
                <w:rFonts w:eastAsia="宋体" w:hAnsi="宋体" w:hint="eastAsia"/>
                <w:sz w:val="21"/>
                <w:szCs w:val="21"/>
              </w:rPr>
              <w:t>信誉（</w:t>
            </w:r>
            <w:r w:rsidRPr="00B65849">
              <w:rPr>
                <w:rFonts w:eastAsia="宋体" w:hAnsi="宋体" w:hint="eastAsia"/>
                <w:sz w:val="21"/>
                <w:szCs w:val="21"/>
                <w:lang w:val="en-US"/>
              </w:rPr>
              <w:t>20</w:t>
            </w:r>
            <w:r w:rsidRPr="00B65849">
              <w:rPr>
                <w:rFonts w:eastAsia="宋体" w:hAnsi="宋体" w:hint="eastAsia"/>
                <w:sz w:val="21"/>
                <w:szCs w:val="21"/>
              </w:rPr>
              <w:t>分）</w:t>
            </w:r>
          </w:p>
        </w:tc>
        <w:tc>
          <w:tcPr>
            <w:tcW w:w="5314" w:type="dxa"/>
            <w:shd w:val="clear" w:color="auto" w:fill="FFFFFF"/>
            <w:tcMar>
              <w:top w:w="0" w:type="dxa"/>
              <w:left w:w="108" w:type="dxa"/>
              <w:bottom w:w="0" w:type="dxa"/>
              <w:right w:w="108" w:type="dxa"/>
            </w:tcMar>
            <w:vAlign w:val="center"/>
          </w:tcPr>
          <w:p w:rsidR="000E1362" w:rsidRPr="00B65849" w:rsidRDefault="000E1362" w:rsidP="005F5A51">
            <w:pPr>
              <w:ind w:left="315" w:hangingChars="150" w:hanging="315"/>
              <w:jc w:val="left"/>
              <w:rPr>
                <w:rFonts w:ascii="宋体" w:eastAsia="宋体" w:hAnsi="宋体"/>
                <w:szCs w:val="21"/>
              </w:rPr>
            </w:pPr>
            <w:r w:rsidRPr="00B65849">
              <w:rPr>
                <w:rFonts w:ascii="宋体" w:eastAsia="宋体" w:hAnsi="宋体" w:hint="eastAsia"/>
                <w:szCs w:val="21"/>
              </w:rPr>
              <w:t>1、被评为“守合同重信用企业”的单位按获</w:t>
            </w:r>
            <w:proofErr w:type="gramStart"/>
            <w:r w:rsidRPr="00B65849">
              <w:rPr>
                <w:rFonts w:ascii="宋体" w:eastAsia="宋体" w:hAnsi="宋体" w:hint="eastAsia"/>
                <w:szCs w:val="21"/>
              </w:rPr>
              <w:t>评连续</w:t>
            </w:r>
            <w:proofErr w:type="gramEnd"/>
            <w:r w:rsidRPr="00B65849">
              <w:rPr>
                <w:rFonts w:ascii="宋体" w:eastAsia="宋体" w:hAnsi="宋体" w:hint="eastAsia"/>
                <w:szCs w:val="21"/>
              </w:rPr>
              <w:t>年份（必须包含最近评审年份）的长短由高至低排名，第1-2名得9分，第3-4名得6分，第5-6名得3分，第7-8名得1分，其他不得分（以颁发证书为准）；</w:t>
            </w:r>
          </w:p>
          <w:p w:rsidR="00480235" w:rsidRPr="00B65849" w:rsidRDefault="000E1362" w:rsidP="005F5A51">
            <w:pPr>
              <w:ind w:left="315" w:hangingChars="150" w:hanging="315"/>
              <w:jc w:val="left"/>
              <w:rPr>
                <w:rFonts w:ascii="宋体" w:eastAsia="宋体" w:hAnsi="宋体"/>
                <w:szCs w:val="21"/>
              </w:rPr>
            </w:pPr>
            <w:r w:rsidRPr="00B65849">
              <w:rPr>
                <w:rFonts w:ascii="宋体" w:eastAsia="宋体" w:hAnsi="宋体" w:hint="eastAsia"/>
                <w:szCs w:val="21"/>
              </w:rPr>
              <w:t>2、同时具有有效的质量管理体系认证证书、环境管理体系认证证书、职业健康安全管理体系认证证书、信息安全管理体系认证证书、知识产权管理体系认证证书的得5分，具有其中4个的得4分，具有其中3个的得3分，具有其中2个的得2分，具有其中1个的得1分，没有的不得分。</w:t>
            </w:r>
          </w:p>
          <w:p w:rsidR="000E1362" w:rsidRPr="00B65849" w:rsidRDefault="000E1362" w:rsidP="005F5A51">
            <w:pPr>
              <w:ind w:left="315" w:hangingChars="150" w:hanging="315"/>
              <w:jc w:val="left"/>
              <w:rPr>
                <w:rFonts w:ascii="宋体" w:eastAsia="宋体" w:hAnsi="宋体"/>
                <w:szCs w:val="21"/>
              </w:rPr>
            </w:pPr>
            <w:r w:rsidRPr="00B65849">
              <w:rPr>
                <w:rFonts w:ascii="宋体" w:eastAsia="宋体" w:hAnsi="宋体" w:cs="宋体" w:hint="eastAsia"/>
                <w:color w:val="000000" w:themeColor="text1"/>
                <w:szCs w:val="21"/>
              </w:rPr>
              <w:t>3、</w:t>
            </w:r>
            <w:r w:rsidRPr="00B65849">
              <w:rPr>
                <w:rFonts w:ascii="宋体" w:eastAsia="宋体" w:hAnsi="宋体" w:hint="eastAsia"/>
                <w:szCs w:val="21"/>
              </w:rPr>
              <w:t>按各投标单位被评为“诚信示范企业（诚信兴商企业）”连续年份长短由高到低排名，第1-2名得6分，第3-4名得3分，第5-6名得1分，其他不得分。（以颁发证书为准）。</w:t>
            </w:r>
          </w:p>
        </w:tc>
      </w:tr>
      <w:tr w:rsidR="000E1362" w:rsidRPr="00B65849" w:rsidTr="00C56B56">
        <w:trPr>
          <w:trHeight w:val="1759"/>
        </w:trPr>
        <w:tc>
          <w:tcPr>
            <w:tcW w:w="947"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1243"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2156" w:type="dxa"/>
            <w:shd w:val="clear" w:color="auto" w:fill="FFFFFF"/>
            <w:tcMar>
              <w:top w:w="0" w:type="dxa"/>
              <w:left w:w="108" w:type="dxa"/>
              <w:bottom w:w="0" w:type="dxa"/>
              <w:right w:w="108" w:type="dxa"/>
            </w:tcMar>
            <w:vAlign w:val="center"/>
          </w:tcPr>
          <w:p w:rsidR="00480235" w:rsidRPr="00B65849" w:rsidRDefault="000E1362" w:rsidP="00370CAF">
            <w:pPr>
              <w:spacing w:before="100" w:beforeAutospacing="1" w:after="100" w:afterAutospacing="1"/>
              <w:jc w:val="center"/>
              <w:rPr>
                <w:rFonts w:ascii="宋体" w:eastAsia="宋体" w:hAnsi="宋体" w:cs="宋体"/>
                <w:szCs w:val="21"/>
              </w:rPr>
            </w:pPr>
            <w:r w:rsidRPr="00B65849">
              <w:rPr>
                <w:rFonts w:ascii="宋体" w:eastAsia="宋体" w:hAnsi="宋体" w:cs="宋体" w:hint="eastAsia"/>
                <w:szCs w:val="21"/>
              </w:rPr>
              <w:t>类似项目业绩</w:t>
            </w:r>
          </w:p>
          <w:p w:rsidR="000E1362" w:rsidRPr="00B65849" w:rsidRDefault="000E1362" w:rsidP="00370CAF">
            <w:pPr>
              <w:spacing w:before="100" w:beforeAutospacing="1" w:after="100" w:afterAutospacing="1"/>
              <w:jc w:val="center"/>
              <w:rPr>
                <w:rFonts w:ascii="宋体" w:eastAsia="宋体" w:hAnsi="宋体" w:cs="宋体"/>
                <w:szCs w:val="21"/>
              </w:rPr>
            </w:pPr>
            <w:r w:rsidRPr="00B65849">
              <w:rPr>
                <w:rFonts w:ascii="宋体" w:eastAsia="宋体" w:hAnsi="宋体" w:cs="宋体" w:hint="eastAsia"/>
                <w:szCs w:val="21"/>
              </w:rPr>
              <w:t>（10分）</w:t>
            </w:r>
          </w:p>
        </w:tc>
        <w:tc>
          <w:tcPr>
            <w:tcW w:w="5314" w:type="dxa"/>
            <w:shd w:val="clear" w:color="auto" w:fill="FFFFFF"/>
            <w:tcMar>
              <w:top w:w="0" w:type="dxa"/>
              <w:left w:w="108" w:type="dxa"/>
              <w:bottom w:w="0" w:type="dxa"/>
              <w:right w:w="108" w:type="dxa"/>
            </w:tcMar>
            <w:vAlign w:val="center"/>
          </w:tcPr>
          <w:p w:rsidR="000E1362" w:rsidRPr="00B65849" w:rsidRDefault="000E1362" w:rsidP="005F5A51">
            <w:pPr>
              <w:ind w:left="315" w:hangingChars="150" w:hanging="315"/>
              <w:jc w:val="left"/>
              <w:rPr>
                <w:rFonts w:ascii="宋体" w:eastAsia="宋体" w:hAnsi="宋体" w:cs="宋体"/>
                <w:szCs w:val="21"/>
              </w:rPr>
            </w:pPr>
            <w:r w:rsidRPr="00B65849">
              <w:rPr>
                <w:rFonts w:ascii="宋体" w:eastAsia="宋体" w:hAnsi="宋体" w:cs="宋体" w:hint="eastAsia"/>
                <w:szCs w:val="21"/>
              </w:rPr>
              <w:t>1、2018年1月1日至今，每完成过一个质量合格的类似工程监理业绩得1分，最多得4分；</w:t>
            </w:r>
          </w:p>
          <w:p w:rsidR="000E1362" w:rsidRPr="00B65849" w:rsidRDefault="000E1362" w:rsidP="005F5A51">
            <w:pPr>
              <w:ind w:left="315" w:hangingChars="150" w:hanging="315"/>
              <w:jc w:val="left"/>
              <w:rPr>
                <w:rFonts w:ascii="宋体" w:eastAsia="宋体" w:hAnsi="宋体" w:cs="宋体"/>
                <w:szCs w:val="21"/>
              </w:rPr>
            </w:pPr>
            <w:r w:rsidRPr="00B65849">
              <w:rPr>
                <w:rFonts w:ascii="宋体" w:eastAsia="宋体" w:hAnsi="宋体" w:cs="宋体" w:hint="eastAsia"/>
                <w:szCs w:val="21"/>
              </w:rPr>
              <w:t>2、获奖监理业绩：2018年1月1日至今完成过质量合格的监理项目，获得国家级质量奖项的一项得2分，省级质量奖项一项得1.5分，获得市级质量奖项的一项得1分，最多得6分。</w:t>
            </w:r>
          </w:p>
        </w:tc>
      </w:tr>
      <w:tr w:rsidR="000E1362" w:rsidRPr="00B65849" w:rsidTr="00C56B56">
        <w:trPr>
          <w:trHeight w:val="5084"/>
        </w:trPr>
        <w:tc>
          <w:tcPr>
            <w:tcW w:w="947"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1243"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2156" w:type="dxa"/>
            <w:shd w:val="clear" w:color="auto" w:fill="FFFFFF"/>
            <w:tcMar>
              <w:top w:w="0" w:type="dxa"/>
              <w:left w:w="108" w:type="dxa"/>
              <w:bottom w:w="0" w:type="dxa"/>
              <w:right w:w="108" w:type="dxa"/>
            </w:tcMar>
            <w:vAlign w:val="center"/>
          </w:tcPr>
          <w:p w:rsidR="000E1362" w:rsidRPr="00B65849" w:rsidRDefault="000E1362" w:rsidP="00AD4D49">
            <w:pPr>
              <w:pStyle w:val="TableParagraph"/>
              <w:kinsoku w:val="0"/>
              <w:overflowPunct w:val="0"/>
              <w:spacing w:before="14"/>
              <w:ind w:leftChars="-49" w:left="-102" w:hanging="1"/>
              <w:jc w:val="center"/>
              <w:rPr>
                <w:rFonts w:eastAsia="宋体" w:hAnsi="宋体"/>
                <w:sz w:val="21"/>
                <w:szCs w:val="21"/>
              </w:rPr>
            </w:pPr>
            <w:r w:rsidRPr="00B65849">
              <w:rPr>
                <w:rFonts w:eastAsia="宋体" w:hAnsi="宋体" w:hint="eastAsia"/>
                <w:sz w:val="21"/>
                <w:szCs w:val="21"/>
              </w:rPr>
              <w:t>主要人员资历和业绩（1</w:t>
            </w:r>
            <w:r w:rsidR="00AD4D49" w:rsidRPr="00B65849">
              <w:rPr>
                <w:rFonts w:eastAsia="宋体" w:hAnsi="宋体" w:hint="eastAsia"/>
                <w:sz w:val="21"/>
                <w:szCs w:val="21"/>
                <w:lang w:val="en-US"/>
              </w:rPr>
              <w:t>0</w:t>
            </w:r>
            <w:r w:rsidRPr="00B65849">
              <w:rPr>
                <w:rFonts w:eastAsia="宋体" w:hAnsi="宋体" w:hint="eastAsia"/>
                <w:sz w:val="21"/>
                <w:szCs w:val="21"/>
              </w:rPr>
              <w:t>分）</w:t>
            </w:r>
          </w:p>
        </w:tc>
        <w:tc>
          <w:tcPr>
            <w:tcW w:w="5314" w:type="dxa"/>
            <w:shd w:val="clear" w:color="auto" w:fill="FFFFFF"/>
            <w:tcMar>
              <w:top w:w="0" w:type="dxa"/>
              <w:left w:w="108" w:type="dxa"/>
              <w:bottom w:w="0" w:type="dxa"/>
              <w:right w:w="108" w:type="dxa"/>
            </w:tcMar>
            <w:vAlign w:val="center"/>
          </w:tcPr>
          <w:p w:rsidR="000E1362" w:rsidRPr="00B65849" w:rsidRDefault="000E1362" w:rsidP="005F5A51">
            <w:pPr>
              <w:ind w:left="315" w:hangingChars="150" w:hanging="315"/>
              <w:jc w:val="left"/>
              <w:rPr>
                <w:rStyle w:val="af6"/>
                <w:rFonts w:ascii="宋体" w:eastAsia="宋体" w:hAnsi="宋体" w:cs="宋体"/>
                <w:szCs w:val="21"/>
              </w:rPr>
            </w:pPr>
            <w:r w:rsidRPr="00B65849">
              <w:rPr>
                <w:rStyle w:val="af6"/>
                <w:rFonts w:ascii="宋体" w:eastAsia="宋体" w:hAnsi="宋体" w:cs="宋体" w:hint="eastAsia"/>
                <w:szCs w:val="21"/>
              </w:rPr>
              <w:t>(1)人员配备均满足</w:t>
            </w:r>
            <w:r w:rsidR="00AC4E50" w:rsidRPr="00B65849">
              <w:rPr>
                <w:rStyle w:val="af6"/>
                <w:rFonts w:ascii="宋体" w:eastAsia="宋体" w:hAnsi="宋体" w:cs="宋体" w:hint="eastAsia"/>
                <w:szCs w:val="21"/>
              </w:rPr>
              <w:t>招标文件第五章委托人要求</w:t>
            </w:r>
            <w:r w:rsidRPr="00B65849">
              <w:rPr>
                <w:rStyle w:val="af6"/>
                <w:rFonts w:ascii="宋体" w:eastAsia="宋体" w:hAnsi="宋体" w:cs="宋体" w:hint="eastAsia"/>
                <w:szCs w:val="21"/>
              </w:rPr>
              <w:t>《项目监理人员组成配备要求表》中监理人员数量及基本要求的，得5分；配备监理人员不满足《项目监理人员组成配备要求表》基本要求的，不得分。</w:t>
            </w:r>
          </w:p>
          <w:p w:rsidR="000E1362" w:rsidRPr="00B65849" w:rsidRDefault="000E1362" w:rsidP="005F5A51">
            <w:pPr>
              <w:ind w:left="315" w:hangingChars="150" w:hanging="315"/>
              <w:jc w:val="left"/>
              <w:rPr>
                <w:rStyle w:val="af6"/>
                <w:rFonts w:ascii="宋体" w:eastAsia="宋体" w:hAnsi="宋体" w:cs="宋体"/>
                <w:szCs w:val="21"/>
              </w:rPr>
            </w:pPr>
            <w:r w:rsidRPr="00B65849">
              <w:rPr>
                <w:rStyle w:val="af6"/>
                <w:rFonts w:ascii="宋体" w:eastAsia="宋体" w:hAnsi="宋体" w:cs="宋体" w:hint="eastAsia"/>
                <w:szCs w:val="21"/>
              </w:rPr>
              <w:t>(2)</w:t>
            </w:r>
            <w:r w:rsidRPr="00B65849">
              <w:rPr>
                <w:rFonts w:ascii="宋体" w:eastAsia="宋体" w:hAnsi="宋体" w:hint="eastAsia"/>
                <w:szCs w:val="21"/>
              </w:rPr>
              <w:t>监理机构配备人员中（不含总监）</w:t>
            </w:r>
            <w:r w:rsidRPr="00B65849">
              <w:rPr>
                <w:rStyle w:val="af6"/>
                <w:rFonts w:ascii="宋体" w:eastAsia="宋体" w:hAnsi="宋体" w:cs="宋体" w:hint="eastAsia"/>
                <w:szCs w:val="21"/>
              </w:rPr>
              <w:t>，</w:t>
            </w:r>
            <w:r w:rsidRPr="00B65849">
              <w:rPr>
                <w:rFonts w:ascii="宋体" w:eastAsia="宋体" w:hAnsi="宋体"/>
                <w:spacing w:val="-2"/>
                <w:szCs w:val="21"/>
              </w:rPr>
              <w:t>具有</w:t>
            </w:r>
            <w:r w:rsidRPr="00B65849">
              <w:rPr>
                <w:rStyle w:val="af6"/>
                <w:rFonts w:ascii="宋体" w:eastAsia="宋体" w:hAnsi="宋体" w:cs="宋体" w:hint="eastAsia"/>
                <w:szCs w:val="21"/>
              </w:rPr>
              <w:t>高级工程师的加</w:t>
            </w:r>
            <w:r w:rsidR="00AD4D49" w:rsidRPr="00B65849">
              <w:rPr>
                <w:rStyle w:val="af6"/>
                <w:rFonts w:ascii="宋体" w:eastAsia="宋体" w:hAnsi="宋体" w:cs="宋体" w:hint="eastAsia"/>
                <w:szCs w:val="21"/>
              </w:rPr>
              <w:t>1</w:t>
            </w:r>
            <w:r w:rsidRPr="00B65849">
              <w:rPr>
                <w:rStyle w:val="af6"/>
                <w:rFonts w:ascii="宋体" w:eastAsia="宋体" w:hAnsi="宋体" w:cs="宋体" w:hint="eastAsia"/>
                <w:szCs w:val="21"/>
              </w:rPr>
              <w:t>分，最高不超过</w:t>
            </w:r>
            <w:r w:rsidR="00AD4D49" w:rsidRPr="00B65849">
              <w:rPr>
                <w:rStyle w:val="af6"/>
                <w:rFonts w:ascii="宋体" w:eastAsia="宋体" w:hAnsi="宋体" w:cs="宋体" w:hint="eastAsia"/>
                <w:szCs w:val="21"/>
              </w:rPr>
              <w:t>1</w:t>
            </w:r>
            <w:r w:rsidRPr="00B65849">
              <w:rPr>
                <w:rStyle w:val="af6"/>
                <w:rFonts w:ascii="宋体" w:eastAsia="宋体" w:hAnsi="宋体" w:cs="宋体" w:hint="eastAsia"/>
                <w:szCs w:val="21"/>
              </w:rPr>
              <w:t>分。</w:t>
            </w:r>
          </w:p>
          <w:p w:rsidR="000E1362" w:rsidRPr="00B65849" w:rsidRDefault="000E1362" w:rsidP="005F5A51">
            <w:pPr>
              <w:ind w:left="315" w:hangingChars="150" w:hanging="315"/>
              <w:jc w:val="left"/>
              <w:rPr>
                <w:rStyle w:val="af6"/>
                <w:rFonts w:ascii="宋体" w:eastAsia="宋体" w:hAnsi="宋体" w:cs="宋体"/>
                <w:szCs w:val="21"/>
              </w:rPr>
            </w:pPr>
            <w:r w:rsidRPr="00B65849">
              <w:rPr>
                <w:rStyle w:val="af6"/>
                <w:rFonts w:ascii="宋体" w:eastAsia="宋体" w:hAnsi="宋体" w:cs="宋体" w:hint="eastAsia"/>
                <w:szCs w:val="21"/>
              </w:rPr>
              <w:t>(3)</w:t>
            </w:r>
            <w:r w:rsidRPr="00B65849">
              <w:rPr>
                <w:rFonts w:ascii="宋体" w:eastAsia="宋体" w:hAnsi="宋体" w:hint="eastAsia"/>
                <w:szCs w:val="21"/>
              </w:rPr>
              <w:t>监理机构配备人员中（不含总监）具备</w:t>
            </w:r>
            <w:r w:rsidRPr="00B65849">
              <w:rPr>
                <w:rStyle w:val="af6"/>
                <w:rFonts w:ascii="宋体" w:eastAsia="宋体" w:hAnsi="宋体" w:cs="宋体" w:hint="eastAsia"/>
                <w:szCs w:val="21"/>
              </w:rPr>
              <w:t>注册监理工程师或注册造价工程师或注册安全工程师</w:t>
            </w:r>
            <w:r w:rsidRPr="00B65849">
              <w:rPr>
                <w:rFonts w:ascii="宋体" w:eastAsia="宋体" w:hAnsi="宋体" w:hint="eastAsia"/>
                <w:szCs w:val="21"/>
              </w:rPr>
              <w:t>每人加1分，最高不超过2分</w:t>
            </w:r>
            <w:r w:rsidRPr="00B65849">
              <w:rPr>
                <w:rStyle w:val="af6"/>
                <w:rFonts w:ascii="宋体" w:eastAsia="宋体" w:hAnsi="宋体" w:cs="宋体" w:hint="eastAsia"/>
                <w:szCs w:val="21"/>
              </w:rPr>
              <w:t>。</w:t>
            </w:r>
          </w:p>
          <w:p w:rsidR="000E1362" w:rsidRPr="00B65849" w:rsidRDefault="000E1362" w:rsidP="00C56B56">
            <w:pPr>
              <w:ind w:left="315" w:hangingChars="150" w:hanging="315"/>
              <w:jc w:val="left"/>
              <w:rPr>
                <w:rStyle w:val="af6"/>
                <w:rFonts w:ascii="宋体" w:eastAsia="宋体" w:hAnsi="宋体" w:cs="宋体"/>
                <w:szCs w:val="21"/>
              </w:rPr>
            </w:pPr>
            <w:r w:rsidRPr="00B65849">
              <w:rPr>
                <w:rStyle w:val="af6"/>
                <w:rFonts w:ascii="宋体" w:eastAsia="宋体" w:hAnsi="宋体" w:cs="宋体" w:hint="eastAsia"/>
                <w:szCs w:val="21"/>
              </w:rPr>
              <w:t>(4)</w:t>
            </w:r>
            <w:r w:rsidRPr="00B65849">
              <w:rPr>
                <w:rFonts w:ascii="宋体" w:eastAsia="宋体" w:hAnsi="宋体" w:hint="eastAsia"/>
                <w:szCs w:val="21"/>
              </w:rPr>
              <w:t>监理机构配备人员中（不含总监）</w:t>
            </w:r>
            <w:r w:rsidRPr="00B65849">
              <w:rPr>
                <w:rStyle w:val="af6"/>
                <w:rFonts w:ascii="宋体" w:eastAsia="宋体" w:hAnsi="宋体" w:cs="宋体" w:hint="eastAsia"/>
                <w:szCs w:val="21"/>
              </w:rPr>
              <w:t>自2016年1月1日至今获得过省级“优秀总监理工程师”或“优秀专业监理工程师”的得2分，获得过市级“优秀总监理工程师”或“优秀专业监理工程师”的得1分，</w:t>
            </w:r>
            <w:proofErr w:type="gramStart"/>
            <w:r w:rsidRPr="00B65849">
              <w:rPr>
                <w:rStyle w:val="af6"/>
                <w:rFonts w:ascii="宋体" w:eastAsia="宋体" w:hAnsi="宋体" w:cs="宋体" w:hint="eastAsia"/>
                <w:szCs w:val="21"/>
              </w:rPr>
              <w:t>按获得</w:t>
            </w:r>
            <w:proofErr w:type="gramEnd"/>
            <w:r w:rsidRPr="00B65849">
              <w:rPr>
                <w:rStyle w:val="af6"/>
                <w:rFonts w:ascii="宋体" w:eastAsia="宋体" w:hAnsi="宋体" w:cs="宋体" w:hint="eastAsia"/>
                <w:szCs w:val="21"/>
              </w:rPr>
              <w:t>最高奖项计分，</w:t>
            </w:r>
            <w:proofErr w:type="gramStart"/>
            <w:r w:rsidRPr="00B65849">
              <w:rPr>
                <w:rStyle w:val="af6"/>
                <w:rFonts w:ascii="宋体" w:eastAsia="宋体" w:hAnsi="宋体" w:cs="宋体" w:hint="eastAsia"/>
                <w:szCs w:val="21"/>
              </w:rPr>
              <w:t>不</w:t>
            </w:r>
            <w:proofErr w:type="gramEnd"/>
            <w:r w:rsidRPr="00B65849">
              <w:rPr>
                <w:rStyle w:val="af6"/>
                <w:rFonts w:ascii="宋体" w:eastAsia="宋体" w:hAnsi="宋体" w:cs="宋体" w:hint="eastAsia"/>
                <w:szCs w:val="21"/>
              </w:rPr>
              <w:t>累计得分，最高不超过2分。</w:t>
            </w:r>
          </w:p>
        </w:tc>
      </w:tr>
      <w:tr w:rsidR="000E1362" w:rsidRPr="00B65849" w:rsidTr="00C56B56">
        <w:trPr>
          <w:trHeight w:val="2167"/>
        </w:trPr>
        <w:tc>
          <w:tcPr>
            <w:tcW w:w="947" w:type="dxa"/>
            <w:vMerge w:val="restart"/>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szCs w:val="21"/>
              </w:rPr>
              <w:lastRenderedPageBreak/>
              <w:t>2.2.4（2）</w:t>
            </w:r>
          </w:p>
        </w:tc>
        <w:tc>
          <w:tcPr>
            <w:tcW w:w="1243" w:type="dxa"/>
            <w:vMerge w:val="restart"/>
            <w:shd w:val="clear" w:color="auto" w:fill="FFFFFF"/>
            <w:tcMar>
              <w:top w:w="0" w:type="dxa"/>
              <w:left w:w="108" w:type="dxa"/>
              <w:bottom w:w="0" w:type="dxa"/>
              <w:right w:w="108" w:type="dxa"/>
            </w:tcMar>
            <w:vAlign w:val="center"/>
          </w:tcPr>
          <w:p w:rsidR="000E1362" w:rsidRPr="00B65849" w:rsidRDefault="000E1362" w:rsidP="00AD4D49">
            <w:pPr>
              <w:widowControl/>
              <w:spacing w:before="100" w:beforeAutospacing="1" w:after="100" w:afterAutospacing="1"/>
              <w:rPr>
                <w:rFonts w:ascii="宋体" w:eastAsia="宋体" w:hAnsi="宋体" w:cs="宋体"/>
                <w:szCs w:val="21"/>
              </w:rPr>
            </w:pPr>
            <w:r w:rsidRPr="00B65849">
              <w:rPr>
                <w:rFonts w:ascii="宋体" w:eastAsia="宋体" w:hAnsi="宋体" w:cs="宋体" w:hint="eastAsia"/>
                <w:szCs w:val="21"/>
              </w:rPr>
              <w:t>监理大纲评分标准（4</w:t>
            </w:r>
            <w:r w:rsidR="00AD4D49" w:rsidRPr="00B65849">
              <w:rPr>
                <w:rFonts w:ascii="宋体" w:eastAsia="宋体" w:hAnsi="宋体" w:cs="宋体" w:hint="eastAsia"/>
                <w:szCs w:val="21"/>
              </w:rPr>
              <w:t>5分</w:t>
            </w:r>
            <w:r w:rsidRPr="00B65849">
              <w:rPr>
                <w:rFonts w:ascii="宋体" w:eastAsia="宋体" w:hAnsi="宋体" w:cs="宋体" w:hint="eastAsia"/>
                <w:szCs w:val="21"/>
              </w:rPr>
              <w:t>）</w:t>
            </w:r>
          </w:p>
        </w:tc>
        <w:tc>
          <w:tcPr>
            <w:tcW w:w="2156" w:type="dxa"/>
            <w:shd w:val="clear" w:color="auto" w:fill="FFFFFF"/>
            <w:tcMar>
              <w:top w:w="0" w:type="dxa"/>
              <w:left w:w="108" w:type="dxa"/>
              <w:bottom w:w="0" w:type="dxa"/>
              <w:right w:w="108" w:type="dxa"/>
            </w:tcMar>
            <w:vAlign w:val="center"/>
          </w:tcPr>
          <w:p w:rsidR="000E1362" w:rsidRPr="00B65849" w:rsidRDefault="000E1362" w:rsidP="00370CAF">
            <w:pPr>
              <w:spacing w:line="300" w:lineRule="auto"/>
              <w:rPr>
                <w:rFonts w:ascii="宋体" w:eastAsia="宋体" w:hAnsi="宋体" w:cs="宋体"/>
                <w:szCs w:val="21"/>
              </w:rPr>
            </w:pPr>
            <w:r w:rsidRPr="00B65849">
              <w:rPr>
                <w:rFonts w:ascii="宋体" w:eastAsia="宋体" w:hAnsi="宋体" w:hint="eastAsia"/>
                <w:color w:val="000000"/>
                <w:szCs w:val="21"/>
              </w:rPr>
              <w:t>施工监理方案思路及各项计划安排（20分）</w:t>
            </w:r>
          </w:p>
        </w:tc>
        <w:tc>
          <w:tcPr>
            <w:tcW w:w="5314" w:type="dxa"/>
            <w:shd w:val="clear" w:color="auto" w:fill="FFFFFF"/>
            <w:tcMar>
              <w:top w:w="0" w:type="dxa"/>
              <w:left w:w="108" w:type="dxa"/>
              <w:bottom w:w="0" w:type="dxa"/>
              <w:right w:w="108" w:type="dxa"/>
            </w:tcMar>
            <w:vAlign w:val="center"/>
          </w:tcPr>
          <w:p w:rsidR="000E1362" w:rsidRPr="00B65849" w:rsidRDefault="000E1362" w:rsidP="005F5A51">
            <w:pPr>
              <w:rPr>
                <w:rFonts w:ascii="宋体" w:eastAsia="宋体" w:hAnsi="宋体" w:cs="宋体"/>
                <w:szCs w:val="21"/>
              </w:rPr>
            </w:pPr>
            <w:r w:rsidRPr="00B65849">
              <w:rPr>
                <w:rFonts w:ascii="宋体" w:eastAsia="宋体" w:hAnsi="宋体" w:hint="eastAsia"/>
                <w:color w:val="000000"/>
                <w:szCs w:val="21"/>
              </w:rPr>
              <w:t>针对本项目特点及招标内容，提出施工监理服务方案，包括相关工作程序、制度及流程，要求施工监理工作目标明确，监理工作依据、制度、流程完善；施工监理工作内容及管理手段合理可行、措施具体、针对性强；方案</w:t>
            </w:r>
            <w:proofErr w:type="gramStart"/>
            <w:r w:rsidRPr="00B65849">
              <w:rPr>
                <w:rFonts w:ascii="宋体" w:eastAsia="宋体" w:hAnsi="宋体" w:hint="eastAsia"/>
                <w:color w:val="000000"/>
                <w:szCs w:val="21"/>
              </w:rPr>
              <w:t>为优得</w:t>
            </w:r>
            <w:proofErr w:type="gramEnd"/>
            <w:r w:rsidRPr="00B65849">
              <w:rPr>
                <w:rFonts w:ascii="宋体" w:eastAsia="宋体" w:hAnsi="宋体" w:hint="eastAsia"/>
                <w:color w:val="000000"/>
                <w:szCs w:val="21"/>
              </w:rPr>
              <w:t>(18，20</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良得</w:t>
            </w:r>
            <w:proofErr w:type="gramEnd"/>
            <w:r w:rsidRPr="00B65849">
              <w:rPr>
                <w:rFonts w:ascii="宋体" w:eastAsia="宋体" w:hAnsi="宋体" w:hint="eastAsia"/>
                <w:color w:val="000000"/>
                <w:szCs w:val="21"/>
              </w:rPr>
              <w:t xml:space="preserve"> (16，18</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分；一般得(14，16</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分；差得(12，14</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无提供</w:t>
            </w:r>
            <w:proofErr w:type="gramEnd"/>
            <w:r w:rsidRPr="00B65849">
              <w:rPr>
                <w:rFonts w:ascii="宋体" w:eastAsia="宋体" w:hAnsi="宋体" w:hint="eastAsia"/>
                <w:color w:val="000000"/>
                <w:szCs w:val="21"/>
              </w:rPr>
              <w:t>不得分；</w:t>
            </w:r>
          </w:p>
        </w:tc>
      </w:tr>
      <w:tr w:rsidR="000E1362" w:rsidRPr="00B65849" w:rsidTr="00C56B56">
        <w:trPr>
          <w:trHeight w:val="1472"/>
        </w:trPr>
        <w:tc>
          <w:tcPr>
            <w:tcW w:w="947"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1243"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2156" w:type="dxa"/>
            <w:shd w:val="clear" w:color="auto" w:fill="FFFFFF"/>
            <w:tcMar>
              <w:top w:w="0" w:type="dxa"/>
              <w:left w:w="108" w:type="dxa"/>
              <w:bottom w:w="0" w:type="dxa"/>
              <w:right w:w="108" w:type="dxa"/>
            </w:tcMar>
            <w:vAlign w:val="center"/>
          </w:tcPr>
          <w:p w:rsidR="000E1362" w:rsidRPr="00B65849" w:rsidRDefault="000E1362" w:rsidP="00AD4D49">
            <w:pPr>
              <w:spacing w:line="300" w:lineRule="auto"/>
              <w:rPr>
                <w:rFonts w:ascii="宋体" w:eastAsia="宋体" w:hAnsi="宋体" w:cs="宋体"/>
                <w:szCs w:val="21"/>
              </w:rPr>
            </w:pPr>
            <w:r w:rsidRPr="00B65849">
              <w:rPr>
                <w:rFonts w:ascii="宋体" w:eastAsia="宋体" w:hAnsi="宋体" w:hint="eastAsia"/>
                <w:color w:val="000000"/>
                <w:szCs w:val="21"/>
              </w:rPr>
              <w:t>对本项目重点及难点分析及解决措施（1</w:t>
            </w:r>
            <w:r w:rsidR="00AD4D49" w:rsidRPr="00B65849">
              <w:rPr>
                <w:rFonts w:ascii="宋体" w:eastAsia="宋体" w:hAnsi="宋体" w:hint="eastAsia"/>
                <w:color w:val="000000"/>
                <w:szCs w:val="21"/>
              </w:rPr>
              <w:t>5</w:t>
            </w:r>
            <w:r w:rsidRPr="00B65849">
              <w:rPr>
                <w:rFonts w:ascii="宋体" w:eastAsia="宋体" w:hAnsi="宋体" w:hint="eastAsia"/>
                <w:color w:val="000000"/>
                <w:szCs w:val="21"/>
              </w:rPr>
              <w:t>分）</w:t>
            </w:r>
          </w:p>
        </w:tc>
        <w:tc>
          <w:tcPr>
            <w:tcW w:w="5314" w:type="dxa"/>
            <w:shd w:val="clear" w:color="auto" w:fill="FFFFFF"/>
            <w:tcMar>
              <w:top w:w="0" w:type="dxa"/>
              <w:left w:w="108" w:type="dxa"/>
              <w:bottom w:w="0" w:type="dxa"/>
              <w:right w:w="108" w:type="dxa"/>
            </w:tcMar>
            <w:vAlign w:val="center"/>
          </w:tcPr>
          <w:p w:rsidR="000E1362" w:rsidRPr="00B65849" w:rsidRDefault="000E1362" w:rsidP="00AD4D49">
            <w:pPr>
              <w:topLinePunct/>
              <w:rPr>
                <w:rFonts w:ascii="宋体" w:eastAsia="宋体" w:hAnsi="宋体" w:cs="宋体"/>
                <w:szCs w:val="21"/>
              </w:rPr>
            </w:pPr>
            <w:r w:rsidRPr="00B65849">
              <w:rPr>
                <w:rFonts w:ascii="宋体" w:eastAsia="宋体" w:hAnsi="宋体" w:hint="eastAsia"/>
                <w:color w:val="000000"/>
                <w:szCs w:val="21"/>
              </w:rPr>
              <w:t>针对本项目建设特点进行监理的重点难点分析，提出</w:t>
            </w:r>
            <w:proofErr w:type="gramStart"/>
            <w:r w:rsidRPr="00B65849">
              <w:rPr>
                <w:rFonts w:ascii="宋体" w:eastAsia="宋体" w:hAnsi="宋体" w:hint="eastAsia"/>
                <w:color w:val="000000"/>
                <w:szCs w:val="21"/>
              </w:rPr>
              <w:t>控相关</w:t>
            </w:r>
            <w:proofErr w:type="gramEnd"/>
            <w:r w:rsidRPr="00B65849">
              <w:rPr>
                <w:rFonts w:ascii="宋体" w:eastAsia="宋体" w:hAnsi="宋体" w:hint="eastAsia"/>
                <w:color w:val="000000"/>
                <w:szCs w:val="21"/>
              </w:rPr>
              <w:t>解决技术措施；方案</w:t>
            </w:r>
            <w:proofErr w:type="gramStart"/>
            <w:r w:rsidRPr="00B65849">
              <w:rPr>
                <w:rFonts w:ascii="宋体" w:eastAsia="宋体" w:hAnsi="宋体" w:hint="eastAsia"/>
                <w:color w:val="000000"/>
                <w:szCs w:val="21"/>
              </w:rPr>
              <w:t>为优得</w:t>
            </w:r>
            <w:proofErr w:type="gramEnd"/>
            <w:r w:rsidRPr="00B65849">
              <w:rPr>
                <w:rFonts w:ascii="宋体" w:eastAsia="宋体" w:hAnsi="宋体" w:hint="eastAsia"/>
                <w:color w:val="000000"/>
                <w:szCs w:val="21"/>
              </w:rPr>
              <w:t>(</w:t>
            </w:r>
            <w:r w:rsidR="00AD4D49" w:rsidRPr="00B65849">
              <w:rPr>
                <w:rFonts w:ascii="宋体" w:eastAsia="宋体" w:hAnsi="宋体" w:hint="eastAsia"/>
                <w:color w:val="000000"/>
                <w:szCs w:val="21"/>
              </w:rPr>
              <w:t>12</w:t>
            </w:r>
            <w:r w:rsidRPr="00B65849">
              <w:rPr>
                <w:rFonts w:ascii="宋体" w:eastAsia="宋体" w:hAnsi="宋体" w:hint="eastAsia"/>
                <w:color w:val="000000"/>
                <w:szCs w:val="21"/>
              </w:rPr>
              <w:t>，1</w:t>
            </w:r>
            <w:r w:rsidR="00AD4D49" w:rsidRPr="00B65849">
              <w:rPr>
                <w:rFonts w:ascii="宋体" w:eastAsia="宋体" w:hAnsi="宋体" w:hint="eastAsia"/>
                <w:color w:val="000000"/>
                <w:szCs w:val="21"/>
              </w:rPr>
              <w:t>5</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良得</w:t>
            </w:r>
            <w:proofErr w:type="gramEnd"/>
            <w:r w:rsidRPr="00B65849">
              <w:rPr>
                <w:rFonts w:ascii="宋体" w:eastAsia="宋体" w:hAnsi="宋体" w:hint="eastAsia"/>
                <w:color w:val="000000"/>
                <w:szCs w:val="21"/>
              </w:rPr>
              <w:t xml:space="preserve"> (</w:t>
            </w:r>
            <w:r w:rsidR="00AD4D49" w:rsidRPr="00B65849">
              <w:rPr>
                <w:rFonts w:ascii="宋体" w:eastAsia="宋体" w:hAnsi="宋体" w:hint="eastAsia"/>
                <w:color w:val="000000"/>
                <w:szCs w:val="21"/>
              </w:rPr>
              <w:t>10</w:t>
            </w:r>
            <w:r w:rsidRPr="00B65849">
              <w:rPr>
                <w:rFonts w:ascii="宋体" w:eastAsia="宋体" w:hAnsi="宋体" w:hint="eastAsia"/>
                <w:color w:val="000000"/>
                <w:szCs w:val="21"/>
              </w:rPr>
              <w:t>，</w:t>
            </w:r>
            <w:r w:rsidR="00AD4D49" w:rsidRPr="00B65849">
              <w:rPr>
                <w:rFonts w:ascii="宋体" w:eastAsia="宋体" w:hAnsi="宋体" w:hint="eastAsia"/>
                <w:color w:val="000000"/>
                <w:szCs w:val="21"/>
              </w:rPr>
              <w:t>12</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分；一般得(</w:t>
            </w:r>
            <w:r w:rsidR="00AD4D49" w:rsidRPr="00B65849">
              <w:rPr>
                <w:rFonts w:ascii="宋体" w:eastAsia="宋体" w:hAnsi="宋体" w:hint="eastAsia"/>
                <w:color w:val="000000"/>
                <w:szCs w:val="21"/>
              </w:rPr>
              <w:t>8</w:t>
            </w:r>
            <w:r w:rsidRPr="00B65849">
              <w:rPr>
                <w:rFonts w:ascii="宋体" w:eastAsia="宋体" w:hAnsi="宋体" w:hint="eastAsia"/>
                <w:color w:val="000000"/>
                <w:szCs w:val="21"/>
              </w:rPr>
              <w:t>，</w:t>
            </w:r>
            <w:r w:rsidR="00AD4D49" w:rsidRPr="00B65849">
              <w:rPr>
                <w:rFonts w:ascii="宋体" w:eastAsia="宋体" w:hAnsi="宋体" w:hint="eastAsia"/>
                <w:color w:val="000000"/>
                <w:szCs w:val="21"/>
              </w:rPr>
              <w:t>10</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分；差得(</w:t>
            </w:r>
            <w:r w:rsidR="00AD4D49" w:rsidRPr="00B65849">
              <w:rPr>
                <w:rFonts w:ascii="宋体" w:eastAsia="宋体" w:hAnsi="宋体" w:hint="eastAsia"/>
                <w:color w:val="000000"/>
                <w:szCs w:val="21"/>
              </w:rPr>
              <w:t>6</w:t>
            </w:r>
            <w:r w:rsidRPr="00B65849">
              <w:rPr>
                <w:rFonts w:ascii="宋体" w:eastAsia="宋体" w:hAnsi="宋体" w:hint="eastAsia"/>
                <w:color w:val="000000"/>
                <w:szCs w:val="21"/>
              </w:rPr>
              <w:t>，</w:t>
            </w:r>
            <w:r w:rsidR="00AD4D49" w:rsidRPr="00B65849">
              <w:rPr>
                <w:rFonts w:ascii="宋体" w:eastAsia="宋体" w:hAnsi="宋体" w:hint="eastAsia"/>
                <w:color w:val="000000"/>
                <w:szCs w:val="21"/>
              </w:rPr>
              <w:t>8</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无提供</w:t>
            </w:r>
            <w:proofErr w:type="gramEnd"/>
            <w:r w:rsidRPr="00B65849">
              <w:rPr>
                <w:rFonts w:ascii="宋体" w:eastAsia="宋体" w:hAnsi="宋体" w:hint="eastAsia"/>
                <w:color w:val="000000"/>
                <w:szCs w:val="21"/>
              </w:rPr>
              <w:t>不得分；</w:t>
            </w:r>
          </w:p>
        </w:tc>
      </w:tr>
      <w:tr w:rsidR="000E1362" w:rsidRPr="00B65849" w:rsidTr="00C56B56">
        <w:trPr>
          <w:trHeight w:val="1113"/>
        </w:trPr>
        <w:tc>
          <w:tcPr>
            <w:tcW w:w="947"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1243" w:type="dxa"/>
            <w:vMerge/>
            <w:shd w:val="clear" w:color="auto" w:fill="FFFFFF"/>
            <w:vAlign w:val="center"/>
          </w:tcPr>
          <w:p w:rsidR="000E1362" w:rsidRPr="00B65849" w:rsidRDefault="000E1362" w:rsidP="00370CAF">
            <w:pPr>
              <w:widowControl/>
              <w:rPr>
                <w:rFonts w:ascii="宋体" w:eastAsia="宋体" w:hAnsi="宋体" w:cs="宋体"/>
                <w:szCs w:val="21"/>
              </w:rPr>
            </w:pPr>
          </w:p>
        </w:tc>
        <w:tc>
          <w:tcPr>
            <w:tcW w:w="2156" w:type="dxa"/>
            <w:shd w:val="clear" w:color="auto" w:fill="FFFFFF"/>
            <w:tcMar>
              <w:top w:w="0" w:type="dxa"/>
              <w:left w:w="57" w:type="dxa"/>
              <w:bottom w:w="0" w:type="dxa"/>
              <w:right w:w="57" w:type="dxa"/>
            </w:tcMar>
            <w:vAlign w:val="center"/>
          </w:tcPr>
          <w:p w:rsidR="000E1362" w:rsidRPr="00B65849" w:rsidRDefault="000E1362" w:rsidP="00370CAF">
            <w:pPr>
              <w:spacing w:line="300" w:lineRule="auto"/>
              <w:rPr>
                <w:rFonts w:ascii="宋体" w:eastAsia="宋体" w:hAnsi="宋体" w:cs="宋体"/>
                <w:szCs w:val="21"/>
              </w:rPr>
            </w:pPr>
            <w:r w:rsidRPr="00B65849">
              <w:rPr>
                <w:rFonts w:ascii="宋体" w:eastAsia="宋体" w:hAnsi="宋体" w:hint="eastAsia"/>
                <w:color w:val="000000"/>
                <w:szCs w:val="21"/>
              </w:rPr>
              <w:t>合理化建议（10分）</w:t>
            </w:r>
          </w:p>
        </w:tc>
        <w:tc>
          <w:tcPr>
            <w:tcW w:w="5314" w:type="dxa"/>
            <w:shd w:val="clear" w:color="auto" w:fill="FFFFFF"/>
            <w:tcMar>
              <w:top w:w="0" w:type="dxa"/>
              <w:left w:w="57" w:type="dxa"/>
              <w:bottom w:w="0" w:type="dxa"/>
              <w:right w:w="57" w:type="dxa"/>
            </w:tcMar>
            <w:vAlign w:val="center"/>
          </w:tcPr>
          <w:p w:rsidR="000E1362" w:rsidRPr="00B65849" w:rsidRDefault="000E1362" w:rsidP="005F5A51">
            <w:pPr>
              <w:topLinePunct/>
              <w:rPr>
                <w:rFonts w:ascii="宋体" w:eastAsia="宋体" w:hAnsi="宋体" w:cs="宋体"/>
                <w:szCs w:val="21"/>
              </w:rPr>
            </w:pPr>
            <w:r w:rsidRPr="00B65849">
              <w:rPr>
                <w:rFonts w:ascii="宋体" w:eastAsia="宋体" w:hAnsi="宋体" w:hint="eastAsia"/>
                <w:color w:val="000000"/>
                <w:szCs w:val="21"/>
              </w:rPr>
              <w:t>具有科学、合理、可行及具体措施的建议；方案</w:t>
            </w:r>
            <w:proofErr w:type="gramStart"/>
            <w:r w:rsidRPr="00B65849">
              <w:rPr>
                <w:rFonts w:ascii="宋体" w:eastAsia="宋体" w:hAnsi="宋体" w:hint="eastAsia"/>
                <w:color w:val="000000"/>
                <w:szCs w:val="21"/>
              </w:rPr>
              <w:t>为优得</w:t>
            </w:r>
            <w:proofErr w:type="gramEnd"/>
            <w:r w:rsidRPr="00B65849">
              <w:rPr>
                <w:rFonts w:ascii="宋体" w:eastAsia="宋体" w:hAnsi="宋体" w:hint="eastAsia"/>
                <w:color w:val="000000"/>
                <w:szCs w:val="21"/>
              </w:rPr>
              <w:t>(8，10</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良得</w:t>
            </w:r>
            <w:proofErr w:type="gramEnd"/>
            <w:r w:rsidRPr="00B65849">
              <w:rPr>
                <w:rFonts w:ascii="宋体" w:eastAsia="宋体" w:hAnsi="宋体" w:hint="eastAsia"/>
                <w:color w:val="000000"/>
                <w:szCs w:val="21"/>
              </w:rPr>
              <w:t xml:space="preserve"> (6，8</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分；一般得(4，6</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分；差得(2，4</w:t>
            </w:r>
            <w:proofErr w:type="gramStart"/>
            <w:r w:rsidRPr="00B65849">
              <w:rPr>
                <w:rFonts w:ascii="宋体" w:eastAsia="宋体" w:hAnsi="宋体" w:hint="eastAsia"/>
                <w:color w:val="000000"/>
                <w:szCs w:val="21"/>
              </w:rPr>
              <w:t>】</w:t>
            </w:r>
            <w:proofErr w:type="gramEnd"/>
            <w:r w:rsidRPr="00B65849">
              <w:rPr>
                <w:rFonts w:ascii="宋体" w:eastAsia="宋体" w:hAnsi="宋体" w:hint="eastAsia"/>
                <w:color w:val="000000"/>
                <w:szCs w:val="21"/>
              </w:rPr>
              <w:t>分，</w:t>
            </w:r>
            <w:proofErr w:type="gramStart"/>
            <w:r w:rsidRPr="00B65849">
              <w:rPr>
                <w:rFonts w:ascii="宋体" w:eastAsia="宋体" w:hAnsi="宋体" w:hint="eastAsia"/>
                <w:color w:val="000000"/>
                <w:szCs w:val="21"/>
              </w:rPr>
              <w:t>无提供</w:t>
            </w:r>
            <w:proofErr w:type="gramEnd"/>
            <w:r w:rsidRPr="00B65849">
              <w:rPr>
                <w:rFonts w:ascii="宋体" w:eastAsia="宋体" w:hAnsi="宋体" w:hint="eastAsia"/>
                <w:color w:val="000000"/>
                <w:szCs w:val="21"/>
              </w:rPr>
              <w:t>不得分；</w:t>
            </w:r>
          </w:p>
        </w:tc>
      </w:tr>
      <w:tr w:rsidR="000E1362" w:rsidRPr="00B65849" w:rsidTr="00C56B56">
        <w:trPr>
          <w:trHeight w:val="1372"/>
        </w:trPr>
        <w:tc>
          <w:tcPr>
            <w:tcW w:w="947" w:type="dxa"/>
            <w:shd w:val="clear" w:color="auto" w:fill="FFFFFF"/>
            <w:tcMar>
              <w:top w:w="0" w:type="dxa"/>
              <w:left w:w="108" w:type="dxa"/>
              <w:bottom w:w="0" w:type="dxa"/>
              <w:right w:w="108" w:type="dxa"/>
            </w:tcMar>
            <w:vAlign w:val="center"/>
          </w:tcPr>
          <w:p w:rsidR="000E1362" w:rsidRPr="00B65849" w:rsidRDefault="000E1362" w:rsidP="00370CAF">
            <w:pPr>
              <w:widowControl/>
              <w:spacing w:before="100" w:beforeAutospacing="1" w:after="100" w:afterAutospacing="1" w:line="440" w:lineRule="atLeast"/>
              <w:jc w:val="center"/>
              <w:rPr>
                <w:rFonts w:ascii="宋体" w:eastAsia="宋体" w:hAnsi="宋体" w:cs="宋体"/>
                <w:szCs w:val="21"/>
              </w:rPr>
            </w:pPr>
            <w:r w:rsidRPr="00B65849">
              <w:rPr>
                <w:rFonts w:ascii="宋体" w:eastAsia="宋体" w:hAnsi="宋体" w:cs="宋体" w:hint="eastAsia"/>
                <w:szCs w:val="21"/>
              </w:rPr>
              <w:t>2.2.4（3）</w:t>
            </w:r>
          </w:p>
        </w:tc>
        <w:tc>
          <w:tcPr>
            <w:tcW w:w="1243" w:type="dxa"/>
            <w:shd w:val="clear" w:color="auto" w:fill="FFFFFF"/>
            <w:tcMar>
              <w:top w:w="0" w:type="dxa"/>
              <w:left w:w="108" w:type="dxa"/>
              <w:bottom w:w="0" w:type="dxa"/>
              <w:right w:w="108" w:type="dxa"/>
            </w:tcMar>
            <w:vAlign w:val="center"/>
          </w:tcPr>
          <w:p w:rsidR="000E1362" w:rsidRPr="00B65849" w:rsidRDefault="000E1362" w:rsidP="00370CAF">
            <w:pPr>
              <w:pStyle w:val="TableParagraph"/>
              <w:kinsoku w:val="0"/>
              <w:overflowPunct w:val="0"/>
              <w:spacing w:before="3" w:line="442" w:lineRule="exact"/>
              <w:ind w:leftChars="-55" w:left="-115" w:rightChars="-58" w:right="-122"/>
              <w:jc w:val="center"/>
              <w:rPr>
                <w:rFonts w:eastAsia="宋体" w:hAnsi="宋体"/>
                <w:sz w:val="21"/>
                <w:szCs w:val="21"/>
              </w:rPr>
            </w:pPr>
            <w:r w:rsidRPr="00B65849">
              <w:rPr>
                <w:rFonts w:eastAsia="宋体" w:hAnsi="宋体" w:hint="eastAsia"/>
                <w:sz w:val="21"/>
                <w:szCs w:val="21"/>
              </w:rPr>
              <w:t>投标</w:t>
            </w:r>
            <w:r w:rsidRPr="00B65849">
              <w:rPr>
                <w:rFonts w:eastAsia="宋体" w:hAnsi="宋体" w:hint="eastAsia"/>
                <w:spacing w:val="-3"/>
                <w:sz w:val="21"/>
                <w:szCs w:val="21"/>
              </w:rPr>
              <w:t>报</w:t>
            </w:r>
            <w:r w:rsidRPr="00B65849">
              <w:rPr>
                <w:rFonts w:eastAsia="宋体" w:hAnsi="宋体" w:hint="eastAsia"/>
                <w:sz w:val="21"/>
                <w:szCs w:val="21"/>
              </w:rPr>
              <w:t xml:space="preserve">价 </w:t>
            </w:r>
          </w:p>
          <w:p w:rsidR="000E1362" w:rsidRPr="00B65849" w:rsidRDefault="000E1362" w:rsidP="00370CAF">
            <w:pPr>
              <w:pStyle w:val="TableParagraph"/>
              <w:kinsoku w:val="0"/>
              <w:overflowPunct w:val="0"/>
              <w:spacing w:before="3" w:line="442" w:lineRule="exact"/>
              <w:ind w:leftChars="-55" w:left="-115" w:rightChars="-58" w:right="-122"/>
              <w:jc w:val="center"/>
              <w:rPr>
                <w:rFonts w:eastAsia="宋体" w:hAnsi="宋体"/>
                <w:sz w:val="21"/>
                <w:szCs w:val="21"/>
              </w:rPr>
            </w:pPr>
            <w:r w:rsidRPr="00B65849">
              <w:rPr>
                <w:rFonts w:eastAsia="宋体" w:hAnsi="宋体" w:hint="eastAsia"/>
                <w:sz w:val="21"/>
                <w:szCs w:val="21"/>
              </w:rPr>
              <w:t>评分</w:t>
            </w:r>
            <w:r w:rsidRPr="00B65849">
              <w:rPr>
                <w:rFonts w:eastAsia="宋体" w:hAnsi="宋体" w:hint="eastAsia"/>
                <w:spacing w:val="-3"/>
                <w:sz w:val="21"/>
                <w:szCs w:val="21"/>
              </w:rPr>
              <w:t>标</w:t>
            </w:r>
            <w:r w:rsidRPr="00B65849">
              <w:rPr>
                <w:rFonts w:eastAsia="宋体" w:hAnsi="宋体" w:hint="eastAsia"/>
                <w:sz w:val="21"/>
                <w:szCs w:val="21"/>
              </w:rPr>
              <w:t>准</w:t>
            </w:r>
          </w:p>
          <w:p w:rsidR="000E1362" w:rsidRPr="00B65849" w:rsidRDefault="000E1362" w:rsidP="00370CAF">
            <w:pPr>
              <w:rPr>
                <w:rFonts w:ascii="宋体" w:eastAsia="宋体" w:hAnsi="宋体" w:cs="宋体"/>
                <w:szCs w:val="21"/>
              </w:rPr>
            </w:pPr>
            <w:r w:rsidRPr="00B65849">
              <w:rPr>
                <w:rFonts w:ascii="宋体" w:eastAsia="宋体" w:hAnsi="宋体" w:cs="宋体" w:hint="eastAsia"/>
                <w:szCs w:val="21"/>
              </w:rPr>
              <w:t>（15分）</w:t>
            </w:r>
          </w:p>
        </w:tc>
        <w:tc>
          <w:tcPr>
            <w:tcW w:w="2156" w:type="dxa"/>
            <w:shd w:val="clear" w:color="auto" w:fill="FFFFFF"/>
            <w:tcMar>
              <w:top w:w="0" w:type="dxa"/>
              <w:left w:w="108" w:type="dxa"/>
              <w:bottom w:w="0" w:type="dxa"/>
              <w:right w:w="108" w:type="dxa"/>
            </w:tcMar>
            <w:vAlign w:val="center"/>
          </w:tcPr>
          <w:p w:rsidR="000E1362" w:rsidRPr="00B65849" w:rsidRDefault="000E1362" w:rsidP="00370CAF">
            <w:pPr>
              <w:pStyle w:val="TableParagraph"/>
              <w:kinsoku w:val="0"/>
              <w:overflowPunct w:val="0"/>
              <w:spacing w:before="14"/>
              <w:ind w:leftChars="-49" w:left="-102" w:hanging="1"/>
              <w:jc w:val="center"/>
              <w:rPr>
                <w:rFonts w:eastAsia="宋体" w:hAnsi="宋体"/>
                <w:sz w:val="21"/>
                <w:szCs w:val="21"/>
              </w:rPr>
            </w:pPr>
            <w:r w:rsidRPr="00B65849">
              <w:rPr>
                <w:rFonts w:eastAsia="宋体" w:hAnsi="宋体" w:hint="eastAsia"/>
                <w:sz w:val="21"/>
                <w:szCs w:val="21"/>
              </w:rPr>
              <w:t>报价得分</w:t>
            </w:r>
          </w:p>
          <w:p w:rsidR="00480235" w:rsidRPr="00B65849" w:rsidRDefault="00480235" w:rsidP="00370CAF">
            <w:pPr>
              <w:pStyle w:val="TableParagraph"/>
              <w:kinsoku w:val="0"/>
              <w:overflowPunct w:val="0"/>
              <w:spacing w:before="14"/>
              <w:ind w:leftChars="-49" w:left="-102" w:hanging="1"/>
              <w:jc w:val="center"/>
              <w:rPr>
                <w:rFonts w:eastAsia="宋体" w:hAnsi="宋体"/>
                <w:sz w:val="21"/>
                <w:szCs w:val="21"/>
              </w:rPr>
            </w:pPr>
            <w:r w:rsidRPr="00B65849">
              <w:rPr>
                <w:rFonts w:eastAsia="宋体" w:hAnsi="宋体" w:hint="eastAsia"/>
                <w:color w:val="000000"/>
                <w:sz w:val="21"/>
                <w:szCs w:val="21"/>
              </w:rPr>
              <w:t>（</w:t>
            </w:r>
            <w:r w:rsidRPr="00B65849">
              <w:rPr>
                <w:rFonts w:eastAsia="宋体" w:hAnsi="宋体"/>
                <w:color w:val="000000"/>
                <w:sz w:val="21"/>
                <w:szCs w:val="21"/>
                <w:lang w:val="en-US"/>
              </w:rPr>
              <w:t>15</w:t>
            </w:r>
            <w:r w:rsidRPr="00B65849">
              <w:rPr>
                <w:rFonts w:eastAsia="宋体" w:hAnsi="宋体" w:hint="eastAsia"/>
                <w:color w:val="000000"/>
                <w:sz w:val="21"/>
                <w:szCs w:val="21"/>
              </w:rPr>
              <w:t>分）</w:t>
            </w:r>
          </w:p>
        </w:tc>
        <w:tc>
          <w:tcPr>
            <w:tcW w:w="5314" w:type="dxa"/>
            <w:shd w:val="clear" w:color="auto" w:fill="FFFFFF"/>
            <w:tcMar>
              <w:top w:w="0" w:type="dxa"/>
              <w:left w:w="108" w:type="dxa"/>
              <w:bottom w:w="0" w:type="dxa"/>
              <w:right w:w="108" w:type="dxa"/>
            </w:tcMar>
            <w:vAlign w:val="center"/>
          </w:tcPr>
          <w:p w:rsidR="000E1362" w:rsidRPr="00B65849" w:rsidRDefault="000E1362" w:rsidP="005F5A51">
            <w:pPr>
              <w:pStyle w:val="TableParagraph"/>
              <w:kinsoku w:val="0"/>
              <w:overflowPunct w:val="0"/>
              <w:ind w:right="-57"/>
              <w:rPr>
                <w:rFonts w:eastAsia="宋体" w:hAnsi="宋体"/>
                <w:sz w:val="21"/>
                <w:szCs w:val="21"/>
              </w:rPr>
            </w:pPr>
            <w:r w:rsidRPr="00B65849">
              <w:rPr>
                <w:rFonts w:eastAsia="宋体" w:hAnsi="宋体" w:hint="eastAsia"/>
                <w:sz w:val="21"/>
                <w:szCs w:val="21"/>
              </w:rPr>
              <w:t>以评标基准价作为计算各有效投标价得分的基础，</w:t>
            </w:r>
            <w:proofErr w:type="gramStart"/>
            <w:r w:rsidRPr="00B65849">
              <w:rPr>
                <w:rFonts w:eastAsia="宋体" w:hAnsi="宋体" w:hint="eastAsia"/>
                <w:sz w:val="21"/>
                <w:szCs w:val="21"/>
              </w:rPr>
              <w:t>当有效</w:t>
            </w:r>
            <w:proofErr w:type="gramEnd"/>
            <w:r w:rsidRPr="00B65849">
              <w:rPr>
                <w:rFonts w:eastAsia="宋体" w:hAnsi="宋体" w:hint="eastAsia"/>
                <w:sz w:val="21"/>
                <w:szCs w:val="21"/>
              </w:rPr>
              <w:t>投标报价等于评标基准价时得</w:t>
            </w:r>
            <w:r w:rsidRPr="00B65849">
              <w:rPr>
                <w:rFonts w:eastAsia="宋体" w:hAnsi="宋体" w:hint="eastAsia"/>
                <w:sz w:val="21"/>
                <w:szCs w:val="21"/>
                <w:lang w:val="en-US"/>
              </w:rPr>
              <w:t>15</w:t>
            </w:r>
            <w:r w:rsidRPr="00B65849">
              <w:rPr>
                <w:rFonts w:eastAsia="宋体" w:hAnsi="宋体" w:hint="eastAsia"/>
                <w:sz w:val="21"/>
                <w:szCs w:val="21"/>
              </w:rPr>
              <w:t>分；投标有效报价与评标基准价之差，每上偏1%扣</w:t>
            </w:r>
            <w:r w:rsidRPr="00B65849">
              <w:rPr>
                <w:rFonts w:eastAsia="宋体" w:hAnsi="宋体" w:hint="eastAsia"/>
                <w:sz w:val="21"/>
                <w:szCs w:val="21"/>
                <w:lang w:val="en-US"/>
              </w:rPr>
              <w:t>0.3</w:t>
            </w:r>
            <w:r w:rsidRPr="00B65849">
              <w:rPr>
                <w:rFonts w:eastAsia="宋体" w:hAnsi="宋体" w:hint="eastAsia"/>
                <w:sz w:val="21"/>
                <w:szCs w:val="21"/>
              </w:rPr>
              <w:t>分，下偏1%扣0.</w:t>
            </w:r>
            <w:r w:rsidRPr="00B65849">
              <w:rPr>
                <w:rFonts w:eastAsia="宋体" w:hAnsi="宋体" w:hint="eastAsia"/>
                <w:sz w:val="21"/>
                <w:szCs w:val="21"/>
                <w:lang w:val="en-US"/>
              </w:rPr>
              <w:t>2</w:t>
            </w:r>
            <w:r w:rsidRPr="00B65849">
              <w:rPr>
                <w:rFonts w:eastAsia="宋体" w:hAnsi="宋体" w:hint="eastAsia"/>
                <w:sz w:val="21"/>
                <w:szCs w:val="21"/>
              </w:rPr>
              <w:t>分。（最多扣</w:t>
            </w:r>
            <w:r w:rsidR="00480235" w:rsidRPr="00B65849">
              <w:rPr>
                <w:rFonts w:eastAsia="宋体" w:hAnsi="宋体"/>
                <w:sz w:val="21"/>
                <w:szCs w:val="21"/>
              </w:rPr>
              <w:t>15</w:t>
            </w:r>
            <w:r w:rsidRPr="00B65849">
              <w:rPr>
                <w:rFonts w:eastAsia="宋体" w:hAnsi="宋体" w:hint="eastAsia"/>
                <w:sz w:val="21"/>
                <w:szCs w:val="21"/>
              </w:rPr>
              <w:t>分）</w:t>
            </w:r>
          </w:p>
        </w:tc>
      </w:tr>
    </w:tbl>
    <w:p w:rsidR="000E1362" w:rsidRPr="00B65849" w:rsidRDefault="000E1362" w:rsidP="000E1362">
      <w:pPr>
        <w:ind w:firstLineChars="200" w:firstLine="420"/>
        <w:rPr>
          <w:rFonts w:ascii="宋体" w:eastAsia="宋体" w:hAnsi="宋体" w:cs="宋体"/>
          <w:szCs w:val="21"/>
        </w:rPr>
      </w:pPr>
      <w:r w:rsidRPr="00B65849">
        <w:rPr>
          <w:rFonts w:ascii="宋体" w:eastAsia="宋体" w:hAnsi="宋体" w:cs="宋体" w:hint="eastAsia"/>
          <w:szCs w:val="21"/>
        </w:rPr>
        <w:t>注：</w:t>
      </w:r>
    </w:p>
    <w:p w:rsidR="000E1362" w:rsidRPr="00B65849" w:rsidRDefault="000E1362" w:rsidP="004C64E2">
      <w:pPr>
        <w:numPr>
          <w:ilvl w:val="0"/>
          <w:numId w:val="24"/>
        </w:numPr>
        <w:tabs>
          <w:tab w:val="clear" w:pos="720"/>
          <w:tab w:val="left" w:pos="540"/>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类似监理业绩：是指招标公告中第</w:t>
      </w:r>
      <w:r w:rsidR="004C64E2" w:rsidRPr="00B65849">
        <w:rPr>
          <w:rFonts w:ascii="宋体" w:eastAsia="宋体" w:hAnsi="宋体" w:cs="宋体" w:hint="eastAsia"/>
          <w:szCs w:val="21"/>
        </w:rPr>
        <w:t>3.1</w:t>
      </w:r>
      <w:r w:rsidRPr="00B65849">
        <w:rPr>
          <w:rFonts w:ascii="宋体" w:eastAsia="宋体" w:hAnsi="宋体" w:cs="宋体" w:hint="eastAsia"/>
          <w:szCs w:val="21"/>
        </w:rPr>
        <w:t>点所述资质方能承接的工程，需同时提供中标通知书或免招标的相关证明、监理合同、竣工验收报告或竣工验收证明</w:t>
      </w:r>
      <w:r w:rsidRPr="00B65849">
        <w:rPr>
          <w:rFonts w:ascii="宋体" w:eastAsia="宋体" w:hAnsi="宋体" w:cs="宋体" w:hint="eastAsia"/>
          <w:kern w:val="0"/>
          <w:szCs w:val="21"/>
        </w:rPr>
        <w:t>，业绩时间以</w:t>
      </w:r>
      <w:r w:rsidRPr="00B65849">
        <w:rPr>
          <w:rFonts w:ascii="宋体" w:eastAsia="宋体" w:hAnsi="宋体" w:cs="宋体" w:hint="eastAsia"/>
          <w:szCs w:val="21"/>
        </w:rPr>
        <w:t>竣工验收报告或竣工验收证明出具时间为准。</w:t>
      </w:r>
    </w:p>
    <w:p w:rsidR="000E1362" w:rsidRPr="00B65849" w:rsidRDefault="000E1362" w:rsidP="004C64E2">
      <w:pPr>
        <w:numPr>
          <w:ilvl w:val="0"/>
          <w:numId w:val="24"/>
        </w:numPr>
        <w:tabs>
          <w:tab w:val="clear" w:pos="720"/>
          <w:tab w:val="left" w:pos="540"/>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获奖监理业绩：</w:t>
      </w:r>
      <w:r w:rsidR="00AC4E50" w:rsidRPr="00B65849">
        <w:rPr>
          <w:rFonts w:ascii="宋体" w:eastAsia="宋体" w:hAnsi="宋体" w:hint="eastAsia"/>
          <w:snapToGrid w:val="0"/>
          <w:szCs w:val="21"/>
        </w:rPr>
        <w:sym w:font="Wingdings 2" w:char="F06A"/>
      </w:r>
      <w:r w:rsidRPr="00B65849">
        <w:rPr>
          <w:rFonts w:ascii="宋体" w:eastAsia="宋体" w:hAnsi="宋体" w:cs="宋体" w:hint="eastAsia"/>
          <w:szCs w:val="21"/>
        </w:rPr>
        <w:t>获奖业绩以获奖证书为准，时间以获奖证书的颁发日期为准。国家级奖项是指鲁班奖、詹天佑奖、国家优质工程金质奖、国家优质工程奖、市政金杯示范工程奖，省级或市级奖项是指建设行政主管部门或行业协会颁发（行业协会须在民政部门备案）。</w:t>
      </w:r>
      <w:r w:rsidR="004C64E2" w:rsidRPr="00B65849">
        <w:rPr>
          <w:rFonts w:ascii="宋体" w:eastAsia="宋体" w:hAnsi="宋体" w:hint="eastAsia"/>
          <w:snapToGrid w:val="0"/>
          <w:szCs w:val="21"/>
        </w:rPr>
        <w:t>需提供监理合同及获奖证书复印件；</w:t>
      </w:r>
      <w:r w:rsidR="004C64E2" w:rsidRPr="00B65849">
        <w:rPr>
          <w:rFonts w:ascii="宋体" w:eastAsia="宋体" w:hAnsi="宋体" w:hint="eastAsia"/>
          <w:snapToGrid w:val="0"/>
          <w:szCs w:val="21"/>
        </w:rPr>
        <w:sym w:font="Wingdings 2" w:char="F06B"/>
      </w:r>
      <w:r w:rsidRPr="00B65849">
        <w:rPr>
          <w:rFonts w:ascii="宋体" w:eastAsia="宋体" w:hAnsi="宋体" w:hint="eastAsia"/>
          <w:snapToGrid w:val="0"/>
          <w:szCs w:val="21"/>
        </w:rPr>
        <w:t>以</w:t>
      </w:r>
      <w:r w:rsidRPr="00B65849">
        <w:rPr>
          <w:rFonts w:ascii="宋体" w:eastAsia="宋体" w:hAnsi="宋体" w:hint="eastAsia"/>
          <w:snapToGrid w:val="0"/>
          <w:color w:val="000000"/>
          <w:szCs w:val="21"/>
        </w:rPr>
        <w:t>投标人获奖证书为准，获奖时间以获奖证书颁发日期为准，</w:t>
      </w:r>
      <w:r w:rsidRPr="00B65849">
        <w:rPr>
          <w:rFonts w:ascii="宋体" w:eastAsia="宋体" w:hAnsi="宋体" w:cs="宋体" w:hint="eastAsia"/>
          <w:szCs w:val="21"/>
        </w:rPr>
        <w:t>对同一工程按最高奖项计取，不重复计算。</w:t>
      </w:r>
    </w:p>
    <w:p w:rsidR="000E1362" w:rsidRPr="00B65849" w:rsidRDefault="000E1362" w:rsidP="004C64E2">
      <w:pPr>
        <w:numPr>
          <w:ilvl w:val="0"/>
          <w:numId w:val="24"/>
        </w:numPr>
        <w:tabs>
          <w:tab w:val="clear" w:pos="720"/>
          <w:tab w:val="left" w:pos="540"/>
        </w:tabs>
        <w:topLinePunct/>
        <w:snapToGrid w:val="0"/>
        <w:spacing w:line="360" w:lineRule="auto"/>
        <w:ind w:left="540" w:hanging="540"/>
        <w:rPr>
          <w:rFonts w:ascii="宋体" w:eastAsia="宋体" w:hAnsi="宋体" w:cs="宋体"/>
          <w:szCs w:val="21"/>
        </w:rPr>
      </w:pPr>
      <w:r w:rsidRPr="00B65849">
        <w:rPr>
          <w:rFonts w:ascii="宋体" w:eastAsia="宋体" w:hAnsi="宋体"/>
          <w:szCs w:val="21"/>
        </w:rPr>
        <w:t xml:space="preserve"> </w:t>
      </w:r>
      <w:r w:rsidRPr="00B65849">
        <w:rPr>
          <w:rFonts w:ascii="宋体" w:eastAsia="宋体" w:hAnsi="宋体" w:hint="eastAsia"/>
          <w:szCs w:val="21"/>
        </w:rPr>
        <w:sym w:font="Wingdings" w:char="F081"/>
      </w:r>
      <w:r w:rsidRPr="00B65849">
        <w:rPr>
          <w:rFonts w:ascii="宋体" w:eastAsia="宋体" w:hAnsi="宋体" w:hint="eastAsia"/>
          <w:szCs w:val="21"/>
        </w:rPr>
        <w:t>省级：“优秀总监理工程师”称号、“优秀专业监理工程师”称号以省建设监理协会颁发的获奖证书为准；</w:t>
      </w:r>
      <w:r w:rsidR="004C64E2" w:rsidRPr="00B65849">
        <w:rPr>
          <w:rFonts w:ascii="宋体" w:eastAsia="宋体" w:hAnsi="宋体" w:hint="eastAsia"/>
          <w:snapToGrid w:val="0"/>
          <w:szCs w:val="21"/>
        </w:rPr>
        <w:sym w:font="Wingdings 2" w:char="F06B"/>
      </w:r>
      <w:r w:rsidRPr="00B65849">
        <w:rPr>
          <w:rFonts w:ascii="宋体" w:eastAsia="宋体" w:hAnsi="宋体" w:hint="eastAsia"/>
          <w:szCs w:val="21"/>
        </w:rPr>
        <w:t>市级：“优秀总监理工程师”称号、“优秀专业监理工程师”称号以市建设监理协会颁发的获奖证书为准，</w:t>
      </w:r>
      <w:r w:rsidRPr="00B65849">
        <w:rPr>
          <w:rFonts w:ascii="宋体" w:eastAsia="宋体" w:hAnsi="宋体" w:hint="eastAsia"/>
          <w:snapToGrid w:val="0"/>
          <w:color w:val="000000"/>
          <w:szCs w:val="21"/>
        </w:rPr>
        <w:t>时间以获奖证书获奖年度为准，其他证明文件不得分。</w:t>
      </w:r>
    </w:p>
    <w:p w:rsidR="000E1362" w:rsidRPr="00B65849" w:rsidRDefault="000E1362" w:rsidP="004C64E2">
      <w:pPr>
        <w:numPr>
          <w:ilvl w:val="0"/>
          <w:numId w:val="24"/>
        </w:numPr>
        <w:tabs>
          <w:tab w:val="clear" w:pos="720"/>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“守合同重信用企业”以工商（市场）监管部门或工商（市场）相关的行业协会颁发的为准。行业协会须在民政管理部门登记备案。</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“守合同、重信用企业”“诚信兴商企业（诚信示范企业）”称号排名若名次排列出现并列，有几家企业并列则取消并列名次以后的几个名次，下一名次将跳跃排列。</w:t>
      </w:r>
      <w:proofErr w:type="gramStart"/>
      <w:r w:rsidRPr="00B65849">
        <w:rPr>
          <w:rFonts w:ascii="宋体" w:eastAsia="宋体" w:hAnsi="宋体" w:cs="宋体" w:hint="eastAsia"/>
          <w:szCs w:val="21"/>
        </w:rPr>
        <w:t>即若有</w:t>
      </w:r>
      <w:proofErr w:type="gramEnd"/>
      <w:r w:rsidRPr="00B65849">
        <w:rPr>
          <w:rFonts w:ascii="宋体" w:eastAsia="宋体" w:hAnsi="宋体" w:cs="宋体" w:hint="eastAsia"/>
          <w:szCs w:val="21"/>
        </w:rPr>
        <w:t>两名投标人并列第一，则下一名次按第三名档次得分。</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“诚信兴商企业（诚信示范企业）”以省级或以上企业联合会和企业家协会颁发证书为准，其他证明文件不得分。</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lastRenderedPageBreak/>
        <w:t>各专业监理工程师以注册证或毕业证或职称证或上岗证中的专业名称（含相近专业）为准。</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评标基准价是指：当通过形式评审、资格评审、响应性评审的有效投标人大于或等于5名且投标报价为有效投标价时，去掉一个</w:t>
      </w:r>
      <w:proofErr w:type="gramStart"/>
      <w:r w:rsidRPr="00B65849">
        <w:rPr>
          <w:rFonts w:ascii="宋体" w:eastAsia="宋体" w:hAnsi="宋体" w:cs="宋体" w:hint="eastAsia"/>
          <w:szCs w:val="21"/>
        </w:rPr>
        <w:t>最</w:t>
      </w:r>
      <w:proofErr w:type="gramEnd"/>
      <w:r w:rsidRPr="00B65849">
        <w:rPr>
          <w:rFonts w:ascii="宋体" w:eastAsia="宋体" w:hAnsi="宋体" w:cs="宋体" w:hint="eastAsia"/>
          <w:szCs w:val="21"/>
        </w:rPr>
        <w:t>高价和一个最低价，取余下有效投标价的算术平均值的作为评标基准价。当通过形式评审、资格评审、响应性评审的有效投标人小于5名时，取所有入围的有效投标价的算术平均值的作为评标基准价。</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投标人的综合评估得分为各评委的评分去掉一个最高分和一个最低分后计取的算术平均分。</w:t>
      </w:r>
    </w:p>
    <w:p w:rsidR="004C64E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评分如出现小数点，则保留小数点后2位，第三位四舍五入。</w:t>
      </w:r>
    </w:p>
    <w:p w:rsidR="000E1362" w:rsidRPr="00B65849" w:rsidRDefault="000E1362" w:rsidP="004C64E2">
      <w:pPr>
        <w:numPr>
          <w:ilvl w:val="0"/>
          <w:numId w:val="24"/>
        </w:numPr>
        <w:tabs>
          <w:tab w:val="left" w:pos="540"/>
          <w:tab w:val="left" w:pos="862"/>
        </w:tabs>
        <w:snapToGrid w:val="0"/>
        <w:spacing w:line="360" w:lineRule="auto"/>
        <w:ind w:left="540" w:hanging="540"/>
        <w:rPr>
          <w:rFonts w:ascii="宋体" w:eastAsia="宋体" w:hAnsi="宋体" w:cs="宋体"/>
          <w:szCs w:val="21"/>
        </w:rPr>
      </w:pPr>
      <w:r w:rsidRPr="00B65849">
        <w:rPr>
          <w:rFonts w:ascii="宋体" w:eastAsia="宋体" w:hAnsi="宋体" w:cs="宋体" w:hint="eastAsia"/>
          <w:szCs w:val="21"/>
        </w:rPr>
        <w:t>投标人拟投入的人员应为本单位人员，并提供下表所列人员的</w:t>
      </w:r>
      <w:r w:rsidRPr="00B65849">
        <w:rPr>
          <w:rFonts w:ascii="宋体" w:eastAsia="宋体" w:hAnsi="宋体" w:cs="宋体" w:hint="eastAsia"/>
          <w:b/>
          <w:szCs w:val="21"/>
          <w:u w:val="single"/>
        </w:rPr>
        <w:t>2021年9月至2021年12月</w:t>
      </w:r>
      <w:proofErr w:type="gramStart"/>
      <w:r w:rsidRPr="00B65849">
        <w:rPr>
          <w:rFonts w:ascii="宋体" w:eastAsia="宋体" w:hAnsi="宋体" w:cs="宋体" w:hint="eastAsia"/>
          <w:szCs w:val="21"/>
        </w:rPr>
        <w:t>社保证明</w:t>
      </w:r>
      <w:proofErr w:type="gramEnd"/>
      <w:r w:rsidRPr="00B65849">
        <w:rPr>
          <w:rFonts w:ascii="宋体" w:eastAsia="宋体" w:hAnsi="宋体" w:cs="宋体" w:hint="eastAsia"/>
          <w:szCs w:val="21"/>
        </w:rPr>
        <w:t>，返聘人员提供退休证件及劳动合同。</w:t>
      </w:r>
    </w:p>
    <w:p w:rsidR="000E1362" w:rsidRPr="00B65849" w:rsidRDefault="000E1362" w:rsidP="000E1362">
      <w:pPr>
        <w:ind w:firstLineChars="200" w:firstLine="420"/>
        <w:rPr>
          <w:rFonts w:ascii="宋体" w:eastAsia="宋体" w:hAnsi="宋体" w:cs="宋体"/>
          <w:szCs w:val="21"/>
        </w:rPr>
      </w:pPr>
    </w:p>
    <w:p w:rsidR="00AC4E50" w:rsidRPr="00B65849" w:rsidRDefault="00AC4E50" w:rsidP="000E1362">
      <w:pPr>
        <w:ind w:firstLineChars="400" w:firstLine="840"/>
        <w:rPr>
          <w:rFonts w:ascii="宋体" w:eastAsia="宋体" w:hAnsi="宋体" w:cs="宋体"/>
          <w:szCs w:val="21"/>
        </w:rPr>
      </w:pPr>
    </w:p>
    <w:p w:rsidR="00AC4E50" w:rsidRPr="00B65849" w:rsidRDefault="00AC4E50" w:rsidP="000E1362">
      <w:pPr>
        <w:ind w:firstLineChars="400" w:firstLine="840"/>
        <w:rPr>
          <w:rFonts w:ascii="宋体" w:eastAsia="宋体" w:hAnsi="宋体" w:cs="宋体"/>
          <w:szCs w:val="21"/>
        </w:rPr>
      </w:pPr>
    </w:p>
    <w:p w:rsidR="000E1362" w:rsidRPr="00B65849" w:rsidRDefault="000E1362" w:rsidP="000E1362">
      <w:pPr>
        <w:ind w:firstLineChars="400" w:firstLine="840"/>
        <w:rPr>
          <w:rFonts w:ascii="宋体" w:eastAsia="宋体" w:hAnsi="宋体" w:cs="宋体"/>
          <w:szCs w:val="21"/>
        </w:rPr>
      </w:pPr>
      <w:r w:rsidRPr="00B65849">
        <w:rPr>
          <w:rFonts w:ascii="宋体" w:eastAsia="宋体" w:hAnsi="宋体" w:cs="宋体" w:hint="eastAsia"/>
          <w:szCs w:val="21"/>
        </w:rPr>
        <w:t xml:space="preserve">评标委员会（签名）：                                   日期： </w:t>
      </w:r>
      <w:r w:rsidRPr="00B65849">
        <w:rPr>
          <w:rFonts w:ascii="宋体" w:eastAsia="宋体" w:hAnsi="宋体" w:cs="宋体"/>
          <w:szCs w:val="21"/>
        </w:rPr>
        <w:t xml:space="preserve">   </w:t>
      </w:r>
      <w:r w:rsidRPr="00B65849">
        <w:rPr>
          <w:rFonts w:ascii="宋体" w:eastAsia="宋体" w:hAnsi="宋体" w:cs="宋体" w:hint="eastAsia"/>
          <w:szCs w:val="21"/>
        </w:rPr>
        <w:t xml:space="preserve">年 </w:t>
      </w:r>
      <w:r w:rsidRPr="00B65849">
        <w:rPr>
          <w:rFonts w:ascii="宋体" w:eastAsia="宋体" w:hAnsi="宋体" w:cs="宋体"/>
          <w:szCs w:val="21"/>
        </w:rPr>
        <w:t xml:space="preserve">  </w:t>
      </w:r>
      <w:r w:rsidRPr="00B65849">
        <w:rPr>
          <w:rFonts w:ascii="宋体" w:eastAsia="宋体" w:hAnsi="宋体" w:cs="宋体" w:hint="eastAsia"/>
          <w:szCs w:val="21"/>
        </w:rPr>
        <w:t xml:space="preserve">月 </w:t>
      </w:r>
      <w:r w:rsidRPr="00B65849">
        <w:rPr>
          <w:rFonts w:ascii="宋体" w:eastAsia="宋体" w:hAnsi="宋体" w:cs="宋体"/>
          <w:szCs w:val="21"/>
        </w:rPr>
        <w:t xml:space="preserve">  </w:t>
      </w:r>
      <w:r w:rsidRPr="00B65849">
        <w:rPr>
          <w:rFonts w:ascii="宋体" w:eastAsia="宋体" w:hAnsi="宋体" w:cs="宋体" w:hint="eastAsia"/>
          <w:szCs w:val="21"/>
        </w:rPr>
        <w:t>日</w:t>
      </w:r>
    </w:p>
    <w:p w:rsidR="000E1362" w:rsidRPr="00B65849" w:rsidRDefault="000E1362" w:rsidP="000E1362">
      <w:pPr>
        <w:rPr>
          <w:rFonts w:ascii="宋体" w:eastAsia="宋体" w:hAnsi="宋体" w:cs="宋体"/>
          <w:szCs w:val="21"/>
        </w:rPr>
      </w:pPr>
    </w:p>
    <w:p w:rsidR="000E1362" w:rsidRPr="00B65849" w:rsidRDefault="000E1362" w:rsidP="000E1362">
      <w:pPr>
        <w:rPr>
          <w:rFonts w:ascii="宋体" w:eastAsia="宋体" w:hAnsi="宋体" w:cs="宋体"/>
          <w:szCs w:val="21"/>
        </w:rPr>
      </w:pPr>
    </w:p>
    <w:p w:rsidR="000E1362" w:rsidRPr="00B65849" w:rsidRDefault="000E1362" w:rsidP="000E1362">
      <w:pPr>
        <w:rPr>
          <w:rFonts w:ascii="宋体" w:eastAsia="宋体" w:hAnsi="宋体"/>
          <w:szCs w:val="21"/>
        </w:rPr>
      </w:pPr>
    </w:p>
    <w:p w:rsidR="000E1362" w:rsidRPr="00B65849" w:rsidRDefault="000E1362" w:rsidP="000E1362">
      <w:pPr>
        <w:pStyle w:val="2"/>
        <w:rPr>
          <w:rFonts w:ascii="宋体" w:eastAsia="宋体" w:hAnsi="宋体"/>
        </w:rPr>
      </w:pPr>
    </w:p>
    <w:p w:rsidR="00C846E9" w:rsidRPr="00B65849" w:rsidRDefault="002139FF">
      <w:pPr>
        <w:pStyle w:val="20"/>
        <w:keepNext w:val="0"/>
        <w:keepLines w:val="0"/>
        <w:spacing w:line="360" w:lineRule="auto"/>
        <w:rPr>
          <w:rFonts w:ascii="宋体" w:eastAsia="宋体" w:hAnsi="宋体" w:cs="仿宋"/>
        </w:rPr>
      </w:pPr>
      <w:r w:rsidRPr="00B65849">
        <w:rPr>
          <w:rFonts w:ascii="宋体" w:eastAsia="宋体" w:hAnsi="宋体" w:cs="仿宋" w:hint="eastAsia"/>
          <w:color w:val="000000"/>
          <w:sz w:val="21"/>
          <w:szCs w:val="21"/>
        </w:rPr>
        <w:br w:type="page"/>
      </w:r>
      <w:bookmarkStart w:id="218" w:name="_Toc23945992"/>
      <w:bookmarkStart w:id="219" w:name="_Toc16596"/>
      <w:r w:rsidRPr="00B65849">
        <w:rPr>
          <w:rFonts w:ascii="宋体" w:eastAsia="宋体" w:hAnsi="宋体" w:cs="仿宋" w:hint="eastAsia"/>
        </w:rPr>
        <w:lastRenderedPageBreak/>
        <w:t>1. 评标方法</w:t>
      </w:r>
      <w:bookmarkEnd w:id="218"/>
      <w:bookmarkEnd w:id="219"/>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本次评标采用综合评估法。评标委员会对满足招标文件实质性要求的投标文件，按照本章第2.2款规定的评分标准进行打分，并按得分由高到低顺序推荐中标候选人，</w:t>
      </w:r>
      <w:r w:rsidRPr="00B65849">
        <w:rPr>
          <w:rFonts w:ascii="宋体" w:eastAsia="宋体" w:hAnsi="宋体" w:cs="仿宋" w:hint="eastAsia"/>
          <w:strike/>
        </w:rPr>
        <w:t>或根据招标人授权直接确定中标人，</w:t>
      </w:r>
      <w:r w:rsidRPr="00B65849">
        <w:rPr>
          <w:rFonts w:ascii="宋体" w:eastAsia="宋体" w:hAnsi="宋体" w:cs="仿宋" w:hint="eastAsia"/>
        </w:rPr>
        <w:t>但投标报价低于其成本的除</w:t>
      </w:r>
      <w:bookmarkStart w:id="220" w:name="_Toc247514022"/>
      <w:bookmarkStart w:id="221" w:name="_Toc300835008"/>
      <w:bookmarkStart w:id="222" w:name="_Toc384308272"/>
      <w:bookmarkStart w:id="223" w:name="_Toc152042375"/>
      <w:bookmarkStart w:id="224" w:name="_Toc152045598"/>
      <w:bookmarkStart w:id="225" w:name="_Toc247527623"/>
      <w:bookmarkStart w:id="226" w:name="_Toc144974565"/>
      <w:bookmarkStart w:id="227" w:name="_Toc361508646"/>
      <w:bookmarkStart w:id="228" w:name="_Toc4497"/>
      <w:bookmarkStart w:id="229" w:name="_Toc352691533"/>
      <w:bookmarkStart w:id="230" w:name="_Toc369531577"/>
      <w:r w:rsidRPr="00B65849">
        <w:rPr>
          <w:rFonts w:ascii="宋体" w:eastAsia="宋体" w:hAnsi="宋体" w:cs="仿宋" w:hint="eastAsia"/>
        </w:rPr>
        <w:t>外。综合评分相等</w:t>
      </w:r>
      <w:bookmarkEnd w:id="220"/>
      <w:bookmarkEnd w:id="221"/>
      <w:bookmarkEnd w:id="222"/>
      <w:bookmarkEnd w:id="223"/>
      <w:bookmarkEnd w:id="224"/>
      <w:bookmarkEnd w:id="225"/>
      <w:bookmarkEnd w:id="226"/>
      <w:bookmarkEnd w:id="227"/>
      <w:r w:rsidRPr="00B65849">
        <w:rPr>
          <w:rFonts w:ascii="宋体" w:eastAsia="宋体" w:hAnsi="宋体" w:cs="仿宋" w:hint="eastAsia"/>
        </w:rPr>
        <w:t>时，以投标报价低的</w:t>
      </w:r>
      <w:bookmarkEnd w:id="228"/>
      <w:bookmarkEnd w:id="229"/>
      <w:bookmarkEnd w:id="230"/>
      <w:r w:rsidRPr="00B65849">
        <w:rPr>
          <w:rFonts w:ascii="宋体" w:eastAsia="宋体" w:hAnsi="宋体" w:cs="仿宋" w:hint="eastAsia"/>
        </w:rPr>
        <w:t>优</w:t>
      </w:r>
      <w:bookmarkStart w:id="231" w:name="_Toc247514023"/>
      <w:bookmarkStart w:id="232" w:name="_Toc369531578"/>
      <w:bookmarkStart w:id="233" w:name="_Toc300835009"/>
      <w:bookmarkStart w:id="234" w:name="_Toc152045599"/>
      <w:bookmarkStart w:id="235" w:name="_Toc39"/>
      <w:bookmarkStart w:id="236" w:name="_Toc144974566"/>
      <w:bookmarkStart w:id="237" w:name="_Toc247527624"/>
      <w:bookmarkStart w:id="238" w:name="_Toc361508647"/>
      <w:bookmarkStart w:id="239" w:name="_Toc352691534"/>
      <w:bookmarkStart w:id="240" w:name="_Toc384308273"/>
      <w:bookmarkStart w:id="241" w:name="_Toc152042376"/>
      <w:r w:rsidRPr="00B65849">
        <w:rPr>
          <w:rFonts w:ascii="宋体" w:eastAsia="宋体" w:hAnsi="宋体" w:cs="仿宋" w:hint="eastAsia"/>
        </w:rPr>
        <w:t>先；投标报价也相等</w:t>
      </w:r>
      <w:bookmarkEnd w:id="231"/>
      <w:bookmarkEnd w:id="232"/>
      <w:bookmarkEnd w:id="233"/>
      <w:bookmarkEnd w:id="234"/>
      <w:bookmarkEnd w:id="235"/>
      <w:bookmarkEnd w:id="236"/>
      <w:bookmarkEnd w:id="237"/>
      <w:bookmarkEnd w:id="238"/>
      <w:bookmarkEnd w:id="239"/>
      <w:bookmarkEnd w:id="240"/>
      <w:bookmarkEnd w:id="241"/>
      <w:r w:rsidRPr="00B65849">
        <w:rPr>
          <w:rFonts w:ascii="宋体" w:eastAsia="宋体" w:hAnsi="宋体" w:cs="仿宋" w:hint="eastAsia"/>
        </w:rPr>
        <w:t>的，以监理大纲得分高的优先；如果监理大纲得分也相等，按照评标办法前附表的规定确定中标候选人顺序。</w:t>
      </w:r>
    </w:p>
    <w:p w:rsidR="00C846E9" w:rsidRPr="00B65849" w:rsidRDefault="002139FF">
      <w:pPr>
        <w:spacing w:before="260" w:after="260" w:line="360" w:lineRule="auto"/>
        <w:outlineLvl w:val="1"/>
        <w:rPr>
          <w:rFonts w:ascii="宋体" w:eastAsia="宋体" w:hAnsi="宋体" w:cs="仿宋"/>
          <w:b/>
          <w:sz w:val="32"/>
          <w:szCs w:val="20"/>
        </w:rPr>
      </w:pPr>
      <w:bookmarkStart w:id="242" w:name="_Toc23945993"/>
      <w:bookmarkStart w:id="243" w:name="_Toc517280576"/>
      <w:bookmarkStart w:id="244" w:name="_Toc27609"/>
      <w:r w:rsidRPr="00B65849">
        <w:rPr>
          <w:rFonts w:ascii="宋体" w:eastAsia="宋体" w:hAnsi="宋体" w:cs="仿宋" w:hint="eastAsia"/>
          <w:b/>
          <w:sz w:val="32"/>
          <w:szCs w:val="20"/>
        </w:rPr>
        <w:t>2. 评审标准</w:t>
      </w:r>
      <w:bookmarkEnd w:id="242"/>
      <w:bookmarkEnd w:id="243"/>
      <w:bookmarkEnd w:id="244"/>
    </w:p>
    <w:p w:rsidR="00C846E9" w:rsidRPr="00B65849" w:rsidRDefault="002139FF">
      <w:pPr>
        <w:spacing w:line="360" w:lineRule="auto"/>
        <w:ind w:firstLine="137"/>
        <w:outlineLvl w:val="2"/>
        <w:rPr>
          <w:rFonts w:ascii="宋体" w:eastAsia="宋体" w:hAnsi="宋体" w:cs="仿宋"/>
          <w:bCs/>
          <w:sz w:val="24"/>
          <w:szCs w:val="32"/>
        </w:rPr>
      </w:pPr>
      <w:bookmarkStart w:id="245" w:name="_Toc31661"/>
      <w:bookmarkStart w:id="246" w:name="_Toc23945994"/>
      <w:bookmarkStart w:id="247" w:name="_Toc517280577"/>
      <w:r w:rsidRPr="00B65849">
        <w:rPr>
          <w:rFonts w:ascii="宋体" w:eastAsia="宋体" w:hAnsi="宋体" w:cs="仿宋" w:hint="eastAsia"/>
          <w:bCs/>
          <w:sz w:val="24"/>
          <w:szCs w:val="32"/>
        </w:rPr>
        <w:t>2.1 初步评审标准</w:t>
      </w:r>
      <w:bookmarkEnd w:id="245"/>
      <w:bookmarkEnd w:id="246"/>
      <w:bookmarkEnd w:id="24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2.1.1 形式评审标准：见评标办法前附表。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2.1.2 资格评审标准：见评标办法前附表。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2.1.3 响应性评审标准：见评标办法前附表。</w:t>
      </w:r>
    </w:p>
    <w:p w:rsidR="00C846E9" w:rsidRPr="00B65849" w:rsidRDefault="002139FF">
      <w:pPr>
        <w:spacing w:line="360" w:lineRule="auto"/>
        <w:ind w:firstLine="137"/>
        <w:outlineLvl w:val="2"/>
        <w:rPr>
          <w:rFonts w:ascii="宋体" w:eastAsia="宋体" w:hAnsi="宋体" w:cs="仿宋"/>
          <w:bCs/>
          <w:sz w:val="24"/>
          <w:szCs w:val="32"/>
        </w:rPr>
      </w:pPr>
      <w:bookmarkStart w:id="248" w:name="_Toc23945995"/>
      <w:bookmarkStart w:id="249" w:name="_Toc517280578"/>
      <w:bookmarkStart w:id="250" w:name="_Toc5886"/>
      <w:r w:rsidRPr="00B65849">
        <w:rPr>
          <w:rFonts w:ascii="宋体" w:eastAsia="宋体" w:hAnsi="宋体" w:cs="仿宋" w:hint="eastAsia"/>
          <w:bCs/>
          <w:sz w:val="24"/>
          <w:szCs w:val="32"/>
        </w:rPr>
        <w:t>2.2 分值构成与评分标准</w:t>
      </w:r>
      <w:bookmarkEnd w:id="248"/>
      <w:bookmarkEnd w:id="249"/>
      <w:bookmarkEnd w:id="25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2.2.1 分值构成</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（1）资信业绩部分：见评标办法前附表；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（2）监理大纲部分：见评标办法前附表；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（3）投标报价：见评标办法前附表；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（4）其他评分因素：见评标办法前附表。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2.2.2 评标基准价计算</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评标基准价计算方法：见评标办法前附表。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2.2.3 投标报价的偏差率计算</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投标报价的偏差率计算公式：见评标办法前附表。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2.2.4 评分标准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（1）资信业绩评分标准：见评标办法前附表；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（2）监理大纲评分标准：见评标办法前附表；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（3）投标报价评分标准：见评标办法前附表；</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（4）其他因素评分标准：见评标办法前附表。</w:t>
      </w:r>
    </w:p>
    <w:p w:rsidR="00C846E9" w:rsidRPr="00B65849" w:rsidRDefault="002139FF">
      <w:pPr>
        <w:spacing w:before="260" w:after="260" w:line="360" w:lineRule="auto"/>
        <w:outlineLvl w:val="1"/>
        <w:rPr>
          <w:rFonts w:ascii="宋体" w:eastAsia="宋体" w:hAnsi="宋体" w:cs="仿宋"/>
          <w:b/>
          <w:sz w:val="32"/>
          <w:szCs w:val="20"/>
        </w:rPr>
      </w:pPr>
      <w:bookmarkStart w:id="251" w:name="_Toc517280579"/>
      <w:bookmarkStart w:id="252" w:name="_Toc23945996"/>
      <w:bookmarkStart w:id="253" w:name="_Toc11343"/>
      <w:r w:rsidRPr="00B65849">
        <w:rPr>
          <w:rFonts w:ascii="宋体" w:eastAsia="宋体" w:hAnsi="宋体" w:cs="仿宋" w:hint="eastAsia"/>
          <w:b/>
          <w:sz w:val="32"/>
          <w:szCs w:val="20"/>
        </w:rPr>
        <w:t>3. 评标程序</w:t>
      </w:r>
      <w:bookmarkEnd w:id="251"/>
      <w:bookmarkEnd w:id="252"/>
      <w:bookmarkEnd w:id="253"/>
    </w:p>
    <w:p w:rsidR="00C846E9" w:rsidRPr="00B65849" w:rsidRDefault="002139FF">
      <w:pPr>
        <w:spacing w:line="360" w:lineRule="auto"/>
        <w:ind w:firstLine="137"/>
        <w:outlineLvl w:val="2"/>
        <w:rPr>
          <w:rFonts w:ascii="宋体" w:eastAsia="宋体" w:hAnsi="宋体" w:cs="仿宋"/>
          <w:bCs/>
          <w:sz w:val="24"/>
          <w:szCs w:val="32"/>
        </w:rPr>
      </w:pPr>
      <w:bookmarkStart w:id="254" w:name="_Toc23945997"/>
      <w:bookmarkStart w:id="255" w:name="_Toc517280580"/>
      <w:bookmarkStart w:id="256" w:name="_Toc8061"/>
      <w:r w:rsidRPr="00B65849">
        <w:rPr>
          <w:rFonts w:ascii="宋体" w:eastAsia="宋体" w:hAnsi="宋体" w:cs="仿宋" w:hint="eastAsia"/>
          <w:bCs/>
          <w:sz w:val="24"/>
          <w:szCs w:val="32"/>
        </w:rPr>
        <w:t>3.1 初步评审</w:t>
      </w:r>
      <w:bookmarkEnd w:id="254"/>
      <w:bookmarkEnd w:id="255"/>
      <w:bookmarkEnd w:id="256"/>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3.1.1 评标委员会可以要求投标人提交第二章“投标人须知”规定的有关证明和证件的原件，以便核</w:t>
      </w:r>
      <w:r w:rsidRPr="00B65849">
        <w:rPr>
          <w:rFonts w:ascii="宋体" w:eastAsia="宋体" w:hAnsi="宋体" w:cs="仿宋" w:hint="eastAsia"/>
        </w:rPr>
        <w:lastRenderedPageBreak/>
        <w:t>验。评标委员会依据本章第2.1款规定的标准对投标文件进行初步评审。有一项不符合评审标准的，评标委员会应当否决其投标。</w:t>
      </w:r>
    </w:p>
    <w:p w:rsidR="00C846E9" w:rsidRPr="00B65849" w:rsidRDefault="002139FF">
      <w:pPr>
        <w:spacing w:line="360" w:lineRule="auto"/>
        <w:ind w:firstLineChars="200" w:firstLine="420"/>
        <w:rPr>
          <w:rFonts w:ascii="宋体" w:eastAsia="宋体" w:hAnsi="宋体" w:cs="仿宋"/>
        </w:rPr>
      </w:pPr>
      <w:bookmarkStart w:id="257" w:name="_Hlk80723862"/>
      <w:r w:rsidRPr="00B65849">
        <w:rPr>
          <w:rFonts w:ascii="宋体" w:eastAsia="宋体" w:hAnsi="宋体" w:cs="仿宋" w:hint="eastAsia"/>
        </w:rPr>
        <w:t>3.1.2 投标人有以下情形之一的，评标委员会应当否决其投标：</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（1）投标文件没有对招标文件的实质性要求和条件</w:t>
      </w:r>
      <w:proofErr w:type="gramStart"/>
      <w:r w:rsidRPr="00B65849">
        <w:rPr>
          <w:rFonts w:ascii="宋体" w:eastAsia="宋体" w:hAnsi="宋体" w:cs="仿宋" w:hint="eastAsia"/>
        </w:rPr>
        <w:t>作出</w:t>
      </w:r>
      <w:proofErr w:type="gramEnd"/>
      <w:r w:rsidRPr="00B65849">
        <w:rPr>
          <w:rFonts w:ascii="宋体" w:eastAsia="宋体" w:hAnsi="宋体" w:cs="仿宋" w:hint="eastAsia"/>
        </w:rPr>
        <w:t>响应，或者对招标文件的偏差超出招标文件规定的偏差范围或最高项数；</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（2）有串通投标、弄虚作假、行贿等违法行为。</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3.1.3 投标报价有算术错误及其他错误的，评标委员会按以下原则要求投标人对投标报价进</w:t>
      </w:r>
      <w:bookmarkStart w:id="258" w:name="_Toc152042380"/>
      <w:bookmarkStart w:id="259" w:name="_Toc352691538"/>
      <w:bookmarkStart w:id="260" w:name="_Toc300835013"/>
      <w:bookmarkStart w:id="261" w:name="_Toc2907"/>
      <w:bookmarkStart w:id="262" w:name="_Toc384308277"/>
      <w:bookmarkStart w:id="263" w:name="_Toc247514027"/>
      <w:bookmarkStart w:id="264" w:name="_Toc369531582"/>
      <w:bookmarkStart w:id="265" w:name="_Toc247527628"/>
      <w:bookmarkStart w:id="266" w:name="_Toc144974570"/>
      <w:bookmarkStart w:id="267" w:name="_Toc152045603"/>
      <w:bookmarkStart w:id="268" w:name="_Toc361508651"/>
      <w:r w:rsidRPr="00B65849">
        <w:rPr>
          <w:rFonts w:ascii="宋体" w:eastAsia="宋体" w:hAnsi="宋体" w:cs="仿宋" w:hint="eastAsia"/>
        </w:rPr>
        <w:t>行修正，并要求投标人书面澄清确认。</w:t>
      </w:r>
      <w:bookmarkEnd w:id="258"/>
      <w:bookmarkEnd w:id="259"/>
      <w:bookmarkEnd w:id="260"/>
      <w:bookmarkEnd w:id="261"/>
      <w:bookmarkEnd w:id="262"/>
      <w:bookmarkEnd w:id="263"/>
      <w:bookmarkEnd w:id="264"/>
      <w:bookmarkEnd w:id="265"/>
      <w:bookmarkEnd w:id="266"/>
      <w:bookmarkEnd w:id="267"/>
      <w:bookmarkEnd w:id="268"/>
      <w:r w:rsidRPr="00B65849">
        <w:rPr>
          <w:rFonts w:ascii="宋体" w:eastAsia="宋体" w:hAnsi="宋体" w:cs="仿宋" w:hint="eastAsia"/>
        </w:rPr>
        <w:t>投标人拒不澄清确认的，评标委员会应当否决其投标：</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（1）投标文件中的大写金额与小写金额不一致的，以大写金额为准；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（2）总价金额与单价金额不一致的，以单价金额为准，但单价金额小数点有明显错误的除外。</w:t>
      </w:r>
    </w:p>
    <w:p w:rsidR="00C846E9" w:rsidRPr="00B65849" w:rsidRDefault="002139FF">
      <w:pPr>
        <w:spacing w:line="360" w:lineRule="auto"/>
        <w:ind w:firstLine="137"/>
        <w:outlineLvl w:val="2"/>
        <w:rPr>
          <w:rFonts w:ascii="宋体" w:eastAsia="宋体" w:hAnsi="宋体" w:cs="仿宋"/>
          <w:bCs/>
          <w:sz w:val="24"/>
          <w:szCs w:val="32"/>
        </w:rPr>
      </w:pPr>
      <w:bookmarkStart w:id="269" w:name="_Toc23945998"/>
      <w:bookmarkStart w:id="270" w:name="_Toc517280581"/>
      <w:bookmarkStart w:id="271" w:name="_Toc12739"/>
      <w:bookmarkEnd w:id="257"/>
      <w:r w:rsidRPr="00B65849">
        <w:rPr>
          <w:rFonts w:ascii="宋体" w:eastAsia="宋体" w:hAnsi="宋体" w:cs="仿宋" w:hint="eastAsia"/>
          <w:bCs/>
          <w:sz w:val="24"/>
          <w:szCs w:val="32"/>
        </w:rPr>
        <w:t>3.2 详细评审</w:t>
      </w:r>
      <w:bookmarkEnd w:id="269"/>
      <w:bookmarkEnd w:id="270"/>
      <w:bookmarkEnd w:id="271"/>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3.2.1 评标委员会按本章第2.2款规定的量化因素和分值进行打分，并计算出综合评估得分。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（1）按本章第2.2.4（1）目规定的评审因素和分值对资信业绩部分计算出得分A；</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（2）按本章第2.2.4（2）目规定的评审因素和分值对监理大纲部分计算出得分B；</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（3）按本章第2.2.4（3）目规定的评审因素和</w:t>
      </w:r>
      <w:bookmarkStart w:id="272" w:name="_Toc247514028"/>
      <w:bookmarkStart w:id="273" w:name="_Toc152045604"/>
      <w:bookmarkStart w:id="274" w:name="_Toc144974571"/>
      <w:bookmarkStart w:id="275" w:name="_Toc247527629"/>
      <w:bookmarkStart w:id="276" w:name="_Toc300835014"/>
      <w:bookmarkStart w:id="277" w:name="_Toc24330"/>
      <w:bookmarkStart w:id="278" w:name="_Toc361508652"/>
      <w:bookmarkStart w:id="279" w:name="_Toc352691539"/>
      <w:bookmarkStart w:id="280" w:name="_Toc369531583"/>
      <w:bookmarkStart w:id="281" w:name="_Toc384308278"/>
      <w:bookmarkStart w:id="282" w:name="_Toc152042381"/>
      <w:r w:rsidRPr="00B65849">
        <w:rPr>
          <w:rFonts w:ascii="宋体" w:eastAsia="宋体" w:hAnsi="宋体" w:cs="仿宋" w:hint="eastAsia"/>
        </w:rPr>
        <w:t>分值对投标报价</w:t>
      </w:r>
      <w:bookmarkEnd w:id="272"/>
      <w:bookmarkEnd w:id="273"/>
      <w:bookmarkEnd w:id="274"/>
      <w:bookmarkEnd w:id="275"/>
      <w:bookmarkEnd w:id="276"/>
      <w:bookmarkEnd w:id="277"/>
      <w:bookmarkEnd w:id="278"/>
      <w:bookmarkEnd w:id="279"/>
      <w:bookmarkEnd w:id="280"/>
      <w:bookmarkEnd w:id="281"/>
      <w:bookmarkEnd w:id="282"/>
      <w:r w:rsidRPr="00B65849">
        <w:rPr>
          <w:rFonts w:ascii="宋体" w:eastAsia="宋体" w:hAnsi="宋体" w:cs="仿宋" w:hint="eastAsia"/>
        </w:rPr>
        <w:t>计</w:t>
      </w:r>
      <w:bookmarkStart w:id="283" w:name="_Toc144974572"/>
      <w:bookmarkStart w:id="284" w:name="_Toc352691540"/>
      <w:bookmarkStart w:id="285" w:name="_Toc18141"/>
      <w:bookmarkStart w:id="286" w:name="_Toc369531584"/>
      <w:bookmarkStart w:id="287" w:name="_Toc361508653"/>
      <w:bookmarkStart w:id="288" w:name="_Toc300835015"/>
      <w:bookmarkStart w:id="289" w:name="_Toc247514029"/>
      <w:bookmarkStart w:id="290" w:name="_Toc152042382"/>
      <w:bookmarkStart w:id="291" w:name="_Toc384308279"/>
      <w:bookmarkStart w:id="292" w:name="_Toc247527630"/>
      <w:bookmarkStart w:id="293" w:name="_Toc152045605"/>
      <w:r w:rsidRPr="00B65849">
        <w:rPr>
          <w:rFonts w:ascii="宋体" w:eastAsia="宋体" w:hAnsi="宋体" w:cs="仿宋" w:hint="eastAsia"/>
        </w:rPr>
        <w:t>算出得分C；</w:t>
      </w:r>
    </w:p>
    <w:p w:rsidR="00C846E9" w:rsidRPr="00B65849" w:rsidRDefault="002139FF">
      <w:pPr>
        <w:spacing w:line="360" w:lineRule="auto"/>
        <w:ind w:firstLineChars="200" w:firstLine="420"/>
        <w:rPr>
          <w:rFonts w:ascii="宋体" w:eastAsia="宋体" w:hAnsi="宋体" w:cs="仿宋"/>
          <w:strike/>
        </w:rPr>
      </w:pPr>
      <w:r w:rsidRPr="00B65849">
        <w:rPr>
          <w:rFonts w:ascii="宋体" w:eastAsia="宋体" w:hAnsi="宋体" w:cs="仿宋" w:hint="eastAsia"/>
          <w:strike/>
        </w:rPr>
        <w:t>（4）按本章第2.2.4（4）目规定的评审因素和分值对其他部分计算出得分D。</w:t>
      </w:r>
    </w:p>
    <w:bookmarkEnd w:id="283"/>
    <w:bookmarkEnd w:id="284"/>
    <w:bookmarkEnd w:id="285"/>
    <w:bookmarkEnd w:id="286"/>
    <w:bookmarkEnd w:id="287"/>
    <w:bookmarkEnd w:id="288"/>
    <w:bookmarkEnd w:id="289"/>
    <w:bookmarkEnd w:id="290"/>
    <w:bookmarkEnd w:id="291"/>
    <w:bookmarkEnd w:id="292"/>
    <w:bookmarkEnd w:id="293"/>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3.2.2 评分分值计算保留小数点后两位，小数点后第三位“四舍五入”。</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3.2.3 投标人得分=A+B+C</w:t>
      </w:r>
      <w:r w:rsidRPr="00B65849">
        <w:rPr>
          <w:rFonts w:ascii="宋体" w:eastAsia="宋体" w:hAnsi="宋体" w:cs="仿宋" w:hint="eastAsia"/>
          <w:strike/>
        </w:rPr>
        <w:t>+D</w:t>
      </w:r>
      <w:r w:rsidRPr="00B65849">
        <w:rPr>
          <w:rFonts w:ascii="宋体" w:eastAsia="宋体" w:hAnsi="宋体" w:cs="仿宋" w:hint="eastAsia"/>
        </w:rPr>
        <w:t>。</w:t>
      </w:r>
    </w:p>
    <w:p w:rsidR="00C846E9" w:rsidRPr="00B65849" w:rsidRDefault="002139FF">
      <w:pPr>
        <w:spacing w:line="360" w:lineRule="auto"/>
        <w:ind w:firstLineChars="200" w:firstLine="420"/>
        <w:rPr>
          <w:rFonts w:ascii="宋体" w:eastAsia="宋体" w:hAnsi="宋体" w:cs="仿宋"/>
        </w:rPr>
      </w:pPr>
      <w:bookmarkStart w:id="294" w:name="_Hlk80723872"/>
      <w:r w:rsidRPr="00B65849">
        <w:rPr>
          <w:rFonts w:ascii="宋体" w:eastAsia="宋体" w:hAnsi="宋体" w:cs="仿宋" w:hint="eastAsia"/>
        </w:rPr>
        <w:t>3.2.4 评标委员会发现投标人的报价明显低于其他投标报价，使得其投标报价可能低于其个别成本的，应当要求该投标人</w:t>
      </w:r>
      <w:proofErr w:type="gramStart"/>
      <w:r w:rsidRPr="00B65849">
        <w:rPr>
          <w:rFonts w:ascii="宋体" w:eastAsia="宋体" w:hAnsi="宋体" w:cs="仿宋" w:hint="eastAsia"/>
        </w:rPr>
        <w:t>作出</w:t>
      </w:r>
      <w:proofErr w:type="gramEnd"/>
      <w:r w:rsidRPr="00B65849">
        <w:rPr>
          <w:rFonts w:ascii="宋体" w:eastAsia="宋体" w:hAnsi="宋体" w:cs="仿宋" w:hint="eastAsia"/>
        </w:rPr>
        <w:t>书面说明并提供相应的证明材料。投标人不能合理说明或者不能提供相应证明材料的，评标委员会应当认定该投标人以低于成本报价竞标，并否决其投标。</w:t>
      </w:r>
    </w:p>
    <w:p w:rsidR="00C846E9" w:rsidRPr="00B65849" w:rsidRDefault="002139FF">
      <w:pPr>
        <w:spacing w:line="360" w:lineRule="auto"/>
        <w:ind w:firstLine="137"/>
        <w:outlineLvl w:val="2"/>
        <w:rPr>
          <w:rFonts w:ascii="宋体" w:eastAsia="宋体" w:hAnsi="宋体" w:cs="仿宋"/>
          <w:bCs/>
          <w:sz w:val="24"/>
          <w:szCs w:val="32"/>
        </w:rPr>
      </w:pPr>
      <w:bookmarkStart w:id="295" w:name="_Toc26607"/>
      <w:bookmarkStart w:id="296" w:name="_Toc517280582"/>
      <w:bookmarkStart w:id="297" w:name="_Toc23945999"/>
      <w:bookmarkEnd w:id="294"/>
      <w:r w:rsidRPr="00B65849">
        <w:rPr>
          <w:rFonts w:ascii="宋体" w:eastAsia="宋体" w:hAnsi="宋体" w:cs="仿宋" w:hint="eastAsia"/>
          <w:bCs/>
          <w:sz w:val="24"/>
          <w:szCs w:val="32"/>
        </w:rPr>
        <w:t>3.3 投标文件的澄清</w:t>
      </w:r>
      <w:bookmarkEnd w:id="295"/>
      <w:bookmarkEnd w:id="296"/>
      <w:bookmarkEnd w:id="297"/>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3.3.2 澄清、说明或补正不得超出投标文件的范围且不得改变投标文件的实质性内容，并构成投标文件的组成部分。</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3.3.3 评标委员会对投标人提交的澄清、说明或补正有疑问的，可以要求投标人进一步澄清、说明或补正，直至满足评标委员会的要求。</w:t>
      </w:r>
    </w:p>
    <w:p w:rsidR="00C846E9" w:rsidRPr="00B65849" w:rsidRDefault="002139FF">
      <w:pPr>
        <w:spacing w:line="360" w:lineRule="auto"/>
        <w:ind w:firstLine="137"/>
        <w:outlineLvl w:val="2"/>
        <w:rPr>
          <w:rFonts w:ascii="宋体" w:eastAsia="宋体" w:hAnsi="宋体" w:cs="仿宋"/>
          <w:bCs/>
          <w:sz w:val="24"/>
          <w:szCs w:val="32"/>
        </w:rPr>
      </w:pPr>
      <w:bookmarkStart w:id="298" w:name="_Toc23946000"/>
      <w:bookmarkStart w:id="299" w:name="_Toc517280583"/>
      <w:bookmarkStart w:id="300" w:name="_Toc11559"/>
      <w:r w:rsidRPr="00B65849">
        <w:rPr>
          <w:rFonts w:ascii="宋体" w:eastAsia="宋体" w:hAnsi="宋体" w:cs="仿宋" w:hint="eastAsia"/>
          <w:bCs/>
          <w:sz w:val="24"/>
          <w:szCs w:val="32"/>
        </w:rPr>
        <w:t>3.4 评标结果</w:t>
      </w:r>
      <w:bookmarkEnd w:id="298"/>
      <w:bookmarkEnd w:id="299"/>
      <w:bookmarkEnd w:id="300"/>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3.4.1 除第二章“投标人须知”前附表授权直接确定中标人外，评标委员会按照得分由高到低的顺序推荐中标候选人，并标明排序。</w:t>
      </w:r>
    </w:p>
    <w:p w:rsidR="00C846E9" w:rsidRPr="00B65849" w:rsidRDefault="002139FF">
      <w:pPr>
        <w:spacing w:line="360" w:lineRule="auto"/>
        <w:ind w:firstLineChars="200" w:firstLine="420"/>
        <w:rPr>
          <w:rFonts w:ascii="宋体" w:eastAsia="宋体" w:hAnsi="宋体" w:cs="仿宋"/>
        </w:rPr>
      </w:pPr>
      <w:r w:rsidRPr="00B65849">
        <w:rPr>
          <w:rFonts w:ascii="宋体" w:eastAsia="宋体" w:hAnsi="宋体" w:cs="仿宋" w:hint="eastAsia"/>
        </w:rPr>
        <w:t>3.4.2 评标委员会完成评标后，应当向招标人提交书面评标报告和中标候选人名单。</w:t>
      </w:r>
      <w:bookmarkStart w:id="301" w:name="_Toc492300637"/>
    </w:p>
    <w:p w:rsidR="00C846E9" w:rsidRPr="00B65849" w:rsidRDefault="002139FF">
      <w:pPr>
        <w:spacing w:before="340" w:after="330" w:line="360" w:lineRule="auto"/>
        <w:jc w:val="center"/>
        <w:outlineLvl w:val="0"/>
        <w:rPr>
          <w:rFonts w:ascii="宋体" w:eastAsia="宋体" w:hAnsi="宋体" w:cs="仿宋"/>
          <w:b/>
          <w:kern w:val="44"/>
          <w:sz w:val="36"/>
          <w:szCs w:val="36"/>
        </w:rPr>
      </w:pPr>
      <w:bookmarkStart w:id="302" w:name="_Toc4659644"/>
      <w:bookmarkStart w:id="303" w:name="_Toc32705_WPSOffice_Level1"/>
      <w:bookmarkStart w:id="304" w:name="_Toc23097"/>
      <w:r w:rsidRPr="00B65849">
        <w:rPr>
          <w:rFonts w:ascii="宋体" w:eastAsia="宋体" w:hAnsi="宋体" w:cs="仿宋" w:hint="eastAsia"/>
          <w:b/>
          <w:kern w:val="44"/>
          <w:sz w:val="36"/>
          <w:szCs w:val="36"/>
        </w:rPr>
        <w:lastRenderedPageBreak/>
        <w:t>第四章  合同条款及格式</w:t>
      </w:r>
      <w:bookmarkEnd w:id="302"/>
      <w:bookmarkEnd w:id="303"/>
      <w:bookmarkEnd w:id="304"/>
    </w:p>
    <w:p w:rsidR="000558C8" w:rsidRPr="00B65849" w:rsidRDefault="000558C8" w:rsidP="000558C8">
      <w:pPr>
        <w:spacing w:line="360" w:lineRule="auto"/>
        <w:ind w:right="1284"/>
        <w:jc w:val="left"/>
        <w:rPr>
          <w:rFonts w:ascii="宋体" w:eastAsia="宋体" w:hAnsi="宋体"/>
          <w:b/>
          <w:sz w:val="32"/>
          <w:szCs w:val="32"/>
        </w:rPr>
      </w:pPr>
      <w:r w:rsidRPr="00B65849">
        <w:rPr>
          <w:rFonts w:ascii="宋体" w:eastAsia="宋体" w:hAnsi="宋体" w:hint="eastAsia"/>
          <w:b/>
          <w:sz w:val="32"/>
          <w:szCs w:val="32"/>
        </w:rPr>
        <w:t xml:space="preserve"> </w:t>
      </w:r>
    </w:p>
    <w:p w:rsidR="000558C8" w:rsidRPr="00B65849" w:rsidRDefault="000558C8" w:rsidP="000558C8">
      <w:pPr>
        <w:spacing w:line="360" w:lineRule="auto"/>
        <w:ind w:right="1284"/>
        <w:jc w:val="center"/>
        <w:rPr>
          <w:rFonts w:ascii="宋体" w:eastAsia="宋体" w:hAnsi="宋体"/>
          <w:b/>
          <w:sz w:val="32"/>
          <w:szCs w:val="32"/>
        </w:rPr>
      </w:pPr>
      <w:r w:rsidRPr="00B65849">
        <w:rPr>
          <w:rFonts w:ascii="宋体" w:eastAsia="宋体" w:hAnsi="宋体" w:hint="eastAsia"/>
          <w:b/>
          <w:sz w:val="32"/>
          <w:szCs w:val="32"/>
        </w:rPr>
        <w:t xml:space="preserve">                                  编号： </w:t>
      </w:r>
    </w:p>
    <w:p w:rsidR="000558C8" w:rsidRPr="00B65849" w:rsidRDefault="000558C8" w:rsidP="000558C8">
      <w:pPr>
        <w:spacing w:line="360" w:lineRule="auto"/>
        <w:rPr>
          <w:rFonts w:ascii="宋体" w:eastAsia="宋体" w:hAnsi="宋体"/>
          <w:b/>
          <w:bCs/>
          <w:sz w:val="30"/>
          <w:szCs w:val="30"/>
        </w:rPr>
      </w:pPr>
      <w:r w:rsidRPr="00B65849">
        <w:rPr>
          <w:rFonts w:ascii="宋体" w:eastAsia="宋体" w:hAnsi="宋体" w:hint="eastAsia"/>
          <w:b/>
          <w:sz w:val="32"/>
          <w:szCs w:val="32"/>
        </w:rPr>
        <w:t>（ＧＦ－2012－0202）</w:t>
      </w:r>
    </w:p>
    <w:p w:rsidR="000558C8" w:rsidRPr="00B65849" w:rsidRDefault="000558C8" w:rsidP="000558C8">
      <w:pPr>
        <w:spacing w:line="360" w:lineRule="auto"/>
        <w:jc w:val="center"/>
        <w:rPr>
          <w:rFonts w:ascii="宋体" w:eastAsia="宋体" w:hAnsi="宋体"/>
          <w:b/>
          <w:bCs/>
          <w:sz w:val="52"/>
          <w:szCs w:val="52"/>
        </w:rPr>
      </w:pPr>
    </w:p>
    <w:p w:rsidR="000558C8" w:rsidRPr="00B65849" w:rsidRDefault="000558C8" w:rsidP="000558C8">
      <w:pPr>
        <w:spacing w:line="360" w:lineRule="auto"/>
        <w:jc w:val="center"/>
        <w:rPr>
          <w:rFonts w:ascii="宋体" w:eastAsia="宋体" w:hAnsi="宋体"/>
          <w:b/>
          <w:bCs/>
          <w:sz w:val="48"/>
          <w:szCs w:val="48"/>
        </w:rPr>
      </w:pPr>
    </w:p>
    <w:p w:rsidR="000558C8" w:rsidRPr="00B65849" w:rsidRDefault="000558C8" w:rsidP="000558C8">
      <w:pPr>
        <w:spacing w:line="360" w:lineRule="auto"/>
        <w:jc w:val="center"/>
        <w:rPr>
          <w:rFonts w:ascii="宋体" w:eastAsia="宋体" w:hAnsi="宋体"/>
          <w:b/>
          <w:bCs/>
          <w:sz w:val="48"/>
          <w:szCs w:val="48"/>
        </w:rPr>
      </w:pPr>
      <w:r w:rsidRPr="00B65849">
        <w:rPr>
          <w:rFonts w:ascii="宋体" w:eastAsia="宋体" w:hAnsi="宋体" w:hint="eastAsia"/>
          <w:b/>
          <w:bCs/>
          <w:sz w:val="48"/>
          <w:szCs w:val="48"/>
        </w:rPr>
        <w:t>建设工程监理合同</w:t>
      </w:r>
    </w:p>
    <w:p w:rsidR="000558C8" w:rsidRPr="00B65849" w:rsidRDefault="000558C8" w:rsidP="000558C8">
      <w:pPr>
        <w:spacing w:line="360" w:lineRule="auto"/>
        <w:jc w:val="center"/>
        <w:rPr>
          <w:rFonts w:ascii="宋体" w:eastAsia="宋体" w:hAnsi="宋体"/>
          <w:bCs/>
          <w:sz w:val="48"/>
          <w:szCs w:val="48"/>
        </w:rPr>
      </w:pPr>
    </w:p>
    <w:p w:rsidR="000558C8" w:rsidRPr="00B65849" w:rsidRDefault="000558C8" w:rsidP="000558C8">
      <w:pPr>
        <w:spacing w:line="360" w:lineRule="auto"/>
        <w:jc w:val="center"/>
        <w:rPr>
          <w:rFonts w:ascii="宋体" w:eastAsia="宋体" w:hAnsi="宋体"/>
          <w:b/>
          <w:bCs/>
          <w:sz w:val="24"/>
        </w:rPr>
      </w:pPr>
    </w:p>
    <w:p w:rsidR="000558C8" w:rsidRPr="00B65849" w:rsidRDefault="000558C8" w:rsidP="000558C8">
      <w:pPr>
        <w:spacing w:line="480" w:lineRule="auto"/>
        <w:ind w:leftChars="429" w:left="1805" w:hangingChars="300" w:hanging="904"/>
        <w:jc w:val="left"/>
        <w:rPr>
          <w:rFonts w:ascii="宋体" w:eastAsia="宋体" w:hAnsi="宋体"/>
          <w:b/>
          <w:sz w:val="30"/>
          <w:szCs w:val="30"/>
        </w:rPr>
      </w:pPr>
      <w:r w:rsidRPr="00B65849">
        <w:rPr>
          <w:rFonts w:ascii="宋体" w:eastAsia="宋体" w:hAnsi="宋体" w:hint="eastAsia"/>
          <w:b/>
          <w:sz w:val="30"/>
          <w:szCs w:val="30"/>
        </w:rPr>
        <w:t>工 程 名 称：</w:t>
      </w:r>
      <w:r w:rsidRPr="00B65849">
        <w:rPr>
          <w:rFonts w:ascii="宋体" w:eastAsia="宋体" w:hAnsi="宋体"/>
          <w:b/>
          <w:sz w:val="30"/>
          <w:szCs w:val="30"/>
        </w:rPr>
        <w:t xml:space="preserve"> </w:t>
      </w:r>
    </w:p>
    <w:p w:rsidR="000558C8" w:rsidRPr="00B65849" w:rsidRDefault="000558C8" w:rsidP="000558C8">
      <w:pPr>
        <w:spacing w:line="480" w:lineRule="auto"/>
        <w:ind w:leftChars="429" w:left="1805" w:hangingChars="300" w:hanging="904"/>
        <w:jc w:val="left"/>
        <w:rPr>
          <w:rFonts w:ascii="宋体" w:eastAsia="宋体" w:hAnsi="宋体" w:cs="宋体"/>
          <w:b/>
          <w:bCs/>
          <w:sz w:val="30"/>
          <w:szCs w:val="30"/>
        </w:rPr>
      </w:pPr>
      <w:r w:rsidRPr="00B65849">
        <w:rPr>
          <w:rFonts w:ascii="宋体" w:eastAsia="宋体" w:hAnsi="宋体" w:hint="eastAsia"/>
          <w:b/>
          <w:sz w:val="30"/>
          <w:szCs w:val="30"/>
        </w:rPr>
        <w:t>委托人</w:t>
      </w:r>
      <w:r w:rsidRPr="00B65849">
        <w:rPr>
          <w:rFonts w:ascii="宋体" w:eastAsia="宋体" w:hAnsi="宋体" w:cs="宋体" w:hint="eastAsia"/>
          <w:b/>
          <w:bCs/>
          <w:sz w:val="30"/>
          <w:szCs w:val="30"/>
        </w:rPr>
        <w:t xml:space="preserve">(甲方)： </w:t>
      </w:r>
    </w:p>
    <w:p w:rsidR="000558C8" w:rsidRPr="00B65849" w:rsidRDefault="000558C8" w:rsidP="000558C8">
      <w:pPr>
        <w:spacing w:line="480" w:lineRule="auto"/>
        <w:ind w:firstLineChars="300" w:firstLine="904"/>
        <w:rPr>
          <w:rFonts w:ascii="宋体" w:eastAsia="宋体" w:hAnsi="宋体" w:cs="宋体"/>
          <w:b/>
          <w:bCs/>
          <w:sz w:val="30"/>
          <w:szCs w:val="30"/>
        </w:rPr>
      </w:pPr>
      <w:r w:rsidRPr="00B65849">
        <w:rPr>
          <w:rFonts w:ascii="宋体" w:eastAsia="宋体" w:hAnsi="宋体" w:cs="宋体" w:hint="eastAsia"/>
          <w:b/>
          <w:bCs/>
          <w:sz w:val="30"/>
          <w:szCs w:val="30"/>
        </w:rPr>
        <w:t xml:space="preserve">受托人(乙方)： </w:t>
      </w:r>
    </w:p>
    <w:p w:rsidR="000558C8" w:rsidRPr="00B65849" w:rsidRDefault="000558C8" w:rsidP="000558C8">
      <w:pPr>
        <w:spacing w:line="480" w:lineRule="auto"/>
        <w:ind w:firstLineChars="300" w:firstLine="904"/>
        <w:rPr>
          <w:rFonts w:ascii="宋体" w:eastAsia="宋体" w:hAnsi="宋体" w:cs="宋体"/>
          <w:b/>
          <w:bCs/>
          <w:sz w:val="30"/>
          <w:szCs w:val="30"/>
        </w:rPr>
      </w:pPr>
      <w:r w:rsidRPr="00B65849">
        <w:rPr>
          <w:rFonts w:ascii="宋体" w:eastAsia="宋体" w:hAnsi="宋体" w:cs="宋体" w:hint="eastAsia"/>
          <w:b/>
          <w:bCs/>
          <w:sz w:val="30"/>
          <w:szCs w:val="30"/>
        </w:rPr>
        <w:t xml:space="preserve">合同订立时间：    年  月  日 </w:t>
      </w:r>
    </w:p>
    <w:p w:rsidR="000558C8" w:rsidRPr="00B65849" w:rsidRDefault="000558C8" w:rsidP="000558C8">
      <w:pPr>
        <w:spacing w:line="360" w:lineRule="auto"/>
        <w:rPr>
          <w:rFonts w:ascii="宋体" w:eastAsia="宋体" w:hAnsi="宋体"/>
          <w:b/>
          <w:bCs/>
          <w:sz w:val="24"/>
        </w:rPr>
      </w:pPr>
    </w:p>
    <w:p w:rsidR="000558C8" w:rsidRPr="00B65849" w:rsidRDefault="000558C8" w:rsidP="000558C8">
      <w:pPr>
        <w:pStyle w:val="2"/>
      </w:pPr>
    </w:p>
    <w:p w:rsidR="000558C8" w:rsidRPr="00B65849" w:rsidRDefault="000558C8" w:rsidP="000558C8">
      <w:pPr>
        <w:spacing w:line="360" w:lineRule="auto"/>
        <w:jc w:val="center"/>
        <w:rPr>
          <w:rFonts w:ascii="宋体" w:eastAsia="宋体" w:hAnsi="宋体"/>
          <w:b/>
        </w:rPr>
      </w:pPr>
      <w:r w:rsidRPr="00B65849">
        <w:rPr>
          <w:rFonts w:ascii="宋体" w:eastAsia="宋体" w:hAnsi="宋体" w:hint="eastAsia"/>
          <w:b/>
          <w:bCs/>
          <w:sz w:val="32"/>
          <w:szCs w:val="32"/>
        </w:rPr>
        <w:t xml:space="preserve">  住房和城乡建设部</w:t>
      </w:r>
    </w:p>
    <w:p w:rsidR="000558C8" w:rsidRPr="00B65849" w:rsidRDefault="000558C8" w:rsidP="000558C8">
      <w:pPr>
        <w:spacing w:line="360" w:lineRule="auto"/>
        <w:jc w:val="center"/>
        <w:rPr>
          <w:rFonts w:ascii="宋体" w:eastAsia="宋体" w:hAnsi="宋体"/>
          <w:b/>
          <w:sz w:val="32"/>
          <w:szCs w:val="32"/>
        </w:rPr>
      </w:pPr>
      <w:r w:rsidRPr="00B65849">
        <w:rPr>
          <w:rFonts w:ascii="宋体" w:eastAsia="宋体" w:hAnsi="宋体" w:hint="eastAsia"/>
          <w:b/>
        </w:rPr>
        <w:t xml:space="preserve">                                                          </w:t>
      </w:r>
      <w:r w:rsidRPr="00B65849">
        <w:rPr>
          <w:rFonts w:ascii="宋体" w:eastAsia="宋体" w:hAnsi="宋体" w:hint="eastAsia"/>
          <w:b/>
          <w:sz w:val="32"/>
          <w:szCs w:val="32"/>
        </w:rPr>
        <w:t>制定</w:t>
      </w:r>
    </w:p>
    <w:p w:rsidR="000558C8" w:rsidRPr="00B65849" w:rsidRDefault="000558C8" w:rsidP="000558C8">
      <w:pPr>
        <w:spacing w:line="360" w:lineRule="auto"/>
        <w:jc w:val="center"/>
        <w:rPr>
          <w:rFonts w:ascii="宋体" w:eastAsia="宋体" w:hAnsi="宋体"/>
          <w:b/>
        </w:rPr>
      </w:pPr>
      <w:r w:rsidRPr="00B65849">
        <w:rPr>
          <w:rFonts w:ascii="宋体" w:eastAsia="宋体" w:hAnsi="宋体" w:hint="eastAsia"/>
          <w:b/>
          <w:bCs/>
          <w:sz w:val="32"/>
          <w:szCs w:val="32"/>
        </w:rPr>
        <w:t xml:space="preserve">   国家工商行政管理总局</w:t>
      </w:r>
    </w:p>
    <w:p w:rsidR="000558C8" w:rsidRPr="00B65849" w:rsidRDefault="000558C8" w:rsidP="000558C8">
      <w:pPr>
        <w:spacing w:line="360" w:lineRule="auto"/>
        <w:rPr>
          <w:rFonts w:ascii="宋体" w:eastAsia="宋体" w:hAnsi="宋体"/>
          <w:b/>
          <w:bCs/>
          <w:sz w:val="24"/>
        </w:rPr>
      </w:pPr>
    </w:p>
    <w:p w:rsidR="000558C8" w:rsidRPr="00B65849" w:rsidRDefault="000558C8" w:rsidP="000558C8">
      <w:pPr>
        <w:spacing w:line="500" w:lineRule="exact"/>
        <w:jc w:val="center"/>
        <w:rPr>
          <w:rFonts w:ascii="宋体" w:eastAsia="宋体" w:hAnsi="宋体"/>
          <w:b/>
          <w:bCs/>
          <w:sz w:val="36"/>
          <w:szCs w:val="36"/>
        </w:rPr>
      </w:pPr>
      <w:r w:rsidRPr="00B65849">
        <w:rPr>
          <w:rFonts w:ascii="宋体" w:eastAsia="宋体" w:hAnsi="宋体" w:hint="eastAsia"/>
          <w:b/>
          <w:bCs/>
          <w:sz w:val="36"/>
          <w:szCs w:val="36"/>
        </w:rPr>
        <w:lastRenderedPageBreak/>
        <w:t xml:space="preserve"> 第一部分  协议书</w:t>
      </w:r>
    </w:p>
    <w:p w:rsidR="000558C8" w:rsidRPr="00B65849" w:rsidRDefault="000558C8" w:rsidP="000558C8">
      <w:pPr>
        <w:spacing w:line="500" w:lineRule="exact"/>
        <w:jc w:val="center"/>
        <w:rPr>
          <w:rFonts w:ascii="宋体" w:eastAsia="宋体" w:hAnsi="宋体"/>
          <w:b/>
          <w:bCs/>
          <w:sz w:val="24"/>
        </w:rPr>
      </w:pPr>
    </w:p>
    <w:p w:rsidR="000558C8" w:rsidRPr="00B65849" w:rsidRDefault="000558C8" w:rsidP="000558C8">
      <w:pPr>
        <w:adjustRightInd w:val="0"/>
        <w:snapToGrid w:val="0"/>
        <w:spacing w:line="500" w:lineRule="exact"/>
        <w:ind w:firstLineChars="200" w:firstLine="482"/>
        <w:rPr>
          <w:rFonts w:ascii="宋体" w:eastAsia="宋体" w:hAnsi="宋体"/>
          <w:b/>
          <w:sz w:val="24"/>
        </w:rPr>
      </w:pPr>
      <w:r w:rsidRPr="00B65849">
        <w:rPr>
          <w:rFonts w:ascii="宋体" w:eastAsia="宋体" w:hAnsi="宋体" w:hint="eastAsia"/>
          <w:b/>
          <w:sz w:val="24"/>
        </w:rPr>
        <w:t>委托人（全称）：</w:t>
      </w:r>
      <w:r w:rsidRPr="00B65849">
        <w:rPr>
          <w:rFonts w:ascii="宋体" w:eastAsia="宋体" w:hAnsi="宋体" w:hint="eastAsia"/>
          <w:b/>
          <w:sz w:val="24"/>
          <w:u w:val="single"/>
        </w:rPr>
        <w:t xml:space="preserve"> </w:t>
      </w:r>
      <w:r w:rsidRPr="00B65849">
        <w:rPr>
          <w:rFonts w:ascii="宋体" w:eastAsia="宋体" w:hAnsi="宋体" w:cs="宋体" w:hint="eastAsia"/>
          <w:b/>
          <w:bCs/>
          <w:sz w:val="30"/>
          <w:szCs w:val="30"/>
          <w:u w:val="single"/>
        </w:rPr>
        <w:t xml:space="preserve">                      </w:t>
      </w:r>
      <w:r w:rsidRPr="00B65849">
        <w:rPr>
          <w:rFonts w:ascii="宋体" w:eastAsia="宋体" w:hAnsi="宋体" w:hint="eastAsia"/>
          <w:b/>
          <w:sz w:val="24"/>
          <w:u w:val="single"/>
        </w:rPr>
        <w:t xml:space="preserve">       </w:t>
      </w:r>
    </w:p>
    <w:p w:rsidR="000558C8" w:rsidRPr="00B65849" w:rsidRDefault="000558C8" w:rsidP="000558C8">
      <w:pPr>
        <w:adjustRightInd w:val="0"/>
        <w:snapToGrid w:val="0"/>
        <w:spacing w:line="500" w:lineRule="exact"/>
        <w:ind w:firstLineChars="200" w:firstLine="482"/>
        <w:rPr>
          <w:rFonts w:ascii="宋体" w:eastAsia="宋体" w:hAnsi="宋体"/>
          <w:sz w:val="24"/>
        </w:rPr>
      </w:pPr>
      <w:r w:rsidRPr="00B65849">
        <w:rPr>
          <w:rFonts w:ascii="宋体" w:eastAsia="宋体" w:hAnsi="宋体" w:hint="eastAsia"/>
          <w:b/>
          <w:sz w:val="24"/>
        </w:rPr>
        <w:t>监理人（全称）：</w:t>
      </w:r>
      <w:r w:rsidRPr="00B65849">
        <w:rPr>
          <w:rFonts w:ascii="宋体" w:eastAsia="宋体" w:hAnsi="宋体" w:hint="eastAsia"/>
          <w:b/>
          <w:sz w:val="24"/>
          <w:u w:val="single"/>
        </w:rPr>
        <w:t xml:space="preserve"> </w:t>
      </w:r>
      <w:r w:rsidRPr="00B65849">
        <w:rPr>
          <w:rFonts w:ascii="宋体" w:eastAsia="宋体" w:hAnsi="宋体" w:cs="宋体" w:hint="eastAsia"/>
          <w:b/>
          <w:bCs/>
          <w:sz w:val="30"/>
          <w:szCs w:val="30"/>
          <w:u w:val="single"/>
        </w:rPr>
        <w:t xml:space="preserve">                        </w:t>
      </w:r>
      <w:r w:rsidRPr="00B65849">
        <w:rPr>
          <w:rFonts w:ascii="宋体" w:eastAsia="宋体" w:hAnsi="宋体" w:hint="eastAsia"/>
          <w:b/>
          <w:sz w:val="24"/>
          <w:u w:val="single"/>
        </w:rPr>
        <w:t xml:space="preserve">     </w:t>
      </w:r>
    </w:p>
    <w:p w:rsidR="000558C8" w:rsidRPr="00B65849" w:rsidRDefault="000558C8" w:rsidP="000558C8">
      <w:pPr>
        <w:adjustRightInd w:val="0"/>
        <w:snapToGrid w:val="0"/>
        <w:spacing w:line="500" w:lineRule="exact"/>
        <w:ind w:firstLineChars="200" w:firstLine="480"/>
        <w:rPr>
          <w:rFonts w:ascii="宋体" w:eastAsia="宋体" w:hAnsi="宋体"/>
          <w:sz w:val="24"/>
          <w:u w:val="single"/>
        </w:rPr>
      </w:pPr>
      <w:r w:rsidRPr="00B65849">
        <w:rPr>
          <w:rFonts w:ascii="宋体" w:eastAsia="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一、工程概况</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 工程名称：</w:t>
      </w:r>
      <w:r w:rsidRPr="00B65849">
        <w:rPr>
          <w:rFonts w:ascii="宋体" w:eastAsia="宋体" w:hAnsi="宋体" w:hint="eastAsia"/>
          <w:sz w:val="24"/>
          <w:u w:val="single"/>
        </w:rPr>
        <w:t xml:space="preserve"> </w:t>
      </w:r>
      <w:r w:rsidRPr="00B65849">
        <w:rPr>
          <w:rFonts w:ascii="宋体" w:eastAsia="宋体" w:hAnsi="宋体" w:hint="eastAsia"/>
          <w:u w:val="single"/>
        </w:rPr>
        <w:t xml:space="preserve">                                </w:t>
      </w:r>
      <w:r w:rsidRPr="00B65849">
        <w:rPr>
          <w:rFonts w:ascii="宋体" w:eastAsia="宋体" w:hAnsi="宋体" w:hint="eastAsia"/>
          <w:sz w:val="24"/>
          <w:u w:val="single"/>
        </w:rPr>
        <w:t xml:space="preserve">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2. 工程地点：</w:t>
      </w:r>
      <w:r w:rsidRPr="00B65849">
        <w:rPr>
          <w:rFonts w:ascii="宋体" w:eastAsia="宋体" w:hAnsi="宋体" w:hint="eastAsia"/>
          <w:sz w:val="24"/>
          <w:u w:val="single"/>
        </w:rPr>
        <w:t xml:space="preserve">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198" w:firstLine="475"/>
        <w:jc w:val="left"/>
        <w:rPr>
          <w:rFonts w:ascii="宋体" w:eastAsia="宋体" w:hAnsi="宋体"/>
          <w:sz w:val="24"/>
        </w:rPr>
      </w:pPr>
      <w:r w:rsidRPr="00B65849">
        <w:rPr>
          <w:rFonts w:ascii="宋体" w:eastAsia="宋体" w:hAnsi="宋体" w:hint="eastAsia"/>
          <w:sz w:val="24"/>
        </w:rPr>
        <w:t>3. 工程</w:t>
      </w:r>
      <w:r w:rsidRPr="00B65849">
        <w:rPr>
          <w:rFonts w:ascii="宋体" w:eastAsia="宋体" w:hAnsi="宋体" w:hint="eastAsia"/>
          <w:kern w:val="0"/>
          <w:sz w:val="24"/>
        </w:rPr>
        <w:t>概算投资</w:t>
      </w:r>
      <w:r w:rsidRPr="00B65849">
        <w:rPr>
          <w:rFonts w:ascii="宋体" w:eastAsia="宋体" w:hAnsi="宋体" w:cs="宋体" w:hint="eastAsia"/>
          <w:kern w:val="0"/>
          <w:sz w:val="24"/>
        </w:rPr>
        <w:t>额或建筑安装工程费</w:t>
      </w:r>
      <w:r w:rsidRPr="00B65849">
        <w:rPr>
          <w:rFonts w:ascii="宋体" w:eastAsia="宋体" w:hAnsi="宋体" w:hint="eastAsia"/>
          <w:sz w:val="24"/>
        </w:rPr>
        <w:t>：</w:t>
      </w:r>
      <w:r w:rsidRPr="00B65849">
        <w:rPr>
          <w:rFonts w:ascii="宋体" w:eastAsia="宋体" w:hAnsi="宋体" w:hint="eastAsia"/>
          <w:sz w:val="24"/>
          <w:u w:val="single"/>
        </w:rPr>
        <w:t xml:space="preserve"> </w:t>
      </w:r>
      <w:r w:rsidRPr="00B65849">
        <w:rPr>
          <w:rFonts w:ascii="宋体" w:eastAsia="宋体" w:hAnsi="宋体" w:hint="eastAsia"/>
          <w:u w:val="single"/>
        </w:rPr>
        <w:t xml:space="preserve">          </w:t>
      </w:r>
      <w:r w:rsidRPr="00B65849">
        <w:rPr>
          <w:rFonts w:ascii="宋体" w:eastAsia="宋体" w:hAnsi="宋体" w:hint="eastAsia"/>
          <w:sz w:val="24"/>
          <w:u w:val="single"/>
        </w:rPr>
        <w:t xml:space="preserve"> </w:t>
      </w:r>
      <w:r w:rsidRPr="00B65849">
        <w:rPr>
          <w:rFonts w:ascii="宋体" w:eastAsia="宋体" w:hAnsi="宋体" w:hint="eastAsia"/>
          <w:sz w:val="24"/>
        </w:rPr>
        <w:t>。</w:t>
      </w:r>
    </w:p>
    <w:p w:rsidR="000558C8" w:rsidRPr="00B65849" w:rsidRDefault="000558C8" w:rsidP="000558C8">
      <w:pPr>
        <w:spacing w:line="500" w:lineRule="exact"/>
        <w:ind w:firstLineChars="198" w:firstLine="477"/>
        <w:rPr>
          <w:rFonts w:ascii="宋体" w:eastAsia="宋体" w:hAnsi="宋体"/>
          <w:b/>
          <w:sz w:val="24"/>
        </w:rPr>
      </w:pPr>
      <w:r w:rsidRPr="00B65849">
        <w:rPr>
          <w:rFonts w:ascii="宋体" w:eastAsia="宋体" w:hAnsi="宋体" w:hint="eastAsia"/>
          <w:b/>
          <w:sz w:val="24"/>
        </w:rPr>
        <w:t>二、词语限定</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协议书中相关词语的含义与通用条件中的定义与解释相同。</w:t>
      </w: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三、组成本合同的文件</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 协议书；</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2. 中标通知书（适用于招标工程）或委托书（适用于非招标工程）；</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3. 投标文件（适用于招标工程）或监理与相关服务建议书（适用于非招标工程）；</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4. 专用条件；</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5. 通用条件；</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6. 附录，即：</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附录A  相关服务的范围和内容</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附录B  委托人派遣的人员和提供的</w:t>
      </w:r>
      <w:r w:rsidRPr="00B65849">
        <w:rPr>
          <w:rFonts w:ascii="宋体" w:eastAsia="宋体" w:hAnsi="宋体" w:hint="eastAsia"/>
          <w:bCs/>
          <w:sz w:val="24"/>
        </w:rPr>
        <w:t>房屋、资料</w:t>
      </w:r>
      <w:r w:rsidRPr="00B65849">
        <w:rPr>
          <w:rFonts w:ascii="宋体" w:eastAsia="宋体" w:hAnsi="宋体" w:hint="eastAsia"/>
          <w:sz w:val="24"/>
        </w:rPr>
        <w:t>、设备</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本合同签订后，双方依法签订的补充协议也是本合同文件的组成部分。</w:t>
      </w: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四、总监理工程师</w:t>
      </w:r>
    </w:p>
    <w:p w:rsidR="000558C8" w:rsidRPr="00B65849" w:rsidRDefault="000558C8" w:rsidP="000558C8">
      <w:pPr>
        <w:adjustRightInd w:val="0"/>
        <w:snapToGrid w:val="0"/>
        <w:spacing w:line="500" w:lineRule="exact"/>
        <w:ind w:firstLineChars="198" w:firstLine="475"/>
        <w:rPr>
          <w:rFonts w:ascii="宋体" w:eastAsia="宋体" w:hAnsi="宋体"/>
          <w:kern w:val="0"/>
          <w:sz w:val="24"/>
        </w:rPr>
      </w:pPr>
      <w:r w:rsidRPr="00B65849">
        <w:rPr>
          <w:rFonts w:ascii="宋体" w:eastAsia="宋体" w:hAnsi="宋体" w:hint="eastAsia"/>
          <w:kern w:val="0"/>
          <w:sz w:val="24"/>
        </w:rPr>
        <w:t>总监理工程师姓名：</w:t>
      </w:r>
      <w:r w:rsidRPr="00B65849">
        <w:rPr>
          <w:rFonts w:ascii="宋体" w:eastAsia="宋体" w:hAnsi="宋体" w:hint="eastAsia"/>
          <w:kern w:val="0"/>
          <w:sz w:val="24"/>
          <w:u w:val="single"/>
        </w:rPr>
        <w:t xml:space="preserve">           </w:t>
      </w:r>
      <w:r w:rsidRPr="00B65849">
        <w:rPr>
          <w:rFonts w:ascii="宋体" w:eastAsia="宋体" w:hAnsi="宋体" w:hint="eastAsia"/>
          <w:kern w:val="0"/>
          <w:sz w:val="24"/>
        </w:rPr>
        <w:t>，身份证号码：</w:t>
      </w:r>
      <w:r w:rsidRPr="00B65849">
        <w:rPr>
          <w:rFonts w:ascii="宋体" w:eastAsia="宋体" w:hAnsi="宋体" w:hint="eastAsia"/>
          <w:kern w:val="0"/>
          <w:sz w:val="24"/>
          <w:u w:val="single"/>
        </w:rPr>
        <w:t xml:space="preserve">            </w:t>
      </w:r>
      <w:r w:rsidRPr="00B65849">
        <w:rPr>
          <w:rFonts w:ascii="宋体" w:eastAsia="宋体" w:hAnsi="宋体" w:hint="eastAsia"/>
          <w:kern w:val="0"/>
          <w:sz w:val="24"/>
        </w:rPr>
        <w:t>，注册号：</w:t>
      </w:r>
      <w:r w:rsidRPr="00B65849">
        <w:rPr>
          <w:rFonts w:ascii="宋体" w:eastAsia="宋体" w:hAnsi="宋体" w:hint="eastAsia"/>
          <w:kern w:val="0"/>
          <w:sz w:val="24"/>
          <w:u w:val="single"/>
        </w:rPr>
        <w:t xml:space="preserve">                 </w:t>
      </w:r>
      <w:r w:rsidRPr="00B65849">
        <w:rPr>
          <w:rFonts w:ascii="宋体" w:eastAsia="宋体" w:hAnsi="宋体" w:hint="eastAsia"/>
          <w:kern w:val="0"/>
          <w:sz w:val="24"/>
        </w:rPr>
        <w:t>。</w:t>
      </w: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五、签约酬金</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lastRenderedPageBreak/>
        <w:t>签约酬金（大写）：</w:t>
      </w:r>
      <w:r w:rsidRPr="00B65849">
        <w:rPr>
          <w:rFonts w:ascii="宋体" w:eastAsia="宋体" w:hAnsi="宋体" w:hint="eastAsia"/>
          <w:sz w:val="24"/>
          <w:u w:val="single"/>
        </w:rPr>
        <w:t xml:space="preserve">                </w:t>
      </w:r>
      <w:r w:rsidRPr="00B65849">
        <w:rPr>
          <w:rFonts w:ascii="宋体" w:eastAsia="宋体" w:hAnsi="宋体" w:hint="eastAsia"/>
          <w:sz w:val="24"/>
        </w:rPr>
        <w:t>（</w:t>
      </w:r>
      <w:r w:rsidRPr="00B65849">
        <w:rPr>
          <w:rFonts w:ascii="宋体" w:eastAsia="宋体" w:hAnsi="宋体"/>
          <w:sz w:val="24"/>
        </w:rPr>
        <w:t>¥</w:t>
      </w:r>
      <w:r w:rsidRPr="00B65849">
        <w:rPr>
          <w:rFonts w:ascii="宋体" w:eastAsia="宋体" w:hAnsi="宋体" w:hint="eastAsia"/>
          <w:sz w:val="24"/>
          <w:u w:val="single"/>
        </w:rPr>
        <w:t xml:space="preserve">            </w:t>
      </w:r>
      <w:r w:rsidRPr="00B65849">
        <w:rPr>
          <w:rFonts w:ascii="宋体" w:eastAsia="宋体" w:hAnsi="宋体" w:hint="eastAsia"/>
          <w:sz w:val="24"/>
        </w:rPr>
        <w:t>元）。</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包括：</w:t>
      </w:r>
    </w:p>
    <w:p w:rsidR="000558C8" w:rsidRPr="00B65849" w:rsidRDefault="000558C8" w:rsidP="000558C8">
      <w:pPr>
        <w:adjustRightInd w:val="0"/>
        <w:snapToGrid w:val="0"/>
        <w:spacing w:line="500" w:lineRule="exact"/>
        <w:ind w:firstLineChars="250" w:firstLine="600"/>
        <w:rPr>
          <w:rFonts w:ascii="宋体" w:eastAsia="宋体" w:hAnsi="宋体"/>
          <w:sz w:val="24"/>
        </w:rPr>
      </w:pPr>
      <w:r w:rsidRPr="00B65849">
        <w:rPr>
          <w:rFonts w:ascii="宋体" w:eastAsia="宋体" w:hAnsi="宋体" w:hint="eastAsia"/>
          <w:sz w:val="24"/>
        </w:rPr>
        <w:t>1. 监理酬金：</w:t>
      </w:r>
      <w:r w:rsidRPr="00B65849">
        <w:rPr>
          <w:rFonts w:ascii="宋体" w:eastAsia="宋体" w:hAnsi="宋体" w:hint="eastAsia"/>
          <w:sz w:val="24"/>
          <w:u w:val="single"/>
        </w:rPr>
        <w:t xml:space="preserve">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250" w:firstLine="600"/>
        <w:rPr>
          <w:rFonts w:ascii="宋体" w:eastAsia="宋体" w:hAnsi="宋体"/>
          <w:sz w:val="24"/>
        </w:rPr>
      </w:pPr>
      <w:r w:rsidRPr="00B65849">
        <w:rPr>
          <w:rFonts w:ascii="宋体" w:eastAsia="宋体" w:hAnsi="宋体" w:hint="eastAsia"/>
          <w:sz w:val="24"/>
        </w:rPr>
        <w:t>2. 相关服务酬金：</w:t>
      </w:r>
      <w:r w:rsidRPr="00B65849">
        <w:rPr>
          <w:rFonts w:ascii="宋体" w:eastAsia="宋体" w:hAnsi="宋体" w:hint="eastAsia"/>
          <w:sz w:val="24"/>
          <w:u w:val="single"/>
        </w:rPr>
        <w:t xml:space="preserve">          /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250" w:firstLine="600"/>
        <w:rPr>
          <w:rFonts w:ascii="宋体" w:eastAsia="宋体" w:hAnsi="宋体"/>
          <w:sz w:val="24"/>
        </w:rPr>
      </w:pPr>
      <w:r w:rsidRPr="00B65849">
        <w:rPr>
          <w:rFonts w:ascii="宋体" w:eastAsia="宋体" w:hAnsi="宋体" w:hint="eastAsia"/>
          <w:sz w:val="24"/>
        </w:rPr>
        <w:t>其中：</w:t>
      </w:r>
    </w:p>
    <w:p w:rsidR="000558C8" w:rsidRPr="00B65849" w:rsidRDefault="000558C8" w:rsidP="000558C8">
      <w:pPr>
        <w:adjustRightInd w:val="0"/>
        <w:snapToGrid w:val="0"/>
        <w:spacing w:line="500" w:lineRule="exact"/>
        <w:ind w:firstLineChars="400" w:firstLine="960"/>
        <w:rPr>
          <w:rFonts w:ascii="宋体" w:eastAsia="宋体" w:hAnsi="宋体"/>
          <w:sz w:val="24"/>
        </w:rPr>
      </w:pPr>
      <w:r w:rsidRPr="00B65849">
        <w:rPr>
          <w:rFonts w:ascii="宋体" w:eastAsia="宋体" w:hAnsi="宋体" w:hint="eastAsia"/>
          <w:kern w:val="0"/>
          <w:sz w:val="24"/>
        </w:rPr>
        <w:t>（1）勘察阶段服务</w:t>
      </w:r>
      <w:r w:rsidRPr="00B65849">
        <w:rPr>
          <w:rFonts w:ascii="宋体" w:eastAsia="宋体" w:hAnsi="宋体" w:hint="eastAsia"/>
          <w:sz w:val="24"/>
        </w:rPr>
        <w:t>酬金：</w:t>
      </w:r>
      <w:r w:rsidRPr="00B65849">
        <w:rPr>
          <w:rFonts w:ascii="宋体" w:eastAsia="宋体" w:hAnsi="宋体" w:hint="eastAsia"/>
          <w:sz w:val="24"/>
          <w:u w:val="single"/>
        </w:rPr>
        <w:t xml:space="preserve">            /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400" w:firstLine="960"/>
        <w:rPr>
          <w:rFonts w:ascii="宋体" w:eastAsia="宋体" w:hAnsi="宋体"/>
          <w:sz w:val="24"/>
        </w:rPr>
      </w:pPr>
      <w:r w:rsidRPr="00B65849">
        <w:rPr>
          <w:rFonts w:ascii="宋体" w:eastAsia="宋体" w:hAnsi="宋体" w:hint="eastAsia"/>
          <w:kern w:val="0"/>
          <w:sz w:val="24"/>
        </w:rPr>
        <w:t>（2）设计阶段服务</w:t>
      </w:r>
      <w:r w:rsidRPr="00B65849">
        <w:rPr>
          <w:rFonts w:ascii="宋体" w:eastAsia="宋体" w:hAnsi="宋体" w:hint="eastAsia"/>
          <w:sz w:val="24"/>
        </w:rPr>
        <w:t>酬金：</w:t>
      </w:r>
      <w:r w:rsidRPr="00B65849">
        <w:rPr>
          <w:rFonts w:ascii="宋体" w:eastAsia="宋体" w:hAnsi="宋体" w:hint="eastAsia"/>
          <w:sz w:val="24"/>
          <w:u w:val="single"/>
        </w:rPr>
        <w:t xml:space="preserve">            /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400" w:firstLine="960"/>
        <w:rPr>
          <w:rFonts w:ascii="宋体" w:eastAsia="宋体" w:hAnsi="宋体"/>
          <w:sz w:val="24"/>
        </w:rPr>
      </w:pPr>
      <w:r w:rsidRPr="00B65849">
        <w:rPr>
          <w:rFonts w:ascii="宋体" w:eastAsia="宋体" w:hAnsi="宋体" w:hint="eastAsia"/>
          <w:kern w:val="0"/>
          <w:sz w:val="24"/>
        </w:rPr>
        <w:t>（3）保修阶段服务</w:t>
      </w:r>
      <w:r w:rsidRPr="00B65849">
        <w:rPr>
          <w:rFonts w:ascii="宋体" w:eastAsia="宋体" w:hAnsi="宋体" w:hint="eastAsia"/>
          <w:sz w:val="24"/>
        </w:rPr>
        <w:t>酬金：</w:t>
      </w:r>
      <w:r w:rsidRPr="00B65849">
        <w:rPr>
          <w:rFonts w:ascii="宋体" w:eastAsia="宋体" w:hAnsi="宋体" w:hint="eastAsia"/>
          <w:sz w:val="24"/>
          <w:u w:val="single"/>
        </w:rPr>
        <w:t xml:space="preserve">            /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400" w:firstLine="960"/>
        <w:rPr>
          <w:rFonts w:ascii="宋体" w:eastAsia="宋体" w:hAnsi="宋体"/>
          <w:sz w:val="24"/>
        </w:rPr>
      </w:pPr>
      <w:r w:rsidRPr="00B65849">
        <w:rPr>
          <w:rFonts w:ascii="宋体" w:eastAsia="宋体" w:hAnsi="宋体" w:hint="eastAsia"/>
          <w:kern w:val="0"/>
          <w:sz w:val="24"/>
        </w:rPr>
        <w:t>（4）</w:t>
      </w:r>
      <w:r w:rsidRPr="00B65849">
        <w:rPr>
          <w:rFonts w:ascii="宋体" w:eastAsia="宋体" w:hAnsi="宋体" w:hint="eastAsia"/>
          <w:sz w:val="24"/>
        </w:rPr>
        <w:t>其他相关服务酬金：</w:t>
      </w:r>
      <w:r w:rsidRPr="00B65849">
        <w:rPr>
          <w:rFonts w:ascii="宋体" w:eastAsia="宋体" w:hAnsi="宋体" w:hint="eastAsia"/>
          <w:sz w:val="24"/>
          <w:u w:val="single"/>
        </w:rPr>
        <w:t xml:space="preserve">            /               </w:t>
      </w:r>
      <w:r w:rsidRPr="00B65849">
        <w:rPr>
          <w:rFonts w:ascii="宋体" w:eastAsia="宋体" w:hAnsi="宋体" w:hint="eastAsia"/>
          <w:sz w:val="24"/>
        </w:rPr>
        <w:t>。</w:t>
      </w: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六、期限</w:t>
      </w:r>
    </w:p>
    <w:p w:rsidR="000558C8" w:rsidRPr="00B65849" w:rsidRDefault="000558C8" w:rsidP="000558C8">
      <w:pPr>
        <w:adjustRightInd w:val="0"/>
        <w:snapToGrid w:val="0"/>
        <w:spacing w:line="500" w:lineRule="exact"/>
        <w:ind w:firstLineChars="250" w:firstLine="600"/>
        <w:jc w:val="left"/>
        <w:rPr>
          <w:rFonts w:ascii="宋体" w:eastAsia="宋体" w:hAnsi="宋体"/>
          <w:sz w:val="24"/>
        </w:rPr>
      </w:pPr>
      <w:r w:rsidRPr="00B65849">
        <w:rPr>
          <w:rFonts w:ascii="宋体" w:eastAsia="宋体" w:hAnsi="宋体" w:hint="eastAsia"/>
          <w:kern w:val="0"/>
          <w:sz w:val="24"/>
        </w:rPr>
        <w:t xml:space="preserve">1. </w:t>
      </w:r>
      <w:r w:rsidRPr="00B65849">
        <w:rPr>
          <w:rFonts w:ascii="宋体" w:eastAsia="宋体" w:hAnsi="宋体" w:hint="eastAsia"/>
          <w:sz w:val="24"/>
        </w:rPr>
        <w:t>监理期限：</w:t>
      </w:r>
    </w:p>
    <w:p w:rsidR="000558C8" w:rsidRPr="00B65849" w:rsidRDefault="000558C8" w:rsidP="000558C8">
      <w:pPr>
        <w:adjustRightInd w:val="0"/>
        <w:snapToGrid w:val="0"/>
        <w:spacing w:line="500" w:lineRule="exact"/>
        <w:ind w:firstLineChars="250" w:firstLine="600"/>
        <w:jc w:val="left"/>
        <w:rPr>
          <w:rFonts w:ascii="宋体" w:eastAsia="宋体" w:hAnsi="宋体"/>
          <w:sz w:val="24"/>
        </w:rPr>
      </w:pPr>
      <w:r w:rsidRPr="00B65849">
        <w:rPr>
          <w:rFonts w:ascii="宋体" w:eastAsia="宋体" w:hAnsi="宋体" w:hint="eastAsia"/>
          <w:sz w:val="24"/>
        </w:rPr>
        <w:t>自</w:t>
      </w:r>
      <w:r w:rsidRPr="00B65849">
        <w:rPr>
          <w:rFonts w:ascii="宋体" w:eastAsia="宋体" w:hAnsi="宋体" w:hint="eastAsia"/>
          <w:sz w:val="24"/>
          <w:u w:val="single"/>
        </w:rPr>
        <w:t xml:space="preserve">        </w:t>
      </w:r>
      <w:r w:rsidRPr="00B65849">
        <w:rPr>
          <w:rFonts w:ascii="宋体" w:eastAsia="宋体" w:hAnsi="宋体" w:hint="eastAsia"/>
          <w:sz w:val="24"/>
        </w:rPr>
        <w:t>年</w:t>
      </w:r>
      <w:r w:rsidRPr="00B65849">
        <w:rPr>
          <w:rFonts w:ascii="宋体" w:eastAsia="宋体" w:hAnsi="宋体" w:hint="eastAsia"/>
          <w:sz w:val="24"/>
          <w:u w:val="single"/>
        </w:rPr>
        <w:t xml:space="preserve">      </w:t>
      </w:r>
      <w:r w:rsidRPr="00B65849">
        <w:rPr>
          <w:rFonts w:ascii="宋体" w:eastAsia="宋体" w:hAnsi="宋体" w:hint="eastAsia"/>
          <w:sz w:val="24"/>
        </w:rPr>
        <w:t>月始，至监理缺陷期止。</w:t>
      </w:r>
    </w:p>
    <w:p w:rsidR="000558C8" w:rsidRPr="00B65849" w:rsidRDefault="000558C8" w:rsidP="000558C8">
      <w:pPr>
        <w:adjustRightInd w:val="0"/>
        <w:snapToGrid w:val="0"/>
        <w:spacing w:line="500" w:lineRule="exact"/>
        <w:ind w:firstLineChars="150" w:firstLine="360"/>
        <w:rPr>
          <w:rFonts w:ascii="宋体" w:eastAsia="宋体" w:hAnsi="宋体"/>
          <w:sz w:val="24"/>
        </w:rPr>
      </w:pP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七、双方承诺</w:t>
      </w:r>
    </w:p>
    <w:p w:rsidR="000558C8" w:rsidRPr="00B65849" w:rsidRDefault="000558C8" w:rsidP="000558C8">
      <w:pPr>
        <w:spacing w:line="500" w:lineRule="exact"/>
        <w:ind w:firstLineChars="198" w:firstLine="475"/>
        <w:outlineLvl w:val="0"/>
        <w:rPr>
          <w:rFonts w:ascii="宋体" w:eastAsia="宋体" w:hAnsi="宋体"/>
          <w:b/>
          <w:sz w:val="24"/>
        </w:rPr>
      </w:pPr>
      <w:r w:rsidRPr="00B65849">
        <w:rPr>
          <w:rFonts w:ascii="宋体" w:eastAsia="宋体" w:hAnsi="宋体" w:hint="eastAsia"/>
          <w:sz w:val="24"/>
        </w:rPr>
        <w:t>1. 监理人向委托人承诺，按照本合同约定</w:t>
      </w:r>
      <w:r w:rsidRPr="00B65849">
        <w:rPr>
          <w:rFonts w:ascii="宋体" w:eastAsia="宋体" w:hAnsi="宋体" w:hint="eastAsia"/>
          <w:kern w:val="0"/>
          <w:sz w:val="24"/>
        </w:rPr>
        <w:t>提供</w:t>
      </w:r>
      <w:r w:rsidRPr="00B65849">
        <w:rPr>
          <w:rFonts w:ascii="宋体" w:eastAsia="宋体" w:hAnsi="宋体" w:hint="eastAsia"/>
          <w:sz w:val="24"/>
        </w:rPr>
        <w:t>监理与相关服务。</w:t>
      </w:r>
    </w:p>
    <w:p w:rsidR="000558C8" w:rsidRPr="00B65849" w:rsidRDefault="000558C8" w:rsidP="000558C8">
      <w:pPr>
        <w:spacing w:line="500" w:lineRule="exact"/>
        <w:ind w:firstLineChars="198" w:firstLine="475"/>
        <w:outlineLvl w:val="0"/>
        <w:rPr>
          <w:rFonts w:ascii="宋体" w:eastAsia="宋体" w:hAnsi="宋体"/>
          <w:sz w:val="24"/>
        </w:rPr>
      </w:pPr>
      <w:r w:rsidRPr="00B65849">
        <w:rPr>
          <w:rFonts w:ascii="宋体" w:eastAsia="宋体" w:hAnsi="宋体" w:hint="eastAsia"/>
          <w:sz w:val="24"/>
        </w:rPr>
        <w:t>2. 委托人向监理人承诺，按照本合同约定派遣相应的人员，提供</w:t>
      </w:r>
      <w:r w:rsidRPr="00B65849">
        <w:rPr>
          <w:rFonts w:ascii="宋体" w:eastAsia="宋体" w:hAnsi="宋体" w:hint="eastAsia"/>
          <w:bCs/>
          <w:sz w:val="24"/>
        </w:rPr>
        <w:t>房屋、资料</w:t>
      </w:r>
      <w:r w:rsidRPr="00B65849">
        <w:rPr>
          <w:rFonts w:ascii="宋体" w:eastAsia="宋体" w:hAnsi="宋体" w:hint="eastAsia"/>
          <w:sz w:val="24"/>
        </w:rPr>
        <w:t>、设备，并按本合同约定支付酬金。</w:t>
      </w:r>
    </w:p>
    <w:p w:rsidR="000558C8" w:rsidRPr="00B65849" w:rsidRDefault="000558C8" w:rsidP="000558C8">
      <w:pPr>
        <w:spacing w:line="500" w:lineRule="exact"/>
        <w:ind w:firstLineChars="198" w:firstLine="475"/>
        <w:outlineLvl w:val="0"/>
        <w:rPr>
          <w:rFonts w:ascii="宋体" w:eastAsia="宋体" w:hAnsi="宋体"/>
          <w:sz w:val="24"/>
        </w:rPr>
      </w:pPr>
    </w:p>
    <w:p w:rsidR="000558C8" w:rsidRPr="00B65849" w:rsidRDefault="000558C8" w:rsidP="000558C8">
      <w:pPr>
        <w:spacing w:line="500" w:lineRule="exact"/>
        <w:ind w:firstLineChars="198" w:firstLine="477"/>
        <w:outlineLvl w:val="0"/>
        <w:rPr>
          <w:rFonts w:ascii="宋体" w:eastAsia="宋体" w:hAnsi="宋体"/>
          <w:b/>
          <w:sz w:val="24"/>
        </w:rPr>
      </w:pPr>
      <w:r w:rsidRPr="00B65849">
        <w:rPr>
          <w:rFonts w:ascii="宋体" w:eastAsia="宋体" w:hAnsi="宋体" w:hint="eastAsia"/>
          <w:b/>
          <w:sz w:val="24"/>
        </w:rPr>
        <w:t>八、合同订立</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 订立时间：</w:t>
      </w:r>
      <w:r w:rsidRPr="00B65849">
        <w:rPr>
          <w:rFonts w:ascii="宋体" w:eastAsia="宋体" w:hAnsi="宋体" w:hint="eastAsia"/>
          <w:sz w:val="24"/>
          <w:u w:val="single"/>
        </w:rPr>
        <w:t xml:space="preserve">      </w:t>
      </w:r>
      <w:r w:rsidRPr="00B65849">
        <w:rPr>
          <w:rFonts w:ascii="宋体" w:eastAsia="宋体" w:hAnsi="宋体" w:hint="eastAsia"/>
          <w:sz w:val="24"/>
        </w:rPr>
        <w:t>年</w:t>
      </w:r>
      <w:r w:rsidRPr="00B65849">
        <w:rPr>
          <w:rFonts w:ascii="宋体" w:eastAsia="宋体" w:hAnsi="宋体" w:hint="eastAsia"/>
          <w:sz w:val="24"/>
          <w:u w:val="single"/>
        </w:rPr>
        <w:t xml:space="preserve">      </w:t>
      </w:r>
      <w:r w:rsidRPr="00B65849">
        <w:rPr>
          <w:rFonts w:ascii="宋体" w:eastAsia="宋体" w:hAnsi="宋体" w:hint="eastAsia"/>
          <w:sz w:val="24"/>
        </w:rPr>
        <w:t>月</w:t>
      </w:r>
      <w:r w:rsidRPr="00B65849">
        <w:rPr>
          <w:rFonts w:ascii="宋体" w:eastAsia="宋体" w:hAnsi="宋体" w:hint="eastAsia"/>
          <w:sz w:val="24"/>
          <w:u w:val="single"/>
        </w:rPr>
        <w:t xml:space="preserve">      </w:t>
      </w:r>
      <w:r w:rsidRPr="00B65849">
        <w:rPr>
          <w:rFonts w:ascii="宋体" w:eastAsia="宋体" w:hAnsi="宋体" w:hint="eastAsia"/>
          <w:sz w:val="24"/>
        </w:rPr>
        <w:t>日。</w:t>
      </w:r>
    </w:p>
    <w:p w:rsidR="000558C8" w:rsidRPr="00B65849" w:rsidRDefault="000558C8" w:rsidP="000558C8">
      <w:pPr>
        <w:adjustRightInd w:val="0"/>
        <w:snapToGrid w:val="0"/>
        <w:spacing w:line="500" w:lineRule="exact"/>
        <w:ind w:firstLineChars="198" w:firstLine="475"/>
        <w:rPr>
          <w:rFonts w:ascii="宋体" w:eastAsia="宋体" w:hAnsi="宋体"/>
          <w:sz w:val="24"/>
        </w:rPr>
      </w:pP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2. 订立地点：</w:t>
      </w:r>
      <w:r w:rsidRPr="00B65849">
        <w:rPr>
          <w:rFonts w:ascii="宋体" w:eastAsia="宋体" w:hAnsi="宋体" w:hint="eastAsia"/>
          <w:sz w:val="24"/>
          <w:u w:val="single"/>
        </w:rPr>
        <w:t xml:space="preserve">   广州市天河区       </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198" w:firstLine="475"/>
        <w:rPr>
          <w:rFonts w:ascii="宋体" w:eastAsia="宋体" w:hAnsi="宋体"/>
          <w:sz w:val="24"/>
        </w:rPr>
      </w:pP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3. 本合同一式</w:t>
      </w:r>
      <w:r w:rsidRPr="00B65849">
        <w:rPr>
          <w:rFonts w:ascii="宋体" w:eastAsia="宋体" w:hAnsi="宋体" w:hint="eastAsia"/>
          <w:sz w:val="24"/>
          <w:u w:val="single"/>
        </w:rPr>
        <w:t xml:space="preserve">  八  </w:t>
      </w:r>
      <w:r w:rsidRPr="00B65849">
        <w:rPr>
          <w:rFonts w:ascii="宋体" w:eastAsia="宋体" w:hAnsi="宋体" w:hint="eastAsia"/>
          <w:sz w:val="24"/>
        </w:rPr>
        <w:t>份，具有同等法律效力，双方各执</w:t>
      </w:r>
      <w:r w:rsidRPr="00B65849">
        <w:rPr>
          <w:rFonts w:ascii="宋体" w:eastAsia="宋体" w:hAnsi="宋体" w:hint="eastAsia"/>
          <w:sz w:val="24"/>
          <w:u w:val="single"/>
        </w:rPr>
        <w:t xml:space="preserve">  四  </w:t>
      </w:r>
      <w:r w:rsidRPr="00B65849">
        <w:rPr>
          <w:rFonts w:ascii="宋体" w:eastAsia="宋体" w:hAnsi="宋体" w:hint="eastAsia"/>
          <w:sz w:val="24"/>
        </w:rPr>
        <w:t>份。</w:t>
      </w:r>
    </w:p>
    <w:p w:rsidR="000558C8" w:rsidRPr="00B65849" w:rsidRDefault="000558C8" w:rsidP="000558C8">
      <w:pPr>
        <w:adjustRightInd w:val="0"/>
        <w:snapToGrid w:val="0"/>
        <w:spacing w:line="500" w:lineRule="exact"/>
        <w:ind w:firstLineChars="198" w:firstLine="475"/>
        <w:rPr>
          <w:rFonts w:ascii="宋体" w:eastAsia="宋体" w:hAnsi="宋体"/>
          <w:sz w:val="24"/>
        </w:rPr>
      </w:pPr>
    </w:p>
    <w:p w:rsidR="000558C8" w:rsidRPr="00B65849" w:rsidRDefault="000558C8" w:rsidP="000558C8">
      <w:pPr>
        <w:adjustRightInd w:val="0"/>
        <w:snapToGrid w:val="0"/>
        <w:spacing w:line="500" w:lineRule="exact"/>
        <w:ind w:firstLineChars="198" w:firstLine="475"/>
        <w:rPr>
          <w:rFonts w:ascii="宋体" w:eastAsia="宋体" w:hAnsi="宋体"/>
          <w:sz w:val="24"/>
        </w:rPr>
      </w:pPr>
    </w:p>
    <w:p w:rsidR="000558C8" w:rsidRPr="00B65849" w:rsidRDefault="000558C8" w:rsidP="000558C8">
      <w:pPr>
        <w:adjustRightInd w:val="0"/>
        <w:snapToGrid w:val="0"/>
        <w:spacing w:line="500" w:lineRule="exact"/>
        <w:ind w:firstLineChars="198" w:firstLine="475"/>
        <w:rPr>
          <w:rFonts w:ascii="宋体" w:eastAsia="宋体" w:hAnsi="宋体"/>
          <w:sz w:val="24"/>
        </w:rPr>
      </w:pP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lastRenderedPageBreak/>
        <w:t>委托人：</w:t>
      </w:r>
      <w:r w:rsidRPr="00B65849">
        <w:rPr>
          <w:rFonts w:ascii="宋体" w:eastAsia="宋体" w:hAnsi="宋体" w:hint="eastAsia"/>
          <w:sz w:val="24"/>
          <w:u w:val="single"/>
        </w:rPr>
        <w:t xml:space="preserve">               </w:t>
      </w:r>
      <w:r w:rsidRPr="00B65849">
        <w:rPr>
          <w:rFonts w:ascii="宋体" w:eastAsia="宋体" w:hAnsi="宋体" w:hint="eastAsia"/>
          <w:sz w:val="24"/>
        </w:rPr>
        <w:t xml:space="preserve">           监理人：</w:t>
      </w:r>
      <w:r w:rsidRPr="00B65849">
        <w:rPr>
          <w:rFonts w:ascii="宋体" w:eastAsia="宋体" w:hAnsi="宋体" w:hint="eastAsia"/>
          <w:sz w:val="24"/>
          <w:u w:val="single"/>
        </w:rPr>
        <w:t xml:space="preserve"> </w:t>
      </w:r>
      <w:r w:rsidRPr="00B65849">
        <w:rPr>
          <w:rFonts w:ascii="宋体" w:eastAsia="宋体" w:hAnsi="宋体" w:hint="eastAsia"/>
          <w:bCs/>
          <w:color w:val="000000"/>
          <w:sz w:val="24"/>
          <w:u w:val="single"/>
        </w:rPr>
        <w:t xml:space="preserve">                     </w:t>
      </w:r>
      <w:r w:rsidRPr="00B65849">
        <w:rPr>
          <w:rFonts w:ascii="宋体" w:eastAsia="宋体" w:hAnsi="宋体" w:hint="eastAsia"/>
          <w:sz w:val="24"/>
          <w:u w:val="single"/>
        </w:rPr>
        <w:t xml:space="preserve"> </w:t>
      </w:r>
    </w:p>
    <w:p w:rsidR="000558C8" w:rsidRPr="00B65849" w:rsidRDefault="000558C8" w:rsidP="000558C8">
      <w:pPr>
        <w:kinsoku w:val="0"/>
        <w:overflowPunct w:val="0"/>
        <w:autoSpaceDE w:val="0"/>
        <w:autoSpaceDN w:val="0"/>
        <w:adjustRightInd w:val="0"/>
        <w:snapToGrid w:val="0"/>
        <w:spacing w:line="360" w:lineRule="auto"/>
        <w:ind w:firstLineChars="200" w:firstLine="480"/>
        <w:rPr>
          <w:rFonts w:ascii="宋体" w:eastAsia="宋体" w:hAnsi="宋体"/>
          <w:sz w:val="24"/>
        </w:rPr>
      </w:pPr>
      <w:r w:rsidRPr="00B65849">
        <w:rPr>
          <w:rFonts w:ascii="宋体" w:eastAsia="宋体" w:hAnsi="宋体" w:hint="eastAsia"/>
          <w:sz w:val="24"/>
        </w:rPr>
        <w:t xml:space="preserve">住所： </w:t>
      </w:r>
      <w:r w:rsidRPr="00B65849">
        <w:rPr>
          <w:rFonts w:ascii="宋体" w:eastAsia="宋体" w:hAnsi="宋体" w:hint="eastAsia"/>
          <w:sz w:val="24"/>
          <w:u w:val="single"/>
        </w:rPr>
        <w:t xml:space="preserve">                 </w:t>
      </w:r>
      <w:r w:rsidRPr="00B65849">
        <w:rPr>
          <w:rFonts w:ascii="宋体" w:eastAsia="宋体" w:hAnsi="宋体" w:hint="eastAsia"/>
          <w:sz w:val="24"/>
        </w:rPr>
        <w:t xml:space="preserve">          住所： </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r w:rsidRPr="00B65849">
        <w:rPr>
          <w:rFonts w:ascii="宋体" w:eastAsia="宋体" w:hAnsi="宋体" w:hint="eastAsia"/>
          <w:sz w:val="24"/>
        </w:rPr>
        <w:t xml:space="preserve">                                         </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邮政编码：</w:t>
      </w:r>
      <w:r w:rsidRPr="00B65849">
        <w:rPr>
          <w:rFonts w:ascii="宋体" w:eastAsia="宋体" w:hAnsi="宋体" w:hint="eastAsia"/>
          <w:sz w:val="24"/>
          <w:u w:val="single"/>
        </w:rPr>
        <w:t xml:space="preserve">                 </w:t>
      </w:r>
      <w:r w:rsidRPr="00B65849">
        <w:rPr>
          <w:rFonts w:ascii="宋体" w:eastAsia="宋体" w:hAnsi="宋体" w:hint="eastAsia"/>
          <w:sz w:val="24"/>
        </w:rPr>
        <w:t xml:space="preserve">       邮政编码：</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法定代表人或其授权                法定代表人或其授权</w:t>
      </w: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r w:rsidRPr="00B65849">
        <w:rPr>
          <w:rFonts w:ascii="宋体" w:eastAsia="宋体" w:hAnsi="宋体" w:hint="eastAsia"/>
          <w:sz w:val="24"/>
        </w:rPr>
        <w:t>的代理人：</w:t>
      </w:r>
      <w:r w:rsidRPr="00B65849">
        <w:rPr>
          <w:rFonts w:ascii="宋体" w:eastAsia="宋体" w:hAnsi="宋体" w:hint="eastAsia"/>
          <w:sz w:val="24"/>
          <w:u w:val="single"/>
        </w:rPr>
        <w:t xml:space="preserve">             </w:t>
      </w:r>
      <w:r w:rsidRPr="00B65849">
        <w:rPr>
          <w:rFonts w:ascii="宋体" w:eastAsia="宋体" w:hAnsi="宋体" w:hint="eastAsia"/>
          <w:sz w:val="24"/>
        </w:rPr>
        <w:t xml:space="preserve">           的代理人：</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kinsoku w:val="0"/>
        <w:overflowPunct w:val="0"/>
        <w:autoSpaceDE w:val="0"/>
        <w:autoSpaceDN w:val="0"/>
        <w:adjustRightInd w:val="0"/>
        <w:snapToGrid w:val="0"/>
        <w:spacing w:line="360" w:lineRule="auto"/>
        <w:ind w:firstLine="480"/>
        <w:rPr>
          <w:rFonts w:ascii="宋体" w:eastAsia="宋体" w:hAnsi="宋体"/>
          <w:sz w:val="24"/>
          <w:u w:val="single"/>
        </w:rPr>
      </w:pPr>
      <w:r w:rsidRPr="00B65849">
        <w:rPr>
          <w:rFonts w:ascii="宋体" w:eastAsia="宋体" w:hAnsi="宋体" w:hint="eastAsia"/>
          <w:sz w:val="24"/>
        </w:rPr>
        <w:t>开户银行：</w:t>
      </w:r>
      <w:r w:rsidRPr="00B65849">
        <w:rPr>
          <w:rFonts w:ascii="宋体" w:eastAsia="宋体" w:hAnsi="宋体" w:hint="eastAsia"/>
          <w:sz w:val="24"/>
          <w:u w:val="single"/>
        </w:rPr>
        <w:t xml:space="preserve">                 </w:t>
      </w:r>
      <w:r w:rsidRPr="00B65849">
        <w:rPr>
          <w:rFonts w:ascii="宋体" w:eastAsia="宋体" w:hAnsi="宋体" w:hint="eastAsia"/>
          <w:sz w:val="24"/>
        </w:rPr>
        <w:t xml:space="preserve">       开户银行：</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账号：</w:t>
      </w:r>
      <w:r w:rsidRPr="00B65849">
        <w:rPr>
          <w:rFonts w:ascii="宋体" w:eastAsia="宋体" w:hAnsi="宋体" w:hint="eastAsia"/>
          <w:sz w:val="24"/>
          <w:u w:val="single"/>
        </w:rPr>
        <w:t xml:space="preserve">                      </w:t>
      </w:r>
      <w:r w:rsidRPr="00B65849">
        <w:rPr>
          <w:rFonts w:ascii="宋体" w:eastAsia="宋体" w:hAnsi="宋体" w:hint="eastAsia"/>
          <w:sz w:val="24"/>
        </w:rPr>
        <w:t xml:space="preserve">      账号：</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电话：</w:t>
      </w:r>
      <w:r w:rsidRPr="00B65849">
        <w:rPr>
          <w:rFonts w:ascii="宋体" w:eastAsia="宋体" w:hAnsi="宋体" w:hint="eastAsia"/>
          <w:sz w:val="24"/>
          <w:u w:val="single"/>
        </w:rPr>
        <w:t xml:space="preserve">                      </w:t>
      </w:r>
      <w:r w:rsidRPr="00B65849">
        <w:rPr>
          <w:rFonts w:ascii="宋体" w:eastAsia="宋体" w:hAnsi="宋体" w:hint="eastAsia"/>
          <w:sz w:val="24"/>
        </w:rPr>
        <w:t xml:space="preserve">      电话：</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传真：</w:t>
      </w:r>
      <w:r w:rsidRPr="00B65849">
        <w:rPr>
          <w:rFonts w:ascii="宋体" w:eastAsia="宋体" w:hAnsi="宋体" w:hint="eastAsia"/>
          <w:sz w:val="24"/>
          <w:u w:val="single"/>
        </w:rPr>
        <w:t xml:space="preserve">                      </w:t>
      </w:r>
      <w:r w:rsidRPr="00B65849">
        <w:rPr>
          <w:rFonts w:ascii="宋体" w:eastAsia="宋体" w:hAnsi="宋体" w:hint="eastAsia"/>
          <w:sz w:val="24"/>
        </w:rPr>
        <w:t xml:space="preserve">      传真：</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r w:rsidRPr="00B65849">
        <w:rPr>
          <w:rFonts w:ascii="宋体" w:eastAsia="宋体" w:hAnsi="宋体" w:hint="eastAsia"/>
          <w:sz w:val="24"/>
        </w:rPr>
        <w:t>电子邮箱：</w:t>
      </w:r>
      <w:r w:rsidRPr="00B65849">
        <w:rPr>
          <w:rFonts w:ascii="宋体" w:eastAsia="宋体" w:hAnsi="宋体" w:hint="eastAsia"/>
          <w:sz w:val="24"/>
          <w:u w:val="single"/>
        </w:rPr>
        <w:t xml:space="preserve">                 </w:t>
      </w:r>
      <w:r w:rsidRPr="00B65849">
        <w:rPr>
          <w:rFonts w:ascii="宋体" w:eastAsia="宋体" w:hAnsi="宋体" w:hint="eastAsia"/>
          <w:sz w:val="24"/>
        </w:rPr>
        <w:t xml:space="preserve">       电子邮箱：</w:t>
      </w:r>
      <w:r w:rsidRPr="00B65849">
        <w:rPr>
          <w:rFonts w:ascii="宋体" w:eastAsia="宋体" w:hAnsi="宋体" w:hint="eastAsia"/>
          <w:sz w:val="24"/>
          <w:u w:val="single"/>
        </w:rPr>
        <w:t xml:space="preserve">                  </w:t>
      </w: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adjustRightInd w:val="0"/>
        <w:snapToGrid w:val="0"/>
        <w:spacing w:line="500" w:lineRule="exact"/>
        <w:ind w:firstLineChars="198" w:firstLine="475"/>
        <w:rPr>
          <w:rFonts w:ascii="宋体" w:eastAsia="宋体" w:hAnsi="宋体"/>
          <w:sz w:val="24"/>
          <w:u w:val="single"/>
        </w:rPr>
      </w:pPr>
    </w:p>
    <w:p w:rsidR="000558C8" w:rsidRPr="00B65849" w:rsidRDefault="000558C8" w:rsidP="000558C8">
      <w:pPr>
        <w:pageBreakBefore/>
        <w:spacing w:line="500" w:lineRule="exact"/>
        <w:jc w:val="center"/>
        <w:rPr>
          <w:rFonts w:ascii="宋体" w:eastAsia="宋体" w:hAnsi="宋体"/>
          <w:b/>
          <w:sz w:val="24"/>
        </w:rPr>
      </w:pPr>
      <w:r w:rsidRPr="00B65849">
        <w:rPr>
          <w:rFonts w:ascii="宋体" w:eastAsia="宋体" w:hAnsi="宋体" w:hint="eastAsia"/>
          <w:b/>
          <w:sz w:val="24"/>
        </w:rPr>
        <w:lastRenderedPageBreak/>
        <w:t>第二部分  通用条件</w:t>
      </w:r>
    </w:p>
    <w:p w:rsidR="000558C8" w:rsidRPr="00B65849" w:rsidRDefault="000558C8" w:rsidP="000558C8">
      <w:pPr>
        <w:spacing w:line="500" w:lineRule="exact"/>
        <w:jc w:val="center"/>
        <w:rPr>
          <w:rFonts w:ascii="宋体" w:eastAsia="宋体" w:hAnsi="宋体"/>
          <w:b/>
          <w:sz w:val="24"/>
        </w:rPr>
      </w:pPr>
    </w:p>
    <w:p w:rsidR="000558C8" w:rsidRPr="00B65849" w:rsidRDefault="000558C8" w:rsidP="000558C8">
      <w:pPr>
        <w:spacing w:line="500" w:lineRule="exact"/>
        <w:rPr>
          <w:rFonts w:ascii="宋体" w:eastAsia="宋体" w:hAnsi="宋体"/>
          <w:b/>
          <w:sz w:val="24"/>
        </w:rPr>
      </w:pPr>
      <w:r w:rsidRPr="00B65849">
        <w:rPr>
          <w:rFonts w:ascii="宋体" w:eastAsia="宋体" w:hAnsi="宋体" w:hint="eastAsia"/>
          <w:b/>
          <w:sz w:val="24"/>
        </w:rPr>
        <w:t>1. 定义与解释</w:t>
      </w:r>
    </w:p>
    <w:p w:rsidR="000558C8" w:rsidRPr="00B65849" w:rsidRDefault="000558C8" w:rsidP="000558C8">
      <w:pPr>
        <w:spacing w:line="500" w:lineRule="exact"/>
        <w:ind w:firstLineChars="200" w:firstLine="480"/>
        <w:rPr>
          <w:rFonts w:ascii="宋体" w:eastAsia="宋体" w:hAnsi="宋体"/>
          <w:bCs/>
          <w:sz w:val="24"/>
        </w:rPr>
      </w:pPr>
      <w:r w:rsidRPr="00B65849">
        <w:rPr>
          <w:rFonts w:ascii="宋体" w:eastAsia="宋体" w:hAnsi="宋体" w:hint="eastAsia"/>
          <w:sz w:val="24"/>
        </w:rPr>
        <w:t xml:space="preserve">1.1 </w:t>
      </w:r>
      <w:r w:rsidRPr="00B65849">
        <w:rPr>
          <w:rFonts w:ascii="宋体" w:eastAsia="宋体" w:hAnsi="宋体" w:hint="eastAsia"/>
          <w:bCs/>
          <w:sz w:val="24"/>
        </w:rPr>
        <w:t>定义</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除根据上下文另有其意义外，组成本合同的全部文件中的下列名词和用语应具有本款所赋予的含义：</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 “工程”是指按照本合同约定实施监理与相关服务的建设工程。</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1.1.2 “委托人”是指本合同中委托监理与相关服务的一方，及其合法的继承人或受让人。</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1.1.3 “监理人”是指本合同中提供监理与相关服务的一方，及其合法的继承人。</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1.1.4 “承包人”是指在工程范围内与委托人签订勘察、设计、施工等有关合同的当事人，及其合法的继承人。</w:t>
      </w:r>
    </w:p>
    <w:p w:rsidR="000558C8" w:rsidRPr="00B65849" w:rsidRDefault="000558C8" w:rsidP="000558C8">
      <w:pPr>
        <w:pStyle w:val="a8"/>
        <w:spacing w:line="500" w:lineRule="exact"/>
        <w:ind w:firstLine="570"/>
        <w:rPr>
          <w:rFonts w:hAnsi="宋体" w:cs="Times New Roman"/>
          <w:sz w:val="24"/>
        </w:rPr>
      </w:pPr>
      <w:r w:rsidRPr="00B65849">
        <w:rPr>
          <w:rFonts w:hAnsi="宋体" w:cs="Times New Roman" w:hint="eastAsia"/>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1.1.6 “相关服务”是指监理人受委托人的委托 ，按照本合同约定，在勘察、设计、保修等阶段提供的服务活动。</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1.1.7 “正常工作”指本合同订立时通用条件和专用条件中约定的监理人的</w:t>
      </w:r>
      <w:r w:rsidRPr="00B65849">
        <w:rPr>
          <w:rFonts w:ascii="宋体" w:eastAsia="宋体" w:hAnsi="宋体" w:hint="eastAsia"/>
          <w:color w:val="000000"/>
          <w:sz w:val="24"/>
        </w:rPr>
        <w:t>工作</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1.1.8 “附加工作”是指本合同约定的正常工作以外监理人的工作。</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1.1.9 “项目监理机构”是指监理人派驻工程负责履行本合同的组织机构。</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1.1.10 “总监理工程师”是指由监理人的法定代表人书面授权，全面负责履行本合同、主持项目监理机构工作的注册监理工程师。</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1.1.11 “酬金”是指监理人履行本合同义务，委托人按照本合同约定给付监理人的金额。</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1.1.12 “正常工作</w:t>
      </w:r>
      <w:r w:rsidRPr="00B65849">
        <w:rPr>
          <w:rFonts w:ascii="宋体" w:eastAsia="宋体" w:hAnsi="宋体" w:cs="宋体" w:hint="eastAsia"/>
          <w:kern w:val="0"/>
          <w:sz w:val="24"/>
        </w:rPr>
        <w:t>酬金”</w:t>
      </w:r>
      <w:r w:rsidRPr="00B65849">
        <w:rPr>
          <w:rFonts w:ascii="宋体" w:eastAsia="宋体" w:hAnsi="宋体" w:hint="eastAsia"/>
          <w:sz w:val="24"/>
        </w:rPr>
        <w:t>是指监理人完成正常工作，委托人应给付监理人并在协议书中载明的签约</w:t>
      </w:r>
      <w:r w:rsidRPr="00B65849">
        <w:rPr>
          <w:rFonts w:ascii="宋体" w:eastAsia="宋体" w:hAnsi="宋体" w:cs="宋体" w:hint="eastAsia"/>
          <w:kern w:val="0"/>
          <w:sz w:val="24"/>
        </w:rPr>
        <w:t>酬金额</w:t>
      </w:r>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198" w:firstLine="475"/>
        <w:rPr>
          <w:rFonts w:ascii="宋体" w:eastAsia="宋体" w:hAnsi="宋体"/>
          <w:sz w:val="24"/>
        </w:rPr>
      </w:pPr>
      <w:r w:rsidRPr="00B65849">
        <w:rPr>
          <w:rFonts w:ascii="宋体" w:eastAsia="宋体" w:hAnsi="宋体" w:hint="eastAsia"/>
          <w:sz w:val="24"/>
        </w:rPr>
        <w:t>1.1.13 “附加工作酬金”是指监理人完成附加工作，委托人应给付监理人的金额。</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1.1.14 “一方”是指委托人或监理人；“双方”是指委托人和监理人；“第三方”是指除</w:t>
      </w:r>
      <w:r w:rsidRPr="00B65849">
        <w:rPr>
          <w:rFonts w:ascii="宋体" w:eastAsia="宋体" w:hAnsi="宋体" w:hint="eastAsia"/>
          <w:sz w:val="24"/>
        </w:rPr>
        <w:lastRenderedPageBreak/>
        <w:t>委托人和监理人以外的有关方。</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1.1.15 “书面形式”是指合同书、信件和数据电文（包括电报、电传、传真、电子数据交换和电子邮件）等可以有形地表现所载内容的形式。</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1.1.16 “天”是指第一天零时至第二天零时的时间。</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1.1.17“月”是指按公历从一个月中任何一天开始的一个</w:t>
      </w:r>
      <w:proofErr w:type="gramStart"/>
      <w:r w:rsidRPr="00B65849">
        <w:rPr>
          <w:rFonts w:ascii="宋体" w:eastAsia="宋体" w:hAnsi="宋体" w:hint="eastAsia"/>
          <w:sz w:val="24"/>
        </w:rPr>
        <w:t>公历月</w:t>
      </w:r>
      <w:proofErr w:type="gramEnd"/>
      <w:r w:rsidRPr="00B65849">
        <w:rPr>
          <w:rFonts w:ascii="宋体" w:eastAsia="宋体" w:hAnsi="宋体" w:hint="eastAsia"/>
          <w:sz w:val="24"/>
        </w:rPr>
        <w:t>时间。</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bCs/>
          <w:sz w:val="24"/>
        </w:rPr>
        <w:t xml:space="preserve">1.2 </w:t>
      </w:r>
      <w:r w:rsidRPr="00B65849">
        <w:rPr>
          <w:rFonts w:ascii="宋体" w:eastAsia="宋体" w:hAnsi="宋体" w:hint="eastAsia"/>
          <w:sz w:val="24"/>
        </w:rPr>
        <w:t>解释</w:t>
      </w:r>
    </w:p>
    <w:p w:rsidR="000558C8" w:rsidRPr="00B65849" w:rsidRDefault="000558C8" w:rsidP="000558C8">
      <w:pPr>
        <w:tabs>
          <w:tab w:val="left" w:pos="6140"/>
        </w:tabs>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1.2.1本合同使用中文书写、解释和说明。如专用条件约定使用两种及以上语言文字时，应以中文为准。</w:t>
      </w:r>
    </w:p>
    <w:p w:rsidR="000558C8" w:rsidRPr="00B65849" w:rsidRDefault="000558C8" w:rsidP="000558C8">
      <w:pPr>
        <w:tabs>
          <w:tab w:val="left" w:pos="6140"/>
        </w:tabs>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1.2.2 组成本合同的下列文件彼此应能相互解释、互为说明。除专用条件另有约定外，本合同文件的解释顺序如下：</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（1）协议书；</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（2）中标通知书（适用于招标工程）或委托书（适用于非招标工程）；</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（3）专用条件及附录A、附录B；</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（4）通用条件；</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（5）投标文件（适用于招标工程）或监理与相关服务建议书（适用于非招标工程）。</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t>双方签订的补充协议与其他文件发生矛盾或歧义时，属于同一类内容的文件，应以最新签署的为准。</w:t>
      </w:r>
    </w:p>
    <w:p w:rsidR="000558C8" w:rsidRPr="00B65849" w:rsidRDefault="000558C8" w:rsidP="000558C8">
      <w:pPr>
        <w:spacing w:line="500" w:lineRule="exact"/>
        <w:rPr>
          <w:rFonts w:ascii="宋体" w:eastAsia="宋体" w:hAnsi="宋体"/>
          <w:b/>
          <w:sz w:val="24"/>
        </w:rPr>
      </w:pPr>
      <w:r w:rsidRPr="00B65849">
        <w:rPr>
          <w:rFonts w:ascii="宋体" w:eastAsia="宋体" w:hAnsi="宋体" w:hint="eastAsia"/>
          <w:b/>
          <w:sz w:val="24"/>
        </w:rPr>
        <w:t>2. 监理人的义务</w:t>
      </w:r>
    </w:p>
    <w:p w:rsidR="000558C8" w:rsidRPr="00B65849" w:rsidRDefault="000558C8" w:rsidP="000558C8">
      <w:pPr>
        <w:adjustRightInd w:val="0"/>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2.1 监理的范围和工作内容</w:t>
      </w:r>
    </w:p>
    <w:p w:rsidR="000558C8" w:rsidRPr="00B65849" w:rsidRDefault="000558C8" w:rsidP="000558C8">
      <w:pPr>
        <w:adjustRightInd w:val="0"/>
        <w:snapToGrid w:val="0"/>
        <w:spacing w:line="500" w:lineRule="exact"/>
        <w:ind w:leftChars="200" w:left="420" w:firstLineChars="50" w:firstLine="120"/>
        <w:rPr>
          <w:rFonts w:ascii="宋体" w:eastAsia="宋体" w:hAnsi="宋体"/>
          <w:sz w:val="24"/>
        </w:rPr>
      </w:pPr>
      <w:r w:rsidRPr="00B65849">
        <w:rPr>
          <w:rFonts w:ascii="宋体" w:eastAsia="宋体" w:hAnsi="宋体" w:hint="eastAsia"/>
          <w:sz w:val="24"/>
        </w:rPr>
        <w:t>2.1.1 监理范围在专用条件中约定。</w:t>
      </w:r>
    </w:p>
    <w:p w:rsidR="000558C8" w:rsidRPr="00B65849" w:rsidRDefault="000558C8" w:rsidP="000558C8">
      <w:pPr>
        <w:adjustRightInd w:val="0"/>
        <w:snapToGrid w:val="0"/>
        <w:spacing w:line="500" w:lineRule="exact"/>
        <w:ind w:leftChars="200" w:left="420" w:firstLineChars="50" w:firstLine="120"/>
        <w:rPr>
          <w:rFonts w:ascii="宋体" w:eastAsia="宋体" w:hAnsi="宋体"/>
          <w:sz w:val="24"/>
        </w:rPr>
      </w:pPr>
      <w:r w:rsidRPr="00B65849">
        <w:rPr>
          <w:rFonts w:ascii="宋体" w:eastAsia="宋体" w:hAnsi="宋体" w:hint="eastAsia"/>
          <w:sz w:val="24"/>
        </w:rPr>
        <w:t>2.1.2 除专用条件另有约定外，监理工作内容包括：</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（1）收到工程设计文件后编制监理规划，并在第一次工地会议7天前报委托人。根据有关规定和监理工作需要，编制监理实施细则；</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（2）熟悉工程设计文件，并参加由委托人主持的图纸会审和设计交底会议；</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lastRenderedPageBreak/>
        <w:t>（3）参加由委托人主持的第一次工地会议；主持监理例会并根据工程需要主持或参加专题会议；</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（4）审查施工承包人提交的施工组织设计，重点审查其中的质量安全技术措施、专项施工方案与工程建设强制性标准的符合性；</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 xml:space="preserve">（5）检查施工承包人工程质量、安全生产管理制度及组织机构和人员资格； </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（6）检查施工承包人专职安全生产管理人员的配备情况；</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（7）审查施工承包人提交的施工进度计划，核查承包人对施工进度计划的调整；</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（8）检查施工承包人的试验室；</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（9）审核施工分包人资质条件；</w:t>
      </w:r>
    </w:p>
    <w:p w:rsidR="000558C8" w:rsidRPr="00B65849" w:rsidRDefault="000558C8" w:rsidP="000558C8">
      <w:pPr>
        <w:spacing w:line="500" w:lineRule="exact"/>
        <w:rPr>
          <w:rFonts w:ascii="宋体" w:eastAsia="宋体" w:hAnsi="宋体"/>
          <w:sz w:val="24"/>
        </w:rPr>
      </w:pPr>
      <w:r w:rsidRPr="00B65849">
        <w:rPr>
          <w:rFonts w:ascii="宋体" w:eastAsia="宋体" w:hAnsi="宋体" w:hint="eastAsia"/>
          <w:sz w:val="24"/>
        </w:rPr>
        <w:t xml:space="preserve">    （10）查验施工承包人的施工测量放线成果；</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（11）审查工程开工条件，对条件具备的签发开</w:t>
      </w:r>
      <w:proofErr w:type="gramStart"/>
      <w:r w:rsidRPr="00B65849">
        <w:rPr>
          <w:rFonts w:ascii="宋体" w:eastAsia="宋体" w:hAnsi="宋体" w:hint="eastAsia"/>
          <w:sz w:val="24"/>
        </w:rPr>
        <w:t>工令</w:t>
      </w:r>
      <w:proofErr w:type="gramEnd"/>
      <w:r w:rsidRPr="00B65849">
        <w:rPr>
          <w:rFonts w:ascii="宋体" w:eastAsia="宋体" w:hAnsi="宋体" w:hint="eastAsia"/>
          <w:sz w:val="24"/>
        </w:rPr>
        <w:t>；</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（12）审查施工承包人报送的工程材料、构配件、设备质量证明文件的有效性和符合性，并按规定对用于工程的材料采取平行检验或见证取样方式进行抽检；</w:t>
      </w:r>
    </w:p>
    <w:p w:rsidR="000558C8" w:rsidRPr="00B65849" w:rsidRDefault="000558C8" w:rsidP="000558C8">
      <w:pPr>
        <w:adjustRightInd w:val="0"/>
        <w:snapToGrid w:val="0"/>
        <w:spacing w:line="500" w:lineRule="exact"/>
        <w:ind w:leftChars="-46" w:left="-97"/>
        <w:rPr>
          <w:rFonts w:ascii="宋体" w:eastAsia="宋体" w:hAnsi="宋体"/>
          <w:sz w:val="24"/>
        </w:rPr>
      </w:pPr>
      <w:r w:rsidRPr="00B65849">
        <w:rPr>
          <w:rFonts w:ascii="宋体" w:eastAsia="宋体" w:hAnsi="宋体" w:hint="eastAsia"/>
          <w:sz w:val="24"/>
        </w:rPr>
        <w:t xml:space="preserve">     （13）审核施工承包人提交的工程款支付申请，签发或出具工程款支付证书，并报委托人审核、批准；</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（14）在巡视、旁站和检验过程中，发现工程质量、施工安全存在事故隐患的，要求施工承包人整改并报委托人；</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（15）经委托人同意，签发工程暂停令和</w:t>
      </w:r>
      <w:proofErr w:type="gramStart"/>
      <w:r w:rsidRPr="00B65849">
        <w:rPr>
          <w:rFonts w:ascii="宋体" w:eastAsia="宋体" w:hAnsi="宋体" w:hint="eastAsia"/>
          <w:sz w:val="24"/>
        </w:rPr>
        <w:t>复工令</w:t>
      </w:r>
      <w:proofErr w:type="gramEnd"/>
      <w:r w:rsidRPr="00B65849">
        <w:rPr>
          <w:rFonts w:ascii="宋体" w:eastAsia="宋体" w:hAnsi="宋体" w:hint="eastAsia"/>
          <w:sz w:val="24"/>
        </w:rPr>
        <w:t>；</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（16）审查施工承包人提交的采用新材料、新工艺、新技术、新设备的论证材料及相关验收标准；</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（17）验收隐蔽工程、分部分项工程；</w:t>
      </w:r>
    </w:p>
    <w:p w:rsidR="000558C8" w:rsidRPr="00B65849" w:rsidRDefault="000558C8" w:rsidP="000558C8">
      <w:pPr>
        <w:adjustRightInd w:val="0"/>
        <w:snapToGrid w:val="0"/>
        <w:spacing w:line="500" w:lineRule="exact"/>
        <w:rPr>
          <w:rFonts w:ascii="宋体" w:eastAsia="宋体" w:hAnsi="宋体"/>
          <w:sz w:val="24"/>
        </w:rPr>
      </w:pPr>
      <w:r w:rsidRPr="00B65849">
        <w:rPr>
          <w:rFonts w:ascii="宋体" w:eastAsia="宋体" w:hAnsi="宋体" w:hint="eastAsia"/>
          <w:sz w:val="24"/>
        </w:rPr>
        <w:t xml:space="preserve">    （18）审查施工承包人提交的工程变更申请，协调处理施工进度调整、费用索赔、合同争议等事项；</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（19）审查施工承包人提交的竣工验收申请，编写工程质量评估报告；</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（20）参加工程竣工验收，签署竣工验收意见；</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（21）审查施工承包人提交的竣工结算申请并报委托人；</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（22）编制、整理工程监理归档文件并报委托人。</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lastRenderedPageBreak/>
        <w:t>2.1.3 相关服务的范围和内容在附录A中约定。</w:t>
      </w:r>
    </w:p>
    <w:p w:rsidR="000558C8" w:rsidRPr="00B65849" w:rsidRDefault="000558C8" w:rsidP="000558C8">
      <w:pPr>
        <w:spacing w:line="500" w:lineRule="exact"/>
        <w:ind w:firstLineChars="200" w:firstLine="480"/>
        <w:rPr>
          <w:rFonts w:ascii="宋体" w:eastAsia="宋体" w:hAnsi="宋体"/>
          <w:bCs/>
          <w:sz w:val="24"/>
        </w:rPr>
      </w:pPr>
      <w:r w:rsidRPr="00B65849">
        <w:rPr>
          <w:rFonts w:ascii="宋体" w:eastAsia="宋体" w:hAnsi="宋体" w:hint="eastAsia"/>
          <w:sz w:val="24"/>
        </w:rPr>
        <w:t xml:space="preserve">2.2 </w:t>
      </w:r>
      <w:r w:rsidRPr="00B65849">
        <w:rPr>
          <w:rFonts w:ascii="宋体" w:eastAsia="宋体" w:hAnsi="宋体" w:hint="eastAsia"/>
          <w:bCs/>
          <w:sz w:val="24"/>
        </w:rPr>
        <w:t>监理与相关服务依据</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2.2.1 监理依据包括：</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（1）适用的法律、行政法规及部门规章；</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（2）与工程有关的标准；</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（3）工程设计及有关文件；</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（4）本合同及委托人与第三方签订的与实施工程有关的其他合同。</w:t>
      </w:r>
    </w:p>
    <w:p w:rsidR="000558C8" w:rsidRPr="00B65849" w:rsidRDefault="000558C8" w:rsidP="000558C8">
      <w:pPr>
        <w:spacing w:line="500" w:lineRule="exact"/>
        <w:ind w:leftChars="100" w:left="210" w:firstLineChars="200" w:firstLine="480"/>
        <w:rPr>
          <w:rFonts w:ascii="宋体" w:eastAsia="宋体" w:hAnsi="宋体"/>
          <w:bCs/>
          <w:sz w:val="24"/>
        </w:rPr>
      </w:pPr>
      <w:r w:rsidRPr="00B65849">
        <w:rPr>
          <w:rFonts w:ascii="宋体" w:eastAsia="宋体" w:hAnsi="宋体" w:hint="eastAsia"/>
          <w:bCs/>
          <w:sz w:val="24"/>
        </w:rPr>
        <w:t>双方根据工程的行业和地域特点，在专用条件中具体约定监理依据。</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2.2.2 相关服务依据在专用条件中约定。</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2.3 </w:t>
      </w:r>
      <w:r w:rsidRPr="00B65849">
        <w:rPr>
          <w:rFonts w:ascii="宋体" w:eastAsia="宋体" w:hAnsi="宋体" w:cs="宋体" w:hint="eastAsia"/>
          <w:kern w:val="0"/>
          <w:sz w:val="24"/>
        </w:rPr>
        <w:t>项目监理机构和人员</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2.3.1 监理人应组建满足工作需要的项目监理机构，配备必要的检测设备。项目监理机构的主要人员应具有相应的资格条件。</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2.3.2本合同履行过程中，总监理工程师及重要岗位监理人员应保持相对稳定，以保证监理工作正常进行。</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2.3.3监理人可根据工程进展和工作需要调整项目监理机构人员。监理人</w:t>
      </w:r>
      <w:proofErr w:type="gramStart"/>
      <w:r w:rsidRPr="00B65849">
        <w:rPr>
          <w:rFonts w:ascii="宋体" w:eastAsia="宋体" w:hAnsi="宋体" w:hint="eastAsia"/>
          <w:kern w:val="0"/>
          <w:sz w:val="24"/>
        </w:rPr>
        <w:t>更换总</w:t>
      </w:r>
      <w:proofErr w:type="gramEnd"/>
      <w:r w:rsidRPr="00B65849">
        <w:rPr>
          <w:rFonts w:ascii="宋体" w:eastAsia="宋体" w:hAnsi="宋体" w:hint="eastAsia"/>
          <w:kern w:val="0"/>
          <w:sz w:val="24"/>
        </w:rPr>
        <w:t>监理工程师时，应提前7天向委托人书面报告，经委托人同意后方可更换；监理人更换项目监理机构其他监理人员，应以相当资格与能力的人员替换，并通知委托人。</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2.3.4 监理人应及时更换有下列情形之一的监理人员：</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（1）严重过失行为的；</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（2）有违法行为不能履行职责的；</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（3）涉嫌犯罪的；</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（4）不能胜任岗位职责的；</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（5）严重违反职业道德的；</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（6）专用条件约定的其他情形。</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2.3.5 委托人可要求监理人更换不能胜任本职工作的项目监理机构人员。</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2.4 </w:t>
      </w:r>
      <w:r w:rsidRPr="00B65849">
        <w:rPr>
          <w:rFonts w:ascii="宋体" w:eastAsia="宋体" w:hAnsi="宋体" w:cs="宋体" w:hint="eastAsia"/>
          <w:kern w:val="0"/>
          <w:sz w:val="24"/>
        </w:rPr>
        <w:t>履行职责</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kern w:val="0"/>
          <w:sz w:val="24"/>
        </w:rPr>
        <w:t>监理人应遵循职业道德准则和行为规范，严格按照法律法规、工程建设有关标准及本合</w:t>
      </w:r>
      <w:r w:rsidRPr="00B65849">
        <w:rPr>
          <w:rFonts w:ascii="宋体" w:eastAsia="宋体" w:hAnsi="宋体" w:hint="eastAsia"/>
          <w:kern w:val="0"/>
          <w:sz w:val="24"/>
        </w:rPr>
        <w:lastRenderedPageBreak/>
        <w:t>同履行职责。</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2.4.1 在监理与相关服务范围内，委托人和承包人提出的意见和要求，监理人应及时提出处置意见。当委托人与承包人之间发生合同争议时，监理人应协助委托人、承包人协商解决。</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2.4.2 当委托人与承包人之间的合同争议提交仲裁机构仲裁或人民法院审理时，监理人应提供必要的证明资料。</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2.4.3 监理人应在专用条件约定的授权范围内，处理委托人与承包人所签订合同的变更事宜。如果变更超过授权范围，应以书面形式报委托人批准。</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在紧急情况下，为了保护财产和人身安全，监理人所发出的指令未能事先报委托人批准时，应在发出指令后的24小时内以书面形式报委托人。</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2.4.4 除专用条件另有约定外，监理人发现承包人的人员不能胜任本职工作的，有权要求承包人予以调换。</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2.5 提交</w:t>
      </w:r>
      <w:r w:rsidRPr="00B65849">
        <w:rPr>
          <w:rFonts w:ascii="宋体" w:eastAsia="宋体" w:hAnsi="宋体" w:cs="宋体" w:hint="eastAsia"/>
          <w:kern w:val="0"/>
          <w:sz w:val="24"/>
        </w:rPr>
        <w:t>报告</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t>监理人应按专用条件约定的种类、时间和份数向委托人提交监理与相关服务的报告。</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2.6 文件资料</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kern w:val="0"/>
          <w:sz w:val="24"/>
        </w:rPr>
        <w:t>在本合同履行期内，监理人应在现场保留工作所用的图纸、报告及记录监理工</w:t>
      </w:r>
      <w:r w:rsidRPr="00B65849">
        <w:rPr>
          <w:rFonts w:ascii="宋体" w:eastAsia="宋体" w:hAnsi="宋体" w:hint="eastAsia"/>
          <w:sz w:val="24"/>
        </w:rPr>
        <w:t>作的相关文件。工程竣工后，应当按照档案管理规定将监理有关文件归档。</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2.7 </w:t>
      </w:r>
      <w:r w:rsidRPr="00B65849">
        <w:rPr>
          <w:rFonts w:ascii="宋体" w:eastAsia="宋体" w:hAnsi="宋体" w:cs="宋体" w:hint="eastAsia"/>
          <w:kern w:val="0"/>
          <w:sz w:val="24"/>
        </w:rPr>
        <w:t>使用委托人的财产</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558C8" w:rsidRPr="00B65849" w:rsidRDefault="000558C8" w:rsidP="000558C8">
      <w:pPr>
        <w:spacing w:line="500" w:lineRule="exact"/>
        <w:rPr>
          <w:rFonts w:ascii="宋体" w:eastAsia="宋体" w:hAnsi="宋体"/>
          <w:b/>
          <w:kern w:val="0"/>
          <w:sz w:val="24"/>
        </w:rPr>
      </w:pPr>
      <w:r w:rsidRPr="00B65849">
        <w:rPr>
          <w:rFonts w:ascii="宋体" w:eastAsia="宋体" w:hAnsi="宋体" w:hint="eastAsia"/>
          <w:b/>
          <w:kern w:val="0"/>
          <w:sz w:val="24"/>
        </w:rPr>
        <w:t>3．委托人的义务</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3.1 </w:t>
      </w:r>
      <w:r w:rsidRPr="00B65849">
        <w:rPr>
          <w:rFonts w:ascii="宋体" w:eastAsia="宋体" w:hAnsi="宋体" w:cs="宋体" w:hint="eastAsia"/>
          <w:kern w:val="0"/>
          <w:sz w:val="24"/>
        </w:rPr>
        <w:t>告知</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委托人应在委托人与承包人签订的合同中明确监理人、总监理工程师和授予项目监理机构的权限。如有变更，应及时通知承包人。</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3.2 </w:t>
      </w:r>
      <w:r w:rsidRPr="00B65849">
        <w:rPr>
          <w:rFonts w:ascii="宋体" w:eastAsia="宋体" w:hAnsi="宋体" w:cs="宋体" w:hint="eastAsia"/>
          <w:kern w:val="0"/>
          <w:sz w:val="24"/>
        </w:rPr>
        <w:t>提供资料</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kern w:val="0"/>
          <w:sz w:val="24"/>
        </w:rPr>
        <w:t>委托人应按照附录B约定，</w:t>
      </w:r>
      <w:r w:rsidRPr="00B65849">
        <w:rPr>
          <w:rFonts w:ascii="宋体" w:eastAsia="宋体" w:hAnsi="宋体" w:hint="eastAsia"/>
          <w:color w:val="000000"/>
          <w:kern w:val="0"/>
          <w:sz w:val="24"/>
        </w:rPr>
        <w:t>无偿</w:t>
      </w:r>
      <w:r w:rsidRPr="00B65849">
        <w:rPr>
          <w:rFonts w:ascii="宋体" w:eastAsia="宋体" w:hAnsi="宋体" w:hint="eastAsia"/>
          <w:kern w:val="0"/>
          <w:sz w:val="24"/>
        </w:rPr>
        <w:t>向监理人提供工程有关的资料。</w:t>
      </w:r>
      <w:r w:rsidRPr="00B65849">
        <w:rPr>
          <w:rFonts w:ascii="宋体" w:eastAsia="宋体" w:hAnsi="宋体" w:hint="eastAsia"/>
          <w:sz w:val="24"/>
        </w:rPr>
        <w:t>在本合同履行过程中，</w:t>
      </w:r>
      <w:r w:rsidRPr="00B65849">
        <w:rPr>
          <w:rFonts w:ascii="宋体" w:eastAsia="宋体" w:hAnsi="宋体" w:hint="eastAsia"/>
          <w:sz w:val="24"/>
        </w:rPr>
        <w:lastRenderedPageBreak/>
        <w:t>委托人应及时向监理人提供最新的与工程有关的资料。</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3.3 </w:t>
      </w:r>
      <w:r w:rsidRPr="00B65849">
        <w:rPr>
          <w:rFonts w:ascii="宋体" w:eastAsia="宋体" w:hAnsi="宋体" w:cs="宋体" w:hint="eastAsia"/>
          <w:kern w:val="0"/>
          <w:sz w:val="24"/>
        </w:rPr>
        <w:t>提供工作条件</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委托人应为监理人完成监理与相关服务提供必要的条件。</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kern w:val="0"/>
          <w:sz w:val="24"/>
        </w:rPr>
        <w:t xml:space="preserve">3.3.1 </w:t>
      </w:r>
      <w:r w:rsidRPr="00B65849">
        <w:rPr>
          <w:rFonts w:ascii="宋体" w:eastAsia="宋体" w:hAnsi="宋体" w:hint="eastAsia"/>
          <w:sz w:val="24"/>
        </w:rPr>
        <w:t>委托人应按照附录B约定，派遣相应的人员，提供房屋、设备，供监理人</w:t>
      </w:r>
      <w:r w:rsidRPr="00B65849">
        <w:rPr>
          <w:rFonts w:ascii="宋体" w:eastAsia="宋体" w:hAnsi="宋体" w:hint="eastAsia"/>
          <w:kern w:val="0"/>
          <w:sz w:val="24"/>
        </w:rPr>
        <w:t>无偿</w:t>
      </w:r>
      <w:r w:rsidRPr="00B65849">
        <w:rPr>
          <w:rFonts w:ascii="宋体" w:eastAsia="宋体" w:hAnsi="宋体" w:hint="eastAsia"/>
          <w:sz w:val="24"/>
        </w:rPr>
        <w:t>使用。</w:t>
      </w:r>
    </w:p>
    <w:p w:rsidR="000558C8" w:rsidRPr="00B65849" w:rsidRDefault="000558C8" w:rsidP="000558C8">
      <w:pPr>
        <w:spacing w:line="500" w:lineRule="exact"/>
        <w:ind w:firstLineChars="250" w:firstLine="600"/>
        <w:rPr>
          <w:rFonts w:ascii="宋体" w:eastAsia="宋体" w:hAnsi="宋体"/>
          <w:sz w:val="24"/>
        </w:rPr>
      </w:pPr>
      <w:r w:rsidRPr="00B65849">
        <w:rPr>
          <w:rFonts w:ascii="宋体" w:eastAsia="宋体" w:hAnsi="宋体" w:hint="eastAsia"/>
          <w:kern w:val="0"/>
          <w:sz w:val="24"/>
        </w:rPr>
        <w:t xml:space="preserve">3.3.2 </w:t>
      </w:r>
      <w:r w:rsidRPr="00B65849">
        <w:rPr>
          <w:rFonts w:ascii="宋体" w:eastAsia="宋体" w:hAnsi="宋体" w:hint="eastAsia"/>
          <w:sz w:val="24"/>
        </w:rPr>
        <w:t>委托人应负责协调工程建设中所有外部关系，为监理人履行本合同提供必要的外部条件。</w:t>
      </w:r>
    </w:p>
    <w:p w:rsidR="000558C8" w:rsidRPr="00B65849" w:rsidRDefault="000558C8" w:rsidP="000558C8">
      <w:pPr>
        <w:snapToGrid w:val="0"/>
        <w:spacing w:line="500" w:lineRule="exact"/>
        <w:ind w:leftChars="100" w:left="210" w:firstLineChars="150" w:firstLine="360"/>
        <w:rPr>
          <w:rFonts w:ascii="宋体" w:eastAsia="宋体" w:hAnsi="宋体" w:cs="宋体"/>
          <w:kern w:val="0"/>
          <w:sz w:val="24"/>
        </w:rPr>
      </w:pPr>
      <w:r w:rsidRPr="00B65849">
        <w:rPr>
          <w:rFonts w:ascii="宋体" w:eastAsia="宋体" w:hAnsi="宋体" w:hint="eastAsia"/>
          <w:kern w:val="0"/>
          <w:sz w:val="24"/>
        </w:rPr>
        <w:t xml:space="preserve">3.4 </w:t>
      </w:r>
      <w:r w:rsidRPr="00B65849">
        <w:rPr>
          <w:rFonts w:ascii="宋体" w:eastAsia="宋体" w:hAnsi="宋体" w:cs="宋体" w:hint="eastAsia"/>
          <w:kern w:val="0"/>
          <w:sz w:val="24"/>
        </w:rPr>
        <w:t>委托人代表</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0558C8" w:rsidRPr="00B65849" w:rsidRDefault="000558C8" w:rsidP="000558C8">
      <w:pPr>
        <w:snapToGrid w:val="0"/>
        <w:spacing w:line="500" w:lineRule="exact"/>
        <w:ind w:leftChars="100" w:left="210" w:firstLineChars="150" w:firstLine="360"/>
        <w:rPr>
          <w:rFonts w:ascii="宋体" w:eastAsia="宋体" w:hAnsi="宋体" w:cs="宋体"/>
          <w:kern w:val="0"/>
          <w:sz w:val="24"/>
        </w:rPr>
      </w:pPr>
      <w:r w:rsidRPr="00B65849">
        <w:rPr>
          <w:rFonts w:ascii="宋体" w:eastAsia="宋体" w:hAnsi="宋体" w:hint="eastAsia"/>
          <w:kern w:val="0"/>
          <w:sz w:val="24"/>
        </w:rPr>
        <w:t xml:space="preserve">3.5 </w:t>
      </w:r>
      <w:r w:rsidRPr="00B65849">
        <w:rPr>
          <w:rFonts w:ascii="宋体" w:eastAsia="宋体" w:hAnsi="宋体" w:cs="宋体" w:hint="eastAsia"/>
          <w:kern w:val="0"/>
          <w:sz w:val="24"/>
        </w:rPr>
        <w:t>委托人意见或要求</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在本合同约定的监理与相关服务工作范围内，委托人对承包人的任何意见或要求应通知监理人，由监理人向承包人发出相应指令。</w:t>
      </w:r>
    </w:p>
    <w:p w:rsidR="000558C8" w:rsidRPr="00B65849" w:rsidRDefault="000558C8" w:rsidP="000558C8">
      <w:pPr>
        <w:snapToGrid w:val="0"/>
        <w:spacing w:line="500" w:lineRule="exact"/>
        <w:ind w:leftChars="100" w:left="210" w:firstLineChars="150" w:firstLine="360"/>
        <w:rPr>
          <w:rFonts w:ascii="宋体" w:eastAsia="宋体" w:hAnsi="宋体" w:cs="宋体"/>
          <w:kern w:val="0"/>
          <w:sz w:val="24"/>
        </w:rPr>
      </w:pPr>
      <w:r w:rsidRPr="00B65849">
        <w:rPr>
          <w:rFonts w:ascii="宋体" w:eastAsia="宋体" w:hAnsi="宋体" w:hint="eastAsia"/>
          <w:kern w:val="0"/>
          <w:sz w:val="24"/>
        </w:rPr>
        <w:t xml:space="preserve">3.6 </w:t>
      </w:r>
      <w:r w:rsidRPr="00B65849">
        <w:rPr>
          <w:rFonts w:ascii="宋体" w:eastAsia="宋体" w:hAnsi="宋体" w:cs="宋体" w:hint="eastAsia"/>
          <w:kern w:val="0"/>
          <w:sz w:val="24"/>
        </w:rPr>
        <w:t>答复</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委托人应在专用条件约定的时间内，对监理人以书面形式提交并要求</w:t>
      </w:r>
      <w:proofErr w:type="gramStart"/>
      <w:r w:rsidRPr="00B65849">
        <w:rPr>
          <w:rFonts w:ascii="宋体" w:eastAsia="宋体" w:hAnsi="宋体" w:hint="eastAsia"/>
          <w:sz w:val="24"/>
        </w:rPr>
        <w:t>作出</w:t>
      </w:r>
      <w:proofErr w:type="gramEnd"/>
      <w:r w:rsidRPr="00B65849">
        <w:rPr>
          <w:rFonts w:ascii="宋体" w:eastAsia="宋体" w:hAnsi="宋体" w:hint="eastAsia"/>
          <w:sz w:val="24"/>
        </w:rPr>
        <w:t>决定的事宜，给予书面答复。逾期未答复的，视为委托人认可。</w:t>
      </w:r>
    </w:p>
    <w:p w:rsidR="000558C8" w:rsidRPr="00B65849" w:rsidRDefault="000558C8" w:rsidP="000558C8">
      <w:pPr>
        <w:snapToGrid w:val="0"/>
        <w:spacing w:line="500" w:lineRule="exact"/>
        <w:ind w:leftChars="100" w:left="210" w:firstLineChars="150" w:firstLine="360"/>
        <w:rPr>
          <w:rFonts w:ascii="宋体" w:eastAsia="宋体" w:hAnsi="宋体" w:cs="宋体"/>
          <w:kern w:val="0"/>
          <w:sz w:val="24"/>
        </w:rPr>
      </w:pPr>
      <w:r w:rsidRPr="00B65849">
        <w:rPr>
          <w:rFonts w:ascii="宋体" w:eastAsia="宋体" w:hAnsi="宋体" w:hint="eastAsia"/>
          <w:kern w:val="0"/>
          <w:sz w:val="24"/>
        </w:rPr>
        <w:t xml:space="preserve">3.7 </w:t>
      </w:r>
      <w:r w:rsidRPr="00B65849">
        <w:rPr>
          <w:rFonts w:ascii="宋体" w:eastAsia="宋体" w:hAnsi="宋体" w:cs="宋体" w:hint="eastAsia"/>
          <w:kern w:val="0"/>
          <w:sz w:val="24"/>
        </w:rPr>
        <w:t>支付</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委托人应按本合同约定，向监理人支付酬金。</w:t>
      </w:r>
    </w:p>
    <w:p w:rsidR="000558C8" w:rsidRPr="00B65849" w:rsidRDefault="000558C8" w:rsidP="000558C8">
      <w:pPr>
        <w:snapToGrid w:val="0"/>
        <w:spacing w:line="500" w:lineRule="exact"/>
        <w:rPr>
          <w:rFonts w:ascii="宋体" w:eastAsia="宋体" w:hAnsi="宋体"/>
          <w:b/>
          <w:bCs/>
          <w:sz w:val="24"/>
        </w:rPr>
      </w:pPr>
      <w:r w:rsidRPr="00B65849">
        <w:rPr>
          <w:rFonts w:ascii="宋体" w:eastAsia="宋体" w:hAnsi="宋体" w:hint="eastAsia"/>
          <w:b/>
          <w:bCs/>
          <w:sz w:val="24"/>
        </w:rPr>
        <w:t>4. 违约责任</w:t>
      </w:r>
    </w:p>
    <w:p w:rsidR="000558C8" w:rsidRPr="00B65849" w:rsidRDefault="000558C8" w:rsidP="000558C8">
      <w:pPr>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 xml:space="preserve">4.1 </w:t>
      </w:r>
      <w:r w:rsidRPr="00B65849">
        <w:rPr>
          <w:rFonts w:ascii="宋体" w:eastAsia="宋体" w:hAnsi="宋体" w:cs="宋体" w:hint="eastAsia"/>
          <w:kern w:val="0"/>
          <w:sz w:val="24"/>
        </w:rPr>
        <w:t>监理人的违约责任</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kern w:val="0"/>
          <w:sz w:val="24"/>
        </w:rPr>
        <w:t>监理人未履行本合同义务的，应承担相应的责任。</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4.1.1 因监理人</w:t>
      </w:r>
      <w:r w:rsidRPr="00B65849">
        <w:rPr>
          <w:rFonts w:ascii="宋体" w:eastAsia="宋体" w:hAnsi="宋体" w:cs="宋体" w:hint="eastAsia"/>
          <w:kern w:val="0"/>
          <w:sz w:val="24"/>
        </w:rPr>
        <w:t>违反本合同约定</w:t>
      </w:r>
      <w:r w:rsidRPr="00B65849">
        <w:rPr>
          <w:rFonts w:ascii="宋体" w:eastAsia="宋体" w:hAnsi="宋体" w:hint="eastAsia"/>
          <w:sz w:val="24"/>
        </w:rPr>
        <w:t>给委托人造成损失的，监理人应当赔偿委托人损失</w:t>
      </w:r>
      <w:r w:rsidRPr="00B65849">
        <w:rPr>
          <w:rFonts w:ascii="宋体" w:eastAsia="宋体" w:hAnsi="宋体" w:hint="eastAsia"/>
          <w:kern w:val="0"/>
          <w:sz w:val="24"/>
        </w:rPr>
        <w:t>。赔偿金额的确定方法在专用条件中约定。监理人承担部分赔偿责任的，其承担赔偿金额由双方协商确定。</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4.1.2 监理人向委托人的索赔不成立时，监理人应赔偿委托人由此发生的费用。</w:t>
      </w:r>
    </w:p>
    <w:p w:rsidR="000558C8" w:rsidRPr="00B65849" w:rsidRDefault="000558C8" w:rsidP="000558C8">
      <w:pPr>
        <w:snapToGrid w:val="0"/>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t>4.2 委</w:t>
      </w:r>
      <w:r w:rsidRPr="00B65849">
        <w:rPr>
          <w:rFonts w:ascii="宋体" w:eastAsia="宋体" w:hAnsi="宋体" w:cs="宋体" w:hint="eastAsia"/>
          <w:kern w:val="0"/>
          <w:sz w:val="24"/>
        </w:rPr>
        <w:t>托人的违约责任</w:t>
      </w:r>
    </w:p>
    <w:p w:rsidR="000558C8" w:rsidRPr="00B65849" w:rsidRDefault="000558C8" w:rsidP="000558C8">
      <w:pPr>
        <w:adjustRightInd w:val="0"/>
        <w:snapToGrid w:val="0"/>
        <w:spacing w:line="500" w:lineRule="exact"/>
        <w:ind w:firstLineChars="200" w:firstLine="480"/>
        <w:rPr>
          <w:rFonts w:ascii="宋体" w:eastAsia="宋体" w:hAnsi="宋体" w:cs="宋体"/>
          <w:kern w:val="0"/>
          <w:sz w:val="24"/>
        </w:rPr>
      </w:pPr>
      <w:r w:rsidRPr="00B65849">
        <w:rPr>
          <w:rFonts w:ascii="宋体" w:eastAsia="宋体" w:hAnsi="宋体" w:hint="eastAsia"/>
          <w:kern w:val="0"/>
          <w:sz w:val="24"/>
        </w:rPr>
        <w:lastRenderedPageBreak/>
        <w:t>委托人未履行本合同义务的，应承担相应的责任。</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4.2.1 委托人违反本合同约定造成监理人损失的，委托人应予以赔偿。</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4.2.2 委托人向监理人的索赔不成立时，应赔偿监理人由此引起的费用。</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sz w:val="24"/>
        </w:rPr>
        <w:t xml:space="preserve">4.2.3 </w:t>
      </w:r>
      <w:r w:rsidRPr="00B65849">
        <w:rPr>
          <w:rFonts w:ascii="宋体" w:eastAsia="宋体" w:hAnsi="宋体" w:hint="eastAsia"/>
          <w:kern w:val="0"/>
          <w:sz w:val="24"/>
        </w:rPr>
        <w:t>委托人未能按期支付</w:t>
      </w:r>
      <w:r w:rsidRPr="00B65849">
        <w:rPr>
          <w:rFonts w:ascii="宋体" w:eastAsia="宋体" w:hAnsi="宋体" w:hint="eastAsia"/>
          <w:sz w:val="24"/>
        </w:rPr>
        <w:t>酬金</w:t>
      </w:r>
      <w:r w:rsidRPr="00B65849">
        <w:rPr>
          <w:rFonts w:ascii="宋体" w:eastAsia="宋体" w:hAnsi="宋体" w:hint="eastAsia"/>
          <w:kern w:val="0"/>
          <w:sz w:val="24"/>
        </w:rPr>
        <w:t>超过28天，</w:t>
      </w:r>
      <w:r w:rsidRPr="00B65849">
        <w:rPr>
          <w:rFonts w:ascii="宋体" w:eastAsia="宋体" w:hAnsi="宋体" w:cs="宋体" w:hint="eastAsia"/>
          <w:kern w:val="0"/>
          <w:sz w:val="24"/>
        </w:rPr>
        <w:t>应按专用条件约定支付逾期付款利息</w:t>
      </w:r>
      <w:r w:rsidRPr="00B65849">
        <w:rPr>
          <w:rFonts w:ascii="宋体" w:eastAsia="宋体" w:hAnsi="宋体" w:hint="eastAsia"/>
          <w:kern w:val="0"/>
          <w:sz w:val="24"/>
        </w:rPr>
        <w:t>。</w:t>
      </w:r>
    </w:p>
    <w:p w:rsidR="000558C8" w:rsidRPr="00B65849" w:rsidRDefault="000558C8" w:rsidP="000558C8">
      <w:pPr>
        <w:spacing w:line="500" w:lineRule="exact"/>
        <w:ind w:firstLineChars="200" w:firstLine="480"/>
        <w:rPr>
          <w:rFonts w:ascii="宋体" w:eastAsia="宋体" w:hAnsi="宋体"/>
          <w:kern w:val="0"/>
          <w:sz w:val="24"/>
        </w:rPr>
      </w:pPr>
      <w:r w:rsidRPr="00B65849">
        <w:rPr>
          <w:rFonts w:ascii="宋体" w:eastAsia="宋体" w:hAnsi="宋体" w:hint="eastAsia"/>
          <w:kern w:val="0"/>
          <w:sz w:val="24"/>
        </w:rPr>
        <w:t>4.3 除外责任</w:t>
      </w:r>
    </w:p>
    <w:p w:rsidR="000558C8" w:rsidRPr="00B65849" w:rsidRDefault="000558C8" w:rsidP="000558C8">
      <w:pPr>
        <w:adjustRightInd w:val="0"/>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因非监理人的原因，且监理人无过错，发生工程质量事故、安全事故、工期延误等造成的损失，监理人不承担赔偿责任。</w:t>
      </w:r>
    </w:p>
    <w:p w:rsidR="000558C8" w:rsidRPr="00B65849" w:rsidRDefault="000558C8" w:rsidP="000558C8">
      <w:pPr>
        <w:snapToGrid w:val="0"/>
        <w:spacing w:line="500" w:lineRule="exact"/>
        <w:ind w:firstLineChars="200" w:firstLine="480"/>
        <w:rPr>
          <w:rFonts w:ascii="宋体" w:eastAsia="宋体" w:hAnsi="宋体"/>
          <w:kern w:val="0"/>
          <w:sz w:val="24"/>
        </w:rPr>
      </w:pPr>
      <w:r w:rsidRPr="00B65849">
        <w:rPr>
          <w:rFonts w:ascii="宋体" w:eastAsia="宋体" w:hAnsi="宋体" w:hint="eastAsia"/>
          <w:kern w:val="0"/>
          <w:sz w:val="24"/>
        </w:rPr>
        <w:t>因不可抗力导致本合同全部或部分不能履行时，双方各自承担其因此而造成的损失、损害。</w:t>
      </w:r>
    </w:p>
    <w:p w:rsidR="000558C8" w:rsidRPr="00B65849" w:rsidRDefault="000558C8" w:rsidP="000558C8">
      <w:pPr>
        <w:snapToGrid w:val="0"/>
        <w:spacing w:line="500" w:lineRule="exact"/>
        <w:rPr>
          <w:rFonts w:ascii="宋体" w:eastAsia="宋体" w:hAnsi="宋体"/>
          <w:b/>
          <w:bCs/>
          <w:sz w:val="24"/>
        </w:rPr>
      </w:pPr>
      <w:r w:rsidRPr="00B65849">
        <w:rPr>
          <w:rFonts w:ascii="宋体" w:eastAsia="宋体" w:hAnsi="宋体" w:hint="eastAsia"/>
          <w:b/>
          <w:bCs/>
          <w:sz w:val="24"/>
        </w:rPr>
        <w:t>5. 支付</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5.1 </w:t>
      </w:r>
      <w:r w:rsidRPr="00B65849">
        <w:rPr>
          <w:rFonts w:ascii="宋体" w:eastAsia="宋体" w:hAnsi="宋体" w:hint="eastAsia"/>
          <w:bCs/>
          <w:sz w:val="24"/>
        </w:rPr>
        <w:t>支付货币</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除专用条件另有约定外，酬金均以人民币支付。涉及外币支付的，所采用的货币种类、比例和汇率在专用条件中约定。</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5.2 支付申请</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监理人应在本合同约定的每次应付</w:t>
      </w:r>
      <w:proofErr w:type="gramStart"/>
      <w:r w:rsidRPr="00B65849">
        <w:rPr>
          <w:rFonts w:ascii="宋体" w:eastAsia="宋体" w:hAnsi="宋体" w:hint="eastAsia"/>
          <w:sz w:val="24"/>
        </w:rPr>
        <w:t>款时间</w:t>
      </w:r>
      <w:proofErr w:type="gramEnd"/>
      <w:r w:rsidRPr="00B65849">
        <w:rPr>
          <w:rFonts w:ascii="宋体" w:eastAsia="宋体" w:hAnsi="宋体" w:hint="eastAsia"/>
          <w:sz w:val="24"/>
        </w:rPr>
        <w:t>的7天前，向委托人提交支付申请书。支付申请书应当说明当期应付款总额，并列出当期应支付的款项及其金额。</w:t>
      </w:r>
    </w:p>
    <w:p w:rsidR="000558C8" w:rsidRPr="00B65849" w:rsidRDefault="000558C8" w:rsidP="000558C8">
      <w:pPr>
        <w:snapToGrid w:val="0"/>
        <w:spacing w:line="500" w:lineRule="exact"/>
        <w:rPr>
          <w:rFonts w:ascii="宋体" w:eastAsia="宋体" w:hAnsi="宋体"/>
          <w:sz w:val="24"/>
        </w:rPr>
      </w:pPr>
      <w:r w:rsidRPr="00B65849">
        <w:rPr>
          <w:rFonts w:ascii="宋体" w:eastAsia="宋体" w:hAnsi="宋体" w:hint="eastAsia"/>
          <w:sz w:val="24"/>
        </w:rPr>
        <w:t xml:space="preserve">    5.3 支付酬金</w:t>
      </w:r>
    </w:p>
    <w:p w:rsidR="000558C8" w:rsidRPr="00B65849" w:rsidRDefault="000558C8" w:rsidP="000558C8">
      <w:pPr>
        <w:snapToGrid w:val="0"/>
        <w:spacing w:line="500" w:lineRule="exact"/>
        <w:ind w:firstLine="480"/>
        <w:rPr>
          <w:rFonts w:ascii="宋体" w:eastAsia="宋体" w:hAnsi="宋体"/>
          <w:sz w:val="24"/>
        </w:rPr>
      </w:pPr>
      <w:r w:rsidRPr="00B65849">
        <w:rPr>
          <w:rFonts w:ascii="宋体" w:eastAsia="宋体" w:hAnsi="宋体" w:hint="eastAsia"/>
          <w:sz w:val="24"/>
        </w:rPr>
        <w:t>支付的酬金包括正常工作酬金、附加工作酬金、合理化建议奖励金额及费用。</w:t>
      </w:r>
    </w:p>
    <w:p w:rsidR="000558C8" w:rsidRPr="00B65849" w:rsidRDefault="000558C8" w:rsidP="000558C8">
      <w:pPr>
        <w:snapToGrid w:val="0"/>
        <w:spacing w:line="500" w:lineRule="exact"/>
        <w:rPr>
          <w:rFonts w:ascii="宋体" w:eastAsia="宋体" w:hAnsi="宋体"/>
          <w:bCs/>
          <w:sz w:val="24"/>
        </w:rPr>
      </w:pPr>
      <w:r w:rsidRPr="00B65849">
        <w:rPr>
          <w:rFonts w:ascii="宋体" w:eastAsia="宋体" w:hAnsi="宋体" w:hint="eastAsia"/>
          <w:sz w:val="24"/>
        </w:rPr>
        <w:t xml:space="preserve">    5.4 </w:t>
      </w:r>
      <w:r w:rsidRPr="00B65849">
        <w:rPr>
          <w:rFonts w:ascii="宋体" w:eastAsia="宋体" w:hAnsi="宋体" w:hint="eastAsia"/>
          <w:bCs/>
          <w:sz w:val="24"/>
        </w:rPr>
        <w:t>有争议部分的付款</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0558C8" w:rsidRPr="00B65849" w:rsidRDefault="000558C8" w:rsidP="000558C8">
      <w:pPr>
        <w:snapToGrid w:val="0"/>
        <w:spacing w:line="500" w:lineRule="exact"/>
        <w:rPr>
          <w:rFonts w:ascii="宋体" w:eastAsia="宋体" w:hAnsi="宋体"/>
          <w:b/>
          <w:bCs/>
          <w:color w:val="FF0000"/>
          <w:sz w:val="24"/>
        </w:rPr>
      </w:pPr>
      <w:r w:rsidRPr="00B65849">
        <w:rPr>
          <w:rFonts w:ascii="宋体" w:eastAsia="宋体" w:hAnsi="宋体" w:hint="eastAsia"/>
          <w:b/>
          <w:bCs/>
          <w:sz w:val="24"/>
        </w:rPr>
        <w:t>6. 合同生效、变更、暂停、解除与终止</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t>6.1生效</w:t>
      </w:r>
    </w:p>
    <w:p w:rsidR="000558C8" w:rsidRPr="00B65849" w:rsidRDefault="000558C8" w:rsidP="000558C8">
      <w:pPr>
        <w:spacing w:line="500" w:lineRule="exact"/>
        <w:ind w:firstLineChars="200" w:firstLine="480"/>
        <w:rPr>
          <w:rFonts w:ascii="宋体" w:eastAsia="宋体" w:hAnsi="宋体"/>
          <w:sz w:val="24"/>
        </w:rPr>
      </w:pPr>
      <w:r w:rsidRPr="00B65849">
        <w:rPr>
          <w:rFonts w:ascii="宋体" w:eastAsia="宋体" w:hAnsi="宋体" w:hint="eastAsia"/>
          <w:sz w:val="24"/>
        </w:rPr>
        <w:t>除法律另有规定或者专用条件另有约定外，委托人和监理人的法定代表人或其授权代理人在协议书上签字并盖单位章后本合同生效。</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6.2</w:t>
      </w:r>
      <w:r w:rsidRPr="00B65849">
        <w:rPr>
          <w:rFonts w:ascii="宋体" w:eastAsia="宋体" w:hAnsi="宋体" w:hint="eastAsia"/>
          <w:bCs/>
          <w:sz w:val="24"/>
        </w:rPr>
        <w:t>变更</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lastRenderedPageBreak/>
        <w:t>6.2.1 任何一方提出变更请求时，双方经协商一致后可进行变更。</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6.2.2除不可抗力外，因非监理</w:t>
      </w:r>
      <w:proofErr w:type="gramStart"/>
      <w:r w:rsidRPr="00B65849">
        <w:rPr>
          <w:rFonts w:ascii="宋体" w:eastAsia="宋体" w:hAnsi="宋体" w:hint="eastAsia"/>
          <w:sz w:val="24"/>
        </w:rPr>
        <w:t>人原因</w:t>
      </w:r>
      <w:proofErr w:type="gramEnd"/>
      <w:r w:rsidRPr="00B65849">
        <w:rPr>
          <w:rFonts w:ascii="宋体" w:eastAsia="宋体" w:hAnsi="宋体" w:hint="eastAsia"/>
          <w:sz w:val="24"/>
        </w:rPr>
        <w:t>导致监理人履行合同期限延长、内容增加时，监理人应当将此情况与可能产生的影响及时通知委托人。增加的监理工作时间、工作内容应视为附加工作。附加工作酬金的确定方法在专用条件中约定。</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6.2.4合同签订后，遇有与工程相关的法律法规、标准颁布或修订的，双方应遵照执行。由此引起监理与相关服务的范围、时间、酬金变化的，双方应通过协商进行相应调整。</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6.2.5 因非监理</w:t>
      </w:r>
      <w:proofErr w:type="gramStart"/>
      <w:r w:rsidRPr="00B65849">
        <w:rPr>
          <w:rFonts w:ascii="宋体" w:eastAsia="宋体" w:hAnsi="宋体" w:hint="eastAsia"/>
          <w:sz w:val="24"/>
        </w:rPr>
        <w:t>人原因</w:t>
      </w:r>
      <w:proofErr w:type="gramEnd"/>
      <w:r w:rsidRPr="00B65849">
        <w:rPr>
          <w:rFonts w:ascii="宋体" w:eastAsia="宋体" w:hAnsi="宋体" w:hint="eastAsia"/>
          <w:sz w:val="24"/>
        </w:rPr>
        <w:t>造成工程概算投资额或建筑安装工程费增加时，正常工作酬金应作相应调整。调整方法在专用条件中约定。</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6.2.6 因工程规模、监理范围的变化导致监理人的正常工作量减少时，正常工作酬金应作相应调整。调整方法在专用条件中约定。</w:t>
      </w:r>
    </w:p>
    <w:p w:rsidR="000558C8" w:rsidRPr="00B65849" w:rsidRDefault="000558C8" w:rsidP="000558C8">
      <w:pPr>
        <w:snapToGrid w:val="0"/>
        <w:spacing w:line="500" w:lineRule="exact"/>
        <w:rPr>
          <w:rFonts w:ascii="宋体" w:eastAsia="宋体" w:hAnsi="宋体"/>
          <w:bCs/>
          <w:sz w:val="24"/>
        </w:rPr>
      </w:pPr>
      <w:r w:rsidRPr="00B65849">
        <w:rPr>
          <w:rFonts w:ascii="宋体" w:eastAsia="宋体" w:hAnsi="宋体" w:hint="eastAsia"/>
          <w:sz w:val="24"/>
        </w:rPr>
        <w:t xml:space="preserve">    6.3 暂停与</w:t>
      </w:r>
      <w:r w:rsidRPr="00B65849">
        <w:rPr>
          <w:rFonts w:ascii="宋体" w:eastAsia="宋体" w:hAnsi="宋体" w:hint="eastAsia"/>
          <w:bCs/>
          <w:sz w:val="24"/>
        </w:rPr>
        <w:t>解除</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除双方协商一致可以解除本合同外，当一方无正当理由未履行本合同约定的义务时，另一方可以根据本合同约定暂停履行本合同直至解除本合同。</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B65849">
        <w:rPr>
          <w:rFonts w:ascii="宋体" w:eastAsia="宋体" w:hAnsi="宋体" w:hint="eastAsia"/>
          <w:sz w:val="24"/>
        </w:rPr>
        <w:t>作出</w:t>
      </w:r>
      <w:proofErr w:type="gramEnd"/>
      <w:r w:rsidRPr="00B65849">
        <w:rPr>
          <w:rFonts w:ascii="宋体" w:eastAsia="宋体" w:hAnsi="宋体" w:hint="eastAsia"/>
          <w:sz w:val="24"/>
        </w:rPr>
        <w:t>合理安排，使开支减至最小。</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因解除本合同或解除监理人的部分义务导致监理人遭受的损失，除依法可以免除责任的情况外，应由委托人予以补偿，补偿金额由双方协商确定。</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解除本合同的协议必须采取书面形式，协议未达成之前，本合同仍然有效。</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暂停部分监理与相关服务时间超过182天，监理人可发出解除本合同约定的该部分义务的通知；暂停全部工作时间超过182天，监理人可发出解除本合同的通知，本合同自通知到</w:t>
      </w:r>
      <w:r w:rsidRPr="00B65849">
        <w:rPr>
          <w:rFonts w:ascii="宋体" w:eastAsia="宋体" w:hAnsi="宋体" w:hint="eastAsia"/>
          <w:sz w:val="24"/>
        </w:rPr>
        <w:lastRenderedPageBreak/>
        <w:t>达委托人时解除。委托人应将监理与相关服务</w:t>
      </w:r>
      <w:r w:rsidRPr="00B65849">
        <w:rPr>
          <w:rFonts w:ascii="宋体" w:eastAsia="宋体" w:hAnsi="宋体" w:hint="eastAsia"/>
          <w:kern w:val="0"/>
          <w:sz w:val="24"/>
        </w:rPr>
        <w:t>的</w:t>
      </w:r>
      <w:r w:rsidRPr="00B65849">
        <w:rPr>
          <w:rFonts w:ascii="宋体" w:eastAsia="宋体" w:hAnsi="宋体" w:hint="eastAsia"/>
          <w:sz w:val="24"/>
        </w:rPr>
        <w:t>酬金支付至本合同解除日，且应承担第4.2款约定的责任。</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B65849">
        <w:rPr>
          <w:rFonts w:ascii="宋体" w:eastAsia="宋体" w:hAnsi="宋体" w:hint="eastAsia"/>
          <w:kern w:val="0"/>
          <w:sz w:val="24"/>
        </w:rPr>
        <w:t>的</w:t>
      </w:r>
      <w:r w:rsidRPr="00B65849">
        <w:rPr>
          <w:rFonts w:ascii="宋体" w:eastAsia="宋体" w:hAnsi="宋体" w:hint="eastAsia"/>
          <w:sz w:val="24"/>
        </w:rPr>
        <w:t>酬金支付至</w:t>
      </w:r>
      <w:r w:rsidRPr="00B65849">
        <w:rPr>
          <w:rFonts w:ascii="宋体" w:eastAsia="宋体" w:hAnsi="宋体" w:hint="eastAsia"/>
          <w:kern w:val="0"/>
          <w:sz w:val="24"/>
        </w:rPr>
        <w:t>限期改正通知到达监理人之日</w:t>
      </w:r>
      <w:r w:rsidRPr="00B65849">
        <w:rPr>
          <w:rFonts w:ascii="宋体" w:eastAsia="宋体" w:hAnsi="宋体" w:hint="eastAsia"/>
          <w:sz w:val="24"/>
        </w:rPr>
        <w:t>，但监理人应承担第4.1款约定的责任。</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0558C8" w:rsidRPr="00B65849" w:rsidRDefault="000558C8" w:rsidP="000558C8">
      <w:pPr>
        <w:snapToGrid w:val="0"/>
        <w:spacing w:line="500" w:lineRule="exact"/>
        <w:ind w:firstLineChars="200" w:firstLine="480"/>
        <w:rPr>
          <w:rFonts w:ascii="宋体" w:eastAsia="宋体" w:hAnsi="宋体"/>
          <w:kern w:val="0"/>
          <w:sz w:val="24"/>
        </w:rPr>
      </w:pPr>
      <w:r w:rsidRPr="00B65849">
        <w:rPr>
          <w:rFonts w:ascii="宋体" w:eastAsia="宋体" w:hAnsi="宋体" w:hint="eastAsia"/>
          <w:sz w:val="24"/>
        </w:rPr>
        <w:t>6.3.5 因不可抗力致使本合同部分或全部不能履行时，一方应立即通知另一方，可暂停或解除本合同。</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6.3.6 本合同解除后，本合同约定的有关结算、清理、争议解决方式的条件仍然有效。</w:t>
      </w:r>
    </w:p>
    <w:p w:rsidR="000558C8" w:rsidRPr="00B65849" w:rsidRDefault="000558C8" w:rsidP="000558C8">
      <w:pPr>
        <w:snapToGrid w:val="0"/>
        <w:spacing w:line="500" w:lineRule="exact"/>
        <w:ind w:leftChars="100" w:left="210" w:firstLineChars="100" w:firstLine="240"/>
        <w:rPr>
          <w:rFonts w:ascii="宋体" w:eastAsia="宋体" w:hAnsi="宋体"/>
          <w:bCs/>
          <w:sz w:val="24"/>
        </w:rPr>
      </w:pPr>
      <w:r w:rsidRPr="00B65849">
        <w:rPr>
          <w:rFonts w:ascii="宋体" w:eastAsia="宋体" w:hAnsi="宋体" w:hint="eastAsia"/>
          <w:sz w:val="24"/>
        </w:rPr>
        <w:t xml:space="preserve">6.4 </w:t>
      </w:r>
      <w:r w:rsidRPr="00B65849">
        <w:rPr>
          <w:rFonts w:ascii="宋体" w:eastAsia="宋体" w:hAnsi="宋体" w:hint="eastAsia"/>
          <w:bCs/>
          <w:sz w:val="24"/>
        </w:rPr>
        <w:t>终止</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以下条件全部满足时，本合同即告终止：</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（1）监理人完成本合同约定的全部工作；</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（2）委托人与监理人结清并支付全部酬金。</w:t>
      </w:r>
    </w:p>
    <w:p w:rsidR="000558C8" w:rsidRPr="00B65849" w:rsidRDefault="000558C8" w:rsidP="000558C8">
      <w:pPr>
        <w:snapToGrid w:val="0"/>
        <w:spacing w:line="500" w:lineRule="exact"/>
        <w:rPr>
          <w:rFonts w:ascii="宋体" w:eastAsia="宋体" w:hAnsi="宋体"/>
          <w:b/>
          <w:bCs/>
          <w:sz w:val="24"/>
        </w:rPr>
      </w:pPr>
      <w:r w:rsidRPr="00B65849">
        <w:rPr>
          <w:rFonts w:ascii="宋体" w:eastAsia="宋体" w:hAnsi="宋体" w:hint="eastAsia"/>
          <w:b/>
          <w:bCs/>
          <w:sz w:val="24"/>
        </w:rPr>
        <w:t>7. 争议解决</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7.1</w:t>
      </w:r>
      <w:r w:rsidRPr="00B65849">
        <w:rPr>
          <w:rFonts w:ascii="宋体" w:eastAsia="宋体" w:hAnsi="宋体" w:hint="eastAsia"/>
          <w:bCs/>
          <w:sz w:val="24"/>
        </w:rPr>
        <w:t>协商</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双方应本着诚信原则协商解决彼此间的争议。</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7.2</w:t>
      </w:r>
      <w:r w:rsidRPr="00B65849">
        <w:rPr>
          <w:rFonts w:ascii="宋体" w:eastAsia="宋体" w:hAnsi="宋体" w:hint="eastAsia"/>
          <w:bCs/>
          <w:sz w:val="24"/>
        </w:rPr>
        <w:t>调解</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如果双方不能在14天内或双方商定的其他时间内解决本合同争议，可以将其提交给专用条件约定的或事后达成协议的调解人进行调解。</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7.3</w:t>
      </w:r>
      <w:r w:rsidRPr="00B65849">
        <w:rPr>
          <w:rFonts w:ascii="宋体" w:eastAsia="宋体" w:hAnsi="宋体" w:hint="eastAsia"/>
          <w:bCs/>
          <w:sz w:val="24"/>
        </w:rPr>
        <w:t>仲裁或诉讼</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双方均有权不经调解直接向专用条件约定的仲裁机构申请仲裁或向有管辖权的人民法院</w:t>
      </w:r>
      <w:r w:rsidRPr="00B65849">
        <w:rPr>
          <w:rFonts w:ascii="宋体" w:eastAsia="宋体" w:hAnsi="宋体" w:hint="eastAsia"/>
          <w:sz w:val="24"/>
        </w:rPr>
        <w:lastRenderedPageBreak/>
        <w:t>提起诉讼。</w:t>
      </w:r>
    </w:p>
    <w:p w:rsidR="000558C8" w:rsidRPr="00B65849" w:rsidRDefault="000558C8" w:rsidP="000558C8">
      <w:pPr>
        <w:snapToGrid w:val="0"/>
        <w:spacing w:line="500" w:lineRule="exact"/>
        <w:rPr>
          <w:rFonts w:ascii="宋体" w:eastAsia="宋体" w:hAnsi="宋体"/>
          <w:b/>
          <w:bCs/>
          <w:sz w:val="24"/>
        </w:rPr>
      </w:pPr>
      <w:r w:rsidRPr="00B65849">
        <w:rPr>
          <w:rFonts w:ascii="宋体" w:eastAsia="宋体" w:hAnsi="宋体" w:hint="eastAsia"/>
          <w:b/>
          <w:bCs/>
          <w:sz w:val="24"/>
        </w:rPr>
        <w:t>8. 其他</w:t>
      </w:r>
    </w:p>
    <w:p w:rsidR="000558C8" w:rsidRPr="00B65849" w:rsidRDefault="000558C8" w:rsidP="000558C8">
      <w:pPr>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8.1 </w:t>
      </w:r>
      <w:r w:rsidRPr="00B65849">
        <w:rPr>
          <w:rFonts w:ascii="宋体" w:eastAsia="宋体" w:hAnsi="宋体" w:hint="eastAsia"/>
          <w:bCs/>
          <w:sz w:val="24"/>
        </w:rPr>
        <w:t>外出考察费用</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经委托人同意，监理人员外出考察发生的费用由委托人审核后支付。</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8.2 </w:t>
      </w:r>
      <w:r w:rsidRPr="00B65849">
        <w:rPr>
          <w:rFonts w:ascii="宋体" w:eastAsia="宋体" w:hAnsi="宋体" w:hint="eastAsia"/>
          <w:bCs/>
          <w:sz w:val="24"/>
        </w:rPr>
        <w:t>检测费用</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委托人要求监理人进行的材料和设备检测所发生的费用，由委托人支付，支付时间在专用条件中约定。</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8.3 </w:t>
      </w:r>
      <w:r w:rsidRPr="00B65849">
        <w:rPr>
          <w:rFonts w:ascii="宋体" w:eastAsia="宋体" w:hAnsi="宋体" w:hint="eastAsia"/>
          <w:bCs/>
          <w:sz w:val="24"/>
        </w:rPr>
        <w:t>咨询费用</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经委托人同意，根据工程需要由监理人组织的相关咨询论证会以及聘请相关专家等发生的费用由委托人支付，支付时间在专用条件中约定。</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8.4 </w:t>
      </w:r>
      <w:r w:rsidRPr="00B65849">
        <w:rPr>
          <w:rFonts w:ascii="宋体" w:eastAsia="宋体" w:hAnsi="宋体" w:hint="eastAsia"/>
          <w:bCs/>
          <w:sz w:val="24"/>
        </w:rPr>
        <w:t>奖励</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8.5 </w:t>
      </w:r>
      <w:r w:rsidRPr="00B65849">
        <w:rPr>
          <w:rFonts w:ascii="宋体" w:eastAsia="宋体" w:hAnsi="宋体" w:hint="eastAsia"/>
          <w:bCs/>
          <w:sz w:val="24"/>
        </w:rPr>
        <w:t>守法诚信</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监理人及其工作人员不得从与实施工程有关的第三方处获得任何经济利益。</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8.6 </w:t>
      </w:r>
      <w:r w:rsidRPr="00B65849">
        <w:rPr>
          <w:rFonts w:ascii="宋体" w:eastAsia="宋体" w:hAnsi="宋体" w:hint="eastAsia"/>
          <w:bCs/>
          <w:sz w:val="24"/>
        </w:rPr>
        <w:t>保密</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双方不得泄露对方申明的保密资料，亦不得泄露与实施工程有关的第三方所提供的保密资料，保密事项在专用条件中约定。</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8.7 </w:t>
      </w:r>
      <w:r w:rsidRPr="00B65849">
        <w:rPr>
          <w:rFonts w:ascii="宋体" w:eastAsia="宋体" w:hAnsi="宋体" w:hint="eastAsia"/>
          <w:bCs/>
          <w:sz w:val="24"/>
        </w:rPr>
        <w:t>通知</w:t>
      </w:r>
    </w:p>
    <w:p w:rsidR="000558C8" w:rsidRPr="00B65849" w:rsidRDefault="000558C8" w:rsidP="000558C8">
      <w:pPr>
        <w:snapToGrid w:val="0"/>
        <w:spacing w:line="500" w:lineRule="exact"/>
        <w:ind w:firstLineChars="200" w:firstLine="480"/>
        <w:rPr>
          <w:rFonts w:ascii="宋体" w:eastAsia="宋体" w:hAnsi="宋体"/>
          <w:bCs/>
          <w:sz w:val="24"/>
        </w:rPr>
      </w:pPr>
      <w:r w:rsidRPr="00B65849">
        <w:rPr>
          <w:rFonts w:ascii="宋体" w:eastAsia="宋体" w:hAnsi="宋体" w:hint="eastAsia"/>
          <w:sz w:val="24"/>
        </w:rPr>
        <w:t>本合同涉及的通知均应当采用书面形式，并在送达对方时生效，收件人应书面签收。</w:t>
      </w:r>
    </w:p>
    <w:p w:rsidR="000558C8" w:rsidRPr="00B65849" w:rsidRDefault="000558C8" w:rsidP="000558C8">
      <w:pPr>
        <w:snapToGrid w:val="0"/>
        <w:spacing w:line="500" w:lineRule="exact"/>
        <w:ind w:leftChars="100" w:left="210" w:firstLineChars="150" w:firstLine="360"/>
        <w:rPr>
          <w:rFonts w:ascii="宋体" w:eastAsia="宋体" w:hAnsi="宋体"/>
          <w:bCs/>
          <w:sz w:val="24"/>
        </w:rPr>
      </w:pPr>
      <w:r w:rsidRPr="00B65849">
        <w:rPr>
          <w:rFonts w:ascii="宋体" w:eastAsia="宋体" w:hAnsi="宋体" w:hint="eastAsia"/>
          <w:sz w:val="24"/>
        </w:rPr>
        <w:t xml:space="preserve">8.8 </w:t>
      </w:r>
      <w:r w:rsidRPr="00B65849">
        <w:rPr>
          <w:rFonts w:ascii="宋体" w:eastAsia="宋体" w:hAnsi="宋体" w:hint="eastAsia"/>
          <w:bCs/>
          <w:sz w:val="24"/>
        </w:rPr>
        <w:t>著作权</w:t>
      </w:r>
    </w:p>
    <w:p w:rsidR="000558C8" w:rsidRPr="00B65849" w:rsidRDefault="000558C8" w:rsidP="000558C8">
      <w:pPr>
        <w:adjustRightInd w:val="0"/>
        <w:snapToGrid w:val="0"/>
        <w:spacing w:line="500" w:lineRule="exact"/>
        <w:ind w:firstLineChars="200" w:firstLine="480"/>
        <w:rPr>
          <w:rFonts w:ascii="宋体" w:eastAsia="宋体" w:hAnsi="宋体"/>
          <w:sz w:val="24"/>
        </w:rPr>
      </w:pPr>
      <w:r w:rsidRPr="00B65849">
        <w:rPr>
          <w:rFonts w:ascii="宋体" w:eastAsia="宋体" w:hAnsi="宋体" w:hint="eastAsia"/>
          <w:sz w:val="24"/>
        </w:rPr>
        <w:t>监理人对其编制的文件拥有著作权。</w:t>
      </w:r>
    </w:p>
    <w:p w:rsidR="000558C8" w:rsidRPr="00B65849" w:rsidRDefault="000558C8" w:rsidP="000558C8">
      <w:pPr>
        <w:snapToGrid w:val="0"/>
        <w:spacing w:line="500" w:lineRule="exact"/>
        <w:ind w:firstLineChars="200" w:firstLine="480"/>
        <w:rPr>
          <w:rFonts w:ascii="宋体" w:eastAsia="宋体" w:hAnsi="宋体"/>
          <w:sz w:val="24"/>
        </w:rPr>
      </w:pPr>
      <w:r w:rsidRPr="00B65849">
        <w:rPr>
          <w:rFonts w:ascii="宋体" w:eastAsia="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558C8" w:rsidRPr="00B65849" w:rsidRDefault="000558C8" w:rsidP="000558C8">
      <w:pPr>
        <w:snapToGrid w:val="0"/>
        <w:spacing w:line="500" w:lineRule="exact"/>
        <w:ind w:firstLineChars="200" w:firstLine="480"/>
        <w:rPr>
          <w:rFonts w:ascii="宋体" w:eastAsia="宋体" w:hAnsi="宋体"/>
          <w:sz w:val="24"/>
        </w:rPr>
      </w:pPr>
    </w:p>
    <w:p w:rsidR="000558C8" w:rsidRPr="00B65849" w:rsidRDefault="000558C8" w:rsidP="000558C8">
      <w:pPr>
        <w:pageBreakBefore/>
        <w:spacing w:line="500" w:lineRule="exact"/>
        <w:jc w:val="center"/>
        <w:rPr>
          <w:rFonts w:ascii="宋体" w:eastAsia="宋体" w:hAnsi="宋体"/>
          <w:b/>
          <w:sz w:val="32"/>
          <w:szCs w:val="36"/>
        </w:rPr>
      </w:pPr>
      <w:r w:rsidRPr="00B65849">
        <w:rPr>
          <w:rFonts w:ascii="宋体" w:eastAsia="宋体" w:hAnsi="宋体" w:hint="eastAsia"/>
          <w:b/>
          <w:sz w:val="32"/>
          <w:szCs w:val="36"/>
        </w:rPr>
        <w:lastRenderedPageBreak/>
        <w:t>第三部分  专用条件</w:t>
      </w:r>
    </w:p>
    <w:p w:rsidR="000558C8" w:rsidRPr="00B65849" w:rsidRDefault="000558C8" w:rsidP="000558C8">
      <w:pPr>
        <w:adjustRightInd w:val="0"/>
        <w:snapToGrid w:val="0"/>
        <w:spacing w:line="360" w:lineRule="auto"/>
        <w:rPr>
          <w:rFonts w:ascii="宋体" w:eastAsia="宋体" w:hAnsi="宋体"/>
          <w:b/>
          <w:sz w:val="24"/>
          <w:szCs w:val="24"/>
        </w:rPr>
      </w:pPr>
      <w:r w:rsidRPr="00B65849">
        <w:rPr>
          <w:rFonts w:ascii="宋体" w:eastAsia="宋体" w:hAnsi="宋体" w:hint="eastAsia"/>
          <w:b/>
          <w:sz w:val="24"/>
          <w:szCs w:val="24"/>
        </w:rPr>
        <w:t>1. 定义与解释</w:t>
      </w:r>
    </w:p>
    <w:p w:rsidR="000558C8" w:rsidRPr="00B65849" w:rsidRDefault="000558C8" w:rsidP="000558C8">
      <w:pPr>
        <w:snapToGrid w:val="0"/>
        <w:spacing w:line="360" w:lineRule="auto"/>
        <w:ind w:leftChars="100" w:left="210"/>
        <w:rPr>
          <w:rFonts w:ascii="宋体" w:eastAsia="宋体" w:hAnsi="宋体" w:cs="仿宋"/>
          <w:b/>
          <w:sz w:val="24"/>
          <w:szCs w:val="24"/>
        </w:rPr>
      </w:pPr>
      <w:r w:rsidRPr="00B65849">
        <w:rPr>
          <w:rFonts w:ascii="宋体" w:eastAsia="宋体" w:hAnsi="宋体" w:hint="eastAsia"/>
          <w:sz w:val="24"/>
          <w:szCs w:val="24"/>
        </w:rPr>
        <w:t xml:space="preserve">    </w:t>
      </w:r>
      <w:r w:rsidRPr="00B65849">
        <w:rPr>
          <w:rFonts w:ascii="宋体" w:eastAsia="宋体" w:hAnsi="宋体" w:cs="仿宋" w:hint="eastAsia"/>
          <w:b/>
          <w:sz w:val="24"/>
          <w:szCs w:val="24"/>
        </w:rPr>
        <w:t xml:space="preserve">1.1 定义  </w:t>
      </w:r>
    </w:p>
    <w:p w:rsidR="000558C8" w:rsidRPr="00B65849" w:rsidRDefault="000558C8" w:rsidP="000558C8">
      <w:pPr>
        <w:adjustRightInd w:val="0"/>
        <w:snapToGrid w:val="0"/>
        <w:spacing w:line="360" w:lineRule="auto"/>
        <w:rPr>
          <w:rFonts w:ascii="宋体" w:eastAsia="宋体" w:hAnsi="宋体" w:cs="仿宋"/>
          <w:bCs/>
          <w:sz w:val="24"/>
          <w:szCs w:val="24"/>
        </w:rPr>
      </w:pPr>
      <w:r w:rsidRPr="00B65849">
        <w:rPr>
          <w:rFonts w:ascii="宋体" w:eastAsia="宋体" w:hAnsi="宋体" w:cs="仿宋" w:hint="eastAsia"/>
          <w:bCs/>
          <w:sz w:val="24"/>
          <w:szCs w:val="24"/>
        </w:rPr>
        <w:t xml:space="preserve">    1.1.15通用条件本条不适用。约定如下：“书面形式”：经法定代表人或其授权代表在授权范围内予以书面认可并加盖公章的文书。</w:t>
      </w:r>
    </w:p>
    <w:p w:rsidR="000558C8" w:rsidRPr="00B65849" w:rsidRDefault="000558C8" w:rsidP="000558C8">
      <w:pPr>
        <w:adjustRightInd w:val="0"/>
        <w:snapToGrid w:val="0"/>
        <w:spacing w:line="360" w:lineRule="auto"/>
        <w:rPr>
          <w:rFonts w:ascii="宋体" w:eastAsia="宋体" w:hAnsi="宋体" w:cs="仿宋"/>
          <w:bCs/>
          <w:sz w:val="24"/>
          <w:szCs w:val="24"/>
        </w:rPr>
      </w:pPr>
      <w:r w:rsidRPr="00B65849">
        <w:rPr>
          <w:rFonts w:ascii="宋体" w:eastAsia="宋体" w:hAnsi="宋体" w:cs="仿宋" w:hint="eastAsia"/>
          <w:bCs/>
          <w:sz w:val="24"/>
          <w:szCs w:val="24"/>
        </w:rPr>
        <w:t xml:space="preserve">    1.1.18通用条件本条不适用。约定如下：“不可抗力”是指因战争、七级（含）以上地震、台风、火灾而导致一方不能履行合同或迟延履行合同的事件。遇有不可抗力事件的，受到该事件影响的一方，应立即将事件情况通知对方，并在可对外联系之日起5日内提供对方认可的证明文件。按照事件对履行合同的影响程度，由双方协商决定是否延期履行合同，或部分免除履行合同义务，或解除本合同。</w:t>
      </w:r>
    </w:p>
    <w:p w:rsidR="000558C8" w:rsidRPr="00B65849" w:rsidRDefault="000558C8" w:rsidP="000558C8">
      <w:pPr>
        <w:adjustRightInd w:val="0"/>
        <w:snapToGrid w:val="0"/>
        <w:spacing w:line="360" w:lineRule="auto"/>
        <w:rPr>
          <w:rFonts w:ascii="宋体" w:eastAsia="宋体" w:hAnsi="宋体" w:cs="仿宋"/>
          <w:bCs/>
          <w:sz w:val="24"/>
          <w:szCs w:val="24"/>
        </w:rPr>
      </w:pPr>
      <w:r w:rsidRPr="00B65849">
        <w:rPr>
          <w:rFonts w:ascii="宋体" w:eastAsia="宋体" w:hAnsi="宋体" w:cs="仿宋" w:hint="eastAsia"/>
          <w:bCs/>
          <w:sz w:val="24"/>
          <w:szCs w:val="24"/>
        </w:rPr>
        <w:t xml:space="preserve">  </w:t>
      </w:r>
      <w:r w:rsidRPr="00B65849">
        <w:rPr>
          <w:rFonts w:ascii="宋体" w:eastAsia="宋体" w:hAnsi="宋体" w:cs="仿宋" w:hint="eastAsia"/>
          <w:b/>
          <w:sz w:val="24"/>
          <w:szCs w:val="24"/>
        </w:rPr>
        <w:t>1.2  解释</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cs="仿宋" w:hint="eastAsia"/>
          <w:bCs/>
          <w:sz w:val="24"/>
          <w:szCs w:val="24"/>
        </w:rPr>
        <w:t>1.2.2通用条件本条不适用。约定如下：按协议书第六条的约定执行</w:t>
      </w:r>
      <w:r w:rsidRPr="00B65849">
        <w:rPr>
          <w:rFonts w:ascii="宋体" w:eastAsia="宋体" w:hAnsi="宋体" w:hint="eastAsia"/>
          <w:sz w:val="24"/>
          <w:szCs w:val="24"/>
        </w:rPr>
        <w:t>。</w:t>
      </w:r>
    </w:p>
    <w:p w:rsidR="000558C8" w:rsidRPr="00B65849" w:rsidRDefault="000558C8" w:rsidP="000558C8">
      <w:pPr>
        <w:adjustRightInd w:val="0"/>
        <w:snapToGrid w:val="0"/>
        <w:spacing w:line="360" w:lineRule="auto"/>
        <w:rPr>
          <w:rFonts w:ascii="宋体" w:eastAsia="宋体" w:hAnsi="宋体"/>
          <w:b/>
          <w:sz w:val="24"/>
          <w:szCs w:val="24"/>
        </w:rPr>
      </w:pPr>
      <w:r w:rsidRPr="00B65849">
        <w:rPr>
          <w:rFonts w:ascii="宋体" w:eastAsia="宋体" w:hAnsi="宋体" w:hint="eastAsia"/>
          <w:b/>
          <w:sz w:val="24"/>
          <w:szCs w:val="24"/>
        </w:rPr>
        <w:t>2. 监理人义务</w:t>
      </w:r>
    </w:p>
    <w:p w:rsidR="000558C8" w:rsidRPr="00B65849" w:rsidRDefault="000558C8" w:rsidP="00E26EB2">
      <w:pPr>
        <w:adjustRightInd w:val="0"/>
        <w:snapToGrid w:val="0"/>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2.1 监理的范围和</w:t>
      </w:r>
      <w:r w:rsidRPr="00B65849">
        <w:rPr>
          <w:rFonts w:ascii="宋体" w:eastAsia="宋体" w:hAnsi="宋体" w:hint="eastAsia"/>
          <w:bCs/>
          <w:sz w:val="24"/>
          <w:szCs w:val="24"/>
        </w:rPr>
        <w:t>内容</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2.1.1 监理范围包括：</w:t>
      </w:r>
      <w:r w:rsidRPr="00B65849">
        <w:rPr>
          <w:rFonts w:ascii="宋体" w:eastAsia="宋体" w:hAnsi="宋体" w:hint="eastAsia"/>
          <w:sz w:val="24"/>
          <w:szCs w:val="24"/>
          <w:u w:val="single"/>
        </w:rPr>
        <w:t>本工程</w:t>
      </w:r>
      <w:r w:rsidRPr="00B65849">
        <w:rPr>
          <w:rFonts w:ascii="宋体" w:eastAsia="宋体" w:hAnsi="宋体" w:cs="仿宋" w:hint="eastAsia"/>
          <w:bCs/>
          <w:sz w:val="24"/>
          <w:szCs w:val="24"/>
        </w:rPr>
        <w:t>施工准备阶段、施工阶段、竣工结算阶段、保修期（含缺陷责任期）阶段及现行监理条例所规定全部内容的建设工程监理。</w:t>
      </w:r>
      <w:r w:rsidRPr="00B65849">
        <w:rPr>
          <w:rFonts w:ascii="宋体" w:eastAsia="宋体" w:hAnsi="宋体" w:hint="eastAsia"/>
          <w:sz w:val="24"/>
          <w:szCs w:val="24"/>
        </w:rPr>
        <w:tab/>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2.1.2通用条件本条不适用。约定如下：</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监理工作内容包括但不限于：工程建设的质量控制、进度控制、投资控制、安全管理、合同管理、信息管理、组织协调、质量保修期的监理等全过程监理。负责协调与工程有关的参建单位（包括业主、各查验单位、施工、设计、勘察等单位），并协助业主协调政府职能部门（包括质检、安检、造价、档案、环保、消防、人防、建设、计划、规划、质检、安监等部门）与本工程有关事项，并完成监理人应完成的其他监理工作。委托人有权对监理范围及工作内容进行增减，监理人对此无异议。</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cs="仿宋" w:hint="eastAsia"/>
          <w:bCs/>
          <w:sz w:val="24"/>
          <w:szCs w:val="24"/>
        </w:rPr>
        <w:t>2.1.3 通用条件本条不适用。</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2.2 监理与相关服务依据</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2.2.2补充约定如下：</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（1）国家和地方政府颁发的现行有关工程建设方面的法律、法规、政策、条例、规范；</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（2）本工程建设监理合同、监理方案、建设工程监理规范；</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（3）阳江市有关工程建设管理方面的各项政策及规定；</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（4）阳江市政府对本建设项目的批文及文件；</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lastRenderedPageBreak/>
        <w:t>（5）本工程项目的正式施工图纸资料及设计变更文件；</w:t>
      </w:r>
    </w:p>
    <w:p w:rsidR="000558C8" w:rsidRPr="00B65849" w:rsidRDefault="000558C8" w:rsidP="00E26EB2">
      <w:pPr>
        <w:adjustRightInd w:val="0"/>
        <w:snapToGrid w:val="0"/>
        <w:spacing w:line="360" w:lineRule="auto"/>
        <w:ind w:firstLineChars="200" w:firstLine="480"/>
        <w:rPr>
          <w:rFonts w:ascii="宋体" w:eastAsia="宋体" w:hAnsi="宋体"/>
          <w:dstrike/>
          <w:sz w:val="24"/>
          <w:szCs w:val="24"/>
        </w:rPr>
      </w:pPr>
      <w:r w:rsidRPr="00B65849">
        <w:rPr>
          <w:rFonts w:ascii="宋体" w:eastAsia="宋体" w:hAnsi="宋体" w:hint="eastAsia"/>
          <w:sz w:val="24"/>
          <w:szCs w:val="24"/>
        </w:rPr>
        <w:t>（6）委托人与工程参建单位签订的全部合同。</w:t>
      </w:r>
    </w:p>
    <w:p w:rsidR="000558C8" w:rsidRPr="00B65849" w:rsidRDefault="000558C8" w:rsidP="000558C8">
      <w:pPr>
        <w:spacing w:line="360" w:lineRule="auto"/>
        <w:ind w:firstLine="480"/>
        <w:rPr>
          <w:rFonts w:ascii="宋体" w:eastAsia="宋体" w:hAnsi="宋体" w:cs="宋体"/>
          <w:kern w:val="0"/>
          <w:sz w:val="24"/>
          <w:szCs w:val="24"/>
        </w:rPr>
      </w:pPr>
      <w:r w:rsidRPr="00B65849">
        <w:rPr>
          <w:rFonts w:ascii="宋体" w:eastAsia="宋体" w:hAnsi="宋体" w:hint="eastAsia"/>
          <w:sz w:val="24"/>
          <w:szCs w:val="24"/>
        </w:rPr>
        <w:t>2.3</w:t>
      </w:r>
      <w:r w:rsidRPr="00B65849">
        <w:rPr>
          <w:rFonts w:ascii="宋体" w:eastAsia="宋体" w:hAnsi="宋体" w:cs="宋体" w:hint="eastAsia"/>
          <w:kern w:val="0"/>
          <w:sz w:val="24"/>
          <w:szCs w:val="24"/>
        </w:rPr>
        <w:t>项目监理机构和人员</w:t>
      </w:r>
    </w:p>
    <w:p w:rsidR="000558C8" w:rsidRPr="00B65849" w:rsidRDefault="000558C8" w:rsidP="000558C8">
      <w:pPr>
        <w:snapToGrid w:val="0"/>
        <w:spacing w:line="360" w:lineRule="auto"/>
        <w:rPr>
          <w:rFonts w:ascii="宋体" w:eastAsia="宋体" w:hAnsi="宋体" w:cs="仿宋"/>
          <w:bCs/>
          <w:kern w:val="0"/>
          <w:sz w:val="24"/>
          <w:szCs w:val="24"/>
        </w:rPr>
      </w:pPr>
      <w:r w:rsidRPr="00B65849">
        <w:rPr>
          <w:rFonts w:ascii="宋体" w:eastAsia="宋体" w:hAnsi="宋体" w:cs="仿宋" w:hint="eastAsia"/>
          <w:bCs/>
          <w:kern w:val="0"/>
          <w:sz w:val="24"/>
          <w:szCs w:val="24"/>
        </w:rPr>
        <w:t>2.3.1补充约定：</w:t>
      </w:r>
    </w:p>
    <w:p w:rsidR="000558C8" w:rsidRPr="00B65849" w:rsidRDefault="000558C8" w:rsidP="000558C8">
      <w:pPr>
        <w:snapToGrid w:val="0"/>
        <w:spacing w:line="360" w:lineRule="auto"/>
        <w:rPr>
          <w:rFonts w:ascii="宋体" w:eastAsia="宋体" w:hAnsi="宋体" w:cs="仿宋"/>
          <w:bCs/>
          <w:kern w:val="0"/>
          <w:sz w:val="24"/>
          <w:szCs w:val="24"/>
        </w:rPr>
      </w:pPr>
      <w:r w:rsidRPr="00B65849">
        <w:rPr>
          <w:rFonts w:ascii="宋体" w:eastAsia="宋体" w:hAnsi="宋体" w:cs="仿宋" w:hint="eastAsia"/>
          <w:bCs/>
          <w:kern w:val="0"/>
          <w:sz w:val="24"/>
          <w:szCs w:val="24"/>
        </w:rPr>
        <w:t xml:space="preserve">   （1）总监理工程师须具有国家市政公用工程专业注册监理工程师资格。监理人必须保证派驻现场监理人员的专业资格，专业监理工程师必须具备中级或以上职称，并应具有丰富的土建及相关技术基础，必须熟悉施工工艺及验收规范；监理员必须具备助理工程师以上（含助工）职称，并经过监理专业培训，监理员均应持证上岗。常驻现场人员不得少于监理人中标时所承诺配备的人员。监理人应为全面妥善完成本监理工作配置足够的人员，必要时由委托人在施工过程中提出具体配置要求，委托人根据工程需要提出增加现场监理人员的，监理人不得拒绝，相关费用包含在合同总价中，委托人</w:t>
      </w:r>
      <w:proofErr w:type="gramStart"/>
      <w:r w:rsidRPr="00B65849">
        <w:rPr>
          <w:rFonts w:ascii="宋体" w:eastAsia="宋体" w:hAnsi="宋体" w:cs="仿宋" w:hint="eastAsia"/>
          <w:bCs/>
          <w:kern w:val="0"/>
          <w:sz w:val="24"/>
          <w:szCs w:val="24"/>
        </w:rPr>
        <w:t>不</w:t>
      </w:r>
      <w:proofErr w:type="gramEnd"/>
      <w:r w:rsidRPr="00B65849">
        <w:rPr>
          <w:rFonts w:ascii="宋体" w:eastAsia="宋体" w:hAnsi="宋体" w:cs="仿宋" w:hint="eastAsia"/>
          <w:bCs/>
          <w:kern w:val="0"/>
          <w:sz w:val="24"/>
          <w:szCs w:val="24"/>
        </w:rPr>
        <w:t>另行支付。</w:t>
      </w:r>
    </w:p>
    <w:p w:rsidR="000558C8" w:rsidRPr="00B65849" w:rsidRDefault="000558C8" w:rsidP="000558C8">
      <w:pPr>
        <w:snapToGrid w:val="0"/>
        <w:spacing w:line="360" w:lineRule="auto"/>
        <w:ind w:firstLine="480"/>
        <w:rPr>
          <w:rFonts w:ascii="宋体" w:eastAsia="宋体" w:hAnsi="宋体" w:cs="仿宋"/>
          <w:bCs/>
          <w:kern w:val="0"/>
          <w:sz w:val="24"/>
          <w:szCs w:val="24"/>
        </w:rPr>
      </w:pPr>
      <w:r w:rsidRPr="00B65849">
        <w:rPr>
          <w:rFonts w:ascii="宋体" w:eastAsia="宋体" w:hAnsi="宋体" w:cs="仿宋" w:hint="eastAsia"/>
          <w:bCs/>
          <w:kern w:val="0"/>
          <w:sz w:val="24"/>
          <w:szCs w:val="24"/>
        </w:rPr>
        <w:t>（2）监理人所派总监理工程师必须在本工程专职工作，不得在其它工程兼职，且必须常驻工地。</w:t>
      </w:r>
    </w:p>
    <w:p w:rsidR="000558C8" w:rsidRPr="00B65849" w:rsidRDefault="000558C8" w:rsidP="000558C8">
      <w:pPr>
        <w:snapToGrid w:val="0"/>
        <w:spacing w:line="360" w:lineRule="auto"/>
        <w:ind w:firstLine="480"/>
        <w:rPr>
          <w:rFonts w:ascii="宋体" w:eastAsia="宋体" w:hAnsi="宋体" w:cs="仿宋"/>
          <w:bCs/>
          <w:sz w:val="24"/>
          <w:szCs w:val="24"/>
        </w:rPr>
      </w:pPr>
      <w:r w:rsidRPr="00B65849">
        <w:rPr>
          <w:rFonts w:ascii="宋体" w:eastAsia="宋体" w:hAnsi="宋体" w:cs="仿宋" w:hint="eastAsia"/>
          <w:bCs/>
          <w:kern w:val="0"/>
          <w:sz w:val="24"/>
          <w:szCs w:val="24"/>
        </w:rPr>
        <w:t>（4）监理人的现场办公设备至少应包括以下配置：固定电话、电脑、打印机一台、复印机、数码相机以及水准仪、全站仪</w:t>
      </w:r>
      <w:r w:rsidRPr="00B65849">
        <w:rPr>
          <w:rFonts w:ascii="宋体" w:eastAsia="宋体" w:hAnsi="宋体" w:hint="eastAsia"/>
          <w:sz w:val="24"/>
          <w:szCs w:val="24"/>
        </w:rPr>
        <w:t>、混凝土回弹仪、</w:t>
      </w:r>
      <w:r w:rsidRPr="00B65849">
        <w:rPr>
          <w:rFonts w:ascii="宋体" w:eastAsia="宋体" w:hAnsi="宋体" w:cs="仿宋" w:hint="eastAsia"/>
          <w:bCs/>
          <w:sz w:val="24"/>
          <w:szCs w:val="24"/>
        </w:rPr>
        <w:t>检测工具包等</w:t>
      </w:r>
      <w:r w:rsidRPr="00B65849">
        <w:rPr>
          <w:rFonts w:ascii="宋体" w:eastAsia="宋体" w:hAnsi="宋体" w:hint="eastAsia"/>
          <w:sz w:val="24"/>
          <w:szCs w:val="24"/>
        </w:rPr>
        <w:t>经校验合格的检测实验工具或仪器</w:t>
      </w:r>
      <w:r w:rsidRPr="00B65849">
        <w:rPr>
          <w:rFonts w:ascii="宋体" w:eastAsia="宋体" w:hAnsi="宋体" w:cs="仿宋" w:hint="eastAsia"/>
          <w:bCs/>
          <w:sz w:val="24"/>
          <w:szCs w:val="24"/>
        </w:rPr>
        <w:t>，上述配置由监理人自行配备</w:t>
      </w:r>
      <w:r w:rsidRPr="00B65849">
        <w:rPr>
          <w:rFonts w:ascii="宋体" w:eastAsia="宋体" w:hAnsi="宋体" w:hint="eastAsia"/>
          <w:sz w:val="24"/>
          <w:szCs w:val="24"/>
        </w:rPr>
        <w:t>, 除双方另有约定外，费用不做调整</w:t>
      </w:r>
      <w:r w:rsidRPr="00B65849">
        <w:rPr>
          <w:rFonts w:ascii="宋体" w:eastAsia="宋体" w:hAnsi="宋体" w:cs="仿宋" w:hint="eastAsia"/>
          <w:bCs/>
          <w:sz w:val="24"/>
          <w:szCs w:val="24"/>
        </w:rPr>
        <w:t>。</w:t>
      </w:r>
    </w:p>
    <w:p w:rsidR="000558C8" w:rsidRPr="00B65849" w:rsidRDefault="000558C8" w:rsidP="000558C8">
      <w:pPr>
        <w:snapToGrid w:val="0"/>
        <w:spacing w:line="360" w:lineRule="auto"/>
        <w:jc w:val="left"/>
        <w:rPr>
          <w:rFonts w:ascii="宋体" w:eastAsia="宋体" w:hAnsi="宋体" w:cs="仿宋"/>
          <w:bCs/>
          <w:sz w:val="24"/>
          <w:szCs w:val="24"/>
        </w:rPr>
      </w:pPr>
      <w:r w:rsidRPr="00B65849">
        <w:rPr>
          <w:rFonts w:ascii="宋体" w:eastAsia="宋体" w:hAnsi="宋体" w:cs="仿宋" w:hint="eastAsia"/>
          <w:bCs/>
          <w:kern w:val="0"/>
          <w:sz w:val="24"/>
          <w:szCs w:val="24"/>
        </w:rPr>
        <w:t xml:space="preserve">    2.3.3</w:t>
      </w:r>
      <w:r w:rsidRPr="00B65849">
        <w:rPr>
          <w:rFonts w:ascii="宋体" w:eastAsia="宋体" w:hAnsi="宋体" w:cs="仿宋" w:hint="eastAsia"/>
          <w:bCs/>
          <w:sz w:val="24"/>
          <w:szCs w:val="24"/>
        </w:rPr>
        <w:t>通用条件本条不适用。约定如下：监理人必须按招标文件及本合同约定成立本项目监理机构并提交委托人书面确认，未经委托人书面同意，不得擅自</w:t>
      </w:r>
      <w:proofErr w:type="gramStart"/>
      <w:r w:rsidRPr="00B65849">
        <w:rPr>
          <w:rFonts w:ascii="宋体" w:eastAsia="宋体" w:hAnsi="宋体" w:cs="仿宋" w:hint="eastAsia"/>
          <w:bCs/>
          <w:sz w:val="24"/>
          <w:szCs w:val="24"/>
        </w:rPr>
        <w:t>更换总</w:t>
      </w:r>
      <w:proofErr w:type="gramEnd"/>
      <w:r w:rsidRPr="00B65849">
        <w:rPr>
          <w:rFonts w:ascii="宋体" w:eastAsia="宋体" w:hAnsi="宋体" w:cs="仿宋" w:hint="eastAsia"/>
          <w:bCs/>
          <w:sz w:val="24"/>
          <w:szCs w:val="24"/>
        </w:rPr>
        <w:t>监理工程师、专业监理工程师及或监理机构其他人员。经委托人同意更换的总监理工程师或监理机构其他人员须具备同等或高于被替换人员的资质。</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 xml:space="preserve">2.4 </w:t>
      </w:r>
      <w:r w:rsidRPr="00B65849">
        <w:rPr>
          <w:rFonts w:ascii="宋体" w:eastAsia="宋体" w:hAnsi="宋体" w:cs="宋体" w:hint="eastAsia"/>
          <w:kern w:val="0"/>
          <w:sz w:val="24"/>
          <w:szCs w:val="24"/>
        </w:rPr>
        <w:t>履行职责</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2.4.4 监理人有权要求承包人调换其人员的限制条件：须经委托人书面同意。</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2.4.5补充约定如下：</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1）监理人派驻现场监理人员须严格执行国家监理规范各项规定、认真履行本合同，及时处理工程有关的各种资料、报表、函件，一般函件的审核回复不得超过3天，对委托人的紧急通知或紧急设计变更应在24小时内复函。</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（2）现场进行施工必须有监理人员进行监督检查，重点部位必须有相应资质的监理人员进行旁站。</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（3）监理人须保证密切配合委托人及施工单位开展工作，如有必要项目总监理工程师必须按委托人的要求亲自负责本项目的报建报批工作。</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lastRenderedPageBreak/>
        <w:t>（4）监理人员必须严格控制设计变更和现场签证，对设计变更要做出合理性、必要性审核意见后报委托人书面审核确认，对现场签证应与委托人共同现场计量核实后共同签证。未经委托人书面签认的设计变更、现场签证，均为无效。对现场签证,必须做到及时、准确、客观和规范,以避免事后发生纠纷。</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（5）监理人对承包人违反施工合同约定的质量要求和完工(交图、交货)时限，承担监督管理责任。</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（6）承担质量保修期监理工作时，监理单位应安排监理人员对委托人提出的工程质量缺陷进行检查和记录，对施工单位进行修复的工程质量进行验收，合格后予以签认。</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（7）监理人员应对工程质量缺陷原因进行调查分析并确定责任归属，对非施工单位原因造成的工程质量缺陷，监理人员应核实修复工程的费用和签署工程款支付证书，并报委托人。</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 xml:space="preserve">（8）监理人应购买所属人员及财产的保险,保险期间应随监理服务期限的延长而顺延,并在出险后自行办理索赔。如未办理上述保险，有关风险及后果由监理人自行承担。 </w:t>
      </w:r>
    </w:p>
    <w:p w:rsidR="000558C8" w:rsidRPr="00B65849" w:rsidRDefault="000558C8" w:rsidP="00E26EB2">
      <w:pPr>
        <w:spacing w:line="360" w:lineRule="auto"/>
        <w:ind w:firstLineChars="198" w:firstLine="475"/>
        <w:rPr>
          <w:rFonts w:ascii="宋体" w:eastAsia="宋体" w:hAnsi="宋体"/>
          <w:sz w:val="24"/>
          <w:szCs w:val="24"/>
        </w:rPr>
      </w:pPr>
      <w:r w:rsidRPr="00B65849">
        <w:rPr>
          <w:rFonts w:ascii="宋体" w:eastAsia="宋体" w:hAnsi="宋体" w:hint="eastAsia"/>
          <w:sz w:val="24"/>
          <w:szCs w:val="24"/>
        </w:rPr>
        <w:t>（9）监理人对进场的工作人员须及时做好书面安全交底，落实安全措施。监理工作人员在履行合同过程中非因委托人原因导致的人身或财产损害由监理人自行承担责任。监理人保证委托人免于遭受由此引起的诉讼或者索赔。</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 xml:space="preserve">（10）监理人须监督、检查施工承包人施工文件的形成、积累和立卷归档工作，如果发现施工承包人文件不符合阳江市城建档案馆归档要求，应及时纠正；竣工验收时，若因施工资料不符合阳江市城建档案馆、市质检站要求影响办理预验收和竣工验收备案进度的情况，监理人将与施工承包人承担连带责任，并承担一定比例的赔偿。 </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（11）除另有约定外,监理人员职责按建设工程监理规范（GB/T50319-2013）相关条款执行。</w:t>
      </w:r>
    </w:p>
    <w:p w:rsidR="000558C8" w:rsidRPr="00B65849" w:rsidRDefault="000558C8" w:rsidP="00E26EB2">
      <w:pPr>
        <w:adjustRightInd w:val="0"/>
        <w:snapToGrid w:val="0"/>
        <w:spacing w:line="360" w:lineRule="auto"/>
        <w:ind w:firstLineChars="200" w:firstLine="480"/>
        <w:rPr>
          <w:rFonts w:ascii="宋体" w:eastAsia="宋体" w:hAnsi="宋体"/>
          <w:sz w:val="24"/>
          <w:szCs w:val="24"/>
        </w:rPr>
      </w:pPr>
      <w:r w:rsidRPr="00B65849">
        <w:rPr>
          <w:rFonts w:ascii="宋体" w:eastAsia="宋体" w:hAnsi="宋体" w:hint="eastAsia"/>
          <w:kern w:val="0"/>
          <w:sz w:val="24"/>
          <w:szCs w:val="24"/>
        </w:rPr>
        <w:t xml:space="preserve">2.5 </w:t>
      </w:r>
      <w:r w:rsidRPr="00B65849">
        <w:rPr>
          <w:rFonts w:ascii="宋体" w:eastAsia="宋体" w:hAnsi="宋体" w:hint="eastAsia"/>
          <w:sz w:val="24"/>
          <w:szCs w:val="24"/>
        </w:rPr>
        <w:t>提交</w:t>
      </w:r>
      <w:r w:rsidRPr="00B65849">
        <w:rPr>
          <w:rFonts w:ascii="宋体" w:eastAsia="宋体" w:hAnsi="宋体" w:cs="宋体" w:hint="eastAsia"/>
          <w:kern w:val="0"/>
          <w:sz w:val="24"/>
          <w:szCs w:val="24"/>
        </w:rPr>
        <w:t>报告</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委托人有权要求监理人提交报告（包括但不限于监理工作日志、周报、月报及监理业务范围内的专项报告），委托人有权随时检查监理单位的与工程相关的任何资料。除委托人另有要求外，监理人提交报告的种类、时间和份数详见监理工作内容。</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2.6 文件资料</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 xml:space="preserve">    补充约定：</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 xml:space="preserve">（1）本工程竣工验收结束后10日内，监理人向委托人移交下列资料： </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①按照《建设工程文件归档规范》（GB/T50328-2014）中要求监理资料的归档范围且同时符合阳江市城建档案馆及委托人要求，包括但不限于监理管理资料、进度控制文件、质量控制文</w:t>
      </w:r>
      <w:r w:rsidRPr="00B65849">
        <w:rPr>
          <w:rFonts w:ascii="宋体" w:eastAsia="宋体" w:hAnsi="宋体" w:hint="eastAsia"/>
          <w:sz w:val="24"/>
          <w:szCs w:val="24"/>
        </w:rPr>
        <w:lastRenderedPageBreak/>
        <w:t>件造价控制文件、工期管理文件、监理验收文件等。</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②一式三套的纸质档案及电子文件。</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（2）本工程缺陷责任期届满后10日内，监理人向委托人移交保修和维修资料一式两份。如保修期长于缺陷责任期的，保修期届满后监理人须提交相关资料一式两份。</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（3）监理人须无条件配合委托人完成向阳江市城建档案馆移交本工程文件的工作。若提交的资料不符合本合同约定或委托人要求的，监理人自委托人通知之日起7日内须无条件免费按要求补充完善。</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2.7 使用委托人的财产</w:t>
      </w:r>
    </w:p>
    <w:p w:rsidR="000558C8" w:rsidRPr="00B65849" w:rsidRDefault="000558C8" w:rsidP="000558C8">
      <w:pPr>
        <w:adjustRightInd w:val="0"/>
        <w:snapToGrid w:val="0"/>
        <w:spacing w:line="360" w:lineRule="auto"/>
        <w:rPr>
          <w:rFonts w:ascii="宋体" w:eastAsia="宋体" w:hAnsi="宋体"/>
          <w:sz w:val="24"/>
          <w:szCs w:val="24"/>
        </w:rPr>
      </w:pPr>
      <w:r w:rsidRPr="00B65849">
        <w:rPr>
          <w:rFonts w:ascii="宋体" w:eastAsia="宋体" w:hAnsi="宋体" w:hint="eastAsia"/>
          <w:sz w:val="24"/>
          <w:szCs w:val="24"/>
        </w:rPr>
        <w:t xml:space="preserve">    通用条件本条不适用。</w:t>
      </w:r>
    </w:p>
    <w:p w:rsidR="000558C8" w:rsidRPr="00B65849" w:rsidRDefault="000558C8" w:rsidP="000558C8">
      <w:pPr>
        <w:spacing w:line="360" w:lineRule="auto"/>
        <w:rPr>
          <w:rFonts w:ascii="宋体" w:eastAsia="宋体" w:hAnsi="宋体"/>
          <w:b/>
          <w:kern w:val="0"/>
          <w:sz w:val="24"/>
          <w:szCs w:val="24"/>
        </w:rPr>
      </w:pPr>
      <w:r w:rsidRPr="00B65849">
        <w:rPr>
          <w:rFonts w:ascii="宋体" w:eastAsia="宋体" w:hAnsi="宋体" w:hint="eastAsia"/>
          <w:kern w:val="0"/>
          <w:sz w:val="24"/>
          <w:szCs w:val="24"/>
        </w:rPr>
        <w:t xml:space="preserve"> </w:t>
      </w:r>
      <w:r w:rsidRPr="00B65849">
        <w:rPr>
          <w:rFonts w:ascii="宋体" w:eastAsia="宋体" w:hAnsi="宋体" w:hint="eastAsia"/>
          <w:b/>
          <w:kern w:val="0"/>
          <w:sz w:val="24"/>
          <w:szCs w:val="24"/>
        </w:rPr>
        <w:t xml:space="preserve">3. 委托人义务  </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3.1告知</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补充约定：监理人不得以委托人未履行通用条件本条之约定为理由而拒绝履行本合同项下义务。</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3.2提供资料</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补充约定：委托人应向监理人无偿提供下列资料复印件一式一份：</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（1）设计图纸资料;</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（2）岩土工程勘察报告;</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（3）委托人与工程有关单位签订的合同;</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（4）设计概算;</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（5）施工图预算。</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委托人向监理人提供以上资料的时间应根据工程具体情况和满足监理工作需要。监理人若对委托人提供的上述资料有异议的，应在收到上述资料后的2个工作日内书面提出，否则视为委托人已依约提供了上述全部资料且监理人无异议。</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3.3提供工作条件</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3.3.1通用条件本条不适用。</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3.3.2通用条件本条不适用。约定如下：委托人负责办理开工前的拆迁、施工用地、水源、电源、运输道路、施工执照、开工许可证等的申报手续。 </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3.4 委托人代表</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（1）委托人代表及其为权利的限制</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①委托人任命      为委托人代表，其联络通讯地址如下：</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lastRenderedPageBreak/>
        <w:t xml:space="preserve">    通讯地址：                  邮政编码：</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联系电话：                  传真号码：            </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②委托人对委托人代表权力做如下限制：</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全面负责工程管理和协调，主持第一次工地例会及工程竣工验收事宜，签发委托人指令及现场经济技术签证。在施工过程中，如有委托人代表权力之外的其他重要事项须加盖委托人公章后生效。</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（2）通用条件约定的期限不适用，当委托人更换派驻工地代表时，通知到达监理人之日起即生效。</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3.5 委托人意见或要求</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通用条件本条不适用。</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3.6 答复</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（1）委托人派驻工地代表应有明确的授权书抄送监理人，委托人工地代表应及时处理监理人报送的各种资料函件（普通函件3天内签认或复函，紧急函件应在24小时内复函）。</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（2）委托人应在7天内对监理人书面提交并要求做出决定的事宜做出书面答复。通用条件之“逾期未答复的，视为委托人认可”不适用。</w:t>
      </w:r>
    </w:p>
    <w:p w:rsidR="000558C8" w:rsidRPr="00B65849" w:rsidRDefault="000558C8" w:rsidP="000558C8">
      <w:pPr>
        <w:snapToGrid w:val="0"/>
        <w:spacing w:line="360" w:lineRule="auto"/>
        <w:rPr>
          <w:rFonts w:ascii="宋体" w:eastAsia="宋体" w:hAnsi="宋体"/>
          <w:b/>
          <w:sz w:val="24"/>
          <w:szCs w:val="24"/>
        </w:rPr>
      </w:pPr>
      <w:r w:rsidRPr="00B65849">
        <w:rPr>
          <w:rFonts w:ascii="宋体" w:eastAsia="宋体" w:hAnsi="宋体" w:hint="eastAsia"/>
          <w:b/>
          <w:bCs/>
          <w:sz w:val="24"/>
          <w:szCs w:val="24"/>
        </w:rPr>
        <w:t>4. 支付</w:t>
      </w:r>
    </w:p>
    <w:p w:rsidR="000558C8" w:rsidRPr="00B65849" w:rsidRDefault="000558C8" w:rsidP="000558C8">
      <w:pPr>
        <w:snapToGrid w:val="0"/>
        <w:spacing w:line="360" w:lineRule="auto"/>
        <w:rPr>
          <w:rFonts w:ascii="宋体" w:eastAsia="宋体" w:hAnsi="宋体"/>
          <w:sz w:val="24"/>
          <w:szCs w:val="24"/>
        </w:rPr>
      </w:pPr>
      <w:r w:rsidRPr="00B65849">
        <w:rPr>
          <w:rFonts w:ascii="宋体" w:eastAsia="宋体" w:hAnsi="宋体" w:hint="eastAsia"/>
          <w:sz w:val="24"/>
          <w:szCs w:val="24"/>
        </w:rPr>
        <w:t xml:space="preserve">   通用条件本条不适用。约定如下：</w:t>
      </w:r>
    </w:p>
    <w:p w:rsidR="000558C8" w:rsidRPr="00B65849" w:rsidRDefault="000558C8" w:rsidP="00E26EB2">
      <w:pPr>
        <w:adjustRightInd w:val="0"/>
        <w:snapToGrid w:val="0"/>
        <w:spacing w:line="360" w:lineRule="auto"/>
        <w:ind w:firstLineChars="250" w:firstLine="600"/>
        <w:rPr>
          <w:rFonts w:ascii="宋体" w:eastAsia="宋体" w:hAnsi="宋体"/>
          <w:color w:val="000000"/>
          <w:kern w:val="0"/>
          <w:sz w:val="24"/>
          <w:szCs w:val="24"/>
          <w:u w:val="single"/>
        </w:rPr>
      </w:pPr>
      <w:r w:rsidRPr="00B65849">
        <w:rPr>
          <w:rFonts w:ascii="宋体" w:eastAsia="宋体" w:hAnsi="宋体" w:hint="eastAsia"/>
          <w:color w:val="000000"/>
          <w:kern w:val="0"/>
          <w:sz w:val="24"/>
          <w:szCs w:val="24"/>
          <w:u w:val="single"/>
        </w:rPr>
        <w:t>本合同签订生效后，委托人支付监理人首期监理费（签约监理费的20%）作为首付款，首付款作为监理费不扣回。</w:t>
      </w:r>
    </w:p>
    <w:p w:rsidR="000558C8" w:rsidRPr="00B65849" w:rsidRDefault="000558C8" w:rsidP="00E26EB2">
      <w:pPr>
        <w:adjustRightInd w:val="0"/>
        <w:snapToGrid w:val="0"/>
        <w:spacing w:line="360" w:lineRule="auto"/>
        <w:ind w:firstLineChars="250" w:firstLine="600"/>
        <w:rPr>
          <w:rFonts w:ascii="宋体" w:eastAsia="宋体" w:hAnsi="宋体"/>
          <w:color w:val="000000"/>
          <w:kern w:val="0"/>
          <w:sz w:val="24"/>
          <w:szCs w:val="24"/>
        </w:rPr>
      </w:pPr>
      <w:r w:rsidRPr="00B65849">
        <w:rPr>
          <w:rFonts w:ascii="宋体" w:eastAsia="宋体" w:hAnsi="宋体" w:hint="eastAsia"/>
          <w:color w:val="000000"/>
          <w:kern w:val="0"/>
          <w:sz w:val="24"/>
          <w:szCs w:val="24"/>
        </w:rPr>
        <w:t>工程</w:t>
      </w:r>
      <w:r w:rsidRPr="00B65849">
        <w:rPr>
          <w:rFonts w:ascii="宋体" w:eastAsia="宋体" w:hAnsi="宋体"/>
          <w:color w:val="000000"/>
          <w:kern w:val="0"/>
          <w:sz w:val="24"/>
          <w:szCs w:val="24"/>
        </w:rPr>
        <w:t>完成</w:t>
      </w:r>
      <w:r w:rsidRPr="00B65849">
        <w:rPr>
          <w:rFonts w:ascii="宋体" w:eastAsia="宋体" w:hAnsi="宋体" w:hint="eastAsia"/>
          <w:color w:val="000000"/>
          <w:kern w:val="0"/>
          <w:sz w:val="24"/>
          <w:szCs w:val="24"/>
        </w:rPr>
        <w:t>以下</w:t>
      </w:r>
      <w:r w:rsidRPr="00B65849">
        <w:rPr>
          <w:rFonts w:ascii="宋体" w:eastAsia="宋体" w:hAnsi="宋体"/>
          <w:color w:val="000000"/>
          <w:kern w:val="0"/>
          <w:sz w:val="24"/>
          <w:szCs w:val="24"/>
        </w:rPr>
        <w:t>各节点</w:t>
      </w:r>
      <w:r w:rsidRPr="00B65849">
        <w:rPr>
          <w:rFonts w:ascii="宋体" w:eastAsia="宋体" w:hAnsi="宋体" w:hint="eastAsia"/>
          <w:color w:val="000000"/>
          <w:kern w:val="0"/>
          <w:sz w:val="24"/>
          <w:szCs w:val="24"/>
        </w:rPr>
        <w:t>后</w:t>
      </w:r>
      <w:r w:rsidRPr="00B65849">
        <w:rPr>
          <w:rFonts w:ascii="宋体" w:eastAsia="宋体" w:hAnsi="宋体"/>
          <w:color w:val="000000"/>
          <w:kern w:val="0"/>
          <w:sz w:val="24"/>
          <w:szCs w:val="24"/>
        </w:rPr>
        <w:t>，监理人提交支付申请书</w:t>
      </w:r>
      <w:r w:rsidRPr="00B65849">
        <w:rPr>
          <w:rFonts w:ascii="宋体" w:eastAsia="宋体" w:hAnsi="宋体" w:hint="eastAsia"/>
          <w:color w:val="000000"/>
          <w:kern w:val="0"/>
          <w:sz w:val="24"/>
          <w:szCs w:val="24"/>
        </w:rPr>
        <w:t>和相应发票</w:t>
      </w:r>
      <w:r w:rsidRPr="00B65849">
        <w:rPr>
          <w:rFonts w:ascii="宋体" w:eastAsia="宋体" w:hAnsi="宋体"/>
          <w:color w:val="000000"/>
          <w:kern w:val="0"/>
          <w:sz w:val="24"/>
          <w:szCs w:val="24"/>
        </w:rPr>
        <w:t>，经委托人审核</w:t>
      </w:r>
      <w:r w:rsidRPr="00B65849">
        <w:rPr>
          <w:rFonts w:ascii="宋体" w:eastAsia="宋体" w:hAnsi="宋体" w:hint="eastAsia"/>
          <w:color w:val="000000"/>
          <w:kern w:val="0"/>
          <w:sz w:val="24"/>
          <w:szCs w:val="24"/>
        </w:rPr>
        <w:t>同意</w:t>
      </w:r>
      <w:r w:rsidRPr="00B65849">
        <w:rPr>
          <w:rFonts w:ascii="宋体" w:eastAsia="宋体" w:hAnsi="宋体"/>
          <w:color w:val="000000"/>
          <w:kern w:val="0"/>
          <w:sz w:val="24"/>
          <w:szCs w:val="24"/>
        </w:rPr>
        <w:t>付款后</w:t>
      </w:r>
      <w:r w:rsidRPr="00B65849">
        <w:rPr>
          <w:rFonts w:ascii="宋体" w:eastAsia="宋体" w:hAnsi="宋体" w:hint="eastAsia"/>
          <w:color w:val="000000"/>
          <w:kern w:val="0"/>
          <w:sz w:val="24"/>
          <w:szCs w:val="24"/>
        </w:rPr>
        <w:t>15个</w:t>
      </w:r>
      <w:r w:rsidRPr="00B65849">
        <w:rPr>
          <w:rFonts w:ascii="宋体" w:eastAsia="宋体" w:hAnsi="宋体"/>
          <w:color w:val="000000"/>
          <w:kern w:val="0"/>
          <w:sz w:val="24"/>
          <w:szCs w:val="24"/>
        </w:rPr>
        <w:t>工作日内支付。</w:t>
      </w:r>
    </w:p>
    <w:p w:rsidR="000558C8" w:rsidRPr="00B65849" w:rsidRDefault="000558C8" w:rsidP="000558C8">
      <w:pPr>
        <w:numPr>
          <w:ilvl w:val="0"/>
          <w:numId w:val="25"/>
        </w:numPr>
        <w:spacing w:line="360" w:lineRule="auto"/>
        <w:ind w:right="71"/>
        <w:jc w:val="left"/>
        <w:rPr>
          <w:rFonts w:ascii="宋体" w:eastAsia="宋体" w:hAnsi="宋体"/>
          <w:kern w:val="0"/>
          <w:sz w:val="24"/>
          <w:szCs w:val="24"/>
          <w:u w:val="single"/>
        </w:rPr>
      </w:pPr>
      <w:r w:rsidRPr="00B65849">
        <w:rPr>
          <w:rFonts w:ascii="宋体" w:eastAsia="宋体" w:hAnsi="宋体" w:hint="eastAsia"/>
          <w:kern w:val="0"/>
          <w:sz w:val="24"/>
          <w:szCs w:val="24"/>
          <w:u w:val="single"/>
        </w:rPr>
        <w:t>在监理项目完成50%时，委托人支付该项目监理费的20%（累计支付至40%）；</w:t>
      </w:r>
    </w:p>
    <w:p w:rsidR="000558C8" w:rsidRPr="00B65849" w:rsidRDefault="000558C8" w:rsidP="000558C8">
      <w:pPr>
        <w:numPr>
          <w:ilvl w:val="0"/>
          <w:numId w:val="25"/>
        </w:numPr>
        <w:spacing w:line="360" w:lineRule="auto"/>
        <w:ind w:right="71"/>
        <w:jc w:val="left"/>
        <w:rPr>
          <w:rFonts w:ascii="宋体" w:eastAsia="宋体" w:hAnsi="宋体"/>
          <w:kern w:val="0"/>
          <w:sz w:val="24"/>
          <w:szCs w:val="24"/>
          <w:u w:val="single"/>
        </w:rPr>
      </w:pPr>
      <w:r w:rsidRPr="00B65849">
        <w:rPr>
          <w:rFonts w:ascii="宋体" w:eastAsia="宋体" w:hAnsi="宋体" w:hint="eastAsia"/>
          <w:kern w:val="0"/>
          <w:sz w:val="24"/>
          <w:szCs w:val="24"/>
          <w:u w:val="single"/>
        </w:rPr>
        <w:t>在监理项目完成100%时，委托人支付该项目监理费的20%（累计支付至60%）；</w:t>
      </w:r>
    </w:p>
    <w:p w:rsidR="000558C8" w:rsidRPr="00B65849" w:rsidRDefault="000558C8" w:rsidP="000558C8">
      <w:pPr>
        <w:numPr>
          <w:ilvl w:val="0"/>
          <w:numId w:val="25"/>
        </w:numPr>
        <w:spacing w:line="360" w:lineRule="auto"/>
        <w:ind w:right="71"/>
        <w:jc w:val="left"/>
        <w:rPr>
          <w:rFonts w:ascii="宋体" w:eastAsia="宋体" w:hAnsi="宋体"/>
          <w:kern w:val="0"/>
          <w:sz w:val="24"/>
          <w:szCs w:val="24"/>
          <w:u w:val="single"/>
        </w:rPr>
      </w:pPr>
      <w:r w:rsidRPr="00B65849">
        <w:rPr>
          <w:rFonts w:ascii="宋体" w:eastAsia="宋体" w:hAnsi="宋体" w:hint="eastAsia"/>
          <w:color w:val="000000"/>
          <w:kern w:val="0"/>
          <w:sz w:val="24"/>
          <w:szCs w:val="24"/>
          <w:u w:val="single"/>
        </w:rPr>
        <w:t>工程竣工验收后</w:t>
      </w:r>
      <w:r w:rsidRPr="00B65849">
        <w:rPr>
          <w:rFonts w:ascii="宋体" w:eastAsia="宋体" w:hAnsi="宋体" w:hint="eastAsia"/>
          <w:kern w:val="0"/>
          <w:sz w:val="24"/>
          <w:szCs w:val="24"/>
          <w:u w:val="single"/>
        </w:rPr>
        <w:t>，委托人支付该项目监理费的20%（累计支付至80%）；</w:t>
      </w:r>
    </w:p>
    <w:p w:rsidR="000558C8" w:rsidRPr="00B65849" w:rsidRDefault="000558C8" w:rsidP="000558C8">
      <w:pPr>
        <w:snapToGrid w:val="0"/>
        <w:spacing w:line="360" w:lineRule="auto"/>
        <w:rPr>
          <w:rFonts w:ascii="宋体" w:eastAsia="宋体" w:hAnsi="宋体"/>
          <w:color w:val="000000"/>
          <w:kern w:val="0"/>
          <w:sz w:val="24"/>
          <w:szCs w:val="24"/>
          <w:u w:val="single"/>
        </w:rPr>
      </w:pPr>
      <w:r w:rsidRPr="00B65849">
        <w:rPr>
          <w:rFonts w:ascii="宋体" w:eastAsia="宋体" w:hAnsi="宋体" w:hint="eastAsia"/>
          <w:color w:val="000000"/>
          <w:kern w:val="0"/>
          <w:sz w:val="24"/>
          <w:szCs w:val="24"/>
          <w:u w:val="single"/>
        </w:rPr>
        <w:t>工程结算审核后支付至正常监理费结算审核价的97%，监理服务缺陷责任期满后，委托人累计支付至结算监理费100</w:t>
      </w:r>
      <w:r w:rsidRPr="00B65849">
        <w:rPr>
          <w:rFonts w:ascii="宋体" w:eastAsia="宋体" w:hAnsi="宋体"/>
          <w:color w:val="000000"/>
          <w:kern w:val="0"/>
          <w:sz w:val="24"/>
          <w:szCs w:val="24"/>
          <w:u w:val="single"/>
        </w:rPr>
        <w:t>%</w:t>
      </w:r>
      <w:r w:rsidRPr="00B65849">
        <w:rPr>
          <w:rFonts w:ascii="宋体" w:eastAsia="宋体" w:hAnsi="宋体" w:hint="eastAsia"/>
          <w:color w:val="000000"/>
          <w:kern w:val="0"/>
          <w:sz w:val="24"/>
          <w:szCs w:val="24"/>
          <w:u w:val="single"/>
        </w:rPr>
        <w:t>。</w:t>
      </w:r>
      <w:bookmarkStart w:id="305" w:name="_GoBack"/>
      <w:bookmarkEnd w:id="305"/>
    </w:p>
    <w:p w:rsidR="000558C8" w:rsidRPr="00B65849" w:rsidRDefault="000558C8" w:rsidP="000558C8">
      <w:pPr>
        <w:snapToGrid w:val="0"/>
        <w:spacing w:line="360" w:lineRule="auto"/>
        <w:rPr>
          <w:rFonts w:ascii="宋体" w:eastAsia="宋体" w:hAnsi="宋体"/>
          <w:sz w:val="24"/>
          <w:szCs w:val="24"/>
          <w:u w:val="single"/>
        </w:rPr>
      </w:pPr>
      <w:r w:rsidRPr="00B65849">
        <w:rPr>
          <w:rFonts w:ascii="宋体" w:eastAsia="宋体" w:hAnsi="宋体" w:hint="eastAsia"/>
          <w:b/>
          <w:bCs/>
          <w:sz w:val="24"/>
          <w:szCs w:val="24"/>
        </w:rPr>
        <w:t>5. 合同生效、变更、暂停、解除与终止</w:t>
      </w:r>
    </w:p>
    <w:p w:rsidR="000558C8" w:rsidRPr="00B65849" w:rsidRDefault="000558C8" w:rsidP="00E26EB2">
      <w:pPr>
        <w:snapToGrid w:val="0"/>
        <w:spacing w:line="360" w:lineRule="auto"/>
        <w:ind w:firstLineChars="200" w:firstLine="480"/>
        <w:rPr>
          <w:rFonts w:ascii="宋体" w:eastAsia="宋体" w:hAnsi="宋体"/>
          <w:sz w:val="24"/>
          <w:szCs w:val="24"/>
        </w:rPr>
      </w:pPr>
      <w:r w:rsidRPr="00B65849">
        <w:rPr>
          <w:rFonts w:ascii="宋体" w:eastAsia="宋体" w:hAnsi="宋体" w:hint="eastAsia"/>
          <w:sz w:val="24"/>
          <w:szCs w:val="24"/>
        </w:rPr>
        <w:t>通用条件本条不适用。</w:t>
      </w:r>
    </w:p>
    <w:p w:rsidR="000558C8" w:rsidRPr="00B65849" w:rsidRDefault="000558C8" w:rsidP="000558C8">
      <w:pPr>
        <w:snapToGrid w:val="0"/>
        <w:spacing w:line="360" w:lineRule="auto"/>
        <w:rPr>
          <w:rFonts w:ascii="宋体" w:eastAsia="宋体" w:hAnsi="宋体"/>
          <w:b/>
          <w:sz w:val="24"/>
          <w:szCs w:val="24"/>
        </w:rPr>
      </w:pPr>
      <w:r w:rsidRPr="00B65849">
        <w:rPr>
          <w:rFonts w:ascii="宋体" w:eastAsia="宋体" w:hAnsi="宋体" w:hint="eastAsia"/>
          <w:b/>
          <w:bCs/>
          <w:sz w:val="24"/>
          <w:szCs w:val="24"/>
        </w:rPr>
        <w:t>6. 争议解决</w:t>
      </w:r>
    </w:p>
    <w:p w:rsidR="000558C8" w:rsidRPr="00B65849" w:rsidRDefault="000558C8" w:rsidP="00E26EB2">
      <w:pPr>
        <w:snapToGrid w:val="0"/>
        <w:spacing w:line="360" w:lineRule="auto"/>
        <w:ind w:firstLineChars="198" w:firstLine="475"/>
        <w:rPr>
          <w:rFonts w:ascii="宋体" w:eastAsia="宋体" w:hAnsi="宋体"/>
          <w:sz w:val="24"/>
          <w:szCs w:val="24"/>
        </w:rPr>
      </w:pPr>
      <w:r w:rsidRPr="00B65849">
        <w:rPr>
          <w:rFonts w:ascii="宋体" w:eastAsia="宋体" w:hAnsi="宋体" w:cs="仿宋" w:hint="eastAsia"/>
          <w:bCs/>
          <w:sz w:val="24"/>
          <w:szCs w:val="24"/>
        </w:rPr>
        <w:t>通用条件本条不适用。约定如下：本合同在履行过程中发生争议，双方协商不成时，提</w:t>
      </w:r>
      <w:r w:rsidRPr="00B65849">
        <w:rPr>
          <w:rFonts w:ascii="宋体" w:eastAsia="宋体" w:hAnsi="宋体" w:cs="仿宋" w:hint="eastAsia"/>
          <w:bCs/>
          <w:sz w:val="24"/>
          <w:szCs w:val="24"/>
        </w:rPr>
        <w:lastRenderedPageBreak/>
        <w:t>交本工程所在地有管辖权的人民法院诉讼管辖</w:t>
      </w:r>
      <w:r w:rsidRPr="00B65849">
        <w:rPr>
          <w:rFonts w:ascii="宋体" w:eastAsia="宋体" w:hAnsi="宋体" w:hint="eastAsia"/>
          <w:sz w:val="24"/>
          <w:szCs w:val="24"/>
        </w:rPr>
        <w:t>。</w:t>
      </w:r>
    </w:p>
    <w:p w:rsidR="000558C8" w:rsidRPr="00B65849" w:rsidRDefault="000558C8" w:rsidP="000558C8">
      <w:pPr>
        <w:adjustRightInd w:val="0"/>
        <w:snapToGrid w:val="0"/>
        <w:spacing w:line="360" w:lineRule="auto"/>
        <w:rPr>
          <w:rFonts w:ascii="宋体" w:eastAsia="宋体" w:hAnsi="宋体"/>
          <w:b/>
          <w:bCs/>
          <w:sz w:val="24"/>
          <w:szCs w:val="24"/>
        </w:rPr>
      </w:pPr>
      <w:r w:rsidRPr="00B65849">
        <w:rPr>
          <w:rFonts w:ascii="宋体" w:eastAsia="宋体" w:hAnsi="宋体" w:hint="eastAsia"/>
          <w:b/>
          <w:bCs/>
          <w:sz w:val="24"/>
          <w:szCs w:val="24"/>
        </w:rPr>
        <w:t>7. 其他</w:t>
      </w:r>
    </w:p>
    <w:p w:rsidR="000558C8" w:rsidRPr="00B65849" w:rsidRDefault="000558C8" w:rsidP="000558C8">
      <w:pPr>
        <w:adjustRightInd w:val="0"/>
        <w:snapToGrid w:val="0"/>
        <w:spacing w:line="360" w:lineRule="auto"/>
        <w:rPr>
          <w:rFonts w:ascii="宋体" w:eastAsia="宋体" w:hAnsi="宋体" w:cs="仿宋"/>
          <w:b/>
          <w:sz w:val="24"/>
          <w:szCs w:val="24"/>
        </w:rPr>
      </w:pPr>
      <w:r w:rsidRPr="00B65849">
        <w:rPr>
          <w:rFonts w:ascii="宋体" w:eastAsia="宋体" w:hAnsi="宋体" w:cs="仿宋" w:hint="eastAsia"/>
          <w:b/>
          <w:sz w:val="24"/>
          <w:szCs w:val="24"/>
        </w:rPr>
        <w:t>7.1 保密</w:t>
      </w:r>
    </w:p>
    <w:p w:rsidR="000558C8" w:rsidRPr="00B65849" w:rsidRDefault="000558C8" w:rsidP="00E26EB2">
      <w:pPr>
        <w:adjustRightInd w:val="0"/>
        <w:snapToGrid w:val="0"/>
        <w:spacing w:line="360" w:lineRule="auto"/>
        <w:ind w:firstLineChars="200" w:firstLine="480"/>
        <w:rPr>
          <w:rFonts w:ascii="宋体" w:eastAsia="宋体" w:hAnsi="宋体" w:cs="仿宋"/>
          <w:bCs/>
          <w:sz w:val="24"/>
          <w:szCs w:val="24"/>
          <w:u w:val="single"/>
        </w:rPr>
      </w:pPr>
      <w:r w:rsidRPr="00B65849">
        <w:rPr>
          <w:rFonts w:ascii="宋体" w:eastAsia="宋体" w:hAnsi="宋体" w:cs="仿宋" w:hint="eastAsia"/>
          <w:bCs/>
          <w:sz w:val="24"/>
          <w:szCs w:val="24"/>
        </w:rPr>
        <w:t>通用条件本条不适用。约定如下：监理人对履行合同过程中所获悉的委托人以及本工程全部非公开资料负有保密义务，不得公开、泄露或使用于合同之外的任何目的，否则须承担由此引发的一切责任并赔偿委托人的损失。本条约定长期有效，不受本合同终止及效力约束。</w:t>
      </w:r>
    </w:p>
    <w:p w:rsidR="000558C8" w:rsidRPr="00B65849" w:rsidRDefault="000558C8" w:rsidP="000558C8">
      <w:pPr>
        <w:adjustRightInd w:val="0"/>
        <w:snapToGrid w:val="0"/>
        <w:spacing w:line="360" w:lineRule="auto"/>
        <w:rPr>
          <w:rFonts w:ascii="宋体" w:eastAsia="宋体" w:hAnsi="宋体" w:cs="仿宋"/>
          <w:b/>
          <w:sz w:val="24"/>
          <w:szCs w:val="24"/>
        </w:rPr>
      </w:pPr>
      <w:r w:rsidRPr="00B65849">
        <w:rPr>
          <w:rFonts w:ascii="宋体" w:eastAsia="宋体" w:hAnsi="宋体" w:cs="仿宋" w:hint="eastAsia"/>
          <w:b/>
          <w:sz w:val="24"/>
          <w:szCs w:val="24"/>
        </w:rPr>
        <w:t>7.2 通知</w:t>
      </w:r>
    </w:p>
    <w:p w:rsidR="000558C8" w:rsidRPr="00B65849" w:rsidRDefault="000558C8" w:rsidP="00E26EB2">
      <w:pPr>
        <w:snapToGrid w:val="0"/>
        <w:spacing w:line="360" w:lineRule="auto"/>
        <w:ind w:firstLineChars="200" w:firstLine="480"/>
        <w:rPr>
          <w:rFonts w:ascii="宋体" w:eastAsia="宋体" w:hAnsi="宋体" w:cs="仿宋"/>
          <w:b/>
          <w:sz w:val="24"/>
          <w:szCs w:val="24"/>
        </w:rPr>
      </w:pPr>
      <w:r w:rsidRPr="00B65849">
        <w:rPr>
          <w:rFonts w:ascii="宋体" w:eastAsia="宋体" w:hAnsi="宋体" w:cs="仿宋" w:hint="eastAsia"/>
          <w:bCs/>
          <w:sz w:val="24"/>
          <w:szCs w:val="24"/>
        </w:rPr>
        <w:t>补充约定：双方在本合同履行过程中相互发出或者提供的所有通知、文件、文书、资料等，均以本合同所列明的或</w:t>
      </w:r>
      <w:proofErr w:type="gramStart"/>
      <w:r w:rsidRPr="00B65849">
        <w:rPr>
          <w:rFonts w:ascii="宋体" w:eastAsia="宋体" w:hAnsi="宋体" w:cs="仿宋" w:hint="eastAsia"/>
          <w:bCs/>
          <w:sz w:val="24"/>
          <w:szCs w:val="24"/>
        </w:rPr>
        <w:t>一</w:t>
      </w:r>
      <w:proofErr w:type="gramEnd"/>
      <w:r w:rsidRPr="00B65849">
        <w:rPr>
          <w:rFonts w:ascii="宋体" w:eastAsia="宋体" w:hAnsi="宋体" w:cs="仿宋" w:hint="eastAsia"/>
          <w:bCs/>
          <w:sz w:val="24"/>
          <w:szCs w:val="24"/>
        </w:rPr>
        <w:t>方向对方书面通知的地址送达。一方如果迁</w:t>
      </w:r>
      <w:proofErr w:type="gramStart"/>
      <w:r w:rsidRPr="00B65849">
        <w:rPr>
          <w:rFonts w:ascii="宋体" w:eastAsia="宋体" w:hAnsi="宋体" w:cs="仿宋" w:hint="eastAsia"/>
          <w:bCs/>
          <w:sz w:val="24"/>
          <w:szCs w:val="24"/>
        </w:rPr>
        <w:t>址或者</w:t>
      </w:r>
      <w:proofErr w:type="gramEnd"/>
      <w:r w:rsidRPr="00B65849">
        <w:rPr>
          <w:rFonts w:ascii="宋体" w:eastAsia="宋体" w:hAnsi="宋体" w:cs="仿宋" w:hint="eastAsia"/>
          <w:bCs/>
          <w:sz w:val="24"/>
          <w:szCs w:val="24"/>
        </w:rPr>
        <w:t>变更联系方式的，应当书面通知对方。未履行通知义务的，另一方按原地址邮寄相关材料即视为已履行送达义务。当面交付上述材料的，在交付之时视为送达。以特快专递方式（EMS）或顺丰速运方式交付的，寄出后三日即视为送达（签收日较早的，以签收日为准）。</w:t>
      </w:r>
    </w:p>
    <w:p w:rsidR="000558C8" w:rsidRPr="00B65849" w:rsidRDefault="000558C8" w:rsidP="000558C8">
      <w:pPr>
        <w:snapToGrid w:val="0"/>
        <w:spacing w:line="360" w:lineRule="auto"/>
        <w:rPr>
          <w:rFonts w:ascii="宋体" w:eastAsia="宋体" w:hAnsi="宋体" w:cs="仿宋"/>
          <w:b/>
          <w:sz w:val="24"/>
          <w:szCs w:val="24"/>
        </w:rPr>
      </w:pPr>
      <w:r w:rsidRPr="00B65849">
        <w:rPr>
          <w:rFonts w:ascii="宋体" w:eastAsia="宋体" w:hAnsi="宋体" w:cs="仿宋" w:hint="eastAsia"/>
          <w:b/>
          <w:sz w:val="24"/>
          <w:szCs w:val="24"/>
        </w:rPr>
        <w:t>7.3著作权</w:t>
      </w:r>
    </w:p>
    <w:p w:rsidR="000558C8" w:rsidRPr="00B65849" w:rsidRDefault="000558C8" w:rsidP="00E26EB2">
      <w:pPr>
        <w:snapToGrid w:val="0"/>
        <w:spacing w:line="360" w:lineRule="auto"/>
        <w:ind w:firstLineChars="200" w:firstLine="480"/>
        <w:rPr>
          <w:rFonts w:ascii="宋体" w:eastAsia="宋体" w:hAnsi="宋体" w:cs="仿宋"/>
          <w:bCs/>
          <w:sz w:val="24"/>
          <w:szCs w:val="24"/>
        </w:rPr>
      </w:pPr>
      <w:r w:rsidRPr="00B65849">
        <w:rPr>
          <w:rFonts w:ascii="宋体" w:eastAsia="宋体" w:hAnsi="宋体" w:cs="仿宋" w:hint="eastAsia"/>
          <w:bCs/>
          <w:sz w:val="24"/>
          <w:szCs w:val="24"/>
        </w:rPr>
        <w:t>通用条件本条不适用。约定如下：</w:t>
      </w:r>
    </w:p>
    <w:p w:rsidR="000558C8" w:rsidRPr="00B65849" w:rsidRDefault="000558C8" w:rsidP="00E26EB2">
      <w:pPr>
        <w:snapToGrid w:val="0"/>
        <w:spacing w:line="360" w:lineRule="auto"/>
        <w:ind w:firstLineChars="200" w:firstLine="480"/>
        <w:rPr>
          <w:rFonts w:ascii="宋体" w:eastAsia="宋体" w:hAnsi="宋体" w:cs="仿宋"/>
          <w:bCs/>
          <w:sz w:val="24"/>
          <w:szCs w:val="24"/>
        </w:rPr>
      </w:pPr>
      <w:r w:rsidRPr="00B65849">
        <w:rPr>
          <w:rFonts w:ascii="宋体" w:eastAsia="宋体" w:hAnsi="宋体" w:cs="仿宋" w:hint="eastAsia"/>
          <w:bCs/>
          <w:sz w:val="24"/>
          <w:szCs w:val="24"/>
        </w:rPr>
        <w:t>（1）非经委托人书面同意，监理人不得撤回所提交的任何工作成果。经委托人认可的工作成果，其知识产权归委托人所有。未经委托人书面同意，监理人无权将所涉及的工作成果使用于本合同之外的任何其它目的，否则须承担由此引发的一切后果并承担赔偿责任。本约定不受本合同终止约束。</w:t>
      </w:r>
    </w:p>
    <w:p w:rsidR="000558C8" w:rsidRPr="00B65849" w:rsidRDefault="000558C8" w:rsidP="00E26EB2">
      <w:pPr>
        <w:snapToGrid w:val="0"/>
        <w:spacing w:line="360" w:lineRule="auto"/>
        <w:ind w:firstLineChars="200" w:firstLine="480"/>
        <w:rPr>
          <w:rFonts w:ascii="宋体" w:eastAsia="宋体" w:hAnsi="宋体"/>
          <w:sz w:val="24"/>
          <w:szCs w:val="24"/>
        </w:rPr>
      </w:pPr>
      <w:r w:rsidRPr="00B65849">
        <w:rPr>
          <w:rFonts w:ascii="宋体" w:eastAsia="宋体" w:hAnsi="宋体" w:cs="仿宋" w:hint="eastAsia"/>
          <w:bCs/>
          <w:sz w:val="24"/>
          <w:szCs w:val="24"/>
        </w:rPr>
        <w:t>（2）监理人应确保其履行本合同（包括但不限于提交的任何资料、文件、成果及所使用的技术、专利等）未侵犯第三方合法权利，并保证委托人免受任何第三方的索赔或诉讼。监理人在合同履行过程中使用他人专利、专用技术等的费用由监理人自行承担。因违反本条产生的一切纠纷，由监理人负责解决，并承担全部赔偿责任。本约定长期有效，不受本合同终止及效力约束</w:t>
      </w:r>
      <w:r w:rsidRPr="00B65849">
        <w:rPr>
          <w:rFonts w:ascii="宋体" w:eastAsia="宋体" w:hAnsi="宋体" w:hint="eastAsia"/>
          <w:sz w:val="24"/>
          <w:szCs w:val="24"/>
        </w:rPr>
        <w:t>。</w:t>
      </w:r>
    </w:p>
    <w:p w:rsidR="000558C8" w:rsidRPr="00B65849" w:rsidRDefault="000558C8" w:rsidP="00B65849">
      <w:pPr>
        <w:adjustRightInd w:val="0"/>
        <w:snapToGrid w:val="0"/>
        <w:spacing w:afterLines="50" w:line="360" w:lineRule="auto"/>
        <w:rPr>
          <w:rFonts w:ascii="宋体" w:eastAsia="宋体" w:hAnsi="宋体"/>
          <w:sz w:val="24"/>
          <w:szCs w:val="24"/>
        </w:rPr>
      </w:pPr>
      <w:r w:rsidRPr="00B65849">
        <w:rPr>
          <w:rFonts w:ascii="宋体" w:eastAsia="宋体" w:hAnsi="宋体" w:cs="仿宋" w:hint="eastAsia"/>
          <w:b/>
          <w:sz w:val="24"/>
          <w:szCs w:val="24"/>
        </w:rPr>
        <w:t>（专用条件完）</w:t>
      </w:r>
      <w:r w:rsidRPr="00B65849">
        <w:rPr>
          <w:rFonts w:ascii="宋体" w:eastAsia="宋体" w:hAnsi="宋体" w:hint="eastAsia"/>
          <w:sz w:val="24"/>
          <w:szCs w:val="24"/>
        </w:rPr>
        <w:t>。</w:t>
      </w:r>
    </w:p>
    <w:p w:rsidR="00C846E9" w:rsidRPr="00B65849" w:rsidRDefault="002139FF">
      <w:pPr>
        <w:pStyle w:val="1"/>
        <w:keepNext w:val="0"/>
        <w:keepLines w:val="0"/>
        <w:jc w:val="center"/>
        <w:rPr>
          <w:rFonts w:ascii="宋体" w:hAnsi="宋体" w:cs="仿宋"/>
          <w:sz w:val="36"/>
          <w:szCs w:val="36"/>
        </w:rPr>
      </w:pPr>
      <w:r w:rsidRPr="00B65849">
        <w:rPr>
          <w:rFonts w:ascii="宋体" w:hAnsi="宋体" w:cs="仿宋" w:hint="eastAsia"/>
          <w:szCs w:val="21"/>
        </w:rPr>
        <w:br w:type="page"/>
      </w:r>
      <w:bookmarkStart w:id="306" w:name="_Toc19400"/>
      <w:bookmarkStart w:id="307" w:name="_Toc4659645"/>
      <w:bookmarkStart w:id="308" w:name="_Toc16493_WPSOffice_Level1"/>
      <w:r w:rsidRPr="00B65849">
        <w:rPr>
          <w:rFonts w:ascii="宋体" w:hAnsi="宋体" w:cs="仿宋" w:hint="eastAsia"/>
          <w:sz w:val="36"/>
          <w:szCs w:val="36"/>
        </w:rPr>
        <w:lastRenderedPageBreak/>
        <w:t>第五章  委托人要求</w:t>
      </w:r>
      <w:bookmarkEnd w:id="306"/>
      <w:bookmarkEnd w:id="307"/>
      <w:bookmarkEnd w:id="308"/>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一、监理要求</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1. 项目概况：</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1.1项目名称：</w:t>
      </w:r>
      <w:r w:rsidRPr="00B65849">
        <w:rPr>
          <w:rFonts w:ascii="宋体" w:eastAsia="宋体" w:hAnsi="宋体" w:hint="eastAsia"/>
          <w:sz w:val="24"/>
          <w:szCs w:val="24"/>
          <w:u w:val="single"/>
        </w:rPr>
        <w:t>天河区非沥青路面整治工程（二期）施工监理</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1.2建设规模：</w:t>
      </w:r>
      <w:r w:rsidRPr="00B65849">
        <w:rPr>
          <w:rFonts w:ascii="宋体" w:eastAsia="宋体" w:hAnsi="宋体" w:hint="eastAsia"/>
          <w:sz w:val="24"/>
          <w:szCs w:val="24"/>
          <w:u w:val="single"/>
        </w:rPr>
        <w:t>本项目涉及天河区38条道路，涉及天河区五山、员村、车</w:t>
      </w:r>
      <w:proofErr w:type="gramStart"/>
      <w:r w:rsidRPr="00B65849">
        <w:rPr>
          <w:rFonts w:ascii="宋体" w:eastAsia="宋体" w:hAnsi="宋体" w:hint="eastAsia"/>
          <w:sz w:val="24"/>
          <w:szCs w:val="24"/>
          <w:u w:val="single"/>
        </w:rPr>
        <w:t>陂</w:t>
      </w:r>
      <w:proofErr w:type="gramEnd"/>
      <w:r w:rsidRPr="00B65849">
        <w:rPr>
          <w:rFonts w:ascii="宋体" w:eastAsia="宋体" w:hAnsi="宋体" w:hint="eastAsia"/>
          <w:sz w:val="24"/>
          <w:szCs w:val="24"/>
          <w:u w:val="single"/>
        </w:rPr>
        <w:t>、前进、黄村、新塘、沙河、天园、兴华、长兴、龙洞、</w:t>
      </w:r>
      <w:proofErr w:type="gramStart"/>
      <w:r w:rsidRPr="00B65849">
        <w:rPr>
          <w:rFonts w:ascii="宋体" w:eastAsia="宋体" w:hAnsi="宋体" w:hint="eastAsia"/>
          <w:sz w:val="24"/>
          <w:szCs w:val="24"/>
          <w:u w:val="single"/>
        </w:rPr>
        <w:t>珠吉等</w:t>
      </w:r>
      <w:proofErr w:type="gramEnd"/>
      <w:r w:rsidRPr="00B65849">
        <w:rPr>
          <w:rFonts w:ascii="宋体" w:eastAsia="宋体" w:hAnsi="宋体" w:hint="eastAsia"/>
          <w:sz w:val="24"/>
          <w:szCs w:val="24"/>
          <w:u w:val="single"/>
        </w:rPr>
        <w:t>街道，路线全长约21.341KM，合计面积23.8万平方米，改造道路等级为城市支路和次干路。项目主要针对天河区范围内的非沥青路面进行加铺沥青施工，对旧路平石、路缘石采用石材更换及替换人行道铺装，行车道路面市政井盖提升，行车道路面标线恢复，分隔栏拆除复原及拆除更换等。</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1.3建设地点：</w:t>
      </w:r>
      <w:r w:rsidRPr="00B65849">
        <w:rPr>
          <w:rFonts w:ascii="宋体" w:eastAsia="宋体" w:hAnsi="宋体" w:hint="eastAsia"/>
          <w:sz w:val="24"/>
          <w:szCs w:val="24"/>
          <w:u w:val="single"/>
        </w:rPr>
        <w:t>广州市天河区</w:t>
      </w:r>
      <w:r w:rsidRPr="00B65849">
        <w:rPr>
          <w:rFonts w:ascii="宋体" w:eastAsia="宋体" w:hAnsi="宋体" w:hint="eastAsia"/>
          <w:sz w:val="24"/>
          <w:szCs w:val="24"/>
        </w:rPr>
        <w:t>。</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1.4工程投资：项目投资总额为</w:t>
      </w:r>
      <w:r w:rsidR="00F76457" w:rsidRPr="00B65849">
        <w:rPr>
          <w:rFonts w:ascii="宋体" w:eastAsia="宋体" w:hAnsi="宋体"/>
          <w:sz w:val="24"/>
          <w:szCs w:val="24"/>
          <w:u w:val="single"/>
        </w:rPr>
        <w:t>6997.42</w:t>
      </w:r>
      <w:r w:rsidRPr="00B65849">
        <w:rPr>
          <w:rFonts w:ascii="宋体" w:eastAsia="宋体" w:hAnsi="宋体" w:hint="eastAsia"/>
          <w:sz w:val="24"/>
          <w:szCs w:val="24"/>
        </w:rPr>
        <w:t>万元，其中建安费</w:t>
      </w:r>
      <w:r w:rsidR="00F76457" w:rsidRPr="00B65849">
        <w:rPr>
          <w:rFonts w:ascii="宋体" w:hAnsi="宋体" w:cs="仿宋" w:hint="eastAsia"/>
          <w:sz w:val="24"/>
          <w:szCs w:val="24"/>
          <w:u w:val="single"/>
        </w:rPr>
        <w:t>5946.86</w:t>
      </w:r>
      <w:r w:rsidRPr="00B65849">
        <w:rPr>
          <w:rFonts w:ascii="宋体" w:eastAsia="宋体" w:hAnsi="宋体" w:hint="eastAsia"/>
          <w:sz w:val="24"/>
          <w:szCs w:val="24"/>
        </w:rPr>
        <w:t>万元。</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1.5本次招标监理服务期：</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施工准备阶段、工程施工阶段、工程保修阶段和竣工结算期的监理服务期：</w:t>
      </w:r>
    </w:p>
    <w:p w:rsidR="00E23F51" w:rsidRPr="00B65849" w:rsidRDefault="00E23F51" w:rsidP="00E23F51">
      <w:pPr>
        <w:spacing w:before="260" w:after="260" w:line="280" w:lineRule="exact"/>
        <w:ind w:firstLineChars="100" w:firstLine="240"/>
        <w:outlineLvl w:val="1"/>
        <w:rPr>
          <w:rFonts w:ascii="宋体" w:eastAsia="宋体" w:hAnsi="宋体"/>
          <w:sz w:val="24"/>
          <w:szCs w:val="24"/>
          <w:u w:val="single"/>
        </w:rPr>
      </w:pPr>
      <w:r w:rsidRPr="00B65849">
        <w:rPr>
          <w:rFonts w:ascii="宋体" w:eastAsia="宋体" w:hAnsi="宋体" w:hint="eastAsia"/>
          <w:sz w:val="24"/>
          <w:szCs w:val="24"/>
        </w:rPr>
        <w:t>（1）施工准备阶段：</w:t>
      </w:r>
      <w:r w:rsidRPr="00B65849">
        <w:rPr>
          <w:rFonts w:ascii="宋体" w:eastAsia="宋体" w:hAnsi="宋体" w:hint="eastAsia"/>
          <w:sz w:val="24"/>
          <w:szCs w:val="24"/>
          <w:u w:val="single"/>
        </w:rPr>
        <w:t>从中标通知书发出到工程开工之日；</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（2）施工阶段监理服务期：</w:t>
      </w:r>
      <w:r w:rsidRPr="00B65849">
        <w:rPr>
          <w:rFonts w:ascii="宋体" w:eastAsia="宋体" w:hAnsi="宋体" w:hint="eastAsia"/>
          <w:sz w:val="24"/>
          <w:szCs w:val="24"/>
          <w:u w:val="single"/>
        </w:rPr>
        <w:t>从业主下达开</w:t>
      </w:r>
      <w:proofErr w:type="gramStart"/>
      <w:r w:rsidRPr="00B65849">
        <w:rPr>
          <w:rFonts w:ascii="宋体" w:eastAsia="宋体" w:hAnsi="宋体" w:hint="eastAsia"/>
          <w:sz w:val="24"/>
          <w:szCs w:val="24"/>
          <w:u w:val="single"/>
        </w:rPr>
        <w:t>工令</w:t>
      </w:r>
      <w:proofErr w:type="gramEnd"/>
      <w:r w:rsidRPr="00B65849">
        <w:rPr>
          <w:rFonts w:ascii="宋体" w:eastAsia="宋体" w:hAnsi="宋体" w:hint="eastAsia"/>
          <w:sz w:val="24"/>
          <w:szCs w:val="24"/>
          <w:u w:val="single"/>
        </w:rPr>
        <w:t>或开工报告审批之日起</w:t>
      </w:r>
      <w:proofErr w:type="gramStart"/>
      <w:r w:rsidRPr="00B65849">
        <w:rPr>
          <w:rFonts w:ascii="宋体" w:eastAsia="宋体" w:hAnsi="宋体" w:hint="eastAsia"/>
          <w:sz w:val="24"/>
          <w:szCs w:val="24"/>
          <w:u w:val="single"/>
        </w:rPr>
        <w:t>至施工</w:t>
      </w:r>
      <w:proofErr w:type="gramEnd"/>
      <w:r w:rsidRPr="00B65849">
        <w:rPr>
          <w:rFonts w:ascii="宋体" w:eastAsia="宋体" w:hAnsi="宋体" w:hint="eastAsia"/>
          <w:sz w:val="24"/>
          <w:szCs w:val="24"/>
          <w:u w:val="single"/>
        </w:rPr>
        <w:t>项目全部完工并办理竣工验收、竣工结算、备案管理为止；</w:t>
      </w:r>
    </w:p>
    <w:p w:rsidR="00E23F51" w:rsidRPr="00B65849" w:rsidRDefault="00E23F51" w:rsidP="00E23F51">
      <w:pPr>
        <w:spacing w:before="260" w:after="260" w:line="280" w:lineRule="exact"/>
        <w:ind w:rightChars="-62" w:right="-130" w:firstLineChars="100" w:firstLine="240"/>
        <w:outlineLvl w:val="1"/>
        <w:rPr>
          <w:rFonts w:ascii="宋体" w:eastAsia="宋体" w:hAnsi="宋体"/>
          <w:sz w:val="24"/>
          <w:szCs w:val="24"/>
          <w:u w:val="single"/>
        </w:rPr>
      </w:pPr>
      <w:r w:rsidRPr="00B65849">
        <w:rPr>
          <w:rFonts w:ascii="宋体" w:eastAsia="宋体" w:hAnsi="宋体" w:hint="eastAsia"/>
          <w:sz w:val="24"/>
          <w:szCs w:val="24"/>
        </w:rPr>
        <w:t>（3）缺陷责任期阶段监理服务期：</w:t>
      </w:r>
      <w:r w:rsidRPr="00B65849">
        <w:rPr>
          <w:rFonts w:ascii="宋体" w:eastAsia="宋体" w:hAnsi="宋体" w:hint="eastAsia"/>
          <w:sz w:val="24"/>
          <w:szCs w:val="24"/>
          <w:u w:val="single"/>
        </w:rPr>
        <w:t>从工程竣工验收合格之日起2年。</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（4）竣工结算期：</w:t>
      </w:r>
      <w:r w:rsidRPr="00B65849">
        <w:rPr>
          <w:rFonts w:ascii="宋体" w:eastAsia="宋体" w:hAnsi="宋体" w:hint="eastAsia"/>
          <w:sz w:val="24"/>
          <w:szCs w:val="24"/>
          <w:u w:val="single"/>
        </w:rPr>
        <w:t>从结算送审到区财政局终审。</w:t>
      </w:r>
    </w:p>
    <w:p w:rsidR="00E23F51" w:rsidRPr="00B65849" w:rsidRDefault="00E23F51" w:rsidP="00E23F51">
      <w:pPr>
        <w:spacing w:before="260" w:after="260" w:line="280" w:lineRule="exact"/>
        <w:ind w:firstLineChars="100" w:firstLine="240"/>
        <w:outlineLvl w:val="1"/>
        <w:rPr>
          <w:rFonts w:ascii="宋体" w:eastAsia="宋体" w:hAnsi="宋体"/>
          <w:sz w:val="24"/>
          <w:szCs w:val="24"/>
        </w:rPr>
      </w:pPr>
      <w:r w:rsidRPr="00B65849">
        <w:rPr>
          <w:rFonts w:ascii="宋体" w:eastAsia="宋体" w:hAnsi="宋体" w:hint="eastAsia"/>
          <w:sz w:val="24"/>
          <w:szCs w:val="24"/>
        </w:rPr>
        <w:t>1.6工程质量标准：</w:t>
      </w:r>
      <w:r w:rsidRPr="00B65849">
        <w:rPr>
          <w:rFonts w:ascii="宋体" w:eastAsia="宋体" w:hAnsi="宋体" w:hint="eastAsia"/>
          <w:sz w:val="24"/>
          <w:szCs w:val="24"/>
          <w:u w:val="single"/>
        </w:rPr>
        <w:t>合格。</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2.监理范围及内容：</w:t>
      </w:r>
    </w:p>
    <w:p w:rsidR="00E23F51" w:rsidRPr="00B65849" w:rsidRDefault="006A4CF9" w:rsidP="006A4CF9">
      <w:pPr>
        <w:spacing w:before="260" w:after="260" w:line="280" w:lineRule="exact"/>
        <w:ind w:firstLineChars="150" w:firstLine="360"/>
        <w:outlineLvl w:val="1"/>
        <w:rPr>
          <w:rFonts w:ascii="宋体" w:eastAsia="宋体" w:hAnsi="宋体"/>
          <w:sz w:val="24"/>
          <w:szCs w:val="24"/>
          <w:u w:val="single"/>
        </w:rPr>
      </w:pPr>
      <w:r w:rsidRPr="00B65849">
        <w:rPr>
          <w:rFonts w:ascii="宋体" w:eastAsia="宋体" w:hAnsi="宋体" w:hint="eastAsia"/>
          <w:sz w:val="24"/>
          <w:szCs w:val="24"/>
          <w:u w:val="single"/>
        </w:rPr>
        <w:t>包括但不限于工程建设的质量控制、进度控制、投资控制、安全管理、合同管理、信息管理、组织协调、质量保修期的监理等全过程监理。负责协调与工程有关的参建单位（包括业主、各查验单位、施工、设计、勘察等单位），并协助业主协调政府职能部门（包括质检、安检、造价、档案、环保、消防、人防、建设、计划、规划、质检、安监等部门）与本工程有关事项，并完成监理人应完成的其他监理工作。</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3.监理依据：</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（1）适用的法律、行政法规及部门规章；</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（2）与工程有关的规范、标准、规程；</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lastRenderedPageBreak/>
        <w:t>（3）工程勘察文件、设计文件及其他文件；</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（4）本工程监理的委托合同及补充合同；</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（5）委托人签订的勘察、设计和施工承包合同；</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（6）合同履行中与监理服务有关的来往函件；</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（7）其他监理依据。</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4.监理的技术要求：</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（1）符合法律、行政法规及部门规章；</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（2）符合本工程有关的规范、标准、规程。</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5.监理人员、设备要求：</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（1）本项目拟投入的监理机构人员配备要求：</w:t>
      </w:r>
    </w:p>
    <w:p w:rsidR="006A4CF9" w:rsidRPr="00B65849" w:rsidRDefault="006A4CF9" w:rsidP="006A4CF9">
      <w:pPr>
        <w:tabs>
          <w:tab w:val="left" w:pos="540"/>
          <w:tab w:val="left" w:pos="862"/>
        </w:tabs>
        <w:snapToGrid w:val="0"/>
        <w:spacing w:line="360" w:lineRule="auto"/>
        <w:jc w:val="center"/>
        <w:rPr>
          <w:rFonts w:ascii="宋体" w:eastAsia="宋体" w:hAnsi="宋体" w:cs="宋体"/>
          <w:szCs w:val="21"/>
        </w:rPr>
      </w:pPr>
      <w:r w:rsidRPr="00B65849">
        <w:rPr>
          <w:rFonts w:ascii="宋体" w:eastAsia="宋体" w:hAnsi="宋体" w:hint="eastAsia"/>
          <w:b/>
          <w:color w:val="000000"/>
          <w:szCs w:val="21"/>
        </w:rPr>
        <w:t>《项目监理人员组成配备要求表》</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1106"/>
        <w:gridCol w:w="2022"/>
        <w:gridCol w:w="2871"/>
      </w:tblGrid>
      <w:tr w:rsidR="006A4CF9" w:rsidRPr="00B65849" w:rsidTr="00AD4D49">
        <w:trPr>
          <w:trHeight w:val="461"/>
          <w:jc w:val="center"/>
        </w:trPr>
        <w:tc>
          <w:tcPr>
            <w:tcW w:w="2263" w:type="dxa"/>
            <w:vAlign w:val="center"/>
          </w:tcPr>
          <w:p w:rsidR="006A4CF9" w:rsidRPr="00B65849" w:rsidRDefault="006A4CF9" w:rsidP="00AD4D49">
            <w:pPr>
              <w:tabs>
                <w:tab w:val="left" w:pos="540"/>
                <w:tab w:val="left" w:pos="862"/>
              </w:tabs>
              <w:snapToGrid w:val="0"/>
              <w:jc w:val="left"/>
              <w:rPr>
                <w:rFonts w:ascii="宋体" w:eastAsia="宋体" w:hAnsi="宋体"/>
                <w:szCs w:val="21"/>
              </w:rPr>
            </w:pPr>
            <w:r w:rsidRPr="00B65849">
              <w:rPr>
                <w:rFonts w:ascii="宋体" w:eastAsia="宋体" w:hAnsi="宋体" w:cs="宋体" w:hint="eastAsia"/>
                <w:szCs w:val="21"/>
              </w:rPr>
              <w:t xml:space="preserve">      </w:t>
            </w:r>
            <w:r w:rsidRPr="00B65849">
              <w:rPr>
                <w:rFonts w:ascii="宋体" w:eastAsia="宋体" w:hAnsi="宋体" w:hint="eastAsia"/>
                <w:szCs w:val="21"/>
              </w:rPr>
              <w:t>岗位</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人员要求</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持证上岗要求</w:t>
            </w:r>
          </w:p>
        </w:tc>
      </w:tr>
      <w:tr w:rsidR="006A4CF9" w:rsidRPr="00B65849" w:rsidTr="00AD4D49">
        <w:trPr>
          <w:trHeight w:val="483"/>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总监理工程师</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 xml:space="preserve"> 1名</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要求为注册监理工程师、注册专业为</w:t>
            </w:r>
            <w:r w:rsidRPr="00B65849">
              <w:rPr>
                <w:rFonts w:ascii="宋体" w:eastAsia="宋体" w:hAnsi="宋体" w:hint="eastAsia"/>
                <w:szCs w:val="21"/>
                <w:u w:val="single"/>
              </w:rPr>
              <w:t>市政公用工程</w:t>
            </w:r>
          </w:p>
        </w:tc>
      </w:tr>
      <w:tr w:rsidR="006A4CF9" w:rsidRPr="00B65849" w:rsidTr="00AD4D49">
        <w:trPr>
          <w:trHeight w:val="628"/>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专业监理工程师</w:t>
            </w:r>
          </w:p>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（工程师职称以上）</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szCs w:val="21"/>
                <w:u w:val="single"/>
              </w:rPr>
              <w:t>2</w:t>
            </w:r>
            <w:r w:rsidRPr="00B65849">
              <w:rPr>
                <w:rFonts w:ascii="宋体" w:eastAsia="宋体" w:hAnsi="宋体" w:hint="eastAsia"/>
                <w:szCs w:val="21"/>
              </w:rPr>
              <w:t>名</w:t>
            </w:r>
          </w:p>
        </w:tc>
        <w:tc>
          <w:tcPr>
            <w:tcW w:w="2022" w:type="dxa"/>
            <w:vAlign w:val="center"/>
          </w:tcPr>
          <w:p w:rsidR="006A4CF9" w:rsidRPr="00B65849" w:rsidRDefault="006A4CF9" w:rsidP="00AD4D49">
            <w:pPr>
              <w:adjustRightInd w:val="0"/>
              <w:snapToGrid w:val="0"/>
              <w:rPr>
                <w:rFonts w:ascii="宋体" w:eastAsia="宋体" w:hAnsi="宋体"/>
                <w:szCs w:val="21"/>
              </w:rPr>
            </w:pPr>
            <w:r w:rsidRPr="00B65849">
              <w:rPr>
                <w:rFonts w:ascii="宋体" w:eastAsia="宋体" w:hAnsi="宋体" w:hint="eastAsia"/>
                <w:szCs w:val="21"/>
              </w:rPr>
              <w:t>市政专业1名；</w:t>
            </w:r>
          </w:p>
          <w:p w:rsidR="006A4CF9" w:rsidRPr="00B65849" w:rsidRDefault="006A4CF9" w:rsidP="00AD4D49">
            <w:pPr>
              <w:pStyle w:val="2"/>
              <w:ind w:leftChars="0" w:left="0" w:firstLineChars="0" w:firstLine="0"/>
              <w:rPr>
                <w:rFonts w:ascii="宋体" w:eastAsia="宋体" w:hAnsi="宋体"/>
              </w:rPr>
            </w:pPr>
            <w:r w:rsidRPr="00B65849">
              <w:rPr>
                <w:rFonts w:ascii="宋体" w:eastAsia="宋体" w:hAnsi="宋体" w:hint="eastAsia"/>
              </w:rPr>
              <w:t>给排水专业1名。</w:t>
            </w:r>
          </w:p>
        </w:tc>
        <w:tc>
          <w:tcPr>
            <w:tcW w:w="2871"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（专业以职称</w:t>
            </w:r>
            <w:proofErr w:type="gramStart"/>
            <w:r w:rsidRPr="00B65849">
              <w:rPr>
                <w:rFonts w:ascii="宋体" w:eastAsia="宋体" w:hAnsi="宋体" w:hint="eastAsia"/>
                <w:szCs w:val="21"/>
              </w:rPr>
              <w:t>证相关</w:t>
            </w:r>
            <w:proofErr w:type="gramEnd"/>
            <w:r w:rsidRPr="00B65849">
              <w:rPr>
                <w:rFonts w:ascii="宋体" w:eastAsia="宋体" w:hAnsi="宋体" w:hint="eastAsia"/>
                <w:szCs w:val="21"/>
              </w:rPr>
              <w:t>专业或岗位</w:t>
            </w:r>
            <w:proofErr w:type="gramStart"/>
            <w:r w:rsidRPr="00B65849">
              <w:rPr>
                <w:rFonts w:ascii="宋体" w:eastAsia="宋体" w:hAnsi="宋体" w:hint="eastAsia"/>
                <w:szCs w:val="21"/>
              </w:rPr>
              <w:t>证相关</w:t>
            </w:r>
            <w:proofErr w:type="gramEnd"/>
            <w:r w:rsidRPr="00B65849">
              <w:rPr>
                <w:rFonts w:ascii="宋体" w:eastAsia="宋体" w:hAnsi="宋体" w:hint="eastAsia"/>
                <w:szCs w:val="21"/>
              </w:rPr>
              <w:t>专业为准）</w:t>
            </w:r>
          </w:p>
        </w:tc>
      </w:tr>
      <w:tr w:rsidR="006A4CF9" w:rsidRPr="00B65849" w:rsidTr="00AD4D49">
        <w:trPr>
          <w:trHeight w:val="419"/>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安全监理员</w:t>
            </w:r>
          </w:p>
        </w:tc>
        <w:tc>
          <w:tcPr>
            <w:tcW w:w="1106" w:type="dxa"/>
            <w:vAlign w:val="center"/>
          </w:tcPr>
          <w:p w:rsidR="006A4CF9" w:rsidRPr="00B65849" w:rsidRDefault="006A4CF9" w:rsidP="00AD4D49">
            <w:pPr>
              <w:adjustRightInd w:val="0"/>
              <w:snapToGrid w:val="0"/>
              <w:jc w:val="center"/>
              <w:rPr>
                <w:rFonts w:ascii="宋体" w:eastAsia="宋体" w:hAnsi="宋体"/>
                <w:szCs w:val="21"/>
                <w:u w:val="single"/>
              </w:rPr>
            </w:pPr>
            <w:r w:rsidRPr="00B65849">
              <w:rPr>
                <w:rFonts w:ascii="宋体" w:eastAsia="宋体" w:hAnsi="宋体" w:hint="eastAsia"/>
                <w:szCs w:val="21"/>
                <w:u w:val="single"/>
              </w:rPr>
              <w:t>1</w:t>
            </w:r>
            <w:r w:rsidRPr="00B65849">
              <w:rPr>
                <w:rFonts w:ascii="宋体" w:eastAsia="宋体" w:hAnsi="宋体" w:hint="eastAsia"/>
                <w:szCs w:val="21"/>
              </w:rPr>
              <w:t>名</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要求安全</w:t>
            </w:r>
            <w:r w:rsidR="00AD4D49" w:rsidRPr="00B65849">
              <w:rPr>
                <w:rFonts w:ascii="宋体" w:eastAsia="宋体" w:hAnsi="宋体" w:hint="eastAsia"/>
                <w:szCs w:val="21"/>
              </w:rPr>
              <w:t>监理</w:t>
            </w:r>
            <w:r w:rsidRPr="00B65849">
              <w:rPr>
                <w:rFonts w:ascii="宋体" w:eastAsia="宋体" w:hAnsi="宋体" w:hint="eastAsia"/>
                <w:szCs w:val="21"/>
              </w:rPr>
              <w:t>员上岗证</w:t>
            </w:r>
          </w:p>
        </w:tc>
      </w:tr>
      <w:tr w:rsidR="006A4CF9" w:rsidRPr="00B65849" w:rsidTr="00AD4D49">
        <w:trPr>
          <w:trHeight w:val="419"/>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造价工程师</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u w:val="single"/>
              </w:rPr>
              <w:t>1</w:t>
            </w:r>
            <w:r w:rsidRPr="00B65849">
              <w:rPr>
                <w:rFonts w:ascii="宋体" w:eastAsia="宋体" w:hAnsi="宋体" w:hint="eastAsia"/>
                <w:szCs w:val="21"/>
              </w:rPr>
              <w:t>名</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具备国家注册造价工程师</w:t>
            </w:r>
            <w:r w:rsidR="00AD4D49" w:rsidRPr="00B65849">
              <w:rPr>
                <w:rFonts w:ascii="宋体" w:eastAsia="宋体" w:hAnsi="宋体" w:hint="eastAsia"/>
                <w:szCs w:val="21"/>
              </w:rPr>
              <w:t>或一级造价工程师</w:t>
            </w:r>
            <w:r w:rsidRPr="00B65849">
              <w:rPr>
                <w:rFonts w:ascii="宋体" w:eastAsia="宋体" w:hAnsi="宋体" w:hint="eastAsia"/>
                <w:szCs w:val="21"/>
              </w:rPr>
              <w:t>资格</w:t>
            </w:r>
          </w:p>
        </w:tc>
      </w:tr>
      <w:tr w:rsidR="006A4CF9" w:rsidRPr="00B65849" w:rsidTr="00AD4D49">
        <w:trPr>
          <w:trHeight w:val="450"/>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监理员</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u w:val="single"/>
              </w:rPr>
              <w:t>2</w:t>
            </w:r>
            <w:r w:rsidRPr="00B65849">
              <w:rPr>
                <w:rFonts w:ascii="宋体" w:eastAsia="宋体" w:hAnsi="宋体" w:hint="eastAsia"/>
                <w:szCs w:val="21"/>
              </w:rPr>
              <w:t>名</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监理员</w:t>
            </w:r>
            <w:r w:rsidRPr="00B65849">
              <w:rPr>
                <w:rFonts w:ascii="宋体" w:eastAsia="宋体" w:hAnsi="宋体" w:hint="eastAsia"/>
                <w:szCs w:val="21"/>
                <w:u w:val="single"/>
              </w:rPr>
              <w:t xml:space="preserve">2 </w:t>
            </w:r>
            <w:r w:rsidRPr="00B65849">
              <w:rPr>
                <w:rFonts w:ascii="宋体" w:eastAsia="宋体" w:hAnsi="宋体" w:hint="eastAsia"/>
                <w:szCs w:val="21"/>
              </w:rPr>
              <w:t>人（监理员上岗证）</w:t>
            </w:r>
          </w:p>
        </w:tc>
      </w:tr>
      <w:tr w:rsidR="006A4CF9" w:rsidRPr="00B65849" w:rsidTr="00AD4D49">
        <w:trPr>
          <w:trHeight w:val="416"/>
          <w:jc w:val="center"/>
        </w:trPr>
        <w:tc>
          <w:tcPr>
            <w:tcW w:w="2263"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rPr>
              <w:t>总计</w:t>
            </w:r>
          </w:p>
        </w:tc>
        <w:tc>
          <w:tcPr>
            <w:tcW w:w="1106" w:type="dxa"/>
            <w:vAlign w:val="center"/>
          </w:tcPr>
          <w:p w:rsidR="006A4CF9" w:rsidRPr="00B65849" w:rsidRDefault="006A4CF9" w:rsidP="00AD4D49">
            <w:pPr>
              <w:adjustRightInd w:val="0"/>
              <w:snapToGrid w:val="0"/>
              <w:jc w:val="center"/>
              <w:rPr>
                <w:rFonts w:ascii="宋体" w:eastAsia="宋体" w:hAnsi="宋体"/>
                <w:szCs w:val="21"/>
              </w:rPr>
            </w:pPr>
            <w:r w:rsidRPr="00B65849">
              <w:rPr>
                <w:rFonts w:ascii="宋体" w:eastAsia="宋体" w:hAnsi="宋体" w:hint="eastAsia"/>
                <w:szCs w:val="21"/>
                <w:u w:val="single"/>
              </w:rPr>
              <w:t>7</w:t>
            </w:r>
            <w:r w:rsidRPr="00B65849">
              <w:rPr>
                <w:rFonts w:ascii="宋体" w:eastAsia="宋体" w:hAnsi="宋体" w:hint="eastAsia"/>
                <w:szCs w:val="21"/>
              </w:rPr>
              <w:t>名</w:t>
            </w:r>
          </w:p>
        </w:tc>
        <w:tc>
          <w:tcPr>
            <w:tcW w:w="4893" w:type="dxa"/>
            <w:gridSpan w:val="2"/>
            <w:vAlign w:val="center"/>
          </w:tcPr>
          <w:p w:rsidR="006A4CF9" w:rsidRPr="00B65849" w:rsidRDefault="006A4CF9" w:rsidP="00AD4D49">
            <w:pPr>
              <w:adjustRightInd w:val="0"/>
              <w:snapToGrid w:val="0"/>
              <w:jc w:val="center"/>
              <w:rPr>
                <w:rFonts w:ascii="宋体" w:eastAsia="宋体" w:hAnsi="宋体"/>
                <w:szCs w:val="21"/>
              </w:rPr>
            </w:pPr>
          </w:p>
        </w:tc>
      </w:tr>
    </w:tbl>
    <w:p w:rsidR="00E23F51" w:rsidRPr="00B65849" w:rsidRDefault="00E23F51" w:rsidP="00E23F51">
      <w:pPr>
        <w:spacing w:before="260" w:after="260" w:line="280" w:lineRule="exact"/>
        <w:ind w:firstLine="480"/>
        <w:outlineLvl w:val="1"/>
        <w:rPr>
          <w:rFonts w:ascii="宋体" w:eastAsia="宋体" w:hAnsi="宋体"/>
          <w:sz w:val="24"/>
          <w:szCs w:val="24"/>
        </w:rPr>
      </w:pPr>
      <w:r w:rsidRPr="00B65849">
        <w:rPr>
          <w:rFonts w:ascii="宋体" w:eastAsia="宋体" w:hAnsi="宋体" w:hint="eastAsia"/>
          <w:sz w:val="24"/>
          <w:szCs w:val="24"/>
        </w:rPr>
        <w:t>（2）设备要求：/。</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6.监理文件要求：</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b/>
          <w:sz w:val="24"/>
          <w:szCs w:val="24"/>
        </w:rPr>
        <w:t>7.监理工作目标要求：</w:t>
      </w:r>
      <w:r w:rsidRPr="00B65849">
        <w:rPr>
          <w:rFonts w:ascii="宋体" w:eastAsia="宋体" w:hAnsi="宋体" w:hint="eastAsia"/>
          <w:b/>
          <w:sz w:val="24"/>
          <w:szCs w:val="24"/>
        </w:rPr>
        <w:br/>
      </w:r>
      <w:r w:rsidRPr="00B65849">
        <w:rPr>
          <w:rFonts w:ascii="宋体" w:eastAsia="宋体" w:hAnsi="宋体" w:hint="eastAsia"/>
          <w:sz w:val="24"/>
          <w:szCs w:val="24"/>
        </w:rPr>
        <w:t>①质量控制目标：合格。</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t>②进度控制目标：按本工程委托监理合同约定。</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t>③造价控制目标：以概算投资为限额工程造价，应用现代项目管理手段按期、安全、环保、优质、高效、廉洁地完成本项目监理。</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lastRenderedPageBreak/>
        <w:t>④安全文明管理目标：杜绝发生重大安全事故。</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t>⑤合同管理目标：\</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t>⑥信息管理目标：\</w:t>
      </w:r>
    </w:p>
    <w:p w:rsidR="00E23F51" w:rsidRPr="00B65849" w:rsidRDefault="00E23F51" w:rsidP="006A4CF9">
      <w:pPr>
        <w:spacing w:before="260" w:after="260" w:line="280" w:lineRule="exact"/>
        <w:ind w:leftChars="134" w:left="281" w:firstLine="2"/>
        <w:outlineLvl w:val="1"/>
        <w:rPr>
          <w:rFonts w:ascii="宋体" w:eastAsia="宋体" w:hAnsi="宋体"/>
          <w:sz w:val="24"/>
          <w:szCs w:val="24"/>
        </w:rPr>
      </w:pPr>
      <w:r w:rsidRPr="00B65849">
        <w:rPr>
          <w:rFonts w:ascii="宋体" w:eastAsia="宋体" w:hAnsi="宋体" w:hint="eastAsia"/>
          <w:sz w:val="24"/>
          <w:szCs w:val="24"/>
        </w:rPr>
        <w:t>⑦建筑节能目标：\</w:t>
      </w:r>
    </w:p>
    <w:p w:rsidR="00E23F51" w:rsidRPr="00B65849" w:rsidRDefault="00E23F51" w:rsidP="00E23F51">
      <w:pPr>
        <w:spacing w:before="260" w:after="260" w:line="280" w:lineRule="exact"/>
        <w:outlineLvl w:val="1"/>
        <w:rPr>
          <w:rFonts w:ascii="宋体" w:eastAsia="宋体" w:hAnsi="宋体"/>
          <w:b/>
          <w:sz w:val="24"/>
          <w:szCs w:val="24"/>
          <w:u w:val="single"/>
        </w:rPr>
      </w:pPr>
      <w:r w:rsidRPr="00B65849">
        <w:rPr>
          <w:rFonts w:ascii="宋体" w:eastAsia="宋体" w:hAnsi="宋体" w:hint="eastAsia"/>
          <w:b/>
          <w:sz w:val="24"/>
          <w:szCs w:val="24"/>
        </w:rPr>
        <w:t>8. 其他要求：</w:t>
      </w:r>
      <w:r w:rsidRPr="00B65849">
        <w:rPr>
          <w:rFonts w:ascii="宋体" w:eastAsia="宋体" w:hAnsi="宋体" w:hint="eastAsia"/>
          <w:b/>
          <w:sz w:val="24"/>
          <w:szCs w:val="24"/>
          <w:u w:val="single"/>
        </w:rPr>
        <w:t xml:space="preserve">       </w:t>
      </w:r>
      <w:r w:rsidR="006A4CF9" w:rsidRPr="00B65849">
        <w:rPr>
          <w:rFonts w:ascii="宋体" w:eastAsia="宋体" w:hAnsi="宋体" w:hint="eastAsia"/>
          <w:sz w:val="24"/>
          <w:szCs w:val="24"/>
          <w:u w:val="single"/>
        </w:rPr>
        <w:t>/</w:t>
      </w:r>
      <w:r w:rsidRPr="00B65849">
        <w:rPr>
          <w:rFonts w:ascii="宋体" w:eastAsia="宋体" w:hAnsi="宋体" w:hint="eastAsia"/>
          <w:b/>
          <w:sz w:val="24"/>
          <w:szCs w:val="24"/>
          <w:u w:val="single"/>
        </w:rPr>
        <w:t xml:space="preserve">          </w:t>
      </w:r>
      <w:bookmarkStart w:id="309" w:name="_Toc9374"/>
      <w:bookmarkStart w:id="310" w:name="_Toc511557111"/>
      <w:bookmarkStart w:id="311" w:name="_Toc482188638"/>
      <w:bookmarkStart w:id="312" w:name="_Toc18200"/>
    </w:p>
    <w:p w:rsidR="00E23F51" w:rsidRPr="00B65849" w:rsidRDefault="00E23F51" w:rsidP="00E23F51">
      <w:pPr>
        <w:spacing w:before="260" w:after="260" w:line="280" w:lineRule="exact"/>
        <w:outlineLvl w:val="1"/>
        <w:rPr>
          <w:rFonts w:ascii="宋体" w:eastAsia="宋体" w:hAnsi="宋体"/>
          <w:b/>
          <w:sz w:val="24"/>
          <w:szCs w:val="24"/>
          <w:u w:val="single"/>
        </w:rPr>
      </w:pPr>
      <w:r w:rsidRPr="00B65849">
        <w:rPr>
          <w:rFonts w:ascii="宋体" w:eastAsia="宋体" w:hAnsi="宋体" w:hint="eastAsia"/>
          <w:b/>
          <w:sz w:val="24"/>
          <w:szCs w:val="24"/>
        </w:rPr>
        <w:t>二、适用规范标准</w:t>
      </w:r>
      <w:bookmarkEnd w:id="309"/>
      <w:bookmarkEnd w:id="310"/>
      <w:bookmarkEnd w:id="311"/>
      <w:bookmarkEnd w:id="312"/>
      <w:r w:rsidRPr="00B65849">
        <w:rPr>
          <w:rFonts w:ascii="宋体" w:eastAsia="宋体" w:hAnsi="宋体" w:hint="eastAsia"/>
          <w:b/>
          <w:sz w:val="24"/>
          <w:szCs w:val="24"/>
        </w:rPr>
        <w:t>：</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《建设工程监理规范》及国家关于监理的法律、法规、规章及规范性文件。</w:t>
      </w:r>
    </w:p>
    <w:p w:rsidR="00E23F51" w:rsidRPr="00B65849" w:rsidRDefault="00E23F51" w:rsidP="00E23F51">
      <w:pPr>
        <w:spacing w:before="260" w:after="260" w:line="280" w:lineRule="exact"/>
        <w:outlineLvl w:val="1"/>
        <w:rPr>
          <w:rFonts w:ascii="宋体" w:eastAsia="宋体" w:hAnsi="宋体"/>
          <w:sz w:val="24"/>
          <w:szCs w:val="24"/>
        </w:rPr>
      </w:pPr>
      <w:bookmarkStart w:id="313" w:name="_Toc24173"/>
      <w:bookmarkStart w:id="314" w:name="_Toc482188639"/>
      <w:bookmarkStart w:id="315" w:name="_Toc25258"/>
      <w:bookmarkStart w:id="316" w:name="_Toc511557112"/>
      <w:r w:rsidRPr="00B65849">
        <w:rPr>
          <w:rFonts w:ascii="宋体" w:eastAsia="宋体" w:hAnsi="宋体" w:hint="eastAsia"/>
          <w:b/>
          <w:sz w:val="24"/>
          <w:szCs w:val="24"/>
        </w:rPr>
        <w:t>三、成果文件要求</w:t>
      </w:r>
      <w:bookmarkEnd w:id="313"/>
      <w:bookmarkEnd w:id="314"/>
      <w:bookmarkEnd w:id="315"/>
      <w:bookmarkEnd w:id="316"/>
      <w:r w:rsidRPr="00B65849">
        <w:rPr>
          <w:rFonts w:ascii="宋体" w:eastAsia="宋体" w:hAnsi="宋体" w:hint="eastAsia"/>
          <w:b/>
          <w:sz w:val="24"/>
          <w:szCs w:val="24"/>
        </w:rPr>
        <w:t>：</w:t>
      </w:r>
      <w:r w:rsidRPr="00B65849">
        <w:rPr>
          <w:rFonts w:ascii="宋体" w:eastAsia="宋体" w:hAnsi="宋体" w:hint="eastAsia"/>
          <w:sz w:val="24"/>
          <w:szCs w:val="24"/>
        </w:rPr>
        <w:t>按适用的《建设工程监理规范》和委托人要求。</w:t>
      </w:r>
    </w:p>
    <w:p w:rsidR="00E23F51" w:rsidRPr="00B65849" w:rsidRDefault="00E23F51" w:rsidP="00E23F51">
      <w:pPr>
        <w:spacing w:before="260" w:after="260" w:line="280" w:lineRule="exact"/>
        <w:outlineLvl w:val="1"/>
        <w:rPr>
          <w:rFonts w:ascii="宋体" w:eastAsia="宋体" w:hAnsi="宋体"/>
          <w:b/>
          <w:sz w:val="24"/>
          <w:szCs w:val="24"/>
        </w:rPr>
      </w:pPr>
      <w:r w:rsidRPr="00B65849">
        <w:rPr>
          <w:rFonts w:ascii="宋体" w:eastAsia="宋体" w:hAnsi="宋体" w:hint="eastAsia"/>
          <w:b/>
          <w:sz w:val="24"/>
          <w:szCs w:val="24"/>
        </w:rPr>
        <w:t>四、监理人需要自备的工作条件：</w:t>
      </w:r>
    </w:p>
    <w:p w:rsidR="00E23F51" w:rsidRPr="00B65849" w:rsidRDefault="00E23F51" w:rsidP="00E23F51">
      <w:pPr>
        <w:spacing w:before="260" w:after="260" w:line="280" w:lineRule="exact"/>
        <w:ind w:firstLineChars="200" w:firstLine="480"/>
        <w:outlineLvl w:val="1"/>
        <w:rPr>
          <w:rFonts w:ascii="宋体" w:eastAsia="宋体" w:hAnsi="宋体"/>
          <w:sz w:val="24"/>
          <w:szCs w:val="24"/>
        </w:rPr>
      </w:pPr>
      <w:r w:rsidRPr="00B65849">
        <w:rPr>
          <w:rFonts w:ascii="宋体" w:eastAsia="宋体" w:hAnsi="宋体" w:hint="eastAsia"/>
          <w:sz w:val="24"/>
          <w:szCs w:val="24"/>
        </w:rPr>
        <w:t>监理人员的生活用品、交通工具、通讯、办公用品、监理用具、保险等必备用品由监理人自行解决，在投标报价时应考虑此费用。</w:t>
      </w:r>
    </w:p>
    <w:p w:rsidR="00E23F51" w:rsidRPr="00B65849" w:rsidRDefault="00E23F51" w:rsidP="00E23F51">
      <w:pPr>
        <w:spacing w:before="260" w:after="260" w:line="280" w:lineRule="exact"/>
        <w:outlineLvl w:val="1"/>
        <w:rPr>
          <w:rFonts w:ascii="宋体" w:eastAsia="宋体" w:hAnsi="宋体"/>
          <w:sz w:val="24"/>
          <w:szCs w:val="24"/>
        </w:rPr>
      </w:pPr>
      <w:bookmarkStart w:id="317" w:name="_Toc9843"/>
      <w:bookmarkStart w:id="318" w:name="_Toc24882"/>
      <w:bookmarkStart w:id="319" w:name="_Toc511557119"/>
      <w:r w:rsidRPr="00B65849">
        <w:rPr>
          <w:rFonts w:ascii="宋体" w:eastAsia="宋体" w:hAnsi="宋体" w:hint="eastAsia"/>
          <w:b/>
          <w:sz w:val="24"/>
          <w:szCs w:val="24"/>
        </w:rPr>
        <w:t>五、委托人的其他要求</w:t>
      </w:r>
      <w:bookmarkEnd w:id="317"/>
      <w:bookmarkEnd w:id="318"/>
      <w:bookmarkEnd w:id="319"/>
      <w:r w:rsidRPr="00B65849">
        <w:rPr>
          <w:rFonts w:ascii="宋体" w:eastAsia="宋体" w:hAnsi="宋体" w:hint="eastAsia"/>
          <w:b/>
          <w:sz w:val="24"/>
          <w:szCs w:val="24"/>
        </w:rPr>
        <w:t>：</w:t>
      </w:r>
      <w:r w:rsidRPr="00B65849">
        <w:rPr>
          <w:rFonts w:ascii="宋体" w:eastAsia="宋体" w:hAnsi="宋体" w:hint="eastAsia"/>
          <w:sz w:val="24"/>
          <w:szCs w:val="24"/>
        </w:rPr>
        <w:t>详见本招标文件的第一章投标人须知和本工程委托监理合同的相关约定。</w:t>
      </w:r>
    </w:p>
    <w:p w:rsidR="00C846E9" w:rsidRPr="00B65849" w:rsidRDefault="00C846E9" w:rsidP="00E23F51">
      <w:pPr>
        <w:spacing w:line="360" w:lineRule="auto"/>
        <w:rPr>
          <w:rFonts w:ascii="宋体" w:eastAsia="宋体" w:hAnsi="宋体" w:cs="仿宋"/>
          <w:sz w:val="32"/>
          <w:szCs w:val="32"/>
        </w:rPr>
      </w:pPr>
    </w:p>
    <w:p w:rsidR="00C846E9" w:rsidRPr="00B65849" w:rsidRDefault="00C846E9">
      <w:pPr>
        <w:spacing w:line="360" w:lineRule="auto"/>
        <w:rPr>
          <w:rFonts w:ascii="宋体" w:eastAsia="宋体" w:hAnsi="宋体" w:cs="仿宋"/>
          <w:szCs w:val="21"/>
        </w:rPr>
      </w:pPr>
    </w:p>
    <w:p w:rsidR="00C846E9" w:rsidRPr="00B65849" w:rsidRDefault="002139FF">
      <w:pPr>
        <w:spacing w:line="400" w:lineRule="exact"/>
        <w:jc w:val="center"/>
        <w:rPr>
          <w:rFonts w:ascii="宋体" w:eastAsia="宋体" w:hAnsi="宋体" w:cs="仿宋"/>
        </w:rPr>
      </w:pPr>
      <w:r w:rsidRPr="00B65849">
        <w:rPr>
          <w:rFonts w:ascii="宋体" w:eastAsia="宋体" w:hAnsi="宋体" w:cs="仿宋" w:hint="eastAsia"/>
          <w:szCs w:val="21"/>
        </w:rPr>
        <w:br w:type="page"/>
      </w:r>
    </w:p>
    <w:p w:rsidR="00C846E9" w:rsidRPr="00B65849" w:rsidRDefault="00C846E9">
      <w:pPr>
        <w:spacing w:line="400" w:lineRule="exact"/>
        <w:jc w:val="center"/>
        <w:rPr>
          <w:rFonts w:ascii="宋体" w:eastAsia="宋体" w:hAnsi="宋体" w:cs="仿宋"/>
        </w:rPr>
      </w:pPr>
    </w:p>
    <w:p w:rsidR="00C846E9" w:rsidRPr="00B65849" w:rsidRDefault="002139FF">
      <w:pPr>
        <w:spacing w:before="340" w:after="330" w:line="576" w:lineRule="auto"/>
        <w:jc w:val="center"/>
        <w:outlineLvl w:val="0"/>
        <w:rPr>
          <w:rFonts w:ascii="宋体" w:eastAsia="宋体" w:hAnsi="宋体" w:cs="仿宋"/>
          <w:b/>
          <w:kern w:val="44"/>
          <w:sz w:val="36"/>
          <w:szCs w:val="36"/>
        </w:rPr>
      </w:pPr>
      <w:bookmarkStart w:id="320" w:name="_Toc517280599"/>
      <w:bookmarkStart w:id="321" w:name="_Toc4659646"/>
      <w:bookmarkStart w:id="322" w:name="_Toc9458"/>
      <w:bookmarkStart w:id="323" w:name="_Toc13455_WPSOffice_Level1"/>
      <w:r w:rsidRPr="00B65849">
        <w:rPr>
          <w:rFonts w:ascii="宋体" w:eastAsia="宋体" w:hAnsi="宋体" w:cs="仿宋" w:hint="eastAsia"/>
          <w:b/>
          <w:kern w:val="44"/>
          <w:sz w:val="36"/>
          <w:szCs w:val="36"/>
        </w:rPr>
        <w:t>第六章  投标文件格式</w:t>
      </w:r>
      <w:bookmarkEnd w:id="320"/>
      <w:bookmarkEnd w:id="321"/>
      <w:bookmarkEnd w:id="322"/>
      <w:bookmarkEnd w:id="323"/>
    </w:p>
    <w:p w:rsidR="00C846E9" w:rsidRPr="00B65849" w:rsidRDefault="002139FF">
      <w:pPr>
        <w:spacing w:line="400" w:lineRule="exact"/>
        <w:rPr>
          <w:rFonts w:ascii="宋体" w:eastAsia="宋体" w:hAnsi="宋体" w:cs="仿宋"/>
        </w:rPr>
      </w:pPr>
      <w:r w:rsidRPr="00B65849">
        <w:rPr>
          <w:rFonts w:ascii="宋体" w:eastAsia="宋体" w:hAnsi="宋体" w:cs="仿宋" w:hint="eastAsia"/>
        </w:rPr>
        <w:br w:type="page"/>
      </w:r>
    </w:p>
    <w:p w:rsidR="00C846E9" w:rsidRPr="00B65849" w:rsidRDefault="00C846E9">
      <w:pPr>
        <w:jc w:val="center"/>
        <w:rPr>
          <w:rFonts w:ascii="宋体" w:eastAsia="宋体" w:hAnsi="宋体" w:cs="仿宋"/>
          <w:sz w:val="28"/>
          <w:szCs w:val="28"/>
        </w:rPr>
      </w:pPr>
    </w:p>
    <w:p w:rsidR="00C846E9" w:rsidRPr="00B65849" w:rsidRDefault="00C846E9">
      <w:pPr>
        <w:jc w:val="center"/>
        <w:rPr>
          <w:rFonts w:ascii="宋体" w:eastAsia="宋体" w:hAnsi="宋体" w:cs="仿宋"/>
          <w:sz w:val="28"/>
          <w:szCs w:val="28"/>
        </w:rPr>
      </w:pPr>
    </w:p>
    <w:p w:rsidR="00C846E9" w:rsidRPr="00B65849" w:rsidRDefault="002139FF">
      <w:pPr>
        <w:jc w:val="center"/>
        <w:rPr>
          <w:rFonts w:ascii="宋体" w:eastAsia="宋体" w:hAnsi="宋体" w:cs="仿宋"/>
          <w:sz w:val="28"/>
          <w:szCs w:val="28"/>
        </w:rPr>
      </w:pPr>
      <w:bookmarkStart w:id="324" w:name="_Toc18537_WPSOffice_Level1"/>
      <w:r w:rsidRPr="00B65849">
        <w:rPr>
          <w:rFonts w:ascii="宋体" w:eastAsia="宋体" w:hAnsi="宋体" w:cs="仿宋" w:hint="eastAsia"/>
          <w:sz w:val="28"/>
          <w:szCs w:val="28"/>
        </w:rPr>
        <w:t>（项目名称）</w:t>
      </w:r>
      <w:bookmarkEnd w:id="324"/>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C846E9">
      <w:pPr>
        <w:rPr>
          <w:rFonts w:ascii="宋体" w:eastAsia="宋体" w:hAnsi="宋体" w:cs="仿宋"/>
          <w:sz w:val="20"/>
        </w:rPr>
      </w:pPr>
    </w:p>
    <w:p w:rsidR="00C846E9" w:rsidRPr="00B65849" w:rsidRDefault="002139FF">
      <w:pPr>
        <w:jc w:val="center"/>
        <w:rPr>
          <w:rFonts w:ascii="宋体" w:eastAsia="宋体" w:hAnsi="宋体" w:cs="仿宋"/>
          <w:b/>
          <w:sz w:val="44"/>
        </w:rPr>
      </w:pPr>
      <w:r w:rsidRPr="00B65849">
        <w:rPr>
          <w:rFonts w:ascii="宋体" w:eastAsia="宋体" w:hAnsi="宋体" w:cs="仿宋" w:hint="eastAsia"/>
          <w:b/>
          <w:sz w:val="44"/>
        </w:rPr>
        <w:t>投 标 文 件</w:t>
      </w:r>
    </w:p>
    <w:p w:rsidR="00C846E9" w:rsidRPr="00B65849" w:rsidRDefault="00C846E9">
      <w:pPr>
        <w:jc w:val="center"/>
        <w:rPr>
          <w:rFonts w:ascii="宋体" w:eastAsia="宋体" w:hAnsi="宋体" w:cs="仿宋"/>
          <w:sz w:val="44"/>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rPr>
          <w:rFonts w:ascii="宋体" w:eastAsia="宋体" w:hAnsi="宋体" w:cs="仿宋"/>
          <w:sz w:val="28"/>
        </w:rPr>
      </w:pPr>
    </w:p>
    <w:p w:rsidR="00C846E9" w:rsidRPr="00B65849" w:rsidRDefault="00C846E9">
      <w:pPr>
        <w:spacing w:line="360" w:lineRule="auto"/>
        <w:rPr>
          <w:rFonts w:ascii="宋体" w:eastAsia="宋体" w:hAnsi="宋体" w:cs="仿宋"/>
          <w:sz w:val="28"/>
        </w:rPr>
      </w:pPr>
    </w:p>
    <w:p w:rsidR="00C846E9" w:rsidRPr="00B65849" w:rsidRDefault="002139FF">
      <w:pPr>
        <w:spacing w:line="360" w:lineRule="auto"/>
        <w:ind w:firstLineChars="400" w:firstLine="1120"/>
        <w:rPr>
          <w:rFonts w:ascii="宋体" w:eastAsia="宋体" w:hAnsi="宋体" w:cs="仿宋"/>
          <w:sz w:val="28"/>
          <w:u w:val="single"/>
        </w:rPr>
      </w:pPr>
      <w:r w:rsidRPr="00B65849">
        <w:rPr>
          <w:rFonts w:ascii="宋体" w:eastAsia="宋体" w:hAnsi="宋体" w:cs="仿宋" w:hint="eastAsia"/>
          <w:sz w:val="28"/>
        </w:rPr>
        <w:t>投标人：</w:t>
      </w:r>
      <w:r w:rsidRPr="00B65849">
        <w:rPr>
          <w:rFonts w:ascii="宋体" w:eastAsia="宋体" w:hAnsi="宋体" w:cs="仿宋" w:hint="eastAsia"/>
          <w:u w:val="single"/>
        </w:rPr>
        <w:t xml:space="preserve">                                           </w:t>
      </w:r>
      <w:r w:rsidRPr="00B65849">
        <w:rPr>
          <w:rFonts w:ascii="宋体" w:eastAsia="宋体" w:hAnsi="宋体" w:cs="仿宋" w:hint="eastAsia"/>
          <w:sz w:val="28"/>
        </w:rPr>
        <w:t>（盖单位章）</w:t>
      </w:r>
    </w:p>
    <w:p w:rsidR="00C846E9" w:rsidRPr="00B65849" w:rsidRDefault="002139FF">
      <w:pPr>
        <w:spacing w:line="360" w:lineRule="auto"/>
        <w:ind w:firstLineChars="400" w:firstLine="1120"/>
        <w:jc w:val="left"/>
        <w:rPr>
          <w:rFonts w:ascii="宋体" w:eastAsia="宋体" w:hAnsi="宋体" w:cs="仿宋"/>
          <w:sz w:val="28"/>
        </w:rPr>
      </w:pPr>
      <w:r w:rsidRPr="00B65849">
        <w:rPr>
          <w:rFonts w:ascii="宋体" w:eastAsia="宋体" w:hAnsi="宋体" w:cs="仿宋" w:hint="eastAsia"/>
          <w:sz w:val="28"/>
        </w:rPr>
        <w:t>法定代表人或其委托代理人：</w:t>
      </w:r>
      <w:r w:rsidRPr="00B65849">
        <w:rPr>
          <w:rFonts w:ascii="宋体" w:eastAsia="宋体" w:hAnsi="宋体" w:cs="仿宋" w:hint="eastAsia"/>
          <w:u w:val="single"/>
        </w:rPr>
        <w:t xml:space="preserve">                    </w:t>
      </w:r>
      <w:r w:rsidRPr="00B65849">
        <w:rPr>
          <w:rFonts w:ascii="宋体" w:eastAsia="宋体" w:hAnsi="宋体" w:cs="仿宋" w:hint="eastAsia"/>
          <w:sz w:val="28"/>
        </w:rPr>
        <w:t>（签字）</w:t>
      </w:r>
    </w:p>
    <w:p w:rsidR="00C846E9" w:rsidRPr="00B65849" w:rsidRDefault="00C846E9">
      <w:pPr>
        <w:jc w:val="center"/>
        <w:rPr>
          <w:rFonts w:ascii="宋体" w:eastAsia="宋体" w:hAnsi="宋体" w:cs="仿宋"/>
          <w:sz w:val="28"/>
        </w:rPr>
      </w:pPr>
    </w:p>
    <w:p w:rsidR="00C846E9" w:rsidRPr="00B65849" w:rsidRDefault="002139FF">
      <w:pPr>
        <w:spacing w:line="400" w:lineRule="exact"/>
        <w:jc w:val="center"/>
        <w:rPr>
          <w:rFonts w:ascii="宋体" w:eastAsia="宋体" w:hAnsi="宋体" w:cs="仿宋"/>
        </w:rPr>
      </w:pPr>
      <w:r w:rsidRPr="00B65849">
        <w:rPr>
          <w:rFonts w:ascii="宋体" w:eastAsia="宋体" w:hAnsi="宋体" w:cs="仿宋" w:hint="eastAsia"/>
          <w:u w:val="single"/>
        </w:rPr>
        <w:t xml:space="preserve">        </w:t>
      </w:r>
      <w:bookmarkStart w:id="325" w:name="_Toc17415_WPSOffice_Level1"/>
      <w:r w:rsidRPr="00B65849">
        <w:rPr>
          <w:rFonts w:ascii="宋体" w:eastAsia="宋体" w:hAnsi="宋体" w:cs="仿宋" w:hint="eastAsia"/>
          <w:sz w:val="28"/>
        </w:rPr>
        <w:t>年</w:t>
      </w:r>
      <w:r w:rsidRPr="00B65849">
        <w:rPr>
          <w:rFonts w:ascii="宋体" w:eastAsia="宋体" w:hAnsi="宋体" w:cs="仿宋" w:hint="eastAsia"/>
          <w:u w:val="single"/>
        </w:rPr>
        <w:t xml:space="preserve">       </w:t>
      </w:r>
      <w:r w:rsidRPr="00B65849">
        <w:rPr>
          <w:rFonts w:ascii="宋体" w:eastAsia="宋体" w:hAnsi="宋体" w:cs="仿宋" w:hint="eastAsia"/>
          <w:sz w:val="28"/>
        </w:rPr>
        <w:t>月</w:t>
      </w:r>
      <w:r w:rsidRPr="00B65849">
        <w:rPr>
          <w:rFonts w:ascii="宋体" w:eastAsia="宋体" w:hAnsi="宋体" w:cs="仿宋" w:hint="eastAsia"/>
          <w:u w:val="single"/>
        </w:rPr>
        <w:t xml:space="preserve">       </w:t>
      </w:r>
      <w:r w:rsidRPr="00B65849">
        <w:rPr>
          <w:rFonts w:ascii="宋体" w:eastAsia="宋体" w:hAnsi="宋体" w:cs="仿宋" w:hint="eastAsia"/>
          <w:sz w:val="28"/>
        </w:rPr>
        <w:t>日</w:t>
      </w:r>
      <w:bookmarkEnd w:id="325"/>
    </w:p>
    <w:p w:rsidR="00C846E9" w:rsidRPr="00B65849" w:rsidRDefault="00C846E9">
      <w:pPr>
        <w:rPr>
          <w:rFonts w:ascii="宋体" w:eastAsia="宋体" w:hAnsi="宋体" w:cs="仿宋"/>
        </w:rPr>
      </w:pPr>
    </w:p>
    <w:p w:rsidR="00C846E9" w:rsidRPr="00B65849" w:rsidRDefault="00C846E9">
      <w:pPr>
        <w:rPr>
          <w:rFonts w:ascii="宋体" w:eastAsia="宋体" w:hAnsi="宋体" w:cs="仿宋"/>
        </w:rPr>
      </w:pPr>
    </w:p>
    <w:p w:rsidR="00C846E9" w:rsidRPr="00B65849" w:rsidRDefault="002139FF">
      <w:pPr>
        <w:spacing w:before="260" w:after="260" w:line="412" w:lineRule="auto"/>
        <w:jc w:val="center"/>
        <w:outlineLvl w:val="1"/>
        <w:rPr>
          <w:rFonts w:ascii="宋体" w:eastAsia="宋体" w:hAnsi="宋体" w:cs="仿宋"/>
          <w:b/>
          <w:sz w:val="32"/>
          <w:szCs w:val="20"/>
        </w:rPr>
      </w:pPr>
      <w:bookmarkStart w:id="326" w:name="_Toc517280600"/>
      <w:r w:rsidRPr="00B65849">
        <w:rPr>
          <w:rFonts w:ascii="宋体" w:eastAsia="宋体" w:hAnsi="宋体" w:cs="仿宋" w:hint="eastAsia"/>
          <w:b/>
          <w:sz w:val="32"/>
          <w:szCs w:val="20"/>
        </w:rPr>
        <w:br w:type="page"/>
      </w:r>
      <w:bookmarkStart w:id="327" w:name="_Toc23946014"/>
      <w:bookmarkStart w:id="328" w:name="_Toc1169"/>
      <w:r w:rsidRPr="00B65849">
        <w:rPr>
          <w:rFonts w:ascii="宋体" w:eastAsia="宋体" w:hAnsi="宋体" w:cs="仿宋" w:hint="eastAsia"/>
          <w:b/>
          <w:sz w:val="32"/>
          <w:szCs w:val="20"/>
        </w:rPr>
        <w:lastRenderedPageBreak/>
        <w:t>目  录</w:t>
      </w:r>
      <w:bookmarkEnd w:id="326"/>
      <w:bookmarkEnd w:id="327"/>
      <w:bookmarkEnd w:id="328"/>
    </w:p>
    <w:p w:rsidR="00C846E9" w:rsidRPr="00B65849" w:rsidRDefault="00C846E9">
      <w:pPr>
        <w:spacing w:line="540" w:lineRule="exact"/>
        <w:rPr>
          <w:rFonts w:ascii="宋体" w:eastAsia="宋体" w:hAnsi="宋体" w:cs="仿宋"/>
        </w:rPr>
      </w:pPr>
    </w:p>
    <w:p w:rsidR="00C846E9" w:rsidRPr="00B65849" w:rsidRDefault="002139FF">
      <w:pPr>
        <w:spacing w:line="480" w:lineRule="auto"/>
        <w:rPr>
          <w:rFonts w:ascii="宋体" w:eastAsia="宋体" w:hAnsi="宋体" w:cs="仿宋"/>
        </w:rPr>
      </w:pPr>
      <w:bookmarkStart w:id="329" w:name="_Toc21466_WPSOffice_Level1"/>
      <w:r w:rsidRPr="00B65849">
        <w:rPr>
          <w:rFonts w:ascii="宋体" w:eastAsia="宋体" w:hAnsi="宋体" w:cs="仿宋" w:hint="eastAsia"/>
        </w:rPr>
        <w:t>一、投标函及投标函附录</w:t>
      </w:r>
      <w:bookmarkEnd w:id="329"/>
    </w:p>
    <w:p w:rsidR="00C846E9" w:rsidRPr="00B65849" w:rsidRDefault="002139FF">
      <w:pPr>
        <w:spacing w:line="480" w:lineRule="auto"/>
        <w:rPr>
          <w:rFonts w:ascii="宋体" w:eastAsia="宋体" w:hAnsi="宋体" w:cs="仿宋"/>
        </w:rPr>
      </w:pPr>
      <w:bookmarkStart w:id="330" w:name="_Toc25550_WPSOffice_Level1"/>
      <w:r w:rsidRPr="00B65849">
        <w:rPr>
          <w:rFonts w:ascii="宋体" w:eastAsia="宋体" w:hAnsi="宋体" w:cs="仿宋" w:hint="eastAsia"/>
        </w:rPr>
        <w:t>二、法定代表人身份证明（适用于无委托代理人的情况）</w:t>
      </w:r>
      <w:bookmarkEnd w:id="330"/>
    </w:p>
    <w:p w:rsidR="00C846E9" w:rsidRPr="00B65849" w:rsidRDefault="002139FF">
      <w:pPr>
        <w:spacing w:line="480" w:lineRule="auto"/>
        <w:rPr>
          <w:rFonts w:ascii="宋体" w:eastAsia="宋体" w:hAnsi="宋体" w:cs="仿宋"/>
        </w:rPr>
      </w:pPr>
      <w:r w:rsidRPr="00B65849">
        <w:rPr>
          <w:rFonts w:ascii="宋体" w:eastAsia="宋体" w:hAnsi="宋体" w:cs="仿宋" w:hint="eastAsia"/>
        </w:rPr>
        <w:t>三、授权委托书（适用于有委托代理人的情况）</w:t>
      </w:r>
    </w:p>
    <w:p w:rsidR="00C846E9" w:rsidRPr="00B65849" w:rsidRDefault="002139FF">
      <w:pPr>
        <w:spacing w:line="480" w:lineRule="auto"/>
        <w:rPr>
          <w:rFonts w:ascii="宋体" w:eastAsia="宋体" w:hAnsi="宋体" w:cs="仿宋"/>
        </w:rPr>
      </w:pPr>
      <w:bookmarkStart w:id="331" w:name="_Toc24408_WPSOffice_Level1"/>
      <w:r w:rsidRPr="00B65849">
        <w:rPr>
          <w:rFonts w:ascii="宋体" w:eastAsia="宋体" w:hAnsi="宋体" w:cs="仿宋" w:hint="eastAsia"/>
        </w:rPr>
        <w:t>四、投标保证金</w:t>
      </w:r>
      <w:bookmarkEnd w:id="331"/>
    </w:p>
    <w:p w:rsidR="00C846E9" w:rsidRPr="00B65849" w:rsidRDefault="002139FF">
      <w:pPr>
        <w:spacing w:line="480" w:lineRule="auto"/>
        <w:rPr>
          <w:rFonts w:ascii="宋体" w:eastAsia="宋体" w:hAnsi="宋体" w:cs="仿宋"/>
        </w:rPr>
      </w:pPr>
      <w:bookmarkStart w:id="332" w:name="_Toc28029_WPSOffice_Level1"/>
      <w:r w:rsidRPr="00B65849">
        <w:rPr>
          <w:rFonts w:ascii="宋体" w:eastAsia="宋体" w:hAnsi="宋体" w:cs="仿宋" w:hint="eastAsia"/>
        </w:rPr>
        <w:t>五、监理报酬清单</w:t>
      </w:r>
      <w:bookmarkEnd w:id="332"/>
    </w:p>
    <w:p w:rsidR="00C846E9" w:rsidRPr="00B65849" w:rsidRDefault="002139FF">
      <w:pPr>
        <w:spacing w:line="480" w:lineRule="auto"/>
        <w:rPr>
          <w:rFonts w:ascii="宋体" w:eastAsia="宋体" w:hAnsi="宋体" w:cs="仿宋"/>
        </w:rPr>
      </w:pPr>
      <w:bookmarkStart w:id="333" w:name="_Toc30706_WPSOffice_Level1"/>
      <w:r w:rsidRPr="00B65849">
        <w:rPr>
          <w:rFonts w:ascii="宋体" w:eastAsia="宋体" w:hAnsi="宋体" w:cs="仿宋" w:hint="eastAsia"/>
        </w:rPr>
        <w:t>六、资格审查资料</w:t>
      </w:r>
      <w:bookmarkEnd w:id="333"/>
    </w:p>
    <w:p w:rsidR="00C846E9" w:rsidRPr="00B65849" w:rsidRDefault="002139FF">
      <w:pPr>
        <w:spacing w:line="480" w:lineRule="auto"/>
        <w:rPr>
          <w:rFonts w:ascii="宋体" w:eastAsia="宋体" w:hAnsi="宋体" w:cs="仿宋"/>
        </w:rPr>
      </w:pPr>
      <w:bookmarkStart w:id="334" w:name="_Toc21590_WPSOffice_Level1"/>
      <w:r w:rsidRPr="00B65849">
        <w:rPr>
          <w:rFonts w:ascii="宋体" w:eastAsia="宋体" w:hAnsi="宋体" w:cs="仿宋" w:hint="eastAsia"/>
        </w:rPr>
        <w:t>七、监理大纲</w:t>
      </w:r>
      <w:bookmarkEnd w:id="334"/>
    </w:p>
    <w:p w:rsidR="00433AFD" w:rsidRPr="00B65849" w:rsidRDefault="002139FF" w:rsidP="00433AFD">
      <w:pPr>
        <w:spacing w:line="480" w:lineRule="auto"/>
        <w:rPr>
          <w:rFonts w:ascii="宋体" w:eastAsia="宋体" w:hAnsi="宋体" w:cs="仿宋"/>
        </w:rPr>
      </w:pPr>
      <w:bookmarkStart w:id="335" w:name="_Toc15501_WPSOffice_Level1"/>
      <w:r w:rsidRPr="00B65849">
        <w:rPr>
          <w:rFonts w:ascii="宋体" w:eastAsia="宋体" w:hAnsi="宋体" w:cs="仿宋" w:hint="eastAsia"/>
        </w:rPr>
        <w:t>八、</w:t>
      </w:r>
      <w:bookmarkEnd w:id="335"/>
      <w:r w:rsidR="00433AFD" w:rsidRPr="00B65849">
        <w:rPr>
          <w:rFonts w:ascii="宋体" w:eastAsia="宋体" w:hAnsi="宋体" w:cs="仿宋" w:hint="eastAsia"/>
        </w:rPr>
        <w:t>其他资料</w:t>
      </w:r>
      <w:bookmarkStart w:id="336" w:name="_Toc517280601"/>
      <w:bookmarkStart w:id="337" w:name="_Toc23946015"/>
      <w:bookmarkStart w:id="338" w:name="_Toc24003_WPSOffice_Level1"/>
      <w:bookmarkStart w:id="339" w:name="_Toc5197"/>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433AFD" w:rsidRPr="00B65849" w:rsidRDefault="00433AFD" w:rsidP="00433AFD">
      <w:pPr>
        <w:pStyle w:val="2"/>
        <w:rPr>
          <w:rFonts w:ascii="宋体" w:eastAsia="宋体" w:hAnsi="宋体"/>
        </w:rPr>
      </w:pPr>
    </w:p>
    <w:p w:rsidR="00C846E9" w:rsidRPr="00B65849" w:rsidRDefault="002139FF">
      <w:pPr>
        <w:spacing w:before="260" w:after="260"/>
        <w:jc w:val="center"/>
        <w:outlineLvl w:val="1"/>
        <w:rPr>
          <w:rFonts w:ascii="宋体" w:eastAsia="宋体" w:hAnsi="宋体" w:cs="仿宋"/>
          <w:b/>
          <w:sz w:val="32"/>
          <w:szCs w:val="20"/>
        </w:rPr>
      </w:pPr>
      <w:r w:rsidRPr="00B65849">
        <w:rPr>
          <w:rFonts w:ascii="宋体" w:eastAsia="宋体" w:hAnsi="宋体" w:cs="仿宋" w:hint="eastAsia"/>
          <w:b/>
          <w:sz w:val="32"/>
          <w:szCs w:val="20"/>
        </w:rPr>
        <w:lastRenderedPageBreak/>
        <w:t>一、投标</w:t>
      </w:r>
      <w:bookmarkStart w:id="340" w:name="_Toc369531692"/>
      <w:bookmarkStart w:id="341" w:name="_Toc352691656"/>
      <w:bookmarkStart w:id="342" w:name="_Toc6931"/>
      <w:r w:rsidRPr="00B65849">
        <w:rPr>
          <w:rFonts w:ascii="宋体" w:eastAsia="宋体" w:hAnsi="宋体" w:cs="仿宋" w:hint="eastAsia"/>
          <w:b/>
          <w:sz w:val="32"/>
          <w:szCs w:val="20"/>
        </w:rPr>
        <w:t>函及投标函附录</w:t>
      </w:r>
      <w:bookmarkEnd w:id="336"/>
      <w:bookmarkEnd w:id="337"/>
      <w:bookmarkEnd w:id="338"/>
      <w:bookmarkEnd w:id="339"/>
    </w:p>
    <w:p w:rsidR="00C846E9" w:rsidRPr="00B65849" w:rsidRDefault="002139FF">
      <w:pPr>
        <w:spacing w:line="400" w:lineRule="exact"/>
        <w:ind w:firstLine="137"/>
        <w:outlineLvl w:val="2"/>
        <w:rPr>
          <w:rFonts w:ascii="宋体" w:eastAsia="宋体" w:hAnsi="宋体" w:cs="仿宋"/>
          <w:bCs/>
          <w:sz w:val="24"/>
          <w:szCs w:val="32"/>
        </w:rPr>
      </w:pPr>
      <w:bookmarkStart w:id="343" w:name="_Toc359594235"/>
      <w:bookmarkStart w:id="344" w:name="_Toc482188651"/>
      <w:bookmarkStart w:id="345" w:name="_Toc517280602"/>
      <w:bookmarkStart w:id="346" w:name="_Toc370676426"/>
      <w:bookmarkStart w:id="347" w:name="_Toc23946016"/>
      <w:bookmarkStart w:id="348" w:name="_Toc1508"/>
      <w:bookmarkStart w:id="349" w:name="_Toc385943065"/>
      <w:bookmarkStart w:id="350" w:name="_Toc391394111"/>
      <w:bookmarkEnd w:id="340"/>
      <w:bookmarkEnd w:id="341"/>
      <w:bookmarkEnd w:id="342"/>
      <w:r w:rsidRPr="00B65849">
        <w:rPr>
          <w:rFonts w:ascii="宋体" w:eastAsia="宋体" w:hAnsi="宋体" w:cs="仿宋" w:hint="eastAsia"/>
          <w:bCs/>
          <w:sz w:val="24"/>
          <w:szCs w:val="32"/>
        </w:rPr>
        <w:t>（一）投标函</w:t>
      </w:r>
      <w:bookmarkEnd w:id="343"/>
      <w:bookmarkEnd w:id="344"/>
      <w:bookmarkEnd w:id="345"/>
      <w:bookmarkEnd w:id="346"/>
      <w:bookmarkEnd w:id="347"/>
      <w:bookmarkEnd w:id="348"/>
      <w:bookmarkEnd w:id="349"/>
      <w:bookmarkEnd w:id="350"/>
    </w:p>
    <w:p w:rsidR="00C846E9" w:rsidRPr="00B65849" w:rsidRDefault="002139FF">
      <w:pPr>
        <w:spacing w:line="400" w:lineRule="exact"/>
        <w:rPr>
          <w:rFonts w:ascii="宋体" w:eastAsia="宋体" w:hAnsi="宋体" w:cs="仿宋"/>
          <w:szCs w:val="21"/>
        </w:rPr>
      </w:pPr>
      <w:r w:rsidRPr="00B65849">
        <w:rPr>
          <w:rFonts w:ascii="宋体" w:eastAsia="宋体" w:hAnsi="宋体" w:cs="仿宋" w:hint="eastAsia"/>
          <w:szCs w:val="21"/>
          <w:u w:val="single"/>
        </w:rPr>
        <w:t xml:space="preserve">                  </w:t>
      </w:r>
      <w:r w:rsidRPr="00B65849">
        <w:rPr>
          <w:rFonts w:ascii="宋体" w:eastAsia="宋体" w:hAnsi="宋体" w:cs="仿宋" w:hint="eastAsia"/>
          <w:szCs w:val="21"/>
        </w:rPr>
        <w:t>（招标人名称）：</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1．我方已仔细研究了</w:t>
      </w:r>
      <w:r w:rsidRPr="00B65849">
        <w:rPr>
          <w:rFonts w:ascii="宋体" w:eastAsia="宋体" w:hAnsi="宋体" w:cs="仿宋" w:hint="eastAsia"/>
          <w:szCs w:val="21"/>
          <w:u w:val="single"/>
        </w:rPr>
        <w:t xml:space="preserve">                  </w:t>
      </w:r>
      <w:r w:rsidR="006A4CF9" w:rsidRPr="00B65849">
        <w:rPr>
          <w:rFonts w:ascii="宋体" w:eastAsia="宋体" w:hAnsi="宋体" w:cs="仿宋" w:hint="eastAsia"/>
          <w:szCs w:val="21"/>
        </w:rPr>
        <w:t>（项目名称）招标项目招标文件的全部内容，</w:t>
      </w:r>
      <w:r w:rsidRPr="00B65849">
        <w:rPr>
          <w:rFonts w:ascii="宋体" w:eastAsia="宋体" w:hAnsi="宋体" w:cs="仿宋" w:hint="eastAsia"/>
          <w:szCs w:val="21"/>
        </w:rPr>
        <w:t>愿意以《投标函附录》中的投标总报价和监理服务期限，按合同约定完成监理工作。</w:t>
      </w:r>
    </w:p>
    <w:p w:rsidR="00C846E9" w:rsidRPr="00B65849" w:rsidRDefault="002139FF">
      <w:pPr>
        <w:spacing w:line="400" w:lineRule="exact"/>
        <w:ind w:firstLineChars="200" w:firstLine="420"/>
        <w:rPr>
          <w:rFonts w:ascii="宋体" w:eastAsia="宋体" w:hAnsi="宋体" w:cs="仿宋"/>
          <w:szCs w:val="21"/>
        </w:rPr>
      </w:pPr>
      <w:r w:rsidRPr="00B65849">
        <w:rPr>
          <w:rFonts w:ascii="宋体" w:eastAsia="宋体" w:hAnsi="宋体" w:cs="仿宋" w:hint="eastAsia"/>
          <w:szCs w:val="21"/>
        </w:rPr>
        <w:t>2. 我方的投标文件包括下列内容：</w:t>
      </w:r>
    </w:p>
    <w:p w:rsidR="00C846E9" w:rsidRPr="00B65849" w:rsidRDefault="002139FF">
      <w:pPr>
        <w:spacing w:line="400" w:lineRule="exact"/>
        <w:ind w:firstLine="405"/>
        <w:rPr>
          <w:rFonts w:ascii="宋体" w:eastAsia="宋体" w:hAnsi="宋体" w:cs="仿宋"/>
          <w:szCs w:val="21"/>
        </w:rPr>
      </w:pPr>
      <w:bookmarkStart w:id="351" w:name="_Hlk87960643"/>
      <w:r w:rsidRPr="00B65849">
        <w:rPr>
          <w:rFonts w:ascii="宋体" w:eastAsia="宋体" w:hAnsi="宋体" w:cs="仿宋" w:hint="eastAsia"/>
          <w:szCs w:val="21"/>
        </w:rPr>
        <w:t>（1）投标函及投标函附录；</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（2）法定代表人身份证明或授权委托书；</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（3）投标保证金；</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（4）监理报酬清单；</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（5）资格审查资料；</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（6）监理大纲；</w:t>
      </w:r>
    </w:p>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w:t>
      </w:r>
      <w:r w:rsidR="00433AFD" w:rsidRPr="00B65849">
        <w:rPr>
          <w:rFonts w:ascii="宋体" w:eastAsia="宋体" w:hAnsi="宋体" w:cs="仿宋"/>
          <w:szCs w:val="21"/>
        </w:rPr>
        <w:t>7</w:t>
      </w:r>
      <w:r w:rsidRPr="00B65849">
        <w:rPr>
          <w:rFonts w:ascii="宋体" w:eastAsia="宋体" w:hAnsi="宋体" w:cs="仿宋" w:hint="eastAsia"/>
          <w:szCs w:val="21"/>
        </w:rPr>
        <w:t>）其他资料。</w:t>
      </w:r>
    </w:p>
    <w:bookmarkEnd w:id="351"/>
    <w:p w:rsidR="00C846E9" w:rsidRPr="00B65849" w:rsidRDefault="002139FF">
      <w:pPr>
        <w:spacing w:line="400" w:lineRule="exact"/>
        <w:ind w:firstLine="405"/>
        <w:rPr>
          <w:rFonts w:ascii="宋体" w:eastAsia="宋体" w:hAnsi="宋体" w:cs="仿宋"/>
          <w:szCs w:val="21"/>
        </w:rPr>
      </w:pPr>
      <w:r w:rsidRPr="00B65849">
        <w:rPr>
          <w:rFonts w:ascii="宋体" w:eastAsia="宋体" w:hAnsi="宋体" w:cs="仿宋" w:hint="eastAsia"/>
          <w:szCs w:val="21"/>
        </w:rPr>
        <w:t>投标文件的上述组成部分如存在内容不一致的，以投标函为准。</w:t>
      </w:r>
    </w:p>
    <w:p w:rsidR="00C846E9" w:rsidRPr="00B65849" w:rsidRDefault="002139FF">
      <w:pPr>
        <w:spacing w:line="400" w:lineRule="exact"/>
        <w:ind w:firstLineChars="200" w:firstLine="420"/>
        <w:rPr>
          <w:rFonts w:ascii="宋体" w:eastAsia="宋体" w:hAnsi="宋体" w:cs="仿宋"/>
          <w:szCs w:val="21"/>
        </w:rPr>
      </w:pPr>
      <w:r w:rsidRPr="00B65849">
        <w:rPr>
          <w:rFonts w:ascii="宋体" w:eastAsia="宋体" w:hAnsi="宋体" w:cs="仿宋" w:hint="eastAsia"/>
          <w:szCs w:val="21"/>
        </w:rPr>
        <w:t>3．我方承诺在招标文件规定的投标有效期内不撤销投标文件。</w:t>
      </w:r>
    </w:p>
    <w:p w:rsidR="00C846E9" w:rsidRPr="00B65849" w:rsidRDefault="002139FF">
      <w:pPr>
        <w:spacing w:line="400" w:lineRule="exact"/>
        <w:ind w:firstLineChars="200" w:firstLine="420"/>
        <w:rPr>
          <w:rFonts w:ascii="宋体" w:eastAsia="宋体" w:hAnsi="宋体" w:cs="仿宋"/>
          <w:szCs w:val="21"/>
        </w:rPr>
      </w:pPr>
      <w:r w:rsidRPr="00B65849">
        <w:rPr>
          <w:rFonts w:ascii="宋体" w:eastAsia="宋体" w:hAnsi="宋体" w:cs="仿宋" w:hint="eastAsia"/>
          <w:szCs w:val="21"/>
        </w:rPr>
        <w:t>4．如我方中标，我方承诺：</w:t>
      </w:r>
    </w:p>
    <w:p w:rsidR="00C846E9" w:rsidRPr="00B65849" w:rsidRDefault="002139FF">
      <w:pPr>
        <w:spacing w:line="400" w:lineRule="exact"/>
        <w:ind w:leftChars="400" w:left="945" w:hangingChars="50" w:hanging="105"/>
        <w:rPr>
          <w:rFonts w:ascii="宋体" w:eastAsia="宋体" w:hAnsi="宋体" w:cs="仿宋"/>
          <w:szCs w:val="21"/>
        </w:rPr>
      </w:pPr>
      <w:r w:rsidRPr="00B65849">
        <w:rPr>
          <w:rFonts w:ascii="宋体" w:eastAsia="宋体" w:hAnsi="宋体" w:cs="仿宋" w:hint="eastAsia"/>
          <w:szCs w:val="21"/>
        </w:rPr>
        <w:t>（1）在收到中标通知书后30</w:t>
      </w:r>
      <w:proofErr w:type="gramStart"/>
      <w:r w:rsidRPr="00B65849">
        <w:rPr>
          <w:rFonts w:ascii="宋体" w:eastAsia="宋体" w:hAnsi="宋体" w:cs="仿宋" w:hint="eastAsia"/>
          <w:szCs w:val="21"/>
        </w:rPr>
        <w:t>日内与</w:t>
      </w:r>
      <w:proofErr w:type="gramEnd"/>
      <w:r w:rsidRPr="00B65849">
        <w:rPr>
          <w:rFonts w:ascii="宋体" w:eastAsia="宋体" w:hAnsi="宋体" w:cs="仿宋" w:hint="eastAsia"/>
          <w:szCs w:val="21"/>
        </w:rPr>
        <w:t>你方签订合同；</w:t>
      </w:r>
    </w:p>
    <w:p w:rsidR="00C846E9" w:rsidRPr="00B65849" w:rsidRDefault="002139FF">
      <w:pPr>
        <w:spacing w:line="400" w:lineRule="exact"/>
        <w:ind w:leftChars="400" w:left="945" w:hangingChars="50" w:hanging="105"/>
        <w:rPr>
          <w:rFonts w:ascii="宋体" w:eastAsia="宋体" w:hAnsi="宋体" w:cs="仿宋"/>
          <w:szCs w:val="21"/>
        </w:rPr>
      </w:pPr>
      <w:r w:rsidRPr="00B65849">
        <w:rPr>
          <w:rFonts w:ascii="宋体" w:eastAsia="宋体" w:hAnsi="宋体" w:cs="仿宋" w:hint="eastAsia"/>
          <w:szCs w:val="21"/>
        </w:rPr>
        <w:t>（2）在签订合同时不向你方提出附加条件；</w:t>
      </w:r>
    </w:p>
    <w:p w:rsidR="00C846E9" w:rsidRPr="00B65849" w:rsidRDefault="002139FF">
      <w:pPr>
        <w:spacing w:line="400" w:lineRule="exact"/>
        <w:ind w:leftChars="400" w:left="945" w:hangingChars="50" w:hanging="105"/>
        <w:rPr>
          <w:rFonts w:ascii="宋体" w:eastAsia="宋体" w:hAnsi="宋体" w:cs="仿宋"/>
          <w:szCs w:val="21"/>
        </w:rPr>
      </w:pPr>
      <w:bookmarkStart w:id="352" w:name="_Toc369531694"/>
      <w:bookmarkStart w:id="353" w:name="_Toc352691658"/>
      <w:bookmarkStart w:id="354" w:name="_Toc1187"/>
      <w:r w:rsidRPr="00B65849">
        <w:rPr>
          <w:rFonts w:ascii="宋体" w:eastAsia="宋体" w:hAnsi="宋体" w:cs="仿宋" w:hint="eastAsia"/>
          <w:szCs w:val="21"/>
        </w:rPr>
        <w:t>（</w:t>
      </w:r>
      <w:r w:rsidR="00433AFD" w:rsidRPr="00B65849">
        <w:rPr>
          <w:rFonts w:ascii="宋体" w:eastAsia="宋体" w:hAnsi="宋体" w:cs="仿宋"/>
          <w:szCs w:val="21"/>
        </w:rPr>
        <w:t>3</w:t>
      </w:r>
      <w:r w:rsidRPr="00B65849">
        <w:rPr>
          <w:rFonts w:ascii="宋体" w:eastAsia="宋体" w:hAnsi="宋体" w:cs="仿宋" w:hint="eastAsia"/>
          <w:szCs w:val="21"/>
        </w:rPr>
        <w:t>）在合</w:t>
      </w:r>
      <w:bookmarkEnd w:id="352"/>
      <w:bookmarkEnd w:id="353"/>
      <w:bookmarkEnd w:id="354"/>
      <w:r w:rsidRPr="00B65849">
        <w:rPr>
          <w:rFonts w:ascii="宋体" w:eastAsia="宋体" w:hAnsi="宋体" w:cs="仿宋" w:hint="eastAsia"/>
          <w:szCs w:val="21"/>
        </w:rPr>
        <w:t>同约定的期限内完成合同规定的全部义务。</w:t>
      </w:r>
    </w:p>
    <w:p w:rsidR="00C846E9" w:rsidRPr="00B65849" w:rsidRDefault="002139FF">
      <w:pPr>
        <w:spacing w:line="400" w:lineRule="exact"/>
        <w:ind w:firstLineChars="200" w:firstLine="420"/>
        <w:rPr>
          <w:rFonts w:ascii="宋体" w:eastAsia="宋体" w:hAnsi="宋体" w:cs="仿宋"/>
          <w:szCs w:val="21"/>
        </w:rPr>
      </w:pPr>
      <w:r w:rsidRPr="00B65849">
        <w:rPr>
          <w:rFonts w:ascii="宋体" w:eastAsia="宋体" w:hAnsi="宋体" w:cs="仿宋" w:hint="eastAsia"/>
          <w:szCs w:val="21"/>
        </w:rPr>
        <w:t>5．我方在此声明，所递交的投标文件及有关资料内容完整、真实和准确，且不存在第二章“投标人须知”第1.4.3项规定的任何一种情形。</w:t>
      </w:r>
    </w:p>
    <w:p w:rsidR="00C846E9" w:rsidRPr="00B65849" w:rsidRDefault="002139FF">
      <w:pPr>
        <w:spacing w:line="400" w:lineRule="exact"/>
        <w:ind w:firstLineChars="200" w:firstLine="420"/>
        <w:rPr>
          <w:rFonts w:ascii="宋体" w:eastAsia="宋体" w:hAnsi="宋体" w:cs="仿宋"/>
          <w:szCs w:val="21"/>
        </w:rPr>
      </w:pPr>
      <w:r w:rsidRPr="00B65849">
        <w:rPr>
          <w:rFonts w:ascii="宋体" w:eastAsia="宋体" w:hAnsi="宋体" w:cs="仿宋" w:hint="eastAsia"/>
          <w:szCs w:val="21"/>
        </w:rPr>
        <w:t>6．</w:t>
      </w:r>
      <w:r w:rsidRPr="00B65849">
        <w:rPr>
          <w:rFonts w:ascii="宋体" w:eastAsia="宋体" w:hAnsi="宋体" w:cs="仿宋" w:hint="eastAsia"/>
          <w:szCs w:val="21"/>
          <w:u w:val="single"/>
        </w:rPr>
        <w:t xml:space="preserve">             </w:t>
      </w:r>
      <w:r w:rsidRPr="00B65849">
        <w:rPr>
          <w:rFonts w:ascii="宋体" w:eastAsia="宋体" w:hAnsi="宋体" w:cs="仿宋" w:hint="eastAsia"/>
          <w:szCs w:val="21"/>
        </w:rPr>
        <w:t>（其他补充说明）。</w:t>
      </w:r>
    </w:p>
    <w:p w:rsidR="00433AFD" w:rsidRPr="00B65849" w:rsidRDefault="00433AFD">
      <w:pPr>
        <w:spacing w:line="400" w:lineRule="exact"/>
        <w:jc w:val="left"/>
        <w:rPr>
          <w:rFonts w:ascii="宋体" w:eastAsia="宋体" w:hAnsi="宋体" w:cs="仿宋"/>
          <w:szCs w:val="21"/>
        </w:rPr>
      </w:pPr>
      <w:bookmarkStart w:id="355" w:name="_Toc16824"/>
      <w:bookmarkStart w:id="356" w:name="_Toc16568"/>
      <w:bookmarkStart w:id="357" w:name="_Toc352691659"/>
      <w:bookmarkStart w:id="358" w:name="_Toc369531695"/>
      <w:bookmarkStart w:id="359" w:name="_Toc369531696"/>
      <w:bookmarkStart w:id="360" w:name="_Toc352691660"/>
      <w:bookmarkEnd w:id="355"/>
      <w:bookmarkEnd w:id="356"/>
      <w:bookmarkEnd w:id="357"/>
      <w:bookmarkEnd w:id="358"/>
      <w:bookmarkEnd w:id="359"/>
      <w:bookmarkEnd w:id="360"/>
    </w:p>
    <w:p w:rsidR="00433AFD" w:rsidRPr="00B65849" w:rsidRDefault="00433AFD">
      <w:pPr>
        <w:spacing w:line="400" w:lineRule="exact"/>
        <w:jc w:val="left"/>
        <w:rPr>
          <w:rFonts w:ascii="宋体" w:eastAsia="宋体" w:hAnsi="宋体" w:cs="仿宋"/>
          <w:szCs w:val="21"/>
        </w:rPr>
      </w:pP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投 标 人：</w:t>
      </w:r>
      <w:r w:rsidRPr="00B65849">
        <w:rPr>
          <w:rFonts w:ascii="宋体" w:eastAsia="宋体" w:hAnsi="宋体" w:cs="仿宋" w:hint="eastAsia"/>
          <w:szCs w:val="21"/>
          <w:u w:val="single"/>
        </w:rPr>
        <w:tab/>
        <w:t xml:space="preserve">       </w:t>
      </w:r>
      <w:r w:rsidRPr="00B65849">
        <w:rPr>
          <w:rFonts w:ascii="宋体" w:eastAsia="宋体" w:hAnsi="宋体" w:cs="仿宋" w:hint="eastAsia"/>
          <w:szCs w:val="21"/>
        </w:rPr>
        <w:t>（盖单位章）</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rPr>
        <w:t>法定代表人</w:t>
      </w:r>
      <w:r w:rsidRPr="00B65849">
        <w:rPr>
          <w:rFonts w:ascii="宋体" w:eastAsia="宋体" w:hAnsi="宋体" w:cs="仿宋" w:hint="eastAsia"/>
          <w:szCs w:val="21"/>
        </w:rPr>
        <w:t>或其委托代理人：</w:t>
      </w:r>
      <w:r w:rsidRPr="00B65849">
        <w:rPr>
          <w:rFonts w:ascii="宋体" w:eastAsia="宋体" w:hAnsi="宋体" w:cs="仿宋" w:hint="eastAsia"/>
          <w:szCs w:val="21"/>
          <w:u w:val="single"/>
        </w:rPr>
        <w:tab/>
        <w:t xml:space="preserve">          </w:t>
      </w:r>
      <w:r w:rsidRPr="00B65849">
        <w:rPr>
          <w:rFonts w:ascii="宋体" w:eastAsia="宋体" w:hAnsi="宋体" w:cs="仿宋" w:hint="eastAsia"/>
          <w:szCs w:val="21"/>
        </w:rPr>
        <w:t>（签字）</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地    址：</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网    址：</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电    话：</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传    真：</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邮政编码：</w:t>
      </w:r>
    </w:p>
    <w:p w:rsidR="00C846E9" w:rsidRPr="00B65849" w:rsidRDefault="002139FF">
      <w:pPr>
        <w:spacing w:line="400" w:lineRule="exact"/>
        <w:jc w:val="left"/>
        <w:rPr>
          <w:rFonts w:ascii="宋体" w:eastAsia="宋体" w:hAnsi="宋体" w:cs="仿宋"/>
          <w:szCs w:val="21"/>
        </w:rPr>
      </w:pPr>
      <w:r w:rsidRPr="00B65849">
        <w:rPr>
          <w:rFonts w:ascii="宋体" w:eastAsia="宋体" w:hAnsi="宋体" w:cs="仿宋" w:hint="eastAsia"/>
          <w:szCs w:val="21"/>
        </w:rPr>
        <w:t>年   月   日</w:t>
      </w:r>
      <w:bookmarkStart w:id="361" w:name="_Toc482188652"/>
      <w:bookmarkStart w:id="362" w:name="_Toc370676427"/>
      <w:bookmarkStart w:id="363" w:name="_Toc517280603"/>
      <w:bookmarkStart w:id="364" w:name="_Toc391394112"/>
      <w:bookmarkStart w:id="365" w:name="_Toc385943066"/>
      <w:bookmarkStart w:id="366" w:name="_Toc359594236"/>
      <w:bookmarkStart w:id="367" w:name="_Toc384308375"/>
      <w:bookmarkStart w:id="368" w:name="_Toc247527827"/>
      <w:bookmarkStart w:id="369" w:name="_Toc152042576"/>
      <w:bookmarkStart w:id="370" w:name="_Toc361508752"/>
      <w:bookmarkStart w:id="371" w:name="_Toc369531697"/>
      <w:bookmarkStart w:id="372" w:name="_Toc17960"/>
      <w:bookmarkStart w:id="373" w:name="_Toc247514246"/>
      <w:bookmarkStart w:id="374" w:name="_Toc144974856"/>
      <w:bookmarkStart w:id="375" w:name="_Toc352691661"/>
      <w:bookmarkStart w:id="376" w:name="_Toc300835209"/>
      <w:bookmarkStart w:id="377" w:name="_Toc152045787"/>
    </w:p>
    <w:p w:rsidR="00C846E9" w:rsidRPr="00B65849" w:rsidRDefault="002139FF">
      <w:pPr>
        <w:spacing w:line="360" w:lineRule="auto"/>
        <w:ind w:firstLine="137"/>
        <w:outlineLvl w:val="2"/>
        <w:rPr>
          <w:rFonts w:ascii="宋体" w:eastAsia="宋体" w:hAnsi="宋体" w:cs="仿宋"/>
          <w:bCs/>
          <w:sz w:val="24"/>
          <w:szCs w:val="32"/>
        </w:rPr>
      </w:pPr>
      <w:bookmarkStart w:id="378" w:name="_Toc23946017"/>
      <w:r w:rsidRPr="00B65849">
        <w:rPr>
          <w:rFonts w:ascii="宋体" w:eastAsia="宋体" w:hAnsi="宋体" w:cs="仿宋" w:hint="eastAsia"/>
          <w:bCs/>
          <w:sz w:val="24"/>
          <w:szCs w:val="32"/>
        </w:rPr>
        <w:br w:type="page"/>
      </w:r>
      <w:bookmarkStart w:id="379" w:name="_Toc12441"/>
      <w:r w:rsidRPr="00B65849">
        <w:rPr>
          <w:rFonts w:ascii="宋体" w:eastAsia="宋体" w:hAnsi="宋体" w:cs="仿宋" w:hint="eastAsia"/>
          <w:bCs/>
          <w:sz w:val="24"/>
          <w:szCs w:val="32"/>
        </w:rPr>
        <w:lastRenderedPageBreak/>
        <w:t>（二）投标函附录</w:t>
      </w:r>
      <w:bookmarkEnd w:id="361"/>
      <w:bookmarkEnd w:id="362"/>
      <w:bookmarkEnd w:id="363"/>
      <w:bookmarkEnd w:id="364"/>
      <w:bookmarkEnd w:id="365"/>
      <w:bookmarkEnd w:id="366"/>
      <w:bookmarkEnd w:id="378"/>
      <w:bookmarkEnd w:id="3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2343"/>
        <w:gridCol w:w="4755"/>
        <w:gridCol w:w="1610"/>
      </w:tblGrid>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b/>
                <w:sz w:val="24"/>
              </w:rPr>
            </w:pPr>
            <w:r w:rsidRPr="00B65849">
              <w:rPr>
                <w:rFonts w:ascii="宋体" w:eastAsia="宋体" w:hAnsi="宋体" w:cs="仿宋" w:hint="eastAsia"/>
                <w:b/>
                <w:sz w:val="24"/>
              </w:rPr>
              <w:t>序号</w:t>
            </w:r>
          </w:p>
        </w:tc>
        <w:tc>
          <w:tcPr>
            <w:tcW w:w="2343" w:type="dxa"/>
            <w:vAlign w:val="center"/>
          </w:tcPr>
          <w:p w:rsidR="00C846E9" w:rsidRPr="00B65849" w:rsidRDefault="002139FF">
            <w:pPr>
              <w:jc w:val="center"/>
              <w:rPr>
                <w:rFonts w:ascii="宋体" w:eastAsia="宋体" w:hAnsi="宋体" w:cs="仿宋"/>
                <w:b/>
                <w:sz w:val="24"/>
              </w:rPr>
            </w:pPr>
            <w:r w:rsidRPr="00B65849">
              <w:rPr>
                <w:rFonts w:ascii="宋体" w:eastAsia="宋体" w:hAnsi="宋体" w:cs="仿宋" w:hint="eastAsia"/>
                <w:b/>
                <w:sz w:val="24"/>
              </w:rPr>
              <w:t>条款名称</w:t>
            </w:r>
          </w:p>
        </w:tc>
        <w:tc>
          <w:tcPr>
            <w:tcW w:w="4755" w:type="dxa"/>
            <w:vAlign w:val="center"/>
          </w:tcPr>
          <w:p w:rsidR="00C846E9" w:rsidRPr="00B65849" w:rsidRDefault="002139FF">
            <w:pPr>
              <w:jc w:val="center"/>
              <w:rPr>
                <w:rFonts w:ascii="宋体" w:eastAsia="宋体" w:hAnsi="宋体" w:cs="仿宋"/>
                <w:b/>
                <w:sz w:val="24"/>
              </w:rPr>
            </w:pPr>
            <w:r w:rsidRPr="00B65849">
              <w:rPr>
                <w:rFonts w:ascii="宋体" w:eastAsia="宋体" w:hAnsi="宋体" w:cs="仿宋" w:hint="eastAsia"/>
                <w:b/>
                <w:sz w:val="24"/>
              </w:rPr>
              <w:t>约定内容</w:t>
            </w:r>
          </w:p>
        </w:tc>
        <w:tc>
          <w:tcPr>
            <w:tcW w:w="1610" w:type="dxa"/>
            <w:vAlign w:val="center"/>
          </w:tcPr>
          <w:p w:rsidR="00C846E9" w:rsidRPr="00B65849" w:rsidRDefault="002139FF">
            <w:pPr>
              <w:jc w:val="center"/>
              <w:rPr>
                <w:rFonts w:ascii="宋体" w:eastAsia="宋体" w:hAnsi="宋体" w:cs="仿宋"/>
                <w:b/>
                <w:sz w:val="24"/>
              </w:rPr>
            </w:pPr>
            <w:r w:rsidRPr="00B65849">
              <w:rPr>
                <w:rFonts w:ascii="宋体" w:eastAsia="宋体" w:hAnsi="宋体" w:cs="仿宋" w:hint="eastAsia"/>
                <w:b/>
                <w:sz w:val="24"/>
              </w:rPr>
              <w:t>备注</w:t>
            </w: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1</w:t>
            </w:r>
          </w:p>
        </w:tc>
        <w:tc>
          <w:tcPr>
            <w:tcW w:w="2343"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总监理工程师</w:t>
            </w:r>
          </w:p>
        </w:tc>
        <w:tc>
          <w:tcPr>
            <w:tcW w:w="4755" w:type="dxa"/>
            <w:vAlign w:val="center"/>
          </w:tcPr>
          <w:p w:rsidR="00C846E9" w:rsidRPr="00B65849" w:rsidRDefault="002139FF">
            <w:pPr>
              <w:spacing w:line="360" w:lineRule="auto"/>
              <w:rPr>
                <w:rFonts w:ascii="宋体" w:eastAsia="宋体" w:hAnsi="宋体" w:cs="仿宋"/>
                <w:sz w:val="24"/>
              </w:rPr>
            </w:pPr>
            <w:r w:rsidRPr="00B65849">
              <w:rPr>
                <w:rFonts w:ascii="宋体" w:eastAsia="宋体" w:hAnsi="宋体" w:cs="仿宋" w:hint="eastAsia"/>
                <w:sz w:val="24"/>
              </w:rPr>
              <w:t>姓名： </w:t>
            </w:r>
            <w:r w:rsidRPr="00B65849">
              <w:rPr>
                <w:rFonts w:ascii="宋体" w:eastAsia="宋体" w:hAnsi="宋体" w:cs="仿宋" w:hint="eastAsia"/>
                <w:sz w:val="24"/>
                <w:u w:val="single"/>
              </w:rPr>
              <w:t xml:space="preserve">          </w:t>
            </w:r>
          </w:p>
          <w:p w:rsidR="00C846E9" w:rsidRPr="00B65849" w:rsidRDefault="002139FF">
            <w:pPr>
              <w:spacing w:line="360" w:lineRule="auto"/>
              <w:rPr>
                <w:rFonts w:ascii="宋体" w:eastAsia="宋体" w:hAnsi="宋体" w:cs="仿宋"/>
                <w:sz w:val="24"/>
              </w:rPr>
            </w:pPr>
            <w:r w:rsidRPr="00B65849">
              <w:rPr>
                <w:rFonts w:ascii="宋体" w:eastAsia="宋体" w:hAnsi="宋体" w:cs="仿宋" w:hint="eastAsia"/>
                <w:sz w:val="24"/>
              </w:rPr>
              <w:t>技术职称：</w:t>
            </w:r>
            <w:r w:rsidRPr="00B65849">
              <w:rPr>
                <w:rFonts w:ascii="宋体" w:eastAsia="宋体" w:hAnsi="宋体" w:cs="仿宋" w:hint="eastAsia"/>
                <w:sz w:val="24"/>
                <w:u w:val="single"/>
              </w:rPr>
              <w:t xml:space="preserve">         </w:t>
            </w:r>
          </w:p>
          <w:p w:rsidR="00C846E9" w:rsidRPr="00B65849" w:rsidRDefault="002139FF">
            <w:pPr>
              <w:topLinePunct/>
              <w:spacing w:line="360" w:lineRule="auto"/>
              <w:rPr>
                <w:rFonts w:ascii="宋体" w:eastAsia="宋体" w:hAnsi="宋体" w:cs="仿宋"/>
                <w:sz w:val="16"/>
                <w:szCs w:val="24"/>
              </w:rPr>
            </w:pPr>
            <w:r w:rsidRPr="00B65849">
              <w:rPr>
                <w:rFonts w:ascii="宋体" w:eastAsia="宋体" w:hAnsi="宋体" w:cs="仿宋" w:hint="eastAsia"/>
                <w:sz w:val="24"/>
                <w:szCs w:val="24"/>
              </w:rPr>
              <w:t>注册证号：</w:t>
            </w:r>
            <w:r w:rsidRPr="00B65849">
              <w:rPr>
                <w:rFonts w:ascii="宋体" w:eastAsia="宋体" w:hAnsi="宋体" w:cs="仿宋" w:hint="eastAsia"/>
                <w:sz w:val="16"/>
                <w:szCs w:val="16"/>
                <w:u w:val="single"/>
              </w:rPr>
              <w:t xml:space="preserve">             </w:t>
            </w:r>
          </w:p>
        </w:tc>
        <w:tc>
          <w:tcPr>
            <w:tcW w:w="1610" w:type="dxa"/>
            <w:vAlign w:val="center"/>
          </w:tcPr>
          <w:p w:rsidR="00C846E9" w:rsidRPr="00B65849" w:rsidRDefault="00C846E9">
            <w:pPr>
              <w:spacing w:line="440" w:lineRule="exact"/>
              <w:ind w:firstLineChars="342" w:firstLine="821"/>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2</w:t>
            </w:r>
          </w:p>
        </w:tc>
        <w:tc>
          <w:tcPr>
            <w:tcW w:w="2343"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监理服务期限</w:t>
            </w:r>
          </w:p>
        </w:tc>
        <w:tc>
          <w:tcPr>
            <w:tcW w:w="4755" w:type="dxa"/>
            <w:vAlign w:val="center"/>
          </w:tcPr>
          <w:p w:rsidR="00C846E9" w:rsidRPr="00B65849" w:rsidRDefault="002139FF">
            <w:pPr>
              <w:topLinePunct/>
              <w:spacing w:line="360" w:lineRule="auto"/>
              <w:jc w:val="left"/>
              <w:rPr>
                <w:rFonts w:ascii="宋体" w:eastAsia="宋体" w:hAnsi="宋体" w:cs="仿宋"/>
                <w:sz w:val="24"/>
                <w:szCs w:val="24"/>
              </w:rPr>
            </w:pPr>
            <w:r w:rsidRPr="00B65849">
              <w:rPr>
                <w:rFonts w:ascii="宋体" w:eastAsia="宋体" w:hAnsi="宋体" w:cs="仿宋" w:hint="eastAsia"/>
                <w:sz w:val="24"/>
                <w:szCs w:val="24"/>
                <w:u w:val="single"/>
              </w:rPr>
              <w:t>满足招标文件要求</w:t>
            </w:r>
          </w:p>
        </w:tc>
        <w:tc>
          <w:tcPr>
            <w:tcW w:w="1610" w:type="dxa"/>
            <w:vAlign w:val="center"/>
          </w:tcPr>
          <w:p w:rsidR="00C846E9" w:rsidRPr="00B65849" w:rsidRDefault="002139FF">
            <w:pPr>
              <w:spacing w:line="440" w:lineRule="exact"/>
              <w:rPr>
                <w:rFonts w:ascii="宋体" w:eastAsia="宋体" w:hAnsi="宋体" w:cs="仿宋"/>
                <w:sz w:val="24"/>
              </w:rPr>
            </w:pPr>
            <w:r w:rsidRPr="00B65849">
              <w:rPr>
                <w:rFonts w:ascii="宋体" w:eastAsia="宋体" w:hAnsi="宋体" w:cs="仿宋" w:hint="eastAsia"/>
                <w:sz w:val="24"/>
              </w:rPr>
              <w:t xml:space="preserve">      </w:t>
            </w:r>
          </w:p>
        </w:tc>
      </w:tr>
      <w:tr w:rsidR="00C846E9" w:rsidRPr="00B65849">
        <w:trPr>
          <w:trHeight w:val="567"/>
          <w:jc w:val="center"/>
        </w:trPr>
        <w:tc>
          <w:tcPr>
            <w:tcW w:w="864" w:type="dxa"/>
            <w:vAlign w:val="center"/>
          </w:tcPr>
          <w:p w:rsidR="00C846E9" w:rsidRPr="00B65849" w:rsidRDefault="002139FF">
            <w:pPr>
              <w:tabs>
                <w:tab w:val="left" w:pos="360"/>
              </w:tabs>
              <w:jc w:val="center"/>
              <w:rPr>
                <w:rFonts w:ascii="宋体" w:eastAsia="宋体" w:hAnsi="宋体" w:cs="仿宋"/>
                <w:sz w:val="24"/>
              </w:rPr>
            </w:pPr>
            <w:r w:rsidRPr="00B65849">
              <w:rPr>
                <w:rFonts w:ascii="宋体" w:eastAsia="宋体" w:hAnsi="宋体" w:cs="仿宋" w:hint="eastAsia"/>
                <w:sz w:val="24"/>
              </w:rPr>
              <w:t>3</w:t>
            </w:r>
          </w:p>
        </w:tc>
        <w:tc>
          <w:tcPr>
            <w:tcW w:w="2343"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合同价款确定方式</w:t>
            </w:r>
          </w:p>
        </w:tc>
        <w:tc>
          <w:tcPr>
            <w:tcW w:w="4755" w:type="dxa"/>
            <w:vAlign w:val="center"/>
          </w:tcPr>
          <w:p w:rsidR="00C846E9" w:rsidRPr="00B65849" w:rsidRDefault="002139FF">
            <w:pPr>
              <w:jc w:val="left"/>
              <w:rPr>
                <w:rFonts w:ascii="宋体" w:eastAsia="宋体" w:hAnsi="宋体" w:cs="仿宋"/>
                <w:sz w:val="24"/>
                <w:u w:val="single"/>
              </w:rPr>
            </w:pPr>
            <w:r w:rsidRPr="00B65849">
              <w:rPr>
                <w:rFonts w:ascii="宋体" w:eastAsia="宋体" w:hAnsi="宋体" w:cs="仿宋" w:hint="eastAsia"/>
                <w:sz w:val="24"/>
                <w:u w:val="single"/>
              </w:rPr>
              <w:t>按合同约定</w:t>
            </w:r>
          </w:p>
        </w:tc>
        <w:tc>
          <w:tcPr>
            <w:tcW w:w="1610" w:type="dxa"/>
            <w:vAlign w:val="center"/>
          </w:tcPr>
          <w:p w:rsidR="00C846E9" w:rsidRPr="00B65849" w:rsidRDefault="00C846E9">
            <w:pPr>
              <w:tabs>
                <w:tab w:val="left" w:pos="360"/>
              </w:tabs>
              <w:jc w:val="center"/>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4</w:t>
            </w:r>
          </w:p>
        </w:tc>
        <w:tc>
          <w:tcPr>
            <w:tcW w:w="2343"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质量标准</w:t>
            </w:r>
          </w:p>
        </w:tc>
        <w:tc>
          <w:tcPr>
            <w:tcW w:w="4755" w:type="dxa"/>
            <w:vAlign w:val="center"/>
          </w:tcPr>
          <w:p w:rsidR="00C846E9" w:rsidRPr="00B65849" w:rsidRDefault="002139FF">
            <w:pPr>
              <w:jc w:val="left"/>
              <w:rPr>
                <w:rFonts w:ascii="宋体" w:eastAsia="宋体" w:hAnsi="宋体" w:cs="仿宋"/>
                <w:sz w:val="24"/>
              </w:rPr>
            </w:pPr>
            <w:r w:rsidRPr="00B65849">
              <w:rPr>
                <w:rFonts w:ascii="宋体" w:eastAsia="宋体" w:hAnsi="宋体" w:cs="仿宋" w:hint="eastAsia"/>
                <w:sz w:val="24"/>
                <w:szCs w:val="24"/>
                <w:u w:val="single"/>
              </w:rPr>
              <w:t>满足招标文件要求</w:t>
            </w:r>
          </w:p>
        </w:tc>
        <w:tc>
          <w:tcPr>
            <w:tcW w:w="1610" w:type="dxa"/>
            <w:vAlign w:val="center"/>
          </w:tcPr>
          <w:p w:rsidR="00C846E9" w:rsidRPr="00B65849" w:rsidRDefault="00C846E9">
            <w:pPr>
              <w:tabs>
                <w:tab w:val="left" w:pos="360"/>
              </w:tabs>
              <w:jc w:val="center"/>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5</w:t>
            </w:r>
          </w:p>
        </w:tc>
        <w:tc>
          <w:tcPr>
            <w:tcW w:w="2343" w:type="dxa"/>
            <w:vAlign w:val="center"/>
          </w:tcPr>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拟投入本项目监理机构人数</w:t>
            </w:r>
          </w:p>
        </w:tc>
        <w:tc>
          <w:tcPr>
            <w:tcW w:w="4755" w:type="dxa"/>
            <w:vAlign w:val="center"/>
          </w:tcPr>
          <w:p w:rsidR="00C846E9" w:rsidRPr="00B65849" w:rsidRDefault="002139FF">
            <w:pPr>
              <w:jc w:val="left"/>
              <w:rPr>
                <w:rFonts w:ascii="宋体" w:eastAsia="宋体" w:hAnsi="宋体" w:cs="仿宋"/>
                <w:sz w:val="24"/>
              </w:rPr>
            </w:pPr>
            <w:r w:rsidRPr="00B65849">
              <w:rPr>
                <w:rFonts w:ascii="宋体" w:eastAsia="宋体" w:hAnsi="宋体" w:cs="仿宋" w:hint="eastAsia"/>
                <w:sz w:val="24"/>
              </w:rPr>
              <w:t>人数：</w:t>
            </w:r>
          </w:p>
        </w:tc>
        <w:tc>
          <w:tcPr>
            <w:tcW w:w="1610" w:type="dxa"/>
            <w:vAlign w:val="center"/>
          </w:tcPr>
          <w:p w:rsidR="00C846E9" w:rsidRPr="00B65849" w:rsidRDefault="00C846E9">
            <w:pPr>
              <w:tabs>
                <w:tab w:val="left" w:pos="360"/>
              </w:tabs>
              <w:jc w:val="center"/>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6</w:t>
            </w:r>
          </w:p>
        </w:tc>
        <w:tc>
          <w:tcPr>
            <w:tcW w:w="2343"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投标总报价</w:t>
            </w:r>
          </w:p>
        </w:tc>
        <w:tc>
          <w:tcPr>
            <w:tcW w:w="4755" w:type="dxa"/>
            <w:vAlign w:val="center"/>
          </w:tcPr>
          <w:p w:rsidR="00C846E9" w:rsidRPr="00B65849" w:rsidRDefault="002139FF" w:rsidP="00433AFD">
            <w:pPr>
              <w:rPr>
                <w:rFonts w:ascii="宋体" w:eastAsia="宋体" w:hAnsi="宋体" w:cs="仿宋"/>
                <w:sz w:val="24"/>
              </w:rPr>
            </w:pPr>
            <w:r w:rsidRPr="00B65849">
              <w:rPr>
                <w:rFonts w:ascii="宋体" w:eastAsia="宋体" w:hAnsi="宋体" w:cs="仿宋" w:hint="eastAsia"/>
                <w:sz w:val="24"/>
              </w:rPr>
              <w:t>投标总报价（元）：</w:t>
            </w:r>
          </w:p>
        </w:tc>
        <w:tc>
          <w:tcPr>
            <w:tcW w:w="1610" w:type="dxa"/>
            <w:vAlign w:val="center"/>
          </w:tcPr>
          <w:p w:rsidR="00C846E9" w:rsidRPr="00B65849" w:rsidRDefault="00C846E9">
            <w:pPr>
              <w:tabs>
                <w:tab w:val="left" w:pos="360"/>
              </w:tabs>
              <w:jc w:val="center"/>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7</w:t>
            </w:r>
          </w:p>
        </w:tc>
        <w:tc>
          <w:tcPr>
            <w:tcW w:w="2343" w:type="dxa"/>
            <w:vAlign w:val="center"/>
          </w:tcPr>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法 人 营 业</w:t>
            </w:r>
          </w:p>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执 照 证 号</w:t>
            </w:r>
          </w:p>
        </w:tc>
        <w:tc>
          <w:tcPr>
            <w:tcW w:w="4755" w:type="dxa"/>
            <w:vAlign w:val="center"/>
          </w:tcPr>
          <w:p w:rsidR="00C846E9" w:rsidRPr="00B65849" w:rsidRDefault="002139FF">
            <w:pPr>
              <w:spacing w:line="276" w:lineRule="auto"/>
              <w:rPr>
                <w:rFonts w:ascii="宋体" w:eastAsia="宋体" w:hAnsi="宋体" w:cs="仿宋"/>
                <w:sz w:val="24"/>
              </w:rPr>
            </w:pPr>
            <w:r w:rsidRPr="00B65849">
              <w:rPr>
                <w:rFonts w:ascii="宋体" w:eastAsia="宋体" w:hAnsi="宋体" w:cs="仿宋" w:hint="eastAsia"/>
                <w:sz w:val="24"/>
              </w:rPr>
              <w:t>法 人 营 业</w:t>
            </w:r>
          </w:p>
          <w:p w:rsidR="00C846E9" w:rsidRPr="00B65849" w:rsidRDefault="002139FF">
            <w:pPr>
              <w:spacing w:line="276" w:lineRule="auto"/>
              <w:rPr>
                <w:rFonts w:ascii="宋体" w:eastAsia="宋体" w:hAnsi="宋体" w:cs="仿宋"/>
                <w:sz w:val="24"/>
              </w:rPr>
            </w:pPr>
            <w:r w:rsidRPr="00B65849">
              <w:rPr>
                <w:rFonts w:ascii="宋体" w:eastAsia="宋体" w:hAnsi="宋体" w:cs="仿宋" w:hint="eastAsia"/>
                <w:sz w:val="24"/>
              </w:rPr>
              <w:t>执 照 证 号：</w:t>
            </w:r>
          </w:p>
        </w:tc>
        <w:tc>
          <w:tcPr>
            <w:tcW w:w="1610" w:type="dxa"/>
            <w:vAlign w:val="center"/>
          </w:tcPr>
          <w:p w:rsidR="00C846E9" w:rsidRPr="00B65849" w:rsidRDefault="00C846E9">
            <w:pPr>
              <w:jc w:val="center"/>
              <w:rPr>
                <w:rFonts w:ascii="宋体" w:eastAsia="宋体" w:hAnsi="宋体" w:cs="仿宋"/>
                <w:sz w:val="24"/>
              </w:rPr>
            </w:pPr>
          </w:p>
        </w:tc>
      </w:tr>
      <w:tr w:rsidR="00C846E9" w:rsidRPr="00B65849">
        <w:trPr>
          <w:trHeight w:val="567"/>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8</w:t>
            </w:r>
          </w:p>
        </w:tc>
        <w:tc>
          <w:tcPr>
            <w:tcW w:w="2343" w:type="dxa"/>
            <w:vAlign w:val="center"/>
          </w:tcPr>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资 质 等 级</w:t>
            </w:r>
          </w:p>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及 证 书 号</w:t>
            </w:r>
          </w:p>
        </w:tc>
        <w:tc>
          <w:tcPr>
            <w:tcW w:w="4755" w:type="dxa"/>
            <w:vAlign w:val="center"/>
          </w:tcPr>
          <w:p w:rsidR="00C846E9" w:rsidRPr="00B65849" w:rsidRDefault="002139FF">
            <w:pPr>
              <w:spacing w:line="276" w:lineRule="auto"/>
              <w:rPr>
                <w:rFonts w:ascii="宋体" w:eastAsia="宋体" w:hAnsi="宋体" w:cs="仿宋"/>
                <w:sz w:val="24"/>
              </w:rPr>
            </w:pPr>
            <w:r w:rsidRPr="00B65849">
              <w:rPr>
                <w:rFonts w:ascii="宋体" w:eastAsia="宋体" w:hAnsi="宋体" w:cs="仿宋" w:hint="eastAsia"/>
                <w:sz w:val="24"/>
              </w:rPr>
              <w:t>资质等级：</w:t>
            </w:r>
          </w:p>
          <w:p w:rsidR="00C846E9" w:rsidRPr="00B65849" w:rsidRDefault="002139FF">
            <w:pPr>
              <w:spacing w:line="276" w:lineRule="auto"/>
              <w:rPr>
                <w:rFonts w:ascii="宋体" w:eastAsia="宋体" w:hAnsi="宋体" w:cs="仿宋"/>
                <w:sz w:val="24"/>
              </w:rPr>
            </w:pPr>
            <w:r w:rsidRPr="00B65849">
              <w:rPr>
                <w:rFonts w:ascii="宋体" w:eastAsia="宋体" w:hAnsi="宋体" w:cs="仿宋" w:hint="eastAsia"/>
                <w:sz w:val="24"/>
              </w:rPr>
              <w:t>资质证书号：</w:t>
            </w:r>
          </w:p>
        </w:tc>
        <w:tc>
          <w:tcPr>
            <w:tcW w:w="1610" w:type="dxa"/>
            <w:vAlign w:val="center"/>
          </w:tcPr>
          <w:p w:rsidR="00C846E9" w:rsidRPr="00B65849" w:rsidRDefault="00C846E9">
            <w:pPr>
              <w:jc w:val="center"/>
              <w:rPr>
                <w:rFonts w:ascii="宋体" w:eastAsia="宋体" w:hAnsi="宋体" w:cs="仿宋"/>
                <w:sz w:val="24"/>
              </w:rPr>
            </w:pPr>
          </w:p>
        </w:tc>
      </w:tr>
      <w:tr w:rsidR="00C846E9" w:rsidRPr="00B65849">
        <w:trPr>
          <w:trHeight w:val="1038"/>
          <w:jc w:val="center"/>
        </w:trPr>
        <w:tc>
          <w:tcPr>
            <w:tcW w:w="864" w:type="dxa"/>
            <w:vAlign w:val="center"/>
          </w:tcPr>
          <w:p w:rsidR="00C846E9" w:rsidRPr="00B65849" w:rsidRDefault="002139FF">
            <w:pPr>
              <w:jc w:val="center"/>
              <w:rPr>
                <w:rFonts w:ascii="宋体" w:eastAsia="宋体" w:hAnsi="宋体" w:cs="仿宋"/>
                <w:sz w:val="24"/>
              </w:rPr>
            </w:pPr>
            <w:r w:rsidRPr="00B65849">
              <w:rPr>
                <w:rFonts w:ascii="宋体" w:eastAsia="宋体" w:hAnsi="宋体" w:cs="仿宋" w:hint="eastAsia"/>
                <w:sz w:val="24"/>
              </w:rPr>
              <w:t>9</w:t>
            </w:r>
          </w:p>
        </w:tc>
        <w:tc>
          <w:tcPr>
            <w:tcW w:w="2343" w:type="dxa"/>
            <w:vAlign w:val="center"/>
          </w:tcPr>
          <w:p w:rsidR="00C846E9" w:rsidRPr="00B65849" w:rsidRDefault="002139FF">
            <w:pPr>
              <w:spacing w:line="276" w:lineRule="auto"/>
              <w:jc w:val="center"/>
              <w:rPr>
                <w:rFonts w:ascii="宋体" w:eastAsia="宋体" w:hAnsi="宋体" w:cs="仿宋"/>
                <w:sz w:val="24"/>
              </w:rPr>
            </w:pPr>
            <w:r w:rsidRPr="00B65849">
              <w:rPr>
                <w:rFonts w:ascii="宋体" w:eastAsia="宋体" w:hAnsi="宋体" w:cs="仿宋" w:hint="eastAsia"/>
                <w:sz w:val="24"/>
              </w:rPr>
              <w:t>投标有效期</w:t>
            </w:r>
          </w:p>
        </w:tc>
        <w:tc>
          <w:tcPr>
            <w:tcW w:w="4755" w:type="dxa"/>
            <w:vAlign w:val="center"/>
          </w:tcPr>
          <w:p w:rsidR="00C846E9" w:rsidRPr="00B65849" w:rsidRDefault="002139FF">
            <w:pPr>
              <w:rPr>
                <w:rFonts w:ascii="宋体" w:eastAsia="宋体" w:hAnsi="宋体" w:cs="仿宋"/>
                <w:sz w:val="24"/>
              </w:rPr>
            </w:pPr>
            <w:r w:rsidRPr="00B65849">
              <w:rPr>
                <w:rFonts w:ascii="宋体" w:eastAsia="宋体" w:hAnsi="宋体" w:cs="仿宋" w:hint="eastAsia"/>
                <w:sz w:val="24"/>
                <w:szCs w:val="24"/>
                <w:u w:val="single"/>
              </w:rPr>
              <w:t>满足招标文件要求</w:t>
            </w:r>
          </w:p>
        </w:tc>
        <w:tc>
          <w:tcPr>
            <w:tcW w:w="1610" w:type="dxa"/>
            <w:vAlign w:val="center"/>
          </w:tcPr>
          <w:p w:rsidR="00C846E9" w:rsidRPr="00B65849" w:rsidRDefault="00C846E9">
            <w:pPr>
              <w:jc w:val="center"/>
              <w:rPr>
                <w:rFonts w:ascii="宋体" w:eastAsia="宋体" w:hAnsi="宋体" w:cs="仿宋"/>
                <w:sz w:val="24"/>
              </w:rPr>
            </w:pPr>
          </w:p>
        </w:tc>
      </w:tr>
    </w:tbl>
    <w:p w:rsidR="00C846E9" w:rsidRPr="00B65849" w:rsidRDefault="00C846E9">
      <w:pPr>
        <w:spacing w:line="440" w:lineRule="exact"/>
        <w:ind w:firstLineChars="1200" w:firstLine="2520"/>
        <w:jc w:val="left"/>
        <w:rPr>
          <w:rFonts w:ascii="宋体" w:eastAsia="宋体" w:hAnsi="宋体" w:cs="仿宋"/>
          <w:szCs w:val="21"/>
        </w:rPr>
      </w:pPr>
    </w:p>
    <w:p w:rsidR="00C846E9" w:rsidRPr="00B65849" w:rsidRDefault="002139FF">
      <w:pPr>
        <w:spacing w:line="440" w:lineRule="exact"/>
        <w:ind w:firstLineChars="1200" w:firstLine="2520"/>
        <w:jc w:val="right"/>
        <w:rPr>
          <w:rFonts w:ascii="宋体" w:eastAsia="宋体" w:hAnsi="宋体" w:cs="仿宋"/>
          <w:szCs w:val="21"/>
        </w:rPr>
      </w:pPr>
      <w:r w:rsidRPr="00B65849">
        <w:rPr>
          <w:rFonts w:ascii="宋体" w:eastAsia="宋体" w:hAnsi="宋体" w:cs="仿宋" w:hint="eastAsia"/>
          <w:szCs w:val="21"/>
        </w:rPr>
        <w:t>投 标 人：</w:t>
      </w:r>
      <w:r w:rsidRPr="00B65849">
        <w:rPr>
          <w:rFonts w:ascii="宋体" w:eastAsia="宋体" w:hAnsi="宋体" w:cs="仿宋" w:hint="eastAsia"/>
          <w:szCs w:val="21"/>
          <w:u w:val="single"/>
        </w:rPr>
        <w:tab/>
        <w:t xml:space="preserve">     </w:t>
      </w:r>
      <w:r w:rsidRPr="00B65849">
        <w:rPr>
          <w:rFonts w:ascii="宋体" w:eastAsia="宋体" w:hAnsi="宋体" w:cs="仿宋" w:hint="eastAsia"/>
          <w:szCs w:val="21"/>
        </w:rPr>
        <w:t>（盖单位章）</w:t>
      </w:r>
    </w:p>
    <w:p w:rsidR="00C846E9" w:rsidRPr="00B65849" w:rsidRDefault="002139FF">
      <w:pPr>
        <w:spacing w:line="440" w:lineRule="exact"/>
        <w:jc w:val="right"/>
        <w:rPr>
          <w:rFonts w:ascii="宋体" w:eastAsia="宋体" w:hAnsi="宋体" w:cs="仿宋"/>
          <w:szCs w:val="21"/>
        </w:rPr>
      </w:pPr>
      <w:r w:rsidRPr="00B65849">
        <w:rPr>
          <w:rFonts w:ascii="宋体" w:eastAsia="宋体" w:hAnsi="宋体" w:cs="仿宋" w:hint="eastAsia"/>
        </w:rPr>
        <w:t xml:space="preserve">                        法定代表人</w:t>
      </w:r>
      <w:r w:rsidRPr="00B65849">
        <w:rPr>
          <w:rFonts w:ascii="宋体" w:eastAsia="宋体" w:hAnsi="宋体" w:cs="仿宋" w:hint="eastAsia"/>
          <w:szCs w:val="21"/>
        </w:rPr>
        <w:t>或其委托代理人：</w:t>
      </w:r>
      <w:r w:rsidRPr="00B65849">
        <w:rPr>
          <w:rFonts w:ascii="宋体" w:eastAsia="宋体" w:hAnsi="宋体" w:cs="仿宋" w:hint="eastAsia"/>
          <w:szCs w:val="21"/>
          <w:u w:val="single"/>
        </w:rPr>
        <w:tab/>
        <w:t xml:space="preserve">      </w:t>
      </w:r>
      <w:r w:rsidRPr="00B65849">
        <w:rPr>
          <w:rFonts w:ascii="宋体" w:eastAsia="宋体" w:hAnsi="宋体" w:cs="仿宋" w:hint="eastAsia"/>
          <w:szCs w:val="21"/>
        </w:rPr>
        <w:t>（签字）</w:t>
      </w:r>
    </w:p>
    <w:p w:rsidR="00C846E9" w:rsidRPr="00B65849" w:rsidRDefault="002139FF">
      <w:pPr>
        <w:spacing w:line="440" w:lineRule="exact"/>
        <w:ind w:firstLineChars="1600" w:firstLine="3360"/>
        <w:jc w:val="right"/>
        <w:rPr>
          <w:rFonts w:ascii="宋体" w:eastAsia="宋体" w:hAnsi="宋体" w:cs="仿宋"/>
          <w:szCs w:val="21"/>
        </w:rPr>
      </w:pPr>
      <w:r w:rsidRPr="00B65849">
        <w:rPr>
          <w:rFonts w:ascii="宋体" w:eastAsia="宋体" w:hAnsi="宋体" w:cs="仿宋" w:hint="eastAsia"/>
          <w:szCs w:val="21"/>
        </w:rPr>
        <w:t>年   月   日</w:t>
      </w:r>
    </w:p>
    <w:p w:rsidR="00C846E9" w:rsidRPr="00B65849" w:rsidRDefault="002139FF">
      <w:pPr>
        <w:spacing w:before="260" w:after="260" w:line="412" w:lineRule="auto"/>
        <w:jc w:val="center"/>
        <w:outlineLvl w:val="1"/>
        <w:rPr>
          <w:rFonts w:ascii="宋体" w:eastAsia="宋体" w:hAnsi="宋体" w:cs="仿宋"/>
          <w:b/>
          <w:sz w:val="32"/>
          <w:szCs w:val="20"/>
        </w:rPr>
      </w:pPr>
      <w:bookmarkStart w:id="380" w:name="_Toc517280604"/>
      <w:r w:rsidRPr="00B65849">
        <w:rPr>
          <w:rFonts w:ascii="宋体" w:eastAsia="宋体" w:hAnsi="宋体" w:cs="仿宋" w:hint="eastAsia"/>
          <w:b/>
          <w:sz w:val="32"/>
          <w:szCs w:val="20"/>
        </w:rPr>
        <w:br w:type="page"/>
      </w:r>
      <w:bookmarkStart w:id="381" w:name="_Toc28089"/>
      <w:bookmarkStart w:id="382" w:name="_Toc23946018"/>
      <w:bookmarkStart w:id="383" w:name="_Toc5323_WPSOffice_Level1"/>
      <w:r w:rsidRPr="00B65849">
        <w:rPr>
          <w:rFonts w:ascii="宋体" w:eastAsia="宋体" w:hAnsi="宋体" w:cs="仿宋" w:hint="eastAsia"/>
          <w:b/>
          <w:sz w:val="32"/>
          <w:szCs w:val="20"/>
        </w:rPr>
        <w:lastRenderedPageBreak/>
        <w:t>二</w:t>
      </w:r>
      <w:bookmarkEnd w:id="367"/>
      <w:bookmarkEnd w:id="368"/>
      <w:bookmarkEnd w:id="369"/>
      <w:bookmarkEnd w:id="370"/>
      <w:bookmarkEnd w:id="371"/>
      <w:bookmarkEnd w:id="372"/>
      <w:bookmarkEnd w:id="373"/>
      <w:bookmarkEnd w:id="374"/>
      <w:bookmarkEnd w:id="375"/>
      <w:bookmarkEnd w:id="376"/>
      <w:bookmarkEnd w:id="377"/>
      <w:r w:rsidRPr="00B65849">
        <w:rPr>
          <w:rFonts w:ascii="宋体" w:eastAsia="宋体" w:hAnsi="宋体" w:cs="仿宋" w:hint="eastAsia"/>
          <w:b/>
          <w:sz w:val="32"/>
          <w:szCs w:val="20"/>
        </w:rPr>
        <w:t>、法定代表人身份证明</w:t>
      </w:r>
      <w:bookmarkEnd w:id="380"/>
      <w:bookmarkEnd w:id="381"/>
      <w:bookmarkEnd w:id="382"/>
      <w:bookmarkEnd w:id="383"/>
    </w:p>
    <w:p w:rsidR="00C846E9" w:rsidRPr="00B65849" w:rsidRDefault="00C846E9">
      <w:pPr>
        <w:spacing w:line="440" w:lineRule="exact"/>
        <w:rPr>
          <w:rFonts w:ascii="宋体" w:eastAsia="宋体" w:hAnsi="宋体" w:cs="仿宋"/>
        </w:rPr>
      </w:pP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投标人名称：</w:t>
      </w:r>
      <w:r w:rsidRPr="00B65849">
        <w:rPr>
          <w:rFonts w:ascii="宋体" w:eastAsia="宋体" w:hAnsi="宋体" w:cs="仿宋" w:hint="eastAsia"/>
          <w:u w:val="single"/>
        </w:rPr>
        <w:t xml:space="preserve">                        </w:t>
      </w: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姓名：</w:t>
      </w:r>
      <w:r w:rsidRPr="00B65849">
        <w:rPr>
          <w:rFonts w:ascii="宋体" w:eastAsia="宋体" w:hAnsi="宋体" w:cs="仿宋" w:hint="eastAsia"/>
          <w:u w:val="single"/>
        </w:rPr>
        <w:t xml:space="preserve">            </w:t>
      </w:r>
      <w:r w:rsidRPr="00B65849">
        <w:rPr>
          <w:rFonts w:ascii="宋体" w:eastAsia="宋体" w:hAnsi="宋体" w:cs="仿宋" w:hint="eastAsia"/>
        </w:rPr>
        <w:t>性别：</w:t>
      </w:r>
      <w:bookmarkStart w:id="384" w:name="_Toc369531698"/>
      <w:bookmarkStart w:id="385" w:name="_Toc27897"/>
      <w:bookmarkStart w:id="386" w:name="_Toc352691662"/>
      <w:r w:rsidRPr="00B65849">
        <w:rPr>
          <w:rFonts w:ascii="宋体" w:eastAsia="宋体" w:hAnsi="宋体" w:cs="仿宋" w:hint="eastAsia"/>
          <w:u w:val="single"/>
        </w:rPr>
        <w:t xml:space="preserve">            </w:t>
      </w:r>
      <w:r w:rsidRPr="00B65849">
        <w:rPr>
          <w:rFonts w:ascii="宋体" w:eastAsia="宋体" w:hAnsi="宋体" w:cs="仿宋" w:hint="eastAsia"/>
        </w:rPr>
        <w:t>年</w:t>
      </w:r>
      <w:bookmarkEnd w:id="384"/>
      <w:bookmarkEnd w:id="385"/>
      <w:bookmarkEnd w:id="386"/>
      <w:r w:rsidRPr="00B65849">
        <w:rPr>
          <w:rFonts w:ascii="宋体" w:eastAsia="宋体" w:hAnsi="宋体" w:cs="仿宋" w:hint="eastAsia"/>
        </w:rPr>
        <w:t>龄</w:t>
      </w:r>
      <w:bookmarkStart w:id="387" w:name="_Toc144974858"/>
      <w:bookmarkStart w:id="388" w:name="_Toc247527829"/>
      <w:bookmarkStart w:id="389" w:name="_Toc369531699"/>
      <w:bookmarkStart w:id="390" w:name="_Toc300835211"/>
      <w:bookmarkStart w:id="391" w:name="_Toc15573"/>
      <w:bookmarkStart w:id="392" w:name="_Toc152042578"/>
      <w:bookmarkStart w:id="393" w:name="_Toc352691663"/>
      <w:bookmarkStart w:id="394" w:name="_Toc361508754"/>
      <w:bookmarkStart w:id="395" w:name="_Toc152045789"/>
      <w:bookmarkStart w:id="396" w:name="_Toc247514248"/>
      <w:bookmarkStart w:id="397" w:name="_Toc384308377"/>
      <w:r w:rsidRPr="00B65849">
        <w:rPr>
          <w:rFonts w:ascii="宋体" w:eastAsia="宋体" w:hAnsi="宋体" w:cs="仿宋" w:hint="eastAsia"/>
        </w:rPr>
        <w:t>：</w:t>
      </w:r>
      <w:bookmarkEnd w:id="387"/>
      <w:bookmarkEnd w:id="388"/>
      <w:bookmarkEnd w:id="389"/>
      <w:bookmarkEnd w:id="390"/>
      <w:bookmarkEnd w:id="391"/>
      <w:bookmarkEnd w:id="392"/>
      <w:bookmarkEnd w:id="393"/>
      <w:bookmarkEnd w:id="394"/>
      <w:bookmarkEnd w:id="395"/>
      <w:bookmarkEnd w:id="396"/>
      <w:bookmarkEnd w:id="397"/>
      <w:r w:rsidRPr="00B65849">
        <w:rPr>
          <w:rFonts w:ascii="宋体" w:eastAsia="宋体" w:hAnsi="宋体" w:cs="仿宋" w:hint="eastAsia"/>
          <w:u w:val="single"/>
        </w:rPr>
        <w:t xml:space="preserve">            </w:t>
      </w:r>
      <w:r w:rsidRPr="00B65849">
        <w:rPr>
          <w:rFonts w:ascii="宋体" w:eastAsia="宋体" w:hAnsi="宋体" w:cs="仿宋" w:hint="eastAsia"/>
        </w:rPr>
        <w:t>职务：</w:t>
      </w:r>
      <w:r w:rsidRPr="00B65849">
        <w:rPr>
          <w:rFonts w:ascii="宋体" w:eastAsia="宋体" w:hAnsi="宋体" w:cs="仿宋" w:hint="eastAsia"/>
          <w:u w:val="single"/>
        </w:rPr>
        <w:t xml:space="preserve">            </w:t>
      </w: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系</w:t>
      </w:r>
      <w:r w:rsidRPr="00B65849">
        <w:rPr>
          <w:rFonts w:ascii="宋体" w:eastAsia="宋体" w:hAnsi="宋体" w:cs="仿宋" w:hint="eastAsia"/>
          <w:u w:val="single"/>
        </w:rPr>
        <w:t>（投标人名称）</w:t>
      </w:r>
      <w:r w:rsidRPr="00B65849">
        <w:rPr>
          <w:rFonts w:ascii="宋体" w:eastAsia="宋体" w:hAnsi="宋体" w:cs="仿宋" w:hint="eastAsia"/>
        </w:rPr>
        <w:t>的法定代表人。</w:t>
      </w:r>
    </w:p>
    <w:p w:rsidR="00C846E9" w:rsidRPr="00B65849" w:rsidRDefault="002139FF">
      <w:pPr>
        <w:spacing w:line="440" w:lineRule="exact"/>
        <w:ind w:firstLineChars="200" w:firstLine="420"/>
        <w:rPr>
          <w:rFonts w:ascii="宋体" w:eastAsia="宋体" w:hAnsi="宋体" w:cs="仿宋"/>
        </w:rPr>
      </w:pPr>
      <w:r w:rsidRPr="00B65849">
        <w:rPr>
          <w:rFonts w:ascii="宋体" w:eastAsia="宋体" w:hAnsi="宋体" w:cs="仿宋" w:hint="eastAsia"/>
        </w:rPr>
        <w:t>特此证明。</w:t>
      </w:r>
    </w:p>
    <w:p w:rsidR="00C846E9" w:rsidRPr="00B65849" w:rsidRDefault="00C846E9">
      <w:pPr>
        <w:spacing w:line="440" w:lineRule="exact"/>
        <w:rPr>
          <w:rFonts w:ascii="宋体" w:eastAsia="宋体" w:hAnsi="宋体" w:cs="仿宋"/>
        </w:rPr>
      </w:pP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附：法定代表人身份证复印件。</w:t>
      </w:r>
    </w:p>
    <w:p w:rsidR="00C846E9" w:rsidRPr="00B65849" w:rsidRDefault="00C846E9">
      <w:pPr>
        <w:spacing w:line="440" w:lineRule="exact"/>
        <w:rPr>
          <w:rFonts w:ascii="宋体" w:eastAsia="宋体" w:hAnsi="宋体" w:cs="仿宋"/>
        </w:rPr>
      </w:pP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注：本身份证明需由投标人加盖单位公章。</w:t>
      </w:r>
    </w:p>
    <w:p w:rsidR="00C846E9" w:rsidRPr="00B65849" w:rsidRDefault="00C846E9">
      <w:pPr>
        <w:spacing w:line="440" w:lineRule="exact"/>
        <w:rPr>
          <w:rFonts w:ascii="宋体" w:eastAsia="宋体" w:hAnsi="宋体" w:cs="仿宋"/>
        </w:rPr>
      </w:pPr>
    </w:p>
    <w:p w:rsidR="00C846E9" w:rsidRPr="00B65849" w:rsidRDefault="00C846E9">
      <w:pPr>
        <w:spacing w:line="440" w:lineRule="exact"/>
        <w:rPr>
          <w:rFonts w:ascii="宋体" w:eastAsia="宋体" w:hAnsi="宋体" w:cs="仿宋"/>
        </w:rPr>
      </w:pPr>
    </w:p>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 xml:space="preserve">                              投标人：</w:t>
      </w:r>
      <w:r w:rsidRPr="00B65849">
        <w:rPr>
          <w:rFonts w:ascii="宋体" w:eastAsia="宋体" w:hAnsi="宋体" w:cs="仿宋" w:hint="eastAsia"/>
          <w:szCs w:val="21"/>
          <w:u w:val="single"/>
        </w:rPr>
        <w:tab/>
      </w:r>
      <w:r w:rsidRPr="00B65849">
        <w:rPr>
          <w:rFonts w:ascii="宋体" w:eastAsia="宋体" w:hAnsi="宋体" w:cs="仿宋" w:hint="eastAsia"/>
          <w:u w:val="single"/>
        </w:rPr>
        <w:t xml:space="preserve">            </w:t>
      </w:r>
      <w:r w:rsidRPr="00B65849">
        <w:rPr>
          <w:rFonts w:ascii="宋体" w:eastAsia="宋体" w:hAnsi="宋体" w:cs="仿宋" w:hint="eastAsia"/>
        </w:rPr>
        <w:t>（盖单位章）</w:t>
      </w:r>
    </w:p>
    <w:p w:rsidR="00C846E9" w:rsidRPr="00B65849" w:rsidRDefault="00C846E9">
      <w:pPr>
        <w:spacing w:line="440" w:lineRule="exact"/>
        <w:rPr>
          <w:rFonts w:ascii="宋体" w:eastAsia="宋体" w:hAnsi="宋体" w:cs="仿宋"/>
        </w:rPr>
      </w:pPr>
    </w:p>
    <w:p w:rsidR="00C846E9" w:rsidRPr="00B65849" w:rsidRDefault="002139FF">
      <w:pPr>
        <w:spacing w:line="440" w:lineRule="exact"/>
        <w:ind w:firstLineChars="2200" w:firstLine="4620"/>
        <w:rPr>
          <w:rFonts w:ascii="宋体" w:eastAsia="宋体" w:hAnsi="宋体" w:cs="仿宋"/>
        </w:rPr>
      </w:pPr>
      <w:r w:rsidRPr="00B65849">
        <w:rPr>
          <w:rFonts w:ascii="宋体" w:eastAsia="宋体" w:hAnsi="宋体" w:cs="仿宋" w:hint="eastAsia"/>
        </w:rPr>
        <w:t>年   月   日</w:t>
      </w:r>
    </w:p>
    <w:p w:rsidR="00C846E9" w:rsidRPr="00B65849" w:rsidRDefault="002139FF">
      <w:pPr>
        <w:spacing w:before="260" w:after="260" w:line="412" w:lineRule="auto"/>
        <w:jc w:val="center"/>
        <w:outlineLvl w:val="1"/>
        <w:rPr>
          <w:rFonts w:ascii="宋体" w:eastAsia="宋体" w:hAnsi="宋体" w:cs="仿宋"/>
          <w:b/>
          <w:sz w:val="32"/>
          <w:szCs w:val="20"/>
        </w:rPr>
      </w:pPr>
      <w:bookmarkStart w:id="398" w:name="_Toc517280605"/>
      <w:r w:rsidRPr="00B65849">
        <w:rPr>
          <w:rFonts w:ascii="宋体" w:eastAsia="宋体" w:hAnsi="宋体" w:cs="仿宋" w:hint="eastAsia"/>
          <w:b/>
          <w:sz w:val="32"/>
          <w:szCs w:val="20"/>
        </w:rPr>
        <w:br w:type="page"/>
      </w:r>
      <w:bookmarkStart w:id="399" w:name="_Toc22443_WPSOffice_Level1"/>
      <w:bookmarkStart w:id="400" w:name="_Toc23946019"/>
      <w:bookmarkStart w:id="401" w:name="_Toc2958"/>
      <w:r w:rsidRPr="00B65849">
        <w:rPr>
          <w:rFonts w:ascii="宋体" w:eastAsia="宋体" w:hAnsi="宋体" w:cs="仿宋" w:hint="eastAsia"/>
          <w:b/>
          <w:sz w:val="32"/>
          <w:szCs w:val="20"/>
        </w:rPr>
        <w:lastRenderedPageBreak/>
        <w:t>三、授权委托书</w:t>
      </w:r>
      <w:bookmarkEnd w:id="398"/>
      <w:bookmarkEnd w:id="399"/>
      <w:bookmarkEnd w:id="400"/>
      <w:bookmarkEnd w:id="401"/>
    </w:p>
    <w:p w:rsidR="00C846E9" w:rsidRPr="00B65849" w:rsidRDefault="00C846E9">
      <w:pPr>
        <w:spacing w:line="440" w:lineRule="exact"/>
        <w:rPr>
          <w:rFonts w:ascii="宋体" w:eastAsia="宋体" w:hAnsi="宋体" w:cs="仿宋"/>
        </w:rPr>
      </w:pPr>
    </w:p>
    <w:p w:rsidR="00C846E9" w:rsidRPr="00B65849" w:rsidRDefault="002139FF">
      <w:pPr>
        <w:topLinePunct/>
        <w:spacing w:line="440" w:lineRule="exact"/>
        <w:ind w:firstLineChars="200" w:firstLine="420"/>
        <w:rPr>
          <w:rFonts w:ascii="宋体" w:eastAsia="宋体" w:hAnsi="宋体" w:cs="仿宋"/>
        </w:rPr>
      </w:pPr>
      <w:r w:rsidRPr="00B65849">
        <w:rPr>
          <w:rFonts w:ascii="宋体" w:eastAsia="宋体" w:hAnsi="宋体" w:cs="仿宋" w:hint="eastAsia"/>
        </w:rPr>
        <w:t>本人</w:t>
      </w:r>
      <w:r w:rsidRPr="00B65849">
        <w:rPr>
          <w:rFonts w:ascii="宋体" w:eastAsia="宋体" w:hAnsi="宋体" w:cs="仿宋" w:hint="eastAsia"/>
          <w:u w:val="single"/>
        </w:rPr>
        <w:t xml:space="preserve">            </w:t>
      </w:r>
      <w:r w:rsidRPr="00B65849">
        <w:rPr>
          <w:rFonts w:ascii="宋体" w:eastAsia="宋体" w:hAnsi="宋体" w:cs="仿宋" w:hint="eastAsia"/>
        </w:rPr>
        <w:t>（姓名）系</w:t>
      </w:r>
      <w:r w:rsidRPr="00B65849">
        <w:rPr>
          <w:rFonts w:ascii="宋体" w:eastAsia="宋体" w:hAnsi="宋体" w:cs="仿宋" w:hint="eastAsia"/>
          <w:u w:val="single"/>
        </w:rPr>
        <w:t xml:space="preserve">            </w:t>
      </w:r>
      <w:r w:rsidRPr="00B65849">
        <w:rPr>
          <w:rFonts w:ascii="宋体" w:eastAsia="宋体" w:hAnsi="宋体" w:cs="仿宋" w:hint="eastAsia"/>
        </w:rPr>
        <w:t>（投标人名称）的法定代表人，现委托</w:t>
      </w:r>
      <w:r w:rsidRPr="00B65849">
        <w:rPr>
          <w:rFonts w:ascii="宋体" w:eastAsia="宋体" w:hAnsi="宋体" w:cs="仿宋" w:hint="eastAsia"/>
          <w:u w:val="single"/>
        </w:rPr>
        <w:t xml:space="preserve">            </w:t>
      </w:r>
      <w:r w:rsidRPr="00B65849">
        <w:rPr>
          <w:rFonts w:ascii="宋体" w:eastAsia="宋体" w:hAnsi="宋体" w:cs="仿宋" w:hint="eastAsia"/>
        </w:rPr>
        <w:t>（姓名）为我方代理人。代理人根据授权，以我方名义签署、澄清确认、递交、撤回、修改监理招标项目投标文件、签订合同和处理有关事宜，其法律后果由我方承担。</w:t>
      </w: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委托期限：</w:t>
      </w:r>
      <w:r w:rsidRPr="00B65849">
        <w:rPr>
          <w:rFonts w:ascii="宋体" w:eastAsia="宋体" w:hAnsi="宋体" w:cs="仿宋" w:hint="eastAsia"/>
          <w:u w:val="single"/>
        </w:rPr>
        <w:t xml:space="preserve">            </w:t>
      </w:r>
      <w:r w:rsidRPr="00B65849">
        <w:rPr>
          <w:rFonts w:ascii="宋体" w:eastAsia="宋体" w:hAnsi="宋体" w:cs="仿宋" w:hint="eastAsia"/>
        </w:rPr>
        <w:t>。</w:t>
      </w:r>
    </w:p>
    <w:p w:rsidR="00C846E9" w:rsidRPr="00B65849" w:rsidRDefault="002139FF">
      <w:pPr>
        <w:spacing w:line="440" w:lineRule="exact"/>
        <w:ind w:firstLineChars="200" w:firstLine="420"/>
        <w:rPr>
          <w:rFonts w:ascii="宋体" w:eastAsia="宋体" w:hAnsi="宋体" w:cs="仿宋"/>
        </w:rPr>
      </w:pPr>
      <w:r w:rsidRPr="00B65849">
        <w:rPr>
          <w:rFonts w:ascii="宋体" w:eastAsia="宋体" w:hAnsi="宋体" w:cs="仿宋" w:hint="eastAsia"/>
        </w:rPr>
        <w:t>代理人无转委托权。</w:t>
      </w:r>
    </w:p>
    <w:p w:rsidR="00C846E9" w:rsidRPr="00B65849" w:rsidRDefault="00C846E9">
      <w:pPr>
        <w:spacing w:line="440" w:lineRule="exact"/>
        <w:ind w:firstLineChars="200" w:firstLine="420"/>
        <w:rPr>
          <w:rFonts w:ascii="宋体" w:eastAsia="宋体" w:hAnsi="宋体" w:cs="仿宋"/>
        </w:rPr>
      </w:pP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附：法定代表人身份证复印件及委托代理人身份证复印件</w:t>
      </w:r>
    </w:p>
    <w:p w:rsidR="00C846E9" w:rsidRPr="00B65849" w:rsidRDefault="00C846E9">
      <w:pPr>
        <w:spacing w:line="440" w:lineRule="exact"/>
        <w:rPr>
          <w:rFonts w:ascii="宋体" w:eastAsia="宋体" w:hAnsi="宋体" w:cs="仿宋"/>
        </w:rPr>
      </w:pPr>
    </w:p>
    <w:p w:rsidR="00C846E9" w:rsidRPr="00B65849" w:rsidRDefault="002139FF">
      <w:pPr>
        <w:spacing w:line="440" w:lineRule="exact"/>
        <w:rPr>
          <w:rFonts w:ascii="宋体" w:eastAsia="宋体" w:hAnsi="宋体" w:cs="仿宋"/>
        </w:rPr>
      </w:pPr>
      <w:r w:rsidRPr="00B65849">
        <w:rPr>
          <w:rFonts w:ascii="宋体" w:eastAsia="宋体" w:hAnsi="宋体" w:cs="仿宋" w:hint="eastAsia"/>
        </w:rPr>
        <w:t>注：本授权委托书需由投标人加盖单位公章并由其法定代表人和委托代理人签字。</w:t>
      </w:r>
    </w:p>
    <w:p w:rsidR="00C846E9" w:rsidRPr="00B65849" w:rsidRDefault="00C846E9">
      <w:pPr>
        <w:spacing w:line="440" w:lineRule="exact"/>
        <w:rPr>
          <w:rFonts w:ascii="宋体" w:eastAsia="宋体" w:hAnsi="宋体" w:cs="仿宋"/>
        </w:rPr>
      </w:pPr>
    </w:p>
    <w:p w:rsidR="00C846E9" w:rsidRPr="00B65849" w:rsidRDefault="002139FF">
      <w:pPr>
        <w:spacing w:line="440" w:lineRule="exact"/>
        <w:ind w:firstLineChars="1282" w:firstLine="2692"/>
        <w:rPr>
          <w:rFonts w:ascii="宋体" w:eastAsia="宋体" w:hAnsi="宋体" w:cs="仿宋"/>
        </w:rPr>
      </w:pPr>
      <w:r w:rsidRPr="00B65849">
        <w:rPr>
          <w:rFonts w:ascii="宋体" w:eastAsia="宋体" w:hAnsi="宋体" w:cs="仿宋" w:hint="eastAsia"/>
        </w:rPr>
        <w:t>投  标  人：</w:t>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rPr>
        <w:t>（盖单位章）</w:t>
      </w:r>
    </w:p>
    <w:p w:rsidR="00C846E9" w:rsidRPr="00B65849" w:rsidRDefault="00C846E9">
      <w:pPr>
        <w:spacing w:line="440" w:lineRule="exact"/>
        <w:ind w:firstLineChars="1282" w:firstLine="2692"/>
        <w:rPr>
          <w:rFonts w:ascii="宋体" w:eastAsia="宋体" w:hAnsi="宋体" w:cs="仿宋"/>
        </w:rPr>
      </w:pPr>
    </w:p>
    <w:p w:rsidR="00C846E9" w:rsidRPr="00B65849" w:rsidRDefault="002139FF">
      <w:pPr>
        <w:spacing w:line="440" w:lineRule="exact"/>
        <w:ind w:firstLineChars="1281" w:firstLine="2690"/>
        <w:jc w:val="left"/>
        <w:rPr>
          <w:rFonts w:ascii="宋体" w:eastAsia="宋体" w:hAnsi="宋体" w:cs="仿宋"/>
        </w:rPr>
      </w:pPr>
      <w:r w:rsidRPr="00B65849">
        <w:rPr>
          <w:rFonts w:ascii="宋体" w:eastAsia="宋体" w:hAnsi="宋体" w:cs="仿宋" w:hint="eastAsia"/>
        </w:rPr>
        <w:t>法定代表人：</w:t>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rPr>
        <w:t>（签字）</w:t>
      </w:r>
    </w:p>
    <w:p w:rsidR="00C846E9" w:rsidRPr="00B65849" w:rsidRDefault="00C846E9">
      <w:pPr>
        <w:spacing w:line="440" w:lineRule="exact"/>
        <w:ind w:firstLineChars="1282" w:firstLine="2692"/>
        <w:rPr>
          <w:rFonts w:ascii="宋体" w:eastAsia="宋体" w:hAnsi="宋体" w:cs="仿宋"/>
        </w:rPr>
      </w:pPr>
    </w:p>
    <w:p w:rsidR="00C846E9" w:rsidRPr="00B65849" w:rsidRDefault="002139FF">
      <w:pPr>
        <w:spacing w:line="440" w:lineRule="exact"/>
        <w:ind w:firstLineChars="1282" w:firstLine="2692"/>
        <w:rPr>
          <w:rFonts w:ascii="宋体" w:eastAsia="宋体" w:hAnsi="宋体" w:cs="仿宋"/>
        </w:rPr>
      </w:pPr>
      <w:r w:rsidRPr="00B65849">
        <w:rPr>
          <w:rFonts w:ascii="宋体" w:eastAsia="宋体" w:hAnsi="宋体" w:cs="仿宋" w:hint="eastAsia"/>
        </w:rPr>
        <w:t>身份证号码：</w:t>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p>
    <w:p w:rsidR="00C846E9" w:rsidRPr="00B65849" w:rsidRDefault="00C846E9">
      <w:pPr>
        <w:spacing w:line="440" w:lineRule="exact"/>
        <w:ind w:firstLineChars="1282" w:firstLine="2692"/>
        <w:rPr>
          <w:rFonts w:ascii="宋体" w:eastAsia="宋体" w:hAnsi="宋体" w:cs="仿宋"/>
        </w:rPr>
      </w:pPr>
    </w:p>
    <w:p w:rsidR="00C846E9" w:rsidRPr="00B65849" w:rsidRDefault="002139FF">
      <w:pPr>
        <w:spacing w:line="440" w:lineRule="exact"/>
        <w:ind w:firstLineChars="1282" w:firstLine="2692"/>
        <w:rPr>
          <w:rFonts w:ascii="宋体" w:eastAsia="宋体" w:hAnsi="宋体" w:cs="仿宋"/>
        </w:rPr>
      </w:pPr>
      <w:r w:rsidRPr="00B65849">
        <w:rPr>
          <w:rFonts w:ascii="宋体" w:eastAsia="宋体" w:hAnsi="宋体" w:cs="仿宋" w:hint="eastAsia"/>
        </w:rPr>
        <w:t>委托代理人：</w:t>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rPr>
        <w:t>（签字）</w:t>
      </w:r>
    </w:p>
    <w:p w:rsidR="00C846E9" w:rsidRPr="00B65849" w:rsidRDefault="00C846E9">
      <w:pPr>
        <w:spacing w:line="440" w:lineRule="exact"/>
        <w:ind w:firstLineChars="1282" w:firstLine="2692"/>
        <w:rPr>
          <w:rFonts w:ascii="宋体" w:eastAsia="宋体" w:hAnsi="宋体" w:cs="仿宋"/>
        </w:rPr>
      </w:pPr>
    </w:p>
    <w:p w:rsidR="00C846E9" w:rsidRPr="00B65849" w:rsidRDefault="002139FF">
      <w:pPr>
        <w:spacing w:line="440" w:lineRule="exact"/>
        <w:ind w:firstLineChars="1282" w:firstLine="2692"/>
        <w:rPr>
          <w:rFonts w:ascii="宋体" w:eastAsia="宋体" w:hAnsi="宋体" w:cs="仿宋"/>
        </w:rPr>
      </w:pPr>
      <w:r w:rsidRPr="00B65849">
        <w:rPr>
          <w:rFonts w:ascii="宋体" w:eastAsia="宋体" w:hAnsi="宋体" w:cs="仿宋" w:hint="eastAsia"/>
        </w:rPr>
        <w:t>身份证号码：</w:t>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r w:rsidRPr="00B65849">
        <w:rPr>
          <w:rFonts w:ascii="宋体" w:eastAsia="宋体" w:hAnsi="宋体" w:cs="仿宋" w:hint="eastAsia"/>
          <w:szCs w:val="21"/>
          <w:u w:val="single"/>
        </w:rPr>
        <w:tab/>
      </w:r>
    </w:p>
    <w:p w:rsidR="00C846E9" w:rsidRPr="00B65849" w:rsidRDefault="00C846E9">
      <w:pPr>
        <w:spacing w:line="440" w:lineRule="exact"/>
        <w:ind w:firstLineChars="1282" w:firstLine="2692"/>
        <w:rPr>
          <w:rFonts w:ascii="宋体" w:eastAsia="宋体" w:hAnsi="宋体" w:cs="仿宋"/>
        </w:rPr>
      </w:pPr>
    </w:p>
    <w:p w:rsidR="00C846E9" w:rsidRPr="00B65849" w:rsidRDefault="00C846E9">
      <w:pPr>
        <w:spacing w:line="440" w:lineRule="exact"/>
        <w:ind w:firstLineChars="1282" w:firstLine="2692"/>
        <w:rPr>
          <w:rFonts w:ascii="宋体" w:eastAsia="宋体" w:hAnsi="宋体" w:cs="仿宋"/>
        </w:rPr>
      </w:pPr>
    </w:p>
    <w:p w:rsidR="00C846E9" w:rsidRPr="00B65849" w:rsidRDefault="002139FF">
      <w:pPr>
        <w:spacing w:line="440" w:lineRule="exact"/>
        <w:ind w:firstLineChars="1932" w:firstLine="4057"/>
        <w:jc w:val="right"/>
        <w:rPr>
          <w:rFonts w:ascii="宋体" w:eastAsia="宋体" w:hAnsi="宋体" w:cs="仿宋"/>
        </w:rPr>
      </w:pPr>
      <w:r w:rsidRPr="00B65849">
        <w:rPr>
          <w:rFonts w:ascii="宋体" w:eastAsia="宋体" w:hAnsi="宋体" w:cs="仿宋" w:hint="eastAsia"/>
        </w:rPr>
        <w:t>年   月   日</w:t>
      </w:r>
    </w:p>
    <w:p w:rsidR="00C846E9" w:rsidRPr="00B65849" w:rsidRDefault="00C846E9">
      <w:pPr>
        <w:spacing w:line="440" w:lineRule="exact"/>
        <w:ind w:firstLineChars="1932" w:firstLine="4057"/>
        <w:jc w:val="right"/>
        <w:rPr>
          <w:rFonts w:ascii="宋体" w:eastAsia="宋体" w:hAnsi="宋体" w:cs="仿宋"/>
        </w:rPr>
      </w:pPr>
    </w:p>
    <w:p w:rsidR="00C846E9" w:rsidRPr="00B65849" w:rsidRDefault="002139FF">
      <w:pPr>
        <w:pStyle w:val="20"/>
        <w:keepNext w:val="0"/>
        <w:keepLines w:val="0"/>
        <w:jc w:val="center"/>
        <w:rPr>
          <w:rFonts w:ascii="宋体" w:eastAsia="宋体" w:hAnsi="宋体" w:cs="宋体"/>
        </w:rPr>
      </w:pPr>
      <w:r w:rsidRPr="00B65849">
        <w:rPr>
          <w:rFonts w:ascii="宋体" w:eastAsia="宋体" w:hAnsi="宋体" w:cs="仿宋" w:hint="eastAsia"/>
          <w:b w:val="0"/>
        </w:rPr>
        <w:br w:type="page"/>
      </w:r>
      <w:bookmarkStart w:id="402" w:name="_Toc23946020"/>
      <w:bookmarkStart w:id="403" w:name="_Toc15443_WPSOffice_Level1"/>
      <w:bookmarkStart w:id="404" w:name="_Toc517280606"/>
      <w:bookmarkStart w:id="405" w:name="_Toc19361"/>
      <w:r w:rsidRPr="00B65849">
        <w:rPr>
          <w:rFonts w:ascii="宋体" w:eastAsia="宋体" w:hAnsi="宋体" w:cs="仿宋" w:hint="eastAsia"/>
        </w:rPr>
        <w:lastRenderedPageBreak/>
        <w:t>四、</w:t>
      </w:r>
      <w:bookmarkStart w:id="406" w:name="_Toc152042581"/>
      <w:bookmarkStart w:id="407" w:name="_Toc152045792"/>
      <w:bookmarkStart w:id="408" w:name="_Toc13469"/>
      <w:bookmarkStart w:id="409" w:name="_Toc361508757"/>
      <w:bookmarkStart w:id="410" w:name="_Toc384308381"/>
      <w:bookmarkStart w:id="411" w:name="_Toc144974861"/>
      <w:bookmarkStart w:id="412" w:name="_Toc247514284"/>
      <w:bookmarkStart w:id="413" w:name="_Toc247527832"/>
      <w:bookmarkStart w:id="414" w:name="_Toc300835214"/>
      <w:bookmarkStart w:id="415" w:name="_Toc352691666"/>
      <w:bookmarkStart w:id="416" w:name="_Toc369531702"/>
      <w:r w:rsidRPr="00B65849">
        <w:rPr>
          <w:rFonts w:ascii="宋体" w:eastAsia="宋体" w:hAnsi="宋体" w:cs="仿宋" w:hint="eastAsia"/>
        </w:rPr>
        <w:t>投标保证金</w:t>
      </w:r>
    </w:p>
    <w:p w:rsidR="00C846E9" w:rsidRPr="00B65849" w:rsidRDefault="002139FF" w:rsidP="001275AA">
      <w:pPr>
        <w:spacing w:line="360" w:lineRule="auto"/>
        <w:ind w:firstLineChars="200" w:firstLine="420"/>
        <w:rPr>
          <w:rFonts w:ascii="宋体" w:eastAsia="宋体" w:hAnsi="宋体" w:cs="仿宋"/>
          <w:b/>
          <w:sz w:val="32"/>
          <w:szCs w:val="20"/>
        </w:rPr>
      </w:pPr>
      <w:r w:rsidRPr="00B65849">
        <w:rPr>
          <w:rFonts w:ascii="宋体" w:eastAsia="宋体" w:hAnsi="宋体" w:cs="宋体" w:hint="eastAsia"/>
          <w:szCs w:val="21"/>
        </w:rPr>
        <w:t>由广州公共资源交易中心代收投标保证金的，其缴纳情况以广州公共资源交易中心数据库记录到账的信息为准。</w:t>
      </w:r>
      <w:bookmarkEnd w:id="406"/>
      <w:bookmarkEnd w:id="407"/>
      <w:bookmarkEnd w:id="408"/>
      <w:bookmarkEnd w:id="409"/>
      <w:bookmarkEnd w:id="410"/>
      <w:bookmarkEnd w:id="411"/>
      <w:bookmarkEnd w:id="412"/>
      <w:bookmarkEnd w:id="413"/>
      <w:bookmarkEnd w:id="414"/>
      <w:bookmarkEnd w:id="415"/>
      <w:bookmarkEnd w:id="416"/>
      <w:r w:rsidRPr="00B65849">
        <w:rPr>
          <w:rFonts w:ascii="宋体" w:eastAsia="宋体" w:hAnsi="宋体" w:hint="eastAsia"/>
        </w:rPr>
        <w:t>投标人采用投标保函或投标保证保险的形式提交投标保证金的，应提交投标保函或投标保证保险文本的复印件并加盖投标人电子印章。</w:t>
      </w:r>
      <w:r w:rsidRPr="00B65849">
        <w:rPr>
          <w:rFonts w:ascii="宋体" w:eastAsia="宋体" w:hAnsi="宋体" w:cs="宋体" w:hint="eastAsia"/>
          <w:szCs w:val="21"/>
        </w:rPr>
        <w:t>（详见本招标文件第二章投标人须知前附表</w:t>
      </w:r>
      <w:r w:rsidRPr="00B65849">
        <w:rPr>
          <w:rFonts w:ascii="宋体" w:eastAsia="宋体" w:hAnsi="宋体" w:cs="宋体" w:hint="eastAsia"/>
          <w:sz w:val="24"/>
          <w:szCs w:val="24"/>
        </w:rPr>
        <w:t>3.4.1</w:t>
      </w:r>
      <w:r w:rsidRPr="00B65849">
        <w:rPr>
          <w:rFonts w:ascii="宋体" w:eastAsia="宋体" w:hAnsi="宋体" w:cs="宋体" w:hint="eastAsia"/>
          <w:szCs w:val="21"/>
        </w:rPr>
        <w:t>）</w:t>
      </w:r>
    </w:p>
    <w:p w:rsidR="00C846E9" w:rsidRPr="00B65849" w:rsidRDefault="002139FF">
      <w:pPr>
        <w:keepNext/>
        <w:keepLines/>
        <w:spacing w:before="260" w:after="260" w:line="412" w:lineRule="auto"/>
        <w:jc w:val="center"/>
        <w:outlineLvl w:val="1"/>
        <w:rPr>
          <w:rFonts w:ascii="宋体" w:eastAsia="宋体" w:hAnsi="宋体" w:cs="仿宋"/>
          <w:b/>
          <w:sz w:val="32"/>
          <w:szCs w:val="20"/>
        </w:rPr>
      </w:pPr>
      <w:r w:rsidRPr="00B65849">
        <w:rPr>
          <w:rFonts w:ascii="宋体" w:eastAsia="宋体" w:hAnsi="宋体" w:cs="仿宋" w:hint="eastAsia"/>
          <w:b/>
          <w:sz w:val="32"/>
          <w:szCs w:val="20"/>
        </w:rPr>
        <w:br w:type="page"/>
      </w:r>
      <w:r w:rsidRPr="00B65849">
        <w:rPr>
          <w:rFonts w:ascii="宋体" w:eastAsia="宋体" w:hAnsi="宋体" w:cs="仿宋" w:hint="eastAsia"/>
          <w:b/>
          <w:sz w:val="32"/>
          <w:szCs w:val="20"/>
        </w:rPr>
        <w:lastRenderedPageBreak/>
        <w:t>五、</w:t>
      </w:r>
      <w:r w:rsidRPr="00B65849">
        <w:rPr>
          <w:rFonts w:ascii="宋体" w:eastAsia="宋体" w:hAnsi="宋体" w:cs="仿宋" w:hint="eastAsia"/>
          <w:b/>
          <w:bCs/>
          <w:sz w:val="32"/>
          <w:szCs w:val="20"/>
        </w:rPr>
        <w:t>监理报酬清单</w:t>
      </w:r>
      <w:bookmarkEnd w:id="402"/>
      <w:bookmarkEnd w:id="403"/>
      <w:bookmarkEnd w:id="404"/>
      <w:bookmarkEnd w:id="405"/>
    </w:p>
    <w:p w:rsidR="00C846E9" w:rsidRPr="00B65849" w:rsidRDefault="002139FF">
      <w:pPr>
        <w:spacing w:line="440" w:lineRule="exact"/>
        <w:ind w:firstLineChars="200" w:firstLine="420"/>
        <w:jc w:val="right"/>
        <w:rPr>
          <w:rFonts w:ascii="宋体" w:eastAsia="宋体" w:hAnsi="宋体" w:cs="仿宋"/>
          <w:szCs w:val="21"/>
        </w:rPr>
      </w:pPr>
      <w:r w:rsidRPr="00B65849">
        <w:rPr>
          <w:rFonts w:ascii="宋体" w:eastAsia="宋体" w:hAnsi="宋体" w:cs="仿宋" w:hint="eastAsia"/>
          <w:szCs w:val="21"/>
        </w:rPr>
        <w:t>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2634"/>
        <w:gridCol w:w="2479"/>
        <w:gridCol w:w="1445"/>
        <w:gridCol w:w="2119"/>
      </w:tblGrid>
      <w:tr w:rsidR="00C846E9" w:rsidRPr="00B65849">
        <w:trPr>
          <w:trHeight w:val="444"/>
        </w:trPr>
        <w:tc>
          <w:tcPr>
            <w:tcW w:w="895" w:type="dxa"/>
            <w:vAlign w:val="center"/>
          </w:tcPr>
          <w:p w:rsidR="00C846E9" w:rsidRPr="00B65849" w:rsidRDefault="002139FF">
            <w:pPr>
              <w:jc w:val="center"/>
              <w:rPr>
                <w:rFonts w:ascii="宋体" w:eastAsia="宋体" w:hAnsi="宋体" w:cs="仿宋"/>
                <w:b/>
                <w:kern w:val="0"/>
                <w:szCs w:val="21"/>
              </w:rPr>
            </w:pPr>
            <w:bookmarkStart w:id="417" w:name="_Toc361508760"/>
            <w:r w:rsidRPr="00B65849">
              <w:rPr>
                <w:rFonts w:ascii="宋体" w:eastAsia="宋体" w:hAnsi="宋体" w:cs="仿宋" w:hint="eastAsia"/>
                <w:b/>
                <w:kern w:val="0"/>
                <w:szCs w:val="21"/>
              </w:rPr>
              <w:t>序号</w:t>
            </w:r>
          </w:p>
        </w:tc>
        <w:tc>
          <w:tcPr>
            <w:tcW w:w="2634" w:type="dxa"/>
            <w:vAlign w:val="center"/>
          </w:tcPr>
          <w:p w:rsidR="00C846E9"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监理报酬分项名称</w:t>
            </w:r>
          </w:p>
        </w:tc>
        <w:tc>
          <w:tcPr>
            <w:tcW w:w="2479" w:type="dxa"/>
            <w:vAlign w:val="center"/>
          </w:tcPr>
          <w:p w:rsidR="00C846E9"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计算依据、过程和公式</w:t>
            </w:r>
          </w:p>
        </w:tc>
        <w:tc>
          <w:tcPr>
            <w:tcW w:w="1445" w:type="dxa"/>
            <w:vAlign w:val="center"/>
          </w:tcPr>
          <w:p w:rsidR="00433AFD"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金额</w:t>
            </w:r>
          </w:p>
          <w:p w:rsidR="00C846E9"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（万元）</w:t>
            </w:r>
          </w:p>
        </w:tc>
        <w:tc>
          <w:tcPr>
            <w:tcW w:w="2119" w:type="dxa"/>
            <w:vAlign w:val="center"/>
          </w:tcPr>
          <w:p w:rsidR="00C846E9"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备注</w:t>
            </w:r>
          </w:p>
        </w:tc>
      </w:tr>
      <w:tr w:rsidR="00C846E9" w:rsidRPr="00B65849">
        <w:tc>
          <w:tcPr>
            <w:tcW w:w="895" w:type="dxa"/>
            <w:vAlign w:val="center"/>
          </w:tcPr>
          <w:p w:rsidR="00C846E9" w:rsidRPr="00B65849" w:rsidRDefault="002139FF">
            <w:pPr>
              <w:spacing w:line="360" w:lineRule="auto"/>
              <w:jc w:val="center"/>
              <w:rPr>
                <w:rFonts w:ascii="宋体" w:eastAsia="宋体" w:hAnsi="宋体" w:cs="仿宋"/>
              </w:rPr>
            </w:pPr>
            <w:r w:rsidRPr="00B65849">
              <w:rPr>
                <w:rFonts w:ascii="宋体" w:eastAsia="宋体" w:hAnsi="宋体" w:cs="仿宋" w:hint="eastAsia"/>
              </w:rPr>
              <w:t>1</w:t>
            </w:r>
          </w:p>
        </w:tc>
        <w:tc>
          <w:tcPr>
            <w:tcW w:w="2634" w:type="dxa"/>
            <w:vAlign w:val="center"/>
          </w:tcPr>
          <w:p w:rsidR="00C846E9" w:rsidRPr="00B65849" w:rsidRDefault="00C846E9">
            <w:pPr>
              <w:spacing w:line="360" w:lineRule="auto"/>
              <w:jc w:val="center"/>
              <w:rPr>
                <w:rFonts w:ascii="宋体" w:eastAsia="宋体" w:hAnsi="宋体" w:cs="仿宋"/>
              </w:rPr>
            </w:pP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895" w:type="dxa"/>
            <w:vAlign w:val="center"/>
          </w:tcPr>
          <w:p w:rsidR="00C846E9" w:rsidRPr="00B65849" w:rsidRDefault="002139FF">
            <w:pPr>
              <w:spacing w:before="100" w:beforeAutospacing="1" w:after="100" w:afterAutospacing="1" w:line="360" w:lineRule="auto"/>
              <w:jc w:val="center"/>
              <w:rPr>
                <w:rFonts w:ascii="宋体" w:eastAsia="宋体" w:hAnsi="宋体" w:cs="仿宋"/>
              </w:rPr>
            </w:pPr>
            <w:r w:rsidRPr="00B65849">
              <w:rPr>
                <w:rFonts w:ascii="宋体" w:eastAsia="宋体" w:hAnsi="宋体" w:cs="仿宋" w:hint="eastAsia"/>
              </w:rPr>
              <w:t>2</w:t>
            </w:r>
          </w:p>
        </w:tc>
        <w:tc>
          <w:tcPr>
            <w:tcW w:w="2634" w:type="dxa"/>
            <w:vAlign w:val="center"/>
          </w:tcPr>
          <w:p w:rsidR="00C846E9" w:rsidRPr="00B65849" w:rsidRDefault="00C846E9">
            <w:pPr>
              <w:spacing w:line="360" w:lineRule="auto"/>
              <w:jc w:val="center"/>
              <w:rPr>
                <w:rFonts w:ascii="宋体" w:eastAsia="宋体" w:hAnsi="宋体" w:cs="仿宋"/>
              </w:rPr>
            </w:pP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895" w:type="dxa"/>
            <w:vAlign w:val="center"/>
          </w:tcPr>
          <w:p w:rsidR="00C846E9" w:rsidRPr="00B65849" w:rsidRDefault="002139FF">
            <w:pPr>
              <w:spacing w:before="100" w:beforeAutospacing="1" w:after="100" w:afterAutospacing="1" w:line="360" w:lineRule="auto"/>
              <w:jc w:val="center"/>
              <w:rPr>
                <w:rFonts w:ascii="宋体" w:eastAsia="宋体" w:hAnsi="宋体" w:cs="仿宋"/>
              </w:rPr>
            </w:pPr>
            <w:r w:rsidRPr="00B65849">
              <w:rPr>
                <w:rFonts w:ascii="宋体" w:eastAsia="宋体" w:hAnsi="宋体" w:cs="仿宋" w:hint="eastAsia"/>
              </w:rPr>
              <w:t>3</w:t>
            </w:r>
          </w:p>
        </w:tc>
        <w:tc>
          <w:tcPr>
            <w:tcW w:w="2634" w:type="dxa"/>
            <w:vAlign w:val="center"/>
          </w:tcPr>
          <w:p w:rsidR="00C846E9" w:rsidRPr="00B65849" w:rsidRDefault="00C846E9">
            <w:pPr>
              <w:spacing w:line="360" w:lineRule="auto"/>
              <w:jc w:val="center"/>
              <w:rPr>
                <w:rFonts w:ascii="宋体" w:eastAsia="宋体" w:hAnsi="宋体" w:cs="仿宋"/>
              </w:rPr>
            </w:pP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895" w:type="dxa"/>
            <w:vAlign w:val="center"/>
          </w:tcPr>
          <w:p w:rsidR="00C846E9" w:rsidRPr="00B65849" w:rsidRDefault="002139FF">
            <w:pPr>
              <w:spacing w:before="100" w:beforeAutospacing="1" w:after="100" w:afterAutospacing="1" w:line="360" w:lineRule="auto"/>
              <w:jc w:val="center"/>
              <w:rPr>
                <w:rFonts w:ascii="宋体" w:eastAsia="宋体" w:hAnsi="宋体" w:cs="仿宋"/>
              </w:rPr>
            </w:pPr>
            <w:r w:rsidRPr="00B65849">
              <w:rPr>
                <w:rFonts w:ascii="宋体" w:eastAsia="宋体" w:hAnsi="宋体" w:cs="仿宋" w:hint="eastAsia"/>
              </w:rPr>
              <w:t>4</w:t>
            </w:r>
          </w:p>
        </w:tc>
        <w:tc>
          <w:tcPr>
            <w:tcW w:w="2634" w:type="dxa"/>
            <w:vAlign w:val="center"/>
          </w:tcPr>
          <w:p w:rsidR="00C846E9" w:rsidRPr="00B65849" w:rsidRDefault="00C846E9">
            <w:pPr>
              <w:spacing w:line="360" w:lineRule="auto"/>
              <w:jc w:val="center"/>
              <w:rPr>
                <w:rFonts w:ascii="宋体" w:eastAsia="宋体" w:hAnsi="宋体" w:cs="仿宋"/>
              </w:rPr>
            </w:pP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895" w:type="dxa"/>
            <w:vAlign w:val="center"/>
          </w:tcPr>
          <w:p w:rsidR="00C846E9" w:rsidRPr="00B65849" w:rsidRDefault="002139FF">
            <w:pPr>
              <w:spacing w:before="100" w:beforeAutospacing="1" w:after="100" w:afterAutospacing="1" w:line="360" w:lineRule="auto"/>
              <w:jc w:val="center"/>
              <w:rPr>
                <w:rFonts w:ascii="宋体" w:eastAsia="宋体" w:hAnsi="宋体" w:cs="仿宋"/>
              </w:rPr>
            </w:pPr>
            <w:r w:rsidRPr="00B65849">
              <w:rPr>
                <w:rFonts w:ascii="宋体" w:eastAsia="宋体" w:hAnsi="宋体" w:cs="仿宋" w:hint="eastAsia"/>
              </w:rPr>
              <w:t>5</w:t>
            </w:r>
          </w:p>
        </w:tc>
        <w:tc>
          <w:tcPr>
            <w:tcW w:w="2634" w:type="dxa"/>
            <w:vAlign w:val="center"/>
          </w:tcPr>
          <w:p w:rsidR="00C846E9" w:rsidRPr="00B65849" w:rsidRDefault="00C846E9">
            <w:pPr>
              <w:spacing w:line="360" w:lineRule="auto"/>
              <w:jc w:val="center"/>
              <w:rPr>
                <w:rFonts w:ascii="宋体" w:eastAsia="宋体" w:hAnsi="宋体" w:cs="仿宋"/>
              </w:rPr>
            </w:pP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895" w:type="dxa"/>
            <w:vAlign w:val="center"/>
          </w:tcPr>
          <w:p w:rsidR="00C846E9" w:rsidRPr="00B65849" w:rsidRDefault="002139FF">
            <w:pPr>
              <w:jc w:val="center"/>
              <w:rPr>
                <w:rFonts w:ascii="宋体" w:eastAsia="宋体" w:hAnsi="宋体" w:cs="仿宋"/>
                <w:kern w:val="0"/>
                <w:szCs w:val="21"/>
              </w:rPr>
            </w:pPr>
            <w:r w:rsidRPr="00B65849">
              <w:rPr>
                <w:rFonts w:ascii="宋体" w:eastAsia="宋体" w:hAnsi="宋体" w:cs="仿宋" w:hint="eastAsia"/>
                <w:kern w:val="0"/>
                <w:szCs w:val="21"/>
              </w:rPr>
              <w:t>……</w:t>
            </w:r>
          </w:p>
        </w:tc>
        <w:tc>
          <w:tcPr>
            <w:tcW w:w="2634" w:type="dxa"/>
            <w:vAlign w:val="center"/>
          </w:tcPr>
          <w:p w:rsidR="00C846E9" w:rsidRPr="00B65849" w:rsidRDefault="002139FF">
            <w:pPr>
              <w:jc w:val="center"/>
              <w:rPr>
                <w:rFonts w:ascii="宋体" w:eastAsia="宋体" w:hAnsi="宋体" w:cs="仿宋"/>
                <w:kern w:val="0"/>
                <w:szCs w:val="21"/>
              </w:rPr>
            </w:pPr>
            <w:r w:rsidRPr="00B65849">
              <w:rPr>
                <w:rFonts w:ascii="宋体" w:eastAsia="宋体" w:hAnsi="宋体" w:cs="仿宋" w:hint="eastAsia"/>
                <w:kern w:val="0"/>
                <w:szCs w:val="21"/>
              </w:rPr>
              <w:t>……</w:t>
            </w:r>
          </w:p>
        </w:tc>
        <w:tc>
          <w:tcPr>
            <w:tcW w:w="2479" w:type="dxa"/>
            <w:vAlign w:val="center"/>
          </w:tcPr>
          <w:p w:rsidR="00C846E9" w:rsidRPr="00B65849" w:rsidRDefault="00C846E9">
            <w:pPr>
              <w:spacing w:line="360" w:lineRule="auto"/>
              <w:jc w:val="center"/>
              <w:rPr>
                <w:rFonts w:ascii="宋体" w:eastAsia="宋体" w:hAnsi="宋体" w:cs="仿宋"/>
              </w:rPr>
            </w:pP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r w:rsidR="00C846E9" w:rsidRPr="00B65849">
        <w:tc>
          <w:tcPr>
            <w:tcW w:w="6008" w:type="dxa"/>
            <w:gridSpan w:val="3"/>
            <w:vAlign w:val="center"/>
          </w:tcPr>
          <w:p w:rsidR="00C846E9" w:rsidRPr="00B65849" w:rsidRDefault="002139FF">
            <w:pPr>
              <w:jc w:val="center"/>
              <w:rPr>
                <w:rFonts w:ascii="宋体" w:eastAsia="宋体" w:hAnsi="宋体" w:cs="仿宋"/>
                <w:b/>
                <w:kern w:val="0"/>
                <w:szCs w:val="21"/>
              </w:rPr>
            </w:pPr>
            <w:r w:rsidRPr="00B65849">
              <w:rPr>
                <w:rFonts w:ascii="宋体" w:eastAsia="宋体" w:hAnsi="宋体" w:cs="仿宋" w:hint="eastAsia"/>
                <w:b/>
                <w:kern w:val="0"/>
                <w:szCs w:val="21"/>
              </w:rPr>
              <w:t>合计报价</w:t>
            </w:r>
          </w:p>
        </w:tc>
        <w:tc>
          <w:tcPr>
            <w:tcW w:w="1445" w:type="dxa"/>
            <w:vAlign w:val="center"/>
          </w:tcPr>
          <w:p w:rsidR="00C846E9" w:rsidRPr="00B65849" w:rsidRDefault="00C846E9">
            <w:pPr>
              <w:spacing w:line="360" w:lineRule="auto"/>
              <w:jc w:val="center"/>
              <w:rPr>
                <w:rFonts w:ascii="宋体" w:eastAsia="宋体" w:hAnsi="宋体" w:cs="仿宋"/>
              </w:rPr>
            </w:pPr>
          </w:p>
        </w:tc>
        <w:tc>
          <w:tcPr>
            <w:tcW w:w="2119" w:type="dxa"/>
            <w:vAlign w:val="center"/>
          </w:tcPr>
          <w:p w:rsidR="00C846E9" w:rsidRPr="00B65849" w:rsidRDefault="00C846E9">
            <w:pPr>
              <w:spacing w:line="360" w:lineRule="auto"/>
              <w:jc w:val="center"/>
              <w:rPr>
                <w:rFonts w:ascii="宋体" w:eastAsia="宋体" w:hAnsi="宋体" w:cs="仿宋"/>
              </w:rPr>
            </w:pPr>
          </w:p>
        </w:tc>
      </w:tr>
    </w:tbl>
    <w:p w:rsidR="00C846E9" w:rsidRPr="00B65849" w:rsidRDefault="00C846E9">
      <w:pPr>
        <w:spacing w:line="400" w:lineRule="exact"/>
        <w:rPr>
          <w:rFonts w:ascii="宋体" w:eastAsia="宋体" w:hAnsi="宋体" w:cs="仿宋"/>
        </w:rPr>
      </w:pPr>
    </w:p>
    <w:p w:rsidR="00C846E9" w:rsidRPr="00B65849" w:rsidRDefault="002139FF">
      <w:pPr>
        <w:spacing w:line="400" w:lineRule="exact"/>
        <w:rPr>
          <w:rFonts w:ascii="宋体" w:eastAsia="宋体" w:hAnsi="宋体" w:cs="仿宋"/>
        </w:rPr>
      </w:pPr>
      <w:r w:rsidRPr="00B65849">
        <w:rPr>
          <w:rFonts w:ascii="宋体" w:eastAsia="宋体" w:hAnsi="宋体" w:cs="仿宋" w:hint="eastAsia"/>
          <w:snapToGrid w:val="0"/>
          <w:spacing w:val="4"/>
          <w:kern w:val="0"/>
          <w:sz w:val="24"/>
          <w:szCs w:val="24"/>
        </w:rPr>
        <w:t>注：监理报酬报价总金额不得超过最高投标限价。</w:t>
      </w:r>
    </w:p>
    <w:p w:rsidR="00C846E9" w:rsidRPr="00B65849" w:rsidRDefault="00C846E9">
      <w:pPr>
        <w:spacing w:line="400" w:lineRule="exact"/>
        <w:rPr>
          <w:rFonts w:ascii="宋体" w:eastAsia="宋体" w:hAnsi="宋体" w:cs="仿宋"/>
        </w:rPr>
      </w:pPr>
    </w:p>
    <w:p w:rsidR="00C846E9" w:rsidRPr="00B65849" w:rsidRDefault="00C846E9">
      <w:pPr>
        <w:spacing w:line="400" w:lineRule="exact"/>
        <w:rPr>
          <w:rFonts w:ascii="宋体" w:eastAsia="宋体" w:hAnsi="宋体" w:cs="仿宋"/>
        </w:rPr>
      </w:pPr>
      <w:bookmarkStart w:id="418" w:name="_Toc517280607"/>
    </w:p>
    <w:p w:rsidR="00C846E9" w:rsidRPr="00B65849" w:rsidRDefault="00C846E9">
      <w:pPr>
        <w:spacing w:line="400" w:lineRule="exact"/>
        <w:rPr>
          <w:rFonts w:ascii="宋体" w:eastAsia="宋体" w:hAnsi="宋体" w:cs="仿宋"/>
        </w:rPr>
      </w:pPr>
    </w:p>
    <w:p w:rsidR="00C846E9" w:rsidRPr="00B65849" w:rsidRDefault="00C846E9">
      <w:pPr>
        <w:ind w:right="105"/>
        <w:jc w:val="left"/>
        <w:rPr>
          <w:rFonts w:ascii="宋体" w:eastAsia="宋体" w:hAnsi="宋体" w:cs="仿宋"/>
          <w:kern w:val="0"/>
        </w:rPr>
      </w:pPr>
    </w:p>
    <w:p w:rsidR="00C846E9" w:rsidRPr="00B65849" w:rsidRDefault="002139FF">
      <w:pPr>
        <w:spacing w:before="260" w:line="412" w:lineRule="auto"/>
        <w:jc w:val="center"/>
        <w:outlineLvl w:val="1"/>
        <w:rPr>
          <w:rFonts w:ascii="宋体" w:eastAsia="宋体" w:hAnsi="宋体" w:cs="仿宋"/>
          <w:b/>
          <w:sz w:val="32"/>
          <w:szCs w:val="20"/>
        </w:rPr>
      </w:pPr>
      <w:r w:rsidRPr="00B65849">
        <w:rPr>
          <w:rFonts w:ascii="宋体" w:eastAsia="宋体" w:hAnsi="宋体" w:cs="仿宋" w:hint="eastAsia"/>
          <w:b/>
          <w:sz w:val="32"/>
          <w:szCs w:val="20"/>
        </w:rPr>
        <w:br w:type="page"/>
      </w:r>
      <w:bookmarkStart w:id="419" w:name="_Toc26662"/>
      <w:bookmarkStart w:id="420" w:name="_Toc23946021"/>
      <w:bookmarkStart w:id="421" w:name="_Toc5873_WPSOffice_Level1"/>
      <w:r w:rsidRPr="00B65849">
        <w:rPr>
          <w:rFonts w:ascii="宋体" w:eastAsia="宋体" w:hAnsi="宋体" w:cs="仿宋" w:hint="eastAsia"/>
          <w:b/>
          <w:sz w:val="32"/>
          <w:szCs w:val="20"/>
        </w:rPr>
        <w:lastRenderedPageBreak/>
        <w:t>六、资格审查资料</w:t>
      </w:r>
      <w:bookmarkEnd w:id="418"/>
      <w:bookmarkEnd w:id="419"/>
      <w:bookmarkEnd w:id="420"/>
      <w:bookmarkEnd w:id="421"/>
    </w:p>
    <w:p w:rsidR="00C846E9" w:rsidRPr="00B65849" w:rsidRDefault="006A4CF9" w:rsidP="006A4CF9">
      <w:pPr>
        <w:spacing w:before="20" w:line="360" w:lineRule="auto"/>
        <w:ind w:firstLine="137"/>
        <w:jc w:val="left"/>
        <w:outlineLvl w:val="2"/>
        <w:rPr>
          <w:rFonts w:ascii="宋体" w:eastAsia="宋体" w:hAnsi="宋体" w:cs="仿宋"/>
          <w:bCs/>
          <w:sz w:val="24"/>
          <w:szCs w:val="32"/>
        </w:rPr>
      </w:pPr>
      <w:bookmarkStart w:id="422" w:name="_Toc23946022"/>
      <w:bookmarkStart w:id="423" w:name="_Toc7801"/>
      <w:bookmarkStart w:id="424" w:name="_Toc517280608"/>
      <w:r w:rsidRPr="00B65849">
        <w:rPr>
          <w:rFonts w:ascii="宋体" w:eastAsia="宋体" w:hAnsi="宋体" w:cs="仿宋" w:hint="eastAsia"/>
          <w:bCs/>
          <w:sz w:val="24"/>
          <w:szCs w:val="32"/>
        </w:rPr>
        <w:t>（一）</w:t>
      </w:r>
      <w:r w:rsidR="002139FF" w:rsidRPr="00B65849">
        <w:rPr>
          <w:rFonts w:ascii="宋体" w:eastAsia="宋体" w:hAnsi="宋体" w:cs="仿宋" w:hint="eastAsia"/>
          <w:bCs/>
          <w:sz w:val="24"/>
          <w:szCs w:val="32"/>
        </w:rPr>
        <w:t>基本情况表</w:t>
      </w:r>
      <w:bookmarkEnd w:id="422"/>
      <w:bookmarkEnd w:id="423"/>
      <w:bookmarkEnd w:id="424"/>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03"/>
        <w:gridCol w:w="967"/>
        <w:gridCol w:w="1105"/>
        <w:gridCol w:w="1388"/>
        <w:gridCol w:w="446"/>
        <w:gridCol w:w="940"/>
        <w:gridCol w:w="892"/>
        <w:gridCol w:w="306"/>
        <w:gridCol w:w="1325"/>
      </w:tblGrid>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rPr>
            </w:pPr>
            <w:r w:rsidRPr="00B65849">
              <w:rPr>
                <w:rFonts w:ascii="宋体" w:eastAsia="宋体" w:hAnsi="宋体" w:cs="仿宋" w:hint="eastAsia"/>
              </w:rPr>
              <w:t>投标人名称</w:t>
            </w:r>
          </w:p>
        </w:tc>
        <w:tc>
          <w:tcPr>
            <w:tcW w:w="7369" w:type="dxa"/>
            <w:gridSpan w:val="8"/>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rPr>
            </w:pPr>
            <w:r w:rsidRPr="00B65849">
              <w:rPr>
                <w:rFonts w:ascii="宋体" w:eastAsia="宋体" w:hAnsi="宋体" w:cs="仿宋" w:hint="eastAsia"/>
              </w:rPr>
              <w:t>注册地址</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邮政编码</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vMerge w:val="restart"/>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rPr>
            </w:pPr>
            <w:r w:rsidRPr="00B65849">
              <w:rPr>
                <w:rFonts w:ascii="宋体" w:eastAsia="宋体" w:hAnsi="宋体" w:cs="仿宋" w:hint="eastAsia"/>
              </w:rPr>
              <w:t>联系方式</w:t>
            </w:r>
          </w:p>
        </w:tc>
        <w:tc>
          <w:tcPr>
            <w:tcW w:w="967"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联系人</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电 话</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vMerge/>
            <w:tcBorders>
              <w:top w:val="single" w:sz="4" w:space="0" w:color="auto"/>
              <w:left w:val="single" w:sz="4" w:space="0" w:color="auto"/>
              <w:bottom w:val="single" w:sz="4" w:space="0" w:color="auto"/>
              <w:right w:val="single" w:sz="4" w:space="0" w:color="auto"/>
            </w:tcBorders>
            <w:vAlign w:val="center"/>
          </w:tcPr>
          <w:p w:rsidR="00C846E9" w:rsidRPr="00B65849" w:rsidRDefault="00C846E9">
            <w:pPr>
              <w:jc w:val="center"/>
              <w:rPr>
                <w:rFonts w:ascii="宋体" w:eastAsia="宋体" w:hAnsi="宋体" w:cs="仿宋"/>
              </w:rPr>
            </w:pPr>
          </w:p>
        </w:tc>
        <w:tc>
          <w:tcPr>
            <w:tcW w:w="967"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传  真</w:t>
            </w:r>
          </w:p>
        </w:tc>
        <w:tc>
          <w:tcPr>
            <w:tcW w:w="2493"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网 址</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法定代表人</w:t>
            </w:r>
          </w:p>
        </w:tc>
        <w:tc>
          <w:tcPr>
            <w:tcW w:w="967"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姓名</w:t>
            </w:r>
          </w:p>
        </w:tc>
        <w:tc>
          <w:tcPr>
            <w:tcW w:w="110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388"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技术职称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电话</w:t>
            </w:r>
          </w:p>
        </w:tc>
        <w:tc>
          <w:tcPr>
            <w:tcW w:w="132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rPr>
            </w:pPr>
            <w:r w:rsidRPr="00B65849">
              <w:rPr>
                <w:rFonts w:ascii="宋体" w:eastAsia="宋体" w:hAnsi="宋体" w:cs="仿宋" w:hint="eastAsia"/>
                <w:szCs w:val="21"/>
              </w:rPr>
              <w:t>技术负责人</w:t>
            </w:r>
          </w:p>
        </w:tc>
        <w:tc>
          <w:tcPr>
            <w:tcW w:w="967"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姓名</w:t>
            </w:r>
          </w:p>
        </w:tc>
        <w:tc>
          <w:tcPr>
            <w:tcW w:w="110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388"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技术职称</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电话</w:t>
            </w:r>
          </w:p>
        </w:tc>
        <w:tc>
          <w:tcPr>
            <w:tcW w:w="1325" w:type="dxa"/>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企业</w:t>
            </w:r>
            <w:r w:rsidRPr="00B65849">
              <w:rPr>
                <w:rFonts w:ascii="宋体" w:eastAsia="宋体" w:hAnsi="宋体" w:cs="仿宋" w:hint="eastAsia"/>
                <w:szCs w:val="21"/>
              </w:rPr>
              <w:t>监理</w:t>
            </w:r>
            <w:r w:rsidRPr="00B65849">
              <w:rPr>
                <w:rFonts w:ascii="宋体" w:eastAsia="宋体" w:hAnsi="宋体" w:cs="仿宋" w:hint="eastAsia"/>
              </w:rPr>
              <w:t>资质证书</w:t>
            </w:r>
          </w:p>
        </w:tc>
        <w:tc>
          <w:tcPr>
            <w:tcW w:w="7369" w:type="dxa"/>
            <w:gridSpan w:val="8"/>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ind w:firstLineChars="50" w:firstLine="105"/>
              <w:jc w:val="center"/>
              <w:rPr>
                <w:rFonts w:ascii="宋体" w:eastAsia="宋体" w:hAnsi="宋体" w:cs="仿宋"/>
              </w:rPr>
            </w:pPr>
            <w:r w:rsidRPr="00B65849">
              <w:rPr>
                <w:rFonts w:ascii="宋体" w:eastAsia="宋体" w:hAnsi="宋体" w:cs="仿宋" w:hint="eastAsia"/>
              </w:rPr>
              <w:t>类型：                    等级：      证书号：</w:t>
            </w: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质量管理体系证书（如有）</w:t>
            </w:r>
          </w:p>
        </w:tc>
        <w:tc>
          <w:tcPr>
            <w:tcW w:w="7369" w:type="dxa"/>
            <w:gridSpan w:val="8"/>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ind w:firstLineChars="50" w:firstLine="105"/>
              <w:jc w:val="center"/>
              <w:rPr>
                <w:rFonts w:ascii="宋体" w:eastAsia="宋体" w:hAnsi="宋体" w:cs="仿宋"/>
              </w:rPr>
            </w:pPr>
            <w:r w:rsidRPr="00B65849">
              <w:rPr>
                <w:rFonts w:ascii="宋体" w:eastAsia="宋体" w:hAnsi="宋体" w:cs="仿宋" w:hint="eastAsia"/>
              </w:rPr>
              <w:t>类型：                    等级：      证书号：</w:t>
            </w: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营业执照号</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3909" w:type="dxa"/>
            <w:gridSpan w:val="5"/>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员工总人数：</w:t>
            </w: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注册资本</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446" w:type="dxa"/>
            <w:vMerge w:val="restart"/>
            <w:tcBorders>
              <w:top w:val="single" w:sz="4" w:space="0" w:color="auto"/>
              <w:left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其中</w:t>
            </w: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高级职称人员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成立日期</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446" w:type="dxa"/>
            <w:vMerge/>
            <w:tcBorders>
              <w:left w:val="single" w:sz="4" w:space="0" w:color="auto"/>
              <w:right w:val="single" w:sz="4" w:space="0" w:color="auto"/>
            </w:tcBorders>
            <w:vAlign w:val="center"/>
          </w:tcPr>
          <w:p w:rsidR="00C846E9" w:rsidRPr="00B65849" w:rsidRDefault="00C846E9">
            <w:pPr>
              <w:jc w:val="center"/>
              <w:rPr>
                <w:rFonts w:ascii="宋体" w:eastAsia="宋体" w:hAnsi="宋体" w:cs="仿宋"/>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中级职称人员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基本账户开户银行</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446" w:type="dxa"/>
            <w:vMerge/>
            <w:tcBorders>
              <w:left w:val="single" w:sz="4" w:space="0" w:color="auto"/>
              <w:right w:val="single" w:sz="4" w:space="0" w:color="auto"/>
            </w:tcBorders>
            <w:vAlign w:val="center"/>
          </w:tcPr>
          <w:p w:rsidR="00C846E9" w:rsidRPr="00B65849" w:rsidRDefault="00C846E9">
            <w:pPr>
              <w:jc w:val="center"/>
              <w:rPr>
                <w:rFonts w:ascii="宋体" w:eastAsia="宋体" w:hAnsi="宋体" w:cs="仿宋"/>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技术人员数量</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基本账户银行账号</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c>
          <w:tcPr>
            <w:tcW w:w="446" w:type="dxa"/>
            <w:vMerge/>
            <w:tcBorders>
              <w:left w:val="single" w:sz="4" w:space="0" w:color="auto"/>
              <w:right w:val="single" w:sz="4" w:space="0" w:color="auto"/>
            </w:tcBorders>
            <w:vAlign w:val="center"/>
          </w:tcPr>
          <w:p w:rsidR="00C846E9" w:rsidRPr="00B65849" w:rsidRDefault="00C846E9">
            <w:pPr>
              <w:jc w:val="center"/>
              <w:rPr>
                <w:rFonts w:ascii="宋体" w:eastAsia="宋体" w:hAnsi="宋体" w:cs="仿宋"/>
              </w:rPr>
            </w:pPr>
          </w:p>
        </w:tc>
        <w:tc>
          <w:tcPr>
            <w:tcW w:w="1832"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szCs w:val="21"/>
              </w:rPr>
              <w:t>各</w:t>
            </w:r>
            <w:proofErr w:type="gramStart"/>
            <w:r w:rsidRPr="00B65849">
              <w:rPr>
                <w:rFonts w:ascii="宋体" w:eastAsia="宋体" w:hAnsi="宋体" w:cs="仿宋" w:hint="eastAsia"/>
                <w:szCs w:val="21"/>
              </w:rPr>
              <w:t>类注册</w:t>
            </w:r>
            <w:proofErr w:type="gramEnd"/>
            <w:r w:rsidRPr="00B65849">
              <w:rPr>
                <w:rFonts w:ascii="宋体" w:eastAsia="宋体" w:hAnsi="宋体" w:cs="仿宋" w:hint="eastAsia"/>
                <w:szCs w:val="21"/>
              </w:rPr>
              <w:t>人员</w:t>
            </w: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ind w:firstLineChars="100" w:firstLine="210"/>
              <w:jc w:val="center"/>
              <w:rPr>
                <w:rFonts w:ascii="宋体" w:eastAsia="宋体" w:hAnsi="宋体" w:cs="仿宋"/>
              </w:rPr>
            </w:pPr>
            <w:r w:rsidRPr="00B65849">
              <w:rPr>
                <w:rFonts w:ascii="宋体" w:eastAsia="宋体" w:hAnsi="宋体" w:cs="仿宋" w:hint="eastAsia"/>
              </w:rPr>
              <w:t>经营范围</w:t>
            </w:r>
          </w:p>
        </w:tc>
        <w:tc>
          <w:tcPr>
            <w:tcW w:w="7369" w:type="dxa"/>
            <w:gridSpan w:val="8"/>
            <w:tcBorders>
              <w:top w:val="single" w:sz="4" w:space="0" w:color="auto"/>
              <w:left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19"/>
          <w:jc w:val="center"/>
        </w:trPr>
        <w:tc>
          <w:tcPr>
            <w:tcW w:w="2203" w:type="dxa"/>
            <w:tcBorders>
              <w:top w:val="single" w:sz="4" w:space="0" w:color="auto"/>
              <w:left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szCs w:val="21"/>
              </w:rPr>
              <w:t>投标人关联企业情况（包括但不限于与投标人法定代表人为同一人或者存在控股、管理关系的不同单位）</w:t>
            </w:r>
          </w:p>
        </w:tc>
        <w:tc>
          <w:tcPr>
            <w:tcW w:w="7369" w:type="dxa"/>
            <w:gridSpan w:val="8"/>
            <w:tcBorders>
              <w:top w:val="single" w:sz="4" w:space="0" w:color="auto"/>
              <w:left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r w:rsidR="00C846E9" w:rsidRPr="00B65849">
        <w:trPr>
          <w:trHeight w:val="288"/>
          <w:jc w:val="center"/>
        </w:trPr>
        <w:tc>
          <w:tcPr>
            <w:tcW w:w="2203"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备注</w:t>
            </w:r>
          </w:p>
        </w:tc>
        <w:tc>
          <w:tcPr>
            <w:tcW w:w="7369" w:type="dxa"/>
            <w:gridSpan w:val="8"/>
            <w:tcBorders>
              <w:top w:val="single" w:sz="4" w:space="0" w:color="auto"/>
              <w:left w:val="single" w:sz="4" w:space="0" w:color="auto"/>
              <w:bottom w:val="single" w:sz="4" w:space="0" w:color="auto"/>
              <w:right w:val="single" w:sz="4" w:space="0" w:color="auto"/>
            </w:tcBorders>
            <w:vAlign w:val="center"/>
          </w:tcPr>
          <w:p w:rsidR="00C846E9" w:rsidRPr="00B65849" w:rsidRDefault="00C846E9">
            <w:pPr>
              <w:topLinePunct/>
              <w:spacing w:line="440" w:lineRule="exact"/>
              <w:jc w:val="center"/>
              <w:rPr>
                <w:rFonts w:ascii="宋体" w:eastAsia="宋体" w:hAnsi="宋体" w:cs="仿宋"/>
              </w:rPr>
            </w:pPr>
          </w:p>
        </w:tc>
      </w:tr>
    </w:tbl>
    <w:p w:rsidR="00C846E9" w:rsidRPr="00B65849" w:rsidRDefault="002139FF">
      <w:pPr>
        <w:spacing w:line="400" w:lineRule="exact"/>
        <w:rPr>
          <w:rFonts w:ascii="宋体" w:eastAsia="宋体" w:hAnsi="宋体" w:cs="仿宋"/>
        </w:rPr>
      </w:pPr>
      <w:r w:rsidRPr="00B65849">
        <w:rPr>
          <w:rFonts w:ascii="宋体" w:eastAsia="宋体" w:hAnsi="宋体" w:cs="仿宋" w:hint="eastAsia"/>
        </w:rPr>
        <w:t>注：投标人应根据投标人须知第3.5.1项的要求在本表后附相关证明材料。</w:t>
      </w:r>
    </w:p>
    <w:p w:rsidR="00C846E9" w:rsidRPr="00B65849" w:rsidRDefault="00C846E9">
      <w:pPr>
        <w:rPr>
          <w:rFonts w:ascii="宋体" w:eastAsia="宋体" w:hAnsi="宋体" w:cs="仿宋"/>
        </w:rPr>
      </w:pPr>
    </w:p>
    <w:p w:rsidR="00C846E9" w:rsidRPr="00B65849" w:rsidRDefault="002139FF">
      <w:pPr>
        <w:spacing w:line="360" w:lineRule="auto"/>
        <w:ind w:firstLine="137"/>
        <w:outlineLvl w:val="2"/>
        <w:rPr>
          <w:rFonts w:ascii="宋体" w:eastAsia="宋体" w:hAnsi="宋体" w:cs="仿宋"/>
          <w:bCs/>
          <w:sz w:val="24"/>
          <w:szCs w:val="32"/>
        </w:rPr>
      </w:pPr>
      <w:bookmarkStart w:id="425" w:name="_Toc517280609"/>
      <w:r w:rsidRPr="00B65849">
        <w:rPr>
          <w:rFonts w:ascii="宋体" w:eastAsia="宋体" w:hAnsi="宋体" w:cs="仿宋" w:hint="eastAsia"/>
          <w:bCs/>
          <w:sz w:val="24"/>
          <w:szCs w:val="32"/>
        </w:rPr>
        <w:br w:type="page"/>
      </w:r>
      <w:bookmarkEnd w:id="417"/>
      <w:bookmarkEnd w:id="425"/>
    </w:p>
    <w:p w:rsidR="00C846E9" w:rsidRPr="00B65849" w:rsidRDefault="002139FF">
      <w:pPr>
        <w:spacing w:line="360" w:lineRule="auto"/>
        <w:ind w:firstLine="137"/>
        <w:outlineLvl w:val="2"/>
        <w:rPr>
          <w:rFonts w:ascii="宋体" w:eastAsia="宋体" w:hAnsi="宋体" w:cs="仿宋"/>
          <w:bCs/>
          <w:sz w:val="24"/>
          <w:szCs w:val="32"/>
        </w:rPr>
      </w:pPr>
      <w:bookmarkStart w:id="426" w:name="_Toc11139965"/>
      <w:bookmarkStart w:id="427" w:name="_Toc25488"/>
      <w:r w:rsidRPr="00B65849">
        <w:rPr>
          <w:rFonts w:ascii="宋体" w:eastAsia="宋体" w:hAnsi="宋体" w:cs="仿宋" w:hint="eastAsia"/>
          <w:bCs/>
          <w:sz w:val="24"/>
          <w:szCs w:val="32"/>
        </w:rPr>
        <w:lastRenderedPageBreak/>
        <w:t>（</w:t>
      </w:r>
      <w:r w:rsidR="006A4CF9" w:rsidRPr="00B65849">
        <w:rPr>
          <w:rFonts w:ascii="宋体" w:eastAsia="宋体" w:hAnsi="宋体" w:cs="仿宋" w:hint="eastAsia"/>
          <w:bCs/>
          <w:sz w:val="24"/>
          <w:szCs w:val="32"/>
        </w:rPr>
        <w:t>二</w:t>
      </w:r>
      <w:r w:rsidRPr="00B65849">
        <w:rPr>
          <w:rFonts w:ascii="宋体" w:eastAsia="宋体" w:hAnsi="宋体" w:cs="仿宋" w:hint="eastAsia"/>
          <w:bCs/>
          <w:sz w:val="24"/>
          <w:szCs w:val="32"/>
        </w:rPr>
        <w:t>）近年完成的类似项目情况表</w:t>
      </w:r>
      <w:bookmarkEnd w:id="426"/>
      <w:bookmarkEnd w:id="4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项目名称</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项目所在地</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委托人名称</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委托人地址</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委托人电话</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合同价格</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监理服务期限</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监理内容</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总监理工程师</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项目描述</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p w:rsidR="00C846E9" w:rsidRPr="00B65849" w:rsidRDefault="00C846E9">
            <w:pPr>
              <w:topLinePunct/>
              <w:spacing w:line="440" w:lineRule="exact"/>
              <w:rPr>
                <w:rFonts w:ascii="宋体" w:eastAsia="宋体" w:hAnsi="宋体" w:cs="仿宋"/>
                <w:sz w:val="24"/>
                <w:szCs w:val="24"/>
              </w:rPr>
            </w:pPr>
          </w:p>
        </w:tc>
      </w:tr>
      <w:tr w:rsidR="00C846E9" w:rsidRPr="00B658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846E9" w:rsidRPr="00B65849" w:rsidRDefault="002139FF">
            <w:pPr>
              <w:topLinePunct/>
              <w:spacing w:line="440" w:lineRule="exact"/>
              <w:jc w:val="center"/>
              <w:rPr>
                <w:rFonts w:ascii="宋体" w:eastAsia="宋体" w:hAnsi="宋体" w:cs="仿宋"/>
                <w:sz w:val="24"/>
                <w:szCs w:val="24"/>
              </w:rPr>
            </w:pPr>
            <w:r w:rsidRPr="00B65849">
              <w:rPr>
                <w:rFonts w:ascii="宋体" w:eastAsia="宋体" w:hAnsi="宋体" w:cs="仿宋" w:hint="eastAsia"/>
                <w:sz w:val="24"/>
                <w:szCs w:val="24"/>
              </w:rPr>
              <w:t>备注</w:t>
            </w:r>
          </w:p>
        </w:tc>
        <w:tc>
          <w:tcPr>
            <w:tcW w:w="6253" w:type="dxa"/>
            <w:tcBorders>
              <w:top w:val="single" w:sz="4" w:space="0" w:color="auto"/>
              <w:left w:val="single" w:sz="4" w:space="0" w:color="auto"/>
              <w:bottom w:val="single" w:sz="4" w:space="0" w:color="auto"/>
              <w:right w:val="single" w:sz="4" w:space="0" w:color="auto"/>
            </w:tcBorders>
          </w:tcPr>
          <w:p w:rsidR="00C846E9" w:rsidRPr="00B65849" w:rsidRDefault="00C846E9">
            <w:pPr>
              <w:topLinePunct/>
              <w:spacing w:line="440" w:lineRule="exact"/>
              <w:rPr>
                <w:rFonts w:ascii="宋体" w:eastAsia="宋体" w:hAnsi="宋体" w:cs="仿宋"/>
                <w:sz w:val="24"/>
                <w:szCs w:val="24"/>
              </w:rPr>
            </w:pPr>
          </w:p>
        </w:tc>
      </w:tr>
    </w:tbl>
    <w:p w:rsidR="00C846E9" w:rsidRPr="00B65849" w:rsidRDefault="002139FF">
      <w:pPr>
        <w:jc w:val="left"/>
        <w:rPr>
          <w:rFonts w:ascii="宋体" w:eastAsia="宋体" w:hAnsi="宋体" w:cs="仿宋"/>
          <w:sz w:val="24"/>
          <w:szCs w:val="24"/>
        </w:rPr>
      </w:pPr>
      <w:r w:rsidRPr="00B65849">
        <w:rPr>
          <w:rFonts w:ascii="宋体" w:eastAsia="宋体" w:hAnsi="宋体" w:cs="仿宋" w:hint="eastAsia"/>
          <w:sz w:val="24"/>
          <w:szCs w:val="24"/>
        </w:rPr>
        <w:t>注：</w:t>
      </w:r>
    </w:p>
    <w:p w:rsidR="00C846E9" w:rsidRPr="00B65849" w:rsidRDefault="002139FF">
      <w:pPr>
        <w:jc w:val="left"/>
        <w:rPr>
          <w:rFonts w:ascii="宋体" w:eastAsia="宋体" w:hAnsi="宋体" w:cs="仿宋"/>
          <w:sz w:val="24"/>
          <w:szCs w:val="24"/>
        </w:rPr>
      </w:pPr>
      <w:r w:rsidRPr="00B65849">
        <w:rPr>
          <w:rFonts w:ascii="宋体" w:eastAsia="宋体" w:hAnsi="宋体" w:cs="仿宋" w:hint="eastAsia"/>
          <w:sz w:val="24"/>
          <w:szCs w:val="24"/>
        </w:rPr>
        <w:t>1、业绩需同时提供中标通知书或免招标的相关证明、监理服务合同、竣工验收报告或竣工验收证明，业绩时间以竣工验收报告或竣工验收证明时间为准。</w:t>
      </w:r>
    </w:p>
    <w:p w:rsidR="00C846E9" w:rsidRPr="00B65849" w:rsidRDefault="002139FF">
      <w:pPr>
        <w:jc w:val="left"/>
        <w:rPr>
          <w:rFonts w:ascii="宋体" w:eastAsia="宋体" w:hAnsi="宋体" w:cs="仿宋"/>
          <w:sz w:val="24"/>
          <w:szCs w:val="24"/>
        </w:rPr>
      </w:pPr>
      <w:r w:rsidRPr="00B65849">
        <w:rPr>
          <w:rFonts w:ascii="宋体" w:eastAsia="宋体" w:hAnsi="宋体" w:cs="仿宋" w:hint="eastAsia"/>
          <w:sz w:val="24"/>
          <w:szCs w:val="24"/>
        </w:rPr>
        <w:t>2、获奖情况需提供获奖证书；</w:t>
      </w:r>
    </w:p>
    <w:p w:rsidR="00C846E9" w:rsidRPr="00B65849" w:rsidRDefault="002139FF">
      <w:pPr>
        <w:jc w:val="left"/>
        <w:rPr>
          <w:rFonts w:ascii="宋体" w:eastAsia="宋体" w:hAnsi="宋体" w:cs="仿宋"/>
          <w:sz w:val="24"/>
          <w:szCs w:val="24"/>
        </w:rPr>
      </w:pPr>
      <w:r w:rsidRPr="00B65849">
        <w:rPr>
          <w:rFonts w:ascii="宋体" w:eastAsia="宋体" w:hAnsi="宋体" w:cs="仿宋" w:hint="eastAsia"/>
          <w:sz w:val="24"/>
          <w:szCs w:val="24"/>
        </w:rPr>
        <w:t>3、以上所有资料的原件扫描件均需盖公章。</w:t>
      </w:r>
    </w:p>
    <w:p w:rsidR="003F421D" w:rsidRPr="00B65849" w:rsidRDefault="002139FF" w:rsidP="003F421D">
      <w:pPr>
        <w:spacing w:line="360" w:lineRule="auto"/>
        <w:ind w:firstLine="137"/>
        <w:outlineLvl w:val="2"/>
        <w:rPr>
          <w:rFonts w:ascii="宋体" w:eastAsia="宋体" w:hAnsi="宋体" w:cs="仿宋"/>
          <w:bCs/>
          <w:sz w:val="24"/>
          <w:szCs w:val="32"/>
        </w:rPr>
      </w:pPr>
      <w:bookmarkStart w:id="428" w:name="_Toc300835226"/>
      <w:bookmarkStart w:id="429" w:name="_Toc359594247"/>
      <w:bookmarkStart w:id="430" w:name="_Toc144974878"/>
      <w:bookmarkStart w:id="431" w:name="_Toc247527850"/>
      <w:bookmarkStart w:id="432" w:name="_Toc370676438"/>
      <w:bookmarkStart w:id="433" w:name="_Toc247514302"/>
      <w:bookmarkStart w:id="434" w:name="_Toc384308388"/>
      <w:bookmarkStart w:id="435" w:name="_Toc11139966"/>
      <w:bookmarkStart w:id="436" w:name="_Toc361508766"/>
      <w:bookmarkStart w:id="437" w:name="_Toc152045810"/>
      <w:bookmarkStart w:id="438" w:name="_Toc152042599"/>
      <w:bookmarkStart w:id="439" w:name="_Toc144974879"/>
      <w:bookmarkStart w:id="440" w:name="_Toc247514303"/>
      <w:bookmarkStart w:id="441" w:name="_Toc152042600"/>
      <w:bookmarkStart w:id="442" w:name="_Toc152045811"/>
      <w:bookmarkStart w:id="443" w:name="_Toc247527851"/>
      <w:r w:rsidRPr="00B65849">
        <w:rPr>
          <w:rFonts w:ascii="宋体" w:eastAsia="宋体" w:hAnsi="宋体" w:cs="仿宋" w:hint="eastAsia"/>
          <w:bCs/>
          <w:sz w:val="24"/>
          <w:szCs w:val="32"/>
        </w:rPr>
        <w:br w:type="page"/>
      </w:r>
      <w:bookmarkStart w:id="444" w:name="_Toc482188667"/>
      <w:bookmarkStart w:id="445" w:name="_Toc11139969"/>
      <w:bookmarkStart w:id="446" w:name="_Toc867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C846E9" w:rsidRPr="00B65849" w:rsidRDefault="002139FF">
      <w:pPr>
        <w:spacing w:line="360" w:lineRule="auto"/>
        <w:outlineLvl w:val="2"/>
        <w:rPr>
          <w:rFonts w:ascii="宋体" w:eastAsia="宋体" w:hAnsi="宋体" w:cs="仿宋"/>
          <w:bCs/>
          <w:sz w:val="24"/>
          <w:szCs w:val="32"/>
        </w:rPr>
      </w:pPr>
      <w:r w:rsidRPr="00B65849">
        <w:rPr>
          <w:rFonts w:ascii="宋体" w:eastAsia="宋体" w:hAnsi="宋体" w:cs="仿宋" w:hint="eastAsia"/>
          <w:bCs/>
          <w:sz w:val="24"/>
          <w:szCs w:val="32"/>
        </w:rPr>
        <w:lastRenderedPageBreak/>
        <w:t>（</w:t>
      </w:r>
      <w:r w:rsidR="003F421D" w:rsidRPr="00B65849">
        <w:rPr>
          <w:rFonts w:ascii="宋体" w:eastAsia="宋体" w:hAnsi="宋体" w:cs="仿宋" w:hint="eastAsia"/>
          <w:bCs/>
          <w:sz w:val="24"/>
          <w:szCs w:val="32"/>
        </w:rPr>
        <w:t>三</w:t>
      </w:r>
      <w:r w:rsidRPr="00B65849">
        <w:rPr>
          <w:rFonts w:ascii="宋体" w:eastAsia="宋体" w:hAnsi="宋体" w:cs="仿宋" w:hint="eastAsia"/>
          <w:bCs/>
          <w:sz w:val="24"/>
          <w:szCs w:val="32"/>
        </w:rPr>
        <w:t>）拟委任的主要人员汇总表</w:t>
      </w:r>
      <w:bookmarkEnd w:id="444"/>
      <w:bookmarkEnd w:id="445"/>
      <w:bookmarkEnd w:id="446"/>
    </w:p>
    <w:tbl>
      <w:tblPr>
        <w:tblW w:w="0" w:type="auto"/>
        <w:tblLayout w:type="fixed"/>
        <w:tblLook w:val="04A0"/>
      </w:tblPr>
      <w:tblGrid>
        <w:gridCol w:w="779"/>
        <w:gridCol w:w="1383"/>
        <w:gridCol w:w="1788"/>
        <w:gridCol w:w="1454"/>
        <w:gridCol w:w="1719"/>
        <w:gridCol w:w="2329"/>
      </w:tblGrid>
      <w:tr w:rsidR="00C846E9" w:rsidRPr="00B65849">
        <w:trPr>
          <w:trHeight w:val="981"/>
        </w:trPr>
        <w:tc>
          <w:tcPr>
            <w:tcW w:w="9452" w:type="dxa"/>
            <w:gridSpan w:val="6"/>
            <w:tcBorders>
              <w:top w:val="nil"/>
              <w:left w:val="nil"/>
              <w:bottom w:val="single" w:sz="4" w:space="0" w:color="000000"/>
              <w:right w:val="nil"/>
            </w:tcBorders>
            <w:vAlign w:val="center"/>
          </w:tcPr>
          <w:p w:rsidR="00C846E9" w:rsidRPr="00B65849" w:rsidRDefault="002139FF">
            <w:pPr>
              <w:widowControl/>
              <w:jc w:val="center"/>
              <w:textAlignment w:val="center"/>
              <w:rPr>
                <w:rFonts w:ascii="宋体" w:eastAsia="宋体" w:hAnsi="宋体" w:cs="方正大标宋简体"/>
                <w:b/>
                <w:bCs/>
                <w:color w:val="000000"/>
                <w:sz w:val="32"/>
                <w:szCs w:val="32"/>
              </w:rPr>
            </w:pPr>
            <w:bookmarkStart w:id="447" w:name="_Toc152042594"/>
            <w:bookmarkStart w:id="448" w:name="_Toc152045805"/>
            <w:bookmarkStart w:id="449" w:name="_Toc179632825"/>
            <w:bookmarkStart w:id="450" w:name="_Toc144974873"/>
            <w:r w:rsidRPr="00B65849">
              <w:rPr>
                <w:rFonts w:ascii="宋体" w:eastAsia="宋体" w:hAnsi="宋体" w:cs="仿宋" w:hint="eastAsia"/>
                <w:b/>
                <w:sz w:val="36"/>
                <w:szCs w:val="44"/>
              </w:rPr>
              <w:t>拟委任的主要人员汇总表</w:t>
            </w:r>
          </w:p>
        </w:tc>
      </w:tr>
      <w:tr w:rsidR="00C846E9" w:rsidRPr="00B65849">
        <w:trPr>
          <w:trHeight w:val="37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sz w:val="28"/>
                <w:szCs w:val="28"/>
              </w:rPr>
            </w:pPr>
            <w:r w:rsidRPr="00B65849">
              <w:rPr>
                <w:rFonts w:ascii="宋体" w:eastAsia="宋体" w:hAnsi="宋体" w:cs="仿宋" w:hint="eastAsia"/>
                <w:b/>
                <w:bCs/>
                <w:color w:val="000000"/>
                <w:kern w:val="0"/>
                <w:sz w:val="28"/>
                <w:szCs w:val="28"/>
              </w:rPr>
              <w:t>序号</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sz w:val="28"/>
                <w:szCs w:val="28"/>
              </w:rPr>
            </w:pPr>
            <w:r w:rsidRPr="00B65849">
              <w:rPr>
                <w:rFonts w:ascii="宋体" w:eastAsia="宋体" w:hAnsi="宋体" w:cs="仿宋" w:hint="eastAsia"/>
                <w:b/>
                <w:bCs/>
                <w:color w:val="000000"/>
                <w:kern w:val="0"/>
                <w:sz w:val="28"/>
                <w:szCs w:val="28"/>
              </w:rPr>
              <w:t>姓名</w:t>
            </w: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sz w:val="28"/>
                <w:szCs w:val="28"/>
              </w:rPr>
            </w:pPr>
            <w:r w:rsidRPr="00B65849">
              <w:rPr>
                <w:rFonts w:ascii="宋体" w:eastAsia="宋体" w:hAnsi="宋体" w:cs="仿宋" w:hint="eastAsia"/>
                <w:b/>
                <w:bCs/>
                <w:color w:val="000000"/>
                <w:kern w:val="0"/>
                <w:sz w:val="28"/>
                <w:szCs w:val="28"/>
              </w:rPr>
              <w:t>在本项目中担任的岗位</w:t>
            </w: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sz w:val="28"/>
                <w:szCs w:val="28"/>
              </w:rPr>
            </w:pPr>
            <w:r w:rsidRPr="00B65849">
              <w:rPr>
                <w:rFonts w:ascii="宋体" w:eastAsia="宋体" w:hAnsi="宋体" w:cs="仿宋" w:hint="eastAsia"/>
                <w:b/>
                <w:bCs/>
                <w:color w:val="000000"/>
                <w:kern w:val="0"/>
                <w:sz w:val="28"/>
                <w:szCs w:val="28"/>
              </w:rPr>
              <w:t>职称</w:t>
            </w: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kern w:val="0"/>
                <w:sz w:val="28"/>
                <w:szCs w:val="28"/>
              </w:rPr>
            </w:pPr>
            <w:r w:rsidRPr="00B65849">
              <w:rPr>
                <w:rFonts w:ascii="宋体" w:eastAsia="宋体" w:hAnsi="宋体" w:cs="仿宋" w:hint="eastAsia"/>
                <w:b/>
                <w:bCs/>
                <w:color w:val="000000"/>
                <w:kern w:val="0"/>
                <w:sz w:val="28"/>
                <w:szCs w:val="28"/>
              </w:rPr>
              <w:t>专业</w:t>
            </w: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b/>
                <w:bCs/>
                <w:color w:val="000000"/>
                <w:kern w:val="0"/>
                <w:sz w:val="28"/>
                <w:szCs w:val="28"/>
              </w:rPr>
            </w:pPr>
            <w:r w:rsidRPr="00B65849">
              <w:rPr>
                <w:rFonts w:ascii="宋体" w:eastAsia="宋体" w:hAnsi="宋体" w:cs="仿宋" w:hint="eastAsia"/>
                <w:b/>
                <w:bCs/>
                <w:color w:val="000000"/>
                <w:kern w:val="0"/>
                <w:sz w:val="28"/>
                <w:szCs w:val="28"/>
              </w:rPr>
              <w:t>职称证书</w:t>
            </w:r>
          </w:p>
          <w:p w:rsidR="00C846E9" w:rsidRPr="00B65849" w:rsidRDefault="002139FF">
            <w:pPr>
              <w:widowControl/>
              <w:jc w:val="center"/>
              <w:textAlignment w:val="center"/>
              <w:rPr>
                <w:rFonts w:ascii="宋体" w:eastAsia="宋体" w:hAnsi="宋体" w:cs="仿宋"/>
                <w:b/>
                <w:bCs/>
                <w:color w:val="000000"/>
                <w:sz w:val="28"/>
                <w:szCs w:val="28"/>
              </w:rPr>
            </w:pPr>
            <w:r w:rsidRPr="00B65849">
              <w:rPr>
                <w:rFonts w:ascii="宋体" w:eastAsia="宋体" w:hAnsi="宋体" w:cs="仿宋" w:hint="eastAsia"/>
                <w:b/>
                <w:bCs/>
                <w:color w:val="000000"/>
                <w:kern w:val="0"/>
                <w:sz w:val="28"/>
                <w:szCs w:val="28"/>
              </w:rPr>
              <w:t>或资格证书编号</w:t>
            </w: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color w:val="000000"/>
                <w:sz w:val="28"/>
                <w:szCs w:val="28"/>
              </w:rPr>
            </w:pPr>
            <w:r w:rsidRPr="00B65849">
              <w:rPr>
                <w:rFonts w:ascii="宋体" w:eastAsia="宋体" w:hAnsi="宋体" w:cs="仿宋" w:hint="eastAsia"/>
                <w:color w:val="000000"/>
                <w:kern w:val="0"/>
                <w:sz w:val="28"/>
                <w:szCs w:val="28"/>
              </w:rPr>
              <w:t>1</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color w:val="000000"/>
                <w:sz w:val="28"/>
                <w:szCs w:val="28"/>
              </w:rPr>
            </w:pPr>
            <w:r w:rsidRPr="00B65849">
              <w:rPr>
                <w:rFonts w:ascii="宋体" w:eastAsia="宋体" w:hAnsi="宋体" w:cs="仿宋" w:hint="eastAsia"/>
                <w:color w:val="000000"/>
                <w:kern w:val="0"/>
                <w:sz w:val="28"/>
                <w:szCs w:val="28"/>
              </w:rPr>
              <w:t>2</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color w:val="000000"/>
                <w:sz w:val="28"/>
                <w:szCs w:val="28"/>
              </w:rPr>
            </w:pPr>
            <w:r w:rsidRPr="00B65849">
              <w:rPr>
                <w:rFonts w:ascii="宋体" w:eastAsia="宋体" w:hAnsi="宋体" w:cs="仿宋" w:hint="eastAsia"/>
                <w:color w:val="000000"/>
                <w:kern w:val="0"/>
                <w:sz w:val="28"/>
                <w:szCs w:val="28"/>
              </w:rPr>
              <w:t>3</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color w:val="000000"/>
                <w:sz w:val="28"/>
                <w:szCs w:val="28"/>
              </w:rPr>
            </w:pPr>
            <w:r w:rsidRPr="00B65849">
              <w:rPr>
                <w:rFonts w:ascii="宋体" w:eastAsia="宋体" w:hAnsi="宋体" w:cs="仿宋" w:hint="eastAsia"/>
                <w:color w:val="000000"/>
                <w:kern w:val="0"/>
                <w:sz w:val="28"/>
                <w:szCs w:val="28"/>
              </w:rPr>
              <w:t>4</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2139FF">
            <w:pPr>
              <w:widowControl/>
              <w:jc w:val="center"/>
              <w:textAlignment w:val="center"/>
              <w:rPr>
                <w:rFonts w:ascii="宋体" w:eastAsia="宋体" w:hAnsi="宋体" w:cs="仿宋"/>
                <w:color w:val="000000"/>
                <w:sz w:val="28"/>
                <w:szCs w:val="28"/>
              </w:rPr>
            </w:pPr>
            <w:r w:rsidRPr="00B65849">
              <w:rPr>
                <w:rFonts w:ascii="宋体" w:eastAsia="宋体" w:hAnsi="宋体" w:cs="仿宋" w:hint="eastAsia"/>
                <w:color w:val="000000"/>
                <w:kern w:val="0"/>
                <w:sz w:val="28"/>
                <w:szCs w:val="28"/>
              </w:rPr>
              <w:t>……</w:t>
            </w: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r w:rsidR="00C846E9" w:rsidRPr="00B65849">
        <w:trPr>
          <w:trHeight w:val="615"/>
        </w:trPr>
        <w:tc>
          <w:tcPr>
            <w:tcW w:w="77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171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C846E9" w:rsidRPr="00B65849" w:rsidRDefault="00C846E9">
            <w:pPr>
              <w:jc w:val="center"/>
              <w:rPr>
                <w:rFonts w:ascii="宋体" w:eastAsia="宋体" w:hAnsi="宋体" w:cs="仿宋"/>
                <w:color w:val="000000"/>
                <w:sz w:val="28"/>
                <w:szCs w:val="28"/>
              </w:rPr>
            </w:pPr>
          </w:p>
        </w:tc>
      </w:tr>
    </w:tbl>
    <w:p w:rsidR="00C846E9" w:rsidRPr="00B65849" w:rsidRDefault="00C846E9">
      <w:pPr>
        <w:spacing w:line="440" w:lineRule="exact"/>
        <w:rPr>
          <w:rFonts w:ascii="宋体" w:eastAsia="宋体" w:hAnsi="宋体" w:cs="仿宋"/>
        </w:rPr>
      </w:pPr>
    </w:p>
    <w:p w:rsidR="00C846E9" w:rsidRPr="00B65849" w:rsidRDefault="002139FF">
      <w:pPr>
        <w:spacing w:line="360" w:lineRule="auto"/>
        <w:ind w:firstLine="137"/>
        <w:outlineLvl w:val="2"/>
        <w:rPr>
          <w:rFonts w:ascii="宋体" w:eastAsia="宋体" w:hAnsi="宋体" w:cs="仿宋"/>
          <w:bCs/>
          <w:sz w:val="24"/>
          <w:szCs w:val="32"/>
        </w:rPr>
      </w:pPr>
      <w:bookmarkStart w:id="451" w:name="_Toc482188668"/>
      <w:bookmarkStart w:id="452" w:name="_Toc370676440"/>
      <w:bookmarkStart w:id="453" w:name="_Toc359594249"/>
      <w:bookmarkStart w:id="454" w:name="_Toc11139970"/>
      <w:bookmarkStart w:id="455" w:name="_Toc384308390"/>
      <w:bookmarkStart w:id="456" w:name="_Toc391394125"/>
      <w:bookmarkStart w:id="457" w:name="_Toc300835232"/>
      <w:bookmarkStart w:id="458" w:name="_Toc385943079"/>
      <w:r w:rsidRPr="00B65849">
        <w:rPr>
          <w:rFonts w:ascii="宋体" w:eastAsia="宋体" w:hAnsi="宋体" w:cs="仿宋" w:hint="eastAsia"/>
          <w:bCs/>
          <w:sz w:val="24"/>
          <w:szCs w:val="32"/>
        </w:rPr>
        <w:br w:type="page"/>
      </w:r>
      <w:bookmarkStart w:id="459" w:name="_Toc2844"/>
      <w:r w:rsidRPr="00B65849">
        <w:rPr>
          <w:rFonts w:ascii="宋体" w:eastAsia="宋体" w:hAnsi="宋体" w:cs="仿宋" w:hint="eastAsia"/>
          <w:bCs/>
          <w:sz w:val="24"/>
          <w:szCs w:val="32"/>
        </w:rPr>
        <w:lastRenderedPageBreak/>
        <w:t>（</w:t>
      </w:r>
      <w:r w:rsidR="003F421D" w:rsidRPr="00B65849">
        <w:rPr>
          <w:rFonts w:ascii="宋体" w:eastAsia="宋体" w:hAnsi="宋体" w:cs="仿宋" w:hint="eastAsia"/>
          <w:bCs/>
          <w:sz w:val="24"/>
          <w:szCs w:val="32"/>
        </w:rPr>
        <w:t>四</w:t>
      </w:r>
      <w:r w:rsidRPr="00B65849">
        <w:rPr>
          <w:rFonts w:ascii="宋体" w:eastAsia="宋体" w:hAnsi="宋体" w:cs="仿宋" w:hint="eastAsia"/>
          <w:bCs/>
          <w:sz w:val="24"/>
          <w:szCs w:val="32"/>
        </w:rPr>
        <w:t>）主要人员简历表</w:t>
      </w:r>
      <w:bookmarkEnd w:id="447"/>
      <w:bookmarkEnd w:id="448"/>
      <w:bookmarkEnd w:id="449"/>
      <w:bookmarkEnd w:id="450"/>
      <w:bookmarkEnd w:id="451"/>
      <w:bookmarkEnd w:id="452"/>
      <w:bookmarkEnd w:id="453"/>
      <w:bookmarkEnd w:id="454"/>
      <w:bookmarkEnd w:id="455"/>
      <w:bookmarkEnd w:id="456"/>
      <w:bookmarkEnd w:id="457"/>
      <w:bookmarkEnd w:id="458"/>
      <w:bookmarkEnd w:id="4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57"/>
        <w:gridCol w:w="691"/>
        <w:gridCol w:w="958"/>
        <w:gridCol w:w="1065"/>
        <w:gridCol w:w="706"/>
        <w:gridCol w:w="1261"/>
        <w:gridCol w:w="401"/>
        <w:gridCol w:w="1896"/>
      </w:tblGrid>
      <w:tr w:rsidR="00C846E9" w:rsidRPr="00B65849">
        <w:trPr>
          <w:trHeight w:val="751"/>
          <w:jc w:val="center"/>
        </w:trPr>
        <w:tc>
          <w:tcPr>
            <w:tcW w:w="1187" w:type="dxa"/>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姓  名</w:t>
            </w:r>
          </w:p>
        </w:tc>
        <w:tc>
          <w:tcPr>
            <w:tcW w:w="1048" w:type="dxa"/>
            <w:gridSpan w:val="2"/>
            <w:vAlign w:val="center"/>
          </w:tcPr>
          <w:p w:rsidR="00C846E9" w:rsidRPr="00B65849" w:rsidRDefault="00C846E9">
            <w:pPr>
              <w:spacing w:line="440" w:lineRule="exact"/>
              <w:jc w:val="center"/>
              <w:rPr>
                <w:rFonts w:ascii="宋体" w:eastAsia="宋体" w:hAnsi="宋体" w:cs="仿宋"/>
              </w:rPr>
            </w:pPr>
          </w:p>
        </w:tc>
        <w:tc>
          <w:tcPr>
            <w:tcW w:w="958" w:type="dxa"/>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年龄</w:t>
            </w:r>
          </w:p>
        </w:tc>
        <w:tc>
          <w:tcPr>
            <w:tcW w:w="1065" w:type="dxa"/>
            <w:vAlign w:val="center"/>
          </w:tcPr>
          <w:p w:rsidR="00C846E9" w:rsidRPr="00B65849" w:rsidRDefault="00C846E9">
            <w:pPr>
              <w:spacing w:line="440" w:lineRule="exact"/>
              <w:jc w:val="center"/>
              <w:rPr>
                <w:rFonts w:ascii="宋体" w:eastAsia="宋体" w:hAnsi="宋体" w:cs="仿宋"/>
              </w:rPr>
            </w:pPr>
          </w:p>
        </w:tc>
        <w:tc>
          <w:tcPr>
            <w:tcW w:w="2368" w:type="dxa"/>
            <w:gridSpan w:val="3"/>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执业资格证书（或上岗证书）名称</w:t>
            </w:r>
          </w:p>
        </w:tc>
        <w:tc>
          <w:tcPr>
            <w:tcW w:w="1896" w:type="dxa"/>
            <w:vAlign w:val="center"/>
          </w:tcPr>
          <w:p w:rsidR="00C846E9" w:rsidRPr="00B65849" w:rsidRDefault="00C846E9">
            <w:pPr>
              <w:spacing w:line="440" w:lineRule="exact"/>
              <w:jc w:val="center"/>
              <w:rPr>
                <w:rFonts w:ascii="宋体" w:eastAsia="宋体" w:hAnsi="宋体" w:cs="仿宋"/>
              </w:rPr>
            </w:pPr>
          </w:p>
        </w:tc>
      </w:tr>
      <w:tr w:rsidR="00C846E9" w:rsidRPr="00B65849">
        <w:trPr>
          <w:trHeight w:val="689"/>
          <w:jc w:val="center"/>
        </w:trPr>
        <w:tc>
          <w:tcPr>
            <w:tcW w:w="1187" w:type="dxa"/>
            <w:vAlign w:val="center"/>
          </w:tcPr>
          <w:p w:rsidR="00C846E9" w:rsidRPr="00B65849" w:rsidRDefault="002139FF">
            <w:pPr>
              <w:spacing w:line="440" w:lineRule="exact"/>
              <w:jc w:val="center"/>
              <w:rPr>
                <w:rFonts w:ascii="宋体" w:eastAsia="宋体" w:hAnsi="宋体" w:cs="仿宋"/>
              </w:rPr>
            </w:pPr>
            <w:r w:rsidRPr="00B65849">
              <w:rPr>
                <w:rFonts w:ascii="宋体" w:eastAsia="宋体" w:hAnsi="宋体" w:cs="仿宋" w:hint="eastAsia"/>
              </w:rPr>
              <w:t>职  称</w:t>
            </w:r>
          </w:p>
        </w:tc>
        <w:tc>
          <w:tcPr>
            <w:tcW w:w="1048" w:type="dxa"/>
            <w:gridSpan w:val="2"/>
            <w:vAlign w:val="center"/>
          </w:tcPr>
          <w:p w:rsidR="00C846E9" w:rsidRPr="00B65849" w:rsidRDefault="00C846E9">
            <w:pPr>
              <w:spacing w:line="440" w:lineRule="exact"/>
              <w:jc w:val="center"/>
              <w:rPr>
                <w:rFonts w:ascii="宋体" w:eastAsia="宋体" w:hAnsi="宋体" w:cs="仿宋"/>
              </w:rPr>
            </w:pPr>
          </w:p>
        </w:tc>
        <w:tc>
          <w:tcPr>
            <w:tcW w:w="958" w:type="dxa"/>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学历</w:t>
            </w:r>
          </w:p>
        </w:tc>
        <w:tc>
          <w:tcPr>
            <w:tcW w:w="1065" w:type="dxa"/>
            <w:vAlign w:val="center"/>
          </w:tcPr>
          <w:p w:rsidR="00C846E9" w:rsidRPr="00B65849" w:rsidRDefault="00C846E9">
            <w:pPr>
              <w:spacing w:line="440" w:lineRule="exact"/>
              <w:jc w:val="center"/>
              <w:rPr>
                <w:rFonts w:ascii="宋体" w:eastAsia="宋体" w:hAnsi="宋体" w:cs="仿宋"/>
              </w:rPr>
            </w:pPr>
          </w:p>
        </w:tc>
        <w:tc>
          <w:tcPr>
            <w:tcW w:w="2368" w:type="dxa"/>
            <w:gridSpan w:val="3"/>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拟在本项目任职</w:t>
            </w:r>
          </w:p>
        </w:tc>
        <w:tc>
          <w:tcPr>
            <w:tcW w:w="1896" w:type="dxa"/>
            <w:vAlign w:val="center"/>
          </w:tcPr>
          <w:p w:rsidR="00C846E9" w:rsidRPr="00B65849" w:rsidRDefault="00C846E9">
            <w:pPr>
              <w:spacing w:line="440" w:lineRule="exact"/>
              <w:jc w:val="center"/>
              <w:rPr>
                <w:rFonts w:ascii="宋体" w:eastAsia="宋体" w:hAnsi="宋体" w:cs="仿宋"/>
              </w:rPr>
            </w:pPr>
          </w:p>
        </w:tc>
      </w:tr>
      <w:tr w:rsidR="00C846E9" w:rsidRPr="00B65849">
        <w:trPr>
          <w:trHeight w:val="689"/>
          <w:jc w:val="center"/>
        </w:trPr>
        <w:tc>
          <w:tcPr>
            <w:tcW w:w="1187" w:type="dxa"/>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工作年限</w:t>
            </w:r>
          </w:p>
        </w:tc>
        <w:tc>
          <w:tcPr>
            <w:tcW w:w="3071" w:type="dxa"/>
            <w:gridSpan w:val="4"/>
            <w:vAlign w:val="center"/>
          </w:tcPr>
          <w:p w:rsidR="00C846E9" w:rsidRPr="00B65849" w:rsidRDefault="00C846E9">
            <w:pPr>
              <w:spacing w:line="440" w:lineRule="exact"/>
              <w:jc w:val="center"/>
              <w:rPr>
                <w:rFonts w:ascii="宋体" w:eastAsia="宋体" w:hAnsi="宋体" w:cs="仿宋"/>
              </w:rPr>
            </w:pPr>
          </w:p>
        </w:tc>
        <w:tc>
          <w:tcPr>
            <w:tcW w:w="2368" w:type="dxa"/>
            <w:gridSpan w:val="3"/>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从事监理工作年限</w:t>
            </w:r>
          </w:p>
        </w:tc>
        <w:tc>
          <w:tcPr>
            <w:tcW w:w="1896" w:type="dxa"/>
            <w:vAlign w:val="center"/>
          </w:tcPr>
          <w:p w:rsidR="00C846E9" w:rsidRPr="00B65849" w:rsidRDefault="00C846E9">
            <w:pPr>
              <w:spacing w:line="440" w:lineRule="exact"/>
              <w:jc w:val="center"/>
              <w:rPr>
                <w:rFonts w:ascii="宋体" w:eastAsia="宋体" w:hAnsi="宋体" w:cs="仿宋"/>
              </w:rPr>
            </w:pPr>
          </w:p>
        </w:tc>
      </w:tr>
      <w:tr w:rsidR="00C846E9" w:rsidRPr="00B65849">
        <w:trPr>
          <w:trHeight w:val="701"/>
          <w:jc w:val="center"/>
        </w:trPr>
        <w:tc>
          <w:tcPr>
            <w:tcW w:w="1187" w:type="dxa"/>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毕业学校</w:t>
            </w:r>
          </w:p>
        </w:tc>
        <w:tc>
          <w:tcPr>
            <w:tcW w:w="7335" w:type="dxa"/>
            <w:gridSpan w:val="8"/>
            <w:vAlign w:val="center"/>
          </w:tcPr>
          <w:p w:rsidR="00C846E9" w:rsidRPr="00B65849" w:rsidRDefault="002139FF">
            <w:pPr>
              <w:spacing w:before="100" w:beforeAutospacing="1" w:after="100" w:afterAutospacing="1" w:line="440" w:lineRule="exact"/>
              <w:ind w:firstLineChars="550" w:firstLine="1155"/>
              <w:rPr>
                <w:rFonts w:ascii="宋体" w:eastAsia="宋体" w:hAnsi="宋体" w:cs="仿宋"/>
              </w:rPr>
            </w:pPr>
            <w:r w:rsidRPr="00B65849">
              <w:rPr>
                <w:rFonts w:ascii="宋体" w:eastAsia="宋体" w:hAnsi="宋体" w:cs="仿宋" w:hint="eastAsia"/>
              </w:rPr>
              <w:t>年毕业于            学校        专业</w:t>
            </w:r>
          </w:p>
        </w:tc>
      </w:tr>
      <w:tr w:rsidR="00C846E9" w:rsidRPr="00B65849">
        <w:trPr>
          <w:trHeight w:val="684"/>
          <w:jc w:val="center"/>
        </w:trPr>
        <w:tc>
          <w:tcPr>
            <w:tcW w:w="8522" w:type="dxa"/>
            <w:gridSpan w:val="9"/>
            <w:vAlign w:val="center"/>
          </w:tcPr>
          <w:p w:rsidR="00C846E9" w:rsidRPr="00B65849" w:rsidRDefault="002139FF">
            <w:pPr>
              <w:spacing w:before="100" w:beforeAutospacing="1" w:after="100" w:afterAutospacing="1" w:line="440" w:lineRule="exact"/>
              <w:jc w:val="left"/>
              <w:rPr>
                <w:rFonts w:ascii="宋体" w:eastAsia="宋体" w:hAnsi="宋体" w:cs="仿宋"/>
              </w:rPr>
            </w:pPr>
            <w:r w:rsidRPr="00B65849">
              <w:rPr>
                <w:rFonts w:ascii="宋体" w:eastAsia="宋体" w:hAnsi="宋体" w:cs="仿宋" w:hint="eastAsia"/>
              </w:rPr>
              <w:t>主要工作经历</w:t>
            </w:r>
          </w:p>
        </w:tc>
      </w:tr>
      <w:tr w:rsidR="00C846E9" w:rsidRPr="00B65849">
        <w:trPr>
          <w:trHeight w:val="707"/>
          <w:jc w:val="center"/>
        </w:trPr>
        <w:tc>
          <w:tcPr>
            <w:tcW w:w="1544" w:type="dxa"/>
            <w:gridSpan w:val="2"/>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时  间</w:t>
            </w:r>
          </w:p>
        </w:tc>
        <w:tc>
          <w:tcPr>
            <w:tcW w:w="3420" w:type="dxa"/>
            <w:gridSpan w:val="4"/>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参加过的类似项目</w:t>
            </w:r>
          </w:p>
        </w:tc>
        <w:tc>
          <w:tcPr>
            <w:tcW w:w="1261" w:type="dxa"/>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担任职务</w:t>
            </w:r>
          </w:p>
        </w:tc>
        <w:tc>
          <w:tcPr>
            <w:tcW w:w="2297" w:type="dxa"/>
            <w:gridSpan w:val="2"/>
            <w:vAlign w:val="center"/>
          </w:tcPr>
          <w:p w:rsidR="00C846E9" w:rsidRPr="00B65849" w:rsidRDefault="002139FF">
            <w:pPr>
              <w:spacing w:before="100" w:beforeAutospacing="1" w:after="100" w:afterAutospacing="1" w:line="440" w:lineRule="exact"/>
              <w:jc w:val="center"/>
              <w:rPr>
                <w:rFonts w:ascii="宋体" w:eastAsia="宋体" w:hAnsi="宋体" w:cs="仿宋"/>
              </w:rPr>
            </w:pPr>
            <w:r w:rsidRPr="00B65849">
              <w:rPr>
                <w:rFonts w:ascii="宋体" w:eastAsia="宋体" w:hAnsi="宋体" w:cs="仿宋" w:hint="eastAsia"/>
              </w:rPr>
              <w:t>委托人及联系电话</w:t>
            </w:r>
          </w:p>
        </w:tc>
      </w:tr>
      <w:tr w:rsidR="00C846E9" w:rsidRPr="00B65849">
        <w:trPr>
          <w:trHeight w:val="690"/>
          <w:jc w:val="center"/>
        </w:trPr>
        <w:tc>
          <w:tcPr>
            <w:tcW w:w="1544" w:type="dxa"/>
            <w:gridSpan w:val="2"/>
          </w:tcPr>
          <w:p w:rsidR="00C846E9" w:rsidRPr="00B65849" w:rsidRDefault="00C846E9">
            <w:pPr>
              <w:spacing w:line="440" w:lineRule="exact"/>
              <w:rPr>
                <w:rFonts w:ascii="宋体" w:eastAsia="宋体" w:hAnsi="宋体" w:cs="仿宋"/>
              </w:rPr>
            </w:pPr>
          </w:p>
        </w:tc>
        <w:tc>
          <w:tcPr>
            <w:tcW w:w="3420" w:type="dxa"/>
            <w:gridSpan w:val="4"/>
          </w:tcPr>
          <w:p w:rsidR="00C846E9" w:rsidRPr="00B65849" w:rsidRDefault="00C846E9">
            <w:pPr>
              <w:spacing w:line="440" w:lineRule="exact"/>
              <w:rPr>
                <w:rFonts w:ascii="宋体" w:eastAsia="宋体" w:hAnsi="宋体" w:cs="仿宋"/>
              </w:rPr>
            </w:pPr>
          </w:p>
        </w:tc>
        <w:tc>
          <w:tcPr>
            <w:tcW w:w="1261" w:type="dxa"/>
          </w:tcPr>
          <w:p w:rsidR="00C846E9" w:rsidRPr="00B65849" w:rsidRDefault="00C846E9">
            <w:pPr>
              <w:spacing w:line="440" w:lineRule="exact"/>
              <w:rPr>
                <w:rFonts w:ascii="宋体" w:eastAsia="宋体" w:hAnsi="宋体" w:cs="仿宋"/>
              </w:rPr>
            </w:pPr>
          </w:p>
        </w:tc>
        <w:tc>
          <w:tcPr>
            <w:tcW w:w="2297" w:type="dxa"/>
            <w:gridSpan w:val="2"/>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tcPr>
          <w:p w:rsidR="00C846E9" w:rsidRPr="00B65849" w:rsidRDefault="00C846E9">
            <w:pPr>
              <w:spacing w:line="440" w:lineRule="exact"/>
              <w:rPr>
                <w:rFonts w:ascii="宋体" w:eastAsia="宋体" w:hAnsi="宋体" w:cs="仿宋"/>
              </w:rPr>
            </w:pPr>
          </w:p>
        </w:tc>
        <w:tc>
          <w:tcPr>
            <w:tcW w:w="3420" w:type="dxa"/>
            <w:gridSpan w:val="4"/>
          </w:tcPr>
          <w:p w:rsidR="00C846E9" w:rsidRPr="00B65849" w:rsidRDefault="00C846E9">
            <w:pPr>
              <w:spacing w:line="440" w:lineRule="exact"/>
              <w:rPr>
                <w:rFonts w:ascii="宋体" w:eastAsia="宋体" w:hAnsi="宋体" w:cs="仿宋"/>
              </w:rPr>
            </w:pPr>
          </w:p>
        </w:tc>
        <w:tc>
          <w:tcPr>
            <w:tcW w:w="1261" w:type="dxa"/>
          </w:tcPr>
          <w:p w:rsidR="00C846E9" w:rsidRPr="00B65849" w:rsidRDefault="00C846E9">
            <w:pPr>
              <w:spacing w:line="440" w:lineRule="exact"/>
              <w:rPr>
                <w:rFonts w:ascii="宋体" w:eastAsia="宋体" w:hAnsi="宋体" w:cs="仿宋"/>
              </w:rPr>
            </w:pPr>
          </w:p>
        </w:tc>
        <w:tc>
          <w:tcPr>
            <w:tcW w:w="2297" w:type="dxa"/>
            <w:gridSpan w:val="2"/>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tcPr>
          <w:p w:rsidR="00C846E9" w:rsidRPr="00B65849" w:rsidRDefault="00C846E9">
            <w:pPr>
              <w:spacing w:line="440" w:lineRule="exact"/>
              <w:rPr>
                <w:rFonts w:ascii="宋体" w:eastAsia="宋体" w:hAnsi="宋体" w:cs="仿宋"/>
              </w:rPr>
            </w:pPr>
          </w:p>
        </w:tc>
        <w:tc>
          <w:tcPr>
            <w:tcW w:w="3420" w:type="dxa"/>
            <w:gridSpan w:val="4"/>
          </w:tcPr>
          <w:p w:rsidR="00C846E9" w:rsidRPr="00B65849" w:rsidRDefault="00C846E9">
            <w:pPr>
              <w:spacing w:line="440" w:lineRule="exact"/>
              <w:rPr>
                <w:rFonts w:ascii="宋体" w:eastAsia="宋体" w:hAnsi="宋体" w:cs="仿宋"/>
              </w:rPr>
            </w:pPr>
          </w:p>
        </w:tc>
        <w:tc>
          <w:tcPr>
            <w:tcW w:w="1261" w:type="dxa"/>
          </w:tcPr>
          <w:p w:rsidR="00C846E9" w:rsidRPr="00B65849" w:rsidRDefault="00C846E9">
            <w:pPr>
              <w:spacing w:line="440" w:lineRule="exact"/>
              <w:rPr>
                <w:rFonts w:ascii="宋体" w:eastAsia="宋体" w:hAnsi="宋体" w:cs="仿宋"/>
              </w:rPr>
            </w:pPr>
          </w:p>
        </w:tc>
        <w:tc>
          <w:tcPr>
            <w:tcW w:w="2297" w:type="dxa"/>
            <w:gridSpan w:val="2"/>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vAlign w:val="center"/>
          </w:tcPr>
          <w:p w:rsidR="00C846E9" w:rsidRPr="00B65849" w:rsidRDefault="00C846E9">
            <w:pPr>
              <w:spacing w:line="440" w:lineRule="exact"/>
              <w:rPr>
                <w:rFonts w:ascii="宋体" w:eastAsia="宋体" w:hAnsi="宋体" w:cs="仿宋"/>
              </w:rPr>
            </w:pPr>
          </w:p>
        </w:tc>
        <w:tc>
          <w:tcPr>
            <w:tcW w:w="3420" w:type="dxa"/>
            <w:gridSpan w:val="4"/>
            <w:vAlign w:val="center"/>
          </w:tcPr>
          <w:p w:rsidR="00C846E9" w:rsidRPr="00B65849" w:rsidRDefault="00C846E9">
            <w:pPr>
              <w:spacing w:line="440" w:lineRule="exact"/>
              <w:rPr>
                <w:rFonts w:ascii="宋体" w:eastAsia="宋体" w:hAnsi="宋体" w:cs="仿宋"/>
              </w:rPr>
            </w:pPr>
          </w:p>
        </w:tc>
        <w:tc>
          <w:tcPr>
            <w:tcW w:w="1261" w:type="dxa"/>
            <w:vAlign w:val="center"/>
          </w:tcPr>
          <w:p w:rsidR="00C846E9" w:rsidRPr="00B65849" w:rsidRDefault="00C846E9">
            <w:pPr>
              <w:spacing w:line="440" w:lineRule="exact"/>
              <w:rPr>
                <w:rFonts w:ascii="宋体" w:eastAsia="宋体" w:hAnsi="宋体" w:cs="仿宋"/>
              </w:rPr>
            </w:pPr>
          </w:p>
        </w:tc>
        <w:tc>
          <w:tcPr>
            <w:tcW w:w="2297" w:type="dxa"/>
            <w:gridSpan w:val="2"/>
            <w:vAlign w:val="center"/>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vAlign w:val="center"/>
          </w:tcPr>
          <w:p w:rsidR="00C846E9" w:rsidRPr="00B65849" w:rsidRDefault="00C846E9">
            <w:pPr>
              <w:spacing w:line="440" w:lineRule="exact"/>
              <w:rPr>
                <w:rFonts w:ascii="宋体" w:eastAsia="宋体" w:hAnsi="宋体" w:cs="仿宋"/>
              </w:rPr>
            </w:pPr>
          </w:p>
        </w:tc>
        <w:tc>
          <w:tcPr>
            <w:tcW w:w="3420" w:type="dxa"/>
            <w:gridSpan w:val="4"/>
            <w:vAlign w:val="center"/>
          </w:tcPr>
          <w:p w:rsidR="00C846E9" w:rsidRPr="00B65849" w:rsidRDefault="00C846E9">
            <w:pPr>
              <w:spacing w:line="440" w:lineRule="exact"/>
              <w:rPr>
                <w:rFonts w:ascii="宋体" w:eastAsia="宋体" w:hAnsi="宋体" w:cs="仿宋"/>
              </w:rPr>
            </w:pPr>
          </w:p>
        </w:tc>
        <w:tc>
          <w:tcPr>
            <w:tcW w:w="1261" w:type="dxa"/>
            <w:vAlign w:val="center"/>
          </w:tcPr>
          <w:p w:rsidR="00C846E9" w:rsidRPr="00B65849" w:rsidRDefault="00C846E9">
            <w:pPr>
              <w:spacing w:line="440" w:lineRule="exact"/>
              <w:rPr>
                <w:rFonts w:ascii="宋体" w:eastAsia="宋体" w:hAnsi="宋体" w:cs="仿宋"/>
              </w:rPr>
            </w:pPr>
          </w:p>
        </w:tc>
        <w:tc>
          <w:tcPr>
            <w:tcW w:w="2297" w:type="dxa"/>
            <w:gridSpan w:val="2"/>
            <w:vAlign w:val="center"/>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vAlign w:val="center"/>
          </w:tcPr>
          <w:p w:rsidR="00C846E9" w:rsidRPr="00B65849" w:rsidRDefault="00C846E9">
            <w:pPr>
              <w:spacing w:line="440" w:lineRule="exact"/>
              <w:rPr>
                <w:rFonts w:ascii="宋体" w:eastAsia="宋体" w:hAnsi="宋体" w:cs="仿宋"/>
              </w:rPr>
            </w:pPr>
          </w:p>
        </w:tc>
        <w:tc>
          <w:tcPr>
            <w:tcW w:w="3420" w:type="dxa"/>
            <w:gridSpan w:val="4"/>
            <w:vAlign w:val="center"/>
          </w:tcPr>
          <w:p w:rsidR="00C846E9" w:rsidRPr="00B65849" w:rsidRDefault="00C846E9">
            <w:pPr>
              <w:spacing w:line="440" w:lineRule="exact"/>
              <w:rPr>
                <w:rFonts w:ascii="宋体" w:eastAsia="宋体" w:hAnsi="宋体" w:cs="仿宋"/>
              </w:rPr>
            </w:pPr>
          </w:p>
        </w:tc>
        <w:tc>
          <w:tcPr>
            <w:tcW w:w="1261" w:type="dxa"/>
            <w:vAlign w:val="center"/>
          </w:tcPr>
          <w:p w:rsidR="00C846E9" w:rsidRPr="00B65849" w:rsidRDefault="00C846E9">
            <w:pPr>
              <w:spacing w:line="440" w:lineRule="exact"/>
              <w:rPr>
                <w:rFonts w:ascii="宋体" w:eastAsia="宋体" w:hAnsi="宋体" w:cs="仿宋"/>
              </w:rPr>
            </w:pPr>
          </w:p>
        </w:tc>
        <w:tc>
          <w:tcPr>
            <w:tcW w:w="2297" w:type="dxa"/>
            <w:gridSpan w:val="2"/>
            <w:vAlign w:val="center"/>
          </w:tcPr>
          <w:p w:rsidR="00C846E9" w:rsidRPr="00B65849" w:rsidRDefault="00C846E9">
            <w:pPr>
              <w:spacing w:line="440" w:lineRule="exact"/>
              <w:rPr>
                <w:rFonts w:ascii="宋体" w:eastAsia="宋体" w:hAnsi="宋体" w:cs="仿宋"/>
              </w:rPr>
            </w:pPr>
          </w:p>
        </w:tc>
      </w:tr>
      <w:tr w:rsidR="00C846E9" w:rsidRPr="00B65849">
        <w:trPr>
          <w:trHeight w:val="690"/>
          <w:jc w:val="center"/>
        </w:trPr>
        <w:tc>
          <w:tcPr>
            <w:tcW w:w="1544" w:type="dxa"/>
            <w:gridSpan w:val="2"/>
            <w:vAlign w:val="center"/>
          </w:tcPr>
          <w:p w:rsidR="00C846E9" w:rsidRPr="00B65849" w:rsidRDefault="00C846E9">
            <w:pPr>
              <w:spacing w:line="440" w:lineRule="exact"/>
              <w:rPr>
                <w:rFonts w:ascii="宋体" w:eastAsia="宋体" w:hAnsi="宋体" w:cs="仿宋"/>
              </w:rPr>
            </w:pPr>
          </w:p>
        </w:tc>
        <w:tc>
          <w:tcPr>
            <w:tcW w:w="3420" w:type="dxa"/>
            <w:gridSpan w:val="4"/>
            <w:vAlign w:val="center"/>
          </w:tcPr>
          <w:p w:rsidR="00C846E9" w:rsidRPr="00B65849" w:rsidRDefault="00C846E9">
            <w:pPr>
              <w:spacing w:line="440" w:lineRule="exact"/>
              <w:rPr>
                <w:rFonts w:ascii="宋体" w:eastAsia="宋体" w:hAnsi="宋体" w:cs="仿宋"/>
              </w:rPr>
            </w:pPr>
          </w:p>
        </w:tc>
        <w:tc>
          <w:tcPr>
            <w:tcW w:w="1261" w:type="dxa"/>
            <w:vAlign w:val="center"/>
          </w:tcPr>
          <w:p w:rsidR="00C846E9" w:rsidRPr="00B65849" w:rsidRDefault="00C846E9">
            <w:pPr>
              <w:spacing w:line="440" w:lineRule="exact"/>
              <w:rPr>
                <w:rFonts w:ascii="宋体" w:eastAsia="宋体" w:hAnsi="宋体" w:cs="仿宋"/>
              </w:rPr>
            </w:pPr>
          </w:p>
        </w:tc>
        <w:tc>
          <w:tcPr>
            <w:tcW w:w="2297" w:type="dxa"/>
            <w:gridSpan w:val="2"/>
            <w:vAlign w:val="center"/>
          </w:tcPr>
          <w:p w:rsidR="00C846E9" w:rsidRPr="00B65849" w:rsidRDefault="00C846E9">
            <w:pPr>
              <w:spacing w:line="440" w:lineRule="exact"/>
              <w:rPr>
                <w:rFonts w:ascii="宋体" w:eastAsia="宋体" w:hAnsi="宋体" w:cs="仿宋"/>
              </w:rPr>
            </w:pPr>
          </w:p>
        </w:tc>
      </w:tr>
    </w:tbl>
    <w:p w:rsidR="00C846E9" w:rsidRPr="00B65849" w:rsidRDefault="002139FF">
      <w:pPr>
        <w:spacing w:line="440" w:lineRule="exact"/>
        <w:rPr>
          <w:rFonts w:ascii="宋体" w:eastAsia="宋体" w:hAnsi="宋体" w:cs="仿宋"/>
        </w:rPr>
      </w:pPr>
      <w:r w:rsidRPr="00B65849">
        <w:rPr>
          <w:rFonts w:ascii="宋体" w:eastAsia="宋体" w:hAnsi="宋体" w:cs="仿宋" w:hint="eastAsia"/>
        </w:rPr>
        <w:t>注：投标人应根据投标人须知第3.5.6项的要求在本表后附相关证明材料。</w:t>
      </w:r>
    </w:p>
    <w:p w:rsidR="00C846E9" w:rsidRPr="00B65849" w:rsidRDefault="00C846E9">
      <w:pPr>
        <w:spacing w:line="440" w:lineRule="exact"/>
        <w:rPr>
          <w:rFonts w:ascii="宋体" w:eastAsia="宋体" w:hAnsi="宋体" w:cs="仿宋"/>
        </w:rPr>
      </w:pPr>
      <w:bookmarkStart w:id="460" w:name="_Toc300835229"/>
      <w:bookmarkStart w:id="461" w:name="_Toc352703741"/>
    </w:p>
    <w:p w:rsidR="00C846E9" w:rsidRPr="00B65849" w:rsidRDefault="002139FF">
      <w:pPr>
        <w:spacing w:line="360" w:lineRule="auto"/>
        <w:ind w:firstLine="137"/>
        <w:outlineLvl w:val="2"/>
        <w:rPr>
          <w:rFonts w:ascii="宋体" w:eastAsia="宋体" w:hAnsi="宋体" w:cs="仿宋"/>
          <w:bCs/>
          <w:sz w:val="24"/>
          <w:szCs w:val="32"/>
        </w:rPr>
      </w:pPr>
      <w:bookmarkStart w:id="462" w:name="_Toc482188666"/>
      <w:bookmarkStart w:id="463" w:name="_Toc11139971"/>
      <w:bookmarkEnd w:id="460"/>
      <w:bookmarkEnd w:id="461"/>
      <w:r w:rsidRPr="00B65849">
        <w:rPr>
          <w:rFonts w:ascii="宋体" w:eastAsia="宋体" w:hAnsi="宋体" w:cs="仿宋" w:hint="eastAsia"/>
          <w:bCs/>
          <w:sz w:val="24"/>
          <w:szCs w:val="32"/>
        </w:rPr>
        <w:br w:type="page"/>
      </w:r>
      <w:bookmarkStart w:id="464" w:name="_Toc30351"/>
      <w:r w:rsidRPr="00B65849">
        <w:rPr>
          <w:rFonts w:ascii="宋体" w:eastAsia="宋体" w:hAnsi="宋体" w:cs="仿宋" w:hint="eastAsia"/>
          <w:bCs/>
          <w:sz w:val="24"/>
          <w:szCs w:val="32"/>
        </w:rPr>
        <w:lastRenderedPageBreak/>
        <w:t>（</w:t>
      </w:r>
      <w:r w:rsidR="003F421D" w:rsidRPr="00B65849">
        <w:rPr>
          <w:rFonts w:ascii="宋体" w:eastAsia="宋体" w:hAnsi="宋体" w:cs="仿宋" w:hint="eastAsia"/>
          <w:bCs/>
          <w:sz w:val="24"/>
          <w:szCs w:val="32"/>
        </w:rPr>
        <w:t>五</w:t>
      </w:r>
      <w:r w:rsidRPr="00B65849">
        <w:rPr>
          <w:rFonts w:ascii="宋体" w:eastAsia="宋体" w:hAnsi="宋体" w:cs="仿宋" w:hint="eastAsia"/>
          <w:bCs/>
          <w:sz w:val="24"/>
          <w:szCs w:val="32"/>
        </w:rPr>
        <w:t>）拟投入本项目的主要</w:t>
      </w:r>
      <w:bookmarkEnd w:id="462"/>
      <w:r w:rsidRPr="00B65849">
        <w:rPr>
          <w:rFonts w:ascii="宋体" w:eastAsia="宋体" w:hAnsi="宋体" w:cs="仿宋" w:hint="eastAsia"/>
          <w:bCs/>
          <w:sz w:val="24"/>
          <w:szCs w:val="32"/>
        </w:rPr>
        <w:t>试验检测仪器设备表</w:t>
      </w:r>
      <w:bookmarkEnd w:id="463"/>
      <w:bookmarkEnd w:id="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275"/>
        <w:gridCol w:w="936"/>
        <w:gridCol w:w="747"/>
        <w:gridCol w:w="850"/>
        <w:gridCol w:w="992"/>
        <w:gridCol w:w="1419"/>
        <w:gridCol w:w="1162"/>
      </w:tblGrid>
      <w:tr w:rsidR="00C846E9" w:rsidRPr="00B65849">
        <w:trPr>
          <w:trHeight w:val="931"/>
          <w:jc w:val="center"/>
        </w:trPr>
        <w:tc>
          <w:tcPr>
            <w:tcW w:w="728" w:type="dxa"/>
            <w:vAlign w:val="center"/>
          </w:tcPr>
          <w:p w:rsidR="00C846E9" w:rsidRPr="00B65849" w:rsidRDefault="002139FF">
            <w:pPr>
              <w:spacing w:line="440" w:lineRule="exact"/>
              <w:rPr>
                <w:rFonts w:ascii="宋体" w:eastAsia="宋体" w:hAnsi="宋体" w:cs="仿宋"/>
                <w:szCs w:val="21"/>
              </w:rPr>
            </w:pPr>
            <w:r w:rsidRPr="00B65849">
              <w:rPr>
                <w:rFonts w:ascii="宋体" w:eastAsia="宋体" w:hAnsi="宋体" w:cs="仿宋" w:hint="eastAsia"/>
                <w:szCs w:val="21"/>
              </w:rPr>
              <w:t>序号</w:t>
            </w:r>
          </w:p>
        </w:tc>
        <w:tc>
          <w:tcPr>
            <w:tcW w:w="1275"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仪器设备</w:t>
            </w:r>
          </w:p>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名称</w:t>
            </w:r>
          </w:p>
        </w:tc>
        <w:tc>
          <w:tcPr>
            <w:tcW w:w="936"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型号</w:t>
            </w:r>
          </w:p>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规格</w:t>
            </w:r>
          </w:p>
        </w:tc>
        <w:tc>
          <w:tcPr>
            <w:tcW w:w="747"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数量</w:t>
            </w:r>
          </w:p>
        </w:tc>
        <w:tc>
          <w:tcPr>
            <w:tcW w:w="850"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国别</w:t>
            </w:r>
          </w:p>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产地</w:t>
            </w:r>
          </w:p>
        </w:tc>
        <w:tc>
          <w:tcPr>
            <w:tcW w:w="992"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制造</w:t>
            </w:r>
          </w:p>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年份</w:t>
            </w:r>
          </w:p>
        </w:tc>
        <w:tc>
          <w:tcPr>
            <w:tcW w:w="1419"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用途</w:t>
            </w:r>
          </w:p>
        </w:tc>
        <w:tc>
          <w:tcPr>
            <w:tcW w:w="1162" w:type="dxa"/>
            <w:vAlign w:val="center"/>
          </w:tcPr>
          <w:p w:rsidR="00C846E9" w:rsidRPr="00B65849" w:rsidRDefault="002139FF">
            <w:pPr>
              <w:spacing w:line="440" w:lineRule="exact"/>
              <w:jc w:val="center"/>
              <w:rPr>
                <w:rFonts w:ascii="宋体" w:eastAsia="宋体" w:hAnsi="宋体" w:cs="仿宋"/>
                <w:szCs w:val="21"/>
              </w:rPr>
            </w:pPr>
            <w:r w:rsidRPr="00B65849">
              <w:rPr>
                <w:rFonts w:ascii="宋体" w:eastAsia="宋体" w:hAnsi="宋体" w:cs="仿宋" w:hint="eastAsia"/>
                <w:szCs w:val="21"/>
              </w:rPr>
              <w:t>备注</w:t>
            </w:r>
          </w:p>
        </w:tc>
      </w:tr>
      <w:tr w:rsidR="00C846E9" w:rsidRPr="00B65849">
        <w:trPr>
          <w:trHeight w:val="465"/>
          <w:jc w:val="center"/>
        </w:trPr>
        <w:tc>
          <w:tcPr>
            <w:tcW w:w="728" w:type="dxa"/>
            <w:vAlign w:val="center"/>
          </w:tcPr>
          <w:p w:rsidR="00C846E9" w:rsidRPr="00B65849" w:rsidRDefault="00C846E9">
            <w:pPr>
              <w:spacing w:line="440" w:lineRule="exact"/>
              <w:jc w:val="center"/>
              <w:rPr>
                <w:rFonts w:ascii="宋体" w:eastAsia="宋体" w:hAnsi="宋体" w:cs="仿宋"/>
                <w:szCs w:val="21"/>
              </w:rPr>
            </w:pPr>
          </w:p>
        </w:tc>
        <w:tc>
          <w:tcPr>
            <w:tcW w:w="1275" w:type="dxa"/>
            <w:vAlign w:val="center"/>
          </w:tcPr>
          <w:p w:rsidR="00C846E9" w:rsidRPr="00B65849" w:rsidRDefault="00C846E9">
            <w:pPr>
              <w:spacing w:line="440" w:lineRule="exact"/>
              <w:jc w:val="center"/>
              <w:rPr>
                <w:rFonts w:ascii="宋体" w:eastAsia="宋体" w:hAnsi="宋体" w:cs="仿宋"/>
                <w:szCs w:val="21"/>
              </w:rPr>
            </w:pPr>
          </w:p>
        </w:tc>
        <w:tc>
          <w:tcPr>
            <w:tcW w:w="936" w:type="dxa"/>
            <w:vAlign w:val="center"/>
          </w:tcPr>
          <w:p w:rsidR="00C846E9" w:rsidRPr="00B65849" w:rsidRDefault="00C846E9">
            <w:pPr>
              <w:spacing w:line="440" w:lineRule="exact"/>
              <w:jc w:val="center"/>
              <w:rPr>
                <w:rFonts w:ascii="宋体" w:eastAsia="宋体" w:hAnsi="宋体" w:cs="仿宋"/>
                <w:szCs w:val="21"/>
              </w:rPr>
            </w:pPr>
          </w:p>
        </w:tc>
        <w:tc>
          <w:tcPr>
            <w:tcW w:w="747" w:type="dxa"/>
            <w:vAlign w:val="center"/>
          </w:tcPr>
          <w:p w:rsidR="00C846E9" w:rsidRPr="00B65849" w:rsidRDefault="00C846E9">
            <w:pPr>
              <w:spacing w:line="440" w:lineRule="exact"/>
              <w:jc w:val="center"/>
              <w:rPr>
                <w:rFonts w:ascii="宋体" w:eastAsia="宋体" w:hAnsi="宋体" w:cs="仿宋"/>
                <w:szCs w:val="21"/>
              </w:rPr>
            </w:pPr>
          </w:p>
        </w:tc>
        <w:tc>
          <w:tcPr>
            <w:tcW w:w="850" w:type="dxa"/>
            <w:vAlign w:val="center"/>
          </w:tcPr>
          <w:p w:rsidR="00C846E9" w:rsidRPr="00B65849" w:rsidRDefault="00C846E9">
            <w:pPr>
              <w:spacing w:line="440" w:lineRule="exact"/>
              <w:jc w:val="center"/>
              <w:rPr>
                <w:rFonts w:ascii="宋体" w:eastAsia="宋体" w:hAnsi="宋体" w:cs="仿宋"/>
                <w:szCs w:val="21"/>
              </w:rPr>
            </w:pPr>
          </w:p>
        </w:tc>
        <w:tc>
          <w:tcPr>
            <w:tcW w:w="992" w:type="dxa"/>
            <w:vAlign w:val="center"/>
          </w:tcPr>
          <w:p w:rsidR="00C846E9" w:rsidRPr="00B65849" w:rsidRDefault="00C846E9">
            <w:pPr>
              <w:spacing w:line="440" w:lineRule="exact"/>
              <w:jc w:val="center"/>
              <w:rPr>
                <w:rFonts w:ascii="宋体" w:eastAsia="宋体" w:hAnsi="宋体" w:cs="仿宋"/>
                <w:szCs w:val="21"/>
              </w:rPr>
            </w:pPr>
          </w:p>
        </w:tc>
        <w:tc>
          <w:tcPr>
            <w:tcW w:w="1419" w:type="dxa"/>
            <w:vAlign w:val="center"/>
          </w:tcPr>
          <w:p w:rsidR="00C846E9" w:rsidRPr="00B65849" w:rsidRDefault="00C846E9">
            <w:pPr>
              <w:spacing w:line="440" w:lineRule="exact"/>
              <w:jc w:val="center"/>
              <w:rPr>
                <w:rFonts w:ascii="宋体" w:eastAsia="宋体" w:hAnsi="宋体" w:cs="仿宋"/>
                <w:szCs w:val="21"/>
              </w:rPr>
            </w:pPr>
          </w:p>
        </w:tc>
        <w:tc>
          <w:tcPr>
            <w:tcW w:w="1162" w:type="dxa"/>
            <w:vAlign w:val="center"/>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vAlign w:val="center"/>
          </w:tcPr>
          <w:p w:rsidR="00C846E9" w:rsidRPr="00B65849" w:rsidRDefault="00C846E9">
            <w:pPr>
              <w:spacing w:line="440" w:lineRule="exact"/>
              <w:jc w:val="center"/>
              <w:rPr>
                <w:rFonts w:ascii="宋体" w:eastAsia="宋体" w:hAnsi="宋体" w:cs="仿宋"/>
                <w:szCs w:val="21"/>
              </w:rPr>
            </w:pPr>
          </w:p>
        </w:tc>
        <w:tc>
          <w:tcPr>
            <w:tcW w:w="1275" w:type="dxa"/>
            <w:vAlign w:val="center"/>
          </w:tcPr>
          <w:p w:rsidR="00C846E9" w:rsidRPr="00B65849" w:rsidRDefault="00C846E9">
            <w:pPr>
              <w:spacing w:line="440" w:lineRule="exact"/>
              <w:jc w:val="center"/>
              <w:rPr>
                <w:rFonts w:ascii="宋体" w:eastAsia="宋体" w:hAnsi="宋体" w:cs="仿宋"/>
                <w:szCs w:val="21"/>
              </w:rPr>
            </w:pPr>
          </w:p>
        </w:tc>
        <w:tc>
          <w:tcPr>
            <w:tcW w:w="936" w:type="dxa"/>
            <w:vAlign w:val="center"/>
          </w:tcPr>
          <w:p w:rsidR="00C846E9" w:rsidRPr="00B65849" w:rsidRDefault="00C846E9">
            <w:pPr>
              <w:spacing w:line="440" w:lineRule="exact"/>
              <w:jc w:val="center"/>
              <w:rPr>
                <w:rFonts w:ascii="宋体" w:eastAsia="宋体" w:hAnsi="宋体" w:cs="仿宋"/>
                <w:szCs w:val="21"/>
              </w:rPr>
            </w:pPr>
          </w:p>
        </w:tc>
        <w:tc>
          <w:tcPr>
            <w:tcW w:w="747" w:type="dxa"/>
            <w:vAlign w:val="center"/>
          </w:tcPr>
          <w:p w:rsidR="00C846E9" w:rsidRPr="00B65849" w:rsidRDefault="00C846E9">
            <w:pPr>
              <w:spacing w:line="440" w:lineRule="exact"/>
              <w:jc w:val="center"/>
              <w:rPr>
                <w:rFonts w:ascii="宋体" w:eastAsia="宋体" w:hAnsi="宋体" w:cs="仿宋"/>
                <w:szCs w:val="21"/>
              </w:rPr>
            </w:pPr>
          </w:p>
        </w:tc>
        <w:tc>
          <w:tcPr>
            <w:tcW w:w="850" w:type="dxa"/>
            <w:vAlign w:val="center"/>
          </w:tcPr>
          <w:p w:rsidR="00C846E9" w:rsidRPr="00B65849" w:rsidRDefault="00C846E9">
            <w:pPr>
              <w:spacing w:line="440" w:lineRule="exact"/>
              <w:jc w:val="center"/>
              <w:rPr>
                <w:rFonts w:ascii="宋体" w:eastAsia="宋体" w:hAnsi="宋体" w:cs="仿宋"/>
                <w:szCs w:val="21"/>
              </w:rPr>
            </w:pPr>
          </w:p>
        </w:tc>
        <w:tc>
          <w:tcPr>
            <w:tcW w:w="992" w:type="dxa"/>
            <w:vAlign w:val="center"/>
          </w:tcPr>
          <w:p w:rsidR="00C846E9" w:rsidRPr="00B65849" w:rsidRDefault="00C846E9">
            <w:pPr>
              <w:spacing w:line="440" w:lineRule="exact"/>
              <w:jc w:val="center"/>
              <w:rPr>
                <w:rFonts w:ascii="宋体" w:eastAsia="宋体" w:hAnsi="宋体" w:cs="仿宋"/>
                <w:szCs w:val="21"/>
              </w:rPr>
            </w:pPr>
          </w:p>
        </w:tc>
        <w:tc>
          <w:tcPr>
            <w:tcW w:w="1419" w:type="dxa"/>
            <w:vAlign w:val="center"/>
          </w:tcPr>
          <w:p w:rsidR="00C846E9" w:rsidRPr="00B65849" w:rsidRDefault="00C846E9">
            <w:pPr>
              <w:spacing w:line="440" w:lineRule="exact"/>
              <w:jc w:val="center"/>
              <w:rPr>
                <w:rFonts w:ascii="宋体" w:eastAsia="宋体" w:hAnsi="宋体" w:cs="仿宋"/>
                <w:szCs w:val="21"/>
              </w:rPr>
            </w:pPr>
          </w:p>
        </w:tc>
        <w:tc>
          <w:tcPr>
            <w:tcW w:w="1162" w:type="dxa"/>
            <w:vAlign w:val="center"/>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48"/>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48"/>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r w:rsidR="00C846E9" w:rsidRPr="00B65849">
        <w:trPr>
          <w:trHeight w:val="465"/>
          <w:jc w:val="center"/>
        </w:trPr>
        <w:tc>
          <w:tcPr>
            <w:tcW w:w="728" w:type="dxa"/>
          </w:tcPr>
          <w:p w:rsidR="00C846E9" w:rsidRPr="00B65849" w:rsidRDefault="00C846E9">
            <w:pPr>
              <w:spacing w:line="440" w:lineRule="exact"/>
              <w:jc w:val="center"/>
              <w:rPr>
                <w:rFonts w:ascii="宋体" w:eastAsia="宋体" w:hAnsi="宋体" w:cs="仿宋"/>
                <w:szCs w:val="21"/>
              </w:rPr>
            </w:pPr>
          </w:p>
        </w:tc>
        <w:tc>
          <w:tcPr>
            <w:tcW w:w="1275" w:type="dxa"/>
          </w:tcPr>
          <w:p w:rsidR="00C846E9" w:rsidRPr="00B65849" w:rsidRDefault="00C846E9">
            <w:pPr>
              <w:spacing w:line="440" w:lineRule="exact"/>
              <w:jc w:val="center"/>
              <w:rPr>
                <w:rFonts w:ascii="宋体" w:eastAsia="宋体" w:hAnsi="宋体" w:cs="仿宋"/>
                <w:szCs w:val="21"/>
              </w:rPr>
            </w:pPr>
          </w:p>
        </w:tc>
        <w:tc>
          <w:tcPr>
            <w:tcW w:w="936" w:type="dxa"/>
          </w:tcPr>
          <w:p w:rsidR="00C846E9" w:rsidRPr="00B65849" w:rsidRDefault="00C846E9">
            <w:pPr>
              <w:spacing w:line="440" w:lineRule="exact"/>
              <w:jc w:val="center"/>
              <w:rPr>
                <w:rFonts w:ascii="宋体" w:eastAsia="宋体" w:hAnsi="宋体" w:cs="仿宋"/>
                <w:szCs w:val="21"/>
              </w:rPr>
            </w:pPr>
          </w:p>
        </w:tc>
        <w:tc>
          <w:tcPr>
            <w:tcW w:w="747" w:type="dxa"/>
          </w:tcPr>
          <w:p w:rsidR="00C846E9" w:rsidRPr="00B65849" w:rsidRDefault="00C846E9">
            <w:pPr>
              <w:spacing w:line="440" w:lineRule="exact"/>
              <w:jc w:val="center"/>
              <w:rPr>
                <w:rFonts w:ascii="宋体" w:eastAsia="宋体" w:hAnsi="宋体" w:cs="仿宋"/>
                <w:szCs w:val="21"/>
              </w:rPr>
            </w:pPr>
          </w:p>
        </w:tc>
        <w:tc>
          <w:tcPr>
            <w:tcW w:w="850" w:type="dxa"/>
          </w:tcPr>
          <w:p w:rsidR="00C846E9" w:rsidRPr="00B65849" w:rsidRDefault="00C846E9">
            <w:pPr>
              <w:spacing w:line="440" w:lineRule="exact"/>
              <w:jc w:val="center"/>
              <w:rPr>
                <w:rFonts w:ascii="宋体" w:eastAsia="宋体" w:hAnsi="宋体" w:cs="仿宋"/>
                <w:szCs w:val="21"/>
              </w:rPr>
            </w:pPr>
          </w:p>
        </w:tc>
        <w:tc>
          <w:tcPr>
            <w:tcW w:w="992" w:type="dxa"/>
          </w:tcPr>
          <w:p w:rsidR="00C846E9" w:rsidRPr="00B65849" w:rsidRDefault="00C846E9">
            <w:pPr>
              <w:spacing w:line="440" w:lineRule="exact"/>
              <w:jc w:val="center"/>
              <w:rPr>
                <w:rFonts w:ascii="宋体" w:eastAsia="宋体" w:hAnsi="宋体" w:cs="仿宋"/>
                <w:szCs w:val="21"/>
              </w:rPr>
            </w:pPr>
          </w:p>
        </w:tc>
        <w:tc>
          <w:tcPr>
            <w:tcW w:w="1419" w:type="dxa"/>
          </w:tcPr>
          <w:p w:rsidR="00C846E9" w:rsidRPr="00B65849" w:rsidRDefault="00C846E9">
            <w:pPr>
              <w:spacing w:line="440" w:lineRule="exact"/>
              <w:jc w:val="center"/>
              <w:rPr>
                <w:rFonts w:ascii="宋体" w:eastAsia="宋体" w:hAnsi="宋体" w:cs="仿宋"/>
                <w:szCs w:val="21"/>
              </w:rPr>
            </w:pPr>
          </w:p>
        </w:tc>
        <w:tc>
          <w:tcPr>
            <w:tcW w:w="1162" w:type="dxa"/>
          </w:tcPr>
          <w:p w:rsidR="00C846E9" w:rsidRPr="00B65849" w:rsidRDefault="00C846E9">
            <w:pPr>
              <w:spacing w:line="440" w:lineRule="exact"/>
              <w:jc w:val="center"/>
              <w:rPr>
                <w:rFonts w:ascii="宋体" w:eastAsia="宋体" w:hAnsi="宋体" w:cs="仿宋"/>
                <w:szCs w:val="21"/>
              </w:rPr>
            </w:pPr>
          </w:p>
        </w:tc>
      </w:tr>
    </w:tbl>
    <w:p w:rsidR="00C846E9" w:rsidRPr="00B65849" w:rsidRDefault="00C846E9">
      <w:pPr>
        <w:rPr>
          <w:rFonts w:ascii="宋体" w:eastAsia="宋体" w:hAnsi="宋体" w:cs="仿宋"/>
        </w:rPr>
      </w:pPr>
    </w:p>
    <w:p w:rsidR="00C846E9" w:rsidRPr="00B65849" w:rsidRDefault="00C846E9">
      <w:pPr>
        <w:rPr>
          <w:rFonts w:ascii="宋体" w:eastAsia="宋体" w:hAnsi="宋体" w:cs="仿宋"/>
          <w:sz w:val="28"/>
          <w:szCs w:val="28"/>
        </w:rPr>
      </w:pPr>
    </w:p>
    <w:p w:rsidR="00C846E9" w:rsidRPr="00B65849" w:rsidRDefault="00C846E9">
      <w:pPr>
        <w:rPr>
          <w:rFonts w:ascii="宋体" w:eastAsia="宋体" w:hAnsi="宋体" w:cs="仿宋"/>
          <w:sz w:val="28"/>
          <w:szCs w:val="28"/>
        </w:rPr>
      </w:pPr>
    </w:p>
    <w:p w:rsidR="00C846E9" w:rsidRPr="00B65849" w:rsidRDefault="00C846E9">
      <w:pPr>
        <w:rPr>
          <w:rFonts w:ascii="宋体" w:eastAsia="宋体" w:hAnsi="宋体" w:cs="仿宋"/>
          <w:sz w:val="28"/>
          <w:szCs w:val="28"/>
        </w:rPr>
      </w:pPr>
    </w:p>
    <w:p w:rsidR="00C846E9" w:rsidRPr="00B65849" w:rsidRDefault="002139FF">
      <w:pPr>
        <w:spacing w:line="360" w:lineRule="auto"/>
        <w:ind w:firstLine="137"/>
        <w:outlineLvl w:val="2"/>
        <w:rPr>
          <w:rFonts w:ascii="宋体" w:eastAsia="宋体" w:hAnsi="宋体" w:cs="仿宋"/>
          <w:bCs/>
          <w:sz w:val="24"/>
          <w:szCs w:val="32"/>
        </w:rPr>
      </w:pPr>
      <w:r w:rsidRPr="00B65849">
        <w:rPr>
          <w:rFonts w:ascii="宋体" w:eastAsia="宋体" w:hAnsi="宋体" w:cs="仿宋" w:hint="eastAsia"/>
          <w:sz w:val="28"/>
          <w:szCs w:val="28"/>
        </w:rPr>
        <w:br w:type="page"/>
      </w:r>
      <w:bookmarkStart w:id="465" w:name="_Toc15537"/>
      <w:r w:rsidRPr="00B65849">
        <w:rPr>
          <w:rFonts w:ascii="宋体" w:eastAsia="宋体" w:hAnsi="宋体" w:cs="仿宋" w:hint="eastAsia"/>
          <w:bCs/>
          <w:sz w:val="24"/>
          <w:szCs w:val="32"/>
        </w:rPr>
        <w:lastRenderedPageBreak/>
        <w:t>（</w:t>
      </w:r>
      <w:r w:rsidR="003F421D" w:rsidRPr="00B65849">
        <w:rPr>
          <w:rFonts w:ascii="宋体" w:eastAsia="宋体" w:hAnsi="宋体" w:cs="仿宋" w:hint="eastAsia"/>
          <w:bCs/>
          <w:sz w:val="24"/>
          <w:szCs w:val="32"/>
        </w:rPr>
        <w:t>六</w:t>
      </w:r>
      <w:r w:rsidRPr="00B65849">
        <w:rPr>
          <w:rFonts w:ascii="宋体" w:eastAsia="宋体" w:hAnsi="宋体" w:cs="仿宋" w:hint="eastAsia"/>
          <w:bCs/>
          <w:sz w:val="24"/>
          <w:szCs w:val="32"/>
        </w:rPr>
        <w:t>）投标人声明格式</w:t>
      </w:r>
      <w:bookmarkEnd w:id="465"/>
    </w:p>
    <w:p w:rsidR="00C846E9" w:rsidRPr="00B65849" w:rsidRDefault="002139FF">
      <w:pPr>
        <w:jc w:val="center"/>
        <w:rPr>
          <w:rFonts w:ascii="宋体" w:eastAsia="宋体" w:hAnsi="宋体" w:cs="仿宋"/>
          <w:szCs w:val="24"/>
        </w:rPr>
      </w:pPr>
      <w:r w:rsidRPr="00B65849">
        <w:rPr>
          <w:rFonts w:ascii="宋体" w:eastAsia="宋体" w:hAnsi="宋体" w:cs="仿宋" w:hint="eastAsia"/>
          <w:b/>
          <w:sz w:val="28"/>
          <w:szCs w:val="28"/>
        </w:rPr>
        <w:t>（格式见招标公告附件）</w:t>
      </w:r>
    </w:p>
    <w:p w:rsidR="00C846E9" w:rsidRPr="00B65849" w:rsidRDefault="002139FF">
      <w:pPr>
        <w:spacing w:before="260" w:line="412" w:lineRule="auto"/>
        <w:jc w:val="center"/>
        <w:outlineLvl w:val="1"/>
        <w:rPr>
          <w:rFonts w:ascii="宋体" w:eastAsia="宋体" w:hAnsi="宋体" w:cs="仿宋"/>
          <w:b/>
          <w:sz w:val="32"/>
          <w:szCs w:val="20"/>
        </w:rPr>
      </w:pPr>
      <w:r w:rsidRPr="00B65849">
        <w:rPr>
          <w:rFonts w:ascii="宋体" w:eastAsia="宋体" w:hAnsi="宋体" w:cs="仿宋" w:hint="eastAsia"/>
          <w:b/>
          <w:sz w:val="28"/>
          <w:szCs w:val="28"/>
        </w:rPr>
        <w:br w:type="page"/>
      </w:r>
      <w:bookmarkStart w:id="466" w:name="_Toc517280614"/>
      <w:bookmarkStart w:id="467" w:name="_Toc5897"/>
      <w:bookmarkStart w:id="468" w:name="_Toc31755_WPSOffice_Level1"/>
      <w:bookmarkStart w:id="469" w:name="_Toc23946028"/>
      <w:r w:rsidRPr="00B65849">
        <w:rPr>
          <w:rFonts w:ascii="宋体" w:eastAsia="宋体" w:hAnsi="宋体" w:cs="仿宋" w:hint="eastAsia"/>
          <w:b/>
          <w:sz w:val="32"/>
          <w:szCs w:val="20"/>
        </w:rPr>
        <w:lastRenderedPageBreak/>
        <w:t>七、监理大纲</w:t>
      </w:r>
      <w:bookmarkEnd w:id="466"/>
      <w:bookmarkEnd w:id="467"/>
      <w:bookmarkEnd w:id="468"/>
      <w:bookmarkEnd w:id="469"/>
    </w:p>
    <w:p w:rsidR="00C846E9" w:rsidRPr="00B65849" w:rsidRDefault="002139FF">
      <w:pPr>
        <w:spacing w:line="360" w:lineRule="auto"/>
        <w:ind w:firstLineChars="226" w:firstLine="475"/>
        <w:rPr>
          <w:rFonts w:ascii="宋体" w:eastAsia="宋体" w:hAnsi="宋体" w:cs="仿宋"/>
          <w:szCs w:val="21"/>
        </w:rPr>
      </w:pPr>
      <w:r w:rsidRPr="00B65849">
        <w:rPr>
          <w:rFonts w:ascii="宋体" w:eastAsia="宋体" w:hAnsi="宋体" w:cs="仿宋" w:hint="eastAsia"/>
          <w:szCs w:val="21"/>
        </w:rPr>
        <w:t>监理大纲应包括（但不限于）下列内容：（投标单位可根据评分表自行增加或调整内容）</w:t>
      </w:r>
    </w:p>
    <w:p w:rsidR="00C846E9" w:rsidRPr="00B65849" w:rsidRDefault="002139FF">
      <w:pPr>
        <w:spacing w:line="360" w:lineRule="auto"/>
        <w:ind w:firstLineChars="226" w:firstLine="475"/>
        <w:rPr>
          <w:rFonts w:ascii="宋体" w:eastAsia="宋体" w:hAnsi="宋体" w:cs="仿宋"/>
          <w:szCs w:val="21"/>
        </w:rPr>
      </w:pPr>
      <w:bookmarkStart w:id="470" w:name="_Toc462_WPSOffice_Level1"/>
      <w:r w:rsidRPr="00B65849">
        <w:rPr>
          <w:rFonts w:ascii="宋体" w:eastAsia="宋体" w:hAnsi="宋体" w:cs="仿宋" w:hint="eastAsia"/>
          <w:szCs w:val="21"/>
        </w:rPr>
        <w:t>一、监理工程概况；</w:t>
      </w:r>
      <w:bookmarkEnd w:id="470"/>
    </w:p>
    <w:p w:rsidR="00C846E9" w:rsidRPr="00B65849" w:rsidRDefault="002139FF">
      <w:pPr>
        <w:spacing w:line="360" w:lineRule="auto"/>
        <w:ind w:firstLineChars="226" w:firstLine="475"/>
        <w:rPr>
          <w:rFonts w:ascii="宋体" w:eastAsia="宋体" w:hAnsi="宋体" w:cs="仿宋"/>
          <w:szCs w:val="21"/>
        </w:rPr>
      </w:pPr>
      <w:bookmarkStart w:id="471" w:name="_Toc21883_WPSOffice_Level1"/>
      <w:r w:rsidRPr="00B65849">
        <w:rPr>
          <w:rFonts w:ascii="宋体" w:eastAsia="宋体" w:hAnsi="宋体" w:cs="仿宋" w:hint="eastAsia"/>
          <w:szCs w:val="21"/>
        </w:rPr>
        <w:t>二、监理范围、监理内容；</w:t>
      </w:r>
      <w:bookmarkEnd w:id="471"/>
    </w:p>
    <w:p w:rsidR="00C846E9" w:rsidRPr="00B65849" w:rsidRDefault="002139FF">
      <w:pPr>
        <w:spacing w:line="360" w:lineRule="auto"/>
        <w:ind w:firstLineChars="226" w:firstLine="475"/>
        <w:rPr>
          <w:rFonts w:ascii="宋体" w:eastAsia="宋体" w:hAnsi="宋体" w:cs="仿宋"/>
          <w:szCs w:val="21"/>
        </w:rPr>
      </w:pPr>
      <w:bookmarkStart w:id="472" w:name="_Toc24323_WPSOffice_Level1"/>
      <w:r w:rsidRPr="00B65849">
        <w:rPr>
          <w:rFonts w:ascii="宋体" w:eastAsia="宋体" w:hAnsi="宋体" w:cs="仿宋" w:hint="eastAsia"/>
          <w:szCs w:val="21"/>
        </w:rPr>
        <w:t>三、监理依据、</w:t>
      </w:r>
      <w:r w:rsidRPr="00B65849">
        <w:rPr>
          <w:rFonts w:ascii="宋体" w:eastAsia="宋体" w:hAnsi="宋体" w:cs="仿宋" w:hint="eastAsia"/>
        </w:rPr>
        <w:t>监理工作目标</w:t>
      </w:r>
      <w:r w:rsidRPr="00B65849">
        <w:rPr>
          <w:rFonts w:ascii="宋体" w:eastAsia="宋体" w:hAnsi="宋体" w:cs="仿宋" w:hint="eastAsia"/>
          <w:szCs w:val="21"/>
        </w:rPr>
        <w:t>；</w:t>
      </w:r>
      <w:bookmarkEnd w:id="472"/>
    </w:p>
    <w:p w:rsidR="00C846E9" w:rsidRPr="00B65849" w:rsidRDefault="002139FF">
      <w:pPr>
        <w:spacing w:line="360" w:lineRule="auto"/>
        <w:ind w:firstLineChars="226" w:firstLine="475"/>
        <w:rPr>
          <w:rFonts w:ascii="宋体" w:eastAsia="宋体" w:hAnsi="宋体" w:cs="仿宋"/>
          <w:szCs w:val="21"/>
        </w:rPr>
      </w:pPr>
      <w:bookmarkStart w:id="473" w:name="_Toc23154_WPSOffice_Level1"/>
      <w:r w:rsidRPr="00B65849">
        <w:rPr>
          <w:rFonts w:ascii="宋体" w:eastAsia="宋体" w:hAnsi="宋体" w:cs="仿宋" w:hint="eastAsia"/>
          <w:szCs w:val="21"/>
        </w:rPr>
        <w:t>四、监理机构设置（框图）、岗位职责；</w:t>
      </w:r>
      <w:bookmarkEnd w:id="473"/>
    </w:p>
    <w:p w:rsidR="00C846E9" w:rsidRPr="00B65849" w:rsidRDefault="002139FF">
      <w:pPr>
        <w:spacing w:line="360" w:lineRule="auto"/>
        <w:ind w:firstLineChars="226" w:firstLine="475"/>
        <w:rPr>
          <w:rFonts w:ascii="宋体" w:eastAsia="宋体" w:hAnsi="宋体" w:cs="仿宋"/>
          <w:szCs w:val="21"/>
        </w:rPr>
      </w:pPr>
      <w:bookmarkStart w:id="474" w:name="_Toc28416_WPSOffice_Level1"/>
      <w:r w:rsidRPr="00B65849">
        <w:rPr>
          <w:rFonts w:ascii="宋体" w:eastAsia="宋体" w:hAnsi="宋体" w:cs="仿宋" w:hint="eastAsia"/>
          <w:szCs w:val="21"/>
        </w:rPr>
        <w:t>五、监理工作程序、方法和制度；</w:t>
      </w:r>
      <w:bookmarkEnd w:id="474"/>
    </w:p>
    <w:p w:rsidR="00C846E9" w:rsidRPr="00B65849" w:rsidRDefault="002139FF">
      <w:pPr>
        <w:spacing w:line="360" w:lineRule="auto"/>
        <w:ind w:firstLineChars="226" w:firstLine="475"/>
        <w:rPr>
          <w:rFonts w:ascii="宋体" w:eastAsia="宋体" w:hAnsi="宋体" w:cs="仿宋"/>
          <w:szCs w:val="21"/>
        </w:rPr>
      </w:pPr>
      <w:bookmarkStart w:id="475" w:name="_Toc28661_WPSOffice_Level1"/>
      <w:r w:rsidRPr="00B65849">
        <w:rPr>
          <w:rFonts w:ascii="宋体" w:eastAsia="宋体" w:hAnsi="宋体" w:cs="仿宋" w:hint="eastAsia"/>
          <w:szCs w:val="21"/>
        </w:rPr>
        <w:t>六、拟投入的监理人员、试验检测仪器设备；</w:t>
      </w:r>
      <w:bookmarkEnd w:id="475"/>
    </w:p>
    <w:p w:rsidR="00C846E9" w:rsidRPr="00B65849" w:rsidRDefault="002139FF">
      <w:pPr>
        <w:spacing w:line="360" w:lineRule="auto"/>
        <w:ind w:firstLineChars="226" w:firstLine="475"/>
        <w:rPr>
          <w:rFonts w:ascii="宋体" w:eastAsia="宋体" w:hAnsi="宋体" w:cs="仿宋"/>
          <w:szCs w:val="21"/>
        </w:rPr>
      </w:pPr>
      <w:bookmarkStart w:id="476" w:name="_Toc30634_WPSOffice_Level1"/>
      <w:r w:rsidRPr="00B65849">
        <w:rPr>
          <w:rFonts w:ascii="宋体" w:eastAsia="宋体" w:hAnsi="宋体" w:cs="仿宋" w:hint="eastAsia"/>
          <w:szCs w:val="21"/>
        </w:rPr>
        <w:t>七、质量、进度、造价、安全、环保监理措施；</w:t>
      </w:r>
      <w:bookmarkEnd w:id="476"/>
      <w:r w:rsidRPr="00B65849">
        <w:rPr>
          <w:rFonts w:ascii="宋体" w:eastAsia="宋体" w:hAnsi="宋体" w:cs="仿宋" w:hint="eastAsia"/>
          <w:szCs w:val="21"/>
        </w:rPr>
        <w:t xml:space="preserve"> </w:t>
      </w:r>
    </w:p>
    <w:p w:rsidR="00C846E9" w:rsidRPr="00B65849" w:rsidRDefault="002139FF">
      <w:pPr>
        <w:spacing w:line="360" w:lineRule="auto"/>
        <w:ind w:firstLineChars="226" w:firstLine="475"/>
        <w:rPr>
          <w:rFonts w:ascii="宋体" w:eastAsia="宋体" w:hAnsi="宋体" w:cs="仿宋"/>
          <w:szCs w:val="21"/>
        </w:rPr>
      </w:pPr>
      <w:bookmarkStart w:id="477" w:name="_Toc11649_WPSOffice_Level1"/>
      <w:r w:rsidRPr="00B65849">
        <w:rPr>
          <w:rFonts w:ascii="宋体" w:eastAsia="宋体" w:hAnsi="宋体" w:cs="仿宋" w:hint="eastAsia"/>
          <w:szCs w:val="21"/>
        </w:rPr>
        <w:t>八、合同、信息管理方案；</w:t>
      </w:r>
      <w:bookmarkEnd w:id="477"/>
    </w:p>
    <w:p w:rsidR="00C846E9" w:rsidRPr="00B65849" w:rsidRDefault="002139FF">
      <w:pPr>
        <w:spacing w:line="360" w:lineRule="auto"/>
        <w:ind w:firstLineChars="226" w:firstLine="475"/>
        <w:rPr>
          <w:rFonts w:ascii="宋体" w:eastAsia="宋体" w:hAnsi="宋体" w:cs="仿宋"/>
          <w:szCs w:val="21"/>
        </w:rPr>
      </w:pPr>
      <w:bookmarkStart w:id="478" w:name="_Toc7947_WPSOffice_Level1"/>
      <w:r w:rsidRPr="00B65849">
        <w:rPr>
          <w:rFonts w:ascii="宋体" w:eastAsia="宋体" w:hAnsi="宋体" w:cs="仿宋" w:hint="eastAsia"/>
          <w:szCs w:val="21"/>
        </w:rPr>
        <w:t>九、组织协调内容及措施；</w:t>
      </w:r>
      <w:bookmarkEnd w:id="478"/>
    </w:p>
    <w:p w:rsidR="00C846E9" w:rsidRPr="00B65849" w:rsidRDefault="002139FF">
      <w:pPr>
        <w:spacing w:line="360" w:lineRule="auto"/>
        <w:ind w:firstLineChars="226" w:firstLine="475"/>
        <w:rPr>
          <w:rFonts w:ascii="宋体" w:eastAsia="宋体" w:hAnsi="宋体" w:cs="仿宋"/>
          <w:szCs w:val="21"/>
        </w:rPr>
      </w:pPr>
      <w:bookmarkStart w:id="479" w:name="_Toc25457_WPSOffice_Level1"/>
      <w:r w:rsidRPr="00B65849">
        <w:rPr>
          <w:rFonts w:ascii="宋体" w:eastAsia="宋体" w:hAnsi="宋体" w:cs="仿宋" w:hint="eastAsia"/>
          <w:szCs w:val="21"/>
        </w:rPr>
        <w:t>十、监理工作重点、难点分析；</w:t>
      </w:r>
      <w:bookmarkEnd w:id="479"/>
    </w:p>
    <w:p w:rsidR="00C846E9" w:rsidRPr="00B65849" w:rsidRDefault="002139FF">
      <w:pPr>
        <w:spacing w:line="360" w:lineRule="auto"/>
        <w:ind w:firstLineChars="226" w:firstLine="475"/>
        <w:rPr>
          <w:rFonts w:ascii="宋体" w:eastAsia="宋体" w:hAnsi="宋体" w:cs="仿宋"/>
          <w:szCs w:val="21"/>
        </w:rPr>
      </w:pPr>
      <w:r w:rsidRPr="00B65849">
        <w:rPr>
          <w:rFonts w:ascii="宋体" w:eastAsia="宋体" w:hAnsi="宋体" w:cs="仿宋" w:hint="eastAsia"/>
          <w:szCs w:val="21"/>
        </w:rPr>
        <w:t>十一、工程竣工、结算、保修阶段监理方案；</w:t>
      </w:r>
    </w:p>
    <w:p w:rsidR="00C846E9" w:rsidRPr="00B65849" w:rsidRDefault="002139FF">
      <w:pPr>
        <w:spacing w:line="360" w:lineRule="auto"/>
        <w:ind w:firstLineChars="226" w:firstLine="475"/>
        <w:rPr>
          <w:rFonts w:ascii="宋体" w:eastAsia="宋体" w:hAnsi="宋体"/>
        </w:rPr>
      </w:pPr>
      <w:r w:rsidRPr="00B65849">
        <w:rPr>
          <w:rFonts w:ascii="宋体" w:eastAsia="宋体" w:hAnsi="宋体" w:cs="仿宋" w:hint="eastAsia"/>
          <w:szCs w:val="21"/>
        </w:rPr>
        <w:t>十二、会议制度；</w:t>
      </w:r>
    </w:p>
    <w:p w:rsidR="00C846E9" w:rsidRPr="00B65849" w:rsidRDefault="002139FF">
      <w:pPr>
        <w:spacing w:line="360" w:lineRule="auto"/>
        <w:ind w:firstLineChars="226" w:firstLine="475"/>
        <w:rPr>
          <w:rFonts w:ascii="宋体" w:eastAsia="宋体" w:hAnsi="宋体" w:cs="仿宋"/>
          <w:szCs w:val="21"/>
        </w:rPr>
      </w:pPr>
      <w:r w:rsidRPr="00B65849">
        <w:rPr>
          <w:rFonts w:ascii="宋体" w:eastAsia="宋体" w:hAnsi="宋体" w:cs="仿宋" w:hint="eastAsia"/>
          <w:szCs w:val="21"/>
        </w:rPr>
        <w:t>十三、</w:t>
      </w:r>
      <w:bookmarkStart w:id="480" w:name="_Toc5284_WPSOffice_Level1"/>
      <w:r w:rsidRPr="00B65849">
        <w:rPr>
          <w:rFonts w:ascii="宋体" w:eastAsia="宋体" w:hAnsi="宋体" w:cs="仿宋" w:hint="eastAsia"/>
          <w:szCs w:val="21"/>
        </w:rPr>
        <w:t>对本工程监理的合理化建议。</w:t>
      </w:r>
      <w:bookmarkEnd w:id="480"/>
    </w:p>
    <w:p w:rsidR="00C846E9" w:rsidRPr="00B65849" w:rsidRDefault="00C846E9">
      <w:pPr>
        <w:rPr>
          <w:rFonts w:ascii="宋体" w:eastAsia="宋体" w:hAnsi="宋体" w:cs="仿宋"/>
        </w:rPr>
      </w:pPr>
    </w:p>
    <w:p w:rsidR="00C846E9" w:rsidRPr="00B65849" w:rsidRDefault="002139FF">
      <w:pPr>
        <w:rPr>
          <w:rFonts w:ascii="宋体" w:eastAsia="宋体" w:hAnsi="宋体" w:cs="仿宋"/>
        </w:rPr>
      </w:pPr>
      <w:r w:rsidRPr="00B65849">
        <w:rPr>
          <w:rFonts w:ascii="宋体" w:eastAsia="宋体" w:hAnsi="宋体" w:cs="仿宋" w:hint="eastAsia"/>
        </w:rPr>
        <w:br w:type="page"/>
      </w:r>
    </w:p>
    <w:p w:rsidR="00C846E9" w:rsidRPr="00B65849" w:rsidRDefault="002354E4">
      <w:pPr>
        <w:keepNext/>
        <w:keepLines/>
        <w:spacing w:before="260" w:after="260" w:line="412" w:lineRule="auto"/>
        <w:outlineLvl w:val="1"/>
        <w:rPr>
          <w:rFonts w:ascii="宋体" w:eastAsia="宋体" w:hAnsi="宋体" w:cs="仿宋"/>
          <w:b/>
          <w:sz w:val="32"/>
          <w:szCs w:val="20"/>
        </w:rPr>
      </w:pPr>
      <w:bookmarkStart w:id="481" w:name="_Toc3914"/>
      <w:r w:rsidRPr="00B65849">
        <w:rPr>
          <w:rFonts w:ascii="宋体" w:eastAsia="宋体" w:hAnsi="宋体" w:cs="仿宋" w:hint="eastAsia"/>
          <w:b/>
          <w:sz w:val="32"/>
          <w:szCs w:val="20"/>
        </w:rPr>
        <w:lastRenderedPageBreak/>
        <w:t>八、投标人认为需要提供的资料（如有）</w:t>
      </w:r>
      <w:bookmarkEnd w:id="481"/>
    </w:p>
    <w:p w:rsidR="00C846E9" w:rsidRPr="00B65849" w:rsidRDefault="002139FF">
      <w:pPr>
        <w:rPr>
          <w:rFonts w:ascii="宋体" w:eastAsia="宋体" w:hAnsi="宋体" w:cs="仿宋"/>
          <w:sz w:val="36"/>
          <w:szCs w:val="36"/>
        </w:rPr>
      </w:pPr>
      <w:r w:rsidRPr="00B65849">
        <w:rPr>
          <w:rFonts w:ascii="宋体" w:eastAsia="宋体" w:hAnsi="宋体" w:cs="仿宋" w:hint="eastAsia"/>
          <w:szCs w:val="21"/>
        </w:rPr>
        <w:br w:type="page"/>
      </w:r>
      <w:r w:rsidRPr="00B65849">
        <w:rPr>
          <w:rFonts w:ascii="宋体" w:eastAsia="宋体" w:hAnsi="宋体" w:cs="仿宋" w:hint="eastAsia"/>
          <w:sz w:val="36"/>
          <w:szCs w:val="36"/>
        </w:rPr>
        <w:lastRenderedPageBreak/>
        <w:t xml:space="preserve">附件    </w:t>
      </w:r>
    </w:p>
    <w:p w:rsidR="00C846E9" w:rsidRPr="00B65849" w:rsidRDefault="00C846E9">
      <w:pPr>
        <w:rPr>
          <w:rFonts w:ascii="宋体" w:eastAsia="宋体" w:hAnsi="宋体" w:cs="仿宋"/>
          <w:sz w:val="36"/>
          <w:szCs w:val="36"/>
        </w:rPr>
      </w:pPr>
    </w:p>
    <w:p w:rsidR="00C846E9" w:rsidRPr="00B65849" w:rsidRDefault="002139FF">
      <w:pPr>
        <w:jc w:val="center"/>
        <w:rPr>
          <w:rFonts w:ascii="宋体" w:eastAsia="宋体" w:hAnsi="宋体" w:cs="仿宋"/>
          <w:sz w:val="36"/>
          <w:szCs w:val="36"/>
        </w:rPr>
      </w:pPr>
      <w:r w:rsidRPr="00B65849">
        <w:rPr>
          <w:rFonts w:ascii="宋体" w:eastAsia="宋体" w:hAnsi="宋体" w:cs="仿宋" w:hint="eastAsia"/>
          <w:sz w:val="36"/>
          <w:szCs w:val="36"/>
        </w:rPr>
        <w:t>房屋建筑和市政基础设施工程全流程电子化项目专章</w:t>
      </w:r>
    </w:p>
    <w:p w:rsidR="00C846E9" w:rsidRPr="00B65849" w:rsidRDefault="00C846E9">
      <w:pPr>
        <w:rPr>
          <w:rFonts w:ascii="宋体" w:eastAsia="宋体" w:hAnsi="宋体" w:cs="仿宋"/>
        </w:rPr>
      </w:pPr>
    </w:p>
    <w:p w:rsidR="00C846E9" w:rsidRPr="000558C8" w:rsidRDefault="002139FF">
      <w:pPr>
        <w:jc w:val="center"/>
        <w:rPr>
          <w:rFonts w:ascii="宋体" w:eastAsia="宋体" w:hAnsi="宋体" w:cs="仿宋"/>
          <w:szCs w:val="21"/>
        </w:rPr>
      </w:pPr>
      <w:r w:rsidRPr="00B65849">
        <w:rPr>
          <w:rFonts w:ascii="宋体" w:eastAsia="宋体" w:hAnsi="宋体" w:cs="仿宋" w:hint="eastAsia"/>
        </w:rPr>
        <w:t>(以广州公共资源交易中心网站最新发布的为准)</w:t>
      </w:r>
    </w:p>
    <w:bookmarkEnd w:id="301"/>
    <w:p w:rsidR="00C846E9" w:rsidRPr="000558C8" w:rsidRDefault="00C846E9">
      <w:pPr>
        <w:spacing w:line="360" w:lineRule="auto"/>
        <w:ind w:firstLineChars="1600" w:firstLine="3360"/>
        <w:rPr>
          <w:rFonts w:ascii="宋体" w:eastAsia="宋体" w:hAnsi="宋体" w:cs="仿宋"/>
          <w:szCs w:val="21"/>
        </w:rPr>
      </w:pPr>
    </w:p>
    <w:sectPr w:rsidR="00C846E9" w:rsidRPr="000558C8" w:rsidSect="00370CAF">
      <w:footerReference w:type="default" r:id="rId10"/>
      <w:pgSz w:w="11907" w:h="16840"/>
      <w:pgMar w:top="1440" w:right="1134" w:bottom="1440" w:left="1134" w:header="851" w:footer="97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A5" w:rsidRDefault="003717A5">
      <w:r>
        <w:separator/>
      </w:r>
    </w:p>
  </w:endnote>
  <w:endnote w:type="continuationSeparator" w:id="0">
    <w:p w:rsidR="003717A5" w:rsidRDefault="00371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方正大标宋简体">
    <w:altName w:val="微软雅黑"/>
    <w:charset w:val="00"/>
    <w:family w:val="auto"/>
    <w:pitch w:val="default"/>
    <w:sig w:usb0="00000000" w:usb1="00000000" w:usb2="00000000"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49" w:rsidRDefault="007204B4">
    <w:pPr>
      <w:pStyle w:val="ab"/>
      <w:framePr w:wrap="around" w:vAnchor="text" w:hAnchor="margin" w:xAlign="right" w:y="1"/>
      <w:rPr>
        <w:rStyle w:val="af3"/>
      </w:rPr>
    </w:pPr>
    <w:r>
      <w:fldChar w:fldCharType="begin"/>
    </w:r>
    <w:r w:rsidR="00AD4D49">
      <w:rPr>
        <w:rStyle w:val="af3"/>
      </w:rPr>
      <w:instrText xml:space="preserve">PAGE  </w:instrText>
    </w:r>
    <w:r>
      <w:fldChar w:fldCharType="end"/>
    </w:r>
  </w:p>
  <w:p w:rsidR="00AD4D49" w:rsidRDefault="00AD4D4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49" w:rsidRDefault="007204B4">
    <w:pPr>
      <w:pStyle w:val="ab"/>
      <w:jc w:val="cente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rsidR="00AD4D49" w:rsidRDefault="007204B4">
                <w:pPr>
                  <w:pStyle w:val="ab"/>
                </w:pPr>
                <w:fldSimple w:instr=" PAGE  \* MERGEFORMAT ">
                  <w:r w:rsidR="00B65849">
                    <w:rPr>
                      <w:noProof/>
                    </w:rPr>
                    <w:t>3</w:t>
                  </w:r>
                </w:fldSimple>
              </w:p>
            </w:txbxContent>
          </v:textbox>
          <w10:wrap anchorx="margin"/>
        </v:shape>
      </w:pict>
    </w:r>
  </w:p>
  <w:p w:rsidR="00AD4D49" w:rsidRDefault="00AD4D49">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49" w:rsidRDefault="007204B4">
    <w:pPr>
      <w:pStyle w:val="ab"/>
      <w:jc w:val="center"/>
    </w:pPr>
    <w:r>
      <w:rPr>
        <w:noProof/>
      </w:rPr>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13.2pt;height:10.35pt;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" filled="f" stroked="f">
          <v:textbox style="mso-fit-shape-to-text:t" inset="0,0,0,0">
            <w:txbxContent>
              <w:p w:rsidR="00AD4D49" w:rsidRDefault="007204B4">
                <w:pPr>
                  <w:pStyle w:val="ab"/>
                  <w:jc w:val="center"/>
                </w:pPr>
                <w:fldSimple w:instr="PAGE   \* MERGEFORMAT">
                  <w:r w:rsidR="00B65849" w:rsidRPr="00B65849">
                    <w:rPr>
                      <w:noProof/>
                      <w:lang w:val="zh-CN"/>
                    </w:rPr>
                    <w:t>46</w:t>
                  </w:r>
                </w:fldSimple>
              </w:p>
            </w:txbxContent>
          </v:textbox>
          <w10:wrap anchorx="margin"/>
        </v:shape>
      </w:pict>
    </w:r>
  </w:p>
  <w:p w:rsidR="00AD4D49" w:rsidRDefault="00AD4D4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A5" w:rsidRDefault="003717A5">
      <w:r>
        <w:separator/>
      </w:r>
    </w:p>
  </w:footnote>
  <w:footnote w:type="continuationSeparator" w:id="0">
    <w:p w:rsidR="003717A5" w:rsidRDefault="00371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E6E23"/>
    <w:multiLevelType w:val="singleLevel"/>
    <w:tmpl w:val="870E6E23"/>
    <w:lvl w:ilvl="0">
      <w:start w:val="1"/>
      <w:numFmt w:val="decimal"/>
      <w:suff w:val="nothing"/>
      <w:lvlText w:val="%1、"/>
      <w:lvlJc w:val="left"/>
    </w:lvl>
  </w:abstractNum>
  <w:abstractNum w:abstractNumId="1">
    <w:nsid w:val="8D38F20E"/>
    <w:multiLevelType w:val="singleLevel"/>
    <w:tmpl w:val="8D38F20E"/>
    <w:lvl w:ilvl="0">
      <w:start w:val="1"/>
      <w:numFmt w:val="decimal"/>
      <w:lvlText w:val="%1."/>
      <w:lvlJc w:val="left"/>
      <w:pPr>
        <w:tabs>
          <w:tab w:val="left" w:pos="312"/>
        </w:tabs>
      </w:pPr>
    </w:lvl>
  </w:abstractNum>
  <w:abstractNum w:abstractNumId="2">
    <w:nsid w:val="9649B1D5"/>
    <w:multiLevelType w:val="singleLevel"/>
    <w:tmpl w:val="9649B1D5"/>
    <w:lvl w:ilvl="0">
      <w:start w:val="1"/>
      <w:numFmt w:val="decimalEnclosedCircleChinese"/>
      <w:suff w:val="nothing"/>
      <w:lvlText w:val="%1　"/>
      <w:lvlJc w:val="left"/>
      <w:pPr>
        <w:ind w:left="0" w:firstLine="400"/>
      </w:pPr>
      <w:rPr>
        <w:rFonts w:hint="eastAsia"/>
      </w:rPr>
    </w:lvl>
  </w:abstractNum>
  <w:abstractNum w:abstractNumId="3">
    <w:nsid w:val="A5C1C45D"/>
    <w:multiLevelType w:val="multilevel"/>
    <w:tmpl w:val="A5C1C45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nsid w:val="BFE1714C"/>
    <w:multiLevelType w:val="singleLevel"/>
    <w:tmpl w:val="BFE1714C"/>
    <w:lvl w:ilvl="0">
      <w:start w:val="1"/>
      <w:numFmt w:val="decimalEnclosedCircleChinese"/>
      <w:suff w:val="nothing"/>
      <w:lvlText w:val="%1　"/>
      <w:lvlJc w:val="left"/>
      <w:pPr>
        <w:ind w:left="0" w:firstLine="400"/>
      </w:pPr>
      <w:rPr>
        <w:rFonts w:hint="eastAsia"/>
      </w:rPr>
    </w:lvl>
  </w:abstractNum>
  <w:abstractNum w:abstractNumId="5">
    <w:nsid w:val="FB577AEF"/>
    <w:multiLevelType w:val="singleLevel"/>
    <w:tmpl w:val="FB577AEF"/>
    <w:lvl w:ilvl="0">
      <w:start w:val="1"/>
      <w:numFmt w:val="decimal"/>
      <w:suff w:val="nothing"/>
      <w:lvlText w:val="%1、"/>
      <w:lvlJc w:val="left"/>
    </w:lvl>
  </w:abstractNum>
  <w:abstractNum w:abstractNumId="6">
    <w:nsid w:val="00000003"/>
    <w:multiLevelType w:val="multilevel"/>
    <w:tmpl w:val="00000003"/>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5"/>
    <w:multiLevelType w:val="multilevel"/>
    <w:tmpl w:val="00000005"/>
    <w:lvl w:ilvl="0">
      <w:start w:val="1"/>
      <w:numFmt w:val="decimal"/>
      <w:lvlText w:val="（%1）"/>
      <w:lvlJc w:val="left"/>
      <w:pPr>
        <w:tabs>
          <w:tab w:val="left" w:pos="1260"/>
        </w:tabs>
        <w:ind w:left="1260" w:hanging="720"/>
      </w:pPr>
      <w:rPr>
        <w:rFonts w:hint="default"/>
        <w:lang w:val="en-US"/>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8">
    <w:nsid w:val="0A5D376A"/>
    <w:multiLevelType w:val="multilevel"/>
    <w:tmpl w:val="0A5D376A"/>
    <w:lvl w:ilvl="0">
      <w:start w:val="1"/>
      <w:numFmt w:val="decimal"/>
      <w:lvlText w:val="%1."/>
      <w:lvlJc w:val="left"/>
      <w:pPr>
        <w:tabs>
          <w:tab w:val="left" w:pos="425"/>
        </w:tabs>
        <w:ind w:left="425" w:hanging="425"/>
      </w:pPr>
      <w:rPr>
        <w:rFonts w:hint="eastAsia"/>
      </w:rPr>
    </w:lvl>
    <w:lvl w:ilvl="1">
      <w:start w:val="1"/>
      <w:numFmt w:val="decimal"/>
      <w:lvlText w:val="8.%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AA46A49"/>
    <w:multiLevelType w:val="multilevel"/>
    <w:tmpl w:val="0AA46A49"/>
    <w:lvl w:ilvl="0">
      <w:start w:val="1"/>
      <w:numFmt w:val="decimal"/>
      <w:lvlText w:val="%1."/>
      <w:lvlJc w:val="left"/>
      <w:pPr>
        <w:tabs>
          <w:tab w:val="left" w:pos="425"/>
        </w:tabs>
        <w:ind w:left="425" w:hanging="425"/>
      </w:pPr>
      <w:rPr>
        <w:rFonts w:hint="eastAsia"/>
      </w:rPr>
    </w:lvl>
    <w:lvl w:ilvl="1">
      <w:start w:val="1"/>
      <w:numFmt w:val="decimal"/>
      <w:lvlText w:val="5.%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F002FA0"/>
    <w:multiLevelType w:val="multilevel"/>
    <w:tmpl w:val="0F002FA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35844EB6"/>
    <w:multiLevelType w:val="multilevel"/>
    <w:tmpl w:val="35844EB6"/>
    <w:lvl w:ilvl="0">
      <w:start w:val="1"/>
      <w:numFmt w:val="decimal"/>
      <w:lvlText w:val="%1."/>
      <w:lvlJc w:val="left"/>
      <w:pPr>
        <w:tabs>
          <w:tab w:val="left" w:pos="425"/>
        </w:tabs>
        <w:ind w:left="425" w:hanging="425"/>
      </w:pPr>
      <w:rPr>
        <w:rFonts w:hint="eastAsia"/>
      </w:rPr>
    </w:lvl>
    <w:lvl w:ilvl="1">
      <w:start w:val="1"/>
      <w:numFmt w:val="decimal"/>
      <w:lvlText w:val="4.%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3FF6307A"/>
    <w:multiLevelType w:val="singleLevel"/>
    <w:tmpl w:val="3FF6307A"/>
    <w:lvl w:ilvl="0">
      <w:start w:val="2"/>
      <w:numFmt w:val="decimal"/>
      <w:suff w:val="nothing"/>
      <w:lvlText w:val="%1、"/>
      <w:lvlJc w:val="left"/>
    </w:lvl>
  </w:abstractNum>
  <w:abstractNum w:abstractNumId="13">
    <w:nsid w:val="45E11752"/>
    <w:multiLevelType w:val="multilevel"/>
    <w:tmpl w:val="45E1175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49D7992"/>
    <w:multiLevelType w:val="singleLevel"/>
    <w:tmpl w:val="549D7992"/>
    <w:lvl w:ilvl="0">
      <w:start w:val="1"/>
      <w:numFmt w:val="decimal"/>
      <w:lvlText w:val="(%1)"/>
      <w:lvlJc w:val="left"/>
      <w:pPr>
        <w:ind w:left="425" w:hanging="425"/>
      </w:pPr>
      <w:rPr>
        <w:rFonts w:hint="default"/>
      </w:rPr>
    </w:lvl>
  </w:abstractNum>
  <w:abstractNum w:abstractNumId="15">
    <w:nsid w:val="5CEB723C"/>
    <w:multiLevelType w:val="multilevel"/>
    <w:tmpl w:val="5CEB723C"/>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nsid w:val="6125AFB3"/>
    <w:multiLevelType w:val="singleLevel"/>
    <w:tmpl w:val="6125AFB3"/>
    <w:lvl w:ilvl="0">
      <w:start w:val="1"/>
      <w:numFmt w:val="decimal"/>
      <w:suff w:val="nothing"/>
      <w:lvlText w:val="%1．"/>
      <w:lvlJc w:val="left"/>
      <w:pPr>
        <w:ind w:left="0" w:firstLine="400"/>
      </w:pPr>
      <w:rPr>
        <w:rFonts w:hint="default"/>
      </w:rPr>
    </w:lvl>
  </w:abstractNum>
  <w:abstractNum w:abstractNumId="17">
    <w:nsid w:val="6125D7AD"/>
    <w:multiLevelType w:val="singleLevel"/>
    <w:tmpl w:val="6125D7AD"/>
    <w:lvl w:ilvl="0">
      <w:start w:val="1"/>
      <w:numFmt w:val="decimal"/>
      <w:suff w:val="nothing"/>
      <w:lvlText w:val="%1．"/>
      <w:lvlJc w:val="left"/>
      <w:pPr>
        <w:ind w:left="0" w:firstLine="400"/>
      </w:pPr>
      <w:rPr>
        <w:rFonts w:hint="default"/>
      </w:rPr>
    </w:lvl>
  </w:abstractNum>
  <w:abstractNum w:abstractNumId="18">
    <w:nsid w:val="6125E36E"/>
    <w:multiLevelType w:val="singleLevel"/>
    <w:tmpl w:val="6125E36E"/>
    <w:lvl w:ilvl="0">
      <w:start w:val="1"/>
      <w:numFmt w:val="decimalEnclosedCircleChinese"/>
      <w:suff w:val="nothing"/>
      <w:lvlText w:val="%1　"/>
      <w:lvlJc w:val="left"/>
      <w:pPr>
        <w:ind w:left="0" w:firstLine="400"/>
      </w:pPr>
      <w:rPr>
        <w:rFonts w:hint="eastAsia"/>
      </w:rPr>
    </w:lvl>
  </w:abstractNum>
  <w:abstractNum w:abstractNumId="19">
    <w:nsid w:val="6125E39E"/>
    <w:multiLevelType w:val="singleLevel"/>
    <w:tmpl w:val="6125E39E"/>
    <w:lvl w:ilvl="0">
      <w:start w:val="1"/>
      <w:numFmt w:val="decimalEnclosedCircleChinese"/>
      <w:suff w:val="nothing"/>
      <w:lvlText w:val="%1　"/>
      <w:lvlJc w:val="left"/>
      <w:pPr>
        <w:ind w:left="0" w:firstLine="400"/>
      </w:pPr>
      <w:rPr>
        <w:rFonts w:hint="eastAsia"/>
      </w:rPr>
    </w:lvl>
  </w:abstractNum>
  <w:abstractNum w:abstractNumId="20">
    <w:nsid w:val="6125E3BB"/>
    <w:multiLevelType w:val="singleLevel"/>
    <w:tmpl w:val="6125E3BB"/>
    <w:lvl w:ilvl="0">
      <w:start w:val="1"/>
      <w:numFmt w:val="decimalEnclosedCircleChinese"/>
      <w:suff w:val="nothing"/>
      <w:lvlText w:val="%1　"/>
      <w:lvlJc w:val="left"/>
      <w:pPr>
        <w:ind w:left="0" w:firstLine="400"/>
      </w:pPr>
      <w:rPr>
        <w:rFonts w:hint="eastAsia"/>
      </w:rPr>
    </w:lvl>
  </w:abstractNum>
  <w:abstractNum w:abstractNumId="21">
    <w:nsid w:val="661B632F"/>
    <w:multiLevelType w:val="singleLevel"/>
    <w:tmpl w:val="661B632F"/>
    <w:lvl w:ilvl="0">
      <w:start w:val="1"/>
      <w:numFmt w:val="decimal"/>
      <w:suff w:val="nothing"/>
      <w:lvlText w:val="%1．"/>
      <w:lvlJc w:val="left"/>
      <w:pPr>
        <w:tabs>
          <w:tab w:val="left" w:pos="0"/>
        </w:tabs>
        <w:ind w:left="0" w:firstLine="400"/>
      </w:pPr>
      <w:rPr>
        <w:rFonts w:ascii="宋体" w:eastAsia="宋体" w:hAnsi="宋体" w:hint="default"/>
        <w:sz w:val="21"/>
        <w:szCs w:val="21"/>
      </w:rPr>
    </w:lvl>
  </w:abstractNum>
  <w:abstractNum w:abstractNumId="22">
    <w:nsid w:val="6B36BD8E"/>
    <w:multiLevelType w:val="singleLevel"/>
    <w:tmpl w:val="6B36BD8E"/>
    <w:lvl w:ilvl="0">
      <w:start w:val="1"/>
      <w:numFmt w:val="chineseCounting"/>
      <w:suff w:val="nothing"/>
      <w:lvlText w:val="%1、"/>
      <w:lvlJc w:val="left"/>
      <w:rPr>
        <w:rFonts w:hint="eastAsia"/>
      </w:rPr>
    </w:lvl>
  </w:abstractNum>
  <w:abstractNum w:abstractNumId="23">
    <w:nsid w:val="7AAC70CB"/>
    <w:multiLevelType w:val="multilevel"/>
    <w:tmpl w:val="7AAC70CB"/>
    <w:lvl w:ilvl="0">
      <w:start w:val="5"/>
      <w:numFmt w:val="decimal"/>
      <w:lvlText w:val="%1"/>
      <w:lvlJc w:val="left"/>
      <w:pPr>
        <w:ind w:left="360" w:hanging="36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4">
    <w:nsid w:val="7B7807FC"/>
    <w:multiLevelType w:val="multilevel"/>
    <w:tmpl w:val="7B7807FC"/>
    <w:lvl w:ilvl="0">
      <w:start w:val="1"/>
      <w:numFmt w:val="decimal"/>
      <w:lvlText w:val="%1."/>
      <w:lvlJc w:val="left"/>
      <w:pPr>
        <w:tabs>
          <w:tab w:val="left" w:pos="425"/>
        </w:tabs>
        <w:ind w:left="425" w:hanging="425"/>
      </w:pPr>
      <w:rPr>
        <w:rFonts w:hint="eastAsia"/>
      </w:rPr>
    </w:lvl>
    <w:lvl w:ilvl="1">
      <w:start w:val="1"/>
      <w:numFmt w:val="decimal"/>
      <w:lvlText w:val="3.%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3"/>
  </w:num>
  <w:num w:numId="2">
    <w:abstractNumId w:val="5"/>
  </w:num>
  <w:num w:numId="3">
    <w:abstractNumId w:val="12"/>
  </w:num>
  <w:num w:numId="4">
    <w:abstractNumId w:val="0"/>
  </w:num>
  <w:num w:numId="5">
    <w:abstractNumId w:val="14"/>
  </w:num>
  <w:num w:numId="6">
    <w:abstractNumId w:val="4"/>
  </w:num>
  <w:num w:numId="7">
    <w:abstractNumId w:val="2"/>
  </w:num>
  <w:num w:numId="8">
    <w:abstractNumId w:val="22"/>
  </w:num>
  <w:num w:numId="9">
    <w:abstractNumId w:val="21"/>
  </w:num>
  <w:num w:numId="10">
    <w:abstractNumId w:val="16"/>
  </w:num>
  <w:num w:numId="11">
    <w:abstractNumId w:val="17"/>
  </w:num>
  <w:num w:numId="12">
    <w:abstractNumId w:val="20"/>
  </w:num>
  <w:num w:numId="13">
    <w:abstractNumId w:val="19"/>
  </w:num>
  <w:num w:numId="14">
    <w:abstractNumId w:val="18"/>
  </w:num>
  <w:num w:numId="15">
    <w:abstractNumId w:val="1"/>
  </w:num>
  <w:num w:numId="16">
    <w:abstractNumId w:val="10"/>
  </w:num>
  <w:num w:numId="17">
    <w:abstractNumId w:val="15"/>
  </w:num>
  <w:num w:numId="18">
    <w:abstractNumId w:val="24"/>
  </w:num>
  <w:num w:numId="19">
    <w:abstractNumId w:val="11"/>
  </w:num>
  <w:num w:numId="20">
    <w:abstractNumId w:val="9"/>
  </w:num>
  <w:num w:numId="21">
    <w:abstractNumId w:val="8"/>
  </w:num>
  <w:num w:numId="22">
    <w:abstractNumId w:val="3"/>
  </w:num>
  <w:num w:numId="23">
    <w:abstractNumId w:val="13"/>
  </w:num>
  <w:num w:numId="24">
    <w:abstractNumId w:val="6"/>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柱生">
    <w15:presenceInfo w15:providerId="None" w15:userId="陈柱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ocumentProtection w:edit="trackedChanges" w:enforcement="0"/>
  <w:defaultTabStop w:val="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CA2"/>
    <w:rsid w:val="00002851"/>
    <w:rsid w:val="0000470D"/>
    <w:rsid w:val="00006340"/>
    <w:rsid w:val="0000650E"/>
    <w:rsid w:val="000065CC"/>
    <w:rsid w:val="000069EE"/>
    <w:rsid w:val="00006EF0"/>
    <w:rsid w:val="00012638"/>
    <w:rsid w:val="00012A49"/>
    <w:rsid w:val="00013B55"/>
    <w:rsid w:val="00015D95"/>
    <w:rsid w:val="0002092E"/>
    <w:rsid w:val="00024F55"/>
    <w:rsid w:val="000263E3"/>
    <w:rsid w:val="000265EE"/>
    <w:rsid w:val="00030E33"/>
    <w:rsid w:val="0003127C"/>
    <w:rsid w:val="00031F29"/>
    <w:rsid w:val="00033C4A"/>
    <w:rsid w:val="0003726F"/>
    <w:rsid w:val="000415EE"/>
    <w:rsid w:val="00042918"/>
    <w:rsid w:val="000447DC"/>
    <w:rsid w:val="00045447"/>
    <w:rsid w:val="00045F27"/>
    <w:rsid w:val="00050540"/>
    <w:rsid w:val="00050590"/>
    <w:rsid w:val="00050D4B"/>
    <w:rsid w:val="00051411"/>
    <w:rsid w:val="000523CE"/>
    <w:rsid w:val="0005310B"/>
    <w:rsid w:val="000547D8"/>
    <w:rsid w:val="000558C8"/>
    <w:rsid w:val="00055C0A"/>
    <w:rsid w:val="00055D43"/>
    <w:rsid w:val="00055EF8"/>
    <w:rsid w:val="00057069"/>
    <w:rsid w:val="00061637"/>
    <w:rsid w:val="00062C2A"/>
    <w:rsid w:val="00063628"/>
    <w:rsid w:val="00064BC2"/>
    <w:rsid w:val="000670CB"/>
    <w:rsid w:val="00067127"/>
    <w:rsid w:val="0006799A"/>
    <w:rsid w:val="000702AE"/>
    <w:rsid w:val="000708D2"/>
    <w:rsid w:val="000714A3"/>
    <w:rsid w:val="00071730"/>
    <w:rsid w:val="0007203D"/>
    <w:rsid w:val="0007426C"/>
    <w:rsid w:val="000764CD"/>
    <w:rsid w:val="0008208F"/>
    <w:rsid w:val="00083CAF"/>
    <w:rsid w:val="00083E7B"/>
    <w:rsid w:val="0008411E"/>
    <w:rsid w:val="00084A43"/>
    <w:rsid w:val="000853DA"/>
    <w:rsid w:val="000900BA"/>
    <w:rsid w:val="000920A7"/>
    <w:rsid w:val="00094240"/>
    <w:rsid w:val="00095A2F"/>
    <w:rsid w:val="00096681"/>
    <w:rsid w:val="00096AD5"/>
    <w:rsid w:val="000976BE"/>
    <w:rsid w:val="000A09C2"/>
    <w:rsid w:val="000A0A3E"/>
    <w:rsid w:val="000A0B42"/>
    <w:rsid w:val="000A38A4"/>
    <w:rsid w:val="000A482E"/>
    <w:rsid w:val="000A5F9A"/>
    <w:rsid w:val="000B0282"/>
    <w:rsid w:val="000B3A24"/>
    <w:rsid w:val="000B3A48"/>
    <w:rsid w:val="000B5E98"/>
    <w:rsid w:val="000B70D0"/>
    <w:rsid w:val="000B7264"/>
    <w:rsid w:val="000C0AE2"/>
    <w:rsid w:val="000C10DE"/>
    <w:rsid w:val="000C14DF"/>
    <w:rsid w:val="000C273F"/>
    <w:rsid w:val="000C2804"/>
    <w:rsid w:val="000C2CC4"/>
    <w:rsid w:val="000C41D5"/>
    <w:rsid w:val="000C524F"/>
    <w:rsid w:val="000C5AB3"/>
    <w:rsid w:val="000C6EC3"/>
    <w:rsid w:val="000C7B14"/>
    <w:rsid w:val="000D0A5D"/>
    <w:rsid w:val="000D2E5B"/>
    <w:rsid w:val="000D4A46"/>
    <w:rsid w:val="000D6BAB"/>
    <w:rsid w:val="000D795A"/>
    <w:rsid w:val="000E1362"/>
    <w:rsid w:val="000E2A58"/>
    <w:rsid w:val="000E310C"/>
    <w:rsid w:val="000E3B1E"/>
    <w:rsid w:val="000E5F8C"/>
    <w:rsid w:val="000F00C8"/>
    <w:rsid w:val="000F2160"/>
    <w:rsid w:val="000F3145"/>
    <w:rsid w:val="000F41F0"/>
    <w:rsid w:val="000F4D6F"/>
    <w:rsid w:val="000F6646"/>
    <w:rsid w:val="000F791D"/>
    <w:rsid w:val="000F7C95"/>
    <w:rsid w:val="00100D1A"/>
    <w:rsid w:val="00102380"/>
    <w:rsid w:val="00102FEC"/>
    <w:rsid w:val="00104217"/>
    <w:rsid w:val="00111986"/>
    <w:rsid w:val="001141DC"/>
    <w:rsid w:val="0011425B"/>
    <w:rsid w:val="00116C58"/>
    <w:rsid w:val="00116DA9"/>
    <w:rsid w:val="0012013E"/>
    <w:rsid w:val="00120E46"/>
    <w:rsid w:val="0012100F"/>
    <w:rsid w:val="001212FD"/>
    <w:rsid w:val="00123049"/>
    <w:rsid w:val="001253FB"/>
    <w:rsid w:val="00125A0C"/>
    <w:rsid w:val="00126545"/>
    <w:rsid w:val="0012677A"/>
    <w:rsid w:val="001275AA"/>
    <w:rsid w:val="001348EB"/>
    <w:rsid w:val="001376E5"/>
    <w:rsid w:val="0014205E"/>
    <w:rsid w:val="00142B5D"/>
    <w:rsid w:val="001435F2"/>
    <w:rsid w:val="00143EF6"/>
    <w:rsid w:val="00144C6F"/>
    <w:rsid w:val="00147832"/>
    <w:rsid w:val="00150022"/>
    <w:rsid w:val="001501EA"/>
    <w:rsid w:val="00150D02"/>
    <w:rsid w:val="00151323"/>
    <w:rsid w:val="0015191C"/>
    <w:rsid w:val="00152269"/>
    <w:rsid w:val="001523C1"/>
    <w:rsid w:val="00155010"/>
    <w:rsid w:val="001556E8"/>
    <w:rsid w:val="001571B4"/>
    <w:rsid w:val="001603D2"/>
    <w:rsid w:val="001604AF"/>
    <w:rsid w:val="00161B68"/>
    <w:rsid w:val="00161E3A"/>
    <w:rsid w:val="00162CAD"/>
    <w:rsid w:val="00162D7D"/>
    <w:rsid w:val="00163946"/>
    <w:rsid w:val="00167B5E"/>
    <w:rsid w:val="00167C98"/>
    <w:rsid w:val="001709B6"/>
    <w:rsid w:val="00171EA1"/>
    <w:rsid w:val="001727C0"/>
    <w:rsid w:val="00173372"/>
    <w:rsid w:val="00174367"/>
    <w:rsid w:val="00175A96"/>
    <w:rsid w:val="00175AF3"/>
    <w:rsid w:val="00176C82"/>
    <w:rsid w:val="00176FB0"/>
    <w:rsid w:val="00177C87"/>
    <w:rsid w:val="00180440"/>
    <w:rsid w:val="001804A8"/>
    <w:rsid w:val="00180A98"/>
    <w:rsid w:val="00180FB7"/>
    <w:rsid w:val="00183E1D"/>
    <w:rsid w:val="00184025"/>
    <w:rsid w:val="00184EB0"/>
    <w:rsid w:val="00186194"/>
    <w:rsid w:val="00186A1B"/>
    <w:rsid w:val="00187CAC"/>
    <w:rsid w:val="0019070B"/>
    <w:rsid w:val="001913F5"/>
    <w:rsid w:val="00194410"/>
    <w:rsid w:val="00194F75"/>
    <w:rsid w:val="001A0454"/>
    <w:rsid w:val="001A2508"/>
    <w:rsid w:val="001A2604"/>
    <w:rsid w:val="001A400E"/>
    <w:rsid w:val="001A5BF0"/>
    <w:rsid w:val="001B102A"/>
    <w:rsid w:val="001B12D3"/>
    <w:rsid w:val="001B1575"/>
    <w:rsid w:val="001B15A0"/>
    <w:rsid w:val="001B1A3A"/>
    <w:rsid w:val="001B20A0"/>
    <w:rsid w:val="001B3C50"/>
    <w:rsid w:val="001B3FC8"/>
    <w:rsid w:val="001B431E"/>
    <w:rsid w:val="001B583D"/>
    <w:rsid w:val="001B5B49"/>
    <w:rsid w:val="001B6FE4"/>
    <w:rsid w:val="001B729A"/>
    <w:rsid w:val="001B7455"/>
    <w:rsid w:val="001C1C96"/>
    <w:rsid w:val="001C1E9B"/>
    <w:rsid w:val="001C2519"/>
    <w:rsid w:val="001C2EB8"/>
    <w:rsid w:val="001C4902"/>
    <w:rsid w:val="001C4BDD"/>
    <w:rsid w:val="001C58FC"/>
    <w:rsid w:val="001C798D"/>
    <w:rsid w:val="001C7E19"/>
    <w:rsid w:val="001D018D"/>
    <w:rsid w:val="001D54D1"/>
    <w:rsid w:val="001D66DD"/>
    <w:rsid w:val="001E346E"/>
    <w:rsid w:val="001E555B"/>
    <w:rsid w:val="001E58FB"/>
    <w:rsid w:val="001E5CCF"/>
    <w:rsid w:val="001E60C5"/>
    <w:rsid w:val="001E6DB6"/>
    <w:rsid w:val="001E79DA"/>
    <w:rsid w:val="001F001A"/>
    <w:rsid w:val="001F0297"/>
    <w:rsid w:val="001F052F"/>
    <w:rsid w:val="001F08DF"/>
    <w:rsid w:val="001F13F5"/>
    <w:rsid w:val="001F3C7B"/>
    <w:rsid w:val="001F4649"/>
    <w:rsid w:val="001F470D"/>
    <w:rsid w:val="001F47A1"/>
    <w:rsid w:val="001F50C4"/>
    <w:rsid w:val="001F5166"/>
    <w:rsid w:val="001F63DB"/>
    <w:rsid w:val="001F6E36"/>
    <w:rsid w:val="001F6E4D"/>
    <w:rsid w:val="001F7CAC"/>
    <w:rsid w:val="00200447"/>
    <w:rsid w:val="00200D54"/>
    <w:rsid w:val="0020156D"/>
    <w:rsid w:val="00202176"/>
    <w:rsid w:val="00204473"/>
    <w:rsid w:val="002065E1"/>
    <w:rsid w:val="00207A90"/>
    <w:rsid w:val="00207C19"/>
    <w:rsid w:val="00210313"/>
    <w:rsid w:val="002105D4"/>
    <w:rsid w:val="00210C1E"/>
    <w:rsid w:val="00211ABD"/>
    <w:rsid w:val="00213004"/>
    <w:rsid w:val="002139FF"/>
    <w:rsid w:val="00213D42"/>
    <w:rsid w:val="00214C38"/>
    <w:rsid w:val="002164BF"/>
    <w:rsid w:val="00224D1F"/>
    <w:rsid w:val="00226A6B"/>
    <w:rsid w:val="00231E21"/>
    <w:rsid w:val="00232182"/>
    <w:rsid w:val="00234558"/>
    <w:rsid w:val="002354E4"/>
    <w:rsid w:val="00235CD7"/>
    <w:rsid w:val="00236E6E"/>
    <w:rsid w:val="00237757"/>
    <w:rsid w:val="0024269F"/>
    <w:rsid w:val="00242943"/>
    <w:rsid w:val="00242FB2"/>
    <w:rsid w:val="002432AC"/>
    <w:rsid w:val="00244ED0"/>
    <w:rsid w:val="002454B8"/>
    <w:rsid w:val="00245760"/>
    <w:rsid w:val="00245DAA"/>
    <w:rsid w:val="00247597"/>
    <w:rsid w:val="0025017F"/>
    <w:rsid w:val="002519C9"/>
    <w:rsid w:val="00252132"/>
    <w:rsid w:val="0025249E"/>
    <w:rsid w:val="0025433E"/>
    <w:rsid w:val="002543E1"/>
    <w:rsid w:val="00254ECF"/>
    <w:rsid w:val="002559E1"/>
    <w:rsid w:val="002606E5"/>
    <w:rsid w:val="00260CD4"/>
    <w:rsid w:val="00261209"/>
    <w:rsid w:val="00262743"/>
    <w:rsid w:val="00266A10"/>
    <w:rsid w:val="00266AA2"/>
    <w:rsid w:val="00267845"/>
    <w:rsid w:val="00271AC4"/>
    <w:rsid w:val="00271B1D"/>
    <w:rsid w:val="00273450"/>
    <w:rsid w:val="00273C8B"/>
    <w:rsid w:val="00273DF4"/>
    <w:rsid w:val="00274136"/>
    <w:rsid w:val="00274987"/>
    <w:rsid w:val="00274A55"/>
    <w:rsid w:val="0027594D"/>
    <w:rsid w:val="00275A7E"/>
    <w:rsid w:val="00276011"/>
    <w:rsid w:val="00277948"/>
    <w:rsid w:val="00280C5C"/>
    <w:rsid w:val="00280E55"/>
    <w:rsid w:val="00281225"/>
    <w:rsid w:val="002821E8"/>
    <w:rsid w:val="0028407B"/>
    <w:rsid w:val="00284D04"/>
    <w:rsid w:val="00285256"/>
    <w:rsid w:val="0028747A"/>
    <w:rsid w:val="0029073B"/>
    <w:rsid w:val="002913E3"/>
    <w:rsid w:val="0029140E"/>
    <w:rsid w:val="002918DB"/>
    <w:rsid w:val="00294F51"/>
    <w:rsid w:val="00295B05"/>
    <w:rsid w:val="00295DA2"/>
    <w:rsid w:val="00296065"/>
    <w:rsid w:val="002964CB"/>
    <w:rsid w:val="00297807"/>
    <w:rsid w:val="00297850"/>
    <w:rsid w:val="00297E60"/>
    <w:rsid w:val="002A3A4E"/>
    <w:rsid w:val="002A3C3D"/>
    <w:rsid w:val="002A7A86"/>
    <w:rsid w:val="002B27A1"/>
    <w:rsid w:val="002B56BC"/>
    <w:rsid w:val="002B6610"/>
    <w:rsid w:val="002C0829"/>
    <w:rsid w:val="002C1467"/>
    <w:rsid w:val="002C173E"/>
    <w:rsid w:val="002C1C2C"/>
    <w:rsid w:val="002C1D5A"/>
    <w:rsid w:val="002C1F29"/>
    <w:rsid w:val="002C3256"/>
    <w:rsid w:val="002C3A28"/>
    <w:rsid w:val="002C56E2"/>
    <w:rsid w:val="002C6155"/>
    <w:rsid w:val="002C65C4"/>
    <w:rsid w:val="002C734B"/>
    <w:rsid w:val="002C7DDE"/>
    <w:rsid w:val="002D0F05"/>
    <w:rsid w:val="002D1C56"/>
    <w:rsid w:val="002D2125"/>
    <w:rsid w:val="002D3C3D"/>
    <w:rsid w:val="002D4F5D"/>
    <w:rsid w:val="002D56D0"/>
    <w:rsid w:val="002D77F3"/>
    <w:rsid w:val="002D7C9E"/>
    <w:rsid w:val="002E0553"/>
    <w:rsid w:val="002E184A"/>
    <w:rsid w:val="002E1D8C"/>
    <w:rsid w:val="002E1E84"/>
    <w:rsid w:val="002E3E15"/>
    <w:rsid w:val="002E473B"/>
    <w:rsid w:val="002E6C0E"/>
    <w:rsid w:val="002F09CE"/>
    <w:rsid w:val="002F1555"/>
    <w:rsid w:val="002F2420"/>
    <w:rsid w:val="002F2543"/>
    <w:rsid w:val="002F4342"/>
    <w:rsid w:val="002F4854"/>
    <w:rsid w:val="002F74A2"/>
    <w:rsid w:val="002F7B0E"/>
    <w:rsid w:val="002F7CCD"/>
    <w:rsid w:val="00300680"/>
    <w:rsid w:val="0030099C"/>
    <w:rsid w:val="0030163A"/>
    <w:rsid w:val="00302A7F"/>
    <w:rsid w:val="0030427B"/>
    <w:rsid w:val="00304538"/>
    <w:rsid w:val="00304746"/>
    <w:rsid w:val="00305C92"/>
    <w:rsid w:val="00305DAD"/>
    <w:rsid w:val="003062D2"/>
    <w:rsid w:val="003063E5"/>
    <w:rsid w:val="0030674E"/>
    <w:rsid w:val="00306C13"/>
    <w:rsid w:val="00307240"/>
    <w:rsid w:val="00307410"/>
    <w:rsid w:val="00315ACD"/>
    <w:rsid w:val="00316507"/>
    <w:rsid w:val="0031787D"/>
    <w:rsid w:val="00320B3D"/>
    <w:rsid w:val="00323CAA"/>
    <w:rsid w:val="00325160"/>
    <w:rsid w:val="0032528A"/>
    <w:rsid w:val="003305C3"/>
    <w:rsid w:val="00333C69"/>
    <w:rsid w:val="00334908"/>
    <w:rsid w:val="00334AC5"/>
    <w:rsid w:val="00334D31"/>
    <w:rsid w:val="00335439"/>
    <w:rsid w:val="00335581"/>
    <w:rsid w:val="00337222"/>
    <w:rsid w:val="00337285"/>
    <w:rsid w:val="0033734A"/>
    <w:rsid w:val="003405FD"/>
    <w:rsid w:val="00340859"/>
    <w:rsid w:val="00340A55"/>
    <w:rsid w:val="00341552"/>
    <w:rsid w:val="003447D3"/>
    <w:rsid w:val="00344C1A"/>
    <w:rsid w:val="003457A4"/>
    <w:rsid w:val="0034684A"/>
    <w:rsid w:val="00350EF0"/>
    <w:rsid w:val="00350F8E"/>
    <w:rsid w:val="00351C9A"/>
    <w:rsid w:val="0035223F"/>
    <w:rsid w:val="00353093"/>
    <w:rsid w:val="00354A6D"/>
    <w:rsid w:val="00354C35"/>
    <w:rsid w:val="0035622E"/>
    <w:rsid w:val="00356330"/>
    <w:rsid w:val="0035683C"/>
    <w:rsid w:val="003575E2"/>
    <w:rsid w:val="0035771F"/>
    <w:rsid w:val="0036463C"/>
    <w:rsid w:val="00365C7E"/>
    <w:rsid w:val="003672C2"/>
    <w:rsid w:val="003673F2"/>
    <w:rsid w:val="00367768"/>
    <w:rsid w:val="0036787A"/>
    <w:rsid w:val="00367941"/>
    <w:rsid w:val="00370B63"/>
    <w:rsid w:val="00370CAF"/>
    <w:rsid w:val="00370EEF"/>
    <w:rsid w:val="0037101A"/>
    <w:rsid w:val="003717A5"/>
    <w:rsid w:val="003717D6"/>
    <w:rsid w:val="00372ED3"/>
    <w:rsid w:val="003758D6"/>
    <w:rsid w:val="00380087"/>
    <w:rsid w:val="00380A4D"/>
    <w:rsid w:val="00380E8B"/>
    <w:rsid w:val="00381E79"/>
    <w:rsid w:val="00382C6C"/>
    <w:rsid w:val="00384402"/>
    <w:rsid w:val="0038644E"/>
    <w:rsid w:val="00386E2B"/>
    <w:rsid w:val="00386FB1"/>
    <w:rsid w:val="00390CC4"/>
    <w:rsid w:val="0039120B"/>
    <w:rsid w:val="003951CA"/>
    <w:rsid w:val="003955CB"/>
    <w:rsid w:val="003970A4"/>
    <w:rsid w:val="003A025E"/>
    <w:rsid w:val="003A0870"/>
    <w:rsid w:val="003A091A"/>
    <w:rsid w:val="003A0D82"/>
    <w:rsid w:val="003A1A99"/>
    <w:rsid w:val="003A35F0"/>
    <w:rsid w:val="003A35F4"/>
    <w:rsid w:val="003A3CC1"/>
    <w:rsid w:val="003A4587"/>
    <w:rsid w:val="003A50E1"/>
    <w:rsid w:val="003A5D6F"/>
    <w:rsid w:val="003A6D25"/>
    <w:rsid w:val="003B1012"/>
    <w:rsid w:val="003B1248"/>
    <w:rsid w:val="003B14DC"/>
    <w:rsid w:val="003B1C6B"/>
    <w:rsid w:val="003B2A9B"/>
    <w:rsid w:val="003B5D42"/>
    <w:rsid w:val="003B60F5"/>
    <w:rsid w:val="003B71C7"/>
    <w:rsid w:val="003C0AB1"/>
    <w:rsid w:val="003C3563"/>
    <w:rsid w:val="003C523E"/>
    <w:rsid w:val="003C59B0"/>
    <w:rsid w:val="003D1EB1"/>
    <w:rsid w:val="003D2077"/>
    <w:rsid w:val="003D2A56"/>
    <w:rsid w:val="003D433D"/>
    <w:rsid w:val="003D524E"/>
    <w:rsid w:val="003D573E"/>
    <w:rsid w:val="003D7511"/>
    <w:rsid w:val="003E0576"/>
    <w:rsid w:val="003E0F3E"/>
    <w:rsid w:val="003E1967"/>
    <w:rsid w:val="003E20FC"/>
    <w:rsid w:val="003E2295"/>
    <w:rsid w:val="003E2FA6"/>
    <w:rsid w:val="003E4CCF"/>
    <w:rsid w:val="003E73B1"/>
    <w:rsid w:val="003E7AA2"/>
    <w:rsid w:val="003F0FBF"/>
    <w:rsid w:val="003F1E4F"/>
    <w:rsid w:val="003F421D"/>
    <w:rsid w:val="003F5F88"/>
    <w:rsid w:val="003F79E5"/>
    <w:rsid w:val="003F7AF5"/>
    <w:rsid w:val="004040DA"/>
    <w:rsid w:val="00404534"/>
    <w:rsid w:val="0041068A"/>
    <w:rsid w:val="00410873"/>
    <w:rsid w:val="00413EDD"/>
    <w:rsid w:val="00414BDD"/>
    <w:rsid w:val="0041553F"/>
    <w:rsid w:val="00417858"/>
    <w:rsid w:val="004241CF"/>
    <w:rsid w:val="00427570"/>
    <w:rsid w:val="004304CD"/>
    <w:rsid w:val="00430B00"/>
    <w:rsid w:val="00431F13"/>
    <w:rsid w:val="00431F3E"/>
    <w:rsid w:val="00432F5B"/>
    <w:rsid w:val="00433AFD"/>
    <w:rsid w:val="00434B1C"/>
    <w:rsid w:val="004357EE"/>
    <w:rsid w:val="00435F30"/>
    <w:rsid w:val="00436114"/>
    <w:rsid w:val="00436658"/>
    <w:rsid w:val="004377B8"/>
    <w:rsid w:val="00437AE3"/>
    <w:rsid w:val="0044421D"/>
    <w:rsid w:val="004468E1"/>
    <w:rsid w:val="0044763C"/>
    <w:rsid w:val="00447783"/>
    <w:rsid w:val="004514B5"/>
    <w:rsid w:val="00453435"/>
    <w:rsid w:val="00454852"/>
    <w:rsid w:val="00454BE1"/>
    <w:rsid w:val="0045670F"/>
    <w:rsid w:val="00456836"/>
    <w:rsid w:val="00457183"/>
    <w:rsid w:val="00461714"/>
    <w:rsid w:val="0046260C"/>
    <w:rsid w:val="004639F8"/>
    <w:rsid w:val="00466D61"/>
    <w:rsid w:val="00470B3E"/>
    <w:rsid w:val="0047180A"/>
    <w:rsid w:val="004729BD"/>
    <w:rsid w:val="00473C4F"/>
    <w:rsid w:val="004753B7"/>
    <w:rsid w:val="00475922"/>
    <w:rsid w:val="00480235"/>
    <w:rsid w:val="00482214"/>
    <w:rsid w:val="00483805"/>
    <w:rsid w:val="00483B89"/>
    <w:rsid w:val="00484E5B"/>
    <w:rsid w:val="00486EF9"/>
    <w:rsid w:val="004875F0"/>
    <w:rsid w:val="004908EB"/>
    <w:rsid w:val="00490FC6"/>
    <w:rsid w:val="004923F2"/>
    <w:rsid w:val="004929F3"/>
    <w:rsid w:val="00492EED"/>
    <w:rsid w:val="00494EE2"/>
    <w:rsid w:val="00495ECD"/>
    <w:rsid w:val="0049695A"/>
    <w:rsid w:val="004969C7"/>
    <w:rsid w:val="004A01F6"/>
    <w:rsid w:val="004A0A84"/>
    <w:rsid w:val="004A74A4"/>
    <w:rsid w:val="004B0494"/>
    <w:rsid w:val="004B061A"/>
    <w:rsid w:val="004B0BF4"/>
    <w:rsid w:val="004B0D01"/>
    <w:rsid w:val="004B1C8F"/>
    <w:rsid w:val="004B2750"/>
    <w:rsid w:val="004B3DA3"/>
    <w:rsid w:val="004B681F"/>
    <w:rsid w:val="004B6D4E"/>
    <w:rsid w:val="004B792C"/>
    <w:rsid w:val="004C0FCD"/>
    <w:rsid w:val="004C298C"/>
    <w:rsid w:val="004C4921"/>
    <w:rsid w:val="004C5BE2"/>
    <w:rsid w:val="004C5E9F"/>
    <w:rsid w:val="004C64E2"/>
    <w:rsid w:val="004C73CE"/>
    <w:rsid w:val="004D010A"/>
    <w:rsid w:val="004D0AE1"/>
    <w:rsid w:val="004D3B20"/>
    <w:rsid w:val="004D3C30"/>
    <w:rsid w:val="004D4176"/>
    <w:rsid w:val="004D5111"/>
    <w:rsid w:val="004D612B"/>
    <w:rsid w:val="004D6468"/>
    <w:rsid w:val="004D66DA"/>
    <w:rsid w:val="004D6EC3"/>
    <w:rsid w:val="004E2445"/>
    <w:rsid w:val="004E37A8"/>
    <w:rsid w:val="004E3BFE"/>
    <w:rsid w:val="004E6D0A"/>
    <w:rsid w:val="004E786A"/>
    <w:rsid w:val="004F1A5D"/>
    <w:rsid w:val="004F2A25"/>
    <w:rsid w:val="004F3F76"/>
    <w:rsid w:val="004F68BC"/>
    <w:rsid w:val="004F7164"/>
    <w:rsid w:val="00500AA3"/>
    <w:rsid w:val="005017EB"/>
    <w:rsid w:val="00502C5C"/>
    <w:rsid w:val="005036F4"/>
    <w:rsid w:val="0050685F"/>
    <w:rsid w:val="00511B62"/>
    <w:rsid w:val="00511DD5"/>
    <w:rsid w:val="00512ED6"/>
    <w:rsid w:val="00513770"/>
    <w:rsid w:val="00514BF7"/>
    <w:rsid w:val="00515BB3"/>
    <w:rsid w:val="00516523"/>
    <w:rsid w:val="00516564"/>
    <w:rsid w:val="005165CE"/>
    <w:rsid w:val="00517CEE"/>
    <w:rsid w:val="00521296"/>
    <w:rsid w:val="005217C2"/>
    <w:rsid w:val="00521837"/>
    <w:rsid w:val="0052196B"/>
    <w:rsid w:val="0052220C"/>
    <w:rsid w:val="00522B91"/>
    <w:rsid w:val="00523B06"/>
    <w:rsid w:val="0052460A"/>
    <w:rsid w:val="00525782"/>
    <w:rsid w:val="00525FA3"/>
    <w:rsid w:val="005268F2"/>
    <w:rsid w:val="005269BF"/>
    <w:rsid w:val="0052755F"/>
    <w:rsid w:val="00530AB9"/>
    <w:rsid w:val="00531991"/>
    <w:rsid w:val="00531FDE"/>
    <w:rsid w:val="00532C7B"/>
    <w:rsid w:val="00533407"/>
    <w:rsid w:val="00534F38"/>
    <w:rsid w:val="00535A00"/>
    <w:rsid w:val="005362C1"/>
    <w:rsid w:val="00536FAC"/>
    <w:rsid w:val="005406BC"/>
    <w:rsid w:val="005408EE"/>
    <w:rsid w:val="005414B3"/>
    <w:rsid w:val="005418FE"/>
    <w:rsid w:val="00543360"/>
    <w:rsid w:val="00543A50"/>
    <w:rsid w:val="0054501D"/>
    <w:rsid w:val="00545166"/>
    <w:rsid w:val="005459D6"/>
    <w:rsid w:val="00545AFF"/>
    <w:rsid w:val="00545C36"/>
    <w:rsid w:val="005472CB"/>
    <w:rsid w:val="0055147B"/>
    <w:rsid w:val="0055337B"/>
    <w:rsid w:val="00553E77"/>
    <w:rsid w:val="00554715"/>
    <w:rsid w:val="0055493F"/>
    <w:rsid w:val="0055687E"/>
    <w:rsid w:val="00556F8C"/>
    <w:rsid w:val="00561353"/>
    <w:rsid w:val="00561E7F"/>
    <w:rsid w:val="00561F90"/>
    <w:rsid w:val="005624EB"/>
    <w:rsid w:val="005630C3"/>
    <w:rsid w:val="005639FA"/>
    <w:rsid w:val="00563A9A"/>
    <w:rsid w:val="00564FFE"/>
    <w:rsid w:val="005653CA"/>
    <w:rsid w:val="00565495"/>
    <w:rsid w:val="00565B07"/>
    <w:rsid w:val="00566598"/>
    <w:rsid w:val="00566939"/>
    <w:rsid w:val="00567E6A"/>
    <w:rsid w:val="00570359"/>
    <w:rsid w:val="005714A4"/>
    <w:rsid w:val="005765AD"/>
    <w:rsid w:val="005806D1"/>
    <w:rsid w:val="005815F6"/>
    <w:rsid w:val="00583207"/>
    <w:rsid w:val="0058596E"/>
    <w:rsid w:val="00585BB6"/>
    <w:rsid w:val="00585F0F"/>
    <w:rsid w:val="00586628"/>
    <w:rsid w:val="005866DB"/>
    <w:rsid w:val="005910C3"/>
    <w:rsid w:val="00592214"/>
    <w:rsid w:val="00594047"/>
    <w:rsid w:val="005969A5"/>
    <w:rsid w:val="005A10B8"/>
    <w:rsid w:val="005A1CEF"/>
    <w:rsid w:val="005A2199"/>
    <w:rsid w:val="005A2B30"/>
    <w:rsid w:val="005A33BF"/>
    <w:rsid w:val="005A3F9A"/>
    <w:rsid w:val="005A4FBF"/>
    <w:rsid w:val="005A5CB5"/>
    <w:rsid w:val="005A6E77"/>
    <w:rsid w:val="005A71D2"/>
    <w:rsid w:val="005A7ADB"/>
    <w:rsid w:val="005B0749"/>
    <w:rsid w:val="005B1AB0"/>
    <w:rsid w:val="005B3CA9"/>
    <w:rsid w:val="005B3CD7"/>
    <w:rsid w:val="005B56AC"/>
    <w:rsid w:val="005B585F"/>
    <w:rsid w:val="005B5BFB"/>
    <w:rsid w:val="005B6241"/>
    <w:rsid w:val="005B6582"/>
    <w:rsid w:val="005C0233"/>
    <w:rsid w:val="005C2975"/>
    <w:rsid w:val="005C2E2A"/>
    <w:rsid w:val="005C35C7"/>
    <w:rsid w:val="005C3A2F"/>
    <w:rsid w:val="005C3C9C"/>
    <w:rsid w:val="005C4542"/>
    <w:rsid w:val="005C47D1"/>
    <w:rsid w:val="005C6A56"/>
    <w:rsid w:val="005D24D3"/>
    <w:rsid w:val="005D2730"/>
    <w:rsid w:val="005D3113"/>
    <w:rsid w:val="005D369C"/>
    <w:rsid w:val="005D4742"/>
    <w:rsid w:val="005D589C"/>
    <w:rsid w:val="005D5CD1"/>
    <w:rsid w:val="005D5FB1"/>
    <w:rsid w:val="005D6DD5"/>
    <w:rsid w:val="005E0444"/>
    <w:rsid w:val="005E24E7"/>
    <w:rsid w:val="005E2726"/>
    <w:rsid w:val="005E3CB3"/>
    <w:rsid w:val="005E7477"/>
    <w:rsid w:val="005E77B8"/>
    <w:rsid w:val="005F03B8"/>
    <w:rsid w:val="005F1FAA"/>
    <w:rsid w:val="005F2590"/>
    <w:rsid w:val="005F265A"/>
    <w:rsid w:val="005F2AF7"/>
    <w:rsid w:val="005F3AD3"/>
    <w:rsid w:val="005F4952"/>
    <w:rsid w:val="005F5A51"/>
    <w:rsid w:val="005F6781"/>
    <w:rsid w:val="0060416D"/>
    <w:rsid w:val="00604CA5"/>
    <w:rsid w:val="006054B9"/>
    <w:rsid w:val="0060594C"/>
    <w:rsid w:val="00606370"/>
    <w:rsid w:val="0061393D"/>
    <w:rsid w:val="00614BB1"/>
    <w:rsid w:val="006205C1"/>
    <w:rsid w:val="00620DDF"/>
    <w:rsid w:val="00620E9C"/>
    <w:rsid w:val="0062134C"/>
    <w:rsid w:val="0062186B"/>
    <w:rsid w:val="00630460"/>
    <w:rsid w:val="00631ED4"/>
    <w:rsid w:val="00632B88"/>
    <w:rsid w:val="00632E38"/>
    <w:rsid w:val="00635A74"/>
    <w:rsid w:val="00636DF7"/>
    <w:rsid w:val="00636F84"/>
    <w:rsid w:val="00641F2A"/>
    <w:rsid w:val="00642023"/>
    <w:rsid w:val="006434F6"/>
    <w:rsid w:val="006446F7"/>
    <w:rsid w:val="0064505F"/>
    <w:rsid w:val="00646AA9"/>
    <w:rsid w:val="00651B22"/>
    <w:rsid w:val="00653F00"/>
    <w:rsid w:val="00654882"/>
    <w:rsid w:val="006556C7"/>
    <w:rsid w:val="00663E9A"/>
    <w:rsid w:val="00665B2E"/>
    <w:rsid w:val="0066704D"/>
    <w:rsid w:val="00674AFD"/>
    <w:rsid w:val="00675C1A"/>
    <w:rsid w:val="0067609E"/>
    <w:rsid w:val="00677C72"/>
    <w:rsid w:val="00680B60"/>
    <w:rsid w:val="00681ACA"/>
    <w:rsid w:val="0068308E"/>
    <w:rsid w:val="00684F9F"/>
    <w:rsid w:val="00686691"/>
    <w:rsid w:val="00686D5C"/>
    <w:rsid w:val="006871C8"/>
    <w:rsid w:val="006874C8"/>
    <w:rsid w:val="00690377"/>
    <w:rsid w:val="006903ED"/>
    <w:rsid w:val="00691561"/>
    <w:rsid w:val="00691929"/>
    <w:rsid w:val="00691CA2"/>
    <w:rsid w:val="00691CF8"/>
    <w:rsid w:val="006923E3"/>
    <w:rsid w:val="00692EE6"/>
    <w:rsid w:val="00693184"/>
    <w:rsid w:val="006959FD"/>
    <w:rsid w:val="00695EE5"/>
    <w:rsid w:val="006A116C"/>
    <w:rsid w:val="006A3A8F"/>
    <w:rsid w:val="006A4CF9"/>
    <w:rsid w:val="006A6D49"/>
    <w:rsid w:val="006A74DC"/>
    <w:rsid w:val="006A7732"/>
    <w:rsid w:val="006B0923"/>
    <w:rsid w:val="006B0C5B"/>
    <w:rsid w:val="006B0F6A"/>
    <w:rsid w:val="006B1153"/>
    <w:rsid w:val="006B3950"/>
    <w:rsid w:val="006B3D18"/>
    <w:rsid w:val="006B5AC6"/>
    <w:rsid w:val="006B5F86"/>
    <w:rsid w:val="006B64C8"/>
    <w:rsid w:val="006B6A50"/>
    <w:rsid w:val="006B6FAD"/>
    <w:rsid w:val="006C0AA0"/>
    <w:rsid w:val="006C268B"/>
    <w:rsid w:val="006C4B91"/>
    <w:rsid w:val="006C4E1D"/>
    <w:rsid w:val="006C6A34"/>
    <w:rsid w:val="006C7037"/>
    <w:rsid w:val="006C743A"/>
    <w:rsid w:val="006D0BBD"/>
    <w:rsid w:val="006D4CFE"/>
    <w:rsid w:val="006D5402"/>
    <w:rsid w:val="006E0171"/>
    <w:rsid w:val="006E10A5"/>
    <w:rsid w:val="006E60A8"/>
    <w:rsid w:val="006E6C7A"/>
    <w:rsid w:val="006E7C47"/>
    <w:rsid w:val="006F02C4"/>
    <w:rsid w:val="006F0470"/>
    <w:rsid w:val="006F0645"/>
    <w:rsid w:val="006F1254"/>
    <w:rsid w:val="006F23B7"/>
    <w:rsid w:val="006F33F4"/>
    <w:rsid w:val="006F342F"/>
    <w:rsid w:val="006F353A"/>
    <w:rsid w:val="006F3562"/>
    <w:rsid w:val="006F4AF9"/>
    <w:rsid w:val="006F4E75"/>
    <w:rsid w:val="006F4F27"/>
    <w:rsid w:val="006F53B4"/>
    <w:rsid w:val="006F6D5B"/>
    <w:rsid w:val="006F7A72"/>
    <w:rsid w:val="006F7CD7"/>
    <w:rsid w:val="007006F3"/>
    <w:rsid w:val="007014C2"/>
    <w:rsid w:val="0070265B"/>
    <w:rsid w:val="00704522"/>
    <w:rsid w:val="0070462D"/>
    <w:rsid w:val="0070562F"/>
    <w:rsid w:val="00705814"/>
    <w:rsid w:val="007067FB"/>
    <w:rsid w:val="00706C36"/>
    <w:rsid w:val="007137E9"/>
    <w:rsid w:val="0071440D"/>
    <w:rsid w:val="00714C85"/>
    <w:rsid w:val="007174DA"/>
    <w:rsid w:val="00717527"/>
    <w:rsid w:val="00717835"/>
    <w:rsid w:val="007204B4"/>
    <w:rsid w:val="0072324C"/>
    <w:rsid w:val="00724190"/>
    <w:rsid w:val="007247FE"/>
    <w:rsid w:val="00724CC6"/>
    <w:rsid w:val="00726F67"/>
    <w:rsid w:val="00727A9B"/>
    <w:rsid w:val="0073346F"/>
    <w:rsid w:val="007377C9"/>
    <w:rsid w:val="0073792E"/>
    <w:rsid w:val="007379E2"/>
    <w:rsid w:val="007408CE"/>
    <w:rsid w:val="007417D2"/>
    <w:rsid w:val="007422D0"/>
    <w:rsid w:val="00742565"/>
    <w:rsid w:val="00742BE4"/>
    <w:rsid w:val="00745E4A"/>
    <w:rsid w:val="0075014E"/>
    <w:rsid w:val="00752292"/>
    <w:rsid w:val="0075507A"/>
    <w:rsid w:val="007557E1"/>
    <w:rsid w:val="007566E4"/>
    <w:rsid w:val="00757E4D"/>
    <w:rsid w:val="007613BD"/>
    <w:rsid w:val="00763F20"/>
    <w:rsid w:val="007705F7"/>
    <w:rsid w:val="00774D9C"/>
    <w:rsid w:val="007751A6"/>
    <w:rsid w:val="0077545C"/>
    <w:rsid w:val="00775EC4"/>
    <w:rsid w:val="007760EA"/>
    <w:rsid w:val="0077725B"/>
    <w:rsid w:val="00780962"/>
    <w:rsid w:val="00783C51"/>
    <w:rsid w:val="00785816"/>
    <w:rsid w:val="00785C56"/>
    <w:rsid w:val="007860A2"/>
    <w:rsid w:val="00787664"/>
    <w:rsid w:val="00790EE2"/>
    <w:rsid w:val="00790F84"/>
    <w:rsid w:val="00792254"/>
    <w:rsid w:val="00793EA8"/>
    <w:rsid w:val="0079520A"/>
    <w:rsid w:val="00795A4D"/>
    <w:rsid w:val="00797606"/>
    <w:rsid w:val="007A7941"/>
    <w:rsid w:val="007A7ABB"/>
    <w:rsid w:val="007B0ABF"/>
    <w:rsid w:val="007B31D3"/>
    <w:rsid w:val="007B40E4"/>
    <w:rsid w:val="007B54EA"/>
    <w:rsid w:val="007B6D2A"/>
    <w:rsid w:val="007B753F"/>
    <w:rsid w:val="007C361B"/>
    <w:rsid w:val="007C50D8"/>
    <w:rsid w:val="007C5E5A"/>
    <w:rsid w:val="007C7125"/>
    <w:rsid w:val="007D0165"/>
    <w:rsid w:val="007D0218"/>
    <w:rsid w:val="007D1093"/>
    <w:rsid w:val="007D587A"/>
    <w:rsid w:val="007D5A3D"/>
    <w:rsid w:val="007D76B8"/>
    <w:rsid w:val="007E173E"/>
    <w:rsid w:val="007E2C5A"/>
    <w:rsid w:val="007E5B8C"/>
    <w:rsid w:val="007E7680"/>
    <w:rsid w:val="007F0ECE"/>
    <w:rsid w:val="007F2F0B"/>
    <w:rsid w:val="007F3091"/>
    <w:rsid w:val="007F52D1"/>
    <w:rsid w:val="007F5D99"/>
    <w:rsid w:val="007F6138"/>
    <w:rsid w:val="007F7816"/>
    <w:rsid w:val="008000AF"/>
    <w:rsid w:val="00800932"/>
    <w:rsid w:val="00804CE6"/>
    <w:rsid w:val="00810114"/>
    <w:rsid w:val="008101C0"/>
    <w:rsid w:val="00810A47"/>
    <w:rsid w:val="0081169F"/>
    <w:rsid w:val="008133A2"/>
    <w:rsid w:val="008145E6"/>
    <w:rsid w:val="00816726"/>
    <w:rsid w:val="008176CF"/>
    <w:rsid w:val="008212CF"/>
    <w:rsid w:val="008218EB"/>
    <w:rsid w:val="00821A78"/>
    <w:rsid w:val="00821BAF"/>
    <w:rsid w:val="00824D75"/>
    <w:rsid w:val="0082589D"/>
    <w:rsid w:val="00826779"/>
    <w:rsid w:val="008274D9"/>
    <w:rsid w:val="00832350"/>
    <w:rsid w:val="00833571"/>
    <w:rsid w:val="008348D3"/>
    <w:rsid w:val="008350E4"/>
    <w:rsid w:val="00835C35"/>
    <w:rsid w:val="008363A1"/>
    <w:rsid w:val="00837A2C"/>
    <w:rsid w:val="00837C8D"/>
    <w:rsid w:val="00841152"/>
    <w:rsid w:val="00841300"/>
    <w:rsid w:val="00841849"/>
    <w:rsid w:val="008427F3"/>
    <w:rsid w:val="00843F98"/>
    <w:rsid w:val="00845EC0"/>
    <w:rsid w:val="0084606F"/>
    <w:rsid w:val="00847F5E"/>
    <w:rsid w:val="008501F4"/>
    <w:rsid w:val="008513DB"/>
    <w:rsid w:val="00852D6A"/>
    <w:rsid w:val="008547A8"/>
    <w:rsid w:val="008567DA"/>
    <w:rsid w:val="008607AA"/>
    <w:rsid w:val="00861792"/>
    <w:rsid w:val="00861D43"/>
    <w:rsid w:val="00861F37"/>
    <w:rsid w:val="00862631"/>
    <w:rsid w:val="008662BF"/>
    <w:rsid w:val="00871BB1"/>
    <w:rsid w:val="0087490E"/>
    <w:rsid w:val="0087717B"/>
    <w:rsid w:val="00877B2B"/>
    <w:rsid w:val="00877DE6"/>
    <w:rsid w:val="00880D87"/>
    <w:rsid w:val="008814E2"/>
    <w:rsid w:val="008828CF"/>
    <w:rsid w:val="00884C00"/>
    <w:rsid w:val="00892961"/>
    <w:rsid w:val="008930DE"/>
    <w:rsid w:val="0089325F"/>
    <w:rsid w:val="008932D5"/>
    <w:rsid w:val="00893C6D"/>
    <w:rsid w:val="00893D00"/>
    <w:rsid w:val="00894082"/>
    <w:rsid w:val="00895AC4"/>
    <w:rsid w:val="008962F6"/>
    <w:rsid w:val="008965AB"/>
    <w:rsid w:val="00897BDD"/>
    <w:rsid w:val="008A01C1"/>
    <w:rsid w:val="008A31D4"/>
    <w:rsid w:val="008A64F7"/>
    <w:rsid w:val="008B099E"/>
    <w:rsid w:val="008B0E05"/>
    <w:rsid w:val="008B29E0"/>
    <w:rsid w:val="008B41B6"/>
    <w:rsid w:val="008B7156"/>
    <w:rsid w:val="008B7950"/>
    <w:rsid w:val="008C010F"/>
    <w:rsid w:val="008C1486"/>
    <w:rsid w:val="008C3408"/>
    <w:rsid w:val="008C395A"/>
    <w:rsid w:val="008C3DD3"/>
    <w:rsid w:val="008C685D"/>
    <w:rsid w:val="008D04BD"/>
    <w:rsid w:val="008D1E55"/>
    <w:rsid w:val="008D3EF3"/>
    <w:rsid w:val="008D630C"/>
    <w:rsid w:val="008D6A87"/>
    <w:rsid w:val="008E0DDD"/>
    <w:rsid w:val="008E2618"/>
    <w:rsid w:val="008E312B"/>
    <w:rsid w:val="008E3EF0"/>
    <w:rsid w:val="008E4231"/>
    <w:rsid w:val="008E46EA"/>
    <w:rsid w:val="008E560B"/>
    <w:rsid w:val="008E73CA"/>
    <w:rsid w:val="008E7B36"/>
    <w:rsid w:val="008F01A3"/>
    <w:rsid w:val="008F0D6B"/>
    <w:rsid w:val="008F2346"/>
    <w:rsid w:val="008F3812"/>
    <w:rsid w:val="008F3DA0"/>
    <w:rsid w:val="008F5D0C"/>
    <w:rsid w:val="00902514"/>
    <w:rsid w:val="00903304"/>
    <w:rsid w:val="009043C0"/>
    <w:rsid w:val="009044D0"/>
    <w:rsid w:val="00905909"/>
    <w:rsid w:val="00906D49"/>
    <w:rsid w:val="00910946"/>
    <w:rsid w:val="00915573"/>
    <w:rsid w:val="00920B0F"/>
    <w:rsid w:val="00921ACE"/>
    <w:rsid w:val="00921BD1"/>
    <w:rsid w:val="00922C96"/>
    <w:rsid w:val="00923223"/>
    <w:rsid w:val="00923EF1"/>
    <w:rsid w:val="00924481"/>
    <w:rsid w:val="00924683"/>
    <w:rsid w:val="00924810"/>
    <w:rsid w:val="00925D59"/>
    <w:rsid w:val="0092618E"/>
    <w:rsid w:val="00926E14"/>
    <w:rsid w:val="009271DA"/>
    <w:rsid w:val="0092786D"/>
    <w:rsid w:val="00930F41"/>
    <w:rsid w:val="00931615"/>
    <w:rsid w:val="00933DB7"/>
    <w:rsid w:val="00934E51"/>
    <w:rsid w:val="009353B9"/>
    <w:rsid w:val="009359FC"/>
    <w:rsid w:val="00935FF0"/>
    <w:rsid w:val="00942CE9"/>
    <w:rsid w:val="0094324B"/>
    <w:rsid w:val="009447B3"/>
    <w:rsid w:val="00945B5A"/>
    <w:rsid w:val="009468A8"/>
    <w:rsid w:val="0095031D"/>
    <w:rsid w:val="0095048A"/>
    <w:rsid w:val="00951029"/>
    <w:rsid w:val="0095267E"/>
    <w:rsid w:val="0095316E"/>
    <w:rsid w:val="0095534E"/>
    <w:rsid w:val="009614F3"/>
    <w:rsid w:val="00962664"/>
    <w:rsid w:val="00963244"/>
    <w:rsid w:val="00967499"/>
    <w:rsid w:val="009677B1"/>
    <w:rsid w:val="009704B8"/>
    <w:rsid w:val="009717E6"/>
    <w:rsid w:val="00973530"/>
    <w:rsid w:val="00973FD1"/>
    <w:rsid w:val="00975426"/>
    <w:rsid w:val="00975FC9"/>
    <w:rsid w:val="00976470"/>
    <w:rsid w:val="00976635"/>
    <w:rsid w:val="00976F75"/>
    <w:rsid w:val="00977900"/>
    <w:rsid w:val="0098243B"/>
    <w:rsid w:val="00983219"/>
    <w:rsid w:val="009839F5"/>
    <w:rsid w:val="00983AE6"/>
    <w:rsid w:val="00983FE1"/>
    <w:rsid w:val="00984E47"/>
    <w:rsid w:val="0098629F"/>
    <w:rsid w:val="00990C5F"/>
    <w:rsid w:val="00992F9A"/>
    <w:rsid w:val="00993068"/>
    <w:rsid w:val="00996146"/>
    <w:rsid w:val="009972A3"/>
    <w:rsid w:val="00997BD3"/>
    <w:rsid w:val="009A267F"/>
    <w:rsid w:val="009A3188"/>
    <w:rsid w:val="009A53A0"/>
    <w:rsid w:val="009A67DB"/>
    <w:rsid w:val="009A6C21"/>
    <w:rsid w:val="009A76CD"/>
    <w:rsid w:val="009B15BB"/>
    <w:rsid w:val="009B17A9"/>
    <w:rsid w:val="009B38D0"/>
    <w:rsid w:val="009B562C"/>
    <w:rsid w:val="009B57BA"/>
    <w:rsid w:val="009B59F0"/>
    <w:rsid w:val="009B6112"/>
    <w:rsid w:val="009B6219"/>
    <w:rsid w:val="009B69ED"/>
    <w:rsid w:val="009B6C5B"/>
    <w:rsid w:val="009C25F9"/>
    <w:rsid w:val="009C3388"/>
    <w:rsid w:val="009C50FE"/>
    <w:rsid w:val="009C593C"/>
    <w:rsid w:val="009C651F"/>
    <w:rsid w:val="009C6604"/>
    <w:rsid w:val="009C7E2A"/>
    <w:rsid w:val="009D1DA4"/>
    <w:rsid w:val="009D2ECB"/>
    <w:rsid w:val="009D4CFE"/>
    <w:rsid w:val="009D69E3"/>
    <w:rsid w:val="009D76F6"/>
    <w:rsid w:val="009E0587"/>
    <w:rsid w:val="009E19FF"/>
    <w:rsid w:val="009E28E2"/>
    <w:rsid w:val="009E31DA"/>
    <w:rsid w:val="009E41C9"/>
    <w:rsid w:val="009E43F1"/>
    <w:rsid w:val="009E620B"/>
    <w:rsid w:val="009E65F3"/>
    <w:rsid w:val="009E7573"/>
    <w:rsid w:val="009F03D6"/>
    <w:rsid w:val="009F0F3A"/>
    <w:rsid w:val="009F135F"/>
    <w:rsid w:val="009F1780"/>
    <w:rsid w:val="009F2579"/>
    <w:rsid w:val="009F2927"/>
    <w:rsid w:val="009F3CEC"/>
    <w:rsid w:val="009F49DA"/>
    <w:rsid w:val="009F65A5"/>
    <w:rsid w:val="00A012E2"/>
    <w:rsid w:val="00A0608B"/>
    <w:rsid w:val="00A061E9"/>
    <w:rsid w:val="00A06EC5"/>
    <w:rsid w:val="00A079D3"/>
    <w:rsid w:val="00A10B41"/>
    <w:rsid w:val="00A12076"/>
    <w:rsid w:val="00A1293B"/>
    <w:rsid w:val="00A17323"/>
    <w:rsid w:val="00A217B8"/>
    <w:rsid w:val="00A21B8B"/>
    <w:rsid w:val="00A24B61"/>
    <w:rsid w:val="00A2568C"/>
    <w:rsid w:val="00A26C72"/>
    <w:rsid w:val="00A26E16"/>
    <w:rsid w:val="00A27757"/>
    <w:rsid w:val="00A311EE"/>
    <w:rsid w:val="00A329BF"/>
    <w:rsid w:val="00A33012"/>
    <w:rsid w:val="00A36791"/>
    <w:rsid w:val="00A36DEB"/>
    <w:rsid w:val="00A40DC4"/>
    <w:rsid w:val="00A4239B"/>
    <w:rsid w:val="00A439F7"/>
    <w:rsid w:val="00A43FD7"/>
    <w:rsid w:val="00A4444E"/>
    <w:rsid w:val="00A45253"/>
    <w:rsid w:val="00A46959"/>
    <w:rsid w:val="00A4758A"/>
    <w:rsid w:val="00A50017"/>
    <w:rsid w:val="00A5007B"/>
    <w:rsid w:val="00A506C3"/>
    <w:rsid w:val="00A51582"/>
    <w:rsid w:val="00A532D4"/>
    <w:rsid w:val="00A53514"/>
    <w:rsid w:val="00A53D74"/>
    <w:rsid w:val="00A56A70"/>
    <w:rsid w:val="00A618CE"/>
    <w:rsid w:val="00A61B12"/>
    <w:rsid w:val="00A61EF5"/>
    <w:rsid w:val="00A62A92"/>
    <w:rsid w:val="00A62D86"/>
    <w:rsid w:val="00A62E04"/>
    <w:rsid w:val="00A62FB7"/>
    <w:rsid w:val="00A637E2"/>
    <w:rsid w:val="00A64093"/>
    <w:rsid w:val="00A65179"/>
    <w:rsid w:val="00A67006"/>
    <w:rsid w:val="00A670ED"/>
    <w:rsid w:val="00A67D76"/>
    <w:rsid w:val="00A7102A"/>
    <w:rsid w:val="00A8167A"/>
    <w:rsid w:val="00A81A4D"/>
    <w:rsid w:val="00A81ED4"/>
    <w:rsid w:val="00A8355C"/>
    <w:rsid w:val="00A83F6B"/>
    <w:rsid w:val="00A84EE3"/>
    <w:rsid w:val="00A91C1A"/>
    <w:rsid w:val="00A92C4F"/>
    <w:rsid w:val="00A9654D"/>
    <w:rsid w:val="00AA08AF"/>
    <w:rsid w:val="00AA11F4"/>
    <w:rsid w:val="00AA331A"/>
    <w:rsid w:val="00AA5C1B"/>
    <w:rsid w:val="00AA6267"/>
    <w:rsid w:val="00AA6959"/>
    <w:rsid w:val="00AB0D11"/>
    <w:rsid w:val="00AB3434"/>
    <w:rsid w:val="00AB3A9D"/>
    <w:rsid w:val="00AB3BEF"/>
    <w:rsid w:val="00AB4AF5"/>
    <w:rsid w:val="00AB4BD1"/>
    <w:rsid w:val="00AB4C41"/>
    <w:rsid w:val="00AB4C93"/>
    <w:rsid w:val="00AB705C"/>
    <w:rsid w:val="00AC0F93"/>
    <w:rsid w:val="00AC1147"/>
    <w:rsid w:val="00AC1F10"/>
    <w:rsid w:val="00AC4E50"/>
    <w:rsid w:val="00AC5B83"/>
    <w:rsid w:val="00AC5CEC"/>
    <w:rsid w:val="00AC63B3"/>
    <w:rsid w:val="00AC67F3"/>
    <w:rsid w:val="00AC7675"/>
    <w:rsid w:val="00AD0224"/>
    <w:rsid w:val="00AD2320"/>
    <w:rsid w:val="00AD2BB9"/>
    <w:rsid w:val="00AD46AE"/>
    <w:rsid w:val="00AD4D49"/>
    <w:rsid w:val="00AD593C"/>
    <w:rsid w:val="00AE154B"/>
    <w:rsid w:val="00AE194E"/>
    <w:rsid w:val="00AE2EBD"/>
    <w:rsid w:val="00AE367B"/>
    <w:rsid w:val="00AE3891"/>
    <w:rsid w:val="00AE4315"/>
    <w:rsid w:val="00AE65AE"/>
    <w:rsid w:val="00AE6637"/>
    <w:rsid w:val="00AF0367"/>
    <w:rsid w:val="00AF1972"/>
    <w:rsid w:val="00AF23BC"/>
    <w:rsid w:val="00AF3F8B"/>
    <w:rsid w:val="00AF443F"/>
    <w:rsid w:val="00AF4CD0"/>
    <w:rsid w:val="00AF4DC6"/>
    <w:rsid w:val="00AF50F8"/>
    <w:rsid w:val="00AF5C63"/>
    <w:rsid w:val="00B01407"/>
    <w:rsid w:val="00B01AA5"/>
    <w:rsid w:val="00B01BCB"/>
    <w:rsid w:val="00B02912"/>
    <w:rsid w:val="00B02D97"/>
    <w:rsid w:val="00B03215"/>
    <w:rsid w:val="00B0457B"/>
    <w:rsid w:val="00B05BCC"/>
    <w:rsid w:val="00B06D0C"/>
    <w:rsid w:val="00B10370"/>
    <w:rsid w:val="00B10711"/>
    <w:rsid w:val="00B1071F"/>
    <w:rsid w:val="00B12B3D"/>
    <w:rsid w:val="00B140DC"/>
    <w:rsid w:val="00B14B7F"/>
    <w:rsid w:val="00B1680B"/>
    <w:rsid w:val="00B1754B"/>
    <w:rsid w:val="00B2001C"/>
    <w:rsid w:val="00B20DF2"/>
    <w:rsid w:val="00B215E0"/>
    <w:rsid w:val="00B229BE"/>
    <w:rsid w:val="00B23EAA"/>
    <w:rsid w:val="00B23F7E"/>
    <w:rsid w:val="00B3427A"/>
    <w:rsid w:val="00B3533A"/>
    <w:rsid w:val="00B355D8"/>
    <w:rsid w:val="00B40BEF"/>
    <w:rsid w:val="00B41975"/>
    <w:rsid w:val="00B44094"/>
    <w:rsid w:val="00B4463F"/>
    <w:rsid w:val="00B45498"/>
    <w:rsid w:val="00B47470"/>
    <w:rsid w:val="00B47D99"/>
    <w:rsid w:val="00B55050"/>
    <w:rsid w:val="00B564BE"/>
    <w:rsid w:val="00B575E8"/>
    <w:rsid w:val="00B57A1E"/>
    <w:rsid w:val="00B57A37"/>
    <w:rsid w:val="00B60C9E"/>
    <w:rsid w:val="00B61268"/>
    <w:rsid w:val="00B63314"/>
    <w:rsid w:val="00B637A7"/>
    <w:rsid w:val="00B64538"/>
    <w:rsid w:val="00B65849"/>
    <w:rsid w:val="00B66594"/>
    <w:rsid w:val="00B67CDE"/>
    <w:rsid w:val="00B7049F"/>
    <w:rsid w:val="00B708A8"/>
    <w:rsid w:val="00B714EE"/>
    <w:rsid w:val="00B71ADB"/>
    <w:rsid w:val="00B726EF"/>
    <w:rsid w:val="00B73893"/>
    <w:rsid w:val="00B74678"/>
    <w:rsid w:val="00B756AF"/>
    <w:rsid w:val="00B770C7"/>
    <w:rsid w:val="00B81706"/>
    <w:rsid w:val="00B820E3"/>
    <w:rsid w:val="00B831C6"/>
    <w:rsid w:val="00B846B1"/>
    <w:rsid w:val="00B87D7F"/>
    <w:rsid w:val="00B90F17"/>
    <w:rsid w:val="00B926A1"/>
    <w:rsid w:val="00B93729"/>
    <w:rsid w:val="00B93ECB"/>
    <w:rsid w:val="00B95030"/>
    <w:rsid w:val="00BA51B6"/>
    <w:rsid w:val="00BA5E5B"/>
    <w:rsid w:val="00BA77CB"/>
    <w:rsid w:val="00BB0490"/>
    <w:rsid w:val="00BB1DA1"/>
    <w:rsid w:val="00BB1F9C"/>
    <w:rsid w:val="00BB3187"/>
    <w:rsid w:val="00BB35C9"/>
    <w:rsid w:val="00BB481A"/>
    <w:rsid w:val="00BB4C88"/>
    <w:rsid w:val="00BB4DC0"/>
    <w:rsid w:val="00BB62FF"/>
    <w:rsid w:val="00BC189E"/>
    <w:rsid w:val="00BC1AE1"/>
    <w:rsid w:val="00BC2FA5"/>
    <w:rsid w:val="00BC4CD0"/>
    <w:rsid w:val="00BC6A6A"/>
    <w:rsid w:val="00BC7C27"/>
    <w:rsid w:val="00BD05BE"/>
    <w:rsid w:val="00BD2EE8"/>
    <w:rsid w:val="00BD42A0"/>
    <w:rsid w:val="00BD446C"/>
    <w:rsid w:val="00BD6BF3"/>
    <w:rsid w:val="00BD7630"/>
    <w:rsid w:val="00BE20EB"/>
    <w:rsid w:val="00BE307A"/>
    <w:rsid w:val="00BE4459"/>
    <w:rsid w:val="00BE679A"/>
    <w:rsid w:val="00BE6B0B"/>
    <w:rsid w:val="00BF0779"/>
    <w:rsid w:val="00BF2A4C"/>
    <w:rsid w:val="00BF2AA2"/>
    <w:rsid w:val="00BF38CA"/>
    <w:rsid w:val="00BF5529"/>
    <w:rsid w:val="00BF64E1"/>
    <w:rsid w:val="00BF6CDE"/>
    <w:rsid w:val="00C00196"/>
    <w:rsid w:val="00C01920"/>
    <w:rsid w:val="00C027D4"/>
    <w:rsid w:val="00C02841"/>
    <w:rsid w:val="00C037DB"/>
    <w:rsid w:val="00C0416F"/>
    <w:rsid w:val="00C04803"/>
    <w:rsid w:val="00C0497E"/>
    <w:rsid w:val="00C04E1A"/>
    <w:rsid w:val="00C06E9A"/>
    <w:rsid w:val="00C10408"/>
    <w:rsid w:val="00C11421"/>
    <w:rsid w:val="00C12D32"/>
    <w:rsid w:val="00C159D2"/>
    <w:rsid w:val="00C178F8"/>
    <w:rsid w:val="00C208FC"/>
    <w:rsid w:val="00C2229E"/>
    <w:rsid w:val="00C22F6C"/>
    <w:rsid w:val="00C247F4"/>
    <w:rsid w:val="00C2530A"/>
    <w:rsid w:val="00C2633E"/>
    <w:rsid w:val="00C27DD3"/>
    <w:rsid w:val="00C30F9F"/>
    <w:rsid w:val="00C3138A"/>
    <w:rsid w:val="00C3169B"/>
    <w:rsid w:val="00C323C2"/>
    <w:rsid w:val="00C32A0F"/>
    <w:rsid w:val="00C3630D"/>
    <w:rsid w:val="00C410A5"/>
    <w:rsid w:val="00C41DAB"/>
    <w:rsid w:val="00C43CC4"/>
    <w:rsid w:val="00C44988"/>
    <w:rsid w:val="00C44D64"/>
    <w:rsid w:val="00C467FB"/>
    <w:rsid w:val="00C46FF2"/>
    <w:rsid w:val="00C53518"/>
    <w:rsid w:val="00C54F26"/>
    <w:rsid w:val="00C55856"/>
    <w:rsid w:val="00C56B56"/>
    <w:rsid w:val="00C56C11"/>
    <w:rsid w:val="00C5779F"/>
    <w:rsid w:val="00C63EFF"/>
    <w:rsid w:val="00C64577"/>
    <w:rsid w:val="00C65FA0"/>
    <w:rsid w:val="00C67384"/>
    <w:rsid w:val="00C70660"/>
    <w:rsid w:val="00C713E6"/>
    <w:rsid w:val="00C71687"/>
    <w:rsid w:val="00C7189C"/>
    <w:rsid w:val="00C72687"/>
    <w:rsid w:val="00C72D52"/>
    <w:rsid w:val="00C73E5B"/>
    <w:rsid w:val="00C741CF"/>
    <w:rsid w:val="00C74F8D"/>
    <w:rsid w:val="00C76E61"/>
    <w:rsid w:val="00C7730D"/>
    <w:rsid w:val="00C773A4"/>
    <w:rsid w:val="00C77ECC"/>
    <w:rsid w:val="00C77F3B"/>
    <w:rsid w:val="00C81818"/>
    <w:rsid w:val="00C81BA9"/>
    <w:rsid w:val="00C830CC"/>
    <w:rsid w:val="00C839BE"/>
    <w:rsid w:val="00C83D0E"/>
    <w:rsid w:val="00C846E9"/>
    <w:rsid w:val="00C847C0"/>
    <w:rsid w:val="00C84E0D"/>
    <w:rsid w:val="00C869FF"/>
    <w:rsid w:val="00C86A7A"/>
    <w:rsid w:val="00C86AD4"/>
    <w:rsid w:val="00C908E0"/>
    <w:rsid w:val="00C91C61"/>
    <w:rsid w:val="00C92621"/>
    <w:rsid w:val="00C928F0"/>
    <w:rsid w:val="00C93212"/>
    <w:rsid w:val="00C9380F"/>
    <w:rsid w:val="00C94580"/>
    <w:rsid w:val="00C97040"/>
    <w:rsid w:val="00CA2461"/>
    <w:rsid w:val="00CA26A8"/>
    <w:rsid w:val="00CA5A2E"/>
    <w:rsid w:val="00CA64CD"/>
    <w:rsid w:val="00CA66C9"/>
    <w:rsid w:val="00CA7D74"/>
    <w:rsid w:val="00CB0025"/>
    <w:rsid w:val="00CB1209"/>
    <w:rsid w:val="00CB12DB"/>
    <w:rsid w:val="00CB15CC"/>
    <w:rsid w:val="00CB49B2"/>
    <w:rsid w:val="00CB5127"/>
    <w:rsid w:val="00CB53BC"/>
    <w:rsid w:val="00CB63D8"/>
    <w:rsid w:val="00CB6548"/>
    <w:rsid w:val="00CB6BCA"/>
    <w:rsid w:val="00CB6BE7"/>
    <w:rsid w:val="00CB7C58"/>
    <w:rsid w:val="00CC02DF"/>
    <w:rsid w:val="00CC0AA3"/>
    <w:rsid w:val="00CC1420"/>
    <w:rsid w:val="00CC274F"/>
    <w:rsid w:val="00CC3D7F"/>
    <w:rsid w:val="00CC501D"/>
    <w:rsid w:val="00CC544B"/>
    <w:rsid w:val="00CC5F89"/>
    <w:rsid w:val="00CC62CF"/>
    <w:rsid w:val="00CC670F"/>
    <w:rsid w:val="00CC7336"/>
    <w:rsid w:val="00CD17F6"/>
    <w:rsid w:val="00CD4366"/>
    <w:rsid w:val="00CD5C99"/>
    <w:rsid w:val="00CD6E09"/>
    <w:rsid w:val="00CE009F"/>
    <w:rsid w:val="00CE1515"/>
    <w:rsid w:val="00CE1B0B"/>
    <w:rsid w:val="00CE1BC1"/>
    <w:rsid w:val="00CE271A"/>
    <w:rsid w:val="00CE3085"/>
    <w:rsid w:val="00CE3AE3"/>
    <w:rsid w:val="00CE421B"/>
    <w:rsid w:val="00CE64F1"/>
    <w:rsid w:val="00CE6FA7"/>
    <w:rsid w:val="00CE7E94"/>
    <w:rsid w:val="00CF0639"/>
    <w:rsid w:val="00CF1D1D"/>
    <w:rsid w:val="00CF1E5A"/>
    <w:rsid w:val="00CF22CB"/>
    <w:rsid w:val="00CF2D3C"/>
    <w:rsid w:val="00CF41F1"/>
    <w:rsid w:val="00CF57A4"/>
    <w:rsid w:val="00CF6ED3"/>
    <w:rsid w:val="00D00F30"/>
    <w:rsid w:val="00D03027"/>
    <w:rsid w:val="00D04E64"/>
    <w:rsid w:val="00D05317"/>
    <w:rsid w:val="00D06635"/>
    <w:rsid w:val="00D06C58"/>
    <w:rsid w:val="00D0730E"/>
    <w:rsid w:val="00D10F45"/>
    <w:rsid w:val="00D1107C"/>
    <w:rsid w:val="00D1116F"/>
    <w:rsid w:val="00D1133B"/>
    <w:rsid w:val="00D119F5"/>
    <w:rsid w:val="00D12AB5"/>
    <w:rsid w:val="00D13F8C"/>
    <w:rsid w:val="00D14F10"/>
    <w:rsid w:val="00D14FCA"/>
    <w:rsid w:val="00D151CA"/>
    <w:rsid w:val="00D21248"/>
    <w:rsid w:val="00D216B5"/>
    <w:rsid w:val="00D24501"/>
    <w:rsid w:val="00D24696"/>
    <w:rsid w:val="00D24E4B"/>
    <w:rsid w:val="00D256C5"/>
    <w:rsid w:val="00D25C1B"/>
    <w:rsid w:val="00D3011E"/>
    <w:rsid w:val="00D3166E"/>
    <w:rsid w:val="00D316FE"/>
    <w:rsid w:val="00D31B54"/>
    <w:rsid w:val="00D32A92"/>
    <w:rsid w:val="00D33A02"/>
    <w:rsid w:val="00D349EB"/>
    <w:rsid w:val="00D34F03"/>
    <w:rsid w:val="00D35B98"/>
    <w:rsid w:val="00D35C1B"/>
    <w:rsid w:val="00D360EE"/>
    <w:rsid w:val="00D37ED7"/>
    <w:rsid w:val="00D40419"/>
    <w:rsid w:val="00D41FB5"/>
    <w:rsid w:val="00D42D98"/>
    <w:rsid w:val="00D43B6E"/>
    <w:rsid w:val="00D44CA1"/>
    <w:rsid w:val="00D45F08"/>
    <w:rsid w:val="00D46D84"/>
    <w:rsid w:val="00D46F7D"/>
    <w:rsid w:val="00D47756"/>
    <w:rsid w:val="00D47D12"/>
    <w:rsid w:val="00D50282"/>
    <w:rsid w:val="00D51141"/>
    <w:rsid w:val="00D5186B"/>
    <w:rsid w:val="00D53298"/>
    <w:rsid w:val="00D555D9"/>
    <w:rsid w:val="00D56419"/>
    <w:rsid w:val="00D56A3C"/>
    <w:rsid w:val="00D56DBE"/>
    <w:rsid w:val="00D56FFD"/>
    <w:rsid w:val="00D60010"/>
    <w:rsid w:val="00D6052A"/>
    <w:rsid w:val="00D61150"/>
    <w:rsid w:val="00D61BBA"/>
    <w:rsid w:val="00D62CD0"/>
    <w:rsid w:val="00D6371E"/>
    <w:rsid w:val="00D63B27"/>
    <w:rsid w:val="00D63BD9"/>
    <w:rsid w:val="00D65C39"/>
    <w:rsid w:val="00D67DA3"/>
    <w:rsid w:val="00D67ED1"/>
    <w:rsid w:val="00D70901"/>
    <w:rsid w:val="00D70F9F"/>
    <w:rsid w:val="00D74DCC"/>
    <w:rsid w:val="00D764F2"/>
    <w:rsid w:val="00D81173"/>
    <w:rsid w:val="00D813D8"/>
    <w:rsid w:val="00D81B79"/>
    <w:rsid w:val="00D82E86"/>
    <w:rsid w:val="00D82F1D"/>
    <w:rsid w:val="00D83F0B"/>
    <w:rsid w:val="00D84533"/>
    <w:rsid w:val="00D84A02"/>
    <w:rsid w:val="00D84AA3"/>
    <w:rsid w:val="00D86618"/>
    <w:rsid w:val="00D87803"/>
    <w:rsid w:val="00D917DE"/>
    <w:rsid w:val="00D934D7"/>
    <w:rsid w:val="00D93D5F"/>
    <w:rsid w:val="00D94949"/>
    <w:rsid w:val="00D95F39"/>
    <w:rsid w:val="00D96BFF"/>
    <w:rsid w:val="00D976DF"/>
    <w:rsid w:val="00D97A53"/>
    <w:rsid w:val="00DA0383"/>
    <w:rsid w:val="00DA08F1"/>
    <w:rsid w:val="00DA0D20"/>
    <w:rsid w:val="00DA12CC"/>
    <w:rsid w:val="00DA3661"/>
    <w:rsid w:val="00DA54C9"/>
    <w:rsid w:val="00DA6F40"/>
    <w:rsid w:val="00DA7DB7"/>
    <w:rsid w:val="00DB00C8"/>
    <w:rsid w:val="00DB0A46"/>
    <w:rsid w:val="00DB1BAD"/>
    <w:rsid w:val="00DB4B30"/>
    <w:rsid w:val="00DB581F"/>
    <w:rsid w:val="00DB6832"/>
    <w:rsid w:val="00DB6D1E"/>
    <w:rsid w:val="00DC1B0F"/>
    <w:rsid w:val="00DC2946"/>
    <w:rsid w:val="00DC2B5E"/>
    <w:rsid w:val="00DC2CD5"/>
    <w:rsid w:val="00DC41BB"/>
    <w:rsid w:val="00DC48A3"/>
    <w:rsid w:val="00DC490B"/>
    <w:rsid w:val="00DC4943"/>
    <w:rsid w:val="00DC54CB"/>
    <w:rsid w:val="00DC6381"/>
    <w:rsid w:val="00DC6483"/>
    <w:rsid w:val="00DC6541"/>
    <w:rsid w:val="00DD017A"/>
    <w:rsid w:val="00DD066C"/>
    <w:rsid w:val="00DD1A1E"/>
    <w:rsid w:val="00DD449A"/>
    <w:rsid w:val="00DD48D3"/>
    <w:rsid w:val="00DD4D35"/>
    <w:rsid w:val="00DD6181"/>
    <w:rsid w:val="00DD61B3"/>
    <w:rsid w:val="00DE0C52"/>
    <w:rsid w:val="00DE2474"/>
    <w:rsid w:val="00DE425F"/>
    <w:rsid w:val="00DE76DB"/>
    <w:rsid w:val="00DF20F6"/>
    <w:rsid w:val="00DF4B4F"/>
    <w:rsid w:val="00DF705C"/>
    <w:rsid w:val="00E013A5"/>
    <w:rsid w:val="00E016B3"/>
    <w:rsid w:val="00E03AD3"/>
    <w:rsid w:val="00E049C4"/>
    <w:rsid w:val="00E05DFE"/>
    <w:rsid w:val="00E06929"/>
    <w:rsid w:val="00E07A04"/>
    <w:rsid w:val="00E10F8F"/>
    <w:rsid w:val="00E11F9B"/>
    <w:rsid w:val="00E14FE7"/>
    <w:rsid w:val="00E1569F"/>
    <w:rsid w:val="00E21FC7"/>
    <w:rsid w:val="00E22104"/>
    <w:rsid w:val="00E235F2"/>
    <w:rsid w:val="00E23A13"/>
    <w:rsid w:val="00E23E1D"/>
    <w:rsid w:val="00E23F51"/>
    <w:rsid w:val="00E259B5"/>
    <w:rsid w:val="00E2673A"/>
    <w:rsid w:val="00E26EB2"/>
    <w:rsid w:val="00E308CF"/>
    <w:rsid w:val="00E31816"/>
    <w:rsid w:val="00E31987"/>
    <w:rsid w:val="00E353D1"/>
    <w:rsid w:val="00E35536"/>
    <w:rsid w:val="00E36778"/>
    <w:rsid w:val="00E36D66"/>
    <w:rsid w:val="00E37BE2"/>
    <w:rsid w:val="00E43141"/>
    <w:rsid w:val="00E446E9"/>
    <w:rsid w:val="00E45BC4"/>
    <w:rsid w:val="00E52279"/>
    <w:rsid w:val="00E5602C"/>
    <w:rsid w:val="00E57D87"/>
    <w:rsid w:val="00E63632"/>
    <w:rsid w:val="00E64424"/>
    <w:rsid w:val="00E64924"/>
    <w:rsid w:val="00E6517B"/>
    <w:rsid w:val="00E655E1"/>
    <w:rsid w:val="00E65C8F"/>
    <w:rsid w:val="00E70388"/>
    <w:rsid w:val="00E73D42"/>
    <w:rsid w:val="00E73EEF"/>
    <w:rsid w:val="00E74C5B"/>
    <w:rsid w:val="00E751DC"/>
    <w:rsid w:val="00E75A89"/>
    <w:rsid w:val="00E82C4D"/>
    <w:rsid w:val="00E83F04"/>
    <w:rsid w:val="00E846F5"/>
    <w:rsid w:val="00E85AD2"/>
    <w:rsid w:val="00E8696C"/>
    <w:rsid w:val="00E90723"/>
    <w:rsid w:val="00E90BC9"/>
    <w:rsid w:val="00E932D6"/>
    <w:rsid w:val="00E93CED"/>
    <w:rsid w:val="00E940B5"/>
    <w:rsid w:val="00E95635"/>
    <w:rsid w:val="00E95C65"/>
    <w:rsid w:val="00EA07A1"/>
    <w:rsid w:val="00EA2FC2"/>
    <w:rsid w:val="00EA3CD3"/>
    <w:rsid w:val="00EA3DC5"/>
    <w:rsid w:val="00EA44D0"/>
    <w:rsid w:val="00EA50DA"/>
    <w:rsid w:val="00EA5602"/>
    <w:rsid w:val="00EA5A04"/>
    <w:rsid w:val="00EA5F78"/>
    <w:rsid w:val="00EA6449"/>
    <w:rsid w:val="00EB242E"/>
    <w:rsid w:val="00EB2C8F"/>
    <w:rsid w:val="00EB311F"/>
    <w:rsid w:val="00EB5245"/>
    <w:rsid w:val="00EB65A2"/>
    <w:rsid w:val="00EC0AC0"/>
    <w:rsid w:val="00EC3A6E"/>
    <w:rsid w:val="00EC4347"/>
    <w:rsid w:val="00EC5B0A"/>
    <w:rsid w:val="00EC648C"/>
    <w:rsid w:val="00EC6569"/>
    <w:rsid w:val="00EC7F5E"/>
    <w:rsid w:val="00ED1491"/>
    <w:rsid w:val="00ED1E82"/>
    <w:rsid w:val="00ED3FF3"/>
    <w:rsid w:val="00ED59FB"/>
    <w:rsid w:val="00ED61F0"/>
    <w:rsid w:val="00ED725E"/>
    <w:rsid w:val="00EE6134"/>
    <w:rsid w:val="00EE6598"/>
    <w:rsid w:val="00EE669A"/>
    <w:rsid w:val="00EE6A70"/>
    <w:rsid w:val="00EE6C5B"/>
    <w:rsid w:val="00EF14DD"/>
    <w:rsid w:val="00EF2F28"/>
    <w:rsid w:val="00EF2F83"/>
    <w:rsid w:val="00EF41A3"/>
    <w:rsid w:val="00EF5148"/>
    <w:rsid w:val="00EF5332"/>
    <w:rsid w:val="00EF5DE2"/>
    <w:rsid w:val="00EF67D7"/>
    <w:rsid w:val="00EF6AC2"/>
    <w:rsid w:val="00EF7A07"/>
    <w:rsid w:val="00F0269B"/>
    <w:rsid w:val="00F0531F"/>
    <w:rsid w:val="00F114E4"/>
    <w:rsid w:val="00F134D1"/>
    <w:rsid w:val="00F1447D"/>
    <w:rsid w:val="00F1464B"/>
    <w:rsid w:val="00F15189"/>
    <w:rsid w:val="00F16344"/>
    <w:rsid w:val="00F163A8"/>
    <w:rsid w:val="00F167F3"/>
    <w:rsid w:val="00F202AC"/>
    <w:rsid w:val="00F2106F"/>
    <w:rsid w:val="00F216B7"/>
    <w:rsid w:val="00F22685"/>
    <w:rsid w:val="00F23014"/>
    <w:rsid w:val="00F25013"/>
    <w:rsid w:val="00F2540C"/>
    <w:rsid w:val="00F25F99"/>
    <w:rsid w:val="00F26993"/>
    <w:rsid w:val="00F26B29"/>
    <w:rsid w:val="00F307F6"/>
    <w:rsid w:val="00F3087B"/>
    <w:rsid w:val="00F32C50"/>
    <w:rsid w:val="00F32EBE"/>
    <w:rsid w:val="00F35056"/>
    <w:rsid w:val="00F35129"/>
    <w:rsid w:val="00F352B7"/>
    <w:rsid w:val="00F3541E"/>
    <w:rsid w:val="00F35CED"/>
    <w:rsid w:val="00F424B8"/>
    <w:rsid w:val="00F43964"/>
    <w:rsid w:val="00F444A0"/>
    <w:rsid w:val="00F45483"/>
    <w:rsid w:val="00F4641F"/>
    <w:rsid w:val="00F50608"/>
    <w:rsid w:val="00F50621"/>
    <w:rsid w:val="00F50641"/>
    <w:rsid w:val="00F50DF1"/>
    <w:rsid w:val="00F51551"/>
    <w:rsid w:val="00F53943"/>
    <w:rsid w:val="00F54850"/>
    <w:rsid w:val="00F54ACC"/>
    <w:rsid w:val="00F550EE"/>
    <w:rsid w:val="00F556BD"/>
    <w:rsid w:val="00F57025"/>
    <w:rsid w:val="00F5741C"/>
    <w:rsid w:val="00F57EB3"/>
    <w:rsid w:val="00F601C6"/>
    <w:rsid w:val="00F63108"/>
    <w:rsid w:val="00F64A83"/>
    <w:rsid w:val="00F64B07"/>
    <w:rsid w:val="00F64FCF"/>
    <w:rsid w:val="00F655A4"/>
    <w:rsid w:val="00F66580"/>
    <w:rsid w:val="00F6665D"/>
    <w:rsid w:val="00F67664"/>
    <w:rsid w:val="00F67A13"/>
    <w:rsid w:val="00F7045C"/>
    <w:rsid w:val="00F709FD"/>
    <w:rsid w:val="00F70B07"/>
    <w:rsid w:val="00F71DC6"/>
    <w:rsid w:val="00F7294F"/>
    <w:rsid w:val="00F733B4"/>
    <w:rsid w:val="00F73FE3"/>
    <w:rsid w:val="00F74832"/>
    <w:rsid w:val="00F7484A"/>
    <w:rsid w:val="00F74A9C"/>
    <w:rsid w:val="00F75F4B"/>
    <w:rsid w:val="00F76457"/>
    <w:rsid w:val="00F77F8E"/>
    <w:rsid w:val="00F8003D"/>
    <w:rsid w:val="00F804EC"/>
    <w:rsid w:val="00F8052D"/>
    <w:rsid w:val="00F82511"/>
    <w:rsid w:val="00F82A3A"/>
    <w:rsid w:val="00F83642"/>
    <w:rsid w:val="00F83C10"/>
    <w:rsid w:val="00F85719"/>
    <w:rsid w:val="00F8630E"/>
    <w:rsid w:val="00F863F9"/>
    <w:rsid w:val="00F866D9"/>
    <w:rsid w:val="00F873EA"/>
    <w:rsid w:val="00F903A7"/>
    <w:rsid w:val="00F90758"/>
    <w:rsid w:val="00F9081A"/>
    <w:rsid w:val="00F90F9F"/>
    <w:rsid w:val="00F91538"/>
    <w:rsid w:val="00F92194"/>
    <w:rsid w:val="00F927F3"/>
    <w:rsid w:val="00F93A30"/>
    <w:rsid w:val="00F947A5"/>
    <w:rsid w:val="00F9532B"/>
    <w:rsid w:val="00F9591F"/>
    <w:rsid w:val="00F95BB1"/>
    <w:rsid w:val="00FA0FC0"/>
    <w:rsid w:val="00FA3069"/>
    <w:rsid w:val="00FA4545"/>
    <w:rsid w:val="00FA4CE7"/>
    <w:rsid w:val="00FA527F"/>
    <w:rsid w:val="00FA6C13"/>
    <w:rsid w:val="00FA7561"/>
    <w:rsid w:val="00FB0ACB"/>
    <w:rsid w:val="00FB28B0"/>
    <w:rsid w:val="00FB504C"/>
    <w:rsid w:val="00FB517C"/>
    <w:rsid w:val="00FB5F6F"/>
    <w:rsid w:val="00FB775E"/>
    <w:rsid w:val="00FB7C0F"/>
    <w:rsid w:val="00FB7D3B"/>
    <w:rsid w:val="00FC0D56"/>
    <w:rsid w:val="00FC112A"/>
    <w:rsid w:val="00FC4F7B"/>
    <w:rsid w:val="00FC755E"/>
    <w:rsid w:val="00FD0549"/>
    <w:rsid w:val="00FD0E07"/>
    <w:rsid w:val="00FD107B"/>
    <w:rsid w:val="00FD2AB3"/>
    <w:rsid w:val="00FD34F2"/>
    <w:rsid w:val="00FD373B"/>
    <w:rsid w:val="00FD47B0"/>
    <w:rsid w:val="00FD7B89"/>
    <w:rsid w:val="00FE0A42"/>
    <w:rsid w:val="00FE2C93"/>
    <w:rsid w:val="00FE3BD4"/>
    <w:rsid w:val="00FE4849"/>
    <w:rsid w:val="00FE63F5"/>
    <w:rsid w:val="00FE71D2"/>
    <w:rsid w:val="00FF029A"/>
    <w:rsid w:val="00FF20D7"/>
    <w:rsid w:val="00FF239E"/>
    <w:rsid w:val="00FF2D03"/>
    <w:rsid w:val="00FF3133"/>
    <w:rsid w:val="00FF431D"/>
    <w:rsid w:val="00FF5B6A"/>
    <w:rsid w:val="00FF6A1A"/>
    <w:rsid w:val="00FF7D6A"/>
    <w:rsid w:val="01763DA3"/>
    <w:rsid w:val="01C029FB"/>
    <w:rsid w:val="036D30AC"/>
    <w:rsid w:val="04817E44"/>
    <w:rsid w:val="05BF5D6B"/>
    <w:rsid w:val="062B1348"/>
    <w:rsid w:val="092E47C5"/>
    <w:rsid w:val="0A92402A"/>
    <w:rsid w:val="0B7D5ECC"/>
    <w:rsid w:val="0BF73D3A"/>
    <w:rsid w:val="0C9C0D54"/>
    <w:rsid w:val="0E086221"/>
    <w:rsid w:val="0E3D00B5"/>
    <w:rsid w:val="0E3E555D"/>
    <w:rsid w:val="0F74682C"/>
    <w:rsid w:val="10671D05"/>
    <w:rsid w:val="10DA04E1"/>
    <w:rsid w:val="120951D8"/>
    <w:rsid w:val="12103B64"/>
    <w:rsid w:val="12B54D64"/>
    <w:rsid w:val="132C44D2"/>
    <w:rsid w:val="13761CEE"/>
    <w:rsid w:val="13805A0F"/>
    <w:rsid w:val="14147EC4"/>
    <w:rsid w:val="15931BE0"/>
    <w:rsid w:val="16423137"/>
    <w:rsid w:val="17170CC5"/>
    <w:rsid w:val="17813A3B"/>
    <w:rsid w:val="191438EF"/>
    <w:rsid w:val="1C9C22EB"/>
    <w:rsid w:val="1D364201"/>
    <w:rsid w:val="1D965C10"/>
    <w:rsid w:val="1DB1354C"/>
    <w:rsid w:val="1EF8240A"/>
    <w:rsid w:val="221C3C8F"/>
    <w:rsid w:val="222F5602"/>
    <w:rsid w:val="22886B5B"/>
    <w:rsid w:val="22E91DC1"/>
    <w:rsid w:val="22EB3EF0"/>
    <w:rsid w:val="23643157"/>
    <w:rsid w:val="23DD59C9"/>
    <w:rsid w:val="256C3869"/>
    <w:rsid w:val="27237669"/>
    <w:rsid w:val="277524B1"/>
    <w:rsid w:val="288D29AE"/>
    <w:rsid w:val="290E76AE"/>
    <w:rsid w:val="2AD57069"/>
    <w:rsid w:val="2AD94AE5"/>
    <w:rsid w:val="2B103795"/>
    <w:rsid w:val="2E0072E1"/>
    <w:rsid w:val="2E6F43A1"/>
    <w:rsid w:val="2FD65685"/>
    <w:rsid w:val="304C616B"/>
    <w:rsid w:val="31C42B4D"/>
    <w:rsid w:val="329248E3"/>
    <w:rsid w:val="331C2E88"/>
    <w:rsid w:val="337D0715"/>
    <w:rsid w:val="33DC7FC8"/>
    <w:rsid w:val="355A7550"/>
    <w:rsid w:val="3660098D"/>
    <w:rsid w:val="36C865C8"/>
    <w:rsid w:val="38586288"/>
    <w:rsid w:val="39AE4C45"/>
    <w:rsid w:val="3AF072F7"/>
    <w:rsid w:val="3C004D06"/>
    <w:rsid w:val="3C272380"/>
    <w:rsid w:val="3C2F5AD8"/>
    <w:rsid w:val="3C4B40FE"/>
    <w:rsid w:val="3C862387"/>
    <w:rsid w:val="3CEA7F85"/>
    <w:rsid w:val="3D03239E"/>
    <w:rsid w:val="3EC34F7D"/>
    <w:rsid w:val="40C2277A"/>
    <w:rsid w:val="42A413B9"/>
    <w:rsid w:val="42A446E8"/>
    <w:rsid w:val="42DE5EC8"/>
    <w:rsid w:val="46062328"/>
    <w:rsid w:val="472A4B7D"/>
    <w:rsid w:val="472D61A7"/>
    <w:rsid w:val="473F44AD"/>
    <w:rsid w:val="476A6528"/>
    <w:rsid w:val="47B02F7D"/>
    <w:rsid w:val="4A514F6B"/>
    <w:rsid w:val="4ADA7F6C"/>
    <w:rsid w:val="4BB0548C"/>
    <w:rsid w:val="4BDB7296"/>
    <w:rsid w:val="4CEF6A88"/>
    <w:rsid w:val="4CF86067"/>
    <w:rsid w:val="4D5D1FB3"/>
    <w:rsid w:val="4D77389B"/>
    <w:rsid w:val="4DD807CA"/>
    <w:rsid w:val="4DD81F3E"/>
    <w:rsid w:val="4DF935D2"/>
    <w:rsid w:val="4E4C236A"/>
    <w:rsid w:val="4EA413D3"/>
    <w:rsid w:val="5189580F"/>
    <w:rsid w:val="51F54EBE"/>
    <w:rsid w:val="55AE0469"/>
    <w:rsid w:val="57F46F7A"/>
    <w:rsid w:val="58114146"/>
    <w:rsid w:val="58B43A26"/>
    <w:rsid w:val="58BD449E"/>
    <w:rsid w:val="5A2D244E"/>
    <w:rsid w:val="5A6E2D12"/>
    <w:rsid w:val="5B3B3004"/>
    <w:rsid w:val="5BDF7E25"/>
    <w:rsid w:val="5BF650D6"/>
    <w:rsid w:val="5D6A2398"/>
    <w:rsid w:val="5E6E36E7"/>
    <w:rsid w:val="5EB94D42"/>
    <w:rsid w:val="5F7E7A3C"/>
    <w:rsid w:val="5F835654"/>
    <w:rsid w:val="5F9D375E"/>
    <w:rsid w:val="603D468F"/>
    <w:rsid w:val="62196F85"/>
    <w:rsid w:val="625135C7"/>
    <w:rsid w:val="635E0633"/>
    <w:rsid w:val="638F70D5"/>
    <w:rsid w:val="63916CF5"/>
    <w:rsid w:val="645F2AD9"/>
    <w:rsid w:val="658125CE"/>
    <w:rsid w:val="66F668DB"/>
    <w:rsid w:val="67B87807"/>
    <w:rsid w:val="67E47152"/>
    <w:rsid w:val="6841711B"/>
    <w:rsid w:val="684E45D1"/>
    <w:rsid w:val="69267623"/>
    <w:rsid w:val="69B27A2D"/>
    <w:rsid w:val="69CC4D46"/>
    <w:rsid w:val="6A9054F3"/>
    <w:rsid w:val="6BE07D98"/>
    <w:rsid w:val="6CA63850"/>
    <w:rsid w:val="6D7857A5"/>
    <w:rsid w:val="6DFC1BC2"/>
    <w:rsid w:val="6E216FA9"/>
    <w:rsid w:val="6E9C25C0"/>
    <w:rsid w:val="6F2326CA"/>
    <w:rsid w:val="702D188C"/>
    <w:rsid w:val="707047C0"/>
    <w:rsid w:val="7106094F"/>
    <w:rsid w:val="710A735F"/>
    <w:rsid w:val="71282B5B"/>
    <w:rsid w:val="71FF20C4"/>
    <w:rsid w:val="72576B1F"/>
    <w:rsid w:val="74212433"/>
    <w:rsid w:val="746150F1"/>
    <w:rsid w:val="75842C60"/>
    <w:rsid w:val="77D232F9"/>
    <w:rsid w:val="78211BD3"/>
    <w:rsid w:val="78484390"/>
    <w:rsid w:val="79217379"/>
    <w:rsid w:val="793319FB"/>
    <w:rsid w:val="7973289B"/>
    <w:rsid w:val="79BD0DD7"/>
    <w:rsid w:val="7A842B7A"/>
    <w:rsid w:val="7AAF7DAA"/>
    <w:rsid w:val="7B1E5D06"/>
    <w:rsid w:val="7C1B4312"/>
    <w:rsid w:val="7CA1418A"/>
    <w:rsid w:val="7DA160CC"/>
    <w:rsid w:val="7E875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lsdException w:name="toc 2" w:semiHidden="1" w:uiPriority="99"/>
    <w:lsdException w:name="toc 3" w:semiHidden="1" w:uiPriority="99"/>
    <w:lsdException w:name="footnote text" w:semiHidden="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lsdException w:name="Subtitle" w:qFormat="1"/>
    <w:lsdException w:name="Body Text First Indent 2" w:qFormat="1"/>
    <w:lsdException w:name="Body Text 3"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3004"/>
    <w:pPr>
      <w:widowControl w:val="0"/>
      <w:jc w:val="both"/>
    </w:pPr>
    <w:rPr>
      <w:rFonts w:ascii="Calibri" w:hAnsi="Calibri"/>
      <w:kern w:val="2"/>
      <w:sz w:val="21"/>
      <w:szCs w:val="22"/>
    </w:rPr>
  </w:style>
  <w:style w:type="paragraph" w:styleId="1">
    <w:name w:val="heading 1"/>
    <w:basedOn w:val="a"/>
    <w:next w:val="a"/>
    <w:link w:val="1Char"/>
    <w:qFormat/>
    <w:rsid w:val="00213004"/>
    <w:pPr>
      <w:keepNext/>
      <w:keepLines/>
      <w:spacing w:before="340" w:after="330" w:line="576" w:lineRule="auto"/>
      <w:outlineLvl w:val="0"/>
    </w:pPr>
    <w:rPr>
      <w:rFonts w:ascii="Times New Roman" w:eastAsia="宋体" w:hAnsi="Times New Roman"/>
      <w:b/>
      <w:kern w:val="44"/>
      <w:sz w:val="44"/>
      <w:szCs w:val="20"/>
    </w:rPr>
  </w:style>
  <w:style w:type="paragraph" w:styleId="20">
    <w:name w:val="heading 2"/>
    <w:basedOn w:val="a"/>
    <w:next w:val="a"/>
    <w:link w:val="2Char"/>
    <w:qFormat/>
    <w:rsid w:val="00213004"/>
    <w:pPr>
      <w:keepNext/>
      <w:keepLines/>
      <w:spacing w:before="260" w:after="260" w:line="412" w:lineRule="auto"/>
      <w:outlineLvl w:val="1"/>
    </w:pPr>
    <w:rPr>
      <w:rFonts w:ascii="Arial" w:eastAsia="黑体" w:hAnsi="Arial"/>
      <w:b/>
      <w:sz w:val="32"/>
      <w:szCs w:val="20"/>
    </w:rPr>
  </w:style>
  <w:style w:type="paragraph" w:styleId="3">
    <w:name w:val="heading 3"/>
    <w:basedOn w:val="a"/>
    <w:next w:val="a"/>
    <w:qFormat/>
    <w:rsid w:val="00213004"/>
    <w:pPr>
      <w:keepNext/>
      <w:keepLines/>
      <w:spacing w:line="360" w:lineRule="auto"/>
      <w:outlineLvl w:val="2"/>
    </w:pPr>
    <w:rPr>
      <w:rFonts w:ascii="Times New Roman" w:hAnsi="Times New Roman"/>
      <w:bCs/>
      <w:sz w:val="24"/>
      <w:szCs w:val="32"/>
    </w:rPr>
  </w:style>
  <w:style w:type="paragraph" w:styleId="4">
    <w:name w:val="heading 4"/>
    <w:basedOn w:val="a"/>
    <w:next w:val="a"/>
    <w:qFormat/>
    <w:rsid w:val="00213004"/>
    <w:pPr>
      <w:keepNext/>
      <w:keepLines/>
      <w:adjustRightInd w:val="0"/>
      <w:snapToGrid w:val="0"/>
      <w:spacing w:line="500" w:lineRule="exact"/>
      <w:ind w:left="426"/>
      <w:outlineLvl w:val="3"/>
    </w:pPr>
    <w:rPr>
      <w:rFonts w:ascii="Arial" w:hAnsi="Arial"/>
      <w:bCs/>
      <w:sz w:val="24"/>
      <w:szCs w:val="28"/>
    </w:rPr>
  </w:style>
  <w:style w:type="paragraph" w:styleId="5">
    <w:name w:val="heading 5"/>
    <w:basedOn w:val="a"/>
    <w:next w:val="a"/>
    <w:qFormat/>
    <w:rsid w:val="00213004"/>
    <w:pPr>
      <w:keepNext/>
      <w:keepLines/>
      <w:tabs>
        <w:tab w:val="left" w:pos="33"/>
      </w:tabs>
      <w:spacing w:before="280" w:after="290"/>
      <w:ind w:left="436" w:firstLine="448"/>
      <w:outlineLvl w:val="4"/>
    </w:pPr>
    <w:rPr>
      <w:rFonts w:ascii="Times New Roman" w:hAnsi="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13004"/>
    <w:pPr>
      <w:ind w:firstLineChars="200" w:firstLine="420"/>
    </w:pPr>
    <w:rPr>
      <w:szCs w:val="21"/>
    </w:rPr>
  </w:style>
  <w:style w:type="paragraph" w:styleId="a3">
    <w:name w:val="Body Text Indent"/>
    <w:basedOn w:val="a"/>
    <w:next w:val="a"/>
    <w:rsid w:val="00213004"/>
    <w:pPr>
      <w:spacing w:after="120"/>
      <w:ind w:leftChars="200" w:left="420"/>
    </w:pPr>
  </w:style>
  <w:style w:type="paragraph" w:styleId="a4">
    <w:name w:val="Normal Indent"/>
    <w:basedOn w:val="a"/>
    <w:rsid w:val="00213004"/>
    <w:pPr>
      <w:adjustRightInd w:val="0"/>
      <w:spacing w:line="360" w:lineRule="atLeast"/>
      <w:ind w:firstLine="420"/>
      <w:textAlignment w:val="baseline"/>
    </w:pPr>
    <w:rPr>
      <w:rFonts w:ascii="Times New Roman" w:hAnsi="Times New Roman"/>
      <w:szCs w:val="20"/>
      <w:lang w:val="zh-CN"/>
    </w:rPr>
  </w:style>
  <w:style w:type="paragraph" w:styleId="a5">
    <w:name w:val="Document Map"/>
    <w:basedOn w:val="a"/>
    <w:semiHidden/>
    <w:rsid w:val="00213004"/>
    <w:pPr>
      <w:shd w:val="clear" w:color="auto" w:fill="000080"/>
    </w:pPr>
  </w:style>
  <w:style w:type="paragraph" w:styleId="a6">
    <w:name w:val="annotation text"/>
    <w:basedOn w:val="a"/>
    <w:link w:val="Char"/>
    <w:qFormat/>
    <w:rsid w:val="00213004"/>
    <w:pPr>
      <w:jc w:val="left"/>
    </w:pPr>
    <w:rPr>
      <w:rFonts w:ascii="Times New Roman" w:eastAsia="宋体" w:hAnsi="Times New Roman"/>
      <w:szCs w:val="20"/>
    </w:rPr>
  </w:style>
  <w:style w:type="paragraph" w:styleId="30">
    <w:name w:val="Body Text 3"/>
    <w:basedOn w:val="a"/>
    <w:qFormat/>
    <w:rsid w:val="00213004"/>
    <w:pPr>
      <w:spacing w:after="120"/>
    </w:pPr>
    <w:rPr>
      <w:sz w:val="16"/>
      <w:szCs w:val="16"/>
    </w:rPr>
  </w:style>
  <w:style w:type="paragraph" w:styleId="a7">
    <w:name w:val="Body Text"/>
    <w:basedOn w:val="a"/>
    <w:link w:val="Char0"/>
    <w:rsid w:val="00213004"/>
    <w:pPr>
      <w:spacing w:after="120"/>
    </w:pPr>
    <w:rPr>
      <w:rFonts w:ascii="Times New Roman" w:eastAsia="宋体" w:hAnsi="Times New Roman"/>
      <w:szCs w:val="24"/>
    </w:rPr>
  </w:style>
  <w:style w:type="paragraph" w:styleId="31">
    <w:name w:val="toc 3"/>
    <w:basedOn w:val="a"/>
    <w:next w:val="a"/>
    <w:uiPriority w:val="99"/>
    <w:semiHidden/>
    <w:rsid w:val="00213004"/>
    <w:pPr>
      <w:ind w:left="420"/>
      <w:jc w:val="left"/>
    </w:pPr>
    <w:rPr>
      <w:i/>
      <w:iCs/>
      <w:sz w:val="20"/>
      <w:szCs w:val="20"/>
    </w:rPr>
  </w:style>
  <w:style w:type="paragraph" w:styleId="a8">
    <w:name w:val="Plain Text"/>
    <w:basedOn w:val="a"/>
    <w:link w:val="Char1"/>
    <w:rsid w:val="00213004"/>
    <w:rPr>
      <w:rFonts w:ascii="宋体" w:eastAsia="宋体" w:hAnsi="Courier New" w:cs="Courier New"/>
      <w:szCs w:val="21"/>
    </w:rPr>
  </w:style>
  <w:style w:type="paragraph" w:styleId="a9">
    <w:name w:val="Date"/>
    <w:basedOn w:val="a"/>
    <w:next w:val="a"/>
    <w:rsid w:val="00213004"/>
    <w:pPr>
      <w:ind w:leftChars="2500" w:left="100"/>
    </w:pPr>
  </w:style>
  <w:style w:type="paragraph" w:styleId="aa">
    <w:name w:val="Balloon Text"/>
    <w:basedOn w:val="a"/>
    <w:semiHidden/>
    <w:rsid w:val="00213004"/>
    <w:rPr>
      <w:sz w:val="18"/>
      <w:szCs w:val="18"/>
    </w:rPr>
  </w:style>
  <w:style w:type="paragraph" w:styleId="ab">
    <w:name w:val="footer"/>
    <w:basedOn w:val="a"/>
    <w:link w:val="Char2"/>
    <w:uiPriority w:val="99"/>
    <w:rsid w:val="00213004"/>
    <w:pPr>
      <w:tabs>
        <w:tab w:val="center" w:pos="4153"/>
        <w:tab w:val="right" w:pos="8306"/>
      </w:tabs>
      <w:snapToGrid w:val="0"/>
      <w:jc w:val="left"/>
    </w:pPr>
    <w:rPr>
      <w:rFonts w:ascii="Times New Roman" w:hAnsi="Times New Roman"/>
      <w:sz w:val="18"/>
      <w:szCs w:val="18"/>
    </w:rPr>
  </w:style>
  <w:style w:type="paragraph" w:styleId="ac">
    <w:name w:val="header"/>
    <w:basedOn w:val="a"/>
    <w:rsid w:val="00213004"/>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99"/>
    <w:semiHidden/>
    <w:rsid w:val="00213004"/>
    <w:pPr>
      <w:spacing w:before="120" w:after="120"/>
      <w:jc w:val="left"/>
    </w:pPr>
    <w:rPr>
      <w:b/>
      <w:bCs/>
      <w:caps/>
      <w:sz w:val="20"/>
      <w:szCs w:val="20"/>
    </w:rPr>
  </w:style>
  <w:style w:type="paragraph" w:styleId="ad">
    <w:name w:val="footnote text"/>
    <w:basedOn w:val="a"/>
    <w:semiHidden/>
    <w:rsid w:val="00213004"/>
    <w:pPr>
      <w:snapToGrid w:val="0"/>
      <w:jc w:val="left"/>
    </w:pPr>
    <w:rPr>
      <w:rFonts w:ascii="Times New Roman" w:hAnsi="Times New Roman"/>
      <w:sz w:val="18"/>
      <w:szCs w:val="18"/>
    </w:rPr>
  </w:style>
  <w:style w:type="paragraph" w:styleId="32">
    <w:name w:val="Body Text Indent 3"/>
    <w:basedOn w:val="a"/>
    <w:rsid w:val="00213004"/>
    <w:pPr>
      <w:spacing w:after="120"/>
      <w:ind w:leftChars="200" w:left="420"/>
    </w:pPr>
    <w:rPr>
      <w:rFonts w:ascii="Times New Roman" w:hAnsi="Times New Roman"/>
      <w:sz w:val="16"/>
      <w:szCs w:val="16"/>
    </w:rPr>
  </w:style>
  <w:style w:type="paragraph" w:styleId="21">
    <w:name w:val="toc 2"/>
    <w:basedOn w:val="a"/>
    <w:next w:val="a"/>
    <w:uiPriority w:val="99"/>
    <w:semiHidden/>
    <w:rsid w:val="00213004"/>
    <w:pPr>
      <w:ind w:left="210"/>
      <w:jc w:val="left"/>
    </w:pPr>
    <w:rPr>
      <w:smallCaps/>
      <w:sz w:val="20"/>
      <w:szCs w:val="20"/>
    </w:rPr>
  </w:style>
  <w:style w:type="paragraph" w:styleId="HTML">
    <w:name w:val="HTML Preformatted"/>
    <w:basedOn w:val="a"/>
    <w:rsid w:val="00213004"/>
    <w:rPr>
      <w:rFonts w:ascii="Courier New" w:hAnsi="Courier New" w:cs="Courier New"/>
      <w:sz w:val="20"/>
      <w:szCs w:val="20"/>
    </w:rPr>
  </w:style>
  <w:style w:type="paragraph" w:styleId="ae">
    <w:name w:val="Normal (Web)"/>
    <w:basedOn w:val="a"/>
    <w:rsid w:val="00213004"/>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6"/>
    <w:next w:val="a6"/>
    <w:semiHidden/>
    <w:rsid w:val="00213004"/>
    <w:rPr>
      <w:rFonts w:ascii="Calibri" w:hAnsi="Calibri"/>
      <w:b/>
      <w:bCs/>
      <w:szCs w:val="22"/>
    </w:rPr>
  </w:style>
  <w:style w:type="paragraph" w:styleId="af0">
    <w:name w:val="Body Text First Indent"/>
    <w:basedOn w:val="a7"/>
    <w:rsid w:val="00213004"/>
    <w:pPr>
      <w:ind w:firstLineChars="100" w:firstLine="420"/>
    </w:pPr>
    <w:rPr>
      <w:rFonts w:ascii="Calibri" w:hAnsi="Calibri"/>
      <w:szCs w:val="22"/>
    </w:rPr>
  </w:style>
  <w:style w:type="table" w:styleId="af1">
    <w:name w:val="Table Grid"/>
    <w:basedOn w:val="a1"/>
    <w:rsid w:val="002130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213004"/>
    <w:rPr>
      <w:b/>
      <w:bCs/>
    </w:rPr>
  </w:style>
  <w:style w:type="character" w:styleId="af3">
    <w:name w:val="page number"/>
    <w:rsid w:val="00213004"/>
  </w:style>
  <w:style w:type="character" w:styleId="af4">
    <w:name w:val="Emphasis"/>
    <w:qFormat/>
    <w:rsid w:val="00213004"/>
    <w:rPr>
      <w:rFonts w:eastAsia="华文仿宋" w:cs="Times New Roman"/>
      <w:sz w:val="24"/>
    </w:rPr>
  </w:style>
  <w:style w:type="character" w:styleId="af5">
    <w:name w:val="Hyperlink"/>
    <w:rsid w:val="00213004"/>
    <w:rPr>
      <w:color w:val="0000FF"/>
      <w:u w:val="single"/>
    </w:rPr>
  </w:style>
  <w:style w:type="character" w:styleId="af6">
    <w:name w:val="annotation reference"/>
    <w:qFormat/>
    <w:rsid w:val="00213004"/>
    <w:rPr>
      <w:rFonts w:cs="Times New Roman"/>
      <w:sz w:val="21"/>
    </w:rPr>
  </w:style>
  <w:style w:type="character" w:customStyle="1" w:styleId="11">
    <w:name w:val="标题 1 字符"/>
    <w:qFormat/>
    <w:locked/>
    <w:rsid w:val="00213004"/>
    <w:rPr>
      <w:rFonts w:eastAsia="宋体"/>
      <w:b/>
      <w:kern w:val="44"/>
      <w:sz w:val="44"/>
      <w:lang w:val="en-US" w:eastAsia="zh-CN" w:bidi="ar-SA"/>
    </w:rPr>
  </w:style>
  <w:style w:type="character" w:customStyle="1" w:styleId="210">
    <w:name w:val="标题 2 字符1"/>
    <w:locked/>
    <w:rsid w:val="00213004"/>
    <w:rPr>
      <w:rFonts w:ascii="Arial" w:eastAsia="黑体" w:hAnsi="Arial"/>
      <w:b/>
      <w:kern w:val="2"/>
      <w:sz w:val="32"/>
      <w:lang w:val="en-US" w:eastAsia="zh-CN" w:bidi="ar-SA"/>
    </w:rPr>
  </w:style>
  <w:style w:type="character" w:customStyle="1" w:styleId="Char">
    <w:name w:val="批注文字 Char"/>
    <w:link w:val="a6"/>
    <w:locked/>
    <w:rsid w:val="00213004"/>
    <w:rPr>
      <w:rFonts w:eastAsia="宋体"/>
      <w:kern w:val="2"/>
      <w:sz w:val="21"/>
      <w:lang w:val="en-US" w:eastAsia="zh-CN" w:bidi="ar-SA"/>
    </w:rPr>
  </w:style>
  <w:style w:type="character" w:customStyle="1" w:styleId="Char0">
    <w:name w:val="正文文本 Char"/>
    <w:link w:val="a7"/>
    <w:rsid w:val="00213004"/>
    <w:rPr>
      <w:rFonts w:eastAsia="宋体"/>
      <w:kern w:val="2"/>
      <w:sz w:val="21"/>
      <w:szCs w:val="24"/>
      <w:lang w:val="en-US" w:eastAsia="zh-CN" w:bidi="ar-SA"/>
    </w:rPr>
  </w:style>
  <w:style w:type="character" w:customStyle="1" w:styleId="Char1">
    <w:name w:val="纯文本 Char"/>
    <w:link w:val="a8"/>
    <w:locked/>
    <w:rsid w:val="00213004"/>
    <w:rPr>
      <w:rFonts w:ascii="宋体" w:eastAsia="宋体" w:hAnsi="Courier New" w:cs="Courier New"/>
      <w:kern w:val="2"/>
      <w:sz w:val="21"/>
      <w:szCs w:val="21"/>
      <w:lang w:val="en-US" w:eastAsia="zh-CN" w:bidi="ar-SA"/>
    </w:rPr>
  </w:style>
  <w:style w:type="character" w:customStyle="1" w:styleId="Char2">
    <w:name w:val="页脚 Char"/>
    <w:link w:val="ab"/>
    <w:uiPriority w:val="99"/>
    <w:rsid w:val="00213004"/>
    <w:rPr>
      <w:kern w:val="2"/>
      <w:sz w:val="18"/>
      <w:szCs w:val="18"/>
    </w:rPr>
  </w:style>
  <w:style w:type="character" w:customStyle="1" w:styleId="1Char">
    <w:name w:val="标题 1 Char"/>
    <w:link w:val="1"/>
    <w:uiPriority w:val="99"/>
    <w:qFormat/>
    <w:locked/>
    <w:rsid w:val="00213004"/>
    <w:rPr>
      <w:rFonts w:ascii="宋体" w:hAnsi="Times New Roman" w:cs="宋体"/>
      <w:kern w:val="0"/>
      <w:sz w:val="28"/>
      <w:szCs w:val="28"/>
    </w:rPr>
  </w:style>
  <w:style w:type="character" w:customStyle="1" w:styleId="2Char">
    <w:name w:val="标题 2 Char"/>
    <w:link w:val="20"/>
    <w:uiPriority w:val="99"/>
    <w:qFormat/>
    <w:locked/>
    <w:rsid w:val="00213004"/>
    <w:rPr>
      <w:rFonts w:ascii="宋体" w:hAnsi="Arial" w:cs="宋体"/>
      <w:kern w:val="0"/>
      <w:sz w:val="28"/>
      <w:szCs w:val="28"/>
    </w:rPr>
  </w:style>
  <w:style w:type="character" w:customStyle="1" w:styleId="CharChar5">
    <w:name w:val="Char Char5"/>
    <w:rsid w:val="00213004"/>
    <w:rPr>
      <w:rFonts w:eastAsia="宋体"/>
      <w:kern w:val="2"/>
      <w:sz w:val="21"/>
    </w:rPr>
  </w:style>
  <w:style w:type="character" w:customStyle="1" w:styleId="12">
    <w:name w:val="未处理的提及1"/>
    <w:uiPriority w:val="99"/>
    <w:unhideWhenUsed/>
    <w:rsid w:val="00213004"/>
    <w:rPr>
      <w:color w:val="605E5C"/>
      <w:shd w:val="clear" w:color="auto" w:fill="E1DFDD"/>
    </w:rPr>
  </w:style>
  <w:style w:type="character" w:customStyle="1" w:styleId="3Char">
    <w:name w:val="样式 标题 3 + 新宋体 Char"/>
    <w:link w:val="33"/>
    <w:rsid w:val="00213004"/>
    <w:rPr>
      <w:rFonts w:ascii="新宋体" w:eastAsia="宋体" w:hAnsi="新宋体"/>
      <w:sz w:val="21"/>
      <w:szCs w:val="32"/>
      <w:lang w:bidi="ar-SA"/>
    </w:rPr>
  </w:style>
  <w:style w:type="paragraph" w:customStyle="1" w:styleId="33">
    <w:name w:val="样式 标题 3 + 新宋体"/>
    <w:basedOn w:val="3"/>
    <w:link w:val="3Char"/>
    <w:rsid w:val="00213004"/>
    <w:rPr>
      <w:rFonts w:ascii="新宋体" w:eastAsia="宋体" w:hAnsi="新宋体"/>
      <w:bCs w:val="0"/>
      <w:kern w:val="0"/>
      <w:sz w:val="21"/>
    </w:rPr>
  </w:style>
  <w:style w:type="character" w:customStyle="1" w:styleId="CharChar21">
    <w:name w:val="Char Char21"/>
    <w:rsid w:val="00213004"/>
    <w:rPr>
      <w:rFonts w:eastAsia="宋体"/>
      <w:b/>
      <w:kern w:val="44"/>
      <w:sz w:val="44"/>
    </w:rPr>
  </w:style>
  <w:style w:type="character" w:customStyle="1" w:styleId="Char3">
    <w:name w:val="无间隔 Char"/>
    <w:link w:val="af7"/>
    <w:uiPriority w:val="99"/>
    <w:rsid w:val="00213004"/>
    <w:rPr>
      <w:rFonts w:ascii="Calibri" w:hAnsi="Calibri"/>
      <w:kern w:val="2"/>
      <w:sz w:val="21"/>
      <w:szCs w:val="22"/>
    </w:rPr>
  </w:style>
  <w:style w:type="paragraph" w:styleId="af7">
    <w:name w:val="No Spacing"/>
    <w:link w:val="Char3"/>
    <w:uiPriority w:val="99"/>
    <w:qFormat/>
    <w:rsid w:val="00213004"/>
    <w:pPr>
      <w:widowControl w:val="0"/>
      <w:jc w:val="both"/>
    </w:pPr>
    <w:rPr>
      <w:rFonts w:ascii="Calibri" w:hAnsi="Calibri"/>
      <w:kern w:val="2"/>
      <w:sz w:val="21"/>
      <w:szCs w:val="22"/>
    </w:rPr>
  </w:style>
  <w:style w:type="character" w:customStyle="1" w:styleId="font161">
    <w:name w:val="font161"/>
    <w:qFormat/>
    <w:rsid w:val="00213004"/>
    <w:rPr>
      <w:b/>
      <w:sz w:val="32"/>
    </w:rPr>
  </w:style>
  <w:style w:type="character" w:customStyle="1" w:styleId="Heading1Char">
    <w:name w:val="Heading 1 Char"/>
    <w:qFormat/>
    <w:locked/>
    <w:rsid w:val="00213004"/>
    <w:rPr>
      <w:rFonts w:eastAsia="宋体" w:cs="Times New Roman"/>
      <w:b/>
      <w:kern w:val="44"/>
      <w:sz w:val="44"/>
    </w:rPr>
  </w:style>
  <w:style w:type="character" w:customStyle="1" w:styleId="Char10">
    <w:name w:val="批注文字 Char1"/>
    <w:semiHidden/>
    <w:qFormat/>
    <w:rsid w:val="00213004"/>
    <w:rPr>
      <w:rFonts w:ascii="Calibri" w:eastAsia="宋体" w:hAnsi="Calibri"/>
      <w:kern w:val="2"/>
      <w:sz w:val="21"/>
      <w:szCs w:val="22"/>
      <w:lang w:val="en-US" w:eastAsia="zh-CN" w:bidi="ar-SA"/>
    </w:rPr>
  </w:style>
  <w:style w:type="character" w:customStyle="1" w:styleId="Char4">
    <w:name w:val="样式 正文文本 + 新宋体 小四 黑色 Char"/>
    <w:link w:val="af8"/>
    <w:qFormat/>
    <w:rsid w:val="00213004"/>
    <w:rPr>
      <w:rFonts w:ascii="新宋体" w:eastAsia="宋体" w:hAnsi="新宋体"/>
      <w:color w:val="000000"/>
      <w:kern w:val="2"/>
      <w:sz w:val="21"/>
      <w:szCs w:val="24"/>
      <w:lang w:val="en-US" w:eastAsia="zh-CN" w:bidi="ar-SA"/>
    </w:rPr>
  </w:style>
  <w:style w:type="paragraph" w:customStyle="1" w:styleId="af8">
    <w:name w:val="样式 正文文本 + 新宋体 小四 黑色"/>
    <w:basedOn w:val="a7"/>
    <w:link w:val="Char4"/>
    <w:qFormat/>
    <w:rsid w:val="00213004"/>
    <w:rPr>
      <w:rFonts w:ascii="新宋体" w:hAnsi="新宋体"/>
      <w:color w:val="000000"/>
    </w:rPr>
  </w:style>
  <w:style w:type="character" w:customStyle="1" w:styleId="af9">
    <w:name w:val="样式 新宋体 小四"/>
    <w:qFormat/>
    <w:rsid w:val="00213004"/>
    <w:rPr>
      <w:rFonts w:ascii="新宋体" w:eastAsia="宋体" w:hAnsi="新宋体"/>
      <w:sz w:val="21"/>
    </w:rPr>
  </w:style>
  <w:style w:type="character" w:customStyle="1" w:styleId="afa">
    <w:name w:val="批注文字 字符"/>
    <w:qFormat/>
    <w:locked/>
    <w:rsid w:val="00213004"/>
    <w:rPr>
      <w:rFonts w:eastAsia="宋体"/>
      <w:kern w:val="2"/>
      <w:sz w:val="21"/>
      <w:lang w:val="en-US" w:eastAsia="zh-CN" w:bidi="ar-SA"/>
    </w:rPr>
  </w:style>
  <w:style w:type="character" w:customStyle="1" w:styleId="22">
    <w:name w:val="标题 2 字符"/>
    <w:qFormat/>
    <w:locked/>
    <w:rsid w:val="00213004"/>
    <w:rPr>
      <w:rFonts w:ascii="Arial" w:eastAsia="黑体" w:hAnsi="Arial"/>
      <w:b/>
      <w:kern w:val="2"/>
      <w:sz w:val="32"/>
      <w:lang w:val="en-US" w:eastAsia="zh-CN" w:bidi="ar-SA"/>
    </w:rPr>
  </w:style>
  <w:style w:type="paragraph" w:customStyle="1" w:styleId="New">
    <w:name w:val="正文 New"/>
    <w:qFormat/>
    <w:rsid w:val="00213004"/>
    <w:pPr>
      <w:widowControl w:val="0"/>
      <w:jc w:val="both"/>
    </w:pPr>
    <w:rPr>
      <w:rFonts w:eastAsia="宋体"/>
      <w:kern w:val="2"/>
      <w:sz w:val="21"/>
      <w:szCs w:val="24"/>
    </w:rPr>
  </w:style>
  <w:style w:type="paragraph" w:customStyle="1" w:styleId="CharCharCharChar">
    <w:name w:val="Char Char Char Char"/>
    <w:basedOn w:val="a5"/>
    <w:qFormat/>
    <w:rsid w:val="00213004"/>
    <w:pPr>
      <w:widowControl/>
      <w:ind w:firstLine="454"/>
      <w:jc w:val="left"/>
    </w:pPr>
    <w:rPr>
      <w:rFonts w:ascii="Times New Roman" w:hAnsi="Times New Roman"/>
      <w:szCs w:val="20"/>
    </w:rPr>
  </w:style>
  <w:style w:type="paragraph" w:customStyle="1" w:styleId="13">
    <w:name w:val="列表段落1"/>
    <w:basedOn w:val="a"/>
    <w:uiPriority w:val="99"/>
    <w:qFormat/>
    <w:rsid w:val="00213004"/>
    <w:pPr>
      <w:ind w:firstLineChars="200" w:firstLine="420"/>
    </w:pPr>
  </w:style>
  <w:style w:type="paragraph" w:customStyle="1" w:styleId="Default">
    <w:name w:val="Default"/>
    <w:uiPriority w:val="99"/>
    <w:qFormat/>
    <w:rsid w:val="00213004"/>
    <w:pPr>
      <w:widowControl w:val="0"/>
      <w:autoSpaceDE w:val="0"/>
      <w:autoSpaceDN w:val="0"/>
      <w:adjustRightInd w:val="0"/>
    </w:pPr>
    <w:rPr>
      <w:rFonts w:eastAsia="宋体"/>
      <w:color w:val="000000"/>
      <w:sz w:val="24"/>
      <w:szCs w:val="24"/>
    </w:rPr>
  </w:style>
  <w:style w:type="paragraph" w:customStyle="1" w:styleId="afb">
    <w:name w:val="文二"/>
    <w:basedOn w:val="a"/>
    <w:qFormat/>
    <w:rsid w:val="00213004"/>
    <w:pPr>
      <w:jc w:val="left"/>
    </w:pPr>
    <w:rPr>
      <w:rFonts w:ascii="宋体" w:hAnsi="宋体"/>
      <w:szCs w:val="21"/>
    </w:rPr>
  </w:style>
  <w:style w:type="paragraph" w:customStyle="1" w:styleId="14">
    <w:name w:val="正文1"/>
    <w:basedOn w:val="a"/>
    <w:qFormat/>
    <w:rsid w:val="00213004"/>
    <w:pPr>
      <w:adjustRightInd w:val="0"/>
      <w:spacing w:after="60" w:line="360" w:lineRule="atLeast"/>
      <w:ind w:firstLine="567"/>
      <w:jc w:val="left"/>
      <w:textAlignment w:val="baseline"/>
    </w:pPr>
    <w:rPr>
      <w:rFonts w:ascii="宋体"/>
      <w:kern w:val="0"/>
      <w:sz w:val="28"/>
      <w:szCs w:val="20"/>
    </w:rPr>
  </w:style>
  <w:style w:type="paragraph" w:customStyle="1" w:styleId="Style3">
    <w:name w:val="_Style 3"/>
    <w:uiPriority w:val="1"/>
    <w:qFormat/>
    <w:rsid w:val="00213004"/>
    <w:pPr>
      <w:widowControl w:val="0"/>
      <w:jc w:val="both"/>
    </w:pPr>
    <w:rPr>
      <w:rFonts w:ascii="Calibri" w:eastAsia="宋体" w:hAnsi="Calibri"/>
      <w:kern w:val="2"/>
      <w:sz w:val="21"/>
      <w:szCs w:val="22"/>
    </w:rPr>
  </w:style>
  <w:style w:type="paragraph" w:customStyle="1" w:styleId="TableParagraph">
    <w:name w:val="Table Paragraph"/>
    <w:basedOn w:val="a"/>
    <w:qFormat/>
    <w:rsid w:val="00213004"/>
    <w:pPr>
      <w:autoSpaceDE w:val="0"/>
      <w:autoSpaceDN w:val="0"/>
      <w:jc w:val="left"/>
    </w:pPr>
    <w:rPr>
      <w:rFonts w:ascii="宋体" w:hAnsi="Times New Roman" w:cs="宋体"/>
      <w:kern w:val="0"/>
      <w:sz w:val="22"/>
      <w:lang w:val="zh-CN" w:bidi="zh-CN"/>
    </w:rPr>
  </w:style>
  <w:style w:type="paragraph" w:customStyle="1" w:styleId="p0">
    <w:name w:val="p0"/>
    <w:basedOn w:val="a"/>
    <w:uiPriority w:val="99"/>
    <w:qFormat/>
    <w:rsid w:val="00213004"/>
    <w:pPr>
      <w:widowControl/>
    </w:pPr>
    <w:rPr>
      <w:rFonts w:ascii="Times New Roman" w:hAnsi="Times New Roman"/>
      <w:kern w:val="0"/>
    </w:rPr>
  </w:style>
  <w:style w:type="character" w:customStyle="1" w:styleId="Char11">
    <w:name w:val="纯文本 Char1"/>
    <w:basedOn w:val="a0"/>
    <w:uiPriority w:val="99"/>
    <w:semiHidden/>
    <w:qFormat/>
    <w:rsid w:val="000558C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72</Pages>
  <Words>6149</Words>
  <Characters>35053</Characters>
  <Application>Microsoft Office Word</Application>
  <DocSecurity>0</DocSecurity>
  <Lines>292</Lines>
  <Paragraphs>82</Paragraphs>
  <ScaleCrop>false</ScaleCrop>
  <Company/>
  <LinksUpToDate>false</LinksUpToDate>
  <CharactersWithSpaces>41120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28</cp:revision>
  <cp:lastPrinted>2021-10-25T06:06:00Z</cp:lastPrinted>
  <dcterms:created xsi:type="dcterms:W3CDTF">2021-11-16T05:21:00Z</dcterms:created>
  <dcterms:modified xsi:type="dcterms:W3CDTF">2022-01-28T08:47:00Z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C91F453B1A5F4762AD0F296E5EC015A7</vt:lpwstr>
  </property>
</Properties>
</file>