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19C" w:rsidRDefault="00AC119C">
      <w:pPr>
        <w:spacing w:line="360" w:lineRule="auto"/>
        <w:jc w:val="center"/>
        <w:rPr>
          <w:rFonts w:ascii="宋体" w:hAnsi="宋体" w:cs="宋体"/>
          <w:b/>
          <w:sz w:val="52"/>
          <w:szCs w:val="52"/>
        </w:rPr>
      </w:pPr>
    </w:p>
    <w:p w:rsidR="00AC119C" w:rsidRDefault="00AC119C">
      <w:pPr>
        <w:spacing w:line="360" w:lineRule="auto"/>
        <w:jc w:val="center"/>
        <w:rPr>
          <w:rFonts w:ascii="宋体" w:hAnsi="宋体" w:cs="宋体"/>
          <w:b/>
          <w:sz w:val="52"/>
          <w:szCs w:val="52"/>
        </w:rPr>
      </w:pPr>
    </w:p>
    <w:p w:rsidR="00AC119C" w:rsidRPr="00177684" w:rsidRDefault="00F8157F" w:rsidP="003543F8">
      <w:pPr>
        <w:spacing w:line="480" w:lineRule="auto"/>
        <w:jc w:val="center"/>
        <w:rPr>
          <w:rFonts w:ascii="宋体" w:hAnsi="宋体" w:cs="宋体"/>
          <w:b/>
          <w:sz w:val="44"/>
          <w:szCs w:val="44"/>
        </w:rPr>
      </w:pPr>
      <w:r w:rsidRPr="00177684">
        <w:rPr>
          <w:rFonts w:ascii="宋体" w:hAnsi="宋体" w:cs="宋体" w:hint="eastAsia"/>
          <w:b/>
          <w:sz w:val="44"/>
          <w:szCs w:val="44"/>
        </w:rPr>
        <w:t>天河区非沥青路面整治工程（二期）</w:t>
      </w:r>
      <w:r w:rsidRPr="00177684">
        <w:rPr>
          <w:rFonts w:ascii="宋体" w:hAnsi="宋体" w:cs="宋体" w:hint="eastAsia"/>
          <w:b/>
          <w:bCs/>
          <w:color w:val="000000"/>
          <w:sz w:val="44"/>
          <w:szCs w:val="44"/>
        </w:rPr>
        <w:t>施工总承包</w:t>
      </w:r>
      <w:r w:rsidR="00177684" w:rsidRPr="003543F8">
        <w:rPr>
          <w:rFonts w:ascii="宋体" w:hAnsi="宋体" w:cs="宋体" w:hint="eastAsia"/>
          <w:b/>
          <w:sz w:val="44"/>
          <w:szCs w:val="44"/>
        </w:rPr>
        <w:t>（</w:t>
      </w:r>
      <w:r w:rsidR="00E26AFB">
        <w:rPr>
          <w:rFonts w:ascii="宋体" w:hAnsi="宋体" w:cs="宋体" w:hint="eastAsia"/>
          <w:b/>
          <w:sz w:val="44"/>
          <w:szCs w:val="44"/>
        </w:rPr>
        <w:t>标段二</w:t>
      </w:r>
      <w:r w:rsidR="00177684" w:rsidRPr="003543F8">
        <w:rPr>
          <w:rFonts w:ascii="宋体" w:hAnsi="宋体" w:cs="宋体" w:hint="eastAsia"/>
          <w:b/>
          <w:sz w:val="44"/>
          <w:szCs w:val="44"/>
        </w:rPr>
        <w:t>）</w:t>
      </w:r>
    </w:p>
    <w:p w:rsidR="00AC119C" w:rsidRDefault="00AC119C">
      <w:pPr>
        <w:pStyle w:val="23"/>
        <w:ind w:firstLine="720"/>
        <w:rPr>
          <w:rFonts w:ascii="宋体" w:hAnsi="宋体" w:cs="宋体"/>
          <w:sz w:val="36"/>
          <w:u w:val="single"/>
        </w:rPr>
      </w:pPr>
    </w:p>
    <w:p w:rsidR="00177684" w:rsidRDefault="00177684">
      <w:pPr>
        <w:pStyle w:val="23"/>
        <w:ind w:firstLine="720"/>
        <w:rPr>
          <w:rFonts w:ascii="宋体" w:hAnsi="宋体" w:cs="宋体"/>
          <w:sz w:val="36"/>
          <w:u w:val="single"/>
        </w:rPr>
      </w:pPr>
    </w:p>
    <w:p w:rsidR="00177684" w:rsidRDefault="00177684">
      <w:pPr>
        <w:pStyle w:val="23"/>
        <w:ind w:firstLine="720"/>
        <w:rPr>
          <w:rFonts w:ascii="宋体" w:hAnsi="宋体" w:cs="宋体"/>
          <w:sz w:val="36"/>
          <w:u w:val="single"/>
        </w:rPr>
      </w:pPr>
    </w:p>
    <w:p w:rsidR="00177684" w:rsidRDefault="00177684">
      <w:pPr>
        <w:pStyle w:val="23"/>
        <w:ind w:firstLine="720"/>
        <w:rPr>
          <w:rFonts w:ascii="宋体" w:hAnsi="宋体" w:cs="宋体"/>
          <w:sz w:val="36"/>
          <w:u w:val="single"/>
        </w:rPr>
      </w:pPr>
    </w:p>
    <w:p w:rsidR="00AC119C" w:rsidRDefault="00F8157F">
      <w:pPr>
        <w:spacing w:line="360" w:lineRule="auto"/>
        <w:jc w:val="center"/>
        <w:rPr>
          <w:rFonts w:ascii="宋体" w:hAnsi="宋体" w:cs="宋体"/>
          <w:b/>
          <w:bCs/>
          <w:spacing w:val="26"/>
          <w:sz w:val="110"/>
          <w:szCs w:val="110"/>
        </w:rPr>
      </w:pPr>
      <w:r>
        <w:rPr>
          <w:rFonts w:ascii="宋体" w:hAnsi="宋体" w:cs="宋体" w:hint="eastAsia"/>
          <w:b/>
          <w:bCs/>
          <w:spacing w:val="26"/>
          <w:sz w:val="110"/>
          <w:szCs w:val="110"/>
        </w:rPr>
        <w:t>招标文件</w:t>
      </w:r>
    </w:p>
    <w:p w:rsidR="00AC119C" w:rsidRDefault="00AC119C">
      <w:pPr>
        <w:spacing w:line="360" w:lineRule="auto"/>
        <w:ind w:firstLineChars="800" w:firstLine="2560"/>
        <w:rPr>
          <w:rFonts w:ascii="宋体" w:hAnsi="宋体" w:cs="宋体"/>
          <w:sz w:val="32"/>
        </w:rPr>
      </w:pPr>
    </w:p>
    <w:p w:rsidR="00AC119C" w:rsidRDefault="00AC119C">
      <w:pPr>
        <w:spacing w:line="360" w:lineRule="auto"/>
        <w:rPr>
          <w:rFonts w:ascii="宋体" w:hAnsi="宋体" w:cs="宋体"/>
          <w:sz w:val="52"/>
        </w:rPr>
      </w:pPr>
    </w:p>
    <w:p w:rsidR="00AC119C" w:rsidRDefault="00AC119C">
      <w:pPr>
        <w:pStyle w:val="23"/>
        <w:ind w:firstLine="1040"/>
        <w:rPr>
          <w:rFonts w:ascii="宋体" w:hAnsi="宋体" w:cs="宋体"/>
          <w:sz w:val="52"/>
        </w:rPr>
      </w:pPr>
    </w:p>
    <w:p w:rsidR="00AC119C" w:rsidRDefault="00AC119C">
      <w:pPr>
        <w:pStyle w:val="23"/>
        <w:ind w:firstLine="1040"/>
        <w:rPr>
          <w:rFonts w:ascii="宋体" w:hAnsi="宋体" w:cs="宋体"/>
          <w:sz w:val="52"/>
        </w:rPr>
      </w:pPr>
    </w:p>
    <w:p w:rsidR="00AC119C" w:rsidRPr="007D260A" w:rsidRDefault="00F8157F" w:rsidP="007D260A">
      <w:pPr>
        <w:spacing w:line="360" w:lineRule="auto"/>
        <w:ind w:firstLineChars="443" w:firstLine="1418"/>
        <w:rPr>
          <w:rFonts w:ascii="宋体" w:hAnsi="宋体" w:cs="宋体"/>
          <w:sz w:val="32"/>
          <w:szCs w:val="32"/>
          <w:u w:val="single"/>
        </w:rPr>
      </w:pPr>
      <w:r w:rsidRPr="007D260A">
        <w:rPr>
          <w:rFonts w:ascii="宋体" w:hAnsi="宋体" w:cs="宋体" w:hint="eastAsia"/>
          <w:sz w:val="32"/>
          <w:szCs w:val="32"/>
        </w:rPr>
        <w:t>招  标 单 位：</w:t>
      </w:r>
      <w:r w:rsidRPr="005E1CA9">
        <w:rPr>
          <w:rFonts w:ascii="宋体" w:hAnsi="宋体" w:cs="宋体" w:hint="eastAsia"/>
          <w:color w:val="000000"/>
          <w:sz w:val="32"/>
          <w:szCs w:val="32"/>
          <w:u w:val="single"/>
        </w:rPr>
        <w:t>广州市天河区市政设施管理中心</w:t>
      </w:r>
    </w:p>
    <w:p w:rsidR="00AC119C" w:rsidRPr="007D260A" w:rsidRDefault="00F8157F" w:rsidP="007D260A">
      <w:pPr>
        <w:spacing w:line="360" w:lineRule="auto"/>
        <w:ind w:firstLineChars="443" w:firstLine="1418"/>
        <w:rPr>
          <w:rFonts w:ascii="宋体" w:hAnsi="宋体" w:cs="宋体"/>
          <w:sz w:val="32"/>
          <w:szCs w:val="32"/>
          <w:u w:val="single"/>
        </w:rPr>
      </w:pPr>
      <w:r w:rsidRPr="007D260A">
        <w:rPr>
          <w:rFonts w:ascii="宋体" w:hAnsi="宋体" w:cs="宋体" w:hint="eastAsia"/>
          <w:sz w:val="32"/>
          <w:szCs w:val="32"/>
        </w:rPr>
        <w:t>招标代理单位：</w:t>
      </w:r>
      <w:r w:rsidRPr="005E1CA9">
        <w:rPr>
          <w:rFonts w:ascii="宋体" w:hAnsi="宋体" w:cs="宋体" w:hint="eastAsia"/>
          <w:color w:val="000000"/>
          <w:sz w:val="32"/>
          <w:szCs w:val="32"/>
          <w:u w:val="single"/>
        </w:rPr>
        <w:t>广州市</w:t>
      </w:r>
      <w:proofErr w:type="gramStart"/>
      <w:r w:rsidRPr="005E1CA9">
        <w:rPr>
          <w:rFonts w:ascii="宋体" w:hAnsi="宋体" w:cs="宋体" w:hint="eastAsia"/>
          <w:color w:val="000000"/>
          <w:sz w:val="32"/>
          <w:szCs w:val="32"/>
          <w:u w:val="single"/>
        </w:rPr>
        <w:t>房实建设</w:t>
      </w:r>
      <w:proofErr w:type="gramEnd"/>
      <w:r w:rsidRPr="005E1CA9">
        <w:rPr>
          <w:rFonts w:ascii="宋体" w:hAnsi="宋体" w:cs="宋体" w:hint="eastAsia"/>
          <w:color w:val="000000"/>
          <w:sz w:val="32"/>
          <w:szCs w:val="32"/>
          <w:u w:val="single"/>
        </w:rPr>
        <w:t>工程管理有限公司</w:t>
      </w:r>
    </w:p>
    <w:p w:rsidR="00AC119C" w:rsidRPr="007D260A" w:rsidRDefault="00F8157F" w:rsidP="007D260A">
      <w:pPr>
        <w:spacing w:line="360" w:lineRule="auto"/>
        <w:ind w:firstLineChars="443" w:firstLine="1418"/>
        <w:rPr>
          <w:rFonts w:ascii="宋体" w:hAnsi="宋体" w:cs="宋体"/>
          <w:sz w:val="32"/>
          <w:szCs w:val="32"/>
        </w:rPr>
      </w:pPr>
      <w:r w:rsidRPr="007D260A">
        <w:rPr>
          <w:rFonts w:ascii="宋体" w:hAnsi="宋体" w:cs="宋体" w:hint="eastAsia"/>
          <w:sz w:val="32"/>
          <w:szCs w:val="32"/>
        </w:rPr>
        <w:t>日       期：</w:t>
      </w:r>
      <w:r w:rsidRPr="007D260A">
        <w:rPr>
          <w:rFonts w:ascii="宋体" w:hAnsi="宋体" w:cs="宋体" w:hint="eastAsia"/>
          <w:sz w:val="32"/>
          <w:szCs w:val="32"/>
          <w:u w:val="single"/>
        </w:rPr>
        <w:t>2022</w:t>
      </w:r>
      <w:r w:rsidRPr="007D260A">
        <w:rPr>
          <w:rFonts w:ascii="宋体" w:hAnsi="宋体" w:cs="宋体" w:hint="eastAsia"/>
          <w:sz w:val="32"/>
          <w:szCs w:val="32"/>
        </w:rPr>
        <w:t>年</w:t>
      </w:r>
      <w:r w:rsidRPr="007D260A">
        <w:rPr>
          <w:rFonts w:ascii="宋体" w:hAnsi="宋体" w:cs="宋体"/>
          <w:sz w:val="32"/>
          <w:szCs w:val="32"/>
          <w:u w:val="single"/>
        </w:rPr>
        <w:t xml:space="preserve"> </w:t>
      </w:r>
      <w:r w:rsidRPr="007D260A">
        <w:rPr>
          <w:rFonts w:ascii="宋体" w:hAnsi="宋体" w:cs="宋体" w:hint="eastAsia"/>
          <w:sz w:val="32"/>
          <w:szCs w:val="32"/>
          <w:u w:val="single"/>
        </w:rPr>
        <w:t>1</w:t>
      </w:r>
      <w:r w:rsidRPr="007D260A">
        <w:rPr>
          <w:rFonts w:ascii="宋体" w:hAnsi="宋体" w:cs="宋体"/>
          <w:sz w:val="32"/>
          <w:szCs w:val="32"/>
          <w:u w:val="single"/>
        </w:rPr>
        <w:t xml:space="preserve"> </w:t>
      </w:r>
      <w:r w:rsidRPr="007D260A">
        <w:rPr>
          <w:rFonts w:ascii="宋体" w:hAnsi="宋体" w:cs="宋体" w:hint="eastAsia"/>
          <w:sz w:val="32"/>
          <w:szCs w:val="32"/>
        </w:rPr>
        <w:t>月</w:t>
      </w:r>
    </w:p>
    <w:p w:rsidR="00AC119C" w:rsidRDefault="00AC119C">
      <w:pPr>
        <w:spacing w:line="360" w:lineRule="auto"/>
        <w:ind w:firstLine="945"/>
        <w:rPr>
          <w:sz w:val="32"/>
        </w:rPr>
      </w:pPr>
    </w:p>
    <w:p w:rsidR="00AC119C" w:rsidRDefault="00AC119C">
      <w:pPr>
        <w:jc w:val="center"/>
        <w:rPr>
          <w:rStyle w:val="af8"/>
          <w:b/>
          <w:bCs/>
          <w:color w:val="auto"/>
        </w:rPr>
        <w:sectPr w:rsidR="00AC119C">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134" w:right="1418" w:bottom="1247" w:left="1418" w:header="851" w:footer="907" w:gutter="0"/>
          <w:cols w:space="720"/>
          <w:titlePg/>
          <w:docGrid w:type="lines" w:linePitch="312"/>
        </w:sectPr>
      </w:pPr>
    </w:p>
    <w:p w:rsidR="00177684" w:rsidRDefault="00177684">
      <w:pPr>
        <w:jc w:val="center"/>
        <w:rPr>
          <w:rStyle w:val="af8"/>
          <w:b/>
          <w:bCs/>
          <w:color w:val="auto"/>
          <w:sz w:val="28"/>
          <w:szCs w:val="28"/>
          <w:u w:val="none"/>
        </w:rPr>
      </w:pPr>
    </w:p>
    <w:p w:rsidR="00AC119C" w:rsidRDefault="00F8157F">
      <w:pPr>
        <w:jc w:val="center"/>
        <w:rPr>
          <w:rFonts w:ascii="宋体" w:hAnsi="宋体"/>
          <w:b/>
          <w:caps/>
          <w:kern w:val="0"/>
        </w:rPr>
      </w:pPr>
      <w:r>
        <w:rPr>
          <w:rStyle w:val="af8"/>
          <w:rFonts w:hint="eastAsia"/>
          <w:b/>
          <w:bCs/>
          <w:color w:val="auto"/>
          <w:sz w:val="28"/>
          <w:szCs w:val="28"/>
          <w:u w:val="none"/>
        </w:rPr>
        <w:t>目录</w:t>
      </w:r>
    </w:p>
    <w:p w:rsidR="00177684" w:rsidRDefault="00177684">
      <w:pPr>
        <w:pStyle w:val="10"/>
        <w:tabs>
          <w:tab w:val="clear" w:pos="9060"/>
          <w:tab w:val="right" w:leader="dot" w:pos="9070"/>
        </w:tabs>
      </w:pPr>
      <w:bookmarkStart w:id="0" w:name="_Toc4610191"/>
    </w:p>
    <w:p w:rsidR="00177684" w:rsidRDefault="00177684">
      <w:pPr>
        <w:pStyle w:val="10"/>
        <w:tabs>
          <w:tab w:val="clear" w:pos="9060"/>
          <w:tab w:val="right" w:leader="dot" w:pos="9070"/>
        </w:tabs>
      </w:pPr>
    </w:p>
    <w:p w:rsidR="00AC119C" w:rsidRDefault="001202E7">
      <w:pPr>
        <w:pStyle w:val="10"/>
        <w:tabs>
          <w:tab w:val="clear" w:pos="9060"/>
          <w:tab w:val="right" w:leader="dot" w:pos="9070"/>
        </w:tabs>
        <w:rPr>
          <w:noProof/>
        </w:rPr>
      </w:pPr>
      <w:r w:rsidRPr="001202E7">
        <w:fldChar w:fldCharType="begin"/>
      </w:r>
      <w:r w:rsidR="00F8157F">
        <w:instrText xml:space="preserve">TOC \o "1-1" \h \u </w:instrText>
      </w:r>
      <w:r w:rsidRPr="001202E7">
        <w:fldChar w:fldCharType="separate"/>
      </w:r>
      <w:hyperlink w:anchor="_Toc968" w:history="1">
        <w:r w:rsidR="00F8157F">
          <w:rPr>
            <w:rFonts w:hint="eastAsia"/>
            <w:noProof/>
          </w:rPr>
          <w:t>第一章</w:t>
        </w:r>
        <w:r w:rsidR="00F8157F">
          <w:rPr>
            <w:noProof/>
          </w:rPr>
          <w:t xml:space="preserve">  </w:t>
        </w:r>
        <w:r w:rsidR="00F8157F">
          <w:rPr>
            <w:rFonts w:hint="eastAsia"/>
            <w:noProof/>
          </w:rPr>
          <w:t>投标须知</w:t>
        </w:r>
        <w:r w:rsidR="00F8157F">
          <w:rPr>
            <w:noProof/>
          </w:rPr>
          <w:tab/>
        </w:r>
        <w:r>
          <w:rPr>
            <w:noProof/>
          </w:rPr>
          <w:fldChar w:fldCharType="begin"/>
        </w:r>
        <w:r w:rsidR="00F8157F">
          <w:rPr>
            <w:noProof/>
          </w:rPr>
          <w:instrText xml:space="preserve"> PAGEREF _Toc968 \h </w:instrText>
        </w:r>
        <w:r>
          <w:rPr>
            <w:noProof/>
          </w:rPr>
        </w:r>
        <w:r>
          <w:rPr>
            <w:noProof/>
          </w:rPr>
          <w:fldChar w:fldCharType="separate"/>
        </w:r>
        <w:r w:rsidR="00BC6FAF">
          <w:rPr>
            <w:noProof/>
          </w:rPr>
          <w:t>2</w:t>
        </w:r>
        <w:r>
          <w:rPr>
            <w:noProof/>
          </w:rPr>
          <w:fldChar w:fldCharType="end"/>
        </w:r>
      </w:hyperlink>
    </w:p>
    <w:p w:rsidR="00AC119C" w:rsidRDefault="001202E7">
      <w:pPr>
        <w:pStyle w:val="10"/>
        <w:tabs>
          <w:tab w:val="clear" w:pos="9060"/>
          <w:tab w:val="right" w:leader="dot" w:pos="9070"/>
        </w:tabs>
        <w:rPr>
          <w:noProof/>
        </w:rPr>
      </w:pPr>
      <w:hyperlink w:anchor="_Toc2284" w:history="1">
        <w:r w:rsidR="00F8157F">
          <w:rPr>
            <w:rFonts w:hint="eastAsia"/>
            <w:noProof/>
          </w:rPr>
          <w:t>第二章</w:t>
        </w:r>
        <w:r w:rsidR="00F8157F">
          <w:rPr>
            <w:noProof/>
          </w:rPr>
          <w:t xml:space="preserve">  </w:t>
        </w:r>
        <w:r w:rsidR="00F8157F">
          <w:rPr>
            <w:rFonts w:hint="eastAsia"/>
            <w:noProof/>
          </w:rPr>
          <w:t>开标、评标及定标办法</w:t>
        </w:r>
        <w:r w:rsidR="00F8157F">
          <w:rPr>
            <w:noProof/>
          </w:rPr>
          <w:tab/>
        </w:r>
        <w:r>
          <w:rPr>
            <w:noProof/>
          </w:rPr>
          <w:fldChar w:fldCharType="begin"/>
        </w:r>
        <w:r w:rsidR="00F8157F">
          <w:rPr>
            <w:noProof/>
          </w:rPr>
          <w:instrText xml:space="preserve"> PAGEREF _Toc2284 \h </w:instrText>
        </w:r>
        <w:r>
          <w:rPr>
            <w:noProof/>
          </w:rPr>
        </w:r>
        <w:r>
          <w:rPr>
            <w:noProof/>
          </w:rPr>
          <w:fldChar w:fldCharType="separate"/>
        </w:r>
        <w:r w:rsidR="00BC6FAF">
          <w:rPr>
            <w:noProof/>
          </w:rPr>
          <w:t>29</w:t>
        </w:r>
        <w:r>
          <w:rPr>
            <w:noProof/>
          </w:rPr>
          <w:fldChar w:fldCharType="end"/>
        </w:r>
      </w:hyperlink>
    </w:p>
    <w:p w:rsidR="00AC119C" w:rsidRDefault="001202E7">
      <w:pPr>
        <w:pStyle w:val="10"/>
        <w:tabs>
          <w:tab w:val="clear" w:pos="9060"/>
          <w:tab w:val="right" w:leader="dot" w:pos="9070"/>
        </w:tabs>
        <w:rPr>
          <w:noProof/>
        </w:rPr>
      </w:pPr>
      <w:hyperlink w:anchor="_Toc7564" w:history="1">
        <w:r w:rsidR="00F8157F">
          <w:rPr>
            <w:rFonts w:hint="eastAsia"/>
            <w:noProof/>
          </w:rPr>
          <w:t>第三章</w:t>
        </w:r>
        <w:r w:rsidR="00F8157F">
          <w:rPr>
            <w:noProof/>
          </w:rPr>
          <w:t xml:space="preserve">  </w:t>
        </w:r>
        <w:r w:rsidR="00F8157F">
          <w:rPr>
            <w:rFonts w:hint="eastAsia"/>
            <w:noProof/>
          </w:rPr>
          <w:t>合同条款</w:t>
        </w:r>
        <w:r w:rsidR="00F8157F">
          <w:rPr>
            <w:noProof/>
          </w:rPr>
          <w:tab/>
        </w:r>
        <w:r>
          <w:rPr>
            <w:noProof/>
          </w:rPr>
          <w:fldChar w:fldCharType="begin"/>
        </w:r>
        <w:r w:rsidR="00F8157F">
          <w:rPr>
            <w:noProof/>
          </w:rPr>
          <w:instrText xml:space="preserve"> PAGEREF _Toc7564 \h </w:instrText>
        </w:r>
        <w:r>
          <w:rPr>
            <w:noProof/>
          </w:rPr>
        </w:r>
        <w:r>
          <w:rPr>
            <w:noProof/>
          </w:rPr>
          <w:fldChar w:fldCharType="separate"/>
        </w:r>
        <w:r w:rsidR="00BC6FAF">
          <w:rPr>
            <w:noProof/>
          </w:rPr>
          <w:t>53</w:t>
        </w:r>
        <w:r>
          <w:rPr>
            <w:noProof/>
          </w:rPr>
          <w:fldChar w:fldCharType="end"/>
        </w:r>
      </w:hyperlink>
    </w:p>
    <w:p w:rsidR="00AC119C" w:rsidRDefault="001202E7">
      <w:pPr>
        <w:pStyle w:val="10"/>
        <w:tabs>
          <w:tab w:val="clear" w:pos="9060"/>
          <w:tab w:val="right" w:leader="dot" w:pos="9070"/>
        </w:tabs>
        <w:rPr>
          <w:noProof/>
        </w:rPr>
      </w:pPr>
      <w:hyperlink w:anchor="_Toc17783" w:history="1">
        <w:r w:rsidR="00F8157F">
          <w:rPr>
            <w:rFonts w:hint="eastAsia"/>
            <w:noProof/>
          </w:rPr>
          <w:t>第四章</w:t>
        </w:r>
        <w:r w:rsidR="00F8157F">
          <w:rPr>
            <w:noProof/>
          </w:rPr>
          <w:t xml:space="preserve">  </w:t>
        </w:r>
        <w:r w:rsidR="00F8157F">
          <w:rPr>
            <w:rFonts w:hint="eastAsia"/>
            <w:noProof/>
          </w:rPr>
          <w:t>投标文件格式</w:t>
        </w:r>
        <w:r w:rsidR="00F8157F">
          <w:rPr>
            <w:noProof/>
          </w:rPr>
          <w:tab/>
        </w:r>
        <w:r>
          <w:rPr>
            <w:noProof/>
          </w:rPr>
          <w:fldChar w:fldCharType="begin"/>
        </w:r>
        <w:r w:rsidR="00F8157F">
          <w:rPr>
            <w:noProof/>
          </w:rPr>
          <w:instrText xml:space="preserve"> PAGEREF _Toc17783 \h </w:instrText>
        </w:r>
        <w:r>
          <w:rPr>
            <w:noProof/>
          </w:rPr>
        </w:r>
        <w:r>
          <w:rPr>
            <w:noProof/>
          </w:rPr>
          <w:fldChar w:fldCharType="separate"/>
        </w:r>
        <w:r w:rsidR="00BC6FAF">
          <w:rPr>
            <w:noProof/>
          </w:rPr>
          <w:t>54</w:t>
        </w:r>
        <w:r>
          <w:rPr>
            <w:noProof/>
          </w:rPr>
          <w:fldChar w:fldCharType="end"/>
        </w:r>
      </w:hyperlink>
    </w:p>
    <w:p w:rsidR="00AC119C" w:rsidRDefault="001202E7">
      <w:pPr>
        <w:pStyle w:val="10"/>
        <w:tabs>
          <w:tab w:val="clear" w:pos="9060"/>
          <w:tab w:val="right" w:leader="dot" w:pos="9070"/>
        </w:tabs>
        <w:rPr>
          <w:noProof/>
        </w:rPr>
      </w:pPr>
      <w:hyperlink w:anchor="_Toc6777" w:history="1">
        <w:r w:rsidR="00F8157F">
          <w:rPr>
            <w:rFonts w:hint="eastAsia"/>
            <w:noProof/>
          </w:rPr>
          <w:t>第五章 技术条件</w:t>
        </w:r>
        <w:r w:rsidR="00F8157F">
          <w:rPr>
            <w:noProof/>
          </w:rPr>
          <w:tab/>
        </w:r>
        <w:r>
          <w:rPr>
            <w:noProof/>
          </w:rPr>
          <w:fldChar w:fldCharType="begin"/>
        </w:r>
        <w:r w:rsidR="00F8157F">
          <w:rPr>
            <w:noProof/>
          </w:rPr>
          <w:instrText xml:space="preserve"> PAGEREF _Toc6777 \h </w:instrText>
        </w:r>
        <w:r>
          <w:rPr>
            <w:noProof/>
          </w:rPr>
        </w:r>
        <w:r>
          <w:rPr>
            <w:noProof/>
          </w:rPr>
          <w:fldChar w:fldCharType="separate"/>
        </w:r>
        <w:r w:rsidR="00BC6FAF">
          <w:rPr>
            <w:noProof/>
          </w:rPr>
          <w:t>72</w:t>
        </w:r>
        <w:r>
          <w:rPr>
            <w:noProof/>
          </w:rPr>
          <w:fldChar w:fldCharType="end"/>
        </w:r>
      </w:hyperlink>
    </w:p>
    <w:p w:rsidR="00AC119C" w:rsidRDefault="001202E7">
      <w:pPr>
        <w:pStyle w:val="10"/>
        <w:tabs>
          <w:tab w:val="clear" w:pos="9060"/>
          <w:tab w:val="right" w:leader="dot" w:pos="9070"/>
        </w:tabs>
        <w:rPr>
          <w:noProof/>
        </w:rPr>
      </w:pPr>
      <w:hyperlink w:anchor="_Toc21762" w:history="1">
        <w:r w:rsidR="00F8157F">
          <w:rPr>
            <w:rFonts w:hint="eastAsia"/>
            <w:noProof/>
          </w:rPr>
          <w:t>第六章</w:t>
        </w:r>
        <w:r w:rsidR="00F8157F">
          <w:rPr>
            <w:noProof/>
          </w:rPr>
          <w:t xml:space="preserve">  </w:t>
        </w:r>
        <w:r w:rsidR="00F8157F">
          <w:rPr>
            <w:rFonts w:hint="eastAsia"/>
            <w:noProof/>
          </w:rPr>
          <w:t>图纸及勘察资料</w:t>
        </w:r>
        <w:r w:rsidR="00F8157F">
          <w:rPr>
            <w:noProof/>
          </w:rPr>
          <w:tab/>
        </w:r>
        <w:r>
          <w:rPr>
            <w:noProof/>
          </w:rPr>
          <w:fldChar w:fldCharType="begin"/>
        </w:r>
        <w:r w:rsidR="00F8157F">
          <w:rPr>
            <w:noProof/>
          </w:rPr>
          <w:instrText xml:space="preserve"> PAGEREF _Toc21762 \h </w:instrText>
        </w:r>
        <w:r>
          <w:rPr>
            <w:noProof/>
          </w:rPr>
        </w:r>
        <w:r>
          <w:rPr>
            <w:noProof/>
          </w:rPr>
          <w:fldChar w:fldCharType="separate"/>
        </w:r>
        <w:r w:rsidR="00BC6FAF">
          <w:rPr>
            <w:noProof/>
          </w:rPr>
          <w:t>74</w:t>
        </w:r>
        <w:r>
          <w:rPr>
            <w:noProof/>
          </w:rPr>
          <w:fldChar w:fldCharType="end"/>
        </w:r>
      </w:hyperlink>
    </w:p>
    <w:p w:rsidR="00AC119C" w:rsidRDefault="001202E7">
      <w:pPr>
        <w:pStyle w:val="10"/>
        <w:tabs>
          <w:tab w:val="clear" w:pos="9060"/>
          <w:tab w:val="right" w:leader="dot" w:pos="9070"/>
        </w:tabs>
        <w:rPr>
          <w:noProof/>
        </w:rPr>
      </w:pPr>
      <w:hyperlink w:anchor="_Toc3828" w:history="1">
        <w:r w:rsidR="00F8157F">
          <w:rPr>
            <w:rFonts w:hint="eastAsia"/>
            <w:noProof/>
          </w:rPr>
          <w:t>第七章</w:t>
        </w:r>
        <w:r w:rsidR="00F8157F">
          <w:rPr>
            <w:noProof/>
          </w:rPr>
          <w:t xml:space="preserve">  </w:t>
        </w:r>
        <w:r w:rsidR="00F8157F">
          <w:rPr>
            <w:rFonts w:hint="eastAsia"/>
            <w:noProof/>
          </w:rPr>
          <w:t>工程量清单</w:t>
        </w:r>
        <w:r w:rsidR="00F8157F">
          <w:rPr>
            <w:noProof/>
          </w:rPr>
          <w:tab/>
        </w:r>
        <w:r>
          <w:rPr>
            <w:noProof/>
          </w:rPr>
          <w:fldChar w:fldCharType="begin"/>
        </w:r>
        <w:r w:rsidR="00F8157F">
          <w:rPr>
            <w:noProof/>
          </w:rPr>
          <w:instrText xml:space="preserve"> PAGEREF _Toc3828 \h </w:instrText>
        </w:r>
        <w:r>
          <w:rPr>
            <w:noProof/>
          </w:rPr>
        </w:r>
        <w:r>
          <w:rPr>
            <w:noProof/>
          </w:rPr>
          <w:fldChar w:fldCharType="separate"/>
        </w:r>
        <w:r w:rsidR="00BC6FAF">
          <w:rPr>
            <w:noProof/>
          </w:rPr>
          <w:t>75</w:t>
        </w:r>
        <w:r>
          <w:rPr>
            <w:noProof/>
          </w:rPr>
          <w:fldChar w:fldCharType="end"/>
        </w:r>
      </w:hyperlink>
    </w:p>
    <w:p w:rsidR="00AC119C" w:rsidRDefault="001202E7">
      <w:pPr>
        <w:pStyle w:val="10"/>
        <w:tabs>
          <w:tab w:val="clear" w:pos="9060"/>
          <w:tab w:val="right" w:leader="dot" w:pos="9070"/>
        </w:tabs>
        <w:rPr>
          <w:noProof/>
        </w:rPr>
      </w:pPr>
      <w:hyperlink w:anchor="_Toc7594" w:history="1">
        <w:r w:rsidR="00F8157F">
          <w:rPr>
            <w:rFonts w:hint="eastAsia"/>
            <w:noProof/>
          </w:rPr>
          <w:t>第八章</w:t>
        </w:r>
        <w:r w:rsidR="00F8157F">
          <w:rPr>
            <w:noProof/>
          </w:rPr>
          <w:t xml:space="preserve">  </w:t>
        </w:r>
        <w:r w:rsidR="00F8157F">
          <w:rPr>
            <w:rFonts w:hint="eastAsia"/>
            <w:noProof/>
          </w:rPr>
          <w:t>最高投标限价</w:t>
        </w:r>
        <w:r w:rsidR="00F8157F">
          <w:rPr>
            <w:noProof/>
          </w:rPr>
          <w:tab/>
        </w:r>
        <w:r>
          <w:rPr>
            <w:noProof/>
          </w:rPr>
          <w:fldChar w:fldCharType="begin"/>
        </w:r>
        <w:r w:rsidR="00F8157F">
          <w:rPr>
            <w:noProof/>
          </w:rPr>
          <w:instrText xml:space="preserve"> PAGEREF _Toc7594 \h </w:instrText>
        </w:r>
        <w:r>
          <w:rPr>
            <w:noProof/>
          </w:rPr>
        </w:r>
        <w:r>
          <w:rPr>
            <w:noProof/>
          </w:rPr>
          <w:fldChar w:fldCharType="separate"/>
        </w:r>
        <w:r w:rsidR="00BC6FAF">
          <w:rPr>
            <w:noProof/>
          </w:rPr>
          <w:t>76</w:t>
        </w:r>
        <w:r>
          <w:rPr>
            <w:noProof/>
          </w:rPr>
          <w:fldChar w:fldCharType="end"/>
        </w:r>
      </w:hyperlink>
    </w:p>
    <w:p w:rsidR="00AC119C" w:rsidRDefault="00AC119C">
      <w:pPr>
        <w:rPr>
          <w:noProof/>
        </w:rPr>
      </w:pPr>
    </w:p>
    <w:p w:rsidR="00AC119C" w:rsidRDefault="00AC119C">
      <w:pPr>
        <w:pStyle w:val="a0"/>
        <w:rPr>
          <w:noProof/>
        </w:rPr>
      </w:pPr>
    </w:p>
    <w:p w:rsidR="00AC119C" w:rsidRDefault="00AC119C">
      <w:pPr>
        <w:pStyle w:val="a0"/>
        <w:rPr>
          <w:noProof/>
        </w:rPr>
      </w:pPr>
    </w:p>
    <w:p w:rsidR="00AC119C" w:rsidRDefault="00AC119C">
      <w:pPr>
        <w:pStyle w:val="a0"/>
        <w:rPr>
          <w:noProof/>
        </w:rPr>
      </w:pPr>
    </w:p>
    <w:p w:rsidR="00AC119C" w:rsidRDefault="00AC119C">
      <w:pPr>
        <w:pStyle w:val="a0"/>
        <w:rPr>
          <w:noProof/>
        </w:rPr>
      </w:pPr>
    </w:p>
    <w:p w:rsidR="00AC119C" w:rsidRDefault="00AC119C">
      <w:pPr>
        <w:pStyle w:val="a0"/>
        <w:rPr>
          <w:noProof/>
        </w:rPr>
      </w:pPr>
    </w:p>
    <w:p w:rsidR="00AC119C" w:rsidRDefault="00AC119C">
      <w:pPr>
        <w:pStyle w:val="a0"/>
        <w:rPr>
          <w:noProof/>
        </w:rPr>
      </w:pPr>
    </w:p>
    <w:p w:rsidR="00AC119C" w:rsidRDefault="00AC119C">
      <w:pPr>
        <w:pStyle w:val="a0"/>
        <w:rPr>
          <w:noProof/>
        </w:rPr>
      </w:pPr>
    </w:p>
    <w:p w:rsidR="00AC119C" w:rsidRDefault="00AC119C">
      <w:pPr>
        <w:pStyle w:val="a0"/>
        <w:rPr>
          <w:noProof/>
        </w:rPr>
      </w:pPr>
    </w:p>
    <w:p w:rsidR="00AC119C" w:rsidRDefault="00AC119C">
      <w:pPr>
        <w:pStyle w:val="a0"/>
        <w:rPr>
          <w:noProof/>
        </w:rPr>
      </w:pPr>
    </w:p>
    <w:p w:rsidR="00AC119C" w:rsidRDefault="00AC119C">
      <w:pPr>
        <w:pStyle w:val="a0"/>
        <w:rPr>
          <w:noProof/>
        </w:rPr>
      </w:pPr>
    </w:p>
    <w:p w:rsidR="00AC119C" w:rsidRDefault="00AC119C">
      <w:pPr>
        <w:pStyle w:val="a0"/>
        <w:rPr>
          <w:noProof/>
        </w:rPr>
      </w:pPr>
    </w:p>
    <w:p w:rsidR="00AC119C" w:rsidRDefault="00AC119C">
      <w:pPr>
        <w:pStyle w:val="a0"/>
        <w:rPr>
          <w:noProof/>
        </w:rPr>
      </w:pPr>
    </w:p>
    <w:p w:rsidR="00AC119C" w:rsidRDefault="00AC119C">
      <w:pPr>
        <w:pStyle w:val="a0"/>
        <w:rPr>
          <w:noProof/>
        </w:rPr>
      </w:pPr>
    </w:p>
    <w:p w:rsidR="00AC119C" w:rsidRDefault="00AC119C">
      <w:pPr>
        <w:pStyle w:val="a0"/>
        <w:rPr>
          <w:noProof/>
        </w:rPr>
      </w:pPr>
    </w:p>
    <w:p w:rsidR="00AC119C" w:rsidRDefault="00AC119C">
      <w:pPr>
        <w:pStyle w:val="a0"/>
        <w:rPr>
          <w:noProof/>
        </w:rPr>
      </w:pPr>
    </w:p>
    <w:p w:rsidR="00AC119C" w:rsidRDefault="00AC119C">
      <w:pPr>
        <w:pStyle w:val="a0"/>
        <w:rPr>
          <w:noProof/>
        </w:rPr>
      </w:pPr>
    </w:p>
    <w:p w:rsidR="00AC119C" w:rsidRDefault="00AC119C">
      <w:pPr>
        <w:pStyle w:val="a0"/>
        <w:rPr>
          <w:noProof/>
        </w:rPr>
      </w:pPr>
    </w:p>
    <w:p w:rsidR="00AC119C" w:rsidRDefault="00AC119C">
      <w:pPr>
        <w:pStyle w:val="a0"/>
        <w:rPr>
          <w:noProof/>
        </w:rPr>
      </w:pPr>
    </w:p>
    <w:p w:rsidR="00AC119C" w:rsidRDefault="00AC119C">
      <w:pPr>
        <w:pStyle w:val="a0"/>
        <w:rPr>
          <w:noProof/>
        </w:rPr>
      </w:pPr>
    </w:p>
    <w:p w:rsidR="00AC119C" w:rsidRDefault="00AC119C">
      <w:pPr>
        <w:pStyle w:val="a0"/>
        <w:rPr>
          <w:noProof/>
        </w:rPr>
      </w:pPr>
    </w:p>
    <w:p w:rsidR="00AC119C" w:rsidRDefault="00AC119C">
      <w:pPr>
        <w:pStyle w:val="a0"/>
        <w:rPr>
          <w:noProof/>
        </w:rPr>
      </w:pPr>
    </w:p>
    <w:p w:rsidR="00AC119C" w:rsidRDefault="00AC119C">
      <w:pPr>
        <w:pStyle w:val="a0"/>
        <w:rPr>
          <w:noProof/>
        </w:rPr>
      </w:pPr>
    </w:p>
    <w:p w:rsidR="00AC119C" w:rsidRDefault="001202E7">
      <w:r>
        <w:fldChar w:fldCharType="end"/>
      </w:r>
    </w:p>
    <w:p w:rsidR="00AC119C" w:rsidRDefault="00AC119C">
      <w:pPr>
        <w:pStyle w:val="a2"/>
      </w:pPr>
      <w:bookmarkStart w:id="1" w:name="_Toc968"/>
    </w:p>
    <w:p w:rsidR="00AC119C" w:rsidRDefault="00AC119C">
      <w:pPr>
        <w:pStyle w:val="a2"/>
      </w:pPr>
    </w:p>
    <w:p w:rsidR="00AC119C" w:rsidRDefault="00F8157F">
      <w:pPr>
        <w:pStyle w:val="1"/>
        <w:spacing w:before="0" w:after="0" w:line="240" w:lineRule="auto"/>
      </w:pPr>
      <w:r>
        <w:rPr>
          <w:rFonts w:hint="eastAsia"/>
        </w:rPr>
        <w:lastRenderedPageBreak/>
        <w:t>第一章</w:t>
      </w:r>
      <w:r>
        <w:t xml:space="preserve">  </w:t>
      </w:r>
      <w:r>
        <w:rPr>
          <w:rFonts w:hint="eastAsia"/>
        </w:rPr>
        <w:t>投标须知</w:t>
      </w:r>
      <w:bookmarkEnd w:id="0"/>
      <w:bookmarkEnd w:id="1"/>
    </w:p>
    <w:p w:rsidR="00AC119C" w:rsidRDefault="00F8157F">
      <w:pPr>
        <w:pStyle w:val="2"/>
        <w:rPr>
          <w:color w:val="auto"/>
        </w:rPr>
      </w:pPr>
      <w:bookmarkStart w:id="2" w:name="_Toc4610192"/>
      <w:r>
        <w:rPr>
          <w:rFonts w:hint="eastAsia"/>
          <w:color w:val="auto"/>
        </w:rPr>
        <w:t>一、投标须知前附表</w:t>
      </w:r>
      <w:bookmarkEnd w:id="2"/>
    </w:p>
    <w:p w:rsidR="00AC119C" w:rsidRDefault="00F8157F">
      <w:pPr>
        <w:pStyle w:val="a3"/>
        <w:spacing w:line="360" w:lineRule="auto"/>
        <w:ind w:firstLine="0"/>
        <w:rPr>
          <w:rFonts w:ascii="宋体" w:hAnsi="宋体"/>
          <w:b/>
          <w:sz w:val="24"/>
          <w:szCs w:val="24"/>
        </w:rPr>
      </w:pPr>
      <w:r>
        <w:rPr>
          <w:rFonts w:ascii="宋体" w:hAnsi="宋体" w:hint="eastAsia"/>
          <w:b/>
          <w:sz w:val="24"/>
          <w:szCs w:val="24"/>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W w:w="93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02"/>
        <w:gridCol w:w="981"/>
        <w:gridCol w:w="1810"/>
        <w:gridCol w:w="5857"/>
      </w:tblGrid>
      <w:tr w:rsidR="00AC119C">
        <w:trPr>
          <w:cantSplit/>
          <w:trHeight w:val="716"/>
          <w:tblHeader/>
        </w:trPr>
        <w:tc>
          <w:tcPr>
            <w:tcW w:w="702" w:type="dxa"/>
            <w:tcBorders>
              <w:top w:val="doub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项目</w:t>
            </w:r>
          </w:p>
        </w:tc>
        <w:tc>
          <w:tcPr>
            <w:tcW w:w="981" w:type="dxa"/>
            <w:tcBorders>
              <w:top w:val="doub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条款号</w:t>
            </w:r>
          </w:p>
        </w:tc>
        <w:tc>
          <w:tcPr>
            <w:tcW w:w="1810" w:type="dxa"/>
            <w:tcBorders>
              <w:top w:val="double" w:sz="4" w:space="0" w:color="auto"/>
              <w:left w:val="single" w:sz="4" w:space="0" w:color="auto"/>
              <w:bottom w:val="single" w:sz="4" w:space="0" w:color="auto"/>
              <w:right w:val="single" w:sz="4" w:space="0" w:color="auto"/>
            </w:tcBorders>
            <w:vAlign w:val="center"/>
          </w:tcPr>
          <w:p w:rsidR="00AC119C" w:rsidRDefault="00F8157F">
            <w:pPr>
              <w:ind w:firstLine="458"/>
              <w:rPr>
                <w:rFonts w:ascii="宋体" w:hAnsi="宋体"/>
                <w:szCs w:val="21"/>
              </w:rPr>
            </w:pPr>
            <w:r>
              <w:rPr>
                <w:rFonts w:ascii="宋体" w:hAnsi="宋体" w:hint="eastAsia"/>
                <w:szCs w:val="21"/>
              </w:rPr>
              <w:t>内容</w:t>
            </w:r>
          </w:p>
        </w:tc>
        <w:tc>
          <w:tcPr>
            <w:tcW w:w="5857" w:type="dxa"/>
            <w:tcBorders>
              <w:top w:val="double" w:sz="4" w:space="0" w:color="auto"/>
              <w:left w:val="single" w:sz="4" w:space="0" w:color="auto"/>
              <w:bottom w:val="single" w:sz="4" w:space="0" w:color="auto"/>
              <w:right w:val="double" w:sz="4" w:space="0" w:color="auto"/>
            </w:tcBorders>
            <w:vAlign w:val="center"/>
          </w:tcPr>
          <w:p w:rsidR="00AC119C" w:rsidRDefault="00F8157F">
            <w:pPr>
              <w:pStyle w:val="ab"/>
              <w:ind w:firstLine="458"/>
              <w:jc w:val="center"/>
              <w:rPr>
                <w:rFonts w:ascii="宋体" w:hAnsi="宋体"/>
                <w:szCs w:val="21"/>
              </w:rPr>
            </w:pPr>
            <w:r>
              <w:rPr>
                <w:rFonts w:ascii="宋体" w:hAnsi="宋体" w:hint="eastAsia"/>
                <w:szCs w:val="21"/>
              </w:rPr>
              <w:t>说明与要求</w:t>
            </w:r>
          </w:p>
        </w:tc>
      </w:tr>
      <w:tr w:rsidR="00AC119C">
        <w:trPr>
          <w:cantSplit/>
          <w:trHeight w:val="1304"/>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1</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1</w:t>
            </w: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定义</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rPr>
                <w:szCs w:val="21"/>
              </w:rPr>
            </w:pPr>
            <w:r>
              <w:rPr>
                <w:rFonts w:cs="宋体" w:hint="eastAsia"/>
                <w:szCs w:val="21"/>
              </w:rPr>
              <w:t>招标人（即发包人）：</w:t>
            </w:r>
            <w:r w:rsidRPr="00177684">
              <w:rPr>
                <w:rFonts w:cs="宋体" w:hint="eastAsia"/>
                <w:szCs w:val="21"/>
                <w:u w:val="single"/>
              </w:rPr>
              <w:t>广州市天河区市政设施管理中心</w:t>
            </w:r>
          </w:p>
          <w:p w:rsidR="00AC119C" w:rsidRDefault="00F8157F">
            <w:pPr>
              <w:rPr>
                <w:szCs w:val="21"/>
              </w:rPr>
            </w:pPr>
            <w:r>
              <w:rPr>
                <w:rFonts w:cs="宋体" w:hint="eastAsia"/>
                <w:szCs w:val="21"/>
              </w:rPr>
              <w:t>项目建设管理单位：</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p>
          <w:p w:rsidR="00AC119C" w:rsidRDefault="00F8157F">
            <w:pPr>
              <w:rPr>
                <w:szCs w:val="21"/>
              </w:rPr>
            </w:pPr>
            <w:r>
              <w:rPr>
                <w:rFonts w:cs="宋体" w:hint="eastAsia"/>
                <w:szCs w:val="21"/>
              </w:rPr>
              <w:t>招标代理：</w:t>
            </w:r>
            <w:r>
              <w:rPr>
                <w:rFonts w:cs="宋体" w:hint="eastAsia"/>
                <w:szCs w:val="21"/>
                <w:u w:val="single"/>
              </w:rPr>
              <w:t>广州市</w:t>
            </w:r>
            <w:proofErr w:type="gramStart"/>
            <w:r>
              <w:rPr>
                <w:rFonts w:cs="宋体" w:hint="eastAsia"/>
                <w:szCs w:val="21"/>
                <w:u w:val="single"/>
              </w:rPr>
              <w:t>房实建设</w:t>
            </w:r>
            <w:proofErr w:type="gramEnd"/>
            <w:r>
              <w:rPr>
                <w:rFonts w:cs="宋体" w:hint="eastAsia"/>
                <w:szCs w:val="21"/>
                <w:u w:val="single"/>
              </w:rPr>
              <w:t>工程管理有限公司</w:t>
            </w:r>
          </w:p>
          <w:p w:rsidR="00AC119C" w:rsidRDefault="00F8157F">
            <w:pPr>
              <w:rPr>
                <w:szCs w:val="21"/>
                <w:u w:val="single"/>
              </w:rPr>
            </w:pPr>
            <w:r>
              <w:rPr>
                <w:rFonts w:cs="宋体" w:hint="eastAsia"/>
                <w:szCs w:val="21"/>
              </w:rPr>
              <w:t>设计单位：</w:t>
            </w:r>
            <w:r w:rsidR="00E56B37" w:rsidRPr="00E56B37">
              <w:rPr>
                <w:rFonts w:cs="宋体" w:hint="eastAsia"/>
                <w:szCs w:val="21"/>
                <w:u w:val="single"/>
              </w:rPr>
              <w:t>郑州市市政工程勘测设计研究院</w:t>
            </w:r>
          </w:p>
          <w:p w:rsidR="00AC119C" w:rsidRDefault="00F8157F">
            <w:pPr>
              <w:jc w:val="left"/>
              <w:rPr>
                <w:szCs w:val="21"/>
                <w:u w:val="single"/>
              </w:rPr>
            </w:pPr>
            <w:r>
              <w:rPr>
                <w:rFonts w:cs="宋体" w:hint="eastAsia"/>
                <w:szCs w:val="21"/>
              </w:rPr>
              <w:t>监理单位：</w:t>
            </w:r>
            <w:r w:rsidR="00E063E4">
              <w:rPr>
                <w:rFonts w:ascii="宋体" w:hAnsi="宋体" w:cs="宋体" w:hint="eastAsia"/>
                <w:u w:val="single"/>
              </w:rPr>
              <w:t xml:space="preserve">                          </w:t>
            </w:r>
          </w:p>
          <w:p w:rsidR="00AC119C" w:rsidRDefault="00F8157F" w:rsidP="00E063E4">
            <w:pPr>
              <w:rPr>
                <w:rFonts w:ascii="宋体" w:hAnsi="宋体"/>
                <w:szCs w:val="21"/>
                <w:u w:val="single"/>
              </w:rPr>
            </w:pPr>
            <w:r>
              <w:rPr>
                <w:rFonts w:hint="eastAsia"/>
                <w:szCs w:val="21"/>
              </w:rPr>
              <w:t>检测机构：</w:t>
            </w:r>
            <w:r w:rsidR="00E063E4">
              <w:rPr>
                <w:rFonts w:ascii="宋体" w:hAnsi="宋体" w:cs="宋体" w:hint="eastAsia"/>
                <w:u w:val="single"/>
              </w:rPr>
              <w:t xml:space="preserve">                          </w:t>
            </w:r>
          </w:p>
        </w:tc>
      </w:tr>
      <w:tr w:rsidR="00AC119C" w:rsidTr="005529B4">
        <w:trPr>
          <w:cantSplit/>
          <w:trHeight w:val="753"/>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2</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工程名称</w:t>
            </w:r>
          </w:p>
        </w:tc>
        <w:tc>
          <w:tcPr>
            <w:tcW w:w="5857" w:type="dxa"/>
            <w:tcBorders>
              <w:top w:val="single" w:sz="4" w:space="0" w:color="auto"/>
              <w:left w:val="single" w:sz="4" w:space="0" w:color="auto"/>
              <w:bottom w:val="single" w:sz="4" w:space="0" w:color="auto"/>
              <w:right w:val="double" w:sz="4" w:space="0" w:color="auto"/>
            </w:tcBorders>
            <w:vAlign w:val="center"/>
          </w:tcPr>
          <w:p w:rsidR="008A78CD" w:rsidRPr="008A78CD" w:rsidRDefault="00F8157F" w:rsidP="000440B3">
            <w:r>
              <w:rPr>
                <w:rFonts w:hAnsi="宋体" w:hint="eastAsia"/>
                <w:szCs w:val="21"/>
                <w:u w:val="single"/>
              </w:rPr>
              <w:t>天河区非沥青路面整治工程（二期）施工总承包</w:t>
            </w:r>
            <w:r w:rsidR="008A78CD">
              <w:rPr>
                <w:rFonts w:hAnsi="宋体" w:hint="eastAsia"/>
                <w:szCs w:val="21"/>
                <w:u w:val="single"/>
              </w:rPr>
              <w:t>（</w:t>
            </w:r>
            <w:r w:rsidR="00E26AFB">
              <w:rPr>
                <w:rFonts w:hAnsi="宋体" w:hint="eastAsia"/>
                <w:szCs w:val="21"/>
                <w:u w:val="single"/>
              </w:rPr>
              <w:t>标段二</w:t>
            </w:r>
            <w:r w:rsidR="008A78CD">
              <w:rPr>
                <w:rFonts w:hAnsi="宋体" w:hint="eastAsia"/>
                <w:szCs w:val="21"/>
                <w:u w:val="single"/>
              </w:rPr>
              <w:t>）</w:t>
            </w:r>
          </w:p>
        </w:tc>
      </w:tr>
      <w:tr w:rsidR="00AC119C" w:rsidTr="00E063E4">
        <w:trPr>
          <w:cantSplit/>
          <w:trHeight w:val="605"/>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3</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建设地点</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rsidP="00E063E4">
            <w:pPr>
              <w:rPr>
                <w:szCs w:val="21"/>
                <w:u w:val="single"/>
              </w:rPr>
            </w:pPr>
            <w:r>
              <w:rPr>
                <w:rFonts w:ascii="宋体" w:hAnsi="宋体" w:hint="eastAsia"/>
                <w:szCs w:val="21"/>
              </w:rPr>
              <w:t>广州市天河区</w:t>
            </w:r>
          </w:p>
        </w:tc>
      </w:tr>
      <w:tr w:rsidR="00AC119C">
        <w:trPr>
          <w:cantSplit/>
          <w:trHeight w:val="569"/>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建设规模</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rPr>
                <w:szCs w:val="21"/>
                <w:u w:val="single"/>
              </w:rPr>
            </w:pPr>
            <w:r>
              <w:rPr>
                <w:rFonts w:hAnsi="宋体" w:cs="宋体" w:hint="eastAsia"/>
                <w:szCs w:val="21"/>
                <w:u w:val="single"/>
              </w:rPr>
              <w:t>详见本工程招标公告。</w:t>
            </w:r>
          </w:p>
        </w:tc>
      </w:tr>
      <w:tr w:rsidR="00AC119C" w:rsidTr="00AC5C08">
        <w:trPr>
          <w:cantSplit/>
          <w:trHeight w:val="1068"/>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5</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承包方式</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251C0E" w:rsidP="00251C0E">
            <w:pPr>
              <w:rPr>
                <w:szCs w:val="21"/>
              </w:rPr>
            </w:pPr>
            <w:r w:rsidRPr="00251C0E">
              <w:rPr>
                <w:rFonts w:ascii="宋体" w:hint="eastAsia"/>
                <w:szCs w:val="21"/>
                <w:u w:val="single"/>
                <w:shd w:val="clear" w:color="auto" w:fill="FFFFFF"/>
              </w:rPr>
              <w:t>包工、包料、包工期、包质量、包安全、包文明施工，</w:t>
            </w:r>
            <w:proofErr w:type="gramStart"/>
            <w:r w:rsidRPr="00251C0E">
              <w:rPr>
                <w:rFonts w:ascii="宋体" w:hint="eastAsia"/>
                <w:szCs w:val="21"/>
                <w:u w:val="single"/>
                <w:shd w:val="clear" w:color="auto" w:fill="FFFFFF"/>
              </w:rPr>
              <w:t>包承包</w:t>
            </w:r>
            <w:proofErr w:type="gramEnd"/>
            <w:r w:rsidRPr="00251C0E">
              <w:rPr>
                <w:rFonts w:ascii="宋体" w:hint="eastAsia"/>
                <w:szCs w:val="21"/>
                <w:u w:val="single"/>
                <w:shd w:val="clear" w:color="auto" w:fill="FFFFFF"/>
              </w:rPr>
              <w:t>范围内工程验收通过、包办理通电的全部手续、包移交、包结算、</w:t>
            </w:r>
            <w:proofErr w:type="gramStart"/>
            <w:r w:rsidRPr="00251C0E">
              <w:rPr>
                <w:rFonts w:ascii="宋体" w:hint="eastAsia"/>
                <w:szCs w:val="21"/>
                <w:u w:val="single"/>
                <w:shd w:val="clear" w:color="auto" w:fill="FFFFFF"/>
              </w:rPr>
              <w:t>包资料</w:t>
            </w:r>
            <w:proofErr w:type="gramEnd"/>
            <w:r w:rsidRPr="00251C0E">
              <w:rPr>
                <w:rFonts w:ascii="宋体" w:hint="eastAsia"/>
                <w:szCs w:val="21"/>
                <w:u w:val="single"/>
                <w:shd w:val="clear" w:color="auto" w:fill="FFFFFF"/>
              </w:rPr>
              <w:t>整理、</w:t>
            </w:r>
            <w:r>
              <w:rPr>
                <w:rFonts w:ascii="宋体" w:hint="eastAsia"/>
                <w:szCs w:val="21"/>
                <w:u w:val="single"/>
                <w:shd w:val="clear" w:color="auto" w:fill="FFFFFF"/>
              </w:rPr>
              <w:t>包总承包管理和现场整体组织、</w:t>
            </w:r>
            <w:proofErr w:type="gramStart"/>
            <w:r>
              <w:rPr>
                <w:rFonts w:ascii="宋体" w:hint="eastAsia"/>
                <w:szCs w:val="21"/>
                <w:u w:val="single"/>
                <w:shd w:val="clear" w:color="auto" w:fill="FFFFFF"/>
              </w:rPr>
              <w:t>包专业</w:t>
            </w:r>
            <w:proofErr w:type="gramEnd"/>
            <w:r>
              <w:rPr>
                <w:rFonts w:ascii="宋体" w:hint="eastAsia"/>
                <w:szCs w:val="21"/>
                <w:u w:val="single"/>
                <w:shd w:val="clear" w:color="auto" w:fill="FFFFFF"/>
              </w:rPr>
              <w:t>协调及配合</w:t>
            </w:r>
            <w:r w:rsidR="00AC5C08">
              <w:rPr>
                <w:rFonts w:ascii="宋体" w:hint="eastAsia"/>
                <w:szCs w:val="21"/>
                <w:u w:val="single"/>
                <w:shd w:val="clear" w:color="auto" w:fill="FFFFFF"/>
              </w:rPr>
              <w:t>；</w:t>
            </w:r>
            <w:r w:rsidRPr="00251C0E">
              <w:rPr>
                <w:rFonts w:ascii="宋体" w:hint="eastAsia"/>
                <w:szCs w:val="21"/>
                <w:u w:val="single"/>
                <w:shd w:val="clear" w:color="auto" w:fill="FFFFFF"/>
              </w:rPr>
              <w:t>单价措施项目综合单价包干、总价（按系数计算）措施项目费按实结算。</w:t>
            </w:r>
          </w:p>
        </w:tc>
      </w:tr>
      <w:tr w:rsidR="00AC119C">
        <w:trPr>
          <w:cantSplit/>
          <w:trHeight w:val="613"/>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6</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质量标准</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rPr>
                <w:szCs w:val="21"/>
                <w:u w:val="single"/>
              </w:rPr>
            </w:pPr>
            <w:r>
              <w:rPr>
                <w:rFonts w:ascii="宋体" w:hAnsi="宋体" w:hint="eastAsia"/>
                <w:u w:val="single"/>
              </w:rPr>
              <w:t>合格</w:t>
            </w:r>
          </w:p>
        </w:tc>
      </w:tr>
      <w:tr w:rsidR="00AC119C" w:rsidTr="00E063E4">
        <w:trPr>
          <w:cantSplit/>
          <w:trHeight w:val="667"/>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7</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招标范围</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rPr>
                <w:rFonts w:cs="宋体"/>
                <w:szCs w:val="21"/>
                <w:u w:val="single"/>
              </w:rPr>
            </w:pPr>
            <w:r>
              <w:rPr>
                <w:rFonts w:hint="eastAsia"/>
                <w:bCs/>
                <w:snapToGrid w:val="0"/>
                <w:kern w:val="0"/>
                <w:szCs w:val="21"/>
                <w:u w:val="single"/>
              </w:rPr>
              <w:t>详见本工程招标公告。</w:t>
            </w:r>
          </w:p>
        </w:tc>
      </w:tr>
      <w:tr w:rsidR="00AC119C">
        <w:trPr>
          <w:cantSplit/>
          <w:trHeight w:val="676"/>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8</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工期要求</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AC5C08" w:rsidP="00B42BAE">
            <w:pPr>
              <w:tabs>
                <w:tab w:val="left" w:pos="-1680"/>
              </w:tabs>
              <w:adjustRightInd w:val="0"/>
              <w:snapToGrid w:val="0"/>
              <w:spacing w:line="360" w:lineRule="auto"/>
              <w:rPr>
                <w:szCs w:val="21"/>
              </w:rPr>
            </w:pPr>
            <w:r>
              <w:rPr>
                <w:rFonts w:cs="宋体" w:hint="eastAsia"/>
                <w:szCs w:val="21"/>
                <w:u w:val="single"/>
              </w:rPr>
              <w:t>2022</w:t>
            </w:r>
            <w:r w:rsidR="00F8157F">
              <w:rPr>
                <w:rFonts w:hAnsi="宋体" w:cs="宋体" w:hint="eastAsia"/>
                <w:szCs w:val="21"/>
              </w:rPr>
              <w:t>年</w:t>
            </w:r>
            <w:r w:rsidR="00F8157F">
              <w:rPr>
                <w:rFonts w:hAnsi="宋体" w:cs="宋体" w:hint="eastAsia"/>
                <w:szCs w:val="21"/>
              </w:rPr>
              <w:t xml:space="preserve"> </w:t>
            </w:r>
            <w:r w:rsidR="00F8157F">
              <w:rPr>
                <w:rFonts w:cs="宋体"/>
                <w:szCs w:val="21"/>
                <w:u w:val="single"/>
              </w:rPr>
              <w:t xml:space="preserve"> </w:t>
            </w:r>
            <w:r w:rsidR="00F8157F">
              <w:rPr>
                <w:rFonts w:cs="宋体" w:hint="eastAsia"/>
                <w:szCs w:val="21"/>
                <w:u w:val="single"/>
              </w:rPr>
              <w:t xml:space="preserve"> </w:t>
            </w:r>
            <w:r w:rsidR="00B42BAE">
              <w:rPr>
                <w:rFonts w:cs="宋体" w:hint="eastAsia"/>
                <w:szCs w:val="21"/>
                <w:u w:val="single"/>
              </w:rPr>
              <w:t>3</w:t>
            </w:r>
            <w:r w:rsidR="00F8157F">
              <w:rPr>
                <w:rFonts w:cs="宋体" w:hint="eastAsia"/>
                <w:szCs w:val="21"/>
                <w:u w:val="single"/>
              </w:rPr>
              <w:t xml:space="preserve"> </w:t>
            </w:r>
            <w:r w:rsidR="00F8157F">
              <w:rPr>
                <w:rFonts w:cs="宋体"/>
                <w:szCs w:val="21"/>
                <w:u w:val="single"/>
              </w:rPr>
              <w:t xml:space="preserve"> </w:t>
            </w:r>
            <w:r w:rsidR="00F8157F">
              <w:rPr>
                <w:rFonts w:hAnsi="宋体" w:cs="宋体" w:hint="eastAsia"/>
                <w:szCs w:val="21"/>
              </w:rPr>
              <w:t xml:space="preserve"> </w:t>
            </w:r>
            <w:r w:rsidR="00F8157F">
              <w:rPr>
                <w:rFonts w:hAnsi="宋体" w:cs="宋体" w:hint="eastAsia"/>
                <w:szCs w:val="21"/>
              </w:rPr>
              <w:t>月日计划开工，施工总期</w:t>
            </w:r>
            <w:r w:rsidR="00F8157F">
              <w:rPr>
                <w:rFonts w:cs="宋体" w:hint="eastAsia"/>
                <w:szCs w:val="21"/>
              </w:rPr>
              <w:t>:</w:t>
            </w:r>
            <w:r w:rsidR="00F8157F">
              <w:rPr>
                <w:rFonts w:cs="宋体"/>
                <w:szCs w:val="21"/>
                <w:u w:val="single"/>
              </w:rPr>
              <w:t xml:space="preserve"> </w:t>
            </w:r>
            <w:r w:rsidR="00C031B0">
              <w:rPr>
                <w:rFonts w:cs="宋体" w:hint="eastAsia"/>
                <w:szCs w:val="21"/>
                <w:u w:val="single"/>
              </w:rPr>
              <w:t>240</w:t>
            </w:r>
            <w:r w:rsidR="00F8157F">
              <w:rPr>
                <w:rFonts w:hAnsi="宋体" w:cs="宋体" w:hint="eastAsia"/>
                <w:szCs w:val="21"/>
              </w:rPr>
              <w:t>日历天。</w:t>
            </w:r>
          </w:p>
        </w:tc>
      </w:tr>
      <w:tr w:rsidR="00AC119C" w:rsidTr="00E063E4">
        <w:trPr>
          <w:cantSplit/>
          <w:trHeight w:val="741"/>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9</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3.1</w:t>
            </w: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资金来源</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AC5C08">
            <w:pPr>
              <w:rPr>
                <w:szCs w:val="21"/>
                <w:u w:val="single"/>
              </w:rPr>
            </w:pPr>
            <w:r>
              <w:rPr>
                <w:rFonts w:hint="eastAsia"/>
                <w:szCs w:val="21"/>
                <w:u w:val="single"/>
              </w:rPr>
              <w:t>财政资金</w:t>
            </w:r>
          </w:p>
        </w:tc>
      </w:tr>
      <w:tr w:rsidR="00AC119C">
        <w:trPr>
          <w:cantSplit/>
          <w:trHeight w:val="987"/>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10</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4.1</w:t>
            </w: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投标人资质等级及项目负责人等级要求</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rPr>
                <w:szCs w:val="21"/>
              </w:rPr>
            </w:pPr>
            <w:r>
              <w:rPr>
                <w:rFonts w:hint="eastAsia"/>
                <w:szCs w:val="21"/>
              </w:rPr>
              <w:t>详见本工程招标公告。</w:t>
            </w:r>
          </w:p>
        </w:tc>
      </w:tr>
      <w:tr w:rsidR="00AC119C" w:rsidTr="00F9202C">
        <w:trPr>
          <w:cantSplit/>
          <w:trHeight w:val="749"/>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11</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AC119C">
            <w:pPr>
              <w:ind w:firstLine="458"/>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资格审查方式</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rPr>
                <w:rFonts w:ascii="宋体" w:hAnsi="宋体"/>
                <w:szCs w:val="21"/>
              </w:rPr>
            </w:pPr>
            <w:r>
              <w:rPr>
                <w:rFonts w:ascii="宋体" w:hAnsi="宋体" w:hint="eastAsia"/>
                <w:szCs w:val="21"/>
              </w:rPr>
              <w:t>详见本工程招标公告。</w:t>
            </w:r>
          </w:p>
        </w:tc>
      </w:tr>
      <w:tr w:rsidR="00AC119C" w:rsidTr="005529B4">
        <w:trPr>
          <w:cantSplit/>
          <w:trHeight w:val="666"/>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lastRenderedPageBreak/>
              <w:t>12</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13.1</w:t>
            </w: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报价以及单价和总价计算方式</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rPr>
                <w:rFonts w:ascii="宋体" w:hAnsi="宋体"/>
                <w:szCs w:val="21"/>
              </w:rPr>
            </w:pPr>
            <w:r>
              <w:rPr>
                <w:rFonts w:ascii="宋体" w:hAnsi="宋体" w:hint="eastAsia"/>
                <w:szCs w:val="21"/>
              </w:rPr>
              <w:t>工程量清单计价。</w:t>
            </w:r>
          </w:p>
        </w:tc>
      </w:tr>
      <w:tr w:rsidR="00AC119C" w:rsidTr="00E063E4">
        <w:trPr>
          <w:cantSplit/>
          <w:trHeight w:val="639"/>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13</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15.1</w:t>
            </w: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投标有效期</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rPr>
                <w:rFonts w:ascii="宋体" w:hAnsi="宋体"/>
                <w:szCs w:val="21"/>
                <w:u w:val="single"/>
              </w:rPr>
            </w:pPr>
            <w:r>
              <w:rPr>
                <w:rFonts w:ascii="宋体" w:hAnsi="宋体"/>
                <w:szCs w:val="21"/>
                <w:u w:val="single"/>
              </w:rPr>
              <w:t>90</w:t>
            </w:r>
            <w:r>
              <w:rPr>
                <w:rFonts w:ascii="宋体" w:hAnsi="宋体" w:hint="eastAsia"/>
                <w:szCs w:val="21"/>
              </w:rPr>
              <w:t>日历天。（从投标截止之日计起）</w:t>
            </w:r>
          </w:p>
        </w:tc>
      </w:tr>
      <w:tr w:rsidR="00AC119C" w:rsidTr="00AC5C08">
        <w:trPr>
          <w:cantSplit/>
          <w:trHeight w:val="7235"/>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14</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16.1</w:t>
            </w: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投标保证金</w:t>
            </w:r>
          </w:p>
        </w:tc>
        <w:tc>
          <w:tcPr>
            <w:tcW w:w="5857" w:type="dxa"/>
            <w:tcBorders>
              <w:top w:val="single" w:sz="4" w:space="0" w:color="auto"/>
              <w:left w:val="single" w:sz="4" w:space="0" w:color="auto"/>
              <w:bottom w:val="single" w:sz="4" w:space="0" w:color="auto"/>
              <w:right w:val="double" w:sz="4" w:space="0" w:color="auto"/>
            </w:tcBorders>
            <w:vAlign w:val="center"/>
          </w:tcPr>
          <w:p w:rsidR="00F9202C" w:rsidRPr="00262320" w:rsidRDefault="00F9202C" w:rsidP="00F9202C">
            <w:pPr>
              <w:rPr>
                <w:rFonts w:ascii="宋体" w:hAnsi="宋体"/>
                <w:szCs w:val="21"/>
                <w:u w:val="single"/>
              </w:rPr>
            </w:pPr>
            <w:r w:rsidRPr="00262320">
              <w:rPr>
                <w:rFonts w:ascii="宋体" w:hAnsi="宋体" w:hint="eastAsia"/>
                <w:szCs w:val="21"/>
                <w:u w:val="single"/>
              </w:rPr>
              <w:t>投标担保的金额：人民币</w:t>
            </w:r>
            <w:r>
              <w:rPr>
                <w:rFonts w:ascii="宋体" w:hAnsi="宋体" w:hint="eastAsia"/>
                <w:szCs w:val="21"/>
                <w:u w:val="single"/>
              </w:rPr>
              <w:t>1</w:t>
            </w:r>
            <w:r w:rsidRPr="00262320">
              <w:rPr>
                <w:rFonts w:ascii="宋体" w:hAnsi="宋体"/>
                <w:szCs w:val="21"/>
                <w:u w:val="single"/>
              </w:rPr>
              <w:t>0</w:t>
            </w:r>
            <w:r w:rsidRPr="00262320">
              <w:rPr>
                <w:rFonts w:ascii="宋体" w:hAnsi="宋体" w:hint="eastAsia"/>
                <w:szCs w:val="21"/>
                <w:u w:val="single"/>
              </w:rPr>
              <w:t>万元，缴纳时间在投标截止时间之前。</w:t>
            </w:r>
          </w:p>
          <w:p w:rsidR="00F9202C" w:rsidRPr="00262320" w:rsidRDefault="00F9202C" w:rsidP="00F9202C">
            <w:pPr>
              <w:rPr>
                <w:rFonts w:ascii="宋体" w:hAnsi="宋体"/>
                <w:szCs w:val="21"/>
                <w:u w:val="single"/>
              </w:rPr>
            </w:pPr>
            <w:r w:rsidRPr="00262320">
              <w:rPr>
                <w:rFonts w:ascii="宋体" w:hAnsi="宋体" w:hint="eastAsia"/>
                <w:szCs w:val="21"/>
                <w:u w:val="single"/>
              </w:rPr>
              <w:t>（一）</w:t>
            </w:r>
            <w:r w:rsidRPr="00262320">
              <w:rPr>
                <w:rFonts w:ascii="宋体" w:hAnsi="宋体"/>
                <w:szCs w:val="21"/>
                <w:u w:val="single"/>
              </w:rPr>
              <w:t xml:space="preserve"> 投标保证金的形式：投标保证金可采用现金、支票、投标保证保险、投标保函（银行或专业担保公司出具）的形式，须在递交投标文件截止时间前完成缴纳。</w:t>
            </w:r>
            <w:r w:rsidR="001E31C4" w:rsidRPr="001E31C4">
              <w:rPr>
                <w:rFonts w:ascii="宋体" w:hAnsi="宋体" w:hint="eastAsia"/>
                <w:szCs w:val="21"/>
                <w:u w:val="single"/>
              </w:rPr>
              <w:t>投标保证金有效期：与投标有效期一致。</w:t>
            </w:r>
          </w:p>
          <w:p w:rsidR="00F9202C" w:rsidRPr="00262320" w:rsidRDefault="00F9202C" w:rsidP="00F9202C">
            <w:pPr>
              <w:rPr>
                <w:rFonts w:ascii="宋体" w:hAnsi="宋体"/>
                <w:szCs w:val="21"/>
                <w:u w:val="single"/>
              </w:rPr>
            </w:pPr>
            <w:r w:rsidRPr="00262320">
              <w:rPr>
                <w:rFonts w:ascii="宋体" w:hAnsi="宋体" w:hint="eastAsia"/>
                <w:szCs w:val="21"/>
                <w:u w:val="single"/>
              </w:rPr>
              <w:t>（二）投标保证金的提交方式：</w:t>
            </w:r>
          </w:p>
          <w:p w:rsidR="00F9202C" w:rsidRPr="00262320" w:rsidRDefault="00F9202C" w:rsidP="00F9202C">
            <w:pPr>
              <w:rPr>
                <w:rFonts w:ascii="宋体" w:hAnsi="宋体"/>
                <w:szCs w:val="21"/>
                <w:u w:val="single"/>
              </w:rPr>
            </w:pPr>
            <w:r w:rsidRPr="00262320">
              <w:rPr>
                <w:rFonts w:ascii="宋体" w:hAnsi="宋体" w:hint="eastAsia"/>
                <w:szCs w:val="21"/>
                <w:u w:val="single"/>
              </w:rPr>
              <w:t>（</w:t>
            </w:r>
            <w:r w:rsidRPr="00262320">
              <w:rPr>
                <w:rFonts w:ascii="宋体" w:hAnsi="宋体"/>
                <w:szCs w:val="21"/>
                <w:u w:val="single"/>
              </w:rPr>
              <w:t>1）如采用现金、支票形式提交的，投标保证金从投标人基本账户递交，由广州公共资源交易中心代收。具体操作要求详见广州公共资源交易中心有关指引，递交事宜请自行咨询交易中心；请各投标人在投标文件递交截止时间前按上述金额递交至广州公共资源交易中心，到账情况以开标时广州公共资源交易中心数据库查询的信息为准。</w:t>
            </w:r>
          </w:p>
          <w:p w:rsidR="00AC119C" w:rsidRDefault="00F9202C" w:rsidP="00F9202C">
            <w:pPr>
              <w:rPr>
                <w:rFonts w:ascii="宋体" w:hAnsi="宋体"/>
                <w:szCs w:val="21"/>
                <w:u w:val="single"/>
              </w:rPr>
            </w:pPr>
            <w:r w:rsidRPr="00262320">
              <w:rPr>
                <w:rFonts w:ascii="宋体" w:hAnsi="宋体" w:hint="eastAsia"/>
                <w:szCs w:val="21"/>
                <w:u w:val="single"/>
              </w:rPr>
              <w:t>（</w:t>
            </w:r>
            <w:r w:rsidRPr="00262320">
              <w:rPr>
                <w:rFonts w:ascii="宋体" w:hAnsi="宋体"/>
                <w:szCs w:val="21"/>
                <w:u w:val="single"/>
              </w:rPr>
              <w:t>2）如采用投标保函、投标保证保险形式提交投标保证金的，投标保函或投标保证保险须开具给招标人（保险受益人须为招标人）。</w:t>
            </w:r>
            <w:r w:rsidRPr="00262320">
              <w:rPr>
                <w:rFonts w:ascii="宋体" w:hAnsi="宋体" w:hint="eastAsia"/>
                <w:szCs w:val="21"/>
                <w:u w:val="single"/>
              </w:rPr>
              <w:t>在开标前不强制要求投标人提交纸质原件</w:t>
            </w:r>
            <w:r w:rsidRPr="00262320">
              <w:rPr>
                <w:rFonts w:ascii="宋体" w:hAnsi="宋体"/>
                <w:szCs w:val="21"/>
                <w:u w:val="single"/>
              </w:rPr>
              <w:t>，但投标人应在投标文件中提交投标保函或投标保险的</w:t>
            </w:r>
            <w:proofErr w:type="gramStart"/>
            <w:r w:rsidRPr="00262320">
              <w:rPr>
                <w:rFonts w:ascii="宋体" w:hAnsi="宋体"/>
                <w:szCs w:val="21"/>
                <w:u w:val="single"/>
              </w:rPr>
              <w:t>扫描件并加盖</w:t>
            </w:r>
            <w:proofErr w:type="gramEnd"/>
            <w:r w:rsidRPr="00262320">
              <w:rPr>
                <w:rFonts w:ascii="宋体" w:hAnsi="宋体"/>
                <w:szCs w:val="21"/>
                <w:u w:val="single"/>
              </w:rPr>
              <w:t>投标人电子印章，完成评标后，由中标候选人在中标候选人公示前向招标代理单位提交纸质原件并在网上公示。如投标人选择在开标前提交纸质原件的，可在投标截止时间前单独密封递交至开标室。若以交易系统支持的电子保函或电子投标保证保险递交的，到账情况以开标时广州公共资源交易中心数据库查询信息为准。</w:t>
            </w:r>
          </w:p>
        </w:tc>
      </w:tr>
      <w:tr w:rsidR="00AC119C" w:rsidTr="005529B4">
        <w:trPr>
          <w:cantSplit/>
          <w:trHeight w:val="549"/>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15</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5</w:t>
            </w: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踏勘现场</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pStyle w:val="ab"/>
              <w:rPr>
                <w:rFonts w:ascii="宋体" w:hAnsi="宋体"/>
                <w:szCs w:val="21"/>
              </w:rPr>
            </w:pPr>
            <w:r>
              <w:rPr>
                <w:rFonts w:ascii="宋体" w:hAnsi="宋体" w:hint="eastAsia"/>
                <w:szCs w:val="22"/>
              </w:rPr>
              <w:t>招标人不集中组织，由投标人自行踏勘。</w:t>
            </w:r>
            <w:r>
              <w:rPr>
                <w:rFonts w:ascii="宋体" w:hAnsi="宋体"/>
                <w:szCs w:val="21"/>
              </w:rPr>
              <w:t xml:space="preserve">                                     </w:t>
            </w:r>
          </w:p>
        </w:tc>
      </w:tr>
      <w:tr w:rsidR="00AC119C" w:rsidTr="00F9202C">
        <w:trPr>
          <w:cantSplit/>
          <w:trHeight w:val="3586"/>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16</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8</w:t>
            </w: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投标答疑</w:t>
            </w:r>
          </w:p>
        </w:tc>
        <w:tc>
          <w:tcPr>
            <w:tcW w:w="5857" w:type="dxa"/>
            <w:tcBorders>
              <w:top w:val="single" w:sz="4" w:space="0" w:color="auto"/>
              <w:left w:val="single" w:sz="4" w:space="0" w:color="auto"/>
              <w:bottom w:val="single" w:sz="4" w:space="0" w:color="auto"/>
              <w:right w:val="double" w:sz="4" w:space="0" w:color="auto"/>
            </w:tcBorders>
            <w:vAlign w:val="center"/>
          </w:tcPr>
          <w:p w:rsidR="00F9202C" w:rsidRPr="00262320" w:rsidRDefault="00F9202C" w:rsidP="00F9202C">
            <w:pPr>
              <w:rPr>
                <w:rFonts w:ascii="宋体" w:hAnsi="Calibri"/>
                <w:szCs w:val="21"/>
                <w:u w:val="single"/>
              </w:rPr>
            </w:pPr>
            <w:r w:rsidRPr="00262320">
              <w:rPr>
                <w:rFonts w:ascii="宋体" w:hAnsi="宋体"/>
                <w:szCs w:val="21"/>
                <w:u w:val="single"/>
              </w:rPr>
              <w:t>1</w:t>
            </w:r>
            <w:r w:rsidRPr="00262320">
              <w:rPr>
                <w:rFonts w:ascii="宋体" w:hAnsi="宋体" w:hint="eastAsia"/>
                <w:szCs w:val="21"/>
                <w:u w:val="single"/>
              </w:rPr>
              <w:t>、方式：网上答疑：</w:t>
            </w:r>
          </w:p>
          <w:p w:rsidR="00F9202C" w:rsidRPr="00262320" w:rsidRDefault="00F9202C" w:rsidP="00F9202C">
            <w:pPr>
              <w:rPr>
                <w:rFonts w:ascii="宋体" w:hAnsi="Calibri"/>
                <w:szCs w:val="21"/>
                <w:u w:val="single"/>
              </w:rPr>
            </w:pPr>
            <w:r w:rsidRPr="00262320">
              <w:rPr>
                <w:rFonts w:ascii="宋体" w:hAnsi="宋体"/>
                <w:szCs w:val="21"/>
                <w:u w:val="single"/>
              </w:rPr>
              <w:t>2</w:t>
            </w:r>
            <w:r w:rsidRPr="00262320">
              <w:rPr>
                <w:rFonts w:ascii="宋体" w:hAnsi="宋体" w:hint="eastAsia"/>
                <w:szCs w:val="21"/>
                <w:u w:val="single"/>
              </w:rPr>
              <w:t>、疑问提交时间：在递交投标文件截止日期前</w:t>
            </w:r>
            <w:r w:rsidRPr="00262320">
              <w:rPr>
                <w:rFonts w:ascii="宋体" w:hAnsi="宋体"/>
                <w:szCs w:val="21"/>
                <w:u w:val="single"/>
              </w:rPr>
              <w:t>18</w:t>
            </w:r>
            <w:r w:rsidRPr="00262320">
              <w:rPr>
                <w:rFonts w:ascii="宋体" w:hAnsi="宋体" w:hint="eastAsia"/>
                <w:szCs w:val="21"/>
                <w:u w:val="single"/>
              </w:rPr>
              <w:t>日。</w:t>
            </w:r>
          </w:p>
          <w:p w:rsidR="00F9202C" w:rsidRPr="00262320" w:rsidRDefault="00F9202C" w:rsidP="00F9202C">
            <w:pPr>
              <w:rPr>
                <w:rFonts w:ascii="宋体" w:hAnsi="Calibri"/>
                <w:szCs w:val="21"/>
                <w:u w:val="single"/>
              </w:rPr>
            </w:pPr>
            <w:r w:rsidRPr="00262320">
              <w:rPr>
                <w:rFonts w:ascii="宋体" w:hAnsi="宋体" w:hint="eastAsia"/>
                <w:szCs w:val="21"/>
                <w:u w:val="single"/>
              </w:rPr>
              <w:t>形式：投标人的疑问通过广州公共资源交易中心交易平台提交</w:t>
            </w:r>
          </w:p>
          <w:p w:rsidR="00F9202C" w:rsidRPr="00262320" w:rsidRDefault="00F9202C" w:rsidP="00F9202C">
            <w:pPr>
              <w:rPr>
                <w:rFonts w:ascii="宋体" w:hAnsi="Calibri"/>
                <w:szCs w:val="21"/>
                <w:u w:val="single"/>
              </w:rPr>
            </w:pPr>
            <w:r w:rsidRPr="00262320">
              <w:rPr>
                <w:rFonts w:ascii="宋体" w:hAnsi="宋体"/>
                <w:szCs w:val="21"/>
                <w:u w:val="single"/>
              </w:rPr>
              <w:t>3</w:t>
            </w:r>
            <w:r w:rsidRPr="00262320">
              <w:rPr>
                <w:rFonts w:ascii="宋体" w:hAnsi="宋体" w:hint="eastAsia"/>
                <w:szCs w:val="21"/>
                <w:u w:val="single"/>
              </w:rPr>
              <w:t>、招标人澄清、修补或答疑期限：在递交投标文件截止日期前</w:t>
            </w:r>
            <w:r w:rsidRPr="00262320">
              <w:rPr>
                <w:rFonts w:ascii="宋体" w:hAnsi="宋体"/>
                <w:szCs w:val="21"/>
                <w:u w:val="single"/>
              </w:rPr>
              <w:t xml:space="preserve">15 </w:t>
            </w:r>
            <w:r w:rsidRPr="00262320">
              <w:rPr>
                <w:rFonts w:ascii="宋体" w:hAnsi="宋体" w:hint="eastAsia"/>
                <w:szCs w:val="21"/>
                <w:u w:val="single"/>
              </w:rPr>
              <w:t>日</w:t>
            </w:r>
          </w:p>
          <w:p w:rsidR="00F9202C" w:rsidRPr="00262320" w:rsidRDefault="00F9202C" w:rsidP="00F9202C">
            <w:pPr>
              <w:rPr>
                <w:rFonts w:ascii="宋体" w:hAnsi="宋体"/>
                <w:strike/>
                <w:szCs w:val="21"/>
                <w:u w:val="single"/>
              </w:rPr>
            </w:pPr>
            <w:r w:rsidRPr="00262320">
              <w:rPr>
                <w:rFonts w:ascii="宋体" w:hAnsi="宋体"/>
                <w:strike/>
                <w:szCs w:val="21"/>
                <w:u w:val="single"/>
              </w:rPr>
              <w:t>4.</w:t>
            </w:r>
            <w:r w:rsidRPr="00262320">
              <w:rPr>
                <w:rFonts w:ascii="宋体" w:hAnsi="宋体" w:hint="eastAsia"/>
                <w:strike/>
                <w:szCs w:val="21"/>
                <w:u w:val="single"/>
              </w:rPr>
              <w:t>进入到提问区域的密码为</w:t>
            </w:r>
            <w:r w:rsidRPr="00262320">
              <w:rPr>
                <w:rFonts w:ascii="宋体" w:hAnsi="宋体"/>
                <w:strike/>
                <w:szCs w:val="21"/>
                <w:u w:val="single"/>
              </w:rPr>
              <w:t>123456</w:t>
            </w:r>
          </w:p>
          <w:p w:rsidR="00F9202C" w:rsidRPr="00262320" w:rsidRDefault="00F9202C" w:rsidP="00F9202C">
            <w:pPr>
              <w:rPr>
                <w:rFonts w:ascii="宋体" w:hAnsi="Calibri"/>
                <w:szCs w:val="21"/>
                <w:u w:val="single"/>
              </w:rPr>
            </w:pPr>
            <w:r w:rsidRPr="00262320">
              <w:rPr>
                <w:rFonts w:ascii="宋体" w:hAnsi="宋体"/>
                <w:szCs w:val="21"/>
                <w:u w:val="single"/>
              </w:rPr>
              <w:t>5.</w:t>
            </w:r>
            <w:r w:rsidRPr="00262320">
              <w:rPr>
                <w:rFonts w:ascii="宋体" w:hAnsi="宋体" w:hint="eastAsia"/>
                <w:szCs w:val="21"/>
                <w:u w:val="single"/>
              </w:rPr>
              <w:t>网上答疑的相关事项详见招标文件</w:t>
            </w:r>
            <w:r w:rsidRPr="00262320">
              <w:rPr>
                <w:rFonts w:ascii="宋体" w:hAnsi="宋体"/>
                <w:szCs w:val="21"/>
                <w:u w:val="single"/>
              </w:rPr>
              <w:t>8.1</w:t>
            </w:r>
            <w:r w:rsidRPr="00262320">
              <w:rPr>
                <w:rFonts w:ascii="宋体" w:hAnsi="宋体" w:hint="eastAsia"/>
                <w:szCs w:val="21"/>
                <w:u w:val="single"/>
              </w:rPr>
              <w:t>款。</w:t>
            </w:r>
          </w:p>
          <w:p w:rsidR="00AC119C" w:rsidRDefault="00F9202C" w:rsidP="00F9202C">
            <w:pPr>
              <w:rPr>
                <w:rFonts w:ascii="宋体" w:hAnsi="宋体"/>
                <w:szCs w:val="21"/>
              </w:rPr>
            </w:pPr>
            <w:r w:rsidRPr="00262320">
              <w:rPr>
                <w:rFonts w:ascii="宋体" w:hAnsi="宋体" w:hint="eastAsia"/>
                <w:szCs w:val="21"/>
                <w:u w:val="single"/>
              </w:rPr>
              <w:t>具体要求：按照交易平台关于全流程电子化项目的相关指南进行操作，详见：广州公共资源交易中心网站发布的《房屋建筑和市政基础设施工程全流程电子化项目专章》。提问一律不得署名。</w:t>
            </w:r>
          </w:p>
        </w:tc>
      </w:tr>
      <w:tr w:rsidR="00AC119C" w:rsidTr="00F9202C">
        <w:trPr>
          <w:cantSplit/>
          <w:trHeight w:val="844"/>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1</w:t>
            </w:r>
            <w:r>
              <w:rPr>
                <w:rFonts w:ascii="宋体" w:hAnsi="宋体" w:hint="eastAsia"/>
                <w:szCs w:val="21"/>
              </w:rPr>
              <w:t>7</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20</w:t>
            </w:r>
            <w:r>
              <w:rPr>
                <w:rFonts w:ascii="宋体" w:hAnsi="宋体"/>
                <w:szCs w:val="21"/>
              </w:rPr>
              <w:t>.1</w:t>
            </w: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投标截止时间</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AC5C08">
            <w:pPr>
              <w:rPr>
                <w:rFonts w:ascii="宋体" w:hAnsi="宋体"/>
                <w:strike/>
                <w:szCs w:val="21"/>
              </w:rPr>
            </w:pPr>
            <w:r>
              <w:rPr>
                <w:rFonts w:ascii="宋体" w:hAnsi="宋体" w:hint="eastAsia"/>
                <w:szCs w:val="21"/>
                <w:u w:val="single"/>
              </w:rPr>
              <w:t>2022</w:t>
            </w:r>
            <w:r w:rsidR="00F8157F">
              <w:rPr>
                <w:rFonts w:ascii="宋体" w:hAnsi="宋体" w:hint="eastAsia"/>
                <w:szCs w:val="21"/>
              </w:rPr>
              <w:t>年</w:t>
            </w:r>
            <w:r w:rsidR="00F8157F">
              <w:rPr>
                <w:rFonts w:ascii="宋体" w:hAnsi="宋体"/>
                <w:szCs w:val="21"/>
                <w:u w:val="single"/>
              </w:rPr>
              <w:t xml:space="preserve">   </w:t>
            </w:r>
            <w:r w:rsidR="00F8157F">
              <w:rPr>
                <w:rFonts w:ascii="宋体" w:hAnsi="宋体" w:hint="eastAsia"/>
                <w:szCs w:val="21"/>
              </w:rPr>
              <w:t>月</w:t>
            </w:r>
            <w:r w:rsidR="00F8157F">
              <w:rPr>
                <w:rFonts w:ascii="宋体" w:hAnsi="宋体"/>
                <w:szCs w:val="21"/>
                <w:u w:val="single"/>
              </w:rPr>
              <w:t xml:space="preserve">    </w:t>
            </w:r>
            <w:r w:rsidR="00F8157F">
              <w:rPr>
                <w:rFonts w:ascii="宋体" w:hAnsi="宋体" w:hint="eastAsia"/>
                <w:szCs w:val="21"/>
              </w:rPr>
              <w:t>日</w:t>
            </w:r>
            <w:r w:rsidR="00F8157F">
              <w:rPr>
                <w:rFonts w:ascii="宋体" w:hAnsi="宋体"/>
                <w:szCs w:val="21"/>
                <w:u w:val="single"/>
              </w:rPr>
              <w:t xml:space="preserve">   </w:t>
            </w:r>
            <w:r w:rsidR="00F8157F">
              <w:rPr>
                <w:rFonts w:ascii="宋体" w:hAnsi="宋体" w:hint="eastAsia"/>
                <w:szCs w:val="21"/>
              </w:rPr>
              <w:t>时（北京时间）。</w:t>
            </w:r>
          </w:p>
        </w:tc>
      </w:tr>
      <w:tr w:rsidR="00AC119C">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lastRenderedPageBreak/>
              <w:t>18</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20.1</w:t>
            </w: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开标开始时间和地点</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rPr>
                <w:rFonts w:ascii="宋体" w:hAnsi="宋体"/>
                <w:szCs w:val="21"/>
              </w:rPr>
            </w:pPr>
            <w:r>
              <w:rPr>
                <w:rFonts w:ascii="宋体" w:hAnsi="宋体" w:hint="eastAsia"/>
                <w:szCs w:val="21"/>
              </w:rPr>
              <w:t>（技术标和经济</w:t>
            </w:r>
            <w:proofErr w:type="gramStart"/>
            <w:r>
              <w:rPr>
                <w:rFonts w:ascii="宋体" w:hAnsi="宋体" w:hint="eastAsia"/>
                <w:szCs w:val="21"/>
              </w:rPr>
              <w:t>标同时</w:t>
            </w:r>
            <w:proofErr w:type="gramEnd"/>
            <w:r>
              <w:rPr>
                <w:rFonts w:ascii="宋体" w:hAnsi="宋体" w:hint="eastAsia"/>
                <w:szCs w:val="21"/>
              </w:rPr>
              <w:t>开标）</w:t>
            </w:r>
          </w:p>
          <w:p w:rsidR="00AC119C" w:rsidRDefault="00F8157F">
            <w:pPr>
              <w:rPr>
                <w:szCs w:val="21"/>
                <w:u w:val="single"/>
              </w:rPr>
            </w:pPr>
            <w:r>
              <w:rPr>
                <w:rFonts w:ascii="宋体" w:hAnsi="宋体" w:hint="eastAsia"/>
                <w:szCs w:val="21"/>
              </w:rPr>
              <w:t>1、开标开始时间：</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r>
              <w:rPr>
                <w:rFonts w:ascii="宋体" w:hAnsi="宋体"/>
                <w:szCs w:val="21"/>
                <w:u w:val="single"/>
              </w:rPr>
              <w:t xml:space="preserve">   </w:t>
            </w:r>
            <w:r>
              <w:rPr>
                <w:rFonts w:ascii="宋体" w:hAnsi="宋体" w:hint="eastAsia"/>
                <w:szCs w:val="21"/>
              </w:rPr>
              <w:t>时</w:t>
            </w:r>
            <w:r>
              <w:rPr>
                <w:rFonts w:ascii="宋体" w:hAnsi="宋体"/>
                <w:szCs w:val="21"/>
                <w:u w:val="single"/>
              </w:rPr>
              <w:t xml:space="preserve">   </w:t>
            </w:r>
            <w:r>
              <w:rPr>
                <w:rFonts w:ascii="宋体" w:hAnsi="宋体" w:hint="eastAsia"/>
                <w:szCs w:val="21"/>
              </w:rPr>
              <w:t>分（与</w:t>
            </w:r>
            <w:r>
              <w:rPr>
                <w:rFonts w:ascii="宋体" w:hAnsi="宋体"/>
                <w:szCs w:val="21"/>
              </w:rPr>
              <w:t>投标截止时间</w:t>
            </w:r>
            <w:r>
              <w:rPr>
                <w:rFonts w:ascii="宋体" w:hAnsi="宋体" w:hint="eastAsia"/>
                <w:szCs w:val="21"/>
              </w:rPr>
              <w:t>为</w:t>
            </w:r>
            <w:r>
              <w:rPr>
                <w:rFonts w:ascii="宋体" w:hAnsi="宋体"/>
                <w:szCs w:val="21"/>
              </w:rPr>
              <w:t>同一时间</w:t>
            </w:r>
            <w:r>
              <w:rPr>
                <w:rFonts w:ascii="宋体" w:hAnsi="宋体" w:hint="eastAsia"/>
                <w:szCs w:val="21"/>
              </w:rPr>
              <w:t>），地点：</w:t>
            </w:r>
            <w:r>
              <w:rPr>
                <w:rFonts w:ascii="宋体" w:hAnsi="宋体" w:hint="eastAsia"/>
                <w:szCs w:val="21"/>
                <w:u w:val="single"/>
              </w:rPr>
              <w:t xml:space="preserve">  </w:t>
            </w:r>
            <w:r>
              <w:rPr>
                <w:rFonts w:hint="eastAsia"/>
                <w:szCs w:val="21"/>
                <w:u w:val="single"/>
              </w:rPr>
              <w:t>广州公共资源交易中心第</w:t>
            </w:r>
            <w:r>
              <w:rPr>
                <w:rFonts w:hint="eastAsia"/>
                <w:szCs w:val="21"/>
                <w:u w:val="single"/>
              </w:rPr>
              <w:t xml:space="preserve">  </w:t>
            </w:r>
            <w:r>
              <w:rPr>
                <w:rFonts w:hint="eastAsia"/>
                <w:szCs w:val="21"/>
                <w:u w:val="single"/>
              </w:rPr>
              <w:t>开标室</w:t>
            </w:r>
          </w:p>
          <w:p w:rsidR="00AC119C" w:rsidRDefault="00F8157F">
            <w:pPr>
              <w:rPr>
                <w:rFonts w:ascii="宋体" w:hAnsi="宋体"/>
                <w:szCs w:val="21"/>
              </w:rPr>
            </w:pPr>
            <w:r>
              <w:rPr>
                <w:rFonts w:ascii="宋体" w:hAnsi="宋体" w:hint="eastAsia"/>
                <w:szCs w:val="21"/>
              </w:rPr>
              <w:t>注：投标文件解密问题。投标人只用执行一次解密，招标人执行解密次数根据招标文件开标次数确定。</w:t>
            </w:r>
          </w:p>
          <w:p w:rsidR="00AC119C" w:rsidRDefault="00F8157F">
            <w:pPr>
              <w:rPr>
                <w:rFonts w:ascii="宋体" w:hAnsi="宋体"/>
              </w:rPr>
            </w:pPr>
            <w:r>
              <w:rPr>
                <w:rFonts w:ascii="宋体" w:hAnsi="宋体" w:hint="eastAsia"/>
                <w:szCs w:val="21"/>
              </w:rPr>
              <w:t>2、递交投标文件备用光盘时间：</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r>
              <w:rPr>
                <w:rFonts w:ascii="宋体" w:hAnsi="宋体"/>
                <w:szCs w:val="21"/>
                <w:u w:val="single"/>
              </w:rPr>
              <w:t xml:space="preserve">   </w:t>
            </w:r>
            <w:r>
              <w:rPr>
                <w:rFonts w:ascii="宋体" w:hAnsi="宋体" w:hint="eastAsia"/>
                <w:szCs w:val="21"/>
              </w:rPr>
              <w:t>时</w:t>
            </w:r>
            <w:r>
              <w:rPr>
                <w:rFonts w:ascii="宋体" w:hAnsi="宋体"/>
                <w:szCs w:val="21"/>
                <w:u w:val="single"/>
              </w:rPr>
              <w:t xml:space="preserve">   </w:t>
            </w:r>
            <w:r>
              <w:rPr>
                <w:rFonts w:ascii="宋体" w:hAnsi="宋体" w:hint="eastAsia"/>
                <w:szCs w:val="21"/>
              </w:rPr>
              <w:t>分至</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r>
              <w:rPr>
                <w:rFonts w:ascii="宋体" w:hAnsi="宋体"/>
                <w:szCs w:val="21"/>
                <w:u w:val="single"/>
              </w:rPr>
              <w:t xml:space="preserve">   </w:t>
            </w:r>
            <w:r>
              <w:rPr>
                <w:rFonts w:ascii="宋体" w:hAnsi="宋体" w:hint="eastAsia"/>
                <w:szCs w:val="21"/>
              </w:rPr>
              <w:t>时</w:t>
            </w:r>
            <w:r>
              <w:rPr>
                <w:rFonts w:ascii="宋体" w:hAnsi="宋体"/>
                <w:szCs w:val="21"/>
                <w:u w:val="single"/>
              </w:rPr>
              <w:t xml:space="preserve">   </w:t>
            </w:r>
            <w:r>
              <w:rPr>
                <w:rFonts w:ascii="宋体" w:hAnsi="宋体" w:hint="eastAsia"/>
                <w:szCs w:val="21"/>
              </w:rPr>
              <w:t>分；递交地点：</w:t>
            </w:r>
            <w:r>
              <w:rPr>
                <w:rFonts w:hint="eastAsia"/>
                <w:szCs w:val="21"/>
                <w:u w:val="single"/>
              </w:rPr>
              <w:t>广州公共资源交易中心第</w:t>
            </w:r>
            <w:r>
              <w:rPr>
                <w:rFonts w:hint="eastAsia"/>
                <w:szCs w:val="21"/>
                <w:u w:val="single"/>
              </w:rPr>
              <w:t xml:space="preserve">  </w:t>
            </w:r>
            <w:r>
              <w:rPr>
                <w:rFonts w:hint="eastAsia"/>
                <w:szCs w:val="21"/>
                <w:u w:val="single"/>
              </w:rPr>
              <w:t>开标室</w:t>
            </w:r>
            <w:r>
              <w:rPr>
                <w:rFonts w:ascii="宋体" w:hAnsi="宋体" w:hint="eastAsia"/>
              </w:rPr>
              <w:t>。(建议安排在投标文件截止时间前15分钟至投标文件截止时间）</w:t>
            </w:r>
          </w:p>
          <w:p w:rsidR="001E31C4" w:rsidRPr="001E31C4" w:rsidRDefault="001E31C4" w:rsidP="001E31C4">
            <w:pPr>
              <w:pStyle w:val="a0"/>
              <w:rPr>
                <w:u w:val="single"/>
              </w:rPr>
            </w:pPr>
            <w:r w:rsidRPr="001E31C4">
              <w:rPr>
                <w:rFonts w:hint="eastAsia"/>
                <w:u w:val="single"/>
              </w:rPr>
              <w:t>3、本项目不设置项目负责人签到。</w:t>
            </w:r>
          </w:p>
          <w:p w:rsidR="00AC119C" w:rsidRDefault="00F8157F">
            <w:pPr>
              <w:rPr>
                <w:rFonts w:ascii="宋体" w:hAnsi="宋体"/>
                <w:szCs w:val="21"/>
              </w:rPr>
            </w:pPr>
            <w:r>
              <w:rPr>
                <w:rFonts w:ascii="宋体" w:hAnsi="宋体" w:cs="仿宋_GB2312" w:hint="eastAsia"/>
              </w:rPr>
              <w:t>上述时间及地点是否有改变，请密切留意招标答疑纪要的相关信息。</w:t>
            </w:r>
          </w:p>
        </w:tc>
      </w:tr>
      <w:tr w:rsidR="00AC119C" w:rsidTr="005529B4">
        <w:trPr>
          <w:cantSplit/>
          <w:trHeight w:val="3014"/>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19</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26</w:t>
            </w: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开标评标办法</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pStyle w:val="a2"/>
              <w:ind w:firstLine="0"/>
              <w:rPr>
                <w:rFonts w:ascii="宋体" w:hAnsi="宋体" w:cs="宋体"/>
                <w:szCs w:val="21"/>
                <w:u w:val="single"/>
              </w:rPr>
            </w:pPr>
            <w:r>
              <w:rPr>
                <w:rFonts w:ascii="宋体" w:hAnsi="宋体" w:hint="eastAsia"/>
                <w:szCs w:val="21"/>
              </w:rPr>
              <w:t>方式</w:t>
            </w:r>
            <w:proofErr w:type="gramStart"/>
            <w:r>
              <w:rPr>
                <w:rFonts w:ascii="宋体" w:hAnsi="宋体" w:hint="eastAsia"/>
                <w:szCs w:val="21"/>
              </w:rPr>
              <w:t>一</w:t>
            </w:r>
            <w:proofErr w:type="gramEnd"/>
            <w:r>
              <w:rPr>
                <w:rFonts w:ascii="宋体" w:hAnsi="宋体" w:hint="eastAsia"/>
                <w:szCs w:val="21"/>
              </w:rPr>
              <w:t>：选取方法</w:t>
            </w:r>
            <w:r>
              <w:rPr>
                <w:rFonts w:ascii="宋体" w:hAnsi="宋体" w:hint="eastAsia"/>
                <w:szCs w:val="21"/>
                <w:u w:val="single"/>
              </w:rPr>
              <w:t xml:space="preserve"> 办法七（适合综合评分法四，技术标与经济</w:t>
            </w:r>
            <w:proofErr w:type="gramStart"/>
            <w:r>
              <w:rPr>
                <w:rFonts w:ascii="宋体" w:hAnsi="宋体" w:hint="eastAsia"/>
                <w:szCs w:val="21"/>
                <w:u w:val="single"/>
              </w:rPr>
              <w:t>标同时</w:t>
            </w:r>
            <w:proofErr w:type="gramEnd"/>
            <w:r>
              <w:rPr>
                <w:rFonts w:ascii="宋体" w:hAnsi="宋体" w:hint="eastAsia"/>
                <w:szCs w:val="21"/>
                <w:u w:val="single"/>
              </w:rPr>
              <w:t>开启）</w:t>
            </w:r>
            <w:r>
              <w:rPr>
                <w:rFonts w:ascii="宋体" w:hAnsi="宋体" w:hint="eastAsia"/>
                <w:szCs w:val="21"/>
              </w:rPr>
              <w:t>；</w:t>
            </w:r>
            <w:r>
              <w:rPr>
                <w:rFonts w:ascii="宋体" w:hAnsi="宋体" w:cs="宋体" w:hint="eastAsia"/>
                <w:szCs w:val="21"/>
                <w:u w:val="single"/>
              </w:rPr>
              <w:t>投标人总得分=技术得分（20分）＋经济得分</w:t>
            </w:r>
            <w:r>
              <w:rPr>
                <w:rFonts w:ascii="宋体" w:cs="宋体" w:hint="eastAsia"/>
                <w:szCs w:val="21"/>
                <w:u w:val="single"/>
              </w:rPr>
              <w:t>(100分)</w:t>
            </w:r>
            <w:r>
              <w:rPr>
                <w:rFonts w:ascii="宋体" w:hAnsi="宋体" w:cs="宋体" w:hint="eastAsia"/>
                <w:szCs w:val="21"/>
                <w:u w:val="single"/>
              </w:rPr>
              <w:t>×经济得分权重（80%）。</w:t>
            </w:r>
          </w:p>
          <w:p w:rsidR="001E31C4" w:rsidRDefault="00F9202C" w:rsidP="00F9202C">
            <w:pPr>
              <w:pStyle w:val="a2"/>
              <w:rPr>
                <w:rFonts w:ascii="宋体" w:hAnsi="宋体"/>
                <w:szCs w:val="21"/>
                <w:u w:val="single"/>
              </w:rPr>
            </w:pPr>
            <w:r w:rsidRPr="00F9202C">
              <w:rPr>
                <w:rFonts w:ascii="宋体" w:hAnsi="宋体" w:hint="eastAsia"/>
                <w:szCs w:val="21"/>
                <w:u w:val="single"/>
              </w:rPr>
              <w:t>注：</w:t>
            </w:r>
            <w:r w:rsidR="001E31C4">
              <w:rPr>
                <w:rFonts w:ascii="宋体" w:hAnsi="宋体" w:cs="宋体" w:hint="eastAsia"/>
                <w:szCs w:val="21"/>
                <w:u w:val="single"/>
              </w:rPr>
              <w:t>技术分评审标准取自《技术标详细审查评分表》。</w:t>
            </w:r>
          </w:p>
          <w:p w:rsidR="00F9202C" w:rsidRDefault="00F9202C" w:rsidP="00F9202C">
            <w:pPr>
              <w:pStyle w:val="a2"/>
              <w:rPr>
                <w:rFonts w:ascii="宋体" w:hAnsi="宋体"/>
                <w:szCs w:val="21"/>
                <w:u w:val="single"/>
              </w:rPr>
            </w:pPr>
            <w:r w:rsidRPr="00F9202C">
              <w:rPr>
                <w:rFonts w:ascii="宋体" w:hAnsi="宋体" w:hint="eastAsia"/>
                <w:szCs w:val="21"/>
                <w:u w:val="single"/>
              </w:rPr>
              <w:t>总得分相同的投标文件，以技术得分高的排前；技术得分和总得分均相同的投标文件，则由全体评标委员会按少数服从多数的原则投票确定排名。</w:t>
            </w:r>
          </w:p>
          <w:p w:rsidR="00AC119C" w:rsidRPr="00F9202C" w:rsidRDefault="00F8157F" w:rsidP="00F9202C">
            <w:pPr>
              <w:pStyle w:val="a2"/>
              <w:rPr>
                <w:rFonts w:ascii="宋体" w:hAnsi="宋体"/>
                <w:szCs w:val="21"/>
                <w:u w:val="single"/>
              </w:rPr>
            </w:pPr>
            <w:r>
              <w:rPr>
                <w:rFonts w:ascii="宋体" w:hAnsi="宋体" w:hint="eastAsia"/>
                <w:szCs w:val="21"/>
                <w:u w:val="single"/>
              </w:rPr>
              <w:t>投票方式确定排序的具体操作步骤为：由评标委员会对出现该情况的投标人进行编号，然后通过投票方式依次确定投标人的排序。</w:t>
            </w:r>
          </w:p>
        </w:tc>
      </w:tr>
      <w:tr w:rsidR="00AC119C" w:rsidTr="005529B4">
        <w:trPr>
          <w:cantSplit/>
          <w:trHeight w:val="707"/>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2</w:t>
            </w:r>
            <w:r>
              <w:rPr>
                <w:rFonts w:ascii="宋体" w:hAnsi="宋体" w:hint="eastAsia"/>
                <w:szCs w:val="21"/>
              </w:rPr>
              <w:t>0</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29.1</w:t>
            </w: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履约担保</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rPr>
                <w:rFonts w:ascii="宋体" w:hAnsi="宋体"/>
              </w:rPr>
            </w:pPr>
            <w:r>
              <w:rPr>
                <w:rFonts w:hint="eastAsia"/>
              </w:rPr>
              <w:t>方式</w:t>
            </w:r>
            <w:proofErr w:type="gramStart"/>
            <w:r>
              <w:rPr>
                <w:rFonts w:hint="eastAsia"/>
              </w:rPr>
              <w:t>一</w:t>
            </w:r>
            <w:proofErr w:type="gramEnd"/>
            <w:r>
              <w:rPr>
                <w:rFonts w:hint="eastAsia"/>
              </w:rPr>
              <w:t>：中标人提供的履约保证金为中标价款的</w:t>
            </w:r>
            <w:r>
              <w:rPr>
                <w:rFonts w:hint="eastAsia"/>
              </w:rPr>
              <w:t>10%</w:t>
            </w:r>
            <w:r>
              <w:rPr>
                <w:rFonts w:hint="eastAsia"/>
              </w:rPr>
              <w:t>。</w:t>
            </w:r>
          </w:p>
        </w:tc>
      </w:tr>
      <w:tr w:rsidR="00AC119C" w:rsidTr="001E31C4">
        <w:trPr>
          <w:cantSplit/>
          <w:trHeight w:val="1763"/>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2</w:t>
            </w:r>
            <w:r>
              <w:rPr>
                <w:rFonts w:ascii="宋体" w:hAnsi="宋体" w:hint="eastAsia"/>
                <w:szCs w:val="21"/>
              </w:rPr>
              <w:t>1</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最高投标限价</w:t>
            </w:r>
          </w:p>
        </w:tc>
        <w:tc>
          <w:tcPr>
            <w:tcW w:w="5857" w:type="dxa"/>
            <w:tcBorders>
              <w:top w:val="single" w:sz="4" w:space="0" w:color="auto"/>
              <w:left w:val="single" w:sz="4" w:space="0" w:color="auto"/>
              <w:bottom w:val="single" w:sz="4" w:space="0" w:color="auto"/>
              <w:right w:val="double" w:sz="4" w:space="0" w:color="auto"/>
            </w:tcBorders>
            <w:vAlign w:val="center"/>
          </w:tcPr>
          <w:p w:rsidR="00721B00" w:rsidRDefault="00F8157F" w:rsidP="005529B4">
            <w:pPr>
              <w:rPr>
                <w:rFonts w:ascii="宋体" w:hAnsi="宋体"/>
                <w:szCs w:val="21"/>
              </w:rPr>
            </w:pPr>
            <w:r>
              <w:rPr>
                <w:rFonts w:ascii="宋体" w:hAnsi="宋体" w:hint="eastAsia"/>
                <w:szCs w:val="21"/>
              </w:rPr>
              <w:t>本项目最高投标限价为人民币</w:t>
            </w:r>
            <w:r w:rsidR="00007F0D" w:rsidRPr="00813EBF">
              <w:rPr>
                <w:rFonts w:ascii="宋体" w:hAnsi="宋体" w:hint="eastAsia"/>
                <w:color w:val="333333"/>
                <w:kern w:val="0"/>
                <w:sz w:val="24"/>
                <w:szCs w:val="24"/>
                <w:u w:val="single"/>
              </w:rPr>
              <w:t>27411548.36</w:t>
            </w:r>
            <w:r>
              <w:rPr>
                <w:rFonts w:ascii="宋体" w:hAnsi="宋体" w:hint="eastAsia"/>
                <w:szCs w:val="21"/>
              </w:rPr>
              <w:t>元。</w:t>
            </w:r>
          </w:p>
          <w:p w:rsidR="00AC119C" w:rsidRDefault="001E31C4" w:rsidP="005529B4">
            <w:pPr>
              <w:rPr>
                <w:rFonts w:ascii="宋体" w:hAnsi="宋体"/>
                <w:szCs w:val="21"/>
              </w:rPr>
            </w:pPr>
            <w:r w:rsidRPr="00C031B0">
              <w:rPr>
                <w:rFonts w:ascii="宋体" w:hAnsi="宋体" w:hint="eastAsia"/>
                <w:b/>
                <w:szCs w:val="21"/>
                <w:u w:val="single"/>
              </w:rPr>
              <w:t>本项目设最高投标限价</w:t>
            </w:r>
            <w:r w:rsidRPr="00C031B0">
              <w:rPr>
                <w:rFonts w:ascii="宋体" w:hAnsi="宋体"/>
                <w:b/>
                <w:szCs w:val="21"/>
                <w:u w:val="single"/>
              </w:rPr>
              <w:t>及</w:t>
            </w:r>
            <w:r w:rsidRPr="00C031B0">
              <w:rPr>
                <w:rFonts w:ascii="宋体" w:hAnsi="宋体" w:hint="eastAsia"/>
                <w:b/>
                <w:szCs w:val="21"/>
                <w:u w:val="single"/>
              </w:rPr>
              <w:t>综合单价最高限价（具体详见最高投标限价公布函、工程量清单）。</w:t>
            </w:r>
            <w:r w:rsidR="005529B4" w:rsidRPr="00C031B0">
              <w:rPr>
                <w:rFonts w:ascii="宋体" w:hint="eastAsia"/>
                <w:b/>
                <w:szCs w:val="21"/>
                <w:u w:val="single"/>
                <w:shd w:val="clear" w:color="auto" w:fill="FFFFFF"/>
              </w:rPr>
              <w:t>投标总价超过最高投标限价、投标报价中的综合单价超过工程量清单中相应的综合单价最高限价时，投标文件将</w:t>
            </w:r>
            <w:r w:rsidRPr="00C031B0">
              <w:rPr>
                <w:rFonts w:ascii="宋体" w:hint="eastAsia"/>
                <w:b/>
                <w:szCs w:val="21"/>
                <w:u w:val="single"/>
                <w:shd w:val="clear" w:color="auto" w:fill="FFFFFF"/>
              </w:rPr>
              <w:t>不能通过有效性审查</w:t>
            </w:r>
            <w:r w:rsidR="005529B4" w:rsidRPr="00C031B0">
              <w:rPr>
                <w:rFonts w:ascii="宋体" w:hint="eastAsia"/>
                <w:b/>
                <w:szCs w:val="21"/>
                <w:u w:val="single"/>
                <w:shd w:val="clear" w:color="auto" w:fill="FFFFFF"/>
              </w:rPr>
              <w:t>。</w:t>
            </w:r>
          </w:p>
        </w:tc>
      </w:tr>
      <w:tr w:rsidR="00AC119C" w:rsidTr="001E31C4">
        <w:trPr>
          <w:cantSplit/>
          <w:trHeight w:val="1420"/>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2</w:t>
            </w:r>
            <w:r>
              <w:rPr>
                <w:rFonts w:ascii="宋体" w:hAnsi="宋体" w:hint="eastAsia"/>
                <w:szCs w:val="21"/>
              </w:rPr>
              <w:t>2</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非竞争费用</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Pr="00FC7EF1" w:rsidRDefault="00F8157F" w:rsidP="005529B4">
            <w:pPr>
              <w:rPr>
                <w:rFonts w:ascii="宋体" w:hAnsi="宋体"/>
                <w:szCs w:val="21"/>
              </w:rPr>
            </w:pPr>
            <w:r w:rsidRPr="00FC7EF1">
              <w:rPr>
                <w:rFonts w:ascii="宋体" w:hAnsi="宋体" w:hint="eastAsia"/>
                <w:szCs w:val="21"/>
              </w:rPr>
              <w:t>本项目绿色施工安全防护措施费为</w:t>
            </w:r>
            <w:r w:rsidR="00FC7EF1" w:rsidRPr="00FC7EF1">
              <w:rPr>
                <w:rFonts w:ascii="宋体" w:hAnsi="宋体"/>
                <w:szCs w:val="21"/>
                <w:u w:val="single"/>
              </w:rPr>
              <w:t>1003888.63</w:t>
            </w:r>
            <w:r w:rsidRPr="00FC7EF1">
              <w:rPr>
                <w:rFonts w:ascii="宋体" w:hAnsi="宋体" w:hint="eastAsia"/>
                <w:szCs w:val="21"/>
              </w:rPr>
              <w:t>元，暂列金额为</w:t>
            </w:r>
            <w:r w:rsidR="00FC7EF1" w:rsidRPr="00FC7EF1">
              <w:rPr>
                <w:rFonts w:ascii="宋体" w:hAnsi="宋体" w:hint="eastAsia"/>
                <w:szCs w:val="21"/>
                <w:u w:val="single"/>
              </w:rPr>
              <w:t>2000000.00</w:t>
            </w:r>
            <w:r w:rsidRPr="00FC7EF1">
              <w:rPr>
                <w:rFonts w:ascii="宋体" w:hAnsi="宋体" w:hint="eastAsia"/>
                <w:szCs w:val="21"/>
              </w:rPr>
              <w:t>元，暂估价为</w:t>
            </w:r>
            <w:r w:rsidRPr="00FC7EF1">
              <w:rPr>
                <w:rFonts w:ascii="宋体" w:hAnsi="宋体"/>
                <w:szCs w:val="21"/>
                <w:u w:val="single"/>
              </w:rPr>
              <w:t xml:space="preserve"> </w:t>
            </w:r>
            <w:r w:rsidRPr="00FC7EF1">
              <w:rPr>
                <w:rFonts w:ascii="宋体" w:hAnsi="宋体" w:hint="eastAsia"/>
                <w:szCs w:val="21"/>
                <w:u w:val="single"/>
              </w:rPr>
              <w:t xml:space="preserve"> </w:t>
            </w:r>
            <w:r w:rsidR="007C5BD9" w:rsidRPr="00FC7EF1">
              <w:rPr>
                <w:rFonts w:ascii="宋体" w:hAnsi="宋体" w:hint="eastAsia"/>
                <w:szCs w:val="21"/>
                <w:u w:val="single"/>
              </w:rPr>
              <w:t xml:space="preserve"> </w:t>
            </w:r>
            <w:r w:rsidR="00FC7EF1" w:rsidRPr="00FC7EF1">
              <w:rPr>
                <w:rFonts w:ascii="宋体" w:hAnsi="宋体" w:hint="eastAsia"/>
                <w:szCs w:val="21"/>
                <w:u w:val="single"/>
              </w:rPr>
              <w:t>/</w:t>
            </w:r>
            <w:r w:rsidR="007C5BD9" w:rsidRPr="00FC7EF1">
              <w:rPr>
                <w:rFonts w:ascii="宋体" w:hAnsi="宋体" w:hint="eastAsia"/>
                <w:szCs w:val="21"/>
                <w:u w:val="single"/>
              </w:rPr>
              <w:t xml:space="preserve">  </w:t>
            </w:r>
            <w:r w:rsidRPr="00FC7EF1">
              <w:rPr>
                <w:rFonts w:ascii="宋体" w:hAnsi="宋体"/>
                <w:szCs w:val="21"/>
                <w:u w:val="single"/>
              </w:rPr>
              <w:t xml:space="preserve"> </w:t>
            </w:r>
            <w:r w:rsidRPr="00FC7EF1">
              <w:rPr>
                <w:rFonts w:ascii="宋体" w:hAnsi="宋体" w:hint="eastAsia"/>
                <w:szCs w:val="21"/>
              </w:rPr>
              <w:t>元。（未按招标文件规定的金额填写的，由评标委员会按照招标文件规定的金额进行修正）</w:t>
            </w:r>
          </w:p>
        </w:tc>
      </w:tr>
      <w:tr w:rsidR="00AC119C" w:rsidTr="001E31C4">
        <w:trPr>
          <w:cantSplit/>
          <w:trHeight w:val="830"/>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23</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pStyle w:val="a2"/>
              <w:ind w:firstLine="0"/>
              <w:rPr>
                <w:rFonts w:ascii="宋体" w:hAnsi="宋体"/>
                <w:szCs w:val="21"/>
              </w:rPr>
            </w:pPr>
            <w:r>
              <w:rPr>
                <w:rFonts w:ascii="宋体" w:hAnsi="宋体" w:hint="eastAsia"/>
                <w:szCs w:val="21"/>
              </w:rPr>
              <w:t>保修期</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rPr>
                <w:rFonts w:ascii="宋体" w:hAnsi="宋体"/>
                <w:szCs w:val="21"/>
              </w:rPr>
            </w:pPr>
            <w:r>
              <w:rPr>
                <w:rFonts w:ascii="宋体" w:hAnsi="宋体" w:hint="eastAsia"/>
                <w:szCs w:val="21"/>
              </w:rPr>
              <w:t>按照《建设工程质量管理条例》规定。</w:t>
            </w:r>
          </w:p>
        </w:tc>
      </w:tr>
      <w:tr w:rsidR="00AC119C" w:rsidTr="001E31C4">
        <w:trPr>
          <w:cantSplit/>
          <w:trHeight w:val="992"/>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2</w:t>
            </w:r>
            <w:r>
              <w:rPr>
                <w:rFonts w:ascii="宋体" w:hAnsi="宋体" w:hint="eastAsia"/>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trike/>
                <w:szCs w:val="21"/>
              </w:rPr>
            </w:pPr>
            <w:r>
              <w:rPr>
                <w:rFonts w:ascii="宋体" w:hAnsi="宋体" w:hint="eastAsia"/>
                <w:strike/>
                <w:szCs w:val="21"/>
              </w:rPr>
              <w:t>计算评标参考价的等分点值</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rPr>
                <w:rFonts w:ascii="宋体" w:hAnsi="宋体"/>
                <w:strike/>
                <w:szCs w:val="21"/>
              </w:rPr>
            </w:pPr>
            <w:r>
              <w:rPr>
                <w:rFonts w:ascii="宋体" w:hAnsi="宋体" w:hint="eastAsia"/>
                <w:strike/>
                <w:szCs w:val="21"/>
              </w:rPr>
              <w:t>计算评标参考价的等分点值</w:t>
            </w:r>
            <w:r>
              <w:rPr>
                <w:rFonts w:ascii="宋体" w:hAnsi="宋体"/>
                <w:strike/>
                <w:szCs w:val="21"/>
              </w:rPr>
              <w:t>X</w:t>
            </w:r>
            <w:r>
              <w:rPr>
                <w:rFonts w:ascii="宋体" w:hAnsi="宋体" w:hint="eastAsia"/>
                <w:strike/>
                <w:szCs w:val="21"/>
              </w:rPr>
              <w:t>从[0,100]</w:t>
            </w:r>
            <w:r>
              <w:rPr>
                <w:rFonts w:ascii="宋体" w:hAnsi="宋体" w:hint="eastAsia"/>
                <w:strike/>
              </w:rPr>
              <w:t xml:space="preserve"> </w:t>
            </w:r>
            <w:r>
              <w:rPr>
                <w:rFonts w:ascii="宋体" w:hAnsi="宋体" w:hint="eastAsia"/>
                <w:strike/>
                <w:szCs w:val="21"/>
              </w:rPr>
              <w:t>的整数中随机抽取。</w:t>
            </w:r>
          </w:p>
        </w:tc>
      </w:tr>
      <w:tr w:rsidR="00AC119C" w:rsidTr="001E31C4">
        <w:trPr>
          <w:cantSplit/>
          <w:trHeight w:val="2509"/>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lastRenderedPageBreak/>
              <w:t>25</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AC119C">
            <w:pPr>
              <w:ind w:firstLine="458"/>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trike/>
                <w:szCs w:val="21"/>
              </w:rPr>
            </w:pPr>
            <w:r>
              <w:rPr>
                <w:rFonts w:ascii="宋体" w:hAnsi="宋体" w:hint="eastAsia"/>
                <w:strike/>
                <w:szCs w:val="21"/>
              </w:rPr>
              <w:t>进入第二阶段评审的家数</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1202E7">
            <w:pPr>
              <w:rPr>
                <w:rFonts w:ascii="宋体" w:hAnsi="宋体"/>
                <w:strike/>
                <w:szCs w:val="21"/>
              </w:rPr>
            </w:pPr>
            <w:r>
              <w:rPr>
                <w:rFonts w:ascii="宋体" w:hAnsi="宋体"/>
                <w:strike/>
                <w:szCs w:val="21"/>
              </w:rPr>
              <w:fldChar w:fldCharType="begin"/>
            </w:r>
            <w:r w:rsidR="00F8157F">
              <w:rPr>
                <w:rFonts w:ascii="宋体" w:hAnsi="宋体"/>
                <w:strike/>
                <w:szCs w:val="21"/>
              </w:rPr>
              <w:instrText xml:space="preserve"> </w:instrText>
            </w:r>
            <w:r w:rsidR="00F8157F">
              <w:rPr>
                <w:rFonts w:ascii="宋体" w:hAnsi="宋体" w:hint="eastAsia"/>
                <w:strike/>
                <w:szCs w:val="21"/>
              </w:rPr>
              <w:instrText>= 1 \* GB3</w:instrText>
            </w:r>
            <w:r w:rsidR="00F8157F">
              <w:rPr>
                <w:rFonts w:ascii="宋体" w:hAnsi="宋体"/>
                <w:strike/>
                <w:szCs w:val="21"/>
              </w:rPr>
              <w:instrText xml:space="preserve"> </w:instrText>
            </w:r>
            <w:r>
              <w:rPr>
                <w:rFonts w:ascii="宋体" w:hAnsi="宋体"/>
                <w:strike/>
                <w:szCs w:val="21"/>
              </w:rPr>
              <w:fldChar w:fldCharType="separate"/>
            </w:r>
            <w:r w:rsidR="00F8157F">
              <w:rPr>
                <w:rFonts w:ascii="宋体" w:hAnsi="宋体" w:hint="eastAsia"/>
                <w:strike/>
                <w:szCs w:val="21"/>
              </w:rPr>
              <w:t>①</w:t>
            </w:r>
            <w:r>
              <w:rPr>
                <w:rFonts w:ascii="宋体" w:hAnsi="宋体"/>
                <w:strike/>
                <w:szCs w:val="21"/>
              </w:rPr>
              <w:fldChar w:fldCharType="end"/>
            </w:r>
            <w:r w:rsidR="00F8157F">
              <w:rPr>
                <w:rFonts w:ascii="宋体" w:hAnsi="宋体" w:hint="eastAsia"/>
                <w:strike/>
                <w:szCs w:val="21"/>
              </w:rPr>
              <w:t>通过技术有效性审查的投标人均进入第二阶段（适用于通过技术有效性审查家数在[3,  ]中的）。</w:t>
            </w:r>
          </w:p>
          <w:p w:rsidR="00AC119C" w:rsidRDefault="001202E7">
            <w:pPr>
              <w:rPr>
                <w:rFonts w:ascii="宋体" w:hAnsi="宋体"/>
                <w:strike/>
                <w:szCs w:val="21"/>
              </w:rPr>
            </w:pPr>
            <w:r>
              <w:rPr>
                <w:rFonts w:ascii="宋体" w:hAnsi="宋体"/>
                <w:strike/>
                <w:szCs w:val="21"/>
              </w:rPr>
              <w:fldChar w:fldCharType="begin"/>
            </w:r>
            <w:r w:rsidR="00F8157F">
              <w:rPr>
                <w:rFonts w:ascii="宋体" w:hAnsi="宋体"/>
                <w:strike/>
                <w:szCs w:val="21"/>
              </w:rPr>
              <w:instrText xml:space="preserve"> </w:instrText>
            </w:r>
            <w:r w:rsidR="00F8157F">
              <w:rPr>
                <w:rFonts w:ascii="宋体" w:hAnsi="宋体" w:hint="eastAsia"/>
                <w:strike/>
                <w:szCs w:val="21"/>
              </w:rPr>
              <w:instrText>= 2 \* GB3</w:instrText>
            </w:r>
            <w:r w:rsidR="00F8157F">
              <w:rPr>
                <w:rFonts w:ascii="宋体" w:hAnsi="宋体"/>
                <w:strike/>
                <w:szCs w:val="21"/>
              </w:rPr>
              <w:instrText xml:space="preserve"> </w:instrText>
            </w:r>
            <w:r>
              <w:rPr>
                <w:rFonts w:ascii="宋体" w:hAnsi="宋体"/>
                <w:strike/>
                <w:szCs w:val="21"/>
              </w:rPr>
              <w:fldChar w:fldCharType="separate"/>
            </w:r>
            <w:r w:rsidR="00F8157F">
              <w:rPr>
                <w:rFonts w:ascii="宋体" w:hAnsi="宋体" w:hint="eastAsia"/>
                <w:strike/>
                <w:szCs w:val="21"/>
              </w:rPr>
              <w:t>②</w:t>
            </w:r>
            <w:r>
              <w:rPr>
                <w:rFonts w:ascii="宋体" w:hAnsi="宋体"/>
                <w:strike/>
                <w:szCs w:val="21"/>
              </w:rPr>
              <w:fldChar w:fldCharType="end"/>
            </w:r>
            <w:r w:rsidR="00F8157F">
              <w:rPr>
                <w:rFonts w:ascii="宋体" w:hAnsi="宋体" w:hint="eastAsia"/>
                <w:strike/>
                <w:szCs w:val="21"/>
              </w:rPr>
              <w:t>将第一阶段得分由高至低排序，前   名投标人进入第二阶段评审（适用于通过技术有效性审查家数大于  家的，招标人可根据工程具体情况，确定不少于   家进入第二阶段）。</w:t>
            </w:r>
          </w:p>
          <w:p w:rsidR="00AC119C" w:rsidRDefault="00F8157F">
            <w:pPr>
              <w:rPr>
                <w:rFonts w:ascii="宋体" w:hAnsi="宋体"/>
                <w:strike/>
                <w:szCs w:val="21"/>
              </w:rPr>
            </w:pPr>
            <w:r>
              <w:rPr>
                <w:rFonts w:ascii="宋体" w:hAnsi="宋体" w:hint="eastAsia"/>
                <w:strike/>
                <w:szCs w:val="21"/>
              </w:rPr>
              <w:t>注：本款适用于选择评标办法</w:t>
            </w:r>
            <w:proofErr w:type="gramStart"/>
            <w:r>
              <w:rPr>
                <w:rFonts w:ascii="宋体" w:hAnsi="宋体" w:hint="eastAsia"/>
                <w:strike/>
                <w:szCs w:val="21"/>
              </w:rPr>
              <w:t>一</w:t>
            </w:r>
            <w:proofErr w:type="gramEnd"/>
            <w:r>
              <w:rPr>
                <w:rFonts w:ascii="宋体" w:hAnsi="宋体" w:hint="eastAsia"/>
                <w:strike/>
                <w:szCs w:val="21"/>
              </w:rPr>
              <w:t>至评标办法四。进入第二阶段的投标人家数应符合行政监管部门的要求。</w:t>
            </w:r>
          </w:p>
        </w:tc>
      </w:tr>
      <w:tr w:rsidR="00AC119C" w:rsidTr="001E31C4">
        <w:trPr>
          <w:cantSplit/>
          <w:trHeight w:val="3947"/>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26</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工程成本警戒价</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rPr>
                <w:rFonts w:ascii="宋体" w:hAnsi="宋体"/>
                <w:szCs w:val="21"/>
              </w:rPr>
            </w:pPr>
            <w:r>
              <w:rPr>
                <w:rFonts w:ascii="宋体" w:hAnsi="宋体" w:hint="eastAsia"/>
                <w:szCs w:val="21"/>
              </w:rPr>
              <w:t>工程成本警戒</w:t>
            </w:r>
            <w:r w:rsidRPr="00FC7EF1">
              <w:rPr>
                <w:rFonts w:ascii="宋体" w:hAnsi="宋体" w:hint="eastAsia"/>
                <w:szCs w:val="21"/>
              </w:rPr>
              <w:t>价为</w:t>
            </w:r>
            <w:r w:rsidR="00FC7EF1" w:rsidRPr="00FC7EF1">
              <w:rPr>
                <w:rFonts w:ascii="宋体" w:hAnsi="宋体" w:hint="eastAsia"/>
                <w:szCs w:val="21"/>
                <w:u w:val="single"/>
              </w:rPr>
              <w:t>25218624.49</w:t>
            </w:r>
            <w:r w:rsidRPr="00FC7EF1">
              <w:rPr>
                <w:rFonts w:ascii="宋体" w:hAnsi="宋体" w:hint="eastAsia"/>
                <w:szCs w:val="21"/>
              </w:rPr>
              <w:t>元（按招标控制价的9</w:t>
            </w:r>
            <w:r>
              <w:rPr>
                <w:rFonts w:ascii="宋体" w:hAnsi="宋体" w:hint="eastAsia"/>
                <w:szCs w:val="21"/>
              </w:rPr>
              <w:t>2%设置）。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w:t>
            </w:r>
            <w:proofErr w:type="gramStart"/>
            <w:r>
              <w:rPr>
                <w:rFonts w:ascii="宋体" w:hAnsi="宋体" w:hint="eastAsia"/>
                <w:szCs w:val="21"/>
              </w:rPr>
              <w:t>作出</w:t>
            </w:r>
            <w:proofErr w:type="gramEnd"/>
            <w:r>
              <w:rPr>
                <w:rFonts w:ascii="宋体" w:hAnsi="宋体" w:hint="eastAsia"/>
                <w:szCs w:val="21"/>
              </w:rPr>
              <w:t>书面说明并提供相关证明材料。投标人不能合理说明或者不能提供相关证明材料的，由评标委员会认定该投标人以低于成本报价竞标，应当否决其投标。</w:t>
            </w:r>
          </w:p>
          <w:p w:rsidR="00AC119C" w:rsidRDefault="00F8157F">
            <w:pPr>
              <w:rPr>
                <w:rFonts w:ascii="宋体" w:hAnsi="宋体"/>
                <w:szCs w:val="21"/>
                <w:u w:val="single"/>
              </w:rPr>
            </w:pPr>
            <w:r>
              <w:rPr>
                <w:rFonts w:ascii="宋体" w:hAnsi="宋体" w:hint="eastAsia"/>
                <w:szCs w:val="21"/>
              </w:rPr>
              <w:t>注：为充分体现招标人意愿及落实项目招标人负责制，警戒价由招标人决定。</w:t>
            </w:r>
          </w:p>
        </w:tc>
      </w:tr>
      <w:tr w:rsidR="00AC119C">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27</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trike/>
                <w:szCs w:val="21"/>
              </w:rPr>
            </w:pPr>
            <w:r>
              <w:rPr>
                <w:rFonts w:ascii="宋体" w:hAnsi="宋体" w:hint="eastAsia"/>
                <w:strike/>
                <w:szCs w:val="21"/>
              </w:rPr>
              <w:t>第一阶段各分值的权重</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rPr>
                <w:rFonts w:ascii="宋体" w:hAnsi="宋体"/>
                <w:strike/>
                <w:szCs w:val="21"/>
              </w:rPr>
            </w:pPr>
            <w:r>
              <w:rPr>
                <w:rFonts w:ascii="宋体" w:hAnsi="宋体" w:hint="eastAsia"/>
                <w:strike/>
                <w:szCs w:val="21"/>
              </w:rPr>
              <w:t>技术分（或其他评审因素，由招标人自定）权重为    %，综合诚信评价分数权重为    %。</w:t>
            </w:r>
          </w:p>
          <w:p w:rsidR="00AC119C" w:rsidRDefault="00F8157F">
            <w:pPr>
              <w:rPr>
                <w:rFonts w:ascii="宋体" w:hAnsi="宋体"/>
                <w:strike/>
                <w:szCs w:val="21"/>
              </w:rPr>
            </w:pPr>
            <w:r>
              <w:rPr>
                <w:rFonts w:ascii="宋体" w:hAnsi="宋体" w:hint="eastAsia"/>
                <w:strike/>
                <w:szCs w:val="21"/>
              </w:rPr>
              <w:t>注：综合诚信评价得分权重按《广州市住房和城乡建设委员会关于完善施工和监理企业综合诚信评价体系的通知》（穗建</w:t>
            </w:r>
            <w:proofErr w:type="gramStart"/>
            <w:r>
              <w:rPr>
                <w:rFonts w:ascii="宋体" w:hAnsi="宋体" w:hint="eastAsia"/>
                <w:strike/>
                <w:szCs w:val="21"/>
              </w:rPr>
              <w:t>规</w:t>
            </w:r>
            <w:proofErr w:type="gramEnd"/>
            <w:r>
              <w:rPr>
                <w:rFonts w:ascii="宋体" w:hAnsi="宋体" w:hint="eastAsia"/>
                <w:strike/>
                <w:szCs w:val="21"/>
              </w:rPr>
              <w:t>字〔2018〕19号）规定执行，招标人可在[0,20%]选择。技术分权重=100%-综合诚信评价得分权重</w:t>
            </w:r>
          </w:p>
        </w:tc>
      </w:tr>
      <w:tr w:rsidR="00AC119C" w:rsidTr="00D44ABF">
        <w:trPr>
          <w:cantSplit/>
          <w:trHeight w:val="547"/>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28</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评标委员会人数</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rPr>
                <w:rFonts w:ascii="宋体" w:hAnsi="宋体"/>
                <w:szCs w:val="21"/>
              </w:rPr>
            </w:pPr>
            <w:r>
              <w:rPr>
                <w:rFonts w:ascii="宋体" w:hAnsi="宋体" w:hint="eastAsia"/>
                <w:szCs w:val="21"/>
              </w:rPr>
              <w:t>评标委员会由招标人依法组建。</w:t>
            </w:r>
          </w:p>
        </w:tc>
      </w:tr>
      <w:tr w:rsidR="00AC119C" w:rsidTr="00D44ABF">
        <w:trPr>
          <w:cantSplit/>
          <w:trHeight w:val="569"/>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29</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AC119C" w:rsidRPr="00F9202C" w:rsidRDefault="00F8157F">
            <w:pPr>
              <w:rPr>
                <w:rFonts w:ascii="宋体" w:hAnsi="宋体"/>
                <w:strike/>
                <w:szCs w:val="21"/>
              </w:rPr>
            </w:pPr>
            <w:r w:rsidRPr="00F9202C">
              <w:rPr>
                <w:rFonts w:ascii="宋体" w:hAnsi="宋体" w:hint="eastAsia"/>
                <w:strike/>
                <w:szCs w:val="21"/>
              </w:rPr>
              <w:t>企业综合诚信评价分数</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Pr="00F9202C" w:rsidRDefault="00F8157F" w:rsidP="00E063E4">
            <w:pPr>
              <w:rPr>
                <w:rFonts w:ascii="宋体" w:hAnsi="宋体"/>
                <w:strike/>
                <w:szCs w:val="21"/>
              </w:rPr>
            </w:pPr>
            <w:r w:rsidRPr="00F9202C">
              <w:rPr>
                <w:rFonts w:ascii="宋体" w:hAnsi="宋体" w:hint="eastAsia"/>
                <w:strike/>
                <w:szCs w:val="21"/>
              </w:rPr>
              <w:t>本</w:t>
            </w:r>
            <w:r w:rsidRPr="00F9202C">
              <w:rPr>
                <w:rFonts w:hint="eastAsia"/>
                <w:strike/>
                <w:szCs w:val="21"/>
              </w:rPr>
              <w:t>项目的企业综合诚信评价分数，以投标截止当天</w:t>
            </w:r>
            <w:r w:rsidR="00E063E4" w:rsidRPr="00F9202C">
              <w:rPr>
                <w:rFonts w:ascii="宋体" w:hAnsi="宋体" w:cs="宋体" w:hint="eastAsia"/>
                <w:strike/>
                <w:color w:val="000000"/>
                <w:kern w:val="0"/>
                <w:szCs w:val="21"/>
                <w:u w:val="single"/>
              </w:rPr>
              <w:t xml:space="preserve">    </w:t>
            </w:r>
            <w:r w:rsidRPr="00F9202C">
              <w:rPr>
                <w:rFonts w:ascii="宋体" w:hAnsi="宋体" w:cs="宋体" w:hint="eastAsia"/>
                <w:strike/>
                <w:color w:val="000000"/>
                <w:kern w:val="0"/>
                <w:szCs w:val="21"/>
                <w:u w:val="single"/>
              </w:rPr>
              <w:t xml:space="preserve">  </w:t>
            </w:r>
            <w:r w:rsidRPr="00F9202C">
              <w:rPr>
                <w:rFonts w:hint="eastAsia"/>
                <w:strike/>
                <w:szCs w:val="21"/>
              </w:rPr>
              <w:t>排名为准。</w:t>
            </w:r>
            <w:r w:rsidRPr="00F9202C">
              <w:rPr>
                <w:rFonts w:hint="eastAsia"/>
                <w:strike/>
                <w:szCs w:val="21"/>
              </w:rPr>
              <w:t xml:space="preserve"> </w:t>
            </w:r>
          </w:p>
        </w:tc>
      </w:tr>
      <w:tr w:rsidR="00AC119C" w:rsidTr="005529B4">
        <w:trPr>
          <w:cantSplit/>
          <w:trHeight w:val="1100"/>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30</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AC119C">
            <w:pPr>
              <w:ind w:firstLine="458"/>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第二阶段投标人名次的排序方法</w:t>
            </w:r>
            <w:r w:rsidR="005529B4">
              <w:rPr>
                <w:rFonts w:ascii="宋体" w:hAnsi="宋体" w:hint="eastAsia"/>
                <w:szCs w:val="21"/>
              </w:rPr>
              <w:t>（适用于办法一、办法二）</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autoSpaceDE w:val="0"/>
              <w:autoSpaceDN w:val="0"/>
              <w:adjustRightInd w:val="0"/>
              <w:jc w:val="left"/>
              <w:rPr>
                <w:rFonts w:ascii="宋体" w:hAnsi="宋体"/>
                <w:szCs w:val="21"/>
              </w:rPr>
            </w:pPr>
            <w:r>
              <w:rPr>
                <w:rFonts w:ascii="宋体" w:hAnsi="宋体" w:hint="eastAsia"/>
                <w:szCs w:val="21"/>
                <w:u w:val="single"/>
              </w:rPr>
              <w:t>本款不适用</w:t>
            </w:r>
            <w:r>
              <w:rPr>
                <w:rFonts w:ascii="宋体" w:hAnsi="宋体" w:cs="仿宋_GB2312" w:hint="eastAsia"/>
                <w:szCs w:val="21"/>
                <w:u w:val="single"/>
              </w:rPr>
              <w:t>。</w:t>
            </w:r>
          </w:p>
        </w:tc>
      </w:tr>
      <w:tr w:rsidR="00AC119C">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31</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AC119C">
            <w:pPr>
              <w:ind w:firstLine="458"/>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经济分相同情况下的排序方法（适用于办法三、办法四）</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rPr>
                <w:rFonts w:ascii="宋体" w:hAnsi="宋体"/>
                <w:strike/>
                <w:szCs w:val="21"/>
                <w:u w:val="single"/>
              </w:rPr>
            </w:pPr>
            <w:r>
              <w:rPr>
                <w:rFonts w:ascii="宋体" w:hAnsi="宋体" w:hint="eastAsia"/>
                <w:szCs w:val="21"/>
                <w:u w:val="single"/>
              </w:rPr>
              <w:t>本款不适用</w:t>
            </w:r>
            <w:r>
              <w:rPr>
                <w:rFonts w:ascii="宋体" w:hAnsi="宋体" w:cs="仿宋_GB2312" w:hint="eastAsia"/>
                <w:szCs w:val="21"/>
                <w:u w:val="single"/>
              </w:rPr>
              <w:t>。</w:t>
            </w:r>
          </w:p>
        </w:tc>
      </w:tr>
      <w:tr w:rsidR="005529B4">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5529B4" w:rsidRDefault="005529B4">
            <w:pPr>
              <w:rPr>
                <w:rFonts w:ascii="宋体" w:hAnsi="宋体"/>
                <w:szCs w:val="21"/>
              </w:rPr>
            </w:pPr>
            <w:r>
              <w:rPr>
                <w:rFonts w:ascii="宋体" w:hAnsi="宋体" w:hint="eastAsia"/>
                <w:szCs w:val="21"/>
              </w:rPr>
              <w:t>32</w:t>
            </w:r>
          </w:p>
        </w:tc>
        <w:tc>
          <w:tcPr>
            <w:tcW w:w="981" w:type="dxa"/>
            <w:tcBorders>
              <w:top w:val="single" w:sz="4" w:space="0" w:color="auto"/>
              <w:left w:val="single" w:sz="4" w:space="0" w:color="auto"/>
              <w:bottom w:val="single" w:sz="4" w:space="0" w:color="auto"/>
              <w:right w:val="single" w:sz="4" w:space="0" w:color="auto"/>
            </w:tcBorders>
            <w:vAlign w:val="center"/>
          </w:tcPr>
          <w:p w:rsidR="005529B4" w:rsidRDefault="005529B4">
            <w:pPr>
              <w:ind w:firstLine="458"/>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5529B4" w:rsidRDefault="005529B4" w:rsidP="005529B4">
            <w:pPr>
              <w:rPr>
                <w:rFonts w:ascii="宋体" w:hAnsi="宋体"/>
                <w:szCs w:val="21"/>
              </w:rPr>
            </w:pPr>
            <w:r>
              <w:rPr>
                <w:rFonts w:ascii="宋体" w:hAnsi="宋体" w:hint="eastAsia"/>
                <w:szCs w:val="21"/>
              </w:rPr>
              <w:t>第二阶段投标人名次的排序方法（适用于办法五、办法六）</w:t>
            </w:r>
          </w:p>
        </w:tc>
        <w:tc>
          <w:tcPr>
            <w:tcW w:w="5857" w:type="dxa"/>
            <w:tcBorders>
              <w:top w:val="single" w:sz="4" w:space="0" w:color="auto"/>
              <w:left w:val="single" w:sz="4" w:space="0" w:color="auto"/>
              <w:bottom w:val="single" w:sz="4" w:space="0" w:color="auto"/>
              <w:right w:val="double" w:sz="4" w:space="0" w:color="auto"/>
            </w:tcBorders>
            <w:vAlign w:val="center"/>
          </w:tcPr>
          <w:p w:rsidR="005529B4" w:rsidRDefault="005529B4">
            <w:pPr>
              <w:rPr>
                <w:rFonts w:ascii="宋体" w:hAnsi="宋体"/>
                <w:szCs w:val="21"/>
                <w:u w:val="single"/>
              </w:rPr>
            </w:pPr>
            <w:r>
              <w:rPr>
                <w:rFonts w:ascii="宋体" w:hAnsi="宋体" w:hint="eastAsia"/>
                <w:szCs w:val="21"/>
                <w:u w:val="single"/>
              </w:rPr>
              <w:t>本款不适用</w:t>
            </w:r>
            <w:r>
              <w:rPr>
                <w:rFonts w:ascii="宋体" w:hAnsi="宋体" w:cs="仿宋_GB2312" w:hint="eastAsia"/>
                <w:szCs w:val="21"/>
                <w:u w:val="single"/>
              </w:rPr>
              <w:t>。</w:t>
            </w:r>
          </w:p>
        </w:tc>
      </w:tr>
      <w:tr w:rsidR="00AC119C" w:rsidTr="005529B4">
        <w:trPr>
          <w:cantSplit/>
          <w:trHeight w:val="808"/>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rsidP="005529B4">
            <w:pPr>
              <w:rPr>
                <w:rFonts w:ascii="宋体" w:hAnsi="宋体"/>
                <w:szCs w:val="21"/>
              </w:rPr>
            </w:pPr>
            <w:r>
              <w:rPr>
                <w:rFonts w:ascii="宋体" w:hAnsi="宋体" w:hint="eastAsia"/>
                <w:szCs w:val="21"/>
              </w:rPr>
              <w:lastRenderedPageBreak/>
              <w:t>3</w:t>
            </w:r>
            <w:r w:rsidR="005529B4">
              <w:rPr>
                <w:rFonts w:ascii="宋体" w:hAnsi="宋体" w:hint="eastAsia"/>
                <w:szCs w:val="21"/>
              </w:rPr>
              <w:t>3</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szCs w:val="21"/>
              </w:rPr>
              <w:t>13.4</w:t>
            </w:r>
            <w:r>
              <w:rPr>
                <w:rFonts w:ascii="宋体" w:hAnsi="宋体" w:hint="eastAsia"/>
                <w:szCs w:val="21"/>
              </w:rPr>
              <w:t>、</w:t>
            </w:r>
            <w:r>
              <w:rPr>
                <w:rFonts w:ascii="宋体" w:hAnsi="宋体"/>
                <w:szCs w:val="21"/>
              </w:rPr>
              <w:t>13.5.2</w:t>
            </w: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合同价款的调整办法</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rPr>
                <w:rFonts w:ascii="宋体" w:hAnsi="宋体"/>
                <w:szCs w:val="21"/>
                <w:u w:val="single"/>
              </w:rPr>
            </w:pPr>
            <w:r>
              <w:rPr>
                <w:rFonts w:ascii="宋体" w:hAnsi="宋体" w:hint="eastAsia"/>
                <w:bCs/>
                <w:szCs w:val="21"/>
                <w:u w:val="single"/>
              </w:rPr>
              <w:t>按</w:t>
            </w:r>
            <w:r>
              <w:rPr>
                <w:rFonts w:ascii="宋体" w:hAnsi="宋体"/>
                <w:bCs/>
                <w:szCs w:val="21"/>
                <w:u w:val="single"/>
              </w:rPr>
              <w:t>合同</w:t>
            </w:r>
            <w:r>
              <w:rPr>
                <w:rFonts w:ascii="宋体" w:hAnsi="宋体" w:hint="eastAsia"/>
                <w:bCs/>
                <w:szCs w:val="21"/>
                <w:u w:val="single"/>
              </w:rPr>
              <w:t>条款相关约定调整。</w:t>
            </w:r>
          </w:p>
        </w:tc>
      </w:tr>
      <w:tr w:rsidR="00AC119C" w:rsidTr="001E31C4">
        <w:trPr>
          <w:cantSplit/>
          <w:trHeight w:val="2367"/>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rsidP="005529B4">
            <w:pPr>
              <w:rPr>
                <w:rFonts w:ascii="宋体" w:hAnsi="宋体"/>
                <w:szCs w:val="21"/>
              </w:rPr>
            </w:pPr>
            <w:r>
              <w:rPr>
                <w:rFonts w:ascii="宋体" w:hAnsi="宋体"/>
                <w:szCs w:val="21"/>
              </w:rPr>
              <w:t>3</w:t>
            </w:r>
            <w:r w:rsidR="005529B4">
              <w:rPr>
                <w:rFonts w:ascii="宋体" w:hAnsi="宋体" w:hint="eastAsia"/>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kern w:val="0"/>
                <w:szCs w:val="21"/>
                <w:lang w:val="zh-CN"/>
              </w:rPr>
              <w:t>建设工程质量检测管理办法</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rPr>
                <w:rFonts w:ascii="宋体" w:hAnsi="宋体"/>
                <w:kern w:val="0"/>
                <w:szCs w:val="21"/>
                <w:lang w:val="zh-CN"/>
              </w:rPr>
            </w:pPr>
            <w:r>
              <w:rPr>
                <w:rFonts w:hint="eastAsia"/>
                <w:kern w:val="0"/>
                <w:szCs w:val="21"/>
                <w:lang w:val="zh-CN"/>
              </w:rPr>
              <w:t>根据《建设工程质量检测管理办法》（建设部令第</w:t>
            </w:r>
            <w:r>
              <w:rPr>
                <w:kern w:val="0"/>
                <w:szCs w:val="21"/>
                <w:lang w:val="zh-CN"/>
              </w:rPr>
              <w:t>141</w:t>
            </w:r>
            <w:r>
              <w:rPr>
                <w:rFonts w:hint="eastAsia"/>
                <w:kern w:val="0"/>
                <w:szCs w:val="21"/>
                <w:lang w:val="zh-CN"/>
              </w:rPr>
              <w:t>号）第十二条规定，建设工程质量、安全检测业务应由建设单位依法委托，不列入本次招标范围。招标文件中与此条不一致的，以此条为准。</w:t>
            </w:r>
            <w:r>
              <w:rPr>
                <w:rFonts w:hint="eastAsia"/>
                <w:kern w:val="0"/>
                <w:szCs w:val="21"/>
                <w:u w:val="single"/>
                <w:lang w:val="zh-CN"/>
              </w:rPr>
              <w:t>建设单位和中标人均不得</w:t>
            </w:r>
            <w:proofErr w:type="gramStart"/>
            <w:r>
              <w:rPr>
                <w:rFonts w:hint="eastAsia"/>
                <w:kern w:val="0"/>
                <w:szCs w:val="21"/>
                <w:u w:val="single"/>
                <w:lang w:val="zh-CN"/>
              </w:rPr>
              <w:t>委托近</w:t>
            </w:r>
            <w:proofErr w:type="gramEnd"/>
            <w:r>
              <w:rPr>
                <w:rFonts w:hint="eastAsia"/>
                <w:kern w:val="0"/>
                <w:szCs w:val="21"/>
                <w:u w:val="single"/>
                <w:lang w:val="zh-CN"/>
              </w:rPr>
              <w:t>二年</w:t>
            </w:r>
            <w:r>
              <w:rPr>
                <w:rFonts w:hint="eastAsia"/>
                <w:kern w:val="0"/>
                <w:szCs w:val="21"/>
                <w:u w:val="single"/>
                <w:lang w:val="zh-CN"/>
              </w:rPr>
              <w:t>(</w:t>
            </w:r>
            <w:r>
              <w:rPr>
                <w:rFonts w:hint="eastAsia"/>
                <w:kern w:val="0"/>
                <w:szCs w:val="21"/>
                <w:u w:val="single"/>
                <w:lang w:val="zh-CN"/>
              </w:rPr>
              <w:t>从招标公告发布年度起逆推</w:t>
            </w:r>
            <w:r>
              <w:rPr>
                <w:rFonts w:hint="eastAsia"/>
                <w:kern w:val="0"/>
                <w:szCs w:val="21"/>
                <w:u w:val="single"/>
                <w:lang w:val="zh-CN"/>
              </w:rPr>
              <w:t>2</w:t>
            </w:r>
            <w:r>
              <w:rPr>
                <w:rFonts w:hint="eastAsia"/>
                <w:kern w:val="0"/>
                <w:szCs w:val="21"/>
                <w:u w:val="single"/>
                <w:lang w:val="zh-CN"/>
              </w:rPr>
              <w:t>年的</w:t>
            </w:r>
            <w:r>
              <w:rPr>
                <w:rFonts w:hint="eastAsia"/>
                <w:kern w:val="0"/>
                <w:szCs w:val="21"/>
                <w:u w:val="single"/>
                <w:lang w:val="zh-CN"/>
              </w:rPr>
              <w:t>1</w:t>
            </w:r>
            <w:r>
              <w:rPr>
                <w:rFonts w:hint="eastAsia"/>
                <w:kern w:val="0"/>
                <w:szCs w:val="21"/>
                <w:u w:val="single"/>
                <w:lang w:val="zh-CN"/>
              </w:rPr>
              <w:t>月</w:t>
            </w:r>
            <w:r>
              <w:rPr>
                <w:rFonts w:hint="eastAsia"/>
                <w:kern w:val="0"/>
                <w:szCs w:val="21"/>
                <w:u w:val="single"/>
                <w:lang w:val="zh-CN"/>
              </w:rPr>
              <w:t>1</w:t>
            </w:r>
            <w:r>
              <w:rPr>
                <w:rFonts w:hint="eastAsia"/>
                <w:kern w:val="0"/>
                <w:szCs w:val="21"/>
                <w:u w:val="single"/>
                <w:lang w:val="zh-CN"/>
              </w:rPr>
              <w:t>日起至投标截止时间止</w:t>
            </w:r>
            <w:r>
              <w:rPr>
                <w:rFonts w:hint="eastAsia"/>
                <w:kern w:val="0"/>
                <w:szCs w:val="21"/>
                <w:u w:val="single"/>
                <w:lang w:val="zh-CN"/>
              </w:rPr>
              <w:t>)</w:t>
            </w:r>
            <w:r>
              <w:rPr>
                <w:rFonts w:hint="eastAsia"/>
                <w:kern w:val="0"/>
                <w:szCs w:val="21"/>
                <w:u w:val="single"/>
                <w:lang w:val="zh-CN"/>
              </w:rPr>
              <w:t>因伪造检测数据、出具虚假检测报告被各级建设行政主管部门或市场监督管理部门行政处罚或通报的检测单位负责本项目的检测工作。</w:t>
            </w:r>
          </w:p>
        </w:tc>
      </w:tr>
      <w:tr w:rsidR="00AC119C" w:rsidTr="001E31C4">
        <w:trPr>
          <w:cantSplit/>
          <w:trHeight w:val="2825"/>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rsidP="005529B4">
            <w:pPr>
              <w:rPr>
                <w:rFonts w:ascii="宋体" w:hAnsi="宋体"/>
                <w:szCs w:val="21"/>
              </w:rPr>
            </w:pPr>
            <w:r>
              <w:rPr>
                <w:rFonts w:ascii="宋体" w:hAnsi="宋体" w:hint="eastAsia"/>
                <w:szCs w:val="21"/>
              </w:rPr>
              <w:t>3</w:t>
            </w:r>
            <w:r w:rsidR="005529B4">
              <w:rPr>
                <w:rFonts w:ascii="宋体" w:hAnsi="宋体" w:hint="eastAsia"/>
                <w:szCs w:val="21"/>
              </w:rPr>
              <w:t>5</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kern w:val="0"/>
                <w:szCs w:val="21"/>
                <w:lang w:val="zh-CN"/>
              </w:rPr>
            </w:pPr>
            <w:r>
              <w:rPr>
                <w:rFonts w:ascii="宋体" w:hAnsi="宋体" w:hint="eastAsia"/>
                <w:kern w:val="0"/>
                <w:szCs w:val="21"/>
                <w:lang w:val="zh-CN"/>
              </w:rPr>
              <w:t>分包</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rPr>
                <w:rFonts w:ascii="宋体" w:hAnsi="宋体"/>
                <w:kern w:val="0"/>
                <w:szCs w:val="21"/>
                <w:lang w:val="zh-CN"/>
              </w:rPr>
            </w:pPr>
            <w:r>
              <w:rPr>
                <w:rFonts w:ascii="宋体" w:hAnsi="宋体" w:hint="eastAsia"/>
                <w:kern w:val="0"/>
                <w:szCs w:val="21"/>
                <w:lang w:val="zh-CN"/>
              </w:rPr>
              <w:t>■不允许；</w:t>
            </w:r>
          </w:p>
          <w:p w:rsidR="00AC119C" w:rsidRDefault="00F8157F">
            <w:pPr>
              <w:rPr>
                <w:rFonts w:ascii="宋体" w:hAnsi="宋体"/>
                <w:strike/>
                <w:kern w:val="0"/>
                <w:szCs w:val="21"/>
                <w:lang w:val="zh-CN"/>
              </w:rPr>
            </w:pPr>
            <w:r>
              <w:rPr>
                <w:rFonts w:ascii="宋体" w:hAnsi="宋体" w:hint="eastAsia"/>
                <w:kern w:val="0"/>
                <w:szCs w:val="21"/>
                <w:lang w:val="zh-CN"/>
              </w:rPr>
              <w:t>□允许：</w:t>
            </w:r>
            <w:r>
              <w:rPr>
                <w:rFonts w:ascii="宋体" w:hAnsi="宋体" w:hint="eastAsia"/>
                <w:strike/>
                <w:kern w:val="0"/>
                <w:szCs w:val="21"/>
                <w:lang w:val="zh-CN"/>
              </w:rPr>
              <w:t>分包内容要要求：/。</w:t>
            </w:r>
          </w:p>
          <w:p w:rsidR="00AC119C" w:rsidRDefault="00F8157F">
            <w:pPr>
              <w:rPr>
                <w:rFonts w:ascii="宋体" w:hAnsi="宋体"/>
                <w:strike/>
                <w:kern w:val="0"/>
                <w:szCs w:val="21"/>
                <w:lang w:val="zh-CN"/>
              </w:rPr>
            </w:pPr>
            <w:r>
              <w:rPr>
                <w:rFonts w:ascii="宋体" w:hAnsi="宋体" w:hint="eastAsia"/>
                <w:strike/>
                <w:kern w:val="0"/>
                <w:szCs w:val="21"/>
                <w:lang w:val="zh-CN"/>
              </w:rPr>
              <w:t xml:space="preserve">        分包金额要求：/</w:t>
            </w:r>
          </w:p>
          <w:p w:rsidR="00AC119C" w:rsidRDefault="00F8157F">
            <w:pPr>
              <w:ind w:left="2940" w:hangingChars="1400" w:hanging="2940"/>
              <w:rPr>
                <w:rFonts w:ascii="宋体" w:hAnsi="宋体"/>
                <w:strike/>
                <w:kern w:val="0"/>
                <w:szCs w:val="21"/>
                <w:lang w:val="zh-CN"/>
              </w:rPr>
            </w:pPr>
            <w:r>
              <w:rPr>
                <w:rFonts w:ascii="宋体" w:hAnsi="宋体" w:hint="eastAsia"/>
                <w:strike/>
                <w:kern w:val="0"/>
                <w:szCs w:val="21"/>
                <w:lang w:val="zh-CN"/>
              </w:rPr>
              <w:t xml:space="preserve">        对分包人的资质要求：按《建筑业企业资质标准》的相关规定，需经发包人审核批准后分包给具有相应资质和能力的专业单位实施。</w:t>
            </w:r>
          </w:p>
          <w:p w:rsidR="00AC119C" w:rsidRDefault="00F8157F">
            <w:pPr>
              <w:rPr>
                <w:rFonts w:ascii="宋体" w:hAnsi="宋体"/>
                <w:kern w:val="0"/>
                <w:szCs w:val="21"/>
                <w:lang w:val="zh-CN"/>
              </w:rPr>
            </w:pPr>
            <w:r>
              <w:rPr>
                <w:rFonts w:ascii="宋体" w:hAnsi="宋体" w:hint="eastAsia"/>
                <w:strike/>
                <w:kern w:val="0"/>
                <w:szCs w:val="21"/>
                <w:lang w:val="zh-CN"/>
              </w:rPr>
              <w:t xml:space="preserve">        对分包人的其他要求：/</w:t>
            </w:r>
          </w:p>
        </w:tc>
      </w:tr>
      <w:tr w:rsidR="00AC119C" w:rsidTr="001E31C4">
        <w:trPr>
          <w:cantSplit/>
          <w:trHeight w:val="7628"/>
        </w:trPr>
        <w:tc>
          <w:tcPr>
            <w:tcW w:w="702" w:type="dxa"/>
            <w:tcBorders>
              <w:top w:val="single" w:sz="4" w:space="0" w:color="auto"/>
              <w:left w:val="double" w:sz="4" w:space="0" w:color="auto"/>
              <w:bottom w:val="single" w:sz="4" w:space="0" w:color="auto"/>
              <w:right w:val="single" w:sz="4" w:space="0" w:color="auto"/>
            </w:tcBorders>
            <w:vAlign w:val="center"/>
          </w:tcPr>
          <w:p w:rsidR="00AC119C" w:rsidRDefault="00F8157F" w:rsidP="005529B4">
            <w:pPr>
              <w:rPr>
                <w:rFonts w:ascii="宋体" w:hAnsi="宋体"/>
                <w:szCs w:val="21"/>
              </w:rPr>
            </w:pPr>
            <w:r>
              <w:rPr>
                <w:rFonts w:ascii="宋体" w:hAnsi="宋体" w:hint="eastAsia"/>
                <w:szCs w:val="21"/>
              </w:rPr>
              <w:t>3</w:t>
            </w:r>
            <w:r w:rsidR="005529B4">
              <w:rPr>
                <w:rFonts w:ascii="宋体" w:hAnsi="宋体" w:hint="eastAsia"/>
                <w:szCs w:val="21"/>
              </w:rPr>
              <w:t>6</w:t>
            </w:r>
          </w:p>
        </w:tc>
        <w:tc>
          <w:tcPr>
            <w:tcW w:w="981" w:type="dxa"/>
            <w:tcBorders>
              <w:top w:val="single" w:sz="4" w:space="0" w:color="auto"/>
              <w:left w:val="single" w:sz="4" w:space="0" w:color="auto"/>
              <w:bottom w:val="single" w:sz="4" w:space="0" w:color="auto"/>
              <w:right w:val="single" w:sz="4" w:space="0" w:color="auto"/>
            </w:tcBorders>
            <w:vAlign w:val="center"/>
          </w:tcPr>
          <w:p w:rsidR="00AC119C" w:rsidRDefault="00AC119C">
            <w:pPr>
              <w:jc w:val="center"/>
              <w:rPr>
                <w:rFonts w:ascii="宋体" w:hAnsi="宋体"/>
              </w:rPr>
            </w:pPr>
          </w:p>
        </w:tc>
        <w:tc>
          <w:tcPr>
            <w:tcW w:w="1810" w:type="dxa"/>
            <w:tcBorders>
              <w:top w:val="single" w:sz="4" w:space="0" w:color="auto"/>
              <w:left w:val="single" w:sz="4" w:space="0" w:color="auto"/>
              <w:bottom w:val="single" w:sz="4" w:space="0" w:color="auto"/>
              <w:right w:val="single" w:sz="4" w:space="0" w:color="auto"/>
            </w:tcBorders>
            <w:vAlign w:val="center"/>
          </w:tcPr>
          <w:p w:rsidR="00AC119C" w:rsidRDefault="00F8157F">
            <w:pPr>
              <w:jc w:val="center"/>
              <w:rPr>
                <w:rFonts w:ascii="宋体" w:hAnsi="宋体"/>
              </w:rPr>
            </w:pPr>
            <w:r>
              <w:rPr>
                <w:rFonts w:ascii="宋体" w:hAnsi="宋体" w:hint="eastAsia"/>
              </w:rPr>
              <w:t>电子招标投标解密失败及突发情况的补救</w:t>
            </w:r>
          </w:p>
        </w:tc>
        <w:tc>
          <w:tcPr>
            <w:tcW w:w="5857" w:type="dxa"/>
            <w:tcBorders>
              <w:top w:val="single" w:sz="4" w:space="0" w:color="auto"/>
              <w:left w:val="single" w:sz="4" w:space="0" w:color="auto"/>
              <w:bottom w:val="single" w:sz="4" w:space="0" w:color="auto"/>
              <w:right w:val="double" w:sz="4" w:space="0" w:color="auto"/>
            </w:tcBorders>
            <w:vAlign w:val="center"/>
          </w:tcPr>
          <w:p w:rsidR="00AC119C" w:rsidRDefault="00F8157F">
            <w:pPr>
              <w:rPr>
                <w:rFonts w:ascii="宋体" w:hAnsi="宋体" w:cs="Courier New"/>
                <w:szCs w:val="21"/>
              </w:rPr>
            </w:pPr>
            <w:r>
              <w:rPr>
                <w:rFonts w:ascii="宋体" w:hAnsi="宋体" w:cs="Courier New" w:hint="eastAsia"/>
                <w:szCs w:val="21"/>
              </w:rPr>
              <w:t>1、按照交易平台关于全流程电子化项目的相关指南进行操作。详见：</w:t>
            </w:r>
            <w:r>
              <w:rPr>
                <w:rFonts w:ascii="宋体" w:hAnsi="宋体"/>
                <w:sz w:val="24"/>
                <w:szCs w:val="24"/>
                <w:u w:val="single"/>
              </w:rPr>
              <w:t xml:space="preserve"> </w:t>
            </w:r>
            <w:r>
              <w:rPr>
                <w:rFonts w:ascii="宋体" w:hAnsi="宋体" w:hint="eastAsia"/>
                <w:szCs w:val="21"/>
                <w:u w:val="single"/>
              </w:rPr>
              <w:t>广州公共资源交易中心网站</w:t>
            </w:r>
            <w:r>
              <w:rPr>
                <w:rFonts w:ascii="宋体" w:hAnsi="宋体" w:hint="eastAsia"/>
                <w:sz w:val="24"/>
                <w:szCs w:val="24"/>
                <w:u w:val="single"/>
              </w:rPr>
              <w:t xml:space="preserve"> </w:t>
            </w:r>
            <w:r>
              <w:rPr>
                <w:rFonts w:ascii="宋体" w:hAnsi="宋体" w:cs="Courier New" w:hint="eastAsia"/>
                <w:szCs w:val="21"/>
              </w:rPr>
              <w:t xml:space="preserve">。  </w:t>
            </w:r>
          </w:p>
          <w:p w:rsidR="00AC119C" w:rsidRDefault="00F8157F">
            <w:pPr>
              <w:rPr>
                <w:rFonts w:ascii="宋体" w:hAnsi="宋体" w:cs="Courier New"/>
                <w:szCs w:val="21"/>
              </w:rPr>
            </w:pPr>
            <w:r>
              <w:rPr>
                <w:rFonts w:ascii="宋体" w:hAnsi="宋体" w:cs="Courier New" w:hint="eastAsia"/>
                <w:szCs w:val="21"/>
              </w:rPr>
              <w:t>2、提交投标文件光盘备用</w:t>
            </w:r>
          </w:p>
          <w:p w:rsidR="00AC119C" w:rsidRDefault="00F8157F">
            <w:pPr>
              <w:rPr>
                <w:rFonts w:ascii="宋体" w:hAnsi="宋体" w:cs="Courier New"/>
                <w:szCs w:val="21"/>
              </w:rPr>
            </w:pPr>
            <w:r>
              <w:rPr>
                <w:rFonts w:ascii="宋体" w:hAnsi="宋体" w:cs="Courier New" w:hint="eastAsia"/>
                <w:szCs w:val="21"/>
              </w:rPr>
              <w:t>投标人可</w:t>
            </w:r>
            <w:proofErr w:type="gramStart"/>
            <w:r>
              <w:rPr>
                <w:rFonts w:ascii="宋体" w:hAnsi="宋体" w:cs="Courier New" w:hint="eastAsia"/>
                <w:szCs w:val="21"/>
              </w:rPr>
              <w:t>制作非</w:t>
            </w:r>
            <w:proofErr w:type="gramEnd"/>
            <w:r>
              <w:rPr>
                <w:rFonts w:ascii="宋体" w:hAnsi="宋体" w:cs="Courier New" w:hint="eastAsia"/>
                <w:szCs w:val="21"/>
              </w:rPr>
              <w:t>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rsidR="00AC119C" w:rsidRDefault="00F8157F">
            <w:pPr>
              <w:rPr>
                <w:rFonts w:ascii="宋体" w:hAnsi="宋体" w:cs="Courier New"/>
                <w:szCs w:val="21"/>
              </w:rPr>
            </w:pPr>
            <w:r>
              <w:rPr>
                <w:rFonts w:ascii="宋体" w:hAnsi="宋体" w:cs="Courier New" w:hint="eastAsia"/>
                <w:szCs w:val="21"/>
              </w:rPr>
              <w:t xml:space="preserve"> 3、补救方案</w:t>
            </w:r>
          </w:p>
          <w:p w:rsidR="00AC119C" w:rsidRDefault="00F8157F">
            <w:pPr>
              <w:rPr>
                <w:rFonts w:ascii="宋体" w:hAnsi="宋体" w:cs="Courier New"/>
                <w:szCs w:val="21"/>
              </w:rPr>
            </w:pPr>
            <w:r>
              <w:rPr>
                <w:rFonts w:ascii="宋体" w:hAnsi="宋体" w:cs="Courier New" w:hint="eastAsia"/>
                <w:szCs w:val="21"/>
              </w:rPr>
              <w:t>（1）投标文件解密失败的补救方案：</w:t>
            </w:r>
          </w:p>
          <w:p w:rsidR="00AC119C" w:rsidRDefault="00F8157F">
            <w:pPr>
              <w:rPr>
                <w:rFonts w:ascii="宋体" w:hAnsi="宋体" w:cs="Courier New"/>
                <w:szCs w:val="21"/>
              </w:rPr>
            </w:pPr>
            <w:r>
              <w:rPr>
                <w:rFonts w:ascii="宋体" w:hAnsi="宋体" w:cs="Courier New" w:hint="eastAsia"/>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rsidR="00AC119C" w:rsidRDefault="00F8157F">
            <w:pPr>
              <w:rPr>
                <w:rFonts w:ascii="宋体" w:hAnsi="宋体" w:cs="Courier New"/>
                <w:szCs w:val="21"/>
              </w:rPr>
            </w:pPr>
            <w:r>
              <w:rPr>
                <w:rFonts w:ascii="宋体" w:hAnsi="宋体" w:cs="Courier New" w:hint="eastAsia"/>
                <w:szCs w:val="21"/>
              </w:rPr>
              <w:t>（2）评标时突发情况的补救方案</w:t>
            </w:r>
          </w:p>
          <w:p w:rsidR="00AC119C" w:rsidRDefault="00F8157F">
            <w:pPr>
              <w:rPr>
                <w:rFonts w:ascii="宋体" w:hAnsi="宋体" w:cs="Courier New"/>
                <w:szCs w:val="21"/>
              </w:rPr>
            </w:pPr>
            <w:r>
              <w:rPr>
                <w:rFonts w:ascii="宋体" w:hAnsi="宋体" w:cs="Courier New" w:hint="eastAsia"/>
                <w:szCs w:val="21"/>
              </w:rPr>
              <w:t>若遇不可抗力发生（指网络瘫痪、服务器损坏、交易系统故障短期无法恢复等因素），由评标委员会开启投标人递交的全部投标文件光盘，并按光盘内容进行评审。</w:t>
            </w:r>
          </w:p>
          <w:p w:rsidR="00AC119C" w:rsidRDefault="00F8157F">
            <w:pPr>
              <w:rPr>
                <w:rFonts w:ascii="宋体" w:hAnsi="宋体" w:cs="Courier New"/>
                <w:szCs w:val="21"/>
              </w:rPr>
            </w:pPr>
            <w:r>
              <w:rPr>
                <w:rFonts w:ascii="宋体" w:hAnsi="宋体" w:cs="Courier New" w:hint="eastAsia"/>
                <w:szCs w:val="21"/>
              </w:rPr>
              <w:t>（3）除发生上述情况外，开标评标均以投标人通过交易平台网上递交的电子投标文件为准。</w:t>
            </w:r>
          </w:p>
        </w:tc>
      </w:tr>
      <w:tr w:rsidR="00D44ABF" w:rsidTr="00BE6E72">
        <w:trPr>
          <w:cantSplit/>
          <w:trHeight w:val="1800"/>
        </w:trPr>
        <w:tc>
          <w:tcPr>
            <w:tcW w:w="702" w:type="dxa"/>
            <w:tcBorders>
              <w:top w:val="single" w:sz="4" w:space="0" w:color="auto"/>
              <w:left w:val="double" w:sz="4" w:space="0" w:color="auto"/>
              <w:bottom w:val="single" w:sz="4" w:space="0" w:color="auto"/>
              <w:right w:val="single" w:sz="4" w:space="0" w:color="auto"/>
            </w:tcBorders>
            <w:vAlign w:val="center"/>
          </w:tcPr>
          <w:p w:rsidR="00D44ABF" w:rsidRDefault="00D44ABF" w:rsidP="005529B4">
            <w:pPr>
              <w:rPr>
                <w:rFonts w:ascii="宋体" w:hAnsi="宋体"/>
                <w:szCs w:val="21"/>
              </w:rPr>
            </w:pPr>
            <w:r>
              <w:rPr>
                <w:rFonts w:ascii="宋体" w:hAnsi="宋体" w:hint="eastAsia"/>
                <w:szCs w:val="21"/>
              </w:rPr>
              <w:lastRenderedPageBreak/>
              <w:t>37</w:t>
            </w:r>
          </w:p>
        </w:tc>
        <w:tc>
          <w:tcPr>
            <w:tcW w:w="981" w:type="dxa"/>
            <w:tcBorders>
              <w:top w:val="single" w:sz="4" w:space="0" w:color="auto"/>
              <w:left w:val="single" w:sz="4" w:space="0" w:color="auto"/>
              <w:bottom w:val="single" w:sz="4" w:space="0" w:color="auto"/>
              <w:right w:val="single" w:sz="4" w:space="0" w:color="auto"/>
            </w:tcBorders>
            <w:vAlign w:val="center"/>
          </w:tcPr>
          <w:p w:rsidR="00D44ABF" w:rsidRDefault="00D44ABF">
            <w:pPr>
              <w:jc w:val="center"/>
              <w:rPr>
                <w:rFonts w:ascii="宋体" w:hAnsi="宋体"/>
              </w:rPr>
            </w:pPr>
          </w:p>
        </w:tc>
        <w:tc>
          <w:tcPr>
            <w:tcW w:w="1810" w:type="dxa"/>
            <w:tcBorders>
              <w:top w:val="single" w:sz="4" w:space="0" w:color="auto"/>
              <w:left w:val="single" w:sz="4" w:space="0" w:color="auto"/>
              <w:bottom w:val="single" w:sz="4" w:space="0" w:color="auto"/>
              <w:right w:val="single" w:sz="4" w:space="0" w:color="auto"/>
            </w:tcBorders>
            <w:vAlign w:val="center"/>
          </w:tcPr>
          <w:p w:rsidR="00D44ABF" w:rsidRDefault="00D44ABF" w:rsidP="007A76B8">
            <w:pPr>
              <w:jc w:val="center"/>
              <w:rPr>
                <w:rFonts w:ascii="宋体" w:hAnsi="宋体"/>
              </w:rPr>
            </w:pPr>
            <w:r>
              <w:rPr>
                <w:rFonts w:ascii="宋体" w:hAnsi="宋体" w:hint="eastAsia"/>
              </w:rPr>
              <w:t>其他</w:t>
            </w:r>
          </w:p>
        </w:tc>
        <w:tc>
          <w:tcPr>
            <w:tcW w:w="5857" w:type="dxa"/>
            <w:tcBorders>
              <w:top w:val="single" w:sz="4" w:space="0" w:color="auto"/>
              <w:left w:val="single" w:sz="4" w:space="0" w:color="auto"/>
              <w:bottom w:val="single" w:sz="4" w:space="0" w:color="auto"/>
              <w:right w:val="double" w:sz="4" w:space="0" w:color="auto"/>
            </w:tcBorders>
            <w:vAlign w:val="center"/>
          </w:tcPr>
          <w:p w:rsidR="00D44ABF" w:rsidRPr="00BE6E72" w:rsidRDefault="00BE6E72" w:rsidP="00BE6E72">
            <w:pPr>
              <w:rPr>
                <w:rFonts w:ascii="宋体" w:cs="Courier New"/>
                <w:szCs w:val="21"/>
                <w:shd w:val="clear" w:color="auto" w:fill="FFFFFF"/>
              </w:rPr>
            </w:pPr>
            <w:r>
              <w:rPr>
                <w:rFonts w:ascii="宋体" w:cs="Courier New" w:hint="eastAsia"/>
                <w:szCs w:val="21"/>
                <w:shd w:val="clear" w:color="auto" w:fill="FFFFFF"/>
              </w:rPr>
              <w:t>1、</w:t>
            </w:r>
            <w:r w:rsidR="00C031B0" w:rsidRPr="00FE51B9">
              <w:rPr>
                <w:rFonts w:ascii="宋体" w:hAnsi="宋体"/>
                <w:szCs w:val="21"/>
              </w:rPr>
              <w:t>中标单位在中标公示后，须提供与所递交投标电子标书内容一致且加盖单位公章的纸质文件</w:t>
            </w:r>
            <w:r w:rsidR="00C031B0">
              <w:rPr>
                <w:rFonts w:ascii="宋体" w:hAnsi="宋体" w:hint="eastAsia"/>
                <w:szCs w:val="21"/>
              </w:rPr>
              <w:t>一正四副</w:t>
            </w:r>
            <w:r w:rsidR="00C031B0" w:rsidRPr="00FE51B9">
              <w:rPr>
                <w:rFonts w:ascii="宋体" w:hAnsi="宋体"/>
                <w:szCs w:val="21"/>
              </w:rPr>
              <w:t>及电子文件二套（不用生成投标书；包括用Microsoft Excel 软件或广州公共资源交易中心提供的投标书制作软件制作的工程量清单报价表和单价分析表，用Microsoft Word软件或广州公共资源交易中心提供的投标书制作软件制作的经济投标文件其他部分。电子文件介质使用CD-R光盘，所有电子文件不能采用压缩处理）给招标单位</w:t>
            </w:r>
            <w:r w:rsidR="00C031B0">
              <w:rPr>
                <w:rFonts w:ascii="宋体" w:hAnsi="宋体" w:hint="eastAsia"/>
                <w:szCs w:val="21"/>
              </w:rPr>
              <w:t>。</w:t>
            </w:r>
          </w:p>
          <w:p w:rsidR="00D44ABF" w:rsidRPr="00D44ABF" w:rsidRDefault="00BE6E72" w:rsidP="00BE6E72">
            <w:pPr>
              <w:pStyle w:val="a0"/>
              <w:ind w:leftChars="3" w:left="6"/>
            </w:pPr>
            <w:r>
              <w:rPr>
                <w:rFonts w:hint="eastAsia"/>
              </w:rPr>
              <w:t>2、</w:t>
            </w:r>
            <w:r w:rsidR="00D44ABF" w:rsidRPr="00D44ABF">
              <w:rPr>
                <w:rFonts w:hint="eastAsia"/>
              </w:rPr>
              <w:t>中标人缴纳公共资源交易服务费，其费用包含在中标人投标报价中，交易中心向中标人开具增值税发票。</w:t>
            </w:r>
          </w:p>
        </w:tc>
      </w:tr>
    </w:tbl>
    <w:p w:rsidR="00AC119C" w:rsidRPr="00F9202C" w:rsidRDefault="00F8157F">
      <w:pPr>
        <w:spacing w:line="480" w:lineRule="auto"/>
        <w:rPr>
          <w:rFonts w:ascii="宋体"/>
          <w:strike/>
          <w:sz w:val="24"/>
        </w:rPr>
      </w:pPr>
      <w:r w:rsidRPr="00F9202C">
        <w:rPr>
          <w:rFonts w:ascii="宋体" w:hAnsi="宋体" w:hint="eastAsia"/>
          <w:strike/>
          <w:sz w:val="24"/>
        </w:rPr>
        <w:t>注：企业</w:t>
      </w:r>
      <w:r w:rsidRPr="00F9202C">
        <w:rPr>
          <w:rFonts w:ascii="宋体" w:hAnsi="宋体" w:cs="宋体" w:hint="eastAsia"/>
          <w:strike/>
          <w:kern w:val="0"/>
          <w:sz w:val="24"/>
        </w:rPr>
        <w:t>综合诚信评价得分即</w:t>
      </w:r>
      <w:r w:rsidRPr="00F9202C">
        <w:rPr>
          <w:rFonts w:ascii="宋体" w:hAnsi="宋体" w:hint="eastAsia"/>
          <w:strike/>
          <w:sz w:val="24"/>
        </w:rPr>
        <w:t>企业</w:t>
      </w:r>
      <w:r w:rsidRPr="00F9202C">
        <w:rPr>
          <w:rFonts w:ascii="宋体" w:hAnsi="宋体" w:cs="宋体" w:hint="eastAsia"/>
          <w:strike/>
          <w:kern w:val="0"/>
          <w:sz w:val="24"/>
        </w:rPr>
        <w:t>综合诚信评价</w:t>
      </w:r>
      <w:r w:rsidRPr="00F9202C">
        <w:rPr>
          <w:rFonts w:ascii="宋体" w:hAnsi="宋体" w:cs="宋体"/>
          <w:strike/>
          <w:kern w:val="0"/>
          <w:sz w:val="24"/>
        </w:rPr>
        <w:t>60</w:t>
      </w:r>
      <w:r w:rsidRPr="00F9202C">
        <w:rPr>
          <w:rFonts w:ascii="宋体" w:hAnsi="宋体" w:cs="宋体" w:hint="eastAsia"/>
          <w:strike/>
          <w:kern w:val="0"/>
          <w:sz w:val="24"/>
        </w:rPr>
        <w:t>日诚信分，以下同。</w:t>
      </w:r>
    </w:p>
    <w:p w:rsidR="00AC119C" w:rsidRDefault="00F8157F">
      <w:pPr>
        <w:pStyle w:val="2"/>
        <w:rPr>
          <w:color w:val="auto"/>
        </w:rPr>
      </w:pPr>
      <w:r>
        <w:rPr>
          <w:color w:val="auto"/>
        </w:rPr>
        <w:br w:type="page"/>
      </w:r>
      <w:bookmarkStart w:id="3" w:name="_Toc4610193"/>
      <w:r>
        <w:rPr>
          <w:rFonts w:hint="eastAsia"/>
          <w:color w:val="auto"/>
        </w:rPr>
        <w:lastRenderedPageBreak/>
        <w:t>二、投标须知修改表</w:t>
      </w:r>
      <w:bookmarkEnd w:id="3"/>
    </w:p>
    <w:p w:rsidR="00AC119C" w:rsidRDefault="00F8157F" w:rsidP="00B32B42">
      <w:pPr>
        <w:pStyle w:val="a2"/>
        <w:spacing w:line="360" w:lineRule="auto"/>
        <w:rPr>
          <w:b/>
          <w:szCs w:val="21"/>
        </w:rPr>
      </w:pPr>
      <w:r>
        <w:rPr>
          <w:rFonts w:hint="eastAsia"/>
          <w:b/>
          <w:szCs w:val="21"/>
        </w:rPr>
        <w:t>声明：本投标须知使用</w:t>
      </w:r>
      <w:r>
        <w:rPr>
          <w:rFonts w:hint="eastAsia"/>
          <w:b/>
          <w:szCs w:val="21"/>
        </w:rPr>
        <w:t>GZZB2018-3</w:t>
      </w:r>
      <w:r>
        <w:rPr>
          <w:rFonts w:hint="eastAsia"/>
          <w:b/>
          <w:szCs w:val="21"/>
        </w:rPr>
        <w:t>招标文件范本的投标须知通用条款，与该通用条款不同之处，均在本表中列明，并</w:t>
      </w:r>
      <w:proofErr w:type="gramStart"/>
      <w:r>
        <w:rPr>
          <w:rFonts w:hint="eastAsia"/>
          <w:b/>
          <w:szCs w:val="21"/>
        </w:rPr>
        <w:t>以现文为准</w:t>
      </w:r>
      <w:proofErr w:type="gramEnd"/>
      <w:r>
        <w:rPr>
          <w:rFonts w:hint="eastAsia"/>
          <w:b/>
          <w:szCs w:val="21"/>
        </w:rPr>
        <w:t>，原文不再有效。本招标文件中不再转录投标须知通用条款，请投标人自行到广州市住房和城乡建设局网站（网址：</w:t>
      </w:r>
      <w:r>
        <w:rPr>
          <w:b/>
          <w:szCs w:val="21"/>
        </w:rPr>
        <w:t>http://www.gzcc.gov.cn/</w:t>
      </w:r>
      <w:r>
        <w:rPr>
          <w:rFonts w:hint="eastAsia"/>
          <w:b/>
          <w:szCs w:val="21"/>
        </w:rPr>
        <w:t>）下载查阅。</w:t>
      </w:r>
    </w:p>
    <w:p w:rsidR="00AC119C" w:rsidRPr="00B32B42" w:rsidRDefault="00F8157F" w:rsidP="00B32B42">
      <w:pPr>
        <w:spacing w:line="360" w:lineRule="auto"/>
        <w:ind w:firstLineChars="224" w:firstLine="472"/>
        <w:rPr>
          <w:b/>
          <w:szCs w:val="21"/>
        </w:rPr>
      </w:pPr>
      <w:r w:rsidRPr="00B32B42">
        <w:rPr>
          <w:rFonts w:hint="eastAsia"/>
          <w:b/>
          <w:szCs w:val="21"/>
        </w:rPr>
        <w:t>条款号：</w:t>
      </w:r>
      <w:r w:rsidRPr="00B32B42">
        <w:rPr>
          <w:rFonts w:ascii="宋体" w:hAnsi="宋体" w:hint="eastAsia"/>
          <w:b/>
          <w:szCs w:val="21"/>
        </w:rPr>
        <w:t>2.5</w:t>
      </w:r>
      <w:r w:rsidRPr="00B32B42">
        <w:rPr>
          <w:rFonts w:ascii="宋体" w:hAnsi="宋体"/>
          <w:b/>
          <w:szCs w:val="21"/>
        </w:rPr>
        <w:t xml:space="preserve">    </w:t>
      </w:r>
      <w:r w:rsidRPr="00B32B42">
        <w:rPr>
          <w:b/>
          <w:szCs w:val="21"/>
        </w:rPr>
        <w:t xml:space="preserve">         </w:t>
      </w:r>
      <w:r w:rsidRPr="00B32B42">
        <w:rPr>
          <w:rFonts w:hint="eastAsia"/>
          <w:b/>
          <w:szCs w:val="21"/>
        </w:rPr>
        <w:t>修改类型：增加</w:t>
      </w:r>
    </w:p>
    <w:p w:rsidR="00AC119C" w:rsidRPr="00B32B42" w:rsidRDefault="00F8157F" w:rsidP="00B32B42">
      <w:pPr>
        <w:pBdr>
          <w:bottom w:val="single" w:sz="6" w:space="1" w:color="auto"/>
        </w:pBdr>
        <w:spacing w:line="360" w:lineRule="auto"/>
        <w:ind w:firstLineChars="224" w:firstLine="472"/>
        <w:rPr>
          <w:b/>
          <w:szCs w:val="21"/>
          <w:u w:val="single"/>
        </w:rPr>
      </w:pPr>
      <w:r w:rsidRPr="00B32B42">
        <w:rPr>
          <w:rFonts w:hint="eastAsia"/>
          <w:b/>
          <w:szCs w:val="21"/>
        </w:rPr>
        <w:t>现文：</w:t>
      </w:r>
      <w:r w:rsidRPr="00B32B42">
        <w:rPr>
          <w:rFonts w:ascii="宋体" w:hAnsi="宋体" w:hint="eastAsia"/>
          <w:b/>
          <w:szCs w:val="21"/>
        </w:rPr>
        <w:t>2.5</w:t>
      </w:r>
      <w:r w:rsidRPr="00B32B42">
        <w:rPr>
          <w:rFonts w:hint="eastAsia"/>
          <w:szCs w:val="21"/>
          <w:u w:val="single"/>
        </w:rPr>
        <w:t>根据《建设工程质量检测管理办法》（建设部令第</w:t>
      </w:r>
      <w:r w:rsidRPr="00B32B42">
        <w:rPr>
          <w:rFonts w:hint="eastAsia"/>
          <w:szCs w:val="21"/>
          <w:u w:val="single"/>
        </w:rPr>
        <w:t>141</w:t>
      </w:r>
      <w:r w:rsidRPr="00B32B42">
        <w:rPr>
          <w:rFonts w:hint="eastAsia"/>
          <w:szCs w:val="21"/>
          <w:u w:val="single"/>
        </w:rPr>
        <w:t>号）第十二条规定，建设工程质量、安全检测业务应由建设单位依法委托，不列入本次招标范围。招标文件中与此条不一致的，以此条为准</w:t>
      </w:r>
      <w:r w:rsidRPr="00B32B42">
        <w:rPr>
          <w:rFonts w:hint="eastAsia"/>
          <w:szCs w:val="21"/>
        </w:rPr>
        <w:t>。</w:t>
      </w:r>
      <w:r w:rsidRPr="00B32B42">
        <w:rPr>
          <w:rFonts w:hint="eastAsia"/>
          <w:szCs w:val="21"/>
          <w:u w:val="single"/>
        </w:rPr>
        <w:t>建设单位和中标人均不得</w:t>
      </w:r>
      <w:proofErr w:type="gramStart"/>
      <w:r w:rsidRPr="00B32B42">
        <w:rPr>
          <w:rFonts w:hint="eastAsia"/>
          <w:szCs w:val="21"/>
          <w:u w:val="single"/>
        </w:rPr>
        <w:t>委托近</w:t>
      </w:r>
      <w:proofErr w:type="gramEnd"/>
      <w:r w:rsidRPr="00B32B42">
        <w:rPr>
          <w:rFonts w:hint="eastAsia"/>
          <w:szCs w:val="21"/>
          <w:u w:val="single"/>
        </w:rPr>
        <w:t>二年</w:t>
      </w:r>
      <w:r w:rsidRPr="00B32B42">
        <w:rPr>
          <w:rFonts w:hint="eastAsia"/>
          <w:szCs w:val="21"/>
          <w:u w:val="single"/>
        </w:rPr>
        <w:t>(</w:t>
      </w:r>
      <w:r w:rsidRPr="00B32B42">
        <w:rPr>
          <w:rFonts w:hint="eastAsia"/>
          <w:szCs w:val="21"/>
          <w:u w:val="single"/>
        </w:rPr>
        <w:t>从招标公告发布年度起逆推</w:t>
      </w:r>
      <w:r w:rsidRPr="00B32B42">
        <w:rPr>
          <w:rFonts w:hint="eastAsia"/>
          <w:szCs w:val="21"/>
          <w:u w:val="single"/>
        </w:rPr>
        <w:t>2</w:t>
      </w:r>
      <w:r w:rsidRPr="00B32B42">
        <w:rPr>
          <w:rFonts w:hint="eastAsia"/>
          <w:szCs w:val="21"/>
          <w:u w:val="single"/>
        </w:rPr>
        <w:t>年的</w:t>
      </w:r>
      <w:r w:rsidRPr="00B32B42">
        <w:rPr>
          <w:rFonts w:hint="eastAsia"/>
          <w:szCs w:val="21"/>
          <w:u w:val="single"/>
        </w:rPr>
        <w:t>1</w:t>
      </w:r>
      <w:r w:rsidRPr="00B32B42">
        <w:rPr>
          <w:rFonts w:hint="eastAsia"/>
          <w:szCs w:val="21"/>
          <w:u w:val="single"/>
        </w:rPr>
        <w:t>月</w:t>
      </w:r>
      <w:r w:rsidRPr="00B32B42">
        <w:rPr>
          <w:rFonts w:hint="eastAsia"/>
          <w:szCs w:val="21"/>
          <w:u w:val="single"/>
        </w:rPr>
        <w:t>1</w:t>
      </w:r>
      <w:r w:rsidRPr="00B32B42">
        <w:rPr>
          <w:rFonts w:hint="eastAsia"/>
          <w:szCs w:val="21"/>
          <w:u w:val="single"/>
        </w:rPr>
        <w:t>日起至投标截止时间止</w:t>
      </w:r>
      <w:r w:rsidRPr="00B32B42">
        <w:rPr>
          <w:rFonts w:hint="eastAsia"/>
          <w:szCs w:val="21"/>
          <w:u w:val="single"/>
        </w:rPr>
        <w:t>)</w:t>
      </w:r>
      <w:r w:rsidRPr="00B32B42">
        <w:rPr>
          <w:rFonts w:hint="eastAsia"/>
          <w:szCs w:val="21"/>
          <w:u w:val="single"/>
        </w:rPr>
        <w:t>因伪造检测数据、出具虚假检测报告被各级建设行政主管部门或市场监督管理部门行政处罚或通报的检测单位负责本项目的检测工作。</w:t>
      </w:r>
    </w:p>
    <w:p w:rsidR="00AC119C" w:rsidRPr="00B32B42" w:rsidRDefault="00F8157F" w:rsidP="00B32B42">
      <w:pPr>
        <w:spacing w:line="360" w:lineRule="auto"/>
        <w:ind w:firstLineChars="224" w:firstLine="472"/>
        <w:rPr>
          <w:b/>
          <w:szCs w:val="21"/>
        </w:rPr>
      </w:pPr>
      <w:r w:rsidRPr="00B32B42">
        <w:rPr>
          <w:rFonts w:hint="eastAsia"/>
          <w:b/>
          <w:szCs w:val="21"/>
        </w:rPr>
        <w:t>条款号：</w:t>
      </w:r>
      <w:r w:rsidRPr="00B32B42">
        <w:rPr>
          <w:rFonts w:ascii="宋体" w:hAnsi="宋体"/>
          <w:b/>
          <w:szCs w:val="21"/>
        </w:rPr>
        <w:t xml:space="preserve">5.1 </w:t>
      </w:r>
      <w:r w:rsidRPr="00B32B42">
        <w:rPr>
          <w:b/>
          <w:szCs w:val="21"/>
        </w:rPr>
        <w:t xml:space="preserve">             </w:t>
      </w:r>
      <w:r w:rsidRPr="00B32B42">
        <w:rPr>
          <w:rFonts w:hint="eastAsia"/>
          <w:b/>
          <w:szCs w:val="21"/>
        </w:rPr>
        <w:t>修改类型：修改</w:t>
      </w:r>
    </w:p>
    <w:p w:rsidR="00AC119C" w:rsidRPr="00B32B42" w:rsidRDefault="00F8157F" w:rsidP="00B32B42">
      <w:pPr>
        <w:pBdr>
          <w:bottom w:val="single" w:sz="6" w:space="1" w:color="auto"/>
        </w:pBdr>
        <w:spacing w:line="360" w:lineRule="auto"/>
        <w:ind w:firstLineChars="224" w:firstLine="472"/>
        <w:rPr>
          <w:b/>
          <w:szCs w:val="21"/>
        </w:rPr>
      </w:pPr>
      <w:r w:rsidRPr="00B32B42">
        <w:rPr>
          <w:rFonts w:hint="eastAsia"/>
          <w:b/>
          <w:szCs w:val="21"/>
        </w:rPr>
        <w:t>原文：</w:t>
      </w:r>
      <w:r w:rsidRPr="00B32B42">
        <w:rPr>
          <w:rFonts w:hint="eastAsia"/>
          <w:bCs/>
          <w:szCs w:val="21"/>
        </w:rPr>
        <w:t>投标人应按本投标须知前附表第</w:t>
      </w:r>
      <w:r w:rsidRPr="00B32B42">
        <w:rPr>
          <w:rFonts w:hint="eastAsia"/>
          <w:bCs/>
          <w:szCs w:val="21"/>
        </w:rPr>
        <w:t>15</w:t>
      </w:r>
      <w:r w:rsidRPr="00B32B42">
        <w:rPr>
          <w:rFonts w:hint="eastAsia"/>
          <w:bCs/>
          <w:szCs w:val="21"/>
        </w:rPr>
        <w:t>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rsidR="00AC119C" w:rsidRPr="00B32B42" w:rsidRDefault="00F8157F" w:rsidP="00B32B42">
      <w:pPr>
        <w:pBdr>
          <w:bottom w:val="single" w:sz="6" w:space="1" w:color="auto"/>
        </w:pBdr>
        <w:spacing w:line="360" w:lineRule="auto"/>
        <w:ind w:firstLineChars="224" w:firstLine="472"/>
        <w:rPr>
          <w:b/>
          <w:szCs w:val="21"/>
        </w:rPr>
      </w:pPr>
      <w:r w:rsidRPr="00B32B42">
        <w:rPr>
          <w:rFonts w:hint="eastAsia"/>
          <w:b/>
          <w:szCs w:val="21"/>
        </w:rPr>
        <w:t>现文：</w:t>
      </w:r>
      <w:r w:rsidRPr="00B32B42">
        <w:rPr>
          <w:rFonts w:hint="eastAsia"/>
          <w:bCs/>
          <w:szCs w:val="21"/>
        </w:rPr>
        <w:t>投标人应按本投标须知前附表第</w:t>
      </w:r>
      <w:r w:rsidRPr="00B32B42">
        <w:rPr>
          <w:rFonts w:hint="eastAsia"/>
          <w:bCs/>
          <w:szCs w:val="21"/>
        </w:rPr>
        <w:t>15</w:t>
      </w:r>
      <w:r w:rsidRPr="00B32B42">
        <w:rPr>
          <w:rFonts w:hint="eastAsia"/>
          <w:bCs/>
          <w:szCs w:val="21"/>
        </w:rPr>
        <w:t>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w:t>
      </w:r>
      <w:r w:rsidRPr="00B32B42">
        <w:rPr>
          <w:rFonts w:hint="eastAsia"/>
          <w:bCs/>
          <w:szCs w:val="21"/>
          <w:u w:val="single"/>
        </w:rPr>
        <w:t>招标人不受理因投标人缺乏对现场条件的了解或掌握而提出的任何索赔。</w:t>
      </w:r>
      <w:r w:rsidRPr="00B32B42">
        <w:rPr>
          <w:rFonts w:hint="eastAsia"/>
          <w:bCs/>
          <w:szCs w:val="21"/>
        </w:rPr>
        <w:t>考察现场的费用由投标人自己承担。</w:t>
      </w:r>
    </w:p>
    <w:p w:rsidR="00AC119C" w:rsidRPr="00B32B42" w:rsidRDefault="00F8157F" w:rsidP="00B32B42">
      <w:pPr>
        <w:spacing w:line="360" w:lineRule="auto"/>
        <w:ind w:firstLineChars="224" w:firstLine="472"/>
        <w:rPr>
          <w:b/>
          <w:szCs w:val="21"/>
        </w:rPr>
      </w:pPr>
      <w:r w:rsidRPr="00B32B42">
        <w:rPr>
          <w:rFonts w:hint="eastAsia"/>
          <w:b/>
          <w:szCs w:val="21"/>
        </w:rPr>
        <w:t>条款号：</w:t>
      </w:r>
      <w:r w:rsidRPr="00B32B42">
        <w:rPr>
          <w:rFonts w:ascii="宋体" w:hAnsi="宋体"/>
          <w:b/>
          <w:szCs w:val="21"/>
        </w:rPr>
        <w:t xml:space="preserve">8.1 </w:t>
      </w:r>
      <w:r w:rsidRPr="00B32B42">
        <w:rPr>
          <w:b/>
          <w:szCs w:val="21"/>
        </w:rPr>
        <w:t xml:space="preserve">             </w:t>
      </w:r>
      <w:r w:rsidRPr="00B32B42">
        <w:rPr>
          <w:rFonts w:hint="eastAsia"/>
          <w:b/>
          <w:szCs w:val="21"/>
        </w:rPr>
        <w:t>修改类型：修改</w:t>
      </w:r>
    </w:p>
    <w:p w:rsidR="00AC119C" w:rsidRPr="00B32B42" w:rsidRDefault="00F8157F" w:rsidP="00B32B42">
      <w:pPr>
        <w:pBdr>
          <w:bottom w:val="single" w:sz="6" w:space="1" w:color="auto"/>
        </w:pBdr>
        <w:spacing w:line="360" w:lineRule="auto"/>
        <w:ind w:firstLineChars="224" w:firstLine="472"/>
        <w:rPr>
          <w:rFonts w:ascii="宋体" w:hAnsi="宋体"/>
          <w:szCs w:val="21"/>
        </w:rPr>
      </w:pPr>
      <w:r w:rsidRPr="00B32B42">
        <w:rPr>
          <w:rFonts w:hint="eastAsia"/>
          <w:b/>
          <w:szCs w:val="21"/>
        </w:rPr>
        <w:t>原文：</w:t>
      </w:r>
      <w:r w:rsidRPr="00B32B42">
        <w:rPr>
          <w:rFonts w:ascii="宋体" w:hAnsi="宋体" w:hint="eastAsia"/>
          <w:szCs w:val="21"/>
        </w:rPr>
        <w:t>投标人若对招标文件（包括招标图纸）中有疑问，可以书面形式</w:t>
      </w:r>
      <w:r w:rsidRPr="00B32B42">
        <w:rPr>
          <w:rFonts w:hint="eastAsia"/>
          <w:szCs w:val="21"/>
        </w:rPr>
        <w:t>通过</w:t>
      </w:r>
      <w:r w:rsidRPr="00B32B42">
        <w:rPr>
          <w:szCs w:val="21"/>
          <w:u w:val="single"/>
        </w:rPr>
        <w:t xml:space="preserve">        </w:t>
      </w:r>
      <w:r w:rsidRPr="00B32B42">
        <w:rPr>
          <w:rFonts w:ascii="宋体" w:hAnsi="宋体" w:hint="eastAsia"/>
          <w:szCs w:val="21"/>
        </w:rPr>
        <w:t>交易平台</w:t>
      </w:r>
      <w:r w:rsidRPr="00B32B42">
        <w:rPr>
          <w:rFonts w:hint="eastAsia"/>
          <w:szCs w:val="21"/>
        </w:rPr>
        <w:t>提交</w:t>
      </w:r>
      <w:r w:rsidRPr="00B32B42">
        <w:rPr>
          <w:rFonts w:ascii="宋体" w:hAnsi="宋体" w:hint="eastAsia"/>
          <w:szCs w:val="21"/>
        </w:rPr>
        <w:t>给招标人或招标代理人，提交形式见本须知前附表第</w:t>
      </w:r>
      <w:r w:rsidRPr="00B32B42">
        <w:rPr>
          <w:rFonts w:ascii="宋体" w:hAnsi="宋体"/>
          <w:szCs w:val="21"/>
        </w:rPr>
        <w:t>16</w:t>
      </w:r>
      <w:r w:rsidRPr="00B32B42">
        <w:rPr>
          <w:rFonts w:ascii="宋体" w:hAnsi="宋体" w:hint="eastAsia"/>
          <w:szCs w:val="21"/>
        </w:rPr>
        <w:t>项。</w:t>
      </w:r>
    </w:p>
    <w:p w:rsidR="00AC119C" w:rsidRPr="00B32B42" w:rsidRDefault="00F8157F" w:rsidP="00B32B42">
      <w:pPr>
        <w:pBdr>
          <w:bottom w:val="single" w:sz="6" w:space="1" w:color="auto"/>
        </w:pBdr>
        <w:spacing w:line="360" w:lineRule="auto"/>
        <w:ind w:firstLineChars="224" w:firstLine="472"/>
        <w:rPr>
          <w:b/>
          <w:szCs w:val="21"/>
        </w:rPr>
      </w:pPr>
      <w:r w:rsidRPr="00B32B42">
        <w:rPr>
          <w:rFonts w:hint="eastAsia"/>
          <w:b/>
          <w:szCs w:val="21"/>
        </w:rPr>
        <w:t>现文：</w:t>
      </w:r>
      <w:r w:rsidRPr="00B32B42">
        <w:rPr>
          <w:rFonts w:ascii="宋体" w:hAnsi="宋体" w:hint="eastAsia"/>
          <w:szCs w:val="21"/>
        </w:rPr>
        <w:t>投标人若对招标文件（包括招标图纸）中有疑问，可以</w:t>
      </w:r>
      <w:r w:rsidRPr="00B32B42">
        <w:rPr>
          <w:rFonts w:hint="eastAsia"/>
          <w:szCs w:val="21"/>
        </w:rPr>
        <w:t>通过</w:t>
      </w:r>
      <w:r w:rsidRPr="00B32B42">
        <w:rPr>
          <w:szCs w:val="21"/>
          <w:u w:val="single"/>
        </w:rPr>
        <w:t xml:space="preserve"> </w:t>
      </w:r>
      <w:r w:rsidRPr="00B32B42">
        <w:rPr>
          <w:rFonts w:hint="eastAsia"/>
          <w:szCs w:val="21"/>
          <w:u w:val="single"/>
        </w:rPr>
        <w:t>广州</w:t>
      </w:r>
      <w:r w:rsidRPr="00B32B42">
        <w:rPr>
          <w:szCs w:val="21"/>
          <w:u w:val="single"/>
        </w:rPr>
        <w:t>公共资源交易中心</w:t>
      </w:r>
      <w:r w:rsidRPr="00B32B42">
        <w:rPr>
          <w:szCs w:val="21"/>
          <w:u w:val="single"/>
        </w:rPr>
        <w:t xml:space="preserve"> </w:t>
      </w:r>
      <w:r w:rsidRPr="00B32B42">
        <w:rPr>
          <w:rFonts w:ascii="宋体" w:hAnsi="宋体" w:hint="eastAsia"/>
          <w:szCs w:val="21"/>
        </w:rPr>
        <w:t>交易平台</w:t>
      </w:r>
      <w:r w:rsidRPr="00B32B42">
        <w:rPr>
          <w:rFonts w:hint="eastAsia"/>
          <w:szCs w:val="21"/>
        </w:rPr>
        <w:t>提交</w:t>
      </w:r>
      <w:r w:rsidRPr="00B32B42">
        <w:rPr>
          <w:rFonts w:ascii="宋体" w:hAnsi="宋体" w:hint="eastAsia"/>
          <w:szCs w:val="21"/>
        </w:rPr>
        <w:t>给招标人或招标代理人，提交形式见本须知前附表第</w:t>
      </w:r>
      <w:r w:rsidRPr="00B32B42">
        <w:rPr>
          <w:rFonts w:ascii="宋体" w:hAnsi="宋体"/>
          <w:szCs w:val="21"/>
        </w:rPr>
        <w:t>16</w:t>
      </w:r>
      <w:r w:rsidRPr="00B32B42">
        <w:rPr>
          <w:rFonts w:ascii="宋体" w:hAnsi="宋体" w:hint="eastAsia"/>
          <w:szCs w:val="21"/>
        </w:rPr>
        <w:t>项。</w:t>
      </w:r>
    </w:p>
    <w:p w:rsidR="00AC119C" w:rsidRPr="00B32B42" w:rsidRDefault="00F8157F" w:rsidP="00B32B42">
      <w:pPr>
        <w:spacing w:line="360" w:lineRule="auto"/>
        <w:ind w:firstLineChars="224" w:firstLine="472"/>
        <w:rPr>
          <w:b/>
          <w:szCs w:val="21"/>
        </w:rPr>
      </w:pPr>
      <w:r w:rsidRPr="00B32B42">
        <w:rPr>
          <w:rFonts w:hint="eastAsia"/>
          <w:b/>
          <w:szCs w:val="21"/>
        </w:rPr>
        <w:t>条款号：</w:t>
      </w:r>
      <w:r w:rsidRPr="00B32B42">
        <w:rPr>
          <w:rFonts w:ascii="宋体" w:hAnsi="宋体"/>
          <w:b/>
          <w:szCs w:val="21"/>
        </w:rPr>
        <w:t>8.</w:t>
      </w:r>
      <w:r w:rsidRPr="00B32B42">
        <w:rPr>
          <w:rFonts w:ascii="宋体" w:hAnsi="宋体" w:hint="eastAsia"/>
          <w:b/>
          <w:szCs w:val="21"/>
        </w:rPr>
        <w:t>2</w:t>
      </w:r>
      <w:r w:rsidRPr="00B32B42">
        <w:rPr>
          <w:rFonts w:ascii="宋体" w:hAnsi="宋体"/>
          <w:b/>
          <w:szCs w:val="21"/>
        </w:rPr>
        <w:t xml:space="preserve"> </w:t>
      </w:r>
      <w:r w:rsidRPr="00B32B42">
        <w:rPr>
          <w:b/>
          <w:szCs w:val="21"/>
        </w:rPr>
        <w:t xml:space="preserve">             </w:t>
      </w:r>
      <w:r w:rsidRPr="00B32B42">
        <w:rPr>
          <w:rFonts w:hint="eastAsia"/>
          <w:b/>
          <w:szCs w:val="21"/>
        </w:rPr>
        <w:t>修改类型：修改</w:t>
      </w:r>
    </w:p>
    <w:p w:rsidR="00AC119C" w:rsidRPr="00B32B42" w:rsidRDefault="00F8157F" w:rsidP="00B32B42">
      <w:pPr>
        <w:pStyle w:val="a2"/>
        <w:spacing w:after="0" w:line="360" w:lineRule="auto"/>
        <w:ind w:firstLineChars="200" w:firstLine="422"/>
        <w:rPr>
          <w:rFonts w:ascii="宋体"/>
          <w:szCs w:val="21"/>
        </w:rPr>
      </w:pPr>
      <w:r w:rsidRPr="00B32B42">
        <w:rPr>
          <w:rFonts w:hint="eastAsia"/>
          <w:b/>
          <w:szCs w:val="21"/>
        </w:rPr>
        <w:t>原文：</w:t>
      </w:r>
      <w:r w:rsidRPr="00B32B42">
        <w:rPr>
          <w:rFonts w:ascii="宋体" w:hint="eastAsia"/>
          <w:szCs w:val="21"/>
        </w:rPr>
        <w:t>招标答疑会会议纪要将在提交投标文件截止时间15日前在</w:t>
      </w:r>
      <w:r w:rsidRPr="00B32B42">
        <w:rPr>
          <w:szCs w:val="21"/>
          <w:u w:val="single"/>
        </w:rPr>
        <w:t xml:space="preserve">        </w:t>
      </w:r>
      <w:r w:rsidRPr="00B32B42">
        <w:rPr>
          <w:rFonts w:ascii="宋体" w:hAnsi="宋体" w:hint="eastAsia"/>
          <w:szCs w:val="21"/>
        </w:rPr>
        <w:t>交易平台</w:t>
      </w:r>
      <w:r w:rsidRPr="00B32B42">
        <w:rPr>
          <w:rFonts w:ascii="宋体" w:hint="eastAsia"/>
          <w:szCs w:val="21"/>
        </w:rPr>
        <w:t xml:space="preserve"> “项目答疑纪要”专区公开发布。答疑纪要一经在</w:t>
      </w:r>
      <w:r w:rsidRPr="00B32B42">
        <w:rPr>
          <w:szCs w:val="21"/>
          <w:u w:val="single"/>
        </w:rPr>
        <w:t xml:space="preserve">        </w:t>
      </w:r>
      <w:r w:rsidRPr="00B32B42">
        <w:rPr>
          <w:rFonts w:ascii="宋体" w:hAnsi="宋体" w:hint="eastAsia"/>
          <w:szCs w:val="21"/>
        </w:rPr>
        <w:t>交易平台</w:t>
      </w:r>
      <w:r w:rsidRPr="00B32B42">
        <w:rPr>
          <w:rFonts w:ascii="宋体" w:hint="eastAsia"/>
          <w:szCs w:val="21"/>
        </w:rPr>
        <w:t>发布，视作已发放给所有投标人。</w:t>
      </w:r>
    </w:p>
    <w:p w:rsidR="00AC119C" w:rsidRPr="00B32B42" w:rsidRDefault="00F8157F" w:rsidP="00B32B42">
      <w:pPr>
        <w:pBdr>
          <w:bottom w:val="single" w:sz="6" w:space="1" w:color="auto"/>
        </w:pBdr>
        <w:spacing w:line="360" w:lineRule="auto"/>
        <w:ind w:firstLineChars="224" w:firstLine="472"/>
        <w:rPr>
          <w:b/>
          <w:szCs w:val="21"/>
        </w:rPr>
      </w:pPr>
      <w:r w:rsidRPr="00B32B42">
        <w:rPr>
          <w:rFonts w:hint="eastAsia"/>
          <w:b/>
          <w:szCs w:val="21"/>
        </w:rPr>
        <w:t>现文：</w:t>
      </w:r>
      <w:r w:rsidRPr="00B32B42">
        <w:rPr>
          <w:rFonts w:ascii="宋体" w:hint="eastAsia"/>
          <w:szCs w:val="21"/>
        </w:rPr>
        <w:t>招标答疑纪要将在提交投标文件截止时间15日前在</w:t>
      </w:r>
      <w:r w:rsidRPr="00B32B42">
        <w:rPr>
          <w:rFonts w:hint="eastAsia"/>
          <w:szCs w:val="21"/>
          <w:u w:val="single"/>
        </w:rPr>
        <w:t>广州</w:t>
      </w:r>
      <w:r w:rsidRPr="00B32B42">
        <w:rPr>
          <w:szCs w:val="21"/>
          <w:u w:val="single"/>
        </w:rPr>
        <w:t>公共资源交易中心</w:t>
      </w:r>
      <w:r w:rsidRPr="00B32B42">
        <w:rPr>
          <w:szCs w:val="21"/>
          <w:u w:val="single"/>
        </w:rPr>
        <w:t xml:space="preserve">  </w:t>
      </w:r>
      <w:r w:rsidRPr="00B32B42">
        <w:rPr>
          <w:rFonts w:ascii="宋体" w:hAnsi="宋体" w:hint="eastAsia"/>
          <w:szCs w:val="21"/>
        </w:rPr>
        <w:t>交易平台</w:t>
      </w:r>
      <w:r w:rsidRPr="00B32B42">
        <w:rPr>
          <w:rFonts w:ascii="宋体" w:hint="eastAsia"/>
          <w:szCs w:val="21"/>
        </w:rPr>
        <w:t xml:space="preserve"> </w:t>
      </w:r>
      <w:r w:rsidRPr="00B32B42">
        <w:rPr>
          <w:rFonts w:ascii="宋体" w:hint="eastAsia"/>
          <w:szCs w:val="21"/>
        </w:rPr>
        <w:lastRenderedPageBreak/>
        <w:t>“项目答疑纪要”专区公开发布。答疑纪要一经在</w:t>
      </w:r>
      <w:r w:rsidRPr="00B32B42">
        <w:rPr>
          <w:rFonts w:hint="eastAsia"/>
          <w:szCs w:val="21"/>
          <w:u w:val="single"/>
        </w:rPr>
        <w:t>广州</w:t>
      </w:r>
      <w:r w:rsidRPr="00B32B42">
        <w:rPr>
          <w:szCs w:val="21"/>
          <w:u w:val="single"/>
        </w:rPr>
        <w:t>公共资源交易中心</w:t>
      </w:r>
      <w:r w:rsidRPr="00B32B42">
        <w:rPr>
          <w:rFonts w:ascii="宋体" w:hAnsi="宋体" w:hint="eastAsia"/>
          <w:szCs w:val="21"/>
        </w:rPr>
        <w:t>交易平台</w:t>
      </w:r>
      <w:r w:rsidRPr="00B32B42">
        <w:rPr>
          <w:rFonts w:ascii="宋体" w:hint="eastAsia"/>
          <w:szCs w:val="21"/>
        </w:rPr>
        <w:t>发布，视作已发放给所有投标人。</w:t>
      </w:r>
    </w:p>
    <w:p w:rsidR="00AC119C" w:rsidRPr="00B32B42" w:rsidRDefault="00F8157F" w:rsidP="00B32B42">
      <w:pPr>
        <w:spacing w:line="360" w:lineRule="auto"/>
        <w:ind w:firstLineChars="224" w:firstLine="472"/>
        <w:rPr>
          <w:b/>
          <w:szCs w:val="21"/>
        </w:rPr>
      </w:pPr>
      <w:r w:rsidRPr="00B32B42">
        <w:rPr>
          <w:rFonts w:hint="eastAsia"/>
          <w:b/>
          <w:szCs w:val="21"/>
        </w:rPr>
        <w:t>条款号：</w:t>
      </w:r>
      <w:r w:rsidRPr="00B32B42">
        <w:rPr>
          <w:rFonts w:ascii="宋体" w:hAnsi="宋体" w:hint="eastAsia"/>
          <w:b/>
          <w:szCs w:val="21"/>
        </w:rPr>
        <w:t>9.2</w:t>
      </w:r>
      <w:r w:rsidRPr="00B32B42">
        <w:rPr>
          <w:b/>
          <w:szCs w:val="21"/>
        </w:rPr>
        <w:t xml:space="preserve">            </w:t>
      </w:r>
      <w:r w:rsidRPr="00B32B42">
        <w:rPr>
          <w:rFonts w:hint="eastAsia"/>
          <w:b/>
          <w:szCs w:val="21"/>
        </w:rPr>
        <w:t>修改类型：修改</w:t>
      </w:r>
    </w:p>
    <w:p w:rsidR="00AC119C" w:rsidRPr="00B32B42" w:rsidRDefault="00F8157F" w:rsidP="00B32B42">
      <w:pPr>
        <w:pBdr>
          <w:bottom w:val="single" w:sz="6" w:space="1" w:color="auto"/>
        </w:pBdr>
        <w:spacing w:line="360" w:lineRule="auto"/>
        <w:ind w:firstLineChars="224" w:firstLine="472"/>
        <w:rPr>
          <w:rFonts w:ascii="宋体" w:hAnsi="宋体"/>
          <w:szCs w:val="21"/>
        </w:rPr>
      </w:pPr>
      <w:r w:rsidRPr="00B32B42">
        <w:rPr>
          <w:rFonts w:hint="eastAsia"/>
          <w:b/>
          <w:szCs w:val="21"/>
        </w:rPr>
        <w:t>原文：</w:t>
      </w:r>
      <w:r w:rsidRPr="00B32B42">
        <w:rPr>
          <w:rFonts w:ascii="宋体" w:hint="eastAsia"/>
          <w:szCs w:val="21"/>
        </w:rPr>
        <w:t>招标文件的澄清或修改将在</w:t>
      </w:r>
      <w:r w:rsidRPr="00B32B42">
        <w:rPr>
          <w:szCs w:val="21"/>
          <w:u w:val="single"/>
        </w:rPr>
        <w:t xml:space="preserve">        </w:t>
      </w:r>
      <w:r w:rsidRPr="00B32B42">
        <w:rPr>
          <w:rFonts w:ascii="宋体" w:hAnsi="宋体" w:hint="eastAsia"/>
          <w:szCs w:val="21"/>
        </w:rPr>
        <w:t>交易平台</w:t>
      </w:r>
      <w:r w:rsidRPr="00B32B42">
        <w:rPr>
          <w:rFonts w:ascii="宋体" w:hint="eastAsia"/>
          <w:szCs w:val="21"/>
        </w:rPr>
        <w:t>“项目答疑纪要”专区公开发布。答疑纪要一经在</w:t>
      </w:r>
      <w:r w:rsidRPr="00B32B42">
        <w:rPr>
          <w:szCs w:val="21"/>
          <w:u w:val="single"/>
        </w:rPr>
        <w:t xml:space="preserve">        </w:t>
      </w:r>
      <w:r w:rsidRPr="00B32B42">
        <w:rPr>
          <w:rFonts w:ascii="宋体" w:hAnsi="宋体" w:hint="eastAsia"/>
          <w:szCs w:val="21"/>
        </w:rPr>
        <w:t>交易平台</w:t>
      </w:r>
      <w:r w:rsidRPr="00B32B42">
        <w:rPr>
          <w:rFonts w:ascii="宋体" w:hint="eastAsia"/>
          <w:szCs w:val="21"/>
        </w:rPr>
        <w:t>发布，视作已发放给所有投标人，以</w:t>
      </w:r>
      <w:r w:rsidRPr="00B32B42">
        <w:rPr>
          <w:szCs w:val="21"/>
          <w:u w:val="single"/>
        </w:rPr>
        <w:t xml:space="preserve">        </w:t>
      </w:r>
      <w:r w:rsidRPr="00B32B42">
        <w:rPr>
          <w:rFonts w:ascii="宋体" w:hAnsi="宋体" w:hint="eastAsia"/>
          <w:szCs w:val="21"/>
        </w:rPr>
        <w:t>交易平台</w:t>
      </w:r>
      <w:r w:rsidRPr="00B32B42">
        <w:rPr>
          <w:rFonts w:ascii="宋体" w:hint="eastAsia"/>
          <w:szCs w:val="21"/>
        </w:rPr>
        <w:t>上网发布时间作为送达时间。</w:t>
      </w:r>
    </w:p>
    <w:p w:rsidR="00AC119C" w:rsidRPr="00B32B42" w:rsidRDefault="00F8157F" w:rsidP="00B32B42">
      <w:pPr>
        <w:pBdr>
          <w:bottom w:val="single" w:sz="6" w:space="1" w:color="auto"/>
        </w:pBdr>
        <w:spacing w:line="360" w:lineRule="auto"/>
        <w:ind w:firstLineChars="250" w:firstLine="527"/>
        <w:rPr>
          <w:szCs w:val="21"/>
        </w:rPr>
      </w:pPr>
      <w:r w:rsidRPr="00B32B42">
        <w:rPr>
          <w:rFonts w:hint="eastAsia"/>
          <w:b/>
          <w:szCs w:val="21"/>
        </w:rPr>
        <w:t>现文：</w:t>
      </w:r>
      <w:r w:rsidRPr="00B32B42">
        <w:rPr>
          <w:rFonts w:ascii="宋体" w:hint="eastAsia"/>
          <w:szCs w:val="21"/>
        </w:rPr>
        <w:t>招标文件的澄清或修改将在</w:t>
      </w:r>
      <w:r w:rsidRPr="00B32B42">
        <w:rPr>
          <w:szCs w:val="21"/>
          <w:u w:val="single"/>
        </w:rPr>
        <w:t xml:space="preserve">  </w:t>
      </w:r>
      <w:r w:rsidRPr="00B32B42">
        <w:rPr>
          <w:rFonts w:hint="eastAsia"/>
          <w:szCs w:val="21"/>
          <w:u w:val="single"/>
        </w:rPr>
        <w:t>广州</w:t>
      </w:r>
      <w:r w:rsidRPr="00B32B42">
        <w:rPr>
          <w:szCs w:val="21"/>
          <w:u w:val="single"/>
        </w:rPr>
        <w:t>公共资源交易中心</w:t>
      </w:r>
      <w:r w:rsidRPr="00B32B42">
        <w:rPr>
          <w:szCs w:val="21"/>
          <w:u w:val="single"/>
        </w:rPr>
        <w:t xml:space="preserve"> </w:t>
      </w:r>
      <w:r w:rsidRPr="00B32B42">
        <w:rPr>
          <w:rFonts w:ascii="宋体" w:hAnsi="宋体" w:hint="eastAsia"/>
          <w:szCs w:val="21"/>
        </w:rPr>
        <w:t>交易平台</w:t>
      </w:r>
      <w:r w:rsidRPr="00B32B42">
        <w:rPr>
          <w:rFonts w:ascii="宋体" w:hint="eastAsia"/>
          <w:szCs w:val="21"/>
        </w:rPr>
        <w:t>“项目答疑纪要”专区公开发布。答疑纪要一经在</w:t>
      </w:r>
      <w:r w:rsidRPr="00B32B42">
        <w:rPr>
          <w:szCs w:val="21"/>
          <w:u w:val="single"/>
        </w:rPr>
        <w:t xml:space="preserve"> </w:t>
      </w:r>
      <w:r w:rsidRPr="00B32B42">
        <w:rPr>
          <w:rFonts w:hint="eastAsia"/>
          <w:szCs w:val="21"/>
          <w:u w:val="single"/>
        </w:rPr>
        <w:t>广州</w:t>
      </w:r>
      <w:r w:rsidRPr="00B32B42">
        <w:rPr>
          <w:szCs w:val="21"/>
          <w:u w:val="single"/>
        </w:rPr>
        <w:t>公共资源交易中心</w:t>
      </w:r>
      <w:r w:rsidRPr="00B32B42">
        <w:rPr>
          <w:rFonts w:ascii="宋体" w:hAnsi="宋体" w:hint="eastAsia"/>
          <w:szCs w:val="21"/>
        </w:rPr>
        <w:t>交易平台</w:t>
      </w:r>
      <w:r w:rsidRPr="00B32B42">
        <w:rPr>
          <w:rFonts w:ascii="宋体" w:hint="eastAsia"/>
          <w:szCs w:val="21"/>
        </w:rPr>
        <w:t>发布，视作已发放给所有投标人，以</w:t>
      </w:r>
      <w:r w:rsidRPr="00B32B42">
        <w:rPr>
          <w:szCs w:val="21"/>
          <w:u w:val="single"/>
        </w:rPr>
        <w:t xml:space="preserve"> </w:t>
      </w:r>
      <w:r w:rsidRPr="00B32B42">
        <w:rPr>
          <w:rFonts w:hint="eastAsia"/>
          <w:szCs w:val="21"/>
          <w:u w:val="single"/>
        </w:rPr>
        <w:t>广州</w:t>
      </w:r>
      <w:r w:rsidRPr="00B32B42">
        <w:rPr>
          <w:szCs w:val="21"/>
          <w:u w:val="single"/>
        </w:rPr>
        <w:t>公共资源交易中心</w:t>
      </w:r>
      <w:r w:rsidRPr="00B32B42">
        <w:rPr>
          <w:szCs w:val="21"/>
          <w:u w:val="single"/>
        </w:rPr>
        <w:t xml:space="preserve"> </w:t>
      </w:r>
      <w:r w:rsidRPr="00B32B42">
        <w:rPr>
          <w:rFonts w:ascii="宋体" w:hAnsi="宋体" w:hint="eastAsia"/>
          <w:szCs w:val="21"/>
        </w:rPr>
        <w:t>交易平台</w:t>
      </w:r>
      <w:r w:rsidRPr="00B32B42">
        <w:rPr>
          <w:rFonts w:ascii="宋体" w:hint="eastAsia"/>
          <w:szCs w:val="21"/>
        </w:rPr>
        <w:t>上网发布时间作为送达时间。</w:t>
      </w:r>
    </w:p>
    <w:p w:rsidR="00AC119C" w:rsidRPr="00B32B42" w:rsidRDefault="00F8157F" w:rsidP="00B32B42">
      <w:pPr>
        <w:spacing w:line="360" w:lineRule="auto"/>
        <w:ind w:firstLineChars="224" w:firstLine="472"/>
        <w:rPr>
          <w:rFonts w:ascii="宋体" w:hAnsi="宋体" w:cs="宋体"/>
          <w:b/>
          <w:szCs w:val="21"/>
        </w:rPr>
      </w:pPr>
      <w:r w:rsidRPr="00B32B42">
        <w:rPr>
          <w:rFonts w:ascii="宋体" w:hAnsi="宋体" w:cs="宋体" w:hint="eastAsia"/>
          <w:b/>
          <w:szCs w:val="21"/>
        </w:rPr>
        <w:t>条款号：</w:t>
      </w:r>
      <w:r w:rsidRPr="00B32B42">
        <w:rPr>
          <w:rFonts w:ascii="宋体" w:hAnsi="宋体" w:cs="宋体" w:hint="eastAsia"/>
          <w:b/>
          <w:bCs/>
          <w:szCs w:val="21"/>
        </w:rPr>
        <w:t>9.4</w:t>
      </w:r>
      <w:r w:rsidRPr="00B32B42">
        <w:rPr>
          <w:rFonts w:ascii="宋体" w:hAnsi="宋体" w:cs="宋体" w:hint="eastAsia"/>
          <w:b/>
          <w:szCs w:val="21"/>
        </w:rPr>
        <w:t xml:space="preserve">             修改类型：修改</w:t>
      </w:r>
    </w:p>
    <w:p w:rsidR="00AC119C" w:rsidRPr="00B32B42" w:rsidRDefault="00F8157F" w:rsidP="00B32B42">
      <w:pPr>
        <w:pBdr>
          <w:bottom w:val="single" w:sz="6" w:space="1" w:color="auto"/>
        </w:pBdr>
        <w:spacing w:line="360" w:lineRule="auto"/>
        <w:ind w:firstLineChars="250" w:firstLine="527"/>
        <w:rPr>
          <w:rFonts w:ascii="宋体" w:hAnsi="宋体" w:cs="宋体"/>
          <w:b/>
          <w:szCs w:val="21"/>
        </w:rPr>
      </w:pPr>
      <w:r w:rsidRPr="00B32B42">
        <w:rPr>
          <w:rFonts w:ascii="宋体" w:hAnsi="宋体" w:cs="宋体" w:hint="eastAsia"/>
          <w:b/>
          <w:szCs w:val="21"/>
        </w:rPr>
        <w:t>原文：</w:t>
      </w:r>
      <w:r w:rsidRPr="00B32B42">
        <w:rPr>
          <w:rFonts w:ascii="宋体" w:hAnsi="宋体" w:cs="宋体" w:hint="eastAsia"/>
          <w:szCs w:val="21"/>
        </w:rPr>
        <w:t>9.4招标文件的澄清或修改均以书面形式明确的内容为准。当招标文件的澄清、修改、补充等在同一内容的表述不一致时，以最后发出的书面形式的文件为准。</w:t>
      </w:r>
    </w:p>
    <w:p w:rsidR="00AC119C" w:rsidRPr="00B32B42" w:rsidRDefault="00F8157F" w:rsidP="00B32B42">
      <w:pPr>
        <w:pBdr>
          <w:bottom w:val="single" w:sz="6" w:space="1" w:color="auto"/>
        </w:pBdr>
        <w:spacing w:line="360" w:lineRule="auto"/>
        <w:ind w:firstLineChars="224" w:firstLine="472"/>
        <w:rPr>
          <w:rFonts w:ascii="宋体" w:hAnsi="宋体" w:cs="宋体"/>
          <w:szCs w:val="21"/>
        </w:rPr>
      </w:pPr>
      <w:r w:rsidRPr="00B32B42">
        <w:rPr>
          <w:rFonts w:ascii="宋体" w:hAnsi="宋体" w:cs="宋体" w:hint="eastAsia"/>
          <w:b/>
          <w:szCs w:val="21"/>
        </w:rPr>
        <w:t>现文：</w:t>
      </w:r>
      <w:r w:rsidRPr="00B32B42">
        <w:rPr>
          <w:rFonts w:ascii="宋体" w:hAnsi="宋体" w:cs="宋体" w:hint="eastAsia"/>
          <w:szCs w:val="21"/>
        </w:rPr>
        <w:t>9.4招标文件的澄清或修改</w:t>
      </w:r>
      <w:r w:rsidRPr="00B32B42">
        <w:rPr>
          <w:rFonts w:ascii="宋体" w:hAnsi="宋体" w:cs="宋体" w:hint="eastAsia"/>
          <w:szCs w:val="21"/>
          <w:u w:val="single"/>
        </w:rPr>
        <w:t>在广州公共资源交易中心网站“</w:t>
      </w:r>
      <w:r w:rsidRPr="00B32B42">
        <w:rPr>
          <w:rFonts w:ascii="宋体" w:hAnsi="宋体" w:cs="宋体" w:hint="eastAsia"/>
          <w:bCs/>
          <w:szCs w:val="21"/>
          <w:u w:val="single"/>
        </w:rPr>
        <w:t>项目答疑纪要</w:t>
      </w:r>
      <w:r w:rsidRPr="00B32B42">
        <w:rPr>
          <w:rFonts w:ascii="宋体" w:hAnsi="宋体" w:cs="宋体" w:hint="eastAsia"/>
          <w:szCs w:val="21"/>
          <w:u w:val="single"/>
        </w:rPr>
        <w:t>”专区公开发布。</w:t>
      </w:r>
      <w:r w:rsidRPr="00B32B42">
        <w:rPr>
          <w:rFonts w:ascii="宋体" w:hAnsi="宋体" w:cs="宋体" w:hint="eastAsia"/>
          <w:szCs w:val="21"/>
        </w:rPr>
        <w:t>当招标文件的澄清、修改、补充等在同一内容的表述不一致时</w:t>
      </w:r>
      <w:r w:rsidRPr="00B32B42">
        <w:rPr>
          <w:rFonts w:ascii="宋体" w:hAnsi="宋体" w:cs="宋体" w:hint="eastAsia"/>
          <w:szCs w:val="21"/>
          <w:u w:val="single"/>
        </w:rPr>
        <w:t>，以最后发出的文件为准</w:t>
      </w:r>
      <w:r w:rsidRPr="00B32B42">
        <w:rPr>
          <w:rFonts w:ascii="宋体" w:hAnsi="宋体" w:cs="宋体" w:hint="eastAsia"/>
          <w:szCs w:val="21"/>
        </w:rPr>
        <w:t>。</w:t>
      </w:r>
    </w:p>
    <w:p w:rsidR="00AC119C" w:rsidRPr="00B32B42" w:rsidRDefault="00F8157F" w:rsidP="00B32B42">
      <w:pPr>
        <w:spacing w:line="360" w:lineRule="auto"/>
        <w:ind w:firstLineChars="224" w:firstLine="472"/>
        <w:rPr>
          <w:b/>
          <w:szCs w:val="21"/>
        </w:rPr>
      </w:pPr>
      <w:r w:rsidRPr="00B32B42">
        <w:rPr>
          <w:rFonts w:hint="eastAsia"/>
          <w:b/>
          <w:szCs w:val="21"/>
        </w:rPr>
        <w:t>条款号：</w:t>
      </w:r>
      <w:r w:rsidRPr="00B32B42">
        <w:rPr>
          <w:rFonts w:ascii="宋体" w:hAnsi="宋体" w:hint="eastAsia"/>
          <w:b/>
          <w:szCs w:val="21"/>
        </w:rPr>
        <w:t>11.2.2</w:t>
      </w:r>
      <w:r w:rsidRPr="00B32B42">
        <w:rPr>
          <w:b/>
          <w:szCs w:val="21"/>
        </w:rPr>
        <w:t xml:space="preserve">            </w:t>
      </w:r>
      <w:r w:rsidRPr="00B32B42">
        <w:rPr>
          <w:rFonts w:hint="eastAsia"/>
          <w:b/>
          <w:szCs w:val="21"/>
        </w:rPr>
        <w:t>修改类型：修改</w:t>
      </w:r>
    </w:p>
    <w:p w:rsidR="00AC119C" w:rsidRPr="00B32B42" w:rsidRDefault="00F8157F" w:rsidP="00B32B42">
      <w:pPr>
        <w:spacing w:line="360" w:lineRule="auto"/>
        <w:ind w:firstLineChars="200" w:firstLine="422"/>
        <w:rPr>
          <w:rFonts w:ascii="宋体"/>
          <w:bCs/>
          <w:szCs w:val="21"/>
        </w:rPr>
      </w:pPr>
      <w:r w:rsidRPr="00B32B42">
        <w:rPr>
          <w:rFonts w:hint="eastAsia"/>
          <w:b/>
          <w:szCs w:val="21"/>
        </w:rPr>
        <w:t>原文：</w:t>
      </w:r>
      <w:r w:rsidRPr="00B32B42">
        <w:rPr>
          <w:rFonts w:ascii="宋体" w:hint="eastAsia"/>
          <w:bCs/>
          <w:szCs w:val="21"/>
        </w:rPr>
        <w:t>资格审查文件：</w:t>
      </w:r>
    </w:p>
    <w:p w:rsidR="00AC119C" w:rsidRPr="00B32B42" w:rsidRDefault="00F8157F" w:rsidP="00B32B42">
      <w:pPr>
        <w:spacing w:line="360" w:lineRule="auto"/>
        <w:ind w:firstLineChars="200" w:firstLine="420"/>
        <w:rPr>
          <w:rFonts w:ascii="宋体"/>
          <w:bCs/>
          <w:szCs w:val="21"/>
        </w:rPr>
      </w:pPr>
      <w:r w:rsidRPr="00B32B42">
        <w:rPr>
          <w:rFonts w:ascii="宋体" w:hint="eastAsia"/>
          <w:bCs/>
          <w:szCs w:val="21"/>
        </w:rPr>
        <w:t xml:space="preserve">（1）投标人声明； </w:t>
      </w:r>
    </w:p>
    <w:p w:rsidR="00AC119C" w:rsidRPr="00B32B42" w:rsidRDefault="00F8157F" w:rsidP="00B32B42">
      <w:pPr>
        <w:spacing w:line="360" w:lineRule="auto"/>
        <w:ind w:firstLineChars="200" w:firstLine="420"/>
        <w:rPr>
          <w:rFonts w:ascii="宋体"/>
          <w:bCs/>
          <w:szCs w:val="21"/>
        </w:rPr>
      </w:pPr>
      <w:r w:rsidRPr="00B32B42">
        <w:rPr>
          <w:rFonts w:ascii="宋体" w:hint="eastAsia"/>
          <w:bCs/>
          <w:szCs w:val="21"/>
        </w:rPr>
        <w:t>（2）法定代表人证明书、法定代表人签字或盖章的本投标文件授权委托证明书；</w:t>
      </w:r>
    </w:p>
    <w:p w:rsidR="00AC119C" w:rsidRPr="00B32B42" w:rsidRDefault="00F8157F" w:rsidP="00B32B42">
      <w:pPr>
        <w:spacing w:line="360" w:lineRule="auto"/>
        <w:ind w:firstLineChars="200" w:firstLine="420"/>
        <w:rPr>
          <w:rFonts w:ascii="宋体"/>
          <w:bCs/>
          <w:szCs w:val="21"/>
        </w:rPr>
      </w:pPr>
      <w:r w:rsidRPr="00B32B42">
        <w:rPr>
          <w:rFonts w:ascii="宋体" w:hint="eastAsia"/>
          <w:bCs/>
          <w:szCs w:val="21"/>
        </w:rPr>
        <w:t>（3）企业营业执照（取自库内上传件）；</w:t>
      </w:r>
    </w:p>
    <w:p w:rsidR="00AC119C" w:rsidRPr="00B32B42" w:rsidRDefault="00F8157F" w:rsidP="00B32B42">
      <w:pPr>
        <w:spacing w:line="360" w:lineRule="auto"/>
        <w:ind w:firstLineChars="200" w:firstLine="420"/>
        <w:rPr>
          <w:rFonts w:ascii="宋体"/>
          <w:bCs/>
          <w:szCs w:val="21"/>
        </w:rPr>
      </w:pPr>
      <w:r w:rsidRPr="00B32B42">
        <w:rPr>
          <w:rFonts w:ascii="宋体" w:hint="eastAsia"/>
          <w:bCs/>
          <w:szCs w:val="21"/>
        </w:rPr>
        <w:t>（4）企业资质证书（取自库内上传件）；</w:t>
      </w:r>
    </w:p>
    <w:p w:rsidR="00AC119C" w:rsidRPr="00B32B42" w:rsidRDefault="00F8157F" w:rsidP="00B32B42">
      <w:pPr>
        <w:spacing w:line="360" w:lineRule="auto"/>
        <w:ind w:firstLineChars="200" w:firstLine="420"/>
        <w:rPr>
          <w:rFonts w:ascii="宋体"/>
          <w:bCs/>
          <w:szCs w:val="21"/>
        </w:rPr>
      </w:pPr>
      <w:r w:rsidRPr="00B32B42">
        <w:rPr>
          <w:rFonts w:ascii="宋体" w:hint="eastAsia"/>
          <w:bCs/>
          <w:szCs w:val="21"/>
        </w:rPr>
        <w:t>（5）建筑施工企业安全生产许可证（取自库内上传件）；</w:t>
      </w:r>
    </w:p>
    <w:p w:rsidR="00AC119C" w:rsidRPr="00B32B42" w:rsidRDefault="00F8157F" w:rsidP="00B32B42">
      <w:pPr>
        <w:spacing w:line="360" w:lineRule="auto"/>
        <w:ind w:firstLineChars="200" w:firstLine="420"/>
        <w:rPr>
          <w:rFonts w:ascii="宋体" w:hAnsi="宋体"/>
          <w:bCs/>
          <w:szCs w:val="21"/>
        </w:rPr>
      </w:pPr>
      <w:r w:rsidRPr="00B32B42">
        <w:rPr>
          <w:rFonts w:ascii="宋体" w:hint="eastAsia"/>
          <w:bCs/>
          <w:szCs w:val="21"/>
        </w:rPr>
        <w:t>（6）</w:t>
      </w:r>
      <w:r w:rsidRPr="00B32B42">
        <w:rPr>
          <w:rFonts w:ascii="宋体" w:hAnsi="宋体" w:hint="eastAsia"/>
          <w:bCs/>
          <w:szCs w:val="21"/>
        </w:rPr>
        <w:t>项目负责人（按网上投标登记时选择拟投标的项目负责人）</w:t>
      </w:r>
    </w:p>
    <w:p w:rsidR="00AC119C" w:rsidRPr="00B32B42" w:rsidRDefault="00F8157F" w:rsidP="00B32B42">
      <w:pPr>
        <w:spacing w:line="360" w:lineRule="auto"/>
        <w:ind w:firstLineChars="200" w:firstLine="420"/>
        <w:rPr>
          <w:rFonts w:ascii="宋体" w:hAnsi="宋体"/>
          <w:bCs/>
          <w:szCs w:val="21"/>
        </w:rPr>
      </w:pPr>
      <w:r w:rsidRPr="00B32B42">
        <w:rPr>
          <w:rFonts w:ascii="宋体" w:hAnsi="宋体" w:hint="eastAsia"/>
          <w:bCs/>
          <w:szCs w:val="21"/>
        </w:rPr>
        <w:t>（7）专职安全员（按网上投标登记时选择拟投标的专职安全员）</w:t>
      </w:r>
    </w:p>
    <w:p w:rsidR="00AC119C" w:rsidRPr="00B32B42" w:rsidRDefault="00F8157F" w:rsidP="00B32B42">
      <w:pPr>
        <w:spacing w:line="360" w:lineRule="auto"/>
        <w:ind w:firstLineChars="200" w:firstLine="420"/>
        <w:rPr>
          <w:rFonts w:ascii="宋体"/>
          <w:bCs/>
          <w:szCs w:val="21"/>
        </w:rPr>
      </w:pPr>
      <w:r w:rsidRPr="00B32B42">
        <w:rPr>
          <w:rFonts w:ascii="宋体" w:hint="eastAsia"/>
          <w:bCs/>
          <w:szCs w:val="21"/>
        </w:rPr>
        <w:t>（8）拟委托技术负责人的相关证书、资料（具体要求由招标人明确）</w:t>
      </w:r>
    </w:p>
    <w:p w:rsidR="00AC119C" w:rsidRPr="00B32B42" w:rsidRDefault="00F8157F" w:rsidP="00B32B42">
      <w:pPr>
        <w:spacing w:line="360" w:lineRule="auto"/>
        <w:ind w:firstLineChars="200" w:firstLine="420"/>
        <w:rPr>
          <w:rFonts w:ascii="宋体"/>
          <w:bCs/>
          <w:szCs w:val="21"/>
        </w:rPr>
      </w:pPr>
      <w:r w:rsidRPr="00B32B42">
        <w:rPr>
          <w:rFonts w:ascii="宋体" w:hint="eastAsia"/>
          <w:bCs/>
          <w:szCs w:val="21"/>
        </w:rPr>
        <w:t xml:space="preserve">（9）拟委派项目负责人的建造师或临时建造师证书或二级注册建造师电子注册证书或小型项目负责人相关证明（取自库内上传件）； </w:t>
      </w:r>
    </w:p>
    <w:p w:rsidR="00AC119C" w:rsidRPr="00B32B42" w:rsidRDefault="00F8157F" w:rsidP="00B32B42">
      <w:pPr>
        <w:spacing w:line="360" w:lineRule="auto"/>
        <w:ind w:firstLineChars="200" w:firstLine="420"/>
        <w:rPr>
          <w:rFonts w:ascii="宋体"/>
          <w:bCs/>
          <w:szCs w:val="21"/>
        </w:rPr>
      </w:pPr>
      <w:r w:rsidRPr="00B32B42">
        <w:rPr>
          <w:rFonts w:ascii="宋体" w:hint="eastAsia"/>
          <w:bCs/>
          <w:szCs w:val="21"/>
        </w:rPr>
        <w:t>（10）项目负责人安全培训考核合格证明或在有效期内的安全考核合格证书（B类）（取自库内上传件），</w:t>
      </w:r>
      <w:r w:rsidRPr="00B32B42">
        <w:rPr>
          <w:rFonts w:ascii="宋体" w:hAnsi="宋体" w:hint="eastAsia"/>
          <w:szCs w:val="21"/>
        </w:rPr>
        <w:t>或提供广东省建筑施工企业管理人员安全生产考核信息系统安全生产管理人员证书信息的网页截图</w:t>
      </w:r>
      <w:r w:rsidRPr="00B32B42">
        <w:rPr>
          <w:rFonts w:ascii="宋体" w:hint="eastAsia"/>
          <w:bCs/>
          <w:szCs w:val="21"/>
        </w:rPr>
        <w:t>；</w:t>
      </w:r>
    </w:p>
    <w:p w:rsidR="00AC119C" w:rsidRPr="00B32B42" w:rsidRDefault="00F8157F" w:rsidP="00B32B42">
      <w:pPr>
        <w:spacing w:line="360" w:lineRule="auto"/>
        <w:ind w:firstLineChars="200" w:firstLine="420"/>
        <w:rPr>
          <w:rFonts w:ascii="宋体"/>
          <w:bCs/>
          <w:szCs w:val="21"/>
        </w:rPr>
      </w:pPr>
      <w:r w:rsidRPr="00B32B42">
        <w:rPr>
          <w:rFonts w:ascii="宋体" w:hint="eastAsia"/>
          <w:bCs/>
          <w:szCs w:val="21"/>
        </w:rPr>
        <w:t>（11）专职安全员须具有在有效期内的安全考核合格证书（C类）（取自库内上传件），</w:t>
      </w:r>
      <w:r w:rsidRPr="00B32B42">
        <w:rPr>
          <w:rFonts w:ascii="宋体" w:hAnsi="宋体" w:hint="eastAsia"/>
          <w:szCs w:val="21"/>
        </w:rPr>
        <w:t>或提</w:t>
      </w:r>
      <w:r w:rsidRPr="00B32B42">
        <w:rPr>
          <w:rFonts w:ascii="宋体" w:hAnsi="宋体" w:hint="eastAsia"/>
          <w:szCs w:val="21"/>
        </w:rPr>
        <w:lastRenderedPageBreak/>
        <w:t>供广东省建筑施工企业管理人员安全生产考核信息系统安全生产管理人员证书信息的网页截图</w:t>
      </w:r>
      <w:r w:rsidRPr="00B32B42">
        <w:rPr>
          <w:rFonts w:ascii="宋体" w:hint="eastAsia"/>
          <w:bCs/>
          <w:szCs w:val="21"/>
        </w:rPr>
        <w:t>；</w:t>
      </w:r>
    </w:p>
    <w:p w:rsidR="00AC119C" w:rsidRPr="00B32B42" w:rsidRDefault="00F8157F" w:rsidP="00B32B42">
      <w:pPr>
        <w:spacing w:line="360" w:lineRule="auto"/>
        <w:ind w:firstLineChars="200" w:firstLine="420"/>
        <w:rPr>
          <w:rFonts w:ascii="宋体"/>
          <w:bCs/>
          <w:szCs w:val="21"/>
        </w:rPr>
      </w:pPr>
      <w:r w:rsidRPr="00B32B42">
        <w:rPr>
          <w:rFonts w:ascii="宋体" w:hint="eastAsia"/>
          <w:bCs/>
          <w:szCs w:val="21"/>
        </w:rPr>
        <w:t>（12）</w:t>
      </w:r>
      <w:r w:rsidRPr="00B32B42">
        <w:rPr>
          <w:rFonts w:ascii="宋体" w:hAnsi="宋体" w:hint="eastAsia"/>
          <w:bCs/>
          <w:szCs w:val="21"/>
        </w:rPr>
        <w:t>用于资格审查的业绩（设置业绩要求时选择此项，投标人</w:t>
      </w:r>
      <w:r w:rsidRPr="00B32B42">
        <w:rPr>
          <w:rFonts w:ascii="宋体" w:hAnsi="宋体" w:hint="eastAsia"/>
          <w:szCs w:val="21"/>
        </w:rPr>
        <w:t>须提供类似工程业绩的项目名称及项目编号，具体格式由招标人自定</w:t>
      </w:r>
      <w:r w:rsidRPr="00B32B42">
        <w:rPr>
          <w:rFonts w:ascii="宋体" w:hAnsi="宋体" w:hint="eastAsia"/>
          <w:bCs/>
          <w:szCs w:val="21"/>
        </w:rPr>
        <w:t>）；</w:t>
      </w:r>
    </w:p>
    <w:p w:rsidR="00AC119C" w:rsidRPr="00B32B42" w:rsidRDefault="00F8157F" w:rsidP="00B32B42">
      <w:pPr>
        <w:spacing w:line="360" w:lineRule="auto"/>
        <w:ind w:firstLineChars="200" w:firstLine="420"/>
        <w:rPr>
          <w:rFonts w:ascii="宋体"/>
          <w:bCs/>
          <w:szCs w:val="21"/>
        </w:rPr>
      </w:pPr>
      <w:r w:rsidRPr="00B32B42">
        <w:rPr>
          <w:rFonts w:ascii="宋体" w:hint="eastAsia"/>
          <w:bCs/>
          <w:szCs w:val="21"/>
        </w:rPr>
        <w:t>（13）资格审查前，投标人须在广州市住房和城乡建设局建立企业诚信档案，拟担任本工程项目负责人须是本企业诚信档案中的在册人员。</w:t>
      </w:r>
    </w:p>
    <w:p w:rsidR="00AC119C" w:rsidRPr="00B32B42" w:rsidRDefault="00F8157F" w:rsidP="00B32B42">
      <w:pPr>
        <w:spacing w:line="360" w:lineRule="auto"/>
        <w:ind w:firstLineChars="200" w:firstLine="420"/>
        <w:rPr>
          <w:rFonts w:ascii="宋体" w:hAnsi="宋体"/>
          <w:bCs/>
          <w:szCs w:val="21"/>
        </w:rPr>
      </w:pPr>
      <w:r w:rsidRPr="00B32B42">
        <w:rPr>
          <w:rFonts w:ascii="宋体" w:hAnsi="宋体" w:hint="eastAsia"/>
          <w:bCs/>
          <w:szCs w:val="21"/>
        </w:rPr>
        <w:t>（14）列明主办单位的联合体工作协议（采用联合体投标时需递交，投标人拟任本工程项目负责人应为联合体主办方诚信档案中的在册人员，</w:t>
      </w:r>
      <w:r w:rsidRPr="00B32B42">
        <w:rPr>
          <w:rFonts w:ascii="宋体" w:hAnsi="宋体" w:hint="eastAsia"/>
          <w:szCs w:val="21"/>
        </w:rPr>
        <w:t>联合体工作协议应明确约定各方拟承担的工作和责任</w:t>
      </w:r>
      <w:r w:rsidRPr="00B32B42">
        <w:rPr>
          <w:rFonts w:ascii="宋体" w:hAnsi="宋体" w:hint="eastAsia"/>
          <w:bCs/>
          <w:szCs w:val="21"/>
        </w:rPr>
        <w:t xml:space="preserve">）； </w:t>
      </w:r>
    </w:p>
    <w:p w:rsidR="00AC119C" w:rsidRPr="00B32B42" w:rsidRDefault="00F8157F" w:rsidP="00B32B42">
      <w:pPr>
        <w:spacing w:line="360" w:lineRule="auto"/>
        <w:ind w:firstLineChars="200" w:firstLine="420"/>
        <w:rPr>
          <w:rFonts w:ascii="宋体" w:hAnsi="宋体"/>
          <w:szCs w:val="21"/>
        </w:rPr>
      </w:pPr>
      <w:r w:rsidRPr="00B32B42">
        <w:rPr>
          <w:rFonts w:ascii="宋体" w:hAnsi="宋体" w:hint="eastAsia"/>
          <w:bCs/>
          <w:szCs w:val="21"/>
        </w:rPr>
        <w:t>（15）</w:t>
      </w:r>
      <w:r w:rsidRPr="00B32B42">
        <w:rPr>
          <w:rFonts w:ascii="宋体" w:hAnsi="宋体" w:hint="eastAsia"/>
          <w:szCs w:val="21"/>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rsidR="00AC119C" w:rsidRPr="00B32B42" w:rsidRDefault="00F8157F" w:rsidP="00B32B42">
      <w:pPr>
        <w:spacing w:line="360" w:lineRule="auto"/>
        <w:ind w:firstLineChars="200" w:firstLine="422"/>
        <w:rPr>
          <w:rFonts w:ascii="宋体"/>
          <w:bCs/>
          <w:szCs w:val="21"/>
        </w:rPr>
      </w:pPr>
      <w:r w:rsidRPr="00B32B42">
        <w:rPr>
          <w:rFonts w:hint="eastAsia"/>
          <w:b/>
          <w:szCs w:val="21"/>
        </w:rPr>
        <w:t>现文：</w:t>
      </w:r>
      <w:r w:rsidRPr="00B32B42">
        <w:rPr>
          <w:rFonts w:ascii="宋体" w:hint="eastAsia"/>
          <w:bCs/>
          <w:szCs w:val="21"/>
        </w:rPr>
        <w:t>资格审查文件：</w:t>
      </w:r>
    </w:p>
    <w:p w:rsidR="00AC119C" w:rsidRPr="00B32B42" w:rsidRDefault="00F8157F" w:rsidP="00B32B42">
      <w:pPr>
        <w:spacing w:line="360" w:lineRule="auto"/>
        <w:ind w:firstLineChars="200" w:firstLine="420"/>
        <w:rPr>
          <w:rFonts w:ascii="宋体"/>
          <w:bCs/>
          <w:szCs w:val="21"/>
        </w:rPr>
      </w:pPr>
      <w:r w:rsidRPr="00B32B42">
        <w:rPr>
          <w:rFonts w:ascii="宋体" w:hint="eastAsia"/>
          <w:bCs/>
          <w:szCs w:val="21"/>
        </w:rPr>
        <w:t>（1）</w:t>
      </w:r>
      <w:r w:rsidRPr="00B32B42">
        <w:rPr>
          <w:rFonts w:ascii="宋体" w:hint="eastAsia"/>
          <w:bCs/>
          <w:szCs w:val="21"/>
          <w:u w:val="single"/>
        </w:rPr>
        <w:t>投标人声明（提交原件扫描件）（</w:t>
      </w:r>
      <w:r w:rsidRPr="00B32B42">
        <w:rPr>
          <w:rFonts w:ascii="宋体" w:hAnsi="宋体" w:hint="eastAsia"/>
          <w:bCs/>
          <w:szCs w:val="21"/>
          <w:u w:val="single"/>
        </w:rPr>
        <w:t>按</w:t>
      </w:r>
      <w:r w:rsidRPr="00B32B42">
        <w:rPr>
          <w:rFonts w:ascii="宋体" w:hint="eastAsia"/>
          <w:bCs/>
          <w:szCs w:val="21"/>
          <w:u w:val="single"/>
        </w:rPr>
        <w:t>招标公告附件一）</w:t>
      </w:r>
      <w:r w:rsidRPr="00B32B42">
        <w:rPr>
          <w:rFonts w:ascii="宋体" w:hint="eastAsia"/>
          <w:bCs/>
          <w:szCs w:val="21"/>
        </w:rPr>
        <w:t xml:space="preserve">； </w:t>
      </w:r>
    </w:p>
    <w:p w:rsidR="00AC119C" w:rsidRPr="00B32B42" w:rsidRDefault="00F8157F" w:rsidP="00B32B42">
      <w:pPr>
        <w:spacing w:line="360" w:lineRule="auto"/>
        <w:ind w:firstLineChars="200" w:firstLine="420"/>
        <w:rPr>
          <w:rFonts w:ascii="宋体"/>
          <w:bCs/>
          <w:szCs w:val="21"/>
        </w:rPr>
      </w:pPr>
      <w:r w:rsidRPr="00B32B42">
        <w:rPr>
          <w:rFonts w:ascii="宋体" w:hint="eastAsia"/>
          <w:bCs/>
          <w:szCs w:val="21"/>
        </w:rPr>
        <w:t>（2）</w:t>
      </w:r>
      <w:r w:rsidRPr="00B32B42">
        <w:rPr>
          <w:rFonts w:ascii="宋体" w:hint="eastAsia"/>
          <w:bCs/>
          <w:szCs w:val="21"/>
          <w:u w:val="single"/>
        </w:rPr>
        <w:t>法定代表人证明书、法定代表人签字或盖章的本投标文件授权委托证明书（提交原件扫描件）（</w:t>
      </w:r>
      <w:r w:rsidRPr="00B32B42">
        <w:rPr>
          <w:rFonts w:ascii="宋体" w:hAnsi="宋体" w:hint="eastAsia"/>
          <w:szCs w:val="21"/>
          <w:u w:val="single"/>
        </w:rPr>
        <w:t>见本招标文件第四章 “技术标投标文件格式”格式四</w:t>
      </w:r>
      <w:r w:rsidRPr="00B32B42">
        <w:rPr>
          <w:rFonts w:ascii="宋体" w:hint="eastAsia"/>
          <w:bCs/>
          <w:szCs w:val="21"/>
          <w:u w:val="single"/>
        </w:rPr>
        <w:t>）</w:t>
      </w:r>
      <w:r w:rsidRPr="00B32B42">
        <w:rPr>
          <w:rFonts w:ascii="宋体" w:hint="eastAsia"/>
          <w:bCs/>
          <w:szCs w:val="21"/>
        </w:rPr>
        <w:t>；</w:t>
      </w:r>
    </w:p>
    <w:p w:rsidR="00AC119C" w:rsidRPr="00B32B42" w:rsidRDefault="00F8157F" w:rsidP="00B32B42">
      <w:pPr>
        <w:spacing w:line="360" w:lineRule="auto"/>
        <w:ind w:firstLineChars="200" w:firstLine="420"/>
        <w:rPr>
          <w:rFonts w:ascii="宋体"/>
          <w:bCs/>
          <w:szCs w:val="21"/>
        </w:rPr>
      </w:pPr>
      <w:r w:rsidRPr="00B32B42">
        <w:rPr>
          <w:rFonts w:ascii="宋体" w:hint="eastAsia"/>
          <w:bCs/>
          <w:szCs w:val="21"/>
        </w:rPr>
        <w:t>（3）企业营业执照（取自库内上传件）；</w:t>
      </w:r>
    </w:p>
    <w:p w:rsidR="00AC119C" w:rsidRPr="00B32B42" w:rsidRDefault="00F8157F" w:rsidP="00B32B42">
      <w:pPr>
        <w:spacing w:line="360" w:lineRule="auto"/>
        <w:ind w:firstLineChars="200" w:firstLine="420"/>
        <w:rPr>
          <w:rFonts w:ascii="宋体"/>
          <w:bCs/>
          <w:szCs w:val="21"/>
        </w:rPr>
      </w:pPr>
      <w:r w:rsidRPr="00B32B42">
        <w:rPr>
          <w:rFonts w:ascii="宋体" w:hint="eastAsia"/>
          <w:bCs/>
          <w:szCs w:val="21"/>
        </w:rPr>
        <w:t>（4）企业资质证书（取自库内上传件）；</w:t>
      </w:r>
    </w:p>
    <w:p w:rsidR="00AC119C" w:rsidRPr="00B32B42" w:rsidRDefault="00F8157F" w:rsidP="00B32B42">
      <w:pPr>
        <w:spacing w:line="360" w:lineRule="auto"/>
        <w:ind w:firstLineChars="200" w:firstLine="420"/>
        <w:rPr>
          <w:rFonts w:ascii="宋体"/>
          <w:bCs/>
          <w:szCs w:val="21"/>
        </w:rPr>
      </w:pPr>
      <w:r w:rsidRPr="00B32B42">
        <w:rPr>
          <w:rFonts w:ascii="宋体" w:hint="eastAsia"/>
          <w:bCs/>
          <w:szCs w:val="21"/>
        </w:rPr>
        <w:t>（5）建筑施工企业安全生产许可证（取自库内上传件）；</w:t>
      </w:r>
    </w:p>
    <w:p w:rsidR="00AC119C" w:rsidRPr="00B32B42" w:rsidRDefault="00F8157F" w:rsidP="00B32B42">
      <w:pPr>
        <w:spacing w:line="360" w:lineRule="auto"/>
        <w:ind w:firstLineChars="200" w:firstLine="420"/>
        <w:rPr>
          <w:rFonts w:ascii="宋体" w:hAnsi="宋体"/>
          <w:bCs/>
          <w:szCs w:val="21"/>
        </w:rPr>
      </w:pPr>
      <w:r w:rsidRPr="00B32B42">
        <w:rPr>
          <w:rFonts w:ascii="宋体" w:hint="eastAsia"/>
          <w:bCs/>
          <w:szCs w:val="21"/>
        </w:rPr>
        <w:t>（6）</w:t>
      </w:r>
      <w:r w:rsidRPr="00B32B42">
        <w:rPr>
          <w:rFonts w:ascii="宋体" w:hAnsi="宋体" w:hint="eastAsia"/>
          <w:bCs/>
          <w:szCs w:val="21"/>
        </w:rPr>
        <w:t>项目负责人（按网上投标登记时选择拟投标的项目负责人）</w:t>
      </w:r>
    </w:p>
    <w:p w:rsidR="00AC119C" w:rsidRPr="00B32B42" w:rsidRDefault="00F8157F" w:rsidP="00B32B42">
      <w:pPr>
        <w:spacing w:line="360" w:lineRule="auto"/>
        <w:ind w:firstLineChars="200" w:firstLine="420"/>
        <w:rPr>
          <w:rFonts w:ascii="宋体" w:hAnsi="宋体"/>
          <w:bCs/>
          <w:szCs w:val="21"/>
        </w:rPr>
      </w:pPr>
      <w:r w:rsidRPr="00B32B42">
        <w:rPr>
          <w:rFonts w:ascii="宋体" w:hAnsi="宋体" w:hint="eastAsia"/>
          <w:bCs/>
          <w:szCs w:val="21"/>
        </w:rPr>
        <w:t>（7）专职安全员（按网上投标登记时选择拟投标的专职安全员）</w:t>
      </w:r>
    </w:p>
    <w:p w:rsidR="00AC119C" w:rsidRPr="00B32B42" w:rsidRDefault="00F8157F" w:rsidP="00B32B42">
      <w:pPr>
        <w:spacing w:line="360" w:lineRule="auto"/>
        <w:ind w:firstLineChars="200" w:firstLine="420"/>
        <w:rPr>
          <w:rFonts w:ascii="宋体"/>
          <w:bCs/>
          <w:szCs w:val="21"/>
        </w:rPr>
      </w:pPr>
      <w:r w:rsidRPr="00B32B42">
        <w:rPr>
          <w:rFonts w:ascii="宋体" w:hint="eastAsia"/>
          <w:bCs/>
          <w:szCs w:val="21"/>
        </w:rPr>
        <w:t>（8）</w:t>
      </w:r>
      <w:r w:rsidRPr="00B32B42">
        <w:rPr>
          <w:rFonts w:ascii="宋体" w:hint="eastAsia"/>
          <w:bCs/>
          <w:szCs w:val="21"/>
          <w:u w:val="single"/>
        </w:rPr>
        <w:t>拟委托技术负责人的职称证书（提交原件扫描件）；</w:t>
      </w:r>
    </w:p>
    <w:p w:rsidR="00AC119C" w:rsidRPr="00B32B42" w:rsidRDefault="00F8157F" w:rsidP="00B32B42">
      <w:pPr>
        <w:spacing w:line="360" w:lineRule="auto"/>
        <w:ind w:firstLineChars="200" w:firstLine="420"/>
        <w:rPr>
          <w:rFonts w:ascii="宋体"/>
          <w:bCs/>
          <w:szCs w:val="21"/>
        </w:rPr>
      </w:pPr>
      <w:r w:rsidRPr="00B32B42">
        <w:rPr>
          <w:rFonts w:ascii="宋体" w:hint="eastAsia"/>
          <w:bCs/>
          <w:szCs w:val="21"/>
        </w:rPr>
        <w:t>（9）</w:t>
      </w:r>
      <w:r w:rsidRPr="00B32B42">
        <w:rPr>
          <w:rFonts w:ascii="宋体" w:hint="eastAsia"/>
          <w:bCs/>
          <w:szCs w:val="21"/>
          <w:u w:val="single"/>
        </w:rPr>
        <w:t>拟委派项目负责人的建造师证书（取自库内上传件）；</w:t>
      </w:r>
      <w:r w:rsidRPr="00B32B42">
        <w:rPr>
          <w:rFonts w:ascii="宋体" w:hint="eastAsia"/>
          <w:bCs/>
          <w:szCs w:val="21"/>
        </w:rPr>
        <w:t xml:space="preserve"> </w:t>
      </w:r>
    </w:p>
    <w:p w:rsidR="00AC119C" w:rsidRPr="00B32B42" w:rsidRDefault="00F8157F" w:rsidP="00B32B42">
      <w:pPr>
        <w:spacing w:line="360" w:lineRule="auto"/>
        <w:ind w:firstLineChars="200" w:firstLine="420"/>
        <w:rPr>
          <w:rFonts w:ascii="宋体"/>
          <w:bCs/>
          <w:szCs w:val="21"/>
        </w:rPr>
      </w:pPr>
      <w:r w:rsidRPr="00B32B42">
        <w:rPr>
          <w:rFonts w:ascii="宋体" w:hint="eastAsia"/>
          <w:bCs/>
          <w:szCs w:val="21"/>
        </w:rPr>
        <w:t>（10）项目负责人安全培训考核合格证明或在有效期内的安全考核合格证书（B类）（取自库内上传件），</w:t>
      </w:r>
      <w:r w:rsidRPr="00B32B42">
        <w:rPr>
          <w:rFonts w:ascii="宋体" w:hAnsi="宋体" w:hint="eastAsia"/>
          <w:szCs w:val="21"/>
        </w:rPr>
        <w:t>或提供广东省建筑施工企业管理人员安全生产考核信息系统安全生产管理人员证书信息的网页截图</w:t>
      </w:r>
      <w:r w:rsidRPr="00B32B42">
        <w:rPr>
          <w:rFonts w:ascii="宋体" w:hint="eastAsia"/>
          <w:bCs/>
          <w:szCs w:val="21"/>
        </w:rPr>
        <w:t>；</w:t>
      </w:r>
    </w:p>
    <w:p w:rsidR="00AC119C" w:rsidRPr="00B32B42" w:rsidRDefault="00F8157F" w:rsidP="00B32B42">
      <w:pPr>
        <w:spacing w:line="360" w:lineRule="auto"/>
        <w:ind w:firstLineChars="200" w:firstLine="420"/>
        <w:rPr>
          <w:rFonts w:ascii="宋体"/>
          <w:bCs/>
          <w:szCs w:val="21"/>
        </w:rPr>
      </w:pPr>
      <w:r w:rsidRPr="00B32B42">
        <w:rPr>
          <w:rFonts w:ascii="宋体" w:hint="eastAsia"/>
          <w:bCs/>
          <w:szCs w:val="21"/>
        </w:rPr>
        <w:t>（11）专职安全员须具有在有效期内的安全考核合格证书（C类）（取自库内上传件），</w:t>
      </w:r>
      <w:r w:rsidRPr="00B32B42">
        <w:rPr>
          <w:rFonts w:ascii="宋体" w:hAnsi="宋体" w:hint="eastAsia"/>
          <w:szCs w:val="21"/>
        </w:rPr>
        <w:t>或提供广东省建筑施工企业管理人员安全生产考核信息系统安全生产管理人员证书信息的网页截图</w:t>
      </w:r>
      <w:r w:rsidRPr="00B32B42">
        <w:rPr>
          <w:rFonts w:hint="eastAsia"/>
          <w:szCs w:val="21"/>
        </w:rPr>
        <w:t>；</w:t>
      </w:r>
    </w:p>
    <w:p w:rsidR="00B32B42" w:rsidRDefault="00F8157F" w:rsidP="00B32B42">
      <w:pPr>
        <w:spacing w:line="360" w:lineRule="auto"/>
        <w:ind w:firstLineChars="200" w:firstLine="420"/>
        <w:rPr>
          <w:rFonts w:ascii="宋体"/>
          <w:bCs/>
          <w:szCs w:val="21"/>
        </w:rPr>
      </w:pPr>
      <w:r w:rsidRPr="00B32B42">
        <w:rPr>
          <w:rFonts w:ascii="宋体" w:hAnsi="宋体" w:hint="eastAsia"/>
          <w:szCs w:val="21"/>
        </w:rPr>
        <w:t>（12）</w:t>
      </w:r>
      <w:r w:rsidR="00B32B42" w:rsidRPr="00B32B42">
        <w:rPr>
          <w:rFonts w:ascii="宋体" w:hint="eastAsia"/>
          <w:bCs/>
          <w:szCs w:val="21"/>
        </w:rPr>
        <w:t>资格审查前，投标人须在广州市住房和城乡建设局建立企业诚信档案，拟担任本工程项目负责人须是本企业诚信档案中的在册人员。</w:t>
      </w:r>
    </w:p>
    <w:p w:rsidR="00AC119C" w:rsidRPr="00B32B42" w:rsidRDefault="00B32B42" w:rsidP="00B32B42">
      <w:pPr>
        <w:spacing w:line="360" w:lineRule="auto"/>
        <w:ind w:firstLineChars="200" w:firstLine="420"/>
        <w:rPr>
          <w:rFonts w:ascii="宋体" w:hAnsi="宋体"/>
          <w:szCs w:val="21"/>
        </w:rPr>
      </w:pPr>
      <w:r w:rsidRPr="00B32B42">
        <w:rPr>
          <w:rFonts w:ascii="宋体" w:hint="eastAsia"/>
          <w:bCs/>
          <w:szCs w:val="21"/>
        </w:rPr>
        <w:t>（13）</w:t>
      </w:r>
      <w:r w:rsidR="00F8157F" w:rsidRPr="00B32B42">
        <w:rPr>
          <w:rFonts w:hint="eastAsia"/>
          <w:szCs w:val="21"/>
        </w:rPr>
        <w:t>投标人认为应提交的其他资料。</w:t>
      </w:r>
    </w:p>
    <w:p w:rsidR="00AC119C" w:rsidRPr="00B32B42" w:rsidRDefault="00AC119C" w:rsidP="00B32B42">
      <w:pPr>
        <w:pBdr>
          <w:bottom w:val="single" w:sz="6" w:space="1" w:color="auto"/>
        </w:pBdr>
        <w:spacing w:line="360" w:lineRule="auto"/>
        <w:rPr>
          <w:szCs w:val="21"/>
        </w:rPr>
      </w:pPr>
    </w:p>
    <w:p w:rsidR="00AC119C" w:rsidRPr="00B32B42" w:rsidRDefault="00F8157F" w:rsidP="00B32B42">
      <w:pPr>
        <w:spacing w:line="360" w:lineRule="auto"/>
        <w:ind w:firstLineChars="224" w:firstLine="472"/>
        <w:rPr>
          <w:b/>
          <w:szCs w:val="21"/>
        </w:rPr>
      </w:pPr>
      <w:r w:rsidRPr="00B32B42">
        <w:rPr>
          <w:rFonts w:hint="eastAsia"/>
          <w:b/>
          <w:szCs w:val="21"/>
        </w:rPr>
        <w:lastRenderedPageBreak/>
        <w:t>条款号：</w:t>
      </w:r>
      <w:r w:rsidRPr="00B32B42">
        <w:rPr>
          <w:rFonts w:ascii="宋体" w:hAnsi="宋体" w:hint="eastAsia"/>
          <w:b/>
          <w:szCs w:val="21"/>
        </w:rPr>
        <w:t>11.2.3</w:t>
      </w:r>
      <w:r w:rsidRPr="00B32B42">
        <w:rPr>
          <w:b/>
          <w:szCs w:val="21"/>
        </w:rPr>
        <w:t xml:space="preserve">            </w:t>
      </w:r>
      <w:r w:rsidRPr="00B32B42">
        <w:rPr>
          <w:rFonts w:hint="eastAsia"/>
          <w:b/>
          <w:szCs w:val="21"/>
        </w:rPr>
        <w:t>修改类型：修改</w:t>
      </w:r>
    </w:p>
    <w:p w:rsidR="00AC119C" w:rsidRPr="00B32B42" w:rsidRDefault="00F8157F" w:rsidP="00B32B42">
      <w:pPr>
        <w:spacing w:line="360" w:lineRule="auto"/>
        <w:ind w:firstLineChars="200" w:firstLine="422"/>
        <w:rPr>
          <w:rFonts w:ascii="宋体"/>
          <w:szCs w:val="21"/>
        </w:rPr>
      </w:pPr>
      <w:r w:rsidRPr="00B32B42">
        <w:rPr>
          <w:rFonts w:hint="eastAsia"/>
          <w:b/>
          <w:szCs w:val="21"/>
        </w:rPr>
        <w:t>原文：</w:t>
      </w:r>
      <w:r w:rsidRPr="00B32B42">
        <w:rPr>
          <w:rFonts w:ascii="宋体" w:hAnsi="宋体"/>
          <w:szCs w:val="21"/>
        </w:rPr>
        <w:t>11.2.3</w:t>
      </w:r>
      <w:r w:rsidRPr="00B32B42">
        <w:rPr>
          <w:rFonts w:ascii="宋体" w:hAnsi="宋体" w:hint="eastAsia"/>
          <w:szCs w:val="21"/>
        </w:rPr>
        <w:t>项目管理机构配备。</w:t>
      </w:r>
    </w:p>
    <w:p w:rsidR="00AC119C" w:rsidRPr="00B32B42" w:rsidRDefault="00F8157F" w:rsidP="00B32B42">
      <w:pPr>
        <w:spacing w:line="360" w:lineRule="auto"/>
        <w:ind w:firstLineChars="200" w:firstLine="420"/>
        <w:rPr>
          <w:rFonts w:ascii="宋体" w:hAnsi="宋体"/>
          <w:szCs w:val="21"/>
        </w:rPr>
      </w:pPr>
      <w:r w:rsidRPr="00B32B42">
        <w:rPr>
          <w:rFonts w:ascii="宋体" w:hAnsi="宋体" w:hint="eastAsia"/>
          <w:szCs w:val="21"/>
        </w:rPr>
        <w:t>（</w:t>
      </w:r>
      <w:r w:rsidRPr="00B32B42">
        <w:rPr>
          <w:rFonts w:ascii="宋体" w:hAnsi="宋体"/>
          <w:szCs w:val="21"/>
        </w:rPr>
        <w:t>1</w:t>
      </w:r>
      <w:r w:rsidRPr="00B32B42">
        <w:rPr>
          <w:rFonts w:ascii="宋体" w:hAnsi="宋体" w:hint="eastAsia"/>
          <w:szCs w:val="21"/>
        </w:rPr>
        <w:t>）投标人应列出该项目工程的施工组织机构构成和画出机构框架图及其负责人；</w:t>
      </w:r>
    </w:p>
    <w:p w:rsidR="00AC119C" w:rsidRPr="00B32B42" w:rsidRDefault="00F8157F" w:rsidP="00B32B42">
      <w:pPr>
        <w:spacing w:line="360" w:lineRule="auto"/>
        <w:ind w:firstLineChars="200" w:firstLine="420"/>
        <w:rPr>
          <w:rFonts w:ascii="宋体"/>
          <w:szCs w:val="21"/>
        </w:rPr>
      </w:pPr>
      <w:r w:rsidRPr="00B32B42">
        <w:rPr>
          <w:rFonts w:ascii="宋体" w:hAnsi="宋体" w:hint="eastAsia"/>
          <w:szCs w:val="21"/>
        </w:rPr>
        <w:t>（</w:t>
      </w:r>
      <w:r w:rsidRPr="00B32B42">
        <w:rPr>
          <w:rFonts w:ascii="宋体" w:hAnsi="宋体"/>
          <w:szCs w:val="21"/>
        </w:rPr>
        <w:t>2</w:t>
      </w:r>
      <w:r w:rsidRPr="00B32B42">
        <w:rPr>
          <w:rFonts w:ascii="宋体" w:hAnsi="宋体" w:hint="eastAsia"/>
          <w:szCs w:val="21"/>
        </w:rPr>
        <w:t>）投标人应详细列出该施工组织机构中主要成员的名单、简历资料、职务职称和在本项目中拟担任的职务等资料，并附上有关证明材料扫描件；</w:t>
      </w:r>
    </w:p>
    <w:p w:rsidR="00AC119C" w:rsidRPr="00B32B42" w:rsidRDefault="00F8157F" w:rsidP="00B32B42">
      <w:pPr>
        <w:spacing w:line="360" w:lineRule="auto"/>
        <w:ind w:firstLineChars="200" w:firstLine="420"/>
        <w:rPr>
          <w:rFonts w:ascii="宋体" w:hAnsi="宋体"/>
          <w:szCs w:val="21"/>
        </w:rPr>
      </w:pPr>
      <w:r w:rsidRPr="00B32B42">
        <w:rPr>
          <w:rFonts w:ascii="宋体" w:hAnsi="宋体" w:hint="eastAsia"/>
          <w:szCs w:val="21"/>
        </w:rPr>
        <w:t>（</w:t>
      </w:r>
      <w:r w:rsidRPr="00B32B42">
        <w:rPr>
          <w:rFonts w:ascii="宋体" w:hAnsi="宋体"/>
          <w:szCs w:val="21"/>
        </w:rPr>
        <w:t>3</w:t>
      </w:r>
      <w:r w:rsidRPr="00B32B42">
        <w:rPr>
          <w:rFonts w:ascii="宋体" w:hAnsi="宋体" w:hint="eastAsia"/>
          <w:szCs w:val="21"/>
        </w:rPr>
        <w:t>）其他辅助说明资料。</w:t>
      </w:r>
    </w:p>
    <w:p w:rsidR="00AC119C" w:rsidRPr="00B32B42" w:rsidRDefault="00F8157F" w:rsidP="00B32B42">
      <w:pPr>
        <w:spacing w:line="360" w:lineRule="auto"/>
        <w:ind w:firstLineChars="200" w:firstLine="422"/>
        <w:rPr>
          <w:rFonts w:ascii="宋体"/>
          <w:szCs w:val="21"/>
        </w:rPr>
      </w:pPr>
      <w:r w:rsidRPr="00B32B42">
        <w:rPr>
          <w:rFonts w:hint="eastAsia"/>
          <w:b/>
          <w:szCs w:val="21"/>
        </w:rPr>
        <w:t>现文：</w:t>
      </w:r>
      <w:r w:rsidRPr="00B32B42">
        <w:rPr>
          <w:rFonts w:ascii="宋体" w:hAnsi="宋体"/>
          <w:szCs w:val="21"/>
        </w:rPr>
        <w:t>11.2.3</w:t>
      </w:r>
      <w:r w:rsidRPr="00B32B42">
        <w:rPr>
          <w:rFonts w:ascii="宋体" w:hAnsi="宋体" w:hint="eastAsia"/>
          <w:szCs w:val="21"/>
        </w:rPr>
        <w:t>项目管理机构配备。</w:t>
      </w:r>
    </w:p>
    <w:p w:rsidR="00AC119C" w:rsidRPr="00B32B42" w:rsidRDefault="00F8157F" w:rsidP="00B32B42">
      <w:pPr>
        <w:spacing w:line="360" w:lineRule="auto"/>
        <w:ind w:firstLineChars="200" w:firstLine="420"/>
        <w:rPr>
          <w:rFonts w:ascii="宋体" w:hAnsi="宋体"/>
          <w:szCs w:val="21"/>
        </w:rPr>
      </w:pPr>
      <w:r w:rsidRPr="00B32B42">
        <w:rPr>
          <w:rFonts w:ascii="宋体" w:hAnsi="宋体" w:hint="eastAsia"/>
          <w:szCs w:val="21"/>
        </w:rPr>
        <w:t>（</w:t>
      </w:r>
      <w:r w:rsidRPr="00B32B42">
        <w:rPr>
          <w:rFonts w:ascii="宋体" w:hAnsi="宋体"/>
          <w:szCs w:val="21"/>
        </w:rPr>
        <w:t>1</w:t>
      </w:r>
      <w:r w:rsidRPr="00B32B42">
        <w:rPr>
          <w:rFonts w:ascii="宋体" w:hAnsi="宋体" w:hint="eastAsia"/>
          <w:szCs w:val="21"/>
        </w:rPr>
        <w:t>）投标人应列出该项目工程的施工组织机构构成和画出机构框架图及其负责人</w:t>
      </w:r>
      <w:r w:rsidRPr="00B32B42">
        <w:rPr>
          <w:rFonts w:ascii="宋体" w:hAnsi="宋体" w:hint="eastAsia"/>
          <w:szCs w:val="21"/>
          <w:u w:val="single"/>
        </w:rPr>
        <w:t>（见本招标文件第四章 “技术标投标文件格式”格式五）</w:t>
      </w:r>
      <w:r w:rsidRPr="00B32B42">
        <w:rPr>
          <w:rFonts w:ascii="宋体" w:hAnsi="宋体" w:hint="eastAsia"/>
          <w:szCs w:val="21"/>
        </w:rPr>
        <w:t>；</w:t>
      </w:r>
    </w:p>
    <w:p w:rsidR="00AC119C" w:rsidRPr="00B32B42" w:rsidRDefault="00F8157F" w:rsidP="00B32B42">
      <w:pPr>
        <w:spacing w:line="360" w:lineRule="auto"/>
        <w:ind w:firstLineChars="200" w:firstLine="420"/>
        <w:rPr>
          <w:rFonts w:ascii="宋体"/>
          <w:bCs/>
          <w:szCs w:val="21"/>
        </w:rPr>
      </w:pPr>
      <w:r w:rsidRPr="00B32B42">
        <w:rPr>
          <w:rFonts w:ascii="宋体" w:hAnsi="宋体" w:hint="eastAsia"/>
          <w:szCs w:val="21"/>
        </w:rPr>
        <w:t>（</w:t>
      </w:r>
      <w:r w:rsidRPr="00B32B42">
        <w:rPr>
          <w:rFonts w:ascii="宋体" w:hAnsi="宋体"/>
          <w:szCs w:val="21"/>
        </w:rPr>
        <w:t>2</w:t>
      </w:r>
      <w:r w:rsidRPr="00B32B42">
        <w:rPr>
          <w:rFonts w:ascii="宋体" w:hAnsi="宋体" w:hint="eastAsia"/>
          <w:szCs w:val="21"/>
        </w:rPr>
        <w:t>）投标人应详细列出该施工组织机构中主要成员的名单、职务职称和在本项目中拟担任的职务等资料，并附上有关证明材料扫描件</w:t>
      </w:r>
      <w:r w:rsidRPr="00B32B42">
        <w:rPr>
          <w:rFonts w:ascii="宋体" w:hAnsi="宋体" w:hint="eastAsia"/>
          <w:szCs w:val="21"/>
          <w:u w:val="single"/>
        </w:rPr>
        <w:t>（见本招标文件第四章 “技术标投标文件格式”格式六《投入主要人员汇总表》）</w:t>
      </w:r>
      <w:r w:rsidRPr="00B32B42">
        <w:rPr>
          <w:rFonts w:ascii="宋体" w:hAnsi="宋体" w:hint="eastAsia"/>
          <w:szCs w:val="21"/>
        </w:rPr>
        <w:t>；</w:t>
      </w:r>
    </w:p>
    <w:p w:rsidR="00AC119C" w:rsidRPr="00B32B42" w:rsidRDefault="00F8157F" w:rsidP="00B32B42">
      <w:pPr>
        <w:pBdr>
          <w:bottom w:val="single" w:sz="6" w:space="1" w:color="auto"/>
        </w:pBdr>
        <w:spacing w:line="360" w:lineRule="auto"/>
        <w:ind w:firstLineChars="224" w:firstLine="470"/>
        <w:rPr>
          <w:rFonts w:ascii="宋体" w:hAnsi="宋体"/>
          <w:szCs w:val="21"/>
        </w:rPr>
      </w:pPr>
      <w:r w:rsidRPr="00B32B42">
        <w:rPr>
          <w:rFonts w:ascii="宋体" w:hAnsi="宋体" w:hint="eastAsia"/>
          <w:szCs w:val="21"/>
        </w:rPr>
        <w:t>（</w:t>
      </w:r>
      <w:r w:rsidRPr="00B32B42">
        <w:rPr>
          <w:rFonts w:ascii="宋体" w:hAnsi="宋体"/>
          <w:szCs w:val="21"/>
        </w:rPr>
        <w:t>3</w:t>
      </w:r>
      <w:r w:rsidRPr="00B32B42">
        <w:rPr>
          <w:rFonts w:ascii="宋体" w:hAnsi="宋体" w:hint="eastAsia"/>
          <w:szCs w:val="21"/>
        </w:rPr>
        <w:t>）其他辅助说明资料（</w:t>
      </w:r>
      <w:r w:rsidRPr="00B32B42">
        <w:rPr>
          <w:rFonts w:ascii="宋体" w:hAnsi="宋体" w:cs="宋体" w:hint="eastAsia"/>
          <w:bCs/>
          <w:szCs w:val="21"/>
          <w:u w:val="single"/>
        </w:rPr>
        <w:t>按</w:t>
      </w:r>
      <w:r w:rsidRPr="00B32B42">
        <w:rPr>
          <w:rFonts w:ascii="宋体" w:hAnsi="宋体" w:hint="eastAsia"/>
          <w:szCs w:val="21"/>
          <w:u w:val="single"/>
        </w:rPr>
        <w:t>《技术标详细审查评分表》要求提交）</w:t>
      </w:r>
      <w:r w:rsidRPr="00B32B42">
        <w:rPr>
          <w:rFonts w:ascii="宋体" w:hAnsi="宋体" w:hint="eastAsia"/>
          <w:szCs w:val="21"/>
        </w:rPr>
        <w:t>。</w:t>
      </w:r>
    </w:p>
    <w:p w:rsidR="00AC119C" w:rsidRPr="00B32B42" w:rsidRDefault="00F8157F" w:rsidP="00B32B42">
      <w:pPr>
        <w:spacing w:line="360" w:lineRule="auto"/>
        <w:ind w:firstLineChars="224" w:firstLine="472"/>
        <w:rPr>
          <w:b/>
          <w:szCs w:val="21"/>
        </w:rPr>
      </w:pPr>
      <w:r w:rsidRPr="00B32B42">
        <w:rPr>
          <w:rFonts w:hint="eastAsia"/>
          <w:b/>
          <w:szCs w:val="21"/>
        </w:rPr>
        <w:t>条款号：</w:t>
      </w:r>
      <w:r w:rsidRPr="00B32B42">
        <w:rPr>
          <w:rFonts w:ascii="宋体" w:hAnsi="宋体" w:hint="eastAsia"/>
          <w:b/>
          <w:szCs w:val="21"/>
        </w:rPr>
        <w:t>11.2.4</w:t>
      </w:r>
      <w:r w:rsidRPr="00B32B42">
        <w:rPr>
          <w:b/>
          <w:szCs w:val="21"/>
        </w:rPr>
        <w:t xml:space="preserve">            </w:t>
      </w:r>
      <w:r w:rsidRPr="00B32B42">
        <w:rPr>
          <w:rFonts w:hint="eastAsia"/>
          <w:b/>
          <w:szCs w:val="21"/>
        </w:rPr>
        <w:t>修改类型：修改</w:t>
      </w:r>
    </w:p>
    <w:p w:rsidR="00AC119C" w:rsidRPr="00B32B42" w:rsidRDefault="00F8157F" w:rsidP="00B32B42">
      <w:pPr>
        <w:pBdr>
          <w:bottom w:val="single" w:sz="6" w:space="1" w:color="auto"/>
        </w:pBdr>
        <w:spacing w:line="360" w:lineRule="auto"/>
        <w:ind w:firstLineChars="224" w:firstLine="472"/>
        <w:rPr>
          <w:rFonts w:ascii="宋体" w:hAnsi="宋体"/>
          <w:szCs w:val="21"/>
        </w:rPr>
      </w:pPr>
      <w:r w:rsidRPr="00B32B42">
        <w:rPr>
          <w:rFonts w:hint="eastAsia"/>
          <w:b/>
          <w:szCs w:val="21"/>
        </w:rPr>
        <w:t>原文：</w:t>
      </w:r>
      <w:r w:rsidRPr="00B32B42">
        <w:rPr>
          <w:rFonts w:ascii="宋体" w:hAnsi="宋体"/>
          <w:szCs w:val="21"/>
        </w:rPr>
        <w:t>11.2.4</w:t>
      </w:r>
      <w:r w:rsidRPr="00B32B42">
        <w:rPr>
          <w:rFonts w:ascii="宋体" w:hAnsi="宋体" w:hint="eastAsia"/>
          <w:szCs w:val="21"/>
        </w:rPr>
        <w:t>投标人在广州市可使用适合本工程的机械设备（附：机械设备为自有或租赁的说明；及承诺机械设备如属于租赁的，其租赁是不属于重复租赁）。</w:t>
      </w:r>
    </w:p>
    <w:p w:rsidR="00AC119C" w:rsidRPr="00B32B42" w:rsidRDefault="00F8157F" w:rsidP="00B32B42">
      <w:pPr>
        <w:pBdr>
          <w:bottom w:val="single" w:sz="6" w:space="1" w:color="auto"/>
        </w:pBdr>
        <w:spacing w:line="360" w:lineRule="auto"/>
        <w:ind w:firstLineChars="224" w:firstLine="472"/>
        <w:rPr>
          <w:rFonts w:ascii="宋体" w:hAnsi="宋体"/>
          <w:bCs/>
          <w:szCs w:val="21"/>
          <w:u w:val="single"/>
        </w:rPr>
      </w:pPr>
      <w:r w:rsidRPr="00B32B42">
        <w:rPr>
          <w:rFonts w:ascii="宋体" w:hAnsi="宋体" w:hint="eastAsia"/>
          <w:b/>
          <w:szCs w:val="21"/>
        </w:rPr>
        <w:t>现文：</w:t>
      </w:r>
      <w:r w:rsidR="00742DD3" w:rsidRPr="00742DD3">
        <w:rPr>
          <w:rFonts w:ascii="宋体" w:hAnsi="宋体" w:hint="eastAsia"/>
          <w:bCs/>
          <w:szCs w:val="21"/>
          <w:u w:val="single"/>
        </w:rPr>
        <w:t>《广州建设工程施工招标投标书</w:t>
      </w:r>
      <w:r w:rsidR="00742DD3">
        <w:rPr>
          <w:rFonts w:ascii="宋体" w:hAnsi="宋体" w:hint="eastAsia"/>
          <w:bCs/>
          <w:szCs w:val="21"/>
          <w:u w:val="single"/>
        </w:rPr>
        <w:t>》和《投标函》（</w:t>
      </w:r>
      <w:r w:rsidRPr="00B32B42">
        <w:rPr>
          <w:rFonts w:ascii="宋体" w:hAnsi="宋体" w:hint="eastAsia"/>
          <w:bCs/>
          <w:szCs w:val="21"/>
          <w:u w:val="single"/>
        </w:rPr>
        <w:t>按招标文件第四章 “技术标投标文件格式”</w:t>
      </w:r>
      <w:r w:rsidR="00742DD3" w:rsidRPr="00742DD3">
        <w:rPr>
          <w:rFonts w:ascii="宋体" w:hAnsi="宋体" w:hint="eastAsia"/>
          <w:bCs/>
          <w:szCs w:val="21"/>
          <w:u w:val="single"/>
        </w:rPr>
        <w:t xml:space="preserve"> </w:t>
      </w:r>
      <w:r w:rsidR="00742DD3" w:rsidRPr="00B32B42">
        <w:rPr>
          <w:rFonts w:ascii="宋体" w:hAnsi="宋体" w:hint="eastAsia"/>
          <w:bCs/>
          <w:szCs w:val="21"/>
          <w:u w:val="single"/>
        </w:rPr>
        <w:t>格式</w:t>
      </w:r>
      <w:r w:rsidR="00742DD3">
        <w:rPr>
          <w:rFonts w:ascii="宋体" w:hAnsi="宋体" w:hint="eastAsia"/>
          <w:bCs/>
          <w:szCs w:val="21"/>
          <w:u w:val="single"/>
        </w:rPr>
        <w:t>二、</w:t>
      </w:r>
      <w:r w:rsidRPr="00B32B42">
        <w:rPr>
          <w:rFonts w:ascii="宋体" w:hAnsi="宋体" w:hint="eastAsia"/>
          <w:bCs/>
          <w:szCs w:val="21"/>
          <w:u w:val="single"/>
        </w:rPr>
        <w:t>格式三）。</w:t>
      </w:r>
    </w:p>
    <w:p w:rsidR="00AC119C" w:rsidRPr="00B32B42" w:rsidRDefault="00F8157F" w:rsidP="00B32B42">
      <w:pPr>
        <w:spacing w:line="360" w:lineRule="auto"/>
        <w:ind w:firstLineChars="224" w:firstLine="472"/>
        <w:rPr>
          <w:b/>
          <w:szCs w:val="21"/>
        </w:rPr>
      </w:pPr>
      <w:r w:rsidRPr="00B32B42">
        <w:rPr>
          <w:rFonts w:hint="eastAsia"/>
          <w:b/>
          <w:szCs w:val="21"/>
        </w:rPr>
        <w:t>条款号：</w:t>
      </w:r>
      <w:r w:rsidRPr="00B32B42">
        <w:rPr>
          <w:rFonts w:ascii="宋体" w:hAnsi="宋体" w:hint="eastAsia"/>
          <w:b/>
          <w:szCs w:val="21"/>
        </w:rPr>
        <w:t>11.2.5</w:t>
      </w:r>
      <w:r w:rsidRPr="00B32B42">
        <w:rPr>
          <w:b/>
          <w:szCs w:val="21"/>
        </w:rPr>
        <w:t xml:space="preserve">            </w:t>
      </w:r>
      <w:r w:rsidRPr="00B32B42">
        <w:rPr>
          <w:rFonts w:hint="eastAsia"/>
          <w:b/>
          <w:szCs w:val="21"/>
        </w:rPr>
        <w:t>修改类型：修改</w:t>
      </w:r>
    </w:p>
    <w:p w:rsidR="00AC119C" w:rsidRPr="00B32B42" w:rsidRDefault="00F8157F" w:rsidP="00B32B42">
      <w:pPr>
        <w:spacing w:line="360" w:lineRule="auto"/>
        <w:ind w:firstLineChars="224" w:firstLine="472"/>
        <w:rPr>
          <w:rFonts w:ascii="宋体"/>
          <w:bCs/>
          <w:szCs w:val="21"/>
        </w:rPr>
      </w:pPr>
      <w:r w:rsidRPr="00B32B42">
        <w:rPr>
          <w:rFonts w:hint="eastAsia"/>
          <w:b/>
          <w:szCs w:val="21"/>
        </w:rPr>
        <w:t>原文：</w:t>
      </w:r>
      <w:r w:rsidRPr="00B32B42">
        <w:rPr>
          <w:rFonts w:ascii="宋体" w:hAnsi="宋体"/>
          <w:szCs w:val="21"/>
        </w:rPr>
        <w:t>11.2.5</w:t>
      </w:r>
      <w:r w:rsidRPr="00B32B42">
        <w:rPr>
          <w:rFonts w:ascii="宋体" w:hAnsi="宋体" w:hint="eastAsia"/>
          <w:szCs w:val="21"/>
        </w:rPr>
        <w:t>施工组织设计或施工方案。</w:t>
      </w:r>
    </w:p>
    <w:p w:rsidR="00AC119C" w:rsidRPr="00B32B42" w:rsidRDefault="00F8157F" w:rsidP="00B32B42">
      <w:pPr>
        <w:spacing w:line="360" w:lineRule="auto"/>
        <w:ind w:firstLineChars="224" w:firstLine="472"/>
        <w:rPr>
          <w:rFonts w:ascii="宋体"/>
          <w:bCs/>
          <w:szCs w:val="21"/>
        </w:rPr>
      </w:pPr>
      <w:r w:rsidRPr="00B32B42">
        <w:rPr>
          <w:rFonts w:hint="eastAsia"/>
          <w:b/>
          <w:szCs w:val="21"/>
        </w:rPr>
        <w:t>现文：</w:t>
      </w:r>
      <w:r w:rsidRPr="00B32B42">
        <w:rPr>
          <w:rFonts w:ascii="宋体" w:hAnsi="宋体"/>
          <w:szCs w:val="21"/>
        </w:rPr>
        <w:t>11.2.5</w:t>
      </w:r>
      <w:r w:rsidRPr="00B32B42">
        <w:rPr>
          <w:rFonts w:ascii="宋体" w:hAnsi="宋体" w:hint="eastAsia"/>
          <w:szCs w:val="21"/>
        </w:rPr>
        <w:t>响应招标文件所附施工组织设计要点的承诺书（</w:t>
      </w:r>
      <w:r w:rsidR="001616AB">
        <w:rPr>
          <w:rFonts w:ascii="宋体" w:hAnsi="宋体" w:hint="eastAsia"/>
          <w:szCs w:val="21"/>
        </w:rPr>
        <w:t>按</w:t>
      </w:r>
      <w:r w:rsidRPr="00B32B42">
        <w:rPr>
          <w:rFonts w:ascii="宋体" w:hAnsi="宋体" w:hint="eastAsia"/>
          <w:szCs w:val="21"/>
        </w:rPr>
        <w:t>招标文件第四章 “技术标投标文件格式”格式</w:t>
      </w:r>
      <w:r w:rsidR="00EE2ACB">
        <w:rPr>
          <w:rFonts w:ascii="宋体" w:hAnsi="宋体" w:hint="eastAsia"/>
          <w:szCs w:val="21"/>
        </w:rPr>
        <w:t>八</w:t>
      </w:r>
      <w:r w:rsidRPr="00B32B42">
        <w:rPr>
          <w:rFonts w:ascii="宋体" w:hAnsi="宋体" w:hint="eastAsia"/>
          <w:szCs w:val="21"/>
        </w:rPr>
        <w:t>）。</w:t>
      </w:r>
    </w:p>
    <w:p w:rsidR="00AC119C" w:rsidRPr="00EE2ACB" w:rsidRDefault="00AC119C" w:rsidP="0003536E">
      <w:pPr>
        <w:pBdr>
          <w:bottom w:val="single" w:sz="6" w:space="1" w:color="auto"/>
        </w:pBdr>
        <w:spacing w:line="240" w:lineRule="atLeast"/>
        <w:rPr>
          <w:rFonts w:ascii="宋体" w:hAnsi="宋体"/>
          <w:szCs w:val="21"/>
        </w:rPr>
      </w:pPr>
    </w:p>
    <w:p w:rsidR="00AC119C" w:rsidRPr="00B32B42" w:rsidRDefault="00F8157F" w:rsidP="00B32B42">
      <w:pPr>
        <w:spacing w:line="360" w:lineRule="auto"/>
        <w:ind w:firstLineChars="224" w:firstLine="472"/>
        <w:rPr>
          <w:b/>
          <w:szCs w:val="21"/>
        </w:rPr>
      </w:pPr>
      <w:r w:rsidRPr="00B32B42">
        <w:rPr>
          <w:rFonts w:hint="eastAsia"/>
          <w:b/>
          <w:szCs w:val="21"/>
        </w:rPr>
        <w:t>条款号：</w:t>
      </w:r>
      <w:r w:rsidRPr="00B32B42">
        <w:rPr>
          <w:rFonts w:ascii="宋体" w:hAnsi="宋体" w:hint="eastAsia"/>
          <w:b/>
          <w:szCs w:val="21"/>
        </w:rPr>
        <w:t>11.2.6</w:t>
      </w:r>
      <w:r w:rsidRPr="00B32B42">
        <w:rPr>
          <w:b/>
          <w:szCs w:val="21"/>
        </w:rPr>
        <w:t xml:space="preserve">           </w:t>
      </w:r>
      <w:r w:rsidRPr="00B32B42">
        <w:rPr>
          <w:rFonts w:hint="eastAsia"/>
          <w:b/>
          <w:szCs w:val="21"/>
        </w:rPr>
        <w:t>修改类型：修改</w:t>
      </w:r>
    </w:p>
    <w:p w:rsidR="00AC119C" w:rsidRPr="00B32B42" w:rsidRDefault="00F8157F" w:rsidP="00B32B42">
      <w:pPr>
        <w:pBdr>
          <w:bottom w:val="single" w:sz="6" w:space="1" w:color="auto"/>
        </w:pBdr>
        <w:spacing w:line="360" w:lineRule="auto"/>
        <w:ind w:firstLineChars="224" w:firstLine="472"/>
        <w:rPr>
          <w:rFonts w:ascii="宋体" w:hAnsi="宋体"/>
          <w:szCs w:val="21"/>
        </w:rPr>
      </w:pPr>
      <w:r w:rsidRPr="00B32B42">
        <w:rPr>
          <w:rFonts w:hint="eastAsia"/>
          <w:b/>
          <w:szCs w:val="21"/>
        </w:rPr>
        <w:t>原文：</w:t>
      </w:r>
      <w:r w:rsidRPr="00B32B42">
        <w:rPr>
          <w:rFonts w:ascii="宋体" w:hAnsi="宋体" w:hint="eastAsia"/>
          <w:szCs w:val="21"/>
        </w:rPr>
        <w:t>按照</w:t>
      </w:r>
      <w:r w:rsidRPr="00B32B42">
        <w:rPr>
          <w:rFonts w:ascii="宋体" w:hAnsi="宋体" w:hint="eastAsia"/>
          <w:bCs/>
          <w:szCs w:val="21"/>
        </w:rPr>
        <w:t>招标文件要求</w:t>
      </w:r>
      <w:r w:rsidRPr="00B32B42">
        <w:rPr>
          <w:rFonts w:ascii="宋体" w:hAnsi="宋体" w:hint="eastAsia"/>
          <w:szCs w:val="21"/>
        </w:rPr>
        <w:t>填写的《参与编制技术标投标文件人员名单》。</w:t>
      </w:r>
    </w:p>
    <w:p w:rsidR="00AC119C" w:rsidRDefault="00F8157F" w:rsidP="0030005E">
      <w:pPr>
        <w:pBdr>
          <w:bottom w:val="single" w:sz="6" w:space="1" w:color="auto"/>
        </w:pBdr>
        <w:spacing w:line="360" w:lineRule="auto"/>
        <w:ind w:firstLineChars="224" w:firstLine="472"/>
        <w:rPr>
          <w:rFonts w:ascii="宋体" w:hAnsi="宋体"/>
          <w:bCs/>
          <w:szCs w:val="21"/>
          <w:u w:val="single"/>
        </w:rPr>
      </w:pPr>
      <w:r w:rsidRPr="00B32B42">
        <w:rPr>
          <w:rFonts w:ascii="宋体" w:hAnsi="宋体" w:hint="eastAsia"/>
          <w:b/>
          <w:szCs w:val="21"/>
        </w:rPr>
        <w:t>现文：</w:t>
      </w:r>
      <w:r w:rsidRPr="00B32B42">
        <w:rPr>
          <w:rFonts w:ascii="宋体" w:hAnsi="宋体" w:hint="eastAsia"/>
          <w:szCs w:val="21"/>
        </w:rPr>
        <w:t>按照</w:t>
      </w:r>
      <w:r w:rsidRPr="00B32B42">
        <w:rPr>
          <w:rFonts w:ascii="宋体" w:hAnsi="宋体" w:hint="eastAsia"/>
          <w:bCs/>
          <w:szCs w:val="21"/>
        </w:rPr>
        <w:t>招标文件要求</w:t>
      </w:r>
      <w:r w:rsidRPr="00B32B42">
        <w:rPr>
          <w:rFonts w:ascii="宋体" w:hAnsi="宋体" w:hint="eastAsia"/>
          <w:szCs w:val="21"/>
        </w:rPr>
        <w:t>填写的《参与编制技术标投标文件人员名单》。</w:t>
      </w:r>
      <w:r w:rsidR="0030005E">
        <w:rPr>
          <w:rFonts w:ascii="宋体" w:hAnsi="宋体" w:hint="eastAsia"/>
          <w:bCs/>
          <w:szCs w:val="21"/>
          <w:u w:val="single"/>
        </w:rPr>
        <w:t>（</w:t>
      </w:r>
      <w:r w:rsidRPr="00B32B42">
        <w:rPr>
          <w:rFonts w:ascii="宋体" w:hAnsi="宋体" w:hint="eastAsia"/>
          <w:bCs/>
          <w:szCs w:val="21"/>
          <w:u w:val="single"/>
        </w:rPr>
        <w:t xml:space="preserve">按招标文件第四章 </w:t>
      </w:r>
      <w:r w:rsidR="0030005E">
        <w:rPr>
          <w:rFonts w:ascii="宋体" w:hAnsi="宋体" w:hint="eastAsia"/>
          <w:bCs/>
          <w:szCs w:val="21"/>
          <w:u w:val="single"/>
        </w:rPr>
        <w:t>“技术标投标文件格式”格式十</w:t>
      </w:r>
      <w:r w:rsidRPr="00B32B42">
        <w:rPr>
          <w:rFonts w:ascii="宋体" w:hAnsi="宋体" w:hint="eastAsia"/>
          <w:bCs/>
          <w:szCs w:val="21"/>
          <w:u w:val="single"/>
        </w:rPr>
        <w:t>）。</w:t>
      </w:r>
    </w:p>
    <w:p w:rsidR="00310A7F" w:rsidRPr="00310A7F" w:rsidRDefault="00310A7F" w:rsidP="00310A7F">
      <w:pPr>
        <w:pStyle w:val="a0"/>
      </w:pPr>
    </w:p>
    <w:p w:rsidR="00AC119C" w:rsidRPr="00B32B42" w:rsidRDefault="00F8157F" w:rsidP="00B32B42">
      <w:pPr>
        <w:spacing w:line="360" w:lineRule="auto"/>
        <w:ind w:firstLineChars="224" w:firstLine="472"/>
        <w:rPr>
          <w:b/>
          <w:szCs w:val="21"/>
        </w:rPr>
      </w:pPr>
      <w:r w:rsidRPr="00B32B42">
        <w:rPr>
          <w:rFonts w:hint="eastAsia"/>
          <w:b/>
          <w:szCs w:val="21"/>
        </w:rPr>
        <w:t>条款号：</w:t>
      </w:r>
      <w:r w:rsidRPr="00B32B42">
        <w:rPr>
          <w:rFonts w:ascii="宋体" w:hAnsi="宋体" w:hint="eastAsia"/>
          <w:b/>
          <w:szCs w:val="21"/>
        </w:rPr>
        <w:t>11.2.</w:t>
      </w:r>
      <w:r w:rsidR="0030005E">
        <w:rPr>
          <w:rFonts w:ascii="宋体" w:hAnsi="宋体" w:hint="eastAsia"/>
          <w:b/>
          <w:szCs w:val="21"/>
        </w:rPr>
        <w:t>7</w:t>
      </w:r>
      <w:r w:rsidRPr="00B32B42">
        <w:rPr>
          <w:b/>
          <w:szCs w:val="21"/>
        </w:rPr>
        <w:t xml:space="preserve">    </w:t>
      </w:r>
      <w:r w:rsidRPr="00B32B42">
        <w:rPr>
          <w:rFonts w:hint="eastAsia"/>
          <w:b/>
          <w:szCs w:val="21"/>
        </w:rPr>
        <w:t xml:space="preserve">  </w:t>
      </w:r>
      <w:r w:rsidRPr="00B32B42">
        <w:rPr>
          <w:b/>
          <w:szCs w:val="21"/>
        </w:rPr>
        <w:t xml:space="preserve">  </w:t>
      </w:r>
      <w:r w:rsidRPr="00B32B42">
        <w:rPr>
          <w:rFonts w:hint="eastAsia"/>
          <w:b/>
          <w:szCs w:val="21"/>
        </w:rPr>
        <w:t>修改类型：增加</w:t>
      </w:r>
    </w:p>
    <w:p w:rsidR="00AC119C" w:rsidRDefault="00F8157F" w:rsidP="00B32B42">
      <w:pPr>
        <w:pBdr>
          <w:bottom w:val="single" w:sz="6" w:space="1" w:color="auto"/>
        </w:pBdr>
        <w:spacing w:line="360" w:lineRule="auto"/>
        <w:ind w:firstLineChars="224" w:firstLine="472"/>
        <w:rPr>
          <w:rFonts w:ascii="宋体" w:hAnsi="宋体"/>
          <w:bCs/>
          <w:szCs w:val="21"/>
          <w:u w:val="single"/>
        </w:rPr>
      </w:pPr>
      <w:r w:rsidRPr="00B32B42">
        <w:rPr>
          <w:rFonts w:hint="eastAsia"/>
          <w:b/>
          <w:szCs w:val="21"/>
        </w:rPr>
        <w:t>现文：</w:t>
      </w:r>
      <w:r w:rsidRPr="00B32B42">
        <w:rPr>
          <w:rFonts w:ascii="宋体" w:hAnsi="宋体" w:hint="eastAsia"/>
          <w:bCs/>
          <w:szCs w:val="21"/>
          <w:u w:val="single"/>
        </w:rPr>
        <w:t>其他投标人认为应该提供的资料。</w:t>
      </w:r>
    </w:p>
    <w:p w:rsidR="00310A7F" w:rsidRPr="00310A7F" w:rsidRDefault="00310A7F" w:rsidP="00310A7F">
      <w:pPr>
        <w:pStyle w:val="a0"/>
      </w:pPr>
    </w:p>
    <w:p w:rsidR="00AC119C" w:rsidRPr="00B32B42" w:rsidRDefault="00F8157F" w:rsidP="00B32B42">
      <w:pPr>
        <w:spacing w:line="360" w:lineRule="auto"/>
        <w:ind w:firstLineChars="224" w:firstLine="472"/>
        <w:rPr>
          <w:b/>
          <w:szCs w:val="21"/>
        </w:rPr>
      </w:pPr>
      <w:r w:rsidRPr="00B32B42">
        <w:rPr>
          <w:rFonts w:hint="eastAsia"/>
          <w:b/>
          <w:szCs w:val="21"/>
        </w:rPr>
        <w:lastRenderedPageBreak/>
        <w:t>条款号：</w:t>
      </w:r>
      <w:r w:rsidRPr="00B32B42">
        <w:rPr>
          <w:rFonts w:ascii="宋体" w:hAnsi="宋体" w:hint="eastAsia"/>
          <w:b/>
          <w:szCs w:val="21"/>
        </w:rPr>
        <w:t>11.3.2</w:t>
      </w:r>
      <w:r w:rsidRPr="00B32B42">
        <w:rPr>
          <w:b/>
          <w:szCs w:val="21"/>
        </w:rPr>
        <w:t xml:space="preserve">    </w:t>
      </w:r>
      <w:r w:rsidRPr="00B32B42">
        <w:rPr>
          <w:rFonts w:hint="eastAsia"/>
          <w:b/>
          <w:szCs w:val="21"/>
        </w:rPr>
        <w:t xml:space="preserve">  </w:t>
      </w:r>
      <w:r w:rsidRPr="00B32B42">
        <w:rPr>
          <w:b/>
          <w:szCs w:val="21"/>
        </w:rPr>
        <w:t xml:space="preserve">  </w:t>
      </w:r>
      <w:r w:rsidRPr="00B32B42">
        <w:rPr>
          <w:rFonts w:hint="eastAsia"/>
          <w:b/>
          <w:szCs w:val="21"/>
        </w:rPr>
        <w:t>修改类型：修改</w:t>
      </w:r>
    </w:p>
    <w:p w:rsidR="00AC119C" w:rsidRPr="00B32B42" w:rsidRDefault="00F8157F" w:rsidP="00B32B42">
      <w:pPr>
        <w:spacing w:line="360" w:lineRule="auto"/>
        <w:ind w:firstLineChars="250" w:firstLine="527"/>
        <w:rPr>
          <w:rFonts w:ascii="宋体" w:hAnsi="宋体"/>
          <w:szCs w:val="21"/>
        </w:rPr>
      </w:pPr>
      <w:r w:rsidRPr="00B32B42">
        <w:rPr>
          <w:rFonts w:hint="eastAsia"/>
          <w:b/>
          <w:szCs w:val="21"/>
        </w:rPr>
        <w:t>原文：</w:t>
      </w:r>
      <w:r w:rsidRPr="00B32B42">
        <w:rPr>
          <w:rFonts w:ascii="宋体" w:hAnsi="宋体" w:cs="宋体" w:hint="eastAsia"/>
          <w:bCs/>
          <w:szCs w:val="21"/>
        </w:rPr>
        <w:t>11.3.2</w:t>
      </w:r>
      <w:r w:rsidRPr="00B32B42">
        <w:rPr>
          <w:rFonts w:ascii="宋体" w:hAnsi="宋体" w:hint="eastAsia"/>
          <w:szCs w:val="21"/>
        </w:rPr>
        <w:t xml:space="preserve">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rsidR="00AC119C" w:rsidRPr="00B32B42" w:rsidRDefault="00F8157F" w:rsidP="00B32B42">
      <w:pPr>
        <w:spacing w:line="360" w:lineRule="auto"/>
        <w:ind w:firstLineChars="250" w:firstLine="525"/>
        <w:rPr>
          <w:rFonts w:ascii="宋体" w:hAnsi="宋体"/>
          <w:szCs w:val="21"/>
        </w:rPr>
      </w:pPr>
      <w:r w:rsidRPr="00B32B42">
        <w:rPr>
          <w:rFonts w:ascii="宋体" w:hAnsi="宋体" w:hint="eastAsia"/>
          <w:szCs w:val="21"/>
        </w:rPr>
        <w:t>（1）投标总价封面、扉页；</w:t>
      </w:r>
    </w:p>
    <w:p w:rsidR="00AC119C" w:rsidRPr="00B32B42" w:rsidRDefault="00F8157F" w:rsidP="00B32B42">
      <w:pPr>
        <w:spacing w:line="360" w:lineRule="auto"/>
        <w:ind w:firstLineChars="250" w:firstLine="525"/>
        <w:rPr>
          <w:rFonts w:ascii="宋体" w:hAnsi="宋体"/>
          <w:szCs w:val="21"/>
        </w:rPr>
      </w:pPr>
      <w:r w:rsidRPr="00B32B42">
        <w:rPr>
          <w:rFonts w:ascii="宋体" w:hAnsi="宋体" w:hint="eastAsia"/>
          <w:szCs w:val="21"/>
        </w:rPr>
        <w:t>（2）总说明；</w:t>
      </w:r>
    </w:p>
    <w:p w:rsidR="00AC119C" w:rsidRPr="00B32B42" w:rsidRDefault="00F8157F" w:rsidP="00B32B42">
      <w:pPr>
        <w:spacing w:line="360" w:lineRule="auto"/>
        <w:ind w:firstLineChars="250" w:firstLine="525"/>
        <w:rPr>
          <w:rFonts w:ascii="宋体" w:hAnsi="宋体"/>
          <w:szCs w:val="21"/>
        </w:rPr>
      </w:pPr>
      <w:r w:rsidRPr="00B32B42">
        <w:rPr>
          <w:rFonts w:ascii="宋体" w:hAnsi="宋体" w:hint="eastAsia"/>
          <w:szCs w:val="21"/>
        </w:rPr>
        <w:t>（3）工程项目投标报价汇总表；</w:t>
      </w:r>
    </w:p>
    <w:p w:rsidR="00AC119C" w:rsidRPr="00B32B42" w:rsidRDefault="00F8157F" w:rsidP="00B32B42">
      <w:pPr>
        <w:spacing w:line="360" w:lineRule="auto"/>
        <w:ind w:firstLineChars="250" w:firstLine="525"/>
        <w:rPr>
          <w:rFonts w:ascii="宋体" w:hAnsi="宋体"/>
          <w:szCs w:val="21"/>
        </w:rPr>
      </w:pPr>
      <w:r w:rsidRPr="00B32B42">
        <w:rPr>
          <w:rFonts w:ascii="宋体" w:hAnsi="宋体" w:hint="eastAsia"/>
          <w:szCs w:val="21"/>
        </w:rPr>
        <w:t>（4）单项工程投标报价汇总表；</w:t>
      </w:r>
    </w:p>
    <w:p w:rsidR="00AC119C" w:rsidRPr="00B32B42" w:rsidRDefault="00F8157F" w:rsidP="00B32B42">
      <w:pPr>
        <w:spacing w:line="360" w:lineRule="auto"/>
        <w:ind w:firstLineChars="250" w:firstLine="525"/>
        <w:rPr>
          <w:rFonts w:ascii="宋体" w:hAnsi="宋体"/>
          <w:szCs w:val="21"/>
        </w:rPr>
      </w:pPr>
      <w:r w:rsidRPr="00B32B42">
        <w:rPr>
          <w:rFonts w:ascii="宋体" w:hAnsi="宋体" w:hint="eastAsia"/>
          <w:szCs w:val="21"/>
        </w:rPr>
        <w:t>（5）单位工程投标报价汇总表；</w:t>
      </w:r>
    </w:p>
    <w:p w:rsidR="00AC119C" w:rsidRPr="00B32B42" w:rsidRDefault="00F8157F" w:rsidP="00B32B42">
      <w:pPr>
        <w:spacing w:line="360" w:lineRule="auto"/>
        <w:ind w:firstLineChars="250" w:firstLine="525"/>
        <w:rPr>
          <w:rFonts w:ascii="宋体" w:hAnsi="宋体"/>
          <w:szCs w:val="21"/>
        </w:rPr>
      </w:pPr>
      <w:r w:rsidRPr="00B32B42">
        <w:rPr>
          <w:rFonts w:ascii="宋体" w:hAnsi="宋体" w:hint="eastAsia"/>
          <w:szCs w:val="21"/>
        </w:rPr>
        <w:t>（6）分部分项工程清单与计价表；</w:t>
      </w:r>
    </w:p>
    <w:p w:rsidR="00AC119C" w:rsidRPr="00B32B42" w:rsidRDefault="00F8157F" w:rsidP="00B32B42">
      <w:pPr>
        <w:spacing w:line="360" w:lineRule="auto"/>
        <w:ind w:firstLineChars="250" w:firstLine="525"/>
        <w:rPr>
          <w:rFonts w:ascii="宋体" w:hAnsi="宋体"/>
          <w:szCs w:val="21"/>
        </w:rPr>
      </w:pPr>
      <w:r w:rsidRPr="00B32B42">
        <w:rPr>
          <w:rFonts w:ascii="宋体" w:hAnsi="宋体" w:hint="eastAsia"/>
          <w:szCs w:val="21"/>
        </w:rPr>
        <w:t>（7）单价措施项目清单与计价表；</w:t>
      </w:r>
    </w:p>
    <w:p w:rsidR="00AC119C" w:rsidRPr="00B32B42" w:rsidRDefault="00F8157F" w:rsidP="00B32B42">
      <w:pPr>
        <w:spacing w:line="360" w:lineRule="auto"/>
        <w:ind w:firstLineChars="250" w:firstLine="525"/>
        <w:rPr>
          <w:rFonts w:ascii="宋体" w:hAnsi="宋体"/>
          <w:szCs w:val="21"/>
        </w:rPr>
      </w:pPr>
      <w:r w:rsidRPr="00B32B42">
        <w:rPr>
          <w:rFonts w:ascii="宋体" w:hAnsi="宋体" w:hint="eastAsia"/>
          <w:szCs w:val="21"/>
        </w:rPr>
        <w:t>（8）总价措施项目清单与计价表；</w:t>
      </w:r>
    </w:p>
    <w:p w:rsidR="00AC119C" w:rsidRPr="00B32B42" w:rsidRDefault="00F8157F" w:rsidP="00B32B42">
      <w:pPr>
        <w:spacing w:line="360" w:lineRule="auto"/>
        <w:ind w:firstLineChars="250" w:firstLine="525"/>
        <w:rPr>
          <w:rFonts w:ascii="宋体" w:hAnsi="宋体"/>
          <w:szCs w:val="21"/>
        </w:rPr>
      </w:pPr>
      <w:r w:rsidRPr="00B32B42">
        <w:rPr>
          <w:rFonts w:ascii="宋体" w:hAnsi="宋体" w:hint="eastAsia"/>
          <w:szCs w:val="21"/>
        </w:rPr>
        <w:t>（9）综合单价分析表；</w:t>
      </w:r>
    </w:p>
    <w:p w:rsidR="00AC119C" w:rsidRPr="00B32B42" w:rsidRDefault="00F8157F" w:rsidP="00B32B42">
      <w:pPr>
        <w:spacing w:line="360" w:lineRule="auto"/>
        <w:ind w:firstLineChars="250" w:firstLine="525"/>
        <w:rPr>
          <w:rFonts w:ascii="宋体" w:hAnsi="宋体"/>
          <w:szCs w:val="21"/>
        </w:rPr>
      </w:pPr>
      <w:r w:rsidRPr="00B32B42">
        <w:rPr>
          <w:rFonts w:ascii="宋体" w:hAnsi="宋体" w:hint="eastAsia"/>
          <w:szCs w:val="21"/>
        </w:rPr>
        <w:t>（10）其他项目清单与计价汇总表；</w:t>
      </w:r>
    </w:p>
    <w:p w:rsidR="00AC119C" w:rsidRPr="00B32B42" w:rsidRDefault="00F8157F" w:rsidP="00B32B42">
      <w:pPr>
        <w:spacing w:line="360" w:lineRule="auto"/>
        <w:ind w:firstLineChars="250" w:firstLine="525"/>
        <w:rPr>
          <w:rFonts w:ascii="宋体" w:hAnsi="宋体"/>
          <w:szCs w:val="21"/>
        </w:rPr>
      </w:pPr>
      <w:r w:rsidRPr="00B32B42">
        <w:rPr>
          <w:rFonts w:ascii="宋体" w:hAnsi="宋体" w:hint="eastAsia"/>
          <w:szCs w:val="21"/>
        </w:rPr>
        <w:t>（11）暂列金额明细表；</w:t>
      </w:r>
    </w:p>
    <w:p w:rsidR="00AC119C" w:rsidRPr="00B32B42" w:rsidRDefault="00F8157F" w:rsidP="00B32B42">
      <w:pPr>
        <w:spacing w:line="360" w:lineRule="auto"/>
        <w:ind w:firstLineChars="250" w:firstLine="525"/>
        <w:rPr>
          <w:rFonts w:ascii="宋体" w:hAnsi="宋体"/>
          <w:szCs w:val="21"/>
        </w:rPr>
      </w:pPr>
      <w:r w:rsidRPr="00B32B42">
        <w:rPr>
          <w:rFonts w:ascii="宋体" w:hAnsi="宋体" w:hint="eastAsia"/>
          <w:szCs w:val="21"/>
        </w:rPr>
        <w:t>（12）材料（工程设备）暂估价明细表；</w:t>
      </w:r>
    </w:p>
    <w:p w:rsidR="00AC119C" w:rsidRPr="00B32B42" w:rsidRDefault="00F8157F" w:rsidP="00B32B42">
      <w:pPr>
        <w:spacing w:line="360" w:lineRule="auto"/>
        <w:ind w:firstLineChars="250" w:firstLine="525"/>
        <w:rPr>
          <w:rFonts w:ascii="宋体" w:hAnsi="宋体"/>
          <w:szCs w:val="21"/>
        </w:rPr>
      </w:pPr>
      <w:r w:rsidRPr="00B32B42">
        <w:rPr>
          <w:rFonts w:ascii="宋体" w:hAnsi="宋体" w:hint="eastAsia"/>
          <w:szCs w:val="21"/>
        </w:rPr>
        <w:t>（13）专业工程暂估价明细表；</w:t>
      </w:r>
    </w:p>
    <w:p w:rsidR="00AC119C" w:rsidRPr="00B32B42" w:rsidRDefault="00F8157F" w:rsidP="00B32B42">
      <w:pPr>
        <w:spacing w:line="360" w:lineRule="auto"/>
        <w:ind w:firstLineChars="250" w:firstLine="525"/>
        <w:rPr>
          <w:rFonts w:ascii="宋体" w:hAnsi="宋体"/>
          <w:szCs w:val="21"/>
        </w:rPr>
      </w:pPr>
      <w:r w:rsidRPr="00B32B42">
        <w:rPr>
          <w:rFonts w:ascii="宋体" w:hAnsi="宋体" w:hint="eastAsia"/>
          <w:szCs w:val="21"/>
        </w:rPr>
        <w:t>（14）计日工表；</w:t>
      </w:r>
    </w:p>
    <w:p w:rsidR="00AC119C" w:rsidRPr="00B32B42" w:rsidRDefault="00F8157F" w:rsidP="00B32B42">
      <w:pPr>
        <w:spacing w:line="360" w:lineRule="auto"/>
        <w:ind w:firstLineChars="250" w:firstLine="525"/>
        <w:rPr>
          <w:rFonts w:ascii="宋体" w:hAnsi="宋体"/>
          <w:szCs w:val="21"/>
        </w:rPr>
      </w:pPr>
      <w:r w:rsidRPr="00B32B42">
        <w:rPr>
          <w:rFonts w:ascii="宋体" w:hAnsi="宋体" w:hint="eastAsia"/>
          <w:szCs w:val="21"/>
        </w:rPr>
        <w:t>（15）总承包服务计价表；</w:t>
      </w:r>
    </w:p>
    <w:p w:rsidR="00AC119C" w:rsidRPr="00B32B42" w:rsidRDefault="00F8157F" w:rsidP="00B32B42">
      <w:pPr>
        <w:spacing w:line="360" w:lineRule="auto"/>
        <w:ind w:firstLineChars="250" w:firstLine="525"/>
        <w:rPr>
          <w:rFonts w:ascii="宋体" w:hAnsi="宋体"/>
          <w:szCs w:val="21"/>
        </w:rPr>
      </w:pPr>
      <w:r w:rsidRPr="00B32B42">
        <w:rPr>
          <w:rFonts w:ascii="宋体" w:hAnsi="宋体" w:hint="eastAsia"/>
          <w:szCs w:val="21"/>
        </w:rPr>
        <w:t>（16）</w:t>
      </w:r>
      <w:proofErr w:type="gramStart"/>
      <w:r w:rsidRPr="00B32B42">
        <w:rPr>
          <w:rFonts w:ascii="宋体" w:hAnsi="宋体" w:hint="eastAsia"/>
          <w:szCs w:val="21"/>
        </w:rPr>
        <w:t>规</w:t>
      </w:r>
      <w:proofErr w:type="gramEnd"/>
      <w:r w:rsidRPr="00B32B42">
        <w:rPr>
          <w:rFonts w:ascii="宋体" w:hAnsi="宋体" w:hint="eastAsia"/>
          <w:szCs w:val="21"/>
        </w:rPr>
        <w:t>费和税金项目计价表；</w:t>
      </w:r>
    </w:p>
    <w:p w:rsidR="00AC119C" w:rsidRPr="00B32B42" w:rsidRDefault="00F8157F" w:rsidP="00B32B42">
      <w:pPr>
        <w:pBdr>
          <w:bottom w:val="single" w:sz="6" w:space="1" w:color="auto"/>
        </w:pBdr>
        <w:spacing w:line="360" w:lineRule="auto"/>
        <w:ind w:firstLineChars="224" w:firstLine="470"/>
        <w:rPr>
          <w:rFonts w:ascii="宋体" w:hAnsi="宋体"/>
          <w:szCs w:val="21"/>
        </w:rPr>
      </w:pPr>
      <w:r w:rsidRPr="00B32B42">
        <w:rPr>
          <w:rFonts w:ascii="宋体" w:hAnsi="宋体" w:hint="eastAsia"/>
          <w:szCs w:val="21"/>
        </w:rPr>
        <w:t>（17）人工、主要材料和设备一览表。</w:t>
      </w:r>
    </w:p>
    <w:p w:rsidR="00AC119C" w:rsidRPr="00B32B42" w:rsidRDefault="00F8157F" w:rsidP="00B32B42">
      <w:pPr>
        <w:spacing w:line="360" w:lineRule="auto"/>
        <w:ind w:firstLineChars="250" w:firstLine="525"/>
        <w:rPr>
          <w:rFonts w:ascii="宋体" w:hAnsi="宋体"/>
          <w:szCs w:val="21"/>
        </w:rPr>
      </w:pPr>
      <w:r w:rsidRPr="00B32B42">
        <w:rPr>
          <w:rFonts w:ascii="宋体" w:hAnsi="宋体" w:hint="eastAsia"/>
          <w:szCs w:val="21"/>
        </w:rPr>
        <w:t>现文：11.3.2 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sidRPr="00B32B42">
        <w:rPr>
          <w:rFonts w:ascii="宋体" w:hAnsi="宋体" w:hint="eastAsia"/>
          <w:szCs w:val="21"/>
          <w:u w:val="single"/>
        </w:rPr>
        <w:t>（投标报价的工程量清单的组成、格式等按广州公共资源交易中心的投标文件管理软件自动生成）</w:t>
      </w:r>
    </w:p>
    <w:p w:rsidR="00AC119C" w:rsidRPr="00B32B42" w:rsidRDefault="00AC119C" w:rsidP="00B32B42">
      <w:pPr>
        <w:pBdr>
          <w:bottom w:val="single" w:sz="6" w:space="1" w:color="auto"/>
        </w:pBdr>
        <w:spacing w:line="360" w:lineRule="auto"/>
        <w:rPr>
          <w:rFonts w:ascii="宋体" w:hAnsi="宋体"/>
          <w:szCs w:val="21"/>
        </w:rPr>
      </w:pPr>
    </w:p>
    <w:p w:rsidR="00AC119C" w:rsidRPr="00B32B42" w:rsidRDefault="00F8157F" w:rsidP="00B32B42">
      <w:pPr>
        <w:spacing w:line="360" w:lineRule="auto"/>
        <w:ind w:firstLineChars="224" w:firstLine="472"/>
        <w:rPr>
          <w:b/>
          <w:szCs w:val="21"/>
        </w:rPr>
      </w:pPr>
      <w:r w:rsidRPr="00B32B42">
        <w:rPr>
          <w:rFonts w:hint="eastAsia"/>
          <w:b/>
          <w:szCs w:val="21"/>
        </w:rPr>
        <w:lastRenderedPageBreak/>
        <w:t>条款号：</w:t>
      </w:r>
      <w:r w:rsidRPr="00B32B42">
        <w:rPr>
          <w:rFonts w:ascii="宋体" w:hAnsi="宋体" w:hint="eastAsia"/>
          <w:b/>
          <w:szCs w:val="21"/>
        </w:rPr>
        <w:t>11.3.3</w:t>
      </w:r>
      <w:r w:rsidRPr="00B32B42">
        <w:rPr>
          <w:b/>
          <w:szCs w:val="21"/>
        </w:rPr>
        <w:t xml:space="preserve">           </w:t>
      </w:r>
      <w:r w:rsidRPr="00B32B42">
        <w:rPr>
          <w:rFonts w:hint="eastAsia"/>
          <w:b/>
          <w:szCs w:val="21"/>
        </w:rPr>
        <w:t>修改类型：修改</w:t>
      </w:r>
    </w:p>
    <w:p w:rsidR="00AC119C" w:rsidRPr="00B32B42" w:rsidRDefault="00F8157F" w:rsidP="00B32B42">
      <w:pPr>
        <w:pBdr>
          <w:bottom w:val="single" w:sz="6" w:space="1" w:color="auto"/>
        </w:pBdr>
        <w:spacing w:line="360" w:lineRule="auto"/>
        <w:ind w:firstLineChars="224" w:firstLine="472"/>
        <w:rPr>
          <w:rFonts w:ascii="宋体" w:hAnsi="宋体"/>
          <w:szCs w:val="21"/>
        </w:rPr>
      </w:pPr>
      <w:r w:rsidRPr="00B32B42">
        <w:rPr>
          <w:rFonts w:hint="eastAsia"/>
          <w:b/>
          <w:szCs w:val="21"/>
        </w:rPr>
        <w:t>原文：</w:t>
      </w:r>
      <w:r w:rsidRPr="00B32B42">
        <w:rPr>
          <w:rFonts w:ascii="宋体" w:hAnsi="宋体" w:hint="eastAsia"/>
          <w:szCs w:val="21"/>
        </w:rPr>
        <w:t>按照</w:t>
      </w:r>
      <w:r w:rsidRPr="00B32B42">
        <w:rPr>
          <w:rFonts w:ascii="宋体" w:hAnsi="宋体" w:hint="eastAsia"/>
          <w:bCs/>
          <w:szCs w:val="21"/>
        </w:rPr>
        <w:t>招标文件要求</w:t>
      </w:r>
      <w:r w:rsidRPr="00B32B42">
        <w:rPr>
          <w:rFonts w:ascii="宋体" w:hAnsi="宋体" w:hint="eastAsia"/>
          <w:szCs w:val="21"/>
        </w:rPr>
        <w:t>填写的《参与编制经济标投标文件人员名单》。</w:t>
      </w:r>
    </w:p>
    <w:p w:rsidR="00AC119C" w:rsidRPr="00B32B42" w:rsidRDefault="00F8157F" w:rsidP="00B32B42">
      <w:pPr>
        <w:pBdr>
          <w:bottom w:val="single" w:sz="6" w:space="1" w:color="auto"/>
        </w:pBdr>
        <w:spacing w:line="360" w:lineRule="auto"/>
        <w:ind w:firstLineChars="224" w:firstLine="472"/>
        <w:rPr>
          <w:rFonts w:ascii="宋体"/>
          <w:bCs/>
          <w:szCs w:val="21"/>
        </w:rPr>
      </w:pPr>
      <w:r w:rsidRPr="00B32B42">
        <w:rPr>
          <w:rFonts w:ascii="宋体" w:hAnsi="宋体" w:hint="eastAsia"/>
          <w:b/>
          <w:szCs w:val="21"/>
        </w:rPr>
        <w:t>现文：</w:t>
      </w:r>
      <w:r w:rsidRPr="00B32B42">
        <w:rPr>
          <w:rFonts w:ascii="宋体" w:hAnsi="宋体" w:hint="eastAsia"/>
          <w:szCs w:val="21"/>
        </w:rPr>
        <w:t>按照</w:t>
      </w:r>
      <w:r w:rsidRPr="00B32B42">
        <w:rPr>
          <w:rFonts w:ascii="宋体" w:hAnsi="宋体" w:hint="eastAsia"/>
          <w:bCs/>
          <w:szCs w:val="21"/>
        </w:rPr>
        <w:t>招标文件要求</w:t>
      </w:r>
      <w:r w:rsidRPr="00B32B42">
        <w:rPr>
          <w:rFonts w:ascii="宋体" w:hAnsi="宋体" w:hint="eastAsia"/>
          <w:szCs w:val="21"/>
        </w:rPr>
        <w:t>填写的《参与编制经济标投标文件人员名单》。</w:t>
      </w:r>
      <w:r w:rsidR="0003536E">
        <w:rPr>
          <w:rFonts w:ascii="宋体" w:hAnsi="宋体" w:hint="eastAsia"/>
          <w:bCs/>
          <w:szCs w:val="21"/>
          <w:u w:val="single"/>
        </w:rPr>
        <w:t>（</w:t>
      </w:r>
      <w:r w:rsidRPr="00B32B42">
        <w:rPr>
          <w:rFonts w:ascii="宋体" w:hAnsi="宋体" w:hint="eastAsia"/>
          <w:bCs/>
          <w:szCs w:val="21"/>
          <w:u w:val="single"/>
        </w:rPr>
        <w:t>按招标文件第四章 “经济标投标文件格式”格式三）。</w:t>
      </w:r>
    </w:p>
    <w:p w:rsidR="00AC119C" w:rsidRPr="00B32B42" w:rsidRDefault="00F8157F" w:rsidP="00B32B42">
      <w:pPr>
        <w:spacing w:line="360" w:lineRule="auto"/>
        <w:ind w:firstLineChars="224" w:firstLine="472"/>
        <w:rPr>
          <w:b/>
          <w:szCs w:val="21"/>
        </w:rPr>
      </w:pPr>
      <w:r w:rsidRPr="00B32B42">
        <w:rPr>
          <w:rFonts w:hint="eastAsia"/>
          <w:b/>
          <w:szCs w:val="21"/>
        </w:rPr>
        <w:t>条款号：</w:t>
      </w:r>
      <w:r w:rsidRPr="00B32B42">
        <w:rPr>
          <w:rFonts w:ascii="宋体" w:hAnsi="宋体" w:hint="eastAsia"/>
          <w:b/>
          <w:szCs w:val="21"/>
        </w:rPr>
        <w:t>11.3.5</w:t>
      </w:r>
      <w:r w:rsidRPr="00B32B42">
        <w:rPr>
          <w:b/>
          <w:szCs w:val="21"/>
        </w:rPr>
        <w:t xml:space="preserve">          </w:t>
      </w:r>
      <w:r w:rsidRPr="00B32B42">
        <w:rPr>
          <w:rFonts w:hint="eastAsia"/>
          <w:b/>
          <w:szCs w:val="21"/>
        </w:rPr>
        <w:t>修改类型：增加</w:t>
      </w:r>
    </w:p>
    <w:p w:rsidR="00AC119C" w:rsidRPr="00B32B42" w:rsidRDefault="00F8157F" w:rsidP="00B32B42">
      <w:pPr>
        <w:pBdr>
          <w:bottom w:val="single" w:sz="6" w:space="1" w:color="auto"/>
        </w:pBdr>
        <w:spacing w:line="360" w:lineRule="auto"/>
        <w:ind w:firstLineChars="224" w:firstLine="472"/>
        <w:rPr>
          <w:rFonts w:ascii="宋体" w:hAnsi="宋体"/>
          <w:szCs w:val="21"/>
        </w:rPr>
      </w:pPr>
      <w:r w:rsidRPr="00B32B42">
        <w:rPr>
          <w:rFonts w:hint="eastAsia"/>
          <w:b/>
          <w:szCs w:val="21"/>
        </w:rPr>
        <w:t>现文：</w:t>
      </w:r>
      <w:r w:rsidRPr="00B32B42">
        <w:rPr>
          <w:rFonts w:hint="eastAsia"/>
          <w:szCs w:val="21"/>
        </w:rPr>
        <w:t>《</w:t>
      </w:r>
      <w:r w:rsidRPr="00B32B42">
        <w:rPr>
          <w:rFonts w:ascii="宋体" w:hAnsi="宋体" w:hint="eastAsia"/>
          <w:bCs/>
          <w:szCs w:val="21"/>
          <w:u w:val="single"/>
        </w:rPr>
        <w:t>对投标文件编制的承诺</w:t>
      </w:r>
      <w:r w:rsidRPr="00B32B42">
        <w:rPr>
          <w:rFonts w:hint="eastAsia"/>
          <w:szCs w:val="21"/>
        </w:rPr>
        <w:t>》</w:t>
      </w:r>
      <w:r w:rsidR="0003536E">
        <w:rPr>
          <w:rFonts w:ascii="宋体" w:hAnsi="宋体" w:hint="eastAsia"/>
          <w:bCs/>
          <w:szCs w:val="21"/>
          <w:u w:val="single"/>
        </w:rPr>
        <w:t>（</w:t>
      </w:r>
      <w:r w:rsidRPr="00B32B42">
        <w:rPr>
          <w:rFonts w:ascii="宋体" w:hAnsi="宋体" w:hint="eastAsia"/>
          <w:bCs/>
          <w:szCs w:val="21"/>
          <w:u w:val="single"/>
        </w:rPr>
        <w:t>按招标文件第四章 “经济标投标文件格式”格式四</w:t>
      </w:r>
      <w:r w:rsidRPr="00B32B42">
        <w:rPr>
          <w:rFonts w:ascii="宋体" w:hAnsi="宋体" w:hint="eastAsia"/>
          <w:bCs/>
          <w:szCs w:val="21"/>
        </w:rPr>
        <w:t>）</w:t>
      </w:r>
    </w:p>
    <w:p w:rsidR="00AC119C" w:rsidRPr="00B32B42" w:rsidRDefault="00F8157F" w:rsidP="00B32B42">
      <w:pPr>
        <w:tabs>
          <w:tab w:val="left" w:pos="1125"/>
        </w:tabs>
        <w:spacing w:line="360" w:lineRule="auto"/>
        <w:ind w:firstLineChars="200" w:firstLine="422"/>
        <w:rPr>
          <w:rFonts w:ascii="宋体" w:hAnsi="宋体"/>
          <w:b/>
          <w:szCs w:val="21"/>
        </w:rPr>
      </w:pPr>
      <w:r w:rsidRPr="00B32B42">
        <w:rPr>
          <w:rFonts w:ascii="宋体" w:hAnsi="宋体" w:hint="eastAsia"/>
          <w:b/>
          <w:szCs w:val="21"/>
        </w:rPr>
        <w:t>条款号：12.1                 修改类型：修改</w:t>
      </w:r>
    </w:p>
    <w:p w:rsidR="00AC119C" w:rsidRPr="00B32B42" w:rsidRDefault="00F8157F" w:rsidP="00B32B42">
      <w:pPr>
        <w:pBdr>
          <w:bottom w:val="single" w:sz="6" w:space="1" w:color="auto"/>
        </w:pBdr>
        <w:tabs>
          <w:tab w:val="left" w:pos="1125"/>
        </w:tabs>
        <w:spacing w:line="360" w:lineRule="auto"/>
        <w:ind w:firstLineChars="200" w:firstLine="422"/>
        <w:rPr>
          <w:rFonts w:ascii="宋体" w:hAnsi="宋体"/>
          <w:szCs w:val="21"/>
        </w:rPr>
      </w:pPr>
      <w:r w:rsidRPr="00B32B42">
        <w:rPr>
          <w:rFonts w:ascii="宋体" w:hAnsi="宋体" w:hint="eastAsia"/>
          <w:b/>
          <w:szCs w:val="21"/>
        </w:rPr>
        <w:t>原文：</w:t>
      </w:r>
      <w:r w:rsidRPr="00B32B42">
        <w:rPr>
          <w:rFonts w:ascii="宋体" w:hAnsi="宋体" w:hint="eastAsia"/>
          <w:szCs w:val="21"/>
        </w:rPr>
        <w:t>12.1 投标文件包括本须知第11条中规定的内容，投标人提交的投标文件应当使用招标文件所提供的投标文件全部格式（表格可以按同样格式扩展）。</w:t>
      </w:r>
    </w:p>
    <w:p w:rsidR="00AC119C" w:rsidRPr="00B32B42" w:rsidRDefault="00F8157F" w:rsidP="00B32B42">
      <w:pPr>
        <w:pBdr>
          <w:bottom w:val="single" w:sz="6" w:space="1" w:color="auto"/>
        </w:pBdr>
        <w:tabs>
          <w:tab w:val="left" w:pos="1125"/>
        </w:tabs>
        <w:spacing w:line="360" w:lineRule="auto"/>
        <w:ind w:firstLineChars="200" w:firstLine="422"/>
        <w:rPr>
          <w:rFonts w:ascii="宋体" w:hAnsi="宋体"/>
          <w:b/>
          <w:szCs w:val="21"/>
        </w:rPr>
      </w:pPr>
      <w:r w:rsidRPr="00B32B42">
        <w:rPr>
          <w:rFonts w:ascii="宋体" w:hAnsi="宋体" w:hint="eastAsia"/>
          <w:b/>
          <w:szCs w:val="21"/>
        </w:rPr>
        <w:t>现文：</w:t>
      </w:r>
      <w:r w:rsidRPr="00B32B42">
        <w:rPr>
          <w:rFonts w:ascii="宋体" w:hAnsi="宋体" w:hint="eastAsia"/>
          <w:szCs w:val="21"/>
        </w:rPr>
        <w:t>12.1 投标文件包括本须知第11条中规定的内容</w:t>
      </w:r>
      <w:r w:rsidRPr="00B32B42">
        <w:rPr>
          <w:rFonts w:ascii="宋体" w:hAnsi="宋体" w:hint="eastAsia"/>
          <w:szCs w:val="21"/>
          <w:u w:val="single"/>
        </w:rPr>
        <w:t>，投标文件格式按招标文件第四章《投标文件格式》。</w:t>
      </w:r>
    </w:p>
    <w:p w:rsidR="00AC119C" w:rsidRPr="00B32B42" w:rsidRDefault="00F8157F" w:rsidP="00B32B42">
      <w:pPr>
        <w:spacing w:line="360" w:lineRule="auto"/>
        <w:ind w:firstLineChars="224" w:firstLine="472"/>
        <w:rPr>
          <w:b/>
          <w:szCs w:val="21"/>
        </w:rPr>
      </w:pPr>
      <w:r w:rsidRPr="00B32B42">
        <w:rPr>
          <w:rFonts w:hint="eastAsia"/>
          <w:b/>
          <w:szCs w:val="21"/>
        </w:rPr>
        <w:t>条款号：</w:t>
      </w:r>
      <w:r w:rsidRPr="00310A7F">
        <w:rPr>
          <w:rFonts w:ascii="宋体" w:hAnsi="宋体" w:hint="eastAsia"/>
          <w:b/>
          <w:szCs w:val="21"/>
        </w:rPr>
        <w:t>12.2</w:t>
      </w:r>
      <w:r w:rsidRPr="00B32B42">
        <w:rPr>
          <w:rFonts w:ascii="宋体" w:hAnsi="宋体" w:hint="eastAsia"/>
          <w:szCs w:val="21"/>
        </w:rPr>
        <w:t xml:space="preserve"> </w:t>
      </w:r>
      <w:r w:rsidRPr="00B32B42">
        <w:rPr>
          <w:b/>
          <w:szCs w:val="21"/>
        </w:rPr>
        <w:t xml:space="preserve">             </w:t>
      </w:r>
      <w:r w:rsidRPr="00B32B42">
        <w:rPr>
          <w:rFonts w:hint="eastAsia"/>
          <w:b/>
          <w:szCs w:val="21"/>
        </w:rPr>
        <w:t>修改类型：修改</w:t>
      </w:r>
    </w:p>
    <w:p w:rsidR="00AC119C" w:rsidRPr="00B32B42" w:rsidRDefault="00F8157F" w:rsidP="00B32B42">
      <w:pPr>
        <w:pStyle w:val="a2"/>
        <w:spacing w:after="0" w:line="360" w:lineRule="auto"/>
        <w:ind w:firstLineChars="200" w:firstLine="422"/>
        <w:rPr>
          <w:rFonts w:ascii="宋体" w:hAnsi="宋体"/>
          <w:szCs w:val="21"/>
        </w:rPr>
      </w:pPr>
      <w:r w:rsidRPr="00B32B42">
        <w:rPr>
          <w:rFonts w:hint="eastAsia"/>
          <w:b/>
          <w:szCs w:val="21"/>
        </w:rPr>
        <w:t>原文：</w:t>
      </w:r>
      <w:r w:rsidRPr="00B32B42">
        <w:rPr>
          <w:rFonts w:hint="eastAsia"/>
          <w:bCs/>
          <w:szCs w:val="21"/>
        </w:rPr>
        <w:t>投标文件全部采用电子文档，投标文件所附证书证件均为原件扫描件，并采用单位数字证书，按招标文件要求在相应位置加盖电子印章。投标文件中需个人签字或盖章的，应在线下完成后扫描上传。按照交易平台关于全流程电子化项目的相关指南进行操作。详见：</w:t>
      </w:r>
      <w:r w:rsidRPr="00B32B42">
        <w:rPr>
          <w:rFonts w:hint="eastAsia"/>
          <w:bCs/>
          <w:szCs w:val="21"/>
        </w:rPr>
        <w:t xml:space="preserve">             </w:t>
      </w:r>
      <w:r w:rsidRPr="00B32B42">
        <w:rPr>
          <w:rFonts w:hint="eastAsia"/>
          <w:bCs/>
          <w:szCs w:val="21"/>
        </w:rPr>
        <w:t>。</w:t>
      </w:r>
    </w:p>
    <w:p w:rsidR="00AC119C" w:rsidRPr="00B32B42" w:rsidRDefault="00F8157F" w:rsidP="00B32B42">
      <w:pPr>
        <w:pBdr>
          <w:bottom w:val="single" w:sz="6" w:space="1" w:color="auto"/>
        </w:pBdr>
        <w:spacing w:line="360" w:lineRule="auto"/>
        <w:ind w:firstLineChars="250" w:firstLine="527"/>
        <w:rPr>
          <w:b/>
          <w:szCs w:val="21"/>
        </w:rPr>
      </w:pPr>
      <w:r w:rsidRPr="00B32B42">
        <w:rPr>
          <w:rFonts w:hint="eastAsia"/>
          <w:b/>
          <w:szCs w:val="21"/>
        </w:rPr>
        <w:t>现文：</w:t>
      </w:r>
      <w:r w:rsidRPr="00B32B42">
        <w:rPr>
          <w:rFonts w:hint="eastAsia"/>
          <w:bCs/>
          <w:szCs w:val="21"/>
        </w:rPr>
        <w:t>投标文件全部采用电子文档，投标文件所附证书证件均为原件扫描件，并采用单位数字证书，按招标文件要求在相应位置加盖电子印章。投标文件中需个人签字或盖章的，应在线下完成后扫描上传。按照交易平台关于全流程电子化项目的相关指南进行操作。详见：</w:t>
      </w:r>
      <w:r w:rsidRPr="00B32B42">
        <w:rPr>
          <w:rFonts w:ascii="宋体" w:hAnsi="宋体" w:hint="eastAsia"/>
          <w:szCs w:val="21"/>
          <w:u w:val="single"/>
        </w:rPr>
        <w:t>广州</w:t>
      </w:r>
      <w:r w:rsidRPr="00B32B42">
        <w:rPr>
          <w:rFonts w:ascii="宋体" w:hAnsi="宋体"/>
          <w:szCs w:val="21"/>
          <w:u w:val="single"/>
        </w:rPr>
        <w:t>公共资源交易中心</w:t>
      </w:r>
      <w:r w:rsidRPr="00B32B42">
        <w:rPr>
          <w:rFonts w:ascii="宋体" w:hAnsi="宋体" w:hint="eastAsia"/>
          <w:szCs w:val="21"/>
          <w:u w:val="single"/>
        </w:rPr>
        <w:t>网站</w:t>
      </w:r>
      <w:r w:rsidR="00310A7F" w:rsidRPr="00EB0317">
        <w:rPr>
          <w:rFonts w:ascii="宋体" w:hAnsi="宋体" w:cs="宋体" w:hint="eastAsia"/>
          <w:szCs w:val="21"/>
          <w:u w:val="single"/>
        </w:rPr>
        <w:t>《房屋建筑和市政基础设施工程全流程电子化项目专章》</w:t>
      </w:r>
      <w:r w:rsidRPr="00B32B42">
        <w:rPr>
          <w:rFonts w:hint="eastAsia"/>
          <w:bCs/>
          <w:szCs w:val="21"/>
        </w:rPr>
        <w:t>。</w:t>
      </w:r>
    </w:p>
    <w:p w:rsidR="00AC119C" w:rsidRPr="00B32B42" w:rsidRDefault="00F8157F" w:rsidP="00B32B42">
      <w:pPr>
        <w:spacing w:line="360" w:lineRule="auto"/>
        <w:ind w:firstLineChars="224" w:firstLine="472"/>
        <w:rPr>
          <w:b/>
          <w:szCs w:val="21"/>
        </w:rPr>
      </w:pPr>
      <w:r w:rsidRPr="00B32B42">
        <w:rPr>
          <w:rFonts w:hint="eastAsia"/>
          <w:b/>
          <w:szCs w:val="21"/>
        </w:rPr>
        <w:t>条款号：</w:t>
      </w:r>
      <w:r w:rsidRPr="00B32B42">
        <w:rPr>
          <w:b/>
          <w:szCs w:val="21"/>
        </w:rPr>
        <w:t xml:space="preserve"> </w:t>
      </w:r>
      <w:r w:rsidRPr="00310A7F">
        <w:rPr>
          <w:rFonts w:ascii="宋体" w:hAnsi="宋体" w:hint="eastAsia"/>
          <w:b/>
          <w:szCs w:val="21"/>
        </w:rPr>
        <w:t>12.3</w:t>
      </w:r>
      <w:r w:rsidRPr="00B32B42">
        <w:rPr>
          <w:b/>
          <w:szCs w:val="21"/>
        </w:rPr>
        <w:t xml:space="preserve">            </w:t>
      </w:r>
      <w:r w:rsidRPr="00B32B42">
        <w:rPr>
          <w:rFonts w:hint="eastAsia"/>
          <w:b/>
          <w:szCs w:val="21"/>
        </w:rPr>
        <w:t>修改类型：修改</w:t>
      </w:r>
    </w:p>
    <w:p w:rsidR="00AC119C" w:rsidRPr="00B32B42" w:rsidRDefault="00F8157F" w:rsidP="00B32B42">
      <w:pPr>
        <w:spacing w:line="360" w:lineRule="auto"/>
        <w:ind w:firstLineChars="224" w:firstLine="472"/>
        <w:rPr>
          <w:b/>
          <w:szCs w:val="21"/>
        </w:rPr>
      </w:pPr>
      <w:r w:rsidRPr="00B32B42">
        <w:rPr>
          <w:rFonts w:hint="eastAsia"/>
          <w:b/>
          <w:szCs w:val="21"/>
        </w:rPr>
        <w:t>原文：</w:t>
      </w:r>
      <w:r w:rsidRPr="00B32B42">
        <w:rPr>
          <w:rFonts w:ascii="宋体" w:hAnsi="宋体" w:hint="eastAsia"/>
          <w:szCs w:val="21"/>
        </w:rPr>
        <w:t xml:space="preserve"> </w:t>
      </w:r>
      <w:r w:rsidRPr="00B32B42">
        <w:rPr>
          <w:rFonts w:ascii="宋体" w:hAnsi="宋体" w:hint="eastAsia"/>
          <w:bCs/>
          <w:szCs w:val="21"/>
        </w:rPr>
        <w:t>投标文件应按</w:t>
      </w:r>
      <w:r w:rsidRPr="00B32B42">
        <w:rPr>
          <w:rFonts w:ascii="宋体" w:hAnsi="宋体" w:hint="eastAsia"/>
          <w:szCs w:val="21"/>
        </w:rPr>
        <w:t>照交易平台关于全流程电子化项目的相关指南进行编制，详见：</w:t>
      </w:r>
      <w:r w:rsidRPr="00B32B42">
        <w:rPr>
          <w:szCs w:val="21"/>
          <w:u w:val="single"/>
        </w:rPr>
        <w:t xml:space="preserve">       </w:t>
      </w:r>
      <w:r w:rsidRPr="00B32B42">
        <w:rPr>
          <w:rFonts w:hint="eastAsia"/>
          <w:szCs w:val="21"/>
          <w:u w:val="single"/>
        </w:rPr>
        <w:t xml:space="preserve">     </w:t>
      </w:r>
      <w:r w:rsidRPr="00B32B42">
        <w:rPr>
          <w:rFonts w:ascii="宋体" w:hAnsi="宋体" w:hint="eastAsia"/>
          <w:szCs w:val="21"/>
        </w:rPr>
        <w:t>。</w:t>
      </w:r>
    </w:p>
    <w:p w:rsidR="00AC119C" w:rsidRPr="00B32B42" w:rsidRDefault="00F8157F" w:rsidP="00310A7F">
      <w:pPr>
        <w:pBdr>
          <w:bottom w:val="single" w:sz="6" w:space="1" w:color="auto"/>
        </w:pBdr>
        <w:spacing w:line="360" w:lineRule="auto"/>
        <w:ind w:firstLineChars="250" w:firstLine="527"/>
        <w:rPr>
          <w:szCs w:val="21"/>
        </w:rPr>
      </w:pPr>
      <w:r w:rsidRPr="00B32B42">
        <w:rPr>
          <w:rFonts w:hint="eastAsia"/>
          <w:b/>
          <w:szCs w:val="21"/>
        </w:rPr>
        <w:t>现文：</w:t>
      </w:r>
      <w:r w:rsidRPr="00B32B42">
        <w:rPr>
          <w:rFonts w:ascii="宋体" w:hAnsi="宋体" w:hint="eastAsia"/>
          <w:bCs/>
          <w:szCs w:val="21"/>
        </w:rPr>
        <w:t>投标文件应按</w:t>
      </w:r>
      <w:r w:rsidRPr="00B32B42">
        <w:rPr>
          <w:rFonts w:ascii="宋体" w:hAnsi="宋体" w:hint="eastAsia"/>
          <w:szCs w:val="21"/>
        </w:rPr>
        <w:t>照交易平台关于全流程电子化项目的相关指南进行编制，详见：</w:t>
      </w:r>
      <w:r w:rsidRPr="00B32B42">
        <w:rPr>
          <w:rFonts w:ascii="宋体" w:hAnsi="宋体" w:hint="eastAsia"/>
          <w:szCs w:val="21"/>
          <w:u w:val="single"/>
        </w:rPr>
        <w:t>广州</w:t>
      </w:r>
      <w:r w:rsidRPr="00B32B42">
        <w:rPr>
          <w:rFonts w:ascii="宋体" w:hAnsi="宋体"/>
          <w:szCs w:val="21"/>
          <w:u w:val="single"/>
        </w:rPr>
        <w:t>公共资源交易中心</w:t>
      </w:r>
      <w:r w:rsidRPr="00B32B42">
        <w:rPr>
          <w:rFonts w:ascii="宋体" w:hAnsi="宋体" w:hint="eastAsia"/>
          <w:szCs w:val="21"/>
          <w:u w:val="single"/>
        </w:rPr>
        <w:t>网站</w:t>
      </w:r>
      <w:r w:rsidR="0003536E" w:rsidRPr="0003536E">
        <w:rPr>
          <w:rFonts w:ascii="宋体" w:hAnsi="宋体" w:hint="eastAsia"/>
          <w:szCs w:val="21"/>
          <w:u w:val="single"/>
        </w:rPr>
        <w:t>《房屋建筑和市政基础设施工程全流程电子化项目专章》</w:t>
      </w:r>
      <w:r w:rsidRPr="00B32B42">
        <w:rPr>
          <w:rFonts w:ascii="宋体" w:hAnsi="宋体" w:hint="eastAsia"/>
          <w:bCs/>
          <w:kern w:val="0"/>
          <w:szCs w:val="21"/>
          <w:u w:val="single"/>
        </w:rPr>
        <w:t>。</w:t>
      </w:r>
    </w:p>
    <w:p w:rsidR="00AC119C" w:rsidRPr="00B32B42" w:rsidRDefault="00F8157F" w:rsidP="00B32B42">
      <w:pPr>
        <w:tabs>
          <w:tab w:val="left" w:pos="1125"/>
        </w:tabs>
        <w:spacing w:line="360" w:lineRule="auto"/>
        <w:ind w:firstLineChars="200" w:firstLine="422"/>
        <w:rPr>
          <w:b/>
          <w:szCs w:val="21"/>
        </w:rPr>
      </w:pPr>
      <w:r w:rsidRPr="00B32B42">
        <w:rPr>
          <w:rFonts w:ascii="宋体" w:hAnsi="宋体"/>
          <w:b/>
          <w:szCs w:val="21"/>
        </w:rPr>
        <w:t>条款号：1</w:t>
      </w:r>
      <w:r w:rsidRPr="00B32B42">
        <w:rPr>
          <w:rFonts w:ascii="宋体" w:hAnsi="宋体" w:hint="eastAsia"/>
          <w:b/>
          <w:szCs w:val="21"/>
        </w:rPr>
        <w:t>3</w:t>
      </w:r>
      <w:r w:rsidRPr="00B32B42">
        <w:rPr>
          <w:rFonts w:ascii="宋体" w:hAnsi="宋体"/>
          <w:b/>
          <w:szCs w:val="21"/>
        </w:rPr>
        <w:t>.</w:t>
      </w:r>
      <w:r w:rsidRPr="00B32B42">
        <w:rPr>
          <w:rFonts w:ascii="宋体" w:hAnsi="宋体" w:hint="eastAsia"/>
          <w:b/>
          <w:szCs w:val="21"/>
        </w:rPr>
        <w:t>1</w:t>
      </w:r>
      <w:r w:rsidRPr="00B32B42">
        <w:rPr>
          <w:rFonts w:ascii="宋体" w:hAnsi="宋体"/>
          <w:b/>
          <w:szCs w:val="21"/>
        </w:rPr>
        <w:t xml:space="preserve">                 修改类型：</w:t>
      </w:r>
      <w:r w:rsidRPr="00B32B42">
        <w:rPr>
          <w:rFonts w:ascii="宋体" w:hAnsi="宋体" w:hint="eastAsia"/>
          <w:b/>
          <w:szCs w:val="21"/>
        </w:rPr>
        <w:t>修改</w:t>
      </w:r>
    </w:p>
    <w:p w:rsidR="00AC119C" w:rsidRPr="00B32B42" w:rsidRDefault="00F8157F" w:rsidP="00B32B42">
      <w:pPr>
        <w:spacing w:line="360" w:lineRule="auto"/>
        <w:ind w:firstLineChars="224" w:firstLine="472"/>
        <w:rPr>
          <w:b/>
          <w:szCs w:val="21"/>
        </w:rPr>
      </w:pPr>
      <w:r w:rsidRPr="00B32B42">
        <w:rPr>
          <w:rFonts w:ascii="宋体" w:hAnsi="宋体" w:hint="eastAsia"/>
          <w:b/>
          <w:szCs w:val="21"/>
        </w:rPr>
        <w:t>原</w:t>
      </w:r>
      <w:r w:rsidRPr="00B32B42">
        <w:rPr>
          <w:rFonts w:ascii="宋体" w:hAnsi="宋体"/>
          <w:b/>
          <w:szCs w:val="21"/>
        </w:rPr>
        <w:t>文：</w:t>
      </w:r>
      <w:r w:rsidRPr="00B32B42">
        <w:rPr>
          <w:rFonts w:hint="eastAsia"/>
          <w:szCs w:val="21"/>
        </w:rPr>
        <w:t>本工程的投标报价采用投标须知前附表第</w:t>
      </w:r>
      <w:r w:rsidRPr="00B32B42">
        <w:rPr>
          <w:szCs w:val="21"/>
        </w:rPr>
        <w:t>12</w:t>
      </w:r>
      <w:r w:rsidRPr="00B32B42">
        <w:rPr>
          <w:rFonts w:hint="eastAsia"/>
          <w:szCs w:val="21"/>
        </w:rPr>
        <w:t>项所规定的方式。投标报价（含单价及总价）精确到“分”。</w:t>
      </w:r>
    </w:p>
    <w:p w:rsidR="00AC119C" w:rsidRPr="00B32B42" w:rsidRDefault="00F8157F" w:rsidP="00B32B42">
      <w:pPr>
        <w:spacing w:line="360" w:lineRule="auto"/>
        <w:ind w:firstLineChars="200" w:firstLine="422"/>
        <w:rPr>
          <w:rFonts w:ascii="宋体" w:hAnsi="宋体" w:cs="宋体"/>
          <w:b/>
          <w:szCs w:val="21"/>
        </w:rPr>
      </w:pPr>
      <w:r w:rsidRPr="00B32B42">
        <w:rPr>
          <w:rFonts w:ascii="宋体" w:hAnsi="宋体" w:cs="宋体" w:hint="eastAsia"/>
          <w:b/>
          <w:szCs w:val="21"/>
        </w:rPr>
        <w:t>现文：</w:t>
      </w:r>
      <w:r w:rsidRPr="00B32B42">
        <w:rPr>
          <w:rFonts w:hint="eastAsia"/>
          <w:szCs w:val="21"/>
        </w:rPr>
        <w:t>本工程的投标报价采用投标须知前附表第</w:t>
      </w:r>
      <w:r w:rsidRPr="00B32B42">
        <w:rPr>
          <w:szCs w:val="21"/>
        </w:rPr>
        <w:t>12</w:t>
      </w:r>
      <w:r w:rsidRPr="00B32B42">
        <w:rPr>
          <w:rFonts w:hint="eastAsia"/>
          <w:szCs w:val="21"/>
        </w:rPr>
        <w:t>项所规定的方式。</w:t>
      </w:r>
      <w:r w:rsidRPr="00B32B42">
        <w:rPr>
          <w:rFonts w:hint="eastAsia"/>
          <w:szCs w:val="21"/>
          <w:u w:val="single"/>
        </w:rPr>
        <w:t>投标文件中的大写金额和小写金额不一致的，以大写金额为准。</w:t>
      </w:r>
      <w:r w:rsidRPr="00B32B42">
        <w:rPr>
          <w:rFonts w:hint="eastAsia"/>
          <w:szCs w:val="21"/>
        </w:rPr>
        <w:t>投标报价（含单价及总价）精确到“分”。</w:t>
      </w:r>
    </w:p>
    <w:p w:rsidR="00AC119C" w:rsidRPr="00B32B42" w:rsidRDefault="00AC119C" w:rsidP="00B32B42">
      <w:pPr>
        <w:pBdr>
          <w:bottom w:val="single" w:sz="6" w:space="1" w:color="auto"/>
        </w:pBdr>
        <w:spacing w:line="360" w:lineRule="auto"/>
        <w:rPr>
          <w:szCs w:val="21"/>
        </w:rPr>
      </w:pPr>
    </w:p>
    <w:p w:rsidR="00AC119C" w:rsidRPr="00B32B42" w:rsidRDefault="00F8157F" w:rsidP="00B32B42">
      <w:pPr>
        <w:spacing w:line="360" w:lineRule="auto"/>
        <w:ind w:firstLineChars="224" w:firstLine="472"/>
        <w:rPr>
          <w:b/>
          <w:szCs w:val="21"/>
        </w:rPr>
      </w:pPr>
      <w:r w:rsidRPr="00B32B42">
        <w:rPr>
          <w:rFonts w:hint="eastAsia"/>
          <w:b/>
          <w:szCs w:val="21"/>
        </w:rPr>
        <w:lastRenderedPageBreak/>
        <w:t>条款号：</w:t>
      </w:r>
      <w:r w:rsidRPr="00B32B42">
        <w:rPr>
          <w:b/>
          <w:szCs w:val="21"/>
        </w:rPr>
        <w:t xml:space="preserve"> </w:t>
      </w:r>
      <w:r w:rsidRPr="00310A7F">
        <w:rPr>
          <w:rFonts w:ascii="宋体" w:hAnsi="宋体" w:hint="eastAsia"/>
          <w:b/>
          <w:szCs w:val="21"/>
        </w:rPr>
        <w:t>13.4</w:t>
      </w:r>
      <w:r w:rsidRPr="00310A7F">
        <w:rPr>
          <w:b/>
          <w:szCs w:val="21"/>
        </w:rPr>
        <w:t xml:space="preserve"> </w:t>
      </w:r>
      <w:r w:rsidRPr="00B32B42">
        <w:rPr>
          <w:b/>
          <w:szCs w:val="21"/>
        </w:rPr>
        <w:t xml:space="preserve">           </w:t>
      </w:r>
      <w:r w:rsidRPr="00B32B42">
        <w:rPr>
          <w:rFonts w:hint="eastAsia"/>
          <w:b/>
          <w:szCs w:val="21"/>
        </w:rPr>
        <w:t>修改类型：修改</w:t>
      </w:r>
    </w:p>
    <w:p w:rsidR="00AC119C" w:rsidRPr="00B32B42" w:rsidRDefault="00F8157F" w:rsidP="00B32B42">
      <w:pPr>
        <w:spacing w:line="360" w:lineRule="auto"/>
        <w:ind w:firstLineChars="224" w:firstLine="472"/>
        <w:rPr>
          <w:b/>
          <w:szCs w:val="21"/>
        </w:rPr>
      </w:pPr>
      <w:r w:rsidRPr="00B32B42">
        <w:rPr>
          <w:rFonts w:hint="eastAsia"/>
          <w:b/>
          <w:szCs w:val="21"/>
        </w:rPr>
        <w:t>原文：</w:t>
      </w:r>
      <w:r w:rsidRPr="00B32B42">
        <w:rPr>
          <w:rFonts w:ascii="宋体" w:hAnsi="宋体"/>
          <w:szCs w:val="21"/>
        </w:rPr>
        <w:t>13.4</w:t>
      </w:r>
      <w:r w:rsidRPr="00B32B42">
        <w:rPr>
          <w:rFonts w:ascii="宋体" w:hAnsi="宋体" w:hint="eastAsia"/>
          <w:szCs w:val="21"/>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rsidR="00AC119C" w:rsidRPr="00B32B42" w:rsidRDefault="00F8157F" w:rsidP="00310A7F">
      <w:pPr>
        <w:pBdr>
          <w:bottom w:val="single" w:sz="6" w:space="1" w:color="auto"/>
        </w:pBdr>
        <w:spacing w:line="360" w:lineRule="auto"/>
        <w:ind w:firstLineChars="250" w:firstLine="527"/>
        <w:rPr>
          <w:rFonts w:ascii="宋体" w:hAnsi="宋体"/>
          <w:szCs w:val="21"/>
        </w:rPr>
      </w:pPr>
      <w:r w:rsidRPr="00B32B42">
        <w:rPr>
          <w:rFonts w:hint="eastAsia"/>
          <w:b/>
          <w:szCs w:val="21"/>
        </w:rPr>
        <w:t>现文：</w:t>
      </w:r>
      <w:r w:rsidRPr="00B32B42">
        <w:rPr>
          <w:rFonts w:ascii="宋体" w:hAnsi="宋体"/>
          <w:szCs w:val="21"/>
        </w:rPr>
        <w:t>13.4</w:t>
      </w:r>
      <w:r w:rsidR="00310A7F">
        <w:rPr>
          <w:rFonts w:ascii="宋体" w:hint="eastAsia"/>
          <w:szCs w:val="21"/>
          <w:u w:val="single"/>
          <w:shd w:val="clear" w:color="auto" w:fill="FFFFFF"/>
        </w:rPr>
        <w:t>投标人一旦中标，投标人对招标人提供的工程量清单中列出的工程项目所报出的综合单价和措施项目费（措施项目费必须单列，没有单独列出的，视为已经包含在投标报价中），在工程结算时将不得变更，即在施工过程中即使工程量清单项目的工程量发生变更，中标投标文件列出的综合单价和措施项目费也不发生改变（措施</w:t>
      </w:r>
      <w:proofErr w:type="gramStart"/>
      <w:r w:rsidR="00310A7F">
        <w:rPr>
          <w:rFonts w:ascii="宋体" w:hint="eastAsia"/>
          <w:szCs w:val="21"/>
          <w:u w:val="single"/>
          <w:shd w:val="clear" w:color="auto" w:fill="FFFFFF"/>
        </w:rPr>
        <w:t>费合同</w:t>
      </w:r>
      <w:proofErr w:type="gramEnd"/>
      <w:r w:rsidR="00310A7F">
        <w:rPr>
          <w:rFonts w:ascii="宋体" w:hint="eastAsia"/>
          <w:szCs w:val="21"/>
          <w:u w:val="single"/>
          <w:shd w:val="clear" w:color="auto" w:fill="FFFFFF"/>
        </w:rPr>
        <w:t>另有约定的，按合同约定）。</w:t>
      </w:r>
    </w:p>
    <w:p w:rsidR="00EE5B24" w:rsidRPr="00EB0317" w:rsidRDefault="00EE5B24" w:rsidP="00EE5B24">
      <w:pPr>
        <w:spacing w:line="360" w:lineRule="auto"/>
        <w:ind w:firstLineChars="250" w:firstLine="527"/>
      </w:pPr>
      <w:r w:rsidRPr="00EB0317">
        <w:rPr>
          <w:rFonts w:ascii="宋体" w:hAnsi="宋体"/>
          <w:b/>
          <w:szCs w:val="21"/>
        </w:rPr>
        <w:t>条款号：16.1                  修改类型：修改</w:t>
      </w:r>
    </w:p>
    <w:p w:rsidR="00AC119C" w:rsidRPr="00B32B42" w:rsidRDefault="00EE5B24" w:rsidP="00EE5B24">
      <w:pPr>
        <w:pBdr>
          <w:bottom w:val="single" w:sz="6" w:space="1" w:color="auto"/>
        </w:pBdr>
        <w:spacing w:line="360" w:lineRule="auto"/>
        <w:ind w:firstLineChars="250" w:firstLine="527"/>
        <w:rPr>
          <w:szCs w:val="21"/>
        </w:rPr>
      </w:pPr>
      <w:r w:rsidRPr="00EB0317">
        <w:rPr>
          <w:rFonts w:ascii="宋体" w:hAnsi="宋体" w:hint="eastAsia"/>
          <w:b/>
          <w:szCs w:val="21"/>
        </w:rPr>
        <w:t>原文：</w:t>
      </w:r>
      <w:r w:rsidRPr="00EB0317">
        <w:rPr>
          <w:rFonts w:ascii="宋体" w:hAnsi="宋体" w:cs="宋体" w:hint="eastAsia"/>
          <w:szCs w:val="21"/>
        </w:rPr>
        <w:t>16.1投标人应按投标须知前附表第14项所述金额和时间递交投标保证金。招标人应当允许投标人自主选择现金、银行保函、保证保险、专业工程担保公司担保等方式缴纳投标保证金。</w:t>
      </w:r>
      <w:r w:rsidRPr="00EB0317">
        <w:rPr>
          <w:rFonts w:ascii="宋体" w:hAnsi="宋体" w:cs="宋体"/>
          <w:szCs w:val="21"/>
          <w:u w:val="single"/>
        </w:rPr>
        <w:br/>
      </w:r>
      <w:r w:rsidRPr="00EB0317">
        <w:rPr>
          <w:rFonts w:ascii="宋体" w:hAnsi="宋体" w:cs="宋体" w:hint="eastAsia"/>
          <w:b/>
          <w:szCs w:val="21"/>
        </w:rPr>
        <w:t xml:space="preserve">   现文：</w:t>
      </w:r>
      <w:r w:rsidRPr="00EB0317">
        <w:rPr>
          <w:rFonts w:ascii="宋体" w:hAnsi="宋体" w:cs="宋体"/>
          <w:szCs w:val="21"/>
        </w:rPr>
        <w:t>16.1</w:t>
      </w:r>
      <w:r w:rsidRPr="00EB0317">
        <w:rPr>
          <w:rFonts w:ascii="宋体" w:hAnsi="宋体" w:hint="eastAsia"/>
          <w:szCs w:val="21"/>
          <w:u w:val="single"/>
        </w:rPr>
        <w:t>投标人应按投标须知前附表第14项所述，向广州公共资源交易中心递交投标保证金或开具投标保函、投标保证保险，其他有关递交事宜，请自行咨询广州公共资源交易中心或招标代理</w:t>
      </w:r>
      <w:r w:rsidRPr="00EB0317">
        <w:rPr>
          <w:rFonts w:ascii="宋体" w:hAnsi="宋体" w:cs="宋体"/>
          <w:szCs w:val="21"/>
        </w:rPr>
        <w:t>。</w:t>
      </w:r>
    </w:p>
    <w:p w:rsidR="00AC119C" w:rsidRPr="00B32B42" w:rsidRDefault="00F8157F" w:rsidP="00B32B42">
      <w:pPr>
        <w:spacing w:line="360" w:lineRule="auto"/>
        <w:ind w:firstLineChars="224" w:firstLine="472"/>
        <w:rPr>
          <w:b/>
          <w:szCs w:val="21"/>
        </w:rPr>
      </w:pPr>
      <w:r w:rsidRPr="00B32B42">
        <w:rPr>
          <w:rFonts w:hint="eastAsia"/>
          <w:b/>
          <w:szCs w:val="21"/>
        </w:rPr>
        <w:t>条款号：</w:t>
      </w:r>
      <w:r w:rsidRPr="00B32B42">
        <w:rPr>
          <w:rFonts w:ascii="宋体" w:hAnsi="宋体"/>
          <w:b/>
          <w:szCs w:val="21"/>
        </w:rPr>
        <w:t>16.</w:t>
      </w:r>
      <w:r w:rsidRPr="00B32B42">
        <w:rPr>
          <w:rFonts w:ascii="宋体" w:hAnsi="宋体" w:hint="eastAsia"/>
          <w:b/>
          <w:szCs w:val="21"/>
        </w:rPr>
        <w:t>5.3</w:t>
      </w:r>
      <w:r w:rsidRPr="00B32B42">
        <w:rPr>
          <w:b/>
          <w:szCs w:val="21"/>
        </w:rPr>
        <w:t xml:space="preserve">            </w:t>
      </w:r>
      <w:r w:rsidRPr="00B32B42">
        <w:rPr>
          <w:rFonts w:hint="eastAsia"/>
          <w:b/>
          <w:szCs w:val="21"/>
        </w:rPr>
        <w:t>修改类型：删除</w:t>
      </w:r>
    </w:p>
    <w:p w:rsidR="00AC119C" w:rsidRPr="00B32B42" w:rsidRDefault="00F8157F" w:rsidP="00B32B42">
      <w:pPr>
        <w:pStyle w:val="a0"/>
        <w:spacing w:line="360" w:lineRule="auto"/>
        <w:ind w:firstLineChars="200" w:firstLine="422"/>
        <w:rPr>
          <w:rFonts w:hAnsi="宋体"/>
          <w:szCs w:val="21"/>
        </w:rPr>
      </w:pPr>
      <w:r w:rsidRPr="00B32B42">
        <w:rPr>
          <w:rFonts w:hint="eastAsia"/>
          <w:b/>
          <w:szCs w:val="21"/>
        </w:rPr>
        <w:t>原文：</w:t>
      </w:r>
      <w:r w:rsidRPr="00B32B42">
        <w:rPr>
          <w:rFonts w:hAnsi="宋体" w:hint="eastAsia"/>
          <w:szCs w:val="21"/>
        </w:rPr>
        <w:t>16.5.3按招标文件要求免于提供投标保证金的投标人存在16.4条款所列情形，且未按招标人要求补交投标保证金的；</w:t>
      </w:r>
    </w:p>
    <w:p w:rsidR="00AC119C" w:rsidRPr="00B32B42" w:rsidRDefault="00F8157F" w:rsidP="00B32B42">
      <w:pPr>
        <w:widowControl/>
        <w:spacing w:line="360" w:lineRule="auto"/>
        <w:jc w:val="left"/>
        <w:rPr>
          <w:rFonts w:ascii="宋体" w:hAnsi="宋体"/>
          <w:szCs w:val="21"/>
        </w:rPr>
      </w:pPr>
      <w:r w:rsidRPr="00B32B42">
        <w:rPr>
          <w:rFonts w:ascii="宋体" w:hAnsi="宋体" w:hint="eastAsia"/>
          <w:szCs w:val="21"/>
        </w:rPr>
        <w:t>16.5.3按招标文件要求免于提供投标保证金的投标人存在16.4条款所列情形的。</w:t>
      </w:r>
    </w:p>
    <w:p w:rsidR="00AC119C" w:rsidRPr="00B32B42" w:rsidRDefault="00F8157F" w:rsidP="00B32B42">
      <w:pPr>
        <w:pStyle w:val="a2"/>
        <w:spacing w:after="0" w:line="360" w:lineRule="auto"/>
        <w:ind w:firstLineChars="400" w:firstLine="840"/>
        <w:rPr>
          <w:rFonts w:ascii="宋体" w:hAnsi="宋体"/>
          <w:szCs w:val="21"/>
        </w:rPr>
      </w:pPr>
      <w:r w:rsidRPr="00B32B42">
        <w:rPr>
          <w:rFonts w:ascii="宋体" w:hAnsi="宋体" w:hint="eastAsia"/>
          <w:szCs w:val="21"/>
        </w:rPr>
        <w:t>注：16.5.3款由招标人二选</w:t>
      </w:r>
      <w:proofErr w:type="gramStart"/>
      <w:r w:rsidRPr="00B32B42">
        <w:rPr>
          <w:rFonts w:ascii="宋体" w:hAnsi="宋体" w:hint="eastAsia"/>
          <w:szCs w:val="21"/>
        </w:rPr>
        <w:t>一</w:t>
      </w:r>
      <w:proofErr w:type="gramEnd"/>
      <w:r w:rsidRPr="00B32B42">
        <w:rPr>
          <w:rFonts w:ascii="宋体" w:hAnsi="宋体" w:hint="eastAsia"/>
          <w:szCs w:val="21"/>
        </w:rPr>
        <w:t>，需在招标文件中明确。</w:t>
      </w:r>
    </w:p>
    <w:p w:rsidR="00AC119C" w:rsidRPr="00B32B42" w:rsidRDefault="00AC119C" w:rsidP="00EE5B24">
      <w:pPr>
        <w:pBdr>
          <w:bottom w:val="single" w:sz="6" w:space="1" w:color="auto"/>
        </w:pBdr>
        <w:spacing w:line="360" w:lineRule="auto"/>
        <w:ind w:firstLineChars="250" w:firstLine="525"/>
        <w:rPr>
          <w:szCs w:val="21"/>
        </w:rPr>
      </w:pPr>
    </w:p>
    <w:p w:rsidR="00AC119C" w:rsidRPr="00B32B42" w:rsidRDefault="00F8157F" w:rsidP="00B32B42">
      <w:pPr>
        <w:tabs>
          <w:tab w:val="left" w:pos="1125"/>
        </w:tabs>
        <w:spacing w:line="360" w:lineRule="auto"/>
        <w:ind w:firstLineChars="200" w:firstLine="422"/>
        <w:rPr>
          <w:b/>
          <w:szCs w:val="21"/>
        </w:rPr>
      </w:pPr>
      <w:r w:rsidRPr="00B32B42">
        <w:rPr>
          <w:rFonts w:hint="eastAsia"/>
          <w:b/>
          <w:szCs w:val="21"/>
        </w:rPr>
        <w:t>条款号：</w:t>
      </w:r>
      <w:r w:rsidRPr="00B32B42">
        <w:rPr>
          <w:b/>
          <w:szCs w:val="21"/>
        </w:rPr>
        <w:t xml:space="preserve">  </w:t>
      </w:r>
      <w:r w:rsidRPr="00EE5B24">
        <w:rPr>
          <w:rFonts w:ascii="宋体" w:hAnsi="宋体"/>
          <w:b/>
          <w:szCs w:val="21"/>
        </w:rPr>
        <w:t>17.1</w:t>
      </w:r>
      <w:r w:rsidRPr="00EE5B24">
        <w:rPr>
          <w:b/>
          <w:szCs w:val="21"/>
        </w:rPr>
        <w:t xml:space="preserve"> </w:t>
      </w:r>
      <w:r w:rsidRPr="00B32B42">
        <w:rPr>
          <w:b/>
          <w:szCs w:val="21"/>
        </w:rPr>
        <w:t xml:space="preserve">          </w:t>
      </w:r>
      <w:r w:rsidRPr="00B32B42">
        <w:rPr>
          <w:rFonts w:hint="eastAsia"/>
          <w:b/>
          <w:szCs w:val="21"/>
        </w:rPr>
        <w:t>修改类型：修改</w:t>
      </w:r>
    </w:p>
    <w:p w:rsidR="00AC119C" w:rsidRPr="00B32B42" w:rsidRDefault="00F8157F" w:rsidP="00B32B42">
      <w:pPr>
        <w:spacing w:line="360" w:lineRule="auto"/>
        <w:ind w:firstLineChars="200" w:firstLine="422"/>
        <w:rPr>
          <w:rFonts w:ascii="宋体" w:hAnsi="宋体"/>
          <w:bCs/>
          <w:szCs w:val="21"/>
        </w:rPr>
      </w:pPr>
      <w:r w:rsidRPr="00B32B42">
        <w:rPr>
          <w:rFonts w:hint="eastAsia"/>
          <w:b/>
          <w:szCs w:val="21"/>
        </w:rPr>
        <w:t>原文：</w:t>
      </w:r>
      <w:r w:rsidRPr="00B32B42">
        <w:rPr>
          <w:rFonts w:hint="eastAsia"/>
          <w:bCs/>
          <w:szCs w:val="21"/>
        </w:rPr>
        <w:t>投标人应采用单位数字证书，按招标文件要求在相应位置加盖电子印章。投标文件中需个人签字或盖章的，应在线下完成后扫描上传。按照交易平台关于全流程电子化项目的相关指南进行操作。详见：</w:t>
      </w:r>
      <w:r w:rsidRPr="00EE5B24">
        <w:rPr>
          <w:rFonts w:hint="eastAsia"/>
          <w:bCs/>
          <w:szCs w:val="21"/>
          <w:u w:val="single"/>
        </w:rPr>
        <w:t xml:space="preserve">             </w:t>
      </w:r>
      <w:r w:rsidRPr="00B32B42">
        <w:rPr>
          <w:rFonts w:hint="eastAsia"/>
          <w:bCs/>
          <w:szCs w:val="21"/>
        </w:rPr>
        <w:t>。</w:t>
      </w:r>
    </w:p>
    <w:p w:rsidR="00AC119C" w:rsidRPr="00B32B42" w:rsidRDefault="00F8157F" w:rsidP="00B32B42">
      <w:pPr>
        <w:pBdr>
          <w:bottom w:val="single" w:sz="6" w:space="1" w:color="auto"/>
        </w:pBdr>
        <w:spacing w:line="360" w:lineRule="auto"/>
        <w:ind w:firstLineChars="250" w:firstLine="527"/>
        <w:rPr>
          <w:rFonts w:ascii="Calibri" w:hAnsi="Calibri"/>
          <w:bCs/>
          <w:szCs w:val="21"/>
        </w:rPr>
      </w:pPr>
      <w:r w:rsidRPr="00B32B42">
        <w:rPr>
          <w:rFonts w:hint="eastAsia"/>
          <w:b/>
          <w:szCs w:val="21"/>
        </w:rPr>
        <w:t>现文：</w:t>
      </w:r>
      <w:r w:rsidRPr="00B32B42">
        <w:rPr>
          <w:rFonts w:ascii="Calibri" w:hAnsi="Calibri" w:hint="eastAsia"/>
          <w:bCs/>
          <w:color w:val="000000"/>
          <w:szCs w:val="21"/>
        </w:rPr>
        <w:t>投标人应采用单位数字证书，按招标文件要求在相应位置加盖电子印章。投标文件中需个人签字或盖章的，应在线下完成后扫描上传。按照交易平台关于全流程电子化项目的相关指南进行操作。详见：</w:t>
      </w:r>
      <w:r w:rsidRPr="00EE5B24">
        <w:rPr>
          <w:rFonts w:ascii="Calibri" w:hAnsi="Calibri" w:hint="eastAsia"/>
          <w:bCs/>
          <w:color w:val="000000"/>
          <w:szCs w:val="21"/>
          <w:u w:val="single"/>
        </w:rPr>
        <w:t>广州公共资源交易中心网站</w:t>
      </w:r>
      <w:r w:rsidR="00EE5B24" w:rsidRPr="0003536E">
        <w:rPr>
          <w:rFonts w:ascii="宋体" w:hAnsi="宋体" w:hint="eastAsia"/>
          <w:szCs w:val="21"/>
          <w:u w:val="single"/>
        </w:rPr>
        <w:t>《房屋建筑和市政基础设施工程全流程电子化项目专章》</w:t>
      </w:r>
      <w:r w:rsidRPr="00B32B42">
        <w:rPr>
          <w:rFonts w:ascii="Calibri" w:hAnsi="Calibri" w:hint="eastAsia"/>
          <w:bCs/>
          <w:color w:val="000000"/>
          <w:szCs w:val="21"/>
        </w:rPr>
        <w:t>。</w:t>
      </w:r>
      <w:r w:rsidRPr="00B32B42">
        <w:rPr>
          <w:rFonts w:ascii="Calibri" w:hAnsi="Calibri" w:hint="eastAsia"/>
          <w:bCs/>
          <w:color w:val="000000"/>
          <w:szCs w:val="21"/>
        </w:rPr>
        <w:t xml:space="preserve"> </w:t>
      </w:r>
    </w:p>
    <w:p w:rsidR="00EE5B24" w:rsidRDefault="00EE5B24" w:rsidP="00B32B42">
      <w:pPr>
        <w:spacing w:line="360" w:lineRule="auto"/>
        <w:ind w:firstLineChars="224" w:firstLine="472"/>
        <w:rPr>
          <w:b/>
          <w:szCs w:val="21"/>
        </w:rPr>
      </w:pPr>
    </w:p>
    <w:p w:rsidR="00AC119C" w:rsidRPr="00B32B42" w:rsidRDefault="00F8157F" w:rsidP="00B32B42">
      <w:pPr>
        <w:spacing w:line="360" w:lineRule="auto"/>
        <w:ind w:firstLineChars="224" w:firstLine="472"/>
        <w:rPr>
          <w:b/>
          <w:szCs w:val="21"/>
        </w:rPr>
      </w:pPr>
      <w:r w:rsidRPr="00B32B42">
        <w:rPr>
          <w:rFonts w:hint="eastAsia"/>
          <w:b/>
          <w:szCs w:val="21"/>
        </w:rPr>
        <w:lastRenderedPageBreak/>
        <w:t>条款号：</w:t>
      </w:r>
      <w:r w:rsidRPr="00B32B42">
        <w:rPr>
          <w:b/>
          <w:szCs w:val="21"/>
        </w:rPr>
        <w:t xml:space="preserve"> </w:t>
      </w:r>
      <w:r w:rsidRPr="00EE5B24">
        <w:rPr>
          <w:rFonts w:ascii="宋体" w:hAnsi="宋体"/>
          <w:b/>
          <w:bCs/>
          <w:szCs w:val="21"/>
        </w:rPr>
        <w:t>1</w:t>
      </w:r>
      <w:r w:rsidRPr="00EE5B24">
        <w:rPr>
          <w:rFonts w:ascii="宋体" w:hAnsi="宋体" w:hint="eastAsia"/>
          <w:b/>
          <w:bCs/>
          <w:szCs w:val="21"/>
        </w:rPr>
        <w:t>8</w:t>
      </w:r>
      <w:r w:rsidRPr="00EE5B24">
        <w:rPr>
          <w:rFonts w:ascii="宋体" w:hAnsi="宋体"/>
          <w:b/>
          <w:bCs/>
          <w:szCs w:val="21"/>
        </w:rPr>
        <w:t>.1</w:t>
      </w:r>
      <w:r w:rsidRPr="00EE5B24">
        <w:rPr>
          <w:b/>
          <w:szCs w:val="21"/>
        </w:rPr>
        <w:t xml:space="preserve">  </w:t>
      </w:r>
      <w:r w:rsidRPr="00B32B42">
        <w:rPr>
          <w:b/>
          <w:szCs w:val="21"/>
        </w:rPr>
        <w:t xml:space="preserve">          </w:t>
      </w:r>
      <w:r w:rsidRPr="00B32B42">
        <w:rPr>
          <w:rFonts w:hint="eastAsia"/>
          <w:b/>
          <w:szCs w:val="21"/>
        </w:rPr>
        <w:t>修改类型：修改</w:t>
      </w:r>
    </w:p>
    <w:p w:rsidR="00AC119C" w:rsidRPr="00B32B42" w:rsidRDefault="00F8157F" w:rsidP="00B32B42">
      <w:pPr>
        <w:spacing w:line="360" w:lineRule="auto"/>
        <w:ind w:firstLineChars="224" w:firstLine="472"/>
        <w:rPr>
          <w:b/>
          <w:szCs w:val="21"/>
        </w:rPr>
      </w:pPr>
      <w:r w:rsidRPr="00B32B42">
        <w:rPr>
          <w:rFonts w:hint="eastAsia"/>
          <w:b/>
          <w:szCs w:val="21"/>
        </w:rPr>
        <w:t>原文：</w:t>
      </w:r>
      <w:r w:rsidRPr="00B32B42">
        <w:rPr>
          <w:rFonts w:ascii="宋体" w:hAnsi="宋体" w:hint="eastAsia"/>
          <w:bCs/>
          <w:szCs w:val="21"/>
        </w:rPr>
        <w:t>递交的电子投标文件（不含备用光盘）必须进行加密。按照交易平台关于</w:t>
      </w:r>
      <w:r w:rsidRPr="00B32B42">
        <w:rPr>
          <w:rFonts w:hint="eastAsia"/>
          <w:szCs w:val="21"/>
        </w:rPr>
        <w:t>全流程电子化项目的相关指南进行操作。详见：</w:t>
      </w:r>
      <w:r w:rsidRPr="00B32B42">
        <w:rPr>
          <w:szCs w:val="21"/>
          <w:u w:val="single"/>
        </w:rPr>
        <w:t xml:space="preserve">       </w:t>
      </w:r>
      <w:r w:rsidRPr="00B32B42">
        <w:rPr>
          <w:rFonts w:hint="eastAsia"/>
          <w:szCs w:val="21"/>
          <w:u w:val="single"/>
        </w:rPr>
        <w:t xml:space="preserve">   </w:t>
      </w:r>
      <w:r w:rsidRPr="00B32B42">
        <w:rPr>
          <w:szCs w:val="21"/>
          <w:u w:val="single"/>
        </w:rPr>
        <w:t xml:space="preserve"> </w:t>
      </w:r>
      <w:r w:rsidRPr="00B32B42">
        <w:rPr>
          <w:rFonts w:hint="eastAsia"/>
          <w:szCs w:val="21"/>
        </w:rPr>
        <w:t xml:space="preserve"> </w:t>
      </w:r>
      <w:r w:rsidRPr="00B32B42">
        <w:rPr>
          <w:rFonts w:hint="eastAsia"/>
          <w:szCs w:val="21"/>
        </w:rPr>
        <w:t>。</w:t>
      </w:r>
    </w:p>
    <w:p w:rsidR="00AC119C" w:rsidRPr="00B32B42" w:rsidRDefault="00F8157F" w:rsidP="00B32B42">
      <w:pPr>
        <w:pBdr>
          <w:bottom w:val="single" w:sz="6" w:space="1" w:color="auto"/>
        </w:pBdr>
        <w:spacing w:line="360" w:lineRule="auto"/>
        <w:ind w:firstLineChars="250" w:firstLine="527"/>
        <w:rPr>
          <w:b/>
          <w:szCs w:val="21"/>
        </w:rPr>
      </w:pPr>
      <w:r w:rsidRPr="00B32B42">
        <w:rPr>
          <w:rFonts w:hint="eastAsia"/>
          <w:b/>
          <w:szCs w:val="21"/>
        </w:rPr>
        <w:t>现文：</w:t>
      </w:r>
      <w:r w:rsidRPr="00B32B42">
        <w:rPr>
          <w:rFonts w:ascii="宋体" w:hAnsi="宋体"/>
          <w:bCs/>
          <w:szCs w:val="21"/>
        </w:rPr>
        <w:t>1</w:t>
      </w:r>
      <w:r w:rsidRPr="00B32B42">
        <w:rPr>
          <w:rFonts w:ascii="宋体" w:hAnsi="宋体" w:hint="eastAsia"/>
          <w:bCs/>
          <w:szCs w:val="21"/>
        </w:rPr>
        <w:t>8</w:t>
      </w:r>
      <w:r w:rsidRPr="00B32B42">
        <w:rPr>
          <w:rFonts w:ascii="宋体" w:hAnsi="宋体"/>
          <w:bCs/>
          <w:szCs w:val="21"/>
        </w:rPr>
        <w:t>.1</w:t>
      </w:r>
      <w:r w:rsidRPr="00B32B42">
        <w:rPr>
          <w:rFonts w:ascii="宋体" w:hAnsi="宋体" w:hint="eastAsia"/>
          <w:bCs/>
          <w:szCs w:val="21"/>
        </w:rPr>
        <w:t>递交的电子投标文件（不含备用光盘）必须进行加密。按照交易平台关于</w:t>
      </w:r>
      <w:r w:rsidRPr="00B32B42">
        <w:rPr>
          <w:rFonts w:hint="eastAsia"/>
          <w:szCs w:val="21"/>
        </w:rPr>
        <w:t>全流程电子化项目的相关指南进行操作。详见：</w:t>
      </w:r>
      <w:r w:rsidRPr="00B32B42">
        <w:rPr>
          <w:rFonts w:ascii="宋体" w:hAnsi="宋体" w:hint="eastAsia"/>
          <w:szCs w:val="21"/>
          <w:u w:val="single"/>
        </w:rPr>
        <w:t>广州</w:t>
      </w:r>
      <w:r w:rsidRPr="00B32B42">
        <w:rPr>
          <w:rFonts w:ascii="宋体" w:hAnsi="宋体"/>
          <w:szCs w:val="21"/>
          <w:u w:val="single"/>
        </w:rPr>
        <w:t>公共资源交易中心</w:t>
      </w:r>
      <w:r w:rsidRPr="00B32B42">
        <w:rPr>
          <w:rFonts w:ascii="宋体" w:hAnsi="宋体" w:hint="eastAsia"/>
          <w:szCs w:val="21"/>
          <w:u w:val="single"/>
        </w:rPr>
        <w:t>网站</w:t>
      </w:r>
      <w:r w:rsidR="00EE5B24" w:rsidRPr="0003536E">
        <w:rPr>
          <w:rFonts w:ascii="宋体" w:hAnsi="宋体" w:hint="eastAsia"/>
          <w:szCs w:val="21"/>
          <w:u w:val="single"/>
        </w:rPr>
        <w:t>《房屋建筑和市政基础设施工程全流程电子化项目专章》</w:t>
      </w:r>
      <w:r w:rsidRPr="00B32B42">
        <w:rPr>
          <w:rFonts w:hint="eastAsia"/>
          <w:szCs w:val="21"/>
        </w:rPr>
        <w:t xml:space="preserve"> </w:t>
      </w:r>
      <w:r w:rsidRPr="00B32B42">
        <w:rPr>
          <w:rFonts w:hint="eastAsia"/>
          <w:szCs w:val="21"/>
        </w:rPr>
        <w:t>。</w:t>
      </w:r>
    </w:p>
    <w:p w:rsidR="00AC119C" w:rsidRPr="00B32B42" w:rsidRDefault="00F8157F" w:rsidP="00B32B42">
      <w:pPr>
        <w:spacing w:line="360" w:lineRule="auto"/>
        <w:ind w:firstLineChars="224" w:firstLine="472"/>
        <w:rPr>
          <w:b/>
          <w:szCs w:val="21"/>
        </w:rPr>
      </w:pPr>
      <w:r w:rsidRPr="00B32B42">
        <w:rPr>
          <w:rFonts w:hint="eastAsia"/>
          <w:b/>
          <w:szCs w:val="21"/>
        </w:rPr>
        <w:t>条款号：</w:t>
      </w:r>
      <w:r w:rsidRPr="00B32B42">
        <w:rPr>
          <w:b/>
          <w:szCs w:val="21"/>
        </w:rPr>
        <w:t xml:space="preserve"> </w:t>
      </w:r>
      <w:r w:rsidRPr="00EE5B24">
        <w:rPr>
          <w:rFonts w:ascii="宋体" w:hAnsi="宋体"/>
          <w:b/>
          <w:bCs/>
          <w:szCs w:val="21"/>
        </w:rPr>
        <w:t>1</w:t>
      </w:r>
      <w:r w:rsidRPr="00EE5B24">
        <w:rPr>
          <w:rFonts w:ascii="宋体" w:hAnsi="宋体" w:hint="eastAsia"/>
          <w:b/>
          <w:bCs/>
          <w:szCs w:val="21"/>
        </w:rPr>
        <w:t>8</w:t>
      </w:r>
      <w:r w:rsidRPr="00EE5B24">
        <w:rPr>
          <w:rFonts w:ascii="宋体" w:hAnsi="宋体"/>
          <w:b/>
          <w:bCs/>
          <w:szCs w:val="21"/>
        </w:rPr>
        <w:t>.2</w:t>
      </w:r>
      <w:r w:rsidRPr="00B32B42">
        <w:rPr>
          <w:rFonts w:ascii="宋体"/>
          <w:bCs/>
          <w:szCs w:val="21"/>
        </w:rPr>
        <w:t xml:space="preserve"> </w:t>
      </w:r>
      <w:r w:rsidRPr="00B32B42">
        <w:rPr>
          <w:b/>
          <w:szCs w:val="21"/>
        </w:rPr>
        <w:t xml:space="preserve">            </w:t>
      </w:r>
      <w:r w:rsidRPr="00B32B42">
        <w:rPr>
          <w:rFonts w:hint="eastAsia"/>
          <w:b/>
          <w:szCs w:val="21"/>
        </w:rPr>
        <w:t>修改类型：修改</w:t>
      </w:r>
    </w:p>
    <w:p w:rsidR="00AC119C" w:rsidRPr="00B32B42" w:rsidRDefault="00F8157F" w:rsidP="00B32B42">
      <w:pPr>
        <w:spacing w:line="360" w:lineRule="auto"/>
        <w:ind w:firstLineChars="200" w:firstLine="422"/>
        <w:rPr>
          <w:rFonts w:ascii="宋体"/>
          <w:bCs/>
          <w:szCs w:val="21"/>
        </w:rPr>
      </w:pPr>
      <w:r w:rsidRPr="00B32B42">
        <w:rPr>
          <w:rFonts w:hint="eastAsia"/>
          <w:b/>
          <w:szCs w:val="21"/>
        </w:rPr>
        <w:t>原文：</w:t>
      </w:r>
      <w:r w:rsidRPr="00B32B42">
        <w:rPr>
          <w:rFonts w:ascii="宋体" w:hint="eastAsia"/>
          <w:bCs/>
          <w:szCs w:val="21"/>
        </w:rPr>
        <w:t>未按要求加密的投标文件，</w:t>
      </w:r>
      <w:r w:rsidRPr="00B32B42">
        <w:rPr>
          <w:szCs w:val="21"/>
          <w:u w:val="single"/>
        </w:rPr>
        <w:t xml:space="preserve">        </w:t>
      </w:r>
      <w:r w:rsidRPr="00B32B42">
        <w:rPr>
          <w:rFonts w:ascii="宋体" w:hAnsi="宋体" w:hint="eastAsia"/>
          <w:szCs w:val="21"/>
        </w:rPr>
        <w:t>交易平台</w:t>
      </w:r>
      <w:r w:rsidRPr="00B32B42">
        <w:rPr>
          <w:rFonts w:ascii="宋体" w:hint="eastAsia"/>
          <w:bCs/>
          <w:szCs w:val="21"/>
        </w:rPr>
        <w:t>将予以拒收。</w:t>
      </w:r>
    </w:p>
    <w:p w:rsidR="00AC119C" w:rsidRPr="00B32B42" w:rsidRDefault="00F8157F" w:rsidP="00B32B42">
      <w:pPr>
        <w:pBdr>
          <w:bottom w:val="single" w:sz="6" w:space="1" w:color="auto"/>
        </w:pBdr>
        <w:spacing w:line="360" w:lineRule="auto"/>
        <w:ind w:firstLineChars="250" w:firstLine="527"/>
        <w:rPr>
          <w:szCs w:val="21"/>
        </w:rPr>
      </w:pPr>
      <w:r w:rsidRPr="00B32B42">
        <w:rPr>
          <w:rFonts w:hint="eastAsia"/>
          <w:b/>
          <w:szCs w:val="21"/>
        </w:rPr>
        <w:t>现文：</w:t>
      </w:r>
      <w:r w:rsidRPr="00B32B42">
        <w:rPr>
          <w:rFonts w:ascii="宋体" w:hint="eastAsia"/>
          <w:bCs/>
          <w:szCs w:val="21"/>
        </w:rPr>
        <w:t>未按要求加密的投标文件，</w:t>
      </w:r>
      <w:r w:rsidRPr="00B32B42">
        <w:rPr>
          <w:szCs w:val="21"/>
          <w:u w:val="single"/>
        </w:rPr>
        <w:t xml:space="preserve">  </w:t>
      </w:r>
      <w:r w:rsidRPr="00B32B42">
        <w:rPr>
          <w:rFonts w:hint="eastAsia"/>
          <w:szCs w:val="21"/>
          <w:u w:val="single"/>
        </w:rPr>
        <w:t>广州</w:t>
      </w:r>
      <w:r w:rsidRPr="00B32B42">
        <w:rPr>
          <w:szCs w:val="21"/>
          <w:u w:val="single"/>
        </w:rPr>
        <w:t>公共资源交易中心</w:t>
      </w:r>
      <w:r w:rsidRPr="00B32B42">
        <w:rPr>
          <w:rFonts w:ascii="宋体" w:hAnsi="宋体" w:hint="eastAsia"/>
          <w:szCs w:val="21"/>
        </w:rPr>
        <w:t>交易平台</w:t>
      </w:r>
      <w:r w:rsidRPr="00B32B42">
        <w:rPr>
          <w:rFonts w:ascii="宋体" w:hint="eastAsia"/>
          <w:bCs/>
          <w:szCs w:val="21"/>
        </w:rPr>
        <w:t>将予以拒收。</w:t>
      </w:r>
    </w:p>
    <w:p w:rsidR="00AC119C" w:rsidRPr="00B32B42" w:rsidRDefault="00F8157F" w:rsidP="00B32B42">
      <w:pPr>
        <w:spacing w:line="360" w:lineRule="auto"/>
        <w:ind w:firstLineChars="224" w:firstLine="472"/>
        <w:rPr>
          <w:b/>
          <w:szCs w:val="21"/>
        </w:rPr>
      </w:pPr>
      <w:r w:rsidRPr="00B32B42">
        <w:rPr>
          <w:rFonts w:hint="eastAsia"/>
          <w:b/>
          <w:szCs w:val="21"/>
        </w:rPr>
        <w:t>条款号：</w:t>
      </w:r>
      <w:r w:rsidRPr="00B32B42">
        <w:rPr>
          <w:b/>
          <w:szCs w:val="21"/>
        </w:rPr>
        <w:t xml:space="preserve"> </w:t>
      </w:r>
      <w:r w:rsidRPr="00B32B42">
        <w:rPr>
          <w:rFonts w:ascii="宋体" w:hAnsi="宋体"/>
          <w:b/>
          <w:bCs/>
          <w:szCs w:val="21"/>
        </w:rPr>
        <w:t>19</w:t>
      </w:r>
      <w:r w:rsidRPr="00B32B42">
        <w:rPr>
          <w:rFonts w:ascii="宋体" w:hAnsi="宋体" w:hint="eastAsia"/>
          <w:b/>
          <w:bCs/>
          <w:szCs w:val="21"/>
        </w:rPr>
        <w:t>．</w:t>
      </w:r>
      <w:r w:rsidRPr="00B32B42">
        <w:rPr>
          <w:b/>
          <w:szCs w:val="21"/>
        </w:rPr>
        <w:t xml:space="preserve">            </w:t>
      </w:r>
      <w:r w:rsidRPr="00B32B42">
        <w:rPr>
          <w:rFonts w:hint="eastAsia"/>
          <w:b/>
          <w:szCs w:val="21"/>
        </w:rPr>
        <w:t>修改类型：修改</w:t>
      </w:r>
    </w:p>
    <w:p w:rsidR="00AC119C" w:rsidRPr="00B32B42" w:rsidRDefault="00F8157F" w:rsidP="00B32B42">
      <w:pPr>
        <w:spacing w:line="360" w:lineRule="auto"/>
        <w:ind w:firstLineChars="200" w:firstLine="422"/>
        <w:rPr>
          <w:rFonts w:ascii="宋体"/>
          <w:bCs/>
          <w:szCs w:val="21"/>
        </w:rPr>
      </w:pPr>
      <w:r w:rsidRPr="00B32B42">
        <w:rPr>
          <w:rFonts w:hint="eastAsia"/>
          <w:b/>
          <w:szCs w:val="21"/>
        </w:rPr>
        <w:t>原文：</w:t>
      </w:r>
      <w:r w:rsidRPr="00B32B42">
        <w:rPr>
          <w:rFonts w:ascii="宋体" w:hAnsi="宋体" w:hint="eastAsia"/>
          <w:bCs/>
          <w:szCs w:val="21"/>
        </w:rPr>
        <w:t>投标文件的递交和接收</w:t>
      </w:r>
    </w:p>
    <w:p w:rsidR="00AC119C" w:rsidRPr="00B32B42" w:rsidRDefault="00F8157F" w:rsidP="00B32B42">
      <w:pPr>
        <w:spacing w:line="360" w:lineRule="auto"/>
        <w:ind w:firstLineChars="200" w:firstLine="420"/>
        <w:rPr>
          <w:rFonts w:ascii="宋体"/>
          <w:bCs/>
          <w:szCs w:val="21"/>
        </w:rPr>
      </w:pPr>
      <w:r w:rsidRPr="00B32B42">
        <w:rPr>
          <w:rFonts w:ascii="宋体" w:hAnsi="宋体"/>
          <w:bCs/>
          <w:szCs w:val="21"/>
        </w:rPr>
        <w:t>1</w:t>
      </w:r>
      <w:r w:rsidRPr="00B32B42">
        <w:rPr>
          <w:rFonts w:ascii="宋体" w:hAnsi="宋体" w:hint="eastAsia"/>
          <w:bCs/>
          <w:szCs w:val="21"/>
        </w:rPr>
        <w:t>9</w:t>
      </w:r>
      <w:r w:rsidRPr="00B32B42">
        <w:rPr>
          <w:rFonts w:ascii="宋体" w:hAnsi="宋体"/>
          <w:bCs/>
          <w:szCs w:val="21"/>
        </w:rPr>
        <w:t>.</w:t>
      </w:r>
      <w:r w:rsidRPr="00B32B42">
        <w:rPr>
          <w:rFonts w:ascii="宋体" w:hAnsi="宋体" w:hint="eastAsia"/>
          <w:bCs/>
          <w:szCs w:val="21"/>
        </w:rPr>
        <w:t>1投标人通过</w:t>
      </w:r>
      <w:r w:rsidRPr="00B32B42">
        <w:rPr>
          <w:szCs w:val="21"/>
          <w:u w:val="single"/>
        </w:rPr>
        <w:t xml:space="preserve">        </w:t>
      </w:r>
      <w:r w:rsidRPr="00B32B42">
        <w:rPr>
          <w:rFonts w:ascii="宋体" w:hAnsi="宋体" w:hint="eastAsia"/>
          <w:szCs w:val="21"/>
        </w:rPr>
        <w:t>交易平台递交电子投标文件。</w:t>
      </w:r>
    </w:p>
    <w:p w:rsidR="00AC119C" w:rsidRPr="00B32B42" w:rsidRDefault="00F8157F" w:rsidP="00B32B42">
      <w:pPr>
        <w:spacing w:line="360" w:lineRule="auto"/>
        <w:ind w:firstLineChars="200" w:firstLine="420"/>
        <w:rPr>
          <w:rFonts w:ascii="宋体"/>
          <w:bCs/>
          <w:szCs w:val="21"/>
        </w:rPr>
      </w:pPr>
      <w:r w:rsidRPr="00B32B42">
        <w:rPr>
          <w:rFonts w:ascii="宋体" w:hAnsi="宋体"/>
          <w:bCs/>
          <w:szCs w:val="21"/>
        </w:rPr>
        <w:t>1</w:t>
      </w:r>
      <w:r w:rsidRPr="00B32B42">
        <w:rPr>
          <w:rFonts w:ascii="宋体" w:hAnsi="宋体" w:hint="eastAsia"/>
          <w:bCs/>
          <w:szCs w:val="21"/>
        </w:rPr>
        <w:t>9</w:t>
      </w:r>
      <w:r w:rsidRPr="00B32B42">
        <w:rPr>
          <w:rFonts w:ascii="宋体" w:hAnsi="宋体"/>
          <w:bCs/>
          <w:szCs w:val="21"/>
        </w:rPr>
        <w:t>.</w:t>
      </w:r>
      <w:r w:rsidRPr="00B32B42">
        <w:rPr>
          <w:rFonts w:ascii="宋体" w:hAnsi="宋体" w:hint="eastAsia"/>
          <w:bCs/>
          <w:szCs w:val="21"/>
        </w:rPr>
        <w:t>2投标人完成电子</w:t>
      </w:r>
      <w:r w:rsidRPr="00B32B42">
        <w:rPr>
          <w:rFonts w:ascii="宋体" w:hAnsi="宋体" w:hint="eastAsia"/>
          <w:szCs w:val="21"/>
        </w:rPr>
        <w:t>投标文件</w:t>
      </w:r>
      <w:r w:rsidRPr="00B32B42">
        <w:rPr>
          <w:rFonts w:ascii="宋体" w:hAnsi="宋体" w:hint="eastAsia"/>
          <w:bCs/>
          <w:szCs w:val="21"/>
        </w:rPr>
        <w:t>上传后，</w:t>
      </w:r>
      <w:r w:rsidRPr="00B32B42">
        <w:rPr>
          <w:szCs w:val="21"/>
          <w:u w:val="single"/>
        </w:rPr>
        <w:t xml:space="preserve">        </w:t>
      </w:r>
      <w:r w:rsidRPr="00B32B42">
        <w:rPr>
          <w:rFonts w:ascii="宋体" w:hAnsi="宋体" w:hint="eastAsia"/>
          <w:szCs w:val="21"/>
        </w:rPr>
        <w:t>交易平台即时向投标人发出递交回执通知。递交时间以递交回执通知载明的传输完成时间为准。</w:t>
      </w:r>
    </w:p>
    <w:p w:rsidR="00AC119C" w:rsidRPr="00B32B42" w:rsidRDefault="00F8157F" w:rsidP="00B32B42">
      <w:pPr>
        <w:spacing w:line="360" w:lineRule="auto"/>
        <w:ind w:firstLineChars="200" w:firstLine="420"/>
        <w:rPr>
          <w:rFonts w:ascii="宋体" w:hAnsi="宋体"/>
          <w:szCs w:val="21"/>
        </w:rPr>
      </w:pPr>
      <w:r w:rsidRPr="00B32B42">
        <w:rPr>
          <w:rFonts w:ascii="宋体" w:hAnsi="宋体"/>
          <w:bCs/>
          <w:szCs w:val="21"/>
        </w:rPr>
        <w:t>1</w:t>
      </w:r>
      <w:r w:rsidRPr="00B32B42">
        <w:rPr>
          <w:rFonts w:ascii="宋体" w:hAnsi="宋体" w:hint="eastAsia"/>
          <w:bCs/>
          <w:szCs w:val="21"/>
        </w:rPr>
        <w:t>9</w:t>
      </w:r>
      <w:r w:rsidRPr="00B32B42">
        <w:rPr>
          <w:rFonts w:ascii="宋体" w:hAnsi="宋体"/>
          <w:bCs/>
          <w:szCs w:val="21"/>
        </w:rPr>
        <w:t>.</w:t>
      </w:r>
      <w:r w:rsidRPr="00B32B42">
        <w:rPr>
          <w:rFonts w:ascii="宋体" w:hAnsi="宋体" w:hint="eastAsia"/>
          <w:bCs/>
          <w:szCs w:val="21"/>
        </w:rPr>
        <w:t>3</w:t>
      </w:r>
      <w:r w:rsidRPr="00B32B42">
        <w:rPr>
          <w:rFonts w:hint="eastAsia"/>
          <w:bCs/>
          <w:szCs w:val="21"/>
        </w:rPr>
        <w:t>逾期送达的</w:t>
      </w:r>
      <w:r w:rsidRPr="00B32B42">
        <w:rPr>
          <w:rFonts w:ascii="宋体" w:hAnsi="宋体" w:hint="eastAsia"/>
          <w:bCs/>
          <w:szCs w:val="21"/>
        </w:rPr>
        <w:t>电子投标文件，</w:t>
      </w:r>
      <w:r w:rsidRPr="00B32B42">
        <w:rPr>
          <w:szCs w:val="21"/>
          <w:u w:val="single"/>
        </w:rPr>
        <w:t xml:space="preserve">        </w:t>
      </w:r>
      <w:r w:rsidRPr="00B32B42">
        <w:rPr>
          <w:rFonts w:ascii="宋体" w:hAnsi="宋体" w:hint="eastAsia"/>
          <w:szCs w:val="21"/>
        </w:rPr>
        <w:t>交易平台将予以拒收。</w:t>
      </w:r>
    </w:p>
    <w:p w:rsidR="00AC119C" w:rsidRPr="00B32B42" w:rsidRDefault="00F8157F" w:rsidP="00B32B42">
      <w:pPr>
        <w:spacing w:line="360" w:lineRule="auto"/>
        <w:ind w:firstLineChars="200" w:firstLine="420"/>
        <w:rPr>
          <w:rFonts w:ascii="宋体"/>
          <w:szCs w:val="21"/>
        </w:rPr>
      </w:pPr>
      <w:r w:rsidRPr="00B32B42">
        <w:rPr>
          <w:rFonts w:ascii="宋体" w:hAnsi="宋体"/>
          <w:szCs w:val="21"/>
        </w:rPr>
        <w:t>19.</w:t>
      </w:r>
      <w:r w:rsidRPr="00B32B42">
        <w:rPr>
          <w:rFonts w:ascii="宋体" w:hAnsi="宋体" w:hint="eastAsia"/>
          <w:szCs w:val="21"/>
        </w:rPr>
        <w:t>4</w:t>
      </w:r>
      <w:r w:rsidRPr="00B32B42">
        <w:rPr>
          <w:rFonts w:ascii="宋体" w:hAnsi="宋体"/>
          <w:szCs w:val="21"/>
        </w:rPr>
        <w:t xml:space="preserve"> </w:t>
      </w:r>
      <w:r w:rsidRPr="00B32B42">
        <w:rPr>
          <w:rFonts w:ascii="宋体" w:hAnsi="宋体" w:hint="eastAsia"/>
          <w:szCs w:val="21"/>
        </w:rPr>
        <w:t>投标截止前，</w:t>
      </w:r>
      <w:r w:rsidRPr="00B32B42">
        <w:rPr>
          <w:rFonts w:hint="eastAsia"/>
          <w:szCs w:val="21"/>
        </w:rPr>
        <w:t>招标人拒绝接收符合条件的投标文件，投标人可向招标投标监督机构投诉。</w:t>
      </w:r>
    </w:p>
    <w:p w:rsidR="00AC119C" w:rsidRPr="00B32B42" w:rsidRDefault="00F8157F" w:rsidP="00B32B42">
      <w:pPr>
        <w:spacing w:line="360" w:lineRule="auto"/>
        <w:ind w:firstLineChars="200" w:firstLine="420"/>
        <w:rPr>
          <w:rFonts w:ascii="宋体" w:hAnsi="宋体"/>
          <w:szCs w:val="21"/>
        </w:rPr>
      </w:pPr>
      <w:r w:rsidRPr="00B32B42">
        <w:rPr>
          <w:rFonts w:ascii="宋体" w:hAnsi="宋体"/>
          <w:szCs w:val="21"/>
        </w:rPr>
        <w:t>19.</w:t>
      </w:r>
      <w:r w:rsidRPr="00B32B42">
        <w:rPr>
          <w:rFonts w:ascii="宋体" w:hAnsi="宋体" w:hint="eastAsia"/>
          <w:szCs w:val="21"/>
        </w:rPr>
        <w:t>5如技术标和经济</w:t>
      </w:r>
      <w:proofErr w:type="gramStart"/>
      <w:r w:rsidRPr="00B32B42">
        <w:rPr>
          <w:rFonts w:ascii="宋体" w:hAnsi="宋体" w:hint="eastAsia"/>
          <w:szCs w:val="21"/>
        </w:rPr>
        <w:t>标先后</w:t>
      </w:r>
      <w:proofErr w:type="gramEnd"/>
      <w:r w:rsidRPr="00B32B42">
        <w:rPr>
          <w:rFonts w:ascii="宋体" w:hAnsi="宋体" w:hint="eastAsia"/>
          <w:szCs w:val="21"/>
        </w:rPr>
        <w:t>分别开启，</w:t>
      </w:r>
      <w:r w:rsidRPr="00B32B42">
        <w:rPr>
          <w:szCs w:val="21"/>
          <w:u w:val="single"/>
        </w:rPr>
        <w:t xml:space="preserve">        </w:t>
      </w:r>
      <w:r w:rsidRPr="00B32B42">
        <w:rPr>
          <w:rFonts w:ascii="宋体" w:hAnsi="宋体" w:hint="eastAsia"/>
          <w:szCs w:val="21"/>
        </w:rPr>
        <w:t>交易平台将按招标文件规定的时间分别开启技术标和经济标。</w:t>
      </w:r>
    </w:p>
    <w:p w:rsidR="00AC119C" w:rsidRPr="00B32B42" w:rsidRDefault="00F8157F" w:rsidP="00B32B42">
      <w:pPr>
        <w:spacing w:line="360" w:lineRule="auto"/>
        <w:ind w:firstLineChars="224" w:firstLine="470"/>
        <w:rPr>
          <w:b/>
          <w:szCs w:val="21"/>
        </w:rPr>
      </w:pPr>
      <w:r w:rsidRPr="00B32B42">
        <w:rPr>
          <w:rFonts w:ascii="宋体" w:hAnsi="宋体"/>
          <w:szCs w:val="21"/>
        </w:rPr>
        <w:t>19.6</w:t>
      </w:r>
      <w:r w:rsidRPr="00B32B42">
        <w:rPr>
          <w:rFonts w:ascii="宋体" w:hAnsi="宋体" w:hint="eastAsia"/>
          <w:szCs w:val="21"/>
        </w:rPr>
        <w:t>在规定的时间内，项目负责人须到自助签到。按照交易平台有关项目负责人自助签到流程进行操作。项目负责人</w:t>
      </w:r>
      <w:proofErr w:type="gramStart"/>
      <w:r w:rsidRPr="00B32B42">
        <w:rPr>
          <w:rFonts w:ascii="宋体" w:hAnsi="宋体" w:hint="eastAsia"/>
          <w:szCs w:val="21"/>
        </w:rPr>
        <w:t>凡未凭身份证</w:t>
      </w:r>
      <w:proofErr w:type="gramEnd"/>
      <w:r w:rsidRPr="00B32B42">
        <w:rPr>
          <w:rFonts w:ascii="宋体" w:hAnsi="宋体" w:hint="eastAsia"/>
          <w:szCs w:val="21"/>
        </w:rPr>
        <w:t>按时到达指定地点签到的，该投标文件将不能参与资格审查和评标（选择性条款）。</w:t>
      </w:r>
    </w:p>
    <w:p w:rsidR="00AC119C" w:rsidRPr="00B32B42" w:rsidRDefault="00F8157F" w:rsidP="00B32B42">
      <w:pPr>
        <w:spacing w:line="360" w:lineRule="auto"/>
        <w:ind w:firstLineChars="200" w:firstLine="422"/>
        <w:rPr>
          <w:b/>
          <w:szCs w:val="21"/>
        </w:rPr>
      </w:pPr>
      <w:r w:rsidRPr="00B32B42">
        <w:rPr>
          <w:rFonts w:hint="eastAsia"/>
          <w:b/>
          <w:szCs w:val="21"/>
        </w:rPr>
        <w:t>现文：</w:t>
      </w:r>
      <w:r w:rsidRPr="00B32B42">
        <w:rPr>
          <w:rFonts w:hint="eastAsia"/>
          <w:b/>
          <w:szCs w:val="21"/>
        </w:rPr>
        <w:t>19.</w:t>
      </w:r>
      <w:r w:rsidRPr="00B32B42">
        <w:rPr>
          <w:rFonts w:ascii="宋体" w:hAnsi="宋体" w:hint="eastAsia"/>
          <w:b/>
          <w:bCs/>
          <w:szCs w:val="21"/>
        </w:rPr>
        <w:t>投标文件的递交和接收</w:t>
      </w:r>
    </w:p>
    <w:p w:rsidR="00AC119C" w:rsidRPr="00B32B42" w:rsidRDefault="00F8157F" w:rsidP="00B32B42">
      <w:pPr>
        <w:spacing w:line="360" w:lineRule="auto"/>
        <w:ind w:firstLineChars="200" w:firstLine="420"/>
        <w:rPr>
          <w:rFonts w:ascii="宋体"/>
          <w:bCs/>
          <w:szCs w:val="21"/>
        </w:rPr>
      </w:pPr>
      <w:r w:rsidRPr="00B32B42">
        <w:rPr>
          <w:rFonts w:ascii="宋体" w:hAnsi="宋体"/>
          <w:bCs/>
          <w:szCs w:val="21"/>
        </w:rPr>
        <w:t>1</w:t>
      </w:r>
      <w:r w:rsidRPr="00B32B42">
        <w:rPr>
          <w:rFonts w:ascii="宋体" w:hAnsi="宋体" w:hint="eastAsia"/>
          <w:bCs/>
          <w:szCs w:val="21"/>
        </w:rPr>
        <w:t>9</w:t>
      </w:r>
      <w:r w:rsidRPr="00B32B42">
        <w:rPr>
          <w:rFonts w:ascii="宋体" w:hAnsi="宋体"/>
          <w:bCs/>
          <w:szCs w:val="21"/>
        </w:rPr>
        <w:t>.</w:t>
      </w:r>
      <w:r w:rsidRPr="00B32B42">
        <w:rPr>
          <w:rFonts w:ascii="宋体" w:hAnsi="宋体" w:hint="eastAsia"/>
          <w:bCs/>
          <w:szCs w:val="21"/>
        </w:rPr>
        <w:t>1投标人通过</w:t>
      </w:r>
      <w:r w:rsidRPr="00B32B42">
        <w:rPr>
          <w:szCs w:val="21"/>
          <w:u w:val="single"/>
        </w:rPr>
        <w:t xml:space="preserve"> </w:t>
      </w:r>
      <w:r w:rsidRPr="00B32B42">
        <w:rPr>
          <w:rFonts w:hint="eastAsia"/>
          <w:szCs w:val="21"/>
          <w:u w:val="single"/>
        </w:rPr>
        <w:t>广州</w:t>
      </w:r>
      <w:r w:rsidRPr="00B32B42">
        <w:rPr>
          <w:szCs w:val="21"/>
          <w:u w:val="single"/>
        </w:rPr>
        <w:t>公共资源交易中心</w:t>
      </w:r>
      <w:r w:rsidRPr="00B32B42">
        <w:rPr>
          <w:szCs w:val="21"/>
          <w:u w:val="single"/>
        </w:rPr>
        <w:t xml:space="preserve"> </w:t>
      </w:r>
      <w:r w:rsidRPr="00B32B42">
        <w:rPr>
          <w:rFonts w:ascii="宋体" w:hAnsi="宋体" w:hint="eastAsia"/>
          <w:szCs w:val="21"/>
        </w:rPr>
        <w:t>交易平台递交电子投标文件。</w:t>
      </w:r>
    </w:p>
    <w:p w:rsidR="00AC119C" w:rsidRPr="00B32B42" w:rsidRDefault="00F8157F" w:rsidP="00B32B42">
      <w:pPr>
        <w:spacing w:line="360" w:lineRule="auto"/>
        <w:ind w:firstLineChars="200" w:firstLine="420"/>
        <w:rPr>
          <w:rFonts w:ascii="宋体"/>
          <w:bCs/>
          <w:szCs w:val="21"/>
        </w:rPr>
      </w:pPr>
      <w:r w:rsidRPr="00B32B42">
        <w:rPr>
          <w:rFonts w:ascii="宋体" w:hAnsi="宋体"/>
          <w:bCs/>
          <w:szCs w:val="21"/>
        </w:rPr>
        <w:t>1</w:t>
      </w:r>
      <w:r w:rsidRPr="00B32B42">
        <w:rPr>
          <w:rFonts w:ascii="宋体" w:hAnsi="宋体" w:hint="eastAsia"/>
          <w:bCs/>
          <w:szCs w:val="21"/>
        </w:rPr>
        <w:t>9</w:t>
      </w:r>
      <w:r w:rsidRPr="00B32B42">
        <w:rPr>
          <w:rFonts w:ascii="宋体" w:hAnsi="宋体"/>
          <w:bCs/>
          <w:szCs w:val="21"/>
        </w:rPr>
        <w:t>.</w:t>
      </w:r>
      <w:r w:rsidRPr="00B32B42">
        <w:rPr>
          <w:rFonts w:ascii="宋体" w:hAnsi="宋体" w:hint="eastAsia"/>
          <w:bCs/>
          <w:szCs w:val="21"/>
        </w:rPr>
        <w:t>2投标人完成电子</w:t>
      </w:r>
      <w:r w:rsidRPr="00B32B42">
        <w:rPr>
          <w:rFonts w:ascii="宋体" w:hAnsi="宋体" w:hint="eastAsia"/>
          <w:szCs w:val="21"/>
        </w:rPr>
        <w:t>投标文件</w:t>
      </w:r>
      <w:r w:rsidRPr="00B32B42">
        <w:rPr>
          <w:rFonts w:ascii="宋体" w:hAnsi="宋体" w:hint="eastAsia"/>
          <w:bCs/>
          <w:szCs w:val="21"/>
        </w:rPr>
        <w:t>上传后，</w:t>
      </w:r>
      <w:r w:rsidRPr="00B32B42">
        <w:rPr>
          <w:szCs w:val="21"/>
          <w:u w:val="single"/>
        </w:rPr>
        <w:t xml:space="preserve">  </w:t>
      </w:r>
      <w:r w:rsidRPr="00B32B42">
        <w:rPr>
          <w:rFonts w:hint="eastAsia"/>
          <w:szCs w:val="21"/>
          <w:u w:val="single"/>
        </w:rPr>
        <w:t>广州</w:t>
      </w:r>
      <w:r w:rsidRPr="00B32B42">
        <w:rPr>
          <w:szCs w:val="21"/>
          <w:u w:val="single"/>
        </w:rPr>
        <w:t>公共资源交易中心</w:t>
      </w:r>
      <w:r w:rsidRPr="00B32B42">
        <w:rPr>
          <w:rFonts w:ascii="宋体" w:hAnsi="宋体" w:hint="eastAsia"/>
          <w:szCs w:val="21"/>
        </w:rPr>
        <w:t>交易平台即时向投标人发出递交回执通知。递交时间以递交回执通知载明的传输完成时间为准。</w:t>
      </w:r>
    </w:p>
    <w:p w:rsidR="00AC119C" w:rsidRPr="00B32B42" w:rsidRDefault="00F8157F" w:rsidP="00B32B42">
      <w:pPr>
        <w:spacing w:line="360" w:lineRule="auto"/>
        <w:ind w:firstLineChars="200" w:firstLine="420"/>
        <w:rPr>
          <w:rFonts w:ascii="宋体" w:hAnsi="宋体"/>
          <w:szCs w:val="21"/>
        </w:rPr>
      </w:pPr>
      <w:r w:rsidRPr="00B32B42">
        <w:rPr>
          <w:rFonts w:ascii="宋体" w:hAnsi="宋体"/>
          <w:bCs/>
          <w:szCs w:val="21"/>
        </w:rPr>
        <w:t>1</w:t>
      </w:r>
      <w:r w:rsidRPr="00B32B42">
        <w:rPr>
          <w:rFonts w:ascii="宋体" w:hAnsi="宋体" w:hint="eastAsia"/>
          <w:bCs/>
          <w:szCs w:val="21"/>
        </w:rPr>
        <w:t>9</w:t>
      </w:r>
      <w:r w:rsidRPr="00B32B42">
        <w:rPr>
          <w:rFonts w:ascii="宋体" w:hAnsi="宋体"/>
          <w:bCs/>
          <w:szCs w:val="21"/>
        </w:rPr>
        <w:t>.</w:t>
      </w:r>
      <w:r w:rsidRPr="00B32B42">
        <w:rPr>
          <w:rFonts w:ascii="宋体" w:hAnsi="宋体" w:hint="eastAsia"/>
          <w:bCs/>
          <w:szCs w:val="21"/>
        </w:rPr>
        <w:t>3</w:t>
      </w:r>
      <w:r w:rsidRPr="00B32B42">
        <w:rPr>
          <w:rFonts w:hint="eastAsia"/>
          <w:bCs/>
          <w:szCs w:val="21"/>
        </w:rPr>
        <w:t>逾期送达的</w:t>
      </w:r>
      <w:r w:rsidRPr="00B32B42">
        <w:rPr>
          <w:rFonts w:ascii="宋体" w:hAnsi="宋体" w:hint="eastAsia"/>
          <w:bCs/>
          <w:szCs w:val="21"/>
        </w:rPr>
        <w:t>电子投标文件，</w:t>
      </w:r>
      <w:r w:rsidRPr="00B32B42">
        <w:rPr>
          <w:szCs w:val="21"/>
          <w:u w:val="single"/>
        </w:rPr>
        <w:t xml:space="preserve">  </w:t>
      </w:r>
      <w:r w:rsidRPr="00B32B42">
        <w:rPr>
          <w:rFonts w:hint="eastAsia"/>
          <w:szCs w:val="21"/>
          <w:u w:val="single"/>
        </w:rPr>
        <w:t>广州</w:t>
      </w:r>
      <w:r w:rsidRPr="00B32B42">
        <w:rPr>
          <w:szCs w:val="21"/>
          <w:u w:val="single"/>
        </w:rPr>
        <w:t>公共资源交易中心</w:t>
      </w:r>
      <w:r w:rsidRPr="00B32B42">
        <w:rPr>
          <w:szCs w:val="21"/>
          <w:u w:val="single"/>
        </w:rPr>
        <w:t xml:space="preserve"> </w:t>
      </w:r>
      <w:r w:rsidRPr="00B32B42">
        <w:rPr>
          <w:rFonts w:ascii="宋体" w:hAnsi="宋体" w:hint="eastAsia"/>
          <w:szCs w:val="21"/>
        </w:rPr>
        <w:t>交易平台将予以拒收。</w:t>
      </w:r>
    </w:p>
    <w:p w:rsidR="00AC119C" w:rsidRPr="00B32B42" w:rsidRDefault="00F8157F" w:rsidP="00B32B42">
      <w:pPr>
        <w:spacing w:line="360" w:lineRule="auto"/>
        <w:ind w:firstLineChars="200" w:firstLine="420"/>
        <w:rPr>
          <w:rFonts w:ascii="宋体"/>
          <w:szCs w:val="21"/>
        </w:rPr>
      </w:pPr>
      <w:r w:rsidRPr="00B32B42">
        <w:rPr>
          <w:rFonts w:ascii="宋体" w:hAnsi="宋体"/>
          <w:szCs w:val="21"/>
        </w:rPr>
        <w:t>19.</w:t>
      </w:r>
      <w:r w:rsidRPr="00B32B42">
        <w:rPr>
          <w:rFonts w:ascii="宋体" w:hAnsi="宋体" w:hint="eastAsia"/>
          <w:szCs w:val="21"/>
        </w:rPr>
        <w:t>4</w:t>
      </w:r>
      <w:r w:rsidRPr="00B32B42">
        <w:rPr>
          <w:rFonts w:ascii="宋体" w:hAnsi="宋体"/>
          <w:szCs w:val="21"/>
        </w:rPr>
        <w:t xml:space="preserve"> </w:t>
      </w:r>
      <w:r w:rsidRPr="00B32B42">
        <w:rPr>
          <w:rFonts w:ascii="宋体" w:hAnsi="宋体" w:hint="eastAsia"/>
          <w:szCs w:val="21"/>
        </w:rPr>
        <w:t>投标截止前，</w:t>
      </w:r>
      <w:r w:rsidRPr="00B32B42">
        <w:rPr>
          <w:rFonts w:hint="eastAsia"/>
          <w:szCs w:val="21"/>
        </w:rPr>
        <w:t>招标人拒绝接收符合条件的投标文件，投标人可向招标投标监督机构投诉。</w:t>
      </w:r>
    </w:p>
    <w:p w:rsidR="00AC119C" w:rsidRPr="00B32B42" w:rsidRDefault="00F8157F" w:rsidP="00B32B42">
      <w:pPr>
        <w:spacing w:line="360" w:lineRule="auto"/>
        <w:ind w:firstLineChars="200" w:firstLine="420"/>
        <w:rPr>
          <w:rFonts w:ascii="宋体" w:hAnsi="宋体"/>
          <w:szCs w:val="21"/>
          <w:u w:val="single"/>
        </w:rPr>
      </w:pPr>
      <w:r w:rsidRPr="00B32B42">
        <w:rPr>
          <w:rFonts w:ascii="宋体" w:hAnsi="宋体"/>
          <w:szCs w:val="21"/>
        </w:rPr>
        <w:t>19.</w:t>
      </w:r>
      <w:r w:rsidRPr="00B32B42">
        <w:rPr>
          <w:rFonts w:ascii="宋体" w:hAnsi="宋体" w:hint="eastAsia"/>
          <w:szCs w:val="21"/>
        </w:rPr>
        <w:t>5</w:t>
      </w:r>
      <w:r w:rsidRPr="00B32B42">
        <w:rPr>
          <w:rFonts w:ascii="宋体" w:hAnsi="宋体" w:hint="eastAsia"/>
          <w:szCs w:val="21"/>
          <w:u w:val="single"/>
        </w:rPr>
        <w:t>技术标和经济</w:t>
      </w:r>
      <w:proofErr w:type="gramStart"/>
      <w:r w:rsidRPr="00B32B42">
        <w:rPr>
          <w:rFonts w:ascii="宋体" w:hAnsi="宋体" w:hint="eastAsia"/>
          <w:szCs w:val="21"/>
          <w:u w:val="single"/>
        </w:rPr>
        <w:t>标同时</w:t>
      </w:r>
      <w:proofErr w:type="gramEnd"/>
      <w:r w:rsidRPr="00B32B42">
        <w:rPr>
          <w:rFonts w:ascii="宋体" w:hAnsi="宋体" w:hint="eastAsia"/>
          <w:szCs w:val="21"/>
          <w:u w:val="single"/>
        </w:rPr>
        <w:t>开启，</w:t>
      </w:r>
      <w:r w:rsidRPr="00B32B42">
        <w:rPr>
          <w:rFonts w:hint="eastAsia"/>
          <w:szCs w:val="21"/>
          <w:u w:val="single"/>
        </w:rPr>
        <w:t>广州</w:t>
      </w:r>
      <w:r w:rsidRPr="00B32B42">
        <w:rPr>
          <w:szCs w:val="21"/>
          <w:u w:val="single"/>
        </w:rPr>
        <w:t>公共资源交易中心</w:t>
      </w:r>
      <w:r w:rsidRPr="00B32B42">
        <w:rPr>
          <w:szCs w:val="21"/>
          <w:u w:val="single"/>
        </w:rPr>
        <w:t xml:space="preserve"> </w:t>
      </w:r>
      <w:r w:rsidRPr="00B32B42">
        <w:rPr>
          <w:rFonts w:ascii="宋体" w:hAnsi="宋体" w:hint="eastAsia"/>
          <w:szCs w:val="21"/>
          <w:u w:val="single"/>
        </w:rPr>
        <w:t>交易平台将按招标文件规定的时间同时开启技术标和经济标。</w:t>
      </w:r>
    </w:p>
    <w:p w:rsidR="00AC119C" w:rsidRPr="00B32B42" w:rsidRDefault="00AC119C" w:rsidP="00B32B42">
      <w:pPr>
        <w:pBdr>
          <w:bottom w:val="single" w:sz="6" w:space="1" w:color="auto"/>
        </w:pBdr>
        <w:spacing w:line="360" w:lineRule="auto"/>
        <w:ind w:firstLineChars="250" w:firstLine="525"/>
        <w:rPr>
          <w:szCs w:val="21"/>
        </w:rPr>
      </w:pPr>
    </w:p>
    <w:p w:rsidR="00AC119C" w:rsidRPr="00B32B42" w:rsidRDefault="00F8157F" w:rsidP="00B32B42">
      <w:pPr>
        <w:tabs>
          <w:tab w:val="left" w:pos="1125"/>
        </w:tabs>
        <w:spacing w:line="360" w:lineRule="auto"/>
        <w:ind w:firstLineChars="200" w:firstLine="422"/>
        <w:rPr>
          <w:rFonts w:ascii="宋体" w:hAnsi="宋体" w:cs="宋体"/>
          <w:b/>
          <w:szCs w:val="21"/>
        </w:rPr>
      </w:pPr>
      <w:r w:rsidRPr="00B32B42">
        <w:rPr>
          <w:rFonts w:ascii="宋体" w:hAnsi="宋体" w:cs="宋体" w:hint="eastAsia"/>
          <w:b/>
          <w:szCs w:val="21"/>
        </w:rPr>
        <w:lastRenderedPageBreak/>
        <w:t>条款号：</w:t>
      </w:r>
      <w:r w:rsidRPr="00EE5B24">
        <w:rPr>
          <w:rFonts w:ascii="宋体" w:hAnsi="宋体" w:hint="eastAsia"/>
          <w:b/>
          <w:szCs w:val="21"/>
        </w:rPr>
        <w:t>1</w:t>
      </w:r>
      <w:r w:rsidRPr="00EE5B24">
        <w:rPr>
          <w:rFonts w:ascii="宋体" w:hAnsi="宋体"/>
          <w:b/>
          <w:szCs w:val="21"/>
        </w:rPr>
        <w:t>9</w:t>
      </w:r>
      <w:r w:rsidRPr="00EE5B24">
        <w:rPr>
          <w:rFonts w:ascii="宋体" w:hAnsi="宋体" w:hint="eastAsia"/>
          <w:b/>
          <w:szCs w:val="21"/>
        </w:rPr>
        <w:t>.</w:t>
      </w:r>
      <w:r w:rsidRPr="00EE5B24">
        <w:rPr>
          <w:rFonts w:ascii="宋体" w:hAnsi="宋体"/>
          <w:b/>
          <w:szCs w:val="21"/>
        </w:rPr>
        <w:t xml:space="preserve">6 </w:t>
      </w:r>
      <w:r w:rsidRPr="00B32B42">
        <w:rPr>
          <w:rFonts w:ascii="宋体" w:hAnsi="宋体"/>
          <w:szCs w:val="21"/>
        </w:rPr>
        <w:t xml:space="preserve">  </w:t>
      </w:r>
      <w:r w:rsidRPr="00B32B42">
        <w:rPr>
          <w:rFonts w:ascii="宋体" w:hAnsi="宋体" w:cs="宋体"/>
          <w:b/>
          <w:szCs w:val="21"/>
        </w:rPr>
        <w:t xml:space="preserve">       </w:t>
      </w:r>
      <w:r w:rsidRPr="00B32B42">
        <w:rPr>
          <w:rFonts w:ascii="宋体" w:hAnsi="宋体" w:cs="宋体" w:hint="eastAsia"/>
          <w:b/>
          <w:szCs w:val="21"/>
        </w:rPr>
        <w:t xml:space="preserve">    修改类型：删除</w:t>
      </w:r>
    </w:p>
    <w:p w:rsidR="00AC119C" w:rsidRPr="00B32B42" w:rsidRDefault="00F8157F" w:rsidP="00B32B42">
      <w:pPr>
        <w:pBdr>
          <w:bottom w:val="single" w:sz="6" w:space="1" w:color="auto"/>
        </w:pBdr>
        <w:spacing w:line="360" w:lineRule="auto"/>
        <w:ind w:firstLineChars="200" w:firstLine="422"/>
        <w:rPr>
          <w:rFonts w:ascii="宋体" w:hAnsi="宋体" w:cs="宋体"/>
          <w:bCs/>
          <w:szCs w:val="21"/>
        </w:rPr>
      </w:pPr>
      <w:r w:rsidRPr="00B32B42">
        <w:rPr>
          <w:rFonts w:ascii="宋体" w:hAnsi="宋体" w:cs="宋体" w:hint="eastAsia"/>
          <w:b/>
          <w:szCs w:val="21"/>
        </w:rPr>
        <w:t>原文：</w:t>
      </w:r>
      <w:r w:rsidRPr="00B32B42">
        <w:rPr>
          <w:rFonts w:ascii="宋体" w:hAnsi="宋体" w:cs="宋体" w:hint="eastAsia"/>
          <w:bCs/>
          <w:szCs w:val="21"/>
        </w:rPr>
        <w:t>在规定的时间内，项目负责人须到自助签到。按照交易平台有关项目负责人自助签到流程进行操作。项目负责人</w:t>
      </w:r>
      <w:proofErr w:type="gramStart"/>
      <w:r w:rsidRPr="00B32B42">
        <w:rPr>
          <w:rFonts w:ascii="宋体" w:hAnsi="宋体" w:cs="宋体" w:hint="eastAsia"/>
          <w:bCs/>
          <w:szCs w:val="21"/>
        </w:rPr>
        <w:t>凡未凭身份证</w:t>
      </w:r>
      <w:proofErr w:type="gramEnd"/>
      <w:r w:rsidRPr="00B32B42">
        <w:rPr>
          <w:rFonts w:ascii="宋体" w:hAnsi="宋体" w:cs="宋体" w:hint="eastAsia"/>
          <w:bCs/>
          <w:szCs w:val="21"/>
        </w:rPr>
        <w:t>按时到达指定地点签到的，该投标文件将不能参与资格审查和评标。</w:t>
      </w:r>
    </w:p>
    <w:p w:rsidR="00AC119C" w:rsidRPr="00B32B42" w:rsidRDefault="00F8157F" w:rsidP="00B32B42">
      <w:pPr>
        <w:spacing w:line="360" w:lineRule="auto"/>
        <w:ind w:firstLineChars="224" w:firstLine="472"/>
        <w:rPr>
          <w:b/>
          <w:szCs w:val="21"/>
        </w:rPr>
      </w:pPr>
      <w:r w:rsidRPr="00B32B42">
        <w:rPr>
          <w:rFonts w:hint="eastAsia"/>
          <w:b/>
          <w:szCs w:val="21"/>
        </w:rPr>
        <w:t>条款号：</w:t>
      </w:r>
      <w:r w:rsidRPr="00B32B42">
        <w:rPr>
          <w:b/>
          <w:szCs w:val="21"/>
        </w:rPr>
        <w:t xml:space="preserve"> </w:t>
      </w:r>
      <w:r w:rsidRPr="00EE5B24">
        <w:rPr>
          <w:rFonts w:ascii="宋体" w:hAnsi="宋体"/>
          <w:b/>
          <w:szCs w:val="21"/>
        </w:rPr>
        <w:t>21.1</w:t>
      </w:r>
      <w:r w:rsidRPr="00B32B42">
        <w:rPr>
          <w:b/>
          <w:szCs w:val="21"/>
        </w:rPr>
        <w:t xml:space="preserve">            </w:t>
      </w:r>
      <w:r w:rsidRPr="00B32B42">
        <w:rPr>
          <w:rFonts w:hint="eastAsia"/>
          <w:b/>
          <w:szCs w:val="21"/>
        </w:rPr>
        <w:t>修改类型：修改</w:t>
      </w:r>
    </w:p>
    <w:p w:rsidR="00AC119C" w:rsidRPr="00B32B42" w:rsidRDefault="00F8157F" w:rsidP="00B32B42">
      <w:pPr>
        <w:spacing w:line="360" w:lineRule="auto"/>
        <w:ind w:firstLineChars="200" w:firstLine="422"/>
        <w:rPr>
          <w:rFonts w:ascii="宋体"/>
          <w:szCs w:val="21"/>
        </w:rPr>
      </w:pPr>
      <w:r w:rsidRPr="00B32B42">
        <w:rPr>
          <w:rFonts w:hint="eastAsia"/>
          <w:b/>
          <w:szCs w:val="21"/>
        </w:rPr>
        <w:t>原文：</w:t>
      </w:r>
      <w:r w:rsidRPr="00B32B42">
        <w:rPr>
          <w:rFonts w:ascii="宋体" w:hAnsi="宋体"/>
          <w:szCs w:val="21"/>
        </w:rPr>
        <w:t xml:space="preserve"> </w:t>
      </w:r>
      <w:r w:rsidRPr="00B32B42">
        <w:rPr>
          <w:rFonts w:ascii="宋体" w:hAnsi="宋体" w:hint="eastAsia"/>
          <w:szCs w:val="21"/>
        </w:rPr>
        <w:t>本须知前附表第</w:t>
      </w:r>
      <w:r w:rsidRPr="00B32B42">
        <w:rPr>
          <w:rFonts w:ascii="宋体" w:hAnsi="宋体"/>
          <w:szCs w:val="21"/>
        </w:rPr>
        <w:t>1</w:t>
      </w:r>
      <w:r w:rsidRPr="00B32B42">
        <w:rPr>
          <w:rFonts w:ascii="宋体" w:hAnsi="宋体" w:hint="eastAsia"/>
          <w:szCs w:val="21"/>
        </w:rPr>
        <w:t>7项规定的投标截止时间</w:t>
      </w:r>
      <w:r w:rsidRPr="00B32B42">
        <w:rPr>
          <w:rFonts w:hint="eastAsia"/>
          <w:bCs/>
          <w:szCs w:val="21"/>
        </w:rPr>
        <w:t>后送达的</w:t>
      </w:r>
      <w:r w:rsidRPr="00B32B42">
        <w:rPr>
          <w:rFonts w:ascii="宋体" w:hAnsi="宋体" w:hint="eastAsia"/>
          <w:bCs/>
          <w:szCs w:val="21"/>
        </w:rPr>
        <w:t>电子投标文件，</w:t>
      </w:r>
      <w:r w:rsidRPr="00B32B42">
        <w:rPr>
          <w:szCs w:val="21"/>
          <w:u w:val="single"/>
        </w:rPr>
        <w:t xml:space="preserve">       </w:t>
      </w:r>
      <w:r w:rsidRPr="00B32B42">
        <w:rPr>
          <w:rFonts w:ascii="宋体" w:hAnsi="宋体" w:hint="eastAsia"/>
          <w:szCs w:val="21"/>
        </w:rPr>
        <w:t>交易平台将予以拒收。</w:t>
      </w:r>
    </w:p>
    <w:p w:rsidR="00AC119C" w:rsidRPr="00B32B42" w:rsidRDefault="00F8157F" w:rsidP="00B32B42">
      <w:pPr>
        <w:pBdr>
          <w:bottom w:val="single" w:sz="6" w:space="1" w:color="auto"/>
        </w:pBdr>
        <w:spacing w:line="360" w:lineRule="auto"/>
        <w:ind w:firstLineChars="250" w:firstLine="527"/>
        <w:rPr>
          <w:szCs w:val="21"/>
        </w:rPr>
      </w:pPr>
      <w:r w:rsidRPr="00B32B42">
        <w:rPr>
          <w:rFonts w:hint="eastAsia"/>
          <w:b/>
          <w:szCs w:val="21"/>
        </w:rPr>
        <w:t>现文：</w:t>
      </w:r>
      <w:r w:rsidRPr="00B32B42">
        <w:rPr>
          <w:rFonts w:ascii="宋体" w:hAnsi="宋体" w:hint="eastAsia"/>
          <w:szCs w:val="21"/>
        </w:rPr>
        <w:t>本须知前附表第</w:t>
      </w:r>
      <w:r w:rsidRPr="00B32B42">
        <w:rPr>
          <w:rFonts w:ascii="宋体" w:hAnsi="宋体"/>
          <w:szCs w:val="21"/>
        </w:rPr>
        <w:t>1</w:t>
      </w:r>
      <w:r w:rsidRPr="00B32B42">
        <w:rPr>
          <w:rFonts w:ascii="宋体" w:hAnsi="宋体" w:hint="eastAsia"/>
          <w:szCs w:val="21"/>
        </w:rPr>
        <w:t>7项规定的投标截止时间</w:t>
      </w:r>
      <w:r w:rsidRPr="00B32B42">
        <w:rPr>
          <w:rFonts w:hint="eastAsia"/>
          <w:bCs/>
          <w:szCs w:val="21"/>
        </w:rPr>
        <w:t>后送达的</w:t>
      </w:r>
      <w:r w:rsidRPr="00B32B42">
        <w:rPr>
          <w:rFonts w:ascii="宋体" w:hAnsi="宋体" w:hint="eastAsia"/>
          <w:bCs/>
          <w:szCs w:val="21"/>
        </w:rPr>
        <w:t>电子投标文件，</w:t>
      </w:r>
      <w:r w:rsidRPr="00B32B42">
        <w:rPr>
          <w:rFonts w:hint="eastAsia"/>
          <w:szCs w:val="21"/>
          <w:u w:val="single"/>
        </w:rPr>
        <w:t>广州</w:t>
      </w:r>
      <w:r w:rsidRPr="00B32B42">
        <w:rPr>
          <w:szCs w:val="21"/>
          <w:u w:val="single"/>
        </w:rPr>
        <w:t>公共资源交易中心</w:t>
      </w:r>
      <w:r w:rsidRPr="00B32B42">
        <w:rPr>
          <w:rFonts w:ascii="宋体" w:hAnsi="宋体" w:hint="eastAsia"/>
          <w:szCs w:val="21"/>
        </w:rPr>
        <w:t>交易平台将予以拒收。</w:t>
      </w:r>
    </w:p>
    <w:p w:rsidR="00AC119C" w:rsidRPr="00B32B42" w:rsidRDefault="00F8157F" w:rsidP="00B32B42">
      <w:pPr>
        <w:spacing w:line="360" w:lineRule="auto"/>
        <w:ind w:firstLineChars="224" w:firstLine="472"/>
        <w:rPr>
          <w:b/>
          <w:szCs w:val="21"/>
        </w:rPr>
      </w:pPr>
      <w:r w:rsidRPr="00B32B42">
        <w:rPr>
          <w:rFonts w:hint="eastAsia"/>
          <w:b/>
          <w:szCs w:val="21"/>
        </w:rPr>
        <w:t>条款号：</w:t>
      </w:r>
      <w:r w:rsidRPr="00EE5B24">
        <w:rPr>
          <w:rFonts w:ascii="宋体" w:hAnsi="宋体"/>
          <w:b/>
          <w:szCs w:val="21"/>
        </w:rPr>
        <w:t>27.1</w:t>
      </w:r>
      <w:r w:rsidRPr="00EE5B24">
        <w:rPr>
          <w:b/>
          <w:szCs w:val="21"/>
        </w:rPr>
        <w:t xml:space="preserve"> </w:t>
      </w:r>
      <w:r w:rsidRPr="00B32B42">
        <w:rPr>
          <w:b/>
          <w:szCs w:val="21"/>
        </w:rPr>
        <w:t xml:space="preserve">            </w:t>
      </w:r>
      <w:r w:rsidRPr="00B32B42">
        <w:rPr>
          <w:rFonts w:hint="eastAsia"/>
          <w:b/>
          <w:szCs w:val="21"/>
        </w:rPr>
        <w:t>修改类型：修改</w:t>
      </w:r>
    </w:p>
    <w:p w:rsidR="00AC119C" w:rsidRPr="00B32B42" w:rsidRDefault="00F8157F" w:rsidP="00B32B42">
      <w:pPr>
        <w:spacing w:line="360" w:lineRule="auto"/>
        <w:ind w:firstLineChars="224" w:firstLine="472"/>
        <w:rPr>
          <w:b/>
          <w:szCs w:val="21"/>
        </w:rPr>
      </w:pPr>
      <w:r w:rsidRPr="00B32B42">
        <w:rPr>
          <w:rFonts w:hint="eastAsia"/>
          <w:b/>
          <w:szCs w:val="21"/>
        </w:rPr>
        <w:t>原文：</w:t>
      </w:r>
      <w:r w:rsidRPr="00B32B42">
        <w:rPr>
          <w:rFonts w:ascii="宋体" w:hAnsi="宋体" w:hint="eastAsia"/>
          <w:szCs w:val="21"/>
        </w:rPr>
        <w:t>招标人将在</w:t>
      </w:r>
      <w:r w:rsidRPr="00B32B42">
        <w:rPr>
          <w:szCs w:val="21"/>
          <w:u w:val="single"/>
        </w:rPr>
        <w:t xml:space="preserve">        </w:t>
      </w:r>
      <w:r w:rsidRPr="00B32B42">
        <w:rPr>
          <w:rFonts w:ascii="宋体" w:hAnsi="宋体" w:hint="eastAsia"/>
          <w:szCs w:val="21"/>
        </w:rPr>
        <w:t>交易平台、广东省招标投标监管网和中国招标投标公共服务平台公示中标候选人，公示期为三天。</w:t>
      </w:r>
    </w:p>
    <w:p w:rsidR="00AC119C" w:rsidRPr="00B32B42" w:rsidRDefault="00F8157F" w:rsidP="00B32B42">
      <w:pPr>
        <w:pBdr>
          <w:bottom w:val="single" w:sz="6" w:space="1" w:color="auto"/>
        </w:pBdr>
        <w:spacing w:line="360" w:lineRule="auto"/>
        <w:ind w:firstLineChars="250" w:firstLine="527"/>
        <w:rPr>
          <w:szCs w:val="21"/>
        </w:rPr>
      </w:pPr>
      <w:r w:rsidRPr="00B32B42">
        <w:rPr>
          <w:rFonts w:hint="eastAsia"/>
          <w:b/>
          <w:szCs w:val="21"/>
        </w:rPr>
        <w:t>现文：</w:t>
      </w:r>
      <w:r w:rsidRPr="00B32B42">
        <w:rPr>
          <w:rFonts w:ascii="宋体" w:hAnsi="宋体" w:hint="eastAsia"/>
          <w:szCs w:val="21"/>
        </w:rPr>
        <w:t>招标人将在</w:t>
      </w:r>
      <w:r w:rsidRPr="00B32B42">
        <w:rPr>
          <w:szCs w:val="21"/>
          <w:u w:val="single"/>
        </w:rPr>
        <w:t xml:space="preserve"> </w:t>
      </w:r>
      <w:r w:rsidRPr="00B32B42">
        <w:rPr>
          <w:rFonts w:hint="eastAsia"/>
          <w:szCs w:val="21"/>
          <w:u w:val="single"/>
        </w:rPr>
        <w:t>广州</w:t>
      </w:r>
      <w:r w:rsidRPr="00B32B42">
        <w:rPr>
          <w:szCs w:val="21"/>
          <w:u w:val="single"/>
        </w:rPr>
        <w:t>公共资源交易中心</w:t>
      </w:r>
      <w:r w:rsidRPr="00B32B42">
        <w:rPr>
          <w:szCs w:val="21"/>
          <w:u w:val="single"/>
        </w:rPr>
        <w:t xml:space="preserve"> </w:t>
      </w:r>
      <w:r w:rsidRPr="00B32B42">
        <w:rPr>
          <w:rFonts w:ascii="宋体" w:hAnsi="宋体" w:hint="eastAsia"/>
          <w:szCs w:val="21"/>
        </w:rPr>
        <w:t>交易平台、广东省招标投标监管网和中国招标投标公共服务平台公示中标候选人，公示期为三天。</w:t>
      </w:r>
    </w:p>
    <w:p w:rsidR="00AC119C" w:rsidRPr="00B32B42" w:rsidRDefault="00F8157F" w:rsidP="00B32B42">
      <w:pPr>
        <w:spacing w:line="360" w:lineRule="auto"/>
        <w:ind w:firstLineChars="224" w:firstLine="472"/>
        <w:rPr>
          <w:b/>
          <w:szCs w:val="21"/>
        </w:rPr>
      </w:pPr>
      <w:r w:rsidRPr="00B32B42">
        <w:rPr>
          <w:rFonts w:hint="eastAsia"/>
          <w:b/>
          <w:szCs w:val="21"/>
        </w:rPr>
        <w:t>条款号：</w:t>
      </w:r>
      <w:r w:rsidRPr="00EE5B24">
        <w:rPr>
          <w:rFonts w:ascii="宋体" w:hAnsi="宋体" w:hint="eastAsia"/>
          <w:b/>
          <w:szCs w:val="21"/>
        </w:rPr>
        <w:t>27.4</w:t>
      </w:r>
      <w:r w:rsidRPr="00B32B42">
        <w:rPr>
          <w:b/>
          <w:szCs w:val="21"/>
        </w:rPr>
        <w:t xml:space="preserve">             </w:t>
      </w:r>
      <w:r w:rsidRPr="00B32B42">
        <w:rPr>
          <w:rFonts w:hint="eastAsia"/>
          <w:b/>
          <w:szCs w:val="21"/>
        </w:rPr>
        <w:t>修改类型：修改</w:t>
      </w:r>
    </w:p>
    <w:p w:rsidR="00AC119C" w:rsidRPr="00B32B42" w:rsidRDefault="00F8157F" w:rsidP="00B32B42">
      <w:pPr>
        <w:spacing w:line="360" w:lineRule="auto"/>
        <w:ind w:firstLineChars="224" w:firstLine="472"/>
        <w:rPr>
          <w:b/>
          <w:szCs w:val="21"/>
        </w:rPr>
      </w:pPr>
      <w:r w:rsidRPr="00B32B42">
        <w:rPr>
          <w:rFonts w:hint="eastAsia"/>
          <w:b/>
          <w:szCs w:val="21"/>
        </w:rPr>
        <w:t>原文：</w:t>
      </w:r>
      <w:r w:rsidRPr="00B32B42">
        <w:rPr>
          <w:rFonts w:ascii="宋体" w:hAnsi="宋体" w:hint="eastAsia"/>
          <w:szCs w:val="21"/>
        </w:rPr>
        <w:t>在产生中标候选人后，招标人将中标候选人的投标文件商务部</w:t>
      </w:r>
      <w:proofErr w:type="gramStart"/>
      <w:r w:rsidRPr="00B32B42">
        <w:rPr>
          <w:rFonts w:ascii="宋体" w:hAnsi="宋体" w:hint="eastAsia"/>
          <w:szCs w:val="21"/>
        </w:rPr>
        <w:t>分文件</w:t>
      </w:r>
      <w:proofErr w:type="gramEnd"/>
      <w:r w:rsidRPr="00B32B42">
        <w:rPr>
          <w:rFonts w:ascii="宋体" w:hAnsi="宋体" w:hint="eastAsia"/>
          <w:szCs w:val="21"/>
        </w:rPr>
        <w:t>的所有内容（包括报价清单、人员、业绩、奖项等资料）在</w:t>
      </w:r>
      <w:r w:rsidRPr="00B32B42">
        <w:rPr>
          <w:szCs w:val="21"/>
          <w:u w:val="single"/>
        </w:rPr>
        <w:t xml:space="preserve">        </w:t>
      </w:r>
      <w:r w:rsidRPr="00B32B42">
        <w:rPr>
          <w:rFonts w:ascii="宋体" w:hAnsi="宋体" w:hint="eastAsia"/>
          <w:szCs w:val="21"/>
        </w:rPr>
        <w:t>交易平台和广东省招标投标监管网公开。</w:t>
      </w:r>
    </w:p>
    <w:p w:rsidR="00AC119C" w:rsidRPr="00B32B42" w:rsidRDefault="00F8157F" w:rsidP="00EE5B24">
      <w:pPr>
        <w:pBdr>
          <w:bottom w:val="single" w:sz="6" w:space="1" w:color="auto"/>
        </w:pBdr>
        <w:spacing w:line="360" w:lineRule="auto"/>
        <w:ind w:firstLineChars="250" w:firstLine="527"/>
        <w:rPr>
          <w:rFonts w:ascii="宋体" w:hAnsi="宋体"/>
          <w:szCs w:val="21"/>
          <w:u w:val="single"/>
        </w:rPr>
      </w:pPr>
      <w:r w:rsidRPr="00B32B42">
        <w:rPr>
          <w:rFonts w:hint="eastAsia"/>
          <w:b/>
          <w:szCs w:val="21"/>
        </w:rPr>
        <w:t>现文：</w:t>
      </w:r>
      <w:r w:rsidRPr="00B32B42">
        <w:rPr>
          <w:rFonts w:ascii="宋体" w:hAnsi="宋体" w:hint="eastAsia"/>
          <w:szCs w:val="21"/>
        </w:rPr>
        <w:t>在产生中标候选人后，招标人将中标候选人的投标文件商务部</w:t>
      </w:r>
      <w:proofErr w:type="gramStart"/>
      <w:r w:rsidRPr="00B32B42">
        <w:rPr>
          <w:rFonts w:ascii="宋体" w:hAnsi="宋体" w:hint="eastAsia"/>
          <w:szCs w:val="21"/>
        </w:rPr>
        <w:t>分文件</w:t>
      </w:r>
      <w:proofErr w:type="gramEnd"/>
      <w:r w:rsidRPr="00B32B42">
        <w:rPr>
          <w:rFonts w:ascii="宋体" w:hAnsi="宋体" w:hint="eastAsia"/>
          <w:szCs w:val="21"/>
        </w:rPr>
        <w:t>的所有内容【人员、业绩、奖项等资料】在</w:t>
      </w:r>
      <w:r w:rsidRPr="00B32B42">
        <w:rPr>
          <w:rFonts w:hint="eastAsia"/>
          <w:szCs w:val="21"/>
          <w:u w:val="single"/>
        </w:rPr>
        <w:t>广州</w:t>
      </w:r>
      <w:r w:rsidRPr="00B32B42">
        <w:rPr>
          <w:szCs w:val="21"/>
          <w:u w:val="single"/>
        </w:rPr>
        <w:t>公共资源交易中心</w:t>
      </w:r>
      <w:r w:rsidRPr="00B32B42">
        <w:rPr>
          <w:rFonts w:ascii="宋体" w:hAnsi="宋体" w:hint="eastAsia"/>
          <w:szCs w:val="21"/>
        </w:rPr>
        <w:t>交易平台和广东省招标投标监管网公开。</w:t>
      </w:r>
    </w:p>
    <w:p w:rsidR="00AC119C" w:rsidRPr="00B32B42" w:rsidRDefault="00F8157F" w:rsidP="00B32B42">
      <w:pPr>
        <w:spacing w:line="360" w:lineRule="auto"/>
        <w:ind w:firstLineChars="224" w:firstLine="472"/>
        <w:rPr>
          <w:rFonts w:ascii="Calibri" w:hAnsi="Calibri"/>
          <w:b/>
          <w:color w:val="000000"/>
          <w:szCs w:val="21"/>
        </w:rPr>
      </w:pPr>
      <w:r w:rsidRPr="00B32B42">
        <w:rPr>
          <w:rFonts w:ascii="Calibri" w:hAnsi="Calibri" w:hint="eastAsia"/>
          <w:b/>
          <w:color w:val="000000"/>
          <w:szCs w:val="21"/>
        </w:rPr>
        <w:t>条款号：</w:t>
      </w:r>
      <w:r w:rsidRPr="00EE5B24">
        <w:rPr>
          <w:rFonts w:ascii="宋体" w:hAnsi="宋体" w:hint="eastAsia"/>
          <w:b/>
          <w:szCs w:val="21"/>
        </w:rPr>
        <w:t>31.1</w:t>
      </w:r>
      <w:r w:rsidRPr="00B32B42">
        <w:rPr>
          <w:rFonts w:ascii="Calibri" w:hAnsi="Calibri" w:hint="eastAsia"/>
          <w:b/>
          <w:color w:val="000000"/>
          <w:szCs w:val="21"/>
        </w:rPr>
        <w:t xml:space="preserve">        </w:t>
      </w:r>
      <w:r w:rsidRPr="00B32B42">
        <w:rPr>
          <w:rFonts w:ascii="Calibri" w:hAnsi="Calibri" w:hint="eastAsia"/>
          <w:b/>
          <w:color w:val="000000"/>
          <w:szCs w:val="21"/>
        </w:rPr>
        <w:t>修改类型：增加</w:t>
      </w:r>
    </w:p>
    <w:p w:rsidR="00AC119C" w:rsidRPr="00B32B42" w:rsidRDefault="00F8157F" w:rsidP="00B32B42">
      <w:pPr>
        <w:pBdr>
          <w:bottom w:val="single" w:sz="6" w:space="1" w:color="auto"/>
        </w:pBdr>
        <w:spacing w:line="360" w:lineRule="auto"/>
        <w:ind w:firstLineChars="250" w:firstLine="527"/>
        <w:rPr>
          <w:rFonts w:ascii="宋体" w:hAnsi="宋体"/>
          <w:color w:val="000000"/>
          <w:szCs w:val="21"/>
          <w:u w:val="single"/>
        </w:rPr>
      </w:pPr>
      <w:r w:rsidRPr="00B32B42">
        <w:rPr>
          <w:rFonts w:ascii="宋体" w:hAnsi="宋体" w:cs="宋体" w:hint="eastAsia"/>
          <w:b/>
          <w:color w:val="000000"/>
          <w:szCs w:val="21"/>
        </w:rPr>
        <w:t>现文：</w:t>
      </w:r>
      <w:r w:rsidRPr="00B32B42">
        <w:rPr>
          <w:rFonts w:ascii="宋体" w:hAnsi="宋体" w:hint="eastAsia"/>
          <w:color w:val="000000"/>
          <w:szCs w:val="21"/>
          <w:u w:val="single"/>
        </w:rPr>
        <w:t>31.1</w:t>
      </w:r>
      <w:r w:rsidR="00D44ABF" w:rsidRPr="00B32B42">
        <w:rPr>
          <w:rFonts w:ascii="宋体" w:hAnsi="宋体" w:hint="eastAsia"/>
          <w:color w:val="000000"/>
          <w:szCs w:val="21"/>
          <w:u w:val="single"/>
        </w:rPr>
        <w:t>中标人</w:t>
      </w:r>
      <w:r w:rsidRPr="00B32B42">
        <w:rPr>
          <w:rFonts w:ascii="宋体" w:hAnsi="宋体" w:hint="eastAsia"/>
          <w:color w:val="000000"/>
          <w:szCs w:val="21"/>
          <w:u w:val="single"/>
        </w:rPr>
        <w:t>缴</w:t>
      </w:r>
      <w:r w:rsidR="00D44ABF" w:rsidRPr="00B32B42">
        <w:rPr>
          <w:rFonts w:ascii="宋体" w:hAnsi="宋体" w:hint="eastAsia"/>
          <w:color w:val="000000"/>
          <w:szCs w:val="21"/>
          <w:u w:val="single"/>
        </w:rPr>
        <w:t>纳</w:t>
      </w:r>
      <w:r w:rsidRPr="00B32B42">
        <w:rPr>
          <w:rFonts w:ascii="宋体" w:hAnsi="宋体" w:hint="eastAsia"/>
          <w:color w:val="000000"/>
          <w:szCs w:val="21"/>
          <w:u w:val="single"/>
        </w:rPr>
        <w:t>公共资源交易服务费，其费用包含在中标人投标报价中，交易中心向中标人开具增值税发票。</w:t>
      </w:r>
    </w:p>
    <w:p w:rsidR="00AC119C" w:rsidRPr="00B32B42" w:rsidRDefault="00F8157F" w:rsidP="00B32B42">
      <w:pPr>
        <w:spacing w:line="360" w:lineRule="auto"/>
        <w:ind w:firstLineChars="202" w:firstLine="426"/>
        <w:rPr>
          <w:b/>
          <w:color w:val="000000"/>
          <w:szCs w:val="21"/>
        </w:rPr>
      </w:pPr>
      <w:r w:rsidRPr="00B32B42">
        <w:rPr>
          <w:rFonts w:hint="eastAsia"/>
          <w:b/>
          <w:color w:val="000000"/>
          <w:szCs w:val="21"/>
        </w:rPr>
        <w:t>注：以上修改，仅限于本范本中有可供选择条款的情形。</w:t>
      </w:r>
    </w:p>
    <w:p w:rsidR="00AC119C" w:rsidRPr="00B32B42" w:rsidRDefault="00F8157F" w:rsidP="00B32B42">
      <w:pPr>
        <w:spacing w:line="360" w:lineRule="auto"/>
        <w:rPr>
          <w:szCs w:val="21"/>
        </w:rPr>
      </w:pPr>
      <w:r w:rsidRPr="00B32B42">
        <w:rPr>
          <w:rFonts w:hint="eastAsia"/>
          <w:b/>
          <w:szCs w:val="21"/>
        </w:rPr>
        <w:t>（以下无正文）</w:t>
      </w:r>
    </w:p>
    <w:p w:rsidR="00AC119C" w:rsidRDefault="00F8157F">
      <w:pPr>
        <w:pStyle w:val="2"/>
        <w:rPr>
          <w:color w:val="auto"/>
        </w:rPr>
      </w:pPr>
      <w:r w:rsidRPr="00B32B42">
        <w:rPr>
          <w:color w:val="auto"/>
          <w:sz w:val="21"/>
          <w:szCs w:val="21"/>
        </w:rPr>
        <w:br w:type="page"/>
      </w:r>
      <w:r>
        <w:rPr>
          <w:rStyle w:val="2Char"/>
          <w:rFonts w:hint="eastAsia"/>
          <w:b/>
        </w:rPr>
        <w:lastRenderedPageBreak/>
        <w:t>三、投标须知通用条款</w:t>
      </w:r>
    </w:p>
    <w:p w:rsidR="00AC119C" w:rsidRDefault="00F8157F">
      <w:pPr>
        <w:pStyle w:val="a2"/>
        <w:spacing w:after="0" w:line="360" w:lineRule="auto"/>
        <w:ind w:firstLineChars="200"/>
        <w:outlineLvl w:val="2"/>
      </w:pPr>
      <w:r>
        <w:rPr>
          <w:rFonts w:hint="eastAsia"/>
        </w:rPr>
        <w:t>（一）总则</w:t>
      </w:r>
    </w:p>
    <w:p w:rsidR="00AC119C" w:rsidRDefault="00F8157F">
      <w:pPr>
        <w:pStyle w:val="a2"/>
        <w:spacing w:after="0" w:line="360" w:lineRule="auto"/>
        <w:ind w:firstLineChars="200"/>
      </w:pPr>
      <w:r>
        <w:rPr>
          <w:rFonts w:hint="eastAsia"/>
        </w:rPr>
        <w:t>1</w:t>
      </w:r>
      <w:r>
        <w:rPr>
          <w:rFonts w:hint="eastAsia"/>
        </w:rPr>
        <w:t>、定义</w:t>
      </w:r>
    </w:p>
    <w:p w:rsidR="00AC119C" w:rsidRDefault="00F8157F">
      <w:pPr>
        <w:pStyle w:val="a2"/>
        <w:spacing w:after="0" w:line="360" w:lineRule="auto"/>
        <w:ind w:firstLineChars="200"/>
      </w:pPr>
      <w:r>
        <w:rPr>
          <w:rFonts w:hint="eastAsia"/>
        </w:rPr>
        <w:t>本招标文件使用的下列词语具有如下规定的意义：</w:t>
      </w:r>
    </w:p>
    <w:p w:rsidR="00AC119C" w:rsidRDefault="00F8157F">
      <w:pPr>
        <w:pStyle w:val="a2"/>
        <w:spacing w:after="0" w:line="360" w:lineRule="auto"/>
        <w:ind w:firstLineChars="200"/>
      </w:pPr>
      <w:r>
        <w:rPr>
          <w:rFonts w:hint="eastAsia"/>
        </w:rPr>
        <w:t>（</w:t>
      </w:r>
      <w:r>
        <w:rPr>
          <w:rFonts w:hint="eastAsia"/>
        </w:rPr>
        <w:t>1</w:t>
      </w:r>
      <w:r>
        <w:rPr>
          <w:rFonts w:hint="eastAsia"/>
        </w:rPr>
        <w:t>）“招标人”（即发包人）、“项目建设管理单位”（或称“项目代建单位”）、“招标代理”、“设计单位”、“监理单位”均已在投标须知前附表中列明。</w:t>
      </w:r>
    </w:p>
    <w:p w:rsidR="00AC119C" w:rsidRDefault="00F8157F">
      <w:pPr>
        <w:pStyle w:val="a2"/>
        <w:spacing w:after="0" w:line="360" w:lineRule="auto"/>
        <w:ind w:firstLineChars="200"/>
      </w:pPr>
      <w:r>
        <w:rPr>
          <w:rFonts w:hint="eastAsia"/>
        </w:rPr>
        <w:t>（</w:t>
      </w:r>
      <w:r>
        <w:rPr>
          <w:rFonts w:hint="eastAsia"/>
        </w:rPr>
        <w:t>2</w:t>
      </w:r>
      <w:r>
        <w:rPr>
          <w:rFonts w:hint="eastAsia"/>
        </w:rPr>
        <w:t>）“投标人”指向招标人提交投标文件的当事人。</w:t>
      </w:r>
      <w:r>
        <w:rPr>
          <w:rFonts w:hint="eastAsia"/>
        </w:rPr>
        <w:t xml:space="preserve">   </w:t>
      </w:r>
    </w:p>
    <w:p w:rsidR="00AC119C" w:rsidRDefault="00F8157F">
      <w:pPr>
        <w:pStyle w:val="a2"/>
        <w:spacing w:after="0" w:line="360" w:lineRule="auto"/>
        <w:ind w:firstLineChars="200"/>
      </w:pPr>
      <w:r>
        <w:rPr>
          <w:rFonts w:hint="eastAsia"/>
        </w:rPr>
        <w:t>（</w:t>
      </w:r>
      <w:r>
        <w:rPr>
          <w:rFonts w:hint="eastAsia"/>
        </w:rPr>
        <w:t>3</w:t>
      </w:r>
      <w:r>
        <w:rPr>
          <w:rFonts w:hint="eastAsia"/>
        </w:rPr>
        <w:t>）“承包人”指其投标被招标人接受并与其签订承包合同的当事人。</w:t>
      </w:r>
    </w:p>
    <w:p w:rsidR="00AC119C" w:rsidRDefault="00F8157F">
      <w:pPr>
        <w:pStyle w:val="a2"/>
        <w:spacing w:after="0" w:line="360" w:lineRule="auto"/>
        <w:ind w:firstLineChars="200"/>
      </w:pPr>
      <w:r>
        <w:rPr>
          <w:rFonts w:hint="eastAsia"/>
        </w:rPr>
        <w:t>（</w:t>
      </w:r>
      <w:r>
        <w:rPr>
          <w:rFonts w:hint="eastAsia"/>
        </w:rPr>
        <w:t>4</w:t>
      </w:r>
      <w:r>
        <w:rPr>
          <w:rFonts w:hint="eastAsia"/>
        </w:rPr>
        <w:t>）“招标文件”指由招标代理发出的本文件（包括全部章节、附件）及招标答疑会会议纪要和招标文件的澄清与修改文件。</w:t>
      </w:r>
    </w:p>
    <w:p w:rsidR="00AC119C" w:rsidRDefault="00F8157F">
      <w:pPr>
        <w:pStyle w:val="a2"/>
        <w:spacing w:after="0" w:line="360" w:lineRule="auto"/>
        <w:ind w:firstLineChars="200"/>
      </w:pPr>
      <w:r>
        <w:rPr>
          <w:rFonts w:hint="eastAsia"/>
        </w:rPr>
        <w:t>（</w:t>
      </w:r>
      <w:r>
        <w:rPr>
          <w:rFonts w:hint="eastAsia"/>
        </w:rPr>
        <w:t>5</w:t>
      </w:r>
      <w:r>
        <w:rPr>
          <w:rFonts w:hint="eastAsia"/>
        </w:rPr>
        <w:t>）“投标文件”指投标人根据本项目招标文件向招标人提交的全部文件。</w:t>
      </w:r>
    </w:p>
    <w:p w:rsidR="00AC119C" w:rsidRDefault="00F8157F">
      <w:pPr>
        <w:pStyle w:val="a2"/>
        <w:spacing w:after="0" w:line="360" w:lineRule="auto"/>
        <w:ind w:firstLineChars="200"/>
      </w:pPr>
      <w:r>
        <w:rPr>
          <w:rFonts w:hint="eastAsia"/>
        </w:rPr>
        <w:t>（</w:t>
      </w:r>
      <w:r>
        <w:rPr>
          <w:rFonts w:hint="eastAsia"/>
        </w:rPr>
        <w:t>6</w:t>
      </w:r>
      <w:r>
        <w:rPr>
          <w:rFonts w:hint="eastAsia"/>
        </w:rPr>
        <w:t>）“书面形式”指打字或印刷的文件和数据电文（包括电报、电传、传真、电子数据交换和电子邮件）。</w:t>
      </w:r>
    </w:p>
    <w:p w:rsidR="00AC119C" w:rsidRDefault="00F8157F">
      <w:pPr>
        <w:pStyle w:val="a2"/>
        <w:spacing w:after="0" w:line="360" w:lineRule="auto"/>
        <w:ind w:firstLineChars="200"/>
      </w:pPr>
      <w:r>
        <w:rPr>
          <w:rFonts w:hint="eastAsia"/>
        </w:rPr>
        <w:t>2</w:t>
      </w:r>
      <w:r>
        <w:rPr>
          <w:rFonts w:hint="eastAsia"/>
        </w:rPr>
        <w:t>、招标说明</w:t>
      </w:r>
    </w:p>
    <w:p w:rsidR="00AC119C" w:rsidRDefault="00F8157F">
      <w:pPr>
        <w:pStyle w:val="a2"/>
        <w:spacing w:after="0" w:line="360" w:lineRule="auto"/>
        <w:ind w:firstLineChars="200"/>
      </w:pPr>
      <w:r>
        <w:rPr>
          <w:rFonts w:hint="eastAsia"/>
        </w:rPr>
        <w:t>2.1</w:t>
      </w:r>
      <w:r>
        <w:rPr>
          <w:rFonts w:hint="eastAsia"/>
        </w:rPr>
        <w:t>本招标工程项目按照《中华人民共和国招标投标法》等有关法律、行政法规、规章和规范性文件，通过招标方式选定承包人。</w:t>
      </w:r>
    </w:p>
    <w:p w:rsidR="00AC119C" w:rsidRDefault="00F8157F">
      <w:pPr>
        <w:pStyle w:val="a2"/>
        <w:spacing w:after="0" w:line="360" w:lineRule="auto"/>
        <w:ind w:firstLineChars="200"/>
      </w:pPr>
      <w:r>
        <w:rPr>
          <w:rFonts w:hint="eastAsia"/>
        </w:rPr>
        <w:t>2.2</w:t>
      </w:r>
      <w:r>
        <w:rPr>
          <w:rFonts w:hint="eastAsia"/>
        </w:rPr>
        <w:t>工程名称、建设地点、建设规模、承包方式、质量标准、招标范围、工期要求等均在投标须知前附表中列明。</w:t>
      </w:r>
    </w:p>
    <w:p w:rsidR="00AC119C" w:rsidRDefault="00F8157F">
      <w:pPr>
        <w:pStyle w:val="a2"/>
        <w:spacing w:after="0" w:line="360" w:lineRule="auto"/>
        <w:ind w:firstLineChars="200"/>
      </w:pPr>
      <w:r>
        <w:rPr>
          <w:rFonts w:hint="eastAsia"/>
        </w:rPr>
        <w:t>2.3</w:t>
      </w:r>
      <w:r>
        <w:rPr>
          <w:rFonts w:hint="eastAsia"/>
        </w:rPr>
        <w:t>设计说明：详见招标图纸。</w:t>
      </w:r>
    </w:p>
    <w:p w:rsidR="00AC119C" w:rsidRDefault="00F8157F">
      <w:pPr>
        <w:pStyle w:val="a2"/>
        <w:spacing w:after="0" w:line="360" w:lineRule="auto"/>
        <w:ind w:firstLineChars="200"/>
      </w:pPr>
      <w:r>
        <w:rPr>
          <w:rFonts w:hint="eastAsia"/>
        </w:rPr>
        <w:t>2.4</w:t>
      </w:r>
      <w:r>
        <w:rPr>
          <w:rFonts w:hint="eastAsia"/>
        </w:rPr>
        <w:t>工程施工特点：详见招标图纸。</w:t>
      </w:r>
    </w:p>
    <w:p w:rsidR="00AC119C" w:rsidRDefault="00F8157F">
      <w:pPr>
        <w:pStyle w:val="a2"/>
        <w:spacing w:after="0" w:line="360" w:lineRule="auto"/>
        <w:ind w:firstLineChars="200"/>
      </w:pPr>
      <w:r>
        <w:rPr>
          <w:rFonts w:hint="eastAsia"/>
        </w:rPr>
        <w:t>3</w:t>
      </w:r>
      <w:r>
        <w:rPr>
          <w:rFonts w:hint="eastAsia"/>
        </w:rPr>
        <w:t>．资金来源</w:t>
      </w:r>
    </w:p>
    <w:p w:rsidR="00AC119C" w:rsidRDefault="00F8157F">
      <w:pPr>
        <w:pStyle w:val="a2"/>
        <w:spacing w:after="0" w:line="360" w:lineRule="auto"/>
        <w:ind w:firstLineChars="200"/>
      </w:pPr>
      <w:r>
        <w:rPr>
          <w:rFonts w:hint="eastAsia"/>
        </w:rPr>
        <w:t>3.1</w:t>
      </w:r>
      <w:r>
        <w:rPr>
          <w:rFonts w:hint="eastAsia"/>
        </w:rPr>
        <w:t>本招标工程项目资金来源见投标须知前附表第</w:t>
      </w:r>
      <w:r>
        <w:rPr>
          <w:rFonts w:hint="eastAsia"/>
        </w:rPr>
        <w:t>9</w:t>
      </w:r>
      <w:r>
        <w:rPr>
          <w:rFonts w:hint="eastAsia"/>
        </w:rPr>
        <w:t>项</w:t>
      </w:r>
    </w:p>
    <w:p w:rsidR="00AC119C" w:rsidRDefault="00F8157F">
      <w:pPr>
        <w:pStyle w:val="a2"/>
        <w:spacing w:after="0" w:line="360" w:lineRule="auto"/>
        <w:ind w:firstLineChars="200"/>
      </w:pPr>
      <w:r>
        <w:rPr>
          <w:rFonts w:hint="eastAsia"/>
        </w:rPr>
        <w:t>4</w:t>
      </w:r>
      <w:r>
        <w:rPr>
          <w:rFonts w:hint="eastAsia"/>
        </w:rPr>
        <w:t>．合格投标人的条件</w:t>
      </w:r>
    </w:p>
    <w:p w:rsidR="00AC119C" w:rsidRDefault="00F8157F">
      <w:pPr>
        <w:pStyle w:val="a2"/>
        <w:spacing w:after="0" w:line="360" w:lineRule="auto"/>
        <w:ind w:firstLineChars="200"/>
      </w:pPr>
      <w:r>
        <w:rPr>
          <w:rFonts w:hint="eastAsia"/>
        </w:rPr>
        <w:t>4.1</w:t>
      </w:r>
      <w:r>
        <w:rPr>
          <w:rFonts w:hint="eastAsia"/>
        </w:rPr>
        <w:t>详见本项目招标公告</w:t>
      </w:r>
    </w:p>
    <w:p w:rsidR="00AC119C" w:rsidRDefault="00F8157F">
      <w:pPr>
        <w:pStyle w:val="a2"/>
        <w:spacing w:after="0" w:line="360" w:lineRule="auto"/>
        <w:ind w:firstLineChars="200"/>
      </w:pPr>
      <w:r>
        <w:rPr>
          <w:rFonts w:hint="eastAsia"/>
        </w:rPr>
        <w:t>5</w:t>
      </w:r>
      <w:r>
        <w:rPr>
          <w:rFonts w:hint="eastAsia"/>
        </w:rPr>
        <w:t>．踏勘现场</w:t>
      </w:r>
    </w:p>
    <w:p w:rsidR="00AC119C" w:rsidRDefault="00F8157F">
      <w:pPr>
        <w:pStyle w:val="a2"/>
        <w:spacing w:after="0" w:line="360" w:lineRule="auto"/>
        <w:ind w:firstLineChars="200"/>
      </w:pPr>
      <w:r>
        <w:rPr>
          <w:rFonts w:hint="eastAsia"/>
        </w:rPr>
        <w:t xml:space="preserve">5.1 </w:t>
      </w:r>
      <w:r>
        <w:rPr>
          <w:rFonts w:hint="eastAsia"/>
        </w:rPr>
        <w:t>投标人应按本投标须知前附表第</w:t>
      </w:r>
      <w:r>
        <w:rPr>
          <w:rFonts w:hint="eastAsia"/>
        </w:rPr>
        <w:t>15</w:t>
      </w:r>
      <w:r>
        <w:rPr>
          <w:rFonts w:hint="eastAsia"/>
        </w:rPr>
        <w:t>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rsidR="00AC119C" w:rsidRDefault="00F8157F">
      <w:pPr>
        <w:pStyle w:val="a2"/>
        <w:spacing w:after="0" w:line="360" w:lineRule="auto"/>
        <w:ind w:firstLineChars="200"/>
      </w:pPr>
      <w:r>
        <w:rPr>
          <w:rFonts w:hint="eastAsia"/>
        </w:rPr>
        <w:t xml:space="preserve">5.2 </w:t>
      </w:r>
      <w:r>
        <w:rPr>
          <w:rFonts w:hint="eastAsia"/>
        </w:rPr>
        <w:t>招标人向投标人提供的有关现场的数据和资料，是招标人现有的能被投标人利用的资料，</w:t>
      </w:r>
      <w:r>
        <w:rPr>
          <w:rFonts w:hint="eastAsia"/>
        </w:rPr>
        <w:lastRenderedPageBreak/>
        <w:t>招标人对投标人做出的任何推论、理解和结论均不负责任。</w:t>
      </w:r>
    </w:p>
    <w:p w:rsidR="00AC119C" w:rsidRDefault="00F8157F">
      <w:pPr>
        <w:pStyle w:val="a2"/>
        <w:spacing w:after="0" w:line="360" w:lineRule="auto"/>
        <w:ind w:firstLineChars="200"/>
      </w:pPr>
      <w:r>
        <w:rPr>
          <w:rFonts w:hint="eastAsia"/>
        </w:rPr>
        <w:t xml:space="preserve">5.3 </w:t>
      </w:r>
      <w:r>
        <w:rPr>
          <w:rFonts w:hint="eastAsia"/>
        </w:rPr>
        <w:t>经招标人允许，投标人可为踏勘目的进入招标人的项目现场。在考察过程中，投标人及其代表必须承担那些进入现场后，由于他们的行为所造成的人身伤害（不管是否致命）、财产损失或损坏，以及其他任何原因造成的损失、损坏或费用，投标人不得因此使招标人承担有关的责任和蒙受损失。</w:t>
      </w:r>
    </w:p>
    <w:p w:rsidR="00AC119C" w:rsidRDefault="00F8157F">
      <w:pPr>
        <w:pStyle w:val="a2"/>
        <w:spacing w:after="0" w:line="360" w:lineRule="auto"/>
        <w:ind w:firstLineChars="200"/>
      </w:pPr>
      <w:r>
        <w:rPr>
          <w:rFonts w:hint="eastAsia"/>
        </w:rPr>
        <w:t>6</w:t>
      </w:r>
      <w:r>
        <w:rPr>
          <w:rFonts w:hint="eastAsia"/>
        </w:rPr>
        <w:t>．投标费用</w:t>
      </w:r>
    </w:p>
    <w:p w:rsidR="00AC119C" w:rsidRDefault="00F8157F">
      <w:pPr>
        <w:pStyle w:val="a2"/>
        <w:spacing w:after="0" w:line="360" w:lineRule="auto"/>
        <w:ind w:firstLineChars="200"/>
      </w:pPr>
      <w:r>
        <w:rPr>
          <w:rFonts w:hint="eastAsia"/>
        </w:rPr>
        <w:t>6.1</w:t>
      </w:r>
      <w:r>
        <w:rPr>
          <w:rFonts w:hint="eastAsia"/>
        </w:rPr>
        <w:t>不论投标结果如何，投标人应承担自身因投标文件编制、递交及其他参加本招标活动所涉及的一切费用，招标人对上述费用不负任何责任。</w:t>
      </w:r>
    </w:p>
    <w:p w:rsidR="00AC119C" w:rsidRDefault="00F8157F">
      <w:pPr>
        <w:pStyle w:val="a2"/>
        <w:spacing w:after="0" w:line="360" w:lineRule="auto"/>
        <w:ind w:firstLineChars="200"/>
        <w:outlineLvl w:val="2"/>
      </w:pPr>
      <w:r>
        <w:rPr>
          <w:rFonts w:hint="eastAsia"/>
        </w:rPr>
        <w:t>（二）招标文件</w:t>
      </w:r>
    </w:p>
    <w:p w:rsidR="00AC119C" w:rsidRDefault="00F8157F">
      <w:pPr>
        <w:pStyle w:val="a2"/>
        <w:spacing w:after="0" w:line="360" w:lineRule="auto"/>
        <w:ind w:firstLineChars="200"/>
      </w:pPr>
      <w:r>
        <w:rPr>
          <w:rFonts w:hint="eastAsia"/>
        </w:rPr>
        <w:t>7.</w:t>
      </w:r>
      <w:r>
        <w:rPr>
          <w:rFonts w:hint="eastAsia"/>
        </w:rPr>
        <w:t>招标文件的组成</w:t>
      </w:r>
    </w:p>
    <w:p w:rsidR="00AC119C" w:rsidRDefault="00F8157F">
      <w:pPr>
        <w:pStyle w:val="a2"/>
        <w:spacing w:after="0" w:line="360" w:lineRule="auto"/>
        <w:ind w:firstLineChars="200"/>
      </w:pPr>
      <w:r>
        <w:rPr>
          <w:rFonts w:hint="eastAsia"/>
        </w:rPr>
        <w:t>7.1</w:t>
      </w:r>
      <w:r>
        <w:rPr>
          <w:rFonts w:hint="eastAsia"/>
        </w:rPr>
        <w:t>本招标文件包括下列文件，以及所有按本须知第</w:t>
      </w:r>
      <w:r>
        <w:rPr>
          <w:rFonts w:hint="eastAsia"/>
        </w:rPr>
        <w:t>8</w:t>
      </w:r>
      <w:r>
        <w:rPr>
          <w:rFonts w:hint="eastAsia"/>
        </w:rPr>
        <w:t>条发出的招标答疑会会议纪要和按本须知第</w:t>
      </w:r>
      <w:r>
        <w:rPr>
          <w:rFonts w:hint="eastAsia"/>
        </w:rPr>
        <w:t>9</w:t>
      </w:r>
      <w:r>
        <w:rPr>
          <w:rFonts w:hint="eastAsia"/>
        </w:rPr>
        <w:t>条发出的澄清或修改：</w:t>
      </w:r>
    </w:p>
    <w:p w:rsidR="00AC119C" w:rsidRDefault="00F8157F">
      <w:pPr>
        <w:pStyle w:val="a2"/>
        <w:spacing w:after="0" w:line="360" w:lineRule="auto"/>
        <w:ind w:firstLineChars="200"/>
      </w:pPr>
      <w:r>
        <w:rPr>
          <w:rFonts w:hint="eastAsia"/>
        </w:rPr>
        <w:t>第一章</w:t>
      </w:r>
      <w:r>
        <w:rPr>
          <w:rFonts w:hint="eastAsia"/>
        </w:rPr>
        <w:t xml:space="preserve">  </w:t>
      </w:r>
      <w:r>
        <w:rPr>
          <w:rFonts w:hint="eastAsia"/>
        </w:rPr>
        <w:t>投标须知</w:t>
      </w:r>
    </w:p>
    <w:p w:rsidR="00AC119C" w:rsidRDefault="00F8157F">
      <w:pPr>
        <w:pStyle w:val="a2"/>
        <w:spacing w:after="0" w:line="360" w:lineRule="auto"/>
        <w:ind w:firstLineChars="200"/>
      </w:pPr>
      <w:r>
        <w:rPr>
          <w:rFonts w:hint="eastAsia"/>
        </w:rPr>
        <w:t>第二章</w:t>
      </w:r>
      <w:r>
        <w:rPr>
          <w:rFonts w:hint="eastAsia"/>
        </w:rPr>
        <w:t xml:space="preserve">  </w:t>
      </w:r>
      <w:r>
        <w:rPr>
          <w:rFonts w:hint="eastAsia"/>
        </w:rPr>
        <w:t>开标、评标及定标办法</w:t>
      </w:r>
    </w:p>
    <w:p w:rsidR="00AC119C" w:rsidRDefault="00F8157F">
      <w:pPr>
        <w:pStyle w:val="a2"/>
        <w:spacing w:after="0" w:line="360" w:lineRule="auto"/>
        <w:ind w:firstLineChars="200"/>
      </w:pPr>
      <w:r>
        <w:rPr>
          <w:rFonts w:hint="eastAsia"/>
        </w:rPr>
        <w:t>第三章</w:t>
      </w:r>
      <w:r>
        <w:rPr>
          <w:rFonts w:hint="eastAsia"/>
        </w:rPr>
        <w:t xml:space="preserve">  </w:t>
      </w:r>
      <w:r>
        <w:rPr>
          <w:rFonts w:hint="eastAsia"/>
        </w:rPr>
        <w:t>合同条款</w:t>
      </w:r>
    </w:p>
    <w:p w:rsidR="00AC119C" w:rsidRDefault="00F8157F">
      <w:pPr>
        <w:pStyle w:val="a2"/>
        <w:spacing w:after="0" w:line="360" w:lineRule="auto"/>
        <w:ind w:firstLineChars="200"/>
      </w:pPr>
      <w:r>
        <w:rPr>
          <w:rFonts w:hint="eastAsia"/>
        </w:rPr>
        <w:t>第四章</w:t>
      </w:r>
      <w:r>
        <w:rPr>
          <w:rFonts w:hint="eastAsia"/>
        </w:rPr>
        <w:t xml:space="preserve">  </w:t>
      </w:r>
      <w:r>
        <w:rPr>
          <w:rFonts w:hint="eastAsia"/>
        </w:rPr>
        <w:t>投标文件格式</w:t>
      </w:r>
    </w:p>
    <w:p w:rsidR="00AC119C" w:rsidRDefault="00F8157F">
      <w:pPr>
        <w:pStyle w:val="a2"/>
        <w:spacing w:after="0" w:line="360" w:lineRule="auto"/>
        <w:ind w:firstLineChars="200"/>
      </w:pPr>
      <w:r>
        <w:rPr>
          <w:rFonts w:hint="eastAsia"/>
        </w:rPr>
        <w:t>第五章</w:t>
      </w:r>
      <w:r>
        <w:rPr>
          <w:rFonts w:hint="eastAsia"/>
        </w:rPr>
        <w:t xml:space="preserve">  </w:t>
      </w:r>
      <w:r>
        <w:rPr>
          <w:rFonts w:hint="eastAsia"/>
        </w:rPr>
        <w:t>技术条件（工程建设标准）（另册）</w:t>
      </w:r>
    </w:p>
    <w:p w:rsidR="00AC119C" w:rsidRDefault="00F8157F">
      <w:pPr>
        <w:pStyle w:val="a2"/>
        <w:spacing w:after="0" w:line="360" w:lineRule="auto"/>
        <w:ind w:firstLineChars="200"/>
      </w:pPr>
      <w:r>
        <w:rPr>
          <w:rFonts w:hint="eastAsia"/>
        </w:rPr>
        <w:t>第六章</w:t>
      </w:r>
      <w:r>
        <w:rPr>
          <w:rFonts w:hint="eastAsia"/>
        </w:rPr>
        <w:t xml:space="preserve">  </w:t>
      </w:r>
      <w:r>
        <w:rPr>
          <w:rFonts w:hint="eastAsia"/>
        </w:rPr>
        <w:t>图纸及勘察资料（另册）</w:t>
      </w:r>
    </w:p>
    <w:p w:rsidR="00AC119C" w:rsidRDefault="00F8157F">
      <w:pPr>
        <w:pStyle w:val="a2"/>
        <w:spacing w:after="0" w:line="360" w:lineRule="auto"/>
        <w:ind w:firstLineChars="200"/>
      </w:pPr>
      <w:r>
        <w:rPr>
          <w:rFonts w:hint="eastAsia"/>
        </w:rPr>
        <w:t>第七章</w:t>
      </w:r>
      <w:r>
        <w:rPr>
          <w:rFonts w:hint="eastAsia"/>
        </w:rPr>
        <w:t xml:space="preserve">  </w:t>
      </w:r>
      <w:r>
        <w:rPr>
          <w:rFonts w:hint="eastAsia"/>
        </w:rPr>
        <w:t>招标工程量清单（另册）</w:t>
      </w:r>
    </w:p>
    <w:p w:rsidR="00AC119C" w:rsidRDefault="00F8157F">
      <w:pPr>
        <w:pStyle w:val="a2"/>
        <w:spacing w:after="0" w:line="360" w:lineRule="auto"/>
        <w:ind w:firstLineChars="200"/>
      </w:pPr>
      <w:r>
        <w:rPr>
          <w:rFonts w:hint="eastAsia"/>
        </w:rPr>
        <w:t>第八章</w:t>
      </w:r>
      <w:r>
        <w:rPr>
          <w:rFonts w:hint="eastAsia"/>
        </w:rPr>
        <w:t xml:space="preserve">  </w:t>
      </w:r>
      <w:r>
        <w:rPr>
          <w:rFonts w:hint="eastAsia"/>
        </w:rPr>
        <w:t>最高投标限价</w:t>
      </w:r>
    </w:p>
    <w:p w:rsidR="00AC119C" w:rsidRDefault="00F8157F">
      <w:pPr>
        <w:pStyle w:val="a2"/>
        <w:spacing w:after="0" w:line="360" w:lineRule="auto"/>
        <w:ind w:firstLineChars="200"/>
      </w:pPr>
      <w:r>
        <w:rPr>
          <w:rFonts w:hint="eastAsia"/>
        </w:rPr>
        <w:t xml:space="preserve">7.2 </w:t>
      </w:r>
      <w:r>
        <w:rPr>
          <w:rFonts w:hint="eastAsia"/>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rsidR="00AC119C" w:rsidRDefault="00F8157F">
      <w:pPr>
        <w:pStyle w:val="a2"/>
        <w:spacing w:after="0" w:line="360" w:lineRule="auto"/>
        <w:ind w:firstLineChars="200"/>
      </w:pPr>
      <w:r>
        <w:rPr>
          <w:rFonts w:hint="eastAsia"/>
        </w:rPr>
        <w:t xml:space="preserve">7.3 </w:t>
      </w:r>
      <w:r>
        <w:rPr>
          <w:rFonts w:hint="eastAsia"/>
        </w:rPr>
        <w:t>投标人一旦中标，招标文件的内容对招标人和中标人双方均有约束力。</w:t>
      </w:r>
    </w:p>
    <w:p w:rsidR="00AC119C" w:rsidRDefault="00F8157F">
      <w:pPr>
        <w:pStyle w:val="a2"/>
        <w:spacing w:after="0" w:line="360" w:lineRule="auto"/>
        <w:ind w:firstLineChars="200"/>
      </w:pPr>
      <w:r>
        <w:rPr>
          <w:rFonts w:hint="eastAsia"/>
        </w:rPr>
        <w:t>8</w:t>
      </w:r>
      <w:r>
        <w:rPr>
          <w:rFonts w:hint="eastAsia"/>
        </w:rPr>
        <w:t>．招标答疑</w:t>
      </w:r>
    </w:p>
    <w:p w:rsidR="00AC119C" w:rsidRDefault="00F8157F">
      <w:pPr>
        <w:pStyle w:val="a2"/>
        <w:spacing w:after="0" w:line="360" w:lineRule="auto"/>
        <w:ind w:firstLineChars="200"/>
      </w:pPr>
      <w:r>
        <w:rPr>
          <w:rFonts w:hint="eastAsia"/>
        </w:rPr>
        <w:t xml:space="preserve">8.1 </w:t>
      </w:r>
      <w:r>
        <w:rPr>
          <w:rFonts w:hint="eastAsia"/>
        </w:rPr>
        <w:t>投标人若对招标文件（包括招标图纸）中有疑问，可以书面形式通过</w:t>
      </w:r>
      <w:r>
        <w:rPr>
          <w:rFonts w:hint="eastAsia"/>
          <w:u w:val="single"/>
        </w:rPr>
        <w:t xml:space="preserve">        </w:t>
      </w:r>
      <w:r>
        <w:rPr>
          <w:rFonts w:hint="eastAsia"/>
        </w:rPr>
        <w:t>交易平台提交给招标人或招标代理人，提交形式见本须知前附表第</w:t>
      </w:r>
      <w:r>
        <w:rPr>
          <w:rFonts w:hint="eastAsia"/>
        </w:rPr>
        <w:t>16</w:t>
      </w:r>
      <w:r>
        <w:rPr>
          <w:rFonts w:hint="eastAsia"/>
        </w:rPr>
        <w:t>项。</w:t>
      </w:r>
    </w:p>
    <w:p w:rsidR="00AC119C" w:rsidRDefault="00F8157F">
      <w:pPr>
        <w:pStyle w:val="a2"/>
        <w:spacing w:after="0" w:line="360" w:lineRule="auto"/>
        <w:ind w:firstLineChars="200"/>
      </w:pPr>
      <w:r>
        <w:rPr>
          <w:rFonts w:hint="eastAsia"/>
        </w:rPr>
        <w:t>8.2</w:t>
      </w:r>
      <w:r>
        <w:rPr>
          <w:rFonts w:hint="eastAsia"/>
        </w:rPr>
        <w:t>招标答疑会会议纪要将在提交投标文件截止时间</w:t>
      </w:r>
      <w:r>
        <w:rPr>
          <w:rFonts w:hint="eastAsia"/>
        </w:rPr>
        <w:t>15</w:t>
      </w:r>
      <w:r>
        <w:rPr>
          <w:rFonts w:hint="eastAsia"/>
        </w:rPr>
        <w:t>日前在</w:t>
      </w:r>
      <w:r>
        <w:rPr>
          <w:rFonts w:hint="eastAsia"/>
          <w:u w:val="single"/>
        </w:rPr>
        <w:t xml:space="preserve">        </w:t>
      </w:r>
      <w:r>
        <w:rPr>
          <w:rFonts w:hint="eastAsia"/>
        </w:rPr>
        <w:t>交易平台</w:t>
      </w:r>
      <w:r>
        <w:rPr>
          <w:rFonts w:hint="eastAsia"/>
        </w:rPr>
        <w:t xml:space="preserve"> </w:t>
      </w:r>
      <w:r>
        <w:rPr>
          <w:rFonts w:hint="eastAsia"/>
        </w:rPr>
        <w:t>“项目答疑纪要”专区公开发布。答疑纪要一经在</w:t>
      </w:r>
      <w:r>
        <w:rPr>
          <w:rFonts w:hint="eastAsia"/>
          <w:u w:val="single"/>
        </w:rPr>
        <w:t xml:space="preserve">        </w:t>
      </w:r>
      <w:r>
        <w:rPr>
          <w:rFonts w:hint="eastAsia"/>
        </w:rPr>
        <w:t>交易平台发布，视作已发放给所有投标人。</w:t>
      </w:r>
    </w:p>
    <w:p w:rsidR="00AC119C" w:rsidRDefault="00F8157F">
      <w:pPr>
        <w:pStyle w:val="a2"/>
        <w:spacing w:after="0" w:line="360" w:lineRule="auto"/>
        <w:ind w:firstLineChars="200"/>
      </w:pPr>
      <w:r>
        <w:rPr>
          <w:rFonts w:hint="eastAsia"/>
        </w:rPr>
        <w:t>8.3</w:t>
      </w:r>
      <w:r>
        <w:rPr>
          <w:rFonts w:hint="eastAsia"/>
        </w:rPr>
        <w:t>答疑会会议纪要为招标文件的一部分。</w:t>
      </w:r>
    </w:p>
    <w:p w:rsidR="00AC119C" w:rsidRDefault="00F8157F">
      <w:pPr>
        <w:pStyle w:val="a2"/>
        <w:spacing w:after="0" w:line="360" w:lineRule="auto"/>
        <w:ind w:firstLineChars="200"/>
      </w:pPr>
      <w:r>
        <w:rPr>
          <w:rFonts w:hint="eastAsia"/>
        </w:rPr>
        <w:lastRenderedPageBreak/>
        <w:t>8.4</w:t>
      </w:r>
      <w:r>
        <w:rPr>
          <w:rFonts w:hint="eastAsia"/>
        </w:rPr>
        <w:t>若招标答疑会会议纪要与招标文件有矛盾，以答疑会议纪要最后发出的书面形式的文件为准。</w:t>
      </w:r>
    </w:p>
    <w:p w:rsidR="00AC119C" w:rsidRDefault="00F8157F">
      <w:pPr>
        <w:pStyle w:val="a2"/>
        <w:spacing w:after="0" w:line="360" w:lineRule="auto"/>
        <w:ind w:firstLineChars="200"/>
      </w:pPr>
      <w:r>
        <w:rPr>
          <w:rFonts w:hint="eastAsia"/>
        </w:rPr>
        <w:t>9.</w:t>
      </w:r>
      <w:r>
        <w:rPr>
          <w:rFonts w:hint="eastAsia"/>
        </w:rPr>
        <w:t>招标文件的澄清与修改</w:t>
      </w:r>
    </w:p>
    <w:p w:rsidR="00AC119C" w:rsidRDefault="00F8157F">
      <w:pPr>
        <w:pStyle w:val="a2"/>
        <w:spacing w:after="0" w:line="360" w:lineRule="auto"/>
        <w:ind w:firstLineChars="200"/>
      </w:pPr>
      <w:r>
        <w:rPr>
          <w:rFonts w:hint="eastAsia"/>
        </w:rPr>
        <w:t>9.1</w:t>
      </w:r>
      <w:r>
        <w:rPr>
          <w:rFonts w:hint="eastAsia"/>
        </w:rPr>
        <w:t>招标文件发出后</w:t>
      </w:r>
      <w:r>
        <w:rPr>
          <w:rFonts w:hint="eastAsia"/>
        </w:rPr>
        <w:t>,</w:t>
      </w:r>
      <w:r>
        <w:rPr>
          <w:rFonts w:hint="eastAsia"/>
        </w:rPr>
        <w:t>在提交投标文件截止时间</w:t>
      </w:r>
      <w:r>
        <w:rPr>
          <w:rFonts w:hint="eastAsia"/>
        </w:rPr>
        <w:t>15</w:t>
      </w:r>
      <w:r>
        <w:rPr>
          <w:rFonts w:hint="eastAsia"/>
        </w:rPr>
        <w:t>日前，招标人可对招标文件进行必要的澄清或修改。</w:t>
      </w:r>
    </w:p>
    <w:p w:rsidR="00AC119C" w:rsidRDefault="00F8157F">
      <w:pPr>
        <w:pStyle w:val="a2"/>
        <w:spacing w:after="0" w:line="360" w:lineRule="auto"/>
        <w:ind w:firstLineChars="200"/>
      </w:pPr>
      <w:r>
        <w:rPr>
          <w:rFonts w:hint="eastAsia"/>
        </w:rPr>
        <w:t>9.2</w:t>
      </w:r>
      <w:r>
        <w:rPr>
          <w:rFonts w:hint="eastAsia"/>
        </w:rPr>
        <w:t>招标文件的澄清或修改将在</w:t>
      </w:r>
      <w:r>
        <w:rPr>
          <w:rFonts w:hint="eastAsia"/>
          <w:u w:val="single"/>
        </w:rPr>
        <w:t xml:space="preserve">        </w:t>
      </w:r>
      <w:r>
        <w:rPr>
          <w:rFonts w:hint="eastAsia"/>
        </w:rPr>
        <w:t>交易平台“项目答疑纪要”专区公开发布。答疑纪要一经在</w:t>
      </w:r>
      <w:r>
        <w:rPr>
          <w:rFonts w:hint="eastAsia"/>
          <w:u w:val="single"/>
        </w:rPr>
        <w:t xml:space="preserve">        </w:t>
      </w:r>
      <w:r>
        <w:rPr>
          <w:rFonts w:hint="eastAsia"/>
        </w:rPr>
        <w:t>交易平台发布，视作已发放给所有投标人，以</w:t>
      </w:r>
      <w:r>
        <w:rPr>
          <w:rFonts w:hint="eastAsia"/>
          <w:u w:val="single"/>
        </w:rPr>
        <w:t xml:space="preserve">        </w:t>
      </w:r>
      <w:r>
        <w:rPr>
          <w:rFonts w:hint="eastAsia"/>
        </w:rPr>
        <w:t>交易平台上网发布时间作为送达时间。</w:t>
      </w:r>
    </w:p>
    <w:p w:rsidR="00AC119C" w:rsidRDefault="00F8157F">
      <w:pPr>
        <w:pStyle w:val="a2"/>
        <w:spacing w:after="0" w:line="360" w:lineRule="auto"/>
        <w:ind w:firstLineChars="200"/>
      </w:pPr>
      <w:r>
        <w:rPr>
          <w:rFonts w:hint="eastAsia"/>
        </w:rPr>
        <w:t>9.3</w:t>
      </w:r>
      <w:r>
        <w:rPr>
          <w:rFonts w:hint="eastAsia"/>
        </w:rPr>
        <w:t>招标文件的修改内容为招标文件的组成部分。</w:t>
      </w:r>
    </w:p>
    <w:p w:rsidR="00AC119C" w:rsidRDefault="00F8157F">
      <w:pPr>
        <w:pStyle w:val="a2"/>
        <w:spacing w:after="0" w:line="360" w:lineRule="auto"/>
        <w:ind w:firstLineChars="200"/>
      </w:pPr>
      <w:r>
        <w:rPr>
          <w:rFonts w:hint="eastAsia"/>
        </w:rPr>
        <w:t>9.4</w:t>
      </w:r>
      <w:r>
        <w:rPr>
          <w:rFonts w:hint="eastAsia"/>
        </w:rPr>
        <w:t>招标文件的澄清或修改均以书面形式明确的内容为准。当招标文件的澄清、修改、补充等在同一内容的表述不一致时，以最后发出的书面形式的文件为准。</w:t>
      </w:r>
    </w:p>
    <w:p w:rsidR="00AC119C" w:rsidRDefault="00F8157F">
      <w:pPr>
        <w:pStyle w:val="a2"/>
        <w:spacing w:after="0" w:line="360" w:lineRule="auto"/>
        <w:ind w:firstLineChars="200"/>
      </w:pPr>
      <w:r>
        <w:rPr>
          <w:rFonts w:hint="eastAsia"/>
        </w:rPr>
        <w:t>9.5</w:t>
      </w:r>
      <w:r>
        <w:rPr>
          <w:rFonts w:hint="eastAsia"/>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rsidR="00AC119C" w:rsidRDefault="00F8157F">
      <w:pPr>
        <w:pStyle w:val="a2"/>
        <w:spacing w:after="0" w:line="360" w:lineRule="auto"/>
        <w:ind w:firstLineChars="200"/>
        <w:outlineLvl w:val="2"/>
      </w:pPr>
      <w:r>
        <w:rPr>
          <w:rFonts w:hint="eastAsia"/>
        </w:rPr>
        <w:t>（三）投标文件的编制</w:t>
      </w:r>
    </w:p>
    <w:p w:rsidR="00AC119C" w:rsidRDefault="00F8157F">
      <w:pPr>
        <w:pStyle w:val="a2"/>
        <w:spacing w:after="0" w:line="360" w:lineRule="auto"/>
        <w:ind w:firstLineChars="200"/>
      </w:pPr>
      <w:r>
        <w:rPr>
          <w:rFonts w:hint="eastAsia"/>
        </w:rPr>
        <w:t>10</w:t>
      </w:r>
      <w:r>
        <w:rPr>
          <w:rFonts w:hint="eastAsia"/>
        </w:rPr>
        <w:t>．投标文件的语言及度量衡单位</w:t>
      </w:r>
    </w:p>
    <w:p w:rsidR="00AC119C" w:rsidRDefault="00F8157F">
      <w:pPr>
        <w:pStyle w:val="a2"/>
        <w:spacing w:after="0" w:line="360" w:lineRule="auto"/>
        <w:ind w:firstLineChars="200"/>
      </w:pPr>
      <w:r>
        <w:rPr>
          <w:rFonts w:hint="eastAsia"/>
        </w:rPr>
        <w:t xml:space="preserve">10.1 </w:t>
      </w:r>
      <w:r>
        <w:rPr>
          <w:rFonts w:hint="eastAsia"/>
        </w:rPr>
        <w:t>投标文件和与投标有关的所有文件均应使用中文。</w:t>
      </w:r>
    </w:p>
    <w:p w:rsidR="00AC119C" w:rsidRDefault="00F8157F">
      <w:pPr>
        <w:pStyle w:val="a2"/>
        <w:spacing w:after="0" w:line="360" w:lineRule="auto"/>
        <w:ind w:firstLineChars="200"/>
      </w:pPr>
      <w:r>
        <w:rPr>
          <w:rFonts w:hint="eastAsia"/>
        </w:rPr>
        <w:t xml:space="preserve">10.2 </w:t>
      </w:r>
      <w:r>
        <w:rPr>
          <w:rFonts w:hint="eastAsia"/>
        </w:rPr>
        <w:t>除工程规范另有规定外，投标文件使用的度量衡单位，均采用中华人民共和国法定计量单位。</w:t>
      </w:r>
    </w:p>
    <w:p w:rsidR="00AC119C" w:rsidRDefault="00F8157F">
      <w:pPr>
        <w:pStyle w:val="a2"/>
        <w:spacing w:after="0" w:line="360" w:lineRule="auto"/>
        <w:ind w:firstLineChars="200"/>
      </w:pPr>
      <w:r>
        <w:rPr>
          <w:rFonts w:hint="eastAsia"/>
        </w:rPr>
        <w:t>11</w:t>
      </w:r>
      <w:r>
        <w:rPr>
          <w:rFonts w:hint="eastAsia"/>
        </w:rPr>
        <w:t>．投标文件的组成</w:t>
      </w:r>
    </w:p>
    <w:p w:rsidR="00AC119C" w:rsidRDefault="00F8157F">
      <w:pPr>
        <w:pStyle w:val="a2"/>
        <w:spacing w:after="0" w:line="360" w:lineRule="auto"/>
        <w:ind w:firstLineChars="200"/>
      </w:pPr>
      <w:r>
        <w:rPr>
          <w:rFonts w:hint="eastAsia"/>
        </w:rPr>
        <w:t xml:space="preserve">11.1 </w:t>
      </w:r>
      <w:r>
        <w:rPr>
          <w:rFonts w:hint="eastAsia"/>
        </w:rPr>
        <w:t>投标文件由技术部分（</w:t>
      </w:r>
      <w:proofErr w:type="gramStart"/>
      <w:r>
        <w:rPr>
          <w:rFonts w:hint="eastAsia"/>
        </w:rPr>
        <w:t>含资格</w:t>
      </w:r>
      <w:proofErr w:type="gramEnd"/>
      <w:r>
        <w:rPr>
          <w:rFonts w:hint="eastAsia"/>
        </w:rPr>
        <w:t>审查文件）和经济部分二部分投标文件组成。</w:t>
      </w:r>
    </w:p>
    <w:p w:rsidR="00AC119C" w:rsidRDefault="00F8157F">
      <w:pPr>
        <w:pStyle w:val="a2"/>
        <w:spacing w:after="0" w:line="360" w:lineRule="auto"/>
        <w:ind w:firstLineChars="200"/>
      </w:pPr>
      <w:r>
        <w:rPr>
          <w:rFonts w:hint="eastAsia"/>
        </w:rPr>
        <w:t>11.2</w:t>
      </w:r>
      <w:r>
        <w:rPr>
          <w:rFonts w:hint="eastAsia"/>
        </w:rPr>
        <w:t>投标文件技术标部分主要包括下列内容</w:t>
      </w:r>
      <w:r>
        <w:rPr>
          <w:rFonts w:hint="eastAsia"/>
        </w:rPr>
        <w:t>:</w:t>
      </w:r>
    </w:p>
    <w:p w:rsidR="00AC119C" w:rsidRDefault="00F8157F">
      <w:pPr>
        <w:pStyle w:val="a2"/>
        <w:spacing w:after="0" w:line="360" w:lineRule="auto"/>
        <w:ind w:firstLineChars="200"/>
      </w:pPr>
      <w:r>
        <w:rPr>
          <w:rFonts w:hint="eastAsia"/>
        </w:rPr>
        <w:t xml:space="preserve">11.2.1 </w:t>
      </w:r>
      <w:r>
        <w:rPr>
          <w:rFonts w:hint="eastAsia"/>
        </w:rPr>
        <w:t>技术投标文件</w:t>
      </w:r>
      <w:r>
        <w:rPr>
          <w:rFonts w:hint="eastAsia"/>
        </w:rPr>
        <w:t>(</w:t>
      </w:r>
      <w:r>
        <w:rPr>
          <w:rFonts w:hint="eastAsia"/>
        </w:rPr>
        <w:t>按招标文件的要求填写</w:t>
      </w:r>
      <w:r>
        <w:rPr>
          <w:rFonts w:hint="eastAsia"/>
        </w:rPr>
        <w:t>)</w:t>
      </w:r>
      <w:r>
        <w:rPr>
          <w:rFonts w:hint="eastAsia"/>
        </w:rPr>
        <w:t>；</w:t>
      </w:r>
    </w:p>
    <w:p w:rsidR="00AC119C" w:rsidRDefault="00F8157F">
      <w:pPr>
        <w:pStyle w:val="a2"/>
        <w:spacing w:after="0" w:line="360" w:lineRule="auto"/>
        <w:ind w:firstLineChars="200"/>
      </w:pPr>
      <w:r>
        <w:rPr>
          <w:rFonts w:hint="eastAsia"/>
        </w:rPr>
        <w:t xml:space="preserve">11.2.2 </w:t>
      </w:r>
      <w:r>
        <w:rPr>
          <w:rFonts w:hint="eastAsia"/>
        </w:rPr>
        <w:t>资格审查文件：</w:t>
      </w:r>
    </w:p>
    <w:p w:rsidR="00AC119C" w:rsidRDefault="00F8157F">
      <w:pPr>
        <w:pStyle w:val="a2"/>
        <w:spacing w:after="0" w:line="360" w:lineRule="auto"/>
        <w:ind w:firstLineChars="200"/>
      </w:pPr>
      <w:r>
        <w:rPr>
          <w:rFonts w:hint="eastAsia"/>
        </w:rPr>
        <w:t>（</w:t>
      </w:r>
      <w:r>
        <w:rPr>
          <w:rFonts w:hint="eastAsia"/>
        </w:rPr>
        <w:t>1</w:t>
      </w:r>
      <w:r>
        <w:rPr>
          <w:rFonts w:hint="eastAsia"/>
        </w:rPr>
        <w:t>）投标人声明；</w:t>
      </w:r>
      <w:r>
        <w:rPr>
          <w:rFonts w:hint="eastAsia"/>
        </w:rPr>
        <w:t xml:space="preserve"> </w:t>
      </w:r>
    </w:p>
    <w:p w:rsidR="00AC119C" w:rsidRDefault="00F8157F">
      <w:pPr>
        <w:pStyle w:val="a2"/>
        <w:spacing w:after="0" w:line="360" w:lineRule="auto"/>
        <w:ind w:firstLineChars="200"/>
      </w:pPr>
      <w:r>
        <w:rPr>
          <w:rFonts w:hint="eastAsia"/>
        </w:rPr>
        <w:t>（</w:t>
      </w:r>
      <w:r>
        <w:rPr>
          <w:rFonts w:hint="eastAsia"/>
        </w:rPr>
        <w:t>2</w:t>
      </w:r>
      <w:r>
        <w:rPr>
          <w:rFonts w:hint="eastAsia"/>
        </w:rPr>
        <w:t>）法定代表人证明书、法定代表人签字或盖章的本投标文件授权委托证明书；</w:t>
      </w:r>
    </w:p>
    <w:p w:rsidR="00AC119C" w:rsidRDefault="00F8157F">
      <w:pPr>
        <w:pStyle w:val="a2"/>
        <w:spacing w:after="0" w:line="360" w:lineRule="auto"/>
        <w:ind w:firstLineChars="200"/>
      </w:pPr>
      <w:r>
        <w:rPr>
          <w:rFonts w:hint="eastAsia"/>
        </w:rPr>
        <w:t>（</w:t>
      </w:r>
      <w:r>
        <w:rPr>
          <w:rFonts w:hint="eastAsia"/>
        </w:rPr>
        <w:t>3</w:t>
      </w:r>
      <w:r>
        <w:rPr>
          <w:rFonts w:hint="eastAsia"/>
        </w:rPr>
        <w:t>）企业营业执照（取自库内上传件）；</w:t>
      </w:r>
    </w:p>
    <w:p w:rsidR="00AC119C" w:rsidRDefault="00F8157F">
      <w:pPr>
        <w:pStyle w:val="a2"/>
        <w:spacing w:after="0" w:line="360" w:lineRule="auto"/>
        <w:ind w:firstLineChars="200"/>
      </w:pPr>
      <w:r>
        <w:rPr>
          <w:rFonts w:hint="eastAsia"/>
        </w:rPr>
        <w:t>（</w:t>
      </w:r>
      <w:r>
        <w:rPr>
          <w:rFonts w:hint="eastAsia"/>
        </w:rPr>
        <w:t>4</w:t>
      </w:r>
      <w:r>
        <w:rPr>
          <w:rFonts w:hint="eastAsia"/>
        </w:rPr>
        <w:t>）企业资质证书（取自库内上传件）；</w:t>
      </w:r>
    </w:p>
    <w:p w:rsidR="00AC119C" w:rsidRDefault="00F8157F">
      <w:pPr>
        <w:pStyle w:val="a2"/>
        <w:spacing w:after="0" w:line="360" w:lineRule="auto"/>
        <w:ind w:firstLineChars="200"/>
      </w:pPr>
      <w:r>
        <w:rPr>
          <w:rFonts w:hint="eastAsia"/>
        </w:rPr>
        <w:t>（</w:t>
      </w:r>
      <w:r>
        <w:rPr>
          <w:rFonts w:hint="eastAsia"/>
        </w:rPr>
        <w:t>5</w:t>
      </w:r>
      <w:r>
        <w:rPr>
          <w:rFonts w:hint="eastAsia"/>
        </w:rPr>
        <w:t>）建筑施工企业安全生产许可证（取自库内上传件）；</w:t>
      </w:r>
    </w:p>
    <w:p w:rsidR="00AC119C" w:rsidRDefault="00F8157F">
      <w:pPr>
        <w:pStyle w:val="a2"/>
        <w:spacing w:after="0" w:line="360" w:lineRule="auto"/>
        <w:ind w:firstLineChars="200"/>
      </w:pPr>
      <w:r>
        <w:rPr>
          <w:rFonts w:hint="eastAsia"/>
        </w:rPr>
        <w:t>（</w:t>
      </w:r>
      <w:r>
        <w:rPr>
          <w:rFonts w:hint="eastAsia"/>
        </w:rPr>
        <w:t>6</w:t>
      </w:r>
      <w:r>
        <w:rPr>
          <w:rFonts w:hint="eastAsia"/>
        </w:rPr>
        <w:t>）项目负责人（按网上投标登记时选择拟投标的项目负责人）</w:t>
      </w:r>
    </w:p>
    <w:p w:rsidR="00AC119C" w:rsidRDefault="00F8157F">
      <w:pPr>
        <w:pStyle w:val="a2"/>
        <w:spacing w:after="0" w:line="360" w:lineRule="auto"/>
        <w:ind w:firstLineChars="200"/>
      </w:pPr>
      <w:r>
        <w:rPr>
          <w:rFonts w:hint="eastAsia"/>
        </w:rPr>
        <w:t>（</w:t>
      </w:r>
      <w:r>
        <w:rPr>
          <w:rFonts w:hint="eastAsia"/>
        </w:rPr>
        <w:t>7</w:t>
      </w:r>
      <w:r>
        <w:rPr>
          <w:rFonts w:hint="eastAsia"/>
        </w:rPr>
        <w:t>）专职安全员（按网上投标登记时选择拟投标的专职安全员）</w:t>
      </w:r>
    </w:p>
    <w:p w:rsidR="00AC119C" w:rsidRDefault="00F8157F">
      <w:pPr>
        <w:pStyle w:val="a2"/>
        <w:spacing w:after="0" w:line="360" w:lineRule="auto"/>
        <w:ind w:firstLineChars="200"/>
      </w:pPr>
      <w:r>
        <w:rPr>
          <w:rFonts w:hint="eastAsia"/>
        </w:rPr>
        <w:t>（</w:t>
      </w:r>
      <w:r>
        <w:rPr>
          <w:rFonts w:hint="eastAsia"/>
        </w:rPr>
        <w:t>8</w:t>
      </w:r>
      <w:r>
        <w:rPr>
          <w:rFonts w:hint="eastAsia"/>
        </w:rPr>
        <w:t>）拟委托技术负责人的相关证书、资料（具体要求由招标人明确）</w:t>
      </w:r>
    </w:p>
    <w:p w:rsidR="00AC119C" w:rsidRDefault="00F8157F">
      <w:pPr>
        <w:pStyle w:val="a2"/>
        <w:spacing w:after="0" w:line="360" w:lineRule="auto"/>
        <w:ind w:firstLineChars="200"/>
      </w:pPr>
      <w:r>
        <w:rPr>
          <w:rFonts w:hint="eastAsia"/>
        </w:rPr>
        <w:lastRenderedPageBreak/>
        <w:t>（</w:t>
      </w:r>
      <w:r>
        <w:rPr>
          <w:rFonts w:hint="eastAsia"/>
        </w:rPr>
        <w:t>9</w:t>
      </w:r>
      <w:r>
        <w:rPr>
          <w:rFonts w:hint="eastAsia"/>
        </w:rPr>
        <w:t>）拟委派项目负责人的建造师证书或二级注册建造师电子注册证书或小型项目负责人相关证明（取自库内上传件）；</w:t>
      </w:r>
      <w:r>
        <w:rPr>
          <w:rFonts w:hint="eastAsia"/>
        </w:rPr>
        <w:t xml:space="preserve"> </w:t>
      </w:r>
    </w:p>
    <w:p w:rsidR="00AC119C" w:rsidRDefault="00F8157F">
      <w:pPr>
        <w:pStyle w:val="a2"/>
        <w:spacing w:after="0" w:line="360" w:lineRule="auto"/>
        <w:ind w:firstLineChars="200"/>
      </w:pPr>
      <w:r>
        <w:rPr>
          <w:rFonts w:hint="eastAsia"/>
        </w:rPr>
        <w:t>（</w:t>
      </w:r>
      <w:r>
        <w:rPr>
          <w:rFonts w:hint="eastAsia"/>
        </w:rPr>
        <w:t>10</w:t>
      </w:r>
      <w:r>
        <w:rPr>
          <w:rFonts w:hint="eastAsia"/>
        </w:rPr>
        <w:t>）项目负责人安全培训考核合格证明或在有效期内的安全考核合格证书（</w:t>
      </w:r>
      <w:r>
        <w:rPr>
          <w:rFonts w:hint="eastAsia"/>
        </w:rPr>
        <w:t>B</w:t>
      </w:r>
      <w:r>
        <w:rPr>
          <w:rFonts w:hint="eastAsia"/>
        </w:rPr>
        <w:t>类）（取自库内上传件），或提供广东省建筑施工企业管理人员安全生产考核信息系统安全生产管理人员证书信息的网页截图；</w:t>
      </w:r>
    </w:p>
    <w:p w:rsidR="00AC119C" w:rsidRDefault="00F8157F">
      <w:pPr>
        <w:pStyle w:val="a2"/>
        <w:spacing w:after="0" w:line="360" w:lineRule="auto"/>
        <w:ind w:firstLineChars="200"/>
      </w:pPr>
      <w:r>
        <w:rPr>
          <w:rFonts w:hint="eastAsia"/>
        </w:rPr>
        <w:t>（</w:t>
      </w:r>
      <w:r>
        <w:rPr>
          <w:rFonts w:hint="eastAsia"/>
        </w:rPr>
        <w:t>11</w:t>
      </w:r>
      <w:r>
        <w:rPr>
          <w:rFonts w:hint="eastAsia"/>
        </w:rPr>
        <w:t>）专职安全员须具有在有效期内的安全考核合格证书（</w:t>
      </w:r>
      <w:r>
        <w:rPr>
          <w:rFonts w:hint="eastAsia"/>
        </w:rPr>
        <w:t>C</w:t>
      </w:r>
      <w:r>
        <w:rPr>
          <w:rFonts w:hint="eastAsia"/>
        </w:rPr>
        <w:t>类）（取自库内上传件），或提供广东省建筑施工企业管理人员安全生产考核信息系统安全生产管理人员证书信息的网页截图；</w:t>
      </w:r>
    </w:p>
    <w:p w:rsidR="00AC119C" w:rsidRDefault="00F8157F">
      <w:pPr>
        <w:pStyle w:val="a2"/>
        <w:spacing w:after="0" w:line="360" w:lineRule="auto"/>
        <w:ind w:firstLineChars="200"/>
      </w:pPr>
      <w:r>
        <w:rPr>
          <w:rFonts w:hint="eastAsia"/>
        </w:rPr>
        <w:t>（</w:t>
      </w:r>
      <w:r>
        <w:rPr>
          <w:rFonts w:hint="eastAsia"/>
        </w:rPr>
        <w:t>12</w:t>
      </w:r>
      <w:r>
        <w:rPr>
          <w:rFonts w:hint="eastAsia"/>
        </w:rPr>
        <w:t>）用于资格审查的业绩（设置业绩要求时选择此项，投标人须提供类似工程业绩的项目名称及项目编号，具体格式由招标人自定）；</w:t>
      </w:r>
    </w:p>
    <w:p w:rsidR="00AC119C" w:rsidRDefault="00F8157F">
      <w:pPr>
        <w:pStyle w:val="a2"/>
        <w:spacing w:after="0" w:line="360" w:lineRule="auto"/>
        <w:ind w:firstLineChars="200"/>
      </w:pPr>
      <w:r>
        <w:rPr>
          <w:rFonts w:hint="eastAsia"/>
        </w:rPr>
        <w:t>（</w:t>
      </w:r>
      <w:r>
        <w:rPr>
          <w:rFonts w:hint="eastAsia"/>
        </w:rPr>
        <w:t>13</w:t>
      </w:r>
      <w:r>
        <w:rPr>
          <w:rFonts w:hint="eastAsia"/>
        </w:rPr>
        <w:t>）资格审查前，投标人须在广州市住房和城乡建设局建立企业诚信档案，拟担任本工程项目负责人须是本企业诚信档案中的在册人员。</w:t>
      </w:r>
    </w:p>
    <w:p w:rsidR="00AC119C" w:rsidRDefault="00F8157F">
      <w:pPr>
        <w:pStyle w:val="a2"/>
        <w:spacing w:after="0" w:line="360" w:lineRule="auto"/>
        <w:ind w:firstLineChars="200"/>
      </w:pPr>
      <w:r>
        <w:rPr>
          <w:rFonts w:hint="eastAsia"/>
        </w:rPr>
        <w:t>（</w:t>
      </w:r>
      <w:r>
        <w:rPr>
          <w:rFonts w:hint="eastAsia"/>
        </w:rPr>
        <w:t>14</w:t>
      </w:r>
      <w:r>
        <w:rPr>
          <w:rFonts w:hint="eastAsia"/>
        </w:rPr>
        <w:t>）列明主办单位的联合体工作协议（采用联合体投标时需递交，投标人拟任本工程项目负责人应为联合体主办方诚信档案中的在册人员，联合体工作协议应明确约定各方拟承担的工作和责任）；</w:t>
      </w:r>
      <w:r>
        <w:rPr>
          <w:rFonts w:hint="eastAsia"/>
        </w:rPr>
        <w:t xml:space="preserve"> </w:t>
      </w:r>
    </w:p>
    <w:p w:rsidR="00AC119C" w:rsidRDefault="00F8157F">
      <w:pPr>
        <w:pStyle w:val="a2"/>
        <w:spacing w:after="0" w:line="360" w:lineRule="auto"/>
        <w:ind w:firstLineChars="200"/>
      </w:pPr>
      <w:r>
        <w:rPr>
          <w:rFonts w:hint="eastAsia"/>
        </w:rPr>
        <w:t>（</w:t>
      </w:r>
      <w:r>
        <w:rPr>
          <w:rFonts w:hint="eastAsia"/>
        </w:rPr>
        <w:t>15</w:t>
      </w:r>
      <w:r>
        <w:rPr>
          <w:rFonts w:hint="eastAsia"/>
        </w:rPr>
        <w:t>）投标人具有在广州地区可使用适合本工程的机械设备的证明文件（提供沥青摊铺机自有发票或权属证明及设备现场全貌彩照（彩照须能反映其规格型号））。（含有市政道路面层沥青摊铺且沥青摊铺占预计发包价</w:t>
      </w:r>
      <w:r>
        <w:rPr>
          <w:rFonts w:hint="eastAsia"/>
        </w:rPr>
        <w:t>50%</w:t>
      </w:r>
      <w:r>
        <w:rPr>
          <w:rFonts w:hint="eastAsia"/>
        </w:rPr>
        <w:t>或以上的大、中修市政公用工程需提供该项内容的证明文件）。</w:t>
      </w:r>
    </w:p>
    <w:p w:rsidR="00AC119C" w:rsidRDefault="00F8157F">
      <w:pPr>
        <w:pStyle w:val="a2"/>
        <w:spacing w:after="0" w:line="360" w:lineRule="auto"/>
        <w:ind w:firstLineChars="200"/>
      </w:pPr>
      <w:r>
        <w:rPr>
          <w:rFonts w:hint="eastAsia"/>
        </w:rPr>
        <w:t>11.2.3</w:t>
      </w:r>
      <w:r>
        <w:rPr>
          <w:rFonts w:hint="eastAsia"/>
        </w:rPr>
        <w:t>项目管理机构配备。</w:t>
      </w:r>
    </w:p>
    <w:p w:rsidR="00AC119C" w:rsidRDefault="00F8157F">
      <w:pPr>
        <w:pStyle w:val="a2"/>
        <w:spacing w:after="0" w:line="360" w:lineRule="auto"/>
        <w:ind w:firstLineChars="200"/>
      </w:pPr>
      <w:r>
        <w:rPr>
          <w:rFonts w:hint="eastAsia"/>
        </w:rPr>
        <w:t>（</w:t>
      </w:r>
      <w:r>
        <w:rPr>
          <w:rFonts w:hint="eastAsia"/>
        </w:rPr>
        <w:t>1</w:t>
      </w:r>
      <w:r>
        <w:rPr>
          <w:rFonts w:hint="eastAsia"/>
        </w:rPr>
        <w:t>）投标人应列出该项目工程的施工组织机构构成和画出机构框架图及其负责人；</w:t>
      </w:r>
    </w:p>
    <w:p w:rsidR="00AC119C" w:rsidRDefault="00F8157F">
      <w:pPr>
        <w:pStyle w:val="a2"/>
        <w:spacing w:after="0" w:line="360" w:lineRule="auto"/>
        <w:ind w:firstLineChars="200"/>
      </w:pPr>
      <w:r>
        <w:rPr>
          <w:rFonts w:hint="eastAsia"/>
        </w:rPr>
        <w:t>（</w:t>
      </w:r>
      <w:r>
        <w:rPr>
          <w:rFonts w:hint="eastAsia"/>
        </w:rPr>
        <w:t>2</w:t>
      </w:r>
      <w:r>
        <w:rPr>
          <w:rFonts w:hint="eastAsia"/>
        </w:rPr>
        <w:t>）投标人应详细列出该施工组织机构中主要成员的名单、简历资料、职务职称和在本项目中拟担任的职务等资料，并附上有关证明材料扫描件；</w:t>
      </w:r>
    </w:p>
    <w:p w:rsidR="00AC119C" w:rsidRDefault="00F8157F">
      <w:pPr>
        <w:pStyle w:val="a2"/>
        <w:spacing w:after="0" w:line="360" w:lineRule="auto"/>
        <w:ind w:firstLineChars="200"/>
      </w:pPr>
      <w:r>
        <w:rPr>
          <w:rFonts w:hint="eastAsia"/>
        </w:rPr>
        <w:t>（</w:t>
      </w:r>
      <w:r>
        <w:rPr>
          <w:rFonts w:hint="eastAsia"/>
        </w:rPr>
        <w:t>3</w:t>
      </w:r>
      <w:r>
        <w:rPr>
          <w:rFonts w:hint="eastAsia"/>
        </w:rPr>
        <w:t>）其他辅助说明资料。</w:t>
      </w:r>
    </w:p>
    <w:p w:rsidR="00AC119C" w:rsidRDefault="00F8157F">
      <w:pPr>
        <w:pStyle w:val="a2"/>
        <w:spacing w:after="0" w:line="360" w:lineRule="auto"/>
        <w:ind w:firstLineChars="200"/>
      </w:pPr>
      <w:r>
        <w:rPr>
          <w:rFonts w:hint="eastAsia"/>
        </w:rPr>
        <w:t>11.2.4</w:t>
      </w:r>
      <w:r>
        <w:rPr>
          <w:rFonts w:hint="eastAsia"/>
        </w:rPr>
        <w:t>投标人在广州市可使用适合本工程的机械设备（附：机械设备为自有或租赁的说明；及承诺机械设备如属于租赁的，其租赁是不属于重复租赁）。</w:t>
      </w:r>
    </w:p>
    <w:p w:rsidR="00AC119C" w:rsidRDefault="00F8157F">
      <w:pPr>
        <w:pStyle w:val="a2"/>
        <w:spacing w:after="0" w:line="360" w:lineRule="auto"/>
        <w:ind w:firstLineChars="200"/>
      </w:pPr>
      <w:r>
        <w:rPr>
          <w:rFonts w:hint="eastAsia"/>
        </w:rPr>
        <w:t>11.2.5</w:t>
      </w:r>
      <w:r>
        <w:rPr>
          <w:rFonts w:hint="eastAsia"/>
        </w:rPr>
        <w:t>施工组织设计或施工方案。</w:t>
      </w:r>
    </w:p>
    <w:p w:rsidR="00AC119C" w:rsidRDefault="00F8157F">
      <w:pPr>
        <w:pStyle w:val="a2"/>
        <w:spacing w:after="0" w:line="360" w:lineRule="auto"/>
        <w:ind w:firstLineChars="200"/>
      </w:pPr>
      <w:r>
        <w:rPr>
          <w:rFonts w:hint="eastAsia"/>
        </w:rPr>
        <w:t>11.2.6</w:t>
      </w:r>
      <w:r>
        <w:rPr>
          <w:rFonts w:hint="eastAsia"/>
        </w:rPr>
        <w:t>按照招标文件要求填写的《参与编制技术标投标文件人员名单》。</w:t>
      </w:r>
    </w:p>
    <w:p w:rsidR="00AC119C" w:rsidRDefault="00F8157F">
      <w:pPr>
        <w:pStyle w:val="a2"/>
        <w:spacing w:after="0" w:line="360" w:lineRule="auto"/>
        <w:ind w:firstLineChars="200"/>
      </w:pPr>
      <w:r>
        <w:rPr>
          <w:rFonts w:hint="eastAsia"/>
        </w:rPr>
        <w:t xml:space="preserve">11.3 </w:t>
      </w:r>
      <w:r>
        <w:rPr>
          <w:rFonts w:hint="eastAsia"/>
        </w:rPr>
        <w:t>经济部分投标文件主要包括下列内容：</w:t>
      </w:r>
    </w:p>
    <w:p w:rsidR="00AC119C" w:rsidRDefault="00F8157F">
      <w:pPr>
        <w:pStyle w:val="a2"/>
        <w:spacing w:after="0" w:line="360" w:lineRule="auto"/>
        <w:ind w:firstLineChars="200"/>
      </w:pPr>
      <w:r>
        <w:rPr>
          <w:rFonts w:hint="eastAsia"/>
        </w:rPr>
        <w:t xml:space="preserve">11.3.1 </w:t>
      </w:r>
      <w:r>
        <w:rPr>
          <w:rFonts w:hint="eastAsia"/>
        </w:rPr>
        <w:t>经济投标文件</w:t>
      </w:r>
      <w:r>
        <w:rPr>
          <w:rFonts w:hint="eastAsia"/>
        </w:rPr>
        <w:t>(</w:t>
      </w:r>
      <w:r>
        <w:rPr>
          <w:rFonts w:hint="eastAsia"/>
        </w:rPr>
        <w:t>按招标文件的要求填写</w:t>
      </w:r>
      <w:r>
        <w:rPr>
          <w:rFonts w:hint="eastAsia"/>
        </w:rPr>
        <w:t>)</w:t>
      </w:r>
      <w:r>
        <w:rPr>
          <w:rFonts w:hint="eastAsia"/>
        </w:rPr>
        <w:t>。</w:t>
      </w:r>
    </w:p>
    <w:p w:rsidR="00AC119C" w:rsidRDefault="00F8157F">
      <w:pPr>
        <w:pStyle w:val="a2"/>
        <w:spacing w:after="0" w:line="360" w:lineRule="auto"/>
        <w:ind w:firstLineChars="200"/>
      </w:pPr>
      <w:r>
        <w:rPr>
          <w:rFonts w:hint="eastAsia"/>
        </w:rPr>
        <w:t>11.3.2</w:t>
      </w:r>
      <w:r>
        <w:rPr>
          <w:rFonts w:hint="eastAsia"/>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w:t>
      </w:r>
      <w:r>
        <w:rPr>
          <w:rFonts w:hint="eastAsia"/>
        </w:rPr>
        <w:lastRenderedPageBreak/>
        <w:t>额、施工现场情况和投标时拟定的施工组织设计或者施工方案，结合企业成本、市场价格以及招标文件中载明的风险内容和范围等编制。其中包括如下：</w:t>
      </w:r>
      <w:r>
        <w:rPr>
          <w:rFonts w:hint="eastAsia"/>
        </w:rPr>
        <w:t xml:space="preserve"> </w:t>
      </w:r>
    </w:p>
    <w:p w:rsidR="00AC119C" w:rsidRDefault="00F8157F">
      <w:pPr>
        <w:pStyle w:val="a2"/>
        <w:spacing w:after="0" w:line="360" w:lineRule="auto"/>
        <w:ind w:firstLineChars="200"/>
      </w:pPr>
      <w:r>
        <w:rPr>
          <w:rFonts w:hint="eastAsia"/>
        </w:rPr>
        <w:t>（</w:t>
      </w:r>
      <w:r>
        <w:rPr>
          <w:rFonts w:hint="eastAsia"/>
        </w:rPr>
        <w:t>1</w:t>
      </w:r>
      <w:r>
        <w:rPr>
          <w:rFonts w:hint="eastAsia"/>
        </w:rPr>
        <w:t>）投标总价封面、扉页；</w:t>
      </w:r>
    </w:p>
    <w:p w:rsidR="00AC119C" w:rsidRDefault="00F8157F">
      <w:pPr>
        <w:pStyle w:val="a2"/>
        <w:spacing w:after="0" w:line="360" w:lineRule="auto"/>
        <w:ind w:firstLineChars="200"/>
      </w:pPr>
      <w:r>
        <w:rPr>
          <w:rFonts w:hint="eastAsia"/>
        </w:rPr>
        <w:t>（</w:t>
      </w:r>
      <w:r>
        <w:rPr>
          <w:rFonts w:hint="eastAsia"/>
        </w:rPr>
        <w:t>2</w:t>
      </w:r>
      <w:r>
        <w:rPr>
          <w:rFonts w:hint="eastAsia"/>
        </w:rPr>
        <w:t>）总说明；</w:t>
      </w:r>
    </w:p>
    <w:p w:rsidR="00AC119C" w:rsidRDefault="00F8157F">
      <w:pPr>
        <w:pStyle w:val="a2"/>
        <w:spacing w:after="0" w:line="360" w:lineRule="auto"/>
        <w:ind w:firstLineChars="200"/>
      </w:pPr>
      <w:r>
        <w:rPr>
          <w:rFonts w:hint="eastAsia"/>
        </w:rPr>
        <w:t>（</w:t>
      </w:r>
      <w:r>
        <w:rPr>
          <w:rFonts w:hint="eastAsia"/>
        </w:rPr>
        <w:t>3</w:t>
      </w:r>
      <w:r>
        <w:rPr>
          <w:rFonts w:hint="eastAsia"/>
        </w:rPr>
        <w:t>）工程项目投标报价汇总表；</w:t>
      </w:r>
    </w:p>
    <w:p w:rsidR="00AC119C" w:rsidRDefault="00F8157F">
      <w:pPr>
        <w:pStyle w:val="a2"/>
        <w:spacing w:after="0" w:line="360" w:lineRule="auto"/>
        <w:ind w:firstLineChars="200"/>
      </w:pPr>
      <w:r>
        <w:rPr>
          <w:rFonts w:hint="eastAsia"/>
        </w:rPr>
        <w:t>（</w:t>
      </w:r>
      <w:r>
        <w:rPr>
          <w:rFonts w:hint="eastAsia"/>
        </w:rPr>
        <w:t>4</w:t>
      </w:r>
      <w:r>
        <w:rPr>
          <w:rFonts w:hint="eastAsia"/>
        </w:rPr>
        <w:t>）单项工程投标报价汇总表；</w:t>
      </w:r>
    </w:p>
    <w:p w:rsidR="00AC119C" w:rsidRDefault="00F8157F">
      <w:pPr>
        <w:pStyle w:val="a2"/>
        <w:spacing w:after="0" w:line="360" w:lineRule="auto"/>
        <w:ind w:firstLineChars="200"/>
      </w:pPr>
      <w:r>
        <w:rPr>
          <w:rFonts w:hint="eastAsia"/>
        </w:rPr>
        <w:t>（</w:t>
      </w:r>
      <w:r>
        <w:rPr>
          <w:rFonts w:hint="eastAsia"/>
        </w:rPr>
        <w:t>5</w:t>
      </w:r>
      <w:r>
        <w:rPr>
          <w:rFonts w:hint="eastAsia"/>
        </w:rPr>
        <w:t>）单位工程投标报价汇总表；</w:t>
      </w:r>
    </w:p>
    <w:p w:rsidR="00AC119C" w:rsidRDefault="00F8157F">
      <w:pPr>
        <w:pStyle w:val="a2"/>
        <w:spacing w:after="0" w:line="360" w:lineRule="auto"/>
        <w:ind w:firstLineChars="200"/>
      </w:pPr>
      <w:r>
        <w:rPr>
          <w:rFonts w:hint="eastAsia"/>
        </w:rPr>
        <w:t>（</w:t>
      </w:r>
      <w:r>
        <w:rPr>
          <w:rFonts w:hint="eastAsia"/>
        </w:rPr>
        <w:t>6</w:t>
      </w:r>
      <w:r>
        <w:rPr>
          <w:rFonts w:hint="eastAsia"/>
        </w:rPr>
        <w:t>）分部分项工程清单与计价表；</w:t>
      </w:r>
    </w:p>
    <w:p w:rsidR="00AC119C" w:rsidRDefault="00F8157F">
      <w:pPr>
        <w:pStyle w:val="a2"/>
        <w:spacing w:after="0" w:line="360" w:lineRule="auto"/>
        <w:ind w:firstLineChars="200"/>
      </w:pPr>
      <w:r>
        <w:rPr>
          <w:rFonts w:hint="eastAsia"/>
        </w:rPr>
        <w:t>（</w:t>
      </w:r>
      <w:r>
        <w:rPr>
          <w:rFonts w:hint="eastAsia"/>
        </w:rPr>
        <w:t>7</w:t>
      </w:r>
      <w:r>
        <w:rPr>
          <w:rFonts w:hint="eastAsia"/>
        </w:rPr>
        <w:t>）单价措施项目清单与计价表；</w:t>
      </w:r>
    </w:p>
    <w:p w:rsidR="00AC119C" w:rsidRDefault="00F8157F">
      <w:pPr>
        <w:pStyle w:val="a2"/>
        <w:spacing w:after="0" w:line="360" w:lineRule="auto"/>
        <w:ind w:firstLineChars="200"/>
      </w:pPr>
      <w:r>
        <w:rPr>
          <w:rFonts w:hint="eastAsia"/>
        </w:rPr>
        <w:t>（</w:t>
      </w:r>
      <w:r>
        <w:rPr>
          <w:rFonts w:hint="eastAsia"/>
        </w:rPr>
        <w:t>8</w:t>
      </w:r>
      <w:r>
        <w:rPr>
          <w:rFonts w:hint="eastAsia"/>
        </w:rPr>
        <w:t>）总价措施项目清单与计价表；</w:t>
      </w:r>
    </w:p>
    <w:p w:rsidR="00AC119C" w:rsidRDefault="00F8157F">
      <w:pPr>
        <w:pStyle w:val="a2"/>
        <w:spacing w:after="0" w:line="360" w:lineRule="auto"/>
        <w:ind w:firstLineChars="200"/>
      </w:pPr>
      <w:r>
        <w:rPr>
          <w:rFonts w:hint="eastAsia"/>
        </w:rPr>
        <w:t>（</w:t>
      </w:r>
      <w:r>
        <w:rPr>
          <w:rFonts w:hint="eastAsia"/>
        </w:rPr>
        <w:t>9</w:t>
      </w:r>
      <w:r>
        <w:rPr>
          <w:rFonts w:hint="eastAsia"/>
        </w:rPr>
        <w:t>）综合单价分析表；</w:t>
      </w:r>
    </w:p>
    <w:p w:rsidR="00AC119C" w:rsidRDefault="00F8157F">
      <w:pPr>
        <w:pStyle w:val="a2"/>
        <w:spacing w:after="0" w:line="360" w:lineRule="auto"/>
        <w:ind w:firstLineChars="200"/>
      </w:pPr>
      <w:r>
        <w:rPr>
          <w:rFonts w:hint="eastAsia"/>
        </w:rPr>
        <w:t>（</w:t>
      </w:r>
      <w:r>
        <w:rPr>
          <w:rFonts w:hint="eastAsia"/>
        </w:rPr>
        <w:t>10</w:t>
      </w:r>
      <w:r>
        <w:rPr>
          <w:rFonts w:hint="eastAsia"/>
        </w:rPr>
        <w:t>）其他项目清单与计价汇总表；</w:t>
      </w:r>
    </w:p>
    <w:p w:rsidR="00AC119C" w:rsidRDefault="00F8157F">
      <w:pPr>
        <w:pStyle w:val="a2"/>
        <w:spacing w:after="0" w:line="360" w:lineRule="auto"/>
        <w:ind w:firstLineChars="200"/>
      </w:pPr>
      <w:r>
        <w:rPr>
          <w:rFonts w:hint="eastAsia"/>
        </w:rPr>
        <w:t>（</w:t>
      </w:r>
      <w:r>
        <w:rPr>
          <w:rFonts w:hint="eastAsia"/>
        </w:rPr>
        <w:t>11</w:t>
      </w:r>
      <w:r>
        <w:rPr>
          <w:rFonts w:hint="eastAsia"/>
        </w:rPr>
        <w:t>）暂列金额明细表；</w:t>
      </w:r>
    </w:p>
    <w:p w:rsidR="00AC119C" w:rsidRDefault="00F8157F">
      <w:pPr>
        <w:pStyle w:val="a2"/>
        <w:spacing w:after="0" w:line="360" w:lineRule="auto"/>
        <w:ind w:firstLineChars="200"/>
      </w:pPr>
      <w:r>
        <w:rPr>
          <w:rFonts w:hint="eastAsia"/>
        </w:rPr>
        <w:t>（</w:t>
      </w:r>
      <w:r>
        <w:rPr>
          <w:rFonts w:hint="eastAsia"/>
        </w:rPr>
        <w:t>12</w:t>
      </w:r>
      <w:r>
        <w:rPr>
          <w:rFonts w:hint="eastAsia"/>
        </w:rPr>
        <w:t>）材料（工程设备）暂估价明细表；</w:t>
      </w:r>
    </w:p>
    <w:p w:rsidR="00AC119C" w:rsidRDefault="00F8157F">
      <w:pPr>
        <w:pStyle w:val="a2"/>
        <w:spacing w:after="0" w:line="360" w:lineRule="auto"/>
        <w:ind w:firstLineChars="200"/>
      </w:pPr>
      <w:r>
        <w:rPr>
          <w:rFonts w:hint="eastAsia"/>
        </w:rPr>
        <w:t>（</w:t>
      </w:r>
      <w:r>
        <w:rPr>
          <w:rFonts w:hint="eastAsia"/>
        </w:rPr>
        <w:t>13</w:t>
      </w:r>
      <w:r>
        <w:rPr>
          <w:rFonts w:hint="eastAsia"/>
        </w:rPr>
        <w:t>）专业工程暂估价明细表；</w:t>
      </w:r>
    </w:p>
    <w:p w:rsidR="00AC119C" w:rsidRDefault="00F8157F">
      <w:pPr>
        <w:pStyle w:val="a2"/>
        <w:spacing w:after="0" w:line="360" w:lineRule="auto"/>
        <w:ind w:firstLineChars="200"/>
      </w:pPr>
      <w:r>
        <w:rPr>
          <w:rFonts w:hint="eastAsia"/>
        </w:rPr>
        <w:t>（</w:t>
      </w:r>
      <w:r>
        <w:rPr>
          <w:rFonts w:hint="eastAsia"/>
        </w:rPr>
        <w:t>14</w:t>
      </w:r>
      <w:r>
        <w:rPr>
          <w:rFonts w:hint="eastAsia"/>
        </w:rPr>
        <w:t>）计日工表；</w:t>
      </w:r>
    </w:p>
    <w:p w:rsidR="00AC119C" w:rsidRDefault="00F8157F">
      <w:pPr>
        <w:pStyle w:val="a2"/>
        <w:spacing w:after="0" w:line="360" w:lineRule="auto"/>
        <w:ind w:firstLineChars="200"/>
      </w:pPr>
      <w:r>
        <w:rPr>
          <w:rFonts w:hint="eastAsia"/>
        </w:rPr>
        <w:t>（</w:t>
      </w:r>
      <w:r>
        <w:rPr>
          <w:rFonts w:hint="eastAsia"/>
        </w:rPr>
        <w:t>15</w:t>
      </w:r>
      <w:r>
        <w:rPr>
          <w:rFonts w:hint="eastAsia"/>
        </w:rPr>
        <w:t>）总承包服务计价表；</w:t>
      </w:r>
    </w:p>
    <w:p w:rsidR="00AC119C" w:rsidRDefault="00F8157F">
      <w:pPr>
        <w:pStyle w:val="a2"/>
        <w:spacing w:after="0" w:line="360" w:lineRule="auto"/>
        <w:ind w:firstLineChars="200"/>
      </w:pPr>
      <w:r>
        <w:rPr>
          <w:rFonts w:hint="eastAsia"/>
        </w:rPr>
        <w:t>（</w:t>
      </w:r>
      <w:r>
        <w:rPr>
          <w:rFonts w:hint="eastAsia"/>
        </w:rPr>
        <w:t>16</w:t>
      </w:r>
      <w:r>
        <w:rPr>
          <w:rFonts w:hint="eastAsia"/>
        </w:rPr>
        <w:t>）</w:t>
      </w:r>
      <w:proofErr w:type="gramStart"/>
      <w:r>
        <w:rPr>
          <w:rFonts w:hint="eastAsia"/>
        </w:rPr>
        <w:t>规</w:t>
      </w:r>
      <w:proofErr w:type="gramEnd"/>
      <w:r>
        <w:rPr>
          <w:rFonts w:hint="eastAsia"/>
        </w:rPr>
        <w:t>费和税金项目计价表；</w:t>
      </w:r>
    </w:p>
    <w:p w:rsidR="00AC119C" w:rsidRDefault="00F8157F">
      <w:pPr>
        <w:pStyle w:val="a2"/>
        <w:spacing w:after="0" w:line="360" w:lineRule="auto"/>
        <w:ind w:firstLineChars="200"/>
      </w:pPr>
      <w:r>
        <w:rPr>
          <w:rFonts w:hint="eastAsia"/>
        </w:rPr>
        <w:t xml:space="preserve"> </w:t>
      </w:r>
      <w:r>
        <w:rPr>
          <w:rFonts w:hint="eastAsia"/>
        </w:rPr>
        <w:t>（</w:t>
      </w:r>
      <w:r>
        <w:rPr>
          <w:rFonts w:hint="eastAsia"/>
        </w:rPr>
        <w:t>17</w:t>
      </w:r>
      <w:r>
        <w:rPr>
          <w:rFonts w:hint="eastAsia"/>
        </w:rPr>
        <w:t>）人工、主要材料和设备一览表</w:t>
      </w:r>
    </w:p>
    <w:p w:rsidR="00AC119C" w:rsidRDefault="00F8157F">
      <w:pPr>
        <w:pStyle w:val="a2"/>
        <w:spacing w:after="0" w:line="360" w:lineRule="auto"/>
        <w:ind w:firstLineChars="200"/>
      </w:pPr>
      <w:r>
        <w:rPr>
          <w:rFonts w:hint="eastAsia"/>
        </w:rPr>
        <w:t>11.3.3</w:t>
      </w:r>
      <w:r>
        <w:rPr>
          <w:rFonts w:hint="eastAsia"/>
        </w:rPr>
        <w:t>按照招标文件要求填写的《参与编制经济标投标文件人员名单》。</w:t>
      </w:r>
    </w:p>
    <w:p w:rsidR="00AC119C" w:rsidRDefault="00F8157F">
      <w:pPr>
        <w:pStyle w:val="a2"/>
        <w:spacing w:after="0" w:line="360" w:lineRule="auto"/>
        <w:ind w:firstLineChars="200"/>
      </w:pPr>
      <w:r>
        <w:rPr>
          <w:rFonts w:hint="eastAsia"/>
        </w:rPr>
        <w:t>11.3.4</w:t>
      </w:r>
      <w:r>
        <w:rPr>
          <w:rFonts w:hint="eastAsia"/>
        </w:rPr>
        <w:t>若投标人的投标报价低于工程成本警戒价的，投标人还须提供详细的施工组织设计、单价、措施性费用、单价分析表、主要材料价格表、投标人成本分析供评标委员会评审。</w:t>
      </w:r>
    </w:p>
    <w:p w:rsidR="00AC119C" w:rsidRDefault="00F8157F">
      <w:pPr>
        <w:pStyle w:val="a2"/>
        <w:spacing w:after="0" w:line="360" w:lineRule="auto"/>
        <w:ind w:firstLineChars="200"/>
      </w:pPr>
      <w:r>
        <w:rPr>
          <w:rFonts w:hint="eastAsia"/>
        </w:rPr>
        <w:t>12</w:t>
      </w:r>
      <w:r>
        <w:rPr>
          <w:rFonts w:hint="eastAsia"/>
        </w:rPr>
        <w:t>．投标文件格式</w:t>
      </w:r>
    </w:p>
    <w:p w:rsidR="00AC119C" w:rsidRDefault="00F8157F">
      <w:pPr>
        <w:pStyle w:val="a2"/>
        <w:spacing w:after="0" w:line="360" w:lineRule="auto"/>
        <w:ind w:firstLineChars="200"/>
      </w:pPr>
      <w:r>
        <w:rPr>
          <w:rFonts w:hint="eastAsia"/>
        </w:rPr>
        <w:t xml:space="preserve">12.1 </w:t>
      </w:r>
      <w:r>
        <w:rPr>
          <w:rFonts w:hint="eastAsia"/>
        </w:rPr>
        <w:t>投标文件包括本须知第</w:t>
      </w:r>
      <w:r>
        <w:rPr>
          <w:rFonts w:hint="eastAsia"/>
        </w:rPr>
        <w:t>11</w:t>
      </w:r>
      <w:r>
        <w:rPr>
          <w:rFonts w:hint="eastAsia"/>
        </w:rPr>
        <w:t>条中规定的内容，投标人提交的投标文件应当使用招标文件所提供的投标文件全部格式（表格可以按同样格式扩展）。</w:t>
      </w:r>
    </w:p>
    <w:p w:rsidR="00AC119C" w:rsidRDefault="00F8157F">
      <w:pPr>
        <w:pStyle w:val="a2"/>
        <w:spacing w:after="0" w:line="360" w:lineRule="auto"/>
        <w:ind w:firstLineChars="200"/>
      </w:pPr>
      <w:r>
        <w:rPr>
          <w:rFonts w:hint="eastAsia"/>
        </w:rPr>
        <w:t xml:space="preserve">12.2 </w:t>
      </w:r>
      <w:r>
        <w:rPr>
          <w:rFonts w:hint="eastAsia"/>
        </w:rPr>
        <w:t>投标文件全部采用电子文档，投标文件所附证书证件均为原件扫描件，并采用单位数字证书，按招标文件要求在相应位置加盖电子印章。投标文件中需个人签字或盖章的，应在线下完成后扫描上传。按照交易平台关于全流程电子化项目的相关指南进行操作。详见</w:t>
      </w:r>
      <w:r>
        <w:rPr>
          <w:rFonts w:hint="eastAsia"/>
          <w:u w:val="single"/>
        </w:rPr>
        <w:t>：</w:t>
      </w:r>
      <w:r>
        <w:rPr>
          <w:rFonts w:hint="eastAsia"/>
          <w:u w:val="single"/>
        </w:rPr>
        <w:t xml:space="preserve">             </w:t>
      </w:r>
      <w:r>
        <w:rPr>
          <w:rFonts w:hint="eastAsia"/>
        </w:rPr>
        <w:t>。</w:t>
      </w:r>
    </w:p>
    <w:p w:rsidR="00AC119C" w:rsidRDefault="00F8157F">
      <w:pPr>
        <w:pStyle w:val="a2"/>
        <w:spacing w:after="0" w:line="360" w:lineRule="auto"/>
        <w:ind w:firstLineChars="200"/>
      </w:pPr>
      <w:r>
        <w:rPr>
          <w:rFonts w:hint="eastAsia"/>
        </w:rPr>
        <w:t xml:space="preserve">12.3 </w:t>
      </w:r>
      <w:r>
        <w:rPr>
          <w:rFonts w:hint="eastAsia"/>
        </w:rPr>
        <w:t>投标文件应按照交易平台关于全流程电子化项目的相关指南进行编制，详见：</w:t>
      </w:r>
      <w:r>
        <w:rPr>
          <w:rFonts w:hint="eastAsia"/>
          <w:u w:val="single"/>
        </w:rPr>
        <w:t xml:space="preserve">            </w:t>
      </w:r>
      <w:r>
        <w:rPr>
          <w:rFonts w:hint="eastAsia"/>
        </w:rPr>
        <w:t>。</w:t>
      </w:r>
      <w:r>
        <w:rPr>
          <w:rFonts w:hint="eastAsia"/>
        </w:rPr>
        <w:t xml:space="preserve">               </w:t>
      </w:r>
    </w:p>
    <w:p w:rsidR="00AC119C" w:rsidRDefault="00F8157F">
      <w:pPr>
        <w:pStyle w:val="a2"/>
        <w:spacing w:after="0" w:line="360" w:lineRule="auto"/>
        <w:ind w:firstLineChars="200"/>
      </w:pPr>
      <w:r>
        <w:rPr>
          <w:rFonts w:hint="eastAsia"/>
        </w:rPr>
        <w:t>如不按上述要求编制引起系统无法检索、读取相关信息的，其后果由投标人承担。</w:t>
      </w:r>
    </w:p>
    <w:p w:rsidR="00AC119C" w:rsidRDefault="00F8157F">
      <w:pPr>
        <w:pStyle w:val="a2"/>
        <w:spacing w:after="0" w:line="360" w:lineRule="auto"/>
        <w:ind w:firstLineChars="200"/>
      </w:pPr>
      <w:r>
        <w:rPr>
          <w:rFonts w:hint="eastAsia"/>
        </w:rPr>
        <w:lastRenderedPageBreak/>
        <w:t>13</w:t>
      </w:r>
      <w:r>
        <w:rPr>
          <w:rFonts w:hint="eastAsia"/>
        </w:rPr>
        <w:t>．投标报价及造价承包和变更结算方式</w:t>
      </w:r>
    </w:p>
    <w:p w:rsidR="00AC119C" w:rsidRDefault="00F8157F">
      <w:pPr>
        <w:pStyle w:val="a2"/>
        <w:spacing w:after="0" w:line="360" w:lineRule="auto"/>
        <w:ind w:firstLineChars="200"/>
      </w:pPr>
      <w:r>
        <w:rPr>
          <w:rFonts w:hint="eastAsia"/>
        </w:rPr>
        <w:t xml:space="preserve">13.1 </w:t>
      </w:r>
      <w:r>
        <w:rPr>
          <w:rFonts w:hint="eastAsia"/>
        </w:rPr>
        <w:t>本工程的投标报价采用投标须知前附表第</w:t>
      </w:r>
      <w:r>
        <w:rPr>
          <w:rFonts w:hint="eastAsia"/>
        </w:rPr>
        <w:t>12</w:t>
      </w:r>
      <w:r>
        <w:rPr>
          <w:rFonts w:hint="eastAsia"/>
        </w:rPr>
        <w:t>项所规定的方式。投标报价（含单价及总价）精确到“分”。</w:t>
      </w:r>
    </w:p>
    <w:p w:rsidR="00AC119C" w:rsidRDefault="00F8157F">
      <w:pPr>
        <w:pStyle w:val="a2"/>
        <w:spacing w:after="0" w:line="360" w:lineRule="auto"/>
        <w:ind w:firstLineChars="200"/>
      </w:pPr>
      <w:r>
        <w:rPr>
          <w:rFonts w:hint="eastAsia"/>
        </w:rPr>
        <w:t>13.2</w:t>
      </w:r>
      <w:r>
        <w:rPr>
          <w:rFonts w:hint="eastAsia"/>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w:t>
      </w:r>
      <w:proofErr w:type="gramStart"/>
      <w:r>
        <w:rPr>
          <w:rFonts w:hint="eastAsia"/>
        </w:rPr>
        <w:t>组价予以</w:t>
      </w:r>
      <w:proofErr w:type="gramEnd"/>
      <w:r>
        <w:rPr>
          <w:rFonts w:hint="eastAsia"/>
        </w:rPr>
        <w:t>调整，招标人将不予支付。</w:t>
      </w:r>
    </w:p>
    <w:p w:rsidR="00AC119C" w:rsidRDefault="00F8157F">
      <w:pPr>
        <w:pStyle w:val="a2"/>
        <w:spacing w:after="0" w:line="360" w:lineRule="auto"/>
        <w:ind w:firstLineChars="200"/>
      </w:pPr>
      <w:r>
        <w:rPr>
          <w:rFonts w:hint="eastAsia"/>
        </w:rPr>
        <w:t>13.3</w:t>
      </w:r>
      <w:r>
        <w:rPr>
          <w:rFonts w:hint="eastAsia"/>
        </w:rPr>
        <w:t>投标人的投标报价，应是按照投标须知前附表第</w:t>
      </w:r>
      <w:r>
        <w:rPr>
          <w:rFonts w:hint="eastAsia"/>
        </w:rPr>
        <w:t>8</w:t>
      </w:r>
      <w:r>
        <w:rPr>
          <w:rFonts w:hint="eastAsia"/>
        </w:rPr>
        <w:t>项的工期要求，在投标须知前附表第</w:t>
      </w:r>
      <w:r>
        <w:rPr>
          <w:rFonts w:hint="eastAsia"/>
        </w:rPr>
        <w:t>3</w:t>
      </w:r>
      <w:r>
        <w:rPr>
          <w:rFonts w:hint="eastAsia"/>
        </w:rPr>
        <w:t>项的建设地点，完成投标须知前附表第</w:t>
      </w:r>
      <w:r>
        <w:rPr>
          <w:rFonts w:hint="eastAsia"/>
        </w:rPr>
        <w:t>7</w:t>
      </w:r>
      <w:r>
        <w:rPr>
          <w:rFonts w:hint="eastAsia"/>
        </w:rPr>
        <w:t>项的招标范围内已由招标</w:t>
      </w:r>
      <w:proofErr w:type="gramStart"/>
      <w:r>
        <w:rPr>
          <w:rFonts w:hint="eastAsia"/>
        </w:rPr>
        <w:t>人制</w:t>
      </w:r>
      <w:proofErr w:type="gramEnd"/>
      <w:r>
        <w:rPr>
          <w:rFonts w:hint="eastAsia"/>
        </w:rPr>
        <w:t>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w:t>
      </w:r>
      <w:proofErr w:type="gramStart"/>
      <w:r>
        <w:rPr>
          <w:rFonts w:hint="eastAsia"/>
        </w:rPr>
        <w:t>规</w:t>
      </w:r>
      <w:proofErr w:type="gramEnd"/>
      <w:r>
        <w:rPr>
          <w:rFonts w:hint="eastAsia"/>
        </w:rPr>
        <w:t>费、暂列金额、暂估价、绿色施工安全防护措施费等非竞争性项目明列了单价或合价的金额的，投标人应按照明列的单价或合价的金额报价，未按照规定金额报价的，由评标委员会按照招标文件规定的金额进行修正。</w:t>
      </w:r>
    </w:p>
    <w:p w:rsidR="00AC119C" w:rsidRDefault="00F8157F">
      <w:pPr>
        <w:pStyle w:val="a2"/>
        <w:spacing w:after="0" w:line="360" w:lineRule="auto"/>
        <w:ind w:firstLineChars="200"/>
      </w:pPr>
      <w:r>
        <w:rPr>
          <w:rFonts w:hint="eastAsia"/>
        </w:rPr>
        <w:t>13.4</w:t>
      </w:r>
      <w:r>
        <w:rPr>
          <w:rFonts w:hint="eastAsia"/>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rsidR="00AC119C" w:rsidRDefault="00F8157F">
      <w:pPr>
        <w:pStyle w:val="a2"/>
        <w:spacing w:after="0" w:line="360" w:lineRule="auto"/>
        <w:ind w:firstLineChars="200"/>
      </w:pPr>
      <w:r>
        <w:rPr>
          <w:rFonts w:hint="eastAsia"/>
        </w:rPr>
        <w:t>13.5</w:t>
      </w:r>
      <w:r>
        <w:rPr>
          <w:rFonts w:hint="eastAsia"/>
        </w:rPr>
        <w:t>工程项目实施期间和结算时，招标文件工程量清单中漏列而由监理单位和招标人现场签证确认的工程项目、原设计没有而由招标人批准设计变更产生的工程项目，视为新增项目，按以下顺序确定价格：</w:t>
      </w:r>
    </w:p>
    <w:p w:rsidR="00AC119C" w:rsidRDefault="00F8157F">
      <w:pPr>
        <w:pStyle w:val="a2"/>
        <w:spacing w:after="0" w:line="360" w:lineRule="auto"/>
        <w:ind w:firstLineChars="200"/>
      </w:pPr>
      <w:r>
        <w:rPr>
          <w:rFonts w:hint="eastAsia"/>
        </w:rPr>
        <w:t>13.5.1</w:t>
      </w:r>
      <w:r>
        <w:rPr>
          <w:rFonts w:hint="eastAsia"/>
        </w:rPr>
        <w:t>中标的投标文件工程量清单中已有相同项目的适用综合单价，则沿用；</w:t>
      </w:r>
    </w:p>
    <w:p w:rsidR="00AC119C" w:rsidRDefault="00F8157F">
      <w:pPr>
        <w:pStyle w:val="a2"/>
        <w:spacing w:after="0" w:line="360" w:lineRule="auto"/>
        <w:ind w:firstLineChars="200"/>
      </w:pPr>
      <w:r>
        <w:rPr>
          <w:rFonts w:hint="eastAsia"/>
        </w:rPr>
        <w:t>13.5.2</w:t>
      </w:r>
      <w:r>
        <w:rPr>
          <w:rFonts w:hint="eastAsia"/>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rsidR="00AC119C" w:rsidRDefault="00F8157F">
      <w:pPr>
        <w:pStyle w:val="a2"/>
        <w:spacing w:after="0" w:line="360" w:lineRule="auto"/>
        <w:ind w:firstLineChars="200"/>
      </w:pPr>
      <w:r>
        <w:rPr>
          <w:rFonts w:hint="eastAsia"/>
        </w:rPr>
        <w:t xml:space="preserve">13.5.3 </w:t>
      </w:r>
      <w:r>
        <w:rPr>
          <w:rFonts w:hint="eastAsia"/>
        </w:rPr>
        <w:t>中标的投标文件工程量清单中没有相同项目或类似项目的，如可套取相关定额，则以相</w:t>
      </w:r>
      <w:r>
        <w:rPr>
          <w:rFonts w:hint="eastAsia"/>
        </w:rPr>
        <w:lastRenderedPageBreak/>
        <w:t>关定额为基数下浮计算单价</w:t>
      </w:r>
      <w:r>
        <w:rPr>
          <w:rFonts w:hint="eastAsia"/>
        </w:rPr>
        <w:t>,</w:t>
      </w:r>
      <w:proofErr w:type="gramStart"/>
      <w:r>
        <w:rPr>
          <w:rFonts w:hint="eastAsia"/>
        </w:rPr>
        <w:t>下浮率</w:t>
      </w:r>
      <w:proofErr w:type="gramEnd"/>
      <w:r>
        <w:rPr>
          <w:rFonts w:hint="eastAsia"/>
        </w:rPr>
        <w:t>为中标价相对于最高投标限价的下浮率（</w:t>
      </w:r>
      <w:proofErr w:type="gramStart"/>
      <w:r>
        <w:rPr>
          <w:rFonts w:hint="eastAsia"/>
        </w:rPr>
        <w:t>下浮率</w:t>
      </w:r>
      <w:proofErr w:type="gramEnd"/>
      <w:r>
        <w:rPr>
          <w:rFonts w:hint="eastAsia"/>
        </w:rPr>
        <w:t>=(</w:t>
      </w:r>
      <w:r>
        <w:rPr>
          <w:rFonts w:hint="eastAsia"/>
        </w:rPr>
        <w:t>最高投标限价</w:t>
      </w:r>
      <w:r>
        <w:rPr>
          <w:rFonts w:hint="eastAsia"/>
        </w:rPr>
        <w:t>-</w:t>
      </w:r>
      <w:r>
        <w:rPr>
          <w:rFonts w:hint="eastAsia"/>
        </w:rPr>
        <w:t>中标价</w:t>
      </w:r>
      <w:r>
        <w:rPr>
          <w:rFonts w:hint="eastAsia"/>
        </w:rPr>
        <w:t xml:space="preserve">)/ </w:t>
      </w:r>
      <w:r>
        <w:rPr>
          <w:rFonts w:hint="eastAsia"/>
        </w:rPr>
        <w:t>最高投标限价）。</w:t>
      </w:r>
    </w:p>
    <w:p w:rsidR="00AC119C" w:rsidRDefault="00F8157F">
      <w:pPr>
        <w:pStyle w:val="a2"/>
        <w:spacing w:after="0" w:line="360" w:lineRule="auto"/>
        <w:ind w:firstLineChars="200"/>
      </w:pPr>
      <w:r>
        <w:rPr>
          <w:rFonts w:hint="eastAsia"/>
        </w:rPr>
        <w:t xml:space="preserve">13.5.4 </w:t>
      </w:r>
      <w:r>
        <w:rPr>
          <w:rFonts w:hint="eastAsia"/>
        </w:rPr>
        <w:t>如相关定额没有相应子目的，其计价方式由招标人在本招标文件第三章中另行规定。未规定的，中标后双方协商约定。</w:t>
      </w:r>
    </w:p>
    <w:p w:rsidR="00AC119C" w:rsidRDefault="00F8157F">
      <w:pPr>
        <w:pStyle w:val="a2"/>
        <w:spacing w:after="0" w:line="360" w:lineRule="auto"/>
        <w:ind w:firstLineChars="200"/>
      </w:pPr>
      <w:r>
        <w:rPr>
          <w:rFonts w:hint="eastAsia"/>
        </w:rPr>
        <w:t>13.6</w:t>
      </w:r>
      <w:r>
        <w:rPr>
          <w:rFonts w:hint="eastAsia"/>
        </w:rPr>
        <w:t>暂列金额、暂估价</w:t>
      </w:r>
    </w:p>
    <w:p w:rsidR="00AC119C" w:rsidRDefault="00F8157F">
      <w:pPr>
        <w:pStyle w:val="a2"/>
        <w:spacing w:after="0" w:line="360" w:lineRule="auto"/>
        <w:ind w:firstLineChars="200"/>
      </w:pPr>
      <w:r>
        <w:rPr>
          <w:rFonts w:hint="eastAsia"/>
        </w:rPr>
        <w:t>13.6.1</w:t>
      </w:r>
      <w:r>
        <w:rPr>
          <w:rFonts w:hint="eastAsia"/>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rsidR="00AC119C" w:rsidRDefault="00F8157F">
      <w:pPr>
        <w:pStyle w:val="a2"/>
        <w:spacing w:after="0" w:line="360" w:lineRule="auto"/>
        <w:ind w:firstLineChars="200"/>
      </w:pPr>
      <w:r>
        <w:rPr>
          <w:rFonts w:hint="eastAsia"/>
        </w:rPr>
        <w:t>暂估价是指招标人在工程量清单中提供的用于支付必然发生但暂时不能确定价格的材料的单价以及专业工程的金额。</w:t>
      </w:r>
    </w:p>
    <w:p w:rsidR="00AC119C" w:rsidRDefault="00F8157F">
      <w:pPr>
        <w:pStyle w:val="a2"/>
        <w:spacing w:after="0" w:line="360" w:lineRule="auto"/>
        <w:ind w:firstLineChars="200"/>
      </w:pPr>
      <w:r>
        <w:rPr>
          <w:rFonts w:hint="eastAsia"/>
        </w:rPr>
        <w:t>13.6.2</w:t>
      </w:r>
      <w:r>
        <w:rPr>
          <w:rFonts w:hint="eastAsia"/>
        </w:rPr>
        <w:t>在工程实施中，暂列金额、暂估价所包含的工作范围和图纸、标准深化固定后，按照工程专业、设备、材料类别等分类汇总的金额，达到法定招标范围标准的，应由招标人同中标人联合招标，确定承包人和承包价格。</w:t>
      </w:r>
    </w:p>
    <w:p w:rsidR="00AC119C" w:rsidRDefault="00F8157F">
      <w:pPr>
        <w:pStyle w:val="a2"/>
        <w:spacing w:after="0" w:line="360" w:lineRule="auto"/>
        <w:ind w:firstLineChars="200"/>
      </w:pPr>
      <w:r>
        <w:rPr>
          <w:rFonts w:hint="eastAsia"/>
        </w:rPr>
        <w:t>13.6.3</w:t>
      </w:r>
      <w:r>
        <w:rPr>
          <w:rFonts w:hint="eastAsia"/>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rsidR="00AC119C" w:rsidRDefault="00F8157F">
      <w:pPr>
        <w:pStyle w:val="a2"/>
        <w:spacing w:after="0" w:line="360" w:lineRule="auto"/>
        <w:ind w:firstLineChars="200"/>
      </w:pPr>
      <w:r>
        <w:rPr>
          <w:rFonts w:hint="eastAsia"/>
        </w:rPr>
        <w:t>13.6.4</w:t>
      </w:r>
      <w:r>
        <w:rPr>
          <w:rFonts w:hint="eastAsia"/>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hint="eastAsia"/>
        </w:rPr>
        <w:t>13.5</w:t>
      </w:r>
      <w:r>
        <w:rPr>
          <w:rFonts w:hint="eastAsia"/>
        </w:rPr>
        <w:t>款规定确定。</w:t>
      </w:r>
    </w:p>
    <w:p w:rsidR="00AC119C" w:rsidRDefault="00F8157F">
      <w:pPr>
        <w:pStyle w:val="a2"/>
        <w:spacing w:after="0" w:line="360" w:lineRule="auto"/>
        <w:ind w:firstLineChars="200"/>
      </w:pPr>
      <w:r>
        <w:rPr>
          <w:rFonts w:hint="eastAsia"/>
        </w:rPr>
        <w:t>13.6.5</w:t>
      </w:r>
      <w:r>
        <w:rPr>
          <w:rFonts w:hint="eastAsia"/>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rsidR="00AC119C" w:rsidRDefault="00F8157F">
      <w:pPr>
        <w:pStyle w:val="a2"/>
        <w:spacing w:after="0" w:line="360" w:lineRule="auto"/>
        <w:ind w:firstLineChars="200"/>
      </w:pPr>
      <w:r>
        <w:rPr>
          <w:rFonts w:hint="eastAsia"/>
        </w:rPr>
        <w:t xml:space="preserve">13.6.6 </w:t>
      </w:r>
      <w:r>
        <w:rPr>
          <w:rFonts w:hint="eastAsia"/>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rsidR="00AC119C" w:rsidRDefault="00F8157F">
      <w:pPr>
        <w:pStyle w:val="a2"/>
        <w:spacing w:after="0" w:line="360" w:lineRule="auto"/>
        <w:ind w:firstLineChars="200"/>
      </w:pPr>
      <w:r>
        <w:rPr>
          <w:rFonts w:hint="eastAsia"/>
        </w:rPr>
        <w:t>13.7</w:t>
      </w: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AC119C" w:rsidRDefault="00F8157F">
      <w:pPr>
        <w:pStyle w:val="a2"/>
        <w:spacing w:after="0" w:line="360" w:lineRule="auto"/>
        <w:ind w:firstLineChars="200"/>
      </w:pPr>
      <w:r>
        <w:rPr>
          <w:rFonts w:hint="eastAsia"/>
        </w:rPr>
        <w:t>13.8</w:t>
      </w:r>
      <w:r>
        <w:rPr>
          <w:rFonts w:hint="eastAsia"/>
        </w:rPr>
        <w:t>属于承包人自行采购的主要材料、设备，招标人应当在招标文件中提出材料、设备的技术</w:t>
      </w:r>
      <w:r>
        <w:rPr>
          <w:rFonts w:hint="eastAsia"/>
        </w:rPr>
        <w:lastRenderedPageBreak/>
        <w:t>标准或者质量要求，或者提出不少于</w:t>
      </w:r>
      <w:r>
        <w:rPr>
          <w:rFonts w:hint="eastAsia"/>
        </w:rPr>
        <w:t>3</w:t>
      </w:r>
      <w:r>
        <w:rPr>
          <w:rFonts w:hint="eastAsia"/>
        </w:rPr>
        <w:t>个同等档次品牌或</w:t>
      </w:r>
      <w:proofErr w:type="gramStart"/>
      <w:r>
        <w:rPr>
          <w:rFonts w:hint="eastAsia"/>
        </w:rPr>
        <w:t>分包商供投标人</w:t>
      </w:r>
      <w:proofErr w:type="gramEnd"/>
      <w:r>
        <w:rPr>
          <w:rFonts w:hint="eastAsia"/>
        </w:rPr>
        <w:t>报价时选择</w:t>
      </w:r>
      <w:r>
        <w:rPr>
          <w:rFonts w:hint="eastAsia"/>
        </w:rPr>
        <w:t>,</w:t>
      </w:r>
      <w:r>
        <w:rPr>
          <w:rFonts w:hint="eastAsia"/>
        </w:rPr>
        <w:t>凡招标人在招标文件中提出参考品牌的，必须在参考品牌后面加上“或相当于”字样。投标人在投标文件中应明确所选用主要材料、设备的品牌、厂家以及质量等级，并且应当符合招标文件的要求。</w:t>
      </w:r>
    </w:p>
    <w:p w:rsidR="00AC119C" w:rsidRDefault="00F8157F">
      <w:pPr>
        <w:pStyle w:val="a2"/>
        <w:spacing w:after="0" w:line="360" w:lineRule="auto"/>
        <w:ind w:firstLineChars="200"/>
      </w:pPr>
      <w:r>
        <w:rPr>
          <w:rFonts w:hint="eastAsia"/>
        </w:rPr>
        <w:t>13.9</w:t>
      </w:r>
      <w:r>
        <w:rPr>
          <w:rFonts w:hint="eastAsia"/>
        </w:rPr>
        <w:t>招标人与中标人应本着实事求是、风险共担的原则，充分考虑施工合同履行期间人工、建筑材料、机械设备价格因素的影响。对于各类钢筋、混凝土等主要材料以及人工、机械设备等，应结合合同工期、</w:t>
      </w:r>
      <w:proofErr w:type="gramStart"/>
      <w:r>
        <w:rPr>
          <w:rFonts w:hint="eastAsia"/>
        </w:rPr>
        <w:t>各价格</w:t>
      </w:r>
      <w:proofErr w:type="gramEnd"/>
      <w:r>
        <w:rPr>
          <w:rFonts w:hint="eastAsia"/>
        </w:rPr>
        <w:t>因素对工程总造价的影响等，合理约定调价机制。调价机制应由招标人在招标文件及合同中明确，内容包括调价范围（含材料、机械的具体名称、工种等）、价格变动时限、幅度以及相应的合同价款调整方法。</w:t>
      </w:r>
    </w:p>
    <w:p w:rsidR="00AC119C" w:rsidRDefault="00F8157F">
      <w:pPr>
        <w:pStyle w:val="a2"/>
        <w:spacing w:after="0" w:line="360" w:lineRule="auto"/>
        <w:ind w:firstLineChars="200"/>
      </w:pPr>
      <w:r>
        <w:rPr>
          <w:rFonts w:hint="eastAsia"/>
        </w:rPr>
        <w:t>14</w:t>
      </w:r>
      <w:r>
        <w:rPr>
          <w:rFonts w:hint="eastAsia"/>
        </w:rPr>
        <w:t>．投标货币</w:t>
      </w:r>
    </w:p>
    <w:p w:rsidR="00AC119C" w:rsidRDefault="00F8157F">
      <w:pPr>
        <w:pStyle w:val="a2"/>
        <w:spacing w:after="0" w:line="360" w:lineRule="auto"/>
        <w:ind w:firstLineChars="200"/>
      </w:pPr>
      <w:r>
        <w:rPr>
          <w:rFonts w:hint="eastAsia"/>
        </w:rPr>
        <w:t xml:space="preserve">14.1 </w:t>
      </w:r>
      <w:r>
        <w:rPr>
          <w:rFonts w:hint="eastAsia"/>
        </w:rPr>
        <w:t>本工程投标报价采用的币种为人民币。</w:t>
      </w:r>
    </w:p>
    <w:p w:rsidR="00AC119C" w:rsidRDefault="00F8157F">
      <w:pPr>
        <w:pStyle w:val="a2"/>
        <w:spacing w:after="0" w:line="360" w:lineRule="auto"/>
        <w:ind w:firstLineChars="200"/>
      </w:pPr>
      <w:r>
        <w:rPr>
          <w:rFonts w:hint="eastAsia"/>
        </w:rPr>
        <w:t>15</w:t>
      </w:r>
      <w:r>
        <w:rPr>
          <w:rFonts w:hint="eastAsia"/>
        </w:rPr>
        <w:t>．投标有效期</w:t>
      </w:r>
    </w:p>
    <w:p w:rsidR="00AC119C" w:rsidRDefault="00F8157F">
      <w:pPr>
        <w:pStyle w:val="a2"/>
        <w:spacing w:after="0" w:line="360" w:lineRule="auto"/>
        <w:ind w:firstLineChars="200"/>
      </w:pPr>
      <w:r>
        <w:rPr>
          <w:rFonts w:hint="eastAsia"/>
        </w:rPr>
        <w:t xml:space="preserve">15.1 </w:t>
      </w:r>
      <w:r>
        <w:rPr>
          <w:rFonts w:hint="eastAsia"/>
        </w:rPr>
        <w:t>投标有效期见投标须知前附表第</w:t>
      </w:r>
      <w:r>
        <w:rPr>
          <w:rFonts w:hint="eastAsia"/>
        </w:rPr>
        <w:t>13</w:t>
      </w:r>
      <w:r>
        <w:rPr>
          <w:rFonts w:hint="eastAsia"/>
        </w:rPr>
        <w:t>项所规定的期限，在此期限内，凡符合本招标文件要求的投标文件均保持有效。</w:t>
      </w:r>
    </w:p>
    <w:p w:rsidR="00AC119C" w:rsidRDefault="00F8157F">
      <w:pPr>
        <w:pStyle w:val="a2"/>
        <w:spacing w:after="0" w:line="360" w:lineRule="auto"/>
        <w:ind w:firstLineChars="200"/>
      </w:pPr>
      <w:r>
        <w:rPr>
          <w:rFonts w:hint="eastAsia"/>
        </w:rPr>
        <w:t xml:space="preserve">15.2 </w:t>
      </w:r>
      <w:r>
        <w:rPr>
          <w:rFonts w:hint="eastAsia"/>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hint="eastAsia"/>
        </w:rPr>
        <w:t>16</w:t>
      </w:r>
      <w:r>
        <w:rPr>
          <w:rFonts w:hint="eastAsia"/>
        </w:rPr>
        <w:t>条关于投标保证金的退还与不予退还的规定仍然适用。</w:t>
      </w:r>
    </w:p>
    <w:p w:rsidR="00AC119C" w:rsidRDefault="00F8157F">
      <w:pPr>
        <w:pStyle w:val="a2"/>
        <w:spacing w:after="0" w:line="360" w:lineRule="auto"/>
        <w:ind w:firstLineChars="200"/>
      </w:pPr>
      <w:r>
        <w:rPr>
          <w:rFonts w:hint="eastAsia"/>
        </w:rPr>
        <w:t>16</w:t>
      </w:r>
      <w:r>
        <w:rPr>
          <w:rFonts w:hint="eastAsia"/>
        </w:rPr>
        <w:t>．投标保证金</w:t>
      </w:r>
    </w:p>
    <w:p w:rsidR="00AC119C" w:rsidRDefault="00F8157F">
      <w:pPr>
        <w:pStyle w:val="a2"/>
        <w:spacing w:after="0" w:line="360" w:lineRule="auto"/>
        <w:ind w:firstLineChars="200"/>
      </w:pPr>
      <w:r>
        <w:rPr>
          <w:rFonts w:hint="eastAsia"/>
        </w:rPr>
        <w:t>16.1</w:t>
      </w:r>
      <w:r>
        <w:rPr>
          <w:rFonts w:hint="eastAsia"/>
        </w:rPr>
        <w:t>投标人应按投标须知前附表第</w:t>
      </w:r>
      <w:r>
        <w:rPr>
          <w:rFonts w:hint="eastAsia"/>
        </w:rPr>
        <w:t>14</w:t>
      </w:r>
      <w:r>
        <w:rPr>
          <w:rFonts w:hint="eastAsia"/>
        </w:rPr>
        <w:t>项所述金额和时间递交投标保证金。招标人应当允许投标人自主选择现金、银行保函、保证保险、专业工程担保公司担保等方式缴纳投标保证金。</w:t>
      </w:r>
    </w:p>
    <w:p w:rsidR="00AC119C" w:rsidRDefault="00F8157F">
      <w:pPr>
        <w:pStyle w:val="a2"/>
        <w:spacing w:after="0" w:line="360" w:lineRule="auto"/>
        <w:ind w:firstLineChars="200"/>
      </w:pPr>
      <w:r>
        <w:rPr>
          <w:rFonts w:hint="eastAsia"/>
        </w:rPr>
        <w:t xml:space="preserve">16.1.1 </w:t>
      </w:r>
      <w:r>
        <w:rPr>
          <w:rFonts w:hint="eastAsia"/>
        </w:rPr>
        <w:t>采用现金或者支票形式提交的，投标保证金须从投标人的银行基本账户转出。</w:t>
      </w:r>
    </w:p>
    <w:p w:rsidR="00AC119C" w:rsidRDefault="00F8157F">
      <w:pPr>
        <w:pStyle w:val="a2"/>
        <w:spacing w:after="0" w:line="360" w:lineRule="auto"/>
        <w:ind w:firstLineChars="200"/>
      </w:pPr>
      <w:r>
        <w:rPr>
          <w:rFonts w:hint="eastAsia"/>
        </w:rPr>
        <w:t xml:space="preserve">16.1.2 </w:t>
      </w:r>
      <w:r>
        <w:rPr>
          <w:rFonts w:hint="eastAsia"/>
        </w:rPr>
        <w:t>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w:t>
      </w:r>
      <w:proofErr w:type="gramStart"/>
      <w:r>
        <w:rPr>
          <w:rFonts w:hint="eastAsia"/>
        </w:rPr>
        <w:t>扫描件并加盖</w:t>
      </w:r>
      <w:proofErr w:type="gramEnd"/>
      <w:r>
        <w:rPr>
          <w:rFonts w:hint="eastAsia"/>
        </w:rPr>
        <w:t>投标人电子印章。如投标人存在</w:t>
      </w:r>
      <w:r>
        <w:rPr>
          <w:rFonts w:hint="eastAsia"/>
        </w:rPr>
        <w:t>16.4</w:t>
      </w:r>
      <w:r>
        <w:rPr>
          <w:rFonts w:hint="eastAsia"/>
        </w:rPr>
        <w:t>条款所列情形的，应将纸质原件提交给招标人。</w:t>
      </w:r>
    </w:p>
    <w:p w:rsidR="00AC119C" w:rsidRDefault="00F8157F">
      <w:pPr>
        <w:pStyle w:val="a2"/>
        <w:spacing w:after="0" w:line="360" w:lineRule="auto"/>
        <w:ind w:firstLineChars="200"/>
      </w:pPr>
      <w:r>
        <w:rPr>
          <w:rFonts w:hint="eastAsia"/>
        </w:rPr>
        <w:t xml:space="preserve">16.1.3 </w:t>
      </w:r>
      <w:r>
        <w:rPr>
          <w:rFonts w:hint="eastAsia"/>
        </w:rPr>
        <w:t>采用电子形式的保函、担保或保证保险提交投标保证金的，应在招标文件中明确电子递交途径。</w:t>
      </w:r>
    </w:p>
    <w:p w:rsidR="00AC119C" w:rsidRDefault="00F8157F">
      <w:pPr>
        <w:pStyle w:val="a2"/>
        <w:spacing w:after="0" w:line="360" w:lineRule="auto"/>
        <w:ind w:firstLineChars="200"/>
      </w:pPr>
      <w:r>
        <w:rPr>
          <w:rFonts w:hint="eastAsia"/>
        </w:rPr>
        <w:t>16.2</w:t>
      </w:r>
      <w:r>
        <w:rPr>
          <w:rFonts w:hint="eastAsia"/>
        </w:rPr>
        <w:t>开标时投标人没有按要求提供投标保证金的，其投标文件将被否决；未按招标文件要求提交符合免予提供投标保证金相关证明材料，且未提交投标保证金的投标人，视为未按要求提供投标保证金。</w:t>
      </w:r>
    </w:p>
    <w:p w:rsidR="00AC119C" w:rsidRDefault="00F8157F">
      <w:pPr>
        <w:pStyle w:val="a2"/>
        <w:spacing w:after="0" w:line="360" w:lineRule="auto"/>
        <w:ind w:firstLineChars="200"/>
      </w:pPr>
      <w:r>
        <w:rPr>
          <w:rFonts w:hint="eastAsia"/>
        </w:rPr>
        <w:lastRenderedPageBreak/>
        <w:t>16.3</w:t>
      </w:r>
      <w:r>
        <w:rPr>
          <w:rFonts w:hint="eastAsia"/>
        </w:rPr>
        <w:t>投标保证金应依据法律法规的相关规定退还。</w:t>
      </w:r>
    </w:p>
    <w:p w:rsidR="00AC119C" w:rsidRDefault="00F8157F">
      <w:pPr>
        <w:pStyle w:val="a2"/>
        <w:spacing w:after="0" w:line="360" w:lineRule="auto"/>
        <w:ind w:firstLineChars="200"/>
      </w:pPr>
      <w:r>
        <w:rPr>
          <w:rFonts w:hint="eastAsia"/>
        </w:rPr>
        <w:t>16.4</w:t>
      </w:r>
      <w:r>
        <w:rPr>
          <w:rFonts w:hint="eastAsia"/>
        </w:rPr>
        <w:t>如有下列情况之一的，招标人可以不予退还投标保证金（是否退还投标保证金由招标人在招标文件中规定）：</w:t>
      </w:r>
    </w:p>
    <w:p w:rsidR="00AC119C" w:rsidRDefault="00F8157F">
      <w:pPr>
        <w:pStyle w:val="a2"/>
        <w:spacing w:after="0" w:line="360" w:lineRule="auto"/>
        <w:ind w:firstLineChars="200"/>
      </w:pPr>
      <w:r>
        <w:rPr>
          <w:rFonts w:hint="eastAsia"/>
        </w:rPr>
        <w:t>16.4.1</w:t>
      </w:r>
      <w:r>
        <w:rPr>
          <w:rFonts w:hint="eastAsia"/>
        </w:rPr>
        <w:t>因投标人原因造成投标文件未解密的；</w:t>
      </w:r>
    </w:p>
    <w:p w:rsidR="00AC119C" w:rsidRDefault="00F8157F">
      <w:pPr>
        <w:pStyle w:val="a2"/>
        <w:spacing w:after="0" w:line="360" w:lineRule="auto"/>
        <w:ind w:firstLineChars="200"/>
      </w:pPr>
      <w:r>
        <w:rPr>
          <w:rFonts w:hint="eastAsia"/>
        </w:rPr>
        <w:t>16.4.2</w:t>
      </w:r>
      <w:r>
        <w:rPr>
          <w:rFonts w:hint="eastAsia"/>
        </w:rPr>
        <w:t>投标人在投标有效期内撤销投标文件；</w:t>
      </w:r>
    </w:p>
    <w:p w:rsidR="00AC119C" w:rsidRDefault="00F8157F">
      <w:pPr>
        <w:pStyle w:val="a2"/>
        <w:spacing w:after="0" w:line="360" w:lineRule="auto"/>
        <w:ind w:firstLineChars="200"/>
      </w:pPr>
      <w:r>
        <w:rPr>
          <w:rFonts w:hint="eastAsia"/>
        </w:rPr>
        <w:t>16.4.3</w:t>
      </w:r>
      <w:r>
        <w:rPr>
          <w:rFonts w:hint="eastAsia"/>
        </w:rPr>
        <w:t>中标人未能在规定期限内按要求提交履约担保；</w:t>
      </w:r>
    </w:p>
    <w:p w:rsidR="00AC119C" w:rsidRDefault="00F8157F">
      <w:pPr>
        <w:pStyle w:val="a2"/>
        <w:spacing w:after="0" w:line="360" w:lineRule="auto"/>
        <w:ind w:firstLineChars="200"/>
      </w:pPr>
      <w:r>
        <w:rPr>
          <w:rFonts w:hint="eastAsia"/>
        </w:rPr>
        <w:t>16.4.4</w:t>
      </w:r>
      <w:r>
        <w:rPr>
          <w:rFonts w:hint="eastAsia"/>
        </w:rPr>
        <w:t>中标人未能在规定期限内签署合同协议。</w:t>
      </w:r>
    </w:p>
    <w:p w:rsidR="00AC119C" w:rsidRDefault="00F8157F">
      <w:pPr>
        <w:pStyle w:val="a2"/>
        <w:spacing w:after="0" w:line="360" w:lineRule="auto"/>
        <w:ind w:firstLineChars="200"/>
      </w:pPr>
      <w:r>
        <w:rPr>
          <w:rFonts w:hint="eastAsia"/>
        </w:rPr>
        <w:t>16.5</w:t>
      </w:r>
      <w:r>
        <w:rPr>
          <w:rFonts w:hint="eastAsia"/>
        </w:rPr>
        <w:t>投标人如存在下列情况之一的，将被拒绝在一定时期内参与招标人后续工程投标（拒绝时限需在招标文件中明确）：</w:t>
      </w:r>
    </w:p>
    <w:p w:rsidR="00AC119C" w:rsidRDefault="00F8157F">
      <w:pPr>
        <w:pStyle w:val="a2"/>
        <w:spacing w:after="0" w:line="360" w:lineRule="auto"/>
        <w:ind w:firstLineChars="200"/>
      </w:pPr>
      <w:r>
        <w:rPr>
          <w:rFonts w:hint="eastAsia"/>
        </w:rPr>
        <w:t>16.5.1</w:t>
      </w:r>
      <w:r>
        <w:rPr>
          <w:rFonts w:hint="eastAsia"/>
        </w:rPr>
        <w:t>投标人存在</w:t>
      </w:r>
      <w:r>
        <w:rPr>
          <w:rFonts w:hint="eastAsia"/>
        </w:rPr>
        <w:t>16.4</w:t>
      </w:r>
      <w:r>
        <w:rPr>
          <w:rFonts w:hint="eastAsia"/>
        </w:rPr>
        <w:t>条款所列情形且投标人提交的保函、担保或保证保险无法兑付的；</w:t>
      </w:r>
    </w:p>
    <w:p w:rsidR="00AC119C" w:rsidRDefault="00F8157F">
      <w:pPr>
        <w:pStyle w:val="a2"/>
        <w:spacing w:after="0" w:line="360" w:lineRule="auto"/>
        <w:ind w:firstLineChars="200"/>
      </w:pPr>
      <w:r>
        <w:rPr>
          <w:rFonts w:hint="eastAsia"/>
        </w:rPr>
        <w:t>16.5.2</w:t>
      </w:r>
      <w:r>
        <w:rPr>
          <w:rFonts w:hint="eastAsia"/>
        </w:rPr>
        <w:t>采用非电子形式提交投标保证金的投标人存在</w:t>
      </w:r>
      <w:r>
        <w:rPr>
          <w:rFonts w:hint="eastAsia"/>
        </w:rPr>
        <w:t>16.4</w:t>
      </w:r>
      <w:r>
        <w:rPr>
          <w:rFonts w:hint="eastAsia"/>
        </w:rPr>
        <w:t>条款所列情形，且未按招标人要求补交银行保函、专业工程担保公司担保或保证保险原件的；</w:t>
      </w:r>
    </w:p>
    <w:p w:rsidR="00AC119C" w:rsidRDefault="00F8157F">
      <w:pPr>
        <w:pStyle w:val="a2"/>
        <w:spacing w:after="0" w:line="360" w:lineRule="auto"/>
        <w:ind w:firstLineChars="200"/>
      </w:pPr>
      <w:r>
        <w:rPr>
          <w:rFonts w:hint="eastAsia"/>
        </w:rPr>
        <w:t>16.5.3</w:t>
      </w:r>
      <w:r>
        <w:rPr>
          <w:rFonts w:hint="eastAsia"/>
        </w:rPr>
        <w:t>按招标文件要求免于提供投标保证金的投标人存在</w:t>
      </w:r>
      <w:r>
        <w:rPr>
          <w:rFonts w:hint="eastAsia"/>
        </w:rPr>
        <w:t>16.4</w:t>
      </w:r>
      <w:r>
        <w:rPr>
          <w:rFonts w:hint="eastAsia"/>
        </w:rPr>
        <w:t>条款所列情形，且未按招标人要求补交投标保证金的；</w:t>
      </w:r>
    </w:p>
    <w:p w:rsidR="00AC119C" w:rsidRDefault="00F8157F">
      <w:pPr>
        <w:pStyle w:val="a2"/>
        <w:spacing w:after="0" w:line="360" w:lineRule="auto"/>
        <w:ind w:firstLineChars="200"/>
      </w:pPr>
      <w:r>
        <w:rPr>
          <w:rFonts w:hint="eastAsia"/>
        </w:rPr>
        <w:t>16.5.3</w:t>
      </w:r>
      <w:r>
        <w:rPr>
          <w:rFonts w:hint="eastAsia"/>
        </w:rPr>
        <w:t>按招标文件要求免于提供投标保证金的投标人存在</w:t>
      </w:r>
      <w:r>
        <w:rPr>
          <w:rFonts w:hint="eastAsia"/>
        </w:rPr>
        <w:t>16.4</w:t>
      </w:r>
      <w:r>
        <w:rPr>
          <w:rFonts w:hint="eastAsia"/>
        </w:rPr>
        <w:t>条款所列情形的。</w:t>
      </w:r>
    </w:p>
    <w:p w:rsidR="00AC119C" w:rsidRDefault="00F8157F">
      <w:pPr>
        <w:pStyle w:val="a2"/>
        <w:spacing w:after="0" w:line="360" w:lineRule="auto"/>
        <w:ind w:firstLineChars="200"/>
      </w:pPr>
      <w:r>
        <w:rPr>
          <w:rFonts w:hint="eastAsia"/>
        </w:rPr>
        <w:t>注：</w:t>
      </w:r>
      <w:r>
        <w:rPr>
          <w:rFonts w:hint="eastAsia"/>
        </w:rPr>
        <w:t>16.5.3</w:t>
      </w:r>
      <w:r>
        <w:rPr>
          <w:rFonts w:hint="eastAsia"/>
        </w:rPr>
        <w:t>款由招标人二选</w:t>
      </w:r>
      <w:proofErr w:type="gramStart"/>
      <w:r>
        <w:rPr>
          <w:rFonts w:hint="eastAsia"/>
        </w:rPr>
        <w:t>一</w:t>
      </w:r>
      <w:proofErr w:type="gramEnd"/>
      <w:r>
        <w:rPr>
          <w:rFonts w:hint="eastAsia"/>
        </w:rPr>
        <w:t>，需在招标文件中明确。</w:t>
      </w:r>
    </w:p>
    <w:p w:rsidR="00AC119C" w:rsidRDefault="00F8157F">
      <w:pPr>
        <w:pStyle w:val="a2"/>
        <w:spacing w:after="0" w:line="360" w:lineRule="auto"/>
        <w:ind w:firstLineChars="200"/>
      </w:pPr>
      <w:r>
        <w:rPr>
          <w:rFonts w:hint="eastAsia"/>
        </w:rPr>
        <w:t>17</w:t>
      </w:r>
      <w:r>
        <w:rPr>
          <w:rFonts w:hint="eastAsia"/>
        </w:rPr>
        <w:t>．投标文件的签署</w:t>
      </w:r>
    </w:p>
    <w:p w:rsidR="00AC119C" w:rsidRDefault="00F8157F">
      <w:pPr>
        <w:pStyle w:val="a2"/>
        <w:spacing w:after="0" w:line="360" w:lineRule="auto"/>
        <w:ind w:firstLineChars="200"/>
      </w:pPr>
      <w:r>
        <w:rPr>
          <w:rFonts w:hint="eastAsia"/>
        </w:rPr>
        <w:t>17.1</w:t>
      </w:r>
      <w:r>
        <w:rPr>
          <w:rFonts w:hint="eastAsia"/>
        </w:rPr>
        <w:t>投标人应采用单位数字证书，按招标文件要求在相应位置加盖电子印章。投标文件中需个人签字或盖章的，应在线下完成后扫描上传。按照交易平台关于全流程电子化项目的相关指南进行操作。详见</w:t>
      </w:r>
      <w:r>
        <w:rPr>
          <w:rFonts w:hint="eastAsia"/>
          <w:u w:val="single"/>
        </w:rPr>
        <w:t>：</w:t>
      </w:r>
      <w:r>
        <w:rPr>
          <w:rFonts w:hint="eastAsia"/>
          <w:u w:val="single"/>
        </w:rPr>
        <w:t xml:space="preserve">             </w:t>
      </w:r>
      <w:r>
        <w:rPr>
          <w:rFonts w:hint="eastAsia"/>
        </w:rPr>
        <w:t>。</w:t>
      </w:r>
    </w:p>
    <w:p w:rsidR="00AC119C" w:rsidRDefault="00F8157F">
      <w:pPr>
        <w:pStyle w:val="a2"/>
        <w:spacing w:after="0" w:line="360" w:lineRule="auto"/>
        <w:ind w:firstLineChars="200"/>
        <w:outlineLvl w:val="2"/>
      </w:pPr>
      <w:r>
        <w:rPr>
          <w:rFonts w:hint="eastAsia"/>
        </w:rPr>
        <w:t>（四）投标文件的提交</w:t>
      </w:r>
    </w:p>
    <w:p w:rsidR="00AC119C" w:rsidRDefault="00F8157F">
      <w:pPr>
        <w:pStyle w:val="a2"/>
        <w:spacing w:after="0" w:line="360" w:lineRule="auto"/>
        <w:ind w:firstLineChars="200"/>
      </w:pPr>
      <w:r>
        <w:rPr>
          <w:rFonts w:hint="eastAsia"/>
        </w:rPr>
        <w:t>18</w:t>
      </w:r>
      <w:r>
        <w:rPr>
          <w:rFonts w:hint="eastAsia"/>
        </w:rPr>
        <w:t>．投标文件的密封和标记</w:t>
      </w:r>
    </w:p>
    <w:p w:rsidR="00AC119C" w:rsidRDefault="00F8157F">
      <w:pPr>
        <w:pStyle w:val="a2"/>
        <w:spacing w:after="0" w:line="360" w:lineRule="auto"/>
        <w:ind w:firstLineChars="200"/>
      </w:pPr>
      <w:r>
        <w:rPr>
          <w:rFonts w:hint="eastAsia"/>
        </w:rPr>
        <w:t>18.1</w:t>
      </w:r>
      <w:r>
        <w:rPr>
          <w:rFonts w:hint="eastAsia"/>
        </w:rPr>
        <w:t>递交的电子投标文件（不含备用光盘）必须进行加密。按照交易平台关于全流程电子化项目的相关指南进行操作。详见：</w:t>
      </w:r>
      <w:r>
        <w:rPr>
          <w:rFonts w:hint="eastAsia"/>
          <w:u w:val="single"/>
        </w:rPr>
        <w:t xml:space="preserve">            </w:t>
      </w:r>
      <w:r>
        <w:rPr>
          <w:rFonts w:hint="eastAsia"/>
        </w:rPr>
        <w:t>。</w:t>
      </w:r>
    </w:p>
    <w:p w:rsidR="00AC119C" w:rsidRDefault="00F8157F">
      <w:pPr>
        <w:pStyle w:val="a2"/>
        <w:spacing w:after="0" w:line="360" w:lineRule="auto"/>
        <w:ind w:firstLineChars="200"/>
      </w:pPr>
      <w:r>
        <w:rPr>
          <w:rFonts w:hint="eastAsia"/>
        </w:rPr>
        <w:t xml:space="preserve">18.2 </w:t>
      </w:r>
      <w:r>
        <w:rPr>
          <w:rFonts w:hint="eastAsia"/>
        </w:rPr>
        <w:t>未按要求加密的投标文件，</w:t>
      </w:r>
      <w:r>
        <w:rPr>
          <w:rFonts w:hint="eastAsia"/>
          <w:u w:val="single"/>
        </w:rPr>
        <w:t xml:space="preserve">        </w:t>
      </w:r>
      <w:r>
        <w:rPr>
          <w:rFonts w:hint="eastAsia"/>
        </w:rPr>
        <w:t>交易平台将予以拒收。</w:t>
      </w:r>
    </w:p>
    <w:p w:rsidR="00AC119C" w:rsidRDefault="00F8157F">
      <w:pPr>
        <w:pStyle w:val="a2"/>
        <w:spacing w:after="0" w:line="360" w:lineRule="auto"/>
        <w:ind w:firstLineChars="200"/>
      </w:pPr>
      <w:r>
        <w:rPr>
          <w:rFonts w:hint="eastAsia"/>
        </w:rPr>
        <w:t>19</w:t>
      </w:r>
      <w:r>
        <w:rPr>
          <w:rFonts w:hint="eastAsia"/>
        </w:rPr>
        <w:t>．投标文件的递交和接收</w:t>
      </w:r>
    </w:p>
    <w:p w:rsidR="00AC119C" w:rsidRDefault="00F8157F">
      <w:pPr>
        <w:pStyle w:val="a2"/>
        <w:spacing w:after="0" w:line="360" w:lineRule="auto"/>
        <w:ind w:firstLineChars="200"/>
      </w:pPr>
      <w:r>
        <w:rPr>
          <w:rFonts w:hint="eastAsia"/>
        </w:rPr>
        <w:t>19.1</w:t>
      </w:r>
      <w:r>
        <w:rPr>
          <w:rFonts w:hint="eastAsia"/>
        </w:rPr>
        <w:t>投标人通过</w:t>
      </w:r>
      <w:r>
        <w:rPr>
          <w:rFonts w:hint="eastAsia"/>
          <w:u w:val="single"/>
        </w:rPr>
        <w:t xml:space="preserve">        </w:t>
      </w:r>
      <w:r>
        <w:rPr>
          <w:rFonts w:hint="eastAsia"/>
        </w:rPr>
        <w:t>交易平台递交电子投标文件。</w:t>
      </w:r>
    </w:p>
    <w:p w:rsidR="00AC119C" w:rsidRDefault="00F8157F">
      <w:pPr>
        <w:pStyle w:val="a2"/>
        <w:spacing w:after="0" w:line="360" w:lineRule="auto"/>
        <w:ind w:firstLineChars="200"/>
      </w:pPr>
      <w:r>
        <w:rPr>
          <w:rFonts w:hint="eastAsia"/>
        </w:rPr>
        <w:t>19.2</w:t>
      </w:r>
      <w:r>
        <w:rPr>
          <w:rFonts w:hint="eastAsia"/>
        </w:rPr>
        <w:t>投标人完成电子投标文件上传后，</w:t>
      </w:r>
      <w:r>
        <w:rPr>
          <w:rFonts w:hint="eastAsia"/>
          <w:u w:val="single"/>
        </w:rPr>
        <w:t xml:space="preserve">        </w:t>
      </w:r>
      <w:r>
        <w:rPr>
          <w:rFonts w:hint="eastAsia"/>
        </w:rPr>
        <w:t>交易平台即时向投标人发出递交回执通知。递交时间以递交回执通知载明的传输完成时间为准。</w:t>
      </w:r>
    </w:p>
    <w:p w:rsidR="00AC119C" w:rsidRDefault="00F8157F">
      <w:pPr>
        <w:pStyle w:val="a2"/>
        <w:spacing w:after="0" w:line="360" w:lineRule="auto"/>
        <w:ind w:firstLineChars="200"/>
      </w:pPr>
      <w:r>
        <w:rPr>
          <w:rFonts w:hint="eastAsia"/>
        </w:rPr>
        <w:t>19.3</w:t>
      </w:r>
      <w:r>
        <w:rPr>
          <w:rFonts w:hint="eastAsia"/>
        </w:rPr>
        <w:t>逾期送达的电子投标文件，</w:t>
      </w:r>
      <w:r>
        <w:rPr>
          <w:rFonts w:hint="eastAsia"/>
          <w:u w:val="single"/>
        </w:rPr>
        <w:t xml:space="preserve">        </w:t>
      </w:r>
      <w:r>
        <w:rPr>
          <w:rFonts w:hint="eastAsia"/>
        </w:rPr>
        <w:t>交易平台将予以拒收。</w:t>
      </w:r>
    </w:p>
    <w:p w:rsidR="00AC119C" w:rsidRDefault="00F8157F">
      <w:pPr>
        <w:pStyle w:val="a2"/>
        <w:spacing w:after="0" w:line="360" w:lineRule="auto"/>
        <w:ind w:firstLineChars="200"/>
      </w:pPr>
      <w:r>
        <w:rPr>
          <w:rFonts w:hint="eastAsia"/>
        </w:rPr>
        <w:t xml:space="preserve">19.4 </w:t>
      </w:r>
      <w:r>
        <w:rPr>
          <w:rFonts w:hint="eastAsia"/>
        </w:rPr>
        <w:t>投标截止前，招标人拒绝接收符合条件的投标文件，投标人可向招标投标监督机构投诉。</w:t>
      </w:r>
    </w:p>
    <w:p w:rsidR="00AC119C" w:rsidRDefault="00F8157F">
      <w:pPr>
        <w:pStyle w:val="a2"/>
        <w:spacing w:after="0" w:line="360" w:lineRule="auto"/>
        <w:ind w:firstLineChars="200"/>
      </w:pPr>
      <w:r>
        <w:rPr>
          <w:rFonts w:hint="eastAsia"/>
        </w:rPr>
        <w:lastRenderedPageBreak/>
        <w:t>19.5</w:t>
      </w:r>
      <w:r>
        <w:rPr>
          <w:rFonts w:hint="eastAsia"/>
        </w:rPr>
        <w:t>如技术标和经济</w:t>
      </w:r>
      <w:proofErr w:type="gramStart"/>
      <w:r>
        <w:rPr>
          <w:rFonts w:hint="eastAsia"/>
        </w:rPr>
        <w:t>标先后</w:t>
      </w:r>
      <w:proofErr w:type="gramEnd"/>
      <w:r>
        <w:rPr>
          <w:rFonts w:hint="eastAsia"/>
        </w:rPr>
        <w:t>分别开启，</w:t>
      </w:r>
      <w:r>
        <w:rPr>
          <w:rFonts w:hint="eastAsia"/>
          <w:u w:val="single"/>
        </w:rPr>
        <w:t xml:space="preserve">        </w:t>
      </w:r>
      <w:r>
        <w:rPr>
          <w:rFonts w:hint="eastAsia"/>
        </w:rPr>
        <w:t>交易平台将按招标文件规定的时间分别开启技术标和经济标。</w:t>
      </w:r>
    </w:p>
    <w:p w:rsidR="00AC119C" w:rsidRDefault="00F8157F">
      <w:pPr>
        <w:pStyle w:val="a2"/>
        <w:spacing w:after="0" w:line="360" w:lineRule="auto"/>
        <w:ind w:firstLineChars="200"/>
      </w:pPr>
      <w:r>
        <w:rPr>
          <w:rFonts w:hint="eastAsia"/>
        </w:rPr>
        <w:t>19.6</w:t>
      </w:r>
      <w:r>
        <w:rPr>
          <w:rFonts w:hint="eastAsia"/>
        </w:rPr>
        <w:t>在规定的时间内，项目负责人须到自助签到。按照交易平台有关项目负责人自助签到流程进行操作。项目负责人</w:t>
      </w:r>
      <w:proofErr w:type="gramStart"/>
      <w:r>
        <w:rPr>
          <w:rFonts w:hint="eastAsia"/>
        </w:rPr>
        <w:t>凡未凭身份证</w:t>
      </w:r>
      <w:proofErr w:type="gramEnd"/>
      <w:r>
        <w:rPr>
          <w:rFonts w:hint="eastAsia"/>
        </w:rPr>
        <w:t>按时到达指定地点签到的，该投标文件将不能参与资格审查和评标（选择性条款）。</w:t>
      </w:r>
    </w:p>
    <w:p w:rsidR="00AC119C" w:rsidRDefault="00F8157F">
      <w:pPr>
        <w:pStyle w:val="a2"/>
        <w:spacing w:after="0" w:line="360" w:lineRule="auto"/>
        <w:ind w:firstLineChars="200"/>
      </w:pPr>
      <w:r>
        <w:rPr>
          <w:rFonts w:hint="eastAsia"/>
        </w:rPr>
        <w:t>20</w:t>
      </w:r>
      <w:r>
        <w:rPr>
          <w:rFonts w:hint="eastAsia"/>
        </w:rPr>
        <w:t>．投标文件提交的截止时间</w:t>
      </w:r>
    </w:p>
    <w:p w:rsidR="00AC119C" w:rsidRDefault="00F8157F">
      <w:pPr>
        <w:pStyle w:val="a2"/>
        <w:spacing w:after="0" w:line="360" w:lineRule="auto"/>
        <w:ind w:firstLineChars="200"/>
      </w:pPr>
      <w:r>
        <w:rPr>
          <w:rFonts w:hint="eastAsia"/>
        </w:rPr>
        <w:t>20.1</w:t>
      </w:r>
      <w:r>
        <w:rPr>
          <w:rFonts w:hint="eastAsia"/>
        </w:rPr>
        <w:t>投标人应在投标须知前附表第</w:t>
      </w:r>
      <w:r>
        <w:rPr>
          <w:rFonts w:hint="eastAsia"/>
        </w:rPr>
        <w:t>17</w:t>
      </w:r>
      <w:r>
        <w:rPr>
          <w:rFonts w:hint="eastAsia"/>
        </w:rPr>
        <w:t>项所述的时间前提交投标文件。</w:t>
      </w:r>
    </w:p>
    <w:p w:rsidR="00AC119C" w:rsidRDefault="00F8157F">
      <w:pPr>
        <w:pStyle w:val="a2"/>
        <w:spacing w:after="0" w:line="360" w:lineRule="auto"/>
        <w:ind w:firstLineChars="200"/>
      </w:pPr>
      <w:r>
        <w:rPr>
          <w:rFonts w:hint="eastAsia"/>
        </w:rPr>
        <w:t>20.2</w:t>
      </w:r>
      <w:r>
        <w:rPr>
          <w:rFonts w:hint="eastAsia"/>
        </w:rPr>
        <w:t>招标人可按本须知第</w:t>
      </w:r>
      <w:r>
        <w:rPr>
          <w:rFonts w:hint="eastAsia"/>
        </w:rPr>
        <w:t>9</w:t>
      </w:r>
      <w:r>
        <w:rPr>
          <w:rFonts w:hint="eastAsia"/>
        </w:rPr>
        <w:t>条规定以招标文件修改的方式，酌情延长提交投标文件的截止时间。在此情况下，投标人的所有权利和义务以及投标人受制约的截止时间，均以延长后新的投标截止时间为准。</w:t>
      </w:r>
    </w:p>
    <w:p w:rsidR="00AC119C" w:rsidRDefault="00F8157F">
      <w:pPr>
        <w:pStyle w:val="a2"/>
        <w:spacing w:after="0" w:line="360" w:lineRule="auto"/>
        <w:ind w:firstLineChars="200"/>
      </w:pPr>
      <w:r>
        <w:rPr>
          <w:rFonts w:hint="eastAsia"/>
        </w:rPr>
        <w:t xml:space="preserve">20.3 </w:t>
      </w:r>
      <w:r>
        <w:rPr>
          <w:rFonts w:hint="eastAsia"/>
        </w:rPr>
        <w:t>到投标截止时间止，招标人收到的投标文件少于</w:t>
      </w:r>
      <w:r>
        <w:rPr>
          <w:rFonts w:hint="eastAsia"/>
        </w:rPr>
        <w:t>3</w:t>
      </w:r>
      <w:r>
        <w:rPr>
          <w:rFonts w:hint="eastAsia"/>
        </w:rPr>
        <w:t>家的，招标人将重新组织招标（当</w:t>
      </w:r>
      <w:r>
        <w:rPr>
          <w:rFonts w:hint="eastAsia"/>
        </w:rPr>
        <w:t>N</w:t>
      </w:r>
      <w:proofErr w:type="gramStart"/>
      <w:r>
        <w:rPr>
          <w:rFonts w:hint="eastAsia"/>
        </w:rPr>
        <w:t>个</w:t>
      </w:r>
      <w:proofErr w:type="gramEnd"/>
      <w:r>
        <w:rPr>
          <w:rFonts w:hint="eastAsia"/>
        </w:rPr>
        <w:t>标段同时招标且不允许兼中时，若有效投标人不足</w:t>
      </w:r>
      <w:r>
        <w:rPr>
          <w:rFonts w:hint="eastAsia"/>
        </w:rPr>
        <w:t>N+2</w:t>
      </w:r>
      <w:r>
        <w:rPr>
          <w:rFonts w:hint="eastAsia"/>
        </w:rPr>
        <w:t>家，则重新组织招标）。</w:t>
      </w:r>
    </w:p>
    <w:p w:rsidR="00AC119C" w:rsidRDefault="00F8157F">
      <w:pPr>
        <w:pStyle w:val="a2"/>
        <w:spacing w:after="0" w:line="360" w:lineRule="auto"/>
        <w:ind w:firstLineChars="200"/>
      </w:pPr>
      <w:r>
        <w:rPr>
          <w:rFonts w:hint="eastAsia"/>
        </w:rPr>
        <w:t>21</w:t>
      </w:r>
      <w:r>
        <w:rPr>
          <w:rFonts w:hint="eastAsia"/>
        </w:rPr>
        <w:t>．迟交的投标文件</w:t>
      </w:r>
    </w:p>
    <w:p w:rsidR="00AC119C" w:rsidRDefault="00F8157F">
      <w:pPr>
        <w:pStyle w:val="a2"/>
        <w:spacing w:after="0" w:line="360" w:lineRule="auto"/>
        <w:ind w:firstLineChars="200"/>
      </w:pPr>
      <w:r>
        <w:rPr>
          <w:rFonts w:hint="eastAsia"/>
        </w:rPr>
        <w:t xml:space="preserve">21.1 </w:t>
      </w:r>
      <w:r>
        <w:rPr>
          <w:rFonts w:hint="eastAsia"/>
        </w:rPr>
        <w:t>本须知前附表第</w:t>
      </w:r>
      <w:r>
        <w:rPr>
          <w:rFonts w:hint="eastAsia"/>
        </w:rPr>
        <w:t>17</w:t>
      </w:r>
      <w:r>
        <w:rPr>
          <w:rFonts w:hint="eastAsia"/>
        </w:rPr>
        <w:t>项规定的投标截止时间后送达的电子投标文件，</w:t>
      </w:r>
      <w:r>
        <w:rPr>
          <w:rFonts w:hint="eastAsia"/>
          <w:u w:val="single"/>
        </w:rPr>
        <w:t xml:space="preserve">         </w:t>
      </w:r>
      <w:r>
        <w:rPr>
          <w:rFonts w:hint="eastAsia"/>
        </w:rPr>
        <w:t>交易平台将予以拒收。</w:t>
      </w:r>
    </w:p>
    <w:p w:rsidR="00AC119C" w:rsidRDefault="00F8157F">
      <w:pPr>
        <w:pStyle w:val="a2"/>
        <w:spacing w:after="0" w:line="360" w:lineRule="auto"/>
        <w:ind w:firstLineChars="200"/>
      </w:pPr>
      <w:r>
        <w:rPr>
          <w:rFonts w:hint="eastAsia"/>
        </w:rPr>
        <w:t>22</w:t>
      </w:r>
      <w:r>
        <w:rPr>
          <w:rFonts w:hint="eastAsia"/>
        </w:rPr>
        <w:t>．投标文件的修改与撤回</w:t>
      </w:r>
    </w:p>
    <w:p w:rsidR="00AC119C" w:rsidRDefault="00F8157F">
      <w:pPr>
        <w:pStyle w:val="a2"/>
        <w:spacing w:after="0" w:line="360" w:lineRule="auto"/>
        <w:ind w:firstLineChars="200"/>
      </w:pPr>
      <w:r>
        <w:rPr>
          <w:rFonts w:hint="eastAsia"/>
        </w:rPr>
        <w:t>22.1</w:t>
      </w:r>
      <w:r>
        <w:rPr>
          <w:rFonts w:hint="eastAsia"/>
        </w:rPr>
        <w:t>在规定的投标截止时间前，投标人可以修改或撤回已递交的投标文件，但应以书面形式通知招标人。</w:t>
      </w:r>
    </w:p>
    <w:p w:rsidR="00AC119C" w:rsidRDefault="00F8157F">
      <w:pPr>
        <w:pStyle w:val="a2"/>
        <w:spacing w:after="0" w:line="360" w:lineRule="auto"/>
        <w:ind w:firstLineChars="200"/>
      </w:pPr>
      <w:r>
        <w:rPr>
          <w:rFonts w:hint="eastAsia"/>
        </w:rPr>
        <w:t>22.2</w:t>
      </w:r>
      <w:r>
        <w:rPr>
          <w:rFonts w:hint="eastAsia"/>
        </w:rPr>
        <w:t>投标人修改或撤回已递交的投标文件，需在交易平台发出修改或撤回通知，并按要求加盖电子印章。电子招标投标交易平台收到通知后，即时向投标人发出确认回执通知。</w:t>
      </w:r>
    </w:p>
    <w:p w:rsidR="00AC119C" w:rsidRDefault="00F8157F">
      <w:pPr>
        <w:pStyle w:val="a2"/>
        <w:spacing w:after="0" w:line="360" w:lineRule="auto"/>
        <w:ind w:firstLineChars="200"/>
      </w:pPr>
      <w:r>
        <w:rPr>
          <w:rFonts w:hint="eastAsia"/>
        </w:rPr>
        <w:t>22.3</w:t>
      </w:r>
      <w:r>
        <w:rPr>
          <w:rFonts w:hint="eastAsia"/>
        </w:rPr>
        <w:t>修改后再次递交的，按</w:t>
      </w:r>
      <w:r>
        <w:rPr>
          <w:rFonts w:hint="eastAsia"/>
        </w:rPr>
        <w:t>19</w:t>
      </w:r>
      <w:r>
        <w:rPr>
          <w:rFonts w:hint="eastAsia"/>
        </w:rPr>
        <w:t>点的规定执行。</w:t>
      </w:r>
    </w:p>
    <w:p w:rsidR="00AC119C" w:rsidRDefault="00F8157F">
      <w:pPr>
        <w:pStyle w:val="a2"/>
        <w:spacing w:after="0" w:line="360" w:lineRule="auto"/>
        <w:ind w:firstLineChars="200"/>
      </w:pPr>
      <w:r>
        <w:rPr>
          <w:rFonts w:hint="eastAsia"/>
        </w:rPr>
        <w:t xml:space="preserve">22.4 </w:t>
      </w:r>
      <w:r>
        <w:rPr>
          <w:rFonts w:hint="eastAsia"/>
        </w:rPr>
        <w:t>在投标截止时间之后，投标人不得补充、修改和更换投标文件。</w:t>
      </w:r>
    </w:p>
    <w:p w:rsidR="00AC119C" w:rsidRDefault="00F8157F">
      <w:pPr>
        <w:pStyle w:val="a2"/>
        <w:spacing w:after="0" w:line="360" w:lineRule="auto"/>
        <w:ind w:firstLineChars="200"/>
        <w:outlineLvl w:val="2"/>
      </w:pPr>
      <w:r>
        <w:rPr>
          <w:rFonts w:hint="eastAsia"/>
        </w:rPr>
        <w:t>（五）开标、评标、定标及合同</w:t>
      </w:r>
      <w:proofErr w:type="gramStart"/>
      <w:r>
        <w:rPr>
          <w:rFonts w:hint="eastAsia"/>
        </w:rPr>
        <w:t>签定</w:t>
      </w:r>
      <w:proofErr w:type="gramEnd"/>
    </w:p>
    <w:p w:rsidR="00AC119C" w:rsidRDefault="00F8157F">
      <w:pPr>
        <w:pStyle w:val="a2"/>
        <w:spacing w:after="0" w:line="360" w:lineRule="auto"/>
        <w:ind w:firstLineChars="200"/>
      </w:pPr>
      <w:r>
        <w:rPr>
          <w:rFonts w:hint="eastAsia"/>
        </w:rPr>
        <w:t>23</w:t>
      </w:r>
      <w:r>
        <w:rPr>
          <w:rFonts w:hint="eastAsia"/>
        </w:rPr>
        <w:t>、开标。</w:t>
      </w:r>
    </w:p>
    <w:p w:rsidR="00AC119C" w:rsidRDefault="00F8157F">
      <w:pPr>
        <w:pStyle w:val="a2"/>
        <w:spacing w:after="0" w:line="360" w:lineRule="auto"/>
        <w:ind w:firstLineChars="200"/>
      </w:pPr>
      <w:r>
        <w:rPr>
          <w:rFonts w:hint="eastAsia"/>
        </w:rPr>
        <w:t>详见第二章开标、评标及定标办法</w:t>
      </w:r>
    </w:p>
    <w:p w:rsidR="00AC119C" w:rsidRDefault="00F8157F">
      <w:pPr>
        <w:pStyle w:val="a2"/>
        <w:spacing w:after="0" w:line="360" w:lineRule="auto"/>
        <w:ind w:firstLineChars="200"/>
      </w:pPr>
      <w:r>
        <w:rPr>
          <w:rFonts w:hint="eastAsia"/>
        </w:rPr>
        <w:t>24</w:t>
      </w:r>
      <w:r>
        <w:rPr>
          <w:rFonts w:hint="eastAsia"/>
        </w:rPr>
        <w:t>．评标过程的保密</w:t>
      </w:r>
    </w:p>
    <w:p w:rsidR="00AC119C" w:rsidRDefault="00F8157F">
      <w:pPr>
        <w:pStyle w:val="a2"/>
        <w:spacing w:after="0" w:line="360" w:lineRule="auto"/>
        <w:ind w:firstLineChars="200"/>
      </w:pPr>
      <w:r>
        <w:rPr>
          <w:rFonts w:hint="eastAsia"/>
        </w:rPr>
        <w:t xml:space="preserve">24.1 </w:t>
      </w:r>
      <w:r>
        <w:rPr>
          <w:rFonts w:hint="eastAsia"/>
        </w:rPr>
        <w:t>开标后，直至中标公示为止，凡属于对投标文件的审查、澄清、评价和比较有关的资料以及中标候选人的推荐情况，与评标有关的其他任何情况均严格保密。</w:t>
      </w:r>
    </w:p>
    <w:p w:rsidR="00AC119C" w:rsidRDefault="00F8157F">
      <w:pPr>
        <w:pStyle w:val="a2"/>
        <w:spacing w:after="0" w:line="360" w:lineRule="auto"/>
        <w:ind w:firstLineChars="200"/>
      </w:pPr>
      <w:r>
        <w:rPr>
          <w:rFonts w:hint="eastAsia"/>
        </w:rPr>
        <w:t xml:space="preserve">24.2 </w:t>
      </w:r>
      <w:r>
        <w:rPr>
          <w:rFonts w:hint="eastAsia"/>
        </w:rPr>
        <w:t>在投标文件的评审和比较、中标候选人推荐以及授予合同的过程中，投标人向招标人和评标委员会施加不公正影响的任何行为，都将会导致其投标被拒绝。</w:t>
      </w:r>
    </w:p>
    <w:p w:rsidR="00AC119C" w:rsidRDefault="00F8157F">
      <w:pPr>
        <w:pStyle w:val="a2"/>
        <w:spacing w:after="0" w:line="360" w:lineRule="auto"/>
        <w:ind w:firstLineChars="200"/>
      </w:pPr>
      <w:r>
        <w:rPr>
          <w:rFonts w:hint="eastAsia"/>
        </w:rPr>
        <w:t>25</w:t>
      </w:r>
      <w:r>
        <w:rPr>
          <w:rFonts w:hint="eastAsia"/>
        </w:rPr>
        <w:t>．投标文件的澄清，计算错误的修正</w:t>
      </w:r>
    </w:p>
    <w:p w:rsidR="00AC119C" w:rsidRDefault="00F8157F">
      <w:pPr>
        <w:pStyle w:val="a2"/>
        <w:spacing w:after="0" w:line="360" w:lineRule="auto"/>
        <w:ind w:firstLineChars="200"/>
      </w:pPr>
      <w:r>
        <w:rPr>
          <w:rFonts w:hint="eastAsia"/>
        </w:rPr>
        <w:lastRenderedPageBreak/>
        <w:t>详见招标文件第二章开标、评标及定标办法</w:t>
      </w:r>
    </w:p>
    <w:p w:rsidR="00AC119C" w:rsidRDefault="00F8157F">
      <w:pPr>
        <w:pStyle w:val="a2"/>
        <w:spacing w:after="0" w:line="360" w:lineRule="auto"/>
        <w:ind w:firstLineChars="200"/>
      </w:pPr>
      <w:r>
        <w:rPr>
          <w:rFonts w:hint="eastAsia"/>
        </w:rPr>
        <w:t>26</w:t>
      </w:r>
      <w:r>
        <w:rPr>
          <w:rFonts w:hint="eastAsia"/>
        </w:rPr>
        <w:t>．投标文件的评审、比较和否决</w:t>
      </w:r>
    </w:p>
    <w:p w:rsidR="00AC119C" w:rsidRDefault="00F8157F">
      <w:pPr>
        <w:pStyle w:val="a2"/>
        <w:spacing w:after="0" w:line="360" w:lineRule="auto"/>
        <w:ind w:firstLineChars="200"/>
      </w:pPr>
      <w:r>
        <w:rPr>
          <w:rFonts w:hint="eastAsia"/>
        </w:rPr>
        <w:t>详见招标文件第二章开标、评标及定标办法。</w:t>
      </w:r>
    </w:p>
    <w:p w:rsidR="00AC119C" w:rsidRDefault="00F8157F">
      <w:pPr>
        <w:pStyle w:val="a2"/>
        <w:spacing w:after="0" w:line="360" w:lineRule="auto"/>
        <w:ind w:firstLineChars="200"/>
      </w:pPr>
      <w:r>
        <w:rPr>
          <w:rFonts w:hint="eastAsia"/>
        </w:rPr>
        <w:t>27</w:t>
      </w:r>
      <w:r>
        <w:rPr>
          <w:rFonts w:hint="eastAsia"/>
        </w:rPr>
        <w:t>．中标通知书</w:t>
      </w:r>
    </w:p>
    <w:p w:rsidR="00AC119C" w:rsidRDefault="00F8157F">
      <w:pPr>
        <w:pStyle w:val="a2"/>
        <w:spacing w:after="0" w:line="360" w:lineRule="auto"/>
        <w:ind w:firstLineChars="200"/>
      </w:pPr>
      <w:r>
        <w:rPr>
          <w:rFonts w:hint="eastAsia"/>
        </w:rPr>
        <w:t>27.1</w:t>
      </w:r>
      <w:r>
        <w:rPr>
          <w:rFonts w:hint="eastAsia"/>
        </w:rPr>
        <w:t>招标人将在</w:t>
      </w:r>
      <w:r>
        <w:rPr>
          <w:rFonts w:hint="eastAsia"/>
          <w:u w:val="single"/>
        </w:rPr>
        <w:t xml:space="preserve">         </w:t>
      </w:r>
      <w:r>
        <w:rPr>
          <w:rFonts w:hint="eastAsia"/>
        </w:rPr>
        <w:t>交易平台、广东省招标投标监管网和中国招标投标公共服务平台公示中标候选人，公示期为三天。</w:t>
      </w:r>
    </w:p>
    <w:p w:rsidR="00AC119C" w:rsidRDefault="00F8157F">
      <w:pPr>
        <w:pStyle w:val="a2"/>
        <w:spacing w:after="0" w:line="360" w:lineRule="auto"/>
        <w:ind w:firstLineChars="200"/>
      </w:pPr>
      <w:r>
        <w:rPr>
          <w:rFonts w:hint="eastAsia"/>
        </w:rPr>
        <w:t>27.2</w:t>
      </w:r>
      <w:r>
        <w:rPr>
          <w:rFonts w:hint="eastAsia"/>
        </w:rPr>
        <w:t>招标人应当自确定中标人后，向招标投标监管机构提交招标投标情况的书面报告；</w:t>
      </w:r>
      <w:proofErr w:type="gramStart"/>
      <w:r>
        <w:rPr>
          <w:rFonts w:hint="eastAsia"/>
        </w:rPr>
        <w:t>经招投标</w:t>
      </w:r>
      <w:proofErr w:type="gramEnd"/>
      <w:r>
        <w:rPr>
          <w:rFonts w:hint="eastAsia"/>
        </w:rPr>
        <w:t>监管机构备案后，方可发出中标通知书。</w:t>
      </w:r>
    </w:p>
    <w:p w:rsidR="00AC119C" w:rsidRDefault="00F8157F">
      <w:pPr>
        <w:pStyle w:val="a2"/>
        <w:spacing w:after="0" w:line="360" w:lineRule="auto"/>
        <w:ind w:firstLineChars="200"/>
      </w:pPr>
      <w:r>
        <w:rPr>
          <w:rFonts w:hint="eastAsia"/>
        </w:rPr>
        <w:t>27.3</w:t>
      </w:r>
      <w:r>
        <w:rPr>
          <w:rFonts w:hint="eastAsia"/>
        </w:rPr>
        <w:t>中标人必须在收到中标通知书后</w:t>
      </w:r>
      <w:r>
        <w:rPr>
          <w:rFonts w:hint="eastAsia"/>
        </w:rPr>
        <w:t>24</w:t>
      </w:r>
      <w:r>
        <w:rPr>
          <w:rFonts w:hint="eastAsia"/>
        </w:rPr>
        <w:t>小时之内以书面形式回复招标人，确认收到。</w:t>
      </w:r>
    </w:p>
    <w:p w:rsidR="00AC119C" w:rsidRDefault="00F8157F">
      <w:pPr>
        <w:pStyle w:val="a2"/>
        <w:spacing w:after="0" w:line="360" w:lineRule="auto"/>
        <w:ind w:firstLineChars="200"/>
      </w:pPr>
      <w:r>
        <w:rPr>
          <w:rFonts w:hint="eastAsia"/>
        </w:rPr>
        <w:t>27.4</w:t>
      </w:r>
      <w:r>
        <w:rPr>
          <w:rFonts w:hint="eastAsia"/>
        </w:rPr>
        <w:t>在产生中标候选人后，招标人将中标候选人的投标文件商务部</w:t>
      </w:r>
      <w:proofErr w:type="gramStart"/>
      <w:r>
        <w:rPr>
          <w:rFonts w:hint="eastAsia"/>
        </w:rPr>
        <w:t>分文件</w:t>
      </w:r>
      <w:proofErr w:type="gramEnd"/>
      <w:r>
        <w:rPr>
          <w:rFonts w:hint="eastAsia"/>
        </w:rPr>
        <w:t>的所有内容（包括报价清单、人员、业绩、奖项等资料）在</w:t>
      </w:r>
      <w:r>
        <w:rPr>
          <w:rFonts w:hint="eastAsia"/>
          <w:u w:val="single"/>
        </w:rPr>
        <w:t xml:space="preserve">         </w:t>
      </w:r>
      <w:r>
        <w:rPr>
          <w:rFonts w:hint="eastAsia"/>
        </w:rPr>
        <w:t>交易平台和广东省招标投标监管网公开。</w:t>
      </w:r>
    </w:p>
    <w:p w:rsidR="00AC119C" w:rsidRDefault="00F8157F">
      <w:pPr>
        <w:pStyle w:val="a2"/>
        <w:spacing w:after="0" w:line="360" w:lineRule="auto"/>
        <w:ind w:firstLineChars="200"/>
      </w:pPr>
      <w:r>
        <w:rPr>
          <w:rFonts w:hint="eastAsia"/>
        </w:rPr>
        <w:t>28</w:t>
      </w:r>
      <w:r>
        <w:rPr>
          <w:rFonts w:hint="eastAsia"/>
        </w:rPr>
        <w:t>．合同协议书的签订</w:t>
      </w:r>
    </w:p>
    <w:p w:rsidR="00AC119C" w:rsidRDefault="00F8157F">
      <w:pPr>
        <w:pStyle w:val="a2"/>
        <w:spacing w:after="0" w:line="360" w:lineRule="auto"/>
        <w:ind w:firstLineChars="200"/>
      </w:pPr>
      <w:r>
        <w:rPr>
          <w:rFonts w:hint="eastAsia"/>
        </w:rPr>
        <w:t xml:space="preserve">28.1 </w:t>
      </w:r>
      <w:r>
        <w:rPr>
          <w:rFonts w:hint="eastAsia"/>
        </w:rPr>
        <w:t>招标人与中标人将于中标通知书发出之日起</w:t>
      </w:r>
      <w:r>
        <w:rPr>
          <w:rFonts w:hint="eastAsia"/>
        </w:rPr>
        <w:t>30</w:t>
      </w:r>
      <w:r>
        <w:rPr>
          <w:rFonts w:hint="eastAsia"/>
        </w:rPr>
        <w:t>日内，按照招标文件和中标人的投标文件商定和签订合同，招标人和中标人不得再行订立背离合同实质性内容的其他协议。</w:t>
      </w:r>
    </w:p>
    <w:p w:rsidR="00AC119C" w:rsidRDefault="00F8157F">
      <w:pPr>
        <w:pStyle w:val="a2"/>
        <w:spacing w:after="0" w:line="360" w:lineRule="auto"/>
        <w:ind w:firstLineChars="200"/>
      </w:pPr>
      <w:r>
        <w:rPr>
          <w:rFonts w:hint="eastAsia"/>
        </w:rPr>
        <w:t>28.2</w:t>
      </w:r>
      <w:r>
        <w:rPr>
          <w:rFonts w:hint="eastAsia"/>
        </w:rPr>
        <w:t>中标通知书发出之日起</w:t>
      </w:r>
      <w:r>
        <w:rPr>
          <w:rFonts w:hint="eastAsia"/>
        </w:rPr>
        <w:t>30</w:t>
      </w:r>
      <w:r>
        <w:rPr>
          <w:rFonts w:hint="eastAsia"/>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AC119C" w:rsidRDefault="00F8157F">
      <w:pPr>
        <w:pStyle w:val="a2"/>
        <w:spacing w:after="0" w:line="360" w:lineRule="auto"/>
        <w:ind w:firstLineChars="200"/>
      </w:pPr>
      <w:r>
        <w:rPr>
          <w:rFonts w:hint="eastAsia"/>
        </w:rPr>
        <w:t>28.3</w:t>
      </w:r>
      <w:r>
        <w:rPr>
          <w:rFonts w:hint="eastAsia"/>
        </w:rPr>
        <w:t>非经招标人同意，中标人在投标过程中使用的银行名称及</w:t>
      </w:r>
      <w:proofErr w:type="gramStart"/>
      <w:r>
        <w:rPr>
          <w:rFonts w:hint="eastAsia"/>
        </w:rPr>
        <w:t>帐号</w:t>
      </w:r>
      <w:proofErr w:type="gramEnd"/>
      <w:r>
        <w:rPr>
          <w:rFonts w:hint="eastAsia"/>
        </w:rPr>
        <w:t>至完成竣工结算不得变更，否则招标人有权停止工程款项的</w:t>
      </w:r>
      <w:proofErr w:type="gramStart"/>
      <w:r>
        <w:rPr>
          <w:rFonts w:hint="eastAsia"/>
        </w:rPr>
        <w:t>拔付</w:t>
      </w:r>
      <w:proofErr w:type="gramEnd"/>
      <w:r>
        <w:rPr>
          <w:rFonts w:hint="eastAsia"/>
        </w:rPr>
        <w:t>及至解除合同，由此造成的一切责任由中标人承担。</w:t>
      </w:r>
    </w:p>
    <w:p w:rsidR="00AC119C" w:rsidRDefault="00F8157F">
      <w:pPr>
        <w:pStyle w:val="a2"/>
        <w:spacing w:after="0" w:line="360" w:lineRule="auto"/>
        <w:ind w:firstLineChars="200"/>
      </w:pPr>
      <w:r>
        <w:rPr>
          <w:rFonts w:hint="eastAsia"/>
        </w:rPr>
        <w:t>28.4</w:t>
      </w:r>
      <w:r>
        <w:rPr>
          <w:rFonts w:hint="eastAsia"/>
        </w:rPr>
        <w:t>招标人支付工程款时，中标人应按规定开具发票。</w:t>
      </w:r>
    </w:p>
    <w:p w:rsidR="00AC119C" w:rsidRDefault="00F8157F">
      <w:pPr>
        <w:pStyle w:val="a2"/>
        <w:spacing w:after="0" w:line="360" w:lineRule="auto"/>
        <w:ind w:firstLineChars="200"/>
      </w:pPr>
      <w:r>
        <w:rPr>
          <w:rFonts w:hint="eastAsia"/>
        </w:rPr>
        <w:t>29</w:t>
      </w:r>
      <w:r>
        <w:rPr>
          <w:rFonts w:hint="eastAsia"/>
        </w:rPr>
        <w:t>．履约担保</w:t>
      </w:r>
    </w:p>
    <w:p w:rsidR="00AC119C" w:rsidRDefault="00F8157F">
      <w:pPr>
        <w:pStyle w:val="a2"/>
        <w:spacing w:after="0" w:line="360" w:lineRule="auto"/>
        <w:ind w:firstLineChars="200"/>
      </w:pPr>
      <w:r>
        <w:rPr>
          <w:rFonts w:hint="eastAsia"/>
        </w:rPr>
        <w:t xml:space="preserve">29.1 </w:t>
      </w:r>
      <w:r>
        <w:rPr>
          <w:rFonts w:hint="eastAsia"/>
        </w:rPr>
        <w:t>在收到中标通知书后的</w:t>
      </w:r>
      <w:r>
        <w:rPr>
          <w:rFonts w:hint="eastAsia"/>
        </w:rPr>
        <w:t>15</w:t>
      </w:r>
      <w:r>
        <w:rPr>
          <w:rFonts w:hint="eastAsia"/>
        </w:rPr>
        <w:t>日内，中标人应按本须知前附表第</w:t>
      </w:r>
      <w:r>
        <w:rPr>
          <w:rFonts w:hint="eastAsia"/>
        </w:rPr>
        <w:t>20</w:t>
      </w:r>
      <w:r>
        <w:rPr>
          <w:rFonts w:hint="eastAsia"/>
        </w:rPr>
        <w:t>项的规定向招标人提交履约担保。</w:t>
      </w:r>
    </w:p>
    <w:p w:rsidR="00AC119C" w:rsidRDefault="00F8157F">
      <w:pPr>
        <w:pStyle w:val="a2"/>
        <w:spacing w:after="0" w:line="360" w:lineRule="auto"/>
        <w:ind w:firstLineChars="200"/>
      </w:pPr>
      <w:r>
        <w:rPr>
          <w:rFonts w:hint="eastAsia"/>
        </w:rPr>
        <w:t>29.2</w:t>
      </w:r>
      <w:r>
        <w:rPr>
          <w:rFonts w:hint="eastAsia"/>
        </w:rPr>
        <w:t>中标通知书发出之日起</w:t>
      </w:r>
      <w:r>
        <w:rPr>
          <w:rFonts w:hint="eastAsia"/>
        </w:rPr>
        <w:t>15</w:t>
      </w:r>
      <w:r>
        <w:rPr>
          <w:rFonts w:hint="eastAsia"/>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AC119C" w:rsidRDefault="00F8157F">
      <w:pPr>
        <w:pStyle w:val="a2"/>
        <w:spacing w:after="0" w:line="360" w:lineRule="auto"/>
        <w:ind w:firstLineChars="200"/>
      </w:pPr>
      <w:r>
        <w:rPr>
          <w:rFonts w:hint="eastAsia"/>
        </w:rPr>
        <w:t>30</w:t>
      </w:r>
      <w:r>
        <w:rPr>
          <w:rFonts w:hint="eastAsia"/>
        </w:rPr>
        <w:t>．合同生效</w:t>
      </w:r>
    </w:p>
    <w:p w:rsidR="00AC119C" w:rsidRDefault="00F8157F">
      <w:pPr>
        <w:pStyle w:val="a2"/>
        <w:spacing w:after="0" w:line="360" w:lineRule="auto"/>
        <w:ind w:firstLineChars="200"/>
      </w:pPr>
      <w:r>
        <w:rPr>
          <w:rFonts w:hint="eastAsia"/>
        </w:rPr>
        <w:t>30.1</w:t>
      </w:r>
      <w:r>
        <w:rPr>
          <w:rFonts w:hint="eastAsia"/>
        </w:rPr>
        <w:t>在合同双方全权代表在合同协议书上签字，并分别加盖双方单位的公章后，合同正式生效。</w:t>
      </w:r>
    </w:p>
    <w:p w:rsidR="00AC119C" w:rsidRDefault="00F8157F">
      <w:pPr>
        <w:pStyle w:val="a2"/>
        <w:spacing w:after="0" w:line="360" w:lineRule="auto"/>
        <w:ind w:firstLineChars="200"/>
      </w:pPr>
      <w:r>
        <w:rPr>
          <w:rFonts w:hint="eastAsia"/>
        </w:rPr>
        <w:t>31</w:t>
      </w:r>
      <w:r>
        <w:rPr>
          <w:rFonts w:hint="eastAsia"/>
        </w:rPr>
        <w:t>．其它费用</w:t>
      </w:r>
    </w:p>
    <w:p w:rsidR="00AC119C" w:rsidRDefault="00F8157F">
      <w:pPr>
        <w:pStyle w:val="a2"/>
        <w:spacing w:after="0" w:line="360" w:lineRule="auto"/>
        <w:ind w:firstLineChars="200"/>
      </w:pPr>
      <w:r>
        <w:rPr>
          <w:rFonts w:hint="eastAsia"/>
        </w:rPr>
        <w:t>32</w:t>
      </w:r>
      <w:r>
        <w:rPr>
          <w:rFonts w:hint="eastAsia"/>
        </w:rPr>
        <w:t>．腐败与欺诈行为</w:t>
      </w:r>
    </w:p>
    <w:p w:rsidR="00AC119C" w:rsidRDefault="00F8157F">
      <w:pPr>
        <w:pStyle w:val="a2"/>
        <w:spacing w:after="0" w:line="360" w:lineRule="auto"/>
        <w:ind w:firstLineChars="200"/>
      </w:pPr>
      <w:r>
        <w:rPr>
          <w:rFonts w:hint="eastAsia"/>
        </w:rPr>
        <w:lastRenderedPageBreak/>
        <w:t>在招标和合同实施期间，招标人要求投标人和承包人遵守最高的道德标准。</w:t>
      </w:r>
    </w:p>
    <w:p w:rsidR="00AC119C" w:rsidRDefault="00F8157F">
      <w:pPr>
        <w:pStyle w:val="a2"/>
        <w:spacing w:after="0" w:line="360" w:lineRule="auto"/>
        <w:ind w:firstLineChars="200"/>
      </w:pPr>
      <w:r>
        <w:rPr>
          <w:rFonts w:hint="eastAsia"/>
        </w:rPr>
        <w:t>32</w:t>
      </w:r>
      <w:r>
        <w:rPr>
          <w:rFonts w:hint="eastAsia"/>
        </w:rPr>
        <w:t>．</w:t>
      </w:r>
      <w:r>
        <w:rPr>
          <w:rFonts w:hint="eastAsia"/>
        </w:rPr>
        <w:t>1</w:t>
      </w:r>
      <w:r>
        <w:rPr>
          <w:rFonts w:hint="eastAsia"/>
        </w:rPr>
        <w:t>对本条款的规定，特定</w:t>
      </w:r>
      <w:proofErr w:type="gramStart"/>
      <w:r>
        <w:rPr>
          <w:rFonts w:hint="eastAsia"/>
        </w:rPr>
        <w:t>义如下</w:t>
      </w:r>
      <w:proofErr w:type="gramEnd"/>
      <w:r>
        <w:rPr>
          <w:rFonts w:hint="eastAsia"/>
        </w:rPr>
        <w:t>词汇：</w:t>
      </w:r>
    </w:p>
    <w:p w:rsidR="00AC119C" w:rsidRDefault="00F8157F">
      <w:pPr>
        <w:pStyle w:val="a2"/>
        <w:spacing w:after="0" w:line="360" w:lineRule="auto"/>
        <w:ind w:firstLineChars="200"/>
      </w:pPr>
      <w:r>
        <w:rPr>
          <w:rFonts w:hint="eastAsia"/>
        </w:rPr>
        <w:t>1</w:t>
      </w:r>
      <w:r>
        <w:rPr>
          <w:rFonts w:hint="eastAsia"/>
        </w:rPr>
        <w:t>）“腐败行为”是指在招标或合同执行期间，通过提供、给予、接受或索要任何有价值的东西，从而影响招标人有关人员工作的行为；</w:t>
      </w:r>
    </w:p>
    <w:p w:rsidR="00AC119C" w:rsidRDefault="00F8157F">
      <w:pPr>
        <w:pStyle w:val="a2"/>
        <w:spacing w:after="0" w:line="360" w:lineRule="auto"/>
        <w:ind w:firstLineChars="200"/>
      </w:pPr>
      <w:r>
        <w:rPr>
          <w:rFonts w:hint="eastAsia"/>
        </w:rPr>
        <w:t>2</w:t>
      </w:r>
      <w:r>
        <w:rPr>
          <w:rFonts w:hint="eastAsia"/>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rsidR="00AC119C" w:rsidRDefault="00F8157F">
      <w:pPr>
        <w:pStyle w:val="a2"/>
        <w:spacing w:after="0" w:line="360" w:lineRule="auto"/>
        <w:ind w:firstLineChars="200"/>
      </w:pPr>
      <w:r>
        <w:rPr>
          <w:rFonts w:hint="eastAsia"/>
        </w:rPr>
        <w:t>32</w:t>
      </w:r>
      <w:r>
        <w:rPr>
          <w:rFonts w:hint="eastAsia"/>
        </w:rPr>
        <w:t>．</w:t>
      </w:r>
      <w:r>
        <w:rPr>
          <w:rFonts w:hint="eastAsia"/>
        </w:rPr>
        <w:t>2</w:t>
      </w:r>
      <w:r>
        <w:rPr>
          <w:rFonts w:hint="eastAsia"/>
        </w:rPr>
        <w:t>如果投标人被认定在本招标的竞争中有腐败或欺诈行为，则会被取消投标资格。</w:t>
      </w:r>
    </w:p>
    <w:p w:rsidR="00AC119C" w:rsidRDefault="00F8157F">
      <w:pPr>
        <w:pStyle w:val="a2"/>
        <w:spacing w:after="0" w:line="360" w:lineRule="auto"/>
        <w:ind w:firstLineChars="200"/>
      </w:pPr>
      <w:r>
        <w:rPr>
          <w:rFonts w:hint="eastAsia"/>
        </w:rPr>
        <w:t>32.3</w:t>
      </w:r>
      <w:r>
        <w:rPr>
          <w:rFonts w:hint="eastAsia"/>
        </w:rPr>
        <w:t>投标人如在本项目中存在串通投标、弄虚作假、行贿情形的，中标无效，行政监督部门将对其违法行为进行政处罚并通报。该投标人将被招标人列入黑名单并限制其参与招标人后续项目的投标。</w:t>
      </w:r>
    </w:p>
    <w:p w:rsidR="00AC119C" w:rsidRDefault="00F8157F">
      <w:pPr>
        <w:pStyle w:val="a2"/>
        <w:spacing w:after="0" w:line="360" w:lineRule="auto"/>
        <w:ind w:firstLineChars="200"/>
      </w:pPr>
      <w:r>
        <w:rPr>
          <w:rFonts w:hint="eastAsia"/>
        </w:rPr>
        <w:t xml:space="preserve">33. </w:t>
      </w:r>
      <w:r>
        <w:rPr>
          <w:rFonts w:hint="eastAsia"/>
        </w:rPr>
        <w:t>投标人信誉的要求</w:t>
      </w:r>
    </w:p>
    <w:p w:rsidR="00AC119C" w:rsidRDefault="00F8157F">
      <w:pPr>
        <w:pStyle w:val="a2"/>
        <w:spacing w:after="0" w:line="360" w:lineRule="auto"/>
        <w:ind w:firstLineChars="200"/>
      </w:pPr>
      <w:r>
        <w:rPr>
          <w:rFonts w:hint="eastAsia"/>
        </w:rPr>
        <w:t>存在下列情形之一的，招标人可以限制其投标（需在招标文件中明确评定方法）</w:t>
      </w:r>
    </w:p>
    <w:p w:rsidR="00AC119C" w:rsidRDefault="00F8157F">
      <w:pPr>
        <w:pStyle w:val="a2"/>
        <w:spacing w:after="0" w:line="360" w:lineRule="auto"/>
        <w:ind w:firstLineChars="200"/>
      </w:pPr>
      <w:r>
        <w:rPr>
          <w:rFonts w:hint="eastAsia"/>
        </w:rPr>
        <w:t>（</w:t>
      </w:r>
      <w:r>
        <w:rPr>
          <w:rFonts w:hint="eastAsia"/>
        </w:rPr>
        <w:t>1</w:t>
      </w:r>
      <w:r>
        <w:rPr>
          <w:rFonts w:hint="eastAsia"/>
        </w:rPr>
        <w:t>）被住房城乡建设行政主管部门在全国建筑市场监管一体化工作平台列入建筑市场主体“黑名单”；</w:t>
      </w:r>
    </w:p>
    <w:p w:rsidR="00AC119C" w:rsidRDefault="00F8157F">
      <w:pPr>
        <w:pStyle w:val="a2"/>
        <w:spacing w:after="0" w:line="360" w:lineRule="auto"/>
        <w:ind w:firstLineChars="200"/>
        <w:rPr>
          <w:rFonts w:ascii="宋体"/>
          <w:sz w:val="24"/>
        </w:rPr>
      </w:pPr>
      <w:r>
        <w:rPr>
          <w:rFonts w:hint="eastAsia"/>
        </w:rPr>
        <w:t>（</w:t>
      </w:r>
      <w:r>
        <w:rPr>
          <w:rFonts w:hint="eastAsia"/>
        </w:rPr>
        <w:t>2</w:t>
      </w:r>
      <w:r>
        <w:rPr>
          <w:rFonts w:hint="eastAsia"/>
        </w:rPr>
        <w:t>）被发改委、人力资源社会保障、质检总局等有关部门、单位在“信用中国”网站中列入联合惩戒失信黑名单。</w:t>
      </w:r>
    </w:p>
    <w:p w:rsidR="00AC119C" w:rsidRDefault="00F8157F">
      <w:pPr>
        <w:pStyle w:val="1"/>
      </w:pPr>
      <w:r>
        <w:rPr>
          <w:rFonts w:ascii="宋体"/>
          <w:sz w:val="24"/>
        </w:rPr>
        <w:br w:type="page"/>
      </w:r>
      <w:bookmarkStart w:id="4" w:name="_Toc4610195"/>
      <w:bookmarkStart w:id="5" w:name="_Toc2284"/>
      <w:r>
        <w:rPr>
          <w:rFonts w:hint="eastAsia"/>
        </w:rPr>
        <w:lastRenderedPageBreak/>
        <w:t>第二章</w:t>
      </w:r>
      <w:r>
        <w:t xml:space="preserve">  </w:t>
      </w:r>
      <w:r>
        <w:rPr>
          <w:rFonts w:hint="eastAsia"/>
        </w:rPr>
        <w:t>开标、评标及定标办法</w:t>
      </w:r>
      <w:bookmarkEnd w:id="4"/>
      <w:bookmarkEnd w:id="5"/>
    </w:p>
    <w:p w:rsidR="00AC119C" w:rsidRDefault="00F8157F">
      <w:pPr>
        <w:pStyle w:val="2"/>
        <w:rPr>
          <w:color w:val="auto"/>
        </w:rPr>
      </w:pPr>
      <w:bookmarkStart w:id="6" w:name="_Toc4610196"/>
      <w:r>
        <w:rPr>
          <w:rFonts w:hint="eastAsia"/>
          <w:color w:val="auto"/>
          <w:sz w:val="28"/>
          <w:szCs w:val="28"/>
        </w:rPr>
        <w:t>一、</w:t>
      </w:r>
      <w:r>
        <w:rPr>
          <w:rFonts w:hint="eastAsia"/>
          <w:color w:val="auto"/>
        </w:rPr>
        <w:t>开标、评标及定标办法修改表</w:t>
      </w:r>
      <w:bookmarkEnd w:id="6"/>
    </w:p>
    <w:p w:rsidR="00AC119C" w:rsidRDefault="00F8157F" w:rsidP="00C031B0">
      <w:pPr>
        <w:pStyle w:val="a2"/>
        <w:spacing w:after="0" w:line="360" w:lineRule="auto"/>
        <w:rPr>
          <w:b/>
          <w:szCs w:val="21"/>
        </w:rPr>
      </w:pPr>
      <w:r>
        <w:rPr>
          <w:rFonts w:hint="eastAsia"/>
          <w:b/>
          <w:szCs w:val="21"/>
        </w:rPr>
        <w:t>声明：本</w:t>
      </w:r>
      <w:r>
        <w:rPr>
          <w:rFonts w:hint="eastAsia"/>
          <w:b/>
        </w:rPr>
        <w:t>开标、评标及定标办法使用</w:t>
      </w:r>
      <w:r>
        <w:rPr>
          <w:rFonts w:hint="eastAsia"/>
          <w:b/>
        </w:rPr>
        <w:t>GZZB2018-3</w:t>
      </w:r>
      <w:r>
        <w:rPr>
          <w:rFonts w:hint="eastAsia"/>
          <w:b/>
        </w:rPr>
        <w:t>招标文件范本的开标、评标及定标办法通用条款，与该通用条款不同之处，均在本表中列明，并</w:t>
      </w:r>
      <w:proofErr w:type="gramStart"/>
      <w:r>
        <w:rPr>
          <w:rFonts w:hint="eastAsia"/>
          <w:b/>
        </w:rPr>
        <w:t>以现文为准</w:t>
      </w:r>
      <w:proofErr w:type="gramEnd"/>
      <w:r>
        <w:rPr>
          <w:rFonts w:hint="eastAsia"/>
          <w:b/>
        </w:rPr>
        <w:t>，原</w:t>
      </w:r>
      <w:r>
        <w:rPr>
          <w:rFonts w:hint="eastAsia"/>
          <w:b/>
          <w:szCs w:val="21"/>
        </w:rPr>
        <w:t>文不再有效。本招标文件中不再转录</w:t>
      </w:r>
      <w:r>
        <w:rPr>
          <w:rFonts w:hint="eastAsia"/>
          <w:b/>
        </w:rPr>
        <w:t>开标、评标及定标办法</w:t>
      </w:r>
      <w:r>
        <w:rPr>
          <w:rFonts w:hint="eastAsia"/>
          <w:b/>
          <w:szCs w:val="21"/>
        </w:rPr>
        <w:t>通用条款，请投标人自行到广州市住房和城乡建设局网站（网址：</w:t>
      </w:r>
      <w:hyperlink r:id="rId15" w:history="1">
        <w:r>
          <w:rPr>
            <w:rStyle w:val="af8"/>
            <w:b/>
            <w:color w:val="auto"/>
            <w:szCs w:val="21"/>
          </w:rPr>
          <w:t>http://www.gzcc.gov.cn/</w:t>
        </w:r>
        <w:r>
          <w:rPr>
            <w:rStyle w:val="af8"/>
            <w:rFonts w:hint="eastAsia"/>
            <w:b/>
            <w:color w:val="auto"/>
            <w:szCs w:val="21"/>
          </w:rPr>
          <w:t>）下载</w:t>
        </w:r>
        <w:r>
          <w:rPr>
            <w:rStyle w:val="af8"/>
            <w:rFonts w:hint="eastAsia"/>
            <w:b/>
            <w:color w:val="auto"/>
            <w:szCs w:val="21"/>
          </w:rPr>
          <w:t>GZZB2018-3</w:t>
        </w:r>
      </w:hyperlink>
      <w:r>
        <w:rPr>
          <w:rFonts w:hint="eastAsia"/>
          <w:b/>
          <w:szCs w:val="21"/>
        </w:rPr>
        <w:t>范本查阅。</w:t>
      </w:r>
    </w:p>
    <w:p w:rsidR="00C031B0" w:rsidRDefault="00F8157F" w:rsidP="00C031B0">
      <w:pPr>
        <w:spacing w:line="360" w:lineRule="auto"/>
        <w:ind w:firstLineChars="100" w:firstLine="241"/>
        <w:rPr>
          <w:rFonts w:ascii="宋体" w:hAnsi="宋体"/>
          <w:b/>
          <w:sz w:val="24"/>
          <w:szCs w:val="24"/>
        </w:rPr>
      </w:pPr>
      <w:r>
        <w:rPr>
          <w:rFonts w:ascii="宋体" w:hAnsi="宋体" w:hint="eastAsia"/>
          <w:b/>
          <w:sz w:val="24"/>
          <w:szCs w:val="24"/>
        </w:rPr>
        <w:t xml:space="preserve">  </w:t>
      </w:r>
    </w:p>
    <w:p w:rsidR="00AC119C" w:rsidRPr="00FE51B9" w:rsidRDefault="00F8157F" w:rsidP="00C031B0">
      <w:pPr>
        <w:spacing w:line="360" w:lineRule="auto"/>
        <w:ind w:firstLineChars="224" w:firstLine="472"/>
        <w:rPr>
          <w:b/>
          <w:szCs w:val="21"/>
        </w:rPr>
      </w:pPr>
      <w:r w:rsidRPr="00FE51B9">
        <w:rPr>
          <w:rFonts w:hint="eastAsia"/>
          <w:b/>
          <w:szCs w:val="21"/>
        </w:rPr>
        <w:t>条款号：</w:t>
      </w:r>
      <w:r w:rsidRPr="00FE51B9">
        <w:rPr>
          <w:rFonts w:ascii="宋体" w:hAnsi="宋体"/>
          <w:szCs w:val="21"/>
        </w:rPr>
        <w:t xml:space="preserve"> </w:t>
      </w:r>
      <w:r w:rsidRPr="00FE51B9">
        <w:rPr>
          <w:rFonts w:ascii="宋体" w:hAnsi="宋体" w:hint="eastAsia"/>
          <w:szCs w:val="21"/>
        </w:rPr>
        <w:t>36.3</w:t>
      </w:r>
      <w:r w:rsidRPr="00FE51B9">
        <w:rPr>
          <w:rFonts w:ascii="宋体" w:hAnsi="宋体"/>
          <w:szCs w:val="21"/>
        </w:rPr>
        <w:t xml:space="preserve"> </w:t>
      </w:r>
      <w:r w:rsidRPr="00FE51B9">
        <w:rPr>
          <w:b/>
          <w:szCs w:val="21"/>
        </w:rPr>
        <w:t xml:space="preserve">          </w:t>
      </w:r>
      <w:r w:rsidRPr="00FE51B9">
        <w:rPr>
          <w:rFonts w:hint="eastAsia"/>
          <w:b/>
          <w:szCs w:val="21"/>
        </w:rPr>
        <w:t>修改类型：删除</w:t>
      </w:r>
    </w:p>
    <w:p w:rsidR="00AC119C" w:rsidRPr="00FE51B9" w:rsidRDefault="00F8157F" w:rsidP="00C031B0">
      <w:pPr>
        <w:spacing w:line="360" w:lineRule="auto"/>
        <w:ind w:firstLineChars="224" w:firstLine="472"/>
        <w:rPr>
          <w:rFonts w:ascii="宋体" w:hAnsi="宋体"/>
          <w:szCs w:val="21"/>
        </w:rPr>
      </w:pPr>
      <w:r w:rsidRPr="00FE51B9">
        <w:rPr>
          <w:rFonts w:ascii="宋体" w:hAnsi="宋体" w:hint="eastAsia"/>
          <w:b/>
          <w:szCs w:val="21"/>
        </w:rPr>
        <w:t>原文：</w:t>
      </w:r>
      <w:r w:rsidRPr="00FE51B9">
        <w:rPr>
          <w:rFonts w:ascii="宋体" w:hAnsi="宋体" w:hint="eastAsia"/>
          <w:szCs w:val="21"/>
        </w:rPr>
        <w:t>36.3根据投标须知前附表第19项，如需抽取某一种评标办法供评标时使用的，应在开标前抽取。首先对招标文件中约定的若干种评标方法进行编号，再随机抽取某一编号，该编号所对应的评标办法供评标时使用。</w:t>
      </w:r>
    </w:p>
    <w:p w:rsidR="00AC119C" w:rsidRPr="00FE51B9" w:rsidRDefault="00AC119C" w:rsidP="00C031B0">
      <w:pPr>
        <w:pBdr>
          <w:bottom w:val="single" w:sz="6" w:space="0" w:color="auto"/>
        </w:pBdr>
        <w:spacing w:line="360" w:lineRule="auto"/>
        <w:rPr>
          <w:rFonts w:ascii="宋体" w:hAnsi="宋体"/>
          <w:b/>
          <w:szCs w:val="21"/>
        </w:rPr>
      </w:pPr>
    </w:p>
    <w:p w:rsidR="00AC119C" w:rsidRPr="00FE51B9" w:rsidRDefault="00F8157F" w:rsidP="00C031B0">
      <w:pPr>
        <w:spacing w:line="360" w:lineRule="auto"/>
        <w:ind w:firstLineChars="224" w:firstLine="472"/>
        <w:rPr>
          <w:b/>
          <w:szCs w:val="21"/>
        </w:rPr>
      </w:pPr>
      <w:r w:rsidRPr="00FE51B9">
        <w:rPr>
          <w:rFonts w:hint="eastAsia"/>
          <w:b/>
          <w:szCs w:val="21"/>
        </w:rPr>
        <w:t>条款号：</w:t>
      </w:r>
      <w:r w:rsidRPr="00FE51B9">
        <w:rPr>
          <w:b/>
          <w:szCs w:val="21"/>
        </w:rPr>
        <w:t xml:space="preserve">  </w:t>
      </w:r>
      <w:r w:rsidRPr="00FE51B9">
        <w:rPr>
          <w:rFonts w:ascii="宋体" w:hAnsi="宋体" w:hint="eastAsia"/>
          <w:szCs w:val="21"/>
        </w:rPr>
        <w:t>36.5.1</w:t>
      </w:r>
      <w:r w:rsidRPr="00FE51B9">
        <w:rPr>
          <w:b/>
          <w:szCs w:val="21"/>
        </w:rPr>
        <w:t xml:space="preserve">           </w:t>
      </w:r>
      <w:r w:rsidRPr="00FE51B9">
        <w:rPr>
          <w:rFonts w:hint="eastAsia"/>
          <w:b/>
          <w:szCs w:val="21"/>
        </w:rPr>
        <w:t>修改类型：修改</w:t>
      </w:r>
    </w:p>
    <w:p w:rsidR="00AC119C" w:rsidRPr="00FE51B9" w:rsidRDefault="00F8157F" w:rsidP="00C031B0">
      <w:pPr>
        <w:spacing w:line="360" w:lineRule="auto"/>
        <w:ind w:firstLineChars="200" w:firstLine="422"/>
        <w:rPr>
          <w:rFonts w:ascii="宋体" w:hAnsi="宋体"/>
          <w:szCs w:val="21"/>
        </w:rPr>
      </w:pPr>
      <w:r w:rsidRPr="00FE51B9">
        <w:rPr>
          <w:rFonts w:hint="eastAsia"/>
          <w:b/>
          <w:szCs w:val="21"/>
        </w:rPr>
        <w:t>原文：</w:t>
      </w:r>
      <w:r w:rsidRPr="00FE51B9">
        <w:rPr>
          <w:rFonts w:ascii="宋体" w:hAnsi="宋体" w:hint="eastAsia"/>
          <w:szCs w:val="21"/>
        </w:rPr>
        <w:t>在投标截止时间后半小时内，投标人通过</w:t>
      </w:r>
      <w:r w:rsidRPr="00FE51B9">
        <w:rPr>
          <w:szCs w:val="21"/>
          <w:u w:val="single"/>
        </w:rPr>
        <w:t xml:space="preserve">        </w:t>
      </w:r>
      <w:r w:rsidRPr="00FE51B9">
        <w:rPr>
          <w:rFonts w:ascii="宋体" w:hAnsi="宋体" w:hint="eastAsia"/>
          <w:szCs w:val="21"/>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rsidR="00AC119C" w:rsidRPr="00FE51B9" w:rsidRDefault="00F8157F" w:rsidP="00C031B0">
      <w:pPr>
        <w:pBdr>
          <w:bottom w:val="single" w:sz="6" w:space="1" w:color="auto"/>
        </w:pBdr>
        <w:spacing w:line="360" w:lineRule="auto"/>
        <w:ind w:firstLineChars="224" w:firstLine="472"/>
        <w:rPr>
          <w:b/>
          <w:szCs w:val="21"/>
        </w:rPr>
      </w:pPr>
      <w:r w:rsidRPr="00FE51B9">
        <w:rPr>
          <w:b/>
          <w:szCs w:val="21"/>
        </w:rPr>
        <w:t>现文</w:t>
      </w:r>
      <w:r w:rsidRPr="00FE51B9">
        <w:rPr>
          <w:rFonts w:hint="eastAsia"/>
          <w:b/>
          <w:szCs w:val="21"/>
        </w:rPr>
        <w:t>：</w:t>
      </w:r>
      <w:r w:rsidRPr="00FE51B9">
        <w:rPr>
          <w:rFonts w:ascii="宋体" w:hAnsi="宋体" w:hint="eastAsia"/>
          <w:szCs w:val="21"/>
        </w:rPr>
        <w:t>在投标截止时间后半小时内，投标人通过</w:t>
      </w:r>
      <w:r w:rsidRPr="00FE51B9">
        <w:rPr>
          <w:szCs w:val="21"/>
          <w:u w:val="single"/>
        </w:rPr>
        <w:t xml:space="preserve"> </w:t>
      </w:r>
      <w:r w:rsidRPr="00FE51B9">
        <w:rPr>
          <w:rFonts w:hint="eastAsia"/>
          <w:szCs w:val="21"/>
          <w:u w:val="single"/>
        </w:rPr>
        <w:t>广州</w:t>
      </w:r>
      <w:r w:rsidRPr="00FE51B9">
        <w:rPr>
          <w:szCs w:val="21"/>
          <w:u w:val="single"/>
        </w:rPr>
        <w:t>公共资源交易中心</w:t>
      </w:r>
      <w:r w:rsidRPr="00FE51B9">
        <w:rPr>
          <w:szCs w:val="21"/>
          <w:u w:val="single"/>
        </w:rPr>
        <w:t xml:space="preserve"> </w:t>
      </w:r>
      <w:r w:rsidRPr="00FE51B9">
        <w:rPr>
          <w:rFonts w:ascii="宋体" w:hAnsi="宋体" w:hint="eastAsia"/>
          <w:szCs w:val="21"/>
        </w:rPr>
        <w:t>交易平台对已递交的电子投标文件进行解密。投标人完成解密后，再由招标人</w:t>
      </w:r>
      <w:r w:rsidRPr="00FE51B9">
        <w:rPr>
          <w:rFonts w:hint="eastAsia"/>
          <w:szCs w:val="21"/>
          <w:u w:val="single"/>
        </w:rPr>
        <w:t>或招标代理机构</w:t>
      </w:r>
      <w:r w:rsidRPr="00FE51B9">
        <w:rPr>
          <w:rFonts w:ascii="宋体" w:hAnsi="宋体" w:hint="eastAsia"/>
          <w:szCs w:val="21"/>
        </w:rPr>
        <w:t>进行解密</w:t>
      </w:r>
      <w:r w:rsidRPr="00C031B0">
        <w:rPr>
          <w:rFonts w:ascii="宋体" w:hAnsi="宋体" w:hint="eastAsia"/>
          <w:strike/>
          <w:szCs w:val="21"/>
        </w:rPr>
        <w:t>（如有项目负责人签到环节，应在项目负责人签到完成后，招标人再进行解密）。</w:t>
      </w:r>
      <w:r w:rsidRPr="00FE51B9">
        <w:rPr>
          <w:rFonts w:ascii="宋体" w:hAnsi="宋体" w:hint="eastAsia"/>
          <w:szCs w:val="21"/>
        </w:rPr>
        <w:t>解密完成后，公布招标项目名称、投标人名称、投标保证金的递交情况、投标报价、工期及其他内容；</w:t>
      </w:r>
    </w:p>
    <w:p w:rsidR="00AC119C" w:rsidRPr="00FE51B9" w:rsidRDefault="00F8157F" w:rsidP="00C031B0">
      <w:pPr>
        <w:spacing w:line="360" w:lineRule="auto"/>
        <w:ind w:firstLineChars="224" w:firstLine="472"/>
        <w:rPr>
          <w:b/>
          <w:szCs w:val="21"/>
        </w:rPr>
      </w:pPr>
      <w:r w:rsidRPr="00FE51B9">
        <w:rPr>
          <w:rFonts w:hint="eastAsia"/>
          <w:b/>
          <w:szCs w:val="21"/>
        </w:rPr>
        <w:t>条款号：</w:t>
      </w:r>
      <w:r w:rsidRPr="00FE51B9">
        <w:rPr>
          <w:b/>
          <w:szCs w:val="21"/>
        </w:rPr>
        <w:t xml:space="preserve">  </w:t>
      </w:r>
      <w:r w:rsidRPr="00FE51B9">
        <w:rPr>
          <w:rFonts w:ascii="宋体" w:hAnsi="宋体" w:hint="eastAsia"/>
          <w:szCs w:val="21"/>
        </w:rPr>
        <w:t>36.5.3</w:t>
      </w:r>
      <w:r w:rsidRPr="00FE51B9">
        <w:rPr>
          <w:b/>
          <w:szCs w:val="21"/>
        </w:rPr>
        <w:t xml:space="preserve">           </w:t>
      </w:r>
      <w:r w:rsidRPr="00FE51B9">
        <w:rPr>
          <w:rFonts w:hint="eastAsia"/>
          <w:b/>
          <w:szCs w:val="21"/>
        </w:rPr>
        <w:t>修改类型：修改</w:t>
      </w:r>
    </w:p>
    <w:p w:rsidR="00AC119C" w:rsidRPr="00FE51B9" w:rsidRDefault="00F8157F" w:rsidP="00C031B0">
      <w:pPr>
        <w:spacing w:line="360" w:lineRule="auto"/>
        <w:ind w:firstLineChars="200" w:firstLine="422"/>
        <w:rPr>
          <w:rFonts w:ascii="宋体" w:hAnsi="宋体"/>
          <w:szCs w:val="21"/>
        </w:rPr>
      </w:pPr>
      <w:r w:rsidRPr="00FE51B9">
        <w:rPr>
          <w:rFonts w:hint="eastAsia"/>
          <w:b/>
          <w:szCs w:val="21"/>
        </w:rPr>
        <w:t>原文：</w:t>
      </w:r>
      <w:r w:rsidRPr="00FE51B9">
        <w:rPr>
          <w:rFonts w:ascii="宋体" w:hAnsi="宋体" w:hint="eastAsia"/>
          <w:szCs w:val="21"/>
        </w:rPr>
        <w:t>投标人代表、招标人代表、</w:t>
      </w:r>
      <w:proofErr w:type="gramStart"/>
      <w:r w:rsidRPr="00FE51B9">
        <w:rPr>
          <w:rFonts w:ascii="宋体" w:hAnsi="宋体" w:hint="eastAsia"/>
          <w:szCs w:val="21"/>
        </w:rPr>
        <w:t>监标人</w:t>
      </w:r>
      <w:proofErr w:type="gramEnd"/>
      <w:r w:rsidRPr="00FE51B9">
        <w:rPr>
          <w:rFonts w:ascii="宋体" w:hAnsi="宋体" w:hint="eastAsia"/>
          <w:szCs w:val="21"/>
        </w:rPr>
        <w:t>、记录人等有关人员在开标记录上签字确认；若有关人员不签字的，不影响开标程序；</w:t>
      </w:r>
    </w:p>
    <w:p w:rsidR="00AC119C" w:rsidRPr="00FE51B9" w:rsidRDefault="00F8157F" w:rsidP="00C031B0">
      <w:pPr>
        <w:pBdr>
          <w:bottom w:val="single" w:sz="6" w:space="1" w:color="auto"/>
        </w:pBdr>
        <w:spacing w:line="360" w:lineRule="auto"/>
        <w:ind w:firstLineChars="224" w:firstLine="472"/>
        <w:rPr>
          <w:b/>
          <w:szCs w:val="21"/>
        </w:rPr>
      </w:pPr>
      <w:r w:rsidRPr="00FE51B9">
        <w:rPr>
          <w:b/>
          <w:szCs w:val="21"/>
        </w:rPr>
        <w:t>现文</w:t>
      </w:r>
      <w:r w:rsidRPr="00FE51B9">
        <w:rPr>
          <w:rFonts w:hint="eastAsia"/>
          <w:b/>
          <w:szCs w:val="21"/>
        </w:rPr>
        <w:t>：</w:t>
      </w:r>
      <w:r w:rsidRPr="00FE51B9">
        <w:rPr>
          <w:rFonts w:ascii="宋体" w:hAnsi="宋体" w:hint="eastAsia"/>
          <w:szCs w:val="21"/>
        </w:rPr>
        <w:t>投标人代表、招标人代表、</w:t>
      </w:r>
      <w:proofErr w:type="gramStart"/>
      <w:r w:rsidRPr="00FE51B9">
        <w:rPr>
          <w:rFonts w:ascii="宋体" w:hAnsi="宋体" w:hint="eastAsia"/>
          <w:szCs w:val="21"/>
        </w:rPr>
        <w:t>监标人</w:t>
      </w:r>
      <w:proofErr w:type="gramEnd"/>
      <w:r w:rsidRPr="00FE51B9">
        <w:rPr>
          <w:rFonts w:ascii="宋体" w:hAnsi="宋体" w:hint="eastAsia"/>
          <w:szCs w:val="21"/>
        </w:rPr>
        <w:t>、记录人等有关人员在开标记录上签字确认；若有关人员不签字的，不影响开标程序；</w:t>
      </w:r>
      <w:r w:rsidRPr="00FE51B9">
        <w:rPr>
          <w:rFonts w:ascii="宋体" w:hAnsi="宋体" w:hint="eastAsia"/>
          <w:szCs w:val="21"/>
          <w:u w:val="single"/>
        </w:rPr>
        <w:t>若投标人不参加开标会的，或不签字确认的，视同该投标人认可开标结果。</w:t>
      </w:r>
    </w:p>
    <w:p w:rsidR="00553D45" w:rsidRDefault="00553D45" w:rsidP="00553D45">
      <w:pPr>
        <w:spacing w:line="360" w:lineRule="auto"/>
        <w:ind w:firstLineChars="224" w:firstLine="472"/>
        <w:rPr>
          <w:rFonts w:ascii="宋体"/>
          <w:b/>
          <w:szCs w:val="21"/>
        </w:rPr>
      </w:pPr>
      <w:r>
        <w:rPr>
          <w:rFonts w:ascii="宋体" w:hint="eastAsia"/>
          <w:b/>
          <w:szCs w:val="21"/>
        </w:rPr>
        <w:t>条款号：（二）开标评标办法程序和细则          修改类型：删除</w:t>
      </w:r>
    </w:p>
    <w:p w:rsidR="00553D45" w:rsidRDefault="00553D45" w:rsidP="00553D45">
      <w:pPr>
        <w:pBdr>
          <w:bottom w:val="single" w:sz="4" w:space="1" w:color="auto"/>
        </w:pBdr>
        <w:spacing w:line="360" w:lineRule="auto"/>
        <w:ind w:firstLineChars="224" w:firstLine="472"/>
        <w:rPr>
          <w:rFonts w:ascii="宋体"/>
          <w:b/>
          <w:szCs w:val="21"/>
        </w:rPr>
      </w:pPr>
      <w:r>
        <w:rPr>
          <w:rFonts w:ascii="宋体" w:hint="eastAsia"/>
          <w:b/>
          <w:szCs w:val="21"/>
        </w:rPr>
        <w:t>原文：</w:t>
      </w:r>
      <w:r>
        <w:rPr>
          <w:rFonts w:ascii="宋体" w:hint="eastAsia"/>
        </w:rPr>
        <w:t>可选办法</w:t>
      </w:r>
      <w:proofErr w:type="gramStart"/>
      <w:r>
        <w:rPr>
          <w:rFonts w:ascii="宋体" w:hint="eastAsia"/>
        </w:rPr>
        <w:t>一</w:t>
      </w:r>
      <w:proofErr w:type="gramEnd"/>
      <w:r>
        <w:rPr>
          <w:rFonts w:ascii="宋体" w:hint="eastAsia"/>
        </w:rPr>
        <w:t>（适合综合评分法</w:t>
      </w:r>
      <w:proofErr w:type="gramStart"/>
      <w:r>
        <w:rPr>
          <w:rFonts w:ascii="宋体" w:hint="eastAsia"/>
        </w:rPr>
        <w:t>一</w:t>
      </w:r>
      <w:proofErr w:type="gramEnd"/>
      <w:r>
        <w:rPr>
          <w:rFonts w:ascii="宋体" w:hint="eastAsia"/>
        </w:rPr>
        <w:t>，技术标与经济</w:t>
      </w:r>
      <w:proofErr w:type="gramStart"/>
      <w:r>
        <w:rPr>
          <w:rFonts w:ascii="宋体" w:hint="eastAsia"/>
        </w:rPr>
        <w:t>标先后</w:t>
      </w:r>
      <w:proofErr w:type="gramEnd"/>
      <w:r>
        <w:rPr>
          <w:rFonts w:ascii="宋体" w:hint="eastAsia"/>
        </w:rPr>
        <w:t>分别开启）</w:t>
      </w:r>
    </w:p>
    <w:p w:rsidR="00553D45" w:rsidRDefault="00553D45" w:rsidP="00553D45">
      <w:pPr>
        <w:pBdr>
          <w:bottom w:val="single" w:sz="4" w:space="1" w:color="auto"/>
        </w:pBdr>
        <w:spacing w:line="360" w:lineRule="auto"/>
        <w:ind w:firstLineChars="224" w:firstLine="472"/>
        <w:rPr>
          <w:rFonts w:ascii="宋体"/>
          <w:b/>
          <w:szCs w:val="21"/>
        </w:rPr>
      </w:pPr>
      <w:r>
        <w:rPr>
          <w:rFonts w:ascii="宋体" w:hint="eastAsia"/>
          <w:b/>
          <w:szCs w:val="21"/>
        </w:rPr>
        <w:lastRenderedPageBreak/>
        <w:t>原文：</w:t>
      </w:r>
      <w:r>
        <w:rPr>
          <w:rFonts w:ascii="宋体" w:hint="eastAsia"/>
        </w:rPr>
        <w:t>可选办法二（适合综合评分法</w:t>
      </w:r>
      <w:proofErr w:type="gramStart"/>
      <w:r>
        <w:rPr>
          <w:rFonts w:ascii="宋体" w:hint="eastAsia"/>
        </w:rPr>
        <w:t>一</w:t>
      </w:r>
      <w:proofErr w:type="gramEnd"/>
      <w:r>
        <w:rPr>
          <w:rFonts w:ascii="宋体" w:hint="eastAsia"/>
        </w:rPr>
        <w:t>，技术标与经济</w:t>
      </w:r>
      <w:proofErr w:type="gramStart"/>
      <w:r>
        <w:rPr>
          <w:rFonts w:ascii="宋体" w:hint="eastAsia"/>
        </w:rPr>
        <w:t>标同时</w:t>
      </w:r>
      <w:proofErr w:type="gramEnd"/>
      <w:r>
        <w:rPr>
          <w:rFonts w:ascii="宋体" w:hint="eastAsia"/>
        </w:rPr>
        <w:t>开启）</w:t>
      </w:r>
    </w:p>
    <w:p w:rsidR="00553D45" w:rsidRDefault="00553D45" w:rsidP="00553D45">
      <w:pPr>
        <w:pBdr>
          <w:bottom w:val="single" w:sz="4" w:space="1" w:color="auto"/>
        </w:pBdr>
        <w:spacing w:line="360" w:lineRule="auto"/>
        <w:ind w:firstLineChars="224" w:firstLine="472"/>
        <w:rPr>
          <w:rFonts w:ascii="宋体"/>
          <w:b/>
          <w:szCs w:val="21"/>
        </w:rPr>
      </w:pPr>
      <w:r>
        <w:rPr>
          <w:rFonts w:ascii="宋体" w:hint="eastAsia"/>
          <w:b/>
          <w:szCs w:val="21"/>
        </w:rPr>
        <w:t>原文：</w:t>
      </w:r>
      <w:r>
        <w:rPr>
          <w:rFonts w:ascii="宋体" w:hint="eastAsia"/>
        </w:rPr>
        <w:t>可选办法三（适合综合评分法二，技术标与经济</w:t>
      </w:r>
      <w:proofErr w:type="gramStart"/>
      <w:r>
        <w:rPr>
          <w:rFonts w:ascii="宋体" w:hint="eastAsia"/>
        </w:rPr>
        <w:t>标先后</w:t>
      </w:r>
      <w:proofErr w:type="gramEnd"/>
      <w:r>
        <w:rPr>
          <w:rFonts w:ascii="宋体" w:hint="eastAsia"/>
        </w:rPr>
        <w:t>分别开启）</w:t>
      </w:r>
    </w:p>
    <w:p w:rsidR="00553D45" w:rsidRDefault="00553D45" w:rsidP="00553D45">
      <w:pPr>
        <w:pBdr>
          <w:bottom w:val="single" w:sz="4" w:space="1" w:color="auto"/>
        </w:pBdr>
        <w:spacing w:line="360" w:lineRule="auto"/>
        <w:ind w:firstLineChars="224" w:firstLine="472"/>
        <w:rPr>
          <w:rFonts w:ascii="宋体"/>
          <w:b/>
          <w:szCs w:val="21"/>
        </w:rPr>
      </w:pPr>
      <w:r>
        <w:rPr>
          <w:rFonts w:ascii="宋体" w:hint="eastAsia"/>
          <w:b/>
          <w:szCs w:val="21"/>
        </w:rPr>
        <w:t>原文：</w:t>
      </w:r>
      <w:r>
        <w:rPr>
          <w:rFonts w:ascii="宋体" w:hint="eastAsia"/>
        </w:rPr>
        <w:t>可选办法四（适合综合评分法二，技术标与经济</w:t>
      </w:r>
      <w:proofErr w:type="gramStart"/>
      <w:r>
        <w:rPr>
          <w:rFonts w:ascii="宋体" w:hint="eastAsia"/>
        </w:rPr>
        <w:t>标同时</w:t>
      </w:r>
      <w:proofErr w:type="gramEnd"/>
      <w:r>
        <w:rPr>
          <w:rFonts w:ascii="宋体" w:hint="eastAsia"/>
        </w:rPr>
        <w:t>开启）</w:t>
      </w:r>
    </w:p>
    <w:p w:rsidR="00553D45" w:rsidRDefault="00553D45" w:rsidP="00553D45">
      <w:pPr>
        <w:pBdr>
          <w:bottom w:val="single" w:sz="4" w:space="1" w:color="auto"/>
        </w:pBdr>
        <w:spacing w:line="360" w:lineRule="auto"/>
        <w:ind w:firstLineChars="224" w:firstLine="472"/>
        <w:rPr>
          <w:rFonts w:ascii="宋体"/>
          <w:b/>
          <w:szCs w:val="21"/>
        </w:rPr>
      </w:pPr>
      <w:r>
        <w:rPr>
          <w:rFonts w:ascii="宋体" w:hint="eastAsia"/>
          <w:b/>
          <w:szCs w:val="21"/>
        </w:rPr>
        <w:t>原文：</w:t>
      </w:r>
      <w:r>
        <w:rPr>
          <w:rFonts w:ascii="宋体" w:hint="eastAsia"/>
        </w:rPr>
        <w:t>可选办法五（适合综合评分法三，技术标与经济</w:t>
      </w:r>
      <w:proofErr w:type="gramStart"/>
      <w:r>
        <w:rPr>
          <w:rFonts w:ascii="宋体" w:hint="eastAsia"/>
        </w:rPr>
        <w:t>标先后</w:t>
      </w:r>
      <w:proofErr w:type="gramEnd"/>
      <w:r>
        <w:rPr>
          <w:rFonts w:ascii="宋体" w:hint="eastAsia"/>
        </w:rPr>
        <w:t>分别开启）</w:t>
      </w:r>
    </w:p>
    <w:p w:rsidR="00553D45" w:rsidRDefault="00553D45" w:rsidP="00553D45">
      <w:pPr>
        <w:pBdr>
          <w:bottom w:val="single" w:sz="4" w:space="1" w:color="auto"/>
        </w:pBdr>
        <w:spacing w:line="360" w:lineRule="auto"/>
        <w:ind w:firstLineChars="224" w:firstLine="472"/>
        <w:rPr>
          <w:rFonts w:ascii="宋体"/>
          <w:b/>
          <w:szCs w:val="21"/>
        </w:rPr>
      </w:pPr>
      <w:r>
        <w:rPr>
          <w:rFonts w:ascii="宋体" w:hint="eastAsia"/>
          <w:b/>
          <w:szCs w:val="21"/>
        </w:rPr>
        <w:t>原文：</w:t>
      </w:r>
      <w:r>
        <w:rPr>
          <w:rFonts w:ascii="宋体" w:hint="eastAsia"/>
        </w:rPr>
        <w:t>可选办法六（适合综合评分法三，技术标与经济</w:t>
      </w:r>
      <w:proofErr w:type="gramStart"/>
      <w:r>
        <w:rPr>
          <w:rFonts w:ascii="宋体" w:hint="eastAsia"/>
        </w:rPr>
        <w:t>标同时</w:t>
      </w:r>
      <w:proofErr w:type="gramEnd"/>
      <w:r>
        <w:rPr>
          <w:rFonts w:ascii="宋体" w:hint="eastAsia"/>
        </w:rPr>
        <w:t>开启）</w:t>
      </w:r>
    </w:p>
    <w:p w:rsidR="00553D45" w:rsidRDefault="00553D45" w:rsidP="00553D45">
      <w:pPr>
        <w:pBdr>
          <w:bottom w:val="single" w:sz="4" w:space="1" w:color="auto"/>
        </w:pBdr>
        <w:spacing w:line="360" w:lineRule="auto"/>
        <w:ind w:firstLineChars="224" w:firstLine="472"/>
        <w:rPr>
          <w:rFonts w:ascii="宋体"/>
          <w:b/>
          <w:szCs w:val="21"/>
        </w:rPr>
      </w:pPr>
      <w:r>
        <w:rPr>
          <w:rFonts w:ascii="宋体" w:hint="eastAsia"/>
          <w:b/>
          <w:szCs w:val="21"/>
        </w:rPr>
        <w:t>原文：</w:t>
      </w:r>
      <w:r>
        <w:rPr>
          <w:rFonts w:ascii="宋体" w:hint="eastAsia"/>
        </w:rPr>
        <w:t>可选办法八（适合经评审的最低投标价法，技术标与经济</w:t>
      </w:r>
      <w:proofErr w:type="gramStart"/>
      <w:r>
        <w:rPr>
          <w:rFonts w:ascii="宋体" w:hint="eastAsia"/>
        </w:rPr>
        <w:t>标同时</w:t>
      </w:r>
      <w:proofErr w:type="gramEnd"/>
      <w:r>
        <w:rPr>
          <w:rFonts w:ascii="宋体" w:hint="eastAsia"/>
        </w:rPr>
        <w:t>开启）</w:t>
      </w:r>
    </w:p>
    <w:p w:rsidR="00AC119C" w:rsidRPr="00FE51B9" w:rsidRDefault="00F8157F" w:rsidP="00C031B0">
      <w:pPr>
        <w:spacing w:line="360" w:lineRule="auto"/>
        <w:ind w:firstLineChars="224" w:firstLine="472"/>
        <w:rPr>
          <w:rFonts w:ascii="宋体" w:hAnsi="宋体"/>
          <w:b/>
          <w:szCs w:val="21"/>
        </w:rPr>
      </w:pPr>
      <w:r w:rsidRPr="00FE51B9">
        <w:rPr>
          <w:rFonts w:ascii="宋体" w:hAnsi="宋体" w:hint="eastAsia"/>
          <w:b/>
          <w:szCs w:val="21"/>
        </w:rPr>
        <w:t>条款号：</w:t>
      </w:r>
      <w:r w:rsidRPr="00FE51B9">
        <w:rPr>
          <w:rFonts w:ascii="宋体" w:hAnsi="宋体" w:hint="eastAsia"/>
          <w:szCs w:val="21"/>
        </w:rPr>
        <w:t>41.1</w:t>
      </w:r>
      <w:r w:rsidRPr="00FE51B9">
        <w:rPr>
          <w:rFonts w:ascii="宋体" w:hAnsi="宋体"/>
          <w:b/>
          <w:szCs w:val="21"/>
        </w:rPr>
        <w:t xml:space="preserve">                   </w:t>
      </w:r>
      <w:r w:rsidRPr="00FE51B9">
        <w:rPr>
          <w:rFonts w:ascii="宋体" w:hAnsi="宋体" w:hint="eastAsia"/>
          <w:b/>
          <w:szCs w:val="21"/>
        </w:rPr>
        <w:t>修改类型：修改</w:t>
      </w:r>
    </w:p>
    <w:p w:rsidR="00AC119C" w:rsidRPr="00FE51B9" w:rsidRDefault="00F8157F" w:rsidP="00C031B0">
      <w:pPr>
        <w:snapToGrid w:val="0"/>
        <w:spacing w:line="360" w:lineRule="auto"/>
        <w:ind w:firstLineChars="218" w:firstLine="460"/>
        <w:rPr>
          <w:rFonts w:ascii="宋体" w:hAnsi="宋体"/>
          <w:szCs w:val="21"/>
        </w:rPr>
      </w:pPr>
      <w:r w:rsidRPr="00FE51B9">
        <w:rPr>
          <w:rFonts w:ascii="宋体" w:hAnsi="宋体" w:hint="eastAsia"/>
          <w:b/>
          <w:szCs w:val="21"/>
        </w:rPr>
        <w:t>原文：</w:t>
      </w:r>
      <w:r w:rsidRPr="00FE51B9">
        <w:rPr>
          <w:rFonts w:ascii="宋体" w:hAnsi="宋体" w:hint="eastAsia"/>
          <w:bCs/>
          <w:szCs w:val="21"/>
        </w:rPr>
        <w:t>41.1开</w:t>
      </w:r>
      <w:r w:rsidRPr="00FE51B9">
        <w:rPr>
          <w:rFonts w:ascii="宋体" w:hAnsi="宋体" w:hint="eastAsia"/>
          <w:szCs w:val="21"/>
        </w:rPr>
        <w:t>标由招标人主持；</w:t>
      </w:r>
    </w:p>
    <w:p w:rsidR="00AC119C" w:rsidRPr="00FE51B9" w:rsidRDefault="00F8157F" w:rsidP="00C031B0">
      <w:pPr>
        <w:pBdr>
          <w:bottom w:val="single" w:sz="6" w:space="1" w:color="auto"/>
        </w:pBdr>
        <w:spacing w:line="360" w:lineRule="auto"/>
        <w:ind w:firstLineChars="224" w:firstLine="472"/>
        <w:rPr>
          <w:rFonts w:ascii="宋体" w:hAnsi="宋体"/>
          <w:b/>
          <w:szCs w:val="21"/>
        </w:rPr>
      </w:pPr>
      <w:r w:rsidRPr="00FE51B9">
        <w:rPr>
          <w:rFonts w:ascii="宋体" w:hAnsi="宋体" w:hint="eastAsia"/>
          <w:b/>
          <w:szCs w:val="21"/>
        </w:rPr>
        <w:t>现文：</w:t>
      </w:r>
      <w:r w:rsidRPr="00FE51B9">
        <w:rPr>
          <w:rFonts w:ascii="宋体" w:hAnsi="宋体" w:hint="eastAsia"/>
          <w:bCs/>
          <w:szCs w:val="21"/>
        </w:rPr>
        <w:t>41.1</w:t>
      </w:r>
      <w:r w:rsidRPr="00FE51B9">
        <w:rPr>
          <w:rFonts w:ascii="宋体" w:hAnsi="宋体" w:hint="eastAsia"/>
          <w:szCs w:val="21"/>
          <w:u w:val="single"/>
        </w:rPr>
        <w:t>开标由招标人或招标代理主持；</w:t>
      </w:r>
    </w:p>
    <w:p w:rsidR="00AC119C" w:rsidRPr="00FE51B9" w:rsidRDefault="00F8157F" w:rsidP="00C031B0">
      <w:pPr>
        <w:spacing w:line="360" w:lineRule="auto"/>
        <w:ind w:firstLineChars="224" w:firstLine="472"/>
        <w:rPr>
          <w:rFonts w:ascii="宋体" w:hAnsi="宋体"/>
          <w:b/>
          <w:szCs w:val="21"/>
        </w:rPr>
      </w:pPr>
      <w:r w:rsidRPr="00FE51B9">
        <w:rPr>
          <w:rFonts w:ascii="宋体" w:hAnsi="宋体" w:hint="eastAsia"/>
          <w:b/>
          <w:szCs w:val="21"/>
        </w:rPr>
        <w:t>条款号：</w:t>
      </w:r>
      <w:r w:rsidRPr="00FE51B9">
        <w:rPr>
          <w:rFonts w:ascii="宋体" w:hAnsi="宋体" w:hint="eastAsia"/>
          <w:szCs w:val="21"/>
        </w:rPr>
        <w:t>41.2.1</w:t>
      </w:r>
      <w:r w:rsidRPr="00FE51B9">
        <w:rPr>
          <w:rFonts w:ascii="宋体" w:hAnsi="宋体"/>
          <w:b/>
          <w:szCs w:val="21"/>
        </w:rPr>
        <w:t xml:space="preserve">             </w:t>
      </w:r>
      <w:r w:rsidRPr="00FE51B9">
        <w:rPr>
          <w:rFonts w:ascii="宋体" w:hAnsi="宋体" w:hint="eastAsia"/>
          <w:b/>
          <w:szCs w:val="21"/>
        </w:rPr>
        <w:t>修改类型：修改</w:t>
      </w:r>
    </w:p>
    <w:p w:rsidR="00AC119C" w:rsidRPr="00FE51B9" w:rsidRDefault="00F8157F" w:rsidP="00C031B0">
      <w:pPr>
        <w:pBdr>
          <w:bottom w:val="single" w:sz="6" w:space="1" w:color="auto"/>
        </w:pBdr>
        <w:spacing w:line="360" w:lineRule="auto"/>
        <w:ind w:firstLineChars="224" w:firstLine="472"/>
        <w:rPr>
          <w:rFonts w:ascii="宋体" w:hAnsi="宋体"/>
          <w:szCs w:val="21"/>
        </w:rPr>
      </w:pPr>
      <w:r w:rsidRPr="00FE51B9">
        <w:rPr>
          <w:rFonts w:ascii="宋体" w:hAnsi="宋体" w:hint="eastAsia"/>
          <w:b/>
          <w:szCs w:val="21"/>
        </w:rPr>
        <w:t>原文：</w:t>
      </w:r>
      <w:r w:rsidRPr="00FE51B9">
        <w:rPr>
          <w:rFonts w:ascii="宋体" w:hAnsi="宋体" w:hint="eastAsia"/>
          <w:bCs/>
          <w:szCs w:val="21"/>
        </w:rPr>
        <w:t>41.2.1</w:t>
      </w:r>
      <w:r w:rsidRPr="00FE51B9">
        <w:rPr>
          <w:rFonts w:ascii="宋体" w:hAnsi="宋体" w:hint="eastAsia"/>
          <w:szCs w:val="21"/>
        </w:rPr>
        <w:t>投标截止期前，各投标人递交投标文件（包括技术标投标文件、经济标投标文件）至</w:t>
      </w:r>
      <w:r w:rsidRPr="00FE51B9">
        <w:rPr>
          <w:rFonts w:ascii="宋体" w:hAnsi="宋体"/>
          <w:szCs w:val="21"/>
          <w:u w:val="single"/>
        </w:rPr>
        <w:t xml:space="preserve">        </w:t>
      </w:r>
      <w:r w:rsidRPr="00FE51B9">
        <w:rPr>
          <w:rFonts w:ascii="宋体" w:hAnsi="宋体" w:hint="eastAsia"/>
          <w:szCs w:val="21"/>
        </w:rPr>
        <w:t>交易平台。有关投标文件提交的事项详见第一章投标须知。</w:t>
      </w:r>
    </w:p>
    <w:p w:rsidR="00AC119C" w:rsidRPr="00FE51B9" w:rsidRDefault="00F8157F" w:rsidP="00C031B0">
      <w:pPr>
        <w:pBdr>
          <w:bottom w:val="single" w:sz="6" w:space="1" w:color="auto"/>
        </w:pBdr>
        <w:spacing w:line="360" w:lineRule="auto"/>
        <w:ind w:firstLineChars="250" w:firstLine="527"/>
        <w:rPr>
          <w:rFonts w:ascii="宋体" w:hAnsi="宋体"/>
          <w:szCs w:val="21"/>
        </w:rPr>
      </w:pPr>
      <w:r w:rsidRPr="00FE51B9">
        <w:rPr>
          <w:rFonts w:ascii="宋体" w:hAnsi="宋体"/>
          <w:b/>
          <w:szCs w:val="21"/>
        </w:rPr>
        <w:t>现文</w:t>
      </w:r>
      <w:r w:rsidRPr="00FE51B9">
        <w:rPr>
          <w:rFonts w:ascii="宋体" w:hAnsi="宋体" w:hint="eastAsia"/>
          <w:b/>
          <w:szCs w:val="21"/>
        </w:rPr>
        <w:t>：</w:t>
      </w:r>
      <w:r w:rsidRPr="00FE51B9">
        <w:rPr>
          <w:rFonts w:ascii="宋体" w:hAnsi="宋体" w:hint="eastAsia"/>
          <w:bCs/>
          <w:szCs w:val="21"/>
        </w:rPr>
        <w:t>41.2.1</w:t>
      </w:r>
      <w:r w:rsidRPr="00FE51B9">
        <w:rPr>
          <w:rFonts w:ascii="宋体" w:hAnsi="宋体" w:hint="eastAsia"/>
          <w:szCs w:val="21"/>
        </w:rPr>
        <w:t>投标截止期前，各投标人递交投标文件（包括技术标投标文件、经济标投标文件）至</w:t>
      </w:r>
      <w:r w:rsidRPr="00FE51B9">
        <w:rPr>
          <w:rFonts w:ascii="宋体" w:hAnsi="宋体"/>
          <w:szCs w:val="21"/>
          <w:u w:val="single"/>
        </w:rPr>
        <w:t xml:space="preserve"> </w:t>
      </w:r>
      <w:r w:rsidRPr="00FE51B9">
        <w:rPr>
          <w:rFonts w:ascii="宋体" w:hAnsi="宋体" w:hint="eastAsia"/>
          <w:szCs w:val="21"/>
          <w:u w:val="single"/>
        </w:rPr>
        <w:t>广州</w:t>
      </w:r>
      <w:r w:rsidRPr="00FE51B9">
        <w:rPr>
          <w:rFonts w:ascii="宋体" w:hAnsi="宋体"/>
          <w:szCs w:val="21"/>
          <w:u w:val="single"/>
        </w:rPr>
        <w:t>公共资源交易中心</w:t>
      </w:r>
      <w:r w:rsidRPr="00FE51B9">
        <w:rPr>
          <w:rFonts w:ascii="宋体" w:hAnsi="宋体" w:hint="eastAsia"/>
          <w:szCs w:val="21"/>
          <w:u w:val="single"/>
        </w:rPr>
        <w:t xml:space="preserve"> </w:t>
      </w:r>
      <w:r w:rsidRPr="00FE51B9">
        <w:rPr>
          <w:rFonts w:ascii="宋体" w:hAnsi="宋体" w:hint="eastAsia"/>
          <w:szCs w:val="21"/>
        </w:rPr>
        <w:t>交易平台。有关投标文件提交的事项详见第一章投标须知。</w:t>
      </w:r>
    </w:p>
    <w:p w:rsidR="00553D45" w:rsidRPr="00FE51B9" w:rsidRDefault="00553D45" w:rsidP="00553D45">
      <w:pPr>
        <w:spacing w:line="360" w:lineRule="auto"/>
        <w:ind w:firstLineChars="224" w:firstLine="472"/>
        <w:rPr>
          <w:rFonts w:ascii="宋体" w:hAnsi="宋体"/>
          <w:b/>
          <w:szCs w:val="21"/>
        </w:rPr>
      </w:pPr>
      <w:r w:rsidRPr="00FE51B9">
        <w:rPr>
          <w:rFonts w:ascii="宋体" w:hAnsi="宋体" w:hint="eastAsia"/>
          <w:b/>
          <w:szCs w:val="21"/>
        </w:rPr>
        <w:t>条款号：</w:t>
      </w:r>
      <w:r w:rsidRPr="00FE51B9">
        <w:rPr>
          <w:rFonts w:ascii="宋体" w:hAnsi="宋体" w:hint="eastAsia"/>
          <w:szCs w:val="21"/>
        </w:rPr>
        <w:t>41.2.</w:t>
      </w:r>
      <w:r>
        <w:rPr>
          <w:rFonts w:ascii="宋体" w:hAnsi="宋体" w:hint="eastAsia"/>
          <w:szCs w:val="21"/>
        </w:rPr>
        <w:t>2</w:t>
      </w:r>
      <w:r w:rsidRPr="00FE51B9">
        <w:rPr>
          <w:rFonts w:ascii="宋体" w:hAnsi="宋体"/>
          <w:b/>
          <w:szCs w:val="21"/>
        </w:rPr>
        <w:t xml:space="preserve">            </w:t>
      </w:r>
      <w:r w:rsidRPr="00FE51B9">
        <w:rPr>
          <w:rFonts w:ascii="宋体" w:hAnsi="宋体" w:hint="eastAsia"/>
          <w:b/>
          <w:szCs w:val="21"/>
        </w:rPr>
        <w:t>修改类型：</w:t>
      </w:r>
      <w:r>
        <w:rPr>
          <w:rFonts w:ascii="宋体" w:hAnsi="宋体" w:hint="eastAsia"/>
          <w:b/>
          <w:szCs w:val="21"/>
        </w:rPr>
        <w:t>删除</w:t>
      </w:r>
    </w:p>
    <w:p w:rsidR="00553D45" w:rsidRPr="00FE51B9" w:rsidRDefault="00553D45" w:rsidP="00553D45">
      <w:pPr>
        <w:pBdr>
          <w:bottom w:val="single" w:sz="6" w:space="1" w:color="auto"/>
        </w:pBdr>
        <w:spacing w:line="360" w:lineRule="auto"/>
        <w:ind w:firstLineChars="224" w:firstLine="472"/>
        <w:rPr>
          <w:rFonts w:ascii="宋体" w:hAnsi="宋体"/>
          <w:szCs w:val="21"/>
        </w:rPr>
      </w:pPr>
      <w:r w:rsidRPr="00FE51B9">
        <w:rPr>
          <w:rFonts w:ascii="宋体" w:hAnsi="宋体" w:hint="eastAsia"/>
          <w:b/>
          <w:szCs w:val="21"/>
        </w:rPr>
        <w:t>原文：</w:t>
      </w:r>
      <w:r>
        <w:rPr>
          <w:rFonts w:ascii="宋体" w:hint="eastAsia"/>
          <w:szCs w:val="21"/>
          <w:shd w:val="clear" w:color="auto" w:fill="FFFFFF"/>
        </w:rPr>
        <w:t>41.2.2开标前，首先由招标人随机抽取确定该工程计算评标参考价的等分点值X。</w:t>
      </w:r>
    </w:p>
    <w:p w:rsidR="00AC119C" w:rsidRPr="00FE51B9" w:rsidRDefault="00F8157F" w:rsidP="00C031B0">
      <w:pPr>
        <w:spacing w:line="360" w:lineRule="auto"/>
        <w:ind w:firstLineChars="224" w:firstLine="472"/>
        <w:rPr>
          <w:rFonts w:ascii="宋体" w:hAnsi="宋体" w:cs="宋体"/>
          <w:b/>
          <w:szCs w:val="21"/>
        </w:rPr>
      </w:pPr>
      <w:r w:rsidRPr="00FE51B9">
        <w:rPr>
          <w:rFonts w:ascii="宋体" w:hAnsi="宋体" w:cs="宋体" w:hint="eastAsia"/>
          <w:b/>
          <w:szCs w:val="21"/>
        </w:rPr>
        <w:t>条款号：</w:t>
      </w:r>
      <w:r w:rsidRPr="00FE51B9">
        <w:rPr>
          <w:rFonts w:ascii="宋体" w:hAnsi="宋体" w:cs="宋体" w:hint="eastAsia"/>
          <w:szCs w:val="21"/>
        </w:rPr>
        <w:t>41.3</w:t>
      </w:r>
      <w:r w:rsidRPr="00FE51B9">
        <w:rPr>
          <w:rFonts w:ascii="宋体" w:hAnsi="宋体" w:cs="宋体" w:hint="eastAsia"/>
          <w:b/>
          <w:szCs w:val="21"/>
        </w:rPr>
        <w:t xml:space="preserve">            修改类型：修改</w:t>
      </w:r>
    </w:p>
    <w:p w:rsidR="00AC119C" w:rsidRPr="00FE51B9" w:rsidRDefault="00F8157F" w:rsidP="00C031B0">
      <w:pPr>
        <w:pBdr>
          <w:bottom w:val="single" w:sz="6" w:space="1" w:color="auto"/>
        </w:pBdr>
        <w:spacing w:line="360" w:lineRule="auto"/>
        <w:ind w:firstLineChars="250" w:firstLine="527"/>
        <w:rPr>
          <w:rFonts w:ascii="宋体" w:hAnsi="宋体" w:cs="宋体"/>
          <w:szCs w:val="21"/>
        </w:rPr>
      </w:pPr>
      <w:r w:rsidRPr="00FE51B9">
        <w:rPr>
          <w:rFonts w:ascii="宋体" w:hAnsi="宋体" w:cs="宋体" w:hint="eastAsia"/>
          <w:b/>
          <w:bCs/>
          <w:szCs w:val="21"/>
        </w:rPr>
        <w:t>原文：</w:t>
      </w:r>
      <w:r w:rsidRPr="00FE51B9">
        <w:rPr>
          <w:rFonts w:ascii="宋体" w:hAnsi="宋体" w:cs="宋体" w:hint="eastAsia"/>
          <w:szCs w:val="21"/>
        </w:rPr>
        <w:t>41.3招标人对开标过程进行记录，并存档备查，投标人在开标记录上签字。</w:t>
      </w:r>
    </w:p>
    <w:p w:rsidR="00AC119C" w:rsidRPr="00FE51B9" w:rsidRDefault="00F8157F" w:rsidP="00553D45">
      <w:pPr>
        <w:pBdr>
          <w:bottom w:val="single" w:sz="6" w:space="1" w:color="auto"/>
        </w:pBdr>
        <w:spacing w:line="360" w:lineRule="auto"/>
        <w:ind w:firstLineChars="250" w:firstLine="527"/>
        <w:rPr>
          <w:rFonts w:ascii="宋体" w:hAnsi="宋体"/>
          <w:szCs w:val="21"/>
        </w:rPr>
      </w:pPr>
      <w:r w:rsidRPr="00FE51B9">
        <w:rPr>
          <w:rFonts w:ascii="宋体" w:hAnsi="宋体" w:cs="宋体" w:hint="eastAsia"/>
          <w:b/>
          <w:bCs/>
          <w:szCs w:val="21"/>
        </w:rPr>
        <w:t>现文：</w:t>
      </w:r>
      <w:r w:rsidRPr="00FE51B9">
        <w:rPr>
          <w:rFonts w:ascii="宋体" w:hAnsi="宋体" w:cs="宋体" w:hint="eastAsia"/>
          <w:szCs w:val="21"/>
        </w:rPr>
        <w:t>41.3招标人</w:t>
      </w:r>
      <w:r w:rsidRPr="00FE51B9">
        <w:rPr>
          <w:rFonts w:ascii="宋体" w:hAnsi="宋体" w:cs="宋体" w:hint="eastAsia"/>
          <w:szCs w:val="21"/>
          <w:u w:val="single"/>
        </w:rPr>
        <w:t>或招标代理</w:t>
      </w:r>
      <w:r w:rsidRPr="00FE51B9">
        <w:rPr>
          <w:rFonts w:ascii="宋体" w:hAnsi="宋体" w:cs="宋体" w:hint="eastAsia"/>
          <w:szCs w:val="21"/>
        </w:rPr>
        <w:t>对开标过程进行记录，并存档备查，投标人在开标记录上签字</w:t>
      </w:r>
      <w:r w:rsidRPr="00FE51B9">
        <w:rPr>
          <w:rFonts w:ascii="宋体" w:hAnsi="宋体" w:cs="宋体" w:hint="eastAsia"/>
          <w:szCs w:val="21"/>
          <w:u w:val="single"/>
        </w:rPr>
        <w:t>，投标人未签字且未提出异议的将被视为默认开标结果</w:t>
      </w:r>
      <w:r w:rsidRPr="00FE51B9">
        <w:rPr>
          <w:rFonts w:ascii="宋体" w:hAnsi="宋体" w:cs="宋体" w:hint="eastAsia"/>
          <w:szCs w:val="21"/>
        </w:rPr>
        <w:t>。</w:t>
      </w:r>
    </w:p>
    <w:p w:rsidR="00AC119C" w:rsidRPr="00FE51B9" w:rsidRDefault="00F8157F" w:rsidP="00C031B0">
      <w:pPr>
        <w:spacing w:line="360" w:lineRule="auto"/>
        <w:ind w:firstLineChars="224" w:firstLine="472"/>
        <w:rPr>
          <w:rFonts w:ascii="宋体" w:hAnsi="宋体"/>
          <w:b/>
          <w:szCs w:val="21"/>
        </w:rPr>
      </w:pPr>
      <w:r w:rsidRPr="00FE51B9">
        <w:rPr>
          <w:rFonts w:ascii="宋体" w:hAnsi="宋体" w:hint="eastAsia"/>
          <w:b/>
          <w:szCs w:val="21"/>
        </w:rPr>
        <w:t>条款号：</w:t>
      </w:r>
      <w:r w:rsidRPr="00FE51B9">
        <w:rPr>
          <w:rFonts w:ascii="宋体" w:hAnsi="宋体"/>
          <w:b/>
          <w:szCs w:val="21"/>
        </w:rPr>
        <w:t xml:space="preserve"> </w:t>
      </w:r>
      <w:r w:rsidRPr="00FE51B9">
        <w:rPr>
          <w:rFonts w:ascii="宋体" w:hAnsi="宋体" w:hint="eastAsia"/>
          <w:szCs w:val="21"/>
        </w:rPr>
        <w:t>42.</w:t>
      </w:r>
      <w:r w:rsidR="00553D45">
        <w:rPr>
          <w:rFonts w:ascii="宋体" w:hAnsi="宋体" w:hint="eastAsia"/>
          <w:szCs w:val="21"/>
        </w:rPr>
        <w:t>2</w:t>
      </w:r>
      <w:r w:rsidRPr="00FE51B9">
        <w:rPr>
          <w:rFonts w:ascii="宋体" w:hAnsi="宋体"/>
          <w:b/>
          <w:szCs w:val="21"/>
        </w:rPr>
        <w:t xml:space="preserve">            </w:t>
      </w:r>
      <w:r w:rsidRPr="00FE51B9">
        <w:rPr>
          <w:rFonts w:ascii="宋体" w:hAnsi="宋体" w:hint="eastAsia"/>
          <w:b/>
          <w:szCs w:val="21"/>
        </w:rPr>
        <w:t>修改类型：修改</w:t>
      </w:r>
    </w:p>
    <w:p w:rsidR="00AC119C" w:rsidRPr="00FE51B9" w:rsidRDefault="00F8157F" w:rsidP="00C031B0">
      <w:pPr>
        <w:spacing w:line="360" w:lineRule="auto"/>
        <w:ind w:firstLineChars="200" w:firstLine="422"/>
        <w:rPr>
          <w:rFonts w:ascii="宋体" w:hAnsi="宋体"/>
          <w:szCs w:val="21"/>
        </w:rPr>
      </w:pPr>
      <w:r w:rsidRPr="00FE51B9">
        <w:rPr>
          <w:rFonts w:ascii="宋体" w:hAnsi="宋体" w:hint="eastAsia"/>
          <w:b/>
          <w:szCs w:val="21"/>
        </w:rPr>
        <w:t>原文：</w:t>
      </w:r>
      <w:r w:rsidRPr="00FE51B9">
        <w:rPr>
          <w:rFonts w:ascii="宋体" w:hAnsi="宋体" w:hint="eastAsia"/>
          <w:bCs/>
          <w:szCs w:val="21"/>
        </w:rPr>
        <w:t>42.</w:t>
      </w:r>
      <w:r w:rsidR="00553D45">
        <w:rPr>
          <w:rFonts w:ascii="宋体" w:hAnsi="宋体" w:hint="eastAsia"/>
          <w:bCs/>
          <w:szCs w:val="21"/>
        </w:rPr>
        <w:t>2</w:t>
      </w:r>
      <w:r w:rsidRPr="00FE51B9">
        <w:rPr>
          <w:rFonts w:ascii="宋体" w:hAnsi="宋体" w:hint="eastAsia"/>
          <w:szCs w:val="21"/>
        </w:rPr>
        <w:t>评标委员会的组成：方式</w:t>
      </w:r>
      <w:r w:rsidRPr="00FE51B9">
        <w:rPr>
          <w:rFonts w:ascii="宋体" w:hAnsi="宋体" w:hint="eastAsia"/>
          <w:szCs w:val="21"/>
          <w:u w:val="single"/>
        </w:rPr>
        <w:t xml:space="preserve">      </w:t>
      </w:r>
      <w:r w:rsidRPr="00FE51B9">
        <w:rPr>
          <w:rFonts w:ascii="宋体" w:hAnsi="宋体" w:hint="eastAsia"/>
          <w:szCs w:val="21"/>
        </w:rPr>
        <w:t>。</w:t>
      </w:r>
    </w:p>
    <w:p w:rsidR="00AC119C" w:rsidRPr="00FE51B9" w:rsidRDefault="00F8157F" w:rsidP="00C031B0">
      <w:pPr>
        <w:spacing w:line="360" w:lineRule="auto"/>
        <w:ind w:firstLineChars="200" w:firstLine="420"/>
        <w:rPr>
          <w:rFonts w:ascii="宋体" w:hAnsi="宋体"/>
          <w:szCs w:val="21"/>
        </w:rPr>
      </w:pPr>
      <w:r w:rsidRPr="00FE51B9">
        <w:rPr>
          <w:rFonts w:ascii="宋体" w:hAnsi="宋体" w:hint="eastAsia"/>
          <w:szCs w:val="21"/>
        </w:rPr>
        <w:t>方式</w:t>
      </w:r>
      <w:proofErr w:type="gramStart"/>
      <w:r w:rsidRPr="00FE51B9">
        <w:rPr>
          <w:rFonts w:ascii="宋体" w:hAnsi="宋体" w:hint="eastAsia"/>
          <w:szCs w:val="21"/>
        </w:rPr>
        <w:t>一</w:t>
      </w:r>
      <w:proofErr w:type="gramEnd"/>
      <w:r w:rsidRPr="00FE51B9">
        <w:rPr>
          <w:rFonts w:ascii="宋体" w:hAnsi="宋体" w:hint="eastAsia"/>
          <w:szCs w:val="21"/>
        </w:rPr>
        <w:t>：评标委员会为综合评标委员会，负责评标工作。</w:t>
      </w:r>
    </w:p>
    <w:p w:rsidR="00AC119C" w:rsidRPr="00FE51B9" w:rsidRDefault="00F8157F" w:rsidP="00C031B0">
      <w:pPr>
        <w:spacing w:line="360" w:lineRule="auto"/>
        <w:ind w:firstLineChars="224" w:firstLine="470"/>
        <w:rPr>
          <w:rFonts w:ascii="宋体" w:hAnsi="宋体"/>
          <w:b/>
          <w:szCs w:val="21"/>
        </w:rPr>
      </w:pPr>
      <w:r w:rsidRPr="00FE51B9">
        <w:rPr>
          <w:rFonts w:ascii="宋体" w:hAnsi="宋体" w:hint="eastAsia"/>
          <w:szCs w:val="21"/>
        </w:rPr>
        <w:t>方式二：评标委员会由技术评审组和经济评审组组成。其中：资格审查、技术评审由技术评标组负责，经济评审由经济评审组负责。</w:t>
      </w:r>
    </w:p>
    <w:p w:rsidR="00AC119C" w:rsidRPr="00FE51B9" w:rsidRDefault="00F8157F" w:rsidP="00C031B0">
      <w:pPr>
        <w:pBdr>
          <w:bottom w:val="single" w:sz="6" w:space="1" w:color="auto"/>
        </w:pBdr>
        <w:spacing w:line="360" w:lineRule="auto"/>
        <w:ind w:firstLineChars="224" w:firstLine="472"/>
        <w:rPr>
          <w:rFonts w:ascii="宋体" w:hAnsi="宋体"/>
          <w:szCs w:val="21"/>
        </w:rPr>
      </w:pPr>
      <w:r w:rsidRPr="00FE51B9">
        <w:rPr>
          <w:rFonts w:ascii="宋体" w:hAnsi="宋体" w:hint="eastAsia"/>
          <w:b/>
          <w:szCs w:val="21"/>
        </w:rPr>
        <w:t>现文：</w:t>
      </w:r>
      <w:r w:rsidRPr="00FE51B9">
        <w:rPr>
          <w:rFonts w:ascii="宋体" w:hAnsi="宋体" w:hint="eastAsia"/>
          <w:bCs/>
          <w:szCs w:val="21"/>
        </w:rPr>
        <w:t>42.</w:t>
      </w:r>
      <w:r w:rsidR="00553D45">
        <w:rPr>
          <w:rFonts w:ascii="宋体" w:hAnsi="宋体" w:hint="eastAsia"/>
          <w:bCs/>
          <w:szCs w:val="21"/>
        </w:rPr>
        <w:t>2</w:t>
      </w:r>
      <w:r w:rsidRPr="00FE51B9">
        <w:rPr>
          <w:rFonts w:ascii="宋体" w:hAnsi="宋体" w:hint="eastAsia"/>
          <w:szCs w:val="21"/>
        </w:rPr>
        <w:t>评标委员会的组成：方式</w:t>
      </w:r>
      <w:r w:rsidRPr="00FE51B9">
        <w:rPr>
          <w:rFonts w:ascii="宋体" w:hAnsi="宋体" w:hint="eastAsia"/>
          <w:szCs w:val="21"/>
          <w:u w:val="single"/>
        </w:rPr>
        <w:t xml:space="preserve">   </w:t>
      </w:r>
      <w:proofErr w:type="gramStart"/>
      <w:r w:rsidRPr="00FE51B9">
        <w:rPr>
          <w:rFonts w:ascii="宋体" w:hAnsi="宋体" w:hint="eastAsia"/>
          <w:szCs w:val="21"/>
          <w:u w:val="single"/>
        </w:rPr>
        <w:t>一</w:t>
      </w:r>
      <w:proofErr w:type="gramEnd"/>
      <w:r w:rsidRPr="00FE51B9">
        <w:rPr>
          <w:rFonts w:ascii="宋体" w:hAnsi="宋体" w:hint="eastAsia"/>
          <w:szCs w:val="21"/>
          <w:u w:val="single"/>
        </w:rPr>
        <w:t xml:space="preserve">   </w:t>
      </w:r>
      <w:r w:rsidRPr="00FE51B9">
        <w:rPr>
          <w:rFonts w:ascii="宋体" w:hAnsi="宋体" w:hint="eastAsia"/>
          <w:szCs w:val="21"/>
        </w:rPr>
        <w:t>。</w:t>
      </w:r>
    </w:p>
    <w:p w:rsidR="00AC119C" w:rsidRPr="00FE51B9" w:rsidRDefault="00F8157F" w:rsidP="00C031B0">
      <w:pPr>
        <w:pBdr>
          <w:bottom w:val="single" w:sz="6" w:space="1" w:color="auto"/>
        </w:pBdr>
        <w:spacing w:line="360" w:lineRule="auto"/>
        <w:ind w:firstLineChars="224" w:firstLine="470"/>
        <w:rPr>
          <w:rFonts w:ascii="宋体" w:hAnsi="宋体"/>
          <w:b/>
          <w:szCs w:val="21"/>
        </w:rPr>
      </w:pPr>
      <w:r w:rsidRPr="00FE51B9">
        <w:rPr>
          <w:rFonts w:ascii="宋体" w:hAnsi="宋体" w:hint="eastAsia"/>
          <w:szCs w:val="21"/>
        </w:rPr>
        <w:t>方式</w:t>
      </w:r>
      <w:proofErr w:type="gramStart"/>
      <w:r w:rsidRPr="00FE51B9">
        <w:rPr>
          <w:rFonts w:ascii="宋体" w:hAnsi="宋体" w:hint="eastAsia"/>
          <w:szCs w:val="21"/>
        </w:rPr>
        <w:t>一</w:t>
      </w:r>
      <w:proofErr w:type="gramEnd"/>
      <w:r w:rsidRPr="00FE51B9">
        <w:rPr>
          <w:rFonts w:ascii="宋体" w:hAnsi="宋体" w:hint="eastAsia"/>
          <w:szCs w:val="21"/>
        </w:rPr>
        <w:t>：评标委员会为综合评标委员会，负责</w:t>
      </w:r>
      <w:r w:rsidRPr="00FE51B9">
        <w:rPr>
          <w:rFonts w:ascii="宋体" w:hAnsi="宋体" w:hint="eastAsia"/>
          <w:szCs w:val="21"/>
          <w:u w:val="single"/>
        </w:rPr>
        <w:t>资格审查及</w:t>
      </w:r>
      <w:r w:rsidRPr="00FE51B9">
        <w:rPr>
          <w:rFonts w:ascii="宋体" w:hAnsi="宋体" w:hint="eastAsia"/>
          <w:szCs w:val="21"/>
        </w:rPr>
        <w:t>评标工作。</w:t>
      </w:r>
    </w:p>
    <w:p w:rsidR="00AC119C" w:rsidRPr="00FE51B9" w:rsidRDefault="00F8157F" w:rsidP="00C031B0">
      <w:pPr>
        <w:spacing w:line="360" w:lineRule="auto"/>
        <w:ind w:firstLineChars="224" w:firstLine="472"/>
        <w:rPr>
          <w:b/>
          <w:szCs w:val="21"/>
        </w:rPr>
      </w:pPr>
      <w:r w:rsidRPr="00FE51B9">
        <w:rPr>
          <w:rFonts w:ascii="宋体" w:hAnsi="宋体" w:hint="eastAsia"/>
          <w:b/>
          <w:szCs w:val="21"/>
        </w:rPr>
        <w:t>条款号：</w:t>
      </w:r>
      <w:r w:rsidRPr="00FE51B9">
        <w:rPr>
          <w:rFonts w:ascii="宋体" w:hAnsi="宋体" w:hint="eastAsia"/>
          <w:szCs w:val="21"/>
        </w:rPr>
        <w:t>43.6</w:t>
      </w:r>
      <w:r w:rsidRPr="00FE51B9">
        <w:rPr>
          <w:rFonts w:ascii="宋体" w:hAnsi="宋体"/>
          <w:b/>
          <w:szCs w:val="21"/>
        </w:rPr>
        <w:t xml:space="preserve">        </w:t>
      </w:r>
      <w:r w:rsidRPr="00FE51B9">
        <w:rPr>
          <w:rFonts w:ascii="宋体" w:hAnsi="宋体" w:hint="eastAsia"/>
          <w:b/>
          <w:szCs w:val="21"/>
        </w:rPr>
        <w:t>修改类型：修</w:t>
      </w:r>
      <w:r w:rsidRPr="00FE51B9">
        <w:rPr>
          <w:rFonts w:hint="eastAsia"/>
          <w:b/>
          <w:szCs w:val="21"/>
        </w:rPr>
        <w:t>改</w:t>
      </w:r>
    </w:p>
    <w:p w:rsidR="00AC119C" w:rsidRPr="00FE51B9" w:rsidRDefault="00F8157F" w:rsidP="00C031B0">
      <w:pPr>
        <w:pBdr>
          <w:bottom w:val="single" w:sz="6" w:space="1" w:color="auto"/>
        </w:pBdr>
        <w:spacing w:line="360" w:lineRule="auto"/>
        <w:ind w:firstLineChars="224" w:firstLine="472"/>
        <w:rPr>
          <w:rFonts w:ascii="宋体" w:hAnsi="宋体"/>
          <w:b/>
          <w:szCs w:val="21"/>
        </w:rPr>
      </w:pPr>
      <w:r w:rsidRPr="00FE51B9">
        <w:rPr>
          <w:rFonts w:ascii="宋体" w:hAnsi="宋体" w:hint="eastAsia"/>
          <w:b/>
          <w:szCs w:val="21"/>
        </w:rPr>
        <w:t>原文：</w:t>
      </w:r>
      <w:r w:rsidRPr="00FE51B9">
        <w:rPr>
          <w:szCs w:val="21"/>
        </w:rPr>
        <w:t>资格审查合格的投标人少于</w:t>
      </w:r>
      <w:r w:rsidRPr="00FE51B9">
        <w:rPr>
          <w:szCs w:val="21"/>
        </w:rPr>
        <w:t>3</w:t>
      </w:r>
      <w:r w:rsidRPr="00FE51B9">
        <w:rPr>
          <w:szCs w:val="21"/>
        </w:rPr>
        <w:t>名的（当</w:t>
      </w:r>
      <w:r w:rsidRPr="00FE51B9">
        <w:rPr>
          <w:szCs w:val="21"/>
        </w:rPr>
        <w:t>N</w:t>
      </w:r>
      <w:proofErr w:type="gramStart"/>
      <w:r w:rsidRPr="00FE51B9">
        <w:rPr>
          <w:szCs w:val="21"/>
        </w:rPr>
        <w:t>个</w:t>
      </w:r>
      <w:proofErr w:type="gramEnd"/>
      <w:r w:rsidRPr="00FE51B9">
        <w:rPr>
          <w:szCs w:val="21"/>
        </w:rPr>
        <w:t>标段同时招标且不允许兼中时，资格审查合格的投标人少于</w:t>
      </w:r>
      <w:r w:rsidRPr="00FE51B9">
        <w:rPr>
          <w:szCs w:val="21"/>
        </w:rPr>
        <w:t>N+2</w:t>
      </w:r>
      <w:r w:rsidRPr="00FE51B9">
        <w:rPr>
          <w:szCs w:val="21"/>
        </w:rPr>
        <w:t>名），则本项目招标失败。</w:t>
      </w:r>
    </w:p>
    <w:p w:rsidR="00AC119C" w:rsidRPr="00FE51B9" w:rsidRDefault="00F8157F" w:rsidP="00C031B0">
      <w:pPr>
        <w:pBdr>
          <w:bottom w:val="single" w:sz="6" w:space="1" w:color="auto"/>
        </w:pBdr>
        <w:spacing w:line="360" w:lineRule="auto"/>
        <w:ind w:firstLineChars="250" w:firstLine="527"/>
        <w:rPr>
          <w:rFonts w:ascii="宋体" w:hAnsi="宋体" w:cs="宋体"/>
          <w:b/>
          <w:szCs w:val="21"/>
          <w:u w:val="single"/>
        </w:rPr>
      </w:pPr>
      <w:r w:rsidRPr="00FE51B9">
        <w:rPr>
          <w:rFonts w:ascii="宋体" w:hAnsi="宋体" w:cs="宋体" w:hint="eastAsia"/>
          <w:b/>
          <w:szCs w:val="21"/>
        </w:rPr>
        <w:lastRenderedPageBreak/>
        <w:t>现文：</w:t>
      </w:r>
      <w:r w:rsidR="005951BC" w:rsidRPr="00FE51B9">
        <w:rPr>
          <w:szCs w:val="21"/>
        </w:rPr>
        <w:t>资格审查合格的投标人少于</w:t>
      </w:r>
      <w:r w:rsidR="005951BC" w:rsidRPr="00FE51B9">
        <w:rPr>
          <w:rFonts w:hint="eastAsia"/>
          <w:szCs w:val="21"/>
        </w:rPr>
        <w:t>4</w:t>
      </w:r>
      <w:r w:rsidR="005951BC" w:rsidRPr="00FE51B9">
        <w:rPr>
          <w:szCs w:val="21"/>
        </w:rPr>
        <w:t>名的（当</w:t>
      </w:r>
      <w:r w:rsidR="005951BC" w:rsidRPr="00FE51B9">
        <w:rPr>
          <w:szCs w:val="21"/>
        </w:rPr>
        <w:t>N</w:t>
      </w:r>
      <w:proofErr w:type="gramStart"/>
      <w:r w:rsidR="005951BC" w:rsidRPr="00FE51B9">
        <w:rPr>
          <w:szCs w:val="21"/>
        </w:rPr>
        <w:t>个</w:t>
      </w:r>
      <w:proofErr w:type="gramEnd"/>
      <w:r w:rsidR="005951BC" w:rsidRPr="00FE51B9">
        <w:rPr>
          <w:szCs w:val="21"/>
        </w:rPr>
        <w:t>标段同时招标且不允许兼中时，资格审查合格的投标人少于</w:t>
      </w:r>
      <w:r w:rsidR="005951BC" w:rsidRPr="00FE51B9">
        <w:rPr>
          <w:szCs w:val="21"/>
        </w:rPr>
        <w:t>N+2</w:t>
      </w:r>
      <w:r w:rsidR="005951BC" w:rsidRPr="00FE51B9">
        <w:rPr>
          <w:szCs w:val="21"/>
        </w:rPr>
        <w:t>名），则本项目招标失败。</w:t>
      </w:r>
    </w:p>
    <w:p w:rsidR="00AC119C" w:rsidRPr="00FE51B9" w:rsidRDefault="00F8157F" w:rsidP="00C031B0">
      <w:pPr>
        <w:spacing w:line="360" w:lineRule="auto"/>
        <w:ind w:firstLineChars="224" w:firstLine="472"/>
        <w:rPr>
          <w:b/>
          <w:szCs w:val="21"/>
        </w:rPr>
      </w:pPr>
      <w:r w:rsidRPr="00FE51B9">
        <w:rPr>
          <w:rFonts w:hint="eastAsia"/>
          <w:b/>
          <w:szCs w:val="21"/>
        </w:rPr>
        <w:t>条款号：</w:t>
      </w:r>
      <w:r w:rsidRPr="00FE51B9">
        <w:rPr>
          <w:rFonts w:ascii="宋体" w:hAnsi="宋体" w:hint="eastAsia"/>
          <w:szCs w:val="21"/>
        </w:rPr>
        <w:t>44.1</w:t>
      </w:r>
      <w:r w:rsidRPr="00FE51B9">
        <w:rPr>
          <w:rFonts w:ascii="宋体" w:hAnsi="宋体"/>
          <w:szCs w:val="21"/>
        </w:rPr>
        <w:t xml:space="preserve"> </w:t>
      </w:r>
      <w:r w:rsidRPr="00FE51B9">
        <w:rPr>
          <w:b/>
          <w:szCs w:val="21"/>
        </w:rPr>
        <w:t xml:space="preserve">            </w:t>
      </w:r>
      <w:r w:rsidRPr="00FE51B9">
        <w:rPr>
          <w:rFonts w:hint="eastAsia"/>
          <w:b/>
          <w:szCs w:val="21"/>
        </w:rPr>
        <w:t>修改类型：修改</w:t>
      </w:r>
    </w:p>
    <w:p w:rsidR="00AC119C" w:rsidRPr="00FE51B9" w:rsidRDefault="00F8157F" w:rsidP="00C031B0">
      <w:pPr>
        <w:spacing w:line="360" w:lineRule="auto"/>
        <w:ind w:firstLineChars="224" w:firstLine="472"/>
        <w:rPr>
          <w:b/>
          <w:szCs w:val="21"/>
        </w:rPr>
      </w:pPr>
      <w:r w:rsidRPr="00FE51B9">
        <w:rPr>
          <w:rFonts w:hint="eastAsia"/>
          <w:b/>
          <w:szCs w:val="21"/>
        </w:rPr>
        <w:t>原文：</w:t>
      </w:r>
      <w:r w:rsidRPr="00FE51B9">
        <w:rPr>
          <w:szCs w:val="21"/>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w:t>
      </w:r>
      <w:r w:rsidRPr="00FE51B9">
        <w:rPr>
          <w:szCs w:val="21"/>
        </w:rPr>
        <w:t>3</w:t>
      </w:r>
      <w:r w:rsidRPr="00FE51B9">
        <w:rPr>
          <w:szCs w:val="21"/>
        </w:rPr>
        <w:t>名（当</w:t>
      </w:r>
      <w:r w:rsidRPr="00FE51B9">
        <w:rPr>
          <w:szCs w:val="21"/>
        </w:rPr>
        <w:t>N</w:t>
      </w:r>
      <w:proofErr w:type="gramStart"/>
      <w:r w:rsidRPr="00FE51B9">
        <w:rPr>
          <w:szCs w:val="21"/>
        </w:rPr>
        <w:t>个</w:t>
      </w:r>
      <w:proofErr w:type="gramEnd"/>
      <w:r w:rsidRPr="00FE51B9">
        <w:rPr>
          <w:szCs w:val="21"/>
        </w:rPr>
        <w:t>标段同时招标且不允许兼中时，若通过技术标有效性审查投标人不足</w:t>
      </w:r>
      <w:r w:rsidRPr="00FE51B9">
        <w:rPr>
          <w:szCs w:val="21"/>
        </w:rPr>
        <w:t>N+2</w:t>
      </w:r>
      <w:r w:rsidRPr="00FE51B9">
        <w:rPr>
          <w:szCs w:val="21"/>
        </w:rPr>
        <w:t>名），则本项目招标失败。</w:t>
      </w:r>
    </w:p>
    <w:p w:rsidR="00AC119C" w:rsidRPr="00FE51B9" w:rsidRDefault="00F8157F" w:rsidP="00C031B0">
      <w:pPr>
        <w:pBdr>
          <w:bottom w:val="single" w:sz="6" w:space="1" w:color="auto"/>
        </w:pBdr>
        <w:spacing w:line="360" w:lineRule="auto"/>
        <w:ind w:firstLineChars="250" w:firstLine="527"/>
        <w:rPr>
          <w:szCs w:val="21"/>
        </w:rPr>
      </w:pPr>
      <w:r w:rsidRPr="00FE51B9">
        <w:rPr>
          <w:rFonts w:hint="eastAsia"/>
          <w:b/>
          <w:szCs w:val="21"/>
        </w:rPr>
        <w:t>现文：</w:t>
      </w:r>
      <w:r w:rsidR="005951BC" w:rsidRPr="00FE51B9">
        <w:rPr>
          <w:szCs w:val="21"/>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w:t>
      </w:r>
      <w:r w:rsidR="005951BC" w:rsidRPr="00FE51B9">
        <w:rPr>
          <w:rFonts w:hint="eastAsia"/>
          <w:szCs w:val="21"/>
        </w:rPr>
        <w:t>4</w:t>
      </w:r>
      <w:r w:rsidR="005951BC" w:rsidRPr="00FE51B9">
        <w:rPr>
          <w:szCs w:val="21"/>
        </w:rPr>
        <w:t>名（当</w:t>
      </w:r>
      <w:r w:rsidR="005951BC" w:rsidRPr="00FE51B9">
        <w:rPr>
          <w:szCs w:val="21"/>
        </w:rPr>
        <w:t>N</w:t>
      </w:r>
      <w:proofErr w:type="gramStart"/>
      <w:r w:rsidR="005951BC" w:rsidRPr="00FE51B9">
        <w:rPr>
          <w:szCs w:val="21"/>
        </w:rPr>
        <w:t>个</w:t>
      </w:r>
      <w:proofErr w:type="gramEnd"/>
      <w:r w:rsidR="005951BC" w:rsidRPr="00FE51B9">
        <w:rPr>
          <w:szCs w:val="21"/>
        </w:rPr>
        <w:t>标段同时招标且不允许兼中时，若通过技术标有效性审查投标人不足</w:t>
      </w:r>
      <w:r w:rsidR="005951BC" w:rsidRPr="00FE51B9">
        <w:rPr>
          <w:szCs w:val="21"/>
        </w:rPr>
        <w:t>N+2</w:t>
      </w:r>
      <w:r w:rsidR="005951BC" w:rsidRPr="00FE51B9">
        <w:rPr>
          <w:szCs w:val="21"/>
        </w:rPr>
        <w:t>名），则本项目招标失败。</w:t>
      </w:r>
    </w:p>
    <w:p w:rsidR="00AC119C" w:rsidRPr="00FE51B9" w:rsidRDefault="00F8157F" w:rsidP="00C031B0">
      <w:pPr>
        <w:spacing w:line="360" w:lineRule="auto"/>
        <w:ind w:firstLineChars="224" w:firstLine="472"/>
        <w:rPr>
          <w:b/>
          <w:szCs w:val="21"/>
        </w:rPr>
      </w:pPr>
      <w:r w:rsidRPr="00FE51B9">
        <w:rPr>
          <w:rFonts w:ascii="宋体" w:hAnsi="宋体" w:cs="宋体" w:hint="eastAsia"/>
          <w:b/>
          <w:szCs w:val="21"/>
        </w:rPr>
        <w:t xml:space="preserve">条款号： </w:t>
      </w:r>
      <w:r w:rsidRPr="00FE51B9">
        <w:rPr>
          <w:rFonts w:ascii="宋体" w:hAnsi="宋体" w:cs="宋体" w:hint="eastAsia"/>
          <w:szCs w:val="21"/>
        </w:rPr>
        <w:t>45.1</w:t>
      </w:r>
      <w:r w:rsidRPr="00FE51B9">
        <w:rPr>
          <w:rFonts w:ascii="宋体" w:hAnsi="宋体"/>
          <w:b/>
          <w:szCs w:val="21"/>
        </w:rPr>
        <w:t xml:space="preserve">        </w:t>
      </w:r>
      <w:r w:rsidRPr="00FE51B9">
        <w:rPr>
          <w:rFonts w:ascii="宋体" w:hAnsi="宋体" w:hint="eastAsia"/>
          <w:b/>
          <w:szCs w:val="21"/>
        </w:rPr>
        <w:t>修改类型：修</w:t>
      </w:r>
      <w:r w:rsidRPr="00FE51B9">
        <w:rPr>
          <w:rFonts w:hint="eastAsia"/>
          <w:b/>
          <w:szCs w:val="21"/>
        </w:rPr>
        <w:t>改</w:t>
      </w:r>
    </w:p>
    <w:p w:rsidR="00AC119C" w:rsidRPr="00FE51B9" w:rsidRDefault="00F8157F" w:rsidP="00C031B0">
      <w:pPr>
        <w:pBdr>
          <w:bottom w:val="single" w:sz="6" w:space="1" w:color="auto"/>
        </w:pBdr>
        <w:spacing w:line="360" w:lineRule="auto"/>
        <w:ind w:firstLineChars="224" w:firstLine="472"/>
        <w:rPr>
          <w:rFonts w:ascii="宋体" w:hAnsi="宋体"/>
          <w:szCs w:val="21"/>
        </w:rPr>
      </w:pPr>
      <w:r w:rsidRPr="00FE51B9">
        <w:rPr>
          <w:rFonts w:ascii="宋体" w:hAnsi="宋体" w:hint="eastAsia"/>
          <w:b/>
          <w:szCs w:val="21"/>
        </w:rPr>
        <w:t>原文：</w:t>
      </w:r>
      <w:r w:rsidRPr="006826AB">
        <w:rPr>
          <w:rFonts w:ascii="宋体" w:hAnsi="宋体" w:hint="eastAsia"/>
          <w:szCs w:val="21"/>
        </w:rPr>
        <w:t>若通过技术标有效性审查的投标人中所有投标报价均大于等于最高投标限价*D%（D的取值范围为[94,100],由招标人自主确定）的（具体金额为：</w:t>
      </w:r>
      <w:r w:rsidRPr="006826AB">
        <w:rPr>
          <w:rFonts w:ascii="宋体" w:hAnsi="宋体" w:hint="eastAsia"/>
          <w:szCs w:val="21"/>
          <w:u w:val="single"/>
        </w:rPr>
        <w:t xml:space="preserve">      </w:t>
      </w:r>
      <w:r w:rsidRPr="006826AB">
        <w:rPr>
          <w:rFonts w:ascii="宋体" w:hAnsi="宋体" w:hint="eastAsia"/>
          <w:szCs w:val="21"/>
        </w:rPr>
        <w:t>元），则本项目招标失败，由招标人依法重新招标。</w:t>
      </w:r>
    </w:p>
    <w:p w:rsidR="00AC119C" w:rsidRPr="00FE51B9" w:rsidRDefault="00F8157F" w:rsidP="00C031B0">
      <w:pPr>
        <w:pBdr>
          <w:bottom w:val="single" w:sz="6" w:space="1" w:color="auto"/>
        </w:pBdr>
        <w:spacing w:line="360" w:lineRule="auto"/>
        <w:ind w:firstLineChars="224" w:firstLine="472"/>
        <w:rPr>
          <w:rFonts w:ascii="宋体" w:hAnsi="宋体"/>
          <w:szCs w:val="21"/>
        </w:rPr>
      </w:pPr>
      <w:r w:rsidRPr="00E26AFB">
        <w:rPr>
          <w:rFonts w:ascii="宋体" w:hAnsi="宋体"/>
          <w:b/>
          <w:szCs w:val="21"/>
        </w:rPr>
        <w:t>现文</w:t>
      </w:r>
      <w:r w:rsidRPr="00E26AFB">
        <w:rPr>
          <w:rFonts w:ascii="宋体" w:hAnsi="宋体" w:hint="eastAsia"/>
          <w:b/>
          <w:szCs w:val="21"/>
        </w:rPr>
        <w:t>：</w:t>
      </w:r>
      <w:r w:rsidRPr="00E26AFB">
        <w:rPr>
          <w:rFonts w:ascii="宋体" w:hAnsi="宋体" w:hint="eastAsia"/>
          <w:szCs w:val="21"/>
        </w:rPr>
        <w:t>若通过技术标有效性审查的投标人中所有投标报价均大于等于最高投标限价*</w:t>
      </w:r>
      <w:r w:rsidRPr="00E26AFB">
        <w:rPr>
          <w:rFonts w:ascii="宋体" w:hAnsi="宋体" w:hint="eastAsia"/>
          <w:szCs w:val="21"/>
          <w:u w:val="single"/>
        </w:rPr>
        <w:t>100%</w:t>
      </w:r>
      <w:r w:rsidRPr="00E26AFB">
        <w:rPr>
          <w:rFonts w:ascii="宋体" w:hAnsi="宋体" w:hint="eastAsia"/>
          <w:szCs w:val="21"/>
        </w:rPr>
        <w:t>的（具体金额为：</w:t>
      </w:r>
      <w:r w:rsidR="00007F0D" w:rsidRPr="00813EBF">
        <w:rPr>
          <w:rFonts w:ascii="宋体" w:hAnsi="宋体" w:hint="eastAsia"/>
          <w:color w:val="333333"/>
          <w:kern w:val="0"/>
          <w:sz w:val="24"/>
          <w:szCs w:val="24"/>
          <w:u w:val="single"/>
        </w:rPr>
        <w:t>27411548.36</w:t>
      </w:r>
      <w:r w:rsidRPr="00007F0D">
        <w:rPr>
          <w:rFonts w:ascii="宋体" w:hAnsi="宋体" w:hint="eastAsia"/>
          <w:szCs w:val="21"/>
        </w:rPr>
        <w:t>元</w:t>
      </w:r>
      <w:r w:rsidRPr="00E26AFB">
        <w:rPr>
          <w:rFonts w:ascii="宋体" w:hAnsi="宋体" w:hint="eastAsia"/>
          <w:szCs w:val="21"/>
        </w:rPr>
        <w:t>），则本项目招标失败，由招标人依法重新招标。</w:t>
      </w:r>
    </w:p>
    <w:p w:rsidR="00AC119C" w:rsidRPr="00FE51B9" w:rsidRDefault="00F8157F" w:rsidP="00C031B0">
      <w:pPr>
        <w:spacing w:line="360" w:lineRule="auto"/>
        <w:ind w:firstLineChars="200" w:firstLine="422"/>
        <w:rPr>
          <w:b/>
          <w:szCs w:val="21"/>
        </w:rPr>
      </w:pPr>
      <w:r w:rsidRPr="00FE51B9">
        <w:rPr>
          <w:rFonts w:ascii="宋体" w:hAnsi="宋体" w:cs="宋体" w:hint="eastAsia"/>
          <w:b/>
          <w:szCs w:val="21"/>
        </w:rPr>
        <w:t xml:space="preserve">条款号： </w:t>
      </w:r>
      <w:r w:rsidRPr="00FE51B9">
        <w:rPr>
          <w:rFonts w:ascii="宋体" w:hAnsi="宋体" w:cs="宋体" w:hint="eastAsia"/>
          <w:szCs w:val="21"/>
        </w:rPr>
        <w:t>45.2</w:t>
      </w:r>
      <w:r w:rsidRPr="00FE51B9">
        <w:rPr>
          <w:rFonts w:ascii="宋体" w:hAnsi="宋体"/>
          <w:b/>
          <w:szCs w:val="21"/>
        </w:rPr>
        <w:t xml:space="preserve">       </w:t>
      </w:r>
      <w:r w:rsidRPr="00FE51B9">
        <w:rPr>
          <w:rFonts w:ascii="宋体" w:hAnsi="宋体" w:hint="eastAsia"/>
          <w:b/>
          <w:szCs w:val="21"/>
        </w:rPr>
        <w:t>修改类型：修</w:t>
      </w:r>
      <w:r w:rsidRPr="00FE51B9">
        <w:rPr>
          <w:rFonts w:hint="eastAsia"/>
          <w:b/>
          <w:szCs w:val="21"/>
        </w:rPr>
        <w:t>改</w:t>
      </w:r>
    </w:p>
    <w:p w:rsidR="00AC119C" w:rsidRPr="00FE51B9" w:rsidRDefault="00F8157F" w:rsidP="00C031B0">
      <w:pPr>
        <w:spacing w:line="360" w:lineRule="auto"/>
        <w:ind w:firstLineChars="200" w:firstLine="422"/>
        <w:rPr>
          <w:rFonts w:ascii="宋体" w:hAnsi="宋体"/>
          <w:szCs w:val="21"/>
        </w:rPr>
      </w:pPr>
      <w:r w:rsidRPr="00FE51B9">
        <w:rPr>
          <w:rFonts w:ascii="宋体" w:hAnsi="宋体" w:cs="宋体" w:hint="eastAsia"/>
          <w:b/>
          <w:szCs w:val="21"/>
        </w:rPr>
        <w:t>原文：</w:t>
      </w:r>
      <w:r w:rsidRPr="00FE51B9">
        <w:rPr>
          <w:rFonts w:ascii="宋体" w:hAnsi="宋体" w:hint="eastAsia"/>
          <w:szCs w:val="21"/>
        </w:rPr>
        <w:t>45.2按方法</w:t>
      </w:r>
      <w:r w:rsidRPr="00FE51B9">
        <w:rPr>
          <w:rFonts w:ascii="宋体" w:hAnsi="宋体" w:hint="eastAsia"/>
          <w:szCs w:val="21"/>
          <w:u w:val="single"/>
        </w:rPr>
        <w:t xml:space="preserve">    </w:t>
      </w:r>
      <w:r w:rsidRPr="00FE51B9">
        <w:rPr>
          <w:rFonts w:ascii="宋体" w:hAnsi="宋体" w:hint="eastAsia"/>
          <w:szCs w:val="21"/>
        </w:rPr>
        <w:t>计算评标参考价：</w:t>
      </w:r>
    </w:p>
    <w:p w:rsidR="00AC119C" w:rsidRPr="00FE51B9" w:rsidRDefault="00F8157F" w:rsidP="00C031B0">
      <w:pPr>
        <w:widowControl/>
        <w:spacing w:line="360" w:lineRule="auto"/>
        <w:ind w:firstLineChars="200" w:firstLine="422"/>
        <w:rPr>
          <w:rFonts w:ascii="宋体" w:hAnsi="宋体"/>
          <w:b/>
          <w:bCs/>
          <w:kern w:val="0"/>
          <w:szCs w:val="21"/>
        </w:rPr>
      </w:pPr>
      <w:r w:rsidRPr="00FE51B9">
        <w:rPr>
          <w:rFonts w:ascii="宋体" w:hAnsi="宋体" w:cs="仿宋" w:hint="eastAsia"/>
          <w:b/>
          <w:bCs/>
          <w:kern w:val="0"/>
          <w:szCs w:val="21"/>
        </w:rPr>
        <w:t>方法</w:t>
      </w:r>
      <w:proofErr w:type="gramStart"/>
      <w:r w:rsidRPr="00FE51B9">
        <w:rPr>
          <w:rFonts w:ascii="宋体" w:hAnsi="宋体" w:cs="仿宋" w:hint="eastAsia"/>
          <w:b/>
          <w:bCs/>
          <w:kern w:val="0"/>
          <w:szCs w:val="21"/>
        </w:rPr>
        <w:t>一</w:t>
      </w:r>
      <w:proofErr w:type="gramEnd"/>
      <w:r w:rsidRPr="00FE51B9">
        <w:rPr>
          <w:rFonts w:ascii="宋体" w:hAnsi="宋体" w:cs="仿宋" w:hint="eastAsia"/>
          <w:b/>
          <w:bCs/>
          <w:kern w:val="0"/>
          <w:szCs w:val="21"/>
        </w:rPr>
        <w:t>：加权平均法</w:t>
      </w:r>
    </w:p>
    <w:p w:rsidR="00AC119C" w:rsidRPr="00FE51B9" w:rsidRDefault="00F8157F" w:rsidP="00C031B0">
      <w:pPr>
        <w:spacing w:line="360" w:lineRule="auto"/>
        <w:ind w:firstLineChars="200" w:firstLine="420"/>
        <w:rPr>
          <w:rFonts w:ascii="宋体" w:hAnsi="宋体" w:cs="仿宋"/>
          <w:szCs w:val="21"/>
        </w:rPr>
      </w:pPr>
      <w:r w:rsidRPr="00FE51B9">
        <w:rPr>
          <w:rFonts w:ascii="宋体" w:hAnsi="宋体" w:cs="仿宋" w:hint="eastAsia"/>
          <w:szCs w:val="21"/>
        </w:rPr>
        <w:t>技术标或技术标加诚信得分或第一阶段入围得分（具体由招标人自定）前</w:t>
      </w:r>
      <w:r w:rsidRPr="00FE51B9">
        <w:rPr>
          <w:rFonts w:ascii="宋体" w:hAnsi="宋体" w:cs="仿宋"/>
          <w:szCs w:val="21"/>
        </w:rPr>
        <w:t>N</w:t>
      </w:r>
      <w:r w:rsidRPr="00FE51B9">
        <w:rPr>
          <w:rFonts w:ascii="宋体" w:hAnsi="宋体" w:cs="仿宋" w:hint="eastAsia"/>
          <w:szCs w:val="21"/>
        </w:rPr>
        <w:t>名（N≥5，具体由招标人自定）的经济报价加权平均，计算评标参考价。公式如下：</w:t>
      </w:r>
    </w:p>
    <w:p w:rsidR="00AC119C" w:rsidRPr="00FE51B9" w:rsidRDefault="00F8157F" w:rsidP="00C031B0">
      <w:pPr>
        <w:spacing w:line="360" w:lineRule="auto"/>
        <w:ind w:firstLineChars="200" w:firstLine="420"/>
        <w:rPr>
          <w:rFonts w:ascii="宋体" w:hAnsi="宋体" w:cs="仿宋"/>
          <w:szCs w:val="21"/>
        </w:rPr>
      </w:pPr>
      <w:r w:rsidRPr="00FE51B9">
        <w:rPr>
          <w:rFonts w:ascii="宋体" w:hAnsi="宋体" w:cs="仿宋" w:hint="eastAsia"/>
          <w:szCs w:val="21"/>
        </w:rPr>
        <w:t>评标参考价</w:t>
      </w:r>
      <w:r w:rsidRPr="00FE51B9">
        <w:rPr>
          <w:rFonts w:ascii="宋体" w:hAnsi="宋体" w:cs="仿宋"/>
          <w:szCs w:val="21"/>
        </w:rPr>
        <w:t>=</w:t>
      </w:r>
      <w:r w:rsidRPr="00FE51B9">
        <w:rPr>
          <w:rFonts w:ascii="宋体" w:hAnsi="宋体" w:cs="仿宋" w:hint="eastAsia"/>
          <w:szCs w:val="21"/>
        </w:rPr>
        <w:t>Σ（投标人的投标报价</w:t>
      </w:r>
      <w:r w:rsidRPr="00FE51B9">
        <w:rPr>
          <w:rFonts w:ascii="宋体" w:hAnsi="宋体" w:cs="仿宋"/>
          <w:szCs w:val="21"/>
        </w:rPr>
        <w:t>*</w:t>
      </w:r>
      <w:r w:rsidRPr="00FE51B9">
        <w:rPr>
          <w:rFonts w:ascii="宋体" w:hAnsi="宋体" w:cs="仿宋" w:hint="eastAsia"/>
          <w:szCs w:val="21"/>
        </w:rPr>
        <w:t>报价权重）。</w:t>
      </w:r>
    </w:p>
    <w:p w:rsidR="00AC119C" w:rsidRPr="00FE51B9" w:rsidRDefault="00F8157F" w:rsidP="00C031B0">
      <w:pPr>
        <w:spacing w:line="360" w:lineRule="auto"/>
        <w:ind w:firstLineChars="200" w:firstLine="420"/>
        <w:rPr>
          <w:rFonts w:ascii="宋体" w:hAnsi="宋体" w:cs="仿宋"/>
          <w:szCs w:val="21"/>
        </w:rPr>
      </w:pPr>
      <w:r w:rsidRPr="00FE51B9">
        <w:rPr>
          <w:rFonts w:ascii="宋体" w:hAnsi="宋体" w:cs="仿宋" w:hint="eastAsia"/>
          <w:szCs w:val="21"/>
        </w:rPr>
        <w:t>其中：报价权重的计算方法为：将</w:t>
      </w:r>
      <w:r w:rsidRPr="00FE51B9">
        <w:rPr>
          <w:rFonts w:ascii="宋体" w:hAnsi="宋体" w:cs="仿宋"/>
          <w:szCs w:val="21"/>
        </w:rPr>
        <w:t>N</w:t>
      </w:r>
      <w:r w:rsidRPr="00FE51B9">
        <w:rPr>
          <w:rFonts w:ascii="宋体" w:hAnsi="宋体" w:cs="仿宋" w:hint="eastAsia"/>
          <w:szCs w:val="21"/>
        </w:rPr>
        <w:t>名投标人按技术分由高至低进行排序，第一名投标人的权重为（</w:t>
      </w:r>
      <w:r w:rsidR="001202E7" w:rsidRPr="00FE51B9">
        <w:rPr>
          <w:rFonts w:ascii="宋体" w:hAnsi="宋体" w:cs="仿宋"/>
          <w:szCs w:val="21"/>
        </w:rPr>
        <w:fldChar w:fldCharType="begin"/>
      </w:r>
      <w:r w:rsidRPr="00FE51B9">
        <w:rPr>
          <w:rFonts w:ascii="宋体" w:hAnsi="宋体" w:cs="仿宋"/>
          <w:szCs w:val="21"/>
        </w:rPr>
        <w:instrText xml:space="preserve"> QUOTE </w:instrText>
      </w:r>
      <w:r w:rsidRPr="00FE51B9">
        <w:rPr>
          <w:rFonts w:ascii="宋体" w:hAnsi="宋体"/>
          <w:noProof/>
          <w:szCs w:val="21"/>
        </w:rPr>
        <w:drawing>
          <wp:inline distT="0" distB="0" distL="114300" distR="114300">
            <wp:extent cx="381000" cy="447675"/>
            <wp:effectExtent l="0" t="0" r="0" b="8890"/>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6" cstate="print">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sidR="001202E7" w:rsidRPr="00FE51B9">
        <w:rPr>
          <w:rFonts w:ascii="宋体" w:hAnsi="宋体" w:cs="仿宋"/>
          <w:szCs w:val="21"/>
        </w:rPr>
        <w:fldChar w:fldCharType="separate"/>
      </w:r>
      <w:r w:rsidRPr="00FE51B9">
        <w:rPr>
          <w:rFonts w:ascii="宋体" w:hAnsi="宋体"/>
          <w:noProof/>
          <w:szCs w:val="21"/>
        </w:rPr>
        <w:drawing>
          <wp:inline distT="0" distB="0" distL="114300" distR="114300">
            <wp:extent cx="381000" cy="447675"/>
            <wp:effectExtent l="0" t="0" r="0" b="8890"/>
            <wp:docPr id="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3"/>
                    <pic:cNvPicPr>
                      <a:picLocks noChangeAspect="1"/>
                    </pic:cNvPicPr>
                  </pic:nvPicPr>
                  <pic:blipFill>
                    <a:blip r:embed="rId16" cstate="print">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sidR="001202E7" w:rsidRPr="00FE51B9">
        <w:rPr>
          <w:rFonts w:ascii="宋体" w:hAnsi="宋体" w:cs="仿宋"/>
          <w:szCs w:val="21"/>
        </w:rPr>
        <w:fldChar w:fldCharType="end"/>
      </w:r>
      <w:r w:rsidRPr="00FE51B9">
        <w:rPr>
          <w:rFonts w:ascii="宋体" w:hAnsi="宋体" w:cs="仿宋" w:hint="eastAsia"/>
          <w:szCs w:val="21"/>
        </w:rPr>
        <w:t>），第二名投标人的权重为（</w:t>
      </w:r>
      <w:r w:rsidR="001202E7" w:rsidRPr="00FE51B9">
        <w:rPr>
          <w:rFonts w:ascii="宋体" w:hAnsi="宋体" w:cs="仿宋"/>
          <w:szCs w:val="21"/>
        </w:rPr>
        <w:fldChar w:fldCharType="begin"/>
      </w:r>
      <w:r w:rsidRPr="00FE51B9">
        <w:rPr>
          <w:rFonts w:ascii="宋体" w:hAnsi="宋体" w:cs="仿宋"/>
          <w:szCs w:val="21"/>
        </w:rPr>
        <w:instrText xml:space="preserve"> QUOTE </w:instrText>
      </w:r>
      <w:r w:rsidRPr="00FE51B9">
        <w:rPr>
          <w:rFonts w:ascii="宋体" w:hAnsi="宋体"/>
          <w:noProof/>
          <w:position w:val="-23"/>
          <w:szCs w:val="21"/>
        </w:rPr>
        <w:drawing>
          <wp:inline distT="0" distB="0" distL="114300" distR="114300">
            <wp:extent cx="323850" cy="400050"/>
            <wp:effectExtent l="0" t="0" r="0" b="0"/>
            <wp:docPr id="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2"/>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001202E7" w:rsidRPr="00FE51B9">
        <w:rPr>
          <w:rFonts w:ascii="宋体" w:hAnsi="宋体" w:cs="仿宋"/>
          <w:szCs w:val="21"/>
        </w:rPr>
        <w:fldChar w:fldCharType="separate"/>
      </w:r>
      <w:r w:rsidRPr="00FE51B9">
        <w:rPr>
          <w:rFonts w:ascii="宋体" w:hAnsi="宋体"/>
          <w:noProof/>
          <w:position w:val="-23"/>
          <w:szCs w:val="21"/>
        </w:rPr>
        <w:drawing>
          <wp:inline distT="0" distB="0" distL="114300" distR="114300">
            <wp:extent cx="323850" cy="400050"/>
            <wp:effectExtent l="0" t="0" r="0" b="0"/>
            <wp:docPr id="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001202E7" w:rsidRPr="00FE51B9">
        <w:rPr>
          <w:rFonts w:ascii="宋体" w:hAnsi="宋体" w:cs="仿宋"/>
          <w:szCs w:val="21"/>
        </w:rPr>
        <w:fldChar w:fldCharType="end"/>
      </w:r>
      <w:r w:rsidRPr="00FE51B9">
        <w:rPr>
          <w:rFonts w:ascii="宋体" w:hAnsi="宋体" w:cs="仿宋" w:hint="eastAsia"/>
          <w:szCs w:val="21"/>
        </w:rPr>
        <w:t>），以此类推，最后一名投标人的权重为（</w:t>
      </w:r>
      <w:r w:rsidR="001202E7" w:rsidRPr="00FE51B9">
        <w:rPr>
          <w:rFonts w:ascii="宋体" w:hAnsi="宋体" w:cs="仿宋"/>
          <w:szCs w:val="21"/>
        </w:rPr>
        <w:fldChar w:fldCharType="begin"/>
      </w:r>
      <w:r w:rsidRPr="00FE51B9">
        <w:rPr>
          <w:rFonts w:ascii="宋体" w:hAnsi="宋体" w:cs="仿宋"/>
          <w:szCs w:val="21"/>
        </w:rPr>
        <w:instrText xml:space="preserve"> QUOTE </w:instrText>
      </w:r>
      <w:r w:rsidRPr="00FE51B9">
        <w:rPr>
          <w:rFonts w:ascii="宋体" w:hAnsi="宋体"/>
          <w:noProof/>
          <w:position w:val="-23"/>
          <w:szCs w:val="21"/>
        </w:rPr>
        <w:drawing>
          <wp:inline distT="0" distB="0" distL="114300" distR="114300">
            <wp:extent cx="323850" cy="400050"/>
            <wp:effectExtent l="0" t="0" r="0" b="0"/>
            <wp:docPr id="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0"/>
                    <pic:cNvPicPr>
                      <a:picLocks noChangeAspect="1"/>
                    </pic:cNvPicPr>
                  </pic:nvPicPr>
                  <pic:blipFill>
                    <a:blip r:embed="rId18"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001202E7" w:rsidRPr="00FE51B9">
        <w:rPr>
          <w:rFonts w:ascii="宋体" w:hAnsi="宋体" w:cs="仿宋"/>
          <w:szCs w:val="21"/>
        </w:rPr>
        <w:fldChar w:fldCharType="separate"/>
      </w:r>
      <w:r w:rsidRPr="00FE51B9">
        <w:rPr>
          <w:rFonts w:ascii="宋体" w:hAnsi="宋体"/>
          <w:noProof/>
          <w:position w:val="-23"/>
          <w:szCs w:val="21"/>
        </w:rPr>
        <w:drawing>
          <wp:inline distT="0" distB="0" distL="114300" distR="114300">
            <wp:extent cx="323850" cy="400050"/>
            <wp:effectExtent l="0" t="0" r="0" b="0"/>
            <wp:docPr id="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9"/>
                    <pic:cNvPicPr>
                      <a:picLocks noChangeAspect="1"/>
                    </pic:cNvPicPr>
                  </pic:nvPicPr>
                  <pic:blipFill>
                    <a:blip r:embed="rId18"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001202E7" w:rsidRPr="00FE51B9">
        <w:rPr>
          <w:rFonts w:ascii="宋体" w:hAnsi="宋体" w:cs="仿宋"/>
          <w:szCs w:val="21"/>
        </w:rPr>
        <w:fldChar w:fldCharType="end"/>
      </w:r>
      <w:r w:rsidRPr="00FE51B9">
        <w:rPr>
          <w:rFonts w:ascii="宋体" w:hAnsi="宋体" w:cs="仿宋" w:hint="eastAsia"/>
          <w:szCs w:val="21"/>
        </w:rPr>
        <w:t>）。</w:t>
      </w:r>
    </w:p>
    <w:p w:rsidR="00AC119C" w:rsidRPr="00FE51B9" w:rsidRDefault="00F8157F" w:rsidP="00C031B0">
      <w:pPr>
        <w:widowControl/>
        <w:spacing w:line="360" w:lineRule="auto"/>
        <w:ind w:firstLineChars="200" w:firstLine="422"/>
        <w:rPr>
          <w:rFonts w:ascii="宋体" w:hAnsi="宋体"/>
          <w:b/>
          <w:bCs/>
          <w:kern w:val="0"/>
          <w:szCs w:val="21"/>
        </w:rPr>
      </w:pPr>
      <w:r w:rsidRPr="00FE51B9">
        <w:rPr>
          <w:rFonts w:ascii="宋体" w:hAnsi="宋体" w:cs="仿宋" w:hint="eastAsia"/>
          <w:b/>
          <w:bCs/>
          <w:kern w:val="0"/>
          <w:szCs w:val="21"/>
        </w:rPr>
        <w:t>方法二：区间抽取法</w:t>
      </w:r>
    </w:p>
    <w:p w:rsidR="00AC119C" w:rsidRPr="00FE51B9" w:rsidRDefault="00F8157F" w:rsidP="00C031B0">
      <w:pPr>
        <w:widowControl/>
        <w:snapToGrid w:val="0"/>
        <w:spacing w:line="360" w:lineRule="auto"/>
        <w:ind w:firstLineChars="200" w:firstLine="420"/>
        <w:rPr>
          <w:rFonts w:ascii="宋体" w:hAnsi="宋体"/>
          <w:kern w:val="0"/>
          <w:szCs w:val="21"/>
        </w:rPr>
      </w:pPr>
      <w:r w:rsidRPr="00FE51B9">
        <w:rPr>
          <w:rFonts w:ascii="宋体" w:hAnsi="宋体" w:cs="仿宋" w:hint="eastAsia"/>
          <w:szCs w:val="21"/>
        </w:rPr>
        <w:lastRenderedPageBreak/>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rsidR="00AC119C" w:rsidRPr="00FE51B9" w:rsidRDefault="00F8157F" w:rsidP="00C031B0">
      <w:pPr>
        <w:widowControl/>
        <w:snapToGrid w:val="0"/>
        <w:spacing w:line="360" w:lineRule="auto"/>
        <w:ind w:firstLineChars="200" w:firstLine="420"/>
        <w:rPr>
          <w:rFonts w:ascii="宋体" w:hAnsi="宋体"/>
          <w:kern w:val="0"/>
          <w:szCs w:val="21"/>
          <w:vertAlign w:val="subscript"/>
        </w:rPr>
      </w:pPr>
      <w:r w:rsidRPr="00FE51B9">
        <w:rPr>
          <w:rFonts w:ascii="宋体" w:hAnsi="宋体" w:cs="仿宋" w:hint="eastAsia"/>
          <w:kern w:val="0"/>
          <w:szCs w:val="21"/>
        </w:rPr>
        <w:t>评标参考价</w:t>
      </w:r>
      <w:r w:rsidRPr="00FE51B9">
        <w:rPr>
          <w:rFonts w:ascii="宋体" w:hAnsi="宋体" w:cs="仿宋"/>
          <w:kern w:val="0"/>
          <w:szCs w:val="21"/>
        </w:rPr>
        <w:t>=</w:t>
      </w:r>
      <w:r w:rsidRPr="00FE51B9">
        <w:rPr>
          <w:rFonts w:ascii="宋体" w:hAnsi="宋体" w:cs="仿宋" w:hint="eastAsia"/>
          <w:kern w:val="0"/>
          <w:szCs w:val="21"/>
        </w:rPr>
        <w:t>（</w:t>
      </w:r>
      <w:r w:rsidRPr="00FE51B9">
        <w:rPr>
          <w:rFonts w:ascii="宋体" w:hAnsi="宋体" w:cs="仿宋"/>
          <w:kern w:val="0"/>
          <w:szCs w:val="21"/>
        </w:rPr>
        <w:t>Q</w:t>
      </w:r>
      <w:r w:rsidRPr="00FE51B9">
        <w:rPr>
          <w:rFonts w:ascii="宋体" w:hAnsi="宋体" w:cs="仿宋" w:hint="eastAsia"/>
          <w:kern w:val="0"/>
          <w:szCs w:val="21"/>
          <w:vertAlign w:val="subscript"/>
        </w:rPr>
        <w:t>高</w:t>
      </w:r>
      <w:r w:rsidRPr="00FE51B9">
        <w:rPr>
          <w:rFonts w:ascii="宋体" w:hAnsi="宋体" w:cs="仿宋"/>
          <w:kern w:val="0"/>
          <w:szCs w:val="21"/>
        </w:rPr>
        <w:t>-Q</w:t>
      </w:r>
      <w:r w:rsidRPr="00FE51B9">
        <w:rPr>
          <w:rFonts w:ascii="宋体" w:hAnsi="宋体" w:cs="仿宋" w:hint="eastAsia"/>
          <w:kern w:val="0"/>
          <w:szCs w:val="21"/>
          <w:vertAlign w:val="subscript"/>
        </w:rPr>
        <w:t>低</w:t>
      </w:r>
      <w:r w:rsidRPr="00FE51B9">
        <w:rPr>
          <w:rFonts w:ascii="宋体" w:hAnsi="宋体" w:cs="仿宋" w:hint="eastAsia"/>
          <w:kern w:val="0"/>
          <w:szCs w:val="21"/>
        </w:rPr>
        <w:t>）</w:t>
      </w:r>
      <w:r w:rsidRPr="00FE51B9">
        <w:rPr>
          <w:rFonts w:ascii="宋体" w:hAnsi="宋体" w:cs="仿宋"/>
          <w:kern w:val="0"/>
          <w:szCs w:val="21"/>
        </w:rPr>
        <w:t>/100*</w:t>
      </w:r>
      <w:r w:rsidRPr="00FE51B9">
        <w:rPr>
          <w:rFonts w:ascii="宋体" w:hAnsi="宋体" w:cs="仿宋" w:hint="eastAsia"/>
          <w:kern w:val="0"/>
          <w:szCs w:val="21"/>
        </w:rPr>
        <w:t>Ｘ</w:t>
      </w:r>
      <w:r w:rsidRPr="00FE51B9">
        <w:rPr>
          <w:rFonts w:ascii="宋体" w:hAnsi="宋体" w:cs="仿宋"/>
          <w:kern w:val="0"/>
          <w:szCs w:val="21"/>
        </w:rPr>
        <w:t>+Q</w:t>
      </w:r>
      <w:r w:rsidRPr="00FE51B9">
        <w:rPr>
          <w:rFonts w:ascii="宋体" w:hAnsi="宋体" w:cs="仿宋" w:hint="eastAsia"/>
          <w:kern w:val="0"/>
          <w:szCs w:val="21"/>
          <w:vertAlign w:val="subscript"/>
        </w:rPr>
        <w:t>低</w:t>
      </w:r>
    </w:p>
    <w:p w:rsidR="00AC119C" w:rsidRPr="00FE51B9" w:rsidRDefault="00F8157F" w:rsidP="00C031B0">
      <w:pPr>
        <w:widowControl/>
        <w:snapToGrid w:val="0"/>
        <w:spacing w:line="360" w:lineRule="auto"/>
        <w:ind w:firstLineChars="200" w:firstLine="420"/>
        <w:rPr>
          <w:rFonts w:ascii="宋体" w:hAnsi="宋体"/>
          <w:szCs w:val="21"/>
        </w:rPr>
      </w:pPr>
      <w:r w:rsidRPr="00FE51B9">
        <w:rPr>
          <w:rFonts w:ascii="宋体" w:hAnsi="宋体" w:cs="仿宋"/>
          <w:szCs w:val="21"/>
        </w:rPr>
        <w:t>Q</w:t>
      </w:r>
      <w:r w:rsidRPr="00FE51B9">
        <w:rPr>
          <w:rFonts w:ascii="宋体" w:hAnsi="宋体" w:cs="仿宋" w:hint="eastAsia"/>
          <w:szCs w:val="21"/>
          <w:vertAlign w:val="subscript"/>
        </w:rPr>
        <w:t>低</w:t>
      </w:r>
      <w:r w:rsidRPr="00FE51B9">
        <w:rPr>
          <w:rFonts w:ascii="宋体" w:hAnsi="宋体" w:cs="仿宋" w:hint="eastAsia"/>
          <w:szCs w:val="21"/>
        </w:rPr>
        <w:t>：为达到或超过技术标及格分数线的投标人最低报价与工程成本警示价两者中的较高值；</w:t>
      </w:r>
    </w:p>
    <w:p w:rsidR="00AC119C" w:rsidRPr="00FE51B9" w:rsidRDefault="00F8157F" w:rsidP="00C031B0">
      <w:pPr>
        <w:spacing w:line="360" w:lineRule="auto"/>
        <w:ind w:firstLineChars="200" w:firstLine="420"/>
        <w:rPr>
          <w:rFonts w:ascii="宋体" w:hAnsi="宋体" w:cs="仿宋"/>
          <w:szCs w:val="21"/>
        </w:rPr>
      </w:pPr>
      <w:r w:rsidRPr="00FE51B9">
        <w:rPr>
          <w:rFonts w:ascii="宋体" w:hAnsi="宋体" w:cs="仿宋"/>
          <w:kern w:val="0"/>
          <w:szCs w:val="21"/>
        </w:rPr>
        <w:t>Q</w:t>
      </w:r>
      <w:r w:rsidRPr="00FE51B9">
        <w:rPr>
          <w:rFonts w:ascii="宋体" w:hAnsi="宋体" w:cs="仿宋" w:hint="eastAsia"/>
          <w:kern w:val="0"/>
          <w:szCs w:val="21"/>
          <w:vertAlign w:val="subscript"/>
        </w:rPr>
        <w:t>高</w:t>
      </w:r>
      <w:r w:rsidRPr="00FE51B9">
        <w:rPr>
          <w:rFonts w:ascii="宋体" w:hAnsi="宋体" w:cs="仿宋" w:hint="eastAsia"/>
          <w:szCs w:val="21"/>
        </w:rPr>
        <w:t>：为（最高投标限价</w:t>
      </w:r>
      <w:r w:rsidRPr="00FE51B9">
        <w:rPr>
          <w:rFonts w:ascii="宋体" w:hAnsi="宋体" w:cs="仿宋"/>
          <w:szCs w:val="21"/>
        </w:rPr>
        <w:t>*D%</w:t>
      </w:r>
      <w:r w:rsidRPr="00FE51B9">
        <w:rPr>
          <w:rFonts w:ascii="宋体" w:hAnsi="宋体" w:cs="仿宋" w:hint="eastAsia"/>
          <w:szCs w:val="21"/>
        </w:rPr>
        <w:t>）（</w:t>
      </w:r>
      <w:r w:rsidRPr="00FE51B9">
        <w:rPr>
          <w:rFonts w:ascii="宋体" w:hAnsi="宋体" w:cs="仿宋"/>
          <w:szCs w:val="21"/>
        </w:rPr>
        <w:t>D</w:t>
      </w:r>
      <w:r w:rsidRPr="00FE51B9">
        <w:rPr>
          <w:rFonts w:ascii="宋体" w:hAnsi="宋体" w:cs="仿宋" w:hint="eastAsia"/>
          <w:szCs w:val="21"/>
        </w:rPr>
        <w:t>的取值范围为</w:t>
      </w:r>
      <w:r w:rsidRPr="00FE51B9">
        <w:rPr>
          <w:rFonts w:ascii="宋体" w:hAnsi="宋体" w:cs="仿宋"/>
          <w:szCs w:val="21"/>
        </w:rPr>
        <w:t>[94,100],</w:t>
      </w:r>
      <w:r w:rsidRPr="00FE51B9">
        <w:rPr>
          <w:rFonts w:ascii="宋体" w:hAnsi="宋体" w:cs="仿宋" w:hint="eastAsia"/>
          <w:szCs w:val="21"/>
        </w:rPr>
        <w:t>由招标人自定）</w:t>
      </w:r>
    </w:p>
    <w:p w:rsidR="00AC119C" w:rsidRPr="00FE51B9" w:rsidRDefault="00F8157F" w:rsidP="00C031B0">
      <w:pPr>
        <w:spacing w:line="360" w:lineRule="auto"/>
        <w:ind w:firstLineChars="200" w:firstLine="420"/>
        <w:rPr>
          <w:rFonts w:ascii="宋体" w:hAnsi="宋体" w:cs="仿宋"/>
          <w:szCs w:val="21"/>
        </w:rPr>
      </w:pPr>
      <w:r w:rsidRPr="00FE51B9">
        <w:rPr>
          <w:rFonts w:ascii="宋体" w:hAnsi="宋体" w:cs="仿宋" w:hint="eastAsia"/>
          <w:szCs w:val="21"/>
        </w:rPr>
        <w:t xml:space="preserve">    </w:t>
      </w:r>
      <w:r w:rsidRPr="00FE51B9">
        <w:rPr>
          <w:rFonts w:ascii="宋体" w:hAnsi="宋体" w:cs="仿宋"/>
          <w:szCs w:val="21"/>
        </w:rPr>
        <w:t>X:</w:t>
      </w:r>
      <w:r w:rsidRPr="00FE51B9">
        <w:rPr>
          <w:rFonts w:ascii="宋体" w:hAnsi="宋体" w:cs="仿宋" w:hint="eastAsia"/>
          <w:szCs w:val="21"/>
        </w:rPr>
        <w:t>为等分点值，从</w:t>
      </w:r>
      <w:r w:rsidRPr="00FE51B9">
        <w:rPr>
          <w:rFonts w:ascii="宋体" w:hAnsi="宋体" w:cs="仿宋"/>
          <w:szCs w:val="21"/>
        </w:rPr>
        <w:t>[0,100]</w:t>
      </w:r>
      <w:r w:rsidRPr="00FE51B9">
        <w:rPr>
          <w:rFonts w:ascii="宋体" w:hAnsi="宋体" w:cs="仿宋" w:hint="eastAsia"/>
          <w:szCs w:val="21"/>
        </w:rPr>
        <w:t>整数中随机抽取</w:t>
      </w:r>
    </w:p>
    <w:p w:rsidR="00AC119C" w:rsidRPr="00FE51B9" w:rsidRDefault="00F8157F" w:rsidP="00C031B0">
      <w:pPr>
        <w:spacing w:line="360" w:lineRule="auto"/>
        <w:ind w:firstLineChars="200" w:firstLine="422"/>
        <w:rPr>
          <w:rFonts w:ascii="宋体" w:hAnsi="宋体"/>
          <w:szCs w:val="21"/>
        </w:rPr>
      </w:pPr>
      <w:r w:rsidRPr="00FE51B9">
        <w:rPr>
          <w:rFonts w:ascii="宋体" w:hAnsi="宋体" w:cs="宋体" w:hint="eastAsia"/>
          <w:b/>
          <w:szCs w:val="21"/>
        </w:rPr>
        <w:t>现文：</w:t>
      </w:r>
      <w:r w:rsidRPr="00FE51B9">
        <w:rPr>
          <w:rFonts w:ascii="宋体" w:hAnsi="宋体" w:hint="eastAsia"/>
          <w:szCs w:val="21"/>
        </w:rPr>
        <w:t>45.2按方法</w:t>
      </w:r>
      <w:r w:rsidRPr="00FE51B9">
        <w:rPr>
          <w:rFonts w:ascii="宋体" w:hAnsi="宋体" w:hint="eastAsia"/>
          <w:b/>
          <w:szCs w:val="21"/>
          <w:u w:val="single"/>
        </w:rPr>
        <w:t xml:space="preserve"> </w:t>
      </w:r>
      <w:proofErr w:type="gramStart"/>
      <w:r w:rsidRPr="00FE51B9">
        <w:rPr>
          <w:rFonts w:ascii="宋体" w:hAnsi="宋体" w:hint="eastAsia"/>
          <w:b/>
          <w:szCs w:val="21"/>
          <w:u w:val="single"/>
        </w:rPr>
        <w:t>一</w:t>
      </w:r>
      <w:proofErr w:type="gramEnd"/>
      <w:r w:rsidRPr="00FE51B9">
        <w:rPr>
          <w:rFonts w:ascii="宋体" w:hAnsi="宋体" w:hint="eastAsia"/>
          <w:szCs w:val="21"/>
          <w:u w:val="single"/>
        </w:rPr>
        <w:t xml:space="preserve">   </w:t>
      </w:r>
      <w:r w:rsidRPr="00FE51B9">
        <w:rPr>
          <w:rFonts w:ascii="宋体" w:hAnsi="宋体" w:hint="eastAsia"/>
          <w:szCs w:val="21"/>
        </w:rPr>
        <w:t>计算评标参考价：</w:t>
      </w:r>
    </w:p>
    <w:p w:rsidR="00AC119C" w:rsidRPr="00FE51B9" w:rsidRDefault="00F8157F" w:rsidP="00C031B0">
      <w:pPr>
        <w:widowControl/>
        <w:spacing w:line="360" w:lineRule="auto"/>
        <w:ind w:firstLineChars="200" w:firstLine="422"/>
        <w:rPr>
          <w:rFonts w:ascii="宋体" w:hAnsi="宋体"/>
          <w:b/>
          <w:bCs/>
          <w:kern w:val="0"/>
          <w:szCs w:val="21"/>
        </w:rPr>
      </w:pPr>
      <w:r w:rsidRPr="00FE51B9">
        <w:rPr>
          <w:rFonts w:ascii="宋体" w:hAnsi="宋体" w:cs="仿宋" w:hint="eastAsia"/>
          <w:b/>
          <w:bCs/>
          <w:kern w:val="0"/>
          <w:szCs w:val="21"/>
        </w:rPr>
        <w:t>方法</w:t>
      </w:r>
      <w:proofErr w:type="gramStart"/>
      <w:r w:rsidRPr="00FE51B9">
        <w:rPr>
          <w:rFonts w:ascii="宋体" w:hAnsi="宋体" w:cs="仿宋" w:hint="eastAsia"/>
          <w:b/>
          <w:bCs/>
          <w:kern w:val="0"/>
          <w:szCs w:val="21"/>
        </w:rPr>
        <w:t>一</w:t>
      </w:r>
      <w:proofErr w:type="gramEnd"/>
      <w:r w:rsidRPr="00FE51B9">
        <w:rPr>
          <w:rFonts w:ascii="宋体" w:hAnsi="宋体" w:cs="仿宋" w:hint="eastAsia"/>
          <w:b/>
          <w:bCs/>
          <w:kern w:val="0"/>
          <w:szCs w:val="21"/>
        </w:rPr>
        <w:t>：加权平均法</w:t>
      </w:r>
    </w:p>
    <w:p w:rsidR="00AC119C" w:rsidRPr="00FE51B9" w:rsidRDefault="00F8157F" w:rsidP="00C031B0">
      <w:pPr>
        <w:spacing w:line="360" w:lineRule="auto"/>
        <w:ind w:firstLineChars="200" w:firstLine="420"/>
        <w:rPr>
          <w:rFonts w:ascii="宋体" w:hAnsi="宋体" w:cs="仿宋"/>
          <w:szCs w:val="21"/>
        </w:rPr>
      </w:pPr>
      <w:r w:rsidRPr="00FE51B9">
        <w:rPr>
          <w:rFonts w:ascii="宋体" w:hAnsi="宋体" w:cs="仿宋" w:hint="eastAsia"/>
          <w:szCs w:val="21"/>
        </w:rPr>
        <w:t>技术标得分前5名</w:t>
      </w:r>
      <w:r w:rsidR="006826AB">
        <w:rPr>
          <w:rFonts w:ascii="宋体" w:hAnsi="宋体" w:cs="仿宋" w:hint="eastAsia"/>
          <w:szCs w:val="21"/>
        </w:rPr>
        <w:t>（</w:t>
      </w:r>
      <w:r w:rsidR="006826AB">
        <w:rPr>
          <w:rFonts w:ascii="宋体" w:cs="仿宋" w:hint="eastAsia"/>
          <w:szCs w:val="21"/>
          <w:shd w:val="clear" w:color="auto" w:fill="FFFFFF"/>
        </w:rPr>
        <w:t>N=5</w:t>
      </w:r>
      <w:r w:rsidR="006826AB">
        <w:rPr>
          <w:rFonts w:ascii="宋体" w:hAnsi="宋体" w:cs="仿宋" w:hint="eastAsia"/>
          <w:szCs w:val="21"/>
        </w:rPr>
        <w:t>）</w:t>
      </w:r>
      <w:r w:rsidRPr="00FE51B9">
        <w:rPr>
          <w:rFonts w:ascii="宋体" w:hAnsi="宋体" w:cs="仿宋" w:hint="eastAsia"/>
          <w:szCs w:val="21"/>
        </w:rPr>
        <w:t>的经济报价加权平均，（若通过技术标有效性审查投标人小于5家时,N=通过技术标有效性审查的实际投标人个数）计算评标参考价。公式如下：</w:t>
      </w:r>
    </w:p>
    <w:p w:rsidR="00AC119C" w:rsidRPr="00FE51B9" w:rsidRDefault="00F8157F" w:rsidP="00C031B0">
      <w:pPr>
        <w:spacing w:line="360" w:lineRule="auto"/>
        <w:ind w:firstLineChars="200" w:firstLine="420"/>
        <w:rPr>
          <w:rFonts w:ascii="宋体" w:hAnsi="宋体" w:cs="仿宋"/>
          <w:szCs w:val="21"/>
        </w:rPr>
      </w:pPr>
      <w:r w:rsidRPr="00FE51B9">
        <w:rPr>
          <w:rFonts w:ascii="宋体" w:hAnsi="宋体" w:cs="仿宋" w:hint="eastAsia"/>
          <w:szCs w:val="21"/>
        </w:rPr>
        <w:t>评标参考价</w:t>
      </w:r>
      <w:r w:rsidRPr="00FE51B9">
        <w:rPr>
          <w:rFonts w:ascii="宋体" w:hAnsi="宋体" w:cs="仿宋"/>
          <w:szCs w:val="21"/>
        </w:rPr>
        <w:t>=</w:t>
      </w:r>
      <w:r w:rsidRPr="00FE51B9">
        <w:rPr>
          <w:rFonts w:ascii="宋体" w:hAnsi="宋体" w:cs="仿宋" w:hint="eastAsia"/>
          <w:szCs w:val="21"/>
        </w:rPr>
        <w:t>Σ（投标人的投标报价</w:t>
      </w:r>
      <w:r w:rsidRPr="00FE51B9">
        <w:rPr>
          <w:rFonts w:ascii="宋体" w:hAnsi="宋体" w:cs="仿宋"/>
          <w:szCs w:val="21"/>
        </w:rPr>
        <w:t>*</w:t>
      </w:r>
      <w:r w:rsidRPr="00FE51B9">
        <w:rPr>
          <w:rFonts w:ascii="宋体" w:hAnsi="宋体" w:cs="仿宋" w:hint="eastAsia"/>
          <w:szCs w:val="21"/>
        </w:rPr>
        <w:t>报价权重）。</w:t>
      </w:r>
    </w:p>
    <w:p w:rsidR="00AC119C" w:rsidRPr="00FE51B9" w:rsidRDefault="00F8157F" w:rsidP="00C031B0">
      <w:pPr>
        <w:spacing w:line="360" w:lineRule="auto"/>
        <w:ind w:firstLineChars="200" w:firstLine="420"/>
        <w:rPr>
          <w:rFonts w:ascii="宋体" w:hAnsi="宋体" w:cs="仿宋"/>
          <w:szCs w:val="21"/>
        </w:rPr>
      </w:pPr>
      <w:r w:rsidRPr="00FE51B9">
        <w:rPr>
          <w:rFonts w:ascii="宋体" w:hAnsi="宋体" w:cs="仿宋" w:hint="eastAsia"/>
          <w:szCs w:val="21"/>
        </w:rPr>
        <w:t>其中：报价权重的计算方法为：将</w:t>
      </w:r>
      <w:r w:rsidRPr="00FE51B9">
        <w:rPr>
          <w:rFonts w:ascii="宋体" w:hAnsi="宋体" w:cs="仿宋"/>
          <w:szCs w:val="21"/>
        </w:rPr>
        <w:t>N</w:t>
      </w:r>
      <w:r w:rsidRPr="00FE51B9">
        <w:rPr>
          <w:rFonts w:ascii="宋体" w:hAnsi="宋体" w:cs="仿宋" w:hint="eastAsia"/>
          <w:szCs w:val="21"/>
        </w:rPr>
        <w:t>名投标人按技术标得分由高至低进行排序，第一名投标人的权重为（</w:t>
      </w:r>
      <w:r w:rsidR="001202E7" w:rsidRPr="00FE51B9">
        <w:rPr>
          <w:rFonts w:ascii="宋体" w:hAnsi="宋体" w:cs="仿宋"/>
          <w:szCs w:val="21"/>
        </w:rPr>
        <w:fldChar w:fldCharType="begin"/>
      </w:r>
      <w:r w:rsidRPr="00FE51B9">
        <w:rPr>
          <w:rFonts w:ascii="宋体" w:hAnsi="宋体" w:cs="仿宋"/>
          <w:szCs w:val="21"/>
        </w:rPr>
        <w:instrText xml:space="preserve"> QUOTE </w:instrText>
      </w:r>
      <w:r w:rsidRPr="00FE51B9">
        <w:rPr>
          <w:rFonts w:ascii="宋体" w:hAnsi="宋体"/>
          <w:noProof/>
          <w:szCs w:val="21"/>
        </w:rPr>
        <w:drawing>
          <wp:inline distT="0" distB="0" distL="114300" distR="114300">
            <wp:extent cx="381000" cy="447675"/>
            <wp:effectExtent l="0" t="0" r="0" b="8890"/>
            <wp:docPr id="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4"/>
                    <pic:cNvPicPr>
                      <a:picLocks noChangeAspect="1"/>
                    </pic:cNvPicPr>
                  </pic:nvPicPr>
                  <pic:blipFill>
                    <a:blip r:embed="rId16" cstate="print">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sidR="001202E7" w:rsidRPr="00FE51B9">
        <w:rPr>
          <w:rFonts w:ascii="宋体" w:hAnsi="宋体" w:cs="仿宋"/>
          <w:szCs w:val="21"/>
        </w:rPr>
        <w:fldChar w:fldCharType="separate"/>
      </w:r>
      <w:r w:rsidRPr="00FE51B9">
        <w:rPr>
          <w:rFonts w:ascii="宋体" w:hAnsi="宋体"/>
          <w:noProof/>
          <w:szCs w:val="21"/>
        </w:rPr>
        <w:drawing>
          <wp:inline distT="0" distB="0" distL="114300" distR="114300">
            <wp:extent cx="381000" cy="447675"/>
            <wp:effectExtent l="0" t="0" r="0" b="8890"/>
            <wp:docPr id="1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3"/>
                    <pic:cNvPicPr>
                      <a:picLocks noChangeAspect="1"/>
                    </pic:cNvPicPr>
                  </pic:nvPicPr>
                  <pic:blipFill>
                    <a:blip r:embed="rId16" cstate="print">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sidR="001202E7" w:rsidRPr="00FE51B9">
        <w:rPr>
          <w:rFonts w:ascii="宋体" w:hAnsi="宋体" w:cs="仿宋"/>
          <w:szCs w:val="21"/>
        </w:rPr>
        <w:fldChar w:fldCharType="end"/>
      </w:r>
      <w:r w:rsidRPr="00FE51B9">
        <w:rPr>
          <w:rFonts w:ascii="宋体" w:hAnsi="宋体" w:cs="仿宋" w:hint="eastAsia"/>
          <w:szCs w:val="21"/>
        </w:rPr>
        <w:t>），第二名投标人的权重为（</w:t>
      </w:r>
      <w:r w:rsidR="001202E7" w:rsidRPr="00FE51B9">
        <w:rPr>
          <w:rFonts w:ascii="宋体" w:hAnsi="宋体" w:cs="仿宋"/>
          <w:szCs w:val="21"/>
        </w:rPr>
        <w:fldChar w:fldCharType="begin"/>
      </w:r>
      <w:r w:rsidRPr="00FE51B9">
        <w:rPr>
          <w:rFonts w:ascii="宋体" w:hAnsi="宋体" w:cs="仿宋"/>
          <w:szCs w:val="21"/>
        </w:rPr>
        <w:instrText xml:space="preserve"> QUOTE </w:instrText>
      </w:r>
      <w:r w:rsidRPr="00FE51B9">
        <w:rPr>
          <w:rFonts w:ascii="宋体" w:hAnsi="宋体"/>
          <w:noProof/>
          <w:position w:val="-23"/>
          <w:szCs w:val="21"/>
        </w:rPr>
        <w:drawing>
          <wp:inline distT="0" distB="0" distL="114300" distR="114300">
            <wp:extent cx="323850" cy="400050"/>
            <wp:effectExtent l="0" t="0" r="0" b="0"/>
            <wp:docPr id="1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2"/>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001202E7" w:rsidRPr="00FE51B9">
        <w:rPr>
          <w:rFonts w:ascii="宋体" w:hAnsi="宋体" w:cs="仿宋"/>
          <w:szCs w:val="21"/>
        </w:rPr>
        <w:fldChar w:fldCharType="separate"/>
      </w:r>
      <w:r w:rsidRPr="00FE51B9">
        <w:rPr>
          <w:rFonts w:ascii="宋体" w:hAnsi="宋体"/>
          <w:noProof/>
          <w:position w:val="-23"/>
          <w:szCs w:val="21"/>
        </w:rPr>
        <w:drawing>
          <wp:inline distT="0" distB="0" distL="114300" distR="114300">
            <wp:extent cx="323850" cy="400050"/>
            <wp:effectExtent l="0" t="0" r="0" b="0"/>
            <wp:docPr id="1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001202E7" w:rsidRPr="00FE51B9">
        <w:rPr>
          <w:rFonts w:ascii="宋体" w:hAnsi="宋体" w:cs="仿宋"/>
          <w:szCs w:val="21"/>
        </w:rPr>
        <w:fldChar w:fldCharType="end"/>
      </w:r>
      <w:r w:rsidRPr="00FE51B9">
        <w:rPr>
          <w:rFonts w:ascii="宋体" w:hAnsi="宋体" w:cs="仿宋" w:hint="eastAsia"/>
          <w:szCs w:val="21"/>
        </w:rPr>
        <w:t>），以此类推，最后一名投标人的权重为（</w:t>
      </w:r>
      <w:r w:rsidR="001202E7" w:rsidRPr="00FE51B9">
        <w:rPr>
          <w:rFonts w:ascii="宋体" w:hAnsi="宋体" w:cs="仿宋"/>
          <w:szCs w:val="21"/>
        </w:rPr>
        <w:fldChar w:fldCharType="begin"/>
      </w:r>
      <w:r w:rsidRPr="00FE51B9">
        <w:rPr>
          <w:rFonts w:ascii="宋体" w:hAnsi="宋体" w:cs="仿宋"/>
          <w:szCs w:val="21"/>
        </w:rPr>
        <w:instrText xml:space="preserve"> QUOTE </w:instrText>
      </w:r>
      <w:r w:rsidRPr="00FE51B9">
        <w:rPr>
          <w:rFonts w:ascii="宋体" w:hAnsi="宋体"/>
          <w:noProof/>
          <w:position w:val="-23"/>
          <w:szCs w:val="21"/>
        </w:rPr>
        <w:drawing>
          <wp:inline distT="0" distB="0" distL="114300" distR="114300">
            <wp:extent cx="323850" cy="400050"/>
            <wp:effectExtent l="0" t="0" r="0" b="0"/>
            <wp:docPr id="1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0"/>
                    <pic:cNvPicPr>
                      <a:picLocks noChangeAspect="1"/>
                    </pic:cNvPicPr>
                  </pic:nvPicPr>
                  <pic:blipFill>
                    <a:blip r:embed="rId18"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001202E7" w:rsidRPr="00FE51B9">
        <w:rPr>
          <w:rFonts w:ascii="宋体" w:hAnsi="宋体" w:cs="仿宋"/>
          <w:szCs w:val="21"/>
        </w:rPr>
        <w:fldChar w:fldCharType="separate"/>
      </w:r>
      <w:r w:rsidRPr="00FE51B9">
        <w:rPr>
          <w:rFonts w:ascii="宋体" w:hAnsi="宋体"/>
          <w:noProof/>
          <w:position w:val="-23"/>
          <w:szCs w:val="21"/>
        </w:rPr>
        <w:drawing>
          <wp:inline distT="0" distB="0" distL="114300" distR="114300">
            <wp:extent cx="323850" cy="400050"/>
            <wp:effectExtent l="0" t="0" r="0" b="0"/>
            <wp:docPr id="1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9"/>
                    <pic:cNvPicPr>
                      <a:picLocks noChangeAspect="1"/>
                    </pic:cNvPicPr>
                  </pic:nvPicPr>
                  <pic:blipFill>
                    <a:blip r:embed="rId18"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001202E7" w:rsidRPr="00FE51B9">
        <w:rPr>
          <w:rFonts w:ascii="宋体" w:hAnsi="宋体" w:cs="仿宋"/>
          <w:szCs w:val="21"/>
        </w:rPr>
        <w:fldChar w:fldCharType="end"/>
      </w:r>
      <w:r w:rsidRPr="00FE51B9">
        <w:rPr>
          <w:rFonts w:ascii="宋体" w:hAnsi="宋体" w:cs="仿宋" w:hint="eastAsia"/>
          <w:szCs w:val="21"/>
        </w:rPr>
        <w:t>）。</w:t>
      </w:r>
    </w:p>
    <w:p w:rsidR="00AC119C" w:rsidRPr="00FE51B9" w:rsidRDefault="00F8157F" w:rsidP="00C031B0">
      <w:pPr>
        <w:spacing w:line="360" w:lineRule="auto"/>
        <w:ind w:firstLineChars="200" w:firstLine="420"/>
        <w:rPr>
          <w:rFonts w:ascii="宋体" w:hAnsi="宋体" w:cs="仿宋"/>
          <w:szCs w:val="21"/>
          <w:u w:val="single"/>
        </w:rPr>
      </w:pPr>
      <w:r w:rsidRPr="00FE51B9">
        <w:rPr>
          <w:rFonts w:ascii="宋体" w:hAnsi="宋体" w:cs="仿宋" w:hint="eastAsia"/>
          <w:szCs w:val="21"/>
          <w:u w:val="single"/>
        </w:rPr>
        <w:t>技术标得分相同的，以投标报价低的排前；技术标得分与投标报价排名均相同的投标人，由评标委员会采用随机抽取方式，确定投标人的排序。随机方式确定排序的具体操作步骤为：由评标委员会对出现该情况的投标人进行编号，然后通过</w:t>
      </w:r>
      <w:proofErr w:type="gramStart"/>
      <w:r w:rsidRPr="00FE51B9">
        <w:rPr>
          <w:rFonts w:ascii="宋体" w:hAnsi="宋体" w:cs="仿宋" w:hint="eastAsia"/>
          <w:szCs w:val="21"/>
          <w:u w:val="single"/>
        </w:rPr>
        <w:t>摇珠机依次</w:t>
      </w:r>
      <w:proofErr w:type="gramEnd"/>
      <w:r w:rsidRPr="00FE51B9">
        <w:rPr>
          <w:rFonts w:ascii="宋体" w:hAnsi="宋体" w:cs="仿宋" w:hint="eastAsia"/>
          <w:szCs w:val="21"/>
          <w:u w:val="single"/>
        </w:rPr>
        <w:t>摇出投标人的排序。</w:t>
      </w:r>
    </w:p>
    <w:p w:rsidR="00AC119C" w:rsidRPr="00FE51B9" w:rsidRDefault="00AC119C" w:rsidP="00C031B0">
      <w:pPr>
        <w:pBdr>
          <w:bottom w:val="single" w:sz="6" w:space="1" w:color="auto"/>
        </w:pBdr>
        <w:spacing w:line="360" w:lineRule="auto"/>
        <w:ind w:firstLineChars="224" w:firstLine="470"/>
        <w:rPr>
          <w:rFonts w:ascii="宋体" w:hAnsi="宋体"/>
          <w:szCs w:val="21"/>
        </w:rPr>
      </w:pPr>
    </w:p>
    <w:p w:rsidR="00AC119C" w:rsidRPr="00FE51B9" w:rsidRDefault="00F8157F" w:rsidP="00C031B0">
      <w:pPr>
        <w:spacing w:line="360" w:lineRule="auto"/>
        <w:ind w:firstLineChars="200" w:firstLine="422"/>
        <w:rPr>
          <w:b/>
          <w:szCs w:val="21"/>
        </w:rPr>
      </w:pPr>
      <w:r w:rsidRPr="00FE51B9">
        <w:rPr>
          <w:rFonts w:ascii="宋体" w:hAnsi="宋体" w:cs="宋体" w:hint="eastAsia"/>
          <w:b/>
          <w:szCs w:val="21"/>
        </w:rPr>
        <w:t xml:space="preserve">条款号：  </w:t>
      </w:r>
      <w:r w:rsidRPr="00FE51B9">
        <w:rPr>
          <w:rFonts w:ascii="宋体" w:hAnsi="宋体" w:cs="宋体" w:hint="eastAsia"/>
          <w:szCs w:val="21"/>
        </w:rPr>
        <w:t>45.3</w:t>
      </w:r>
      <w:r w:rsidRPr="00FE51B9">
        <w:rPr>
          <w:rFonts w:ascii="宋体" w:hAnsi="宋体"/>
          <w:b/>
          <w:szCs w:val="21"/>
        </w:rPr>
        <w:t xml:space="preserve">     </w:t>
      </w:r>
      <w:r w:rsidRPr="00FE51B9">
        <w:rPr>
          <w:rFonts w:ascii="宋体" w:hAnsi="宋体" w:hint="eastAsia"/>
          <w:b/>
          <w:szCs w:val="21"/>
        </w:rPr>
        <w:t>修改类型：修</w:t>
      </w:r>
      <w:r w:rsidRPr="00FE51B9">
        <w:rPr>
          <w:rFonts w:hint="eastAsia"/>
          <w:b/>
          <w:szCs w:val="21"/>
        </w:rPr>
        <w:t>改</w:t>
      </w:r>
    </w:p>
    <w:p w:rsidR="00AC119C" w:rsidRPr="006826AB" w:rsidRDefault="00F8157F" w:rsidP="00C031B0">
      <w:pPr>
        <w:spacing w:line="360" w:lineRule="auto"/>
        <w:ind w:firstLineChars="200" w:firstLine="420"/>
        <w:rPr>
          <w:rFonts w:ascii="宋体" w:hAnsi="宋体"/>
          <w:szCs w:val="21"/>
        </w:rPr>
      </w:pPr>
      <w:r w:rsidRPr="00FE51B9">
        <w:rPr>
          <w:rFonts w:ascii="宋体" w:hAnsi="宋体" w:cs="宋体" w:hint="eastAsia"/>
          <w:kern w:val="0"/>
          <w:szCs w:val="21"/>
        </w:rPr>
        <w:t>原文：</w:t>
      </w:r>
      <w:r w:rsidRPr="00FE51B9">
        <w:rPr>
          <w:rFonts w:ascii="宋体" w:hAnsi="宋体" w:hint="eastAsia"/>
          <w:szCs w:val="21"/>
        </w:rPr>
        <w:t>当标价等于评标参考价时得</w:t>
      </w:r>
      <w:r w:rsidRPr="00FE51B9">
        <w:rPr>
          <w:rFonts w:ascii="宋体" w:hAnsi="宋体"/>
          <w:szCs w:val="21"/>
        </w:rPr>
        <w:t>100</w:t>
      </w:r>
      <w:r w:rsidRPr="00FE51B9">
        <w:rPr>
          <w:rFonts w:ascii="宋体" w:hAnsi="宋体" w:hint="eastAsia"/>
          <w:szCs w:val="21"/>
        </w:rPr>
        <w:t>分，标价每高于评标参考价</w:t>
      </w:r>
      <w:r w:rsidRPr="00FE51B9">
        <w:rPr>
          <w:rFonts w:ascii="宋体" w:hAnsi="宋体"/>
          <w:szCs w:val="21"/>
        </w:rPr>
        <w:t>1%</w:t>
      </w:r>
      <w:r w:rsidRPr="00FE51B9">
        <w:rPr>
          <w:rFonts w:ascii="宋体" w:hAnsi="宋体" w:hint="eastAsia"/>
          <w:szCs w:val="21"/>
        </w:rPr>
        <w:t>，扣</w:t>
      </w:r>
      <w:r w:rsidRPr="00FE51B9">
        <w:rPr>
          <w:rFonts w:ascii="宋体" w:hAnsi="宋体"/>
          <w:szCs w:val="21"/>
        </w:rPr>
        <w:t>1.5</w:t>
      </w:r>
      <w:r w:rsidRPr="00FE51B9">
        <w:rPr>
          <w:rFonts w:ascii="宋体" w:hAnsi="宋体" w:hint="eastAsia"/>
          <w:szCs w:val="21"/>
        </w:rPr>
        <w:t>分，每低于评标</w:t>
      </w:r>
      <w:r w:rsidRPr="006826AB">
        <w:rPr>
          <w:rFonts w:ascii="宋体" w:hAnsi="宋体" w:hint="eastAsia"/>
          <w:szCs w:val="21"/>
        </w:rPr>
        <w:t>参考价</w:t>
      </w:r>
      <w:r w:rsidRPr="006826AB">
        <w:rPr>
          <w:rFonts w:ascii="宋体" w:hAnsi="宋体"/>
          <w:szCs w:val="21"/>
        </w:rPr>
        <w:t>1%</w:t>
      </w:r>
      <w:r w:rsidRPr="006826AB">
        <w:rPr>
          <w:rFonts w:ascii="宋体" w:hAnsi="宋体" w:hint="eastAsia"/>
          <w:szCs w:val="21"/>
        </w:rPr>
        <w:t>，扣</w:t>
      </w:r>
      <w:r w:rsidRPr="006826AB">
        <w:rPr>
          <w:rFonts w:ascii="宋体" w:hAnsi="宋体"/>
          <w:szCs w:val="21"/>
        </w:rPr>
        <w:t>1</w:t>
      </w:r>
      <w:r w:rsidRPr="006826AB">
        <w:rPr>
          <w:rFonts w:ascii="宋体" w:hAnsi="宋体" w:hint="eastAsia"/>
          <w:szCs w:val="21"/>
        </w:rPr>
        <w:t>分，扣至</w:t>
      </w:r>
      <w:r w:rsidRPr="006826AB">
        <w:rPr>
          <w:rFonts w:ascii="宋体" w:hAnsi="宋体"/>
          <w:szCs w:val="21"/>
        </w:rPr>
        <w:t>0</w:t>
      </w:r>
      <w:r w:rsidRPr="006826AB">
        <w:rPr>
          <w:rFonts w:ascii="宋体" w:hAnsi="宋体" w:hint="eastAsia"/>
          <w:szCs w:val="21"/>
        </w:rPr>
        <w:t>分为止，得出经济分，精确到小数点后两位。</w:t>
      </w:r>
    </w:p>
    <w:p w:rsidR="00AC119C" w:rsidRPr="00FE51B9" w:rsidRDefault="00F8157F" w:rsidP="00C031B0">
      <w:pPr>
        <w:spacing w:line="360" w:lineRule="auto"/>
        <w:ind w:firstLineChars="224" w:firstLine="470"/>
        <w:rPr>
          <w:rFonts w:ascii="宋体" w:hAnsi="宋体"/>
          <w:szCs w:val="21"/>
        </w:rPr>
      </w:pPr>
      <w:r w:rsidRPr="006826AB">
        <w:rPr>
          <w:rFonts w:ascii="宋体" w:hAnsi="宋体" w:cs="宋体" w:hint="eastAsia"/>
          <w:kern w:val="0"/>
          <w:szCs w:val="21"/>
        </w:rPr>
        <w:t>现文：</w:t>
      </w:r>
      <w:r w:rsidRPr="006826AB">
        <w:rPr>
          <w:rFonts w:ascii="宋体" w:hAnsi="宋体" w:hint="eastAsia"/>
          <w:szCs w:val="21"/>
        </w:rPr>
        <w:t>当标价等于评标参考价时得</w:t>
      </w:r>
      <w:r w:rsidRPr="006826AB">
        <w:rPr>
          <w:rFonts w:ascii="宋体" w:hAnsi="宋体"/>
          <w:szCs w:val="21"/>
        </w:rPr>
        <w:t>100</w:t>
      </w:r>
      <w:r w:rsidRPr="006826AB">
        <w:rPr>
          <w:rFonts w:ascii="宋体" w:hAnsi="宋体" w:hint="eastAsia"/>
          <w:szCs w:val="21"/>
        </w:rPr>
        <w:t>分，标价每高于评标参考价</w:t>
      </w:r>
      <w:r w:rsidRPr="006826AB">
        <w:rPr>
          <w:rFonts w:ascii="宋体" w:hAnsi="宋体"/>
          <w:szCs w:val="21"/>
        </w:rPr>
        <w:t>1%</w:t>
      </w:r>
      <w:r w:rsidRPr="006826AB">
        <w:rPr>
          <w:rFonts w:ascii="宋体" w:hAnsi="宋体" w:hint="eastAsia"/>
          <w:szCs w:val="21"/>
        </w:rPr>
        <w:t>，扣</w:t>
      </w:r>
      <w:r w:rsidRPr="006826AB">
        <w:rPr>
          <w:rFonts w:ascii="宋体" w:hAnsi="宋体" w:hint="eastAsia"/>
          <w:szCs w:val="21"/>
          <w:u w:val="single"/>
        </w:rPr>
        <w:t>0.</w:t>
      </w:r>
      <w:r w:rsidR="006826AB" w:rsidRPr="006826AB">
        <w:rPr>
          <w:rFonts w:ascii="宋体" w:hAnsi="宋体" w:hint="eastAsia"/>
          <w:szCs w:val="21"/>
          <w:u w:val="single"/>
        </w:rPr>
        <w:t>3</w:t>
      </w:r>
      <w:r w:rsidRPr="006826AB">
        <w:rPr>
          <w:rFonts w:ascii="宋体" w:hAnsi="宋体" w:hint="eastAsia"/>
          <w:szCs w:val="21"/>
        </w:rPr>
        <w:t>分，每低于评标参考价</w:t>
      </w:r>
      <w:r w:rsidRPr="006826AB">
        <w:rPr>
          <w:rFonts w:ascii="宋体" w:hAnsi="宋体"/>
          <w:szCs w:val="21"/>
        </w:rPr>
        <w:t>1%</w:t>
      </w:r>
      <w:r w:rsidRPr="006826AB">
        <w:rPr>
          <w:rFonts w:ascii="宋体" w:hAnsi="宋体" w:hint="eastAsia"/>
          <w:szCs w:val="21"/>
        </w:rPr>
        <w:t>，扣</w:t>
      </w:r>
      <w:r w:rsidRPr="006826AB">
        <w:rPr>
          <w:rFonts w:ascii="宋体" w:hAnsi="宋体" w:hint="eastAsia"/>
          <w:szCs w:val="21"/>
          <w:u w:val="single"/>
        </w:rPr>
        <w:t>0.</w:t>
      </w:r>
      <w:r w:rsidR="006826AB" w:rsidRPr="006826AB">
        <w:rPr>
          <w:rFonts w:ascii="宋体" w:hAnsi="宋体" w:hint="eastAsia"/>
          <w:szCs w:val="21"/>
          <w:u w:val="single"/>
        </w:rPr>
        <w:t>2</w:t>
      </w:r>
      <w:r w:rsidRPr="006826AB">
        <w:rPr>
          <w:rFonts w:ascii="宋体" w:hAnsi="宋体" w:hint="eastAsia"/>
          <w:szCs w:val="21"/>
        </w:rPr>
        <w:t>分，扣至</w:t>
      </w:r>
      <w:r w:rsidRPr="006826AB">
        <w:rPr>
          <w:rFonts w:ascii="宋体" w:hAnsi="宋体"/>
          <w:szCs w:val="21"/>
        </w:rPr>
        <w:t>0</w:t>
      </w:r>
      <w:r w:rsidRPr="006826AB">
        <w:rPr>
          <w:rFonts w:ascii="宋体" w:hAnsi="宋体" w:hint="eastAsia"/>
          <w:szCs w:val="21"/>
        </w:rPr>
        <w:t>分为止，得出经济分，精确到小数点后两位。</w:t>
      </w:r>
    </w:p>
    <w:p w:rsidR="00AC119C" w:rsidRPr="00FE51B9" w:rsidRDefault="00AC119C" w:rsidP="00C031B0">
      <w:pPr>
        <w:pBdr>
          <w:bottom w:val="single" w:sz="6" w:space="1" w:color="auto"/>
        </w:pBdr>
        <w:spacing w:line="360" w:lineRule="auto"/>
        <w:rPr>
          <w:rFonts w:ascii="宋体" w:hAnsi="宋体"/>
          <w:szCs w:val="21"/>
        </w:rPr>
      </w:pPr>
    </w:p>
    <w:p w:rsidR="00AC119C" w:rsidRPr="00FE51B9" w:rsidRDefault="00F8157F" w:rsidP="00C031B0">
      <w:pPr>
        <w:spacing w:line="360" w:lineRule="auto"/>
        <w:ind w:firstLineChars="200" w:firstLine="422"/>
        <w:rPr>
          <w:b/>
          <w:szCs w:val="21"/>
        </w:rPr>
      </w:pPr>
      <w:r w:rsidRPr="00FE51B9">
        <w:rPr>
          <w:rFonts w:ascii="宋体" w:hAnsi="宋体" w:cs="宋体" w:hint="eastAsia"/>
          <w:b/>
          <w:szCs w:val="21"/>
        </w:rPr>
        <w:t xml:space="preserve">条款号：  </w:t>
      </w:r>
      <w:r w:rsidRPr="00FE51B9">
        <w:rPr>
          <w:rFonts w:ascii="宋体" w:hAnsi="宋体" w:cs="宋体" w:hint="eastAsia"/>
          <w:szCs w:val="21"/>
        </w:rPr>
        <w:t>45.4</w:t>
      </w:r>
      <w:r w:rsidRPr="00FE51B9">
        <w:rPr>
          <w:rFonts w:ascii="宋体" w:hAnsi="宋体"/>
          <w:b/>
          <w:szCs w:val="21"/>
        </w:rPr>
        <w:t xml:space="preserve">     </w:t>
      </w:r>
      <w:r w:rsidRPr="00FE51B9">
        <w:rPr>
          <w:rFonts w:ascii="宋体" w:hAnsi="宋体" w:hint="eastAsia"/>
          <w:b/>
          <w:szCs w:val="21"/>
        </w:rPr>
        <w:t>修改类型：修</w:t>
      </w:r>
      <w:r w:rsidRPr="00FE51B9">
        <w:rPr>
          <w:rFonts w:hint="eastAsia"/>
          <w:b/>
          <w:szCs w:val="21"/>
        </w:rPr>
        <w:t>改</w:t>
      </w:r>
    </w:p>
    <w:p w:rsidR="00AC119C" w:rsidRPr="00FE51B9" w:rsidRDefault="00F8157F" w:rsidP="00C031B0">
      <w:pPr>
        <w:spacing w:line="360" w:lineRule="auto"/>
        <w:ind w:firstLineChars="250" w:firstLine="525"/>
        <w:rPr>
          <w:rFonts w:ascii="宋体" w:hAnsi="宋体"/>
          <w:szCs w:val="21"/>
        </w:rPr>
      </w:pPr>
      <w:r w:rsidRPr="00FE51B9">
        <w:rPr>
          <w:rFonts w:ascii="宋体" w:hAnsi="宋体" w:hint="eastAsia"/>
          <w:szCs w:val="21"/>
        </w:rPr>
        <w:t>原文：</w:t>
      </w:r>
      <w:r w:rsidRPr="00FE51B9">
        <w:rPr>
          <w:szCs w:val="21"/>
        </w:rPr>
        <w:t>计算通过技术标有效性审查的投标人总得分。投标人总得分</w:t>
      </w:r>
      <w:r w:rsidRPr="00FE51B9">
        <w:rPr>
          <w:szCs w:val="21"/>
        </w:rPr>
        <w:t>=</w:t>
      </w:r>
      <w:r w:rsidRPr="00FE51B9">
        <w:rPr>
          <w:szCs w:val="21"/>
        </w:rPr>
        <w:t>（技术得分</w:t>
      </w:r>
      <w:r w:rsidRPr="00FE51B9">
        <w:rPr>
          <w:szCs w:val="21"/>
        </w:rPr>
        <w:t>×</w:t>
      </w:r>
      <w:r w:rsidRPr="00FE51B9">
        <w:rPr>
          <w:szCs w:val="21"/>
        </w:rPr>
        <w:t>技术得分权重＋经济得分</w:t>
      </w:r>
      <w:r w:rsidRPr="00FE51B9">
        <w:rPr>
          <w:szCs w:val="21"/>
        </w:rPr>
        <w:t>×</w:t>
      </w:r>
      <w:r w:rsidRPr="00FE51B9">
        <w:rPr>
          <w:szCs w:val="21"/>
        </w:rPr>
        <w:t>经济得分权重）</w:t>
      </w:r>
      <w:r w:rsidRPr="00FE51B9">
        <w:rPr>
          <w:szCs w:val="21"/>
        </w:rPr>
        <w:t>×</w:t>
      </w:r>
      <w:r w:rsidRPr="00FE51B9">
        <w:rPr>
          <w:szCs w:val="21"/>
        </w:rPr>
        <w:t>（</w:t>
      </w:r>
      <w:r w:rsidRPr="00FE51B9">
        <w:rPr>
          <w:szCs w:val="21"/>
        </w:rPr>
        <w:t>1-</w:t>
      </w:r>
      <w:r w:rsidRPr="00FE51B9">
        <w:rPr>
          <w:szCs w:val="21"/>
        </w:rPr>
        <w:t>综合诚信评价分数权重）＋综合诚信评价排名得分</w:t>
      </w:r>
      <w:r w:rsidRPr="00FE51B9">
        <w:rPr>
          <w:szCs w:val="21"/>
        </w:rPr>
        <w:t>×</w:t>
      </w:r>
      <w:r w:rsidRPr="00FE51B9">
        <w:rPr>
          <w:szCs w:val="21"/>
        </w:rPr>
        <w:t>综合诚信评价分数权重）。技术、经济得分权重按投标须知前附表的规定执行。总得分四舍五入保留两位小数。</w:t>
      </w:r>
    </w:p>
    <w:p w:rsidR="00AC119C" w:rsidRPr="00FE51B9" w:rsidRDefault="00F8157F" w:rsidP="00C031B0">
      <w:pPr>
        <w:pBdr>
          <w:bottom w:val="single" w:sz="6" w:space="1" w:color="auto"/>
        </w:pBdr>
        <w:spacing w:line="360" w:lineRule="auto"/>
        <w:ind w:firstLineChars="250" w:firstLine="527"/>
        <w:rPr>
          <w:szCs w:val="21"/>
          <w:u w:val="single"/>
        </w:rPr>
      </w:pPr>
      <w:r w:rsidRPr="00FE51B9">
        <w:rPr>
          <w:rFonts w:hint="eastAsia"/>
          <w:b/>
          <w:szCs w:val="21"/>
        </w:rPr>
        <w:t>现文：</w:t>
      </w:r>
      <w:r w:rsidRPr="00FE51B9">
        <w:rPr>
          <w:szCs w:val="21"/>
        </w:rPr>
        <w:t>计算通过技术标有效性审查的投标人总得分。</w:t>
      </w:r>
      <w:r w:rsidRPr="00FE51B9">
        <w:rPr>
          <w:rFonts w:hint="eastAsia"/>
          <w:szCs w:val="21"/>
        </w:rPr>
        <w:t>投标人总得分</w:t>
      </w:r>
      <w:r w:rsidRPr="00FE51B9">
        <w:rPr>
          <w:rFonts w:hint="eastAsia"/>
          <w:szCs w:val="21"/>
        </w:rPr>
        <w:t>=</w:t>
      </w:r>
      <w:r w:rsidRPr="00FE51B9">
        <w:rPr>
          <w:rFonts w:hint="eastAsia"/>
          <w:szCs w:val="21"/>
        </w:rPr>
        <w:t>技术得分（</w:t>
      </w:r>
      <w:r w:rsidRPr="00FE51B9">
        <w:rPr>
          <w:rFonts w:hint="eastAsia"/>
          <w:szCs w:val="21"/>
        </w:rPr>
        <w:t>20</w:t>
      </w:r>
      <w:r w:rsidRPr="00FE51B9">
        <w:rPr>
          <w:rFonts w:hint="eastAsia"/>
          <w:szCs w:val="21"/>
        </w:rPr>
        <w:t>分）＋经济</w:t>
      </w:r>
      <w:r w:rsidRPr="00FE51B9">
        <w:rPr>
          <w:rFonts w:hint="eastAsia"/>
          <w:szCs w:val="21"/>
        </w:rPr>
        <w:lastRenderedPageBreak/>
        <w:t>得分</w:t>
      </w:r>
      <w:r w:rsidRPr="00FE51B9">
        <w:rPr>
          <w:rFonts w:hint="eastAsia"/>
          <w:szCs w:val="21"/>
        </w:rPr>
        <w:t>(100</w:t>
      </w:r>
      <w:r w:rsidRPr="00FE51B9">
        <w:rPr>
          <w:rFonts w:hint="eastAsia"/>
          <w:szCs w:val="21"/>
        </w:rPr>
        <w:t>分</w:t>
      </w:r>
      <w:r w:rsidRPr="00FE51B9">
        <w:rPr>
          <w:rFonts w:hint="eastAsia"/>
          <w:szCs w:val="21"/>
        </w:rPr>
        <w:t>)</w:t>
      </w:r>
      <w:r w:rsidRPr="00FE51B9">
        <w:rPr>
          <w:rFonts w:hint="eastAsia"/>
          <w:szCs w:val="21"/>
        </w:rPr>
        <w:t>×经济得分权重（</w:t>
      </w:r>
      <w:r w:rsidRPr="00FE51B9">
        <w:rPr>
          <w:rFonts w:hint="eastAsia"/>
          <w:szCs w:val="21"/>
        </w:rPr>
        <w:t>80%</w:t>
      </w:r>
      <w:r w:rsidRPr="00FE51B9">
        <w:rPr>
          <w:rFonts w:hint="eastAsia"/>
          <w:szCs w:val="21"/>
        </w:rPr>
        <w:t>）</w:t>
      </w:r>
      <w:r w:rsidRPr="00FE51B9">
        <w:rPr>
          <w:szCs w:val="21"/>
        </w:rPr>
        <w:t>。技术、经济得分权重按投标须知前附表的规定执行。总得分四舍五入保留两位小数。</w:t>
      </w:r>
    </w:p>
    <w:p w:rsidR="00AC119C" w:rsidRPr="00FE51B9" w:rsidRDefault="00F8157F" w:rsidP="00C031B0">
      <w:pPr>
        <w:spacing w:line="360" w:lineRule="auto"/>
        <w:ind w:firstLineChars="200" w:firstLine="422"/>
        <w:rPr>
          <w:b/>
          <w:szCs w:val="21"/>
        </w:rPr>
      </w:pPr>
      <w:r w:rsidRPr="00FE51B9">
        <w:rPr>
          <w:rFonts w:ascii="宋体" w:hAnsi="宋体" w:cs="宋体" w:hint="eastAsia"/>
          <w:b/>
          <w:szCs w:val="21"/>
        </w:rPr>
        <w:t xml:space="preserve">条款号： </w:t>
      </w:r>
      <w:r w:rsidRPr="00FE51B9">
        <w:rPr>
          <w:rFonts w:ascii="宋体" w:hAnsi="宋体" w:cs="宋体" w:hint="eastAsia"/>
          <w:szCs w:val="21"/>
        </w:rPr>
        <w:t>4</w:t>
      </w:r>
      <w:r w:rsidR="005951BC" w:rsidRPr="00FE51B9">
        <w:rPr>
          <w:rFonts w:ascii="宋体" w:hAnsi="宋体" w:cs="宋体" w:hint="eastAsia"/>
          <w:szCs w:val="21"/>
        </w:rPr>
        <w:t xml:space="preserve">7   </w:t>
      </w:r>
      <w:r w:rsidRPr="00FE51B9">
        <w:rPr>
          <w:rFonts w:ascii="宋体" w:hAnsi="宋体"/>
          <w:b/>
          <w:szCs w:val="21"/>
        </w:rPr>
        <w:t xml:space="preserve">  </w:t>
      </w:r>
      <w:r w:rsidRPr="00FE51B9">
        <w:rPr>
          <w:rFonts w:ascii="宋体" w:hAnsi="宋体" w:hint="eastAsia"/>
          <w:b/>
          <w:szCs w:val="21"/>
        </w:rPr>
        <w:t>修改类型：修</w:t>
      </w:r>
      <w:r w:rsidRPr="00FE51B9">
        <w:rPr>
          <w:rFonts w:hint="eastAsia"/>
          <w:b/>
          <w:szCs w:val="21"/>
        </w:rPr>
        <w:t>改</w:t>
      </w:r>
    </w:p>
    <w:p w:rsidR="00AC119C" w:rsidRPr="00FE51B9" w:rsidRDefault="00F8157F" w:rsidP="00C031B0">
      <w:pPr>
        <w:spacing w:line="360" w:lineRule="auto"/>
        <w:ind w:firstLineChars="250" w:firstLine="525"/>
        <w:rPr>
          <w:rFonts w:ascii="宋体" w:hAnsi="宋体"/>
          <w:szCs w:val="21"/>
        </w:rPr>
      </w:pPr>
      <w:r w:rsidRPr="00FE51B9">
        <w:rPr>
          <w:rFonts w:ascii="宋体" w:hAnsi="宋体" w:hint="eastAsia"/>
          <w:szCs w:val="21"/>
        </w:rPr>
        <w:t>原文：</w:t>
      </w:r>
      <w:r w:rsidR="002E46D0" w:rsidRPr="00FE51B9">
        <w:rPr>
          <w:rFonts w:ascii="宋体" w:hAnsi="宋体" w:hint="eastAsia"/>
          <w:color w:val="000000"/>
          <w:szCs w:val="21"/>
        </w:rPr>
        <w:t>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rsidR="00AC119C" w:rsidRPr="00FE51B9" w:rsidRDefault="00F8157F" w:rsidP="00C031B0">
      <w:pPr>
        <w:pBdr>
          <w:bottom w:val="single" w:sz="6" w:space="1" w:color="auto"/>
        </w:pBdr>
        <w:spacing w:line="360" w:lineRule="auto"/>
        <w:ind w:firstLineChars="250" w:firstLine="527"/>
        <w:rPr>
          <w:rFonts w:ascii="宋体" w:hAnsi="宋体"/>
          <w:szCs w:val="21"/>
        </w:rPr>
      </w:pPr>
      <w:r w:rsidRPr="00FE51B9">
        <w:rPr>
          <w:rFonts w:hint="eastAsia"/>
          <w:b/>
          <w:szCs w:val="21"/>
        </w:rPr>
        <w:t>现文：</w:t>
      </w:r>
      <w:r w:rsidR="002E46D0" w:rsidRPr="00FE51B9">
        <w:rPr>
          <w:rFonts w:ascii="宋体" w:hAnsi="宋体" w:hint="eastAsia"/>
          <w:color w:val="000000"/>
          <w:szCs w:val="21"/>
        </w:rPr>
        <w:t>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w:t>
      </w:r>
      <w:r w:rsidR="002E46D0" w:rsidRPr="00FE51B9">
        <w:rPr>
          <w:rFonts w:ascii="宋体" w:hAnsi="宋体"/>
          <w:color w:val="000000"/>
          <w:szCs w:val="21"/>
        </w:rPr>
        <w:t>3</w:t>
      </w:r>
      <w:r w:rsidR="002E46D0" w:rsidRPr="00FE51B9">
        <w:rPr>
          <w:rFonts w:ascii="宋体" w:hAnsi="宋体" w:hint="eastAsia"/>
          <w:color w:val="000000"/>
          <w:szCs w:val="21"/>
        </w:rPr>
        <w:t>名（当</w:t>
      </w:r>
      <w:r w:rsidR="002E46D0" w:rsidRPr="00FE51B9">
        <w:rPr>
          <w:rFonts w:ascii="宋体" w:hAnsi="宋体"/>
          <w:color w:val="000000"/>
          <w:szCs w:val="21"/>
        </w:rPr>
        <w:t>N</w:t>
      </w:r>
      <w:proofErr w:type="gramStart"/>
      <w:r w:rsidR="002E46D0" w:rsidRPr="00FE51B9">
        <w:rPr>
          <w:rFonts w:ascii="宋体" w:hAnsi="宋体" w:hint="eastAsia"/>
          <w:color w:val="000000"/>
          <w:szCs w:val="21"/>
        </w:rPr>
        <w:t>个</w:t>
      </w:r>
      <w:proofErr w:type="gramEnd"/>
      <w:r w:rsidR="002E46D0" w:rsidRPr="00FE51B9">
        <w:rPr>
          <w:rFonts w:ascii="宋体" w:hAnsi="宋体" w:hint="eastAsia"/>
          <w:color w:val="000000"/>
          <w:szCs w:val="21"/>
        </w:rPr>
        <w:t>标段同时招标且不允许兼中时，资格审查合格的投标人少于</w:t>
      </w:r>
      <w:r w:rsidR="002E46D0" w:rsidRPr="00FE51B9">
        <w:rPr>
          <w:rFonts w:ascii="宋体" w:hAnsi="宋体"/>
          <w:color w:val="000000"/>
          <w:szCs w:val="21"/>
        </w:rPr>
        <w:t>N+2</w:t>
      </w:r>
      <w:r w:rsidR="002E46D0" w:rsidRPr="00FE51B9">
        <w:rPr>
          <w:rFonts w:ascii="宋体" w:hAnsi="宋体" w:hint="eastAsia"/>
          <w:color w:val="000000"/>
          <w:szCs w:val="21"/>
        </w:rPr>
        <w:t>名）投标人通过经济标有效性审查，经济标有效性审查结束。</w:t>
      </w:r>
    </w:p>
    <w:p w:rsidR="00AC119C" w:rsidRPr="00FE51B9" w:rsidRDefault="00F8157F" w:rsidP="00C031B0">
      <w:pPr>
        <w:spacing w:line="360" w:lineRule="auto"/>
        <w:ind w:firstLineChars="200" w:firstLine="422"/>
        <w:rPr>
          <w:b/>
          <w:szCs w:val="21"/>
        </w:rPr>
      </w:pPr>
      <w:r w:rsidRPr="00FE51B9">
        <w:rPr>
          <w:rFonts w:ascii="宋体" w:hAnsi="宋体" w:cs="宋体" w:hint="eastAsia"/>
          <w:b/>
          <w:szCs w:val="21"/>
        </w:rPr>
        <w:t xml:space="preserve">条款号： </w:t>
      </w:r>
      <w:r w:rsidRPr="00FE51B9">
        <w:rPr>
          <w:rFonts w:ascii="宋体" w:hAnsi="宋体" w:cs="宋体" w:hint="eastAsia"/>
          <w:szCs w:val="21"/>
        </w:rPr>
        <w:t>4</w:t>
      </w:r>
      <w:r w:rsidR="005951BC" w:rsidRPr="00FE51B9">
        <w:rPr>
          <w:rFonts w:ascii="宋体" w:hAnsi="宋体" w:cs="宋体" w:hint="eastAsia"/>
          <w:szCs w:val="21"/>
        </w:rPr>
        <w:t>8</w:t>
      </w:r>
      <w:r w:rsidRPr="00FE51B9">
        <w:rPr>
          <w:rFonts w:ascii="宋体" w:hAnsi="宋体"/>
          <w:b/>
          <w:szCs w:val="21"/>
        </w:rPr>
        <w:t xml:space="preserve">     </w:t>
      </w:r>
      <w:r w:rsidRPr="00FE51B9">
        <w:rPr>
          <w:rFonts w:ascii="宋体" w:hAnsi="宋体" w:hint="eastAsia"/>
          <w:b/>
          <w:szCs w:val="21"/>
        </w:rPr>
        <w:t>修改类型：修</w:t>
      </w:r>
      <w:r w:rsidRPr="00FE51B9">
        <w:rPr>
          <w:rFonts w:hint="eastAsia"/>
          <w:b/>
          <w:szCs w:val="21"/>
        </w:rPr>
        <w:t>改</w:t>
      </w:r>
    </w:p>
    <w:p w:rsidR="00AC119C" w:rsidRPr="00FE51B9" w:rsidRDefault="00F8157F" w:rsidP="00C031B0">
      <w:pPr>
        <w:spacing w:line="360" w:lineRule="auto"/>
        <w:ind w:firstLineChars="250" w:firstLine="525"/>
        <w:rPr>
          <w:rFonts w:ascii="宋体" w:hAnsi="宋体"/>
          <w:szCs w:val="21"/>
        </w:rPr>
      </w:pPr>
      <w:r w:rsidRPr="00FE51B9">
        <w:rPr>
          <w:rFonts w:ascii="宋体" w:hAnsi="宋体" w:hint="eastAsia"/>
          <w:szCs w:val="21"/>
        </w:rPr>
        <w:t>原文：</w:t>
      </w:r>
      <w:r w:rsidR="002E46D0" w:rsidRPr="00FE51B9">
        <w:rPr>
          <w:rFonts w:ascii="宋体" w:hAnsi="宋体" w:hint="eastAsia"/>
          <w:color w:val="000000"/>
          <w:szCs w:val="21"/>
        </w:rPr>
        <w:t>评标委员会应在通过投标文件经济标有效性审查的投标人中，按步骤45.4确定的投标人第二阶段排序，推荐前</w:t>
      </w:r>
      <w:r w:rsidR="002E46D0" w:rsidRPr="00FE51B9">
        <w:rPr>
          <w:rFonts w:ascii="宋体" w:hAnsi="宋体"/>
          <w:color w:val="000000"/>
          <w:szCs w:val="21"/>
        </w:rPr>
        <w:t>3</w:t>
      </w:r>
      <w:r w:rsidR="002E46D0" w:rsidRPr="00FE51B9">
        <w:rPr>
          <w:rFonts w:ascii="宋体" w:hAnsi="宋体" w:hint="eastAsia"/>
          <w:color w:val="000000"/>
          <w:szCs w:val="21"/>
        </w:rPr>
        <w:t>名依次为第一中标候选人至第三中标候选人</w:t>
      </w:r>
      <w:r w:rsidR="002E46D0" w:rsidRPr="00FE51B9">
        <w:rPr>
          <w:rFonts w:ascii="宋体" w:hAnsi="宋体"/>
          <w:color w:val="000000"/>
          <w:szCs w:val="21"/>
        </w:rPr>
        <w:t>,</w:t>
      </w:r>
      <w:r w:rsidR="002E46D0" w:rsidRPr="00FE51B9">
        <w:rPr>
          <w:rFonts w:ascii="宋体" w:hAnsi="宋体" w:hint="eastAsia"/>
          <w:color w:val="000000"/>
          <w:szCs w:val="21"/>
        </w:rPr>
        <w:t>并编制评标报告。</w:t>
      </w:r>
    </w:p>
    <w:p w:rsidR="002E46D0" w:rsidRPr="00FE51B9" w:rsidRDefault="00F8157F" w:rsidP="00C031B0">
      <w:pPr>
        <w:snapToGrid w:val="0"/>
        <w:spacing w:line="360" w:lineRule="auto"/>
        <w:ind w:firstLineChars="224" w:firstLine="472"/>
        <w:rPr>
          <w:rFonts w:ascii="宋体" w:hAnsi="宋体"/>
          <w:szCs w:val="21"/>
        </w:rPr>
      </w:pPr>
      <w:r w:rsidRPr="00FE51B9">
        <w:rPr>
          <w:rFonts w:hint="eastAsia"/>
          <w:b/>
          <w:szCs w:val="21"/>
        </w:rPr>
        <w:t>现文：</w:t>
      </w:r>
      <w:r w:rsidR="002E46D0" w:rsidRPr="00FE51B9">
        <w:rPr>
          <w:rFonts w:ascii="宋体" w:hAnsi="宋体" w:hint="eastAsia"/>
          <w:szCs w:val="21"/>
        </w:rPr>
        <w:t>评标委员会应在通过投标文件经济标有效性审查的投标人中，按步骤</w:t>
      </w:r>
      <w:r w:rsidR="002E46D0" w:rsidRPr="00FE51B9">
        <w:rPr>
          <w:rFonts w:ascii="宋体" w:hAnsi="宋体"/>
          <w:szCs w:val="21"/>
        </w:rPr>
        <w:t>45.4</w:t>
      </w:r>
      <w:r w:rsidR="002E46D0" w:rsidRPr="00FE51B9">
        <w:rPr>
          <w:rFonts w:ascii="宋体" w:hAnsi="宋体" w:hint="eastAsia"/>
          <w:szCs w:val="21"/>
        </w:rPr>
        <w:t>确定的</w:t>
      </w:r>
      <w:r w:rsidR="002E46D0" w:rsidRPr="00FE51B9">
        <w:rPr>
          <w:rFonts w:hint="eastAsia"/>
          <w:szCs w:val="21"/>
        </w:rPr>
        <w:t>投标人</w:t>
      </w:r>
      <w:r w:rsidR="002E46D0" w:rsidRPr="00FE51B9">
        <w:rPr>
          <w:rFonts w:hint="eastAsia"/>
          <w:szCs w:val="21"/>
          <w:u w:val="single"/>
        </w:rPr>
        <w:t>排序</w:t>
      </w:r>
      <w:r w:rsidR="002E46D0" w:rsidRPr="00FE51B9">
        <w:rPr>
          <w:rFonts w:hint="eastAsia"/>
          <w:szCs w:val="21"/>
        </w:rPr>
        <w:t>，</w:t>
      </w:r>
      <w:r w:rsidR="002E46D0" w:rsidRPr="00FE51B9">
        <w:rPr>
          <w:rFonts w:ascii="宋体" w:hAnsi="宋体" w:hint="eastAsia"/>
          <w:szCs w:val="21"/>
        </w:rPr>
        <w:t>推荐前</w:t>
      </w:r>
      <w:r w:rsidR="002E46D0" w:rsidRPr="00FE51B9">
        <w:rPr>
          <w:rFonts w:ascii="宋体" w:hAnsi="宋体"/>
          <w:szCs w:val="21"/>
        </w:rPr>
        <w:t>3</w:t>
      </w:r>
      <w:r w:rsidR="002E46D0" w:rsidRPr="00FE51B9">
        <w:rPr>
          <w:rFonts w:ascii="宋体" w:hAnsi="宋体" w:hint="eastAsia"/>
          <w:szCs w:val="21"/>
        </w:rPr>
        <w:t>名依次为第一中标候选人至第三中标候选人</w:t>
      </w:r>
      <w:r w:rsidR="002E46D0" w:rsidRPr="00FE51B9">
        <w:rPr>
          <w:rFonts w:ascii="宋体"/>
          <w:szCs w:val="21"/>
        </w:rPr>
        <w:t>,</w:t>
      </w:r>
      <w:r w:rsidR="002E46D0" w:rsidRPr="00FE51B9">
        <w:rPr>
          <w:rFonts w:ascii="宋体" w:hAnsi="宋体" w:hint="eastAsia"/>
          <w:szCs w:val="21"/>
        </w:rPr>
        <w:t>并编制评标报告。</w:t>
      </w:r>
    </w:p>
    <w:p w:rsidR="002E46D0" w:rsidRPr="00FE51B9" w:rsidRDefault="002E46D0" w:rsidP="00C031B0">
      <w:pPr>
        <w:snapToGrid w:val="0"/>
        <w:spacing w:line="360" w:lineRule="auto"/>
        <w:ind w:firstLineChars="224" w:firstLine="472"/>
        <w:rPr>
          <w:rFonts w:ascii="宋体" w:hAnsi="宋体"/>
          <w:b/>
          <w:szCs w:val="21"/>
          <w:u w:val="single"/>
        </w:rPr>
      </w:pPr>
      <w:r w:rsidRPr="00FE51B9">
        <w:rPr>
          <w:rFonts w:ascii="宋体" w:hAnsi="宋体" w:hint="eastAsia"/>
          <w:b/>
          <w:szCs w:val="21"/>
          <w:u w:val="single"/>
        </w:rPr>
        <w:t>推荐中标候选人的原则：</w:t>
      </w:r>
    </w:p>
    <w:p w:rsidR="002E46D0" w:rsidRPr="00FE51B9" w:rsidRDefault="002E46D0" w:rsidP="00C031B0">
      <w:pPr>
        <w:snapToGrid w:val="0"/>
        <w:spacing w:line="360" w:lineRule="auto"/>
        <w:ind w:firstLineChars="224" w:firstLine="470"/>
        <w:rPr>
          <w:rFonts w:ascii="宋体" w:hAnsi="宋体"/>
          <w:szCs w:val="21"/>
          <w:u w:val="single"/>
        </w:rPr>
      </w:pPr>
      <w:r w:rsidRPr="00FE51B9">
        <w:rPr>
          <w:rFonts w:ascii="宋体" w:hAnsi="宋体" w:hint="eastAsia"/>
          <w:szCs w:val="21"/>
          <w:u w:val="single"/>
        </w:rPr>
        <w:t>（1）投标人可自行选择同时参加一个或二个标段的投标，但不得兼中，只能中其中一个标段（即可</w:t>
      </w:r>
      <w:proofErr w:type="gramStart"/>
      <w:r w:rsidRPr="00FE51B9">
        <w:rPr>
          <w:rFonts w:ascii="宋体" w:hAnsi="宋体" w:hint="eastAsia"/>
          <w:szCs w:val="21"/>
          <w:u w:val="single"/>
        </w:rPr>
        <w:t>兼投但</w:t>
      </w:r>
      <w:proofErr w:type="gramEnd"/>
      <w:r w:rsidRPr="00FE51B9">
        <w:rPr>
          <w:rFonts w:ascii="宋体" w:hAnsi="宋体"/>
          <w:szCs w:val="21"/>
          <w:u w:val="single"/>
        </w:rPr>
        <w:t>不</w:t>
      </w:r>
      <w:r w:rsidRPr="00FE51B9">
        <w:rPr>
          <w:rFonts w:ascii="宋体" w:hAnsi="宋体" w:hint="eastAsia"/>
          <w:szCs w:val="21"/>
          <w:u w:val="single"/>
        </w:rPr>
        <w:t>兼中）。本次招标的二个标段可只委派同一套项目管理班子（包括只委派同1名项目负责人）参加投标。</w:t>
      </w:r>
    </w:p>
    <w:p w:rsidR="002E46D0" w:rsidRPr="00FE51B9" w:rsidRDefault="002E46D0" w:rsidP="00C031B0">
      <w:pPr>
        <w:snapToGrid w:val="0"/>
        <w:spacing w:line="360" w:lineRule="auto"/>
        <w:ind w:firstLineChars="224" w:firstLine="470"/>
        <w:rPr>
          <w:rFonts w:ascii="宋体" w:hAnsi="宋体"/>
          <w:szCs w:val="21"/>
          <w:u w:val="single"/>
        </w:rPr>
      </w:pPr>
      <w:r w:rsidRPr="00FE51B9">
        <w:rPr>
          <w:rFonts w:ascii="宋体" w:hAnsi="宋体" w:hint="eastAsia"/>
          <w:szCs w:val="21"/>
          <w:u w:val="single"/>
        </w:rPr>
        <w:t>（2）评标时标段一、标段二同时进行，各有效标段按照先标段一、再标段二的先后顺序，依次推荐各有效标段的中标候选人。</w:t>
      </w:r>
    </w:p>
    <w:p w:rsidR="002E46D0" w:rsidRPr="00FE51B9" w:rsidRDefault="002E46D0" w:rsidP="00C031B0">
      <w:pPr>
        <w:snapToGrid w:val="0"/>
        <w:spacing w:line="360" w:lineRule="auto"/>
        <w:ind w:firstLineChars="224" w:firstLine="470"/>
        <w:rPr>
          <w:rFonts w:ascii="宋体" w:hAnsi="宋体"/>
          <w:szCs w:val="21"/>
          <w:u w:val="single"/>
        </w:rPr>
      </w:pPr>
      <w:r w:rsidRPr="00FE51B9">
        <w:rPr>
          <w:rFonts w:ascii="宋体" w:hAnsi="宋体" w:hint="eastAsia"/>
          <w:szCs w:val="21"/>
          <w:u w:val="single"/>
        </w:rPr>
        <w:t>（3）若某一投标人在二个标段中同时评审排名第一，则将其确定为标段</w:t>
      </w:r>
      <w:proofErr w:type="gramStart"/>
      <w:r w:rsidRPr="00FE51B9">
        <w:rPr>
          <w:rFonts w:ascii="宋体" w:hAnsi="宋体" w:hint="eastAsia"/>
          <w:szCs w:val="21"/>
          <w:u w:val="single"/>
        </w:rPr>
        <w:t>一</w:t>
      </w:r>
      <w:proofErr w:type="gramEnd"/>
      <w:r w:rsidRPr="00FE51B9">
        <w:rPr>
          <w:rFonts w:ascii="宋体" w:hAnsi="宋体" w:hint="eastAsia"/>
          <w:szCs w:val="21"/>
          <w:u w:val="single"/>
        </w:rPr>
        <w:t>的第一中标候选人，同时视为自动放弃其余标段的第一中标候选人资格，其余标段按标段内评审排名先后顺序依次上升递补确定（即其余标段经评审的第二名有效投标</w:t>
      </w:r>
      <w:r w:rsidRPr="00FE51B9">
        <w:rPr>
          <w:rFonts w:ascii="宋体" w:hAnsi="宋体"/>
          <w:szCs w:val="21"/>
          <w:u w:val="single"/>
        </w:rPr>
        <w:t>人</w:t>
      </w:r>
      <w:r w:rsidRPr="00FE51B9">
        <w:rPr>
          <w:rFonts w:ascii="宋体" w:hAnsi="宋体" w:hint="eastAsia"/>
          <w:szCs w:val="21"/>
          <w:u w:val="single"/>
        </w:rPr>
        <w:t>上升递补成为第一中标候选人），依此类推。</w:t>
      </w:r>
    </w:p>
    <w:p w:rsidR="002E46D0" w:rsidRPr="00FE51B9" w:rsidRDefault="002E46D0" w:rsidP="00C031B0">
      <w:pPr>
        <w:snapToGrid w:val="0"/>
        <w:spacing w:line="360" w:lineRule="auto"/>
        <w:ind w:firstLineChars="224" w:firstLine="470"/>
        <w:rPr>
          <w:rFonts w:ascii="宋体" w:hAnsi="宋体"/>
          <w:szCs w:val="21"/>
          <w:u w:val="single"/>
        </w:rPr>
      </w:pPr>
      <w:r w:rsidRPr="00FE51B9">
        <w:rPr>
          <w:rFonts w:ascii="宋体" w:hAnsi="宋体" w:hint="eastAsia"/>
          <w:szCs w:val="21"/>
          <w:u w:val="single"/>
        </w:rPr>
        <w:t>（4）若某一投标人在其中一个标段成为第一中标候选人，则自动放弃其余标段的第二、第三中标候选人资格，经评审的后续排名有效投标</w:t>
      </w:r>
      <w:r w:rsidRPr="00FE51B9">
        <w:rPr>
          <w:rFonts w:ascii="宋体" w:hAnsi="宋体"/>
          <w:szCs w:val="21"/>
          <w:u w:val="single"/>
        </w:rPr>
        <w:t>人</w:t>
      </w:r>
      <w:r w:rsidRPr="00FE51B9">
        <w:rPr>
          <w:rFonts w:ascii="宋体" w:hAnsi="宋体" w:hint="eastAsia"/>
          <w:szCs w:val="21"/>
          <w:u w:val="single"/>
        </w:rPr>
        <w:t>上升递补成为相应</w:t>
      </w:r>
      <w:r w:rsidRPr="00FE51B9">
        <w:rPr>
          <w:rFonts w:ascii="宋体" w:hAnsi="宋体"/>
          <w:szCs w:val="21"/>
          <w:u w:val="single"/>
        </w:rPr>
        <w:t>标段的</w:t>
      </w:r>
      <w:r w:rsidRPr="00FE51B9">
        <w:rPr>
          <w:rFonts w:ascii="宋体" w:hAnsi="宋体" w:hint="eastAsia"/>
          <w:szCs w:val="21"/>
          <w:u w:val="single"/>
        </w:rPr>
        <w:t>第二或第三中标候选人，以此类推。</w:t>
      </w:r>
    </w:p>
    <w:p w:rsidR="002E46D0" w:rsidRPr="00FE51B9" w:rsidRDefault="002E46D0" w:rsidP="00C031B0">
      <w:pPr>
        <w:snapToGrid w:val="0"/>
        <w:spacing w:line="360" w:lineRule="auto"/>
        <w:ind w:firstLineChars="224" w:firstLine="470"/>
        <w:rPr>
          <w:rFonts w:ascii="宋体" w:hAnsi="宋体"/>
          <w:szCs w:val="21"/>
          <w:u w:val="single"/>
        </w:rPr>
      </w:pPr>
      <w:r w:rsidRPr="00FE51B9">
        <w:rPr>
          <w:rFonts w:ascii="宋体" w:hAnsi="宋体" w:hint="eastAsia"/>
          <w:szCs w:val="21"/>
          <w:u w:val="single"/>
        </w:rPr>
        <w:t>（5）如果出现某标段的第一中标候选人放弃中标或因其他原因被取消中标资格的，仅在该标段内按照已确定的中标候选人顺序依次上升递补定标，以此类推；若递补上来的中标候选人已成为其他标段的第一中标候选人或中标人，则该单位不得成为该标段的中标人，由该标段排名其后的中标候选人上升递补定标，并以此类推；若该标段所有中标候选人都不能成为中标人，则该标段招标失败，招标人分析招标失败原因，修正招标方案，重新组织招标。</w:t>
      </w:r>
    </w:p>
    <w:p w:rsidR="002E46D0" w:rsidRPr="00FE51B9" w:rsidRDefault="002E46D0" w:rsidP="00C031B0">
      <w:pPr>
        <w:snapToGrid w:val="0"/>
        <w:spacing w:line="360" w:lineRule="auto"/>
        <w:ind w:firstLineChars="224" w:firstLine="470"/>
        <w:rPr>
          <w:rFonts w:ascii="宋体" w:hAnsi="宋体"/>
          <w:szCs w:val="21"/>
          <w:u w:val="single"/>
        </w:rPr>
      </w:pPr>
      <w:r w:rsidRPr="00FE51B9">
        <w:rPr>
          <w:rFonts w:ascii="宋体" w:hAnsi="宋体" w:hint="eastAsia"/>
          <w:szCs w:val="21"/>
          <w:u w:val="single"/>
        </w:rPr>
        <w:lastRenderedPageBreak/>
        <w:t>（6）若某标段在确定中标候选人后，因其他原因导致该标段重新招标或中标通知书尚未发出，将不影响其他标段中标人的确定。</w:t>
      </w:r>
    </w:p>
    <w:p w:rsidR="00AC119C" w:rsidRPr="00FE51B9" w:rsidRDefault="002E46D0" w:rsidP="00C031B0">
      <w:pPr>
        <w:pBdr>
          <w:bottom w:val="single" w:sz="6" w:space="1" w:color="auto"/>
        </w:pBdr>
        <w:spacing w:line="360" w:lineRule="auto"/>
        <w:ind w:firstLineChars="250" w:firstLine="525"/>
        <w:rPr>
          <w:rFonts w:ascii="宋体" w:hAnsi="宋体"/>
          <w:szCs w:val="21"/>
        </w:rPr>
      </w:pPr>
      <w:r w:rsidRPr="00FE51B9">
        <w:rPr>
          <w:rFonts w:ascii="宋体" w:hAnsi="宋体" w:hint="eastAsia"/>
          <w:szCs w:val="21"/>
          <w:u w:val="single"/>
        </w:rPr>
        <w:t>（7）若某标段招标失败不影响另一标段的开标、评标、定标等工作，另一标段的中标候选人按标段内评审排名的先后顺序依次确定。若某标段招标失败而重新招标的，另一标段的中标人不能再成为该项目重新招标标段的中标人。</w:t>
      </w:r>
    </w:p>
    <w:p w:rsidR="005951BC" w:rsidRPr="00FE51B9" w:rsidRDefault="005951BC" w:rsidP="00C031B0">
      <w:pPr>
        <w:spacing w:line="360" w:lineRule="auto"/>
        <w:ind w:firstLineChars="200" w:firstLine="422"/>
        <w:rPr>
          <w:b/>
          <w:szCs w:val="21"/>
        </w:rPr>
      </w:pPr>
      <w:r w:rsidRPr="00FE51B9">
        <w:rPr>
          <w:rFonts w:ascii="宋体" w:hAnsi="宋体" w:cs="宋体" w:hint="eastAsia"/>
          <w:b/>
          <w:szCs w:val="21"/>
        </w:rPr>
        <w:t xml:space="preserve">条款号： </w:t>
      </w:r>
      <w:r w:rsidRPr="00FE51B9">
        <w:rPr>
          <w:rFonts w:ascii="宋体" w:hAnsi="宋体" w:cs="宋体" w:hint="eastAsia"/>
          <w:szCs w:val="21"/>
        </w:rPr>
        <w:t xml:space="preserve">49   </w:t>
      </w:r>
      <w:r w:rsidRPr="00FE51B9">
        <w:rPr>
          <w:rFonts w:ascii="宋体" w:hAnsi="宋体"/>
          <w:b/>
          <w:szCs w:val="21"/>
        </w:rPr>
        <w:t xml:space="preserve">  </w:t>
      </w:r>
      <w:r w:rsidRPr="00FE51B9">
        <w:rPr>
          <w:rFonts w:ascii="宋体" w:hAnsi="宋体" w:hint="eastAsia"/>
          <w:b/>
          <w:szCs w:val="21"/>
        </w:rPr>
        <w:t>修改类型：修</w:t>
      </w:r>
      <w:r w:rsidRPr="00FE51B9">
        <w:rPr>
          <w:rFonts w:hint="eastAsia"/>
          <w:b/>
          <w:szCs w:val="21"/>
        </w:rPr>
        <w:t>改</w:t>
      </w:r>
    </w:p>
    <w:p w:rsidR="005951BC" w:rsidRPr="00FE51B9" w:rsidRDefault="005951BC" w:rsidP="00C031B0">
      <w:pPr>
        <w:spacing w:line="360" w:lineRule="auto"/>
        <w:ind w:firstLineChars="250" w:firstLine="525"/>
        <w:rPr>
          <w:rFonts w:ascii="宋体" w:hAnsi="宋体"/>
          <w:szCs w:val="21"/>
        </w:rPr>
      </w:pPr>
      <w:r w:rsidRPr="00FE51B9">
        <w:rPr>
          <w:rFonts w:ascii="宋体" w:hAnsi="宋体" w:hint="eastAsia"/>
          <w:szCs w:val="21"/>
        </w:rPr>
        <w:t>原文：</w:t>
      </w:r>
      <w:r w:rsidRPr="00FE51B9">
        <w:rPr>
          <w:szCs w:val="21"/>
        </w:rPr>
        <w:t>若通过经济标有效性审查的投标人不足三家，应当依法重新招标。（当</w:t>
      </w:r>
      <w:r w:rsidRPr="00FE51B9">
        <w:rPr>
          <w:szCs w:val="21"/>
        </w:rPr>
        <w:t>N</w:t>
      </w:r>
      <w:proofErr w:type="gramStart"/>
      <w:r w:rsidRPr="00FE51B9">
        <w:rPr>
          <w:szCs w:val="21"/>
        </w:rPr>
        <w:t>个</w:t>
      </w:r>
      <w:proofErr w:type="gramEnd"/>
      <w:r w:rsidRPr="00FE51B9">
        <w:rPr>
          <w:szCs w:val="21"/>
        </w:rPr>
        <w:t>标段同时招标且不允许兼中时，若有效投标人不足</w:t>
      </w:r>
      <w:r w:rsidRPr="00FE51B9">
        <w:rPr>
          <w:szCs w:val="21"/>
        </w:rPr>
        <w:t>N+2</w:t>
      </w:r>
      <w:r w:rsidRPr="00FE51B9">
        <w:rPr>
          <w:szCs w:val="21"/>
        </w:rPr>
        <w:t>家，应当依法重新招标）</w:t>
      </w:r>
    </w:p>
    <w:p w:rsidR="005951BC" w:rsidRPr="00FE51B9" w:rsidRDefault="005951BC" w:rsidP="00C031B0">
      <w:pPr>
        <w:pBdr>
          <w:bottom w:val="single" w:sz="6" w:space="1" w:color="auto"/>
        </w:pBdr>
        <w:spacing w:line="360" w:lineRule="auto"/>
        <w:ind w:firstLineChars="250" w:firstLine="527"/>
        <w:rPr>
          <w:rFonts w:ascii="宋体" w:hAnsi="宋体"/>
          <w:szCs w:val="21"/>
        </w:rPr>
      </w:pPr>
      <w:r w:rsidRPr="00FE51B9">
        <w:rPr>
          <w:rFonts w:hint="eastAsia"/>
          <w:b/>
          <w:szCs w:val="21"/>
        </w:rPr>
        <w:t>现文：</w:t>
      </w:r>
      <w:r w:rsidR="002E46D0" w:rsidRPr="00FE51B9">
        <w:rPr>
          <w:szCs w:val="21"/>
        </w:rPr>
        <w:t>若通过经济标有效性审查的投标人不足</w:t>
      </w:r>
      <w:r w:rsidR="002E46D0" w:rsidRPr="00FE51B9">
        <w:rPr>
          <w:rFonts w:hint="eastAsia"/>
          <w:szCs w:val="21"/>
        </w:rPr>
        <w:t>四</w:t>
      </w:r>
      <w:r w:rsidR="002E46D0" w:rsidRPr="00FE51B9">
        <w:rPr>
          <w:szCs w:val="21"/>
        </w:rPr>
        <w:t>家，应当依法重新招标。（当</w:t>
      </w:r>
      <w:r w:rsidR="002E46D0" w:rsidRPr="00FE51B9">
        <w:rPr>
          <w:szCs w:val="21"/>
        </w:rPr>
        <w:t>N</w:t>
      </w:r>
      <w:proofErr w:type="gramStart"/>
      <w:r w:rsidR="002E46D0" w:rsidRPr="00FE51B9">
        <w:rPr>
          <w:szCs w:val="21"/>
        </w:rPr>
        <w:t>个</w:t>
      </w:r>
      <w:proofErr w:type="gramEnd"/>
      <w:r w:rsidR="002E46D0" w:rsidRPr="00FE51B9">
        <w:rPr>
          <w:szCs w:val="21"/>
        </w:rPr>
        <w:t>标段同时招标且不允许兼中时，若有效投标人不足</w:t>
      </w:r>
      <w:r w:rsidR="002E46D0" w:rsidRPr="00FE51B9">
        <w:rPr>
          <w:szCs w:val="21"/>
        </w:rPr>
        <w:t>N+2</w:t>
      </w:r>
      <w:r w:rsidR="002E46D0" w:rsidRPr="00FE51B9">
        <w:rPr>
          <w:szCs w:val="21"/>
        </w:rPr>
        <w:t>家，应当依法重新招标）</w:t>
      </w:r>
    </w:p>
    <w:p w:rsidR="002E46D0" w:rsidRPr="00FE51B9" w:rsidRDefault="002E46D0" w:rsidP="00C031B0">
      <w:pPr>
        <w:spacing w:line="360" w:lineRule="auto"/>
        <w:ind w:firstLineChars="224" w:firstLine="472"/>
        <w:rPr>
          <w:rFonts w:ascii="宋体" w:cs="宋体"/>
          <w:b/>
          <w:szCs w:val="21"/>
        </w:rPr>
      </w:pPr>
      <w:r w:rsidRPr="00FE51B9">
        <w:rPr>
          <w:rFonts w:ascii="宋体" w:hAnsi="宋体" w:cs="宋体" w:hint="eastAsia"/>
          <w:b/>
          <w:szCs w:val="21"/>
        </w:rPr>
        <w:t>条款号：附表</w:t>
      </w:r>
      <w:proofErr w:type="gramStart"/>
      <w:r w:rsidRPr="00FE51B9">
        <w:rPr>
          <w:rFonts w:ascii="宋体" w:hAnsi="宋体" w:cs="宋体" w:hint="eastAsia"/>
          <w:b/>
          <w:szCs w:val="21"/>
        </w:rPr>
        <w:t>一</w:t>
      </w:r>
      <w:proofErr w:type="gramEnd"/>
      <w:r w:rsidRPr="00FE51B9">
        <w:rPr>
          <w:rFonts w:ascii="宋体" w:hAnsi="宋体" w:cs="宋体" w:hint="eastAsia"/>
          <w:b/>
          <w:szCs w:val="21"/>
        </w:rPr>
        <w:t>《资格审查表》</w:t>
      </w:r>
      <w:r w:rsidRPr="00FE51B9">
        <w:rPr>
          <w:rFonts w:ascii="宋体" w:hAnsi="宋体" w:cs="宋体"/>
          <w:b/>
          <w:szCs w:val="21"/>
        </w:rPr>
        <w:t xml:space="preserve">          </w:t>
      </w:r>
      <w:r w:rsidRPr="00FE51B9">
        <w:rPr>
          <w:rFonts w:ascii="宋体" w:hAnsi="宋体" w:cs="宋体" w:hint="eastAsia"/>
          <w:b/>
          <w:szCs w:val="21"/>
        </w:rPr>
        <w:t>修改类型：修改</w:t>
      </w:r>
    </w:p>
    <w:p w:rsidR="002E46D0" w:rsidRPr="00FE51B9" w:rsidRDefault="002E46D0" w:rsidP="00C031B0">
      <w:pPr>
        <w:spacing w:line="360" w:lineRule="auto"/>
        <w:ind w:firstLineChars="224" w:firstLine="472"/>
        <w:rPr>
          <w:rFonts w:ascii="宋体" w:cs="宋体"/>
          <w:bCs/>
          <w:szCs w:val="21"/>
        </w:rPr>
      </w:pPr>
      <w:r w:rsidRPr="00FE51B9">
        <w:rPr>
          <w:rFonts w:ascii="宋体" w:hAnsi="宋体" w:cs="宋体" w:hint="eastAsia"/>
          <w:b/>
          <w:szCs w:val="21"/>
        </w:rPr>
        <w:t>原文：</w:t>
      </w:r>
      <w:r w:rsidRPr="00FE51B9">
        <w:rPr>
          <w:rFonts w:ascii="宋体" w:hAnsi="宋体" w:cs="宋体" w:hint="eastAsia"/>
          <w:bCs/>
          <w:szCs w:val="21"/>
        </w:rPr>
        <w:t>详见《广州市建设工程施工公开招标项目招标文件范本</w:t>
      </w:r>
      <w:r w:rsidRPr="00FE51B9">
        <w:rPr>
          <w:rFonts w:ascii="宋体" w:hAnsi="宋体" w:cs="宋体"/>
          <w:bCs/>
          <w:szCs w:val="21"/>
        </w:rPr>
        <w:t>GZZB2018-3</w:t>
      </w:r>
      <w:r w:rsidRPr="00FE51B9">
        <w:rPr>
          <w:rFonts w:ascii="宋体" w:hAnsi="宋体" w:cs="宋体" w:hint="eastAsia"/>
          <w:bCs/>
          <w:szCs w:val="21"/>
        </w:rPr>
        <w:t>》</w:t>
      </w:r>
    </w:p>
    <w:p w:rsidR="002E46D0" w:rsidRPr="00FE51B9" w:rsidRDefault="002E46D0" w:rsidP="00C031B0">
      <w:pPr>
        <w:pBdr>
          <w:bottom w:val="single" w:sz="6" w:space="1" w:color="auto"/>
        </w:pBdr>
        <w:spacing w:line="360" w:lineRule="auto"/>
        <w:ind w:firstLineChars="224" w:firstLine="472"/>
        <w:rPr>
          <w:rFonts w:ascii="宋体" w:cs="宋体"/>
          <w:szCs w:val="21"/>
        </w:rPr>
      </w:pPr>
      <w:r w:rsidRPr="00FE51B9">
        <w:rPr>
          <w:rFonts w:ascii="宋体" w:hAnsi="宋体" w:cs="宋体" w:hint="eastAsia"/>
          <w:b/>
          <w:szCs w:val="21"/>
        </w:rPr>
        <w:t>现文：</w:t>
      </w:r>
      <w:r w:rsidRPr="00FE51B9">
        <w:rPr>
          <w:rFonts w:ascii="宋体" w:hAnsi="宋体" w:cs="宋体" w:hint="eastAsia"/>
          <w:bCs/>
          <w:szCs w:val="21"/>
        </w:rPr>
        <w:t>详见附表</w:t>
      </w:r>
      <w:proofErr w:type="gramStart"/>
      <w:r w:rsidRPr="00FE51B9">
        <w:rPr>
          <w:rFonts w:ascii="宋体" w:hAnsi="宋体" w:cs="宋体" w:hint="eastAsia"/>
          <w:bCs/>
          <w:szCs w:val="21"/>
        </w:rPr>
        <w:t>一</w:t>
      </w:r>
      <w:proofErr w:type="gramEnd"/>
      <w:r w:rsidRPr="00FE51B9">
        <w:rPr>
          <w:rFonts w:ascii="宋体" w:hAnsi="宋体" w:cs="宋体" w:hint="eastAsia"/>
          <w:bCs/>
          <w:szCs w:val="21"/>
        </w:rPr>
        <w:t>《资格审查表》</w:t>
      </w:r>
    </w:p>
    <w:p w:rsidR="002E46D0" w:rsidRPr="00FE51B9" w:rsidRDefault="002E46D0" w:rsidP="00C031B0">
      <w:pPr>
        <w:spacing w:line="360" w:lineRule="auto"/>
        <w:ind w:firstLineChars="224" w:firstLine="472"/>
        <w:rPr>
          <w:rFonts w:ascii="宋体" w:cs="宋体"/>
          <w:b/>
          <w:szCs w:val="21"/>
        </w:rPr>
      </w:pPr>
      <w:r w:rsidRPr="00FE51B9">
        <w:rPr>
          <w:rFonts w:ascii="宋体" w:hAnsi="宋体" w:cs="宋体" w:hint="eastAsia"/>
          <w:b/>
          <w:szCs w:val="21"/>
        </w:rPr>
        <w:t>条款号：附表二《技术标有效性审查表》</w:t>
      </w:r>
      <w:r w:rsidRPr="00FE51B9">
        <w:rPr>
          <w:rFonts w:ascii="宋体" w:hAnsi="宋体" w:cs="宋体"/>
          <w:b/>
          <w:szCs w:val="21"/>
        </w:rPr>
        <w:t xml:space="preserve">          </w:t>
      </w:r>
      <w:r w:rsidRPr="00FE51B9">
        <w:rPr>
          <w:rFonts w:ascii="宋体" w:hAnsi="宋体" w:cs="宋体" w:hint="eastAsia"/>
          <w:b/>
          <w:szCs w:val="21"/>
        </w:rPr>
        <w:t>修改类型：修改</w:t>
      </w:r>
    </w:p>
    <w:p w:rsidR="002E46D0" w:rsidRPr="00FE51B9" w:rsidRDefault="002E46D0" w:rsidP="00C031B0">
      <w:pPr>
        <w:spacing w:line="360" w:lineRule="auto"/>
        <w:ind w:firstLineChars="224" w:firstLine="472"/>
        <w:rPr>
          <w:rFonts w:ascii="宋体" w:cs="宋体"/>
          <w:bCs/>
          <w:szCs w:val="21"/>
        </w:rPr>
      </w:pPr>
      <w:r w:rsidRPr="00FE51B9">
        <w:rPr>
          <w:rFonts w:ascii="宋体" w:hAnsi="宋体" w:cs="宋体" w:hint="eastAsia"/>
          <w:b/>
          <w:szCs w:val="21"/>
        </w:rPr>
        <w:t>原文：</w:t>
      </w:r>
      <w:r w:rsidRPr="00FE51B9">
        <w:rPr>
          <w:rFonts w:ascii="宋体" w:hAnsi="宋体" w:cs="宋体" w:hint="eastAsia"/>
          <w:bCs/>
          <w:szCs w:val="21"/>
        </w:rPr>
        <w:t>详见《广州市建设工程施工公开招标项目招标文件范本</w:t>
      </w:r>
      <w:r w:rsidRPr="00FE51B9">
        <w:rPr>
          <w:rFonts w:ascii="宋体" w:hAnsi="宋体" w:cs="宋体"/>
          <w:bCs/>
          <w:szCs w:val="21"/>
        </w:rPr>
        <w:t>GZZB2018-3</w:t>
      </w:r>
      <w:r w:rsidRPr="00FE51B9">
        <w:rPr>
          <w:rFonts w:ascii="宋体" w:hAnsi="宋体" w:cs="宋体" w:hint="eastAsia"/>
          <w:bCs/>
          <w:szCs w:val="21"/>
        </w:rPr>
        <w:t>》</w:t>
      </w:r>
    </w:p>
    <w:p w:rsidR="002E46D0" w:rsidRPr="00FE51B9" w:rsidRDefault="002E46D0" w:rsidP="00C031B0">
      <w:pPr>
        <w:pBdr>
          <w:bottom w:val="single" w:sz="6" w:space="1" w:color="auto"/>
        </w:pBdr>
        <w:spacing w:line="360" w:lineRule="auto"/>
        <w:ind w:firstLineChars="224" w:firstLine="472"/>
        <w:rPr>
          <w:rFonts w:ascii="宋体" w:cs="宋体"/>
          <w:szCs w:val="21"/>
        </w:rPr>
      </w:pPr>
      <w:r w:rsidRPr="00FE51B9">
        <w:rPr>
          <w:rFonts w:ascii="宋体" w:hAnsi="宋体" w:cs="宋体" w:hint="eastAsia"/>
          <w:b/>
          <w:szCs w:val="21"/>
        </w:rPr>
        <w:t>现文：</w:t>
      </w:r>
      <w:r w:rsidRPr="00FE51B9">
        <w:rPr>
          <w:rFonts w:ascii="宋体" w:hAnsi="宋体" w:cs="宋体" w:hint="eastAsia"/>
          <w:bCs/>
          <w:szCs w:val="21"/>
        </w:rPr>
        <w:t>详见附表二《技术标有效性审查表》</w:t>
      </w:r>
    </w:p>
    <w:p w:rsidR="002E46D0" w:rsidRPr="00FE51B9" w:rsidRDefault="002E46D0" w:rsidP="00C031B0">
      <w:pPr>
        <w:spacing w:line="360" w:lineRule="auto"/>
        <w:ind w:firstLineChars="224" w:firstLine="472"/>
        <w:rPr>
          <w:rFonts w:ascii="宋体" w:cs="宋体"/>
          <w:b/>
          <w:szCs w:val="21"/>
        </w:rPr>
      </w:pPr>
      <w:r w:rsidRPr="00FE51B9">
        <w:rPr>
          <w:rFonts w:ascii="宋体" w:hAnsi="宋体" w:cs="宋体" w:hint="eastAsia"/>
          <w:b/>
          <w:szCs w:val="21"/>
        </w:rPr>
        <w:t>条款号：附表三《经济标有效性审查表》</w:t>
      </w:r>
      <w:r w:rsidRPr="00FE51B9">
        <w:rPr>
          <w:rFonts w:ascii="宋体" w:hAnsi="宋体" w:cs="宋体"/>
          <w:b/>
          <w:szCs w:val="21"/>
        </w:rPr>
        <w:t xml:space="preserve">          </w:t>
      </w:r>
      <w:r w:rsidRPr="00FE51B9">
        <w:rPr>
          <w:rFonts w:ascii="宋体" w:hAnsi="宋体" w:cs="宋体" w:hint="eastAsia"/>
          <w:b/>
          <w:szCs w:val="21"/>
        </w:rPr>
        <w:t>修改类型：修改</w:t>
      </w:r>
    </w:p>
    <w:p w:rsidR="002E46D0" w:rsidRPr="00FE51B9" w:rsidRDefault="002E46D0" w:rsidP="00C031B0">
      <w:pPr>
        <w:spacing w:line="360" w:lineRule="auto"/>
        <w:ind w:firstLineChars="224" w:firstLine="472"/>
        <w:rPr>
          <w:rFonts w:ascii="宋体" w:cs="宋体"/>
          <w:bCs/>
          <w:szCs w:val="21"/>
        </w:rPr>
      </w:pPr>
      <w:r w:rsidRPr="00FE51B9">
        <w:rPr>
          <w:rFonts w:ascii="宋体" w:hAnsi="宋体" w:cs="宋体" w:hint="eastAsia"/>
          <w:b/>
          <w:szCs w:val="21"/>
        </w:rPr>
        <w:t>原文：</w:t>
      </w:r>
      <w:r w:rsidRPr="00FE51B9">
        <w:rPr>
          <w:rFonts w:ascii="宋体" w:hAnsi="宋体" w:cs="宋体" w:hint="eastAsia"/>
          <w:bCs/>
          <w:szCs w:val="21"/>
        </w:rPr>
        <w:t>详见《广州市建设工程施工公开招标项目招标文件范本</w:t>
      </w:r>
      <w:r w:rsidRPr="00FE51B9">
        <w:rPr>
          <w:rFonts w:ascii="宋体" w:hAnsi="宋体" w:cs="宋体"/>
          <w:bCs/>
          <w:szCs w:val="21"/>
        </w:rPr>
        <w:t>GZZB2018-3</w:t>
      </w:r>
      <w:r w:rsidRPr="00FE51B9">
        <w:rPr>
          <w:rFonts w:ascii="宋体" w:hAnsi="宋体" w:cs="宋体" w:hint="eastAsia"/>
          <w:bCs/>
          <w:szCs w:val="21"/>
        </w:rPr>
        <w:t>》</w:t>
      </w:r>
    </w:p>
    <w:p w:rsidR="002E46D0" w:rsidRPr="00FE51B9" w:rsidRDefault="002E46D0" w:rsidP="00C031B0">
      <w:pPr>
        <w:pBdr>
          <w:bottom w:val="single" w:sz="6" w:space="1" w:color="auto"/>
        </w:pBdr>
        <w:spacing w:line="360" w:lineRule="auto"/>
        <w:ind w:firstLineChars="224" w:firstLine="472"/>
        <w:rPr>
          <w:rFonts w:ascii="宋体" w:cs="宋体"/>
          <w:szCs w:val="21"/>
        </w:rPr>
      </w:pPr>
      <w:r w:rsidRPr="00FE51B9">
        <w:rPr>
          <w:rFonts w:ascii="宋体" w:hAnsi="宋体" w:cs="宋体" w:hint="eastAsia"/>
          <w:b/>
          <w:szCs w:val="21"/>
        </w:rPr>
        <w:t>现文：</w:t>
      </w:r>
      <w:r w:rsidRPr="00FE51B9">
        <w:rPr>
          <w:rFonts w:ascii="宋体" w:hAnsi="宋体" w:cs="宋体" w:hint="eastAsia"/>
          <w:bCs/>
          <w:szCs w:val="21"/>
        </w:rPr>
        <w:t>详见附表三《经济标有效性审查表》</w:t>
      </w:r>
    </w:p>
    <w:p w:rsidR="002E46D0" w:rsidRPr="00FE51B9" w:rsidRDefault="002E46D0" w:rsidP="00C031B0">
      <w:pPr>
        <w:spacing w:line="360" w:lineRule="auto"/>
        <w:ind w:firstLineChars="224" w:firstLine="472"/>
        <w:rPr>
          <w:rFonts w:ascii="宋体" w:cs="宋体"/>
          <w:b/>
          <w:szCs w:val="21"/>
        </w:rPr>
      </w:pPr>
      <w:r w:rsidRPr="00FE51B9">
        <w:rPr>
          <w:rFonts w:ascii="宋体" w:hAnsi="宋体" w:cs="宋体" w:hint="eastAsia"/>
          <w:b/>
          <w:szCs w:val="21"/>
        </w:rPr>
        <w:t>条款号：附表四《技术标详细审查评分表》</w:t>
      </w:r>
      <w:r w:rsidRPr="00FE51B9">
        <w:rPr>
          <w:rFonts w:ascii="宋体" w:hAnsi="宋体" w:cs="宋体"/>
          <w:b/>
          <w:szCs w:val="21"/>
        </w:rPr>
        <w:t xml:space="preserve">          </w:t>
      </w:r>
      <w:r w:rsidRPr="00FE51B9">
        <w:rPr>
          <w:rFonts w:ascii="宋体" w:hAnsi="宋体" w:cs="宋体" w:hint="eastAsia"/>
          <w:b/>
          <w:szCs w:val="21"/>
        </w:rPr>
        <w:t>修改类型：修改</w:t>
      </w:r>
    </w:p>
    <w:p w:rsidR="002E46D0" w:rsidRPr="00FE51B9" w:rsidRDefault="002E46D0" w:rsidP="00C031B0">
      <w:pPr>
        <w:spacing w:line="360" w:lineRule="auto"/>
        <w:ind w:firstLineChars="224" w:firstLine="472"/>
        <w:rPr>
          <w:rFonts w:ascii="宋体" w:cs="宋体"/>
          <w:bCs/>
          <w:szCs w:val="21"/>
        </w:rPr>
      </w:pPr>
      <w:r w:rsidRPr="00FE51B9">
        <w:rPr>
          <w:rFonts w:ascii="宋体" w:hAnsi="宋体" w:cs="宋体" w:hint="eastAsia"/>
          <w:b/>
          <w:szCs w:val="21"/>
        </w:rPr>
        <w:t>原文：</w:t>
      </w:r>
      <w:r w:rsidRPr="00FE51B9">
        <w:rPr>
          <w:rFonts w:ascii="宋体" w:hAnsi="宋体" w:cs="宋体" w:hint="eastAsia"/>
          <w:bCs/>
          <w:szCs w:val="21"/>
        </w:rPr>
        <w:t>详见《广州市建设工程施工公开招标项目招标文件范本</w:t>
      </w:r>
      <w:r w:rsidRPr="00FE51B9">
        <w:rPr>
          <w:rFonts w:ascii="宋体" w:hAnsi="宋体" w:cs="宋体"/>
          <w:bCs/>
          <w:szCs w:val="21"/>
        </w:rPr>
        <w:t>GZZB2018-3</w:t>
      </w:r>
      <w:r w:rsidRPr="00FE51B9">
        <w:rPr>
          <w:rFonts w:ascii="宋体" w:hAnsi="宋体" w:cs="宋体" w:hint="eastAsia"/>
          <w:bCs/>
          <w:szCs w:val="21"/>
        </w:rPr>
        <w:t>》</w:t>
      </w:r>
    </w:p>
    <w:p w:rsidR="002E46D0" w:rsidRPr="00FE51B9" w:rsidRDefault="002E46D0" w:rsidP="00C031B0">
      <w:pPr>
        <w:pBdr>
          <w:bottom w:val="single" w:sz="6" w:space="1" w:color="auto"/>
        </w:pBdr>
        <w:spacing w:line="360" w:lineRule="auto"/>
        <w:ind w:firstLineChars="224" w:firstLine="472"/>
        <w:rPr>
          <w:szCs w:val="21"/>
        </w:rPr>
      </w:pPr>
      <w:r w:rsidRPr="00FE51B9">
        <w:rPr>
          <w:rFonts w:ascii="宋体" w:hAnsi="宋体" w:cs="宋体" w:hint="eastAsia"/>
          <w:b/>
          <w:szCs w:val="21"/>
        </w:rPr>
        <w:t>现文：</w:t>
      </w:r>
      <w:r w:rsidRPr="00FE51B9">
        <w:rPr>
          <w:rFonts w:ascii="宋体" w:hAnsi="宋体" w:cs="宋体" w:hint="eastAsia"/>
          <w:bCs/>
          <w:szCs w:val="21"/>
        </w:rPr>
        <w:t>详见附表四</w:t>
      </w:r>
      <w:r w:rsidRPr="00FE51B9">
        <w:rPr>
          <w:rFonts w:ascii="宋体" w:hAnsi="宋体" w:cs="宋体" w:hint="eastAsia"/>
          <w:szCs w:val="21"/>
        </w:rPr>
        <w:t>《技术标详细审查评分表》</w:t>
      </w:r>
    </w:p>
    <w:p w:rsidR="00AC119C" w:rsidRPr="00FE51B9" w:rsidRDefault="00F8157F" w:rsidP="006826AB">
      <w:pPr>
        <w:spacing w:line="360" w:lineRule="auto"/>
        <w:ind w:firstLineChars="200" w:firstLine="422"/>
        <w:rPr>
          <w:b/>
          <w:szCs w:val="21"/>
        </w:rPr>
      </w:pPr>
      <w:r w:rsidRPr="00FE51B9">
        <w:rPr>
          <w:rFonts w:hint="eastAsia"/>
          <w:b/>
          <w:szCs w:val="21"/>
        </w:rPr>
        <w:t>注：以上修改，仅限于本范本中有可供选择条款的情形。</w:t>
      </w:r>
    </w:p>
    <w:p w:rsidR="00AC119C" w:rsidRDefault="00F8157F" w:rsidP="006826AB">
      <w:pPr>
        <w:spacing w:line="360" w:lineRule="auto"/>
        <w:ind w:firstLineChars="150" w:firstLine="316"/>
      </w:pPr>
      <w:r w:rsidRPr="00FE51B9">
        <w:rPr>
          <w:rFonts w:hint="eastAsia"/>
          <w:b/>
          <w:szCs w:val="21"/>
        </w:rPr>
        <w:t>（以下无正文）</w:t>
      </w:r>
      <w:r>
        <w:br w:type="page"/>
      </w:r>
    </w:p>
    <w:p w:rsidR="00AC119C" w:rsidRDefault="00F8157F">
      <w:pPr>
        <w:pStyle w:val="2"/>
      </w:pPr>
      <w:bookmarkStart w:id="7" w:name="_Toc2272556"/>
      <w:r>
        <w:rPr>
          <w:rFonts w:hint="eastAsia"/>
        </w:rPr>
        <w:lastRenderedPageBreak/>
        <w:t>二、开标、评标及定标办法通用条款</w:t>
      </w:r>
      <w:bookmarkEnd w:id="7"/>
    </w:p>
    <w:p w:rsidR="00AC119C" w:rsidRPr="00FE51B9" w:rsidRDefault="00F8157F" w:rsidP="00FE51B9">
      <w:pPr>
        <w:pStyle w:val="3"/>
        <w:spacing w:before="156" w:after="156"/>
        <w:ind w:firstLineChars="200" w:firstLine="420"/>
        <w:rPr>
          <w:color w:val="000000"/>
          <w:sz w:val="21"/>
          <w:szCs w:val="21"/>
        </w:rPr>
      </w:pPr>
      <w:bookmarkStart w:id="8" w:name="_Toc2272557"/>
      <w:r w:rsidRPr="00FE51B9">
        <w:rPr>
          <w:rFonts w:hint="eastAsia"/>
          <w:color w:val="000000"/>
          <w:sz w:val="21"/>
          <w:szCs w:val="21"/>
        </w:rPr>
        <w:t>（一）总则</w:t>
      </w:r>
      <w:bookmarkEnd w:id="8"/>
    </w:p>
    <w:p w:rsidR="00AC119C" w:rsidRPr="00FE51B9" w:rsidRDefault="00F8157F" w:rsidP="00FE51B9">
      <w:pPr>
        <w:spacing w:line="360" w:lineRule="auto"/>
        <w:ind w:firstLineChars="200" w:firstLine="420"/>
        <w:rPr>
          <w:rFonts w:ascii="宋体" w:hAnsi="宋体"/>
          <w:b/>
          <w:color w:val="000000"/>
          <w:szCs w:val="21"/>
        </w:rPr>
      </w:pPr>
      <w:r w:rsidRPr="00FE51B9">
        <w:rPr>
          <w:rFonts w:ascii="宋体" w:hAnsi="宋体"/>
          <w:color w:val="000000"/>
          <w:szCs w:val="21"/>
        </w:rPr>
        <w:t xml:space="preserve">35 </w:t>
      </w:r>
      <w:r w:rsidRPr="00FE51B9">
        <w:rPr>
          <w:rFonts w:ascii="宋体" w:hAnsi="宋体" w:hint="eastAsia"/>
          <w:color w:val="000000"/>
          <w:szCs w:val="21"/>
        </w:rPr>
        <w:t>开标、评标及定标所依据的规则</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35.1</w:t>
      </w:r>
      <w:r w:rsidRPr="00FE51B9">
        <w:rPr>
          <w:rFonts w:ascii="宋体" w:hAnsi="宋体" w:hint="eastAsia"/>
          <w:color w:val="000000"/>
          <w:szCs w:val="21"/>
        </w:rPr>
        <w:t>《中华人民共和国招标投标法》；</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35.2</w:t>
      </w:r>
      <w:r w:rsidRPr="00FE51B9">
        <w:rPr>
          <w:rFonts w:ascii="宋体" w:hAnsi="宋体" w:hint="eastAsia"/>
          <w:color w:val="000000"/>
          <w:szCs w:val="21"/>
        </w:rPr>
        <w:t>《中华人民共和国招标投标法实施条例》；</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35.3</w:t>
      </w:r>
      <w:r w:rsidRPr="00FE51B9">
        <w:rPr>
          <w:rFonts w:ascii="宋体" w:hAnsi="宋体" w:hint="eastAsia"/>
          <w:color w:val="000000"/>
          <w:szCs w:val="21"/>
        </w:rPr>
        <w:t>《评标委员会和评标方法暂行规定》（七部委第</w:t>
      </w:r>
      <w:r w:rsidRPr="00FE51B9">
        <w:rPr>
          <w:rFonts w:ascii="宋体" w:hAnsi="宋体"/>
          <w:color w:val="000000"/>
          <w:szCs w:val="21"/>
        </w:rPr>
        <w:t>12</w:t>
      </w:r>
      <w:r w:rsidRPr="00FE51B9">
        <w:rPr>
          <w:rFonts w:ascii="宋体" w:hAnsi="宋体" w:hint="eastAsia"/>
          <w:color w:val="000000"/>
          <w:szCs w:val="21"/>
        </w:rPr>
        <w:t>号令）</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35.4</w:t>
      </w:r>
      <w:r w:rsidRPr="00FE51B9">
        <w:rPr>
          <w:rFonts w:ascii="宋体" w:hAnsi="宋体" w:hint="eastAsia"/>
          <w:color w:val="000000"/>
          <w:szCs w:val="21"/>
        </w:rPr>
        <w:t>《工程建设项目施工招标投标办法》（七部委</w:t>
      </w:r>
      <w:r w:rsidRPr="00FE51B9">
        <w:rPr>
          <w:rFonts w:ascii="宋体" w:hAnsi="宋体"/>
          <w:color w:val="000000"/>
          <w:szCs w:val="21"/>
        </w:rPr>
        <w:t>2003</w:t>
      </w:r>
      <w:r w:rsidRPr="00FE51B9">
        <w:rPr>
          <w:rFonts w:ascii="宋体" w:hAnsi="宋体" w:hint="eastAsia"/>
          <w:color w:val="000000"/>
          <w:szCs w:val="21"/>
        </w:rPr>
        <w:t>年第</w:t>
      </w:r>
      <w:r w:rsidRPr="00FE51B9">
        <w:rPr>
          <w:rFonts w:ascii="宋体" w:hAnsi="宋体"/>
          <w:color w:val="000000"/>
          <w:szCs w:val="21"/>
        </w:rPr>
        <w:t>30</w:t>
      </w:r>
      <w:r w:rsidRPr="00FE51B9">
        <w:rPr>
          <w:rFonts w:ascii="宋体" w:hAnsi="宋体" w:hint="eastAsia"/>
          <w:color w:val="000000"/>
          <w:szCs w:val="21"/>
        </w:rPr>
        <w:t>号令）</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35.5</w:t>
      </w:r>
      <w:r w:rsidRPr="00FE51B9">
        <w:rPr>
          <w:rFonts w:ascii="宋体" w:hAnsi="宋体" w:hint="eastAsia"/>
          <w:color w:val="000000"/>
          <w:szCs w:val="21"/>
        </w:rPr>
        <w:t>《广东省实施〈中华人民共和国招标投标法〉办法》；</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35.6</w:t>
      </w:r>
      <w:r w:rsidRPr="00FE51B9">
        <w:rPr>
          <w:rFonts w:ascii="宋体" w:hAnsi="宋体" w:hint="eastAsia"/>
          <w:color w:val="000000"/>
          <w:szCs w:val="21"/>
        </w:rPr>
        <w:t>《房屋建筑和市政基础设施工程施工招标投标管理办法》（建设部令第</w:t>
      </w:r>
      <w:r w:rsidRPr="00FE51B9">
        <w:rPr>
          <w:rFonts w:ascii="宋体" w:hAnsi="宋体"/>
          <w:color w:val="000000"/>
          <w:szCs w:val="21"/>
        </w:rPr>
        <w:t>89</w:t>
      </w:r>
      <w:r w:rsidRPr="00FE51B9">
        <w:rPr>
          <w:rFonts w:ascii="宋体" w:hAnsi="宋体" w:hint="eastAsia"/>
          <w:color w:val="000000"/>
          <w:szCs w:val="21"/>
        </w:rPr>
        <w:t>号）</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35.7</w:t>
      </w:r>
      <w:r w:rsidRPr="00FE51B9">
        <w:rPr>
          <w:rFonts w:ascii="宋体" w:hAnsi="宋体" w:hint="eastAsia"/>
          <w:color w:val="000000"/>
          <w:szCs w:val="21"/>
        </w:rPr>
        <w:t>《广东省加强建设工程招标投标监督管理的若干规定》（粤发[2004]4号）；</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35.</w:t>
      </w:r>
      <w:r w:rsidRPr="00FE51B9">
        <w:rPr>
          <w:rFonts w:ascii="宋体" w:hAnsi="宋体" w:hint="eastAsia"/>
          <w:color w:val="000000"/>
          <w:szCs w:val="21"/>
        </w:rPr>
        <w:t>8《广州市工程建设项目招标投标管理办法》（穗府办</w:t>
      </w:r>
      <w:proofErr w:type="gramStart"/>
      <w:r w:rsidRPr="00FE51B9">
        <w:rPr>
          <w:rFonts w:ascii="宋体" w:hAnsi="宋体" w:hint="eastAsia"/>
          <w:color w:val="000000"/>
          <w:szCs w:val="21"/>
        </w:rPr>
        <w:t>规</w:t>
      </w:r>
      <w:proofErr w:type="gramEnd"/>
      <w:r w:rsidRPr="00FE51B9">
        <w:rPr>
          <w:rFonts w:ascii="宋体" w:hAnsi="宋体" w:hint="eastAsia"/>
          <w:color w:val="000000"/>
          <w:szCs w:val="21"/>
        </w:rPr>
        <w:t>〔2017〕5号）。</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hint="eastAsia"/>
          <w:color w:val="000000"/>
          <w:szCs w:val="21"/>
        </w:rPr>
        <w:t>35.9本项目招标文件。</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36</w:t>
      </w:r>
      <w:r w:rsidRPr="00FE51B9">
        <w:rPr>
          <w:rFonts w:ascii="宋体" w:hAnsi="宋体" w:hint="eastAsia"/>
          <w:color w:val="000000"/>
          <w:szCs w:val="21"/>
        </w:rPr>
        <w:t>．开标</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 xml:space="preserve">36.1 </w:t>
      </w:r>
      <w:r w:rsidRPr="00FE51B9">
        <w:rPr>
          <w:rFonts w:ascii="宋体" w:hAnsi="宋体" w:hint="eastAsia"/>
          <w:color w:val="000000"/>
          <w:szCs w:val="21"/>
        </w:rPr>
        <w:t>招标人按投标须知前附表第18项所规定的时间和地点公开开标，并邀请所有投标人参加。截标后，开标开始时间因故推迟的，相关评标信息仍以原定的开标开始时间的信息为准。</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36.2</w:t>
      </w:r>
      <w:r w:rsidRPr="00FE51B9">
        <w:rPr>
          <w:rFonts w:ascii="宋体" w:hAnsi="宋体" w:hint="eastAsia"/>
          <w:color w:val="000000"/>
          <w:szCs w:val="21"/>
        </w:rPr>
        <w:t xml:space="preserve"> 招标人在招标文件要求提交投标文件的截止时间前收到的投标文件，开标时都当众予以解密、公布。</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hint="eastAsia"/>
          <w:color w:val="000000"/>
          <w:szCs w:val="21"/>
        </w:rPr>
        <w:t>36.3根据投标须知前附表第19项，如需抽取某一种评标办法供评标时使用的，应在开标前抽取。首先对招标文件中约定的若干种评标方法进行编号，再随机抽取某一编号，该编号所对应的评标办法供评标时使用。</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hint="eastAsia"/>
          <w:color w:val="000000"/>
          <w:szCs w:val="21"/>
        </w:rPr>
        <w:t>36.4若递交投标文件的投标人不足3家，则重新组织招标。（当</w:t>
      </w:r>
      <w:r w:rsidRPr="00FE51B9">
        <w:rPr>
          <w:rFonts w:ascii="宋体" w:hAnsi="宋体"/>
          <w:color w:val="000000"/>
          <w:szCs w:val="21"/>
        </w:rPr>
        <w:t>N</w:t>
      </w:r>
      <w:proofErr w:type="gramStart"/>
      <w:r w:rsidRPr="00FE51B9">
        <w:rPr>
          <w:rFonts w:ascii="宋体" w:hAnsi="宋体" w:hint="eastAsia"/>
          <w:color w:val="000000"/>
          <w:szCs w:val="21"/>
        </w:rPr>
        <w:t>个</w:t>
      </w:r>
      <w:proofErr w:type="gramEnd"/>
      <w:r w:rsidRPr="00FE51B9">
        <w:rPr>
          <w:rFonts w:ascii="宋体" w:hAnsi="宋体" w:hint="eastAsia"/>
          <w:color w:val="000000"/>
          <w:szCs w:val="21"/>
        </w:rPr>
        <w:t>标段同时招标且不允许兼中时，若有效投标人不足</w:t>
      </w:r>
      <w:r w:rsidRPr="00FE51B9">
        <w:rPr>
          <w:rFonts w:ascii="宋体" w:hAnsi="宋体"/>
          <w:color w:val="000000"/>
          <w:szCs w:val="21"/>
        </w:rPr>
        <w:t>N+</w:t>
      </w:r>
      <w:r w:rsidRPr="00FE51B9">
        <w:rPr>
          <w:rFonts w:ascii="宋体" w:hAnsi="宋体" w:hint="eastAsia"/>
          <w:color w:val="000000"/>
          <w:szCs w:val="21"/>
        </w:rPr>
        <w:t>2家，则重新组织招标）</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hint="eastAsia"/>
          <w:color w:val="000000"/>
          <w:szCs w:val="21"/>
        </w:rPr>
        <w:t>36.5按下列程序进行开标：</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hint="eastAsia"/>
          <w:color w:val="000000"/>
          <w:szCs w:val="21"/>
        </w:rPr>
        <w:t>36.5.1在投标截止时间后半小时内，投标人通过</w:t>
      </w:r>
      <w:r w:rsidRPr="00FE51B9">
        <w:rPr>
          <w:color w:val="000000"/>
          <w:szCs w:val="21"/>
          <w:u w:val="single"/>
        </w:rPr>
        <w:t xml:space="preserve">        </w:t>
      </w:r>
      <w:r w:rsidRPr="00FE51B9">
        <w:rPr>
          <w:rFonts w:ascii="宋体" w:hAnsi="宋体" w:hint="eastAsia"/>
          <w:color w:val="000000"/>
          <w:szCs w:val="21"/>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hint="eastAsia"/>
          <w:color w:val="000000"/>
          <w:szCs w:val="21"/>
        </w:rPr>
        <w:t>36.5.2备用光盘的读取按投标须知前附表第36项的规定执行；</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hint="eastAsia"/>
          <w:color w:val="000000"/>
          <w:szCs w:val="21"/>
        </w:rPr>
        <w:t>36.5.3投标人代表、招标人代表、</w:t>
      </w:r>
      <w:proofErr w:type="gramStart"/>
      <w:r w:rsidRPr="00FE51B9">
        <w:rPr>
          <w:rFonts w:ascii="宋体" w:hAnsi="宋体" w:hint="eastAsia"/>
          <w:color w:val="000000"/>
          <w:szCs w:val="21"/>
        </w:rPr>
        <w:t>监标人</w:t>
      </w:r>
      <w:proofErr w:type="gramEnd"/>
      <w:r w:rsidRPr="00FE51B9">
        <w:rPr>
          <w:rFonts w:ascii="宋体" w:hAnsi="宋体" w:hint="eastAsia"/>
          <w:color w:val="000000"/>
          <w:szCs w:val="21"/>
        </w:rPr>
        <w:t>、记录人等有关人员在开标记录上签字确认；若有关人员不签字的，不影响开标程序；</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hint="eastAsia"/>
          <w:color w:val="000000"/>
          <w:szCs w:val="21"/>
        </w:rPr>
        <w:lastRenderedPageBreak/>
        <w:t>36.5.4开标结束。</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hint="eastAsia"/>
          <w:color w:val="000000"/>
          <w:szCs w:val="21"/>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hint="eastAsia"/>
          <w:color w:val="000000"/>
          <w:szCs w:val="21"/>
        </w:rPr>
        <w:t>36.7开标时，两个（含两个）以上的投标人加密打包投标文件电脑机器特征码一致的，不参与下一程序，并由评标委员会否决其投标。</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37</w:t>
      </w:r>
      <w:r w:rsidRPr="00FE51B9">
        <w:rPr>
          <w:rFonts w:ascii="宋体" w:hAnsi="宋体" w:hint="eastAsia"/>
          <w:color w:val="000000"/>
          <w:szCs w:val="21"/>
        </w:rPr>
        <w:t>．评标</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37.1</w:t>
      </w:r>
      <w:r w:rsidRPr="00FE51B9">
        <w:rPr>
          <w:rFonts w:ascii="宋体" w:hAnsi="宋体" w:hint="eastAsia"/>
          <w:color w:val="000000"/>
          <w:szCs w:val="21"/>
        </w:rPr>
        <w:t>评标委员会由招标人依法组建。</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37.2</w:t>
      </w:r>
      <w:r w:rsidRPr="00FE51B9">
        <w:rPr>
          <w:rFonts w:ascii="宋体" w:hAnsi="宋体" w:hint="eastAsia"/>
          <w:color w:val="000000"/>
          <w:szCs w:val="21"/>
        </w:rPr>
        <w:t>评标委员会的职责及守则：</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37.2.1</w:t>
      </w:r>
      <w:r w:rsidRPr="00FE51B9">
        <w:rPr>
          <w:rFonts w:ascii="宋体" w:hAnsi="宋体" w:hint="eastAsia"/>
          <w:color w:val="000000"/>
          <w:szCs w:val="21"/>
        </w:rPr>
        <w:t>根据评标细则，对投标文件进行认真评审，完成评审报告；</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37.2.2</w:t>
      </w:r>
      <w:r w:rsidRPr="00FE51B9">
        <w:rPr>
          <w:rFonts w:ascii="宋体" w:hAnsi="宋体" w:hint="eastAsia"/>
          <w:color w:val="000000"/>
          <w:szCs w:val="21"/>
        </w:rPr>
        <w:t>向招标人报告评审意见，推荐合格的中标候选人。</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bCs/>
          <w:color w:val="000000"/>
          <w:szCs w:val="21"/>
        </w:rPr>
        <w:t>37.2.3</w:t>
      </w:r>
      <w:r w:rsidRPr="00FE51B9">
        <w:rPr>
          <w:rFonts w:ascii="宋体" w:hAnsi="宋体"/>
          <w:b/>
          <w:bCs/>
          <w:color w:val="000000"/>
          <w:szCs w:val="21"/>
        </w:rPr>
        <w:t xml:space="preserve"> </w:t>
      </w:r>
      <w:r w:rsidRPr="00FE51B9">
        <w:rPr>
          <w:rFonts w:ascii="宋体" w:hAnsi="宋体" w:hint="eastAsia"/>
          <w:color w:val="000000"/>
          <w:szCs w:val="21"/>
        </w:rPr>
        <w:t>所有参加评标人员必须遵守国家、地方政府制定的有关工程招标投标的法则、规定，遵守有关工程招标投标的保密制度；如有违反者，给予行政处分；情节严重，构成犯罪的，由司法机关依法追究其刑事责任。</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37.2.4</w:t>
      </w:r>
      <w:r w:rsidRPr="00FE51B9">
        <w:rPr>
          <w:rFonts w:ascii="宋体" w:hAnsi="宋体" w:hint="eastAsia"/>
          <w:color w:val="000000"/>
          <w:szCs w:val="21"/>
        </w:rPr>
        <w:t>全体参与评标人员：</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 xml:space="preserve">37.2.4.1 </w:t>
      </w:r>
      <w:r w:rsidRPr="00FE51B9">
        <w:rPr>
          <w:rFonts w:ascii="宋体" w:hAnsi="宋体" w:hint="eastAsia"/>
          <w:color w:val="000000"/>
          <w:szCs w:val="21"/>
        </w:rPr>
        <w:t>必须遵守评标纪律、不得泄密；</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 xml:space="preserve">37.2.4.2 </w:t>
      </w:r>
      <w:r w:rsidRPr="00FE51B9">
        <w:rPr>
          <w:rFonts w:ascii="宋体" w:hAnsi="宋体" w:hint="eastAsia"/>
          <w:color w:val="000000"/>
          <w:szCs w:val="21"/>
        </w:rPr>
        <w:t>必须公正、不得循私；</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 xml:space="preserve">37.2.4.3 </w:t>
      </w:r>
      <w:r w:rsidRPr="00FE51B9">
        <w:rPr>
          <w:rFonts w:ascii="宋体" w:hAnsi="宋体" w:hint="eastAsia"/>
          <w:color w:val="000000"/>
          <w:szCs w:val="21"/>
        </w:rPr>
        <w:t>必须科学、不得草率；</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 xml:space="preserve">37.2.4.4 </w:t>
      </w:r>
      <w:r w:rsidRPr="00FE51B9">
        <w:rPr>
          <w:rFonts w:ascii="宋体" w:hAnsi="宋体" w:hint="eastAsia"/>
          <w:color w:val="000000"/>
          <w:szCs w:val="21"/>
        </w:rPr>
        <w:t>必须客观、不得带有成见；</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 xml:space="preserve">37.2.4.5 </w:t>
      </w:r>
      <w:r w:rsidRPr="00FE51B9">
        <w:rPr>
          <w:rFonts w:ascii="宋体" w:hAnsi="宋体" w:hint="eastAsia"/>
          <w:color w:val="000000"/>
          <w:szCs w:val="21"/>
        </w:rPr>
        <w:t>必须平等、不得强加于人；</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 xml:space="preserve">37.2.4.6 </w:t>
      </w:r>
      <w:r w:rsidRPr="00FE51B9">
        <w:rPr>
          <w:rFonts w:ascii="宋体" w:hAnsi="宋体" w:hint="eastAsia"/>
          <w:color w:val="000000"/>
          <w:szCs w:val="21"/>
        </w:rPr>
        <w:t>必须严谨、不得随意马虎。</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 xml:space="preserve">37.3 </w:t>
      </w:r>
      <w:r w:rsidRPr="00FE51B9">
        <w:rPr>
          <w:rFonts w:ascii="宋体" w:hAnsi="宋体" w:hint="eastAsia"/>
          <w:color w:val="000000"/>
          <w:szCs w:val="21"/>
        </w:rPr>
        <w:t>评标结束后，评标委员会递交评标报告并依法推荐中标候选人。</w:t>
      </w:r>
      <w:r w:rsidRPr="00FE51B9">
        <w:rPr>
          <w:rFonts w:ascii="宋体" w:hAnsi="宋体"/>
          <w:color w:val="000000"/>
          <w:szCs w:val="21"/>
        </w:rPr>
        <w:t xml:space="preserve"> </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38</w:t>
      </w:r>
      <w:r w:rsidRPr="00FE51B9">
        <w:rPr>
          <w:rFonts w:ascii="宋体" w:hAnsi="宋体" w:hint="eastAsia"/>
          <w:color w:val="000000"/>
          <w:szCs w:val="21"/>
        </w:rPr>
        <w:t>．投标文件的澄清</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38.1</w:t>
      </w:r>
      <w:r w:rsidRPr="00FE51B9">
        <w:rPr>
          <w:rFonts w:ascii="宋体" w:hAnsi="宋体" w:hint="eastAsia"/>
          <w:color w:val="000000"/>
          <w:szCs w:val="21"/>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w:t>
      </w:r>
      <w:proofErr w:type="gramStart"/>
      <w:r w:rsidRPr="00FE51B9">
        <w:rPr>
          <w:rFonts w:ascii="宋体" w:hAnsi="宋体" w:hint="eastAsia"/>
          <w:color w:val="000000"/>
          <w:szCs w:val="21"/>
        </w:rPr>
        <w:t>作出</w:t>
      </w:r>
      <w:proofErr w:type="gramEnd"/>
      <w:r w:rsidRPr="00FE51B9">
        <w:rPr>
          <w:rFonts w:ascii="宋体" w:hAnsi="宋体" w:hint="eastAsia"/>
          <w:color w:val="000000"/>
          <w:szCs w:val="21"/>
        </w:rPr>
        <w:t>澄清。</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 xml:space="preserve">38.2 </w:t>
      </w:r>
      <w:r w:rsidRPr="00FE51B9">
        <w:rPr>
          <w:rFonts w:ascii="宋体" w:hAnsi="宋体" w:hint="eastAsia"/>
          <w:color w:val="000000"/>
          <w:szCs w:val="21"/>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 xml:space="preserve">38.3 </w:t>
      </w:r>
      <w:r w:rsidRPr="00FE51B9">
        <w:rPr>
          <w:rFonts w:ascii="宋体" w:hAnsi="宋体" w:hint="eastAsia"/>
          <w:color w:val="000000"/>
          <w:szCs w:val="21"/>
        </w:rPr>
        <w:t>评标委员会或评标委员会专业评审组成员均应当阅读投标人的澄清，但应独立参考澄清对</w:t>
      </w:r>
      <w:r w:rsidRPr="00FE51B9">
        <w:rPr>
          <w:rFonts w:ascii="宋体" w:hAnsi="宋体" w:hint="eastAsia"/>
          <w:color w:val="000000"/>
          <w:szCs w:val="21"/>
        </w:rPr>
        <w:lastRenderedPageBreak/>
        <w:t>投标文件进行评审。</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38.4</w:t>
      </w:r>
      <w:r w:rsidRPr="00FE51B9">
        <w:rPr>
          <w:rFonts w:ascii="宋体" w:hAnsi="宋体" w:hint="eastAsia"/>
          <w:color w:val="000000"/>
          <w:szCs w:val="21"/>
        </w:rPr>
        <w:t>如果投标文件实质上不响应招标文件的各项要求，评标委员会将按照符合性审查标准予以拒绝，不接受投标人通过修改或撤销其不符合要求的差异或保留，使之成为具有响应性的投标。</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hint="eastAsia"/>
          <w:color w:val="000000"/>
          <w:szCs w:val="21"/>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39</w:t>
      </w:r>
      <w:r w:rsidRPr="00FE51B9">
        <w:rPr>
          <w:rFonts w:ascii="宋体" w:hAnsi="宋体" w:hint="eastAsia"/>
          <w:color w:val="000000"/>
          <w:szCs w:val="21"/>
        </w:rPr>
        <w:t>．定标</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 xml:space="preserve">39.1 </w:t>
      </w:r>
      <w:r w:rsidRPr="00FE51B9">
        <w:rPr>
          <w:rFonts w:ascii="宋体" w:hAnsi="宋体" w:hint="eastAsia"/>
          <w:color w:val="000000"/>
          <w:szCs w:val="21"/>
        </w:rPr>
        <w:t>招标人根据评标委员会递交的评标报告，最终审定中标人。</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 xml:space="preserve">39.2 </w:t>
      </w:r>
      <w:r w:rsidRPr="00FE51B9">
        <w:rPr>
          <w:rFonts w:ascii="宋体" w:hAnsi="宋体" w:hint="eastAsia"/>
          <w:color w:val="000000"/>
          <w:szCs w:val="21"/>
        </w:rPr>
        <w:t>依法必须进行公开招标的项目，招标人应当确定排名第一的中标候选人为中标人。</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39.3</w:t>
      </w:r>
      <w:r w:rsidRPr="00FE51B9">
        <w:rPr>
          <w:rFonts w:ascii="宋体" w:hAnsi="宋体" w:hint="eastAsia"/>
          <w:color w:val="000000"/>
          <w:szCs w:val="21"/>
        </w:rPr>
        <w:t>排名第一的中标候选人放弃中标、或因不可抗力提出不能履行合同，或者招标文件规定应当提交履约担保而在规定的期限内未能提交的，招标人可以确定排名第二的中标候选人为中标人。</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39.4</w:t>
      </w:r>
      <w:r w:rsidRPr="00FE51B9">
        <w:rPr>
          <w:rFonts w:ascii="宋体" w:hAnsi="宋体" w:hint="eastAsia"/>
          <w:color w:val="000000"/>
          <w:szCs w:val="21"/>
        </w:rPr>
        <w:t>排名第二的中标候选人出现前款所列的情形的，招标人可以确定排名第三的中标候选人为中标人。以此类推，如所有中标候选人均出现前款所列的情形，为招标失败，招标人依法重新招标。</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hint="eastAsia"/>
          <w:color w:val="000000"/>
          <w:szCs w:val="21"/>
        </w:rPr>
        <w:t>39.5 重新评标的，评标信息（含业绩、奖项等）仍以投标截止时投标人的信息为准。因特殊原因需要延长投标有效期，投标人拒绝延长投标有效期的，</w:t>
      </w:r>
      <w:proofErr w:type="gramStart"/>
      <w:r w:rsidRPr="00FE51B9">
        <w:rPr>
          <w:rFonts w:ascii="宋体" w:hAnsi="宋体" w:hint="eastAsia"/>
          <w:color w:val="000000"/>
          <w:szCs w:val="21"/>
        </w:rPr>
        <w:t>仍参与</w:t>
      </w:r>
      <w:proofErr w:type="gramEnd"/>
      <w:r w:rsidRPr="00FE51B9">
        <w:rPr>
          <w:rFonts w:ascii="宋体" w:hAnsi="宋体" w:hint="eastAsia"/>
          <w:color w:val="000000"/>
          <w:szCs w:val="21"/>
        </w:rPr>
        <w:t>评标，但不被推荐为中标候选人。</w:t>
      </w:r>
    </w:p>
    <w:p w:rsidR="00AC119C" w:rsidRPr="00FE51B9" w:rsidRDefault="00F8157F">
      <w:pPr>
        <w:widowControl/>
        <w:jc w:val="left"/>
        <w:rPr>
          <w:rFonts w:asciiTheme="minorEastAsia" w:eastAsiaTheme="minorEastAsia" w:hAnsiTheme="minorEastAsia" w:cs="宋体"/>
          <w:color w:val="000000"/>
          <w:kern w:val="0"/>
          <w:szCs w:val="21"/>
        </w:rPr>
      </w:pPr>
      <w:r w:rsidRPr="00FE51B9">
        <w:rPr>
          <w:rFonts w:asciiTheme="minorEastAsia" w:eastAsiaTheme="minorEastAsia" w:hAnsiTheme="minorEastAsia" w:cs="宋体" w:hint="eastAsia"/>
          <w:color w:val="000000"/>
          <w:kern w:val="0"/>
          <w:szCs w:val="21"/>
        </w:rPr>
        <w:t>（二）开标评标办法程序和细则</w:t>
      </w:r>
    </w:p>
    <w:p w:rsidR="00AC119C" w:rsidRPr="00FE51B9" w:rsidRDefault="00F8157F" w:rsidP="00FE51B9">
      <w:pPr>
        <w:spacing w:line="360" w:lineRule="auto"/>
        <w:ind w:firstLineChars="200" w:firstLine="420"/>
        <w:rPr>
          <w:rFonts w:asciiTheme="minorEastAsia" w:eastAsiaTheme="minorEastAsia" w:hAnsiTheme="minorEastAsia" w:cs="宋体"/>
          <w:color w:val="000000"/>
          <w:szCs w:val="21"/>
        </w:rPr>
      </w:pPr>
      <w:r w:rsidRPr="00FE51B9">
        <w:rPr>
          <w:rFonts w:asciiTheme="minorEastAsia" w:eastAsiaTheme="minorEastAsia" w:hAnsiTheme="minorEastAsia" w:cs="宋体" w:hint="eastAsia"/>
          <w:color w:val="000000"/>
          <w:kern w:val="0"/>
          <w:szCs w:val="21"/>
        </w:rPr>
        <w:t>注：以下七种评标办法所述企业综合诚信评价分数即投标截止当日广州市工程招标代理行业协会网站上公布的企业综合诚信评价60日诚信分。</w:t>
      </w:r>
    </w:p>
    <w:p w:rsidR="00AC119C" w:rsidRPr="00FE51B9" w:rsidRDefault="00F8157F" w:rsidP="00FE51B9">
      <w:pPr>
        <w:pStyle w:val="3"/>
        <w:spacing w:before="156" w:after="156"/>
        <w:ind w:firstLineChars="200" w:firstLine="420"/>
        <w:rPr>
          <w:sz w:val="21"/>
          <w:szCs w:val="21"/>
        </w:rPr>
      </w:pPr>
      <w:bookmarkStart w:id="9" w:name="_Toc2272564"/>
      <w:r w:rsidRPr="00FE51B9">
        <w:rPr>
          <w:rFonts w:hint="eastAsia"/>
          <w:sz w:val="21"/>
          <w:szCs w:val="21"/>
        </w:rPr>
        <w:t>可选办法七（适合综合评分法四，技术标与经济</w:t>
      </w:r>
      <w:proofErr w:type="gramStart"/>
      <w:r w:rsidRPr="00FE51B9">
        <w:rPr>
          <w:rFonts w:hint="eastAsia"/>
          <w:sz w:val="21"/>
          <w:szCs w:val="21"/>
        </w:rPr>
        <w:t>标同时</w:t>
      </w:r>
      <w:proofErr w:type="gramEnd"/>
      <w:r w:rsidRPr="00FE51B9">
        <w:rPr>
          <w:rFonts w:hint="eastAsia"/>
          <w:sz w:val="21"/>
          <w:szCs w:val="21"/>
        </w:rPr>
        <w:t>开启）</w:t>
      </w:r>
      <w:bookmarkEnd w:id="9"/>
    </w:p>
    <w:p w:rsidR="00AC119C" w:rsidRPr="00FE51B9" w:rsidRDefault="00F8157F" w:rsidP="00FE51B9">
      <w:pPr>
        <w:snapToGrid w:val="0"/>
        <w:spacing w:line="360" w:lineRule="auto"/>
        <w:ind w:firstLineChars="200" w:firstLine="420"/>
        <w:rPr>
          <w:rFonts w:ascii="宋体"/>
          <w:szCs w:val="21"/>
        </w:rPr>
      </w:pPr>
      <w:r w:rsidRPr="00FE51B9">
        <w:rPr>
          <w:rFonts w:ascii="宋体" w:hint="eastAsia"/>
          <w:szCs w:val="21"/>
        </w:rPr>
        <w:t>40．开标和评标程序</w:t>
      </w:r>
    </w:p>
    <w:p w:rsidR="00AC119C" w:rsidRPr="00FE51B9" w:rsidRDefault="00F8157F" w:rsidP="00FE51B9">
      <w:pPr>
        <w:snapToGrid w:val="0"/>
        <w:spacing w:line="360" w:lineRule="auto"/>
        <w:ind w:firstLineChars="200" w:firstLine="420"/>
        <w:rPr>
          <w:rFonts w:ascii="宋体"/>
          <w:szCs w:val="21"/>
        </w:rPr>
      </w:pPr>
      <w:r w:rsidRPr="00FE51B9">
        <w:rPr>
          <w:rFonts w:ascii="宋体" w:hint="eastAsia"/>
          <w:szCs w:val="21"/>
        </w:rPr>
        <w:t>40.1技术标（</w:t>
      </w:r>
      <w:proofErr w:type="gramStart"/>
      <w:r w:rsidRPr="00FE51B9">
        <w:rPr>
          <w:rFonts w:ascii="宋体" w:hint="eastAsia"/>
          <w:szCs w:val="21"/>
        </w:rPr>
        <w:t>含资格</w:t>
      </w:r>
      <w:proofErr w:type="gramEnd"/>
      <w:r w:rsidRPr="00FE51B9">
        <w:rPr>
          <w:rFonts w:ascii="宋体" w:hint="eastAsia"/>
          <w:szCs w:val="21"/>
        </w:rPr>
        <w:t>审查文件）与经济标投标文件同时公开开标；</w:t>
      </w:r>
    </w:p>
    <w:p w:rsidR="00AC119C" w:rsidRPr="00FE51B9" w:rsidRDefault="00F8157F" w:rsidP="00FE51B9">
      <w:pPr>
        <w:snapToGrid w:val="0"/>
        <w:spacing w:line="360" w:lineRule="auto"/>
        <w:ind w:firstLineChars="200" w:firstLine="420"/>
        <w:rPr>
          <w:rFonts w:ascii="宋体"/>
          <w:szCs w:val="21"/>
        </w:rPr>
      </w:pPr>
      <w:r w:rsidRPr="00FE51B9">
        <w:rPr>
          <w:rFonts w:ascii="宋体" w:hint="eastAsia"/>
          <w:szCs w:val="21"/>
        </w:rPr>
        <w:t>40.2由评标委员会对所有已公开开标的投标人进行资格审查；</w:t>
      </w:r>
    </w:p>
    <w:p w:rsidR="00AC119C" w:rsidRPr="00FE51B9" w:rsidRDefault="00F8157F" w:rsidP="00FE51B9">
      <w:pPr>
        <w:snapToGrid w:val="0"/>
        <w:spacing w:line="360" w:lineRule="auto"/>
        <w:ind w:firstLineChars="200" w:firstLine="420"/>
        <w:rPr>
          <w:rFonts w:ascii="宋体"/>
          <w:szCs w:val="21"/>
        </w:rPr>
      </w:pPr>
      <w:r w:rsidRPr="00FE51B9">
        <w:rPr>
          <w:rFonts w:ascii="宋体" w:hint="eastAsia"/>
          <w:szCs w:val="21"/>
        </w:rPr>
        <w:t>40.3技术标投标文件有效性审查；</w:t>
      </w:r>
    </w:p>
    <w:p w:rsidR="00AC119C" w:rsidRPr="00FE51B9" w:rsidRDefault="00F8157F" w:rsidP="00FE51B9">
      <w:pPr>
        <w:snapToGrid w:val="0"/>
        <w:spacing w:line="360" w:lineRule="auto"/>
        <w:ind w:firstLineChars="200" w:firstLine="420"/>
        <w:rPr>
          <w:rFonts w:ascii="宋体"/>
          <w:szCs w:val="21"/>
        </w:rPr>
      </w:pPr>
      <w:r w:rsidRPr="00FE51B9">
        <w:rPr>
          <w:rFonts w:ascii="宋体" w:hint="eastAsia"/>
          <w:szCs w:val="21"/>
        </w:rPr>
        <w:t>40.4技术标详细审查评分；</w:t>
      </w:r>
    </w:p>
    <w:p w:rsidR="00AC119C" w:rsidRPr="00FE51B9" w:rsidRDefault="00F8157F" w:rsidP="00FE51B9">
      <w:pPr>
        <w:snapToGrid w:val="0"/>
        <w:spacing w:line="360" w:lineRule="auto"/>
        <w:ind w:firstLineChars="200" w:firstLine="420"/>
        <w:rPr>
          <w:rFonts w:ascii="宋体"/>
          <w:szCs w:val="21"/>
        </w:rPr>
      </w:pPr>
      <w:r w:rsidRPr="00FE51B9">
        <w:rPr>
          <w:rFonts w:ascii="宋体" w:hint="eastAsia"/>
          <w:szCs w:val="21"/>
        </w:rPr>
        <w:t>40.5经济标详细审查评分；</w:t>
      </w:r>
      <w:r w:rsidRPr="00FE51B9">
        <w:rPr>
          <w:rFonts w:ascii="宋体"/>
          <w:szCs w:val="21"/>
        </w:rPr>
        <w:t xml:space="preserve"> </w:t>
      </w:r>
    </w:p>
    <w:p w:rsidR="00AC119C" w:rsidRPr="00FE51B9" w:rsidRDefault="00F8157F" w:rsidP="00FE51B9">
      <w:pPr>
        <w:snapToGrid w:val="0"/>
        <w:spacing w:line="360" w:lineRule="auto"/>
        <w:ind w:firstLineChars="200" w:firstLine="420"/>
        <w:rPr>
          <w:rFonts w:ascii="宋体"/>
          <w:szCs w:val="21"/>
        </w:rPr>
      </w:pPr>
      <w:r w:rsidRPr="00FE51B9">
        <w:rPr>
          <w:rFonts w:ascii="宋体" w:hint="eastAsia"/>
          <w:szCs w:val="21"/>
        </w:rPr>
        <w:t>40.6评标委员会按照投标人总得分由高至低排序；</w:t>
      </w:r>
    </w:p>
    <w:p w:rsidR="00AC119C" w:rsidRPr="00FE51B9" w:rsidRDefault="00F8157F" w:rsidP="00FE51B9">
      <w:pPr>
        <w:snapToGrid w:val="0"/>
        <w:spacing w:line="360" w:lineRule="auto"/>
        <w:ind w:firstLineChars="200" w:firstLine="420"/>
        <w:rPr>
          <w:rFonts w:ascii="宋体"/>
          <w:szCs w:val="21"/>
        </w:rPr>
      </w:pPr>
      <w:r w:rsidRPr="00FE51B9">
        <w:rPr>
          <w:rFonts w:ascii="宋体" w:hint="eastAsia"/>
          <w:szCs w:val="21"/>
        </w:rPr>
        <w:t>40.7经济标投标文件有效性审查；</w:t>
      </w:r>
    </w:p>
    <w:p w:rsidR="00AC119C" w:rsidRPr="00FE51B9" w:rsidRDefault="00F8157F" w:rsidP="00FE51B9">
      <w:pPr>
        <w:snapToGrid w:val="0"/>
        <w:spacing w:line="360" w:lineRule="auto"/>
        <w:ind w:firstLineChars="200" w:firstLine="420"/>
        <w:rPr>
          <w:rFonts w:ascii="宋体"/>
          <w:szCs w:val="21"/>
        </w:rPr>
      </w:pPr>
      <w:r w:rsidRPr="00FE51B9">
        <w:rPr>
          <w:rFonts w:ascii="宋体" w:hint="eastAsia"/>
          <w:szCs w:val="21"/>
        </w:rPr>
        <w:t>40.8评标委员会</w:t>
      </w:r>
      <w:proofErr w:type="gramStart"/>
      <w:r w:rsidRPr="00FE51B9">
        <w:rPr>
          <w:rFonts w:ascii="宋体" w:hint="eastAsia"/>
          <w:szCs w:val="21"/>
        </w:rPr>
        <w:t>按排序向招标</w:t>
      </w:r>
      <w:proofErr w:type="gramEnd"/>
      <w:r w:rsidRPr="00FE51B9">
        <w:rPr>
          <w:rFonts w:ascii="宋体" w:hint="eastAsia"/>
          <w:szCs w:val="21"/>
        </w:rPr>
        <w:t>人推荐中标候选人名单，并递交资格审查报告及评标报告。</w:t>
      </w:r>
    </w:p>
    <w:p w:rsidR="00AC119C" w:rsidRPr="00FE51B9" w:rsidRDefault="00F8157F" w:rsidP="00FE51B9">
      <w:pPr>
        <w:snapToGrid w:val="0"/>
        <w:spacing w:line="360" w:lineRule="auto"/>
        <w:ind w:firstLineChars="200" w:firstLine="420"/>
        <w:rPr>
          <w:rFonts w:ascii="宋体"/>
          <w:szCs w:val="21"/>
        </w:rPr>
      </w:pPr>
      <w:r w:rsidRPr="00FE51B9">
        <w:rPr>
          <w:rFonts w:ascii="宋体" w:hint="eastAsia"/>
          <w:szCs w:val="21"/>
        </w:rPr>
        <w:t>41．开标细则</w:t>
      </w:r>
    </w:p>
    <w:p w:rsidR="00AC119C" w:rsidRPr="00FE51B9" w:rsidRDefault="00F8157F" w:rsidP="00FE51B9">
      <w:pPr>
        <w:snapToGrid w:val="0"/>
        <w:spacing w:line="360" w:lineRule="auto"/>
        <w:ind w:firstLineChars="200" w:firstLine="420"/>
        <w:rPr>
          <w:rFonts w:ascii="宋体"/>
          <w:szCs w:val="21"/>
        </w:rPr>
      </w:pPr>
      <w:r w:rsidRPr="00FE51B9">
        <w:rPr>
          <w:rFonts w:ascii="宋体" w:hint="eastAsia"/>
          <w:szCs w:val="21"/>
        </w:rPr>
        <w:t>41.1开标由招标人主持；</w:t>
      </w:r>
    </w:p>
    <w:p w:rsidR="00AC119C" w:rsidRPr="00FE51B9" w:rsidRDefault="00F8157F" w:rsidP="00FE51B9">
      <w:pPr>
        <w:snapToGrid w:val="0"/>
        <w:spacing w:line="360" w:lineRule="auto"/>
        <w:ind w:firstLineChars="200" w:firstLine="420"/>
        <w:rPr>
          <w:rFonts w:ascii="宋体"/>
          <w:szCs w:val="21"/>
        </w:rPr>
      </w:pPr>
      <w:r w:rsidRPr="00FE51B9">
        <w:rPr>
          <w:rFonts w:ascii="宋体" w:hint="eastAsia"/>
          <w:szCs w:val="21"/>
        </w:rPr>
        <w:t>41.2 细则</w:t>
      </w:r>
    </w:p>
    <w:p w:rsidR="00AC119C" w:rsidRPr="00FE51B9" w:rsidRDefault="00F8157F" w:rsidP="00FE51B9">
      <w:pPr>
        <w:snapToGrid w:val="0"/>
        <w:spacing w:line="360" w:lineRule="auto"/>
        <w:ind w:firstLineChars="200" w:firstLine="420"/>
        <w:rPr>
          <w:rFonts w:ascii="宋体"/>
          <w:color w:val="000000"/>
          <w:szCs w:val="21"/>
        </w:rPr>
      </w:pPr>
      <w:r w:rsidRPr="00FE51B9">
        <w:rPr>
          <w:rFonts w:ascii="宋体" w:hint="eastAsia"/>
          <w:szCs w:val="21"/>
        </w:rPr>
        <w:t>41.</w:t>
      </w:r>
      <w:r w:rsidRPr="00FE51B9">
        <w:rPr>
          <w:rFonts w:ascii="宋体" w:hint="eastAsia"/>
          <w:color w:val="000000"/>
          <w:szCs w:val="21"/>
        </w:rPr>
        <w:t>2.1投标截止期前，各投标人递交投标文件（包括技术标投标文件、经济标投标文件）至</w:t>
      </w:r>
      <w:r w:rsidRPr="00FE51B9">
        <w:rPr>
          <w:rFonts w:ascii="宋体" w:hint="eastAsia"/>
          <w:color w:val="000000"/>
          <w:szCs w:val="21"/>
          <w:u w:val="single"/>
        </w:rPr>
        <w:t xml:space="preserve">        </w:t>
      </w:r>
      <w:r w:rsidRPr="00FE51B9">
        <w:rPr>
          <w:rFonts w:ascii="宋体" w:hint="eastAsia"/>
          <w:color w:val="000000"/>
          <w:szCs w:val="21"/>
        </w:rPr>
        <w:lastRenderedPageBreak/>
        <w:t xml:space="preserve">交易平台。有关投标文件提交的事项详见第一章投标须知。 </w:t>
      </w:r>
    </w:p>
    <w:p w:rsidR="00AC119C" w:rsidRPr="00FE51B9" w:rsidRDefault="00F8157F" w:rsidP="00FE51B9">
      <w:pPr>
        <w:snapToGrid w:val="0"/>
        <w:spacing w:line="360" w:lineRule="auto"/>
        <w:ind w:firstLineChars="200" w:firstLine="420"/>
        <w:rPr>
          <w:rFonts w:ascii="宋体"/>
          <w:color w:val="000000"/>
          <w:szCs w:val="21"/>
        </w:rPr>
      </w:pPr>
      <w:r w:rsidRPr="00FE51B9">
        <w:rPr>
          <w:rFonts w:ascii="宋体" w:hint="eastAsia"/>
          <w:color w:val="000000"/>
          <w:szCs w:val="21"/>
        </w:rPr>
        <w:t>41.2.2开标前，首先由招标人随机抽取确定该工程计算评标参考价的等分点值X。</w:t>
      </w:r>
    </w:p>
    <w:p w:rsidR="00AC119C" w:rsidRPr="00FE51B9" w:rsidRDefault="00F8157F" w:rsidP="00FE51B9">
      <w:pPr>
        <w:snapToGrid w:val="0"/>
        <w:spacing w:line="360" w:lineRule="auto"/>
        <w:ind w:firstLineChars="200" w:firstLine="420"/>
        <w:rPr>
          <w:rFonts w:ascii="宋体"/>
          <w:szCs w:val="21"/>
        </w:rPr>
      </w:pPr>
      <w:r w:rsidRPr="00FE51B9">
        <w:rPr>
          <w:rFonts w:ascii="宋体" w:hint="eastAsia"/>
          <w:color w:val="000000"/>
          <w:szCs w:val="21"/>
        </w:rPr>
        <w:t>41.2.3开标时，投标人代表有权出席</w:t>
      </w:r>
      <w:r w:rsidRPr="00FE51B9">
        <w:rPr>
          <w:rFonts w:ascii="宋体" w:hint="eastAsia"/>
          <w:szCs w:val="21"/>
        </w:rPr>
        <w:t>开标会，也可以自主决定不参加开标会，若投标人代表对开标过程提出异议，该投标人代表须同时出示本人身份证原件。</w:t>
      </w:r>
    </w:p>
    <w:p w:rsidR="00AC119C" w:rsidRPr="00FE51B9" w:rsidRDefault="00F8157F" w:rsidP="00FE51B9">
      <w:pPr>
        <w:snapToGrid w:val="0"/>
        <w:spacing w:line="360" w:lineRule="auto"/>
        <w:ind w:firstLineChars="200" w:firstLine="420"/>
        <w:rPr>
          <w:rFonts w:ascii="宋体"/>
          <w:szCs w:val="21"/>
        </w:rPr>
      </w:pPr>
      <w:r w:rsidRPr="00FE51B9">
        <w:rPr>
          <w:rFonts w:ascii="宋体" w:hint="eastAsia"/>
          <w:szCs w:val="21"/>
        </w:rPr>
        <w:t xml:space="preserve">41.2.4按36.5.1的规定完成解密后，公布下列内容，并予以记录，记录提交评标委员会评审： </w:t>
      </w:r>
    </w:p>
    <w:p w:rsidR="00AC119C" w:rsidRPr="00FE51B9" w:rsidRDefault="00F8157F" w:rsidP="00FE51B9">
      <w:pPr>
        <w:snapToGrid w:val="0"/>
        <w:spacing w:line="360" w:lineRule="auto"/>
        <w:ind w:firstLineChars="200" w:firstLine="420"/>
        <w:rPr>
          <w:rFonts w:ascii="宋体"/>
          <w:szCs w:val="21"/>
        </w:rPr>
      </w:pPr>
      <w:r w:rsidRPr="00FE51B9">
        <w:rPr>
          <w:rFonts w:ascii="宋体" w:hint="eastAsia"/>
          <w:szCs w:val="21"/>
        </w:rPr>
        <w:t>41.2.4.1开标时，公布：a、投标人名称；b、</w:t>
      </w:r>
      <w:r w:rsidRPr="00FE51B9">
        <w:rPr>
          <w:rFonts w:ascii="宋体" w:hAnsi="宋体" w:hint="eastAsia"/>
          <w:color w:val="000000"/>
          <w:szCs w:val="21"/>
        </w:rPr>
        <w:t>投标文件</w:t>
      </w:r>
      <w:r w:rsidRPr="00FE51B9">
        <w:rPr>
          <w:rFonts w:ascii="宋体" w:hint="eastAsia"/>
          <w:szCs w:val="21"/>
        </w:rPr>
        <w:t>密封情况；c、投标报价；d、投标保证金；e、项目经理（负责人）名称；f、法定代表人证明及授权委托等主要内容及开标记录表中的其他必要内容。投标报价以数字和文字两种方式表述的，应公布文字表述的投标报价。</w:t>
      </w:r>
    </w:p>
    <w:p w:rsidR="00AC119C" w:rsidRPr="00FE51B9" w:rsidRDefault="00F8157F" w:rsidP="00FE51B9">
      <w:pPr>
        <w:snapToGrid w:val="0"/>
        <w:spacing w:line="360" w:lineRule="auto"/>
        <w:ind w:firstLineChars="200" w:firstLine="420"/>
        <w:rPr>
          <w:rFonts w:ascii="宋体"/>
          <w:szCs w:val="21"/>
        </w:rPr>
      </w:pPr>
      <w:r w:rsidRPr="00FE51B9">
        <w:rPr>
          <w:rFonts w:ascii="宋体" w:hint="eastAsia"/>
          <w:szCs w:val="21"/>
        </w:rPr>
        <w:t>41.3招标人对开标过程进行记录，并存档备查，投标人在技术标开标记录上签字。</w:t>
      </w:r>
    </w:p>
    <w:p w:rsidR="00AC119C" w:rsidRPr="00FE51B9" w:rsidRDefault="00F8157F" w:rsidP="00FE51B9">
      <w:pPr>
        <w:snapToGrid w:val="0"/>
        <w:spacing w:line="360" w:lineRule="auto"/>
        <w:ind w:firstLineChars="200" w:firstLine="420"/>
        <w:rPr>
          <w:rFonts w:ascii="宋体"/>
          <w:szCs w:val="21"/>
        </w:rPr>
      </w:pPr>
      <w:r w:rsidRPr="00FE51B9">
        <w:rPr>
          <w:rFonts w:ascii="宋体" w:hint="eastAsia"/>
          <w:szCs w:val="21"/>
        </w:rPr>
        <w:t>41.4 招标人将上述符合要求的投标文件，送至评标委员会进行评审。</w:t>
      </w:r>
    </w:p>
    <w:p w:rsidR="00AC119C" w:rsidRPr="00FE51B9" w:rsidRDefault="00F8157F" w:rsidP="00FE51B9">
      <w:pPr>
        <w:pStyle w:val="a2"/>
        <w:tabs>
          <w:tab w:val="left" w:pos="7380"/>
        </w:tabs>
        <w:snapToGrid w:val="0"/>
        <w:spacing w:after="0" w:line="360" w:lineRule="auto"/>
        <w:ind w:firstLineChars="200"/>
        <w:rPr>
          <w:rFonts w:ascii="宋体"/>
          <w:szCs w:val="21"/>
        </w:rPr>
      </w:pPr>
      <w:r w:rsidRPr="00FE51B9">
        <w:rPr>
          <w:rFonts w:ascii="宋体" w:hint="eastAsia"/>
          <w:szCs w:val="21"/>
        </w:rPr>
        <w:t>42. 资格审查及评标细则</w:t>
      </w:r>
    </w:p>
    <w:p w:rsidR="00AC119C" w:rsidRPr="00FE51B9" w:rsidRDefault="00F8157F" w:rsidP="00FE51B9">
      <w:pPr>
        <w:pStyle w:val="a2"/>
        <w:tabs>
          <w:tab w:val="left" w:pos="7380"/>
        </w:tabs>
        <w:snapToGrid w:val="0"/>
        <w:spacing w:after="0" w:line="360" w:lineRule="auto"/>
        <w:ind w:firstLineChars="200"/>
        <w:rPr>
          <w:rFonts w:ascii="宋体"/>
          <w:szCs w:val="21"/>
        </w:rPr>
      </w:pPr>
      <w:r w:rsidRPr="00FE51B9">
        <w:rPr>
          <w:rFonts w:ascii="宋体" w:hint="eastAsia"/>
          <w:szCs w:val="21"/>
        </w:rPr>
        <w:t>42.1资格审查及评标均由招标人依法组建的评标委员会负责。</w:t>
      </w:r>
    </w:p>
    <w:p w:rsidR="00AC119C" w:rsidRPr="00FE51B9" w:rsidRDefault="00F8157F" w:rsidP="00FE51B9">
      <w:pPr>
        <w:pStyle w:val="a2"/>
        <w:tabs>
          <w:tab w:val="left" w:pos="7380"/>
        </w:tabs>
        <w:snapToGrid w:val="0"/>
        <w:spacing w:after="0" w:line="360" w:lineRule="auto"/>
        <w:ind w:firstLineChars="200"/>
        <w:rPr>
          <w:rFonts w:ascii="宋体"/>
          <w:szCs w:val="21"/>
        </w:rPr>
      </w:pPr>
      <w:r w:rsidRPr="00FE51B9">
        <w:rPr>
          <w:rFonts w:ascii="宋体" w:hint="eastAsia"/>
          <w:szCs w:val="21"/>
        </w:rPr>
        <w:t>42.2评标委员会的组成：方式</w:t>
      </w:r>
      <w:r w:rsidRPr="00FE51B9">
        <w:rPr>
          <w:rFonts w:ascii="宋体" w:hint="eastAsia"/>
          <w:szCs w:val="21"/>
          <w:u w:val="single"/>
        </w:rPr>
        <w:t xml:space="preserve">   </w:t>
      </w:r>
      <w:r w:rsidRPr="00FE51B9">
        <w:rPr>
          <w:rFonts w:ascii="宋体" w:hint="eastAsia"/>
          <w:szCs w:val="21"/>
        </w:rPr>
        <w:t>。</w:t>
      </w:r>
    </w:p>
    <w:p w:rsidR="00AC119C" w:rsidRPr="00FE51B9" w:rsidRDefault="00F8157F" w:rsidP="00FE51B9">
      <w:pPr>
        <w:snapToGrid w:val="0"/>
        <w:spacing w:line="360" w:lineRule="auto"/>
        <w:ind w:firstLineChars="200" w:firstLine="420"/>
        <w:rPr>
          <w:rFonts w:ascii="宋体"/>
          <w:szCs w:val="21"/>
        </w:rPr>
      </w:pPr>
      <w:r w:rsidRPr="00FE51B9">
        <w:rPr>
          <w:rFonts w:ascii="宋体" w:hint="eastAsia"/>
          <w:szCs w:val="21"/>
        </w:rPr>
        <w:t>方式</w:t>
      </w:r>
      <w:proofErr w:type="gramStart"/>
      <w:r w:rsidRPr="00FE51B9">
        <w:rPr>
          <w:rFonts w:ascii="宋体" w:hint="eastAsia"/>
          <w:szCs w:val="21"/>
        </w:rPr>
        <w:t>一</w:t>
      </w:r>
      <w:proofErr w:type="gramEnd"/>
      <w:r w:rsidRPr="00FE51B9">
        <w:rPr>
          <w:rFonts w:ascii="宋体" w:hint="eastAsia"/>
          <w:szCs w:val="21"/>
        </w:rPr>
        <w:t>：评标委员会为综合评标委员会，负责资格审查及评标工作。</w:t>
      </w:r>
    </w:p>
    <w:p w:rsidR="00AC119C" w:rsidRPr="00FE51B9" w:rsidRDefault="00F8157F">
      <w:pPr>
        <w:pStyle w:val="a2"/>
        <w:tabs>
          <w:tab w:val="left" w:pos="7380"/>
        </w:tabs>
        <w:snapToGrid w:val="0"/>
        <w:spacing w:after="0" w:line="360" w:lineRule="auto"/>
        <w:rPr>
          <w:rFonts w:ascii="宋体"/>
          <w:szCs w:val="21"/>
        </w:rPr>
      </w:pPr>
      <w:r w:rsidRPr="00FE51B9">
        <w:rPr>
          <w:rFonts w:ascii="宋体" w:hint="eastAsia"/>
          <w:szCs w:val="21"/>
        </w:rPr>
        <w:t>方式二：评标委员会由技术评审组和经济评审组组成。其中：资格审查及技术评审由技术评标组负责，经济评审由经济评审组负责。</w:t>
      </w:r>
    </w:p>
    <w:p w:rsidR="00AC119C" w:rsidRPr="00FE51B9" w:rsidRDefault="00F8157F" w:rsidP="00FE51B9">
      <w:pPr>
        <w:pStyle w:val="a2"/>
        <w:tabs>
          <w:tab w:val="left" w:pos="7380"/>
        </w:tabs>
        <w:snapToGrid w:val="0"/>
        <w:spacing w:after="0" w:line="360" w:lineRule="auto"/>
        <w:ind w:firstLineChars="200"/>
        <w:rPr>
          <w:rFonts w:ascii="宋体"/>
          <w:szCs w:val="21"/>
        </w:rPr>
      </w:pPr>
      <w:r w:rsidRPr="00FE51B9">
        <w:rPr>
          <w:rFonts w:ascii="宋体" w:hint="eastAsia"/>
          <w:szCs w:val="21"/>
        </w:rPr>
        <w:t>43．投标人资格审查</w:t>
      </w:r>
    </w:p>
    <w:p w:rsidR="00AC119C" w:rsidRPr="00FE51B9" w:rsidRDefault="00F8157F" w:rsidP="00FE51B9">
      <w:pPr>
        <w:pStyle w:val="a2"/>
        <w:tabs>
          <w:tab w:val="left" w:pos="7380"/>
        </w:tabs>
        <w:snapToGrid w:val="0"/>
        <w:spacing w:after="0" w:line="360" w:lineRule="auto"/>
        <w:ind w:firstLineChars="200"/>
        <w:rPr>
          <w:rFonts w:ascii="宋体"/>
          <w:szCs w:val="21"/>
        </w:rPr>
      </w:pPr>
      <w:r w:rsidRPr="00FE51B9">
        <w:rPr>
          <w:rFonts w:ascii="宋体" w:hint="eastAsia"/>
          <w:szCs w:val="21"/>
        </w:rPr>
        <w:t>43.1资格审查文件中全部符合附表</w:t>
      </w:r>
      <w:proofErr w:type="gramStart"/>
      <w:r w:rsidRPr="00FE51B9">
        <w:rPr>
          <w:rFonts w:ascii="宋体" w:hint="eastAsia"/>
          <w:szCs w:val="21"/>
        </w:rPr>
        <w:t>一</w:t>
      </w:r>
      <w:proofErr w:type="gramEnd"/>
      <w:r w:rsidRPr="00FE51B9">
        <w:rPr>
          <w:rFonts w:ascii="宋体" w:hint="eastAsia"/>
          <w:szCs w:val="21"/>
        </w:rPr>
        <w:t>《资格审查表》中情形的，为资格审查合格；否则为资格审查不合格。如评标委员会成员的评审意见不一致时，以评标委员会过半数成员的意见作为评标委员会对该情形的认定结论。</w:t>
      </w:r>
    </w:p>
    <w:p w:rsidR="00AC119C" w:rsidRPr="00FE51B9" w:rsidRDefault="00F8157F" w:rsidP="00FE51B9">
      <w:pPr>
        <w:pStyle w:val="a2"/>
        <w:tabs>
          <w:tab w:val="left" w:pos="7380"/>
        </w:tabs>
        <w:snapToGrid w:val="0"/>
        <w:spacing w:after="0" w:line="360" w:lineRule="auto"/>
        <w:ind w:firstLineChars="200"/>
        <w:rPr>
          <w:rFonts w:ascii="宋体"/>
          <w:szCs w:val="21"/>
        </w:rPr>
      </w:pPr>
      <w:r w:rsidRPr="00FE51B9">
        <w:rPr>
          <w:rFonts w:ascii="宋体" w:hint="eastAsia"/>
          <w:szCs w:val="21"/>
        </w:rPr>
        <w:t>43.2汇总资格审查情况，编写资格审查报告。</w:t>
      </w:r>
    </w:p>
    <w:p w:rsidR="00AC119C" w:rsidRPr="00FE51B9" w:rsidRDefault="00F8157F" w:rsidP="00FE51B9">
      <w:pPr>
        <w:pStyle w:val="a2"/>
        <w:tabs>
          <w:tab w:val="left" w:pos="7380"/>
        </w:tabs>
        <w:snapToGrid w:val="0"/>
        <w:spacing w:after="0" w:line="360" w:lineRule="auto"/>
        <w:ind w:firstLineChars="200"/>
        <w:rPr>
          <w:rFonts w:ascii="宋体"/>
          <w:color w:val="000000"/>
          <w:szCs w:val="21"/>
        </w:rPr>
      </w:pPr>
      <w:r w:rsidRPr="00FE51B9">
        <w:rPr>
          <w:rFonts w:ascii="宋体" w:hint="eastAsia"/>
          <w:color w:val="000000"/>
          <w:szCs w:val="21"/>
        </w:rPr>
        <w:t>43.3资格审查不合格的投标文件不参加下一阶段的评标，不参与评标参考价的计算。</w:t>
      </w:r>
    </w:p>
    <w:p w:rsidR="00AC119C" w:rsidRPr="00FE51B9" w:rsidRDefault="00F8157F" w:rsidP="00FE51B9">
      <w:pPr>
        <w:pStyle w:val="a2"/>
        <w:tabs>
          <w:tab w:val="left" w:pos="7380"/>
        </w:tabs>
        <w:snapToGrid w:val="0"/>
        <w:spacing w:after="0" w:line="360" w:lineRule="auto"/>
        <w:ind w:firstLineChars="200"/>
        <w:rPr>
          <w:rFonts w:ascii="宋体"/>
          <w:color w:val="000000"/>
          <w:szCs w:val="21"/>
        </w:rPr>
      </w:pPr>
      <w:r w:rsidRPr="00FE51B9">
        <w:rPr>
          <w:rFonts w:ascii="宋体" w:hint="eastAsia"/>
          <w:color w:val="000000"/>
          <w:szCs w:val="21"/>
        </w:rPr>
        <w:t>43.4资格审查时，投标企业名称已经工商变更的，但企业及个人的资质证书未完成企业名称变更，仍然承认其有效。资质证书、安全生产许可证之间登记的信息不一致，应当允许投标人澄清，不得直接否决其投标。</w:t>
      </w:r>
    </w:p>
    <w:p w:rsidR="00AC119C" w:rsidRPr="00FE51B9" w:rsidRDefault="00F8157F" w:rsidP="00FE51B9">
      <w:pPr>
        <w:pStyle w:val="a2"/>
        <w:tabs>
          <w:tab w:val="left" w:pos="7380"/>
        </w:tabs>
        <w:snapToGrid w:val="0"/>
        <w:spacing w:after="0" w:line="360" w:lineRule="auto"/>
        <w:ind w:firstLineChars="200"/>
        <w:rPr>
          <w:rFonts w:ascii="宋体"/>
          <w:color w:val="000000"/>
          <w:szCs w:val="21"/>
        </w:rPr>
      </w:pPr>
      <w:r w:rsidRPr="00FE51B9">
        <w:rPr>
          <w:rFonts w:ascii="宋体" w:hint="eastAsia"/>
          <w:color w:val="000000"/>
          <w:szCs w:val="21"/>
        </w:rPr>
        <w:t>43.5</w:t>
      </w:r>
      <w:proofErr w:type="gramStart"/>
      <w:r w:rsidRPr="00FE51B9">
        <w:rPr>
          <w:rFonts w:ascii="宋体" w:hint="eastAsia"/>
          <w:color w:val="000000"/>
          <w:szCs w:val="21"/>
        </w:rPr>
        <w:t>资审合格</w:t>
      </w:r>
      <w:proofErr w:type="gramEnd"/>
      <w:r w:rsidRPr="00FE51B9">
        <w:rPr>
          <w:rFonts w:ascii="宋体" w:hint="eastAsia"/>
          <w:color w:val="000000"/>
          <w:szCs w:val="21"/>
        </w:rPr>
        <w:t>后，投标人的资格发生变化而不满足投标人合格条件，在发出中标通知书前，资格问题仍未解决的，招标人将取消其中标资格。</w:t>
      </w:r>
    </w:p>
    <w:p w:rsidR="00AC119C" w:rsidRPr="00FE51B9" w:rsidRDefault="00F8157F" w:rsidP="00FE51B9">
      <w:pPr>
        <w:pStyle w:val="a2"/>
        <w:tabs>
          <w:tab w:val="left" w:pos="7380"/>
        </w:tabs>
        <w:snapToGrid w:val="0"/>
        <w:spacing w:after="0" w:line="360" w:lineRule="auto"/>
        <w:ind w:firstLineChars="200"/>
        <w:rPr>
          <w:rFonts w:ascii="宋体"/>
          <w:color w:val="000000"/>
          <w:szCs w:val="21"/>
        </w:rPr>
      </w:pPr>
      <w:r w:rsidRPr="00FE51B9">
        <w:rPr>
          <w:rFonts w:ascii="宋体" w:hint="eastAsia"/>
          <w:color w:val="000000"/>
          <w:szCs w:val="21"/>
        </w:rPr>
        <w:t>43.6资格审查合格的投标人少于3名的（当N</w:t>
      </w:r>
      <w:proofErr w:type="gramStart"/>
      <w:r w:rsidRPr="00FE51B9">
        <w:rPr>
          <w:rFonts w:ascii="宋体" w:hint="eastAsia"/>
          <w:color w:val="000000"/>
          <w:szCs w:val="21"/>
        </w:rPr>
        <w:t>个</w:t>
      </w:r>
      <w:proofErr w:type="gramEnd"/>
      <w:r w:rsidRPr="00FE51B9">
        <w:rPr>
          <w:rFonts w:ascii="宋体" w:hint="eastAsia"/>
          <w:color w:val="000000"/>
          <w:szCs w:val="21"/>
        </w:rPr>
        <w:t>标段同时招标且不允许兼中时，资格审查合格的投标人少于N+2名），则本项目招标失败。</w:t>
      </w:r>
    </w:p>
    <w:p w:rsidR="00AC119C" w:rsidRPr="00FE51B9" w:rsidRDefault="00F8157F" w:rsidP="00FE51B9">
      <w:pPr>
        <w:pStyle w:val="a2"/>
        <w:tabs>
          <w:tab w:val="left" w:pos="7380"/>
        </w:tabs>
        <w:snapToGrid w:val="0"/>
        <w:spacing w:after="0" w:line="360" w:lineRule="auto"/>
        <w:ind w:firstLineChars="200"/>
        <w:rPr>
          <w:rFonts w:ascii="宋体"/>
          <w:color w:val="000000"/>
          <w:szCs w:val="21"/>
        </w:rPr>
      </w:pPr>
      <w:r w:rsidRPr="00FE51B9">
        <w:rPr>
          <w:rFonts w:ascii="宋体" w:hint="eastAsia"/>
          <w:color w:val="000000"/>
          <w:szCs w:val="21"/>
        </w:rPr>
        <w:t>44．技术标评审</w:t>
      </w:r>
    </w:p>
    <w:p w:rsidR="00AC119C" w:rsidRPr="00FE51B9" w:rsidRDefault="00F8157F" w:rsidP="00FE51B9">
      <w:pPr>
        <w:pStyle w:val="a2"/>
        <w:tabs>
          <w:tab w:val="left" w:pos="7380"/>
        </w:tabs>
        <w:snapToGrid w:val="0"/>
        <w:spacing w:after="0" w:line="360" w:lineRule="auto"/>
        <w:ind w:firstLineChars="200"/>
        <w:rPr>
          <w:rFonts w:ascii="宋体"/>
          <w:color w:val="000000"/>
          <w:szCs w:val="21"/>
        </w:rPr>
      </w:pPr>
      <w:r w:rsidRPr="00FE51B9">
        <w:rPr>
          <w:rFonts w:ascii="宋体" w:hint="eastAsia"/>
          <w:color w:val="000000"/>
          <w:szCs w:val="21"/>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w:t>
      </w:r>
      <w:proofErr w:type="gramStart"/>
      <w:r w:rsidRPr="00FE51B9">
        <w:rPr>
          <w:rFonts w:ascii="宋体" w:hint="eastAsia"/>
          <w:color w:val="000000"/>
          <w:szCs w:val="21"/>
        </w:rPr>
        <w:t>个</w:t>
      </w:r>
      <w:proofErr w:type="gramEnd"/>
      <w:r w:rsidRPr="00FE51B9">
        <w:rPr>
          <w:rFonts w:ascii="宋体" w:hint="eastAsia"/>
          <w:color w:val="000000"/>
          <w:szCs w:val="21"/>
        </w:rPr>
        <w:t>标段同时招标且不允许兼中时，若通过技术标有效性审查投标人不足N+2名），则本项目招标失败。</w:t>
      </w:r>
    </w:p>
    <w:p w:rsidR="00AC119C" w:rsidRPr="00FE51B9" w:rsidRDefault="00F8157F" w:rsidP="00FE51B9">
      <w:pPr>
        <w:pStyle w:val="a2"/>
        <w:tabs>
          <w:tab w:val="left" w:pos="7380"/>
        </w:tabs>
        <w:snapToGrid w:val="0"/>
        <w:spacing w:after="0" w:line="360" w:lineRule="auto"/>
        <w:ind w:firstLineChars="200"/>
        <w:rPr>
          <w:rFonts w:ascii="宋体"/>
          <w:color w:val="000000"/>
          <w:szCs w:val="21"/>
        </w:rPr>
      </w:pPr>
      <w:r w:rsidRPr="00FE51B9">
        <w:rPr>
          <w:rFonts w:ascii="宋体" w:hint="eastAsia"/>
          <w:color w:val="000000"/>
          <w:szCs w:val="21"/>
        </w:rPr>
        <w:lastRenderedPageBreak/>
        <w:t>44.2技术标详细审查评分：评标委员会按照附表四《技术标详细审查评分表》的标准，对通过技术标有效性审查的投标文件技术标进行详细审查，评出技术分，得分四舍五入精确到小数点后两位。</w:t>
      </w:r>
    </w:p>
    <w:p w:rsidR="00AC119C" w:rsidRPr="00FE51B9" w:rsidRDefault="00F8157F" w:rsidP="00FE51B9">
      <w:pPr>
        <w:pStyle w:val="a2"/>
        <w:tabs>
          <w:tab w:val="left" w:pos="7380"/>
        </w:tabs>
        <w:snapToGrid w:val="0"/>
        <w:spacing w:after="0" w:line="360" w:lineRule="auto"/>
        <w:ind w:firstLineChars="200"/>
        <w:rPr>
          <w:rFonts w:ascii="宋体"/>
          <w:color w:val="000000"/>
          <w:szCs w:val="21"/>
        </w:rPr>
      </w:pPr>
      <w:r w:rsidRPr="00FE51B9">
        <w:rPr>
          <w:rFonts w:ascii="宋体" w:hint="eastAsia"/>
          <w:color w:val="000000"/>
          <w:szCs w:val="21"/>
        </w:rPr>
        <w:t>45．经济标评审和得分汇总</w:t>
      </w:r>
    </w:p>
    <w:p w:rsidR="00AC119C" w:rsidRPr="00FE51B9" w:rsidRDefault="00F8157F" w:rsidP="00FE51B9">
      <w:pPr>
        <w:pStyle w:val="a2"/>
        <w:tabs>
          <w:tab w:val="left" w:pos="7380"/>
        </w:tabs>
        <w:snapToGrid w:val="0"/>
        <w:spacing w:after="0" w:line="360" w:lineRule="auto"/>
        <w:ind w:firstLineChars="200"/>
        <w:rPr>
          <w:rFonts w:ascii="宋体" w:hAnsi="宋体"/>
          <w:color w:val="000000"/>
          <w:szCs w:val="21"/>
        </w:rPr>
      </w:pPr>
      <w:r w:rsidRPr="00FE51B9">
        <w:rPr>
          <w:rFonts w:ascii="宋体" w:hAnsi="宋体" w:hint="eastAsia"/>
          <w:color w:val="000000"/>
          <w:szCs w:val="21"/>
        </w:rPr>
        <w:t>45.1若通过技术标有效性审查的投标人中所有投标报价均大于等于最高投标限价*D%（D的取值范围为[94,100],由招标人自主确定）的（具体金额为：      元），则本项目招标失败，由招标人依法重新招标。</w:t>
      </w:r>
    </w:p>
    <w:p w:rsidR="00AC119C" w:rsidRPr="00FE51B9" w:rsidRDefault="00F8157F" w:rsidP="00FE51B9">
      <w:pPr>
        <w:pStyle w:val="a2"/>
        <w:tabs>
          <w:tab w:val="left" w:pos="7380"/>
        </w:tabs>
        <w:snapToGrid w:val="0"/>
        <w:spacing w:after="0" w:line="360" w:lineRule="auto"/>
        <w:ind w:firstLineChars="200"/>
        <w:rPr>
          <w:rFonts w:ascii="宋体"/>
          <w:color w:val="000000"/>
          <w:szCs w:val="21"/>
        </w:rPr>
      </w:pPr>
      <w:r w:rsidRPr="00FE51B9">
        <w:rPr>
          <w:rFonts w:ascii="宋体" w:hAnsi="宋体" w:hint="eastAsia"/>
          <w:color w:val="000000"/>
          <w:szCs w:val="21"/>
        </w:rPr>
        <w:t xml:space="preserve"> 45.2按方法</w:t>
      </w:r>
      <w:r w:rsidRPr="00FE51B9">
        <w:rPr>
          <w:rFonts w:ascii="宋体" w:hAnsi="宋体" w:hint="eastAsia"/>
          <w:color w:val="000000"/>
          <w:szCs w:val="21"/>
          <w:u w:val="single"/>
        </w:rPr>
        <w:t xml:space="preserve">    </w:t>
      </w:r>
      <w:r w:rsidRPr="00FE51B9">
        <w:rPr>
          <w:rFonts w:ascii="宋体" w:hAnsi="宋体" w:hint="eastAsia"/>
          <w:color w:val="000000"/>
          <w:szCs w:val="21"/>
        </w:rPr>
        <w:t>计算评标参考价：</w:t>
      </w:r>
    </w:p>
    <w:p w:rsidR="00AC119C" w:rsidRPr="00FE51B9" w:rsidRDefault="00F8157F" w:rsidP="00FE51B9">
      <w:pPr>
        <w:widowControl/>
        <w:spacing w:line="360" w:lineRule="auto"/>
        <w:ind w:firstLineChars="200" w:firstLine="422"/>
        <w:rPr>
          <w:rFonts w:ascii="宋体" w:hAnsi="宋体"/>
          <w:b/>
          <w:bCs/>
          <w:color w:val="000000"/>
          <w:kern w:val="0"/>
          <w:szCs w:val="21"/>
        </w:rPr>
      </w:pPr>
      <w:r w:rsidRPr="00FE51B9">
        <w:rPr>
          <w:rFonts w:ascii="宋体" w:hAnsi="宋体" w:cs="仿宋" w:hint="eastAsia"/>
          <w:b/>
          <w:bCs/>
          <w:color w:val="000000"/>
          <w:kern w:val="0"/>
          <w:szCs w:val="21"/>
        </w:rPr>
        <w:t>方法</w:t>
      </w:r>
      <w:proofErr w:type="gramStart"/>
      <w:r w:rsidRPr="00FE51B9">
        <w:rPr>
          <w:rFonts w:ascii="宋体" w:hAnsi="宋体" w:cs="仿宋" w:hint="eastAsia"/>
          <w:b/>
          <w:bCs/>
          <w:color w:val="000000"/>
          <w:kern w:val="0"/>
          <w:szCs w:val="21"/>
        </w:rPr>
        <w:t>一</w:t>
      </w:r>
      <w:proofErr w:type="gramEnd"/>
      <w:r w:rsidRPr="00FE51B9">
        <w:rPr>
          <w:rFonts w:ascii="宋体" w:hAnsi="宋体" w:cs="仿宋" w:hint="eastAsia"/>
          <w:b/>
          <w:bCs/>
          <w:color w:val="000000"/>
          <w:kern w:val="0"/>
          <w:szCs w:val="21"/>
        </w:rPr>
        <w:t>：加权平均法</w:t>
      </w:r>
    </w:p>
    <w:p w:rsidR="00AC119C" w:rsidRPr="00FE51B9" w:rsidRDefault="00F8157F" w:rsidP="00FE51B9">
      <w:pPr>
        <w:spacing w:line="360" w:lineRule="auto"/>
        <w:ind w:firstLineChars="200" w:firstLine="420"/>
        <w:rPr>
          <w:rFonts w:ascii="宋体" w:hAnsi="宋体" w:cs="仿宋"/>
          <w:color w:val="000000"/>
          <w:szCs w:val="21"/>
        </w:rPr>
      </w:pPr>
      <w:r w:rsidRPr="00FE51B9">
        <w:rPr>
          <w:rFonts w:ascii="宋体" w:hAnsi="宋体" w:cs="仿宋" w:hint="eastAsia"/>
          <w:color w:val="000000"/>
          <w:szCs w:val="21"/>
        </w:rPr>
        <w:t>技术标或技术标加诚信得分（具体由招标人自定）前</w:t>
      </w:r>
      <w:r w:rsidRPr="00FE51B9">
        <w:rPr>
          <w:rFonts w:ascii="宋体" w:hAnsi="宋体" w:cs="仿宋"/>
          <w:color w:val="000000"/>
          <w:szCs w:val="21"/>
        </w:rPr>
        <w:t>N</w:t>
      </w:r>
      <w:r w:rsidRPr="00FE51B9">
        <w:rPr>
          <w:rFonts w:ascii="宋体" w:hAnsi="宋体" w:cs="仿宋" w:hint="eastAsia"/>
          <w:color w:val="000000"/>
          <w:szCs w:val="21"/>
        </w:rPr>
        <w:t>名（N≥5，具体由招标人自定）的经济报价加权平均，计算评标参考价。公式如下：</w:t>
      </w:r>
    </w:p>
    <w:p w:rsidR="00AC119C" w:rsidRPr="00FE51B9" w:rsidRDefault="00F8157F" w:rsidP="00FE51B9">
      <w:pPr>
        <w:spacing w:line="360" w:lineRule="auto"/>
        <w:ind w:firstLineChars="200" w:firstLine="420"/>
        <w:rPr>
          <w:rFonts w:ascii="宋体" w:hAnsi="宋体" w:cs="仿宋"/>
          <w:color w:val="000000"/>
          <w:szCs w:val="21"/>
        </w:rPr>
      </w:pPr>
      <w:r w:rsidRPr="00FE51B9">
        <w:rPr>
          <w:rFonts w:ascii="宋体" w:hAnsi="宋体" w:cs="仿宋" w:hint="eastAsia"/>
          <w:color w:val="000000"/>
          <w:szCs w:val="21"/>
        </w:rPr>
        <w:t>评标参考价</w:t>
      </w:r>
      <w:r w:rsidRPr="00FE51B9">
        <w:rPr>
          <w:rFonts w:ascii="宋体" w:hAnsi="宋体" w:cs="仿宋"/>
          <w:color w:val="000000"/>
          <w:szCs w:val="21"/>
        </w:rPr>
        <w:t>=</w:t>
      </w:r>
      <w:r w:rsidRPr="00FE51B9">
        <w:rPr>
          <w:rFonts w:ascii="宋体" w:hAnsi="宋体" w:cs="仿宋" w:hint="eastAsia"/>
          <w:color w:val="000000"/>
          <w:szCs w:val="21"/>
        </w:rPr>
        <w:t>Σ（投标人的投标报价</w:t>
      </w:r>
      <w:r w:rsidRPr="00FE51B9">
        <w:rPr>
          <w:rFonts w:ascii="宋体" w:hAnsi="宋体" w:cs="仿宋"/>
          <w:color w:val="000000"/>
          <w:szCs w:val="21"/>
        </w:rPr>
        <w:t>*</w:t>
      </w:r>
      <w:r w:rsidRPr="00FE51B9">
        <w:rPr>
          <w:rFonts w:ascii="宋体" w:hAnsi="宋体" w:cs="仿宋" w:hint="eastAsia"/>
          <w:color w:val="000000"/>
          <w:szCs w:val="21"/>
        </w:rPr>
        <w:t>报价权重）。</w:t>
      </w:r>
    </w:p>
    <w:p w:rsidR="00AC119C" w:rsidRPr="00FE51B9" w:rsidRDefault="00F8157F" w:rsidP="00FE51B9">
      <w:pPr>
        <w:spacing w:line="360" w:lineRule="auto"/>
        <w:ind w:firstLineChars="200" w:firstLine="420"/>
        <w:rPr>
          <w:rFonts w:ascii="宋体" w:hAnsi="宋体" w:cs="仿宋"/>
          <w:color w:val="000000"/>
          <w:szCs w:val="21"/>
        </w:rPr>
      </w:pPr>
      <w:r w:rsidRPr="00FE51B9">
        <w:rPr>
          <w:rFonts w:ascii="宋体" w:hAnsi="宋体" w:cs="仿宋" w:hint="eastAsia"/>
          <w:color w:val="000000"/>
          <w:szCs w:val="21"/>
        </w:rPr>
        <w:t>其中：报价权重的计算方法为：将</w:t>
      </w:r>
      <w:r w:rsidRPr="00FE51B9">
        <w:rPr>
          <w:rFonts w:ascii="宋体" w:hAnsi="宋体" w:cs="仿宋"/>
          <w:color w:val="000000"/>
          <w:szCs w:val="21"/>
        </w:rPr>
        <w:t>N</w:t>
      </w:r>
      <w:r w:rsidRPr="00FE51B9">
        <w:rPr>
          <w:rFonts w:ascii="宋体" w:hAnsi="宋体" w:cs="仿宋" w:hint="eastAsia"/>
          <w:color w:val="000000"/>
          <w:szCs w:val="21"/>
        </w:rPr>
        <w:t>名投标人按技术分由高至低进行排序，第一名投标人的权重为（</w:t>
      </w:r>
      <w:r w:rsidR="001202E7" w:rsidRPr="00FE51B9">
        <w:rPr>
          <w:rFonts w:ascii="宋体" w:hAnsi="宋体" w:cs="仿宋"/>
          <w:color w:val="000000"/>
          <w:szCs w:val="21"/>
        </w:rPr>
        <w:fldChar w:fldCharType="begin"/>
      </w:r>
      <w:r w:rsidRPr="00FE51B9">
        <w:rPr>
          <w:rFonts w:ascii="宋体" w:hAnsi="宋体" w:cs="仿宋"/>
          <w:color w:val="000000"/>
          <w:szCs w:val="21"/>
        </w:rPr>
        <w:instrText xml:space="preserve"> QUOTE </w:instrText>
      </w:r>
      <w:r w:rsidRPr="00FE51B9">
        <w:rPr>
          <w:rFonts w:ascii="宋体" w:hAnsi="宋体"/>
          <w:noProof/>
          <w:color w:val="000000"/>
          <w:szCs w:val="21"/>
        </w:rPr>
        <w:drawing>
          <wp:inline distT="0" distB="0" distL="114300" distR="114300">
            <wp:extent cx="381000" cy="447675"/>
            <wp:effectExtent l="0" t="0" r="0" b="0"/>
            <wp:docPr id="4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5"/>
                    <pic:cNvPicPr>
                      <a:picLocks noChangeAspect="1"/>
                    </pic:cNvPicPr>
                  </pic:nvPicPr>
                  <pic:blipFill>
                    <a:blip r:embed="rId16" cstate="print">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sidR="001202E7" w:rsidRPr="00FE51B9">
        <w:rPr>
          <w:rFonts w:ascii="宋体" w:hAnsi="宋体" w:cs="仿宋"/>
          <w:color w:val="000000"/>
          <w:szCs w:val="21"/>
        </w:rPr>
        <w:fldChar w:fldCharType="separate"/>
      </w:r>
      <w:r w:rsidRPr="00FE51B9">
        <w:rPr>
          <w:rFonts w:ascii="宋体" w:hAnsi="宋体"/>
          <w:noProof/>
          <w:color w:val="000000"/>
          <w:szCs w:val="21"/>
        </w:rPr>
        <w:drawing>
          <wp:inline distT="0" distB="0" distL="114300" distR="114300">
            <wp:extent cx="381000" cy="447675"/>
            <wp:effectExtent l="0" t="0" r="0" b="9525"/>
            <wp:docPr id="34"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6"/>
                    <pic:cNvPicPr>
                      <a:picLocks noChangeAspect="1"/>
                    </pic:cNvPicPr>
                  </pic:nvPicPr>
                  <pic:blipFill>
                    <a:blip r:embed="rId16" cstate="print">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sidR="001202E7" w:rsidRPr="00FE51B9">
        <w:rPr>
          <w:rFonts w:ascii="宋体" w:hAnsi="宋体" w:cs="仿宋"/>
          <w:color w:val="000000"/>
          <w:szCs w:val="21"/>
        </w:rPr>
        <w:fldChar w:fldCharType="end"/>
      </w:r>
      <w:r w:rsidRPr="00FE51B9">
        <w:rPr>
          <w:rFonts w:ascii="宋体" w:hAnsi="宋体" w:cs="仿宋" w:hint="eastAsia"/>
          <w:color w:val="000000"/>
          <w:szCs w:val="21"/>
        </w:rPr>
        <w:t>），第二名投标人的权重为（</w:t>
      </w:r>
      <w:r w:rsidR="001202E7" w:rsidRPr="00FE51B9">
        <w:rPr>
          <w:rFonts w:ascii="宋体" w:hAnsi="宋体" w:cs="仿宋"/>
          <w:color w:val="000000"/>
          <w:szCs w:val="21"/>
        </w:rPr>
        <w:fldChar w:fldCharType="begin"/>
      </w:r>
      <w:r w:rsidRPr="00FE51B9">
        <w:rPr>
          <w:rFonts w:ascii="宋体" w:hAnsi="宋体" w:cs="仿宋"/>
          <w:color w:val="000000"/>
          <w:szCs w:val="21"/>
        </w:rPr>
        <w:instrText xml:space="preserve"> QUOTE </w:instrText>
      </w:r>
      <w:r w:rsidRPr="00FE51B9">
        <w:rPr>
          <w:rFonts w:ascii="宋体" w:hAnsi="宋体"/>
          <w:noProof/>
          <w:color w:val="000000"/>
          <w:position w:val="-23"/>
          <w:szCs w:val="21"/>
        </w:rPr>
        <w:drawing>
          <wp:inline distT="0" distB="0" distL="114300" distR="114300">
            <wp:extent cx="323850" cy="400050"/>
            <wp:effectExtent l="0" t="0" r="0" b="0"/>
            <wp:docPr id="3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7"/>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001202E7" w:rsidRPr="00FE51B9">
        <w:rPr>
          <w:rFonts w:ascii="宋体" w:hAnsi="宋体" w:cs="仿宋"/>
          <w:color w:val="000000"/>
          <w:szCs w:val="21"/>
        </w:rPr>
        <w:fldChar w:fldCharType="separate"/>
      </w:r>
      <w:r w:rsidRPr="00FE51B9">
        <w:rPr>
          <w:rFonts w:ascii="宋体" w:hAnsi="宋体"/>
          <w:noProof/>
          <w:color w:val="000000"/>
          <w:position w:val="-23"/>
          <w:szCs w:val="21"/>
        </w:rPr>
        <w:drawing>
          <wp:inline distT="0" distB="0" distL="114300" distR="114300">
            <wp:extent cx="323850" cy="400050"/>
            <wp:effectExtent l="0" t="0" r="11430" b="11430"/>
            <wp:docPr id="3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8"/>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001202E7" w:rsidRPr="00FE51B9">
        <w:rPr>
          <w:rFonts w:ascii="宋体" w:hAnsi="宋体" w:cs="仿宋"/>
          <w:color w:val="000000"/>
          <w:szCs w:val="21"/>
        </w:rPr>
        <w:fldChar w:fldCharType="end"/>
      </w:r>
      <w:r w:rsidRPr="00FE51B9">
        <w:rPr>
          <w:rFonts w:ascii="宋体" w:hAnsi="宋体" w:cs="仿宋" w:hint="eastAsia"/>
          <w:color w:val="000000"/>
          <w:szCs w:val="21"/>
        </w:rPr>
        <w:t>），以此类推，最后一名投标人的权重为（</w:t>
      </w:r>
      <w:r w:rsidR="001202E7" w:rsidRPr="00FE51B9">
        <w:rPr>
          <w:rFonts w:ascii="宋体" w:hAnsi="宋体" w:cs="仿宋"/>
          <w:color w:val="000000"/>
          <w:szCs w:val="21"/>
        </w:rPr>
        <w:fldChar w:fldCharType="begin"/>
      </w:r>
      <w:r w:rsidRPr="00FE51B9">
        <w:rPr>
          <w:rFonts w:ascii="宋体" w:hAnsi="宋体" w:cs="仿宋"/>
          <w:color w:val="000000"/>
          <w:szCs w:val="21"/>
        </w:rPr>
        <w:instrText xml:space="preserve"> QUOTE </w:instrText>
      </w:r>
      <w:r w:rsidRPr="00FE51B9">
        <w:rPr>
          <w:rFonts w:ascii="宋体" w:hAnsi="宋体"/>
          <w:noProof/>
          <w:color w:val="000000"/>
          <w:position w:val="-23"/>
          <w:szCs w:val="21"/>
        </w:rPr>
        <w:drawing>
          <wp:inline distT="0" distB="0" distL="114300" distR="114300">
            <wp:extent cx="323850" cy="400050"/>
            <wp:effectExtent l="0" t="0" r="0" b="0"/>
            <wp:docPr id="4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9"/>
                    <pic:cNvPicPr>
                      <a:picLocks noChangeAspect="1"/>
                    </pic:cNvPicPr>
                  </pic:nvPicPr>
                  <pic:blipFill>
                    <a:blip r:embed="rId18"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001202E7" w:rsidRPr="00FE51B9">
        <w:rPr>
          <w:rFonts w:ascii="宋体" w:hAnsi="宋体" w:cs="仿宋"/>
          <w:color w:val="000000"/>
          <w:szCs w:val="21"/>
        </w:rPr>
        <w:fldChar w:fldCharType="separate"/>
      </w:r>
      <w:r w:rsidRPr="00FE51B9">
        <w:rPr>
          <w:rFonts w:ascii="宋体" w:hAnsi="宋体"/>
          <w:noProof/>
          <w:color w:val="000000"/>
          <w:position w:val="-23"/>
          <w:szCs w:val="21"/>
        </w:rPr>
        <w:drawing>
          <wp:inline distT="0" distB="0" distL="114300" distR="114300">
            <wp:extent cx="323850" cy="400050"/>
            <wp:effectExtent l="0" t="0" r="11430" b="11430"/>
            <wp:docPr id="4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0"/>
                    <pic:cNvPicPr>
                      <a:picLocks noChangeAspect="1"/>
                    </pic:cNvPicPr>
                  </pic:nvPicPr>
                  <pic:blipFill>
                    <a:blip r:embed="rId18"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001202E7" w:rsidRPr="00FE51B9">
        <w:rPr>
          <w:rFonts w:ascii="宋体" w:hAnsi="宋体" w:cs="仿宋"/>
          <w:color w:val="000000"/>
          <w:szCs w:val="21"/>
        </w:rPr>
        <w:fldChar w:fldCharType="end"/>
      </w:r>
      <w:r w:rsidRPr="00FE51B9">
        <w:rPr>
          <w:rFonts w:ascii="宋体" w:hAnsi="宋体" w:cs="仿宋" w:hint="eastAsia"/>
          <w:color w:val="000000"/>
          <w:szCs w:val="21"/>
        </w:rPr>
        <w:t>）。</w:t>
      </w:r>
    </w:p>
    <w:p w:rsidR="00AC119C" w:rsidRPr="00FE51B9" w:rsidRDefault="00F8157F" w:rsidP="00FE51B9">
      <w:pPr>
        <w:widowControl/>
        <w:spacing w:line="360" w:lineRule="auto"/>
        <w:ind w:firstLineChars="200" w:firstLine="422"/>
        <w:rPr>
          <w:rFonts w:ascii="宋体" w:hAnsi="宋体"/>
          <w:b/>
          <w:bCs/>
          <w:color w:val="000000"/>
          <w:kern w:val="0"/>
          <w:szCs w:val="21"/>
        </w:rPr>
      </w:pPr>
      <w:r w:rsidRPr="00FE51B9">
        <w:rPr>
          <w:rFonts w:ascii="宋体" w:hAnsi="宋体" w:cs="仿宋" w:hint="eastAsia"/>
          <w:b/>
          <w:bCs/>
          <w:color w:val="000000"/>
          <w:kern w:val="0"/>
          <w:szCs w:val="21"/>
        </w:rPr>
        <w:t>方法二：区间抽取法</w:t>
      </w:r>
    </w:p>
    <w:p w:rsidR="00AC119C" w:rsidRPr="00FE51B9" w:rsidRDefault="00F8157F" w:rsidP="00FE51B9">
      <w:pPr>
        <w:widowControl/>
        <w:snapToGrid w:val="0"/>
        <w:spacing w:line="360" w:lineRule="auto"/>
        <w:ind w:firstLineChars="200" w:firstLine="420"/>
        <w:rPr>
          <w:rFonts w:ascii="宋体" w:hAnsi="宋体"/>
          <w:color w:val="000000"/>
          <w:kern w:val="0"/>
          <w:szCs w:val="21"/>
        </w:rPr>
      </w:pPr>
      <w:r w:rsidRPr="00FE51B9">
        <w:rPr>
          <w:rFonts w:ascii="宋体" w:hAnsi="宋体" w:cs="仿宋" w:hint="eastAsia"/>
          <w:color w:val="000000"/>
          <w:szCs w:val="21"/>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rsidR="00AC119C" w:rsidRPr="00FE51B9" w:rsidRDefault="00F8157F" w:rsidP="00FE51B9">
      <w:pPr>
        <w:widowControl/>
        <w:snapToGrid w:val="0"/>
        <w:spacing w:line="360" w:lineRule="auto"/>
        <w:ind w:firstLineChars="200" w:firstLine="420"/>
        <w:rPr>
          <w:rFonts w:ascii="宋体" w:hAnsi="宋体"/>
          <w:color w:val="000000"/>
          <w:kern w:val="0"/>
          <w:szCs w:val="21"/>
          <w:vertAlign w:val="subscript"/>
        </w:rPr>
      </w:pPr>
      <w:r w:rsidRPr="00FE51B9">
        <w:rPr>
          <w:rFonts w:ascii="宋体" w:hAnsi="宋体" w:cs="仿宋" w:hint="eastAsia"/>
          <w:color w:val="000000"/>
          <w:kern w:val="0"/>
          <w:szCs w:val="21"/>
        </w:rPr>
        <w:t>评标参考价</w:t>
      </w:r>
      <w:r w:rsidRPr="00FE51B9">
        <w:rPr>
          <w:rFonts w:ascii="宋体" w:hAnsi="宋体" w:cs="仿宋"/>
          <w:color w:val="000000"/>
          <w:kern w:val="0"/>
          <w:szCs w:val="21"/>
        </w:rPr>
        <w:t>=</w:t>
      </w:r>
      <w:r w:rsidRPr="00FE51B9">
        <w:rPr>
          <w:rFonts w:ascii="宋体" w:hAnsi="宋体" w:cs="仿宋" w:hint="eastAsia"/>
          <w:color w:val="000000"/>
          <w:kern w:val="0"/>
          <w:szCs w:val="21"/>
        </w:rPr>
        <w:t>（</w:t>
      </w:r>
      <w:r w:rsidRPr="00FE51B9">
        <w:rPr>
          <w:rFonts w:ascii="宋体" w:hAnsi="宋体" w:cs="仿宋"/>
          <w:color w:val="000000"/>
          <w:kern w:val="0"/>
          <w:szCs w:val="21"/>
        </w:rPr>
        <w:t>Q</w:t>
      </w:r>
      <w:r w:rsidRPr="00FE51B9">
        <w:rPr>
          <w:rFonts w:ascii="宋体" w:hAnsi="宋体" w:cs="仿宋" w:hint="eastAsia"/>
          <w:color w:val="000000"/>
          <w:kern w:val="0"/>
          <w:szCs w:val="21"/>
          <w:vertAlign w:val="subscript"/>
        </w:rPr>
        <w:t>高</w:t>
      </w:r>
      <w:r w:rsidRPr="00FE51B9">
        <w:rPr>
          <w:rFonts w:ascii="宋体" w:hAnsi="宋体" w:cs="仿宋"/>
          <w:color w:val="000000"/>
          <w:kern w:val="0"/>
          <w:szCs w:val="21"/>
        </w:rPr>
        <w:t>-Q</w:t>
      </w:r>
      <w:r w:rsidRPr="00FE51B9">
        <w:rPr>
          <w:rFonts w:ascii="宋体" w:hAnsi="宋体" w:cs="仿宋" w:hint="eastAsia"/>
          <w:color w:val="000000"/>
          <w:kern w:val="0"/>
          <w:szCs w:val="21"/>
          <w:vertAlign w:val="subscript"/>
        </w:rPr>
        <w:t>低</w:t>
      </w:r>
      <w:r w:rsidRPr="00FE51B9">
        <w:rPr>
          <w:rFonts w:ascii="宋体" w:hAnsi="宋体" w:cs="仿宋" w:hint="eastAsia"/>
          <w:color w:val="000000"/>
          <w:kern w:val="0"/>
          <w:szCs w:val="21"/>
        </w:rPr>
        <w:t>）</w:t>
      </w:r>
      <w:r w:rsidRPr="00FE51B9">
        <w:rPr>
          <w:rFonts w:ascii="宋体" w:hAnsi="宋体" w:cs="仿宋"/>
          <w:color w:val="000000"/>
          <w:kern w:val="0"/>
          <w:szCs w:val="21"/>
        </w:rPr>
        <w:t>/100*</w:t>
      </w:r>
      <w:r w:rsidRPr="00FE51B9">
        <w:rPr>
          <w:rFonts w:ascii="宋体" w:hAnsi="宋体" w:cs="仿宋" w:hint="eastAsia"/>
          <w:color w:val="000000"/>
          <w:kern w:val="0"/>
          <w:szCs w:val="21"/>
        </w:rPr>
        <w:t>Ｘ</w:t>
      </w:r>
      <w:r w:rsidRPr="00FE51B9">
        <w:rPr>
          <w:rFonts w:ascii="宋体" w:hAnsi="宋体" w:cs="仿宋"/>
          <w:color w:val="000000"/>
          <w:kern w:val="0"/>
          <w:szCs w:val="21"/>
        </w:rPr>
        <w:t>+Q</w:t>
      </w:r>
      <w:r w:rsidRPr="00FE51B9">
        <w:rPr>
          <w:rFonts w:ascii="宋体" w:hAnsi="宋体" w:cs="仿宋" w:hint="eastAsia"/>
          <w:color w:val="000000"/>
          <w:kern w:val="0"/>
          <w:szCs w:val="21"/>
          <w:vertAlign w:val="subscript"/>
        </w:rPr>
        <w:t>低</w:t>
      </w:r>
    </w:p>
    <w:p w:rsidR="00AC119C" w:rsidRPr="00FE51B9" w:rsidRDefault="00F8157F" w:rsidP="00FE51B9">
      <w:pPr>
        <w:widowControl/>
        <w:snapToGrid w:val="0"/>
        <w:spacing w:line="360" w:lineRule="auto"/>
        <w:ind w:firstLineChars="200" w:firstLine="420"/>
        <w:rPr>
          <w:rFonts w:ascii="宋体" w:hAnsi="宋体"/>
          <w:color w:val="000000"/>
          <w:szCs w:val="21"/>
        </w:rPr>
      </w:pPr>
      <w:r w:rsidRPr="00FE51B9">
        <w:rPr>
          <w:rFonts w:ascii="宋体" w:hAnsi="宋体" w:cs="仿宋"/>
          <w:color w:val="000000"/>
          <w:szCs w:val="21"/>
        </w:rPr>
        <w:t>Q</w:t>
      </w:r>
      <w:r w:rsidRPr="00FE51B9">
        <w:rPr>
          <w:rFonts w:ascii="宋体" w:hAnsi="宋体" w:cs="仿宋" w:hint="eastAsia"/>
          <w:color w:val="000000"/>
          <w:szCs w:val="21"/>
          <w:vertAlign w:val="subscript"/>
        </w:rPr>
        <w:t>低</w:t>
      </w:r>
      <w:r w:rsidRPr="00FE51B9">
        <w:rPr>
          <w:rFonts w:ascii="宋体" w:hAnsi="宋体" w:cs="仿宋" w:hint="eastAsia"/>
          <w:color w:val="000000"/>
          <w:szCs w:val="21"/>
        </w:rPr>
        <w:t>：为达到或超过技术标及格分数线的投标人最低报价与工程成本警示价两者中的较高值；</w:t>
      </w:r>
    </w:p>
    <w:p w:rsidR="00AC119C" w:rsidRPr="00FE51B9" w:rsidRDefault="00F8157F" w:rsidP="00FE51B9">
      <w:pPr>
        <w:spacing w:line="360" w:lineRule="auto"/>
        <w:ind w:firstLineChars="200" w:firstLine="420"/>
        <w:rPr>
          <w:rFonts w:ascii="宋体" w:hAnsi="宋体" w:cs="仿宋"/>
          <w:color w:val="000000"/>
          <w:szCs w:val="21"/>
        </w:rPr>
      </w:pPr>
      <w:r w:rsidRPr="00FE51B9">
        <w:rPr>
          <w:rFonts w:ascii="宋体" w:hAnsi="宋体" w:cs="仿宋"/>
          <w:color w:val="000000"/>
          <w:kern w:val="0"/>
          <w:szCs w:val="21"/>
        </w:rPr>
        <w:t>Q</w:t>
      </w:r>
      <w:r w:rsidRPr="00FE51B9">
        <w:rPr>
          <w:rFonts w:ascii="宋体" w:hAnsi="宋体" w:cs="仿宋" w:hint="eastAsia"/>
          <w:color w:val="000000"/>
          <w:kern w:val="0"/>
          <w:szCs w:val="21"/>
          <w:vertAlign w:val="subscript"/>
        </w:rPr>
        <w:t>高</w:t>
      </w:r>
      <w:r w:rsidRPr="00FE51B9">
        <w:rPr>
          <w:rFonts w:ascii="宋体" w:hAnsi="宋体" w:cs="仿宋" w:hint="eastAsia"/>
          <w:color w:val="000000"/>
          <w:szCs w:val="21"/>
        </w:rPr>
        <w:t>：为（最高投标限价</w:t>
      </w:r>
      <w:r w:rsidRPr="00FE51B9">
        <w:rPr>
          <w:rFonts w:ascii="宋体" w:hAnsi="宋体" w:cs="仿宋"/>
          <w:color w:val="000000"/>
          <w:szCs w:val="21"/>
        </w:rPr>
        <w:t>*D%</w:t>
      </w:r>
      <w:r w:rsidRPr="00FE51B9">
        <w:rPr>
          <w:rFonts w:ascii="宋体" w:hAnsi="宋体" w:cs="仿宋" w:hint="eastAsia"/>
          <w:color w:val="000000"/>
          <w:szCs w:val="21"/>
        </w:rPr>
        <w:t>）（</w:t>
      </w:r>
      <w:r w:rsidRPr="00FE51B9">
        <w:rPr>
          <w:rFonts w:ascii="宋体" w:hAnsi="宋体" w:cs="仿宋"/>
          <w:color w:val="000000"/>
          <w:szCs w:val="21"/>
        </w:rPr>
        <w:t>D</w:t>
      </w:r>
      <w:r w:rsidRPr="00FE51B9">
        <w:rPr>
          <w:rFonts w:ascii="宋体" w:hAnsi="宋体" w:cs="仿宋" w:hint="eastAsia"/>
          <w:color w:val="000000"/>
          <w:szCs w:val="21"/>
        </w:rPr>
        <w:t>的取值范围为</w:t>
      </w:r>
      <w:r w:rsidRPr="00FE51B9">
        <w:rPr>
          <w:rFonts w:ascii="宋体" w:hAnsi="宋体" w:cs="仿宋"/>
          <w:color w:val="000000"/>
          <w:szCs w:val="21"/>
        </w:rPr>
        <w:t>[94,100],</w:t>
      </w:r>
      <w:r w:rsidRPr="00FE51B9">
        <w:rPr>
          <w:rFonts w:ascii="宋体" w:hAnsi="宋体" w:cs="仿宋" w:hint="eastAsia"/>
          <w:color w:val="000000"/>
          <w:szCs w:val="21"/>
        </w:rPr>
        <w:t>由招标人自定）</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s="仿宋"/>
          <w:color w:val="000000"/>
          <w:szCs w:val="21"/>
        </w:rPr>
        <w:t>X:</w:t>
      </w:r>
      <w:r w:rsidRPr="00FE51B9">
        <w:rPr>
          <w:rFonts w:ascii="宋体" w:hAnsi="宋体" w:cs="仿宋" w:hint="eastAsia"/>
          <w:color w:val="000000"/>
          <w:szCs w:val="21"/>
        </w:rPr>
        <w:t>为等分点值，在开标前从</w:t>
      </w:r>
      <w:r w:rsidRPr="00FE51B9">
        <w:rPr>
          <w:rFonts w:ascii="宋体" w:hAnsi="宋体" w:cs="仿宋"/>
          <w:color w:val="000000"/>
          <w:szCs w:val="21"/>
        </w:rPr>
        <w:t>[0,100]</w:t>
      </w:r>
      <w:r w:rsidRPr="00FE51B9">
        <w:rPr>
          <w:rFonts w:ascii="宋体" w:hAnsi="宋体" w:cs="仿宋" w:hint="eastAsia"/>
          <w:color w:val="000000"/>
          <w:szCs w:val="21"/>
        </w:rPr>
        <w:t>整数中随机抽取</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s="宋体" w:hint="eastAsia"/>
          <w:color w:val="000000"/>
          <w:kern w:val="0"/>
          <w:szCs w:val="21"/>
        </w:rPr>
        <w:t>45.3</w:t>
      </w:r>
      <w:r w:rsidRPr="00FE51B9">
        <w:rPr>
          <w:rFonts w:ascii="宋体" w:hAnsi="宋体" w:hint="eastAsia"/>
          <w:color w:val="000000"/>
          <w:szCs w:val="21"/>
        </w:rPr>
        <w:t>当标价等于评标参考价时得</w:t>
      </w:r>
      <w:r w:rsidRPr="00FE51B9">
        <w:rPr>
          <w:rFonts w:ascii="宋体" w:hAnsi="宋体"/>
          <w:color w:val="000000"/>
          <w:szCs w:val="21"/>
        </w:rPr>
        <w:t>100</w:t>
      </w:r>
      <w:r w:rsidRPr="00FE51B9">
        <w:rPr>
          <w:rFonts w:ascii="宋体" w:hAnsi="宋体" w:hint="eastAsia"/>
          <w:color w:val="000000"/>
          <w:szCs w:val="21"/>
        </w:rPr>
        <w:t>分，标价每高于评标参考价</w:t>
      </w:r>
      <w:r w:rsidRPr="00FE51B9">
        <w:rPr>
          <w:rFonts w:ascii="宋体" w:hAnsi="宋体"/>
          <w:color w:val="000000"/>
          <w:szCs w:val="21"/>
        </w:rPr>
        <w:t>1%</w:t>
      </w:r>
      <w:r w:rsidRPr="00FE51B9">
        <w:rPr>
          <w:rFonts w:ascii="宋体" w:hAnsi="宋体" w:hint="eastAsia"/>
          <w:color w:val="000000"/>
          <w:szCs w:val="21"/>
        </w:rPr>
        <w:t>，扣</w:t>
      </w:r>
      <w:r w:rsidRPr="00FE51B9">
        <w:rPr>
          <w:rFonts w:ascii="宋体" w:hAnsi="宋体"/>
          <w:color w:val="000000"/>
          <w:szCs w:val="21"/>
        </w:rPr>
        <w:t>1.5</w:t>
      </w:r>
      <w:r w:rsidRPr="00FE51B9">
        <w:rPr>
          <w:rFonts w:ascii="宋体" w:hAnsi="宋体" w:hint="eastAsia"/>
          <w:color w:val="000000"/>
          <w:szCs w:val="21"/>
        </w:rPr>
        <w:t>分，每低于评标参考价</w:t>
      </w:r>
      <w:r w:rsidRPr="00FE51B9">
        <w:rPr>
          <w:rFonts w:ascii="宋体" w:hAnsi="宋体"/>
          <w:color w:val="000000"/>
          <w:szCs w:val="21"/>
        </w:rPr>
        <w:t>1%</w:t>
      </w:r>
      <w:r w:rsidRPr="00FE51B9">
        <w:rPr>
          <w:rFonts w:ascii="宋体" w:hAnsi="宋体" w:hint="eastAsia"/>
          <w:color w:val="000000"/>
          <w:szCs w:val="21"/>
        </w:rPr>
        <w:t>，扣</w:t>
      </w:r>
      <w:r w:rsidRPr="00FE51B9">
        <w:rPr>
          <w:rFonts w:ascii="宋体" w:hAnsi="宋体"/>
          <w:color w:val="000000"/>
          <w:szCs w:val="21"/>
        </w:rPr>
        <w:t>1</w:t>
      </w:r>
      <w:r w:rsidRPr="00FE51B9">
        <w:rPr>
          <w:rFonts w:ascii="宋体" w:hAnsi="宋体" w:hint="eastAsia"/>
          <w:color w:val="000000"/>
          <w:szCs w:val="21"/>
        </w:rPr>
        <w:t>分，扣至</w:t>
      </w:r>
      <w:r w:rsidRPr="00FE51B9">
        <w:rPr>
          <w:rFonts w:ascii="宋体" w:hAnsi="宋体"/>
          <w:color w:val="000000"/>
          <w:szCs w:val="21"/>
        </w:rPr>
        <w:t>0</w:t>
      </w:r>
      <w:r w:rsidRPr="00FE51B9">
        <w:rPr>
          <w:rFonts w:ascii="宋体" w:hAnsi="宋体" w:hint="eastAsia"/>
          <w:color w:val="000000"/>
          <w:szCs w:val="21"/>
        </w:rPr>
        <w:t>分为止，得出经济分，精确到小数点后两位。</w:t>
      </w:r>
    </w:p>
    <w:p w:rsidR="00AC119C" w:rsidRPr="00FE51B9" w:rsidRDefault="00F8157F" w:rsidP="00FE51B9">
      <w:pPr>
        <w:pStyle w:val="a2"/>
        <w:tabs>
          <w:tab w:val="left" w:pos="7380"/>
        </w:tabs>
        <w:snapToGrid w:val="0"/>
        <w:spacing w:after="0" w:line="360" w:lineRule="auto"/>
        <w:ind w:firstLineChars="200"/>
        <w:rPr>
          <w:rFonts w:ascii="宋体"/>
          <w:color w:val="000000"/>
          <w:szCs w:val="21"/>
        </w:rPr>
      </w:pPr>
      <w:r w:rsidRPr="00FE51B9">
        <w:rPr>
          <w:rFonts w:ascii="宋体" w:hAnsi="宋体" w:hint="eastAsia"/>
          <w:color w:val="000000"/>
          <w:szCs w:val="21"/>
        </w:rPr>
        <w:t>45.4</w:t>
      </w:r>
      <w:r w:rsidRPr="00FE51B9">
        <w:rPr>
          <w:rFonts w:ascii="宋体" w:hint="eastAsia"/>
          <w:color w:val="000000"/>
          <w:szCs w:val="21"/>
        </w:rPr>
        <w:t>计算通过技术标有效性审查的投标人总得分。投标人总得分=（技术得分×技术得分权重</w:t>
      </w:r>
      <w:r w:rsidRPr="00FE51B9">
        <w:rPr>
          <w:rFonts w:ascii="宋体" w:cs="宋体" w:hint="eastAsia"/>
          <w:color w:val="000000"/>
          <w:szCs w:val="21"/>
        </w:rPr>
        <w:t>＋</w:t>
      </w:r>
      <w:r w:rsidRPr="00FE51B9">
        <w:rPr>
          <w:rFonts w:ascii="宋体" w:hint="eastAsia"/>
          <w:color w:val="000000"/>
          <w:szCs w:val="21"/>
        </w:rPr>
        <w:t>经济得分×经济得分权重）×（1-综合诚信评价分数权重）</w:t>
      </w:r>
      <w:r w:rsidRPr="00FE51B9">
        <w:rPr>
          <w:rFonts w:ascii="宋体" w:cs="宋体" w:hint="eastAsia"/>
          <w:color w:val="000000"/>
          <w:szCs w:val="21"/>
        </w:rPr>
        <w:t>＋</w:t>
      </w:r>
      <w:r w:rsidRPr="00FE51B9">
        <w:rPr>
          <w:rFonts w:ascii="宋体" w:hint="eastAsia"/>
          <w:color w:val="000000"/>
          <w:szCs w:val="21"/>
        </w:rPr>
        <w:t>综合诚信评价排名得分×综合诚信评价分数权重）。技术、经济得分权重按投标须知前附表的规定执行。总得分四舍五入保留两位小数。</w:t>
      </w:r>
    </w:p>
    <w:p w:rsidR="00AC119C" w:rsidRPr="00FE51B9" w:rsidRDefault="00F8157F" w:rsidP="00FE51B9">
      <w:pPr>
        <w:pStyle w:val="a2"/>
        <w:tabs>
          <w:tab w:val="left" w:pos="7380"/>
        </w:tabs>
        <w:snapToGrid w:val="0"/>
        <w:spacing w:after="0" w:line="360" w:lineRule="auto"/>
        <w:ind w:firstLineChars="200"/>
        <w:rPr>
          <w:rFonts w:ascii="宋体" w:hAnsi="宋体"/>
          <w:color w:val="000000"/>
          <w:szCs w:val="21"/>
        </w:rPr>
      </w:pPr>
      <w:r w:rsidRPr="00FE51B9">
        <w:rPr>
          <w:rFonts w:ascii="宋体" w:hAnsi="宋体" w:hint="eastAsia"/>
          <w:color w:val="000000"/>
          <w:szCs w:val="21"/>
        </w:rPr>
        <w:t>46.经济标的有效性审查</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hint="eastAsia"/>
          <w:color w:val="000000"/>
          <w:szCs w:val="21"/>
        </w:rPr>
        <w:t>46.1经济标的有效性审查：按照投标人总得分排序，依次对投标文件进行经济标有效性审查，投标文件中没有任一种列于本办法附表三《经济标有效性审查表》中情形的，为有效投标文件，否</w:t>
      </w:r>
      <w:r w:rsidRPr="00FE51B9">
        <w:rPr>
          <w:rFonts w:ascii="宋体" w:hAnsi="宋体" w:hint="eastAsia"/>
          <w:color w:val="000000"/>
          <w:szCs w:val="21"/>
        </w:rPr>
        <w:lastRenderedPageBreak/>
        <w:t>则其投标文件将被否决。如评标委员会成员的评审意见不一致时，以评标委员会过半数成员的意见作为评标委员会对该情形的认定结论。</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hint="eastAsia"/>
          <w:color w:val="000000"/>
          <w:szCs w:val="21"/>
        </w:rPr>
        <w:t xml:space="preserve"> </w:t>
      </w:r>
      <w:r w:rsidRPr="00FE51B9">
        <w:rPr>
          <w:rFonts w:ascii="宋体" w:hAnsi="宋体"/>
          <w:color w:val="000000"/>
          <w:szCs w:val="21"/>
        </w:rPr>
        <w:t>4</w:t>
      </w:r>
      <w:r w:rsidRPr="00FE51B9">
        <w:rPr>
          <w:rFonts w:ascii="宋体" w:hAnsi="宋体" w:hint="eastAsia"/>
          <w:color w:val="000000"/>
          <w:szCs w:val="21"/>
        </w:rPr>
        <w:t>6.2经济标的算术校核。评标委员会对进行经济标有效性审查的投标文件投标报价按照就低不就高的原则进行算术校核，具体标准如下：</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4</w:t>
      </w:r>
      <w:r w:rsidRPr="00FE51B9">
        <w:rPr>
          <w:rFonts w:ascii="宋体" w:hAnsi="宋体" w:hint="eastAsia"/>
          <w:color w:val="000000"/>
          <w:szCs w:val="21"/>
        </w:rPr>
        <w:t>6.2.1如果数字表示的金额和用文字表示的金额不一致时，应以文字表示的金额为准；</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hint="eastAsia"/>
          <w:color w:val="000000"/>
          <w:szCs w:val="21"/>
        </w:rPr>
        <w:t xml:space="preserve"> </w:t>
      </w:r>
      <w:r w:rsidRPr="00FE51B9">
        <w:rPr>
          <w:rFonts w:ascii="宋体" w:hAnsi="宋体"/>
          <w:color w:val="000000"/>
          <w:szCs w:val="21"/>
        </w:rPr>
        <w:t>4</w:t>
      </w:r>
      <w:r w:rsidRPr="00FE51B9">
        <w:rPr>
          <w:rFonts w:ascii="宋体" w:hAnsi="宋体" w:hint="eastAsia"/>
          <w:color w:val="000000"/>
          <w:szCs w:val="21"/>
        </w:rPr>
        <w:t>6.2.2经算术复核的投标人报价与其投标报价不一致时，按就低不就高原则确定其最终报价；</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hint="eastAsia"/>
          <w:color w:val="000000"/>
          <w:szCs w:val="21"/>
        </w:rPr>
        <w:t xml:space="preserve"> </w:t>
      </w:r>
      <w:r w:rsidRPr="00FE51B9">
        <w:rPr>
          <w:rFonts w:ascii="宋体" w:hAnsi="宋体"/>
          <w:color w:val="000000"/>
          <w:szCs w:val="21"/>
        </w:rPr>
        <w:t>4</w:t>
      </w:r>
      <w:r w:rsidRPr="00FE51B9">
        <w:rPr>
          <w:rFonts w:ascii="宋体" w:hAnsi="宋体" w:hint="eastAsia"/>
          <w:color w:val="000000"/>
          <w:szCs w:val="21"/>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hint="eastAsia"/>
          <w:color w:val="000000"/>
          <w:szCs w:val="21"/>
        </w:rPr>
        <w:t xml:space="preserve"> </w:t>
      </w:r>
      <w:r w:rsidRPr="00FE51B9">
        <w:rPr>
          <w:rFonts w:ascii="宋体" w:hAnsi="宋体"/>
          <w:color w:val="000000"/>
          <w:szCs w:val="21"/>
        </w:rPr>
        <w:t>4</w:t>
      </w:r>
      <w:r w:rsidRPr="00FE51B9">
        <w:rPr>
          <w:rFonts w:ascii="宋体" w:hAnsi="宋体" w:hint="eastAsia"/>
          <w:color w:val="000000"/>
          <w:szCs w:val="21"/>
        </w:rPr>
        <w:t>6.2.</w:t>
      </w:r>
      <w:r w:rsidRPr="00FE51B9">
        <w:rPr>
          <w:rFonts w:ascii="宋体" w:hAnsi="宋体"/>
          <w:color w:val="000000"/>
          <w:szCs w:val="21"/>
        </w:rPr>
        <w:t>4</w:t>
      </w:r>
      <w:r w:rsidRPr="00FE51B9">
        <w:rPr>
          <w:rFonts w:ascii="宋体" w:hAnsi="宋体" w:hint="eastAsia"/>
          <w:color w:val="000000"/>
          <w:szCs w:val="21"/>
        </w:rPr>
        <w:t>当合价、金额累加错误时，按就低不就高原则，如果累加修正值小于原累加值，则按累加修正值；如果累加修正值大于原累加值，则按原累加值；</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hint="eastAsia"/>
          <w:color w:val="000000"/>
          <w:szCs w:val="21"/>
        </w:rPr>
        <w:t xml:space="preserve"> </w:t>
      </w:r>
      <w:r w:rsidRPr="00FE51B9">
        <w:rPr>
          <w:rFonts w:ascii="宋体" w:hAnsi="宋体"/>
          <w:color w:val="000000"/>
          <w:szCs w:val="21"/>
        </w:rPr>
        <w:t>4</w:t>
      </w:r>
      <w:r w:rsidRPr="00FE51B9">
        <w:rPr>
          <w:rFonts w:ascii="宋体" w:hAnsi="宋体" w:hint="eastAsia"/>
          <w:color w:val="000000"/>
          <w:szCs w:val="21"/>
        </w:rPr>
        <w:t>6.2.</w:t>
      </w:r>
      <w:r w:rsidRPr="00FE51B9">
        <w:rPr>
          <w:rFonts w:ascii="宋体" w:hAnsi="宋体"/>
          <w:color w:val="000000"/>
          <w:szCs w:val="21"/>
        </w:rPr>
        <w:t>5</w:t>
      </w:r>
      <w:r w:rsidRPr="00FE51B9">
        <w:rPr>
          <w:rFonts w:ascii="宋体" w:hAnsi="宋体" w:hint="eastAsia"/>
          <w:color w:val="000000"/>
          <w:szCs w:val="21"/>
        </w:rPr>
        <w:t>如果投标人的有关</w:t>
      </w:r>
      <w:proofErr w:type="gramStart"/>
      <w:r w:rsidRPr="00FE51B9">
        <w:rPr>
          <w:rFonts w:ascii="宋体" w:hAnsi="宋体" w:hint="eastAsia"/>
          <w:color w:val="000000"/>
          <w:szCs w:val="21"/>
        </w:rPr>
        <w:t>规</w:t>
      </w:r>
      <w:proofErr w:type="gramEnd"/>
      <w:r w:rsidRPr="00FE51B9">
        <w:rPr>
          <w:rFonts w:ascii="宋体" w:hAnsi="宋体" w:hint="eastAsia"/>
          <w:color w:val="000000"/>
          <w:szCs w:val="21"/>
        </w:rPr>
        <w:t>费、暂列金额、暂估价、绿色施工安全防护措施费等未按招标文件规定的金额填写的，由评标委员会按照招标文件规定的金额进行修正；</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4</w:t>
      </w:r>
      <w:r w:rsidRPr="00FE51B9">
        <w:rPr>
          <w:rFonts w:ascii="宋体" w:hAnsi="宋体" w:hint="eastAsia"/>
          <w:color w:val="000000"/>
          <w:szCs w:val="21"/>
        </w:rPr>
        <w:t>6.2.</w:t>
      </w:r>
      <w:r w:rsidRPr="00FE51B9">
        <w:rPr>
          <w:rFonts w:ascii="宋体" w:hAnsi="宋体"/>
          <w:color w:val="000000"/>
          <w:szCs w:val="21"/>
        </w:rPr>
        <w:t>6</w:t>
      </w:r>
      <w:r w:rsidRPr="00FE51B9">
        <w:rPr>
          <w:rFonts w:ascii="宋体" w:hAnsi="宋体" w:hint="eastAsia"/>
          <w:color w:val="000000"/>
          <w:szCs w:val="21"/>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w:t>
      </w:r>
      <w:proofErr w:type="gramStart"/>
      <w:r w:rsidRPr="00FE51B9">
        <w:rPr>
          <w:rFonts w:ascii="宋体" w:hAnsi="宋体" w:hint="eastAsia"/>
          <w:color w:val="000000"/>
          <w:szCs w:val="21"/>
        </w:rPr>
        <w:t>则该漏项</w:t>
      </w:r>
      <w:proofErr w:type="gramEnd"/>
      <w:r w:rsidRPr="00FE51B9">
        <w:rPr>
          <w:rFonts w:ascii="宋体" w:hAnsi="宋体" w:hint="eastAsia"/>
          <w:color w:val="000000"/>
          <w:szCs w:val="21"/>
        </w:rPr>
        <w:t>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4</w:t>
      </w:r>
      <w:r w:rsidRPr="00FE51B9">
        <w:rPr>
          <w:rFonts w:ascii="宋体" w:hAnsi="宋体" w:hint="eastAsia"/>
          <w:color w:val="000000"/>
          <w:szCs w:val="21"/>
        </w:rPr>
        <w:t>6.2.</w:t>
      </w:r>
      <w:r w:rsidRPr="00FE51B9">
        <w:rPr>
          <w:rFonts w:ascii="宋体" w:hAnsi="宋体"/>
          <w:color w:val="000000"/>
          <w:szCs w:val="21"/>
        </w:rPr>
        <w:t>7</w:t>
      </w:r>
      <w:r w:rsidRPr="00FE51B9">
        <w:rPr>
          <w:rFonts w:ascii="宋体" w:hAnsi="宋体" w:hint="eastAsia"/>
          <w:color w:val="000000"/>
          <w:szCs w:val="21"/>
        </w:rPr>
        <w:t>按就低不就高原则，当修正后报价小于原报价，总价按修正后报价；当修正后报价大于原报价，总价按原报价，并在签订合同时载明在结算价中扣除修正报价与原报价的差额。</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4</w:t>
      </w:r>
      <w:r w:rsidRPr="00FE51B9">
        <w:rPr>
          <w:rFonts w:ascii="宋体" w:hAnsi="宋体" w:hint="eastAsia"/>
          <w:color w:val="000000"/>
          <w:szCs w:val="21"/>
        </w:rPr>
        <w:t>6.2.</w:t>
      </w:r>
      <w:r w:rsidRPr="00FE51B9">
        <w:rPr>
          <w:rFonts w:ascii="宋体" w:hAnsi="宋体"/>
          <w:color w:val="000000"/>
          <w:szCs w:val="21"/>
        </w:rPr>
        <w:t>8</w:t>
      </w:r>
      <w:r w:rsidRPr="00FE51B9">
        <w:rPr>
          <w:rFonts w:ascii="宋体" w:hAnsi="宋体" w:hint="eastAsia"/>
          <w:color w:val="000000"/>
          <w:szCs w:val="21"/>
        </w:rPr>
        <w:t>按上述修正错误的原则及方法调整或修正投标文件的投标报价，调整后的投标报价对投标人起约束作用。如果投标人不接受修正后的报价，则取消其投标资格，并且其投标保证金也将不予退还。</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4</w:t>
      </w:r>
      <w:r w:rsidRPr="00FE51B9">
        <w:rPr>
          <w:rFonts w:ascii="宋体" w:hAnsi="宋体" w:hint="eastAsia"/>
          <w:color w:val="000000"/>
          <w:szCs w:val="21"/>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rsidR="00AC119C" w:rsidRPr="00FE51B9" w:rsidRDefault="00F8157F" w:rsidP="00FE51B9">
      <w:pPr>
        <w:spacing w:line="360" w:lineRule="auto"/>
        <w:ind w:firstLineChars="200" w:firstLine="420"/>
        <w:rPr>
          <w:rFonts w:ascii="宋体" w:hAnsi="宋体"/>
          <w:color w:val="000000"/>
          <w:szCs w:val="21"/>
        </w:rPr>
      </w:pPr>
      <w:r w:rsidRPr="00FE51B9">
        <w:rPr>
          <w:rFonts w:ascii="宋体" w:hAnsi="宋体"/>
          <w:color w:val="000000"/>
          <w:szCs w:val="21"/>
        </w:rPr>
        <w:t>4</w:t>
      </w:r>
      <w:r w:rsidRPr="00FE51B9">
        <w:rPr>
          <w:rFonts w:ascii="宋体" w:hAnsi="宋体" w:hint="eastAsia"/>
          <w:color w:val="000000"/>
          <w:szCs w:val="21"/>
        </w:rPr>
        <w:t>8.评标委员会应在通过投标文件经济标有效性审查的投标人中，按步骤45.4确定的投标人第</w:t>
      </w:r>
      <w:r w:rsidRPr="00FE51B9">
        <w:rPr>
          <w:rFonts w:ascii="宋体" w:hAnsi="宋体" w:hint="eastAsia"/>
          <w:color w:val="000000"/>
          <w:szCs w:val="21"/>
        </w:rPr>
        <w:lastRenderedPageBreak/>
        <w:t>二阶段排序，推荐前</w:t>
      </w:r>
      <w:r w:rsidRPr="00FE51B9">
        <w:rPr>
          <w:rFonts w:ascii="宋体" w:hAnsi="宋体"/>
          <w:color w:val="000000"/>
          <w:szCs w:val="21"/>
        </w:rPr>
        <w:t>3</w:t>
      </w:r>
      <w:r w:rsidRPr="00FE51B9">
        <w:rPr>
          <w:rFonts w:ascii="宋体" w:hAnsi="宋体" w:hint="eastAsia"/>
          <w:color w:val="000000"/>
          <w:szCs w:val="21"/>
        </w:rPr>
        <w:t>名依次为第一中标候选人至第三中标候选人</w:t>
      </w:r>
      <w:r w:rsidRPr="00FE51B9">
        <w:rPr>
          <w:rFonts w:ascii="宋体" w:hAnsi="宋体"/>
          <w:color w:val="000000"/>
          <w:szCs w:val="21"/>
        </w:rPr>
        <w:t>,</w:t>
      </w:r>
      <w:r w:rsidRPr="00FE51B9">
        <w:rPr>
          <w:rFonts w:ascii="宋体" w:hAnsi="宋体" w:hint="eastAsia"/>
          <w:color w:val="000000"/>
          <w:szCs w:val="21"/>
        </w:rPr>
        <w:t>并编制评标报告。</w:t>
      </w:r>
    </w:p>
    <w:p w:rsidR="00AC119C" w:rsidRPr="00FE51B9" w:rsidRDefault="00F8157F" w:rsidP="00FE51B9">
      <w:pPr>
        <w:spacing w:line="360" w:lineRule="auto"/>
        <w:ind w:firstLineChars="200" w:firstLine="420"/>
        <w:rPr>
          <w:rFonts w:ascii="宋体" w:hAnsi="宋体"/>
          <w:szCs w:val="21"/>
        </w:rPr>
      </w:pPr>
      <w:r w:rsidRPr="00FE51B9">
        <w:rPr>
          <w:rFonts w:ascii="宋体" w:hAnsi="宋体"/>
          <w:color w:val="000000"/>
          <w:szCs w:val="21"/>
        </w:rPr>
        <w:t>4</w:t>
      </w:r>
      <w:r w:rsidRPr="00FE51B9">
        <w:rPr>
          <w:rFonts w:ascii="宋体" w:hAnsi="宋体" w:hint="eastAsia"/>
          <w:color w:val="000000"/>
          <w:szCs w:val="21"/>
        </w:rPr>
        <w:t>9.若通过经济标有效性审查的投标人不足三家，应当依法重新招标。（当</w:t>
      </w:r>
      <w:r w:rsidRPr="00FE51B9">
        <w:rPr>
          <w:rFonts w:ascii="宋体" w:hAnsi="宋体"/>
          <w:color w:val="000000"/>
          <w:szCs w:val="21"/>
        </w:rPr>
        <w:t>N</w:t>
      </w:r>
      <w:proofErr w:type="gramStart"/>
      <w:r w:rsidRPr="00FE51B9">
        <w:rPr>
          <w:rFonts w:ascii="宋体" w:hAnsi="宋体" w:hint="eastAsia"/>
          <w:color w:val="000000"/>
          <w:szCs w:val="21"/>
        </w:rPr>
        <w:t>个</w:t>
      </w:r>
      <w:proofErr w:type="gramEnd"/>
      <w:r w:rsidRPr="00FE51B9">
        <w:rPr>
          <w:rFonts w:ascii="宋体" w:hAnsi="宋体" w:hint="eastAsia"/>
          <w:color w:val="000000"/>
          <w:szCs w:val="21"/>
        </w:rPr>
        <w:t>标段同时招标且不允许兼中时，若有效投标人不足</w:t>
      </w:r>
      <w:r w:rsidRPr="00FE51B9">
        <w:rPr>
          <w:rFonts w:ascii="宋体" w:hAnsi="宋体"/>
          <w:color w:val="000000"/>
          <w:szCs w:val="21"/>
        </w:rPr>
        <w:t>N+2</w:t>
      </w:r>
      <w:r w:rsidRPr="00FE51B9">
        <w:rPr>
          <w:rFonts w:ascii="宋体" w:hAnsi="宋体" w:hint="eastAsia"/>
          <w:color w:val="000000"/>
          <w:szCs w:val="21"/>
        </w:rPr>
        <w:t>家，应当依法重新招标）</w:t>
      </w:r>
    </w:p>
    <w:p w:rsidR="00AC119C" w:rsidRDefault="00F8157F">
      <w:pPr>
        <w:widowControl/>
        <w:snapToGrid w:val="0"/>
        <w:spacing w:line="360" w:lineRule="auto"/>
        <w:ind w:right="102"/>
        <w:jc w:val="left"/>
        <w:rPr>
          <w:rFonts w:ascii="宋体"/>
          <w:szCs w:val="21"/>
        </w:rPr>
      </w:pPr>
      <w:r>
        <w:rPr>
          <w:rFonts w:ascii="宋体" w:hAnsi="宋体"/>
          <w:szCs w:val="21"/>
        </w:rPr>
        <w:br w:type="page"/>
      </w:r>
      <w:r>
        <w:rPr>
          <w:rFonts w:ascii="宋体" w:hAnsi="宋体" w:hint="eastAsia"/>
          <w:szCs w:val="21"/>
        </w:rPr>
        <w:lastRenderedPageBreak/>
        <w:t>附表</w:t>
      </w:r>
      <w:proofErr w:type="gramStart"/>
      <w:r>
        <w:rPr>
          <w:rFonts w:ascii="宋体" w:hAnsi="宋体" w:hint="eastAsia"/>
          <w:szCs w:val="21"/>
        </w:rPr>
        <w:t>一</w:t>
      </w:r>
      <w:proofErr w:type="gramEnd"/>
      <w:r>
        <w:rPr>
          <w:rFonts w:ascii="宋体" w:hAnsi="宋体" w:hint="eastAsia"/>
          <w:szCs w:val="21"/>
        </w:rPr>
        <w:t>：</w:t>
      </w:r>
    </w:p>
    <w:p w:rsidR="00AC119C" w:rsidRDefault="00F8157F">
      <w:pPr>
        <w:jc w:val="center"/>
        <w:rPr>
          <w:b/>
          <w:sz w:val="32"/>
          <w:szCs w:val="32"/>
        </w:rPr>
      </w:pPr>
      <w:r>
        <w:rPr>
          <w:rFonts w:hint="eastAsia"/>
          <w:b/>
          <w:sz w:val="32"/>
          <w:szCs w:val="32"/>
        </w:rPr>
        <w:t>资格审查表</w:t>
      </w:r>
    </w:p>
    <w:p w:rsidR="00AC119C" w:rsidRDefault="00F8157F">
      <w:pPr>
        <w:spacing w:line="480" w:lineRule="auto"/>
        <w:rPr>
          <w:sz w:val="24"/>
          <w:szCs w:val="24"/>
        </w:rPr>
      </w:pPr>
      <w:r>
        <w:rPr>
          <w:rFonts w:hint="eastAsia"/>
          <w:sz w:val="24"/>
          <w:szCs w:val="24"/>
        </w:rPr>
        <w:t>工程名称：</w:t>
      </w:r>
    </w:p>
    <w:p w:rsidR="00AC119C" w:rsidRDefault="00F8157F">
      <w:pPr>
        <w:spacing w:line="480" w:lineRule="auto"/>
        <w:rPr>
          <w:sz w:val="24"/>
          <w:szCs w:val="24"/>
        </w:rPr>
      </w:pPr>
      <w:r>
        <w:rPr>
          <w:rFonts w:hint="eastAsia"/>
          <w:sz w:val="24"/>
          <w:szCs w:val="24"/>
        </w:rPr>
        <w:t>投标人名称：</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3780"/>
        <w:gridCol w:w="3420"/>
        <w:gridCol w:w="1371"/>
      </w:tblGrid>
      <w:tr w:rsidR="00AC119C">
        <w:tc>
          <w:tcPr>
            <w:tcW w:w="468" w:type="dxa"/>
            <w:tcBorders>
              <w:top w:val="single" w:sz="4" w:space="0" w:color="auto"/>
              <w:left w:val="single" w:sz="4" w:space="0" w:color="auto"/>
              <w:bottom w:val="single" w:sz="4" w:space="0" w:color="auto"/>
              <w:right w:val="single" w:sz="4" w:space="0" w:color="auto"/>
            </w:tcBorders>
            <w:vAlign w:val="center"/>
          </w:tcPr>
          <w:p w:rsidR="00AC119C" w:rsidRDefault="00F8157F">
            <w:pPr>
              <w:spacing w:before="120" w:after="60"/>
              <w:jc w:val="center"/>
              <w:rPr>
                <w:rFonts w:ascii="宋体" w:hAnsi="宋体"/>
                <w:b/>
                <w:szCs w:val="21"/>
              </w:rPr>
            </w:pPr>
            <w:r>
              <w:rPr>
                <w:rFonts w:ascii="宋体" w:hAnsi="宋体" w:hint="eastAsia"/>
                <w:b/>
                <w:szCs w:val="21"/>
              </w:rPr>
              <w:t>序号</w:t>
            </w:r>
          </w:p>
        </w:tc>
        <w:tc>
          <w:tcPr>
            <w:tcW w:w="3780" w:type="dxa"/>
            <w:tcBorders>
              <w:top w:val="single" w:sz="4" w:space="0" w:color="auto"/>
              <w:left w:val="single" w:sz="4" w:space="0" w:color="auto"/>
              <w:bottom w:val="single" w:sz="4" w:space="0" w:color="auto"/>
              <w:right w:val="single" w:sz="4" w:space="0" w:color="auto"/>
            </w:tcBorders>
            <w:vAlign w:val="center"/>
          </w:tcPr>
          <w:p w:rsidR="00AC119C" w:rsidRDefault="00F8157F">
            <w:pPr>
              <w:spacing w:before="120" w:after="60"/>
              <w:jc w:val="center"/>
              <w:rPr>
                <w:rFonts w:ascii="宋体" w:hAnsi="宋体"/>
                <w:b/>
                <w:szCs w:val="21"/>
              </w:rPr>
            </w:pPr>
            <w:r>
              <w:rPr>
                <w:rFonts w:ascii="宋体" w:hAnsi="宋体" w:hint="eastAsia"/>
                <w:b/>
                <w:szCs w:val="21"/>
              </w:rPr>
              <w:t>审查项目</w:t>
            </w:r>
          </w:p>
        </w:tc>
        <w:tc>
          <w:tcPr>
            <w:tcW w:w="3420" w:type="dxa"/>
            <w:tcBorders>
              <w:top w:val="single" w:sz="4" w:space="0" w:color="auto"/>
              <w:left w:val="single" w:sz="4" w:space="0" w:color="auto"/>
              <w:bottom w:val="single" w:sz="4" w:space="0" w:color="auto"/>
              <w:right w:val="single" w:sz="4" w:space="0" w:color="auto"/>
            </w:tcBorders>
            <w:vAlign w:val="center"/>
          </w:tcPr>
          <w:p w:rsidR="00AC119C" w:rsidRDefault="00F8157F">
            <w:pPr>
              <w:spacing w:before="120" w:after="60"/>
              <w:jc w:val="center"/>
              <w:rPr>
                <w:rFonts w:ascii="宋体" w:hAnsi="宋体"/>
                <w:b/>
                <w:szCs w:val="21"/>
              </w:rPr>
            </w:pPr>
            <w:r>
              <w:rPr>
                <w:rFonts w:ascii="宋体" w:hAnsi="宋体" w:hint="eastAsia"/>
                <w:b/>
                <w:szCs w:val="21"/>
              </w:rPr>
              <w:t>须审查的资料</w:t>
            </w:r>
          </w:p>
        </w:tc>
        <w:tc>
          <w:tcPr>
            <w:tcW w:w="1371" w:type="dxa"/>
            <w:tcBorders>
              <w:top w:val="single" w:sz="4" w:space="0" w:color="auto"/>
              <w:left w:val="single" w:sz="4" w:space="0" w:color="auto"/>
              <w:bottom w:val="single" w:sz="4" w:space="0" w:color="auto"/>
              <w:right w:val="single" w:sz="4" w:space="0" w:color="auto"/>
            </w:tcBorders>
            <w:vAlign w:val="center"/>
          </w:tcPr>
          <w:p w:rsidR="00AC119C" w:rsidRDefault="00F8157F">
            <w:pPr>
              <w:spacing w:before="120" w:after="60"/>
              <w:jc w:val="center"/>
              <w:rPr>
                <w:rFonts w:ascii="宋体" w:hAnsi="宋体"/>
                <w:b/>
                <w:szCs w:val="21"/>
              </w:rPr>
            </w:pPr>
            <w:r>
              <w:rPr>
                <w:rFonts w:ascii="宋体" w:hAnsi="宋体" w:hint="eastAsia"/>
                <w:b/>
                <w:szCs w:val="21"/>
              </w:rPr>
              <w:t>审查结果</w:t>
            </w:r>
          </w:p>
        </w:tc>
      </w:tr>
      <w:tr w:rsidR="00AC119C">
        <w:tc>
          <w:tcPr>
            <w:tcW w:w="468" w:type="dxa"/>
            <w:tcBorders>
              <w:top w:val="single" w:sz="4" w:space="0" w:color="auto"/>
              <w:left w:val="single" w:sz="4" w:space="0" w:color="auto"/>
              <w:bottom w:val="single" w:sz="4" w:space="0" w:color="auto"/>
              <w:right w:val="single" w:sz="4" w:space="0" w:color="auto"/>
            </w:tcBorders>
            <w:vAlign w:val="center"/>
          </w:tcPr>
          <w:p w:rsidR="00AC119C" w:rsidRDefault="00F8157F">
            <w:pPr>
              <w:spacing w:before="120" w:after="60"/>
              <w:jc w:val="center"/>
              <w:rPr>
                <w:rFonts w:ascii="宋体" w:hAnsi="宋体"/>
                <w:szCs w:val="21"/>
              </w:rPr>
            </w:pPr>
            <w:r>
              <w:rPr>
                <w:rFonts w:ascii="宋体" w:hAnsi="宋体"/>
                <w:szCs w:val="21"/>
              </w:rPr>
              <w:t>1</w:t>
            </w:r>
          </w:p>
        </w:tc>
        <w:tc>
          <w:tcPr>
            <w:tcW w:w="378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left"/>
              <w:rPr>
                <w:rFonts w:ascii="宋体" w:hAnsi="宋体"/>
                <w:szCs w:val="21"/>
              </w:rPr>
            </w:pPr>
            <w:r>
              <w:rPr>
                <w:rFonts w:ascii="宋体" w:hAnsi="宋体" w:hint="eastAsia"/>
                <w:szCs w:val="21"/>
              </w:rPr>
              <w:t>投标人参加投标的意思表达清楚，投标人代表被授权有效</w:t>
            </w:r>
          </w:p>
        </w:tc>
        <w:tc>
          <w:tcPr>
            <w:tcW w:w="342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left"/>
              <w:rPr>
                <w:rFonts w:ascii="宋体" w:hAnsi="宋体"/>
                <w:szCs w:val="21"/>
              </w:rPr>
            </w:pPr>
            <w:r>
              <w:rPr>
                <w:rFonts w:ascii="宋体" w:hAnsi="宋体" w:hint="eastAsia"/>
                <w:szCs w:val="21"/>
              </w:rPr>
              <w:t>投标人声明、法定代表人证明书；委托投标的还应提供法人授权委托证明书</w:t>
            </w:r>
          </w:p>
        </w:tc>
        <w:tc>
          <w:tcPr>
            <w:tcW w:w="1371" w:type="dxa"/>
            <w:tcBorders>
              <w:top w:val="single" w:sz="4" w:space="0" w:color="auto"/>
              <w:left w:val="single" w:sz="4" w:space="0" w:color="auto"/>
              <w:bottom w:val="single" w:sz="4" w:space="0" w:color="auto"/>
              <w:right w:val="single" w:sz="4" w:space="0" w:color="auto"/>
            </w:tcBorders>
            <w:vAlign w:val="center"/>
          </w:tcPr>
          <w:p w:rsidR="00AC119C" w:rsidRDefault="00AC119C">
            <w:pPr>
              <w:spacing w:before="120" w:after="60"/>
              <w:jc w:val="center"/>
              <w:rPr>
                <w:rFonts w:ascii="宋体" w:hAnsi="宋体"/>
                <w:szCs w:val="21"/>
              </w:rPr>
            </w:pPr>
          </w:p>
        </w:tc>
      </w:tr>
      <w:tr w:rsidR="00AC119C">
        <w:tc>
          <w:tcPr>
            <w:tcW w:w="468" w:type="dxa"/>
            <w:tcBorders>
              <w:top w:val="single" w:sz="4" w:space="0" w:color="auto"/>
              <w:left w:val="single" w:sz="4" w:space="0" w:color="auto"/>
              <w:bottom w:val="single" w:sz="4" w:space="0" w:color="auto"/>
              <w:right w:val="single" w:sz="4" w:space="0" w:color="auto"/>
            </w:tcBorders>
            <w:vAlign w:val="center"/>
          </w:tcPr>
          <w:p w:rsidR="00AC119C" w:rsidRDefault="00F8157F">
            <w:pPr>
              <w:spacing w:before="120" w:after="60"/>
              <w:jc w:val="center"/>
              <w:rPr>
                <w:rFonts w:ascii="宋体" w:hAnsi="宋体"/>
                <w:szCs w:val="21"/>
              </w:rPr>
            </w:pPr>
            <w:r>
              <w:rPr>
                <w:rFonts w:ascii="宋体" w:hAnsi="宋体"/>
                <w:szCs w:val="21"/>
              </w:rPr>
              <w:t>2</w:t>
            </w:r>
          </w:p>
        </w:tc>
        <w:tc>
          <w:tcPr>
            <w:tcW w:w="378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left"/>
              <w:rPr>
                <w:rFonts w:ascii="宋体" w:hAnsi="宋体"/>
                <w:szCs w:val="21"/>
              </w:rPr>
            </w:pPr>
            <w:r>
              <w:rPr>
                <w:rFonts w:ascii="宋体" w:hAnsi="宋体" w:hint="eastAsia"/>
                <w:szCs w:val="21"/>
              </w:rPr>
              <w:t>投标人均具有独立法人资格，按国家法律经营</w:t>
            </w:r>
          </w:p>
        </w:tc>
        <w:tc>
          <w:tcPr>
            <w:tcW w:w="342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jc w:val="left"/>
              <w:rPr>
                <w:szCs w:val="21"/>
              </w:rPr>
            </w:pPr>
            <w:r>
              <w:rPr>
                <w:rFonts w:hint="eastAsia"/>
                <w:szCs w:val="21"/>
              </w:rPr>
              <w:t>营业执照在</w:t>
            </w:r>
            <w:r>
              <w:rPr>
                <w:rFonts w:hint="eastAsia"/>
                <w:szCs w:val="21"/>
                <w:u w:val="single"/>
              </w:rPr>
              <w:t>广州市住房和城乡建设局企业诚信档案信息库</w:t>
            </w:r>
            <w:r>
              <w:rPr>
                <w:rFonts w:hint="eastAsia"/>
                <w:szCs w:val="21"/>
              </w:rPr>
              <w:t>内上传件</w:t>
            </w:r>
          </w:p>
        </w:tc>
        <w:tc>
          <w:tcPr>
            <w:tcW w:w="1371" w:type="dxa"/>
            <w:tcBorders>
              <w:top w:val="single" w:sz="4" w:space="0" w:color="auto"/>
              <w:left w:val="single" w:sz="4" w:space="0" w:color="auto"/>
              <w:bottom w:val="single" w:sz="4" w:space="0" w:color="auto"/>
              <w:right w:val="single" w:sz="4" w:space="0" w:color="auto"/>
            </w:tcBorders>
            <w:vAlign w:val="center"/>
          </w:tcPr>
          <w:p w:rsidR="00AC119C" w:rsidRDefault="00AC119C">
            <w:pPr>
              <w:spacing w:before="120" w:after="60"/>
              <w:jc w:val="center"/>
              <w:rPr>
                <w:rFonts w:ascii="宋体" w:hAnsi="宋体"/>
                <w:szCs w:val="21"/>
              </w:rPr>
            </w:pPr>
          </w:p>
        </w:tc>
      </w:tr>
      <w:tr w:rsidR="00AC119C">
        <w:tc>
          <w:tcPr>
            <w:tcW w:w="468" w:type="dxa"/>
            <w:tcBorders>
              <w:top w:val="single" w:sz="4" w:space="0" w:color="auto"/>
              <w:left w:val="single" w:sz="4" w:space="0" w:color="auto"/>
              <w:bottom w:val="single" w:sz="4" w:space="0" w:color="auto"/>
              <w:right w:val="single" w:sz="4" w:space="0" w:color="auto"/>
            </w:tcBorders>
            <w:vAlign w:val="center"/>
          </w:tcPr>
          <w:p w:rsidR="00AC119C" w:rsidRDefault="00F8157F">
            <w:pPr>
              <w:spacing w:before="120" w:after="60"/>
              <w:jc w:val="center"/>
              <w:rPr>
                <w:rFonts w:ascii="宋体" w:hAnsi="宋体"/>
                <w:szCs w:val="21"/>
              </w:rPr>
            </w:pPr>
            <w:r>
              <w:rPr>
                <w:rFonts w:ascii="宋体" w:hAnsi="宋体"/>
                <w:szCs w:val="21"/>
              </w:rPr>
              <w:t>3</w:t>
            </w:r>
          </w:p>
        </w:tc>
        <w:tc>
          <w:tcPr>
            <w:tcW w:w="378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left"/>
              <w:rPr>
                <w:rFonts w:ascii="宋体" w:hAnsi="宋体"/>
                <w:szCs w:val="21"/>
              </w:rPr>
            </w:pPr>
            <w:r>
              <w:rPr>
                <w:rFonts w:ascii="宋体" w:hAnsi="宋体" w:hint="eastAsia"/>
                <w:szCs w:val="21"/>
              </w:rPr>
              <w:t>投标人均持有建设行政主管部门颁发的企业资质证书及安全生产许可证；投标人资质符合公告要求</w:t>
            </w:r>
          </w:p>
        </w:tc>
        <w:tc>
          <w:tcPr>
            <w:tcW w:w="342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jc w:val="left"/>
              <w:rPr>
                <w:szCs w:val="21"/>
              </w:rPr>
            </w:pPr>
            <w:r>
              <w:rPr>
                <w:rFonts w:hint="eastAsia"/>
                <w:szCs w:val="21"/>
              </w:rPr>
              <w:t>资质证书及安全生产许可证在</w:t>
            </w:r>
            <w:r>
              <w:rPr>
                <w:rFonts w:hint="eastAsia"/>
                <w:szCs w:val="21"/>
                <w:u w:val="single"/>
              </w:rPr>
              <w:t>广州市住房和城乡建设局企业诚信档案信息库</w:t>
            </w:r>
            <w:r>
              <w:rPr>
                <w:rFonts w:hint="eastAsia"/>
                <w:szCs w:val="21"/>
              </w:rPr>
              <w:t>内上传件</w:t>
            </w:r>
          </w:p>
        </w:tc>
        <w:tc>
          <w:tcPr>
            <w:tcW w:w="1371" w:type="dxa"/>
            <w:tcBorders>
              <w:top w:val="single" w:sz="4" w:space="0" w:color="auto"/>
              <w:left w:val="single" w:sz="4" w:space="0" w:color="auto"/>
              <w:bottom w:val="single" w:sz="4" w:space="0" w:color="auto"/>
              <w:right w:val="single" w:sz="4" w:space="0" w:color="auto"/>
            </w:tcBorders>
            <w:vAlign w:val="center"/>
          </w:tcPr>
          <w:p w:rsidR="00AC119C" w:rsidRDefault="00AC119C">
            <w:pPr>
              <w:spacing w:before="120" w:after="60"/>
              <w:jc w:val="center"/>
              <w:rPr>
                <w:rFonts w:ascii="宋体" w:hAnsi="宋体"/>
                <w:szCs w:val="21"/>
              </w:rPr>
            </w:pPr>
          </w:p>
        </w:tc>
      </w:tr>
      <w:tr w:rsidR="00AC119C">
        <w:tc>
          <w:tcPr>
            <w:tcW w:w="468" w:type="dxa"/>
            <w:tcBorders>
              <w:top w:val="single" w:sz="4" w:space="0" w:color="auto"/>
              <w:left w:val="single" w:sz="4" w:space="0" w:color="auto"/>
              <w:bottom w:val="single" w:sz="4" w:space="0" w:color="auto"/>
              <w:right w:val="single" w:sz="4" w:space="0" w:color="auto"/>
            </w:tcBorders>
            <w:vAlign w:val="center"/>
          </w:tcPr>
          <w:p w:rsidR="00AC119C" w:rsidRDefault="00F8157F">
            <w:pPr>
              <w:spacing w:before="120" w:after="60"/>
              <w:jc w:val="center"/>
              <w:rPr>
                <w:rFonts w:ascii="宋体" w:hAnsi="宋体"/>
                <w:szCs w:val="21"/>
              </w:rPr>
            </w:pPr>
            <w:r>
              <w:rPr>
                <w:rFonts w:ascii="宋体" w:hAnsi="宋体"/>
                <w:szCs w:val="21"/>
              </w:rPr>
              <w:t>4</w:t>
            </w:r>
          </w:p>
        </w:tc>
        <w:tc>
          <w:tcPr>
            <w:tcW w:w="378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left"/>
              <w:rPr>
                <w:rFonts w:ascii="宋体" w:hAnsi="宋体"/>
                <w:szCs w:val="21"/>
              </w:rPr>
            </w:pPr>
            <w:r>
              <w:rPr>
                <w:rFonts w:ascii="宋体" w:hAnsi="宋体" w:hint="eastAsia"/>
                <w:szCs w:val="21"/>
              </w:rPr>
              <w:t>投标人拟担任本工程项目负责人符合公告要求</w:t>
            </w:r>
          </w:p>
        </w:tc>
        <w:tc>
          <w:tcPr>
            <w:tcW w:w="342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jc w:val="left"/>
              <w:rPr>
                <w:szCs w:val="21"/>
              </w:rPr>
            </w:pPr>
            <w:r>
              <w:rPr>
                <w:rFonts w:hint="eastAsia"/>
                <w:szCs w:val="21"/>
              </w:rPr>
              <w:t>建造师证书在</w:t>
            </w:r>
            <w:r>
              <w:rPr>
                <w:rFonts w:hint="eastAsia"/>
                <w:szCs w:val="21"/>
                <w:u w:val="single"/>
              </w:rPr>
              <w:t>广州市住房和城乡建设局企业诚信档案信息库</w:t>
            </w:r>
            <w:r>
              <w:rPr>
                <w:rFonts w:hint="eastAsia"/>
                <w:szCs w:val="21"/>
              </w:rPr>
              <w:t>内上传件</w:t>
            </w:r>
          </w:p>
        </w:tc>
        <w:tc>
          <w:tcPr>
            <w:tcW w:w="1371" w:type="dxa"/>
            <w:tcBorders>
              <w:top w:val="single" w:sz="4" w:space="0" w:color="auto"/>
              <w:left w:val="single" w:sz="4" w:space="0" w:color="auto"/>
              <w:bottom w:val="single" w:sz="4" w:space="0" w:color="auto"/>
              <w:right w:val="single" w:sz="4" w:space="0" w:color="auto"/>
            </w:tcBorders>
            <w:vAlign w:val="center"/>
          </w:tcPr>
          <w:p w:rsidR="00AC119C" w:rsidRDefault="00AC119C">
            <w:pPr>
              <w:spacing w:before="120" w:after="60"/>
              <w:jc w:val="center"/>
              <w:rPr>
                <w:rFonts w:ascii="宋体" w:hAnsi="宋体"/>
                <w:szCs w:val="21"/>
              </w:rPr>
            </w:pPr>
          </w:p>
        </w:tc>
      </w:tr>
      <w:tr w:rsidR="00AC119C">
        <w:tc>
          <w:tcPr>
            <w:tcW w:w="468" w:type="dxa"/>
            <w:tcBorders>
              <w:top w:val="single" w:sz="4" w:space="0" w:color="auto"/>
              <w:left w:val="single" w:sz="4" w:space="0" w:color="auto"/>
              <w:bottom w:val="single" w:sz="4" w:space="0" w:color="auto"/>
              <w:right w:val="single" w:sz="4" w:space="0" w:color="auto"/>
            </w:tcBorders>
            <w:vAlign w:val="center"/>
          </w:tcPr>
          <w:p w:rsidR="00AC119C" w:rsidRDefault="00F8157F">
            <w:pPr>
              <w:spacing w:before="120" w:after="60"/>
              <w:jc w:val="center"/>
              <w:rPr>
                <w:rFonts w:ascii="宋体" w:hAnsi="宋体"/>
                <w:szCs w:val="21"/>
              </w:rPr>
            </w:pPr>
            <w:r>
              <w:rPr>
                <w:rFonts w:ascii="宋体" w:hAnsi="宋体"/>
                <w:szCs w:val="21"/>
              </w:rPr>
              <w:t>5</w:t>
            </w:r>
          </w:p>
        </w:tc>
        <w:tc>
          <w:tcPr>
            <w:tcW w:w="378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left"/>
              <w:rPr>
                <w:rFonts w:ascii="宋体" w:hAnsi="宋体"/>
                <w:szCs w:val="21"/>
              </w:rPr>
            </w:pPr>
            <w:r>
              <w:rPr>
                <w:rFonts w:ascii="宋体" w:hAnsi="宋体" w:hint="eastAsia"/>
                <w:szCs w:val="21"/>
              </w:rPr>
              <w:t>持有项目负责人安全培训考核合格证（</w:t>
            </w:r>
            <w:r>
              <w:rPr>
                <w:rFonts w:ascii="宋体" w:hAnsi="宋体"/>
                <w:szCs w:val="21"/>
              </w:rPr>
              <w:t>B</w:t>
            </w:r>
            <w:r>
              <w:rPr>
                <w:rFonts w:ascii="宋体" w:hAnsi="宋体" w:hint="eastAsia"/>
                <w:szCs w:val="21"/>
              </w:rPr>
              <w:t>类）或能够提供广东省建筑施工企业管理人员安全生产考核信息系统安全生产管理人员证书信息的网页截图</w:t>
            </w:r>
          </w:p>
        </w:tc>
        <w:tc>
          <w:tcPr>
            <w:tcW w:w="342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left"/>
              <w:rPr>
                <w:rFonts w:ascii="宋体" w:hAnsi="宋体"/>
                <w:szCs w:val="21"/>
              </w:rPr>
            </w:pPr>
            <w:r>
              <w:rPr>
                <w:rFonts w:hint="eastAsia"/>
                <w:szCs w:val="21"/>
              </w:rPr>
              <w:t>项目负责人安全培训考核合格证（</w:t>
            </w:r>
            <w:r>
              <w:rPr>
                <w:rFonts w:hint="eastAsia"/>
                <w:szCs w:val="21"/>
              </w:rPr>
              <w:t>B</w:t>
            </w:r>
            <w:r>
              <w:rPr>
                <w:rFonts w:hint="eastAsia"/>
                <w:szCs w:val="21"/>
              </w:rPr>
              <w:t>证）在</w:t>
            </w:r>
            <w:r>
              <w:rPr>
                <w:rFonts w:hint="eastAsia"/>
                <w:szCs w:val="21"/>
                <w:u w:val="single"/>
              </w:rPr>
              <w:t>广州市住房和城乡建设局企业诚信档案信息库</w:t>
            </w:r>
            <w:r>
              <w:rPr>
                <w:rFonts w:hint="eastAsia"/>
                <w:szCs w:val="21"/>
              </w:rPr>
              <w:t>内上传件或广东省建筑施工企业管理人员安全生产考核信息系统安全生产管理人员证书信息的网页截图</w:t>
            </w:r>
          </w:p>
        </w:tc>
        <w:tc>
          <w:tcPr>
            <w:tcW w:w="1371" w:type="dxa"/>
            <w:tcBorders>
              <w:top w:val="single" w:sz="4" w:space="0" w:color="auto"/>
              <w:left w:val="single" w:sz="4" w:space="0" w:color="auto"/>
              <w:bottom w:val="single" w:sz="4" w:space="0" w:color="auto"/>
              <w:right w:val="single" w:sz="4" w:space="0" w:color="auto"/>
            </w:tcBorders>
            <w:vAlign w:val="center"/>
          </w:tcPr>
          <w:p w:rsidR="00AC119C" w:rsidRDefault="00AC119C">
            <w:pPr>
              <w:spacing w:before="120" w:after="60"/>
              <w:jc w:val="center"/>
              <w:rPr>
                <w:rFonts w:ascii="宋体" w:hAnsi="宋体"/>
                <w:szCs w:val="21"/>
              </w:rPr>
            </w:pPr>
          </w:p>
        </w:tc>
      </w:tr>
      <w:tr w:rsidR="00AC119C">
        <w:tc>
          <w:tcPr>
            <w:tcW w:w="468" w:type="dxa"/>
            <w:tcBorders>
              <w:top w:val="single" w:sz="4" w:space="0" w:color="auto"/>
              <w:left w:val="single" w:sz="4" w:space="0" w:color="auto"/>
              <w:bottom w:val="single" w:sz="4" w:space="0" w:color="auto"/>
              <w:right w:val="single" w:sz="4" w:space="0" w:color="auto"/>
            </w:tcBorders>
            <w:vAlign w:val="center"/>
          </w:tcPr>
          <w:p w:rsidR="00AC119C" w:rsidRDefault="00F8157F">
            <w:pPr>
              <w:spacing w:before="120" w:after="60"/>
              <w:jc w:val="center"/>
              <w:rPr>
                <w:rFonts w:ascii="宋体" w:hAnsi="宋体"/>
                <w:szCs w:val="21"/>
              </w:rPr>
            </w:pPr>
            <w:r>
              <w:rPr>
                <w:rFonts w:ascii="宋体" w:hAnsi="宋体" w:hint="eastAsia"/>
                <w:szCs w:val="21"/>
              </w:rPr>
              <w:t>6</w:t>
            </w:r>
          </w:p>
        </w:tc>
        <w:tc>
          <w:tcPr>
            <w:tcW w:w="378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left"/>
              <w:rPr>
                <w:rFonts w:ascii="宋体" w:hAnsi="宋体"/>
                <w:szCs w:val="21"/>
              </w:rPr>
            </w:pPr>
            <w:r>
              <w:rPr>
                <w:rFonts w:ascii="宋体" w:hAnsi="宋体" w:hint="eastAsia"/>
                <w:szCs w:val="21"/>
              </w:rPr>
              <w:t>投标人拟担任本工程技术负责人符合公告要求</w:t>
            </w:r>
          </w:p>
        </w:tc>
        <w:tc>
          <w:tcPr>
            <w:tcW w:w="342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left"/>
              <w:rPr>
                <w:rFonts w:ascii="宋体" w:hAnsi="宋体"/>
                <w:szCs w:val="21"/>
              </w:rPr>
            </w:pPr>
            <w:r>
              <w:rPr>
                <w:rFonts w:ascii="宋体" w:hAnsi="宋体" w:hint="eastAsia"/>
                <w:szCs w:val="21"/>
              </w:rPr>
              <w:t>拟委托技术负责人的</w:t>
            </w:r>
            <w:r>
              <w:rPr>
                <w:rFonts w:ascii="宋体" w:hAnsi="宋体" w:hint="eastAsia"/>
                <w:szCs w:val="21"/>
                <w:u w:val="single"/>
              </w:rPr>
              <w:t>职称证书</w:t>
            </w:r>
            <w:r>
              <w:rPr>
                <w:rFonts w:ascii="宋体" w:hAnsi="宋体" w:cs="宋体" w:hint="eastAsia"/>
                <w:szCs w:val="21"/>
                <w:u w:val="single"/>
              </w:rPr>
              <w:t>（须提供证书扫描件）</w:t>
            </w:r>
          </w:p>
        </w:tc>
        <w:tc>
          <w:tcPr>
            <w:tcW w:w="1371" w:type="dxa"/>
            <w:tcBorders>
              <w:top w:val="single" w:sz="4" w:space="0" w:color="auto"/>
              <w:left w:val="single" w:sz="4" w:space="0" w:color="auto"/>
              <w:bottom w:val="single" w:sz="4" w:space="0" w:color="auto"/>
              <w:right w:val="single" w:sz="4" w:space="0" w:color="auto"/>
            </w:tcBorders>
            <w:vAlign w:val="center"/>
          </w:tcPr>
          <w:p w:rsidR="00AC119C" w:rsidRDefault="00AC119C">
            <w:pPr>
              <w:spacing w:before="120" w:after="60"/>
              <w:jc w:val="center"/>
              <w:rPr>
                <w:rFonts w:ascii="宋体" w:hAnsi="宋体"/>
                <w:szCs w:val="21"/>
              </w:rPr>
            </w:pPr>
          </w:p>
        </w:tc>
      </w:tr>
      <w:tr w:rsidR="00AC119C">
        <w:tc>
          <w:tcPr>
            <w:tcW w:w="468" w:type="dxa"/>
            <w:tcBorders>
              <w:top w:val="single" w:sz="4" w:space="0" w:color="auto"/>
              <w:left w:val="single" w:sz="4" w:space="0" w:color="auto"/>
              <w:bottom w:val="single" w:sz="4" w:space="0" w:color="auto"/>
              <w:right w:val="single" w:sz="4" w:space="0" w:color="auto"/>
            </w:tcBorders>
            <w:vAlign w:val="center"/>
          </w:tcPr>
          <w:p w:rsidR="00AC119C" w:rsidRDefault="00F8157F">
            <w:pPr>
              <w:spacing w:before="120" w:after="60"/>
              <w:jc w:val="center"/>
              <w:rPr>
                <w:rFonts w:ascii="宋体" w:hAnsi="宋体"/>
                <w:szCs w:val="21"/>
              </w:rPr>
            </w:pPr>
            <w:r>
              <w:rPr>
                <w:rFonts w:ascii="宋体" w:hAnsi="宋体" w:hint="eastAsia"/>
                <w:szCs w:val="21"/>
              </w:rPr>
              <w:t>7</w:t>
            </w:r>
          </w:p>
        </w:tc>
        <w:tc>
          <w:tcPr>
            <w:tcW w:w="378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left"/>
              <w:rPr>
                <w:rFonts w:ascii="宋体" w:hAnsi="宋体"/>
                <w:szCs w:val="21"/>
              </w:rPr>
            </w:pPr>
            <w:r>
              <w:rPr>
                <w:rFonts w:ascii="宋体" w:hAnsi="宋体" w:hint="eastAsia"/>
                <w:szCs w:val="21"/>
              </w:rPr>
              <w:t>专职安全员须具有安全生产考核合格证（</w:t>
            </w:r>
            <w:r>
              <w:rPr>
                <w:rFonts w:ascii="宋体" w:hAnsi="宋体"/>
                <w:szCs w:val="21"/>
              </w:rPr>
              <w:t>C</w:t>
            </w:r>
            <w:r>
              <w:rPr>
                <w:rFonts w:ascii="宋体" w:hAnsi="宋体" w:hint="eastAsia"/>
                <w:szCs w:val="21"/>
              </w:rPr>
              <w:t>证）或能够提供广东省建筑施工企业管理人员安全生产考核信息系统安全生产管理人员证书信息的网页截图</w:t>
            </w:r>
          </w:p>
        </w:tc>
        <w:tc>
          <w:tcPr>
            <w:tcW w:w="342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left"/>
              <w:rPr>
                <w:rFonts w:ascii="宋体" w:hAnsi="宋体"/>
                <w:szCs w:val="21"/>
              </w:rPr>
            </w:pPr>
            <w:r>
              <w:rPr>
                <w:rFonts w:hint="eastAsia"/>
                <w:szCs w:val="21"/>
              </w:rPr>
              <w:t>专职安全员的安全生产考核合格证（</w:t>
            </w:r>
            <w:r>
              <w:rPr>
                <w:szCs w:val="21"/>
              </w:rPr>
              <w:t>C</w:t>
            </w:r>
            <w:r>
              <w:rPr>
                <w:rFonts w:hint="eastAsia"/>
                <w:szCs w:val="21"/>
              </w:rPr>
              <w:t>证）在</w:t>
            </w:r>
            <w:r>
              <w:rPr>
                <w:rFonts w:hint="eastAsia"/>
                <w:szCs w:val="21"/>
                <w:u w:val="single"/>
              </w:rPr>
              <w:t>广州市住房和城乡建设局企业诚信档案信息库</w:t>
            </w:r>
            <w:r>
              <w:rPr>
                <w:rFonts w:hint="eastAsia"/>
                <w:szCs w:val="21"/>
              </w:rPr>
              <w:t>内上传件或广东省建筑施工企业管理人员安全生产考核信息系统安全生产管理人员证书信息的网页截图，</w:t>
            </w:r>
            <w:r w:rsidRPr="009943D4">
              <w:rPr>
                <w:rFonts w:hint="eastAsia"/>
                <w:szCs w:val="21"/>
              </w:rPr>
              <w:t>项目负责人和安全员不为同一人。</w:t>
            </w:r>
          </w:p>
        </w:tc>
        <w:tc>
          <w:tcPr>
            <w:tcW w:w="1371" w:type="dxa"/>
            <w:tcBorders>
              <w:top w:val="single" w:sz="4" w:space="0" w:color="auto"/>
              <w:left w:val="single" w:sz="4" w:space="0" w:color="auto"/>
              <w:bottom w:val="single" w:sz="4" w:space="0" w:color="auto"/>
              <w:right w:val="single" w:sz="4" w:space="0" w:color="auto"/>
            </w:tcBorders>
            <w:vAlign w:val="center"/>
          </w:tcPr>
          <w:p w:rsidR="00AC119C" w:rsidRDefault="00AC119C">
            <w:pPr>
              <w:spacing w:before="120" w:after="60"/>
              <w:jc w:val="center"/>
              <w:rPr>
                <w:rFonts w:ascii="宋体" w:hAnsi="宋体"/>
                <w:szCs w:val="21"/>
              </w:rPr>
            </w:pPr>
          </w:p>
        </w:tc>
      </w:tr>
      <w:tr w:rsidR="00AC119C">
        <w:tc>
          <w:tcPr>
            <w:tcW w:w="468" w:type="dxa"/>
            <w:tcBorders>
              <w:top w:val="single" w:sz="4" w:space="0" w:color="auto"/>
              <w:left w:val="single" w:sz="4" w:space="0" w:color="auto"/>
              <w:bottom w:val="single" w:sz="4" w:space="0" w:color="auto"/>
              <w:right w:val="single" w:sz="4" w:space="0" w:color="auto"/>
            </w:tcBorders>
            <w:vAlign w:val="center"/>
          </w:tcPr>
          <w:p w:rsidR="00AC119C" w:rsidRDefault="00F8157F">
            <w:pPr>
              <w:spacing w:before="120" w:after="60"/>
              <w:jc w:val="center"/>
              <w:rPr>
                <w:rFonts w:ascii="宋体" w:hAnsi="宋体"/>
                <w:szCs w:val="21"/>
              </w:rPr>
            </w:pPr>
            <w:r>
              <w:rPr>
                <w:rFonts w:ascii="宋体" w:hAnsi="宋体" w:hint="eastAsia"/>
                <w:szCs w:val="21"/>
              </w:rPr>
              <w:t>8</w:t>
            </w:r>
          </w:p>
        </w:tc>
        <w:tc>
          <w:tcPr>
            <w:tcW w:w="378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left"/>
              <w:rPr>
                <w:rFonts w:ascii="宋体" w:hAnsi="宋体"/>
                <w:szCs w:val="21"/>
              </w:rPr>
            </w:pPr>
            <w:r>
              <w:rPr>
                <w:rFonts w:ascii="宋体" w:hAnsi="宋体" w:hint="eastAsia"/>
                <w:szCs w:val="21"/>
              </w:rPr>
              <w:t>投标人提供的投标人声明符合公告要求</w:t>
            </w:r>
          </w:p>
        </w:tc>
        <w:tc>
          <w:tcPr>
            <w:tcW w:w="342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left"/>
              <w:rPr>
                <w:rFonts w:ascii="宋体" w:hAnsi="宋体"/>
                <w:szCs w:val="21"/>
              </w:rPr>
            </w:pPr>
            <w:r>
              <w:rPr>
                <w:rFonts w:ascii="宋体" w:hAnsi="宋体" w:hint="eastAsia"/>
                <w:szCs w:val="21"/>
              </w:rPr>
              <w:t>投标人声明</w:t>
            </w:r>
          </w:p>
        </w:tc>
        <w:tc>
          <w:tcPr>
            <w:tcW w:w="1371" w:type="dxa"/>
            <w:tcBorders>
              <w:top w:val="single" w:sz="4" w:space="0" w:color="auto"/>
              <w:left w:val="single" w:sz="4" w:space="0" w:color="auto"/>
              <w:bottom w:val="single" w:sz="4" w:space="0" w:color="auto"/>
              <w:right w:val="single" w:sz="4" w:space="0" w:color="auto"/>
            </w:tcBorders>
            <w:vAlign w:val="center"/>
          </w:tcPr>
          <w:p w:rsidR="00AC119C" w:rsidRDefault="00AC119C">
            <w:pPr>
              <w:spacing w:before="120" w:after="60"/>
              <w:jc w:val="center"/>
              <w:rPr>
                <w:rFonts w:ascii="宋体" w:hAnsi="宋体"/>
                <w:szCs w:val="21"/>
              </w:rPr>
            </w:pPr>
          </w:p>
        </w:tc>
      </w:tr>
      <w:tr w:rsidR="00AC119C">
        <w:tc>
          <w:tcPr>
            <w:tcW w:w="468" w:type="dxa"/>
            <w:tcBorders>
              <w:top w:val="single" w:sz="4" w:space="0" w:color="auto"/>
              <w:left w:val="single" w:sz="4" w:space="0" w:color="auto"/>
              <w:bottom w:val="single" w:sz="4" w:space="0" w:color="auto"/>
              <w:right w:val="single" w:sz="4" w:space="0" w:color="auto"/>
            </w:tcBorders>
            <w:vAlign w:val="center"/>
          </w:tcPr>
          <w:p w:rsidR="00AC119C" w:rsidRDefault="00F8157F">
            <w:pPr>
              <w:spacing w:before="120" w:after="60"/>
              <w:jc w:val="center"/>
              <w:rPr>
                <w:rFonts w:ascii="宋体" w:hAnsi="宋体"/>
                <w:szCs w:val="21"/>
              </w:rPr>
            </w:pPr>
            <w:r>
              <w:rPr>
                <w:rFonts w:ascii="宋体" w:hAnsi="宋体" w:hint="eastAsia"/>
                <w:szCs w:val="21"/>
              </w:rPr>
              <w:t>9</w:t>
            </w:r>
          </w:p>
        </w:tc>
        <w:tc>
          <w:tcPr>
            <w:tcW w:w="378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left"/>
              <w:rPr>
                <w:rFonts w:ascii="宋体" w:hAnsi="宋体"/>
                <w:szCs w:val="21"/>
              </w:rPr>
            </w:pPr>
            <w:r>
              <w:rPr>
                <w:rFonts w:ascii="宋体" w:hAnsi="宋体" w:hint="eastAsia"/>
                <w:szCs w:val="21"/>
              </w:rPr>
              <w:t>投标人声明中签字的项目负责人和技术负责人与本项目拟派的项目负责人和技术负责人一致</w:t>
            </w:r>
          </w:p>
        </w:tc>
        <w:tc>
          <w:tcPr>
            <w:tcW w:w="342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left"/>
              <w:rPr>
                <w:rFonts w:ascii="宋体" w:hAnsi="宋体"/>
                <w:szCs w:val="21"/>
              </w:rPr>
            </w:pPr>
            <w:r>
              <w:rPr>
                <w:rFonts w:ascii="宋体" w:hAnsi="宋体" w:hint="eastAsia"/>
                <w:szCs w:val="21"/>
              </w:rPr>
              <w:t>网上投标时选择拟投标的项目负责人、资格审查文件中拟委派的技术负责人及投标人声明</w:t>
            </w:r>
          </w:p>
        </w:tc>
        <w:tc>
          <w:tcPr>
            <w:tcW w:w="1371" w:type="dxa"/>
            <w:tcBorders>
              <w:top w:val="single" w:sz="4" w:space="0" w:color="auto"/>
              <w:left w:val="single" w:sz="4" w:space="0" w:color="auto"/>
              <w:bottom w:val="single" w:sz="4" w:space="0" w:color="auto"/>
              <w:right w:val="single" w:sz="4" w:space="0" w:color="auto"/>
            </w:tcBorders>
            <w:vAlign w:val="center"/>
          </w:tcPr>
          <w:p w:rsidR="00AC119C" w:rsidRDefault="00AC119C">
            <w:pPr>
              <w:spacing w:before="120" w:after="60"/>
              <w:jc w:val="center"/>
              <w:rPr>
                <w:rFonts w:ascii="宋体" w:hAnsi="宋体"/>
                <w:szCs w:val="21"/>
              </w:rPr>
            </w:pPr>
          </w:p>
        </w:tc>
      </w:tr>
      <w:tr w:rsidR="008B253A">
        <w:tc>
          <w:tcPr>
            <w:tcW w:w="468" w:type="dxa"/>
            <w:tcBorders>
              <w:top w:val="single" w:sz="4" w:space="0" w:color="auto"/>
              <w:left w:val="single" w:sz="4" w:space="0" w:color="auto"/>
              <w:bottom w:val="single" w:sz="4" w:space="0" w:color="auto"/>
              <w:right w:val="single" w:sz="4" w:space="0" w:color="auto"/>
            </w:tcBorders>
            <w:vAlign w:val="center"/>
          </w:tcPr>
          <w:p w:rsidR="008B253A" w:rsidRDefault="008B253A">
            <w:pPr>
              <w:spacing w:before="120" w:after="60"/>
              <w:jc w:val="center"/>
              <w:rPr>
                <w:rFonts w:ascii="宋体" w:hAnsi="宋体"/>
                <w:szCs w:val="21"/>
              </w:rPr>
            </w:pPr>
            <w:r>
              <w:rPr>
                <w:rFonts w:ascii="宋体" w:hAnsi="宋体" w:hint="eastAsia"/>
                <w:szCs w:val="21"/>
              </w:rPr>
              <w:lastRenderedPageBreak/>
              <w:t>10</w:t>
            </w:r>
          </w:p>
        </w:tc>
        <w:tc>
          <w:tcPr>
            <w:tcW w:w="3780" w:type="dxa"/>
            <w:tcBorders>
              <w:top w:val="single" w:sz="4" w:space="0" w:color="auto"/>
              <w:left w:val="single" w:sz="4" w:space="0" w:color="auto"/>
              <w:bottom w:val="single" w:sz="4" w:space="0" w:color="auto"/>
              <w:right w:val="single" w:sz="4" w:space="0" w:color="auto"/>
            </w:tcBorders>
            <w:vAlign w:val="center"/>
          </w:tcPr>
          <w:p w:rsidR="008B253A" w:rsidRDefault="008B253A" w:rsidP="008B253A">
            <w:pPr>
              <w:spacing w:before="120" w:after="60"/>
              <w:jc w:val="left"/>
              <w:rPr>
                <w:rFonts w:ascii="宋体" w:hAnsi="宋体"/>
                <w:szCs w:val="21"/>
              </w:rPr>
            </w:pPr>
            <w:r>
              <w:rPr>
                <w:rFonts w:ascii="宋体" w:hint="eastAsia"/>
                <w:szCs w:val="21"/>
              </w:rPr>
              <w:t>非联合体投标</w:t>
            </w:r>
          </w:p>
        </w:tc>
        <w:tc>
          <w:tcPr>
            <w:tcW w:w="3420" w:type="dxa"/>
            <w:tcBorders>
              <w:top w:val="single" w:sz="4" w:space="0" w:color="auto"/>
              <w:left w:val="single" w:sz="4" w:space="0" w:color="auto"/>
              <w:bottom w:val="single" w:sz="4" w:space="0" w:color="auto"/>
              <w:right w:val="single" w:sz="4" w:space="0" w:color="auto"/>
            </w:tcBorders>
            <w:vAlign w:val="center"/>
          </w:tcPr>
          <w:p w:rsidR="008B253A" w:rsidRDefault="008B253A" w:rsidP="008B253A">
            <w:pPr>
              <w:spacing w:before="120" w:after="60"/>
              <w:jc w:val="left"/>
              <w:rPr>
                <w:rFonts w:ascii="宋体" w:hAnsi="宋体"/>
                <w:szCs w:val="21"/>
              </w:rPr>
            </w:pPr>
            <w:r>
              <w:rPr>
                <w:rFonts w:ascii="宋体" w:hint="eastAsia"/>
                <w:szCs w:val="21"/>
              </w:rPr>
              <w:t>非联合体投标</w:t>
            </w:r>
          </w:p>
        </w:tc>
        <w:tc>
          <w:tcPr>
            <w:tcW w:w="1371" w:type="dxa"/>
            <w:tcBorders>
              <w:top w:val="single" w:sz="4" w:space="0" w:color="auto"/>
              <w:left w:val="single" w:sz="4" w:space="0" w:color="auto"/>
              <w:bottom w:val="single" w:sz="4" w:space="0" w:color="auto"/>
              <w:right w:val="single" w:sz="4" w:space="0" w:color="auto"/>
            </w:tcBorders>
            <w:vAlign w:val="center"/>
          </w:tcPr>
          <w:p w:rsidR="008B253A" w:rsidRDefault="008B253A">
            <w:pPr>
              <w:spacing w:before="120" w:after="60"/>
              <w:jc w:val="center"/>
              <w:rPr>
                <w:rFonts w:ascii="宋体" w:hAnsi="宋体"/>
                <w:szCs w:val="21"/>
              </w:rPr>
            </w:pPr>
          </w:p>
        </w:tc>
      </w:tr>
      <w:tr w:rsidR="00AC119C">
        <w:tc>
          <w:tcPr>
            <w:tcW w:w="468"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center"/>
              <w:rPr>
                <w:rFonts w:ascii="宋体" w:hAnsi="宋体"/>
                <w:szCs w:val="21"/>
              </w:rPr>
            </w:pPr>
            <w:r>
              <w:rPr>
                <w:rFonts w:ascii="宋体" w:hAnsi="宋体" w:hint="eastAsia"/>
                <w:szCs w:val="21"/>
              </w:rPr>
              <w:t>1</w:t>
            </w:r>
            <w:r w:rsidR="008B253A">
              <w:rPr>
                <w:rFonts w:ascii="宋体" w:hAnsi="宋体" w:hint="eastAsia"/>
                <w:szCs w:val="21"/>
              </w:rPr>
              <w:t>1</w:t>
            </w:r>
          </w:p>
        </w:tc>
        <w:tc>
          <w:tcPr>
            <w:tcW w:w="378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left"/>
              <w:rPr>
                <w:rFonts w:ascii="宋体" w:hAnsi="宋体"/>
                <w:szCs w:val="21"/>
              </w:rPr>
            </w:pPr>
            <w:r>
              <w:rPr>
                <w:rFonts w:ascii="宋体" w:hAnsi="宋体" w:cs="宋体" w:hint="eastAsia"/>
                <w:szCs w:val="21"/>
              </w:rPr>
              <w:t>资格审查前，投标人须在广州市住房和城乡建设局建立企业诚信档案及拟担任本工程项目负责人、专职安全员须是本企业中的在册人员</w:t>
            </w:r>
          </w:p>
        </w:tc>
        <w:tc>
          <w:tcPr>
            <w:tcW w:w="342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left"/>
              <w:rPr>
                <w:rFonts w:ascii="宋体" w:hAnsi="宋体"/>
                <w:szCs w:val="21"/>
              </w:rPr>
            </w:pPr>
            <w:r>
              <w:rPr>
                <w:rFonts w:ascii="宋体" w:hAnsi="宋体" w:cs="宋体" w:hint="eastAsia"/>
                <w:szCs w:val="21"/>
              </w:rPr>
              <w:t>投标人在广州市</w:t>
            </w:r>
            <w:r>
              <w:rPr>
                <w:rFonts w:hint="eastAsia"/>
                <w:szCs w:val="21"/>
              </w:rPr>
              <w:t>住房和城乡建设局企业诚信档案信息库</w:t>
            </w:r>
            <w:r>
              <w:rPr>
                <w:rFonts w:ascii="宋体" w:hAnsi="宋体" w:cs="宋体" w:hint="eastAsia"/>
                <w:szCs w:val="21"/>
              </w:rPr>
              <w:t>内企业诚信档案的企业和人员信息</w:t>
            </w:r>
          </w:p>
        </w:tc>
        <w:tc>
          <w:tcPr>
            <w:tcW w:w="1371" w:type="dxa"/>
            <w:tcBorders>
              <w:top w:val="single" w:sz="4" w:space="0" w:color="auto"/>
              <w:left w:val="single" w:sz="4" w:space="0" w:color="auto"/>
              <w:bottom w:val="single" w:sz="4" w:space="0" w:color="auto"/>
              <w:right w:val="single" w:sz="4" w:space="0" w:color="auto"/>
            </w:tcBorders>
            <w:vAlign w:val="center"/>
          </w:tcPr>
          <w:p w:rsidR="00AC119C" w:rsidRDefault="00AC119C">
            <w:pPr>
              <w:spacing w:before="120" w:after="60"/>
              <w:jc w:val="center"/>
              <w:rPr>
                <w:rFonts w:ascii="宋体" w:hAnsi="宋体"/>
                <w:szCs w:val="21"/>
              </w:rPr>
            </w:pPr>
          </w:p>
        </w:tc>
      </w:tr>
      <w:tr w:rsidR="00AC119C">
        <w:tc>
          <w:tcPr>
            <w:tcW w:w="468"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center"/>
              <w:rPr>
                <w:rFonts w:ascii="宋体" w:hAnsi="宋体"/>
                <w:szCs w:val="21"/>
              </w:rPr>
            </w:pPr>
            <w:r>
              <w:rPr>
                <w:rFonts w:ascii="宋体" w:hAnsi="宋体" w:hint="eastAsia"/>
                <w:szCs w:val="21"/>
              </w:rPr>
              <w:t>1</w:t>
            </w:r>
            <w:r w:rsidR="008B253A">
              <w:rPr>
                <w:rFonts w:ascii="宋体" w:hAnsi="宋体" w:hint="eastAsia"/>
                <w:szCs w:val="21"/>
              </w:rPr>
              <w:t>2</w:t>
            </w:r>
          </w:p>
        </w:tc>
        <w:tc>
          <w:tcPr>
            <w:tcW w:w="378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left"/>
              <w:rPr>
                <w:rFonts w:ascii="宋体" w:hAnsi="宋体"/>
                <w:szCs w:val="21"/>
              </w:rPr>
            </w:pPr>
            <w:r>
              <w:rPr>
                <w:rFonts w:ascii="宋体" w:hAnsi="宋体" w:hint="eastAsia"/>
                <w:szCs w:val="21"/>
              </w:rPr>
              <w:t>投标人未出现以下情形：与其它投标人的单位负责人为同一人或者存在控股、管理关系的（按投标人提供的《投标人声明》第八条内容进行评审）。</w:t>
            </w:r>
          </w:p>
        </w:tc>
        <w:tc>
          <w:tcPr>
            <w:tcW w:w="342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left"/>
              <w:rPr>
                <w:rFonts w:ascii="宋体" w:hAnsi="宋体"/>
                <w:szCs w:val="21"/>
              </w:rPr>
            </w:pPr>
            <w:r>
              <w:rPr>
                <w:rFonts w:ascii="宋体" w:hAnsi="宋体" w:hint="eastAsia"/>
                <w:szCs w:val="21"/>
              </w:rPr>
              <w:t>投标人声明</w:t>
            </w:r>
          </w:p>
        </w:tc>
        <w:tc>
          <w:tcPr>
            <w:tcW w:w="1371" w:type="dxa"/>
            <w:tcBorders>
              <w:top w:val="single" w:sz="4" w:space="0" w:color="auto"/>
              <w:left w:val="single" w:sz="4" w:space="0" w:color="auto"/>
              <w:bottom w:val="single" w:sz="4" w:space="0" w:color="auto"/>
              <w:right w:val="single" w:sz="4" w:space="0" w:color="auto"/>
            </w:tcBorders>
            <w:vAlign w:val="center"/>
          </w:tcPr>
          <w:p w:rsidR="00AC119C" w:rsidRDefault="00AC119C">
            <w:pPr>
              <w:spacing w:before="120" w:after="60"/>
              <w:jc w:val="center"/>
              <w:rPr>
                <w:rFonts w:ascii="宋体" w:hAnsi="宋体"/>
                <w:szCs w:val="21"/>
              </w:rPr>
            </w:pPr>
          </w:p>
        </w:tc>
      </w:tr>
      <w:tr w:rsidR="00AC119C">
        <w:tc>
          <w:tcPr>
            <w:tcW w:w="468"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center"/>
              <w:rPr>
                <w:rFonts w:ascii="宋体" w:hAnsi="宋体"/>
                <w:szCs w:val="21"/>
              </w:rPr>
            </w:pPr>
            <w:r>
              <w:rPr>
                <w:rFonts w:ascii="宋体" w:hAnsi="宋体" w:hint="eastAsia"/>
                <w:szCs w:val="21"/>
              </w:rPr>
              <w:t>1</w:t>
            </w:r>
            <w:r w:rsidR="008B253A">
              <w:rPr>
                <w:rFonts w:ascii="宋体" w:hAnsi="宋体" w:hint="eastAsia"/>
                <w:szCs w:val="21"/>
              </w:rPr>
              <w:t>3</w:t>
            </w:r>
          </w:p>
        </w:tc>
        <w:tc>
          <w:tcPr>
            <w:tcW w:w="378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left"/>
              <w:rPr>
                <w:rFonts w:ascii="宋体" w:hAnsi="宋体" w:cs="宋体"/>
                <w:szCs w:val="21"/>
              </w:rPr>
            </w:pPr>
            <w:r>
              <w:rPr>
                <w:rFonts w:ascii="宋体" w:hAnsi="宋体" w:cs="宋体" w:hint="eastAsia"/>
                <w:color w:val="000000"/>
                <w:szCs w:val="21"/>
              </w:rPr>
              <w:t>未被纳入失信联合惩戒名单的（如有）</w:t>
            </w:r>
          </w:p>
        </w:tc>
        <w:tc>
          <w:tcPr>
            <w:tcW w:w="3420" w:type="dxa"/>
            <w:tcBorders>
              <w:top w:val="single" w:sz="4" w:space="0" w:color="auto"/>
              <w:left w:val="single" w:sz="4" w:space="0" w:color="auto"/>
              <w:bottom w:val="single" w:sz="4" w:space="0" w:color="auto"/>
              <w:right w:val="single" w:sz="4" w:space="0" w:color="auto"/>
            </w:tcBorders>
            <w:vAlign w:val="center"/>
          </w:tcPr>
          <w:p w:rsidR="00AC119C" w:rsidRDefault="00F8157F" w:rsidP="008B253A">
            <w:pPr>
              <w:spacing w:before="120" w:after="60"/>
              <w:jc w:val="left"/>
              <w:rPr>
                <w:rFonts w:ascii="宋体" w:hAnsi="宋体" w:cs="宋体"/>
                <w:szCs w:val="21"/>
              </w:rPr>
            </w:pPr>
            <w:r>
              <w:rPr>
                <w:rFonts w:ascii="宋体" w:hAnsi="宋体" w:cs="宋体" w:hint="eastAsia"/>
                <w:color w:val="000000"/>
                <w:kern w:val="0"/>
                <w:sz w:val="22"/>
              </w:rPr>
              <w:t>投标人无需提供资料，按交易系统比对的结果进行评审</w:t>
            </w:r>
          </w:p>
        </w:tc>
        <w:tc>
          <w:tcPr>
            <w:tcW w:w="1371" w:type="dxa"/>
            <w:tcBorders>
              <w:top w:val="single" w:sz="4" w:space="0" w:color="auto"/>
              <w:left w:val="single" w:sz="4" w:space="0" w:color="auto"/>
              <w:bottom w:val="single" w:sz="4" w:space="0" w:color="auto"/>
              <w:right w:val="single" w:sz="4" w:space="0" w:color="auto"/>
            </w:tcBorders>
            <w:vAlign w:val="center"/>
          </w:tcPr>
          <w:p w:rsidR="00AC119C" w:rsidRDefault="00AC119C">
            <w:pPr>
              <w:spacing w:before="120" w:after="60"/>
              <w:jc w:val="center"/>
              <w:rPr>
                <w:rFonts w:ascii="宋体" w:hAnsi="宋体" w:cs="宋体"/>
                <w:szCs w:val="21"/>
              </w:rPr>
            </w:pPr>
          </w:p>
        </w:tc>
      </w:tr>
    </w:tbl>
    <w:p w:rsidR="00AC119C" w:rsidRDefault="00F8157F">
      <w:pPr>
        <w:spacing w:line="480" w:lineRule="auto"/>
        <w:ind w:firstLineChars="224" w:firstLine="470"/>
        <w:rPr>
          <w:rFonts w:ascii="宋体"/>
          <w:szCs w:val="21"/>
        </w:rPr>
      </w:pPr>
      <w:r>
        <w:rPr>
          <w:rFonts w:ascii="宋体" w:hAnsi="宋体" w:hint="eastAsia"/>
          <w:szCs w:val="21"/>
        </w:rPr>
        <w:t>备注：</w:t>
      </w:r>
    </w:p>
    <w:p w:rsidR="00AC119C" w:rsidRDefault="00F8157F">
      <w:pPr>
        <w:spacing w:line="480" w:lineRule="auto"/>
        <w:ind w:firstLineChars="224" w:firstLine="470"/>
        <w:rPr>
          <w:rFonts w:ascii="宋体"/>
          <w:szCs w:val="21"/>
        </w:rPr>
      </w:pPr>
      <w:r>
        <w:rPr>
          <w:rFonts w:ascii="宋体" w:hAnsi="宋体"/>
          <w:szCs w:val="21"/>
        </w:rPr>
        <w:t>1</w:t>
      </w:r>
      <w:r>
        <w:rPr>
          <w:rFonts w:ascii="宋体" w:hAnsi="宋体" w:hint="eastAsia"/>
          <w:szCs w:val="21"/>
        </w:rPr>
        <w:t>、每一项目符合的打“○”，不符合的打“×”；</w:t>
      </w:r>
      <w:r>
        <w:rPr>
          <w:rFonts w:ascii="宋体" w:hAnsi="宋体"/>
          <w:szCs w:val="21"/>
        </w:rPr>
        <w:t xml:space="preserve"> </w:t>
      </w:r>
    </w:p>
    <w:p w:rsidR="00AC119C" w:rsidRDefault="00F8157F">
      <w:pPr>
        <w:spacing w:line="480" w:lineRule="auto"/>
        <w:ind w:firstLineChars="224" w:firstLine="470"/>
        <w:rPr>
          <w:rFonts w:ascii="宋体" w:hAnsi="宋体"/>
          <w:szCs w:val="21"/>
        </w:rPr>
      </w:pPr>
      <w:r>
        <w:rPr>
          <w:rFonts w:ascii="宋体" w:hAnsi="宋体"/>
          <w:szCs w:val="21"/>
        </w:rPr>
        <w:t>2</w:t>
      </w:r>
      <w:r>
        <w:rPr>
          <w:rFonts w:ascii="宋体" w:hAnsi="宋体" w:hint="eastAsia"/>
          <w:szCs w:val="21"/>
        </w:rPr>
        <w:t>、若评委意见不一致时，则按少数服从多数的原则，</w:t>
      </w:r>
      <w:proofErr w:type="gramStart"/>
      <w:r>
        <w:rPr>
          <w:rFonts w:ascii="宋体" w:hAnsi="宋体" w:hint="eastAsia"/>
          <w:szCs w:val="21"/>
        </w:rPr>
        <w:t>作出</w:t>
      </w:r>
      <w:proofErr w:type="gramEnd"/>
      <w:r>
        <w:rPr>
          <w:rFonts w:ascii="宋体" w:hAnsi="宋体" w:hint="eastAsia"/>
          <w:szCs w:val="21"/>
        </w:rPr>
        <w:t>评审结论。汇总后，出现一个“×”的结论为“不通过”。</w:t>
      </w:r>
    </w:p>
    <w:p w:rsidR="00AC119C" w:rsidRDefault="00AC119C">
      <w:pPr>
        <w:sectPr w:rsidR="00AC119C">
          <w:footerReference w:type="default" r:id="rId19"/>
          <w:endnotePr>
            <w:numFmt w:val="decimal"/>
          </w:endnotePr>
          <w:pgSz w:w="11906" w:h="16838"/>
          <w:pgMar w:top="1134" w:right="1418" w:bottom="1247" w:left="1418" w:header="851" w:footer="907" w:gutter="0"/>
          <w:pgNumType w:start="1"/>
          <w:cols w:space="720"/>
          <w:docGrid w:type="lines" w:linePitch="312"/>
        </w:sectPr>
      </w:pPr>
    </w:p>
    <w:p w:rsidR="00AC119C" w:rsidRDefault="00F8157F">
      <w:pPr>
        <w:rPr>
          <w:szCs w:val="21"/>
        </w:rPr>
      </w:pPr>
      <w:r>
        <w:rPr>
          <w:rFonts w:hint="eastAsia"/>
          <w:szCs w:val="21"/>
        </w:rPr>
        <w:lastRenderedPageBreak/>
        <w:t>附表二</w:t>
      </w:r>
    </w:p>
    <w:p w:rsidR="00AC119C" w:rsidRDefault="00F8157F">
      <w:pPr>
        <w:jc w:val="center"/>
        <w:rPr>
          <w:b/>
          <w:sz w:val="36"/>
          <w:szCs w:val="36"/>
        </w:rPr>
      </w:pPr>
      <w:r>
        <w:rPr>
          <w:rFonts w:hint="eastAsia"/>
          <w:b/>
          <w:sz w:val="36"/>
          <w:szCs w:val="36"/>
        </w:rPr>
        <w:t>技术标有效性审查表</w:t>
      </w:r>
    </w:p>
    <w:p w:rsidR="00AC119C" w:rsidRDefault="00F8157F">
      <w:pPr>
        <w:rPr>
          <w:szCs w:val="21"/>
        </w:rPr>
      </w:pPr>
      <w:r>
        <w:rPr>
          <w:rFonts w:hint="eastAsia"/>
          <w:szCs w:val="21"/>
        </w:rPr>
        <w:t>工程名称：</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993"/>
        <w:gridCol w:w="1134"/>
        <w:gridCol w:w="1275"/>
        <w:gridCol w:w="1276"/>
        <w:gridCol w:w="1418"/>
        <w:gridCol w:w="1134"/>
      </w:tblGrid>
      <w:tr w:rsidR="00AC119C">
        <w:trPr>
          <w:trHeight w:val="725"/>
        </w:trPr>
        <w:tc>
          <w:tcPr>
            <w:tcW w:w="675" w:type="dxa"/>
            <w:tcBorders>
              <w:top w:val="single" w:sz="4" w:space="0" w:color="auto"/>
              <w:left w:val="single" w:sz="4" w:space="0" w:color="auto"/>
              <w:bottom w:val="single" w:sz="4" w:space="0" w:color="auto"/>
              <w:right w:val="single" w:sz="4" w:space="0" w:color="auto"/>
            </w:tcBorders>
            <w:vAlign w:val="center"/>
          </w:tcPr>
          <w:p w:rsidR="00AC119C" w:rsidRDefault="00F8157F">
            <w:pPr>
              <w:adjustRightInd w:val="0"/>
              <w:rPr>
                <w:rFonts w:ascii="宋体" w:hAnsi="宋体"/>
                <w:szCs w:val="21"/>
              </w:rPr>
            </w:pPr>
            <w:r>
              <w:rPr>
                <w:rFonts w:ascii="宋体" w:hAnsi="宋体" w:hint="eastAsia"/>
                <w:szCs w:val="21"/>
              </w:rPr>
              <w:t>序号</w:t>
            </w:r>
          </w:p>
        </w:tc>
        <w:tc>
          <w:tcPr>
            <w:tcW w:w="6237" w:type="dxa"/>
            <w:tcBorders>
              <w:top w:val="single" w:sz="4" w:space="0" w:color="auto"/>
              <w:left w:val="single" w:sz="4" w:space="0" w:color="auto"/>
              <w:bottom w:val="single" w:sz="4" w:space="0" w:color="auto"/>
              <w:right w:val="single" w:sz="4" w:space="0" w:color="auto"/>
              <w:tl2br w:val="single" w:sz="4" w:space="0" w:color="auto"/>
            </w:tcBorders>
          </w:tcPr>
          <w:p w:rsidR="00AC119C" w:rsidRDefault="00F8157F">
            <w:pPr>
              <w:adjustRightInd w:val="0"/>
              <w:rPr>
                <w:rFonts w:ascii="宋体" w:hAnsi="宋体"/>
                <w:szCs w:val="21"/>
              </w:rPr>
            </w:pPr>
            <w:r>
              <w:rPr>
                <w:rFonts w:ascii="宋体" w:hAnsi="宋体"/>
                <w:szCs w:val="21"/>
              </w:rPr>
              <w:t xml:space="preserve">               </w:t>
            </w:r>
            <w:r>
              <w:rPr>
                <w:rFonts w:ascii="宋体" w:hAnsi="宋体" w:hint="eastAsia"/>
                <w:szCs w:val="21"/>
              </w:rPr>
              <w:t>投标人</w:t>
            </w:r>
          </w:p>
          <w:p w:rsidR="00AC119C" w:rsidRDefault="00AC119C">
            <w:pPr>
              <w:adjustRightInd w:val="0"/>
              <w:rPr>
                <w:rFonts w:ascii="宋体" w:hAnsi="宋体"/>
                <w:szCs w:val="21"/>
              </w:rPr>
            </w:pPr>
          </w:p>
          <w:p w:rsidR="00AC119C" w:rsidRDefault="00F8157F">
            <w:pPr>
              <w:adjustRightInd w:val="0"/>
              <w:rPr>
                <w:rFonts w:ascii="宋体" w:hAnsi="宋体"/>
                <w:szCs w:val="21"/>
              </w:rPr>
            </w:pPr>
            <w:r>
              <w:rPr>
                <w:rFonts w:ascii="宋体" w:hAnsi="宋体" w:hint="eastAsia"/>
                <w:szCs w:val="21"/>
              </w:rPr>
              <w:t>评审内容</w:t>
            </w:r>
          </w:p>
        </w:tc>
        <w:tc>
          <w:tcPr>
            <w:tcW w:w="993"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r>
      <w:tr w:rsidR="00AC119C">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AC119C" w:rsidRDefault="00F8157F">
            <w:pPr>
              <w:adjustRightInd w:val="0"/>
              <w:rPr>
                <w:rFonts w:ascii="宋体" w:hAnsi="宋体"/>
                <w:szCs w:val="21"/>
              </w:rPr>
            </w:pPr>
            <w:r>
              <w:rPr>
                <w:rFonts w:ascii="宋体" w:hAnsi="宋体" w:hint="eastAsia"/>
                <w:szCs w:val="21"/>
              </w:rPr>
              <w:t>1</w:t>
            </w:r>
          </w:p>
        </w:tc>
        <w:tc>
          <w:tcPr>
            <w:tcW w:w="6237" w:type="dxa"/>
            <w:tcBorders>
              <w:top w:val="single" w:sz="4" w:space="0" w:color="auto"/>
              <w:left w:val="single" w:sz="4" w:space="0" w:color="auto"/>
              <w:bottom w:val="single" w:sz="4" w:space="0" w:color="auto"/>
              <w:right w:val="single" w:sz="4" w:space="0" w:color="auto"/>
            </w:tcBorders>
            <w:vAlign w:val="center"/>
          </w:tcPr>
          <w:p w:rsidR="00AC119C" w:rsidRDefault="00F8157F">
            <w:pPr>
              <w:adjustRightInd w:val="0"/>
              <w:rPr>
                <w:rFonts w:ascii="宋体" w:hAnsi="宋体"/>
                <w:szCs w:val="21"/>
              </w:rPr>
            </w:pPr>
            <w:r>
              <w:rPr>
                <w:rFonts w:hint="eastAsia"/>
                <w:szCs w:val="21"/>
                <w:u w:val="single"/>
              </w:rPr>
              <w:t>《广州建设工程施工招标投标书》中的投标总工期</w:t>
            </w:r>
            <w:r>
              <w:rPr>
                <w:rFonts w:ascii="宋体" w:hAnsi="宋体" w:hint="eastAsia"/>
                <w:szCs w:val="21"/>
              </w:rPr>
              <w:t>不能满足完成投标项目工期的；</w:t>
            </w:r>
          </w:p>
        </w:tc>
        <w:tc>
          <w:tcPr>
            <w:tcW w:w="993"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r>
      <w:tr w:rsidR="00AC119C">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AC119C" w:rsidRDefault="00F8157F">
            <w:pPr>
              <w:adjustRightInd w:val="0"/>
              <w:rPr>
                <w:rFonts w:ascii="宋体" w:hAnsi="宋体"/>
                <w:szCs w:val="21"/>
              </w:rPr>
            </w:pPr>
            <w:r>
              <w:rPr>
                <w:rFonts w:ascii="宋体" w:hAnsi="宋体" w:hint="eastAsia"/>
                <w:szCs w:val="21"/>
              </w:rPr>
              <w:t>2</w:t>
            </w:r>
          </w:p>
        </w:tc>
        <w:tc>
          <w:tcPr>
            <w:tcW w:w="6237" w:type="dxa"/>
            <w:tcBorders>
              <w:top w:val="single" w:sz="4" w:space="0" w:color="auto"/>
              <w:left w:val="single" w:sz="4" w:space="0" w:color="auto"/>
              <w:bottom w:val="single" w:sz="4" w:space="0" w:color="auto"/>
              <w:right w:val="single" w:sz="4" w:space="0" w:color="auto"/>
            </w:tcBorders>
            <w:vAlign w:val="center"/>
          </w:tcPr>
          <w:p w:rsidR="00AC119C" w:rsidRDefault="00F8157F">
            <w:pPr>
              <w:adjustRightInd w:val="0"/>
              <w:rPr>
                <w:rFonts w:ascii="宋体" w:hAnsi="宋体"/>
                <w:szCs w:val="21"/>
              </w:rPr>
            </w:pPr>
            <w:r>
              <w:rPr>
                <w:rFonts w:hint="eastAsia"/>
                <w:szCs w:val="21"/>
                <w:u w:val="single"/>
              </w:rPr>
              <w:t>《广州建设工程施工招标投标书》中的工程</w:t>
            </w:r>
            <w:r>
              <w:rPr>
                <w:rFonts w:ascii="宋体" w:hAnsi="宋体" w:hint="eastAsia"/>
                <w:szCs w:val="21"/>
                <w:u w:val="single"/>
              </w:rPr>
              <w:t>质量标准不符合招标文件</w:t>
            </w:r>
            <w:r>
              <w:rPr>
                <w:rFonts w:hint="eastAsia"/>
                <w:szCs w:val="21"/>
                <w:u w:val="single"/>
              </w:rPr>
              <w:t>要求的；</w:t>
            </w:r>
          </w:p>
        </w:tc>
        <w:tc>
          <w:tcPr>
            <w:tcW w:w="993"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r>
      <w:tr w:rsidR="00AC119C">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AC119C" w:rsidRDefault="00F8157F">
            <w:pPr>
              <w:adjustRightInd w:val="0"/>
              <w:rPr>
                <w:rFonts w:ascii="宋体" w:hAnsi="宋体"/>
                <w:szCs w:val="21"/>
              </w:rPr>
            </w:pPr>
            <w:r>
              <w:rPr>
                <w:rFonts w:ascii="宋体" w:hAnsi="宋体" w:hint="eastAsia"/>
                <w:szCs w:val="21"/>
              </w:rPr>
              <w:t>3</w:t>
            </w:r>
          </w:p>
        </w:tc>
        <w:tc>
          <w:tcPr>
            <w:tcW w:w="6237" w:type="dxa"/>
            <w:tcBorders>
              <w:top w:val="single" w:sz="4" w:space="0" w:color="auto"/>
              <w:left w:val="single" w:sz="4" w:space="0" w:color="auto"/>
              <w:bottom w:val="single" w:sz="4" w:space="0" w:color="auto"/>
              <w:right w:val="single" w:sz="4" w:space="0" w:color="auto"/>
            </w:tcBorders>
            <w:vAlign w:val="center"/>
          </w:tcPr>
          <w:p w:rsidR="00AC119C" w:rsidRDefault="00F8157F">
            <w:pPr>
              <w:adjustRightInd w:val="0"/>
              <w:rPr>
                <w:rFonts w:ascii="宋体" w:hAnsi="宋体"/>
                <w:szCs w:val="21"/>
              </w:rPr>
            </w:pPr>
            <w:r>
              <w:rPr>
                <w:rFonts w:ascii="宋体" w:hAnsi="宋体" w:hint="eastAsia"/>
                <w:szCs w:val="21"/>
              </w:rPr>
              <w:t>投标文件中没有有效的法定代表人证明书，或由委托代理人签署</w:t>
            </w:r>
            <w:r>
              <w:rPr>
                <w:rFonts w:ascii="宋体" w:hAnsi="宋体" w:hint="eastAsia"/>
                <w:szCs w:val="21"/>
                <w:u w:val="single"/>
              </w:rPr>
              <w:t>或盖章</w:t>
            </w:r>
            <w:r>
              <w:rPr>
                <w:rFonts w:ascii="宋体" w:hAnsi="宋体" w:hint="eastAsia"/>
                <w:szCs w:val="21"/>
              </w:rPr>
              <w:t>的投标文件中没有法定代表人授权书；</w:t>
            </w:r>
          </w:p>
        </w:tc>
        <w:tc>
          <w:tcPr>
            <w:tcW w:w="993"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r>
      <w:tr w:rsidR="00AC119C">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AC119C" w:rsidRDefault="00F8157F">
            <w:pPr>
              <w:adjustRightInd w:val="0"/>
              <w:rPr>
                <w:rFonts w:ascii="宋体" w:hAnsi="宋体"/>
                <w:szCs w:val="21"/>
              </w:rPr>
            </w:pPr>
            <w:r>
              <w:rPr>
                <w:rFonts w:ascii="宋体" w:hAnsi="宋体" w:hint="eastAsia"/>
                <w:szCs w:val="21"/>
              </w:rPr>
              <w:t>4</w:t>
            </w:r>
          </w:p>
        </w:tc>
        <w:tc>
          <w:tcPr>
            <w:tcW w:w="6237" w:type="dxa"/>
            <w:tcBorders>
              <w:top w:val="single" w:sz="4" w:space="0" w:color="auto"/>
              <w:left w:val="single" w:sz="4" w:space="0" w:color="auto"/>
              <w:bottom w:val="single" w:sz="4" w:space="0" w:color="auto"/>
              <w:right w:val="single" w:sz="4" w:space="0" w:color="auto"/>
            </w:tcBorders>
            <w:vAlign w:val="center"/>
          </w:tcPr>
          <w:p w:rsidR="00AC119C" w:rsidRDefault="00F8157F">
            <w:pPr>
              <w:adjustRightInd w:val="0"/>
              <w:rPr>
                <w:rFonts w:ascii="宋体" w:hAnsi="宋体"/>
                <w:szCs w:val="21"/>
              </w:rPr>
            </w:pPr>
            <w:r>
              <w:rPr>
                <w:rFonts w:ascii="宋体" w:hAnsi="宋体" w:hint="eastAsia"/>
                <w:szCs w:val="21"/>
              </w:rPr>
              <w:t>投标文件未按规定的格式填写，或主要内容不全，或关键字迹模糊、无法辨认的；</w:t>
            </w:r>
          </w:p>
        </w:tc>
        <w:tc>
          <w:tcPr>
            <w:tcW w:w="993"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r>
      <w:tr w:rsidR="00AC119C">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AC119C" w:rsidRDefault="00F8157F">
            <w:pPr>
              <w:adjustRightInd w:val="0"/>
              <w:rPr>
                <w:rFonts w:ascii="宋体" w:hAnsi="宋体"/>
                <w:szCs w:val="21"/>
              </w:rPr>
            </w:pPr>
            <w:r>
              <w:rPr>
                <w:rFonts w:ascii="宋体" w:hAnsi="宋体" w:hint="eastAsia"/>
                <w:szCs w:val="21"/>
              </w:rPr>
              <w:t>5</w:t>
            </w:r>
          </w:p>
        </w:tc>
        <w:tc>
          <w:tcPr>
            <w:tcW w:w="6237" w:type="dxa"/>
            <w:tcBorders>
              <w:top w:val="single" w:sz="4" w:space="0" w:color="auto"/>
              <w:left w:val="single" w:sz="4" w:space="0" w:color="auto"/>
              <w:bottom w:val="single" w:sz="4" w:space="0" w:color="auto"/>
              <w:right w:val="single" w:sz="4" w:space="0" w:color="auto"/>
            </w:tcBorders>
            <w:vAlign w:val="center"/>
          </w:tcPr>
          <w:p w:rsidR="00AC119C" w:rsidRDefault="00F8157F">
            <w:pPr>
              <w:adjustRightInd w:val="0"/>
              <w:rPr>
                <w:rFonts w:ascii="宋体" w:hAnsi="宋体"/>
                <w:szCs w:val="21"/>
              </w:rPr>
            </w:pPr>
            <w:r>
              <w:rPr>
                <w:rFonts w:ascii="宋体" w:hAnsi="宋体" w:hint="eastAsia"/>
                <w:szCs w:val="21"/>
              </w:rPr>
              <w:t>投标人之间存在《广东省实施&lt;中华人民共和国招标投标法&gt;》第十六条所禁止的情形的；</w:t>
            </w:r>
          </w:p>
        </w:tc>
        <w:tc>
          <w:tcPr>
            <w:tcW w:w="993"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r>
      <w:tr w:rsidR="00AC119C">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AC119C" w:rsidRDefault="00F8157F">
            <w:pPr>
              <w:adjustRightInd w:val="0"/>
              <w:rPr>
                <w:rFonts w:ascii="宋体" w:hAnsi="宋体"/>
                <w:szCs w:val="21"/>
              </w:rPr>
            </w:pPr>
            <w:r>
              <w:rPr>
                <w:rFonts w:ascii="宋体" w:hAnsi="宋体" w:hint="eastAsia"/>
                <w:szCs w:val="21"/>
              </w:rPr>
              <w:t>6</w:t>
            </w:r>
          </w:p>
        </w:tc>
        <w:tc>
          <w:tcPr>
            <w:tcW w:w="6237" w:type="dxa"/>
            <w:tcBorders>
              <w:top w:val="single" w:sz="4" w:space="0" w:color="auto"/>
              <w:left w:val="single" w:sz="4" w:space="0" w:color="auto"/>
              <w:bottom w:val="single" w:sz="4" w:space="0" w:color="auto"/>
              <w:right w:val="single" w:sz="4" w:space="0" w:color="auto"/>
            </w:tcBorders>
            <w:vAlign w:val="center"/>
          </w:tcPr>
          <w:p w:rsidR="00AC119C" w:rsidRDefault="00F8157F">
            <w:pPr>
              <w:adjustRightInd w:val="0"/>
              <w:rPr>
                <w:rFonts w:ascii="宋体" w:hAnsi="宋体"/>
                <w:szCs w:val="21"/>
              </w:rPr>
            </w:pPr>
            <w:r>
              <w:rPr>
                <w:rFonts w:ascii="宋体" w:hAnsi="宋体" w:hint="eastAsia"/>
                <w:szCs w:val="21"/>
              </w:rPr>
              <w:t>无《参与编制技术标投标文件人员名单》的</w:t>
            </w:r>
          </w:p>
        </w:tc>
        <w:tc>
          <w:tcPr>
            <w:tcW w:w="993"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shd w:val="pct10" w:color="auto" w:fill="FFFFFF"/>
              </w:rPr>
            </w:pPr>
          </w:p>
        </w:tc>
        <w:tc>
          <w:tcPr>
            <w:tcW w:w="1134"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shd w:val="pct10" w:color="auto" w:fill="FFFFFF"/>
              </w:rPr>
            </w:pPr>
          </w:p>
        </w:tc>
        <w:tc>
          <w:tcPr>
            <w:tcW w:w="1275"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shd w:val="pct10" w:color="auto" w:fill="FFFFFF"/>
              </w:rPr>
            </w:pPr>
          </w:p>
        </w:tc>
        <w:tc>
          <w:tcPr>
            <w:tcW w:w="1276"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shd w:val="pct10" w:color="auto" w:fill="FFFFFF"/>
              </w:rPr>
            </w:pPr>
          </w:p>
        </w:tc>
        <w:tc>
          <w:tcPr>
            <w:tcW w:w="1418"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shd w:val="pct10" w:color="auto" w:fill="FFFFFF"/>
              </w:rPr>
            </w:pPr>
          </w:p>
        </w:tc>
        <w:tc>
          <w:tcPr>
            <w:tcW w:w="1134"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shd w:val="pct10" w:color="auto" w:fill="FFFFFF"/>
              </w:rPr>
            </w:pPr>
          </w:p>
        </w:tc>
      </w:tr>
      <w:tr w:rsidR="00AC119C">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AC119C" w:rsidRDefault="00F8157F">
            <w:pPr>
              <w:adjustRightInd w:val="0"/>
              <w:rPr>
                <w:rFonts w:ascii="宋体" w:hAnsi="宋体"/>
                <w:szCs w:val="21"/>
              </w:rPr>
            </w:pPr>
            <w:r>
              <w:rPr>
                <w:rFonts w:ascii="宋体" w:hAnsi="宋体" w:hint="eastAsia"/>
                <w:szCs w:val="21"/>
              </w:rPr>
              <w:t>7</w:t>
            </w:r>
          </w:p>
        </w:tc>
        <w:tc>
          <w:tcPr>
            <w:tcW w:w="6237" w:type="dxa"/>
            <w:tcBorders>
              <w:top w:val="single" w:sz="4" w:space="0" w:color="auto"/>
              <w:left w:val="single" w:sz="4" w:space="0" w:color="auto"/>
              <w:bottom w:val="single" w:sz="4" w:space="0" w:color="auto"/>
              <w:right w:val="single" w:sz="4" w:space="0" w:color="auto"/>
            </w:tcBorders>
            <w:vAlign w:val="center"/>
          </w:tcPr>
          <w:p w:rsidR="00AC119C" w:rsidRDefault="00F8157F">
            <w:pPr>
              <w:adjustRightInd w:val="0"/>
              <w:rPr>
                <w:rFonts w:ascii="宋体" w:hAnsi="宋体"/>
                <w:szCs w:val="21"/>
              </w:rPr>
            </w:pPr>
            <w:r>
              <w:rPr>
                <w:rFonts w:ascii="宋体" w:hAnsi="宋体" w:hint="eastAsia"/>
                <w:szCs w:val="21"/>
              </w:rPr>
              <w:t>投标人未按要求提交投标保证金的</w:t>
            </w:r>
          </w:p>
        </w:tc>
        <w:tc>
          <w:tcPr>
            <w:tcW w:w="993"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r>
      <w:tr w:rsidR="00AC119C">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AC119C" w:rsidRDefault="00F8157F">
            <w:pPr>
              <w:adjustRightInd w:val="0"/>
              <w:rPr>
                <w:rFonts w:ascii="宋体" w:hAnsi="宋体"/>
                <w:szCs w:val="21"/>
              </w:rPr>
            </w:pPr>
            <w:r>
              <w:rPr>
                <w:rFonts w:ascii="宋体" w:hAnsi="宋体" w:hint="eastAsia"/>
                <w:szCs w:val="21"/>
              </w:rPr>
              <w:t>8</w:t>
            </w:r>
          </w:p>
        </w:tc>
        <w:tc>
          <w:tcPr>
            <w:tcW w:w="6237" w:type="dxa"/>
            <w:tcBorders>
              <w:top w:val="single" w:sz="4" w:space="0" w:color="auto"/>
              <w:left w:val="single" w:sz="4" w:space="0" w:color="auto"/>
              <w:bottom w:val="single" w:sz="4" w:space="0" w:color="auto"/>
              <w:right w:val="single" w:sz="4" w:space="0" w:color="auto"/>
            </w:tcBorders>
            <w:vAlign w:val="center"/>
          </w:tcPr>
          <w:p w:rsidR="00AC119C" w:rsidRDefault="00F8157F">
            <w:pPr>
              <w:adjustRightInd w:val="0"/>
              <w:rPr>
                <w:rFonts w:ascii="宋体" w:hAnsi="宋体"/>
                <w:szCs w:val="21"/>
              </w:rPr>
            </w:pPr>
            <w:r>
              <w:rPr>
                <w:rFonts w:ascii="宋体" w:hAnsi="宋体" w:hint="eastAsia"/>
                <w:szCs w:val="21"/>
              </w:rPr>
              <w:t>投标人与其他投标人加密打包投标文件电脑机器特征码一致的(以</w:t>
            </w:r>
            <w:r>
              <w:rPr>
                <w:rFonts w:ascii="宋体" w:hAnsi="宋体" w:hint="eastAsia"/>
                <w:szCs w:val="21"/>
                <w:u w:val="single"/>
              </w:rPr>
              <w:t>广州公共资源交易中心</w:t>
            </w:r>
            <w:r>
              <w:rPr>
                <w:rFonts w:ascii="宋体" w:hAnsi="宋体" w:hint="eastAsia"/>
                <w:szCs w:val="21"/>
              </w:rPr>
              <w:t>交易平台评标系统的检索信息为准)</w:t>
            </w:r>
          </w:p>
        </w:tc>
        <w:tc>
          <w:tcPr>
            <w:tcW w:w="993"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AC119C" w:rsidRDefault="00AC119C">
            <w:pPr>
              <w:adjustRightInd w:val="0"/>
              <w:rPr>
                <w:rFonts w:ascii="宋体" w:hAnsi="宋体"/>
                <w:szCs w:val="21"/>
              </w:rPr>
            </w:pPr>
          </w:p>
        </w:tc>
      </w:tr>
    </w:tbl>
    <w:p w:rsidR="00AC119C" w:rsidRDefault="00F8157F">
      <w:pPr>
        <w:rPr>
          <w:rFonts w:ascii="宋体" w:hAnsi="宋体"/>
          <w:szCs w:val="21"/>
        </w:rPr>
      </w:pPr>
      <w:r>
        <w:rPr>
          <w:rFonts w:ascii="宋体" w:hAnsi="宋体" w:hint="eastAsia"/>
          <w:szCs w:val="21"/>
        </w:rPr>
        <w:t>注：</w:t>
      </w:r>
      <w:r>
        <w:rPr>
          <w:rFonts w:ascii="宋体" w:hAnsi="宋体"/>
          <w:szCs w:val="21"/>
        </w:rPr>
        <w:t>1.</w:t>
      </w:r>
      <w:r>
        <w:rPr>
          <w:rFonts w:ascii="宋体" w:hAnsi="宋体" w:hint="eastAsia"/>
          <w:szCs w:val="21"/>
        </w:rPr>
        <w:t>本表使用GZZB2018-3招标文件范本，与范本内容不同之处均以下划线标明。技术标评审中，响应性、承诺性内容不应作为评分因素，可在该表中对上述内容进行符合性审查。审查标准须具备可操作性。</w:t>
      </w:r>
    </w:p>
    <w:p w:rsidR="00AC119C" w:rsidRDefault="00F8157F">
      <w:pPr>
        <w:rPr>
          <w:rFonts w:ascii="宋体" w:hAnsi="宋体"/>
          <w:szCs w:val="21"/>
        </w:rPr>
      </w:pPr>
      <w:r>
        <w:rPr>
          <w:rFonts w:ascii="宋体" w:hAnsi="宋体" w:hint="eastAsia"/>
          <w:szCs w:val="21"/>
        </w:rPr>
        <w:t xml:space="preserve">    2</w:t>
      </w:r>
      <w:r>
        <w:rPr>
          <w:rFonts w:ascii="宋体" w:hAnsi="宋体"/>
          <w:szCs w:val="21"/>
        </w:rPr>
        <w:t>.</w:t>
      </w:r>
      <w:r>
        <w:rPr>
          <w:rFonts w:ascii="宋体" w:hAnsi="宋体" w:hint="eastAsia"/>
          <w:szCs w:val="21"/>
        </w:rPr>
        <w:t>若出现评标委员会否决投标的，应在评标报告中载明否决投标的具体情形、原因。</w:t>
      </w:r>
    </w:p>
    <w:p w:rsidR="00AC119C" w:rsidRDefault="00F8157F">
      <w:pPr>
        <w:rPr>
          <w:rFonts w:ascii="宋体" w:hAnsi="宋体"/>
          <w:szCs w:val="21"/>
        </w:rPr>
      </w:pPr>
      <w:r>
        <w:rPr>
          <w:rFonts w:ascii="宋体" w:hAnsi="宋体" w:hint="eastAsia"/>
          <w:szCs w:val="21"/>
        </w:rPr>
        <w:t xml:space="preserve">    3</w:t>
      </w:r>
      <w:r>
        <w:rPr>
          <w:rFonts w:ascii="宋体" w:hAnsi="宋体"/>
          <w:szCs w:val="21"/>
        </w:rPr>
        <w:t>.</w:t>
      </w:r>
      <w:r>
        <w:rPr>
          <w:rFonts w:ascii="宋体" w:hAnsi="宋体" w:hint="eastAsia"/>
          <w:szCs w:val="21"/>
        </w:rPr>
        <w:t>凡出现以上任何一项情形，结论均为无效，否则就为有效。</w:t>
      </w:r>
    </w:p>
    <w:p w:rsidR="00AC119C" w:rsidRDefault="00F8157F">
      <w:pPr>
        <w:ind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如对本表中某种情形的评审意见不一致时，以评标委员会过半数成员的意见作为评标委员会对该情形的认定结论。</w:t>
      </w:r>
    </w:p>
    <w:p w:rsidR="00AC119C" w:rsidRDefault="001616AB">
      <w:pPr>
        <w:ind w:firstLineChars="200" w:firstLine="420"/>
        <w:rPr>
          <w:rFonts w:ascii="宋体" w:hAnsi="宋体"/>
          <w:szCs w:val="21"/>
        </w:rPr>
      </w:pPr>
      <w:r>
        <w:rPr>
          <w:rFonts w:ascii="宋体" w:hAnsi="宋体" w:hint="eastAsia"/>
          <w:szCs w:val="21"/>
        </w:rPr>
        <w:t>5.本表中第</w:t>
      </w:r>
      <w:r>
        <w:rPr>
          <w:rFonts w:ascii="宋体" w:hAnsi="宋体"/>
          <w:szCs w:val="21"/>
        </w:rPr>
        <w:t>4</w:t>
      </w:r>
      <w:r>
        <w:rPr>
          <w:rFonts w:ascii="宋体" w:hAnsi="宋体" w:hint="eastAsia"/>
          <w:szCs w:val="21"/>
        </w:rPr>
        <w:t>点，投标文件规定格式（即参与评审的格式）为技术标格式之格式二、格式三、格式八。</w:t>
      </w:r>
    </w:p>
    <w:p w:rsidR="00AC119C" w:rsidRDefault="00F8157F">
      <w:pPr>
        <w:rPr>
          <w:rFonts w:ascii="宋体" w:hAnsi="宋体"/>
          <w:szCs w:val="21"/>
        </w:rPr>
      </w:pPr>
      <w:r>
        <w:rPr>
          <w:rFonts w:ascii="宋体" w:hAnsi="宋体" w:hint="eastAsia"/>
          <w:szCs w:val="21"/>
        </w:rPr>
        <w:t>评委签名：</w:t>
      </w:r>
    </w:p>
    <w:p w:rsidR="00AC119C" w:rsidRDefault="00F8157F">
      <w:pPr>
        <w:rPr>
          <w:szCs w:val="21"/>
        </w:rPr>
      </w:pPr>
      <w:r>
        <w:br w:type="page"/>
      </w:r>
      <w:r>
        <w:rPr>
          <w:rFonts w:hint="eastAsia"/>
          <w:szCs w:val="21"/>
        </w:rPr>
        <w:lastRenderedPageBreak/>
        <w:t>附表三</w:t>
      </w:r>
    </w:p>
    <w:p w:rsidR="00AC119C" w:rsidRDefault="00F8157F">
      <w:pPr>
        <w:jc w:val="center"/>
        <w:rPr>
          <w:b/>
          <w:sz w:val="36"/>
          <w:szCs w:val="36"/>
        </w:rPr>
      </w:pPr>
      <w:r>
        <w:rPr>
          <w:rFonts w:hint="eastAsia"/>
          <w:b/>
          <w:sz w:val="36"/>
          <w:szCs w:val="36"/>
        </w:rPr>
        <w:t>经济标有效性审查表</w:t>
      </w:r>
    </w:p>
    <w:p w:rsidR="00AC119C" w:rsidRDefault="00F8157F">
      <w:pPr>
        <w:rPr>
          <w:szCs w:val="21"/>
        </w:rPr>
      </w:pPr>
      <w:r>
        <w:rPr>
          <w:rFonts w:hint="eastAsia"/>
          <w:szCs w:val="21"/>
        </w:rPr>
        <w:t>工程名称：</w:t>
      </w:r>
    </w:p>
    <w:tbl>
      <w:tblPr>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6102"/>
        <w:gridCol w:w="1397"/>
        <w:gridCol w:w="1397"/>
        <w:gridCol w:w="1397"/>
        <w:gridCol w:w="1396"/>
        <w:gridCol w:w="1397"/>
        <w:gridCol w:w="1397"/>
      </w:tblGrid>
      <w:tr w:rsidR="00AC119C">
        <w:trPr>
          <w:trHeight w:val="725"/>
        </w:trPr>
        <w:tc>
          <w:tcPr>
            <w:tcW w:w="532"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序号</w:t>
            </w:r>
          </w:p>
        </w:tc>
        <w:tc>
          <w:tcPr>
            <w:tcW w:w="6102" w:type="dxa"/>
            <w:tcBorders>
              <w:top w:val="single" w:sz="4" w:space="0" w:color="auto"/>
              <w:left w:val="single" w:sz="4" w:space="0" w:color="auto"/>
              <w:bottom w:val="single" w:sz="4" w:space="0" w:color="auto"/>
              <w:right w:val="single" w:sz="4" w:space="0" w:color="auto"/>
              <w:tl2br w:val="single" w:sz="4" w:space="0" w:color="auto"/>
            </w:tcBorders>
          </w:tcPr>
          <w:p w:rsidR="00AC119C" w:rsidRDefault="00F8157F">
            <w:pPr>
              <w:rPr>
                <w:rFonts w:ascii="宋体" w:hAnsi="宋体"/>
                <w:szCs w:val="21"/>
              </w:rPr>
            </w:pPr>
            <w:r>
              <w:rPr>
                <w:rFonts w:ascii="宋体" w:hAnsi="宋体"/>
                <w:szCs w:val="21"/>
              </w:rPr>
              <w:t xml:space="preserve">               </w:t>
            </w:r>
            <w:r>
              <w:rPr>
                <w:rFonts w:ascii="宋体" w:hAnsi="宋体" w:hint="eastAsia"/>
                <w:szCs w:val="21"/>
              </w:rPr>
              <w:t>投标人</w:t>
            </w:r>
          </w:p>
          <w:p w:rsidR="00AC119C" w:rsidRDefault="00AC119C">
            <w:pPr>
              <w:rPr>
                <w:rFonts w:ascii="宋体" w:hAnsi="宋体"/>
                <w:szCs w:val="21"/>
              </w:rPr>
            </w:pPr>
          </w:p>
          <w:p w:rsidR="00AC119C" w:rsidRDefault="00F8157F">
            <w:pPr>
              <w:rPr>
                <w:rFonts w:ascii="宋体" w:hAnsi="宋体"/>
                <w:szCs w:val="21"/>
              </w:rPr>
            </w:pPr>
            <w:r>
              <w:rPr>
                <w:rFonts w:ascii="宋体" w:hAnsi="宋体" w:hint="eastAsia"/>
                <w:szCs w:val="21"/>
              </w:rPr>
              <w:t>评审内容</w:t>
            </w: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r>
      <w:tr w:rsidR="00AC119C">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1</w:t>
            </w:r>
          </w:p>
        </w:tc>
        <w:tc>
          <w:tcPr>
            <w:tcW w:w="6102"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对同一招标项目出现两个或以上的投标报价，且没有申明哪个有效；</w:t>
            </w: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r>
      <w:tr w:rsidR="00AC119C" w:rsidTr="009943D4">
        <w:trPr>
          <w:trHeight w:val="704"/>
        </w:trPr>
        <w:tc>
          <w:tcPr>
            <w:tcW w:w="532"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2</w:t>
            </w:r>
          </w:p>
        </w:tc>
        <w:tc>
          <w:tcPr>
            <w:tcW w:w="6102" w:type="dxa"/>
            <w:tcBorders>
              <w:top w:val="single" w:sz="4" w:space="0" w:color="auto"/>
              <w:left w:val="single" w:sz="4" w:space="0" w:color="auto"/>
              <w:bottom w:val="single" w:sz="4" w:space="0" w:color="auto"/>
              <w:right w:val="single" w:sz="4" w:space="0" w:color="auto"/>
            </w:tcBorders>
            <w:vAlign w:val="center"/>
          </w:tcPr>
          <w:p w:rsidR="00AC119C" w:rsidRPr="009943D4" w:rsidRDefault="00E26AFB">
            <w:pPr>
              <w:rPr>
                <w:rFonts w:ascii="宋体" w:hAnsi="宋体"/>
                <w:b/>
                <w:szCs w:val="21"/>
                <w:u w:val="single"/>
              </w:rPr>
            </w:pPr>
            <w:r w:rsidRPr="009943D4">
              <w:rPr>
                <w:rFonts w:ascii="宋体" w:hint="eastAsia"/>
                <w:b/>
                <w:szCs w:val="21"/>
                <w:u w:val="single"/>
                <w:shd w:val="clear" w:color="auto" w:fill="FFFFFF"/>
              </w:rPr>
              <w:t>投标报价高于最高投标限价的</w:t>
            </w:r>
            <w:r w:rsidRPr="009943D4">
              <w:rPr>
                <w:rFonts w:ascii="宋体" w:hint="eastAsia"/>
                <w:b/>
                <w:szCs w:val="21"/>
                <w:u w:val="single"/>
              </w:rPr>
              <w:t>或投标综合单价超过</w:t>
            </w:r>
            <w:r w:rsidRPr="00C031B0">
              <w:rPr>
                <w:rFonts w:ascii="宋体" w:hint="eastAsia"/>
                <w:b/>
                <w:szCs w:val="21"/>
                <w:u w:val="single"/>
                <w:shd w:val="clear" w:color="auto" w:fill="FFFFFF"/>
              </w:rPr>
              <w:t>相应的综合单价最高限价</w:t>
            </w:r>
            <w:r w:rsidRPr="009943D4">
              <w:rPr>
                <w:rFonts w:ascii="宋体" w:hint="eastAsia"/>
                <w:b/>
                <w:szCs w:val="21"/>
                <w:u w:val="single"/>
              </w:rPr>
              <w:t>的；</w:t>
            </w: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r>
      <w:tr w:rsidR="00AC119C">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3</w:t>
            </w:r>
          </w:p>
        </w:tc>
        <w:tc>
          <w:tcPr>
            <w:tcW w:w="6102" w:type="dxa"/>
            <w:tcBorders>
              <w:top w:val="single" w:sz="4" w:space="0" w:color="auto"/>
              <w:left w:val="single" w:sz="4" w:space="0" w:color="auto"/>
              <w:bottom w:val="single" w:sz="4" w:space="0" w:color="auto"/>
              <w:right w:val="single" w:sz="4" w:space="0" w:color="auto"/>
            </w:tcBorders>
            <w:vAlign w:val="center"/>
          </w:tcPr>
          <w:p w:rsidR="00AC119C" w:rsidRDefault="00F8157F">
            <w:pPr>
              <w:autoSpaceDE w:val="0"/>
              <w:autoSpaceDN w:val="0"/>
              <w:adjustRightInd w:val="0"/>
              <w:ind w:leftChars="-1" w:left="-2"/>
              <w:jc w:val="left"/>
              <w:rPr>
                <w:rFonts w:ascii="宋体" w:hAnsi="宋体"/>
                <w:szCs w:val="21"/>
              </w:rPr>
            </w:pPr>
            <w:r>
              <w:rPr>
                <w:rFonts w:ascii="宋体" w:hAnsi="宋体" w:hint="eastAsia"/>
                <w:szCs w:val="21"/>
              </w:rPr>
              <w:t>投标报价低于成本的；</w:t>
            </w: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r>
      <w:tr w:rsidR="00AC119C">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4</w:t>
            </w:r>
          </w:p>
        </w:tc>
        <w:tc>
          <w:tcPr>
            <w:tcW w:w="6102"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算术复核后的投标报价与原投标报价相比存在</w:t>
            </w:r>
            <w:r>
              <w:rPr>
                <w:rFonts w:ascii="宋体" w:hAnsi="宋体"/>
                <w:szCs w:val="21"/>
              </w:rPr>
              <w:t>1%</w:t>
            </w:r>
            <w:r>
              <w:rPr>
                <w:rFonts w:ascii="宋体" w:hAnsi="宋体" w:hint="eastAsia"/>
                <w:szCs w:val="21"/>
              </w:rPr>
              <w:t>或以上误差的；</w:t>
            </w: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r>
      <w:tr w:rsidR="00AC119C">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5</w:t>
            </w:r>
          </w:p>
        </w:tc>
        <w:tc>
          <w:tcPr>
            <w:tcW w:w="6102"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投标文件未按规定的格式填写，或主要内容不全，或关键字迹模糊、无法辨认的；</w:t>
            </w: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r>
      <w:tr w:rsidR="00AC119C">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6</w:t>
            </w:r>
          </w:p>
        </w:tc>
        <w:tc>
          <w:tcPr>
            <w:tcW w:w="6102"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不同投标人的投标报价中分部分项工程量清单综合单价相似度达到80%及以上的(以</w:t>
            </w:r>
            <w:r>
              <w:rPr>
                <w:rFonts w:ascii="宋体" w:hAnsi="宋体" w:hint="eastAsia"/>
                <w:szCs w:val="21"/>
                <w:u w:val="single"/>
              </w:rPr>
              <w:t>广州公共资源交易中心</w:t>
            </w:r>
            <w:r>
              <w:rPr>
                <w:rFonts w:ascii="宋体" w:hAnsi="宋体" w:hint="eastAsia"/>
                <w:szCs w:val="21"/>
              </w:rPr>
              <w:t>交易平台评标系统的检索信息为准)</w:t>
            </w: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r>
      <w:tr w:rsidR="00AC119C">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7</w:t>
            </w:r>
          </w:p>
        </w:tc>
        <w:tc>
          <w:tcPr>
            <w:tcW w:w="6102"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投标人之间存在《广东省实施&lt;中华人民共和国招标投标法&gt;》第十六条所禁止的情形的；</w:t>
            </w: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r>
      <w:tr w:rsidR="00AC119C">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8</w:t>
            </w:r>
          </w:p>
        </w:tc>
        <w:tc>
          <w:tcPr>
            <w:tcW w:w="6102"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无《参与编制经济标投标文件人员名单》的；</w:t>
            </w: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r>
      <w:tr w:rsidR="00AC119C">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9</w:t>
            </w:r>
          </w:p>
        </w:tc>
        <w:tc>
          <w:tcPr>
            <w:tcW w:w="6102"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无《对投标文件编制的承诺》</w:t>
            </w:r>
            <w:r w:rsidR="001616AB">
              <w:rPr>
                <w:rFonts w:ascii="宋体" w:hAnsi="宋体" w:hint="eastAsia"/>
                <w:szCs w:val="21"/>
              </w:rPr>
              <w:t>的；</w:t>
            </w: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AC119C" w:rsidRDefault="00AC119C">
            <w:pPr>
              <w:rPr>
                <w:rFonts w:ascii="宋体" w:hAnsi="宋体"/>
                <w:szCs w:val="21"/>
              </w:rPr>
            </w:pPr>
          </w:p>
        </w:tc>
      </w:tr>
    </w:tbl>
    <w:p w:rsidR="00AC119C" w:rsidRDefault="00F8157F">
      <w:pPr>
        <w:ind w:firstLine="458"/>
        <w:rPr>
          <w:rFonts w:ascii="宋体" w:hAnsi="宋体"/>
          <w:szCs w:val="21"/>
        </w:rPr>
      </w:pPr>
      <w:r>
        <w:rPr>
          <w:rFonts w:ascii="宋体" w:hAnsi="宋体" w:hint="eastAsia"/>
          <w:szCs w:val="21"/>
        </w:rPr>
        <w:t>注：</w:t>
      </w:r>
      <w:r>
        <w:rPr>
          <w:rFonts w:ascii="宋体" w:hAnsi="宋体"/>
          <w:szCs w:val="21"/>
        </w:rPr>
        <w:t>1.</w:t>
      </w:r>
      <w:r>
        <w:rPr>
          <w:rFonts w:ascii="宋体" w:hAnsi="宋体" w:hint="eastAsia"/>
          <w:szCs w:val="21"/>
        </w:rPr>
        <w:t>本表使用GZZB2018-3招标文件范本，与范本内容不同之处均以下划线标明。</w:t>
      </w:r>
    </w:p>
    <w:p w:rsidR="00AC119C" w:rsidRDefault="00F8157F">
      <w:pPr>
        <w:ind w:firstLine="458"/>
        <w:rPr>
          <w:rFonts w:ascii="宋体" w:hAnsi="宋体"/>
          <w:szCs w:val="21"/>
        </w:rPr>
      </w:pPr>
      <w:r>
        <w:rPr>
          <w:rFonts w:ascii="宋体" w:hAnsi="宋体"/>
          <w:szCs w:val="21"/>
        </w:rPr>
        <w:t>2.</w:t>
      </w:r>
      <w:r>
        <w:rPr>
          <w:rFonts w:ascii="宋体" w:hAnsi="宋体" w:hint="eastAsia"/>
          <w:szCs w:val="21"/>
        </w:rPr>
        <w:t>凡出现以上任何一项情形，结论均为无效，否则就为有效。</w:t>
      </w:r>
    </w:p>
    <w:p w:rsidR="00AC119C" w:rsidRDefault="00F8157F">
      <w:pPr>
        <w:ind w:firstLine="458"/>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如对本表中某种情形的评审意见不一致时，以评标委员会过半数成员的意见作为评标委员会对该情形的认定结论。</w:t>
      </w:r>
    </w:p>
    <w:p w:rsidR="00AC119C" w:rsidRDefault="001616AB">
      <w:pPr>
        <w:pStyle w:val="a2"/>
        <w:ind w:firstLine="458"/>
        <w:rPr>
          <w:rFonts w:ascii="宋体" w:hAnsi="宋体"/>
          <w:szCs w:val="21"/>
        </w:rPr>
      </w:pPr>
      <w:r>
        <w:rPr>
          <w:rFonts w:ascii="宋体" w:hAnsi="宋体" w:hint="eastAsia"/>
          <w:szCs w:val="21"/>
        </w:rPr>
        <w:t>4.本表中第5点，投标文件规定格式（即参与评审的格式）为经济标部分格式二。</w:t>
      </w:r>
    </w:p>
    <w:p w:rsidR="00AC119C" w:rsidRDefault="00F8157F">
      <w:pPr>
        <w:pStyle w:val="a2"/>
        <w:ind w:firstLine="458"/>
        <w:rPr>
          <w:rFonts w:ascii="宋体" w:hAnsi="宋体"/>
          <w:szCs w:val="21"/>
        </w:rPr>
        <w:sectPr w:rsidR="00AC119C">
          <w:endnotePr>
            <w:numFmt w:val="decimal"/>
          </w:endnotePr>
          <w:pgSz w:w="16838" w:h="11906" w:orient="landscape"/>
          <w:pgMar w:top="1418" w:right="1247" w:bottom="1418" w:left="1134" w:header="851" w:footer="907" w:gutter="0"/>
          <w:cols w:space="720"/>
          <w:titlePg/>
          <w:docGrid w:type="lines" w:linePitch="312"/>
        </w:sectPr>
      </w:pPr>
      <w:r>
        <w:rPr>
          <w:rFonts w:ascii="宋体" w:hAnsi="宋体" w:hint="eastAsia"/>
          <w:szCs w:val="21"/>
        </w:rPr>
        <w:t xml:space="preserve">评委签名： </w:t>
      </w:r>
    </w:p>
    <w:p w:rsidR="00AC119C" w:rsidRDefault="00F8157F">
      <w:pPr>
        <w:rPr>
          <w:szCs w:val="21"/>
        </w:rPr>
      </w:pPr>
      <w:r>
        <w:rPr>
          <w:rFonts w:hint="eastAsia"/>
          <w:szCs w:val="21"/>
        </w:rPr>
        <w:lastRenderedPageBreak/>
        <w:t>附表四</w:t>
      </w:r>
    </w:p>
    <w:p w:rsidR="00AC119C" w:rsidRDefault="00F8157F">
      <w:pPr>
        <w:jc w:val="center"/>
        <w:rPr>
          <w:rFonts w:ascii="宋体" w:hAnsi="宋体"/>
          <w:b/>
          <w:color w:val="000000"/>
          <w:sz w:val="36"/>
          <w:szCs w:val="36"/>
        </w:rPr>
      </w:pPr>
      <w:r>
        <w:rPr>
          <w:rFonts w:ascii="宋体" w:hAnsi="宋体" w:hint="eastAsia"/>
          <w:b/>
          <w:color w:val="000000"/>
          <w:sz w:val="36"/>
          <w:szCs w:val="36"/>
        </w:rPr>
        <w:t>技术标详细审查评分表</w:t>
      </w:r>
    </w:p>
    <w:tbl>
      <w:tblPr>
        <w:tblW w:w="14564" w:type="dxa"/>
        <w:jc w:val="center"/>
        <w:tblLayout w:type="fixed"/>
        <w:tblLook w:val="04A0"/>
      </w:tblPr>
      <w:tblGrid>
        <w:gridCol w:w="851"/>
        <w:gridCol w:w="1274"/>
        <w:gridCol w:w="816"/>
        <w:gridCol w:w="11623"/>
      </w:tblGrid>
      <w:tr w:rsidR="004728D3" w:rsidTr="004728D3">
        <w:trPr>
          <w:cantSplit/>
          <w:trHeight w:val="412"/>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728D3" w:rsidRPr="004728D3" w:rsidRDefault="004728D3" w:rsidP="00B42BAE">
            <w:pPr>
              <w:tabs>
                <w:tab w:val="left" w:pos="360"/>
              </w:tabs>
              <w:snapToGrid w:val="0"/>
              <w:jc w:val="center"/>
              <w:rPr>
                <w:rFonts w:ascii="宋体" w:hAnsi="宋体" w:cs="宋体"/>
                <w:b/>
                <w:bCs/>
                <w:kern w:val="0"/>
                <w:szCs w:val="21"/>
              </w:rPr>
            </w:pPr>
            <w:r w:rsidRPr="004728D3">
              <w:rPr>
                <w:rFonts w:ascii="宋体" w:hAnsi="宋体" w:cs="宋体" w:hint="eastAsia"/>
                <w:b/>
                <w:bCs/>
                <w:kern w:val="0"/>
                <w:szCs w:val="21"/>
              </w:rPr>
              <w:t>序号</w:t>
            </w:r>
          </w:p>
        </w:tc>
        <w:tc>
          <w:tcPr>
            <w:tcW w:w="1274" w:type="dxa"/>
            <w:tcBorders>
              <w:top w:val="single" w:sz="4" w:space="0" w:color="auto"/>
              <w:left w:val="single" w:sz="4" w:space="0" w:color="auto"/>
              <w:bottom w:val="single" w:sz="4" w:space="0" w:color="auto"/>
              <w:right w:val="single" w:sz="4" w:space="0" w:color="auto"/>
            </w:tcBorders>
            <w:vAlign w:val="center"/>
            <w:hideMark/>
          </w:tcPr>
          <w:p w:rsidR="004728D3" w:rsidRPr="004728D3" w:rsidRDefault="004728D3" w:rsidP="00B42BAE">
            <w:pPr>
              <w:tabs>
                <w:tab w:val="left" w:pos="360"/>
              </w:tabs>
              <w:snapToGrid w:val="0"/>
              <w:jc w:val="center"/>
              <w:rPr>
                <w:rFonts w:ascii="宋体" w:hAnsi="宋体" w:cs="宋体"/>
                <w:b/>
                <w:kern w:val="0"/>
                <w:szCs w:val="21"/>
              </w:rPr>
            </w:pPr>
            <w:r w:rsidRPr="004728D3">
              <w:rPr>
                <w:rFonts w:ascii="宋体" w:hAnsi="宋体" w:cs="宋体" w:hint="eastAsia"/>
                <w:b/>
                <w:kern w:val="0"/>
                <w:szCs w:val="21"/>
              </w:rPr>
              <w:t>评审项目</w:t>
            </w:r>
          </w:p>
        </w:tc>
        <w:tc>
          <w:tcPr>
            <w:tcW w:w="816" w:type="dxa"/>
            <w:tcBorders>
              <w:top w:val="single" w:sz="4" w:space="0" w:color="auto"/>
              <w:left w:val="nil"/>
              <w:bottom w:val="single" w:sz="4" w:space="0" w:color="auto"/>
              <w:right w:val="single" w:sz="4" w:space="0" w:color="auto"/>
            </w:tcBorders>
            <w:vAlign w:val="center"/>
            <w:hideMark/>
          </w:tcPr>
          <w:p w:rsidR="004728D3" w:rsidRPr="004728D3" w:rsidRDefault="004728D3" w:rsidP="00B42BAE">
            <w:pPr>
              <w:tabs>
                <w:tab w:val="left" w:pos="360"/>
              </w:tabs>
              <w:snapToGrid w:val="0"/>
              <w:jc w:val="center"/>
              <w:rPr>
                <w:rFonts w:ascii="宋体" w:hAnsi="宋体" w:cs="宋体"/>
                <w:b/>
                <w:bCs/>
                <w:kern w:val="0"/>
                <w:szCs w:val="21"/>
              </w:rPr>
            </w:pPr>
            <w:r w:rsidRPr="004728D3">
              <w:rPr>
                <w:rFonts w:ascii="宋体" w:hAnsi="宋体" w:cs="宋体" w:hint="eastAsia"/>
                <w:b/>
                <w:bCs/>
                <w:kern w:val="0"/>
                <w:szCs w:val="21"/>
              </w:rPr>
              <w:t>分值</w:t>
            </w:r>
          </w:p>
        </w:tc>
        <w:tc>
          <w:tcPr>
            <w:tcW w:w="11623" w:type="dxa"/>
            <w:tcBorders>
              <w:top w:val="single" w:sz="4" w:space="0" w:color="auto"/>
              <w:left w:val="nil"/>
              <w:bottom w:val="single" w:sz="4" w:space="0" w:color="auto"/>
              <w:right w:val="single" w:sz="4" w:space="0" w:color="auto"/>
            </w:tcBorders>
            <w:vAlign w:val="center"/>
            <w:hideMark/>
          </w:tcPr>
          <w:p w:rsidR="004728D3" w:rsidRPr="004728D3" w:rsidRDefault="004728D3" w:rsidP="00B42BAE">
            <w:pPr>
              <w:tabs>
                <w:tab w:val="left" w:pos="360"/>
              </w:tabs>
              <w:snapToGrid w:val="0"/>
              <w:jc w:val="center"/>
              <w:rPr>
                <w:rFonts w:ascii="宋体" w:hAnsi="宋体" w:cs="宋体"/>
                <w:b/>
                <w:kern w:val="0"/>
                <w:szCs w:val="21"/>
              </w:rPr>
            </w:pPr>
            <w:r w:rsidRPr="004728D3">
              <w:rPr>
                <w:rFonts w:ascii="宋体" w:hAnsi="宋体" w:cs="宋体" w:hint="eastAsia"/>
                <w:b/>
                <w:kern w:val="0"/>
                <w:szCs w:val="21"/>
              </w:rPr>
              <w:t>评审标准</w:t>
            </w:r>
          </w:p>
        </w:tc>
      </w:tr>
      <w:tr w:rsidR="004728D3" w:rsidTr="004728D3">
        <w:trPr>
          <w:cantSplit/>
          <w:trHeight w:val="412"/>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728D3" w:rsidRDefault="004728D3" w:rsidP="00B42BAE">
            <w:pPr>
              <w:tabs>
                <w:tab w:val="left" w:pos="360"/>
              </w:tabs>
              <w:snapToGrid w:val="0"/>
              <w:jc w:val="center"/>
              <w:rPr>
                <w:rFonts w:ascii="宋体" w:hAnsi="宋体" w:cs="宋体"/>
                <w:bCs/>
                <w:kern w:val="0"/>
                <w:szCs w:val="21"/>
              </w:rPr>
            </w:pPr>
            <w:r>
              <w:rPr>
                <w:rFonts w:ascii="宋体" w:hAnsi="宋体" w:cs="宋体" w:hint="eastAsia"/>
                <w:bCs/>
                <w:kern w:val="0"/>
                <w:szCs w:val="21"/>
              </w:rPr>
              <w:t>1</w:t>
            </w:r>
          </w:p>
        </w:tc>
        <w:tc>
          <w:tcPr>
            <w:tcW w:w="1274" w:type="dxa"/>
            <w:tcBorders>
              <w:top w:val="single" w:sz="4" w:space="0" w:color="auto"/>
              <w:left w:val="single" w:sz="4" w:space="0" w:color="auto"/>
              <w:bottom w:val="single" w:sz="4" w:space="0" w:color="auto"/>
              <w:right w:val="single" w:sz="4" w:space="0" w:color="auto"/>
            </w:tcBorders>
            <w:vAlign w:val="center"/>
            <w:hideMark/>
          </w:tcPr>
          <w:p w:rsidR="004728D3" w:rsidRPr="00B977F8" w:rsidRDefault="004728D3" w:rsidP="00B42BAE">
            <w:pPr>
              <w:tabs>
                <w:tab w:val="left" w:pos="360"/>
              </w:tabs>
              <w:snapToGrid w:val="0"/>
              <w:jc w:val="center"/>
              <w:rPr>
                <w:rFonts w:ascii="宋体" w:hAnsi="宋体" w:cs="宋体"/>
                <w:kern w:val="0"/>
                <w:szCs w:val="21"/>
              </w:rPr>
            </w:pPr>
            <w:r w:rsidRPr="00B977F8">
              <w:rPr>
                <w:rFonts w:ascii="宋体" w:hAnsi="宋体" w:cs="宋体" w:hint="eastAsia"/>
                <w:kern w:val="0"/>
                <w:szCs w:val="21"/>
              </w:rPr>
              <w:t>项目管理机构能力</w:t>
            </w:r>
          </w:p>
        </w:tc>
        <w:tc>
          <w:tcPr>
            <w:tcW w:w="816" w:type="dxa"/>
            <w:tcBorders>
              <w:top w:val="single" w:sz="4" w:space="0" w:color="auto"/>
              <w:left w:val="nil"/>
              <w:bottom w:val="single" w:sz="4" w:space="0" w:color="auto"/>
              <w:right w:val="single" w:sz="4" w:space="0" w:color="auto"/>
            </w:tcBorders>
            <w:vAlign w:val="center"/>
            <w:hideMark/>
          </w:tcPr>
          <w:p w:rsidR="004728D3" w:rsidRPr="004D488A" w:rsidRDefault="004728D3" w:rsidP="00B42BAE">
            <w:pPr>
              <w:tabs>
                <w:tab w:val="left" w:pos="360"/>
              </w:tabs>
              <w:snapToGrid w:val="0"/>
              <w:jc w:val="center"/>
              <w:rPr>
                <w:rFonts w:ascii="宋体" w:hAnsi="宋体" w:cs="宋体"/>
                <w:bCs/>
                <w:kern w:val="0"/>
                <w:szCs w:val="21"/>
              </w:rPr>
            </w:pPr>
            <w:r w:rsidRPr="004D488A">
              <w:rPr>
                <w:rFonts w:ascii="宋体" w:hAnsi="宋体" w:cs="宋体" w:hint="eastAsia"/>
                <w:bCs/>
                <w:kern w:val="0"/>
                <w:szCs w:val="21"/>
              </w:rPr>
              <w:t>1</w:t>
            </w:r>
            <w:r w:rsidR="00B977F8" w:rsidRPr="004D488A">
              <w:rPr>
                <w:rFonts w:ascii="宋体" w:hAnsi="宋体" w:cs="宋体" w:hint="eastAsia"/>
                <w:bCs/>
                <w:kern w:val="0"/>
                <w:szCs w:val="21"/>
              </w:rPr>
              <w:t>4</w:t>
            </w:r>
          </w:p>
        </w:tc>
        <w:tc>
          <w:tcPr>
            <w:tcW w:w="11623" w:type="dxa"/>
            <w:tcBorders>
              <w:top w:val="single" w:sz="4" w:space="0" w:color="auto"/>
              <w:left w:val="nil"/>
              <w:bottom w:val="single" w:sz="4" w:space="0" w:color="auto"/>
              <w:right w:val="single" w:sz="4" w:space="0" w:color="auto"/>
            </w:tcBorders>
            <w:vAlign w:val="center"/>
          </w:tcPr>
          <w:p w:rsidR="004728D3" w:rsidRPr="004D488A" w:rsidRDefault="004728D3" w:rsidP="00B42BAE">
            <w:pPr>
              <w:tabs>
                <w:tab w:val="left" w:pos="360"/>
              </w:tabs>
              <w:snapToGrid w:val="0"/>
              <w:jc w:val="center"/>
              <w:rPr>
                <w:rFonts w:ascii="宋体" w:hAnsi="宋体" w:cs="宋体"/>
                <w:kern w:val="0"/>
                <w:szCs w:val="21"/>
              </w:rPr>
            </w:pPr>
          </w:p>
        </w:tc>
      </w:tr>
      <w:tr w:rsidR="004728D3" w:rsidTr="004728D3">
        <w:trPr>
          <w:cantSplit/>
          <w:trHeight w:val="412"/>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728D3" w:rsidRDefault="004728D3" w:rsidP="00B42BAE">
            <w:pPr>
              <w:tabs>
                <w:tab w:val="left" w:pos="360"/>
              </w:tabs>
              <w:snapToGrid w:val="0"/>
              <w:jc w:val="center"/>
              <w:rPr>
                <w:rFonts w:ascii="宋体" w:hAnsi="宋体" w:cs="宋体"/>
                <w:bCs/>
                <w:kern w:val="0"/>
                <w:szCs w:val="21"/>
              </w:rPr>
            </w:pPr>
            <w:r>
              <w:rPr>
                <w:rFonts w:ascii="宋体" w:hAnsi="宋体" w:cs="宋体" w:hint="eastAsia"/>
                <w:bCs/>
                <w:kern w:val="0"/>
                <w:szCs w:val="21"/>
              </w:rPr>
              <w:t>1.1</w:t>
            </w:r>
          </w:p>
        </w:tc>
        <w:tc>
          <w:tcPr>
            <w:tcW w:w="1274" w:type="dxa"/>
            <w:tcBorders>
              <w:top w:val="single" w:sz="4" w:space="0" w:color="auto"/>
              <w:left w:val="single" w:sz="4" w:space="0" w:color="auto"/>
              <w:bottom w:val="single" w:sz="4" w:space="0" w:color="auto"/>
              <w:right w:val="single" w:sz="4" w:space="0" w:color="auto"/>
            </w:tcBorders>
            <w:vAlign w:val="center"/>
            <w:hideMark/>
          </w:tcPr>
          <w:p w:rsidR="004728D3" w:rsidRDefault="004728D3" w:rsidP="00B42BAE">
            <w:pPr>
              <w:tabs>
                <w:tab w:val="left" w:pos="360"/>
              </w:tabs>
              <w:snapToGrid w:val="0"/>
              <w:jc w:val="center"/>
              <w:rPr>
                <w:rFonts w:ascii="宋体" w:hAnsi="宋体" w:cs="宋体"/>
                <w:kern w:val="0"/>
                <w:szCs w:val="21"/>
              </w:rPr>
            </w:pPr>
            <w:r>
              <w:rPr>
                <w:rFonts w:ascii="宋体" w:hAnsi="宋体" w:cs="宋体" w:hint="eastAsia"/>
                <w:kern w:val="0"/>
                <w:szCs w:val="21"/>
              </w:rPr>
              <w:t>技术负责人</w:t>
            </w:r>
          </w:p>
        </w:tc>
        <w:tc>
          <w:tcPr>
            <w:tcW w:w="816" w:type="dxa"/>
            <w:tcBorders>
              <w:top w:val="single" w:sz="4" w:space="0" w:color="auto"/>
              <w:left w:val="nil"/>
              <w:bottom w:val="single" w:sz="4" w:space="0" w:color="auto"/>
              <w:right w:val="single" w:sz="4" w:space="0" w:color="auto"/>
            </w:tcBorders>
            <w:vAlign w:val="center"/>
            <w:hideMark/>
          </w:tcPr>
          <w:p w:rsidR="004728D3" w:rsidRPr="004D488A" w:rsidRDefault="00B977F8" w:rsidP="00B42BAE">
            <w:pPr>
              <w:tabs>
                <w:tab w:val="left" w:pos="360"/>
              </w:tabs>
              <w:snapToGrid w:val="0"/>
              <w:jc w:val="center"/>
              <w:rPr>
                <w:rFonts w:ascii="宋体" w:hAnsi="宋体" w:cs="宋体"/>
                <w:kern w:val="0"/>
                <w:szCs w:val="21"/>
              </w:rPr>
            </w:pPr>
            <w:r w:rsidRPr="004D488A">
              <w:rPr>
                <w:rFonts w:ascii="宋体" w:hAnsi="宋体" w:cs="宋体" w:hint="eastAsia"/>
                <w:kern w:val="0"/>
                <w:szCs w:val="21"/>
              </w:rPr>
              <w:t>2</w:t>
            </w:r>
          </w:p>
        </w:tc>
        <w:tc>
          <w:tcPr>
            <w:tcW w:w="11623" w:type="dxa"/>
            <w:tcBorders>
              <w:top w:val="single" w:sz="4" w:space="0" w:color="auto"/>
              <w:left w:val="nil"/>
              <w:bottom w:val="single" w:sz="4" w:space="0" w:color="auto"/>
              <w:right w:val="single" w:sz="4" w:space="0" w:color="auto"/>
            </w:tcBorders>
            <w:vAlign w:val="center"/>
            <w:hideMark/>
          </w:tcPr>
          <w:p w:rsidR="004728D3" w:rsidRPr="004D488A" w:rsidRDefault="004728D3" w:rsidP="00B42BAE">
            <w:pPr>
              <w:jc w:val="left"/>
              <w:rPr>
                <w:rFonts w:ascii="宋体" w:hAnsi="宋体"/>
                <w:b/>
                <w:bCs/>
                <w:szCs w:val="21"/>
              </w:rPr>
            </w:pPr>
            <w:r w:rsidRPr="004D488A">
              <w:rPr>
                <w:rFonts w:ascii="宋体" w:hAnsi="宋体" w:hint="eastAsia"/>
                <w:b/>
                <w:bCs/>
                <w:szCs w:val="21"/>
              </w:rPr>
              <w:t>1、投标人拟委派技术负责人：</w:t>
            </w:r>
          </w:p>
          <w:p w:rsidR="004728D3" w:rsidRPr="004D488A" w:rsidRDefault="004728D3" w:rsidP="00B42BAE">
            <w:pPr>
              <w:jc w:val="left"/>
              <w:rPr>
                <w:rFonts w:ascii="宋体" w:hAnsi="宋体"/>
                <w:szCs w:val="21"/>
              </w:rPr>
            </w:pPr>
            <w:r w:rsidRPr="004D488A">
              <w:rPr>
                <w:rFonts w:ascii="宋体" w:hAnsi="宋体" w:hint="eastAsia"/>
                <w:szCs w:val="21"/>
              </w:rPr>
              <w:t>1）从业能力：拟委派的技术负责人具有市政工程高级（或以上）工程师职</w:t>
            </w:r>
            <w:proofErr w:type="gramStart"/>
            <w:r w:rsidRPr="004D488A">
              <w:rPr>
                <w:rFonts w:ascii="宋体" w:hAnsi="宋体" w:hint="eastAsia"/>
                <w:szCs w:val="21"/>
              </w:rPr>
              <w:t>称资格</w:t>
            </w:r>
            <w:proofErr w:type="gramEnd"/>
            <w:r w:rsidRPr="004D488A">
              <w:rPr>
                <w:rFonts w:ascii="宋体" w:hAnsi="宋体" w:hint="eastAsia"/>
                <w:szCs w:val="21"/>
              </w:rPr>
              <w:t>的，得1.0分；拟委派的技术负责人具有市政工程中级工程师职</w:t>
            </w:r>
            <w:proofErr w:type="gramStart"/>
            <w:r w:rsidRPr="004D488A">
              <w:rPr>
                <w:rFonts w:ascii="宋体" w:hAnsi="宋体" w:hint="eastAsia"/>
                <w:szCs w:val="21"/>
              </w:rPr>
              <w:t>称资格</w:t>
            </w:r>
            <w:proofErr w:type="gramEnd"/>
            <w:r w:rsidRPr="004D488A">
              <w:rPr>
                <w:rFonts w:ascii="宋体" w:hAnsi="宋体" w:hint="eastAsia"/>
                <w:szCs w:val="21"/>
              </w:rPr>
              <w:t>的，得0.5分。</w:t>
            </w:r>
          </w:p>
          <w:p w:rsidR="004728D3" w:rsidRPr="004D488A" w:rsidRDefault="004728D3" w:rsidP="00B42BAE">
            <w:pPr>
              <w:jc w:val="left"/>
              <w:rPr>
                <w:rFonts w:ascii="宋体" w:hAnsi="宋体" w:cs="宋体"/>
                <w:kern w:val="0"/>
                <w:szCs w:val="21"/>
              </w:rPr>
            </w:pPr>
            <w:r w:rsidRPr="004D488A">
              <w:rPr>
                <w:rFonts w:ascii="宋体" w:hAnsi="宋体" w:hint="eastAsia"/>
                <w:szCs w:val="21"/>
              </w:rPr>
              <w:t>2）人员经历：在满足1）的基础上，技术负责人从业经历在20年以上加</w:t>
            </w:r>
            <w:r w:rsidR="00B977F8" w:rsidRPr="004D488A">
              <w:rPr>
                <w:rFonts w:ascii="宋体" w:hAnsi="宋体" w:hint="eastAsia"/>
                <w:szCs w:val="21"/>
              </w:rPr>
              <w:t>1.0</w:t>
            </w:r>
            <w:r w:rsidRPr="004D488A">
              <w:rPr>
                <w:rFonts w:ascii="宋体" w:hAnsi="宋体" w:hint="eastAsia"/>
                <w:szCs w:val="21"/>
              </w:rPr>
              <w:t>分，10年-20年的加0.</w:t>
            </w:r>
            <w:r w:rsidR="00B977F8" w:rsidRPr="004D488A">
              <w:rPr>
                <w:rFonts w:ascii="宋体" w:hAnsi="宋体" w:hint="eastAsia"/>
                <w:szCs w:val="21"/>
              </w:rPr>
              <w:t>5</w:t>
            </w:r>
            <w:r w:rsidRPr="004D488A">
              <w:rPr>
                <w:rFonts w:ascii="宋体" w:hAnsi="宋体" w:hint="eastAsia"/>
                <w:szCs w:val="21"/>
              </w:rPr>
              <w:t>分,10年以下的加0.1分。</w:t>
            </w:r>
          </w:p>
        </w:tc>
      </w:tr>
      <w:tr w:rsidR="004728D3" w:rsidTr="004728D3">
        <w:trPr>
          <w:cantSplit/>
          <w:trHeight w:val="412"/>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728D3" w:rsidRDefault="004728D3" w:rsidP="00B42BAE">
            <w:pPr>
              <w:tabs>
                <w:tab w:val="left" w:pos="360"/>
              </w:tabs>
              <w:snapToGrid w:val="0"/>
              <w:jc w:val="center"/>
              <w:rPr>
                <w:rFonts w:ascii="宋体" w:hAnsi="宋体" w:cs="宋体"/>
                <w:bCs/>
                <w:kern w:val="0"/>
                <w:szCs w:val="21"/>
              </w:rPr>
            </w:pPr>
            <w:r>
              <w:rPr>
                <w:rFonts w:ascii="宋体" w:hAnsi="宋体" w:cs="宋体" w:hint="eastAsia"/>
                <w:bCs/>
                <w:kern w:val="0"/>
                <w:szCs w:val="21"/>
              </w:rPr>
              <w:t>1.2</w:t>
            </w:r>
          </w:p>
        </w:tc>
        <w:tc>
          <w:tcPr>
            <w:tcW w:w="1274" w:type="dxa"/>
            <w:tcBorders>
              <w:top w:val="single" w:sz="4" w:space="0" w:color="auto"/>
              <w:left w:val="single" w:sz="4" w:space="0" w:color="auto"/>
              <w:bottom w:val="single" w:sz="4" w:space="0" w:color="auto"/>
              <w:right w:val="single" w:sz="4" w:space="0" w:color="auto"/>
            </w:tcBorders>
            <w:vAlign w:val="center"/>
            <w:hideMark/>
          </w:tcPr>
          <w:p w:rsidR="004728D3" w:rsidRDefault="004728D3" w:rsidP="00B42BAE">
            <w:pPr>
              <w:tabs>
                <w:tab w:val="left" w:pos="360"/>
              </w:tabs>
              <w:snapToGrid w:val="0"/>
              <w:jc w:val="center"/>
              <w:rPr>
                <w:rFonts w:ascii="宋体" w:hAnsi="宋体" w:cs="宋体"/>
                <w:kern w:val="0"/>
                <w:szCs w:val="21"/>
              </w:rPr>
            </w:pPr>
            <w:r>
              <w:rPr>
                <w:rFonts w:ascii="宋体" w:hAnsi="宋体" w:cs="宋体" w:hint="eastAsia"/>
                <w:kern w:val="0"/>
                <w:szCs w:val="21"/>
              </w:rPr>
              <w:t>质量负责人</w:t>
            </w:r>
          </w:p>
        </w:tc>
        <w:tc>
          <w:tcPr>
            <w:tcW w:w="816" w:type="dxa"/>
            <w:tcBorders>
              <w:top w:val="single" w:sz="4" w:space="0" w:color="auto"/>
              <w:left w:val="nil"/>
              <w:bottom w:val="single" w:sz="4" w:space="0" w:color="auto"/>
              <w:right w:val="single" w:sz="4" w:space="0" w:color="auto"/>
            </w:tcBorders>
            <w:vAlign w:val="center"/>
            <w:hideMark/>
          </w:tcPr>
          <w:p w:rsidR="004728D3" w:rsidRPr="004D488A" w:rsidRDefault="00B977F8" w:rsidP="00B42BAE">
            <w:pPr>
              <w:tabs>
                <w:tab w:val="left" w:pos="360"/>
              </w:tabs>
              <w:snapToGrid w:val="0"/>
              <w:jc w:val="center"/>
              <w:rPr>
                <w:rFonts w:ascii="宋体" w:hAnsi="宋体" w:cs="宋体"/>
                <w:kern w:val="0"/>
                <w:szCs w:val="21"/>
              </w:rPr>
            </w:pPr>
            <w:r w:rsidRPr="004D488A">
              <w:rPr>
                <w:rFonts w:ascii="宋体" w:hAnsi="宋体" w:cs="宋体" w:hint="eastAsia"/>
                <w:kern w:val="0"/>
                <w:szCs w:val="21"/>
              </w:rPr>
              <w:t>2</w:t>
            </w:r>
          </w:p>
        </w:tc>
        <w:tc>
          <w:tcPr>
            <w:tcW w:w="11623" w:type="dxa"/>
            <w:tcBorders>
              <w:top w:val="single" w:sz="4" w:space="0" w:color="auto"/>
              <w:left w:val="nil"/>
              <w:bottom w:val="single" w:sz="4" w:space="0" w:color="auto"/>
              <w:right w:val="single" w:sz="4" w:space="0" w:color="auto"/>
            </w:tcBorders>
            <w:vAlign w:val="center"/>
            <w:hideMark/>
          </w:tcPr>
          <w:p w:rsidR="004728D3" w:rsidRPr="00007F0D" w:rsidRDefault="004728D3" w:rsidP="00B42BAE">
            <w:pPr>
              <w:rPr>
                <w:rFonts w:ascii="宋体" w:hAnsi="宋体"/>
                <w:b/>
                <w:bCs/>
                <w:szCs w:val="21"/>
              </w:rPr>
            </w:pPr>
            <w:r w:rsidRPr="00007F0D">
              <w:rPr>
                <w:rFonts w:ascii="宋体" w:hAnsi="宋体" w:hint="eastAsia"/>
                <w:b/>
                <w:bCs/>
                <w:szCs w:val="21"/>
              </w:rPr>
              <w:t>2、投标人拟委派质量负责人：</w:t>
            </w:r>
          </w:p>
          <w:p w:rsidR="004728D3" w:rsidRPr="00007F0D" w:rsidRDefault="004728D3" w:rsidP="00B42BAE">
            <w:pPr>
              <w:jc w:val="left"/>
              <w:rPr>
                <w:rFonts w:ascii="宋体" w:hAnsi="宋体"/>
                <w:szCs w:val="21"/>
              </w:rPr>
            </w:pPr>
            <w:r w:rsidRPr="00007F0D">
              <w:rPr>
                <w:rFonts w:ascii="宋体" w:hAnsi="宋体" w:hint="eastAsia"/>
                <w:szCs w:val="21"/>
              </w:rPr>
              <w:t>1）从业能力：拟委派的质量负责人具备</w:t>
            </w:r>
            <w:proofErr w:type="gramStart"/>
            <w:r w:rsidRPr="00007F0D">
              <w:rPr>
                <w:rFonts w:ascii="宋体" w:hAnsi="宋体" w:hint="eastAsia"/>
                <w:szCs w:val="21"/>
              </w:rPr>
              <w:t>质量员</w:t>
            </w:r>
            <w:proofErr w:type="gramEnd"/>
            <w:r w:rsidRPr="00007F0D">
              <w:rPr>
                <w:rFonts w:ascii="宋体" w:hAnsi="宋体" w:hint="eastAsia"/>
                <w:szCs w:val="21"/>
              </w:rPr>
              <w:t>证，且具备市政类中级（或以上）工程师职</w:t>
            </w:r>
            <w:proofErr w:type="gramStart"/>
            <w:r w:rsidRPr="00007F0D">
              <w:rPr>
                <w:rFonts w:ascii="宋体" w:hAnsi="宋体" w:hint="eastAsia"/>
                <w:szCs w:val="21"/>
              </w:rPr>
              <w:t>称资格</w:t>
            </w:r>
            <w:proofErr w:type="gramEnd"/>
            <w:r w:rsidRPr="00007F0D">
              <w:rPr>
                <w:rFonts w:ascii="宋体" w:hAnsi="宋体" w:hint="eastAsia"/>
                <w:szCs w:val="21"/>
              </w:rPr>
              <w:t>10年或以上的，得1.0分；拟委派的质量负责人具备</w:t>
            </w:r>
            <w:proofErr w:type="gramStart"/>
            <w:r w:rsidRPr="00007F0D">
              <w:rPr>
                <w:rFonts w:ascii="宋体" w:hAnsi="宋体" w:hint="eastAsia"/>
                <w:szCs w:val="21"/>
              </w:rPr>
              <w:t>质量员</w:t>
            </w:r>
            <w:proofErr w:type="gramEnd"/>
            <w:r w:rsidRPr="00007F0D">
              <w:rPr>
                <w:rFonts w:ascii="宋体" w:hAnsi="宋体" w:hint="eastAsia"/>
                <w:szCs w:val="21"/>
              </w:rPr>
              <w:t>证，且具备市政类中级（或以上）工程师职</w:t>
            </w:r>
            <w:proofErr w:type="gramStart"/>
            <w:r w:rsidRPr="00007F0D">
              <w:rPr>
                <w:rFonts w:ascii="宋体" w:hAnsi="宋体" w:hint="eastAsia"/>
                <w:szCs w:val="21"/>
              </w:rPr>
              <w:t>称资格</w:t>
            </w:r>
            <w:proofErr w:type="gramEnd"/>
            <w:r w:rsidRPr="00007F0D">
              <w:rPr>
                <w:rFonts w:ascii="宋体" w:hAnsi="宋体" w:hint="eastAsia"/>
                <w:szCs w:val="21"/>
              </w:rPr>
              <w:t>5年-</w:t>
            </w:r>
            <w:r w:rsidR="008F6590" w:rsidRPr="00007F0D">
              <w:rPr>
                <w:rFonts w:ascii="宋体" w:hAnsi="宋体" w:hint="eastAsia"/>
                <w:szCs w:val="21"/>
              </w:rPr>
              <w:t>9</w:t>
            </w:r>
            <w:r w:rsidRPr="00007F0D">
              <w:rPr>
                <w:rFonts w:ascii="宋体" w:hAnsi="宋体" w:hint="eastAsia"/>
                <w:szCs w:val="21"/>
              </w:rPr>
              <w:t>年的，得0.5分，5年以下的得0.2分；</w:t>
            </w:r>
          </w:p>
          <w:p w:rsidR="004728D3" w:rsidRPr="00007F0D" w:rsidRDefault="004728D3" w:rsidP="00B977F8">
            <w:pPr>
              <w:jc w:val="left"/>
              <w:rPr>
                <w:rFonts w:ascii="宋体" w:hAnsi="宋体" w:cs="宋体"/>
                <w:kern w:val="0"/>
                <w:szCs w:val="21"/>
              </w:rPr>
            </w:pPr>
            <w:r w:rsidRPr="00007F0D">
              <w:rPr>
                <w:rFonts w:ascii="宋体" w:hAnsi="宋体" w:hint="eastAsia"/>
                <w:szCs w:val="21"/>
              </w:rPr>
              <w:t>2）人员经历：在满足1）的基础上，质量负责人从业经历在20年以上加</w:t>
            </w:r>
            <w:r w:rsidR="00B977F8" w:rsidRPr="00007F0D">
              <w:rPr>
                <w:rFonts w:ascii="宋体" w:hAnsi="宋体" w:hint="eastAsia"/>
                <w:szCs w:val="21"/>
              </w:rPr>
              <w:t>1.0</w:t>
            </w:r>
            <w:r w:rsidRPr="00007F0D">
              <w:rPr>
                <w:rFonts w:ascii="宋体" w:hAnsi="宋体" w:hint="eastAsia"/>
                <w:szCs w:val="21"/>
              </w:rPr>
              <w:t>分，10年-20年的加0.</w:t>
            </w:r>
            <w:r w:rsidR="00B977F8" w:rsidRPr="00007F0D">
              <w:rPr>
                <w:rFonts w:ascii="宋体" w:hAnsi="宋体" w:hint="eastAsia"/>
                <w:szCs w:val="21"/>
              </w:rPr>
              <w:t>5</w:t>
            </w:r>
            <w:r w:rsidRPr="00007F0D">
              <w:rPr>
                <w:rFonts w:ascii="宋体" w:hAnsi="宋体" w:hint="eastAsia"/>
                <w:szCs w:val="21"/>
              </w:rPr>
              <w:t>分，10年以下的加0.1分。</w:t>
            </w:r>
          </w:p>
        </w:tc>
      </w:tr>
      <w:tr w:rsidR="004728D3" w:rsidTr="004728D3">
        <w:trPr>
          <w:cantSplit/>
          <w:trHeight w:val="412"/>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728D3" w:rsidRDefault="004728D3" w:rsidP="00B42BAE">
            <w:pPr>
              <w:tabs>
                <w:tab w:val="left" w:pos="360"/>
              </w:tabs>
              <w:snapToGrid w:val="0"/>
              <w:jc w:val="center"/>
              <w:rPr>
                <w:rFonts w:ascii="宋体" w:hAnsi="宋体" w:cs="宋体"/>
                <w:bCs/>
                <w:kern w:val="0"/>
                <w:szCs w:val="21"/>
              </w:rPr>
            </w:pPr>
            <w:r>
              <w:rPr>
                <w:rFonts w:ascii="宋体" w:hAnsi="宋体" w:cs="宋体" w:hint="eastAsia"/>
                <w:bCs/>
                <w:kern w:val="0"/>
                <w:szCs w:val="21"/>
              </w:rPr>
              <w:t>1.3</w:t>
            </w:r>
          </w:p>
        </w:tc>
        <w:tc>
          <w:tcPr>
            <w:tcW w:w="1274" w:type="dxa"/>
            <w:tcBorders>
              <w:top w:val="single" w:sz="4" w:space="0" w:color="auto"/>
              <w:left w:val="single" w:sz="4" w:space="0" w:color="auto"/>
              <w:bottom w:val="single" w:sz="4" w:space="0" w:color="auto"/>
              <w:right w:val="single" w:sz="4" w:space="0" w:color="auto"/>
            </w:tcBorders>
            <w:vAlign w:val="center"/>
            <w:hideMark/>
          </w:tcPr>
          <w:p w:rsidR="004728D3" w:rsidRDefault="004728D3" w:rsidP="00B42BAE">
            <w:pPr>
              <w:tabs>
                <w:tab w:val="left" w:pos="360"/>
              </w:tabs>
              <w:snapToGrid w:val="0"/>
              <w:jc w:val="center"/>
              <w:rPr>
                <w:rFonts w:ascii="宋体" w:hAnsi="宋体" w:cs="宋体"/>
                <w:kern w:val="0"/>
                <w:szCs w:val="21"/>
              </w:rPr>
            </w:pPr>
            <w:r>
              <w:rPr>
                <w:rFonts w:ascii="宋体" w:hAnsi="宋体" w:cs="宋体" w:hint="eastAsia"/>
                <w:kern w:val="0"/>
                <w:szCs w:val="21"/>
              </w:rPr>
              <w:t>安全负责人</w:t>
            </w:r>
          </w:p>
        </w:tc>
        <w:tc>
          <w:tcPr>
            <w:tcW w:w="816" w:type="dxa"/>
            <w:tcBorders>
              <w:top w:val="single" w:sz="4" w:space="0" w:color="auto"/>
              <w:left w:val="nil"/>
              <w:bottom w:val="single" w:sz="4" w:space="0" w:color="auto"/>
              <w:right w:val="single" w:sz="4" w:space="0" w:color="auto"/>
            </w:tcBorders>
            <w:vAlign w:val="center"/>
            <w:hideMark/>
          </w:tcPr>
          <w:p w:rsidR="004728D3" w:rsidRPr="004D488A" w:rsidRDefault="00B977F8" w:rsidP="00B42BAE">
            <w:pPr>
              <w:tabs>
                <w:tab w:val="left" w:pos="360"/>
              </w:tabs>
              <w:snapToGrid w:val="0"/>
              <w:jc w:val="center"/>
              <w:rPr>
                <w:rFonts w:ascii="宋体" w:hAnsi="宋体" w:cs="宋体"/>
                <w:kern w:val="0"/>
                <w:szCs w:val="21"/>
              </w:rPr>
            </w:pPr>
            <w:r w:rsidRPr="004D488A">
              <w:rPr>
                <w:rFonts w:ascii="宋体" w:hAnsi="宋体" w:cs="宋体" w:hint="eastAsia"/>
                <w:kern w:val="0"/>
                <w:szCs w:val="21"/>
              </w:rPr>
              <w:t>2</w:t>
            </w:r>
          </w:p>
        </w:tc>
        <w:tc>
          <w:tcPr>
            <w:tcW w:w="11623" w:type="dxa"/>
            <w:tcBorders>
              <w:top w:val="single" w:sz="4" w:space="0" w:color="auto"/>
              <w:left w:val="nil"/>
              <w:bottom w:val="single" w:sz="4" w:space="0" w:color="auto"/>
              <w:right w:val="single" w:sz="4" w:space="0" w:color="auto"/>
            </w:tcBorders>
            <w:vAlign w:val="center"/>
            <w:hideMark/>
          </w:tcPr>
          <w:p w:rsidR="004728D3" w:rsidRPr="00007F0D" w:rsidRDefault="004728D3" w:rsidP="00B42BAE">
            <w:pPr>
              <w:adjustRightInd w:val="0"/>
              <w:rPr>
                <w:rFonts w:ascii="宋体" w:hAnsi="宋体"/>
                <w:b/>
                <w:bCs/>
                <w:szCs w:val="21"/>
              </w:rPr>
            </w:pPr>
            <w:r w:rsidRPr="00007F0D">
              <w:rPr>
                <w:rFonts w:ascii="宋体" w:hAnsi="宋体" w:hint="eastAsia"/>
                <w:b/>
                <w:bCs/>
                <w:szCs w:val="21"/>
              </w:rPr>
              <w:t>3、投标人拟委派安全负责人（与专职安全员不为同一人）：</w:t>
            </w:r>
          </w:p>
          <w:p w:rsidR="004728D3" w:rsidRPr="00007F0D" w:rsidRDefault="004728D3" w:rsidP="00B42BAE">
            <w:pPr>
              <w:jc w:val="left"/>
              <w:rPr>
                <w:rFonts w:ascii="宋体" w:hAnsi="宋体"/>
                <w:szCs w:val="21"/>
              </w:rPr>
            </w:pPr>
            <w:r w:rsidRPr="00007F0D">
              <w:rPr>
                <w:rFonts w:ascii="宋体" w:hAnsi="宋体" w:hint="eastAsia"/>
                <w:szCs w:val="21"/>
              </w:rPr>
              <w:t>1）从业能力：拟委派的安全负责人具备注册安全工程师同时具有安全生产考核合格证（C类），且具备市政类中级（或以上）工程师职</w:t>
            </w:r>
            <w:proofErr w:type="gramStart"/>
            <w:r w:rsidRPr="00007F0D">
              <w:rPr>
                <w:rFonts w:ascii="宋体" w:hAnsi="宋体" w:hint="eastAsia"/>
                <w:szCs w:val="21"/>
              </w:rPr>
              <w:t>称资格</w:t>
            </w:r>
            <w:proofErr w:type="gramEnd"/>
            <w:r w:rsidRPr="00007F0D">
              <w:rPr>
                <w:rFonts w:ascii="宋体" w:hAnsi="宋体" w:hint="eastAsia"/>
                <w:szCs w:val="21"/>
              </w:rPr>
              <w:t>10年或以上的，得1.0分；拟委派的安全负责人具备注册安全工程师同时具有安全生产考核合格证（C类），且具备市政类中级（或以上）工程师职</w:t>
            </w:r>
            <w:proofErr w:type="gramStart"/>
            <w:r w:rsidRPr="00007F0D">
              <w:rPr>
                <w:rFonts w:ascii="宋体" w:hAnsi="宋体" w:hint="eastAsia"/>
                <w:szCs w:val="21"/>
              </w:rPr>
              <w:t>称资格</w:t>
            </w:r>
            <w:proofErr w:type="gramEnd"/>
            <w:r w:rsidRPr="00007F0D">
              <w:rPr>
                <w:rFonts w:ascii="宋体" w:hAnsi="宋体" w:hint="eastAsia"/>
                <w:szCs w:val="21"/>
              </w:rPr>
              <w:t>5年-</w:t>
            </w:r>
            <w:r w:rsidR="008F6590" w:rsidRPr="00007F0D">
              <w:rPr>
                <w:rFonts w:ascii="宋体" w:hAnsi="宋体" w:hint="eastAsia"/>
                <w:szCs w:val="21"/>
              </w:rPr>
              <w:t>9</w:t>
            </w:r>
            <w:r w:rsidRPr="00007F0D">
              <w:rPr>
                <w:rFonts w:ascii="宋体" w:hAnsi="宋体" w:hint="eastAsia"/>
                <w:szCs w:val="21"/>
              </w:rPr>
              <w:t>年的，得0.5分，5年以下的得0.2分；</w:t>
            </w:r>
          </w:p>
          <w:p w:rsidR="004728D3" w:rsidRPr="00007F0D" w:rsidRDefault="004728D3" w:rsidP="00B977F8">
            <w:pPr>
              <w:jc w:val="left"/>
              <w:rPr>
                <w:rFonts w:ascii="宋体" w:hAnsi="宋体" w:cs="宋体"/>
                <w:kern w:val="0"/>
                <w:szCs w:val="21"/>
              </w:rPr>
            </w:pPr>
            <w:r w:rsidRPr="00007F0D">
              <w:rPr>
                <w:rFonts w:ascii="宋体" w:hAnsi="宋体" w:hint="eastAsia"/>
                <w:szCs w:val="21"/>
              </w:rPr>
              <w:t>2）人员经历：在满足1）的基础上，安全负责人从业经历在20年以上加</w:t>
            </w:r>
            <w:r w:rsidR="00B977F8" w:rsidRPr="00007F0D">
              <w:rPr>
                <w:rFonts w:ascii="宋体" w:hAnsi="宋体" w:hint="eastAsia"/>
                <w:szCs w:val="21"/>
              </w:rPr>
              <w:t>1.0</w:t>
            </w:r>
            <w:r w:rsidRPr="00007F0D">
              <w:rPr>
                <w:rFonts w:ascii="宋体" w:hAnsi="宋体" w:hint="eastAsia"/>
                <w:szCs w:val="21"/>
              </w:rPr>
              <w:t>分，10年-20年的加0.</w:t>
            </w:r>
            <w:r w:rsidR="00B977F8" w:rsidRPr="00007F0D">
              <w:rPr>
                <w:rFonts w:ascii="宋体" w:hAnsi="宋体" w:hint="eastAsia"/>
                <w:szCs w:val="21"/>
              </w:rPr>
              <w:t>5</w:t>
            </w:r>
            <w:r w:rsidRPr="00007F0D">
              <w:rPr>
                <w:rFonts w:ascii="宋体" w:hAnsi="宋体" w:hint="eastAsia"/>
                <w:szCs w:val="21"/>
              </w:rPr>
              <w:t>分，10年以下的加0.1分。</w:t>
            </w:r>
          </w:p>
        </w:tc>
      </w:tr>
      <w:tr w:rsidR="004728D3" w:rsidTr="004728D3">
        <w:trPr>
          <w:cantSplit/>
          <w:trHeight w:val="412"/>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728D3" w:rsidRDefault="004728D3" w:rsidP="00B42BAE">
            <w:pPr>
              <w:tabs>
                <w:tab w:val="left" w:pos="360"/>
              </w:tabs>
              <w:snapToGrid w:val="0"/>
              <w:jc w:val="center"/>
              <w:rPr>
                <w:rFonts w:ascii="宋体" w:hAnsi="宋体" w:cs="宋体"/>
                <w:bCs/>
                <w:kern w:val="0"/>
                <w:szCs w:val="21"/>
              </w:rPr>
            </w:pPr>
            <w:r>
              <w:rPr>
                <w:rFonts w:ascii="宋体" w:hAnsi="宋体" w:cs="宋体" w:hint="eastAsia"/>
                <w:bCs/>
                <w:kern w:val="0"/>
                <w:szCs w:val="21"/>
              </w:rPr>
              <w:t>1.4</w:t>
            </w:r>
          </w:p>
        </w:tc>
        <w:tc>
          <w:tcPr>
            <w:tcW w:w="1274" w:type="dxa"/>
            <w:tcBorders>
              <w:top w:val="single" w:sz="4" w:space="0" w:color="auto"/>
              <w:left w:val="single" w:sz="4" w:space="0" w:color="auto"/>
              <w:bottom w:val="single" w:sz="4" w:space="0" w:color="auto"/>
              <w:right w:val="single" w:sz="4" w:space="0" w:color="auto"/>
            </w:tcBorders>
            <w:vAlign w:val="center"/>
            <w:hideMark/>
          </w:tcPr>
          <w:p w:rsidR="004728D3" w:rsidRDefault="004728D3" w:rsidP="00B42BAE">
            <w:pPr>
              <w:tabs>
                <w:tab w:val="left" w:pos="360"/>
              </w:tabs>
              <w:snapToGrid w:val="0"/>
              <w:jc w:val="center"/>
              <w:rPr>
                <w:rFonts w:ascii="宋体" w:hAnsi="宋体" w:cs="宋体"/>
                <w:kern w:val="0"/>
                <w:szCs w:val="21"/>
              </w:rPr>
            </w:pPr>
            <w:r>
              <w:rPr>
                <w:rFonts w:ascii="宋体" w:hAnsi="宋体" w:cs="宋体" w:hint="eastAsia"/>
                <w:kern w:val="0"/>
                <w:szCs w:val="21"/>
              </w:rPr>
              <w:t>造价负责人</w:t>
            </w:r>
          </w:p>
        </w:tc>
        <w:tc>
          <w:tcPr>
            <w:tcW w:w="816" w:type="dxa"/>
            <w:tcBorders>
              <w:top w:val="single" w:sz="4" w:space="0" w:color="auto"/>
              <w:left w:val="nil"/>
              <w:bottom w:val="single" w:sz="4" w:space="0" w:color="auto"/>
              <w:right w:val="single" w:sz="4" w:space="0" w:color="auto"/>
            </w:tcBorders>
            <w:vAlign w:val="center"/>
            <w:hideMark/>
          </w:tcPr>
          <w:p w:rsidR="004728D3" w:rsidRPr="004D488A" w:rsidRDefault="00B977F8" w:rsidP="00B42BAE">
            <w:pPr>
              <w:tabs>
                <w:tab w:val="left" w:pos="360"/>
              </w:tabs>
              <w:snapToGrid w:val="0"/>
              <w:jc w:val="center"/>
              <w:rPr>
                <w:rFonts w:ascii="宋体" w:hAnsi="宋体" w:cs="宋体"/>
                <w:kern w:val="0"/>
                <w:szCs w:val="21"/>
              </w:rPr>
            </w:pPr>
            <w:r w:rsidRPr="004D488A">
              <w:rPr>
                <w:rFonts w:ascii="宋体" w:hAnsi="宋体" w:cs="宋体" w:hint="eastAsia"/>
                <w:kern w:val="0"/>
                <w:szCs w:val="21"/>
              </w:rPr>
              <w:t>2</w:t>
            </w:r>
          </w:p>
        </w:tc>
        <w:tc>
          <w:tcPr>
            <w:tcW w:w="11623" w:type="dxa"/>
            <w:tcBorders>
              <w:top w:val="single" w:sz="4" w:space="0" w:color="auto"/>
              <w:left w:val="nil"/>
              <w:bottom w:val="single" w:sz="4" w:space="0" w:color="auto"/>
              <w:right w:val="single" w:sz="4" w:space="0" w:color="auto"/>
            </w:tcBorders>
            <w:vAlign w:val="center"/>
            <w:hideMark/>
          </w:tcPr>
          <w:p w:rsidR="004728D3" w:rsidRPr="004D488A" w:rsidRDefault="004728D3" w:rsidP="00B42BAE">
            <w:pPr>
              <w:adjustRightInd w:val="0"/>
              <w:rPr>
                <w:rFonts w:ascii="宋体" w:hAnsi="宋体"/>
                <w:b/>
                <w:bCs/>
                <w:szCs w:val="21"/>
              </w:rPr>
            </w:pPr>
            <w:r w:rsidRPr="004D488A">
              <w:rPr>
                <w:rFonts w:ascii="宋体" w:hAnsi="宋体" w:hint="eastAsia"/>
                <w:b/>
                <w:bCs/>
                <w:szCs w:val="21"/>
              </w:rPr>
              <w:t>4、投标人拟委派造价负责人：</w:t>
            </w:r>
          </w:p>
          <w:p w:rsidR="004728D3" w:rsidRPr="004D488A" w:rsidRDefault="004728D3" w:rsidP="00B42BAE">
            <w:pPr>
              <w:jc w:val="left"/>
              <w:rPr>
                <w:rFonts w:ascii="宋体" w:hAnsi="宋体"/>
                <w:szCs w:val="21"/>
              </w:rPr>
            </w:pPr>
            <w:r w:rsidRPr="004D488A">
              <w:rPr>
                <w:rFonts w:ascii="宋体" w:hAnsi="宋体" w:hint="eastAsia"/>
                <w:szCs w:val="21"/>
              </w:rPr>
              <w:t>1）从业能力：拟委派的造价负责人具备注册造价工程师资格，且具备工程造价专业中级（或以上）工程师职称资格，得1.0分；拟委派的造价负责人具备注册造价工程师资格，且具备市政类专业中级（或以上）工程师职</w:t>
            </w:r>
            <w:proofErr w:type="gramStart"/>
            <w:r w:rsidRPr="004D488A">
              <w:rPr>
                <w:rFonts w:ascii="宋体" w:hAnsi="宋体" w:hint="eastAsia"/>
                <w:szCs w:val="21"/>
              </w:rPr>
              <w:t>称资格得</w:t>
            </w:r>
            <w:proofErr w:type="gramEnd"/>
            <w:r w:rsidRPr="004D488A">
              <w:rPr>
                <w:rFonts w:ascii="宋体" w:hAnsi="宋体" w:hint="eastAsia"/>
                <w:szCs w:val="21"/>
              </w:rPr>
              <w:t>0.5分；</w:t>
            </w:r>
          </w:p>
          <w:p w:rsidR="004728D3" w:rsidRPr="004D488A" w:rsidRDefault="004728D3" w:rsidP="00B977F8">
            <w:pPr>
              <w:adjustRightInd w:val="0"/>
              <w:jc w:val="left"/>
              <w:rPr>
                <w:rFonts w:ascii="宋体" w:hAnsi="宋体" w:cs="宋体"/>
                <w:kern w:val="0"/>
                <w:szCs w:val="21"/>
              </w:rPr>
            </w:pPr>
            <w:r w:rsidRPr="004D488A">
              <w:rPr>
                <w:rFonts w:ascii="宋体" w:hAnsi="宋体" w:hint="eastAsia"/>
                <w:szCs w:val="21"/>
              </w:rPr>
              <w:t>2）人员经历：在满足1）的基础上，造价负责人毕业证所学专业为工程造价专业加</w:t>
            </w:r>
            <w:r w:rsidR="00B977F8" w:rsidRPr="004D488A">
              <w:rPr>
                <w:rFonts w:ascii="宋体" w:hAnsi="宋体" w:hint="eastAsia"/>
                <w:szCs w:val="21"/>
              </w:rPr>
              <w:t>1.0</w:t>
            </w:r>
            <w:r w:rsidRPr="004D488A">
              <w:rPr>
                <w:rFonts w:ascii="宋体" w:hAnsi="宋体" w:hint="eastAsia"/>
                <w:szCs w:val="21"/>
              </w:rPr>
              <w:t>分，其他工程类专业加0.</w:t>
            </w:r>
            <w:r w:rsidR="00B977F8" w:rsidRPr="004D488A">
              <w:rPr>
                <w:rFonts w:ascii="宋体" w:hAnsi="宋体" w:hint="eastAsia"/>
                <w:szCs w:val="21"/>
              </w:rPr>
              <w:t>5</w:t>
            </w:r>
            <w:r w:rsidRPr="004D488A">
              <w:rPr>
                <w:rFonts w:ascii="宋体" w:hAnsi="宋体" w:hint="eastAsia"/>
                <w:szCs w:val="21"/>
              </w:rPr>
              <w:t>分。</w:t>
            </w:r>
          </w:p>
        </w:tc>
      </w:tr>
      <w:tr w:rsidR="004728D3" w:rsidTr="004728D3">
        <w:trPr>
          <w:cantSplit/>
          <w:trHeight w:val="412"/>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728D3" w:rsidRDefault="004728D3" w:rsidP="00B42BAE">
            <w:pPr>
              <w:tabs>
                <w:tab w:val="left" w:pos="360"/>
              </w:tabs>
              <w:snapToGrid w:val="0"/>
              <w:jc w:val="center"/>
              <w:rPr>
                <w:rFonts w:ascii="宋体" w:hAnsi="宋体" w:cs="宋体"/>
                <w:bCs/>
                <w:kern w:val="0"/>
                <w:szCs w:val="21"/>
              </w:rPr>
            </w:pPr>
            <w:r>
              <w:rPr>
                <w:rFonts w:ascii="宋体" w:hAnsi="宋体" w:cs="宋体" w:hint="eastAsia"/>
                <w:bCs/>
                <w:kern w:val="0"/>
                <w:szCs w:val="21"/>
              </w:rPr>
              <w:lastRenderedPageBreak/>
              <w:t>1.5</w:t>
            </w:r>
          </w:p>
        </w:tc>
        <w:tc>
          <w:tcPr>
            <w:tcW w:w="1274" w:type="dxa"/>
            <w:tcBorders>
              <w:top w:val="single" w:sz="4" w:space="0" w:color="auto"/>
              <w:left w:val="single" w:sz="4" w:space="0" w:color="auto"/>
              <w:bottom w:val="single" w:sz="4" w:space="0" w:color="auto"/>
              <w:right w:val="single" w:sz="4" w:space="0" w:color="auto"/>
            </w:tcBorders>
            <w:vAlign w:val="center"/>
            <w:hideMark/>
          </w:tcPr>
          <w:p w:rsidR="004728D3" w:rsidRDefault="004728D3" w:rsidP="00B42BAE">
            <w:pPr>
              <w:tabs>
                <w:tab w:val="left" w:pos="360"/>
              </w:tabs>
              <w:snapToGrid w:val="0"/>
              <w:jc w:val="center"/>
              <w:rPr>
                <w:rFonts w:ascii="宋体" w:hAnsi="宋体" w:cs="宋体"/>
                <w:kern w:val="0"/>
                <w:szCs w:val="21"/>
              </w:rPr>
            </w:pPr>
            <w:r>
              <w:rPr>
                <w:rFonts w:ascii="宋体" w:hAnsi="宋体" w:cs="宋体" w:hint="eastAsia"/>
                <w:kern w:val="0"/>
                <w:szCs w:val="21"/>
              </w:rPr>
              <w:t>其他专业负责人</w:t>
            </w:r>
          </w:p>
        </w:tc>
        <w:tc>
          <w:tcPr>
            <w:tcW w:w="816" w:type="dxa"/>
            <w:tcBorders>
              <w:top w:val="single" w:sz="4" w:space="0" w:color="auto"/>
              <w:left w:val="nil"/>
              <w:bottom w:val="single" w:sz="4" w:space="0" w:color="auto"/>
              <w:right w:val="single" w:sz="4" w:space="0" w:color="auto"/>
            </w:tcBorders>
            <w:vAlign w:val="center"/>
            <w:hideMark/>
          </w:tcPr>
          <w:p w:rsidR="004728D3" w:rsidRPr="004D488A" w:rsidRDefault="004728D3" w:rsidP="00B42BAE">
            <w:pPr>
              <w:tabs>
                <w:tab w:val="left" w:pos="360"/>
              </w:tabs>
              <w:snapToGrid w:val="0"/>
              <w:jc w:val="center"/>
              <w:rPr>
                <w:rFonts w:ascii="宋体" w:hAnsi="宋体" w:cs="宋体"/>
                <w:kern w:val="0"/>
                <w:szCs w:val="21"/>
              </w:rPr>
            </w:pPr>
            <w:r w:rsidRPr="004D488A">
              <w:rPr>
                <w:rFonts w:ascii="宋体" w:hAnsi="宋体" w:cs="宋体" w:hint="eastAsia"/>
                <w:kern w:val="0"/>
                <w:szCs w:val="21"/>
              </w:rPr>
              <w:t>6</w:t>
            </w:r>
          </w:p>
        </w:tc>
        <w:tc>
          <w:tcPr>
            <w:tcW w:w="11623" w:type="dxa"/>
            <w:tcBorders>
              <w:top w:val="single" w:sz="4" w:space="0" w:color="auto"/>
              <w:left w:val="nil"/>
              <w:bottom w:val="single" w:sz="4" w:space="0" w:color="auto"/>
              <w:right w:val="single" w:sz="4" w:space="0" w:color="auto"/>
            </w:tcBorders>
            <w:vAlign w:val="center"/>
            <w:hideMark/>
          </w:tcPr>
          <w:p w:rsidR="004728D3" w:rsidRPr="004D488A" w:rsidRDefault="004728D3" w:rsidP="008A78CD">
            <w:pPr>
              <w:adjustRightInd w:val="0"/>
              <w:spacing w:line="300" w:lineRule="exact"/>
              <w:rPr>
                <w:rFonts w:ascii="宋体" w:hAnsi="宋体"/>
                <w:b/>
                <w:bCs/>
                <w:szCs w:val="21"/>
              </w:rPr>
            </w:pPr>
            <w:r w:rsidRPr="004D488A">
              <w:rPr>
                <w:rFonts w:ascii="宋体" w:hAnsi="宋体" w:hint="eastAsia"/>
                <w:b/>
                <w:bCs/>
                <w:szCs w:val="21"/>
              </w:rPr>
              <w:t>5、投标人拟委派其他专业负责人：</w:t>
            </w:r>
          </w:p>
          <w:p w:rsidR="004728D3" w:rsidRPr="004D488A" w:rsidRDefault="004728D3" w:rsidP="008A78CD">
            <w:pPr>
              <w:spacing w:line="300" w:lineRule="exact"/>
              <w:jc w:val="left"/>
              <w:rPr>
                <w:rFonts w:ascii="宋体" w:hAnsi="宋体"/>
                <w:szCs w:val="21"/>
              </w:rPr>
            </w:pPr>
            <w:r w:rsidRPr="004D488A">
              <w:rPr>
                <w:rFonts w:ascii="宋体" w:hAnsi="宋体" w:hint="eastAsia"/>
                <w:szCs w:val="21"/>
              </w:rPr>
              <w:t>除技术负责人、质量负责人、安全负责人、造价负责人外，其他专业负责人配备完善：</w:t>
            </w:r>
          </w:p>
          <w:p w:rsidR="004728D3" w:rsidRPr="004D488A" w:rsidRDefault="004728D3" w:rsidP="008A78CD">
            <w:pPr>
              <w:spacing w:line="300" w:lineRule="exact"/>
              <w:jc w:val="left"/>
              <w:rPr>
                <w:rFonts w:ascii="宋体" w:hAnsi="宋体" w:cs="宋体"/>
                <w:kern w:val="0"/>
                <w:szCs w:val="21"/>
              </w:rPr>
            </w:pPr>
            <w:r w:rsidRPr="004D488A">
              <w:rPr>
                <w:rFonts w:ascii="宋体" w:hAnsi="宋体" w:hint="eastAsia"/>
                <w:szCs w:val="21"/>
              </w:rPr>
              <w:t>市政路桥专业高级工程师3人、市政工程专业高级工程师3人、工程造价专业高级工程师2人、给排水专业高级工程师1人、（上述人员不得兼任），人员满足上述要求的，得6分，每少一人扣</w:t>
            </w:r>
            <w:r w:rsidRPr="004D488A">
              <w:rPr>
                <w:rFonts w:ascii="宋体" w:hAnsi="宋体"/>
                <w:szCs w:val="21"/>
              </w:rPr>
              <w:t>2</w:t>
            </w:r>
            <w:r w:rsidRPr="004D488A">
              <w:rPr>
                <w:rFonts w:ascii="宋体" w:hAnsi="宋体" w:hint="eastAsia"/>
                <w:szCs w:val="21"/>
              </w:rPr>
              <w:t>分。</w:t>
            </w:r>
          </w:p>
        </w:tc>
      </w:tr>
      <w:tr w:rsidR="004728D3" w:rsidTr="00B42BAE">
        <w:trPr>
          <w:cantSplit/>
          <w:trHeight w:val="412"/>
          <w:jc w:val="center"/>
        </w:trPr>
        <w:tc>
          <w:tcPr>
            <w:tcW w:w="14564" w:type="dxa"/>
            <w:gridSpan w:val="4"/>
            <w:tcBorders>
              <w:top w:val="single" w:sz="4" w:space="0" w:color="auto"/>
              <w:left w:val="single" w:sz="4" w:space="0" w:color="auto"/>
              <w:bottom w:val="single" w:sz="4" w:space="0" w:color="auto"/>
              <w:right w:val="single" w:sz="4" w:space="0" w:color="auto"/>
            </w:tcBorders>
            <w:vAlign w:val="center"/>
            <w:hideMark/>
          </w:tcPr>
          <w:p w:rsidR="004728D3" w:rsidRPr="004D488A" w:rsidRDefault="004728D3" w:rsidP="008A78CD">
            <w:pPr>
              <w:spacing w:line="300" w:lineRule="exact"/>
              <w:jc w:val="left"/>
              <w:rPr>
                <w:rFonts w:ascii="宋体" w:hAnsi="宋体"/>
                <w:szCs w:val="21"/>
              </w:rPr>
            </w:pPr>
            <w:r w:rsidRPr="004D488A">
              <w:rPr>
                <w:rFonts w:ascii="宋体" w:hAnsi="宋体" w:hint="eastAsia"/>
                <w:szCs w:val="21"/>
              </w:rPr>
              <w:t>1）以上项目管理机构人员的职称资格年限以职称证发证时间开始计算，从业经历</w:t>
            </w:r>
            <w:proofErr w:type="gramStart"/>
            <w:r w:rsidRPr="004D488A">
              <w:rPr>
                <w:rFonts w:ascii="宋体" w:hAnsi="宋体" w:hint="eastAsia"/>
                <w:szCs w:val="21"/>
              </w:rPr>
              <w:t>以毕业</w:t>
            </w:r>
            <w:proofErr w:type="gramEnd"/>
            <w:r w:rsidRPr="004D488A">
              <w:rPr>
                <w:rFonts w:ascii="宋体" w:hAnsi="宋体" w:hint="eastAsia"/>
                <w:szCs w:val="21"/>
              </w:rPr>
              <w:t>证发证时间（专业）为准，上述人员岗位不能相互兼任。</w:t>
            </w:r>
          </w:p>
          <w:p w:rsidR="004728D3" w:rsidRPr="004D488A" w:rsidRDefault="004728D3" w:rsidP="008A78CD">
            <w:pPr>
              <w:spacing w:line="300" w:lineRule="exact"/>
              <w:jc w:val="left"/>
              <w:rPr>
                <w:rFonts w:ascii="宋体" w:hAnsi="宋体"/>
                <w:b/>
                <w:bCs/>
                <w:szCs w:val="21"/>
              </w:rPr>
            </w:pPr>
            <w:r w:rsidRPr="004D488A">
              <w:rPr>
                <w:rFonts w:ascii="宋体" w:hAnsi="宋体" w:hint="eastAsia"/>
                <w:szCs w:val="21"/>
              </w:rPr>
              <w:t>2）以上项目管理机构人员须提供相应证书和202</w:t>
            </w:r>
            <w:r w:rsidR="008A78CD" w:rsidRPr="004D488A">
              <w:rPr>
                <w:rFonts w:ascii="宋体" w:hAnsi="宋体" w:hint="eastAsia"/>
                <w:szCs w:val="21"/>
              </w:rPr>
              <w:t>1</w:t>
            </w:r>
            <w:r w:rsidRPr="004D488A">
              <w:rPr>
                <w:rFonts w:ascii="宋体" w:hAnsi="宋体" w:hint="eastAsia"/>
                <w:szCs w:val="21"/>
              </w:rPr>
              <w:t>年</w:t>
            </w:r>
            <w:r w:rsidR="008A78CD" w:rsidRPr="004D488A">
              <w:rPr>
                <w:rFonts w:ascii="宋体" w:hAnsi="宋体" w:hint="eastAsia"/>
                <w:szCs w:val="21"/>
              </w:rPr>
              <w:t>7</w:t>
            </w:r>
            <w:r w:rsidRPr="004D488A">
              <w:rPr>
                <w:rFonts w:ascii="宋体" w:hAnsi="宋体" w:hint="eastAsia"/>
                <w:szCs w:val="21"/>
              </w:rPr>
              <w:t>月至202</w:t>
            </w:r>
            <w:r w:rsidR="008A78CD" w:rsidRPr="004D488A">
              <w:rPr>
                <w:rFonts w:ascii="宋体" w:hAnsi="宋体" w:hint="eastAsia"/>
                <w:szCs w:val="21"/>
              </w:rPr>
              <w:t>1</w:t>
            </w:r>
            <w:r w:rsidRPr="004D488A">
              <w:rPr>
                <w:rFonts w:ascii="宋体" w:hAnsi="宋体" w:hint="eastAsia"/>
                <w:szCs w:val="21"/>
              </w:rPr>
              <w:t>年</w:t>
            </w:r>
            <w:r w:rsidR="008A78CD" w:rsidRPr="004D488A">
              <w:rPr>
                <w:rFonts w:ascii="宋体" w:hAnsi="宋体" w:hint="eastAsia"/>
                <w:szCs w:val="21"/>
              </w:rPr>
              <w:t>12</w:t>
            </w:r>
            <w:r w:rsidRPr="004D488A">
              <w:rPr>
                <w:rFonts w:ascii="宋体" w:hAnsi="宋体" w:hint="eastAsia"/>
                <w:szCs w:val="21"/>
              </w:rPr>
              <w:t>月的社保缴纳证明材料复印件并加盖投标人公章，社保缴纳期限包含疫情期的，</w:t>
            </w:r>
            <w:proofErr w:type="gramStart"/>
            <w:r w:rsidRPr="004D488A">
              <w:rPr>
                <w:rFonts w:ascii="宋体" w:hAnsi="宋体" w:hint="eastAsia"/>
                <w:szCs w:val="21"/>
              </w:rPr>
              <w:t>若当地</w:t>
            </w:r>
            <w:proofErr w:type="gramEnd"/>
            <w:r w:rsidRPr="004D488A">
              <w:rPr>
                <w:rFonts w:ascii="宋体" w:hAnsi="宋体" w:hint="eastAsia"/>
                <w:szCs w:val="21"/>
              </w:rPr>
              <w:t>政府部门允许企业在疫情期间缓缴</w:t>
            </w:r>
            <w:proofErr w:type="gramStart"/>
            <w:r w:rsidRPr="004D488A">
              <w:rPr>
                <w:rFonts w:ascii="宋体" w:hAnsi="宋体" w:hint="eastAsia"/>
                <w:szCs w:val="21"/>
              </w:rPr>
              <w:t>社会保险费且投标人</w:t>
            </w:r>
            <w:proofErr w:type="gramEnd"/>
            <w:r w:rsidRPr="004D488A">
              <w:rPr>
                <w:rFonts w:ascii="宋体" w:hAnsi="宋体" w:hint="eastAsia"/>
                <w:szCs w:val="21"/>
              </w:rPr>
              <w:t>未缴纳的，投标人可提供当地政府部门允许缓缴社保的相关文件作为缴纳社保的证明。中标后需提供投标文件中人员的社保补缴情况相关证明报招标人核实。未提供或所提供的证明资料不符合要求的，则该评分节点不予评审。</w:t>
            </w:r>
          </w:p>
        </w:tc>
      </w:tr>
      <w:tr w:rsidR="004728D3" w:rsidTr="008A78CD">
        <w:trPr>
          <w:cantSplit/>
          <w:trHeight w:val="45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728D3" w:rsidRDefault="004728D3" w:rsidP="00B42BAE">
            <w:pPr>
              <w:tabs>
                <w:tab w:val="left" w:pos="360"/>
              </w:tabs>
              <w:snapToGrid w:val="0"/>
              <w:jc w:val="center"/>
              <w:rPr>
                <w:rFonts w:ascii="宋体" w:hAnsi="宋体" w:cs="宋体"/>
                <w:bCs/>
                <w:kern w:val="0"/>
                <w:szCs w:val="21"/>
              </w:rPr>
            </w:pPr>
            <w:r>
              <w:rPr>
                <w:rFonts w:ascii="宋体" w:hAnsi="宋体" w:cs="宋体" w:hint="eastAsia"/>
                <w:bCs/>
                <w:kern w:val="0"/>
                <w:szCs w:val="21"/>
              </w:rPr>
              <w:t>2</w:t>
            </w:r>
          </w:p>
        </w:tc>
        <w:tc>
          <w:tcPr>
            <w:tcW w:w="1274" w:type="dxa"/>
            <w:tcBorders>
              <w:top w:val="single" w:sz="4" w:space="0" w:color="auto"/>
              <w:left w:val="single" w:sz="4" w:space="0" w:color="auto"/>
              <w:bottom w:val="single" w:sz="4" w:space="0" w:color="auto"/>
              <w:right w:val="single" w:sz="4" w:space="0" w:color="auto"/>
            </w:tcBorders>
            <w:vAlign w:val="center"/>
            <w:hideMark/>
          </w:tcPr>
          <w:p w:rsidR="004728D3" w:rsidRPr="00B977F8" w:rsidRDefault="004728D3" w:rsidP="00B42BAE">
            <w:pPr>
              <w:tabs>
                <w:tab w:val="left" w:pos="360"/>
              </w:tabs>
              <w:snapToGrid w:val="0"/>
              <w:jc w:val="center"/>
              <w:rPr>
                <w:rFonts w:ascii="宋体" w:hAnsi="宋体" w:cs="宋体"/>
                <w:kern w:val="0"/>
                <w:szCs w:val="21"/>
              </w:rPr>
            </w:pPr>
            <w:r w:rsidRPr="00B977F8">
              <w:rPr>
                <w:rFonts w:ascii="宋体" w:hAnsi="宋体" w:cs="宋体" w:hint="eastAsia"/>
                <w:kern w:val="0"/>
                <w:szCs w:val="21"/>
              </w:rPr>
              <w:t>企业资信</w:t>
            </w:r>
          </w:p>
        </w:tc>
        <w:tc>
          <w:tcPr>
            <w:tcW w:w="816" w:type="dxa"/>
            <w:tcBorders>
              <w:top w:val="single" w:sz="4" w:space="0" w:color="auto"/>
              <w:left w:val="nil"/>
              <w:bottom w:val="single" w:sz="4" w:space="0" w:color="auto"/>
              <w:right w:val="single" w:sz="4" w:space="0" w:color="auto"/>
            </w:tcBorders>
            <w:vAlign w:val="center"/>
            <w:hideMark/>
          </w:tcPr>
          <w:p w:rsidR="004728D3" w:rsidRPr="004D488A" w:rsidRDefault="00B977F8" w:rsidP="00B42BAE">
            <w:pPr>
              <w:tabs>
                <w:tab w:val="left" w:pos="360"/>
              </w:tabs>
              <w:snapToGrid w:val="0"/>
              <w:jc w:val="center"/>
              <w:rPr>
                <w:rFonts w:ascii="宋体" w:hAnsi="宋体" w:cs="宋体"/>
                <w:bCs/>
                <w:kern w:val="0"/>
                <w:szCs w:val="21"/>
              </w:rPr>
            </w:pPr>
            <w:r w:rsidRPr="004D488A">
              <w:rPr>
                <w:rFonts w:ascii="宋体" w:hAnsi="宋体" w:cs="宋体" w:hint="eastAsia"/>
                <w:bCs/>
                <w:kern w:val="0"/>
                <w:szCs w:val="21"/>
              </w:rPr>
              <w:t>6</w:t>
            </w:r>
          </w:p>
        </w:tc>
        <w:tc>
          <w:tcPr>
            <w:tcW w:w="11623" w:type="dxa"/>
            <w:tcBorders>
              <w:top w:val="single" w:sz="4" w:space="0" w:color="auto"/>
              <w:left w:val="nil"/>
              <w:bottom w:val="single" w:sz="4" w:space="0" w:color="auto"/>
              <w:right w:val="single" w:sz="4" w:space="0" w:color="auto"/>
            </w:tcBorders>
            <w:vAlign w:val="center"/>
          </w:tcPr>
          <w:p w:rsidR="004728D3" w:rsidRPr="004D488A" w:rsidRDefault="004728D3" w:rsidP="008A78CD">
            <w:pPr>
              <w:tabs>
                <w:tab w:val="left" w:pos="360"/>
              </w:tabs>
              <w:snapToGrid w:val="0"/>
              <w:spacing w:line="300" w:lineRule="exact"/>
              <w:jc w:val="center"/>
              <w:rPr>
                <w:rFonts w:ascii="宋体" w:hAnsi="宋体" w:cs="宋体"/>
                <w:kern w:val="0"/>
                <w:szCs w:val="21"/>
              </w:rPr>
            </w:pPr>
          </w:p>
        </w:tc>
      </w:tr>
      <w:tr w:rsidR="004728D3" w:rsidTr="004728D3">
        <w:trPr>
          <w:cantSplit/>
          <w:trHeight w:val="643"/>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728D3" w:rsidRDefault="004728D3" w:rsidP="00B42BAE">
            <w:pPr>
              <w:tabs>
                <w:tab w:val="left" w:pos="360"/>
              </w:tabs>
              <w:snapToGrid w:val="0"/>
              <w:jc w:val="center"/>
              <w:rPr>
                <w:rFonts w:ascii="宋体" w:hAnsi="宋体" w:cs="宋体"/>
                <w:bCs/>
                <w:kern w:val="0"/>
                <w:szCs w:val="21"/>
              </w:rPr>
            </w:pPr>
            <w:r>
              <w:rPr>
                <w:rFonts w:ascii="宋体" w:hAnsi="宋体" w:cs="宋体" w:hint="eastAsia"/>
                <w:bCs/>
                <w:kern w:val="0"/>
                <w:szCs w:val="21"/>
              </w:rPr>
              <w:t>2.1</w:t>
            </w:r>
          </w:p>
        </w:tc>
        <w:tc>
          <w:tcPr>
            <w:tcW w:w="1274" w:type="dxa"/>
            <w:tcBorders>
              <w:top w:val="single" w:sz="4" w:space="0" w:color="auto"/>
              <w:left w:val="single" w:sz="4" w:space="0" w:color="auto"/>
              <w:bottom w:val="single" w:sz="4" w:space="0" w:color="auto"/>
              <w:right w:val="single" w:sz="4" w:space="0" w:color="auto"/>
            </w:tcBorders>
            <w:vAlign w:val="center"/>
            <w:hideMark/>
          </w:tcPr>
          <w:p w:rsidR="004728D3" w:rsidRDefault="004728D3" w:rsidP="00B42BAE">
            <w:pPr>
              <w:tabs>
                <w:tab w:val="left" w:pos="360"/>
              </w:tabs>
              <w:snapToGrid w:val="0"/>
              <w:jc w:val="center"/>
              <w:rPr>
                <w:rFonts w:ascii="宋体" w:hAnsi="宋体" w:cs="宋体"/>
                <w:kern w:val="0"/>
                <w:szCs w:val="21"/>
              </w:rPr>
            </w:pPr>
            <w:r>
              <w:rPr>
                <w:rFonts w:ascii="宋体" w:hAnsi="宋体" w:cs="宋体" w:hint="eastAsia"/>
                <w:kern w:val="0"/>
                <w:szCs w:val="21"/>
              </w:rPr>
              <w:t>工程获奖</w:t>
            </w:r>
          </w:p>
        </w:tc>
        <w:tc>
          <w:tcPr>
            <w:tcW w:w="816" w:type="dxa"/>
            <w:tcBorders>
              <w:top w:val="single" w:sz="4" w:space="0" w:color="auto"/>
              <w:left w:val="nil"/>
              <w:bottom w:val="single" w:sz="4" w:space="0" w:color="auto"/>
              <w:right w:val="single" w:sz="4" w:space="0" w:color="auto"/>
            </w:tcBorders>
            <w:vAlign w:val="center"/>
            <w:hideMark/>
          </w:tcPr>
          <w:p w:rsidR="004728D3" w:rsidRPr="004D488A" w:rsidRDefault="004728D3" w:rsidP="00B977F8">
            <w:pPr>
              <w:tabs>
                <w:tab w:val="left" w:pos="360"/>
              </w:tabs>
              <w:snapToGrid w:val="0"/>
              <w:jc w:val="center"/>
              <w:rPr>
                <w:rFonts w:ascii="宋体" w:hAnsi="宋体" w:cs="宋体"/>
                <w:bCs/>
                <w:kern w:val="0"/>
                <w:szCs w:val="21"/>
              </w:rPr>
            </w:pPr>
            <w:r w:rsidRPr="004D488A">
              <w:rPr>
                <w:rFonts w:ascii="宋体" w:hAnsi="宋体" w:cs="宋体" w:hint="eastAsia"/>
                <w:bCs/>
                <w:kern w:val="0"/>
                <w:szCs w:val="21"/>
              </w:rPr>
              <w:t>1.</w:t>
            </w:r>
            <w:r w:rsidR="00B977F8" w:rsidRPr="004D488A">
              <w:rPr>
                <w:rFonts w:ascii="宋体" w:hAnsi="宋体" w:cs="宋体" w:hint="eastAsia"/>
                <w:bCs/>
                <w:kern w:val="0"/>
                <w:szCs w:val="21"/>
              </w:rPr>
              <w:t>8</w:t>
            </w:r>
          </w:p>
        </w:tc>
        <w:tc>
          <w:tcPr>
            <w:tcW w:w="11623" w:type="dxa"/>
            <w:tcBorders>
              <w:top w:val="single" w:sz="4" w:space="0" w:color="auto"/>
              <w:left w:val="nil"/>
              <w:bottom w:val="single" w:sz="4" w:space="0" w:color="auto"/>
              <w:right w:val="single" w:sz="4" w:space="0" w:color="auto"/>
            </w:tcBorders>
            <w:vAlign w:val="center"/>
            <w:hideMark/>
          </w:tcPr>
          <w:p w:rsidR="004728D3" w:rsidRPr="004D488A" w:rsidRDefault="004728D3" w:rsidP="00BB7639">
            <w:pPr>
              <w:spacing w:line="300" w:lineRule="exact"/>
              <w:jc w:val="left"/>
              <w:rPr>
                <w:rFonts w:ascii="宋体" w:hAnsi="宋体"/>
                <w:szCs w:val="21"/>
              </w:rPr>
            </w:pPr>
            <w:r w:rsidRPr="004D488A">
              <w:rPr>
                <w:rFonts w:ascii="宋体" w:hAnsi="宋体" w:hint="eastAsia"/>
                <w:szCs w:val="21"/>
              </w:rPr>
              <w:t>投标人2017年1月1日至今（以证书颁发日期为准）获得过市级工程质量奖项证书每项得0.2分，省级或以上工程质量奖项证书每项得0.</w:t>
            </w:r>
            <w:r w:rsidR="00BB7639" w:rsidRPr="004D488A">
              <w:rPr>
                <w:rFonts w:ascii="宋体" w:hAnsi="宋体" w:hint="eastAsia"/>
                <w:szCs w:val="21"/>
              </w:rPr>
              <w:t>6</w:t>
            </w:r>
            <w:r w:rsidRPr="004D488A">
              <w:rPr>
                <w:rFonts w:ascii="宋体" w:hAnsi="宋体" w:hint="eastAsia"/>
                <w:szCs w:val="21"/>
              </w:rPr>
              <w:t>分；最多得1.</w:t>
            </w:r>
            <w:r w:rsidR="00BB7639" w:rsidRPr="004D488A">
              <w:rPr>
                <w:rFonts w:ascii="宋体" w:hAnsi="宋体" w:hint="eastAsia"/>
                <w:szCs w:val="21"/>
              </w:rPr>
              <w:t>8</w:t>
            </w:r>
            <w:r w:rsidRPr="004D488A">
              <w:rPr>
                <w:rFonts w:ascii="宋体" w:hAnsi="宋体" w:hint="eastAsia"/>
                <w:szCs w:val="21"/>
              </w:rPr>
              <w:t>分。不满足上述要求的，不得分。</w:t>
            </w:r>
          </w:p>
        </w:tc>
      </w:tr>
      <w:tr w:rsidR="004728D3" w:rsidTr="004728D3">
        <w:trPr>
          <w:cantSplit/>
          <w:trHeight w:val="643"/>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728D3" w:rsidRDefault="004728D3" w:rsidP="00B42BAE">
            <w:pPr>
              <w:tabs>
                <w:tab w:val="left" w:pos="360"/>
              </w:tabs>
              <w:snapToGrid w:val="0"/>
              <w:jc w:val="center"/>
              <w:rPr>
                <w:rFonts w:ascii="宋体" w:hAnsi="宋体" w:cs="宋体"/>
                <w:bCs/>
                <w:kern w:val="0"/>
                <w:szCs w:val="21"/>
              </w:rPr>
            </w:pPr>
            <w:r>
              <w:rPr>
                <w:rFonts w:ascii="宋体" w:hAnsi="宋体" w:cs="宋体" w:hint="eastAsia"/>
                <w:bCs/>
                <w:kern w:val="0"/>
                <w:szCs w:val="21"/>
              </w:rPr>
              <w:t>2.2</w:t>
            </w:r>
          </w:p>
        </w:tc>
        <w:tc>
          <w:tcPr>
            <w:tcW w:w="1274" w:type="dxa"/>
            <w:tcBorders>
              <w:top w:val="single" w:sz="4" w:space="0" w:color="auto"/>
              <w:left w:val="single" w:sz="4" w:space="0" w:color="auto"/>
              <w:bottom w:val="single" w:sz="4" w:space="0" w:color="auto"/>
              <w:right w:val="single" w:sz="4" w:space="0" w:color="auto"/>
            </w:tcBorders>
            <w:vAlign w:val="center"/>
            <w:hideMark/>
          </w:tcPr>
          <w:p w:rsidR="004728D3" w:rsidRDefault="004728D3" w:rsidP="00B42BAE">
            <w:pPr>
              <w:tabs>
                <w:tab w:val="left" w:pos="360"/>
              </w:tabs>
              <w:snapToGrid w:val="0"/>
              <w:jc w:val="center"/>
              <w:rPr>
                <w:rFonts w:ascii="宋体" w:hAnsi="宋体" w:cs="宋体"/>
                <w:kern w:val="0"/>
                <w:szCs w:val="21"/>
              </w:rPr>
            </w:pPr>
            <w:r>
              <w:rPr>
                <w:rFonts w:ascii="宋体" w:hAnsi="宋体" w:cs="宋体" w:hint="eastAsia"/>
              </w:rPr>
              <w:t>工程研发能力</w:t>
            </w:r>
          </w:p>
        </w:tc>
        <w:tc>
          <w:tcPr>
            <w:tcW w:w="816" w:type="dxa"/>
            <w:tcBorders>
              <w:top w:val="single" w:sz="4" w:space="0" w:color="auto"/>
              <w:left w:val="nil"/>
              <w:bottom w:val="single" w:sz="4" w:space="0" w:color="auto"/>
              <w:right w:val="single" w:sz="4" w:space="0" w:color="auto"/>
            </w:tcBorders>
            <w:vAlign w:val="center"/>
            <w:hideMark/>
          </w:tcPr>
          <w:p w:rsidR="004728D3" w:rsidRPr="004D488A" w:rsidRDefault="00BB7639" w:rsidP="00B42BAE">
            <w:pPr>
              <w:tabs>
                <w:tab w:val="left" w:pos="360"/>
              </w:tabs>
              <w:snapToGrid w:val="0"/>
              <w:jc w:val="center"/>
              <w:rPr>
                <w:rFonts w:ascii="宋体" w:hAnsi="宋体" w:cs="宋体"/>
                <w:bCs/>
                <w:kern w:val="0"/>
                <w:szCs w:val="21"/>
              </w:rPr>
            </w:pPr>
            <w:r w:rsidRPr="004D488A">
              <w:rPr>
                <w:rFonts w:ascii="宋体" w:hAnsi="宋体" w:cs="宋体" w:hint="eastAsia"/>
                <w:bCs/>
                <w:kern w:val="0"/>
                <w:szCs w:val="21"/>
              </w:rPr>
              <w:t>1.8</w:t>
            </w:r>
          </w:p>
        </w:tc>
        <w:tc>
          <w:tcPr>
            <w:tcW w:w="11623" w:type="dxa"/>
            <w:tcBorders>
              <w:top w:val="single" w:sz="4" w:space="0" w:color="auto"/>
              <w:left w:val="nil"/>
              <w:bottom w:val="single" w:sz="4" w:space="0" w:color="auto"/>
              <w:right w:val="single" w:sz="4" w:space="0" w:color="auto"/>
            </w:tcBorders>
            <w:vAlign w:val="center"/>
            <w:hideMark/>
          </w:tcPr>
          <w:p w:rsidR="004728D3" w:rsidRPr="004D488A" w:rsidRDefault="004728D3" w:rsidP="008A78CD">
            <w:pPr>
              <w:spacing w:line="300" w:lineRule="exact"/>
              <w:jc w:val="left"/>
              <w:rPr>
                <w:rFonts w:ascii="宋体" w:hAnsi="宋体"/>
                <w:szCs w:val="21"/>
              </w:rPr>
            </w:pPr>
            <w:r w:rsidRPr="004D488A">
              <w:rPr>
                <w:rFonts w:ascii="宋体" w:hAnsi="宋体" w:hint="eastAsia"/>
                <w:szCs w:val="21"/>
              </w:rPr>
              <w:t>投标人自</w:t>
            </w:r>
            <w:r w:rsidRPr="004D488A">
              <w:rPr>
                <w:rFonts w:ascii="宋体" w:hAnsi="宋体"/>
                <w:szCs w:val="21"/>
              </w:rPr>
              <w:t>2017年1月1日至今（以证书颁发时间为准）</w:t>
            </w:r>
            <w:r w:rsidRPr="004D488A">
              <w:rPr>
                <w:rFonts w:ascii="宋体" w:hAnsi="宋体" w:hint="eastAsia"/>
                <w:szCs w:val="21"/>
              </w:rPr>
              <w:t>获得全国市政工程科学技术奖</w:t>
            </w:r>
            <w:r w:rsidRPr="004D488A">
              <w:rPr>
                <w:rFonts w:ascii="宋体" w:hAnsi="宋体"/>
                <w:szCs w:val="21"/>
              </w:rPr>
              <w:t>10项以上</w:t>
            </w:r>
            <w:r w:rsidRPr="004D488A">
              <w:rPr>
                <w:rFonts w:ascii="宋体" w:hAnsi="宋体" w:hint="eastAsia"/>
                <w:szCs w:val="21"/>
              </w:rPr>
              <w:t>，</w:t>
            </w:r>
            <w:r w:rsidRPr="004D488A">
              <w:rPr>
                <w:rFonts w:ascii="宋体" w:hAnsi="宋体"/>
                <w:szCs w:val="21"/>
              </w:rPr>
              <w:t>得</w:t>
            </w:r>
            <w:r w:rsidR="00BB7639" w:rsidRPr="004D488A">
              <w:rPr>
                <w:rFonts w:ascii="宋体" w:hAnsi="宋体" w:hint="eastAsia"/>
                <w:szCs w:val="21"/>
              </w:rPr>
              <w:t>1.8</w:t>
            </w:r>
            <w:r w:rsidRPr="004D488A">
              <w:rPr>
                <w:rFonts w:ascii="宋体" w:hAnsi="宋体"/>
                <w:szCs w:val="21"/>
              </w:rPr>
              <w:t>分</w:t>
            </w:r>
          </w:p>
          <w:p w:rsidR="004728D3" w:rsidRPr="004D488A" w:rsidRDefault="004728D3" w:rsidP="008A78CD">
            <w:pPr>
              <w:spacing w:line="300" w:lineRule="exact"/>
              <w:jc w:val="left"/>
              <w:rPr>
                <w:rFonts w:ascii="宋体" w:hAnsi="宋体"/>
                <w:szCs w:val="21"/>
              </w:rPr>
            </w:pPr>
            <w:r w:rsidRPr="004D488A">
              <w:rPr>
                <w:rFonts w:ascii="宋体" w:hAnsi="宋体" w:hint="eastAsia"/>
                <w:szCs w:val="21"/>
              </w:rPr>
              <w:t>投标人自</w:t>
            </w:r>
            <w:r w:rsidRPr="004D488A">
              <w:rPr>
                <w:rFonts w:ascii="宋体" w:hAnsi="宋体"/>
                <w:szCs w:val="21"/>
              </w:rPr>
              <w:t>2017年1月1日至今（以证书颁发时间为准）</w:t>
            </w:r>
            <w:r w:rsidRPr="004D488A">
              <w:rPr>
                <w:rFonts w:ascii="宋体" w:hAnsi="宋体" w:hint="eastAsia"/>
                <w:szCs w:val="21"/>
              </w:rPr>
              <w:t>获得全国市政工程科学技术奖6</w:t>
            </w:r>
            <w:r w:rsidRPr="004D488A">
              <w:rPr>
                <w:rFonts w:ascii="宋体" w:hAnsi="宋体"/>
                <w:szCs w:val="21"/>
              </w:rPr>
              <w:t>-10项，得1</w:t>
            </w:r>
            <w:r w:rsidR="00BB7639" w:rsidRPr="004D488A">
              <w:rPr>
                <w:rFonts w:ascii="宋体" w:hAnsi="宋体" w:hint="eastAsia"/>
                <w:szCs w:val="21"/>
              </w:rPr>
              <w:t>.0</w:t>
            </w:r>
            <w:r w:rsidRPr="004D488A">
              <w:rPr>
                <w:rFonts w:ascii="宋体" w:hAnsi="宋体"/>
                <w:szCs w:val="21"/>
              </w:rPr>
              <w:t>分</w:t>
            </w:r>
          </w:p>
          <w:p w:rsidR="004728D3" w:rsidRPr="004D488A" w:rsidRDefault="004728D3" w:rsidP="008A78CD">
            <w:pPr>
              <w:spacing w:line="300" w:lineRule="exact"/>
              <w:jc w:val="left"/>
              <w:rPr>
                <w:rFonts w:ascii="宋体" w:hAnsi="宋体"/>
                <w:szCs w:val="21"/>
              </w:rPr>
            </w:pPr>
            <w:r w:rsidRPr="004D488A">
              <w:rPr>
                <w:rFonts w:ascii="宋体" w:hAnsi="宋体" w:hint="eastAsia"/>
                <w:szCs w:val="21"/>
              </w:rPr>
              <w:t>投标人自</w:t>
            </w:r>
            <w:r w:rsidRPr="004D488A">
              <w:rPr>
                <w:rFonts w:ascii="宋体" w:hAnsi="宋体"/>
                <w:szCs w:val="21"/>
              </w:rPr>
              <w:t>2017年1月1日至今（以证书颁发时间为准）</w:t>
            </w:r>
            <w:r w:rsidRPr="004D488A">
              <w:rPr>
                <w:rFonts w:ascii="宋体" w:hAnsi="宋体" w:hint="eastAsia"/>
                <w:szCs w:val="21"/>
              </w:rPr>
              <w:t>获得全国市政工程科学技术奖</w:t>
            </w:r>
            <w:r w:rsidRPr="004D488A">
              <w:rPr>
                <w:rFonts w:ascii="宋体" w:hAnsi="宋体"/>
                <w:szCs w:val="21"/>
              </w:rPr>
              <w:t>1-5项，得0.5分</w:t>
            </w:r>
          </w:p>
          <w:p w:rsidR="004728D3" w:rsidRPr="004D488A" w:rsidRDefault="004728D3" w:rsidP="008A78CD">
            <w:pPr>
              <w:spacing w:line="300" w:lineRule="exact"/>
              <w:jc w:val="left"/>
              <w:rPr>
                <w:rFonts w:ascii="宋体" w:hAnsi="宋体"/>
                <w:szCs w:val="21"/>
              </w:rPr>
            </w:pPr>
            <w:r w:rsidRPr="004D488A">
              <w:rPr>
                <w:rFonts w:ascii="宋体" w:hAnsi="宋体" w:hint="eastAsia"/>
                <w:szCs w:val="21"/>
              </w:rPr>
              <w:t>不满足上述要求的，不得分。</w:t>
            </w:r>
          </w:p>
        </w:tc>
      </w:tr>
      <w:tr w:rsidR="004728D3" w:rsidTr="004728D3">
        <w:trPr>
          <w:cantSplit/>
          <w:trHeight w:val="725"/>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728D3" w:rsidRDefault="004728D3" w:rsidP="00B42BAE">
            <w:pPr>
              <w:tabs>
                <w:tab w:val="left" w:pos="360"/>
              </w:tabs>
              <w:snapToGrid w:val="0"/>
              <w:jc w:val="center"/>
              <w:rPr>
                <w:rFonts w:ascii="宋体" w:hAnsi="宋体" w:cs="宋体"/>
                <w:bCs/>
                <w:kern w:val="0"/>
                <w:szCs w:val="21"/>
              </w:rPr>
            </w:pPr>
            <w:r>
              <w:rPr>
                <w:rFonts w:ascii="宋体" w:hAnsi="宋体" w:cs="宋体" w:hint="eastAsia"/>
                <w:bCs/>
                <w:kern w:val="0"/>
                <w:szCs w:val="21"/>
              </w:rPr>
              <w:t>2.3</w:t>
            </w:r>
          </w:p>
        </w:tc>
        <w:tc>
          <w:tcPr>
            <w:tcW w:w="1274" w:type="dxa"/>
            <w:tcBorders>
              <w:top w:val="single" w:sz="4" w:space="0" w:color="auto"/>
              <w:left w:val="single" w:sz="4" w:space="0" w:color="auto"/>
              <w:bottom w:val="single" w:sz="4" w:space="0" w:color="auto"/>
              <w:right w:val="single" w:sz="4" w:space="0" w:color="auto"/>
            </w:tcBorders>
            <w:vAlign w:val="center"/>
            <w:hideMark/>
          </w:tcPr>
          <w:p w:rsidR="004728D3" w:rsidRDefault="004728D3" w:rsidP="00B42BAE">
            <w:pPr>
              <w:tabs>
                <w:tab w:val="left" w:pos="360"/>
              </w:tabs>
              <w:snapToGrid w:val="0"/>
              <w:jc w:val="center"/>
              <w:rPr>
                <w:rFonts w:ascii="宋体" w:hAnsi="宋体" w:cs="宋体"/>
              </w:rPr>
            </w:pPr>
            <w:r>
              <w:rPr>
                <w:rFonts w:ascii="宋体" w:hAnsi="宋体" w:cs="宋体" w:hint="eastAsia"/>
              </w:rPr>
              <w:t>第三方评价</w:t>
            </w:r>
          </w:p>
        </w:tc>
        <w:tc>
          <w:tcPr>
            <w:tcW w:w="816" w:type="dxa"/>
            <w:tcBorders>
              <w:top w:val="single" w:sz="4" w:space="0" w:color="auto"/>
              <w:left w:val="nil"/>
              <w:bottom w:val="single" w:sz="4" w:space="0" w:color="auto"/>
              <w:right w:val="single" w:sz="4" w:space="0" w:color="auto"/>
            </w:tcBorders>
            <w:vAlign w:val="center"/>
            <w:hideMark/>
          </w:tcPr>
          <w:p w:rsidR="004728D3" w:rsidRPr="004D488A" w:rsidRDefault="004728D3" w:rsidP="001308CD">
            <w:pPr>
              <w:tabs>
                <w:tab w:val="left" w:pos="360"/>
              </w:tabs>
              <w:snapToGrid w:val="0"/>
              <w:jc w:val="center"/>
              <w:rPr>
                <w:rFonts w:ascii="宋体" w:hAnsi="宋体" w:cs="宋体"/>
                <w:bCs/>
                <w:kern w:val="0"/>
                <w:szCs w:val="21"/>
              </w:rPr>
            </w:pPr>
            <w:r w:rsidRPr="004D488A">
              <w:rPr>
                <w:rFonts w:ascii="宋体" w:hAnsi="宋体" w:cs="宋体" w:hint="eastAsia"/>
                <w:bCs/>
                <w:kern w:val="0"/>
                <w:szCs w:val="21"/>
              </w:rPr>
              <w:t>1.</w:t>
            </w:r>
            <w:r w:rsidR="001308CD" w:rsidRPr="004D488A">
              <w:rPr>
                <w:rFonts w:ascii="宋体" w:hAnsi="宋体" w:cs="宋体" w:hint="eastAsia"/>
                <w:bCs/>
                <w:kern w:val="0"/>
                <w:szCs w:val="21"/>
              </w:rPr>
              <w:t>2</w:t>
            </w:r>
          </w:p>
        </w:tc>
        <w:tc>
          <w:tcPr>
            <w:tcW w:w="11623" w:type="dxa"/>
            <w:tcBorders>
              <w:top w:val="single" w:sz="4" w:space="0" w:color="auto"/>
              <w:left w:val="nil"/>
              <w:bottom w:val="single" w:sz="4" w:space="0" w:color="auto"/>
              <w:right w:val="single" w:sz="4" w:space="0" w:color="auto"/>
            </w:tcBorders>
            <w:vAlign w:val="center"/>
            <w:hideMark/>
          </w:tcPr>
          <w:p w:rsidR="004728D3" w:rsidRPr="00007F0D" w:rsidRDefault="004728D3" w:rsidP="008A78CD">
            <w:pPr>
              <w:spacing w:line="300" w:lineRule="exact"/>
              <w:jc w:val="left"/>
              <w:rPr>
                <w:rFonts w:ascii="宋体" w:hAnsi="宋体"/>
                <w:szCs w:val="21"/>
              </w:rPr>
            </w:pPr>
            <w:r w:rsidRPr="004D488A">
              <w:rPr>
                <w:rFonts w:ascii="宋体" w:hAnsi="宋体" w:hint="eastAsia"/>
                <w:szCs w:val="21"/>
              </w:rPr>
              <w:t>1、投标人</w:t>
            </w:r>
            <w:r w:rsidRPr="00007F0D">
              <w:rPr>
                <w:rFonts w:ascii="宋体" w:hAnsi="宋体" w:hint="eastAsia"/>
                <w:szCs w:val="21"/>
              </w:rPr>
              <w:t>至</w:t>
            </w:r>
            <w:r w:rsidR="008F6590" w:rsidRPr="00007F0D">
              <w:rPr>
                <w:rFonts w:ascii="宋体" w:hAnsi="宋体" w:hint="eastAsia"/>
                <w:szCs w:val="21"/>
              </w:rPr>
              <w:t>最近评审年份</w:t>
            </w:r>
            <w:r w:rsidRPr="00007F0D">
              <w:rPr>
                <w:rFonts w:ascii="宋体" w:hAnsi="宋体" w:hint="eastAsia"/>
                <w:szCs w:val="21"/>
              </w:rPr>
              <w:t>连续25年以上（不含25年）获得</w:t>
            </w:r>
            <w:r w:rsidR="00362E78" w:rsidRPr="00007F0D">
              <w:rPr>
                <w:rFonts w:ascii="宋体" w:hAnsi="宋体" w:hint="eastAsia"/>
                <w:szCs w:val="21"/>
              </w:rPr>
              <w:t>工商（市场）监管部门颁发的或由工商（市场）监管部门主管的行业协会</w:t>
            </w:r>
            <w:r w:rsidRPr="00007F0D">
              <w:rPr>
                <w:rFonts w:ascii="宋体" w:hAnsi="宋体" w:hint="eastAsia"/>
                <w:szCs w:val="21"/>
              </w:rPr>
              <w:t>颁发的“守合同重信用企业”或“重合同守信用企业”称号证书，得 1.</w:t>
            </w:r>
            <w:r w:rsidR="001308CD" w:rsidRPr="00007F0D">
              <w:rPr>
                <w:rFonts w:ascii="宋体" w:hAnsi="宋体" w:hint="eastAsia"/>
                <w:szCs w:val="21"/>
              </w:rPr>
              <w:t>2</w:t>
            </w:r>
            <w:r w:rsidRPr="00007F0D">
              <w:rPr>
                <w:rFonts w:ascii="宋体" w:hAnsi="宋体" w:hint="eastAsia"/>
                <w:szCs w:val="21"/>
              </w:rPr>
              <w:t>分；</w:t>
            </w:r>
          </w:p>
          <w:p w:rsidR="004728D3" w:rsidRPr="00007F0D" w:rsidRDefault="004728D3" w:rsidP="008A78CD">
            <w:pPr>
              <w:spacing w:line="300" w:lineRule="exact"/>
              <w:jc w:val="left"/>
              <w:rPr>
                <w:rFonts w:ascii="宋体" w:hAnsi="宋体"/>
                <w:szCs w:val="21"/>
              </w:rPr>
            </w:pPr>
            <w:r w:rsidRPr="00007F0D">
              <w:rPr>
                <w:rFonts w:ascii="宋体" w:hAnsi="宋体" w:hint="eastAsia"/>
                <w:szCs w:val="21"/>
              </w:rPr>
              <w:t>2、投标人至</w:t>
            </w:r>
            <w:r w:rsidR="008F6590" w:rsidRPr="00007F0D">
              <w:rPr>
                <w:rFonts w:ascii="宋体" w:hAnsi="宋体" w:hint="eastAsia"/>
                <w:szCs w:val="21"/>
              </w:rPr>
              <w:t>最近评审年份</w:t>
            </w:r>
            <w:r w:rsidRPr="00007F0D">
              <w:rPr>
                <w:rFonts w:ascii="宋体" w:hAnsi="宋体" w:hint="eastAsia"/>
                <w:szCs w:val="21"/>
              </w:rPr>
              <w:t>连续</w:t>
            </w:r>
            <w:r w:rsidR="001308CD" w:rsidRPr="00007F0D">
              <w:rPr>
                <w:rFonts w:ascii="宋体" w:hAnsi="宋体" w:hint="eastAsia"/>
                <w:szCs w:val="21"/>
              </w:rPr>
              <w:t>15</w:t>
            </w:r>
            <w:r w:rsidRPr="00007F0D">
              <w:rPr>
                <w:rFonts w:ascii="宋体" w:hAnsi="宋体" w:hint="eastAsia"/>
                <w:szCs w:val="21"/>
              </w:rPr>
              <w:t>年-25年（不含</w:t>
            </w:r>
            <w:r w:rsidR="001308CD" w:rsidRPr="00007F0D">
              <w:rPr>
                <w:rFonts w:ascii="宋体" w:hAnsi="宋体" w:hint="eastAsia"/>
                <w:szCs w:val="21"/>
              </w:rPr>
              <w:t>15</w:t>
            </w:r>
            <w:r w:rsidRPr="00007F0D">
              <w:rPr>
                <w:rFonts w:ascii="宋体" w:hAnsi="宋体" w:hint="eastAsia"/>
                <w:szCs w:val="21"/>
              </w:rPr>
              <w:t>年）获得</w:t>
            </w:r>
            <w:r w:rsidR="00362E78" w:rsidRPr="00007F0D">
              <w:rPr>
                <w:rFonts w:ascii="宋体" w:hAnsi="宋体" w:hint="eastAsia"/>
                <w:szCs w:val="21"/>
              </w:rPr>
              <w:t>工商（市场）监管部门颁发的或由工商（市场）监管部门主管的行业协会</w:t>
            </w:r>
            <w:r w:rsidRPr="00007F0D">
              <w:rPr>
                <w:rFonts w:ascii="宋体" w:hAnsi="宋体" w:hint="eastAsia"/>
                <w:szCs w:val="21"/>
              </w:rPr>
              <w:t>颁发的“守合同重信用企业”或“重合同守信用企业”称号证书，得 0.</w:t>
            </w:r>
            <w:r w:rsidR="007C5BD9" w:rsidRPr="00007F0D">
              <w:rPr>
                <w:rFonts w:ascii="宋体" w:hAnsi="宋体" w:hint="eastAsia"/>
                <w:szCs w:val="21"/>
              </w:rPr>
              <w:t>8</w:t>
            </w:r>
            <w:r w:rsidRPr="00007F0D">
              <w:rPr>
                <w:rFonts w:ascii="宋体" w:hAnsi="宋体" w:hint="eastAsia"/>
                <w:szCs w:val="21"/>
              </w:rPr>
              <w:t>分；</w:t>
            </w:r>
          </w:p>
          <w:p w:rsidR="004728D3" w:rsidRPr="00007F0D" w:rsidRDefault="004728D3" w:rsidP="008A78CD">
            <w:pPr>
              <w:spacing w:line="300" w:lineRule="exact"/>
              <w:ind w:rightChars="50" w:right="105"/>
              <w:jc w:val="left"/>
              <w:rPr>
                <w:rFonts w:ascii="宋体" w:hAnsi="宋体"/>
                <w:szCs w:val="21"/>
              </w:rPr>
            </w:pPr>
            <w:r w:rsidRPr="00007F0D">
              <w:rPr>
                <w:rFonts w:ascii="宋体" w:hAnsi="宋体" w:hint="eastAsia"/>
                <w:szCs w:val="21"/>
              </w:rPr>
              <w:t>3、投标人至</w:t>
            </w:r>
            <w:r w:rsidR="008F6590" w:rsidRPr="00007F0D">
              <w:rPr>
                <w:rFonts w:ascii="宋体" w:hAnsi="宋体" w:hint="eastAsia"/>
                <w:szCs w:val="21"/>
              </w:rPr>
              <w:t>最近评审年份</w:t>
            </w:r>
            <w:r w:rsidRPr="00007F0D">
              <w:rPr>
                <w:rFonts w:ascii="宋体" w:hAnsi="宋体" w:hint="eastAsia"/>
                <w:szCs w:val="21"/>
              </w:rPr>
              <w:t>连续1</w:t>
            </w:r>
            <w:r w:rsidR="001308CD" w:rsidRPr="00007F0D">
              <w:rPr>
                <w:rFonts w:ascii="宋体" w:hAnsi="宋体" w:hint="eastAsia"/>
                <w:szCs w:val="21"/>
              </w:rPr>
              <w:t>0</w:t>
            </w:r>
            <w:r w:rsidRPr="00007F0D">
              <w:rPr>
                <w:rFonts w:ascii="宋体" w:hAnsi="宋体" w:hint="eastAsia"/>
                <w:szCs w:val="21"/>
              </w:rPr>
              <w:t>年-</w:t>
            </w:r>
            <w:r w:rsidR="001308CD" w:rsidRPr="00007F0D">
              <w:rPr>
                <w:rFonts w:ascii="宋体" w:hAnsi="宋体" w:hint="eastAsia"/>
                <w:szCs w:val="21"/>
              </w:rPr>
              <w:t>15</w:t>
            </w:r>
            <w:r w:rsidRPr="00007F0D">
              <w:rPr>
                <w:rFonts w:ascii="宋体" w:hAnsi="宋体" w:hint="eastAsia"/>
                <w:szCs w:val="21"/>
              </w:rPr>
              <w:t>年（不含1</w:t>
            </w:r>
            <w:r w:rsidR="001308CD" w:rsidRPr="00007F0D">
              <w:rPr>
                <w:rFonts w:ascii="宋体" w:hAnsi="宋体" w:hint="eastAsia"/>
                <w:szCs w:val="21"/>
              </w:rPr>
              <w:t>0</w:t>
            </w:r>
            <w:r w:rsidRPr="00007F0D">
              <w:rPr>
                <w:rFonts w:ascii="宋体" w:hAnsi="宋体" w:hint="eastAsia"/>
                <w:szCs w:val="21"/>
              </w:rPr>
              <w:t>年）获得</w:t>
            </w:r>
            <w:r w:rsidR="00362E78" w:rsidRPr="00007F0D">
              <w:rPr>
                <w:rFonts w:ascii="宋体" w:hAnsi="宋体" w:hint="eastAsia"/>
                <w:szCs w:val="21"/>
              </w:rPr>
              <w:t>工商（市场）监管部门颁发的或由工商（市场）监管部门主管的行业协会</w:t>
            </w:r>
            <w:r w:rsidRPr="00007F0D">
              <w:rPr>
                <w:rFonts w:ascii="宋体" w:hAnsi="宋体" w:hint="eastAsia"/>
                <w:szCs w:val="21"/>
              </w:rPr>
              <w:t>颁发的“守合同重信用企业”或“重合同守信用企业”称号证书，得 0.</w:t>
            </w:r>
            <w:r w:rsidR="007C5BD9" w:rsidRPr="00007F0D">
              <w:rPr>
                <w:rFonts w:ascii="宋体" w:hAnsi="宋体" w:hint="eastAsia"/>
                <w:szCs w:val="21"/>
              </w:rPr>
              <w:t>4</w:t>
            </w:r>
            <w:r w:rsidRPr="00007F0D">
              <w:rPr>
                <w:rFonts w:ascii="宋体" w:hAnsi="宋体" w:hint="eastAsia"/>
                <w:szCs w:val="21"/>
              </w:rPr>
              <w:t>分；</w:t>
            </w:r>
          </w:p>
          <w:p w:rsidR="004728D3" w:rsidRPr="004D488A" w:rsidRDefault="004728D3" w:rsidP="008A78CD">
            <w:pPr>
              <w:pStyle w:val="a0"/>
              <w:spacing w:line="300" w:lineRule="exact"/>
              <w:jc w:val="left"/>
              <w:rPr>
                <w:rFonts w:hAnsi="宋体" w:cstheme="minorBidi"/>
                <w:szCs w:val="21"/>
              </w:rPr>
            </w:pPr>
            <w:r w:rsidRPr="00007F0D">
              <w:rPr>
                <w:rFonts w:hAnsi="宋体" w:cstheme="minorBidi" w:hint="eastAsia"/>
                <w:szCs w:val="21"/>
              </w:rPr>
              <w:t>4、投标人至</w:t>
            </w:r>
            <w:r w:rsidR="008F6590" w:rsidRPr="00007F0D">
              <w:rPr>
                <w:rFonts w:hAnsi="宋体" w:hint="eastAsia"/>
                <w:szCs w:val="21"/>
              </w:rPr>
              <w:t>最近评审年份</w:t>
            </w:r>
            <w:r w:rsidRPr="00007F0D">
              <w:rPr>
                <w:rFonts w:hAnsi="宋体" w:cstheme="minorBidi" w:hint="eastAsia"/>
                <w:szCs w:val="21"/>
              </w:rPr>
              <w:t>连续10年</w:t>
            </w:r>
            <w:r w:rsidR="00E5106E" w:rsidRPr="00007F0D">
              <w:rPr>
                <w:rFonts w:hAnsi="宋体" w:cstheme="minorBidi" w:hint="eastAsia"/>
                <w:szCs w:val="21"/>
              </w:rPr>
              <w:t>或</w:t>
            </w:r>
            <w:r w:rsidRPr="00007F0D">
              <w:rPr>
                <w:rFonts w:hAnsi="宋体" w:cstheme="minorBidi" w:hint="eastAsia"/>
                <w:szCs w:val="21"/>
              </w:rPr>
              <w:t>以下获得</w:t>
            </w:r>
            <w:r w:rsidR="00362E78" w:rsidRPr="00007F0D">
              <w:rPr>
                <w:rFonts w:hAnsi="宋体" w:hint="eastAsia"/>
                <w:szCs w:val="21"/>
              </w:rPr>
              <w:t>工商（市场）监管部门颁发的或由工商（市场）监管部门主管的行业协会</w:t>
            </w:r>
            <w:r w:rsidRPr="00007F0D">
              <w:rPr>
                <w:rFonts w:hAnsi="宋体" w:cstheme="minorBidi" w:hint="eastAsia"/>
                <w:szCs w:val="21"/>
              </w:rPr>
              <w:t>颁发的“守合同重信用企业”或“重合同</w:t>
            </w:r>
            <w:r w:rsidRPr="004D488A">
              <w:rPr>
                <w:rFonts w:hAnsi="宋体" w:cstheme="minorBidi" w:hint="eastAsia"/>
                <w:szCs w:val="21"/>
              </w:rPr>
              <w:t>守信用企业”称号证书，得 0.1 分；</w:t>
            </w:r>
          </w:p>
          <w:p w:rsidR="004728D3" w:rsidRPr="004D488A" w:rsidRDefault="004728D3" w:rsidP="008A78CD">
            <w:pPr>
              <w:spacing w:line="300" w:lineRule="exact"/>
              <w:ind w:rightChars="50" w:right="105"/>
              <w:jc w:val="left"/>
              <w:rPr>
                <w:rFonts w:ascii="宋体" w:hAnsi="宋体"/>
                <w:szCs w:val="21"/>
              </w:rPr>
            </w:pPr>
            <w:r w:rsidRPr="004D488A">
              <w:rPr>
                <w:rFonts w:ascii="宋体" w:hAnsi="宋体" w:hint="eastAsia"/>
                <w:szCs w:val="21"/>
              </w:rPr>
              <w:t>不满足上述要求的，不得分。</w:t>
            </w:r>
          </w:p>
        </w:tc>
      </w:tr>
      <w:tr w:rsidR="004728D3" w:rsidTr="004728D3">
        <w:trPr>
          <w:cantSplit/>
          <w:trHeight w:val="725"/>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728D3" w:rsidRDefault="004728D3" w:rsidP="00B42BAE">
            <w:pPr>
              <w:tabs>
                <w:tab w:val="left" w:pos="360"/>
              </w:tabs>
              <w:snapToGrid w:val="0"/>
              <w:jc w:val="center"/>
              <w:rPr>
                <w:rFonts w:ascii="宋体" w:hAnsi="宋体" w:cs="宋体"/>
                <w:bCs/>
                <w:kern w:val="0"/>
                <w:szCs w:val="21"/>
              </w:rPr>
            </w:pPr>
            <w:r>
              <w:rPr>
                <w:rFonts w:ascii="宋体" w:hAnsi="宋体" w:cs="宋体" w:hint="eastAsia"/>
                <w:bCs/>
                <w:kern w:val="0"/>
                <w:szCs w:val="21"/>
              </w:rPr>
              <w:t>2.4</w:t>
            </w:r>
          </w:p>
        </w:tc>
        <w:tc>
          <w:tcPr>
            <w:tcW w:w="1274" w:type="dxa"/>
            <w:tcBorders>
              <w:top w:val="single" w:sz="4" w:space="0" w:color="auto"/>
              <w:left w:val="single" w:sz="4" w:space="0" w:color="auto"/>
              <w:bottom w:val="single" w:sz="4" w:space="0" w:color="auto"/>
              <w:right w:val="single" w:sz="4" w:space="0" w:color="auto"/>
            </w:tcBorders>
            <w:vAlign w:val="center"/>
            <w:hideMark/>
          </w:tcPr>
          <w:p w:rsidR="004728D3" w:rsidRDefault="004728D3" w:rsidP="00B42BAE">
            <w:pPr>
              <w:tabs>
                <w:tab w:val="left" w:pos="360"/>
              </w:tabs>
              <w:snapToGrid w:val="0"/>
              <w:jc w:val="center"/>
              <w:rPr>
                <w:rFonts w:ascii="宋体" w:hAnsi="宋体" w:cs="宋体"/>
              </w:rPr>
            </w:pPr>
            <w:r>
              <w:rPr>
                <w:rFonts w:ascii="宋体" w:hAnsi="宋体" w:cs="宋体" w:hint="eastAsia"/>
              </w:rPr>
              <w:t>工程业绩</w:t>
            </w:r>
          </w:p>
        </w:tc>
        <w:tc>
          <w:tcPr>
            <w:tcW w:w="816" w:type="dxa"/>
            <w:tcBorders>
              <w:top w:val="single" w:sz="4" w:space="0" w:color="auto"/>
              <w:left w:val="nil"/>
              <w:bottom w:val="single" w:sz="4" w:space="0" w:color="auto"/>
              <w:right w:val="single" w:sz="4" w:space="0" w:color="auto"/>
            </w:tcBorders>
            <w:vAlign w:val="center"/>
            <w:hideMark/>
          </w:tcPr>
          <w:p w:rsidR="004728D3" w:rsidRPr="004D488A" w:rsidRDefault="006C3F10" w:rsidP="00B42BAE">
            <w:pPr>
              <w:tabs>
                <w:tab w:val="left" w:pos="360"/>
              </w:tabs>
              <w:snapToGrid w:val="0"/>
              <w:jc w:val="center"/>
              <w:rPr>
                <w:rFonts w:ascii="宋体" w:hAnsi="宋体" w:cs="宋体"/>
                <w:bCs/>
                <w:kern w:val="0"/>
                <w:szCs w:val="21"/>
              </w:rPr>
            </w:pPr>
            <w:r w:rsidRPr="004D488A">
              <w:rPr>
                <w:rFonts w:ascii="宋体" w:hAnsi="宋体" w:cs="宋体" w:hint="eastAsia"/>
                <w:bCs/>
                <w:kern w:val="0"/>
                <w:szCs w:val="21"/>
              </w:rPr>
              <w:t>1.2</w:t>
            </w:r>
          </w:p>
        </w:tc>
        <w:tc>
          <w:tcPr>
            <w:tcW w:w="11623" w:type="dxa"/>
            <w:tcBorders>
              <w:top w:val="single" w:sz="4" w:space="0" w:color="auto"/>
              <w:left w:val="nil"/>
              <w:bottom w:val="single" w:sz="4" w:space="0" w:color="auto"/>
              <w:right w:val="single" w:sz="4" w:space="0" w:color="auto"/>
            </w:tcBorders>
            <w:vAlign w:val="center"/>
            <w:hideMark/>
          </w:tcPr>
          <w:p w:rsidR="004728D3" w:rsidRPr="004D488A" w:rsidRDefault="004728D3" w:rsidP="008A78CD">
            <w:pPr>
              <w:spacing w:line="300" w:lineRule="exact"/>
              <w:jc w:val="left"/>
              <w:rPr>
                <w:rFonts w:ascii="宋体" w:hAnsi="宋体"/>
                <w:szCs w:val="21"/>
              </w:rPr>
            </w:pPr>
            <w:r w:rsidRPr="004D488A">
              <w:rPr>
                <w:rFonts w:ascii="宋体" w:hAnsi="宋体" w:hint="eastAsia"/>
                <w:szCs w:val="21"/>
              </w:rPr>
              <w:t>投标人自2017年1月1日至今完成过中标金额大于或等于</w:t>
            </w:r>
            <w:r w:rsidR="006C3F10" w:rsidRPr="004D488A">
              <w:rPr>
                <w:rFonts w:ascii="宋体" w:hAnsi="宋体" w:hint="eastAsia"/>
                <w:szCs w:val="21"/>
              </w:rPr>
              <w:t>1</w:t>
            </w:r>
            <w:r w:rsidR="007C5BD9">
              <w:rPr>
                <w:rFonts w:ascii="宋体" w:hAnsi="宋体" w:hint="eastAsia"/>
                <w:szCs w:val="21"/>
              </w:rPr>
              <w:t>8</w:t>
            </w:r>
            <w:r w:rsidR="006C3F10" w:rsidRPr="004D488A">
              <w:rPr>
                <w:rFonts w:ascii="宋体" w:hAnsi="宋体" w:hint="eastAsia"/>
                <w:szCs w:val="21"/>
              </w:rPr>
              <w:t>00</w:t>
            </w:r>
            <w:r w:rsidRPr="004D488A">
              <w:rPr>
                <w:rFonts w:ascii="宋体" w:hAnsi="宋体" w:hint="eastAsia"/>
                <w:szCs w:val="21"/>
              </w:rPr>
              <w:t>万元的质量合格的类似市政公用工程施工总承包业绩，每项得0.</w:t>
            </w:r>
            <w:r w:rsidR="006C3F10" w:rsidRPr="004D488A">
              <w:rPr>
                <w:rFonts w:ascii="宋体" w:hAnsi="宋体" w:hint="eastAsia"/>
                <w:szCs w:val="21"/>
              </w:rPr>
              <w:t>1</w:t>
            </w:r>
            <w:r w:rsidRPr="004D488A">
              <w:rPr>
                <w:rFonts w:ascii="宋体" w:hAnsi="宋体" w:hint="eastAsia"/>
                <w:szCs w:val="21"/>
              </w:rPr>
              <w:t>分，最多得</w:t>
            </w:r>
            <w:r w:rsidR="006C3F10" w:rsidRPr="004D488A">
              <w:rPr>
                <w:rFonts w:ascii="宋体" w:hAnsi="宋体" w:hint="eastAsia"/>
                <w:szCs w:val="21"/>
              </w:rPr>
              <w:t>1.2</w:t>
            </w:r>
            <w:r w:rsidRPr="004D488A">
              <w:rPr>
                <w:rFonts w:ascii="宋体" w:hAnsi="宋体" w:hint="eastAsia"/>
                <w:szCs w:val="21"/>
              </w:rPr>
              <w:t>分。</w:t>
            </w:r>
          </w:p>
          <w:p w:rsidR="004728D3" w:rsidRPr="004D488A" w:rsidRDefault="004728D3" w:rsidP="008A78CD">
            <w:pPr>
              <w:spacing w:line="300" w:lineRule="exact"/>
              <w:jc w:val="left"/>
              <w:rPr>
                <w:rFonts w:ascii="宋体" w:hAnsi="宋体"/>
                <w:szCs w:val="21"/>
              </w:rPr>
            </w:pPr>
            <w:r w:rsidRPr="004D488A">
              <w:rPr>
                <w:rFonts w:ascii="宋体" w:hAnsi="宋体" w:hint="eastAsia"/>
                <w:szCs w:val="21"/>
              </w:rPr>
              <w:t>不满足上述要求的，不得分。</w:t>
            </w:r>
          </w:p>
        </w:tc>
      </w:tr>
      <w:tr w:rsidR="004728D3" w:rsidTr="008A78CD">
        <w:trPr>
          <w:cantSplit/>
          <w:trHeight w:val="543"/>
          <w:jc w:val="center"/>
        </w:trPr>
        <w:tc>
          <w:tcPr>
            <w:tcW w:w="851" w:type="dxa"/>
            <w:tcBorders>
              <w:top w:val="single" w:sz="4" w:space="0" w:color="auto"/>
              <w:left w:val="single" w:sz="4" w:space="0" w:color="auto"/>
              <w:bottom w:val="single" w:sz="4" w:space="0" w:color="auto"/>
              <w:right w:val="single" w:sz="4" w:space="0" w:color="auto"/>
            </w:tcBorders>
            <w:vAlign w:val="center"/>
          </w:tcPr>
          <w:p w:rsidR="004728D3" w:rsidRDefault="004728D3" w:rsidP="00B42BAE">
            <w:pPr>
              <w:tabs>
                <w:tab w:val="left" w:pos="360"/>
              </w:tabs>
              <w:snapToGrid w:val="0"/>
              <w:jc w:val="center"/>
              <w:rPr>
                <w:rFonts w:ascii="宋体" w:hAnsi="宋体" w:cs="宋体"/>
                <w:bCs/>
                <w:kern w:val="0"/>
                <w:szCs w:val="21"/>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4728D3" w:rsidRDefault="004728D3" w:rsidP="00B42BAE">
            <w:pPr>
              <w:tabs>
                <w:tab w:val="left" w:pos="360"/>
              </w:tabs>
              <w:snapToGrid w:val="0"/>
              <w:jc w:val="center"/>
              <w:rPr>
                <w:rFonts w:ascii="宋体" w:hAnsi="宋体" w:cs="宋体"/>
                <w:kern w:val="0"/>
                <w:szCs w:val="21"/>
              </w:rPr>
            </w:pPr>
            <w:r>
              <w:rPr>
                <w:rFonts w:ascii="宋体" w:hAnsi="宋体" w:cs="宋体" w:hint="eastAsia"/>
                <w:kern w:val="0"/>
                <w:szCs w:val="21"/>
              </w:rPr>
              <w:t>合计</w:t>
            </w:r>
          </w:p>
        </w:tc>
        <w:tc>
          <w:tcPr>
            <w:tcW w:w="816" w:type="dxa"/>
            <w:tcBorders>
              <w:top w:val="single" w:sz="4" w:space="0" w:color="auto"/>
              <w:left w:val="nil"/>
              <w:bottom w:val="single" w:sz="4" w:space="0" w:color="auto"/>
              <w:right w:val="single" w:sz="4" w:space="0" w:color="auto"/>
            </w:tcBorders>
            <w:vAlign w:val="center"/>
            <w:hideMark/>
          </w:tcPr>
          <w:p w:rsidR="004728D3" w:rsidRPr="004D488A" w:rsidRDefault="004728D3" w:rsidP="00B42BAE">
            <w:pPr>
              <w:tabs>
                <w:tab w:val="left" w:pos="360"/>
              </w:tabs>
              <w:snapToGrid w:val="0"/>
              <w:jc w:val="center"/>
              <w:rPr>
                <w:rFonts w:ascii="宋体" w:hAnsi="宋体" w:cs="宋体"/>
                <w:bCs/>
                <w:kern w:val="0"/>
                <w:szCs w:val="21"/>
              </w:rPr>
            </w:pPr>
            <w:r w:rsidRPr="004D488A">
              <w:rPr>
                <w:rFonts w:ascii="宋体" w:hAnsi="宋体" w:cs="宋体" w:hint="eastAsia"/>
                <w:bCs/>
                <w:kern w:val="0"/>
                <w:szCs w:val="21"/>
              </w:rPr>
              <w:t>20</w:t>
            </w:r>
          </w:p>
        </w:tc>
        <w:tc>
          <w:tcPr>
            <w:tcW w:w="11623" w:type="dxa"/>
            <w:tcBorders>
              <w:top w:val="single" w:sz="4" w:space="0" w:color="auto"/>
              <w:left w:val="nil"/>
              <w:bottom w:val="single" w:sz="4" w:space="0" w:color="auto"/>
              <w:right w:val="single" w:sz="4" w:space="0" w:color="auto"/>
            </w:tcBorders>
            <w:vAlign w:val="center"/>
          </w:tcPr>
          <w:p w:rsidR="004728D3" w:rsidRPr="004D488A" w:rsidRDefault="004728D3" w:rsidP="00B42BAE">
            <w:pPr>
              <w:tabs>
                <w:tab w:val="left" w:pos="360"/>
              </w:tabs>
              <w:snapToGrid w:val="0"/>
              <w:jc w:val="left"/>
              <w:rPr>
                <w:rFonts w:ascii="宋体" w:hAnsi="宋体" w:cs="宋体"/>
                <w:bCs/>
                <w:kern w:val="0"/>
                <w:szCs w:val="21"/>
              </w:rPr>
            </w:pPr>
          </w:p>
        </w:tc>
      </w:tr>
    </w:tbl>
    <w:p w:rsidR="004728D3" w:rsidRDefault="004728D3" w:rsidP="004728D3">
      <w:pPr>
        <w:ind w:firstLineChars="200" w:firstLine="420"/>
        <w:rPr>
          <w:rFonts w:ascii="宋体" w:hAnsi="宋体" w:cs="宋体"/>
          <w:kern w:val="0"/>
        </w:rPr>
      </w:pPr>
      <w:r>
        <w:rPr>
          <w:rFonts w:ascii="宋体" w:hAnsi="宋体" w:cs="宋体" w:hint="eastAsia"/>
          <w:kern w:val="0"/>
        </w:rPr>
        <w:lastRenderedPageBreak/>
        <w:t>备注：</w:t>
      </w:r>
    </w:p>
    <w:p w:rsidR="004728D3" w:rsidRPr="005B2786" w:rsidRDefault="004728D3" w:rsidP="004728D3">
      <w:pPr>
        <w:ind w:firstLineChars="200" w:firstLine="420"/>
        <w:rPr>
          <w:rFonts w:ascii="宋体" w:hAnsi="宋体"/>
          <w:bCs/>
          <w:szCs w:val="21"/>
        </w:rPr>
      </w:pPr>
      <w:r>
        <w:rPr>
          <w:rFonts w:ascii="宋体" w:hAnsi="宋体" w:cs="宋体" w:hint="eastAsia"/>
          <w:szCs w:val="21"/>
        </w:rPr>
        <w:t>1、</w:t>
      </w:r>
      <w:r>
        <w:rPr>
          <w:rFonts w:ascii="宋体" w:hAnsi="宋体" w:cs="宋体" w:hint="eastAsia"/>
          <w:b/>
          <w:bCs/>
          <w:szCs w:val="21"/>
        </w:rPr>
        <w:t>工程获奖</w:t>
      </w:r>
      <w:r>
        <w:rPr>
          <w:rFonts w:ascii="宋体" w:hAnsi="宋体" w:cs="宋体" w:hint="eastAsia"/>
          <w:szCs w:val="21"/>
        </w:rPr>
        <w:t>：</w:t>
      </w:r>
      <w:r w:rsidRPr="005B2786">
        <w:rPr>
          <w:rFonts w:ascii="宋体" w:hAnsi="宋体" w:hint="eastAsia"/>
          <w:bCs/>
          <w:szCs w:val="21"/>
        </w:rPr>
        <w:t>（</w:t>
      </w:r>
      <w:r w:rsidRPr="005B2786">
        <w:rPr>
          <w:rFonts w:ascii="宋体" w:hAnsi="宋体"/>
          <w:bCs/>
          <w:szCs w:val="21"/>
        </w:rPr>
        <w:t>1）国家级奖项包括：中国建设工程鲁班奖、国家优质工程（金质奖）、国家优质工程（银质奖）、国家优质工程奖、中国土木工程詹天佑奖、市政金杯示范工程奖等奖项；省级奖项指省级工程优质奖或优良样板工程奖等各类工程实体奖项，不含工地类或技术类奖项。同一项目获得多个奖项的，该项目获奖只按其中一个奖项所在最高级别计算一次分数，不得重复计算。</w:t>
      </w:r>
    </w:p>
    <w:p w:rsidR="004728D3" w:rsidRDefault="004728D3" w:rsidP="004728D3">
      <w:pPr>
        <w:ind w:firstLineChars="200" w:firstLine="420"/>
        <w:rPr>
          <w:rFonts w:ascii="宋体" w:hAnsi="宋体" w:cs="宋体"/>
          <w:szCs w:val="21"/>
        </w:rPr>
      </w:pPr>
      <w:r w:rsidRPr="005B2786">
        <w:rPr>
          <w:rFonts w:ascii="宋体" w:hAnsi="宋体" w:hint="eastAsia"/>
          <w:bCs/>
          <w:szCs w:val="21"/>
        </w:rPr>
        <w:t>（</w:t>
      </w:r>
      <w:r w:rsidRPr="005B2786">
        <w:rPr>
          <w:rFonts w:ascii="宋体" w:hAnsi="宋体"/>
          <w:bCs/>
          <w:szCs w:val="21"/>
        </w:rPr>
        <w:t>2）奖项信息可取自广州市住房和城乡建设局企业诚信档案信息库信息或以投标人提供证书扫描件为准。取自广州市住房和城乡建设局企业诚信档案信息库信息须提供获奖业绩网页信息打印件以供核对（业绩相关附件的上传件可不提交），其他证明材料无效；提供获奖证书扫描件，需同时提供获奖项目对应的中标通知书或免招标的相关证明、招标公告（</w:t>
      </w:r>
      <w:proofErr w:type="gramStart"/>
      <w:r w:rsidRPr="005B2786">
        <w:rPr>
          <w:rFonts w:ascii="宋体" w:hAnsi="宋体"/>
          <w:bCs/>
          <w:szCs w:val="21"/>
        </w:rPr>
        <w:t>含相关</w:t>
      </w:r>
      <w:proofErr w:type="gramEnd"/>
      <w:r w:rsidRPr="005B2786">
        <w:rPr>
          <w:rFonts w:ascii="宋体" w:hAnsi="宋体"/>
          <w:bCs/>
          <w:szCs w:val="21"/>
        </w:rPr>
        <w:t>网上查询连接）、中标公示或中标候选人公示网页截图、施工合同（不含补充合同）、竣工验收证明文件（验收文件至少具有建设单位、设计、施工和监理单位盖章）或竣工验收备案证明文件（备案证明须具有建设行政</w:t>
      </w:r>
      <w:r w:rsidRPr="005B2786">
        <w:rPr>
          <w:rFonts w:ascii="宋体" w:hAnsi="宋体" w:hint="eastAsia"/>
          <w:bCs/>
          <w:szCs w:val="21"/>
        </w:rPr>
        <w:t>主管部门盖章确认）。</w:t>
      </w:r>
    </w:p>
    <w:p w:rsidR="004728D3" w:rsidRDefault="004728D3" w:rsidP="004728D3">
      <w:pPr>
        <w:ind w:firstLineChars="200" w:firstLine="420"/>
        <w:rPr>
          <w:rFonts w:ascii="宋体" w:hAnsi="宋体" w:cs="宋体"/>
          <w:szCs w:val="21"/>
        </w:rPr>
      </w:pPr>
      <w:r w:rsidRPr="004728D3">
        <w:rPr>
          <w:rFonts w:ascii="宋体" w:hAnsi="宋体" w:cs="宋体" w:hint="eastAsia"/>
          <w:bCs/>
          <w:szCs w:val="21"/>
        </w:rPr>
        <w:t>2、</w:t>
      </w:r>
      <w:r>
        <w:rPr>
          <w:rFonts w:ascii="宋体" w:hAnsi="宋体" w:cs="宋体" w:hint="eastAsia"/>
          <w:b/>
          <w:bCs/>
          <w:szCs w:val="21"/>
        </w:rPr>
        <w:t>工程研发能力：</w:t>
      </w:r>
      <w:r w:rsidRPr="003A0A17">
        <w:rPr>
          <w:rFonts w:ascii="宋体" w:hint="eastAsia"/>
        </w:rPr>
        <w:t>需提供获奖证书的复印件，并加盖投标单位公章。以投标人所提供获奖证书扫描件为准，时间以发证时间为准。奖项的颁发单位必须经民政部门依法登记成立，且提供其在网站查询结果的网页信息。不符合条件或</w:t>
      </w:r>
      <w:proofErr w:type="gramStart"/>
      <w:r w:rsidRPr="003A0A17">
        <w:rPr>
          <w:rFonts w:ascii="宋体" w:hint="eastAsia"/>
        </w:rPr>
        <w:t>无提供</w:t>
      </w:r>
      <w:proofErr w:type="gramEnd"/>
      <w:r w:rsidRPr="003A0A17">
        <w:rPr>
          <w:rFonts w:ascii="宋体" w:hint="eastAsia"/>
        </w:rPr>
        <w:t>证书扫描件的不计分。</w:t>
      </w:r>
    </w:p>
    <w:p w:rsidR="004728D3" w:rsidRPr="00750F3E" w:rsidRDefault="004728D3" w:rsidP="004728D3">
      <w:pPr>
        <w:ind w:firstLineChars="200" w:firstLine="420"/>
        <w:rPr>
          <w:rFonts w:ascii="宋体" w:hAnsi="宋体"/>
          <w:bCs/>
          <w:szCs w:val="21"/>
        </w:rPr>
      </w:pPr>
      <w:r w:rsidRPr="00750F3E">
        <w:rPr>
          <w:rFonts w:ascii="宋体" w:hAnsi="宋体" w:cs="宋体" w:hint="eastAsia"/>
          <w:szCs w:val="21"/>
        </w:rPr>
        <w:t>3、</w:t>
      </w:r>
      <w:r w:rsidRPr="00750F3E">
        <w:rPr>
          <w:rFonts w:ascii="宋体" w:hAnsi="宋体" w:cs="宋体" w:hint="eastAsia"/>
          <w:b/>
          <w:bCs/>
          <w:szCs w:val="21"/>
        </w:rPr>
        <w:t>第三方评价：</w:t>
      </w:r>
      <w:r w:rsidRPr="00750F3E">
        <w:rPr>
          <w:rFonts w:ascii="宋体" w:hAnsi="宋体" w:hint="eastAsia"/>
          <w:bCs/>
          <w:szCs w:val="21"/>
        </w:rPr>
        <w:t>“守合同重信用企业”或“重合同守信用企业”称号以</w:t>
      </w:r>
      <w:r w:rsidR="00362E78" w:rsidRPr="00750F3E">
        <w:rPr>
          <w:rFonts w:ascii="宋体" w:hAnsi="宋体" w:hint="eastAsia"/>
          <w:szCs w:val="21"/>
        </w:rPr>
        <w:t>工商（市场）监管部门颁发的或由工商（市场）监管部门主管的行业协会</w:t>
      </w:r>
      <w:r w:rsidRPr="00750F3E">
        <w:rPr>
          <w:rFonts w:ascii="宋体" w:hAnsi="宋体" w:hint="eastAsia"/>
          <w:bCs/>
          <w:szCs w:val="21"/>
        </w:rPr>
        <w:t>颁发的为准。投标人须提交“守合同重信</w:t>
      </w:r>
      <w:r w:rsidR="00362E78" w:rsidRPr="00750F3E">
        <w:rPr>
          <w:rFonts w:ascii="宋体" w:hAnsi="宋体" w:hint="eastAsia"/>
          <w:bCs/>
          <w:szCs w:val="21"/>
        </w:rPr>
        <w:t>用企业”或“重合同守信用企业”称号证书扫描件；同时，还应提供</w:t>
      </w:r>
      <w:r w:rsidR="005C3DA2" w:rsidRPr="00750F3E">
        <w:rPr>
          <w:rFonts w:ascii="宋体" w:hAnsi="宋体" w:hint="eastAsia"/>
          <w:bCs/>
          <w:szCs w:val="21"/>
        </w:rPr>
        <w:t>红盾网网站、或</w:t>
      </w:r>
      <w:r w:rsidR="00362E78" w:rsidRPr="00750F3E">
        <w:rPr>
          <w:rFonts w:ascii="宋体" w:hAnsi="宋体" w:hint="eastAsia"/>
          <w:szCs w:val="21"/>
        </w:rPr>
        <w:t>工商（市场）监管部门</w:t>
      </w:r>
      <w:r w:rsidRPr="00750F3E">
        <w:rPr>
          <w:rFonts w:ascii="宋体" w:hAnsi="宋体" w:hint="eastAsia"/>
          <w:bCs/>
          <w:szCs w:val="21"/>
        </w:rPr>
        <w:t>查询</w:t>
      </w:r>
      <w:r w:rsidR="005C3DA2" w:rsidRPr="00750F3E">
        <w:rPr>
          <w:rFonts w:ascii="宋体" w:hAnsi="宋体" w:hint="eastAsia"/>
          <w:bCs/>
          <w:szCs w:val="21"/>
        </w:rPr>
        <w:t>结果</w:t>
      </w:r>
      <w:r w:rsidRPr="00750F3E">
        <w:rPr>
          <w:rFonts w:ascii="宋体" w:hAnsi="宋体" w:hint="eastAsia"/>
          <w:bCs/>
          <w:szCs w:val="21"/>
        </w:rPr>
        <w:t>路径及查询网页截图，无提交上述资料不计分。</w:t>
      </w:r>
    </w:p>
    <w:p w:rsidR="004728D3" w:rsidRDefault="004728D3" w:rsidP="004728D3">
      <w:pPr>
        <w:tabs>
          <w:tab w:val="left" w:pos="360"/>
        </w:tabs>
        <w:snapToGrid w:val="0"/>
        <w:ind w:firstLineChars="200" w:firstLine="420"/>
        <w:rPr>
          <w:rFonts w:ascii="宋体" w:hAnsi="宋体" w:cs="宋体"/>
          <w:szCs w:val="21"/>
        </w:rPr>
      </w:pPr>
      <w:r w:rsidRPr="00750F3E">
        <w:rPr>
          <w:rFonts w:ascii="宋体" w:hAnsi="宋体" w:cs="宋体" w:hint="eastAsia"/>
          <w:szCs w:val="21"/>
        </w:rPr>
        <w:t>4、</w:t>
      </w:r>
      <w:r w:rsidRPr="00750F3E">
        <w:rPr>
          <w:rFonts w:ascii="宋体" w:hAnsi="宋体" w:cs="宋体" w:hint="eastAsia"/>
          <w:b/>
          <w:bCs/>
          <w:szCs w:val="21"/>
        </w:rPr>
        <w:t>工程业绩：</w:t>
      </w:r>
      <w:r w:rsidRPr="00750F3E">
        <w:rPr>
          <w:rFonts w:ascii="宋体" w:hAnsi="宋体" w:cs="宋体" w:hint="eastAsia"/>
          <w:szCs w:val="21"/>
        </w:rPr>
        <w:t>指中标金额大于或等于</w:t>
      </w:r>
      <w:r w:rsidR="006C3F10" w:rsidRPr="00750F3E">
        <w:rPr>
          <w:rFonts w:ascii="宋体" w:hAnsi="宋体" w:cs="宋体" w:hint="eastAsia"/>
          <w:szCs w:val="21"/>
        </w:rPr>
        <w:t>1</w:t>
      </w:r>
      <w:r w:rsidR="007C5BD9">
        <w:rPr>
          <w:rFonts w:ascii="宋体" w:hAnsi="宋体" w:cs="宋体" w:hint="eastAsia"/>
          <w:szCs w:val="21"/>
        </w:rPr>
        <w:t>8</w:t>
      </w:r>
      <w:r w:rsidR="006C3F10" w:rsidRPr="00750F3E">
        <w:rPr>
          <w:rFonts w:ascii="宋体" w:hAnsi="宋体" w:cs="宋体" w:hint="eastAsia"/>
          <w:szCs w:val="21"/>
        </w:rPr>
        <w:t>00</w:t>
      </w:r>
      <w:r w:rsidRPr="00750F3E">
        <w:rPr>
          <w:rFonts w:ascii="宋体" w:hAnsi="宋体" w:cs="宋体" w:hint="eastAsia"/>
          <w:szCs w:val="21"/>
        </w:rPr>
        <w:t>万元的市政公用工程施工总承包业绩。根据广州市住房和城乡建设局2020年10月29日发布的《广州市住房和城乡建设局关于调整企业诚信档案信息库业绩登记办事指引的通知》：</w:t>
      </w:r>
    </w:p>
    <w:p w:rsidR="004728D3" w:rsidRDefault="004728D3" w:rsidP="004728D3">
      <w:pPr>
        <w:tabs>
          <w:tab w:val="left" w:pos="360"/>
        </w:tabs>
        <w:snapToGrid w:val="0"/>
        <w:ind w:firstLineChars="200" w:firstLine="420"/>
        <w:rPr>
          <w:rFonts w:ascii="宋体" w:hAnsi="宋体" w:cs="宋体"/>
          <w:szCs w:val="21"/>
        </w:rPr>
      </w:pPr>
      <w:r>
        <w:rPr>
          <w:rFonts w:ascii="宋体" w:hAnsi="宋体" w:cs="宋体" w:hint="eastAsia"/>
          <w:szCs w:val="21"/>
        </w:rPr>
        <w:t>（1）竣工验收时间在2018年1月1日至2020年10月29日的业绩须取自广州市住房和城乡建设局企业诚信档案信息库，</w:t>
      </w:r>
      <w:proofErr w:type="gramStart"/>
      <w:r>
        <w:rPr>
          <w:rFonts w:ascii="宋体" w:hAnsi="宋体" w:cs="宋体" w:hint="eastAsia"/>
          <w:szCs w:val="21"/>
        </w:rPr>
        <w:t>取库业绩须</w:t>
      </w:r>
      <w:proofErr w:type="gramEnd"/>
      <w:r>
        <w:rPr>
          <w:rFonts w:ascii="宋体" w:hAnsi="宋体" w:cs="宋体" w:hint="eastAsia"/>
          <w:szCs w:val="21"/>
        </w:rPr>
        <w:t>提供评分</w:t>
      </w:r>
      <w:proofErr w:type="gramStart"/>
      <w:r>
        <w:rPr>
          <w:rFonts w:ascii="宋体" w:hAnsi="宋体" w:cs="宋体" w:hint="eastAsia"/>
          <w:szCs w:val="21"/>
        </w:rPr>
        <w:t>表要求</w:t>
      </w:r>
      <w:proofErr w:type="gramEnd"/>
      <w:r>
        <w:rPr>
          <w:rFonts w:ascii="宋体" w:hAnsi="宋体" w:cs="宋体" w:hint="eastAsia"/>
          <w:szCs w:val="21"/>
        </w:rPr>
        <w:t>的工程业绩的项目名称及业绩在广州市住房和城乡建设局企业诚信档案信息库</w:t>
      </w:r>
      <w:proofErr w:type="gramStart"/>
      <w:r>
        <w:rPr>
          <w:rFonts w:ascii="宋体" w:hAnsi="宋体" w:cs="宋体" w:hint="eastAsia"/>
          <w:szCs w:val="21"/>
        </w:rPr>
        <w:t>中项目</w:t>
      </w:r>
      <w:proofErr w:type="gramEnd"/>
      <w:r>
        <w:rPr>
          <w:rFonts w:ascii="宋体" w:hAnsi="宋体" w:cs="宋体" w:hint="eastAsia"/>
          <w:szCs w:val="21"/>
        </w:rPr>
        <w:t>编号。不提供项目名称及项目编号的业绩不予评审。若投标人提供的项目名称与项目编号不一致：①项目名称和项目编号在库内分别对应不同业绩的，以项目名称对应的业绩为准；②项目名称存在对应业绩的，项目编号在库内不存在对应业绩，以项目名称对应的业绩为准；③项目名称在库内不存在对应业绩，项目编号存在对应业绩的，以项目编号对应的业绩为准。评标委员会对业绩的评审以投标截止时间在库内业绩上传件为依据。</w:t>
      </w:r>
    </w:p>
    <w:p w:rsidR="004728D3" w:rsidRDefault="004728D3" w:rsidP="004728D3">
      <w:pPr>
        <w:tabs>
          <w:tab w:val="left" w:pos="360"/>
        </w:tabs>
        <w:snapToGrid w:val="0"/>
        <w:ind w:firstLineChars="200" w:firstLine="420"/>
        <w:rPr>
          <w:rFonts w:ascii="宋体" w:hAnsi="宋体" w:cs="宋体"/>
          <w:szCs w:val="21"/>
        </w:rPr>
      </w:pPr>
      <w:r>
        <w:rPr>
          <w:rFonts w:ascii="宋体" w:hAnsi="宋体" w:cs="宋体" w:hint="eastAsia"/>
          <w:szCs w:val="21"/>
        </w:rPr>
        <w:t>（2）竣工验收时间在2020年10月29日后的业绩须取自“ 全国建筑市场监管公共平台”（ http://jzsc.mohurd.gov.cn/home），提供以下资料。</w:t>
      </w:r>
    </w:p>
    <w:p w:rsidR="004728D3" w:rsidRDefault="004728D3" w:rsidP="004728D3">
      <w:pPr>
        <w:tabs>
          <w:tab w:val="left" w:pos="360"/>
        </w:tabs>
        <w:snapToGrid w:val="0"/>
        <w:ind w:firstLineChars="200" w:firstLine="420"/>
        <w:rPr>
          <w:rFonts w:ascii="宋体" w:hAnsi="宋体" w:cs="宋体"/>
          <w:szCs w:val="21"/>
        </w:rPr>
      </w:pPr>
      <w:r>
        <w:rPr>
          <w:rFonts w:ascii="宋体" w:hAnsi="宋体" w:cs="宋体" w:hint="eastAsia"/>
          <w:szCs w:val="21"/>
        </w:rPr>
        <w:t>1）提交</w:t>
      </w:r>
      <w:proofErr w:type="gramStart"/>
      <w:r>
        <w:rPr>
          <w:rFonts w:ascii="宋体" w:hAnsi="宋体" w:cs="宋体" w:hint="eastAsia"/>
          <w:szCs w:val="21"/>
        </w:rPr>
        <w:t>该业绩</w:t>
      </w:r>
      <w:proofErr w:type="gramEnd"/>
      <w:r>
        <w:rPr>
          <w:rFonts w:ascii="宋体" w:hAnsi="宋体" w:cs="宋体" w:hint="eastAsia"/>
          <w:szCs w:val="21"/>
        </w:rPr>
        <w:t>在全国建筑市场监管平台的网页信息页截图（网页信息截</w:t>
      </w:r>
      <w:proofErr w:type="gramStart"/>
      <w:r>
        <w:rPr>
          <w:rFonts w:ascii="宋体" w:hAnsi="宋体" w:cs="宋体" w:hint="eastAsia"/>
          <w:szCs w:val="21"/>
        </w:rPr>
        <w:t>图须显示</w:t>
      </w:r>
      <w:proofErr w:type="gramEnd"/>
      <w:r>
        <w:rPr>
          <w:rFonts w:ascii="宋体" w:hAnsi="宋体" w:cs="宋体" w:hint="eastAsia"/>
          <w:szCs w:val="21"/>
        </w:rPr>
        <w:t>有效内容的招投标信息、施工许可、合同登记信息、竣工验收或竣工验收备案信息的截图）</w:t>
      </w:r>
    </w:p>
    <w:p w:rsidR="004728D3" w:rsidRDefault="004728D3" w:rsidP="004728D3">
      <w:pPr>
        <w:tabs>
          <w:tab w:val="left" w:pos="360"/>
        </w:tabs>
        <w:snapToGrid w:val="0"/>
        <w:ind w:firstLineChars="200" w:firstLine="420"/>
        <w:rPr>
          <w:rFonts w:ascii="宋体" w:hAnsi="宋体" w:cs="宋体"/>
          <w:szCs w:val="21"/>
        </w:rPr>
      </w:pPr>
      <w:r>
        <w:rPr>
          <w:rFonts w:ascii="宋体" w:hAnsi="宋体" w:cs="宋体" w:hint="eastAsia"/>
          <w:szCs w:val="21"/>
        </w:rPr>
        <w:t>2）同时提供业绩的中标通知书（或免招标证明）、施工合同（仅需附协议书部分）、单位工程验收鉴定证书或合同工程完工验收鉴定书或工程竣工验收报告及其他补充（如需要）反映工程信息的相关证明材料扫描件。</w:t>
      </w:r>
    </w:p>
    <w:p w:rsidR="004728D3" w:rsidRDefault="004728D3" w:rsidP="004728D3">
      <w:pPr>
        <w:tabs>
          <w:tab w:val="left" w:pos="360"/>
        </w:tabs>
        <w:snapToGrid w:val="0"/>
        <w:ind w:firstLineChars="200" w:firstLine="420"/>
        <w:rPr>
          <w:rFonts w:ascii="宋体" w:hAnsi="宋体" w:cs="宋体"/>
          <w:szCs w:val="21"/>
        </w:rPr>
      </w:pPr>
      <w:r>
        <w:rPr>
          <w:rFonts w:ascii="宋体" w:hAnsi="宋体" w:cs="宋体" w:hint="eastAsia"/>
          <w:szCs w:val="21"/>
        </w:rPr>
        <w:t>3）业绩金额以中标通知书为准，中标通知书上没有金额的，以施工合同（不含补充合同）为准，时间以单位工程验收鉴定证书或合同工程完工验收鉴定书或工程竣工验收报告等材料的日期为准。如为设计施工总承包项目（EPC项目）的，则投标人须为本项目的唯一施工单位。</w:t>
      </w:r>
    </w:p>
    <w:p w:rsidR="004728D3" w:rsidRDefault="004728D3" w:rsidP="004728D3">
      <w:pPr>
        <w:tabs>
          <w:tab w:val="left" w:pos="360"/>
        </w:tabs>
        <w:snapToGrid w:val="0"/>
        <w:ind w:firstLineChars="200" w:firstLine="420"/>
        <w:rPr>
          <w:rFonts w:ascii="宋体" w:hAnsi="宋体" w:cs="宋体"/>
          <w:szCs w:val="21"/>
        </w:rPr>
      </w:pPr>
      <w:r>
        <w:rPr>
          <w:rFonts w:ascii="宋体" w:hAnsi="宋体" w:cs="宋体" w:hint="eastAsia"/>
          <w:szCs w:val="21"/>
        </w:rPr>
        <w:t>4）提供的材料不符合上述条件或未提供上述资料的，</w:t>
      </w:r>
      <w:proofErr w:type="gramStart"/>
      <w:r>
        <w:rPr>
          <w:rFonts w:ascii="宋体" w:hAnsi="宋体" w:cs="宋体" w:hint="eastAsia"/>
          <w:szCs w:val="21"/>
        </w:rPr>
        <w:t>该业绩</w:t>
      </w:r>
      <w:proofErr w:type="gramEnd"/>
      <w:r>
        <w:rPr>
          <w:rFonts w:ascii="宋体" w:hAnsi="宋体" w:cs="宋体" w:hint="eastAsia"/>
          <w:szCs w:val="21"/>
        </w:rPr>
        <w:t>不予认定。</w:t>
      </w:r>
    </w:p>
    <w:p w:rsidR="004728D3" w:rsidRDefault="004728D3" w:rsidP="004728D3">
      <w:pPr>
        <w:tabs>
          <w:tab w:val="left" w:pos="360"/>
        </w:tabs>
        <w:snapToGrid w:val="0"/>
        <w:ind w:firstLineChars="200" w:firstLine="420"/>
        <w:rPr>
          <w:rFonts w:ascii="宋体" w:hAnsi="宋体" w:cs="宋体"/>
          <w:szCs w:val="21"/>
        </w:rPr>
      </w:pPr>
      <w:r>
        <w:rPr>
          <w:rFonts w:ascii="宋体" w:hAnsi="宋体" w:cs="宋体" w:hint="eastAsia"/>
          <w:szCs w:val="21"/>
        </w:rPr>
        <w:t>说明：金额以中标通知书为准，中标通知书上没有金额或免招标的，以施工（或设计施工）合同（不含补充合同）为准。完成时间以竣工验收文件为准。库内业绩上传件不符合上述要求的或登记的工程资质内容与施工合同等业绩证明资料不相符的，该项业绩不予认定。</w:t>
      </w:r>
    </w:p>
    <w:p w:rsidR="004728D3" w:rsidRDefault="004728D3" w:rsidP="004728D3">
      <w:pPr>
        <w:ind w:firstLineChars="200" w:firstLine="420"/>
        <w:rPr>
          <w:rFonts w:ascii="宋体" w:hAnsi="宋体" w:cs="宋体"/>
          <w:szCs w:val="21"/>
        </w:rPr>
      </w:pPr>
      <w:r>
        <w:rPr>
          <w:rFonts w:ascii="宋体" w:hAnsi="宋体" w:cs="宋体" w:hint="eastAsia"/>
          <w:szCs w:val="21"/>
        </w:rPr>
        <w:t>5、评委对业绩认定意见不一致时，则由招标人解释招标文件后，评委讨论业绩认定标准；经讨论</w:t>
      </w:r>
      <w:proofErr w:type="gramStart"/>
      <w:r>
        <w:rPr>
          <w:rFonts w:ascii="宋体" w:hAnsi="宋体" w:cs="宋体" w:hint="eastAsia"/>
          <w:szCs w:val="21"/>
        </w:rPr>
        <w:t>后标准</w:t>
      </w:r>
      <w:proofErr w:type="gramEnd"/>
      <w:r>
        <w:rPr>
          <w:rFonts w:ascii="宋体" w:hAnsi="宋体" w:cs="宋体" w:hint="eastAsia"/>
          <w:szCs w:val="21"/>
        </w:rPr>
        <w:t>仍不一致时，则按少数服从多数处理；按少数服</w:t>
      </w:r>
      <w:r>
        <w:rPr>
          <w:rFonts w:ascii="宋体" w:hAnsi="宋体" w:cs="宋体" w:hint="eastAsia"/>
          <w:szCs w:val="21"/>
        </w:rPr>
        <w:lastRenderedPageBreak/>
        <w:t>从多数仍不能形成一致意见时，则暂停评标，向招标人反映，并由招标人处理，仍无法处理时，</w:t>
      </w:r>
      <w:proofErr w:type="gramStart"/>
      <w:r>
        <w:rPr>
          <w:rFonts w:ascii="宋体" w:hAnsi="宋体" w:cs="宋体" w:hint="eastAsia"/>
          <w:szCs w:val="21"/>
        </w:rPr>
        <w:t>再向招投标</w:t>
      </w:r>
      <w:proofErr w:type="gramEnd"/>
      <w:r>
        <w:rPr>
          <w:rFonts w:ascii="宋体" w:hAnsi="宋体" w:cs="宋体" w:hint="eastAsia"/>
          <w:szCs w:val="21"/>
        </w:rPr>
        <w:t>监管机构报告。</w:t>
      </w:r>
    </w:p>
    <w:p w:rsidR="00AC119C" w:rsidRDefault="004728D3" w:rsidP="004728D3">
      <w:pPr>
        <w:ind w:firstLineChars="200" w:firstLine="420"/>
        <w:rPr>
          <w:rFonts w:ascii="宋体" w:hAnsi="宋体" w:cs="宋体"/>
          <w:kern w:val="0"/>
          <w:szCs w:val="21"/>
        </w:rPr>
      </w:pPr>
      <w:r>
        <w:rPr>
          <w:rFonts w:ascii="宋体" w:hAnsi="宋体" w:cs="宋体" w:hint="eastAsia"/>
          <w:szCs w:val="21"/>
        </w:rPr>
        <w:t>6、本表评分所有评委每个分项的分数汇总后去掉一个最高分和一个最低分的算术平均值为投标人的最终得分。分数出现小数点，保留小数点后二位小数，第三位小数四舍五入,若投标人满足多个档次的，按</w:t>
      </w:r>
      <w:proofErr w:type="gramStart"/>
      <w:r>
        <w:rPr>
          <w:rFonts w:ascii="宋体" w:hAnsi="宋体" w:cs="宋体" w:hint="eastAsia"/>
          <w:szCs w:val="21"/>
        </w:rPr>
        <w:t>最</w:t>
      </w:r>
      <w:proofErr w:type="gramEnd"/>
      <w:r>
        <w:rPr>
          <w:rFonts w:ascii="宋体" w:hAnsi="宋体" w:cs="宋体" w:hint="eastAsia"/>
          <w:szCs w:val="21"/>
        </w:rPr>
        <w:t>高档计分。</w:t>
      </w:r>
    </w:p>
    <w:p w:rsidR="004728D3" w:rsidRDefault="004728D3" w:rsidP="004728D3">
      <w:pPr>
        <w:rPr>
          <w:rFonts w:ascii="宋体" w:hAnsi="宋体" w:cs="宋体"/>
          <w:b/>
          <w:kern w:val="0"/>
          <w:sz w:val="30"/>
          <w:szCs w:val="30"/>
        </w:rPr>
      </w:pPr>
    </w:p>
    <w:p w:rsidR="004728D3" w:rsidRDefault="004728D3" w:rsidP="004728D3">
      <w:pPr>
        <w:pStyle w:val="a0"/>
      </w:pPr>
    </w:p>
    <w:p w:rsidR="004728D3" w:rsidRDefault="004728D3" w:rsidP="004728D3">
      <w:pPr>
        <w:pStyle w:val="a0"/>
      </w:pPr>
    </w:p>
    <w:p w:rsidR="004728D3" w:rsidRDefault="004728D3" w:rsidP="004728D3">
      <w:pPr>
        <w:pStyle w:val="a0"/>
      </w:pPr>
    </w:p>
    <w:p w:rsidR="004728D3" w:rsidRDefault="004728D3" w:rsidP="004728D3">
      <w:pPr>
        <w:pStyle w:val="a0"/>
      </w:pPr>
    </w:p>
    <w:p w:rsidR="004728D3" w:rsidRPr="004728D3" w:rsidRDefault="004728D3" w:rsidP="004728D3">
      <w:pPr>
        <w:pStyle w:val="a0"/>
      </w:pPr>
    </w:p>
    <w:p w:rsidR="004728D3" w:rsidRDefault="004728D3">
      <w:pPr>
        <w:rPr>
          <w:szCs w:val="21"/>
        </w:rPr>
      </w:pPr>
    </w:p>
    <w:p w:rsidR="004728D3" w:rsidRDefault="004728D3">
      <w:pPr>
        <w:rPr>
          <w:szCs w:val="21"/>
        </w:rPr>
      </w:pPr>
    </w:p>
    <w:p w:rsidR="004728D3" w:rsidRDefault="004728D3">
      <w:pPr>
        <w:rPr>
          <w:szCs w:val="21"/>
        </w:rPr>
      </w:pPr>
    </w:p>
    <w:p w:rsidR="004728D3" w:rsidRDefault="004728D3">
      <w:pPr>
        <w:rPr>
          <w:szCs w:val="21"/>
        </w:rPr>
      </w:pPr>
    </w:p>
    <w:p w:rsidR="004728D3" w:rsidRDefault="004728D3">
      <w:pPr>
        <w:rPr>
          <w:szCs w:val="21"/>
        </w:rPr>
      </w:pPr>
    </w:p>
    <w:p w:rsidR="004728D3" w:rsidRDefault="004728D3">
      <w:pPr>
        <w:rPr>
          <w:szCs w:val="21"/>
        </w:rPr>
      </w:pPr>
    </w:p>
    <w:p w:rsidR="004728D3" w:rsidRDefault="004728D3">
      <w:pPr>
        <w:rPr>
          <w:szCs w:val="21"/>
        </w:rPr>
      </w:pPr>
    </w:p>
    <w:p w:rsidR="004728D3" w:rsidRDefault="004728D3">
      <w:pPr>
        <w:rPr>
          <w:szCs w:val="21"/>
        </w:rPr>
      </w:pPr>
    </w:p>
    <w:p w:rsidR="004728D3" w:rsidRDefault="004728D3">
      <w:pPr>
        <w:rPr>
          <w:szCs w:val="21"/>
        </w:rPr>
      </w:pPr>
    </w:p>
    <w:p w:rsidR="004728D3" w:rsidRDefault="004728D3">
      <w:pPr>
        <w:rPr>
          <w:szCs w:val="21"/>
        </w:rPr>
      </w:pPr>
    </w:p>
    <w:p w:rsidR="004728D3" w:rsidRDefault="004728D3">
      <w:pPr>
        <w:rPr>
          <w:szCs w:val="21"/>
        </w:rPr>
      </w:pPr>
    </w:p>
    <w:p w:rsidR="004728D3" w:rsidRDefault="004728D3">
      <w:pPr>
        <w:rPr>
          <w:szCs w:val="21"/>
        </w:rPr>
      </w:pPr>
    </w:p>
    <w:p w:rsidR="004728D3" w:rsidRDefault="004728D3">
      <w:pPr>
        <w:rPr>
          <w:szCs w:val="21"/>
        </w:rPr>
      </w:pPr>
    </w:p>
    <w:p w:rsidR="004728D3" w:rsidRDefault="004728D3">
      <w:pPr>
        <w:rPr>
          <w:szCs w:val="21"/>
        </w:rPr>
      </w:pPr>
    </w:p>
    <w:p w:rsidR="004728D3" w:rsidRDefault="004728D3">
      <w:pPr>
        <w:rPr>
          <w:szCs w:val="21"/>
        </w:rPr>
      </w:pPr>
    </w:p>
    <w:p w:rsidR="004728D3" w:rsidRDefault="004728D3">
      <w:pPr>
        <w:rPr>
          <w:szCs w:val="21"/>
        </w:rPr>
      </w:pPr>
    </w:p>
    <w:p w:rsidR="008A78CD" w:rsidRDefault="008A78CD">
      <w:pPr>
        <w:rPr>
          <w:szCs w:val="21"/>
        </w:rPr>
      </w:pPr>
    </w:p>
    <w:p w:rsidR="008A78CD" w:rsidRDefault="008A78CD">
      <w:pPr>
        <w:rPr>
          <w:szCs w:val="21"/>
        </w:rPr>
      </w:pPr>
    </w:p>
    <w:p w:rsidR="00BC6FAF" w:rsidRDefault="00BC6FAF">
      <w:pPr>
        <w:rPr>
          <w:szCs w:val="21"/>
        </w:rPr>
      </w:pPr>
    </w:p>
    <w:p w:rsidR="00BC6FAF" w:rsidRDefault="00BC6FAF">
      <w:pPr>
        <w:rPr>
          <w:szCs w:val="21"/>
        </w:rPr>
      </w:pPr>
    </w:p>
    <w:p w:rsidR="00AC119C" w:rsidRDefault="00F8157F">
      <w:pPr>
        <w:rPr>
          <w:szCs w:val="21"/>
        </w:rPr>
      </w:pPr>
      <w:r>
        <w:rPr>
          <w:rFonts w:hint="eastAsia"/>
          <w:szCs w:val="21"/>
        </w:rPr>
        <w:t>附表五（适用于加权平均法）</w:t>
      </w:r>
    </w:p>
    <w:p w:rsidR="00AC119C" w:rsidRDefault="00F8157F">
      <w:pPr>
        <w:jc w:val="center"/>
        <w:rPr>
          <w:b/>
          <w:sz w:val="36"/>
          <w:szCs w:val="36"/>
        </w:rPr>
      </w:pPr>
      <w:r>
        <w:rPr>
          <w:rFonts w:hint="eastAsia"/>
          <w:b/>
          <w:sz w:val="36"/>
          <w:szCs w:val="36"/>
        </w:rPr>
        <w:t>经济标评分表</w:t>
      </w:r>
    </w:p>
    <w:p w:rsidR="00AC119C" w:rsidRDefault="00F8157F">
      <w:pPr>
        <w:rPr>
          <w:szCs w:val="21"/>
        </w:rPr>
      </w:pPr>
      <w:r>
        <w:rPr>
          <w:rFonts w:hint="eastAsia"/>
          <w:szCs w:val="21"/>
        </w:rPr>
        <w:t>工程名称：</w:t>
      </w:r>
    </w:p>
    <w:tbl>
      <w:tblPr>
        <w:tblW w:w="1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1025"/>
        <w:gridCol w:w="12"/>
        <w:gridCol w:w="1051"/>
        <w:gridCol w:w="1050"/>
        <w:gridCol w:w="1050"/>
        <w:gridCol w:w="1050"/>
        <w:gridCol w:w="1050"/>
        <w:gridCol w:w="1050"/>
        <w:gridCol w:w="1050"/>
        <w:gridCol w:w="1050"/>
        <w:gridCol w:w="1050"/>
        <w:gridCol w:w="1050"/>
        <w:gridCol w:w="1049"/>
      </w:tblGrid>
      <w:tr w:rsidR="00AC119C">
        <w:trPr>
          <w:trHeight w:val="699"/>
        </w:trPr>
        <w:tc>
          <w:tcPr>
            <w:tcW w:w="2086"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投标人名称</w:t>
            </w: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1"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r>
      <w:tr w:rsidR="00AC119C">
        <w:trPr>
          <w:trHeight w:val="749"/>
        </w:trPr>
        <w:tc>
          <w:tcPr>
            <w:tcW w:w="2086"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投标报价</w:t>
            </w:r>
            <w:r>
              <w:rPr>
                <w:rFonts w:ascii="宋体" w:hAnsi="宋体"/>
                <w:szCs w:val="21"/>
              </w:rPr>
              <w:t>PT</w:t>
            </w:r>
            <w:r>
              <w:rPr>
                <w:rFonts w:ascii="宋体" w:hAnsi="宋体" w:hint="eastAsia"/>
                <w:szCs w:val="21"/>
              </w:rPr>
              <w:t>（元）</w:t>
            </w: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1"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r>
      <w:tr w:rsidR="00AC119C">
        <w:trPr>
          <w:trHeight w:val="750"/>
        </w:trPr>
        <w:tc>
          <w:tcPr>
            <w:tcW w:w="2086"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报价权重</w:t>
            </w:r>
          </w:p>
        </w:tc>
        <w:tc>
          <w:tcPr>
            <w:tcW w:w="1025"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63" w:type="dxa"/>
            <w:gridSpan w:val="2"/>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r>
      <w:tr w:rsidR="00AC119C">
        <w:trPr>
          <w:trHeight w:val="750"/>
        </w:trPr>
        <w:tc>
          <w:tcPr>
            <w:tcW w:w="2086"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评标参考价PC（元）</w:t>
            </w:r>
          </w:p>
        </w:tc>
        <w:tc>
          <w:tcPr>
            <w:tcW w:w="12587" w:type="dxa"/>
            <w:gridSpan w:val="13"/>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r>
      <w:tr w:rsidR="00AC119C">
        <w:trPr>
          <w:trHeight w:val="750"/>
        </w:trPr>
        <w:tc>
          <w:tcPr>
            <w:tcW w:w="2086"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偏差（（</w:t>
            </w:r>
            <w:r>
              <w:rPr>
                <w:rFonts w:ascii="宋体" w:hAnsi="宋体"/>
                <w:szCs w:val="21"/>
              </w:rPr>
              <w:t>PT-PC</w:t>
            </w:r>
            <w:r>
              <w:rPr>
                <w:rFonts w:ascii="宋体" w:hAnsi="宋体" w:hint="eastAsia"/>
                <w:szCs w:val="21"/>
              </w:rPr>
              <w:t>）</w:t>
            </w:r>
            <w:r>
              <w:rPr>
                <w:rFonts w:ascii="宋体" w:hAnsi="宋体"/>
                <w:szCs w:val="21"/>
              </w:rPr>
              <w:t>/PC</w:t>
            </w:r>
            <w:r>
              <w:rPr>
                <w:rFonts w:ascii="宋体" w:hAnsi="宋体" w:hint="eastAsia"/>
                <w:szCs w:val="21"/>
              </w:rPr>
              <w:t>）（</w:t>
            </w:r>
            <w:r>
              <w:rPr>
                <w:rFonts w:ascii="宋体" w:hAnsi="宋体"/>
                <w:szCs w:val="21"/>
              </w:rPr>
              <w:t>%</w:t>
            </w:r>
            <w:r>
              <w:rPr>
                <w:rFonts w:ascii="宋体" w:hAnsi="宋体" w:hint="eastAsia"/>
                <w:szCs w:val="21"/>
              </w:rPr>
              <w:t>）</w:t>
            </w: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1"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r>
      <w:tr w:rsidR="00AC119C">
        <w:trPr>
          <w:trHeight w:val="749"/>
        </w:trPr>
        <w:tc>
          <w:tcPr>
            <w:tcW w:w="2086"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减分（</w:t>
            </w:r>
            <w:r>
              <w:rPr>
                <w:rFonts w:ascii="宋体" w:hAnsi="宋体"/>
                <w:szCs w:val="21"/>
              </w:rPr>
              <w:t>A</w:t>
            </w:r>
            <w:r>
              <w:rPr>
                <w:rFonts w:ascii="宋体" w:hAnsi="宋体" w:hint="eastAsia"/>
                <w:szCs w:val="21"/>
              </w:rPr>
              <w:t>）</w:t>
            </w: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1"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r>
      <w:tr w:rsidR="00AC119C">
        <w:trPr>
          <w:trHeight w:val="750"/>
        </w:trPr>
        <w:tc>
          <w:tcPr>
            <w:tcW w:w="2086"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szCs w:val="21"/>
              </w:rPr>
            </w:pPr>
            <w:r>
              <w:rPr>
                <w:rFonts w:ascii="宋体" w:hAnsi="宋体" w:hint="eastAsia"/>
                <w:szCs w:val="21"/>
              </w:rPr>
              <w:t>得分</w:t>
            </w:r>
            <w:r>
              <w:rPr>
                <w:rFonts w:ascii="宋体" w:hAnsi="宋体"/>
                <w:szCs w:val="21"/>
              </w:rPr>
              <w:t>(I=100-A)</w:t>
            </w: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1"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rsidR="00AC119C" w:rsidRDefault="00AC119C">
            <w:pPr>
              <w:rPr>
                <w:rFonts w:ascii="宋体" w:hAnsi="宋体"/>
                <w:szCs w:val="21"/>
              </w:rPr>
            </w:pPr>
          </w:p>
        </w:tc>
      </w:tr>
    </w:tbl>
    <w:p w:rsidR="00AC119C" w:rsidRDefault="00F8157F">
      <w:pPr>
        <w:rPr>
          <w:szCs w:val="21"/>
        </w:rPr>
      </w:pPr>
      <w:r>
        <w:rPr>
          <w:rFonts w:hint="eastAsia"/>
          <w:szCs w:val="21"/>
        </w:rPr>
        <w:t>评委签名：</w:t>
      </w:r>
    </w:p>
    <w:p w:rsidR="00AC119C" w:rsidRDefault="00AC119C">
      <w:pPr>
        <w:rPr>
          <w:szCs w:val="21"/>
        </w:rPr>
      </w:pPr>
    </w:p>
    <w:p w:rsidR="00AC119C" w:rsidRDefault="00AC119C">
      <w:pPr>
        <w:rPr>
          <w:szCs w:val="21"/>
        </w:rPr>
      </w:pPr>
    </w:p>
    <w:p w:rsidR="00AC119C" w:rsidRDefault="00AC119C">
      <w:pPr>
        <w:rPr>
          <w:szCs w:val="21"/>
        </w:rPr>
      </w:pPr>
    </w:p>
    <w:p w:rsidR="00AC119C" w:rsidRDefault="00AC119C">
      <w:pPr>
        <w:rPr>
          <w:szCs w:val="21"/>
        </w:rPr>
      </w:pPr>
    </w:p>
    <w:p w:rsidR="00AC119C" w:rsidRDefault="00AC119C">
      <w:pPr>
        <w:rPr>
          <w:szCs w:val="21"/>
        </w:rPr>
      </w:pPr>
    </w:p>
    <w:p w:rsidR="00AC119C" w:rsidRDefault="00AC119C">
      <w:pPr>
        <w:rPr>
          <w:szCs w:val="21"/>
        </w:rPr>
      </w:pPr>
    </w:p>
    <w:p w:rsidR="00AC119C" w:rsidRDefault="00F8157F">
      <w:pPr>
        <w:rPr>
          <w:b/>
          <w:szCs w:val="21"/>
        </w:rPr>
      </w:pPr>
      <w:r>
        <w:rPr>
          <w:szCs w:val="21"/>
        </w:rPr>
        <w:br w:type="page"/>
      </w:r>
      <w:r>
        <w:rPr>
          <w:rFonts w:hint="eastAsia"/>
          <w:szCs w:val="21"/>
        </w:rPr>
        <w:lastRenderedPageBreak/>
        <w:t>附表六</w:t>
      </w:r>
    </w:p>
    <w:p w:rsidR="00AC119C" w:rsidRDefault="00F8157F">
      <w:pPr>
        <w:jc w:val="center"/>
        <w:rPr>
          <w:b/>
          <w:sz w:val="36"/>
          <w:szCs w:val="36"/>
        </w:rPr>
      </w:pPr>
      <w:r>
        <w:rPr>
          <w:rFonts w:hint="eastAsia"/>
          <w:b/>
          <w:sz w:val="36"/>
          <w:szCs w:val="36"/>
        </w:rPr>
        <w:t>算术复核表</w:t>
      </w:r>
    </w:p>
    <w:p w:rsidR="00AC119C" w:rsidRDefault="00F8157F">
      <w:pPr>
        <w:rPr>
          <w:rFonts w:ascii="宋体" w:hAnsi="宋体"/>
          <w:kern w:val="0"/>
          <w:szCs w:val="21"/>
        </w:rPr>
      </w:pPr>
      <w:r>
        <w:rPr>
          <w:rFonts w:hint="eastAsia"/>
          <w:kern w:val="0"/>
          <w:szCs w:val="21"/>
        </w:rPr>
        <w:t>工程名称：</w:t>
      </w:r>
      <w:r>
        <w:rPr>
          <w:kern w:val="0"/>
          <w:szCs w:val="21"/>
        </w:rPr>
        <w:t xml:space="preserve">                                          </w:t>
      </w:r>
      <w:r>
        <w:rPr>
          <w:rFonts w:ascii="宋体" w:hAnsi="宋体"/>
          <w:kern w:val="0"/>
          <w:szCs w:val="21"/>
        </w:rPr>
        <w:t xml:space="preserve"> </w:t>
      </w:r>
      <w:r>
        <w:rPr>
          <w:rFonts w:ascii="宋体" w:hAnsi="宋体" w:hint="eastAsia"/>
          <w:kern w:val="0"/>
          <w:szCs w:val="21"/>
        </w:rPr>
        <w:t>投标人</w:t>
      </w:r>
      <w:r>
        <w:rPr>
          <w:rFonts w:ascii="宋体" w:hAnsi="宋体"/>
          <w:kern w:val="0"/>
          <w:szCs w:val="21"/>
        </w:rPr>
        <w:t xml:space="preserve">:                                                  </w:t>
      </w:r>
      <w:r>
        <w:rPr>
          <w:rFonts w:ascii="宋体" w:hAnsi="宋体" w:hint="eastAsia"/>
          <w:kern w:val="0"/>
          <w:szCs w:val="21"/>
        </w:rPr>
        <w:t>单位：元</w:t>
      </w:r>
    </w:p>
    <w:tbl>
      <w:tblPr>
        <w:tblW w:w="14820" w:type="dxa"/>
        <w:tblLayout w:type="fixed"/>
        <w:tblLook w:val="04A0"/>
      </w:tblPr>
      <w:tblGrid>
        <w:gridCol w:w="645"/>
        <w:gridCol w:w="4488"/>
        <w:gridCol w:w="1602"/>
        <w:gridCol w:w="1575"/>
        <w:gridCol w:w="1575"/>
        <w:gridCol w:w="1470"/>
        <w:gridCol w:w="3465"/>
      </w:tblGrid>
      <w:tr w:rsidR="00AC119C">
        <w:trPr>
          <w:trHeight w:val="705"/>
        </w:trPr>
        <w:tc>
          <w:tcPr>
            <w:tcW w:w="645" w:type="dxa"/>
            <w:tcBorders>
              <w:top w:val="single" w:sz="4" w:space="0" w:color="auto"/>
              <w:left w:val="single" w:sz="4" w:space="0" w:color="auto"/>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编号</w:t>
            </w:r>
          </w:p>
        </w:tc>
        <w:tc>
          <w:tcPr>
            <w:tcW w:w="4488" w:type="dxa"/>
            <w:tcBorders>
              <w:top w:val="single" w:sz="4" w:space="0" w:color="auto"/>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算术校核项目</w:t>
            </w:r>
          </w:p>
        </w:tc>
        <w:tc>
          <w:tcPr>
            <w:tcW w:w="1602" w:type="dxa"/>
            <w:tcBorders>
              <w:top w:val="single" w:sz="4" w:space="0" w:color="auto"/>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修正前投标</w:t>
            </w:r>
          </w:p>
          <w:p w:rsidR="00AC119C" w:rsidRDefault="00F8157F">
            <w:pPr>
              <w:rPr>
                <w:rFonts w:ascii="宋体" w:hAnsi="宋体"/>
                <w:kern w:val="0"/>
                <w:szCs w:val="21"/>
              </w:rPr>
            </w:pPr>
            <w:r>
              <w:rPr>
                <w:rFonts w:ascii="宋体" w:hAnsi="宋体" w:hint="eastAsia"/>
                <w:kern w:val="0"/>
                <w:szCs w:val="21"/>
              </w:rPr>
              <w:t>报价</w:t>
            </w:r>
            <w:r>
              <w:rPr>
                <w:rFonts w:ascii="宋体" w:hAnsi="宋体"/>
                <w:kern w:val="0"/>
                <w:szCs w:val="21"/>
              </w:rPr>
              <w:t>A</w:t>
            </w:r>
          </w:p>
        </w:tc>
        <w:tc>
          <w:tcPr>
            <w:tcW w:w="1575" w:type="dxa"/>
            <w:tcBorders>
              <w:top w:val="single" w:sz="4" w:space="0" w:color="auto"/>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修正后投标</w:t>
            </w:r>
          </w:p>
          <w:p w:rsidR="00AC119C" w:rsidRDefault="00F8157F">
            <w:pPr>
              <w:rPr>
                <w:rFonts w:ascii="宋体" w:hAnsi="宋体"/>
                <w:kern w:val="0"/>
                <w:szCs w:val="21"/>
              </w:rPr>
            </w:pPr>
            <w:r>
              <w:rPr>
                <w:rFonts w:ascii="宋体" w:hAnsi="宋体" w:hint="eastAsia"/>
                <w:kern w:val="0"/>
                <w:szCs w:val="21"/>
              </w:rPr>
              <w:t>报价</w:t>
            </w:r>
            <w:r>
              <w:rPr>
                <w:rFonts w:ascii="宋体" w:hAnsi="宋体"/>
                <w:kern w:val="0"/>
                <w:szCs w:val="21"/>
              </w:rPr>
              <w:t>B</w:t>
            </w:r>
          </w:p>
        </w:tc>
        <w:tc>
          <w:tcPr>
            <w:tcW w:w="1575" w:type="dxa"/>
            <w:tcBorders>
              <w:top w:val="single" w:sz="4" w:space="0" w:color="auto"/>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修正率</w:t>
            </w:r>
          </w:p>
          <w:p w:rsidR="00AC119C" w:rsidRDefault="00F8157F">
            <w:pPr>
              <w:rPr>
                <w:rFonts w:ascii="宋体" w:hAnsi="宋体"/>
                <w:kern w:val="0"/>
                <w:szCs w:val="21"/>
              </w:rPr>
            </w:pPr>
            <w:r>
              <w:rPr>
                <w:rFonts w:ascii="宋体" w:hAnsi="宋体"/>
                <w:kern w:val="0"/>
                <w:szCs w:val="21"/>
              </w:rPr>
              <w:t>r=|A-B|/A*100%</w:t>
            </w:r>
          </w:p>
        </w:tc>
        <w:tc>
          <w:tcPr>
            <w:tcW w:w="1470" w:type="dxa"/>
            <w:tcBorders>
              <w:top w:val="single" w:sz="4" w:space="0" w:color="auto"/>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经评审的最终投标报价</w:t>
            </w:r>
          </w:p>
        </w:tc>
        <w:tc>
          <w:tcPr>
            <w:tcW w:w="3465" w:type="dxa"/>
            <w:tcBorders>
              <w:top w:val="single" w:sz="4" w:space="0" w:color="auto"/>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当</w:t>
            </w:r>
            <w:r>
              <w:rPr>
                <w:rFonts w:ascii="宋体" w:hAnsi="宋体"/>
                <w:kern w:val="0"/>
                <w:szCs w:val="21"/>
              </w:rPr>
              <w:t>B&gt;A</w:t>
            </w:r>
            <w:r>
              <w:rPr>
                <w:rFonts w:ascii="宋体" w:hAnsi="宋体" w:hint="eastAsia"/>
                <w:kern w:val="0"/>
                <w:szCs w:val="21"/>
              </w:rPr>
              <w:t>时，修正后报价与原报价的差额；当</w:t>
            </w:r>
            <w:r>
              <w:rPr>
                <w:rFonts w:ascii="宋体" w:hAnsi="宋体"/>
                <w:kern w:val="0"/>
                <w:szCs w:val="21"/>
              </w:rPr>
              <w:t>B</w:t>
            </w:r>
            <w:r>
              <w:rPr>
                <w:rFonts w:ascii="宋体" w:hAnsi="宋体" w:hint="eastAsia"/>
                <w:kern w:val="0"/>
                <w:szCs w:val="21"/>
              </w:rPr>
              <w:t>≤</w:t>
            </w:r>
            <w:r>
              <w:rPr>
                <w:rFonts w:ascii="宋体" w:hAnsi="宋体"/>
                <w:kern w:val="0"/>
                <w:szCs w:val="21"/>
              </w:rPr>
              <w:t>A</w:t>
            </w:r>
            <w:r>
              <w:rPr>
                <w:rFonts w:ascii="宋体" w:hAnsi="宋体" w:hint="eastAsia"/>
                <w:kern w:val="0"/>
                <w:szCs w:val="21"/>
              </w:rPr>
              <w:t>时</w:t>
            </w:r>
            <w:r>
              <w:rPr>
                <w:rFonts w:ascii="宋体" w:hAnsi="宋体"/>
                <w:kern w:val="0"/>
                <w:szCs w:val="21"/>
              </w:rPr>
              <w:t>,R=0</w:t>
            </w:r>
          </w:p>
        </w:tc>
      </w:tr>
      <w:tr w:rsidR="00AC119C">
        <w:trPr>
          <w:trHeight w:val="600"/>
        </w:trPr>
        <w:tc>
          <w:tcPr>
            <w:tcW w:w="645" w:type="dxa"/>
            <w:tcBorders>
              <w:top w:val="nil"/>
              <w:left w:val="single" w:sz="4" w:space="0" w:color="auto"/>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kern w:val="0"/>
                <w:szCs w:val="21"/>
              </w:rPr>
              <w:t>1</w:t>
            </w:r>
          </w:p>
        </w:tc>
        <w:tc>
          <w:tcPr>
            <w:tcW w:w="4488"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kern w:val="0"/>
                <w:szCs w:val="21"/>
              </w:rPr>
              <w:t>[</w:t>
            </w:r>
            <w:r>
              <w:rPr>
                <w:rFonts w:ascii="宋体" w:hAnsi="宋体" w:hint="eastAsia"/>
                <w:kern w:val="0"/>
                <w:szCs w:val="21"/>
              </w:rPr>
              <w:t>单位工程</w:t>
            </w:r>
            <w:r>
              <w:rPr>
                <w:rFonts w:ascii="宋体" w:hAnsi="宋体"/>
                <w:kern w:val="0"/>
                <w:szCs w:val="21"/>
              </w:rPr>
              <w:t>1]</w:t>
            </w:r>
          </w:p>
        </w:tc>
        <w:tc>
          <w:tcPr>
            <w:tcW w:w="1602"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AC119C" w:rsidRDefault="00AC119C">
            <w:pPr>
              <w:rPr>
                <w:rFonts w:ascii="宋体" w:hAnsi="宋体"/>
                <w:kern w:val="0"/>
                <w:szCs w:val="21"/>
              </w:rPr>
            </w:pPr>
          </w:p>
        </w:tc>
      </w:tr>
      <w:tr w:rsidR="00AC119C">
        <w:trPr>
          <w:trHeight w:val="600"/>
        </w:trPr>
        <w:tc>
          <w:tcPr>
            <w:tcW w:w="645" w:type="dxa"/>
            <w:tcBorders>
              <w:top w:val="nil"/>
              <w:left w:val="single" w:sz="4" w:space="0" w:color="auto"/>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kern w:val="0"/>
                <w:szCs w:val="21"/>
              </w:rPr>
              <w:t>2</w:t>
            </w:r>
          </w:p>
        </w:tc>
        <w:tc>
          <w:tcPr>
            <w:tcW w:w="4488"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kern w:val="0"/>
                <w:szCs w:val="21"/>
              </w:rPr>
              <w:t>[</w:t>
            </w:r>
            <w:r>
              <w:rPr>
                <w:rFonts w:ascii="宋体" w:hAnsi="宋体" w:hint="eastAsia"/>
                <w:kern w:val="0"/>
                <w:szCs w:val="21"/>
              </w:rPr>
              <w:t>单位工程</w:t>
            </w:r>
            <w:r>
              <w:rPr>
                <w:rFonts w:ascii="宋体" w:hAnsi="宋体"/>
                <w:kern w:val="0"/>
                <w:szCs w:val="21"/>
              </w:rPr>
              <w:t>2]</w:t>
            </w:r>
          </w:p>
        </w:tc>
        <w:tc>
          <w:tcPr>
            <w:tcW w:w="1602"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AC119C" w:rsidRDefault="00AC119C">
            <w:pPr>
              <w:rPr>
                <w:rFonts w:ascii="宋体" w:hAnsi="宋体"/>
                <w:kern w:val="0"/>
                <w:szCs w:val="21"/>
              </w:rPr>
            </w:pPr>
          </w:p>
        </w:tc>
      </w:tr>
      <w:tr w:rsidR="00AC119C">
        <w:trPr>
          <w:trHeight w:val="600"/>
        </w:trPr>
        <w:tc>
          <w:tcPr>
            <w:tcW w:w="645" w:type="dxa"/>
            <w:tcBorders>
              <w:top w:val="nil"/>
              <w:left w:val="single" w:sz="4" w:space="0" w:color="auto"/>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w:t>
            </w:r>
          </w:p>
        </w:tc>
        <w:tc>
          <w:tcPr>
            <w:tcW w:w="1602"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AC119C" w:rsidRDefault="00AC119C">
            <w:pPr>
              <w:rPr>
                <w:rFonts w:ascii="宋体" w:hAnsi="宋体"/>
                <w:kern w:val="0"/>
                <w:szCs w:val="21"/>
              </w:rPr>
            </w:pPr>
          </w:p>
        </w:tc>
      </w:tr>
      <w:tr w:rsidR="00AC119C">
        <w:trPr>
          <w:trHeight w:val="600"/>
        </w:trPr>
        <w:tc>
          <w:tcPr>
            <w:tcW w:w="645" w:type="dxa"/>
            <w:tcBorders>
              <w:top w:val="nil"/>
              <w:left w:val="single" w:sz="4" w:space="0" w:color="auto"/>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w:t>
            </w:r>
          </w:p>
        </w:tc>
        <w:tc>
          <w:tcPr>
            <w:tcW w:w="1602"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AC119C" w:rsidRDefault="00AC119C">
            <w:pPr>
              <w:rPr>
                <w:rFonts w:ascii="宋体" w:hAnsi="宋体"/>
                <w:kern w:val="0"/>
                <w:szCs w:val="21"/>
              </w:rPr>
            </w:pPr>
          </w:p>
        </w:tc>
      </w:tr>
      <w:tr w:rsidR="00AC119C">
        <w:trPr>
          <w:trHeight w:val="600"/>
        </w:trPr>
        <w:tc>
          <w:tcPr>
            <w:tcW w:w="645" w:type="dxa"/>
            <w:tcBorders>
              <w:top w:val="nil"/>
              <w:left w:val="single" w:sz="4" w:space="0" w:color="auto"/>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w:t>
            </w:r>
          </w:p>
        </w:tc>
        <w:tc>
          <w:tcPr>
            <w:tcW w:w="1602"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AC119C" w:rsidRDefault="00AC119C">
            <w:pPr>
              <w:rPr>
                <w:rFonts w:ascii="宋体" w:hAnsi="宋体"/>
                <w:kern w:val="0"/>
                <w:szCs w:val="21"/>
              </w:rPr>
            </w:pPr>
          </w:p>
        </w:tc>
      </w:tr>
      <w:tr w:rsidR="00AC119C">
        <w:trPr>
          <w:trHeight w:val="600"/>
        </w:trPr>
        <w:tc>
          <w:tcPr>
            <w:tcW w:w="645" w:type="dxa"/>
            <w:tcBorders>
              <w:top w:val="nil"/>
              <w:left w:val="single" w:sz="4" w:space="0" w:color="auto"/>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kern w:val="0"/>
                <w:szCs w:val="21"/>
              </w:rPr>
              <w:t>n</w:t>
            </w:r>
          </w:p>
        </w:tc>
        <w:tc>
          <w:tcPr>
            <w:tcW w:w="4488"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kern w:val="0"/>
                <w:szCs w:val="21"/>
              </w:rPr>
              <w:t>[</w:t>
            </w:r>
            <w:r>
              <w:rPr>
                <w:rFonts w:ascii="宋体" w:hAnsi="宋体" w:hint="eastAsia"/>
                <w:kern w:val="0"/>
                <w:szCs w:val="21"/>
              </w:rPr>
              <w:t>单位工程</w:t>
            </w:r>
            <w:r>
              <w:rPr>
                <w:rFonts w:ascii="宋体" w:hAnsi="宋体"/>
                <w:kern w:val="0"/>
                <w:szCs w:val="21"/>
              </w:rPr>
              <w:t>n]</w:t>
            </w:r>
          </w:p>
        </w:tc>
        <w:tc>
          <w:tcPr>
            <w:tcW w:w="1602"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AC119C" w:rsidRDefault="00AC119C">
            <w:pPr>
              <w:rPr>
                <w:rFonts w:ascii="宋体" w:hAnsi="宋体"/>
                <w:kern w:val="0"/>
                <w:szCs w:val="21"/>
              </w:rPr>
            </w:pPr>
          </w:p>
        </w:tc>
      </w:tr>
      <w:tr w:rsidR="00AC119C">
        <w:trPr>
          <w:trHeight w:val="600"/>
        </w:trPr>
        <w:tc>
          <w:tcPr>
            <w:tcW w:w="645" w:type="dxa"/>
            <w:tcBorders>
              <w:top w:val="nil"/>
              <w:left w:val="single" w:sz="4" w:space="0" w:color="auto"/>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投标总报价</w:t>
            </w:r>
          </w:p>
        </w:tc>
        <w:tc>
          <w:tcPr>
            <w:tcW w:w="1602"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r2bl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AC119C" w:rsidRDefault="00F8157F">
            <w:pPr>
              <w:rPr>
                <w:rFonts w:ascii="宋体" w:hAnsi="宋体"/>
                <w:kern w:val="0"/>
                <w:szCs w:val="21"/>
              </w:rPr>
            </w:pPr>
            <w:r>
              <w:rPr>
                <w:rFonts w:ascii="宋体" w:hAnsi="宋体" w:hint="eastAsia"/>
                <w:kern w:val="0"/>
                <w:szCs w:val="21"/>
              </w:rPr>
              <w:t>∑</w:t>
            </w:r>
            <w:r>
              <w:rPr>
                <w:rFonts w:ascii="宋体" w:hAnsi="宋体"/>
                <w:kern w:val="0"/>
                <w:szCs w:val="21"/>
              </w:rPr>
              <w:t>A=A</w:t>
            </w:r>
            <w:r>
              <w:rPr>
                <w:rFonts w:ascii="宋体" w:hAnsi="宋体"/>
                <w:kern w:val="0"/>
                <w:szCs w:val="21"/>
                <w:vertAlign w:val="subscript"/>
              </w:rPr>
              <w:t>1</w:t>
            </w:r>
            <w:r>
              <w:rPr>
                <w:rFonts w:ascii="宋体" w:hAnsi="宋体"/>
                <w:kern w:val="0"/>
                <w:szCs w:val="21"/>
              </w:rPr>
              <w:t>+A</w:t>
            </w:r>
            <w:r>
              <w:rPr>
                <w:rFonts w:ascii="宋体" w:hAnsi="宋体"/>
                <w:kern w:val="0"/>
                <w:szCs w:val="21"/>
                <w:vertAlign w:val="subscript"/>
              </w:rPr>
              <w:t>2</w:t>
            </w:r>
            <w:r>
              <w:rPr>
                <w:rFonts w:ascii="宋体" w:hAnsi="宋体"/>
                <w:kern w:val="0"/>
                <w:szCs w:val="21"/>
              </w:rPr>
              <w:t>+</w:t>
            </w:r>
            <w:r>
              <w:rPr>
                <w:rFonts w:ascii="宋体" w:hAnsi="宋体" w:hint="eastAsia"/>
                <w:kern w:val="0"/>
                <w:szCs w:val="21"/>
              </w:rPr>
              <w:t>…</w:t>
            </w:r>
            <w:r>
              <w:rPr>
                <w:rFonts w:ascii="宋体" w:hAnsi="宋体"/>
                <w:kern w:val="0"/>
                <w:szCs w:val="21"/>
              </w:rPr>
              <w:t>An</w:t>
            </w:r>
            <w:r>
              <w:rPr>
                <w:rFonts w:ascii="宋体" w:hAnsi="宋体" w:hint="eastAsia"/>
                <w:kern w:val="0"/>
                <w:szCs w:val="21"/>
              </w:rPr>
              <w:t>；∑</w:t>
            </w:r>
            <w:r>
              <w:rPr>
                <w:rFonts w:ascii="宋体" w:hAnsi="宋体"/>
                <w:kern w:val="0"/>
                <w:szCs w:val="21"/>
              </w:rPr>
              <w:t>B=B</w:t>
            </w:r>
            <w:r>
              <w:rPr>
                <w:rFonts w:ascii="宋体" w:hAnsi="宋体"/>
                <w:kern w:val="0"/>
                <w:szCs w:val="21"/>
                <w:vertAlign w:val="subscript"/>
              </w:rPr>
              <w:t>1</w:t>
            </w:r>
            <w:r>
              <w:rPr>
                <w:rFonts w:ascii="宋体" w:hAnsi="宋体"/>
                <w:kern w:val="0"/>
                <w:szCs w:val="21"/>
              </w:rPr>
              <w:t>+B</w:t>
            </w:r>
            <w:r>
              <w:rPr>
                <w:rFonts w:ascii="宋体" w:hAnsi="宋体"/>
                <w:kern w:val="0"/>
                <w:szCs w:val="21"/>
                <w:vertAlign w:val="subscript"/>
              </w:rPr>
              <w:t>2</w:t>
            </w:r>
            <w:r>
              <w:rPr>
                <w:rFonts w:ascii="宋体" w:hAnsi="宋体"/>
                <w:kern w:val="0"/>
                <w:szCs w:val="21"/>
              </w:rPr>
              <w:t>+</w:t>
            </w:r>
            <w:r>
              <w:rPr>
                <w:rFonts w:ascii="宋体" w:hAnsi="宋体" w:hint="eastAsia"/>
                <w:kern w:val="0"/>
                <w:szCs w:val="21"/>
              </w:rPr>
              <w:t>…</w:t>
            </w:r>
            <w:r>
              <w:rPr>
                <w:rFonts w:ascii="宋体" w:hAnsi="宋体"/>
                <w:kern w:val="0"/>
                <w:szCs w:val="21"/>
              </w:rPr>
              <w:t>Bn</w:t>
            </w:r>
          </w:p>
        </w:tc>
      </w:tr>
    </w:tbl>
    <w:p w:rsidR="00AC119C" w:rsidRDefault="00F8157F">
      <w:pPr>
        <w:rPr>
          <w:rFonts w:cs="宋体"/>
          <w:kern w:val="0"/>
          <w:szCs w:val="21"/>
        </w:rPr>
      </w:pPr>
      <w:r>
        <w:rPr>
          <w:rFonts w:cs="宋体" w:hint="eastAsia"/>
          <w:kern w:val="0"/>
          <w:szCs w:val="21"/>
        </w:rPr>
        <w:t>修正原则：</w:t>
      </w:r>
      <w:r>
        <w:rPr>
          <w:rFonts w:hint="eastAsia"/>
          <w:szCs w:val="21"/>
        </w:rPr>
        <w:t>按就低不就高原则，当修正后报价小于原报价，总价按修正后报价；当修正后报价大于原报价，总价按原报价，并在签订合同时载明在结算价中扣除修正报价与原报价的差额。</w:t>
      </w:r>
      <w:r>
        <w:rPr>
          <w:rFonts w:cs="宋体"/>
          <w:kern w:val="0"/>
          <w:szCs w:val="21"/>
        </w:rPr>
        <w:tab/>
      </w:r>
    </w:p>
    <w:p w:rsidR="00AC119C" w:rsidRDefault="00F8157F">
      <w:pPr>
        <w:rPr>
          <w:kern w:val="0"/>
          <w:szCs w:val="21"/>
        </w:rPr>
      </w:pPr>
      <w:r>
        <w:rPr>
          <w:rFonts w:hint="eastAsia"/>
          <w:kern w:val="0"/>
          <w:szCs w:val="21"/>
        </w:rPr>
        <w:t>评委签名：</w:t>
      </w:r>
      <w:r>
        <w:rPr>
          <w:kern w:val="0"/>
          <w:szCs w:val="21"/>
        </w:rPr>
        <w:tab/>
      </w:r>
      <w:r>
        <w:rPr>
          <w:kern w:val="0"/>
          <w:szCs w:val="21"/>
        </w:rPr>
        <w:tab/>
      </w:r>
      <w:r>
        <w:rPr>
          <w:kern w:val="0"/>
          <w:szCs w:val="21"/>
        </w:rPr>
        <w:tab/>
      </w:r>
      <w:r>
        <w:rPr>
          <w:kern w:val="0"/>
          <w:szCs w:val="21"/>
        </w:rPr>
        <w:tab/>
      </w:r>
      <w:r>
        <w:rPr>
          <w:kern w:val="0"/>
          <w:szCs w:val="21"/>
        </w:rPr>
        <w:tab/>
      </w:r>
      <w:r>
        <w:rPr>
          <w:rFonts w:hint="eastAsia"/>
          <w:kern w:val="0"/>
          <w:szCs w:val="21"/>
        </w:rPr>
        <w:t>日期：</w:t>
      </w:r>
    </w:p>
    <w:p w:rsidR="00AC119C" w:rsidRDefault="00AC119C"/>
    <w:p w:rsidR="00AC119C" w:rsidRDefault="00F8157F">
      <w:r>
        <w:br w:type="page"/>
      </w:r>
    </w:p>
    <w:p w:rsidR="00AC119C" w:rsidRDefault="00F8157F">
      <w:pPr>
        <w:jc w:val="center"/>
        <w:rPr>
          <w:b/>
          <w:sz w:val="36"/>
          <w:szCs w:val="36"/>
        </w:rPr>
      </w:pPr>
      <w:r>
        <w:rPr>
          <w:rFonts w:hint="eastAsia"/>
          <w:b/>
          <w:sz w:val="36"/>
          <w:szCs w:val="36"/>
        </w:rPr>
        <w:lastRenderedPageBreak/>
        <w:t>算术复核表</w:t>
      </w:r>
    </w:p>
    <w:p w:rsidR="00AC119C" w:rsidRDefault="00F8157F">
      <w:pPr>
        <w:rPr>
          <w:szCs w:val="21"/>
        </w:rPr>
      </w:pPr>
      <w:r>
        <w:rPr>
          <w:rFonts w:hint="eastAsia"/>
          <w:szCs w:val="21"/>
        </w:rPr>
        <w:t>工程名称：</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3"/>
        <w:gridCol w:w="4297"/>
        <w:gridCol w:w="2330"/>
        <w:gridCol w:w="3101"/>
        <w:gridCol w:w="3423"/>
      </w:tblGrid>
      <w:tr w:rsidR="00AC119C">
        <w:tc>
          <w:tcPr>
            <w:tcW w:w="1023" w:type="dxa"/>
            <w:tcBorders>
              <w:top w:val="single" w:sz="4" w:space="0" w:color="auto"/>
              <w:left w:val="single" w:sz="4" w:space="0" w:color="auto"/>
              <w:bottom w:val="single" w:sz="4" w:space="0" w:color="auto"/>
              <w:right w:val="single" w:sz="4" w:space="0" w:color="auto"/>
            </w:tcBorders>
          </w:tcPr>
          <w:p w:rsidR="00AC119C" w:rsidRDefault="00F8157F">
            <w:pPr>
              <w:rPr>
                <w:b/>
                <w:sz w:val="28"/>
                <w:szCs w:val="28"/>
              </w:rPr>
            </w:pPr>
            <w:r>
              <w:rPr>
                <w:rFonts w:hint="eastAsia"/>
                <w:b/>
                <w:sz w:val="28"/>
                <w:szCs w:val="28"/>
              </w:rPr>
              <w:t>编号</w:t>
            </w:r>
          </w:p>
        </w:tc>
        <w:tc>
          <w:tcPr>
            <w:tcW w:w="4297" w:type="dxa"/>
            <w:tcBorders>
              <w:top w:val="single" w:sz="4" w:space="0" w:color="auto"/>
              <w:left w:val="single" w:sz="4" w:space="0" w:color="auto"/>
              <w:bottom w:val="single" w:sz="4" w:space="0" w:color="auto"/>
              <w:right w:val="single" w:sz="4" w:space="0" w:color="auto"/>
            </w:tcBorders>
          </w:tcPr>
          <w:p w:rsidR="00AC119C" w:rsidRDefault="00F8157F">
            <w:pPr>
              <w:rPr>
                <w:b/>
                <w:sz w:val="28"/>
                <w:szCs w:val="28"/>
              </w:rPr>
            </w:pPr>
            <w:r>
              <w:rPr>
                <w:rFonts w:hint="eastAsia"/>
                <w:b/>
                <w:sz w:val="28"/>
                <w:szCs w:val="28"/>
              </w:rPr>
              <w:t>投标人名称</w:t>
            </w:r>
          </w:p>
        </w:tc>
        <w:tc>
          <w:tcPr>
            <w:tcW w:w="2330" w:type="dxa"/>
            <w:tcBorders>
              <w:top w:val="single" w:sz="4" w:space="0" w:color="auto"/>
              <w:left w:val="single" w:sz="4" w:space="0" w:color="auto"/>
              <w:bottom w:val="single" w:sz="4" w:space="0" w:color="auto"/>
              <w:right w:val="single" w:sz="4" w:space="0" w:color="auto"/>
            </w:tcBorders>
          </w:tcPr>
          <w:p w:rsidR="00AC119C" w:rsidRDefault="00F8157F">
            <w:pPr>
              <w:rPr>
                <w:b/>
                <w:sz w:val="28"/>
                <w:szCs w:val="28"/>
              </w:rPr>
            </w:pPr>
            <w:r>
              <w:rPr>
                <w:rFonts w:hint="eastAsia"/>
                <w:b/>
                <w:sz w:val="28"/>
                <w:szCs w:val="28"/>
              </w:rPr>
              <w:t>原投标报价（</w:t>
            </w:r>
            <w:r>
              <w:rPr>
                <w:b/>
                <w:sz w:val="28"/>
                <w:szCs w:val="28"/>
              </w:rPr>
              <w:t>A</w:t>
            </w:r>
            <w:r>
              <w:rPr>
                <w:rFonts w:hint="eastAsia"/>
                <w:b/>
                <w:sz w:val="28"/>
                <w:szCs w:val="28"/>
              </w:rPr>
              <w:t>）</w:t>
            </w:r>
          </w:p>
        </w:tc>
        <w:tc>
          <w:tcPr>
            <w:tcW w:w="3101" w:type="dxa"/>
            <w:tcBorders>
              <w:top w:val="single" w:sz="4" w:space="0" w:color="auto"/>
              <w:left w:val="single" w:sz="4" w:space="0" w:color="auto"/>
              <w:bottom w:val="single" w:sz="4" w:space="0" w:color="auto"/>
              <w:right w:val="single" w:sz="4" w:space="0" w:color="auto"/>
            </w:tcBorders>
          </w:tcPr>
          <w:p w:rsidR="00AC119C" w:rsidRDefault="00F8157F">
            <w:pPr>
              <w:rPr>
                <w:b/>
                <w:sz w:val="28"/>
                <w:szCs w:val="28"/>
              </w:rPr>
            </w:pPr>
            <w:r>
              <w:rPr>
                <w:rFonts w:hint="eastAsia"/>
                <w:b/>
                <w:sz w:val="28"/>
                <w:szCs w:val="28"/>
              </w:rPr>
              <w:t>算数复核后投标报价（</w:t>
            </w:r>
            <w:r>
              <w:rPr>
                <w:b/>
                <w:sz w:val="28"/>
                <w:szCs w:val="28"/>
              </w:rPr>
              <w:t>B</w:t>
            </w:r>
            <w:r>
              <w:rPr>
                <w:rFonts w:hint="eastAsia"/>
                <w:b/>
                <w:sz w:val="28"/>
                <w:szCs w:val="28"/>
              </w:rPr>
              <w:t>）</w:t>
            </w:r>
          </w:p>
        </w:tc>
        <w:tc>
          <w:tcPr>
            <w:tcW w:w="3423" w:type="dxa"/>
            <w:tcBorders>
              <w:top w:val="single" w:sz="4" w:space="0" w:color="auto"/>
              <w:left w:val="single" w:sz="4" w:space="0" w:color="auto"/>
              <w:bottom w:val="single" w:sz="4" w:space="0" w:color="auto"/>
              <w:right w:val="single" w:sz="4" w:space="0" w:color="auto"/>
            </w:tcBorders>
          </w:tcPr>
          <w:p w:rsidR="00AC119C" w:rsidRDefault="00F8157F">
            <w:pPr>
              <w:rPr>
                <w:b/>
                <w:sz w:val="28"/>
                <w:szCs w:val="28"/>
              </w:rPr>
            </w:pPr>
            <w:r>
              <w:rPr>
                <w:rFonts w:hint="eastAsia"/>
                <w:b/>
                <w:sz w:val="28"/>
                <w:szCs w:val="28"/>
              </w:rPr>
              <w:t>误差率（</w:t>
            </w:r>
            <w:r>
              <w:rPr>
                <w:b/>
                <w:sz w:val="28"/>
                <w:szCs w:val="28"/>
              </w:rPr>
              <w:t>r=|A-B|/A*100%</w:t>
            </w:r>
            <w:r>
              <w:rPr>
                <w:rFonts w:hint="eastAsia"/>
                <w:b/>
                <w:sz w:val="28"/>
                <w:szCs w:val="28"/>
              </w:rPr>
              <w:t>）</w:t>
            </w:r>
          </w:p>
        </w:tc>
      </w:tr>
      <w:tr w:rsidR="00AC119C">
        <w:tc>
          <w:tcPr>
            <w:tcW w:w="1023"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r>
      <w:tr w:rsidR="00AC119C">
        <w:tc>
          <w:tcPr>
            <w:tcW w:w="1023"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r>
      <w:tr w:rsidR="00AC119C">
        <w:tc>
          <w:tcPr>
            <w:tcW w:w="1023"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r>
      <w:tr w:rsidR="00AC119C">
        <w:tc>
          <w:tcPr>
            <w:tcW w:w="1023"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r>
      <w:tr w:rsidR="00AC119C">
        <w:tc>
          <w:tcPr>
            <w:tcW w:w="1023"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r>
      <w:tr w:rsidR="00AC119C">
        <w:tc>
          <w:tcPr>
            <w:tcW w:w="1023"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r>
      <w:tr w:rsidR="00AC119C">
        <w:tc>
          <w:tcPr>
            <w:tcW w:w="1023"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r>
      <w:tr w:rsidR="00AC119C">
        <w:tc>
          <w:tcPr>
            <w:tcW w:w="1023"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AC119C" w:rsidRDefault="00AC119C">
            <w:pPr>
              <w:rPr>
                <w:sz w:val="36"/>
                <w:szCs w:val="36"/>
              </w:rPr>
            </w:pPr>
          </w:p>
        </w:tc>
      </w:tr>
    </w:tbl>
    <w:p w:rsidR="00AC119C" w:rsidRDefault="00F8157F">
      <w:pPr>
        <w:rPr>
          <w:szCs w:val="21"/>
        </w:rPr>
      </w:pPr>
      <w:r>
        <w:rPr>
          <w:rFonts w:hint="eastAsia"/>
          <w:szCs w:val="21"/>
        </w:rPr>
        <w:t>评委签名：</w:t>
      </w:r>
    </w:p>
    <w:p w:rsidR="00AC119C" w:rsidRDefault="00AC119C">
      <w:pPr>
        <w:spacing w:line="360" w:lineRule="auto"/>
        <w:jc w:val="center"/>
        <w:rPr>
          <w:rFonts w:ascii="仿宋_GB2312" w:eastAsia="仿宋_GB2312" w:hAnsi="宋体"/>
          <w:szCs w:val="21"/>
        </w:rPr>
        <w:sectPr w:rsidR="00AC119C">
          <w:headerReference w:type="even" r:id="rId20"/>
          <w:headerReference w:type="default" r:id="rId21"/>
          <w:footerReference w:type="even" r:id="rId22"/>
          <w:footerReference w:type="default" r:id="rId23"/>
          <w:headerReference w:type="first" r:id="rId24"/>
          <w:footerReference w:type="first" r:id="rId25"/>
          <w:endnotePr>
            <w:numFmt w:val="decimal"/>
          </w:endnotePr>
          <w:pgSz w:w="16838" w:h="11906" w:orient="landscape"/>
          <w:pgMar w:top="1418" w:right="1247" w:bottom="1418" w:left="1134" w:header="851" w:footer="907" w:gutter="0"/>
          <w:cols w:space="720"/>
          <w:titlePg/>
          <w:docGrid w:type="lines" w:linePitch="312"/>
        </w:sectPr>
      </w:pPr>
    </w:p>
    <w:p w:rsidR="00AC119C" w:rsidRDefault="00F8157F">
      <w:pPr>
        <w:pStyle w:val="1"/>
      </w:pPr>
      <w:bookmarkStart w:id="10" w:name="_Toc7564"/>
      <w:bookmarkStart w:id="11" w:name="_Toc4610199"/>
      <w:r>
        <w:rPr>
          <w:rFonts w:hint="eastAsia"/>
        </w:rPr>
        <w:lastRenderedPageBreak/>
        <w:t>第三章</w:t>
      </w:r>
      <w:r>
        <w:t xml:space="preserve">  </w:t>
      </w:r>
      <w:r>
        <w:rPr>
          <w:rFonts w:hint="eastAsia"/>
        </w:rPr>
        <w:t>合同条款</w:t>
      </w:r>
      <w:bookmarkEnd w:id="10"/>
      <w:bookmarkEnd w:id="11"/>
    </w:p>
    <w:p w:rsidR="00AC119C" w:rsidRDefault="00F8157F">
      <w:pPr>
        <w:rPr>
          <w:rFonts w:ascii="宋体"/>
          <w:b/>
          <w:sz w:val="24"/>
          <w:szCs w:val="24"/>
        </w:rPr>
      </w:pPr>
      <w:r>
        <w:rPr>
          <w:rFonts w:hint="eastAsia"/>
          <w:sz w:val="24"/>
          <w:szCs w:val="24"/>
        </w:rPr>
        <w:t>注：</w:t>
      </w:r>
      <w:r>
        <w:rPr>
          <w:rFonts w:ascii="宋体" w:hAnsi="宋体" w:hint="eastAsia"/>
          <w:sz w:val="24"/>
          <w:szCs w:val="24"/>
        </w:rPr>
        <w:t>另册。</w:t>
      </w:r>
    </w:p>
    <w:p w:rsidR="00AC119C" w:rsidRDefault="00AC119C">
      <w:pPr>
        <w:rPr>
          <w:sz w:val="24"/>
          <w:szCs w:val="24"/>
        </w:rPr>
      </w:pPr>
    </w:p>
    <w:p w:rsidR="00AC119C" w:rsidRDefault="00AC119C">
      <w:pPr>
        <w:pStyle w:val="a2"/>
        <w:spacing w:line="360" w:lineRule="auto"/>
        <w:rPr>
          <w:sz w:val="24"/>
          <w:szCs w:val="24"/>
        </w:rPr>
      </w:pPr>
    </w:p>
    <w:p w:rsidR="00AC119C" w:rsidRDefault="00AC119C">
      <w:pPr>
        <w:pStyle w:val="a2"/>
        <w:spacing w:line="360" w:lineRule="auto"/>
        <w:rPr>
          <w:sz w:val="24"/>
          <w:szCs w:val="24"/>
        </w:rPr>
      </w:pPr>
    </w:p>
    <w:p w:rsidR="00AC119C" w:rsidRDefault="00AC119C">
      <w:pPr>
        <w:pStyle w:val="a2"/>
        <w:spacing w:line="360" w:lineRule="auto"/>
        <w:rPr>
          <w:sz w:val="24"/>
          <w:szCs w:val="24"/>
        </w:rPr>
      </w:pPr>
    </w:p>
    <w:p w:rsidR="00AC119C" w:rsidRDefault="00AC119C">
      <w:pPr>
        <w:pStyle w:val="a2"/>
        <w:spacing w:line="360" w:lineRule="auto"/>
        <w:rPr>
          <w:sz w:val="24"/>
          <w:szCs w:val="24"/>
        </w:rPr>
      </w:pPr>
    </w:p>
    <w:p w:rsidR="00AC119C" w:rsidRDefault="00AC119C">
      <w:pPr>
        <w:pStyle w:val="a2"/>
        <w:spacing w:line="360" w:lineRule="auto"/>
        <w:rPr>
          <w:sz w:val="24"/>
          <w:szCs w:val="24"/>
        </w:rPr>
      </w:pPr>
    </w:p>
    <w:p w:rsidR="00AC119C" w:rsidRDefault="00AC119C">
      <w:pPr>
        <w:pStyle w:val="a2"/>
        <w:spacing w:line="360" w:lineRule="auto"/>
        <w:rPr>
          <w:sz w:val="24"/>
          <w:szCs w:val="24"/>
        </w:rPr>
      </w:pPr>
    </w:p>
    <w:p w:rsidR="00AC119C" w:rsidRDefault="00AC119C">
      <w:pPr>
        <w:pStyle w:val="a2"/>
        <w:spacing w:line="360" w:lineRule="auto"/>
        <w:rPr>
          <w:sz w:val="24"/>
          <w:szCs w:val="24"/>
        </w:rPr>
      </w:pPr>
    </w:p>
    <w:p w:rsidR="00AC119C" w:rsidRDefault="00AC119C">
      <w:pPr>
        <w:pStyle w:val="a2"/>
        <w:spacing w:line="360" w:lineRule="auto"/>
        <w:rPr>
          <w:sz w:val="24"/>
          <w:szCs w:val="24"/>
        </w:rPr>
      </w:pPr>
    </w:p>
    <w:p w:rsidR="00AC119C" w:rsidRDefault="00AC119C">
      <w:pPr>
        <w:pStyle w:val="a2"/>
        <w:spacing w:line="360" w:lineRule="auto"/>
        <w:rPr>
          <w:sz w:val="24"/>
          <w:szCs w:val="24"/>
        </w:rPr>
      </w:pPr>
    </w:p>
    <w:p w:rsidR="00AC119C" w:rsidRDefault="00AC119C">
      <w:pPr>
        <w:pStyle w:val="a2"/>
        <w:spacing w:line="360" w:lineRule="auto"/>
        <w:rPr>
          <w:sz w:val="24"/>
          <w:szCs w:val="24"/>
        </w:rPr>
      </w:pPr>
    </w:p>
    <w:p w:rsidR="00AC119C" w:rsidRDefault="00AC119C">
      <w:pPr>
        <w:pStyle w:val="a2"/>
        <w:spacing w:line="360" w:lineRule="auto"/>
        <w:rPr>
          <w:sz w:val="24"/>
          <w:szCs w:val="24"/>
        </w:rPr>
      </w:pPr>
    </w:p>
    <w:p w:rsidR="00AC119C" w:rsidRDefault="00AC119C">
      <w:pPr>
        <w:pStyle w:val="a2"/>
        <w:spacing w:line="360" w:lineRule="auto"/>
        <w:rPr>
          <w:sz w:val="24"/>
          <w:szCs w:val="24"/>
        </w:rPr>
      </w:pPr>
    </w:p>
    <w:p w:rsidR="00AC119C" w:rsidRDefault="00AC119C">
      <w:pPr>
        <w:pStyle w:val="a2"/>
        <w:spacing w:line="360" w:lineRule="auto"/>
        <w:rPr>
          <w:sz w:val="24"/>
          <w:szCs w:val="24"/>
        </w:rPr>
      </w:pPr>
    </w:p>
    <w:p w:rsidR="00AC119C" w:rsidRDefault="00AC119C">
      <w:pPr>
        <w:pStyle w:val="a2"/>
        <w:spacing w:line="360" w:lineRule="auto"/>
        <w:rPr>
          <w:sz w:val="24"/>
          <w:szCs w:val="24"/>
        </w:rPr>
      </w:pPr>
    </w:p>
    <w:p w:rsidR="00AC119C" w:rsidRDefault="00AC119C">
      <w:pPr>
        <w:pStyle w:val="a2"/>
        <w:spacing w:line="360" w:lineRule="auto"/>
        <w:rPr>
          <w:sz w:val="24"/>
          <w:szCs w:val="24"/>
        </w:rPr>
      </w:pPr>
    </w:p>
    <w:p w:rsidR="00AC119C" w:rsidRDefault="00AC119C">
      <w:pPr>
        <w:pStyle w:val="a2"/>
        <w:spacing w:line="360" w:lineRule="auto"/>
        <w:rPr>
          <w:sz w:val="24"/>
          <w:szCs w:val="24"/>
        </w:rPr>
      </w:pPr>
    </w:p>
    <w:p w:rsidR="00AC119C" w:rsidRDefault="00AC119C">
      <w:pPr>
        <w:pStyle w:val="a2"/>
        <w:spacing w:line="360" w:lineRule="auto"/>
        <w:rPr>
          <w:sz w:val="24"/>
          <w:szCs w:val="24"/>
        </w:rPr>
      </w:pPr>
    </w:p>
    <w:p w:rsidR="00AC119C" w:rsidRDefault="00AC119C">
      <w:pPr>
        <w:pStyle w:val="a2"/>
        <w:spacing w:line="360" w:lineRule="auto"/>
        <w:rPr>
          <w:sz w:val="24"/>
          <w:szCs w:val="24"/>
        </w:rPr>
      </w:pPr>
    </w:p>
    <w:p w:rsidR="00AC119C" w:rsidRDefault="00AC119C">
      <w:pPr>
        <w:pStyle w:val="a0"/>
        <w:spacing w:line="360" w:lineRule="auto"/>
        <w:rPr>
          <w:sz w:val="24"/>
          <w:szCs w:val="24"/>
        </w:rPr>
      </w:pPr>
    </w:p>
    <w:p w:rsidR="00AC119C" w:rsidRDefault="00F8157F">
      <w:pPr>
        <w:pStyle w:val="a0"/>
        <w:spacing w:line="360" w:lineRule="auto"/>
        <w:rPr>
          <w:sz w:val="24"/>
          <w:szCs w:val="24"/>
        </w:rPr>
      </w:pPr>
      <w:r>
        <w:rPr>
          <w:sz w:val="24"/>
          <w:szCs w:val="24"/>
        </w:rPr>
        <w:br w:type="page"/>
      </w:r>
    </w:p>
    <w:p w:rsidR="00AC119C" w:rsidRDefault="00F8157F">
      <w:pPr>
        <w:pStyle w:val="1"/>
      </w:pPr>
      <w:bookmarkStart w:id="12" w:name="_Toc4610200"/>
      <w:bookmarkStart w:id="13" w:name="_Toc17783"/>
      <w:r>
        <w:rPr>
          <w:rFonts w:hint="eastAsia"/>
        </w:rPr>
        <w:lastRenderedPageBreak/>
        <w:t>第四章</w:t>
      </w:r>
      <w:r>
        <w:t xml:space="preserve">  </w:t>
      </w:r>
      <w:r>
        <w:rPr>
          <w:rFonts w:hint="eastAsia"/>
        </w:rPr>
        <w:t>投标文件格式</w:t>
      </w:r>
      <w:bookmarkEnd w:id="12"/>
      <w:bookmarkEnd w:id="13"/>
    </w:p>
    <w:p w:rsidR="00AC119C" w:rsidRDefault="00AC119C">
      <w:pPr>
        <w:autoSpaceDE w:val="0"/>
        <w:autoSpaceDN w:val="0"/>
        <w:adjustRightInd w:val="0"/>
        <w:rPr>
          <w:rFonts w:ascii="宋体" w:hAnsi="宋体"/>
          <w:b/>
          <w:snapToGrid w:val="0"/>
          <w:spacing w:val="4"/>
          <w:kern w:val="0"/>
          <w:sz w:val="30"/>
          <w:szCs w:val="30"/>
        </w:rPr>
      </w:pPr>
    </w:p>
    <w:p w:rsidR="00AC119C" w:rsidRDefault="00AC119C">
      <w:pPr>
        <w:autoSpaceDE w:val="0"/>
        <w:autoSpaceDN w:val="0"/>
        <w:adjustRightInd w:val="0"/>
        <w:rPr>
          <w:rFonts w:ascii="宋体" w:hAnsi="宋体"/>
          <w:b/>
          <w:snapToGrid w:val="0"/>
          <w:spacing w:val="4"/>
          <w:kern w:val="0"/>
          <w:sz w:val="30"/>
          <w:szCs w:val="30"/>
        </w:rPr>
      </w:pPr>
    </w:p>
    <w:p w:rsidR="00AC119C" w:rsidRDefault="00AC119C">
      <w:pPr>
        <w:autoSpaceDE w:val="0"/>
        <w:autoSpaceDN w:val="0"/>
        <w:adjustRightInd w:val="0"/>
        <w:rPr>
          <w:rFonts w:ascii="宋体" w:hAnsi="宋体"/>
          <w:b/>
          <w:snapToGrid w:val="0"/>
          <w:spacing w:val="4"/>
          <w:kern w:val="0"/>
          <w:sz w:val="30"/>
          <w:szCs w:val="30"/>
        </w:rPr>
      </w:pPr>
    </w:p>
    <w:p w:rsidR="00AC119C" w:rsidRDefault="00AC119C">
      <w:pPr>
        <w:autoSpaceDE w:val="0"/>
        <w:autoSpaceDN w:val="0"/>
        <w:adjustRightInd w:val="0"/>
        <w:rPr>
          <w:rFonts w:ascii="宋体" w:hAnsi="宋体"/>
          <w:b/>
          <w:snapToGrid w:val="0"/>
          <w:spacing w:val="4"/>
          <w:kern w:val="0"/>
          <w:sz w:val="30"/>
          <w:szCs w:val="30"/>
        </w:rPr>
      </w:pPr>
    </w:p>
    <w:p w:rsidR="00AC119C" w:rsidRDefault="00F8157F">
      <w:pPr>
        <w:tabs>
          <w:tab w:val="left" w:pos="720"/>
        </w:tabs>
        <w:snapToGrid w:val="0"/>
        <w:spacing w:line="360" w:lineRule="auto"/>
        <w:jc w:val="center"/>
        <w:rPr>
          <w:rFonts w:ascii="宋体" w:hAnsi="宋体"/>
          <w:b/>
          <w:snapToGrid w:val="0"/>
          <w:spacing w:val="4"/>
          <w:kern w:val="0"/>
          <w:sz w:val="30"/>
          <w:szCs w:val="30"/>
        </w:rPr>
      </w:pPr>
      <w:r>
        <w:rPr>
          <w:rFonts w:ascii="宋体" w:hAnsi="宋体" w:hint="eastAsia"/>
          <w:b/>
          <w:snapToGrid w:val="0"/>
          <w:spacing w:val="4"/>
          <w:kern w:val="0"/>
          <w:sz w:val="30"/>
          <w:szCs w:val="30"/>
        </w:rPr>
        <w:t>一、技术标投标文件格式</w:t>
      </w:r>
    </w:p>
    <w:p w:rsidR="00AC119C" w:rsidRDefault="00F8157F">
      <w:pPr>
        <w:pStyle w:val="aff5"/>
        <w:spacing w:beforeLines="0" w:afterLines="0" w:line="360" w:lineRule="auto"/>
        <w:rPr>
          <w:rFonts w:ascii="宋体" w:eastAsia="宋体"/>
        </w:rPr>
      </w:pPr>
      <w:r>
        <w:rPr>
          <w:rFonts w:ascii="宋体"/>
          <w:b w:val="0"/>
          <w:snapToGrid/>
          <w:sz w:val="30"/>
          <w:szCs w:val="30"/>
        </w:rPr>
        <w:br w:type="page"/>
      </w:r>
      <w:bookmarkStart w:id="14" w:name="_Toc532475353"/>
      <w:bookmarkStart w:id="15" w:name="_Toc4610201"/>
      <w:bookmarkStart w:id="16" w:name="_Toc510963883"/>
      <w:bookmarkStart w:id="17" w:name="_Toc532475786"/>
      <w:r>
        <w:rPr>
          <w:rFonts w:ascii="宋体" w:eastAsia="宋体" w:hint="eastAsia"/>
        </w:rPr>
        <w:lastRenderedPageBreak/>
        <w:t>格式</w:t>
      </w:r>
      <w:proofErr w:type="gramStart"/>
      <w:r>
        <w:rPr>
          <w:rFonts w:ascii="宋体" w:eastAsia="宋体" w:hint="eastAsia"/>
        </w:rPr>
        <w:t>一</w:t>
      </w:r>
      <w:proofErr w:type="gramEnd"/>
      <w:r>
        <w:rPr>
          <w:rFonts w:ascii="宋体" w:eastAsia="宋体" w:hint="eastAsia"/>
        </w:rPr>
        <w:t>：技术标封面</w:t>
      </w:r>
      <w:bookmarkEnd w:id="14"/>
      <w:bookmarkEnd w:id="15"/>
      <w:bookmarkEnd w:id="16"/>
      <w:bookmarkEnd w:id="17"/>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F8157F">
      <w:pPr>
        <w:pStyle w:val="aff9"/>
        <w:rPr>
          <w:rFonts w:ascii="宋体" w:eastAsia="宋体" w:hAnsi="宋体"/>
          <w:b w:val="0"/>
          <w:u w:val="single"/>
        </w:rPr>
      </w:pPr>
      <w:r>
        <w:rPr>
          <w:rFonts w:ascii="宋体" w:eastAsia="宋体" w:hAnsi="宋体" w:hint="eastAsia"/>
          <w:b w:val="0"/>
          <w:u w:val="single"/>
        </w:rPr>
        <w:t xml:space="preserve">[工程名称] </w:t>
      </w: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F8157F">
      <w:pPr>
        <w:pStyle w:val="aff6"/>
        <w:rPr>
          <w:rFonts w:ascii="宋体" w:eastAsia="宋体" w:hAnsi="宋体"/>
          <w:b w:val="0"/>
        </w:rPr>
      </w:pPr>
      <w:r>
        <w:rPr>
          <w:rFonts w:ascii="宋体" w:eastAsia="宋体" w:hAnsi="宋体" w:hint="eastAsia"/>
          <w:b w:val="0"/>
        </w:rPr>
        <w:t>投标文件</w:t>
      </w:r>
    </w:p>
    <w:p w:rsidR="00AC119C" w:rsidRDefault="00F8157F">
      <w:pPr>
        <w:pStyle w:val="aff9"/>
        <w:rPr>
          <w:rFonts w:ascii="宋体" w:eastAsia="宋体" w:hAnsi="宋体"/>
          <w:b w:val="0"/>
        </w:rPr>
      </w:pPr>
      <w:r>
        <w:rPr>
          <w:rFonts w:ascii="宋体" w:eastAsia="宋体" w:hAnsi="宋体" w:hint="eastAsia"/>
          <w:b w:val="0"/>
        </w:rPr>
        <w:t>第一册  【技术投标文件（含资格审查文件）】</w:t>
      </w: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F8157F">
      <w:pPr>
        <w:pStyle w:val="aff1"/>
        <w:ind w:firstLine="616"/>
        <w:rPr>
          <w:rFonts w:ascii="宋体" w:hAnsi="宋体"/>
        </w:rPr>
      </w:pPr>
      <w:r>
        <w:rPr>
          <w:rFonts w:ascii="宋体" w:hAnsi="宋体" w:hint="eastAsia"/>
        </w:rPr>
        <w:t>投标人：</w:t>
      </w:r>
      <w:r>
        <w:rPr>
          <w:rFonts w:ascii="宋体" w:hAnsi="宋体" w:hint="eastAsia"/>
          <w:u w:val="single"/>
        </w:rPr>
        <w:t xml:space="preserve">          （填写投标人单位名称）    （盖章）</w:t>
      </w:r>
    </w:p>
    <w:p w:rsidR="00AC119C" w:rsidRDefault="00AC119C">
      <w:pPr>
        <w:pStyle w:val="aff1"/>
        <w:ind w:firstLine="616"/>
        <w:rPr>
          <w:rFonts w:ascii="宋体" w:hAnsi="宋体"/>
        </w:rPr>
      </w:pPr>
    </w:p>
    <w:p w:rsidR="00AC119C" w:rsidRDefault="00F8157F">
      <w:pPr>
        <w:pStyle w:val="aff1"/>
        <w:ind w:firstLine="616"/>
        <w:rPr>
          <w:rFonts w:ascii="宋体" w:hAnsi="宋体"/>
        </w:rPr>
      </w:pPr>
      <w:r>
        <w:rPr>
          <w:rFonts w:ascii="宋体" w:hAnsi="宋体" w:hint="eastAsia"/>
        </w:rPr>
        <w:t>法定代表人或</w:t>
      </w:r>
    </w:p>
    <w:p w:rsidR="00AC119C" w:rsidRDefault="00F8157F">
      <w:pPr>
        <w:pStyle w:val="aff1"/>
        <w:ind w:firstLine="616"/>
        <w:rPr>
          <w:rFonts w:ascii="宋体" w:hAnsi="宋体"/>
        </w:rPr>
      </w:pPr>
      <w:r>
        <w:rPr>
          <w:rFonts w:ascii="宋体" w:hAnsi="宋体" w:hint="eastAsia"/>
        </w:rPr>
        <w:t>其委托代理人：</w:t>
      </w:r>
      <w:r>
        <w:rPr>
          <w:rFonts w:ascii="宋体" w:hAnsi="宋体" w:hint="eastAsia"/>
          <w:u w:val="single"/>
        </w:rPr>
        <w:t xml:space="preserve">                      （签名或盖章）</w:t>
      </w:r>
    </w:p>
    <w:p w:rsidR="00AC119C" w:rsidRDefault="00F8157F">
      <w:pPr>
        <w:pStyle w:val="aff1"/>
        <w:ind w:firstLine="616"/>
        <w:rPr>
          <w:rFonts w:ascii="宋体" w:hAnsi="宋体"/>
          <w:sz w:val="24"/>
          <w:szCs w:val="24"/>
        </w:rPr>
      </w:pPr>
      <w:r>
        <w:rPr>
          <w:rFonts w:ascii="宋体" w:hAnsi="宋体" w:hint="eastAsia"/>
        </w:rPr>
        <w:t>日  期：</w:t>
      </w:r>
      <w:r>
        <w:rPr>
          <w:rFonts w:ascii="宋体" w:hAnsi="宋体" w:hint="eastAsia"/>
          <w:u w:val="single"/>
        </w:rPr>
        <w:t xml:space="preserve">                                            </w:t>
      </w:r>
    </w:p>
    <w:p w:rsidR="00AC119C" w:rsidRDefault="00F8157F">
      <w:pPr>
        <w:pStyle w:val="aff5"/>
        <w:spacing w:beforeLines="0" w:afterLines="0" w:line="360" w:lineRule="auto"/>
        <w:rPr>
          <w:rFonts w:ascii="宋体" w:eastAsia="宋体"/>
        </w:rPr>
      </w:pPr>
      <w:r>
        <w:rPr>
          <w:rFonts w:ascii="宋体" w:eastAsia="宋体"/>
          <w:b w:val="0"/>
        </w:rPr>
        <w:br w:type="page"/>
      </w:r>
      <w:bookmarkStart w:id="18" w:name="_Toc532475787"/>
      <w:bookmarkStart w:id="19" w:name="_Toc4610202"/>
      <w:bookmarkStart w:id="20" w:name="_Toc532475354"/>
      <w:bookmarkStart w:id="21" w:name="_Toc510963884"/>
      <w:r>
        <w:rPr>
          <w:rFonts w:ascii="宋体" w:eastAsia="宋体" w:hint="eastAsia"/>
        </w:rPr>
        <w:lastRenderedPageBreak/>
        <w:t>格式二：广州建设工程施工招标投标书</w:t>
      </w:r>
      <w:bookmarkEnd w:id="18"/>
      <w:bookmarkEnd w:id="19"/>
      <w:bookmarkEnd w:id="20"/>
      <w:bookmarkEnd w:id="21"/>
    </w:p>
    <w:p w:rsidR="00AC119C" w:rsidRDefault="00AC119C">
      <w:pPr>
        <w:pStyle w:val="afb"/>
        <w:ind w:firstLine="496"/>
      </w:pPr>
    </w:p>
    <w:p w:rsidR="00AC119C" w:rsidRDefault="00F8157F">
      <w:pPr>
        <w:autoSpaceDE w:val="0"/>
        <w:autoSpaceDN w:val="0"/>
        <w:adjustRightInd w:val="0"/>
        <w:ind w:leftChars="-257" w:left="-540" w:firstLineChars="257" w:firstLine="1135"/>
        <w:jc w:val="center"/>
        <w:rPr>
          <w:rFonts w:ascii="宋体"/>
          <w:b/>
          <w:bCs/>
          <w:sz w:val="52"/>
          <w:szCs w:val="52"/>
        </w:rPr>
      </w:pPr>
      <w:r>
        <w:rPr>
          <w:rFonts w:ascii="宋体" w:hAnsi="宋体" w:cs="宋体" w:hint="eastAsia"/>
          <w:b/>
          <w:bCs/>
          <w:sz w:val="44"/>
          <w:szCs w:val="44"/>
          <w:lang w:val="zh-CN"/>
        </w:rPr>
        <w:t>广州建设工程施工招标投标书</w:t>
      </w:r>
    </w:p>
    <w:tbl>
      <w:tblPr>
        <w:tblpPr w:leftFromText="180" w:rightFromText="180" w:vertAnchor="text" w:horzAnchor="margin" w:tblpXSpec="center" w:tblpY="275"/>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5"/>
        <w:gridCol w:w="3574"/>
      </w:tblGrid>
      <w:tr w:rsidR="00AC119C">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AC119C" w:rsidRDefault="00F8157F">
            <w:pPr>
              <w:autoSpaceDE w:val="0"/>
              <w:autoSpaceDN w:val="0"/>
              <w:adjustRightInd w:val="0"/>
              <w:jc w:val="center"/>
              <w:rPr>
                <w:rFonts w:ascii="宋体" w:hAnsi="宋体" w:cs="宋体"/>
                <w:b/>
                <w:bCs/>
                <w:sz w:val="24"/>
                <w:szCs w:val="24"/>
                <w:lang w:val="zh-CN"/>
              </w:rPr>
            </w:pPr>
            <w:r>
              <w:rPr>
                <w:rFonts w:ascii="宋体" w:hAnsi="宋体" w:cs="宋体" w:hint="eastAsia"/>
                <w:b/>
                <w:sz w:val="24"/>
                <w:szCs w:val="24"/>
                <w:lang w:val="zh-CN"/>
              </w:rPr>
              <w:t>工 程 名 称</w:t>
            </w:r>
          </w:p>
        </w:tc>
        <w:tc>
          <w:tcPr>
            <w:tcW w:w="3574" w:type="dxa"/>
            <w:tcBorders>
              <w:top w:val="single" w:sz="4" w:space="0" w:color="auto"/>
              <w:left w:val="single" w:sz="4" w:space="0" w:color="auto"/>
              <w:bottom w:val="single" w:sz="4" w:space="0" w:color="auto"/>
              <w:right w:val="single" w:sz="4" w:space="0" w:color="auto"/>
            </w:tcBorders>
          </w:tcPr>
          <w:p w:rsidR="00AC119C" w:rsidRDefault="00AC119C">
            <w:pPr>
              <w:autoSpaceDE w:val="0"/>
              <w:autoSpaceDN w:val="0"/>
              <w:adjustRightInd w:val="0"/>
              <w:rPr>
                <w:rFonts w:ascii="宋体" w:hAnsi="宋体" w:cs="宋体"/>
                <w:b/>
                <w:bCs/>
                <w:sz w:val="24"/>
                <w:szCs w:val="24"/>
                <w:lang w:val="zh-CN"/>
              </w:rPr>
            </w:pPr>
          </w:p>
        </w:tc>
      </w:tr>
      <w:tr w:rsidR="00AC119C">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AC119C" w:rsidRDefault="00F8157F">
            <w:pPr>
              <w:autoSpaceDE w:val="0"/>
              <w:autoSpaceDN w:val="0"/>
              <w:adjustRightInd w:val="0"/>
              <w:jc w:val="center"/>
              <w:rPr>
                <w:rFonts w:ascii="宋体" w:hAnsi="宋体" w:cs="宋体"/>
                <w:b/>
                <w:bCs/>
                <w:sz w:val="24"/>
                <w:szCs w:val="24"/>
                <w:lang w:val="zh-CN"/>
              </w:rPr>
            </w:pPr>
            <w:r>
              <w:rPr>
                <w:rFonts w:ascii="宋体" w:hAnsi="宋体" w:cs="宋体" w:hint="eastAsia"/>
                <w:b/>
                <w:sz w:val="24"/>
                <w:szCs w:val="24"/>
                <w:lang w:val="zh-CN"/>
              </w:rPr>
              <w:t>投标总报价（元）</w:t>
            </w:r>
          </w:p>
        </w:tc>
        <w:tc>
          <w:tcPr>
            <w:tcW w:w="3574" w:type="dxa"/>
            <w:tcBorders>
              <w:top w:val="single" w:sz="4" w:space="0" w:color="auto"/>
              <w:left w:val="single" w:sz="4" w:space="0" w:color="auto"/>
              <w:bottom w:val="single" w:sz="4" w:space="0" w:color="auto"/>
              <w:right w:val="single" w:sz="4" w:space="0" w:color="auto"/>
            </w:tcBorders>
            <w:vAlign w:val="center"/>
          </w:tcPr>
          <w:p w:rsidR="00AC119C" w:rsidRDefault="00AC119C">
            <w:pPr>
              <w:autoSpaceDE w:val="0"/>
              <w:autoSpaceDN w:val="0"/>
              <w:adjustRightInd w:val="0"/>
              <w:rPr>
                <w:rFonts w:ascii="宋体" w:hAnsi="宋体" w:cs="宋体"/>
                <w:b/>
                <w:bCs/>
                <w:sz w:val="24"/>
                <w:szCs w:val="24"/>
                <w:lang w:val="zh-CN"/>
              </w:rPr>
            </w:pPr>
          </w:p>
        </w:tc>
      </w:tr>
      <w:tr w:rsidR="00AC119C">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AC119C" w:rsidRDefault="00F8157F">
            <w:pPr>
              <w:autoSpaceDE w:val="0"/>
              <w:autoSpaceDN w:val="0"/>
              <w:adjustRightInd w:val="0"/>
              <w:jc w:val="center"/>
              <w:rPr>
                <w:rFonts w:ascii="宋体" w:hAnsi="宋体" w:cs="宋体"/>
                <w:b/>
                <w:bCs/>
                <w:sz w:val="24"/>
                <w:szCs w:val="24"/>
                <w:lang w:val="zh-CN"/>
              </w:rPr>
            </w:pPr>
            <w:r>
              <w:rPr>
                <w:rFonts w:ascii="宋体" w:hAnsi="宋体" w:cs="宋体" w:hint="eastAsia"/>
                <w:b/>
                <w:sz w:val="24"/>
                <w:szCs w:val="24"/>
                <w:lang w:val="zh-CN"/>
              </w:rPr>
              <w:t>其中：</w:t>
            </w:r>
            <w:r>
              <w:rPr>
                <w:rFonts w:ascii="宋体" w:hAnsi="宋体" w:cs="宋体" w:hint="eastAsia"/>
                <w:b/>
                <w:bCs/>
                <w:sz w:val="24"/>
                <w:szCs w:val="24"/>
                <w:lang w:val="zh-CN"/>
              </w:rPr>
              <w:t>人工费</w:t>
            </w:r>
            <w:r>
              <w:rPr>
                <w:rFonts w:ascii="宋体" w:hAnsi="宋体" w:cs="宋体" w:hint="eastAsia"/>
                <w:b/>
                <w:sz w:val="24"/>
                <w:szCs w:val="24"/>
                <w:lang w:val="zh-CN"/>
              </w:rPr>
              <w:t>（元）</w:t>
            </w:r>
          </w:p>
        </w:tc>
        <w:tc>
          <w:tcPr>
            <w:tcW w:w="3574" w:type="dxa"/>
            <w:tcBorders>
              <w:top w:val="single" w:sz="4" w:space="0" w:color="auto"/>
              <w:left w:val="single" w:sz="4" w:space="0" w:color="auto"/>
              <w:bottom w:val="single" w:sz="4" w:space="0" w:color="auto"/>
              <w:right w:val="single" w:sz="4" w:space="0" w:color="auto"/>
            </w:tcBorders>
            <w:vAlign w:val="center"/>
          </w:tcPr>
          <w:p w:rsidR="00AC119C" w:rsidRDefault="00AC119C">
            <w:pPr>
              <w:autoSpaceDE w:val="0"/>
              <w:autoSpaceDN w:val="0"/>
              <w:adjustRightInd w:val="0"/>
              <w:rPr>
                <w:rFonts w:ascii="宋体" w:hAnsi="宋体" w:cs="宋体"/>
                <w:b/>
                <w:bCs/>
                <w:sz w:val="24"/>
                <w:szCs w:val="24"/>
                <w:lang w:val="zh-CN"/>
              </w:rPr>
            </w:pPr>
          </w:p>
        </w:tc>
      </w:tr>
      <w:tr w:rsidR="00AC119C">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AC119C" w:rsidRDefault="00F8157F">
            <w:pPr>
              <w:widowControl/>
              <w:jc w:val="center"/>
              <w:rPr>
                <w:rFonts w:ascii="宋体" w:hAnsi="宋体" w:cs="宋体"/>
                <w:b/>
                <w:bCs/>
                <w:sz w:val="24"/>
                <w:szCs w:val="24"/>
                <w:lang w:val="zh-CN"/>
              </w:rPr>
            </w:pPr>
            <w:r>
              <w:rPr>
                <w:rFonts w:ascii="宋体" w:hAnsi="宋体" w:cs="宋体" w:hint="eastAsia"/>
                <w:b/>
                <w:bCs/>
                <w:sz w:val="24"/>
                <w:szCs w:val="24"/>
                <w:lang w:val="zh-CN"/>
              </w:rPr>
              <w:t>其中：</w:t>
            </w:r>
            <w:r>
              <w:rPr>
                <w:rFonts w:ascii="宋体" w:hAnsi="宋体" w:cs="宋体" w:hint="eastAsia"/>
                <w:b/>
                <w:sz w:val="24"/>
                <w:szCs w:val="24"/>
                <w:lang w:val="zh-CN"/>
              </w:rPr>
              <w:t>绿色施工安全防护措施费（元）</w:t>
            </w:r>
          </w:p>
        </w:tc>
        <w:tc>
          <w:tcPr>
            <w:tcW w:w="3574" w:type="dxa"/>
            <w:tcBorders>
              <w:top w:val="single" w:sz="4" w:space="0" w:color="auto"/>
              <w:left w:val="single" w:sz="4" w:space="0" w:color="auto"/>
              <w:bottom w:val="single" w:sz="4" w:space="0" w:color="auto"/>
              <w:right w:val="single" w:sz="4" w:space="0" w:color="auto"/>
            </w:tcBorders>
            <w:vAlign w:val="center"/>
          </w:tcPr>
          <w:p w:rsidR="00AC119C" w:rsidRDefault="00AC119C">
            <w:pPr>
              <w:autoSpaceDE w:val="0"/>
              <w:autoSpaceDN w:val="0"/>
              <w:adjustRightInd w:val="0"/>
              <w:rPr>
                <w:rFonts w:ascii="宋体" w:hAnsi="宋体" w:cs="宋体"/>
                <w:b/>
                <w:bCs/>
                <w:sz w:val="24"/>
                <w:szCs w:val="24"/>
                <w:lang w:val="zh-CN"/>
              </w:rPr>
            </w:pPr>
          </w:p>
        </w:tc>
      </w:tr>
      <w:tr w:rsidR="00AC119C">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AC119C" w:rsidRDefault="00F8157F">
            <w:pPr>
              <w:jc w:val="center"/>
              <w:rPr>
                <w:rFonts w:ascii="宋体" w:hAnsi="宋体" w:cs="宋体"/>
                <w:b/>
                <w:sz w:val="24"/>
                <w:szCs w:val="24"/>
                <w:lang w:val="zh-CN"/>
              </w:rPr>
            </w:pPr>
            <w:r>
              <w:rPr>
                <w:rFonts w:ascii="宋体" w:hAnsi="宋体" w:cs="宋体" w:hint="eastAsia"/>
                <w:b/>
                <w:sz w:val="24"/>
                <w:szCs w:val="24"/>
                <w:lang w:val="zh-CN"/>
              </w:rPr>
              <w:t>投 标 总工 期</w:t>
            </w:r>
          </w:p>
        </w:tc>
        <w:tc>
          <w:tcPr>
            <w:tcW w:w="3574" w:type="dxa"/>
            <w:tcBorders>
              <w:top w:val="single" w:sz="4" w:space="0" w:color="auto"/>
              <w:left w:val="single" w:sz="4" w:space="0" w:color="auto"/>
              <w:bottom w:val="single" w:sz="4" w:space="0" w:color="auto"/>
              <w:right w:val="single" w:sz="4" w:space="0" w:color="auto"/>
            </w:tcBorders>
          </w:tcPr>
          <w:p w:rsidR="00AC119C" w:rsidRDefault="00AC119C">
            <w:pPr>
              <w:autoSpaceDE w:val="0"/>
              <w:autoSpaceDN w:val="0"/>
              <w:adjustRightInd w:val="0"/>
              <w:rPr>
                <w:rFonts w:ascii="宋体" w:hAnsi="宋体" w:cs="宋体"/>
                <w:b/>
                <w:bCs/>
                <w:sz w:val="24"/>
                <w:szCs w:val="24"/>
                <w:lang w:val="zh-CN"/>
              </w:rPr>
            </w:pPr>
          </w:p>
        </w:tc>
      </w:tr>
      <w:tr w:rsidR="00AC119C">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AC119C" w:rsidRDefault="00F8157F">
            <w:pPr>
              <w:jc w:val="center"/>
              <w:rPr>
                <w:rFonts w:ascii="宋体" w:hAnsi="宋体" w:cs="宋体"/>
                <w:b/>
                <w:sz w:val="24"/>
                <w:szCs w:val="24"/>
              </w:rPr>
            </w:pPr>
            <w:r>
              <w:rPr>
                <w:rFonts w:ascii="宋体" w:hAnsi="宋体" w:cs="宋体" w:hint="eastAsia"/>
                <w:b/>
                <w:sz w:val="24"/>
                <w:szCs w:val="24"/>
                <w:lang w:val="zh-CN"/>
              </w:rPr>
              <w:t>工程质量标准</w:t>
            </w:r>
          </w:p>
        </w:tc>
        <w:tc>
          <w:tcPr>
            <w:tcW w:w="3574" w:type="dxa"/>
            <w:tcBorders>
              <w:top w:val="single" w:sz="4" w:space="0" w:color="auto"/>
              <w:left w:val="single" w:sz="4" w:space="0" w:color="auto"/>
              <w:bottom w:val="single" w:sz="4" w:space="0" w:color="auto"/>
              <w:right w:val="single" w:sz="4" w:space="0" w:color="auto"/>
            </w:tcBorders>
          </w:tcPr>
          <w:p w:rsidR="00AC119C" w:rsidRDefault="00AC119C">
            <w:pPr>
              <w:autoSpaceDE w:val="0"/>
              <w:autoSpaceDN w:val="0"/>
              <w:adjustRightInd w:val="0"/>
              <w:rPr>
                <w:rFonts w:ascii="宋体" w:hAnsi="宋体" w:cs="宋体"/>
                <w:b/>
                <w:bCs/>
                <w:sz w:val="24"/>
                <w:szCs w:val="24"/>
                <w:lang w:val="zh-CN"/>
              </w:rPr>
            </w:pPr>
          </w:p>
        </w:tc>
      </w:tr>
      <w:tr w:rsidR="00AC119C">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AC119C" w:rsidRDefault="00F8157F">
            <w:pPr>
              <w:autoSpaceDE w:val="0"/>
              <w:autoSpaceDN w:val="0"/>
              <w:adjustRightInd w:val="0"/>
              <w:ind w:firstLineChars="196" w:firstLine="472"/>
              <w:jc w:val="center"/>
              <w:rPr>
                <w:rFonts w:ascii="宋体" w:hAnsi="宋体" w:cs="宋体"/>
                <w:b/>
                <w:bCs/>
                <w:sz w:val="24"/>
                <w:szCs w:val="24"/>
                <w:lang w:val="zh-CN"/>
              </w:rPr>
            </w:pPr>
            <w:r>
              <w:rPr>
                <w:rFonts w:ascii="宋体" w:hAnsi="宋体" w:cs="宋体" w:hint="eastAsia"/>
                <w:b/>
                <w:sz w:val="24"/>
                <w:szCs w:val="24"/>
                <w:lang w:val="zh-CN"/>
              </w:rPr>
              <w:t>保 修 期 限</w:t>
            </w:r>
          </w:p>
        </w:tc>
        <w:tc>
          <w:tcPr>
            <w:tcW w:w="3574" w:type="dxa"/>
            <w:tcBorders>
              <w:top w:val="single" w:sz="4" w:space="0" w:color="auto"/>
              <w:left w:val="single" w:sz="4" w:space="0" w:color="auto"/>
              <w:bottom w:val="single" w:sz="4" w:space="0" w:color="auto"/>
              <w:right w:val="single" w:sz="4" w:space="0" w:color="auto"/>
            </w:tcBorders>
          </w:tcPr>
          <w:p w:rsidR="00AC119C" w:rsidRDefault="00AC119C">
            <w:pPr>
              <w:autoSpaceDE w:val="0"/>
              <w:autoSpaceDN w:val="0"/>
              <w:adjustRightInd w:val="0"/>
              <w:rPr>
                <w:rFonts w:ascii="宋体" w:hAnsi="宋体" w:cs="宋体"/>
                <w:b/>
                <w:bCs/>
                <w:sz w:val="24"/>
                <w:szCs w:val="24"/>
                <w:lang w:val="zh-CN"/>
              </w:rPr>
            </w:pPr>
          </w:p>
        </w:tc>
      </w:tr>
    </w:tbl>
    <w:p w:rsidR="00AC119C" w:rsidRDefault="00AC119C">
      <w:pPr>
        <w:tabs>
          <w:tab w:val="left" w:pos="720"/>
        </w:tabs>
        <w:snapToGrid w:val="0"/>
        <w:spacing w:line="360" w:lineRule="auto"/>
        <w:rPr>
          <w:sz w:val="24"/>
          <w:szCs w:val="24"/>
        </w:rPr>
      </w:pPr>
    </w:p>
    <w:p w:rsidR="00AC119C" w:rsidRDefault="00F8157F">
      <w:pPr>
        <w:pStyle w:val="aff5"/>
        <w:spacing w:beforeLines="0" w:afterLines="0" w:line="360" w:lineRule="auto"/>
        <w:rPr>
          <w:rFonts w:ascii="宋体" w:eastAsia="宋体"/>
        </w:rPr>
      </w:pPr>
      <w:r>
        <w:br w:type="page"/>
      </w:r>
      <w:bookmarkStart w:id="22" w:name="_Toc4610203"/>
      <w:r>
        <w:rPr>
          <w:rFonts w:ascii="宋体" w:eastAsia="宋体" w:hint="eastAsia"/>
        </w:rPr>
        <w:lastRenderedPageBreak/>
        <w:t>格式三：投标函</w:t>
      </w:r>
      <w:bookmarkEnd w:id="22"/>
    </w:p>
    <w:p w:rsidR="00AC119C" w:rsidRDefault="00F8157F">
      <w:pPr>
        <w:pStyle w:val="afe"/>
      </w:pPr>
      <w:r>
        <w:rPr>
          <w:rFonts w:hint="eastAsia"/>
        </w:rPr>
        <w:t>投</w:t>
      </w:r>
      <w:r>
        <w:rPr>
          <w:rFonts w:hint="eastAsia"/>
        </w:rPr>
        <w:t xml:space="preserve"> </w:t>
      </w:r>
      <w:r>
        <w:rPr>
          <w:rFonts w:hint="eastAsia"/>
        </w:rPr>
        <w:t>标</w:t>
      </w:r>
      <w:r>
        <w:rPr>
          <w:rFonts w:hint="eastAsia"/>
        </w:rPr>
        <w:t xml:space="preserve"> </w:t>
      </w:r>
      <w:r>
        <w:rPr>
          <w:rFonts w:hint="eastAsia"/>
        </w:rPr>
        <w:t>函</w:t>
      </w:r>
    </w:p>
    <w:p w:rsidR="00AC119C" w:rsidRDefault="00AC119C">
      <w:pPr>
        <w:pStyle w:val="afb"/>
        <w:ind w:firstLine="496"/>
      </w:pPr>
    </w:p>
    <w:p w:rsidR="00AC119C" w:rsidRDefault="00F8157F">
      <w:pPr>
        <w:pStyle w:val="afb"/>
        <w:ind w:firstLine="496"/>
      </w:pPr>
      <w:r>
        <w:rPr>
          <w:rFonts w:ascii="宋体" w:hAnsi="宋体" w:cs="宋体" w:hint="eastAsia"/>
        </w:rPr>
        <w:t>致：</w:t>
      </w:r>
      <w:r>
        <w:rPr>
          <w:rFonts w:hint="eastAsia"/>
          <w:u w:val="single"/>
        </w:rPr>
        <w:t xml:space="preserve"> </w:t>
      </w:r>
      <w:r>
        <w:rPr>
          <w:rFonts w:ascii="宋体" w:hAnsi="宋体" w:cs="宋体" w:hint="eastAsia"/>
          <w:u w:val="single"/>
        </w:rPr>
        <w:t>（招标人名称）</w:t>
      </w:r>
      <w:r>
        <w:rPr>
          <w:u w:val="single"/>
        </w:rPr>
        <w:t xml:space="preserve"> </w:t>
      </w:r>
    </w:p>
    <w:p w:rsidR="00AC119C" w:rsidRDefault="00F8157F">
      <w:pPr>
        <w:pStyle w:val="afb"/>
        <w:ind w:firstLine="496"/>
      </w:pPr>
      <w:r>
        <w:rPr>
          <w:rFonts w:hint="eastAsia"/>
        </w:rPr>
        <w:t>1.</w:t>
      </w:r>
      <w:r>
        <w:rPr>
          <w:rFonts w:ascii="宋体" w:hAnsi="宋体" w:cs="宋体" w:hint="eastAsia"/>
        </w:rPr>
        <w:t>根据招标人</w:t>
      </w:r>
      <w:r>
        <w:rPr>
          <w:rFonts w:hint="eastAsia"/>
          <w:u w:val="single"/>
        </w:rPr>
        <w:t xml:space="preserve"> </w:t>
      </w:r>
      <w:r>
        <w:rPr>
          <w:rFonts w:ascii="宋体" w:hAnsi="宋体" w:cs="宋体" w:hint="eastAsia"/>
          <w:u w:val="single"/>
        </w:rPr>
        <w:t>（工程项目名称）</w:t>
      </w:r>
      <w:r>
        <w:rPr>
          <w:u w:val="single"/>
        </w:rPr>
        <w:t xml:space="preserve"> </w:t>
      </w:r>
      <w:r>
        <w:rPr>
          <w:rFonts w:ascii="宋体" w:hAnsi="宋体" w:cs="宋体" w:hint="eastAsia"/>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rsidR="00AC119C" w:rsidRDefault="00F8157F">
      <w:pPr>
        <w:pStyle w:val="afb"/>
        <w:ind w:firstLine="496"/>
      </w:pPr>
      <w:r>
        <w:rPr>
          <w:rFonts w:hint="eastAsia"/>
        </w:rPr>
        <w:t>2.</w:t>
      </w:r>
      <w:r>
        <w:rPr>
          <w:rFonts w:ascii="宋体" w:hAnsi="宋体" w:cs="宋体" w:hint="eastAsia"/>
        </w:rPr>
        <w:t>我方已详细审核全部招标文件，包括修改文件（如有时）及有关附件。</w:t>
      </w:r>
    </w:p>
    <w:p w:rsidR="00AC119C" w:rsidRDefault="00F8157F">
      <w:pPr>
        <w:pStyle w:val="afb"/>
        <w:ind w:firstLine="496"/>
      </w:pPr>
      <w:r>
        <w:rPr>
          <w:rFonts w:hint="eastAsia"/>
        </w:rPr>
        <w:t>3.</w:t>
      </w:r>
      <w:r>
        <w:rPr>
          <w:rFonts w:ascii="宋体" w:hAnsi="宋体" w:cs="宋体" w:hint="eastAsia"/>
        </w:rPr>
        <w:t>如果我方中标，我方保证按照合同文件中规定的开工日期开始施工，并按规定的预计竣工日期完成和交付全部工程。</w:t>
      </w:r>
    </w:p>
    <w:p w:rsidR="00AC119C" w:rsidRDefault="00F8157F">
      <w:pPr>
        <w:pStyle w:val="afb"/>
        <w:ind w:firstLine="496"/>
      </w:pPr>
      <w:r>
        <w:rPr>
          <w:rFonts w:hint="eastAsia"/>
        </w:rPr>
        <w:t>4.</w:t>
      </w:r>
      <w:r>
        <w:rPr>
          <w:rFonts w:ascii="宋体" w:hAnsi="宋体" w:cs="宋体" w:hint="eastAsia"/>
        </w:rPr>
        <w:t>如果我方中标，我方承诺在充分考虑场地环境变化及政策性调整等风险因素的前提下，按照招标文件所附的施工组织设计要点编制施工组织设计，直至招标人满意为止并加以实施，由此产生的费用已包含在投标报价中。</w:t>
      </w:r>
    </w:p>
    <w:p w:rsidR="00AC119C" w:rsidRDefault="00F8157F">
      <w:pPr>
        <w:pStyle w:val="afb"/>
        <w:ind w:firstLine="496"/>
        <w:rPr>
          <w:u w:val="single"/>
        </w:rPr>
      </w:pPr>
      <w:r>
        <w:rPr>
          <w:rFonts w:hint="eastAsia"/>
          <w:u w:val="single"/>
        </w:rPr>
        <w:t>5.</w:t>
      </w:r>
      <w:r>
        <w:rPr>
          <w:rFonts w:ascii="宋体" w:hAnsi="宋体" w:cs="宋体" w:hint="eastAsia"/>
          <w:u w:val="single"/>
        </w:rPr>
        <w:t>如果我方中标，我方承诺按《建设工程质量管理条例》（中华人民共和国国务院令第</w:t>
      </w:r>
      <w:r>
        <w:rPr>
          <w:u w:val="single"/>
        </w:rPr>
        <w:t>279</w:t>
      </w:r>
      <w:r>
        <w:rPr>
          <w:rFonts w:ascii="宋体" w:hAnsi="宋体" w:cs="宋体" w:hint="eastAsia"/>
          <w:u w:val="single"/>
        </w:rPr>
        <w:t>号）、《建设工程安全生产管理条例》（中华人民共和国国务院令第</w:t>
      </w:r>
      <w:r>
        <w:rPr>
          <w:u w:val="single"/>
        </w:rPr>
        <w:t>393</w:t>
      </w:r>
      <w:r>
        <w:rPr>
          <w:rFonts w:ascii="宋体" w:hAnsi="宋体" w:cs="宋体" w:hint="eastAsia"/>
          <w:u w:val="single"/>
        </w:rPr>
        <w:t>号）的规定对承包工程的全部建设工程质量和施工现场的安全生产负责。</w:t>
      </w:r>
    </w:p>
    <w:p w:rsidR="00AC119C" w:rsidRDefault="00F8157F">
      <w:pPr>
        <w:pStyle w:val="afb"/>
        <w:ind w:firstLine="496"/>
      </w:pPr>
      <w:r>
        <w:rPr>
          <w:rFonts w:hint="eastAsia"/>
        </w:rPr>
        <w:t>6.</w:t>
      </w:r>
      <w:r>
        <w:rPr>
          <w:rFonts w:ascii="宋体" w:hAnsi="宋体" w:cs="宋体" w:hint="eastAsia"/>
        </w:rPr>
        <w:t>如果我方中标，我方将按照招标文件的规定，按时提交履约担保，以保障本项目优质、优价、按期、顺利完成。</w:t>
      </w:r>
    </w:p>
    <w:p w:rsidR="00AC119C" w:rsidRDefault="00F8157F">
      <w:pPr>
        <w:pStyle w:val="afb"/>
        <w:ind w:firstLine="496"/>
      </w:pPr>
      <w:r>
        <w:rPr>
          <w:rFonts w:hint="eastAsia"/>
        </w:rPr>
        <w:t>7.</w:t>
      </w:r>
      <w:r>
        <w:rPr>
          <w:rFonts w:ascii="宋体" w:hAnsi="宋体" w:cs="宋体" w:hint="eastAsia"/>
        </w:rPr>
        <w:t>我方同意所提交的投标文件在招标文件投标须知中第</w:t>
      </w:r>
      <w:r>
        <w:t>15</w:t>
      </w:r>
      <w:r>
        <w:rPr>
          <w:rFonts w:ascii="宋体" w:hAnsi="宋体" w:cs="宋体" w:hint="eastAsia"/>
        </w:rPr>
        <w:t>条规定的投标有效期内有效，在此期限届满之前，本投标书始终将对我方具有约束力，并随时接受中标。</w:t>
      </w:r>
    </w:p>
    <w:p w:rsidR="00AC119C" w:rsidRDefault="00F8157F">
      <w:pPr>
        <w:pStyle w:val="afb"/>
        <w:ind w:firstLine="496"/>
      </w:pPr>
      <w:r>
        <w:rPr>
          <w:rFonts w:hint="eastAsia"/>
        </w:rPr>
        <w:t>8.</w:t>
      </w:r>
      <w:r>
        <w:rPr>
          <w:rFonts w:ascii="宋体" w:hAnsi="宋体" w:cs="宋体" w:hint="eastAsia"/>
        </w:rPr>
        <w:t>在合同协议书正式签署生效之前，本投标书连同你单位的中标通知书将构成我们双方之间共同遵守的文件，对双方具有约束力。</w:t>
      </w:r>
    </w:p>
    <w:p w:rsidR="00AC119C" w:rsidRDefault="00F8157F">
      <w:pPr>
        <w:pStyle w:val="afb"/>
        <w:ind w:firstLine="496"/>
      </w:pPr>
      <w:r>
        <w:rPr>
          <w:rFonts w:hint="eastAsia"/>
        </w:rPr>
        <w:t>9.</w:t>
      </w:r>
      <w:r>
        <w:rPr>
          <w:rFonts w:ascii="宋体" w:hAnsi="宋体" w:cs="宋体" w:hint="eastAsia"/>
        </w:rPr>
        <w:t>随同本投标文件，我方已提交人民币</w:t>
      </w:r>
      <w:r>
        <w:rPr>
          <w:rFonts w:hint="eastAsia"/>
          <w:u w:val="single"/>
        </w:rPr>
        <w:t xml:space="preserve">            </w:t>
      </w:r>
      <w:r w:rsidR="00C221A9">
        <w:rPr>
          <w:rFonts w:hint="eastAsia"/>
          <w:u w:val="single"/>
        </w:rPr>
        <w:t>万</w:t>
      </w:r>
      <w:r>
        <w:rPr>
          <w:rFonts w:ascii="宋体" w:hAnsi="宋体" w:cs="宋体" w:hint="eastAsia"/>
          <w:u w:val="single"/>
        </w:rPr>
        <w:t>元</w:t>
      </w:r>
      <w:r>
        <w:rPr>
          <w:rFonts w:ascii="宋体" w:hAnsi="宋体" w:cs="宋体" w:hint="eastAsia"/>
        </w:rPr>
        <w:t>的投标担保。如果我方在投标文件有效期内撤回投标文件；或在接到中标通知书后</w:t>
      </w:r>
      <w:r>
        <w:t>28</w:t>
      </w:r>
      <w:r>
        <w:rPr>
          <w:rFonts w:ascii="宋体" w:hAnsi="宋体" w:cs="宋体" w:hint="eastAsia"/>
        </w:rPr>
        <w:t>天内未能或拒绝签订合同协议书；或未能按招标文件要求提交履约担保，你单位有权没收投标保证金，另选中标单位。</w:t>
      </w:r>
    </w:p>
    <w:p w:rsidR="00AC119C" w:rsidRDefault="00F8157F">
      <w:pPr>
        <w:pStyle w:val="afb"/>
        <w:ind w:firstLine="496"/>
      </w:pPr>
      <w:r>
        <w:rPr>
          <w:rFonts w:hint="eastAsia"/>
        </w:rPr>
        <w:lastRenderedPageBreak/>
        <w:t>10.</w:t>
      </w:r>
      <w:r>
        <w:rPr>
          <w:rFonts w:ascii="宋体" w:hAnsi="宋体" w:cs="宋体" w:hint="eastAsia"/>
        </w:rPr>
        <w:t>我方理解，你单位不一定接受最低标价的投标或你单位接到的其它任何投标。同时也理解，你单位不负担我方的任何投标费用。</w:t>
      </w:r>
    </w:p>
    <w:p w:rsidR="00AC119C" w:rsidRDefault="00AC119C">
      <w:pPr>
        <w:pStyle w:val="afb"/>
        <w:ind w:firstLine="496"/>
      </w:pPr>
    </w:p>
    <w:p w:rsidR="00AC119C" w:rsidRDefault="00AC119C">
      <w:pPr>
        <w:pStyle w:val="afb"/>
        <w:ind w:firstLine="496"/>
      </w:pPr>
    </w:p>
    <w:p w:rsidR="00AC119C" w:rsidRDefault="00AC119C">
      <w:pPr>
        <w:pStyle w:val="afb"/>
        <w:ind w:firstLine="496"/>
      </w:pPr>
    </w:p>
    <w:p w:rsidR="00AC119C" w:rsidRDefault="00F8157F" w:rsidP="00F8157F">
      <w:pPr>
        <w:pStyle w:val="afb"/>
        <w:ind w:firstLineChars="279" w:firstLine="692"/>
      </w:pPr>
      <w:r>
        <w:rPr>
          <w:rFonts w:ascii="宋体" w:hAnsi="宋体" w:cs="宋体" w:hint="eastAsia"/>
        </w:rPr>
        <w:t>投</w:t>
      </w:r>
      <w:r>
        <w:t xml:space="preserve"> </w:t>
      </w:r>
      <w:r>
        <w:rPr>
          <w:rFonts w:ascii="宋体" w:hAnsi="宋体" w:cs="宋体" w:hint="eastAsia"/>
        </w:rPr>
        <w:t>标</w:t>
      </w:r>
      <w:r>
        <w:t xml:space="preserve"> </w:t>
      </w:r>
      <w:r>
        <w:rPr>
          <w:rFonts w:ascii="宋体" w:hAnsi="宋体" w:cs="宋体" w:hint="eastAsia"/>
        </w:rPr>
        <w:t>人：（盖章）</w:t>
      </w:r>
    </w:p>
    <w:p w:rsidR="00AC119C" w:rsidRDefault="00F8157F" w:rsidP="00F8157F">
      <w:pPr>
        <w:pStyle w:val="afb"/>
        <w:ind w:firstLineChars="279" w:firstLine="692"/>
      </w:pPr>
      <w:r>
        <w:rPr>
          <w:rFonts w:ascii="宋体" w:hAnsi="宋体" w:cs="宋体" w:hint="eastAsia"/>
        </w:rPr>
        <w:t>法定代表人或授权代理人（签字或盖章）：</w:t>
      </w:r>
    </w:p>
    <w:p w:rsidR="00AC119C" w:rsidRDefault="00F8157F">
      <w:pPr>
        <w:pStyle w:val="afb"/>
        <w:ind w:firstLineChars="300" w:firstLine="744"/>
      </w:pPr>
      <w:r>
        <w:rPr>
          <w:rFonts w:ascii="宋体" w:hAnsi="宋体" w:cs="宋体" w:hint="eastAsia"/>
        </w:rPr>
        <w:t>日</w:t>
      </w:r>
      <w:r>
        <w:t xml:space="preserve">    </w:t>
      </w:r>
      <w:r>
        <w:rPr>
          <w:rFonts w:ascii="宋体" w:hAnsi="宋体" w:cs="宋体" w:hint="eastAsia"/>
        </w:rPr>
        <w:t>期：</w:t>
      </w:r>
      <w:r>
        <w:t xml:space="preserve">    </w:t>
      </w:r>
      <w:r>
        <w:rPr>
          <w:rFonts w:ascii="宋体" w:hAnsi="宋体" w:cs="宋体" w:hint="eastAsia"/>
        </w:rPr>
        <w:t>年</w:t>
      </w:r>
      <w:r>
        <w:t xml:space="preserve">    </w:t>
      </w:r>
      <w:r>
        <w:rPr>
          <w:rFonts w:ascii="宋体" w:hAnsi="宋体" w:cs="宋体" w:hint="eastAsia"/>
        </w:rPr>
        <w:t>月</w:t>
      </w:r>
      <w:r>
        <w:t xml:space="preserve">    </w:t>
      </w:r>
      <w:r>
        <w:rPr>
          <w:rFonts w:ascii="宋体" w:hAnsi="宋体" w:cs="宋体" w:hint="eastAsia"/>
        </w:rPr>
        <w:t>日</w:t>
      </w:r>
    </w:p>
    <w:p w:rsidR="00AC119C" w:rsidRDefault="00F8157F">
      <w:pPr>
        <w:pStyle w:val="aff5"/>
        <w:spacing w:beforeLines="0" w:afterLines="0" w:line="360" w:lineRule="auto"/>
        <w:rPr>
          <w:rFonts w:ascii="宋体" w:eastAsia="宋体"/>
        </w:rPr>
      </w:pPr>
      <w:r>
        <w:br w:type="page"/>
      </w:r>
      <w:bookmarkStart w:id="23" w:name="_Toc532475790"/>
      <w:bookmarkStart w:id="24" w:name="_Toc510963887"/>
      <w:bookmarkStart w:id="25" w:name="_Toc4610204"/>
      <w:bookmarkStart w:id="26" w:name="_Toc532475357"/>
      <w:r>
        <w:rPr>
          <w:rFonts w:ascii="宋体" w:eastAsia="宋体" w:hint="eastAsia"/>
        </w:rPr>
        <w:lastRenderedPageBreak/>
        <w:t>格式四：法定代表人证明书、授权委托书</w:t>
      </w:r>
      <w:bookmarkEnd w:id="23"/>
      <w:bookmarkEnd w:id="24"/>
      <w:bookmarkEnd w:id="25"/>
      <w:bookmarkEnd w:id="26"/>
    </w:p>
    <w:p w:rsidR="00AC119C" w:rsidRDefault="00F8157F">
      <w:pPr>
        <w:pStyle w:val="afe"/>
        <w:rPr>
          <w:rFonts w:ascii="宋体" w:eastAsia="宋体" w:hAnsi="宋体"/>
        </w:rPr>
      </w:pPr>
      <w:r>
        <w:rPr>
          <w:rFonts w:ascii="宋体" w:eastAsia="宋体" w:hAnsi="宋体" w:hint="eastAsia"/>
        </w:rPr>
        <w:t>法定代表人证明书、授权委托书</w:t>
      </w:r>
    </w:p>
    <w:p w:rsidR="00AC119C" w:rsidRDefault="00F8157F">
      <w:pPr>
        <w:pStyle w:val="afb"/>
        <w:ind w:firstLine="496"/>
        <w:jc w:val="left"/>
        <w:rPr>
          <w:rFonts w:ascii="宋体" w:hAnsi="宋体"/>
        </w:rPr>
      </w:pPr>
      <w:bookmarkStart w:id="27" w:name="_Toc4610205"/>
      <w:bookmarkStart w:id="28" w:name="_Toc532475358"/>
      <w:bookmarkStart w:id="29" w:name="_Toc510963888"/>
      <w:bookmarkStart w:id="30" w:name="_Toc532475791"/>
      <w:r>
        <w:rPr>
          <w:rFonts w:ascii="宋体" w:hAnsi="宋体" w:hint="eastAsia"/>
        </w:rPr>
        <w:t>（1）法定代表人证明书</w:t>
      </w:r>
      <w:bookmarkEnd w:id="27"/>
      <w:bookmarkEnd w:id="28"/>
      <w:bookmarkEnd w:id="29"/>
      <w:bookmarkEnd w:id="30"/>
    </w:p>
    <w:p w:rsidR="00AC119C" w:rsidRDefault="00F8157F">
      <w:pPr>
        <w:pStyle w:val="afb"/>
        <w:ind w:firstLineChars="0" w:firstLine="0"/>
        <w:jc w:val="right"/>
        <w:rPr>
          <w:rFonts w:ascii="宋体" w:hAnsi="宋体"/>
        </w:rPr>
      </w:pPr>
      <w:r>
        <w:rPr>
          <w:rFonts w:ascii="宋体" w:hAnsi="宋体" w:hint="eastAsia"/>
        </w:rPr>
        <w:t>（　 ）第　号</w:t>
      </w:r>
    </w:p>
    <w:p w:rsidR="00AC119C" w:rsidRDefault="001202E7">
      <w:pPr>
        <w:pStyle w:val="afb"/>
        <w:ind w:firstLine="480"/>
        <w:rPr>
          <w:rFonts w:ascii="宋体" w:hAnsi="宋体"/>
        </w:rPr>
      </w:pPr>
      <w:r>
        <w:rPr>
          <w:rFonts w:ascii="宋体" w:hAnsi="宋体"/>
          <w:snapToGrid/>
        </w:rPr>
        <w:pict>
          <v:shapetype id="_x0000_t202" coordsize="21600,21600" o:spt="202" path="m,l,21600r21600,l21600,xe">
            <v:stroke joinstyle="miter"/>
            <v:path gradientshapeok="t" o:connecttype="rect"/>
          </v:shapetype>
          <v:shape id="文本框 1026" o:spid="_x0000_s1026" type="#_x0000_t202" style="position:absolute;left:0;text-align:left;margin-left:6pt;margin-top:3.25pt;width:450.15pt;height:218.4pt;z-index:251660288" o:gfxdata="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shMJ81wAAAAgBAAAP&#10;AAAAAAAAAAEAIAAAACIAAABkcnMvZG93bnJldi54bWxQSwECFAAUAAAACACHTuJAwqm96hkCAABI&#10;BAAADgAAAAAAAAABACAAAAAmAQAAZHJzL2Uyb0RvYy54bWxQSwUGAAAAAAYABgBZAQAAsQUAAAAA&#10;">
            <v:textbox>
              <w:txbxContent>
                <w:p w:rsidR="00B977F8" w:rsidRDefault="00B977F8">
                  <w:pPr>
                    <w:pStyle w:val="afb"/>
                    <w:ind w:firstLineChars="0" w:firstLine="0"/>
                    <w:rPr>
                      <w:rFonts w:ascii="宋体" w:hAnsi="宋体"/>
                      <w:szCs w:val="28"/>
                    </w:rPr>
                  </w:pPr>
                </w:p>
                <w:p w:rsidR="00B977F8" w:rsidRDefault="00B977F8">
                  <w:pPr>
                    <w:pStyle w:val="afb"/>
                    <w:ind w:firstLineChars="0" w:firstLine="0"/>
                    <w:rPr>
                      <w:rFonts w:ascii="宋体" w:hAnsi="宋体"/>
                      <w:szCs w:val="28"/>
                    </w:rPr>
                  </w:pPr>
                  <w:r>
                    <w:rPr>
                      <w:rFonts w:ascii="宋体" w:hAnsi="宋体" w:hint="eastAsia"/>
                      <w:szCs w:val="28"/>
                    </w:rPr>
                    <w:t xml:space="preserve">　　</w:t>
                  </w:r>
                  <w:r>
                    <w:rPr>
                      <w:rFonts w:ascii="宋体" w:hAnsi="宋体" w:hint="eastAsia"/>
                      <w:szCs w:val="28"/>
                      <w:u w:val="single"/>
                    </w:rPr>
                    <w:t xml:space="preserve">　　　　　　</w:t>
                  </w:r>
                  <w:r>
                    <w:rPr>
                      <w:rFonts w:ascii="宋体" w:hAnsi="宋体" w:hint="eastAsia"/>
                      <w:szCs w:val="28"/>
                    </w:rPr>
                    <w:t>现任我单位</w:t>
                  </w:r>
                  <w:proofErr w:type="gramStart"/>
                  <w:r>
                    <w:rPr>
                      <w:rFonts w:ascii="宋体" w:hAnsi="宋体" w:hint="eastAsia"/>
                      <w:szCs w:val="28"/>
                      <w:u w:val="single"/>
                    </w:rPr>
                    <w:t xml:space="preserve">　　　　　</w:t>
                  </w:r>
                  <w:proofErr w:type="gramEnd"/>
                  <w:r>
                    <w:rPr>
                      <w:rFonts w:ascii="宋体" w:hAnsi="宋体" w:hint="eastAsia"/>
                      <w:szCs w:val="28"/>
                    </w:rPr>
                    <w:t>职务，为法定代表人（负责人），</w:t>
                  </w:r>
                </w:p>
                <w:p w:rsidR="00B977F8" w:rsidRDefault="00B977F8">
                  <w:pPr>
                    <w:pStyle w:val="afb"/>
                    <w:ind w:firstLineChars="0" w:firstLine="0"/>
                    <w:rPr>
                      <w:rFonts w:ascii="宋体" w:hAnsi="宋体"/>
                      <w:szCs w:val="28"/>
                    </w:rPr>
                  </w:pPr>
                  <w:r>
                    <w:rPr>
                      <w:rFonts w:ascii="宋体" w:hAnsi="宋体" w:hint="eastAsia"/>
                      <w:szCs w:val="28"/>
                    </w:rPr>
                    <w:t>特此证明。</w:t>
                  </w:r>
                </w:p>
                <w:p w:rsidR="00B977F8" w:rsidRDefault="00B977F8">
                  <w:pPr>
                    <w:pStyle w:val="afb"/>
                    <w:ind w:firstLineChars="0" w:firstLine="0"/>
                    <w:rPr>
                      <w:rFonts w:ascii="宋体" w:hAnsi="宋体"/>
                      <w:szCs w:val="28"/>
                    </w:rPr>
                  </w:pPr>
                  <w:r>
                    <w:rPr>
                      <w:rFonts w:ascii="宋体" w:hAnsi="宋体" w:hint="eastAsia"/>
                      <w:szCs w:val="28"/>
                    </w:rPr>
                    <w:t>有效期限：</w:t>
                  </w:r>
                  <w:r>
                    <w:rPr>
                      <w:rFonts w:ascii="宋体" w:hAnsi="宋体" w:hint="eastAsia"/>
                      <w:szCs w:val="28"/>
                      <w:u w:val="single"/>
                    </w:rPr>
                    <w:t xml:space="preserve">                                  </w:t>
                  </w:r>
                </w:p>
                <w:p w:rsidR="00B977F8" w:rsidRDefault="00B977F8">
                  <w:pPr>
                    <w:pStyle w:val="afb"/>
                    <w:ind w:firstLineChars="0" w:firstLine="0"/>
                    <w:rPr>
                      <w:rFonts w:ascii="宋体" w:hAnsi="宋体"/>
                      <w:szCs w:val="28"/>
                    </w:rPr>
                  </w:pPr>
                  <w:r>
                    <w:rPr>
                      <w:rFonts w:ascii="宋体" w:hAnsi="宋体" w:hint="eastAsia"/>
                      <w:szCs w:val="28"/>
                    </w:rPr>
                    <w:t>附：法定代表人（负责人）性别：</w:t>
                  </w:r>
                  <w:r>
                    <w:rPr>
                      <w:rFonts w:ascii="宋体" w:hAnsi="宋体" w:hint="eastAsia"/>
                      <w:szCs w:val="28"/>
                      <w:u w:val="single"/>
                    </w:rPr>
                    <w:t xml:space="preserve">　　</w:t>
                  </w:r>
                  <w:r>
                    <w:rPr>
                      <w:rFonts w:ascii="宋体" w:hAnsi="宋体" w:hint="eastAsia"/>
                      <w:szCs w:val="28"/>
                    </w:rPr>
                    <w:t>年龄：</w:t>
                  </w:r>
                  <w:r>
                    <w:rPr>
                      <w:rFonts w:ascii="宋体" w:hAnsi="宋体" w:hint="eastAsia"/>
                      <w:szCs w:val="28"/>
                      <w:u w:val="single"/>
                    </w:rPr>
                    <w:t xml:space="preserve">　　</w:t>
                  </w:r>
                  <w:r>
                    <w:rPr>
                      <w:rFonts w:ascii="宋体" w:hAnsi="宋体" w:hint="eastAsia"/>
                      <w:szCs w:val="28"/>
                    </w:rPr>
                    <w:t>身份证号码：</w:t>
                  </w:r>
                  <w:r>
                    <w:rPr>
                      <w:rFonts w:ascii="宋体" w:hAnsi="宋体" w:hint="eastAsia"/>
                      <w:szCs w:val="28"/>
                      <w:u w:val="single"/>
                    </w:rPr>
                    <w:t xml:space="preserve">             </w:t>
                  </w:r>
                </w:p>
                <w:p w:rsidR="00B977F8" w:rsidRDefault="00B977F8">
                  <w:pPr>
                    <w:pStyle w:val="afb"/>
                    <w:ind w:firstLineChars="0" w:firstLine="0"/>
                    <w:rPr>
                      <w:rFonts w:ascii="宋体" w:hAnsi="宋体"/>
                      <w:szCs w:val="28"/>
                    </w:rPr>
                  </w:pPr>
                  <w:r>
                    <w:rPr>
                      <w:rFonts w:ascii="宋体" w:hAnsi="宋体" w:hint="eastAsia"/>
                      <w:szCs w:val="28"/>
                    </w:rPr>
                    <w:t>注册号码：</w:t>
                  </w:r>
                  <w:r>
                    <w:rPr>
                      <w:rFonts w:ascii="宋体" w:hAnsi="宋体" w:hint="eastAsia"/>
                      <w:szCs w:val="28"/>
                      <w:u w:val="single"/>
                    </w:rPr>
                    <w:t xml:space="preserve">　　　　　　　　　　</w:t>
                  </w:r>
                  <w:r>
                    <w:rPr>
                      <w:rFonts w:ascii="宋体" w:hAnsi="宋体" w:hint="eastAsia"/>
                      <w:szCs w:val="28"/>
                    </w:rPr>
                    <w:t>企业类型：</w:t>
                  </w:r>
                  <w:r>
                    <w:rPr>
                      <w:rFonts w:ascii="宋体" w:hAnsi="宋体" w:hint="eastAsia"/>
                      <w:szCs w:val="28"/>
                      <w:u w:val="single"/>
                    </w:rPr>
                    <w:t xml:space="preserve">                          </w:t>
                  </w:r>
                </w:p>
                <w:p w:rsidR="00B977F8" w:rsidRDefault="00B977F8">
                  <w:pPr>
                    <w:pStyle w:val="afb"/>
                    <w:ind w:firstLineChars="0" w:firstLine="0"/>
                    <w:rPr>
                      <w:rFonts w:ascii="宋体" w:hAnsi="宋体"/>
                      <w:szCs w:val="28"/>
                    </w:rPr>
                  </w:pPr>
                  <w:r>
                    <w:rPr>
                      <w:rFonts w:ascii="宋体" w:hAnsi="宋体" w:hint="eastAsia"/>
                      <w:szCs w:val="28"/>
                    </w:rPr>
                    <w:t>经营范围：</w:t>
                  </w:r>
                  <w:r>
                    <w:rPr>
                      <w:rFonts w:ascii="宋体" w:hAnsi="宋体" w:hint="eastAsia"/>
                      <w:szCs w:val="28"/>
                      <w:u w:val="single"/>
                    </w:rPr>
                    <w:t xml:space="preserve">                                       </w:t>
                  </w:r>
                </w:p>
                <w:p w:rsidR="00B977F8" w:rsidRDefault="00B977F8">
                  <w:pPr>
                    <w:pStyle w:val="afb"/>
                    <w:ind w:firstLineChars="0" w:firstLine="0"/>
                    <w:rPr>
                      <w:rFonts w:ascii="宋体" w:hAnsi="宋体"/>
                      <w:szCs w:val="28"/>
                    </w:rPr>
                  </w:pPr>
                  <w:r>
                    <w:rPr>
                      <w:rFonts w:ascii="宋体" w:hAnsi="宋体" w:hint="eastAsia"/>
                      <w:szCs w:val="28"/>
                    </w:rPr>
                    <w:t xml:space="preserve">　　　　　　　　　　单位：　　　　　　　　　　　（盖章）</w:t>
                  </w:r>
                </w:p>
                <w:p w:rsidR="00B977F8" w:rsidRDefault="00B977F8">
                  <w:pPr>
                    <w:pStyle w:val="afb"/>
                    <w:ind w:firstLineChars="0" w:firstLine="0"/>
                    <w:rPr>
                      <w:rFonts w:ascii="宋体" w:hAnsi="宋体"/>
                      <w:szCs w:val="28"/>
                    </w:rPr>
                  </w:pPr>
                  <w:r>
                    <w:rPr>
                      <w:rFonts w:ascii="宋体" w:hAnsi="宋体" w:hint="eastAsia"/>
                      <w:szCs w:val="28"/>
                    </w:rPr>
                    <w:t xml:space="preserve">　　　　　　　　　　　　　　　　　　　　　    年　月　　日</w:t>
                  </w:r>
                </w:p>
              </w:txbxContent>
            </v:textbox>
          </v:shape>
        </w:pict>
      </w:r>
    </w:p>
    <w:p w:rsidR="00AC119C" w:rsidRDefault="00F8157F">
      <w:pPr>
        <w:pStyle w:val="afb"/>
        <w:ind w:firstLine="496"/>
        <w:rPr>
          <w:rFonts w:ascii="宋体" w:hAnsi="宋体"/>
        </w:rPr>
      </w:pPr>
      <w:r>
        <w:rPr>
          <w:rFonts w:ascii="宋体" w:hAnsi="宋体" w:hint="eastAsia"/>
        </w:rPr>
        <w:t>授权委</w:t>
      </w:r>
    </w:p>
    <w:p w:rsidR="00AC119C" w:rsidRDefault="00AC119C">
      <w:pPr>
        <w:pStyle w:val="afb"/>
        <w:ind w:firstLine="496"/>
        <w:rPr>
          <w:rFonts w:ascii="宋体" w:hAnsi="宋体"/>
        </w:rPr>
      </w:pPr>
    </w:p>
    <w:p w:rsidR="00AC119C" w:rsidRDefault="00F8157F">
      <w:pPr>
        <w:pStyle w:val="afb"/>
        <w:ind w:firstLine="496"/>
        <w:rPr>
          <w:rFonts w:ascii="宋体" w:hAnsi="宋体"/>
        </w:rPr>
      </w:pPr>
      <w:r>
        <w:rPr>
          <w:rFonts w:ascii="宋体" w:hAnsi="宋体" w:hint="eastAsia"/>
        </w:rPr>
        <w:t>托证明书</w:t>
      </w:r>
    </w:p>
    <w:p w:rsidR="00AC119C" w:rsidRDefault="00F8157F">
      <w:pPr>
        <w:pStyle w:val="afb"/>
        <w:ind w:firstLine="496"/>
        <w:rPr>
          <w:rFonts w:ascii="宋体" w:hAnsi="宋体"/>
        </w:rPr>
      </w:pPr>
      <w:r>
        <w:rPr>
          <w:rFonts w:ascii="宋体" w:hAnsi="宋体" w:hint="eastAsia"/>
        </w:rPr>
        <w:t>（　 ）第　号</w:t>
      </w:r>
    </w:p>
    <w:p w:rsidR="00AC119C" w:rsidRDefault="00F8157F">
      <w:pPr>
        <w:pStyle w:val="afb"/>
        <w:ind w:firstLine="496"/>
        <w:rPr>
          <w:rFonts w:ascii="宋体" w:hAnsi="宋体"/>
        </w:rPr>
      </w:pPr>
      <w:r>
        <w:rPr>
          <w:rFonts w:ascii="宋体" w:hAnsi="宋体" w:hint="eastAsia"/>
        </w:rPr>
        <w:t>注：按提供的该表格格式填写，或使用从工商管理部门购买的表格填</w:t>
      </w: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F8157F">
      <w:pPr>
        <w:pStyle w:val="afb"/>
        <w:ind w:firstLine="496"/>
        <w:rPr>
          <w:rFonts w:ascii="宋体" w:hAnsi="宋体"/>
        </w:rPr>
      </w:pPr>
      <w:r>
        <w:rPr>
          <w:rFonts w:ascii="宋体" w:hAnsi="宋体" w:hint="eastAsia"/>
        </w:rPr>
        <w:t>写。</w:t>
      </w:r>
    </w:p>
    <w:p w:rsidR="00AC119C" w:rsidRDefault="00AC119C">
      <w:pPr>
        <w:pStyle w:val="afb"/>
        <w:ind w:firstLine="496"/>
        <w:rPr>
          <w:rFonts w:ascii="宋体" w:hAnsi="宋体"/>
        </w:rPr>
      </w:pPr>
    </w:p>
    <w:p w:rsidR="00AC119C" w:rsidRDefault="00F8157F">
      <w:pPr>
        <w:pStyle w:val="afb"/>
        <w:ind w:firstLineChars="0" w:firstLine="0"/>
        <w:rPr>
          <w:rFonts w:ascii="宋体" w:hAnsi="宋体"/>
        </w:rPr>
      </w:pPr>
      <w:r>
        <w:rPr>
          <w:rFonts w:ascii="宋体" w:hAnsi="宋体" w:hint="eastAsia"/>
        </w:rPr>
        <w:t xml:space="preserve">                                                     </w:t>
      </w:r>
    </w:p>
    <w:p w:rsidR="00AC119C" w:rsidRDefault="00F8157F">
      <w:pPr>
        <w:pStyle w:val="afb"/>
        <w:ind w:firstLine="496"/>
        <w:jc w:val="left"/>
        <w:rPr>
          <w:rFonts w:ascii="宋体" w:hAnsi="宋体"/>
        </w:rPr>
      </w:pPr>
      <w:r>
        <w:rPr>
          <w:rFonts w:ascii="宋体" w:hAnsi="宋体" w:hint="eastAsia"/>
        </w:rPr>
        <w:t>（2）法定代表人授权委托书</w:t>
      </w:r>
    </w:p>
    <w:p w:rsidR="00AC119C" w:rsidRDefault="00F8157F">
      <w:pPr>
        <w:pStyle w:val="afb"/>
        <w:ind w:firstLine="496"/>
        <w:jc w:val="right"/>
        <w:rPr>
          <w:rFonts w:ascii="宋体" w:hAnsi="宋体"/>
        </w:rPr>
      </w:pPr>
      <w:r>
        <w:rPr>
          <w:rFonts w:ascii="宋体" w:hAnsi="宋体" w:hint="eastAsia"/>
        </w:rPr>
        <w:t>（   ）第  号</w:t>
      </w:r>
    </w:p>
    <w:p w:rsidR="00AC119C" w:rsidRDefault="001202E7">
      <w:pPr>
        <w:pStyle w:val="afb"/>
        <w:ind w:firstLine="480"/>
        <w:rPr>
          <w:rFonts w:ascii="宋体" w:hAnsi="宋体"/>
        </w:rPr>
      </w:pPr>
      <w:r>
        <w:rPr>
          <w:rFonts w:ascii="宋体" w:hAnsi="宋体"/>
          <w:snapToGrid/>
        </w:rPr>
        <w:pict>
          <v:shape id="文本框 1027" o:spid="_x0000_s1027" type="#_x0000_t202" style="position:absolute;left:0;text-align:left;margin-left:9pt;margin-top:2.7pt;width:448.2pt;height:234pt;z-index:251661312" o:gfxdata="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i+KZXXAAAACAEA&#10;AA8AAAAAAAAAAQAgAAAAIgAAAGRycy9kb3ducmV2LnhtbFBLAQIUABQAAAAIAIdO4kA49ZULGwIA&#10;AEgEAAAOAAAAAAAAAAEAIAAAACYBAABkcnMvZTJvRG9jLnhtbFBLBQYAAAAABgAGAFkBAACzBQAA&#10;AAA=&#10;">
            <v:textbox>
              <w:txbxContent>
                <w:p w:rsidR="00B977F8" w:rsidRDefault="00B977F8">
                  <w:pPr>
                    <w:pStyle w:val="afb"/>
                    <w:ind w:firstLineChars="0" w:firstLine="0"/>
                    <w:rPr>
                      <w:rFonts w:ascii="宋体" w:hAnsi="宋体"/>
                    </w:rPr>
                  </w:pPr>
                  <w:r>
                    <w:rPr>
                      <w:rFonts w:ascii="宋体" w:hAnsi="宋体" w:hint="eastAsia"/>
                    </w:rPr>
                    <w:t>兹授权</w:t>
                  </w:r>
                  <w:r>
                    <w:rPr>
                      <w:rFonts w:ascii="宋体" w:hAnsi="宋体"/>
                      <w:u w:val="single"/>
                    </w:rPr>
                    <w:t xml:space="preserve">                </w:t>
                  </w:r>
                  <w:r>
                    <w:rPr>
                      <w:rFonts w:ascii="宋体" w:hAnsi="宋体" w:hint="eastAsia"/>
                    </w:rPr>
                    <w:t>为我方委托代理人，其权限是：</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B977F8" w:rsidRDefault="00B977F8">
                  <w:pPr>
                    <w:pStyle w:val="afb"/>
                    <w:ind w:firstLineChars="0" w:firstLine="0"/>
                    <w:rPr>
                      <w:rFonts w:ascii="宋体" w:hAnsi="宋体"/>
                      <w:u w:val="single"/>
                    </w:rPr>
                  </w:pPr>
                  <w:r>
                    <w:rPr>
                      <w:rFonts w:ascii="宋体" w:hAnsi="宋体"/>
                    </w:rPr>
                    <w:t xml:space="preserve"> </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B977F8" w:rsidRDefault="00B977F8">
                  <w:pPr>
                    <w:pStyle w:val="afb"/>
                    <w:ind w:firstLineChars="0" w:firstLine="0"/>
                    <w:rPr>
                      <w:rFonts w:ascii="宋体" w:hAnsi="宋体"/>
                    </w:rPr>
                  </w:pPr>
                  <w:r>
                    <w:rPr>
                      <w:rFonts w:ascii="宋体" w:hAnsi="宋体" w:hint="eastAsia"/>
                    </w:rPr>
                    <w:t>有效期限：</w:t>
                  </w:r>
                  <w:r>
                    <w:rPr>
                      <w:rFonts w:ascii="宋体" w:hAnsi="宋体"/>
                      <w:u w:val="single"/>
                    </w:rPr>
                    <w:t xml:space="preserve">                                                   </w:t>
                  </w:r>
                  <w:r>
                    <w:rPr>
                      <w:rFonts w:ascii="宋体" w:hAnsi="宋体" w:hint="eastAsia"/>
                      <w:u w:val="single"/>
                    </w:rPr>
                    <w:t xml:space="preserve">     </w:t>
                  </w:r>
                </w:p>
                <w:p w:rsidR="00B977F8" w:rsidRDefault="00B977F8">
                  <w:pPr>
                    <w:pStyle w:val="afb"/>
                    <w:ind w:firstLine="496"/>
                    <w:rPr>
                      <w:rFonts w:ascii="宋体" w:hAnsi="宋体"/>
                    </w:rPr>
                  </w:pPr>
                </w:p>
                <w:p w:rsidR="00B977F8" w:rsidRDefault="00B977F8">
                  <w:pPr>
                    <w:pStyle w:val="afb"/>
                    <w:ind w:firstLineChars="0" w:firstLine="0"/>
                    <w:rPr>
                      <w:rFonts w:ascii="宋体" w:hAnsi="宋体"/>
                    </w:rPr>
                  </w:pPr>
                  <w:r>
                    <w:rPr>
                      <w:rFonts w:ascii="宋体" w:hAnsi="宋体" w:hint="eastAsia"/>
                    </w:rPr>
                    <w:t>附：代理人性别：</w:t>
                  </w:r>
                  <w:r>
                    <w:rPr>
                      <w:rFonts w:ascii="宋体" w:hAnsi="宋体"/>
                      <w:u w:val="single"/>
                    </w:rPr>
                    <w:t xml:space="preserve">     </w:t>
                  </w:r>
                  <w:r>
                    <w:rPr>
                      <w:rFonts w:ascii="宋体" w:hAnsi="宋体" w:hint="eastAsia"/>
                    </w:rPr>
                    <w:t>年龄：</w:t>
                  </w:r>
                  <w:r>
                    <w:rPr>
                      <w:rFonts w:ascii="宋体" w:hAnsi="宋体"/>
                      <w:u w:val="single"/>
                    </w:rPr>
                    <w:t xml:space="preserve">     </w:t>
                  </w:r>
                  <w:r>
                    <w:rPr>
                      <w:rFonts w:ascii="宋体" w:hAnsi="宋体" w:hint="eastAsia"/>
                    </w:rPr>
                    <w:t>身份证号码：</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B977F8" w:rsidRDefault="00B977F8">
                  <w:pPr>
                    <w:pStyle w:val="afb"/>
                    <w:ind w:firstLineChars="0" w:firstLine="0"/>
                    <w:rPr>
                      <w:rFonts w:ascii="宋体" w:hAnsi="宋体"/>
                    </w:rPr>
                  </w:pPr>
                  <w:r>
                    <w:rPr>
                      <w:rFonts w:ascii="宋体" w:hAnsi="宋体" w:hint="eastAsia"/>
                    </w:rPr>
                    <w:t>注册号码：</w:t>
                  </w:r>
                  <w:r>
                    <w:rPr>
                      <w:rFonts w:ascii="宋体" w:hAnsi="宋体"/>
                      <w:u w:val="single"/>
                    </w:rPr>
                    <w:t xml:space="preserve">                  </w:t>
                  </w:r>
                  <w:r>
                    <w:rPr>
                      <w:rFonts w:ascii="宋体" w:hAnsi="宋体" w:hint="eastAsia"/>
                    </w:rPr>
                    <w:t>企业类型：</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B977F8" w:rsidRDefault="00B977F8">
                  <w:pPr>
                    <w:pStyle w:val="afb"/>
                    <w:ind w:firstLineChars="0" w:firstLine="0"/>
                    <w:rPr>
                      <w:rFonts w:ascii="宋体" w:hAnsi="宋体"/>
                    </w:rPr>
                  </w:pPr>
                  <w:r>
                    <w:rPr>
                      <w:rFonts w:ascii="宋体" w:hAnsi="宋体" w:hint="eastAsia"/>
                    </w:rPr>
                    <w:t>经营范围：</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B977F8" w:rsidRDefault="00B977F8">
                  <w:pPr>
                    <w:pStyle w:val="afb"/>
                    <w:ind w:firstLineChars="0" w:firstLine="0"/>
                    <w:rPr>
                      <w:rFonts w:ascii="宋体" w:hAnsi="宋体"/>
                    </w:rPr>
                  </w:pPr>
                  <w:r>
                    <w:rPr>
                      <w:rFonts w:ascii="宋体" w:hAnsi="宋体" w:hint="eastAsia"/>
                    </w:rPr>
                    <w:t>法定代表人（负责人）：</w:t>
                  </w:r>
                  <w:r>
                    <w:rPr>
                      <w:rFonts w:ascii="宋体" w:hAnsi="宋体"/>
                      <w:u w:val="single"/>
                    </w:rPr>
                    <w:t xml:space="preserve">                 </w:t>
                  </w:r>
                  <w:r>
                    <w:rPr>
                      <w:rFonts w:ascii="宋体" w:hAnsi="宋体" w:hint="eastAsia"/>
                    </w:rPr>
                    <w:t>（签名或盖章）</w:t>
                  </w:r>
                </w:p>
                <w:p w:rsidR="00B977F8" w:rsidRDefault="00B977F8">
                  <w:pPr>
                    <w:pStyle w:val="afb"/>
                    <w:ind w:firstLineChars="0" w:firstLine="0"/>
                    <w:rPr>
                      <w:rFonts w:ascii="宋体" w:hAnsi="宋体"/>
                    </w:rPr>
                  </w:pPr>
                  <w:r>
                    <w:rPr>
                      <w:rFonts w:ascii="宋体" w:hAnsi="宋体" w:hint="eastAsia"/>
                    </w:rPr>
                    <w:t>授权单位：（盖章）</w:t>
                  </w:r>
                  <w:r>
                    <w:rPr>
                      <w:rFonts w:ascii="宋体" w:hAnsi="宋体"/>
                      <w:u w:val="single"/>
                    </w:rPr>
                    <w:t xml:space="preserve">                      </w:t>
                  </w:r>
                </w:p>
                <w:p w:rsidR="00B977F8" w:rsidRDefault="00B977F8">
                  <w:pPr>
                    <w:pStyle w:val="afb"/>
                    <w:ind w:firstLine="496"/>
                    <w:jc w:val="right"/>
                    <w:rPr>
                      <w:rFonts w:ascii="宋体" w:hAnsi="宋体"/>
                    </w:rPr>
                  </w:pP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xbxContent>
            </v:textbox>
          </v:shape>
        </w:pict>
      </w: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pPr>
    </w:p>
    <w:p w:rsidR="00AC119C" w:rsidRDefault="00F8157F">
      <w:pPr>
        <w:pStyle w:val="afb"/>
        <w:ind w:firstLine="496"/>
        <w:jc w:val="right"/>
      </w:pPr>
      <w:r>
        <w:rPr>
          <w:rFonts w:ascii="宋体" w:hAnsi="宋体" w:cs="宋体" w:hint="eastAsia"/>
        </w:rPr>
        <w:t>注：该格式供参考，原件装订于正本中。</w:t>
      </w:r>
    </w:p>
    <w:p w:rsidR="00AC119C" w:rsidRDefault="00AC119C">
      <w:pPr>
        <w:tabs>
          <w:tab w:val="left" w:pos="720"/>
        </w:tabs>
        <w:snapToGrid w:val="0"/>
        <w:spacing w:line="360" w:lineRule="auto"/>
        <w:rPr>
          <w:rFonts w:ascii="宋体" w:hAnsi="宋体"/>
        </w:rPr>
      </w:pPr>
    </w:p>
    <w:p w:rsidR="00AC119C" w:rsidRDefault="00F8157F">
      <w:pPr>
        <w:tabs>
          <w:tab w:val="left" w:pos="720"/>
        </w:tabs>
        <w:snapToGrid w:val="0"/>
        <w:spacing w:line="360" w:lineRule="auto"/>
        <w:rPr>
          <w:sz w:val="24"/>
          <w:szCs w:val="24"/>
        </w:rPr>
      </w:pPr>
      <w:r>
        <w:rPr>
          <w:rFonts w:ascii="宋体" w:hAnsi="宋体" w:hint="eastAsia"/>
        </w:rPr>
        <w:t>注：该格式供参考。</w:t>
      </w:r>
    </w:p>
    <w:p w:rsidR="00AC119C" w:rsidRDefault="00F8157F">
      <w:pPr>
        <w:pStyle w:val="aff5"/>
        <w:spacing w:beforeLines="0" w:afterLines="0" w:line="360" w:lineRule="auto"/>
        <w:rPr>
          <w:rFonts w:ascii="宋体" w:eastAsia="宋体"/>
        </w:rPr>
      </w:pPr>
      <w:r>
        <w:br w:type="page"/>
      </w:r>
      <w:bookmarkStart w:id="31" w:name="_Toc4610207"/>
      <w:r>
        <w:rPr>
          <w:rFonts w:ascii="宋体" w:eastAsia="宋体" w:hint="eastAsia"/>
        </w:rPr>
        <w:lastRenderedPageBreak/>
        <w:t>格式五：施工组织架构图</w:t>
      </w:r>
      <w:bookmarkEnd w:id="31"/>
    </w:p>
    <w:p w:rsidR="00AC119C" w:rsidRDefault="00AC119C">
      <w:pPr>
        <w:pStyle w:val="afe"/>
        <w:rPr>
          <w:rFonts w:ascii="宋体" w:eastAsia="宋体" w:hAnsi="宋体"/>
          <w:b w:val="0"/>
        </w:rPr>
      </w:pPr>
    </w:p>
    <w:p w:rsidR="00AC119C" w:rsidRDefault="00F8157F">
      <w:pPr>
        <w:pStyle w:val="afe"/>
        <w:rPr>
          <w:rFonts w:ascii="宋体" w:eastAsia="宋体" w:hAnsi="宋体"/>
          <w:b w:val="0"/>
        </w:rPr>
      </w:pPr>
      <w:r>
        <w:rPr>
          <w:rFonts w:ascii="宋体" w:eastAsia="宋体" w:hAnsi="宋体" w:hint="eastAsia"/>
          <w:b w:val="0"/>
        </w:rPr>
        <w:t>施工组织架构图</w:t>
      </w:r>
    </w:p>
    <w:p w:rsidR="00AC119C" w:rsidRDefault="00F8157F">
      <w:pPr>
        <w:pStyle w:val="afb"/>
        <w:ind w:firstLine="496"/>
        <w:jc w:val="center"/>
        <w:rPr>
          <w:rFonts w:ascii="宋体" w:hAnsi="宋体"/>
        </w:rPr>
      </w:pPr>
      <w:r>
        <w:rPr>
          <w:rFonts w:ascii="宋体" w:hAnsi="宋体" w:hint="eastAsia"/>
        </w:rPr>
        <w:t>（格式自拟）</w:t>
      </w: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F8157F">
      <w:pPr>
        <w:pStyle w:val="afb"/>
        <w:ind w:firstLineChars="1450" w:firstLine="3596"/>
        <w:rPr>
          <w:rFonts w:ascii="宋体" w:hAnsi="宋体"/>
        </w:rPr>
      </w:pPr>
      <w:r>
        <w:rPr>
          <w:rFonts w:ascii="宋体" w:hAnsi="宋体" w:hint="eastAsia"/>
        </w:rPr>
        <w:t>投标人：　　（盖章）</w:t>
      </w:r>
    </w:p>
    <w:p w:rsidR="00AC119C" w:rsidRDefault="00F8157F">
      <w:pPr>
        <w:pStyle w:val="afb"/>
        <w:ind w:firstLineChars="1450" w:firstLine="3596"/>
        <w:rPr>
          <w:rFonts w:ascii="宋体" w:hAnsi="宋体"/>
        </w:rPr>
      </w:pPr>
      <w:r>
        <w:rPr>
          <w:rFonts w:ascii="宋体" w:hAnsi="宋体" w:hint="eastAsia"/>
        </w:rPr>
        <w:t>法定代表人或授权代理人(签字或盖章)：</w:t>
      </w:r>
    </w:p>
    <w:p w:rsidR="00AC119C" w:rsidRDefault="00F8157F">
      <w:pPr>
        <w:autoSpaceDE w:val="0"/>
        <w:autoSpaceDN w:val="0"/>
        <w:adjustRightInd w:val="0"/>
        <w:ind w:firstLineChars="1450" w:firstLine="3596"/>
        <w:rPr>
          <w:rFonts w:ascii="宋体" w:hAnsi="宋体"/>
          <w:snapToGrid w:val="0"/>
          <w:spacing w:val="4"/>
          <w:kern w:val="0"/>
          <w:sz w:val="24"/>
          <w:szCs w:val="24"/>
        </w:rPr>
      </w:pPr>
      <w:r>
        <w:rPr>
          <w:rFonts w:ascii="宋体" w:hAnsi="宋体" w:hint="eastAsia"/>
          <w:snapToGrid w:val="0"/>
          <w:spacing w:val="4"/>
          <w:kern w:val="0"/>
          <w:sz w:val="24"/>
          <w:szCs w:val="24"/>
        </w:rPr>
        <w:t>日   期：    年    月    日</w:t>
      </w:r>
    </w:p>
    <w:p w:rsidR="00AC119C" w:rsidRPr="00EE2ACB" w:rsidRDefault="00F8157F" w:rsidP="00EE2ACB">
      <w:pPr>
        <w:pStyle w:val="aff5"/>
        <w:spacing w:beforeLines="0" w:afterLines="0" w:line="360" w:lineRule="auto"/>
        <w:rPr>
          <w:rFonts w:ascii="宋体" w:eastAsia="宋体"/>
        </w:rPr>
      </w:pPr>
      <w:r>
        <w:rPr>
          <w:rFonts w:ascii="宋体"/>
        </w:rPr>
        <w:br w:type="page"/>
      </w:r>
      <w:bookmarkStart w:id="32" w:name="_Toc358370583"/>
      <w:bookmarkStart w:id="33" w:name="_Toc352240528"/>
      <w:bookmarkStart w:id="34" w:name="_Toc318924500"/>
      <w:bookmarkStart w:id="35" w:name="_Toc29645"/>
      <w:bookmarkStart w:id="36" w:name="_Toc352623426"/>
      <w:bookmarkStart w:id="37" w:name="_Toc239311751"/>
      <w:bookmarkStart w:id="38" w:name="_Toc449308425"/>
      <w:bookmarkStart w:id="39" w:name="_Toc395261104"/>
      <w:bookmarkStart w:id="40" w:name="_Toc239216036"/>
      <w:bookmarkStart w:id="41" w:name="_Toc226209008"/>
      <w:bookmarkStart w:id="42" w:name="_Toc7659"/>
      <w:bookmarkStart w:id="43" w:name="_Toc337720096"/>
      <w:bookmarkStart w:id="44" w:name="_Toc4610208"/>
      <w:bookmarkStart w:id="45" w:name="_Toc163337625"/>
      <w:bookmarkStart w:id="46" w:name="_Toc369536775"/>
      <w:bookmarkStart w:id="47" w:name="_Toc464131229"/>
      <w:r w:rsidRPr="00EE2ACB">
        <w:rPr>
          <w:rFonts w:ascii="宋体" w:eastAsia="宋体" w:hint="eastAsia"/>
        </w:rPr>
        <w:lastRenderedPageBreak/>
        <w:t>格式六：投入主要人员汇总表</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AC119C" w:rsidRDefault="00AC119C">
      <w:pPr>
        <w:spacing w:line="240" w:lineRule="exact"/>
        <w:rPr>
          <w:rFonts w:ascii="宋体" w:hAnsi="宋体" w:cs="宋体"/>
          <w:dstrike/>
          <w:kern w:val="0"/>
          <w:sz w:val="18"/>
          <w:szCs w:val="18"/>
        </w:rPr>
      </w:pP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246"/>
        <w:gridCol w:w="772"/>
        <w:gridCol w:w="1210"/>
        <w:gridCol w:w="1984"/>
        <w:gridCol w:w="2594"/>
      </w:tblGrid>
      <w:tr w:rsidR="00AC119C" w:rsidTr="006E3092">
        <w:trPr>
          <w:trHeight w:val="545"/>
          <w:jc w:val="center"/>
        </w:trPr>
        <w:tc>
          <w:tcPr>
            <w:tcW w:w="708" w:type="dxa"/>
            <w:vAlign w:val="center"/>
          </w:tcPr>
          <w:p w:rsidR="00AC119C" w:rsidRDefault="00F8157F">
            <w:pPr>
              <w:pStyle w:val="aff2"/>
              <w:jc w:val="center"/>
            </w:pPr>
            <w:r>
              <w:t>序号</w:t>
            </w:r>
          </w:p>
        </w:tc>
        <w:tc>
          <w:tcPr>
            <w:tcW w:w="1246" w:type="dxa"/>
            <w:vAlign w:val="center"/>
          </w:tcPr>
          <w:p w:rsidR="00AC119C" w:rsidRDefault="00F8157F">
            <w:pPr>
              <w:pStyle w:val="aff2"/>
              <w:jc w:val="center"/>
            </w:pPr>
            <w:r>
              <w:t>姓名</w:t>
            </w:r>
          </w:p>
        </w:tc>
        <w:tc>
          <w:tcPr>
            <w:tcW w:w="772" w:type="dxa"/>
            <w:vAlign w:val="center"/>
          </w:tcPr>
          <w:p w:rsidR="00AC119C" w:rsidRDefault="00F8157F">
            <w:pPr>
              <w:pStyle w:val="aff2"/>
              <w:jc w:val="center"/>
            </w:pPr>
            <w:r>
              <w:t>年龄</w:t>
            </w:r>
          </w:p>
        </w:tc>
        <w:tc>
          <w:tcPr>
            <w:tcW w:w="1210" w:type="dxa"/>
            <w:vAlign w:val="center"/>
          </w:tcPr>
          <w:p w:rsidR="00AC119C" w:rsidRDefault="00F8157F">
            <w:pPr>
              <w:pStyle w:val="aff2"/>
              <w:jc w:val="center"/>
            </w:pPr>
            <w:r>
              <w:t>职称</w:t>
            </w:r>
          </w:p>
        </w:tc>
        <w:tc>
          <w:tcPr>
            <w:tcW w:w="1984" w:type="dxa"/>
            <w:vAlign w:val="center"/>
          </w:tcPr>
          <w:p w:rsidR="00AC119C" w:rsidRDefault="00F8157F">
            <w:pPr>
              <w:pStyle w:val="aff2"/>
              <w:jc w:val="center"/>
            </w:pPr>
            <w:r>
              <w:t>在本项目任职</w:t>
            </w:r>
            <w:r w:rsidR="006E3092">
              <w:rPr>
                <w:rFonts w:hint="eastAsia"/>
              </w:rPr>
              <w:t>岗位</w:t>
            </w:r>
          </w:p>
        </w:tc>
        <w:tc>
          <w:tcPr>
            <w:tcW w:w="2594" w:type="dxa"/>
            <w:vAlign w:val="center"/>
          </w:tcPr>
          <w:p w:rsidR="00AC119C" w:rsidRDefault="006E3092">
            <w:pPr>
              <w:pStyle w:val="aff2"/>
              <w:jc w:val="center"/>
            </w:pPr>
            <w:r>
              <w:rPr>
                <w:rFonts w:hint="eastAsia"/>
              </w:rPr>
              <w:t>职称证书或资格证书编号</w:t>
            </w:r>
          </w:p>
        </w:tc>
      </w:tr>
      <w:tr w:rsidR="00AC119C" w:rsidTr="006E3092">
        <w:trPr>
          <w:trHeight w:hRule="exact" w:val="639"/>
          <w:jc w:val="center"/>
        </w:trPr>
        <w:tc>
          <w:tcPr>
            <w:tcW w:w="708" w:type="dxa"/>
            <w:vAlign w:val="center"/>
          </w:tcPr>
          <w:p w:rsidR="00AC119C" w:rsidRDefault="00AC119C">
            <w:pPr>
              <w:pStyle w:val="aff2"/>
            </w:pPr>
          </w:p>
        </w:tc>
        <w:tc>
          <w:tcPr>
            <w:tcW w:w="1246" w:type="dxa"/>
            <w:vAlign w:val="center"/>
          </w:tcPr>
          <w:p w:rsidR="00AC119C" w:rsidRDefault="00AC119C">
            <w:pPr>
              <w:pStyle w:val="aff2"/>
            </w:pPr>
          </w:p>
        </w:tc>
        <w:tc>
          <w:tcPr>
            <w:tcW w:w="772" w:type="dxa"/>
            <w:vAlign w:val="center"/>
          </w:tcPr>
          <w:p w:rsidR="00AC119C" w:rsidRDefault="00AC119C">
            <w:pPr>
              <w:pStyle w:val="aff2"/>
            </w:pPr>
          </w:p>
        </w:tc>
        <w:tc>
          <w:tcPr>
            <w:tcW w:w="1210" w:type="dxa"/>
            <w:vAlign w:val="center"/>
          </w:tcPr>
          <w:p w:rsidR="00AC119C" w:rsidRDefault="00AC119C">
            <w:pPr>
              <w:pStyle w:val="aff2"/>
            </w:pPr>
          </w:p>
        </w:tc>
        <w:tc>
          <w:tcPr>
            <w:tcW w:w="1984" w:type="dxa"/>
            <w:vAlign w:val="center"/>
          </w:tcPr>
          <w:p w:rsidR="00AC119C" w:rsidRDefault="00AC119C">
            <w:pPr>
              <w:pStyle w:val="aff2"/>
              <w:jc w:val="center"/>
            </w:pPr>
          </w:p>
        </w:tc>
        <w:tc>
          <w:tcPr>
            <w:tcW w:w="2594" w:type="dxa"/>
            <w:vAlign w:val="center"/>
          </w:tcPr>
          <w:p w:rsidR="00AC119C" w:rsidRDefault="00AC119C">
            <w:pPr>
              <w:jc w:val="center"/>
              <w:rPr>
                <w:szCs w:val="21"/>
              </w:rPr>
            </w:pPr>
          </w:p>
        </w:tc>
      </w:tr>
      <w:tr w:rsidR="00AC119C" w:rsidTr="006E3092">
        <w:trPr>
          <w:trHeight w:hRule="exact" w:val="639"/>
          <w:jc w:val="center"/>
        </w:trPr>
        <w:tc>
          <w:tcPr>
            <w:tcW w:w="708" w:type="dxa"/>
            <w:vAlign w:val="center"/>
          </w:tcPr>
          <w:p w:rsidR="00AC119C" w:rsidRDefault="00AC119C">
            <w:pPr>
              <w:pStyle w:val="aff2"/>
            </w:pPr>
          </w:p>
        </w:tc>
        <w:tc>
          <w:tcPr>
            <w:tcW w:w="1246" w:type="dxa"/>
            <w:vAlign w:val="center"/>
          </w:tcPr>
          <w:p w:rsidR="00AC119C" w:rsidRDefault="00AC119C">
            <w:pPr>
              <w:pStyle w:val="aff2"/>
            </w:pPr>
          </w:p>
        </w:tc>
        <w:tc>
          <w:tcPr>
            <w:tcW w:w="772" w:type="dxa"/>
            <w:vAlign w:val="center"/>
          </w:tcPr>
          <w:p w:rsidR="00AC119C" w:rsidRDefault="00AC119C">
            <w:pPr>
              <w:pStyle w:val="aff2"/>
            </w:pPr>
          </w:p>
        </w:tc>
        <w:tc>
          <w:tcPr>
            <w:tcW w:w="1210" w:type="dxa"/>
            <w:vAlign w:val="center"/>
          </w:tcPr>
          <w:p w:rsidR="00AC119C" w:rsidRDefault="00AC119C">
            <w:pPr>
              <w:pStyle w:val="aff2"/>
            </w:pPr>
          </w:p>
        </w:tc>
        <w:tc>
          <w:tcPr>
            <w:tcW w:w="1984" w:type="dxa"/>
            <w:vAlign w:val="center"/>
          </w:tcPr>
          <w:p w:rsidR="00AC119C" w:rsidRDefault="00AC119C">
            <w:pPr>
              <w:pStyle w:val="aff2"/>
              <w:jc w:val="center"/>
            </w:pPr>
          </w:p>
        </w:tc>
        <w:tc>
          <w:tcPr>
            <w:tcW w:w="2594" w:type="dxa"/>
            <w:vAlign w:val="center"/>
          </w:tcPr>
          <w:p w:rsidR="00AC119C" w:rsidRDefault="00AC119C">
            <w:pPr>
              <w:jc w:val="center"/>
              <w:rPr>
                <w:szCs w:val="21"/>
              </w:rPr>
            </w:pPr>
          </w:p>
        </w:tc>
      </w:tr>
      <w:tr w:rsidR="00AC119C" w:rsidTr="006E3092">
        <w:trPr>
          <w:trHeight w:hRule="exact" w:val="639"/>
          <w:jc w:val="center"/>
        </w:trPr>
        <w:tc>
          <w:tcPr>
            <w:tcW w:w="708" w:type="dxa"/>
            <w:vAlign w:val="center"/>
          </w:tcPr>
          <w:p w:rsidR="00AC119C" w:rsidRDefault="00AC119C">
            <w:pPr>
              <w:pStyle w:val="aff2"/>
            </w:pPr>
          </w:p>
        </w:tc>
        <w:tc>
          <w:tcPr>
            <w:tcW w:w="1246" w:type="dxa"/>
            <w:vAlign w:val="center"/>
          </w:tcPr>
          <w:p w:rsidR="00AC119C" w:rsidRDefault="00AC119C">
            <w:pPr>
              <w:pStyle w:val="aff2"/>
            </w:pPr>
          </w:p>
        </w:tc>
        <w:tc>
          <w:tcPr>
            <w:tcW w:w="772" w:type="dxa"/>
            <w:vAlign w:val="center"/>
          </w:tcPr>
          <w:p w:rsidR="00AC119C" w:rsidRDefault="00AC119C">
            <w:pPr>
              <w:pStyle w:val="aff2"/>
            </w:pPr>
          </w:p>
        </w:tc>
        <w:tc>
          <w:tcPr>
            <w:tcW w:w="1210" w:type="dxa"/>
            <w:vAlign w:val="center"/>
          </w:tcPr>
          <w:p w:rsidR="00AC119C" w:rsidRDefault="00AC119C">
            <w:pPr>
              <w:widowControl/>
              <w:spacing w:line="256" w:lineRule="exact"/>
              <w:ind w:leftChars="35" w:left="359" w:hangingChars="159" w:hanging="286"/>
              <w:jc w:val="center"/>
              <w:rPr>
                <w:rFonts w:ascii="宋体" w:hAnsi="宋体" w:cs="宋体"/>
                <w:kern w:val="0"/>
                <w:sz w:val="18"/>
                <w:szCs w:val="18"/>
              </w:rPr>
            </w:pPr>
          </w:p>
        </w:tc>
        <w:tc>
          <w:tcPr>
            <w:tcW w:w="1984" w:type="dxa"/>
            <w:vAlign w:val="center"/>
          </w:tcPr>
          <w:p w:rsidR="00AC119C" w:rsidRDefault="00AC119C">
            <w:pPr>
              <w:pStyle w:val="aff2"/>
              <w:jc w:val="center"/>
            </w:pPr>
          </w:p>
        </w:tc>
        <w:tc>
          <w:tcPr>
            <w:tcW w:w="2594" w:type="dxa"/>
            <w:vAlign w:val="center"/>
          </w:tcPr>
          <w:p w:rsidR="00AC119C" w:rsidRDefault="00AC119C">
            <w:pPr>
              <w:jc w:val="center"/>
              <w:rPr>
                <w:szCs w:val="21"/>
              </w:rPr>
            </w:pPr>
          </w:p>
        </w:tc>
      </w:tr>
      <w:tr w:rsidR="00AC119C" w:rsidTr="006E3092">
        <w:trPr>
          <w:trHeight w:hRule="exact" w:val="639"/>
          <w:jc w:val="center"/>
        </w:trPr>
        <w:tc>
          <w:tcPr>
            <w:tcW w:w="708" w:type="dxa"/>
            <w:vAlign w:val="center"/>
          </w:tcPr>
          <w:p w:rsidR="00AC119C" w:rsidRDefault="00AC119C">
            <w:pPr>
              <w:pStyle w:val="aff2"/>
            </w:pPr>
          </w:p>
        </w:tc>
        <w:tc>
          <w:tcPr>
            <w:tcW w:w="1246" w:type="dxa"/>
            <w:vAlign w:val="center"/>
          </w:tcPr>
          <w:p w:rsidR="00AC119C" w:rsidRDefault="00AC119C">
            <w:pPr>
              <w:pStyle w:val="aff2"/>
            </w:pPr>
          </w:p>
        </w:tc>
        <w:tc>
          <w:tcPr>
            <w:tcW w:w="772" w:type="dxa"/>
            <w:vAlign w:val="center"/>
          </w:tcPr>
          <w:p w:rsidR="00AC119C" w:rsidRDefault="00AC119C">
            <w:pPr>
              <w:pStyle w:val="aff2"/>
            </w:pPr>
          </w:p>
        </w:tc>
        <w:tc>
          <w:tcPr>
            <w:tcW w:w="1210" w:type="dxa"/>
            <w:vAlign w:val="center"/>
          </w:tcPr>
          <w:p w:rsidR="00AC119C" w:rsidRDefault="00AC119C">
            <w:pPr>
              <w:widowControl/>
              <w:spacing w:line="256" w:lineRule="exact"/>
              <w:ind w:leftChars="35" w:left="359" w:hangingChars="159" w:hanging="286"/>
              <w:jc w:val="center"/>
              <w:rPr>
                <w:rFonts w:ascii="宋体" w:hAnsi="宋体" w:cs="宋体"/>
                <w:kern w:val="0"/>
                <w:sz w:val="18"/>
                <w:szCs w:val="18"/>
              </w:rPr>
            </w:pPr>
          </w:p>
        </w:tc>
        <w:tc>
          <w:tcPr>
            <w:tcW w:w="1984" w:type="dxa"/>
            <w:vAlign w:val="center"/>
          </w:tcPr>
          <w:p w:rsidR="00AC119C" w:rsidRDefault="00AC119C">
            <w:pPr>
              <w:pStyle w:val="aff2"/>
              <w:jc w:val="center"/>
            </w:pPr>
          </w:p>
        </w:tc>
        <w:tc>
          <w:tcPr>
            <w:tcW w:w="2594" w:type="dxa"/>
            <w:vAlign w:val="center"/>
          </w:tcPr>
          <w:p w:rsidR="00AC119C" w:rsidRDefault="00AC119C">
            <w:pPr>
              <w:jc w:val="center"/>
              <w:rPr>
                <w:szCs w:val="21"/>
              </w:rPr>
            </w:pPr>
          </w:p>
        </w:tc>
      </w:tr>
      <w:tr w:rsidR="00AC119C" w:rsidTr="006E3092">
        <w:trPr>
          <w:trHeight w:hRule="exact" w:val="639"/>
          <w:jc w:val="center"/>
        </w:trPr>
        <w:tc>
          <w:tcPr>
            <w:tcW w:w="708" w:type="dxa"/>
            <w:vAlign w:val="center"/>
          </w:tcPr>
          <w:p w:rsidR="00AC119C" w:rsidRDefault="00AC119C">
            <w:pPr>
              <w:pStyle w:val="aff2"/>
            </w:pPr>
          </w:p>
        </w:tc>
        <w:tc>
          <w:tcPr>
            <w:tcW w:w="1246" w:type="dxa"/>
            <w:vAlign w:val="center"/>
          </w:tcPr>
          <w:p w:rsidR="00AC119C" w:rsidRDefault="00AC119C">
            <w:pPr>
              <w:pStyle w:val="aff2"/>
            </w:pPr>
          </w:p>
        </w:tc>
        <w:tc>
          <w:tcPr>
            <w:tcW w:w="772" w:type="dxa"/>
            <w:vAlign w:val="center"/>
          </w:tcPr>
          <w:p w:rsidR="00AC119C" w:rsidRDefault="00AC119C">
            <w:pPr>
              <w:pStyle w:val="aff2"/>
            </w:pPr>
          </w:p>
        </w:tc>
        <w:tc>
          <w:tcPr>
            <w:tcW w:w="1210" w:type="dxa"/>
            <w:vAlign w:val="center"/>
          </w:tcPr>
          <w:p w:rsidR="00AC119C" w:rsidRDefault="00AC119C">
            <w:pPr>
              <w:widowControl/>
              <w:spacing w:line="256" w:lineRule="exact"/>
              <w:ind w:leftChars="35" w:left="359" w:hangingChars="159" w:hanging="286"/>
              <w:jc w:val="center"/>
              <w:rPr>
                <w:rFonts w:ascii="宋体" w:hAnsi="宋体" w:cs="宋体"/>
                <w:kern w:val="0"/>
                <w:sz w:val="18"/>
                <w:szCs w:val="18"/>
              </w:rPr>
            </w:pPr>
          </w:p>
        </w:tc>
        <w:tc>
          <w:tcPr>
            <w:tcW w:w="1984" w:type="dxa"/>
            <w:vAlign w:val="center"/>
          </w:tcPr>
          <w:p w:rsidR="00AC119C" w:rsidRDefault="00AC119C">
            <w:pPr>
              <w:pStyle w:val="aff2"/>
              <w:jc w:val="center"/>
            </w:pPr>
          </w:p>
        </w:tc>
        <w:tc>
          <w:tcPr>
            <w:tcW w:w="2594" w:type="dxa"/>
            <w:vAlign w:val="center"/>
          </w:tcPr>
          <w:p w:rsidR="00AC119C" w:rsidRDefault="00AC119C">
            <w:pPr>
              <w:adjustRightInd w:val="0"/>
              <w:snapToGrid w:val="0"/>
              <w:spacing w:line="276" w:lineRule="auto"/>
              <w:jc w:val="center"/>
              <w:rPr>
                <w:szCs w:val="21"/>
              </w:rPr>
            </w:pPr>
          </w:p>
        </w:tc>
      </w:tr>
      <w:tr w:rsidR="00AC119C" w:rsidTr="006E3092">
        <w:trPr>
          <w:trHeight w:hRule="exact" w:val="850"/>
          <w:jc w:val="center"/>
        </w:trPr>
        <w:tc>
          <w:tcPr>
            <w:tcW w:w="708" w:type="dxa"/>
            <w:vAlign w:val="center"/>
          </w:tcPr>
          <w:p w:rsidR="00AC119C" w:rsidRDefault="00AC119C">
            <w:pPr>
              <w:pStyle w:val="aff2"/>
            </w:pPr>
          </w:p>
        </w:tc>
        <w:tc>
          <w:tcPr>
            <w:tcW w:w="1246" w:type="dxa"/>
            <w:vAlign w:val="center"/>
          </w:tcPr>
          <w:p w:rsidR="00AC119C" w:rsidRDefault="00AC119C">
            <w:pPr>
              <w:pStyle w:val="aff2"/>
            </w:pPr>
          </w:p>
        </w:tc>
        <w:tc>
          <w:tcPr>
            <w:tcW w:w="772" w:type="dxa"/>
            <w:vAlign w:val="center"/>
          </w:tcPr>
          <w:p w:rsidR="00AC119C" w:rsidRDefault="00AC119C">
            <w:pPr>
              <w:pStyle w:val="aff2"/>
            </w:pPr>
          </w:p>
        </w:tc>
        <w:tc>
          <w:tcPr>
            <w:tcW w:w="1210" w:type="dxa"/>
            <w:vAlign w:val="center"/>
          </w:tcPr>
          <w:p w:rsidR="00AC119C" w:rsidRDefault="00AC119C">
            <w:pPr>
              <w:widowControl/>
              <w:spacing w:line="256" w:lineRule="exact"/>
              <w:ind w:leftChars="35" w:left="359" w:hangingChars="159" w:hanging="286"/>
              <w:jc w:val="center"/>
              <w:rPr>
                <w:rFonts w:ascii="宋体" w:hAnsi="宋体" w:cs="宋体"/>
                <w:kern w:val="0"/>
                <w:sz w:val="18"/>
                <w:szCs w:val="18"/>
              </w:rPr>
            </w:pPr>
          </w:p>
        </w:tc>
        <w:tc>
          <w:tcPr>
            <w:tcW w:w="1984" w:type="dxa"/>
            <w:vAlign w:val="center"/>
          </w:tcPr>
          <w:p w:rsidR="00AC119C" w:rsidRDefault="00AC119C">
            <w:pPr>
              <w:pStyle w:val="aff2"/>
              <w:jc w:val="center"/>
            </w:pPr>
          </w:p>
        </w:tc>
        <w:tc>
          <w:tcPr>
            <w:tcW w:w="2594" w:type="dxa"/>
            <w:vAlign w:val="center"/>
          </w:tcPr>
          <w:p w:rsidR="00AC119C" w:rsidRDefault="00AC119C">
            <w:pPr>
              <w:adjustRightInd w:val="0"/>
              <w:snapToGrid w:val="0"/>
              <w:spacing w:line="276" w:lineRule="auto"/>
              <w:jc w:val="center"/>
              <w:rPr>
                <w:szCs w:val="21"/>
              </w:rPr>
            </w:pPr>
          </w:p>
        </w:tc>
      </w:tr>
      <w:tr w:rsidR="00AC119C" w:rsidTr="006E3092">
        <w:trPr>
          <w:trHeight w:hRule="exact" w:val="639"/>
          <w:jc w:val="center"/>
        </w:trPr>
        <w:tc>
          <w:tcPr>
            <w:tcW w:w="708" w:type="dxa"/>
            <w:vAlign w:val="center"/>
          </w:tcPr>
          <w:p w:rsidR="00AC119C" w:rsidRDefault="00AC119C">
            <w:pPr>
              <w:pStyle w:val="aff2"/>
            </w:pPr>
          </w:p>
        </w:tc>
        <w:tc>
          <w:tcPr>
            <w:tcW w:w="1246" w:type="dxa"/>
            <w:vAlign w:val="center"/>
          </w:tcPr>
          <w:p w:rsidR="00AC119C" w:rsidRDefault="00AC119C">
            <w:pPr>
              <w:pStyle w:val="aff2"/>
            </w:pPr>
          </w:p>
        </w:tc>
        <w:tc>
          <w:tcPr>
            <w:tcW w:w="772" w:type="dxa"/>
            <w:vAlign w:val="center"/>
          </w:tcPr>
          <w:p w:rsidR="00AC119C" w:rsidRDefault="00AC119C">
            <w:pPr>
              <w:pStyle w:val="aff2"/>
            </w:pPr>
          </w:p>
        </w:tc>
        <w:tc>
          <w:tcPr>
            <w:tcW w:w="1210" w:type="dxa"/>
            <w:vAlign w:val="center"/>
          </w:tcPr>
          <w:p w:rsidR="00AC119C" w:rsidRDefault="00AC119C">
            <w:pPr>
              <w:widowControl/>
              <w:spacing w:line="256" w:lineRule="exact"/>
              <w:ind w:leftChars="35" w:left="359" w:hangingChars="159" w:hanging="286"/>
              <w:jc w:val="center"/>
              <w:rPr>
                <w:rFonts w:ascii="宋体" w:hAnsi="宋体" w:cs="宋体"/>
                <w:kern w:val="0"/>
                <w:sz w:val="18"/>
                <w:szCs w:val="18"/>
              </w:rPr>
            </w:pPr>
          </w:p>
        </w:tc>
        <w:tc>
          <w:tcPr>
            <w:tcW w:w="1984" w:type="dxa"/>
            <w:vAlign w:val="center"/>
          </w:tcPr>
          <w:p w:rsidR="00AC119C" w:rsidRDefault="00AC119C">
            <w:pPr>
              <w:pStyle w:val="aff2"/>
              <w:jc w:val="center"/>
            </w:pPr>
          </w:p>
        </w:tc>
        <w:tc>
          <w:tcPr>
            <w:tcW w:w="2594" w:type="dxa"/>
            <w:vAlign w:val="center"/>
          </w:tcPr>
          <w:p w:rsidR="00AC119C" w:rsidRDefault="00AC119C">
            <w:pPr>
              <w:adjustRightInd w:val="0"/>
              <w:snapToGrid w:val="0"/>
              <w:spacing w:line="276" w:lineRule="auto"/>
              <w:jc w:val="center"/>
              <w:rPr>
                <w:szCs w:val="21"/>
              </w:rPr>
            </w:pPr>
          </w:p>
        </w:tc>
      </w:tr>
      <w:tr w:rsidR="00AC119C" w:rsidTr="006E3092">
        <w:trPr>
          <w:trHeight w:hRule="exact" w:val="639"/>
          <w:jc w:val="center"/>
        </w:trPr>
        <w:tc>
          <w:tcPr>
            <w:tcW w:w="708" w:type="dxa"/>
            <w:vAlign w:val="center"/>
          </w:tcPr>
          <w:p w:rsidR="00AC119C" w:rsidRDefault="00AC119C">
            <w:pPr>
              <w:pStyle w:val="aff2"/>
            </w:pPr>
          </w:p>
        </w:tc>
        <w:tc>
          <w:tcPr>
            <w:tcW w:w="1246" w:type="dxa"/>
            <w:vAlign w:val="center"/>
          </w:tcPr>
          <w:p w:rsidR="00AC119C" w:rsidRDefault="00AC119C">
            <w:pPr>
              <w:pStyle w:val="aff2"/>
            </w:pPr>
          </w:p>
        </w:tc>
        <w:tc>
          <w:tcPr>
            <w:tcW w:w="772" w:type="dxa"/>
            <w:vAlign w:val="center"/>
          </w:tcPr>
          <w:p w:rsidR="00AC119C" w:rsidRDefault="00AC119C">
            <w:pPr>
              <w:pStyle w:val="aff2"/>
            </w:pPr>
          </w:p>
        </w:tc>
        <w:tc>
          <w:tcPr>
            <w:tcW w:w="1210" w:type="dxa"/>
            <w:vAlign w:val="center"/>
          </w:tcPr>
          <w:p w:rsidR="00AC119C" w:rsidRDefault="00AC119C">
            <w:pPr>
              <w:widowControl/>
              <w:spacing w:line="256" w:lineRule="exact"/>
              <w:ind w:leftChars="35" w:left="359" w:hangingChars="159" w:hanging="286"/>
              <w:jc w:val="center"/>
              <w:rPr>
                <w:rFonts w:ascii="宋体" w:hAnsi="宋体" w:cs="宋体"/>
                <w:kern w:val="0"/>
                <w:sz w:val="18"/>
                <w:szCs w:val="18"/>
              </w:rPr>
            </w:pPr>
          </w:p>
        </w:tc>
        <w:tc>
          <w:tcPr>
            <w:tcW w:w="1984" w:type="dxa"/>
            <w:vAlign w:val="center"/>
          </w:tcPr>
          <w:p w:rsidR="00AC119C" w:rsidRDefault="00AC119C">
            <w:pPr>
              <w:pStyle w:val="aff2"/>
              <w:jc w:val="center"/>
            </w:pPr>
          </w:p>
        </w:tc>
        <w:tc>
          <w:tcPr>
            <w:tcW w:w="2594" w:type="dxa"/>
            <w:vAlign w:val="center"/>
          </w:tcPr>
          <w:p w:rsidR="00AC119C" w:rsidRDefault="00AC119C">
            <w:pPr>
              <w:adjustRightInd w:val="0"/>
              <w:snapToGrid w:val="0"/>
              <w:spacing w:line="276" w:lineRule="auto"/>
              <w:jc w:val="center"/>
              <w:rPr>
                <w:szCs w:val="21"/>
              </w:rPr>
            </w:pPr>
          </w:p>
        </w:tc>
      </w:tr>
      <w:tr w:rsidR="00AC119C" w:rsidTr="006E3092">
        <w:trPr>
          <w:trHeight w:hRule="exact" w:val="776"/>
          <w:jc w:val="center"/>
        </w:trPr>
        <w:tc>
          <w:tcPr>
            <w:tcW w:w="708" w:type="dxa"/>
            <w:vAlign w:val="center"/>
          </w:tcPr>
          <w:p w:rsidR="00AC119C" w:rsidRDefault="00AC119C">
            <w:pPr>
              <w:pStyle w:val="aff2"/>
            </w:pPr>
          </w:p>
        </w:tc>
        <w:tc>
          <w:tcPr>
            <w:tcW w:w="1246" w:type="dxa"/>
            <w:vAlign w:val="center"/>
          </w:tcPr>
          <w:p w:rsidR="00AC119C" w:rsidRDefault="00AC119C">
            <w:pPr>
              <w:pStyle w:val="aff2"/>
            </w:pPr>
          </w:p>
        </w:tc>
        <w:tc>
          <w:tcPr>
            <w:tcW w:w="772" w:type="dxa"/>
            <w:vAlign w:val="center"/>
          </w:tcPr>
          <w:p w:rsidR="00AC119C" w:rsidRDefault="00AC119C">
            <w:pPr>
              <w:pStyle w:val="aff2"/>
            </w:pPr>
          </w:p>
        </w:tc>
        <w:tc>
          <w:tcPr>
            <w:tcW w:w="1210" w:type="dxa"/>
            <w:vAlign w:val="center"/>
          </w:tcPr>
          <w:p w:rsidR="00AC119C" w:rsidRDefault="00AC119C">
            <w:pPr>
              <w:widowControl/>
              <w:spacing w:line="256" w:lineRule="exact"/>
              <w:ind w:leftChars="35" w:left="359" w:hangingChars="159" w:hanging="286"/>
              <w:jc w:val="center"/>
              <w:rPr>
                <w:rFonts w:ascii="宋体" w:hAnsi="宋体" w:cs="宋体"/>
                <w:kern w:val="0"/>
                <w:sz w:val="18"/>
                <w:szCs w:val="18"/>
              </w:rPr>
            </w:pPr>
          </w:p>
        </w:tc>
        <w:tc>
          <w:tcPr>
            <w:tcW w:w="1984" w:type="dxa"/>
            <w:vAlign w:val="center"/>
          </w:tcPr>
          <w:p w:rsidR="00AC119C" w:rsidRDefault="00AC119C">
            <w:pPr>
              <w:pStyle w:val="aff2"/>
              <w:jc w:val="center"/>
            </w:pPr>
          </w:p>
        </w:tc>
        <w:tc>
          <w:tcPr>
            <w:tcW w:w="2594" w:type="dxa"/>
            <w:vAlign w:val="center"/>
          </w:tcPr>
          <w:p w:rsidR="00AC119C" w:rsidRDefault="00AC119C">
            <w:pPr>
              <w:jc w:val="center"/>
              <w:rPr>
                <w:szCs w:val="21"/>
              </w:rPr>
            </w:pPr>
          </w:p>
        </w:tc>
      </w:tr>
      <w:tr w:rsidR="00AC119C" w:rsidTr="006E3092">
        <w:trPr>
          <w:trHeight w:hRule="exact" w:val="776"/>
          <w:jc w:val="center"/>
        </w:trPr>
        <w:tc>
          <w:tcPr>
            <w:tcW w:w="708" w:type="dxa"/>
            <w:vAlign w:val="center"/>
          </w:tcPr>
          <w:p w:rsidR="00AC119C" w:rsidRDefault="00AC119C">
            <w:pPr>
              <w:pStyle w:val="aff2"/>
            </w:pPr>
          </w:p>
        </w:tc>
        <w:tc>
          <w:tcPr>
            <w:tcW w:w="1246" w:type="dxa"/>
            <w:vAlign w:val="center"/>
          </w:tcPr>
          <w:p w:rsidR="00AC119C" w:rsidRDefault="00AC119C">
            <w:pPr>
              <w:pStyle w:val="aff2"/>
            </w:pPr>
          </w:p>
        </w:tc>
        <w:tc>
          <w:tcPr>
            <w:tcW w:w="772" w:type="dxa"/>
            <w:vAlign w:val="center"/>
          </w:tcPr>
          <w:p w:rsidR="00AC119C" w:rsidRDefault="00AC119C">
            <w:pPr>
              <w:pStyle w:val="aff2"/>
            </w:pPr>
          </w:p>
        </w:tc>
        <w:tc>
          <w:tcPr>
            <w:tcW w:w="1210" w:type="dxa"/>
            <w:vAlign w:val="center"/>
          </w:tcPr>
          <w:p w:rsidR="00AC119C" w:rsidRDefault="00AC119C">
            <w:pPr>
              <w:pStyle w:val="aff2"/>
            </w:pPr>
          </w:p>
        </w:tc>
        <w:tc>
          <w:tcPr>
            <w:tcW w:w="1984" w:type="dxa"/>
            <w:vAlign w:val="center"/>
          </w:tcPr>
          <w:p w:rsidR="00AC119C" w:rsidRDefault="00AC119C">
            <w:pPr>
              <w:pStyle w:val="aff2"/>
              <w:jc w:val="center"/>
            </w:pPr>
          </w:p>
        </w:tc>
        <w:tc>
          <w:tcPr>
            <w:tcW w:w="2594" w:type="dxa"/>
            <w:vAlign w:val="center"/>
          </w:tcPr>
          <w:p w:rsidR="00AC119C" w:rsidRDefault="00AC119C">
            <w:pPr>
              <w:adjustRightInd w:val="0"/>
              <w:snapToGrid w:val="0"/>
              <w:spacing w:line="276" w:lineRule="auto"/>
              <w:jc w:val="center"/>
              <w:rPr>
                <w:szCs w:val="21"/>
              </w:rPr>
            </w:pPr>
          </w:p>
        </w:tc>
      </w:tr>
      <w:tr w:rsidR="00AC119C" w:rsidTr="006E3092">
        <w:trPr>
          <w:trHeight w:hRule="exact" w:val="776"/>
          <w:jc w:val="center"/>
        </w:trPr>
        <w:tc>
          <w:tcPr>
            <w:tcW w:w="708" w:type="dxa"/>
            <w:vAlign w:val="center"/>
          </w:tcPr>
          <w:p w:rsidR="00AC119C" w:rsidRDefault="00AC119C">
            <w:pPr>
              <w:pStyle w:val="aff2"/>
            </w:pPr>
          </w:p>
        </w:tc>
        <w:tc>
          <w:tcPr>
            <w:tcW w:w="1246" w:type="dxa"/>
            <w:vAlign w:val="center"/>
          </w:tcPr>
          <w:p w:rsidR="00AC119C" w:rsidRDefault="00AC119C">
            <w:pPr>
              <w:pStyle w:val="aff2"/>
            </w:pPr>
          </w:p>
        </w:tc>
        <w:tc>
          <w:tcPr>
            <w:tcW w:w="772" w:type="dxa"/>
            <w:vAlign w:val="center"/>
          </w:tcPr>
          <w:p w:rsidR="00AC119C" w:rsidRDefault="00AC119C">
            <w:pPr>
              <w:pStyle w:val="aff2"/>
            </w:pPr>
          </w:p>
        </w:tc>
        <w:tc>
          <w:tcPr>
            <w:tcW w:w="1210" w:type="dxa"/>
            <w:vAlign w:val="center"/>
          </w:tcPr>
          <w:p w:rsidR="00AC119C" w:rsidRDefault="00AC119C">
            <w:pPr>
              <w:pStyle w:val="aff2"/>
            </w:pPr>
          </w:p>
        </w:tc>
        <w:tc>
          <w:tcPr>
            <w:tcW w:w="1984" w:type="dxa"/>
            <w:vAlign w:val="center"/>
          </w:tcPr>
          <w:p w:rsidR="00AC119C" w:rsidRDefault="00AC119C">
            <w:pPr>
              <w:widowControl/>
              <w:spacing w:line="256" w:lineRule="exact"/>
              <w:ind w:leftChars="-23" w:left="-48"/>
              <w:rPr>
                <w:rFonts w:ascii="宋体" w:hAnsi="宋体" w:cs="宋体"/>
                <w:kern w:val="0"/>
                <w:szCs w:val="21"/>
              </w:rPr>
            </w:pPr>
          </w:p>
        </w:tc>
        <w:tc>
          <w:tcPr>
            <w:tcW w:w="2594" w:type="dxa"/>
            <w:vAlign w:val="center"/>
          </w:tcPr>
          <w:p w:rsidR="00AC119C" w:rsidRDefault="00AC119C">
            <w:pPr>
              <w:adjustRightInd w:val="0"/>
              <w:snapToGrid w:val="0"/>
              <w:spacing w:line="276" w:lineRule="auto"/>
              <w:jc w:val="center"/>
              <w:rPr>
                <w:szCs w:val="21"/>
              </w:rPr>
            </w:pPr>
          </w:p>
        </w:tc>
      </w:tr>
      <w:tr w:rsidR="00AC119C" w:rsidTr="006E3092">
        <w:trPr>
          <w:trHeight w:hRule="exact" w:val="776"/>
          <w:jc w:val="center"/>
        </w:trPr>
        <w:tc>
          <w:tcPr>
            <w:tcW w:w="708" w:type="dxa"/>
            <w:vAlign w:val="center"/>
          </w:tcPr>
          <w:p w:rsidR="00AC119C" w:rsidRDefault="00AC119C">
            <w:pPr>
              <w:pStyle w:val="aff2"/>
            </w:pPr>
          </w:p>
        </w:tc>
        <w:tc>
          <w:tcPr>
            <w:tcW w:w="1246" w:type="dxa"/>
            <w:vAlign w:val="center"/>
          </w:tcPr>
          <w:p w:rsidR="00AC119C" w:rsidRDefault="00AC119C">
            <w:pPr>
              <w:pStyle w:val="aff2"/>
            </w:pPr>
          </w:p>
        </w:tc>
        <w:tc>
          <w:tcPr>
            <w:tcW w:w="772" w:type="dxa"/>
            <w:vAlign w:val="center"/>
          </w:tcPr>
          <w:p w:rsidR="00AC119C" w:rsidRDefault="00AC119C">
            <w:pPr>
              <w:pStyle w:val="aff2"/>
            </w:pPr>
          </w:p>
        </w:tc>
        <w:tc>
          <w:tcPr>
            <w:tcW w:w="1210" w:type="dxa"/>
            <w:vAlign w:val="center"/>
          </w:tcPr>
          <w:p w:rsidR="00AC119C" w:rsidRDefault="00AC119C">
            <w:pPr>
              <w:pStyle w:val="aff2"/>
            </w:pPr>
          </w:p>
        </w:tc>
        <w:tc>
          <w:tcPr>
            <w:tcW w:w="1984" w:type="dxa"/>
            <w:vAlign w:val="center"/>
          </w:tcPr>
          <w:p w:rsidR="00AC119C" w:rsidRDefault="00AC119C">
            <w:pPr>
              <w:widowControl/>
              <w:spacing w:line="256" w:lineRule="exact"/>
              <w:ind w:leftChars="-23" w:left="-48"/>
              <w:jc w:val="center"/>
              <w:rPr>
                <w:rFonts w:ascii="宋体" w:hAnsi="宋体" w:cs="宋体"/>
                <w:kern w:val="0"/>
                <w:szCs w:val="21"/>
              </w:rPr>
            </w:pPr>
          </w:p>
        </w:tc>
        <w:tc>
          <w:tcPr>
            <w:tcW w:w="2594" w:type="dxa"/>
            <w:vAlign w:val="center"/>
          </w:tcPr>
          <w:p w:rsidR="00AC119C" w:rsidRDefault="00AC119C">
            <w:pPr>
              <w:adjustRightInd w:val="0"/>
              <w:snapToGrid w:val="0"/>
              <w:spacing w:line="276" w:lineRule="auto"/>
              <w:jc w:val="center"/>
              <w:rPr>
                <w:szCs w:val="21"/>
              </w:rPr>
            </w:pPr>
          </w:p>
        </w:tc>
      </w:tr>
      <w:tr w:rsidR="00AC119C" w:rsidTr="006E3092">
        <w:trPr>
          <w:trHeight w:hRule="exact" w:val="776"/>
          <w:jc w:val="center"/>
        </w:trPr>
        <w:tc>
          <w:tcPr>
            <w:tcW w:w="708" w:type="dxa"/>
            <w:vAlign w:val="center"/>
          </w:tcPr>
          <w:p w:rsidR="00AC119C" w:rsidRDefault="00AC119C">
            <w:pPr>
              <w:pStyle w:val="aff2"/>
            </w:pPr>
          </w:p>
        </w:tc>
        <w:tc>
          <w:tcPr>
            <w:tcW w:w="1246" w:type="dxa"/>
            <w:vAlign w:val="center"/>
          </w:tcPr>
          <w:p w:rsidR="00AC119C" w:rsidRDefault="00AC119C">
            <w:pPr>
              <w:pStyle w:val="aff2"/>
            </w:pPr>
          </w:p>
        </w:tc>
        <w:tc>
          <w:tcPr>
            <w:tcW w:w="772" w:type="dxa"/>
            <w:vAlign w:val="center"/>
          </w:tcPr>
          <w:p w:rsidR="00AC119C" w:rsidRDefault="00AC119C">
            <w:pPr>
              <w:pStyle w:val="aff2"/>
            </w:pPr>
          </w:p>
        </w:tc>
        <w:tc>
          <w:tcPr>
            <w:tcW w:w="1210" w:type="dxa"/>
            <w:vAlign w:val="center"/>
          </w:tcPr>
          <w:p w:rsidR="00AC119C" w:rsidRDefault="00AC119C">
            <w:pPr>
              <w:pStyle w:val="aff2"/>
            </w:pPr>
          </w:p>
        </w:tc>
        <w:tc>
          <w:tcPr>
            <w:tcW w:w="1984" w:type="dxa"/>
            <w:vAlign w:val="center"/>
          </w:tcPr>
          <w:p w:rsidR="00AC119C" w:rsidRDefault="00AC119C">
            <w:pPr>
              <w:widowControl/>
              <w:spacing w:line="256" w:lineRule="exact"/>
              <w:ind w:leftChars="-23" w:left="-48"/>
              <w:jc w:val="center"/>
              <w:rPr>
                <w:rFonts w:ascii="宋体" w:hAnsi="宋体" w:cs="宋体"/>
                <w:kern w:val="0"/>
                <w:szCs w:val="21"/>
              </w:rPr>
            </w:pPr>
          </w:p>
        </w:tc>
        <w:tc>
          <w:tcPr>
            <w:tcW w:w="2594" w:type="dxa"/>
            <w:vAlign w:val="center"/>
          </w:tcPr>
          <w:p w:rsidR="00AC119C" w:rsidRDefault="00AC119C">
            <w:pPr>
              <w:adjustRightInd w:val="0"/>
              <w:snapToGrid w:val="0"/>
              <w:spacing w:line="276" w:lineRule="auto"/>
              <w:jc w:val="center"/>
              <w:rPr>
                <w:szCs w:val="21"/>
              </w:rPr>
            </w:pPr>
          </w:p>
        </w:tc>
      </w:tr>
      <w:tr w:rsidR="00AC119C" w:rsidTr="006E3092">
        <w:trPr>
          <w:trHeight w:hRule="exact" w:val="776"/>
          <w:jc w:val="center"/>
        </w:trPr>
        <w:tc>
          <w:tcPr>
            <w:tcW w:w="708" w:type="dxa"/>
            <w:vAlign w:val="center"/>
          </w:tcPr>
          <w:p w:rsidR="00AC119C" w:rsidRDefault="00AC119C">
            <w:pPr>
              <w:pStyle w:val="aff2"/>
            </w:pPr>
          </w:p>
        </w:tc>
        <w:tc>
          <w:tcPr>
            <w:tcW w:w="1246" w:type="dxa"/>
            <w:vAlign w:val="center"/>
          </w:tcPr>
          <w:p w:rsidR="00AC119C" w:rsidRDefault="00AC119C">
            <w:pPr>
              <w:pStyle w:val="aff2"/>
            </w:pPr>
          </w:p>
        </w:tc>
        <w:tc>
          <w:tcPr>
            <w:tcW w:w="772" w:type="dxa"/>
            <w:vAlign w:val="center"/>
          </w:tcPr>
          <w:p w:rsidR="00AC119C" w:rsidRDefault="00AC119C">
            <w:pPr>
              <w:pStyle w:val="aff2"/>
            </w:pPr>
          </w:p>
        </w:tc>
        <w:tc>
          <w:tcPr>
            <w:tcW w:w="1210" w:type="dxa"/>
            <w:vAlign w:val="center"/>
          </w:tcPr>
          <w:p w:rsidR="00AC119C" w:rsidRDefault="00AC119C">
            <w:pPr>
              <w:pStyle w:val="aff2"/>
            </w:pPr>
          </w:p>
        </w:tc>
        <w:tc>
          <w:tcPr>
            <w:tcW w:w="1984" w:type="dxa"/>
            <w:vAlign w:val="center"/>
          </w:tcPr>
          <w:p w:rsidR="00AC119C" w:rsidRDefault="00AC119C">
            <w:pPr>
              <w:widowControl/>
              <w:spacing w:line="256" w:lineRule="exact"/>
              <w:ind w:leftChars="-23" w:left="-48"/>
              <w:jc w:val="center"/>
              <w:rPr>
                <w:rFonts w:ascii="宋体" w:hAnsi="宋体" w:cs="宋体"/>
                <w:kern w:val="0"/>
                <w:szCs w:val="21"/>
              </w:rPr>
            </w:pPr>
          </w:p>
        </w:tc>
        <w:tc>
          <w:tcPr>
            <w:tcW w:w="2594" w:type="dxa"/>
            <w:vAlign w:val="center"/>
          </w:tcPr>
          <w:p w:rsidR="00AC119C" w:rsidRDefault="00AC119C">
            <w:pPr>
              <w:adjustRightInd w:val="0"/>
              <w:snapToGrid w:val="0"/>
              <w:spacing w:line="276" w:lineRule="auto"/>
              <w:jc w:val="center"/>
              <w:rPr>
                <w:szCs w:val="21"/>
              </w:rPr>
            </w:pPr>
          </w:p>
        </w:tc>
      </w:tr>
      <w:tr w:rsidR="00AC119C" w:rsidTr="006E3092">
        <w:trPr>
          <w:trHeight w:hRule="exact" w:val="776"/>
          <w:jc w:val="center"/>
        </w:trPr>
        <w:tc>
          <w:tcPr>
            <w:tcW w:w="708" w:type="dxa"/>
            <w:vAlign w:val="center"/>
          </w:tcPr>
          <w:p w:rsidR="00AC119C" w:rsidRDefault="00AC119C">
            <w:pPr>
              <w:pStyle w:val="aff2"/>
            </w:pPr>
          </w:p>
        </w:tc>
        <w:tc>
          <w:tcPr>
            <w:tcW w:w="1246" w:type="dxa"/>
            <w:vAlign w:val="center"/>
          </w:tcPr>
          <w:p w:rsidR="00AC119C" w:rsidRDefault="00AC119C">
            <w:pPr>
              <w:pStyle w:val="aff2"/>
            </w:pPr>
          </w:p>
        </w:tc>
        <w:tc>
          <w:tcPr>
            <w:tcW w:w="772" w:type="dxa"/>
            <w:vAlign w:val="center"/>
          </w:tcPr>
          <w:p w:rsidR="00AC119C" w:rsidRDefault="00AC119C">
            <w:pPr>
              <w:pStyle w:val="aff2"/>
            </w:pPr>
          </w:p>
        </w:tc>
        <w:tc>
          <w:tcPr>
            <w:tcW w:w="1210" w:type="dxa"/>
            <w:vAlign w:val="center"/>
          </w:tcPr>
          <w:p w:rsidR="00AC119C" w:rsidRDefault="00AC119C">
            <w:pPr>
              <w:pStyle w:val="aff2"/>
            </w:pPr>
          </w:p>
        </w:tc>
        <w:tc>
          <w:tcPr>
            <w:tcW w:w="1984" w:type="dxa"/>
            <w:vAlign w:val="center"/>
          </w:tcPr>
          <w:p w:rsidR="00AC119C" w:rsidRDefault="00AC119C">
            <w:pPr>
              <w:adjustRightInd w:val="0"/>
              <w:snapToGrid w:val="0"/>
              <w:spacing w:line="276" w:lineRule="auto"/>
              <w:jc w:val="center"/>
              <w:rPr>
                <w:szCs w:val="21"/>
              </w:rPr>
            </w:pPr>
          </w:p>
        </w:tc>
        <w:tc>
          <w:tcPr>
            <w:tcW w:w="2594" w:type="dxa"/>
            <w:vAlign w:val="center"/>
          </w:tcPr>
          <w:p w:rsidR="00AC119C" w:rsidRDefault="00AC119C">
            <w:pPr>
              <w:adjustRightInd w:val="0"/>
              <w:snapToGrid w:val="0"/>
              <w:spacing w:line="276" w:lineRule="auto"/>
              <w:jc w:val="center"/>
              <w:rPr>
                <w:szCs w:val="21"/>
              </w:rPr>
            </w:pPr>
          </w:p>
        </w:tc>
      </w:tr>
    </w:tbl>
    <w:p w:rsidR="00AC119C" w:rsidRDefault="00F8157F" w:rsidP="00C221A9">
      <w:pPr>
        <w:widowControl/>
        <w:shd w:val="clear" w:color="auto" w:fill="FFFFFF"/>
        <w:adjustRightInd w:val="0"/>
        <w:ind w:leftChars="-405" w:left="-850" w:firstLineChars="450" w:firstLine="813"/>
        <w:jc w:val="left"/>
        <w:rPr>
          <w:sz w:val="18"/>
          <w:szCs w:val="18"/>
        </w:rPr>
      </w:pPr>
      <w:r>
        <w:rPr>
          <w:rFonts w:ascii="宋体" w:hAnsi="宋体" w:cs="宋体"/>
          <w:b/>
          <w:kern w:val="0"/>
          <w:sz w:val="18"/>
          <w:szCs w:val="18"/>
        </w:rPr>
        <w:t>备注</w:t>
      </w:r>
      <w:r>
        <w:rPr>
          <w:rFonts w:ascii="宋体" w:hAnsi="宋体" w:cs="宋体"/>
          <w:kern w:val="0"/>
          <w:sz w:val="18"/>
          <w:szCs w:val="18"/>
        </w:rPr>
        <w:t>：</w:t>
      </w:r>
      <w:r>
        <w:rPr>
          <w:sz w:val="18"/>
          <w:szCs w:val="18"/>
        </w:rPr>
        <w:t xml:space="preserve"> </w:t>
      </w:r>
    </w:p>
    <w:p w:rsidR="00AC119C" w:rsidRDefault="00F8157F">
      <w:pPr>
        <w:widowControl/>
        <w:spacing w:line="380" w:lineRule="exact"/>
        <w:jc w:val="left"/>
        <w:rPr>
          <w:snapToGrid w:val="0"/>
          <w:spacing w:val="4"/>
          <w:kern w:val="0"/>
          <w:szCs w:val="21"/>
        </w:rPr>
      </w:pPr>
      <w:r>
        <w:rPr>
          <w:rFonts w:hint="eastAsia"/>
          <w:snapToGrid w:val="0"/>
          <w:spacing w:val="4"/>
          <w:kern w:val="0"/>
          <w:szCs w:val="21"/>
        </w:rPr>
        <w:t>1</w:t>
      </w:r>
      <w:r>
        <w:rPr>
          <w:rFonts w:hint="eastAsia"/>
          <w:snapToGrid w:val="0"/>
          <w:spacing w:val="4"/>
          <w:kern w:val="0"/>
          <w:szCs w:val="21"/>
        </w:rPr>
        <w:t>、“主要人员”指实际参加本项目施工的项目管理、技术等方面的负责人，包括（但不限于）项目负责人、技术负责人、各专业工程师及其他投标人认为应该配备的人员，投入人员应满足《投入主要人员基本要求表》要求。</w:t>
      </w:r>
    </w:p>
    <w:p w:rsidR="00AC119C" w:rsidRDefault="00F8157F">
      <w:pPr>
        <w:widowControl/>
        <w:spacing w:line="380" w:lineRule="exact"/>
        <w:jc w:val="left"/>
        <w:rPr>
          <w:snapToGrid w:val="0"/>
          <w:spacing w:val="4"/>
          <w:kern w:val="0"/>
          <w:szCs w:val="21"/>
        </w:rPr>
      </w:pPr>
      <w:r>
        <w:rPr>
          <w:rFonts w:hint="eastAsia"/>
          <w:snapToGrid w:val="0"/>
          <w:spacing w:val="4"/>
          <w:kern w:val="0"/>
          <w:szCs w:val="21"/>
        </w:rPr>
        <w:t>2</w:t>
      </w:r>
      <w:r>
        <w:rPr>
          <w:rFonts w:hint="eastAsia"/>
          <w:snapToGrid w:val="0"/>
          <w:spacing w:val="4"/>
          <w:kern w:val="0"/>
          <w:szCs w:val="21"/>
        </w:rPr>
        <w:t>、投入主要人员需在表后</w:t>
      </w:r>
      <w:proofErr w:type="gramStart"/>
      <w:r>
        <w:rPr>
          <w:rFonts w:hint="eastAsia"/>
          <w:snapToGrid w:val="0"/>
          <w:spacing w:val="4"/>
          <w:kern w:val="0"/>
          <w:szCs w:val="21"/>
        </w:rPr>
        <w:t>附资格</w:t>
      </w:r>
      <w:proofErr w:type="gramEnd"/>
      <w:r>
        <w:rPr>
          <w:rFonts w:hint="eastAsia"/>
          <w:snapToGrid w:val="0"/>
          <w:spacing w:val="4"/>
          <w:kern w:val="0"/>
          <w:szCs w:val="21"/>
        </w:rPr>
        <w:t>证、职称证及社会保险证明的扫描件。</w:t>
      </w:r>
    </w:p>
    <w:p w:rsidR="00AC119C" w:rsidRDefault="00F8157F">
      <w:pPr>
        <w:widowControl/>
        <w:spacing w:line="380" w:lineRule="exact"/>
        <w:jc w:val="left"/>
        <w:rPr>
          <w:snapToGrid w:val="0"/>
          <w:spacing w:val="4"/>
          <w:kern w:val="0"/>
          <w:szCs w:val="21"/>
        </w:rPr>
      </w:pPr>
      <w:r>
        <w:rPr>
          <w:rFonts w:hint="eastAsia"/>
          <w:snapToGrid w:val="0"/>
          <w:spacing w:val="4"/>
          <w:kern w:val="0"/>
          <w:szCs w:val="21"/>
        </w:rPr>
        <w:lastRenderedPageBreak/>
        <w:t>3</w:t>
      </w:r>
      <w:r>
        <w:rPr>
          <w:rFonts w:hint="eastAsia"/>
          <w:snapToGrid w:val="0"/>
          <w:spacing w:val="4"/>
          <w:kern w:val="0"/>
          <w:szCs w:val="21"/>
        </w:rPr>
        <w:t>、社保缴纳期限包含疫情防控期的，</w:t>
      </w:r>
      <w:proofErr w:type="gramStart"/>
      <w:r>
        <w:rPr>
          <w:rFonts w:hint="eastAsia"/>
          <w:snapToGrid w:val="0"/>
          <w:spacing w:val="4"/>
          <w:kern w:val="0"/>
          <w:szCs w:val="21"/>
        </w:rPr>
        <w:t>若当地</w:t>
      </w:r>
      <w:proofErr w:type="gramEnd"/>
      <w:r>
        <w:rPr>
          <w:rFonts w:hint="eastAsia"/>
          <w:snapToGrid w:val="0"/>
          <w:spacing w:val="4"/>
          <w:kern w:val="0"/>
          <w:szCs w:val="21"/>
        </w:rPr>
        <w:t>政府部门允许企业在疫情防控期间缓缴社会保险费的，投标人可提供当地政府部门允许缓缴社保的相关文件作为缴纳社保的证明。中标后需提供投标文件中人员的社保补缴情况相关证明报招标人核实。</w:t>
      </w:r>
    </w:p>
    <w:p w:rsidR="00AC119C" w:rsidRDefault="00AC119C">
      <w:pPr>
        <w:widowControl/>
        <w:spacing w:line="380" w:lineRule="exact"/>
        <w:jc w:val="left"/>
        <w:rPr>
          <w:snapToGrid w:val="0"/>
          <w:spacing w:val="4"/>
          <w:kern w:val="0"/>
          <w:szCs w:val="21"/>
        </w:rPr>
      </w:pPr>
    </w:p>
    <w:p w:rsidR="00AC119C" w:rsidRDefault="00AC119C">
      <w:pPr>
        <w:pStyle w:val="afb"/>
        <w:ind w:firstLineChars="1450" w:firstLine="2726"/>
        <w:rPr>
          <w:sz w:val="18"/>
          <w:szCs w:val="18"/>
        </w:rPr>
      </w:pPr>
    </w:p>
    <w:p w:rsidR="00AC119C" w:rsidRDefault="00AC119C">
      <w:pPr>
        <w:pStyle w:val="afb"/>
        <w:ind w:firstLineChars="1450" w:firstLine="3596"/>
      </w:pPr>
    </w:p>
    <w:p w:rsidR="00AC119C" w:rsidRDefault="00F8157F">
      <w:pPr>
        <w:pStyle w:val="afb"/>
        <w:ind w:firstLineChars="1450" w:firstLine="3596"/>
      </w:pPr>
      <w:r>
        <w:rPr>
          <w:rFonts w:ascii="宋体" w:hAnsi="宋体" w:cs="宋体" w:hint="eastAsia"/>
        </w:rPr>
        <w:t>投标人：　　（盖章）</w:t>
      </w:r>
    </w:p>
    <w:p w:rsidR="00AC119C" w:rsidRDefault="00F8157F">
      <w:pPr>
        <w:pStyle w:val="afb"/>
        <w:ind w:firstLineChars="1450" w:firstLine="3596"/>
      </w:pPr>
      <w:r>
        <w:rPr>
          <w:rFonts w:ascii="宋体" w:hAnsi="宋体" w:cs="宋体" w:hint="eastAsia"/>
        </w:rPr>
        <w:t>法定代表人或授权代理人</w:t>
      </w:r>
      <w:r>
        <w:t>(</w:t>
      </w:r>
      <w:r>
        <w:rPr>
          <w:rFonts w:ascii="宋体" w:hAnsi="宋体" w:cs="宋体" w:hint="eastAsia"/>
        </w:rPr>
        <w:t>签字或盖章</w:t>
      </w:r>
      <w:r>
        <w:t>)</w:t>
      </w:r>
      <w:r>
        <w:rPr>
          <w:rFonts w:ascii="宋体" w:hAnsi="宋体" w:cs="宋体" w:hint="eastAsia"/>
        </w:rPr>
        <w:t>：</w:t>
      </w:r>
    </w:p>
    <w:p w:rsidR="00AC119C" w:rsidRDefault="00F8157F">
      <w:pPr>
        <w:ind w:firstLineChars="1500" w:firstLine="3600"/>
        <w:rPr>
          <w:sz w:val="24"/>
          <w:szCs w:val="24"/>
        </w:rPr>
      </w:pPr>
      <w:r>
        <w:rPr>
          <w:rFonts w:hint="eastAsia"/>
          <w:sz w:val="24"/>
          <w:szCs w:val="24"/>
        </w:rPr>
        <w:t>日</w:t>
      </w:r>
      <w:r>
        <w:rPr>
          <w:rFonts w:hint="eastAsia"/>
          <w:sz w:val="24"/>
          <w:szCs w:val="24"/>
        </w:rPr>
        <w:t xml:space="preserve">   </w:t>
      </w:r>
      <w:r>
        <w:rPr>
          <w:rFonts w:hint="eastAsia"/>
          <w:sz w:val="24"/>
          <w:szCs w:val="24"/>
        </w:rPr>
        <w:t>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bookmarkStart w:id="48" w:name="_Toc352240529"/>
      <w:bookmarkStart w:id="49" w:name="_Toc163337626"/>
      <w:bookmarkStart w:id="50" w:name="_Toc318924501"/>
      <w:bookmarkStart w:id="51" w:name="_Toc449308426"/>
      <w:bookmarkStart w:id="52" w:name="_Toc239216037"/>
      <w:bookmarkStart w:id="53" w:name="_Toc358370584"/>
      <w:bookmarkStart w:id="54" w:name="_Toc395261105"/>
      <w:bookmarkStart w:id="55" w:name="_Toc239311752"/>
      <w:bookmarkStart w:id="56" w:name="_Toc352623427"/>
      <w:bookmarkStart w:id="57" w:name="_Toc226209009"/>
      <w:bookmarkStart w:id="58" w:name="_Toc337720097"/>
      <w:bookmarkStart w:id="59" w:name="_Toc369536776"/>
    </w:p>
    <w:p w:rsidR="00C221A9" w:rsidRDefault="00F8157F" w:rsidP="00C221A9">
      <w:pPr>
        <w:pStyle w:val="aff5"/>
        <w:spacing w:beforeLines="0" w:afterLines="0"/>
      </w:pPr>
      <w:r>
        <w:rPr>
          <w:b w:val="0"/>
        </w:rPr>
        <w:br w:type="page"/>
      </w:r>
      <w:bookmarkStart w:id="60" w:name="_Toc352623428"/>
      <w:bookmarkStart w:id="61" w:name="_Toc226209010"/>
      <w:bookmarkStart w:id="62" w:name="_Toc449308427"/>
      <w:bookmarkStart w:id="63" w:name="_Toc395261106"/>
      <w:bookmarkStart w:id="64" w:name="_Toc318924502"/>
      <w:bookmarkStart w:id="65" w:name="_Toc358370585"/>
      <w:bookmarkStart w:id="66" w:name="_Toc239311753"/>
      <w:bookmarkStart w:id="67" w:name="_Toc352240530"/>
      <w:bookmarkStart w:id="68" w:name="_Toc337720098"/>
      <w:bookmarkStart w:id="69" w:name="_Toc163337627"/>
      <w:bookmarkStart w:id="70" w:name="_Toc369536777"/>
      <w:bookmarkStart w:id="71" w:name="_Toc239216038"/>
      <w:bookmarkEnd w:id="48"/>
      <w:bookmarkEnd w:id="49"/>
      <w:bookmarkEnd w:id="50"/>
      <w:bookmarkEnd w:id="51"/>
      <w:bookmarkEnd w:id="52"/>
      <w:bookmarkEnd w:id="53"/>
      <w:bookmarkEnd w:id="54"/>
      <w:bookmarkEnd w:id="55"/>
      <w:bookmarkEnd w:id="56"/>
      <w:bookmarkEnd w:id="57"/>
      <w:bookmarkEnd w:id="58"/>
      <w:bookmarkEnd w:id="59"/>
    </w:p>
    <w:p w:rsidR="00AC119C" w:rsidRDefault="00F8157F">
      <w:pPr>
        <w:pStyle w:val="aff5"/>
        <w:spacing w:beforeLines="0" w:afterLines="0"/>
        <w:rPr>
          <w:b w:val="0"/>
        </w:rPr>
      </w:pPr>
      <w:r>
        <w:lastRenderedPageBreak/>
        <w:t xml:space="preserve"> </w:t>
      </w:r>
      <w:r>
        <w:rPr>
          <w:rFonts w:hint="eastAsia"/>
        </w:rPr>
        <w:t>格式</w:t>
      </w:r>
      <w:r w:rsidR="00C221A9">
        <w:rPr>
          <w:rFonts w:hint="eastAsia"/>
        </w:rPr>
        <w:t>七</w:t>
      </w:r>
      <w:r>
        <w:rPr>
          <w:rFonts w:hint="eastAsia"/>
        </w:rPr>
        <w:t>：</w:t>
      </w:r>
      <w:bookmarkEnd w:id="60"/>
      <w:bookmarkEnd w:id="61"/>
      <w:bookmarkEnd w:id="62"/>
      <w:bookmarkEnd w:id="63"/>
      <w:bookmarkEnd w:id="64"/>
      <w:bookmarkEnd w:id="65"/>
      <w:bookmarkEnd w:id="66"/>
      <w:bookmarkEnd w:id="67"/>
      <w:bookmarkEnd w:id="68"/>
      <w:bookmarkEnd w:id="69"/>
      <w:bookmarkEnd w:id="70"/>
      <w:bookmarkEnd w:id="71"/>
      <w:r>
        <w:rPr>
          <w:rFonts w:hint="eastAsia"/>
        </w:rPr>
        <w:t>企业类似工程业绩信息表（技术标评分）</w:t>
      </w:r>
    </w:p>
    <w:p w:rsidR="00AC119C" w:rsidRDefault="00AC119C">
      <w:pPr>
        <w:pStyle w:val="afb"/>
        <w:ind w:firstLineChars="0" w:firstLine="0"/>
        <w:jc w:val="center"/>
        <w:rPr>
          <w:b/>
        </w:rPr>
      </w:pPr>
    </w:p>
    <w:p w:rsidR="00AC119C" w:rsidRDefault="00AC119C"/>
    <w:p w:rsidR="00AC119C" w:rsidRDefault="00AC119C"/>
    <w:p w:rsidR="00AC119C" w:rsidRDefault="00F8157F">
      <w:pPr>
        <w:jc w:val="center"/>
        <w:rPr>
          <w:b/>
          <w:sz w:val="24"/>
          <w:szCs w:val="24"/>
        </w:rPr>
      </w:pPr>
      <w:r>
        <w:rPr>
          <w:rFonts w:hint="eastAsia"/>
          <w:b/>
          <w:sz w:val="28"/>
          <w:szCs w:val="28"/>
        </w:rPr>
        <w:t>企业类似工程业绩信息表</w:t>
      </w:r>
      <w:r>
        <w:rPr>
          <w:rFonts w:ascii="宋体" w:hAnsi="宋体" w:hint="eastAsia"/>
          <w:b/>
          <w:bCs/>
          <w:sz w:val="28"/>
          <w:szCs w:val="28"/>
        </w:rPr>
        <w:t>（技术标评分）</w:t>
      </w:r>
    </w:p>
    <w:p w:rsidR="00AC119C" w:rsidRDefault="00AC119C">
      <w:pPr>
        <w:jc w:val="center"/>
        <w:rPr>
          <w:b/>
          <w:sz w:val="24"/>
          <w:szCs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17"/>
        <w:gridCol w:w="2790"/>
        <w:gridCol w:w="2715"/>
      </w:tblGrid>
      <w:tr w:rsidR="00AC119C">
        <w:trPr>
          <w:trHeight w:val="637"/>
        </w:trPr>
        <w:tc>
          <w:tcPr>
            <w:tcW w:w="3017" w:type="dxa"/>
            <w:vAlign w:val="center"/>
          </w:tcPr>
          <w:p w:rsidR="00AC119C" w:rsidRDefault="00F8157F">
            <w:pPr>
              <w:jc w:val="center"/>
              <w:rPr>
                <w:sz w:val="24"/>
                <w:szCs w:val="24"/>
              </w:rPr>
            </w:pPr>
            <w:r>
              <w:rPr>
                <w:rFonts w:hint="eastAsia"/>
                <w:sz w:val="24"/>
                <w:szCs w:val="24"/>
              </w:rPr>
              <w:t>项目名称</w:t>
            </w:r>
          </w:p>
        </w:tc>
        <w:tc>
          <w:tcPr>
            <w:tcW w:w="2790" w:type="dxa"/>
            <w:vAlign w:val="center"/>
          </w:tcPr>
          <w:p w:rsidR="00AC119C" w:rsidRDefault="00F8157F">
            <w:pPr>
              <w:jc w:val="center"/>
              <w:rPr>
                <w:sz w:val="24"/>
                <w:szCs w:val="24"/>
              </w:rPr>
            </w:pPr>
            <w:r>
              <w:rPr>
                <w:rFonts w:hint="eastAsia"/>
                <w:sz w:val="24"/>
                <w:szCs w:val="24"/>
              </w:rPr>
              <w:t>项目编号</w:t>
            </w:r>
          </w:p>
        </w:tc>
        <w:tc>
          <w:tcPr>
            <w:tcW w:w="2715" w:type="dxa"/>
            <w:vAlign w:val="center"/>
          </w:tcPr>
          <w:p w:rsidR="00AC119C" w:rsidRDefault="00F8157F">
            <w:pPr>
              <w:jc w:val="center"/>
              <w:rPr>
                <w:sz w:val="24"/>
                <w:szCs w:val="24"/>
              </w:rPr>
            </w:pPr>
            <w:r>
              <w:rPr>
                <w:rFonts w:hint="eastAsia"/>
                <w:sz w:val="24"/>
                <w:szCs w:val="24"/>
              </w:rPr>
              <w:t>备注</w:t>
            </w:r>
          </w:p>
        </w:tc>
      </w:tr>
      <w:tr w:rsidR="00AC119C">
        <w:trPr>
          <w:trHeight w:val="637"/>
        </w:trPr>
        <w:tc>
          <w:tcPr>
            <w:tcW w:w="3017" w:type="dxa"/>
          </w:tcPr>
          <w:p w:rsidR="00AC119C" w:rsidRDefault="00AC119C">
            <w:pPr>
              <w:jc w:val="center"/>
              <w:rPr>
                <w:b/>
                <w:sz w:val="24"/>
                <w:szCs w:val="24"/>
              </w:rPr>
            </w:pPr>
          </w:p>
        </w:tc>
        <w:tc>
          <w:tcPr>
            <w:tcW w:w="2790" w:type="dxa"/>
          </w:tcPr>
          <w:p w:rsidR="00AC119C" w:rsidRDefault="00AC119C">
            <w:pPr>
              <w:jc w:val="center"/>
              <w:rPr>
                <w:b/>
                <w:sz w:val="24"/>
                <w:szCs w:val="24"/>
              </w:rPr>
            </w:pPr>
          </w:p>
        </w:tc>
        <w:tc>
          <w:tcPr>
            <w:tcW w:w="2715" w:type="dxa"/>
          </w:tcPr>
          <w:p w:rsidR="00AC119C" w:rsidRDefault="00AC119C">
            <w:pPr>
              <w:jc w:val="center"/>
              <w:rPr>
                <w:b/>
                <w:sz w:val="24"/>
                <w:szCs w:val="24"/>
              </w:rPr>
            </w:pPr>
          </w:p>
        </w:tc>
      </w:tr>
      <w:tr w:rsidR="00AC119C">
        <w:trPr>
          <w:trHeight w:val="637"/>
        </w:trPr>
        <w:tc>
          <w:tcPr>
            <w:tcW w:w="3017" w:type="dxa"/>
          </w:tcPr>
          <w:p w:rsidR="00AC119C" w:rsidRDefault="00AC119C">
            <w:pPr>
              <w:jc w:val="center"/>
              <w:rPr>
                <w:b/>
                <w:sz w:val="24"/>
                <w:szCs w:val="24"/>
              </w:rPr>
            </w:pPr>
          </w:p>
        </w:tc>
        <w:tc>
          <w:tcPr>
            <w:tcW w:w="2790" w:type="dxa"/>
          </w:tcPr>
          <w:p w:rsidR="00AC119C" w:rsidRDefault="00AC119C">
            <w:pPr>
              <w:jc w:val="center"/>
              <w:rPr>
                <w:b/>
                <w:sz w:val="24"/>
                <w:szCs w:val="24"/>
              </w:rPr>
            </w:pPr>
          </w:p>
        </w:tc>
        <w:tc>
          <w:tcPr>
            <w:tcW w:w="2715" w:type="dxa"/>
          </w:tcPr>
          <w:p w:rsidR="00AC119C" w:rsidRDefault="00AC119C">
            <w:pPr>
              <w:jc w:val="center"/>
              <w:rPr>
                <w:b/>
                <w:sz w:val="24"/>
                <w:szCs w:val="24"/>
              </w:rPr>
            </w:pPr>
          </w:p>
        </w:tc>
      </w:tr>
    </w:tbl>
    <w:p w:rsidR="00AC119C" w:rsidRDefault="00AC119C">
      <w:pPr>
        <w:pStyle w:val="afb"/>
        <w:ind w:firstLineChars="1450" w:firstLine="3596"/>
        <w:rPr>
          <w:rFonts w:ascii="宋体" w:hAnsi="宋体"/>
        </w:rPr>
      </w:pPr>
    </w:p>
    <w:p w:rsidR="00AC119C" w:rsidRDefault="00AC119C">
      <w:pPr>
        <w:pStyle w:val="afb"/>
        <w:ind w:firstLineChars="1450" w:firstLine="3596"/>
        <w:rPr>
          <w:rFonts w:ascii="宋体" w:hAnsi="宋体"/>
        </w:rPr>
      </w:pPr>
    </w:p>
    <w:p w:rsidR="00AC119C" w:rsidRDefault="00F8157F">
      <w:pPr>
        <w:pStyle w:val="afb"/>
        <w:ind w:firstLineChars="1450" w:firstLine="3596"/>
        <w:rPr>
          <w:rFonts w:ascii="宋体" w:hAnsi="宋体"/>
        </w:rPr>
      </w:pPr>
      <w:r>
        <w:rPr>
          <w:rFonts w:ascii="宋体" w:hAnsi="宋体" w:hint="eastAsia"/>
        </w:rPr>
        <w:t>投标人：　　（盖章）</w:t>
      </w:r>
    </w:p>
    <w:p w:rsidR="00AC119C" w:rsidRDefault="00F8157F">
      <w:pPr>
        <w:pStyle w:val="afb"/>
        <w:ind w:firstLineChars="1450" w:firstLine="3596"/>
        <w:rPr>
          <w:rFonts w:ascii="宋体" w:hAnsi="宋体"/>
        </w:rPr>
      </w:pPr>
      <w:r>
        <w:rPr>
          <w:rFonts w:ascii="宋体" w:hAnsi="宋体" w:hint="eastAsia"/>
        </w:rPr>
        <w:t>法定代表人或授权代理人(签字或盖章)：</w:t>
      </w:r>
    </w:p>
    <w:p w:rsidR="00AC119C" w:rsidRDefault="00F8157F">
      <w:pPr>
        <w:pStyle w:val="afb"/>
        <w:ind w:firstLineChars="1450" w:firstLine="3596"/>
        <w:rPr>
          <w:rFonts w:ascii="宋体" w:hAnsi="宋体"/>
        </w:rPr>
      </w:pPr>
      <w:bookmarkStart w:id="72" w:name="_Toc532475362"/>
      <w:bookmarkStart w:id="73" w:name="_Toc510963892"/>
      <w:bookmarkStart w:id="74" w:name="_Toc532475795"/>
      <w:r>
        <w:rPr>
          <w:rFonts w:ascii="宋体" w:hAnsi="宋体" w:hint="eastAsia"/>
        </w:rPr>
        <w:t>日   期：     年    月    日</w:t>
      </w:r>
      <w:bookmarkEnd w:id="72"/>
      <w:bookmarkEnd w:id="73"/>
      <w:bookmarkEnd w:id="74"/>
    </w:p>
    <w:p w:rsidR="00AC119C" w:rsidRDefault="00AC119C">
      <w:pPr>
        <w:pStyle w:val="afb"/>
        <w:ind w:firstLineChars="1450" w:firstLine="3596"/>
      </w:pPr>
    </w:p>
    <w:p w:rsidR="00AC119C" w:rsidRDefault="00F8157F">
      <w:r>
        <w:rPr>
          <w:rFonts w:hint="eastAsia"/>
        </w:rPr>
        <w:t xml:space="preserve"> </w:t>
      </w:r>
      <w:bookmarkStart w:id="75" w:name="_Toc369536778"/>
      <w:bookmarkStart w:id="76" w:name="_Toc337720099"/>
      <w:bookmarkStart w:id="77" w:name="_Toc239311754"/>
      <w:bookmarkStart w:id="78" w:name="_Toc239216039"/>
      <w:bookmarkStart w:id="79" w:name="_Toc352623429"/>
      <w:bookmarkStart w:id="80" w:name="_Toc318924503"/>
      <w:bookmarkStart w:id="81" w:name="_Toc163337628"/>
      <w:bookmarkStart w:id="82" w:name="_Toc358370586"/>
      <w:bookmarkStart w:id="83" w:name="_Toc226209011"/>
      <w:bookmarkStart w:id="84" w:name="_Toc352240531"/>
      <w:bookmarkStart w:id="85" w:name="_Toc395261107"/>
      <w:r>
        <w:rPr>
          <w:rFonts w:hint="eastAsia"/>
        </w:rPr>
        <w:t xml:space="preserve"> </w:t>
      </w:r>
      <w:bookmarkStart w:id="86" w:name="_Toc449308428"/>
      <w:bookmarkStart w:id="87" w:name="_Toc395261108"/>
      <w:bookmarkStart w:id="88" w:name="_Toc7402"/>
      <w:bookmarkStart w:id="89" w:name="_Toc352240532"/>
      <w:bookmarkStart w:id="90" w:name="_Toc13319"/>
      <w:bookmarkStart w:id="91" w:name="_Toc337720100"/>
      <w:bookmarkStart w:id="92" w:name="_Toc352623430"/>
      <w:bookmarkStart w:id="93" w:name="_Toc358370587"/>
      <w:bookmarkStart w:id="94" w:name="_Toc318924504"/>
      <w:bookmarkStart w:id="95" w:name="_Toc464131231"/>
      <w:bookmarkStart w:id="96" w:name="_Toc226209012"/>
      <w:bookmarkStart w:id="97" w:name="_Toc163337629"/>
      <w:bookmarkStart w:id="98" w:name="_Toc239311755"/>
      <w:bookmarkStart w:id="99" w:name="_Toc239216040"/>
      <w:bookmarkStart w:id="100" w:name="_Toc369536779"/>
      <w:bookmarkStart w:id="101" w:name="_Toc4610209"/>
      <w:bookmarkEnd w:id="75"/>
      <w:bookmarkEnd w:id="76"/>
      <w:bookmarkEnd w:id="77"/>
      <w:bookmarkEnd w:id="78"/>
      <w:bookmarkEnd w:id="79"/>
      <w:bookmarkEnd w:id="80"/>
      <w:bookmarkEnd w:id="81"/>
      <w:bookmarkEnd w:id="82"/>
      <w:bookmarkEnd w:id="83"/>
      <w:bookmarkEnd w:id="84"/>
      <w:bookmarkEnd w:id="85"/>
    </w:p>
    <w:p w:rsidR="00AC119C" w:rsidRPr="00C221A9" w:rsidRDefault="00F8157F">
      <w:pPr>
        <w:pStyle w:val="aff5"/>
        <w:spacing w:beforeLines="0" w:afterLines="0"/>
      </w:pPr>
      <w:r>
        <w:rPr>
          <w:b w:val="0"/>
        </w:rPr>
        <w:br w:type="page"/>
      </w:r>
      <w:r w:rsidRPr="00C221A9">
        <w:rPr>
          <w:rFonts w:hint="eastAsia"/>
        </w:rPr>
        <w:lastRenderedPageBreak/>
        <w:t>格式</w:t>
      </w:r>
      <w:r w:rsidR="00C221A9" w:rsidRPr="00C221A9">
        <w:rPr>
          <w:rFonts w:hint="eastAsia"/>
        </w:rPr>
        <w:t>八</w:t>
      </w:r>
      <w:r w:rsidRPr="00C221A9">
        <w:rPr>
          <w:rFonts w:hint="eastAsia"/>
        </w:rPr>
        <w:t>：</w:t>
      </w:r>
      <w:bookmarkStart w:id="102" w:name="_Hlk483671898"/>
      <w:r w:rsidRPr="00C221A9">
        <w:rPr>
          <w:rFonts w:hint="eastAsia"/>
        </w:rPr>
        <w:t>响应招标文件所附施工组织设计</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C221A9">
        <w:rPr>
          <w:rFonts w:hint="eastAsia"/>
        </w:rPr>
        <w:t>要点的承诺书</w:t>
      </w:r>
      <w:bookmarkEnd w:id="101"/>
      <w:bookmarkEnd w:id="102"/>
    </w:p>
    <w:p w:rsidR="00AC119C" w:rsidRDefault="00AC119C">
      <w:pPr>
        <w:pStyle w:val="afb"/>
        <w:ind w:firstLine="496"/>
      </w:pPr>
    </w:p>
    <w:p w:rsidR="00C221A9" w:rsidRDefault="00C221A9">
      <w:pPr>
        <w:jc w:val="center"/>
        <w:rPr>
          <w:rFonts w:ascii="宋体" w:hAnsi="宋体"/>
          <w:b/>
          <w:sz w:val="28"/>
          <w:szCs w:val="28"/>
        </w:rPr>
      </w:pPr>
    </w:p>
    <w:p w:rsidR="00AC119C" w:rsidRDefault="00F8157F">
      <w:pPr>
        <w:jc w:val="center"/>
        <w:rPr>
          <w:rFonts w:ascii="宋体" w:hAnsi="宋体"/>
          <w:b/>
          <w:sz w:val="28"/>
          <w:szCs w:val="28"/>
        </w:rPr>
      </w:pPr>
      <w:r>
        <w:rPr>
          <w:rFonts w:ascii="宋体" w:hAnsi="宋体" w:hint="eastAsia"/>
          <w:b/>
          <w:sz w:val="28"/>
          <w:szCs w:val="28"/>
        </w:rPr>
        <w:t>响应招标文件所附施工组织设计要点的承诺书</w:t>
      </w:r>
    </w:p>
    <w:p w:rsidR="00AC119C" w:rsidRDefault="00AC119C">
      <w:pPr>
        <w:spacing w:line="400" w:lineRule="exact"/>
        <w:rPr>
          <w:rFonts w:ascii="宋体" w:hAnsi="宋体"/>
          <w:sz w:val="24"/>
          <w:szCs w:val="24"/>
          <w:u w:val="single"/>
        </w:rPr>
      </w:pPr>
    </w:p>
    <w:p w:rsidR="00AC119C" w:rsidRDefault="00F8157F">
      <w:pPr>
        <w:spacing w:line="400" w:lineRule="exact"/>
        <w:rPr>
          <w:rFonts w:ascii="宋体" w:hAnsi="宋体"/>
          <w:sz w:val="24"/>
          <w:szCs w:val="24"/>
          <w:u w:val="single"/>
        </w:rPr>
      </w:pPr>
      <w:r>
        <w:rPr>
          <w:rFonts w:ascii="宋体" w:hAnsi="宋体" w:hint="eastAsia"/>
          <w:sz w:val="24"/>
          <w:szCs w:val="24"/>
          <w:u w:val="single"/>
        </w:rPr>
        <w:t xml:space="preserve">          （招标人）</w:t>
      </w:r>
      <w:r>
        <w:rPr>
          <w:rFonts w:ascii="宋体" w:hAnsi="宋体" w:hint="eastAsia"/>
          <w:sz w:val="24"/>
          <w:szCs w:val="24"/>
        </w:rPr>
        <w:t>：</w:t>
      </w:r>
    </w:p>
    <w:p w:rsidR="00AC119C" w:rsidRDefault="00F8157F">
      <w:pPr>
        <w:spacing w:line="400" w:lineRule="exact"/>
        <w:ind w:firstLineChars="200" w:firstLine="480"/>
        <w:rPr>
          <w:rFonts w:ascii="宋体" w:hAnsi="宋体"/>
          <w:sz w:val="24"/>
          <w:szCs w:val="24"/>
        </w:rPr>
      </w:pPr>
      <w:r>
        <w:rPr>
          <w:rFonts w:ascii="宋体" w:hAnsi="宋体" w:hint="eastAsia"/>
          <w:sz w:val="24"/>
          <w:szCs w:val="24"/>
        </w:rPr>
        <w:t>我方承诺，如中标承建</w:t>
      </w:r>
      <w:r>
        <w:rPr>
          <w:rFonts w:ascii="宋体" w:hAnsi="宋体" w:hint="eastAsia"/>
          <w:sz w:val="24"/>
          <w:szCs w:val="24"/>
          <w:u w:val="single"/>
        </w:rPr>
        <w:t xml:space="preserve">         (项目名称)</w:t>
      </w:r>
      <w:r>
        <w:rPr>
          <w:rFonts w:ascii="宋体" w:hAnsi="宋体" w:hint="eastAsia"/>
          <w:sz w:val="24"/>
          <w:szCs w:val="24"/>
        </w:rPr>
        <w:t>，将按招标文件所附的本工程</w:t>
      </w:r>
      <w:r>
        <w:rPr>
          <w:rFonts w:ascii="宋体" w:hAnsi="宋体" w:hint="eastAsia"/>
          <w:sz w:val="24"/>
          <w:szCs w:val="24"/>
          <w:u w:val="single"/>
        </w:rPr>
        <w:t xml:space="preserve"> 施工组织设计要点 </w:t>
      </w:r>
      <w:r>
        <w:rPr>
          <w:rFonts w:ascii="宋体" w:hAnsi="宋体" w:hint="eastAsia"/>
          <w:sz w:val="24"/>
          <w:szCs w:val="24"/>
        </w:rPr>
        <w:t>进行响应的基础上自行组织施工。并承诺在中标后按招标文件所附的</w:t>
      </w:r>
      <w:r>
        <w:rPr>
          <w:rFonts w:ascii="宋体" w:hAnsi="宋体" w:hint="eastAsia"/>
          <w:sz w:val="24"/>
          <w:szCs w:val="24"/>
          <w:u w:val="single"/>
        </w:rPr>
        <w:t xml:space="preserve"> 施工组织设计要点 </w:t>
      </w:r>
      <w:r>
        <w:rPr>
          <w:rFonts w:ascii="宋体" w:hAnsi="宋体" w:hint="eastAsia"/>
          <w:sz w:val="24"/>
          <w:szCs w:val="24"/>
        </w:rPr>
        <w:t>基础上编制详细的施工组织设计，并报经监理单位和建设单位审批后实施。</w:t>
      </w:r>
    </w:p>
    <w:p w:rsidR="00AC119C" w:rsidRDefault="00AC119C">
      <w:pPr>
        <w:spacing w:line="400" w:lineRule="exact"/>
        <w:rPr>
          <w:rFonts w:ascii="宋体" w:hAnsi="宋体"/>
          <w:sz w:val="24"/>
          <w:szCs w:val="24"/>
        </w:rPr>
      </w:pPr>
    </w:p>
    <w:p w:rsidR="00AC119C" w:rsidRDefault="00AC119C">
      <w:pPr>
        <w:spacing w:line="400" w:lineRule="exact"/>
        <w:rPr>
          <w:rFonts w:ascii="宋体" w:hAnsi="宋体"/>
          <w:sz w:val="24"/>
          <w:szCs w:val="24"/>
        </w:rPr>
      </w:pPr>
    </w:p>
    <w:p w:rsidR="00AC119C" w:rsidRDefault="00AC119C">
      <w:pPr>
        <w:spacing w:line="400" w:lineRule="exact"/>
        <w:rPr>
          <w:rFonts w:ascii="宋体" w:hAnsi="宋体"/>
          <w:sz w:val="24"/>
          <w:szCs w:val="24"/>
        </w:rPr>
      </w:pPr>
    </w:p>
    <w:p w:rsidR="00AC119C" w:rsidRDefault="00AC119C">
      <w:pPr>
        <w:spacing w:line="400" w:lineRule="exact"/>
        <w:rPr>
          <w:rFonts w:ascii="宋体" w:hAnsi="宋体"/>
          <w:sz w:val="24"/>
          <w:szCs w:val="24"/>
        </w:rPr>
      </w:pPr>
    </w:p>
    <w:p w:rsidR="00AC119C" w:rsidRDefault="00AC119C">
      <w:pPr>
        <w:spacing w:line="400" w:lineRule="exact"/>
        <w:rPr>
          <w:rFonts w:ascii="宋体" w:hAnsi="宋体"/>
          <w:sz w:val="24"/>
          <w:szCs w:val="24"/>
        </w:rPr>
      </w:pPr>
    </w:p>
    <w:p w:rsidR="00AC119C" w:rsidRDefault="00F8157F">
      <w:pPr>
        <w:spacing w:line="400" w:lineRule="exact"/>
        <w:ind w:firstLineChars="1450" w:firstLine="3480"/>
        <w:rPr>
          <w:rFonts w:ascii="宋体" w:hAnsi="宋体"/>
          <w:sz w:val="24"/>
          <w:szCs w:val="24"/>
          <w:u w:val="single"/>
        </w:rPr>
      </w:pPr>
      <w:r>
        <w:rPr>
          <w:rFonts w:ascii="宋体" w:hAnsi="宋体" w:hint="eastAsia"/>
          <w:sz w:val="24"/>
          <w:szCs w:val="24"/>
        </w:rPr>
        <w:t>投标人名称（盖法人公章）：</w:t>
      </w:r>
      <w:r>
        <w:rPr>
          <w:rFonts w:ascii="宋体" w:hAnsi="宋体" w:hint="eastAsia"/>
          <w:sz w:val="24"/>
          <w:szCs w:val="24"/>
          <w:u w:val="single"/>
        </w:rPr>
        <w:t xml:space="preserve">                   </w:t>
      </w:r>
    </w:p>
    <w:p w:rsidR="00AC119C" w:rsidRDefault="00F8157F">
      <w:pPr>
        <w:spacing w:line="400" w:lineRule="exact"/>
        <w:ind w:firstLineChars="1450" w:firstLine="3480"/>
        <w:rPr>
          <w:rFonts w:ascii="宋体" w:hAnsi="宋体"/>
          <w:sz w:val="24"/>
          <w:szCs w:val="24"/>
          <w:u w:val="single"/>
        </w:rPr>
      </w:pPr>
      <w:r>
        <w:rPr>
          <w:rFonts w:ascii="宋体" w:hAnsi="宋体" w:hint="eastAsia"/>
          <w:sz w:val="24"/>
          <w:szCs w:val="24"/>
        </w:rPr>
        <w:t>法定代表人或被授权人（签字或盖章）：</w:t>
      </w:r>
      <w:r>
        <w:rPr>
          <w:rFonts w:ascii="宋体" w:hAnsi="宋体" w:hint="eastAsia"/>
          <w:sz w:val="24"/>
          <w:szCs w:val="24"/>
          <w:u w:val="single"/>
        </w:rPr>
        <w:t xml:space="preserve">         </w:t>
      </w:r>
    </w:p>
    <w:p w:rsidR="00AC119C" w:rsidRDefault="00F8157F">
      <w:pPr>
        <w:spacing w:line="400" w:lineRule="exact"/>
        <w:jc w:val="right"/>
        <w:rPr>
          <w:rFonts w:ascii="宋体" w:hAnsi="宋体"/>
          <w:sz w:val="24"/>
          <w:szCs w:val="24"/>
        </w:rPr>
      </w:pPr>
      <w:r>
        <w:rPr>
          <w:rFonts w:ascii="宋体" w:hAnsi="宋体" w:hint="eastAsia"/>
          <w:sz w:val="24"/>
          <w:szCs w:val="24"/>
        </w:rPr>
        <w:t>日期：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AC119C" w:rsidRDefault="00AC119C">
      <w:pPr>
        <w:tabs>
          <w:tab w:val="left" w:pos="720"/>
        </w:tabs>
        <w:snapToGrid w:val="0"/>
        <w:spacing w:line="360" w:lineRule="auto"/>
        <w:jc w:val="center"/>
        <w:rPr>
          <w:rFonts w:ascii="宋体" w:hAnsi="宋体"/>
          <w:b/>
          <w:sz w:val="32"/>
          <w:szCs w:val="32"/>
        </w:rPr>
      </w:pPr>
    </w:p>
    <w:p w:rsidR="00AC119C" w:rsidRDefault="00AC119C">
      <w:pPr>
        <w:tabs>
          <w:tab w:val="left" w:pos="720"/>
        </w:tabs>
        <w:snapToGrid w:val="0"/>
        <w:spacing w:line="360" w:lineRule="auto"/>
        <w:jc w:val="center"/>
        <w:rPr>
          <w:rFonts w:ascii="宋体" w:hAnsi="宋体"/>
          <w:b/>
          <w:sz w:val="32"/>
          <w:szCs w:val="32"/>
        </w:rPr>
      </w:pPr>
    </w:p>
    <w:p w:rsidR="00AC119C" w:rsidRDefault="00AC119C">
      <w:pPr>
        <w:pStyle w:val="afb"/>
        <w:ind w:firstLineChars="1450" w:firstLine="3596"/>
      </w:pPr>
    </w:p>
    <w:p w:rsidR="00AC119C" w:rsidRDefault="00AC119C">
      <w:pPr>
        <w:pStyle w:val="afb"/>
        <w:ind w:firstLineChars="0" w:firstLine="0"/>
      </w:pPr>
    </w:p>
    <w:p w:rsidR="00AC119C" w:rsidRDefault="00AC119C">
      <w:pPr>
        <w:pStyle w:val="afb"/>
        <w:ind w:firstLineChars="0" w:firstLine="0"/>
      </w:pPr>
    </w:p>
    <w:p w:rsidR="00AC119C" w:rsidRPr="00C221A9" w:rsidRDefault="00F8157F">
      <w:pPr>
        <w:pStyle w:val="aff5"/>
        <w:spacing w:beforeLines="0" w:afterLines="0"/>
        <w:rPr>
          <w:rFonts w:ascii="宋体"/>
        </w:rPr>
      </w:pPr>
      <w:bookmarkStart w:id="103" w:name="_Toc358370592"/>
      <w:bookmarkStart w:id="104" w:name="_Toc369536784"/>
      <w:bookmarkStart w:id="105" w:name="_Toc11044"/>
      <w:bookmarkStart w:id="106" w:name="_Toc24085"/>
      <w:bookmarkStart w:id="107" w:name="_Toc395261113"/>
      <w:bookmarkStart w:id="108" w:name="_Toc337720107"/>
      <w:bookmarkStart w:id="109" w:name="_Toc449308433"/>
      <w:bookmarkStart w:id="110" w:name="_Toc464131237"/>
      <w:bookmarkStart w:id="111" w:name="_Toc318924512"/>
      <w:bookmarkStart w:id="112" w:name="_Toc352240539"/>
      <w:bookmarkStart w:id="113" w:name="_Toc352623437"/>
      <w:r>
        <w:rPr>
          <w:b w:val="0"/>
        </w:rPr>
        <w:br w:type="page"/>
      </w:r>
      <w:bookmarkStart w:id="114" w:name="_Toc4610210"/>
      <w:r w:rsidRPr="00C221A9">
        <w:rPr>
          <w:rFonts w:hint="eastAsia"/>
        </w:rPr>
        <w:lastRenderedPageBreak/>
        <w:t>格式</w:t>
      </w:r>
      <w:r w:rsidR="00C221A9" w:rsidRPr="00C221A9">
        <w:rPr>
          <w:rFonts w:hint="eastAsia"/>
        </w:rPr>
        <w:t>九</w:t>
      </w:r>
      <w:r w:rsidRPr="00C221A9">
        <w:rPr>
          <w:rFonts w:hint="eastAsia"/>
        </w:rPr>
        <w:t>：企业相关资料</w:t>
      </w:r>
    </w:p>
    <w:p w:rsidR="00AC119C" w:rsidRDefault="00AC119C">
      <w:pPr>
        <w:pStyle w:val="afb"/>
        <w:ind w:firstLine="496"/>
        <w:rPr>
          <w:rFonts w:ascii="宋体" w:hAnsi="宋体"/>
        </w:rPr>
      </w:pPr>
    </w:p>
    <w:p w:rsidR="00AC119C" w:rsidRDefault="00F8157F">
      <w:pPr>
        <w:pStyle w:val="afe"/>
        <w:rPr>
          <w:rFonts w:ascii="宋体" w:eastAsia="宋体" w:hAnsi="宋体"/>
          <w:sz w:val="32"/>
          <w:szCs w:val="32"/>
        </w:rPr>
      </w:pPr>
      <w:r>
        <w:rPr>
          <w:rFonts w:ascii="宋体" w:eastAsia="宋体" w:hAnsi="宋体" w:hint="eastAsia"/>
          <w:sz w:val="32"/>
          <w:szCs w:val="32"/>
        </w:rPr>
        <w:t>企业相关资料</w:t>
      </w:r>
    </w:p>
    <w:p w:rsidR="00AC119C" w:rsidRDefault="00F8157F">
      <w:pPr>
        <w:pStyle w:val="afb"/>
        <w:ind w:firstLine="498"/>
        <w:jc w:val="center"/>
      </w:pPr>
      <w:bookmarkStart w:id="115" w:name="_Toc4486072"/>
      <w:bookmarkStart w:id="116" w:name="_Toc14697652"/>
      <w:bookmarkStart w:id="117" w:name="_Toc4339791"/>
      <w:bookmarkStart w:id="118" w:name="_Toc4340129"/>
      <w:bookmarkStart w:id="119" w:name="_Toc4489940"/>
      <w:bookmarkStart w:id="120" w:name="_Toc913"/>
      <w:bookmarkStart w:id="121" w:name="_Toc504722508"/>
      <w:r>
        <w:rPr>
          <w:rFonts w:hint="eastAsia"/>
          <w:b/>
        </w:rPr>
        <w:t>(</w:t>
      </w:r>
      <w:r>
        <w:rPr>
          <w:rFonts w:hint="eastAsia"/>
          <w:b/>
        </w:rPr>
        <w:t>如有</w:t>
      </w:r>
      <w:r>
        <w:rPr>
          <w:rFonts w:hint="eastAsia"/>
          <w:b/>
        </w:rPr>
        <w:t>)</w:t>
      </w:r>
      <w:bookmarkEnd w:id="115"/>
      <w:bookmarkEnd w:id="116"/>
      <w:bookmarkEnd w:id="117"/>
      <w:bookmarkEnd w:id="118"/>
      <w:bookmarkEnd w:id="119"/>
      <w:bookmarkEnd w:id="120"/>
      <w:bookmarkEnd w:id="121"/>
    </w:p>
    <w:p w:rsidR="00AC119C" w:rsidRDefault="00F8157F" w:rsidP="00007F0D">
      <w:pPr>
        <w:topLinePunct/>
        <w:adjustRightInd w:val="0"/>
        <w:snapToGrid w:val="0"/>
        <w:spacing w:beforeLines="50" w:afterLines="50"/>
        <w:jc w:val="left"/>
        <w:rPr>
          <w:snapToGrid w:val="0"/>
          <w:spacing w:val="4"/>
          <w:kern w:val="0"/>
          <w:sz w:val="24"/>
          <w:szCs w:val="24"/>
        </w:rPr>
      </w:pPr>
      <w:bookmarkStart w:id="122" w:name="_Toc14697653"/>
      <w:bookmarkStart w:id="123" w:name="_Toc4340130"/>
      <w:bookmarkStart w:id="124" w:name="_Toc4486073"/>
      <w:bookmarkStart w:id="125" w:name="_Toc504722509"/>
      <w:bookmarkStart w:id="126" w:name="_Toc4489941"/>
      <w:bookmarkStart w:id="127" w:name="_Toc27564"/>
      <w:bookmarkStart w:id="128" w:name="_Toc4339792"/>
      <w:r>
        <w:rPr>
          <w:rFonts w:hint="eastAsia"/>
          <w:snapToGrid w:val="0"/>
          <w:spacing w:val="4"/>
          <w:kern w:val="0"/>
          <w:sz w:val="24"/>
          <w:szCs w:val="24"/>
        </w:rPr>
        <w:t>注：</w:t>
      </w:r>
      <w:bookmarkEnd w:id="122"/>
      <w:bookmarkEnd w:id="123"/>
      <w:bookmarkEnd w:id="124"/>
      <w:bookmarkEnd w:id="125"/>
      <w:bookmarkEnd w:id="126"/>
      <w:bookmarkEnd w:id="127"/>
      <w:bookmarkEnd w:id="128"/>
    </w:p>
    <w:p w:rsidR="00AC119C" w:rsidRDefault="00F8157F" w:rsidP="00007F0D">
      <w:pPr>
        <w:topLinePunct/>
        <w:adjustRightInd w:val="0"/>
        <w:snapToGrid w:val="0"/>
        <w:spacing w:beforeLines="50" w:afterLines="50"/>
        <w:jc w:val="left"/>
        <w:rPr>
          <w:snapToGrid w:val="0"/>
          <w:spacing w:val="4"/>
          <w:kern w:val="0"/>
          <w:sz w:val="24"/>
          <w:szCs w:val="24"/>
        </w:rPr>
      </w:pPr>
      <w:bookmarkStart w:id="129" w:name="_Toc4339793"/>
      <w:bookmarkStart w:id="130" w:name="_Toc4486074"/>
      <w:bookmarkStart w:id="131" w:name="_Toc4340131"/>
      <w:bookmarkStart w:id="132" w:name="_Toc504722510"/>
      <w:bookmarkStart w:id="133" w:name="_Toc14697654"/>
      <w:bookmarkStart w:id="134" w:name="_Toc4489942"/>
      <w:bookmarkStart w:id="135" w:name="_Toc9431"/>
      <w:r>
        <w:rPr>
          <w:rFonts w:hint="eastAsia"/>
          <w:snapToGrid w:val="0"/>
          <w:spacing w:val="4"/>
          <w:kern w:val="0"/>
          <w:sz w:val="24"/>
          <w:szCs w:val="24"/>
        </w:rPr>
        <w:t xml:space="preserve">1. </w:t>
      </w:r>
      <w:r>
        <w:rPr>
          <w:rFonts w:hint="eastAsia"/>
          <w:snapToGrid w:val="0"/>
          <w:spacing w:val="4"/>
          <w:kern w:val="0"/>
          <w:sz w:val="24"/>
          <w:szCs w:val="24"/>
        </w:rPr>
        <w:t>企业获奖资料</w:t>
      </w:r>
      <w:bookmarkEnd w:id="129"/>
      <w:bookmarkEnd w:id="130"/>
      <w:bookmarkEnd w:id="131"/>
      <w:bookmarkEnd w:id="132"/>
      <w:bookmarkEnd w:id="133"/>
      <w:bookmarkEnd w:id="134"/>
      <w:bookmarkEnd w:id="135"/>
      <w:r>
        <w:rPr>
          <w:rFonts w:hint="eastAsia"/>
          <w:snapToGrid w:val="0"/>
          <w:spacing w:val="4"/>
          <w:kern w:val="0"/>
          <w:sz w:val="24"/>
          <w:szCs w:val="24"/>
        </w:rPr>
        <w:t>；</w:t>
      </w:r>
    </w:p>
    <w:p w:rsidR="00AC119C" w:rsidRDefault="00F8157F" w:rsidP="00007F0D">
      <w:pPr>
        <w:topLinePunct/>
        <w:adjustRightInd w:val="0"/>
        <w:snapToGrid w:val="0"/>
        <w:spacing w:beforeLines="50" w:afterLines="50"/>
        <w:jc w:val="left"/>
        <w:rPr>
          <w:snapToGrid w:val="0"/>
          <w:spacing w:val="4"/>
          <w:kern w:val="0"/>
          <w:sz w:val="24"/>
          <w:szCs w:val="24"/>
        </w:rPr>
      </w:pPr>
      <w:bookmarkStart w:id="136" w:name="_Toc4489943"/>
      <w:bookmarkStart w:id="137" w:name="_Toc4339794"/>
      <w:bookmarkStart w:id="138" w:name="_Toc4486075"/>
      <w:bookmarkStart w:id="139" w:name="_Toc4340132"/>
      <w:bookmarkStart w:id="140" w:name="_Toc14697655"/>
      <w:r>
        <w:rPr>
          <w:rFonts w:hint="eastAsia"/>
          <w:snapToGrid w:val="0"/>
          <w:spacing w:val="4"/>
          <w:kern w:val="0"/>
          <w:sz w:val="24"/>
          <w:szCs w:val="24"/>
        </w:rPr>
        <w:t>2.</w:t>
      </w:r>
      <w:r>
        <w:rPr>
          <w:rFonts w:eastAsia="黑体" w:hint="eastAsia"/>
          <w:b/>
          <w:snapToGrid w:val="0"/>
          <w:spacing w:val="4"/>
          <w:kern w:val="0"/>
          <w:sz w:val="24"/>
          <w:szCs w:val="24"/>
        </w:rPr>
        <w:t xml:space="preserve"> </w:t>
      </w:r>
      <w:bookmarkEnd w:id="136"/>
      <w:bookmarkEnd w:id="137"/>
      <w:bookmarkEnd w:id="138"/>
      <w:bookmarkEnd w:id="139"/>
      <w:bookmarkEnd w:id="140"/>
      <w:r>
        <w:rPr>
          <w:rFonts w:hint="eastAsia"/>
          <w:snapToGrid w:val="0"/>
          <w:spacing w:val="4"/>
          <w:kern w:val="0"/>
          <w:sz w:val="24"/>
          <w:szCs w:val="24"/>
        </w:rPr>
        <w:t>企业第三方评价资料；</w:t>
      </w:r>
    </w:p>
    <w:p w:rsidR="00AC119C" w:rsidRDefault="00F8157F" w:rsidP="00007F0D">
      <w:pPr>
        <w:topLinePunct/>
        <w:adjustRightInd w:val="0"/>
        <w:snapToGrid w:val="0"/>
        <w:spacing w:beforeLines="50" w:afterLines="50"/>
        <w:jc w:val="left"/>
        <w:rPr>
          <w:snapToGrid w:val="0"/>
          <w:spacing w:val="4"/>
          <w:kern w:val="0"/>
          <w:sz w:val="24"/>
          <w:szCs w:val="24"/>
        </w:rPr>
      </w:pPr>
      <w:r>
        <w:rPr>
          <w:rFonts w:hint="eastAsia"/>
          <w:snapToGrid w:val="0"/>
          <w:spacing w:val="4"/>
          <w:kern w:val="0"/>
          <w:sz w:val="24"/>
          <w:szCs w:val="24"/>
        </w:rPr>
        <w:t xml:space="preserve">3. </w:t>
      </w:r>
      <w:r>
        <w:rPr>
          <w:rFonts w:hint="eastAsia"/>
          <w:snapToGrid w:val="0"/>
          <w:spacing w:val="4"/>
          <w:kern w:val="0"/>
          <w:sz w:val="24"/>
          <w:szCs w:val="24"/>
        </w:rPr>
        <w:t>其他。</w:t>
      </w:r>
    </w:p>
    <w:p w:rsidR="00AC119C" w:rsidRDefault="00AC119C"/>
    <w:p w:rsidR="00AC119C" w:rsidRDefault="00AC119C">
      <w:pPr>
        <w:adjustRightInd w:val="0"/>
        <w:snapToGrid w:val="0"/>
        <w:spacing w:line="240" w:lineRule="exact"/>
        <w:ind w:leftChars="-31" w:left="-65" w:rightChars="-23" w:right="-48"/>
        <w:jc w:val="center"/>
        <w:rPr>
          <w:rFonts w:ascii="宋体" w:hAnsi="宋体" w:cs="宋体"/>
          <w:sz w:val="18"/>
          <w:szCs w:val="18"/>
        </w:rPr>
      </w:pPr>
    </w:p>
    <w:p w:rsidR="00AC119C" w:rsidRDefault="00AC119C"/>
    <w:p w:rsidR="00AC119C" w:rsidRPr="00C221A9" w:rsidRDefault="00F8157F">
      <w:pPr>
        <w:pStyle w:val="aff5"/>
        <w:spacing w:beforeLines="0" w:afterLines="0"/>
      </w:pPr>
      <w:r>
        <w:rPr>
          <w:rFonts w:ascii="宋体"/>
          <w:b w:val="0"/>
        </w:rPr>
        <w:br w:type="page"/>
      </w:r>
      <w:r w:rsidR="00C221A9" w:rsidRPr="00C221A9">
        <w:rPr>
          <w:rFonts w:hint="eastAsia"/>
        </w:rPr>
        <w:lastRenderedPageBreak/>
        <w:t>格式十</w:t>
      </w:r>
      <w:r w:rsidRPr="00C221A9">
        <w:rPr>
          <w:rFonts w:hint="eastAsia"/>
        </w:rPr>
        <w:t>：参与编制技术标投标文件人员名单</w:t>
      </w:r>
      <w:bookmarkEnd w:id="103"/>
      <w:bookmarkEnd w:id="104"/>
      <w:bookmarkEnd w:id="105"/>
      <w:bookmarkEnd w:id="106"/>
      <w:bookmarkEnd w:id="107"/>
      <w:bookmarkEnd w:id="108"/>
      <w:bookmarkEnd w:id="109"/>
      <w:bookmarkEnd w:id="110"/>
      <w:bookmarkEnd w:id="111"/>
      <w:bookmarkEnd w:id="112"/>
      <w:bookmarkEnd w:id="113"/>
      <w:bookmarkEnd w:id="114"/>
    </w:p>
    <w:p w:rsidR="00AC119C" w:rsidRDefault="00AC119C">
      <w:pPr>
        <w:tabs>
          <w:tab w:val="left" w:pos="720"/>
        </w:tabs>
        <w:snapToGrid w:val="0"/>
        <w:spacing w:line="360" w:lineRule="auto"/>
        <w:rPr>
          <w:b/>
        </w:rPr>
      </w:pPr>
    </w:p>
    <w:p w:rsidR="00AC119C" w:rsidRDefault="00F8157F">
      <w:pPr>
        <w:pStyle w:val="afe"/>
        <w:ind w:firstLine="617"/>
        <w:rPr>
          <w:b w:val="0"/>
          <w:sz w:val="32"/>
          <w:szCs w:val="32"/>
        </w:rPr>
      </w:pPr>
      <w:r>
        <w:rPr>
          <w:rFonts w:hint="eastAsia"/>
          <w:b w:val="0"/>
          <w:sz w:val="32"/>
          <w:szCs w:val="32"/>
        </w:rPr>
        <w:t>参与编制技术标投标文件人员名单</w:t>
      </w:r>
    </w:p>
    <w:tbl>
      <w:tblPr>
        <w:tblpPr w:leftFromText="180" w:rightFromText="180" w:vertAnchor="text" w:horzAnchor="page" w:tblpX="1355" w:tblpY="643"/>
        <w:tblOverlap w:val="neve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470"/>
        <w:gridCol w:w="2520"/>
        <w:gridCol w:w="2415"/>
        <w:gridCol w:w="1448"/>
      </w:tblGrid>
      <w:tr w:rsidR="00AC119C">
        <w:trPr>
          <w:trHeight w:val="484"/>
        </w:trPr>
        <w:tc>
          <w:tcPr>
            <w:tcW w:w="9116" w:type="dxa"/>
            <w:gridSpan w:val="5"/>
            <w:vAlign w:val="center"/>
          </w:tcPr>
          <w:p w:rsidR="00AC119C" w:rsidRDefault="00F8157F">
            <w:pPr>
              <w:tabs>
                <w:tab w:val="left" w:pos="720"/>
              </w:tabs>
              <w:snapToGrid w:val="0"/>
              <w:spacing w:line="360" w:lineRule="auto"/>
              <w:jc w:val="center"/>
              <w:rPr>
                <w:sz w:val="24"/>
                <w:szCs w:val="24"/>
              </w:rPr>
            </w:pPr>
            <w:r>
              <w:rPr>
                <w:rFonts w:hint="eastAsia"/>
                <w:sz w:val="24"/>
                <w:szCs w:val="24"/>
              </w:rPr>
              <w:t>投标单位名称</w:t>
            </w:r>
          </w:p>
        </w:tc>
      </w:tr>
      <w:tr w:rsidR="00AC119C">
        <w:trPr>
          <w:trHeight w:val="462"/>
        </w:trPr>
        <w:tc>
          <w:tcPr>
            <w:tcW w:w="1263" w:type="dxa"/>
            <w:vAlign w:val="center"/>
          </w:tcPr>
          <w:p w:rsidR="00AC119C" w:rsidRDefault="00F8157F">
            <w:pPr>
              <w:tabs>
                <w:tab w:val="left" w:pos="720"/>
              </w:tabs>
              <w:snapToGrid w:val="0"/>
              <w:spacing w:line="360" w:lineRule="auto"/>
              <w:jc w:val="center"/>
              <w:rPr>
                <w:sz w:val="24"/>
                <w:szCs w:val="24"/>
              </w:rPr>
            </w:pPr>
            <w:r>
              <w:rPr>
                <w:rFonts w:hint="eastAsia"/>
                <w:sz w:val="24"/>
                <w:szCs w:val="24"/>
              </w:rPr>
              <w:t>姓名</w:t>
            </w:r>
          </w:p>
        </w:tc>
        <w:tc>
          <w:tcPr>
            <w:tcW w:w="1470" w:type="dxa"/>
            <w:vAlign w:val="center"/>
          </w:tcPr>
          <w:p w:rsidR="00AC119C" w:rsidRDefault="00F8157F">
            <w:pPr>
              <w:tabs>
                <w:tab w:val="left" w:pos="720"/>
              </w:tabs>
              <w:snapToGrid w:val="0"/>
              <w:spacing w:line="360" w:lineRule="auto"/>
              <w:jc w:val="center"/>
              <w:rPr>
                <w:sz w:val="24"/>
                <w:szCs w:val="24"/>
              </w:rPr>
            </w:pPr>
            <w:r>
              <w:rPr>
                <w:rFonts w:hint="eastAsia"/>
                <w:sz w:val="24"/>
                <w:szCs w:val="24"/>
              </w:rPr>
              <w:t>职务</w:t>
            </w:r>
          </w:p>
        </w:tc>
        <w:tc>
          <w:tcPr>
            <w:tcW w:w="2520" w:type="dxa"/>
            <w:vAlign w:val="center"/>
          </w:tcPr>
          <w:p w:rsidR="00AC119C" w:rsidRDefault="00F8157F">
            <w:pPr>
              <w:tabs>
                <w:tab w:val="left" w:pos="720"/>
              </w:tabs>
              <w:snapToGrid w:val="0"/>
              <w:spacing w:line="360" w:lineRule="auto"/>
              <w:jc w:val="center"/>
              <w:rPr>
                <w:sz w:val="24"/>
                <w:szCs w:val="24"/>
              </w:rPr>
            </w:pPr>
            <w:r>
              <w:rPr>
                <w:rFonts w:hint="eastAsia"/>
                <w:sz w:val="24"/>
                <w:szCs w:val="24"/>
              </w:rPr>
              <w:t>所承担工作</w:t>
            </w:r>
          </w:p>
        </w:tc>
        <w:tc>
          <w:tcPr>
            <w:tcW w:w="2415" w:type="dxa"/>
            <w:vAlign w:val="center"/>
          </w:tcPr>
          <w:p w:rsidR="00AC119C" w:rsidRDefault="00F8157F">
            <w:pPr>
              <w:tabs>
                <w:tab w:val="left" w:pos="720"/>
              </w:tabs>
              <w:snapToGrid w:val="0"/>
              <w:spacing w:line="360" w:lineRule="auto"/>
              <w:jc w:val="center"/>
              <w:rPr>
                <w:sz w:val="24"/>
                <w:szCs w:val="24"/>
              </w:rPr>
            </w:pPr>
            <w:r>
              <w:rPr>
                <w:rFonts w:hint="eastAsia"/>
                <w:sz w:val="24"/>
                <w:szCs w:val="24"/>
              </w:rPr>
              <w:t>身份证号码</w:t>
            </w:r>
          </w:p>
        </w:tc>
        <w:tc>
          <w:tcPr>
            <w:tcW w:w="1448" w:type="dxa"/>
            <w:vAlign w:val="center"/>
          </w:tcPr>
          <w:p w:rsidR="00AC119C" w:rsidRDefault="00F8157F">
            <w:pPr>
              <w:tabs>
                <w:tab w:val="left" w:pos="720"/>
              </w:tabs>
              <w:snapToGrid w:val="0"/>
              <w:spacing w:line="360" w:lineRule="auto"/>
              <w:jc w:val="center"/>
              <w:rPr>
                <w:sz w:val="24"/>
                <w:szCs w:val="24"/>
              </w:rPr>
            </w:pPr>
            <w:r>
              <w:rPr>
                <w:rFonts w:hint="eastAsia"/>
                <w:sz w:val="24"/>
                <w:szCs w:val="24"/>
              </w:rPr>
              <w:t>本人签名栏</w:t>
            </w:r>
          </w:p>
        </w:tc>
      </w:tr>
      <w:tr w:rsidR="00AC119C">
        <w:trPr>
          <w:trHeight w:val="468"/>
        </w:trPr>
        <w:tc>
          <w:tcPr>
            <w:tcW w:w="1263" w:type="dxa"/>
            <w:vAlign w:val="center"/>
          </w:tcPr>
          <w:p w:rsidR="00AC119C" w:rsidRDefault="00AC119C">
            <w:pPr>
              <w:tabs>
                <w:tab w:val="left" w:pos="720"/>
              </w:tabs>
              <w:snapToGrid w:val="0"/>
              <w:spacing w:line="360" w:lineRule="auto"/>
              <w:jc w:val="center"/>
              <w:rPr>
                <w:sz w:val="24"/>
                <w:szCs w:val="24"/>
              </w:rPr>
            </w:pPr>
          </w:p>
        </w:tc>
        <w:tc>
          <w:tcPr>
            <w:tcW w:w="1470" w:type="dxa"/>
            <w:vAlign w:val="center"/>
          </w:tcPr>
          <w:p w:rsidR="00AC119C" w:rsidRDefault="00AC119C">
            <w:pPr>
              <w:tabs>
                <w:tab w:val="left" w:pos="720"/>
              </w:tabs>
              <w:snapToGrid w:val="0"/>
              <w:spacing w:line="360" w:lineRule="auto"/>
              <w:jc w:val="center"/>
              <w:rPr>
                <w:sz w:val="24"/>
                <w:szCs w:val="24"/>
              </w:rPr>
            </w:pPr>
          </w:p>
        </w:tc>
        <w:tc>
          <w:tcPr>
            <w:tcW w:w="2520" w:type="dxa"/>
            <w:vAlign w:val="center"/>
          </w:tcPr>
          <w:p w:rsidR="00AC119C" w:rsidRDefault="00AC119C">
            <w:pPr>
              <w:tabs>
                <w:tab w:val="left" w:pos="720"/>
              </w:tabs>
              <w:snapToGrid w:val="0"/>
              <w:spacing w:line="360" w:lineRule="auto"/>
              <w:jc w:val="center"/>
              <w:rPr>
                <w:sz w:val="24"/>
                <w:szCs w:val="24"/>
              </w:rPr>
            </w:pPr>
          </w:p>
        </w:tc>
        <w:tc>
          <w:tcPr>
            <w:tcW w:w="2415" w:type="dxa"/>
            <w:vAlign w:val="center"/>
          </w:tcPr>
          <w:p w:rsidR="00AC119C" w:rsidRDefault="00AC119C">
            <w:pPr>
              <w:tabs>
                <w:tab w:val="left" w:pos="720"/>
              </w:tabs>
              <w:snapToGrid w:val="0"/>
              <w:spacing w:line="360" w:lineRule="auto"/>
              <w:jc w:val="center"/>
              <w:rPr>
                <w:sz w:val="24"/>
                <w:szCs w:val="24"/>
              </w:rPr>
            </w:pPr>
          </w:p>
        </w:tc>
        <w:tc>
          <w:tcPr>
            <w:tcW w:w="1448" w:type="dxa"/>
            <w:vAlign w:val="center"/>
          </w:tcPr>
          <w:p w:rsidR="00AC119C" w:rsidRDefault="00AC119C">
            <w:pPr>
              <w:tabs>
                <w:tab w:val="left" w:pos="720"/>
              </w:tabs>
              <w:snapToGrid w:val="0"/>
              <w:spacing w:line="360" w:lineRule="auto"/>
              <w:jc w:val="center"/>
              <w:rPr>
                <w:sz w:val="24"/>
                <w:szCs w:val="24"/>
              </w:rPr>
            </w:pPr>
          </w:p>
        </w:tc>
      </w:tr>
      <w:tr w:rsidR="00AC119C">
        <w:trPr>
          <w:trHeight w:val="446"/>
        </w:trPr>
        <w:tc>
          <w:tcPr>
            <w:tcW w:w="1263" w:type="dxa"/>
            <w:vAlign w:val="center"/>
          </w:tcPr>
          <w:p w:rsidR="00AC119C" w:rsidRDefault="00AC119C">
            <w:pPr>
              <w:tabs>
                <w:tab w:val="left" w:pos="720"/>
              </w:tabs>
              <w:snapToGrid w:val="0"/>
              <w:spacing w:line="360" w:lineRule="auto"/>
              <w:jc w:val="center"/>
              <w:rPr>
                <w:sz w:val="24"/>
                <w:szCs w:val="24"/>
              </w:rPr>
            </w:pPr>
          </w:p>
        </w:tc>
        <w:tc>
          <w:tcPr>
            <w:tcW w:w="1470" w:type="dxa"/>
            <w:vAlign w:val="center"/>
          </w:tcPr>
          <w:p w:rsidR="00AC119C" w:rsidRDefault="00AC119C">
            <w:pPr>
              <w:tabs>
                <w:tab w:val="left" w:pos="720"/>
              </w:tabs>
              <w:snapToGrid w:val="0"/>
              <w:spacing w:line="360" w:lineRule="auto"/>
              <w:jc w:val="center"/>
              <w:rPr>
                <w:sz w:val="24"/>
                <w:szCs w:val="24"/>
              </w:rPr>
            </w:pPr>
          </w:p>
        </w:tc>
        <w:tc>
          <w:tcPr>
            <w:tcW w:w="2520" w:type="dxa"/>
            <w:vAlign w:val="center"/>
          </w:tcPr>
          <w:p w:rsidR="00AC119C" w:rsidRDefault="00AC119C">
            <w:pPr>
              <w:tabs>
                <w:tab w:val="left" w:pos="720"/>
              </w:tabs>
              <w:snapToGrid w:val="0"/>
              <w:spacing w:line="360" w:lineRule="auto"/>
              <w:jc w:val="center"/>
              <w:rPr>
                <w:sz w:val="24"/>
                <w:szCs w:val="24"/>
              </w:rPr>
            </w:pPr>
          </w:p>
        </w:tc>
        <w:tc>
          <w:tcPr>
            <w:tcW w:w="2415" w:type="dxa"/>
            <w:vAlign w:val="center"/>
          </w:tcPr>
          <w:p w:rsidR="00AC119C" w:rsidRDefault="00AC119C">
            <w:pPr>
              <w:tabs>
                <w:tab w:val="left" w:pos="720"/>
              </w:tabs>
              <w:snapToGrid w:val="0"/>
              <w:spacing w:line="360" w:lineRule="auto"/>
              <w:jc w:val="center"/>
              <w:rPr>
                <w:sz w:val="24"/>
                <w:szCs w:val="24"/>
              </w:rPr>
            </w:pPr>
          </w:p>
        </w:tc>
        <w:tc>
          <w:tcPr>
            <w:tcW w:w="1448" w:type="dxa"/>
            <w:vAlign w:val="center"/>
          </w:tcPr>
          <w:p w:rsidR="00AC119C" w:rsidRDefault="00AC119C">
            <w:pPr>
              <w:tabs>
                <w:tab w:val="left" w:pos="720"/>
              </w:tabs>
              <w:snapToGrid w:val="0"/>
              <w:spacing w:line="360" w:lineRule="auto"/>
              <w:jc w:val="center"/>
              <w:rPr>
                <w:sz w:val="24"/>
                <w:szCs w:val="24"/>
              </w:rPr>
            </w:pPr>
          </w:p>
        </w:tc>
      </w:tr>
      <w:tr w:rsidR="00AC119C">
        <w:trPr>
          <w:trHeight w:val="446"/>
        </w:trPr>
        <w:tc>
          <w:tcPr>
            <w:tcW w:w="1263" w:type="dxa"/>
            <w:vAlign w:val="center"/>
          </w:tcPr>
          <w:p w:rsidR="00AC119C" w:rsidRDefault="00AC119C">
            <w:pPr>
              <w:tabs>
                <w:tab w:val="left" w:pos="720"/>
              </w:tabs>
              <w:snapToGrid w:val="0"/>
              <w:spacing w:line="360" w:lineRule="auto"/>
              <w:jc w:val="center"/>
              <w:rPr>
                <w:sz w:val="24"/>
                <w:szCs w:val="24"/>
              </w:rPr>
            </w:pPr>
          </w:p>
        </w:tc>
        <w:tc>
          <w:tcPr>
            <w:tcW w:w="1470" w:type="dxa"/>
            <w:vAlign w:val="center"/>
          </w:tcPr>
          <w:p w:rsidR="00AC119C" w:rsidRDefault="00AC119C">
            <w:pPr>
              <w:tabs>
                <w:tab w:val="left" w:pos="720"/>
              </w:tabs>
              <w:snapToGrid w:val="0"/>
              <w:spacing w:line="360" w:lineRule="auto"/>
              <w:jc w:val="center"/>
              <w:rPr>
                <w:sz w:val="24"/>
                <w:szCs w:val="24"/>
              </w:rPr>
            </w:pPr>
          </w:p>
        </w:tc>
        <w:tc>
          <w:tcPr>
            <w:tcW w:w="2520" w:type="dxa"/>
            <w:vAlign w:val="center"/>
          </w:tcPr>
          <w:p w:rsidR="00AC119C" w:rsidRDefault="00AC119C">
            <w:pPr>
              <w:tabs>
                <w:tab w:val="left" w:pos="720"/>
              </w:tabs>
              <w:snapToGrid w:val="0"/>
              <w:spacing w:line="360" w:lineRule="auto"/>
              <w:jc w:val="center"/>
              <w:rPr>
                <w:sz w:val="24"/>
                <w:szCs w:val="24"/>
              </w:rPr>
            </w:pPr>
          </w:p>
        </w:tc>
        <w:tc>
          <w:tcPr>
            <w:tcW w:w="2415" w:type="dxa"/>
            <w:vAlign w:val="center"/>
          </w:tcPr>
          <w:p w:rsidR="00AC119C" w:rsidRDefault="00AC119C">
            <w:pPr>
              <w:tabs>
                <w:tab w:val="left" w:pos="720"/>
              </w:tabs>
              <w:snapToGrid w:val="0"/>
              <w:spacing w:line="360" w:lineRule="auto"/>
              <w:jc w:val="center"/>
              <w:rPr>
                <w:sz w:val="24"/>
                <w:szCs w:val="24"/>
              </w:rPr>
            </w:pPr>
          </w:p>
        </w:tc>
        <w:tc>
          <w:tcPr>
            <w:tcW w:w="1448" w:type="dxa"/>
            <w:vAlign w:val="center"/>
          </w:tcPr>
          <w:p w:rsidR="00AC119C" w:rsidRDefault="00AC119C">
            <w:pPr>
              <w:tabs>
                <w:tab w:val="left" w:pos="720"/>
              </w:tabs>
              <w:snapToGrid w:val="0"/>
              <w:spacing w:line="360" w:lineRule="auto"/>
              <w:jc w:val="center"/>
              <w:rPr>
                <w:sz w:val="24"/>
                <w:szCs w:val="24"/>
              </w:rPr>
            </w:pPr>
          </w:p>
        </w:tc>
      </w:tr>
      <w:tr w:rsidR="00AC119C">
        <w:trPr>
          <w:trHeight w:val="446"/>
        </w:trPr>
        <w:tc>
          <w:tcPr>
            <w:tcW w:w="1263" w:type="dxa"/>
            <w:vAlign w:val="center"/>
          </w:tcPr>
          <w:p w:rsidR="00AC119C" w:rsidRDefault="00AC119C">
            <w:pPr>
              <w:tabs>
                <w:tab w:val="left" w:pos="720"/>
              </w:tabs>
              <w:snapToGrid w:val="0"/>
              <w:spacing w:line="360" w:lineRule="auto"/>
              <w:jc w:val="center"/>
              <w:rPr>
                <w:sz w:val="24"/>
                <w:szCs w:val="24"/>
              </w:rPr>
            </w:pPr>
          </w:p>
        </w:tc>
        <w:tc>
          <w:tcPr>
            <w:tcW w:w="1470" w:type="dxa"/>
            <w:vAlign w:val="center"/>
          </w:tcPr>
          <w:p w:rsidR="00AC119C" w:rsidRDefault="00AC119C">
            <w:pPr>
              <w:tabs>
                <w:tab w:val="left" w:pos="720"/>
              </w:tabs>
              <w:snapToGrid w:val="0"/>
              <w:spacing w:line="360" w:lineRule="auto"/>
              <w:jc w:val="center"/>
              <w:rPr>
                <w:sz w:val="24"/>
                <w:szCs w:val="24"/>
              </w:rPr>
            </w:pPr>
          </w:p>
        </w:tc>
        <w:tc>
          <w:tcPr>
            <w:tcW w:w="2520" w:type="dxa"/>
            <w:vAlign w:val="center"/>
          </w:tcPr>
          <w:p w:rsidR="00AC119C" w:rsidRDefault="00AC119C">
            <w:pPr>
              <w:tabs>
                <w:tab w:val="left" w:pos="720"/>
              </w:tabs>
              <w:snapToGrid w:val="0"/>
              <w:spacing w:line="360" w:lineRule="auto"/>
              <w:jc w:val="center"/>
              <w:rPr>
                <w:sz w:val="24"/>
                <w:szCs w:val="24"/>
              </w:rPr>
            </w:pPr>
          </w:p>
        </w:tc>
        <w:tc>
          <w:tcPr>
            <w:tcW w:w="2415" w:type="dxa"/>
            <w:vAlign w:val="center"/>
          </w:tcPr>
          <w:p w:rsidR="00AC119C" w:rsidRDefault="00AC119C">
            <w:pPr>
              <w:tabs>
                <w:tab w:val="left" w:pos="720"/>
              </w:tabs>
              <w:snapToGrid w:val="0"/>
              <w:spacing w:line="360" w:lineRule="auto"/>
              <w:jc w:val="center"/>
              <w:rPr>
                <w:sz w:val="24"/>
                <w:szCs w:val="24"/>
              </w:rPr>
            </w:pPr>
          </w:p>
        </w:tc>
        <w:tc>
          <w:tcPr>
            <w:tcW w:w="1448" w:type="dxa"/>
            <w:vAlign w:val="center"/>
          </w:tcPr>
          <w:p w:rsidR="00AC119C" w:rsidRDefault="00AC119C">
            <w:pPr>
              <w:tabs>
                <w:tab w:val="left" w:pos="720"/>
              </w:tabs>
              <w:snapToGrid w:val="0"/>
              <w:spacing w:line="360" w:lineRule="auto"/>
              <w:jc w:val="center"/>
              <w:rPr>
                <w:sz w:val="24"/>
                <w:szCs w:val="24"/>
              </w:rPr>
            </w:pPr>
          </w:p>
        </w:tc>
      </w:tr>
      <w:tr w:rsidR="00AC119C">
        <w:trPr>
          <w:trHeight w:val="446"/>
        </w:trPr>
        <w:tc>
          <w:tcPr>
            <w:tcW w:w="1263" w:type="dxa"/>
            <w:vAlign w:val="center"/>
          </w:tcPr>
          <w:p w:rsidR="00AC119C" w:rsidRDefault="00AC119C">
            <w:pPr>
              <w:tabs>
                <w:tab w:val="left" w:pos="720"/>
              </w:tabs>
              <w:snapToGrid w:val="0"/>
              <w:spacing w:line="360" w:lineRule="auto"/>
              <w:jc w:val="center"/>
              <w:rPr>
                <w:sz w:val="24"/>
                <w:szCs w:val="24"/>
              </w:rPr>
            </w:pPr>
          </w:p>
        </w:tc>
        <w:tc>
          <w:tcPr>
            <w:tcW w:w="1470" w:type="dxa"/>
            <w:vAlign w:val="center"/>
          </w:tcPr>
          <w:p w:rsidR="00AC119C" w:rsidRDefault="00AC119C">
            <w:pPr>
              <w:tabs>
                <w:tab w:val="left" w:pos="720"/>
              </w:tabs>
              <w:snapToGrid w:val="0"/>
              <w:spacing w:line="360" w:lineRule="auto"/>
              <w:jc w:val="center"/>
              <w:rPr>
                <w:sz w:val="24"/>
                <w:szCs w:val="24"/>
              </w:rPr>
            </w:pPr>
          </w:p>
        </w:tc>
        <w:tc>
          <w:tcPr>
            <w:tcW w:w="2520" w:type="dxa"/>
            <w:vAlign w:val="center"/>
          </w:tcPr>
          <w:p w:rsidR="00AC119C" w:rsidRDefault="00AC119C">
            <w:pPr>
              <w:tabs>
                <w:tab w:val="left" w:pos="720"/>
              </w:tabs>
              <w:snapToGrid w:val="0"/>
              <w:spacing w:line="360" w:lineRule="auto"/>
              <w:jc w:val="center"/>
              <w:rPr>
                <w:sz w:val="24"/>
                <w:szCs w:val="24"/>
              </w:rPr>
            </w:pPr>
          </w:p>
        </w:tc>
        <w:tc>
          <w:tcPr>
            <w:tcW w:w="2415" w:type="dxa"/>
            <w:vAlign w:val="center"/>
          </w:tcPr>
          <w:p w:rsidR="00AC119C" w:rsidRDefault="00AC119C">
            <w:pPr>
              <w:tabs>
                <w:tab w:val="left" w:pos="720"/>
              </w:tabs>
              <w:snapToGrid w:val="0"/>
              <w:spacing w:line="360" w:lineRule="auto"/>
              <w:jc w:val="center"/>
              <w:rPr>
                <w:sz w:val="24"/>
                <w:szCs w:val="24"/>
              </w:rPr>
            </w:pPr>
          </w:p>
        </w:tc>
        <w:tc>
          <w:tcPr>
            <w:tcW w:w="1448" w:type="dxa"/>
            <w:vAlign w:val="center"/>
          </w:tcPr>
          <w:p w:rsidR="00AC119C" w:rsidRDefault="00AC119C">
            <w:pPr>
              <w:tabs>
                <w:tab w:val="left" w:pos="720"/>
              </w:tabs>
              <w:snapToGrid w:val="0"/>
              <w:spacing w:line="360" w:lineRule="auto"/>
              <w:jc w:val="center"/>
              <w:rPr>
                <w:sz w:val="24"/>
                <w:szCs w:val="24"/>
              </w:rPr>
            </w:pPr>
          </w:p>
        </w:tc>
      </w:tr>
      <w:tr w:rsidR="00AC119C">
        <w:trPr>
          <w:trHeight w:val="446"/>
        </w:trPr>
        <w:tc>
          <w:tcPr>
            <w:tcW w:w="1263" w:type="dxa"/>
            <w:vAlign w:val="center"/>
          </w:tcPr>
          <w:p w:rsidR="00AC119C" w:rsidRDefault="00AC119C">
            <w:pPr>
              <w:tabs>
                <w:tab w:val="left" w:pos="720"/>
              </w:tabs>
              <w:snapToGrid w:val="0"/>
              <w:spacing w:line="360" w:lineRule="auto"/>
              <w:jc w:val="center"/>
              <w:rPr>
                <w:sz w:val="24"/>
                <w:szCs w:val="24"/>
              </w:rPr>
            </w:pPr>
          </w:p>
        </w:tc>
        <w:tc>
          <w:tcPr>
            <w:tcW w:w="1470" w:type="dxa"/>
            <w:vAlign w:val="center"/>
          </w:tcPr>
          <w:p w:rsidR="00AC119C" w:rsidRDefault="00AC119C">
            <w:pPr>
              <w:tabs>
                <w:tab w:val="left" w:pos="720"/>
              </w:tabs>
              <w:snapToGrid w:val="0"/>
              <w:spacing w:line="360" w:lineRule="auto"/>
              <w:jc w:val="center"/>
              <w:rPr>
                <w:sz w:val="24"/>
                <w:szCs w:val="24"/>
              </w:rPr>
            </w:pPr>
          </w:p>
        </w:tc>
        <w:tc>
          <w:tcPr>
            <w:tcW w:w="2520" w:type="dxa"/>
            <w:vAlign w:val="center"/>
          </w:tcPr>
          <w:p w:rsidR="00AC119C" w:rsidRDefault="00AC119C">
            <w:pPr>
              <w:tabs>
                <w:tab w:val="left" w:pos="720"/>
              </w:tabs>
              <w:snapToGrid w:val="0"/>
              <w:spacing w:line="360" w:lineRule="auto"/>
              <w:jc w:val="center"/>
              <w:rPr>
                <w:sz w:val="24"/>
                <w:szCs w:val="24"/>
              </w:rPr>
            </w:pPr>
          </w:p>
        </w:tc>
        <w:tc>
          <w:tcPr>
            <w:tcW w:w="2415" w:type="dxa"/>
            <w:vAlign w:val="center"/>
          </w:tcPr>
          <w:p w:rsidR="00AC119C" w:rsidRDefault="00AC119C">
            <w:pPr>
              <w:tabs>
                <w:tab w:val="left" w:pos="720"/>
              </w:tabs>
              <w:snapToGrid w:val="0"/>
              <w:spacing w:line="360" w:lineRule="auto"/>
              <w:jc w:val="center"/>
              <w:rPr>
                <w:sz w:val="24"/>
                <w:szCs w:val="24"/>
              </w:rPr>
            </w:pPr>
          </w:p>
        </w:tc>
        <w:tc>
          <w:tcPr>
            <w:tcW w:w="1448" w:type="dxa"/>
            <w:vAlign w:val="center"/>
          </w:tcPr>
          <w:p w:rsidR="00AC119C" w:rsidRDefault="00AC119C">
            <w:pPr>
              <w:tabs>
                <w:tab w:val="left" w:pos="720"/>
              </w:tabs>
              <w:snapToGrid w:val="0"/>
              <w:spacing w:line="360" w:lineRule="auto"/>
              <w:jc w:val="center"/>
              <w:rPr>
                <w:sz w:val="24"/>
                <w:szCs w:val="24"/>
              </w:rPr>
            </w:pPr>
          </w:p>
        </w:tc>
      </w:tr>
      <w:tr w:rsidR="00AC119C">
        <w:trPr>
          <w:trHeight w:val="452"/>
        </w:trPr>
        <w:tc>
          <w:tcPr>
            <w:tcW w:w="1263" w:type="dxa"/>
            <w:vAlign w:val="center"/>
          </w:tcPr>
          <w:p w:rsidR="00AC119C" w:rsidRDefault="00AC119C">
            <w:pPr>
              <w:tabs>
                <w:tab w:val="left" w:pos="720"/>
              </w:tabs>
              <w:snapToGrid w:val="0"/>
              <w:spacing w:line="360" w:lineRule="auto"/>
              <w:jc w:val="center"/>
              <w:rPr>
                <w:sz w:val="24"/>
                <w:szCs w:val="24"/>
              </w:rPr>
            </w:pPr>
          </w:p>
        </w:tc>
        <w:tc>
          <w:tcPr>
            <w:tcW w:w="1470" w:type="dxa"/>
            <w:vAlign w:val="center"/>
          </w:tcPr>
          <w:p w:rsidR="00AC119C" w:rsidRDefault="00AC119C">
            <w:pPr>
              <w:tabs>
                <w:tab w:val="left" w:pos="720"/>
              </w:tabs>
              <w:snapToGrid w:val="0"/>
              <w:spacing w:line="360" w:lineRule="auto"/>
              <w:jc w:val="center"/>
              <w:rPr>
                <w:sz w:val="24"/>
                <w:szCs w:val="24"/>
              </w:rPr>
            </w:pPr>
          </w:p>
        </w:tc>
        <w:tc>
          <w:tcPr>
            <w:tcW w:w="2520" w:type="dxa"/>
            <w:vAlign w:val="center"/>
          </w:tcPr>
          <w:p w:rsidR="00AC119C" w:rsidRDefault="00AC119C">
            <w:pPr>
              <w:tabs>
                <w:tab w:val="left" w:pos="720"/>
              </w:tabs>
              <w:snapToGrid w:val="0"/>
              <w:spacing w:line="360" w:lineRule="auto"/>
              <w:jc w:val="center"/>
              <w:rPr>
                <w:sz w:val="24"/>
                <w:szCs w:val="24"/>
              </w:rPr>
            </w:pPr>
          </w:p>
        </w:tc>
        <w:tc>
          <w:tcPr>
            <w:tcW w:w="2415" w:type="dxa"/>
            <w:vAlign w:val="center"/>
          </w:tcPr>
          <w:p w:rsidR="00AC119C" w:rsidRDefault="00AC119C">
            <w:pPr>
              <w:tabs>
                <w:tab w:val="left" w:pos="720"/>
              </w:tabs>
              <w:snapToGrid w:val="0"/>
              <w:spacing w:line="360" w:lineRule="auto"/>
              <w:jc w:val="center"/>
              <w:rPr>
                <w:sz w:val="24"/>
                <w:szCs w:val="24"/>
              </w:rPr>
            </w:pPr>
          </w:p>
        </w:tc>
        <w:tc>
          <w:tcPr>
            <w:tcW w:w="1448" w:type="dxa"/>
            <w:vAlign w:val="center"/>
          </w:tcPr>
          <w:p w:rsidR="00AC119C" w:rsidRDefault="00AC119C">
            <w:pPr>
              <w:tabs>
                <w:tab w:val="left" w:pos="720"/>
              </w:tabs>
              <w:snapToGrid w:val="0"/>
              <w:spacing w:line="360" w:lineRule="auto"/>
              <w:jc w:val="center"/>
              <w:rPr>
                <w:sz w:val="24"/>
                <w:szCs w:val="24"/>
              </w:rPr>
            </w:pPr>
          </w:p>
        </w:tc>
      </w:tr>
      <w:tr w:rsidR="00AC119C">
        <w:trPr>
          <w:trHeight w:val="472"/>
        </w:trPr>
        <w:tc>
          <w:tcPr>
            <w:tcW w:w="1263" w:type="dxa"/>
            <w:vAlign w:val="center"/>
          </w:tcPr>
          <w:p w:rsidR="00AC119C" w:rsidRDefault="00AC119C">
            <w:pPr>
              <w:tabs>
                <w:tab w:val="left" w:pos="720"/>
              </w:tabs>
              <w:snapToGrid w:val="0"/>
              <w:spacing w:line="360" w:lineRule="auto"/>
              <w:jc w:val="center"/>
              <w:rPr>
                <w:sz w:val="24"/>
                <w:szCs w:val="24"/>
              </w:rPr>
            </w:pPr>
          </w:p>
        </w:tc>
        <w:tc>
          <w:tcPr>
            <w:tcW w:w="1470" w:type="dxa"/>
            <w:vAlign w:val="center"/>
          </w:tcPr>
          <w:p w:rsidR="00AC119C" w:rsidRDefault="00AC119C">
            <w:pPr>
              <w:tabs>
                <w:tab w:val="left" w:pos="720"/>
              </w:tabs>
              <w:snapToGrid w:val="0"/>
              <w:spacing w:line="360" w:lineRule="auto"/>
              <w:jc w:val="center"/>
              <w:rPr>
                <w:sz w:val="24"/>
                <w:szCs w:val="24"/>
              </w:rPr>
            </w:pPr>
          </w:p>
        </w:tc>
        <w:tc>
          <w:tcPr>
            <w:tcW w:w="2520" w:type="dxa"/>
            <w:vAlign w:val="center"/>
          </w:tcPr>
          <w:p w:rsidR="00AC119C" w:rsidRDefault="00AC119C">
            <w:pPr>
              <w:tabs>
                <w:tab w:val="left" w:pos="720"/>
              </w:tabs>
              <w:snapToGrid w:val="0"/>
              <w:spacing w:line="360" w:lineRule="auto"/>
              <w:jc w:val="center"/>
              <w:rPr>
                <w:sz w:val="24"/>
                <w:szCs w:val="24"/>
              </w:rPr>
            </w:pPr>
          </w:p>
        </w:tc>
        <w:tc>
          <w:tcPr>
            <w:tcW w:w="2415" w:type="dxa"/>
            <w:vAlign w:val="center"/>
          </w:tcPr>
          <w:p w:rsidR="00AC119C" w:rsidRDefault="00AC119C">
            <w:pPr>
              <w:tabs>
                <w:tab w:val="left" w:pos="720"/>
              </w:tabs>
              <w:snapToGrid w:val="0"/>
              <w:spacing w:line="360" w:lineRule="auto"/>
              <w:jc w:val="center"/>
              <w:rPr>
                <w:sz w:val="24"/>
                <w:szCs w:val="24"/>
              </w:rPr>
            </w:pPr>
          </w:p>
        </w:tc>
        <w:tc>
          <w:tcPr>
            <w:tcW w:w="1448" w:type="dxa"/>
            <w:vAlign w:val="center"/>
          </w:tcPr>
          <w:p w:rsidR="00AC119C" w:rsidRDefault="00AC119C">
            <w:pPr>
              <w:tabs>
                <w:tab w:val="left" w:pos="720"/>
              </w:tabs>
              <w:snapToGrid w:val="0"/>
              <w:spacing w:line="360" w:lineRule="auto"/>
              <w:jc w:val="center"/>
              <w:rPr>
                <w:sz w:val="24"/>
                <w:szCs w:val="24"/>
              </w:rPr>
            </w:pPr>
          </w:p>
        </w:tc>
      </w:tr>
    </w:tbl>
    <w:p w:rsidR="00AC119C" w:rsidRDefault="00F8157F">
      <w:pPr>
        <w:pStyle w:val="aff8"/>
        <w:spacing w:beforeLines="0" w:afterLines="0" w:line="360" w:lineRule="auto"/>
        <w:jc w:val="both"/>
        <w:outlineLvl w:val="9"/>
        <w:rPr>
          <w:rFonts w:ascii="Calibri" w:eastAsia="宋体" w:hAnsi="Calibri"/>
          <w:b w:val="0"/>
          <w:snapToGrid/>
          <w:spacing w:val="0"/>
          <w:kern w:val="2"/>
          <w:sz w:val="24"/>
          <w:szCs w:val="24"/>
        </w:rPr>
      </w:pPr>
      <w:bookmarkStart w:id="141" w:name="_Toc4610211"/>
      <w:r>
        <w:rPr>
          <w:rFonts w:ascii="Calibri" w:eastAsia="宋体" w:hAnsi="Calibri" w:hint="eastAsia"/>
          <w:b w:val="0"/>
          <w:snapToGrid/>
          <w:spacing w:val="0"/>
          <w:kern w:val="2"/>
          <w:sz w:val="24"/>
          <w:szCs w:val="24"/>
        </w:rPr>
        <w:t>注：参与编制技术标书所有人员名单应包括如编制技术投标方案、负责清样校对、负责打印及复印等所有人员在内的人员名单。</w:t>
      </w:r>
      <w:r>
        <w:rPr>
          <w:rFonts w:ascii="Calibri" w:eastAsia="宋体" w:hAnsi="Calibri" w:hint="eastAsia"/>
          <w:b w:val="0"/>
          <w:snapToGrid/>
          <w:spacing w:val="0"/>
          <w:kern w:val="2"/>
          <w:sz w:val="24"/>
          <w:szCs w:val="24"/>
        </w:rPr>
        <w:t xml:space="preserve"> </w:t>
      </w:r>
    </w:p>
    <w:p w:rsidR="00AC119C" w:rsidRDefault="00F8157F" w:rsidP="00797B3A">
      <w:pPr>
        <w:spacing w:line="360" w:lineRule="auto"/>
        <w:rPr>
          <w:sz w:val="24"/>
          <w:szCs w:val="24"/>
        </w:rPr>
        <w:sectPr w:rsidR="00AC119C">
          <w:pgSz w:w="11906" w:h="16838"/>
          <w:pgMar w:top="1440" w:right="1800" w:bottom="1440" w:left="1800" w:header="851" w:footer="992" w:gutter="0"/>
          <w:cols w:space="720"/>
          <w:docGrid w:type="lines" w:linePitch="312"/>
        </w:sectPr>
      </w:pPr>
      <w:r>
        <w:br w:type="page"/>
      </w:r>
      <w:bookmarkStart w:id="142" w:name="_Toc510963900"/>
      <w:bookmarkStart w:id="143" w:name="_Toc532475368"/>
      <w:bookmarkStart w:id="144" w:name="_Toc532475801"/>
      <w:bookmarkStart w:id="145" w:name="_Toc4610212"/>
    </w:p>
    <w:p w:rsidR="00AC119C" w:rsidRDefault="00F8157F">
      <w:pPr>
        <w:pStyle w:val="aff8"/>
        <w:spacing w:beforeLines="0" w:afterLines="0" w:line="360" w:lineRule="auto"/>
        <w:rPr>
          <w:rFonts w:ascii="宋体" w:eastAsia="宋体" w:hAnsi="宋体"/>
        </w:rPr>
      </w:pPr>
      <w:bookmarkStart w:id="146" w:name="_Toc26240"/>
      <w:r>
        <w:rPr>
          <w:rFonts w:ascii="宋体" w:eastAsia="宋体" w:hAnsi="宋体" w:hint="eastAsia"/>
        </w:rPr>
        <w:lastRenderedPageBreak/>
        <w:t>二、经济标投标文件格式</w:t>
      </w:r>
      <w:bookmarkEnd w:id="141"/>
      <w:bookmarkEnd w:id="142"/>
      <w:bookmarkEnd w:id="143"/>
      <w:bookmarkEnd w:id="144"/>
      <w:bookmarkEnd w:id="145"/>
      <w:bookmarkEnd w:id="146"/>
    </w:p>
    <w:p w:rsidR="00AC119C" w:rsidRDefault="00AC119C">
      <w:pPr>
        <w:pStyle w:val="afb"/>
        <w:ind w:firstLine="496"/>
      </w:pPr>
    </w:p>
    <w:p w:rsidR="00AC119C" w:rsidRDefault="00F8157F">
      <w:pPr>
        <w:pStyle w:val="aff5"/>
        <w:spacing w:beforeLines="0" w:afterLines="0" w:line="360" w:lineRule="auto"/>
        <w:rPr>
          <w:rFonts w:ascii="宋体" w:eastAsia="宋体"/>
        </w:rPr>
      </w:pPr>
      <w:r>
        <w:rPr>
          <w:b w:val="0"/>
        </w:rPr>
        <w:br w:type="page"/>
      </w:r>
      <w:bookmarkStart w:id="147" w:name="_Toc4610213"/>
      <w:bookmarkStart w:id="148" w:name="_Toc510963901"/>
      <w:bookmarkStart w:id="149" w:name="_Toc532475369"/>
      <w:bookmarkStart w:id="150" w:name="_Toc532475802"/>
      <w:r>
        <w:rPr>
          <w:rFonts w:ascii="宋体" w:eastAsia="宋体" w:hint="eastAsia"/>
        </w:rPr>
        <w:lastRenderedPageBreak/>
        <w:t>格式</w:t>
      </w:r>
      <w:proofErr w:type="gramStart"/>
      <w:r>
        <w:rPr>
          <w:rFonts w:ascii="宋体" w:eastAsia="宋体" w:hint="eastAsia"/>
        </w:rPr>
        <w:t>一</w:t>
      </w:r>
      <w:proofErr w:type="gramEnd"/>
      <w:r>
        <w:rPr>
          <w:rFonts w:ascii="宋体" w:eastAsia="宋体" w:hint="eastAsia"/>
        </w:rPr>
        <w:t>：经济标封面</w:t>
      </w:r>
      <w:bookmarkEnd w:id="147"/>
      <w:bookmarkEnd w:id="148"/>
      <w:bookmarkEnd w:id="149"/>
      <w:bookmarkEnd w:id="150"/>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F8157F">
      <w:pPr>
        <w:pStyle w:val="aff9"/>
        <w:rPr>
          <w:rFonts w:ascii="宋体" w:eastAsia="宋体" w:hAnsi="宋体"/>
          <w:b w:val="0"/>
          <w:u w:val="single"/>
        </w:rPr>
      </w:pPr>
      <w:r>
        <w:rPr>
          <w:rFonts w:ascii="宋体" w:eastAsia="宋体" w:hAnsi="宋体" w:hint="eastAsia"/>
          <w:b w:val="0"/>
          <w:u w:val="single"/>
        </w:rPr>
        <w:t xml:space="preserve">[工程名称] </w:t>
      </w: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F8157F">
      <w:pPr>
        <w:pStyle w:val="aff6"/>
        <w:rPr>
          <w:rFonts w:ascii="宋体" w:eastAsia="宋体" w:hAnsi="宋体"/>
          <w:b w:val="0"/>
        </w:rPr>
      </w:pPr>
      <w:r>
        <w:rPr>
          <w:rFonts w:ascii="宋体" w:eastAsia="宋体" w:hAnsi="宋体" w:hint="eastAsia"/>
          <w:b w:val="0"/>
        </w:rPr>
        <w:t>投标文件</w:t>
      </w:r>
    </w:p>
    <w:p w:rsidR="00AC119C" w:rsidRDefault="00F8157F">
      <w:pPr>
        <w:pStyle w:val="aff9"/>
        <w:rPr>
          <w:rFonts w:ascii="宋体" w:eastAsia="宋体" w:hAnsi="宋体"/>
          <w:b w:val="0"/>
        </w:rPr>
      </w:pPr>
      <w:r>
        <w:rPr>
          <w:rFonts w:ascii="宋体" w:eastAsia="宋体" w:hAnsi="宋体" w:hint="eastAsia"/>
          <w:b w:val="0"/>
        </w:rPr>
        <w:t>第二册 （经济标书）</w:t>
      </w:r>
    </w:p>
    <w:p w:rsidR="00AC119C" w:rsidRDefault="00F8157F">
      <w:pPr>
        <w:pStyle w:val="afb"/>
        <w:ind w:firstLine="496"/>
        <w:rPr>
          <w:rFonts w:ascii="宋体" w:hAnsi="宋体"/>
        </w:rPr>
      </w:pPr>
      <w:r>
        <w:rPr>
          <w:rFonts w:ascii="宋体" w:hAnsi="宋体" w:hint="eastAsia"/>
        </w:rPr>
        <w:t xml:space="preserve">   </w:t>
      </w: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AC119C">
      <w:pPr>
        <w:pStyle w:val="afb"/>
        <w:ind w:firstLine="496"/>
        <w:rPr>
          <w:rFonts w:ascii="宋体" w:hAnsi="宋体"/>
        </w:rPr>
      </w:pPr>
    </w:p>
    <w:p w:rsidR="00AC119C" w:rsidRDefault="00F8157F">
      <w:pPr>
        <w:pStyle w:val="aff1"/>
        <w:ind w:firstLine="616"/>
        <w:rPr>
          <w:rFonts w:ascii="宋体" w:hAnsi="宋体"/>
        </w:rPr>
      </w:pPr>
      <w:r>
        <w:rPr>
          <w:rFonts w:ascii="宋体" w:hAnsi="宋体" w:hint="eastAsia"/>
        </w:rPr>
        <w:t>投标人：</w:t>
      </w:r>
      <w:r>
        <w:rPr>
          <w:rFonts w:ascii="宋体" w:hAnsi="宋体" w:hint="eastAsia"/>
          <w:u w:val="single"/>
        </w:rPr>
        <w:t xml:space="preserve">       （填写投标人单位名称）       （盖章）</w:t>
      </w:r>
    </w:p>
    <w:p w:rsidR="00AC119C" w:rsidRDefault="00AC119C">
      <w:pPr>
        <w:pStyle w:val="aff1"/>
        <w:ind w:firstLine="616"/>
        <w:rPr>
          <w:rFonts w:ascii="宋体" w:hAnsi="宋体"/>
        </w:rPr>
      </w:pPr>
    </w:p>
    <w:p w:rsidR="00AC119C" w:rsidRDefault="00F8157F">
      <w:pPr>
        <w:pStyle w:val="aff1"/>
        <w:ind w:firstLine="616"/>
        <w:rPr>
          <w:rFonts w:ascii="宋体" w:hAnsi="宋体"/>
        </w:rPr>
      </w:pPr>
      <w:r>
        <w:rPr>
          <w:rFonts w:ascii="宋体" w:hAnsi="宋体" w:hint="eastAsia"/>
        </w:rPr>
        <w:t>法定代表人或</w:t>
      </w:r>
    </w:p>
    <w:p w:rsidR="00AC119C" w:rsidRDefault="00F8157F">
      <w:pPr>
        <w:pStyle w:val="aff1"/>
        <w:ind w:firstLine="616"/>
        <w:rPr>
          <w:rFonts w:ascii="宋体" w:hAnsi="宋体"/>
        </w:rPr>
      </w:pPr>
      <w:r>
        <w:rPr>
          <w:rFonts w:ascii="宋体" w:hAnsi="宋体" w:hint="eastAsia"/>
        </w:rPr>
        <w:t>其委托代理人：</w:t>
      </w:r>
      <w:r>
        <w:rPr>
          <w:rFonts w:ascii="宋体" w:hAnsi="宋体" w:hint="eastAsia"/>
          <w:u w:val="single"/>
        </w:rPr>
        <w:t xml:space="preserve">                        （签字或盖章）</w:t>
      </w:r>
    </w:p>
    <w:p w:rsidR="00AC119C" w:rsidRDefault="00F8157F">
      <w:pPr>
        <w:pStyle w:val="aff1"/>
        <w:ind w:firstLine="616"/>
        <w:rPr>
          <w:rFonts w:ascii="宋体" w:hAnsi="宋体"/>
        </w:rPr>
      </w:pPr>
      <w:r>
        <w:rPr>
          <w:rFonts w:ascii="宋体" w:hAnsi="宋体" w:hint="eastAsia"/>
        </w:rPr>
        <w:t>日  期：</w:t>
      </w:r>
      <w:r>
        <w:rPr>
          <w:rFonts w:ascii="宋体" w:hAnsi="宋体" w:hint="eastAsia"/>
          <w:u w:val="single"/>
        </w:rPr>
        <w:t xml:space="preserve">                                        </w:t>
      </w:r>
      <w:r>
        <w:rPr>
          <w:rFonts w:ascii="宋体" w:hAnsi="宋体"/>
        </w:rPr>
        <w:t xml:space="preserve"> </w:t>
      </w:r>
    </w:p>
    <w:p w:rsidR="00AC119C" w:rsidRDefault="00F8157F">
      <w:pPr>
        <w:pStyle w:val="aff5"/>
        <w:spacing w:beforeLines="0" w:afterLines="0" w:line="360" w:lineRule="auto"/>
        <w:rPr>
          <w:rFonts w:ascii="宋体" w:eastAsia="宋体"/>
        </w:rPr>
      </w:pPr>
      <w:r>
        <w:rPr>
          <w:b w:val="0"/>
        </w:rPr>
        <w:br w:type="page"/>
      </w:r>
      <w:bookmarkStart w:id="151" w:name="_Toc4610214"/>
      <w:bookmarkStart w:id="152" w:name="_Toc532475371"/>
      <w:bookmarkStart w:id="153" w:name="_Toc532475804"/>
      <w:bookmarkStart w:id="154" w:name="_Toc510963903"/>
      <w:r>
        <w:rPr>
          <w:rFonts w:ascii="宋体" w:eastAsia="宋体" w:hint="eastAsia"/>
        </w:rPr>
        <w:lastRenderedPageBreak/>
        <w:t>格式二：工程量清单计价表</w:t>
      </w:r>
      <w:bookmarkEnd w:id="151"/>
      <w:bookmarkEnd w:id="152"/>
      <w:bookmarkEnd w:id="153"/>
      <w:bookmarkEnd w:id="154"/>
    </w:p>
    <w:p w:rsidR="00AC119C" w:rsidRDefault="00AC119C">
      <w:pPr>
        <w:pStyle w:val="afb"/>
        <w:ind w:firstLine="498"/>
        <w:rPr>
          <w:rFonts w:ascii="宋体" w:hAnsi="宋体"/>
          <w:b/>
        </w:rPr>
      </w:pPr>
    </w:p>
    <w:p w:rsidR="00AC119C" w:rsidRDefault="00F8157F">
      <w:pPr>
        <w:pStyle w:val="afe"/>
        <w:ind w:firstLine="617"/>
        <w:rPr>
          <w:rFonts w:ascii="宋体" w:eastAsia="宋体" w:hAnsi="宋体"/>
        </w:rPr>
      </w:pPr>
      <w:r>
        <w:rPr>
          <w:rFonts w:ascii="宋体" w:eastAsia="宋体" w:hAnsi="宋体" w:hint="eastAsia"/>
        </w:rPr>
        <w:t>工程量清单计价表</w:t>
      </w:r>
    </w:p>
    <w:p w:rsidR="00AC119C" w:rsidRDefault="00AC119C">
      <w:pPr>
        <w:pStyle w:val="afb"/>
        <w:ind w:firstLine="498"/>
        <w:rPr>
          <w:rFonts w:ascii="宋体" w:hAnsi="宋体"/>
          <w:b/>
        </w:rPr>
      </w:pPr>
    </w:p>
    <w:p w:rsidR="00AC119C" w:rsidRDefault="00F8157F">
      <w:pPr>
        <w:pStyle w:val="afb"/>
        <w:ind w:firstLine="498"/>
        <w:rPr>
          <w:rFonts w:ascii="宋体" w:hAnsi="宋体"/>
          <w:b/>
        </w:rPr>
      </w:pPr>
      <w:r>
        <w:rPr>
          <w:rFonts w:ascii="宋体" w:hAnsi="宋体" w:hint="eastAsia"/>
          <w:b/>
        </w:rPr>
        <w:t>本部分内容详见招标文件第七章工程量清单。</w:t>
      </w:r>
    </w:p>
    <w:p w:rsidR="00AC119C" w:rsidRDefault="00AC119C">
      <w:pPr>
        <w:pStyle w:val="afb"/>
        <w:ind w:firstLine="496"/>
      </w:pPr>
    </w:p>
    <w:p w:rsidR="00AC119C" w:rsidRDefault="00F8157F">
      <w:pPr>
        <w:pStyle w:val="aff5"/>
        <w:spacing w:beforeLines="0" w:afterLines="0" w:line="360" w:lineRule="auto"/>
        <w:rPr>
          <w:rFonts w:ascii="宋体" w:eastAsia="宋体"/>
        </w:rPr>
      </w:pPr>
      <w:r>
        <w:rPr>
          <w:b w:val="0"/>
        </w:rPr>
        <w:br w:type="page"/>
      </w:r>
      <w:bookmarkStart w:id="155" w:name="_Toc4610215"/>
      <w:bookmarkStart w:id="156" w:name="_Toc532475372"/>
      <w:bookmarkStart w:id="157" w:name="_Toc532475805"/>
      <w:bookmarkStart w:id="158" w:name="_Toc510963904"/>
      <w:r>
        <w:rPr>
          <w:rFonts w:ascii="宋体" w:eastAsia="宋体" w:hint="eastAsia"/>
        </w:rPr>
        <w:lastRenderedPageBreak/>
        <w:t>格式三：参与编制经济标投标文件人员名单</w:t>
      </w:r>
      <w:bookmarkEnd w:id="155"/>
      <w:bookmarkEnd w:id="156"/>
      <w:bookmarkEnd w:id="157"/>
      <w:bookmarkEnd w:id="158"/>
    </w:p>
    <w:p w:rsidR="00AC119C" w:rsidRDefault="00AC119C">
      <w:pPr>
        <w:tabs>
          <w:tab w:val="left" w:pos="720"/>
        </w:tabs>
        <w:snapToGrid w:val="0"/>
        <w:spacing w:line="360" w:lineRule="auto"/>
        <w:jc w:val="center"/>
        <w:rPr>
          <w:sz w:val="24"/>
        </w:rPr>
      </w:pPr>
    </w:p>
    <w:p w:rsidR="00AC119C" w:rsidRDefault="00F8157F">
      <w:pPr>
        <w:pStyle w:val="afe"/>
        <w:ind w:firstLine="617"/>
        <w:rPr>
          <w:b w:val="0"/>
        </w:rPr>
      </w:pPr>
      <w:r>
        <w:rPr>
          <w:rFonts w:hint="eastAsia"/>
          <w:b w:val="0"/>
        </w:rPr>
        <w:t>参与编制经济标投标文件人员名单</w:t>
      </w:r>
    </w:p>
    <w:p w:rsidR="00AC119C" w:rsidRDefault="00AC119C">
      <w:pPr>
        <w:tabs>
          <w:tab w:val="left" w:pos="720"/>
        </w:tabs>
        <w:snapToGrid w:val="0"/>
        <w:spacing w:line="360" w:lineRule="auto"/>
        <w:rPr>
          <w:sz w:val="24"/>
        </w:rPr>
      </w:pPr>
    </w:p>
    <w:tbl>
      <w:tblPr>
        <w:tblpPr w:leftFromText="180" w:rightFromText="180" w:vertAnchor="text" w:horzAnchor="page" w:tblpX="1265" w:tblpY="138"/>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2"/>
        <w:gridCol w:w="1382"/>
        <w:gridCol w:w="2341"/>
        <w:gridCol w:w="2245"/>
        <w:gridCol w:w="2304"/>
      </w:tblGrid>
      <w:tr w:rsidR="00AC119C">
        <w:trPr>
          <w:trHeight w:val="484"/>
        </w:trPr>
        <w:tc>
          <w:tcPr>
            <w:tcW w:w="9464" w:type="dxa"/>
            <w:gridSpan w:val="5"/>
            <w:vAlign w:val="center"/>
          </w:tcPr>
          <w:p w:rsidR="00AC119C" w:rsidRDefault="00F8157F">
            <w:pPr>
              <w:tabs>
                <w:tab w:val="left" w:pos="720"/>
              </w:tabs>
              <w:snapToGrid w:val="0"/>
              <w:spacing w:line="360" w:lineRule="auto"/>
              <w:jc w:val="center"/>
              <w:rPr>
                <w:sz w:val="24"/>
              </w:rPr>
            </w:pPr>
            <w:r>
              <w:rPr>
                <w:rFonts w:hint="eastAsia"/>
                <w:sz w:val="24"/>
              </w:rPr>
              <w:t>投标单位名称</w:t>
            </w:r>
          </w:p>
        </w:tc>
      </w:tr>
      <w:tr w:rsidR="00AC119C">
        <w:trPr>
          <w:trHeight w:val="462"/>
        </w:trPr>
        <w:tc>
          <w:tcPr>
            <w:tcW w:w="1192" w:type="dxa"/>
            <w:vAlign w:val="center"/>
          </w:tcPr>
          <w:p w:rsidR="00AC119C" w:rsidRDefault="00F8157F">
            <w:pPr>
              <w:tabs>
                <w:tab w:val="left" w:pos="720"/>
              </w:tabs>
              <w:snapToGrid w:val="0"/>
              <w:spacing w:line="360" w:lineRule="auto"/>
              <w:jc w:val="center"/>
              <w:rPr>
                <w:sz w:val="24"/>
              </w:rPr>
            </w:pPr>
            <w:r>
              <w:rPr>
                <w:rFonts w:hint="eastAsia"/>
                <w:sz w:val="24"/>
              </w:rPr>
              <w:t>姓名</w:t>
            </w:r>
          </w:p>
        </w:tc>
        <w:tc>
          <w:tcPr>
            <w:tcW w:w="1382" w:type="dxa"/>
            <w:vAlign w:val="center"/>
          </w:tcPr>
          <w:p w:rsidR="00AC119C" w:rsidRDefault="00F8157F">
            <w:pPr>
              <w:tabs>
                <w:tab w:val="left" w:pos="720"/>
              </w:tabs>
              <w:snapToGrid w:val="0"/>
              <w:spacing w:line="360" w:lineRule="auto"/>
              <w:jc w:val="center"/>
              <w:rPr>
                <w:sz w:val="24"/>
              </w:rPr>
            </w:pPr>
            <w:r>
              <w:rPr>
                <w:rFonts w:hint="eastAsia"/>
                <w:sz w:val="24"/>
              </w:rPr>
              <w:t>职务</w:t>
            </w:r>
          </w:p>
        </w:tc>
        <w:tc>
          <w:tcPr>
            <w:tcW w:w="2341" w:type="dxa"/>
            <w:vAlign w:val="center"/>
          </w:tcPr>
          <w:p w:rsidR="00AC119C" w:rsidRDefault="00F8157F">
            <w:pPr>
              <w:tabs>
                <w:tab w:val="left" w:pos="720"/>
              </w:tabs>
              <w:snapToGrid w:val="0"/>
              <w:spacing w:line="360" w:lineRule="auto"/>
              <w:jc w:val="center"/>
              <w:rPr>
                <w:sz w:val="24"/>
              </w:rPr>
            </w:pPr>
            <w:r>
              <w:rPr>
                <w:rFonts w:hint="eastAsia"/>
                <w:sz w:val="24"/>
              </w:rPr>
              <w:t>所承担工作</w:t>
            </w:r>
          </w:p>
        </w:tc>
        <w:tc>
          <w:tcPr>
            <w:tcW w:w="2245" w:type="dxa"/>
            <w:vAlign w:val="center"/>
          </w:tcPr>
          <w:p w:rsidR="00AC119C" w:rsidRDefault="00F8157F">
            <w:pPr>
              <w:tabs>
                <w:tab w:val="left" w:pos="720"/>
              </w:tabs>
              <w:snapToGrid w:val="0"/>
              <w:spacing w:line="360" w:lineRule="auto"/>
              <w:jc w:val="center"/>
              <w:rPr>
                <w:sz w:val="24"/>
              </w:rPr>
            </w:pPr>
            <w:r>
              <w:rPr>
                <w:rFonts w:hint="eastAsia"/>
                <w:sz w:val="24"/>
              </w:rPr>
              <w:t>身份证号码</w:t>
            </w:r>
          </w:p>
        </w:tc>
        <w:tc>
          <w:tcPr>
            <w:tcW w:w="2304" w:type="dxa"/>
            <w:vAlign w:val="center"/>
          </w:tcPr>
          <w:p w:rsidR="00AC119C" w:rsidRDefault="00F8157F">
            <w:pPr>
              <w:tabs>
                <w:tab w:val="left" w:pos="720"/>
              </w:tabs>
              <w:snapToGrid w:val="0"/>
              <w:spacing w:line="360" w:lineRule="auto"/>
              <w:jc w:val="center"/>
              <w:rPr>
                <w:sz w:val="24"/>
              </w:rPr>
            </w:pPr>
            <w:r>
              <w:rPr>
                <w:rFonts w:hint="eastAsia"/>
                <w:sz w:val="24"/>
              </w:rPr>
              <w:t>本人签名栏</w:t>
            </w:r>
          </w:p>
        </w:tc>
      </w:tr>
      <w:tr w:rsidR="00AC119C">
        <w:trPr>
          <w:trHeight w:val="468"/>
        </w:trPr>
        <w:tc>
          <w:tcPr>
            <w:tcW w:w="1192" w:type="dxa"/>
            <w:vAlign w:val="center"/>
          </w:tcPr>
          <w:p w:rsidR="00AC119C" w:rsidRDefault="00AC119C">
            <w:pPr>
              <w:tabs>
                <w:tab w:val="left" w:pos="720"/>
              </w:tabs>
              <w:snapToGrid w:val="0"/>
              <w:spacing w:line="360" w:lineRule="auto"/>
              <w:jc w:val="center"/>
              <w:rPr>
                <w:sz w:val="24"/>
              </w:rPr>
            </w:pPr>
          </w:p>
        </w:tc>
        <w:tc>
          <w:tcPr>
            <w:tcW w:w="1382" w:type="dxa"/>
            <w:vAlign w:val="center"/>
          </w:tcPr>
          <w:p w:rsidR="00AC119C" w:rsidRDefault="00AC119C">
            <w:pPr>
              <w:tabs>
                <w:tab w:val="left" w:pos="720"/>
              </w:tabs>
              <w:snapToGrid w:val="0"/>
              <w:spacing w:line="360" w:lineRule="auto"/>
              <w:jc w:val="center"/>
              <w:rPr>
                <w:sz w:val="24"/>
              </w:rPr>
            </w:pPr>
          </w:p>
        </w:tc>
        <w:tc>
          <w:tcPr>
            <w:tcW w:w="2341" w:type="dxa"/>
            <w:vAlign w:val="center"/>
          </w:tcPr>
          <w:p w:rsidR="00AC119C" w:rsidRDefault="00AC119C">
            <w:pPr>
              <w:tabs>
                <w:tab w:val="left" w:pos="720"/>
              </w:tabs>
              <w:snapToGrid w:val="0"/>
              <w:spacing w:line="360" w:lineRule="auto"/>
              <w:jc w:val="center"/>
              <w:rPr>
                <w:sz w:val="24"/>
              </w:rPr>
            </w:pPr>
          </w:p>
        </w:tc>
        <w:tc>
          <w:tcPr>
            <w:tcW w:w="2245" w:type="dxa"/>
            <w:vAlign w:val="center"/>
          </w:tcPr>
          <w:p w:rsidR="00AC119C" w:rsidRDefault="00AC119C">
            <w:pPr>
              <w:tabs>
                <w:tab w:val="left" w:pos="720"/>
              </w:tabs>
              <w:snapToGrid w:val="0"/>
              <w:spacing w:line="360" w:lineRule="auto"/>
              <w:jc w:val="center"/>
              <w:rPr>
                <w:sz w:val="24"/>
              </w:rPr>
            </w:pPr>
          </w:p>
        </w:tc>
        <w:tc>
          <w:tcPr>
            <w:tcW w:w="2304" w:type="dxa"/>
            <w:vAlign w:val="center"/>
          </w:tcPr>
          <w:p w:rsidR="00AC119C" w:rsidRDefault="00AC119C">
            <w:pPr>
              <w:tabs>
                <w:tab w:val="left" w:pos="720"/>
              </w:tabs>
              <w:snapToGrid w:val="0"/>
              <w:spacing w:line="360" w:lineRule="auto"/>
              <w:jc w:val="center"/>
              <w:rPr>
                <w:sz w:val="24"/>
              </w:rPr>
            </w:pPr>
          </w:p>
        </w:tc>
      </w:tr>
      <w:tr w:rsidR="00AC119C">
        <w:trPr>
          <w:trHeight w:val="446"/>
        </w:trPr>
        <w:tc>
          <w:tcPr>
            <w:tcW w:w="1192" w:type="dxa"/>
            <w:vAlign w:val="center"/>
          </w:tcPr>
          <w:p w:rsidR="00AC119C" w:rsidRDefault="00AC119C">
            <w:pPr>
              <w:tabs>
                <w:tab w:val="left" w:pos="720"/>
              </w:tabs>
              <w:snapToGrid w:val="0"/>
              <w:spacing w:line="360" w:lineRule="auto"/>
              <w:jc w:val="center"/>
              <w:rPr>
                <w:sz w:val="24"/>
              </w:rPr>
            </w:pPr>
          </w:p>
        </w:tc>
        <w:tc>
          <w:tcPr>
            <w:tcW w:w="1382" w:type="dxa"/>
            <w:vAlign w:val="center"/>
          </w:tcPr>
          <w:p w:rsidR="00AC119C" w:rsidRDefault="00AC119C">
            <w:pPr>
              <w:tabs>
                <w:tab w:val="left" w:pos="720"/>
              </w:tabs>
              <w:snapToGrid w:val="0"/>
              <w:spacing w:line="360" w:lineRule="auto"/>
              <w:jc w:val="center"/>
              <w:rPr>
                <w:sz w:val="24"/>
              </w:rPr>
            </w:pPr>
          </w:p>
        </w:tc>
        <w:tc>
          <w:tcPr>
            <w:tcW w:w="2341" w:type="dxa"/>
            <w:vAlign w:val="center"/>
          </w:tcPr>
          <w:p w:rsidR="00AC119C" w:rsidRDefault="00AC119C">
            <w:pPr>
              <w:tabs>
                <w:tab w:val="left" w:pos="720"/>
              </w:tabs>
              <w:snapToGrid w:val="0"/>
              <w:spacing w:line="360" w:lineRule="auto"/>
              <w:jc w:val="center"/>
              <w:rPr>
                <w:sz w:val="24"/>
              </w:rPr>
            </w:pPr>
          </w:p>
        </w:tc>
        <w:tc>
          <w:tcPr>
            <w:tcW w:w="2245" w:type="dxa"/>
            <w:vAlign w:val="center"/>
          </w:tcPr>
          <w:p w:rsidR="00AC119C" w:rsidRDefault="00AC119C">
            <w:pPr>
              <w:tabs>
                <w:tab w:val="left" w:pos="720"/>
              </w:tabs>
              <w:snapToGrid w:val="0"/>
              <w:spacing w:line="360" w:lineRule="auto"/>
              <w:jc w:val="center"/>
              <w:rPr>
                <w:sz w:val="24"/>
              </w:rPr>
            </w:pPr>
          </w:p>
        </w:tc>
        <w:tc>
          <w:tcPr>
            <w:tcW w:w="2304" w:type="dxa"/>
            <w:vAlign w:val="center"/>
          </w:tcPr>
          <w:p w:rsidR="00AC119C" w:rsidRDefault="00AC119C">
            <w:pPr>
              <w:tabs>
                <w:tab w:val="left" w:pos="720"/>
              </w:tabs>
              <w:snapToGrid w:val="0"/>
              <w:spacing w:line="360" w:lineRule="auto"/>
              <w:jc w:val="center"/>
              <w:rPr>
                <w:sz w:val="24"/>
              </w:rPr>
            </w:pPr>
          </w:p>
        </w:tc>
      </w:tr>
      <w:tr w:rsidR="00AC119C">
        <w:trPr>
          <w:trHeight w:val="446"/>
        </w:trPr>
        <w:tc>
          <w:tcPr>
            <w:tcW w:w="1192" w:type="dxa"/>
            <w:vAlign w:val="center"/>
          </w:tcPr>
          <w:p w:rsidR="00AC119C" w:rsidRDefault="00AC119C">
            <w:pPr>
              <w:tabs>
                <w:tab w:val="left" w:pos="720"/>
              </w:tabs>
              <w:snapToGrid w:val="0"/>
              <w:spacing w:line="360" w:lineRule="auto"/>
              <w:jc w:val="center"/>
              <w:rPr>
                <w:sz w:val="24"/>
              </w:rPr>
            </w:pPr>
          </w:p>
        </w:tc>
        <w:tc>
          <w:tcPr>
            <w:tcW w:w="1382" w:type="dxa"/>
            <w:vAlign w:val="center"/>
          </w:tcPr>
          <w:p w:rsidR="00AC119C" w:rsidRDefault="00AC119C">
            <w:pPr>
              <w:tabs>
                <w:tab w:val="left" w:pos="720"/>
              </w:tabs>
              <w:snapToGrid w:val="0"/>
              <w:spacing w:line="360" w:lineRule="auto"/>
              <w:jc w:val="center"/>
              <w:rPr>
                <w:sz w:val="24"/>
              </w:rPr>
            </w:pPr>
          </w:p>
        </w:tc>
        <w:tc>
          <w:tcPr>
            <w:tcW w:w="2341" w:type="dxa"/>
            <w:vAlign w:val="center"/>
          </w:tcPr>
          <w:p w:rsidR="00AC119C" w:rsidRDefault="00AC119C">
            <w:pPr>
              <w:tabs>
                <w:tab w:val="left" w:pos="720"/>
              </w:tabs>
              <w:snapToGrid w:val="0"/>
              <w:spacing w:line="360" w:lineRule="auto"/>
              <w:jc w:val="center"/>
              <w:rPr>
                <w:sz w:val="24"/>
              </w:rPr>
            </w:pPr>
          </w:p>
        </w:tc>
        <w:tc>
          <w:tcPr>
            <w:tcW w:w="2245" w:type="dxa"/>
            <w:vAlign w:val="center"/>
          </w:tcPr>
          <w:p w:rsidR="00AC119C" w:rsidRDefault="00AC119C">
            <w:pPr>
              <w:tabs>
                <w:tab w:val="left" w:pos="720"/>
              </w:tabs>
              <w:snapToGrid w:val="0"/>
              <w:spacing w:line="360" w:lineRule="auto"/>
              <w:jc w:val="center"/>
              <w:rPr>
                <w:sz w:val="24"/>
              </w:rPr>
            </w:pPr>
          </w:p>
        </w:tc>
        <w:tc>
          <w:tcPr>
            <w:tcW w:w="2304" w:type="dxa"/>
            <w:vAlign w:val="center"/>
          </w:tcPr>
          <w:p w:rsidR="00AC119C" w:rsidRDefault="00AC119C">
            <w:pPr>
              <w:tabs>
                <w:tab w:val="left" w:pos="720"/>
              </w:tabs>
              <w:snapToGrid w:val="0"/>
              <w:spacing w:line="360" w:lineRule="auto"/>
              <w:jc w:val="center"/>
              <w:rPr>
                <w:sz w:val="24"/>
              </w:rPr>
            </w:pPr>
          </w:p>
        </w:tc>
      </w:tr>
      <w:tr w:rsidR="00AC119C">
        <w:trPr>
          <w:trHeight w:val="446"/>
        </w:trPr>
        <w:tc>
          <w:tcPr>
            <w:tcW w:w="1192" w:type="dxa"/>
            <w:vAlign w:val="center"/>
          </w:tcPr>
          <w:p w:rsidR="00AC119C" w:rsidRDefault="00AC119C">
            <w:pPr>
              <w:tabs>
                <w:tab w:val="left" w:pos="720"/>
              </w:tabs>
              <w:snapToGrid w:val="0"/>
              <w:spacing w:line="360" w:lineRule="auto"/>
              <w:jc w:val="center"/>
              <w:rPr>
                <w:sz w:val="24"/>
              </w:rPr>
            </w:pPr>
          </w:p>
        </w:tc>
        <w:tc>
          <w:tcPr>
            <w:tcW w:w="1382" w:type="dxa"/>
            <w:vAlign w:val="center"/>
          </w:tcPr>
          <w:p w:rsidR="00AC119C" w:rsidRDefault="00AC119C">
            <w:pPr>
              <w:tabs>
                <w:tab w:val="left" w:pos="720"/>
              </w:tabs>
              <w:snapToGrid w:val="0"/>
              <w:spacing w:line="360" w:lineRule="auto"/>
              <w:jc w:val="center"/>
              <w:rPr>
                <w:sz w:val="24"/>
              </w:rPr>
            </w:pPr>
          </w:p>
        </w:tc>
        <w:tc>
          <w:tcPr>
            <w:tcW w:w="2341" w:type="dxa"/>
            <w:vAlign w:val="center"/>
          </w:tcPr>
          <w:p w:rsidR="00AC119C" w:rsidRDefault="00AC119C">
            <w:pPr>
              <w:tabs>
                <w:tab w:val="left" w:pos="720"/>
              </w:tabs>
              <w:snapToGrid w:val="0"/>
              <w:spacing w:line="360" w:lineRule="auto"/>
              <w:jc w:val="center"/>
              <w:rPr>
                <w:sz w:val="24"/>
              </w:rPr>
            </w:pPr>
          </w:p>
        </w:tc>
        <w:tc>
          <w:tcPr>
            <w:tcW w:w="2245" w:type="dxa"/>
            <w:vAlign w:val="center"/>
          </w:tcPr>
          <w:p w:rsidR="00AC119C" w:rsidRDefault="00AC119C">
            <w:pPr>
              <w:tabs>
                <w:tab w:val="left" w:pos="720"/>
              </w:tabs>
              <w:snapToGrid w:val="0"/>
              <w:spacing w:line="360" w:lineRule="auto"/>
              <w:jc w:val="center"/>
              <w:rPr>
                <w:sz w:val="24"/>
              </w:rPr>
            </w:pPr>
          </w:p>
        </w:tc>
        <w:tc>
          <w:tcPr>
            <w:tcW w:w="2304" w:type="dxa"/>
            <w:vAlign w:val="center"/>
          </w:tcPr>
          <w:p w:rsidR="00AC119C" w:rsidRDefault="00AC119C">
            <w:pPr>
              <w:tabs>
                <w:tab w:val="left" w:pos="720"/>
              </w:tabs>
              <w:snapToGrid w:val="0"/>
              <w:spacing w:line="360" w:lineRule="auto"/>
              <w:jc w:val="center"/>
              <w:rPr>
                <w:sz w:val="24"/>
              </w:rPr>
            </w:pPr>
          </w:p>
        </w:tc>
      </w:tr>
      <w:tr w:rsidR="00AC119C">
        <w:trPr>
          <w:trHeight w:val="446"/>
        </w:trPr>
        <w:tc>
          <w:tcPr>
            <w:tcW w:w="1192" w:type="dxa"/>
            <w:vAlign w:val="center"/>
          </w:tcPr>
          <w:p w:rsidR="00AC119C" w:rsidRDefault="00AC119C">
            <w:pPr>
              <w:tabs>
                <w:tab w:val="left" w:pos="720"/>
              </w:tabs>
              <w:snapToGrid w:val="0"/>
              <w:spacing w:line="360" w:lineRule="auto"/>
              <w:jc w:val="center"/>
              <w:rPr>
                <w:sz w:val="24"/>
              </w:rPr>
            </w:pPr>
          </w:p>
        </w:tc>
        <w:tc>
          <w:tcPr>
            <w:tcW w:w="1382" w:type="dxa"/>
            <w:vAlign w:val="center"/>
          </w:tcPr>
          <w:p w:rsidR="00AC119C" w:rsidRDefault="00AC119C">
            <w:pPr>
              <w:tabs>
                <w:tab w:val="left" w:pos="720"/>
              </w:tabs>
              <w:snapToGrid w:val="0"/>
              <w:spacing w:line="360" w:lineRule="auto"/>
              <w:jc w:val="center"/>
              <w:rPr>
                <w:sz w:val="24"/>
              </w:rPr>
            </w:pPr>
          </w:p>
        </w:tc>
        <w:tc>
          <w:tcPr>
            <w:tcW w:w="2341" w:type="dxa"/>
            <w:vAlign w:val="center"/>
          </w:tcPr>
          <w:p w:rsidR="00AC119C" w:rsidRDefault="00AC119C">
            <w:pPr>
              <w:tabs>
                <w:tab w:val="left" w:pos="720"/>
              </w:tabs>
              <w:snapToGrid w:val="0"/>
              <w:spacing w:line="360" w:lineRule="auto"/>
              <w:jc w:val="center"/>
              <w:rPr>
                <w:sz w:val="24"/>
              </w:rPr>
            </w:pPr>
          </w:p>
        </w:tc>
        <w:tc>
          <w:tcPr>
            <w:tcW w:w="2245" w:type="dxa"/>
            <w:vAlign w:val="center"/>
          </w:tcPr>
          <w:p w:rsidR="00AC119C" w:rsidRDefault="00AC119C">
            <w:pPr>
              <w:tabs>
                <w:tab w:val="left" w:pos="720"/>
              </w:tabs>
              <w:snapToGrid w:val="0"/>
              <w:spacing w:line="360" w:lineRule="auto"/>
              <w:jc w:val="center"/>
              <w:rPr>
                <w:sz w:val="24"/>
              </w:rPr>
            </w:pPr>
          </w:p>
        </w:tc>
        <w:tc>
          <w:tcPr>
            <w:tcW w:w="2304" w:type="dxa"/>
            <w:vAlign w:val="center"/>
          </w:tcPr>
          <w:p w:rsidR="00AC119C" w:rsidRDefault="00AC119C">
            <w:pPr>
              <w:tabs>
                <w:tab w:val="left" w:pos="720"/>
              </w:tabs>
              <w:snapToGrid w:val="0"/>
              <w:spacing w:line="360" w:lineRule="auto"/>
              <w:jc w:val="center"/>
              <w:rPr>
                <w:sz w:val="24"/>
              </w:rPr>
            </w:pPr>
          </w:p>
        </w:tc>
      </w:tr>
      <w:tr w:rsidR="00AC119C">
        <w:trPr>
          <w:trHeight w:val="446"/>
        </w:trPr>
        <w:tc>
          <w:tcPr>
            <w:tcW w:w="1192" w:type="dxa"/>
            <w:vAlign w:val="center"/>
          </w:tcPr>
          <w:p w:rsidR="00AC119C" w:rsidRDefault="00AC119C">
            <w:pPr>
              <w:tabs>
                <w:tab w:val="left" w:pos="720"/>
              </w:tabs>
              <w:snapToGrid w:val="0"/>
              <w:spacing w:line="360" w:lineRule="auto"/>
              <w:jc w:val="center"/>
              <w:rPr>
                <w:sz w:val="24"/>
              </w:rPr>
            </w:pPr>
          </w:p>
        </w:tc>
        <w:tc>
          <w:tcPr>
            <w:tcW w:w="1382" w:type="dxa"/>
            <w:vAlign w:val="center"/>
          </w:tcPr>
          <w:p w:rsidR="00AC119C" w:rsidRDefault="00AC119C">
            <w:pPr>
              <w:tabs>
                <w:tab w:val="left" w:pos="720"/>
              </w:tabs>
              <w:snapToGrid w:val="0"/>
              <w:spacing w:line="360" w:lineRule="auto"/>
              <w:jc w:val="center"/>
              <w:rPr>
                <w:sz w:val="24"/>
              </w:rPr>
            </w:pPr>
          </w:p>
        </w:tc>
        <w:tc>
          <w:tcPr>
            <w:tcW w:w="2341" w:type="dxa"/>
            <w:vAlign w:val="center"/>
          </w:tcPr>
          <w:p w:rsidR="00AC119C" w:rsidRDefault="00AC119C">
            <w:pPr>
              <w:tabs>
                <w:tab w:val="left" w:pos="720"/>
              </w:tabs>
              <w:snapToGrid w:val="0"/>
              <w:spacing w:line="360" w:lineRule="auto"/>
              <w:jc w:val="center"/>
              <w:rPr>
                <w:sz w:val="24"/>
              </w:rPr>
            </w:pPr>
          </w:p>
        </w:tc>
        <w:tc>
          <w:tcPr>
            <w:tcW w:w="2245" w:type="dxa"/>
            <w:vAlign w:val="center"/>
          </w:tcPr>
          <w:p w:rsidR="00AC119C" w:rsidRDefault="00AC119C">
            <w:pPr>
              <w:tabs>
                <w:tab w:val="left" w:pos="720"/>
              </w:tabs>
              <w:snapToGrid w:val="0"/>
              <w:spacing w:line="360" w:lineRule="auto"/>
              <w:jc w:val="center"/>
              <w:rPr>
                <w:sz w:val="24"/>
              </w:rPr>
            </w:pPr>
          </w:p>
        </w:tc>
        <w:tc>
          <w:tcPr>
            <w:tcW w:w="2304" w:type="dxa"/>
            <w:vAlign w:val="center"/>
          </w:tcPr>
          <w:p w:rsidR="00AC119C" w:rsidRDefault="00AC119C">
            <w:pPr>
              <w:tabs>
                <w:tab w:val="left" w:pos="720"/>
              </w:tabs>
              <w:snapToGrid w:val="0"/>
              <w:spacing w:line="360" w:lineRule="auto"/>
              <w:jc w:val="center"/>
              <w:rPr>
                <w:sz w:val="24"/>
              </w:rPr>
            </w:pPr>
          </w:p>
        </w:tc>
      </w:tr>
      <w:tr w:rsidR="00AC119C">
        <w:trPr>
          <w:trHeight w:val="452"/>
        </w:trPr>
        <w:tc>
          <w:tcPr>
            <w:tcW w:w="1192" w:type="dxa"/>
            <w:vAlign w:val="center"/>
          </w:tcPr>
          <w:p w:rsidR="00AC119C" w:rsidRDefault="00AC119C">
            <w:pPr>
              <w:tabs>
                <w:tab w:val="left" w:pos="720"/>
              </w:tabs>
              <w:snapToGrid w:val="0"/>
              <w:spacing w:line="360" w:lineRule="auto"/>
              <w:jc w:val="center"/>
              <w:rPr>
                <w:sz w:val="24"/>
              </w:rPr>
            </w:pPr>
          </w:p>
        </w:tc>
        <w:tc>
          <w:tcPr>
            <w:tcW w:w="1382" w:type="dxa"/>
            <w:vAlign w:val="center"/>
          </w:tcPr>
          <w:p w:rsidR="00AC119C" w:rsidRDefault="00AC119C">
            <w:pPr>
              <w:tabs>
                <w:tab w:val="left" w:pos="720"/>
              </w:tabs>
              <w:snapToGrid w:val="0"/>
              <w:spacing w:line="360" w:lineRule="auto"/>
              <w:jc w:val="center"/>
              <w:rPr>
                <w:sz w:val="24"/>
              </w:rPr>
            </w:pPr>
          </w:p>
        </w:tc>
        <w:tc>
          <w:tcPr>
            <w:tcW w:w="2341" w:type="dxa"/>
            <w:vAlign w:val="center"/>
          </w:tcPr>
          <w:p w:rsidR="00AC119C" w:rsidRDefault="00AC119C">
            <w:pPr>
              <w:tabs>
                <w:tab w:val="left" w:pos="720"/>
              </w:tabs>
              <w:snapToGrid w:val="0"/>
              <w:spacing w:line="360" w:lineRule="auto"/>
              <w:jc w:val="center"/>
              <w:rPr>
                <w:sz w:val="24"/>
              </w:rPr>
            </w:pPr>
          </w:p>
        </w:tc>
        <w:tc>
          <w:tcPr>
            <w:tcW w:w="2245" w:type="dxa"/>
            <w:vAlign w:val="center"/>
          </w:tcPr>
          <w:p w:rsidR="00AC119C" w:rsidRDefault="00AC119C">
            <w:pPr>
              <w:tabs>
                <w:tab w:val="left" w:pos="720"/>
              </w:tabs>
              <w:snapToGrid w:val="0"/>
              <w:spacing w:line="360" w:lineRule="auto"/>
              <w:jc w:val="center"/>
              <w:rPr>
                <w:sz w:val="24"/>
              </w:rPr>
            </w:pPr>
          </w:p>
        </w:tc>
        <w:tc>
          <w:tcPr>
            <w:tcW w:w="2304" w:type="dxa"/>
            <w:vAlign w:val="center"/>
          </w:tcPr>
          <w:p w:rsidR="00AC119C" w:rsidRDefault="00AC119C">
            <w:pPr>
              <w:tabs>
                <w:tab w:val="left" w:pos="720"/>
              </w:tabs>
              <w:snapToGrid w:val="0"/>
              <w:spacing w:line="360" w:lineRule="auto"/>
              <w:jc w:val="center"/>
              <w:rPr>
                <w:sz w:val="24"/>
              </w:rPr>
            </w:pPr>
          </w:p>
        </w:tc>
      </w:tr>
      <w:tr w:rsidR="00AC119C">
        <w:trPr>
          <w:trHeight w:val="472"/>
        </w:trPr>
        <w:tc>
          <w:tcPr>
            <w:tcW w:w="1192" w:type="dxa"/>
            <w:vAlign w:val="center"/>
          </w:tcPr>
          <w:p w:rsidR="00AC119C" w:rsidRDefault="00AC119C">
            <w:pPr>
              <w:tabs>
                <w:tab w:val="left" w:pos="720"/>
              </w:tabs>
              <w:snapToGrid w:val="0"/>
              <w:spacing w:line="360" w:lineRule="auto"/>
              <w:jc w:val="center"/>
              <w:rPr>
                <w:sz w:val="24"/>
              </w:rPr>
            </w:pPr>
          </w:p>
        </w:tc>
        <w:tc>
          <w:tcPr>
            <w:tcW w:w="1382" w:type="dxa"/>
            <w:vAlign w:val="center"/>
          </w:tcPr>
          <w:p w:rsidR="00AC119C" w:rsidRDefault="00AC119C">
            <w:pPr>
              <w:tabs>
                <w:tab w:val="left" w:pos="720"/>
              </w:tabs>
              <w:snapToGrid w:val="0"/>
              <w:spacing w:line="360" w:lineRule="auto"/>
              <w:jc w:val="center"/>
              <w:rPr>
                <w:sz w:val="24"/>
              </w:rPr>
            </w:pPr>
          </w:p>
        </w:tc>
        <w:tc>
          <w:tcPr>
            <w:tcW w:w="2341" w:type="dxa"/>
            <w:vAlign w:val="center"/>
          </w:tcPr>
          <w:p w:rsidR="00AC119C" w:rsidRDefault="00AC119C">
            <w:pPr>
              <w:tabs>
                <w:tab w:val="left" w:pos="720"/>
              </w:tabs>
              <w:snapToGrid w:val="0"/>
              <w:spacing w:line="360" w:lineRule="auto"/>
              <w:jc w:val="center"/>
              <w:rPr>
                <w:sz w:val="24"/>
              </w:rPr>
            </w:pPr>
          </w:p>
        </w:tc>
        <w:tc>
          <w:tcPr>
            <w:tcW w:w="2245" w:type="dxa"/>
            <w:vAlign w:val="center"/>
          </w:tcPr>
          <w:p w:rsidR="00AC119C" w:rsidRDefault="00AC119C">
            <w:pPr>
              <w:tabs>
                <w:tab w:val="left" w:pos="720"/>
              </w:tabs>
              <w:snapToGrid w:val="0"/>
              <w:spacing w:line="360" w:lineRule="auto"/>
              <w:jc w:val="center"/>
              <w:rPr>
                <w:sz w:val="24"/>
              </w:rPr>
            </w:pPr>
          </w:p>
        </w:tc>
        <w:tc>
          <w:tcPr>
            <w:tcW w:w="2304" w:type="dxa"/>
            <w:vAlign w:val="center"/>
          </w:tcPr>
          <w:p w:rsidR="00AC119C" w:rsidRDefault="00AC119C">
            <w:pPr>
              <w:tabs>
                <w:tab w:val="left" w:pos="720"/>
              </w:tabs>
              <w:snapToGrid w:val="0"/>
              <w:spacing w:line="360" w:lineRule="auto"/>
              <w:jc w:val="center"/>
              <w:rPr>
                <w:sz w:val="24"/>
              </w:rPr>
            </w:pPr>
          </w:p>
        </w:tc>
      </w:tr>
    </w:tbl>
    <w:p w:rsidR="00AC119C" w:rsidRDefault="00AC119C">
      <w:pPr>
        <w:pStyle w:val="a0"/>
      </w:pPr>
    </w:p>
    <w:p w:rsidR="00AC119C" w:rsidRDefault="00F8157F">
      <w:pPr>
        <w:autoSpaceDE w:val="0"/>
        <w:autoSpaceDN w:val="0"/>
        <w:adjustRightInd w:val="0"/>
        <w:spacing w:line="360" w:lineRule="auto"/>
        <w:ind w:firstLine="368"/>
        <w:rPr>
          <w:rFonts w:ascii="仿宋_GB2312" w:eastAsia="仿宋_GB2312" w:hAnsi="楷体"/>
          <w:szCs w:val="21"/>
        </w:rPr>
      </w:pPr>
      <w:r>
        <w:rPr>
          <w:rFonts w:hint="eastAsia"/>
        </w:rPr>
        <w:t>注：参与编制经济标书所有人员名单应包括如编制各种专业工程量清单投标报价、负责清样校对、负责打印及复印等所有人员在内的人员名单。</w:t>
      </w:r>
      <w:r>
        <w:rPr>
          <w:bCs/>
          <w:sz w:val="24"/>
        </w:rPr>
        <w:t xml:space="preserve"> </w:t>
      </w:r>
    </w:p>
    <w:p w:rsidR="00AC119C" w:rsidRDefault="00F8157F">
      <w:pPr>
        <w:autoSpaceDE w:val="0"/>
        <w:autoSpaceDN w:val="0"/>
        <w:adjustRightInd w:val="0"/>
        <w:rPr>
          <w:sz w:val="24"/>
          <w:szCs w:val="24"/>
        </w:rPr>
      </w:pPr>
      <w:r>
        <w:rPr>
          <w:sz w:val="24"/>
        </w:rPr>
        <w:br w:type="page"/>
      </w:r>
    </w:p>
    <w:p w:rsidR="00AC119C" w:rsidRDefault="00F8157F">
      <w:pPr>
        <w:pStyle w:val="aff5"/>
        <w:spacing w:before="156" w:after="156"/>
      </w:pPr>
      <w:r>
        <w:rPr>
          <w:rFonts w:hint="eastAsia"/>
        </w:rPr>
        <w:lastRenderedPageBreak/>
        <w:t>格式四：对投标文件编制的承诺</w:t>
      </w:r>
    </w:p>
    <w:p w:rsidR="00797B3A" w:rsidRDefault="00797B3A">
      <w:pPr>
        <w:pStyle w:val="a2"/>
        <w:spacing w:after="0" w:line="360" w:lineRule="auto"/>
        <w:ind w:firstLine="0"/>
        <w:jc w:val="center"/>
        <w:rPr>
          <w:b/>
          <w:sz w:val="32"/>
          <w:szCs w:val="32"/>
        </w:rPr>
      </w:pPr>
    </w:p>
    <w:p w:rsidR="00AC119C" w:rsidRDefault="00F8157F">
      <w:pPr>
        <w:pStyle w:val="a2"/>
        <w:spacing w:after="0" w:line="360" w:lineRule="auto"/>
        <w:ind w:firstLine="0"/>
        <w:jc w:val="center"/>
        <w:rPr>
          <w:b/>
          <w:sz w:val="32"/>
          <w:szCs w:val="32"/>
        </w:rPr>
      </w:pPr>
      <w:r>
        <w:rPr>
          <w:rFonts w:hint="eastAsia"/>
          <w:b/>
          <w:sz w:val="32"/>
          <w:szCs w:val="32"/>
        </w:rPr>
        <w:t>对投标文件编制的承诺</w:t>
      </w:r>
    </w:p>
    <w:p w:rsidR="00AC119C" w:rsidRDefault="00F8157F">
      <w:pPr>
        <w:pStyle w:val="a2"/>
        <w:spacing w:after="0" w:line="360" w:lineRule="auto"/>
        <w:ind w:leftChars="-1" w:left="-2" w:firstLineChars="225" w:firstLine="540"/>
        <w:rPr>
          <w:rFonts w:ascii="宋体" w:hAnsi="宋体"/>
          <w:sz w:val="24"/>
          <w:szCs w:val="24"/>
        </w:rPr>
      </w:pPr>
      <w:r>
        <w:rPr>
          <w:rFonts w:ascii="宋体" w:hAnsi="宋体" w:hint="eastAsia"/>
          <w:sz w:val="24"/>
          <w:szCs w:val="24"/>
        </w:rPr>
        <w:t>本公司授权</w:t>
      </w:r>
      <w:r>
        <w:rPr>
          <w:rFonts w:ascii="宋体" w:hAnsi="宋体" w:hint="eastAsia"/>
          <w:sz w:val="24"/>
          <w:szCs w:val="24"/>
          <w:u w:val="single"/>
        </w:rPr>
        <w:t xml:space="preserve">         （身份证号：               ）</w:t>
      </w:r>
      <w:r>
        <w:rPr>
          <w:rFonts w:ascii="宋体" w:hAnsi="宋体" w:hint="eastAsia"/>
          <w:sz w:val="24"/>
          <w:szCs w:val="24"/>
        </w:rPr>
        <w:t>负责对投标文件的编制及内容进行解释、说明，并承诺以下事项：</w:t>
      </w:r>
    </w:p>
    <w:p w:rsidR="00AC119C" w:rsidRDefault="00F8157F">
      <w:pPr>
        <w:pStyle w:val="a2"/>
        <w:spacing w:after="0" w:line="360" w:lineRule="auto"/>
        <w:ind w:leftChars="-1" w:left="-2" w:firstLineChars="225" w:firstLine="540"/>
        <w:rPr>
          <w:rFonts w:ascii="宋体" w:hAnsi="宋体"/>
          <w:sz w:val="24"/>
          <w:szCs w:val="24"/>
        </w:rPr>
      </w:pPr>
      <w:r>
        <w:rPr>
          <w:rFonts w:ascii="宋体" w:hAnsi="宋体" w:hint="eastAsia"/>
          <w:sz w:val="24"/>
          <w:szCs w:val="24"/>
        </w:rPr>
        <w:t>1.被授权人清楚投标文件编制的具体情况，包括技术方案文件、工程量清单、以及投标文件的加密打包的理解；</w:t>
      </w:r>
    </w:p>
    <w:p w:rsidR="00AC119C" w:rsidRDefault="00F8157F">
      <w:pPr>
        <w:pStyle w:val="a2"/>
        <w:spacing w:after="0" w:line="360" w:lineRule="auto"/>
        <w:ind w:leftChars="-1" w:left="-2" w:firstLineChars="225" w:firstLine="540"/>
        <w:rPr>
          <w:rFonts w:ascii="宋体" w:hAnsi="宋体"/>
          <w:sz w:val="24"/>
          <w:szCs w:val="24"/>
        </w:rPr>
      </w:pPr>
      <w:r>
        <w:rPr>
          <w:rFonts w:ascii="宋体" w:hAnsi="宋体" w:hint="eastAsia"/>
          <w:sz w:val="24"/>
          <w:szCs w:val="24"/>
        </w:rPr>
        <w:t>2.在本项目开标至评标结束前，努力确保被授权人在项目评标所在地附近；</w:t>
      </w:r>
    </w:p>
    <w:p w:rsidR="00AC119C" w:rsidRDefault="00F8157F">
      <w:pPr>
        <w:pStyle w:val="a2"/>
        <w:spacing w:after="0" w:line="360" w:lineRule="auto"/>
        <w:ind w:leftChars="-1" w:left="-2" w:firstLineChars="225" w:firstLine="540"/>
        <w:rPr>
          <w:rFonts w:ascii="宋体" w:hAnsi="宋体"/>
          <w:sz w:val="24"/>
          <w:szCs w:val="24"/>
        </w:rPr>
      </w:pPr>
      <w:r>
        <w:rPr>
          <w:rFonts w:ascii="宋体" w:hAnsi="宋体" w:hint="eastAsia"/>
          <w:sz w:val="24"/>
          <w:szCs w:val="24"/>
        </w:rPr>
        <w:t>3.从评标委员会要求澄清起二小时内，被授权人应如实地书面澄清。</w:t>
      </w:r>
    </w:p>
    <w:p w:rsidR="00AC119C" w:rsidRDefault="00F8157F">
      <w:pPr>
        <w:pStyle w:val="a2"/>
        <w:spacing w:after="0" w:line="360" w:lineRule="auto"/>
        <w:ind w:leftChars="-1" w:left="-2" w:firstLineChars="225" w:firstLine="540"/>
        <w:rPr>
          <w:rFonts w:ascii="宋体" w:hAnsi="宋体"/>
          <w:sz w:val="24"/>
          <w:szCs w:val="24"/>
        </w:rPr>
      </w:pPr>
      <w:r>
        <w:rPr>
          <w:rFonts w:ascii="宋体" w:hAnsi="宋体" w:hint="eastAsia"/>
          <w:sz w:val="24"/>
          <w:szCs w:val="24"/>
        </w:rPr>
        <w:t>如由于未遵守上述承诺内容之一导致无法进行澄清的，我公司认可和接受评标委员会</w:t>
      </w:r>
      <w:proofErr w:type="gramStart"/>
      <w:r>
        <w:rPr>
          <w:rFonts w:ascii="宋体" w:hAnsi="宋体" w:hint="eastAsia"/>
          <w:sz w:val="24"/>
          <w:szCs w:val="24"/>
        </w:rPr>
        <w:t>作出</w:t>
      </w:r>
      <w:proofErr w:type="gramEnd"/>
      <w:r>
        <w:rPr>
          <w:rFonts w:ascii="宋体" w:hAnsi="宋体" w:hint="eastAsia"/>
          <w:sz w:val="24"/>
          <w:szCs w:val="24"/>
        </w:rPr>
        <w:t xml:space="preserve">的评审结论。                                 </w:t>
      </w:r>
    </w:p>
    <w:p w:rsidR="00AC119C" w:rsidRDefault="00F8157F">
      <w:pPr>
        <w:pStyle w:val="a2"/>
        <w:spacing w:after="0" w:line="360" w:lineRule="auto"/>
        <w:ind w:firstLineChars="150" w:firstLine="360"/>
        <w:rPr>
          <w:rFonts w:ascii="宋体" w:hAnsi="宋体"/>
          <w:sz w:val="24"/>
          <w:szCs w:val="24"/>
        </w:rPr>
      </w:pPr>
      <w:r>
        <w:rPr>
          <w:rFonts w:ascii="宋体" w:hAnsi="宋体" w:hint="eastAsia"/>
          <w:sz w:val="24"/>
          <w:szCs w:val="24"/>
        </w:rPr>
        <w:t xml:space="preserve"> </w:t>
      </w:r>
    </w:p>
    <w:p w:rsidR="00AC119C" w:rsidRDefault="00F8157F">
      <w:pPr>
        <w:pStyle w:val="a2"/>
        <w:spacing w:after="0" w:line="360" w:lineRule="auto"/>
        <w:ind w:firstLineChars="200" w:firstLine="480"/>
        <w:rPr>
          <w:rFonts w:ascii="宋体" w:hAnsi="宋体"/>
          <w:sz w:val="24"/>
          <w:szCs w:val="24"/>
        </w:rPr>
      </w:pPr>
      <w:r>
        <w:rPr>
          <w:rFonts w:ascii="宋体" w:hAnsi="宋体" w:hint="eastAsia"/>
          <w:sz w:val="24"/>
          <w:szCs w:val="24"/>
        </w:rPr>
        <w:t>附件：《投标文件编制情况》</w:t>
      </w:r>
    </w:p>
    <w:p w:rsidR="00AC119C" w:rsidRDefault="00F8157F">
      <w:pPr>
        <w:spacing w:line="360" w:lineRule="auto"/>
        <w:ind w:right="90" w:firstLineChars="1350" w:firstLine="3240"/>
        <w:rPr>
          <w:rFonts w:ascii="宋体" w:hAnsi="宋体"/>
          <w:sz w:val="24"/>
          <w:szCs w:val="24"/>
          <w:u w:val="single"/>
        </w:rPr>
      </w:pPr>
      <w:r>
        <w:rPr>
          <w:rFonts w:ascii="宋体" w:hAnsi="宋体" w:hint="eastAsia"/>
          <w:sz w:val="24"/>
          <w:szCs w:val="24"/>
        </w:rPr>
        <w:t xml:space="preserve"> 投标人名称（盖法人公章）：</w:t>
      </w:r>
      <w:r>
        <w:rPr>
          <w:rFonts w:ascii="宋体" w:hAnsi="宋体" w:hint="eastAsia"/>
          <w:sz w:val="24"/>
          <w:szCs w:val="24"/>
          <w:u w:val="single"/>
        </w:rPr>
        <w:t xml:space="preserve">                  </w:t>
      </w:r>
    </w:p>
    <w:p w:rsidR="00AC119C" w:rsidRDefault="00F8157F">
      <w:pPr>
        <w:spacing w:line="360" w:lineRule="auto"/>
        <w:ind w:firstLineChars="900" w:firstLine="2160"/>
        <w:rPr>
          <w:rFonts w:ascii="宋体" w:hAnsi="宋体"/>
          <w:sz w:val="24"/>
          <w:szCs w:val="24"/>
          <w:u w:val="single"/>
        </w:rPr>
      </w:pPr>
      <w:r>
        <w:rPr>
          <w:rFonts w:ascii="宋体" w:hAnsi="宋体" w:hint="eastAsia"/>
          <w:sz w:val="24"/>
          <w:szCs w:val="24"/>
        </w:rPr>
        <w:t>法定代表人或被授权人（签字或盖章）：</w:t>
      </w:r>
      <w:r>
        <w:rPr>
          <w:rFonts w:ascii="宋体" w:hAnsi="宋体" w:hint="eastAsia"/>
          <w:sz w:val="24"/>
          <w:szCs w:val="24"/>
          <w:u w:val="single"/>
        </w:rPr>
        <w:t xml:space="preserve">                  </w:t>
      </w:r>
    </w:p>
    <w:p w:rsidR="00AC119C" w:rsidRDefault="00F8157F">
      <w:pPr>
        <w:spacing w:line="360" w:lineRule="auto"/>
        <w:ind w:firstLineChars="1850" w:firstLine="4440"/>
        <w:jc w:val="center"/>
        <w:rPr>
          <w:sz w:val="24"/>
          <w:szCs w:val="24"/>
        </w:rPr>
      </w:pPr>
      <w:r>
        <w:rPr>
          <w:rFonts w:hint="eastAsia"/>
          <w:sz w:val="24"/>
          <w:szCs w:val="24"/>
        </w:rPr>
        <w:t xml:space="preserve"> </w:t>
      </w: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r>
        <w:rPr>
          <w:rFonts w:hint="eastAsia"/>
          <w:sz w:val="18"/>
          <w:szCs w:val="18"/>
        </w:rPr>
        <w:t xml:space="preserve"> </w:t>
      </w:r>
      <w:r>
        <w:rPr>
          <w:rFonts w:hint="eastAsia"/>
          <w:sz w:val="24"/>
          <w:szCs w:val="24"/>
        </w:rPr>
        <w:t xml:space="preserve">    </w:t>
      </w:r>
    </w:p>
    <w:p w:rsidR="00797B3A" w:rsidRDefault="00797B3A">
      <w:pPr>
        <w:pStyle w:val="a2"/>
        <w:spacing w:after="0" w:line="360" w:lineRule="auto"/>
        <w:ind w:firstLineChars="200" w:firstLine="643"/>
        <w:jc w:val="center"/>
        <w:rPr>
          <w:b/>
          <w:sz w:val="32"/>
          <w:szCs w:val="32"/>
        </w:rPr>
      </w:pPr>
    </w:p>
    <w:p w:rsidR="00AC119C" w:rsidRDefault="00F8157F">
      <w:pPr>
        <w:pStyle w:val="a2"/>
        <w:spacing w:after="0" w:line="360" w:lineRule="auto"/>
        <w:ind w:firstLineChars="200" w:firstLine="643"/>
        <w:jc w:val="center"/>
        <w:rPr>
          <w:b/>
          <w:sz w:val="32"/>
          <w:szCs w:val="32"/>
        </w:rPr>
      </w:pPr>
      <w:r>
        <w:rPr>
          <w:rFonts w:hint="eastAsia"/>
          <w:b/>
          <w:sz w:val="32"/>
          <w:szCs w:val="32"/>
        </w:rPr>
        <w:t>投标文件编制情况</w:t>
      </w:r>
    </w:p>
    <w:tbl>
      <w:tblPr>
        <w:tblW w:w="8522" w:type="dxa"/>
        <w:tblLayout w:type="fixed"/>
        <w:tblLook w:val="04A0"/>
      </w:tblPr>
      <w:tblGrid>
        <w:gridCol w:w="8522"/>
      </w:tblGrid>
      <w:tr w:rsidR="00AC119C">
        <w:trPr>
          <w:trHeight w:val="2819"/>
        </w:trPr>
        <w:tc>
          <w:tcPr>
            <w:tcW w:w="8522" w:type="dxa"/>
          </w:tcPr>
          <w:p w:rsidR="00AC119C" w:rsidRDefault="00F8157F">
            <w:pPr>
              <w:pStyle w:val="a2"/>
              <w:spacing w:after="0" w:line="360" w:lineRule="auto"/>
              <w:ind w:firstLineChars="200" w:firstLine="480"/>
              <w:rPr>
                <w:rFonts w:ascii="宋体" w:hAnsi="宋体"/>
                <w:sz w:val="24"/>
                <w:szCs w:val="24"/>
              </w:rPr>
            </w:pPr>
            <w:r>
              <w:rPr>
                <w:rFonts w:ascii="宋体" w:hAnsi="宋体" w:hint="eastAsia"/>
                <w:sz w:val="24"/>
                <w:szCs w:val="24"/>
              </w:rPr>
              <w:t>1.投标文件报价编制方式: □自行编制的，编制的负责人：</w:t>
            </w:r>
            <w:r>
              <w:rPr>
                <w:rFonts w:ascii="宋体" w:hAnsi="宋体" w:hint="eastAsia"/>
                <w:sz w:val="24"/>
                <w:szCs w:val="24"/>
                <w:u w:val="single"/>
              </w:rPr>
              <w:t xml:space="preserve"> （盖造价工程师执业专用章或全国建设工程</w:t>
            </w:r>
            <w:proofErr w:type="gramStart"/>
            <w:r>
              <w:rPr>
                <w:rFonts w:ascii="宋体" w:hAnsi="宋体" w:hint="eastAsia"/>
                <w:sz w:val="24"/>
                <w:szCs w:val="24"/>
                <w:u w:val="single"/>
              </w:rPr>
              <w:t>造价员</w:t>
            </w:r>
            <w:proofErr w:type="gramEnd"/>
            <w:r>
              <w:rPr>
                <w:rFonts w:ascii="宋体" w:hAnsi="宋体" w:hint="eastAsia"/>
                <w:sz w:val="24"/>
                <w:szCs w:val="24"/>
                <w:u w:val="single"/>
              </w:rPr>
              <w:t xml:space="preserve">章，执业单位应与投标人一致） </w:t>
            </w:r>
            <w:r>
              <w:rPr>
                <w:rFonts w:ascii="宋体" w:hAnsi="宋体" w:hint="eastAsia"/>
                <w:sz w:val="24"/>
                <w:szCs w:val="24"/>
              </w:rPr>
              <w:t>。□委托编制的，受委托单位</w:t>
            </w:r>
            <w:r>
              <w:rPr>
                <w:rFonts w:ascii="宋体" w:hAnsi="宋体" w:hint="eastAsia"/>
                <w:sz w:val="24"/>
                <w:szCs w:val="24"/>
                <w:u w:val="single"/>
              </w:rPr>
              <w:t xml:space="preserve">                    </w:t>
            </w:r>
            <w:r>
              <w:rPr>
                <w:rFonts w:ascii="宋体" w:hAnsi="宋体" w:hint="eastAsia"/>
                <w:sz w:val="24"/>
                <w:szCs w:val="24"/>
              </w:rPr>
              <w:t>，编制的负责人：</w:t>
            </w:r>
            <w:r>
              <w:rPr>
                <w:rFonts w:ascii="宋体" w:hAnsi="宋体" w:hint="eastAsia"/>
                <w:sz w:val="24"/>
                <w:szCs w:val="24"/>
                <w:u w:val="single"/>
              </w:rPr>
              <w:t xml:space="preserve"> （盖造价工程师执业专用章或全国建设工程</w:t>
            </w:r>
            <w:proofErr w:type="gramStart"/>
            <w:r>
              <w:rPr>
                <w:rFonts w:ascii="宋体" w:hAnsi="宋体" w:hint="eastAsia"/>
                <w:sz w:val="24"/>
                <w:szCs w:val="24"/>
                <w:u w:val="single"/>
              </w:rPr>
              <w:t>造价员</w:t>
            </w:r>
            <w:proofErr w:type="gramEnd"/>
            <w:r>
              <w:rPr>
                <w:rFonts w:ascii="宋体" w:hAnsi="宋体" w:hint="eastAsia"/>
                <w:sz w:val="24"/>
                <w:szCs w:val="24"/>
                <w:u w:val="single"/>
              </w:rPr>
              <w:t xml:space="preserve">章，执业单位应与受委托单位一致） </w:t>
            </w:r>
            <w:r>
              <w:rPr>
                <w:rFonts w:ascii="宋体" w:hAnsi="宋体" w:hint="eastAsia"/>
                <w:sz w:val="24"/>
                <w:szCs w:val="24"/>
              </w:rPr>
              <w:t>。</w:t>
            </w:r>
          </w:p>
          <w:p w:rsidR="00AC119C" w:rsidRDefault="00F8157F">
            <w:pPr>
              <w:pStyle w:val="a2"/>
              <w:spacing w:after="0" w:line="360" w:lineRule="auto"/>
              <w:ind w:firstLineChars="200" w:firstLine="480"/>
              <w:rPr>
                <w:rFonts w:ascii="宋体" w:hAnsi="宋体"/>
                <w:sz w:val="24"/>
                <w:szCs w:val="24"/>
              </w:rPr>
            </w:pPr>
            <w:r>
              <w:rPr>
                <w:rFonts w:ascii="宋体" w:hAnsi="宋体" w:hint="eastAsia"/>
                <w:sz w:val="24"/>
                <w:szCs w:val="24"/>
              </w:rPr>
              <w:t>2.投标文件加密打包的电脑情况投标文件加密打包的电脑     自有    □      外包    □     其他    □</w:t>
            </w:r>
          </w:p>
          <w:p w:rsidR="00AC119C" w:rsidRDefault="00F8157F">
            <w:pPr>
              <w:pStyle w:val="a2"/>
              <w:spacing w:after="0" w:line="360" w:lineRule="auto"/>
              <w:ind w:firstLine="0"/>
              <w:rPr>
                <w:rFonts w:ascii="宋体" w:hAnsi="宋体"/>
                <w:sz w:val="24"/>
                <w:szCs w:val="24"/>
              </w:rPr>
            </w:pPr>
            <w:r>
              <w:rPr>
                <w:rFonts w:ascii="宋体" w:hAnsi="宋体" w:hint="eastAsia"/>
                <w:sz w:val="24"/>
                <w:szCs w:val="24"/>
              </w:rPr>
              <w:t>电脑类型</w:t>
            </w:r>
          </w:p>
          <w:p w:rsidR="00AC119C" w:rsidRDefault="00F8157F">
            <w:pPr>
              <w:pStyle w:val="a2"/>
              <w:spacing w:after="0" w:line="360" w:lineRule="auto"/>
              <w:ind w:firstLine="0"/>
              <w:rPr>
                <w:rFonts w:ascii="宋体" w:hAnsi="宋体"/>
                <w:sz w:val="24"/>
                <w:szCs w:val="24"/>
              </w:rPr>
            </w:pPr>
            <w:r>
              <w:rPr>
                <w:rFonts w:ascii="宋体" w:hAnsi="宋体" w:hint="eastAsia"/>
                <w:sz w:val="24"/>
                <w:szCs w:val="24"/>
              </w:rPr>
              <w:t>电脑所属单位</w:t>
            </w:r>
          </w:p>
          <w:p w:rsidR="00AC119C" w:rsidRDefault="00F8157F">
            <w:pPr>
              <w:pStyle w:val="a2"/>
              <w:spacing w:after="0" w:line="360" w:lineRule="auto"/>
              <w:ind w:firstLine="0"/>
              <w:rPr>
                <w:rFonts w:ascii="宋体" w:hAnsi="宋体"/>
                <w:sz w:val="24"/>
                <w:szCs w:val="24"/>
              </w:rPr>
            </w:pPr>
            <w:r>
              <w:rPr>
                <w:rFonts w:ascii="宋体" w:hAnsi="宋体" w:hint="eastAsia"/>
                <w:sz w:val="24"/>
                <w:szCs w:val="24"/>
              </w:rPr>
              <w:t>电脑所在地址    （如××市××区(县) ××街（路）××号××大厦××房）</w:t>
            </w:r>
          </w:p>
        </w:tc>
      </w:tr>
    </w:tbl>
    <w:p w:rsidR="00AC119C" w:rsidRPr="008A78CD" w:rsidRDefault="00F8157F">
      <w:pPr>
        <w:numPr>
          <w:ilvl w:val="0"/>
          <w:numId w:val="5"/>
        </w:numPr>
        <w:tabs>
          <w:tab w:val="left" w:pos="720"/>
        </w:tabs>
        <w:snapToGrid w:val="0"/>
        <w:spacing w:line="360" w:lineRule="auto"/>
        <w:jc w:val="center"/>
        <w:outlineLvl w:val="0"/>
        <w:rPr>
          <w:rStyle w:val="1Char"/>
        </w:rPr>
      </w:pPr>
      <w:bookmarkStart w:id="159" w:name="_Toc4610216"/>
      <w:r>
        <w:rPr>
          <w:rStyle w:val="1Char"/>
        </w:rPr>
        <w:br w:type="page"/>
      </w:r>
      <w:bookmarkStart w:id="160" w:name="_Toc6777"/>
      <w:bookmarkStart w:id="161" w:name="_Toc386995907"/>
      <w:bookmarkStart w:id="162" w:name="_Toc3873"/>
      <w:bookmarkEnd w:id="159"/>
      <w:r w:rsidRPr="008A78CD">
        <w:rPr>
          <w:rStyle w:val="1Char"/>
          <w:rFonts w:hint="eastAsia"/>
        </w:rPr>
        <w:lastRenderedPageBreak/>
        <w:t>技术条件</w:t>
      </w:r>
      <w:bookmarkEnd w:id="160"/>
    </w:p>
    <w:p w:rsidR="008A78CD" w:rsidRDefault="008A78CD" w:rsidP="00F8157F">
      <w:pPr>
        <w:pStyle w:val="afb"/>
        <w:ind w:firstLineChars="179" w:firstLine="444"/>
        <w:rPr>
          <w:rFonts w:ascii="宋体" w:hAnsi="宋体"/>
          <w:color w:val="000000"/>
        </w:rPr>
      </w:pPr>
    </w:p>
    <w:p w:rsidR="00AC119C" w:rsidRDefault="00F8157F" w:rsidP="00F8157F">
      <w:pPr>
        <w:pStyle w:val="afb"/>
        <w:ind w:firstLineChars="179" w:firstLine="444"/>
        <w:rPr>
          <w:rFonts w:ascii="宋体" w:hAnsi="宋体"/>
          <w:color w:val="000000"/>
        </w:rPr>
      </w:pPr>
      <w:r>
        <w:rPr>
          <w:rFonts w:ascii="宋体" w:hAnsi="宋体" w:hint="eastAsia"/>
          <w:color w:val="000000"/>
        </w:rPr>
        <w:t>引用的国家及有关部委颁布的标准、规范、和规程，</w:t>
      </w:r>
      <w:proofErr w:type="gramStart"/>
      <w:r>
        <w:rPr>
          <w:rFonts w:ascii="宋体" w:hAnsi="宋体" w:hint="eastAsia"/>
          <w:color w:val="000000"/>
        </w:rPr>
        <w:t>若施工</w:t>
      </w:r>
      <w:proofErr w:type="gramEnd"/>
      <w:r>
        <w:rPr>
          <w:rFonts w:ascii="宋体" w:hAnsi="宋体" w:hint="eastAsia"/>
          <w:color w:val="000000"/>
        </w:rPr>
        <w:t>时期建设主管部门颁布新的规范、标准，则按照新的规范、标准执行。</w:t>
      </w:r>
    </w:p>
    <w:p w:rsidR="00797B3A" w:rsidRDefault="00797B3A" w:rsidP="00797B3A">
      <w:pPr>
        <w:pStyle w:val="afb"/>
        <w:ind w:firstLine="496"/>
        <w:rPr>
          <w:rFonts w:ascii="宋体"/>
          <w:shd w:val="clear" w:color="auto" w:fill="FFFFFF"/>
        </w:rPr>
      </w:pPr>
      <w:r>
        <w:rPr>
          <w:rFonts w:ascii="宋体" w:hint="eastAsia"/>
          <w:shd w:val="clear" w:color="auto" w:fill="FFFFFF"/>
        </w:rPr>
        <w:t>下列文件应被认</w:t>
      </w:r>
      <w:bookmarkStart w:id="163" w:name="_Toc392692104"/>
      <w:bookmarkStart w:id="164" w:name="_Toc392863103"/>
      <w:r>
        <w:rPr>
          <w:rFonts w:ascii="宋体" w:hint="eastAsia"/>
          <w:shd w:val="clear" w:color="auto" w:fill="FFFFFF"/>
        </w:rPr>
        <w:t>为是组成本章内容的</w:t>
      </w:r>
      <w:bookmarkEnd w:id="163"/>
      <w:bookmarkEnd w:id="164"/>
      <w:r>
        <w:rPr>
          <w:rFonts w:ascii="宋体" w:hint="eastAsia"/>
          <w:shd w:val="clear" w:color="auto" w:fill="FFFFFF"/>
        </w:rPr>
        <w:t>一部分，并互为补充和解释，如各文件存在冲突之处，以如下排列次序在前者优先适用：</w:t>
      </w:r>
    </w:p>
    <w:p w:rsidR="00797B3A" w:rsidRDefault="00797B3A" w:rsidP="00797B3A">
      <w:pPr>
        <w:pStyle w:val="afb"/>
        <w:ind w:firstLine="496"/>
        <w:rPr>
          <w:rFonts w:ascii="宋体"/>
          <w:shd w:val="clear" w:color="auto" w:fill="FFFFFF"/>
        </w:rPr>
      </w:pPr>
      <w:r>
        <w:rPr>
          <w:rFonts w:ascii="宋体" w:hint="eastAsia"/>
          <w:shd w:val="clear" w:color="auto" w:fill="FFFFFF"/>
        </w:rPr>
        <w:t>1、遵照发包人相关规定要求；</w:t>
      </w:r>
    </w:p>
    <w:p w:rsidR="00797B3A" w:rsidRDefault="00797B3A" w:rsidP="00797B3A">
      <w:pPr>
        <w:pStyle w:val="afb"/>
        <w:ind w:firstLine="496"/>
        <w:rPr>
          <w:rFonts w:ascii="宋体"/>
          <w:shd w:val="clear" w:color="auto" w:fill="FFFFFF"/>
        </w:rPr>
      </w:pPr>
      <w:r>
        <w:rPr>
          <w:rFonts w:ascii="宋体" w:hint="eastAsia"/>
          <w:shd w:val="clear" w:color="auto" w:fill="FFFFFF"/>
        </w:rPr>
        <w:t>2、采用图纸中规定的其它技术和验收标准；</w:t>
      </w:r>
    </w:p>
    <w:p w:rsidR="00797B3A" w:rsidRDefault="00797B3A" w:rsidP="00797B3A">
      <w:pPr>
        <w:pStyle w:val="afb"/>
        <w:ind w:firstLine="496"/>
        <w:rPr>
          <w:rFonts w:ascii="宋体"/>
          <w:shd w:val="clear" w:color="auto" w:fill="FFFFFF"/>
        </w:rPr>
      </w:pPr>
      <w:r>
        <w:rPr>
          <w:rFonts w:ascii="宋体" w:hint="eastAsia"/>
          <w:shd w:val="clear" w:color="auto" w:fill="FFFFFF"/>
        </w:rPr>
        <w:t>3、采用中华人民共和国现行技术和验收规范。</w:t>
      </w:r>
    </w:p>
    <w:p w:rsidR="00797B3A" w:rsidRDefault="00797B3A" w:rsidP="00797B3A">
      <w:pPr>
        <w:pStyle w:val="afb"/>
        <w:ind w:firstLine="496"/>
        <w:rPr>
          <w:rFonts w:ascii="宋体"/>
          <w:shd w:val="clear" w:color="auto" w:fill="FFFFFF"/>
        </w:rPr>
      </w:pPr>
      <w:r>
        <w:rPr>
          <w:rFonts w:ascii="宋体" w:hint="eastAsia"/>
          <w:shd w:val="clear" w:color="auto" w:fill="FFFFFF"/>
        </w:rPr>
        <w:t>一、施工组织设计要点</w:t>
      </w:r>
    </w:p>
    <w:p w:rsidR="00797B3A" w:rsidRDefault="00797B3A" w:rsidP="00797B3A">
      <w:pPr>
        <w:pStyle w:val="afb"/>
        <w:ind w:firstLine="496"/>
        <w:rPr>
          <w:rFonts w:ascii="宋体"/>
          <w:shd w:val="clear" w:color="auto" w:fill="FFFFFF"/>
        </w:rPr>
      </w:pPr>
      <w:r>
        <w:rPr>
          <w:rFonts w:ascii="宋体" w:hint="eastAsia"/>
          <w:shd w:val="clear" w:color="auto" w:fill="FFFFFF"/>
        </w:rPr>
        <w:t>由承包人有针对性的描述，各部分文字直接</w:t>
      </w:r>
      <w:proofErr w:type="gramStart"/>
      <w:r>
        <w:rPr>
          <w:rFonts w:ascii="宋体" w:hint="eastAsia"/>
          <w:shd w:val="clear" w:color="auto" w:fill="FFFFFF"/>
        </w:rPr>
        <w:t>简炼</w:t>
      </w:r>
      <w:proofErr w:type="gramEnd"/>
      <w:r>
        <w:rPr>
          <w:rFonts w:ascii="宋体" w:hint="eastAsia"/>
          <w:shd w:val="clear" w:color="auto" w:fill="FFFFFF"/>
        </w:rPr>
        <w:t>，不得出现大量宣传性及无实质性意义或直接引用范本照搬照套的文字。</w:t>
      </w:r>
    </w:p>
    <w:p w:rsidR="00797B3A" w:rsidRDefault="00797B3A" w:rsidP="00797B3A">
      <w:pPr>
        <w:pStyle w:val="afb"/>
        <w:ind w:firstLine="496"/>
        <w:rPr>
          <w:rFonts w:ascii="宋体"/>
          <w:shd w:val="clear" w:color="auto" w:fill="FFFFFF"/>
        </w:rPr>
      </w:pPr>
      <w:r>
        <w:rPr>
          <w:rFonts w:ascii="宋体" w:hint="eastAsia"/>
          <w:shd w:val="clear" w:color="auto" w:fill="FFFFFF"/>
        </w:rPr>
        <w:t>施工组织设计包括但不限于以下方面内容：</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（一）工程概况</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（二）项目实施条件分析</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（三）项目管理目标</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（四）项目组织结构</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（五）现场管理和施工总平面图</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（六）施工部署和施工准备工作</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1、项目管理总体安排；</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2、施工和管理人员的准备和</w:t>
      </w:r>
      <w:proofErr w:type="gramStart"/>
      <w:r>
        <w:rPr>
          <w:rFonts w:ascii="宋体" w:hint="eastAsia"/>
          <w:shd w:val="clear" w:color="auto" w:fill="FFFFFF"/>
        </w:rPr>
        <w:t>拟投入</w:t>
      </w:r>
      <w:proofErr w:type="gramEnd"/>
      <w:r>
        <w:rPr>
          <w:rFonts w:ascii="宋体" w:hint="eastAsia"/>
          <w:shd w:val="clear" w:color="auto" w:fill="FFFFFF"/>
        </w:rPr>
        <w:t>的最高人数和平均人数；</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3、施工现场准备和施工程序；</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4、施工准备工作组织和时间安排。</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（七）专项施工方案</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（八）施工技术组织措施计划</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1、施工总进度计划和单项工程施工进度计划。</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2、保证进度的措施；</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3、保证质量的措施；</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4、安全文明施工保证措施</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5、保证环境的措施；</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6、成品保护措施。</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lastRenderedPageBreak/>
        <w:t>以上各项措施应包括技术措施、组织措施、经济措施及合同措施。</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（九）资源供应保障计划；</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1、劳动力需求计划；</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2、主要材料和周转材料需求计划；</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3、主要机械设备及大型工具、器具需求计划；</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4、资金使用计划；</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5、材料设备供应保障措施。</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（十）</w:t>
      </w:r>
      <w:r>
        <w:rPr>
          <w:rFonts w:ascii="宋体" w:hint="eastAsia"/>
          <w:shd w:val="clear" w:color="auto" w:fill="FFFFFF"/>
        </w:rPr>
        <w:tab/>
        <w:t>应急预案</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结合项目特点，分析辨识危险源（包括安全风险、因不</w:t>
      </w:r>
      <w:bookmarkStart w:id="165" w:name="_Toc437847587"/>
      <w:bookmarkStart w:id="166" w:name="_Toc437848359"/>
      <w:bookmarkStart w:id="167" w:name="_Toc443490967"/>
      <w:bookmarkStart w:id="168" w:name="_Toc437848165"/>
      <w:r>
        <w:rPr>
          <w:rFonts w:ascii="宋体" w:hint="eastAsia"/>
          <w:shd w:val="clear" w:color="auto" w:fill="FFFFFF"/>
        </w:rPr>
        <w:t>可抗力影响进度的风险</w:t>
      </w:r>
      <w:bookmarkEnd w:id="165"/>
      <w:bookmarkEnd w:id="166"/>
      <w:bookmarkEnd w:id="167"/>
      <w:bookmarkEnd w:id="168"/>
      <w:r>
        <w:rPr>
          <w:rFonts w:ascii="宋体" w:hint="eastAsia"/>
          <w:shd w:val="clear" w:color="auto" w:fill="FFFFFF"/>
        </w:rPr>
        <w:t>等），预测可能出</w:t>
      </w:r>
      <w:bookmarkStart w:id="169" w:name="_Toc437847588"/>
      <w:bookmarkStart w:id="170" w:name="_Toc437848166"/>
      <w:bookmarkStart w:id="171" w:name="_Toc437848360"/>
      <w:bookmarkStart w:id="172" w:name="_Toc443490968"/>
      <w:r>
        <w:rPr>
          <w:rFonts w:ascii="宋体" w:hint="eastAsia"/>
          <w:shd w:val="clear" w:color="auto" w:fill="FFFFFF"/>
        </w:rPr>
        <w:t>现的险情及</w:t>
      </w:r>
      <w:bookmarkEnd w:id="169"/>
      <w:bookmarkEnd w:id="170"/>
      <w:bookmarkEnd w:id="171"/>
      <w:bookmarkEnd w:id="172"/>
      <w:r>
        <w:rPr>
          <w:rFonts w:ascii="宋体" w:hint="eastAsia"/>
          <w:shd w:val="clear" w:color="auto" w:fill="FFFFFF"/>
        </w:rPr>
        <w:t>紧急情况，并有针对性的提出相应的应急预案，该应急预案应明确应急领导小组成员名单及分工，应急抢险材料、物资、机械设备（包括备品、备件等）的准备和保证措施等。</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（十一）信息管理</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1、与项目组织相适应的信息流通系统；</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2、与招标人的项目信息管理处理系统软硬件相配套的资源配置；</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3、信息管理实施规划。</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（十二）竣工验收组织方案、竣工资料整理移交及竣工备案工作方案、竣工结算组织方案。</w:t>
      </w:r>
    </w:p>
    <w:p w:rsidR="00797B3A" w:rsidRDefault="00797B3A" w:rsidP="00797B3A">
      <w:pPr>
        <w:pStyle w:val="afb"/>
        <w:spacing w:line="336" w:lineRule="auto"/>
        <w:ind w:firstLine="496"/>
        <w:rPr>
          <w:rFonts w:ascii="宋体"/>
          <w:shd w:val="clear" w:color="auto" w:fill="FFFFFF"/>
        </w:rPr>
      </w:pPr>
      <w:r>
        <w:rPr>
          <w:rFonts w:ascii="宋体" w:hint="eastAsia"/>
          <w:shd w:val="clear" w:color="auto" w:fill="FFFFFF"/>
        </w:rPr>
        <w:t>（十三）其他。</w:t>
      </w:r>
    </w:p>
    <w:p w:rsidR="00797B3A" w:rsidRDefault="00797B3A" w:rsidP="00F8157F">
      <w:pPr>
        <w:pStyle w:val="afb"/>
        <w:ind w:firstLineChars="179" w:firstLine="444"/>
        <w:rPr>
          <w:rFonts w:ascii="宋体" w:hAnsi="宋体"/>
          <w:color w:val="000000"/>
        </w:rPr>
      </w:pPr>
    </w:p>
    <w:p w:rsidR="00AC119C" w:rsidRDefault="00F8157F">
      <w:pPr>
        <w:tabs>
          <w:tab w:val="left" w:pos="720"/>
        </w:tabs>
        <w:snapToGrid w:val="0"/>
        <w:spacing w:line="360" w:lineRule="auto"/>
        <w:ind w:firstLineChars="1300" w:firstLine="2730"/>
        <w:outlineLvl w:val="0"/>
        <w:rPr>
          <w:rFonts w:ascii="宋体" w:hAnsi="宋体"/>
          <w:b/>
          <w:sz w:val="30"/>
          <w:szCs w:val="30"/>
        </w:rPr>
      </w:pPr>
      <w:r>
        <w:rPr>
          <w:rFonts w:ascii="宋体" w:hAnsi="宋体"/>
          <w:szCs w:val="21"/>
        </w:rPr>
        <w:br w:type="page"/>
      </w:r>
      <w:bookmarkStart w:id="173" w:name="_Toc21762"/>
      <w:bookmarkStart w:id="174" w:name="_Toc4610217"/>
      <w:bookmarkEnd w:id="161"/>
      <w:bookmarkEnd w:id="162"/>
      <w:r>
        <w:rPr>
          <w:rFonts w:hint="eastAsia"/>
          <w:b/>
          <w:sz w:val="30"/>
          <w:szCs w:val="30"/>
        </w:rPr>
        <w:lastRenderedPageBreak/>
        <w:t>第六章</w:t>
      </w:r>
      <w:r>
        <w:rPr>
          <w:b/>
          <w:sz w:val="30"/>
          <w:szCs w:val="30"/>
        </w:rPr>
        <w:t xml:space="preserve">  </w:t>
      </w:r>
      <w:r>
        <w:rPr>
          <w:rFonts w:hint="eastAsia"/>
          <w:b/>
          <w:sz w:val="30"/>
          <w:szCs w:val="30"/>
        </w:rPr>
        <w:t>图纸及勘察资料</w:t>
      </w:r>
      <w:bookmarkEnd w:id="173"/>
      <w:bookmarkEnd w:id="174"/>
    </w:p>
    <w:p w:rsidR="00AC119C" w:rsidRDefault="00F8157F">
      <w:pPr>
        <w:jc w:val="center"/>
        <w:rPr>
          <w:rFonts w:ascii="宋体" w:hAnsi="宋体"/>
          <w:b/>
          <w:sz w:val="30"/>
          <w:szCs w:val="30"/>
        </w:rPr>
      </w:pPr>
      <w:r>
        <w:rPr>
          <w:rFonts w:ascii="宋体" w:hAnsi="宋体" w:hint="eastAsia"/>
          <w:b/>
          <w:sz w:val="30"/>
          <w:szCs w:val="30"/>
        </w:rPr>
        <w:t>（另册）</w:t>
      </w:r>
    </w:p>
    <w:p w:rsidR="00AC119C" w:rsidRDefault="00F8157F">
      <w:pPr>
        <w:jc w:val="center"/>
        <w:rPr>
          <w:rFonts w:ascii="宋体"/>
          <w:b/>
          <w:sz w:val="32"/>
          <w:szCs w:val="32"/>
        </w:rPr>
      </w:pPr>
      <w:r>
        <w:rPr>
          <w:rFonts w:ascii="宋体" w:hAnsi="宋体"/>
          <w:b/>
          <w:sz w:val="32"/>
          <w:szCs w:val="32"/>
        </w:rPr>
        <w:br w:type="page"/>
      </w:r>
    </w:p>
    <w:p w:rsidR="00AC119C" w:rsidRDefault="00F8157F">
      <w:pPr>
        <w:pStyle w:val="1"/>
      </w:pPr>
      <w:bookmarkStart w:id="175" w:name="_Toc4610218"/>
      <w:bookmarkStart w:id="176" w:name="_Toc3828"/>
      <w:r>
        <w:rPr>
          <w:rFonts w:hint="eastAsia"/>
        </w:rPr>
        <w:lastRenderedPageBreak/>
        <w:t>第七章</w:t>
      </w:r>
      <w:r>
        <w:t xml:space="preserve">  </w:t>
      </w:r>
      <w:r>
        <w:rPr>
          <w:rFonts w:hint="eastAsia"/>
        </w:rPr>
        <w:t>工程量清单</w:t>
      </w:r>
      <w:bookmarkEnd w:id="175"/>
      <w:bookmarkEnd w:id="176"/>
    </w:p>
    <w:p w:rsidR="00AC119C" w:rsidRDefault="00F8157F">
      <w:pPr>
        <w:jc w:val="center"/>
        <w:rPr>
          <w:rFonts w:ascii="宋体" w:hAnsi="宋体"/>
          <w:sz w:val="24"/>
          <w:szCs w:val="24"/>
        </w:rPr>
      </w:pPr>
      <w:r>
        <w:rPr>
          <w:rFonts w:ascii="宋体" w:hAnsi="宋体" w:hint="eastAsia"/>
          <w:sz w:val="24"/>
          <w:szCs w:val="24"/>
        </w:rPr>
        <w:t>（另册）</w:t>
      </w:r>
    </w:p>
    <w:p w:rsidR="00AC119C" w:rsidRDefault="00F8157F">
      <w:pPr>
        <w:jc w:val="center"/>
        <w:rPr>
          <w:rFonts w:ascii="宋体"/>
          <w:sz w:val="24"/>
        </w:rPr>
      </w:pPr>
      <w:r>
        <w:rPr>
          <w:rFonts w:ascii="宋体" w:hAnsi="宋体"/>
          <w:sz w:val="24"/>
          <w:szCs w:val="24"/>
        </w:rPr>
        <w:br w:type="page"/>
      </w:r>
    </w:p>
    <w:p w:rsidR="00AC119C" w:rsidRDefault="00F8157F">
      <w:pPr>
        <w:pStyle w:val="1"/>
        <w:rPr>
          <w:rFonts w:ascii="宋体"/>
        </w:rPr>
      </w:pPr>
      <w:bookmarkStart w:id="177" w:name="_Toc4610219"/>
      <w:bookmarkStart w:id="178" w:name="_Toc7594"/>
      <w:r>
        <w:rPr>
          <w:rFonts w:hint="eastAsia"/>
        </w:rPr>
        <w:lastRenderedPageBreak/>
        <w:t>第八章</w:t>
      </w:r>
      <w:r>
        <w:t xml:space="preserve">  </w:t>
      </w:r>
      <w:r>
        <w:rPr>
          <w:rFonts w:hint="eastAsia"/>
        </w:rPr>
        <w:t>最高投标限价</w:t>
      </w:r>
      <w:bookmarkEnd w:id="177"/>
      <w:bookmarkEnd w:id="178"/>
    </w:p>
    <w:p w:rsidR="0003536E" w:rsidRPr="00EB0317" w:rsidRDefault="0003536E" w:rsidP="0003536E">
      <w:pPr>
        <w:spacing w:line="360" w:lineRule="auto"/>
        <w:ind w:firstLine="480"/>
        <w:rPr>
          <w:rFonts w:ascii="宋体" w:hAnsi="宋体" w:cs="宋体"/>
          <w:sz w:val="24"/>
          <w:szCs w:val="24"/>
        </w:rPr>
      </w:pPr>
      <w:r w:rsidRPr="00EB0317">
        <w:rPr>
          <w:rFonts w:ascii="宋体" w:hAnsi="宋体" w:cs="宋体" w:hint="eastAsia"/>
          <w:sz w:val="24"/>
          <w:szCs w:val="24"/>
        </w:rPr>
        <w:t>招标人应当在发布招标文件时，公布最高投标限价的总价，分部分项工程费、措施项目费、其他项目费、</w:t>
      </w:r>
      <w:proofErr w:type="gramStart"/>
      <w:r w:rsidRPr="00EB0317">
        <w:rPr>
          <w:rFonts w:ascii="宋体" w:hAnsi="宋体" w:cs="宋体" w:hint="eastAsia"/>
          <w:sz w:val="24"/>
          <w:szCs w:val="24"/>
        </w:rPr>
        <w:t>规</w:t>
      </w:r>
      <w:proofErr w:type="gramEnd"/>
      <w:r w:rsidRPr="00EB0317">
        <w:rPr>
          <w:rFonts w:ascii="宋体" w:hAnsi="宋体" w:cs="宋体" w:hint="eastAsia"/>
          <w:sz w:val="24"/>
          <w:szCs w:val="24"/>
        </w:rPr>
        <w:t>费和税金，以及绿色施工安全防护措施费、暂列金额等投标人不可竞争的固定报价。</w:t>
      </w:r>
    </w:p>
    <w:p w:rsidR="0003536E" w:rsidRPr="00EB0317" w:rsidRDefault="0003536E" w:rsidP="0003536E">
      <w:pPr>
        <w:spacing w:line="360" w:lineRule="auto"/>
        <w:ind w:firstLine="480"/>
        <w:jc w:val="center"/>
        <w:rPr>
          <w:rFonts w:ascii="宋体" w:hAnsi="宋体" w:cs="宋体"/>
          <w:sz w:val="24"/>
          <w:szCs w:val="24"/>
          <w:u w:val="single"/>
        </w:rPr>
      </w:pPr>
      <w:r w:rsidRPr="00EB0317">
        <w:rPr>
          <w:rFonts w:ascii="宋体" w:hAnsi="宋体" w:cs="宋体" w:hint="eastAsia"/>
          <w:sz w:val="24"/>
          <w:szCs w:val="24"/>
          <w:u w:val="single"/>
        </w:rPr>
        <w:t>（另册）</w:t>
      </w:r>
    </w:p>
    <w:p w:rsidR="00F86F1E" w:rsidRPr="00F86F1E" w:rsidRDefault="00F86F1E" w:rsidP="00F86F1E">
      <w:pPr>
        <w:pStyle w:val="a0"/>
        <w:jc w:val="center"/>
      </w:pPr>
    </w:p>
    <w:sectPr w:rsidR="00F86F1E" w:rsidRPr="00F86F1E" w:rsidSect="00AC119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B61" w:rsidRDefault="00E35B61" w:rsidP="00AC119C">
      <w:r>
        <w:separator/>
      </w:r>
    </w:p>
  </w:endnote>
  <w:endnote w:type="continuationSeparator" w:id="0">
    <w:p w:rsidR="00E35B61" w:rsidRDefault="00E35B61" w:rsidP="00AC11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等线">
    <w:altName w:val="微软雅黑"/>
    <w:charset w:val="86"/>
    <w:family w:val="auto"/>
    <w:pitch w:val="default"/>
    <w:sig w:usb0="00000000" w:usb1="00000000" w:usb2="00000016" w:usb3="00000000" w:csb0="0004000F" w:csb1="00000000"/>
  </w:font>
  <w:font w:name="Calisto MT">
    <w:panose1 w:val="02040603050505030304"/>
    <w:charset w:val="00"/>
    <w:family w:val="roman"/>
    <w:pitch w:val="variable"/>
    <w:sig w:usb0="00000003" w:usb1="00000000" w:usb2="00000000" w:usb3="00000000" w:csb0="00000001" w:csb1="00000000"/>
  </w:font>
  <w:font w:name="仿宋">
    <w:charset w:val="86"/>
    <w:family w:val="auto"/>
    <w:pitch w:val="default"/>
    <w:sig w:usb0="800002BF" w:usb1="38CF7CFA" w:usb2="00000016" w:usb3="00000000" w:csb0="00040001" w:csb1="00000000"/>
  </w:font>
  <w:font w:name="楷体">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7F8" w:rsidRDefault="001202E7">
    <w:pPr>
      <w:pStyle w:val="ae"/>
      <w:ind w:firstLine="392"/>
      <w:rPr>
        <w:rStyle w:val="af6"/>
      </w:rPr>
    </w:pPr>
    <w:r>
      <w:fldChar w:fldCharType="begin"/>
    </w:r>
    <w:r w:rsidR="00B977F8">
      <w:rPr>
        <w:rStyle w:val="af6"/>
      </w:rPr>
      <w:instrText xml:space="preserve">PAGE  </w:instrText>
    </w:r>
    <w:r>
      <w:fldChar w:fldCharType="separate"/>
    </w:r>
    <w:r w:rsidR="00B977F8">
      <w:rPr>
        <w:rStyle w:val="af6"/>
        <w:rFonts w:hint="eastAsia"/>
      </w:rPr>
      <w:t>一</w:t>
    </w:r>
    <w:r w:rsidR="00B977F8">
      <w:rPr>
        <w:rStyle w:val="af6"/>
      </w:rPr>
      <w:t>–2</w:t>
    </w:r>
    <w:r>
      <w:fldChar w:fldCharType="end"/>
    </w:r>
  </w:p>
  <w:p w:rsidR="00B977F8" w:rsidRDefault="00B977F8">
    <w:pPr>
      <w:pStyle w:val="ae"/>
      <w:ind w:firstLine="392"/>
    </w:pPr>
    <w: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7F8" w:rsidRDefault="00B977F8">
    <w:pPr>
      <w:pStyle w:val="ae"/>
      <w:ind w:firstLine="392"/>
      <w:rPr>
        <w:rStyle w:val="af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7F8" w:rsidRDefault="00B977F8">
    <w:pPr>
      <w:pStyle w:val="ae"/>
      <w:ind w:firstLine="39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7F8" w:rsidRDefault="001202E7">
    <w:pPr>
      <w:pStyle w:val="ae"/>
      <w:ind w:firstLine="392"/>
      <w:jc w:val="right"/>
      <w:rPr>
        <w:rStyle w:val="af6"/>
      </w:rP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2Ipk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o2IpktAgAAVwQAAA4AAAAAAAAAAQAgAAAAHwEAAGRycy9lMm9Eb2MueG1sUEsFBgAAAAAG&#10;AAYAWQEAAL4FAAAAAA==&#10;" filled="f" stroked="f" strokeweight=".5pt">
          <v:textbox style="mso-fit-shape-to-text:t" inset="0,0,0,0">
            <w:txbxContent>
              <w:p w:rsidR="00B977F8" w:rsidRDefault="001202E7">
                <w:pPr>
                  <w:pStyle w:val="ae"/>
                  <w:ind w:firstLine="392"/>
                  <w:jc w:val="right"/>
                </w:pPr>
                <w:r>
                  <w:fldChar w:fldCharType="begin"/>
                </w:r>
                <w:r w:rsidR="00B977F8">
                  <w:rPr>
                    <w:rStyle w:val="af6"/>
                  </w:rPr>
                  <w:instrText xml:space="preserve">PAGE  </w:instrText>
                </w:r>
                <w:r>
                  <w:fldChar w:fldCharType="separate"/>
                </w:r>
                <w:r w:rsidR="00FC7EF1">
                  <w:rPr>
                    <w:rStyle w:val="af6"/>
                    <w:noProof/>
                  </w:rPr>
                  <w:t>1</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7F8" w:rsidRDefault="001202E7">
    <w:pPr>
      <w:pStyle w:val="ae"/>
      <w:framePr w:wrap="around" w:vAnchor="text" w:hAnchor="margin" w:xAlign="outside" w:y="1"/>
      <w:rPr>
        <w:rStyle w:val="af6"/>
      </w:rPr>
    </w:pPr>
    <w:r>
      <w:fldChar w:fldCharType="begin"/>
    </w:r>
    <w:r w:rsidR="00B977F8">
      <w:rPr>
        <w:rStyle w:val="af6"/>
      </w:rPr>
      <w:instrText xml:space="preserve">PAGE  </w:instrText>
    </w:r>
    <w:r>
      <w:fldChar w:fldCharType="separate"/>
    </w:r>
    <w:r w:rsidR="00B977F8">
      <w:rPr>
        <w:rStyle w:val="af6"/>
        <w:rFonts w:hint="eastAsia"/>
      </w:rPr>
      <w:t>一</w:t>
    </w:r>
    <w:r w:rsidR="00B977F8">
      <w:rPr>
        <w:rStyle w:val="af6"/>
      </w:rPr>
      <w:t>–2</w:t>
    </w:r>
    <w:r>
      <w:fldChar w:fldCharType="end"/>
    </w:r>
  </w:p>
  <w:p w:rsidR="00B977F8" w:rsidRDefault="00B977F8">
    <w:pPr>
      <w:pStyle w:val="ae"/>
      <w:ind w:right="360" w:firstLine="360"/>
      <w:jc w:val="center"/>
    </w:pPr>
    <w:r>
      <w:rPr>
        <w:sz w:val="20"/>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7F8" w:rsidRDefault="001202E7">
    <w:pPr>
      <w:pStyle w:val="ae"/>
      <w:ind w:right="360" w:firstLine="360"/>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g11ktAgAAV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Lg11ktAgAAVwQAAA4AAAAAAAAAAQAgAAAAHwEAAGRycy9lMm9Eb2MueG1sUEsFBgAAAAAG&#10;AAYAWQEAAL4FAAAAAA==&#10;" filled="f" stroked="f" strokeweight=".5pt">
          <v:textbox style="mso-fit-shape-to-text:t" inset="0,0,0,0">
            <w:txbxContent>
              <w:p w:rsidR="00B977F8" w:rsidRDefault="001202E7">
                <w:pPr>
                  <w:pStyle w:val="ae"/>
                  <w:jc w:val="center"/>
                  <w:rPr>
                    <w:rStyle w:val="af6"/>
                  </w:rPr>
                </w:pPr>
                <w:r>
                  <w:fldChar w:fldCharType="begin"/>
                </w:r>
                <w:r w:rsidR="00B977F8">
                  <w:rPr>
                    <w:rStyle w:val="af6"/>
                  </w:rPr>
                  <w:instrText xml:space="preserve">PAGE  </w:instrText>
                </w:r>
                <w:r>
                  <w:fldChar w:fldCharType="separate"/>
                </w:r>
                <w:r w:rsidR="00FC7EF1">
                  <w:rPr>
                    <w:rStyle w:val="af6"/>
                    <w:noProof/>
                  </w:rPr>
                  <w:t>53</w:t>
                </w:r>
                <w:r>
                  <w:fldChar w:fldCharType="end"/>
                </w:r>
              </w:p>
              <w:p w:rsidR="00B977F8" w:rsidRDefault="00B977F8">
                <w:pPr>
                  <w:pStyle w:val="ae"/>
                  <w:ind w:leftChars="-2100" w:left="-4410" w:rightChars="-2114" w:right="-4439"/>
                  <w:rPr>
                    <w:rStyle w:val="af6"/>
                  </w:rPr>
                </w:pP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7F8" w:rsidRDefault="001202E7">
    <w:pPr>
      <w:pStyle w:val="ae"/>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thBktAgAAVw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qthBktAgAAVwQAAA4AAAAAAAAAAQAgAAAAHwEAAGRycy9lMm9Eb2MueG1sUEsFBgAAAAAG&#10;AAYAWQEAAL4FAAAAAA==&#10;" filled="f" stroked="f" strokeweight=".5pt">
          <v:textbox style="mso-fit-shape-to-text:t" inset="0,0,0,0">
            <w:txbxContent>
              <w:p w:rsidR="00B977F8" w:rsidRDefault="001202E7">
                <w:pPr>
                  <w:pStyle w:val="ae"/>
                  <w:jc w:val="center"/>
                </w:pPr>
                <w:r>
                  <w:fldChar w:fldCharType="begin"/>
                </w:r>
                <w:r w:rsidR="00B977F8">
                  <w:rPr>
                    <w:rStyle w:val="af6"/>
                  </w:rPr>
                  <w:instrText xml:space="preserve"> PAGE </w:instrText>
                </w:r>
                <w:r>
                  <w:fldChar w:fldCharType="separate"/>
                </w:r>
                <w:r w:rsidR="00FC7EF1">
                  <w:rPr>
                    <w:rStyle w:val="af6"/>
                    <w:noProof/>
                  </w:rPr>
                  <w:t>46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B61" w:rsidRDefault="00E35B61" w:rsidP="00AC119C">
      <w:r>
        <w:separator/>
      </w:r>
    </w:p>
  </w:footnote>
  <w:footnote w:type="continuationSeparator" w:id="0">
    <w:p w:rsidR="00E35B61" w:rsidRDefault="00E35B61" w:rsidP="00AC11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7F8" w:rsidRDefault="00B977F8">
    <w:pPr>
      <w:pStyle w:val="af"/>
      <w:ind w:firstLine="392"/>
    </w:pPr>
    <w:r>
      <w:rPr>
        <w:rFonts w:hint="eastAsia"/>
      </w:rPr>
      <w:t>横枝岗路道路排水改造工程招标文件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7F8" w:rsidRDefault="00B977F8">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7F8" w:rsidRDefault="00B977F8">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7F8" w:rsidRDefault="00B977F8">
    <w:pPr>
      <w:pStyle w:val="af"/>
      <w:jc w:val="right"/>
      <w:rPr>
        <w:i/>
        <w:iCs/>
      </w:rPr>
    </w:pPr>
    <w:r>
      <w:rPr>
        <w:rFonts w:hint="eastAsia"/>
        <w:i/>
        <w:iCs/>
      </w:rPr>
      <w:t>横枝岗路道路排水改造工程招标文件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7F8" w:rsidRDefault="00B977F8">
    <w:pPr>
      <w:pStyle w:val="af"/>
      <w:pBdr>
        <w:bottom w:val="none" w:sz="0" w:space="0" w:color="auto"/>
      </w:pBdr>
      <w:jc w:val="righ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7F8" w:rsidRDefault="00B977F8">
    <w:pPr>
      <w:pStyle w:val="af"/>
      <w:pBdr>
        <w:bottom w:val="none" w:sz="0" w:space="0" w:color="auto"/>
      </w:pBdr>
      <w:jc w:val="right"/>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2"/>
      <w:numFmt w:val="decimal"/>
      <w:lvlText w:val="%1、"/>
      <w:lvlJc w:val="left"/>
      <w:pPr>
        <w:tabs>
          <w:tab w:val="left" w:pos="361"/>
        </w:tabs>
        <w:ind w:left="361" w:hanging="360"/>
      </w:pPr>
      <w:rPr>
        <w:rFonts w:hint="default"/>
      </w:rPr>
    </w:lvl>
    <w:lvl w:ilvl="1">
      <w:start w:val="1"/>
      <w:numFmt w:val="lowerLetter"/>
      <w:lvlText w:val="%2)"/>
      <w:lvlJc w:val="left"/>
      <w:pPr>
        <w:tabs>
          <w:tab w:val="left" w:pos="841"/>
        </w:tabs>
        <w:ind w:left="841" w:hanging="420"/>
      </w:pPr>
    </w:lvl>
    <w:lvl w:ilvl="2">
      <w:start w:val="1"/>
      <w:numFmt w:val="lowerRoman"/>
      <w:lvlText w:val="%3."/>
      <w:lvlJc w:val="right"/>
      <w:pPr>
        <w:tabs>
          <w:tab w:val="left" w:pos="1261"/>
        </w:tabs>
        <w:ind w:left="1261" w:hanging="420"/>
      </w:pPr>
    </w:lvl>
    <w:lvl w:ilvl="3">
      <w:start w:val="1"/>
      <w:numFmt w:val="decimal"/>
      <w:lvlText w:val="%4."/>
      <w:lvlJc w:val="left"/>
      <w:pPr>
        <w:tabs>
          <w:tab w:val="left" w:pos="1681"/>
        </w:tabs>
        <w:ind w:left="1681" w:hanging="420"/>
      </w:pPr>
    </w:lvl>
    <w:lvl w:ilvl="4">
      <w:start w:val="1"/>
      <w:numFmt w:val="lowerLetter"/>
      <w:lvlText w:val="%5)"/>
      <w:lvlJc w:val="left"/>
      <w:pPr>
        <w:tabs>
          <w:tab w:val="left" w:pos="2101"/>
        </w:tabs>
        <w:ind w:left="2101" w:hanging="420"/>
      </w:pPr>
    </w:lvl>
    <w:lvl w:ilvl="5">
      <w:start w:val="1"/>
      <w:numFmt w:val="lowerRoman"/>
      <w:lvlText w:val="%6."/>
      <w:lvlJc w:val="right"/>
      <w:pPr>
        <w:tabs>
          <w:tab w:val="left" w:pos="2521"/>
        </w:tabs>
        <w:ind w:left="2521" w:hanging="420"/>
      </w:pPr>
    </w:lvl>
    <w:lvl w:ilvl="6">
      <w:start w:val="1"/>
      <w:numFmt w:val="decimal"/>
      <w:lvlText w:val="%7."/>
      <w:lvlJc w:val="left"/>
      <w:pPr>
        <w:tabs>
          <w:tab w:val="left" w:pos="2941"/>
        </w:tabs>
        <w:ind w:left="2941" w:hanging="420"/>
      </w:pPr>
    </w:lvl>
    <w:lvl w:ilvl="7">
      <w:start w:val="1"/>
      <w:numFmt w:val="lowerLetter"/>
      <w:lvlText w:val="%8)"/>
      <w:lvlJc w:val="left"/>
      <w:pPr>
        <w:tabs>
          <w:tab w:val="left" w:pos="3361"/>
        </w:tabs>
        <w:ind w:left="3361" w:hanging="420"/>
      </w:pPr>
    </w:lvl>
    <w:lvl w:ilvl="8">
      <w:start w:val="1"/>
      <w:numFmt w:val="lowerRoman"/>
      <w:lvlText w:val="%9."/>
      <w:lvlJc w:val="right"/>
      <w:pPr>
        <w:tabs>
          <w:tab w:val="left" w:pos="3781"/>
        </w:tabs>
        <w:ind w:left="3781" w:hanging="420"/>
      </w:pPr>
    </w:lvl>
  </w:abstractNum>
  <w:abstractNum w:abstractNumId="1">
    <w:nsid w:val="0000000D"/>
    <w:multiLevelType w:val="multilevel"/>
    <w:tmpl w:val="0000000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E"/>
    <w:multiLevelType w:val="multilevel"/>
    <w:tmpl w:val="0000000E"/>
    <w:lvl w:ilvl="0">
      <w:start w:val="2"/>
      <w:numFmt w:val="decimal"/>
      <w:lvlText w:val="%1、"/>
      <w:lvlJc w:val="left"/>
      <w:pPr>
        <w:tabs>
          <w:tab w:val="left" w:pos="361"/>
        </w:tabs>
        <w:ind w:left="361" w:hanging="360"/>
      </w:pPr>
      <w:rPr>
        <w:rFonts w:hint="default"/>
      </w:rPr>
    </w:lvl>
    <w:lvl w:ilvl="1">
      <w:start w:val="1"/>
      <w:numFmt w:val="lowerLetter"/>
      <w:lvlText w:val="%2)"/>
      <w:lvlJc w:val="left"/>
      <w:pPr>
        <w:tabs>
          <w:tab w:val="left" w:pos="841"/>
        </w:tabs>
        <w:ind w:left="841" w:hanging="420"/>
      </w:pPr>
    </w:lvl>
    <w:lvl w:ilvl="2">
      <w:start w:val="1"/>
      <w:numFmt w:val="lowerRoman"/>
      <w:lvlText w:val="%3."/>
      <w:lvlJc w:val="right"/>
      <w:pPr>
        <w:tabs>
          <w:tab w:val="left" w:pos="1261"/>
        </w:tabs>
        <w:ind w:left="1261" w:hanging="420"/>
      </w:pPr>
    </w:lvl>
    <w:lvl w:ilvl="3">
      <w:start w:val="1"/>
      <w:numFmt w:val="decimal"/>
      <w:lvlText w:val="%4."/>
      <w:lvlJc w:val="left"/>
      <w:pPr>
        <w:tabs>
          <w:tab w:val="left" w:pos="1681"/>
        </w:tabs>
        <w:ind w:left="1681" w:hanging="420"/>
      </w:pPr>
    </w:lvl>
    <w:lvl w:ilvl="4">
      <w:start w:val="1"/>
      <w:numFmt w:val="lowerLetter"/>
      <w:lvlText w:val="%5)"/>
      <w:lvlJc w:val="left"/>
      <w:pPr>
        <w:tabs>
          <w:tab w:val="left" w:pos="2101"/>
        </w:tabs>
        <w:ind w:left="2101" w:hanging="420"/>
      </w:pPr>
    </w:lvl>
    <w:lvl w:ilvl="5">
      <w:start w:val="1"/>
      <w:numFmt w:val="lowerRoman"/>
      <w:lvlText w:val="%6."/>
      <w:lvlJc w:val="right"/>
      <w:pPr>
        <w:tabs>
          <w:tab w:val="left" w:pos="2521"/>
        </w:tabs>
        <w:ind w:left="2521" w:hanging="420"/>
      </w:pPr>
    </w:lvl>
    <w:lvl w:ilvl="6">
      <w:start w:val="1"/>
      <w:numFmt w:val="decimal"/>
      <w:lvlText w:val="%7."/>
      <w:lvlJc w:val="left"/>
      <w:pPr>
        <w:tabs>
          <w:tab w:val="left" w:pos="2941"/>
        </w:tabs>
        <w:ind w:left="2941" w:hanging="420"/>
      </w:pPr>
    </w:lvl>
    <w:lvl w:ilvl="7">
      <w:start w:val="1"/>
      <w:numFmt w:val="lowerLetter"/>
      <w:lvlText w:val="%8)"/>
      <w:lvlJc w:val="left"/>
      <w:pPr>
        <w:tabs>
          <w:tab w:val="left" w:pos="3361"/>
        </w:tabs>
        <w:ind w:left="3361" w:hanging="420"/>
      </w:pPr>
    </w:lvl>
    <w:lvl w:ilvl="8">
      <w:start w:val="1"/>
      <w:numFmt w:val="lowerRoman"/>
      <w:lvlText w:val="%9."/>
      <w:lvlJc w:val="right"/>
      <w:pPr>
        <w:tabs>
          <w:tab w:val="left" w:pos="3781"/>
        </w:tabs>
        <w:ind w:left="3781" w:hanging="420"/>
      </w:pPr>
    </w:lvl>
  </w:abstractNum>
  <w:abstractNum w:abstractNumId="3">
    <w:nsid w:val="0000000F"/>
    <w:multiLevelType w:val="multilevel"/>
    <w:tmpl w:val="0000000F"/>
    <w:lvl w:ilvl="0">
      <w:start w:val="5"/>
      <w:numFmt w:val="decimal"/>
      <w:lvlText w:val="%1、"/>
      <w:lvlJc w:val="left"/>
      <w:pPr>
        <w:ind w:left="781" w:hanging="360"/>
      </w:pPr>
      <w:rPr>
        <w:rFonts w:hint="default"/>
      </w:rPr>
    </w:lvl>
    <w:lvl w:ilvl="1">
      <w:start w:val="1"/>
      <w:numFmt w:val="lowerLetter"/>
      <w:lvlText w:val="%2)"/>
      <w:lvlJc w:val="left"/>
      <w:pPr>
        <w:ind w:left="1261" w:hanging="420"/>
      </w:pPr>
    </w:lvl>
    <w:lvl w:ilvl="2">
      <w:start w:val="1"/>
      <w:numFmt w:val="lowerRoman"/>
      <w:lvlText w:val="%3."/>
      <w:lvlJc w:val="right"/>
      <w:pPr>
        <w:ind w:left="1681" w:hanging="420"/>
      </w:pPr>
    </w:lvl>
    <w:lvl w:ilvl="3">
      <w:start w:val="1"/>
      <w:numFmt w:val="decimal"/>
      <w:lvlText w:val="%4."/>
      <w:lvlJc w:val="left"/>
      <w:pPr>
        <w:ind w:left="2101" w:hanging="420"/>
      </w:pPr>
    </w:lvl>
    <w:lvl w:ilvl="4">
      <w:start w:val="1"/>
      <w:numFmt w:val="lowerLetter"/>
      <w:lvlText w:val="%5)"/>
      <w:lvlJc w:val="left"/>
      <w:pPr>
        <w:ind w:left="2521" w:hanging="420"/>
      </w:pPr>
    </w:lvl>
    <w:lvl w:ilvl="5">
      <w:start w:val="1"/>
      <w:numFmt w:val="lowerRoman"/>
      <w:lvlText w:val="%6."/>
      <w:lvlJc w:val="right"/>
      <w:pPr>
        <w:ind w:left="2941" w:hanging="420"/>
      </w:pPr>
    </w:lvl>
    <w:lvl w:ilvl="6">
      <w:start w:val="1"/>
      <w:numFmt w:val="decimal"/>
      <w:lvlText w:val="%7."/>
      <w:lvlJc w:val="left"/>
      <w:pPr>
        <w:ind w:left="3361" w:hanging="420"/>
      </w:pPr>
    </w:lvl>
    <w:lvl w:ilvl="7">
      <w:start w:val="1"/>
      <w:numFmt w:val="lowerLetter"/>
      <w:lvlText w:val="%8)"/>
      <w:lvlJc w:val="left"/>
      <w:pPr>
        <w:ind w:left="3781" w:hanging="420"/>
      </w:pPr>
    </w:lvl>
    <w:lvl w:ilvl="8">
      <w:start w:val="1"/>
      <w:numFmt w:val="lowerRoman"/>
      <w:lvlText w:val="%9."/>
      <w:lvlJc w:val="right"/>
      <w:pPr>
        <w:ind w:left="4201" w:hanging="420"/>
      </w:pPr>
    </w:lvl>
  </w:abstractNum>
  <w:abstractNum w:abstractNumId="4">
    <w:nsid w:val="00000012"/>
    <w:multiLevelType w:val="multilevel"/>
    <w:tmpl w:val="00000012"/>
    <w:lvl w:ilvl="0">
      <w:start w:val="2"/>
      <w:numFmt w:val="decimal"/>
      <w:lvlText w:val="%1、"/>
      <w:lvlJc w:val="left"/>
      <w:pPr>
        <w:ind w:left="781" w:hanging="360"/>
      </w:pPr>
      <w:rPr>
        <w:rFonts w:hAnsi="宋体" w:hint="default"/>
        <w:color w:val="000000"/>
      </w:rPr>
    </w:lvl>
    <w:lvl w:ilvl="1">
      <w:start w:val="1"/>
      <w:numFmt w:val="lowerLetter"/>
      <w:lvlText w:val="%2)"/>
      <w:lvlJc w:val="left"/>
      <w:pPr>
        <w:ind w:left="1261" w:hanging="420"/>
      </w:pPr>
    </w:lvl>
    <w:lvl w:ilvl="2">
      <w:start w:val="1"/>
      <w:numFmt w:val="lowerRoman"/>
      <w:lvlText w:val="%3."/>
      <w:lvlJc w:val="right"/>
      <w:pPr>
        <w:ind w:left="1681" w:hanging="420"/>
      </w:pPr>
    </w:lvl>
    <w:lvl w:ilvl="3">
      <w:start w:val="1"/>
      <w:numFmt w:val="decimal"/>
      <w:lvlText w:val="%4."/>
      <w:lvlJc w:val="left"/>
      <w:pPr>
        <w:ind w:left="2101" w:hanging="420"/>
      </w:pPr>
    </w:lvl>
    <w:lvl w:ilvl="4">
      <w:start w:val="1"/>
      <w:numFmt w:val="lowerLetter"/>
      <w:lvlText w:val="%5)"/>
      <w:lvlJc w:val="left"/>
      <w:pPr>
        <w:ind w:left="2521" w:hanging="420"/>
      </w:pPr>
    </w:lvl>
    <w:lvl w:ilvl="5">
      <w:start w:val="1"/>
      <w:numFmt w:val="lowerRoman"/>
      <w:lvlText w:val="%6."/>
      <w:lvlJc w:val="right"/>
      <w:pPr>
        <w:ind w:left="2941" w:hanging="420"/>
      </w:pPr>
    </w:lvl>
    <w:lvl w:ilvl="6">
      <w:start w:val="1"/>
      <w:numFmt w:val="decimal"/>
      <w:lvlText w:val="%7."/>
      <w:lvlJc w:val="left"/>
      <w:pPr>
        <w:ind w:left="3361" w:hanging="420"/>
      </w:pPr>
    </w:lvl>
    <w:lvl w:ilvl="7">
      <w:start w:val="1"/>
      <w:numFmt w:val="lowerLetter"/>
      <w:lvlText w:val="%8)"/>
      <w:lvlJc w:val="left"/>
      <w:pPr>
        <w:ind w:left="3781" w:hanging="420"/>
      </w:pPr>
    </w:lvl>
    <w:lvl w:ilvl="8">
      <w:start w:val="1"/>
      <w:numFmt w:val="lowerRoman"/>
      <w:lvlText w:val="%9."/>
      <w:lvlJc w:val="right"/>
      <w:pPr>
        <w:ind w:left="4201" w:hanging="420"/>
      </w:pPr>
    </w:lvl>
  </w:abstractNum>
  <w:abstractNum w:abstractNumId="5">
    <w:nsid w:val="00000013"/>
    <w:multiLevelType w:val="multilevel"/>
    <w:tmpl w:val="00000013"/>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22607BF1"/>
    <w:multiLevelType w:val="multilevel"/>
    <w:tmpl w:val="22607BF1"/>
    <w:lvl w:ilvl="0">
      <w:start w:val="1"/>
      <w:numFmt w:val="decimal"/>
      <w:lvlText w:val="（%1）"/>
      <w:lvlJc w:val="left"/>
      <w:pPr>
        <w:ind w:left="1080" w:hanging="720"/>
      </w:pPr>
      <w:rPr>
        <w:rFonts w:hint="default"/>
        <w:color w:val="000000"/>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nsid w:val="259905B5"/>
    <w:multiLevelType w:val="multilevel"/>
    <w:tmpl w:val="259905B5"/>
    <w:lvl w:ilvl="0">
      <w:start w:val="1"/>
      <w:numFmt w:val="chineseCountingThousand"/>
      <w:pStyle w:val="Char1"/>
      <w:suff w:val="space"/>
      <w:lvlText w:val="第%1章"/>
      <w:lvlJc w:val="left"/>
      <w:pPr>
        <w:ind w:left="567" w:hanging="279"/>
      </w:pPr>
      <w:rPr>
        <w:rFonts w:ascii="宋体" w:eastAsia="宋体" w:cs="Times New Roman" w:hint="eastAsia"/>
        <w:b/>
        <w:i w:val="0"/>
        <w:spacing w:val="0"/>
        <w:position w:val="0"/>
        <w:sz w:val="44"/>
      </w:rPr>
    </w:lvl>
    <w:lvl w:ilvl="1">
      <w:start w:val="1"/>
      <w:numFmt w:val="decimal"/>
      <w:suff w:val="space"/>
      <w:lvlText w:val="%2."/>
      <w:lvlJc w:val="left"/>
      <w:pPr>
        <w:ind w:left="454" w:hanging="454"/>
      </w:pPr>
      <w:rPr>
        <w:rFonts w:ascii="宋体" w:eastAsia="宋体" w:cs="Times New Roman" w:hint="eastAsia"/>
        <w:b/>
        <w:i w:val="0"/>
        <w:sz w:val="32"/>
      </w:rPr>
    </w:lvl>
    <w:lvl w:ilvl="2">
      <w:start w:val="1"/>
      <w:numFmt w:val="decimal"/>
      <w:suff w:val="space"/>
      <w:lvlText w:val="%2.%3"/>
      <w:lvlJc w:val="left"/>
      <w:pPr>
        <w:ind w:left="454" w:hanging="454"/>
      </w:pPr>
      <w:rPr>
        <w:rFonts w:ascii="宋体" w:eastAsia="宋体" w:cs="Times New Roman" w:hint="eastAsia"/>
        <w:b/>
        <w:i w:val="0"/>
        <w:sz w:val="28"/>
      </w:rPr>
    </w:lvl>
    <w:lvl w:ilvl="3">
      <w:start w:val="1"/>
      <w:numFmt w:val="decimal"/>
      <w:pStyle w:val="4"/>
      <w:suff w:val="space"/>
      <w:lvlText w:val="%2.%3.%4"/>
      <w:lvlJc w:val="left"/>
      <w:pPr>
        <w:ind w:left="284" w:hanging="284"/>
      </w:pPr>
      <w:rPr>
        <w:rFonts w:ascii="宋体" w:eastAsia="宋体" w:cs="Times New Roman" w:hint="eastAsia"/>
        <w:b/>
        <w:i w:val="0"/>
        <w:sz w:val="28"/>
      </w:rPr>
    </w:lvl>
    <w:lvl w:ilvl="4">
      <w:start w:val="1"/>
      <w:numFmt w:val="decimal"/>
      <w:pStyle w:val="5"/>
      <w:isLgl/>
      <w:suff w:val="space"/>
      <w:lvlText w:val="%2.%3.%4.%5"/>
      <w:lvlJc w:val="left"/>
      <w:pPr>
        <w:ind w:left="284" w:hanging="284"/>
      </w:pPr>
      <w:rPr>
        <w:rFonts w:ascii="宋体" w:eastAsia="宋体" w:cs="Times New Roman" w:hint="eastAsia"/>
        <w:b/>
        <w:i w:val="0"/>
        <w:strike w:val="0"/>
        <w:dstrike w:val="0"/>
        <w:sz w:val="28"/>
      </w:rPr>
    </w:lvl>
    <w:lvl w:ilvl="5">
      <w:start w:val="1"/>
      <w:numFmt w:val="decimal"/>
      <w:lvlRestart w:val="0"/>
      <w:suff w:val="space"/>
      <w:lvlText w:val="1.1.1.1.1.%6%5"/>
      <w:lvlJc w:val="left"/>
      <w:rPr>
        <w:rFonts w:ascii="宋体" w:eastAsia="宋体" w:cs="Times New Roman" w:hint="eastAsia"/>
        <w:b/>
        <w:i w:val="0"/>
        <w:sz w:val="28"/>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8">
    <w:nsid w:val="3002746F"/>
    <w:multiLevelType w:val="multilevel"/>
    <w:tmpl w:val="3002746F"/>
    <w:lvl w:ilvl="0">
      <w:start w:val="10"/>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4777513"/>
    <w:multiLevelType w:val="hybridMultilevel"/>
    <w:tmpl w:val="C504AB9A"/>
    <w:lvl w:ilvl="0" w:tplc="3EE66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5A95EC"/>
    <w:multiLevelType w:val="singleLevel"/>
    <w:tmpl w:val="4D5A95EC"/>
    <w:lvl w:ilvl="0">
      <w:start w:val="5"/>
      <w:numFmt w:val="chineseCounting"/>
      <w:suff w:val="space"/>
      <w:lvlText w:val="第%1章"/>
      <w:lvlJc w:val="left"/>
      <w:rPr>
        <w:rFonts w:hint="eastAsia"/>
      </w:rPr>
    </w:lvl>
  </w:abstractNum>
  <w:abstractNum w:abstractNumId="11">
    <w:nsid w:val="66830454"/>
    <w:multiLevelType w:val="multilevel"/>
    <w:tmpl w:val="668304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74FB0463"/>
    <w:multiLevelType w:val="multilevel"/>
    <w:tmpl w:val="74FB0463"/>
    <w:lvl w:ilvl="0">
      <w:start w:val="1"/>
      <w:numFmt w:val="decimal"/>
      <w:suff w:val="nothing"/>
      <w:lvlText w:val="第%1篇"/>
      <w:lvlJc w:val="left"/>
      <w:rPr>
        <w:rFonts w:cs="Times New Roman" w:hint="eastAsia"/>
        <w:spacing w:val="60"/>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center"/>
      <w:pPr>
        <w:ind w:firstLine="288"/>
      </w:pPr>
      <w:rPr>
        <w:rFonts w:cs="Times New Roman" w:hint="eastAsia"/>
      </w:rPr>
    </w:lvl>
    <w:lvl w:ilvl="5">
      <w:start w:val="1"/>
      <w:numFmt w:val="none"/>
      <w:pStyle w:val="6"/>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abstractNumId w:val="7"/>
  </w:num>
  <w:num w:numId="2">
    <w:abstractNumId w:val="12"/>
  </w:num>
  <w:num w:numId="3">
    <w:abstractNumId w:val="11"/>
  </w:num>
  <w:num w:numId="4">
    <w:abstractNumId w:val="6"/>
  </w:num>
  <w:num w:numId="5">
    <w:abstractNumId w:val="10"/>
  </w:num>
  <w:num w:numId="6">
    <w:abstractNumId w:val="5"/>
  </w:num>
  <w:num w:numId="7">
    <w:abstractNumId w:val="1"/>
  </w:num>
  <w:num w:numId="8">
    <w:abstractNumId w:val="0"/>
  </w:num>
  <w:num w:numId="9">
    <w:abstractNumId w:val="2"/>
  </w:num>
  <w:num w:numId="10">
    <w:abstractNumId w:val="8"/>
  </w:num>
  <w:num w:numId="11">
    <w:abstractNumId w:val="4"/>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3554" fillcolor="white">
      <v:fill color="white"/>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271694"/>
    <w:rsid w:val="00001334"/>
    <w:rsid w:val="0000559F"/>
    <w:rsid w:val="00007F0D"/>
    <w:rsid w:val="00012AE5"/>
    <w:rsid w:val="000216E5"/>
    <w:rsid w:val="00021C59"/>
    <w:rsid w:val="000228E9"/>
    <w:rsid w:val="0003536E"/>
    <w:rsid w:val="000440B3"/>
    <w:rsid w:val="00046267"/>
    <w:rsid w:val="00055192"/>
    <w:rsid w:val="000551ED"/>
    <w:rsid w:val="00056015"/>
    <w:rsid w:val="00057332"/>
    <w:rsid w:val="00057F5B"/>
    <w:rsid w:val="00062C32"/>
    <w:rsid w:val="00067293"/>
    <w:rsid w:val="00067B41"/>
    <w:rsid w:val="00070B94"/>
    <w:rsid w:val="000732C1"/>
    <w:rsid w:val="00075CAF"/>
    <w:rsid w:val="000816DA"/>
    <w:rsid w:val="000826C7"/>
    <w:rsid w:val="00086D20"/>
    <w:rsid w:val="000919AD"/>
    <w:rsid w:val="000922A0"/>
    <w:rsid w:val="0009586B"/>
    <w:rsid w:val="00095E96"/>
    <w:rsid w:val="000A09F5"/>
    <w:rsid w:val="000A160E"/>
    <w:rsid w:val="000A2526"/>
    <w:rsid w:val="000A3B76"/>
    <w:rsid w:val="000A5794"/>
    <w:rsid w:val="000A5844"/>
    <w:rsid w:val="000B136A"/>
    <w:rsid w:val="000B499B"/>
    <w:rsid w:val="000C38D3"/>
    <w:rsid w:val="000C7ECE"/>
    <w:rsid w:val="000D4C4C"/>
    <w:rsid w:val="000E1EB7"/>
    <w:rsid w:val="000E29B7"/>
    <w:rsid w:val="000E2D5E"/>
    <w:rsid w:val="001018FE"/>
    <w:rsid w:val="001061E9"/>
    <w:rsid w:val="00106A41"/>
    <w:rsid w:val="001202E7"/>
    <w:rsid w:val="00121F10"/>
    <w:rsid w:val="00130250"/>
    <w:rsid w:val="001308CD"/>
    <w:rsid w:val="00135D8F"/>
    <w:rsid w:val="00135DDF"/>
    <w:rsid w:val="00136DD8"/>
    <w:rsid w:val="001528A2"/>
    <w:rsid w:val="00152EA3"/>
    <w:rsid w:val="00156484"/>
    <w:rsid w:val="001616AB"/>
    <w:rsid w:val="001625C8"/>
    <w:rsid w:val="00163B18"/>
    <w:rsid w:val="001667D6"/>
    <w:rsid w:val="00167BD4"/>
    <w:rsid w:val="00170479"/>
    <w:rsid w:val="001738EF"/>
    <w:rsid w:val="001753EB"/>
    <w:rsid w:val="00177684"/>
    <w:rsid w:val="00181572"/>
    <w:rsid w:val="00184257"/>
    <w:rsid w:val="00190266"/>
    <w:rsid w:val="0019741D"/>
    <w:rsid w:val="001A0C0E"/>
    <w:rsid w:val="001A0EA4"/>
    <w:rsid w:val="001A1BBF"/>
    <w:rsid w:val="001A5B7D"/>
    <w:rsid w:val="001B7BE9"/>
    <w:rsid w:val="001C2D98"/>
    <w:rsid w:val="001C493B"/>
    <w:rsid w:val="001C730C"/>
    <w:rsid w:val="001D02ED"/>
    <w:rsid w:val="001D536A"/>
    <w:rsid w:val="001D55BC"/>
    <w:rsid w:val="001E2B98"/>
    <w:rsid w:val="001E31C4"/>
    <w:rsid w:val="001F5A04"/>
    <w:rsid w:val="001F6F54"/>
    <w:rsid w:val="00200E8C"/>
    <w:rsid w:val="00205C35"/>
    <w:rsid w:val="00207ED1"/>
    <w:rsid w:val="00211A0B"/>
    <w:rsid w:val="002136D3"/>
    <w:rsid w:val="00215417"/>
    <w:rsid w:val="00216335"/>
    <w:rsid w:val="00217821"/>
    <w:rsid w:val="00223613"/>
    <w:rsid w:val="00223F4C"/>
    <w:rsid w:val="0022413B"/>
    <w:rsid w:val="00224C48"/>
    <w:rsid w:val="00224E9D"/>
    <w:rsid w:val="00234CD6"/>
    <w:rsid w:val="00235DFD"/>
    <w:rsid w:val="00237DE8"/>
    <w:rsid w:val="00237E82"/>
    <w:rsid w:val="0024052F"/>
    <w:rsid w:val="0024237C"/>
    <w:rsid w:val="00251C0E"/>
    <w:rsid w:val="00256173"/>
    <w:rsid w:val="00260B39"/>
    <w:rsid w:val="00260F62"/>
    <w:rsid w:val="00262F79"/>
    <w:rsid w:val="00263E94"/>
    <w:rsid w:val="0026605E"/>
    <w:rsid w:val="00271694"/>
    <w:rsid w:val="00271EA5"/>
    <w:rsid w:val="00273971"/>
    <w:rsid w:val="002842D8"/>
    <w:rsid w:val="00287DF3"/>
    <w:rsid w:val="00295A38"/>
    <w:rsid w:val="002A1DD3"/>
    <w:rsid w:val="002A3596"/>
    <w:rsid w:val="002A7560"/>
    <w:rsid w:val="002B2E8E"/>
    <w:rsid w:val="002B4A7F"/>
    <w:rsid w:val="002B7A5E"/>
    <w:rsid w:val="002C0A15"/>
    <w:rsid w:val="002D2498"/>
    <w:rsid w:val="002D4796"/>
    <w:rsid w:val="002D5871"/>
    <w:rsid w:val="002D5FBB"/>
    <w:rsid w:val="002D6FA5"/>
    <w:rsid w:val="002D7A72"/>
    <w:rsid w:val="002E46D0"/>
    <w:rsid w:val="002F205F"/>
    <w:rsid w:val="002F28DD"/>
    <w:rsid w:val="002F2B63"/>
    <w:rsid w:val="002F2CB8"/>
    <w:rsid w:val="002F4A82"/>
    <w:rsid w:val="002F51C4"/>
    <w:rsid w:val="0030005E"/>
    <w:rsid w:val="003012DD"/>
    <w:rsid w:val="00310A7F"/>
    <w:rsid w:val="00313522"/>
    <w:rsid w:val="0032737F"/>
    <w:rsid w:val="00332122"/>
    <w:rsid w:val="0034228E"/>
    <w:rsid w:val="00342C30"/>
    <w:rsid w:val="003450FE"/>
    <w:rsid w:val="00352E87"/>
    <w:rsid w:val="003543F8"/>
    <w:rsid w:val="00355E28"/>
    <w:rsid w:val="00362E78"/>
    <w:rsid w:val="003638A1"/>
    <w:rsid w:val="00366EBB"/>
    <w:rsid w:val="003700D1"/>
    <w:rsid w:val="0037170E"/>
    <w:rsid w:val="00371BD4"/>
    <w:rsid w:val="003857D5"/>
    <w:rsid w:val="00386268"/>
    <w:rsid w:val="003944C5"/>
    <w:rsid w:val="00396A2A"/>
    <w:rsid w:val="00397174"/>
    <w:rsid w:val="003A22E0"/>
    <w:rsid w:val="003A40DA"/>
    <w:rsid w:val="003C09A8"/>
    <w:rsid w:val="003D20BE"/>
    <w:rsid w:val="003E0312"/>
    <w:rsid w:val="003E337C"/>
    <w:rsid w:val="003E5C8D"/>
    <w:rsid w:val="003E6213"/>
    <w:rsid w:val="0040080C"/>
    <w:rsid w:val="00401A77"/>
    <w:rsid w:val="00401FFA"/>
    <w:rsid w:val="004070E9"/>
    <w:rsid w:val="00407CA6"/>
    <w:rsid w:val="004200EA"/>
    <w:rsid w:val="00420E55"/>
    <w:rsid w:val="00423BB4"/>
    <w:rsid w:val="00427971"/>
    <w:rsid w:val="00431722"/>
    <w:rsid w:val="0043214A"/>
    <w:rsid w:val="004441AB"/>
    <w:rsid w:val="00444CC3"/>
    <w:rsid w:val="00445483"/>
    <w:rsid w:val="00446C52"/>
    <w:rsid w:val="004470CB"/>
    <w:rsid w:val="004470FC"/>
    <w:rsid w:val="004508D4"/>
    <w:rsid w:val="0045194D"/>
    <w:rsid w:val="00455BF3"/>
    <w:rsid w:val="004578BE"/>
    <w:rsid w:val="004616FC"/>
    <w:rsid w:val="00461B45"/>
    <w:rsid w:val="004728D3"/>
    <w:rsid w:val="00473232"/>
    <w:rsid w:val="004749DA"/>
    <w:rsid w:val="004801EB"/>
    <w:rsid w:val="00482D66"/>
    <w:rsid w:val="004845BB"/>
    <w:rsid w:val="004876DF"/>
    <w:rsid w:val="004901C2"/>
    <w:rsid w:val="004907F2"/>
    <w:rsid w:val="004931F5"/>
    <w:rsid w:val="0049455F"/>
    <w:rsid w:val="004A3F40"/>
    <w:rsid w:val="004A6C96"/>
    <w:rsid w:val="004B1E1D"/>
    <w:rsid w:val="004B382D"/>
    <w:rsid w:val="004B76F5"/>
    <w:rsid w:val="004C20EA"/>
    <w:rsid w:val="004D0763"/>
    <w:rsid w:val="004D155A"/>
    <w:rsid w:val="004D488A"/>
    <w:rsid w:val="004E0C42"/>
    <w:rsid w:val="004F731F"/>
    <w:rsid w:val="00501CA8"/>
    <w:rsid w:val="00503020"/>
    <w:rsid w:val="0050352A"/>
    <w:rsid w:val="005107B6"/>
    <w:rsid w:val="00511AB3"/>
    <w:rsid w:val="00517710"/>
    <w:rsid w:val="00524608"/>
    <w:rsid w:val="00525738"/>
    <w:rsid w:val="00531754"/>
    <w:rsid w:val="00531D97"/>
    <w:rsid w:val="00532326"/>
    <w:rsid w:val="00533F88"/>
    <w:rsid w:val="0053586E"/>
    <w:rsid w:val="005433CB"/>
    <w:rsid w:val="00551AB6"/>
    <w:rsid w:val="005529B4"/>
    <w:rsid w:val="00553D45"/>
    <w:rsid w:val="005600CD"/>
    <w:rsid w:val="00561DD2"/>
    <w:rsid w:val="00562F42"/>
    <w:rsid w:val="0056419C"/>
    <w:rsid w:val="00566804"/>
    <w:rsid w:val="0056700E"/>
    <w:rsid w:val="005755B0"/>
    <w:rsid w:val="00575CE2"/>
    <w:rsid w:val="00576578"/>
    <w:rsid w:val="00577924"/>
    <w:rsid w:val="005921B5"/>
    <w:rsid w:val="005951BC"/>
    <w:rsid w:val="005A34A7"/>
    <w:rsid w:val="005B0D7A"/>
    <w:rsid w:val="005B569E"/>
    <w:rsid w:val="005C3AD5"/>
    <w:rsid w:val="005C3C8D"/>
    <w:rsid w:val="005C3DA2"/>
    <w:rsid w:val="005C56DC"/>
    <w:rsid w:val="005D1B29"/>
    <w:rsid w:val="005D56E2"/>
    <w:rsid w:val="005D5B6E"/>
    <w:rsid w:val="005E1CA9"/>
    <w:rsid w:val="005E46B4"/>
    <w:rsid w:val="005E7BD0"/>
    <w:rsid w:val="005F1CE5"/>
    <w:rsid w:val="005F216A"/>
    <w:rsid w:val="00604765"/>
    <w:rsid w:val="00605EF2"/>
    <w:rsid w:val="00606D02"/>
    <w:rsid w:val="00607FA9"/>
    <w:rsid w:val="006219EE"/>
    <w:rsid w:val="006225BB"/>
    <w:rsid w:val="006253E8"/>
    <w:rsid w:val="006314AD"/>
    <w:rsid w:val="00632D57"/>
    <w:rsid w:val="00636F41"/>
    <w:rsid w:val="00637672"/>
    <w:rsid w:val="006405A2"/>
    <w:rsid w:val="00642BF3"/>
    <w:rsid w:val="00644A44"/>
    <w:rsid w:val="00647B0B"/>
    <w:rsid w:val="00654A14"/>
    <w:rsid w:val="00655052"/>
    <w:rsid w:val="006613C7"/>
    <w:rsid w:val="00666127"/>
    <w:rsid w:val="006663CE"/>
    <w:rsid w:val="0066787B"/>
    <w:rsid w:val="00677DC7"/>
    <w:rsid w:val="006826AB"/>
    <w:rsid w:val="006908A7"/>
    <w:rsid w:val="00691AC1"/>
    <w:rsid w:val="006944EA"/>
    <w:rsid w:val="006949B5"/>
    <w:rsid w:val="006B0947"/>
    <w:rsid w:val="006B491C"/>
    <w:rsid w:val="006B5FFA"/>
    <w:rsid w:val="006B67C4"/>
    <w:rsid w:val="006B78F5"/>
    <w:rsid w:val="006C1BBB"/>
    <w:rsid w:val="006C3F10"/>
    <w:rsid w:val="006C7D4E"/>
    <w:rsid w:val="006D1635"/>
    <w:rsid w:val="006D5CC6"/>
    <w:rsid w:val="006D7EC5"/>
    <w:rsid w:val="006E3092"/>
    <w:rsid w:val="006E4F2C"/>
    <w:rsid w:val="006F365E"/>
    <w:rsid w:val="0070023E"/>
    <w:rsid w:val="007014E1"/>
    <w:rsid w:val="0070156C"/>
    <w:rsid w:val="00701DB1"/>
    <w:rsid w:val="00702062"/>
    <w:rsid w:val="0070466A"/>
    <w:rsid w:val="00704B8F"/>
    <w:rsid w:val="007064E5"/>
    <w:rsid w:val="007075D4"/>
    <w:rsid w:val="00712B36"/>
    <w:rsid w:val="00715CE9"/>
    <w:rsid w:val="00721B00"/>
    <w:rsid w:val="00721D96"/>
    <w:rsid w:val="00722C50"/>
    <w:rsid w:val="0072341E"/>
    <w:rsid w:val="00727340"/>
    <w:rsid w:val="007368D0"/>
    <w:rsid w:val="007422A3"/>
    <w:rsid w:val="00742DD3"/>
    <w:rsid w:val="007478EC"/>
    <w:rsid w:val="00750F3E"/>
    <w:rsid w:val="0075526C"/>
    <w:rsid w:val="00756511"/>
    <w:rsid w:val="0076181A"/>
    <w:rsid w:val="00766B93"/>
    <w:rsid w:val="00766D99"/>
    <w:rsid w:val="00780412"/>
    <w:rsid w:val="00792738"/>
    <w:rsid w:val="00792A94"/>
    <w:rsid w:val="0079486E"/>
    <w:rsid w:val="00795F01"/>
    <w:rsid w:val="0079720A"/>
    <w:rsid w:val="0079749E"/>
    <w:rsid w:val="00797B3A"/>
    <w:rsid w:val="007A301D"/>
    <w:rsid w:val="007A76B8"/>
    <w:rsid w:val="007B0C60"/>
    <w:rsid w:val="007B3053"/>
    <w:rsid w:val="007B3CF1"/>
    <w:rsid w:val="007C2F53"/>
    <w:rsid w:val="007C5BD9"/>
    <w:rsid w:val="007C641D"/>
    <w:rsid w:val="007C7AD7"/>
    <w:rsid w:val="007D260A"/>
    <w:rsid w:val="007D2CD0"/>
    <w:rsid w:val="007D47F0"/>
    <w:rsid w:val="007E3569"/>
    <w:rsid w:val="007E3A30"/>
    <w:rsid w:val="007F1751"/>
    <w:rsid w:val="008013F4"/>
    <w:rsid w:val="008037A2"/>
    <w:rsid w:val="00805CB6"/>
    <w:rsid w:val="00805E22"/>
    <w:rsid w:val="00812B20"/>
    <w:rsid w:val="00824D87"/>
    <w:rsid w:val="00830855"/>
    <w:rsid w:val="00831B5D"/>
    <w:rsid w:val="0083794F"/>
    <w:rsid w:val="0084115F"/>
    <w:rsid w:val="0084334F"/>
    <w:rsid w:val="0084768F"/>
    <w:rsid w:val="0086509C"/>
    <w:rsid w:val="00865F0D"/>
    <w:rsid w:val="00866A9C"/>
    <w:rsid w:val="00885C51"/>
    <w:rsid w:val="0089015A"/>
    <w:rsid w:val="00890468"/>
    <w:rsid w:val="008A002B"/>
    <w:rsid w:val="008A02C8"/>
    <w:rsid w:val="008A0672"/>
    <w:rsid w:val="008A08B2"/>
    <w:rsid w:val="008A5FB5"/>
    <w:rsid w:val="008A78CD"/>
    <w:rsid w:val="008B0E6B"/>
    <w:rsid w:val="008B1BDB"/>
    <w:rsid w:val="008B253A"/>
    <w:rsid w:val="008B26E5"/>
    <w:rsid w:val="008B5000"/>
    <w:rsid w:val="008B74A3"/>
    <w:rsid w:val="008C20FF"/>
    <w:rsid w:val="008C3847"/>
    <w:rsid w:val="008C6924"/>
    <w:rsid w:val="008D758E"/>
    <w:rsid w:val="008E33B8"/>
    <w:rsid w:val="008E56DE"/>
    <w:rsid w:val="008F0DF6"/>
    <w:rsid w:val="008F3D10"/>
    <w:rsid w:val="008F4E5C"/>
    <w:rsid w:val="008F54B7"/>
    <w:rsid w:val="008F6590"/>
    <w:rsid w:val="00900917"/>
    <w:rsid w:val="00903726"/>
    <w:rsid w:val="00905396"/>
    <w:rsid w:val="00906AF3"/>
    <w:rsid w:val="00916E4C"/>
    <w:rsid w:val="009246B8"/>
    <w:rsid w:val="00926703"/>
    <w:rsid w:val="009307A9"/>
    <w:rsid w:val="0093090A"/>
    <w:rsid w:val="009325E5"/>
    <w:rsid w:val="00954507"/>
    <w:rsid w:val="00956293"/>
    <w:rsid w:val="009563E5"/>
    <w:rsid w:val="00964157"/>
    <w:rsid w:val="00967F61"/>
    <w:rsid w:val="00970822"/>
    <w:rsid w:val="00970CC5"/>
    <w:rsid w:val="00974B77"/>
    <w:rsid w:val="009844B4"/>
    <w:rsid w:val="0098769B"/>
    <w:rsid w:val="009909AC"/>
    <w:rsid w:val="009926CF"/>
    <w:rsid w:val="009943D4"/>
    <w:rsid w:val="00995FF1"/>
    <w:rsid w:val="00997202"/>
    <w:rsid w:val="009D1C27"/>
    <w:rsid w:val="009D4C6D"/>
    <w:rsid w:val="009F4B2A"/>
    <w:rsid w:val="009F7F0B"/>
    <w:rsid w:val="00A01CA3"/>
    <w:rsid w:val="00A02B85"/>
    <w:rsid w:val="00A11E61"/>
    <w:rsid w:val="00A133AA"/>
    <w:rsid w:val="00A14226"/>
    <w:rsid w:val="00A3212E"/>
    <w:rsid w:val="00A36468"/>
    <w:rsid w:val="00A4571D"/>
    <w:rsid w:val="00A461A1"/>
    <w:rsid w:val="00A461C9"/>
    <w:rsid w:val="00A478ED"/>
    <w:rsid w:val="00A47D4E"/>
    <w:rsid w:val="00A5341C"/>
    <w:rsid w:val="00A5358E"/>
    <w:rsid w:val="00A577B6"/>
    <w:rsid w:val="00A65911"/>
    <w:rsid w:val="00A6629A"/>
    <w:rsid w:val="00A6718F"/>
    <w:rsid w:val="00A67ED3"/>
    <w:rsid w:val="00A72ABB"/>
    <w:rsid w:val="00A77C2F"/>
    <w:rsid w:val="00A8151A"/>
    <w:rsid w:val="00A82596"/>
    <w:rsid w:val="00A82755"/>
    <w:rsid w:val="00A94393"/>
    <w:rsid w:val="00AA27BB"/>
    <w:rsid w:val="00AA48CC"/>
    <w:rsid w:val="00AB04F4"/>
    <w:rsid w:val="00AB23EF"/>
    <w:rsid w:val="00AB62BE"/>
    <w:rsid w:val="00AC119C"/>
    <w:rsid w:val="00AC1723"/>
    <w:rsid w:val="00AC4AE1"/>
    <w:rsid w:val="00AC5C08"/>
    <w:rsid w:val="00AC66AB"/>
    <w:rsid w:val="00AD2642"/>
    <w:rsid w:val="00AD3BCC"/>
    <w:rsid w:val="00AD5C69"/>
    <w:rsid w:val="00AE608E"/>
    <w:rsid w:val="00AF1032"/>
    <w:rsid w:val="00AF3C0A"/>
    <w:rsid w:val="00AF7C9D"/>
    <w:rsid w:val="00B0229F"/>
    <w:rsid w:val="00B02361"/>
    <w:rsid w:val="00B03BE9"/>
    <w:rsid w:val="00B05252"/>
    <w:rsid w:val="00B1059B"/>
    <w:rsid w:val="00B13D77"/>
    <w:rsid w:val="00B144A1"/>
    <w:rsid w:val="00B172BA"/>
    <w:rsid w:val="00B25566"/>
    <w:rsid w:val="00B32615"/>
    <w:rsid w:val="00B32B42"/>
    <w:rsid w:val="00B32C11"/>
    <w:rsid w:val="00B3404E"/>
    <w:rsid w:val="00B34CBE"/>
    <w:rsid w:val="00B36A18"/>
    <w:rsid w:val="00B42BAE"/>
    <w:rsid w:val="00B45EDD"/>
    <w:rsid w:val="00B5129D"/>
    <w:rsid w:val="00B557B4"/>
    <w:rsid w:val="00B5719C"/>
    <w:rsid w:val="00B60C75"/>
    <w:rsid w:val="00B63765"/>
    <w:rsid w:val="00B67883"/>
    <w:rsid w:val="00B67F00"/>
    <w:rsid w:val="00B718EE"/>
    <w:rsid w:val="00B73A78"/>
    <w:rsid w:val="00B74CB6"/>
    <w:rsid w:val="00B75537"/>
    <w:rsid w:val="00B75B02"/>
    <w:rsid w:val="00B8357F"/>
    <w:rsid w:val="00B83A2F"/>
    <w:rsid w:val="00B8479C"/>
    <w:rsid w:val="00B84A18"/>
    <w:rsid w:val="00B85A04"/>
    <w:rsid w:val="00B877C7"/>
    <w:rsid w:val="00B970CB"/>
    <w:rsid w:val="00B977F8"/>
    <w:rsid w:val="00BA47DE"/>
    <w:rsid w:val="00BA6813"/>
    <w:rsid w:val="00BA7157"/>
    <w:rsid w:val="00BB4D19"/>
    <w:rsid w:val="00BB6D9B"/>
    <w:rsid w:val="00BB7639"/>
    <w:rsid w:val="00BC6FAF"/>
    <w:rsid w:val="00BE0BBE"/>
    <w:rsid w:val="00BE10BF"/>
    <w:rsid w:val="00BE2E17"/>
    <w:rsid w:val="00BE423E"/>
    <w:rsid w:val="00BE6E72"/>
    <w:rsid w:val="00C031B0"/>
    <w:rsid w:val="00C05056"/>
    <w:rsid w:val="00C052E7"/>
    <w:rsid w:val="00C0689B"/>
    <w:rsid w:val="00C13202"/>
    <w:rsid w:val="00C16B0A"/>
    <w:rsid w:val="00C221A9"/>
    <w:rsid w:val="00C241FF"/>
    <w:rsid w:val="00C24B4D"/>
    <w:rsid w:val="00C33B1B"/>
    <w:rsid w:val="00C37600"/>
    <w:rsid w:val="00C4730A"/>
    <w:rsid w:val="00C52249"/>
    <w:rsid w:val="00C54053"/>
    <w:rsid w:val="00C5480A"/>
    <w:rsid w:val="00C625D0"/>
    <w:rsid w:val="00C65B0B"/>
    <w:rsid w:val="00C74803"/>
    <w:rsid w:val="00C74D55"/>
    <w:rsid w:val="00C7705F"/>
    <w:rsid w:val="00C818F0"/>
    <w:rsid w:val="00C81AF0"/>
    <w:rsid w:val="00C85ED6"/>
    <w:rsid w:val="00C94B95"/>
    <w:rsid w:val="00C979E0"/>
    <w:rsid w:val="00C97FEB"/>
    <w:rsid w:val="00CA34A4"/>
    <w:rsid w:val="00CA3D22"/>
    <w:rsid w:val="00CA6265"/>
    <w:rsid w:val="00CA6FD0"/>
    <w:rsid w:val="00CB4B04"/>
    <w:rsid w:val="00CB55CA"/>
    <w:rsid w:val="00CB63EF"/>
    <w:rsid w:val="00CB7932"/>
    <w:rsid w:val="00CC1CF2"/>
    <w:rsid w:val="00CC290E"/>
    <w:rsid w:val="00CC63F3"/>
    <w:rsid w:val="00CD24E3"/>
    <w:rsid w:val="00CD64F7"/>
    <w:rsid w:val="00CE15BD"/>
    <w:rsid w:val="00CE208F"/>
    <w:rsid w:val="00CE52F6"/>
    <w:rsid w:val="00CF27B8"/>
    <w:rsid w:val="00D050F4"/>
    <w:rsid w:val="00D107AA"/>
    <w:rsid w:val="00D12619"/>
    <w:rsid w:val="00D16927"/>
    <w:rsid w:val="00D2156F"/>
    <w:rsid w:val="00D25749"/>
    <w:rsid w:val="00D259C3"/>
    <w:rsid w:val="00D30A00"/>
    <w:rsid w:val="00D34042"/>
    <w:rsid w:val="00D40A9D"/>
    <w:rsid w:val="00D4197E"/>
    <w:rsid w:val="00D42B2D"/>
    <w:rsid w:val="00D44ABF"/>
    <w:rsid w:val="00D46273"/>
    <w:rsid w:val="00D51DA8"/>
    <w:rsid w:val="00D53E02"/>
    <w:rsid w:val="00D666B4"/>
    <w:rsid w:val="00D6742E"/>
    <w:rsid w:val="00D70722"/>
    <w:rsid w:val="00D71939"/>
    <w:rsid w:val="00D73191"/>
    <w:rsid w:val="00D773D2"/>
    <w:rsid w:val="00D8240F"/>
    <w:rsid w:val="00D85468"/>
    <w:rsid w:val="00D873BF"/>
    <w:rsid w:val="00D9701D"/>
    <w:rsid w:val="00DA3C93"/>
    <w:rsid w:val="00DB0428"/>
    <w:rsid w:val="00DB1740"/>
    <w:rsid w:val="00DB3496"/>
    <w:rsid w:val="00DB51BB"/>
    <w:rsid w:val="00DC1A45"/>
    <w:rsid w:val="00DC4939"/>
    <w:rsid w:val="00DC7D36"/>
    <w:rsid w:val="00DD15A1"/>
    <w:rsid w:val="00DD2E29"/>
    <w:rsid w:val="00DE334F"/>
    <w:rsid w:val="00DF086E"/>
    <w:rsid w:val="00DF69C2"/>
    <w:rsid w:val="00E00539"/>
    <w:rsid w:val="00E00A5B"/>
    <w:rsid w:val="00E01E74"/>
    <w:rsid w:val="00E0476E"/>
    <w:rsid w:val="00E063E4"/>
    <w:rsid w:val="00E149D8"/>
    <w:rsid w:val="00E177CF"/>
    <w:rsid w:val="00E22B3C"/>
    <w:rsid w:val="00E26AFB"/>
    <w:rsid w:val="00E31CA5"/>
    <w:rsid w:val="00E35B61"/>
    <w:rsid w:val="00E36E17"/>
    <w:rsid w:val="00E37716"/>
    <w:rsid w:val="00E377AD"/>
    <w:rsid w:val="00E403BE"/>
    <w:rsid w:val="00E42A06"/>
    <w:rsid w:val="00E500D0"/>
    <w:rsid w:val="00E5106E"/>
    <w:rsid w:val="00E53F5A"/>
    <w:rsid w:val="00E56B37"/>
    <w:rsid w:val="00E57B02"/>
    <w:rsid w:val="00E65EBA"/>
    <w:rsid w:val="00E7062B"/>
    <w:rsid w:val="00E74F81"/>
    <w:rsid w:val="00E758E3"/>
    <w:rsid w:val="00E7635F"/>
    <w:rsid w:val="00E80E80"/>
    <w:rsid w:val="00E87245"/>
    <w:rsid w:val="00E922BA"/>
    <w:rsid w:val="00EA1D12"/>
    <w:rsid w:val="00EA66C9"/>
    <w:rsid w:val="00EA68ED"/>
    <w:rsid w:val="00EA7541"/>
    <w:rsid w:val="00EB1F6A"/>
    <w:rsid w:val="00EB2E15"/>
    <w:rsid w:val="00EB5F70"/>
    <w:rsid w:val="00EC2369"/>
    <w:rsid w:val="00EC5F9A"/>
    <w:rsid w:val="00EC6E60"/>
    <w:rsid w:val="00ED0439"/>
    <w:rsid w:val="00ED0764"/>
    <w:rsid w:val="00ED0A72"/>
    <w:rsid w:val="00ED2D38"/>
    <w:rsid w:val="00EE2ACB"/>
    <w:rsid w:val="00EE4037"/>
    <w:rsid w:val="00EE5B24"/>
    <w:rsid w:val="00EE6813"/>
    <w:rsid w:val="00EF2F7A"/>
    <w:rsid w:val="00EF35F1"/>
    <w:rsid w:val="00EF3B75"/>
    <w:rsid w:val="00F0078C"/>
    <w:rsid w:val="00F06F89"/>
    <w:rsid w:val="00F07CD1"/>
    <w:rsid w:val="00F07F2C"/>
    <w:rsid w:val="00F2274B"/>
    <w:rsid w:val="00F229A7"/>
    <w:rsid w:val="00F32FE8"/>
    <w:rsid w:val="00F34BE7"/>
    <w:rsid w:val="00F36049"/>
    <w:rsid w:val="00F3719F"/>
    <w:rsid w:val="00F404CC"/>
    <w:rsid w:val="00F42949"/>
    <w:rsid w:val="00F51176"/>
    <w:rsid w:val="00F521A1"/>
    <w:rsid w:val="00F53D65"/>
    <w:rsid w:val="00F553DB"/>
    <w:rsid w:val="00F578D0"/>
    <w:rsid w:val="00F6120B"/>
    <w:rsid w:val="00F61AD1"/>
    <w:rsid w:val="00F61AE9"/>
    <w:rsid w:val="00F64B3C"/>
    <w:rsid w:val="00F701CF"/>
    <w:rsid w:val="00F70AA1"/>
    <w:rsid w:val="00F7107D"/>
    <w:rsid w:val="00F76148"/>
    <w:rsid w:val="00F77A26"/>
    <w:rsid w:val="00F8157F"/>
    <w:rsid w:val="00F8604E"/>
    <w:rsid w:val="00F8637E"/>
    <w:rsid w:val="00F86F1E"/>
    <w:rsid w:val="00F919D9"/>
    <w:rsid w:val="00F9202C"/>
    <w:rsid w:val="00F93310"/>
    <w:rsid w:val="00FA22E5"/>
    <w:rsid w:val="00FA357F"/>
    <w:rsid w:val="00FA3AC9"/>
    <w:rsid w:val="00FA4B79"/>
    <w:rsid w:val="00FA506B"/>
    <w:rsid w:val="00FB1098"/>
    <w:rsid w:val="00FB1E28"/>
    <w:rsid w:val="00FB4AAF"/>
    <w:rsid w:val="00FB4C0C"/>
    <w:rsid w:val="00FB5083"/>
    <w:rsid w:val="00FB5E66"/>
    <w:rsid w:val="00FC16DA"/>
    <w:rsid w:val="00FC5386"/>
    <w:rsid w:val="00FC7DA3"/>
    <w:rsid w:val="00FC7EF1"/>
    <w:rsid w:val="00FD2DB6"/>
    <w:rsid w:val="00FE51B9"/>
    <w:rsid w:val="00FE5BC4"/>
    <w:rsid w:val="00FF19D8"/>
    <w:rsid w:val="00FF402D"/>
    <w:rsid w:val="00FF7ECA"/>
    <w:rsid w:val="01246AED"/>
    <w:rsid w:val="01721497"/>
    <w:rsid w:val="06601049"/>
    <w:rsid w:val="07DB7BD4"/>
    <w:rsid w:val="09F541D8"/>
    <w:rsid w:val="0C537F9B"/>
    <w:rsid w:val="0CCB128C"/>
    <w:rsid w:val="0F791DC4"/>
    <w:rsid w:val="13013E8D"/>
    <w:rsid w:val="13E52390"/>
    <w:rsid w:val="14F15E58"/>
    <w:rsid w:val="14F610F7"/>
    <w:rsid w:val="17CE535F"/>
    <w:rsid w:val="17F84EE5"/>
    <w:rsid w:val="1A1B3E0A"/>
    <w:rsid w:val="1A8136D4"/>
    <w:rsid w:val="1A9162CA"/>
    <w:rsid w:val="1AEF754D"/>
    <w:rsid w:val="1C7F50CE"/>
    <w:rsid w:val="1CB00F03"/>
    <w:rsid w:val="1F7C525A"/>
    <w:rsid w:val="206860C7"/>
    <w:rsid w:val="20854CC0"/>
    <w:rsid w:val="20AF5C7B"/>
    <w:rsid w:val="22282ECA"/>
    <w:rsid w:val="2284418B"/>
    <w:rsid w:val="24627C88"/>
    <w:rsid w:val="26042F6C"/>
    <w:rsid w:val="262F48B1"/>
    <w:rsid w:val="269863A6"/>
    <w:rsid w:val="26B17B45"/>
    <w:rsid w:val="28CC77C7"/>
    <w:rsid w:val="294042DC"/>
    <w:rsid w:val="2A3A6E77"/>
    <w:rsid w:val="2B5810A9"/>
    <w:rsid w:val="2C5F02C1"/>
    <w:rsid w:val="2FF704A7"/>
    <w:rsid w:val="32887E80"/>
    <w:rsid w:val="37350BB9"/>
    <w:rsid w:val="38084343"/>
    <w:rsid w:val="3B3E67A2"/>
    <w:rsid w:val="410562FA"/>
    <w:rsid w:val="42FD6D19"/>
    <w:rsid w:val="47D80A27"/>
    <w:rsid w:val="49800FF4"/>
    <w:rsid w:val="4B3D4C26"/>
    <w:rsid w:val="4B7F61DA"/>
    <w:rsid w:val="4D2B382D"/>
    <w:rsid w:val="507E1E52"/>
    <w:rsid w:val="51312820"/>
    <w:rsid w:val="53C4211C"/>
    <w:rsid w:val="55054EE8"/>
    <w:rsid w:val="56A91329"/>
    <w:rsid w:val="58AB658E"/>
    <w:rsid w:val="5BCF0EED"/>
    <w:rsid w:val="5D043E32"/>
    <w:rsid w:val="5FC1595A"/>
    <w:rsid w:val="62B37CE4"/>
    <w:rsid w:val="63172889"/>
    <w:rsid w:val="63235B63"/>
    <w:rsid w:val="63EB30D5"/>
    <w:rsid w:val="65B555EF"/>
    <w:rsid w:val="65CB7A41"/>
    <w:rsid w:val="68FF47F4"/>
    <w:rsid w:val="6A890FBE"/>
    <w:rsid w:val="6EB878EF"/>
    <w:rsid w:val="76B215E3"/>
    <w:rsid w:val="77036349"/>
    <w:rsid w:val="78C561B8"/>
    <w:rsid w:val="78E53F00"/>
    <w:rsid w:val="7AA25FC3"/>
    <w:rsid w:val="7B3E57B4"/>
    <w:rsid w:val="7DF764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nhideWhenUsed="1"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C119C"/>
    <w:pPr>
      <w:widowControl w:val="0"/>
      <w:jc w:val="both"/>
    </w:pPr>
    <w:rPr>
      <w:kern w:val="2"/>
      <w:sz w:val="21"/>
      <w:szCs w:val="22"/>
    </w:rPr>
  </w:style>
  <w:style w:type="paragraph" w:styleId="1">
    <w:name w:val="heading 1"/>
    <w:basedOn w:val="a1"/>
    <w:next w:val="a2"/>
    <w:link w:val="1Char"/>
    <w:qFormat/>
    <w:rsid w:val="00AC119C"/>
    <w:pPr>
      <w:keepNext/>
      <w:keepLines/>
      <w:spacing w:after="120" w:line="360" w:lineRule="auto"/>
      <w:outlineLvl w:val="0"/>
    </w:pPr>
    <w:rPr>
      <w:kern w:val="44"/>
      <w:sz w:val="28"/>
      <w:szCs w:val="28"/>
    </w:rPr>
  </w:style>
  <w:style w:type="paragraph" w:styleId="2">
    <w:name w:val="heading 2"/>
    <w:basedOn w:val="a"/>
    <w:next w:val="a3"/>
    <w:link w:val="2Char"/>
    <w:qFormat/>
    <w:rsid w:val="00AC119C"/>
    <w:pPr>
      <w:keepNext/>
      <w:keepLines/>
      <w:spacing w:before="120" w:after="120" w:line="415" w:lineRule="auto"/>
      <w:ind w:left="454"/>
      <w:jc w:val="center"/>
      <w:outlineLvl w:val="1"/>
    </w:pPr>
    <w:rPr>
      <w:rFonts w:ascii="Arial" w:hAnsi="Arial"/>
      <w:b/>
      <w:color w:val="000000"/>
      <w:sz w:val="24"/>
      <w:szCs w:val="24"/>
    </w:rPr>
  </w:style>
  <w:style w:type="paragraph" w:styleId="3">
    <w:name w:val="heading 3"/>
    <w:basedOn w:val="a"/>
    <w:next w:val="a"/>
    <w:link w:val="3Char"/>
    <w:qFormat/>
    <w:rsid w:val="00AC119C"/>
    <w:pPr>
      <w:widowControl/>
      <w:spacing w:before="100" w:beforeAutospacing="1" w:after="100" w:afterAutospacing="1"/>
      <w:jc w:val="left"/>
      <w:outlineLvl w:val="2"/>
    </w:pPr>
    <w:rPr>
      <w:rFonts w:ascii="宋体" w:hAnsi="宋体"/>
      <w:kern w:val="0"/>
      <w:sz w:val="27"/>
      <w:szCs w:val="27"/>
    </w:rPr>
  </w:style>
  <w:style w:type="paragraph" w:styleId="4">
    <w:name w:val="heading 4"/>
    <w:basedOn w:val="a"/>
    <w:next w:val="a"/>
    <w:link w:val="4Char"/>
    <w:qFormat/>
    <w:rsid w:val="00AC119C"/>
    <w:pPr>
      <w:keepNext/>
      <w:keepLines/>
      <w:numPr>
        <w:ilvl w:val="3"/>
        <w:numId w:val="1"/>
      </w:numPr>
      <w:spacing w:beforeLines="50" w:afterLines="50" w:line="360" w:lineRule="auto"/>
      <w:outlineLvl w:val="3"/>
    </w:pPr>
    <w:rPr>
      <w:rFonts w:ascii="Arial" w:hAnsi="Arial"/>
      <w:color w:val="000000"/>
      <w:szCs w:val="21"/>
    </w:rPr>
  </w:style>
  <w:style w:type="paragraph" w:styleId="5">
    <w:name w:val="heading 5"/>
    <w:basedOn w:val="4"/>
    <w:next w:val="a3"/>
    <w:link w:val="5Char"/>
    <w:qFormat/>
    <w:rsid w:val="00AC119C"/>
    <w:pPr>
      <w:numPr>
        <w:ilvl w:val="4"/>
      </w:numPr>
      <w:spacing w:line="240" w:lineRule="exact"/>
      <w:outlineLvl w:val="4"/>
    </w:pPr>
  </w:style>
  <w:style w:type="paragraph" w:styleId="6">
    <w:name w:val="heading 6"/>
    <w:basedOn w:val="a"/>
    <w:next w:val="a"/>
    <w:link w:val="6Char"/>
    <w:qFormat/>
    <w:rsid w:val="00AC119C"/>
    <w:pPr>
      <w:keepNext/>
      <w:keepLines/>
      <w:numPr>
        <w:ilvl w:val="5"/>
        <w:numId w:val="2"/>
      </w:numPr>
      <w:spacing w:before="240" w:after="64" w:line="320" w:lineRule="auto"/>
      <w:outlineLvl w:val="5"/>
    </w:pPr>
    <w:rPr>
      <w:rFonts w:ascii="Arial" w:eastAsia="黑体" w:hAnsi="Arial"/>
      <w:b/>
      <w:bCs/>
      <w:sz w:val="24"/>
      <w:szCs w:val="24"/>
    </w:rPr>
  </w:style>
  <w:style w:type="paragraph" w:styleId="7">
    <w:name w:val="heading 7"/>
    <w:basedOn w:val="a"/>
    <w:next w:val="a3"/>
    <w:link w:val="7Char"/>
    <w:qFormat/>
    <w:rsid w:val="00AC119C"/>
    <w:pPr>
      <w:keepNext/>
      <w:keepLines/>
      <w:numPr>
        <w:ilvl w:val="6"/>
        <w:numId w:val="1"/>
      </w:numPr>
      <w:spacing w:before="240" w:after="64" w:line="320" w:lineRule="auto"/>
      <w:outlineLvl w:val="6"/>
    </w:pPr>
    <w:rPr>
      <w:b/>
      <w:sz w:val="24"/>
      <w:szCs w:val="20"/>
    </w:rPr>
  </w:style>
  <w:style w:type="paragraph" w:styleId="8">
    <w:name w:val="heading 8"/>
    <w:basedOn w:val="a"/>
    <w:next w:val="a3"/>
    <w:link w:val="8Char"/>
    <w:qFormat/>
    <w:rsid w:val="00AC119C"/>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3"/>
    <w:link w:val="9Char"/>
    <w:qFormat/>
    <w:rsid w:val="00AC119C"/>
    <w:pPr>
      <w:keepNext/>
      <w:keepLines/>
      <w:numPr>
        <w:ilvl w:val="8"/>
        <w:numId w:val="1"/>
      </w:numPr>
      <w:spacing w:before="240" w:after="64" w:line="320" w:lineRule="auto"/>
      <w:outlineLvl w:val="8"/>
    </w:pPr>
    <w:rPr>
      <w:rFonts w:ascii="Arial" w:eastAsia="黑体" w:hAnsi="Arial"/>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0">
    <w:name w:val="Plain Text"/>
    <w:basedOn w:val="a"/>
    <w:link w:val="Char10"/>
    <w:qFormat/>
    <w:rsid w:val="00AC119C"/>
    <w:rPr>
      <w:rFonts w:ascii="宋体" w:hAnsi="Courier New"/>
      <w:szCs w:val="20"/>
    </w:rPr>
  </w:style>
  <w:style w:type="paragraph" w:styleId="a1">
    <w:name w:val="Title"/>
    <w:basedOn w:val="a"/>
    <w:link w:val="Char"/>
    <w:qFormat/>
    <w:rsid w:val="00AC119C"/>
    <w:pPr>
      <w:spacing w:before="120" w:after="60"/>
      <w:jc w:val="center"/>
    </w:pPr>
    <w:rPr>
      <w:rFonts w:ascii="Arial" w:hAnsi="Arial"/>
      <w:b/>
      <w:sz w:val="44"/>
      <w:szCs w:val="20"/>
    </w:rPr>
  </w:style>
  <w:style w:type="paragraph" w:styleId="a2">
    <w:name w:val="Body Text First Indent"/>
    <w:basedOn w:val="a7"/>
    <w:link w:val="Char0"/>
    <w:qFormat/>
    <w:rsid w:val="00AC119C"/>
    <w:pPr>
      <w:ind w:firstLine="420"/>
    </w:pPr>
  </w:style>
  <w:style w:type="paragraph" w:styleId="a7">
    <w:name w:val="Body Text"/>
    <w:basedOn w:val="a"/>
    <w:link w:val="Char2"/>
    <w:qFormat/>
    <w:rsid w:val="00AC119C"/>
    <w:pPr>
      <w:spacing w:after="120"/>
    </w:pPr>
    <w:rPr>
      <w:szCs w:val="20"/>
    </w:rPr>
  </w:style>
  <w:style w:type="paragraph" w:styleId="a3">
    <w:name w:val="Normal Indent"/>
    <w:basedOn w:val="a"/>
    <w:qFormat/>
    <w:rsid w:val="00AC119C"/>
    <w:pPr>
      <w:ind w:firstLine="420"/>
    </w:pPr>
    <w:rPr>
      <w:szCs w:val="20"/>
    </w:rPr>
  </w:style>
  <w:style w:type="paragraph" w:styleId="a8">
    <w:name w:val="Document Map"/>
    <w:basedOn w:val="a"/>
    <w:link w:val="Char3"/>
    <w:qFormat/>
    <w:rsid w:val="00AC119C"/>
    <w:pPr>
      <w:shd w:val="clear" w:color="auto" w:fill="000080"/>
    </w:pPr>
    <w:rPr>
      <w:szCs w:val="20"/>
    </w:rPr>
  </w:style>
  <w:style w:type="paragraph" w:styleId="a9">
    <w:name w:val="annotation text"/>
    <w:basedOn w:val="a"/>
    <w:link w:val="Char4"/>
    <w:qFormat/>
    <w:rsid w:val="00AC119C"/>
    <w:pPr>
      <w:spacing w:line="360" w:lineRule="auto"/>
      <w:ind w:firstLineChars="218" w:firstLine="523"/>
      <w:jc w:val="left"/>
    </w:pPr>
    <w:rPr>
      <w:rFonts w:ascii="宋体" w:hAnsi="宋体"/>
      <w:sz w:val="24"/>
      <w:szCs w:val="24"/>
    </w:rPr>
  </w:style>
  <w:style w:type="paragraph" w:styleId="30">
    <w:name w:val="Body Text 3"/>
    <w:basedOn w:val="a"/>
    <w:link w:val="3Char0"/>
    <w:uiPriority w:val="99"/>
    <w:unhideWhenUsed/>
    <w:qFormat/>
    <w:rsid w:val="00AC119C"/>
    <w:pPr>
      <w:spacing w:after="120"/>
    </w:pPr>
    <w:rPr>
      <w:sz w:val="16"/>
      <w:szCs w:val="16"/>
    </w:rPr>
  </w:style>
  <w:style w:type="paragraph" w:styleId="aa">
    <w:name w:val="Body Text Indent"/>
    <w:basedOn w:val="a"/>
    <w:link w:val="Char5"/>
    <w:qFormat/>
    <w:rsid w:val="00AC119C"/>
    <w:pPr>
      <w:ind w:firstLine="570"/>
    </w:pPr>
    <w:rPr>
      <w:sz w:val="28"/>
      <w:szCs w:val="20"/>
    </w:rPr>
  </w:style>
  <w:style w:type="paragraph" w:styleId="31">
    <w:name w:val="toc 3"/>
    <w:basedOn w:val="a"/>
    <w:next w:val="a"/>
    <w:uiPriority w:val="39"/>
    <w:qFormat/>
    <w:rsid w:val="00AC119C"/>
    <w:pPr>
      <w:snapToGrid w:val="0"/>
      <w:spacing w:line="360" w:lineRule="auto"/>
      <w:ind w:leftChars="400" w:left="400"/>
      <w:jc w:val="left"/>
    </w:pPr>
    <w:rPr>
      <w:sz w:val="24"/>
      <w:szCs w:val="20"/>
    </w:rPr>
  </w:style>
  <w:style w:type="paragraph" w:styleId="ab">
    <w:name w:val="Date"/>
    <w:basedOn w:val="a"/>
    <w:next w:val="a"/>
    <w:link w:val="Char6"/>
    <w:qFormat/>
    <w:rsid w:val="00AC119C"/>
    <w:rPr>
      <w:szCs w:val="20"/>
    </w:rPr>
  </w:style>
  <w:style w:type="paragraph" w:styleId="20">
    <w:name w:val="Body Text Indent 2"/>
    <w:basedOn w:val="a"/>
    <w:link w:val="2Char0"/>
    <w:qFormat/>
    <w:rsid w:val="00AC119C"/>
    <w:pPr>
      <w:spacing w:line="400" w:lineRule="exact"/>
      <w:ind w:left="425"/>
    </w:pPr>
    <w:rPr>
      <w:color w:val="000000"/>
      <w:sz w:val="24"/>
      <w:szCs w:val="20"/>
    </w:rPr>
  </w:style>
  <w:style w:type="paragraph" w:styleId="ac">
    <w:name w:val="endnote text"/>
    <w:basedOn w:val="a"/>
    <w:link w:val="Char7"/>
    <w:qFormat/>
    <w:rsid w:val="00AC119C"/>
    <w:pPr>
      <w:snapToGrid w:val="0"/>
      <w:jc w:val="left"/>
    </w:pPr>
    <w:rPr>
      <w:szCs w:val="20"/>
    </w:rPr>
  </w:style>
  <w:style w:type="paragraph" w:styleId="ad">
    <w:name w:val="Balloon Text"/>
    <w:basedOn w:val="a"/>
    <w:link w:val="Char8"/>
    <w:qFormat/>
    <w:rsid w:val="00AC119C"/>
    <w:rPr>
      <w:sz w:val="18"/>
      <w:szCs w:val="18"/>
    </w:rPr>
  </w:style>
  <w:style w:type="paragraph" w:styleId="ae">
    <w:name w:val="footer"/>
    <w:basedOn w:val="a"/>
    <w:link w:val="Char9"/>
    <w:unhideWhenUsed/>
    <w:qFormat/>
    <w:rsid w:val="00AC119C"/>
    <w:pPr>
      <w:tabs>
        <w:tab w:val="center" w:pos="4153"/>
        <w:tab w:val="right" w:pos="8306"/>
      </w:tabs>
      <w:snapToGrid w:val="0"/>
      <w:jc w:val="left"/>
    </w:pPr>
    <w:rPr>
      <w:kern w:val="0"/>
      <w:sz w:val="18"/>
      <w:szCs w:val="18"/>
    </w:rPr>
  </w:style>
  <w:style w:type="paragraph" w:styleId="af">
    <w:name w:val="header"/>
    <w:basedOn w:val="a"/>
    <w:link w:val="Chara"/>
    <w:uiPriority w:val="99"/>
    <w:unhideWhenUsed/>
    <w:qFormat/>
    <w:rsid w:val="00AC119C"/>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AC119C"/>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af0">
    <w:name w:val="footnote text"/>
    <w:basedOn w:val="a"/>
    <w:link w:val="Charb"/>
    <w:qFormat/>
    <w:rsid w:val="00AC119C"/>
    <w:pPr>
      <w:snapToGrid w:val="0"/>
      <w:spacing w:line="360" w:lineRule="auto"/>
      <w:ind w:firstLineChars="218" w:firstLine="523"/>
      <w:jc w:val="left"/>
    </w:pPr>
    <w:rPr>
      <w:rFonts w:ascii="宋体" w:hAnsi="宋体"/>
      <w:sz w:val="18"/>
      <w:szCs w:val="18"/>
    </w:rPr>
  </w:style>
  <w:style w:type="paragraph" w:styleId="32">
    <w:name w:val="Body Text Indent 3"/>
    <w:basedOn w:val="a"/>
    <w:link w:val="3Char1"/>
    <w:qFormat/>
    <w:rsid w:val="00AC119C"/>
    <w:pPr>
      <w:tabs>
        <w:tab w:val="left" w:pos="0"/>
      </w:tabs>
      <w:spacing w:line="400" w:lineRule="exact"/>
      <w:ind w:leftChars="228" w:left="563" w:hangingChars="35" w:hanging="84"/>
    </w:pPr>
    <w:rPr>
      <w:color w:val="000000"/>
      <w:sz w:val="24"/>
      <w:szCs w:val="20"/>
    </w:rPr>
  </w:style>
  <w:style w:type="paragraph" w:styleId="21">
    <w:name w:val="toc 2"/>
    <w:basedOn w:val="a"/>
    <w:next w:val="a"/>
    <w:uiPriority w:val="39"/>
    <w:qFormat/>
    <w:rsid w:val="00AC119C"/>
    <w:pPr>
      <w:tabs>
        <w:tab w:val="right" w:leader="dot" w:pos="9060"/>
      </w:tabs>
      <w:snapToGrid w:val="0"/>
      <w:spacing w:line="360" w:lineRule="auto"/>
      <w:ind w:leftChars="200" w:left="420"/>
      <w:jc w:val="left"/>
    </w:pPr>
    <w:rPr>
      <w:sz w:val="24"/>
      <w:szCs w:val="24"/>
    </w:rPr>
  </w:style>
  <w:style w:type="paragraph" w:styleId="22">
    <w:name w:val="Body Text 2"/>
    <w:basedOn w:val="a"/>
    <w:link w:val="2Char1"/>
    <w:qFormat/>
    <w:rsid w:val="00AC119C"/>
    <w:rPr>
      <w:rFonts w:ascii="宋体" w:hAnsi="宋体"/>
      <w:szCs w:val="24"/>
      <w:u w:val="single"/>
    </w:rPr>
  </w:style>
  <w:style w:type="paragraph" w:styleId="af1">
    <w:name w:val="Normal (Web)"/>
    <w:basedOn w:val="a"/>
    <w:qFormat/>
    <w:rsid w:val="00AC119C"/>
    <w:pPr>
      <w:widowControl/>
      <w:spacing w:before="100" w:beforeAutospacing="1" w:after="100" w:afterAutospacing="1"/>
      <w:jc w:val="left"/>
    </w:pPr>
    <w:rPr>
      <w:rFonts w:ascii="宋体" w:hAnsi="宋体"/>
      <w:kern w:val="0"/>
      <w:sz w:val="24"/>
      <w:szCs w:val="24"/>
    </w:rPr>
  </w:style>
  <w:style w:type="paragraph" w:styleId="11">
    <w:name w:val="index 1"/>
    <w:basedOn w:val="a"/>
    <w:next w:val="a"/>
    <w:qFormat/>
    <w:rsid w:val="00AC119C"/>
    <w:rPr>
      <w:rFonts w:eastAsia="仿宋_GB2312"/>
      <w:sz w:val="28"/>
      <w:szCs w:val="20"/>
    </w:rPr>
  </w:style>
  <w:style w:type="paragraph" w:styleId="af2">
    <w:name w:val="annotation subject"/>
    <w:basedOn w:val="a9"/>
    <w:next w:val="a9"/>
    <w:link w:val="Charc"/>
    <w:qFormat/>
    <w:rsid w:val="00AC119C"/>
    <w:rPr>
      <w:b/>
      <w:bCs/>
    </w:rPr>
  </w:style>
  <w:style w:type="paragraph" w:styleId="23">
    <w:name w:val="Body Text First Indent 2"/>
    <w:basedOn w:val="aa"/>
    <w:link w:val="2Char2"/>
    <w:qFormat/>
    <w:rsid w:val="00AC119C"/>
    <w:pPr>
      <w:spacing w:after="120"/>
      <w:ind w:leftChars="200" w:left="420" w:firstLineChars="200" w:firstLine="420"/>
    </w:pPr>
    <w:rPr>
      <w:rFonts w:ascii="Calibri" w:hAnsi="Calibri"/>
      <w:sz w:val="21"/>
      <w:szCs w:val="22"/>
    </w:rPr>
  </w:style>
  <w:style w:type="table" w:styleId="af3">
    <w:name w:val="Table Grid"/>
    <w:basedOn w:val="a5"/>
    <w:qFormat/>
    <w:rsid w:val="00AC119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sid w:val="00AC119C"/>
    <w:rPr>
      <w:b/>
    </w:rPr>
  </w:style>
  <w:style w:type="character" w:styleId="af5">
    <w:name w:val="endnote reference"/>
    <w:qFormat/>
    <w:rsid w:val="00AC119C"/>
    <w:rPr>
      <w:vertAlign w:val="superscript"/>
    </w:rPr>
  </w:style>
  <w:style w:type="character" w:styleId="af6">
    <w:name w:val="page number"/>
    <w:qFormat/>
    <w:rsid w:val="00AC119C"/>
    <w:rPr>
      <w:rFonts w:cs="Times New Roman"/>
    </w:rPr>
  </w:style>
  <w:style w:type="character" w:styleId="af7">
    <w:name w:val="FollowedHyperlink"/>
    <w:qFormat/>
    <w:rsid w:val="00AC119C"/>
    <w:rPr>
      <w:color w:val="800080"/>
      <w:u w:val="single"/>
    </w:rPr>
  </w:style>
  <w:style w:type="character" w:styleId="af8">
    <w:name w:val="Hyperlink"/>
    <w:qFormat/>
    <w:rsid w:val="00AC119C"/>
    <w:rPr>
      <w:color w:val="0000FF"/>
      <w:u w:val="single"/>
    </w:rPr>
  </w:style>
  <w:style w:type="character" w:styleId="af9">
    <w:name w:val="annotation reference"/>
    <w:qFormat/>
    <w:rsid w:val="00AC119C"/>
    <w:rPr>
      <w:sz w:val="21"/>
      <w:szCs w:val="21"/>
    </w:rPr>
  </w:style>
  <w:style w:type="character" w:styleId="afa">
    <w:name w:val="footnote reference"/>
    <w:qFormat/>
    <w:rsid w:val="00AC119C"/>
    <w:rPr>
      <w:vertAlign w:val="superscript"/>
    </w:rPr>
  </w:style>
  <w:style w:type="character" w:customStyle="1" w:styleId="Char9">
    <w:name w:val="页脚 Char"/>
    <w:link w:val="ae"/>
    <w:qFormat/>
    <w:rsid w:val="00AC119C"/>
    <w:rPr>
      <w:sz w:val="18"/>
      <w:szCs w:val="18"/>
    </w:rPr>
  </w:style>
  <w:style w:type="character" w:customStyle="1" w:styleId="Char">
    <w:name w:val="标题 Char"/>
    <w:link w:val="a1"/>
    <w:qFormat/>
    <w:rsid w:val="00AC119C"/>
    <w:rPr>
      <w:rFonts w:ascii="Arial" w:hAnsi="Arial"/>
      <w:b/>
      <w:kern w:val="2"/>
      <w:sz w:val="44"/>
    </w:rPr>
  </w:style>
  <w:style w:type="character" w:customStyle="1" w:styleId="1Char">
    <w:name w:val="标题 1 Char"/>
    <w:link w:val="1"/>
    <w:qFormat/>
    <w:rsid w:val="00AC119C"/>
    <w:rPr>
      <w:rFonts w:ascii="Arial" w:eastAsia="宋体" w:hAnsi="Arial"/>
      <w:b/>
      <w:kern w:val="44"/>
      <w:sz w:val="28"/>
      <w:szCs w:val="28"/>
      <w:lang w:bidi="ar-SA"/>
    </w:rPr>
  </w:style>
  <w:style w:type="character" w:customStyle="1" w:styleId="Char2">
    <w:name w:val="正文文本 Char"/>
    <w:link w:val="a7"/>
    <w:qFormat/>
    <w:rsid w:val="00AC119C"/>
    <w:rPr>
      <w:rFonts w:ascii="Times New Roman" w:hAnsi="Times New Roman"/>
      <w:kern w:val="2"/>
      <w:sz w:val="21"/>
    </w:rPr>
  </w:style>
  <w:style w:type="character" w:customStyle="1" w:styleId="Char0">
    <w:name w:val="正文首行缩进 Char"/>
    <w:basedOn w:val="Char2"/>
    <w:link w:val="a2"/>
    <w:qFormat/>
    <w:rsid w:val="00AC119C"/>
    <w:rPr>
      <w:rFonts w:ascii="Times New Roman" w:hAnsi="Times New Roman"/>
      <w:kern w:val="2"/>
      <w:sz w:val="21"/>
    </w:rPr>
  </w:style>
  <w:style w:type="character" w:customStyle="1" w:styleId="2Char">
    <w:name w:val="标题 2 Char"/>
    <w:link w:val="2"/>
    <w:qFormat/>
    <w:rsid w:val="00AC119C"/>
    <w:rPr>
      <w:rFonts w:ascii="Arial" w:hAnsi="Arial"/>
      <w:b/>
      <w:color w:val="000000"/>
      <w:kern w:val="2"/>
      <w:sz w:val="24"/>
      <w:szCs w:val="24"/>
    </w:rPr>
  </w:style>
  <w:style w:type="character" w:customStyle="1" w:styleId="3Char">
    <w:name w:val="标题 3 Char"/>
    <w:link w:val="3"/>
    <w:qFormat/>
    <w:rsid w:val="00AC119C"/>
    <w:rPr>
      <w:rFonts w:ascii="宋体" w:eastAsia="宋体" w:hAnsi="宋体" w:cs="宋体"/>
      <w:kern w:val="0"/>
      <w:sz w:val="27"/>
      <w:szCs w:val="27"/>
    </w:rPr>
  </w:style>
  <w:style w:type="character" w:customStyle="1" w:styleId="4Char">
    <w:name w:val="标题 4 Char"/>
    <w:link w:val="4"/>
    <w:qFormat/>
    <w:rsid w:val="00AC119C"/>
    <w:rPr>
      <w:rFonts w:ascii="Arial" w:hAnsi="Arial"/>
      <w:color w:val="000000"/>
      <w:kern w:val="2"/>
      <w:sz w:val="21"/>
      <w:szCs w:val="21"/>
    </w:rPr>
  </w:style>
  <w:style w:type="character" w:customStyle="1" w:styleId="5Char">
    <w:name w:val="标题 5 Char"/>
    <w:link w:val="5"/>
    <w:qFormat/>
    <w:rsid w:val="00AC119C"/>
    <w:rPr>
      <w:rFonts w:ascii="Arial" w:hAnsi="Arial"/>
      <w:color w:val="000000"/>
      <w:kern w:val="2"/>
      <w:sz w:val="21"/>
      <w:szCs w:val="21"/>
    </w:rPr>
  </w:style>
  <w:style w:type="character" w:customStyle="1" w:styleId="6Char">
    <w:name w:val="标题 6 Char"/>
    <w:link w:val="6"/>
    <w:qFormat/>
    <w:rsid w:val="00AC119C"/>
    <w:rPr>
      <w:rFonts w:ascii="Arial" w:eastAsia="黑体" w:hAnsi="Arial"/>
      <w:b/>
      <w:bCs/>
      <w:kern w:val="2"/>
      <w:sz w:val="24"/>
      <w:szCs w:val="24"/>
    </w:rPr>
  </w:style>
  <w:style w:type="character" w:customStyle="1" w:styleId="7Char">
    <w:name w:val="标题 7 Char"/>
    <w:link w:val="7"/>
    <w:qFormat/>
    <w:rsid w:val="00AC119C"/>
    <w:rPr>
      <w:rFonts w:ascii="Times New Roman" w:hAnsi="Times New Roman"/>
      <w:b/>
      <w:kern w:val="2"/>
      <w:sz w:val="24"/>
    </w:rPr>
  </w:style>
  <w:style w:type="character" w:customStyle="1" w:styleId="8Char">
    <w:name w:val="标题 8 Char"/>
    <w:link w:val="8"/>
    <w:qFormat/>
    <w:rsid w:val="00AC119C"/>
    <w:rPr>
      <w:rFonts w:ascii="Arial" w:eastAsia="黑体" w:hAnsi="Arial"/>
      <w:kern w:val="2"/>
      <w:sz w:val="24"/>
    </w:rPr>
  </w:style>
  <w:style w:type="character" w:customStyle="1" w:styleId="9Char">
    <w:name w:val="标题 9 Char"/>
    <w:link w:val="9"/>
    <w:qFormat/>
    <w:rsid w:val="00AC119C"/>
    <w:rPr>
      <w:rFonts w:ascii="Arial" w:eastAsia="黑体" w:hAnsi="Arial"/>
      <w:kern w:val="2"/>
      <w:sz w:val="21"/>
    </w:rPr>
  </w:style>
  <w:style w:type="character" w:customStyle="1" w:styleId="Char3">
    <w:name w:val="文档结构图 Char"/>
    <w:link w:val="a8"/>
    <w:qFormat/>
    <w:rsid w:val="00AC119C"/>
    <w:rPr>
      <w:rFonts w:ascii="Times New Roman" w:hAnsi="Times New Roman"/>
      <w:kern w:val="2"/>
      <w:sz w:val="21"/>
      <w:shd w:val="clear" w:color="auto" w:fill="000080"/>
    </w:rPr>
  </w:style>
  <w:style w:type="character" w:customStyle="1" w:styleId="Char4">
    <w:name w:val="批注文字 Char"/>
    <w:link w:val="a9"/>
    <w:qFormat/>
    <w:rsid w:val="00AC119C"/>
    <w:rPr>
      <w:rFonts w:ascii="宋体" w:hAnsi="宋体"/>
      <w:kern w:val="2"/>
      <w:sz w:val="24"/>
      <w:szCs w:val="24"/>
    </w:rPr>
  </w:style>
  <w:style w:type="character" w:customStyle="1" w:styleId="3Char0">
    <w:name w:val="正文文本 3 Char"/>
    <w:link w:val="30"/>
    <w:uiPriority w:val="99"/>
    <w:qFormat/>
    <w:rsid w:val="00AC119C"/>
    <w:rPr>
      <w:kern w:val="2"/>
      <w:sz w:val="16"/>
      <w:szCs w:val="16"/>
    </w:rPr>
  </w:style>
  <w:style w:type="character" w:customStyle="1" w:styleId="Char5">
    <w:name w:val="正文文本缩进 Char"/>
    <w:link w:val="aa"/>
    <w:qFormat/>
    <w:rsid w:val="00AC119C"/>
    <w:rPr>
      <w:rFonts w:ascii="Times New Roman" w:hAnsi="Times New Roman"/>
      <w:kern w:val="2"/>
      <w:sz w:val="28"/>
    </w:rPr>
  </w:style>
  <w:style w:type="character" w:customStyle="1" w:styleId="Char10">
    <w:name w:val="纯文本 Char1"/>
    <w:link w:val="a0"/>
    <w:qFormat/>
    <w:rsid w:val="00AC119C"/>
    <w:rPr>
      <w:rFonts w:ascii="宋体" w:hAnsi="Courier New"/>
      <w:kern w:val="2"/>
      <w:sz w:val="21"/>
    </w:rPr>
  </w:style>
  <w:style w:type="character" w:customStyle="1" w:styleId="Char6">
    <w:name w:val="日期 Char"/>
    <w:link w:val="ab"/>
    <w:qFormat/>
    <w:rsid w:val="00AC119C"/>
    <w:rPr>
      <w:rFonts w:ascii="Times New Roman" w:hAnsi="Times New Roman"/>
      <w:kern w:val="2"/>
      <w:sz w:val="21"/>
    </w:rPr>
  </w:style>
  <w:style w:type="character" w:customStyle="1" w:styleId="2Char0">
    <w:name w:val="正文文本缩进 2 Char"/>
    <w:link w:val="20"/>
    <w:qFormat/>
    <w:rsid w:val="00AC119C"/>
    <w:rPr>
      <w:rFonts w:ascii="Times New Roman" w:hAnsi="Times New Roman"/>
      <w:color w:val="000000"/>
      <w:kern w:val="2"/>
      <w:sz w:val="24"/>
    </w:rPr>
  </w:style>
  <w:style w:type="character" w:customStyle="1" w:styleId="Char7">
    <w:name w:val="尾注文本 Char"/>
    <w:link w:val="ac"/>
    <w:qFormat/>
    <w:rsid w:val="00AC119C"/>
    <w:rPr>
      <w:rFonts w:ascii="Times New Roman" w:hAnsi="Times New Roman"/>
      <w:kern w:val="2"/>
      <w:sz w:val="21"/>
    </w:rPr>
  </w:style>
  <w:style w:type="character" w:customStyle="1" w:styleId="Char8">
    <w:name w:val="批注框文本 Char"/>
    <w:link w:val="ad"/>
    <w:qFormat/>
    <w:rsid w:val="00AC119C"/>
    <w:rPr>
      <w:rFonts w:ascii="Times New Roman" w:hAnsi="Times New Roman"/>
      <w:kern w:val="2"/>
      <w:sz w:val="18"/>
      <w:szCs w:val="18"/>
    </w:rPr>
  </w:style>
  <w:style w:type="character" w:customStyle="1" w:styleId="Chara">
    <w:name w:val="页眉 Char"/>
    <w:link w:val="af"/>
    <w:uiPriority w:val="99"/>
    <w:qFormat/>
    <w:rsid w:val="00AC119C"/>
    <w:rPr>
      <w:sz w:val="18"/>
      <w:szCs w:val="18"/>
    </w:rPr>
  </w:style>
  <w:style w:type="character" w:customStyle="1" w:styleId="Charb">
    <w:name w:val="脚注文本 Char"/>
    <w:link w:val="af0"/>
    <w:qFormat/>
    <w:rsid w:val="00AC119C"/>
    <w:rPr>
      <w:rFonts w:ascii="宋体" w:hAnsi="宋体"/>
      <w:kern w:val="2"/>
      <w:sz w:val="18"/>
      <w:szCs w:val="18"/>
    </w:rPr>
  </w:style>
  <w:style w:type="character" w:customStyle="1" w:styleId="3Char1">
    <w:name w:val="正文文本缩进 3 Char"/>
    <w:link w:val="32"/>
    <w:qFormat/>
    <w:rsid w:val="00AC119C"/>
    <w:rPr>
      <w:rFonts w:ascii="Times New Roman" w:hAnsi="Times New Roman"/>
      <w:color w:val="000000"/>
      <w:kern w:val="2"/>
      <w:sz w:val="24"/>
    </w:rPr>
  </w:style>
  <w:style w:type="character" w:customStyle="1" w:styleId="2Char1">
    <w:name w:val="正文文本 2 Char"/>
    <w:link w:val="22"/>
    <w:qFormat/>
    <w:rsid w:val="00AC119C"/>
    <w:rPr>
      <w:rFonts w:ascii="宋体" w:hAnsi="宋体"/>
      <w:kern w:val="2"/>
      <w:sz w:val="21"/>
      <w:szCs w:val="24"/>
      <w:u w:val="single"/>
    </w:rPr>
  </w:style>
  <w:style w:type="character" w:customStyle="1" w:styleId="Charc">
    <w:name w:val="批注主题 Char"/>
    <w:link w:val="af2"/>
    <w:qFormat/>
    <w:rsid w:val="00AC119C"/>
    <w:rPr>
      <w:rFonts w:ascii="宋体" w:hAnsi="宋体"/>
      <w:b/>
      <w:bCs/>
      <w:kern w:val="2"/>
      <w:sz w:val="24"/>
      <w:szCs w:val="24"/>
    </w:rPr>
  </w:style>
  <w:style w:type="character" w:customStyle="1" w:styleId="2Char2">
    <w:name w:val="正文首行缩进 2 Char"/>
    <w:link w:val="23"/>
    <w:qFormat/>
    <w:rsid w:val="00AC119C"/>
    <w:rPr>
      <w:kern w:val="2"/>
      <w:sz w:val="21"/>
      <w:szCs w:val="22"/>
    </w:rPr>
  </w:style>
  <w:style w:type="character" w:customStyle="1" w:styleId="Chard">
    <w:name w:val="文一 Char"/>
    <w:link w:val="afb"/>
    <w:qFormat/>
    <w:rsid w:val="00AC119C"/>
    <w:rPr>
      <w:snapToGrid w:val="0"/>
      <w:spacing w:val="4"/>
      <w:sz w:val="24"/>
      <w:szCs w:val="24"/>
      <w:lang w:bidi="ar-SA"/>
    </w:rPr>
  </w:style>
  <w:style w:type="paragraph" w:customStyle="1" w:styleId="afb">
    <w:name w:val="文一"/>
    <w:basedOn w:val="a"/>
    <w:link w:val="Chard"/>
    <w:qFormat/>
    <w:rsid w:val="00AC119C"/>
    <w:pPr>
      <w:topLinePunct/>
      <w:adjustRightInd w:val="0"/>
      <w:snapToGrid w:val="0"/>
      <w:spacing w:line="360" w:lineRule="auto"/>
      <w:ind w:firstLineChars="200" w:firstLine="200"/>
    </w:pPr>
    <w:rPr>
      <w:snapToGrid w:val="0"/>
      <w:spacing w:val="4"/>
      <w:kern w:val="0"/>
      <w:sz w:val="24"/>
      <w:szCs w:val="24"/>
    </w:rPr>
  </w:style>
  <w:style w:type="paragraph" w:customStyle="1" w:styleId="Style75">
    <w:name w:val="_Style 75"/>
    <w:basedOn w:val="1"/>
    <w:next w:val="a"/>
    <w:uiPriority w:val="39"/>
    <w:qFormat/>
    <w:rsid w:val="00AC119C"/>
    <w:pPr>
      <w:widowControl/>
      <w:spacing w:before="480" w:after="0" w:line="276" w:lineRule="auto"/>
      <w:outlineLvl w:val="9"/>
    </w:pPr>
    <w:rPr>
      <w:rFonts w:ascii="Cambria" w:hAnsi="Cambria"/>
      <w:color w:val="365F91"/>
      <w:kern w:val="0"/>
    </w:rPr>
  </w:style>
  <w:style w:type="paragraph" w:customStyle="1" w:styleId="afc">
    <w:name w:val="公文标题"/>
    <w:basedOn w:val="3"/>
    <w:qFormat/>
    <w:rsid w:val="00AC119C"/>
    <w:pPr>
      <w:keepNext/>
      <w:keepLines/>
      <w:widowControl w:val="0"/>
      <w:spacing w:before="0" w:beforeAutospacing="0" w:after="0" w:afterAutospacing="0"/>
      <w:ind w:left="1469" w:right="1542"/>
    </w:pPr>
    <w:rPr>
      <w:rFonts w:hAnsi="Times New Roman"/>
      <w:b/>
      <w:kern w:val="2"/>
      <w:sz w:val="44"/>
      <w:szCs w:val="21"/>
    </w:rPr>
  </w:style>
  <w:style w:type="paragraph" w:customStyle="1" w:styleId="CharCharChar1Char">
    <w:name w:val="Char Char Char1 Char"/>
    <w:basedOn w:val="a8"/>
    <w:qFormat/>
    <w:rsid w:val="00AC119C"/>
    <w:rPr>
      <w:rFonts w:ascii="Tahoma" w:hAnsi="Tahoma"/>
      <w:sz w:val="24"/>
      <w:szCs w:val="24"/>
    </w:rPr>
  </w:style>
  <w:style w:type="paragraph" w:customStyle="1" w:styleId="afd">
    <w:name w:val="文提"/>
    <w:basedOn w:val="afb"/>
    <w:qFormat/>
    <w:rsid w:val="00AC119C"/>
    <w:pPr>
      <w:ind w:firstLineChars="0" w:firstLine="0"/>
    </w:pPr>
    <w:rPr>
      <w:rFonts w:ascii="等线" w:eastAsia="黑体" w:hAnsi="等线" w:cs="宋体"/>
      <w:b/>
    </w:rPr>
  </w:style>
  <w:style w:type="paragraph" w:customStyle="1" w:styleId="afe">
    <w:name w:val="正题"/>
    <w:basedOn w:val="afb"/>
    <w:next w:val="afb"/>
    <w:qFormat/>
    <w:rsid w:val="00AC119C"/>
    <w:pPr>
      <w:ind w:firstLineChars="0" w:firstLine="0"/>
      <w:jc w:val="center"/>
    </w:pPr>
    <w:rPr>
      <w:rFonts w:eastAsia="黑体"/>
      <w:b/>
      <w:sz w:val="36"/>
      <w:szCs w:val="36"/>
    </w:rPr>
  </w:style>
  <w:style w:type="paragraph" w:customStyle="1" w:styleId="CharCharCharChar">
    <w:name w:val="Char Char Char Char"/>
    <w:basedOn w:val="a"/>
    <w:qFormat/>
    <w:rsid w:val="00AC119C"/>
    <w:rPr>
      <w:sz w:val="30"/>
      <w:szCs w:val="24"/>
    </w:rPr>
  </w:style>
  <w:style w:type="paragraph" w:customStyle="1" w:styleId="aff">
    <w:name w:val="公文正文"/>
    <w:qFormat/>
    <w:rsid w:val="00AC119C"/>
    <w:pPr>
      <w:widowControl w:val="0"/>
      <w:spacing w:line="360" w:lineRule="auto"/>
      <w:ind w:firstLine="629"/>
      <w:jc w:val="both"/>
    </w:pPr>
    <w:rPr>
      <w:rFonts w:ascii="仿宋_GB2312" w:eastAsia="仿宋_GB2312" w:hAnsi="Calisto MT"/>
      <w:color w:val="000000"/>
      <w:sz w:val="32"/>
    </w:rPr>
  </w:style>
  <w:style w:type="paragraph" w:customStyle="1" w:styleId="aff0">
    <w:name w:val="表头"/>
    <w:basedOn w:val="a"/>
    <w:qFormat/>
    <w:rsid w:val="00AC119C"/>
    <w:pPr>
      <w:spacing w:line="360" w:lineRule="auto"/>
      <w:jc w:val="center"/>
    </w:pPr>
    <w:rPr>
      <w:rFonts w:ascii="黑体" w:eastAsia="黑体"/>
      <w:kern w:val="0"/>
      <w:sz w:val="24"/>
      <w:szCs w:val="20"/>
    </w:rPr>
  </w:style>
  <w:style w:type="paragraph" w:customStyle="1" w:styleId="aff1">
    <w:name w:val="封四"/>
    <w:basedOn w:val="afb"/>
    <w:next w:val="afb"/>
    <w:qFormat/>
    <w:rsid w:val="00AC119C"/>
    <w:pPr>
      <w:jc w:val="left"/>
    </w:pPr>
    <w:rPr>
      <w:sz w:val="30"/>
      <w:szCs w:val="30"/>
    </w:rPr>
  </w:style>
  <w:style w:type="paragraph" w:customStyle="1" w:styleId="Blockquote">
    <w:name w:val="Blockquote"/>
    <w:basedOn w:val="a"/>
    <w:qFormat/>
    <w:rsid w:val="00AC119C"/>
    <w:pPr>
      <w:autoSpaceDE w:val="0"/>
      <w:autoSpaceDN w:val="0"/>
      <w:adjustRightInd w:val="0"/>
      <w:spacing w:before="100" w:after="100"/>
      <w:ind w:left="360" w:right="360"/>
      <w:jc w:val="left"/>
    </w:pPr>
    <w:rPr>
      <w:kern w:val="0"/>
      <w:sz w:val="24"/>
      <w:szCs w:val="20"/>
    </w:rPr>
  </w:style>
  <w:style w:type="paragraph" w:customStyle="1" w:styleId="aff2">
    <w:name w:val="文二"/>
    <w:basedOn w:val="a"/>
    <w:qFormat/>
    <w:rsid w:val="00AC119C"/>
    <w:pPr>
      <w:jc w:val="left"/>
    </w:pPr>
    <w:rPr>
      <w:rFonts w:ascii="宋体" w:hAnsi="宋体"/>
      <w:szCs w:val="21"/>
    </w:rPr>
  </w:style>
  <w:style w:type="paragraph" w:customStyle="1" w:styleId="aff3">
    <w:name w:val="发文落款"/>
    <w:basedOn w:val="aff"/>
    <w:qFormat/>
    <w:rsid w:val="00AC119C"/>
    <w:pPr>
      <w:ind w:left="4094" w:right="607" w:firstLine="0"/>
      <w:jc w:val="center"/>
    </w:pPr>
  </w:style>
  <w:style w:type="paragraph" w:customStyle="1" w:styleId="aff4">
    <w:name w:val="公文抬头"/>
    <w:basedOn w:val="a3"/>
    <w:qFormat/>
    <w:rsid w:val="00AC119C"/>
    <w:pPr>
      <w:ind w:firstLine="0"/>
    </w:pPr>
    <w:rPr>
      <w:rFonts w:ascii="仿宋_GB2312" w:eastAsia="仿宋_GB2312"/>
      <w:sz w:val="30"/>
      <w:szCs w:val="24"/>
    </w:rPr>
  </w:style>
  <w:style w:type="paragraph" w:customStyle="1" w:styleId="Chare">
    <w:name w:val="Char"/>
    <w:basedOn w:val="a"/>
    <w:qFormat/>
    <w:rsid w:val="00AC119C"/>
    <w:rPr>
      <w:rFonts w:ascii="Tahoma" w:hAnsi="Tahoma"/>
      <w:sz w:val="24"/>
      <w:szCs w:val="20"/>
    </w:rPr>
  </w:style>
  <w:style w:type="paragraph" w:customStyle="1" w:styleId="aff5">
    <w:name w:val="章节三"/>
    <w:basedOn w:val="afb"/>
    <w:next w:val="afb"/>
    <w:qFormat/>
    <w:rsid w:val="00AC119C"/>
    <w:pPr>
      <w:spacing w:beforeLines="50" w:afterLines="50" w:line="240" w:lineRule="auto"/>
      <w:ind w:firstLineChars="0" w:firstLine="0"/>
      <w:jc w:val="left"/>
      <w:outlineLvl w:val="2"/>
    </w:pPr>
    <w:rPr>
      <w:rFonts w:ascii="黑体" w:eastAsia="黑体" w:hAnsi="宋体"/>
      <w:b/>
    </w:rPr>
  </w:style>
  <w:style w:type="paragraph" w:customStyle="1" w:styleId="aff6">
    <w:name w:val="封一"/>
    <w:basedOn w:val="afb"/>
    <w:next w:val="afb"/>
    <w:qFormat/>
    <w:rsid w:val="00AC119C"/>
    <w:pPr>
      <w:ind w:firstLineChars="0" w:firstLine="0"/>
      <w:jc w:val="center"/>
    </w:pPr>
    <w:rPr>
      <w:rFonts w:eastAsia="黑体"/>
      <w:b/>
      <w:sz w:val="84"/>
      <w:szCs w:val="84"/>
    </w:rPr>
  </w:style>
  <w:style w:type="paragraph" w:customStyle="1" w:styleId="Char1">
    <w:name w:val="Char1"/>
    <w:basedOn w:val="a"/>
    <w:qFormat/>
    <w:rsid w:val="00AC119C"/>
    <w:pPr>
      <w:numPr>
        <w:numId w:val="1"/>
      </w:numPr>
    </w:pPr>
    <w:rPr>
      <w:sz w:val="24"/>
      <w:szCs w:val="24"/>
    </w:rPr>
  </w:style>
  <w:style w:type="paragraph" w:styleId="aff7">
    <w:name w:val="List Paragraph"/>
    <w:basedOn w:val="a"/>
    <w:uiPriority w:val="34"/>
    <w:qFormat/>
    <w:rsid w:val="00AC119C"/>
    <w:pPr>
      <w:ind w:firstLineChars="200" w:firstLine="420"/>
    </w:pPr>
    <w:rPr>
      <w:szCs w:val="20"/>
    </w:rPr>
  </w:style>
  <w:style w:type="paragraph" w:customStyle="1" w:styleId="Style93">
    <w:name w:val="_Style 93"/>
    <w:uiPriority w:val="99"/>
    <w:semiHidden/>
    <w:qFormat/>
    <w:rsid w:val="00AC119C"/>
    <w:rPr>
      <w:kern w:val="2"/>
      <w:sz w:val="21"/>
    </w:rPr>
  </w:style>
  <w:style w:type="paragraph" w:customStyle="1" w:styleId="aff8">
    <w:name w:val="章节二"/>
    <w:basedOn w:val="a"/>
    <w:next w:val="a"/>
    <w:qFormat/>
    <w:rsid w:val="00AC119C"/>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aff9">
    <w:name w:val="封二"/>
    <w:basedOn w:val="afb"/>
    <w:next w:val="afb"/>
    <w:qFormat/>
    <w:rsid w:val="00AC119C"/>
    <w:pPr>
      <w:ind w:firstLineChars="0" w:firstLine="0"/>
      <w:jc w:val="center"/>
    </w:pPr>
    <w:rPr>
      <w:rFonts w:eastAsia="黑体"/>
      <w:b/>
      <w:sz w:val="36"/>
      <w:szCs w:val="36"/>
    </w:rPr>
  </w:style>
  <w:style w:type="character" w:customStyle="1" w:styleId="70">
    <w:name w:val="标题 7 字符"/>
    <w:semiHidden/>
    <w:qFormat/>
    <w:rsid w:val="00AC119C"/>
    <w:rPr>
      <w:rFonts w:ascii="Calibri" w:eastAsia="宋体" w:hAnsi="Calibri" w:cs="Times New Roman"/>
      <w:b/>
      <w:bCs/>
      <w:sz w:val="24"/>
      <w:szCs w:val="24"/>
    </w:rPr>
  </w:style>
  <w:style w:type="character" w:customStyle="1" w:styleId="3Char2">
    <w:name w:val="正文文本缩进 3 Char2"/>
    <w:semiHidden/>
    <w:qFormat/>
    <w:rsid w:val="00AC119C"/>
    <w:rPr>
      <w:rFonts w:ascii="Calibri" w:eastAsia="宋体" w:hAnsi="Calibri" w:cs="Times New Roman"/>
      <w:sz w:val="16"/>
      <w:szCs w:val="16"/>
    </w:rPr>
  </w:style>
  <w:style w:type="paragraph" w:customStyle="1" w:styleId="p0">
    <w:name w:val="p0"/>
    <w:basedOn w:val="a"/>
    <w:qFormat/>
    <w:rsid w:val="00AC119C"/>
    <w:pPr>
      <w:widowControl/>
    </w:pPr>
    <w:rPr>
      <w:kern w:val="0"/>
      <w:szCs w:val="21"/>
    </w:rPr>
  </w:style>
  <w:style w:type="character" w:customStyle="1" w:styleId="Charf">
    <w:name w:val="纯文本 Char"/>
    <w:unhideWhenUsed/>
    <w:qFormat/>
    <w:locked/>
    <w:rsid w:val="00AC119C"/>
    <w:rPr>
      <w:rFonts w:ascii="宋体" w:hAnsi="Courier New"/>
    </w:rPr>
  </w:style>
  <w:style w:type="paragraph" w:customStyle="1" w:styleId="NewNew">
    <w:name w:val="正文 New New"/>
    <w:qFormat/>
    <w:rsid w:val="00AC119C"/>
    <w:pPr>
      <w:widowControl w:val="0"/>
      <w:jc w:val="both"/>
    </w:pPr>
    <w:rPr>
      <w:rFonts w:ascii="等线" w:eastAsia="等线" w:hAnsi="等线"/>
      <w:kern w:val="2"/>
      <w:sz w:val="21"/>
      <w:szCs w:val="22"/>
    </w:rPr>
  </w:style>
  <w:style w:type="character" w:customStyle="1" w:styleId="hover41">
    <w:name w:val="hover41"/>
    <w:qFormat/>
    <w:rsid w:val="00AC119C"/>
  </w:style>
  <w:style w:type="character" w:customStyle="1" w:styleId="2Char10">
    <w:name w:val="正文首行缩进 2 Char1"/>
    <w:uiPriority w:val="99"/>
    <w:semiHidden/>
    <w:qFormat/>
    <w:rsid w:val="00AC119C"/>
    <w:rPr>
      <w:rFonts w:ascii="Times New Roman" w:hAnsi="Times New Roman"/>
      <w:kern w:val="2"/>
      <w:sz w:val="21"/>
      <w:szCs w:val="22"/>
    </w:rPr>
  </w:style>
  <w:style w:type="paragraph" w:customStyle="1" w:styleId="Style3211">
    <w:name w:val="_Style 3211"/>
    <w:uiPriority w:val="99"/>
    <w:qFormat/>
    <w:rsid w:val="00AC119C"/>
    <w:pPr>
      <w:widowControl w:val="0"/>
      <w:ind w:leftChars="400" w:left="840"/>
      <w:jc w:val="both"/>
    </w:pPr>
    <w:rPr>
      <w:kern w:val="2"/>
      <w:sz w:val="21"/>
      <w:szCs w:val="22"/>
    </w:rPr>
  </w:style>
  <w:style w:type="character" w:customStyle="1" w:styleId="3Char10">
    <w:name w:val="正文文本 3 Char1"/>
    <w:uiPriority w:val="99"/>
    <w:semiHidden/>
    <w:qFormat/>
    <w:rsid w:val="00AC119C"/>
    <w:rPr>
      <w:kern w:val="2"/>
      <w:sz w:val="16"/>
      <w:szCs w:val="16"/>
    </w:rPr>
  </w:style>
  <w:style w:type="paragraph" w:customStyle="1" w:styleId="0">
    <w:name w:val="正文首行缩进_0"/>
    <w:basedOn w:val="a"/>
    <w:qFormat/>
    <w:rsid w:val="00AC119C"/>
    <w:pPr>
      <w:spacing w:after="120"/>
      <w:ind w:firstLine="420"/>
    </w:pPr>
    <w:rPr>
      <w:kern w:val="0"/>
      <w:sz w:val="20"/>
      <w:szCs w:val="20"/>
    </w:rPr>
  </w:style>
  <w:style w:type="paragraph" w:customStyle="1" w:styleId="12">
    <w:name w:val="正文_1"/>
    <w:qFormat/>
    <w:rsid w:val="00AC119C"/>
    <w:pPr>
      <w:widowControl w:val="0"/>
      <w:jc w:val="both"/>
    </w:pPr>
    <w:rPr>
      <w:kern w:val="2"/>
      <w:sz w:val="21"/>
      <w:szCs w:val="22"/>
    </w:rPr>
  </w:style>
  <w:style w:type="character" w:customStyle="1" w:styleId="affa">
    <w:name w:val="正文文本首行缩进 字符"/>
    <w:link w:val="Style87"/>
    <w:uiPriority w:val="99"/>
    <w:qFormat/>
    <w:rsid w:val="00AC119C"/>
    <w:rPr>
      <w:kern w:val="2"/>
      <w:sz w:val="21"/>
      <w:szCs w:val="24"/>
    </w:rPr>
  </w:style>
  <w:style w:type="paragraph" w:customStyle="1" w:styleId="Style87">
    <w:name w:val="_Style 87"/>
    <w:basedOn w:val="a"/>
    <w:next w:val="a2"/>
    <w:link w:val="affa"/>
    <w:uiPriority w:val="99"/>
    <w:unhideWhenUsed/>
    <w:qFormat/>
    <w:rsid w:val="00AC119C"/>
    <w:pPr>
      <w:ind w:firstLineChars="100" w:firstLine="420"/>
    </w:pPr>
    <w:rPr>
      <w:szCs w:val="24"/>
    </w:rPr>
  </w:style>
  <w:style w:type="paragraph" w:customStyle="1" w:styleId="40">
    <w:name w:val="正文4"/>
    <w:qFormat/>
    <w:rsid w:val="00AC119C"/>
    <w:pPr>
      <w:widowControl w:val="0"/>
      <w:jc w:val="both"/>
    </w:pPr>
    <w:rPr>
      <w:kern w:val="2"/>
      <w:sz w:val="21"/>
      <w:szCs w:val="21"/>
    </w:rPr>
  </w:style>
  <w:style w:type="paragraph" w:customStyle="1" w:styleId="15">
    <w:name w:val="样式 宋体 行距: 1.5 倍行距"/>
    <w:basedOn w:val="a"/>
    <w:qFormat/>
    <w:rsid w:val="00AC119C"/>
    <w:pPr>
      <w:jc w:val="center"/>
    </w:pPr>
    <w:rPr>
      <w:b/>
    </w:rPr>
  </w:style>
  <w:style w:type="paragraph" w:customStyle="1" w:styleId="Style3">
    <w:name w:val="_Style 3"/>
    <w:qFormat/>
    <w:rsid w:val="00AC119C"/>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www.gzcc.gov.cn/&#65289;&#19979;&#36733;GZZB2018-3"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8AB491-6CB4-4C42-8B3B-39D7A9B43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77</Pages>
  <Words>7218</Words>
  <Characters>41148</Characters>
  <Application>Microsoft Office Word</Application>
  <DocSecurity>0</DocSecurity>
  <Lines>342</Lines>
  <Paragraphs>96</Paragraphs>
  <ScaleCrop>false</ScaleCrop>
  <Company>Sky123.Org</Company>
  <LinksUpToDate>false</LinksUpToDate>
  <CharactersWithSpaces>48270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[工程名称]</dc:title>
  <dc:creator>熊光蔚</dc:creator>
  <cp:lastModifiedBy>1</cp:lastModifiedBy>
  <cp:revision>134</cp:revision>
  <cp:lastPrinted>2021-11-22T08:05:00Z</cp:lastPrinted>
  <dcterms:created xsi:type="dcterms:W3CDTF">2021-03-15T09:45:00Z</dcterms:created>
  <dcterms:modified xsi:type="dcterms:W3CDTF">2022-01-28T09:16:00Z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C1104E2303704651BC1228B98D4E6CC6</vt:lpwstr>
  </property>
</Properties>
</file>