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pacing w:val="100"/>
          <w:sz w:val="52"/>
          <w:szCs w:val="52"/>
        </w:rPr>
      </w:pPr>
      <w:r>
        <w:rPr>
          <w:rFonts w:hint="eastAsia" w:eastAsia="黑体"/>
          <w:b/>
          <w:bCs/>
          <w:spacing w:val="100"/>
          <w:sz w:val="52"/>
          <w:szCs w:val="52"/>
        </w:rPr>
        <w:t>技术服务合同书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</w:t>
      </w:r>
    </w:p>
    <w:p>
      <w:pPr>
        <w:rPr>
          <w:rFonts w:hint="eastAsia"/>
          <w:sz w:val="28"/>
        </w:rPr>
      </w:pPr>
    </w:p>
    <w:p>
      <w:pPr>
        <w:rPr>
          <w:rFonts w:hint="eastAsia" w:ascii="宋体"/>
          <w:sz w:val="32"/>
          <w:szCs w:val="32"/>
        </w:rPr>
      </w:pPr>
    </w:p>
    <w:p>
      <w:pPr>
        <w:ind w:left="2608" w:leftChars="175" w:hanging="2240" w:hangingChars="700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</w:rPr>
        <w:t xml:space="preserve">    项目名称：永宁街创业大道（新新公路-官湖河）建设工程检验监测服务</w:t>
      </w:r>
    </w:p>
    <w:p>
      <w:pPr>
        <w:ind w:firstLine="374" w:firstLineChars="117"/>
        <w:rPr>
          <w:rFonts w:hint="eastAsia"/>
          <w:sz w:val="32"/>
        </w:rPr>
      </w:pPr>
    </w:p>
    <w:p>
      <w:pPr>
        <w:ind w:firstLine="960" w:firstLineChars="3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委 托 人：广州市增城区人民政府永宁街道办事处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（甲方）</w:t>
      </w:r>
    </w:p>
    <w:p>
      <w:pPr>
        <w:ind w:firstLine="374" w:firstLineChars="117"/>
        <w:rPr>
          <w:rFonts w:hint="eastAsia"/>
          <w:sz w:val="32"/>
        </w:rPr>
      </w:pPr>
    </w:p>
    <w:p>
      <w:pPr>
        <w:ind w:firstLine="960" w:firstLineChars="300"/>
        <w:rPr>
          <w:rFonts w:hint="eastAsia"/>
          <w:b/>
          <w:bCs/>
          <w:sz w:val="32"/>
          <w:u w:val="single"/>
        </w:rPr>
      </w:pPr>
      <w:r>
        <w:rPr>
          <w:rFonts w:hint="eastAsia"/>
          <w:sz w:val="32"/>
        </w:rPr>
        <w:t>受 托 人：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32"/>
          <w:szCs w:val="28"/>
          <w:u w:val="single"/>
        </w:rPr>
        <w:t xml:space="preserve"> </w:t>
      </w:r>
    </w:p>
    <w:p>
      <w:pPr>
        <w:ind w:left="-2" w:leftChars="-1" w:firstLine="972" w:firstLineChars="304"/>
        <w:rPr>
          <w:rFonts w:hint="eastAsia"/>
          <w:sz w:val="32"/>
        </w:rPr>
      </w:pPr>
      <w:r>
        <w:rPr>
          <w:rFonts w:hint="eastAsia"/>
          <w:bCs/>
          <w:sz w:val="32"/>
        </w:rPr>
        <w:t xml:space="preserve">（乙方）  </w:t>
      </w:r>
    </w:p>
    <w:p>
      <w:pPr>
        <w:ind w:firstLine="2272" w:firstLineChars="710"/>
        <w:rPr>
          <w:rFonts w:hint="eastAsia"/>
          <w:sz w:val="32"/>
        </w:rPr>
      </w:pPr>
    </w:p>
    <w:p>
      <w:pPr>
        <w:ind w:firstLine="421" w:firstLineChars="117"/>
        <w:rPr>
          <w:rFonts w:hint="eastAsia"/>
          <w:sz w:val="36"/>
        </w:rPr>
      </w:pPr>
    </w:p>
    <w:p>
      <w:pPr>
        <w:ind w:firstLine="421" w:firstLineChars="117"/>
        <w:rPr>
          <w:rFonts w:hint="eastAsia"/>
          <w:sz w:val="36"/>
        </w:rPr>
      </w:pPr>
    </w:p>
    <w:p>
      <w:pPr>
        <w:pStyle w:val="2"/>
        <w:rPr>
          <w:rFonts w:hint="eastAsia"/>
        </w:rPr>
      </w:pP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签约地点：</w:t>
      </w:r>
      <w:r>
        <w:rPr>
          <w:rFonts w:hint="eastAsia"/>
          <w:sz w:val="32"/>
          <w:szCs w:val="32"/>
        </w:rPr>
        <w:t>广州市</w:t>
      </w:r>
    </w:p>
    <w:p>
      <w:pPr>
        <w:ind w:firstLine="960" w:firstLineChars="300"/>
        <w:rPr>
          <w:rFonts w:hint="eastAsia"/>
          <w:sz w:val="28"/>
          <w:szCs w:val="28"/>
        </w:rPr>
      </w:pPr>
      <w:r>
        <w:rPr>
          <w:rFonts w:hint="eastAsia"/>
          <w:sz w:val="32"/>
        </w:rPr>
        <w:t>签订日期：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 xml:space="preserve"> 年   月   日</w:t>
      </w:r>
    </w:p>
    <w:p>
      <w:pPr>
        <w:spacing w:line="240" w:lineRule="atLeast"/>
        <w:jc w:val="center"/>
        <w:rPr>
          <w:rFonts w:hint="eastAsia"/>
          <w:b/>
          <w:bCs/>
          <w:sz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(此合同样本仅供参考,合同具体细则以中标双方协定为准)</w:t>
      </w:r>
    </w:p>
    <w:p>
      <w:pPr>
        <w:spacing w:line="240" w:lineRule="atLeast"/>
        <w:jc w:val="center"/>
        <w:rPr>
          <w:rFonts w:hint="eastAsia"/>
          <w:b/>
          <w:bCs/>
          <w:sz w:val="32"/>
        </w:rPr>
      </w:pPr>
    </w:p>
    <w:p>
      <w:pPr>
        <w:spacing w:line="240" w:lineRule="atLeas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技术服务合同书</w:t>
      </w:r>
    </w:p>
    <w:p>
      <w:pPr>
        <w:spacing w:line="240" w:lineRule="atLeast"/>
        <w:jc w:val="center"/>
        <w:rPr>
          <w:rFonts w:hint="eastAsia"/>
          <w:b/>
          <w:sz w:val="44"/>
          <w:szCs w:val="4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sz w:val="28"/>
        </w:rPr>
        <w:t>根据《中华人民共和国</w:t>
      </w:r>
      <w:r>
        <w:rPr>
          <w:rFonts w:hint="eastAsia"/>
          <w:sz w:val="28"/>
          <w:lang w:eastAsia="zh-CN"/>
        </w:rPr>
        <w:t>民法典</w:t>
      </w:r>
      <w:r>
        <w:rPr>
          <w:rFonts w:hint="eastAsia"/>
          <w:sz w:val="28"/>
        </w:rPr>
        <w:t>》和《中华人民共和国建筑法》有关规定，就委托人：广州市增城区人民政府永宁街道办事处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sz w:val="28"/>
        </w:rPr>
        <w:t>以下称“甲方”）委托受托人：</w:t>
      </w:r>
      <w:r>
        <w:rPr>
          <w:rFonts w:hint="eastAsia"/>
          <w:i w:val="0"/>
          <w:iCs w:val="0"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</w:rPr>
        <w:t>（以下称“乙方”）承担永宁街创业大道（新新公路-官湖河）建设工程</w:t>
      </w:r>
      <w:r>
        <w:rPr>
          <w:b/>
          <w:bCs/>
          <w:sz w:val="28"/>
          <w:szCs w:val="28"/>
        </w:rPr>
        <w:t>的检测技术服务</w:t>
      </w:r>
      <w:r>
        <w:rPr>
          <w:rFonts w:hint="eastAsia"/>
          <w:sz w:val="28"/>
        </w:rPr>
        <w:t>。为明确双方的权利和义务，确定经济关系，共同保证检测工作的质量、工期，结合本项目的具体情况，双方在平等互利、协商一致的原则下，达成以下条款，共同遵守。</w:t>
      </w:r>
    </w:p>
    <w:p>
      <w:pPr>
        <w:spacing w:line="240" w:lineRule="atLeas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一、本合同所指的检测/试验项目如下：</w:t>
      </w:r>
    </w:p>
    <w:p>
      <w:pPr>
        <w:spacing w:line="240" w:lineRule="atLeast"/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永宁街创业大道（新新公路-官湖河）建设工程检验监测服务项目中的常规</w:t>
      </w:r>
      <w:r>
        <w:rPr>
          <w:rFonts w:hint="eastAsia"/>
          <w:bCs/>
          <w:sz w:val="28"/>
          <w:szCs w:val="28"/>
        </w:rPr>
        <w:t>材料和现场</w:t>
      </w:r>
      <w:r>
        <w:rPr>
          <w:rFonts w:hint="eastAsia"/>
          <w:sz w:val="28"/>
        </w:rPr>
        <w:t>检测工作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240" w:lineRule="atLeas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二、甲方的权利及义务：</w:t>
      </w:r>
    </w:p>
    <w:p>
      <w:pPr>
        <w:spacing w:line="24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</w:rPr>
        <w:t>甲方根据工程质量需要，有权随时要求乙方进行本合同内协商的相关检测；</w:t>
      </w:r>
    </w:p>
    <w:p>
      <w:pPr>
        <w:tabs>
          <w:tab w:val="left" w:pos="360"/>
        </w:tabs>
        <w:spacing w:line="24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2、对于现场抽检工作，</w:t>
      </w:r>
      <w:r>
        <w:rPr>
          <w:rFonts w:hint="eastAsia"/>
          <w:sz w:val="28"/>
        </w:rPr>
        <w:t>甲方应至少提前1天通知乙方；</w:t>
      </w:r>
      <w:r>
        <w:rPr>
          <w:rFonts w:hint="eastAsia"/>
          <w:sz w:val="28"/>
          <w:szCs w:val="28"/>
        </w:rPr>
        <w:t>以方便</w:t>
      </w:r>
      <w:r>
        <w:rPr>
          <w:rFonts w:hint="eastAsia"/>
          <w:sz w:val="28"/>
        </w:rPr>
        <w:t>乙方及早安排相关的检测准备工作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szCs w:val="28"/>
        </w:rPr>
        <w:t>甲方必须按工程需要及时送检样品，保证样品的完整性、准确性。</w:t>
      </w:r>
      <w:r>
        <w:rPr>
          <w:rFonts w:hint="eastAsia"/>
          <w:sz w:val="28"/>
        </w:rPr>
        <w:t>甲方不得向乙方提出违反检测规定的要求；</w:t>
      </w:r>
    </w:p>
    <w:p>
      <w:pPr>
        <w:tabs>
          <w:tab w:val="left" w:pos="360"/>
        </w:tabs>
        <w:spacing w:line="2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4、甲方须配合乙方做好费用的结算工作并及时支付检测费用；</w:t>
      </w:r>
    </w:p>
    <w:p>
      <w:pPr>
        <w:tabs>
          <w:tab w:val="left" w:pos="360"/>
        </w:tabs>
        <w:spacing w:line="2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5、甲方须负责跟踪好</w:t>
      </w:r>
      <w:r>
        <w:rPr>
          <w:rFonts w:hint="eastAsia"/>
          <w:sz w:val="28"/>
          <w:lang w:val="en-US" w:eastAsia="zh-CN"/>
        </w:rPr>
        <w:t>检测</w:t>
      </w:r>
      <w:r>
        <w:rPr>
          <w:rFonts w:hint="eastAsia"/>
          <w:sz w:val="28"/>
        </w:rPr>
        <w:t>委托工作，应避免合</w:t>
      </w:r>
      <w:r>
        <w:rPr>
          <w:rFonts w:hint="eastAsia"/>
          <w:sz w:val="28"/>
          <w:lang w:val="en-US" w:eastAsia="zh-CN"/>
        </w:rPr>
        <w:t>同</w:t>
      </w:r>
      <w:r>
        <w:rPr>
          <w:rFonts w:hint="eastAsia"/>
          <w:sz w:val="28"/>
        </w:rPr>
        <w:t>期间造成</w:t>
      </w:r>
      <w:r>
        <w:rPr>
          <w:rFonts w:hint="eastAsia"/>
          <w:sz w:val="28"/>
          <w:lang w:val="en-US" w:eastAsia="zh-CN"/>
        </w:rPr>
        <w:t>遗漏委托而且影响工程验收</w:t>
      </w:r>
      <w:r>
        <w:rPr>
          <w:rFonts w:hint="eastAsia"/>
          <w:sz w:val="28"/>
        </w:rPr>
        <w:t>。</w:t>
      </w:r>
    </w:p>
    <w:p>
      <w:pPr>
        <w:spacing w:line="240" w:lineRule="atLeast"/>
        <w:ind w:firstLine="435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三、乙方的权利及义务</w:t>
      </w:r>
      <w:r>
        <w:rPr>
          <w:rFonts w:hint="eastAsia"/>
          <w:sz w:val="28"/>
          <w:szCs w:val="28"/>
        </w:rPr>
        <w:t>：</w:t>
      </w:r>
    </w:p>
    <w:p>
      <w:pPr>
        <w:spacing w:line="240" w:lineRule="atLeast"/>
        <w:ind w:firstLine="574" w:firstLineChars="2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1、乙方必须提供具有计量认证合格（CMA）资质及相应的仪器设备、人员；</w:t>
      </w:r>
    </w:p>
    <w:p>
      <w:pPr>
        <w:spacing w:line="240" w:lineRule="atLeast"/>
        <w:ind w:firstLine="574" w:firstLineChars="2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2、乙方的检测工作应根据甲方的工程进度需要，及时出具检测报告；</w:t>
      </w:r>
    </w:p>
    <w:p>
      <w:pPr>
        <w:spacing w:line="240" w:lineRule="atLeast"/>
        <w:ind w:firstLine="574" w:firstLineChars="205"/>
        <w:rPr>
          <w:rFonts w:hint="eastAsia"/>
          <w:sz w:val="28"/>
        </w:rPr>
      </w:pPr>
      <w:r>
        <w:rPr>
          <w:rFonts w:hint="eastAsia"/>
          <w:sz w:val="28"/>
        </w:rPr>
        <w:t>3、乙方严格按规范要求对工程材料和工程实体质量进行试验检测，必须做到公正、准确；</w:t>
      </w:r>
    </w:p>
    <w:p>
      <w:pPr>
        <w:spacing w:line="240" w:lineRule="atLeast"/>
        <w:ind w:firstLine="574" w:firstLineChars="205"/>
        <w:rPr>
          <w:rFonts w:hint="eastAsia"/>
          <w:sz w:val="28"/>
        </w:rPr>
      </w:pPr>
      <w:r>
        <w:rPr>
          <w:rFonts w:hint="eastAsia"/>
          <w:sz w:val="28"/>
        </w:rPr>
        <w:t>4、乙方必须及时的安排检测工作，并配备检定合格的检测工具；</w:t>
      </w:r>
    </w:p>
    <w:p>
      <w:pPr>
        <w:spacing w:line="240" w:lineRule="atLeast"/>
        <w:ind w:firstLine="574" w:firstLineChars="205"/>
        <w:rPr>
          <w:rFonts w:hint="eastAsia"/>
          <w:sz w:val="28"/>
          <w:szCs w:val="28"/>
        </w:rPr>
      </w:pPr>
      <w:r>
        <w:rPr>
          <w:rFonts w:hint="eastAsia"/>
          <w:sz w:val="28"/>
        </w:rPr>
        <w:t>5、若甲方不</w:t>
      </w:r>
      <w:r>
        <w:rPr>
          <w:rFonts w:hint="eastAsia"/>
          <w:sz w:val="28"/>
          <w:szCs w:val="28"/>
        </w:rPr>
        <w:t>按合同规定支付检测费，乙方有权利停止发放检测报告。</w:t>
      </w:r>
    </w:p>
    <w:p>
      <w:pPr>
        <w:spacing w:line="240" w:lineRule="atLeast"/>
        <w:ind w:firstLine="576" w:firstLineChars="2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四、检测费用及付款方式：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检测费用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下浮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5.00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％，</w:t>
      </w:r>
      <w:r>
        <w:rPr>
          <w:rFonts w:hint="eastAsia" w:ascii="宋体" w:hAnsi="宋体"/>
          <w:sz w:val="28"/>
          <w:szCs w:val="28"/>
          <w:lang w:eastAsia="zh-CN"/>
        </w:rPr>
        <w:t>暂定</w:t>
      </w:r>
      <w:r>
        <w:rPr>
          <w:rFonts w:hint="eastAsia" w:ascii="宋体" w:hAnsi="宋体"/>
          <w:sz w:val="28"/>
          <w:szCs w:val="28"/>
        </w:rPr>
        <w:t>为￥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人民币大写：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合同签订</w:t>
      </w:r>
      <w:r>
        <w:rPr>
          <w:rFonts w:hint="eastAsia" w:ascii="宋体" w:hAnsi="宋体"/>
          <w:sz w:val="28"/>
          <w:szCs w:val="28"/>
          <w:lang w:eastAsia="zh-CN"/>
        </w:rPr>
        <w:t>并且进场检测</w:t>
      </w:r>
      <w:r>
        <w:rPr>
          <w:rFonts w:hint="eastAsia" w:ascii="宋体" w:hAnsi="宋体"/>
          <w:sz w:val="28"/>
          <w:szCs w:val="28"/>
        </w:rPr>
        <w:t>后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支付合同价的30%检测费，即￥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元，</w:t>
      </w:r>
      <w:r>
        <w:rPr>
          <w:rFonts w:hint="eastAsia" w:ascii="宋体" w:hAnsi="宋体"/>
          <w:sz w:val="28"/>
          <w:szCs w:val="28"/>
          <w:lang w:eastAsia="zh-CN"/>
        </w:rPr>
        <w:t>检测进度完成检测清单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0%时支付合同价的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0%检测费，即￥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元，余下部分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</w:rPr>
        <w:t>项目竣工验收并提交正式的检测成果报告后结清</w:t>
      </w:r>
      <w:r>
        <w:rPr>
          <w:rFonts w:hint="eastAsia" w:ascii="宋体" w:hAnsi="宋体"/>
          <w:sz w:val="28"/>
          <w:szCs w:val="28"/>
          <w:lang w:eastAsia="zh-CN"/>
        </w:rPr>
        <w:t>，最终结算价按合同价与按投标下浮</w:t>
      </w:r>
      <w:r>
        <w:rPr>
          <w:rFonts w:hint="eastAsia" w:ascii="宋体" w:hAnsi="宋体"/>
          <w:sz w:val="28"/>
          <w:szCs w:val="28"/>
          <w:lang w:val="en-US" w:eastAsia="zh-CN"/>
        </w:rPr>
        <w:t>5%后</w:t>
      </w:r>
      <w:r>
        <w:rPr>
          <w:rFonts w:hint="eastAsia" w:ascii="宋体" w:hAnsi="宋体"/>
          <w:sz w:val="28"/>
          <w:szCs w:val="28"/>
          <w:lang w:eastAsia="zh-CN"/>
        </w:rPr>
        <w:t>实际完成检测费用作对比，取低价结算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支付方式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乙方向甲方提交书面结算申请请款资料后，甲方经办部门按照</w:t>
      </w:r>
      <w:r>
        <w:rPr>
          <w:rFonts w:hint="eastAsia" w:ascii="宋体" w:hAnsi="宋体"/>
          <w:sz w:val="28"/>
          <w:szCs w:val="28"/>
          <w:lang w:val="en-US" w:eastAsia="zh-CN"/>
        </w:rPr>
        <w:t>相关管理办法</w:t>
      </w:r>
      <w:r>
        <w:rPr>
          <w:rFonts w:hint="eastAsia" w:ascii="宋体" w:hAnsi="宋体"/>
          <w:sz w:val="28"/>
          <w:szCs w:val="28"/>
        </w:rPr>
        <w:t>办理。乙方请款时提供等额增值税普通发票给甲方</w:t>
      </w:r>
      <w:r>
        <w:rPr>
          <w:rFonts w:hint="eastAsia"/>
          <w:sz w:val="28"/>
          <w:szCs w:val="28"/>
        </w:rPr>
        <w:t>。</w:t>
      </w:r>
    </w:p>
    <w:p>
      <w:pPr>
        <w:spacing w:line="240" w:lineRule="atLeast"/>
        <w:ind w:firstLine="573" w:firstLineChars="204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五、违约责任：</w:t>
      </w:r>
    </w:p>
    <w:p>
      <w:pPr>
        <w:spacing w:line="240" w:lineRule="atLeast"/>
        <w:ind w:firstLine="574" w:firstLineChars="2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甲乙双方应自觉遵守合同条款，如有违约，违约方应赔偿守约方的一切经济损失。</w:t>
      </w:r>
    </w:p>
    <w:p>
      <w:pPr>
        <w:spacing w:line="240" w:lineRule="atLeast"/>
        <w:ind w:firstLine="573" w:firstLineChars="204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六、其他：</w:t>
      </w:r>
    </w:p>
    <w:p>
      <w:pPr>
        <w:spacing w:line="240" w:lineRule="atLeast"/>
        <w:ind w:firstLine="574" w:firstLineChars="2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1、本合同一式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份，甲</w:t>
      </w:r>
      <w:r>
        <w:rPr>
          <w:rFonts w:hint="eastAsia"/>
          <w:sz w:val="28"/>
          <w:szCs w:val="28"/>
          <w:lang w:eastAsia="zh-CN"/>
        </w:rPr>
        <w:t>方执陆份</w:t>
      </w:r>
      <w:r>
        <w:rPr>
          <w:rFonts w:hint="eastAsia"/>
          <w:sz w:val="28"/>
          <w:szCs w:val="28"/>
        </w:rPr>
        <w:t>、乙方执</w:t>
      </w:r>
      <w:r>
        <w:rPr>
          <w:rFonts w:hint="eastAsia"/>
          <w:sz w:val="28"/>
          <w:szCs w:val="28"/>
          <w:u w:val="single"/>
        </w:rPr>
        <w:t xml:space="preserve"> 贰 </w:t>
      </w:r>
      <w:r>
        <w:rPr>
          <w:rFonts w:hint="eastAsia"/>
          <w:sz w:val="28"/>
          <w:szCs w:val="28"/>
        </w:rPr>
        <w:t>份；</w:t>
      </w:r>
    </w:p>
    <w:p>
      <w:pPr>
        <w:spacing w:line="240" w:lineRule="atLeast"/>
        <w:ind w:firstLine="574" w:firstLineChars="205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2、本合同其他未尽事宜由甲乙双方另行友好协商，予以解决；</w:t>
      </w:r>
      <w:r>
        <w:rPr>
          <w:rFonts w:hint="eastAsia"/>
          <w:sz w:val="28"/>
          <w:szCs w:val="28"/>
          <w:lang w:eastAsia="zh-CN"/>
        </w:rPr>
        <w:t>如协商解决不成，一方可向甲方所在地的人民法院提起诉讼。</w:t>
      </w:r>
    </w:p>
    <w:p>
      <w:pPr>
        <w:spacing w:line="240" w:lineRule="atLeast"/>
        <w:ind w:firstLine="574" w:firstLineChars="205"/>
        <w:rPr>
          <w:rFonts w:hint="eastAsia"/>
          <w:sz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</w:rPr>
        <w:t>本合同自签订之日起生效，</w:t>
      </w:r>
      <w:r>
        <w:rPr>
          <w:rFonts w:hint="eastAsia"/>
          <w:sz w:val="28"/>
          <w:szCs w:val="28"/>
        </w:rPr>
        <w:t>有效期至工程完工后失效。</w:t>
      </w:r>
      <w:r>
        <w:rPr>
          <w:rFonts w:hint="eastAsia"/>
          <w:sz w:val="28"/>
        </w:rPr>
        <w:t>如需续约，另行签定。</w:t>
      </w:r>
    </w:p>
    <w:p>
      <w:pPr>
        <w:spacing w:line="240" w:lineRule="atLeast"/>
        <w:ind w:firstLine="574" w:firstLineChars="205"/>
        <w:rPr>
          <w:rFonts w:hint="eastAsia"/>
          <w:sz w:val="28"/>
        </w:rPr>
      </w:pPr>
    </w:p>
    <w:p>
      <w:pPr>
        <w:spacing w:before="50" w:after="100" w:line="500" w:lineRule="exact"/>
        <w:ind w:left="-5"/>
        <w:rPr>
          <w:rFonts w:hint="eastAsia"/>
          <w:sz w:val="28"/>
        </w:rPr>
      </w:pPr>
      <w:r>
        <w:rPr>
          <w:rFonts w:hint="eastAsia"/>
          <w:sz w:val="28"/>
        </w:rPr>
        <w:t>法定代表人（甲方）：                 法定代表人（乙方）：</w:t>
      </w:r>
    </w:p>
    <w:p>
      <w:pPr>
        <w:spacing w:before="50" w:after="100" w:line="500" w:lineRule="exact"/>
        <w:ind w:left="-5"/>
        <w:rPr>
          <w:rFonts w:hint="eastAsia"/>
          <w:sz w:val="28"/>
        </w:rPr>
      </w:pPr>
    </w:p>
    <w:p>
      <w:pPr>
        <w:spacing w:before="50" w:after="100" w:line="500" w:lineRule="exact"/>
        <w:ind w:left="-5"/>
        <w:rPr>
          <w:rFonts w:hint="eastAsia"/>
          <w:sz w:val="28"/>
        </w:rPr>
      </w:pPr>
      <w:r>
        <w:rPr>
          <w:rFonts w:hint="eastAsia"/>
          <w:sz w:val="28"/>
        </w:rPr>
        <w:t>委托代理人：                        委托代理人：</w:t>
      </w:r>
    </w:p>
    <w:p>
      <w:pPr>
        <w:spacing w:before="50" w:after="100" w:line="500" w:lineRule="exact"/>
        <w:ind w:left="-5"/>
        <w:rPr>
          <w:rFonts w:hint="eastAsia"/>
          <w:sz w:val="28"/>
        </w:rPr>
      </w:pPr>
    </w:p>
    <w:p>
      <w:pPr>
        <w:spacing w:before="50" w:after="100" w:line="500" w:lineRule="exact"/>
        <w:ind w:left="-5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8"/>
        </w:rPr>
        <w:t>地址：                              地址：</w:t>
      </w:r>
    </w:p>
    <w:p>
      <w:pPr>
        <w:spacing w:before="50" w:after="100" w:line="500" w:lineRule="exact"/>
        <w:ind w:leftChars="-12" w:hanging="25" w:hangingChars="9"/>
        <w:rPr>
          <w:rFonts w:hint="eastAsia"/>
          <w:sz w:val="28"/>
        </w:rPr>
      </w:pPr>
    </w:p>
    <w:p>
      <w:pPr>
        <w:spacing w:before="50" w:after="100" w:line="500" w:lineRule="exact"/>
        <w:ind w:leftChars="-12" w:hanging="25" w:hangingChars="9"/>
        <w:rPr>
          <w:rFonts w:hint="eastAsia"/>
          <w:sz w:val="28"/>
        </w:rPr>
      </w:pPr>
      <w:r>
        <w:rPr>
          <w:rFonts w:hint="eastAsia"/>
          <w:sz w:val="28"/>
        </w:rPr>
        <w:t>电话：                               电话：</w:t>
      </w:r>
    </w:p>
    <w:p>
      <w:pPr>
        <w:tabs>
          <w:tab w:val="left" w:pos="5234"/>
        </w:tabs>
        <w:spacing w:before="50" w:after="100" w:line="500" w:lineRule="exact"/>
        <w:ind w:firstLine="5220" w:firstLineChars="2175"/>
        <w:rPr>
          <w:rFonts w:hint="eastAsia"/>
          <w:szCs w:val="21"/>
        </w:rPr>
      </w:pPr>
      <w:r>
        <w:rPr>
          <w:rFonts w:hint="eastAsia"/>
          <w:sz w:val="24"/>
        </w:rPr>
        <w:t>户名：</w:t>
      </w:r>
    </w:p>
    <w:p>
      <w:pPr>
        <w:tabs>
          <w:tab w:val="left" w:pos="5160"/>
        </w:tabs>
        <w:spacing w:before="50" w:after="100" w:line="500" w:lineRule="exact"/>
        <w:ind w:left="6714" w:leftChars="-12" w:hanging="6739" w:hangingChars="2407"/>
        <w:rPr>
          <w:rFonts w:hint="eastAsia"/>
          <w:sz w:val="28"/>
        </w:rPr>
      </w:pPr>
    </w:p>
    <w:p>
      <w:pPr>
        <w:spacing w:before="50" w:after="100" w:line="520" w:lineRule="exact"/>
        <w:ind w:left="6493" w:leftChars="-12" w:hanging="6518" w:hangingChars="2328"/>
        <w:rPr>
          <w:rFonts w:hint="eastAsia"/>
          <w:sz w:val="28"/>
        </w:rPr>
      </w:pPr>
      <w:r>
        <w:rPr>
          <w:rFonts w:hint="eastAsia"/>
          <w:sz w:val="28"/>
        </w:rPr>
        <w:t>开户银行：                           开户银行：</w:t>
      </w:r>
    </w:p>
    <w:p>
      <w:pPr>
        <w:spacing w:before="50" w:after="100" w:line="500" w:lineRule="exact"/>
        <w:rPr>
          <w:rFonts w:hint="eastAsia"/>
          <w:sz w:val="28"/>
        </w:rPr>
      </w:pPr>
    </w:p>
    <w:p>
      <w:pPr>
        <w:spacing w:before="50" w:after="100" w:line="500" w:lineRule="exact"/>
        <w:rPr>
          <w:rFonts w:hint="eastAsia"/>
          <w:sz w:val="28"/>
        </w:rPr>
      </w:pPr>
      <w:r>
        <w:rPr>
          <w:rFonts w:hint="eastAsia"/>
          <w:sz w:val="28"/>
        </w:rPr>
        <w:t>行号：                               行号：</w:t>
      </w:r>
    </w:p>
    <w:p>
      <w:pPr>
        <w:spacing w:before="50" w:after="100" w:line="500" w:lineRule="exact"/>
        <w:ind w:left="-2" w:leftChars="-1"/>
        <w:rPr>
          <w:rFonts w:hint="eastAsia"/>
          <w:sz w:val="28"/>
        </w:rPr>
      </w:pPr>
      <w:r>
        <w:rPr>
          <w:rFonts w:hint="eastAsia"/>
          <w:sz w:val="28"/>
        </w:rPr>
        <w:t>账号：                               账号：</w:t>
      </w:r>
    </w:p>
    <w:p>
      <w:pPr>
        <w:tabs>
          <w:tab w:val="left" w:pos="5234"/>
        </w:tabs>
        <w:spacing w:before="50" w:after="100" w:line="500" w:lineRule="exact"/>
        <w:ind w:left="-2" w:leftChars="-1"/>
        <w:rPr>
          <w:rFonts w:hint="eastAsia"/>
          <w:sz w:val="28"/>
        </w:rPr>
      </w:pPr>
      <w:r>
        <w:rPr>
          <w:rFonts w:hint="eastAsia"/>
          <w:sz w:val="28"/>
        </w:rPr>
        <w:t>日期：20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年   月  日               日期：20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年   月   日</w:t>
      </w:r>
    </w:p>
    <w:p>
      <w:pPr>
        <w:tabs>
          <w:tab w:val="left" w:pos="5234"/>
        </w:tabs>
        <w:spacing w:before="50" w:after="100" w:line="500" w:lineRule="exact"/>
        <w:ind w:left="-2" w:leftChars="-1"/>
        <w:rPr>
          <w:rFonts w:hint="eastAsia"/>
          <w:sz w:val="28"/>
        </w:rPr>
      </w:pPr>
    </w:p>
    <w:p>
      <w:pPr>
        <w:pStyle w:val="11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714" w:right="1106" w:bottom="1440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tabs>
          <w:tab w:val="left" w:pos="5234"/>
        </w:tabs>
        <w:spacing w:before="50" w:after="100" w:line="500" w:lineRule="exact"/>
        <w:ind w:left="0" w:leftChars="0"/>
        <w:rPr>
          <w:rFonts w:hint="eastAsia"/>
          <w:sz w:val="28"/>
        </w:rPr>
      </w:pPr>
    </w:p>
    <w:sectPr>
      <w:pgSz w:w="16838" w:h="11906" w:orient="landscape"/>
      <w:pgMar w:top="1440" w:right="1714" w:bottom="11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wZXdvmAQAAyAMAAA4AAABkcnMvZTJvRG9jLnhtbK1TzY7TMBC+&#10;I/EOlu802YqFKmq6AqpFSAiQFh7AdZzGkv80njYpDwBvwIkLd56rz8HYSbpoueyBSzKen2/m+zxe&#10;3wzWsKOCqL2r+dWi5Ew56Rvt9jX/8vn22YqziMI1wninan5Skd9snj5Z96FSS9950yhgBOJi1Yea&#10;d4ihKoooO2VFXPigHAVbD1YgHWFfNCB6QremWJbli6L30ATwUsVI3u0Y5BMiPAbQt62WauvlwSqH&#10;IyooI5AoxU6HyDd52rZVEj+2bVTITM2JKeYvNSF7l77FZi2qPYjQaTmNIB4zwgNOVmhHTS9QW4GC&#10;HUD/A2W1BB99iwvpbTESyYoQi6vygTZ3nQgqcyGpY7iIHv8frPxw/ARMN7QJnDlh6cLPP76ff/4+&#10;//rGnid5+hAryroLlIfDaz+k1MkfyZlYDy3Y9Cc+jOIk7ukirhqQyVS0Wq5WJYUkxeYD4RT35QEi&#10;vlXesmTUHOj2sqji+D7imDqnpG7O32pjyC8q41hPqNerl9e54hIidOOoSWIxTpssHHbDRGHnmxMx&#10;owdBHTsPXznraR1q7mj7OTPvHKmdNmc2YDZ2syGcpMKaI2ej+QbHDTsE0Psu71waMoZXB6SZM5U0&#10;xth7mo4uOIsxLWPaoL/POev+AW7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cGV3b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/>
      </w:rPr>
    </w:pPr>
    <w:r>
      <w:rPr>
        <w:rFonts w:hint="eastAsia" w:eastAsia="仿宋_GB2312"/>
      </w:rPr>
      <w:t>合同号：永志字[20</w:t>
    </w:r>
    <w:r>
      <w:rPr>
        <w:rFonts w:hint="eastAsia" w:eastAsia="仿宋_GB2312"/>
        <w:lang w:val="en-US" w:eastAsia="zh-CN"/>
      </w:rPr>
      <w:t>22</w:t>
    </w:r>
    <w:r>
      <w:rPr>
        <w:rFonts w:hint="eastAsia" w:eastAsia="仿宋_GB2312"/>
      </w:rPr>
      <w:t>]第   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2436"/>
    <w:rsid w:val="00194F9B"/>
    <w:rsid w:val="001E76FA"/>
    <w:rsid w:val="002651D7"/>
    <w:rsid w:val="002A3212"/>
    <w:rsid w:val="003313BF"/>
    <w:rsid w:val="003A7C7C"/>
    <w:rsid w:val="00425C52"/>
    <w:rsid w:val="00475757"/>
    <w:rsid w:val="004800C3"/>
    <w:rsid w:val="005309ED"/>
    <w:rsid w:val="00547EC1"/>
    <w:rsid w:val="005743BB"/>
    <w:rsid w:val="005C47BB"/>
    <w:rsid w:val="00602EF9"/>
    <w:rsid w:val="00675CE6"/>
    <w:rsid w:val="006816D0"/>
    <w:rsid w:val="006A0F15"/>
    <w:rsid w:val="006F0168"/>
    <w:rsid w:val="00765AB7"/>
    <w:rsid w:val="007B4F42"/>
    <w:rsid w:val="007B6B17"/>
    <w:rsid w:val="008321AE"/>
    <w:rsid w:val="008A29F2"/>
    <w:rsid w:val="008A45A4"/>
    <w:rsid w:val="008D2F73"/>
    <w:rsid w:val="00931FD0"/>
    <w:rsid w:val="00A345E3"/>
    <w:rsid w:val="00AC03B8"/>
    <w:rsid w:val="00AD4B42"/>
    <w:rsid w:val="00BE5111"/>
    <w:rsid w:val="00C81F5B"/>
    <w:rsid w:val="00C928FD"/>
    <w:rsid w:val="00CF61A8"/>
    <w:rsid w:val="00D358AD"/>
    <w:rsid w:val="00DD38C9"/>
    <w:rsid w:val="00DD7003"/>
    <w:rsid w:val="00DF45AC"/>
    <w:rsid w:val="00E02B63"/>
    <w:rsid w:val="00FC6549"/>
    <w:rsid w:val="08620FC9"/>
    <w:rsid w:val="0E656771"/>
    <w:rsid w:val="122268FB"/>
    <w:rsid w:val="12894B46"/>
    <w:rsid w:val="169B5956"/>
    <w:rsid w:val="18434BC0"/>
    <w:rsid w:val="1A087194"/>
    <w:rsid w:val="1EC049E1"/>
    <w:rsid w:val="21AB7B7E"/>
    <w:rsid w:val="332D0A18"/>
    <w:rsid w:val="36002019"/>
    <w:rsid w:val="39676B7A"/>
    <w:rsid w:val="4F6179CE"/>
    <w:rsid w:val="528E4A1C"/>
    <w:rsid w:val="5A502810"/>
    <w:rsid w:val="67E04AE3"/>
    <w:rsid w:val="690D7E2F"/>
    <w:rsid w:val="77946729"/>
    <w:rsid w:val="7AAB7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/>
      <w:b/>
      <w:kern w:val="2"/>
      <w:sz w:val="3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列出段落1"/>
    <w:qFormat/>
    <w:uiPriority w:val="34"/>
    <w:pPr>
      <w:widowControl w:val="0"/>
      <w:adjustRightInd w:val="0"/>
      <w:spacing w:line="315" w:lineRule="atLeast"/>
      <w:ind w:firstLine="420" w:firstLineChars="200"/>
      <w:jc w:val="left"/>
      <w:textAlignment w:val="baseline"/>
    </w:pPr>
    <w:rPr>
      <w:rFonts w:ascii="宋体" w:hAnsi="CG Times (W1)" w:eastAsia="宋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31"/>
    <w:basedOn w:val="9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7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 Char1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wei</Company>
  <Pages>5</Pages>
  <Words>320</Words>
  <Characters>1826</Characters>
  <Lines>15</Lines>
  <Paragraphs>4</Paragraphs>
  <TotalTime>0</TotalTime>
  <ScaleCrop>false</ScaleCrop>
  <LinksUpToDate>false</LinksUpToDate>
  <CharactersWithSpaces>2142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2018-06-26T02:28:00Z</dcterms:created>
  <dc:creator>wei</dc:creator>
  <cp:lastModifiedBy>Administrator</cp:lastModifiedBy>
  <cp:lastPrinted>2011-12-29T03:45:00Z</cp:lastPrinted>
  <dcterms:modified xsi:type="dcterms:W3CDTF">2022-01-25T01:50:35Z</dcterms:modified>
  <dc:title>检测合同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6B0A68EBD0984CC38C925CE69CF4DE7E</vt:lpwstr>
  </property>
</Properties>
</file>