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大标宋简体" w:eastAsia="方正大标宋简体"/>
          <w:sz w:val="28"/>
          <w:szCs w:val="28"/>
        </w:rPr>
      </w:pPr>
      <w:r>
        <w:rPr>
          <w:rFonts w:hint="eastAsia" w:ascii="仿宋" w:hAnsi="仿宋" w:eastAsia="仿宋"/>
          <w:b/>
          <w:sz w:val="24"/>
        </w:rPr>
        <w:t>合同编号：</w:t>
      </w:r>
      <w:r>
        <w:rPr>
          <w:rFonts w:hint="eastAsia" w:ascii="仿宋" w:hAnsi="仿宋" w:eastAsia="仿宋"/>
          <w:b/>
          <w:sz w:val="24"/>
          <w:lang w:val="en-US" w:eastAsia="zh-CN"/>
        </w:rPr>
        <w:t xml:space="preserve">   </w:t>
      </w:r>
    </w:p>
    <w:p>
      <w:pPr>
        <w:ind w:firstLine="1200" w:firstLineChars="400"/>
        <w:rPr>
          <w:rFonts w:hint="eastAsia"/>
        </w:rPr>
      </w:pPr>
    </w:p>
    <w:p>
      <w:pPr>
        <w:ind w:firstLine="1200" w:firstLineChars="400"/>
        <w:rPr>
          <w:rFonts w:hint="eastAsia"/>
        </w:rPr>
      </w:pPr>
      <w:r>
        <w:rPr>
          <w:rFonts w:hint="eastAsia"/>
        </w:rPr>
        <w:t xml:space="preserve">                                                              </w:t>
      </w:r>
    </w:p>
    <w:p>
      <w:pPr>
        <w:ind w:firstLine="1200" w:firstLineChars="400"/>
        <w:rPr>
          <w:rFonts w:hint="eastAsia"/>
        </w:rPr>
      </w:pPr>
      <w:r>
        <w:rPr>
          <w:rFonts w:hint="eastAsia"/>
        </w:rPr>
        <w:t xml:space="preserve">                     </w:t>
      </w:r>
    </w:p>
    <w:p>
      <w:pPr>
        <w:snapToGrid w:val="0"/>
        <w:spacing w:line="440" w:lineRule="exact"/>
        <w:ind w:left="-282" w:leftChars="-94"/>
        <w:jc w:val="center"/>
        <w:rPr>
          <w:rFonts w:hint="eastAsia" w:ascii="宋体" w:hAnsi="宋体"/>
        </w:rPr>
      </w:pPr>
    </w:p>
    <w:p>
      <w:pPr>
        <w:snapToGrid w:val="0"/>
        <w:spacing w:line="440" w:lineRule="exact"/>
        <w:ind w:left="-282" w:leftChars="-94"/>
        <w:jc w:val="center"/>
        <w:rPr>
          <w:rFonts w:hint="eastAsia" w:ascii="宋体" w:hAnsi="宋体"/>
        </w:rPr>
      </w:pPr>
    </w:p>
    <w:p>
      <w:pPr>
        <w:snapToGrid w:val="0"/>
        <w:spacing w:line="440" w:lineRule="exact"/>
        <w:ind w:left="-282" w:leftChars="-94"/>
        <w:jc w:val="center"/>
        <w:rPr>
          <w:rFonts w:hint="eastAsia" w:ascii="宋体" w:hAnsi="宋体"/>
        </w:rPr>
      </w:pPr>
      <w:r>
        <w:rPr>
          <w:rFonts w:hint="eastAsia"/>
        </w:rPr>
        <w:drawing>
          <wp:anchor distT="0" distB="0" distL="114300" distR="114300" simplePos="0" relativeHeight="251659264" behindDoc="0" locked="0" layoutInCell="1" allowOverlap="1">
            <wp:simplePos x="0" y="0"/>
            <wp:positionH relativeFrom="column">
              <wp:posOffset>895350</wp:posOffset>
            </wp:positionH>
            <wp:positionV relativeFrom="paragraph">
              <wp:posOffset>163195</wp:posOffset>
            </wp:positionV>
            <wp:extent cx="5295900" cy="590550"/>
            <wp:effectExtent l="0" t="0" r="0" b="0"/>
            <wp:wrapSquare wrapText="bothSides"/>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0"/>
                    <a:stretch>
                      <a:fillRect/>
                    </a:stretch>
                  </pic:blipFill>
                  <pic:spPr>
                    <a:xfrm>
                      <a:off x="0" y="0"/>
                      <a:ext cx="5295900" cy="590550"/>
                    </a:xfrm>
                    <a:prstGeom prst="rect">
                      <a:avLst/>
                    </a:prstGeom>
                    <a:noFill/>
                    <a:ln>
                      <a:noFill/>
                    </a:ln>
                  </pic:spPr>
                </pic:pic>
              </a:graphicData>
            </a:graphic>
          </wp:anchor>
        </w:drawing>
      </w:r>
    </w:p>
    <w:p>
      <w:pPr>
        <w:snapToGrid w:val="0"/>
        <w:spacing w:line="440" w:lineRule="exact"/>
        <w:ind w:left="-282" w:leftChars="-94"/>
        <w:jc w:val="center"/>
        <w:rPr>
          <w:rFonts w:hint="eastAsia" w:ascii="宋体" w:hAnsi="宋体"/>
        </w:rPr>
      </w:pPr>
    </w:p>
    <w:p>
      <w:pPr>
        <w:spacing w:line="480" w:lineRule="exact"/>
        <w:jc w:val="center"/>
        <w:rPr>
          <w:rFonts w:hint="eastAsia" w:ascii="宋体" w:hAnsi="宋体"/>
        </w:rPr>
      </w:pPr>
    </w:p>
    <w:p>
      <w:pPr>
        <w:spacing w:line="480" w:lineRule="exact"/>
        <w:jc w:val="center"/>
        <w:rPr>
          <w:rFonts w:hint="eastAsia" w:ascii="宋体" w:hAnsi="宋体"/>
        </w:rPr>
      </w:pPr>
    </w:p>
    <w:p>
      <w:pPr>
        <w:spacing w:line="480" w:lineRule="exact"/>
        <w:jc w:val="center"/>
        <w:rPr>
          <w:rFonts w:hint="eastAsia" w:ascii="宋体" w:hAnsi="宋体"/>
        </w:rPr>
      </w:pPr>
    </w:p>
    <w:p>
      <w:pPr>
        <w:spacing w:line="480" w:lineRule="exact"/>
        <w:jc w:val="center"/>
        <w:rPr>
          <w:rFonts w:hint="eastAsia" w:ascii="仿宋_GB2312" w:hAnsi="仿宋" w:eastAsia="仿宋_GB2312"/>
          <w:sz w:val="28"/>
          <w:szCs w:val="28"/>
        </w:rPr>
      </w:pPr>
      <w:r>
        <w:rPr>
          <w:rFonts w:hint="eastAsia" w:ascii="仿宋_GB2312" w:hAnsi="仿宋" w:eastAsia="仿宋_GB2312"/>
          <w:sz w:val="28"/>
          <w:szCs w:val="28"/>
        </w:rPr>
        <w:t xml:space="preserve">        </w:t>
      </w:r>
    </w:p>
    <w:p>
      <w:pPr>
        <w:spacing w:line="480" w:lineRule="exact"/>
        <w:jc w:val="center"/>
        <w:rPr>
          <w:rFonts w:hint="eastAsia" w:ascii="仿宋_GB2312" w:hAnsi="仿宋" w:eastAsia="仿宋_GB2312"/>
          <w:sz w:val="28"/>
          <w:szCs w:val="28"/>
        </w:rPr>
      </w:pPr>
    </w:p>
    <w:p>
      <w:pPr>
        <w:spacing w:line="480" w:lineRule="exact"/>
        <w:jc w:val="center"/>
        <w:rPr>
          <w:rFonts w:hint="eastAsia" w:ascii="仿宋_GB2312" w:hAnsi="仿宋" w:eastAsia="仿宋_GB2312"/>
          <w:sz w:val="28"/>
          <w:szCs w:val="28"/>
        </w:rPr>
      </w:pPr>
    </w:p>
    <w:p>
      <w:pPr>
        <w:spacing w:line="480" w:lineRule="exact"/>
        <w:ind w:firstLine="2520" w:firstLineChars="900"/>
        <w:rPr>
          <w:rFonts w:hint="eastAsia" w:ascii="宋体" w:hAnsi="宋体" w:eastAsia="宋体" w:cs="宋体"/>
          <w:sz w:val="28"/>
          <w:szCs w:val="28"/>
          <w:u w:val="single"/>
        </w:rPr>
      </w:pPr>
      <w:r>
        <w:rPr>
          <w:rFonts w:hint="eastAsia" w:ascii="宋体" w:hAnsi="宋体" w:eastAsia="宋体" w:cs="宋体"/>
          <w:sz w:val="28"/>
          <w:szCs w:val="28"/>
        </w:rPr>
        <w:t xml:space="preserve"> 项 目 名 称：</w:t>
      </w:r>
      <w:r>
        <w:rPr>
          <w:rFonts w:hint="eastAsia" w:ascii="宋体" w:hAnsi="宋体" w:eastAsia="宋体" w:cs="宋体"/>
          <w:sz w:val="28"/>
          <w:szCs w:val="28"/>
          <w:u w:val="single"/>
        </w:rPr>
        <w:t xml:space="preserve">                                    </w:t>
      </w:r>
    </w:p>
    <w:p>
      <w:pPr>
        <w:snapToGrid w:val="0"/>
        <w:spacing w:line="440" w:lineRule="exact"/>
        <w:ind w:firstLine="2699" w:firstLineChars="964"/>
        <w:rPr>
          <w:rFonts w:hint="eastAsia" w:ascii="宋体" w:hAnsi="宋体" w:eastAsia="宋体" w:cs="宋体"/>
          <w:i w:val="0"/>
          <w:iCs w:val="0"/>
          <w:color w:val="auto"/>
          <w:sz w:val="28"/>
          <w:szCs w:val="28"/>
          <w:u w:val="single"/>
          <w:lang w:val="en-US" w:eastAsia="zh-CN"/>
        </w:rPr>
      </w:pPr>
      <w:r>
        <w:rPr>
          <w:rFonts w:hint="eastAsia" w:ascii="宋体" w:hAnsi="宋体" w:eastAsia="宋体" w:cs="宋体"/>
          <w:color w:val="auto"/>
          <w:sz w:val="28"/>
          <w:szCs w:val="28"/>
        </w:rPr>
        <w:t>发包人</w:t>
      </w:r>
      <w:r>
        <w:rPr>
          <w:rFonts w:hint="eastAsia" w:ascii="宋体" w:hAnsi="宋体" w:eastAsia="宋体" w:cs="宋体"/>
          <w:color w:val="auto"/>
          <w:sz w:val="28"/>
          <w:szCs w:val="28"/>
          <w:lang w:eastAsia="zh-CN"/>
        </w:rPr>
        <w:t>（甲方）（项目建设管理单位）</w:t>
      </w:r>
      <w:r>
        <w:rPr>
          <w:rFonts w:hint="eastAsia" w:ascii="宋体" w:hAnsi="宋体" w:eastAsia="宋体" w:cs="宋体"/>
          <w:color w:val="auto"/>
          <w:sz w:val="28"/>
          <w:szCs w:val="28"/>
        </w:rPr>
        <w:t>：</w:t>
      </w:r>
      <w:r>
        <w:rPr>
          <w:rFonts w:hint="eastAsia" w:ascii="宋体" w:hAnsi="宋体" w:eastAsia="宋体" w:cs="宋体"/>
          <w:i w:val="0"/>
          <w:iCs w:val="0"/>
          <w:color w:val="auto"/>
          <w:sz w:val="28"/>
          <w:szCs w:val="28"/>
          <w:u w:val="single"/>
          <w:lang w:val="en-US" w:eastAsia="zh-CN"/>
        </w:rPr>
        <w:t xml:space="preserve">                    </w:t>
      </w:r>
    </w:p>
    <w:p>
      <w:pPr>
        <w:snapToGrid w:val="0"/>
        <w:spacing w:line="440" w:lineRule="exact"/>
        <w:ind w:firstLine="2699" w:firstLineChars="964"/>
        <w:rPr>
          <w:rFonts w:hint="eastAsia" w:ascii="宋体" w:hAnsi="宋体" w:eastAsia="宋体" w:cs="宋体"/>
          <w:color w:val="auto"/>
          <w:sz w:val="28"/>
          <w:szCs w:val="28"/>
          <w:u w:val="single"/>
        </w:rPr>
      </w:pPr>
      <w:r>
        <w:rPr>
          <w:rFonts w:hint="eastAsia" w:ascii="宋体" w:hAnsi="宋体" w:eastAsia="宋体" w:cs="宋体"/>
          <w:color w:val="auto"/>
          <w:sz w:val="28"/>
          <w:szCs w:val="28"/>
        </w:rPr>
        <w:t>承包人</w:t>
      </w:r>
      <w:r>
        <w:rPr>
          <w:rFonts w:hint="eastAsia" w:ascii="宋体" w:hAnsi="宋体" w:eastAsia="宋体" w:cs="宋体"/>
          <w:color w:val="auto"/>
          <w:sz w:val="28"/>
          <w:szCs w:val="28"/>
          <w:lang w:eastAsia="zh-CN"/>
        </w:rPr>
        <w:t>（乙方）</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p>
    <w:p>
      <w:pPr>
        <w:spacing w:line="480" w:lineRule="exact"/>
        <w:ind w:firstLine="2660" w:firstLineChars="950"/>
        <w:rPr>
          <w:rFonts w:hint="eastAsia" w:ascii="宋体" w:hAnsi="宋体" w:eastAsia="宋体" w:cs="宋体"/>
          <w:sz w:val="28"/>
          <w:szCs w:val="28"/>
          <w:u w:val="single"/>
        </w:rPr>
      </w:pPr>
      <w:r>
        <w:rPr>
          <w:rFonts w:hint="eastAsia" w:ascii="宋体" w:hAnsi="宋体" w:eastAsia="宋体" w:cs="宋体"/>
          <w:sz w:val="28"/>
          <w:szCs w:val="28"/>
        </w:rPr>
        <w:t>合同签订日期：</w:t>
      </w:r>
      <w:r>
        <w:rPr>
          <w:rFonts w:hint="eastAsia" w:ascii="宋体" w:hAnsi="宋体" w:eastAsia="宋体" w:cs="宋体"/>
          <w:sz w:val="28"/>
          <w:szCs w:val="28"/>
          <w:u w:val="single"/>
        </w:rPr>
        <w:t xml:space="preserve">         年   月    日         </w:t>
      </w:r>
    </w:p>
    <w:p>
      <w:pPr>
        <w:spacing w:line="480" w:lineRule="exact"/>
        <w:ind w:firstLine="2660" w:firstLineChars="950"/>
        <w:rPr>
          <w:rFonts w:hint="eastAsia" w:ascii="宋体" w:hAnsi="宋体" w:eastAsia="宋体" w:cs="宋体"/>
          <w:sz w:val="28"/>
          <w:szCs w:val="28"/>
          <w:u w:val="single"/>
        </w:rPr>
      </w:pPr>
      <w:r>
        <w:rPr>
          <w:rFonts w:hint="eastAsia" w:ascii="宋体" w:hAnsi="宋体" w:eastAsia="宋体" w:cs="宋体"/>
          <w:sz w:val="28"/>
          <w:szCs w:val="28"/>
        </w:rPr>
        <w:t>签 订  地  点：</w:t>
      </w:r>
      <w:r>
        <w:rPr>
          <w:rFonts w:hint="eastAsia" w:ascii="宋体" w:hAnsi="宋体" w:eastAsia="宋体" w:cs="宋体"/>
          <w:sz w:val="28"/>
          <w:szCs w:val="28"/>
          <w:u w:val="single"/>
        </w:rPr>
        <w:t xml:space="preserve">        广州市黄埔区       </w:t>
      </w:r>
    </w:p>
    <w:p>
      <w:pPr>
        <w:spacing w:line="480" w:lineRule="exact"/>
        <w:jc w:val="center"/>
        <w:rPr>
          <w:rFonts w:hint="eastAsia" w:ascii="宋体" w:hAnsi="宋体" w:eastAsia="宋体" w:cs="宋体"/>
          <w:sz w:val="28"/>
          <w:szCs w:val="28"/>
        </w:rPr>
      </w:pPr>
    </w:p>
    <w:p>
      <w:pPr>
        <w:spacing w:line="480" w:lineRule="exact"/>
        <w:jc w:val="center"/>
        <w:rPr>
          <w:rFonts w:ascii="宋体" w:hAnsi="宋体"/>
        </w:r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4" w:footer="851" w:gutter="284"/>
          <w:cols w:space="720" w:num="1"/>
          <w:docGrid w:type="lines" w:linePitch="408" w:charSpace="0"/>
        </w:sectPr>
      </w:pPr>
      <w:r>
        <w:rPr>
          <w:rFonts w:hint="eastAsia" w:ascii="宋体" w:hAnsi="宋体" w:eastAsia="宋体" w:cs="宋体"/>
          <w:sz w:val="28"/>
          <w:szCs w:val="28"/>
        </w:rPr>
        <w:drawing>
          <wp:anchor distT="0" distB="0" distL="114300" distR="114300" simplePos="0" relativeHeight="251660288" behindDoc="0" locked="0" layoutInCell="1" allowOverlap="0">
            <wp:simplePos x="0" y="0"/>
            <wp:positionH relativeFrom="column">
              <wp:align>center</wp:align>
            </wp:positionH>
            <wp:positionV relativeFrom="paragraph">
              <wp:posOffset>742950</wp:posOffset>
            </wp:positionV>
            <wp:extent cx="7562850" cy="2633980"/>
            <wp:effectExtent l="0" t="0" r="0" b="1397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7562850" cy="2633980"/>
                    </a:xfrm>
                    <a:prstGeom prst="rect">
                      <a:avLst/>
                    </a:prstGeom>
                    <a:noFill/>
                    <a:ln>
                      <a:noFill/>
                    </a:ln>
                  </pic:spPr>
                </pic:pic>
              </a:graphicData>
            </a:graphic>
          </wp:anchor>
        </w:drawing>
      </w:r>
    </w:p>
    <w:p>
      <w:pPr>
        <w:snapToGrid w:val="0"/>
        <w:spacing w:line="520" w:lineRule="exact"/>
        <w:jc w:val="center"/>
        <w:rPr>
          <w:rFonts w:hint="eastAsia" w:ascii="宋体" w:hAnsi="宋体"/>
          <w:b/>
          <w:sz w:val="28"/>
          <w:szCs w:val="28"/>
        </w:rPr>
      </w:pPr>
      <w:r>
        <w:rPr>
          <w:rFonts w:hint="eastAsia" w:ascii="宋体" w:hAnsi="宋体"/>
          <w:b/>
          <w:sz w:val="28"/>
          <w:szCs w:val="28"/>
        </w:rPr>
        <w:t>第一部分   协议书</w:t>
      </w:r>
    </w:p>
    <w:p>
      <w:pPr>
        <w:snapToGrid w:val="0"/>
        <w:spacing w:line="520" w:lineRule="exact"/>
        <w:rPr>
          <w:rFonts w:hint="eastAsia" w:ascii="宋体" w:hAnsi="宋体"/>
          <w:b/>
          <w:bCs/>
          <w:sz w:val="28"/>
          <w:szCs w:val="28"/>
        </w:rPr>
      </w:pPr>
    </w:p>
    <w:p>
      <w:pPr>
        <w:snapToGrid w:val="0"/>
        <w:spacing w:line="440" w:lineRule="exact"/>
        <w:ind w:firstLine="480"/>
        <w:rPr>
          <w:rFonts w:hint="eastAsia" w:ascii="宋体" w:hAnsi="宋体"/>
          <w:sz w:val="24"/>
          <w:szCs w:val="24"/>
          <w:u w:val="single"/>
        </w:rPr>
      </w:pPr>
      <w:r>
        <w:rPr>
          <w:rFonts w:hint="eastAsia" w:ascii="宋体" w:hAnsi="宋体"/>
          <w:sz w:val="24"/>
          <w:szCs w:val="24"/>
        </w:rPr>
        <w:t>发包人（</w:t>
      </w:r>
      <w:r>
        <w:rPr>
          <w:rFonts w:hint="eastAsia" w:ascii="宋体" w:hAnsi="宋体"/>
          <w:sz w:val="24"/>
          <w:szCs w:val="24"/>
          <w:lang w:eastAsia="zh-CN"/>
        </w:rPr>
        <w:t>甲方</w:t>
      </w:r>
      <w:r>
        <w:rPr>
          <w:rFonts w:hint="eastAsia" w:ascii="宋体" w:hAnsi="宋体"/>
          <w:sz w:val="24"/>
          <w:szCs w:val="24"/>
        </w:rPr>
        <w:t>）：</w:t>
      </w:r>
      <w:r>
        <w:rPr>
          <w:rFonts w:hint="eastAsia" w:ascii="宋体" w:hAnsi="宋体"/>
          <w:sz w:val="24"/>
          <w:szCs w:val="24"/>
          <w:lang w:val="en-US" w:eastAsia="zh-CN"/>
        </w:rPr>
        <w:t xml:space="preserve">                            </w:t>
      </w:r>
    </w:p>
    <w:p>
      <w:pPr>
        <w:snapToGrid w:val="0"/>
        <w:spacing w:line="440" w:lineRule="exact"/>
        <w:ind w:firstLine="480"/>
        <w:rPr>
          <w:rFonts w:hint="eastAsia" w:ascii="宋体" w:hAnsi="宋体"/>
          <w:sz w:val="24"/>
          <w:szCs w:val="24"/>
          <w:u w:val="single"/>
        </w:rPr>
      </w:pPr>
      <w:r>
        <w:rPr>
          <w:rFonts w:hint="eastAsia" w:ascii="宋体" w:hAnsi="宋体"/>
          <w:sz w:val="24"/>
          <w:szCs w:val="24"/>
        </w:rPr>
        <w:t>承包人（</w:t>
      </w:r>
      <w:r>
        <w:rPr>
          <w:rFonts w:hint="eastAsia" w:ascii="宋体" w:hAnsi="宋体"/>
          <w:sz w:val="24"/>
          <w:szCs w:val="24"/>
          <w:lang w:eastAsia="zh-CN"/>
        </w:rPr>
        <w:t>乙方</w:t>
      </w:r>
      <w:r>
        <w:rPr>
          <w:rFonts w:hint="eastAsia" w:ascii="宋体" w:hAnsi="宋体"/>
          <w:sz w:val="24"/>
          <w:szCs w:val="24"/>
        </w:rPr>
        <w:t xml:space="preserve">）： </w:t>
      </w:r>
      <w:r>
        <w:rPr>
          <w:rFonts w:hint="eastAsia" w:ascii="宋体" w:hAnsi="宋体"/>
          <w:sz w:val="24"/>
          <w:szCs w:val="24"/>
          <w:u w:val="single"/>
        </w:rPr>
        <w:t xml:space="preserve">                             </w:t>
      </w:r>
    </w:p>
    <w:p>
      <w:pPr>
        <w:pStyle w:val="4"/>
        <w:snapToGrid w:val="0"/>
        <w:spacing w:line="440" w:lineRule="exact"/>
        <w:ind w:left="0" w:leftChars="0"/>
        <w:rPr>
          <w:rFonts w:hint="eastAsia" w:ascii="宋体" w:hAnsi="宋体"/>
          <w:sz w:val="24"/>
          <w:szCs w:val="24"/>
        </w:rPr>
      </w:pPr>
      <w:r>
        <w:rPr>
          <w:rFonts w:hint="eastAsia" w:ascii="宋体" w:hAnsi="宋体"/>
          <w:sz w:val="24"/>
          <w:szCs w:val="24"/>
        </w:rPr>
        <w:t xml:space="preserve"> </w:t>
      </w:r>
      <w:r>
        <w:rPr>
          <w:rFonts w:hint="eastAsia" w:ascii="宋体" w:hAnsi="宋体"/>
          <w:color w:val="000000" w:themeColor="text1"/>
          <w:sz w:val="24"/>
          <w:szCs w:val="24"/>
          <w14:textFill>
            <w14:solidFill>
              <w14:schemeClr w14:val="tx1"/>
            </w14:solidFill>
          </w14:textFill>
        </w:rPr>
        <w:t xml:space="preserve"> </w:t>
      </w:r>
      <w:r>
        <w:rPr>
          <w:rFonts w:hint="eastAsia" w:ascii="宋体" w:hAnsi="宋体"/>
          <w:color w:val="auto"/>
          <w:sz w:val="24"/>
          <w:szCs w:val="24"/>
        </w:rPr>
        <w:t>依照《中华人民共和国民法典》、《中华人民共和国建筑法》及其他有关法律、行政法规，遵循平等、自愿、公平和诚实信用的原则，双方就本建设工程施工事项协商一致，订立本合同。本合同为代建单位与承包人签订，开具发票购买方名称应为建设业主“广州市黄埔区中医医院”</w:t>
      </w:r>
    </w:p>
    <w:p>
      <w:pPr>
        <w:numPr>
          <w:ilvl w:val="0"/>
          <w:numId w:val="0"/>
        </w:numPr>
        <w:snapToGrid w:val="0"/>
        <w:spacing w:line="440" w:lineRule="exact"/>
        <w:ind w:firstLine="472" w:firstLineChars="196"/>
        <w:rPr>
          <w:rFonts w:hint="eastAsia" w:ascii="宋体" w:hAnsi="宋体"/>
          <w:b/>
          <w:bCs/>
          <w:sz w:val="24"/>
          <w:szCs w:val="24"/>
        </w:rPr>
      </w:pPr>
      <w:r>
        <w:rPr>
          <w:rFonts w:hint="eastAsia" w:ascii="宋体" w:hAnsi="宋体"/>
          <w:b/>
          <w:bCs/>
          <w:sz w:val="24"/>
        </w:rPr>
        <w:t>一、</w:t>
      </w:r>
      <w:r>
        <w:rPr>
          <w:rFonts w:hint="eastAsia" w:ascii="宋体" w:hAnsi="宋体"/>
          <w:b/>
          <w:bCs/>
          <w:sz w:val="24"/>
          <w:szCs w:val="24"/>
        </w:rPr>
        <w:t>工程概况</w:t>
      </w:r>
    </w:p>
    <w:p>
      <w:pPr>
        <w:snapToGrid w:val="0"/>
        <w:spacing w:line="440" w:lineRule="exact"/>
        <w:ind w:firstLine="480" w:firstLineChars="200"/>
        <w:rPr>
          <w:rFonts w:hint="eastAsia" w:ascii="宋体" w:hAnsi="宋体"/>
          <w:sz w:val="24"/>
          <w:szCs w:val="24"/>
          <w:u w:val="single"/>
        </w:rPr>
      </w:pPr>
      <w:r>
        <w:rPr>
          <w:rFonts w:hint="eastAsia" w:ascii="宋体" w:hAnsi="宋体"/>
          <w:sz w:val="24"/>
          <w:szCs w:val="24"/>
        </w:rPr>
        <w:t>工程名称：</w:t>
      </w:r>
      <w:r>
        <w:rPr>
          <w:rFonts w:hint="eastAsia" w:ascii="宋体" w:hAnsi="宋体"/>
          <w:bCs/>
          <w:sz w:val="24"/>
          <w:szCs w:val="24"/>
          <w:u w:val="single"/>
        </w:rPr>
        <w:t xml:space="preserve">                            </w:t>
      </w:r>
    </w:p>
    <w:p>
      <w:pPr>
        <w:snapToGrid w:val="0"/>
        <w:spacing w:line="440" w:lineRule="exact"/>
        <w:ind w:firstLine="480" w:firstLineChars="200"/>
        <w:rPr>
          <w:rFonts w:hint="eastAsia" w:ascii="宋体" w:hAnsi="宋体"/>
          <w:sz w:val="24"/>
          <w:szCs w:val="24"/>
        </w:rPr>
      </w:pPr>
      <w:r>
        <w:rPr>
          <w:rFonts w:hint="eastAsia" w:ascii="宋体" w:hAnsi="宋体"/>
          <w:sz w:val="24"/>
          <w:szCs w:val="24"/>
        </w:rPr>
        <w:t>工程地点：</w:t>
      </w:r>
      <w:r>
        <w:rPr>
          <w:rFonts w:hint="eastAsia" w:ascii="宋体" w:hAnsi="宋体"/>
          <w:bCs/>
          <w:sz w:val="24"/>
          <w:szCs w:val="24"/>
          <w:u w:val="single"/>
        </w:rPr>
        <w:t xml:space="preserve">                            </w:t>
      </w:r>
    </w:p>
    <w:p>
      <w:pPr>
        <w:snapToGrid w:val="0"/>
        <w:spacing w:line="440" w:lineRule="exact"/>
        <w:ind w:firstLine="480" w:firstLineChars="200"/>
        <w:rPr>
          <w:rFonts w:hint="eastAsia" w:ascii="宋体" w:hAnsi="宋体"/>
          <w:sz w:val="24"/>
          <w:szCs w:val="24"/>
        </w:rPr>
      </w:pPr>
      <w:r>
        <w:rPr>
          <w:rFonts w:hint="eastAsia" w:ascii="宋体" w:hAnsi="宋体"/>
          <w:sz w:val="24"/>
          <w:szCs w:val="24"/>
        </w:rPr>
        <w:t>工程内容：</w:t>
      </w:r>
      <w:r>
        <w:rPr>
          <w:rFonts w:hint="eastAsia" w:ascii="宋体" w:hAnsi="宋体"/>
          <w:sz w:val="24"/>
          <w:szCs w:val="24"/>
          <w:u w:val="single"/>
        </w:rPr>
        <w:t xml:space="preserve">                          </w:t>
      </w:r>
      <w:r>
        <w:rPr>
          <w:rFonts w:hint="eastAsia" w:ascii="宋体" w:hAnsi="宋体"/>
          <w:sz w:val="24"/>
          <w:szCs w:val="24"/>
        </w:rPr>
        <w:t>。具体内容以施工图纸及工程量清单为准。</w:t>
      </w:r>
    </w:p>
    <w:p>
      <w:pPr>
        <w:snapToGrid w:val="0"/>
        <w:spacing w:line="440" w:lineRule="exact"/>
        <w:ind w:firstLine="480" w:firstLineChars="200"/>
        <w:rPr>
          <w:rFonts w:hint="eastAsia" w:ascii="宋体" w:hAnsi="宋体"/>
          <w:sz w:val="24"/>
          <w:szCs w:val="24"/>
        </w:rPr>
      </w:pPr>
      <w:r>
        <w:rPr>
          <w:rFonts w:hint="eastAsia" w:ascii="宋体" w:hAnsi="宋体"/>
          <w:sz w:val="24"/>
          <w:szCs w:val="24"/>
        </w:rPr>
        <w:t>建设业主有权根据工程实施情况，对承包人的承包范围和承包工程量进行适当调整。</w:t>
      </w:r>
    </w:p>
    <w:p>
      <w:pPr>
        <w:snapToGrid w:val="0"/>
        <w:spacing w:line="440" w:lineRule="exact"/>
        <w:ind w:firstLine="480"/>
        <w:rPr>
          <w:rFonts w:hint="eastAsia" w:ascii="宋体" w:hAnsi="宋体"/>
          <w:sz w:val="24"/>
          <w:szCs w:val="24"/>
          <w:u w:val="single"/>
        </w:rPr>
      </w:pPr>
      <w:r>
        <w:rPr>
          <w:rFonts w:hint="eastAsia" w:ascii="宋体" w:hAnsi="宋体"/>
          <w:sz w:val="24"/>
          <w:szCs w:val="24"/>
        </w:rPr>
        <w:t>工程立项批准文号：</w:t>
      </w:r>
      <w:r>
        <w:rPr>
          <w:rFonts w:hint="eastAsia" w:ascii="宋体" w:hAnsi="宋体"/>
          <w:sz w:val="24"/>
          <w:szCs w:val="24"/>
          <w:u w:val="single"/>
        </w:rPr>
        <w:t xml:space="preserve">             </w:t>
      </w:r>
    </w:p>
    <w:p>
      <w:pPr>
        <w:snapToGrid w:val="0"/>
        <w:spacing w:line="440" w:lineRule="exact"/>
        <w:ind w:firstLine="480"/>
        <w:jc w:val="both"/>
        <w:rPr>
          <w:rFonts w:hint="eastAsia" w:ascii="宋体" w:hAnsi="宋体"/>
          <w:sz w:val="24"/>
          <w:szCs w:val="24"/>
          <w:u w:val="single"/>
        </w:rPr>
      </w:pPr>
      <w:r>
        <w:rPr>
          <w:rFonts w:hint="eastAsia" w:ascii="宋体" w:hAnsi="宋体"/>
          <w:sz w:val="24"/>
          <w:szCs w:val="24"/>
        </w:rPr>
        <w:t>资金来源：</w:t>
      </w:r>
      <w:r>
        <w:rPr>
          <w:rFonts w:hint="eastAsia" w:ascii="宋体" w:hAnsi="宋体"/>
          <w:sz w:val="24"/>
          <w:szCs w:val="24"/>
          <w:u w:val="single"/>
        </w:rPr>
        <w:tab/>
      </w:r>
      <w:r>
        <w:rPr>
          <w:rFonts w:hint="eastAsia" w:ascii="宋体" w:hAnsi="宋体"/>
          <w:sz w:val="24"/>
          <w:szCs w:val="24"/>
          <w:u w:val="single"/>
        </w:rPr>
        <w:t xml:space="preserve">财政投资 </w:t>
      </w:r>
    </w:p>
    <w:p>
      <w:pPr>
        <w:numPr>
          <w:ilvl w:val="0"/>
          <w:numId w:val="0"/>
        </w:numPr>
        <w:snapToGrid w:val="0"/>
        <w:spacing w:line="440" w:lineRule="exact"/>
        <w:ind w:left="480"/>
        <w:rPr>
          <w:rFonts w:hint="eastAsia" w:ascii="宋体" w:hAnsi="宋体"/>
          <w:b/>
          <w:bCs/>
          <w:sz w:val="24"/>
          <w:szCs w:val="24"/>
        </w:rPr>
      </w:pPr>
      <w:r>
        <w:rPr>
          <w:rFonts w:hint="eastAsia" w:ascii="宋体" w:hAnsi="宋体"/>
          <w:b/>
          <w:bCs/>
          <w:sz w:val="24"/>
        </w:rPr>
        <w:t>二、</w:t>
      </w:r>
      <w:r>
        <w:rPr>
          <w:rFonts w:hint="eastAsia" w:ascii="宋体" w:hAnsi="宋体"/>
          <w:b/>
          <w:bCs/>
          <w:sz w:val="24"/>
          <w:szCs w:val="24"/>
        </w:rPr>
        <w:t>工程承包范围及承包方式</w:t>
      </w:r>
    </w:p>
    <w:p>
      <w:pPr>
        <w:numPr>
          <w:ilvl w:val="0"/>
          <w:numId w:val="0"/>
        </w:numPr>
        <w:snapToGrid w:val="0"/>
        <w:spacing w:line="440" w:lineRule="exact"/>
        <w:ind w:left="480" w:firstLine="472" w:firstLineChars="196"/>
        <w:rPr>
          <w:rFonts w:hint="eastAsia" w:ascii="宋体" w:hAnsi="宋体"/>
          <w:color w:val="000000"/>
          <w:sz w:val="24"/>
          <w:szCs w:val="24"/>
          <w:u w:val="single"/>
        </w:rPr>
      </w:pPr>
      <w:r>
        <w:rPr>
          <w:rFonts w:hint="eastAsia" w:ascii="宋体" w:hAnsi="宋体"/>
          <w:b/>
          <w:bCs/>
          <w:sz w:val="24"/>
        </w:rPr>
        <w:t>（一）</w:t>
      </w:r>
      <w:r>
        <w:rPr>
          <w:rFonts w:hint="eastAsia" w:ascii="宋体" w:hAnsi="宋体"/>
          <w:b/>
          <w:bCs/>
          <w:sz w:val="24"/>
          <w:szCs w:val="24"/>
        </w:rPr>
        <w:t>承包范围：</w:t>
      </w:r>
      <w:r>
        <w:rPr>
          <w:rFonts w:hint="eastAsia" w:ascii="宋体" w:hAnsi="宋体"/>
          <w:color w:val="000000"/>
          <w:sz w:val="24"/>
          <w:szCs w:val="24"/>
          <w:u w:val="single"/>
        </w:rPr>
        <w:t>按发包人确认的施工图纸、图纸会审纪录和有关变更文件、资料 、招标文件、承包人投标文件以及双方签订的有关协议所包含的内容。</w:t>
      </w:r>
    </w:p>
    <w:p>
      <w:pPr>
        <w:snapToGrid w:val="0"/>
        <w:spacing w:line="440" w:lineRule="exact"/>
        <w:ind w:left="0" w:firstLine="0"/>
        <w:jc w:val="both"/>
        <w:rPr>
          <w:rFonts w:hint="eastAsia" w:ascii="宋体" w:hAnsi="宋体"/>
          <w:sz w:val="24"/>
          <w:szCs w:val="24"/>
          <w:u w:val="single"/>
        </w:rPr>
      </w:pPr>
      <w:r>
        <w:rPr>
          <w:rFonts w:hint="eastAsia" w:ascii="宋体" w:hAnsi="宋体"/>
          <w:color w:val="000000"/>
          <w:sz w:val="24"/>
        </w:rPr>
        <w:t xml:space="preserve">    </w:t>
      </w:r>
      <w:r>
        <w:rPr>
          <w:rFonts w:hint="eastAsia" w:ascii="宋体" w:hAnsi="宋体"/>
          <w:b/>
          <w:sz w:val="24"/>
          <w:szCs w:val="24"/>
        </w:rPr>
        <w:t>（二）承包方式：</w:t>
      </w:r>
      <w:r>
        <w:rPr>
          <w:rFonts w:hint="eastAsia" w:ascii="宋体" w:hAnsi="宋体"/>
          <w:sz w:val="24"/>
          <w:szCs w:val="24"/>
          <w:u w:val="single"/>
        </w:rPr>
        <w:t xml:space="preserve"> 包工、包料、包工期、包质量、包安全、包文明施工、包验收、包保修、综合单价包干，</w:t>
      </w:r>
      <w:r>
        <w:rPr>
          <w:rFonts w:ascii="宋体" w:hAnsi="宋体"/>
          <w:sz w:val="24"/>
          <w:u w:val="single"/>
        </w:rPr>
        <w:t>措施项目费（除施工围蔽费用外）包干，施工围蔽清单综合单价包干，工程量按实计量</w:t>
      </w:r>
      <w:r>
        <w:rPr>
          <w:rFonts w:hint="eastAsia" w:ascii="宋体" w:hAnsi="宋体"/>
          <w:sz w:val="24"/>
          <w:szCs w:val="24"/>
          <w:u w:val="single"/>
        </w:rPr>
        <w:t>。</w:t>
      </w:r>
    </w:p>
    <w:p>
      <w:pPr>
        <w:numPr>
          <w:ilvl w:val="0"/>
          <w:numId w:val="0"/>
        </w:numPr>
        <w:snapToGrid w:val="0"/>
        <w:spacing w:line="440" w:lineRule="exact"/>
        <w:ind w:left="480"/>
        <w:rPr>
          <w:rFonts w:hint="eastAsia" w:ascii="宋体" w:hAnsi="宋体"/>
          <w:b/>
          <w:bCs/>
          <w:sz w:val="24"/>
          <w:szCs w:val="24"/>
          <w:u w:val="single"/>
        </w:rPr>
      </w:pPr>
      <w:r>
        <w:rPr>
          <w:rFonts w:hint="eastAsia" w:ascii="宋体" w:hAnsi="宋体"/>
          <w:b/>
          <w:bCs/>
          <w:sz w:val="24"/>
        </w:rPr>
        <w:t>三、</w:t>
      </w:r>
      <w:r>
        <w:rPr>
          <w:rFonts w:hint="eastAsia" w:ascii="宋体" w:hAnsi="宋体"/>
          <w:b/>
          <w:bCs/>
          <w:sz w:val="24"/>
          <w:szCs w:val="24"/>
        </w:rPr>
        <w:t>合同工期</w:t>
      </w:r>
    </w:p>
    <w:p>
      <w:pPr>
        <w:snapToGrid w:val="0"/>
        <w:spacing w:line="440" w:lineRule="exact"/>
        <w:ind w:left="480"/>
        <w:rPr>
          <w:rFonts w:hint="eastAsia" w:ascii="宋体" w:hAnsi="宋体"/>
          <w:sz w:val="24"/>
          <w:szCs w:val="24"/>
          <w:u w:val="single"/>
        </w:rPr>
      </w:pPr>
      <w:r>
        <w:rPr>
          <w:rFonts w:hint="eastAsia" w:ascii="宋体" w:hAnsi="宋体"/>
          <w:sz w:val="24"/>
          <w:szCs w:val="24"/>
        </w:rPr>
        <w:t>暂定开工日期：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 xml:space="preserve">日 </w:t>
      </w:r>
    </w:p>
    <w:p>
      <w:pPr>
        <w:snapToGrid w:val="0"/>
        <w:spacing w:line="440" w:lineRule="exact"/>
        <w:ind w:left="480"/>
        <w:rPr>
          <w:rFonts w:hint="eastAsia" w:ascii="宋体" w:hAnsi="宋体"/>
          <w:sz w:val="24"/>
          <w:szCs w:val="24"/>
          <w:u w:val="single"/>
        </w:rPr>
      </w:pPr>
      <w:r>
        <w:rPr>
          <w:rFonts w:hint="eastAsia" w:ascii="宋体" w:hAnsi="宋体"/>
          <w:sz w:val="24"/>
          <w:szCs w:val="24"/>
        </w:rPr>
        <w:t>暂定竣工日期：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napToGrid w:val="0"/>
        <w:spacing w:line="440" w:lineRule="exact"/>
        <w:ind w:left="480"/>
        <w:rPr>
          <w:rFonts w:hint="eastAsia" w:ascii="宋体" w:hAnsi="宋体"/>
          <w:sz w:val="24"/>
          <w:szCs w:val="24"/>
        </w:rPr>
      </w:pPr>
      <w:r>
        <w:rPr>
          <w:rFonts w:hint="eastAsia" w:ascii="宋体" w:hAnsi="宋体"/>
          <w:sz w:val="24"/>
          <w:szCs w:val="24"/>
        </w:rPr>
        <w:t>合同工期为</w:t>
      </w:r>
      <w:r>
        <w:rPr>
          <w:rFonts w:hint="eastAsia" w:ascii="宋体" w:hAnsi="宋体"/>
          <w:sz w:val="24"/>
          <w:szCs w:val="24"/>
          <w:u w:val="single"/>
        </w:rPr>
        <w:t xml:space="preserve">     </w:t>
      </w:r>
      <w:r>
        <w:rPr>
          <w:rFonts w:hint="eastAsia" w:ascii="宋体" w:hAnsi="宋体"/>
          <w:sz w:val="24"/>
          <w:szCs w:val="24"/>
        </w:rPr>
        <w:t>日历天。实际开工日期以批准的开工报告为准。</w:t>
      </w:r>
    </w:p>
    <w:p>
      <w:pPr>
        <w:numPr>
          <w:ilvl w:val="0"/>
          <w:numId w:val="0"/>
        </w:numPr>
        <w:snapToGrid w:val="0"/>
        <w:spacing w:line="440" w:lineRule="exact"/>
        <w:ind w:left="480"/>
        <w:rPr>
          <w:rFonts w:hint="eastAsia" w:ascii="宋体" w:hAnsi="宋体"/>
          <w:b/>
          <w:bCs/>
          <w:sz w:val="24"/>
          <w:szCs w:val="24"/>
          <w:highlight w:val="none"/>
        </w:rPr>
      </w:pPr>
      <w:r>
        <w:rPr>
          <w:rFonts w:hint="eastAsia" w:ascii="宋体" w:hAnsi="宋体"/>
          <w:b/>
          <w:bCs/>
          <w:sz w:val="24"/>
          <w:highlight w:val="none"/>
        </w:rPr>
        <w:t>四、</w:t>
      </w:r>
      <w:r>
        <w:rPr>
          <w:rFonts w:hint="eastAsia" w:ascii="宋体" w:hAnsi="宋体"/>
          <w:b/>
          <w:bCs/>
          <w:sz w:val="24"/>
          <w:szCs w:val="24"/>
          <w:highlight w:val="none"/>
        </w:rPr>
        <w:t>质量标准</w:t>
      </w:r>
    </w:p>
    <w:p>
      <w:pPr>
        <w:pStyle w:val="13"/>
        <w:snapToGrid w:val="0"/>
        <w:spacing w:line="440" w:lineRule="exact"/>
        <w:ind w:firstLine="495"/>
        <w:rPr>
          <w:rFonts w:hint="eastAsia" w:ascii="宋体" w:hAnsi="宋体"/>
          <w:sz w:val="24"/>
          <w:szCs w:val="24"/>
          <w:highlight w:val="none"/>
        </w:rPr>
      </w:pPr>
      <w:r>
        <w:rPr>
          <w:rFonts w:hint="eastAsia" w:ascii="宋体" w:hAnsi="宋体"/>
          <w:sz w:val="24"/>
          <w:szCs w:val="24"/>
          <w:highlight w:val="none"/>
        </w:rPr>
        <w:t>工程质量标准：</w:t>
      </w:r>
    </w:p>
    <w:p>
      <w:pPr>
        <w:pStyle w:val="17"/>
        <w:snapToGrid w:val="0"/>
        <w:spacing w:line="400" w:lineRule="exact"/>
        <w:ind w:firstLine="480" w:firstLineChars="200"/>
        <w:rPr>
          <w:rFonts w:ascii="宋体" w:hAnsi="宋体"/>
          <w:kern w:val="0"/>
          <w:sz w:val="24"/>
          <w:szCs w:val="20"/>
        </w:rPr>
      </w:pPr>
      <w:r>
        <w:rPr>
          <w:rFonts w:hint="eastAsia" w:ascii="宋体" w:hAnsi="宋体"/>
          <w:kern w:val="0"/>
          <w:sz w:val="24"/>
          <w:szCs w:val="20"/>
        </w:rPr>
        <w:t>施工要求：符合设计图纸要求和国家、省、市相关法律法规规定要求及行业工程质量标准，</w:t>
      </w:r>
      <w:r>
        <w:rPr>
          <w:rFonts w:hint="eastAsia" w:ascii="宋体" w:hAnsi="宋体"/>
          <w:kern w:val="0"/>
          <w:sz w:val="24"/>
          <w:szCs w:val="20"/>
          <w:u w:val="single"/>
        </w:rPr>
        <w:t>且达到投标承诺的       标准</w:t>
      </w:r>
      <w:r>
        <w:rPr>
          <w:rFonts w:hint="eastAsia" w:ascii="宋体" w:hAnsi="宋体"/>
          <w:kern w:val="0"/>
          <w:sz w:val="24"/>
          <w:szCs w:val="20"/>
        </w:rPr>
        <w:t>。</w:t>
      </w:r>
    </w:p>
    <w:p>
      <w:pPr>
        <w:spacing w:line="400" w:lineRule="exact"/>
        <w:ind w:firstLine="480" w:firstLineChars="200"/>
        <w:rPr>
          <w:rFonts w:ascii="宋体" w:hAnsi="宋体"/>
          <w:kern w:val="0"/>
          <w:sz w:val="24"/>
          <w:szCs w:val="20"/>
          <w:u w:val="single"/>
        </w:rPr>
      </w:pPr>
      <w:r>
        <w:rPr>
          <w:rFonts w:hint="eastAsia" w:ascii="宋体" w:hAnsi="宋体"/>
          <w:kern w:val="0"/>
          <w:sz w:val="24"/>
          <w:szCs w:val="20"/>
        </w:rPr>
        <w:t>工程质量标准：合格，</w:t>
      </w:r>
      <w:r>
        <w:rPr>
          <w:rFonts w:hint="eastAsia" w:ascii="宋体" w:hAnsi="宋体"/>
          <w:kern w:val="0"/>
          <w:sz w:val="24"/>
          <w:szCs w:val="20"/>
          <w:u w:val="single"/>
        </w:rPr>
        <w:t>且达到投标承诺的    标准。</w:t>
      </w:r>
    </w:p>
    <w:p>
      <w:pPr>
        <w:pStyle w:val="13"/>
        <w:snapToGrid w:val="0"/>
        <w:spacing w:line="440" w:lineRule="exact"/>
        <w:rPr>
          <w:rFonts w:hint="eastAsia" w:ascii="宋体" w:hAnsi="宋体"/>
          <w:sz w:val="24"/>
          <w:szCs w:val="24"/>
        </w:rPr>
      </w:pPr>
    </w:p>
    <w:p>
      <w:pPr>
        <w:numPr>
          <w:ilvl w:val="0"/>
          <w:numId w:val="0"/>
        </w:numPr>
        <w:snapToGrid w:val="0"/>
        <w:spacing w:line="440" w:lineRule="exact"/>
        <w:ind w:firstLine="472" w:firstLineChars="196"/>
        <w:rPr>
          <w:rFonts w:hint="eastAsia" w:ascii="宋体" w:hAnsi="宋体"/>
          <w:b/>
          <w:bCs/>
          <w:sz w:val="24"/>
          <w:szCs w:val="24"/>
        </w:rPr>
      </w:pPr>
      <w:r>
        <w:rPr>
          <w:rFonts w:hint="eastAsia" w:ascii="宋体" w:hAnsi="宋体"/>
          <w:b/>
          <w:bCs/>
          <w:sz w:val="24"/>
        </w:rPr>
        <w:t>五、</w:t>
      </w:r>
      <w:r>
        <w:rPr>
          <w:rFonts w:hint="eastAsia" w:ascii="宋体" w:hAnsi="宋体"/>
          <w:b/>
          <w:bCs/>
          <w:sz w:val="24"/>
          <w:szCs w:val="24"/>
        </w:rPr>
        <w:t>合同价款</w:t>
      </w:r>
    </w:p>
    <w:p>
      <w:pPr>
        <w:spacing w:line="440" w:lineRule="exact"/>
        <w:ind w:firstLine="480" w:firstLineChars="200"/>
        <w:rPr>
          <w:rFonts w:ascii="宋体" w:hAnsi="宋体"/>
          <w:bCs/>
          <w:snapToGrid w:val="0"/>
          <w:color w:val="000000"/>
          <w:kern w:val="0"/>
          <w:sz w:val="24"/>
        </w:rPr>
      </w:pPr>
      <w:r>
        <w:rPr>
          <w:rFonts w:hint="eastAsia" w:ascii="宋体" w:hAnsi="宋体"/>
          <w:bCs/>
          <w:snapToGrid w:val="0"/>
          <w:color w:val="000000"/>
          <w:kern w:val="0"/>
          <w:sz w:val="24"/>
        </w:rPr>
        <w:t>合同价款暂定为￥</w:t>
      </w:r>
      <w:r>
        <w:rPr>
          <w:rFonts w:ascii="宋体" w:hAnsi="宋体"/>
          <w:bCs/>
          <w:snapToGrid w:val="0"/>
          <w:color w:val="000000"/>
          <w:kern w:val="0"/>
          <w:sz w:val="24"/>
          <w:u w:val="single"/>
        </w:rPr>
        <w:t xml:space="preserve">             </w:t>
      </w:r>
      <w:r>
        <w:rPr>
          <w:rFonts w:hint="eastAsia" w:ascii="宋体" w:hAnsi="宋体"/>
          <w:bCs/>
          <w:snapToGrid w:val="0"/>
          <w:color w:val="000000"/>
          <w:kern w:val="0"/>
          <w:sz w:val="24"/>
        </w:rPr>
        <w:t>元（大写：人民币</w:t>
      </w:r>
      <w:r>
        <w:rPr>
          <w:rFonts w:ascii="宋体" w:hAnsi="宋体"/>
          <w:bCs/>
          <w:snapToGrid w:val="0"/>
          <w:color w:val="000000"/>
          <w:kern w:val="0"/>
          <w:sz w:val="24"/>
          <w:u w:val="single"/>
        </w:rPr>
        <w:t xml:space="preserve">             </w:t>
      </w:r>
      <w:r>
        <w:rPr>
          <w:rFonts w:hint="eastAsia" w:ascii="宋体" w:hAnsi="宋体"/>
          <w:bCs/>
          <w:snapToGrid w:val="0"/>
          <w:color w:val="000000"/>
          <w:kern w:val="0"/>
          <w:sz w:val="24"/>
        </w:rPr>
        <w:t>），其中绿色施工安全防护措施费为</w:t>
      </w:r>
      <w:r>
        <w:rPr>
          <w:rFonts w:hint="eastAsia" w:ascii="宋体" w:hAnsi="宋体"/>
          <w:bCs/>
          <w:snapToGrid w:val="0"/>
          <w:color w:val="000000"/>
          <w:kern w:val="0"/>
          <w:sz w:val="24"/>
          <w:u w:val="single"/>
        </w:rPr>
        <w:t xml:space="preserve">      </w:t>
      </w:r>
      <w:r>
        <w:rPr>
          <w:rFonts w:hint="eastAsia" w:ascii="宋体" w:hAnsi="宋体"/>
          <w:bCs/>
          <w:snapToGrid w:val="0"/>
          <w:color w:val="000000"/>
          <w:kern w:val="0"/>
          <w:sz w:val="24"/>
        </w:rPr>
        <w:t>元、暂列金额为</w:t>
      </w:r>
      <w:r>
        <w:rPr>
          <w:rFonts w:hint="eastAsia" w:ascii="宋体" w:hAnsi="宋体"/>
          <w:bCs/>
          <w:snapToGrid w:val="0"/>
          <w:color w:val="000000"/>
          <w:kern w:val="0"/>
          <w:sz w:val="24"/>
          <w:u w:val="single"/>
        </w:rPr>
        <w:t xml:space="preserve">       </w:t>
      </w:r>
      <w:r>
        <w:rPr>
          <w:rFonts w:hint="eastAsia" w:ascii="宋体" w:hAnsi="宋体"/>
          <w:bCs/>
          <w:snapToGrid w:val="0"/>
          <w:color w:val="000000"/>
          <w:kern w:val="0"/>
          <w:sz w:val="24"/>
        </w:rPr>
        <w:t>元，人工费</w:t>
      </w:r>
      <w:r>
        <w:rPr>
          <w:rFonts w:hint="eastAsia" w:ascii="宋体" w:hAnsi="宋体"/>
          <w:bCs/>
          <w:snapToGrid w:val="0"/>
          <w:color w:val="000000"/>
          <w:kern w:val="0"/>
          <w:sz w:val="24"/>
          <w:u w:val="single"/>
        </w:rPr>
        <w:t xml:space="preserve">     </w:t>
      </w:r>
      <w:r>
        <w:rPr>
          <w:rFonts w:hint="eastAsia" w:ascii="宋体" w:hAnsi="宋体"/>
          <w:bCs/>
          <w:snapToGrid w:val="0"/>
          <w:color w:val="000000"/>
          <w:kern w:val="0"/>
          <w:sz w:val="24"/>
        </w:rPr>
        <w:t>元，工人工资比例为</w:t>
      </w:r>
      <w:r>
        <w:rPr>
          <w:rFonts w:hint="eastAsia" w:ascii="宋体" w:hAnsi="宋体"/>
          <w:bCs/>
          <w:snapToGrid w:val="0"/>
          <w:color w:val="000000"/>
          <w:kern w:val="0"/>
          <w:sz w:val="24"/>
          <w:u w:val="single"/>
        </w:rPr>
        <w:t xml:space="preserve">      </w:t>
      </w:r>
      <w:r>
        <w:rPr>
          <w:rFonts w:hint="eastAsia" w:ascii="宋体" w:hAnsi="宋体"/>
          <w:bCs/>
          <w:snapToGrid w:val="0"/>
          <w:color w:val="000000"/>
          <w:kern w:val="0"/>
          <w:sz w:val="24"/>
        </w:rPr>
        <w:t>。</w:t>
      </w:r>
    </w:p>
    <w:p>
      <w:pPr>
        <w:spacing w:line="440" w:lineRule="exact"/>
        <w:ind w:firstLine="480" w:firstLineChars="200"/>
        <w:rPr>
          <w:rFonts w:hint="eastAsia" w:ascii="宋体" w:hAnsi="宋体" w:eastAsia="宋体" w:cs="Times New Roman"/>
          <w:bCs/>
          <w:snapToGrid w:val="0"/>
          <w:color w:val="000000"/>
          <w:kern w:val="0"/>
          <w:sz w:val="24"/>
          <w:szCs w:val="24"/>
        </w:rPr>
      </w:pPr>
      <w:r>
        <w:rPr>
          <w:rFonts w:hint="eastAsia" w:ascii="宋体" w:hAnsi="宋体"/>
          <w:bCs/>
          <w:snapToGrid w:val="0"/>
          <w:color w:val="000000"/>
          <w:kern w:val="0"/>
          <w:sz w:val="24"/>
          <w:szCs w:val="24"/>
        </w:rPr>
        <w:t>工程结算价款以广州开发区财政局审定结算为准</w:t>
      </w:r>
      <w:r>
        <w:rPr>
          <w:rFonts w:hint="eastAsia" w:ascii="宋体" w:hAnsi="宋体" w:eastAsia="宋体" w:cs="Times New Roman"/>
          <w:bCs/>
          <w:snapToGrid w:val="0"/>
          <w:color w:val="000000"/>
          <w:kern w:val="0"/>
          <w:sz w:val="24"/>
          <w:szCs w:val="24"/>
        </w:rPr>
        <w:t>。</w:t>
      </w:r>
      <w:r>
        <w:rPr>
          <w:rFonts w:hint="eastAsia" w:ascii="宋体" w:hAnsi="宋体" w:eastAsia="宋体" w:cs="Times New Roman"/>
          <w:b w:val="0"/>
          <w:bCs/>
          <w:i w:val="0"/>
          <w:iCs w:val="0"/>
          <w:caps w:val="0"/>
          <w:snapToGrid w:val="0"/>
          <w:color w:val="000000"/>
          <w:spacing w:val="0"/>
          <w:kern w:val="0"/>
          <w:sz w:val="24"/>
          <w:szCs w:val="24"/>
          <w:shd w:val="clear" w:color="auto" w:fill="auto"/>
        </w:rPr>
        <w:t>如遇审计部门审计发现本合同结算价款存在超付的情形，发包人有权据实要求承包人返还该部分款项</w:t>
      </w:r>
      <w:r>
        <w:rPr>
          <w:rFonts w:hint="eastAsia" w:ascii="宋体" w:hAnsi="宋体" w:eastAsia="宋体" w:cs="Times New Roman"/>
          <w:b w:val="0"/>
          <w:bCs/>
          <w:i w:val="0"/>
          <w:iCs w:val="0"/>
          <w:caps w:val="0"/>
          <w:snapToGrid w:val="0"/>
          <w:color w:val="000000"/>
          <w:spacing w:val="0"/>
          <w:kern w:val="0"/>
          <w:sz w:val="24"/>
          <w:szCs w:val="24"/>
          <w:shd w:val="clear" w:color="auto" w:fill="auto"/>
          <w:lang w:eastAsia="zh-CN"/>
        </w:rPr>
        <w:t>。</w:t>
      </w:r>
    </w:p>
    <w:p>
      <w:pPr>
        <w:widowControl/>
        <w:adjustRightInd w:val="0"/>
        <w:snapToGrid w:val="0"/>
        <w:spacing w:line="440" w:lineRule="exact"/>
        <w:ind w:left="0" w:leftChars="0" w:firstLine="472" w:firstLineChars="196"/>
        <w:jc w:val="both"/>
        <w:rPr>
          <w:rFonts w:hint="eastAsia" w:ascii="宋体" w:hAnsi="宋体"/>
          <w:b/>
          <w:bCs/>
          <w:sz w:val="24"/>
        </w:rPr>
      </w:pPr>
      <w:r>
        <w:rPr>
          <w:rFonts w:hint="eastAsia" w:ascii="宋体" w:hAnsi="宋体"/>
          <w:b/>
          <w:bCs/>
          <w:sz w:val="24"/>
        </w:rPr>
        <w:t>六、</w:t>
      </w:r>
      <w:r>
        <w:rPr>
          <w:rFonts w:hint="eastAsia" w:ascii="宋体" w:hAnsi="宋体"/>
          <w:b/>
          <w:bCs/>
          <w:sz w:val="24"/>
          <w:szCs w:val="24"/>
        </w:rPr>
        <w:t>组成合同的文件</w:t>
      </w:r>
    </w:p>
    <w:p>
      <w:pPr>
        <w:widowControl/>
        <w:adjustRightInd w:val="0"/>
        <w:snapToGrid w:val="0"/>
        <w:spacing w:line="440" w:lineRule="exact"/>
        <w:ind w:left="480" w:leftChars="160" w:firstLine="241" w:firstLineChars="100"/>
        <w:rPr>
          <w:rFonts w:hint="eastAsia" w:ascii="宋体" w:hAnsi="宋体"/>
          <w:sz w:val="24"/>
        </w:rPr>
      </w:pPr>
      <w:r>
        <w:rPr>
          <w:rFonts w:hint="eastAsia" w:ascii="宋体" w:hAnsi="宋体"/>
          <w:b/>
          <w:bCs/>
          <w:sz w:val="24"/>
          <w:szCs w:val="24"/>
        </w:rPr>
        <w:t>1、本合同履行</w:t>
      </w:r>
      <w:r>
        <w:rPr>
          <w:rFonts w:hint="eastAsia" w:ascii="宋体" w:hAnsi="宋体"/>
          <w:sz w:val="24"/>
          <w:szCs w:val="24"/>
        </w:rPr>
        <w:t>期间发包人与承包人双方签订的补充合同（协议）或修正文件；</w:t>
      </w:r>
    </w:p>
    <w:p>
      <w:pPr>
        <w:widowControl/>
        <w:adjustRightInd w:val="0"/>
        <w:snapToGrid w:val="0"/>
        <w:spacing w:line="440" w:lineRule="exact"/>
        <w:ind w:left="480" w:leftChars="160" w:firstLine="240" w:firstLineChars="100"/>
        <w:rPr>
          <w:rFonts w:hint="eastAsia" w:ascii="宋体" w:hAnsi="宋体"/>
          <w:sz w:val="24"/>
        </w:rPr>
      </w:pPr>
      <w:r>
        <w:rPr>
          <w:rFonts w:hint="eastAsia" w:ascii="宋体" w:hAnsi="宋体"/>
          <w:sz w:val="24"/>
          <w:szCs w:val="24"/>
        </w:rPr>
        <w:t>2、本合同协议书</w:t>
      </w:r>
    </w:p>
    <w:p>
      <w:pPr>
        <w:widowControl/>
        <w:adjustRightInd w:val="0"/>
        <w:snapToGrid w:val="0"/>
        <w:spacing w:line="440" w:lineRule="exact"/>
        <w:ind w:left="480" w:leftChars="160" w:firstLine="240" w:firstLineChars="100"/>
        <w:rPr>
          <w:rFonts w:hint="eastAsia" w:ascii="宋体" w:hAnsi="宋体"/>
          <w:sz w:val="24"/>
        </w:rPr>
      </w:pPr>
      <w:r>
        <w:rPr>
          <w:rFonts w:hint="eastAsia" w:ascii="宋体" w:hAnsi="宋体"/>
          <w:sz w:val="24"/>
          <w:szCs w:val="24"/>
        </w:rPr>
        <w:t>3、国家、广东省、广州市、广州开发区、黄埔区关于本工程施工的有关文件（发包人在收到后尽快通报给承包人）；</w:t>
      </w:r>
    </w:p>
    <w:p>
      <w:pPr>
        <w:widowControl/>
        <w:adjustRightInd w:val="0"/>
        <w:snapToGrid w:val="0"/>
        <w:spacing w:line="440" w:lineRule="exact"/>
        <w:ind w:left="480" w:leftChars="160" w:firstLine="240" w:firstLineChars="100"/>
        <w:rPr>
          <w:rFonts w:hint="eastAsia" w:ascii="宋体" w:hAnsi="宋体"/>
          <w:sz w:val="24"/>
        </w:rPr>
      </w:pPr>
      <w:r>
        <w:rPr>
          <w:rFonts w:hint="eastAsia" w:ascii="宋体" w:hAnsi="宋体"/>
          <w:sz w:val="24"/>
          <w:szCs w:val="24"/>
        </w:rPr>
        <w:t>4、建设业主针对本工程建设管理的各项制度、规定；</w:t>
      </w:r>
    </w:p>
    <w:p>
      <w:pPr>
        <w:widowControl/>
        <w:adjustRightInd w:val="0"/>
        <w:snapToGrid w:val="0"/>
        <w:spacing w:line="440" w:lineRule="exact"/>
        <w:ind w:left="480" w:leftChars="160" w:firstLine="240" w:firstLineChars="100"/>
        <w:rPr>
          <w:rFonts w:hint="eastAsia" w:ascii="宋体" w:hAnsi="宋体"/>
          <w:sz w:val="24"/>
        </w:rPr>
      </w:pPr>
      <w:r>
        <w:rPr>
          <w:rFonts w:hint="eastAsia" w:ascii="宋体" w:hAnsi="宋体"/>
          <w:sz w:val="24"/>
          <w:szCs w:val="24"/>
        </w:rPr>
        <w:t>5、中标通知书</w:t>
      </w:r>
    </w:p>
    <w:p>
      <w:pPr>
        <w:widowControl/>
        <w:adjustRightInd w:val="0"/>
        <w:snapToGrid w:val="0"/>
        <w:spacing w:line="440" w:lineRule="exact"/>
        <w:ind w:left="480" w:leftChars="160" w:firstLine="240" w:firstLineChars="100"/>
        <w:rPr>
          <w:rFonts w:hint="eastAsia" w:ascii="宋体" w:hAnsi="宋体"/>
          <w:sz w:val="24"/>
        </w:rPr>
      </w:pPr>
      <w:r>
        <w:rPr>
          <w:rFonts w:hint="eastAsia" w:ascii="宋体" w:hAnsi="宋体"/>
          <w:sz w:val="24"/>
          <w:szCs w:val="24"/>
        </w:rPr>
        <w:t>6、本合同专用条款</w:t>
      </w:r>
    </w:p>
    <w:p>
      <w:pPr>
        <w:widowControl/>
        <w:adjustRightInd w:val="0"/>
        <w:snapToGrid w:val="0"/>
        <w:spacing w:line="440" w:lineRule="exact"/>
        <w:ind w:left="480" w:leftChars="160" w:firstLine="240" w:firstLineChars="100"/>
        <w:rPr>
          <w:rFonts w:hint="eastAsia" w:ascii="宋体" w:hAnsi="宋体"/>
          <w:sz w:val="24"/>
        </w:rPr>
      </w:pPr>
      <w:r>
        <w:rPr>
          <w:rFonts w:hint="eastAsia" w:ascii="宋体" w:hAnsi="宋体"/>
          <w:sz w:val="24"/>
          <w:szCs w:val="24"/>
        </w:rPr>
        <w:t>7、招标文件及附件（包括补充、修改、澄清文件及答疑纪要等）</w:t>
      </w:r>
    </w:p>
    <w:p>
      <w:pPr>
        <w:widowControl/>
        <w:adjustRightInd w:val="0"/>
        <w:snapToGrid w:val="0"/>
        <w:spacing w:line="440" w:lineRule="exact"/>
        <w:ind w:left="480" w:leftChars="160" w:firstLine="240" w:firstLineChars="100"/>
        <w:rPr>
          <w:rFonts w:hint="eastAsia" w:ascii="宋体" w:hAnsi="宋体"/>
          <w:sz w:val="24"/>
        </w:rPr>
      </w:pPr>
      <w:r>
        <w:rPr>
          <w:rFonts w:hint="eastAsia" w:ascii="宋体" w:hAnsi="宋体"/>
          <w:sz w:val="24"/>
          <w:szCs w:val="24"/>
        </w:rPr>
        <w:t>8、本合同通用条款</w:t>
      </w:r>
    </w:p>
    <w:p>
      <w:pPr>
        <w:widowControl/>
        <w:adjustRightInd w:val="0"/>
        <w:snapToGrid w:val="0"/>
        <w:spacing w:line="440" w:lineRule="exact"/>
        <w:ind w:left="480" w:leftChars="160" w:firstLine="240" w:firstLineChars="100"/>
        <w:rPr>
          <w:rFonts w:hint="eastAsia" w:ascii="宋体" w:hAnsi="宋体"/>
          <w:sz w:val="24"/>
        </w:rPr>
      </w:pPr>
      <w:r>
        <w:rPr>
          <w:rFonts w:hint="eastAsia" w:ascii="宋体" w:hAnsi="宋体"/>
          <w:sz w:val="24"/>
          <w:szCs w:val="24"/>
        </w:rPr>
        <w:t>9、投标文件及附件</w:t>
      </w:r>
    </w:p>
    <w:p>
      <w:pPr>
        <w:widowControl/>
        <w:adjustRightInd w:val="0"/>
        <w:snapToGrid w:val="0"/>
        <w:spacing w:line="440" w:lineRule="exact"/>
        <w:ind w:left="480" w:leftChars="160" w:firstLine="240" w:firstLineChars="100"/>
        <w:rPr>
          <w:rFonts w:hint="eastAsia" w:ascii="宋体" w:hAnsi="宋体"/>
          <w:sz w:val="24"/>
        </w:rPr>
      </w:pPr>
      <w:r>
        <w:rPr>
          <w:rFonts w:hint="eastAsia" w:ascii="宋体" w:hAnsi="宋体"/>
          <w:sz w:val="24"/>
          <w:szCs w:val="24"/>
        </w:rPr>
        <w:t>10、标准、规范和其他有关技术文件</w:t>
      </w:r>
    </w:p>
    <w:p>
      <w:pPr>
        <w:widowControl/>
        <w:adjustRightInd w:val="0"/>
        <w:snapToGrid w:val="0"/>
        <w:spacing w:line="440" w:lineRule="exact"/>
        <w:ind w:left="480" w:leftChars="160" w:firstLine="240" w:firstLineChars="100"/>
        <w:rPr>
          <w:rFonts w:hint="eastAsia" w:ascii="宋体" w:hAnsi="宋体"/>
          <w:sz w:val="24"/>
        </w:rPr>
      </w:pPr>
      <w:r>
        <w:rPr>
          <w:rFonts w:hint="eastAsia" w:ascii="宋体" w:hAnsi="宋体"/>
          <w:sz w:val="24"/>
          <w:szCs w:val="24"/>
        </w:rPr>
        <w:t>11、图纸</w:t>
      </w:r>
    </w:p>
    <w:p>
      <w:pPr>
        <w:widowControl/>
        <w:adjustRightInd w:val="0"/>
        <w:snapToGrid w:val="0"/>
        <w:spacing w:line="440" w:lineRule="exact"/>
        <w:ind w:left="480" w:leftChars="160" w:firstLine="240" w:firstLineChars="100"/>
        <w:rPr>
          <w:rFonts w:hint="eastAsia" w:ascii="宋体" w:hAnsi="宋体"/>
          <w:sz w:val="24"/>
        </w:rPr>
      </w:pPr>
      <w:r>
        <w:rPr>
          <w:rFonts w:hint="eastAsia" w:ascii="宋体" w:hAnsi="宋体"/>
          <w:sz w:val="24"/>
          <w:szCs w:val="24"/>
        </w:rPr>
        <w:t>12、工程量清单</w:t>
      </w:r>
    </w:p>
    <w:p>
      <w:pPr>
        <w:widowControl/>
        <w:adjustRightInd w:val="0"/>
        <w:snapToGrid w:val="0"/>
        <w:spacing w:line="440" w:lineRule="exact"/>
        <w:ind w:left="480" w:leftChars="160" w:firstLine="240" w:firstLineChars="100"/>
        <w:rPr>
          <w:rFonts w:hint="eastAsia" w:ascii="宋体" w:hAnsi="宋体"/>
          <w:sz w:val="24"/>
          <w:szCs w:val="24"/>
        </w:rPr>
      </w:pPr>
      <w:r>
        <w:rPr>
          <w:rFonts w:hint="eastAsia" w:ascii="宋体" w:hAnsi="宋体"/>
          <w:sz w:val="24"/>
          <w:szCs w:val="24"/>
        </w:rPr>
        <w:t>13、合同附件（工程质量保修责任书、标函承诺书、项目负责人驻场承诺书、工程建设廉政协议书等）</w:t>
      </w:r>
    </w:p>
    <w:p>
      <w:pPr>
        <w:pStyle w:val="9"/>
        <w:spacing w:line="440" w:lineRule="exact"/>
        <w:ind w:left="600"/>
        <w:rPr>
          <w:rFonts w:hint="eastAsia" w:ascii="宋体" w:hAnsi="宋体"/>
          <w:sz w:val="24"/>
          <w:szCs w:val="24"/>
        </w:rPr>
      </w:pPr>
      <w:r>
        <w:rPr>
          <w:rFonts w:hint="eastAsia" w:ascii="宋体" w:hAnsi="宋体"/>
          <w:sz w:val="24"/>
          <w:szCs w:val="24"/>
        </w:rPr>
        <w:t>双方有关工程的洽商、变更等书面协议或文件视为本合同的组成部分。</w:t>
      </w:r>
    </w:p>
    <w:p>
      <w:pPr>
        <w:pStyle w:val="6"/>
        <w:snapToGrid w:val="0"/>
        <w:spacing w:line="440" w:lineRule="exact"/>
        <w:ind w:left="0" w:leftChars="0"/>
        <w:rPr>
          <w:rFonts w:hint="eastAsia" w:ascii="宋体" w:hAnsi="宋体"/>
          <w:bCs/>
          <w:sz w:val="24"/>
          <w:szCs w:val="24"/>
        </w:rPr>
      </w:pPr>
      <w:r>
        <w:rPr>
          <w:rFonts w:hint="eastAsia" w:ascii="宋体" w:hAnsi="宋体"/>
          <w:bCs/>
          <w:sz w:val="24"/>
          <w:szCs w:val="24"/>
        </w:rPr>
        <w:t xml:space="preserve">   </w:t>
      </w:r>
      <w:r>
        <w:rPr>
          <w:rFonts w:hint="eastAsia" w:ascii="宋体" w:hAnsi="宋体"/>
          <w:b/>
          <w:bCs/>
          <w:sz w:val="24"/>
          <w:szCs w:val="24"/>
        </w:rPr>
        <w:t xml:space="preserve"> 七、</w:t>
      </w:r>
      <w:r>
        <w:rPr>
          <w:rFonts w:hint="eastAsia" w:ascii="宋体" w:hAnsi="宋体"/>
          <w:bCs/>
          <w:sz w:val="24"/>
          <w:szCs w:val="24"/>
        </w:rPr>
        <w:t>协议书中有关词语含义与本合同第二部分《通用条款》中分别赋予它们的定义相同。</w:t>
      </w:r>
    </w:p>
    <w:p>
      <w:pPr>
        <w:pStyle w:val="6"/>
        <w:snapToGrid w:val="0"/>
        <w:spacing w:line="440" w:lineRule="exact"/>
        <w:ind w:left="0" w:leftChars="0" w:firstLine="480"/>
        <w:rPr>
          <w:rFonts w:hint="eastAsia" w:ascii="宋体" w:hAnsi="宋体"/>
          <w:bCs/>
          <w:sz w:val="24"/>
          <w:szCs w:val="24"/>
        </w:rPr>
      </w:pPr>
      <w:r>
        <w:rPr>
          <w:rFonts w:hint="eastAsia" w:ascii="宋体" w:hAnsi="宋体"/>
          <w:b/>
          <w:bCs/>
          <w:sz w:val="24"/>
          <w:szCs w:val="24"/>
        </w:rPr>
        <w:t>八、</w:t>
      </w:r>
      <w:r>
        <w:rPr>
          <w:rFonts w:hint="eastAsia" w:ascii="宋体" w:hAnsi="宋体"/>
          <w:bCs/>
          <w:sz w:val="24"/>
          <w:szCs w:val="24"/>
        </w:rPr>
        <w:t>承包人向发包人承诺按照合同约定进行施工、竣工并在质量保修期内承担工程质量保修责任。</w:t>
      </w:r>
    </w:p>
    <w:p>
      <w:pPr>
        <w:pStyle w:val="6"/>
        <w:snapToGrid w:val="0"/>
        <w:spacing w:line="440" w:lineRule="exact"/>
        <w:ind w:left="0" w:leftChars="0"/>
        <w:rPr>
          <w:rFonts w:hint="eastAsia" w:ascii="宋体" w:hAnsi="宋体"/>
          <w:bCs/>
          <w:sz w:val="24"/>
          <w:szCs w:val="24"/>
        </w:rPr>
      </w:pPr>
      <w:r>
        <w:rPr>
          <w:rFonts w:hint="eastAsia" w:ascii="宋体" w:hAnsi="宋体"/>
          <w:bCs/>
          <w:sz w:val="24"/>
          <w:szCs w:val="24"/>
        </w:rPr>
        <w:t xml:space="preserve">   </w:t>
      </w:r>
      <w:r>
        <w:rPr>
          <w:rFonts w:hint="eastAsia" w:ascii="宋体" w:hAnsi="宋体"/>
          <w:b/>
          <w:bCs/>
          <w:sz w:val="24"/>
          <w:szCs w:val="24"/>
        </w:rPr>
        <w:t xml:space="preserve"> </w:t>
      </w:r>
      <w:r>
        <w:rPr>
          <w:rFonts w:hint="eastAsia" w:ascii="宋体" w:hAnsi="宋体"/>
          <w:b/>
          <w:bCs/>
          <w:sz w:val="24"/>
          <w:szCs w:val="24"/>
          <w:lang w:val="en-US" w:eastAsia="zh-CN"/>
        </w:rPr>
        <w:t>九</w:t>
      </w:r>
      <w:r>
        <w:rPr>
          <w:rFonts w:hint="eastAsia" w:ascii="宋体" w:hAnsi="宋体"/>
          <w:b/>
          <w:bCs/>
          <w:sz w:val="24"/>
          <w:szCs w:val="24"/>
        </w:rPr>
        <w:t>、</w:t>
      </w:r>
      <w:r>
        <w:rPr>
          <w:rFonts w:hint="eastAsia" w:ascii="宋体" w:hAnsi="宋体"/>
          <w:bCs/>
          <w:sz w:val="24"/>
          <w:szCs w:val="24"/>
        </w:rPr>
        <w:t>发包人向承包人承诺按照合同约定的期限和方式支付合同价款及其他应当支付的款项。</w:t>
      </w:r>
    </w:p>
    <w:p>
      <w:pPr>
        <w:snapToGrid w:val="0"/>
        <w:spacing w:line="440" w:lineRule="exact"/>
        <w:ind w:firstLine="482"/>
        <w:rPr>
          <w:rFonts w:hint="eastAsia" w:ascii="宋体" w:hAnsi="宋体"/>
          <w:b/>
          <w:bCs/>
          <w:sz w:val="24"/>
          <w:szCs w:val="24"/>
        </w:rPr>
      </w:pPr>
      <w:r>
        <w:rPr>
          <w:rFonts w:hint="eastAsia" w:ascii="宋体" w:hAnsi="宋体"/>
          <w:b/>
          <w:bCs/>
          <w:sz w:val="24"/>
          <w:szCs w:val="24"/>
        </w:rPr>
        <w:t>十、合同生效</w:t>
      </w:r>
    </w:p>
    <w:p>
      <w:pPr>
        <w:snapToGrid w:val="0"/>
        <w:spacing w:line="440" w:lineRule="exact"/>
        <w:ind w:firstLine="482"/>
        <w:rPr>
          <w:rFonts w:hint="eastAsia" w:ascii="宋体" w:hAnsi="宋体"/>
          <w:sz w:val="24"/>
          <w:szCs w:val="24"/>
        </w:rPr>
      </w:pPr>
      <w:r>
        <w:rPr>
          <w:rFonts w:hint="eastAsia" w:ascii="宋体" w:hAnsi="宋体"/>
          <w:sz w:val="24"/>
          <w:szCs w:val="24"/>
        </w:rPr>
        <w:t>合同订立时间：</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napToGrid w:val="0"/>
        <w:spacing w:line="440" w:lineRule="exact"/>
        <w:ind w:firstLine="480"/>
        <w:rPr>
          <w:rFonts w:hint="eastAsia" w:ascii="宋体" w:hAnsi="宋体"/>
          <w:sz w:val="24"/>
          <w:szCs w:val="24"/>
        </w:rPr>
      </w:pPr>
      <w:r>
        <w:rPr>
          <w:rFonts w:hint="eastAsia" w:ascii="宋体" w:hAnsi="宋体"/>
          <w:sz w:val="24"/>
          <w:szCs w:val="24"/>
        </w:rPr>
        <w:t>合同订立地点：</w:t>
      </w:r>
      <w:r>
        <w:rPr>
          <w:rFonts w:hint="eastAsia" w:ascii="方正大标宋简体" w:hAnsi="仿宋" w:eastAsia="方正大标宋简体"/>
          <w:sz w:val="24"/>
          <w:szCs w:val="24"/>
          <w:u w:val="single"/>
        </w:rPr>
        <w:t>广州市黄埔区</w:t>
      </w:r>
    </w:p>
    <w:p>
      <w:pPr>
        <w:snapToGrid w:val="0"/>
        <w:spacing w:line="440" w:lineRule="exact"/>
        <w:ind w:firstLine="480"/>
        <w:rPr>
          <w:rFonts w:ascii="宋体" w:hAnsi="宋体"/>
          <w:sz w:val="24"/>
          <w:szCs w:val="24"/>
        </w:rPr>
      </w:pPr>
      <w:r>
        <w:rPr>
          <w:rFonts w:hint="eastAsia" w:ascii="宋体" w:hAnsi="宋体"/>
          <w:sz w:val="24"/>
          <w:szCs w:val="24"/>
        </w:rPr>
        <w:t>本合同双方约定：</w:t>
      </w:r>
      <w:r>
        <w:rPr>
          <w:rFonts w:hint="eastAsia" w:ascii="宋体" w:hAnsi="宋体"/>
          <w:sz w:val="24"/>
          <w:szCs w:val="24"/>
          <w:u w:val="single"/>
        </w:rPr>
        <w:t>双方签名、盖章并在承包人提交履约担保</w:t>
      </w:r>
      <w:r>
        <w:rPr>
          <w:rFonts w:hint="eastAsia" w:ascii="宋体" w:hAnsi="宋体"/>
          <w:sz w:val="24"/>
          <w:szCs w:val="24"/>
        </w:rPr>
        <w:t>后生效。</w:t>
      </w:r>
    </w:p>
    <w:p>
      <w:pPr>
        <w:snapToGrid w:val="0"/>
        <w:spacing w:line="460" w:lineRule="exact"/>
        <w:rPr>
          <w:rFonts w:hint="eastAsia" w:ascii="宋体" w:hAnsi="宋体"/>
          <w:sz w:val="24"/>
          <w:szCs w:val="24"/>
        </w:rPr>
      </w:pPr>
    </w:p>
    <w:p>
      <w:pPr>
        <w:snapToGrid w:val="0"/>
        <w:spacing w:line="460" w:lineRule="exact"/>
        <w:ind w:firstLine="120" w:firstLineChars="50"/>
        <w:rPr>
          <w:rFonts w:hint="eastAsia" w:ascii="宋体" w:hAnsi="宋体"/>
          <w:sz w:val="24"/>
          <w:szCs w:val="24"/>
        </w:rPr>
      </w:pPr>
      <w:r>
        <w:rPr>
          <w:rFonts w:hint="eastAsia" w:ascii="宋体" w:hAnsi="宋体"/>
          <w:sz w:val="24"/>
          <w:szCs w:val="24"/>
        </w:rPr>
        <w:t xml:space="preserve"> </w:t>
      </w:r>
    </w:p>
    <w:p>
      <w:pPr>
        <w:snapToGrid w:val="0"/>
        <w:spacing w:line="460" w:lineRule="exact"/>
        <w:ind w:firstLine="360" w:firstLineChars="150"/>
        <w:rPr>
          <w:rFonts w:hint="eastAsia" w:ascii="宋体" w:hAnsi="宋体"/>
          <w:sz w:val="24"/>
          <w:szCs w:val="24"/>
        </w:rPr>
      </w:pPr>
      <w:r>
        <w:rPr>
          <w:rFonts w:hint="eastAsia" w:ascii="宋体" w:hAnsi="宋体"/>
          <w:sz w:val="24"/>
          <w:szCs w:val="24"/>
        </w:rPr>
        <w:t xml:space="preserve">发  包   人：（公章）          </w:t>
      </w:r>
      <w:r>
        <w:rPr>
          <w:rFonts w:hint="eastAsia" w:ascii="宋体" w:hAnsi="宋体"/>
          <w:sz w:val="24"/>
        </w:rPr>
        <w:t xml:space="preserve">         </w:t>
      </w:r>
      <w:r>
        <w:rPr>
          <w:rFonts w:hint="eastAsia" w:ascii="宋体" w:hAnsi="宋体"/>
          <w:sz w:val="24"/>
          <w:szCs w:val="24"/>
        </w:rPr>
        <w:t>承  包  人：（公章）</w:t>
      </w:r>
    </w:p>
    <w:p>
      <w:pPr>
        <w:snapToGrid w:val="0"/>
        <w:spacing w:line="460" w:lineRule="exact"/>
        <w:ind w:firstLine="120" w:firstLineChars="50"/>
        <w:rPr>
          <w:rFonts w:hint="eastAsia" w:ascii="宋体" w:hAnsi="宋体"/>
          <w:sz w:val="24"/>
          <w:szCs w:val="24"/>
        </w:rPr>
      </w:pPr>
    </w:p>
    <w:p>
      <w:pPr>
        <w:snapToGrid w:val="0"/>
        <w:spacing w:line="460" w:lineRule="exact"/>
        <w:rPr>
          <w:rFonts w:hint="eastAsia" w:ascii="宋体" w:hAnsi="宋体"/>
          <w:sz w:val="24"/>
          <w:szCs w:val="24"/>
        </w:rPr>
      </w:pPr>
      <w:r>
        <w:rPr>
          <w:rFonts w:ascii="宋体" w:hAnsi="宋体"/>
          <w:sz w:val="24"/>
          <w:szCs w:val="24"/>
        </w:rPr>
        <w:t xml:space="preserve">  </w:t>
      </w:r>
      <w:r>
        <w:rPr>
          <w:rFonts w:hint="eastAsia" w:ascii="宋体" w:hAnsi="宋体"/>
          <w:sz w:val="24"/>
        </w:rPr>
        <w:t xml:space="preserve">  </w:t>
      </w:r>
      <w:r>
        <w:rPr>
          <w:rFonts w:hint="eastAsia" w:ascii="宋体" w:hAnsi="宋体"/>
          <w:sz w:val="24"/>
          <w:szCs w:val="24"/>
        </w:rPr>
        <w:t xml:space="preserve">住      所：         </w:t>
      </w:r>
      <w:r>
        <w:rPr>
          <w:rFonts w:hint="eastAsia" w:ascii="宋体" w:hAnsi="宋体"/>
          <w:sz w:val="24"/>
        </w:rPr>
        <w:t xml:space="preserve">   </w:t>
      </w:r>
      <w:r>
        <w:rPr>
          <w:rFonts w:hint="eastAsia" w:ascii="宋体" w:hAnsi="宋体"/>
          <w:sz w:val="24"/>
          <w:szCs w:val="24"/>
        </w:rPr>
        <w:t xml:space="preserve">      </w:t>
      </w:r>
      <w:r>
        <w:rPr>
          <w:rFonts w:hint="eastAsia" w:ascii="宋体" w:hAnsi="宋体"/>
          <w:sz w:val="24"/>
        </w:rPr>
        <w:t xml:space="preserve">       </w:t>
      </w:r>
      <w:r>
        <w:rPr>
          <w:rFonts w:hint="eastAsia" w:ascii="宋体" w:hAnsi="宋体"/>
          <w:sz w:val="24"/>
          <w:szCs w:val="24"/>
        </w:rPr>
        <w:t xml:space="preserve"> 住      所：</w:t>
      </w:r>
    </w:p>
    <w:p>
      <w:pPr>
        <w:snapToGrid w:val="0"/>
        <w:spacing w:line="460" w:lineRule="exact"/>
        <w:rPr>
          <w:rFonts w:hint="eastAsia" w:ascii="宋体" w:hAnsi="宋体"/>
          <w:sz w:val="24"/>
          <w:szCs w:val="24"/>
        </w:rPr>
      </w:pPr>
    </w:p>
    <w:p>
      <w:pPr>
        <w:snapToGrid w:val="0"/>
        <w:spacing w:line="460" w:lineRule="exact"/>
        <w:rPr>
          <w:rFonts w:hint="eastAsia" w:ascii="宋体" w:hAnsi="宋体"/>
          <w:sz w:val="24"/>
          <w:szCs w:val="24"/>
        </w:rPr>
      </w:pPr>
      <w:r>
        <w:rPr>
          <w:rFonts w:ascii="宋体" w:hAnsi="宋体"/>
          <w:sz w:val="24"/>
          <w:szCs w:val="24"/>
        </w:rPr>
        <w:t xml:space="preserve"> </w:t>
      </w:r>
      <w:r>
        <w:rPr>
          <w:rFonts w:hint="eastAsia" w:ascii="宋体" w:hAnsi="宋体"/>
          <w:sz w:val="24"/>
        </w:rPr>
        <w:t xml:space="preserve">  </w:t>
      </w:r>
      <w:r>
        <w:rPr>
          <w:rFonts w:ascii="宋体" w:hAnsi="宋体"/>
          <w:sz w:val="24"/>
          <w:szCs w:val="24"/>
        </w:rPr>
        <w:t xml:space="preserve"> </w:t>
      </w:r>
      <w:r>
        <w:rPr>
          <w:rFonts w:hint="eastAsia" w:ascii="宋体" w:hAnsi="宋体"/>
          <w:sz w:val="24"/>
          <w:szCs w:val="24"/>
        </w:rPr>
        <w:t xml:space="preserve">法定代表人：                   </w:t>
      </w:r>
      <w:r>
        <w:rPr>
          <w:rFonts w:hint="eastAsia" w:ascii="宋体" w:hAnsi="宋体"/>
          <w:sz w:val="24"/>
        </w:rPr>
        <w:t xml:space="preserve">       </w:t>
      </w:r>
      <w:r>
        <w:rPr>
          <w:rFonts w:hint="eastAsia" w:ascii="宋体" w:hAnsi="宋体"/>
          <w:sz w:val="24"/>
          <w:szCs w:val="24"/>
        </w:rPr>
        <w:t>法定代表人：</w:t>
      </w:r>
    </w:p>
    <w:p>
      <w:pPr>
        <w:snapToGrid w:val="0"/>
        <w:spacing w:line="460" w:lineRule="exact"/>
        <w:rPr>
          <w:rFonts w:hint="eastAsia" w:ascii="宋体" w:hAnsi="宋体"/>
          <w:sz w:val="24"/>
          <w:szCs w:val="24"/>
        </w:rPr>
      </w:pPr>
    </w:p>
    <w:p>
      <w:pPr>
        <w:snapToGrid w:val="0"/>
        <w:spacing w:line="460" w:lineRule="exact"/>
        <w:rPr>
          <w:rFonts w:hint="eastAsia" w:ascii="宋体" w:hAnsi="宋体"/>
          <w:sz w:val="24"/>
          <w:szCs w:val="24"/>
        </w:rPr>
      </w:pPr>
      <w:r>
        <w:rPr>
          <w:rFonts w:ascii="宋体" w:hAnsi="宋体"/>
          <w:sz w:val="24"/>
          <w:szCs w:val="24"/>
        </w:rPr>
        <w:t xml:space="preserve">  </w:t>
      </w:r>
      <w:r>
        <w:rPr>
          <w:rFonts w:hint="eastAsia" w:ascii="宋体" w:hAnsi="宋体"/>
          <w:sz w:val="24"/>
        </w:rPr>
        <w:t xml:space="preserve">  </w:t>
      </w:r>
      <w:r>
        <w:rPr>
          <w:rFonts w:hint="eastAsia" w:ascii="宋体" w:hAnsi="宋体"/>
          <w:sz w:val="24"/>
          <w:szCs w:val="24"/>
        </w:rPr>
        <w:t xml:space="preserve">委托代理人：                   </w:t>
      </w:r>
      <w:r>
        <w:rPr>
          <w:rFonts w:hint="eastAsia" w:ascii="宋体" w:hAnsi="宋体"/>
          <w:sz w:val="24"/>
        </w:rPr>
        <w:t xml:space="preserve">      </w:t>
      </w:r>
      <w:r>
        <w:rPr>
          <w:rFonts w:hint="eastAsia" w:ascii="宋体" w:hAnsi="宋体"/>
          <w:sz w:val="24"/>
          <w:szCs w:val="24"/>
        </w:rPr>
        <w:t>委托代理人：</w:t>
      </w:r>
    </w:p>
    <w:p>
      <w:pPr>
        <w:snapToGrid w:val="0"/>
        <w:spacing w:line="460" w:lineRule="exact"/>
        <w:rPr>
          <w:rFonts w:hint="eastAsia" w:ascii="宋体" w:hAnsi="宋体"/>
          <w:sz w:val="24"/>
          <w:szCs w:val="24"/>
        </w:rPr>
      </w:pPr>
    </w:p>
    <w:p>
      <w:pPr>
        <w:snapToGrid w:val="0"/>
        <w:spacing w:line="460" w:lineRule="exact"/>
        <w:rPr>
          <w:rFonts w:hint="eastAsia" w:ascii="宋体" w:hAnsi="宋体"/>
          <w:sz w:val="24"/>
          <w:szCs w:val="24"/>
        </w:rPr>
      </w:pPr>
      <w:r>
        <w:rPr>
          <w:rFonts w:ascii="宋体" w:hAnsi="宋体"/>
          <w:sz w:val="24"/>
          <w:szCs w:val="24"/>
        </w:rPr>
        <w:t xml:space="preserve">  </w:t>
      </w:r>
      <w:r>
        <w:rPr>
          <w:rFonts w:hint="eastAsia" w:ascii="宋体" w:hAnsi="宋体"/>
          <w:sz w:val="24"/>
        </w:rPr>
        <w:t xml:space="preserve">  </w:t>
      </w:r>
      <w:r>
        <w:rPr>
          <w:rFonts w:hint="eastAsia" w:ascii="宋体" w:hAnsi="宋体"/>
          <w:sz w:val="24"/>
          <w:szCs w:val="24"/>
        </w:rPr>
        <w:t xml:space="preserve">电      话：                   </w:t>
      </w:r>
      <w:r>
        <w:rPr>
          <w:rFonts w:hint="eastAsia" w:ascii="宋体" w:hAnsi="宋体"/>
          <w:sz w:val="24"/>
        </w:rPr>
        <w:t xml:space="preserve">      </w:t>
      </w:r>
      <w:r>
        <w:rPr>
          <w:rFonts w:hint="eastAsia" w:ascii="宋体" w:hAnsi="宋体"/>
          <w:sz w:val="24"/>
          <w:szCs w:val="24"/>
        </w:rPr>
        <w:t>电      话：</w:t>
      </w:r>
    </w:p>
    <w:p>
      <w:pPr>
        <w:snapToGrid w:val="0"/>
        <w:spacing w:line="460" w:lineRule="exact"/>
        <w:rPr>
          <w:rFonts w:hint="eastAsia" w:ascii="宋体" w:hAnsi="宋体"/>
          <w:sz w:val="24"/>
          <w:szCs w:val="24"/>
        </w:rPr>
      </w:pPr>
    </w:p>
    <w:p>
      <w:pPr>
        <w:snapToGrid w:val="0"/>
        <w:spacing w:line="460" w:lineRule="exact"/>
        <w:rPr>
          <w:rFonts w:hint="eastAsia" w:ascii="宋体" w:hAnsi="宋体"/>
          <w:sz w:val="24"/>
          <w:szCs w:val="24"/>
        </w:rPr>
      </w:pPr>
      <w:r>
        <w:rPr>
          <w:rFonts w:ascii="宋体" w:hAnsi="宋体"/>
          <w:sz w:val="24"/>
          <w:szCs w:val="24"/>
        </w:rPr>
        <w:t xml:space="preserve">  </w:t>
      </w:r>
      <w:r>
        <w:rPr>
          <w:rFonts w:hint="eastAsia" w:ascii="宋体" w:hAnsi="宋体"/>
          <w:sz w:val="24"/>
        </w:rPr>
        <w:t xml:space="preserve">  </w:t>
      </w:r>
      <w:r>
        <w:rPr>
          <w:rFonts w:hint="eastAsia" w:ascii="宋体" w:hAnsi="宋体"/>
          <w:sz w:val="24"/>
          <w:szCs w:val="24"/>
        </w:rPr>
        <w:t xml:space="preserve">传      真：                   </w:t>
      </w:r>
      <w:r>
        <w:rPr>
          <w:rFonts w:hint="eastAsia" w:ascii="宋体" w:hAnsi="宋体"/>
          <w:sz w:val="24"/>
        </w:rPr>
        <w:t xml:space="preserve">      </w:t>
      </w:r>
      <w:r>
        <w:rPr>
          <w:rFonts w:hint="eastAsia" w:ascii="宋体" w:hAnsi="宋体"/>
          <w:sz w:val="24"/>
          <w:szCs w:val="24"/>
        </w:rPr>
        <w:t>传      真：</w:t>
      </w:r>
    </w:p>
    <w:p>
      <w:pPr>
        <w:snapToGrid w:val="0"/>
        <w:spacing w:line="460" w:lineRule="exact"/>
        <w:rPr>
          <w:rFonts w:hint="eastAsia" w:ascii="宋体" w:hAnsi="宋体"/>
          <w:sz w:val="24"/>
          <w:szCs w:val="24"/>
        </w:rPr>
      </w:pPr>
    </w:p>
    <w:p>
      <w:pPr>
        <w:snapToGrid w:val="0"/>
        <w:spacing w:line="460" w:lineRule="exact"/>
        <w:rPr>
          <w:rFonts w:hint="eastAsia" w:ascii="宋体" w:hAnsi="宋体"/>
          <w:sz w:val="24"/>
          <w:szCs w:val="24"/>
        </w:rPr>
      </w:pPr>
      <w:r>
        <w:rPr>
          <w:rFonts w:ascii="宋体" w:hAnsi="宋体"/>
          <w:sz w:val="24"/>
          <w:szCs w:val="24"/>
        </w:rPr>
        <w:t xml:space="preserve">  </w:t>
      </w:r>
      <w:r>
        <w:rPr>
          <w:rFonts w:hint="eastAsia" w:ascii="宋体" w:hAnsi="宋体"/>
          <w:sz w:val="24"/>
        </w:rPr>
        <w:t xml:space="preserve">  </w:t>
      </w:r>
      <w:r>
        <w:rPr>
          <w:rFonts w:hint="eastAsia" w:ascii="宋体" w:hAnsi="宋体"/>
          <w:sz w:val="24"/>
          <w:szCs w:val="24"/>
        </w:rPr>
        <w:t xml:space="preserve">开户 银 行：                   </w:t>
      </w:r>
      <w:r>
        <w:rPr>
          <w:rFonts w:hint="eastAsia" w:ascii="宋体" w:hAnsi="宋体"/>
          <w:sz w:val="24"/>
        </w:rPr>
        <w:t xml:space="preserve">      </w:t>
      </w:r>
      <w:r>
        <w:rPr>
          <w:rFonts w:hint="eastAsia" w:ascii="宋体" w:hAnsi="宋体"/>
          <w:sz w:val="24"/>
          <w:szCs w:val="24"/>
        </w:rPr>
        <w:t>开户 银 行：</w:t>
      </w:r>
    </w:p>
    <w:p>
      <w:pPr>
        <w:snapToGrid w:val="0"/>
        <w:spacing w:line="460" w:lineRule="exact"/>
        <w:rPr>
          <w:rFonts w:hint="eastAsia" w:ascii="宋体" w:hAnsi="宋体"/>
          <w:sz w:val="24"/>
          <w:szCs w:val="24"/>
        </w:rPr>
      </w:pPr>
    </w:p>
    <w:p>
      <w:pPr>
        <w:snapToGrid w:val="0"/>
        <w:spacing w:line="460" w:lineRule="exact"/>
        <w:rPr>
          <w:rFonts w:hint="eastAsia" w:ascii="宋体" w:hAnsi="宋体"/>
          <w:sz w:val="24"/>
          <w:szCs w:val="24"/>
        </w:rPr>
      </w:pPr>
      <w:r>
        <w:rPr>
          <w:rFonts w:ascii="宋体" w:hAnsi="宋体"/>
          <w:sz w:val="24"/>
          <w:szCs w:val="24"/>
        </w:rPr>
        <w:t xml:space="preserve"> </w:t>
      </w:r>
      <w:r>
        <w:rPr>
          <w:rFonts w:hint="eastAsia" w:ascii="宋体" w:hAnsi="宋体"/>
          <w:sz w:val="24"/>
        </w:rPr>
        <w:t xml:space="preserve">  </w:t>
      </w:r>
      <w:r>
        <w:rPr>
          <w:rFonts w:hint="eastAsia" w:ascii="宋体" w:hAnsi="宋体"/>
          <w:sz w:val="24"/>
          <w:szCs w:val="24"/>
        </w:rPr>
        <w:t xml:space="preserve"> 帐      号：                  </w:t>
      </w:r>
      <w:r>
        <w:rPr>
          <w:rFonts w:hint="eastAsia" w:ascii="宋体" w:hAnsi="宋体"/>
          <w:sz w:val="24"/>
        </w:rPr>
        <w:t xml:space="preserve">      </w:t>
      </w:r>
      <w:r>
        <w:rPr>
          <w:rFonts w:hint="eastAsia" w:ascii="宋体" w:hAnsi="宋体"/>
          <w:sz w:val="24"/>
          <w:szCs w:val="24"/>
        </w:rPr>
        <w:t xml:space="preserve"> 帐      号：</w:t>
      </w:r>
    </w:p>
    <w:p>
      <w:pPr>
        <w:snapToGrid w:val="0"/>
        <w:spacing w:line="460" w:lineRule="exact"/>
        <w:rPr>
          <w:rFonts w:hint="eastAsia" w:ascii="宋体" w:hAnsi="宋体"/>
          <w:sz w:val="24"/>
          <w:szCs w:val="24"/>
        </w:rPr>
      </w:pPr>
      <w:r>
        <w:rPr>
          <w:rFonts w:hint="eastAsia" w:ascii="宋体" w:hAnsi="宋体"/>
          <w:sz w:val="24"/>
          <w:szCs w:val="24"/>
        </w:rPr>
        <w:t xml:space="preserve"> </w:t>
      </w:r>
    </w:p>
    <w:p>
      <w:pPr>
        <w:spacing w:line="500" w:lineRule="exact"/>
        <w:rPr>
          <w:rFonts w:hint="eastAsia" w:ascii="宋体" w:hAnsi="宋体"/>
          <w:sz w:val="32"/>
        </w:rPr>
      </w:pPr>
      <w:r>
        <w:rPr>
          <w:rFonts w:ascii="宋体" w:hAnsi="宋体"/>
          <w:sz w:val="24"/>
          <w:szCs w:val="24"/>
        </w:rPr>
        <w:t xml:space="preserve"> </w:t>
      </w:r>
      <w:r>
        <w:rPr>
          <w:rFonts w:hint="eastAsia" w:ascii="宋体" w:hAnsi="宋体"/>
          <w:sz w:val="24"/>
        </w:rPr>
        <w:t xml:space="preserve">  </w:t>
      </w:r>
      <w:r>
        <w:rPr>
          <w:rFonts w:hint="eastAsia" w:ascii="宋体" w:hAnsi="宋体"/>
          <w:sz w:val="24"/>
          <w:szCs w:val="24"/>
        </w:rPr>
        <w:t xml:space="preserve"> 邮政 编 码：                   </w:t>
      </w:r>
      <w:r>
        <w:rPr>
          <w:rFonts w:hint="eastAsia" w:ascii="宋体" w:hAnsi="宋体"/>
          <w:sz w:val="24"/>
        </w:rPr>
        <w:t xml:space="preserve">      </w:t>
      </w:r>
      <w:r>
        <w:rPr>
          <w:rFonts w:hint="eastAsia" w:ascii="宋体" w:hAnsi="宋体"/>
          <w:sz w:val="24"/>
          <w:szCs w:val="24"/>
        </w:rPr>
        <w:t>邮政 编 码：</w:t>
      </w:r>
    </w:p>
    <w:p>
      <w:pPr>
        <w:spacing w:line="500" w:lineRule="exact"/>
        <w:ind w:firstLine="0" w:firstLineChars="0"/>
        <w:jc w:val="both"/>
        <w:rPr>
          <w:rFonts w:hint="eastAsia" w:ascii="宋体" w:hAnsi="宋体"/>
          <w:b/>
          <w:sz w:val="28"/>
          <w:szCs w:val="28"/>
        </w:rPr>
      </w:pPr>
      <w:r>
        <w:rPr>
          <w:rFonts w:ascii="宋体" w:hAnsi="宋体"/>
          <w:sz w:val="32"/>
        </w:rPr>
        <w:br w:type="page"/>
      </w:r>
      <w:r>
        <w:rPr>
          <w:rFonts w:hint="eastAsia" w:ascii="宋体" w:hAnsi="宋体"/>
          <w:sz w:val="32"/>
        </w:rPr>
        <w:t xml:space="preserve">                    </w:t>
      </w:r>
      <w:r>
        <w:rPr>
          <w:rFonts w:hint="eastAsia" w:ascii="宋体" w:hAnsi="宋体"/>
          <w:b/>
          <w:sz w:val="32"/>
        </w:rPr>
        <w:t xml:space="preserve"> </w:t>
      </w:r>
      <w:r>
        <w:rPr>
          <w:rFonts w:hint="eastAsia" w:ascii="宋体" w:hAnsi="宋体"/>
          <w:b/>
          <w:sz w:val="28"/>
          <w:szCs w:val="28"/>
        </w:rPr>
        <w:t>第二部分 通用条款</w:t>
      </w:r>
    </w:p>
    <w:p>
      <w:pPr>
        <w:spacing w:line="400" w:lineRule="exact"/>
        <w:ind w:firstLine="718" w:firstLineChars="342"/>
        <w:rPr>
          <w:rFonts w:hint="eastAsia" w:ascii="宋体" w:hAnsi="宋体"/>
          <w:sz w:val="21"/>
          <w:szCs w:val="21"/>
        </w:rPr>
      </w:pPr>
    </w:p>
    <w:p>
      <w:pPr>
        <w:spacing w:line="400" w:lineRule="exact"/>
        <w:ind w:firstLine="359" w:firstLineChars="171"/>
        <w:rPr>
          <w:rFonts w:hint="eastAsia" w:ascii="宋体" w:hAnsi="宋体"/>
          <w:sz w:val="21"/>
          <w:szCs w:val="21"/>
        </w:rPr>
      </w:pPr>
      <w:r>
        <w:rPr>
          <w:rFonts w:hint="eastAsia" w:ascii="宋体" w:hAnsi="宋体"/>
          <w:sz w:val="21"/>
          <w:szCs w:val="21"/>
        </w:rPr>
        <w:t xml:space="preserve">一、词语定义及合同文件 </w:t>
      </w:r>
    </w:p>
    <w:p>
      <w:pPr>
        <w:spacing w:line="400" w:lineRule="exact"/>
        <w:ind w:firstLine="359" w:firstLineChars="171"/>
        <w:rPr>
          <w:rFonts w:hint="eastAsia" w:ascii="宋体" w:hAnsi="宋体"/>
          <w:sz w:val="21"/>
          <w:szCs w:val="21"/>
        </w:rPr>
      </w:pPr>
      <w:r>
        <w:rPr>
          <w:rFonts w:ascii="宋体" w:hAnsi="宋体"/>
          <w:sz w:val="21"/>
          <w:szCs w:val="21"/>
        </w:rPr>
        <w:t>1.</w:t>
      </w:r>
      <w:r>
        <w:rPr>
          <w:rFonts w:hint="eastAsia" w:ascii="宋体" w:hAnsi="宋体"/>
          <w:sz w:val="21"/>
          <w:szCs w:val="21"/>
        </w:rPr>
        <w:t xml:space="preserve">词语定义 </w:t>
      </w:r>
    </w:p>
    <w:p>
      <w:pPr>
        <w:spacing w:line="400" w:lineRule="exact"/>
        <w:ind w:firstLine="359" w:firstLineChars="171"/>
        <w:rPr>
          <w:rFonts w:hint="eastAsia" w:ascii="宋体" w:hAnsi="宋体"/>
          <w:sz w:val="21"/>
          <w:szCs w:val="21"/>
        </w:rPr>
      </w:pPr>
      <w:r>
        <w:rPr>
          <w:rFonts w:hint="eastAsia" w:ascii="宋体" w:hAnsi="宋体"/>
          <w:sz w:val="21"/>
          <w:szCs w:val="21"/>
        </w:rPr>
        <w:t>下列词语除专用条款另有约定外，应具有本条所赋予的定义：</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1.1 通用条款：是根据法律、行政法规规定及建设工程施工的需要订立，通用于建设工程施工的条款。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1.2 专用条款：是发包人与承包人根据法律、行政法规规定，结合具体工程实际，经协商达成一致意见的条款，是对通用条款的具体化、补充或修改。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1.3 发包人：指在协议书中约定，具有工程发包主体资格和支付工程价款能力的当事人以及取得该当事人资格的合法继承人。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1.4 承包人：指在协议书中约定，被发包人接受的具有工程施工承包主体资格的当事人以及取得该当事人资格的合法继承人。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1.5 项目负责人：指承包人在专用条款中指定的负责施工管理和合同履行的代表。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1.6 设计单位：指发包人委托的负责本工程设计并取得相应工程设计资质等级证书的单位。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1.7 监理单位：指发包人委托的负责本工程监理并取得相应在工程监理资质等级证书的单位。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1.8 工程师：指本工程监理单位委派的总监理工程师或发包人指定的履行本合同的代表，其具体身份和职权由发包人承包人在专用条款中约定。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1.9 工程造价管理部门：指国务院有关部门、县级以上人民政府建设行政主管部门或其委托的工程造价管理机构。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1.10 工程：指发包人承包人在协议书中约定的承包范围内的工程。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1.11 合同价款：指发包人承包人在协议书中约定，发包人用以支付承包人按照合同约定完成承包范围内全部工程并承担质量保修责任的款项。 </w:t>
      </w:r>
    </w:p>
    <w:p>
      <w:pPr>
        <w:spacing w:line="400" w:lineRule="exact"/>
        <w:ind w:firstLine="359" w:firstLineChars="171"/>
        <w:rPr>
          <w:rFonts w:hint="eastAsia" w:ascii="宋体" w:hAnsi="宋体"/>
          <w:sz w:val="21"/>
          <w:szCs w:val="21"/>
        </w:rPr>
      </w:pPr>
      <w:r>
        <w:rPr>
          <w:rFonts w:hint="eastAsia" w:ascii="宋体" w:hAnsi="宋体"/>
          <w:sz w:val="21"/>
          <w:szCs w:val="21"/>
        </w:rPr>
        <w:t>1.1</w:t>
      </w:r>
      <w:r>
        <w:rPr>
          <w:rFonts w:ascii="宋体" w:hAnsi="宋体"/>
          <w:sz w:val="21"/>
          <w:szCs w:val="21"/>
        </w:rPr>
        <w:t>2</w:t>
      </w:r>
      <w:r>
        <w:rPr>
          <w:rFonts w:hint="eastAsia" w:ascii="宋体" w:hAnsi="宋体"/>
          <w:sz w:val="21"/>
          <w:szCs w:val="21"/>
        </w:rPr>
        <w:t xml:space="preserve"> 追加合同价款：指在合同履行中发生需要增加合同价款的情况，经发包人确认后按计算合同价款的方法增加的合同价款。 </w:t>
      </w:r>
    </w:p>
    <w:p>
      <w:pPr>
        <w:spacing w:line="400" w:lineRule="exact"/>
        <w:ind w:firstLine="359" w:firstLineChars="171"/>
        <w:rPr>
          <w:rFonts w:hint="eastAsia" w:ascii="宋体" w:hAnsi="宋体"/>
          <w:sz w:val="21"/>
          <w:szCs w:val="21"/>
        </w:rPr>
      </w:pPr>
      <w:r>
        <w:rPr>
          <w:rFonts w:hint="eastAsia" w:ascii="宋体" w:hAnsi="宋体"/>
          <w:sz w:val="21"/>
          <w:szCs w:val="21"/>
        </w:rPr>
        <w:t>1.13 费用：指不包含在合同价款之内的应当由发包人或承包人承担的经济支出。</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1.14 工期：指发包人承包人在协议书中约定，按总日历天数（包括法定节假日）计算的承包天数。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1.15 开工日期：指发包人承包人在协议书中约定，承包人开始施工的绝对或相对的日期。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1.16 竣工日期：指发包人承包人在协议书中约定，承包人完成承包范围内工程的绝对或相对的日期。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1.17 图纸：指由发包人提供或承包人提供并经发包人批准，满足承包人施工需要的所有图纸（包括配套说明和有关资料）。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1.18 施工场地：指由发包人提供的用于工程施工的场所以及发包人在图纸中具体指定的供施工使用的任何其他场所。 </w:t>
      </w:r>
    </w:p>
    <w:p>
      <w:pPr>
        <w:spacing w:line="400" w:lineRule="exact"/>
        <w:ind w:firstLine="359" w:firstLineChars="171"/>
        <w:rPr>
          <w:rFonts w:hint="eastAsia" w:ascii="宋体" w:hAnsi="宋体"/>
          <w:sz w:val="21"/>
          <w:szCs w:val="21"/>
        </w:rPr>
      </w:pPr>
      <w:r>
        <w:rPr>
          <w:rFonts w:hint="eastAsia" w:ascii="宋体" w:hAnsi="宋体"/>
          <w:sz w:val="21"/>
          <w:szCs w:val="21"/>
        </w:rPr>
        <w:t>1.</w:t>
      </w:r>
      <w:r>
        <w:rPr>
          <w:rFonts w:ascii="宋体" w:hAnsi="宋体"/>
          <w:sz w:val="21"/>
          <w:szCs w:val="21"/>
        </w:rPr>
        <w:t>19</w:t>
      </w:r>
      <w:r>
        <w:rPr>
          <w:rFonts w:hint="eastAsia" w:ascii="宋体" w:hAnsi="宋体"/>
          <w:sz w:val="21"/>
          <w:szCs w:val="21"/>
        </w:rPr>
        <w:t xml:space="preserve"> 书面形式：指合同书、信件和数据电文（包括电报、电传、传真、电子数据交换和电子邮件）等可以有形地表现所载内容的形式。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1.20 违约责任：指合同一方不履行合同义务或履行合同义务不符合约定所应承担的责任。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1.21 索赔：指在合同履行过程中，对于并非自己的过错，而是应由对方承担责任的情况造成的实际损失，向对方提出经济补偿和（或）工期顺延的要求。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1.22 不可抗力：指不能预见、不能避免并不能克服的客观情况。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1.23 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小时。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2、合同文件及解释顺序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2.1 合同文件应能相互解释，互为说明。除专用条款另有约定外，组成本合同的文件及优先解释顺序如下：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（1）本合同协议书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（2）中标通知书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（3）投标书及其附件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（4）本合同专用条款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（5）本合同通用条款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（6）标准、规范及有关技术文件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（7）图纸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（8）工程量清单 </w:t>
      </w:r>
    </w:p>
    <w:p>
      <w:pPr>
        <w:spacing w:line="400" w:lineRule="exact"/>
        <w:ind w:firstLine="359" w:firstLineChars="171"/>
        <w:rPr>
          <w:rFonts w:hint="eastAsia" w:ascii="宋体" w:hAnsi="宋体"/>
          <w:sz w:val="21"/>
          <w:szCs w:val="21"/>
        </w:rPr>
      </w:pPr>
      <w:r>
        <w:rPr>
          <w:rFonts w:hint="eastAsia" w:ascii="宋体" w:hAnsi="宋体"/>
          <w:sz w:val="21"/>
          <w:szCs w:val="21"/>
        </w:rPr>
        <w:t>（9）工程报价单或预算书</w:t>
      </w:r>
    </w:p>
    <w:p>
      <w:pPr>
        <w:spacing w:line="400" w:lineRule="exact"/>
        <w:ind w:firstLine="359" w:firstLineChars="171"/>
        <w:rPr>
          <w:rFonts w:hint="eastAsia" w:ascii="宋体" w:hAnsi="宋体"/>
          <w:sz w:val="21"/>
          <w:szCs w:val="21"/>
        </w:rPr>
      </w:pPr>
      <w:r>
        <w:rPr>
          <w:rFonts w:hint="eastAsia" w:ascii="宋体" w:hAnsi="宋体"/>
          <w:sz w:val="21"/>
          <w:szCs w:val="21"/>
        </w:rPr>
        <w:t xml:space="preserve">合同履行中，发包人承包人有关工程的洽商、变更等书面协议或文件视为本合同的组成部分。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2.2当合同文件内容含糊不清或不相一致时，在不影响工程正常进行的情况下，由发包人承包人协商解决。双方也可以提请负责监理的工程师做出解释。双方协商不成或不同意负责监理的工程师的解释时，按本通用条款37条关于争议的约定处理。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3、语言文字和适用法律、标准及规范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3.1 语言文字 </w:t>
      </w:r>
    </w:p>
    <w:p>
      <w:pPr>
        <w:spacing w:line="400" w:lineRule="exact"/>
        <w:ind w:firstLine="359" w:firstLineChars="171"/>
        <w:rPr>
          <w:rFonts w:hint="eastAsia" w:ascii="宋体" w:hAnsi="宋体"/>
          <w:sz w:val="21"/>
          <w:szCs w:val="21"/>
        </w:rPr>
      </w:pPr>
      <w:r>
        <w:rPr>
          <w:rFonts w:hint="eastAsia" w:ascii="宋体" w:hAnsi="宋体"/>
          <w:sz w:val="21"/>
          <w:szCs w:val="21"/>
        </w:rPr>
        <w:t>本合同文件使用汉语语言文字书写、解释和说明。如专用条款约定使用两种以上（含两种）语言文字时，汉语应为解释和说明本合同的标准语言文字。</w:t>
      </w:r>
    </w:p>
    <w:p>
      <w:pPr>
        <w:spacing w:line="400" w:lineRule="exact"/>
        <w:ind w:firstLine="359" w:firstLineChars="171"/>
        <w:rPr>
          <w:rFonts w:hint="eastAsia" w:ascii="宋体" w:hAnsi="宋体"/>
          <w:sz w:val="21"/>
          <w:szCs w:val="21"/>
        </w:rPr>
      </w:pPr>
      <w:r>
        <w:rPr>
          <w:rFonts w:hint="eastAsia" w:ascii="宋体" w:hAnsi="宋体"/>
          <w:sz w:val="21"/>
          <w:szCs w:val="21"/>
        </w:rPr>
        <w:t>在少数民族地区，双方可以约定使用少数民族语言文字书写和解释、说明本合同。</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3.2 适用法律和法规 </w:t>
      </w:r>
    </w:p>
    <w:p>
      <w:pPr>
        <w:spacing w:line="400" w:lineRule="exact"/>
        <w:ind w:firstLine="359" w:firstLineChars="171"/>
        <w:rPr>
          <w:rFonts w:hint="eastAsia" w:ascii="宋体" w:hAnsi="宋体"/>
          <w:sz w:val="21"/>
          <w:szCs w:val="21"/>
        </w:rPr>
      </w:pPr>
      <w:r>
        <w:rPr>
          <w:rFonts w:hint="eastAsia" w:ascii="宋体" w:hAnsi="宋体"/>
          <w:sz w:val="21"/>
          <w:szCs w:val="21"/>
        </w:rPr>
        <w:t>本合同文件适用国家的法律和行政法规。需要明示的法律、行政法规，由双方在专用条款中约定。</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3.3 适用标准、规范 </w:t>
      </w:r>
    </w:p>
    <w:p>
      <w:pPr>
        <w:spacing w:line="400" w:lineRule="exact"/>
        <w:ind w:firstLine="359" w:firstLineChars="171"/>
        <w:rPr>
          <w:rFonts w:hint="eastAsia" w:ascii="宋体" w:hAnsi="宋体"/>
          <w:sz w:val="21"/>
          <w:szCs w:val="21"/>
        </w:rPr>
      </w:pPr>
      <w:r>
        <w:rPr>
          <w:rFonts w:hint="eastAsia" w:ascii="宋体" w:hAnsi="宋体"/>
          <w:sz w:val="21"/>
          <w:szCs w:val="21"/>
        </w:rPr>
        <w:t>双方在专用条款内约定适用国家标准、规范和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pPr>
        <w:spacing w:line="400" w:lineRule="exact"/>
        <w:ind w:firstLine="359" w:firstLineChars="171"/>
        <w:rPr>
          <w:rFonts w:hint="eastAsia" w:ascii="宋体" w:hAnsi="宋体"/>
          <w:sz w:val="21"/>
          <w:szCs w:val="21"/>
        </w:rPr>
      </w:pPr>
      <w:r>
        <w:rPr>
          <w:rFonts w:hint="eastAsia" w:ascii="宋体" w:hAnsi="宋体"/>
          <w:sz w:val="21"/>
          <w:szCs w:val="21"/>
        </w:rPr>
        <w:t>国内没有相应标准、规范的，由发包人按专用条款约定的时间向承包人</w:t>
      </w:r>
      <w:r>
        <w:rPr>
          <w:rFonts w:hint="eastAsia" w:ascii="宋体" w:hAnsi="宋体"/>
          <w:spacing w:val="4"/>
          <w:sz w:val="21"/>
          <w:szCs w:val="21"/>
        </w:rPr>
        <w:t>提出施工技术要求，承包人按约定的时间和要求提出施工工艺，经发包人认</w:t>
      </w:r>
      <w:r>
        <w:rPr>
          <w:rFonts w:hint="eastAsia" w:ascii="宋体" w:hAnsi="宋体"/>
          <w:sz w:val="21"/>
          <w:szCs w:val="21"/>
        </w:rPr>
        <w:t xml:space="preserve">可后执行。发包人要求使用国外标准、规范的，应负责提供中文译本。 </w:t>
      </w:r>
    </w:p>
    <w:p>
      <w:pPr>
        <w:spacing w:line="400" w:lineRule="exact"/>
        <w:ind w:firstLine="359" w:firstLineChars="171"/>
        <w:rPr>
          <w:rFonts w:hint="eastAsia" w:ascii="宋体" w:hAnsi="宋体"/>
          <w:sz w:val="21"/>
          <w:szCs w:val="21"/>
        </w:rPr>
      </w:pPr>
      <w:r>
        <w:rPr>
          <w:rFonts w:hint="eastAsia" w:ascii="宋体" w:hAnsi="宋体"/>
          <w:sz w:val="21"/>
          <w:szCs w:val="21"/>
        </w:rPr>
        <w:t>本条所发生的购买、翻译标准、规范或制定施工工艺的费用，由发包人承担。</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4、图纸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4.1 发包人应按专用条款约定的日期和套数，向承包人提供图纸。承包人需要增加图纸套数的，发包人应代为复制，复制费用由承包人承担。发包人对工程有保密要求的，应在专用条款中提出保密要求，保密措施费用由发包人承担，承包人在约定保密期限内履行保密义务。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4.2 承包人未经发包人同意，不得将本工程图纸转给第三人。工程质量保修期满后，除承包人存档需要的图纸外，应将全部图纸退还给发包人。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4.3 承包人应在施工现场保留一套完整图纸，供工程师及有关人员进行工程检查时使用。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二、双方一般权利和义务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5、工程师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5.1实行工程监理的，发包人应在实施监理前将委托的监理单位名称、监理内容及监理权限以书面形式通知承包人。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5.3 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5.4 合同履行中，发生影响发包人承包人双方权利或义务的事件时，负责监理的工程师应依据合同在其职权范围内客观公正地进行处理。一方对工程师的处理有异议时，按本通用条款37条关于争议的约定处理。 </w:t>
      </w:r>
    </w:p>
    <w:p>
      <w:pPr>
        <w:spacing w:line="400" w:lineRule="exact"/>
        <w:ind w:firstLine="359" w:firstLineChars="171"/>
        <w:rPr>
          <w:rFonts w:hint="eastAsia" w:ascii="宋体" w:hAnsi="宋体"/>
          <w:sz w:val="21"/>
          <w:szCs w:val="21"/>
        </w:rPr>
      </w:pPr>
      <w:r>
        <w:rPr>
          <w:rFonts w:hint="eastAsia" w:ascii="宋体" w:hAnsi="宋体"/>
          <w:sz w:val="21"/>
          <w:szCs w:val="21"/>
        </w:rPr>
        <w:t>5.5 除合同内有明确约定或经发包人同意外，负责监理的工程师无权解除本合同约定的承包人的任何权利与义务。</w:t>
      </w:r>
    </w:p>
    <w:p>
      <w:pPr>
        <w:spacing w:line="400" w:lineRule="exact"/>
        <w:ind w:firstLine="359" w:firstLineChars="171"/>
        <w:rPr>
          <w:rFonts w:hint="eastAsia" w:ascii="宋体" w:hAnsi="宋体"/>
          <w:sz w:val="21"/>
          <w:szCs w:val="21"/>
        </w:rPr>
      </w:pPr>
      <w:r>
        <w:rPr>
          <w:rFonts w:hint="eastAsia" w:ascii="宋体" w:hAnsi="宋体"/>
          <w:sz w:val="21"/>
          <w:szCs w:val="21"/>
        </w:rPr>
        <w:t xml:space="preserve">5.6 不实行工程监理的，本合同中工程师专指发包人派驻施工现场履行合同的代表，其具体职权由发包人在专用条款中写明。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6、工程师的委派和指令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6.1工程师可委派工程师代表，行使合同约定的自己的职权，并可在认为必要时撤回委派。委派和撤回均应提前7天以书面形式通知承包人，负责监理的工程师还应将委派和撤回通知发包人。委派书和撤回通知作为本合同附件。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除工程师或工程师代表外，发包人派驻工地的其他人员均无权向承包人发出任何指令。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6.2 工程师的指令、通知由其本人签字后，以书面形式交给项目负责人，项目负责人在回执上签署姓名和收到时间后生效。确有必要时，工程师可发出口头指令，并在48小时内给予书面确认，承包人对工程师的指令应予执行。工程师不能及时给予书面确认的，承包人应于工程师发出口头指令后7天内提出书面确认要求。工程师在承包人提出确认要求后48小时内不予答复的，视为口头指令已被确认。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 </w:t>
      </w:r>
    </w:p>
    <w:p>
      <w:pPr>
        <w:spacing w:line="400" w:lineRule="exact"/>
        <w:ind w:firstLine="359" w:firstLineChars="171"/>
        <w:rPr>
          <w:rFonts w:hint="eastAsia" w:ascii="宋体" w:hAnsi="宋体"/>
          <w:sz w:val="21"/>
          <w:szCs w:val="21"/>
        </w:rPr>
      </w:pPr>
      <w:r>
        <w:rPr>
          <w:rFonts w:hint="eastAsia" w:ascii="宋体" w:hAnsi="宋体"/>
          <w:sz w:val="21"/>
          <w:szCs w:val="21"/>
        </w:rPr>
        <w:t>本款规定同样适用于由工程师代表发出的指令、通知。</w:t>
      </w:r>
    </w:p>
    <w:p>
      <w:pPr>
        <w:spacing w:line="400" w:lineRule="exact"/>
        <w:ind w:firstLine="359" w:firstLineChars="171"/>
        <w:rPr>
          <w:rFonts w:hint="eastAsia" w:ascii="宋体" w:hAnsi="宋体"/>
          <w:sz w:val="21"/>
          <w:szCs w:val="21"/>
        </w:rPr>
      </w:pPr>
      <w:r>
        <w:rPr>
          <w:rFonts w:hint="eastAsia" w:ascii="宋体" w:hAnsi="宋体"/>
          <w:sz w:val="21"/>
          <w:szCs w:val="21"/>
        </w:rPr>
        <w:t>6.3 工程师应按合同约定，及时向承包人提供所需指令、批准并履行约定的</w:t>
      </w:r>
      <w:r>
        <w:rPr>
          <w:rFonts w:hint="eastAsia" w:ascii="宋体" w:hAnsi="宋体"/>
          <w:spacing w:val="4"/>
          <w:sz w:val="21"/>
          <w:szCs w:val="21"/>
        </w:rPr>
        <w:t>其他义务。由于工程师未能按合同约定履行义务造成工期延误，发包人应承</w:t>
      </w:r>
      <w:r>
        <w:rPr>
          <w:rFonts w:hint="eastAsia" w:ascii="宋体" w:hAnsi="宋体"/>
          <w:sz w:val="21"/>
          <w:szCs w:val="21"/>
        </w:rPr>
        <w:t xml:space="preserve">担延误造成的追加合同价款，并赔偿承包人有关损失，顺延延误的工期。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6.4 如需更换工程师，发包人应至少提前7天以书面形式通知承包人，后任继续行使合同文件约定的前任的职权，履行前任的义务。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7、项目负责人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7.1 项目负责人的姓名、职务在专用条款内写明。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7.2 承包人依据合同发出的通知，以书面形式由项目负责人签字后送交工程师，工程师在回执上签署姓名和收到时间后生效。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7.3 项目负责人按发包人认可的施工组织设计（施工方案）和工程师依据合同发出的指令组织施工。在情况紧急且无法与工程师联系时，项目负责人应当采取保证人员生命和工程、财产安全的紧急措施，并在采取措施后48小时内向工程师送交报告。责任在发包人或第三人，由发包人承担由此发生的追加合同价款，相应顺延工期；责任在承包人，由承包人承担费用，不顺延工期。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7.4 承包人如需更换项目负责人，应至少提前7天以书面形式通知发包人，并征得发包人同意。后任继续行使合同文件约定的前任的职权，履行前任的义务。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7.5 发包人可以与承包人协商，建议更换其认为不称职的项目负责人。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8、发包人工作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8.1 发包人按专用条款约定的内容和时间完成以下工作: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 办理土地征用、拆迁补偿、平整施工场地等工作，使施工场地具备施工条件，在开工后继续负责解决以上事项遗留问题；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 将施工所需水、电、电讯线路从施工场地外部接至专用条款约定地点，保证施工期间的需要；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 开通施工场地与城乡公共道路的通道，以及专用条款约定的施工场地内的主要道路，满足施工运输的需要，保证施工期间的畅通。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 向承包人提供施工场地的工程地质和地下管线资料，对资料的真实准确性负责； </w:t>
      </w:r>
    </w:p>
    <w:p>
      <w:pPr>
        <w:spacing w:line="400" w:lineRule="exact"/>
        <w:ind w:firstLine="359" w:firstLineChars="171"/>
        <w:rPr>
          <w:rFonts w:hint="eastAsia" w:ascii="宋体" w:hAnsi="宋体"/>
          <w:sz w:val="21"/>
          <w:szCs w:val="21"/>
        </w:rPr>
      </w:pPr>
      <w:r>
        <w:rPr>
          <w:rFonts w:hint="eastAsia" w:ascii="宋体" w:hAnsi="宋体"/>
          <w:sz w:val="21"/>
          <w:szCs w:val="21"/>
        </w:rPr>
        <w:t>(5) 办理施工许可证及其他施工所需证件、批件和临时用地、停水、停电、中断道路交通、爆破作业等的申请批准文件（证明承包人自身资质的证件除外）；</w:t>
      </w:r>
    </w:p>
    <w:p>
      <w:pPr>
        <w:spacing w:line="400" w:lineRule="exact"/>
        <w:ind w:firstLine="359" w:firstLineChars="171"/>
        <w:rPr>
          <w:rFonts w:hint="eastAsia" w:ascii="宋体" w:hAnsi="宋体"/>
          <w:sz w:val="21"/>
          <w:szCs w:val="21"/>
        </w:rPr>
      </w:pPr>
      <w:r>
        <w:rPr>
          <w:rFonts w:hint="eastAsia" w:ascii="宋体" w:hAnsi="宋体"/>
          <w:sz w:val="21"/>
          <w:szCs w:val="21"/>
        </w:rPr>
        <w:t>(6) 确定水准点与坐标控制点，以书面形式交给承包人，进行现场交验；</w:t>
      </w:r>
    </w:p>
    <w:p>
      <w:pPr>
        <w:spacing w:line="400" w:lineRule="exact"/>
        <w:ind w:firstLine="359" w:firstLineChars="171"/>
        <w:rPr>
          <w:rFonts w:hint="eastAsia" w:ascii="宋体" w:hAnsi="宋体"/>
          <w:sz w:val="21"/>
          <w:szCs w:val="21"/>
        </w:rPr>
      </w:pPr>
      <w:r>
        <w:rPr>
          <w:rFonts w:hint="eastAsia" w:ascii="宋体" w:hAnsi="宋体"/>
          <w:sz w:val="21"/>
          <w:szCs w:val="21"/>
        </w:rPr>
        <w:t>(7) 组织承包人和设计单位进行图纸会审和设计交底；</w:t>
      </w:r>
    </w:p>
    <w:p>
      <w:pPr>
        <w:spacing w:line="400" w:lineRule="exact"/>
        <w:ind w:firstLine="359" w:firstLineChars="171"/>
        <w:rPr>
          <w:rFonts w:hint="eastAsia" w:ascii="宋体" w:hAnsi="宋体"/>
          <w:sz w:val="21"/>
          <w:szCs w:val="21"/>
        </w:rPr>
      </w:pPr>
      <w:r>
        <w:rPr>
          <w:rFonts w:hint="eastAsia" w:ascii="宋体" w:hAnsi="宋体"/>
          <w:sz w:val="21"/>
          <w:szCs w:val="21"/>
        </w:rPr>
        <w:t xml:space="preserve">(8) 协调管理施工场地周围地下管线和邻近建筑物、构筑物（包括文物保护建筑）、古树名木的保护工作，承担有关费用；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(9) 发包人应做的其他工作，双方在专用条款内约定。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8.2 发包人未履行8.1款各项义务，导致工期延误或给承包人造成损失的，发包人赔偿承包人有关损失，顺延延误的工期。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9、承包人工作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9.1 承包人按专用条款约定的内容和时间完成以下工作： </w:t>
      </w:r>
    </w:p>
    <w:p>
      <w:pPr>
        <w:spacing w:line="400" w:lineRule="exact"/>
        <w:ind w:firstLine="359" w:firstLineChars="171"/>
        <w:rPr>
          <w:rFonts w:hint="eastAsia" w:ascii="宋体" w:hAnsi="宋体"/>
          <w:sz w:val="21"/>
          <w:szCs w:val="21"/>
        </w:rPr>
      </w:pPr>
      <w:r>
        <w:rPr>
          <w:rFonts w:hint="eastAsia" w:ascii="宋体" w:hAnsi="宋体"/>
          <w:sz w:val="21"/>
          <w:szCs w:val="21"/>
        </w:rPr>
        <w:t>(1) 根据发包人委托，在其设计资质等级和业务允许的范围内，完成施工图设计或与工程配套的设计，经工程师确认后使用，发包人承担由此发生的费用；</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 向工程师提供年、季、月度工程进度计划及相应进度统计报表；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 根据工程需要，提供和维修非夜间施工使用的照明、围栏设施，并负责安全保卫；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 按专用条款约定的数量和要求，向发包人提供施工场地办公和生活的房屋及设施，发包人承担由此发生的费用；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(5) 遵守政府有关主管部门对施工场地交通、施工噪音以及环境保护和安全生产等的管理规定，按规定办理有关手续，并以书面形式通知发包人，发包人承担由此发生的费用，因承包人责任造成的罚款除外； </w:t>
      </w:r>
    </w:p>
    <w:p>
      <w:pPr>
        <w:spacing w:line="400" w:lineRule="exact"/>
        <w:ind w:firstLine="359" w:firstLineChars="171"/>
        <w:rPr>
          <w:rFonts w:hint="eastAsia" w:ascii="宋体" w:hAnsi="宋体"/>
          <w:sz w:val="21"/>
          <w:szCs w:val="21"/>
        </w:rPr>
      </w:pPr>
      <w:r>
        <w:rPr>
          <w:rFonts w:hint="eastAsia" w:ascii="宋体" w:hAnsi="宋体"/>
          <w:sz w:val="21"/>
          <w:szCs w:val="21"/>
        </w:rPr>
        <w:t>(6) 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pPr>
        <w:spacing w:line="400" w:lineRule="exact"/>
        <w:ind w:firstLine="359" w:firstLineChars="171"/>
        <w:rPr>
          <w:rFonts w:hint="eastAsia" w:ascii="宋体" w:hAnsi="宋体"/>
          <w:sz w:val="21"/>
          <w:szCs w:val="21"/>
        </w:rPr>
      </w:pPr>
      <w:r>
        <w:rPr>
          <w:rFonts w:hint="eastAsia" w:ascii="宋体" w:hAnsi="宋体"/>
          <w:sz w:val="21"/>
          <w:szCs w:val="21"/>
        </w:rPr>
        <w:t>(7) 按专用条款约定做好施工场地地下管线和邻近建筑物、构筑物（包括文物保护建筑）、古树名木的保护工作；</w:t>
      </w:r>
    </w:p>
    <w:p>
      <w:pPr>
        <w:spacing w:line="400" w:lineRule="exact"/>
        <w:ind w:firstLine="359" w:firstLineChars="171"/>
        <w:rPr>
          <w:rFonts w:hint="eastAsia" w:ascii="宋体" w:hAnsi="宋体"/>
          <w:sz w:val="21"/>
          <w:szCs w:val="21"/>
        </w:rPr>
      </w:pPr>
      <w:r>
        <w:rPr>
          <w:rFonts w:hint="eastAsia" w:ascii="宋体" w:hAnsi="宋体"/>
          <w:sz w:val="21"/>
          <w:szCs w:val="21"/>
        </w:rPr>
        <w:t>(8) 保证施工场地清洁符合环境卫生管理的有关规定，交工前清理现场达到专用条款约定的要求，承担因自身原因违反有关规定造成的损失和罚款；</w:t>
      </w:r>
    </w:p>
    <w:p>
      <w:pPr>
        <w:spacing w:line="400" w:lineRule="exact"/>
        <w:ind w:firstLine="359" w:firstLineChars="171"/>
        <w:rPr>
          <w:rFonts w:hint="eastAsia" w:ascii="宋体" w:hAnsi="宋体"/>
          <w:sz w:val="21"/>
          <w:szCs w:val="21"/>
        </w:rPr>
      </w:pPr>
      <w:r>
        <w:rPr>
          <w:rFonts w:hint="eastAsia" w:ascii="宋体" w:hAnsi="宋体"/>
          <w:sz w:val="21"/>
          <w:szCs w:val="21"/>
        </w:rPr>
        <w:t xml:space="preserve">(9) </w:t>
      </w:r>
      <w:r>
        <w:rPr>
          <w:rFonts w:hint="eastAsia" w:ascii="宋体" w:hAnsi="宋体"/>
          <w:spacing w:val="-6"/>
          <w:sz w:val="21"/>
          <w:szCs w:val="21"/>
        </w:rPr>
        <w:t>办理施工许可证及施工所需证件、批件和临时用地、停水、停电、中断</w:t>
      </w:r>
      <w:r>
        <w:rPr>
          <w:rFonts w:hint="eastAsia" w:ascii="宋体" w:hAnsi="宋体"/>
          <w:sz w:val="21"/>
          <w:szCs w:val="21"/>
        </w:rPr>
        <w:t>道路交通、爆破作业等的申请批准手续（证明承包人自身资质的证件除外）；</w:t>
      </w:r>
    </w:p>
    <w:p>
      <w:pPr>
        <w:spacing w:line="400" w:lineRule="exact"/>
        <w:ind w:firstLine="359" w:firstLineChars="171"/>
        <w:rPr>
          <w:rFonts w:hint="eastAsia" w:ascii="宋体" w:hAnsi="宋体"/>
          <w:sz w:val="21"/>
          <w:szCs w:val="21"/>
        </w:rPr>
      </w:pPr>
      <w:r>
        <w:rPr>
          <w:rFonts w:hint="eastAsia" w:ascii="宋体" w:hAnsi="宋体"/>
          <w:sz w:val="21"/>
          <w:szCs w:val="21"/>
        </w:rPr>
        <w:t>(10)承包人应做的其他工作，双方在专用条款内约定。</w:t>
      </w:r>
    </w:p>
    <w:p>
      <w:pPr>
        <w:spacing w:line="400" w:lineRule="exact"/>
        <w:ind w:firstLine="359" w:firstLineChars="171"/>
        <w:rPr>
          <w:rFonts w:hint="eastAsia" w:ascii="宋体" w:hAnsi="宋体"/>
          <w:sz w:val="21"/>
          <w:szCs w:val="21"/>
        </w:rPr>
      </w:pPr>
      <w:r>
        <w:rPr>
          <w:rFonts w:hint="eastAsia" w:ascii="宋体" w:hAnsi="宋体"/>
          <w:sz w:val="21"/>
          <w:szCs w:val="21"/>
        </w:rPr>
        <w:t>9.2承包人未能履行9.1款各项义务，造成发包人损失的，承包人赔偿发包人有关损失。</w:t>
      </w:r>
    </w:p>
    <w:p>
      <w:pPr>
        <w:spacing w:line="400" w:lineRule="exact"/>
        <w:ind w:firstLine="359" w:firstLineChars="171"/>
        <w:rPr>
          <w:rFonts w:hint="eastAsia" w:ascii="宋体" w:hAnsi="宋体"/>
          <w:sz w:val="21"/>
          <w:szCs w:val="21"/>
        </w:rPr>
      </w:pPr>
      <w:r>
        <w:rPr>
          <w:rFonts w:hint="eastAsia" w:ascii="宋体" w:hAnsi="宋体"/>
          <w:sz w:val="21"/>
          <w:szCs w:val="21"/>
        </w:rPr>
        <w:t xml:space="preserve">三、施工组织设计和工期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10、进度计划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10.1 承包人应按专用条款约定的日期，将施工组织设计和工程进度计划提交工程师，工程师按专用条款约定的时间予以确认或提出修改意见，逾期不确认也不提出书面意见的，视为同意。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10.2群体工程中单位工程分期进行施工的，承包人应按照发包人提供图纸及有关资料的时间，按单位工程编制进度计划，其具体内容双方在专用条款中约定。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10.3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11、开工及延期开工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11.2因发包人原因不能按照协议书约定的开工日期开工，工程师应以书面形式通知承包人，推迟开工日期。发包人赔偿承包人因延期开工造成的损失，并相应顺延工期。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12、暂停施工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工程师认为确有必要暂停施工时，应当以书面形式要求承包人暂停施工，并在提出要求后48小时内提出书面处理意见。承包人应当按工程师要求停止施工，并妥善保护已完工程。承包人实施工程师做出的处理意见后，可以书面形式提出复工要求，工程师应当在48小时内给予答复。工程师未能在规定时间内提出处理意见，或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13、工期延误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13.1因以下原因造成工期延误，经工程师确认工期相应顺延；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 发包人未能按专用条款的约定提供图纸及开工条件； </w:t>
      </w:r>
    </w:p>
    <w:p>
      <w:pPr>
        <w:spacing w:line="400" w:lineRule="exact"/>
        <w:ind w:firstLine="359" w:firstLineChars="171"/>
        <w:rPr>
          <w:rFonts w:hint="eastAsia" w:ascii="宋体" w:hAnsi="宋体"/>
          <w:sz w:val="21"/>
          <w:szCs w:val="21"/>
        </w:rPr>
      </w:pPr>
      <w:r>
        <w:rPr>
          <w:rFonts w:hint="eastAsia" w:ascii="宋体" w:hAnsi="宋体"/>
          <w:sz w:val="21"/>
          <w:szCs w:val="21"/>
        </w:rPr>
        <w:t>(2) 发包人未能按约定日期支付工程预付款、进度款，致使施工不能正常进行；</w:t>
      </w:r>
    </w:p>
    <w:p>
      <w:pPr>
        <w:spacing w:line="400" w:lineRule="exact"/>
        <w:ind w:firstLine="359" w:firstLineChars="171"/>
        <w:rPr>
          <w:rFonts w:hint="eastAsia" w:ascii="宋体" w:hAnsi="宋体"/>
          <w:sz w:val="21"/>
          <w:szCs w:val="21"/>
        </w:rPr>
      </w:pPr>
      <w:r>
        <w:rPr>
          <w:rFonts w:hint="eastAsia" w:ascii="宋体" w:hAnsi="宋体"/>
          <w:sz w:val="21"/>
          <w:szCs w:val="21"/>
        </w:rPr>
        <w:t>(3) 工程师未按合同约定提供所需指令、批准等，致使施工不能正常进行；</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 设计变更和工程量增加； </w:t>
      </w:r>
    </w:p>
    <w:p>
      <w:pPr>
        <w:spacing w:line="400" w:lineRule="exact"/>
        <w:ind w:firstLine="359" w:firstLineChars="171"/>
        <w:rPr>
          <w:rFonts w:hint="eastAsia" w:ascii="宋体" w:hAnsi="宋体"/>
          <w:sz w:val="21"/>
          <w:szCs w:val="21"/>
        </w:rPr>
      </w:pPr>
      <w:r>
        <w:rPr>
          <w:rFonts w:hint="eastAsia" w:ascii="宋体" w:hAnsi="宋体"/>
          <w:sz w:val="21"/>
          <w:szCs w:val="21"/>
        </w:rPr>
        <w:t>(5) 一周内非承包人原因停水、停电、停气造成停工累计超过8小时；</w:t>
      </w:r>
    </w:p>
    <w:p>
      <w:pPr>
        <w:spacing w:line="400" w:lineRule="exact"/>
        <w:ind w:firstLine="359" w:firstLineChars="171"/>
        <w:rPr>
          <w:rFonts w:hint="eastAsia" w:ascii="宋体" w:hAnsi="宋体"/>
          <w:sz w:val="21"/>
          <w:szCs w:val="21"/>
        </w:rPr>
      </w:pPr>
      <w:r>
        <w:rPr>
          <w:rFonts w:hint="eastAsia" w:ascii="宋体" w:hAnsi="宋体"/>
          <w:sz w:val="21"/>
          <w:szCs w:val="21"/>
        </w:rPr>
        <w:t>(6) 不可抗力；</w:t>
      </w:r>
    </w:p>
    <w:p>
      <w:pPr>
        <w:spacing w:line="400" w:lineRule="exact"/>
        <w:ind w:firstLine="359" w:firstLineChars="171"/>
        <w:rPr>
          <w:rFonts w:hint="eastAsia" w:ascii="宋体" w:hAnsi="宋体"/>
          <w:sz w:val="21"/>
          <w:szCs w:val="21"/>
        </w:rPr>
      </w:pPr>
      <w:r>
        <w:rPr>
          <w:rFonts w:hint="eastAsia" w:ascii="宋体" w:hAnsi="宋体"/>
          <w:sz w:val="21"/>
          <w:szCs w:val="21"/>
        </w:rPr>
        <w:t>(7) 专用条款中约定或工程师同意工期顺延的其他情况。</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13.2承包人在13.1款情况发生后14天内，就延误的工期以书面形式向工程师提出报告。工程师在收到报告后14天内予以确认，逾期不予确认也不提出修改意见，视为同意顺延工期。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14、工程竣工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14.1 承包人必须按照协议书约定的竣工日期或工程师同意顺延的工期竣工。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14.2 因承包人原因不能按照协议书约定的竣工日期或工程师同意顺延的工期竣工的，承包人承担违约责任。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14.3 施工中发包人如需提前竣工，双方协商一致后就应签订提前竣工协议，作为合同文件组成部分。提前竣工协议应包括承包人为保证工程质量和安全采取的措施、发包人为提前竣工提供的条件以及提前竣工所需的追加合同价款等内容。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四、质量与检验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15、工程质量 </w:t>
      </w:r>
    </w:p>
    <w:p>
      <w:pPr>
        <w:spacing w:line="400" w:lineRule="exact"/>
        <w:ind w:firstLine="359" w:firstLineChars="171"/>
        <w:rPr>
          <w:rFonts w:hint="eastAsia" w:ascii="宋体" w:hAnsi="宋体"/>
          <w:sz w:val="21"/>
          <w:szCs w:val="21"/>
        </w:rPr>
      </w:pPr>
      <w:r>
        <w:rPr>
          <w:rFonts w:hint="eastAsia" w:ascii="宋体" w:hAnsi="宋体"/>
          <w:sz w:val="21"/>
          <w:szCs w:val="21"/>
        </w:rPr>
        <w:t>1</w:t>
      </w:r>
      <w:r>
        <w:rPr>
          <w:rFonts w:hint="eastAsia" w:ascii="宋体" w:hAnsi="宋体"/>
          <w:spacing w:val="6"/>
          <w:sz w:val="21"/>
          <w:szCs w:val="21"/>
        </w:rPr>
        <w:t>5.1 工程质量应当达到协议书约定的质量标准，质量标准的评定以国家或</w:t>
      </w:r>
      <w:r>
        <w:rPr>
          <w:rFonts w:hint="eastAsia" w:ascii="宋体" w:hAnsi="宋体"/>
          <w:sz w:val="21"/>
          <w:szCs w:val="21"/>
        </w:rPr>
        <w:t xml:space="preserve">行业的质量检验评定标准为依据。因承包人原因工程质量达不到约定的质量标准，承包人承担违约责任。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15.2 双方对工程质量有争议，由双方同意的工程质量检测机构鉴定，所需费用及因此造成的损失，由责任方承担。双方均有责任，由双方根据其责任分别承担。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16、检查和返工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16.1 承包人应认真按照标准、规范和设计图纸要求以及工程师依据合同发出的指令施工，随时接受工程师的检查检验，为检查检验提供便利条件。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16.2 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16.3 工程师的检查检验不应影响施工正常进行。如影响施工正常进行，检查检验不合格时，影响正常施工的费用由承包人承担。除此之外影响正常施工的追加合同价款由发包人承担，相应顺延工期。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16.4 因工程师指令失误或其他非承包人原因发生的追加合同价款，由发包人承担。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17、隐蔽工程和中间验收 </w:t>
      </w:r>
    </w:p>
    <w:p>
      <w:pPr>
        <w:spacing w:line="400" w:lineRule="exact"/>
        <w:ind w:firstLine="359" w:firstLineChars="171"/>
        <w:rPr>
          <w:rFonts w:hint="eastAsia" w:ascii="宋体" w:hAnsi="宋体"/>
          <w:sz w:val="21"/>
          <w:szCs w:val="21"/>
        </w:rPr>
      </w:pPr>
      <w:r>
        <w:rPr>
          <w:rFonts w:hint="eastAsia" w:ascii="宋体" w:hAnsi="宋体"/>
          <w:sz w:val="21"/>
          <w:szCs w:val="21"/>
        </w:rPr>
        <w:t>17.1 工程具备隐蔽条件或达到专用条款约定的中间验收部位，承包人进行自检，并在隐蔽或中间验收前48小时以书面形式通知工程师验收。通知包括隐蔽和中间验收的内容、验收时间和地点。承包人准备验收记录，验收合格，</w:t>
      </w:r>
      <w:r>
        <w:rPr>
          <w:rFonts w:hint="eastAsia" w:ascii="宋体" w:hAnsi="宋体"/>
          <w:spacing w:val="4"/>
          <w:sz w:val="21"/>
          <w:szCs w:val="21"/>
        </w:rPr>
        <w:t>工程师在验收记录上签字后，承包人可进行隐蔽和继续施工。验收不合格</w:t>
      </w:r>
      <w:r>
        <w:rPr>
          <w:rFonts w:hint="eastAsia" w:ascii="宋体" w:hAnsi="宋体"/>
          <w:sz w:val="21"/>
          <w:szCs w:val="21"/>
        </w:rPr>
        <w:t xml:space="preserve">，承包人在工程师限定的时间内修改后重新验收。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17.2 工程师不能按时进行验收，应在验收前24小时以书面形式向承包人提出延期要求，延期不能超过48小时。工程师未能按以上时间提出延期要求，不进行验收，承包人可自行组织验收，工程师应承认验收记录。 </w:t>
      </w:r>
    </w:p>
    <w:p>
      <w:pPr>
        <w:spacing w:line="400" w:lineRule="exact"/>
        <w:ind w:firstLine="359" w:firstLineChars="171"/>
        <w:rPr>
          <w:rFonts w:hint="eastAsia" w:ascii="宋体" w:hAnsi="宋体"/>
          <w:sz w:val="21"/>
          <w:szCs w:val="21"/>
        </w:rPr>
      </w:pPr>
      <w:r>
        <w:rPr>
          <w:rFonts w:hint="eastAsia" w:ascii="宋体" w:hAnsi="宋体"/>
          <w:sz w:val="21"/>
          <w:szCs w:val="21"/>
        </w:rPr>
        <w:t>17.3 经工程师验收，工程质量符合标准、规范和设计图纸等要求，验收24</w:t>
      </w:r>
      <w:r>
        <w:rPr>
          <w:rFonts w:hint="eastAsia" w:ascii="宋体" w:hAnsi="宋体"/>
          <w:spacing w:val="4"/>
          <w:sz w:val="21"/>
          <w:szCs w:val="21"/>
        </w:rPr>
        <w:t>小时后，工程师不在验收记录上签字，视为工程师已经认可验收记录，承包</w:t>
      </w:r>
      <w:r>
        <w:rPr>
          <w:rFonts w:hint="eastAsia" w:ascii="宋体" w:hAnsi="宋体"/>
          <w:sz w:val="21"/>
          <w:szCs w:val="21"/>
        </w:rPr>
        <w:t xml:space="preserve">人可进行隐蔽或继续施工。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18、重新检验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19、工程试车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19.1 双方约定需要试车的，试车内容应与承包人承包的安装范围相一致。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19.2 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19.3 工程师不能按时参加试车，须在开始试车前24小时以书面形式向承包人提出延期要求，延期不能超过48小时。工程师未能按以上时间提出延期要求，不参加试车，应承认试车记录。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19.4 设备安装工程具备无负荷联动试车条件，发包人组织试车，并在试车前48小时以书面形式通知承包人。通知包括试车内容、时间、地点和对承包人的要求，承包人按要求做好准备工作。试车合格，双方在试车记录上签字。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19.5双方责任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 由于设计原因试车达不到验收要求，发包人应要求设计单位修改设计，承包人按修改后的设计重新安装。发包人承担修改设计、拆除及重新安装的全部费用和追加合同价款，工期相应顺延。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 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 由于承包人施工原因试车达不到验收要求，承包人按工程师要求重新安装和试车，并承担重新安装和试车的费用，工期不予顺延。 </w:t>
      </w:r>
    </w:p>
    <w:p>
      <w:pPr>
        <w:spacing w:line="400" w:lineRule="exact"/>
        <w:ind w:firstLine="359" w:firstLineChars="171"/>
        <w:rPr>
          <w:rFonts w:hint="eastAsia" w:ascii="宋体" w:hAnsi="宋体"/>
          <w:sz w:val="21"/>
          <w:szCs w:val="21"/>
        </w:rPr>
      </w:pPr>
      <w:r>
        <w:rPr>
          <w:rFonts w:hint="eastAsia" w:ascii="宋体" w:hAnsi="宋体"/>
          <w:sz w:val="21"/>
          <w:szCs w:val="21"/>
        </w:rPr>
        <w:t>(4) 试车费用除已包括在合同价款之内或专用条款另有约定外，均由发包人承担。</w:t>
      </w:r>
    </w:p>
    <w:p>
      <w:pPr>
        <w:spacing w:line="400" w:lineRule="exact"/>
        <w:ind w:firstLine="359" w:firstLineChars="171"/>
        <w:rPr>
          <w:rFonts w:hint="eastAsia" w:ascii="宋体" w:hAnsi="宋体"/>
          <w:sz w:val="21"/>
          <w:szCs w:val="21"/>
        </w:rPr>
      </w:pPr>
      <w:r>
        <w:rPr>
          <w:rFonts w:hint="eastAsia" w:ascii="宋体" w:hAnsi="宋体"/>
          <w:sz w:val="21"/>
          <w:szCs w:val="21"/>
        </w:rPr>
        <w:t xml:space="preserve">(5) 工程师在试车合格后不在试车记录上签字，试车结束24小时后，视为工程师已经认可试车记录，承包人可继续施工或办理竣工手续。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19.6 投料试车应在工程竣工验收后由发包人负责，如发包人要求在工程竣工验收前进行或需要承包人配合时，应征得承包人同意，另行签订补充协议。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五、安全施工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20、安全施工与检查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20.2发包人应对其在施工场地的工作人员进行安全教育，并对他们的安全负责。发包人不得要求承包人违反安全管理的规定进行施工。因发包人原因导致的安全事故，由发包人承担相应责任及发生的费用。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21、安全防护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21.1承包人在动力设备、输电线路、地下管道、密封防震车间、易燃易爆地段以及临街交通要道附近施工时，施工开始前应向工程师提出安全防护措施，经工程师认可后实施，防护措施费用由发包人承担。 </w:t>
      </w:r>
    </w:p>
    <w:p>
      <w:pPr>
        <w:spacing w:line="400" w:lineRule="exact"/>
        <w:ind w:firstLine="359" w:firstLineChars="171"/>
        <w:rPr>
          <w:rFonts w:hint="eastAsia" w:ascii="宋体" w:hAnsi="宋体"/>
          <w:sz w:val="21"/>
          <w:szCs w:val="21"/>
        </w:rPr>
      </w:pPr>
      <w:r>
        <w:rPr>
          <w:rFonts w:hint="eastAsia" w:ascii="宋体" w:hAnsi="宋体"/>
          <w:sz w:val="21"/>
          <w:szCs w:val="21"/>
        </w:rPr>
        <w:t>21.2实施爆破作业，在放射、毒害性环境中施工（含储存、运输、使用）及使用毒害性、腐蚀性物品施工时，承包人应在施工前14天以书面形式通知工</w:t>
      </w:r>
      <w:r>
        <w:rPr>
          <w:rFonts w:hint="eastAsia" w:ascii="宋体" w:hAnsi="宋体"/>
          <w:spacing w:val="2"/>
          <w:sz w:val="21"/>
          <w:szCs w:val="21"/>
        </w:rPr>
        <w:t>程师，并提出相应的安全防护措施，经工程师认可后实施,由发包人承担安全</w:t>
      </w:r>
      <w:r>
        <w:rPr>
          <w:rFonts w:hint="eastAsia" w:ascii="宋体" w:hAnsi="宋体"/>
          <w:sz w:val="21"/>
          <w:szCs w:val="21"/>
        </w:rPr>
        <w:t xml:space="preserve">防护措施费用。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22、事故处理 </w:t>
      </w:r>
    </w:p>
    <w:p>
      <w:pPr>
        <w:spacing w:line="400" w:lineRule="exact"/>
        <w:ind w:firstLine="359" w:firstLineChars="171"/>
        <w:rPr>
          <w:rFonts w:hint="eastAsia" w:ascii="宋体" w:hAnsi="宋体"/>
          <w:sz w:val="21"/>
          <w:szCs w:val="21"/>
        </w:rPr>
      </w:pPr>
      <w:r>
        <w:rPr>
          <w:rFonts w:hint="eastAsia" w:ascii="宋体" w:hAnsi="宋体"/>
          <w:sz w:val="21"/>
          <w:szCs w:val="21"/>
        </w:rPr>
        <w:t>22.1发生重大伤亡及其他安全事故，承包人应按有关规定立即上报有关部门并通知工程师，同时按政府有关部门要求处理，由事故责任方承担发生的费用。</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22.2发包人承包人对事故责任有争议时，应按政府有关部门的认定处理。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六、合同价款与支付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23、合同价款及调整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23.1招标工程的合同价款由发包人承包人依据中标通知书中的中标价格在协议书内约定。非招标工程的合同价款由发包人承包人依据工程预算书在协议书内约定。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23.2合同价款在协议书内约定后，任何一方不得擅自改变。下列三种确定合同价款的方式，双方可在专用条款内约定采用其中一种：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 固定价格合同。双方在专用条款内约定合同价款包含的风险范围和风险费用的计算方法，在约定的风险范围内合同价款不再调整。风险范围以外的合同价款调整方法，应当在专用条款内约定。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 可调价格合同。合同价款可根据双方的约定而调整，双方在专用条款内约定合同价款调整方法。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 成本加酬金合同。合同价款包括成本和酬金两部分，双方在专用条款内约定成本构成和酬金的计算方法。 </w:t>
      </w:r>
    </w:p>
    <w:p>
      <w:pPr>
        <w:spacing w:line="400" w:lineRule="exact"/>
        <w:ind w:firstLine="359" w:firstLineChars="171"/>
        <w:rPr>
          <w:rFonts w:hint="eastAsia" w:ascii="宋体" w:hAnsi="宋体"/>
          <w:sz w:val="21"/>
          <w:szCs w:val="21"/>
        </w:rPr>
      </w:pPr>
      <w:r>
        <w:rPr>
          <w:rFonts w:hint="eastAsia" w:ascii="宋体" w:hAnsi="宋体"/>
          <w:sz w:val="21"/>
          <w:szCs w:val="21"/>
        </w:rPr>
        <w:t>23.3可调价格合同中合同价款的调整因素包括：</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 法律、行政法规和国家有关政策变化影响合同价款；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 工程造价管理部门公布的价格调整；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 一周内非承包人原因停水、停电、停气造成的停工累计超过8小时；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 双方约定的其他因素。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23.4承包人应当在23.3款情况发生后14天内，将调整原因、金额以书面形式通知工程师，工程师确认调整金额后作为追加合同价款，与工程款同期支付。工程师收到承包人通知后14天内不予确认也不提出修改意见，视为已经同意该项调整。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24、工程预付款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实行工程预付款的，双方应当在专用条款内约定发包人向承包人预付工程款的时间和数额，开工后按约定的时间和比例逐次扣回。预付时间应不迟于约定的开工日期前7天。发包人不按约定预付，承包人在约定预付时间7天后向发包人发出要求预付的通知，发包人收到通知后仍不能按要求预付，承包人可在发出通告后7天停止施工，发包人应从约定应付之日起向承包人支付应付款的贷款利息，并承担违约责任。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25、工程量的确认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25.1 承包人应按专用条款约定的时间，向工程师提交已完工程量的报告。工程师接到报告后7天内按设计图纸核实已完工程量（以下称计量），并在计量前24小时通知承包人，承包人应为计量提供便利条件并派人参加。承包人收到通知后不参加计量，计量结果有效，作为工程价款支付的依据。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25.2 工程师收到承包人报告后7天内未进行计量，从第8天起，承包人报告中开列的工程量即视为被确认，作为工程价款支付的依据。工程师不按约定时间通知承包人，致使承包人未能参加计量，计量结果无效。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25.3对承包人超出设计图纸范围和因承包人原因造成返工的工程量，工程师不予计量。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26、工程款（进度款）支付。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26.1 在确认计量结果后14天内，发包人应向承包人支付工程款（进度款）。按约定时间发包人应扣回的预付款，与工程款（进度款）同期结算。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26.2 本通用条款第23条确定调整的合同价款，第31条工程变更调整的合同价款及其他条款中约定的追加合同价款，应与工程款（进度款）同期调整支付。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26.3 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26.4 发包人不按合同约定支付工程款（进度款），双方又未达成延期付款协议，导致施工无法进行，承包人可停止施工，由发包人承担违约责任。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七、材料设备供应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27、发包人供应材料设备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27.1 实行发包人供应材料设备的，双方应当约定发包人供应材料设备的一览表，作为本合同附件（附件2）。一览表包括发包人供应材料设备的品种、规格、型号、数量、单价、质量等级、提供时间和地点。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27.2 发包人按一览表约定的内容提供材料设备，并向承包人提供产品合格证明，对其质量负责。发包人在所供材料设备到货前24小时，以书面形式通知承包人，由承包人派人与发包人共同清点。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27.3 发包人供应的材料设备，承包人派人参加清点后由承包人妥善保管，发包人支付相应保管费用。因承包人原因发生丢失损坏，由承包人负责赔偿。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发包人未通知承包人清点，承包人不负责材料设备的保管，丢失损坏由发包人负责。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27.4发包人供应的材料设备与一览表不符时，发包人承担有关责任。发包人应承担责任的具体内容，双方根据下列情况在专用条款内约定。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 材料设备单价与一览表不符，由发包人承担所有价差；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 材料设备的品种、规格、型号、质量等级与一览表不符，承包人可拒绝接收保管，由发包人运出施工场地并重新采购；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 发包人供应的材料规格、型号与一览表不符，经发包人同意，承包人可代为调剂串换，由发包人承担相应费用；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 到货地点与一览表不符，由发包人负责运至一览表指定地点：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(5) 供应数量少于一览表约定的数量时，由发包人补齐，多于一览表约定数量时，发包人负责将多出部分运出施工场地；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(6) 到货时间早于一览表约定时间，由发包人承担因此发生的保管费用；到货时间迟于一览表约定的供应时间，发包人赔偿由此造成的承包人损失，造成工期延误的，相应顺延工期。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27.5发包人供应的材料设备使用前，由承包人负责检验或试验，不合格的不得使用，检验或试验费用由发包人承担。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27.6发包人供应材料设备的结算方法，双方在专用条款内约定。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28、承包人采购材料设备 </w:t>
      </w:r>
    </w:p>
    <w:p>
      <w:pPr>
        <w:spacing w:line="400" w:lineRule="exact"/>
        <w:ind w:firstLine="359" w:firstLineChars="171"/>
        <w:rPr>
          <w:rFonts w:hint="eastAsia" w:ascii="宋体" w:hAnsi="宋体"/>
          <w:sz w:val="21"/>
          <w:szCs w:val="21"/>
        </w:rPr>
      </w:pPr>
      <w:r>
        <w:rPr>
          <w:rFonts w:hint="eastAsia" w:ascii="宋体" w:hAnsi="宋体"/>
          <w:sz w:val="21"/>
          <w:szCs w:val="21"/>
        </w:rPr>
        <w:t>28.1 承包人负责采购材料设备的，应按照专用条款约定及设计和有关标准要求采购，并提供产品合格证明，对材料设备质量负责。承包人在材料设备到货前24小时通知工程师清点。</w:t>
      </w:r>
    </w:p>
    <w:p>
      <w:pPr>
        <w:spacing w:line="400" w:lineRule="exact"/>
        <w:ind w:firstLine="359" w:firstLineChars="171"/>
        <w:rPr>
          <w:rFonts w:hint="eastAsia" w:ascii="宋体" w:hAnsi="宋体"/>
          <w:sz w:val="21"/>
          <w:szCs w:val="21"/>
        </w:rPr>
      </w:pPr>
      <w:r>
        <w:rPr>
          <w:rFonts w:hint="eastAsia" w:ascii="宋体" w:hAnsi="宋体"/>
          <w:sz w:val="21"/>
          <w:szCs w:val="21"/>
        </w:rPr>
        <w:t>28.2</w:t>
      </w:r>
      <w:r>
        <w:rPr>
          <w:rFonts w:hint="eastAsia" w:ascii="宋体" w:hAnsi="宋体"/>
          <w:spacing w:val="8"/>
          <w:sz w:val="21"/>
          <w:szCs w:val="21"/>
        </w:rPr>
        <w:t xml:space="preserve"> 承包人采购的材料设备与设计或标准要求不符时，承包人应按工程师要</w:t>
      </w:r>
      <w:r>
        <w:rPr>
          <w:rFonts w:hint="eastAsia" w:ascii="宋体" w:hAnsi="宋体"/>
          <w:sz w:val="21"/>
          <w:szCs w:val="21"/>
        </w:rPr>
        <w:t xml:space="preserve">求的时间运出施工场地，重新采购符合要求的产品，承担由此发生的费用，由此延误的工期不予顺延。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28.3 承包人采购的材料设备在使用前，承包人应按工程师的要求进行检验或试验，不合格的不得使用，检验或试验费用由承包人承担。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28.4 工程师发现承包人采购并使用不符合设计或标准要求的材料设备时，应要求由承包人负责修复、拆除或重新采购，并承担发生的费用，由此延误的工期不予顺延。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28.5 承包人需要使用代用材料时，应经工程师认可后才能使用，由此增减的合同价款双方以书面形式议定。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28.6 由承包人采购的材料设备，发包人不得指定生产厂或供应商。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八、工程变更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29、工程设计变更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29.1施工中发包人需对原工程设计进行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 更改工程有关部分的标高、基线、位置和尺寸；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 增减合同中约定的工程量；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 改变有关工程的施工时间和顺序；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 其他有关工程变更需要的附加工作。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因变更导致合同价款的增减及造成的承包人损失，由发包人承担，延误的工期相应顺延。 </w:t>
      </w:r>
    </w:p>
    <w:p>
      <w:pPr>
        <w:spacing w:line="400" w:lineRule="exact"/>
        <w:ind w:firstLine="359" w:firstLineChars="171"/>
        <w:rPr>
          <w:rFonts w:hint="eastAsia" w:ascii="宋体" w:hAnsi="宋体"/>
          <w:sz w:val="21"/>
          <w:szCs w:val="21"/>
        </w:rPr>
      </w:pPr>
      <w:r>
        <w:rPr>
          <w:rFonts w:hint="eastAsia" w:ascii="宋体" w:hAnsi="宋体"/>
          <w:sz w:val="21"/>
          <w:szCs w:val="21"/>
        </w:rPr>
        <w:t>29.2施工中承包人不得对原工程设计进行变更。因承包人擅自变更设计发生的费用和由此导致发包人的直接损失，由承包人承担，延误的工期不予顺延。</w:t>
      </w:r>
    </w:p>
    <w:p>
      <w:pPr>
        <w:spacing w:line="400" w:lineRule="exact"/>
        <w:ind w:firstLine="359" w:firstLineChars="171"/>
        <w:rPr>
          <w:rFonts w:hint="eastAsia" w:ascii="宋体" w:hAnsi="宋体"/>
          <w:sz w:val="21"/>
          <w:szCs w:val="21"/>
        </w:rPr>
      </w:pPr>
      <w:r>
        <w:rPr>
          <w:rFonts w:hint="eastAsia" w:ascii="宋体" w:hAnsi="宋体"/>
          <w:sz w:val="21"/>
          <w:szCs w:val="21"/>
        </w:rPr>
        <w:t>29.3承包人在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pPr>
        <w:spacing w:line="400" w:lineRule="exact"/>
        <w:ind w:firstLine="359" w:firstLineChars="171"/>
        <w:rPr>
          <w:rFonts w:hint="eastAsia" w:ascii="宋体" w:hAnsi="宋体"/>
          <w:sz w:val="21"/>
          <w:szCs w:val="21"/>
        </w:rPr>
      </w:pPr>
      <w:r>
        <w:rPr>
          <w:rFonts w:hint="eastAsia" w:ascii="宋体" w:hAnsi="宋体"/>
          <w:sz w:val="21"/>
          <w:szCs w:val="21"/>
        </w:rPr>
        <w:t xml:space="preserve">工程师同意采用承包人合理化建议，所发生的费用和获得的收益，发包人承包人另行约定分担或分享。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30、其他变更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合同履行中发包人要求变更工程质量标准及发生其他实质性变更，由双方协商解决。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31、确定变更价款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31.1承包人在工程变更确定后14天内，提出变更工程价款的报告，经工程师确认后调整合同价款。变更合同价款按下列方法进行：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 合同中已有适用于变更工程的价格，按合同已有的价格变更合同价款；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 合同中只有类似于变更工程的价格，可以参照类似价格变更合同价款；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 合同中没有适用或类似于变更工程的价格，由承包人提出适当的变更价格，经工程师确认后执行。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31.2承包人在双方确定变更后14天内不向工程师提出变更工程价款报告时，视为该项变更不涉及合同价款的变更。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31.3工程师应在收到变更工程价款报告之日起14天内予以确认，工程师无正当理由不确认时，自变更工程价款报告送达之日起14天后视为变更工程价款报告已被确认。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31.4工程师不同意承包人提出的变更价款，按本通用条款第37条关于争议的约定处理。 </w:t>
      </w:r>
    </w:p>
    <w:p>
      <w:pPr>
        <w:spacing w:line="400" w:lineRule="exact"/>
        <w:ind w:firstLine="359" w:firstLineChars="171"/>
        <w:rPr>
          <w:rFonts w:hint="eastAsia" w:ascii="宋体" w:hAnsi="宋体"/>
          <w:sz w:val="21"/>
          <w:szCs w:val="21"/>
        </w:rPr>
      </w:pPr>
      <w:r>
        <w:rPr>
          <w:rFonts w:hint="eastAsia" w:ascii="宋体" w:hAnsi="宋体"/>
          <w:sz w:val="21"/>
          <w:szCs w:val="21"/>
        </w:rPr>
        <w:t>31.5工程师确认增加的工程变更价款作为追加合同价款，与工程款同期支付。</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31.6因承包人自身原因导致的工程变更，承包人无权要求追加合同价款。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九、竣工验收与结算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32、竣工验收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32.1 工程具备竣工验收条件，承包人按国家工程竣工验收有关规定，向发包人提供完整竣工资料及竣工验收报告。双方约定由承包人提供竣工图的，应当在专用条款内约定提供的日期和份数。 </w:t>
      </w:r>
    </w:p>
    <w:p>
      <w:pPr>
        <w:spacing w:line="400" w:lineRule="exact"/>
        <w:ind w:firstLine="359" w:firstLineChars="171"/>
        <w:rPr>
          <w:rFonts w:hint="eastAsia" w:ascii="宋体" w:hAnsi="宋体"/>
          <w:sz w:val="21"/>
          <w:szCs w:val="21"/>
        </w:rPr>
      </w:pPr>
      <w:r>
        <w:rPr>
          <w:rFonts w:hint="eastAsia" w:ascii="宋体" w:hAnsi="宋体"/>
          <w:sz w:val="21"/>
          <w:szCs w:val="21"/>
        </w:rPr>
        <w:t>32.2 发包人收到竣工验收报告后28天内组织有关单位验收，并在验收后14天内给予认可或提出修改意见。承包人按要求修改，并承担由自身原因造成修改的费用。</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32.3 发包人收到承包人送交的竣工验收报告后28天内不组织验收，或验收后14天内不提出修改意见，视为竣工验收报告已被认可。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32.4 工程竣工验收通过，承包人送交竣工验收报告的日期为实际竣工日期。工程按发包人要求修改后通过竣工验收的，实际竣工日期为承包人修改后提请发包人验收的日期。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32.5 发包人收到承包人竣工验收报告后28天内不组织验收，从第29天起承担工程保管及一切意外责任。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32.6 中间交工工程的范围和竣工时间，双方在专用条款内约定，其验收程序按本通用条款32.1款至32.4款办理。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32.7 因特殊原因，发包人要求部分单位工程或工程部位甩项竣工的，双方另行签订甩项竣工协议，明确双方责任和工程价款支付方法。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32.8 工程未经竣工验收或竣工验收未通过的，发包人不得使用。发包人强行使用时，由此发生的质量问题及其他问题，由发包人承担责任。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33、竣工结算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33.1 工程竣工验收报告经发包人认可后28天内，承包人向发包人递交竣工结算报告及完整的结算资料，双方按照协议书约定的合同价款及专用条款约定的合同价款调整内容，进行工程竣工结算。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33.2 发包人收到承包人递交的竣工结算报告及结算资料后28天内进行核实，给予确认或者提出修改意见。发包人确认竣工结算报告后通知经办银行向承包人支付工程竣工结算价款。承包人收到竣工结算价款后14天内将竣工工程交付发包人。 </w:t>
      </w:r>
    </w:p>
    <w:p>
      <w:pPr>
        <w:spacing w:line="400" w:lineRule="exact"/>
        <w:ind w:firstLine="359" w:firstLineChars="171"/>
        <w:rPr>
          <w:rFonts w:hint="eastAsia" w:ascii="宋体" w:hAnsi="宋体"/>
          <w:sz w:val="21"/>
          <w:szCs w:val="21"/>
        </w:rPr>
      </w:pPr>
      <w:r>
        <w:rPr>
          <w:rFonts w:hint="eastAsia" w:ascii="宋体" w:hAnsi="宋体"/>
          <w:sz w:val="21"/>
          <w:szCs w:val="21"/>
        </w:rPr>
        <w:t>33.3 发包人收到竣工结算报告及结算资料后28天内无正当理由不支付工程竣工结算价款，从第29天起按承包人同期向银行贷款利率支付拖欠工程价款的利息，并承担违约责任。</w:t>
      </w:r>
    </w:p>
    <w:p>
      <w:pPr>
        <w:spacing w:line="400" w:lineRule="exact"/>
        <w:ind w:firstLine="359" w:firstLineChars="171"/>
        <w:rPr>
          <w:rFonts w:hint="eastAsia" w:ascii="宋体" w:hAnsi="宋体"/>
          <w:sz w:val="21"/>
          <w:szCs w:val="21"/>
        </w:rPr>
      </w:pPr>
      <w:r>
        <w:rPr>
          <w:rFonts w:hint="eastAsia" w:ascii="宋体" w:hAnsi="宋体"/>
          <w:sz w:val="21"/>
          <w:szCs w:val="21"/>
        </w:rPr>
        <w:t>33.4 发包人收到竣工结算报告及结算资料后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价或者拍卖的价款优先受偿。</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33.5 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33.6 发包人承包人对工程竣工结算价款发生争议时，按本通用条款37条关于争议的约定处理。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34、质量保修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34.1 承包人应按法律、行政法规或国家关于工程质量保修的有关规定，对交付发包人使用的工程在质量保修期内承担质量保修责任。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34.2 质量保修工作的实施。承包人应在工程竣工验收之前，与发包人签订质量保修书，作为本合同附件（附件3）。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34.3 质量保修书的主要内容包括：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 质量保修项目内容及范围；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 质量保修期；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 质量保修责任；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 质量保修金的支付方法。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十、违约、索赔和争议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35、违约 </w:t>
      </w:r>
    </w:p>
    <w:p>
      <w:pPr>
        <w:spacing w:line="400" w:lineRule="exact"/>
        <w:ind w:firstLine="359" w:firstLineChars="171"/>
        <w:rPr>
          <w:rFonts w:hint="eastAsia" w:ascii="宋体" w:hAnsi="宋体"/>
          <w:sz w:val="21"/>
          <w:szCs w:val="21"/>
        </w:rPr>
      </w:pPr>
      <w:r>
        <w:rPr>
          <w:rFonts w:hint="eastAsia" w:ascii="宋体" w:hAnsi="宋体"/>
          <w:sz w:val="21"/>
          <w:szCs w:val="21"/>
        </w:rPr>
        <w:t>35.1发包人违约。当发生下列情况时：</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 本通用条款第24条提到的发包人不按时支付工程预付款；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 本通用条款第26.4款提到的发包人不按合同约定支付工程款，导致施工无法进行； </w:t>
      </w:r>
    </w:p>
    <w:p>
      <w:pPr>
        <w:spacing w:line="400" w:lineRule="exact"/>
        <w:ind w:firstLine="359" w:firstLineChars="171"/>
        <w:rPr>
          <w:rFonts w:hint="eastAsia" w:ascii="宋体" w:hAnsi="宋体"/>
          <w:sz w:val="21"/>
          <w:szCs w:val="21"/>
        </w:rPr>
      </w:pPr>
      <w:r>
        <w:rPr>
          <w:rFonts w:hint="eastAsia" w:ascii="宋体" w:hAnsi="宋体"/>
          <w:sz w:val="21"/>
          <w:szCs w:val="21"/>
        </w:rPr>
        <w:t>(3) 本通用条款第33.3款提到的发包人无正当理由不支付工程竣工结算价款；</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 发包人不履行合同义务或不按合同约定履行义务的其他情况。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发包人承担违约责任，赔偿因其违约给承包人造成的经济损失，顺延延误的工期。双方在专用条款内约定发包人赔偿承包人损失的计算方法或者发包人应当支付违约金的数额或计算方法。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35.2承包人违约。当发生下列情况时：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 本通用条款第14.2款提到的因承包人原因不能按照协议书约定的竣工日期或工程师同意顺延的工期竣工；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 本通用条款第15.1款提到的因承包人原因工程质量达不到协议书约定的质量标准；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 承包人不履行合同义务或不按合同约定履行义务的其他情况。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承包人承担违约责任，赔偿因其违约给发包人造成的损失。双方在专用条款内约定承包人赔偿发包人损失的计算方法或者承包人应当支付违约金的数额或计算方法。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35.3一方违约后，另一方要求违约方继续履行合同时，违约方承担上述违约责任后仍应继续履行合同。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36、索赔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36.1当一方向另一方提出索赔时，要有正当索赔理由，且有索赔事件发生时的有效证据。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36.2发包人未能按合同约定履行自己的各项义务或发生错误以及应由发包人承担责任的其他情况，造成工期延误和（或）承包人不能及时得到合同价款及承包人的其他经济损失，承包人可按下列程序以书面形式向发包人索赔：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 索赔事件发生后28天内，向工程师发出索赔意向通知；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 发出索赔意向通知后28天内，向工程师提出延长工期和（或）补偿经济损失的索赔报告及有关资料；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 工程师在收到承包人送交的索赔报告及有关资料后，于28天内给予答复，或要求承包人进一步补充索赔理由和证据；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 工程师在收到承包人送交的索赔报告和有关资料后28天内未予答复或未对承包人作进一步要求，视为该项索赔已经认可；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(5) 当该索赔事件持续进行时，承包人应当阶段性向工程师发出索赔意向，在索赔事件终了后28天内，向工程师送交索赔的有关资料和最终索赔报告。索赔答复程序与（3）、（4）规定相同。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36.3承包人未能按合同约定履行自己的各项义务或发生错误，给发包人造成经济损失，发包人可按36.2款确定的时限向承包人提出索赔。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37、争议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37.1发包人承包人在履行合同时发生争议，可以和解或者要求有关主管部门调解。当事人不愿和解、调解或者和解、调解不成的，双方可以在专用条款内约定以下一种方式解决争议：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第一种解决方式：双方达成仲裁协议，向约定的仲裁委员会申请仲裁；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第二种解决方式：向有管辖权的人民法院起诉。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37.2发生争议后，除非出现下列情况的，双方都应继续履行合同，保持施工连续，保护好已完工程：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 单方违约导致合同确已无法履行，双方协议停止施工；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 调解要求停止施工，且为双方接受；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 仲裁机构要求停止施工；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 法院要求停止施工。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十一、其他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38、工程分包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38.1 承包人按专用条款的约定分包所承包的部分工程，并与分包单位签订分包合同。非经发包人同意，承包人不得将承包工程的任何部分分包。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38.2 承包人不得将其承包的全部工程转包给他人，也不得将其承包的全部工程肢解以后以分包的名义分别转包给他人。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38.3 工程分包不能解除承包人任何责任与义务。承包人应在分包场地派驻相应管理人员，保证本合同的履行。分包单位的任何违约行为或疏忽导致工程损害或给发包人造成其他损失，承包人承担连带责任。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38.4分包工程价款由承包人与分包单位结算。发包人未经承包人同意不得以任何形式向分包单位支付各种工程款项。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39、不可抗力 </w:t>
      </w:r>
    </w:p>
    <w:p>
      <w:pPr>
        <w:spacing w:line="400" w:lineRule="exact"/>
        <w:ind w:firstLine="359" w:firstLineChars="171"/>
        <w:rPr>
          <w:rFonts w:hint="eastAsia" w:ascii="宋体" w:hAnsi="宋体"/>
          <w:sz w:val="21"/>
          <w:szCs w:val="21"/>
        </w:rPr>
      </w:pPr>
      <w:r>
        <w:rPr>
          <w:rFonts w:hint="eastAsia" w:ascii="宋体" w:hAnsi="宋体"/>
          <w:sz w:val="21"/>
          <w:szCs w:val="21"/>
        </w:rPr>
        <w:t>39.1 不可抗力包括因战争、动乱、空中飞行物体坠落或其他非发包人承包人责任造成的爆炸、火灾，以及专用条款约定的风、雨、雪、洪、震等自然灾害。</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39.2 不可抗力事件发生后，承包人应立即通知工程师，并在力所能及的条件下迅速采取措施，尽力减少损失，发包人应协助承包人采取措施。工程师认为应当暂停施工的，承包人应暂停施工。不可抗力事件结束后48小时内承包人向工程师通报受害情况和损失情况，及预计清理和修复的费用。不可抗力事件持续发生，承包人应每隔7天向工程师报告一次受害情况。不可抗力事件结束后14天内，承包人向工程师提交清理和修复费用的正式报告及有关资料。 </w:t>
      </w:r>
    </w:p>
    <w:p>
      <w:pPr>
        <w:spacing w:line="400" w:lineRule="exact"/>
        <w:ind w:firstLine="359" w:firstLineChars="171"/>
        <w:rPr>
          <w:rFonts w:hint="eastAsia" w:ascii="宋体" w:hAnsi="宋体"/>
          <w:sz w:val="21"/>
          <w:szCs w:val="21"/>
        </w:rPr>
      </w:pPr>
      <w:r>
        <w:rPr>
          <w:rFonts w:hint="eastAsia" w:ascii="宋体" w:hAnsi="宋体"/>
          <w:sz w:val="21"/>
          <w:szCs w:val="21"/>
        </w:rPr>
        <w:t>39.3 因不可抗力事件导致的费用及延误的工期由双方按以下方法分别承担：</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 工程本身的损害、因工程损害导致第三人人员伤亡和财产损失以及运至施工场地用于施工的材料和待安装的设备的损害，由发包人承担；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 发包人承包人人员伤亡由其所在单位负责，并承担相应费用；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(3) 承包人机械设备损坏及停工损失，由承包人承担；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 停工期间，承包人应工程师要求留在施工场地的必要的管理人员及保卫人员的费用由发包人承担；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(5) 工程所需清理、修复费用，由发包人承担；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(6) 延误的工期相应顺延。 </w:t>
      </w:r>
    </w:p>
    <w:p>
      <w:pPr>
        <w:spacing w:line="400" w:lineRule="exact"/>
        <w:ind w:firstLine="359" w:firstLineChars="171"/>
        <w:rPr>
          <w:rFonts w:hint="eastAsia" w:ascii="宋体" w:hAnsi="宋体"/>
          <w:sz w:val="21"/>
          <w:szCs w:val="21"/>
        </w:rPr>
      </w:pPr>
      <w:r>
        <w:rPr>
          <w:rFonts w:hint="eastAsia" w:ascii="宋体" w:hAnsi="宋体"/>
          <w:sz w:val="21"/>
          <w:szCs w:val="21"/>
        </w:rPr>
        <w:t>39.4因合同一方迟延履行合同后发生不可抗力的，不能免除迟延履行方的相应责任。</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40、保险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40.1工程开工前，发包人为建设工程和施工场地内的自有人员及第三人人员生命财产办理保险，支付保险费用。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40.2运至施工场内用于工程的材料和待安装设备，由发包人办理保险，并支付保险费用。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40.3发包人可以将有关保险事项委托承包人办理，费用由发包人承担。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40.4承包人必须为从事危险作业的职工办理意外伤害保险，并为施工场地内自有人员生命财产和施工机械设备办理保险，支付保险费用。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40.5保险事故发生时，发包人承包人有责任尽力采取必要的措施，防止或者减少损失。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40.6具体投保内容和相关责任，发包人承包人在专用条款中约定。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41、担保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41.1发包人、承包人为了全面履行合同，应互相提供以下担保：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 发包人向承包人提供履约担保，按合同约定支付工程价款及履行合同约定的其他义务。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(2) 承包人向发包人提供履约担保，按合同约定履行自己的各项义务。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41.2 一方违约后，另一方可要求提供担保的第三人承担相应责任。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41.3 提供担保的内容、方式和相关责任，发包人承包人除在专用条款中约定外，被担保方与担保方还应签订担保合同，作为本合同附件。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42、专利技术及特殊工艺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42.1 发包人要求使用专利技术或特殊工艺，应负责办理相应的申报手续，承担申报、试验、使用等费用；承包人提出使用专利技术或特殊工艺，应取得工程师认可，承包人负责办理申报手续并承担有关费用。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42.2 擅自使用专利技术侵犯他人专利权的，责任者依法承担相应责任。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43、文物和地下障碍物 </w:t>
      </w:r>
    </w:p>
    <w:p>
      <w:pPr>
        <w:spacing w:line="400" w:lineRule="exact"/>
        <w:ind w:firstLine="359" w:firstLineChars="171"/>
        <w:rPr>
          <w:rFonts w:hint="eastAsia" w:ascii="宋体" w:hAnsi="宋体"/>
          <w:sz w:val="21"/>
          <w:szCs w:val="21"/>
        </w:rPr>
      </w:pPr>
      <w:r>
        <w:rPr>
          <w:rFonts w:hint="eastAsia" w:ascii="宋体" w:hAnsi="宋体"/>
          <w:sz w:val="21"/>
          <w:szCs w:val="21"/>
        </w:rPr>
        <w:t>43.1 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p>
    <w:p>
      <w:pPr>
        <w:spacing w:line="400" w:lineRule="exact"/>
        <w:ind w:firstLine="359" w:firstLineChars="171"/>
        <w:rPr>
          <w:rFonts w:hint="eastAsia" w:ascii="宋体" w:hAnsi="宋体"/>
          <w:sz w:val="21"/>
          <w:szCs w:val="21"/>
        </w:rPr>
      </w:pPr>
      <w:r>
        <w:rPr>
          <w:rFonts w:hint="eastAsia" w:ascii="宋体" w:hAnsi="宋体"/>
          <w:sz w:val="21"/>
          <w:szCs w:val="21"/>
        </w:rPr>
        <w:t xml:space="preserve">如发现后隐瞒不报，致使文物遭受破坏，责任者依法承担相应责任。 </w:t>
      </w:r>
    </w:p>
    <w:p>
      <w:pPr>
        <w:spacing w:line="400" w:lineRule="exact"/>
        <w:ind w:firstLine="359" w:firstLineChars="171"/>
        <w:rPr>
          <w:rFonts w:hint="eastAsia" w:ascii="宋体" w:hAnsi="宋体"/>
          <w:sz w:val="21"/>
          <w:szCs w:val="21"/>
        </w:rPr>
      </w:pPr>
      <w:r>
        <w:rPr>
          <w:rFonts w:hint="eastAsia" w:ascii="宋体" w:hAnsi="宋体"/>
          <w:sz w:val="21"/>
          <w:szCs w:val="21"/>
        </w:rPr>
        <w:t>43.2 施工中发现影响施工的地下障碍物时，承包人应于8小时内以书面形式通知工程师，同时提出</w:t>
      </w:r>
      <w:r>
        <w:rPr>
          <w:rFonts w:ascii="宋体" w:hAnsi="宋体"/>
          <w:sz w:val="21"/>
          <w:szCs w:val="21"/>
        </w:rPr>
        <w:t>处置</w:t>
      </w:r>
      <w:r>
        <w:rPr>
          <w:rFonts w:hint="eastAsia" w:ascii="宋体" w:hAnsi="宋体"/>
          <w:sz w:val="21"/>
          <w:szCs w:val="21"/>
        </w:rPr>
        <w:t>方案，工程师收到</w:t>
      </w:r>
      <w:r>
        <w:rPr>
          <w:rFonts w:ascii="宋体" w:hAnsi="宋体"/>
          <w:sz w:val="21"/>
          <w:szCs w:val="21"/>
        </w:rPr>
        <w:t>处置</w:t>
      </w:r>
      <w:r>
        <w:rPr>
          <w:rFonts w:hint="eastAsia" w:ascii="宋体" w:hAnsi="宋体"/>
          <w:sz w:val="21"/>
          <w:szCs w:val="21"/>
        </w:rPr>
        <w:t>方案后24小时内予以认可或提出修正方案。发包人承担由此发生的费用，顺延延误的工期。</w:t>
      </w:r>
    </w:p>
    <w:p>
      <w:pPr>
        <w:spacing w:line="400" w:lineRule="exact"/>
        <w:ind w:firstLine="359" w:firstLineChars="171"/>
        <w:rPr>
          <w:rFonts w:hint="eastAsia" w:ascii="宋体" w:hAnsi="宋体"/>
          <w:sz w:val="21"/>
          <w:szCs w:val="21"/>
        </w:rPr>
      </w:pPr>
      <w:r>
        <w:rPr>
          <w:rFonts w:hint="eastAsia" w:ascii="宋体" w:hAnsi="宋体"/>
          <w:sz w:val="21"/>
          <w:szCs w:val="21"/>
        </w:rPr>
        <w:t xml:space="preserve">所发现的地下障碍物有归属单位时，发包人应报请有关部门协同处置。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44、合同解除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44.1 发包人承包人协商一致，可以解除合同。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44.2 发生本通用条款第26.4款情况，停止施工超过56天，发包人仍不支付工程款（进度款），承包人有权解除合同。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44.3 发生本通用条款第38.2款禁止的情况，承包人将其承包的全部工程转包给他人或者肢解以后以分包的名义分别转包给他人，发包人有权解除合同。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44.4 有下列情形之一的，发包人承包人可以解除合同：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(1) 因不可抗力致使合同无法履行； </w:t>
      </w:r>
    </w:p>
    <w:p>
      <w:pPr>
        <w:spacing w:line="400" w:lineRule="exact"/>
        <w:ind w:firstLine="359" w:firstLineChars="171"/>
        <w:rPr>
          <w:rFonts w:hint="eastAsia" w:ascii="宋体" w:hAnsi="宋体"/>
          <w:sz w:val="21"/>
          <w:szCs w:val="21"/>
        </w:rPr>
      </w:pPr>
      <w:r>
        <w:rPr>
          <w:rFonts w:hint="eastAsia" w:ascii="宋体" w:hAnsi="宋体"/>
          <w:sz w:val="21"/>
          <w:szCs w:val="21"/>
        </w:rPr>
        <w:t>(2) 因一方违约（包括因发包人原因造成工程停建或缓建）致使合同无法履行。</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44.5一方依据44.2、44.3、44.4款约定要求解除合同的，应以书面形式向对方发出解除合同的通知，并在发出通知前7天告知对方，通知到达对方时合同解除。对解除合同有争议的，按本通用条款第37条关于争议的约定处理。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44.6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44.7合同解除后，不影响双方在合同中约定的结算和清理条款的效力。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45、合同生效与终止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45.1双方在协议书中约定合同生效方式。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45.2除本通用条款第34条外，发包人承包人履行合同全部义务，竣工结算价款支付完毕，承包人向发包人交付竣工工程后，本合同即告终止。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45.3合同的权利义务终止后，发包人承包人应当遵循诚实信用原则，履行通知、协助、保密等义务。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46、合同份数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46.1本合同正本两份，具有同等效力，由发包人承包人分别保存一份。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46.2本合同副本份数，由双方根据需要在专用条款内约定。 </w:t>
      </w:r>
    </w:p>
    <w:p>
      <w:pPr>
        <w:spacing w:line="400" w:lineRule="exact"/>
        <w:ind w:firstLine="359" w:firstLineChars="171"/>
        <w:rPr>
          <w:rFonts w:hint="eastAsia" w:ascii="宋体" w:hAnsi="宋体"/>
          <w:sz w:val="21"/>
          <w:szCs w:val="21"/>
        </w:rPr>
      </w:pPr>
      <w:r>
        <w:rPr>
          <w:rFonts w:hint="eastAsia" w:ascii="宋体" w:hAnsi="宋体"/>
          <w:sz w:val="21"/>
          <w:szCs w:val="21"/>
        </w:rPr>
        <w:t xml:space="preserve">47、补充条款 </w:t>
      </w:r>
    </w:p>
    <w:p>
      <w:pPr>
        <w:spacing w:line="400" w:lineRule="exact"/>
        <w:ind w:firstLine="359" w:firstLineChars="171"/>
        <w:rPr>
          <w:rFonts w:hint="eastAsia" w:ascii="宋体" w:hAnsi="宋体"/>
          <w:sz w:val="21"/>
          <w:szCs w:val="21"/>
        </w:rPr>
      </w:pPr>
      <w:r>
        <w:rPr>
          <w:rFonts w:hint="eastAsia" w:ascii="宋体" w:hAnsi="宋体"/>
          <w:sz w:val="21"/>
          <w:szCs w:val="21"/>
        </w:rPr>
        <w:t>双方根据有关法律、行政法规规定，结合工程实际，经协商一致后，可对本通用条款内容具体化，补充或修改，在专用条款内约定。</w:t>
      </w:r>
    </w:p>
    <w:p>
      <w:pPr>
        <w:spacing w:line="500" w:lineRule="exact"/>
        <w:ind w:firstLine="0" w:firstLineChars="0"/>
        <w:jc w:val="center"/>
        <w:rPr>
          <w:rFonts w:hint="eastAsia" w:ascii="宋体" w:hAnsi="宋体"/>
          <w:b/>
          <w:sz w:val="28"/>
          <w:szCs w:val="28"/>
        </w:rPr>
      </w:pPr>
      <w:r>
        <w:rPr>
          <w:rFonts w:hint="eastAsia" w:ascii="宋体" w:hAnsi="宋体"/>
          <w:sz w:val="21"/>
        </w:rPr>
        <w:br w:type="page"/>
      </w:r>
      <w:r>
        <w:rPr>
          <w:rFonts w:hint="eastAsia" w:ascii="宋体" w:hAnsi="宋体"/>
          <w:b/>
          <w:sz w:val="28"/>
          <w:szCs w:val="28"/>
        </w:rPr>
        <w:t>第三部分  专用条款</w:t>
      </w:r>
    </w:p>
    <w:p>
      <w:pPr>
        <w:snapToGrid w:val="0"/>
        <w:spacing w:line="500" w:lineRule="exact"/>
        <w:ind w:firstLine="397"/>
        <w:rPr>
          <w:rFonts w:ascii="宋体" w:hAnsi="宋体"/>
          <w:b/>
          <w:sz w:val="24"/>
          <w:szCs w:val="24"/>
        </w:rPr>
      </w:pPr>
    </w:p>
    <w:p>
      <w:pPr>
        <w:snapToGrid w:val="0"/>
        <w:spacing w:line="500" w:lineRule="exact"/>
        <w:ind w:firstLine="397"/>
        <w:rPr>
          <w:rFonts w:hint="eastAsia" w:ascii="宋体" w:hAnsi="宋体"/>
          <w:b/>
          <w:sz w:val="24"/>
          <w:szCs w:val="24"/>
        </w:rPr>
      </w:pPr>
      <w:r>
        <w:rPr>
          <w:rFonts w:hint="eastAsia" w:ascii="宋体" w:hAnsi="宋体"/>
          <w:b/>
          <w:sz w:val="24"/>
          <w:szCs w:val="24"/>
        </w:rPr>
        <w:t>一、词语定义及合同文件</w:t>
      </w:r>
    </w:p>
    <w:p>
      <w:pPr>
        <w:snapToGrid w:val="0"/>
        <w:spacing w:line="500" w:lineRule="exact"/>
        <w:ind w:firstLine="482" w:firstLineChars="200"/>
        <w:rPr>
          <w:rFonts w:hint="eastAsia" w:ascii="宋体" w:hAnsi="宋体"/>
          <w:sz w:val="24"/>
          <w:szCs w:val="24"/>
        </w:rPr>
      </w:pPr>
      <w:r>
        <w:rPr>
          <w:rFonts w:hint="eastAsia" w:ascii="宋体" w:hAnsi="宋体"/>
          <w:b/>
          <w:bCs/>
          <w:sz w:val="24"/>
          <w:szCs w:val="24"/>
        </w:rPr>
        <w:t>1.词语定义</w:t>
      </w:r>
      <w:r>
        <w:rPr>
          <w:rFonts w:hint="eastAsia" w:ascii="宋体" w:hAnsi="宋体"/>
          <w:sz w:val="24"/>
          <w:szCs w:val="24"/>
        </w:rPr>
        <w:t xml:space="preserve"> </w:t>
      </w:r>
    </w:p>
    <w:p>
      <w:pPr>
        <w:snapToGrid w:val="0"/>
        <w:spacing w:line="500" w:lineRule="exact"/>
        <w:ind w:firstLine="480" w:firstLineChars="200"/>
        <w:rPr>
          <w:rFonts w:hint="eastAsia" w:ascii="宋体" w:hAnsi="宋体"/>
          <w:sz w:val="24"/>
          <w:szCs w:val="24"/>
        </w:rPr>
      </w:pPr>
      <w:r>
        <w:rPr>
          <w:rFonts w:hint="eastAsia" w:ascii="宋体" w:hAnsi="宋体"/>
          <w:sz w:val="24"/>
          <w:szCs w:val="24"/>
        </w:rPr>
        <w:t>1.6 设计单位</w:t>
      </w:r>
    </w:p>
    <w:p>
      <w:pPr>
        <w:snapToGrid w:val="0"/>
        <w:spacing w:line="500" w:lineRule="exact"/>
        <w:ind w:firstLine="480" w:firstLineChars="200"/>
        <w:rPr>
          <w:rFonts w:hint="eastAsia" w:ascii="宋体" w:hAnsi="宋体"/>
          <w:sz w:val="24"/>
          <w:szCs w:val="24"/>
        </w:rPr>
      </w:pPr>
      <w:r>
        <w:rPr>
          <w:rFonts w:hint="eastAsia" w:ascii="宋体" w:hAnsi="宋体"/>
          <w:sz w:val="24"/>
          <w:szCs w:val="24"/>
        </w:rPr>
        <w:t>本合同工程的设计单位是：</w:t>
      </w:r>
      <w:r>
        <w:rPr>
          <w:rFonts w:hint="eastAsia" w:ascii="宋体" w:hAnsi="宋体"/>
          <w:sz w:val="24"/>
          <w:szCs w:val="24"/>
          <w:u w:val="single"/>
        </w:rPr>
        <w:t xml:space="preserve">                      </w:t>
      </w:r>
      <w:r>
        <w:rPr>
          <w:rFonts w:hint="eastAsia" w:ascii="宋体" w:hAnsi="宋体"/>
          <w:sz w:val="24"/>
          <w:szCs w:val="24"/>
        </w:rPr>
        <w:t>。</w:t>
      </w:r>
    </w:p>
    <w:p>
      <w:pPr>
        <w:snapToGrid w:val="0"/>
        <w:spacing w:line="500" w:lineRule="exact"/>
        <w:ind w:firstLine="480" w:firstLineChars="200"/>
        <w:rPr>
          <w:rFonts w:hint="eastAsia" w:ascii="宋体" w:hAnsi="宋体"/>
          <w:sz w:val="24"/>
          <w:szCs w:val="24"/>
        </w:rPr>
      </w:pPr>
      <w:r>
        <w:rPr>
          <w:rFonts w:hint="eastAsia" w:ascii="宋体" w:hAnsi="宋体"/>
          <w:sz w:val="24"/>
          <w:szCs w:val="24"/>
        </w:rPr>
        <w:t>1.7 监理单位</w:t>
      </w:r>
    </w:p>
    <w:p>
      <w:pPr>
        <w:snapToGrid w:val="0"/>
        <w:spacing w:line="500" w:lineRule="exact"/>
        <w:ind w:firstLine="480" w:firstLineChars="200"/>
        <w:rPr>
          <w:rFonts w:hint="eastAsia" w:ascii="宋体" w:hAnsi="宋体"/>
          <w:sz w:val="24"/>
          <w:szCs w:val="24"/>
        </w:rPr>
      </w:pPr>
      <w:r>
        <w:rPr>
          <w:rFonts w:hint="eastAsia" w:ascii="宋体" w:hAnsi="宋体"/>
          <w:sz w:val="24"/>
          <w:szCs w:val="24"/>
        </w:rPr>
        <w:t>本合同工程的监理单位是：</w:t>
      </w:r>
      <w:r>
        <w:rPr>
          <w:rFonts w:hint="eastAsia" w:ascii="宋体" w:hAnsi="宋体"/>
          <w:sz w:val="24"/>
          <w:szCs w:val="24"/>
          <w:u w:val="single"/>
        </w:rPr>
        <w:t xml:space="preserve">                       </w:t>
      </w:r>
      <w:r>
        <w:rPr>
          <w:rFonts w:hint="eastAsia" w:ascii="宋体" w:hAnsi="宋体"/>
          <w:sz w:val="24"/>
          <w:szCs w:val="24"/>
        </w:rPr>
        <w:t>。</w:t>
      </w:r>
    </w:p>
    <w:p>
      <w:pPr>
        <w:snapToGrid w:val="0"/>
        <w:spacing w:line="500" w:lineRule="exact"/>
        <w:ind w:firstLine="480" w:firstLineChars="200"/>
        <w:rPr>
          <w:rFonts w:hint="eastAsia" w:ascii="宋体" w:hAnsi="宋体"/>
          <w:sz w:val="24"/>
          <w:szCs w:val="24"/>
        </w:rPr>
      </w:pPr>
      <w:r>
        <w:rPr>
          <w:rFonts w:hint="eastAsia" w:ascii="宋体" w:hAnsi="宋体"/>
          <w:sz w:val="24"/>
          <w:szCs w:val="24"/>
        </w:rPr>
        <w:t>1.24招标控制价：指经招标人确定的最高投标限价，并在广州公共资源交易中心开发区、黄埔区交易部公示。</w:t>
      </w:r>
    </w:p>
    <w:p>
      <w:pPr>
        <w:snapToGrid w:val="0"/>
        <w:spacing w:line="500" w:lineRule="exact"/>
        <w:ind w:firstLine="480" w:firstLineChars="200"/>
        <w:rPr>
          <w:rFonts w:hint="eastAsia" w:ascii="宋体" w:hAnsi="宋体"/>
          <w:color w:val="auto"/>
          <w:sz w:val="24"/>
          <w:szCs w:val="24"/>
          <w:u w:val="none"/>
        </w:rPr>
      </w:pPr>
      <w:r>
        <w:rPr>
          <w:rFonts w:hint="eastAsia" w:ascii="宋体" w:hAnsi="宋体"/>
          <w:sz w:val="24"/>
          <w:szCs w:val="24"/>
        </w:rPr>
        <w:t>1.25中标下浮率：</w:t>
      </w:r>
      <w:r>
        <w:rPr>
          <w:rFonts w:hint="eastAsia" w:ascii="宋体" w:hAnsi="宋体"/>
          <w:sz w:val="24"/>
          <w:szCs w:val="24"/>
          <w:u w:val="none"/>
        </w:rPr>
        <w:t>中标下浮率=（1-中标价格</w:t>
      </w:r>
      <w:r>
        <w:rPr>
          <w:rFonts w:hint="eastAsia" w:ascii="宋体" w:hAnsi="宋体"/>
          <w:color w:val="000000"/>
          <w:sz w:val="24"/>
          <w:szCs w:val="24"/>
          <w:u w:val="none"/>
        </w:rPr>
        <w:t>÷</w:t>
      </w:r>
      <w:r>
        <w:rPr>
          <w:rFonts w:hint="eastAsia" w:ascii="宋体" w:hAnsi="宋体"/>
          <w:sz w:val="24"/>
          <w:szCs w:val="24"/>
          <w:u w:val="none"/>
        </w:rPr>
        <w:t>招标控制价）×100%,</w:t>
      </w:r>
      <w:r>
        <w:rPr>
          <w:rFonts w:hint="eastAsia" w:ascii="宋体" w:hAnsi="宋体"/>
          <w:color w:val="auto"/>
          <w:sz w:val="24"/>
          <w:szCs w:val="24"/>
          <w:u w:val="none"/>
        </w:rPr>
        <w:t>式中的中标价格及招标控制价均不含不可竞争的绿色施工安全防护措施费及暂列金额。</w:t>
      </w:r>
    </w:p>
    <w:p>
      <w:pPr>
        <w:snapToGrid w:val="0"/>
        <w:spacing w:line="500" w:lineRule="exact"/>
        <w:ind w:firstLine="480" w:firstLineChars="200"/>
        <w:rPr>
          <w:rFonts w:hint="eastAsia" w:ascii="宋体" w:hAnsi="宋体"/>
          <w:sz w:val="24"/>
          <w:szCs w:val="24"/>
          <w:highlight w:val="none"/>
        </w:rPr>
      </w:pPr>
      <w:r>
        <w:rPr>
          <w:rFonts w:hint="eastAsia" w:ascii="宋体" w:hAnsi="宋体"/>
          <w:color w:val="auto"/>
          <w:sz w:val="24"/>
          <w:szCs w:val="24"/>
          <w:highlight w:val="none"/>
        </w:rPr>
        <w:t>1.26工人工资比例=中标通知书规定的人工费金额÷中标价格</w:t>
      </w:r>
      <w:r>
        <w:rPr>
          <w:rFonts w:hint="eastAsia" w:ascii="宋体" w:hAnsi="宋体"/>
          <w:color w:val="auto"/>
          <w:sz w:val="24"/>
          <w:szCs w:val="24"/>
        </w:rPr>
        <w:t>，本项目工人</w:t>
      </w:r>
      <w:r>
        <w:rPr>
          <w:rFonts w:hint="eastAsia" w:ascii="宋体" w:hAnsi="宋体"/>
          <w:color w:val="000000"/>
          <w:sz w:val="24"/>
          <w:szCs w:val="24"/>
        </w:rPr>
        <w:t>工资比例为：</w:t>
      </w:r>
      <w:r>
        <w:rPr>
          <w:rFonts w:hint="eastAsia" w:ascii="宋体" w:hAnsi="宋体"/>
          <w:color w:val="000000"/>
          <w:sz w:val="24"/>
          <w:szCs w:val="24"/>
          <w:u w:val="single"/>
        </w:rPr>
        <w:t xml:space="preserve">      </w:t>
      </w:r>
      <w:r>
        <w:rPr>
          <w:rFonts w:hint="eastAsia" w:ascii="宋体" w:hAnsi="宋体"/>
          <w:color w:val="000000"/>
          <w:sz w:val="24"/>
          <w:szCs w:val="24"/>
          <w:u w:val="none"/>
        </w:rPr>
        <w:t>。</w:t>
      </w:r>
    </w:p>
    <w:p>
      <w:pPr>
        <w:snapToGrid w:val="0"/>
        <w:spacing w:line="500" w:lineRule="exact"/>
        <w:ind w:firstLine="482" w:firstLineChars="200"/>
        <w:rPr>
          <w:rFonts w:ascii="宋体" w:hAnsi="宋体"/>
          <w:b/>
          <w:sz w:val="24"/>
          <w:szCs w:val="24"/>
        </w:rPr>
      </w:pPr>
      <w:r>
        <w:rPr>
          <w:rFonts w:ascii="宋体" w:hAnsi="宋体"/>
          <w:b/>
          <w:sz w:val="24"/>
          <w:szCs w:val="24"/>
        </w:rPr>
        <w:t>2</w:t>
      </w:r>
      <w:r>
        <w:rPr>
          <w:rFonts w:hint="eastAsia" w:ascii="宋体" w:hAnsi="宋体"/>
          <w:b/>
          <w:sz w:val="24"/>
          <w:szCs w:val="24"/>
        </w:rPr>
        <w:t>、合同文件及解释顺序</w:t>
      </w:r>
    </w:p>
    <w:p>
      <w:pPr>
        <w:spacing w:line="500" w:lineRule="exact"/>
        <w:ind w:left="0" w:leftChars="0" w:firstLine="480" w:firstLineChars="200"/>
        <w:rPr>
          <w:rFonts w:hint="eastAsia" w:ascii="宋体" w:hAnsi="宋体"/>
          <w:sz w:val="24"/>
          <w:szCs w:val="24"/>
          <w:highlight w:val="yellow"/>
        </w:rPr>
      </w:pPr>
      <w:r>
        <w:rPr>
          <w:rFonts w:hint="eastAsia" w:ascii="宋体" w:hAnsi="宋体"/>
          <w:sz w:val="24"/>
          <w:szCs w:val="24"/>
        </w:rPr>
        <w:t>2.1合同文件组成及解释顺序：</w:t>
      </w:r>
      <w:r>
        <w:rPr>
          <w:rFonts w:ascii="宋体" w:hAnsi="宋体"/>
          <w:sz w:val="24"/>
          <w:szCs w:val="24"/>
          <w:u w:val="single"/>
        </w:rPr>
        <w:t>1</w:t>
      </w:r>
      <w:r>
        <w:rPr>
          <w:rFonts w:hint="eastAsia" w:ascii="宋体" w:hAnsi="宋体"/>
          <w:sz w:val="24"/>
          <w:szCs w:val="24"/>
          <w:u w:val="single"/>
        </w:rPr>
        <w:t>、本合同履行期间发包人与承包人双方签订的补充合同（协议）或修正文件；2、本合同协议书；3、国家、广东省、广州市、广州开发区黄埔区关于本工程施工的有关文件（发包人在收到后尽快通报给承包人）；4、建设业主针对本工程建设管理的各项制度、规定；5、中标通知书；6、本合同专用条款；7、招标文件及附件（包括补充、修改、澄清文件及答疑纪要等）；</w:t>
      </w:r>
      <w:r>
        <w:rPr>
          <w:rFonts w:ascii="宋体" w:hAnsi="宋体"/>
          <w:sz w:val="24"/>
          <w:szCs w:val="24"/>
          <w:u w:val="single"/>
        </w:rPr>
        <w:t xml:space="preserve"> </w:t>
      </w:r>
      <w:r>
        <w:rPr>
          <w:rFonts w:hint="eastAsia" w:ascii="宋体" w:hAnsi="宋体"/>
          <w:sz w:val="24"/>
          <w:szCs w:val="24"/>
          <w:u w:val="single"/>
        </w:rPr>
        <w:t>8、本合同通用条款；9、投标文件及附件；10、标准、规范和其他有关技术文件；11、图纸；12、工程量清单；13、合同附件（工程质量保修责任书、标函承诺书、项目负责人驻场承诺书、工程建设廉政协议书</w:t>
      </w:r>
      <w:r>
        <w:rPr>
          <w:rFonts w:hint="eastAsia" w:ascii="宋体" w:hAnsi="宋体"/>
          <w:sz w:val="24"/>
          <w:szCs w:val="24"/>
          <w:highlight w:val="none"/>
          <w:u w:val="single"/>
        </w:rPr>
        <w:t>等）。</w:t>
      </w:r>
    </w:p>
    <w:p>
      <w:pPr>
        <w:snapToGrid w:val="0"/>
        <w:spacing w:line="500" w:lineRule="exact"/>
        <w:ind w:firstLine="397"/>
        <w:rPr>
          <w:rFonts w:ascii="宋体" w:hAnsi="宋体"/>
          <w:b/>
          <w:sz w:val="24"/>
          <w:szCs w:val="24"/>
        </w:rPr>
      </w:pPr>
      <w:r>
        <w:rPr>
          <w:rFonts w:ascii="宋体" w:hAnsi="宋体"/>
          <w:b/>
          <w:sz w:val="24"/>
          <w:szCs w:val="24"/>
        </w:rPr>
        <w:t>3</w:t>
      </w:r>
      <w:r>
        <w:rPr>
          <w:rFonts w:hint="eastAsia" w:ascii="宋体" w:hAnsi="宋体"/>
          <w:b/>
          <w:sz w:val="24"/>
          <w:szCs w:val="24"/>
        </w:rPr>
        <w:t>、语言文字和适用法律、标准及规范</w:t>
      </w:r>
    </w:p>
    <w:p>
      <w:pPr>
        <w:snapToGrid w:val="0"/>
        <w:spacing w:line="500" w:lineRule="exact"/>
        <w:ind w:firstLine="397"/>
        <w:rPr>
          <w:rFonts w:ascii="宋体" w:hAnsi="宋体"/>
          <w:sz w:val="24"/>
          <w:szCs w:val="24"/>
        </w:rPr>
      </w:pPr>
      <w:r>
        <w:rPr>
          <w:rFonts w:ascii="宋体" w:hAnsi="宋体"/>
          <w:sz w:val="24"/>
          <w:szCs w:val="24"/>
        </w:rPr>
        <w:t xml:space="preserve">3.1 </w:t>
      </w:r>
      <w:r>
        <w:rPr>
          <w:rFonts w:hint="eastAsia" w:ascii="宋体" w:hAnsi="宋体"/>
          <w:sz w:val="24"/>
          <w:szCs w:val="24"/>
        </w:rPr>
        <w:t>本合同除使用汉语外，还使用</w:t>
      </w:r>
      <w:r>
        <w:rPr>
          <w:rFonts w:ascii="宋体" w:hAnsi="宋体"/>
          <w:sz w:val="24"/>
          <w:szCs w:val="24"/>
          <w:u w:val="single"/>
        </w:rPr>
        <w:t xml:space="preserve">        /         </w:t>
      </w:r>
      <w:r>
        <w:rPr>
          <w:rFonts w:hint="eastAsia" w:ascii="宋体" w:hAnsi="宋体"/>
          <w:sz w:val="24"/>
          <w:szCs w:val="24"/>
        </w:rPr>
        <w:t>语言文字。</w:t>
      </w:r>
    </w:p>
    <w:p>
      <w:pPr>
        <w:snapToGrid w:val="0"/>
        <w:spacing w:line="500" w:lineRule="exact"/>
        <w:ind w:firstLine="397"/>
        <w:rPr>
          <w:rFonts w:ascii="宋体" w:hAnsi="宋体"/>
          <w:sz w:val="24"/>
          <w:szCs w:val="24"/>
        </w:rPr>
      </w:pPr>
      <w:r>
        <w:rPr>
          <w:rFonts w:ascii="宋体" w:hAnsi="宋体"/>
          <w:sz w:val="24"/>
          <w:szCs w:val="24"/>
        </w:rPr>
        <w:t xml:space="preserve">3.2 </w:t>
      </w:r>
      <w:r>
        <w:rPr>
          <w:rFonts w:hint="eastAsia" w:ascii="宋体" w:hAnsi="宋体"/>
          <w:sz w:val="24"/>
          <w:szCs w:val="24"/>
        </w:rPr>
        <w:t>适用法律和法规</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rPr>
        <w:t>需要明示的法律、行政法规：</w:t>
      </w:r>
      <w:r>
        <w:rPr>
          <w:rFonts w:hint="eastAsia" w:ascii="宋体" w:hAnsi="宋体"/>
          <w:sz w:val="24"/>
          <w:szCs w:val="24"/>
          <w:u w:val="single"/>
        </w:rPr>
        <w:t>按照现行的法律、法规</w:t>
      </w:r>
      <w:r>
        <w:rPr>
          <w:rFonts w:hint="eastAsia" w:ascii="宋体" w:hAnsi="宋体"/>
          <w:sz w:val="24"/>
          <w:szCs w:val="24"/>
        </w:rPr>
        <w:t>。</w:t>
      </w:r>
    </w:p>
    <w:p>
      <w:pPr>
        <w:snapToGrid w:val="0"/>
        <w:spacing w:line="500" w:lineRule="exact"/>
        <w:ind w:firstLine="397"/>
        <w:rPr>
          <w:rFonts w:ascii="宋体" w:hAnsi="宋体"/>
          <w:sz w:val="24"/>
          <w:szCs w:val="24"/>
        </w:rPr>
      </w:pPr>
      <w:r>
        <w:rPr>
          <w:rFonts w:ascii="宋体" w:hAnsi="宋体"/>
          <w:sz w:val="24"/>
          <w:szCs w:val="24"/>
        </w:rPr>
        <w:t xml:space="preserve">3.3 </w:t>
      </w:r>
      <w:r>
        <w:rPr>
          <w:rFonts w:hint="eastAsia" w:ascii="宋体" w:hAnsi="宋体"/>
          <w:sz w:val="24"/>
          <w:szCs w:val="24"/>
        </w:rPr>
        <w:t>适用标准、规范</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rPr>
        <w:t>适用标准、规范的名称：</w:t>
      </w:r>
      <w:r>
        <w:rPr>
          <w:rFonts w:hint="eastAsia" w:ascii="宋体" w:hAnsi="宋体"/>
          <w:sz w:val="24"/>
          <w:szCs w:val="24"/>
          <w:u w:val="single"/>
        </w:rPr>
        <w:t>相应工种现行施工规范。</w:t>
      </w:r>
    </w:p>
    <w:p>
      <w:pPr>
        <w:snapToGrid w:val="0"/>
        <w:spacing w:line="500" w:lineRule="exact"/>
        <w:ind w:firstLine="480" w:firstLineChars="200"/>
        <w:rPr>
          <w:rFonts w:hint="eastAsia" w:ascii="宋体" w:hAnsi="宋体"/>
          <w:sz w:val="24"/>
          <w:szCs w:val="24"/>
        </w:rPr>
      </w:pPr>
      <w:r>
        <w:rPr>
          <w:rFonts w:hint="eastAsia" w:ascii="宋体" w:hAnsi="宋体"/>
          <w:sz w:val="24"/>
          <w:szCs w:val="24"/>
        </w:rPr>
        <w:t>发包人提供标准、规范的时间：</w:t>
      </w:r>
      <w:r>
        <w:rPr>
          <w:rFonts w:ascii="宋体" w:hAnsi="宋体"/>
          <w:sz w:val="24"/>
          <w:szCs w:val="24"/>
          <w:u w:val="single"/>
        </w:rPr>
        <w:t xml:space="preserve">            /           </w:t>
      </w:r>
      <w:r>
        <w:rPr>
          <w:rFonts w:hint="eastAsia" w:ascii="宋体" w:hAnsi="宋体"/>
          <w:sz w:val="24"/>
          <w:szCs w:val="24"/>
        </w:rPr>
        <w:t>。</w:t>
      </w:r>
    </w:p>
    <w:p>
      <w:pPr>
        <w:snapToGrid w:val="0"/>
        <w:spacing w:line="500" w:lineRule="exact"/>
        <w:ind w:firstLine="480" w:firstLineChars="200"/>
        <w:rPr>
          <w:rFonts w:ascii="宋体" w:hAnsi="宋体"/>
          <w:sz w:val="24"/>
          <w:szCs w:val="24"/>
          <w:u w:val="single"/>
        </w:rPr>
      </w:pPr>
      <w:r>
        <w:rPr>
          <w:rFonts w:hint="eastAsia" w:ascii="宋体" w:hAnsi="宋体"/>
          <w:sz w:val="24"/>
          <w:szCs w:val="24"/>
        </w:rPr>
        <w:t>国内没有相应标准、规范时的约定：</w:t>
      </w:r>
      <w:r>
        <w:rPr>
          <w:rFonts w:hint="eastAsia" w:ascii="宋体" w:hAnsi="宋体"/>
          <w:sz w:val="24"/>
          <w:szCs w:val="24"/>
          <w:u w:val="single"/>
        </w:rPr>
        <w:t>按施工图纸，招标文件和广州开发区相关规定及答疑纪要的要求执行。</w:t>
      </w:r>
      <w:r>
        <w:rPr>
          <w:rFonts w:ascii="宋体" w:hAnsi="宋体"/>
          <w:sz w:val="24"/>
          <w:szCs w:val="24"/>
          <w:u w:val="single"/>
        </w:rPr>
        <w:t xml:space="preserve">    </w:t>
      </w:r>
    </w:p>
    <w:p>
      <w:pPr>
        <w:snapToGrid w:val="0"/>
        <w:spacing w:line="500" w:lineRule="exact"/>
        <w:ind w:firstLine="397"/>
        <w:rPr>
          <w:rFonts w:ascii="宋体" w:hAnsi="宋体"/>
          <w:b/>
          <w:sz w:val="24"/>
          <w:szCs w:val="24"/>
        </w:rPr>
      </w:pPr>
      <w:r>
        <w:rPr>
          <w:rFonts w:ascii="宋体" w:hAnsi="宋体"/>
          <w:b/>
          <w:sz w:val="24"/>
          <w:szCs w:val="24"/>
        </w:rPr>
        <w:t>4</w:t>
      </w:r>
      <w:r>
        <w:rPr>
          <w:rFonts w:hint="eastAsia" w:ascii="宋体" w:hAnsi="宋体"/>
          <w:b/>
          <w:sz w:val="24"/>
          <w:szCs w:val="24"/>
        </w:rPr>
        <w:t>、图纸</w:t>
      </w:r>
    </w:p>
    <w:p>
      <w:pPr>
        <w:snapToGrid w:val="0"/>
        <w:spacing w:line="500" w:lineRule="exact"/>
        <w:ind w:firstLine="360" w:firstLineChars="150"/>
        <w:rPr>
          <w:rFonts w:hint="eastAsia" w:ascii="宋体" w:hAnsi="宋体"/>
          <w:sz w:val="24"/>
          <w:szCs w:val="24"/>
          <w:u w:val="single"/>
        </w:rPr>
      </w:pPr>
      <w:r>
        <w:rPr>
          <w:rFonts w:ascii="宋体" w:hAnsi="宋体"/>
          <w:sz w:val="24"/>
          <w:szCs w:val="24"/>
        </w:rPr>
        <w:t xml:space="preserve">4.1 </w:t>
      </w:r>
      <w:r>
        <w:rPr>
          <w:rFonts w:hint="eastAsia" w:ascii="宋体" w:hAnsi="宋体"/>
          <w:sz w:val="24"/>
          <w:szCs w:val="24"/>
        </w:rPr>
        <w:t>发包人向承包人提供图纸日期和套数：</w:t>
      </w:r>
      <w:r>
        <w:rPr>
          <w:rFonts w:hint="eastAsia" w:ascii="宋体" w:hAnsi="宋体"/>
          <w:sz w:val="24"/>
          <w:szCs w:val="24"/>
          <w:u w:val="single"/>
        </w:rPr>
        <w:t>开工前提供肆套图纸。</w:t>
      </w:r>
    </w:p>
    <w:p>
      <w:pPr>
        <w:snapToGrid w:val="0"/>
        <w:spacing w:line="500" w:lineRule="exact"/>
        <w:ind w:left="1116" w:leftChars="132" w:hanging="720" w:hangingChars="300"/>
        <w:rPr>
          <w:rFonts w:ascii="宋体" w:hAnsi="宋体"/>
          <w:sz w:val="24"/>
          <w:szCs w:val="24"/>
          <w:u w:val="single"/>
        </w:rPr>
      </w:pPr>
      <w:r>
        <w:rPr>
          <w:rFonts w:hint="eastAsia" w:ascii="宋体" w:hAnsi="宋体"/>
          <w:sz w:val="24"/>
          <w:szCs w:val="24"/>
        </w:rPr>
        <w:t>发包人对图纸的保密要求：</w:t>
      </w:r>
      <w:r>
        <w:rPr>
          <w:rFonts w:hint="eastAsia" w:ascii="宋体" w:hAnsi="宋体"/>
          <w:sz w:val="24"/>
          <w:szCs w:val="24"/>
          <w:u w:val="single"/>
        </w:rPr>
        <w:t>按本合同通用条款</w:t>
      </w:r>
      <w:r>
        <w:rPr>
          <w:rFonts w:hint="eastAsia" w:ascii="宋体" w:hAnsi="宋体"/>
          <w:sz w:val="24"/>
          <w:szCs w:val="24"/>
        </w:rPr>
        <w:t>。</w:t>
      </w:r>
    </w:p>
    <w:p>
      <w:pPr>
        <w:snapToGrid w:val="0"/>
        <w:spacing w:line="500" w:lineRule="exact"/>
        <w:ind w:firstLine="397"/>
        <w:rPr>
          <w:rFonts w:hint="eastAsia" w:ascii="宋体" w:hAnsi="宋体"/>
          <w:sz w:val="24"/>
          <w:szCs w:val="24"/>
        </w:rPr>
      </w:pPr>
      <w:r>
        <w:rPr>
          <w:rFonts w:hint="eastAsia" w:ascii="宋体" w:hAnsi="宋体"/>
          <w:sz w:val="24"/>
          <w:szCs w:val="24"/>
        </w:rPr>
        <w:t>使用国外图纸的要求及费用承担：</w:t>
      </w:r>
      <w:r>
        <w:rPr>
          <w:rFonts w:hint="eastAsia" w:ascii="宋体" w:hAnsi="宋体"/>
          <w:sz w:val="24"/>
          <w:szCs w:val="24"/>
          <w:u w:val="single"/>
        </w:rPr>
        <w:t xml:space="preserve">    /    </w:t>
      </w:r>
    </w:p>
    <w:p>
      <w:pPr>
        <w:snapToGrid w:val="0"/>
        <w:spacing w:line="500" w:lineRule="exact"/>
        <w:ind w:firstLine="397"/>
        <w:rPr>
          <w:rFonts w:ascii="宋体" w:hAnsi="宋体"/>
          <w:b/>
          <w:sz w:val="24"/>
          <w:szCs w:val="24"/>
        </w:rPr>
      </w:pPr>
      <w:r>
        <w:rPr>
          <w:rFonts w:hint="eastAsia" w:ascii="宋体" w:hAnsi="宋体"/>
          <w:b/>
          <w:sz w:val="24"/>
          <w:szCs w:val="24"/>
        </w:rPr>
        <w:t>二、双方一般权利和义务</w:t>
      </w:r>
    </w:p>
    <w:p>
      <w:pPr>
        <w:snapToGrid w:val="0"/>
        <w:spacing w:line="500" w:lineRule="exact"/>
        <w:ind w:firstLine="397"/>
        <w:rPr>
          <w:rFonts w:ascii="宋体" w:hAnsi="宋体"/>
          <w:b/>
          <w:sz w:val="24"/>
          <w:szCs w:val="24"/>
        </w:rPr>
      </w:pPr>
      <w:r>
        <w:rPr>
          <w:rFonts w:ascii="宋体" w:hAnsi="宋体"/>
          <w:b/>
          <w:sz w:val="24"/>
          <w:szCs w:val="24"/>
        </w:rPr>
        <w:t>5</w:t>
      </w:r>
      <w:r>
        <w:rPr>
          <w:rFonts w:hint="eastAsia" w:ascii="宋体" w:hAnsi="宋体"/>
          <w:b/>
          <w:sz w:val="24"/>
          <w:szCs w:val="24"/>
        </w:rPr>
        <w:t>、工程师</w:t>
      </w:r>
    </w:p>
    <w:p>
      <w:pPr>
        <w:snapToGrid w:val="0"/>
        <w:spacing w:line="500" w:lineRule="exact"/>
        <w:ind w:firstLine="397"/>
        <w:rPr>
          <w:rFonts w:ascii="宋体" w:hAnsi="宋体"/>
          <w:sz w:val="24"/>
          <w:szCs w:val="24"/>
        </w:rPr>
      </w:pPr>
      <w:r>
        <w:rPr>
          <w:rFonts w:ascii="宋体" w:hAnsi="宋体"/>
          <w:sz w:val="24"/>
          <w:szCs w:val="24"/>
        </w:rPr>
        <w:t xml:space="preserve">5.2 </w:t>
      </w:r>
      <w:r>
        <w:rPr>
          <w:rFonts w:hint="eastAsia" w:ascii="宋体" w:hAnsi="宋体"/>
          <w:sz w:val="24"/>
          <w:szCs w:val="24"/>
        </w:rPr>
        <w:t>监理单位委派的工程师</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rPr>
        <w:t>姓名：</w:t>
      </w:r>
      <w:r>
        <w:rPr>
          <w:rFonts w:hint="eastAsia"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职务：</w:t>
      </w:r>
      <w:r>
        <w:rPr>
          <w:rFonts w:hint="eastAsia" w:ascii="宋体" w:hAnsi="宋体"/>
          <w:sz w:val="24"/>
          <w:szCs w:val="24"/>
          <w:u w:val="single"/>
        </w:rPr>
        <w:t xml:space="preserve"> 总监理工程师</w:t>
      </w:r>
      <w:r>
        <w:rPr>
          <w:rFonts w:hint="eastAsia" w:ascii="宋体" w:hAnsi="宋体"/>
          <w:sz w:val="24"/>
          <w:szCs w:val="24"/>
        </w:rPr>
        <w:t>。</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rPr>
        <w:t>发包人委托的职权：</w:t>
      </w:r>
      <w:r>
        <w:rPr>
          <w:rFonts w:ascii="宋体" w:hAnsi="宋体"/>
          <w:sz w:val="24"/>
          <w:szCs w:val="24"/>
          <w:u w:val="single"/>
        </w:rPr>
        <w:t xml:space="preserve"> </w:t>
      </w:r>
      <w:r>
        <w:rPr>
          <w:rFonts w:hint="eastAsia" w:ascii="宋体" w:hAnsi="宋体"/>
          <w:sz w:val="24"/>
          <w:szCs w:val="24"/>
          <w:u w:val="single"/>
        </w:rPr>
        <w:t>对本工程进行全过程的监理</w:t>
      </w:r>
      <w:r>
        <w:rPr>
          <w:rFonts w:hint="eastAsia" w:ascii="宋体" w:hAnsi="宋体"/>
          <w:sz w:val="24"/>
          <w:szCs w:val="24"/>
        </w:rPr>
        <w:t>。</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rPr>
        <w:t>需要取得发包人批准才能行使的职权：</w:t>
      </w:r>
      <w:r>
        <w:rPr>
          <w:rFonts w:hint="eastAsia" w:ascii="宋体" w:hAnsi="宋体"/>
          <w:sz w:val="24"/>
          <w:szCs w:val="24"/>
          <w:u w:val="single"/>
        </w:rPr>
        <w:t>按发包人与监理单位签订的监理合同有关规定执行，涉及变更签证或费用调整、发布开工、停工、复工令等均需经发包人书面认可</w:t>
      </w:r>
      <w:r>
        <w:rPr>
          <w:rFonts w:hint="eastAsia" w:ascii="宋体" w:hAnsi="宋体"/>
          <w:sz w:val="24"/>
          <w:szCs w:val="24"/>
        </w:rPr>
        <w:t>。</w:t>
      </w:r>
    </w:p>
    <w:p>
      <w:pPr>
        <w:snapToGrid w:val="0"/>
        <w:spacing w:line="500" w:lineRule="exact"/>
        <w:ind w:firstLine="397"/>
        <w:rPr>
          <w:rFonts w:ascii="宋体" w:hAnsi="宋体"/>
          <w:sz w:val="24"/>
          <w:szCs w:val="24"/>
          <w:u w:val="single"/>
        </w:rPr>
      </w:pPr>
      <w:r>
        <w:rPr>
          <w:rFonts w:hint="eastAsia" w:ascii="宋体" w:hAnsi="宋体"/>
          <w:sz w:val="24"/>
          <w:szCs w:val="24"/>
        </w:rPr>
        <w:t>义务：</w:t>
      </w:r>
      <w:r>
        <w:rPr>
          <w:rFonts w:hint="eastAsia" w:ascii="宋体" w:hAnsi="宋体"/>
          <w:sz w:val="24"/>
          <w:szCs w:val="24"/>
          <w:u w:val="single"/>
        </w:rPr>
        <w:t>常驻现场，代表监理单位履行与发包人签订的监理合同</w:t>
      </w:r>
      <w:r>
        <w:rPr>
          <w:rFonts w:hint="eastAsia" w:ascii="宋体" w:hAnsi="宋体"/>
          <w:sz w:val="24"/>
          <w:szCs w:val="24"/>
        </w:rPr>
        <w:t>。</w:t>
      </w:r>
    </w:p>
    <w:p>
      <w:pPr>
        <w:snapToGrid w:val="0"/>
        <w:spacing w:line="500" w:lineRule="exact"/>
        <w:ind w:firstLine="397"/>
        <w:rPr>
          <w:rFonts w:ascii="宋体" w:hAnsi="宋体"/>
          <w:sz w:val="24"/>
          <w:szCs w:val="24"/>
        </w:rPr>
      </w:pPr>
      <w:r>
        <w:rPr>
          <w:rFonts w:ascii="宋体" w:hAnsi="宋体"/>
          <w:sz w:val="24"/>
          <w:szCs w:val="24"/>
        </w:rPr>
        <w:t xml:space="preserve">5.3 </w:t>
      </w:r>
      <w:r>
        <w:rPr>
          <w:rFonts w:hint="eastAsia" w:ascii="宋体" w:hAnsi="宋体"/>
          <w:sz w:val="24"/>
          <w:szCs w:val="24"/>
        </w:rPr>
        <w:t>发包人派驻的工程师</w:t>
      </w:r>
    </w:p>
    <w:p>
      <w:pPr>
        <w:snapToGrid w:val="0"/>
        <w:spacing w:line="500" w:lineRule="exact"/>
        <w:ind w:firstLine="397"/>
        <w:rPr>
          <w:rFonts w:ascii="宋体" w:hAnsi="宋体"/>
          <w:sz w:val="24"/>
          <w:szCs w:val="24"/>
          <w:u w:val="single"/>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sz w:val="24"/>
          <w:szCs w:val="24"/>
        </w:rPr>
        <w:t xml:space="preserve"> 职务：</w:t>
      </w:r>
      <w:r>
        <w:rPr>
          <w:rFonts w:hint="eastAsia" w:ascii="宋体" w:hAnsi="宋体"/>
          <w:sz w:val="24"/>
          <w:szCs w:val="24"/>
          <w:u w:val="single"/>
        </w:rPr>
        <w:t>工</w:t>
      </w:r>
      <w:r>
        <w:rPr>
          <w:rFonts w:ascii="宋体" w:hAnsi="宋体"/>
          <w:sz w:val="24"/>
          <w:szCs w:val="24"/>
          <w:u w:val="single"/>
        </w:rPr>
        <w:t xml:space="preserve"> </w:t>
      </w:r>
      <w:r>
        <w:rPr>
          <w:rFonts w:hint="eastAsia" w:ascii="宋体" w:hAnsi="宋体"/>
          <w:sz w:val="24"/>
          <w:szCs w:val="24"/>
          <w:u w:val="single"/>
        </w:rPr>
        <w:t>程</w:t>
      </w:r>
      <w:r>
        <w:rPr>
          <w:rFonts w:ascii="宋体" w:hAnsi="宋体"/>
          <w:sz w:val="24"/>
          <w:szCs w:val="24"/>
          <w:u w:val="single"/>
        </w:rPr>
        <w:t xml:space="preserve"> </w:t>
      </w:r>
      <w:r>
        <w:rPr>
          <w:rFonts w:hint="eastAsia" w:ascii="宋体" w:hAnsi="宋体"/>
          <w:sz w:val="24"/>
          <w:szCs w:val="24"/>
          <w:u w:val="single"/>
        </w:rPr>
        <w:t>师</w:t>
      </w:r>
      <w:r>
        <w:rPr>
          <w:rFonts w:hint="eastAsia" w:ascii="宋体" w:hAnsi="宋体"/>
          <w:sz w:val="24"/>
          <w:szCs w:val="24"/>
        </w:rPr>
        <w:t>。</w:t>
      </w:r>
    </w:p>
    <w:p>
      <w:pPr>
        <w:snapToGrid w:val="0"/>
        <w:spacing w:line="500" w:lineRule="exact"/>
        <w:ind w:firstLine="397"/>
        <w:rPr>
          <w:rFonts w:hint="eastAsia" w:ascii="宋体" w:hAnsi="宋体"/>
          <w:sz w:val="24"/>
          <w:szCs w:val="24"/>
          <w:u w:val="single"/>
        </w:rPr>
      </w:pPr>
      <w:r>
        <w:rPr>
          <w:rFonts w:hint="eastAsia" w:ascii="宋体" w:hAnsi="宋体"/>
          <w:sz w:val="24"/>
          <w:szCs w:val="24"/>
        </w:rPr>
        <w:t>职权：</w:t>
      </w:r>
      <w:r>
        <w:rPr>
          <w:rFonts w:hint="eastAsia" w:ascii="宋体" w:hAnsi="宋体"/>
          <w:sz w:val="24"/>
          <w:szCs w:val="24"/>
          <w:u w:val="single"/>
        </w:rPr>
        <w:t>发包人代表，行使发包人的权利。</w:t>
      </w:r>
    </w:p>
    <w:p>
      <w:pPr>
        <w:snapToGrid w:val="0"/>
        <w:spacing w:line="500" w:lineRule="exact"/>
        <w:ind w:firstLine="397"/>
        <w:rPr>
          <w:rFonts w:ascii="宋体" w:hAnsi="宋体"/>
          <w:spacing w:val="-8"/>
          <w:sz w:val="24"/>
          <w:szCs w:val="24"/>
          <w:u w:val="single"/>
        </w:rPr>
      </w:pPr>
      <w:r>
        <w:rPr>
          <w:rFonts w:hint="eastAsia" w:ascii="宋体" w:hAnsi="宋体"/>
          <w:spacing w:val="-8"/>
          <w:sz w:val="24"/>
          <w:szCs w:val="24"/>
        </w:rPr>
        <w:t>义务：</w:t>
      </w:r>
      <w:r>
        <w:rPr>
          <w:rFonts w:hint="eastAsia" w:ascii="宋体" w:hAnsi="宋体"/>
          <w:spacing w:val="-8"/>
          <w:sz w:val="24"/>
          <w:szCs w:val="24"/>
          <w:u w:val="single"/>
        </w:rPr>
        <w:t>常驻现场，代表发包人负责工程质量、进度、技术、投资控制等施工期间的日常管理工作，履行与承包人签订的本建设工程施工合同</w:t>
      </w:r>
      <w:r>
        <w:rPr>
          <w:rFonts w:hint="eastAsia" w:ascii="宋体" w:hAnsi="宋体"/>
          <w:spacing w:val="-8"/>
          <w:sz w:val="24"/>
          <w:szCs w:val="24"/>
        </w:rPr>
        <w:t>。</w:t>
      </w:r>
    </w:p>
    <w:p>
      <w:pPr>
        <w:snapToGrid w:val="0"/>
        <w:spacing w:line="500" w:lineRule="exact"/>
        <w:ind w:firstLine="397"/>
        <w:rPr>
          <w:rFonts w:hint="eastAsia" w:ascii="宋体" w:hAnsi="宋体"/>
          <w:sz w:val="24"/>
          <w:szCs w:val="24"/>
        </w:rPr>
      </w:pPr>
      <w:r>
        <w:rPr>
          <w:rFonts w:ascii="宋体" w:hAnsi="宋体"/>
          <w:sz w:val="24"/>
          <w:szCs w:val="24"/>
        </w:rPr>
        <w:t xml:space="preserve">5.6 </w:t>
      </w:r>
      <w:r>
        <w:rPr>
          <w:rFonts w:hint="eastAsia" w:ascii="宋体" w:hAnsi="宋体"/>
          <w:sz w:val="24"/>
          <w:szCs w:val="24"/>
        </w:rPr>
        <w:t>不实行监理的，工程师的职权：</w:t>
      </w:r>
      <w:r>
        <w:rPr>
          <w:rFonts w:ascii="宋体" w:hAnsi="宋体"/>
          <w:sz w:val="24"/>
          <w:szCs w:val="24"/>
          <w:u w:val="single"/>
        </w:rPr>
        <w:t xml:space="preserve">        /            </w:t>
      </w:r>
      <w:r>
        <w:rPr>
          <w:rFonts w:hint="eastAsia" w:ascii="宋体" w:hAnsi="宋体"/>
          <w:sz w:val="24"/>
          <w:szCs w:val="24"/>
        </w:rPr>
        <w:t>。</w:t>
      </w:r>
    </w:p>
    <w:p>
      <w:pPr>
        <w:snapToGrid w:val="0"/>
        <w:spacing w:line="500" w:lineRule="exact"/>
        <w:ind w:firstLine="397"/>
        <w:rPr>
          <w:rFonts w:ascii="宋体" w:hAnsi="宋体"/>
          <w:b/>
          <w:sz w:val="24"/>
          <w:szCs w:val="24"/>
        </w:rPr>
      </w:pPr>
      <w:r>
        <w:rPr>
          <w:rFonts w:ascii="宋体" w:hAnsi="宋体"/>
          <w:b/>
          <w:sz w:val="24"/>
          <w:szCs w:val="24"/>
        </w:rPr>
        <w:t>7</w:t>
      </w:r>
      <w:r>
        <w:rPr>
          <w:rFonts w:hint="eastAsia" w:ascii="宋体" w:hAnsi="宋体"/>
          <w:b/>
          <w:sz w:val="24"/>
          <w:szCs w:val="24"/>
        </w:rPr>
        <w:t>、项目负责人</w:t>
      </w:r>
    </w:p>
    <w:p>
      <w:pPr>
        <w:snapToGrid w:val="0"/>
        <w:spacing w:line="500" w:lineRule="exact"/>
        <w:ind w:firstLine="397"/>
        <w:rPr>
          <w:rFonts w:hint="eastAsia" w:ascii="宋体" w:hAnsi="宋体"/>
          <w:sz w:val="24"/>
          <w:szCs w:val="24"/>
        </w:rPr>
      </w:pPr>
      <w:r>
        <w:rPr>
          <w:rFonts w:hint="eastAsia" w:ascii="宋体" w:hAnsi="宋体"/>
          <w:sz w:val="24"/>
          <w:szCs w:val="24"/>
        </w:rPr>
        <w:t>7.1（1）项目负责人</w:t>
      </w:r>
    </w:p>
    <w:p>
      <w:pPr>
        <w:snapToGrid w:val="0"/>
        <w:spacing w:line="500" w:lineRule="exact"/>
        <w:ind w:firstLine="397"/>
        <w:rPr>
          <w:rFonts w:hint="eastAsia" w:ascii="宋体" w:hAnsi="宋体"/>
          <w:sz w:val="24"/>
          <w:szCs w:val="24"/>
          <w:u w:val="single"/>
        </w:rPr>
      </w:pPr>
      <w:r>
        <w:rPr>
          <w:rFonts w:hint="eastAsia" w:ascii="宋体" w:hAnsi="宋体"/>
          <w:sz w:val="24"/>
          <w:szCs w:val="24"/>
        </w:rPr>
        <w:t>姓名：</w:t>
      </w:r>
      <w:r>
        <w:rPr>
          <w:rFonts w:hint="eastAsia"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职权：</w:t>
      </w:r>
      <w:r>
        <w:rPr>
          <w:rFonts w:hint="eastAsia" w:ascii="宋体" w:hAnsi="宋体"/>
          <w:sz w:val="24"/>
          <w:szCs w:val="24"/>
          <w:u w:val="single"/>
        </w:rPr>
        <w:t>代表承包人全权处理本工程的一切事务</w:t>
      </w:r>
      <w:r>
        <w:rPr>
          <w:rFonts w:ascii="宋体" w:hAnsi="宋体"/>
          <w:sz w:val="24"/>
          <w:szCs w:val="24"/>
          <w:u w:val="single"/>
        </w:rPr>
        <w:t xml:space="preserve"> </w:t>
      </w:r>
      <w:r>
        <w:rPr>
          <w:rFonts w:hint="eastAsia" w:ascii="宋体" w:hAnsi="宋体"/>
          <w:sz w:val="24"/>
          <w:szCs w:val="24"/>
        </w:rPr>
        <w:t>。</w:t>
      </w:r>
    </w:p>
    <w:p>
      <w:pPr>
        <w:snapToGrid w:val="0"/>
        <w:spacing w:line="500" w:lineRule="exact"/>
        <w:ind w:firstLine="480" w:firstLineChars="200"/>
        <w:rPr>
          <w:rFonts w:hint="eastAsia" w:ascii="宋体" w:hAnsi="宋体"/>
          <w:sz w:val="24"/>
          <w:szCs w:val="24"/>
        </w:rPr>
      </w:pPr>
      <w:r>
        <w:rPr>
          <w:rFonts w:hint="eastAsia" w:ascii="宋体" w:hAnsi="宋体"/>
          <w:sz w:val="24"/>
          <w:szCs w:val="24"/>
        </w:rPr>
        <w:t>义务：</w:t>
      </w:r>
      <w:r>
        <w:rPr>
          <w:rFonts w:hint="eastAsia" w:ascii="宋体" w:hAnsi="宋体"/>
          <w:sz w:val="24"/>
          <w:szCs w:val="24"/>
          <w:u w:val="single"/>
        </w:rPr>
        <w:t>按照在投标文件中签署的（或在签订本合同前补充签署的）《项目负责人驻场承诺书》中的承诺常驻现场，代表承包人履行与发包人签订的本建设工程施工合同</w:t>
      </w:r>
      <w:r>
        <w:rPr>
          <w:rFonts w:hint="eastAsia" w:ascii="宋体" w:hAnsi="宋体"/>
          <w:sz w:val="24"/>
          <w:szCs w:val="24"/>
        </w:rPr>
        <w:t>。</w:t>
      </w:r>
    </w:p>
    <w:p>
      <w:pPr>
        <w:snapToGrid w:val="0"/>
        <w:spacing w:line="500" w:lineRule="exact"/>
        <w:ind w:firstLine="397"/>
        <w:rPr>
          <w:rFonts w:hint="eastAsia" w:ascii="宋体" w:hAnsi="宋体"/>
          <w:sz w:val="24"/>
          <w:szCs w:val="24"/>
        </w:rPr>
      </w:pPr>
      <w:r>
        <w:rPr>
          <w:rFonts w:hint="eastAsia" w:ascii="宋体" w:hAnsi="宋体"/>
          <w:sz w:val="24"/>
          <w:szCs w:val="24"/>
        </w:rPr>
        <w:t>7.4</w:t>
      </w:r>
      <w:r>
        <w:rPr>
          <w:rFonts w:hint="eastAsia" w:ascii="宋体" w:hAnsi="宋体"/>
          <w:sz w:val="24"/>
          <w:szCs w:val="24"/>
          <w:u w:val="single"/>
        </w:rPr>
        <w:t>承包人如需更换项目负责人或技术负责人，按有关规定执行，后任继续行使合同文件约定的前任的职权，履行前任的义务。未征得发包人书面同意，承包人不得更换项目负责人</w:t>
      </w:r>
      <w:r>
        <w:rPr>
          <w:rFonts w:hint="eastAsia" w:ascii="宋体" w:hAnsi="宋体"/>
          <w:sz w:val="24"/>
          <w:szCs w:val="24"/>
        </w:rPr>
        <w:t>。</w:t>
      </w:r>
    </w:p>
    <w:p>
      <w:pPr>
        <w:snapToGrid w:val="0"/>
        <w:spacing w:line="500" w:lineRule="exact"/>
        <w:ind w:firstLine="397"/>
        <w:rPr>
          <w:rFonts w:hint="eastAsia" w:ascii="宋体" w:hAnsi="宋体"/>
          <w:sz w:val="24"/>
          <w:szCs w:val="24"/>
        </w:rPr>
      </w:pPr>
      <w:r>
        <w:rPr>
          <w:rFonts w:hint="eastAsia" w:ascii="宋体" w:hAnsi="宋体"/>
          <w:sz w:val="24"/>
          <w:szCs w:val="24"/>
        </w:rPr>
        <w:t>7.5</w:t>
      </w:r>
      <w:r>
        <w:rPr>
          <w:rFonts w:hint="eastAsia" w:ascii="宋体" w:hAnsi="宋体"/>
          <w:sz w:val="24"/>
          <w:szCs w:val="24"/>
          <w:u w:val="single"/>
        </w:rPr>
        <w:t>发包人可以与承包人协商，建议更换其认为不称职的项目负责人，承包人应及时采纳发包人的建议予以更换，新更换的项目负责人应满足招标文件及本项目相应的资质要求并能胜任本项目的项目负责人工作</w:t>
      </w:r>
      <w:r>
        <w:rPr>
          <w:rFonts w:hint="eastAsia" w:ascii="宋体" w:hAnsi="宋体"/>
          <w:sz w:val="24"/>
          <w:szCs w:val="24"/>
        </w:rPr>
        <w:t>。</w:t>
      </w:r>
    </w:p>
    <w:p>
      <w:pPr>
        <w:snapToGrid w:val="0"/>
        <w:spacing w:line="500" w:lineRule="exact"/>
        <w:ind w:firstLine="397"/>
        <w:rPr>
          <w:rFonts w:hint="eastAsia" w:ascii="宋体" w:hAnsi="宋体"/>
          <w:sz w:val="24"/>
          <w:szCs w:val="24"/>
          <w:u w:val="single"/>
        </w:rPr>
      </w:pPr>
      <w:r>
        <w:rPr>
          <w:rFonts w:hint="eastAsia" w:ascii="宋体" w:hAnsi="宋体"/>
          <w:sz w:val="24"/>
          <w:szCs w:val="24"/>
        </w:rPr>
        <w:t>7.6</w:t>
      </w:r>
      <w:r>
        <w:rPr>
          <w:rFonts w:hint="eastAsia" w:ascii="宋体" w:hAnsi="宋体"/>
          <w:sz w:val="24"/>
          <w:szCs w:val="24"/>
          <w:u w:val="single"/>
        </w:rPr>
        <w:t>承包人项目负责人不得兼任其他工程项目负责人，否则发包人可按单方面终止合同处理。</w:t>
      </w:r>
    </w:p>
    <w:p>
      <w:pPr>
        <w:adjustRightInd/>
        <w:snapToGrid w:val="0"/>
        <w:spacing w:line="500" w:lineRule="exact"/>
        <w:ind w:right="0" w:firstLine="397" w:firstLineChars="0"/>
        <w:outlineLvl w:val="9"/>
        <w:rPr>
          <w:rFonts w:hint="eastAsia" w:ascii="宋体" w:hAnsi="宋体"/>
          <w:sz w:val="24"/>
          <w:szCs w:val="24"/>
          <w:highlight w:val="none"/>
          <w:u w:val="single"/>
        </w:rPr>
      </w:pPr>
      <w:r>
        <w:rPr>
          <w:rFonts w:hint="eastAsia" w:ascii="宋体" w:hAnsi="宋体"/>
          <w:sz w:val="24"/>
          <w:szCs w:val="24"/>
          <w:highlight w:val="none"/>
        </w:rPr>
        <w:t>7.7</w:t>
      </w:r>
      <w:r>
        <w:rPr>
          <w:rFonts w:hint="eastAsia" w:ascii="宋体" w:hAnsi="宋体"/>
          <w:sz w:val="24"/>
          <w:szCs w:val="24"/>
          <w:highlight w:val="none"/>
          <w:u w:val="single"/>
        </w:rPr>
        <w:t>现场管理机构</w:t>
      </w:r>
    </w:p>
    <w:p>
      <w:pPr>
        <w:adjustRightInd/>
        <w:snapToGrid w:val="0"/>
        <w:spacing w:line="500" w:lineRule="exact"/>
        <w:ind w:firstLine="397"/>
        <w:rPr>
          <w:rFonts w:hint="eastAsia" w:ascii="宋体" w:hAnsi="宋体"/>
          <w:sz w:val="24"/>
          <w:szCs w:val="24"/>
          <w:highlight w:val="none"/>
          <w:u w:val="single"/>
        </w:rPr>
      </w:pPr>
      <w:r>
        <w:rPr>
          <w:rFonts w:hint="eastAsia" w:ascii="宋体" w:hAnsi="宋体"/>
          <w:sz w:val="24"/>
          <w:szCs w:val="24"/>
          <w:highlight w:val="none"/>
          <w:u w:val="single"/>
        </w:rPr>
        <w:t>（1）承包人必须按照投标文件的承诺建立现场管理机构，严格执行现行建设工程项目管理规范，并积极主动接受建设行政主管部门的监督和检查。</w:t>
      </w:r>
    </w:p>
    <w:p>
      <w:pPr>
        <w:adjustRightInd/>
        <w:snapToGrid w:val="0"/>
        <w:spacing w:line="500" w:lineRule="exact"/>
        <w:ind w:right="0" w:firstLine="538" w:firstLineChars="0"/>
        <w:rPr>
          <w:rFonts w:hint="eastAsia" w:ascii="宋体" w:hAnsi="宋体"/>
          <w:sz w:val="24"/>
          <w:szCs w:val="24"/>
          <w:highlight w:val="none"/>
          <w:u w:val="single"/>
        </w:rPr>
      </w:pPr>
      <w:r>
        <w:rPr>
          <w:rFonts w:hint="eastAsia" w:ascii="宋体" w:hAnsi="宋体"/>
          <w:sz w:val="24"/>
          <w:szCs w:val="24"/>
          <w:highlight w:val="none"/>
          <w:u w:val="single"/>
        </w:rPr>
        <w:t>（2）现场管理机构各部主要组织管理人员在开工前必须全部到位，并接受总监理工程师和发包人代表的查验。承包人委派的现场管理机构各部主要组织管理人员不得有兼职情况存在，并需接受监理单位的监督。</w:t>
      </w:r>
    </w:p>
    <w:p>
      <w:pPr>
        <w:snapToGrid w:val="0"/>
        <w:spacing w:line="500" w:lineRule="exact"/>
        <w:ind w:firstLine="397"/>
        <w:rPr>
          <w:rFonts w:hint="eastAsia" w:ascii="宋体" w:hAnsi="宋体"/>
          <w:sz w:val="24"/>
          <w:szCs w:val="24"/>
          <w:u w:val="single"/>
        </w:rPr>
      </w:pPr>
      <w:r>
        <w:rPr>
          <w:rFonts w:hint="eastAsia" w:ascii="宋体" w:hAnsi="宋体"/>
          <w:sz w:val="24"/>
          <w:szCs w:val="24"/>
          <w:highlight w:val="none"/>
        </w:rPr>
        <w:t>7.8</w:t>
      </w:r>
      <w:r>
        <w:rPr>
          <w:rFonts w:hint="eastAsia" w:ascii="宋体" w:hAnsi="宋体"/>
          <w:sz w:val="24"/>
          <w:szCs w:val="24"/>
          <w:highlight w:val="none"/>
          <w:u w:val="single"/>
        </w:rPr>
        <w:t>现场管理机构各部主要组织管理人员应与投标文件保持一致，发包人不要求更换时不得更换。因特殊情况需要更换的，承包人应以书面形式向监理单位提出意向（附前任和后任人员的详细履历资料），经总监理工程师签署意见后向发包人提出申请，征得发包人同意后方可更换。承包人必须保证后任人员的资质、资历、业绩、实际工作能力不低于前任人员的素质。</w:t>
      </w:r>
    </w:p>
    <w:p>
      <w:pPr>
        <w:snapToGrid w:val="0"/>
        <w:spacing w:line="500" w:lineRule="exact"/>
        <w:ind w:firstLine="397" w:firstLineChars="0"/>
        <w:rPr>
          <w:rFonts w:hint="eastAsia" w:ascii="宋体" w:hAnsi="宋体"/>
          <w:sz w:val="24"/>
          <w:szCs w:val="24"/>
          <w:highlight w:val="none"/>
          <w:u w:val="single"/>
        </w:rPr>
      </w:pPr>
      <w:r>
        <w:rPr>
          <w:rFonts w:hint="eastAsia" w:ascii="宋体" w:hAnsi="宋体"/>
          <w:sz w:val="24"/>
          <w:szCs w:val="24"/>
          <w:highlight w:val="none"/>
        </w:rPr>
        <w:t>7.9</w:t>
      </w:r>
      <w:r>
        <w:rPr>
          <w:rFonts w:hint="eastAsia" w:ascii="宋体" w:hAnsi="宋体"/>
          <w:sz w:val="24"/>
          <w:szCs w:val="24"/>
          <w:highlight w:val="none"/>
          <w:u w:val="single"/>
        </w:rPr>
        <w:t>合同签订后，项目负责人、项目班子主要成员不到位，则工程师不签发开工令，工期不顺延。施工中班子主要成员离开工地应向工程师请假，经批准后才能离开，擅自离开工地，工程师将发出停工令，待人员回到岗位后才批准复工，由此产生的工期和经济损失由承包人自负，造成发包人和建设管理方损失的，发包人和建设管理方保留索赔的权利。</w:t>
      </w:r>
    </w:p>
    <w:p>
      <w:pPr>
        <w:snapToGrid w:val="0"/>
        <w:spacing w:line="500" w:lineRule="exact"/>
        <w:ind w:firstLine="397"/>
        <w:rPr>
          <w:rFonts w:hint="eastAsia" w:ascii="宋体" w:hAnsi="宋体"/>
          <w:sz w:val="24"/>
          <w:szCs w:val="24"/>
          <w:u w:val="single"/>
        </w:rPr>
      </w:pPr>
      <w:r>
        <w:rPr>
          <w:rFonts w:hint="eastAsia" w:ascii="宋体" w:hAnsi="宋体"/>
          <w:sz w:val="24"/>
          <w:szCs w:val="24"/>
          <w:highlight w:val="none"/>
        </w:rPr>
        <w:t>7.10</w:t>
      </w:r>
      <w:r>
        <w:rPr>
          <w:rFonts w:hint="eastAsia" w:ascii="宋体" w:hAnsi="宋体"/>
          <w:sz w:val="24"/>
          <w:szCs w:val="24"/>
          <w:highlight w:val="none"/>
          <w:u w:val="single"/>
        </w:rPr>
        <w:t>尽管承包人已按投标文件附表中所列的数量派遣了各类管理人员，但若监理工程师经论证认为这些人员仍不足以适应现场施工的需要且不能保证工程质量时，监理工程师有权要求承包人继续增派或雇佣这类人员，并书面通知承包人和抄送发包人。承包人在接到上述通知后应立即执行监理工程师的上述指示，不得无故拖延。</w:t>
      </w:r>
    </w:p>
    <w:p>
      <w:pPr>
        <w:snapToGrid w:val="0"/>
        <w:spacing w:line="500" w:lineRule="exact"/>
        <w:ind w:firstLine="397"/>
        <w:rPr>
          <w:rFonts w:ascii="宋体" w:hAnsi="宋体"/>
          <w:b/>
          <w:sz w:val="24"/>
          <w:szCs w:val="24"/>
        </w:rPr>
      </w:pPr>
      <w:r>
        <w:rPr>
          <w:rFonts w:ascii="宋体" w:hAnsi="宋体"/>
          <w:b/>
          <w:sz w:val="24"/>
          <w:szCs w:val="24"/>
        </w:rPr>
        <w:t>8</w:t>
      </w:r>
      <w:r>
        <w:rPr>
          <w:rFonts w:hint="eastAsia" w:ascii="宋体" w:hAnsi="宋体"/>
          <w:b/>
          <w:sz w:val="24"/>
          <w:szCs w:val="24"/>
        </w:rPr>
        <w:t>、发包人工作</w:t>
      </w:r>
    </w:p>
    <w:p>
      <w:pPr>
        <w:snapToGrid w:val="0"/>
        <w:spacing w:line="500" w:lineRule="exact"/>
        <w:ind w:firstLine="397"/>
        <w:rPr>
          <w:rFonts w:ascii="宋体" w:hAnsi="宋体"/>
          <w:sz w:val="24"/>
          <w:szCs w:val="24"/>
        </w:rPr>
      </w:pPr>
      <w:r>
        <w:rPr>
          <w:rFonts w:ascii="宋体" w:hAnsi="宋体"/>
          <w:sz w:val="24"/>
          <w:szCs w:val="24"/>
        </w:rPr>
        <w:t xml:space="preserve">8.1 </w:t>
      </w:r>
      <w:r>
        <w:rPr>
          <w:rFonts w:hint="eastAsia" w:ascii="宋体" w:hAnsi="宋体"/>
          <w:sz w:val="24"/>
          <w:szCs w:val="24"/>
        </w:rPr>
        <w:t>发包人应按约定的时间和要求完成以下工作：</w:t>
      </w:r>
    </w:p>
    <w:p>
      <w:pPr>
        <w:snapToGrid w:val="0"/>
        <w:spacing w:line="500" w:lineRule="exact"/>
        <w:ind w:firstLine="397"/>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）施工场地具备施工条件的要求及完成的时间：</w:t>
      </w:r>
      <w:r>
        <w:rPr>
          <w:rFonts w:hint="eastAsia" w:ascii="宋体" w:hAnsi="宋体"/>
          <w:sz w:val="24"/>
          <w:szCs w:val="24"/>
          <w:highlight w:val="none"/>
          <w:u w:val="single"/>
        </w:rPr>
        <w:t>土地征收、国有土地上房屋征收、集体土地上房屋拆迁补偿工作完成时间原则上在开工前；因征收和拆迁补偿进度原因不能按时移交场地的，可采取分段逐步方式移交施工场地</w:t>
      </w:r>
      <w:r>
        <w:rPr>
          <w:rFonts w:hint="eastAsia" w:ascii="宋体" w:hAnsi="宋体"/>
          <w:sz w:val="24"/>
          <w:szCs w:val="24"/>
        </w:rPr>
        <w:t>。</w:t>
      </w:r>
      <w:r>
        <w:rPr>
          <w:rFonts w:ascii="宋体" w:hAnsi="宋体"/>
          <w:sz w:val="24"/>
          <w:szCs w:val="24"/>
        </w:rPr>
        <w:t xml:space="preserve"> </w:t>
      </w:r>
    </w:p>
    <w:p>
      <w:pPr>
        <w:snapToGrid w:val="0"/>
        <w:spacing w:line="500" w:lineRule="exact"/>
        <w:ind w:firstLine="397"/>
        <w:rPr>
          <w:rFonts w:ascii="宋体" w:hAnsi="宋体"/>
          <w:sz w:val="24"/>
          <w:szCs w:val="24"/>
          <w:u w:val="single"/>
        </w:rPr>
      </w:pPr>
      <w:r>
        <w:rPr>
          <w:rFonts w:hint="eastAsia" w:ascii="宋体" w:hAnsi="宋体"/>
          <w:sz w:val="24"/>
          <w:szCs w:val="24"/>
        </w:rPr>
        <w:t>（</w:t>
      </w:r>
      <w:r>
        <w:rPr>
          <w:rFonts w:ascii="宋体" w:hAnsi="宋体"/>
          <w:sz w:val="24"/>
          <w:szCs w:val="24"/>
        </w:rPr>
        <w:t>2</w:t>
      </w:r>
      <w:r>
        <w:rPr>
          <w:rFonts w:hint="eastAsia" w:ascii="宋体" w:hAnsi="宋体"/>
          <w:sz w:val="24"/>
          <w:szCs w:val="24"/>
        </w:rPr>
        <w:t>）将施工所需的水、电、电讯线路接至施工场地的时间、地点和供应要求：</w:t>
      </w:r>
      <w:r>
        <w:rPr>
          <w:rFonts w:hint="eastAsia" w:ascii="宋体" w:hAnsi="宋体"/>
          <w:sz w:val="24"/>
          <w:szCs w:val="24"/>
          <w:u w:val="single"/>
        </w:rPr>
        <w:t>由承包人自行解决，费用已包在本工程中标总造价中</w:t>
      </w:r>
      <w:r>
        <w:rPr>
          <w:rFonts w:hint="eastAsia" w:ascii="宋体" w:hAnsi="宋体"/>
          <w:sz w:val="24"/>
          <w:szCs w:val="24"/>
        </w:rPr>
        <w:t>。</w:t>
      </w:r>
    </w:p>
    <w:p>
      <w:pPr>
        <w:snapToGrid w:val="0"/>
        <w:spacing w:line="500" w:lineRule="exact"/>
        <w:ind w:firstLine="397"/>
        <w:rPr>
          <w:rFonts w:ascii="宋体" w:hAnsi="宋体"/>
          <w:sz w:val="24"/>
          <w:szCs w:val="24"/>
          <w:u w:val="single"/>
        </w:rPr>
      </w:pPr>
      <w:r>
        <w:rPr>
          <w:rFonts w:hint="eastAsia" w:ascii="宋体" w:hAnsi="宋体"/>
          <w:sz w:val="24"/>
          <w:szCs w:val="24"/>
        </w:rPr>
        <w:t>（</w:t>
      </w:r>
      <w:r>
        <w:rPr>
          <w:rFonts w:ascii="宋体" w:hAnsi="宋体"/>
          <w:sz w:val="24"/>
          <w:szCs w:val="24"/>
        </w:rPr>
        <w:t>3</w:t>
      </w:r>
      <w:r>
        <w:rPr>
          <w:rFonts w:hint="eastAsia" w:ascii="宋体" w:hAnsi="宋体"/>
          <w:sz w:val="24"/>
          <w:szCs w:val="24"/>
        </w:rPr>
        <w:t>）施工场地与公共道路的通道开通时间和要求：</w:t>
      </w:r>
      <w:r>
        <w:rPr>
          <w:rFonts w:hint="eastAsia" w:ascii="宋体" w:hAnsi="宋体"/>
          <w:sz w:val="24"/>
          <w:szCs w:val="24"/>
          <w:u w:val="single"/>
        </w:rPr>
        <w:t>通道按现状，不论满足施工要求与否，该通道及施工便道均由承包人自行解决，费用已包在本工程中标总造价中。</w:t>
      </w:r>
    </w:p>
    <w:p>
      <w:pPr>
        <w:snapToGrid w:val="0"/>
        <w:spacing w:line="500" w:lineRule="exact"/>
        <w:ind w:left="0" w:leftChars="0" w:firstLine="397"/>
        <w:rPr>
          <w:rFonts w:hint="eastAsia" w:ascii="宋体" w:hAnsi="宋体"/>
          <w:sz w:val="24"/>
        </w:rPr>
      </w:pPr>
      <w:r>
        <w:rPr>
          <w:rFonts w:hint="eastAsia" w:ascii="宋体" w:hAnsi="宋体"/>
          <w:sz w:val="24"/>
          <w:szCs w:val="24"/>
        </w:rPr>
        <w:t>（</w:t>
      </w:r>
      <w:r>
        <w:rPr>
          <w:rFonts w:ascii="宋体" w:hAnsi="宋体"/>
          <w:sz w:val="24"/>
          <w:szCs w:val="24"/>
        </w:rPr>
        <w:t>4</w:t>
      </w:r>
      <w:r>
        <w:rPr>
          <w:rFonts w:hint="eastAsia" w:ascii="宋体" w:hAnsi="宋体"/>
          <w:sz w:val="24"/>
          <w:szCs w:val="24"/>
        </w:rPr>
        <w:t>）工程地质和地下管线资料的提供时间：</w:t>
      </w:r>
      <w:r>
        <w:rPr>
          <w:rFonts w:hint="eastAsia" w:ascii="宋体" w:hAnsi="宋体"/>
          <w:sz w:val="24"/>
          <w:szCs w:val="24"/>
          <w:u w:val="single"/>
        </w:rPr>
        <w:t>根据施工计划提前提供</w:t>
      </w:r>
      <w:r>
        <w:rPr>
          <w:rFonts w:hint="eastAsia" w:ascii="宋体" w:hAnsi="宋体"/>
          <w:sz w:val="24"/>
          <w:szCs w:val="24"/>
        </w:rPr>
        <w:t>。</w:t>
      </w:r>
    </w:p>
    <w:p>
      <w:pPr>
        <w:snapToGrid w:val="0"/>
        <w:spacing w:line="500" w:lineRule="exact"/>
        <w:ind w:left="0" w:leftChars="0" w:firstLine="397"/>
        <w:rPr>
          <w:rFonts w:hint="eastAsia" w:ascii="宋体" w:hAnsi="宋体"/>
          <w:sz w:val="24"/>
          <w:szCs w:val="24"/>
          <w:u w:val="single"/>
        </w:rPr>
      </w:pPr>
      <w:r>
        <w:rPr>
          <w:rFonts w:hint="eastAsia" w:ascii="宋体" w:hAnsi="宋体"/>
          <w:sz w:val="24"/>
          <w:szCs w:val="24"/>
        </w:rPr>
        <w:t>（</w:t>
      </w:r>
      <w:r>
        <w:rPr>
          <w:rFonts w:ascii="宋体" w:hAnsi="宋体"/>
          <w:sz w:val="24"/>
          <w:szCs w:val="24"/>
        </w:rPr>
        <w:t>5</w:t>
      </w:r>
      <w:r>
        <w:rPr>
          <w:rFonts w:hint="eastAsia" w:ascii="宋体" w:hAnsi="宋体"/>
          <w:sz w:val="24"/>
          <w:szCs w:val="24"/>
        </w:rPr>
        <w:t>）由发包人办理的施工所需证件、批件的名称和完成时间：</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w:t>
      </w:r>
    </w:p>
    <w:p>
      <w:pPr>
        <w:snapToGrid w:val="0"/>
        <w:spacing w:line="500" w:lineRule="exact"/>
        <w:ind w:firstLine="397"/>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）水准点与坐标控制点交验要求：</w:t>
      </w:r>
      <w:r>
        <w:rPr>
          <w:rFonts w:ascii="宋体" w:hAnsi="宋体"/>
          <w:sz w:val="24"/>
          <w:szCs w:val="24"/>
        </w:rPr>
        <w:t xml:space="preserve"> </w:t>
      </w:r>
      <w:r>
        <w:rPr>
          <w:rFonts w:hint="eastAsia" w:ascii="宋体" w:hAnsi="宋体"/>
          <w:sz w:val="24"/>
          <w:szCs w:val="24"/>
          <w:u w:val="single"/>
        </w:rPr>
        <w:t>开工前交验</w:t>
      </w:r>
      <w:r>
        <w:rPr>
          <w:rFonts w:hint="eastAsia" w:ascii="宋体" w:hAnsi="宋体"/>
          <w:sz w:val="24"/>
          <w:szCs w:val="24"/>
        </w:rPr>
        <w:t>。</w:t>
      </w:r>
    </w:p>
    <w:p>
      <w:pPr>
        <w:snapToGrid w:val="0"/>
        <w:spacing w:line="500" w:lineRule="exact"/>
        <w:ind w:firstLine="397"/>
        <w:rPr>
          <w:rFonts w:ascii="宋体" w:hAnsi="宋体"/>
          <w:sz w:val="24"/>
          <w:szCs w:val="24"/>
          <w:u w:val="single"/>
        </w:rPr>
      </w:pPr>
      <w:r>
        <w:rPr>
          <w:rFonts w:hint="eastAsia" w:ascii="宋体" w:hAnsi="宋体"/>
          <w:sz w:val="24"/>
          <w:szCs w:val="24"/>
        </w:rPr>
        <w:t>（</w:t>
      </w:r>
      <w:r>
        <w:rPr>
          <w:rFonts w:ascii="宋体" w:hAnsi="宋体"/>
          <w:sz w:val="24"/>
          <w:szCs w:val="24"/>
        </w:rPr>
        <w:t>7</w:t>
      </w:r>
      <w:r>
        <w:rPr>
          <w:rFonts w:hint="eastAsia" w:ascii="宋体" w:hAnsi="宋体"/>
          <w:sz w:val="24"/>
          <w:szCs w:val="24"/>
        </w:rPr>
        <w:t>）图纸会审和设计交底时间：</w:t>
      </w:r>
      <w:r>
        <w:rPr>
          <w:rFonts w:hint="eastAsia" w:ascii="宋体" w:hAnsi="宋体"/>
          <w:sz w:val="24"/>
          <w:szCs w:val="24"/>
          <w:u w:val="single"/>
        </w:rPr>
        <w:t>工程施工前</w:t>
      </w:r>
      <w:r>
        <w:rPr>
          <w:rFonts w:hint="eastAsia" w:ascii="宋体" w:hAnsi="宋体"/>
          <w:sz w:val="24"/>
          <w:szCs w:val="24"/>
        </w:rPr>
        <w:t>。</w:t>
      </w:r>
    </w:p>
    <w:p>
      <w:pPr>
        <w:snapToGrid w:val="0"/>
        <w:spacing w:line="500" w:lineRule="exact"/>
        <w:ind w:firstLine="397"/>
        <w:rPr>
          <w:rFonts w:hint="eastAsia" w:ascii="宋体" w:hAnsi="宋体"/>
          <w:sz w:val="24"/>
          <w:szCs w:val="24"/>
        </w:rPr>
      </w:pPr>
      <w:r>
        <w:rPr>
          <w:rFonts w:hint="eastAsia" w:ascii="宋体" w:hAnsi="宋体"/>
          <w:sz w:val="24"/>
          <w:szCs w:val="24"/>
        </w:rPr>
        <w:t>（</w:t>
      </w:r>
      <w:r>
        <w:rPr>
          <w:rFonts w:ascii="宋体" w:hAnsi="宋体"/>
          <w:sz w:val="24"/>
          <w:szCs w:val="24"/>
        </w:rPr>
        <w:t>8</w:t>
      </w:r>
      <w:r>
        <w:rPr>
          <w:rFonts w:hint="eastAsia" w:ascii="宋体" w:hAnsi="宋体"/>
          <w:sz w:val="24"/>
          <w:szCs w:val="24"/>
        </w:rPr>
        <w:t>）协调处理施工场地周围地下管线和邻近建筑物、构筑物（含文物保护建筑）、古树名木的保护工作：</w:t>
      </w:r>
      <w:r>
        <w:rPr>
          <w:rFonts w:ascii="宋体" w:hAnsi="宋体"/>
          <w:sz w:val="24"/>
          <w:szCs w:val="24"/>
          <w:u w:val="single"/>
        </w:rPr>
        <w:t xml:space="preserve">            /            </w:t>
      </w:r>
      <w:r>
        <w:rPr>
          <w:rFonts w:hint="eastAsia" w:ascii="宋体" w:hAnsi="宋体"/>
          <w:sz w:val="24"/>
          <w:szCs w:val="24"/>
        </w:rPr>
        <w:t>。</w:t>
      </w:r>
    </w:p>
    <w:p>
      <w:pPr>
        <w:snapToGrid w:val="0"/>
        <w:spacing w:line="500" w:lineRule="exact"/>
        <w:ind w:firstLine="397"/>
        <w:rPr>
          <w:rFonts w:hint="eastAsia" w:ascii="宋体" w:hAnsi="宋体"/>
          <w:sz w:val="24"/>
          <w:szCs w:val="24"/>
          <w:u w:val="single"/>
        </w:rPr>
      </w:pPr>
      <w:r>
        <w:rPr>
          <w:rFonts w:hint="eastAsia" w:ascii="宋体" w:hAnsi="宋体"/>
          <w:sz w:val="24"/>
          <w:szCs w:val="24"/>
        </w:rPr>
        <w:t>（</w:t>
      </w:r>
      <w:r>
        <w:rPr>
          <w:rFonts w:ascii="宋体" w:hAnsi="宋体"/>
          <w:sz w:val="24"/>
          <w:szCs w:val="24"/>
        </w:rPr>
        <w:t>9</w:t>
      </w:r>
      <w:r>
        <w:rPr>
          <w:rFonts w:hint="eastAsia" w:ascii="宋体" w:hAnsi="宋体"/>
          <w:sz w:val="24"/>
          <w:szCs w:val="24"/>
        </w:rPr>
        <w:t>）双方约定发包人应做的其他工作：</w:t>
      </w:r>
      <w:r>
        <w:rPr>
          <w:rFonts w:hint="eastAsia" w:ascii="宋体" w:hAnsi="宋体"/>
          <w:sz w:val="24"/>
          <w:szCs w:val="24"/>
          <w:highlight w:val="none"/>
          <w:u w:val="single"/>
        </w:rPr>
        <w:t>发包人按现有场地移交给承包人，承包人应无条件接受。</w:t>
      </w:r>
    </w:p>
    <w:p>
      <w:pPr>
        <w:numPr>
          <w:ilvl w:val="0"/>
          <w:numId w:val="0"/>
        </w:numPr>
        <w:spacing w:line="500" w:lineRule="exact"/>
        <w:rPr>
          <w:rFonts w:hint="eastAsia" w:ascii="宋体" w:hAnsi="宋体"/>
          <w:sz w:val="24"/>
          <w:szCs w:val="24"/>
          <w:u w:val="single"/>
        </w:rPr>
      </w:pPr>
      <w:r>
        <w:rPr>
          <w:rFonts w:hint="eastAsia" w:ascii="宋体" w:hAnsi="宋体"/>
          <w:sz w:val="24"/>
          <w:szCs w:val="24"/>
        </w:rPr>
        <w:t xml:space="preserve">   8.2</w:t>
      </w:r>
      <w:r>
        <w:rPr>
          <w:rFonts w:hint="eastAsia" w:ascii="宋体" w:hAnsi="宋体"/>
          <w:sz w:val="24"/>
          <w:szCs w:val="24"/>
          <w:highlight w:val="none"/>
        </w:rPr>
        <w:t>发包人委托承包人办理的工作：</w:t>
      </w:r>
      <w:r>
        <w:rPr>
          <w:rFonts w:ascii="宋体" w:hAnsi="宋体"/>
          <w:sz w:val="24"/>
          <w:szCs w:val="24"/>
          <w:highlight w:val="none"/>
          <w:u w:val="single"/>
        </w:rPr>
        <w:t xml:space="preserve"> </w:t>
      </w:r>
      <w:r>
        <w:rPr>
          <w:rFonts w:hint="eastAsia" w:ascii="宋体" w:hAnsi="宋体"/>
          <w:sz w:val="24"/>
          <w:szCs w:val="24"/>
          <w:highlight w:val="none"/>
          <w:u w:val="single"/>
        </w:rPr>
        <w:t>工程质监登记、合同鉴证、施工许可证、购买印花税等一切施工所需的审批、申领手续以及规划验收、消防验收、环保验收、防雷报建及验收、永久用水接驳及验收等工作。费用按政策规定各自承担相应部分。</w:t>
      </w:r>
    </w:p>
    <w:p>
      <w:pPr>
        <w:snapToGrid w:val="0"/>
        <w:spacing w:line="500" w:lineRule="exact"/>
        <w:ind w:firstLine="397"/>
        <w:rPr>
          <w:rFonts w:ascii="宋体" w:hAnsi="宋体"/>
          <w:b/>
          <w:sz w:val="24"/>
          <w:szCs w:val="24"/>
        </w:rPr>
      </w:pPr>
      <w:r>
        <w:rPr>
          <w:rFonts w:ascii="宋体" w:hAnsi="宋体"/>
          <w:b/>
          <w:sz w:val="24"/>
          <w:szCs w:val="24"/>
        </w:rPr>
        <w:t>9</w:t>
      </w:r>
      <w:r>
        <w:rPr>
          <w:rFonts w:hint="eastAsia" w:ascii="宋体" w:hAnsi="宋体"/>
          <w:b/>
          <w:sz w:val="24"/>
          <w:szCs w:val="24"/>
        </w:rPr>
        <w:t>、承包人工作</w:t>
      </w:r>
    </w:p>
    <w:p>
      <w:pPr>
        <w:snapToGrid w:val="0"/>
        <w:spacing w:line="500" w:lineRule="exact"/>
        <w:ind w:firstLine="397"/>
        <w:rPr>
          <w:rFonts w:ascii="宋体" w:hAnsi="宋体"/>
          <w:sz w:val="24"/>
          <w:szCs w:val="24"/>
        </w:rPr>
      </w:pPr>
      <w:r>
        <w:rPr>
          <w:rFonts w:ascii="宋体" w:hAnsi="宋体"/>
          <w:sz w:val="24"/>
          <w:szCs w:val="24"/>
        </w:rPr>
        <w:t xml:space="preserve">9.1 </w:t>
      </w:r>
      <w:r>
        <w:rPr>
          <w:rFonts w:hint="eastAsia" w:ascii="宋体" w:hAnsi="宋体"/>
          <w:sz w:val="24"/>
          <w:szCs w:val="24"/>
        </w:rPr>
        <w:t>承包人应按约定时间和要求，完成以下工作：</w:t>
      </w:r>
    </w:p>
    <w:p>
      <w:pPr>
        <w:snapToGrid w:val="0"/>
        <w:spacing w:line="500" w:lineRule="exact"/>
        <w:ind w:firstLine="397"/>
        <w:rPr>
          <w:rFonts w:hint="eastAsia"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）需由设计资质等级和业务范围允许的承包人完成的设计文件提交时间：</w:t>
      </w:r>
      <w:r>
        <w:rPr>
          <w:rFonts w:ascii="宋体" w:hAnsi="宋体"/>
          <w:sz w:val="24"/>
          <w:szCs w:val="24"/>
          <w:u w:val="single"/>
        </w:rPr>
        <w:t xml:space="preserve">               </w:t>
      </w:r>
      <w:r>
        <w:rPr>
          <w:rFonts w:hint="eastAsia" w:ascii="宋体" w:hAnsi="宋体"/>
          <w:sz w:val="24"/>
          <w:szCs w:val="24"/>
          <w:u w:val="single"/>
        </w:rPr>
        <w:t>/</w:t>
      </w:r>
      <w:r>
        <w:rPr>
          <w:rFonts w:ascii="宋体" w:hAnsi="宋体"/>
          <w:sz w:val="24"/>
          <w:szCs w:val="24"/>
          <w:u w:val="single"/>
        </w:rPr>
        <w:t xml:space="preserve">                </w:t>
      </w:r>
      <w:r>
        <w:rPr>
          <w:rFonts w:hint="eastAsia" w:ascii="宋体" w:hAnsi="宋体"/>
          <w:sz w:val="24"/>
          <w:szCs w:val="24"/>
        </w:rPr>
        <w:t>。</w:t>
      </w:r>
    </w:p>
    <w:p>
      <w:pPr>
        <w:snapToGrid w:val="0"/>
        <w:spacing w:line="500" w:lineRule="exact"/>
        <w:ind w:firstLine="397"/>
        <w:rPr>
          <w:rFonts w:hint="eastAsia" w:ascii="宋体" w:hAnsi="宋体"/>
          <w:sz w:val="24"/>
          <w:szCs w:val="24"/>
          <w:u w:val="single"/>
        </w:rPr>
      </w:pPr>
      <w:r>
        <w:rPr>
          <w:rFonts w:hint="eastAsia" w:ascii="宋体" w:hAnsi="宋体"/>
          <w:sz w:val="24"/>
          <w:szCs w:val="24"/>
        </w:rPr>
        <w:t>（</w:t>
      </w:r>
      <w:r>
        <w:rPr>
          <w:rFonts w:ascii="宋体" w:hAnsi="宋体"/>
          <w:sz w:val="24"/>
          <w:szCs w:val="24"/>
        </w:rPr>
        <w:t>2</w:t>
      </w:r>
      <w:r>
        <w:rPr>
          <w:rFonts w:hint="eastAsia" w:ascii="宋体" w:hAnsi="宋体"/>
          <w:sz w:val="24"/>
          <w:szCs w:val="24"/>
        </w:rPr>
        <w:t>）应提供计划、报表的名称及完成时间：</w:t>
      </w:r>
      <w:r>
        <w:rPr>
          <w:rFonts w:hint="eastAsia" w:ascii="宋体" w:hAnsi="宋体"/>
          <w:sz w:val="24"/>
          <w:szCs w:val="24"/>
          <w:u w:val="single"/>
        </w:rPr>
        <w:t>施工组织设计、管理人员架构表，于开工前三天报。提交工程年、季、月度计划及进度统计报表。</w:t>
      </w:r>
    </w:p>
    <w:p>
      <w:pPr>
        <w:snapToGrid w:val="0"/>
        <w:spacing w:line="500" w:lineRule="exact"/>
        <w:ind w:firstLine="397"/>
        <w:rPr>
          <w:rFonts w:hint="eastAsia" w:ascii="宋体" w:hAnsi="宋体"/>
          <w:sz w:val="24"/>
          <w:szCs w:val="24"/>
        </w:rPr>
      </w:pPr>
      <w:r>
        <w:rPr>
          <w:rFonts w:hint="eastAsia" w:ascii="宋体" w:hAnsi="宋体"/>
          <w:sz w:val="24"/>
          <w:szCs w:val="24"/>
        </w:rPr>
        <w:t>（3）承担施工安全保卫工作及非夜间施工照明的责任和要求：</w:t>
      </w:r>
      <w:r>
        <w:rPr>
          <w:rFonts w:hint="eastAsia" w:ascii="宋体" w:hAnsi="宋体"/>
          <w:sz w:val="24"/>
          <w:szCs w:val="24"/>
          <w:u w:val="single"/>
        </w:rPr>
        <w:t>按招标文件要求及国家、省、市、区相关规定执行，并满足本工程需要</w:t>
      </w:r>
      <w:r>
        <w:rPr>
          <w:rFonts w:hint="eastAsia" w:ascii="宋体" w:hAnsi="宋体"/>
          <w:sz w:val="24"/>
          <w:szCs w:val="24"/>
        </w:rPr>
        <w:t>。</w:t>
      </w:r>
      <w:r>
        <w:rPr>
          <w:rFonts w:hint="eastAsia" w:ascii="宋体" w:hAnsi="宋体"/>
          <w:sz w:val="24"/>
          <w:szCs w:val="24"/>
          <w:highlight w:val="none"/>
          <w:u w:val="single"/>
        </w:rPr>
        <w:t>根据工程需要，提供和维护施工使用的照明、围栏设施和警卫，并负责整个现场的安全文明施工、安全保卫。</w:t>
      </w:r>
    </w:p>
    <w:p>
      <w:pPr>
        <w:snapToGrid w:val="0"/>
        <w:spacing w:line="500" w:lineRule="exact"/>
        <w:ind w:firstLine="360" w:firstLineChars="150"/>
        <w:rPr>
          <w:rFonts w:ascii="宋体" w:hAnsi="宋体"/>
          <w:sz w:val="24"/>
          <w:szCs w:val="24"/>
          <w:highlight w:val="none"/>
        </w:rPr>
      </w:pPr>
      <w:r>
        <w:rPr>
          <w:rFonts w:hint="eastAsia" w:ascii="宋体" w:hAnsi="宋体"/>
          <w:sz w:val="24"/>
          <w:szCs w:val="24"/>
          <w:highlight w:val="none"/>
        </w:rPr>
        <w:t>（4）承包人自行解决办公、交通</w:t>
      </w:r>
      <w:r>
        <w:rPr>
          <w:rFonts w:hint="eastAsia" w:ascii="宋体" w:hAnsi="宋体"/>
          <w:sz w:val="24"/>
          <w:szCs w:val="24"/>
        </w:rPr>
        <w:t>、生活及通讯等设施，费用已包含在</w:t>
      </w:r>
      <w:r>
        <w:rPr>
          <w:rFonts w:hint="eastAsia" w:ascii="宋体" w:hAnsi="宋体"/>
          <w:sz w:val="24"/>
          <w:szCs w:val="24"/>
          <w:u w:val="single"/>
        </w:rPr>
        <w:t>本工程中标总造价中</w:t>
      </w:r>
      <w:r>
        <w:rPr>
          <w:rFonts w:hint="eastAsia" w:ascii="宋体" w:hAnsi="宋体"/>
          <w:sz w:val="24"/>
          <w:szCs w:val="24"/>
        </w:rPr>
        <w:t>；向发包人或监理工程师提供的办公、交通和生活、通讯设施的要求：</w:t>
      </w:r>
      <w:r>
        <w:rPr>
          <w:rFonts w:hint="eastAsia" w:ascii="宋体" w:hAnsi="宋体"/>
          <w:sz w:val="24"/>
          <w:szCs w:val="24"/>
          <w:highlight w:val="none"/>
          <w:u w:val="single"/>
        </w:rPr>
        <w:t>。（向发包人或监理提供的设施要求由业务部门确认）</w:t>
      </w:r>
    </w:p>
    <w:p>
      <w:pPr>
        <w:snapToGrid w:val="0"/>
        <w:spacing w:line="500" w:lineRule="exact"/>
        <w:ind w:firstLine="397"/>
        <w:rPr>
          <w:rFonts w:ascii="宋体" w:hAnsi="宋体"/>
          <w:sz w:val="24"/>
          <w:szCs w:val="24"/>
          <w:u w:val="single"/>
        </w:rPr>
      </w:pPr>
      <w:r>
        <w:rPr>
          <w:rFonts w:hint="eastAsia" w:ascii="宋体" w:hAnsi="宋体"/>
          <w:sz w:val="24"/>
          <w:szCs w:val="24"/>
        </w:rPr>
        <w:t>（5）需承包人办理有关施工场地交通、环卫和施工噪音管理等手续：</w:t>
      </w:r>
      <w:r>
        <w:rPr>
          <w:rFonts w:hint="eastAsia" w:ascii="宋体" w:hAnsi="宋体"/>
          <w:color w:val="auto"/>
          <w:sz w:val="24"/>
          <w:szCs w:val="24"/>
          <w:u w:val="single"/>
        </w:rPr>
        <w:t>承包人按本合同通用条款要求执行，并承担相关费用</w:t>
      </w:r>
      <w:r>
        <w:rPr>
          <w:rFonts w:hint="eastAsia" w:ascii="宋体" w:hAnsi="宋体"/>
          <w:color w:val="auto"/>
          <w:sz w:val="24"/>
          <w:szCs w:val="24"/>
        </w:rPr>
        <w:t>。</w:t>
      </w:r>
      <w:r>
        <w:rPr>
          <w:rFonts w:ascii="宋体" w:hAnsi="宋体"/>
          <w:sz w:val="24"/>
          <w:szCs w:val="24"/>
        </w:rPr>
        <w:t xml:space="preserve"> </w:t>
      </w:r>
    </w:p>
    <w:p>
      <w:pPr>
        <w:snapToGrid w:val="0"/>
        <w:spacing w:line="500" w:lineRule="exact"/>
        <w:ind w:firstLine="397"/>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）已完工程成品保护的特殊要求及费用承担：</w:t>
      </w:r>
      <w:r>
        <w:rPr>
          <w:rFonts w:ascii="宋体" w:hAnsi="宋体"/>
          <w:sz w:val="24"/>
          <w:szCs w:val="24"/>
          <w:u w:val="single"/>
        </w:rPr>
        <w:t xml:space="preserve"> </w:t>
      </w:r>
      <w:r>
        <w:rPr>
          <w:rFonts w:hint="eastAsia" w:ascii="宋体" w:hAnsi="宋体"/>
          <w:sz w:val="24"/>
          <w:szCs w:val="24"/>
          <w:u w:val="single"/>
        </w:rPr>
        <w:t>按本合同通用条款执行</w:t>
      </w:r>
      <w:r>
        <w:rPr>
          <w:rFonts w:hint="eastAsia" w:ascii="宋体" w:hAnsi="宋体"/>
          <w:sz w:val="24"/>
          <w:szCs w:val="24"/>
        </w:rPr>
        <w:t>。</w:t>
      </w:r>
    </w:p>
    <w:p>
      <w:pPr>
        <w:snapToGrid w:val="0"/>
        <w:spacing w:line="500" w:lineRule="exact"/>
        <w:ind w:firstLine="397"/>
        <w:rPr>
          <w:rFonts w:ascii="宋体" w:hAns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）施工场地周围地下管线和邻近建筑物、构筑物（含文物保护建筑）、古树名木的保护要求及费用承担：</w:t>
      </w:r>
      <w:r>
        <w:rPr>
          <w:rFonts w:ascii="宋体" w:hAnsi="宋体"/>
          <w:sz w:val="24"/>
          <w:szCs w:val="24"/>
          <w:u w:val="single"/>
        </w:rPr>
        <w:t xml:space="preserve"> </w:t>
      </w:r>
      <w:r>
        <w:rPr>
          <w:rFonts w:hint="eastAsia" w:ascii="宋体" w:hAnsi="宋体"/>
          <w:sz w:val="24"/>
          <w:szCs w:val="24"/>
          <w:u w:val="single"/>
        </w:rPr>
        <w:t>除文物保护外的保护费用全部由承包人承担</w:t>
      </w:r>
      <w:r>
        <w:rPr>
          <w:rFonts w:hint="eastAsia" w:ascii="宋体" w:hAnsi="宋体"/>
          <w:sz w:val="24"/>
          <w:szCs w:val="24"/>
        </w:rPr>
        <w:t>。</w:t>
      </w:r>
    </w:p>
    <w:p>
      <w:pPr>
        <w:snapToGrid w:val="0"/>
        <w:spacing w:line="500" w:lineRule="exact"/>
        <w:ind w:left="0" w:firstLine="397"/>
        <w:rPr>
          <w:rFonts w:ascii="宋体" w:hAnsi="宋体"/>
          <w:color w:val="000000"/>
          <w:sz w:val="24"/>
          <w:szCs w:val="24"/>
          <w:u w:val="single"/>
        </w:rPr>
      </w:pPr>
      <w:r>
        <w:rPr>
          <w:rFonts w:hint="eastAsia" w:ascii="宋体" w:hAnsi="宋体"/>
          <w:sz w:val="24"/>
          <w:szCs w:val="24"/>
        </w:rPr>
        <w:t>（8）施工场地清洁卫生的要求：</w:t>
      </w:r>
      <w:r>
        <w:rPr>
          <w:rFonts w:ascii="宋体" w:hAnsi="宋体"/>
          <w:sz w:val="24"/>
          <w:szCs w:val="24"/>
          <w:u w:val="single"/>
        </w:rPr>
        <w:t xml:space="preserve"> </w:t>
      </w:r>
      <w:r>
        <w:rPr>
          <w:rFonts w:hint="eastAsia" w:ascii="宋体" w:hAnsi="宋体"/>
          <w:sz w:val="24"/>
          <w:szCs w:val="24"/>
          <w:u w:val="single"/>
        </w:rPr>
        <w:t>满足</w:t>
      </w:r>
      <w:r>
        <w:rPr>
          <w:rFonts w:hint="eastAsia" w:ascii="宋体" w:hAnsi="宋体"/>
          <w:spacing w:val="-10"/>
          <w:sz w:val="24"/>
          <w:szCs w:val="24"/>
          <w:u w:val="single"/>
        </w:rPr>
        <w:t>文明施工要求</w:t>
      </w:r>
      <w:r>
        <w:rPr>
          <w:rFonts w:hint="eastAsia" w:ascii="宋体" w:hAnsi="宋体"/>
          <w:spacing w:val="-10"/>
          <w:sz w:val="24"/>
          <w:szCs w:val="24"/>
        </w:rPr>
        <w:t>。</w:t>
      </w:r>
      <w:r>
        <w:rPr>
          <w:rFonts w:hint="eastAsia" w:ascii="宋体" w:hAnsi="宋体"/>
          <w:color w:val="000000"/>
          <w:sz w:val="24"/>
          <w:szCs w:val="24"/>
          <w:highlight w:val="none"/>
          <w:u w:val="single"/>
        </w:rPr>
        <w:t>保证施工场地清洁符合环境卫生管理的有关规定，交工前清理现场达到合同约定的要求（包括建筑物周围余土、垃圾、生产和生活临时设施拆除），并将门窗、玻璃、地面擦扫干净，厕所厨房的排水和给水管道清理干净、畅通，做到工完场清。承担因自身原因违反有关规定造成的损失和罚款。</w:t>
      </w:r>
    </w:p>
    <w:p>
      <w:pPr>
        <w:snapToGrid w:val="0"/>
        <w:spacing w:line="500" w:lineRule="exact"/>
        <w:ind w:firstLine="397"/>
        <w:rPr>
          <w:rFonts w:hint="eastAsia" w:ascii="宋体" w:hAnsi="宋体"/>
          <w:sz w:val="24"/>
          <w:szCs w:val="24"/>
        </w:rPr>
      </w:pPr>
      <w:r>
        <w:rPr>
          <w:rFonts w:hint="eastAsia" w:ascii="宋体" w:hAnsi="宋体"/>
          <w:sz w:val="24"/>
          <w:szCs w:val="24"/>
        </w:rPr>
        <w:t>（9）双方约定承包人应做的其他工作：</w:t>
      </w:r>
    </w:p>
    <w:p>
      <w:pPr>
        <w:snapToGrid w:val="0"/>
        <w:spacing w:line="500" w:lineRule="exact"/>
        <w:ind w:firstLine="360" w:firstLineChars="150"/>
        <w:rPr>
          <w:rFonts w:hint="eastAsia" w:ascii="宋体" w:hAnsi="宋体"/>
          <w:color w:val="000000"/>
          <w:sz w:val="24"/>
          <w:szCs w:val="24"/>
        </w:rPr>
      </w:pPr>
      <w:r>
        <w:rPr>
          <w:rFonts w:hint="eastAsia" w:ascii="宋体" w:hAnsi="宋体"/>
          <w:sz w:val="24"/>
          <w:szCs w:val="24"/>
        </w:rPr>
        <w:t xml:space="preserve"> ①</w:t>
      </w:r>
      <w:r>
        <w:rPr>
          <w:rFonts w:hint="eastAsia" w:ascii="宋体" w:hAnsi="宋体"/>
          <w:color w:val="000000"/>
          <w:sz w:val="24"/>
          <w:szCs w:val="24"/>
        </w:rPr>
        <w:t>承包人应根据相关规定及发包人的要求、合同约定对发包人另行发包的专业承包单位进行统一管理和配合服务。包括但不限于：项目总进度计划协调管理；公共临时设施管理；公共文明施工和安全生产设施管理；现场综合管理；内部沟通与外部协调；总体设计与技术督导的协调配合；为发包人另行发包的专业承包单位提供标高、基准点与平面控制、轴线；提供工作面（含基础、预埋件、预留孔洞）；提供施工用水、用电的接驳点；成品保护；协助发包人办理项目竣工验收、竣工资料和竣工备案；为发包人另行发包的专业承包单位提供生产、生活用场地；提供公共运输道路和通道；提供公共水平、垂直运输设施；提供公共外排栅、外脚手架；负责组织整体竣工验收及整体工程资料汇总及整理工作以及其它管理和配合服务。</w:t>
      </w:r>
      <w:r>
        <w:rPr>
          <w:rFonts w:hint="eastAsia" w:ascii="宋体" w:hAnsi="宋体"/>
          <w:color w:val="000000"/>
          <w:sz w:val="24"/>
          <w:szCs w:val="24"/>
          <w:highlight w:val="none"/>
        </w:rPr>
        <w:t>承包人应按照</w:t>
      </w:r>
      <w:r>
        <w:rPr>
          <w:rFonts w:hint="eastAsia" w:ascii="宋体" w:hAnsi="宋体" w:eastAsia="宋体"/>
          <w:color w:val="000000"/>
          <w:sz w:val="24"/>
          <w:szCs w:val="24"/>
        </w:rPr>
        <w:t>《广州市住房和城乡建设局关于规范房屋建筑工程施工承发包管理的通知》(穗建规字〔2019〕10号)</w:t>
      </w:r>
      <w:r>
        <w:rPr>
          <w:rFonts w:hint="eastAsia" w:ascii="宋体" w:hAnsi="宋体"/>
          <w:color w:val="000000"/>
          <w:sz w:val="24"/>
          <w:szCs w:val="24"/>
        </w:rPr>
        <w:t>的规定，对本工程所有专业承包工程负全面管理责任，对施工现场的安全生产、文明施工等工作负总责。承包人对发包人单独发包的专业工程的安全生产、文明施工等工作承担连带责任。承包人应主动配合发包人单独发包的其他专业承包工程的施工，承担由于自身管理、配合服务和协调不到位而导致的违约责任和连带违约责任。</w:t>
      </w:r>
      <w:r>
        <w:rPr>
          <w:rFonts w:hint="eastAsia" w:ascii="宋体" w:hAnsi="宋体"/>
          <w:b/>
          <w:color w:val="000000"/>
          <w:sz w:val="24"/>
          <w:szCs w:val="24"/>
        </w:rPr>
        <w:t>【总承包工程适用本条款】</w:t>
      </w:r>
    </w:p>
    <w:p>
      <w:pPr>
        <w:spacing w:line="500" w:lineRule="exact"/>
        <w:ind w:firstLine="360" w:firstLineChars="150"/>
        <w:rPr>
          <w:rFonts w:hint="eastAsia" w:ascii="宋体" w:hAnsi="宋体"/>
          <w:color w:val="000000"/>
          <w:sz w:val="24"/>
          <w:szCs w:val="24"/>
        </w:rPr>
      </w:pPr>
      <w:r>
        <w:rPr>
          <w:rFonts w:hint="eastAsia" w:ascii="宋体" w:hAnsi="宋体"/>
          <w:sz w:val="24"/>
          <w:szCs w:val="24"/>
        </w:rPr>
        <w:t>②</w:t>
      </w:r>
      <w:r>
        <w:rPr>
          <w:rFonts w:hint="eastAsia" w:ascii="宋体" w:hAnsi="宋体"/>
          <w:color w:val="000000"/>
          <w:sz w:val="24"/>
          <w:szCs w:val="24"/>
        </w:rPr>
        <w:t>建筑节能要求:按照</w:t>
      </w:r>
      <w:r>
        <w:rPr>
          <w:rFonts w:ascii="宋体" w:hAnsi="宋体"/>
          <w:color w:val="000000"/>
          <w:sz w:val="24"/>
          <w:szCs w:val="24"/>
        </w:rPr>
        <w:t>穗建技[2006]678号</w:t>
      </w:r>
      <w:r>
        <w:rPr>
          <w:rFonts w:hint="eastAsia" w:ascii="宋体" w:hAnsi="宋体"/>
          <w:color w:val="000000"/>
          <w:sz w:val="24"/>
          <w:szCs w:val="24"/>
        </w:rPr>
        <w:t>文的规定，承包人应</w:t>
      </w:r>
      <w:r>
        <w:rPr>
          <w:rFonts w:ascii="宋体" w:hAnsi="宋体"/>
          <w:color w:val="000000"/>
          <w:sz w:val="24"/>
          <w:szCs w:val="24"/>
        </w:rPr>
        <w:t>履行以下质量责任和义务</w:t>
      </w:r>
      <w:r>
        <w:rPr>
          <w:rFonts w:hint="eastAsia" w:ascii="宋体" w:hAnsi="宋体"/>
          <w:color w:val="000000"/>
          <w:sz w:val="24"/>
          <w:szCs w:val="24"/>
        </w:rPr>
        <w:t>：A、</w:t>
      </w:r>
      <w:r>
        <w:rPr>
          <w:rFonts w:ascii="宋体" w:hAnsi="宋体"/>
          <w:color w:val="000000"/>
          <w:sz w:val="24"/>
          <w:szCs w:val="24"/>
        </w:rPr>
        <w:t>严格按照审查合格的设计文件和建筑节能标准的要求进行施工，不得擅自修改设计文件。</w:t>
      </w:r>
      <w:r>
        <w:rPr>
          <w:rFonts w:hint="eastAsia" w:ascii="宋体" w:hAnsi="宋体"/>
          <w:color w:val="000000"/>
          <w:sz w:val="24"/>
          <w:szCs w:val="24"/>
        </w:rPr>
        <w:t>B、</w:t>
      </w:r>
      <w:r>
        <w:rPr>
          <w:rFonts w:ascii="宋体" w:hAnsi="宋体"/>
          <w:color w:val="000000"/>
          <w:sz w:val="24"/>
          <w:szCs w:val="24"/>
        </w:rPr>
        <w:t>对进入施工现场的墙体材料、保温材料、门窗部品等进行检验。对采暖空调系统、照明设备等进行检验，保证产品说明书和产品标识上注明的性能指标符合建筑节能要求。</w:t>
      </w:r>
      <w:r>
        <w:rPr>
          <w:rFonts w:hint="eastAsia" w:ascii="宋体" w:hAnsi="宋体"/>
          <w:color w:val="000000"/>
          <w:sz w:val="24"/>
          <w:szCs w:val="24"/>
        </w:rPr>
        <w:t>C、</w:t>
      </w:r>
      <w:r>
        <w:rPr>
          <w:rFonts w:ascii="宋体" w:hAnsi="宋体"/>
          <w:color w:val="000000"/>
          <w:sz w:val="24"/>
          <w:szCs w:val="24"/>
        </w:rPr>
        <w:t>应当编制建筑节能专项施工技术方案，并由施工单位专业技术人员及监理单位专业监理工程师进行审核，审核合格，由施工单位技术负责人及监理单位总监理工程师签字。</w:t>
      </w:r>
      <w:r>
        <w:rPr>
          <w:rFonts w:hint="eastAsia" w:ascii="宋体" w:hAnsi="宋体"/>
          <w:color w:val="000000"/>
          <w:sz w:val="24"/>
          <w:szCs w:val="24"/>
        </w:rPr>
        <w:t>D、</w:t>
      </w:r>
      <w:r>
        <w:rPr>
          <w:rFonts w:ascii="宋体" w:hAnsi="宋体"/>
          <w:color w:val="000000"/>
          <w:sz w:val="24"/>
          <w:szCs w:val="24"/>
        </w:rPr>
        <w:t>应当加强施工过程质量控制，特别应当加强对易产生热桥和热工缺陷等重要部位的质量控制，保证符合设计要求和有关节能标准规定。</w:t>
      </w:r>
      <w:r>
        <w:rPr>
          <w:rFonts w:hint="eastAsia" w:ascii="宋体" w:hAnsi="宋体"/>
          <w:color w:val="000000"/>
          <w:sz w:val="24"/>
          <w:szCs w:val="24"/>
        </w:rPr>
        <w:t>E、</w:t>
      </w:r>
      <w:r>
        <w:rPr>
          <w:rFonts w:ascii="宋体" w:hAnsi="宋体"/>
          <w:color w:val="000000"/>
          <w:sz w:val="24"/>
          <w:szCs w:val="24"/>
        </w:rPr>
        <w:t>对采暖空调、通风、电气等系统的调试，应当符合设计等要求。</w:t>
      </w:r>
      <w:r>
        <w:rPr>
          <w:rFonts w:hint="eastAsia" w:ascii="宋体" w:hAnsi="宋体"/>
          <w:color w:val="000000"/>
          <w:sz w:val="24"/>
          <w:szCs w:val="24"/>
        </w:rPr>
        <w:t>F、</w:t>
      </w:r>
      <w:r>
        <w:rPr>
          <w:rFonts w:ascii="宋体" w:hAnsi="宋体"/>
          <w:color w:val="000000"/>
          <w:sz w:val="24"/>
          <w:szCs w:val="24"/>
        </w:rPr>
        <w:t>保温工程等在保修范围和保修期限内发生质量问题的，施工单位应当履行保修义务，并对造成的损失承担赔偿责任。</w:t>
      </w:r>
    </w:p>
    <w:p>
      <w:pPr>
        <w:snapToGrid w:val="0"/>
        <w:spacing w:line="500" w:lineRule="exact"/>
        <w:ind w:firstLine="360" w:firstLineChars="150"/>
        <w:rPr>
          <w:rFonts w:hint="eastAsia" w:ascii="宋体" w:hAnsi="宋体"/>
          <w:color w:val="000000"/>
          <w:sz w:val="24"/>
          <w:szCs w:val="24"/>
        </w:rPr>
      </w:pPr>
      <w:r>
        <w:rPr>
          <w:rFonts w:hint="eastAsia" w:ascii="宋体" w:hAnsi="宋体"/>
          <w:color w:val="000000"/>
          <w:sz w:val="24"/>
          <w:szCs w:val="24"/>
        </w:rPr>
        <w:t>③创“无渗漏”工程:</w:t>
      </w:r>
      <w:r>
        <w:rPr>
          <w:rFonts w:ascii="宋体" w:hAnsi="宋体"/>
          <w:color w:val="000000"/>
          <w:sz w:val="24"/>
          <w:szCs w:val="24"/>
        </w:rPr>
        <w:t>承包</w:t>
      </w:r>
      <w:r>
        <w:rPr>
          <w:rFonts w:hint="eastAsia" w:ascii="宋体" w:hAnsi="宋体"/>
          <w:color w:val="000000"/>
          <w:sz w:val="24"/>
          <w:szCs w:val="24"/>
        </w:rPr>
        <w:t>人为创“无渗漏”工程中必须承担的义务：对专业管线穿过楼地面或墙体等结构后留下的孔隙按要求进行填补，并达到防水的要求；卫生间、水池的试水：结构施工完成后做一次浸水试验、防水层施工完成后做一次浸水试验、管道安装完成后做一次浸水试验、装饰面层完成后做一次浸水试验、竣工验收前做一次浸水试验、移交前做一次浸水试验；屋面淋水试验：按GB50207-2002的要求做泼水、淋水、蓄水试验。以上试验所需费用已含在合同总价中。</w:t>
      </w:r>
    </w:p>
    <w:p>
      <w:pPr>
        <w:snapToGrid w:val="0"/>
        <w:spacing w:line="500" w:lineRule="exact"/>
        <w:ind w:firstLine="360" w:firstLineChars="150"/>
        <w:rPr>
          <w:rFonts w:hint="eastAsia" w:ascii="宋体" w:hAnsi="宋体"/>
          <w:color w:val="000000"/>
          <w:sz w:val="24"/>
          <w:szCs w:val="24"/>
          <w:highlight w:val="none"/>
        </w:rPr>
      </w:pPr>
      <w:r>
        <w:rPr>
          <w:rFonts w:hint="eastAsia" w:ascii="宋体" w:hAnsi="宋体"/>
          <w:color w:val="000000"/>
          <w:sz w:val="24"/>
          <w:szCs w:val="24"/>
        </w:rPr>
        <w:t>④专业深化设计工程实行限额设计要求：</w:t>
      </w:r>
      <w:r>
        <w:rPr>
          <w:rFonts w:hint="eastAsia" w:ascii="宋体" w:hAnsi="宋体"/>
          <w:color w:val="000000"/>
          <w:sz w:val="24"/>
          <w:szCs w:val="24"/>
          <w:highlight w:val="none"/>
        </w:rPr>
        <w:t>(选择性条款)</w:t>
      </w:r>
    </w:p>
    <w:p>
      <w:pPr>
        <w:snapToGrid w:val="0"/>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1）中标后，部分需深化设计的专业工程（如弱电、电梯工程等）应由承包人负责按招标文件的技术要求及发包人规定的时限完成深化设计，深化设计图纸加盖出图章，并经总体设计单位审核及发包人、业主最终确认后方可按确认后的图纸施工。相关深化设计费包含在投标报价中，无论发包人是否提出变更，均无需另行支付设计费。</w:t>
      </w:r>
    </w:p>
    <w:p>
      <w:pPr>
        <w:snapToGrid w:val="0"/>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2）深化设计以承包人原对应专业工程的投标报价为上限，实行限额深化设计，除非属发包人对技术规范书（技术需求与标准）进行调整或有经发包人确认的工程变更，否则，超出限额的工程费用由承包人承担。如果因深化图纸未能满足使用功能需求而发生设计变更，工程费用一律不作调整。</w:t>
      </w:r>
    </w:p>
    <w:p>
      <w:pPr>
        <w:snapToGrid w:val="0"/>
        <w:spacing w:line="500" w:lineRule="exact"/>
        <w:ind w:firstLine="360" w:firstLineChars="150"/>
        <w:rPr>
          <w:rFonts w:hint="eastAsia" w:ascii="宋体" w:hAnsi="宋体"/>
          <w:color w:val="000000"/>
          <w:sz w:val="24"/>
          <w:szCs w:val="24"/>
        </w:rPr>
      </w:pPr>
      <w:r>
        <w:rPr>
          <w:rFonts w:hint="eastAsia" w:ascii="宋体" w:hAnsi="宋体"/>
          <w:color w:val="000000"/>
          <w:sz w:val="24"/>
          <w:szCs w:val="24"/>
        </w:rPr>
        <w:t>⑤本工程要求达到“绿色建筑 星级”标准，承包人需协助发包人办理“绿色建筑评价标识”的相关申报工作。</w:t>
      </w:r>
    </w:p>
    <w:p>
      <w:pPr>
        <w:snapToGrid w:val="0"/>
        <w:spacing w:line="500" w:lineRule="exact"/>
        <w:ind w:firstLine="360" w:firstLineChars="150"/>
        <w:rPr>
          <w:rFonts w:hint="eastAsia" w:ascii="宋体" w:hAnsi="宋体"/>
          <w:color w:val="000000"/>
          <w:sz w:val="24"/>
          <w:szCs w:val="24"/>
        </w:rPr>
      </w:pPr>
      <w:r>
        <w:rPr>
          <w:rFonts w:hint="eastAsia" w:ascii="宋体" w:hAnsi="宋体"/>
          <w:color w:val="000000"/>
          <w:sz w:val="24"/>
          <w:szCs w:val="24"/>
        </w:rPr>
        <w:t>⑥本工程采取样板先行的办法推进，样板涉及的全部费用已含在投标报价中，不另计费。</w:t>
      </w:r>
    </w:p>
    <w:p>
      <w:pPr>
        <w:snapToGrid w:val="0"/>
        <w:spacing w:line="440" w:lineRule="exact"/>
        <w:ind w:firstLine="397" w:firstLineChars="0"/>
        <w:rPr>
          <w:rFonts w:hint="eastAsia" w:ascii="宋体" w:hAnsi="宋体"/>
          <w:color w:val="000000"/>
          <w:sz w:val="24"/>
          <w:szCs w:val="24"/>
          <w:highlight w:val="none"/>
        </w:rPr>
      </w:pPr>
      <w:r>
        <w:rPr>
          <w:rFonts w:hint="eastAsia" w:ascii="宋体" w:hAnsi="宋体"/>
          <w:color w:val="000000"/>
          <w:sz w:val="24"/>
          <w:szCs w:val="24"/>
        </w:rPr>
        <w:t>⑦</w:t>
      </w:r>
      <w:r>
        <w:rPr>
          <w:rFonts w:hint="eastAsia" w:ascii="宋体" w:hAnsi="宋体" w:eastAsia="宋体" w:cs="Times New Roman"/>
          <w:color w:val="000000"/>
          <w:sz w:val="24"/>
          <w:szCs w:val="24"/>
        </w:rPr>
        <w:t>承包人应按照《广州市建筑施工实名制管理办法》的规定，进场施工前在市建设领域管理应用信息平台上进行实名制登记并安排专职人员进行动态维护，实名制信息内容包含但不限以下内容：建筑从业人员基本信息、作业工人考勤与工资支付信息、施工进度情况信息等。承包人应对</w:t>
      </w:r>
      <w:r>
        <w:rPr>
          <w:rFonts w:hint="eastAsia" w:ascii="宋体" w:hAnsi="宋体" w:eastAsia="宋体" w:cs="Times New Roman"/>
          <w:color w:val="auto"/>
          <w:sz w:val="24"/>
          <w:szCs w:val="24"/>
        </w:rPr>
        <w:t>依法分包的专业</w:t>
      </w:r>
      <w:r>
        <w:rPr>
          <w:rFonts w:hint="eastAsia" w:ascii="宋体" w:hAnsi="宋体" w:eastAsia="宋体" w:cs="Times New Roman"/>
          <w:color w:val="auto"/>
          <w:sz w:val="24"/>
          <w:szCs w:val="24"/>
          <w:lang w:eastAsia="zh-CN"/>
        </w:rPr>
        <w:t>工程</w:t>
      </w:r>
      <w:r>
        <w:rPr>
          <w:rFonts w:hint="eastAsia" w:ascii="宋体" w:hAnsi="宋体" w:eastAsia="宋体" w:cs="Times New Roman"/>
          <w:color w:val="auto"/>
          <w:sz w:val="24"/>
          <w:szCs w:val="24"/>
        </w:rPr>
        <w:t>和劳务</w:t>
      </w:r>
      <w:r>
        <w:rPr>
          <w:rFonts w:hint="eastAsia" w:ascii="宋体" w:hAnsi="宋体" w:eastAsia="宋体" w:cs="Times New Roman"/>
          <w:color w:val="auto"/>
          <w:sz w:val="24"/>
          <w:szCs w:val="24"/>
          <w:lang w:eastAsia="zh-CN"/>
        </w:rPr>
        <w:t>工程的承包人</w:t>
      </w:r>
      <w:r>
        <w:rPr>
          <w:rFonts w:hint="eastAsia" w:ascii="宋体" w:hAnsi="宋体" w:eastAsia="宋体" w:cs="Times New Roman"/>
          <w:color w:val="auto"/>
          <w:sz w:val="24"/>
          <w:szCs w:val="24"/>
        </w:rPr>
        <w:t>实施统一管理，督促落实实名制管理。发包</w:t>
      </w:r>
      <w:r>
        <w:rPr>
          <w:rFonts w:hint="eastAsia" w:ascii="宋体" w:hAnsi="宋体" w:eastAsia="宋体" w:cs="Times New Roman"/>
          <w:color w:val="000000"/>
          <w:sz w:val="24"/>
          <w:szCs w:val="24"/>
        </w:rPr>
        <w:t>人及监理单位将不定期抽查承包人实名制管理的执行情况，如发现违反本合同有关约定的，将追究承包人相应违约责任。</w:t>
      </w:r>
    </w:p>
    <w:p>
      <w:pPr>
        <w:snapToGrid w:val="0"/>
        <w:spacing w:line="440" w:lineRule="exact"/>
        <w:ind w:firstLine="397" w:firstLineChars="0"/>
        <w:rPr>
          <w:rFonts w:hint="eastAsia" w:ascii="宋体" w:hAnsi="宋体"/>
          <w:color w:val="auto"/>
          <w:sz w:val="24"/>
          <w:szCs w:val="24"/>
          <w:highlight w:val="none"/>
        </w:rPr>
      </w:pPr>
      <w:r>
        <w:rPr>
          <w:rFonts w:hint="eastAsia" w:ascii="宋体" w:hAnsi="宋体"/>
          <w:color w:val="000000"/>
          <w:sz w:val="24"/>
          <w:szCs w:val="24"/>
          <w:highlight w:val="none"/>
        </w:rPr>
        <w:t>⑧承包人应按照《广州市建设领域工人工资支付分账管理实施细则》的规定选择商业银行开立工人工资支付专用账户，在用工之日起15日内为每个工人办理工人工资个人账户，保证按时足额支付工人工资。</w:t>
      </w:r>
      <w:r>
        <w:rPr>
          <w:rFonts w:hint="eastAsia" w:ascii="宋体" w:hAnsi="宋体"/>
          <w:color w:val="000000"/>
          <w:sz w:val="24"/>
          <w:szCs w:val="24"/>
        </w:rPr>
        <w:t>承包人应对</w:t>
      </w:r>
      <w:r>
        <w:rPr>
          <w:rFonts w:hint="eastAsia" w:ascii="宋体" w:hAnsi="宋体"/>
          <w:color w:val="auto"/>
          <w:sz w:val="24"/>
          <w:szCs w:val="24"/>
        </w:rPr>
        <w:t>依法分包的专业</w:t>
      </w:r>
      <w:r>
        <w:rPr>
          <w:rFonts w:hint="eastAsia" w:ascii="宋体" w:hAnsi="宋体"/>
          <w:color w:val="auto"/>
          <w:sz w:val="24"/>
          <w:szCs w:val="24"/>
          <w:lang w:eastAsia="zh-CN"/>
        </w:rPr>
        <w:t>工程</w:t>
      </w:r>
      <w:r>
        <w:rPr>
          <w:rFonts w:hint="eastAsia" w:ascii="宋体" w:hAnsi="宋体"/>
          <w:color w:val="auto"/>
          <w:sz w:val="24"/>
          <w:szCs w:val="24"/>
        </w:rPr>
        <w:t>和劳务</w:t>
      </w:r>
      <w:r>
        <w:rPr>
          <w:rFonts w:hint="eastAsia" w:ascii="宋体" w:hAnsi="宋体"/>
          <w:color w:val="auto"/>
          <w:sz w:val="24"/>
          <w:szCs w:val="24"/>
          <w:lang w:eastAsia="zh-CN"/>
        </w:rPr>
        <w:t>工程的承包人</w:t>
      </w:r>
      <w:r>
        <w:rPr>
          <w:rFonts w:hint="eastAsia" w:ascii="宋体" w:hAnsi="宋体"/>
          <w:color w:val="auto"/>
          <w:sz w:val="24"/>
          <w:szCs w:val="24"/>
        </w:rPr>
        <w:t>实施统一管理，</w:t>
      </w:r>
      <w:r>
        <w:rPr>
          <w:rFonts w:hint="eastAsia" w:ascii="宋体" w:hAnsi="宋体" w:eastAsia="宋体" w:cs="Times New Roman"/>
          <w:color w:val="auto"/>
          <w:sz w:val="24"/>
          <w:szCs w:val="24"/>
        </w:rPr>
        <w:t>严格按国家、省、市关于农民工工资实施总承包单位代发制度的相关规定代发分包单位工人工资。</w:t>
      </w:r>
    </w:p>
    <w:p>
      <w:pPr>
        <w:snapToGrid w:val="0"/>
        <w:spacing w:line="500" w:lineRule="exact"/>
        <w:ind w:firstLine="360" w:firstLineChars="150"/>
        <w:rPr>
          <w:rFonts w:hint="eastAsia" w:ascii="宋体" w:hAnsi="宋体"/>
          <w:color w:val="000000"/>
          <w:sz w:val="24"/>
          <w:szCs w:val="24"/>
          <w:highlight w:val="none"/>
        </w:rPr>
      </w:pPr>
      <w:r>
        <w:rPr>
          <w:rFonts w:hint="eastAsia" w:ascii="宋体" w:hAnsi="宋体"/>
          <w:color w:val="000000"/>
          <w:sz w:val="24"/>
          <w:szCs w:val="24"/>
          <w:highlight w:val="none"/>
          <w:lang w:eastAsia="zh-CN"/>
        </w:rPr>
        <w:t>⑨</w:t>
      </w:r>
      <w:r>
        <w:rPr>
          <w:rFonts w:hint="eastAsia" w:ascii="宋体" w:hAnsi="宋体"/>
          <w:color w:val="000000"/>
          <w:sz w:val="24"/>
          <w:szCs w:val="24"/>
          <w:highlight w:val="none"/>
        </w:rPr>
        <w:t>承包人应当建立工人考勤、工资结算和支付等管理台账，存档备查，并将相关信息按月报送发包人及监理单位。</w:t>
      </w:r>
    </w:p>
    <w:p>
      <w:pPr>
        <w:snapToGrid w:val="0"/>
        <w:spacing w:line="500" w:lineRule="exact"/>
        <w:ind w:firstLine="360" w:firstLineChars="150"/>
        <w:rPr>
          <w:rFonts w:hint="eastAsia" w:ascii="宋体" w:hAnsi="宋体"/>
          <w:color w:val="000000"/>
          <w:sz w:val="24"/>
          <w:szCs w:val="24"/>
        </w:rPr>
      </w:pPr>
    </w:p>
    <w:p>
      <w:pPr>
        <w:snapToGrid w:val="0"/>
        <w:spacing w:line="500" w:lineRule="exact"/>
        <w:ind w:firstLine="397"/>
        <w:rPr>
          <w:rFonts w:ascii="宋体" w:hAnsi="宋体"/>
          <w:b/>
          <w:sz w:val="24"/>
          <w:szCs w:val="24"/>
        </w:rPr>
      </w:pPr>
      <w:r>
        <w:rPr>
          <w:rFonts w:hint="eastAsia" w:ascii="宋体" w:hAnsi="宋体"/>
          <w:b/>
          <w:sz w:val="24"/>
          <w:szCs w:val="24"/>
        </w:rPr>
        <w:t>三、施工组织设计和工期</w:t>
      </w:r>
    </w:p>
    <w:p>
      <w:pPr>
        <w:snapToGrid w:val="0"/>
        <w:spacing w:line="500" w:lineRule="exact"/>
        <w:ind w:firstLine="397"/>
        <w:rPr>
          <w:rFonts w:ascii="宋体" w:hAnsi="宋体"/>
          <w:b/>
          <w:sz w:val="24"/>
          <w:szCs w:val="24"/>
        </w:rPr>
      </w:pPr>
      <w:r>
        <w:rPr>
          <w:rFonts w:ascii="宋体" w:hAnsi="宋体"/>
          <w:b/>
          <w:sz w:val="24"/>
          <w:szCs w:val="24"/>
        </w:rPr>
        <w:t>10</w:t>
      </w:r>
      <w:r>
        <w:rPr>
          <w:rFonts w:hint="eastAsia" w:ascii="宋体" w:hAnsi="宋体"/>
          <w:b/>
          <w:sz w:val="24"/>
          <w:szCs w:val="24"/>
        </w:rPr>
        <w:t>、进度计划</w:t>
      </w:r>
    </w:p>
    <w:p>
      <w:pPr>
        <w:snapToGrid w:val="0"/>
        <w:spacing w:line="500" w:lineRule="exact"/>
        <w:ind w:firstLine="480" w:firstLineChars="200"/>
        <w:rPr>
          <w:rFonts w:hint="eastAsia" w:ascii="宋体" w:hAnsi="宋体"/>
          <w:sz w:val="24"/>
          <w:szCs w:val="24"/>
        </w:rPr>
      </w:pPr>
      <w:r>
        <w:rPr>
          <w:rFonts w:hint="eastAsia" w:ascii="宋体" w:hAnsi="宋体"/>
          <w:sz w:val="24"/>
          <w:szCs w:val="24"/>
        </w:rPr>
        <w:t>10.1 承包人提供施工组织设计(施工方案)和进度计划时间：</w:t>
      </w:r>
    </w:p>
    <w:p>
      <w:pPr>
        <w:snapToGrid w:val="0"/>
        <w:spacing w:line="500" w:lineRule="exact"/>
        <w:ind w:firstLine="756" w:firstLineChars="315"/>
        <w:rPr>
          <w:rFonts w:hint="eastAsia" w:ascii="宋体" w:hAnsi="宋体"/>
          <w:sz w:val="24"/>
          <w:u w:val="single"/>
        </w:rPr>
      </w:pPr>
      <w:r>
        <w:rPr>
          <w:rFonts w:hint="eastAsia" w:ascii="宋体" w:hAnsi="宋体"/>
          <w:sz w:val="24"/>
          <w:szCs w:val="24"/>
          <w:u w:val="single"/>
        </w:rPr>
        <w:t>1）承包人应于接到中标通知书后4天内向发包人提交总体工程进度计划（网络计划），并</w:t>
      </w:r>
      <w:r>
        <w:rPr>
          <w:rFonts w:hint="eastAsia" w:ascii="宋体" w:hAnsi="宋体"/>
          <w:sz w:val="24"/>
          <w:u w:val="single"/>
        </w:rPr>
        <w:t>于开工前</w:t>
      </w:r>
      <w:r>
        <w:rPr>
          <w:rFonts w:hint="eastAsia" w:ascii="宋体" w:hAnsi="宋体"/>
          <w:sz w:val="24"/>
          <w:szCs w:val="24"/>
          <w:u w:val="single"/>
        </w:rPr>
        <w:t>3天内提交施工组织设计（施工方案）给发包人。</w:t>
      </w:r>
    </w:p>
    <w:p>
      <w:pPr>
        <w:snapToGrid w:val="0"/>
        <w:spacing w:line="500" w:lineRule="exact"/>
        <w:ind w:firstLine="516" w:firstLineChars="215"/>
        <w:rPr>
          <w:rFonts w:hint="eastAsia" w:ascii="宋体" w:hAnsi="宋体"/>
          <w:sz w:val="24"/>
          <w:u w:val="single"/>
        </w:rPr>
      </w:pPr>
      <w:r>
        <w:rPr>
          <w:rFonts w:hint="eastAsia" w:ascii="宋体" w:hAnsi="宋体"/>
          <w:sz w:val="24"/>
          <w:szCs w:val="24"/>
          <w:u w:val="single"/>
        </w:rPr>
        <w:t>承包人提交的施工组织设计应当按监理工程师及国家、省、市及广州开发区关于施工承包管理的要求编制。</w:t>
      </w:r>
    </w:p>
    <w:p>
      <w:pPr>
        <w:snapToGrid w:val="0"/>
        <w:spacing w:line="500" w:lineRule="exact"/>
        <w:ind w:firstLine="516" w:firstLineChars="215"/>
        <w:rPr>
          <w:rFonts w:hint="eastAsia" w:ascii="宋体" w:hAnsi="宋体"/>
          <w:sz w:val="24"/>
        </w:rPr>
      </w:pPr>
      <w:r>
        <w:rPr>
          <w:rFonts w:hint="eastAsia" w:ascii="宋体" w:hAnsi="宋体"/>
          <w:sz w:val="24"/>
          <w:szCs w:val="24"/>
          <w:u w:val="single"/>
        </w:rPr>
        <w:t>承包人编制的工程进度计划内容应全面详实，且应针对承包管理范围内的各专业承包工程及建筑工程的全部或分项施工作业和特点提出施工方法、施工穿插顺序及时间安排，并在各节点位置标注相应的工程量、资金使用计划、人机组织及材料消耗量。</w:t>
      </w:r>
    </w:p>
    <w:p>
      <w:pPr>
        <w:snapToGrid w:val="0"/>
        <w:spacing w:line="500" w:lineRule="exact"/>
        <w:ind w:firstLine="516" w:firstLineChars="215"/>
        <w:rPr>
          <w:rFonts w:hint="eastAsia" w:ascii="宋体" w:hAnsi="宋体"/>
          <w:sz w:val="24"/>
          <w:szCs w:val="24"/>
          <w:u w:val="single"/>
        </w:rPr>
      </w:pPr>
      <w:r>
        <w:rPr>
          <w:rFonts w:hint="eastAsia" w:ascii="宋体" w:hAnsi="宋体"/>
          <w:sz w:val="24"/>
          <w:szCs w:val="24"/>
        </w:rPr>
        <w:t>2）</w:t>
      </w:r>
      <w:r>
        <w:rPr>
          <w:rFonts w:hint="eastAsia" w:ascii="宋体" w:hAnsi="宋体"/>
          <w:sz w:val="24"/>
          <w:szCs w:val="24"/>
          <w:u w:val="single"/>
        </w:rPr>
        <w:t>总监理工程师在接到承包人提交的施工组织设计和工程进度计划后，予以确认或提出修改意见。</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rPr>
        <w:t>工程师确认的时间：</w:t>
      </w:r>
      <w:r>
        <w:rPr>
          <w:rFonts w:hint="eastAsia" w:ascii="宋体" w:hAnsi="宋体"/>
          <w:sz w:val="24"/>
          <w:szCs w:val="24"/>
          <w:u w:val="single"/>
        </w:rPr>
        <w:t>开工前。</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none"/>
        </w:rPr>
        <w:t>10.2</w:t>
      </w:r>
      <w:r>
        <w:rPr>
          <w:rFonts w:hint="eastAsia" w:ascii="宋体" w:hAnsi="宋体"/>
          <w:sz w:val="24"/>
          <w:szCs w:val="24"/>
          <w:u w:val="single"/>
        </w:rPr>
        <w:t>为便于总监理工程师掌握和控制工期，承包人应于每周一及每月底向总监理工程师填报各专业工程（含各分部、分项工程及专业承包工程）的周计划完成情况及当月进度计划完成情况（没完成计划的必须说明原因），并在此基础上更新工程进度计划、资金计划和其它工作计划。总监理工程师在接到报告后予以确认或提出书面意见，承包人必须按照总监理工程师的确认或者书面意见执行。（报监理工程师的同时，抄送一份给发包人。）</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rPr>
        <w:t>10.3</w:t>
      </w:r>
      <w:r>
        <w:rPr>
          <w:rFonts w:hint="eastAsia" w:ascii="宋体" w:hAnsi="宋体"/>
          <w:sz w:val="24"/>
          <w:szCs w:val="24"/>
          <w:u w:val="single"/>
        </w:rPr>
        <w:t>工程实际进度与经总监理工程师确认的进度计划或者更新进度计划不符时，总监理工程师认为本工程或其中任何部分工程进度滞后而不能按预定工期完工，则应将此情况通知承包人，承包人应据此编制修改工程进度计划，采取总监理工程师同意的必要措施加快工程进度，属承包人原因，则承包人无权要求发包人支付任何附加费用。如承包人未能在工程师发布指令后10天内采取有效措施，工程进度仍然无明显改进，发包人有权解除部分或全部合同，将未完工程另行发包给其他有能力的第三方，承包人必须无条件服从，由此所造成的全部损失由承包人承担，并追究承包人的违约赔偿责任。</w:t>
      </w:r>
    </w:p>
    <w:p>
      <w:pPr>
        <w:snapToGrid w:val="0"/>
        <w:spacing w:line="500" w:lineRule="exact"/>
        <w:ind w:firstLine="482" w:firstLineChars="200"/>
        <w:rPr>
          <w:rFonts w:hint="eastAsia" w:ascii="宋体" w:hAnsi="宋体"/>
          <w:b/>
          <w:sz w:val="24"/>
          <w:szCs w:val="24"/>
        </w:rPr>
      </w:pPr>
      <w:r>
        <w:rPr>
          <w:rFonts w:hint="eastAsia" w:ascii="宋体" w:hAnsi="宋体"/>
          <w:b/>
          <w:sz w:val="24"/>
          <w:szCs w:val="24"/>
        </w:rPr>
        <w:t>11、开工及延期开工</w:t>
      </w:r>
    </w:p>
    <w:p>
      <w:pPr>
        <w:snapToGrid w:val="0"/>
        <w:spacing w:line="500" w:lineRule="exact"/>
        <w:ind w:firstLine="480" w:firstLineChars="200"/>
        <w:rPr>
          <w:rFonts w:hint="eastAsia" w:ascii="宋体" w:hAnsi="宋体"/>
          <w:sz w:val="24"/>
          <w:szCs w:val="24"/>
        </w:rPr>
      </w:pPr>
      <w:r>
        <w:rPr>
          <w:rFonts w:hint="eastAsia" w:ascii="宋体" w:hAnsi="宋体"/>
          <w:sz w:val="24"/>
          <w:szCs w:val="24"/>
        </w:rPr>
        <w:t>11.1 开工日期和竣工日期</w:t>
      </w:r>
    </w:p>
    <w:p>
      <w:pPr>
        <w:snapToGrid w:val="0"/>
        <w:spacing w:line="500" w:lineRule="exact"/>
        <w:ind w:firstLine="480" w:firstLineChars="200"/>
        <w:rPr>
          <w:rFonts w:hint="eastAsia" w:ascii="宋体" w:hAnsi="宋体"/>
          <w:sz w:val="24"/>
          <w:szCs w:val="24"/>
          <w:u w:val="none"/>
        </w:rPr>
      </w:pPr>
      <w:r>
        <w:rPr>
          <w:rFonts w:hint="eastAsia" w:ascii="宋体" w:hAnsi="宋体"/>
          <w:sz w:val="24"/>
          <w:szCs w:val="24"/>
        </w:rPr>
        <w:t>11.1.1 本工程工期为</w:t>
      </w:r>
      <w:r>
        <w:rPr>
          <w:rFonts w:hint="eastAsia" w:ascii="宋体" w:hAnsi="宋体"/>
          <w:sz w:val="24"/>
          <w:szCs w:val="24"/>
          <w:u w:val="single"/>
        </w:rPr>
        <w:t xml:space="preserve">  </w:t>
      </w:r>
      <w:r>
        <w:rPr>
          <w:rFonts w:hint="eastAsia" w:ascii="宋体" w:hAnsi="宋体"/>
          <w:sz w:val="24"/>
          <w:u w:val="single"/>
        </w:rPr>
        <w:t xml:space="preserve">  </w:t>
      </w:r>
      <w:r>
        <w:rPr>
          <w:rFonts w:hint="eastAsia" w:ascii="宋体" w:hAnsi="宋体"/>
          <w:sz w:val="24"/>
          <w:szCs w:val="24"/>
          <w:u w:val="single"/>
        </w:rPr>
        <w:t xml:space="preserve"> </w:t>
      </w:r>
      <w:r>
        <w:rPr>
          <w:rFonts w:hint="eastAsia" w:ascii="宋体" w:hAnsi="宋体"/>
          <w:sz w:val="24"/>
          <w:szCs w:val="24"/>
        </w:rPr>
        <w:t>日历天。其中开工时间初定为</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日。（具体开工日期以发包人或监理单位开工令或批准的开工报告日</w:t>
      </w:r>
      <w:r>
        <w:rPr>
          <w:rFonts w:hint="eastAsia" w:ascii="宋体" w:hAnsi="宋体"/>
          <w:sz w:val="24"/>
          <w:szCs w:val="24"/>
          <w:u w:val="none"/>
        </w:rPr>
        <w:t xml:space="preserve">期为准） </w:t>
      </w:r>
    </w:p>
    <w:p>
      <w:pPr>
        <w:snapToGrid w:val="0"/>
        <w:spacing w:line="500" w:lineRule="exact"/>
        <w:ind w:firstLine="480" w:firstLineChars="200"/>
        <w:rPr>
          <w:rFonts w:hint="eastAsia" w:ascii="宋体" w:hAnsi="宋体"/>
          <w:sz w:val="24"/>
          <w:szCs w:val="24"/>
        </w:rPr>
      </w:pPr>
      <w:r>
        <w:rPr>
          <w:rFonts w:hint="eastAsia" w:ascii="宋体" w:hAnsi="宋体"/>
          <w:sz w:val="24"/>
          <w:szCs w:val="24"/>
        </w:rPr>
        <w:t>11.1.2 承包人必须采取一切有效措施保证竣工日期，不得延误。除非发生了以下情形：</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（1）政府对本工程建设项目作出停建、缓建的决定；</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（2）重大设计变更导致本工程在规划、使用、功能方面有重大调整；</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（3）不可抗力持续影响而延误工期超过12天以上。</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（4）本合同专用条款约定的其他非承包人原因导致的工期延误。</w:t>
      </w:r>
    </w:p>
    <w:p>
      <w:pPr>
        <w:snapToGrid w:val="0"/>
        <w:spacing w:line="500" w:lineRule="exact"/>
        <w:ind w:firstLine="480" w:firstLineChars="200"/>
        <w:rPr>
          <w:rFonts w:hint="eastAsia" w:ascii="宋体" w:hAnsi="宋体"/>
          <w:sz w:val="24"/>
          <w:szCs w:val="24"/>
        </w:rPr>
      </w:pPr>
      <w:r>
        <w:rPr>
          <w:rFonts w:hint="eastAsia" w:ascii="宋体" w:hAnsi="宋体"/>
          <w:sz w:val="24"/>
          <w:szCs w:val="24"/>
        </w:rPr>
        <w:t>11.2 延期开工：</w:t>
      </w:r>
    </w:p>
    <w:p>
      <w:pPr>
        <w:adjustRightInd w:val="0"/>
        <w:snapToGrid w:val="0"/>
        <w:spacing w:line="500" w:lineRule="exact"/>
        <w:ind w:right="11" w:firstLine="420" w:firstLineChars="175"/>
        <w:rPr>
          <w:rFonts w:hint="eastAsia" w:ascii="宋体" w:hAnsi="宋体"/>
          <w:sz w:val="24"/>
          <w:szCs w:val="24"/>
          <w:u w:val="single"/>
        </w:rPr>
      </w:pPr>
      <w:r>
        <w:rPr>
          <w:rFonts w:hint="eastAsia" w:ascii="宋体" w:hAnsi="宋体"/>
          <w:sz w:val="24"/>
          <w:szCs w:val="24"/>
          <w:u w:val="none"/>
        </w:rPr>
        <w:t xml:space="preserve">11.2.1 </w:t>
      </w:r>
      <w:r>
        <w:rPr>
          <w:rFonts w:hint="eastAsia" w:ascii="宋体" w:hAnsi="宋体"/>
          <w:sz w:val="24"/>
          <w:szCs w:val="24"/>
          <w:u w:val="single"/>
        </w:rPr>
        <w:t>因发包人原因不能按照协议书约定的开工日期开工或暂停施工的，总监理工程师应通知承包人推迟开工日期，经监理单位、发包人确认后，工期可相应顺延，但不作费用补偿。</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rPr>
        <w:t xml:space="preserve">11.2.2 </w:t>
      </w:r>
      <w:r>
        <w:rPr>
          <w:rFonts w:hint="eastAsia" w:ascii="宋体" w:hAnsi="宋体"/>
          <w:sz w:val="24"/>
          <w:szCs w:val="24"/>
          <w:u w:val="single"/>
        </w:rPr>
        <w:t>承包人未能主动及时地履行其协调、配合服务义务而造成专业承包单位无法开工，由此产生的工期延误等损失由承包人承担，并承担违约责任。</w:t>
      </w:r>
    </w:p>
    <w:p>
      <w:pPr>
        <w:snapToGrid w:val="0"/>
        <w:spacing w:line="500" w:lineRule="exact"/>
        <w:ind w:firstLine="482" w:firstLineChars="200"/>
        <w:rPr>
          <w:rFonts w:hint="eastAsia" w:ascii="宋体" w:hAnsi="宋体"/>
          <w:b/>
          <w:sz w:val="24"/>
          <w:szCs w:val="24"/>
        </w:rPr>
      </w:pPr>
      <w:r>
        <w:rPr>
          <w:rFonts w:hint="eastAsia" w:ascii="宋体" w:hAnsi="宋体"/>
          <w:b/>
          <w:sz w:val="24"/>
          <w:szCs w:val="24"/>
        </w:rPr>
        <w:t>12、暂停施工</w:t>
      </w:r>
    </w:p>
    <w:p>
      <w:pPr>
        <w:snapToGrid w:val="0"/>
        <w:spacing w:line="500" w:lineRule="exact"/>
        <w:ind w:firstLine="480" w:firstLineChars="200"/>
        <w:rPr>
          <w:rFonts w:hint="eastAsia" w:ascii="宋体" w:hAnsi="宋体"/>
          <w:sz w:val="24"/>
          <w:szCs w:val="24"/>
        </w:rPr>
      </w:pPr>
      <w:r>
        <w:rPr>
          <w:rFonts w:hint="eastAsia" w:ascii="宋体" w:hAnsi="宋体"/>
          <w:sz w:val="24"/>
          <w:szCs w:val="24"/>
        </w:rPr>
        <w:t>12.1因下列原因，总监理工程师报经发包人同意，可通知承包人暂停施工：</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（1）工程设计发生重大变更；</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（2</w:t>
      </w:r>
      <w:r>
        <w:rPr>
          <w:rFonts w:ascii="宋体" w:hAnsi="宋体"/>
          <w:sz w:val="24"/>
          <w:szCs w:val="24"/>
          <w:u w:val="single"/>
        </w:rPr>
        <w:t>）</w:t>
      </w:r>
      <w:r>
        <w:rPr>
          <w:rFonts w:hint="eastAsia" w:ascii="宋体" w:hAnsi="宋体"/>
          <w:sz w:val="24"/>
          <w:szCs w:val="24"/>
          <w:u w:val="single"/>
        </w:rPr>
        <w:t>不可抗力；</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（3）质量事故；</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（4）安全生产事故；</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（5）因承包人管理不善，可能导致现场混乱；</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（6）承包人违规施工，经监理工程师通知改正但仍不执行。</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承包人不得以与发包人有争议为由或者以争议未解决为由而单方面停工。否则，应按约定承担工期延误的违约责任。</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因发生上述第（1）、（2）项原因而暂停施工的，工期可协商调整，因发生上述第（3）、（4）、（5）、（6）项原因而暂停施工的，工期不予顺延,承包人必须承担由此发生的费用并向发包人承担违约责任。</w:t>
      </w:r>
    </w:p>
    <w:p>
      <w:pPr>
        <w:snapToGrid w:val="0"/>
        <w:spacing w:line="500" w:lineRule="exact"/>
        <w:ind w:firstLine="480" w:firstLineChars="200"/>
        <w:rPr>
          <w:rFonts w:hint="eastAsia" w:ascii="宋体" w:hAnsi="宋体"/>
          <w:sz w:val="24"/>
          <w:szCs w:val="24"/>
        </w:rPr>
      </w:pPr>
      <w:r>
        <w:rPr>
          <w:rFonts w:hint="eastAsia" w:ascii="宋体" w:hAnsi="宋体"/>
          <w:sz w:val="24"/>
          <w:szCs w:val="24"/>
        </w:rPr>
        <w:t>12.2为了保证工程质量安全，凡承包人出现下列情况之一（不限于此）的，总监理工程师有权下达停工令，责令承包人停工整改，由此造成的损失由承包人自行承担，工期不予顺延，如果造成工期延误的，承包人还应承担违约责任。</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(1)拒绝监理单位管理；</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(2)施工组织设计（方案）未获总监理工程师批准而进行施工；</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(3)未经监理单位检验而进行下一道工序作业者；</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(4)擅自采用未经监理单位及发包人认可或批准的材料的，或者使用的原材料、构配件不合格或未经检查确认的，或者擅自采用未经认可的代用材料的；</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(5)擅自变更设计图纸的要求；</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(6)转包工程；</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(7)擅自让未经总监理工程师批准的专业承包单位进场作业；</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(8)存在安全隐患，未按监理单位要求及时进行整改；</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(9)未按双方约定的资料上报要求上报所需资料的。</w:t>
      </w:r>
    </w:p>
    <w:p>
      <w:pPr>
        <w:snapToGrid w:val="0"/>
        <w:spacing w:line="500" w:lineRule="exact"/>
        <w:ind w:firstLine="480" w:firstLineChars="200"/>
        <w:rPr>
          <w:rFonts w:hint="eastAsia" w:ascii="宋体" w:hAnsi="宋体"/>
          <w:sz w:val="24"/>
          <w:szCs w:val="24"/>
        </w:rPr>
      </w:pPr>
      <w:r>
        <w:rPr>
          <w:rFonts w:hint="eastAsia" w:ascii="宋体" w:hAnsi="宋体"/>
          <w:sz w:val="24"/>
          <w:szCs w:val="24"/>
        </w:rPr>
        <w:t>12.3因不可抗力引起工程停工，工期按第12.1款约定执行，费用承担按以下原则：</w:t>
      </w:r>
    </w:p>
    <w:p>
      <w:pPr>
        <w:spacing w:line="500" w:lineRule="exact"/>
        <w:ind w:firstLine="480" w:firstLineChars="200"/>
        <w:rPr>
          <w:rFonts w:hint="eastAsia" w:ascii="宋体" w:hAnsi="宋体"/>
          <w:sz w:val="24"/>
          <w:szCs w:val="24"/>
          <w:u w:val="single"/>
        </w:rPr>
      </w:pPr>
      <w:r>
        <w:rPr>
          <w:rFonts w:hint="eastAsia" w:ascii="宋体" w:hAnsi="宋体"/>
          <w:sz w:val="24"/>
          <w:szCs w:val="24"/>
          <w:u w:val="single"/>
        </w:rPr>
        <w:t>（1）因工程损害导致第三方人员伤亡和财产损失，如系在工程竣工验收合格移交给发包人使用前造成的，费用由承包人承担；如系在工程竣工验收合格移交给发包人使用后发生的，费用由发包人承担。</w:t>
      </w:r>
    </w:p>
    <w:p>
      <w:pPr>
        <w:spacing w:line="500" w:lineRule="exact"/>
        <w:ind w:firstLine="480" w:firstLineChars="200"/>
        <w:rPr>
          <w:rFonts w:hint="eastAsia" w:ascii="宋体" w:hAnsi="宋体"/>
          <w:sz w:val="24"/>
          <w:szCs w:val="24"/>
          <w:u w:val="single"/>
        </w:rPr>
      </w:pPr>
      <w:r>
        <w:rPr>
          <w:rFonts w:hint="eastAsia" w:ascii="宋体" w:hAnsi="宋体"/>
          <w:sz w:val="24"/>
          <w:szCs w:val="24"/>
          <w:u w:val="single"/>
        </w:rPr>
        <w:t>（2）运至施工场地用于施工的材料和待安装的设备的损害，属发包人供应的由发包人承担；属承包人采购的由承包人承担。</w:t>
      </w:r>
    </w:p>
    <w:p>
      <w:pPr>
        <w:spacing w:line="500" w:lineRule="exact"/>
        <w:ind w:firstLine="480" w:firstLineChars="200"/>
        <w:rPr>
          <w:rFonts w:hint="eastAsia" w:ascii="宋体" w:hAnsi="宋体"/>
          <w:sz w:val="24"/>
          <w:szCs w:val="24"/>
          <w:u w:val="single"/>
        </w:rPr>
      </w:pPr>
      <w:r>
        <w:rPr>
          <w:rFonts w:hint="eastAsia" w:ascii="宋体" w:hAnsi="宋体"/>
          <w:sz w:val="24"/>
          <w:szCs w:val="24"/>
          <w:u w:val="single"/>
        </w:rPr>
        <w:t>（3）发包人承包人人员伤亡由其所在单位负责，并承担相应费用。</w:t>
      </w:r>
    </w:p>
    <w:p>
      <w:pPr>
        <w:spacing w:line="500" w:lineRule="exact"/>
        <w:ind w:firstLine="480" w:firstLineChars="200"/>
        <w:rPr>
          <w:rFonts w:hint="eastAsia" w:ascii="宋体" w:hAnsi="宋体"/>
          <w:sz w:val="24"/>
          <w:szCs w:val="24"/>
          <w:u w:val="single"/>
        </w:rPr>
      </w:pPr>
      <w:r>
        <w:rPr>
          <w:rFonts w:hint="eastAsia" w:ascii="宋体" w:hAnsi="宋体"/>
          <w:sz w:val="24"/>
          <w:szCs w:val="24"/>
          <w:u w:val="single"/>
        </w:rPr>
        <w:t>（4）承包人机械设备损坏及停工损失由承包人承担。</w:t>
      </w:r>
    </w:p>
    <w:p>
      <w:pPr>
        <w:spacing w:line="500" w:lineRule="exact"/>
        <w:ind w:firstLine="480" w:firstLineChars="200"/>
        <w:rPr>
          <w:rFonts w:hint="eastAsia" w:ascii="宋体" w:hAnsi="宋体"/>
          <w:sz w:val="24"/>
          <w:szCs w:val="24"/>
          <w:u w:val="single"/>
        </w:rPr>
      </w:pPr>
      <w:r>
        <w:rPr>
          <w:rFonts w:hint="eastAsia" w:ascii="宋体" w:hAnsi="宋体"/>
          <w:sz w:val="24"/>
          <w:szCs w:val="24"/>
          <w:u w:val="single"/>
        </w:rPr>
        <w:t>（5）停工期间，承包人应总监理工程师要求留在施工场地的必要的管理人员及保卫人员的费用由承包人承担。</w:t>
      </w:r>
    </w:p>
    <w:p>
      <w:pPr>
        <w:spacing w:line="500" w:lineRule="exact"/>
        <w:ind w:firstLine="480" w:firstLineChars="200"/>
        <w:rPr>
          <w:rFonts w:hint="eastAsia" w:ascii="宋体" w:hAnsi="宋体"/>
          <w:sz w:val="24"/>
          <w:szCs w:val="24"/>
          <w:u w:val="single"/>
        </w:rPr>
      </w:pPr>
      <w:r>
        <w:rPr>
          <w:rFonts w:hint="eastAsia" w:ascii="宋体" w:hAnsi="宋体"/>
          <w:sz w:val="24"/>
          <w:szCs w:val="24"/>
          <w:u w:val="single"/>
        </w:rPr>
        <w:t>（6）工程所需清理、修复费用由发包人承担。</w:t>
      </w:r>
    </w:p>
    <w:p>
      <w:pPr>
        <w:snapToGrid w:val="0"/>
        <w:spacing w:line="500" w:lineRule="exact"/>
        <w:ind w:firstLine="480" w:firstLineChars="200"/>
        <w:rPr>
          <w:rFonts w:hint="eastAsia" w:ascii="宋体" w:hAnsi="宋体"/>
          <w:sz w:val="24"/>
          <w:szCs w:val="24"/>
        </w:rPr>
      </w:pPr>
      <w:r>
        <w:rPr>
          <w:rFonts w:hint="eastAsia" w:ascii="宋体" w:hAnsi="宋体"/>
          <w:sz w:val="24"/>
          <w:szCs w:val="24"/>
        </w:rPr>
        <w:t>12.4由于承包人自身原因或施工承包管理、配合及协调不力，而导致专业承包工程停工，产生的费用由承包人承担。</w:t>
      </w:r>
    </w:p>
    <w:p>
      <w:pPr>
        <w:snapToGrid w:val="0"/>
        <w:spacing w:line="500" w:lineRule="exact"/>
        <w:ind w:firstLine="397"/>
        <w:rPr>
          <w:rFonts w:ascii="宋体" w:hAnsi="宋体"/>
          <w:b/>
          <w:sz w:val="24"/>
          <w:szCs w:val="24"/>
        </w:rPr>
      </w:pPr>
      <w:r>
        <w:rPr>
          <w:rFonts w:hint="eastAsia" w:ascii="宋体" w:hAnsi="宋体"/>
          <w:b/>
          <w:sz w:val="24"/>
          <w:szCs w:val="24"/>
        </w:rPr>
        <w:t>13、工期延误</w:t>
      </w:r>
    </w:p>
    <w:p>
      <w:pPr>
        <w:spacing w:line="500" w:lineRule="exact"/>
        <w:ind w:firstLine="480" w:firstLineChars="200"/>
        <w:rPr>
          <w:rFonts w:hint="eastAsia" w:ascii="宋体" w:hAnsi="宋体"/>
          <w:sz w:val="24"/>
          <w:szCs w:val="24"/>
        </w:rPr>
      </w:pPr>
      <w:r>
        <w:rPr>
          <w:rFonts w:ascii="宋体" w:hAnsi="宋体"/>
          <w:sz w:val="24"/>
          <w:szCs w:val="24"/>
        </w:rPr>
        <w:t>13.</w:t>
      </w:r>
      <w:r>
        <w:rPr>
          <w:rFonts w:hint="eastAsia" w:ascii="宋体" w:hAnsi="宋体"/>
          <w:sz w:val="24"/>
          <w:szCs w:val="24"/>
        </w:rPr>
        <w:t>2对于非因承包人原因发生的工期延误，承包人应当在工期延误事件发生后7天内就延误的内容经总监理工程师向发包人提出书面报告，逾期不报告，发包人不予确认；发包人在收到经总监理工程师确认报告后15个工作日内予以答复，逾期不予答复，承包人即可视为延期要求已被确认。经确认同意延期，可顺延工期，但不作费用补偿。</w:t>
      </w:r>
    </w:p>
    <w:p>
      <w:pPr>
        <w:snapToGrid w:val="0"/>
        <w:spacing w:line="500" w:lineRule="exact"/>
        <w:ind w:firstLine="397"/>
        <w:rPr>
          <w:rFonts w:hint="eastAsia" w:ascii="宋体" w:hAnsi="宋体"/>
          <w:b/>
          <w:sz w:val="24"/>
          <w:szCs w:val="24"/>
        </w:rPr>
      </w:pPr>
      <w:r>
        <w:rPr>
          <w:rFonts w:hint="eastAsia" w:ascii="宋体" w:hAnsi="宋体"/>
          <w:b/>
          <w:sz w:val="24"/>
          <w:szCs w:val="24"/>
        </w:rPr>
        <w:t>四、质量与验收</w:t>
      </w:r>
    </w:p>
    <w:p>
      <w:pPr>
        <w:snapToGrid w:val="0"/>
        <w:spacing w:line="500" w:lineRule="exact"/>
        <w:ind w:firstLine="397"/>
        <w:rPr>
          <w:rFonts w:hint="eastAsia" w:ascii="宋体" w:hAnsi="宋体"/>
          <w:b/>
          <w:sz w:val="24"/>
          <w:szCs w:val="24"/>
        </w:rPr>
      </w:pPr>
      <w:r>
        <w:rPr>
          <w:rFonts w:hint="eastAsia" w:ascii="宋体" w:hAnsi="宋体"/>
          <w:b/>
          <w:sz w:val="24"/>
          <w:szCs w:val="24"/>
        </w:rPr>
        <w:t>15、工程质量</w:t>
      </w:r>
    </w:p>
    <w:p>
      <w:pPr>
        <w:snapToGrid w:val="0"/>
        <w:spacing w:line="500" w:lineRule="exact"/>
        <w:ind w:firstLine="397"/>
        <w:rPr>
          <w:rFonts w:hint="eastAsia" w:ascii="宋体" w:hAnsi="宋体"/>
          <w:bCs/>
          <w:color w:val="auto"/>
          <w:sz w:val="24"/>
          <w:szCs w:val="24"/>
        </w:rPr>
      </w:pPr>
      <w:r>
        <w:rPr>
          <w:rFonts w:hint="eastAsia" w:ascii="宋体" w:hAnsi="宋体"/>
          <w:bCs/>
          <w:color w:val="auto"/>
          <w:sz w:val="24"/>
          <w:szCs w:val="24"/>
        </w:rPr>
        <w:t>15.3承包人必须严格按照设计施工图和国家及行业颁发的现行有关设计、施工及验收规范的要求进行施工，确保工程质量，工程的质量标准要求合格，且达到投标承诺的质量标准。承包人对图纸中存在的问题有责任和义务提前以书面形式报告工程师及发包人，以供发包人同监理人核实并及时要求设计方修改设计图纸。</w:t>
      </w:r>
    </w:p>
    <w:p>
      <w:pPr>
        <w:snapToGrid w:val="0"/>
        <w:spacing w:line="500" w:lineRule="exact"/>
        <w:ind w:firstLine="397"/>
        <w:rPr>
          <w:rFonts w:hint="eastAsia" w:ascii="宋体" w:hAnsi="宋体"/>
          <w:bCs/>
          <w:color w:val="auto"/>
          <w:sz w:val="24"/>
          <w:szCs w:val="24"/>
        </w:rPr>
      </w:pPr>
      <w:r>
        <w:rPr>
          <w:rFonts w:hint="eastAsia" w:ascii="宋体" w:hAnsi="宋体"/>
          <w:bCs/>
          <w:color w:val="auto"/>
          <w:sz w:val="24"/>
          <w:szCs w:val="24"/>
        </w:rPr>
        <w:t>15.4本工程项目的所有材料、设备及配件须达到现行中华人民共和国以及省、自治区、直辖市或行业的工程建设标准、规范的要求，产品应有生产许可证书、出厂合格证书，经监理工程师和发包人代表认可后方可使用。</w:t>
      </w:r>
    </w:p>
    <w:p>
      <w:pPr>
        <w:snapToGrid w:val="0"/>
        <w:spacing w:line="500" w:lineRule="exact"/>
        <w:ind w:firstLine="397"/>
        <w:rPr>
          <w:rFonts w:hint="eastAsia" w:ascii="宋体" w:hAnsi="宋体"/>
          <w:bCs/>
          <w:color w:val="auto"/>
          <w:sz w:val="24"/>
          <w:szCs w:val="24"/>
        </w:rPr>
      </w:pPr>
      <w:r>
        <w:rPr>
          <w:rFonts w:hint="eastAsia" w:ascii="宋体" w:hAnsi="宋体"/>
          <w:bCs/>
          <w:color w:val="auto"/>
          <w:sz w:val="24"/>
          <w:szCs w:val="24"/>
        </w:rPr>
        <w:t>15.5工程质量不符合设计要求、质量不合格者，监理工程师可指令承包人停工或返工，返工费用由承包人承担，工期不予顺延。</w:t>
      </w:r>
    </w:p>
    <w:p>
      <w:pPr>
        <w:snapToGrid w:val="0"/>
        <w:spacing w:line="500" w:lineRule="exact"/>
        <w:ind w:firstLine="397"/>
        <w:rPr>
          <w:rFonts w:hint="eastAsia" w:ascii="宋体" w:hAnsi="宋体"/>
          <w:bCs/>
          <w:color w:val="auto"/>
          <w:sz w:val="24"/>
          <w:szCs w:val="24"/>
        </w:rPr>
      </w:pPr>
      <w:r>
        <w:rPr>
          <w:rFonts w:hint="eastAsia" w:ascii="宋体" w:hAnsi="宋体"/>
          <w:bCs/>
          <w:color w:val="auto"/>
          <w:sz w:val="24"/>
          <w:szCs w:val="24"/>
        </w:rPr>
        <w:t>15.6发生须紧急抢修事故，承包人接到通知后，应立即到达事故现场抢修；否则，发包人可以另委托单位抢修，属承包人施工质量问题造成的修复等费用全部由承包人承担。</w:t>
      </w:r>
    </w:p>
    <w:p>
      <w:pPr>
        <w:snapToGrid w:val="0"/>
        <w:spacing w:line="500" w:lineRule="exact"/>
        <w:ind w:firstLine="397"/>
        <w:rPr>
          <w:rFonts w:hint="eastAsia" w:ascii="宋体" w:hAnsi="宋体"/>
          <w:bCs/>
          <w:sz w:val="24"/>
          <w:szCs w:val="24"/>
          <w:u w:val="single"/>
        </w:rPr>
      </w:pPr>
      <w:r>
        <w:rPr>
          <w:rFonts w:hint="eastAsia" w:ascii="宋体" w:hAnsi="宋体"/>
          <w:bCs/>
          <w:sz w:val="24"/>
          <w:szCs w:val="24"/>
          <w:u w:val="single"/>
        </w:rPr>
        <w:t>15.7本工程按照本合同专用条款3.3的约定进行质量验收。若承包人有违反操作规程和标准或施工质量不符合规定的，发包人及监理工程师有权令其停止（或暂停）施工，由此造成的损失均由承包人负责。如在施工过程中颁发新的质量标准规范版本的，是否采用新版本规定，由监理工程师与有关各方洽商决定。</w:t>
      </w:r>
    </w:p>
    <w:p>
      <w:pPr>
        <w:snapToGrid w:val="0"/>
        <w:spacing w:line="500" w:lineRule="exact"/>
        <w:ind w:firstLine="397"/>
        <w:rPr>
          <w:rFonts w:hint="eastAsia" w:ascii="宋体" w:hAnsi="宋体"/>
          <w:b/>
          <w:sz w:val="24"/>
          <w:szCs w:val="24"/>
        </w:rPr>
      </w:pPr>
      <w:r>
        <w:rPr>
          <w:rFonts w:hint="eastAsia" w:ascii="宋体" w:hAnsi="宋体"/>
          <w:b/>
          <w:sz w:val="24"/>
          <w:szCs w:val="24"/>
        </w:rPr>
        <w:t>16、检查和返工</w:t>
      </w:r>
    </w:p>
    <w:p>
      <w:pPr>
        <w:snapToGrid w:val="0"/>
        <w:spacing w:line="500" w:lineRule="exact"/>
        <w:ind w:firstLine="397"/>
        <w:rPr>
          <w:rFonts w:hint="eastAsia" w:ascii="宋体" w:hAnsi="宋体"/>
          <w:bCs/>
          <w:sz w:val="24"/>
          <w:szCs w:val="24"/>
        </w:rPr>
      </w:pPr>
      <w:r>
        <w:rPr>
          <w:rFonts w:hint="eastAsia" w:ascii="宋体" w:hAnsi="宋体"/>
          <w:bCs/>
          <w:sz w:val="24"/>
          <w:szCs w:val="24"/>
        </w:rPr>
        <w:t>16.3工程师的检查检验：</w:t>
      </w:r>
      <w:r>
        <w:rPr>
          <w:rFonts w:hint="eastAsia" w:ascii="宋体" w:hAnsi="宋体"/>
          <w:bCs/>
          <w:sz w:val="24"/>
          <w:szCs w:val="24"/>
          <w:u w:val="single"/>
        </w:rPr>
        <w:t>工程师按规范、标准、设计图纸要求和频率所进行的检查检测不应成为承包人工期顺延的理由</w:t>
      </w:r>
      <w:r>
        <w:rPr>
          <w:rFonts w:hint="eastAsia" w:ascii="宋体" w:hAnsi="宋体"/>
          <w:bCs/>
          <w:sz w:val="24"/>
          <w:szCs w:val="24"/>
        </w:rPr>
        <w:t>。</w:t>
      </w:r>
    </w:p>
    <w:p>
      <w:pPr>
        <w:snapToGrid w:val="0"/>
        <w:spacing w:line="500" w:lineRule="exact"/>
        <w:ind w:firstLine="397"/>
        <w:rPr>
          <w:rFonts w:ascii="宋体" w:hAnsi="宋体"/>
          <w:b/>
          <w:sz w:val="24"/>
          <w:szCs w:val="24"/>
        </w:rPr>
      </w:pPr>
      <w:r>
        <w:rPr>
          <w:rFonts w:ascii="宋体" w:hAnsi="宋体"/>
          <w:b/>
          <w:sz w:val="24"/>
          <w:szCs w:val="24"/>
        </w:rPr>
        <w:t>17</w:t>
      </w:r>
      <w:r>
        <w:rPr>
          <w:rFonts w:hint="eastAsia" w:ascii="宋体" w:hAnsi="宋体"/>
          <w:b/>
          <w:sz w:val="24"/>
          <w:szCs w:val="24"/>
        </w:rPr>
        <w:t>、隐蔽工程和中间验收</w:t>
      </w:r>
    </w:p>
    <w:p>
      <w:pPr>
        <w:snapToGrid w:val="0"/>
        <w:spacing w:line="500" w:lineRule="exact"/>
        <w:ind w:firstLine="397"/>
        <w:rPr>
          <w:rFonts w:ascii="宋体" w:hAnsi="宋体"/>
          <w:sz w:val="24"/>
          <w:szCs w:val="24"/>
          <w:u w:val="single"/>
        </w:rPr>
      </w:pPr>
      <w:r>
        <w:rPr>
          <w:rFonts w:ascii="宋体" w:hAnsi="宋体"/>
          <w:sz w:val="24"/>
          <w:szCs w:val="24"/>
        </w:rPr>
        <w:t xml:space="preserve">17.1 </w:t>
      </w:r>
      <w:r>
        <w:rPr>
          <w:rFonts w:hint="eastAsia" w:ascii="宋体" w:hAnsi="宋体"/>
          <w:sz w:val="24"/>
          <w:szCs w:val="24"/>
        </w:rPr>
        <w:t>双方约定中间验收部位：</w:t>
      </w:r>
      <w:r>
        <w:rPr>
          <w:rFonts w:hint="eastAsia" w:ascii="宋体" w:hAnsi="宋体"/>
          <w:sz w:val="24"/>
          <w:szCs w:val="24"/>
          <w:u w:val="single"/>
        </w:rPr>
        <w:t>按相应工程施工及验收规范要求执行。</w:t>
      </w:r>
      <w:r>
        <w:rPr>
          <w:rFonts w:hint="eastAsia" w:ascii="宋体" w:hAnsi="宋体"/>
          <w:sz w:val="24"/>
          <w:szCs w:val="24"/>
        </w:rPr>
        <w:t xml:space="preserve"> </w:t>
      </w:r>
    </w:p>
    <w:p>
      <w:pPr>
        <w:snapToGrid w:val="0"/>
        <w:spacing w:line="500" w:lineRule="exact"/>
        <w:ind w:firstLine="397"/>
        <w:rPr>
          <w:rFonts w:ascii="宋体" w:hAnsi="宋体"/>
          <w:b/>
          <w:sz w:val="24"/>
          <w:szCs w:val="24"/>
        </w:rPr>
      </w:pPr>
      <w:r>
        <w:rPr>
          <w:rFonts w:ascii="宋体" w:hAnsi="宋体"/>
          <w:b/>
          <w:sz w:val="24"/>
          <w:szCs w:val="24"/>
        </w:rPr>
        <w:t>19</w:t>
      </w:r>
      <w:r>
        <w:rPr>
          <w:rFonts w:hint="eastAsia" w:ascii="宋体" w:hAnsi="宋体"/>
          <w:b/>
          <w:sz w:val="24"/>
          <w:szCs w:val="24"/>
        </w:rPr>
        <w:t>、工程试车</w:t>
      </w:r>
    </w:p>
    <w:p>
      <w:pPr>
        <w:snapToGrid w:val="0"/>
        <w:spacing w:line="500" w:lineRule="exact"/>
        <w:ind w:firstLine="397"/>
        <w:rPr>
          <w:rFonts w:hint="eastAsia" w:ascii="宋体" w:hAnsi="宋体"/>
          <w:sz w:val="24"/>
          <w:szCs w:val="24"/>
        </w:rPr>
      </w:pPr>
      <w:r>
        <w:rPr>
          <w:rFonts w:ascii="宋体" w:hAnsi="宋体"/>
          <w:sz w:val="24"/>
          <w:szCs w:val="24"/>
        </w:rPr>
        <w:t xml:space="preserve">19.5 </w:t>
      </w:r>
      <w:r>
        <w:rPr>
          <w:rFonts w:hint="eastAsia" w:ascii="宋体" w:hAnsi="宋体"/>
          <w:sz w:val="24"/>
          <w:szCs w:val="24"/>
        </w:rPr>
        <w:t>试车费用的承担：</w:t>
      </w:r>
      <w:r>
        <w:rPr>
          <w:rFonts w:ascii="宋体" w:hAnsi="宋体"/>
          <w:sz w:val="24"/>
          <w:szCs w:val="24"/>
          <w:u w:val="single"/>
        </w:rPr>
        <w:t xml:space="preserve">     /         </w:t>
      </w:r>
      <w:r>
        <w:rPr>
          <w:rFonts w:hint="eastAsia" w:ascii="宋体" w:hAnsi="宋体"/>
          <w:sz w:val="24"/>
          <w:szCs w:val="24"/>
        </w:rPr>
        <w:t>。</w:t>
      </w:r>
    </w:p>
    <w:p>
      <w:pPr>
        <w:snapToGrid w:val="0"/>
        <w:spacing w:line="500" w:lineRule="exact"/>
        <w:ind w:firstLine="397"/>
        <w:rPr>
          <w:rFonts w:ascii="宋体" w:hAnsi="宋体"/>
          <w:sz w:val="24"/>
          <w:szCs w:val="24"/>
        </w:rPr>
      </w:pPr>
      <w:r>
        <w:rPr>
          <w:rFonts w:hint="eastAsia" w:ascii="宋体" w:hAnsi="宋体"/>
          <w:b/>
          <w:sz w:val="24"/>
          <w:szCs w:val="24"/>
        </w:rPr>
        <w:t>五、安全施工</w:t>
      </w:r>
      <w:r>
        <w:rPr>
          <w:rFonts w:ascii="宋体" w:hAnsi="宋体"/>
          <w:b/>
          <w:sz w:val="24"/>
          <w:szCs w:val="24"/>
        </w:rPr>
        <w:t xml:space="preserve">  </w:t>
      </w:r>
    </w:p>
    <w:p>
      <w:pPr>
        <w:snapToGrid w:val="0"/>
        <w:spacing w:line="500" w:lineRule="exact"/>
        <w:ind w:firstLine="397"/>
        <w:rPr>
          <w:rFonts w:ascii="宋体" w:hAnsi="宋体"/>
          <w:b/>
          <w:sz w:val="24"/>
          <w:szCs w:val="24"/>
        </w:rPr>
      </w:pPr>
      <w:r>
        <w:rPr>
          <w:rFonts w:hint="eastAsia" w:ascii="宋体" w:hAnsi="宋体"/>
          <w:b/>
          <w:sz w:val="24"/>
          <w:szCs w:val="24"/>
        </w:rPr>
        <w:t>20、安全施工与检查</w:t>
      </w:r>
    </w:p>
    <w:p>
      <w:pPr>
        <w:snapToGrid w:val="0"/>
        <w:spacing w:line="500" w:lineRule="exact"/>
        <w:ind w:firstLine="397"/>
        <w:rPr>
          <w:rFonts w:hint="eastAsia" w:ascii="宋体" w:hAnsi="宋体"/>
          <w:sz w:val="24"/>
          <w:szCs w:val="24"/>
          <w:u w:val="single"/>
        </w:rPr>
      </w:pPr>
      <w:r>
        <w:rPr>
          <w:rFonts w:hint="eastAsia" w:ascii="宋体" w:hAnsi="宋体"/>
          <w:sz w:val="24"/>
          <w:szCs w:val="24"/>
        </w:rPr>
        <w:t>20.3</w:t>
      </w:r>
      <w:r>
        <w:rPr>
          <w:rFonts w:hint="eastAsia" w:ascii="宋体" w:hAnsi="宋体"/>
          <w:sz w:val="24"/>
          <w:szCs w:val="24"/>
          <w:u w:val="single"/>
        </w:rPr>
        <w:t>承包人应建立安全责任制，明确各部门安全工作的岗位责任人，建立健全正常运转的各种安全工作保证体系和规章制度，将安全生产目标分解落实到实处。</w:t>
      </w:r>
    </w:p>
    <w:p>
      <w:pPr>
        <w:snapToGrid w:val="0"/>
        <w:spacing w:line="500" w:lineRule="exact"/>
        <w:ind w:firstLine="397"/>
        <w:rPr>
          <w:rFonts w:hint="eastAsia" w:ascii="宋体" w:hAnsi="宋体"/>
          <w:sz w:val="24"/>
          <w:szCs w:val="24"/>
          <w:u w:val="single"/>
        </w:rPr>
      </w:pPr>
      <w:r>
        <w:rPr>
          <w:rFonts w:hint="eastAsia" w:ascii="宋体" w:hAnsi="宋体"/>
          <w:sz w:val="24"/>
          <w:szCs w:val="24"/>
        </w:rPr>
        <w:t>20.4</w:t>
      </w:r>
      <w:r>
        <w:rPr>
          <w:rFonts w:hint="eastAsia" w:ascii="宋体" w:hAnsi="宋体"/>
          <w:sz w:val="24"/>
          <w:szCs w:val="24"/>
          <w:u w:val="single"/>
        </w:rPr>
        <w:t>承包人按规定数量配置安全员。</w:t>
      </w:r>
    </w:p>
    <w:p>
      <w:pPr>
        <w:snapToGrid w:val="0"/>
        <w:spacing w:line="500" w:lineRule="exact"/>
        <w:ind w:firstLine="397"/>
        <w:rPr>
          <w:rFonts w:hint="eastAsia" w:ascii="宋体" w:hAnsi="宋体"/>
          <w:sz w:val="24"/>
          <w:szCs w:val="24"/>
          <w:u w:val="single"/>
        </w:rPr>
      </w:pPr>
      <w:r>
        <w:rPr>
          <w:rFonts w:hint="eastAsia" w:ascii="宋体" w:hAnsi="宋体"/>
          <w:sz w:val="24"/>
          <w:szCs w:val="24"/>
        </w:rPr>
        <w:t>20.5</w:t>
      </w:r>
      <w:r>
        <w:rPr>
          <w:rFonts w:hint="eastAsia" w:ascii="宋体" w:hAnsi="宋体"/>
          <w:sz w:val="24"/>
          <w:szCs w:val="24"/>
          <w:u w:val="single"/>
        </w:rPr>
        <w:t>承包人在开工前须向质量安全监督机构提交备案的书面资料。</w:t>
      </w:r>
    </w:p>
    <w:p>
      <w:pPr>
        <w:snapToGrid w:val="0"/>
        <w:spacing w:line="500" w:lineRule="exact"/>
        <w:ind w:firstLine="397"/>
        <w:rPr>
          <w:rFonts w:hint="eastAsia" w:ascii="宋体" w:hAnsi="宋体"/>
          <w:sz w:val="24"/>
          <w:szCs w:val="24"/>
          <w:u w:val="single"/>
        </w:rPr>
      </w:pPr>
      <w:r>
        <w:rPr>
          <w:rFonts w:hint="eastAsia" w:ascii="宋体" w:hAnsi="宋体"/>
          <w:sz w:val="24"/>
          <w:szCs w:val="24"/>
        </w:rPr>
        <w:t>20.6</w:t>
      </w:r>
      <w:r>
        <w:rPr>
          <w:rFonts w:hint="eastAsia" w:ascii="宋体" w:hAnsi="宋体"/>
          <w:sz w:val="24"/>
          <w:szCs w:val="24"/>
          <w:u w:val="single"/>
        </w:rPr>
        <w:t>承包人在编制施工组织设计时，应当根据工程的特点编制相应的安全技术措施。</w:t>
      </w:r>
    </w:p>
    <w:p>
      <w:pPr>
        <w:snapToGrid w:val="0"/>
        <w:spacing w:line="500" w:lineRule="exact"/>
        <w:ind w:firstLine="397"/>
        <w:rPr>
          <w:rFonts w:hint="eastAsia" w:ascii="宋体" w:hAnsi="宋体"/>
          <w:sz w:val="24"/>
          <w:szCs w:val="24"/>
          <w:u w:val="single"/>
        </w:rPr>
      </w:pPr>
      <w:r>
        <w:rPr>
          <w:rFonts w:hint="eastAsia" w:ascii="宋体" w:hAnsi="宋体"/>
          <w:sz w:val="24"/>
          <w:szCs w:val="24"/>
        </w:rPr>
        <w:t>20.7</w:t>
      </w:r>
      <w:r>
        <w:rPr>
          <w:rFonts w:hint="eastAsia" w:ascii="宋体" w:hAnsi="宋体"/>
          <w:sz w:val="24"/>
          <w:szCs w:val="24"/>
          <w:u w:val="single"/>
        </w:rPr>
        <w:t>承包人按有关安全和防护的规定组织施工生产，不得使用不合标准的防护器材、机具和材料。</w:t>
      </w:r>
    </w:p>
    <w:p>
      <w:pPr>
        <w:snapToGrid w:val="0"/>
        <w:spacing w:line="500" w:lineRule="exact"/>
        <w:ind w:firstLine="397"/>
        <w:rPr>
          <w:rFonts w:hint="eastAsia" w:ascii="宋体" w:hAnsi="宋体"/>
          <w:sz w:val="24"/>
          <w:szCs w:val="24"/>
          <w:u w:val="single"/>
        </w:rPr>
      </w:pPr>
      <w:r>
        <w:rPr>
          <w:rFonts w:hint="eastAsia" w:ascii="宋体" w:hAnsi="宋体"/>
          <w:sz w:val="24"/>
          <w:szCs w:val="24"/>
        </w:rPr>
        <w:t>20.8</w:t>
      </w:r>
      <w:r>
        <w:rPr>
          <w:rFonts w:hint="eastAsia" w:ascii="宋体" w:hAnsi="宋体"/>
          <w:sz w:val="24"/>
          <w:szCs w:val="24"/>
          <w:u w:val="single"/>
        </w:rPr>
        <w:t>在工程实施期间，施工场地一经移交给承包人，承包人即对自身施工场地负有全过程、全面的管理责任，必须对自身施工场地范围内的治安秩序、安全保卫、环境卫生以及周围房屋、市政设施等负全责，对自身施工场地范围内的交通道路、用水、用电、场地内的协调进行的管理和协调。承包人需对其施工场地布置、人员的管理、交通组织制订详细的方案，对施工时段作出合理安排，必须采用全封闭施工方案，确保不对周边环境、道路、行人和相邻施工现场造成不利影响，不得干扰周围居民的正常生活，不得影响学生的上课及正常的活动。</w:t>
      </w:r>
    </w:p>
    <w:p>
      <w:pPr>
        <w:adjustRightInd w:val="0"/>
        <w:snapToGrid w:val="0"/>
        <w:spacing w:line="500" w:lineRule="exact"/>
        <w:ind w:right="11" w:firstLine="420" w:firstLineChars="175"/>
        <w:rPr>
          <w:rFonts w:hint="eastAsia" w:ascii="宋体" w:hAnsi="宋体"/>
          <w:sz w:val="24"/>
          <w:szCs w:val="24"/>
          <w:u w:val="single"/>
        </w:rPr>
      </w:pPr>
      <w:r>
        <w:rPr>
          <w:rFonts w:hint="eastAsia" w:ascii="宋体" w:hAnsi="宋体"/>
          <w:sz w:val="24"/>
          <w:szCs w:val="24"/>
          <w:u w:val="none"/>
        </w:rPr>
        <w:t>20.9</w:t>
      </w:r>
      <w:r>
        <w:rPr>
          <w:rFonts w:hint="eastAsia" w:ascii="宋体" w:hAnsi="宋体"/>
          <w:sz w:val="24"/>
          <w:szCs w:val="24"/>
          <w:u w:val="single"/>
        </w:rPr>
        <w:t>对于承包人或其分包人所雇佣的工人出现的伤亡事故或损失，应由承包人自行负责（但由于发包人或监理单位的行为所造成的除外）。对于这类伤亡或损失，发包人不负责任，不负担涉及这类伤亡或损失的索赔、诉讼、损害赔偿及其他费用。</w:t>
      </w:r>
    </w:p>
    <w:p>
      <w:pPr>
        <w:snapToGrid w:val="0"/>
        <w:spacing w:line="500" w:lineRule="exact"/>
        <w:ind w:firstLine="397"/>
        <w:rPr>
          <w:rFonts w:hint="eastAsia" w:ascii="宋体" w:hAnsi="宋体"/>
          <w:b/>
          <w:sz w:val="24"/>
          <w:szCs w:val="24"/>
        </w:rPr>
      </w:pPr>
      <w:r>
        <w:rPr>
          <w:rFonts w:hint="eastAsia" w:ascii="宋体" w:hAnsi="宋体"/>
          <w:b/>
          <w:sz w:val="24"/>
          <w:szCs w:val="24"/>
        </w:rPr>
        <w:t>21、安全防护</w:t>
      </w:r>
    </w:p>
    <w:p>
      <w:pPr>
        <w:snapToGrid w:val="0"/>
        <w:spacing w:line="500" w:lineRule="exact"/>
        <w:ind w:firstLine="397"/>
        <w:rPr>
          <w:rFonts w:hint="eastAsia" w:ascii="宋体" w:hAnsi="宋体"/>
          <w:sz w:val="24"/>
          <w:szCs w:val="24"/>
          <w:u w:val="single"/>
        </w:rPr>
      </w:pPr>
      <w:r>
        <w:rPr>
          <w:rFonts w:hint="eastAsia" w:ascii="宋体" w:hAnsi="宋体"/>
          <w:sz w:val="24"/>
          <w:szCs w:val="24"/>
        </w:rPr>
        <w:t>21.3</w:t>
      </w:r>
      <w:r>
        <w:rPr>
          <w:rFonts w:hint="eastAsia" w:ascii="宋体" w:hAnsi="宋体"/>
          <w:sz w:val="24"/>
          <w:szCs w:val="24"/>
          <w:u w:val="single"/>
        </w:rPr>
        <w:t>承包人应在施工现场采取维护安全、防范危险、预防火灾等措施，在特殊作业环境应对作业人员采取劳动保护措施。</w:t>
      </w:r>
    </w:p>
    <w:p>
      <w:pPr>
        <w:tabs>
          <w:tab w:val="left" w:pos="2340"/>
        </w:tabs>
        <w:snapToGrid/>
        <w:spacing w:line="560" w:lineRule="exact"/>
        <w:ind w:firstLine="420" w:firstLineChars="200"/>
        <w:jc w:val="left"/>
        <w:rPr>
          <w:rFonts w:hint="eastAsia"/>
          <w:sz w:val="24"/>
        </w:rPr>
      </w:pPr>
      <w:r>
        <w:rPr>
          <w:rFonts w:hint="eastAsia" w:ascii="宋体" w:hAnsi="宋体"/>
          <w:sz w:val="21"/>
          <w:szCs w:val="21"/>
          <w:lang w:val="en-US" w:eastAsia="zh-CN"/>
        </w:rPr>
        <w:t xml:space="preserve">  </w:t>
      </w:r>
      <w:r>
        <w:rPr>
          <w:rFonts w:ascii="宋体" w:hAnsi="宋体"/>
          <w:sz w:val="21"/>
          <w:szCs w:val="21"/>
        </w:rPr>
        <w:t>21.4</w:t>
      </w:r>
      <w:r>
        <w:rPr>
          <w:rFonts w:hint="eastAsia" w:ascii="宋体" w:hAnsi="宋体" w:eastAsia="宋体" w:cs="宋体"/>
          <w:color w:val="000000"/>
          <w:sz w:val="24"/>
          <w:szCs w:val="24"/>
          <w:u w:val="single"/>
        </w:rPr>
        <w:t>承包人应加强周边学校、居民住宅的环境保护，</w:t>
      </w:r>
      <w:r>
        <w:rPr>
          <w:rFonts w:hint="eastAsia" w:ascii="宋体" w:hAnsi="宋体" w:eastAsia="宋体" w:cs="宋体"/>
          <w:sz w:val="24"/>
          <w:szCs w:val="24"/>
          <w:u w:val="single"/>
        </w:rPr>
        <w:t>制定</w:t>
      </w:r>
      <w:r>
        <w:rPr>
          <w:rFonts w:hint="eastAsia" w:ascii="宋体" w:hAnsi="宋体" w:eastAsia="宋体" w:cs="宋体"/>
          <w:color w:val="auto"/>
          <w:sz w:val="24"/>
          <w:szCs w:val="24"/>
          <w:u w:val="single"/>
        </w:rPr>
        <w:t>绿色施工安全防护措施（包括防尘、防噪音、施工围蔽等），施工现场严格按照《广州市建设工程文明施工管理规定》（广州市人民政府令第62号）、《广州市建设工程现场文明</w:t>
      </w:r>
      <w:r>
        <w:rPr>
          <w:rFonts w:hint="eastAsia" w:ascii="宋体" w:hAnsi="宋体" w:eastAsia="宋体" w:cs="宋体"/>
          <w:sz w:val="24"/>
          <w:szCs w:val="24"/>
          <w:u w:val="single"/>
        </w:rPr>
        <w:t>施工管理办法》（</w:t>
      </w:r>
      <w:r>
        <w:rPr>
          <w:rFonts w:hint="eastAsia" w:ascii="宋体" w:hAnsi="宋体" w:eastAsia="宋体" w:cs="宋体"/>
          <w:bCs/>
          <w:smallCaps/>
          <w:sz w:val="24"/>
          <w:szCs w:val="24"/>
          <w:u w:val="single"/>
        </w:rPr>
        <w:t>穗建</w:t>
      </w:r>
      <w:r>
        <w:rPr>
          <w:rFonts w:hint="eastAsia" w:ascii="宋体" w:hAnsi="宋体" w:eastAsia="宋体" w:cs="宋体"/>
          <w:bCs/>
          <w:smallCaps/>
          <w:color w:val="000000"/>
          <w:sz w:val="24"/>
          <w:szCs w:val="24"/>
          <w:highlight w:val="none"/>
          <w:u w:val="single"/>
        </w:rPr>
        <w:t>质</w:t>
      </w:r>
      <w:r>
        <w:rPr>
          <w:rFonts w:hint="eastAsia" w:ascii="宋体" w:hAnsi="宋体" w:eastAsia="宋体" w:cs="宋体"/>
          <w:color w:val="000000"/>
          <w:sz w:val="24"/>
          <w:szCs w:val="24"/>
          <w:highlight w:val="none"/>
          <w:u w:val="single"/>
        </w:rPr>
        <w:t>〔2008〕</w:t>
      </w:r>
      <w:r>
        <w:rPr>
          <w:rFonts w:hint="eastAsia" w:ascii="宋体" w:hAnsi="宋体" w:eastAsia="宋体" w:cs="宋体"/>
          <w:bCs/>
          <w:smallCaps/>
          <w:color w:val="000000"/>
          <w:sz w:val="24"/>
          <w:szCs w:val="24"/>
          <w:highlight w:val="none"/>
          <w:u w:val="single"/>
        </w:rPr>
        <w:t>937号）</w:t>
      </w:r>
      <w:r>
        <w:rPr>
          <w:rFonts w:hint="eastAsia" w:ascii="宋体" w:hAnsi="宋体" w:eastAsia="宋体" w:cs="宋体"/>
          <w:color w:val="000000"/>
          <w:sz w:val="24"/>
          <w:szCs w:val="24"/>
          <w:highlight w:val="none"/>
          <w:u w:val="single"/>
        </w:rPr>
        <w:t>、《关于进一步加强我区建设工地文明施工管理的通知》（穗开规建〔2006〕74号）、《广州市住房和城乡建设委员会关于印发建设工程扬尘防治“6个100%”管理标准细化措施的通知》（穗建质〔2018〕1394号）及其他相关规定实施，施工围蔽严格按照《关于进一步加强规范建设施工现场围蔽的通知》（穗建质〔2018〕1008号）</w:t>
      </w:r>
      <w:r>
        <w:rPr>
          <w:rFonts w:hint="eastAsia" w:ascii="宋体" w:hAnsi="宋体" w:eastAsia="宋体" w:cs="宋体"/>
          <w:color w:val="auto"/>
          <w:sz w:val="24"/>
          <w:szCs w:val="24"/>
          <w:u w:val="single"/>
        </w:rPr>
        <w:t>、</w:t>
      </w:r>
      <w:r>
        <w:rPr>
          <w:rFonts w:hint="eastAsia" w:ascii="宋体" w:hAnsi="宋体" w:eastAsia="宋体" w:cs="宋体"/>
          <w:color w:val="auto"/>
          <w:sz w:val="24"/>
          <w:szCs w:val="24"/>
          <w:highlight w:val="none"/>
          <w:u w:val="single"/>
        </w:rPr>
        <w:t>《广州市建设工程绿色施工围蔽指导图集（V2.0版）》(穗建质〔2020〕1号</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及《关于进一步落实我区市政建设项目施工围蔽提升工作的通知</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穗埔建[2019]123号</w:t>
      </w:r>
      <w:r>
        <w:rPr>
          <w:rFonts w:hint="eastAsia" w:ascii="宋体" w:hAnsi="宋体" w:eastAsia="宋体" w:cs="宋体"/>
          <w:color w:val="auto"/>
          <w:sz w:val="24"/>
          <w:szCs w:val="24"/>
          <w:highlight w:val="none"/>
          <w:u w:val="single"/>
          <w:lang w:eastAsia="zh-CN"/>
        </w:rPr>
        <w:t>）及《黄埔区住房和城乡建设局 广州开发区建设和交通局关于进一步规范全区建设工程施工围蔽标准的通知》（穗埔建﹝2020﹞183号）</w:t>
      </w:r>
      <w:r>
        <w:rPr>
          <w:rFonts w:hint="eastAsia" w:ascii="宋体" w:hAnsi="宋体" w:eastAsia="宋体" w:cs="宋体"/>
          <w:color w:val="auto"/>
          <w:sz w:val="24"/>
          <w:szCs w:val="24"/>
          <w:highlight w:val="none"/>
          <w:u w:val="single"/>
        </w:rPr>
        <w:t>实施。</w:t>
      </w:r>
      <w:r>
        <w:rPr>
          <w:rFonts w:ascii="宋体" w:hAnsi="宋体" w:eastAsia="宋体" w:cs="宋体"/>
          <w:color w:val="auto"/>
          <w:sz w:val="24"/>
          <w:szCs w:val="24"/>
          <w:highlight w:val="none"/>
        </w:rPr>
        <w:t>以上文件要求</w:t>
      </w:r>
      <w:r>
        <w:rPr>
          <w:rFonts w:ascii="宋体" w:hAnsi="宋体" w:eastAsia="宋体" w:cs="宋体"/>
          <w:sz w:val="24"/>
          <w:szCs w:val="24"/>
          <w:highlight w:val="none"/>
        </w:rPr>
        <w:t>不一致的，以后发布文件为准，若相关部门发布有关施工围蔽新文件规定的，按新规定执行。</w:t>
      </w:r>
      <w:r>
        <w:rPr>
          <w:rFonts w:hint="eastAsia" w:ascii="宋体" w:hAnsi="宋体" w:eastAsia="宋体" w:cs="宋体"/>
          <w:color w:val="000000"/>
          <w:sz w:val="24"/>
          <w:szCs w:val="24"/>
          <w:u w:val="single"/>
        </w:rPr>
        <w:t>如承包人未及时按要求做好围蔽等绿色施工安全防护措施，业主可另行委托单位实施，业主在工程款中扣减围蔽费用</w:t>
      </w:r>
      <w:r>
        <w:rPr>
          <w:rFonts w:hint="eastAsia" w:ascii="宋体" w:hAnsi="宋体" w:eastAsia="宋体" w:cs="宋体"/>
          <w:color w:val="000000"/>
          <w:sz w:val="24"/>
          <w:szCs w:val="24"/>
        </w:rPr>
        <w:t>。</w:t>
      </w:r>
    </w:p>
    <w:p>
      <w:pPr>
        <w:snapToGrid w:val="0"/>
        <w:spacing w:line="500" w:lineRule="exact"/>
        <w:rPr>
          <w:rFonts w:hint="eastAsia" w:ascii="宋体" w:hAnsi="宋体"/>
          <w:sz w:val="24"/>
          <w:szCs w:val="24"/>
          <w:u w:val="single"/>
        </w:rPr>
      </w:pPr>
      <w:r>
        <w:rPr>
          <w:rFonts w:hint="eastAsia" w:ascii="宋体" w:hAnsi="宋体"/>
          <w:color w:val="FF0000"/>
          <w:sz w:val="24"/>
          <w:szCs w:val="24"/>
        </w:rPr>
        <w:t xml:space="preserve">   </w:t>
      </w:r>
      <w:r>
        <w:rPr>
          <w:rFonts w:hint="eastAsia" w:ascii="宋体" w:hAnsi="宋体"/>
          <w:sz w:val="24"/>
          <w:szCs w:val="24"/>
        </w:rPr>
        <w:t>21.5</w:t>
      </w:r>
      <w:r>
        <w:rPr>
          <w:rFonts w:hint="eastAsia" w:ascii="宋体" w:hAnsi="宋体"/>
          <w:sz w:val="24"/>
          <w:szCs w:val="24"/>
          <w:u w:val="single"/>
        </w:rPr>
        <w:t>承包人应按规定对工程施工人员进行安全教育和管理。</w:t>
      </w:r>
    </w:p>
    <w:p>
      <w:pPr>
        <w:spacing w:line="500" w:lineRule="exact"/>
        <w:ind w:firstLine="360" w:firstLineChars="150"/>
        <w:rPr>
          <w:rFonts w:hint="eastAsia" w:ascii="宋体" w:hAnsi="宋体"/>
          <w:sz w:val="24"/>
          <w:szCs w:val="24"/>
          <w:u w:val="single"/>
        </w:rPr>
      </w:pPr>
      <w:r>
        <w:rPr>
          <w:rFonts w:hint="eastAsia" w:ascii="宋体" w:hAnsi="宋体"/>
          <w:sz w:val="24"/>
          <w:szCs w:val="24"/>
        </w:rPr>
        <w:t>2</w:t>
      </w:r>
      <w:r>
        <w:rPr>
          <w:rFonts w:hint="eastAsia" w:ascii="宋体" w:hAnsi="宋体"/>
          <w:sz w:val="24"/>
          <w:szCs w:val="24"/>
          <w:u w:val="none"/>
        </w:rPr>
        <w:t>1.6</w:t>
      </w:r>
      <w:r>
        <w:rPr>
          <w:rFonts w:hint="eastAsia" w:ascii="宋体" w:hAnsi="宋体"/>
          <w:sz w:val="24"/>
          <w:szCs w:val="24"/>
          <w:u w:val="single"/>
        </w:rPr>
        <w:t>承包人应书面记录专项安全施工组织设计方案审查、安全检查、安全技术交底、安全隐患整改、安全教育等重要安全管理活动。</w:t>
      </w:r>
    </w:p>
    <w:p>
      <w:pPr>
        <w:spacing w:line="500" w:lineRule="exact"/>
        <w:ind w:firstLine="360" w:firstLineChars="150"/>
        <w:rPr>
          <w:rFonts w:hint="eastAsia" w:ascii="宋体" w:hAnsi="宋体"/>
          <w:color w:val="000000"/>
          <w:sz w:val="24"/>
          <w:szCs w:val="24"/>
          <w:u w:val="single"/>
        </w:rPr>
      </w:pPr>
      <w:r>
        <w:rPr>
          <w:rFonts w:hint="eastAsia" w:ascii="宋体" w:hAnsi="宋体"/>
          <w:color w:val="000000"/>
          <w:sz w:val="24"/>
          <w:szCs w:val="24"/>
          <w:u w:val="none"/>
        </w:rPr>
        <w:t>21.7</w:t>
      </w:r>
      <w:r>
        <w:rPr>
          <w:rFonts w:hint="eastAsia" w:ascii="宋体" w:hAnsi="宋体"/>
          <w:color w:val="000000"/>
          <w:sz w:val="24"/>
          <w:szCs w:val="24"/>
          <w:u w:val="single"/>
        </w:rPr>
        <w:t>承包人用于本项目的非标起重机械设备须严格执行《关于印发&lt;广州市非标建筑起重机械管理办法&gt;的通知》(穗建质[2010]999号)的相关规定，非标起重机械设备是指没有国家或行业制造标准的各类起重机械设备，如非标架桥设备、 竖井提升设备、非标龙门吊、贝雷架式或扒杆式起重装置等。</w:t>
      </w:r>
    </w:p>
    <w:p>
      <w:pPr>
        <w:spacing w:line="500" w:lineRule="exact"/>
        <w:ind w:firstLine="360" w:firstLineChars="150"/>
        <w:rPr>
          <w:rFonts w:hint="eastAsia" w:ascii="宋体" w:hAnsi="宋体"/>
          <w:color w:val="000000"/>
          <w:sz w:val="24"/>
          <w:szCs w:val="24"/>
          <w:u w:val="single"/>
        </w:rPr>
      </w:pPr>
      <w:r>
        <w:rPr>
          <w:rFonts w:hint="eastAsia" w:ascii="宋体" w:hAnsi="宋体"/>
          <w:color w:val="000000"/>
          <w:sz w:val="24"/>
          <w:szCs w:val="24"/>
          <w:u w:val="none"/>
        </w:rPr>
        <w:t>21.8</w:t>
      </w:r>
      <w:r>
        <w:rPr>
          <w:rFonts w:hint="eastAsia" w:ascii="宋体" w:hAnsi="宋体"/>
          <w:color w:val="000000"/>
          <w:sz w:val="24"/>
          <w:szCs w:val="24"/>
          <w:u w:val="single"/>
        </w:rPr>
        <w:t>承包人用于本项目的起重设备须严格执行《广州市住房和城乡建设委员会关于启用建筑起重机械设备安全监管系统的通知 》（穗建质〔2018〕889号）、《广州市住房和城乡建设局关于进一步加强建筑起重机械安全管理的通知 》（穗建质【2020】216号）、《广州市住房和城乡建设委员会关于进一步加强建筑起重机械设备信息化安全监管的通知》等相关规定。</w:t>
      </w:r>
    </w:p>
    <w:p>
      <w:pPr>
        <w:spacing w:line="500" w:lineRule="exact"/>
        <w:ind w:firstLine="360" w:firstLineChars="150"/>
        <w:rPr>
          <w:rFonts w:hint="eastAsia" w:ascii="宋体" w:hAnsi="宋体"/>
          <w:color w:val="000000"/>
          <w:sz w:val="24"/>
          <w:szCs w:val="24"/>
          <w:u w:val="single"/>
        </w:rPr>
      </w:pPr>
      <w:r>
        <w:rPr>
          <w:rFonts w:hint="eastAsia" w:ascii="宋体" w:hAnsi="宋体"/>
          <w:color w:val="000000"/>
          <w:sz w:val="24"/>
          <w:szCs w:val="24"/>
          <w:u w:val="none"/>
        </w:rPr>
        <w:t>21.9</w:t>
      </w:r>
      <w:r>
        <w:rPr>
          <w:rFonts w:hint="eastAsia" w:ascii="宋体" w:hAnsi="宋体"/>
          <w:color w:val="000000"/>
          <w:sz w:val="24"/>
          <w:szCs w:val="24"/>
          <w:u w:val="single"/>
        </w:rPr>
        <w:t>承包人在工程实施过程中，按照国家、省、市的相关规定制定相关的专项安全施工方案（如高支模、基坑支护、沉井等），组织专家评审通过后，报监理人、发包人审批后方可开展专项工程的施工。</w:t>
      </w:r>
    </w:p>
    <w:p>
      <w:pPr>
        <w:spacing w:line="500" w:lineRule="exact"/>
        <w:ind w:firstLine="480" w:firstLineChars="200"/>
        <w:rPr>
          <w:rFonts w:hint="eastAsia" w:ascii="宋体" w:hAnsi="宋体"/>
          <w:color w:val="000000"/>
          <w:sz w:val="24"/>
          <w:szCs w:val="24"/>
          <w:highlight w:val="none"/>
        </w:rPr>
      </w:pPr>
      <w:r>
        <w:rPr>
          <w:rFonts w:hint="eastAsia" w:ascii="宋体" w:hAnsi="宋体"/>
          <w:color w:val="000000"/>
          <w:sz w:val="24"/>
          <w:szCs w:val="24"/>
          <w:highlight w:val="none"/>
        </w:rPr>
        <w:t>21.10根据《广州市城乡建设委员会关于印发广州市建设工程施工机械设备环保管理整治联合行动工作方案的函》（穗建质函[2014]2763号）要求，承包人应按上述文件规定执行，确保所有在用施工机械设备整洁、安全、有效，防止尾气污染的超标排放。所有施工机械必须具有出厂合格证明文件或进口设备检测证明文件，机械设备必须使用广州市推广使用的车用燃油。承包人应对正使用的机械设备定期维护保养并采取有效措施减少污染排放。承包人未按上述要求执行的，视为未按约定投入机械设备，按35.2.</w:t>
      </w:r>
      <w:r>
        <w:rPr>
          <w:rFonts w:hint="eastAsia" w:ascii="宋体" w:hAnsi="宋体"/>
          <w:color w:val="000000"/>
          <w:sz w:val="24"/>
        </w:rPr>
        <w:t>6</w:t>
      </w:r>
      <w:r>
        <w:rPr>
          <w:rFonts w:hint="eastAsia" w:ascii="宋体" w:hAnsi="宋体"/>
          <w:color w:val="000000"/>
          <w:sz w:val="24"/>
          <w:szCs w:val="24"/>
          <w:highlight w:val="none"/>
        </w:rPr>
        <w:t>款（2）项承担违约责任。</w:t>
      </w:r>
    </w:p>
    <w:p>
      <w:pPr>
        <w:spacing w:line="500" w:lineRule="exact"/>
        <w:ind w:firstLine="480" w:firstLineChars="200"/>
        <w:rPr>
          <w:rFonts w:hint="eastAsia" w:ascii="宋体" w:hAnsi="宋体"/>
          <w:color w:val="000000"/>
          <w:sz w:val="24"/>
          <w:szCs w:val="24"/>
          <w:highlight w:val="none"/>
        </w:rPr>
      </w:pPr>
      <w:r>
        <w:rPr>
          <w:rFonts w:hint="eastAsia" w:ascii="宋体" w:hAnsi="宋体"/>
          <w:color w:val="000000"/>
          <w:sz w:val="24"/>
          <w:szCs w:val="24"/>
          <w:highlight w:val="none"/>
        </w:rPr>
        <w:t>21.11承包人在施工期间要确保工程外场地清洁及道路畅通，如须使用他方道路，则还必须负责养护、保洁责任，否则责任自负。施工和警示标志明显，因施工造成人身损害和财产损失的，由承包人承担责任。</w:t>
      </w:r>
    </w:p>
    <w:p>
      <w:pPr>
        <w:spacing w:line="500" w:lineRule="exact"/>
        <w:ind w:firstLine="480" w:firstLineChars="200"/>
        <w:rPr>
          <w:rFonts w:hint="eastAsia" w:ascii="宋体" w:hAnsi="宋体"/>
          <w:color w:val="000000"/>
          <w:sz w:val="24"/>
          <w:szCs w:val="24"/>
          <w:highlight w:val="none"/>
        </w:rPr>
      </w:pPr>
      <w:r>
        <w:rPr>
          <w:rFonts w:hint="eastAsia" w:ascii="宋体" w:hAnsi="宋体"/>
          <w:color w:val="000000"/>
          <w:sz w:val="24"/>
          <w:szCs w:val="24"/>
          <w:highlight w:val="none"/>
        </w:rPr>
        <w:t>21.12承包人必须考虑安全、环保等因素在局部施工范围进行围蔽施工，现场围蔽不符合国家有关安全措施及技术要求的，不得开展施工作业，由此造成的工期延长，由承包人自己负责，当作延误工期处理。</w:t>
      </w:r>
    </w:p>
    <w:p>
      <w:pPr>
        <w:spacing w:line="500" w:lineRule="exact"/>
        <w:ind w:firstLine="480" w:firstLineChars="200"/>
        <w:rPr>
          <w:rFonts w:hint="eastAsia" w:ascii="宋体" w:hAnsi="宋体"/>
          <w:color w:val="000000"/>
          <w:sz w:val="24"/>
          <w:szCs w:val="24"/>
          <w:highlight w:val="none"/>
        </w:rPr>
      </w:pPr>
      <w:r>
        <w:rPr>
          <w:rFonts w:hint="eastAsia" w:ascii="宋体" w:hAnsi="宋体"/>
          <w:color w:val="000000"/>
          <w:sz w:val="24"/>
          <w:szCs w:val="24"/>
          <w:highlight w:val="none"/>
        </w:rPr>
        <w:t>21.13承包人应注意对现有的道路、供水管、排水管、绿化、路灯、电力与通讯设施等进行保护，如因承包人原因损坏，承包人应无条件修复，由此引起的任何安全事故由承包人负责，并承担由此产生的一切费用。若承包人不能按要求修复的，则由发包人委托其它单位修复，费用从承包人工程款中扣付。</w:t>
      </w:r>
    </w:p>
    <w:p>
      <w:pPr>
        <w:spacing w:line="500" w:lineRule="exact"/>
        <w:ind w:firstLine="480" w:firstLineChars="200"/>
        <w:rPr>
          <w:rFonts w:hint="eastAsia" w:ascii="宋体" w:hAnsi="宋体"/>
          <w:color w:val="000000"/>
          <w:sz w:val="24"/>
          <w:szCs w:val="24"/>
          <w:u w:val="single"/>
        </w:rPr>
      </w:pPr>
      <w:r>
        <w:rPr>
          <w:rFonts w:hint="eastAsia" w:ascii="宋体" w:hAnsi="宋体"/>
          <w:color w:val="000000"/>
          <w:sz w:val="24"/>
          <w:szCs w:val="24"/>
        </w:rPr>
        <w:t>21.14</w:t>
      </w:r>
      <w:r>
        <w:rPr>
          <w:rFonts w:hint="eastAsia" w:ascii="宋体" w:hAnsi="宋体"/>
          <w:color w:val="000000"/>
          <w:sz w:val="24"/>
          <w:szCs w:val="24"/>
          <w:highlight w:val="none"/>
        </w:rPr>
        <w:t>承包人应对当地现有的交通道路状况进行充分调查，充分考虑该路段的交通疏导问题和文明施工，制定可行的交通疏导（包括场内和场外）方案，确保原有道路的交通畅通和施工临时排水的通畅，并符合施工环保要求。承包人应与交警及公路管理部门协商，取得同意和协助，并负责承担道路改线或改善和其他费用。相关费用计入措施项目费中，结算时按发包人批准的实施方案，按合同约定结算。如果承包人不及时按要求设置，发包人可以另行委托实施。发包人按实际发生的费用在工程款中扣除，承包人不得有任何异议。</w:t>
      </w:r>
    </w:p>
    <w:p>
      <w:pPr>
        <w:spacing w:line="500" w:lineRule="exact"/>
        <w:ind w:firstLine="360" w:firstLineChars="150"/>
        <w:rPr>
          <w:rFonts w:hint="eastAsia" w:ascii="宋体" w:hAnsi="宋体"/>
          <w:sz w:val="24"/>
          <w:szCs w:val="24"/>
          <w:u w:val="single"/>
        </w:rPr>
      </w:pPr>
      <w:r>
        <w:rPr>
          <w:rFonts w:hint="eastAsia" w:ascii="宋体" w:hAnsi="宋体"/>
          <w:sz w:val="24"/>
          <w:szCs w:val="24"/>
          <w:u w:val="none"/>
        </w:rPr>
        <w:t>22、</w:t>
      </w:r>
      <w:r>
        <w:rPr>
          <w:rFonts w:hint="eastAsia" w:ascii="宋体" w:hAnsi="宋体"/>
          <w:sz w:val="24"/>
          <w:szCs w:val="24"/>
          <w:u w:val="single"/>
        </w:rPr>
        <w:t>事故处理</w:t>
      </w:r>
    </w:p>
    <w:p>
      <w:pPr>
        <w:snapToGrid w:val="0"/>
        <w:spacing w:line="500" w:lineRule="exact"/>
        <w:ind w:firstLine="397"/>
        <w:rPr>
          <w:rFonts w:hint="eastAsia" w:ascii="宋体" w:hAnsi="宋体"/>
          <w:sz w:val="24"/>
          <w:szCs w:val="24"/>
          <w:u w:val="single"/>
        </w:rPr>
      </w:pPr>
      <w:r>
        <w:rPr>
          <w:rFonts w:hint="eastAsia" w:ascii="宋体" w:hAnsi="宋体"/>
          <w:sz w:val="24"/>
          <w:szCs w:val="24"/>
        </w:rPr>
        <w:t>22.3</w:t>
      </w:r>
      <w:r>
        <w:rPr>
          <w:rFonts w:hint="eastAsia" w:ascii="宋体" w:hAnsi="宋体"/>
          <w:sz w:val="24"/>
          <w:szCs w:val="24"/>
          <w:u w:val="single"/>
        </w:rPr>
        <w:t>如发生安全事故，除按法定程序办理有关事宜外，还必须按以下程序进行处理：</w:t>
      </w:r>
    </w:p>
    <w:p>
      <w:pPr>
        <w:snapToGrid w:val="0"/>
        <w:spacing w:line="500" w:lineRule="exact"/>
        <w:ind w:firstLine="397"/>
        <w:rPr>
          <w:rFonts w:hint="eastAsia" w:ascii="宋体" w:hAnsi="宋体"/>
          <w:sz w:val="24"/>
          <w:szCs w:val="24"/>
          <w:u w:val="single"/>
        </w:rPr>
      </w:pPr>
      <w:r>
        <w:rPr>
          <w:rFonts w:hint="eastAsia" w:ascii="宋体" w:hAnsi="宋体"/>
          <w:sz w:val="24"/>
          <w:szCs w:val="24"/>
        </w:rPr>
        <w:t>22.3.1</w:t>
      </w:r>
      <w:r>
        <w:rPr>
          <w:rFonts w:hint="eastAsia" w:ascii="宋体" w:hAnsi="宋体"/>
          <w:sz w:val="24"/>
          <w:szCs w:val="24"/>
          <w:u w:val="single"/>
        </w:rPr>
        <w:t>报告安全事故：安全事故发生后，承包人应在1小时内用最快的信息传递手段，将发生事故的时间、地点、伤亡人数、事故原因等情况，报工程师和发包人。</w:t>
      </w:r>
    </w:p>
    <w:p>
      <w:pPr>
        <w:snapToGrid w:val="0"/>
        <w:spacing w:line="500" w:lineRule="exact"/>
        <w:ind w:firstLine="397"/>
        <w:rPr>
          <w:rFonts w:hint="eastAsia" w:ascii="宋体" w:hAnsi="宋体"/>
          <w:sz w:val="24"/>
          <w:szCs w:val="24"/>
          <w:u w:val="single"/>
        </w:rPr>
      </w:pPr>
      <w:r>
        <w:rPr>
          <w:rFonts w:hint="eastAsia" w:ascii="宋体" w:hAnsi="宋体"/>
          <w:sz w:val="24"/>
          <w:szCs w:val="24"/>
        </w:rPr>
        <w:t>22.3.2</w:t>
      </w:r>
      <w:r>
        <w:rPr>
          <w:rFonts w:hint="eastAsia" w:ascii="宋体" w:hAnsi="宋体"/>
          <w:sz w:val="24"/>
          <w:szCs w:val="24"/>
          <w:u w:val="single"/>
        </w:rPr>
        <w:t>事故处理：承包人负责抢救伤员、排除险情，防止事故扩大蔓延，保护好现场，并做好标志，启动保险理赔程序。</w:t>
      </w:r>
    </w:p>
    <w:p>
      <w:pPr>
        <w:snapToGrid w:val="0"/>
        <w:spacing w:line="500" w:lineRule="exact"/>
        <w:ind w:firstLine="397"/>
        <w:rPr>
          <w:rFonts w:hint="eastAsia" w:ascii="宋体" w:hAnsi="宋体"/>
          <w:sz w:val="24"/>
          <w:szCs w:val="24"/>
          <w:u w:val="single"/>
        </w:rPr>
      </w:pPr>
      <w:r>
        <w:rPr>
          <w:rFonts w:hint="eastAsia" w:ascii="宋体" w:hAnsi="宋体"/>
          <w:sz w:val="24"/>
          <w:szCs w:val="24"/>
        </w:rPr>
        <w:t>22.3.3</w:t>
      </w:r>
      <w:r>
        <w:rPr>
          <w:rFonts w:hint="eastAsia" w:ascii="宋体" w:hAnsi="宋体"/>
          <w:sz w:val="24"/>
          <w:szCs w:val="24"/>
          <w:u w:val="single"/>
        </w:rPr>
        <w:t>事故调查：承包人应组织内部技术安全、质量部门的人员组成调查组，开展调查，并配合做好发包人或政府有关部门组织的调查工作。</w:t>
      </w:r>
    </w:p>
    <w:p>
      <w:pPr>
        <w:snapToGrid w:val="0"/>
        <w:spacing w:line="500" w:lineRule="exact"/>
        <w:ind w:firstLine="397"/>
        <w:rPr>
          <w:rFonts w:hint="eastAsia" w:ascii="宋体" w:hAnsi="宋体"/>
          <w:sz w:val="24"/>
          <w:szCs w:val="24"/>
          <w:u w:val="single"/>
        </w:rPr>
      </w:pPr>
      <w:r>
        <w:rPr>
          <w:rFonts w:hint="eastAsia" w:ascii="宋体" w:hAnsi="宋体"/>
          <w:sz w:val="24"/>
          <w:szCs w:val="24"/>
        </w:rPr>
        <w:t>22.3.4</w:t>
      </w:r>
      <w:r>
        <w:rPr>
          <w:rFonts w:hint="eastAsia" w:ascii="宋体" w:hAnsi="宋体"/>
          <w:sz w:val="24"/>
          <w:szCs w:val="24"/>
          <w:u w:val="single"/>
        </w:rPr>
        <w:t>调查报告：承包人应把事故发生经过、原因、性质、损失、责任、处理意见、纠正和预防措施撰写成调查报告，送工程师会审后报发包人。</w:t>
      </w:r>
    </w:p>
    <w:p>
      <w:pPr>
        <w:snapToGrid w:val="0"/>
        <w:spacing w:line="500" w:lineRule="exact"/>
        <w:ind w:firstLine="397"/>
        <w:rPr>
          <w:rFonts w:ascii="宋体" w:hAnsi="宋体"/>
          <w:b/>
          <w:sz w:val="24"/>
          <w:szCs w:val="24"/>
        </w:rPr>
      </w:pPr>
      <w:r>
        <w:rPr>
          <w:rFonts w:hint="eastAsia" w:ascii="宋体" w:hAnsi="宋体"/>
          <w:b/>
          <w:sz w:val="24"/>
          <w:szCs w:val="24"/>
        </w:rPr>
        <w:t>六、合同价款与支付</w:t>
      </w:r>
    </w:p>
    <w:p>
      <w:pPr>
        <w:snapToGrid w:val="0"/>
        <w:spacing w:line="500" w:lineRule="exact"/>
        <w:ind w:firstLine="360" w:firstLineChars="150"/>
        <w:rPr>
          <w:rFonts w:hint="eastAsia" w:ascii="宋体" w:hAnsi="宋体"/>
          <w:sz w:val="24"/>
          <w:szCs w:val="24"/>
          <w:u w:val="single"/>
        </w:rPr>
      </w:pPr>
      <w:r>
        <w:rPr>
          <w:rFonts w:ascii="宋体" w:hAnsi="宋体"/>
          <w:sz w:val="24"/>
          <w:szCs w:val="24"/>
          <w:u w:val="none"/>
        </w:rPr>
        <w:t xml:space="preserve">23.2 </w:t>
      </w:r>
      <w:r>
        <w:rPr>
          <w:rFonts w:hint="eastAsia" w:ascii="宋体" w:hAnsi="宋体"/>
          <w:sz w:val="24"/>
          <w:szCs w:val="24"/>
          <w:u w:val="single"/>
        </w:rPr>
        <w:t>本合同价款按照协议书第</w:t>
      </w:r>
      <w:r>
        <w:rPr>
          <w:rFonts w:hint="eastAsia" w:ascii="宋体" w:hAnsi="宋体"/>
          <w:sz w:val="24"/>
          <w:u w:val="single"/>
        </w:rPr>
        <w:t>五</w:t>
      </w:r>
      <w:r>
        <w:rPr>
          <w:rFonts w:hint="eastAsia" w:ascii="宋体" w:hAnsi="宋体"/>
          <w:sz w:val="24"/>
          <w:szCs w:val="24"/>
          <w:u w:val="single"/>
        </w:rPr>
        <w:t>条、本条及专用条款23.3款、23.5款约定执行，</w:t>
      </w:r>
      <w:r>
        <w:rPr>
          <w:rFonts w:hint="eastAsia" w:ascii="宋体" w:hAnsi="宋体"/>
          <w:snapToGrid w:val="0"/>
          <w:kern w:val="0"/>
          <w:sz w:val="24"/>
          <w:u w:val="single"/>
        </w:rPr>
        <w:t>最终按结算终审部门审定价结算</w:t>
      </w:r>
      <w:r>
        <w:rPr>
          <w:rFonts w:hint="eastAsia" w:ascii="宋体" w:hAnsi="宋体"/>
          <w:sz w:val="24"/>
          <w:szCs w:val="24"/>
          <w:u w:val="single"/>
        </w:rPr>
        <w:t>。</w:t>
      </w:r>
    </w:p>
    <w:p>
      <w:pPr>
        <w:snapToGrid w:val="0"/>
        <w:spacing w:line="500" w:lineRule="exact"/>
        <w:ind w:firstLine="360" w:firstLineChars="150"/>
        <w:rPr>
          <w:rFonts w:hint="eastAsia" w:ascii="宋体" w:hAnsi="宋体"/>
          <w:color w:val="000000"/>
          <w:sz w:val="24"/>
          <w:szCs w:val="24"/>
          <w:highlight w:val="none"/>
          <w:u w:val="single"/>
        </w:rPr>
      </w:pPr>
      <w:r>
        <w:rPr>
          <w:rFonts w:hint="eastAsia" w:ascii="宋体" w:hAnsi="宋体"/>
          <w:color w:val="000000"/>
          <w:sz w:val="24"/>
          <w:szCs w:val="24"/>
          <w:highlight w:val="none"/>
          <w:u w:val="single"/>
        </w:rPr>
        <w:t>本合同价款采用分部分项工程量清单固定综合单价方式确定，具体办法如下：</w:t>
      </w:r>
    </w:p>
    <w:p>
      <w:pPr>
        <w:snapToGrid w:val="0"/>
        <w:spacing w:line="500" w:lineRule="exact"/>
        <w:ind w:firstLine="360" w:firstLineChars="150"/>
        <w:rPr>
          <w:rFonts w:hint="eastAsia" w:ascii="宋体" w:hAnsi="宋体"/>
          <w:color w:val="000000"/>
          <w:sz w:val="24"/>
          <w:szCs w:val="24"/>
          <w:highlight w:val="none"/>
          <w:u w:val="single"/>
        </w:rPr>
      </w:pPr>
      <w:r>
        <w:rPr>
          <w:rFonts w:hint="eastAsia" w:ascii="宋体" w:hAnsi="宋体"/>
          <w:color w:val="000000"/>
          <w:sz w:val="24"/>
          <w:szCs w:val="24"/>
          <w:highlight w:val="none"/>
          <w:u w:val="single"/>
        </w:rPr>
        <w:t>（1）分部分项工程量清单费：除23.5.1及23.5.2规定情况外，分部分项工程量清单综合单价固定不变，工程量按实计量。</w:t>
      </w:r>
    </w:p>
    <w:p>
      <w:pPr>
        <w:snapToGrid w:val="0"/>
        <w:spacing w:line="500" w:lineRule="exact"/>
        <w:ind w:firstLine="360" w:firstLineChars="150"/>
        <w:rPr>
          <w:rFonts w:hint="eastAsia" w:ascii="宋体" w:hAnsi="宋体"/>
          <w:color w:val="000000"/>
          <w:sz w:val="24"/>
          <w:szCs w:val="24"/>
          <w:highlight w:val="none"/>
          <w:u w:val="single"/>
        </w:rPr>
      </w:pPr>
      <w:r>
        <w:rPr>
          <w:rFonts w:hint="eastAsia" w:ascii="宋体" w:hAnsi="宋体"/>
          <w:color w:val="000000"/>
          <w:sz w:val="24"/>
          <w:szCs w:val="24"/>
          <w:highlight w:val="none"/>
          <w:u w:val="single"/>
        </w:rPr>
        <w:t>（2）措施项目费：措施项目费（除施工围蔽费用外）固定不变，包干使用，结算时不予调整，施工围蔽清单综合单价固定不变，工程量按实计量。</w:t>
      </w:r>
    </w:p>
    <w:p>
      <w:pPr>
        <w:snapToGrid w:val="0"/>
        <w:spacing w:line="500" w:lineRule="exact"/>
        <w:ind w:firstLine="360" w:firstLineChars="150"/>
        <w:rPr>
          <w:rFonts w:hint="eastAsia" w:ascii="宋体" w:hAnsi="宋体"/>
          <w:color w:val="000000"/>
          <w:sz w:val="24"/>
          <w:szCs w:val="24"/>
          <w:highlight w:val="none"/>
          <w:u w:val="single"/>
        </w:rPr>
      </w:pPr>
      <w:r>
        <w:rPr>
          <w:rFonts w:hint="eastAsia" w:ascii="宋体" w:hAnsi="宋体"/>
          <w:color w:val="000000"/>
          <w:sz w:val="24"/>
          <w:szCs w:val="24"/>
          <w:highlight w:val="none"/>
          <w:u w:val="single"/>
        </w:rPr>
        <w:t>（3）其他项目部分：</w:t>
      </w:r>
    </w:p>
    <w:p>
      <w:pPr>
        <w:snapToGrid w:val="0"/>
        <w:spacing w:line="500" w:lineRule="exact"/>
        <w:ind w:firstLine="525" w:firstLineChars="250"/>
        <w:rPr>
          <w:rFonts w:hint="eastAsia" w:ascii="宋体" w:hAnsi="宋体"/>
          <w:color w:val="000000"/>
          <w:sz w:val="24"/>
          <w:u w:val="single"/>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eq \o\ac(</w:instrText>
      </w:r>
      <w:r>
        <w:rPr>
          <w:rFonts w:hint="eastAsia" w:ascii="宋体" w:hAnsi="宋体"/>
          <w:position w:val="-4"/>
          <w:sz w:val="31"/>
          <w:szCs w:val="21"/>
        </w:rPr>
        <w:instrText xml:space="preserve">○</w:instrText>
      </w:r>
      <w:r>
        <w:rPr>
          <w:rFonts w:hint="eastAsia" w:ascii="宋体" w:hAnsi="宋体"/>
          <w:sz w:val="21"/>
          <w:szCs w:val="21"/>
        </w:rPr>
        <w:instrText xml:space="preserve">,1)</w:instrText>
      </w:r>
      <w:r>
        <w:rPr>
          <w:rFonts w:ascii="宋体" w:hAnsi="宋体"/>
          <w:sz w:val="21"/>
          <w:szCs w:val="21"/>
        </w:rPr>
        <w:fldChar w:fldCharType="end"/>
      </w:r>
      <w:r>
        <w:rPr>
          <w:rFonts w:hint="eastAsia" w:ascii="宋体" w:hAnsi="宋体"/>
          <w:color w:val="000000"/>
          <w:sz w:val="24"/>
          <w:szCs w:val="24"/>
          <w:highlight w:val="none"/>
          <w:u w:val="single"/>
        </w:rPr>
        <w:t>招标人部分为暂定价，按实际签订的专业承包合同或预留金使用情况进行调整和结算；</w:t>
      </w:r>
    </w:p>
    <w:p>
      <w:pPr>
        <w:snapToGrid w:val="0"/>
        <w:spacing w:line="500" w:lineRule="exact"/>
        <w:ind w:firstLine="315" w:firstLineChars="0"/>
        <w:rPr>
          <w:rFonts w:hint="eastAsia" w:ascii="宋体" w:hAnsi="宋体"/>
          <w:color w:val="FF0000"/>
          <w:sz w:val="21"/>
          <w:szCs w:val="21"/>
          <w:u w:val="single"/>
        </w:rPr>
      </w:pPr>
      <w:r>
        <w:rPr>
          <w:rFonts w:hint="eastAsia" w:ascii="宋体" w:hAnsi="宋体"/>
          <w:sz w:val="21"/>
          <w:szCs w:val="21"/>
        </w:rPr>
        <w:t xml:space="preserve">     </w:t>
      </w: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eq \o\ac(</w:instrText>
      </w:r>
      <w:r>
        <w:rPr>
          <w:rFonts w:hint="eastAsia" w:ascii="宋体" w:hAnsi="宋体"/>
          <w:position w:val="-4"/>
          <w:sz w:val="31"/>
          <w:szCs w:val="21"/>
        </w:rPr>
        <w:instrText xml:space="preserve">○</w:instrText>
      </w:r>
      <w:r>
        <w:rPr>
          <w:rFonts w:hint="eastAsia" w:ascii="宋体" w:hAnsi="宋体"/>
          <w:sz w:val="21"/>
          <w:szCs w:val="21"/>
        </w:rPr>
        <w:instrText xml:space="preserve">,2)</w:instrText>
      </w:r>
      <w:r>
        <w:rPr>
          <w:rFonts w:ascii="宋体" w:hAnsi="宋体"/>
          <w:sz w:val="21"/>
          <w:szCs w:val="21"/>
        </w:rPr>
        <w:fldChar w:fldCharType="end"/>
      </w:r>
      <w:r>
        <w:rPr>
          <w:rFonts w:hint="eastAsia" w:ascii="宋体" w:hAnsi="宋体"/>
          <w:color w:val="000000"/>
          <w:sz w:val="24"/>
          <w:szCs w:val="24"/>
          <w:highlight w:val="none"/>
          <w:u w:val="single"/>
        </w:rPr>
        <w:t>投标人部分为固定价格，结算时不作调整。（若实际没有发生，在结算时扣除未发生项目的费用）</w:t>
      </w:r>
    </w:p>
    <w:p>
      <w:pPr>
        <w:snapToGrid w:val="0"/>
        <w:spacing w:line="500" w:lineRule="exact"/>
        <w:ind w:firstLine="315" w:firstLineChars="0"/>
        <w:rPr>
          <w:rFonts w:hint="eastAsia" w:ascii="宋体" w:hAnsi="宋体"/>
          <w:color w:val="auto"/>
          <w:sz w:val="24"/>
          <w:szCs w:val="24"/>
          <w:u w:val="single"/>
        </w:rPr>
      </w:pPr>
      <w:r>
        <w:rPr>
          <w:rFonts w:hint="eastAsia" w:ascii="宋体" w:hAnsi="宋体"/>
          <w:color w:val="000000"/>
          <w:sz w:val="24"/>
          <w:szCs w:val="24"/>
          <w:u w:val="none"/>
        </w:rPr>
        <w:t xml:space="preserve">      </w:t>
      </w:r>
      <w:r>
        <w:rPr>
          <w:rFonts w:hint="eastAsia" w:ascii="宋体" w:hAnsi="宋体"/>
          <w:color w:val="auto"/>
          <w:sz w:val="24"/>
          <w:szCs w:val="24"/>
          <w:u w:val="none"/>
        </w:rPr>
        <w:t>③</w:t>
      </w:r>
      <w:r>
        <w:rPr>
          <w:rFonts w:hint="eastAsia" w:ascii="宋体" w:hAnsi="宋体"/>
          <w:color w:val="auto"/>
          <w:sz w:val="24"/>
          <w:szCs w:val="24"/>
          <w:u w:val="single"/>
        </w:rPr>
        <w:t xml:space="preserve"> 投标人预算包干费部分按投标人报价中的费率取费，费率结算时不作调整。</w:t>
      </w:r>
      <w:bookmarkStart w:id="0" w:name="_GoBack"/>
      <w:bookmarkEnd w:id="0"/>
    </w:p>
    <w:p>
      <w:pPr>
        <w:snapToGrid w:val="0"/>
        <w:spacing w:line="500" w:lineRule="exact"/>
        <w:ind w:firstLine="360" w:firstLineChars="150"/>
        <w:rPr>
          <w:rFonts w:hint="eastAsia" w:ascii="宋体" w:hAnsi="宋体"/>
          <w:color w:val="000000"/>
          <w:sz w:val="24"/>
          <w:szCs w:val="24"/>
          <w:u w:val="single"/>
        </w:rPr>
      </w:pPr>
      <w:r>
        <w:rPr>
          <w:rFonts w:hint="eastAsia" w:ascii="宋体" w:hAnsi="宋体"/>
          <w:color w:val="000000"/>
          <w:sz w:val="24"/>
          <w:szCs w:val="24"/>
          <w:highlight w:val="none"/>
          <w:u w:val="single"/>
        </w:rPr>
        <w:t>（4）税金：税金按实计取，费率固定不变。</w:t>
      </w:r>
    </w:p>
    <w:p>
      <w:pPr>
        <w:snapToGrid w:val="0"/>
        <w:spacing w:line="500" w:lineRule="exact"/>
        <w:ind w:firstLine="397"/>
        <w:rPr>
          <w:rFonts w:hint="eastAsia" w:ascii="宋体" w:hAnsi="宋体"/>
          <w:color w:val="000000"/>
          <w:sz w:val="24"/>
          <w:szCs w:val="24"/>
          <w:u w:val="single"/>
        </w:rPr>
      </w:pPr>
      <w:r>
        <w:rPr>
          <w:rFonts w:ascii="宋体" w:hAnsi="宋体"/>
          <w:color w:val="000000"/>
          <w:sz w:val="24"/>
          <w:szCs w:val="24"/>
          <w:u w:val="none"/>
        </w:rPr>
        <w:t>23.3</w:t>
      </w:r>
      <w:r>
        <w:rPr>
          <w:rFonts w:ascii="宋体" w:hAnsi="宋体"/>
          <w:color w:val="000000"/>
          <w:sz w:val="24"/>
          <w:szCs w:val="24"/>
          <w:u w:val="single"/>
        </w:rPr>
        <w:t xml:space="preserve"> </w:t>
      </w:r>
      <w:r>
        <w:rPr>
          <w:rFonts w:hint="eastAsia" w:ascii="宋体" w:hAnsi="宋体"/>
          <w:color w:val="000000"/>
          <w:sz w:val="24"/>
          <w:szCs w:val="24"/>
          <w:u w:val="single"/>
        </w:rPr>
        <w:t>双方约定合同价款的调整因素：</w:t>
      </w:r>
    </w:p>
    <w:p>
      <w:pPr>
        <w:numPr>
          <w:ilvl w:val="0"/>
          <w:numId w:val="1"/>
        </w:numPr>
        <w:snapToGrid w:val="0"/>
        <w:spacing w:line="500" w:lineRule="exact"/>
        <w:ind w:firstLine="397"/>
        <w:rPr>
          <w:rFonts w:hint="eastAsia" w:ascii="宋体" w:hAnsi="宋体"/>
          <w:color w:val="000000"/>
          <w:sz w:val="24"/>
          <w:szCs w:val="24"/>
          <w:highlight w:val="none"/>
        </w:rPr>
      </w:pPr>
      <w:r>
        <w:rPr>
          <w:rFonts w:hint="eastAsia" w:ascii="宋体" w:hAnsi="宋体"/>
          <w:color w:val="000000"/>
          <w:sz w:val="24"/>
          <w:szCs w:val="24"/>
          <w:highlight w:val="none"/>
        </w:rPr>
        <w:t>发包人及监理单位共同确认工程量偏差；</w:t>
      </w:r>
    </w:p>
    <w:p>
      <w:pPr>
        <w:numPr>
          <w:ilvl w:val="0"/>
          <w:numId w:val="1"/>
        </w:numPr>
        <w:snapToGrid w:val="0"/>
        <w:spacing w:line="500" w:lineRule="exact"/>
        <w:ind w:firstLine="397"/>
        <w:rPr>
          <w:rFonts w:hint="eastAsia" w:ascii="宋体" w:hAnsi="宋体"/>
          <w:color w:val="000000"/>
          <w:sz w:val="24"/>
          <w:szCs w:val="24"/>
          <w:highlight w:val="none"/>
        </w:rPr>
      </w:pPr>
      <w:r>
        <w:rPr>
          <w:rFonts w:hint="eastAsia" w:ascii="宋体" w:hAnsi="宋体"/>
          <w:color w:val="000000"/>
          <w:sz w:val="24"/>
          <w:szCs w:val="24"/>
          <w:highlight w:val="none"/>
        </w:rPr>
        <w:t>发包人及监理单位共同确认工程变更、签证和新增工程；</w:t>
      </w:r>
    </w:p>
    <w:p>
      <w:pPr>
        <w:numPr>
          <w:ilvl w:val="0"/>
          <w:numId w:val="1"/>
        </w:numPr>
        <w:snapToGrid w:val="0"/>
        <w:spacing w:line="500" w:lineRule="exact"/>
        <w:ind w:firstLine="397"/>
        <w:rPr>
          <w:rFonts w:hint="eastAsia" w:ascii="宋体" w:hAnsi="宋体"/>
          <w:color w:val="000000"/>
          <w:sz w:val="24"/>
          <w:szCs w:val="24"/>
          <w:highlight w:val="none"/>
        </w:rPr>
      </w:pPr>
      <w:r>
        <w:rPr>
          <w:rFonts w:hint="eastAsia" w:ascii="宋体" w:hAnsi="宋体"/>
          <w:color w:val="000000"/>
          <w:sz w:val="24"/>
          <w:szCs w:val="24"/>
          <w:highlight w:val="none"/>
        </w:rPr>
        <w:t>物价变化；</w:t>
      </w:r>
    </w:p>
    <w:p>
      <w:pPr>
        <w:numPr>
          <w:ilvl w:val="0"/>
          <w:numId w:val="1"/>
        </w:numPr>
        <w:snapToGrid w:val="0"/>
        <w:spacing w:line="500" w:lineRule="exact"/>
        <w:ind w:firstLine="397"/>
        <w:rPr>
          <w:rFonts w:hint="eastAsia" w:ascii="宋体" w:hAnsi="宋体"/>
          <w:color w:val="000000"/>
          <w:sz w:val="24"/>
          <w:szCs w:val="24"/>
          <w:highlight w:val="none"/>
        </w:rPr>
      </w:pPr>
      <w:r>
        <w:rPr>
          <w:rFonts w:hint="eastAsia" w:ascii="宋体" w:hAnsi="宋体"/>
          <w:color w:val="000000"/>
          <w:sz w:val="24"/>
          <w:szCs w:val="24"/>
          <w:highlight w:val="none"/>
        </w:rPr>
        <w:t>费用索赔事件或发包人负责的其他情况。</w:t>
      </w:r>
    </w:p>
    <w:p>
      <w:pPr>
        <w:snapToGrid w:val="0"/>
        <w:spacing w:line="500" w:lineRule="exact"/>
        <w:ind w:firstLine="360" w:firstLineChars="150"/>
        <w:rPr>
          <w:rFonts w:hint="eastAsia" w:ascii="宋体" w:hAnsi="宋体"/>
          <w:color w:val="000000"/>
          <w:sz w:val="24"/>
          <w:szCs w:val="24"/>
          <w:highlight w:val="none"/>
        </w:rPr>
      </w:pPr>
      <w:r>
        <w:rPr>
          <w:rFonts w:hint="eastAsia" w:ascii="宋体" w:hAnsi="宋体"/>
          <w:color w:val="000000"/>
          <w:sz w:val="24"/>
          <w:szCs w:val="24"/>
          <w:highlight w:val="none"/>
        </w:rPr>
        <w:t>以上调整事项涉及的价款计价原则按23.5款约定执行。</w:t>
      </w:r>
    </w:p>
    <w:p>
      <w:pPr>
        <w:snapToGrid w:val="0"/>
        <w:spacing w:line="500" w:lineRule="exact"/>
        <w:ind w:firstLine="338" w:firstLineChars="141"/>
        <w:rPr>
          <w:rFonts w:hint="eastAsia" w:ascii="宋体" w:hAnsi="宋体"/>
          <w:color w:val="000000"/>
          <w:sz w:val="24"/>
          <w:szCs w:val="24"/>
        </w:rPr>
      </w:pPr>
      <w:r>
        <w:rPr>
          <w:rFonts w:hint="eastAsia" w:ascii="宋体" w:hAnsi="宋体"/>
          <w:color w:val="000000"/>
          <w:sz w:val="24"/>
          <w:szCs w:val="24"/>
        </w:rPr>
        <w:t>23.4承包人应在第23.3款情况发生后3天内，将调整原因、金额以书面形式通知监理单位，必须经监理单位和发包人书面批准后作为调整合同价款的依据。</w:t>
      </w:r>
      <w:r>
        <w:rPr>
          <w:rFonts w:hint="eastAsia" w:ascii="宋体" w:hAnsi="宋体"/>
          <w:color w:val="000000"/>
          <w:sz w:val="24"/>
          <w:szCs w:val="24"/>
          <w:highlight w:val="none"/>
        </w:rPr>
        <w:t>对承包人在没有得到发包人的同意和正式盖章书面函件的前提下进行的调整，发包人不予认可，一切责任和后果由承包人承担。</w:t>
      </w:r>
    </w:p>
    <w:p>
      <w:pPr>
        <w:pStyle w:val="14"/>
        <w:snapToGrid w:val="0"/>
        <w:spacing w:line="500" w:lineRule="exact"/>
        <w:ind w:firstLine="338" w:firstLineChars="141"/>
        <w:rPr>
          <w:rFonts w:hint="eastAsia" w:ascii="宋体" w:hAnsi="宋体"/>
          <w:color w:val="000000"/>
          <w:sz w:val="24"/>
          <w:szCs w:val="24"/>
          <w:u w:val="single"/>
        </w:rPr>
      </w:pPr>
      <w:r>
        <w:rPr>
          <w:rFonts w:hint="eastAsia" w:ascii="宋体" w:hAnsi="宋体"/>
          <w:color w:val="000000"/>
          <w:sz w:val="24"/>
          <w:szCs w:val="24"/>
        </w:rPr>
        <w:t xml:space="preserve"> 23.5</w:t>
      </w:r>
      <w:r>
        <w:rPr>
          <w:rFonts w:hint="eastAsia" w:ascii="宋体" w:hAnsi="宋体"/>
          <w:color w:val="000000"/>
          <w:sz w:val="24"/>
          <w:szCs w:val="24"/>
          <w:u w:val="single"/>
        </w:rPr>
        <w:t>合同价款调整原则</w:t>
      </w:r>
    </w:p>
    <w:p>
      <w:pPr>
        <w:pStyle w:val="15"/>
        <w:spacing w:after="0" w:line="500" w:lineRule="exact"/>
        <w:ind w:firstLine="480" w:firstLineChars="200"/>
        <w:rPr>
          <w:rFonts w:hint="eastAsia" w:ascii="宋体" w:hAnsi="宋体"/>
          <w:color w:val="000000"/>
          <w:sz w:val="24"/>
          <w:szCs w:val="24"/>
          <w:u w:val="single"/>
        </w:rPr>
      </w:pPr>
      <w:r>
        <w:rPr>
          <w:rFonts w:hint="eastAsia" w:ascii="宋体" w:hAnsi="宋体"/>
          <w:color w:val="000000"/>
          <w:sz w:val="24"/>
          <w:szCs w:val="24"/>
        </w:rPr>
        <w:t>23.5.1</w:t>
      </w:r>
      <w:r>
        <w:rPr>
          <w:rFonts w:hint="eastAsia" w:ascii="宋体" w:hAnsi="宋体"/>
          <w:color w:val="000000"/>
          <w:sz w:val="24"/>
          <w:szCs w:val="24"/>
          <w:u w:val="single"/>
        </w:rPr>
        <w:t>变更、签证工程和新增工程：工程项目实施期间和结算时，招标文件工程量清单中漏列而由监理单位和招标人现场签证确认的工程项目；由于设计需要或项目建设实际需要，会引致工程量清单内数量发生变化、或工程量清单内项目的局部内容发生变化、或新增了工程量清单内没有的项目；原设计没有而由招标人批准设计变更产生的工程项目及经监理单位和招标人现场签证确认的工程项目；合同所确定的工程内容以外，非施工单位原因造成而施工过程中实际发生且需支付工程费用的，并经监理单位和招标人现场签证确认工程实际内容。变更、签证工程和新增工程按以下办法确定价格：</w:t>
      </w:r>
    </w:p>
    <w:p>
      <w:pPr>
        <w:pStyle w:val="14"/>
        <w:spacing w:line="500" w:lineRule="exact"/>
        <w:ind w:firstLine="570"/>
        <w:rPr>
          <w:rFonts w:hint="eastAsia" w:ascii="宋体" w:hAnsi="宋体"/>
          <w:color w:val="000000"/>
          <w:sz w:val="24"/>
          <w:szCs w:val="24"/>
          <w:u w:val="single"/>
        </w:rPr>
      </w:pPr>
      <w:r>
        <w:rPr>
          <w:rFonts w:hint="eastAsia" w:ascii="宋体" w:hAnsi="宋体"/>
          <w:color w:val="000000"/>
          <w:sz w:val="24"/>
          <w:szCs w:val="24"/>
          <w:u w:val="single"/>
        </w:rPr>
        <w:t>（1）合同工程量清单中有相同适用项目的，则采用该项目投标综合单价；合同工程量清单中相同适用项目有多个的，取最有利于发包人的相同适用项目的投标综合单价。但新增工程量超过15%的，比较招标控制价对应的综合单价并执行中标下浮率和投标综合单价，取两者的较小值作为超出15%的新增工程量的综合单价。</w:t>
      </w:r>
    </w:p>
    <w:p>
      <w:pPr>
        <w:pStyle w:val="14"/>
        <w:spacing w:line="500" w:lineRule="exact"/>
        <w:ind w:firstLine="395"/>
        <w:rPr>
          <w:rFonts w:hint="eastAsia" w:ascii="宋体" w:hAnsi="宋体" w:cs="宋体"/>
          <w:sz w:val="24"/>
          <w:szCs w:val="24"/>
        </w:rPr>
      </w:pPr>
      <w:r>
        <w:rPr>
          <w:rFonts w:hint="eastAsia" w:ascii="Times New Roman" w:hAnsi="Times New Roman"/>
          <w:sz w:val="24"/>
          <w:szCs w:val="24"/>
        </w:rPr>
        <w:t>（2）</w:t>
      </w:r>
      <w:r>
        <w:rPr>
          <w:rFonts w:hint="eastAsia" w:ascii="Times New Roman" w:hAnsi="Times New Roman"/>
          <w:sz w:val="24"/>
          <w:szCs w:val="24"/>
          <w:u w:val="none"/>
        </w:rPr>
        <w:t>合同工程量清单中无相同适用项目、只有类似适用项目的，则按类似项目的综合单价对相应子目、消耗量、材料设备价格等进行调整换算，原管理费、利润水平不变，仅调整主材和主要设备价格。如合同工程量清单中类似项目的综合单价有两个以上，则由发包人按消耗量最少、管理费和利润取费最低的优先顺序选择类似项目综合单价进行换算。所换算主材及设备价格执行工程造价管理机构发布的实际施工</w:t>
      </w:r>
      <w:r>
        <w:rPr>
          <w:rFonts w:hint="eastAsia" w:ascii="Times New Roman" w:hAnsi="Times New Roman"/>
          <w:color w:val="FF0000"/>
          <w:sz w:val="24"/>
          <w:szCs w:val="24"/>
          <w:u w:val="none"/>
        </w:rPr>
        <w:t>月份</w:t>
      </w:r>
      <w:r>
        <w:rPr>
          <w:rFonts w:hint="eastAsia" w:ascii="Times New Roman" w:hAnsi="Times New Roman"/>
          <w:sz w:val="24"/>
          <w:szCs w:val="24"/>
          <w:u w:val="none"/>
        </w:rPr>
        <w:t>《广州地区建设工程常用材料税前综合价格》（实际施工跨</w:t>
      </w:r>
      <w:r>
        <w:rPr>
          <w:rFonts w:hint="eastAsia" w:ascii="Times New Roman" w:hAnsi="Times New Roman"/>
          <w:color w:val="FF0000"/>
          <w:sz w:val="24"/>
          <w:szCs w:val="24"/>
          <w:u w:val="none"/>
        </w:rPr>
        <w:t>月份</w:t>
      </w:r>
      <w:r>
        <w:rPr>
          <w:rFonts w:hint="eastAsia" w:ascii="Times New Roman" w:hAnsi="Times New Roman"/>
          <w:sz w:val="24"/>
          <w:szCs w:val="24"/>
          <w:u w:val="none"/>
        </w:rPr>
        <w:t>的，则按监理单位确认的</w:t>
      </w:r>
      <w:r>
        <w:rPr>
          <w:rFonts w:hint="eastAsia" w:ascii="Times New Roman" w:hAnsi="Times New Roman"/>
          <w:color w:val="FF0000"/>
          <w:sz w:val="24"/>
          <w:szCs w:val="24"/>
          <w:u w:val="none"/>
        </w:rPr>
        <w:t>各月</w:t>
      </w:r>
      <w:r>
        <w:rPr>
          <w:rFonts w:hint="eastAsia" w:ascii="Times New Roman" w:hAnsi="Times New Roman"/>
          <w:sz w:val="24"/>
          <w:szCs w:val="24"/>
          <w:u w:val="none"/>
        </w:rPr>
        <w:t>施工完成的工程量为基础分别进行计算）；《广州地区建设工程常用材料税前综合价格》没有的材料、设备单价，参考实际施工期《广州地区建设工程材料（设备）厂商价格信息》计算税前价格（实际施工跨</w:t>
      </w:r>
      <w:r>
        <w:rPr>
          <w:rFonts w:hint="eastAsia" w:ascii="Times New Roman" w:hAnsi="Times New Roman"/>
          <w:color w:val="FF0000"/>
          <w:sz w:val="24"/>
          <w:szCs w:val="24"/>
          <w:u w:val="none"/>
        </w:rPr>
        <w:t>月份</w:t>
      </w:r>
      <w:r>
        <w:rPr>
          <w:rFonts w:hint="eastAsia" w:ascii="Times New Roman" w:hAnsi="Times New Roman"/>
          <w:sz w:val="24"/>
          <w:szCs w:val="24"/>
          <w:u w:val="none"/>
        </w:rPr>
        <w:t>的，则按监理单位确认的</w:t>
      </w:r>
      <w:r>
        <w:rPr>
          <w:rFonts w:hint="eastAsia" w:ascii="Times New Roman" w:hAnsi="Times New Roman"/>
          <w:color w:val="FF0000"/>
          <w:sz w:val="24"/>
          <w:szCs w:val="24"/>
          <w:u w:val="none"/>
        </w:rPr>
        <w:t>各月</w:t>
      </w:r>
      <w:r>
        <w:rPr>
          <w:rFonts w:hint="eastAsia" w:ascii="Times New Roman" w:hAnsi="Times New Roman"/>
          <w:sz w:val="24"/>
          <w:szCs w:val="24"/>
          <w:u w:val="none"/>
        </w:rPr>
        <w:t>施工完成的工程量为基础分别进行计算），</w:t>
      </w:r>
      <w:r>
        <w:rPr>
          <w:rFonts w:hint="eastAsia"/>
          <w:sz w:val="24"/>
        </w:rPr>
        <w:t>且需对选用的厂商价格信息重新进行市场调研询价后方可使用。</w:t>
      </w:r>
      <w:r>
        <w:rPr>
          <w:rFonts w:hint="eastAsia" w:ascii="Times New Roman" w:hAnsi="Times New Roman"/>
          <w:sz w:val="24"/>
          <w:szCs w:val="24"/>
          <w:u w:val="none"/>
        </w:rPr>
        <w:t>《广州地区建设工程常用材料税前综合价格》及《广州地区建设工程材料（设备）厂商价格信息》均没有的材料、设备价格，由发包人、监理单位、承包人结合市场价共同协商确定。按上述原则调整后的换算综合单价最终均应执行中标下浮率</w:t>
      </w:r>
      <w:r>
        <w:rPr>
          <w:rFonts w:hint="eastAsia" w:ascii="Times New Roman" w:hAnsi="Times New Roman"/>
          <w:sz w:val="24"/>
          <w:szCs w:val="24"/>
        </w:rPr>
        <w:t>。</w:t>
      </w:r>
    </w:p>
    <w:p>
      <w:pPr>
        <w:pStyle w:val="14"/>
        <w:spacing w:line="500" w:lineRule="exact"/>
        <w:ind w:firstLine="395"/>
        <w:rPr>
          <w:rFonts w:hint="eastAsia" w:ascii="宋体" w:hAnsi="宋体" w:cs="宋体"/>
          <w:color w:val="FF0000"/>
          <w:sz w:val="24"/>
          <w:szCs w:val="24"/>
          <w:u w:val="single"/>
        </w:rPr>
      </w:pPr>
      <w:r>
        <w:rPr>
          <w:rFonts w:hint="eastAsia" w:ascii="宋体" w:hAnsi="宋体" w:cs="宋体"/>
          <w:sz w:val="24"/>
          <w:szCs w:val="24"/>
        </w:rPr>
        <w:t>（3）</w:t>
      </w:r>
      <w:r>
        <w:rPr>
          <w:rFonts w:hint="eastAsia" w:ascii="宋体" w:hAnsi="宋体" w:cs="宋体"/>
          <w:sz w:val="24"/>
          <w:szCs w:val="24"/>
          <w:u w:val="single"/>
        </w:rPr>
        <w:t>合同工程量清单报价中没有相同或类似适用项目的，按以下原则计价</w:t>
      </w:r>
      <w:r>
        <w:rPr>
          <w:rFonts w:hint="eastAsia" w:ascii="宋体" w:hAnsi="宋体" w:cs="宋体"/>
          <w:sz w:val="24"/>
          <w:szCs w:val="24"/>
        </w:rPr>
        <w:t>：</w:t>
      </w:r>
    </w:p>
    <w:p>
      <w:pPr>
        <w:pStyle w:val="14"/>
        <w:spacing w:line="500" w:lineRule="exact"/>
        <w:ind w:firstLine="480" w:firstLineChars="200"/>
        <w:rPr>
          <w:rFonts w:hint="eastAsia" w:ascii="宋体" w:hAnsi="宋体" w:cs="宋体"/>
          <w:color w:val="auto"/>
          <w:sz w:val="24"/>
        </w:rPr>
      </w:pPr>
      <w:r>
        <w:rPr>
          <w:rFonts w:hint="eastAsia" w:ascii="宋体" w:hAnsi="宋体" w:cs="宋体"/>
          <w:color w:val="auto"/>
          <w:sz w:val="24"/>
          <w:u w:val="single"/>
        </w:rPr>
        <w:t>①</w:t>
      </w:r>
      <w:r>
        <w:rPr>
          <w:rFonts w:hint="eastAsia" w:ascii="宋体" w:hAnsi="宋体" w:cs="宋体"/>
          <w:color w:val="auto"/>
          <w:sz w:val="24"/>
          <w:szCs w:val="24"/>
          <w:u w:val="single"/>
        </w:rPr>
        <w:t xml:space="preserve"> 由承包人依据变更工程资料，计量原则，按《广东省市政工程综合定额》（2018年）、《广东省房屋建筑与装饰工程综合定额》（2018年）、《广东省通用安装工程综合定额》（2018年）、《广东省园林绿化工程综合定额》（2018年）、《广东省建设工程施工机具台班费用编制规则</w:t>
      </w:r>
      <w:r>
        <w:rPr>
          <w:rFonts w:hint="eastAsia" w:ascii="宋体" w:hAnsi="宋体" w:cs="宋体"/>
          <w:color w:val="auto"/>
          <w:sz w:val="24"/>
          <w:u w:val="single"/>
        </w:rPr>
        <w:t>》</w:t>
      </w:r>
      <w:r>
        <w:rPr>
          <w:rFonts w:hint="eastAsia" w:ascii="宋体" w:hAnsi="宋体" w:cs="宋体"/>
          <w:color w:val="auto"/>
          <w:sz w:val="24"/>
          <w:szCs w:val="24"/>
          <w:u w:val="single"/>
        </w:rPr>
        <w:t>（2018）等相关定额标准及工程实施期工程造价管理机构发布的材料设备参考价格编制综合单价并执行中标下浮率。其中材料、设备价格执行工程造价管理机构发布的实际施工月份《广州地区建设工程常用材料税前综合价格》（实际施工跨月份的，则按监理单位确认的各月施工完成的工程量为基础分别进行计算）；《广州地区建设工程常用材料税前综合价格》没有的材料、设备单价，参考实际施工期《广州地区建设工程材料（设备）厂商价格信息》计算税前价格（实际施工跨月份的，则按监理单位确认的各月施工完成的工程量为基础分别进行计算）</w:t>
      </w:r>
      <w:r>
        <w:rPr>
          <w:rFonts w:hint="eastAsia" w:ascii="宋体" w:hAnsi="宋体" w:cs="宋体"/>
          <w:color w:val="auto"/>
          <w:sz w:val="24"/>
        </w:rPr>
        <w:t>，且需对选用的厂商价格信息重新进行市场调研询价后方可使用。</w:t>
      </w:r>
      <w:r>
        <w:rPr>
          <w:rFonts w:hint="eastAsia" w:ascii="宋体" w:hAnsi="宋体" w:cs="宋体"/>
          <w:color w:val="auto"/>
          <w:sz w:val="24"/>
          <w:szCs w:val="24"/>
          <w:u w:val="single"/>
        </w:rPr>
        <w:t>《广州地区建设工程常用材料税前综合价格》及《广州地区建设工程材料（设备）厂商价格信息》均没有的相关价格的，由发包人、监理单位、承包人结合市场价共同协商确定</w:t>
      </w:r>
      <w:r>
        <w:rPr>
          <w:rFonts w:hint="eastAsia" w:ascii="宋体" w:hAnsi="宋体" w:cs="宋体"/>
          <w:color w:val="auto"/>
          <w:sz w:val="24"/>
          <w:szCs w:val="24"/>
        </w:rPr>
        <w:t>。</w:t>
      </w:r>
    </w:p>
    <w:p>
      <w:pPr>
        <w:pStyle w:val="14"/>
        <w:spacing w:line="500" w:lineRule="exact"/>
        <w:ind w:firstLine="480" w:firstLineChars="200"/>
        <w:rPr>
          <w:rFonts w:hint="eastAsia" w:ascii="宋体" w:hAnsi="宋体" w:cs="宋体"/>
          <w:sz w:val="24"/>
          <w:szCs w:val="24"/>
        </w:rPr>
      </w:pPr>
      <w:r>
        <w:rPr>
          <w:rFonts w:hint="eastAsia" w:ascii="宋体" w:hAnsi="宋体" w:cs="宋体"/>
          <w:color w:val="auto"/>
          <w:sz w:val="24"/>
          <w:szCs w:val="24"/>
        </w:rPr>
        <w:t xml:space="preserve">② </w:t>
      </w:r>
      <w:r>
        <w:rPr>
          <w:rFonts w:hint="eastAsia" w:ascii="宋体" w:hAnsi="宋体" w:cs="宋体"/>
          <w:color w:val="auto"/>
          <w:sz w:val="24"/>
          <w:szCs w:val="24"/>
          <w:u w:val="single"/>
        </w:rPr>
        <w:t>合同工程量清单没有相同或相类似且无相关定额的项目，承包人参照《广东省市政工程综合定额》（2018年）、《广东省房屋建筑与装饰工程综合定额》（2018年）、《广东省通用安装工程综合定额》（2018年）、《广东省园林绿化工程综合定额》（2018年）、《广东省建设工程施工机具台班费用编制规则</w:t>
      </w:r>
      <w:r>
        <w:rPr>
          <w:rFonts w:hint="eastAsia" w:ascii="宋体" w:hAnsi="宋体" w:cs="宋体"/>
          <w:color w:val="auto"/>
          <w:sz w:val="24"/>
          <w:u w:val="single"/>
        </w:rPr>
        <w:t>》</w:t>
      </w:r>
      <w:r>
        <w:rPr>
          <w:rFonts w:hint="eastAsia" w:ascii="宋体" w:hAnsi="宋体" w:cs="宋体"/>
          <w:color w:val="auto"/>
          <w:sz w:val="24"/>
          <w:szCs w:val="24"/>
          <w:u w:val="single"/>
        </w:rPr>
        <w:t>（2018）等相关定额编制原则（上述定额查找不到的可参考其它相关定额或由发包人与承包人协商确定）及工程实施期工程造价管理机构发布的材料设备参考价格编制综合单价并执行中标下浮率。其中材料、设备价格执行工程造价管理机构发布的实际施工月份《广州地区建设工程常用材料税前综合价格》（实际施工跨月份的，则按监理单位确认的各月施工完成的工程量为基础分别进行计算）；《广州地区建设工程常用材料税前综合价格》没有的材料、设备单价，参考实际施工期《广州地区建设工程材料（设备）厂商价格信息》计算税前价格（实际施工跨月份的，则按监理单位确认的各月施工完成的工程量为基础分别进行计算）</w:t>
      </w:r>
      <w:r>
        <w:rPr>
          <w:rFonts w:hint="eastAsia" w:ascii="宋体" w:hAnsi="宋体" w:cs="宋体"/>
          <w:color w:val="auto"/>
          <w:sz w:val="24"/>
        </w:rPr>
        <w:t>，且需对选用的厂商价格信息重新进行市场调研询价后方可使用。</w:t>
      </w:r>
      <w:r>
        <w:rPr>
          <w:rFonts w:hint="eastAsia" w:ascii="宋体" w:hAnsi="宋体" w:cs="宋体"/>
          <w:color w:val="auto"/>
          <w:sz w:val="24"/>
          <w:szCs w:val="24"/>
          <w:u w:val="single"/>
        </w:rPr>
        <w:t>《广州地区建设工程常用材料税前综合价格》及《广州地区建设工程材料（设备）厂商价格信息》均没有的</w:t>
      </w:r>
      <w:r>
        <w:rPr>
          <w:rFonts w:hint="eastAsia" w:ascii="宋体" w:hAnsi="宋体" w:cs="宋体"/>
          <w:sz w:val="24"/>
          <w:szCs w:val="24"/>
          <w:u w:val="single"/>
        </w:rPr>
        <w:t>相关价格的，由发包人、监理单位、承包人结合市场价共同协商确定</w:t>
      </w:r>
      <w:r>
        <w:rPr>
          <w:rFonts w:hint="eastAsia" w:ascii="宋体" w:hAnsi="宋体" w:cs="宋体"/>
          <w:sz w:val="24"/>
          <w:szCs w:val="24"/>
        </w:rPr>
        <w:t>。</w:t>
      </w:r>
    </w:p>
    <w:p>
      <w:pPr>
        <w:pStyle w:val="14"/>
        <w:adjustRightInd w:val="0"/>
        <w:snapToGrid w:val="0"/>
        <w:spacing w:line="500" w:lineRule="exact"/>
        <w:ind w:right="11" w:firstLine="360" w:firstLineChars="150"/>
        <w:rPr>
          <w:rFonts w:hint="eastAsia" w:ascii="宋体" w:hAnsi="宋体" w:cs="宋体"/>
          <w:sz w:val="24"/>
          <w:szCs w:val="24"/>
        </w:rPr>
      </w:pPr>
      <w:r>
        <w:rPr>
          <w:rFonts w:hint="eastAsia" w:ascii="宋体" w:hAnsi="宋体" w:cs="宋体"/>
          <w:color w:val="auto"/>
          <w:sz w:val="24"/>
          <w:szCs w:val="24"/>
        </w:rPr>
        <w:t>（4）</w:t>
      </w:r>
      <w:r>
        <w:rPr>
          <w:rFonts w:hint="eastAsia" w:ascii="宋体" w:hAnsi="宋体" w:cs="宋体"/>
          <w:color w:val="auto"/>
          <w:sz w:val="24"/>
          <w:szCs w:val="24"/>
          <w:u w:val="single"/>
        </w:rPr>
        <w:t>按上述原则确定价格时，措施项目费用（除施工围蔽外）不计取,清单计价及税金的计取，应符合《广东省住房和城乡建设厅关于营业税改征增值税后调整广东省建设工程计价依据的通知》（粤建市【2016】1113号）、《广州市住房和城乡建设委员会转发关于营业税改增值税后调整广东省建设工程计价依据有关事项的通知》（穗建筑【2016】744号）及《广州市建设工程造价管理站关于营业税改征增值税后广州市建设工程计价有关</w:t>
      </w:r>
      <w:r>
        <w:rPr>
          <w:rFonts w:hint="eastAsia" w:ascii="宋体" w:hAnsi="宋体" w:cs="宋体"/>
          <w:sz w:val="24"/>
          <w:szCs w:val="24"/>
          <w:u w:val="single"/>
        </w:rPr>
        <w:t>问题的通知》（穗建造价【2016】31号）</w:t>
      </w:r>
      <w:r>
        <w:rPr>
          <w:rFonts w:hint="eastAsia" w:hAnsi="宋体"/>
          <w:sz w:val="24"/>
          <w:szCs w:val="24"/>
          <w:u w:val="single"/>
        </w:rPr>
        <w:t>、</w:t>
      </w:r>
      <w:r>
        <w:rPr>
          <w:rFonts w:hint="eastAsia" w:ascii="宋体" w:hAnsi="宋体" w:cs="宋体"/>
          <w:sz w:val="24"/>
          <w:szCs w:val="24"/>
          <w:u w:val="single"/>
        </w:rPr>
        <w:t>《广东省住房和城乡建设厅关于印发&lt;广东省建设工程计价依据（2018)&gt;的通知》（穗建市〔2019〕6号）等相关文件的规定。</w:t>
      </w:r>
    </w:p>
    <w:p>
      <w:pPr>
        <w:snapToGrid w:val="0"/>
        <w:spacing w:line="500" w:lineRule="exact"/>
        <w:ind w:firstLine="338" w:firstLineChars="141"/>
        <w:rPr>
          <w:rFonts w:hint="eastAsia" w:ascii="宋体" w:hAnsi="宋体" w:cs="宋体"/>
          <w:sz w:val="24"/>
          <w:szCs w:val="24"/>
        </w:rPr>
      </w:pPr>
      <w:r>
        <w:rPr>
          <w:rFonts w:hint="eastAsia" w:ascii="宋体" w:hAnsi="宋体" w:cs="宋体"/>
          <w:sz w:val="24"/>
          <w:szCs w:val="24"/>
        </w:rPr>
        <w:t xml:space="preserve">23.5.2 </w:t>
      </w:r>
      <w:r>
        <w:rPr>
          <w:rFonts w:hint="eastAsia" w:ascii="宋体" w:hAnsi="宋体" w:cs="宋体"/>
          <w:sz w:val="24"/>
          <w:szCs w:val="24"/>
          <w:u w:val="single"/>
        </w:rPr>
        <w:t>工程量发生变化时，如项目综合单价与招标控制价对应的综合单价×（1-中标下浮率)（下称基价）偏差超过一定幅度时，相应调整项目综合单价。其中项目综合单价＞（1+15%）×基价且工程量增加的，增加部分工程量的综合单价按基价执行；项目综合单价＜（1-15%）×基价且工程量减少的，减少部分工程量的综合单价按基价执行，并从合同价款中扣除</w:t>
      </w:r>
      <w:r>
        <w:rPr>
          <w:rFonts w:hint="eastAsia" w:ascii="宋体" w:hAnsi="宋体" w:cs="宋体"/>
          <w:sz w:val="24"/>
          <w:szCs w:val="24"/>
        </w:rPr>
        <w:t>。</w:t>
      </w:r>
    </w:p>
    <w:p>
      <w:pPr>
        <w:snapToGrid w:val="0"/>
        <w:spacing w:line="500" w:lineRule="exact"/>
        <w:ind w:firstLine="338" w:firstLineChars="141"/>
        <w:rPr>
          <w:rFonts w:hint="eastAsia" w:ascii="宋体" w:hAnsi="宋体" w:cs="宋体"/>
          <w:sz w:val="24"/>
          <w:szCs w:val="24"/>
          <w:u w:val="single"/>
        </w:rPr>
      </w:pPr>
      <w:r>
        <w:rPr>
          <w:rFonts w:hint="eastAsia" w:ascii="宋体" w:hAnsi="宋体" w:cs="宋体"/>
          <w:sz w:val="24"/>
          <w:szCs w:val="24"/>
        </w:rPr>
        <w:t>23.5.3</w:t>
      </w:r>
      <w:r>
        <w:rPr>
          <w:rFonts w:hint="eastAsia" w:ascii="宋体" w:hAnsi="宋体" w:cs="宋体"/>
          <w:sz w:val="24"/>
          <w:szCs w:val="24"/>
          <w:u w:val="single"/>
        </w:rPr>
        <w:t>物价涨跌的价格调整</w:t>
      </w:r>
    </w:p>
    <w:p>
      <w:pPr>
        <w:snapToGrid w:val="0"/>
        <w:spacing w:line="500" w:lineRule="exact"/>
        <w:ind w:firstLine="338" w:firstLineChars="141"/>
        <w:rPr>
          <w:rFonts w:hint="eastAsia" w:ascii="宋体" w:hAnsi="宋体" w:cs="宋体"/>
          <w:sz w:val="24"/>
          <w:szCs w:val="24"/>
          <w:u w:val="single"/>
        </w:rPr>
      </w:pPr>
      <w:r>
        <w:rPr>
          <w:rFonts w:hint="eastAsia" w:ascii="宋体" w:hAnsi="宋体" w:cs="宋体"/>
          <w:sz w:val="24"/>
          <w:szCs w:val="24"/>
          <w:u w:val="single"/>
        </w:rPr>
        <w:t>（1）合同履行期间，出现工程造价管理机构发布的人工、材料、工程设备和施工设备、机械台班单价涨跌超过本工程招标文件规定的投标截止日期</w:t>
      </w:r>
      <w:r>
        <w:rPr>
          <w:rFonts w:hint="eastAsia" w:ascii="宋体" w:hAnsi="宋体" w:cs="宋体"/>
          <w:sz w:val="24"/>
          <w:u w:val="single"/>
        </w:rPr>
        <w:t>前第28天</w:t>
      </w:r>
      <w:r>
        <w:rPr>
          <w:rFonts w:hint="eastAsia" w:ascii="宋体" w:hAnsi="宋体" w:cs="宋体"/>
          <w:sz w:val="24"/>
          <w:szCs w:val="24"/>
          <w:u w:val="single"/>
        </w:rPr>
        <w:t>时广州市建设工程造价管理部门发布的人工、材料、工程设备和施工设备、机械台班相应单价且符合以下规定的，应调整合同价款。</w:t>
      </w:r>
    </w:p>
    <w:p>
      <w:pPr>
        <w:snapToGrid w:val="0"/>
        <w:spacing w:line="500" w:lineRule="exact"/>
        <w:ind w:firstLine="338" w:firstLineChars="141"/>
        <w:rPr>
          <w:rFonts w:hint="eastAsia" w:ascii="宋体" w:hAnsi="宋体" w:cs="宋体"/>
          <w:sz w:val="24"/>
          <w:szCs w:val="24"/>
          <w:u w:val="single"/>
        </w:rPr>
      </w:pPr>
      <w:r>
        <w:rPr>
          <w:rFonts w:hint="eastAsia" w:ascii="宋体" w:hAnsi="宋体" w:cs="宋体"/>
          <w:sz w:val="24"/>
          <w:szCs w:val="24"/>
          <w:u w:val="single"/>
        </w:rPr>
        <w:t>承包人承担工料机价格涨跌幅度在10%以内（含10%）的风险，不予调整合同价款；工料机价格涨跌幅度超过10%时，可以调整合同价款, 调整范围为人工、机械台班、砂、碎石、石屑，及《印发&lt;关于区财政投资工程人工、材料（设备）、机械价格调整的意见&gt;的通知》（穗开环建〔2008〕59号）附件《各类工程可调价差材料（设备）清单》中对应工程类别规定的可调价材料（设备）且属《广州地区建设工程常用材料税前综合价格》（以下简称“综合价格”）包含的材料、设备；“综合价格”中没有的材料、设备均不予调整。</w:t>
      </w:r>
    </w:p>
    <w:p>
      <w:pPr>
        <w:snapToGrid w:val="0"/>
        <w:spacing w:line="500" w:lineRule="exact"/>
        <w:ind w:firstLine="338" w:firstLineChars="141"/>
        <w:rPr>
          <w:rFonts w:hint="eastAsia" w:ascii="宋体" w:hAnsi="宋体" w:cs="宋体"/>
          <w:sz w:val="24"/>
          <w:szCs w:val="24"/>
          <w:u w:val="single"/>
        </w:rPr>
      </w:pPr>
      <w:r>
        <w:rPr>
          <w:rFonts w:hint="eastAsia" w:ascii="宋体" w:hAnsi="宋体" w:cs="宋体"/>
          <w:sz w:val="24"/>
          <w:szCs w:val="24"/>
          <w:u w:val="single"/>
        </w:rPr>
        <w:t>（2）价款调整的方法</w:t>
      </w:r>
    </w:p>
    <w:p>
      <w:pPr>
        <w:snapToGrid w:val="0"/>
        <w:spacing w:line="500" w:lineRule="exact"/>
        <w:ind w:firstLine="338" w:firstLineChars="141"/>
        <w:rPr>
          <w:rFonts w:hint="eastAsia" w:ascii="宋体" w:hAnsi="宋体" w:cs="宋体"/>
          <w:sz w:val="24"/>
          <w:szCs w:val="24"/>
          <w:u w:val="single"/>
        </w:rPr>
      </w:pPr>
      <w:r>
        <w:rPr>
          <w:rFonts w:hint="eastAsia" w:ascii="宋体" w:hAnsi="宋体" w:cs="宋体"/>
          <w:sz w:val="24"/>
          <w:szCs w:val="24"/>
          <w:u w:val="single"/>
        </w:rPr>
        <w:t>①当人工、机械台班、可调价格的材料设备价格上涨幅度超过10%时，超出10%的部分由发包人承担；当人工、机械台班、可调价格的材料设备价格下跌幅度超过10%时，超出10%的部分由承包人退回发包人。人工、机械台班价格按实际发生的数量调整，材料（设备）按各类工程消耗的主要材料（设备）进行调整。</w:t>
      </w:r>
    </w:p>
    <w:p>
      <w:pPr>
        <w:snapToGrid w:val="0"/>
        <w:spacing w:line="500" w:lineRule="exact"/>
        <w:ind w:firstLine="338" w:firstLineChars="141"/>
        <w:rPr>
          <w:rFonts w:hint="eastAsia" w:ascii="宋体" w:hAnsi="宋体" w:cs="宋体"/>
          <w:color w:val="000000"/>
          <w:sz w:val="24"/>
          <w:u w:val="single"/>
        </w:rPr>
      </w:pPr>
      <w:r>
        <w:rPr>
          <w:rFonts w:hint="eastAsia" w:ascii="宋体" w:hAnsi="宋体" w:cs="宋体"/>
          <w:sz w:val="24"/>
          <w:szCs w:val="24"/>
          <w:u w:val="single"/>
        </w:rPr>
        <w:t>② 价款调整以各调价工料机的数量乘以单价价差，再乘以（1-中标下浮率）计算。各工料机的数量按该当期实际完成的适用投标单价项目的工程量计取，各调价工料机的单价价差以广州市建设工程造价管理部门发布的价格信息为依据，按施工当月信息价格与招标文件规定的投标截止日期</w:t>
      </w:r>
      <w:r>
        <w:rPr>
          <w:rFonts w:hint="eastAsia" w:ascii="宋体" w:hAnsi="宋体" w:cs="宋体"/>
          <w:sz w:val="24"/>
          <w:u w:val="single"/>
        </w:rPr>
        <w:t>前第28天</w:t>
      </w:r>
      <w:r>
        <w:rPr>
          <w:rFonts w:hint="eastAsia" w:ascii="宋体" w:hAnsi="宋体" w:cs="宋体"/>
          <w:sz w:val="24"/>
          <w:szCs w:val="24"/>
          <w:u w:val="single"/>
        </w:rPr>
        <w:t>时广州市建设工程造价管理部门发布的人工、材料、工程设备和施工设备、机械台班信息价格差值计取。</w:t>
      </w:r>
    </w:p>
    <w:p>
      <w:pPr>
        <w:snapToGrid w:val="0"/>
        <w:spacing w:line="500" w:lineRule="exact"/>
        <w:ind w:firstLine="338" w:firstLineChars="141"/>
        <w:rPr>
          <w:rFonts w:hint="eastAsia" w:ascii="宋体" w:hAnsi="宋体" w:cs="宋体"/>
          <w:color w:val="auto"/>
          <w:sz w:val="24"/>
          <w:szCs w:val="24"/>
          <w:u w:val="single"/>
        </w:rPr>
      </w:pPr>
      <w:r>
        <w:rPr>
          <w:rFonts w:hint="eastAsia" w:ascii="宋体" w:hAnsi="宋体" w:cs="宋体"/>
          <w:color w:val="auto"/>
          <w:sz w:val="24"/>
          <w:szCs w:val="24"/>
          <w:u w:val="single"/>
        </w:rPr>
        <w:t>③ 价款调整以月为单位计算，结算时一次性调整，如施工期间需调整价款的，经发包人、承包人协商一致后可签订价差补充协议，作为追加（减）合同价款和支付工程进度款的依据。</w:t>
      </w:r>
    </w:p>
    <w:p>
      <w:pPr>
        <w:snapToGrid w:val="0"/>
        <w:spacing w:line="500" w:lineRule="exact"/>
        <w:ind w:firstLine="338" w:firstLineChars="141"/>
        <w:rPr>
          <w:rFonts w:hint="eastAsia" w:ascii="宋体" w:hAnsi="宋体" w:cs="宋体"/>
          <w:color w:val="auto"/>
          <w:sz w:val="24"/>
          <w:szCs w:val="24"/>
          <w:u w:val="single"/>
        </w:rPr>
      </w:pPr>
      <w:r>
        <w:rPr>
          <w:rFonts w:hint="eastAsia" w:ascii="宋体" w:hAnsi="宋体" w:cs="宋体"/>
          <w:color w:val="auto"/>
          <w:sz w:val="24"/>
          <w:szCs w:val="24"/>
          <w:u w:val="single"/>
        </w:rPr>
        <w:t>④ 各调价材料、设备的信息价格按广州市建设工程造价管理部门发布的当月 “综合价格”计取，综合价格中没有的材料、设备单价，价差不予调整。</w:t>
      </w:r>
    </w:p>
    <w:p>
      <w:pPr>
        <w:snapToGrid w:val="0"/>
        <w:spacing w:line="500" w:lineRule="exact"/>
        <w:ind w:firstLine="338" w:firstLineChars="141"/>
        <w:rPr>
          <w:rFonts w:hint="eastAsia" w:ascii="宋体" w:hAnsi="宋体" w:cs="宋体"/>
          <w:color w:val="auto"/>
          <w:sz w:val="24"/>
          <w:szCs w:val="24"/>
          <w:u w:val="single"/>
        </w:rPr>
      </w:pPr>
      <w:r>
        <w:rPr>
          <w:rFonts w:hint="eastAsia" w:ascii="宋体" w:hAnsi="宋体" w:cs="宋体"/>
          <w:color w:val="auto"/>
          <w:sz w:val="24"/>
          <w:szCs w:val="24"/>
          <w:u w:val="single"/>
        </w:rPr>
        <w:t>（3）由于承包人原因导致工期延误的，所延误时段内物价上涨的风险全部由承包人承担，不予调整；如物价下跌，则仍按第（2）款约定计算及扣回相应价款。</w:t>
      </w:r>
    </w:p>
    <w:p>
      <w:pPr>
        <w:spacing w:line="500" w:lineRule="exact"/>
        <w:rPr>
          <w:color w:val="auto"/>
          <w:sz w:val="24"/>
        </w:rPr>
      </w:pPr>
    </w:p>
    <w:p>
      <w:pPr>
        <w:snapToGrid w:val="0"/>
        <w:spacing w:line="500" w:lineRule="exact"/>
        <w:rPr>
          <w:rFonts w:hint="eastAsia" w:ascii="宋体" w:hAnsi="宋体"/>
          <w:b/>
          <w:color w:val="auto"/>
          <w:sz w:val="24"/>
          <w:szCs w:val="24"/>
          <w:highlight w:val="none"/>
        </w:rPr>
      </w:pPr>
      <w:r>
        <w:rPr>
          <w:rFonts w:hint="eastAsia" w:ascii="宋体" w:hAnsi="宋体"/>
          <w:color w:val="auto"/>
          <w:sz w:val="24"/>
          <w:szCs w:val="24"/>
        </w:rPr>
        <w:t xml:space="preserve">  </w:t>
      </w:r>
      <w:r>
        <w:rPr>
          <w:rFonts w:ascii="宋体" w:hAnsi="宋体"/>
          <w:color w:val="auto"/>
          <w:sz w:val="24"/>
          <w:szCs w:val="24"/>
        </w:rPr>
        <w:t>24</w:t>
      </w:r>
      <w:r>
        <w:rPr>
          <w:rFonts w:hint="eastAsia" w:ascii="宋体" w:hAnsi="宋体"/>
          <w:b/>
          <w:color w:val="auto"/>
          <w:sz w:val="24"/>
          <w:szCs w:val="24"/>
        </w:rPr>
        <w:t>、工程预付款</w:t>
      </w:r>
      <w:r>
        <w:rPr>
          <w:rFonts w:hint="eastAsia" w:ascii="宋体" w:hAnsi="宋体"/>
          <w:b/>
          <w:color w:val="auto"/>
          <w:sz w:val="24"/>
          <w:szCs w:val="24"/>
          <w:highlight w:val="none"/>
        </w:rPr>
        <w:t>及工人工资</w:t>
      </w:r>
    </w:p>
    <w:p>
      <w:pPr>
        <w:snapToGrid w:val="0"/>
        <w:spacing w:line="500" w:lineRule="exact"/>
        <w:ind w:firstLine="338" w:firstLineChars="141"/>
        <w:rPr>
          <w:rFonts w:hint="eastAsia" w:ascii="宋体" w:hAnsi="宋体"/>
          <w:color w:val="auto"/>
          <w:sz w:val="24"/>
          <w:szCs w:val="24"/>
        </w:rPr>
      </w:pPr>
      <w:r>
        <w:rPr>
          <w:rFonts w:hint="eastAsia" w:ascii="宋体" w:hAnsi="宋体"/>
          <w:color w:val="auto"/>
          <w:sz w:val="24"/>
          <w:szCs w:val="24"/>
          <w:highlight w:val="none"/>
        </w:rPr>
        <w:t>24.1工程预付款</w:t>
      </w:r>
    </w:p>
    <w:p>
      <w:pPr>
        <w:snapToGrid w:val="0"/>
        <w:spacing w:line="500" w:lineRule="exact"/>
        <w:ind w:firstLine="338" w:firstLineChars="141"/>
        <w:rPr>
          <w:rFonts w:hint="eastAsia" w:ascii="宋体" w:hAnsi="宋体"/>
          <w:color w:val="auto"/>
          <w:sz w:val="24"/>
          <w:szCs w:val="24"/>
        </w:rPr>
      </w:pPr>
      <w:r>
        <w:rPr>
          <w:rFonts w:hint="eastAsia" w:ascii="宋体" w:hAnsi="宋体"/>
          <w:color w:val="auto"/>
          <w:sz w:val="24"/>
          <w:szCs w:val="24"/>
          <w:highlight w:val="none"/>
        </w:rPr>
        <w:t>24.1.1</w:t>
      </w:r>
      <w:r>
        <w:rPr>
          <w:rFonts w:hint="eastAsia" w:ascii="宋体" w:hAnsi="宋体"/>
          <w:color w:val="auto"/>
          <w:sz w:val="24"/>
          <w:szCs w:val="24"/>
        </w:rPr>
        <w:t>发包人向承包人预付工程款的时间和金额或占合同价款总额的比例：按广州开发区财政投资建设项目管理中心 《关于加强建设工程预付款管理的通知》规定核查，承包人相关情况符合要求，且合同生效、承包人向发包人提供预付款保函及财政拨款到位后，发包人预付合同价【扣除绿色施工安全防护措施费，若工程量清单中有暂定金则扣除暂定金（含暂列金额和暂估价）部分】的</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30</w:t>
      </w:r>
      <w:r>
        <w:rPr>
          <w:rFonts w:hint="eastAsia" w:ascii="宋体" w:hAnsi="宋体"/>
          <w:color w:val="auto"/>
          <w:sz w:val="24"/>
          <w:szCs w:val="24"/>
          <w:u w:val="single"/>
        </w:rPr>
        <w:t xml:space="preserve"> </w:t>
      </w:r>
      <w:r>
        <w:rPr>
          <w:rFonts w:hint="eastAsia" w:ascii="宋体" w:hAnsi="宋体"/>
          <w:color w:val="auto"/>
          <w:sz w:val="24"/>
          <w:szCs w:val="24"/>
        </w:rPr>
        <w:t>%作为预付款，但最高不超过</w:t>
      </w:r>
      <w:r>
        <w:rPr>
          <w:rFonts w:hint="eastAsia" w:ascii="宋体" w:hAnsi="宋体"/>
          <w:color w:val="auto"/>
          <w:sz w:val="24"/>
          <w:szCs w:val="24"/>
          <w:u w:val="single"/>
        </w:rPr>
        <w:t xml:space="preserve">   </w:t>
      </w:r>
      <w:r>
        <w:rPr>
          <w:rFonts w:hint="eastAsia" w:ascii="宋体" w:hAnsi="宋体"/>
          <w:color w:val="auto"/>
          <w:sz w:val="24"/>
          <w:szCs w:val="24"/>
        </w:rPr>
        <w:t>万元。</w:t>
      </w:r>
      <w:r>
        <w:rPr>
          <w:rFonts w:hint="eastAsia" w:ascii="宋体" w:hAnsi="宋体"/>
          <w:color w:val="auto"/>
          <w:sz w:val="24"/>
          <w:szCs w:val="24"/>
          <w:highlight w:val="none"/>
        </w:rPr>
        <w:t>预付款中，（预付款×工人工资比例）的部分需支付至工人工资专用账户。</w:t>
      </w:r>
      <w:r>
        <w:rPr>
          <w:rFonts w:hint="eastAsia" w:ascii="宋体" w:hAnsi="宋体"/>
          <w:color w:val="auto"/>
          <w:sz w:val="24"/>
          <w:szCs w:val="24"/>
        </w:rPr>
        <w:t>（注：根据工程实际，执行《广州开发区财政投资建设项目管理中心建设工程招投标管理办法补充规定（2021年试行版）》）</w:t>
      </w:r>
    </w:p>
    <w:p>
      <w:pPr>
        <w:snapToGrid w:val="0"/>
        <w:spacing w:line="500" w:lineRule="exact"/>
        <w:ind w:firstLine="338" w:firstLineChars="141"/>
        <w:rPr>
          <w:rFonts w:hint="eastAsia" w:ascii="宋体" w:hAnsi="宋体"/>
          <w:color w:val="auto"/>
          <w:sz w:val="24"/>
        </w:rPr>
      </w:pPr>
      <w:r>
        <w:rPr>
          <w:rFonts w:hint="eastAsia" w:ascii="宋体" w:hAnsi="宋体"/>
          <w:color w:val="auto"/>
          <w:sz w:val="24"/>
          <w:szCs w:val="24"/>
        </w:rPr>
        <w:t xml:space="preserve"> 24.1.2承包人收取预付款后，应优先用于</w:t>
      </w:r>
      <w:r>
        <w:rPr>
          <w:rFonts w:hint="eastAsia" w:ascii="宋体" w:hAnsi="宋体"/>
          <w:color w:val="auto"/>
          <w:sz w:val="24"/>
          <w:szCs w:val="24"/>
          <w:highlight w:val="none"/>
        </w:rPr>
        <w:t>按有关规定</w:t>
      </w:r>
      <w:r>
        <w:rPr>
          <w:rFonts w:hint="eastAsia" w:ascii="宋体" w:hAnsi="宋体"/>
          <w:color w:val="auto"/>
          <w:sz w:val="24"/>
          <w:szCs w:val="24"/>
        </w:rPr>
        <w:t>缴纳工伤保险和办理建筑意外伤害险，专款专用。</w:t>
      </w:r>
    </w:p>
    <w:p>
      <w:pPr>
        <w:snapToGrid w:val="0"/>
        <w:spacing w:line="500" w:lineRule="exact"/>
        <w:ind w:firstLine="456" w:firstLineChars="190"/>
        <w:rPr>
          <w:rFonts w:hint="eastAsia" w:ascii="宋体" w:hAnsi="宋体"/>
          <w:color w:val="auto"/>
          <w:sz w:val="24"/>
        </w:rPr>
      </w:pPr>
      <w:r>
        <w:rPr>
          <w:rFonts w:hint="eastAsia" w:ascii="宋体" w:hAnsi="宋体"/>
          <w:color w:val="auto"/>
          <w:sz w:val="24"/>
          <w:szCs w:val="24"/>
        </w:rPr>
        <w:t>24.1.3扣回预付款的时间、比例：按本合同专用条款26条约定执行。</w:t>
      </w:r>
    </w:p>
    <w:p>
      <w:pPr>
        <w:snapToGrid w:val="0"/>
        <w:spacing w:line="500" w:lineRule="exact"/>
        <w:ind w:firstLine="456" w:firstLineChars="190"/>
        <w:rPr>
          <w:rFonts w:hint="eastAsia" w:ascii="宋体" w:hAnsi="宋体"/>
          <w:color w:val="auto"/>
          <w:sz w:val="24"/>
        </w:rPr>
      </w:pPr>
      <w:r>
        <w:rPr>
          <w:rFonts w:hint="eastAsia" w:ascii="宋体" w:hAnsi="宋体"/>
          <w:color w:val="auto"/>
          <w:sz w:val="24"/>
          <w:szCs w:val="24"/>
          <w:highlight w:val="none"/>
        </w:rPr>
        <w:t>24.2工人工资</w:t>
      </w:r>
    </w:p>
    <w:p>
      <w:pPr>
        <w:snapToGrid w:val="0"/>
        <w:spacing w:line="500" w:lineRule="exact"/>
        <w:ind w:firstLine="456" w:firstLineChars="190"/>
        <w:rPr>
          <w:rFonts w:hint="eastAsia" w:ascii="宋体" w:hAnsi="宋体"/>
          <w:sz w:val="24"/>
        </w:rPr>
      </w:pPr>
      <w:r>
        <w:rPr>
          <w:rFonts w:hint="eastAsia" w:ascii="宋体" w:hAnsi="宋体"/>
          <w:sz w:val="24"/>
          <w:szCs w:val="24"/>
        </w:rPr>
        <w:t>24.2.1承包人需按有关规定与商业银行另行签订广州市建设领域工人工资支付专用账户管理协议、开设专用账户并报发包人备案,工人工资支付至专用账户。</w:t>
      </w:r>
    </w:p>
    <w:p>
      <w:pPr>
        <w:snapToGrid w:val="0"/>
        <w:spacing w:line="500" w:lineRule="exact"/>
        <w:ind w:firstLine="456" w:firstLineChars="190"/>
        <w:rPr>
          <w:rFonts w:hint="eastAsia" w:ascii="宋体" w:hAnsi="宋体"/>
          <w:sz w:val="24"/>
          <w:szCs w:val="24"/>
        </w:rPr>
      </w:pPr>
      <w:r>
        <w:rPr>
          <w:rFonts w:hint="eastAsia" w:ascii="宋体" w:hAnsi="宋体"/>
          <w:sz w:val="24"/>
          <w:szCs w:val="24"/>
          <w:highlight w:val="none"/>
        </w:rPr>
        <w:t>24.2.2工人工资进度款与工程进度款同步支付，其中每期需支付的工程进度款×工人工资比例为该期工人工资进度款，支付至工人工资专用账户。</w:t>
      </w:r>
    </w:p>
    <w:p>
      <w:pPr>
        <w:snapToGrid w:val="0"/>
        <w:spacing w:line="500" w:lineRule="exact"/>
        <w:ind w:firstLine="480" w:firstLineChars="200"/>
        <w:rPr>
          <w:rFonts w:ascii="宋体" w:hAnsi="宋体"/>
          <w:sz w:val="24"/>
          <w:szCs w:val="24"/>
        </w:rPr>
      </w:pPr>
      <w:r>
        <w:rPr>
          <w:rFonts w:ascii="宋体" w:hAnsi="宋体"/>
          <w:sz w:val="24"/>
          <w:szCs w:val="24"/>
        </w:rPr>
        <w:t>25</w:t>
      </w:r>
      <w:r>
        <w:rPr>
          <w:rFonts w:hint="eastAsia" w:ascii="宋体" w:hAnsi="宋体"/>
          <w:b/>
          <w:sz w:val="24"/>
          <w:szCs w:val="24"/>
        </w:rPr>
        <w:t>、工程量确认</w:t>
      </w:r>
    </w:p>
    <w:p>
      <w:pPr>
        <w:snapToGrid w:val="0"/>
        <w:spacing w:line="500" w:lineRule="exact"/>
        <w:ind w:firstLine="397"/>
        <w:rPr>
          <w:rFonts w:hint="eastAsia" w:ascii="宋体" w:hAnsi="宋体"/>
          <w:sz w:val="24"/>
          <w:szCs w:val="24"/>
        </w:rPr>
      </w:pPr>
      <w:r>
        <w:rPr>
          <w:rFonts w:ascii="宋体" w:hAnsi="宋体"/>
          <w:sz w:val="24"/>
          <w:szCs w:val="24"/>
        </w:rPr>
        <w:t xml:space="preserve">25.1 </w:t>
      </w:r>
      <w:r>
        <w:rPr>
          <w:rFonts w:hint="eastAsia" w:ascii="宋体" w:hAnsi="宋体"/>
          <w:sz w:val="24"/>
          <w:szCs w:val="24"/>
        </w:rPr>
        <w:t>承包人向工程师提交已完工程量报告的时间：</w:t>
      </w:r>
      <w:r>
        <w:rPr>
          <w:rFonts w:hint="eastAsia" w:ascii="宋体" w:hAnsi="宋体"/>
          <w:sz w:val="24"/>
          <w:szCs w:val="24"/>
          <w:u w:val="single"/>
        </w:rPr>
        <w:t>自开工之日起每周及每月报告已完成工程状况</w:t>
      </w:r>
      <w:r>
        <w:rPr>
          <w:rFonts w:hint="eastAsia" w:ascii="宋体" w:hAnsi="宋体"/>
          <w:sz w:val="24"/>
          <w:szCs w:val="24"/>
        </w:rPr>
        <w:t>。</w:t>
      </w:r>
    </w:p>
    <w:p>
      <w:pPr>
        <w:snapToGrid w:val="0"/>
        <w:spacing w:line="500" w:lineRule="exact"/>
        <w:ind w:firstLine="397"/>
        <w:rPr>
          <w:rFonts w:ascii="宋体" w:hAnsi="宋体"/>
          <w:sz w:val="24"/>
          <w:szCs w:val="24"/>
          <w:u w:val="single"/>
        </w:rPr>
      </w:pPr>
      <w:r>
        <w:rPr>
          <w:rFonts w:hint="eastAsia" w:ascii="宋体" w:hAnsi="宋体"/>
          <w:sz w:val="24"/>
          <w:szCs w:val="24"/>
        </w:rPr>
        <w:t>25.2双方一致同意不适用通用条款25.2款。承包人完成工程量必须经发包人书面确认。</w:t>
      </w:r>
    </w:p>
    <w:p>
      <w:pPr>
        <w:snapToGrid w:val="0"/>
        <w:spacing w:line="500" w:lineRule="exact"/>
        <w:ind w:firstLine="397" w:firstLineChars="0"/>
        <w:rPr>
          <w:rFonts w:hint="eastAsia" w:ascii="宋体" w:hAnsi="宋体"/>
          <w:sz w:val="24"/>
          <w:highlight w:val="none"/>
        </w:rPr>
      </w:pPr>
      <w:r>
        <w:rPr>
          <w:rFonts w:ascii="宋体" w:hAnsi="宋体"/>
          <w:sz w:val="24"/>
          <w:szCs w:val="24"/>
          <w:highlight w:val="none"/>
        </w:rPr>
        <w:t>26</w:t>
      </w:r>
      <w:r>
        <w:rPr>
          <w:rFonts w:hint="eastAsia" w:ascii="宋体" w:hAnsi="宋体"/>
          <w:sz w:val="24"/>
          <w:szCs w:val="24"/>
          <w:highlight w:val="none"/>
        </w:rPr>
        <w:t>、</w:t>
      </w:r>
      <w:r>
        <w:rPr>
          <w:rFonts w:hint="eastAsia" w:ascii="宋体" w:hAnsi="宋体"/>
          <w:b/>
          <w:sz w:val="24"/>
          <w:szCs w:val="24"/>
          <w:highlight w:val="none"/>
        </w:rPr>
        <w:t>工程款（进度款）支付</w:t>
      </w:r>
    </w:p>
    <w:p>
      <w:pPr>
        <w:snapToGrid w:val="0"/>
        <w:spacing w:line="500" w:lineRule="exact"/>
        <w:ind w:firstLine="480" w:firstLineChars="0"/>
        <w:rPr>
          <w:rFonts w:hint="eastAsia" w:ascii="宋体" w:hAnsi="宋体"/>
          <w:sz w:val="24"/>
          <w:szCs w:val="24"/>
          <w:highlight w:val="none"/>
        </w:rPr>
      </w:pPr>
      <w:r>
        <w:rPr>
          <w:rFonts w:hint="eastAsia" w:ascii="宋体" w:hAnsi="宋体"/>
          <w:sz w:val="24"/>
          <w:szCs w:val="24"/>
          <w:highlight w:val="none"/>
        </w:rPr>
        <w:t>26.1双方约定的工程款（进度款）支付采取如下的</w:t>
      </w:r>
      <w:r>
        <w:rPr>
          <w:rFonts w:hint="eastAsia" w:ascii="宋体" w:hAnsi="宋体"/>
          <w:sz w:val="24"/>
          <w:szCs w:val="24"/>
          <w:highlight w:val="none"/>
          <w:u w:val="single"/>
        </w:rPr>
        <w:t xml:space="preserve"> 26.1.1 </w:t>
      </w:r>
      <w:r>
        <w:rPr>
          <w:rFonts w:hint="eastAsia" w:ascii="宋体" w:hAnsi="宋体"/>
          <w:sz w:val="24"/>
          <w:szCs w:val="24"/>
          <w:highlight w:val="none"/>
        </w:rPr>
        <w:t>方式进行：</w:t>
      </w:r>
    </w:p>
    <w:p>
      <w:pPr>
        <w:snapToGrid w:val="0"/>
        <w:spacing w:line="500" w:lineRule="exact"/>
        <w:ind w:firstLine="480" w:firstLineChars="200"/>
        <w:rPr>
          <w:rFonts w:hint="eastAsia" w:ascii="宋体" w:hAnsi="宋体"/>
          <w:sz w:val="24"/>
          <w:szCs w:val="24"/>
          <w:highlight w:val="none"/>
        </w:rPr>
      </w:pPr>
      <w:r>
        <w:rPr>
          <w:rFonts w:hint="eastAsia" w:ascii="宋体" w:hAnsi="宋体"/>
          <w:sz w:val="24"/>
          <w:szCs w:val="24"/>
          <w:highlight w:val="none"/>
        </w:rPr>
        <w:t>26.1.1 按累计完成工作量百分率支付工程款（进度款）方式：</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sz w:val="24"/>
          <w:szCs w:val="24"/>
          <w:highlight w:val="none"/>
        </w:rPr>
        <w:t>（1）当完成工作量达到 60% 时，支付工程进度款</w:t>
      </w:r>
      <w:r>
        <w:rPr>
          <w:rFonts w:hint="eastAsia" w:ascii="宋体" w:hAnsi="宋体"/>
          <w:sz w:val="24"/>
          <w:szCs w:val="24"/>
          <w:highlight w:val="none"/>
          <w:u w:val="single"/>
        </w:rPr>
        <w:t xml:space="preserve"> </w:t>
      </w:r>
      <w:r>
        <w:rPr>
          <w:rFonts w:hint="eastAsia" w:ascii="宋体" w:hAnsi="宋体"/>
          <w:sz w:val="24"/>
          <w:szCs w:val="24"/>
          <w:highlight w:val="none"/>
          <w:u w:val="single"/>
          <w:lang w:val="en-US" w:eastAsia="zh-CN"/>
        </w:rPr>
        <w:t>55</w:t>
      </w:r>
      <w:r>
        <w:rPr>
          <w:rFonts w:hint="eastAsia" w:ascii="宋体" w:hAnsi="宋体"/>
          <w:sz w:val="24"/>
          <w:szCs w:val="24"/>
          <w:highlight w:val="none"/>
          <w:u w:val="single"/>
        </w:rPr>
        <w:t xml:space="preserve"> </w:t>
      </w:r>
      <w:r>
        <w:rPr>
          <w:rFonts w:hint="eastAsia" w:ascii="宋体" w:hAnsi="宋体"/>
          <w:sz w:val="24"/>
          <w:szCs w:val="24"/>
          <w:highlight w:val="none"/>
        </w:rPr>
        <w:t>%</w:t>
      </w:r>
      <w:r>
        <w:rPr>
          <w:rFonts w:hint="eastAsia" w:ascii="宋体" w:hAnsi="宋体"/>
          <w:color w:val="auto"/>
          <w:sz w:val="24"/>
          <w:szCs w:val="24"/>
          <w:highlight w:val="none"/>
          <w:u w:val="single"/>
        </w:rPr>
        <w:t>【</w:t>
      </w:r>
      <w:r>
        <w:rPr>
          <w:rFonts w:ascii="宋体" w:hAnsi="宋体"/>
          <w:color w:val="auto"/>
          <w:sz w:val="24"/>
          <w:szCs w:val="24"/>
          <w:highlight w:val="none"/>
          <w:u w:val="single"/>
        </w:rPr>
        <w:t>累计付款</w:t>
      </w:r>
      <w:r>
        <w:rPr>
          <w:rFonts w:hint="eastAsia" w:ascii="宋体" w:hAnsi="宋体"/>
          <w:color w:val="auto"/>
          <w:sz w:val="24"/>
          <w:szCs w:val="24"/>
          <w:highlight w:val="none"/>
          <w:u w:val="single"/>
        </w:rPr>
        <w:t>(含已支付的绿色施工安全防护措施费)</w:t>
      </w:r>
      <w:r>
        <w:rPr>
          <w:rFonts w:ascii="宋体" w:hAnsi="宋体"/>
          <w:color w:val="auto"/>
          <w:sz w:val="24"/>
          <w:szCs w:val="24"/>
          <w:highlight w:val="none"/>
          <w:u w:val="single"/>
        </w:rPr>
        <w:t>至合同价款</w:t>
      </w:r>
      <w:r>
        <w:rPr>
          <w:rFonts w:hint="eastAsia" w:ascii="宋体" w:hAnsi="宋体"/>
          <w:color w:val="auto"/>
          <w:sz w:val="24"/>
          <w:szCs w:val="24"/>
          <w:highlight w:val="none"/>
          <w:u w:val="single"/>
        </w:rPr>
        <w:t>若有暂定金(含暂列金额和暂估价)扣除未计量部分暂定金(含暂列金额和暂估价)后的</w:t>
      </w:r>
      <w:r>
        <w:rPr>
          <w:rFonts w:ascii="宋体" w:hAnsi="宋体"/>
          <w:color w:val="auto"/>
          <w:sz w:val="24"/>
          <w:szCs w:val="24"/>
          <w:highlight w:val="none"/>
          <w:u w:val="single"/>
        </w:rPr>
        <w:t>55%</w:t>
      </w:r>
      <w:r>
        <w:rPr>
          <w:rFonts w:hint="eastAsia" w:ascii="宋体" w:hAnsi="宋体"/>
          <w:color w:val="auto"/>
          <w:sz w:val="24"/>
          <w:szCs w:val="24"/>
          <w:highlight w:val="none"/>
          <w:u w:val="single"/>
        </w:rPr>
        <w:t>】</w:t>
      </w:r>
      <w:r>
        <w:rPr>
          <w:rFonts w:hint="eastAsia" w:ascii="宋体" w:hAnsi="宋体"/>
          <w:color w:val="auto"/>
          <w:sz w:val="24"/>
          <w:szCs w:val="24"/>
          <w:highlight w:val="none"/>
        </w:rPr>
        <w:t>；</w:t>
      </w:r>
    </w:p>
    <w:p>
      <w:pPr>
        <w:snapToGrid w:val="0"/>
        <w:spacing w:line="5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（2）工程完工，并通过初验后支付合同价款30%</w:t>
      </w:r>
      <w:r>
        <w:rPr>
          <w:rFonts w:hint="eastAsia" w:ascii="宋体" w:hAnsi="宋体"/>
          <w:color w:val="auto"/>
          <w:sz w:val="24"/>
          <w:szCs w:val="24"/>
          <w:highlight w:val="none"/>
          <w:u w:val="single"/>
        </w:rPr>
        <w:t>【</w:t>
      </w:r>
      <w:r>
        <w:rPr>
          <w:rFonts w:ascii="宋体" w:hAnsi="宋体"/>
          <w:color w:val="auto"/>
          <w:sz w:val="24"/>
          <w:szCs w:val="24"/>
          <w:highlight w:val="none"/>
          <w:u w:val="single"/>
        </w:rPr>
        <w:t>累计付款</w:t>
      </w:r>
      <w:r>
        <w:rPr>
          <w:rFonts w:hint="eastAsia" w:ascii="宋体" w:hAnsi="宋体"/>
          <w:color w:val="auto"/>
          <w:sz w:val="24"/>
          <w:szCs w:val="24"/>
          <w:highlight w:val="none"/>
          <w:u w:val="single"/>
        </w:rPr>
        <w:t>(含绿色施工安全防护措施费）</w:t>
      </w:r>
      <w:r>
        <w:rPr>
          <w:rFonts w:ascii="宋体" w:hAnsi="宋体"/>
          <w:color w:val="auto"/>
          <w:sz w:val="24"/>
          <w:szCs w:val="24"/>
          <w:highlight w:val="none"/>
          <w:u w:val="single"/>
        </w:rPr>
        <w:t>至合同价款</w:t>
      </w:r>
      <w:r>
        <w:rPr>
          <w:rFonts w:hint="eastAsia" w:ascii="宋体" w:hAnsi="宋体"/>
          <w:color w:val="auto"/>
          <w:sz w:val="24"/>
          <w:szCs w:val="24"/>
          <w:highlight w:val="none"/>
          <w:u w:val="single"/>
        </w:rPr>
        <w:t>若有暂定金(含暂列金额和暂估价)扣除未计量部分暂定金(含暂列金额和暂估价)后的</w:t>
      </w:r>
      <w:r>
        <w:rPr>
          <w:rFonts w:ascii="宋体" w:hAnsi="宋体"/>
          <w:color w:val="auto"/>
          <w:sz w:val="24"/>
          <w:szCs w:val="24"/>
          <w:highlight w:val="none"/>
          <w:u w:val="single"/>
        </w:rPr>
        <w:t>85%</w:t>
      </w:r>
      <w:r>
        <w:rPr>
          <w:rFonts w:hint="eastAsia" w:ascii="宋体" w:hAnsi="宋体"/>
          <w:color w:val="auto"/>
          <w:sz w:val="24"/>
          <w:szCs w:val="24"/>
          <w:highlight w:val="none"/>
          <w:u w:val="single"/>
        </w:rPr>
        <w:t>】</w:t>
      </w:r>
      <w:r>
        <w:rPr>
          <w:rFonts w:hint="eastAsia" w:ascii="宋体" w:hAnsi="宋体"/>
          <w:color w:val="auto"/>
          <w:sz w:val="24"/>
          <w:szCs w:val="24"/>
          <w:highlight w:val="none"/>
        </w:rPr>
        <w:t>；</w:t>
      </w:r>
    </w:p>
    <w:p>
      <w:pPr>
        <w:snapToGrid w:val="0"/>
        <w:spacing w:line="500" w:lineRule="exact"/>
        <w:ind w:firstLine="480" w:firstLineChars="200"/>
        <w:rPr>
          <w:rFonts w:hint="eastAsia" w:ascii="宋体" w:hAnsi="宋体"/>
          <w:sz w:val="24"/>
          <w:szCs w:val="24"/>
          <w:highlight w:val="none"/>
        </w:rPr>
      </w:pPr>
      <w:r>
        <w:rPr>
          <w:rFonts w:hint="eastAsia" w:ascii="宋体" w:hAnsi="宋体"/>
          <w:color w:val="auto"/>
          <w:sz w:val="24"/>
          <w:szCs w:val="24"/>
          <w:highlight w:val="none"/>
        </w:rPr>
        <w:t>（3）工程通过验收并经广州开发区财政局审定施工结算后支付工程款</w:t>
      </w:r>
      <w:r>
        <w:rPr>
          <w:rFonts w:hint="eastAsia" w:ascii="宋体" w:hAnsi="宋体"/>
          <w:color w:val="auto"/>
          <w:sz w:val="24"/>
          <w:szCs w:val="24"/>
          <w:highlight w:val="none"/>
          <w:u w:val="single"/>
        </w:rPr>
        <w:t>(含绿色施工安全防护措施费）</w:t>
      </w:r>
      <w:r>
        <w:rPr>
          <w:rFonts w:hint="eastAsia" w:ascii="宋体" w:hAnsi="宋体"/>
          <w:color w:val="auto"/>
          <w:sz w:val="24"/>
          <w:szCs w:val="24"/>
          <w:highlight w:val="none"/>
        </w:rPr>
        <w:t>至结算价的9</w:t>
      </w:r>
      <w:r>
        <w:rPr>
          <w:rFonts w:hint="eastAsia" w:ascii="宋体" w:hAnsi="宋体"/>
          <w:color w:val="auto"/>
          <w:sz w:val="24"/>
          <w:highlight w:val="none"/>
        </w:rPr>
        <w:t>7</w:t>
      </w:r>
      <w:r>
        <w:rPr>
          <w:rFonts w:hint="eastAsia" w:ascii="宋体" w:hAnsi="宋体"/>
          <w:color w:val="auto"/>
          <w:sz w:val="24"/>
          <w:szCs w:val="24"/>
          <w:highlight w:val="none"/>
        </w:rPr>
        <w:t>%，工程结算价款额度的</w:t>
      </w:r>
      <w:r>
        <w:rPr>
          <w:rFonts w:hint="eastAsia" w:ascii="宋体" w:hAnsi="宋体"/>
          <w:color w:val="auto"/>
          <w:sz w:val="24"/>
          <w:highlight w:val="none"/>
        </w:rPr>
        <w:t>3</w:t>
      </w:r>
      <w:r>
        <w:rPr>
          <w:rFonts w:hint="eastAsia" w:ascii="宋体" w:hAnsi="宋体"/>
          <w:color w:val="auto"/>
          <w:sz w:val="24"/>
          <w:szCs w:val="24"/>
          <w:highlight w:val="none"/>
        </w:rPr>
        <w:t>%作为保修金，</w:t>
      </w:r>
      <w:r>
        <w:rPr>
          <w:rFonts w:hint="eastAsia" w:ascii="宋体" w:hAnsi="宋体"/>
          <w:sz w:val="24"/>
          <w:szCs w:val="24"/>
          <w:highlight w:val="none"/>
        </w:rPr>
        <w:t>待缺陷责任期结束后结清（不计利息）。</w:t>
      </w:r>
    </w:p>
    <w:p>
      <w:pPr>
        <w:snapToGrid w:val="0"/>
        <w:spacing w:line="500" w:lineRule="exact"/>
        <w:ind w:firstLine="480" w:firstLineChars="200"/>
        <w:rPr>
          <w:rFonts w:hint="eastAsia" w:ascii="宋体" w:hAnsi="宋体"/>
          <w:sz w:val="24"/>
          <w:szCs w:val="24"/>
          <w:highlight w:val="none"/>
        </w:rPr>
      </w:pPr>
      <w:r>
        <w:rPr>
          <w:rFonts w:hint="eastAsia" w:ascii="宋体" w:hAnsi="宋体"/>
          <w:sz w:val="24"/>
          <w:szCs w:val="24"/>
          <w:highlight w:val="none"/>
        </w:rPr>
        <w:t>上述所有款项均在广州开发区财政局审定该专项资金并拨款到位后支付，每期需支付的工程进度款×工人工资比例为该期工人工资进度款，支付至工人工资专用账户。办理工程款财政请款手续的时间不计入付款期限。</w:t>
      </w:r>
    </w:p>
    <w:p>
      <w:pPr>
        <w:snapToGrid w:val="0"/>
        <w:spacing w:line="500" w:lineRule="exact"/>
        <w:ind w:firstLine="480" w:firstLineChars="200"/>
        <w:rPr>
          <w:rFonts w:hint="eastAsia" w:ascii="宋体" w:hAnsi="宋体"/>
          <w:sz w:val="24"/>
          <w:szCs w:val="24"/>
        </w:rPr>
      </w:pPr>
      <w:r>
        <w:rPr>
          <w:rFonts w:hint="eastAsia" w:ascii="宋体" w:hAnsi="宋体"/>
          <w:sz w:val="24"/>
          <w:szCs w:val="24"/>
        </w:rPr>
        <w:t>26.1.2按月度支付工程款（进度款）：</w:t>
      </w:r>
    </w:p>
    <w:p>
      <w:pPr>
        <w:snapToGrid w:val="0"/>
        <w:spacing w:line="500" w:lineRule="exact"/>
        <w:ind w:firstLine="480" w:firstLineChars="200"/>
        <w:rPr>
          <w:rFonts w:hint="eastAsia" w:ascii="宋体" w:hAnsi="宋体"/>
          <w:sz w:val="24"/>
          <w:szCs w:val="24"/>
        </w:rPr>
      </w:pPr>
      <w:r>
        <w:rPr>
          <w:rFonts w:hint="eastAsia" w:ascii="宋体" w:hAnsi="宋体"/>
          <w:sz w:val="24"/>
          <w:szCs w:val="24"/>
        </w:rPr>
        <w:t>承包人每月上报完成工程量报表，经监理审核及发包人确认后，发包人按经审定月度完成工程量的85%支付工程进度款。</w:t>
      </w:r>
    </w:p>
    <w:p>
      <w:pPr>
        <w:snapToGrid w:val="0"/>
        <w:spacing w:line="500" w:lineRule="exact"/>
        <w:ind w:firstLine="480" w:firstLineChars="200"/>
        <w:rPr>
          <w:rFonts w:hint="eastAsia" w:ascii="宋体" w:hAnsi="宋体"/>
          <w:color w:val="auto"/>
          <w:sz w:val="24"/>
          <w:szCs w:val="24"/>
        </w:rPr>
      </w:pPr>
      <w:r>
        <w:rPr>
          <w:rFonts w:hint="eastAsia" w:ascii="宋体" w:hAnsi="宋体"/>
          <w:sz w:val="24"/>
          <w:szCs w:val="24"/>
        </w:rPr>
        <w:t>从本工程发生的第一次进度款支付起，发包人每次按审定月度完成工程量的85%中之50%扣回预付款，每次按审定月度完成工程量的85%扣除应扣回的预付款后支付承包人当次的工程进度款，直至预付款全部扣回完毕止。预付款扣回完毕后，发包人按审定月度完成工程量的85%支付工程进度款；工程完工，累计支付工程款</w:t>
      </w:r>
      <w:r>
        <w:rPr>
          <w:rFonts w:hint="eastAsia" w:ascii="宋体" w:hAnsi="宋体"/>
          <w:color w:val="auto"/>
          <w:sz w:val="24"/>
          <w:szCs w:val="24"/>
          <w:u w:val="single"/>
        </w:rPr>
        <w:t>（含绿色施工安全防护措施费）</w:t>
      </w:r>
      <w:r>
        <w:rPr>
          <w:rFonts w:hint="eastAsia" w:ascii="宋体" w:hAnsi="宋体"/>
          <w:color w:val="auto"/>
          <w:sz w:val="24"/>
          <w:szCs w:val="24"/>
        </w:rPr>
        <w:t>至合同价扣除若有暂定金</w:t>
      </w:r>
      <w:r>
        <w:rPr>
          <w:rFonts w:hint="eastAsia" w:ascii="宋体" w:hAnsi="宋体"/>
          <w:color w:val="auto"/>
          <w:sz w:val="24"/>
          <w:szCs w:val="24"/>
          <w:u w:val="single"/>
        </w:rPr>
        <w:t>（含暂列金额及暂估价）</w:t>
      </w:r>
      <w:r>
        <w:rPr>
          <w:rFonts w:hint="eastAsia" w:ascii="宋体" w:hAnsi="宋体"/>
          <w:color w:val="auto"/>
          <w:sz w:val="24"/>
          <w:szCs w:val="24"/>
        </w:rPr>
        <w:t>则扣除未计量部分暂定金后的85%。</w:t>
      </w:r>
    </w:p>
    <w:p>
      <w:pPr>
        <w:snapToGrid w:val="0"/>
        <w:spacing w:line="500" w:lineRule="exact"/>
        <w:ind w:firstLine="480" w:firstLineChars="200"/>
        <w:rPr>
          <w:rFonts w:hint="eastAsia" w:ascii="宋体" w:hAnsi="宋体"/>
          <w:color w:val="auto"/>
          <w:sz w:val="24"/>
          <w:szCs w:val="24"/>
        </w:rPr>
      </w:pPr>
      <w:r>
        <w:rPr>
          <w:rFonts w:hint="eastAsia" w:ascii="宋体" w:hAnsi="宋体"/>
          <w:color w:val="auto"/>
          <w:sz w:val="24"/>
          <w:szCs w:val="24"/>
        </w:rPr>
        <w:t>工程通过验收并经广州开发区财政局审定施工结算后支付工程款</w:t>
      </w:r>
      <w:r>
        <w:rPr>
          <w:rFonts w:hint="eastAsia" w:ascii="宋体" w:hAnsi="宋体"/>
          <w:color w:val="auto"/>
          <w:sz w:val="24"/>
          <w:szCs w:val="24"/>
          <w:u w:val="single"/>
        </w:rPr>
        <w:t>（含绿色施工安全防护措施费）</w:t>
      </w:r>
      <w:r>
        <w:rPr>
          <w:rFonts w:hint="eastAsia" w:ascii="宋体" w:hAnsi="宋体"/>
          <w:color w:val="auto"/>
          <w:sz w:val="24"/>
          <w:szCs w:val="24"/>
        </w:rPr>
        <w:t>至结算价的9</w:t>
      </w:r>
      <w:r>
        <w:rPr>
          <w:rFonts w:hint="eastAsia" w:ascii="宋体" w:hAnsi="宋体"/>
          <w:color w:val="auto"/>
          <w:sz w:val="24"/>
        </w:rPr>
        <w:t>7</w:t>
      </w:r>
      <w:r>
        <w:rPr>
          <w:rFonts w:hint="eastAsia" w:ascii="宋体" w:hAnsi="宋体"/>
          <w:color w:val="auto"/>
          <w:sz w:val="24"/>
          <w:szCs w:val="24"/>
        </w:rPr>
        <w:t>%，工程结算价款额度的</w:t>
      </w:r>
      <w:r>
        <w:rPr>
          <w:rFonts w:hint="eastAsia" w:ascii="宋体" w:hAnsi="宋体"/>
          <w:color w:val="auto"/>
          <w:sz w:val="24"/>
        </w:rPr>
        <w:t>3</w:t>
      </w:r>
      <w:r>
        <w:rPr>
          <w:rFonts w:hint="eastAsia" w:ascii="宋体" w:hAnsi="宋体"/>
          <w:color w:val="auto"/>
          <w:sz w:val="24"/>
          <w:szCs w:val="24"/>
        </w:rPr>
        <w:t>%作为保修金，待缺陷责任期期结束后结清（不计利息）。</w:t>
      </w:r>
    </w:p>
    <w:p>
      <w:pPr>
        <w:snapToGrid w:val="0"/>
        <w:spacing w:line="500" w:lineRule="exact"/>
        <w:ind w:firstLine="480" w:firstLineChars="200"/>
        <w:rPr>
          <w:rFonts w:hint="eastAsia" w:ascii="宋体" w:hAnsi="宋体"/>
          <w:color w:val="000000"/>
          <w:sz w:val="24"/>
          <w:szCs w:val="24"/>
        </w:rPr>
      </w:pPr>
      <w:r>
        <w:rPr>
          <w:rFonts w:hint="eastAsia" w:ascii="宋体" w:hAnsi="宋体"/>
          <w:color w:val="auto"/>
          <w:sz w:val="24"/>
          <w:szCs w:val="24"/>
        </w:rPr>
        <w:t>上述所有款项均在广州开发区财政局审定该专项资金并拨款到位后支付</w:t>
      </w:r>
      <w:r>
        <w:rPr>
          <w:rFonts w:hint="eastAsia" w:ascii="宋体" w:hAnsi="宋体"/>
          <w:color w:val="auto"/>
          <w:sz w:val="24"/>
          <w:szCs w:val="24"/>
          <w:highlight w:val="none"/>
        </w:rPr>
        <w:t>，每期需支付的工程进度款×工人工资比例为该期工人工资</w:t>
      </w:r>
      <w:r>
        <w:rPr>
          <w:rFonts w:hint="eastAsia" w:ascii="宋体" w:hAnsi="宋体"/>
          <w:color w:val="000000"/>
          <w:sz w:val="24"/>
          <w:szCs w:val="24"/>
          <w:highlight w:val="none"/>
        </w:rPr>
        <w:t>进度款，支付至工人工资专用账户。</w:t>
      </w:r>
      <w:r>
        <w:rPr>
          <w:rFonts w:hint="eastAsia" w:ascii="宋体" w:hAnsi="宋体"/>
          <w:color w:val="000000"/>
          <w:sz w:val="24"/>
          <w:szCs w:val="24"/>
        </w:rPr>
        <w:t>办理工程款财政请款手续的时间不计入付款期限。</w:t>
      </w:r>
    </w:p>
    <w:p>
      <w:pPr>
        <w:adjustRightInd w:val="0"/>
        <w:snapToGrid w:val="0"/>
        <w:spacing w:line="500" w:lineRule="exact"/>
        <w:ind w:right="11" w:firstLine="420" w:firstLineChars="175"/>
        <w:rPr>
          <w:rFonts w:hint="eastAsia" w:ascii="宋体" w:hAnsi="宋体"/>
          <w:color w:val="000000"/>
          <w:sz w:val="24"/>
          <w:szCs w:val="24"/>
        </w:rPr>
      </w:pPr>
      <w:r>
        <w:rPr>
          <w:rFonts w:hint="eastAsia" w:ascii="宋体" w:hAnsi="宋体"/>
          <w:color w:val="000000"/>
          <w:sz w:val="24"/>
          <w:szCs w:val="24"/>
        </w:rPr>
        <w:t>26.2所有因变更、签证及价格调整等原因所调整增加的工程价款均应由承包人按广州开发区、黄埔区及建设业主相关规定程序，报监理初审，并经发包人审批同意后，按审定金额另行签订补充协议支付，或在工程结算中一并支付。</w:t>
      </w:r>
    </w:p>
    <w:p>
      <w:pPr>
        <w:snapToGrid w:val="0"/>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26.4工程价款的支付条件：</w:t>
      </w:r>
    </w:p>
    <w:p>
      <w:pPr>
        <w:snapToGrid w:val="0"/>
        <w:spacing w:line="500" w:lineRule="exact"/>
        <w:ind w:firstLine="480"/>
        <w:rPr>
          <w:rFonts w:hint="eastAsia" w:ascii="宋体" w:hAnsi="宋体"/>
          <w:snapToGrid w:val="0"/>
          <w:color w:val="000000"/>
          <w:sz w:val="24"/>
          <w:u w:val="single"/>
        </w:rPr>
      </w:pPr>
      <w:r>
        <w:rPr>
          <w:rFonts w:hint="eastAsia" w:ascii="宋体" w:hAnsi="宋体"/>
          <w:color w:val="000000"/>
          <w:sz w:val="24"/>
          <w:szCs w:val="24"/>
        </w:rPr>
        <w:t>（1）支付预付款：</w:t>
      </w:r>
      <w:r>
        <w:rPr>
          <w:rFonts w:hint="eastAsia" w:ascii="宋体" w:hAnsi="宋体"/>
          <w:color w:val="000000"/>
          <w:sz w:val="24"/>
          <w:szCs w:val="24"/>
          <w:u w:val="single"/>
        </w:rPr>
        <w:t>承包人已与发包人签订工程施工合同，承包人承诺的项目管理人员、机械设备到位。已生效的履约担保及预付款担保已按发包人要求准时提交发包人，工程已经监理工程师批准动工，该工程财政拨款已到位。如工程因用地、拆迁等原因导致不能全面开工，则预付款的支付将按开工部分的工程量占总工程量的比例做相应调整，</w:t>
      </w:r>
      <w:r>
        <w:rPr>
          <w:rFonts w:hint="eastAsia" w:ascii="宋体" w:hAnsi="宋体"/>
          <w:color w:val="000000"/>
          <w:sz w:val="24"/>
          <w:szCs w:val="24"/>
          <w:highlight w:val="none"/>
          <w:u w:val="single"/>
        </w:rPr>
        <w:t>此时预付款保函亦可等</w:t>
      </w:r>
      <w:r>
        <w:rPr>
          <w:rFonts w:hint="eastAsia" w:ascii="宋体" w:hAnsi="宋体"/>
          <w:snapToGrid w:val="0"/>
          <w:color w:val="000000"/>
          <w:sz w:val="24"/>
          <w:highlight w:val="none"/>
          <w:u w:val="single"/>
        </w:rPr>
        <w:t>比例调整。</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rPr>
        <w:t>（2）支付工程款（进度款）：</w:t>
      </w:r>
      <w:r>
        <w:rPr>
          <w:rFonts w:hint="eastAsia" w:ascii="宋体" w:hAnsi="宋体"/>
          <w:sz w:val="24"/>
          <w:szCs w:val="24"/>
          <w:u w:val="single"/>
        </w:rPr>
        <w:t>承包人必须及时向监理工程师提供其完成工作量的计量支付汇总报表和相应的分项工程计量支付报表。完成的全部分项工程数量均需有监理工程师的签认手续，计算依据和相关的质量合格证明资料，需通过测量确定数量的必须附有完整的测量资料且有监理工程师的签认。</w:t>
      </w:r>
    </w:p>
    <w:p>
      <w:pPr>
        <w:pStyle w:val="17"/>
        <w:snapToGrid w:val="0"/>
        <w:spacing w:line="5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26.5</w:t>
      </w:r>
      <w:r>
        <w:rPr>
          <w:rFonts w:hint="eastAsia" w:ascii="宋体" w:hAnsi="宋体"/>
          <w:color w:val="auto"/>
          <w:sz w:val="24"/>
          <w:szCs w:val="24"/>
          <w:u w:val="single"/>
        </w:rPr>
        <w:t>绿色施工安全防护措施费</w:t>
      </w:r>
      <w:r>
        <w:rPr>
          <w:rFonts w:hint="eastAsia" w:ascii="宋体" w:hAnsi="宋体" w:cs="宋体"/>
          <w:color w:val="auto"/>
          <w:sz w:val="24"/>
          <w:szCs w:val="24"/>
        </w:rPr>
        <w:t>支付的支付条件：</w:t>
      </w:r>
    </w:p>
    <w:p>
      <w:pPr>
        <w:pStyle w:val="17"/>
        <w:snapToGrid w:val="0"/>
        <w:spacing w:line="500" w:lineRule="exact"/>
        <w:ind w:firstLine="480" w:firstLineChars="200"/>
        <w:rPr>
          <w:rFonts w:hint="eastAsia" w:ascii="宋体" w:hAnsi="宋体" w:cs="宋体"/>
          <w:color w:val="auto"/>
          <w:sz w:val="24"/>
          <w:szCs w:val="24"/>
        </w:rPr>
      </w:pPr>
      <w:r>
        <w:rPr>
          <w:rFonts w:hint="eastAsia" w:ascii="宋体" w:hAnsi="宋体"/>
          <w:color w:val="auto"/>
          <w:sz w:val="24"/>
          <w:szCs w:val="24"/>
          <w:u w:val="single"/>
        </w:rPr>
        <w:t>绿色施工安全防护措施费</w:t>
      </w:r>
      <w:r>
        <w:rPr>
          <w:rFonts w:hint="eastAsia" w:ascii="宋体" w:hAnsi="宋体" w:cs="宋体"/>
          <w:color w:val="auto"/>
          <w:sz w:val="24"/>
          <w:szCs w:val="24"/>
        </w:rPr>
        <w:t>按在工程投标最高报价中的</w:t>
      </w:r>
      <w:r>
        <w:rPr>
          <w:rFonts w:hint="eastAsia" w:ascii="宋体" w:hAnsi="宋体"/>
          <w:color w:val="auto"/>
          <w:sz w:val="24"/>
          <w:szCs w:val="24"/>
          <w:u w:val="single"/>
        </w:rPr>
        <w:t>绿色施工安全防护措施费</w:t>
      </w:r>
      <w:r>
        <w:rPr>
          <w:rFonts w:hint="eastAsia" w:ascii="宋体" w:hAnsi="宋体" w:cs="宋体"/>
          <w:color w:val="auto"/>
          <w:sz w:val="24"/>
          <w:szCs w:val="24"/>
        </w:rPr>
        <w:t>用计取，专款专用，并从本施工合同价款中提取（</w:t>
      </w:r>
      <w:r>
        <w:rPr>
          <w:rFonts w:hint="eastAsia" w:ascii="宋体" w:hAnsi="宋体"/>
          <w:color w:val="auto"/>
          <w:sz w:val="24"/>
          <w:szCs w:val="24"/>
          <w:u w:val="single"/>
        </w:rPr>
        <w:t>绿色施工安全防护措施费</w:t>
      </w:r>
      <w:r>
        <w:rPr>
          <w:rFonts w:hint="eastAsia" w:ascii="宋体" w:hAnsi="宋体" w:cs="宋体"/>
          <w:color w:val="auto"/>
          <w:sz w:val="24"/>
          <w:szCs w:val="24"/>
        </w:rPr>
        <w:t>已包含在本工程中标价即施工合同价中）。该费用根据《关于加强安全文明施工管理及措施费支付管理的通知》（穗开建管〔2015〕7号）及“穗建筑【2008】967号”文及“穗建筑【2018】981号”规定，分阶段支付</w:t>
      </w:r>
      <w:r>
        <w:rPr>
          <w:rFonts w:hint="eastAsia" w:ascii="宋体" w:hAnsi="宋体"/>
          <w:color w:val="auto"/>
          <w:sz w:val="24"/>
          <w:szCs w:val="24"/>
          <w:u w:val="single"/>
        </w:rPr>
        <w:t>绿色施工安全防护措施费</w:t>
      </w:r>
      <w:r>
        <w:rPr>
          <w:rFonts w:hint="eastAsia" w:ascii="宋体" w:hAnsi="宋体" w:cs="宋体"/>
          <w:color w:val="auto"/>
          <w:sz w:val="24"/>
          <w:szCs w:val="24"/>
        </w:rPr>
        <w:t>：</w:t>
      </w:r>
    </w:p>
    <w:p>
      <w:pPr>
        <w:spacing w:line="360" w:lineRule="auto"/>
        <w:rPr>
          <w:color w:val="auto"/>
          <w:sz w:val="24"/>
          <w:szCs w:val="24"/>
        </w:rPr>
      </w:pPr>
      <w:r>
        <w:rPr>
          <w:rFonts w:hint="eastAsia" w:ascii="Calibri" w:hAnsi="Calibri"/>
          <w:color w:val="auto"/>
          <w:sz w:val="24"/>
          <w:lang w:bidi="ar"/>
        </w:rPr>
        <w:t xml:space="preserve">    </w:t>
      </w:r>
      <w:r>
        <w:rPr>
          <w:rFonts w:ascii="Calibri" w:hAnsi="Calibri"/>
          <w:color w:val="auto"/>
          <w:sz w:val="24"/>
          <w:szCs w:val="24"/>
          <w:lang w:bidi="ar"/>
        </w:rPr>
        <w:t>1</w:t>
      </w:r>
      <w:r>
        <w:rPr>
          <w:rFonts w:hint="eastAsia" w:ascii="Calibri" w:hAnsi="Calibri" w:cs="宋体"/>
          <w:color w:val="auto"/>
          <w:sz w:val="24"/>
          <w:szCs w:val="24"/>
          <w:lang w:bidi="ar"/>
        </w:rPr>
        <w:t>、施工单位进场完成工地围墙、大门、临时设施、洗车槽、水枪、场内道路硬化、绿化、钢筋堆放点及加工场、垃圾收集点等部位的建设或布置后，由广州开发区安监机构、建设业主、代建单位（如有）、监理单位根据《广州市建设工程文明施工管理规定》、《广州市建设工程文明施工标准》等有关规定，对施工现场进行现场验收并拍照留存，《建设工程项目申办施工许可证安全文明施工现场查勘表》或者《建设工程项目安全生产及文明施工检查记录表》评为合格或以上且财政拨款到位后，支付绿色施工安全防护措施费的</w:t>
      </w:r>
      <w:r>
        <w:rPr>
          <w:rFonts w:ascii="Calibri" w:hAnsi="Calibri"/>
          <w:color w:val="auto"/>
          <w:sz w:val="24"/>
          <w:szCs w:val="24"/>
          <w:lang w:bidi="ar"/>
        </w:rPr>
        <w:t>50%</w:t>
      </w:r>
      <w:r>
        <w:rPr>
          <w:rFonts w:hint="eastAsia" w:ascii="Calibri" w:hAnsi="Calibri" w:cs="宋体"/>
          <w:color w:val="auto"/>
          <w:sz w:val="24"/>
          <w:szCs w:val="24"/>
          <w:lang w:bidi="ar"/>
        </w:rPr>
        <w:t>。</w:t>
      </w:r>
    </w:p>
    <w:p>
      <w:pPr>
        <w:spacing w:line="360" w:lineRule="auto"/>
        <w:rPr>
          <w:color w:val="auto"/>
          <w:sz w:val="24"/>
          <w:szCs w:val="24"/>
        </w:rPr>
      </w:pPr>
      <w:r>
        <w:rPr>
          <w:rFonts w:hint="eastAsia" w:ascii="Calibri" w:hAnsi="Calibri"/>
          <w:color w:val="auto"/>
          <w:sz w:val="24"/>
          <w:lang w:bidi="ar"/>
        </w:rPr>
        <w:t xml:space="preserve">    </w:t>
      </w:r>
      <w:r>
        <w:rPr>
          <w:rFonts w:ascii="Calibri" w:hAnsi="Calibri"/>
          <w:color w:val="auto"/>
          <w:sz w:val="24"/>
          <w:szCs w:val="24"/>
          <w:lang w:bidi="ar"/>
        </w:rPr>
        <w:t>2</w:t>
      </w:r>
      <w:r>
        <w:rPr>
          <w:rFonts w:hint="eastAsia" w:ascii="Calibri" w:hAnsi="Calibri" w:cs="宋体"/>
          <w:color w:val="auto"/>
          <w:sz w:val="24"/>
          <w:szCs w:val="24"/>
          <w:lang w:bidi="ar"/>
        </w:rPr>
        <w:t>、房建工程完成主体结构封顶、市政工程完成路基工作、其它工程完成合同约定工程量的</w:t>
      </w:r>
      <w:r>
        <w:rPr>
          <w:rFonts w:ascii="Calibri" w:hAnsi="Calibri"/>
          <w:color w:val="auto"/>
          <w:sz w:val="24"/>
          <w:szCs w:val="24"/>
          <w:lang w:bidi="ar"/>
        </w:rPr>
        <w:t>60%</w:t>
      </w:r>
      <w:r>
        <w:rPr>
          <w:rFonts w:hint="eastAsia" w:ascii="Calibri" w:hAnsi="Calibri" w:cs="宋体"/>
          <w:color w:val="auto"/>
          <w:sz w:val="24"/>
          <w:szCs w:val="24"/>
          <w:lang w:bidi="ar"/>
        </w:rPr>
        <w:t>后，再次按上述要求进行现场验收并拍照留存，《建筑工程安全中间检查评价表》或者《建设工程项目安全生产及文明施工检查记录表》评为合格或以上且财政拨款到位后，再支付绿色施工安全防护措施费的</w:t>
      </w:r>
      <w:r>
        <w:rPr>
          <w:rFonts w:ascii="Calibri" w:hAnsi="Calibri"/>
          <w:color w:val="auto"/>
          <w:sz w:val="24"/>
          <w:szCs w:val="24"/>
          <w:lang w:bidi="ar"/>
        </w:rPr>
        <w:t>40%</w:t>
      </w:r>
      <w:r>
        <w:rPr>
          <w:rFonts w:hint="eastAsia" w:ascii="Calibri" w:hAnsi="Calibri" w:cs="宋体"/>
          <w:color w:val="auto"/>
          <w:sz w:val="24"/>
          <w:szCs w:val="24"/>
          <w:lang w:bidi="ar"/>
        </w:rPr>
        <w:t>。</w:t>
      </w:r>
    </w:p>
    <w:p>
      <w:pPr>
        <w:spacing w:line="360" w:lineRule="auto"/>
        <w:rPr>
          <w:sz w:val="24"/>
          <w:szCs w:val="24"/>
        </w:rPr>
      </w:pPr>
      <w:r>
        <w:rPr>
          <w:rFonts w:hint="eastAsia" w:ascii="Calibri" w:hAnsi="Calibri"/>
          <w:sz w:val="24"/>
          <w:lang w:bidi="ar"/>
        </w:rPr>
        <w:t xml:space="preserve">    </w:t>
      </w:r>
      <w:r>
        <w:rPr>
          <w:rFonts w:ascii="Calibri" w:hAnsi="Calibri"/>
          <w:sz w:val="24"/>
          <w:szCs w:val="24"/>
          <w:lang w:bidi="ar"/>
        </w:rPr>
        <w:t>3</w:t>
      </w:r>
      <w:r>
        <w:rPr>
          <w:rFonts w:hint="eastAsia" w:ascii="Calibri" w:hAnsi="Calibri" w:cs="宋体"/>
          <w:sz w:val="24"/>
          <w:szCs w:val="24"/>
          <w:lang w:bidi="ar"/>
        </w:rPr>
        <w:t>、工程完工，《建设工程施工安全评价书》评为合格或以上后，再支付相应绿色施工安全防护措施费的</w:t>
      </w:r>
      <w:r>
        <w:rPr>
          <w:rFonts w:ascii="Calibri" w:hAnsi="Calibri"/>
          <w:sz w:val="24"/>
          <w:szCs w:val="24"/>
          <w:lang w:bidi="ar"/>
        </w:rPr>
        <w:t>10%</w:t>
      </w:r>
      <w:r>
        <w:rPr>
          <w:rFonts w:hint="eastAsia" w:ascii="Calibri" w:hAnsi="Calibri" w:cs="宋体"/>
          <w:sz w:val="24"/>
          <w:szCs w:val="24"/>
          <w:lang w:bidi="ar"/>
        </w:rPr>
        <w:t>。</w:t>
      </w:r>
    </w:p>
    <w:p>
      <w:pPr>
        <w:pStyle w:val="20"/>
        <w:spacing w:line="500" w:lineRule="exact"/>
        <w:ind w:firstLine="480" w:firstLineChars="200"/>
        <w:outlineLvl w:val="1"/>
        <w:rPr>
          <w:rFonts w:hint="eastAsia" w:ascii="宋体" w:hAnsi="宋体"/>
          <w:sz w:val="24"/>
          <w:szCs w:val="24"/>
        </w:rPr>
      </w:pPr>
      <w:r>
        <w:rPr>
          <w:rFonts w:hint="eastAsia" w:ascii="宋体" w:hAnsi="宋体"/>
          <w:sz w:val="24"/>
          <w:szCs w:val="24"/>
        </w:rPr>
        <w:t>26.6</w:t>
      </w:r>
      <w:r>
        <w:rPr>
          <w:sz w:val="24"/>
          <w:szCs w:val="24"/>
        </w:rPr>
        <w:t>根据广州市环境保护局《关于开展建筑施工扬尘排污费征收工作的通知》（穗环〔2015〕114号）及广州开发区建设和环境保护局《关于开展建筑施工扬尘排污费征收工作的通知》（穗开环〔2015〕20号）规定，本工程需向环保部门交纳建筑施工扬尘排污费，该费用由环保部门根据《广州市建筑施工扬尘排放量核算办法》和《排污费征收标准及计算方法》核定</w:t>
      </w:r>
      <w:r>
        <w:rPr>
          <w:rFonts w:hint="eastAsia"/>
          <w:sz w:val="24"/>
          <w:szCs w:val="24"/>
        </w:rPr>
        <w:t>。根据</w:t>
      </w:r>
      <w:r>
        <w:rPr>
          <w:sz w:val="24"/>
          <w:szCs w:val="24"/>
        </w:rPr>
        <w:t>环保部门开具的</w:t>
      </w:r>
      <w:r>
        <w:rPr>
          <w:rFonts w:hint="eastAsia"/>
          <w:sz w:val="24"/>
          <w:szCs w:val="24"/>
        </w:rPr>
        <w:t>《排放污染物与排污费缴纳金额核定表》，超标及落后产能部分由承包人承担，其余部分由发包人承担</w:t>
      </w:r>
      <w:r>
        <w:rPr>
          <w:sz w:val="24"/>
          <w:szCs w:val="24"/>
        </w:rPr>
        <w:t>。缴纳方式如下：由承包人以发包人名义先行垫付资金向环保部门缴纳，</w:t>
      </w:r>
      <w:r>
        <w:rPr>
          <w:rFonts w:hint="eastAsia"/>
          <w:sz w:val="24"/>
          <w:szCs w:val="24"/>
        </w:rPr>
        <w:t>并</w:t>
      </w:r>
      <w:r>
        <w:rPr>
          <w:sz w:val="24"/>
          <w:szCs w:val="24"/>
        </w:rPr>
        <w:t>在10个工作日内凭缴费凭证</w:t>
      </w:r>
      <w:r>
        <w:rPr>
          <w:rFonts w:hint="eastAsia"/>
          <w:sz w:val="24"/>
          <w:szCs w:val="24"/>
        </w:rPr>
        <w:t>就除超标及落后产能外的费用</w:t>
      </w:r>
      <w:r>
        <w:rPr>
          <w:sz w:val="24"/>
          <w:szCs w:val="24"/>
        </w:rPr>
        <w:t>向发包人</w:t>
      </w:r>
      <w:r>
        <w:rPr>
          <w:rFonts w:hint="eastAsia"/>
          <w:sz w:val="24"/>
          <w:szCs w:val="24"/>
        </w:rPr>
        <w:t>提交</w:t>
      </w:r>
      <w:r>
        <w:rPr>
          <w:sz w:val="24"/>
          <w:szCs w:val="24"/>
        </w:rPr>
        <w:t>报销申请，逾期未提出申请视为放弃相关权利。</w:t>
      </w:r>
    </w:p>
    <w:p>
      <w:pPr>
        <w:snapToGrid w:val="0"/>
        <w:spacing w:line="500" w:lineRule="exact"/>
        <w:ind w:firstLine="397"/>
        <w:rPr>
          <w:rFonts w:ascii="宋体" w:hAnsi="宋体"/>
          <w:b/>
          <w:sz w:val="24"/>
          <w:szCs w:val="24"/>
        </w:rPr>
      </w:pPr>
      <w:r>
        <w:rPr>
          <w:rFonts w:hint="eastAsia" w:ascii="宋体" w:hAnsi="宋体"/>
          <w:b/>
          <w:sz w:val="24"/>
          <w:szCs w:val="24"/>
        </w:rPr>
        <w:t>七、材料设备供应</w:t>
      </w:r>
    </w:p>
    <w:p>
      <w:pPr>
        <w:snapToGrid w:val="0"/>
        <w:spacing w:line="500" w:lineRule="exact"/>
        <w:ind w:firstLine="397"/>
        <w:rPr>
          <w:rFonts w:ascii="宋体" w:hAnsi="宋体"/>
          <w:b/>
          <w:sz w:val="24"/>
          <w:szCs w:val="24"/>
        </w:rPr>
      </w:pPr>
      <w:r>
        <w:rPr>
          <w:rFonts w:ascii="宋体" w:hAnsi="宋体"/>
          <w:b/>
          <w:sz w:val="24"/>
          <w:szCs w:val="24"/>
        </w:rPr>
        <w:t>27</w:t>
      </w:r>
      <w:r>
        <w:rPr>
          <w:rFonts w:hint="eastAsia" w:ascii="宋体" w:hAnsi="宋体"/>
          <w:b/>
          <w:sz w:val="24"/>
          <w:szCs w:val="24"/>
        </w:rPr>
        <w:t>、发包人供应材料设备</w:t>
      </w:r>
    </w:p>
    <w:p>
      <w:pPr>
        <w:snapToGrid w:val="0"/>
        <w:spacing w:line="500" w:lineRule="exact"/>
        <w:ind w:firstLine="397"/>
        <w:rPr>
          <w:rFonts w:ascii="宋体" w:hAnsi="宋体"/>
          <w:sz w:val="24"/>
          <w:szCs w:val="24"/>
        </w:rPr>
      </w:pPr>
      <w:r>
        <w:rPr>
          <w:rFonts w:ascii="宋体" w:hAnsi="宋体"/>
          <w:sz w:val="24"/>
          <w:szCs w:val="24"/>
        </w:rPr>
        <w:t xml:space="preserve">27.4 </w:t>
      </w:r>
      <w:r>
        <w:rPr>
          <w:rFonts w:hint="eastAsia" w:ascii="宋体" w:hAnsi="宋体"/>
          <w:sz w:val="24"/>
          <w:szCs w:val="24"/>
        </w:rPr>
        <w:t>发包人供应的材料设备与一览表不符时，双方约定发包人承担责任如下：</w:t>
      </w:r>
    </w:p>
    <w:p>
      <w:pPr>
        <w:numPr>
          <w:ilvl w:val="0"/>
          <w:numId w:val="0"/>
        </w:numPr>
        <w:snapToGrid w:val="0"/>
        <w:spacing w:line="500" w:lineRule="exact"/>
        <w:ind w:left="397" w:firstLine="397"/>
        <w:rPr>
          <w:rFonts w:ascii="宋体" w:hAnsi="宋体"/>
          <w:sz w:val="24"/>
          <w:szCs w:val="24"/>
          <w:u w:val="single"/>
        </w:rPr>
      </w:pPr>
      <w:r>
        <w:rPr>
          <w:rFonts w:hint="eastAsia" w:ascii="宋体" w:hAnsi="宋体"/>
          <w:sz w:val="24"/>
        </w:rPr>
        <w:t>（1）</w:t>
      </w:r>
      <w:r>
        <w:rPr>
          <w:rFonts w:hint="eastAsia" w:ascii="宋体" w:hAnsi="宋体"/>
          <w:sz w:val="24"/>
          <w:szCs w:val="24"/>
        </w:rPr>
        <w:t>材料设备单价与一览表不符：</w:t>
      </w:r>
      <w:r>
        <w:rPr>
          <w:rFonts w:ascii="宋体" w:hAnsi="宋体"/>
          <w:sz w:val="24"/>
          <w:szCs w:val="24"/>
          <w:u w:val="single"/>
        </w:rPr>
        <mc:AlternateContent>
          <mc:Choice Requires="wps">
            <w:drawing>
              <wp:anchor distT="0" distB="0" distL="114300" distR="114300" simplePos="0" relativeHeight="251661312" behindDoc="0" locked="0" layoutInCell="0" allowOverlap="1">
                <wp:simplePos x="0" y="0"/>
                <wp:positionH relativeFrom="column">
                  <wp:posOffset>3556000</wp:posOffset>
                </wp:positionH>
                <wp:positionV relativeFrom="paragraph">
                  <wp:posOffset>0</wp:posOffset>
                </wp:positionV>
                <wp:extent cx="635" cy="0"/>
                <wp:effectExtent l="0" t="4445" r="0" b="508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0pt;margin-top:0pt;height:0pt;width:0.05pt;z-index:251661312;mso-width-relative:page;mso-height-relative:page;" filled="f" stroked="t" coordsize="21600,21600" o:allowincell="f" o:gfxdata="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8&#10;5eQQ0wAAAAUBAAAPAAAAAAAAAAEAIAAAACIAAABkcnMvZG93bnJldi54bWxQSwECFAAUAAAACACH&#10;TuJAeN9u1/ABAADgAwAADgAAAAAAAAABACAAAAAiAQAAZHJzL2Uyb0RvYy54bWxQSwUGAAAAAAYA&#10;BgBZAQAAhAUAAAAA&#10;">
                <v:fill on="f" focussize="0,0"/>
                <v:stroke color="#000000" joinstyle="round"/>
                <v:imagedata o:title=""/>
                <o:lock v:ext="edit" aspectratio="f"/>
              </v:line>
            </w:pict>
          </mc:Fallback>
        </mc:AlternateContent>
      </w:r>
      <w:r>
        <w:rPr>
          <w:rFonts w:ascii="宋体" w:hAnsi="宋体"/>
          <w:sz w:val="24"/>
          <w:szCs w:val="24"/>
          <w:u w:val="single"/>
        </w:rPr>
        <w:t xml:space="preserve">    /             </w:t>
      </w:r>
      <w:r>
        <w:rPr>
          <w:rFonts w:hint="eastAsia" w:ascii="宋体" w:hAnsi="宋体"/>
          <w:sz w:val="24"/>
          <w:szCs w:val="24"/>
        </w:rPr>
        <w:t>。</w:t>
      </w:r>
    </w:p>
    <w:p>
      <w:pPr>
        <w:numPr>
          <w:ilvl w:val="0"/>
          <w:numId w:val="0"/>
        </w:numPr>
        <w:snapToGrid w:val="0"/>
        <w:spacing w:line="500" w:lineRule="exact"/>
        <w:ind w:left="397" w:firstLine="397"/>
        <w:rPr>
          <w:rFonts w:hint="eastAsia" w:ascii="宋体" w:hAnsi="宋体"/>
          <w:sz w:val="24"/>
          <w:szCs w:val="24"/>
          <w:u w:val="single"/>
        </w:rPr>
      </w:pPr>
      <w:r>
        <w:rPr>
          <w:rFonts w:hint="eastAsia" w:ascii="宋体" w:hAnsi="宋体"/>
          <w:sz w:val="24"/>
        </w:rPr>
        <w:t>（2）</w:t>
      </w:r>
      <w:r>
        <w:rPr>
          <w:rFonts w:hint="eastAsia" w:ascii="宋体" w:hAnsi="宋体"/>
          <w:sz w:val="24"/>
          <w:szCs w:val="24"/>
        </w:rPr>
        <w:t>材料设备的品种、规格、型号、质量等级与一览表不符：</w:t>
      </w:r>
      <w:r>
        <w:rPr>
          <w:rFonts w:ascii="宋体" w:hAnsi="宋体"/>
          <w:sz w:val="24"/>
          <w:szCs w:val="24"/>
          <w:u w:val="single"/>
        </w:rPr>
        <w:t xml:space="preserve">         /        </w:t>
      </w:r>
      <w:r>
        <w:rPr>
          <w:rFonts w:hint="eastAsia" w:ascii="宋体" w:hAnsi="宋体"/>
          <w:sz w:val="24"/>
          <w:szCs w:val="24"/>
        </w:rPr>
        <w:t>。</w:t>
      </w:r>
    </w:p>
    <w:p>
      <w:pPr>
        <w:numPr>
          <w:ilvl w:val="0"/>
          <w:numId w:val="0"/>
        </w:numPr>
        <w:snapToGrid w:val="0"/>
        <w:spacing w:line="500" w:lineRule="exact"/>
        <w:ind w:left="397" w:firstLine="397"/>
        <w:rPr>
          <w:rFonts w:ascii="宋体" w:hAnsi="宋体"/>
          <w:sz w:val="24"/>
          <w:szCs w:val="24"/>
        </w:rPr>
      </w:pPr>
      <w:r>
        <w:rPr>
          <w:rFonts w:hint="eastAsia" w:ascii="宋体" w:hAnsi="宋体"/>
          <w:sz w:val="24"/>
        </w:rPr>
        <w:t>（3）</w:t>
      </w:r>
      <w:r>
        <w:rPr>
          <w:rFonts w:hint="eastAsia" w:ascii="宋体" w:hAnsi="宋体"/>
          <w:sz w:val="24"/>
          <w:szCs w:val="24"/>
        </w:rPr>
        <w:t>承包人可代为调剂串换的材料：</w:t>
      </w:r>
      <w:r>
        <w:rPr>
          <w:rFonts w:ascii="宋体" w:hAnsi="宋体"/>
          <w:sz w:val="24"/>
          <w:szCs w:val="24"/>
          <w:u w:val="single"/>
        </w:rPr>
        <w:t xml:space="preserve">    /             </w:t>
      </w:r>
      <w:r>
        <w:rPr>
          <w:rFonts w:hint="eastAsia" w:ascii="宋体" w:hAnsi="宋体"/>
          <w:sz w:val="24"/>
          <w:szCs w:val="24"/>
        </w:rPr>
        <w:t>。</w:t>
      </w:r>
    </w:p>
    <w:p>
      <w:pPr>
        <w:numPr>
          <w:ilvl w:val="0"/>
          <w:numId w:val="0"/>
        </w:numPr>
        <w:snapToGrid w:val="0"/>
        <w:spacing w:line="500" w:lineRule="exact"/>
        <w:ind w:left="397" w:firstLine="397"/>
        <w:rPr>
          <w:rFonts w:ascii="宋体" w:hAnsi="宋体"/>
          <w:sz w:val="24"/>
          <w:szCs w:val="24"/>
        </w:rPr>
      </w:pPr>
      <w:r>
        <w:rPr>
          <w:rFonts w:hint="eastAsia" w:ascii="宋体" w:hAnsi="宋体"/>
          <w:sz w:val="24"/>
        </w:rPr>
        <w:t>（4）</w:t>
      </w:r>
      <w:r>
        <w:rPr>
          <w:rFonts w:hint="eastAsia" w:ascii="宋体" w:hAnsi="宋体"/>
          <w:sz w:val="24"/>
          <w:szCs w:val="24"/>
        </w:rPr>
        <w:t>到货地点与一览表不符：</w:t>
      </w:r>
      <w:r>
        <w:rPr>
          <w:rFonts w:ascii="宋体" w:hAnsi="宋体"/>
          <w:sz w:val="24"/>
          <w:szCs w:val="24"/>
          <w:u w:val="single"/>
        </w:rPr>
        <w:t xml:space="preserve">    </w:t>
      </w:r>
      <w:r>
        <w:rPr>
          <w:rFonts w:hint="eastAsia" w:ascii="宋体" w:hAnsi="宋体"/>
          <w:sz w:val="24"/>
          <w:u w:val="single"/>
        </w:rPr>
        <w:t xml:space="preserve">  </w:t>
      </w:r>
      <w:r>
        <w:rPr>
          <w:rFonts w:ascii="宋体" w:hAnsi="宋体"/>
          <w:sz w:val="24"/>
          <w:szCs w:val="24"/>
          <w:u w:val="single"/>
        </w:rPr>
        <w:t xml:space="preserve">     /             </w:t>
      </w:r>
      <w:r>
        <w:rPr>
          <w:rFonts w:hint="eastAsia" w:ascii="宋体" w:hAnsi="宋体"/>
          <w:sz w:val="24"/>
          <w:szCs w:val="24"/>
        </w:rPr>
        <w:t>。</w:t>
      </w:r>
    </w:p>
    <w:p>
      <w:pPr>
        <w:tabs>
          <w:tab w:val="left" w:pos="700"/>
        </w:tabs>
        <w:snapToGrid w:val="0"/>
        <w:spacing w:line="500" w:lineRule="exact"/>
        <w:ind w:firstLine="397"/>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）供应数量与一览表不符：</w:t>
      </w:r>
      <w:r>
        <w:rPr>
          <w:rFonts w:ascii="宋体" w:hAnsi="宋体"/>
          <w:sz w:val="24"/>
          <w:szCs w:val="24"/>
          <w:u w:val="single"/>
        </w:rPr>
        <w:t xml:space="preserve">            /             </w:t>
      </w:r>
      <w:r>
        <w:rPr>
          <w:rFonts w:hint="eastAsia" w:ascii="宋体" w:hAnsi="宋体"/>
          <w:sz w:val="24"/>
          <w:szCs w:val="24"/>
        </w:rPr>
        <w:t>。</w:t>
      </w:r>
    </w:p>
    <w:p>
      <w:pPr>
        <w:tabs>
          <w:tab w:val="left" w:pos="700"/>
        </w:tabs>
        <w:snapToGrid w:val="0"/>
        <w:spacing w:line="500" w:lineRule="exact"/>
        <w:ind w:firstLine="397"/>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）到货时间与一览表不符；</w:t>
      </w:r>
      <w:r>
        <w:rPr>
          <w:rFonts w:ascii="宋体" w:hAnsi="宋体"/>
          <w:sz w:val="24"/>
          <w:szCs w:val="24"/>
          <w:u w:val="single"/>
        </w:rPr>
        <w:t xml:space="preserve">            /             </w:t>
      </w:r>
      <w:r>
        <w:rPr>
          <w:rFonts w:hint="eastAsia" w:ascii="宋体" w:hAnsi="宋体"/>
          <w:sz w:val="24"/>
          <w:szCs w:val="24"/>
        </w:rPr>
        <w:t>。</w:t>
      </w:r>
    </w:p>
    <w:p>
      <w:pPr>
        <w:tabs>
          <w:tab w:val="left" w:pos="700"/>
        </w:tabs>
        <w:snapToGrid w:val="0"/>
        <w:spacing w:line="500" w:lineRule="exact"/>
        <w:ind w:firstLine="397"/>
        <w:rPr>
          <w:rFonts w:ascii="宋体" w:hAnsi="宋体"/>
          <w:sz w:val="24"/>
          <w:szCs w:val="24"/>
        </w:rPr>
      </w:pPr>
      <w:r>
        <w:rPr>
          <w:rFonts w:ascii="宋体" w:hAnsi="宋体"/>
          <w:sz w:val="24"/>
          <w:szCs w:val="24"/>
        </w:rPr>
        <w:t xml:space="preserve">27.6 </w:t>
      </w:r>
      <w:r>
        <w:rPr>
          <w:rFonts w:hint="eastAsia" w:ascii="宋体" w:hAnsi="宋体"/>
          <w:sz w:val="24"/>
          <w:szCs w:val="24"/>
        </w:rPr>
        <w:t>发包人供应材料设备的结算方法：</w:t>
      </w:r>
      <w:r>
        <w:rPr>
          <w:rFonts w:ascii="宋体" w:hAnsi="宋体"/>
          <w:sz w:val="24"/>
          <w:szCs w:val="24"/>
          <w:u w:val="single"/>
        </w:rPr>
        <w:t xml:space="preserve">    /             </w:t>
      </w:r>
      <w:r>
        <w:rPr>
          <w:rFonts w:hint="eastAsia" w:ascii="宋体" w:hAnsi="宋体"/>
          <w:sz w:val="24"/>
          <w:szCs w:val="24"/>
        </w:rPr>
        <w:t>。</w:t>
      </w:r>
    </w:p>
    <w:p>
      <w:pPr>
        <w:snapToGrid w:val="0"/>
        <w:spacing w:line="500" w:lineRule="exact"/>
        <w:ind w:firstLine="397"/>
        <w:rPr>
          <w:rFonts w:ascii="宋体" w:hAnsi="宋体"/>
          <w:b/>
          <w:sz w:val="24"/>
          <w:szCs w:val="24"/>
        </w:rPr>
      </w:pPr>
      <w:r>
        <w:rPr>
          <w:rFonts w:ascii="宋体" w:hAnsi="宋体"/>
          <w:b/>
          <w:sz w:val="24"/>
          <w:szCs w:val="24"/>
        </w:rPr>
        <w:t>28</w:t>
      </w:r>
      <w:r>
        <w:rPr>
          <w:rFonts w:hint="eastAsia" w:ascii="宋体" w:hAnsi="宋体"/>
          <w:b/>
          <w:sz w:val="24"/>
          <w:szCs w:val="24"/>
        </w:rPr>
        <w:t>、承包人采购材料设备</w:t>
      </w:r>
    </w:p>
    <w:p>
      <w:pPr>
        <w:spacing w:line="500" w:lineRule="exact"/>
        <w:ind w:firstLine="410" w:firstLineChars="171"/>
        <w:rPr>
          <w:rFonts w:hint="eastAsia" w:ascii="宋体" w:hAnsi="宋体" w:cs="宋体"/>
          <w:b w:val="0"/>
          <w:bCs w:val="0"/>
          <w:color w:val="000000"/>
          <w:sz w:val="24"/>
          <w:szCs w:val="24"/>
          <w:highlight w:val="none"/>
          <w:u w:val="single"/>
        </w:rPr>
      </w:pPr>
      <w:r>
        <w:rPr>
          <w:rFonts w:ascii="宋体" w:hAnsi="宋体"/>
          <w:sz w:val="24"/>
          <w:szCs w:val="24"/>
        </w:rPr>
        <w:t xml:space="preserve">28.1 </w:t>
      </w:r>
      <w:r>
        <w:rPr>
          <w:rFonts w:hint="eastAsia" w:ascii="宋体" w:hAnsi="宋体"/>
          <w:sz w:val="24"/>
          <w:szCs w:val="24"/>
        </w:rPr>
        <w:t>承包人采购材料设备的约定：</w:t>
      </w:r>
      <w:r>
        <w:rPr>
          <w:rFonts w:hint="eastAsia" w:ascii="宋体" w:hAnsi="宋体" w:cs="宋体"/>
          <w:b w:val="0"/>
          <w:bCs w:val="0"/>
          <w:color w:val="000000"/>
          <w:sz w:val="24"/>
          <w:szCs w:val="24"/>
          <w:highlight w:val="none"/>
          <w:u w:val="single"/>
        </w:rPr>
        <w:t>由承包人负责采购材料设备的，</w:t>
      </w:r>
      <w:r>
        <w:rPr>
          <w:rFonts w:hint="eastAsia" w:ascii="宋体" w:hAnsi="宋体"/>
          <w:color w:val="000000"/>
          <w:sz w:val="24"/>
          <w:szCs w:val="24"/>
          <w:u w:val="single"/>
        </w:rPr>
        <w:t>按招标文件规定和本合同专用条款第47.28条约定、</w:t>
      </w:r>
      <w:r>
        <w:rPr>
          <w:rFonts w:hint="eastAsia" w:ascii="宋体" w:hAnsi="宋体" w:cs="宋体"/>
          <w:b w:val="0"/>
          <w:bCs w:val="0"/>
          <w:color w:val="000000"/>
          <w:sz w:val="24"/>
          <w:szCs w:val="24"/>
          <w:highlight w:val="none"/>
          <w:u w:val="single"/>
        </w:rPr>
        <w:t>工程设计的有关标准并以符合相关行政主管部门颁发的环保标准或要求进行采购，对材料设备质量负责。承包人应将各项材料设备的供货人及品种、规格、数量和供货时间等报送监理人审批，并向监理人提交其负责提供材料设备的合格证明和质量证明文件，满足合同约定的质量标准，承包人在材料设备到货前</w:t>
      </w:r>
      <w:r>
        <w:rPr>
          <w:rFonts w:ascii="宋体" w:hAnsi="宋体" w:cs="宋体"/>
          <w:b w:val="0"/>
          <w:bCs w:val="0"/>
          <w:color w:val="000000"/>
          <w:sz w:val="24"/>
          <w:szCs w:val="24"/>
          <w:highlight w:val="none"/>
          <w:u w:val="single"/>
        </w:rPr>
        <w:t>24</w:t>
      </w:r>
      <w:r>
        <w:rPr>
          <w:rFonts w:hint="eastAsia" w:ascii="宋体" w:hAnsi="宋体" w:cs="宋体"/>
          <w:b w:val="0"/>
          <w:bCs w:val="0"/>
          <w:color w:val="000000"/>
          <w:sz w:val="24"/>
          <w:szCs w:val="24"/>
          <w:highlight w:val="none"/>
          <w:u w:val="single"/>
        </w:rPr>
        <w:t>小时通知工程师清点。</w:t>
      </w:r>
    </w:p>
    <w:p>
      <w:pPr>
        <w:snapToGrid w:val="0"/>
        <w:spacing w:line="500" w:lineRule="exact"/>
        <w:ind w:firstLine="397"/>
        <w:rPr>
          <w:rFonts w:hint="eastAsia" w:ascii="宋体" w:hAnsi="宋体" w:cs="宋体"/>
          <w:b w:val="0"/>
          <w:bCs w:val="0"/>
          <w:color w:val="000000"/>
          <w:sz w:val="24"/>
          <w:szCs w:val="24"/>
          <w:highlight w:val="none"/>
          <w:u w:val="single"/>
        </w:rPr>
      </w:pPr>
      <w:r>
        <w:rPr>
          <w:rFonts w:ascii="宋体" w:hAnsi="宋体" w:cs="宋体"/>
          <w:b w:val="0"/>
          <w:bCs w:val="0"/>
          <w:color w:val="000000"/>
          <w:sz w:val="24"/>
          <w:szCs w:val="24"/>
          <w:highlight w:val="none"/>
          <w:u w:val="none"/>
        </w:rPr>
        <w:t>28.2</w:t>
      </w:r>
      <w:r>
        <w:rPr>
          <w:rFonts w:hint="eastAsia" w:ascii="宋体" w:hAnsi="宋体" w:cs="宋体"/>
          <w:b w:val="0"/>
          <w:bCs w:val="0"/>
          <w:color w:val="000000"/>
          <w:sz w:val="24"/>
          <w:szCs w:val="24"/>
          <w:highlight w:val="none"/>
          <w:u w:val="single"/>
        </w:rPr>
        <w:t>对承包人提供的材料和设备，承包人应会同监理人、发包人进行检验和交货验收，查验材料合格证明和产品合格证书，并按合同约定和监理人或发包人的指示，进行材料的抽样检验和工程设备的检验检测，检验检测结果提交监理人。不合格的不得使用，该部分检验或试验费用由承包人承担。</w:t>
      </w:r>
    </w:p>
    <w:p>
      <w:pPr>
        <w:snapToGrid w:val="0"/>
        <w:spacing w:line="500" w:lineRule="exact"/>
        <w:ind w:firstLine="397"/>
        <w:rPr>
          <w:rFonts w:hint="eastAsia" w:ascii="宋体" w:hAnsi="宋体" w:cs="宋体"/>
          <w:b w:val="0"/>
          <w:bCs w:val="0"/>
          <w:color w:val="000000"/>
          <w:sz w:val="24"/>
          <w:szCs w:val="24"/>
          <w:highlight w:val="none"/>
          <w:u w:val="single"/>
        </w:rPr>
      </w:pPr>
      <w:r>
        <w:rPr>
          <w:rFonts w:hint="eastAsia" w:ascii="宋体" w:hAnsi="宋体" w:cs="宋体"/>
          <w:b w:val="0"/>
          <w:bCs w:val="0"/>
          <w:color w:val="000000"/>
          <w:sz w:val="24"/>
          <w:szCs w:val="24"/>
          <w:highlight w:val="none"/>
          <w:u w:val="none"/>
        </w:rPr>
        <w:t>28.3</w:t>
      </w:r>
      <w:r>
        <w:rPr>
          <w:rFonts w:hint="eastAsia" w:ascii="宋体" w:hAnsi="宋体" w:cs="宋体"/>
          <w:b w:val="0"/>
          <w:bCs w:val="0"/>
          <w:color w:val="000000"/>
          <w:sz w:val="24"/>
          <w:szCs w:val="24"/>
          <w:highlight w:val="none"/>
          <w:u w:val="single"/>
        </w:rPr>
        <w:t>所有材料、设备报价必须报监理、业主同意后方可使用。</w:t>
      </w:r>
    </w:p>
    <w:p>
      <w:pPr>
        <w:snapToGrid w:val="0"/>
        <w:spacing w:line="500" w:lineRule="exact"/>
        <w:ind w:firstLine="397"/>
        <w:rPr>
          <w:rFonts w:hint="eastAsia" w:ascii="宋体" w:hAnsi="宋体"/>
          <w:b w:val="0"/>
          <w:color w:val="000000"/>
          <w:sz w:val="24"/>
          <w:szCs w:val="24"/>
        </w:rPr>
      </w:pPr>
      <w:r>
        <w:rPr>
          <w:rFonts w:hint="eastAsia" w:ascii="宋体" w:hAnsi="宋体"/>
          <w:b w:val="0"/>
          <w:color w:val="000000"/>
          <w:sz w:val="24"/>
          <w:szCs w:val="24"/>
        </w:rPr>
        <w:t>八、工程变更</w:t>
      </w:r>
    </w:p>
    <w:p>
      <w:pPr>
        <w:snapToGrid w:val="0"/>
        <w:spacing w:line="500" w:lineRule="exact"/>
        <w:ind w:firstLine="397"/>
        <w:rPr>
          <w:rFonts w:hint="eastAsia" w:ascii="宋体" w:hAnsi="宋体"/>
          <w:b w:val="0"/>
          <w:color w:val="000000"/>
          <w:sz w:val="24"/>
          <w:szCs w:val="24"/>
        </w:rPr>
      </w:pPr>
      <w:r>
        <w:rPr>
          <w:rFonts w:hint="eastAsia" w:ascii="宋体" w:hAnsi="宋体"/>
          <w:b w:val="0"/>
          <w:color w:val="000000"/>
          <w:sz w:val="24"/>
          <w:szCs w:val="24"/>
        </w:rPr>
        <w:t>29、工程设计变更</w:t>
      </w:r>
    </w:p>
    <w:p>
      <w:pPr>
        <w:snapToGrid w:val="0"/>
        <w:spacing w:line="500" w:lineRule="exact"/>
        <w:ind w:firstLine="397"/>
        <w:rPr>
          <w:rFonts w:hint="eastAsia" w:ascii="宋体" w:hAnsi="宋体"/>
          <w:color w:val="auto"/>
          <w:sz w:val="24"/>
          <w:szCs w:val="24"/>
          <w:highlight w:val="none"/>
          <w:u w:val="single"/>
        </w:rPr>
      </w:pPr>
      <w:r>
        <w:rPr>
          <w:rFonts w:hint="eastAsia" w:ascii="宋体" w:hAnsi="宋体"/>
          <w:color w:val="auto"/>
          <w:sz w:val="24"/>
          <w:szCs w:val="24"/>
          <w:u w:val="none"/>
        </w:rPr>
        <w:t>29.4</w:t>
      </w:r>
      <w:r>
        <w:rPr>
          <w:rFonts w:hint="eastAsia" w:ascii="宋体" w:hAnsi="宋体"/>
          <w:color w:val="auto"/>
          <w:sz w:val="24"/>
          <w:szCs w:val="24"/>
          <w:u w:val="single"/>
        </w:rPr>
        <w:t>开工前，发包人组织承包人、监理单位、设计单位对施工图纸进行会审。</w:t>
      </w:r>
      <w:r>
        <w:rPr>
          <w:rFonts w:hint="eastAsia" w:ascii="宋体" w:hAnsi="宋体"/>
          <w:color w:val="auto"/>
          <w:sz w:val="24"/>
          <w:szCs w:val="24"/>
          <w:highlight w:val="none"/>
          <w:u w:val="single"/>
        </w:rPr>
        <w:t>如需实施工程变更签证，承包人需在实施相应变更签证2个月前向发包人提出（确属不可预见因素除外）。否则工程实施过程中每实施一项变更签证，承包人须按该变更签证工程价款的3%向发包人支付违约金，引起的工期延误不予顺延。（涂黄色部分为3000万以上项目适用，3000万以下项目请删除）</w:t>
      </w:r>
    </w:p>
    <w:p>
      <w:pPr>
        <w:snapToGrid w:val="0"/>
        <w:spacing w:line="500" w:lineRule="exact"/>
        <w:ind w:firstLine="397"/>
        <w:rPr>
          <w:rFonts w:hint="eastAsia" w:ascii="宋体" w:hAnsi="宋体"/>
          <w:color w:val="000000"/>
          <w:sz w:val="24"/>
          <w:szCs w:val="24"/>
          <w:u w:val="single"/>
        </w:rPr>
      </w:pPr>
      <w:r>
        <w:rPr>
          <w:rFonts w:hint="eastAsia" w:ascii="宋体" w:hAnsi="宋体"/>
          <w:color w:val="000000"/>
          <w:sz w:val="24"/>
          <w:szCs w:val="24"/>
          <w:u w:val="single"/>
        </w:rPr>
        <w:t>同时，如实施工程变更，承包人应以书面形式通知发包人和监理工程师，经监理工程师审查并报发包人同意后，由发包人与设计单位商定修改或变更设计方案进行实施。</w:t>
      </w:r>
    </w:p>
    <w:p>
      <w:pPr>
        <w:snapToGrid w:val="0"/>
        <w:spacing w:line="500" w:lineRule="exact"/>
        <w:ind w:firstLine="480"/>
        <w:rPr>
          <w:rFonts w:hint="eastAsia" w:ascii="宋体" w:hAnsi="宋体"/>
          <w:color w:val="000000"/>
          <w:sz w:val="24"/>
          <w:szCs w:val="24"/>
          <w:u w:val="single"/>
        </w:rPr>
      </w:pPr>
      <w:r>
        <w:rPr>
          <w:rFonts w:hint="eastAsia" w:ascii="宋体" w:hAnsi="宋体"/>
          <w:color w:val="000000"/>
          <w:sz w:val="24"/>
          <w:szCs w:val="24"/>
        </w:rPr>
        <w:t>29.5</w:t>
      </w:r>
      <w:r>
        <w:rPr>
          <w:rFonts w:hint="eastAsia" w:ascii="宋体" w:hAnsi="宋体"/>
          <w:color w:val="000000"/>
          <w:sz w:val="24"/>
          <w:szCs w:val="24"/>
          <w:u w:val="single"/>
        </w:rPr>
        <w:t>变更应由监理工程师发出变更指令，没有监理工程师的指令，承包人不得进行上述变更。</w:t>
      </w:r>
    </w:p>
    <w:p>
      <w:pPr>
        <w:snapToGrid w:val="0"/>
        <w:spacing w:line="500" w:lineRule="exact"/>
        <w:ind w:firstLine="480"/>
        <w:rPr>
          <w:rFonts w:hint="eastAsia" w:ascii="宋体" w:hAnsi="宋体"/>
          <w:color w:val="000000"/>
          <w:sz w:val="24"/>
          <w:szCs w:val="24"/>
        </w:rPr>
      </w:pPr>
      <w:r>
        <w:rPr>
          <w:rFonts w:hint="eastAsia" w:ascii="宋体" w:hAnsi="宋体"/>
          <w:color w:val="000000"/>
          <w:sz w:val="24"/>
          <w:szCs w:val="24"/>
        </w:rPr>
        <w:t>29.6</w:t>
      </w:r>
      <w:r>
        <w:rPr>
          <w:rFonts w:hint="eastAsia" w:ascii="宋体" w:hAnsi="宋体"/>
          <w:color w:val="000000"/>
          <w:sz w:val="24"/>
          <w:szCs w:val="24"/>
          <w:u w:val="single"/>
        </w:rPr>
        <w:t>按施工图纸实施使得工程量少于施工合同工程量清单中已确定或有规定的数量的，则该项工程量减少不需要任何指令。</w:t>
      </w:r>
    </w:p>
    <w:p>
      <w:pPr>
        <w:snapToGrid w:val="0"/>
        <w:spacing w:line="500" w:lineRule="exact"/>
        <w:ind w:firstLine="480"/>
        <w:rPr>
          <w:rFonts w:hint="eastAsia" w:ascii="宋体" w:hAnsi="宋体"/>
          <w:color w:val="000000"/>
          <w:sz w:val="24"/>
          <w:szCs w:val="24"/>
          <w:u w:val="single"/>
        </w:rPr>
      </w:pPr>
      <w:r>
        <w:rPr>
          <w:rFonts w:hint="eastAsia" w:ascii="宋体" w:hAnsi="宋体"/>
          <w:color w:val="000000"/>
          <w:sz w:val="24"/>
          <w:szCs w:val="24"/>
        </w:rPr>
        <w:t>29.7</w:t>
      </w:r>
      <w:r>
        <w:rPr>
          <w:rFonts w:hint="eastAsia" w:ascii="宋体" w:hAnsi="宋体"/>
          <w:color w:val="000000"/>
          <w:sz w:val="24"/>
          <w:szCs w:val="24"/>
          <w:u w:val="single"/>
        </w:rPr>
        <w:t>所有涉及工期和工程量的变更均应获得发包人书面批准才能生效。</w:t>
      </w:r>
    </w:p>
    <w:p>
      <w:pPr>
        <w:snapToGrid w:val="0"/>
        <w:spacing w:line="500" w:lineRule="exact"/>
        <w:ind w:firstLine="480"/>
        <w:rPr>
          <w:rFonts w:hint="eastAsia" w:ascii="宋体" w:hAnsi="宋体"/>
          <w:color w:val="000000"/>
          <w:sz w:val="24"/>
          <w:szCs w:val="24"/>
          <w:u w:val="single"/>
        </w:rPr>
      </w:pPr>
      <w:r>
        <w:rPr>
          <w:rFonts w:hint="eastAsia" w:ascii="宋体" w:hAnsi="宋体"/>
          <w:color w:val="000000"/>
          <w:sz w:val="24"/>
          <w:szCs w:val="24"/>
        </w:rPr>
        <w:t xml:space="preserve">29.8 </w:t>
      </w:r>
      <w:r>
        <w:rPr>
          <w:rFonts w:hint="eastAsia" w:ascii="宋体" w:hAnsi="宋体"/>
          <w:color w:val="000000"/>
          <w:sz w:val="24"/>
          <w:szCs w:val="24"/>
          <w:u w:val="single"/>
        </w:rPr>
        <w:t>当发包人提出变更通知，承包人认为产生了增加费用，承包人应在发包人提出通知要求后3-7天（时间视变更大小而定）内向发包人提交增加费用报告，报告内应说明变更原因、增加费用金额、增加费用计算书，若承包人不在规定的时间内提供增加费用报告，该类变更所涉及的增加费用视为包括在合同价款中。发包人提出变更通知的时间是指承包人收取变更通知时进行登记交接的时间。</w:t>
      </w:r>
    </w:p>
    <w:p>
      <w:pPr>
        <w:snapToGrid w:val="0"/>
        <w:spacing w:line="500" w:lineRule="exact"/>
        <w:ind w:firstLine="480"/>
        <w:rPr>
          <w:rFonts w:hint="eastAsia" w:ascii="宋体" w:hAnsi="宋体"/>
          <w:sz w:val="24"/>
          <w:szCs w:val="24"/>
          <w:u w:val="single"/>
        </w:rPr>
      </w:pPr>
      <w:r>
        <w:rPr>
          <w:rFonts w:hint="eastAsia" w:ascii="宋体" w:hAnsi="宋体"/>
          <w:color w:val="000000"/>
          <w:sz w:val="24"/>
          <w:szCs w:val="24"/>
        </w:rPr>
        <w:t>29.9</w:t>
      </w:r>
      <w:r>
        <w:rPr>
          <w:rFonts w:hint="eastAsia" w:ascii="宋体" w:hAnsi="宋体"/>
          <w:color w:val="000000"/>
          <w:sz w:val="24"/>
          <w:szCs w:val="24"/>
          <w:highlight w:val="none"/>
          <w:u w:val="single"/>
        </w:rPr>
        <w:t>工程变更申报程序</w:t>
      </w:r>
      <w:r>
        <w:rPr>
          <w:rFonts w:hint="eastAsia" w:ascii="宋体" w:hAnsi="宋体"/>
          <w:color w:val="000000"/>
          <w:sz w:val="24"/>
          <w:szCs w:val="24"/>
          <w:u w:val="single"/>
        </w:rPr>
        <w:t>按</w:t>
      </w:r>
      <w:r>
        <w:rPr>
          <w:rFonts w:hint="eastAsia" w:ascii="宋体" w:hAnsi="宋体"/>
          <w:sz w:val="24"/>
          <w:szCs w:val="24"/>
          <w:u w:val="single"/>
        </w:rPr>
        <w:t>广州开发区、黄埔区以及建设业主的有关规定执行。</w:t>
      </w:r>
    </w:p>
    <w:p>
      <w:pPr>
        <w:widowControl/>
        <w:spacing w:line="500" w:lineRule="exact"/>
        <w:ind w:firstLine="480" w:firstLineChars="200"/>
        <w:jc w:val="left"/>
        <w:rPr>
          <w:rFonts w:ascii="宋体" w:hAnsi="宋体"/>
          <w:sz w:val="24"/>
          <w:szCs w:val="24"/>
          <w:u w:val="single"/>
        </w:rPr>
      </w:pPr>
      <w:r>
        <w:rPr>
          <w:rFonts w:ascii="宋体" w:hAnsi="宋体"/>
          <w:sz w:val="24"/>
          <w:szCs w:val="24"/>
          <w:u w:val="none"/>
        </w:rPr>
        <w:t>29.10</w:t>
      </w:r>
      <w:r>
        <w:rPr>
          <w:rFonts w:ascii="宋体" w:hAnsi="宋体"/>
          <w:sz w:val="24"/>
          <w:szCs w:val="24"/>
          <w:u w:val="single"/>
        </w:rPr>
        <w:t>工程实施过程中发包人有权对承包内容和范围进行调整，如实际工程量相对施工图纸及施工合同工程量发生变化，承包人不得有任何异议，且承包人不得以任何理由要求发包人补偿任何费用（承包人要充分考虑最不利因素影响）。涉及本合同约定的合同价款调整的，按相关约定处理。</w:t>
      </w:r>
    </w:p>
    <w:p>
      <w:pPr>
        <w:snapToGrid w:val="0"/>
        <w:spacing w:line="500" w:lineRule="exact"/>
        <w:ind w:firstLine="397"/>
        <w:rPr>
          <w:rFonts w:hint="eastAsia" w:ascii="宋体" w:hAnsi="宋体"/>
          <w:b/>
          <w:sz w:val="24"/>
          <w:szCs w:val="24"/>
        </w:rPr>
      </w:pPr>
      <w:r>
        <w:rPr>
          <w:rFonts w:hint="eastAsia" w:ascii="宋体" w:hAnsi="宋体"/>
          <w:b/>
          <w:sz w:val="24"/>
          <w:szCs w:val="24"/>
        </w:rPr>
        <w:t>30、其它变更</w:t>
      </w:r>
    </w:p>
    <w:p>
      <w:pPr>
        <w:snapToGrid w:val="0"/>
        <w:spacing w:line="500" w:lineRule="exact"/>
        <w:ind w:firstLine="397"/>
        <w:rPr>
          <w:rFonts w:hint="eastAsia" w:ascii="宋体" w:hAnsi="宋体"/>
          <w:sz w:val="24"/>
          <w:szCs w:val="24"/>
          <w:u w:val="single"/>
        </w:rPr>
      </w:pPr>
      <w:r>
        <w:rPr>
          <w:rFonts w:hint="eastAsia" w:ascii="宋体" w:hAnsi="宋体"/>
          <w:sz w:val="24"/>
          <w:szCs w:val="24"/>
        </w:rPr>
        <w:t>30.1工程现场签证：</w:t>
      </w:r>
      <w:r>
        <w:rPr>
          <w:rFonts w:hint="eastAsia" w:ascii="宋体" w:hAnsi="宋体"/>
          <w:sz w:val="24"/>
          <w:szCs w:val="24"/>
          <w:u w:val="single"/>
        </w:rPr>
        <w:t>工程现场签证是指施工生产活动中用以证实在施工中遇到的某些特殊情况的一种书证明资料，一般指按承发包合同约定，由承发包双方代表就施工过程中涉及合同价款之外的责任事件所作的签认证明。</w:t>
      </w:r>
    </w:p>
    <w:p>
      <w:pPr>
        <w:snapToGrid w:val="0"/>
        <w:spacing w:line="440" w:lineRule="exact"/>
        <w:ind w:firstLine="397"/>
        <w:rPr>
          <w:rFonts w:hint="eastAsia" w:ascii="宋体" w:hAnsi="宋体"/>
          <w:color w:val="auto"/>
          <w:sz w:val="24"/>
          <w:szCs w:val="24"/>
        </w:rPr>
      </w:pPr>
      <w:r>
        <w:rPr>
          <w:rFonts w:hint="eastAsia" w:ascii="宋体" w:hAnsi="宋体"/>
          <w:color w:val="auto"/>
          <w:sz w:val="24"/>
          <w:szCs w:val="24"/>
          <w:u w:val="single"/>
        </w:rPr>
        <w:t>承包人需对施工图纸进行会审，如需对施工图纸漏项漏量进行确认，承包人需在前四分之一工期阶段内且最长不得超过开工之日起6个月内向发包人提出，并按《广州开发区财政投资建设项目管理中心工程量清单漏量漏项申报办法（试行）》办理申报手续，同时需配合发包人的复核工作，双方对复核结果盖章签名后方可作为最终结算依据；如因特殊原因，承包人无法在规定时间内申报的，经发包人同意后方可申报。承包人未按上述规定进行申报的，发包人对应申报而未办理申报手续的漏量漏项不予确认。</w:t>
      </w:r>
    </w:p>
    <w:p>
      <w:pPr>
        <w:snapToGrid w:val="0"/>
        <w:spacing w:line="500" w:lineRule="exact"/>
        <w:ind w:firstLine="397"/>
        <w:rPr>
          <w:rFonts w:hint="eastAsia" w:ascii="宋体" w:hAnsi="宋体"/>
          <w:color w:val="auto"/>
          <w:sz w:val="24"/>
          <w:szCs w:val="24"/>
          <w:u w:val="single"/>
        </w:rPr>
      </w:pPr>
      <w:r>
        <w:rPr>
          <w:rFonts w:hint="eastAsia" w:ascii="宋体" w:hAnsi="宋体"/>
          <w:color w:val="auto"/>
          <w:sz w:val="24"/>
          <w:szCs w:val="24"/>
          <w:u w:val="none"/>
        </w:rPr>
        <w:t>30.2</w:t>
      </w:r>
      <w:r>
        <w:rPr>
          <w:rFonts w:hint="eastAsia" w:ascii="宋体" w:hAnsi="宋体"/>
          <w:color w:val="auto"/>
          <w:sz w:val="24"/>
          <w:szCs w:val="24"/>
          <w:u w:val="single"/>
        </w:rPr>
        <w:t>签证的计价：按招标文件及合同中关于工程变更的计价有关规定执行。</w:t>
      </w:r>
    </w:p>
    <w:p>
      <w:pPr>
        <w:snapToGrid w:val="0"/>
        <w:spacing w:line="500" w:lineRule="exact"/>
        <w:ind w:firstLine="480"/>
        <w:rPr>
          <w:rFonts w:hint="eastAsia" w:ascii="宋体" w:hAnsi="宋体"/>
          <w:sz w:val="24"/>
          <w:szCs w:val="24"/>
          <w:u w:val="single"/>
        </w:rPr>
      </w:pPr>
      <w:r>
        <w:rPr>
          <w:rFonts w:hint="eastAsia" w:ascii="宋体" w:hAnsi="宋体"/>
          <w:color w:val="auto"/>
          <w:sz w:val="24"/>
          <w:szCs w:val="24"/>
        </w:rPr>
        <w:t>30.3签证实施前所需的施工方案：</w:t>
      </w:r>
      <w:r>
        <w:rPr>
          <w:rFonts w:hint="eastAsia" w:ascii="宋体" w:hAnsi="宋体"/>
          <w:color w:val="auto"/>
          <w:sz w:val="24"/>
          <w:szCs w:val="24"/>
          <w:u w:val="single"/>
        </w:rPr>
        <w:t>若签证事件发生时，需使用没有被监理工程师批准过的施工方案，则必须将该施工方案提前</w:t>
      </w:r>
      <w:r>
        <w:rPr>
          <w:rFonts w:hint="eastAsia" w:ascii="宋体" w:hAnsi="宋体"/>
          <w:sz w:val="24"/>
          <w:szCs w:val="24"/>
          <w:u w:val="single"/>
        </w:rPr>
        <w:t>报监理工程师和发包人批准，经批准后才能实施，否则发包人将按最经济的施工方案对该签证进行计价。</w:t>
      </w:r>
    </w:p>
    <w:p>
      <w:pPr>
        <w:snapToGrid w:val="0"/>
        <w:spacing w:line="500" w:lineRule="exact"/>
        <w:ind w:firstLine="480"/>
        <w:rPr>
          <w:rFonts w:hint="eastAsia" w:ascii="宋体" w:hAnsi="宋体"/>
          <w:color w:val="000000"/>
          <w:sz w:val="24"/>
          <w:szCs w:val="24"/>
          <w:u w:val="single"/>
        </w:rPr>
      </w:pPr>
      <w:r>
        <w:rPr>
          <w:rFonts w:hint="eastAsia" w:ascii="宋体" w:hAnsi="宋体"/>
          <w:sz w:val="24"/>
          <w:szCs w:val="24"/>
        </w:rPr>
        <w:t>30.4</w:t>
      </w:r>
      <w:r>
        <w:rPr>
          <w:rFonts w:hint="eastAsia" w:ascii="宋体" w:hAnsi="宋体"/>
          <w:color w:val="000000"/>
          <w:sz w:val="24"/>
          <w:szCs w:val="24"/>
          <w:highlight w:val="none"/>
          <w:u w:val="single"/>
        </w:rPr>
        <w:t>工程现场签证申报程序</w:t>
      </w:r>
      <w:r>
        <w:rPr>
          <w:rFonts w:hint="eastAsia" w:ascii="宋体" w:hAnsi="宋体"/>
          <w:color w:val="000000"/>
          <w:sz w:val="24"/>
          <w:szCs w:val="24"/>
          <w:u w:val="single"/>
        </w:rPr>
        <w:t>按广州开发区、黄埔区以及建设业主的有关规定执行。</w:t>
      </w:r>
    </w:p>
    <w:p>
      <w:pPr>
        <w:snapToGrid w:val="0"/>
        <w:spacing w:line="500" w:lineRule="exact"/>
        <w:ind w:firstLine="397"/>
        <w:rPr>
          <w:rFonts w:hint="eastAsia" w:ascii="宋体" w:hAnsi="宋体"/>
          <w:b/>
          <w:color w:val="000000"/>
          <w:sz w:val="24"/>
          <w:szCs w:val="24"/>
        </w:rPr>
      </w:pPr>
      <w:r>
        <w:rPr>
          <w:rFonts w:hint="eastAsia" w:ascii="宋体" w:hAnsi="宋体"/>
          <w:b/>
          <w:color w:val="000000"/>
          <w:sz w:val="24"/>
          <w:szCs w:val="24"/>
        </w:rPr>
        <w:t>31、确定变更价款</w:t>
      </w:r>
    </w:p>
    <w:p>
      <w:pPr>
        <w:snapToGrid w:val="0"/>
        <w:spacing w:line="500" w:lineRule="exact"/>
        <w:ind w:firstLine="397"/>
        <w:rPr>
          <w:rFonts w:hint="eastAsia" w:ascii="宋体" w:hAnsi="宋体"/>
          <w:color w:val="000000"/>
          <w:sz w:val="24"/>
          <w:szCs w:val="24"/>
          <w:highlight w:val="none"/>
          <w:u w:val="single"/>
        </w:rPr>
      </w:pPr>
      <w:r>
        <w:rPr>
          <w:rFonts w:hint="eastAsia" w:ascii="宋体" w:hAnsi="宋体"/>
          <w:color w:val="000000"/>
          <w:sz w:val="24"/>
          <w:szCs w:val="24"/>
          <w:highlight w:val="none"/>
        </w:rPr>
        <w:t>31.1承包人在工程变更确定后14天内，提出变更工程价款的报告，经工程师确认后调整合同价款。</w:t>
      </w:r>
      <w:r>
        <w:rPr>
          <w:rFonts w:hint="eastAsia" w:ascii="宋体" w:hAnsi="宋体"/>
          <w:color w:val="000000"/>
          <w:sz w:val="24"/>
          <w:szCs w:val="24"/>
          <w:highlight w:val="none"/>
          <w:u w:val="single"/>
        </w:rPr>
        <w:t>变更合同价款确定原则按本合同相关约定执行。</w:t>
      </w:r>
    </w:p>
    <w:p>
      <w:pPr>
        <w:snapToGrid w:val="0"/>
        <w:spacing w:line="500" w:lineRule="exact"/>
        <w:ind w:firstLine="397"/>
        <w:rPr>
          <w:rFonts w:hint="eastAsia" w:ascii="宋体" w:hAnsi="宋体"/>
          <w:sz w:val="24"/>
          <w:szCs w:val="24"/>
        </w:rPr>
      </w:pPr>
      <w:r>
        <w:rPr>
          <w:rFonts w:hint="eastAsia" w:ascii="宋体" w:hAnsi="宋体"/>
          <w:sz w:val="24"/>
          <w:szCs w:val="24"/>
        </w:rPr>
        <w:t>31.3</w:t>
      </w:r>
      <w:r>
        <w:rPr>
          <w:rFonts w:hint="eastAsia" w:ascii="宋体" w:hAnsi="宋体"/>
          <w:sz w:val="24"/>
          <w:szCs w:val="24"/>
          <w:u w:val="single"/>
        </w:rPr>
        <w:t>所有变更工程价款的报告必须按规定程序报发包人审核确认。</w:t>
      </w:r>
    </w:p>
    <w:p>
      <w:pPr>
        <w:snapToGrid w:val="0"/>
        <w:spacing w:line="500" w:lineRule="exact"/>
        <w:ind w:firstLine="397"/>
        <w:rPr>
          <w:rFonts w:hint="eastAsia" w:ascii="宋体" w:hAnsi="宋体"/>
          <w:sz w:val="24"/>
          <w:szCs w:val="24"/>
          <w:u w:val="single"/>
        </w:rPr>
      </w:pPr>
      <w:r>
        <w:rPr>
          <w:rFonts w:hint="eastAsia" w:ascii="宋体" w:hAnsi="宋体"/>
          <w:sz w:val="24"/>
          <w:szCs w:val="24"/>
        </w:rPr>
        <w:t>31.5</w:t>
      </w:r>
      <w:r>
        <w:rPr>
          <w:rFonts w:hint="eastAsia" w:ascii="宋体" w:hAnsi="宋体"/>
          <w:sz w:val="24"/>
          <w:szCs w:val="24"/>
          <w:u w:val="single"/>
        </w:rPr>
        <w:t>工程变更价款的支付按本合同相关约定支付。</w:t>
      </w:r>
    </w:p>
    <w:p>
      <w:pPr>
        <w:snapToGrid w:val="0"/>
        <w:spacing w:line="500" w:lineRule="exact"/>
        <w:ind w:firstLine="360" w:firstLineChars="150"/>
        <w:rPr>
          <w:rFonts w:hint="eastAsia" w:ascii="宋体" w:hAnsi="宋体"/>
          <w:sz w:val="24"/>
          <w:szCs w:val="24"/>
        </w:rPr>
      </w:pPr>
      <w:r>
        <w:rPr>
          <w:rFonts w:hint="eastAsia" w:ascii="宋体" w:hAnsi="宋体"/>
          <w:sz w:val="24"/>
          <w:szCs w:val="24"/>
        </w:rPr>
        <w:t xml:space="preserve">31.7 </w:t>
      </w:r>
      <w:r>
        <w:rPr>
          <w:rFonts w:hint="eastAsia" w:ascii="宋体" w:hAnsi="宋体"/>
          <w:sz w:val="24"/>
          <w:szCs w:val="24"/>
          <w:u w:val="single"/>
        </w:rPr>
        <w:t>发生上述规定的变更后，承包人在收到发包人变更通知的7天内按合同文件规定的计价方式内容编出变更工程建议送交监理单位。</w:t>
      </w:r>
    </w:p>
    <w:p>
      <w:pPr>
        <w:snapToGrid w:val="0"/>
        <w:spacing w:line="500" w:lineRule="exact"/>
        <w:ind w:firstLine="480"/>
        <w:rPr>
          <w:rFonts w:hint="eastAsia" w:ascii="宋体" w:hAnsi="宋体"/>
          <w:sz w:val="24"/>
          <w:szCs w:val="24"/>
          <w:u w:val="single"/>
        </w:rPr>
      </w:pPr>
      <w:r>
        <w:rPr>
          <w:rFonts w:hint="eastAsia" w:ascii="宋体" w:hAnsi="宋体"/>
          <w:sz w:val="24"/>
          <w:szCs w:val="24"/>
        </w:rPr>
        <w:t>31.8</w:t>
      </w:r>
      <w:r>
        <w:rPr>
          <w:rFonts w:hint="eastAsia" w:ascii="宋体" w:hAnsi="宋体"/>
          <w:sz w:val="24"/>
          <w:szCs w:val="24"/>
          <w:u w:val="single"/>
        </w:rPr>
        <w:t>在工程变更价款计算时，承包人应按招标文件相关规定编制变更工程的预算，提供变更依据及详细的计算资料，报监理单位和发包人批准。</w:t>
      </w:r>
    </w:p>
    <w:p>
      <w:pPr>
        <w:snapToGrid w:val="0"/>
        <w:spacing w:line="500" w:lineRule="exact"/>
        <w:ind w:firstLine="397"/>
        <w:rPr>
          <w:rFonts w:ascii="宋体" w:hAnsi="宋体"/>
          <w:sz w:val="24"/>
          <w:szCs w:val="24"/>
          <w:u w:val="single"/>
        </w:rPr>
      </w:pPr>
      <w:r>
        <w:rPr>
          <w:rFonts w:hint="eastAsia" w:ascii="宋体" w:hAnsi="宋体"/>
          <w:sz w:val="24"/>
          <w:szCs w:val="24"/>
        </w:rPr>
        <w:t>31.9</w:t>
      </w:r>
      <w:r>
        <w:rPr>
          <w:rFonts w:hint="eastAsia" w:ascii="宋体" w:hAnsi="宋体"/>
          <w:color w:val="000000"/>
          <w:sz w:val="24"/>
          <w:szCs w:val="24"/>
          <w:highlight w:val="none"/>
          <w:u w:val="single"/>
        </w:rPr>
        <w:t>工程变更、签证申报程序</w:t>
      </w:r>
      <w:r>
        <w:rPr>
          <w:rFonts w:hint="eastAsia" w:ascii="宋体" w:hAnsi="宋体"/>
          <w:sz w:val="24"/>
          <w:szCs w:val="24"/>
          <w:u w:val="single"/>
        </w:rPr>
        <w:t>按广州开发区、黄埔区以及建设业主的有关规定执行。</w:t>
      </w:r>
    </w:p>
    <w:p>
      <w:pPr>
        <w:snapToGrid w:val="0"/>
        <w:spacing w:line="500" w:lineRule="exact"/>
        <w:ind w:firstLine="397"/>
        <w:rPr>
          <w:rFonts w:ascii="宋体" w:hAnsi="宋体"/>
          <w:b/>
          <w:sz w:val="24"/>
          <w:szCs w:val="24"/>
        </w:rPr>
      </w:pPr>
      <w:r>
        <w:rPr>
          <w:rFonts w:hint="eastAsia" w:ascii="宋体" w:hAnsi="宋体"/>
          <w:b/>
          <w:sz w:val="24"/>
          <w:szCs w:val="24"/>
        </w:rPr>
        <w:t>九、竣工验收与结算</w:t>
      </w:r>
    </w:p>
    <w:p>
      <w:pPr>
        <w:snapToGrid w:val="0"/>
        <w:spacing w:line="500" w:lineRule="exact"/>
        <w:ind w:firstLine="397"/>
        <w:rPr>
          <w:rFonts w:ascii="宋体" w:hAnsi="宋体"/>
          <w:b/>
          <w:sz w:val="24"/>
          <w:szCs w:val="24"/>
        </w:rPr>
      </w:pPr>
      <w:r>
        <w:rPr>
          <w:rFonts w:ascii="宋体" w:hAnsi="宋体"/>
          <w:b/>
          <w:sz w:val="24"/>
          <w:szCs w:val="24"/>
        </w:rPr>
        <w:t>32</w:t>
      </w:r>
      <w:r>
        <w:rPr>
          <w:rFonts w:hint="eastAsia" w:ascii="宋体" w:hAnsi="宋体"/>
          <w:b/>
          <w:sz w:val="24"/>
          <w:szCs w:val="24"/>
        </w:rPr>
        <w:t>、竣工验收</w:t>
      </w:r>
    </w:p>
    <w:p>
      <w:pPr>
        <w:snapToGrid w:val="0"/>
        <w:spacing w:line="500" w:lineRule="exact"/>
        <w:ind w:firstLine="480"/>
        <w:rPr>
          <w:rFonts w:hint="eastAsia" w:ascii="宋体" w:hAnsi="宋体"/>
          <w:sz w:val="24"/>
          <w:szCs w:val="24"/>
          <w:u w:val="single"/>
        </w:rPr>
      </w:pPr>
      <w:r>
        <w:rPr>
          <w:rFonts w:ascii="宋体" w:hAnsi="宋体"/>
          <w:sz w:val="24"/>
          <w:szCs w:val="24"/>
        </w:rPr>
        <w:t xml:space="preserve">32.1 </w:t>
      </w:r>
      <w:r>
        <w:rPr>
          <w:rFonts w:hint="eastAsia" w:ascii="宋体" w:hAnsi="宋体"/>
          <w:sz w:val="24"/>
          <w:szCs w:val="24"/>
        </w:rPr>
        <w:t>承包人提供竣工图纸的约定：</w:t>
      </w:r>
      <w:r>
        <w:rPr>
          <w:rFonts w:hint="eastAsia" w:ascii="宋体" w:hAnsi="宋体"/>
          <w:sz w:val="24"/>
          <w:szCs w:val="24"/>
          <w:u w:val="single"/>
        </w:rPr>
        <w:t>承包人工程竣工资料必须按照国家及广州市、开发区有关工程竣工资料档案管理的要求进行整理归档。承包人在工程竣工验收合格后四十五个日历天内，向建设单位提供符合要求按规格编制成册的工程竣工图及有关的技术档案资料一式伍份。</w:t>
      </w:r>
    </w:p>
    <w:p>
      <w:pPr>
        <w:snapToGrid w:val="0"/>
        <w:spacing w:line="500" w:lineRule="exact"/>
        <w:ind w:firstLine="480"/>
        <w:rPr>
          <w:rFonts w:hint="eastAsia" w:ascii="宋体" w:hAnsi="宋体"/>
          <w:sz w:val="24"/>
          <w:szCs w:val="24"/>
          <w:u w:val="single"/>
        </w:rPr>
      </w:pPr>
      <w:r>
        <w:rPr>
          <w:rFonts w:ascii="宋体" w:hAnsi="宋体"/>
          <w:sz w:val="24"/>
          <w:szCs w:val="24"/>
        </w:rPr>
        <w:t xml:space="preserve">32.6 </w:t>
      </w:r>
      <w:r>
        <w:rPr>
          <w:rFonts w:hint="eastAsia" w:ascii="宋体" w:hAnsi="宋体"/>
          <w:sz w:val="24"/>
          <w:szCs w:val="24"/>
        </w:rPr>
        <w:t>中间交工工程的范围和竣工时间：</w:t>
      </w:r>
      <w:r>
        <w:rPr>
          <w:rFonts w:ascii="宋体" w:hAnsi="宋体"/>
          <w:sz w:val="24"/>
          <w:szCs w:val="24"/>
          <w:u w:val="single"/>
        </w:rPr>
        <w:t xml:space="preserve">           /      </w:t>
      </w:r>
      <w:r>
        <w:rPr>
          <w:rFonts w:hint="eastAsia" w:ascii="宋体" w:hAnsi="宋体"/>
          <w:sz w:val="24"/>
          <w:szCs w:val="24"/>
          <w:u w:val="single"/>
        </w:rPr>
        <w:t xml:space="preserve"> </w:t>
      </w:r>
      <w:r>
        <w:rPr>
          <w:rFonts w:ascii="宋体" w:hAnsi="宋体"/>
          <w:sz w:val="24"/>
          <w:szCs w:val="24"/>
          <w:u w:val="single"/>
        </w:rPr>
        <w:t xml:space="preserve">       </w:t>
      </w:r>
    </w:p>
    <w:p>
      <w:pPr>
        <w:snapToGrid w:val="0"/>
        <w:spacing w:line="500" w:lineRule="exact"/>
        <w:ind w:firstLine="397"/>
        <w:rPr>
          <w:rFonts w:hint="eastAsia" w:ascii="宋体" w:hAnsi="宋体"/>
          <w:b/>
          <w:sz w:val="24"/>
          <w:szCs w:val="24"/>
        </w:rPr>
      </w:pPr>
      <w:r>
        <w:rPr>
          <w:rFonts w:hint="eastAsia" w:ascii="宋体" w:hAnsi="宋体"/>
          <w:b/>
          <w:sz w:val="24"/>
          <w:szCs w:val="24"/>
        </w:rPr>
        <w:t>33、竣工结算</w:t>
      </w:r>
    </w:p>
    <w:p>
      <w:pPr>
        <w:snapToGrid w:val="0"/>
        <w:spacing w:line="500" w:lineRule="exact"/>
        <w:ind w:firstLine="397"/>
        <w:rPr>
          <w:rFonts w:hint="eastAsia" w:ascii="宋体" w:hAnsi="宋体"/>
          <w:sz w:val="24"/>
          <w:szCs w:val="24"/>
        </w:rPr>
      </w:pPr>
      <w:r>
        <w:rPr>
          <w:rFonts w:hint="eastAsia" w:ascii="宋体" w:hAnsi="宋体"/>
          <w:sz w:val="24"/>
          <w:szCs w:val="24"/>
        </w:rPr>
        <w:t>承发包双方一致同意不适用通用条款33.2款、33.3款、33.4款</w:t>
      </w:r>
    </w:p>
    <w:p>
      <w:pPr>
        <w:snapToGrid w:val="0"/>
        <w:spacing w:line="500" w:lineRule="exact"/>
        <w:ind w:firstLine="397"/>
        <w:rPr>
          <w:rFonts w:hint="eastAsia" w:ascii="宋体" w:hAnsi="宋体"/>
          <w:sz w:val="24"/>
          <w:szCs w:val="24"/>
        </w:rPr>
      </w:pPr>
      <w:r>
        <w:rPr>
          <w:rFonts w:hint="eastAsia" w:ascii="宋体" w:hAnsi="宋体"/>
          <w:sz w:val="24"/>
          <w:szCs w:val="24"/>
        </w:rPr>
        <w:t>竣工结算办法：</w:t>
      </w:r>
      <w:r>
        <w:rPr>
          <w:rFonts w:hint="eastAsia" w:ascii="宋体" w:hAnsi="宋体"/>
          <w:sz w:val="24"/>
          <w:szCs w:val="24"/>
          <w:u w:val="single"/>
        </w:rPr>
        <w:t>所有工程量（含暂定工程量的结算）的结算均以广州开发区财政局审定的金额为准。工程竣工后，承包人编制本工程的结算书送监理单位审核，经监理单位审核后送发包人复审，按规定送广州开发区财政局审核，并以区财政局审定本工程的结算为准。</w:t>
      </w:r>
    </w:p>
    <w:p>
      <w:pPr>
        <w:snapToGrid w:val="0"/>
        <w:spacing w:line="500" w:lineRule="exact"/>
        <w:ind w:firstLine="397"/>
        <w:rPr>
          <w:rFonts w:hint="eastAsia" w:ascii="宋体" w:hAnsi="宋体"/>
          <w:color w:val="000000"/>
          <w:sz w:val="24"/>
          <w:szCs w:val="24"/>
          <w:u w:val="single"/>
        </w:rPr>
      </w:pPr>
      <w:r>
        <w:rPr>
          <w:rFonts w:hint="eastAsia" w:ascii="宋体" w:hAnsi="宋体"/>
          <w:sz w:val="24"/>
          <w:szCs w:val="24"/>
        </w:rPr>
        <w:t>竣工结算提交时间</w:t>
      </w:r>
      <w:r>
        <w:rPr>
          <w:rFonts w:hint="eastAsia" w:ascii="宋体" w:hAnsi="宋体"/>
          <w:sz w:val="24"/>
          <w:szCs w:val="24"/>
          <w:u w:val="single"/>
        </w:rPr>
        <w:t>：</w:t>
      </w:r>
      <w:r>
        <w:rPr>
          <w:rFonts w:hint="eastAsia" w:ascii="宋体" w:hAnsi="宋体"/>
          <w:color w:val="000000"/>
          <w:sz w:val="24"/>
          <w:szCs w:val="24"/>
          <w:highlight w:val="none"/>
          <w:u w:val="single"/>
        </w:rPr>
        <w:t>承包人须按《广州开发区财政投资建设项目管理中心施工类合同结算编审指引（试行）》及区有关规定编制及办理建设项目工程结算</w:t>
      </w:r>
      <w:r>
        <w:rPr>
          <w:rFonts w:hint="eastAsia" w:ascii="宋体" w:hAnsi="宋体"/>
          <w:color w:val="000000"/>
          <w:sz w:val="24"/>
          <w:szCs w:val="24"/>
          <w:highlight w:val="none"/>
        </w:rPr>
        <w:t>。</w:t>
      </w:r>
    </w:p>
    <w:p>
      <w:pPr>
        <w:pStyle w:val="21"/>
        <w:spacing w:line="500" w:lineRule="exact"/>
        <w:rPr>
          <w:b/>
          <w:bCs/>
          <w:sz w:val="24"/>
          <w:szCs w:val="24"/>
        </w:rPr>
      </w:pPr>
      <w:r>
        <w:rPr>
          <w:rFonts w:hint="eastAsia"/>
          <w:b/>
          <w:bCs/>
          <w:sz w:val="24"/>
          <w:szCs w:val="24"/>
        </w:rPr>
        <w:t xml:space="preserve">    </w:t>
      </w:r>
      <w:r>
        <w:rPr>
          <w:rFonts w:hint="eastAsia" w:ascii="宋体" w:hAnsi="宋体"/>
          <w:b w:val="0"/>
          <w:bCs w:val="0"/>
          <w:sz w:val="24"/>
          <w:szCs w:val="24"/>
          <w:u w:val="single"/>
        </w:rPr>
        <w:t>承包人未按前款规定的期限和内容编制及办理建设项目工程结算（非承包人原因无法办理工程结算的情况除外），经发包人或代建单位或监理人</w:t>
      </w:r>
      <w:r>
        <w:rPr>
          <w:rFonts w:hint="eastAsia" w:ascii="宋体" w:hAnsi="宋体"/>
          <w:b w:val="0"/>
          <w:bCs w:val="0"/>
          <w:kern w:val="2"/>
          <w:sz w:val="24"/>
          <w:szCs w:val="24"/>
          <w:u w:val="single"/>
        </w:rPr>
        <w:t>书面通知之日起2个月内（最长期限不得超过6个月）</w:t>
      </w:r>
      <w:r>
        <w:rPr>
          <w:rFonts w:hint="eastAsia" w:ascii="宋体" w:hAnsi="宋体"/>
          <w:b w:val="0"/>
          <w:bCs w:val="0"/>
          <w:sz w:val="24"/>
          <w:szCs w:val="24"/>
          <w:u w:val="single"/>
        </w:rPr>
        <w:t>仍未提交编制及办理建设项目工程结算的相关文件的，监理人和发包人有权根据发包人已有资料进行审核，并报区财政局审定，区财政局审定的竣工结算合同总价视同是经承包人认可的工程竣工结算合同总价。</w:t>
      </w:r>
    </w:p>
    <w:p>
      <w:pPr>
        <w:snapToGrid w:val="0"/>
        <w:spacing w:line="500" w:lineRule="exact"/>
        <w:ind w:firstLine="397"/>
        <w:rPr>
          <w:rFonts w:hint="eastAsia" w:ascii="宋体" w:hAnsi="宋体"/>
          <w:sz w:val="24"/>
          <w:szCs w:val="24"/>
          <w:u w:val="single"/>
        </w:rPr>
      </w:pPr>
    </w:p>
    <w:p>
      <w:pPr>
        <w:snapToGrid w:val="0"/>
        <w:spacing w:line="500" w:lineRule="exact"/>
        <w:ind w:firstLine="397"/>
        <w:rPr>
          <w:rFonts w:ascii="宋体" w:hAnsi="宋体"/>
          <w:b/>
          <w:sz w:val="24"/>
          <w:szCs w:val="24"/>
        </w:rPr>
      </w:pPr>
      <w:r>
        <w:rPr>
          <w:rFonts w:hint="eastAsia" w:ascii="宋体" w:hAnsi="宋体"/>
          <w:b/>
          <w:sz w:val="24"/>
          <w:szCs w:val="24"/>
        </w:rPr>
        <w:t>十、违约、索赔和争议</w:t>
      </w:r>
    </w:p>
    <w:p>
      <w:pPr>
        <w:snapToGrid w:val="0"/>
        <w:spacing w:line="500" w:lineRule="exact"/>
        <w:ind w:firstLine="397"/>
        <w:rPr>
          <w:rFonts w:ascii="宋体" w:hAnsi="宋体"/>
          <w:b/>
          <w:sz w:val="24"/>
          <w:szCs w:val="24"/>
        </w:rPr>
      </w:pPr>
      <w:r>
        <w:rPr>
          <w:rFonts w:ascii="宋体" w:hAnsi="宋体"/>
          <w:b/>
          <w:sz w:val="24"/>
          <w:szCs w:val="24"/>
        </w:rPr>
        <w:t>35</w:t>
      </w:r>
      <w:r>
        <w:rPr>
          <w:rFonts w:hint="eastAsia" w:ascii="宋体" w:hAnsi="宋体"/>
          <w:b/>
          <w:sz w:val="24"/>
          <w:szCs w:val="24"/>
        </w:rPr>
        <w:t>、违约</w:t>
      </w:r>
    </w:p>
    <w:p>
      <w:pPr>
        <w:snapToGrid w:val="0"/>
        <w:spacing w:line="500" w:lineRule="exact"/>
        <w:ind w:firstLine="397"/>
        <w:rPr>
          <w:rFonts w:hint="eastAsia" w:ascii="宋体" w:hAnsi="宋体"/>
          <w:sz w:val="24"/>
          <w:szCs w:val="24"/>
        </w:rPr>
      </w:pPr>
      <w:r>
        <w:rPr>
          <w:rFonts w:ascii="宋体" w:hAnsi="宋体"/>
          <w:sz w:val="24"/>
          <w:szCs w:val="24"/>
        </w:rPr>
        <w:t>35.1</w:t>
      </w:r>
      <w:r>
        <w:rPr>
          <w:rFonts w:hint="eastAsia" w:ascii="宋体" w:hAnsi="宋体"/>
          <w:sz w:val="24"/>
          <w:szCs w:val="24"/>
        </w:rPr>
        <w:t>本合同中关于发包人违约的具体责任如下：</w:t>
      </w:r>
    </w:p>
    <w:p>
      <w:pPr>
        <w:snapToGrid w:val="0"/>
        <w:spacing w:line="500" w:lineRule="exact"/>
        <w:ind w:firstLine="480" w:firstLineChars="200"/>
        <w:rPr>
          <w:rFonts w:ascii="宋体" w:hAnsi="宋体"/>
          <w:sz w:val="24"/>
          <w:szCs w:val="24"/>
          <w:u w:val="single"/>
        </w:rPr>
      </w:pPr>
      <w:r>
        <w:rPr>
          <w:rFonts w:hint="eastAsia" w:ascii="宋体" w:hAnsi="宋体"/>
          <w:sz w:val="24"/>
          <w:szCs w:val="24"/>
        </w:rPr>
        <w:t>本合同通用条款第35.1条约定发包人违约应承担的责任：</w:t>
      </w:r>
      <w:r>
        <w:rPr>
          <w:rFonts w:hint="eastAsia" w:ascii="宋体" w:hAnsi="宋体"/>
          <w:sz w:val="24"/>
          <w:szCs w:val="24"/>
          <w:u w:val="single"/>
        </w:rPr>
        <w:t>顺延工期，但不作费用赔偿</w:t>
      </w:r>
      <w:r>
        <w:rPr>
          <w:rFonts w:hint="eastAsia" w:ascii="宋体" w:hAnsi="宋体"/>
          <w:sz w:val="24"/>
          <w:szCs w:val="24"/>
        </w:rPr>
        <w:t>。</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rPr>
        <w:t>双方约定的发包人其他违约责任：</w:t>
      </w:r>
      <w:r>
        <w:rPr>
          <w:rFonts w:ascii="宋体" w:hAnsi="宋体"/>
          <w:sz w:val="24"/>
          <w:szCs w:val="24"/>
          <w:u w:val="single"/>
        </w:rPr>
        <w:t xml:space="preserve">      </w:t>
      </w:r>
      <w:r>
        <w:rPr>
          <w:rFonts w:hint="eastAsia" w:ascii="宋体" w:hAnsi="宋体"/>
          <w:sz w:val="24"/>
          <w:szCs w:val="24"/>
          <w:u w:val="single"/>
        </w:rPr>
        <w:t>/</w:t>
      </w:r>
      <w:r>
        <w:rPr>
          <w:rFonts w:ascii="宋体" w:hAnsi="宋体"/>
          <w:sz w:val="24"/>
          <w:szCs w:val="24"/>
          <w:u w:val="single"/>
        </w:rPr>
        <w:t xml:space="preserve">         </w:t>
      </w:r>
      <w:r>
        <w:rPr>
          <w:rFonts w:hint="eastAsia" w:ascii="宋体" w:hAnsi="宋体"/>
          <w:sz w:val="24"/>
          <w:szCs w:val="24"/>
        </w:rPr>
        <w:t>。</w:t>
      </w:r>
    </w:p>
    <w:p>
      <w:pPr>
        <w:snapToGrid w:val="0"/>
        <w:spacing w:line="500" w:lineRule="exact"/>
        <w:ind w:firstLine="480" w:firstLineChars="200"/>
        <w:rPr>
          <w:rFonts w:ascii="宋体" w:hAnsi="宋体"/>
          <w:sz w:val="24"/>
          <w:szCs w:val="24"/>
        </w:rPr>
      </w:pPr>
      <w:r>
        <w:rPr>
          <w:rFonts w:ascii="宋体" w:hAnsi="宋体"/>
          <w:sz w:val="24"/>
          <w:szCs w:val="24"/>
        </w:rPr>
        <w:t xml:space="preserve">35.2 </w:t>
      </w:r>
      <w:r>
        <w:rPr>
          <w:rFonts w:hint="eastAsia" w:ascii="宋体" w:hAnsi="宋体"/>
          <w:sz w:val="24"/>
          <w:szCs w:val="24"/>
        </w:rPr>
        <w:t>本合同中关于承包人违约的具体责任如下</w:t>
      </w:r>
      <w:r>
        <w:rPr>
          <w:rFonts w:ascii="宋体" w:hAnsi="宋体"/>
          <w:sz w:val="24"/>
          <w:szCs w:val="24"/>
        </w:rPr>
        <w:t>:</w:t>
      </w:r>
    </w:p>
    <w:p>
      <w:pPr>
        <w:spacing w:line="500" w:lineRule="exact"/>
        <w:ind w:firstLine="567"/>
        <w:rPr>
          <w:rFonts w:hint="eastAsia" w:ascii="宋体" w:hAnsi="宋体"/>
          <w:sz w:val="24"/>
          <w:szCs w:val="24"/>
        </w:rPr>
      </w:pPr>
      <w:r>
        <w:rPr>
          <w:rFonts w:hint="eastAsia" w:ascii="宋体" w:hAnsi="宋体"/>
          <w:sz w:val="24"/>
          <w:szCs w:val="24"/>
        </w:rPr>
        <w:t>35.2.1工期延误的违约责任</w:t>
      </w:r>
    </w:p>
    <w:p>
      <w:pPr>
        <w:spacing w:line="500" w:lineRule="exact"/>
        <w:ind w:firstLine="567"/>
        <w:rPr>
          <w:rFonts w:hint="eastAsia" w:ascii="宋体" w:hAnsi="宋体"/>
          <w:sz w:val="24"/>
          <w:szCs w:val="24"/>
          <w:u w:val="single"/>
        </w:rPr>
      </w:pPr>
      <w:r>
        <w:rPr>
          <w:rFonts w:hint="eastAsia" w:ascii="宋体" w:hAnsi="宋体"/>
          <w:sz w:val="24"/>
          <w:szCs w:val="24"/>
          <w:u w:val="single"/>
        </w:rPr>
        <w:t>（1）承包人未按发包人或监理单位开工令要求时间开工的，每迟延开工1天，应向发包人支付违约金5000元；迟延开工超过20天的，发包人有权根据实际情况单方面解除合同。</w:t>
      </w:r>
    </w:p>
    <w:p>
      <w:pPr>
        <w:spacing w:line="500" w:lineRule="exact"/>
        <w:ind w:firstLine="567"/>
        <w:rPr>
          <w:rFonts w:hint="eastAsia" w:ascii="宋体" w:hAnsi="宋体"/>
          <w:color w:val="000000"/>
          <w:sz w:val="24"/>
          <w:szCs w:val="24"/>
          <w:u w:val="single"/>
        </w:rPr>
      </w:pPr>
      <w:r>
        <w:rPr>
          <w:rFonts w:hint="eastAsia" w:ascii="宋体" w:hAnsi="宋体"/>
          <w:sz w:val="24"/>
          <w:szCs w:val="24"/>
          <w:u w:val="single"/>
        </w:rPr>
        <w:t>(2）因承包人的原因造成工期延误，其中属节点工期延误，从延误的第一天起，每天支付违约金5000元，如在下一个节点赶回工期，可免除上述违约金。属总工期延误，从总工期延误的第一天起，每天支付违约金20000元。</w:t>
      </w:r>
      <w:r>
        <w:rPr>
          <w:rFonts w:hint="eastAsia" w:ascii="宋体" w:hAnsi="宋体"/>
          <w:color w:val="000000"/>
          <w:sz w:val="24"/>
          <w:szCs w:val="24"/>
          <w:highlight w:val="none"/>
        </w:rPr>
        <w:t>延误工期超过20天的，发包人可视情况终止合同。</w:t>
      </w:r>
    </w:p>
    <w:p>
      <w:pPr>
        <w:spacing w:line="500" w:lineRule="exact"/>
        <w:ind w:firstLine="567"/>
        <w:rPr>
          <w:rFonts w:hint="eastAsia" w:ascii="宋体" w:hAnsi="宋体"/>
          <w:sz w:val="24"/>
          <w:szCs w:val="24"/>
          <w:u w:val="single"/>
        </w:rPr>
      </w:pPr>
      <w:r>
        <w:rPr>
          <w:rFonts w:hint="eastAsia" w:ascii="宋体" w:hAnsi="宋体"/>
          <w:sz w:val="24"/>
          <w:szCs w:val="24"/>
          <w:u w:val="single"/>
        </w:rPr>
        <w:t>(3）承包人必须按期完成主要工序的施工任务，若属承包人原因逾期达10天未完成主要节点的施工任务时，除按第（2）项约定承担违约责任外，发包人可要求撤换项目负责人，承包人应予以执行，并在总工期不调整的前提下自行消化节点工期的延误。逾期20天未完成主要节点的施工任务时，属承包人进度严重违约行为，发包人可单方面终止合同，将承包人作不良纪录报区建设行政主管备案。并由承包人承担相应的进度严重违约责任。</w:t>
      </w:r>
    </w:p>
    <w:p>
      <w:pPr>
        <w:spacing w:line="500" w:lineRule="exact"/>
        <w:ind w:firstLine="480" w:firstLineChars="200"/>
        <w:rPr>
          <w:rFonts w:hint="eastAsia" w:ascii="宋体" w:hAnsi="宋体"/>
          <w:sz w:val="24"/>
          <w:szCs w:val="24"/>
          <w:u w:val="single"/>
        </w:rPr>
      </w:pPr>
      <w:r>
        <w:rPr>
          <w:rFonts w:hint="eastAsia" w:ascii="宋体" w:hAnsi="宋体"/>
          <w:sz w:val="24"/>
          <w:szCs w:val="24"/>
          <w:u w:val="single"/>
        </w:rPr>
        <w:t>(4）承包人承担的进度严重违约责任为：</w:t>
      </w:r>
    </w:p>
    <w:p>
      <w:pPr>
        <w:spacing w:line="500" w:lineRule="exact"/>
        <w:ind w:firstLine="567"/>
        <w:rPr>
          <w:rFonts w:hint="eastAsia" w:ascii="宋体" w:hAnsi="宋体"/>
          <w:sz w:val="24"/>
          <w:szCs w:val="24"/>
          <w:u w:val="single"/>
        </w:rPr>
      </w:pPr>
      <w:r>
        <w:rPr>
          <w:rFonts w:hint="eastAsia" w:ascii="宋体" w:hAnsi="宋体"/>
          <w:sz w:val="24"/>
          <w:szCs w:val="24"/>
          <w:u w:val="single"/>
        </w:rPr>
        <w:t>如果承包人出现进度严重违约事件，则须无条件接受发包人终止合同，并在接到终止合同通知书之日起5个日历天内（发包人应予以配合），在监理工程师的监督下退场完毕。退场完毕后由监理工程师出具《退出完结证明书》，并据此进行相关结算。承包人按履约担保金额支付违约金。给发包人造成的损失超过履约担保金额的部分，承包人还应承担赔偿责任。</w:t>
      </w:r>
    </w:p>
    <w:p>
      <w:pPr>
        <w:spacing w:line="500" w:lineRule="exact"/>
        <w:ind w:firstLine="480" w:firstLineChars="200"/>
        <w:rPr>
          <w:rFonts w:hint="eastAsia" w:ascii="宋体" w:hAnsi="宋体"/>
          <w:sz w:val="24"/>
          <w:szCs w:val="24"/>
          <w:u w:val="single"/>
        </w:rPr>
      </w:pPr>
      <w:r>
        <w:rPr>
          <w:rFonts w:hint="eastAsia" w:ascii="宋体" w:hAnsi="宋体"/>
          <w:sz w:val="24"/>
          <w:szCs w:val="24"/>
          <w:u w:val="single"/>
        </w:rPr>
        <w:t xml:space="preserve"> (5）工程施工过程中（竣工验收前），承包人必须按发包人、监理人的要求及时为专业工程（电信、电力管线、电力走廊、煤气、道路绿化、路灯、交通设施等）提供工作面及为专业工程穿插施工所需各项配合工作给予方便，承包人应在施工方案中充分考虑专业工程穿插施工所需的穿插工作面及工期，由于承包人未能给予专业工程穿插施工，造成总施工工期的延误，施工工期不予顺延，承包人承担由于工期延误所产生的损失。因承包人原因造成其他专业工程工期延误的，从延误其他专业工程工期第一天起，每延误一天，承包人支付5000元违约金。</w:t>
      </w:r>
    </w:p>
    <w:p>
      <w:pPr>
        <w:adjustRightInd w:val="0"/>
        <w:snapToGrid w:val="0"/>
        <w:spacing w:line="500" w:lineRule="exact"/>
        <w:ind w:firstLine="480" w:firstLineChars="200"/>
        <w:rPr>
          <w:rFonts w:hint="eastAsia" w:ascii="宋体" w:hAnsi="宋体"/>
          <w:snapToGrid w:val="0"/>
          <w:color w:val="000000"/>
          <w:kern w:val="0"/>
          <w:sz w:val="24"/>
          <w:szCs w:val="24"/>
          <w:u w:val="single"/>
        </w:rPr>
      </w:pPr>
      <w:r>
        <w:rPr>
          <w:rFonts w:hint="eastAsia" w:ascii="宋体" w:hAnsi="宋体"/>
          <w:snapToGrid w:val="0"/>
          <w:color w:val="000000"/>
          <w:kern w:val="0"/>
          <w:sz w:val="24"/>
          <w:szCs w:val="24"/>
          <w:u w:val="single"/>
        </w:rPr>
        <w:t>（6）承包人违反合同专用条款的约定和发包人的规定，逾期完成竣工档案的整理、移交、送审备案工作的，每逾期1天，承包人支付违约金5000元。</w:t>
      </w:r>
    </w:p>
    <w:p>
      <w:pPr>
        <w:spacing w:line="500" w:lineRule="exact"/>
        <w:ind w:firstLine="352" w:firstLineChars="147"/>
        <w:rPr>
          <w:rFonts w:hint="eastAsia" w:ascii="宋体" w:hAnsi="宋体"/>
          <w:sz w:val="24"/>
          <w:szCs w:val="24"/>
          <w:u w:val="single"/>
        </w:rPr>
      </w:pPr>
      <w:r>
        <w:rPr>
          <w:rFonts w:hint="eastAsia" w:ascii="宋体" w:hAnsi="宋体"/>
          <w:sz w:val="24"/>
          <w:szCs w:val="24"/>
          <w:u w:val="none"/>
        </w:rPr>
        <w:t>35.2.2</w:t>
      </w:r>
      <w:r>
        <w:rPr>
          <w:rFonts w:hint="eastAsia" w:ascii="宋体" w:hAnsi="宋体"/>
          <w:sz w:val="24"/>
          <w:szCs w:val="24"/>
          <w:u w:val="single"/>
        </w:rPr>
        <w:t>安全、文明施工要求及违约处理</w:t>
      </w:r>
    </w:p>
    <w:p>
      <w:pPr>
        <w:spacing w:line="500" w:lineRule="exact"/>
        <w:ind w:firstLine="480" w:firstLineChars="200"/>
        <w:rPr>
          <w:rFonts w:hint="eastAsia" w:ascii="宋体" w:hAnsi="宋体"/>
          <w:sz w:val="24"/>
          <w:szCs w:val="24"/>
          <w:u w:val="single"/>
        </w:rPr>
      </w:pPr>
      <w:r>
        <w:rPr>
          <w:rFonts w:hint="eastAsia" w:ascii="宋体" w:hAnsi="宋体"/>
          <w:sz w:val="24"/>
          <w:szCs w:val="24"/>
          <w:u w:val="single"/>
        </w:rPr>
        <w:t>(1）承包人必须按本合同的约定编制施工组织设计（施工方案、包括安全文明施工措施），经过监理人和发包人审核确认后按其施工，不得随意更改。如果根据实际情况确需修改，则需经工程师及发包人审批同意。如果未经工程师及发包人审批同意而擅自更改施工组织设计（施工方案，包括安全文明施工措施）或不按照施工组织设计（施工方案，包括安全文明施工措施）施工，则发包人将扣减更改部分的造价（该造价按广东省相关综合定额和取费标准计算，不下浮）；同时，每擅自更改一次，承包人需支付10000元人民币违约金给发包人。</w:t>
      </w:r>
    </w:p>
    <w:p>
      <w:pPr>
        <w:adjustRightInd w:val="0"/>
        <w:spacing w:line="500" w:lineRule="exact"/>
        <w:ind w:right="11" w:firstLine="480" w:firstLineChars="200"/>
        <w:rPr>
          <w:rFonts w:hint="eastAsia" w:ascii="宋体" w:hAnsi="宋体"/>
          <w:sz w:val="24"/>
          <w:szCs w:val="24"/>
          <w:u w:val="single"/>
        </w:rPr>
      </w:pPr>
      <w:r>
        <w:rPr>
          <w:rFonts w:hint="eastAsia" w:ascii="宋体" w:hAnsi="宋体"/>
          <w:sz w:val="24"/>
          <w:szCs w:val="24"/>
          <w:u w:val="single"/>
        </w:rPr>
        <w:t>(2）承包人应严格遵守国家、省、市及开发区有关防火、爆破和施工安全以及文明施工、深夜施工、环卫和城市管理等规定，建立规章制度和防护措施，并组织施工。在相关部门的检查中，承包人施工场地被评为不合格工地或被通报批评或者被新闻媒体曝光的，每发生一次，承包人支付10000元违约金，如发包人因此被相关部门处罚的，罚金由承包人承担。</w:t>
      </w:r>
    </w:p>
    <w:p>
      <w:pPr>
        <w:snapToGrid w:val="0"/>
        <w:spacing w:line="500" w:lineRule="exact"/>
        <w:ind w:firstLine="360" w:firstLineChars="150"/>
        <w:rPr>
          <w:rFonts w:hint="eastAsia" w:ascii="宋体" w:hAnsi="宋体"/>
          <w:sz w:val="24"/>
          <w:szCs w:val="24"/>
          <w:u w:val="single"/>
        </w:rPr>
      </w:pPr>
      <w:r>
        <w:rPr>
          <w:rFonts w:hint="eastAsia" w:ascii="宋体" w:hAnsi="宋体"/>
          <w:sz w:val="24"/>
          <w:szCs w:val="24"/>
          <w:u w:val="single"/>
        </w:rPr>
        <w:t>（3）如果承包人未按招投标文件及本合同要求做好安全、文明施工相关措施，经监理工程师或发包人检查发现的，每发现一次，承包人支付5000元违约金，并按发包人或监理单位要求限期整改，未在限期内完成整改的，每延期一天，承包人支付10000元违约金。</w:t>
      </w:r>
    </w:p>
    <w:p>
      <w:pPr>
        <w:adjustRightInd w:val="0"/>
        <w:spacing w:line="500" w:lineRule="exact"/>
        <w:ind w:firstLine="480" w:firstLineChars="200"/>
        <w:rPr>
          <w:rFonts w:hint="eastAsia" w:ascii="宋体" w:hAnsi="宋体"/>
          <w:snapToGrid w:val="0"/>
          <w:kern w:val="0"/>
          <w:sz w:val="24"/>
          <w:szCs w:val="24"/>
          <w:u w:val="single"/>
        </w:rPr>
      </w:pPr>
      <w:r>
        <w:rPr>
          <w:rFonts w:hint="eastAsia" w:ascii="宋体" w:hAnsi="宋体"/>
          <w:sz w:val="24"/>
          <w:szCs w:val="24"/>
          <w:u w:val="single"/>
        </w:rPr>
        <w:t>(4）在施工过程中发生安全事故的，除按照国家、省、市规定进行处理外。若导致人员伤亡的，承包人按下列办法支付违约金：如发生死亡事故，死亡1人，支付20万元；死亡2人，支付40万元；死亡3人或以上，支付80万元。如发生重伤事故，重伤1人，支付10万元；重伤2人，支付20万元；重伤3人或以上，支付40万元。因承包人原因发生一般安全事故，未造成人员伤亡或造成人员轻伤及轻微财产损失的，每发生一次，承包人支付违约金5000元。</w:t>
      </w:r>
    </w:p>
    <w:p>
      <w:pPr>
        <w:spacing w:line="500" w:lineRule="exact"/>
        <w:ind w:firstLine="480" w:firstLineChars="200"/>
        <w:rPr>
          <w:rFonts w:hint="eastAsia" w:ascii="宋体" w:hAnsi="宋体"/>
          <w:sz w:val="24"/>
          <w:u w:val="single"/>
        </w:rPr>
      </w:pPr>
      <w:r>
        <w:rPr>
          <w:rFonts w:hint="eastAsia" w:ascii="宋体" w:hAnsi="宋体"/>
          <w:sz w:val="24"/>
          <w:u w:val="single"/>
        </w:rPr>
        <w:t>（</w:t>
      </w:r>
      <w:r>
        <w:rPr>
          <w:rFonts w:hint="eastAsia" w:ascii="宋体" w:hAnsi="宋体"/>
          <w:sz w:val="24"/>
          <w:szCs w:val="24"/>
          <w:u w:val="single"/>
        </w:rPr>
        <w:t>5</w:t>
      </w:r>
      <w:r>
        <w:rPr>
          <w:rFonts w:hint="eastAsia" w:ascii="宋体" w:hAnsi="宋体"/>
          <w:sz w:val="24"/>
          <w:u w:val="single"/>
        </w:rPr>
        <w:t>)</w:t>
      </w:r>
      <w:r>
        <w:rPr>
          <w:rFonts w:hint="eastAsia" w:ascii="宋体" w:hAnsi="宋体"/>
          <w:sz w:val="24"/>
          <w:szCs w:val="24"/>
          <w:u w:val="single"/>
        </w:rPr>
        <w:t>在本工程余泥渣土清运施工和建筑垃圾排放运输时，承包人必须严格执行《广州市建筑废弃物管理条例（2015年修正本）》、《广州市市容环境卫生管理规定》、《广州市建设工程现场文明施工管理办法》《关于加强施工现场余泥渣土排放管理工作的通知》（穗建筑【2008】60号）等广州市、黄埔区相关管理规定的标准和要求，保证落实“一不准进，三不准出”规定，办齐排放有关证照，雇请有合格准运证车辆和具备资质的运输企业，设立专职人员管理余泥渣土、建筑垃圾的运输工作，并对分包单位依法排放余泥渣土、建筑垃圾进行监管。承包人因违反本款约定所造成的一切责任后果全部由承包人承担。经发包人或相关部门检查发现承包人未执行本款约定的，每发现一次，承包人支付5000元违约金。同时，发包人将根据承包人违反余泥渣土运输管理有关规定而造成的不良后果的严重程度，上报区建设行政主管部门进行处理。</w:t>
      </w:r>
    </w:p>
    <w:p>
      <w:pPr>
        <w:spacing w:line="500" w:lineRule="exact"/>
        <w:ind w:firstLine="480" w:firstLineChars="200"/>
        <w:rPr>
          <w:rFonts w:hint="eastAsia" w:ascii="宋体" w:hAnsi="宋体"/>
          <w:sz w:val="24"/>
          <w:szCs w:val="24"/>
          <w:u w:val="single"/>
        </w:rPr>
      </w:pPr>
      <w:r>
        <w:rPr>
          <w:rFonts w:hint="eastAsia" w:ascii="宋体" w:hAnsi="宋体"/>
          <w:sz w:val="24"/>
          <w:szCs w:val="24"/>
          <w:u w:val="single"/>
        </w:rPr>
        <w:t>（6）经发包人或监理单位抽查发现承包人违反合同专用条款的约定，其技术管理人员或施工作业人员没有佩带平安卡的，承包人按每人次1000元的标准向发包人支付违约金并立即改正。</w:t>
      </w:r>
    </w:p>
    <w:p>
      <w:pPr>
        <w:adjustRightInd w:val="0"/>
        <w:snapToGrid w:val="0"/>
        <w:spacing w:line="500" w:lineRule="exact"/>
        <w:ind w:right="11" w:firstLine="480" w:firstLineChars="200"/>
        <w:rPr>
          <w:rFonts w:hint="eastAsia" w:ascii="宋体" w:hAnsi="宋体"/>
          <w:sz w:val="24"/>
          <w:szCs w:val="24"/>
          <w:u w:val="single"/>
        </w:rPr>
      </w:pPr>
      <w:r>
        <w:rPr>
          <w:rFonts w:hint="eastAsia" w:ascii="宋体" w:hAnsi="宋体"/>
          <w:sz w:val="24"/>
          <w:szCs w:val="24"/>
          <w:u w:val="none"/>
        </w:rPr>
        <w:t>35.2.3</w:t>
      </w:r>
      <w:r>
        <w:rPr>
          <w:rFonts w:hint="eastAsia" w:ascii="宋体" w:hAnsi="宋体"/>
          <w:sz w:val="24"/>
          <w:szCs w:val="24"/>
          <w:u w:val="single"/>
        </w:rPr>
        <w:t>工程质量方面的违约责任</w:t>
      </w:r>
    </w:p>
    <w:p>
      <w:pPr>
        <w:numPr>
          <w:ilvl w:val="0"/>
          <w:numId w:val="2"/>
        </w:numPr>
        <w:spacing w:line="500" w:lineRule="exact"/>
        <w:ind w:firstLine="480" w:firstLineChars="200"/>
        <w:rPr>
          <w:rFonts w:hint="eastAsia" w:ascii="宋体" w:hAnsi="宋体"/>
          <w:sz w:val="24"/>
          <w:szCs w:val="24"/>
          <w:u w:val="single"/>
        </w:rPr>
      </w:pPr>
      <w:r>
        <w:rPr>
          <w:rFonts w:hint="eastAsia" w:ascii="宋体" w:hAnsi="宋体"/>
          <w:sz w:val="24"/>
          <w:szCs w:val="24"/>
          <w:u w:val="single"/>
        </w:rPr>
        <w:t>承包人必须保证用于本合同工程所有的材料设备的品牌、型号、规格、质量等符合本合同及招投标文件的要求，严禁假冒伪劣产品，严禁以次充好，严禁未经发包人批准即以其他产品（包括承包人的产品）顶替本合同及招投标文件中规定的产品。承包人在施工中偷工减料、使用不合格的建筑材料、建筑构配件或设备、不按照工程设计图纸、施工技术标准施工，或者未对建筑材料、建筑构配件、设备、商品混凝土进行检验，或者未对涉及结构安全的试块、试件以及有关材料取样送检的，应负责无偿修理或返工，并应支付合同价款百分之二的违约金给发包人。</w:t>
      </w:r>
    </w:p>
    <w:p>
      <w:pPr>
        <w:pStyle w:val="22"/>
        <w:spacing w:line="500" w:lineRule="exact"/>
        <w:ind w:firstLine="480" w:firstLineChars="200"/>
        <w:rPr>
          <w:rFonts w:hint="eastAsia" w:ascii="宋体" w:hAnsi="宋体"/>
          <w:sz w:val="24"/>
          <w:szCs w:val="24"/>
        </w:rPr>
      </w:pPr>
      <w:r>
        <w:rPr>
          <w:rFonts w:hint="eastAsia" w:ascii="宋体" w:hAnsi="宋体"/>
          <w:sz w:val="24"/>
        </w:rPr>
        <w:t>（2）</w:t>
      </w:r>
      <w:r>
        <w:rPr>
          <w:rFonts w:hint="eastAsia" w:ascii="宋体" w:hAnsi="宋体"/>
          <w:sz w:val="24"/>
          <w:szCs w:val="24"/>
        </w:rPr>
        <w:t>工程质量标准要求达到“广东省建筑工程优质奖”的质量标准而未达到的：如达到了“广州市优良样板工程”的质量标准的，承包人需按本合同工程中可申报评优部分工程结算价的0.3%承担违约金；未达到 “广州市优良样板工程”的质量标准的，承包人需按本合同工程中可申报评优部分工程结算价的1.5%承担违约金。</w:t>
      </w:r>
    </w:p>
    <w:p>
      <w:pPr>
        <w:pStyle w:val="22"/>
        <w:spacing w:line="500" w:lineRule="exact"/>
        <w:ind w:firstLine="480" w:firstLineChars="200"/>
        <w:rPr>
          <w:rFonts w:hint="eastAsia" w:ascii="宋体" w:hAnsi="宋体"/>
          <w:sz w:val="24"/>
          <w:szCs w:val="24"/>
        </w:rPr>
      </w:pPr>
      <w:r>
        <w:rPr>
          <w:rFonts w:hint="eastAsia" w:ascii="宋体" w:hAnsi="宋体"/>
          <w:sz w:val="24"/>
          <w:szCs w:val="24"/>
        </w:rPr>
        <w:t>工程质量标准要求达到“广州市优良样板工程”的质量标准而未达到的，承包人需按本合同工程中可申报评优部分工程结算价的1.2%承担违约金。</w:t>
      </w:r>
    </w:p>
    <w:p>
      <w:pPr>
        <w:pStyle w:val="22"/>
        <w:spacing w:line="500" w:lineRule="exact"/>
        <w:ind w:firstLine="480" w:firstLineChars="200"/>
        <w:rPr>
          <w:rFonts w:ascii="宋体" w:hAnsi="宋体"/>
          <w:sz w:val="24"/>
        </w:rPr>
      </w:pPr>
      <w:r>
        <w:rPr>
          <w:rFonts w:hint="eastAsia" w:ascii="宋体" w:hAnsi="宋体"/>
          <w:sz w:val="24"/>
          <w:szCs w:val="24"/>
        </w:rPr>
        <w:t>上述违约金由发包人直接从工程结算款中扣减。因非承包人原因导致本工程未能达到要求的工程质量标准的除外。</w:t>
      </w:r>
    </w:p>
    <w:p>
      <w:pPr>
        <w:spacing w:line="500" w:lineRule="exact"/>
        <w:ind w:firstLine="410" w:firstLineChars="171"/>
        <w:rPr>
          <w:rFonts w:hint="eastAsia" w:ascii="宋体" w:hAnsi="宋体"/>
          <w:sz w:val="24"/>
          <w:szCs w:val="24"/>
        </w:rPr>
      </w:pPr>
      <w:r>
        <w:rPr>
          <w:rFonts w:hint="eastAsia" w:ascii="宋体" w:hAnsi="宋体"/>
          <w:sz w:val="24"/>
          <w:szCs w:val="24"/>
          <w:highlight w:val="none"/>
        </w:rPr>
        <w:t>（3）承包人在缺陷责任期内，未能对工程接收证书所列的缺陷清单的内容或缺陷责任期内发生的缺陷进行修复，而又拒绝按监理人指示再进行修复，发包人可委托其他单位修复，所需费用由承包人承担，发包人可在工程质量保修金中抵扣，保修金不足抵扣的，由承包人另行支付。</w:t>
      </w:r>
    </w:p>
    <w:p>
      <w:pPr>
        <w:snapToGrid w:val="0"/>
        <w:spacing w:line="500" w:lineRule="exact"/>
        <w:ind w:firstLine="480"/>
        <w:rPr>
          <w:rFonts w:hint="eastAsia" w:ascii="宋体" w:hAnsi="宋体"/>
          <w:sz w:val="24"/>
        </w:rPr>
      </w:pPr>
      <w:r>
        <w:rPr>
          <w:rFonts w:hint="eastAsia" w:ascii="宋体" w:hAnsi="宋体"/>
          <w:sz w:val="24"/>
          <w:szCs w:val="24"/>
          <w:highlight w:val="none"/>
        </w:rPr>
        <w:t>（4）对施工质量问题存在争议，应请国家认可的第三方机构出具检测报告，检测费用由责任方承担。</w:t>
      </w:r>
    </w:p>
    <w:p>
      <w:pPr>
        <w:adjustRightInd w:val="0"/>
        <w:snapToGrid/>
        <w:spacing w:line="500" w:lineRule="exact"/>
        <w:ind w:right="11" w:firstLine="480" w:firstLineChars="200"/>
        <w:rPr>
          <w:rFonts w:hint="eastAsia" w:ascii="宋体" w:hAnsi="宋体"/>
          <w:sz w:val="24"/>
          <w:szCs w:val="24"/>
          <w:u w:val="single"/>
        </w:rPr>
      </w:pPr>
      <w:r>
        <w:rPr>
          <w:rFonts w:hint="eastAsia" w:ascii="宋体" w:hAnsi="宋体"/>
          <w:sz w:val="24"/>
          <w:szCs w:val="24"/>
          <w:u w:val="single"/>
          <w:lang w:bidi="ar"/>
        </w:rPr>
        <w:t>35.2.4关于第三方质量安全评估的违约责任：</w:t>
      </w:r>
    </w:p>
    <w:p>
      <w:pPr>
        <w:adjustRightInd w:val="0"/>
        <w:snapToGrid/>
        <w:spacing w:line="500" w:lineRule="exact"/>
        <w:ind w:right="11" w:firstLine="480" w:firstLineChars="200"/>
        <w:rPr>
          <w:rFonts w:hint="eastAsia" w:ascii="宋体" w:hAnsi="宋体"/>
          <w:sz w:val="24"/>
          <w:szCs w:val="24"/>
          <w:u w:val="single"/>
        </w:rPr>
      </w:pPr>
      <w:r>
        <w:rPr>
          <w:rFonts w:hint="eastAsia" w:ascii="宋体" w:hAnsi="宋体"/>
          <w:sz w:val="24"/>
          <w:szCs w:val="24"/>
          <w:u w:val="single"/>
          <w:lang w:bidi="ar"/>
        </w:rPr>
        <w:t>承包人应严格遵守中心制定的建设工程第三方质量安全评估服务相关管理办法，配合完成第三方质量安全评估工作。根据每次评估结果，经评估确定为一般违约情况的，承包人每次应支付10000元违约金给发包人；经评估确定为严重违约情况的，承包人每次应支付50000元违约金给发包人。</w:t>
      </w:r>
    </w:p>
    <w:p>
      <w:pPr>
        <w:spacing w:line="500" w:lineRule="exact"/>
        <w:ind w:firstLine="480" w:firstLineChars="200"/>
        <w:rPr>
          <w:rFonts w:hint="eastAsia" w:ascii="宋体" w:hAnsi="宋体"/>
          <w:sz w:val="24"/>
          <w:szCs w:val="24"/>
          <w:u w:val="single"/>
        </w:rPr>
      </w:pPr>
      <w:r>
        <w:rPr>
          <w:rFonts w:hint="eastAsia" w:ascii="宋体" w:hAnsi="宋体"/>
          <w:sz w:val="24"/>
          <w:szCs w:val="24"/>
          <w:u w:val="none"/>
        </w:rPr>
        <w:t>35.2.</w:t>
      </w:r>
      <w:r>
        <w:rPr>
          <w:rFonts w:hint="eastAsia" w:ascii="宋体" w:hAnsi="宋体"/>
          <w:sz w:val="24"/>
        </w:rPr>
        <w:t>5</w:t>
      </w:r>
      <w:r>
        <w:rPr>
          <w:rFonts w:hint="eastAsia" w:ascii="宋体" w:hAnsi="宋体"/>
          <w:sz w:val="24"/>
          <w:szCs w:val="24"/>
          <w:u w:val="single"/>
        </w:rPr>
        <w:t>关于农民工工资支付的违约责任</w:t>
      </w:r>
    </w:p>
    <w:p>
      <w:pPr>
        <w:adjustRightInd w:val="0"/>
        <w:spacing w:line="500" w:lineRule="exact"/>
        <w:ind w:right="11" w:firstLine="480" w:firstLineChars="200"/>
        <w:rPr>
          <w:rFonts w:hint="eastAsia" w:ascii="宋体" w:hAnsi="宋体"/>
          <w:sz w:val="24"/>
          <w:szCs w:val="24"/>
          <w:u w:val="single"/>
        </w:rPr>
      </w:pPr>
      <w:r>
        <w:rPr>
          <w:rFonts w:hint="eastAsia" w:ascii="宋体" w:hAnsi="宋体"/>
          <w:sz w:val="24"/>
          <w:szCs w:val="24"/>
          <w:u w:val="single"/>
        </w:rPr>
        <w:t>承包人拖欠农民工工资</w:t>
      </w:r>
      <w:r>
        <w:rPr>
          <w:rFonts w:hint="eastAsia" w:ascii="宋体" w:hAnsi="宋体"/>
          <w:sz w:val="24"/>
          <w:szCs w:val="24"/>
          <w:u w:val="single"/>
          <w:lang w:eastAsia="zh-CN"/>
        </w:rPr>
        <w:t>（含代发的分包单位工人工资）</w:t>
      </w:r>
      <w:r>
        <w:rPr>
          <w:rFonts w:hint="eastAsia" w:ascii="宋体" w:hAnsi="宋体"/>
          <w:sz w:val="24"/>
          <w:szCs w:val="24"/>
          <w:u w:val="single"/>
        </w:rPr>
        <w:t>，被农民工投诉属实的，承包人必须在3天内发放拖欠的款项。若继续拖延被投诉2次及以上，经查实，承包人除应立即支付拖欠款项外，还应支付10000违约金给发包人。因承包人拖欠农民工工资，导致农民工采取停工、集聚围阻发包人办公地点甚至政府办公部门等过激行动的，承包人应支付50000元违约金，并立即采取切实有效措施予以整改；拒不采取切实有效措施整改的，或整改效果不明显的，发包人可用承包人工程款垫付。若承包人在本工程内发生无故拖欠农民工工资现象，将被作不良记录，上报区建设行政主管部门。</w:t>
      </w:r>
    </w:p>
    <w:p>
      <w:pPr>
        <w:pStyle w:val="14"/>
        <w:snapToGrid w:val="0"/>
        <w:spacing w:line="500" w:lineRule="exact"/>
        <w:ind w:firstLine="397"/>
        <w:rPr>
          <w:rFonts w:hint="eastAsia" w:ascii="宋体" w:hAnsi="宋体"/>
          <w:sz w:val="24"/>
          <w:szCs w:val="24"/>
          <w:u w:val="single"/>
        </w:rPr>
      </w:pPr>
      <w:r>
        <w:rPr>
          <w:rFonts w:hint="eastAsia" w:ascii="宋体" w:hAnsi="宋体"/>
          <w:sz w:val="24"/>
          <w:szCs w:val="24"/>
        </w:rPr>
        <w:t>35.2.</w:t>
      </w:r>
      <w:r>
        <w:rPr>
          <w:rFonts w:hint="eastAsia" w:ascii="宋体" w:hAnsi="宋体"/>
          <w:sz w:val="24"/>
        </w:rPr>
        <w:t>6</w:t>
      </w:r>
      <w:r>
        <w:rPr>
          <w:rFonts w:hint="eastAsia" w:ascii="宋体" w:hAnsi="宋体"/>
          <w:sz w:val="24"/>
          <w:szCs w:val="24"/>
          <w:u w:val="single"/>
        </w:rPr>
        <w:t>项目管理机构人员、机械设备、劳动力到位方面的违约责任：</w:t>
      </w:r>
    </w:p>
    <w:p>
      <w:pPr>
        <w:pStyle w:val="14"/>
        <w:numPr>
          <w:ilvl w:val="0"/>
          <w:numId w:val="3"/>
        </w:numPr>
        <w:snapToGrid w:val="0"/>
        <w:spacing w:line="500" w:lineRule="exact"/>
        <w:ind w:firstLine="397"/>
        <w:rPr>
          <w:rFonts w:hint="eastAsia" w:ascii="宋体" w:hAnsi="宋体"/>
          <w:sz w:val="24"/>
          <w:szCs w:val="24"/>
          <w:u w:val="single"/>
        </w:rPr>
      </w:pPr>
      <w:r>
        <w:rPr>
          <w:rFonts w:hint="eastAsia" w:ascii="宋体" w:hAnsi="宋体"/>
          <w:sz w:val="24"/>
          <w:szCs w:val="24"/>
          <w:u w:val="single"/>
        </w:rPr>
        <w:t>承包人必须保证投标文件中确定的项目负责人及其项目技术负责人、主要施工管理人员能及时地、始终地参与本工程施工管理，在未征得发包人书面同意之前不得更换。如未征得发包人书面同意，擅自更换项目负责人或项目技术负责人的，承包人每更换一人次，需支付50000元违约金给发包人，擅自更换主要施工管理人员的，每更换一人次，承包人需支付30000元违约金给发包人。但征得发包人书面同意更换或因发包人按本协议要求更换仍需支付违约金，具体为：更换项目负责人或项目技术负责人的，承包人每更换一人次，需支付30000元违约金给发包人，更换主要施工管理人员的，每更换一人次，承包人需支付10000元违约金给发包人。</w:t>
      </w:r>
    </w:p>
    <w:p>
      <w:pPr>
        <w:pStyle w:val="14"/>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（2）如果承包人未按投标文件中的机械设备投入计划投入机械设备，经监理工程师或发包人代表检查发现的，将书面告知限期整改，未在限期内完成整改的，每延期一天，承包人需支付10000元违约金给发包人。</w:t>
      </w:r>
    </w:p>
    <w:p>
      <w:pPr>
        <w:pStyle w:val="14"/>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（3）如果承包人未投标文件中的人力投入计划投入人力，经监理工程师和发包人代表检查发现的，每发现一次，承包人支付10000元违约金给发包人。</w:t>
      </w:r>
    </w:p>
    <w:p>
      <w:pPr>
        <w:pStyle w:val="14"/>
        <w:snapToGrid w:val="0"/>
        <w:spacing w:line="500" w:lineRule="exact"/>
        <w:ind w:firstLine="480" w:firstLineChars="200"/>
        <w:rPr>
          <w:rFonts w:hint="eastAsia" w:ascii="宋体" w:hAnsi="宋体"/>
          <w:sz w:val="24"/>
          <w:szCs w:val="24"/>
          <w:u w:val="single"/>
        </w:rPr>
      </w:pPr>
      <w:r>
        <w:rPr>
          <w:rFonts w:hint="eastAsia" w:ascii="宋体" w:hAnsi="宋体"/>
          <w:sz w:val="24"/>
          <w:szCs w:val="24"/>
          <w:u w:val="single"/>
        </w:rPr>
        <w:t>（4）如果检查发现承包人超过三次未按承诺投入的人力、机械、物力组织施工，发包人将作为不良纪录报区建设行政主管部门备案。如果检查发现承包人没有按施工组织设计的进度安排推进工程建设，使主要工序的工期延误超过10天，没有按发包人的意见撤换现场负责人；或者按发包人的意见撤换现场负责人后，仍然无法有效控制工程进度，承包人除需按本条第（1）项支付违约金外，发包人将发出书面警告，警告发出后15天内，主要工序的工期延误仍然超过10天，发包人将作为不良纪录报区建设行政主管部门备案。对此，承包人不得有异议。</w:t>
      </w:r>
    </w:p>
    <w:p>
      <w:pPr>
        <w:pStyle w:val="14"/>
        <w:snapToGrid w:val="0"/>
        <w:spacing w:line="500" w:lineRule="exact"/>
        <w:ind w:firstLine="397"/>
        <w:rPr>
          <w:rFonts w:hint="eastAsia" w:ascii="宋体" w:hAnsi="宋体"/>
          <w:sz w:val="24"/>
          <w:szCs w:val="24"/>
          <w:u w:val="single"/>
        </w:rPr>
      </w:pPr>
      <w:r>
        <w:rPr>
          <w:rFonts w:hint="eastAsia" w:ascii="宋体" w:hAnsi="宋体"/>
          <w:sz w:val="24"/>
          <w:szCs w:val="24"/>
          <w:u w:val="single"/>
        </w:rPr>
        <w:t>（5）承包人的项目负责人、技术负责人、安全负责人、质量负责人、防火负责人等必须常驻施工现场，且须无条件参加每周的工地例会以及发包人书面通知的其它会议，如有缺席，则每人每缺席一次，承包人需支付5000元人民币违约金。</w:t>
      </w:r>
    </w:p>
    <w:p>
      <w:pPr>
        <w:spacing w:line="500" w:lineRule="exact"/>
        <w:rPr>
          <w:rFonts w:hint="eastAsia" w:ascii="宋体" w:hAnsi="宋体"/>
          <w:sz w:val="24"/>
          <w:szCs w:val="24"/>
          <w:u w:val="single"/>
        </w:rPr>
      </w:pPr>
      <w:r>
        <w:rPr>
          <w:rFonts w:hint="eastAsia" w:ascii="宋体" w:hAnsi="宋体"/>
          <w:sz w:val="24"/>
          <w:szCs w:val="24"/>
          <w:u w:val="none"/>
        </w:rPr>
        <w:t xml:space="preserve">    35.2.</w:t>
      </w:r>
      <w:r>
        <w:rPr>
          <w:rFonts w:hint="eastAsia" w:ascii="宋体" w:hAnsi="宋体"/>
          <w:sz w:val="24"/>
        </w:rPr>
        <w:t>7</w:t>
      </w:r>
      <w:r>
        <w:rPr>
          <w:rFonts w:hint="eastAsia" w:ascii="宋体" w:hAnsi="宋体"/>
          <w:sz w:val="24"/>
          <w:szCs w:val="24"/>
          <w:u w:val="single"/>
        </w:rPr>
        <w:t>工程转包违约责任</w:t>
      </w:r>
    </w:p>
    <w:p>
      <w:pPr>
        <w:adjustRightInd w:val="0"/>
        <w:snapToGrid w:val="0"/>
        <w:spacing w:line="500" w:lineRule="exact"/>
        <w:ind w:firstLine="480" w:firstLineChars="200"/>
        <w:rPr>
          <w:rFonts w:hint="eastAsia" w:ascii="宋体" w:hAnsi="宋体"/>
          <w:color w:val="000000"/>
          <w:sz w:val="24"/>
          <w:szCs w:val="24"/>
        </w:rPr>
      </w:pPr>
      <w:r>
        <w:rPr>
          <w:rFonts w:hint="eastAsia" w:ascii="宋体" w:hAnsi="宋体"/>
          <w:color w:val="000000"/>
          <w:sz w:val="24"/>
          <w:szCs w:val="24"/>
          <w:highlight w:val="none"/>
        </w:rPr>
        <w:t>承包人在本工程中有转包、转让、出借资质证书或者以其他方式允许他人以本企业的名义承揽工程的，发包人将解除合同，承包人按合同价的10%承担违约金。因此导致发包人损失超出违约金的部分，承包人应负责赔偿。</w:t>
      </w:r>
    </w:p>
    <w:p>
      <w:pPr>
        <w:spacing w:line="500" w:lineRule="exact"/>
        <w:ind w:firstLine="480" w:firstLineChars="200"/>
        <w:rPr>
          <w:rFonts w:hint="eastAsia" w:ascii="宋体" w:hAnsi="宋体"/>
          <w:color w:val="000000"/>
          <w:sz w:val="24"/>
          <w:szCs w:val="24"/>
          <w:u w:val="single"/>
        </w:rPr>
      </w:pPr>
      <w:r>
        <w:rPr>
          <w:rFonts w:hint="eastAsia" w:ascii="宋体" w:hAnsi="宋体"/>
          <w:color w:val="000000"/>
          <w:sz w:val="24"/>
          <w:szCs w:val="24"/>
          <w:u w:val="single"/>
        </w:rPr>
        <w:t>合同约定的工程项目承包人不得转包，必须分包的少量子项工程和专业工程，事先需取得监理人、发包人的审查同意后方可进场施工。否则，发包人有权单方面终止合同，并令其立即退场，工程项目另行处理，承包人还应按履约担保金额支付违约金，发包人的损失超过履约担保金额的部分，承包人还应承担赔偿责任。</w:t>
      </w:r>
    </w:p>
    <w:p>
      <w:pPr>
        <w:snapToGrid/>
        <w:spacing w:line="500" w:lineRule="exact"/>
        <w:ind w:firstLine="480" w:firstLineChars="200"/>
        <w:rPr>
          <w:rFonts w:hint="eastAsia" w:ascii="宋体" w:hAnsi="宋体"/>
          <w:color w:val="000000"/>
          <w:sz w:val="24"/>
        </w:rPr>
      </w:pPr>
      <w:r>
        <w:rPr>
          <w:rFonts w:hint="eastAsia" w:ascii="宋体" w:hAnsi="宋体"/>
          <w:color w:val="000000"/>
          <w:sz w:val="24"/>
          <w:szCs w:val="24"/>
          <w:highlight w:val="none"/>
        </w:rPr>
        <w:t>35.2.</w:t>
      </w:r>
      <w:r>
        <w:rPr>
          <w:rFonts w:hint="eastAsia" w:ascii="宋体" w:hAnsi="宋体"/>
          <w:color w:val="000000"/>
          <w:sz w:val="24"/>
        </w:rPr>
        <w:t>8</w:t>
      </w:r>
      <w:r>
        <w:rPr>
          <w:rFonts w:hint="eastAsia" w:ascii="宋体" w:hAnsi="宋体"/>
          <w:color w:val="000000"/>
          <w:sz w:val="24"/>
          <w:szCs w:val="24"/>
          <w:highlight w:val="none"/>
        </w:rPr>
        <w:t>解除合同的违约责任</w:t>
      </w:r>
    </w:p>
    <w:p>
      <w:pPr>
        <w:snapToGrid/>
        <w:spacing w:line="500" w:lineRule="exact"/>
        <w:ind w:firstLine="480" w:firstLineChars="200"/>
        <w:rPr>
          <w:rFonts w:ascii="宋体" w:hAnsi="宋体"/>
          <w:color w:val="000000"/>
          <w:sz w:val="24"/>
          <w:szCs w:val="24"/>
          <w:highlight w:val="none"/>
        </w:rPr>
      </w:pPr>
      <w:r>
        <w:rPr>
          <w:rFonts w:ascii="宋体" w:hAnsi="宋体"/>
          <w:color w:val="000000"/>
          <w:sz w:val="24"/>
          <w:szCs w:val="24"/>
          <w:highlight w:val="none"/>
        </w:rPr>
        <w:t>35.2.</w:t>
      </w:r>
      <w:r>
        <w:rPr>
          <w:rFonts w:hint="eastAsia" w:ascii="宋体" w:hAnsi="宋体"/>
          <w:color w:val="000000"/>
          <w:sz w:val="24"/>
        </w:rPr>
        <w:t>8</w:t>
      </w:r>
      <w:r>
        <w:rPr>
          <w:rFonts w:ascii="宋体" w:hAnsi="宋体"/>
          <w:color w:val="000000"/>
          <w:sz w:val="24"/>
          <w:szCs w:val="24"/>
          <w:highlight w:val="none"/>
        </w:rPr>
        <w:t>.1</w:t>
      </w:r>
      <w:r>
        <w:rPr>
          <w:rFonts w:hint="eastAsia" w:ascii="宋体" w:hAnsi="宋体"/>
          <w:color w:val="000000"/>
          <w:sz w:val="24"/>
          <w:szCs w:val="24"/>
          <w:highlight w:val="none"/>
        </w:rPr>
        <w:t>因承包人严重违约，发包人单方面解除合同或承包人违约擅自解除合同的，承包人应向发包人支付本合同价款</w:t>
      </w:r>
      <w:r>
        <w:rPr>
          <w:rFonts w:ascii="宋体" w:hAnsi="宋体"/>
          <w:color w:val="000000"/>
          <w:sz w:val="24"/>
          <w:szCs w:val="24"/>
          <w:highlight w:val="none"/>
        </w:rPr>
        <w:t>10%</w:t>
      </w:r>
      <w:r>
        <w:rPr>
          <w:rFonts w:hint="eastAsia" w:ascii="宋体" w:hAnsi="宋体"/>
          <w:color w:val="000000"/>
          <w:sz w:val="24"/>
          <w:szCs w:val="24"/>
          <w:highlight w:val="none"/>
        </w:rPr>
        <w:t>的违约金，因解除合同导致发包人的损失超过违约金的部分，承包人还应承担赔偿责任。合同解除后，承包人应妥善做好已完工程和已购材料、设备的保护和移交工作。发包人可派员进驻施工场地，另行组织人员或委托其他承包人施工。发包人因继续完成该工程的需要，有权扣留使用承包人在现场的材料、设备和临时设施，也可要求承包人自行将自有机械设备和人员撤出施工场地，但发包人的这一行为不免除承包人应承担的违约责任，也不影响发包人根据合同约定享有的索赔权利。</w:t>
      </w:r>
    </w:p>
    <w:p>
      <w:pPr>
        <w:spacing w:line="500" w:lineRule="exact"/>
        <w:ind w:firstLine="480" w:firstLineChars="200"/>
        <w:rPr>
          <w:rFonts w:hint="eastAsia" w:ascii="宋体" w:hAnsi="宋体"/>
          <w:color w:val="000000"/>
          <w:sz w:val="24"/>
          <w:szCs w:val="24"/>
        </w:rPr>
      </w:pPr>
      <w:r>
        <w:rPr>
          <w:rFonts w:ascii="宋体" w:hAnsi="宋体"/>
          <w:color w:val="000000"/>
          <w:sz w:val="24"/>
          <w:szCs w:val="24"/>
          <w:highlight w:val="none"/>
        </w:rPr>
        <w:t>35.2.</w:t>
      </w:r>
      <w:r>
        <w:rPr>
          <w:rFonts w:hint="eastAsia" w:ascii="宋体" w:hAnsi="宋体"/>
          <w:color w:val="000000"/>
          <w:sz w:val="24"/>
        </w:rPr>
        <w:t>8</w:t>
      </w:r>
      <w:r>
        <w:rPr>
          <w:rFonts w:ascii="宋体" w:hAnsi="宋体"/>
          <w:color w:val="000000"/>
          <w:sz w:val="24"/>
          <w:szCs w:val="24"/>
          <w:highlight w:val="none"/>
        </w:rPr>
        <w:t>.2</w:t>
      </w:r>
      <w:r>
        <w:rPr>
          <w:rFonts w:hint="eastAsia" w:ascii="宋体" w:hAnsi="宋体"/>
          <w:color w:val="000000"/>
          <w:sz w:val="24"/>
          <w:szCs w:val="24"/>
          <w:highlight w:val="none"/>
        </w:rPr>
        <w:t>不适用通用条款</w:t>
      </w:r>
      <w:r>
        <w:rPr>
          <w:rFonts w:ascii="宋体" w:hAnsi="宋体"/>
          <w:color w:val="000000"/>
          <w:sz w:val="24"/>
          <w:szCs w:val="24"/>
          <w:highlight w:val="none"/>
        </w:rPr>
        <w:t>44.6</w:t>
      </w:r>
      <w:r>
        <w:rPr>
          <w:rFonts w:hint="eastAsia" w:ascii="宋体" w:hAnsi="宋体"/>
          <w:color w:val="000000"/>
          <w:sz w:val="24"/>
          <w:szCs w:val="24"/>
          <w:highlight w:val="none"/>
        </w:rPr>
        <w:t>条的约定。</w:t>
      </w:r>
    </w:p>
    <w:p>
      <w:pPr>
        <w:pStyle w:val="23"/>
        <w:tabs>
          <w:tab w:val="left" w:pos="8280"/>
        </w:tabs>
        <w:spacing w:line="500" w:lineRule="exact"/>
        <w:ind w:right="28" w:firstLine="480" w:firstLineChars="200"/>
        <w:rPr>
          <w:rFonts w:hint="eastAsia" w:ascii="宋体" w:hAnsi="宋体"/>
          <w:bCs/>
          <w:snapToGrid w:val="0"/>
          <w:color w:val="000000"/>
          <w:kern w:val="0"/>
          <w:sz w:val="24"/>
          <w:szCs w:val="24"/>
          <w:u w:val="single"/>
        </w:rPr>
      </w:pPr>
      <w:r>
        <w:rPr>
          <w:rFonts w:hint="eastAsia" w:ascii="宋体" w:hAnsi="宋体"/>
          <w:bCs/>
          <w:snapToGrid w:val="0"/>
          <w:color w:val="000000"/>
          <w:kern w:val="0"/>
          <w:sz w:val="24"/>
          <w:szCs w:val="24"/>
          <w:u w:val="none"/>
        </w:rPr>
        <w:t>35.2.</w:t>
      </w:r>
      <w:r>
        <w:rPr>
          <w:rFonts w:hint="eastAsia" w:ascii="宋体" w:hAnsi="宋体"/>
          <w:bCs/>
          <w:snapToGrid w:val="0"/>
          <w:color w:val="000000"/>
          <w:kern w:val="0"/>
          <w:sz w:val="24"/>
        </w:rPr>
        <w:t>9</w:t>
      </w:r>
      <w:r>
        <w:rPr>
          <w:rFonts w:hint="eastAsia" w:ascii="宋体" w:hAnsi="宋体"/>
          <w:bCs/>
          <w:snapToGrid w:val="0"/>
          <w:color w:val="000000"/>
          <w:kern w:val="0"/>
          <w:sz w:val="24"/>
          <w:szCs w:val="24"/>
          <w:u w:val="single"/>
        </w:rPr>
        <w:t>办理结算的违约责任：</w:t>
      </w:r>
    </w:p>
    <w:p>
      <w:pPr>
        <w:pStyle w:val="23"/>
        <w:tabs>
          <w:tab w:val="left" w:pos="8280"/>
        </w:tabs>
        <w:spacing w:line="500" w:lineRule="exact"/>
        <w:ind w:right="28" w:firstLine="480" w:firstLineChars="200"/>
        <w:rPr>
          <w:rFonts w:hint="eastAsia" w:ascii="宋体" w:hAnsi="宋体"/>
          <w:bCs/>
          <w:snapToGrid w:val="0"/>
          <w:color w:val="000000"/>
          <w:kern w:val="0"/>
          <w:sz w:val="24"/>
          <w:szCs w:val="24"/>
          <w:u w:val="single"/>
        </w:rPr>
      </w:pPr>
      <w:r>
        <w:rPr>
          <w:rFonts w:hint="eastAsia" w:ascii="宋体" w:hAnsi="宋体"/>
          <w:bCs/>
          <w:snapToGrid w:val="0"/>
          <w:color w:val="000000"/>
          <w:kern w:val="0"/>
          <w:sz w:val="24"/>
          <w:szCs w:val="24"/>
          <w:u w:val="single"/>
        </w:rPr>
        <w:t>承包人不执行《</w:t>
      </w:r>
      <w:r>
        <w:rPr>
          <w:rFonts w:hint="eastAsia" w:ascii="宋体" w:hAnsi="宋体"/>
          <w:color w:val="000000"/>
          <w:sz w:val="24"/>
          <w:szCs w:val="24"/>
          <w:highlight w:val="none"/>
          <w:u w:val="single"/>
        </w:rPr>
        <w:t>广州开发区财政投资建设项目管理中心施工类合同结算编审指引（试行）</w:t>
      </w:r>
      <w:r>
        <w:rPr>
          <w:rFonts w:hint="eastAsia" w:ascii="宋体" w:hAnsi="宋体"/>
          <w:bCs/>
          <w:snapToGrid w:val="0"/>
          <w:color w:val="000000"/>
          <w:kern w:val="0"/>
          <w:sz w:val="24"/>
          <w:szCs w:val="24"/>
          <w:u w:val="single"/>
        </w:rPr>
        <w:t>》有关规定的，须按该指引有关规定承担违约责任。</w:t>
      </w:r>
    </w:p>
    <w:p>
      <w:pPr>
        <w:spacing w:line="500" w:lineRule="exact"/>
        <w:ind w:firstLine="480" w:firstLineChars="200"/>
        <w:rPr>
          <w:rFonts w:hint="eastAsia" w:ascii="宋体" w:hAnsi="宋体"/>
          <w:sz w:val="24"/>
          <w:szCs w:val="24"/>
          <w:u w:val="single"/>
        </w:rPr>
      </w:pPr>
      <w:r>
        <w:rPr>
          <w:rFonts w:hint="eastAsia" w:ascii="宋体" w:hAnsi="宋体"/>
          <w:sz w:val="24"/>
          <w:szCs w:val="24"/>
          <w:u w:val="none"/>
        </w:rPr>
        <w:t>35.2.</w:t>
      </w:r>
      <w:r>
        <w:rPr>
          <w:rFonts w:hint="eastAsia" w:ascii="宋体" w:hAnsi="宋体"/>
          <w:sz w:val="24"/>
        </w:rPr>
        <w:t>10</w:t>
      </w:r>
      <w:r>
        <w:rPr>
          <w:rFonts w:hint="eastAsia" w:ascii="宋体" w:hAnsi="宋体"/>
          <w:sz w:val="24"/>
          <w:szCs w:val="24"/>
          <w:u w:val="single"/>
        </w:rPr>
        <w:t xml:space="preserve"> 除上述违约责任外，因承包人履行本合同不符合约定或相关规定，发包人可根据实际情况，给予承包人通报批评及作不良记录等处罚措施；情节严重的，可报请上级行政主管部门给予相应处罚。</w:t>
      </w:r>
    </w:p>
    <w:p>
      <w:pPr>
        <w:adjustRightInd w:val="0"/>
        <w:snapToGrid w:val="0"/>
        <w:spacing w:line="500" w:lineRule="exact"/>
        <w:ind w:firstLine="480" w:firstLineChars="200"/>
        <w:outlineLvl w:val="3"/>
        <w:rPr>
          <w:rFonts w:hint="eastAsia" w:ascii="宋体" w:hAnsi="宋体"/>
          <w:color w:val="000000"/>
          <w:sz w:val="24"/>
          <w:szCs w:val="24"/>
          <w:highlight w:val="none"/>
        </w:rPr>
      </w:pPr>
      <w:r>
        <w:rPr>
          <w:rFonts w:hint="eastAsia" w:ascii="宋体" w:hAnsi="宋体"/>
          <w:color w:val="000000"/>
          <w:sz w:val="24"/>
          <w:szCs w:val="24"/>
          <w:highlight w:val="none"/>
        </w:rPr>
        <w:t>35.2.1</w:t>
      </w:r>
      <w:r>
        <w:rPr>
          <w:rFonts w:hint="eastAsia" w:ascii="宋体" w:hAnsi="宋体"/>
          <w:color w:val="000000"/>
          <w:sz w:val="24"/>
        </w:rPr>
        <w:t>1</w:t>
      </w:r>
      <w:r>
        <w:rPr>
          <w:rFonts w:hint="eastAsia" w:ascii="宋体" w:hAnsi="宋体"/>
          <w:color w:val="000000"/>
          <w:sz w:val="24"/>
          <w:szCs w:val="24"/>
          <w:highlight w:val="none"/>
        </w:rPr>
        <w:t>承包人违约责任的认定方式、送达程序及违约金的处理</w:t>
      </w:r>
    </w:p>
    <w:p>
      <w:pPr>
        <w:adjustRightInd w:val="0"/>
        <w:snapToGrid w:val="0"/>
        <w:spacing w:line="500" w:lineRule="exact"/>
        <w:ind w:firstLine="480" w:firstLineChars="200"/>
        <w:rPr>
          <w:rFonts w:hint="eastAsia" w:ascii="宋体" w:hAnsi="宋体"/>
          <w:color w:val="000000"/>
          <w:sz w:val="24"/>
          <w:szCs w:val="24"/>
          <w:highlight w:val="none"/>
        </w:rPr>
      </w:pPr>
      <w:r>
        <w:rPr>
          <w:rFonts w:hint="eastAsia" w:ascii="宋体" w:hAnsi="宋体"/>
          <w:color w:val="000000"/>
          <w:sz w:val="24"/>
          <w:szCs w:val="24"/>
          <w:highlight w:val="none"/>
        </w:rPr>
        <w:t>（1）认定方式：以发包人发出的通知、通报、会议纪要等书面文件确定的内容为准。</w:t>
      </w:r>
    </w:p>
    <w:p>
      <w:pPr>
        <w:adjustRightInd w:val="0"/>
        <w:snapToGrid w:val="0"/>
        <w:spacing w:line="500" w:lineRule="exact"/>
        <w:ind w:firstLine="480" w:firstLineChars="200"/>
        <w:rPr>
          <w:rFonts w:hint="eastAsia" w:ascii="宋体" w:hAnsi="宋体"/>
          <w:color w:val="000000"/>
          <w:sz w:val="24"/>
          <w:szCs w:val="24"/>
          <w:highlight w:val="none"/>
        </w:rPr>
      </w:pPr>
      <w:r>
        <w:rPr>
          <w:rFonts w:hint="eastAsia" w:ascii="宋体" w:hAnsi="宋体"/>
          <w:color w:val="000000"/>
          <w:sz w:val="24"/>
          <w:szCs w:val="24"/>
          <w:highlight w:val="none"/>
        </w:rPr>
        <w:t>（2）送达程序：发包人以下列方式之一将书面违约处理决定送达承包人：</w:t>
      </w:r>
    </w:p>
    <w:p>
      <w:pPr>
        <w:adjustRightInd w:val="0"/>
        <w:snapToGrid w:val="0"/>
        <w:spacing w:line="500" w:lineRule="exact"/>
        <w:ind w:firstLine="720" w:firstLineChars="300"/>
        <w:rPr>
          <w:rFonts w:hint="eastAsia" w:ascii="宋体" w:hAnsi="宋体"/>
          <w:color w:val="000000"/>
          <w:sz w:val="24"/>
          <w:szCs w:val="24"/>
          <w:highlight w:val="none"/>
        </w:rPr>
      </w:pPr>
      <w:r>
        <w:rPr>
          <w:rFonts w:hint="eastAsia" w:ascii="宋体" w:hAnsi="宋体"/>
          <w:color w:val="000000"/>
          <w:sz w:val="24"/>
          <w:szCs w:val="24"/>
          <w:highlight w:val="none"/>
        </w:rPr>
        <w:t>1）承包人现场管理机构工作人员签收。</w:t>
      </w:r>
    </w:p>
    <w:p>
      <w:pPr>
        <w:adjustRightInd w:val="0"/>
        <w:snapToGrid w:val="0"/>
        <w:spacing w:line="500" w:lineRule="exact"/>
        <w:ind w:firstLine="720" w:firstLineChars="300"/>
        <w:rPr>
          <w:rFonts w:hint="eastAsia" w:ascii="宋体" w:hAnsi="宋体"/>
          <w:color w:val="000000"/>
          <w:sz w:val="24"/>
          <w:szCs w:val="24"/>
          <w:highlight w:val="none"/>
        </w:rPr>
      </w:pPr>
      <w:r>
        <w:rPr>
          <w:rFonts w:hint="eastAsia" w:ascii="宋体" w:hAnsi="宋体"/>
          <w:color w:val="000000"/>
          <w:sz w:val="24"/>
          <w:szCs w:val="24"/>
          <w:highlight w:val="none"/>
        </w:rPr>
        <w:t>2）承包人其他工作人员签收。</w:t>
      </w:r>
    </w:p>
    <w:p>
      <w:pPr>
        <w:adjustRightInd w:val="0"/>
        <w:snapToGrid w:val="0"/>
        <w:spacing w:line="500" w:lineRule="exact"/>
        <w:ind w:firstLine="720" w:firstLineChars="300"/>
        <w:rPr>
          <w:rFonts w:hint="eastAsia" w:ascii="宋体" w:hAnsi="宋体"/>
          <w:color w:val="000000"/>
          <w:sz w:val="24"/>
          <w:szCs w:val="24"/>
          <w:highlight w:val="none"/>
        </w:rPr>
      </w:pPr>
      <w:r>
        <w:rPr>
          <w:rFonts w:hint="eastAsia" w:ascii="宋体" w:hAnsi="宋体"/>
          <w:color w:val="000000"/>
          <w:sz w:val="24"/>
          <w:szCs w:val="24"/>
          <w:highlight w:val="none"/>
        </w:rPr>
        <w:t>3）发包人邮寄送达。</w:t>
      </w:r>
    </w:p>
    <w:p>
      <w:pPr>
        <w:adjustRightInd w:val="0"/>
        <w:snapToGrid w:val="0"/>
        <w:spacing w:line="500" w:lineRule="exact"/>
        <w:ind w:firstLine="480" w:firstLineChars="200"/>
        <w:outlineLvl w:val="3"/>
        <w:rPr>
          <w:rFonts w:hint="eastAsia" w:ascii="宋体" w:hAnsi="宋体"/>
          <w:color w:val="000000"/>
          <w:sz w:val="24"/>
          <w:szCs w:val="24"/>
          <w:highlight w:val="none"/>
        </w:rPr>
      </w:pPr>
      <w:r>
        <w:rPr>
          <w:rFonts w:hint="eastAsia" w:ascii="宋体" w:hAnsi="宋体"/>
          <w:color w:val="000000"/>
          <w:sz w:val="24"/>
          <w:szCs w:val="24"/>
          <w:highlight w:val="none"/>
        </w:rPr>
        <w:t>（3）发包人以书面形式作出的违约处理决定一经送达承包人立即生效。承包人如有足够证据证明不应由其承担违约责任的，应在收到违约处理决定后3天内以书面形式向发包人提出异议并附上有关证据。发包人在收到承包人的异议后15个工作日内审核完毕且作出书面决定并通知承包人。在异议审核期间，承包人须正常施工，不得以审核未确定为由拖延或者中止工程施工。</w:t>
      </w:r>
    </w:p>
    <w:p>
      <w:pPr>
        <w:snapToGrid w:val="0"/>
        <w:spacing w:line="500" w:lineRule="exact"/>
        <w:ind w:firstLine="397"/>
        <w:rPr>
          <w:rFonts w:ascii="宋体" w:hAnsi="宋体"/>
          <w:b/>
          <w:color w:val="000000"/>
          <w:sz w:val="24"/>
          <w:szCs w:val="24"/>
        </w:rPr>
      </w:pPr>
      <w:r>
        <w:rPr>
          <w:rFonts w:ascii="宋体" w:hAnsi="宋体"/>
          <w:b/>
          <w:color w:val="000000"/>
          <w:sz w:val="24"/>
          <w:szCs w:val="24"/>
        </w:rPr>
        <w:t>37</w:t>
      </w:r>
      <w:r>
        <w:rPr>
          <w:rFonts w:hint="eastAsia" w:ascii="宋体" w:hAnsi="宋体"/>
          <w:b/>
          <w:color w:val="000000"/>
          <w:sz w:val="24"/>
          <w:szCs w:val="24"/>
        </w:rPr>
        <w:t>、争议</w:t>
      </w:r>
    </w:p>
    <w:p>
      <w:pPr>
        <w:snapToGrid w:val="0"/>
        <w:spacing w:line="500" w:lineRule="exact"/>
        <w:ind w:firstLine="397"/>
        <w:rPr>
          <w:rFonts w:ascii="宋体" w:hAnsi="宋体"/>
          <w:color w:val="000000"/>
          <w:sz w:val="24"/>
          <w:szCs w:val="24"/>
        </w:rPr>
      </w:pPr>
      <w:r>
        <w:rPr>
          <w:rFonts w:ascii="宋体" w:hAnsi="宋体"/>
          <w:color w:val="000000"/>
          <w:sz w:val="24"/>
          <w:szCs w:val="24"/>
        </w:rPr>
        <w:t xml:space="preserve">37.1 </w:t>
      </w:r>
      <w:r>
        <w:rPr>
          <w:rFonts w:hint="eastAsia" w:ascii="宋体" w:hAnsi="宋体"/>
          <w:color w:val="000000"/>
          <w:sz w:val="24"/>
          <w:szCs w:val="24"/>
        </w:rPr>
        <w:t>双方约定，在履行合同过程中产生争议时：</w:t>
      </w:r>
    </w:p>
    <w:p>
      <w:pPr>
        <w:snapToGrid w:val="0"/>
        <w:spacing w:line="500" w:lineRule="exact"/>
        <w:ind w:firstLine="397"/>
        <w:rPr>
          <w:rFonts w:hint="eastAsia"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）由双方协商解决；</w:t>
      </w:r>
    </w:p>
    <w:p>
      <w:pPr>
        <w:snapToGrid w:val="0"/>
        <w:spacing w:line="500" w:lineRule="exact"/>
        <w:ind w:firstLine="397"/>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）协商不成的，向</w:t>
      </w:r>
      <w:r>
        <w:rPr>
          <w:rFonts w:hint="eastAsia" w:ascii="宋体" w:hAnsi="宋体"/>
          <w:color w:val="000000"/>
          <w:sz w:val="24"/>
          <w:szCs w:val="24"/>
          <w:u w:val="single"/>
        </w:rPr>
        <w:t xml:space="preserve"> 工程所在地 </w:t>
      </w:r>
      <w:r>
        <w:rPr>
          <w:rFonts w:hint="eastAsia" w:ascii="宋体" w:hAnsi="宋体"/>
          <w:color w:val="000000"/>
          <w:sz w:val="24"/>
          <w:szCs w:val="24"/>
        </w:rPr>
        <w:t>人民法院提起诉讼。</w:t>
      </w:r>
    </w:p>
    <w:p>
      <w:pPr>
        <w:snapToGrid w:val="0"/>
        <w:spacing w:line="500" w:lineRule="exact"/>
        <w:ind w:firstLine="397"/>
        <w:rPr>
          <w:rFonts w:ascii="宋体" w:hAnsi="宋体"/>
          <w:b/>
          <w:color w:val="000000"/>
          <w:sz w:val="24"/>
          <w:szCs w:val="24"/>
        </w:rPr>
      </w:pPr>
      <w:r>
        <w:rPr>
          <w:rFonts w:hint="eastAsia" w:ascii="宋体" w:hAnsi="宋体"/>
          <w:b/>
          <w:color w:val="000000"/>
          <w:sz w:val="24"/>
          <w:szCs w:val="24"/>
        </w:rPr>
        <w:t>十一、其他</w:t>
      </w:r>
    </w:p>
    <w:p>
      <w:pPr>
        <w:snapToGrid w:val="0"/>
        <w:spacing w:line="500" w:lineRule="exact"/>
        <w:ind w:firstLine="397"/>
        <w:rPr>
          <w:rFonts w:ascii="宋体" w:hAnsi="宋体"/>
          <w:b/>
          <w:color w:val="000000"/>
          <w:sz w:val="24"/>
          <w:szCs w:val="24"/>
        </w:rPr>
      </w:pPr>
      <w:r>
        <w:rPr>
          <w:rFonts w:ascii="宋体" w:hAnsi="宋体"/>
          <w:b/>
          <w:color w:val="000000"/>
          <w:sz w:val="24"/>
          <w:szCs w:val="24"/>
        </w:rPr>
        <w:t>38</w:t>
      </w:r>
      <w:r>
        <w:rPr>
          <w:rFonts w:hint="eastAsia" w:ascii="宋体" w:hAnsi="宋体"/>
          <w:b/>
          <w:color w:val="000000"/>
          <w:sz w:val="24"/>
          <w:szCs w:val="24"/>
        </w:rPr>
        <w:t>、工程分包</w:t>
      </w:r>
    </w:p>
    <w:p>
      <w:pPr>
        <w:snapToGrid w:val="0"/>
        <w:spacing w:line="500" w:lineRule="exact"/>
        <w:rPr>
          <w:rFonts w:hint="eastAsia" w:ascii="宋体" w:hAnsi="宋体"/>
          <w:color w:val="000000"/>
          <w:sz w:val="24"/>
          <w:szCs w:val="24"/>
          <w:highlight w:val="none"/>
        </w:rPr>
      </w:pPr>
      <w:r>
        <w:rPr>
          <w:rFonts w:hint="eastAsia" w:ascii="宋体" w:hAnsi="宋体"/>
          <w:color w:val="000000"/>
          <w:sz w:val="24"/>
          <w:szCs w:val="24"/>
        </w:rPr>
        <w:t xml:space="preserve">    </w:t>
      </w:r>
      <w:r>
        <w:rPr>
          <w:rFonts w:ascii="宋体" w:hAnsi="宋体"/>
          <w:color w:val="000000"/>
          <w:sz w:val="24"/>
          <w:szCs w:val="24"/>
        </w:rPr>
        <w:t xml:space="preserve">38.1 </w:t>
      </w:r>
      <w:r>
        <w:rPr>
          <w:rFonts w:hint="eastAsia" w:ascii="宋体" w:hAnsi="宋体"/>
          <w:color w:val="000000"/>
          <w:sz w:val="24"/>
          <w:szCs w:val="24"/>
        </w:rPr>
        <w:t>（1）本工程发包人同意承包人分包的工程：</w:t>
      </w:r>
      <w:r>
        <w:rPr>
          <w:rFonts w:hint="eastAsia" w:ascii="宋体" w:hAnsi="宋体"/>
          <w:color w:val="000000"/>
          <w:sz w:val="24"/>
          <w:szCs w:val="24"/>
          <w:highlight w:val="none"/>
        </w:rPr>
        <w:t>非主体非关键工程。承包人分包工程的，需先报发包人同意，分包合同签订后必须报发包人备案。承包人与分包单位签订的分包合同中应明确工人工资比例及支付期限。</w:t>
      </w:r>
    </w:p>
    <w:p>
      <w:pPr>
        <w:adjustRightInd w:val="0"/>
        <w:snapToGrid w:val="0"/>
        <w:spacing w:line="500" w:lineRule="exact"/>
        <w:ind w:firstLine="480" w:firstLineChars="200"/>
        <w:rPr>
          <w:rFonts w:hint="eastAsia" w:ascii="宋体" w:hAnsi="宋体"/>
          <w:color w:val="000000"/>
          <w:sz w:val="24"/>
          <w:szCs w:val="24"/>
        </w:rPr>
      </w:pPr>
      <w:r>
        <w:rPr>
          <w:rFonts w:hint="eastAsia" w:ascii="宋体" w:hAnsi="宋体"/>
          <w:color w:val="000000"/>
          <w:sz w:val="24"/>
          <w:szCs w:val="24"/>
          <w:highlight w:val="none"/>
        </w:rPr>
        <w:t>（2）劳务分包必须严格执行广州市相关规定，禁止分包劳务给无资质单位或个人。在发包人同意承包人进行劳务分包的情况下，劳务分包单位须与向政府相关部门备案的劳务分包的单位一致，不得私自变更劳务分包单位。</w:t>
      </w:r>
    </w:p>
    <w:p>
      <w:pPr>
        <w:snapToGrid w:val="0"/>
        <w:spacing w:line="500" w:lineRule="exact"/>
        <w:ind w:firstLine="397"/>
        <w:rPr>
          <w:rFonts w:ascii="宋体" w:hAnsi="宋体"/>
          <w:b/>
          <w:color w:val="000000"/>
          <w:sz w:val="24"/>
          <w:szCs w:val="24"/>
        </w:rPr>
      </w:pPr>
      <w:r>
        <w:rPr>
          <w:rFonts w:ascii="宋体" w:hAnsi="宋体"/>
          <w:b/>
          <w:color w:val="000000"/>
          <w:sz w:val="24"/>
          <w:szCs w:val="24"/>
        </w:rPr>
        <w:t>39</w:t>
      </w:r>
      <w:r>
        <w:rPr>
          <w:rFonts w:hint="eastAsia" w:ascii="宋体" w:hAnsi="宋体"/>
          <w:b/>
          <w:color w:val="000000"/>
          <w:sz w:val="24"/>
          <w:szCs w:val="24"/>
        </w:rPr>
        <w:t>、不可抗力</w:t>
      </w:r>
    </w:p>
    <w:p>
      <w:pPr>
        <w:snapToGrid w:val="0"/>
        <w:spacing w:line="500" w:lineRule="exact"/>
        <w:ind w:firstLine="397"/>
        <w:rPr>
          <w:rFonts w:hint="eastAsia" w:ascii="宋体" w:hAnsi="宋体"/>
          <w:color w:val="000000"/>
          <w:sz w:val="24"/>
          <w:szCs w:val="24"/>
        </w:rPr>
      </w:pPr>
      <w:r>
        <w:rPr>
          <w:rFonts w:ascii="宋体" w:hAnsi="宋体"/>
          <w:color w:val="000000"/>
          <w:sz w:val="24"/>
          <w:szCs w:val="24"/>
        </w:rPr>
        <w:t xml:space="preserve">39.1 </w:t>
      </w:r>
      <w:r>
        <w:rPr>
          <w:rFonts w:hint="eastAsia" w:ascii="宋体" w:hAnsi="宋体"/>
          <w:color w:val="000000"/>
          <w:sz w:val="24"/>
          <w:szCs w:val="24"/>
        </w:rPr>
        <w:t>双方关于不可抗力的约定：</w:t>
      </w:r>
      <w:r>
        <w:rPr>
          <w:rFonts w:ascii="宋体" w:hAnsi="宋体"/>
          <w:color w:val="000000"/>
          <w:sz w:val="24"/>
          <w:szCs w:val="24"/>
        </w:rPr>
        <w:t xml:space="preserve"> </w:t>
      </w:r>
      <w:r>
        <w:rPr>
          <w:rFonts w:hint="eastAsia" w:ascii="宋体" w:hAnsi="宋体"/>
          <w:color w:val="000000"/>
          <w:sz w:val="24"/>
          <w:szCs w:val="24"/>
        </w:rPr>
        <w:t>按本合同通用条款执行。自然灾害的范围及其认定方式，按下述约定执行：</w:t>
      </w:r>
    </w:p>
    <w:p>
      <w:pPr>
        <w:snapToGrid w:val="0"/>
        <w:spacing w:line="500" w:lineRule="exact"/>
        <w:ind w:firstLine="397"/>
        <w:rPr>
          <w:rFonts w:hint="eastAsia" w:ascii="宋体" w:hAnsi="宋体"/>
          <w:color w:val="000000"/>
          <w:sz w:val="24"/>
          <w:szCs w:val="24"/>
        </w:rPr>
      </w:pPr>
      <w:r>
        <w:rPr>
          <w:rFonts w:hint="eastAsia" w:ascii="宋体" w:hAnsi="宋体"/>
          <w:color w:val="000000"/>
          <w:sz w:val="24"/>
          <w:szCs w:val="24"/>
        </w:rPr>
        <w:t>（1）异常天气：仅指50年一遇以上（含50年）的洪水、10级（含本数）以上台风，因异常天气袭击工地为确保安全而停工的，承包人应于台风、洪水天气结束之日起七日内，向当地气象部门索取工程所在地台风、暴雨天气资料或报告（含气象实况及对此分析的内容），连同施工日志、现场照片办理证据保全公证，方可认定为是不可抗力。</w:t>
      </w:r>
    </w:p>
    <w:p>
      <w:pPr>
        <w:snapToGrid w:val="0"/>
        <w:spacing w:line="500" w:lineRule="exact"/>
        <w:ind w:firstLine="397"/>
        <w:rPr>
          <w:rFonts w:hint="eastAsia" w:ascii="宋体" w:hAnsi="宋体"/>
          <w:color w:val="000000"/>
          <w:sz w:val="24"/>
          <w:szCs w:val="24"/>
        </w:rPr>
      </w:pPr>
      <w:r>
        <w:rPr>
          <w:rFonts w:hint="eastAsia" w:ascii="宋体" w:hAnsi="宋体"/>
          <w:color w:val="000000"/>
          <w:sz w:val="24"/>
          <w:szCs w:val="24"/>
        </w:rPr>
        <w:t>（2）里氏5级（含本数）以上地震。</w:t>
      </w:r>
    </w:p>
    <w:p>
      <w:pPr>
        <w:snapToGrid w:val="0"/>
        <w:spacing w:line="500" w:lineRule="exact"/>
        <w:ind w:firstLine="397"/>
        <w:rPr>
          <w:rFonts w:hint="eastAsia" w:ascii="宋体" w:hAnsi="宋体"/>
          <w:color w:val="000000"/>
          <w:sz w:val="24"/>
          <w:szCs w:val="24"/>
          <w:u w:val="single"/>
        </w:rPr>
      </w:pPr>
      <w:r>
        <w:rPr>
          <w:rFonts w:hint="eastAsia" w:ascii="宋体" w:hAnsi="宋体"/>
          <w:color w:val="000000"/>
          <w:sz w:val="24"/>
          <w:szCs w:val="24"/>
        </w:rPr>
        <w:t>39.3双方关于不可抗力事件导致的</w:t>
      </w:r>
      <w:r>
        <w:rPr>
          <w:rFonts w:hint="eastAsia" w:ascii="宋体" w:hAnsi="宋体"/>
          <w:color w:val="000000"/>
          <w:sz w:val="24"/>
          <w:szCs w:val="24"/>
          <w:u w:val="single"/>
        </w:rPr>
        <w:t>费用承担按本专用条款12.3款约定执行。</w:t>
      </w:r>
    </w:p>
    <w:p>
      <w:pPr>
        <w:snapToGrid w:val="0"/>
        <w:spacing w:line="500" w:lineRule="exact"/>
        <w:ind w:firstLine="397"/>
        <w:rPr>
          <w:rFonts w:hint="eastAsia" w:ascii="宋体" w:hAnsi="宋体"/>
          <w:b/>
          <w:color w:val="000000"/>
          <w:sz w:val="24"/>
          <w:szCs w:val="24"/>
        </w:rPr>
      </w:pPr>
      <w:r>
        <w:rPr>
          <w:rFonts w:ascii="宋体" w:hAnsi="宋体"/>
          <w:b/>
          <w:color w:val="000000"/>
          <w:sz w:val="24"/>
          <w:szCs w:val="24"/>
        </w:rPr>
        <w:t>40</w:t>
      </w:r>
      <w:r>
        <w:rPr>
          <w:rFonts w:hint="eastAsia" w:ascii="宋体" w:hAnsi="宋体"/>
          <w:b/>
          <w:color w:val="000000"/>
          <w:sz w:val="24"/>
          <w:szCs w:val="24"/>
        </w:rPr>
        <w:t>、保险</w:t>
      </w:r>
    </w:p>
    <w:p>
      <w:pPr>
        <w:snapToGrid w:val="0"/>
        <w:spacing w:line="500" w:lineRule="exact"/>
        <w:ind w:firstLine="397"/>
        <w:rPr>
          <w:rFonts w:ascii="宋体" w:hAnsi="宋体"/>
          <w:color w:val="000000"/>
          <w:sz w:val="24"/>
          <w:szCs w:val="24"/>
        </w:rPr>
      </w:pPr>
      <w:r>
        <w:rPr>
          <w:rFonts w:hint="eastAsia" w:ascii="宋体" w:hAnsi="宋体"/>
          <w:color w:val="000000"/>
          <w:sz w:val="24"/>
          <w:szCs w:val="24"/>
        </w:rPr>
        <w:t>40.2承包人对其运至施工场地内用于工程的材料和待安装设备办理保险并支付保险费用。</w:t>
      </w:r>
    </w:p>
    <w:p>
      <w:pPr>
        <w:snapToGrid w:val="0"/>
        <w:spacing w:line="500" w:lineRule="exact"/>
        <w:ind w:firstLine="397"/>
        <w:rPr>
          <w:rFonts w:ascii="宋体" w:hAnsi="宋体"/>
          <w:sz w:val="24"/>
          <w:szCs w:val="24"/>
        </w:rPr>
      </w:pPr>
      <w:r>
        <w:rPr>
          <w:rFonts w:ascii="宋体" w:hAnsi="宋体"/>
          <w:color w:val="000000"/>
          <w:sz w:val="24"/>
          <w:szCs w:val="24"/>
        </w:rPr>
        <w:t xml:space="preserve">40.6 </w:t>
      </w:r>
      <w:r>
        <w:rPr>
          <w:rFonts w:hint="eastAsia" w:ascii="宋体" w:hAnsi="宋体"/>
          <w:color w:val="000000"/>
          <w:sz w:val="24"/>
          <w:szCs w:val="24"/>
        </w:rPr>
        <w:t>本工程</w:t>
      </w:r>
      <w:r>
        <w:rPr>
          <w:rFonts w:hint="eastAsia" w:ascii="宋体" w:hAnsi="宋体"/>
          <w:sz w:val="24"/>
          <w:szCs w:val="24"/>
        </w:rPr>
        <w:t>双方约定投保内容如下</w:t>
      </w:r>
    </w:p>
    <w:p>
      <w:pPr>
        <w:numPr>
          <w:ilvl w:val="0"/>
          <w:numId w:val="0"/>
        </w:numPr>
        <w:tabs>
          <w:tab w:val="left" w:pos="960"/>
          <w:tab w:val="left" w:pos="1080"/>
        </w:tabs>
        <w:snapToGrid w:val="0"/>
        <w:spacing w:line="500" w:lineRule="exact"/>
        <w:ind w:left="397" w:firstLine="397"/>
        <w:rPr>
          <w:rFonts w:ascii="宋体" w:hAnsi="宋体"/>
          <w:sz w:val="24"/>
          <w:szCs w:val="24"/>
          <w:u w:val="single"/>
        </w:rPr>
      </w:pPr>
      <w:r>
        <w:rPr>
          <w:rFonts w:hint="eastAsia" w:ascii="宋体" w:hAnsi="宋体"/>
          <w:sz w:val="24"/>
          <w:szCs w:val="24"/>
          <w:lang w:eastAsia="zh-CN"/>
        </w:rPr>
        <w:t>（一）</w:t>
      </w:r>
      <w:r>
        <w:rPr>
          <w:rFonts w:hint="eastAsia" w:ascii="宋体" w:hAnsi="宋体"/>
          <w:sz w:val="24"/>
          <w:szCs w:val="24"/>
        </w:rPr>
        <w:t>发包人投保内容：</w:t>
      </w:r>
      <w:r>
        <w:rPr>
          <w:rFonts w:hint="eastAsia" w:ascii="宋体" w:hAnsi="宋体"/>
          <w:sz w:val="24"/>
          <w:szCs w:val="24"/>
          <w:u w:val="single"/>
        </w:rPr>
        <w:t>按广州市建设项目劳动保险相关规定投保</w:t>
      </w:r>
      <w:r>
        <w:rPr>
          <w:rFonts w:hint="eastAsia" w:ascii="宋体" w:hAnsi="宋体"/>
          <w:sz w:val="24"/>
          <w:szCs w:val="24"/>
        </w:rPr>
        <w:t>。</w:t>
      </w:r>
    </w:p>
    <w:p>
      <w:pPr>
        <w:snapToGrid w:val="0"/>
        <w:spacing w:line="500" w:lineRule="exact"/>
        <w:ind w:firstLine="480" w:firstLineChars="200"/>
        <w:rPr>
          <w:rFonts w:ascii="宋体" w:hAnsi="宋体"/>
          <w:sz w:val="24"/>
          <w:szCs w:val="24"/>
        </w:rPr>
      </w:pPr>
      <w:r>
        <w:rPr>
          <w:rFonts w:hint="eastAsia" w:ascii="宋体" w:hAnsi="宋体"/>
          <w:sz w:val="24"/>
          <w:szCs w:val="24"/>
        </w:rPr>
        <w:t>发包人委托承包人办理的保险事项：</w:t>
      </w:r>
      <w:r>
        <w:rPr>
          <w:rFonts w:ascii="宋体" w:hAnsi="宋体"/>
          <w:sz w:val="24"/>
          <w:szCs w:val="24"/>
          <w:u w:val="single"/>
        </w:rPr>
        <w:t xml:space="preserve">       /   </w:t>
      </w:r>
      <w:r>
        <w:rPr>
          <w:rFonts w:hint="eastAsia" w:ascii="宋体" w:hAnsi="宋体"/>
          <w:sz w:val="24"/>
          <w:szCs w:val="24"/>
          <w:u w:val="single"/>
        </w:rPr>
        <w:t xml:space="preserve">        </w:t>
      </w:r>
      <w:r>
        <w:rPr>
          <w:rFonts w:hint="eastAsia" w:ascii="宋体" w:hAnsi="宋体"/>
          <w:sz w:val="24"/>
          <w:szCs w:val="24"/>
        </w:rPr>
        <w:t>。</w:t>
      </w:r>
    </w:p>
    <w:p>
      <w:pPr>
        <w:numPr>
          <w:ilvl w:val="0"/>
          <w:numId w:val="0"/>
        </w:numPr>
        <w:tabs>
          <w:tab w:val="left" w:pos="960"/>
          <w:tab w:val="left" w:pos="1080"/>
        </w:tabs>
        <w:snapToGrid w:val="0"/>
        <w:spacing w:line="500" w:lineRule="exact"/>
        <w:ind w:left="397" w:firstLine="397"/>
        <w:rPr>
          <w:rFonts w:ascii="宋体" w:hAnsi="宋体"/>
          <w:sz w:val="24"/>
          <w:szCs w:val="24"/>
          <w:u w:val="single"/>
        </w:rPr>
      </w:pPr>
      <w:r>
        <w:rPr>
          <w:rFonts w:hint="eastAsia" w:ascii="宋体" w:hAnsi="宋体"/>
          <w:sz w:val="24"/>
          <w:szCs w:val="24"/>
          <w:lang w:eastAsia="zh-CN"/>
        </w:rPr>
        <w:t>（二）</w:t>
      </w:r>
      <w:r>
        <w:rPr>
          <w:rFonts w:hint="eastAsia" w:ascii="宋体" w:hAnsi="宋体"/>
          <w:sz w:val="24"/>
          <w:szCs w:val="24"/>
        </w:rPr>
        <w:t>承包人投保内容：</w:t>
      </w:r>
      <w:r>
        <w:rPr>
          <w:rFonts w:hint="eastAsia" w:ascii="宋体" w:hAnsi="宋体"/>
          <w:sz w:val="24"/>
          <w:szCs w:val="24"/>
          <w:u w:val="single"/>
        </w:rPr>
        <w:t>开工前承包人应当投保安全生产责任保险，且该保险保障场所应包含本项目，合同价视作已含该项费用。承包人未按规定购买安全生产责任保险，发包人可视严重程度拒绝该单位一定时期内参与后续工程投标。</w:t>
      </w:r>
    </w:p>
    <w:p>
      <w:pPr>
        <w:snapToGrid w:val="0"/>
        <w:spacing w:line="440" w:lineRule="exact"/>
        <w:ind w:firstLine="397"/>
        <w:rPr>
          <w:rFonts w:ascii="宋体" w:hAnsi="宋体"/>
          <w:b/>
          <w:color w:val="auto"/>
          <w:sz w:val="24"/>
          <w:highlight w:val="none"/>
        </w:rPr>
      </w:pPr>
      <w:r>
        <w:rPr>
          <w:rFonts w:ascii="宋体" w:hAnsi="宋体"/>
          <w:b/>
          <w:color w:val="auto"/>
          <w:sz w:val="24"/>
          <w:highlight w:val="none"/>
        </w:rPr>
        <w:t>41</w:t>
      </w:r>
      <w:r>
        <w:rPr>
          <w:rFonts w:hint="eastAsia" w:ascii="宋体" w:hAnsi="宋体"/>
          <w:b/>
          <w:color w:val="auto"/>
          <w:sz w:val="24"/>
          <w:highlight w:val="none"/>
        </w:rPr>
        <w:t>、担保</w:t>
      </w:r>
    </w:p>
    <w:p>
      <w:pPr>
        <w:snapToGrid w:val="0"/>
        <w:spacing w:line="440" w:lineRule="exact"/>
        <w:ind w:firstLine="397"/>
        <w:rPr>
          <w:rFonts w:ascii="宋体" w:hAnsi="宋体"/>
          <w:color w:val="auto"/>
          <w:sz w:val="24"/>
          <w:szCs w:val="24"/>
          <w:highlight w:val="none"/>
        </w:rPr>
      </w:pPr>
      <w:r>
        <w:rPr>
          <w:rFonts w:ascii="宋体" w:hAnsi="宋体"/>
          <w:color w:val="auto"/>
          <w:sz w:val="24"/>
          <w:szCs w:val="24"/>
          <w:highlight w:val="none"/>
        </w:rPr>
        <w:t>41.1</w:t>
      </w:r>
      <w:r>
        <w:rPr>
          <w:rFonts w:hint="eastAsia" w:ascii="宋体" w:hAnsi="宋体"/>
          <w:color w:val="auto"/>
          <w:sz w:val="24"/>
          <w:szCs w:val="24"/>
          <w:highlight w:val="none"/>
        </w:rPr>
        <w:t>本工程双方约定担保事项如下：</w:t>
      </w:r>
    </w:p>
    <w:p>
      <w:pPr>
        <w:snapToGrid w:val="0"/>
        <w:spacing w:line="440" w:lineRule="exact"/>
        <w:ind w:firstLine="397"/>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发包人向承包人提供履约担保，担保方式为：</w:t>
      </w:r>
      <w:r>
        <w:rPr>
          <w:rFonts w:ascii="宋体" w:hAnsi="宋体"/>
          <w:color w:val="auto"/>
          <w:sz w:val="24"/>
          <w:szCs w:val="24"/>
          <w:highlight w:val="none"/>
          <w:u w:val="single"/>
        </w:rPr>
        <w:t xml:space="preserve">   /   </w:t>
      </w:r>
      <w:r>
        <w:rPr>
          <w:rFonts w:hint="eastAsia" w:ascii="宋体" w:hAnsi="宋体"/>
          <w:color w:val="auto"/>
          <w:sz w:val="24"/>
          <w:szCs w:val="24"/>
          <w:highlight w:val="none"/>
        </w:rPr>
        <w:t>，担保合同作为本合同附件。</w:t>
      </w:r>
    </w:p>
    <w:p>
      <w:pPr>
        <w:snapToGrid w:val="0"/>
        <w:spacing w:line="440" w:lineRule="exact"/>
        <w:ind w:firstLine="397"/>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承包人按如下方式向发包人提供履约担保：</w:t>
      </w:r>
    </w:p>
    <w:p>
      <w:pPr>
        <w:snapToGrid w:val="0"/>
        <w:spacing w:line="44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① 履约担保：</w:t>
      </w:r>
      <w:r>
        <w:rPr>
          <w:rFonts w:hint="eastAsia" w:ascii="宋体" w:hAnsi="宋体"/>
          <w:color w:val="auto"/>
          <w:sz w:val="24"/>
          <w:szCs w:val="24"/>
          <w:highlight w:val="none"/>
          <w:u w:val="single"/>
        </w:rPr>
        <w:t>承包人向发包人提交担保金额为中标价</w:t>
      </w:r>
      <w:r>
        <w:rPr>
          <w:rFonts w:ascii="宋体" w:hAnsi="宋体"/>
          <w:color w:val="auto"/>
          <w:sz w:val="24"/>
          <w:szCs w:val="24"/>
          <w:highlight w:val="none"/>
          <w:u w:val="single"/>
        </w:rPr>
        <w:t>10%</w:t>
      </w:r>
      <w:r>
        <w:rPr>
          <w:rFonts w:hint="eastAsia" w:ascii="宋体" w:hAnsi="宋体"/>
          <w:color w:val="auto"/>
          <w:sz w:val="24"/>
          <w:szCs w:val="24"/>
          <w:highlight w:val="none"/>
          <w:u w:val="single"/>
        </w:rPr>
        <w:t>的履约担保，以银行保函形式提交。履约担保为银行保函的，须广州市内分行以上的银行开具的无条件、不可撤销的保函，保函有效期至工程竣工验收合格之日。履约银行保函到期但工程尚未竣工的，承包人应自觉办理保函延期手续，确保担保期限不出现空缺，否则，发包人不予支付工程款</w:t>
      </w:r>
      <w:r>
        <w:rPr>
          <w:rFonts w:hint="eastAsia" w:ascii="宋体" w:hAnsi="宋体"/>
          <w:color w:val="auto"/>
          <w:sz w:val="24"/>
          <w:szCs w:val="24"/>
          <w:highlight w:val="none"/>
        </w:rPr>
        <w:t>。</w:t>
      </w:r>
    </w:p>
    <w:p>
      <w:pPr>
        <w:snapToGrid w:val="0"/>
        <w:spacing w:line="440" w:lineRule="exact"/>
        <w:ind w:firstLine="338" w:firstLineChars="141"/>
        <w:rPr>
          <w:rFonts w:hint="eastAsia" w:ascii="宋体" w:hAnsi="宋体" w:cs="Times New Roman"/>
          <w:color w:val="auto"/>
          <w:sz w:val="24"/>
          <w:szCs w:val="24"/>
          <w:lang w:eastAsia="zh-CN"/>
        </w:rPr>
      </w:pPr>
      <w:r>
        <w:rPr>
          <w:rFonts w:hint="eastAsia" w:ascii="宋体" w:hAnsi="宋体" w:eastAsia="宋体" w:cs="Times New Roman"/>
          <w:color w:val="auto"/>
          <w:sz w:val="24"/>
          <w:szCs w:val="24"/>
        </w:rPr>
        <w:t>首次办理履约保函，如合同工期低于1年的，担保期限可按合同工期，如合同工期高于1年的，担保期限</w:t>
      </w:r>
      <w:r>
        <w:rPr>
          <w:rFonts w:hint="eastAsia" w:ascii="宋体" w:hAnsi="宋体" w:cs="Times New Roman"/>
          <w:color w:val="auto"/>
          <w:sz w:val="24"/>
          <w:szCs w:val="24"/>
          <w:lang w:val="en-US" w:eastAsia="zh-CN"/>
        </w:rPr>
        <w:t>不低于1年</w:t>
      </w:r>
      <w:r>
        <w:rPr>
          <w:rFonts w:hint="eastAsia" w:ascii="宋体" w:hAnsi="宋体" w:cs="Times New Roman"/>
          <w:color w:val="auto"/>
          <w:sz w:val="24"/>
          <w:szCs w:val="24"/>
          <w:lang w:eastAsia="zh-CN"/>
        </w:rPr>
        <w:t>。</w:t>
      </w:r>
    </w:p>
    <w:p>
      <w:pPr>
        <w:snapToGrid w:val="0"/>
        <w:spacing w:line="440" w:lineRule="exact"/>
        <w:ind w:firstLine="338" w:firstLineChars="141"/>
        <w:rPr>
          <w:rFonts w:hint="eastAsia" w:ascii="宋体" w:hAnsi="宋体"/>
          <w:color w:val="auto"/>
          <w:sz w:val="24"/>
          <w:szCs w:val="24"/>
          <w:highlight w:val="none"/>
        </w:rPr>
      </w:pPr>
      <w:r>
        <w:rPr>
          <w:rFonts w:hint="eastAsia" w:ascii="宋体" w:hAnsi="宋体" w:eastAsia="宋体" w:cs="Times New Roman"/>
          <w:color w:val="auto"/>
          <w:sz w:val="24"/>
          <w:szCs w:val="24"/>
        </w:rPr>
        <w:t>履约保函</w:t>
      </w:r>
      <w:r>
        <w:rPr>
          <w:rFonts w:hint="eastAsia" w:ascii="宋体" w:hAnsi="宋体"/>
          <w:color w:val="auto"/>
          <w:sz w:val="24"/>
          <w:szCs w:val="24"/>
          <w:highlight w:val="none"/>
          <w:u w:val="single"/>
        </w:rPr>
        <w:t>办理延期手续</w:t>
      </w:r>
      <w:r>
        <w:rPr>
          <w:rFonts w:hint="eastAsia" w:ascii="宋体" w:hAnsi="宋体" w:eastAsia="宋体" w:cs="Times New Roman"/>
          <w:color w:val="auto"/>
          <w:sz w:val="24"/>
          <w:szCs w:val="24"/>
        </w:rPr>
        <w:t>时，</w:t>
      </w:r>
      <w:r>
        <w:rPr>
          <w:rFonts w:hint="eastAsia" w:ascii="宋体" w:hAnsi="宋体" w:cs="Times New Roman"/>
          <w:color w:val="auto"/>
          <w:sz w:val="24"/>
          <w:szCs w:val="24"/>
          <w:lang w:val="en-US" w:eastAsia="zh-CN"/>
        </w:rPr>
        <w:t>若项目的</w:t>
      </w:r>
      <w:r>
        <w:rPr>
          <w:rFonts w:hint="eastAsia" w:ascii="宋体" w:hAnsi="宋体" w:eastAsia="宋体" w:cs="Times New Roman"/>
          <w:color w:val="auto"/>
          <w:sz w:val="24"/>
          <w:szCs w:val="24"/>
        </w:rPr>
        <w:t>完成工程量不足一半，担保金额</w:t>
      </w:r>
      <w:r>
        <w:rPr>
          <w:rFonts w:hint="eastAsia" w:ascii="宋体" w:hAnsi="宋体" w:cs="Times New Roman"/>
          <w:color w:val="auto"/>
          <w:sz w:val="24"/>
          <w:szCs w:val="24"/>
          <w:lang w:val="en-US" w:eastAsia="zh-CN"/>
        </w:rPr>
        <w:t>按</w:t>
      </w:r>
      <w:r>
        <w:rPr>
          <w:rFonts w:hint="eastAsia" w:ascii="宋体" w:hAnsi="宋体" w:eastAsia="宋体" w:cs="Times New Roman"/>
          <w:color w:val="auto"/>
          <w:sz w:val="24"/>
          <w:szCs w:val="24"/>
        </w:rPr>
        <w:t>中标价的10%；</w:t>
      </w:r>
      <w:r>
        <w:rPr>
          <w:rFonts w:hint="eastAsia" w:ascii="宋体" w:hAnsi="宋体" w:cs="Times New Roman"/>
          <w:color w:val="auto"/>
          <w:sz w:val="24"/>
          <w:szCs w:val="24"/>
          <w:lang w:val="en-US" w:eastAsia="zh-CN"/>
        </w:rPr>
        <w:t>若项目的</w:t>
      </w:r>
      <w:r>
        <w:rPr>
          <w:rFonts w:hint="eastAsia" w:ascii="宋体" w:hAnsi="宋体" w:eastAsia="宋体" w:cs="Times New Roman"/>
          <w:color w:val="auto"/>
          <w:sz w:val="24"/>
          <w:szCs w:val="24"/>
        </w:rPr>
        <w:t>完成工程量超过一半，担保金额</w:t>
      </w:r>
      <w:r>
        <w:rPr>
          <w:rFonts w:hint="eastAsia" w:ascii="宋体" w:hAnsi="宋体" w:cs="Times New Roman"/>
          <w:color w:val="auto"/>
          <w:sz w:val="24"/>
          <w:szCs w:val="24"/>
          <w:lang w:val="en-US" w:eastAsia="zh-CN"/>
        </w:rPr>
        <w:t>可按</w:t>
      </w:r>
      <w:r>
        <w:rPr>
          <w:rFonts w:hint="eastAsia" w:ascii="宋体" w:hAnsi="宋体" w:eastAsia="宋体" w:cs="Times New Roman"/>
          <w:color w:val="auto"/>
          <w:sz w:val="24"/>
          <w:szCs w:val="24"/>
        </w:rPr>
        <w:t>中标价的5%；其他特殊情况需调整的，需报</w:t>
      </w:r>
      <w:r>
        <w:rPr>
          <w:rFonts w:hint="eastAsia" w:ascii="宋体" w:hAnsi="宋体" w:cs="Times New Roman"/>
          <w:color w:val="auto"/>
          <w:sz w:val="24"/>
          <w:szCs w:val="24"/>
          <w:lang w:eastAsia="zh-CN"/>
        </w:rPr>
        <w:t>发包人</w:t>
      </w:r>
      <w:r>
        <w:rPr>
          <w:rFonts w:hint="eastAsia" w:ascii="宋体" w:hAnsi="宋体" w:eastAsia="宋体" w:cs="Times New Roman"/>
          <w:color w:val="auto"/>
          <w:sz w:val="24"/>
          <w:szCs w:val="24"/>
        </w:rPr>
        <w:t>审议同意。</w:t>
      </w:r>
    </w:p>
    <w:p>
      <w:pPr>
        <w:snapToGrid w:val="0"/>
        <w:spacing w:line="440" w:lineRule="exact"/>
        <w:ind w:firstLine="480" w:firstLineChars="200"/>
        <w:rPr>
          <w:rFonts w:ascii="宋体" w:hAnsi="宋体"/>
          <w:sz w:val="24"/>
          <w:szCs w:val="24"/>
          <w:u w:val="single"/>
        </w:rPr>
      </w:pPr>
      <w:r>
        <w:rPr>
          <w:rFonts w:hint="eastAsia" w:ascii="宋体" w:hAnsi="宋体"/>
          <w:sz w:val="24"/>
          <w:szCs w:val="24"/>
        </w:rPr>
        <w:t>② 履约担保的返还方式：</w:t>
      </w:r>
      <w:r>
        <w:rPr>
          <w:rFonts w:ascii="宋体" w:hAnsi="宋体"/>
          <w:sz w:val="24"/>
          <w:szCs w:val="24"/>
          <w:u w:val="single"/>
        </w:rPr>
        <w:t>履约担保为银行保函的，在工程验收合格</w:t>
      </w:r>
      <w:r>
        <w:rPr>
          <w:rFonts w:hint="eastAsia" w:ascii="宋体" w:hAnsi="宋体"/>
          <w:sz w:val="24"/>
          <w:szCs w:val="24"/>
          <w:u w:val="single"/>
        </w:rPr>
        <w:t>后返还承包人</w:t>
      </w:r>
      <w:r>
        <w:rPr>
          <w:rFonts w:hint="eastAsia" w:ascii="宋体" w:hAnsi="宋体"/>
          <w:sz w:val="24"/>
          <w:szCs w:val="24"/>
        </w:rPr>
        <w:t>。</w:t>
      </w:r>
    </w:p>
    <w:p>
      <w:pPr>
        <w:snapToGrid w:val="0"/>
        <w:spacing w:line="440" w:lineRule="exact"/>
        <w:ind w:firstLine="480" w:firstLineChars="200"/>
        <w:rPr>
          <w:rFonts w:ascii="宋体" w:hAnsi="宋体"/>
          <w:sz w:val="24"/>
          <w:szCs w:val="24"/>
        </w:rPr>
      </w:pPr>
      <w:r>
        <w:rPr>
          <w:rFonts w:hint="eastAsia" w:ascii="宋体" w:hAnsi="宋体"/>
          <w:sz w:val="24"/>
          <w:szCs w:val="24"/>
        </w:rPr>
        <w:t>③ 预付款担保：</w:t>
      </w:r>
      <w:r>
        <w:rPr>
          <w:rFonts w:hint="eastAsia" w:ascii="宋体" w:hAnsi="宋体"/>
          <w:sz w:val="24"/>
          <w:szCs w:val="24"/>
          <w:u w:val="single"/>
        </w:rPr>
        <w:t>承包人申请工程预付款的，须提交与预付款等额的预付款担保，由广州市内分行以上的银行开具的无条件、不可撤销的预付款银行保函，担保期限至预付款全部扣回之日止。预付款担保的返还：预付款全部扣回后返还预付款保函给承包人。若预付款保函过期而预付款尚未从进度款中全部扣回，承包人应自觉及时办理保函延期手续，确保担保期不出现空缺，否则发包人不予支付工程款</w:t>
      </w:r>
      <w:r>
        <w:rPr>
          <w:rFonts w:hint="eastAsia" w:ascii="宋体" w:hAnsi="宋体"/>
          <w:sz w:val="24"/>
          <w:szCs w:val="24"/>
        </w:rPr>
        <w:t>。</w:t>
      </w:r>
    </w:p>
    <w:p>
      <w:pPr>
        <w:snapToGrid w:val="0"/>
        <w:spacing w:line="440" w:lineRule="exact"/>
        <w:ind w:firstLine="480" w:firstLineChars="200"/>
        <w:rPr>
          <w:rFonts w:hint="eastAsia" w:ascii="宋体" w:hAnsi="宋体"/>
          <w:sz w:val="24"/>
          <w:szCs w:val="24"/>
        </w:rPr>
      </w:pPr>
      <w:r>
        <w:rPr>
          <w:rFonts w:hint="eastAsia" w:ascii="宋体" w:hAnsi="宋体"/>
          <w:sz w:val="24"/>
          <w:szCs w:val="24"/>
          <w:u w:val="single"/>
        </w:rPr>
        <w:t>银行保函的管理和格式按《广州开发区财政投资建设项目管理中心建设工程保函管理细则》执行</w:t>
      </w:r>
      <w:r>
        <w:rPr>
          <w:rFonts w:hint="eastAsia" w:ascii="宋体" w:hAnsi="宋体"/>
          <w:sz w:val="24"/>
          <w:szCs w:val="24"/>
        </w:rPr>
        <w:t>。</w:t>
      </w:r>
    </w:p>
    <w:p>
      <w:pPr>
        <w:adjustRightInd w:val="0"/>
        <w:snapToGrid w:val="0"/>
        <w:spacing w:line="360" w:lineRule="auto"/>
        <w:ind w:right="11" w:firstLine="480" w:firstLineChars="200"/>
        <w:outlineLvl w:val="3"/>
        <w:rPr>
          <w:rFonts w:hint="eastAsia" w:ascii="宋体" w:hAnsi="宋体"/>
          <w:sz w:val="24"/>
          <w:szCs w:val="24"/>
        </w:rPr>
      </w:pPr>
      <w:r>
        <w:rPr>
          <w:rFonts w:hint="eastAsia" w:ascii="宋体" w:hAnsi="宋体"/>
          <w:sz w:val="24"/>
          <w:szCs w:val="24"/>
          <w:highlight w:val="lightGray"/>
        </w:rPr>
        <w:t>（3）承包人提交的履约担保是对本合同约定的承包人的全部义务（包括但不限于承包人违约后应支付的违约金和赔偿金）的担保，承包人的任何一次不履行或不完全履行合同义务的行为，发包人均有权提出索赔。</w:t>
      </w:r>
    </w:p>
    <w:p>
      <w:pPr>
        <w:snapToGrid w:val="0"/>
        <w:spacing w:line="500" w:lineRule="exact"/>
        <w:ind w:firstLine="397"/>
        <w:rPr>
          <w:rFonts w:ascii="宋体" w:hAnsi="宋体"/>
          <w:b/>
          <w:sz w:val="24"/>
          <w:szCs w:val="24"/>
        </w:rPr>
      </w:pPr>
      <w:r>
        <w:rPr>
          <w:rFonts w:ascii="宋体" w:hAnsi="宋体"/>
          <w:b/>
          <w:sz w:val="24"/>
          <w:szCs w:val="24"/>
        </w:rPr>
        <w:t>46</w:t>
      </w:r>
      <w:r>
        <w:rPr>
          <w:rFonts w:hint="eastAsia" w:ascii="宋体" w:hAnsi="宋体"/>
          <w:b/>
          <w:sz w:val="24"/>
          <w:szCs w:val="24"/>
        </w:rPr>
        <w:t>、合同份数</w:t>
      </w:r>
    </w:p>
    <w:p>
      <w:pPr>
        <w:snapToGrid w:val="0"/>
        <w:spacing w:line="500" w:lineRule="exact"/>
        <w:ind w:firstLine="397"/>
        <w:rPr>
          <w:rFonts w:ascii="宋体" w:hAnsi="宋体"/>
          <w:sz w:val="24"/>
          <w:szCs w:val="24"/>
          <w:u w:val="single"/>
        </w:rPr>
      </w:pPr>
      <w:r>
        <w:rPr>
          <w:rFonts w:ascii="宋体" w:hAnsi="宋体"/>
          <w:sz w:val="24"/>
          <w:szCs w:val="24"/>
        </w:rPr>
        <w:t xml:space="preserve">46.1 </w:t>
      </w:r>
      <w:r>
        <w:rPr>
          <w:rFonts w:hint="eastAsia" w:ascii="宋体" w:hAnsi="宋体"/>
          <w:sz w:val="24"/>
          <w:szCs w:val="24"/>
        </w:rPr>
        <w:t>双方约定合同正副本份数：</w:t>
      </w:r>
      <w:r>
        <w:rPr>
          <w:rFonts w:hint="eastAsia" w:ascii="宋体" w:hAnsi="宋体"/>
          <w:sz w:val="24"/>
          <w:szCs w:val="24"/>
          <w:u w:val="single"/>
        </w:rPr>
        <w:t>共拾份，正本一式贰份，发包人承包人各执壹份；副本共捌份，发包人肆份，承包人叁份，监理人壹份。</w:t>
      </w:r>
    </w:p>
    <w:p>
      <w:pPr>
        <w:spacing w:line="500" w:lineRule="exact"/>
        <w:ind w:firstLine="397"/>
        <w:rPr>
          <w:rFonts w:hint="eastAsia" w:ascii="宋体" w:hAnsi="宋体"/>
          <w:b/>
          <w:sz w:val="24"/>
          <w:szCs w:val="24"/>
        </w:rPr>
      </w:pPr>
      <w:r>
        <w:rPr>
          <w:rFonts w:ascii="宋体" w:hAnsi="宋体"/>
          <w:b/>
          <w:sz w:val="24"/>
          <w:szCs w:val="24"/>
        </w:rPr>
        <w:t>47</w:t>
      </w:r>
      <w:r>
        <w:rPr>
          <w:rFonts w:hint="eastAsia" w:ascii="宋体" w:hAnsi="宋体"/>
          <w:b/>
          <w:sz w:val="24"/>
          <w:szCs w:val="24"/>
        </w:rPr>
        <w:t>、补充条款</w:t>
      </w:r>
    </w:p>
    <w:p>
      <w:pPr>
        <w:spacing w:line="500" w:lineRule="exact"/>
        <w:ind w:firstLine="480" w:firstLineChars="200"/>
        <w:rPr>
          <w:rFonts w:hint="eastAsia" w:ascii="仿宋_GB2312" w:hAnsi="宋体" w:eastAsia="仿宋_GB2312"/>
          <w:sz w:val="24"/>
        </w:rPr>
      </w:pPr>
      <w:r>
        <w:rPr>
          <w:rFonts w:hint="eastAsia" w:ascii="仿宋_GB2312" w:hAnsi="宋体" w:eastAsia="仿宋_GB2312"/>
          <w:sz w:val="24"/>
        </w:rPr>
        <w:t>（</w:t>
      </w:r>
      <w:r>
        <w:rPr>
          <w:rFonts w:hint="eastAsia" w:ascii="仿宋_GB2312" w:hAnsi="宋体" w:eastAsia="仿宋_GB2312"/>
          <w:b/>
          <w:sz w:val="24"/>
        </w:rPr>
        <w:t>安全、文明、科学、规范的施工要求</w:t>
      </w:r>
      <w:r>
        <w:rPr>
          <w:rFonts w:hint="eastAsia" w:ascii="仿宋_GB2312" w:hAnsi="宋体" w:eastAsia="仿宋_GB2312"/>
          <w:sz w:val="24"/>
        </w:rPr>
        <w:t>）</w:t>
      </w:r>
    </w:p>
    <w:p>
      <w:pPr>
        <w:spacing w:line="500" w:lineRule="exact"/>
        <w:ind w:firstLine="480" w:firstLineChars="200"/>
        <w:rPr>
          <w:rFonts w:hint="eastAsia" w:ascii="宋体" w:hAnsi="宋体"/>
          <w:sz w:val="24"/>
          <w:szCs w:val="24"/>
          <w:u w:val="single"/>
        </w:rPr>
      </w:pPr>
      <w:r>
        <w:rPr>
          <w:rFonts w:hint="eastAsia" w:ascii="宋体" w:hAnsi="宋体"/>
          <w:sz w:val="24"/>
          <w:szCs w:val="24"/>
        </w:rPr>
        <w:t>47.1</w:t>
      </w:r>
      <w:r>
        <w:rPr>
          <w:rFonts w:hint="eastAsia" w:ascii="宋体" w:hAnsi="宋体"/>
          <w:sz w:val="24"/>
          <w:szCs w:val="24"/>
          <w:u w:val="single"/>
        </w:rPr>
        <w:t>承包人在开工前，必须按照广州市、开发区有关要求办理好相应的施工手续方可开工。</w:t>
      </w:r>
    </w:p>
    <w:p>
      <w:pPr>
        <w:spacing w:line="500" w:lineRule="exact"/>
        <w:ind w:firstLine="480" w:firstLineChars="200"/>
        <w:rPr>
          <w:rFonts w:hint="eastAsia" w:ascii="宋体" w:hAnsi="宋体"/>
          <w:sz w:val="24"/>
          <w:szCs w:val="24"/>
          <w:u w:val="single"/>
        </w:rPr>
      </w:pPr>
      <w:r>
        <w:rPr>
          <w:rFonts w:hint="eastAsia" w:ascii="宋体" w:hAnsi="宋体"/>
          <w:sz w:val="24"/>
          <w:szCs w:val="24"/>
        </w:rPr>
        <w:t>47.2</w:t>
      </w:r>
      <w:r>
        <w:rPr>
          <w:rFonts w:hint="eastAsia" w:ascii="宋体" w:hAnsi="宋体"/>
          <w:sz w:val="24"/>
          <w:szCs w:val="24"/>
          <w:u w:val="single"/>
        </w:rPr>
        <w:t>施工范围的具体位置及可交付承包人施工安排的用地范围，由承包人根据现场勘察情况报发包人同意确定，建筑轴线控制基点由承包人联系规划局提供。</w:t>
      </w:r>
    </w:p>
    <w:p>
      <w:pPr>
        <w:spacing w:line="500" w:lineRule="exact"/>
        <w:ind w:firstLine="480" w:firstLineChars="200"/>
        <w:rPr>
          <w:rFonts w:hint="eastAsia" w:ascii="宋体" w:hAnsi="宋体"/>
          <w:sz w:val="24"/>
          <w:szCs w:val="24"/>
          <w:u w:val="single"/>
        </w:rPr>
      </w:pPr>
      <w:r>
        <w:rPr>
          <w:rFonts w:hint="eastAsia" w:ascii="宋体" w:hAnsi="宋体"/>
          <w:sz w:val="24"/>
          <w:szCs w:val="24"/>
        </w:rPr>
        <w:t>47.3</w:t>
      </w:r>
      <w:r>
        <w:rPr>
          <w:rFonts w:hint="eastAsia" w:ascii="宋体" w:hAnsi="宋体"/>
          <w:sz w:val="24"/>
          <w:szCs w:val="24"/>
          <w:u w:val="single"/>
        </w:rPr>
        <w:t>承包人必须保证在收到中标通知书后五天内进场作好施工准备，十五天内提交有关开工报告、施工组织设计、主要材料厂家、材料品牌的选择报验，完成本工程所需的相关工作（如配合比试验、土工试验、场地原地面标高测量、导线放线及复测工作、水准点加密、现场临时设施建设等工作），经监理工程师批准开工或下达开工令后正式施工。</w:t>
      </w:r>
    </w:p>
    <w:p>
      <w:pPr>
        <w:spacing w:line="500" w:lineRule="exact"/>
        <w:ind w:firstLine="480" w:firstLineChars="200"/>
        <w:rPr>
          <w:rFonts w:hint="eastAsia" w:ascii="宋体" w:hAnsi="宋体"/>
          <w:sz w:val="24"/>
          <w:szCs w:val="24"/>
        </w:rPr>
      </w:pPr>
      <w:r>
        <w:rPr>
          <w:rFonts w:hint="eastAsia" w:ascii="宋体" w:hAnsi="宋体"/>
          <w:sz w:val="24"/>
          <w:szCs w:val="24"/>
        </w:rPr>
        <w:t>47.4</w:t>
      </w:r>
      <w:r>
        <w:rPr>
          <w:rFonts w:hint="eastAsia" w:ascii="宋体" w:hAnsi="宋体"/>
          <w:sz w:val="24"/>
          <w:szCs w:val="24"/>
          <w:u w:val="single"/>
        </w:rPr>
        <w:t>承包人在施工期间要确保工程外场地清洁及道路畅通，如须使用他方道路，则还必须负责养护、保洁责任，否则责任自负。施工和警示标志明显，因施工造成人身损害和财产损失的，由承包人承担</w:t>
      </w:r>
      <w:r>
        <w:rPr>
          <w:rFonts w:hint="eastAsia" w:ascii="宋体" w:hAnsi="宋体"/>
          <w:sz w:val="24"/>
          <w:szCs w:val="24"/>
        </w:rPr>
        <w:t>责任。</w:t>
      </w:r>
    </w:p>
    <w:p>
      <w:pPr>
        <w:spacing w:line="500" w:lineRule="exact"/>
        <w:ind w:firstLine="480" w:firstLineChars="200"/>
        <w:rPr>
          <w:rFonts w:hint="eastAsia" w:ascii="宋体" w:hAnsi="宋体"/>
          <w:sz w:val="24"/>
          <w:szCs w:val="24"/>
          <w:u w:val="single"/>
        </w:rPr>
      </w:pPr>
      <w:r>
        <w:rPr>
          <w:rFonts w:hint="eastAsia" w:ascii="宋体" w:hAnsi="宋体"/>
          <w:sz w:val="24"/>
          <w:szCs w:val="24"/>
          <w:u w:val="none"/>
        </w:rPr>
        <w:t>47.5</w:t>
      </w:r>
      <w:r>
        <w:rPr>
          <w:rFonts w:hint="eastAsia" w:ascii="宋体" w:hAnsi="宋体"/>
          <w:sz w:val="24"/>
          <w:szCs w:val="24"/>
          <w:u w:val="single"/>
        </w:rPr>
        <w:t>承包人必须考虑安全、环保等因素在局部施工范围进行围蔽施工，现场围蔽不符合国家有关安全措施及技术要求的，不得开展施工作业，由此造成的工期延长，由承包人自己负责，当作延误工期处理。</w:t>
      </w:r>
    </w:p>
    <w:p>
      <w:pPr>
        <w:spacing w:line="500" w:lineRule="exact"/>
        <w:ind w:firstLine="480" w:firstLineChars="200"/>
        <w:rPr>
          <w:rFonts w:hint="eastAsia" w:ascii="宋体" w:hAnsi="宋体"/>
          <w:sz w:val="24"/>
          <w:szCs w:val="24"/>
          <w:u w:val="single"/>
        </w:rPr>
      </w:pPr>
      <w:r>
        <w:rPr>
          <w:rFonts w:hint="eastAsia" w:ascii="宋体" w:hAnsi="宋体"/>
          <w:sz w:val="24"/>
          <w:szCs w:val="24"/>
        </w:rPr>
        <w:t>47.6</w:t>
      </w:r>
      <w:r>
        <w:rPr>
          <w:rFonts w:hint="eastAsia" w:ascii="宋体" w:hAnsi="宋体"/>
          <w:sz w:val="24"/>
          <w:szCs w:val="24"/>
          <w:u w:val="single"/>
        </w:rPr>
        <w:t>承包人应注意对现有的道路、供水管、排水管、绿化、路灯、电力与通讯设施等进行保护，如因承包人原因损坏，承包人应无条件修复，由此引起的任何安全事故由承包人负责，并承担由此产生的一切费用。若承包人不能按要求修复的，则由发包人委托其它单位修复，费用从承包人工程款中扣付。</w:t>
      </w:r>
    </w:p>
    <w:p>
      <w:pPr>
        <w:spacing w:line="500" w:lineRule="exact"/>
        <w:ind w:firstLine="480" w:firstLineChars="200"/>
        <w:rPr>
          <w:rFonts w:hint="eastAsia" w:ascii="宋体" w:hAnsi="宋体"/>
          <w:sz w:val="24"/>
          <w:szCs w:val="24"/>
          <w:u w:val="single"/>
        </w:rPr>
      </w:pPr>
      <w:r>
        <w:rPr>
          <w:rFonts w:hint="eastAsia" w:ascii="宋体" w:hAnsi="宋体"/>
          <w:sz w:val="24"/>
          <w:szCs w:val="24"/>
        </w:rPr>
        <w:t>47.7</w:t>
      </w:r>
      <w:r>
        <w:rPr>
          <w:rFonts w:hint="eastAsia" w:ascii="宋体" w:hAnsi="宋体"/>
          <w:sz w:val="24"/>
          <w:szCs w:val="24"/>
          <w:u w:val="single"/>
        </w:rPr>
        <w:t>场内土方开挖时，承包人向发包人书面申请，并按发包人的书面批复进行调配平衡，不得任意处置，多余土方由承包人自行安排外运，竣工退场时必须清理施工现场，并达到发包人要求；若承包人未及时外运，则由发包人另行委托其他单位外运，所需费用从承包人工程款中扣付。</w:t>
      </w:r>
    </w:p>
    <w:p>
      <w:pPr>
        <w:spacing w:line="500" w:lineRule="exact"/>
        <w:ind w:firstLine="480" w:firstLineChars="200"/>
        <w:rPr>
          <w:rFonts w:hint="eastAsia" w:ascii="宋体" w:hAnsi="宋体"/>
          <w:sz w:val="24"/>
          <w:szCs w:val="24"/>
          <w:u w:val="single"/>
        </w:rPr>
      </w:pPr>
      <w:r>
        <w:rPr>
          <w:rFonts w:hint="eastAsia" w:ascii="宋体" w:hAnsi="宋体"/>
          <w:sz w:val="24"/>
          <w:szCs w:val="24"/>
        </w:rPr>
        <w:t>47.8</w:t>
      </w:r>
      <w:r>
        <w:rPr>
          <w:rFonts w:hint="eastAsia" w:ascii="宋体" w:hAnsi="宋体"/>
          <w:sz w:val="24"/>
          <w:szCs w:val="24"/>
          <w:u w:val="single"/>
        </w:rPr>
        <w:t>若遇阻碍施工需拆迁的旧建（构）筑物、地下孤石等障碍物，由承包人负责清障，所需清障费用经监理、发包人现场签证调整。</w:t>
      </w:r>
    </w:p>
    <w:p>
      <w:pPr>
        <w:spacing w:line="500" w:lineRule="exact"/>
        <w:ind w:firstLine="480" w:firstLineChars="200"/>
        <w:rPr>
          <w:rFonts w:hint="eastAsia" w:ascii="宋体" w:hAnsi="宋体"/>
          <w:sz w:val="24"/>
        </w:rPr>
      </w:pPr>
      <w:r>
        <w:rPr>
          <w:rFonts w:hint="eastAsia" w:ascii="宋体" w:hAnsi="宋体"/>
          <w:sz w:val="24"/>
          <w:szCs w:val="24"/>
        </w:rPr>
        <w:t>47.9</w:t>
      </w:r>
      <w:r>
        <w:rPr>
          <w:rFonts w:hint="eastAsia" w:ascii="宋体" w:hAnsi="宋体"/>
          <w:sz w:val="24"/>
          <w:szCs w:val="24"/>
          <w:u w:val="single"/>
        </w:rPr>
        <w:t>在工程完成初验及工程实物移交给发包人或开发区有关的接收单位或部门后一个月内，承包人必须拆除本工程全部的施工临时设施，做到工完场清；否则，发包人有权安排清拆，由此所发生的一切费用在承包人的结算工程款中扣除。</w:t>
      </w:r>
    </w:p>
    <w:p>
      <w:pPr>
        <w:spacing w:line="500" w:lineRule="exact"/>
        <w:ind w:firstLine="480" w:firstLineChars="200"/>
        <w:rPr>
          <w:rFonts w:hint="eastAsia" w:ascii="宋体" w:hAnsi="宋体"/>
          <w:sz w:val="24"/>
          <w:szCs w:val="24"/>
        </w:rPr>
      </w:pPr>
      <w:r>
        <w:rPr>
          <w:rFonts w:hint="eastAsia" w:ascii="宋体" w:hAnsi="宋体"/>
          <w:sz w:val="24"/>
          <w:szCs w:val="24"/>
        </w:rPr>
        <w:t>47.10双方根据国家有关规定，结合具体工程约定质量缺陷责任期如下：</w:t>
      </w:r>
    </w:p>
    <w:p>
      <w:pPr>
        <w:pStyle w:val="14"/>
        <w:snapToGrid w:val="0"/>
        <w:spacing w:line="500" w:lineRule="exact"/>
        <w:ind w:firstLine="578" w:firstLineChars="241"/>
        <w:rPr>
          <w:rFonts w:hint="eastAsia" w:ascii="宋体" w:hAnsi="宋体"/>
          <w:sz w:val="24"/>
          <w:szCs w:val="24"/>
        </w:rPr>
      </w:pPr>
      <w:r>
        <w:rPr>
          <w:rFonts w:hint="eastAsia" w:ascii="宋体" w:hAnsi="宋体"/>
          <w:sz w:val="24"/>
          <w:szCs w:val="24"/>
        </w:rPr>
        <w:t>1、基础设施工程，房屋建筑的地基基础工程和主体结构工程为2年；</w:t>
      </w:r>
    </w:p>
    <w:p>
      <w:pPr>
        <w:pStyle w:val="14"/>
        <w:snapToGrid w:val="0"/>
        <w:spacing w:line="500" w:lineRule="exact"/>
        <w:ind w:firstLine="578" w:firstLineChars="241"/>
        <w:rPr>
          <w:rFonts w:hint="eastAsia" w:ascii="宋体" w:hAnsi="宋体"/>
          <w:sz w:val="24"/>
          <w:szCs w:val="24"/>
        </w:rPr>
      </w:pPr>
      <w:r>
        <w:rPr>
          <w:rFonts w:hint="eastAsia" w:ascii="宋体" w:hAnsi="宋体"/>
          <w:sz w:val="24"/>
          <w:szCs w:val="24"/>
        </w:rPr>
        <w:t>2、屋面防水工程、有防水要求的卫生间、房间和外墙面的防渗漏为 2年；</w:t>
      </w:r>
    </w:p>
    <w:p>
      <w:pPr>
        <w:pStyle w:val="14"/>
        <w:snapToGrid w:val="0"/>
        <w:spacing w:line="500" w:lineRule="exact"/>
        <w:ind w:firstLine="578" w:firstLineChars="241"/>
        <w:rPr>
          <w:rFonts w:hint="eastAsia" w:ascii="宋体" w:hAnsi="宋体"/>
          <w:sz w:val="24"/>
          <w:szCs w:val="24"/>
        </w:rPr>
      </w:pPr>
      <w:r>
        <w:rPr>
          <w:rFonts w:hint="eastAsia" w:ascii="宋体" w:hAnsi="宋体"/>
          <w:sz w:val="24"/>
          <w:szCs w:val="24"/>
        </w:rPr>
        <w:t>3、电气管线、给排水管道、设备安装工程为 2 年；</w:t>
      </w:r>
    </w:p>
    <w:p>
      <w:pPr>
        <w:pStyle w:val="14"/>
        <w:snapToGrid w:val="0"/>
        <w:spacing w:line="500" w:lineRule="exact"/>
        <w:ind w:firstLine="578" w:firstLineChars="241"/>
        <w:rPr>
          <w:rFonts w:hint="eastAsia" w:ascii="宋体" w:hAnsi="宋体"/>
          <w:sz w:val="24"/>
          <w:szCs w:val="24"/>
        </w:rPr>
      </w:pPr>
      <w:r>
        <w:rPr>
          <w:rFonts w:hint="eastAsia" w:ascii="宋体" w:hAnsi="宋体"/>
          <w:sz w:val="24"/>
          <w:szCs w:val="24"/>
        </w:rPr>
        <w:t>4、供热及供冷为 2 个采暖期及供冷期；</w:t>
      </w:r>
    </w:p>
    <w:p>
      <w:pPr>
        <w:pStyle w:val="14"/>
        <w:snapToGrid w:val="0"/>
        <w:spacing w:line="500" w:lineRule="exact"/>
        <w:ind w:firstLine="578" w:firstLineChars="241"/>
        <w:rPr>
          <w:rFonts w:hint="eastAsia" w:ascii="宋体" w:hAnsi="宋体"/>
          <w:sz w:val="24"/>
          <w:szCs w:val="24"/>
        </w:rPr>
      </w:pPr>
      <w:r>
        <w:rPr>
          <w:rFonts w:hint="eastAsia" w:ascii="宋体" w:hAnsi="宋体"/>
          <w:sz w:val="24"/>
          <w:szCs w:val="24"/>
        </w:rPr>
        <w:t>5、装饰装修工程为 2 年；</w:t>
      </w:r>
    </w:p>
    <w:p>
      <w:pPr>
        <w:pStyle w:val="14"/>
        <w:snapToGrid w:val="0"/>
        <w:spacing w:line="500" w:lineRule="exact"/>
        <w:ind w:firstLine="578" w:firstLineChars="241"/>
        <w:rPr>
          <w:rFonts w:hint="eastAsia" w:ascii="宋体" w:hAnsi="宋体"/>
          <w:sz w:val="24"/>
          <w:szCs w:val="24"/>
        </w:rPr>
      </w:pPr>
      <w:r>
        <w:rPr>
          <w:rFonts w:hint="eastAsia" w:ascii="宋体" w:hAnsi="宋体"/>
          <w:sz w:val="24"/>
          <w:szCs w:val="24"/>
        </w:rPr>
        <w:t>6、室外的上下水和小区道路等市政公用工程为 2 年；</w:t>
      </w:r>
    </w:p>
    <w:p>
      <w:pPr>
        <w:pStyle w:val="14"/>
        <w:snapToGrid w:val="0"/>
        <w:spacing w:line="500" w:lineRule="exact"/>
        <w:ind w:firstLine="578" w:firstLineChars="241"/>
        <w:rPr>
          <w:rFonts w:hint="eastAsia" w:ascii="宋体" w:hAnsi="宋体"/>
          <w:sz w:val="24"/>
          <w:szCs w:val="24"/>
        </w:rPr>
      </w:pPr>
      <w:r>
        <w:rPr>
          <w:rFonts w:hint="eastAsia" w:ascii="宋体" w:hAnsi="宋体"/>
          <w:sz w:val="24"/>
          <w:szCs w:val="24"/>
        </w:rPr>
        <w:t>7、除上述专业工程外其它工程的质量缺陷责任期按相关规定或经双方另行协商确定。</w:t>
      </w:r>
    </w:p>
    <w:p>
      <w:pPr>
        <w:pStyle w:val="14"/>
        <w:snapToGrid w:val="0"/>
        <w:spacing w:line="500" w:lineRule="exact"/>
        <w:ind w:firstLine="480" w:firstLineChars="200"/>
        <w:rPr>
          <w:rFonts w:hint="eastAsia" w:ascii="宋体" w:hAnsi="宋体"/>
          <w:sz w:val="24"/>
          <w:szCs w:val="24"/>
          <w:u w:val="single"/>
        </w:rPr>
      </w:pPr>
      <w:r>
        <w:rPr>
          <w:rFonts w:hint="eastAsia" w:ascii="宋体" w:hAnsi="宋体"/>
          <w:sz w:val="24"/>
          <w:szCs w:val="24"/>
        </w:rPr>
        <w:t>本工程质量缺陷责任期从自广州开发区管委会或其相关职能部门批准的提前移交之日或工程竣工验收合格之日起（以先发生日期为准）计算（广州开发区、黄埔区对工程竣工验收有相关规定的，按该规定执行）。缺陷责任期内，由承包人原因造成的缺陷，承包人应负责维修，并承担鉴定及维修费用。如承包人不维修也不承担费用，发包人可按合同约定扣除质量保修金，并由承包人承担违约责任。承包人维修并承担相应费用后，不免除对工程的一般损失赔偿责任。</w:t>
      </w:r>
    </w:p>
    <w:p>
      <w:pPr>
        <w:spacing w:line="500" w:lineRule="exact"/>
        <w:ind w:firstLine="480" w:firstLineChars="200"/>
        <w:rPr>
          <w:rFonts w:hint="eastAsia" w:ascii="宋体" w:hAnsi="宋体"/>
          <w:sz w:val="24"/>
          <w:szCs w:val="24"/>
          <w:u w:val="single"/>
        </w:rPr>
      </w:pPr>
      <w:r>
        <w:rPr>
          <w:rFonts w:hint="eastAsia" w:ascii="宋体" w:hAnsi="宋体"/>
          <w:sz w:val="24"/>
          <w:szCs w:val="24"/>
        </w:rPr>
        <w:t>47.11</w:t>
      </w:r>
      <w:r>
        <w:rPr>
          <w:rFonts w:hint="eastAsia" w:ascii="宋体" w:hAnsi="宋体"/>
          <w:sz w:val="24"/>
          <w:szCs w:val="24"/>
          <w:u w:val="single"/>
        </w:rPr>
        <w:t>本工程的保修期按本合同《工程质量保修责任书》规定的保修期限实行。在保修期内因施工质量而造成返修，其费用由承包人负责。工程质量按房建工程现行验评标准组织验收认定。</w:t>
      </w:r>
    </w:p>
    <w:p>
      <w:pPr>
        <w:spacing w:line="500" w:lineRule="exact"/>
        <w:ind w:firstLine="480" w:firstLineChars="200"/>
        <w:rPr>
          <w:rFonts w:hint="eastAsia" w:ascii="宋体" w:hAnsi="宋体"/>
          <w:sz w:val="24"/>
          <w:szCs w:val="24"/>
          <w:u w:val="single"/>
        </w:rPr>
      </w:pPr>
      <w:r>
        <w:rPr>
          <w:rFonts w:hint="eastAsia" w:ascii="宋体" w:hAnsi="宋体"/>
          <w:sz w:val="24"/>
          <w:szCs w:val="24"/>
          <w:highlight w:val="none"/>
        </w:rPr>
        <w:t>47.12施工现场生活区应设置信息公示栏，每月10日前将上月作业工人考勤和工资结算和支付信息在信息公示栏进行公示，公示期不少于5天。</w:t>
      </w:r>
    </w:p>
    <w:p>
      <w:pPr>
        <w:spacing w:line="500" w:lineRule="exact"/>
        <w:ind w:firstLine="480" w:firstLineChars="200"/>
        <w:rPr>
          <w:rFonts w:hint="eastAsia" w:ascii="仿宋_GB2312" w:hAnsi="宋体" w:eastAsia="仿宋_GB2312"/>
          <w:sz w:val="24"/>
          <w:u w:val="single"/>
        </w:rPr>
      </w:pPr>
      <w:r>
        <w:rPr>
          <w:rFonts w:hint="eastAsia" w:ascii="仿宋_GB2312" w:hAnsi="宋体" w:eastAsia="仿宋_GB2312"/>
          <w:sz w:val="24"/>
        </w:rPr>
        <w:t>（</w:t>
      </w:r>
      <w:r>
        <w:rPr>
          <w:rFonts w:hint="eastAsia" w:ascii="仿宋_GB2312" w:hAnsi="宋体" w:eastAsia="仿宋_GB2312"/>
          <w:b/>
          <w:sz w:val="24"/>
        </w:rPr>
        <w:t>农民工佣工要求</w:t>
      </w:r>
      <w:r>
        <w:rPr>
          <w:rFonts w:hint="eastAsia" w:ascii="仿宋_GB2312" w:hAnsi="宋体" w:eastAsia="仿宋_GB2312"/>
          <w:sz w:val="24"/>
        </w:rPr>
        <w:t>）</w:t>
      </w:r>
    </w:p>
    <w:p>
      <w:pPr>
        <w:spacing w:line="500" w:lineRule="exact"/>
        <w:ind w:firstLine="480" w:firstLineChars="200"/>
        <w:rPr>
          <w:rFonts w:hint="eastAsia" w:ascii="宋体" w:hAnsi="宋体"/>
          <w:sz w:val="24"/>
          <w:szCs w:val="24"/>
          <w:u w:val="single"/>
        </w:rPr>
      </w:pPr>
      <w:r>
        <w:rPr>
          <w:rFonts w:hint="eastAsia" w:ascii="宋体" w:hAnsi="宋体"/>
          <w:sz w:val="24"/>
          <w:szCs w:val="24"/>
        </w:rPr>
        <w:t>47.13</w:t>
      </w:r>
      <w:r>
        <w:rPr>
          <w:rFonts w:hint="eastAsia" w:ascii="宋体" w:hAnsi="宋体"/>
          <w:sz w:val="24"/>
          <w:szCs w:val="24"/>
          <w:u w:val="single"/>
        </w:rPr>
        <w:t>承包人必须按照穗开规『2004』58号文的有关要求及规定优先使用广州开发区的农民工。</w:t>
      </w:r>
    </w:p>
    <w:p>
      <w:pPr>
        <w:spacing w:line="500" w:lineRule="exact"/>
        <w:ind w:firstLine="480" w:firstLineChars="200"/>
        <w:rPr>
          <w:rFonts w:hint="eastAsia" w:ascii="宋体" w:hAnsi="宋体"/>
          <w:sz w:val="24"/>
          <w:szCs w:val="24"/>
          <w:u w:val="single"/>
        </w:rPr>
      </w:pPr>
      <w:r>
        <w:rPr>
          <w:rFonts w:hint="eastAsia" w:ascii="宋体" w:hAnsi="宋体"/>
          <w:sz w:val="24"/>
          <w:szCs w:val="24"/>
        </w:rPr>
        <w:t>47.14</w:t>
      </w:r>
      <w:r>
        <w:rPr>
          <w:rFonts w:hint="eastAsia" w:ascii="宋体" w:hAnsi="宋体"/>
          <w:sz w:val="24"/>
          <w:szCs w:val="24"/>
          <w:u w:val="single"/>
        </w:rPr>
        <w:t>承包人必须严格执行穗开纪[2005]10号文的规定和要求，在本工程施工中使用劳工时，一律由承包人签订用工合同，建立工资直接支付制度，承包人每月按时发放劳工工资，自觉接受发包人和主管部门的监督，不论何种原因决不拖欠或克扣劳工工资。否则，可由员工代表知会有关部门，或拨打投诉电话。承包人必须将上述内容在本工程开工的十日内向全体员工张榜公开。如承包人违约，发包人有权解除合同，并追究承包人由此给发包人造成的一切损失。</w:t>
      </w:r>
    </w:p>
    <w:p>
      <w:pPr>
        <w:spacing w:line="500" w:lineRule="exact"/>
        <w:ind w:firstLine="480" w:firstLineChars="200"/>
        <w:rPr>
          <w:rFonts w:hint="eastAsia" w:ascii="宋体" w:hAnsi="宋体"/>
          <w:sz w:val="24"/>
          <w:szCs w:val="24"/>
          <w:u w:val="single"/>
        </w:rPr>
      </w:pPr>
      <w:r>
        <w:rPr>
          <w:rFonts w:hint="eastAsia" w:ascii="宋体" w:hAnsi="宋体"/>
          <w:sz w:val="24"/>
          <w:szCs w:val="24"/>
        </w:rPr>
        <w:t>47.15</w:t>
      </w:r>
      <w:r>
        <w:rPr>
          <w:rFonts w:hint="eastAsia" w:ascii="宋体" w:hAnsi="宋体"/>
          <w:sz w:val="24"/>
          <w:szCs w:val="24"/>
          <w:u w:val="single"/>
        </w:rPr>
        <w:t>承包人必须严格执行广州市黄埔区人民政府办公室《关于贯彻实施国家劳动部、建设部&lt;建设领域农民工工资支付管理暂行办法&gt;的若干意见》（穗萝府办[2005]21号）的有关规定（包括但不限于）：必须向区劳动保障部门申报用工人数、工资支付制度、工程规模等情况；必须定期参加区劳动保障部门在区建设领域建立和推行的劳动管理培训；本工程开工前，按有关规定向区劳动保障部门缴付农民工工资支付保障金，并在本工程施工合同履行过程中确保此保障金额度符合区劳动保障部门的规定。</w:t>
      </w:r>
    </w:p>
    <w:p>
      <w:pPr>
        <w:spacing w:line="500" w:lineRule="exact"/>
        <w:ind w:firstLine="480" w:firstLineChars="200"/>
        <w:rPr>
          <w:rFonts w:hint="eastAsia" w:ascii="宋体" w:hAnsi="宋体"/>
          <w:b/>
          <w:sz w:val="24"/>
          <w:szCs w:val="24"/>
        </w:rPr>
      </w:pPr>
      <w:r>
        <w:rPr>
          <w:rFonts w:hint="eastAsia" w:ascii="宋体" w:hAnsi="宋体"/>
          <w:sz w:val="24"/>
          <w:szCs w:val="24"/>
        </w:rPr>
        <w:t>47.16</w:t>
      </w:r>
      <w:r>
        <w:rPr>
          <w:rFonts w:hint="eastAsia" w:ascii="宋体" w:hAnsi="宋体"/>
          <w:sz w:val="24"/>
          <w:szCs w:val="24"/>
          <w:u w:val="single"/>
        </w:rPr>
        <w:t>若承包人在本工程内发生无故拖欠农民工工资现象，将被作不良记录，上报区建设主管部门。</w:t>
      </w:r>
      <w:r>
        <w:rPr>
          <w:rFonts w:hint="eastAsia" w:ascii="宋体" w:hAnsi="宋体"/>
          <w:sz w:val="24"/>
          <w:szCs w:val="24"/>
          <w:highlight w:val="none"/>
        </w:rPr>
        <w:t>若承包人转包或者违法分包造成拖欠工人工资的，除上报区建设行政主管部门外，还将提请省建设行业主管部门禁止在广东省行政区域范围内承包工程。</w:t>
      </w:r>
    </w:p>
    <w:p>
      <w:pPr>
        <w:spacing w:line="500" w:lineRule="exact"/>
        <w:ind w:firstLine="480" w:firstLineChars="200"/>
        <w:rPr>
          <w:rFonts w:hint="eastAsia" w:ascii="仿宋_GB2312" w:hAnsi="宋体" w:eastAsia="仿宋_GB2312"/>
          <w:b/>
          <w:sz w:val="24"/>
        </w:rPr>
      </w:pPr>
      <w:r>
        <w:rPr>
          <w:rFonts w:hint="eastAsia" w:ascii="仿宋_GB2312" w:hAnsi="宋体" w:eastAsia="仿宋_GB2312"/>
          <w:sz w:val="24"/>
        </w:rPr>
        <w:t>（</w:t>
      </w:r>
      <w:r>
        <w:rPr>
          <w:rFonts w:hint="eastAsia" w:ascii="仿宋_GB2312" w:hAnsi="宋体" w:eastAsia="仿宋_GB2312"/>
          <w:b/>
          <w:sz w:val="24"/>
        </w:rPr>
        <w:t>项目管理机构人员、机械设备、劳动力到位方面的要求</w:t>
      </w:r>
      <w:r>
        <w:rPr>
          <w:rFonts w:hint="eastAsia" w:ascii="仿宋_GB2312" w:hAnsi="宋体" w:eastAsia="仿宋_GB2312"/>
          <w:sz w:val="24"/>
        </w:rPr>
        <w:t>）</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rPr>
        <w:t>47.17</w:t>
      </w:r>
      <w:r>
        <w:rPr>
          <w:rFonts w:hint="eastAsia" w:ascii="宋体" w:hAnsi="宋体"/>
          <w:sz w:val="24"/>
          <w:szCs w:val="24"/>
          <w:u w:val="single"/>
        </w:rPr>
        <w:t>合同签订后，项目负责人、项目班子主要成员不到位，则工程师不签发开工令，工期不顺延。施工中班子主要成员离开工地应向工程师请假，经批准后才能离开，擅自离开工地，工程师将发出停工令，待人员回到岗位后才批准复工，由此产生的工期和经济损失由承包人自负，造成发包人和建设管理方损失的，发包人和建设管理方保留索赔的权利。</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rPr>
        <w:t>47.18</w:t>
      </w:r>
      <w:r>
        <w:rPr>
          <w:rFonts w:hint="eastAsia" w:ascii="宋体" w:hAnsi="宋体"/>
          <w:sz w:val="24"/>
          <w:szCs w:val="24"/>
          <w:u w:val="single"/>
        </w:rPr>
        <w:t>尽管承包人已按投标文件附表中所列的数量派遣了各类管理人员，但若监理工程师经论证认为这些人员仍不足以适应现场施工的需要且不能保证工程质量时，监理工程师有权要求承包人继续增派或雇佣这类人员，并书面通知承包人和抄送发包人。承包人在接到上述通知后应立即执行监理工程师的上述指示，不得无故拖延。</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rPr>
        <w:t>47.19</w:t>
      </w:r>
      <w:r>
        <w:rPr>
          <w:rFonts w:hint="eastAsia" w:ascii="宋体" w:hAnsi="宋体"/>
          <w:sz w:val="24"/>
          <w:szCs w:val="24"/>
          <w:u w:val="single"/>
        </w:rPr>
        <w:t>现场施工时，施工员（技术员）不在施工现场不得施工，否则发包人可随时要求停工，工期延误由承包人负责。</w:t>
      </w:r>
    </w:p>
    <w:p>
      <w:pPr>
        <w:snapToGrid w:val="0"/>
        <w:spacing w:line="500" w:lineRule="exact"/>
        <w:ind w:firstLine="480" w:firstLineChars="200"/>
        <w:rPr>
          <w:rFonts w:hint="eastAsia" w:ascii="宋体" w:hAnsi="宋体"/>
          <w:sz w:val="24"/>
          <w:szCs w:val="24"/>
          <w:u w:val="single"/>
        </w:rPr>
      </w:pPr>
      <w:r>
        <w:rPr>
          <w:rFonts w:hint="eastAsia" w:ascii="宋体" w:hAnsi="宋体"/>
          <w:sz w:val="24"/>
          <w:szCs w:val="24"/>
        </w:rPr>
        <w:t>47.20</w:t>
      </w:r>
      <w:r>
        <w:rPr>
          <w:rFonts w:hint="eastAsia" w:ascii="宋体" w:hAnsi="宋体"/>
          <w:sz w:val="24"/>
          <w:szCs w:val="24"/>
          <w:u w:val="single"/>
        </w:rPr>
        <w:t>承包人派往现场的管理人员若因不负责任、或玩忽职守、或严重失职等给发包人造成经济损失，承包人承担相应的经济责任和连带法律责任。</w:t>
      </w:r>
    </w:p>
    <w:p>
      <w:pPr>
        <w:snapToGrid w:val="0"/>
        <w:spacing w:line="500" w:lineRule="exact"/>
        <w:ind w:firstLine="482" w:firstLineChars="200"/>
        <w:rPr>
          <w:rFonts w:hint="eastAsia" w:ascii="仿宋_GB2312" w:hAnsi="宋体" w:eastAsia="仿宋_GB2312"/>
          <w:sz w:val="24"/>
        </w:rPr>
      </w:pPr>
      <w:r>
        <w:rPr>
          <w:rFonts w:hint="eastAsia" w:ascii="仿宋_GB2312" w:hAnsi="宋体" w:eastAsia="仿宋_GB2312"/>
          <w:b/>
          <w:sz w:val="24"/>
        </w:rPr>
        <w:t>（投标报价及造价承包和变更结算方式的要求</w:t>
      </w:r>
      <w:r>
        <w:rPr>
          <w:rFonts w:hint="eastAsia" w:ascii="仿宋_GB2312" w:hAnsi="宋体" w:eastAsia="仿宋_GB2312"/>
          <w:sz w:val="24"/>
        </w:rPr>
        <w:t>）</w:t>
      </w:r>
    </w:p>
    <w:p>
      <w:pPr>
        <w:spacing w:line="500" w:lineRule="exact"/>
        <w:ind w:firstLine="480" w:firstLineChars="200"/>
        <w:rPr>
          <w:rFonts w:hint="eastAsia" w:ascii="宋体" w:hAnsi="宋体"/>
          <w:color w:val="auto"/>
          <w:sz w:val="24"/>
          <w:szCs w:val="24"/>
          <w:u w:val="single"/>
        </w:rPr>
      </w:pPr>
      <w:r>
        <w:rPr>
          <w:rFonts w:hint="eastAsia" w:ascii="宋体" w:hAnsi="宋体"/>
          <w:sz w:val="24"/>
          <w:szCs w:val="24"/>
          <w:highlight w:val="none"/>
        </w:rPr>
        <w:t>47.21</w:t>
      </w:r>
      <w:r>
        <w:rPr>
          <w:rFonts w:hint="eastAsia" w:ascii="宋体" w:hAnsi="宋体"/>
          <w:sz w:val="24"/>
          <w:szCs w:val="24"/>
          <w:highlight w:val="none"/>
          <w:u w:val="single"/>
        </w:rPr>
        <w:t>工程量清单报价中有关问题的说明：①工程量清单中的标志杆基础中的土方开挖、运输、外运等费用包含在相应项目中，不包含在土石方工程的相关项目中；②投标时,土方的弃运距离暂按15km内考虑，超过15km按15km计算，并包含开挖、临时堆放、回填、平整压实及场地清理、弃运等费用，结算时按招标人确认的实际运距计算,实际运距超过15公里时，按15公里包干,弃运的土方单价按定额计算。</w:t>
      </w:r>
      <w:r>
        <w:rPr>
          <w:rFonts w:hint="eastAsia" w:ascii="宋体" w:hAnsi="宋体"/>
          <w:color w:val="auto"/>
          <w:sz w:val="24"/>
          <w:szCs w:val="24"/>
          <w:u w:val="single"/>
        </w:rPr>
        <w:t>③ 工程量清单中措施项目清单费计价表中的绿色施工安全防护措施费执行《广东省住房和城乡建设厅关于印发&lt;广东省建设工程计价依据（2018)&gt;的通知》（穗建市〔2019〕6号）文，绿色施工安全防护措施费按发包人公布的本工程招标控制价中的绿色施工安全防护措施费计取，作为非竞争费用，在投标报价中单列，不参与投标竞价，该费用从工程施工中标价中提取，专款专用。</w:t>
      </w:r>
    </w:p>
    <w:p>
      <w:pPr>
        <w:pBdr>
          <w:bottom w:val="single" w:color="auto" w:sz="6" w:space="1"/>
        </w:pBdr>
        <w:spacing w:line="500" w:lineRule="exact"/>
        <w:ind w:firstLine="480" w:firstLineChars="200"/>
        <w:rPr>
          <w:rFonts w:hint="eastAsia" w:ascii="宋体" w:hAnsi="宋体"/>
          <w:color w:val="auto"/>
          <w:sz w:val="24"/>
          <w:szCs w:val="24"/>
          <w:u w:val="single"/>
        </w:rPr>
      </w:pPr>
      <w:r>
        <w:rPr>
          <w:rFonts w:hint="eastAsia" w:ascii="宋体" w:hAnsi="宋体"/>
          <w:color w:val="auto"/>
          <w:sz w:val="24"/>
          <w:szCs w:val="24"/>
        </w:rPr>
        <w:t>47.22</w:t>
      </w:r>
      <w:r>
        <w:rPr>
          <w:rFonts w:hint="eastAsia" w:ascii="宋体" w:hAnsi="宋体"/>
          <w:color w:val="auto"/>
          <w:sz w:val="24"/>
          <w:szCs w:val="24"/>
          <w:u w:val="single"/>
        </w:rPr>
        <w:t>本工程承包人通过现场考察，提出具体施工方案，无论在工程施工期间或是在质量保修期内，若因施工而引起的一切索赔、赔偿、诉讼费用和其他开支，由承包人承担全部责任。该项费用在措施项目费中设有独立单项项目，该费用包干（施工围蔽费用除外）使用，且承包人不得以任何理由要求发包人另行增加该部分费用（承包人要充分考虑最不利因素影响而采用的施工方案所需的费用）。</w:t>
      </w:r>
    </w:p>
    <w:p>
      <w:pPr>
        <w:spacing w:line="500" w:lineRule="exact"/>
        <w:ind w:firstLine="480" w:firstLineChars="200"/>
        <w:rPr>
          <w:rFonts w:hint="eastAsia" w:ascii="宋体" w:hAnsi="宋体"/>
          <w:color w:val="auto"/>
          <w:sz w:val="24"/>
          <w:szCs w:val="24"/>
          <w:u w:val="single"/>
        </w:rPr>
      </w:pPr>
      <w:r>
        <w:rPr>
          <w:rFonts w:hint="eastAsia" w:ascii="宋体" w:hAnsi="宋体"/>
          <w:color w:val="auto"/>
          <w:sz w:val="24"/>
          <w:szCs w:val="24"/>
          <w:u w:val="none"/>
        </w:rPr>
        <w:t>47.23</w:t>
      </w:r>
      <w:r>
        <w:rPr>
          <w:rFonts w:hint="eastAsia" w:ascii="宋体" w:hAnsi="宋体"/>
          <w:color w:val="auto"/>
          <w:sz w:val="24"/>
          <w:szCs w:val="24"/>
          <w:u w:val="single"/>
        </w:rPr>
        <w:t>承包人应结合本工程招标内容对现场进行充分的调查，充分考虑工程招标内容及施工组织方案，承包单位应与相关管理部门（如铁路管理部门）协商，取得同意协调，按要求完成工程招标内容，工程及相关费用包含在合同价中，不另行计费。如果承包人不及时按要求完成，发包人可以另行委托实施，发包人按实际发生的费用在工程款中扣除，承包人不得有任何异议。</w:t>
      </w:r>
    </w:p>
    <w:p>
      <w:pPr>
        <w:spacing w:line="500" w:lineRule="exact"/>
        <w:ind w:firstLine="480" w:firstLineChars="200"/>
        <w:rPr>
          <w:rFonts w:hint="eastAsia" w:ascii="宋体" w:hAnsi="宋体"/>
          <w:color w:val="auto"/>
          <w:sz w:val="24"/>
          <w:szCs w:val="24"/>
          <w:u w:val="single"/>
        </w:rPr>
      </w:pPr>
      <w:r>
        <w:rPr>
          <w:rFonts w:hint="eastAsia" w:ascii="宋体" w:hAnsi="宋体"/>
          <w:color w:val="auto"/>
          <w:sz w:val="24"/>
          <w:szCs w:val="24"/>
          <w:u w:val="none"/>
        </w:rPr>
        <w:t>47.24</w:t>
      </w:r>
      <w:r>
        <w:rPr>
          <w:rFonts w:hint="eastAsia" w:ascii="宋体" w:hAnsi="宋体"/>
          <w:color w:val="auto"/>
          <w:sz w:val="24"/>
          <w:szCs w:val="24"/>
          <w:u w:val="single"/>
        </w:rPr>
        <w:t>承包人应根据区相关主管部门批复的水土保持实施方案及相关规定完成本工程的水土保持工作，承担防止水土流失职责，相关费用包含在合同价中，不另行计费。如果承包人不及时按要求完成上述工作，发包人可以另行委托实施，发包人按实际发生的费用在工程款中扣除，承包人不得有任何异议。</w:t>
      </w:r>
    </w:p>
    <w:p>
      <w:pPr>
        <w:spacing w:line="500" w:lineRule="exact"/>
        <w:ind w:firstLine="480" w:firstLineChars="200"/>
        <w:rPr>
          <w:rFonts w:hint="eastAsia" w:ascii="宋体" w:hAnsi="宋体"/>
          <w:color w:val="auto"/>
          <w:sz w:val="24"/>
          <w:szCs w:val="24"/>
          <w:u w:val="single"/>
        </w:rPr>
      </w:pPr>
      <w:r>
        <w:rPr>
          <w:rFonts w:hint="eastAsia" w:ascii="宋体" w:hAnsi="宋体"/>
          <w:color w:val="auto"/>
          <w:sz w:val="24"/>
          <w:szCs w:val="24"/>
          <w:u w:val="none"/>
        </w:rPr>
        <w:t>47.25</w:t>
      </w:r>
      <w:r>
        <w:rPr>
          <w:rFonts w:hint="eastAsia" w:ascii="宋体" w:hAnsi="宋体"/>
          <w:color w:val="auto"/>
          <w:sz w:val="24"/>
          <w:szCs w:val="24"/>
          <w:u w:val="single"/>
        </w:rPr>
        <w:t>承包人应使用绿色生产达标企业生产的混凝土，若不遵守承诺，自愿按不履行合同约定处理。</w:t>
      </w:r>
    </w:p>
    <w:p>
      <w:pPr>
        <w:spacing w:line="500" w:lineRule="exact"/>
        <w:ind w:firstLine="480" w:firstLineChars="200"/>
        <w:rPr>
          <w:rFonts w:hint="eastAsia" w:ascii="宋体" w:hAnsi="宋体"/>
          <w:color w:val="auto"/>
          <w:sz w:val="24"/>
          <w:szCs w:val="24"/>
          <w:u w:val="single"/>
        </w:rPr>
      </w:pPr>
      <w:r>
        <w:rPr>
          <w:rFonts w:hint="eastAsia" w:ascii="宋体" w:hAnsi="宋体"/>
          <w:color w:val="auto"/>
          <w:sz w:val="24"/>
          <w:szCs w:val="24"/>
          <w:u w:val="none"/>
        </w:rPr>
        <w:t>47.26</w:t>
      </w:r>
      <w:r>
        <w:rPr>
          <w:rFonts w:hint="eastAsia" w:ascii="宋体" w:hAnsi="宋体"/>
          <w:color w:val="auto"/>
          <w:sz w:val="24"/>
          <w:szCs w:val="24"/>
          <w:u w:val="single"/>
        </w:rPr>
        <w:t>承包人应按有关规定协助发包人完成公共排水设施竣工图纸备案工作。</w:t>
      </w:r>
    </w:p>
    <w:p>
      <w:pPr>
        <w:spacing w:line="500" w:lineRule="exact"/>
        <w:ind w:firstLine="480" w:firstLineChars="200"/>
        <w:rPr>
          <w:rFonts w:hint="eastAsia" w:ascii="宋体" w:hAnsi="宋体"/>
          <w:sz w:val="24"/>
          <w:szCs w:val="24"/>
          <w:highlight w:val="none"/>
          <w:u w:val="single"/>
        </w:rPr>
      </w:pPr>
      <w:r>
        <w:rPr>
          <w:rFonts w:hint="eastAsia" w:ascii="宋体" w:hAnsi="宋体"/>
          <w:sz w:val="24"/>
          <w:szCs w:val="24"/>
          <w:highlight w:val="none"/>
          <w:u w:val="none"/>
        </w:rPr>
        <w:t>47.2</w:t>
      </w:r>
      <w:r>
        <w:rPr>
          <w:rFonts w:hint="eastAsia" w:ascii="宋体" w:hAnsi="宋体"/>
          <w:sz w:val="24"/>
          <w:szCs w:val="24"/>
          <w:u w:val="none"/>
        </w:rPr>
        <w:t>7</w:t>
      </w:r>
      <w:r>
        <w:rPr>
          <w:rFonts w:hint="eastAsia" w:ascii="宋体" w:hAnsi="宋体"/>
          <w:sz w:val="24"/>
          <w:szCs w:val="24"/>
          <w:highlight w:val="none"/>
          <w:u w:val="single"/>
        </w:rPr>
        <w:t>在整个合同执行期间发包人如发现有不合理投标报价的，发包人有权按有关规定和合同约定进行调整，并将书面通知承包人，并以此作为结算依据。</w:t>
      </w:r>
    </w:p>
    <w:p>
      <w:pPr>
        <w:spacing w:line="500" w:lineRule="exact"/>
        <w:ind w:firstLine="480" w:firstLineChars="200"/>
        <w:rPr>
          <w:rFonts w:hint="eastAsia" w:ascii="宋体" w:hAnsi="宋体"/>
          <w:sz w:val="24"/>
          <w:szCs w:val="24"/>
          <w:u w:val="single"/>
        </w:rPr>
      </w:pPr>
      <w:r>
        <w:rPr>
          <w:rFonts w:hint="eastAsia" w:ascii="宋体" w:hAnsi="宋体"/>
          <w:sz w:val="24"/>
          <w:szCs w:val="24"/>
          <w:u w:val="single"/>
        </w:rPr>
        <w:t>47.28本工程采用所有材料品牌选择均须报发包人、监理工程师确认，且经检验合格后方能使用。</w:t>
      </w:r>
    </w:p>
    <w:p>
      <w:pPr>
        <w:spacing w:line="500" w:lineRule="exact"/>
        <w:ind w:firstLine="480" w:firstLineChars="200"/>
        <w:rPr>
          <w:rFonts w:hint="eastAsia" w:ascii="宋体" w:hAnsi="宋体"/>
          <w:sz w:val="24"/>
          <w:szCs w:val="24"/>
          <w:u w:val="single"/>
        </w:rPr>
      </w:pPr>
      <w:r>
        <w:rPr>
          <w:rFonts w:hint="eastAsia" w:ascii="宋体" w:hAnsi="宋体"/>
          <w:sz w:val="24"/>
          <w:szCs w:val="24"/>
        </w:rPr>
        <w:t>47.29</w:t>
      </w:r>
      <w:r>
        <w:rPr>
          <w:rFonts w:hint="eastAsia" w:ascii="宋体" w:hAnsi="宋体"/>
          <w:sz w:val="24"/>
          <w:szCs w:val="24"/>
          <w:u w:val="single"/>
        </w:rPr>
        <w:t>在本工程实施过程中，若与其他工程发生重叠情况或因征地拆迁问题而无法实施的工程，发包人有权取消重叠部分及无法实施部分的工程量，并按照减少的工程量扣除相应的工程款，承包人不得有异议。另外，由于前述原因造成的工程损失，发包人不予赔偿。</w:t>
      </w:r>
    </w:p>
    <w:p>
      <w:pPr>
        <w:spacing w:line="500" w:lineRule="exact"/>
        <w:ind w:firstLine="480" w:firstLineChars="200"/>
        <w:rPr>
          <w:rFonts w:hint="eastAsia" w:ascii="宋体" w:hAnsi="宋体"/>
          <w:sz w:val="24"/>
          <w:szCs w:val="24"/>
        </w:rPr>
      </w:pPr>
      <w:r>
        <w:rPr>
          <w:rFonts w:hint="eastAsia" w:ascii="宋体" w:hAnsi="宋体"/>
          <w:sz w:val="24"/>
          <w:szCs w:val="24"/>
          <w:u w:val="none"/>
        </w:rPr>
        <w:t>47.30</w:t>
      </w:r>
      <w:r>
        <w:rPr>
          <w:rFonts w:hint="eastAsia" w:ascii="宋体" w:hAnsi="宋体"/>
          <w:sz w:val="24"/>
          <w:szCs w:val="24"/>
          <w:u w:val="single"/>
        </w:rPr>
        <w:t>在承包人严重违约、不可抗力或政府政策性调整情况下或根据工程实施实际情况，发包人可对本合同承包范围和承包内容进行调整，发包人对承包人的损失不予补偿（本合同其他条款约定可进行造价调整的除外）。</w:t>
      </w:r>
    </w:p>
    <w:p>
      <w:pPr>
        <w:spacing w:line="500" w:lineRule="exact"/>
        <w:ind w:firstLine="480" w:firstLineChars="200"/>
        <w:rPr>
          <w:rFonts w:hint="eastAsia" w:ascii="宋体" w:hAnsi="宋体"/>
          <w:sz w:val="24"/>
          <w:szCs w:val="24"/>
          <w:u w:val="single"/>
        </w:rPr>
      </w:pPr>
      <w:r>
        <w:rPr>
          <w:rFonts w:hint="eastAsia" w:ascii="宋体" w:hAnsi="宋体"/>
          <w:sz w:val="24"/>
          <w:szCs w:val="24"/>
        </w:rPr>
        <w:t>47.31</w:t>
      </w:r>
      <w:r>
        <w:rPr>
          <w:rFonts w:hint="eastAsia" w:ascii="宋体" w:hAnsi="宋体"/>
          <w:sz w:val="24"/>
          <w:szCs w:val="24"/>
          <w:u w:val="single"/>
        </w:rPr>
        <w:t>承包人须按照发包人与监理人签订的委托监理合同接受监理人的全过程监理。</w:t>
      </w:r>
    </w:p>
    <w:p>
      <w:pPr>
        <w:spacing w:line="500" w:lineRule="exact"/>
        <w:ind w:firstLine="480" w:firstLineChars="200"/>
        <w:rPr>
          <w:rFonts w:hint="eastAsia" w:ascii="宋体" w:hAnsi="宋体"/>
          <w:sz w:val="24"/>
          <w:szCs w:val="24"/>
          <w:u w:val="single"/>
        </w:rPr>
      </w:pPr>
      <w:r>
        <w:rPr>
          <w:rFonts w:hint="eastAsia" w:ascii="宋体" w:hAnsi="宋体"/>
          <w:sz w:val="24"/>
          <w:szCs w:val="24"/>
          <w:u w:val="none"/>
        </w:rPr>
        <w:t>47.32</w:t>
      </w:r>
      <w:r>
        <w:rPr>
          <w:rFonts w:hint="eastAsia" w:ascii="宋体" w:hAnsi="宋体"/>
          <w:sz w:val="24"/>
          <w:szCs w:val="24"/>
          <w:u w:val="single"/>
        </w:rPr>
        <w:t>如广州开发区、黄埔区对工程竣工验收及备案有相关规定，则本合同执行该规定。</w:t>
      </w:r>
    </w:p>
    <w:p>
      <w:pPr>
        <w:spacing w:line="500" w:lineRule="exact"/>
        <w:ind w:firstLine="480" w:firstLineChars="200"/>
        <w:rPr>
          <w:rFonts w:hint="eastAsia" w:ascii="宋体" w:hAnsi="宋体"/>
          <w:sz w:val="24"/>
          <w:szCs w:val="24"/>
          <w:u w:val="single"/>
        </w:rPr>
      </w:pPr>
      <w:r>
        <w:rPr>
          <w:rFonts w:hint="eastAsia" w:ascii="宋体" w:hAnsi="宋体"/>
          <w:sz w:val="24"/>
          <w:szCs w:val="24"/>
        </w:rPr>
        <w:t>47.33</w:t>
      </w:r>
      <w:r>
        <w:rPr>
          <w:rFonts w:hint="eastAsia" w:ascii="宋体" w:hAnsi="宋体"/>
          <w:sz w:val="24"/>
          <w:szCs w:val="24"/>
          <w:u w:val="single"/>
        </w:rPr>
        <w:t>如果审计机关依法对本工程实施审计，发包人、承包人及监理单位应积极配合。</w:t>
      </w:r>
    </w:p>
    <w:p>
      <w:pPr>
        <w:spacing w:line="500" w:lineRule="exact"/>
        <w:ind w:firstLine="480" w:firstLineChars="200"/>
        <w:rPr>
          <w:rFonts w:hint="eastAsia" w:ascii="宋体" w:hAnsi="宋体"/>
          <w:sz w:val="24"/>
          <w:szCs w:val="24"/>
          <w:u w:val="single"/>
        </w:rPr>
      </w:pPr>
      <w:r>
        <w:rPr>
          <w:rFonts w:hint="eastAsia" w:ascii="宋体" w:hAnsi="宋体"/>
          <w:sz w:val="24"/>
          <w:szCs w:val="24"/>
        </w:rPr>
        <w:t>47.34</w:t>
      </w:r>
      <w:r>
        <w:rPr>
          <w:rFonts w:hint="eastAsia" w:ascii="宋体" w:hAnsi="宋体"/>
          <w:sz w:val="24"/>
          <w:szCs w:val="24"/>
          <w:u w:val="single"/>
        </w:rPr>
        <w:t>本合同在实施过程中所发生的文件来往，双方不得拒绝签收。如果发生类似事件，发文一方可以监理工程师签收为准，视为送达。</w:t>
      </w:r>
    </w:p>
    <w:p>
      <w:pPr>
        <w:spacing w:line="500" w:lineRule="exact"/>
        <w:ind w:firstLine="480" w:firstLineChars="200"/>
        <w:rPr>
          <w:rFonts w:hint="eastAsia" w:ascii="宋体" w:hAnsi="宋体"/>
          <w:sz w:val="24"/>
          <w:szCs w:val="24"/>
          <w:u w:val="single"/>
        </w:rPr>
      </w:pPr>
      <w:r>
        <w:rPr>
          <w:rFonts w:hint="eastAsia" w:ascii="宋体" w:hAnsi="宋体"/>
          <w:sz w:val="24"/>
          <w:szCs w:val="24"/>
        </w:rPr>
        <w:t>47.35</w:t>
      </w:r>
      <w:r>
        <w:rPr>
          <w:rFonts w:hint="eastAsia" w:ascii="宋体" w:hAnsi="宋体"/>
          <w:sz w:val="24"/>
          <w:szCs w:val="24"/>
          <w:u w:val="single"/>
        </w:rPr>
        <w:t>关于现场文件送达后的时效约定：如果涉及到安全、质量、工期（或进度）、经济、技术方案等的报审文件，在发往现场项目部的同时，抄送一份给对方公司，按约定的时效执行；如果属于一般性文件，就直接发往对方现场项目部，项目部如果在约定的时效内未作答复，发文一方再追加一份给对方公司并重新约定答复时效，如果对方公司仍然没有答复，则按重新约定的时效执行。</w:t>
      </w:r>
    </w:p>
    <w:p>
      <w:pPr>
        <w:spacing w:line="500" w:lineRule="exact"/>
        <w:ind w:firstLine="480" w:firstLineChars="200"/>
        <w:rPr>
          <w:rFonts w:hint="eastAsia" w:ascii="宋体" w:hAnsi="宋体"/>
          <w:sz w:val="24"/>
          <w:szCs w:val="24"/>
          <w:u w:val="single"/>
        </w:rPr>
      </w:pPr>
      <w:r>
        <w:rPr>
          <w:rFonts w:hint="eastAsia" w:ascii="宋体" w:hAnsi="宋体"/>
          <w:sz w:val="24"/>
          <w:szCs w:val="24"/>
        </w:rPr>
        <w:t>47.36</w:t>
      </w:r>
      <w:r>
        <w:rPr>
          <w:rFonts w:hint="eastAsia" w:ascii="宋体" w:hAnsi="宋体"/>
          <w:sz w:val="24"/>
          <w:szCs w:val="24"/>
          <w:u w:val="single"/>
        </w:rPr>
        <w:t>在本合同实施过程中所发生的违约金、罚款、扣款等费用，经监理工程师核实并通知承包人后直接作为财务扣款依据（无需承包人签认或同意），可由发包人在履约担保中主张或在工程款中扣除，承包人对此无异议。</w:t>
      </w:r>
    </w:p>
    <w:p>
      <w:pPr>
        <w:spacing w:line="500" w:lineRule="exact"/>
        <w:ind w:firstLine="480" w:firstLineChars="200"/>
        <w:rPr>
          <w:rFonts w:hint="eastAsia" w:ascii="宋体" w:hAnsi="宋体"/>
          <w:sz w:val="24"/>
          <w:szCs w:val="24"/>
          <w:u w:val="single"/>
        </w:rPr>
      </w:pPr>
      <w:r>
        <w:rPr>
          <w:rFonts w:hint="eastAsia" w:ascii="宋体" w:hAnsi="宋体"/>
          <w:sz w:val="24"/>
          <w:szCs w:val="24"/>
        </w:rPr>
        <w:t>47.37</w:t>
      </w:r>
      <w:r>
        <w:rPr>
          <w:rFonts w:hint="eastAsia" w:ascii="宋体" w:hAnsi="宋体"/>
          <w:sz w:val="24"/>
          <w:szCs w:val="24"/>
          <w:u w:val="single"/>
        </w:rPr>
        <w:t>承包人施工过程中不得侵犯他人的专利权或者其他合法权益，否则由承包人承担相关责任，并保证不因该侵权行为影响工程建设。</w:t>
      </w:r>
    </w:p>
    <w:p>
      <w:pPr>
        <w:spacing w:line="500" w:lineRule="exact"/>
        <w:ind w:firstLine="480" w:firstLineChars="200"/>
        <w:rPr>
          <w:rFonts w:hint="eastAsia" w:ascii="宋体" w:hAnsi="宋体"/>
          <w:sz w:val="24"/>
          <w:szCs w:val="24"/>
          <w:u w:val="single"/>
        </w:rPr>
      </w:pPr>
      <w:r>
        <w:rPr>
          <w:rFonts w:hint="eastAsia" w:ascii="宋体" w:hAnsi="宋体"/>
          <w:sz w:val="24"/>
          <w:szCs w:val="24"/>
        </w:rPr>
        <w:t>47.38</w:t>
      </w:r>
      <w:r>
        <w:rPr>
          <w:rFonts w:hint="eastAsia" w:ascii="宋体" w:hAnsi="宋体"/>
          <w:sz w:val="24"/>
          <w:szCs w:val="24"/>
          <w:u w:val="single"/>
        </w:rPr>
        <w:t>承包人与发包人签订合同时所提供的开户银行名称及帐号不得擅自变更，如需变更必须征得发包人的书面同意，否则发包人有权停止工程款的拨付，所造成的一切后果由承包人承担。</w:t>
      </w:r>
    </w:p>
    <w:p>
      <w:pPr>
        <w:spacing w:line="500" w:lineRule="exact"/>
        <w:ind w:firstLine="480" w:firstLineChars="200"/>
        <w:rPr>
          <w:rFonts w:hint="eastAsia" w:ascii="宋体" w:hAnsi="宋体"/>
          <w:sz w:val="24"/>
          <w:szCs w:val="24"/>
          <w:u w:val="single"/>
        </w:rPr>
      </w:pPr>
      <w:r>
        <w:rPr>
          <w:rFonts w:hint="eastAsia" w:ascii="宋体" w:hAnsi="宋体"/>
          <w:sz w:val="24"/>
          <w:szCs w:val="24"/>
          <w:u w:val="none"/>
        </w:rPr>
        <w:t>47.39</w:t>
      </w:r>
      <w:r>
        <w:rPr>
          <w:rFonts w:hint="eastAsia" w:ascii="宋体" w:hAnsi="宋体"/>
          <w:sz w:val="24"/>
          <w:szCs w:val="24"/>
          <w:u w:val="single"/>
        </w:rPr>
        <w:t>如发包人为本工程的代建单位，则本工程建设业主同时享有本合同项下属发包人的权利，并且合同中约定需发包人审批的事项，必须经建设业主审批同意后方可实施。</w:t>
      </w:r>
    </w:p>
    <w:p>
      <w:pPr>
        <w:spacing w:line="500" w:lineRule="exact"/>
        <w:ind w:firstLine="480" w:firstLineChars="200"/>
        <w:rPr>
          <w:rFonts w:hint="eastAsia" w:ascii="宋体" w:hAnsi="宋体"/>
          <w:sz w:val="24"/>
          <w:szCs w:val="24"/>
          <w:u w:val="none"/>
        </w:rPr>
      </w:pPr>
      <w:r>
        <w:rPr>
          <w:rFonts w:hint="eastAsia" w:ascii="宋体" w:hAnsi="宋体"/>
          <w:sz w:val="24"/>
          <w:szCs w:val="24"/>
          <w:u w:val="none"/>
        </w:rPr>
        <w:t>47.40工程获得国家、省级、市级所发奖项的，可给予通报表彰，但不给予任何物质奖励。</w:t>
      </w:r>
    </w:p>
    <w:p>
      <w:pPr>
        <w:spacing w:line="500" w:lineRule="exact"/>
        <w:ind w:firstLine="480" w:firstLineChars="200"/>
        <w:rPr>
          <w:rFonts w:hint="eastAsia" w:ascii="宋体" w:hAnsi="宋体" w:eastAsia="宋体"/>
          <w:sz w:val="24"/>
          <w:u w:val="single"/>
        </w:rPr>
      </w:pPr>
      <w:r>
        <w:rPr>
          <w:rFonts w:hint="eastAsia" w:ascii="宋体" w:hAnsi="宋体"/>
          <w:sz w:val="24"/>
          <w:szCs w:val="24"/>
          <w:u w:val="none"/>
        </w:rPr>
        <w:t>47.41</w:t>
      </w:r>
      <w:r>
        <w:rPr>
          <w:rFonts w:hint="eastAsia" w:ascii="宋体" w:hAnsi="宋体" w:eastAsia="宋体"/>
          <w:sz w:val="24"/>
          <w:u w:val="single"/>
        </w:rPr>
        <w:t>如本合同需缴纳合同印花税，承包人需在有关税务部门规定期限及结清本合同费用前，代缴按规定属发包人缴纳的部分，代缴后发包人按代缴金额实报实销。承包人未按规定期限代缴印花税的，因此产生的滞纳金由承包人承担。</w:t>
      </w:r>
    </w:p>
    <w:p>
      <w:pPr>
        <w:wordWrap/>
        <w:topLinePunct w:val="0"/>
        <w:adjustRightInd/>
        <w:snapToGrid/>
        <w:spacing w:line="500" w:lineRule="exact"/>
        <w:ind w:firstLine="480" w:firstLineChars="200"/>
        <w:rPr>
          <w:rFonts w:hint="eastAsia" w:ascii="宋体" w:hAnsi="宋体" w:eastAsia="宋体"/>
          <w:sz w:val="24"/>
          <w:u w:val="single"/>
        </w:rPr>
      </w:pPr>
      <w:r>
        <w:rPr>
          <w:rFonts w:hint="eastAsia" w:ascii="宋体" w:hAnsi="宋体" w:eastAsia="宋体"/>
          <w:sz w:val="24"/>
        </w:rPr>
        <w:t>47.</w:t>
      </w:r>
      <w:r>
        <w:rPr>
          <w:rFonts w:hint="eastAsia" w:ascii="宋体" w:hAnsi="宋体"/>
          <w:sz w:val="24"/>
          <w:szCs w:val="24"/>
          <w:u w:val="none"/>
        </w:rPr>
        <w:t>42</w:t>
      </w:r>
      <w:r>
        <w:rPr>
          <w:rFonts w:hint="eastAsia" w:ascii="宋体" w:hAnsi="宋体" w:eastAsia="宋体"/>
          <w:sz w:val="24"/>
          <w:u w:val="single"/>
        </w:rPr>
        <w:t>如承包人为联合体的，</w:t>
      </w:r>
      <w:r>
        <w:rPr>
          <w:rFonts w:hint="eastAsia" w:ascii="宋体" w:hAnsi="宋体"/>
          <w:color w:val="000000"/>
          <w:sz w:val="24"/>
          <w:u w:val="single"/>
        </w:rPr>
        <w:t>本合同由联合体的主办方负责签订。并由联合体主办方负责开具合同价款全额发票、收取合同款项，联合体主办方收取合同款项后由联合体各方自行分配相应款项，</w:t>
      </w:r>
      <w:r>
        <w:rPr>
          <w:rFonts w:hint="eastAsia" w:ascii="宋体" w:hAnsi="宋体" w:eastAsia="宋体"/>
          <w:color w:val="000000"/>
          <w:sz w:val="24"/>
          <w:u w:val="single"/>
          <w:shd w:val="clear" w:color="auto" w:fill="auto"/>
        </w:rPr>
        <w:t>或由联合体各方负责开具其对应价款的全额发票，</w:t>
      </w:r>
      <w:r>
        <w:rPr>
          <w:rFonts w:hint="eastAsia" w:ascii="宋体" w:hAnsi="宋体"/>
          <w:color w:val="000000"/>
          <w:sz w:val="24"/>
          <w:u w:val="single"/>
        </w:rPr>
        <w:t>具体分配事宜与发包人无关。</w:t>
      </w:r>
    </w:p>
    <w:p>
      <w:pPr>
        <w:spacing w:line="500" w:lineRule="exact"/>
        <w:ind w:firstLine="480" w:firstLineChars="200"/>
        <w:rPr>
          <w:rFonts w:hint="eastAsia" w:ascii="宋体" w:hAnsi="宋体"/>
          <w:color w:val="auto"/>
          <w:sz w:val="24"/>
          <w:u w:val="single"/>
        </w:rPr>
      </w:pPr>
      <w:r>
        <w:rPr>
          <w:rFonts w:hint="eastAsia" w:ascii="宋体" w:hAnsi="宋体"/>
          <w:color w:val="auto"/>
          <w:sz w:val="24"/>
          <w:szCs w:val="24"/>
          <w:u w:val="none"/>
        </w:rPr>
        <w:t>47.43</w:t>
      </w:r>
      <w:r>
        <w:rPr>
          <w:rFonts w:hint="eastAsia" w:ascii="宋体" w:hAnsi="宋体"/>
          <w:color w:val="auto"/>
          <w:sz w:val="24"/>
          <w:szCs w:val="24"/>
          <w:u w:val="single"/>
        </w:rPr>
        <w:t>如承包人及承包人的项目负责人存在因与工程项目施工相关的车辆运输而被最高人民法院在“信用中国”网站或各级信用信息共享平台中列入失信被执行人名单或被交通运输行政主管部门在“信用交通”网站列入严重违法超限超载运输失信当事人名单或被工商行政管理机关在全国企业信用信息公示系统中列入严重违法失信企业名单或被黄埔区、广州开发区公安、城管、住建、交通、水务、规自等部门列入黑名单、不良行为记录（处罚有效期内）的，经发包人核实，发包人有权终止合同。</w:t>
      </w:r>
    </w:p>
    <w:p>
      <w:pPr>
        <w:spacing w:line="500" w:lineRule="exact"/>
        <w:ind w:firstLine="480" w:firstLineChars="200"/>
        <w:rPr>
          <w:rFonts w:hint="eastAsia" w:ascii="宋体" w:hAnsi="宋体"/>
          <w:color w:val="auto"/>
          <w:sz w:val="24"/>
          <w:szCs w:val="24"/>
          <w:u w:val="single"/>
        </w:rPr>
      </w:pPr>
      <w:r>
        <w:rPr>
          <w:rFonts w:hint="eastAsia" w:ascii="宋体" w:hAnsi="宋体"/>
          <w:color w:val="auto"/>
          <w:sz w:val="24"/>
          <w:szCs w:val="24"/>
          <w:u w:val="single"/>
        </w:rPr>
        <w:t>47.44如承包人将工程施工过程中产生的土石方、建筑垃圾及施工过程中使用的建筑材料、设备等的运输委托给被最高人民法院在“信用中国”网站或各级信用信息共享平台中列入失信被执行人名单或被交通运输行政主管部门在“信用交通”网站列入严重违法超限超载运输失信当事人名单或被工商行政管理机关在全国企业信用信息公示系统中列入严重违法失信企业名单或被黄埔区、广州开发区公安、城管、住建、交通、水务、规自等部门列入黑名单、不良行为记录（处罚有效期内）的单位或个体经营者运输的，经发包人核实，发包人有权终止合同。</w:t>
      </w:r>
    </w:p>
    <w:p>
      <w:pPr>
        <w:spacing w:line="500" w:lineRule="exact"/>
        <w:ind w:firstLine="480" w:firstLineChars="200"/>
        <w:rPr>
          <w:rFonts w:hint="eastAsia" w:ascii="宋体" w:hAnsi="宋体"/>
          <w:color w:val="auto"/>
          <w:sz w:val="24"/>
          <w:szCs w:val="24"/>
          <w:u w:val="single"/>
        </w:rPr>
      </w:pPr>
      <w:r>
        <w:rPr>
          <w:rFonts w:hint="eastAsia" w:ascii="宋体" w:hAnsi="宋体"/>
          <w:color w:val="auto"/>
          <w:sz w:val="24"/>
          <w:szCs w:val="24"/>
          <w:u w:val="single"/>
        </w:rPr>
        <w:t>47.4</w:t>
      </w:r>
      <w:r>
        <w:rPr>
          <w:rFonts w:hint="eastAsia" w:ascii="宋体" w:hAnsi="宋体"/>
          <w:color w:val="auto"/>
          <w:sz w:val="24"/>
          <w:szCs w:val="24"/>
          <w:u w:val="single"/>
          <w:lang w:val="en-US" w:eastAsia="zh-CN"/>
        </w:rPr>
        <w:t>5</w:t>
      </w:r>
      <w:r>
        <w:rPr>
          <w:rFonts w:hint="eastAsia" w:ascii="宋体" w:hAnsi="宋体"/>
          <w:color w:val="auto"/>
          <w:sz w:val="24"/>
          <w:szCs w:val="24"/>
          <w:u w:val="single"/>
        </w:rPr>
        <w:t>开工前中标人应当投保安全生产责任保险，且该保险保障场所应包含中标项目。投标人的投标报价视为包含该项目费用。中标人未按规定购买安全生产责任保险，招标人可视严重程度拒绝该单位一定时期内参与后续工程投标。</w:t>
      </w:r>
    </w:p>
    <w:p>
      <w:pPr>
        <w:spacing w:line="500" w:lineRule="exact"/>
        <w:ind w:firstLine="480" w:firstLineChars="200"/>
        <w:rPr>
          <w:rFonts w:hint="eastAsia" w:ascii="宋体" w:hAnsi="宋体"/>
          <w:color w:val="auto"/>
          <w:sz w:val="24"/>
          <w:szCs w:val="24"/>
          <w:u w:val="single"/>
        </w:rPr>
      </w:pPr>
      <w:r>
        <w:rPr>
          <w:rFonts w:hint="eastAsia" w:ascii="宋体" w:hAnsi="宋体"/>
          <w:color w:val="auto"/>
          <w:sz w:val="24"/>
          <w:szCs w:val="24"/>
          <w:u w:val="single"/>
        </w:rPr>
        <w:t>47.4</w:t>
      </w:r>
      <w:r>
        <w:rPr>
          <w:rFonts w:hint="eastAsia" w:ascii="宋体" w:hAnsi="宋体"/>
          <w:color w:val="auto"/>
          <w:sz w:val="24"/>
          <w:szCs w:val="24"/>
          <w:u w:val="single"/>
          <w:lang w:val="en-US" w:eastAsia="zh-CN"/>
        </w:rPr>
        <w:t>6</w:t>
      </w:r>
      <w:r>
        <w:rPr>
          <w:rFonts w:hint="eastAsia" w:ascii="宋体" w:hAnsi="宋体"/>
          <w:color w:val="auto"/>
          <w:sz w:val="24"/>
          <w:szCs w:val="24"/>
          <w:u w:val="single"/>
        </w:rPr>
        <w:t xml:space="preserve"> 承包人在施工过程中应严格执行《城市绿化条例》、《广东省城市绿化条例》、《广州市绿化条例》、《广州市城市树木保护管理规定（试行）》（穗林业园林规字〔2022〕1号）等法规规定。不得破坏树木和树木立地生境，不得随意更改树木根颈处的地形标高。对可能影响绿地使用功能或树木正常生长的，应采取避让和保护措施。涉及树木周边环境施工时，承包人应对可能受损的树木采取保护措施，包括设立保护区域、使用保护物料包裹树干、设置临时支撑、定期检查树木健康状况等。工程建设应符合相关规划和标准，保证树木的生长空间。相关费用包含在合同价中，不另行计费。如果承包人不及时按要求完成，发包人可以另行委托实施，发包人按实际发生的费用在工程款中扣除，承包人不得有任何异议。</w:t>
      </w:r>
    </w:p>
    <w:p>
      <w:pPr>
        <w:spacing w:line="500" w:lineRule="exact"/>
        <w:ind w:firstLine="480" w:firstLineChars="200"/>
        <w:rPr>
          <w:rFonts w:hint="eastAsia" w:ascii="宋体" w:hAnsi="宋体"/>
          <w:color w:val="auto"/>
          <w:sz w:val="24"/>
          <w:szCs w:val="24"/>
          <w:u w:val="single"/>
        </w:rPr>
      </w:pPr>
      <w:r>
        <w:rPr>
          <w:rFonts w:hint="eastAsia" w:ascii="宋体" w:hAnsi="宋体"/>
          <w:color w:val="auto"/>
          <w:sz w:val="24"/>
          <w:szCs w:val="24"/>
          <w:u w:val="single"/>
        </w:rPr>
        <w:t>47.4</w:t>
      </w:r>
      <w:r>
        <w:rPr>
          <w:rFonts w:hint="eastAsia" w:ascii="宋体" w:hAnsi="宋体"/>
          <w:color w:val="auto"/>
          <w:sz w:val="24"/>
          <w:szCs w:val="24"/>
          <w:u w:val="single"/>
          <w:lang w:val="en-US" w:eastAsia="zh-CN"/>
        </w:rPr>
        <w:t>7</w:t>
      </w:r>
      <w:r>
        <w:rPr>
          <w:rFonts w:hint="eastAsia" w:ascii="宋体" w:hAnsi="宋体"/>
          <w:color w:val="auto"/>
          <w:sz w:val="24"/>
          <w:szCs w:val="24"/>
          <w:u w:val="single"/>
        </w:rPr>
        <w:t xml:space="preserve"> 承包人应严格保护古树名木、古树后续资源、行道树、大树等树木，禁止擅自砍伐树木，禁止擅自迁移树木。如承包人未经批准擅自砍伐树木、损害绿化、损害树木及绿化保护设施的，发包人将上报绿化行政主管部门，视情节轻重给予相应处罚，构成犯罪的将依法移交相关机关追究刑事责任。</w:t>
      </w:r>
    </w:p>
    <w:p>
      <w:pPr>
        <w:spacing w:line="500" w:lineRule="exact"/>
        <w:ind w:firstLine="480" w:firstLineChars="200"/>
        <w:rPr>
          <w:rFonts w:hint="eastAsia" w:ascii="宋体" w:hAnsi="宋体"/>
          <w:color w:val="auto"/>
          <w:sz w:val="24"/>
          <w:szCs w:val="24"/>
          <w:u w:val="single"/>
        </w:rPr>
      </w:pPr>
    </w:p>
    <w:p>
      <w:pPr>
        <w:spacing w:line="500" w:lineRule="exact"/>
        <w:ind w:firstLine="480" w:firstLineChars="200"/>
        <w:rPr>
          <w:rFonts w:hint="eastAsia" w:ascii="宋体" w:hAnsi="宋体"/>
          <w:color w:val="auto"/>
          <w:sz w:val="24"/>
          <w:szCs w:val="24"/>
          <w:u w:val="single"/>
        </w:rPr>
      </w:pPr>
      <w:r>
        <w:rPr>
          <w:rFonts w:hint="eastAsia" w:ascii="宋体" w:hAnsi="宋体"/>
          <w:color w:val="auto"/>
          <w:sz w:val="24"/>
          <w:szCs w:val="24"/>
          <w:u w:val="single"/>
        </w:rPr>
        <w:t>47.4</w:t>
      </w:r>
      <w:r>
        <w:rPr>
          <w:rFonts w:hint="eastAsia" w:ascii="宋体" w:hAnsi="宋体"/>
          <w:color w:val="auto"/>
          <w:sz w:val="24"/>
          <w:szCs w:val="24"/>
          <w:u w:val="single"/>
          <w:lang w:val="en-US" w:eastAsia="zh-CN"/>
        </w:rPr>
        <w:t>8</w:t>
      </w:r>
      <w:r>
        <w:rPr>
          <w:rFonts w:hint="eastAsia" w:ascii="宋体" w:hAnsi="宋体"/>
          <w:color w:val="auto"/>
          <w:sz w:val="24"/>
          <w:szCs w:val="24"/>
          <w:u w:val="single"/>
        </w:rPr>
        <w:t>未尽事宜，经双方友好协商解决。</w:t>
      </w:r>
    </w:p>
    <w:p>
      <w:pPr>
        <w:spacing w:line="500" w:lineRule="exact"/>
        <w:ind w:firstLine="480" w:firstLineChars="200"/>
        <w:rPr>
          <w:rFonts w:hint="eastAsia" w:ascii="宋体" w:hAnsi="宋体"/>
          <w:color w:val="auto"/>
          <w:sz w:val="24"/>
          <w:szCs w:val="24"/>
          <w:u w:val="single"/>
        </w:rPr>
      </w:pPr>
    </w:p>
    <w:p>
      <w:pPr>
        <w:spacing w:line="520" w:lineRule="exact"/>
        <w:ind w:firstLine="547" w:firstLineChars="227"/>
        <w:rPr>
          <w:rFonts w:hint="eastAsia" w:ascii="宋体" w:hAnsi="宋体"/>
          <w:b/>
          <w:color w:val="auto"/>
          <w:sz w:val="24"/>
          <w:szCs w:val="24"/>
        </w:rPr>
      </w:pPr>
    </w:p>
    <w:p>
      <w:pPr>
        <w:pStyle w:val="2"/>
        <w:spacing w:line="360" w:lineRule="exact"/>
        <w:rPr>
          <w:rFonts w:hint="eastAsia"/>
        </w:rPr>
      </w:pPr>
      <w:r>
        <w:br w:type="page"/>
      </w:r>
      <w:r>
        <w:rPr>
          <w:rFonts w:hint="eastAsia"/>
        </w:rPr>
        <w:t>附件：</w:t>
      </w:r>
    </w:p>
    <w:p>
      <w:pPr>
        <w:pStyle w:val="2"/>
        <w:spacing w:line="360" w:lineRule="exact"/>
        <w:jc w:val="center"/>
        <w:rPr>
          <w:rStyle w:val="24"/>
          <w:rFonts w:hint="eastAsia"/>
          <w:b/>
          <w:bCs/>
          <w:color w:val="auto"/>
          <w:sz w:val="32"/>
          <w:szCs w:val="32"/>
        </w:rPr>
      </w:pPr>
      <w:r>
        <w:rPr>
          <w:rStyle w:val="24"/>
          <w:rFonts w:hint="eastAsia"/>
          <w:b/>
          <w:bCs/>
          <w:color w:val="auto"/>
          <w:sz w:val="32"/>
          <w:szCs w:val="32"/>
        </w:rPr>
        <w:t>建设工程质量保修书</w:t>
      </w:r>
    </w:p>
    <w:p>
      <w:pPr>
        <w:spacing w:line="360" w:lineRule="exact"/>
        <w:ind w:firstLine="480" w:firstLineChars="200"/>
        <w:rPr>
          <w:rFonts w:hint="default" w:ascii="宋体" w:hAnsi="宋体" w:eastAsia="宋体"/>
          <w:snapToGrid w:val="0"/>
          <w:color w:val="000000"/>
          <w:kern w:val="0"/>
          <w:sz w:val="24"/>
          <w:lang w:val="en-US" w:eastAsia="zh-CN"/>
        </w:rPr>
      </w:pPr>
      <w:r>
        <w:rPr>
          <w:rFonts w:hint="eastAsia" w:ascii="宋体" w:hAnsi="宋体"/>
          <w:snapToGrid w:val="0"/>
          <w:color w:val="000000"/>
          <w:kern w:val="0"/>
          <w:sz w:val="24"/>
        </w:rPr>
        <w:t>发包人：</w:t>
      </w:r>
      <w:r>
        <w:rPr>
          <w:rFonts w:hint="eastAsia" w:ascii="宋体" w:hAnsi="宋体"/>
          <w:snapToGrid w:val="0"/>
          <w:color w:val="000000"/>
          <w:kern w:val="0"/>
          <w:sz w:val="24"/>
          <w:lang w:val="en-US" w:eastAsia="zh-CN"/>
        </w:rPr>
        <w:t xml:space="preserve">                        </w:t>
      </w:r>
    </w:p>
    <w:p>
      <w:pPr>
        <w:spacing w:line="360" w:lineRule="exact"/>
        <w:ind w:firstLine="480" w:firstLineChars="200"/>
        <w:rPr>
          <w:rFonts w:hint="eastAsia" w:ascii="宋体" w:hAnsi="宋体"/>
          <w:snapToGrid w:val="0"/>
          <w:color w:val="000000"/>
          <w:kern w:val="0"/>
          <w:sz w:val="24"/>
          <w:u w:val="single"/>
        </w:rPr>
      </w:pPr>
      <w:r>
        <w:rPr>
          <w:rFonts w:hint="eastAsia" w:ascii="宋体" w:hAnsi="宋体"/>
          <w:snapToGrid w:val="0"/>
          <w:color w:val="000000"/>
          <w:kern w:val="0"/>
          <w:sz w:val="24"/>
        </w:rPr>
        <w:t>承包人：</w:t>
      </w:r>
      <w:r>
        <w:rPr>
          <w:rFonts w:hint="eastAsia" w:ascii="宋体" w:hAnsi="宋体"/>
          <w:color w:val="000000"/>
          <w:sz w:val="24"/>
          <w:u w:val="single"/>
        </w:rPr>
        <w:t xml:space="preserve">                       </w:t>
      </w:r>
    </w:p>
    <w:p>
      <w:pPr>
        <w:spacing w:line="360" w:lineRule="exact"/>
        <w:ind w:firstLine="480" w:firstLineChars="200"/>
        <w:rPr>
          <w:rFonts w:hint="eastAsia" w:ascii="宋体" w:hAnsi="宋体"/>
          <w:snapToGrid w:val="0"/>
          <w:color w:val="auto"/>
          <w:kern w:val="0"/>
          <w:sz w:val="24"/>
        </w:rPr>
      </w:pPr>
      <w:r>
        <w:rPr>
          <w:rFonts w:hint="eastAsia" w:ascii="宋体" w:hAnsi="宋体"/>
          <w:snapToGrid w:val="0"/>
          <w:color w:val="000000"/>
          <w:kern w:val="0"/>
          <w:sz w:val="24"/>
        </w:rPr>
        <w:t>发包人、承包人根据《中华人民共和国建筑法》、《建设工程质量管理条例》和《房屋建筑工程质量保修办法》等相关规定，经协商一致，对</w:t>
      </w:r>
      <w:r>
        <w:rPr>
          <w:rFonts w:hint="eastAsia" w:ascii="宋体" w:hAnsi="宋体"/>
          <w:snapToGrid w:val="0"/>
          <w:color w:val="000000"/>
          <w:kern w:val="0"/>
          <w:sz w:val="24"/>
          <w:u w:val="single"/>
        </w:rPr>
        <w:t xml:space="preserve">            </w:t>
      </w:r>
      <w:r>
        <w:rPr>
          <w:rFonts w:hint="eastAsia" w:ascii="宋体" w:hAnsi="宋体"/>
          <w:snapToGrid w:val="0"/>
          <w:color w:val="000000"/>
          <w:kern w:val="0"/>
          <w:sz w:val="24"/>
        </w:rPr>
        <w:t>建设项目工程项目</w:t>
      </w:r>
      <w:r>
        <w:rPr>
          <w:rFonts w:hint="eastAsia" w:ascii="宋体" w:hAnsi="宋体"/>
          <w:snapToGrid w:val="0"/>
          <w:color w:val="auto"/>
          <w:kern w:val="0"/>
          <w:sz w:val="24"/>
        </w:rPr>
        <w:t>签订工程质量保修书。</w:t>
      </w:r>
    </w:p>
    <w:p>
      <w:pPr>
        <w:spacing w:line="36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一、工程质量保修范围和内容</w:t>
      </w:r>
    </w:p>
    <w:p>
      <w:pPr>
        <w:spacing w:line="36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1、承包人在质量保修期内，按照有关法律、法规、规章的管理规定和双方约定，承担本工程质量保修责任。</w:t>
      </w:r>
    </w:p>
    <w:p>
      <w:pPr>
        <w:spacing w:line="36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2、质量保修范围本工程施工合同约定的工程内容。</w:t>
      </w:r>
    </w:p>
    <w:p>
      <w:pPr>
        <w:spacing w:line="36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二、质量保修期</w:t>
      </w:r>
    </w:p>
    <w:p>
      <w:pPr>
        <w:spacing w:line="36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双方根据《建设工程质量管理条例》、《房屋建筑工程质量保修办法》（建设部第80号令）的有关规定及设计要求，约定本工程质量保修期如下：</w:t>
      </w:r>
    </w:p>
    <w:p>
      <w:pPr>
        <w:spacing w:line="36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1、地基基础工程和主体结构工程为设计文件规定的该工程的合理使用年限；</w:t>
      </w:r>
    </w:p>
    <w:p>
      <w:pPr>
        <w:spacing w:line="36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2、屋面防水工程、有防水要求的卫生间、房间和外墙面的防渗漏为</w:t>
      </w:r>
      <w:r>
        <w:rPr>
          <w:rFonts w:hint="eastAsia" w:ascii="宋体" w:hAnsi="宋体"/>
          <w:snapToGrid w:val="0"/>
          <w:color w:val="000000"/>
          <w:kern w:val="0"/>
          <w:sz w:val="24"/>
          <w:u w:val="single"/>
        </w:rPr>
        <w:t xml:space="preserve"> 5 </w:t>
      </w:r>
      <w:r>
        <w:rPr>
          <w:rFonts w:hint="eastAsia" w:ascii="宋体" w:hAnsi="宋体"/>
          <w:snapToGrid w:val="0"/>
          <w:color w:val="000000"/>
          <w:kern w:val="0"/>
          <w:sz w:val="24"/>
        </w:rPr>
        <w:t>年；</w:t>
      </w:r>
    </w:p>
    <w:p>
      <w:pPr>
        <w:spacing w:line="36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3、电气管线、给排水管道、设备安装工程为</w:t>
      </w:r>
      <w:r>
        <w:rPr>
          <w:rFonts w:hint="eastAsia" w:ascii="宋体" w:hAnsi="宋体"/>
          <w:snapToGrid w:val="0"/>
          <w:color w:val="000000"/>
          <w:kern w:val="0"/>
          <w:sz w:val="24"/>
          <w:u w:val="single"/>
        </w:rPr>
        <w:t xml:space="preserve"> 2 </w:t>
      </w:r>
      <w:r>
        <w:rPr>
          <w:rFonts w:hint="eastAsia" w:ascii="宋体" w:hAnsi="宋体"/>
          <w:snapToGrid w:val="0"/>
          <w:color w:val="000000"/>
          <w:kern w:val="0"/>
          <w:sz w:val="24"/>
        </w:rPr>
        <w:t>年；</w:t>
      </w:r>
    </w:p>
    <w:p>
      <w:pPr>
        <w:spacing w:line="36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4、供热及供冷为</w:t>
      </w:r>
      <w:r>
        <w:rPr>
          <w:rFonts w:hint="eastAsia" w:ascii="宋体" w:hAnsi="宋体"/>
          <w:snapToGrid w:val="0"/>
          <w:color w:val="000000"/>
          <w:kern w:val="0"/>
          <w:sz w:val="24"/>
          <w:u w:val="single"/>
        </w:rPr>
        <w:t xml:space="preserve"> 2</w:t>
      </w:r>
      <w:r>
        <w:rPr>
          <w:rFonts w:hint="eastAsia" w:ascii="宋体" w:hAnsi="宋体"/>
          <w:snapToGrid w:val="0"/>
          <w:color w:val="000000"/>
          <w:kern w:val="0"/>
          <w:sz w:val="24"/>
        </w:rPr>
        <w:t>个采暖期及供冷期；</w:t>
      </w:r>
    </w:p>
    <w:p>
      <w:pPr>
        <w:spacing w:line="36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5、装饰装修工程为</w:t>
      </w:r>
      <w:r>
        <w:rPr>
          <w:rFonts w:hint="eastAsia" w:ascii="宋体" w:hAnsi="宋体"/>
          <w:snapToGrid w:val="0"/>
          <w:color w:val="000000"/>
          <w:kern w:val="0"/>
          <w:sz w:val="24"/>
          <w:u w:val="single"/>
        </w:rPr>
        <w:t xml:space="preserve"> 2 </w:t>
      </w:r>
      <w:r>
        <w:rPr>
          <w:rFonts w:hint="eastAsia" w:ascii="宋体" w:hAnsi="宋体"/>
          <w:snapToGrid w:val="0"/>
          <w:color w:val="000000"/>
          <w:kern w:val="0"/>
          <w:sz w:val="24"/>
        </w:rPr>
        <w:t>年；</w:t>
      </w:r>
    </w:p>
    <w:p>
      <w:pPr>
        <w:spacing w:line="36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 xml:space="preserve">6、室外的上下水和小区道路等市政公用工程为 </w:t>
      </w:r>
      <w:r>
        <w:rPr>
          <w:rFonts w:hint="eastAsia" w:ascii="宋体" w:hAnsi="宋体"/>
          <w:snapToGrid w:val="0"/>
          <w:color w:val="000000"/>
          <w:kern w:val="0"/>
          <w:sz w:val="24"/>
          <w:u w:val="single"/>
        </w:rPr>
        <w:t xml:space="preserve"> 2 </w:t>
      </w:r>
      <w:r>
        <w:rPr>
          <w:rFonts w:hint="eastAsia" w:ascii="宋体" w:hAnsi="宋体"/>
          <w:snapToGrid w:val="0"/>
          <w:color w:val="000000"/>
          <w:kern w:val="0"/>
          <w:sz w:val="24"/>
        </w:rPr>
        <w:t>年；</w:t>
      </w:r>
    </w:p>
    <w:p>
      <w:pPr>
        <w:spacing w:line="360" w:lineRule="exact"/>
        <w:ind w:firstLine="480" w:firstLineChars="200"/>
        <w:rPr>
          <w:rFonts w:hint="eastAsia" w:ascii="宋体" w:hAnsi="宋体"/>
          <w:snapToGrid w:val="0"/>
          <w:kern w:val="0"/>
          <w:sz w:val="24"/>
        </w:rPr>
      </w:pPr>
      <w:r>
        <w:rPr>
          <w:rFonts w:hint="eastAsia" w:ascii="宋体" w:hAnsi="宋体"/>
          <w:snapToGrid w:val="0"/>
          <w:kern w:val="0"/>
          <w:sz w:val="24"/>
        </w:rPr>
        <w:t>7、在本项目建成投入使用的前两年内，需对钢结构的节点、杆件应力集中部位、支座等受力关键部位进行应力、应变监控（监测方案由双方确定）。</w:t>
      </w:r>
    </w:p>
    <w:p>
      <w:pPr>
        <w:spacing w:line="36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 xml:space="preserve">8、其他约定：按国家现行规范规程及相关标准和设计的有关要求执行。 </w:t>
      </w:r>
    </w:p>
    <w:p>
      <w:pPr>
        <w:spacing w:line="36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质量保修期自广州开发区管委会或其相关职能部门批准的提前移交之日或工程竣工验收合格之日起（以先发生日期为准）计算（广州开发区、黄埔区对工程竣工验收有相关规定的，按该规定执行）。</w:t>
      </w:r>
    </w:p>
    <w:p>
      <w:pPr>
        <w:spacing w:line="36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三、质量保修责任</w:t>
      </w:r>
    </w:p>
    <w:p>
      <w:pPr>
        <w:spacing w:line="36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1、属于保修范围、内容的项目，承包人应当在接到保修通知之日后7天内派人修理。承包人不在约定期限内派人修理，发包人委托他人修理。</w:t>
      </w:r>
    </w:p>
    <w:p>
      <w:pPr>
        <w:spacing w:line="36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2、发生须紧急抢修事故的，承包人接到事故通知后，应当立即到达事故现场抢修。</w:t>
      </w:r>
    </w:p>
    <w:p>
      <w:pPr>
        <w:spacing w:line="36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1）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（2）质量保修完成后，由发包人组织验收。</w:t>
      </w:r>
    </w:p>
    <w:p>
      <w:pPr>
        <w:spacing w:line="36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四、保修费用</w:t>
      </w:r>
    </w:p>
    <w:p>
      <w:pPr>
        <w:spacing w:line="36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保修费用及相关的损害赔偿费，由造成质量缺陷的责任方承担。</w:t>
      </w:r>
    </w:p>
    <w:p>
      <w:pPr>
        <w:spacing w:line="36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五、其他</w:t>
      </w:r>
    </w:p>
    <w:p>
      <w:pPr>
        <w:spacing w:line="360" w:lineRule="exact"/>
        <w:ind w:firstLine="480" w:firstLineChars="200"/>
        <w:rPr>
          <w:rFonts w:hint="eastAsia" w:ascii="宋体" w:hAnsi="宋体"/>
          <w:snapToGrid w:val="0"/>
          <w:color w:val="auto"/>
          <w:kern w:val="0"/>
          <w:sz w:val="24"/>
        </w:rPr>
      </w:pPr>
      <w:r>
        <w:rPr>
          <w:rFonts w:hint="eastAsia" w:ascii="宋体" w:hAnsi="宋体"/>
          <w:snapToGrid w:val="0"/>
          <w:color w:val="auto"/>
          <w:kern w:val="0"/>
          <w:sz w:val="24"/>
        </w:rPr>
        <w:t>1、保修金的使用、约定和支付按施工合同的约定执行。</w:t>
      </w:r>
    </w:p>
    <w:p>
      <w:pPr>
        <w:spacing w:line="360" w:lineRule="exact"/>
        <w:ind w:firstLine="480" w:firstLineChars="200"/>
        <w:rPr>
          <w:rFonts w:hint="eastAsia" w:ascii="宋体" w:hAnsi="宋体"/>
          <w:snapToGrid w:val="0"/>
          <w:color w:val="auto"/>
          <w:kern w:val="0"/>
          <w:sz w:val="24"/>
        </w:rPr>
      </w:pPr>
      <w:r>
        <w:rPr>
          <w:rFonts w:hint="eastAsia" w:ascii="宋体" w:hAnsi="宋体"/>
          <w:snapToGrid w:val="0"/>
          <w:color w:val="auto"/>
          <w:kern w:val="0"/>
          <w:sz w:val="24"/>
        </w:rPr>
        <w:t>2、发包人将保修金返还给承包人后，承包人仍须按《建设工程质量管理条例》及市政府有关部门规定承担保修责任。</w:t>
      </w:r>
    </w:p>
    <w:p>
      <w:pPr>
        <w:spacing w:line="360" w:lineRule="exact"/>
        <w:ind w:firstLine="480" w:firstLineChars="200"/>
        <w:rPr>
          <w:rFonts w:hint="eastAsia" w:ascii="宋体" w:hAnsi="宋体"/>
          <w:snapToGrid w:val="0"/>
          <w:color w:val="auto"/>
          <w:kern w:val="0"/>
          <w:sz w:val="24"/>
        </w:rPr>
      </w:pPr>
      <w:r>
        <w:rPr>
          <w:rFonts w:hint="eastAsia" w:ascii="宋体" w:hAnsi="宋体"/>
          <w:snapToGrid w:val="0"/>
          <w:color w:val="auto"/>
          <w:kern w:val="0"/>
          <w:sz w:val="24"/>
        </w:rPr>
        <w:t xml:space="preserve">3、本工程质量保修书由施工合同发包人、承包人双方共同签署，作为施工合同附件，其有效期限至保修期满。 </w:t>
      </w:r>
    </w:p>
    <w:p>
      <w:pPr>
        <w:adjustRightInd w:val="0"/>
        <w:snapToGrid w:val="0"/>
        <w:spacing w:before="204" w:beforeLines="50" w:after="204" w:afterLines="50" w:line="360" w:lineRule="exact"/>
        <w:rPr>
          <w:rFonts w:hint="eastAsia" w:ascii="宋体" w:hAnsi="宋体"/>
          <w:color w:val="000000"/>
          <w:sz w:val="24"/>
        </w:rPr>
      </w:pPr>
    </w:p>
    <w:p>
      <w:pPr>
        <w:adjustRightInd w:val="0"/>
        <w:snapToGrid w:val="0"/>
        <w:spacing w:before="204" w:beforeLines="50" w:after="204" w:afterLines="50" w:line="360" w:lineRule="exact"/>
        <w:rPr>
          <w:rFonts w:hint="eastAsia" w:ascii="宋体" w:hAnsi="宋体"/>
          <w:color w:val="000000"/>
          <w:sz w:val="24"/>
        </w:rPr>
      </w:pPr>
    </w:p>
    <w:p>
      <w:pPr>
        <w:adjustRightInd w:val="0"/>
        <w:snapToGrid w:val="0"/>
        <w:spacing w:before="204" w:beforeLines="50" w:after="204" w:afterLines="50" w:line="360" w:lineRule="exact"/>
        <w:ind w:firstLine="567"/>
        <w:rPr>
          <w:rFonts w:hint="eastAsia" w:ascii="宋体" w:hAnsi="宋体"/>
          <w:color w:val="FF0000"/>
          <w:sz w:val="24"/>
        </w:rPr>
      </w:pPr>
      <w:r>
        <w:rPr>
          <w:rFonts w:hint="eastAsia" w:ascii="宋体" w:hAnsi="宋体"/>
          <w:color w:val="000000"/>
          <w:sz w:val="24"/>
        </w:rPr>
        <w:t>发  包  人（公章）：</w:t>
      </w:r>
      <w:r>
        <w:rPr>
          <w:rFonts w:hint="eastAsia" w:ascii="宋体" w:hAnsi="宋体"/>
          <w:sz w:val="24"/>
        </w:rPr>
        <w:t xml:space="preserve"> </w:t>
      </w:r>
    </w:p>
    <w:p>
      <w:pPr>
        <w:adjustRightInd w:val="0"/>
        <w:snapToGrid w:val="0"/>
        <w:spacing w:before="204" w:beforeLines="50" w:after="204" w:afterLines="50" w:line="360" w:lineRule="exact"/>
        <w:ind w:firstLine="567"/>
        <w:rPr>
          <w:rFonts w:hint="eastAsia" w:ascii="宋体" w:hAnsi="宋体"/>
          <w:color w:val="000000"/>
          <w:sz w:val="24"/>
        </w:rPr>
      </w:pPr>
      <w:r>
        <w:rPr>
          <w:rFonts w:hint="eastAsia" w:ascii="宋体" w:hAnsi="宋体"/>
          <w:color w:val="000000"/>
          <w:sz w:val="24"/>
        </w:rPr>
        <w:t>法定代表人（签字）：</w:t>
      </w:r>
    </w:p>
    <w:p>
      <w:pPr>
        <w:adjustRightInd w:val="0"/>
        <w:snapToGrid w:val="0"/>
        <w:spacing w:before="204" w:beforeLines="50" w:after="204" w:afterLines="50" w:line="360" w:lineRule="exact"/>
        <w:ind w:firstLine="567"/>
        <w:rPr>
          <w:rFonts w:hint="eastAsia" w:ascii="宋体" w:hAnsi="宋体"/>
          <w:color w:val="000000"/>
          <w:sz w:val="24"/>
        </w:rPr>
      </w:pPr>
      <w:r>
        <w:rPr>
          <w:rFonts w:hint="eastAsia" w:ascii="宋体" w:hAnsi="宋体"/>
          <w:color w:val="000000"/>
          <w:sz w:val="24"/>
        </w:rPr>
        <w:t>委托代理人（签字）：</w:t>
      </w:r>
    </w:p>
    <w:p>
      <w:pPr>
        <w:adjustRightInd w:val="0"/>
        <w:snapToGrid w:val="0"/>
        <w:spacing w:before="204" w:beforeLines="50" w:after="204" w:afterLines="50" w:line="360" w:lineRule="exact"/>
        <w:ind w:firstLine="567"/>
        <w:rPr>
          <w:rFonts w:hint="eastAsia" w:ascii="宋体" w:hAnsi="宋体"/>
          <w:color w:val="000000"/>
          <w:sz w:val="24"/>
        </w:rPr>
      </w:pPr>
    </w:p>
    <w:p>
      <w:pPr>
        <w:spacing w:before="100" w:beforeAutospacing="1" w:after="100" w:afterAutospacing="1" w:line="360" w:lineRule="exact"/>
        <w:ind w:right="11" w:firstLine="567"/>
        <w:rPr>
          <w:rFonts w:hint="eastAsia" w:ascii="宋体" w:hAnsi="宋体"/>
          <w:color w:val="000000"/>
          <w:sz w:val="24"/>
        </w:rPr>
      </w:pPr>
      <w:r>
        <w:rPr>
          <w:rFonts w:hint="eastAsia" w:ascii="宋体" w:hAnsi="宋体"/>
          <w:color w:val="000000"/>
          <w:sz w:val="24"/>
        </w:rPr>
        <w:t xml:space="preserve">                                         20   年  月   日  </w:t>
      </w:r>
    </w:p>
    <w:p>
      <w:pPr>
        <w:spacing w:before="100" w:beforeAutospacing="1" w:after="100" w:afterAutospacing="1" w:line="360" w:lineRule="exact"/>
        <w:ind w:right="11" w:firstLine="567"/>
        <w:rPr>
          <w:rFonts w:hint="eastAsia" w:ascii="宋体" w:hAnsi="宋体"/>
          <w:color w:val="000000"/>
          <w:sz w:val="24"/>
        </w:rPr>
      </w:pPr>
    </w:p>
    <w:p>
      <w:pPr>
        <w:adjustRightInd w:val="0"/>
        <w:snapToGrid w:val="0"/>
        <w:spacing w:before="204" w:beforeLines="50" w:after="204" w:afterLines="50" w:line="360" w:lineRule="exact"/>
        <w:ind w:firstLine="567"/>
        <w:rPr>
          <w:rFonts w:hint="eastAsia" w:ascii="宋体" w:hAnsi="宋体"/>
          <w:color w:val="000000"/>
          <w:sz w:val="24"/>
        </w:rPr>
      </w:pPr>
      <w:r>
        <w:rPr>
          <w:rFonts w:hint="eastAsia" w:ascii="宋体" w:hAnsi="宋体"/>
          <w:color w:val="000000"/>
          <w:sz w:val="24"/>
        </w:rPr>
        <w:t xml:space="preserve">承  包  人（公章）：  </w:t>
      </w:r>
    </w:p>
    <w:p>
      <w:pPr>
        <w:adjustRightInd w:val="0"/>
        <w:snapToGrid w:val="0"/>
        <w:spacing w:before="204" w:beforeLines="50" w:after="204" w:afterLines="50" w:line="360" w:lineRule="exact"/>
        <w:ind w:firstLine="567"/>
        <w:rPr>
          <w:rFonts w:hint="eastAsia" w:ascii="宋体" w:hAnsi="宋体"/>
          <w:color w:val="000000"/>
          <w:sz w:val="24"/>
        </w:rPr>
      </w:pPr>
      <w:r>
        <w:rPr>
          <w:rFonts w:hint="eastAsia" w:ascii="宋体" w:hAnsi="宋体"/>
          <w:color w:val="000000"/>
          <w:sz w:val="24"/>
        </w:rPr>
        <w:t xml:space="preserve">法定代表人（签字）：                      </w:t>
      </w:r>
    </w:p>
    <w:p>
      <w:pPr>
        <w:snapToGrid w:val="0"/>
        <w:spacing w:line="440" w:lineRule="exact"/>
        <w:jc w:val="center"/>
        <w:rPr>
          <w:rFonts w:hint="eastAsia" w:ascii="宋体" w:hAnsi="宋体"/>
          <w:color w:val="000000"/>
          <w:sz w:val="24"/>
        </w:rPr>
      </w:pPr>
      <w:r>
        <w:rPr>
          <w:rFonts w:hint="eastAsia" w:ascii="宋体" w:hAnsi="宋体"/>
          <w:color w:val="000000"/>
          <w:sz w:val="24"/>
        </w:rPr>
        <w:t xml:space="preserve">                            20   年  月  日</w:t>
      </w:r>
    </w:p>
    <w:p>
      <w:pPr>
        <w:snapToGrid w:val="0"/>
        <w:spacing w:line="440" w:lineRule="exact"/>
        <w:jc w:val="center"/>
        <w:rPr>
          <w:rFonts w:hint="eastAsia" w:ascii="宋体" w:hAnsi="宋体"/>
          <w:color w:val="000000"/>
          <w:sz w:val="24"/>
        </w:rPr>
      </w:pPr>
    </w:p>
    <w:p>
      <w:pPr>
        <w:snapToGrid w:val="0"/>
        <w:spacing w:line="440" w:lineRule="exact"/>
        <w:jc w:val="center"/>
        <w:rPr>
          <w:rFonts w:hint="eastAsia" w:ascii="宋体" w:hAnsi="宋体"/>
          <w:color w:val="000000"/>
          <w:sz w:val="24"/>
        </w:rPr>
      </w:pPr>
    </w:p>
    <w:p>
      <w:pPr>
        <w:snapToGrid w:val="0"/>
        <w:spacing w:line="440" w:lineRule="exact"/>
        <w:jc w:val="center"/>
        <w:rPr>
          <w:rFonts w:hint="eastAsia" w:ascii="宋体" w:hAnsi="宋体"/>
          <w:color w:val="000000"/>
          <w:sz w:val="24"/>
        </w:rPr>
      </w:pPr>
    </w:p>
    <w:p>
      <w:pPr>
        <w:snapToGrid w:val="0"/>
        <w:spacing w:line="440" w:lineRule="exact"/>
        <w:jc w:val="center"/>
        <w:rPr>
          <w:rFonts w:hint="eastAsia" w:ascii="宋体" w:hAnsi="宋体"/>
          <w:color w:val="000000"/>
          <w:sz w:val="24"/>
        </w:rPr>
      </w:pPr>
    </w:p>
    <w:p>
      <w:pPr>
        <w:snapToGrid w:val="0"/>
        <w:spacing w:line="440" w:lineRule="exact"/>
        <w:jc w:val="center"/>
        <w:rPr>
          <w:rFonts w:hint="eastAsia" w:ascii="宋体" w:hAnsi="宋体"/>
          <w:color w:val="000000"/>
          <w:sz w:val="24"/>
        </w:rPr>
      </w:pPr>
    </w:p>
    <w:p>
      <w:pPr>
        <w:snapToGrid w:val="0"/>
        <w:spacing w:line="440" w:lineRule="exact"/>
        <w:jc w:val="center"/>
        <w:rPr>
          <w:rFonts w:hint="eastAsia" w:ascii="宋体" w:hAnsi="宋体"/>
          <w:color w:val="000000"/>
          <w:sz w:val="24"/>
        </w:rPr>
      </w:pPr>
    </w:p>
    <w:p>
      <w:pPr>
        <w:snapToGrid w:val="0"/>
        <w:spacing w:line="440" w:lineRule="exact"/>
        <w:jc w:val="center"/>
        <w:rPr>
          <w:rFonts w:hint="eastAsia" w:ascii="宋体" w:hAnsi="宋体"/>
          <w:color w:val="000000"/>
          <w:sz w:val="24"/>
        </w:rPr>
      </w:pPr>
    </w:p>
    <w:p>
      <w:pPr>
        <w:snapToGrid w:val="0"/>
        <w:spacing w:line="440" w:lineRule="exact"/>
        <w:jc w:val="center"/>
        <w:rPr>
          <w:rFonts w:hint="eastAsia" w:ascii="宋体" w:hAnsi="宋体"/>
          <w:color w:val="000000"/>
          <w:sz w:val="24"/>
        </w:rPr>
      </w:pPr>
    </w:p>
    <w:p>
      <w:pPr>
        <w:snapToGrid w:val="0"/>
        <w:spacing w:line="440" w:lineRule="exact"/>
        <w:jc w:val="center"/>
        <w:rPr>
          <w:rFonts w:hint="eastAsia" w:ascii="宋体" w:hAnsi="宋体"/>
          <w:color w:val="000000"/>
          <w:sz w:val="24"/>
        </w:rPr>
      </w:pPr>
    </w:p>
    <w:p>
      <w:pPr>
        <w:snapToGrid w:val="0"/>
        <w:spacing w:line="440" w:lineRule="exact"/>
        <w:jc w:val="center"/>
        <w:rPr>
          <w:rFonts w:hint="eastAsia" w:ascii="宋体" w:hAnsi="宋体"/>
          <w:color w:val="000000"/>
          <w:sz w:val="24"/>
        </w:rPr>
      </w:pPr>
    </w:p>
    <w:p>
      <w:pPr>
        <w:snapToGrid w:val="0"/>
        <w:spacing w:line="440" w:lineRule="exact"/>
        <w:jc w:val="center"/>
        <w:rPr>
          <w:rFonts w:hint="eastAsia" w:ascii="宋体" w:hAnsi="宋体"/>
          <w:color w:val="000000"/>
          <w:sz w:val="24"/>
        </w:rPr>
      </w:pPr>
    </w:p>
    <w:p>
      <w:pPr>
        <w:snapToGrid w:val="0"/>
        <w:spacing w:line="440" w:lineRule="exact"/>
        <w:jc w:val="both"/>
        <w:rPr>
          <w:rFonts w:hint="eastAsia" w:ascii="宋体" w:hAnsi="宋体"/>
          <w:color w:val="000000"/>
          <w:sz w:val="24"/>
        </w:rPr>
      </w:pPr>
    </w:p>
    <w:p>
      <w:pPr>
        <w:pStyle w:val="25"/>
        <w:adjustRightInd w:val="0"/>
        <w:snapToGrid w:val="0"/>
        <w:spacing w:line="400" w:lineRule="exact"/>
        <w:rPr>
          <w:rFonts w:hint="eastAsia" w:ascii="宋体" w:hAnsi="宋体"/>
          <w:sz w:val="24"/>
        </w:rPr>
      </w:pPr>
      <w:r>
        <w:rPr>
          <w:rFonts w:hint="eastAsia" w:ascii="宋体" w:hAnsi="宋体"/>
          <w:b/>
          <w:bCs/>
          <w:sz w:val="30"/>
          <w:szCs w:val="30"/>
        </w:rPr>
        <w:t xml:space="preserve">附件：            </w:t>
      </w:r>
      <w:r>
        <w:rPr>
          <w:rFonts w:hint="eastAsia" w:ascii="宋体" w:hAnsi="宋体"/>
          <w:sz w:val="24"/>
        </w:rPr>
        <w:t xml:space="preserve">  </w:t>
      </w:r>
    </w:p>
    <w:p>
      <w:pPr>
        <w:pStyle w:val="25"/>
        <w:adjustRightInd w:val="0"/>
        <w:snapToGrid w:val="0"/>
        <w:spacing w:line="400" w:lineRule="exact"/>
        <w:rPr>
          <w:rFonts w:hint="eastAsia" w:ascii="宋体" w:hAnsi="宋体"/>
          <w:sz w:val="24"/>
        </w:rPr>
      </w:pPr>
    </w:p>
    <w:p>
      <w:pPr>
        <w:pStyle w:val="25"/>
        <w:adjustRightInd w:val="0"/>
        <w:snapToGrid w:val="0"/>
        <w:spacing w:line="400" w:lineRule="exact"/>
        <w:jc w:val="center"/>
        <w:rPr>
          <w:rFonts w:hint="eastAsia" w:ascii="宋体" w:hAnsi="宋体"/>
          <w:b/>
          <w:bCs/>
          <w:sz w:val="30"/>
          <w:szCs w:val="30"/>
        </w:rPr>
      </w:pPr>
      <w:r>
        <w:rPr>
          <w:rFonts w:hint="eastAsia" w:ascii="宋体" w:hAnsi="宋体"/>
          <w:b/>
          <w:bCs/>
          <w:sz w:val="30"/>
          <w:szCs w:val="30"/>
        </w:rPr>
        <w:t>工程建设项目廉政责任书</w:t>
      </w:r>
    </w:p>
    <w:p>
      <w:pPr>
        <w:pStyle w:val="26"/>
        <w:adjustRightInd w:val="0"/>
        <w:snapToGrid w:val="0"/>
        <w:spacing w:line="400" w:lineRule="exact"/>
        <w:ind w:firstLine="0"/>
        <w:rPr>
          <w:rFonts w:hint="eastAsia" w:ascii="宋体" w:hAnsi="宋体"/>
          <w:snapToGrid w:val="0"/>
          <w:kern w:val="0"/>
          <w:sz w:val="24"/>
        </w:rPr>
      </w:pPr>
    </w:p>
    <w:p>
      <w:pPr>
        <w:pStyle w:val="25"/>
        <w:adjustRightInd w:val="0"/>
        <w:snapToGrid w:val="0"/>
        <w:spacing w:line="400" w:lineRule="exact"/>
        <w:ind w:left="495" w:hanging="495"/>
        <w:rPr>
          <w:rFonts w:hint="eastAsia" w:ascii="宋体" w:hAnsi="宋体"/>
          <w:sz w:val="24"/>
          <w:u w:val="single"/>
        </w:rPr>
      </w:pPr>
      <w:r>
        <w:rPr>
          <w:rFonts w:hint="eastAsia" w:ascii="宋体" w:hAnsi="宋体"/>
          <w:sz w:val="24"/>
        </w:rPr>
        <w:t>工程项目名称：</w:t>
      </w:r>
      <w:r>
        <w:rPr>
          <w:rFonts w:hint="eastAsia" w:ascii="宋体" w:hAnsi="宋体"/>
          <w:sz w:val="24"/>
          <w:u w:val="single"/>
        </w:rPr>
        <w:t xml:space="preserve">                                </w:t>
      </w:r>
    </w:p>
    <w:p>
      <w:pPr>
        <w:pStyle w:val="25"/>
        <w:adjustRightInd w:val="0"/>
        <w:snapToGrid w:val="0"/>
        <w:spacing w:line="400" w:lineRule="exact"/>
        <w:ind w:left="495" w:hanging="495"/>
        <w:rPr>
          <w:rFonts w:ascii="宋体" w:hAnsi="宋体"/>
          <w:sz w:val="24"/>
        </w:rPr>
      </w:pPr>
      <w:r>
        <w:rPr>
          <w:rFonts w:hint="eastAsia" w:ascii="宋体" w:hAnsi="宋体"/>
          <w:sz w:val="24"/>
        </w:rPr>
        <w:t>工程项目地址：</w:t>
      </w:r>
      <w:r>
        <w:rPr>
          <w:rFonts w:hint="eastAsia" w:ascii="宋体" w:hAnsi="宋体"/>
          <w:sz w:val="24"/>
          <w:u w:val="single"/>
        </w:rPr>
        <w:t xml:space="preserve">                                </w:t>
      </w:r>
    </w:p>
    <w:p>
      <w:pPr>
        <w:pStyle w:val="25"/>
        <w:adjustRightInd w:val="0"/>
        <w:snapToGrid w:val="0"/>
        <w:spacing w:line="400" w:lineRule="exact"/>
        <w:rPr>
          <w:rFonts w:ascii="宋体" w:hAnsi="宋体"/>
          <w:sz w:val="24"/>
          <w:szCs w:val="24"/>
          <w:u w:val="single"/>
        </w:rPr>
      </w:pPr>
      <w:r>
        <w:rPr>
          <w:rFonts w:hint="eastAsia" w:ascii="宋体" w:hAnsi="宋体"/>
          <w:sz w:val="24"/>
        </w:rPr>
        <w:t>甲        方：</w:t>
      </w:r>
      <w:r>
        <w:rPr>
          <w:rFonts w:hint="eastAsia" w:ascii="宋体" w:hAnsi="宋体"/>
          <w:sz w:val="24"/>
          <w:lang w:val="en-US" w:eastAsia="zh-CN"/>
        </w:rPr>
        <w:t xml:space="preserve">                             </w:t>
      </w:r>
    </w:p>
    <w:p>
      <w:pPr>
        <w:pStyle w:val="25"/>
        <w:adjustRightInd w:val="0"/>
        <w:snapToGrid w:val="0"/>
        <w:spacing w:line="400" w:lineRule="exact"/>
        <w:rPr>
          <w:rFonts w:hint="eastAsia" w:ascii="宋体" w:hAnsi="宋体"/>
          <w:sz w:val="24"/>
        </w:rPr>
      </w:pPr>
      <w:r>
        <w:rPr>
          <w:rFonts w:hint="eastAsia" w:ascii="宋体" w:hAnsi="宋体"/>
          <w:sz w:val="24"/>
        </w:rPr>
        <w:t>乙        方：</w:t>
      </w:r>
      <w:r>
        <w:rPr>
          <w:rFonts w:hint="eastAsia" w:ascii="宋体" w:hAnsi="宋体"/>
          <w:sz w:val="24"/>
          <w:u w:val="single"/>
        </w:rPr>
        <w:t xml:space="preserve">                                 </w:t>
      </w:r>
    </w:p>
    <w:p>
      <w:pPr>
        <w:pStyle w:val="25"/>
        <w:adjustRightInd w:val="0"/>
        <w:snapToGrid w:val="0"/>
        <w:spacing w:line="400" w:lineRule="exact"/>
        <w:rPr>
          <w:rFonts w:ascii="宋体" w:hAnsi="宋体"/>
          <w:sz w:val="24"/>
        </w:rPr>
      </w:pPr>
    </w:p>
    <w:p>
      <w:pPr>
        <w:adjustRightInd w:val="0"/>
        <w:snapToGrid w:val="0"/>
        <w:spacing w:line="400" w:lineRule="exact"/>
        <w:ind w:firstLine="482"/>
        <w:rPr>
          <w:rFonts w:hint="eastAsia" w:ascii="宋体" w:hAnsi="宋体" w:cs="宋体"/>
          <w:kern w:val="0"/>
          <w:sz w:val="24"/>
        </w:rPr>
      </w:pPr>
      <w:r>
        <w:rPr>
          <w:rFonts w:hint="eastAsia" w:ascii="宋体" w:hAnsi="宋体" w:cs="宋体"/>
          <w:snapToGrid w:val="0"/>
          <w:kern w:val="0"/>
          <w:sz w:val="24"/>
          <w:lang w:bidi="ar"/>
        </w:rPr>
        <w:t>为加强工程建设中的廉政建设，规范工程建设项目的各项活动，防止发生各种谋取不正当利益的违法违纪行为，保护国家、集体和当事人的合法权益，根据国家有关工程建设的法律法规和廉政建设责任制规定，特订立本廉政责任书。</w:t>
      </w:r>
    </w:p>
    <w:p>
      <w:pPr>
        <w:adjustRightInd w:val="0"/>
        <w:snapToGrid w:val="0"/>
        <w:spacing w:line="400" w:lineRule="exact"/>
        <w:ind w:firstLine="482"/>
        <w:rPr>
          <w:rFonts w:hint="eastAsia" w:ascii="宋体" w:hAnsi="宋体" w:cs="宋体"/>
          <w:b/>
          <w:kern w:val="0"/>
          <w:sz w:val="24"/>
        </w:rPr>
      </w:pPr>
      <w:r>
        <w:rPr>
          <w:rFonts w:hint="eastAsia" w:ascii="宋体" w:hAnsi="宋体" w:cs="宋体"/>
          <w:b/>
          <w:snapToGrid w:val="0"/>
          <w:kern w:val="0"/>
          <w:sz w:val="24"/>
          <w:lang w:bidi="ar"/>
        </w:rPr>
        <w:t>第一条</w:t>
      </w:r>
      <w:r>
        <w:rPr>
          <w:rFonts w:hint="eastAsia" w:ascii="宋体" w:hAnsi="宋体" w:cs="宋体"/>
          <w:snapToGrid w:val="0"/>
          <w:kern w:val="0"/>
          <w:sz w:val="24"/>
          <w:lang w:bidi="ar"/>
        </w:rPr>
        <w:t>甲、乙双方的责任</w:t>
      </w:r>
    </w:p>
    <w:p>
      <w:pPr>
        <w:adjustRightInd w:val="0"/>
        <w:snapToGrid w:val="0"/>
        <w:spacing w:line="400" w:lineRule="exact"/>
        <w:ind w:firstLine="482"/>
        <w:rPr>
          <w:rFonts w:hint="eastAsia" w:ascii="宋体" w:hAnsi="宋体" w:cs="宋体"/>
          <w:kern w:val="0"/>
          <w:sz w:val="24"/>
        </w:rPr>
      </w:pPr>
      <w:r>
        <w:rPr>
          <w:rFonts w:hint="eastAsia" w:ascii="宋体" w:hAnsi="宋体" w:cs="宋体"/>
          <w:snapToGrid w:val="0"/>
          <w:kern w:val="0"/>
          <w:sz w:val="24"/>
          <w:lang w:bidi="ar"/>
        </w:rPr>
        <w:t>（一）应严格遵守国家关于市场准入、项目招标投标、</w:t>
      </w:r>
      <w:r>
        <w:rPr>
          <w:rFonts w:hint="eastAsia" w:ascii="宋体" w:hAnsi="宋体" w:cs="宋体"/>
          <w:kern w:val="0"/>
          <w:sz w:val="24"/>
          <w:lang w:bidi="ar"/>
        </w:rPr>
        <w:t>工程建设和市场活动</w:t>
      </w:r>
      <w:r>
        <w:rPr>
          <w:rFonts w:hint="eastAsia" w:ascii="宋体" w:hAnsi="宋体" w:cs="宋体"/>
          <w:snapToGrid w:val="0"/>
          <w:kern w:val="0"/>
          <w:sz w:val="24"/>
          <w:lang w:bidi="ar"/>
        </w:rPr>
        <w:t>等有关法律、法规、相关政策，以及廉政建设的各项规定。</w:t>
      </w:r>
    </w:p>
    <w:p>
      <w:pPr>
        <w:adjustRightInd w:val="0"/>
        <w:snapToGrid w:val="0"/>
        <w:spacing w:line="400" w:lineRule="exact"/>
        <w:ind w:firstLine="482"/>
        <w:rPr>
          <w:rFonts w:hint="eastAsia" w:ascii="宋体" w:hAnsi="宋体" w:cs="宋体"/>
          <w:kern w:val="0"/>
          <w:sz w:val="24"/>
        </w:rPr>
      </w:pPr>
      <w:r>
        <w:rPr>
          <w:rFonts w:hint="eastAsia" w:ascii="宋体" w:hAnsi="宋体" w:cs="宋体"/>
          <w:snapToGrid w:val="0"/>
          <w:kern w:val="0"/>
          <w:sz w:val="24"/>
          <w:lang w:bidi="ar"/>
        </w:rPr>
        <w:t>（二）严格执行建设工程项目承发包合同文件，自觉按合同办事。</w:t>
      </w:r>
    </w:p>
    <w:p>
      <w:pPr>
        <w:adjustRightInd w:val="0"/>
        <w:snapToGrid w:val="0"/>
        <w:spacing w:line="400" w:lineRule="exact"/>
        <w:ind w:firstLine="482"/>
        <w:rPr>
          <w:rFonts w:hint="eastAsia" w:ascii="宋体" w:hAnsi="宋体" w:cs="宋体"/>
          <w:kern w:val="0"/>
          <w:sz w:val="24"/>
        </w:rPr>
      </w:pPr>
      <w:r>
        <w:rPr>
          <w:rFonts w:hint="eastAsia" w:ascii="宋体" w:hAnsi="宋体" w:cs="宋体"/>
          <w:snapToGrid w:val="0"/>
          <w:kern w:val="0"/>
          <w:sz w:val="24"/>
          <w:lang w:bidi="ar"/>
        </w:rPr>
        <w:t>（三）业务活动必须坚持公开、公平、公正、诚信、透明的原则（除法律法规另有规定者外），不得为获取不正当的利益，损害国家、集体和对方利益，不得</w:t>
      </w:r>
      <w:r>
        <w:rPr>
          <w:rFonts w:hint="eastAsia" w:ascii="宋体" w:hAnsi="宋体" w:cs="宋体"/>
          <w:kern w:val="0"/>
          <w:sz w:val="24"/>
          <w:lang w:bidi="ar"/>
        </w:rPr>
        <w:t>违反工程建设过程管理的规章制度。</w:t>
      </w:r>
    </w:p>
    <w:p>
      <w:pPr>
        <w:adjustRightInd w:val="0"/>
        <w:snapToGrid w:val="0"/>
        <w:spacing w:line="400" w:lineRule="exact"/>
        <w:ind w:firstLine="482"/>
        <w:rPr>
          <w:rFonts w:hint="eastAsia" w:ascii="宋体" w:hAnsi="宋体" w:cs="宋体"/>
          <w:kern w:val="0"/>
          <w:sz w:val="24"/>
        </w:rPr>
      </w:pPr>
      <w:r>
        <w:rPr>
          <w:rFonts w:hint="eastAsia" w:ascii="宋体" w:hAnsi="宋体" w:cs="宋体"/>
          <w:snapToGrid w:val="0"/>
          <w:kern w:val="0"/>
          <w:sz w:val="24"/>
          <w:lang w:bidi="ar"/>
        </w:rPr>
        <w:t>（四）发现对方在业务活动中有违规、违纪、违法行为的，应及时提醒对方，情节严重的，应向其上级主管部门或纪检监察、司法等有关机关举报。</w:t>
      </w:r>
    </w:p>
    <w:p>
      <w:pPr>
        <w:adjustRightInd w:val="0"/>
        <w:snapToGrid w:val="0"/>
        <w:spacing w:line="400" w:lineRule="exact"/>
        <w:ind w:firstLine="482"/>
        <w:rPr>
          <w:rFonts w:hint="eastAsia" w:ascii="宋体" w:hAnsi="宋体" w:cs="宋体"/>
          <w:kern w:val="0"/>
          <w:sz w:val="24"/>
        </w:rPr>
      </w:pPr>
      <w:r>
        <w:rPr>
          <w:rFonts w:hint="eastAsia" w:ascii="宋体" w:hAnsi="宋体" w:cs="宋体"/>
          <w:b/>
          <w:snapToGrid w:val="0"/>
          <w:kern w:val="0"/>
          <w:sz w:val="24"/>
          <w:lang w:bidi="ar"/>
        </w:rPr>
        <w:t>第二条</w:t>
      </w:r>
      <w:r>
        <w:rPr>
          <w:rFonts w:hint="eastAsia" w:ascii="宋体" w:hAnsi="宋体" w:cs="宋体"/>
          <w:snapToGrid w:val="0"/>
          <w:kern w:val="0"/>
          <w:sz w:val="24"/>
          <w:lang w:bidi="ar"/>
        </w:rPr>
        <w:t>甲方的责任</w:t>
      </w:r>
    </w:p>
    <w:p>
      <w:pPr>
        <w:adjustRightInd w:val="0"/>
        <w:snapToGrid w:val="0"/>
        <w:spacing w:line="400" w:lineRule="exact"/>
        <w:ind w:firstLine="482"/>
        <w:rPr>
          <w:rFonts w:hint="eastAsia" w:ascii="宋体" w:hAnsi="宋体" w:cs="宋体"/>
          <w:kern w:val="0"/>
          <w:sz w:val="24"/>
        </w:rPr>
      </w:pPr>
      <w:r>
        <w:rPr>
          <w:rFonts w:hint="eastAsia" w:ascii="宋体" w:hAnsi="宋体" w:cs="宋体"/>
          <w:snapToGrid w:val="0"/>
          <w:kern w:val="0"/>
          <w:sz w:val="24"/>
          <w:lang w:bidi="ar"/>
        </w:rPr>
        <w:t>甲方的领导和从事本建设工程项目的工作人员，在工程建设的事前、事中、事后应遵守以下规定：</w:t>
      </w:r>
    </w:p>
    <w:p>
      <w:pPr>
        <w:adjustRightInd w:val="0"/>
        <w:snapToGrid w:val="0"/>
        <w:spacing w:line="400" w:lineRule="exact"/>
        <w:ind w:firstLine="482"/>
        <w:rPr>
          <w:rFonts w:hint="eastAsia" w:ascii="宋体" w:hAnsi="宋体" w:cs="宋体"/>
          <w:kern w:val="0"/>
          <w:sz w:val="24"/>
        </w:rPr>
      </w:pPr>
      <w:r>
        <w:rPr>
          <w:rFonts w:hint="eastAsia" w:ascii="宋体" w:hAnsi="宋体" w:cs="宋体"/>
          <w:snapToGrid w:val="0"/>
          <w:kern w:val="0"/>
          <w:sz w:val="24"/>
          <w:lang w:bidi="ar"/>
        </w:rPr>
        <w:t>（一）不准向乙方和相关单位索要或接受回扣、礼金、有价证券、贵重物品和好处费、感谢费等。</w:t>
      </w:r>
    </w:p>
    <w:p>
      <w:pPr>
        <w:adjustRightInd w:val="0"/>
        <w:snapToGrid w:val="0"/>
        <w:spacing w:line="400" w:lineRule="exact"/>
        <w:ind w:firstLine="482"/>
        <w:rPr>
          <w:rFonts w:hint="eastAsia" w:ascii="宋体" w:hAnsi="宋体" w:cs="宋体"/>
          <w:kern w:val="0"/>
          <w:sz w:val="24"/>
        </w:rPr>
      </w:pPr>
      <w:r>
        <w:rPr>
          <w:rFonts w:hint="eastAsia" w:ascii="宋体" w:hAnsi="宋体" w:cs="宋体"/>
          <w:snapToGrid w:val="0"/>
          <w:kern w:val="0"/>
          <w:sz w:val="24"/>
          <w:lang w:bidi="ar"/>
        </w:rPr>
        <w:t>（二）不准在乙方和相关单位报销任何应由甲方或个人支付的费用。</w:t>
      </w:r>
    </w:p>
    <w:p>
      <w:pPr>
        <w:adjustRightInd w:val="0"/>
        <w:snapToGrid w:val="0"/>
        <w:spacing w:line="400" w:lineRule="exact"/>
        <w:ind w:firstLine="482"/>
        <w:rPr>
          <w:rFonts w:hint="eastAsia" w:ascii="宋体" w:hAnsi="宋体" w:cs="宋体"/>
          <w:kern w:val="0"/>
          <w:sz w:val="24"/>
        </w:rPr>
      </w:pPr>
      <w:r>
        <w:rPr>
          <w:rFonts w:hint="eastAsia" w:ascii="宋体" w:hAnsi="宋体" w:cs="宋体"/>
          <w:snapToGrid w:val="0"/>
          <w:kern w:val="0"/>
          <w:sz w:val="24"/>
          <w:lang w:bidi="ar"/>
        </w:rPr>
        <w:t>（三）不准要求、暗示或接受乙方和相关单位为个人装修住房、婚丧嫁娶、配偶子女的工作安排以及出国（境）、旅游等提供方便。</w:t>
      </w:r>
    </w:p>
    <w:p>
      <w:pPr>
        <w:adjustRightInd w:val="0"/>
        <w:snapToGrid w:val="0"/>
        <w:spacing w:line="400" w:lineRule="exact"/>
        <w:ind w:firstLine="482"/>
        <w:rPr>
          <w:rFonts w:hint="eastAsia" w:ascii="宋体" w:hAnsi="宋体" w:cs="宋体"/>
          <w:kern w:val="0"/>
          <w:sz w:val="24"/>
        </w:rPr>
      </w:pPr>
      <w:r>
        <w:rPr>
          <w:rFonts w:hint="eastAsia" w:ascii="宋体" w:hAnsi="宋体" w:cs="宋体"/>
          <w:snapToGrid w:val="0"/>
          <w:kern w:val="0"/>
          <w:sz w:val="24"/>
          <w:lang w:bidi="ar"/>
        </w:rPr>
        <w:t>（四）不准参加有可能影响公正执行公务的乙方及相关单位的宴请、健身、娱乐等活动。</w:t>
      </w:r>
    </w:p>
    <w:p>
      <w:pPr>
        <w:adjustRightInd w:val="0"/>
        <w:snapToGrid w:val="0"/>
        <w:spacing w:line="400" w:lineRule="exact"/>
        <w:ind w:firstLine="482"/>
        <w:rPr>
          <w:rFonts w:hint="eastAsia" w:ascii="宋体" w:hAnsi="宋体" w:cs="宋体"/>
          <w:kern w:val="0"/>
          <w:sz w:val="24"/>
        </w:rPr>
      </w:pPr>
      <w:r>
        <w:rPr>
          <w:rFonts w:hint="eastAsia" w:ascii="宋体" w:hAnsi="宋体" w:cs="宋体"/>
          <w:snapToGrid w:val="0"/>
          <w:kern w:val="0"/>
          <w:sz w:val="24"/>
          <w:lang w:bidi="ar"/>
        </w:rPr>
        <w:t>（五）不准向乙方介绍或为配偶、子女、亲属参与同甲方项目工程合同有关的设备、材料、工程分包、劳务等经济活动。不得以任何理由向乙方和相关单位推荐分包单位。</w:t>
      </w:r>
    </w:p>
    <w:p>
      <w:pPr>
        <w:adjustRightInd w:val="0"/>
        <w:snapToGrid w:val="0"/>
        <w:spacing w:line="400" w:lineRule="exact"/>
        <w:ind w:firstLine="482"/>
        <w:rPr>
          <w:rFonts w:hint="eastAsia" w:ascii="宋体" w:hAnsi="宋体" w:cs="宋体"/>
          <w:kern w:val="0"/>
          <w:sz w:val="24"/>
        </w:rPr>
      </w:pPr>
      <w:r>
        <w:rPr>
          <w:rFonts w:hint="eastAsia" w:ascii="宋体" w:hAnsi="宋体" w:cs="宋体"/>
          <w:b/>
          <w:snapToGrid w:val="0"/>
          <w:kern w:val="0"/>
          <w:sz w:val="24"/>
          <w:lang w:bidi="ar"/>
        </w:rPr>
        <w:t>第三条</w:t>
      </w:r>
      <w:r>
        <w:rPr>
          <w:rFonts w:hint="eastAsia" w:ascii="宋体" w:hAnsi="宋体" w:cs="宋体"/>
          <w:snapToGrid w:val="0"/>
          <w:kern w:val="0"/>
          <w:sz w:val="24"/>
          <w:lang w:bidi="ar"/>
        </w:rPr>
        <w:t>乙方的责任</w:t>
      </w:r>
    </w:p>
    <w:p>
      <w:pPr>
        <w:adjustRightInd w:val="0"/>
        <w:snapToGrid w:val="0"/>
        <w:spacing w:line="400" w:lineRule="exact"/>
        <w:ind w:firstLine="482"/>
        <w:rPr>
          <w:rFonts w:hint="eastAsia" w:ascii="宋体" w:hAnsi="宋体" w:cs="宋体"/>
          <w:kern w:val="0"/>
          <w:sz w:val="24"/>
        </w:rPr>
      </w:pPr>
      <w:r>
        <w:rPr>
          <w:rFonts w:hint="eastAsia" w:ascii="宋体" w:hAnsi="宋体" w:cs="宋体"/>
          <w:snapToGrid w:val="0"/>
          <w:kern w:val="0"/>
          <w:sz w:val="24"/>
          <w:lang w:bidi="ar"/>
        </w:rPr>
        <w:t>应与甲方保持正常的业务交往，按照有关法律法规和程序开展业务工作，严格执行</w:t>
      </w:r>
      <w:r>
        <w:rPr>
          <w:rFonts w:hint="eastAsia" w:ascii="宋体" w:hAnsi="宋体" w:cs="宋体"/>
          <w:kern w:val="0"/>
          <w:sz w:val="24"/>
          <w:lang w:bidi="ar"/>
        </w:rPr>
        <w:t>工程建设过程管理的有关方针、政策，尤其是强制性标准和规范</w:t>
      </w:r>
      <w:r>
        <w:rPr>
          <w:rFonts w:hint="eastAsia" w:ascii="宋体" w:hAnsi="宋体" w:cs="宋体"/>
          <w:snapToGrid w:val="0"/>
          <w:kern w:val="0"/>
          <w:sz w:val="24"/>
          <w:lang w:bidi="ar"/>
        </w:rPr>
        <w:t>，并遵守以下规定：</w:t>
      </w:r>
    </w:p>
    <w:p>
      <w:pPr>
        <w:adjustRightInd w:val="0"/>
        <w:snapToGrid w:val="0"/>
        <w:spacing w:line="400" w:lineRule="exact"/>
        <w:ind w:firstLine="482"/>
        <w:rPr>
          <w:rFonts w:hint="eastAsia" w:ascii="宋体" w:hAnsi="宋体" w:cs="宋体"/>
          <w:kern w:val="0"/>
          <w:sz w:val="24"/>
        </w:rPr>
      </w:pPr>
      <w:r>
        <w:rPr>
          <w:rFonts w:hint="eastAsia" w:ascii="宋体" w:hAnsi="宋体" w:cs="宋体"/>
          <w:snapToGrid w:val="0"/>
          <w:kern w:val="0"/>
          <w:sz w:val="24"/>
          <w:lang w:bidi="ar"/>
        </w:rPr>
        <w:t>（一）不准以任何理由向甲方、相关单位及其工作人员索要、接受或赠送礼金、有价证券、贵重物品及回扣、好处费、感谢费等。</w:t>
      </w:r>
    </w:p>
    <w:p>
      <w:pPr>
        <w:adjustRightInd w:val="0"/>
        <w:snapToGrid w:val="0"/>
        <w:spacing w:line="400" w:lineRule="exact"/>
        <w:ind w:firstLine="482"/>
        <w:rPr>
          <w:rFonts w:hint="eastAsia" w:ascii="宋体" w:hAnsi="宋体" w:cs="宋体"/>
          <w:kern w:val="0"/>
          <w:sz w:val="24"/>
        </w:rPr>
      </w:pPr>
      <w:r>
        <w:rPr>
          <w:rFonts w:hint="eastAsia" w:ascii="宋体" w:hAnsi="宋体" w:cs="宋体"/>
          <w:snapToGrid w:val="0"/>
          <w:kern w:val="0"/>
          <w:sz w:val="24"/>
          <w:lang w:bidi="ar"/>
        </w:rPr>
        <w:t>（二）不准以任何理由为甲方和相关单位报销应由对方或个人支付的费用。</w:t>
      </w:r>
    </w:p>
    <w:p>
      <w:pPr>
        <w:adjustRightInd w:val="0"/>
        <w:snapToGrid w:val="0"/>
        <w:spacing w:line="400" w:lineRule="exact"/>
        <w:ind w:firstLine="482"/>
        <w:rPr>
          <w:rFonts w:hint="eastAsia" w:ascii="宋体" w:hAnsi="宋体" w:cs="宋体"/>
          <w:kern w:val="0"/>
          <w:sz w:val="24"/>
        </w:rPr>
      </w:pPr>
      <w:r>
        <w:rPr>
          <w:rFonts w:hint="eastAsia" w:ascii="宋体" w:hAnsi="宋体" w:cs="宋体"/>
          <w:snapToGrid w:val="0"/>
          <w:kern w:val="0"/>
          <w:sz w:val="24"/>
          <w:lang w:bidi="ar"/>
        </w:rPr>
        <w:t>（三）不准接受或暗示为甲方、相关单位或个人装修住房、婚丧嫁娶、配偶子女的工作安排以及出国（境）、旅游等提供方便。</w:t>
      </w:r>
    </w:p>
    <w:p>
      <w:pPr>
        <w:adjustRightInd w:val="0"/>
        <w:snapToGrid w:val="0"/>
        <w:spacing w:line="400" w:lineRule="exact"/>
        <w:ind w:firstLine="482"/>
        <w:rPr>
          <w:rFonts w:hint="eastAsia" w:ascii="宋体" w:hAnsi="宋体" w:cs="宋体"/>
          <w:snapToGrid w:val="0"/>
          <w:kern w:val="0"/>
          <w:sz w:val="24"/>
          <w:lang w:bidi="ar"/>
        </w:rPr>
      </w:pPr>
      <w:r>
        <w:rPr>
          <w:rFonts w:hint="eastAsia" w:ascii="宋体" w:hAnsi="宋体" w:cs="宋体"/>
          <w:snapToGrid w:val="0"/>
          <w:kern w:val="0"/>
          <w:sz w:val="24"/>
          <w:lang w:bidi="ar"/>
        </w:rPr>
        <w:t>（四）不准以任何理由为甲方、相关单位或个人组织有可能影响公正执行公务的宴请、健身、娱乐等活动。</w:t>
      </w:r>
    </w:p>
    <w:p>
      <w:pPr>
        <w:adjustRightInd w:val="0"/>
        <w:snapToGrid w:val="0"/>
        <w:spacing w:line="400" w:lineRule="exact"/>
        <w:ind w:firstLine="482"/>
        <w:rPr>
          <w:rFonts w:hint="eastAsia" w:ascii="宋体" w:hAnsi="宋体" w:cs="宋体"/>
          <w:kern w:val="0"/>
          <w:sz w:val="24"/>
        </w:rPr>
      </w:pPr>
      <w:r>
        <w:rPr>
          <w:rFonts w:hint="eastAsia" w:ascii="宋体" w:hAnsi="宋体" w:cs="宋体"/>
          <w:b/>
          <w:snapToGrid w:val="0"/>
          <w:kern w:val="0"/>
          <w:sz w:val="24"/>
          <w:lang w:bidi="ar"/>
        </w:rPr>
        <w:t>第四条</w:t>
      </w:r>
      <w:r>
        <w:rPr>
          <w:rFonts w:hint="eastAsia" w:ascii="宋体" w:hAnsi="宋体" w:cs="宋体"/>
          <w:snapToGrid w:val="0"/>
          <w:kern w:val="0"/>
          <w:sz w:val="24"/>
          <w:lang w:bidi="ar"/>
        </w:rPr>
        <w:t>违约责任</w:t>
      </w:r>
    </w:p>
    <w:p>
      <w:pPr>
        <w:adjustRightInd w:val="0"/>
        <w:snapToGrid w:val="0"/>
        <w:spacing w:line="400" w:lineRule="exact"/>
        <w:ind w:firstLine="482"/>
        <w:rPr>
          <w:rFonts w:hint="eastAsia" w:ascii="宋体" w:hAnsi="宋体" w:cs="宋体"/>
          <w:kern w:val="0"/>
          <w:sz w:val="24"/>
        </w:rPr>
      </w:pPr>
      <w:r>
        <w:rPr>
          <w:rFonts w:hint="eastAsia" w:ascii="宋体" w:hAnsi="宋体" w:cs="宋体"/>
          <w:snapToGrid w:val="0"/>
          <w:kern w:val="0"/>
          <w:sz w:val="24"/>
          <w:lang w:bidi="ar"/>
        </w:rPr>
        <w:t>（一）甲方工作人员有违反本廉政责任书第一、第二条责任行为的，按照管理权限，依据有关法律法规和规定给予党纪、政纪处分或组织处理；涉嫌犯罪的，移交司法机关追究刑事责任；给乙方单位造成经济损失的，应予以赔偿。</w:t>
      </w:r>
    </w:p>
    <w:p>
      <w:pPr>
        <w:adjustRightInd w:val="0"/>
        <w:snapToGrid w:val="0"/>
        <w:spacing w:line="400" w:lineRule="exact"/>
        <w:ind w:firstLine="482"/>
        <w:rPr>
          <w:rFonts w:hint="eastAsia" w:ascii="宋体" w:hAnsi="宋体" w:cs="宋体"/>
          <w:kern w:val="0"/>
          <w:sz w:val="24"/>
        </w:rPr>
      </w:pPr>
      <w:r>
        <w:rPr>
          <w:rFonts w:hint="eastAsia" w:ascii="宋体" w:hAnsi="宋体" w:cs="宋体"/>
          <w:snapToGrid w:val="0"/>
          <w:kern w:val="0"/>
          <w:sz w:val="24"/>
          <w:lang w:bidi="ar"/>
        </w:rPr>
        <w:t>（二）乙方工作人员有违反本廉政责任书第一、三条责任行为的，按照管理权限，依据有关法律法规和规定给予党纪、政纪处分或组织处理；涉嫌犯罪的，移交司法机关追究刑事责任；给甲方单位造成经济损失的，应予以赔偿。</w:t>
      </w:r>
    </w:p>
    <w:p>
      <w:pPr>
        <w:adjustRightInd w:val="0"/>
        <w:snapToGrid w:val="0"/>
        <w:spacing w:line="400" w:lineRule="exact"/>
        <w:ind w:firstLine="482"/>
        <w:rPr>
          <w:rFonts w:hint="eastAsia" w:ascii="宋体" w:hAnsi="宋体" w:cs="宋体"/>
          <w:b/>
          <w:kern w:val="0"/>
          <w:sz w:val="24"/>
        </w:rPr>
      </w:pPr>
      <w:r>
        <w:rPr>
          <w:rFonts w:hint="eastAsia" w:ascii="宋体" w:hAnsi="宋体" w:cs="宋体"/>
          <w:b/>
          <w:snapToGrid w:val="0"/>
          <w:kern w:val="0"/>
          <w:sz w:val="24"/>
          <w:lang w:bidi="ar"/>
        </w:rPr>
        <w:t>第五条</w:t>
      </w:r>
      <w:r>
        <w:rPr>
          <w:rFonts w:hint="eastAsia" w:ascii="宋体" w:hAnsi="宋体" w:cs="宋体"/>
          <w:snapToGrid w:val="0"/>
          <w:kern w:val="0"/>
          <w:sz w:val="24"/>
          <w:lang w:bidi="ar"/>
        </w:rPr>
        <w:t>本廉政责任书作为合同的附件，与合同具有同等法律效力。经双方签署后立即生效。</w:t>
      </w:r>
    </w:p>
    <w:p>
      <w:pPr>
        <w:adjustRightInd w:val="0"/>
        <w:snapToGrid w:val="0"/>
        <w:spacing w:line="400" w:lineRule="exact"/>
        <w:ind w:firstLine="482"/>
        <w:rPr>
          <w:rFonts w:hint="eastAsia" w:ascii="宋体" w:hAnsi="宋体" w:cs="宋体"/>
          <w:b/>
          <w:kern w:val="0"/>
          <w:sz w:val="24"/>
        </w:rPr>
      </w:pPr>
      <w:r>
        <w:rPr>
          <w:rFonts w:hint="eastAsia" w:ascii="宋体" w:hAnsi="宋体" w:cs="宋体"/>
          <w:b/>
          <w:snapToGrid w:val="0"/>
          <w:kern w:val="0"/>
          <w:sz w:val="24"/>
          <w:lang w:bidi="ar"/>
        </w:rPr>
        <w:t>第六条</w:t>
      </w:r>
      <w:r>
        <w:rPr>
          <w:rFonts w:hint="eastAsia" w:ascii="宋体" w:hAnsi="宋体" w:cs="宋体"/>
          <w:snapToGrid w:val="0"/>
          <w:kern w:val="0"/>
          <w:sz w:val="24"/>
          <w:lang w:bidi="ar"/>
        </w:rPr>
        <w:t>本廉政责任书的有效期与合同的有效期相同。</w:t>
      </w:r>
    </w:p>
    <w:p>
      <w:pPr>
        <w:adjustRightInd w:val="0"/>
        <w:snapToGrid w:val="0"/>
        <w:spacing w:line="400" w:lineRule="exact"/>
        <w:rPr>
          <w:rFonts w:hint="eastAsia" w:ascii="宋体" w:hAnsi="宋体" w:cs="宋体"/>
          <w:kern w:val="0"/>
          <w:sz w:val="24"/>
        </w:rPr>
      </w:pPr>
      <w:r>
        <w:rPr>
          <w:rFonts w:hint="eastAsia" w:ascii="宋体" w:hAnsi="宋体" w:cs="宋体"/>
          <w:b/>
          <w:kern w:val="0"/>
          <w:sz w:val="24"/>
          <w:lang w:bidi="ar"/>
        </w:rPr>
        <w:t xml:space="preserve">    </w:t>
      </w:r>
      <w:r>
        <w:rPr>
          <w:rFonts w:hint="eastAsia" w:ascii="宋体" w:hAnsi="宋体" w:cs="宋体"/>
          <w:b/>
          <w:snapToGrid w:val="0"/>
          <w:kern w:val="0"/>
          <w:sz w:val="24"/>
          <w:lang w:bidi="ar"/>
        </w:rPr>
        <w:t>第七条</w:t>
      </w:r>
      <w:r>
        <w:rPr>
          <w:rFonts w:hint="eastAsia" w:ascii="宋体" w:hAnsi="宋体" w:cs="宋体"/>
          <w:snapToGrid w:val="0"/>
          <w:kern w:val="0"/>
          <w:sz w:val="24"/>
          <w:lang w:bidi="ar"/>
        </w:rPr>
        <w:t>本廉政责任书一式十份，</w:t>
      </w:r>
      <w:r>
        <w:rPr>
          <w:rFonts w:hint="eastAsia" w:ascii="宋体" w:hAnsi="宋体" w:cs="宋体"/>
          <w:bCs/>
          <w:kern w:val="0"/>
          <w:sz w:val="24"/>
          <w:lang w:bidi="ar"/>
        </w:rPr>
        <w:t>甲方执六份，乙方执四份。</w:t>
      </w:r>
    </w:p>
    <w:p>
      <w:pPr>
        <w:adjustRightInd w:val="0"/>
        <w:snapToGrid w:val="0"/>
        <w:spacing w:line="380" w:lineRule="exact"/>
        <w:ind w:right="11"/>
        <w:rPr>
          <w:rFonts w:hint="eastAsia" w:ascii="宋体" w:hAnsi="宋体" w:cs="宋体"/>
          <w:snapToGrid w:val="0"/>
          <w:kern w:val="0"/>
          <w:sz w:val="24"/>
        </w:rPr>
      </w:pPr>
    </w:p>
    <w:p>
      <w:pPr>
        <w:adjustRightInd w:val="0"/>
        <w:snapToGrid w:val="0"/>
        <w:spacing w:line="380" w:lineRule="exact"/>
        <w:ind w:right="11"/>
        <w:rPr>
          <w:rFonts w:hint="eastAsia" w:ascii="宋体" w:hAnsi="宋体" w:cs="宋体"/>
          <w:snapToGrid w:val="0"/>
          <w:kern w:val="0"/>
          <w:sz w:val="24"/>
        </w:rPr>
      </w:pPr>
    </w:p>
    <w:p>
      <w:pPr>
        <w:adjustRightInd w:val="0"/>
        <w:snapToGrid w:val="0"/>
        <w:spacing w:line="380" w:lineRule="exact"/>
        <w:ind w:right="11"/>
        <w:rPr>
          <w:rFonts w:hint="eastAsia" w:ascii="宋体" w:hAnsi="宋体" w:cs="宋体"/>
          <w:snapToGrid w:val="0"/>
          <w:kern w:val="0"/>
          <w:sz w:val="24"/>
        </w:rPr>
      </w:pPr>
    </w:p>
    <w:p>
      <w:pPr>
        <w:adjustRightInd w:val="0"/>
        <w:snapToGrid w:val="0"/>
        <w:spacing w:line="380" w:lineRule="exact"/>
        <w:ind w:right="11"/>
        <w:rPr>
          <w:rFonts w:hint="eastAsia" w:ascii="宋体" w:hAnsi="宋体" w:cs="宋体"/>
          <w:snapToGrid w:val="0"/>
          <w:kern w:val="0"/>
          <w:sz w:val="24"/>
        </w:rPr>
      </w:pPr>
    </w:p>
    <w:p>
      <w:pPr>
        <w:pStyle w:val="25"/>
        <w:adjustRightInd w:val="0"/>
        <w:snapToGrid w:val="0"/>
        <w:spacing w:line="360" w:lineRule="auto"/>
        <w:ind w:left="0" w:right="11" w:firstLine="480" w:firstLineChars="200"/>
        <w:rPr>
          <w:rFonts w:hint="eastAsia" w:ascii="宋体" w:hAnsi="宋体"/>
          <w:sz w:val="24"/>
        </w:rPr>
      </w:pPr>
      <w:r>
        <w:rPr>
          <w:rFonts w:hint="eastAsia" w:ascii="宋体" w:hAnsi="宋体"/>
          <w:sz w:val="24"/>
        </w:rPr>
        <w:t xml:space="preserve">甲      方：                           乙      方： </w:t>
      </w:r>
    </w:p>
    <w:p>
      <w:pPr>
        <w:pStyle w:val="25"/>
        <w:adjustRightInd w:val="0"/>
        <w:snapToGrid w:val="0"/>
        <w:spacing w:line="360" w:lineRule="auto"/>
        <w:ind w:left="2379" w:leftChars="513" w:right="11" w:hanging="840" w:hangingChars="350"/>
        <w:rPr>
          <w:rFonts w:hint="eastAsia" w:ascii="宋体" w:hAnsi="宋体"/>
          <w:sz w:val="24"/>
        </w:rPr>
      </w:pPr>
      <w:r>
        <w:rPr>
          <w:rFonts w:hint="eastAsia" w:ascii="宋体" w:hAnsi="宋体"/>
          <w:sz w:val="24"/>
        </w:rPr>
        <w:t xml:space="preserve">                          </w:t>
      </w:r>
    </w:p>
    <w:p>
      <w:pPr>
        <w:pStyle w:val="25"/>
        <w:adjustRightInd w:val="0"/>
        <w:snapToGrid w:val="0"/>
        <w:spacing w:line="360" w:lineRule="auto"/>
        <w:ind w:right="11" w:firstLine="480" w:firstLineChars="200"/>
        <w:rPr>
          <w:rFonts w:hint="eastAsia" w:ascii="宋体" w:hAnsi="宋体"/>
          <w:sz w:val="24"/>
        </w:rPr>
      </w:pPr>
      <w:r>
        <w:rPr>
          <w:rFonts w:hint="eastAsia" w:ascii="宋体" w:hAnsi="宋体"/>
          <w:sz w:val="24"/>
        </w:rPr>
        <w:t>法定代表人：                           法定代表人：</w:t>
      </w:r>
    </w:p>
    <w:p>
      <w:pPr>
        <w:pStyle w:val="25"/>
        <w:tabs>
          <w:tab w:val="left" w:pos="5460"/>
        </w:tabs>
        <w:adjustRightInd w:val="0"/>
        <w:snapToGrid w:val="0"/>
        <w:spacing w:line="360" w:lineRule="auto"/>
        <w:ind w:left="-3" w:leftChars="-1" w:right="11"/>
        <w:rPr>
          <w:rFonts w:hint="eastAsia" w:ascii="宋体" w:hAnsi="宋体"/>
          <w:sz w:val="24"/>
        </w:rPr>
      </w:pPr>
    </w:p>
    <w:p>
      <w:pPr>
        <w:pStyle w:val="25"/>
        <w:tabs>
          <w:tab w:val="left" w:pos="5460"/>
        </w:tabs>
        <w:adjustRightInd w:val="0"/>
        <w:snapToGrid w:val="0"/>
        <w:spacing w:line="360" w:lineRule="auto"/>
        <w:ind w:left="-3" w:leftChars="-1" w:right="11" w:firstLine="480" w:firstLineChars="200"/>
        <w:rPr>
          <w:rFonts w:hint="eastAsia" w:ascii="宋体" w:hAnsi="宋体"/>
          <w:sz w:val="24"/>
        </w:rPr>
      </w:pPr>
      <w:r>
        <w:rPr>
          <w:rFonts w:hint="eastAsia" w:ascii="宋体" w:hAnsi="宋体"/>
          <w:sz w:val="24"/>
        </w:rPr>
        <w:t>委托代理人：                           委托代理人：</w:t>
      </w:r>
    </w:p>
    <w:p>
      <w:pPr>
        <w:pStyle w:val="25"/>
        <w:tabs>
          <w:tab w:val="left" w:pos="5460"/>
        </w:tabs>
        <w:adjustRightInd w:val="0"/>
        <w:snapToGrid w:val="0"/>
        <w:spacing w:line="400" w:lineRule="exact"/>
        <w:ind w:left="-3" w:leftChars="-1" w:right="11"/>
        <w:rPr>
          <w:rFonts w:hint="eastAsia" w:ascii="宋体" w:hAnsi="宋体"/>
          <w:sz w:val="24"/>
        </w:rPr>
      </w:pPr>
    </w:p>
    <w:p>
      <w:pPr>
        <w:pStyle w:val="25"/>
        <w:tabs>
          <w:tab w:val="left" w:pos="5460"/>
        </w:tabs>
        <w:adjustRightInd w:val="0"/>
        <w:snapToGrid w:val="0"/>
        <w:spacing w:line="400" w:lineRule="exact"/>
        <w:ind w:left="-3" w:leftChars="-1" w:right="11" w:firstLine="480" w:firstLineChars="200"/>
        <w:rPr>
          <w:rFonts w:hint="eastAsia" w:ascii="宋体" w:hAnsi="宋体"/>
          <w:sz w:val="24"/>
        </w:rPr>
      </w:pPr>
      <w:r>
        <w:rPr>
          <w:rFonts w:hint="eastAsia" w:ascii="宋体" w:hAnsi="宋体"/>
          <w:sz w:val="24"/>
        </w:rPr>
        <w:t>签约日期：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p>
    <w:p>
      <w:pPr>
        <w:pStyle w:val="25"/>
        <w:spacing w:line="400" w:lineRule="exact"/>
        <w:ind w:firstLine="480" w:firstLineChars="200"/>
        <w:rPr>
          <w:rFonts w:hint="eastAsia" w:ascii="宋体" w:hAnsi="宋体"/>
          <w:sz w:val="24"/>
        </w:rPr>
      </w:pPr>
      <w:r>
        <w:rPr>
          <w:rFonts w:hint="eastAsia" w:ascii="宋体" w:hAnsi="宋体"/>
          <w:sz w:val="24"/>
        </w:rPr>
        <w:t>签约地点：广州市黄埔区。</w:t>
      </w:r>
    </w:p>
    <w:p>
      <w:pPr>
        <w:pStyle w:val="25"/>
        <w:spacing w:line="400" w:lineRule="exact"/>
        <w:ind w:firstLine="480" w:firstLineChars="200"/>
        <w:rPr>
          <w:rFonts w:hint="eastAsia" w:ascii="宋体" w:hAnsi="宋体"/>
          <w:sz w:val="24"/>
        </w:rPr>
      </w:pPr>
    </w:p>
    <w:p>
      <w:pPr>
        <w:pStyle w:val="25"/>
        <w:spacing w:line="400" w:lineRule="exact"/>
        <w:ind w:firstLine="480" w:firstLineChars="200"/>
        <w:rPr>
          <w:rFonts w:hint="eastAsia" w:ascii="宋体" w:hAnsi="宋体"/>
          <w:sz w:val="24"/>
        </w:rPr>
      </w:pPr>
    </w:p>
    <w:p>
      <w:pPr>
        <w:pStyle w:val="25"/>
        <w:spacing w:line="400" w:lineRule="exact"/>
        <w:ind w:firstLine="480" w:firstLineChars="200"/>
        <w:rPr>
          <w:rFonts w:hint="eastAsia" w:ascii="宋体" w:hAnsi="宋体"/>
          <w:sz w:val="24"/>
        </w:rPr>
      </w:pPr>
    </w:p>
    <w:p>
      <w:pPr>
        <w:pStyle w:val="25"/>
        <w:spacing w:line="400" w:lineRule="exact"/>
        <w:ind w:firstLine="480" w:firstLineChars="200"/>
        <w:rPr>
          <w:rFonts w:hint="eastAsia" w:ascii="宋体" w:hAnsi="宋体"/>
          <w:sz w:val="24"/>
        </w:rPr>
      </w:pPr>
    </w:p>
    <w:p>
      <w:pPr>
        <w:spacing w:line="360" w:lineRule="auto"/>
        <w:ind w:firstLine="602" w:firstLineChars="200"/>
        <w:rPr>
          <w:rFonts w:ascii="仿宋" w:hAnsi="仿宋" w:eastAsia="仿宋"/>
          <w:bCs/>
          <w:color w:val="000000"/>
          <w:sz w:val="24"/>
          <w:szCs w:val="24"/>
          <w:u w:val="single"/>
        </w:rPr>
      </w:pPr>
      <w:r>
        <w:rPr>
          <w:rFonts w:hint="eastAsia" w:ascii="宋体" w:hAnsi="宋体"/>
          <w:b/>
          <w:bCs/>
          <w:sz w:val="30"/>
          <w:szCs w:val="30"/>
        </w:rPr>
        <w:t>附件：</w:t>
      </w:r>
      <w:r>
        <w:rPr>
          <w:rFonts w:hint="eastAsia" w:ascii="仿宋" w:hAnsi="仿宋" w:eastAsia="仿宋"/>
          <w:bCs/>
          <w:color w:val="000000"/>
          <w:sz w:val="24"/>
          <w:szCs w:val="24"/>
          <w:u w:val="single"/>
        </w:rPr>
        <w:t>承包人签订本项目《施工合同》后，需到广州市内分行级以上按以下格式办理银行保函。</w:t>
      </w:r>
    </w:p>
    <w:p>
      <w:pPr>
        <w:spacing w:line="360" w:lineRule="auto"/>
        <w:jc w:val="center"/>
        <w:rPr>
          <w:rFonts w:ascii="仿宋" w:hAnsi="仿宋" w:eastAsia="仿宋"/>
          <w:b/>
          <w:sz w:val="36"/>
          <w:szCs w:val="36"/>
        </w:rPr>
      </w:pPr>
      <w:r>
        <w:rPr>
          <w:rFonts w:hint="eastAsia" w:ascii="仿宋" w:hAnsi="仿宋" w:eastAsia="仿宋"/>
          <w:b/>
          <w:sz w:val="36"/>
          <w:szCs w:val="36"/>
        </w:rPr>
        <w:t>履 约 保 函</w:t>
      </w:r>
    </w:p>
    <w:p>
      <w:pPr>
        <w:spacing w:line="360" w:lineRule="auto"/>
        <w:jc w:val="center"/>
        <w:rPr>
          <w:rFonts w:ascii="仿宋" w:hAnsi="仿宋" w:eastAsia="仿宋"/>
          <w:sz w:val="24"/>
          <w:szCs w:val="24"/>
        </w:rPr>
      </w:pPr>
      <w:r>
        <w:rPr>
          <w:rFonts w:hint="eastAsia" w:ascii="仿宋" w:hAnsi="仿宋" w:eastAsia="仿宋"/>
          <w:sz w:val="24"/>
          <w:szCs w:val="24"/>
        </w:rPr>
        <w:t>编号：</w:t>
      </w:r>
    </w:p>
    <w:p>
      <w:pPr>
        <w:spacing w:line="360" w:lineRule="exact"/>
        <w:rPr>
          <w:rFonts w:hint="eastAsia" w:ascii="仿宋" w:hAnsi="仿宋" w:eastAsia="仿宋"/>
          <w:b/>
          <w:sz w:val="24"/>
          <w:szCs w:val="24"/>
          <w:lang w:eastAsia="zh-CN"/>
        </w:rPr>
      </w:pPr>
      <w:r>
        <w:rPr>
          <w:rFonts w:hint="eastAsia" w:ascii="仿宋" w:hAnsi="仿宋" w:eastAsia="仿宋"/>
          <w:b/>
          <w:sz w:val="24"/>
          <w:szCs w:val="24"/>
        </w:rPr>
        <w:t>致：</w:t>
      </w:r>
    </w:p>
    <w:p>
      <w:pPr>
        <w:spacing w:line="360" w:lineRule="exact"/>
        <w:ind w:firstLine="480" w:firstLineChars="200"/>
        <w:rPr>
          <w:rFonts w:ascii="仿宋" w:hAnsi="仿宋" w:eastAsia="仿宋"/>
          <w:sz w:val="24"/>
          <w:szCs w:val="24"/>
        </w:rPr>
      </w:pPr>
      <w:r>
        <w:rPr>
          <w:rFonts w:hint="eastAsia" w:ascii="仿宋" w:hAnsi="仿宋" w:eastAsia="仿宋"/>
          <w:sz w:val="24"/>
          <w:szCs w:val="24"/>
        </w:rPr>
        <w:t>鉴于（承包人全称）________________（以下称“承包人”）与</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      </w:t>
      </w:r>
      <w:r>
        <w:rPr>
          <w:rFonts w:hint="eastAsia" w:ascii="仿宋" w:hAnsi="仿宋" w:eastAsia="仿宋"/>
          <w:sz w:val="24"/>
          <w:szCs w:val="24"/>
        </w:rPr>
        <w:t xml:space="preserve"> （以下称“发包人”）签订了</w:t>
      </w:r>
      <w:r>
        <w:rPr>
          <w:rFonts w:hint="eastAsia" w:ascii="仿宋" w:hAnsi="仿宋" w:eastAsia="仿宋"/>
          <w:sz w:val="24"/>
          <w:szCs w:val="24"/>
          <w:u w:val="single"/>
        </w:rPr>
        <w:t xml:space="preserve">        </w:t>
      </w:r>
      <w:r>
        <w:rPr>
          <w:rFonts w:hint="eastAsia" w:ascii="仿宋" w:hAnsi="仿宋" w:eastAsia="仿宋"/>
          <w:sz w:val="24"/>
          <w:szCs w:val="24"/>
        </w:rPr>
        <w:t>项目《施工合同》（合同编号为：穗永经营部合同﹝   ﹞</w:t>
      </w:r>
      <w:r>
        <w:rPr>
          <w:rFonts w:hint="eastAsia" w:ascii="仿宋" w:hAnsi="仿宋" w:eastAsia="仿宋"/>
          <w:sz w:val="24"/>
          <w:szCs w:val="24"/>
          <w:u w:val="single"/>
        </w:rPr>
        <w:t xml:space="preserve">  </w:t>
      </w:r>
      <w:r>
        <w:rPr>
          <w:rFonts w:hint="eastAsia" w:ascii="仿宋" w:hAnsi="仿宋" w:eastAsia="仿宋"/>
          <w:sz w:val="24"/>
          <w:szCs w:val="24"/>
        </w:rPr>
        <w:t>号），并要求承包人应通过经认可的银行向发包人提交合同规定金额的保函，作为承包人履行本合同全部义务和责任的担保等事实，我行愿意为承包人出具保函，以担保金额人民币________元（小写：</w:t>
      </w:r>
      <w:r>
        <w:rPr>
          <w:rFonts w:hint="eastAsia" w:ascii="宋体" w:hAnsi="宋体"/>
          <w:sz w:val="24"/>
          <w:szCs w:val="24"/>
        </w:rPr>
        <w:t>¥</w:t>
      </w:r>
      <w:r>
        <w:rPr>
          <w:rFonts w:hint="eastAsia" w:ascii="仿宋" w:hAnsi="仿宋" w:eastAsia="仿宋"/>
          <w:sz w:val="24"/>
          <w:szCs w:val="24"/>
        </w:rPr>
        <w:t>____元）向发包人提供不可撤销的担保。我行承诺：</w:t>
      </w:r>
    </w:p>
    <w:p>
      <w:pPr>
        <w:spacing w:line="360" w:lineRule="exact"/>
        <w:ind w:firstLine="480" w:firstLineChars="200"/>
        <w:rPr>
          <w:rFonts w:ascii="仿宋" w:hAnsi="仿宋" w:eastAsia="仿宋"/>
          <w:sz w:val="24"/>
          <w:szCs w:val="24"/>
        </w:rPr>
      </w:pPr>
      <w:r>
        <w:rPr>
          <w:rFonts w:hint="eastAsia" w:ascii="仿宋" w:hAnsi="仿宋" w:eastAsia="仿宋"/>
          <w:sz w:val="24"/>
          <w:szCs w:val="24"/>
        </w:rPr>
        <w:t>1、本行</w:t>
      </w:r>
      <w:r>
        <w:rPr>
          <w:rFonts w:hint="eastAsia" w:ascii="仿宋" w:hAnsi="仿宋" w:eastAsia="仿宋"/>
          <w:sz w:val="24"/>
          <w:szCs w:val="24"/>
          <w:u w:val="single"/>
        </w:rPr>
        <w:t>无条件、不可撤消</w:t>
      </w:r>
      <w:r>
        <w:rPr>
          <w:rFonts w:hint="eastAsia" w:ascii="仿宋" w:hAnsi="仿宋" w:eastAsia="仿宋"/>
          <w:sz w:val="24"/>
          <w:szCs w:val="24"/>
        </w:rPr>
        <w:t>的按发包人书面索赔通知和本保函原件立即支付累计不超过上述金额的任何款项，无需发包人出具任何证明或说明背景、理由。</w:t>
      </w:r>
    </w:p>
    <w:p>
      <w:pPr>
        <w:spacing w:line="360" w:lineRule="exact"/>
        <w:ind w:firstLine="480" w:firstLineChars="200"/>
        <w:rPr>
          <w:rFonts w:ascii="仿宋" w:hAnsi="仿宋" w:eastAsia="仿宋"/>
          <w:sz w:val="24"/>
          <w:szCs w:val="24"/>
        </w:rPr>
      </w:pPr>
      <w:r>
        <w:rPr>
          <w:rFonts w:hint="eastAsia" w:ascii="仿宋" w:hAnsi="仿宋" w:eastAsia="仿宋"/>
          <w:sz w:val="24"/>
          <w:szCs w:val="24"/>
        </w:rPr>
        <w:t>2、我行放弃发包人应先向承包人要求赔偿上述金额然后再向我行提出要求的权利。</w:t>
      </w:r>
    </w:p>
    <w:p>
      <w:pPr>
        <w:spacing w:line="360" w:lineRule="exact"/>
        <w:ind w:firstLine="480" w:firstLineChars="200"/>
        <w:rPr>
          <w:rFonts w:ascii="仿宋" w:hAnsi="仿宋" w:eastAsia="仿宋"/>
          <w:sz w:val="24"/>
          <w:szCs w:val="24"/>
        </w:rPr>
      </w:pPr>
      <w:r>
        <w:rPr>
          <w:rFonts w:hint="eastAsia" w:ascii="仿宋" w:hAnsi="仿宋" w:eastAsia="仿宋"/>
          <w:sz w:val="24"/>
          <w:szCs w:val="24"/>
        </w:rPr>
        <w:t>3、我行进一步同意，在发包人和承包人之间的合同条件、合同项下的工程或合同发生变化、补充或修改，在不加重我行担保责任的情况下，我行承担本保函的责任也不改变。有关上述变化、补充和修改也无须通知我行。</w:t>
      </w:r>
    </w:p>
    <w:p>
      <w:pPr>
        <w:spacing w:line="360" w:lineRule="exact"/>
        <w:ind w:firstLine="480" w:firstLineChars="200"/>
        <w:rPr>
          <w:rFonts w:ascii="仿宋" w:hAnsi="仿宋" w:eastAsia="仿宋"/>
          <w:sz w:val="24"/>
          <w:szCs w:val="24"/>
        </w:rPr>
      </w:pPr>
      <w:r>
        <w:rPr>
          <w:rFonts w:hint="eastAsia" w:ascii="仿宋" w:hAnsi="仿宋" w:eastAsia="仿宋"/>
          <w:sz w:val="24"/>
          <w:szCs w:val="24"/>
        </w:rPr>
        <w:t>4、我行的保证期限为：自本保函开立之日起至承包人收到业主颁发的最终工程竣工验收证明之日止。</w:t>
      </w:r>
    </w:p>
    <w:p>
      <w:pPr>
        <w:pStyle w:val="2"/>
        <w:rPr>
          <w:rFonts w:ascii="Cambria" w:hAnsi="Cambria"/>
          <w:sz w:val="32"/>
          <w:szCs w:val="32"/>
        </w:rPr>
      </w:pPr>
      <w:r>
        <w:rPr>
          <w:rFonts w:hint="eastAsia"/>
        </w:rPr>
        <w:t xml:space="preserve"> </w:t>
      </w:r>
    </w:p>
    <w:p>
      <w:pPr>
        <w:spacing w:line="360" w:lineRule="auto"/>
        <w:ind w:firstLine="4560" w:firstLineChars="1900"/>
        <w:rPr>
          <w:rFonts w:ascii="仿宋" w:hAnsi="仿宋" w:eastAsia="仿宋"/>
          <w:sz w:val="24"/>
          <w:szCs w:val="24"/>
        </w:rPr>
      </w:pPr>
      <w:r>
        <w:rPr>
          <w:rFonts w:hint="eastAsia" w:ascii="仿宋" w:hAnsi="仿宋" w:eastAsia="仿宋"/>
          <w:sz w:val="24"/>
          <w:szCs w:val="24"/>
        </w:rPr>
        <w:t>银行名称：（盖章）</w:t>
      </w:r>
    </w:p>
    <w:p>
      <w:pPr>
        <w:spacing w:line="360" w:lineRule="auto"/>
        <w:ind w:firstLine="4560" w:firstLineChars="1900"/>
        <w:rPr>
          <w:rFonts w:ascii="仿宋" w:hAnsi="仿宋" w:eastAsia="仿宋"/>
          <w:sz w:val="24"/>
          <w:szCs w:val="24"/>
        </w:rPr>
      </w:pPr>
      <w:r>
        <w:rPr>
          <w:rFonts w:hint="eastAsia" w:ascii="仿宋" w:hAnsi="仿宋" w:eastAsia="仿宋"/>
          <w:sz w:val="24"/>
          <w:szCs w:val="24"/>
        </w:rPr>
        <w:t>银行负责人（或委托代理人）：</w:t>
      </w:r>
    </w:p>
    <w:p>
      <w:pPr>
        <w:spacing w:line="360" w:lineRule="auto"/>
        <w:ind w:firstLine="4560" w:firstLineChars="1900"/>
        <w:rPr>
          <w:rFonts w:ascii="仿宋" w:hAnsi="仿宋" w:eastAsia="仿宋"/>
          <w:sz w:val="24"/>
          <w:szCs w:val="24"/>
        </w:rPr>
      </w:pPr>
      <w:r>
        <w:rPr>
          <w:rFonts w:hint="eastAsia" w:ascii="仿宋" w:hAnsi="仿宋" w:eastAsia="仿宋"/>
          <w:sz w:val="24"/>
          <w:szCs w:val="24"/>
        </w:rPr>
        <w:t>地址：</w:t>
      </w:r>
    </w:p>
    <w:p>
      <w:pPr>
        <w:spacing w:line="360" w:lineRule="auto"/>
        <w:ind w:firstLine="4560" w:firstLineChars="1900"/>
        <w:rPr>
          <w:rFonts w:ascii="仿宋" w:hAnsi="仿宋" w:eastAsia="仿宋"/>
          <w:sz w:val="24"/>
          <w:szCs w:val="24"/>
        </w:rPr>
      </w:pPr>
      <w:r>
        <w:rPr>
          <w:rFonts w:hint="eastAsia" w:ascii="仿宋" w:hAnsi="仿宋" w:eastAsia="仿宋"/>
          <w:sz w:val="24"/>
          <w:szCs w:val="24"/>
        </w:rPr>
        <w:t>邮政编码：</w:t>
      </w:r>
    </w:p>
    <w:p>
      <w:pPr>
        <w:spacing w:line="360" w:lineRule="auto"/>
        <w:ind w:firstLine="4560" w:firstLineChars="1900"/>
        <w:rPr>
          <w:rFonts w:ascii="仿宋" w:hAnsi="仿宋" w:eastAsia="仿宋"/>
          <w:sz w:val="24"/>
          <w:szCs w:val="24"/>
        </w:rPr>
      </w:pPr>
      <w:r>
        <w:rPr>
          <w:rFonts w:hint="eastAsia" w:ascii="仿宋" w:hAnsi="仿宋" w:eastAsia="仿宋"/>
          <w:sz w:val="24"/>
          <w:szCs w:val="24"/>
        </w:rPr>
        <w:t>联系电话：</w:t>
      </w:r>
    </w:p>
    <w:p>
      <w:pPr>
        <w:spacing w:line="360" w:lineRule="auto"/>
        <w:ind w:firstLine="4560" w:firstLineChars="1900"/>
        <w:rPr>
          <w:rFonts w:ascii="仿宋" w:hAnsi="仿宋" w:eastAsia="仿宋"/>
          <w:sz w:val="24"/>
          <w:szCs w:val="24"/>
        </w:rPr>
      </w:pPr>
      <w:r>
        <w:rPr>
          <w:rFonts w:hint="eastAsia" w:ascii="仿宋" w:hAnsi="仿宋" w:eastAsia="仿宋"/>
          <w:sz w:val="24"/>
          <w:szCs w:val="24"/>
        </w:rPr>
        <w:t>日期：____年___月___日</w:t>
      </w:r>
    </w:p>
    <w:p>
      <w:pPr>
        <w:rPr>
          <w:sz w:val="24"/>
          <w:szCs w:val="24"/>
          <w:shd w:val="clear" w:color="auto" w:fill="FFFFFF"/>
        </w:rPr>
      </w:pPr>
      <w:r>
        <w:rPr>
          <w:rFonts w:hint="eastAsia"/>
          <w:sz w:val="24"/>
          <w:szCs w:val="24"/>
          <w:shd w:val="clear" w:color="auto" w:fill="FFFFFF"/>
        </w:rPr>
        <w:t xml:space="preserve"> </w:t>
      </w:r>
    </w:p>
    <w:p>
      <w:pPr>
        <w:rPr>
          <w:szCs w:val="21"/>
        </w:rPr>
      </w:pPr>
      <w:r>
        <w:t xml:space="preserve"> </w:t>
      </w:r>
    </w:p>
    <w:p>
      <w:pPr>
        <w:bidi w:val="0"/>
        <w:rPr>
          <w:lang w:val="en-US" w:eastAsia="zh-CN"/>
        </w:rPr>
      </w:pPr>
    </w:p>
    <w:p>
      <w:pPr>
        <w:bidi w:val="0"/>
        <w:rPr>
          <w:lang w:val="en-US" w:eastAsia="zh-CN"/>
        </w:rPr>
      </w:pPr>
    </w:p>
    <w:p>
      <w:pPr>
        <w:pStyle w:val="25"/>
        <w:spacing w:line="400" w:lineRule="exact"/>
        <w:ind w:firstLine="0" w:firstLineChars="0"/>
        <w:rPr>
          <w:rFonts w:hint="eastAsia" w:ascii="宋体" w:hAnsi="宋体"/>
          <w:sz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大标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t>58</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decimal"/>
      <w:suff w:val="nothing"/>
      <w:lvlText w:val="（%1）"/>
      <w:lvlJc w:val="left"/>
    </w:lvl>
  </w:abstractNum>
  <w:abstractNum w:abstractNumId="1">
    <w:nsid w:val="00000009"/>
    <w:multiLevelType w:val="singleLevel"/>
    <w:tmpl w:val="00000009"/>
    <w:lvl w:ilvl="0" w:tentative="0">
      <w:start w:val="1"/>
      <w:numFmt w:val="decimal"/>
      <w:suff w:val="nothing"/>
      <w:lvlText w:val="（%1）"/>
      <w:lvlJc w:val="left"/>
    </w:lvl>
  </w:abstractNum>
  <w:abstractNum w:abstractNumId="2">
    <w:nsid w:val="0000000C"/>
    <w:multiLevelType w:val="singleLevel"/>
    <w:tmpl w:val="0000000C"/>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mNjRmNmVkMjhiMWJhYTgwZTUxNWNmOGMzMGFlZGQifQ=="/>
  </w:docVars>
  <w:rsids>
    <w:rsidRoot w:val="13D3740F"/>
    <w:rsid w:val="01486A75"/>
    <w:rsid w:val="023D46EC"/>
    <w:rsid w:val="055F2BCB"/>
    <w:rsid w:val="07181283"/>
    <w:rsid w:val="07E67189"/>
    <w:rsid w:val="08B17791"/>
    <w:rsid w:val="11B30526"/>
    <w:rsid w:val="13551A47"/>
    <w:rsid w:val="13A96EA1"/>
    <w:rsid w:val="13D3740F"/>
    <w:rsid w:val="14B940A6"/>
    <w:rsid w:val="16334037"/>
    <w:rsid w:val="1833416F"/>
    <w:rsid w:val="19D454DE"/>
    <w:rsid w:val="1A200723"/>
    <w:rsid w:val="1AF5602C"/>
    <w:rsid w:val="1AFA2569"/>
    <w:rsid w:val="1E4F7829"/>
    <w:rsid w:val="203942EC"/>
    <w:rsid w:val="20B9542D"/>
    <w:rsid w:val="213D7E0C"/>
    <w:rsid w:val="21D71762"/>
    <w:rsid w:val="22602004"/>
    <w:rsid w:val="23D9206E"/>
    <w:rsid w:val="23ED78C8"/>
    <w:rsid w:val="248D10AB"/>
    <w:rsid w:val="271148B6"/>
    <w:rsid w:val="27780408"/>
    <w:rsid w:val="27CC3C98"/>
    <w:rsid w:val="2D2F2CFF"/>
    <w:rsid w:val="31182C13"/>
    <w:rsid w:val="324D19E6"/>
    <w:rsid w:val="34232D42"/>
    <w:rsid w:val="365B4B65"/>
    <w:rsid w:val="37515C44"/>
    <w:rsid w:val="38617EF2"/>
    <w:rsid w:val="393D67A4"/>
    <w:rsid w:val="397A79F8"/>
    <w:rsid w:val="3AC151B3"/>
    <w:rsid w:val="3C3E2F5F"/>
    <w:rsid w:val="3D436353"/>
    <w:rsid w:val="3D633BCE"/>
    <w:rsid w:val="3DF928B0"/>
    <w:rsid w:val="42733236"/>
    <w:rsid w:val="46DA1AD6"/>
    <w:rsid w:val="4CC27294"/>
    <w:rsid w:val="4CD64AED"/>
    <w:rsid w:val="4EDE413B"/>
    <w:rsid w:val="4F4E3061"/>
    <w:rsid w:val="52D25D57"/>
    <w:rsid w:val="53274929"/>
    <w:rsid w:val="53DE1F68"/>
    <w:rsid w:val="55F97F88"/>
    <w:rsid w:val="56337FCE"/>
    <w:rsid w:val="58E667D2"/>
    <w:rsid w:val="5CBF7F25"/>
    <w:rsid w:val="5CDA4186"/>
    <w:rsid w:val="639144DE"/>
    <w:rsid w:val="64A41FB9"/>
    <w:rsid w:val="66B73C41"/>
    <w:rsid w:val="66DF3CB7"/>
    <w:rsid w:val="6CC56371"/>
    <w:rsid w:val="6D0668D1"/>
    <w:rsid w:val="701E01BF"/>
    <w:rsid w:val="74DB0F6F"/>
    <w:rsid w:val="754D1541"/>
    <w:rsid w:val="76943E55"/>
    <w:rsid w:val="7A2F0EA2"/>
    <w:rsid w:val="7BAC4AE8"/>
    <w:rsid w:val="7F2B7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30"/>
      <w:szCs w:val="24"/>
      <w:lang w:val="en-US" w:eastAsia="zh-CN" w:bidi="ar-SA"/>
    </w:rPr>
  </w:style>
  <w:style w:type="paragraph" w:styleId="2">
    <w:name w:val="heading 2"/>
    <w:basedOn w:val="1"/>
    <w:next w:val="1"/>
    <w:autoRedefine/>
    <w:qFormat/>
    <w:uiPriority w:val="0"/>
    <w:pPr>
      <w:keepNext/>
      <w:keepLines/>
      <w:spacing w:before="260" w:beforeLines="0" w:after="260" w:afterLines="0" w:line="416" w:lineRule="auto"/>
      <w:outlineLvl w:val="1"/>
    </w:pPr>
    <w:rPr>
      <w:rFonts w:ascii="Arial" w:hAnsi="Arial" w:eastAsia="黑体"/>
      <w:b/>
      <w:bCs/>
      <w:kern w:val="2"/>
      <w:sz w:val="32"/>
      <w:szCs w:val="32"/>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ody Text Indent"/>
    <w:basedOn w:val="1"/>
    <w:next w:val="5"/>
    <w:qFormat/>
    <w:uiPriority w:val="0"/>
    <w:pPr>
      <w:spacing w:after="120" w:afterLines="0"/>
      <w:ind w:left="420" w:leftChars="200"/>
    </w:pPr>
    <w:rPr>
      <w:kern w:val="2"/>
      <w:sz w:val="30"/>
      <w:szCs w:val="24"/>
    </w:rPr>
  </w:style>
  <w:style w:type="paragraph" w:styleId="5">
    <w:name w:val="envelope return"/>
    <w:basedOn w:val="1"/>
    <w:qFormat/>
    <w:uiPriority w:val="0"/>
    <w:pPr>
      <w:snapToGrid w:val="0"/>
    </w:pPr>
    <w:rPr>
      <w:rFonts w:ascii="Arial" w:hAnsi="Arial"/>
      <w:szCs w:val="24"/>
    </w:rPr>
  </w:style>
  <w:style w:type="paragraph" w:styleId="6">
    <w:name w:val="Body Text Indent 2"/>
    <w:basedOn w:val="1"/>
    <w:autoRedefine/>
    <w:qFormat/>
    <w:uiPriority w:val="0"/>
    <w:pPr>
      <w:spacing w:after="120" w:afterLines="0" w:line="480" w:lineRule="auto"/>
      <w:ind w:left="420" w:leftChars="200"/>
    </w:pPr>
    <w:rPr>
      <w:kern w:val="2"/>
      <w:sz w:val="30"/>
      <w:szCs w:val="24"/>
    </w:rPr>
  </w:style>
  <w:style w:type="paragraph" w:styleId="7">
    <w:name w:val="footer"/>
    <w:basedOn w:val="1"/>
    <w:qFormat/>
    <w:uiPriority w:val="0"/>
    <w:pPr>
      <w:tabs>
        <w:tab w:val="center" w:pos="4153"/>
        <w:tab w:val="right" w:pos="8306"/>
      </w:tabs>
      <w:snapToGrid w:val="0"/>
      <w:jc w:val="left"/>
    </w:pPr>
    <w:rPr>
      <w:kern w:val="2"/>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9">
    <w:name w:val="Body Text Indent 3"/>
    <w:basedOn w:val="1"/>
    <w:autoRedefine/>
    <w:qFormat/>
    <w:uiPriority w:val="0"/>
    <w:pPr>
      <w:spacing w:after="120" w:afterLines="0"/>
      <w:ind w:left="420" w:leftChars="200"/>
    </w:pPr>
    <w:rPr>
      <w:kern w:val="2"/>
      <w:sz w:val="16"/>
      <w:szCs w:val="16"/>
    </w:rPr>
  </w:style>
  <w:style w:type="paragraph" w:styleId="10">
    <w:name w:val="Body Text First Indent 2"/>
    <w:basedOn w:val="4"/>
    <w:autoRedefine/>
    <w:unhideWhenUsed/>
    <w:qFormat/>
    <w:uiPriority w:val="99"/>
    <w:pPr>
      <w:spacing w:after="120"/>
      <w:ind w:left="420" w:leftChars="200" w:firstLine="420" w:firstLineChars="200"/>
    </w:pPr>
    <w:rPr>
      <w:rFonts w:ascii="Times New Roman" w:hAnsi="Times New Roman"/>
      <w:sz w:val="20"/>
    </w:rPr>
  </w:style>
  <w:style w:type="paragraph" w:customStyle="1" w:styleId="13">
    <w:name w:val="正文 New New New New New New New New New New New"/>
    <w:autoRedefine/>
    <w:qFormat/>
    <w:uiPriority w:val="0"/>
    <w:pPr>
      <w:widowControl w:val="0"/>
      <w:jc w:val="both"/>
    </w:pPr>
    <w:rPr>
      <w:rFonts w:ascii="Times New Roman" w:hAnsi="Times New Roman" w:eastAsia="宋体" w:cs="Times New Roman"/>
      <w:kern w:val="2"/>
      <w:sz w:val="30"/>
      <w:szCs w:val="24"/>
      <w:lang w:val="en-US" w:eastAsia="zh-CN" w:bidi="ar-SA"/>
    </w:rPr>
  </w:style>
  <w:style w:type="paragraph" w:customStyle="1" w:styleId="14">
    <w:name w:val="正文 New"/>
    <w:autoRedefine/>
    <w:qFormat/>
    <w:uiPriority w:val="0"/>
    <w:pPr>
      <w:widowControl w:val="0"/>
      <w:jc w:val="both"/>
    </w:pPr>
    <w:rPr>
      <w:rFonts w:ascii="Times New Roman" w:hAnsi="Times New Roman" w:eastAsia="宋体" w:cs="Times New Roman"/>
      <w:kern w:val="2"/>
      <w:sz w:val="30"/>
      <w:szCs w:val="24"/>
      <w:lang w:val="en-US" w:eastAsia="zh-CN" w:bidi="ar-SA"/>
    </w:rPr>
  </w:style>
  <w:style w:type="paragraph" w:customStyle="1" w:styleId="15">
    <w:name w:val="正文首行缩进 New"/>
    <w:basedOn w:val="16"/>
    <w:autoRedefine/>
    <w:qFormat/>
    <w:uiPriority w:val="0"/>
    <w:pPr>
      <w:ind w:firstLine="420" w:firstLineChars="100"/>
    </w:pPr>
  </w:style>
  <w:style w:type="paragraph" w:customStyle="1" w:styleId="16">
    <w:name w:val="正文文本 New"/>
    <w:basedOn w:val="17"/>
    <w:autoRedefine/>
    <w:qFormat/>
    <w:uiPriority w:val="0"/>
    <w:pPr>
      <w:spacing w:after="120" w:afterLines="0"/>
    </w:pPr>
  </w:style>
  <w:style w:type="paragraph" w:customStyle="1" w:styleId="17">
    <w:name w:val="正文 New New"/>
    <w:autoRedefine/>
    <w:qFormat/>
    <w:uiPriority w:val="0"/>
    <w:pPr>
      <w:widowControl w:val="0"/>
      <w:jc w:val="both"/>
    </w:pPr>
    <w:rPr>
      <w:rFonts w:ascii="Times New Roman" w:hAnsi="Times New Roman" w:eastAsia="宋体" w:cs="Times New Roman"/>
      <w:kern w:val="2"/>
      <w:sz w:val="30"/>
      <w:szCs w:val="24"/>
      <w:lang w:val="en-US" w:eastAsia="zh-CN" w:bidi="ar-SA"/>
    </w:rPr>
  </w:style>
  <w:style w:type="paragraph" w:customStyle="1" w:styleId="18">
    <w:name w:val="纯文本 New"/>
    <w:basedOn w:val="17"/>
    <w:autoRedefine/>
    <w:qFormat/>
    <w:uiPriority w:val="0"/>
    <w:rPr>
      <w:rFonts w:ascii="宋体" w:hAnsi="Courier New"/>
      <w:sz w:val="24"/>
      <w:szCs w:val="20"/>
    </w:rPr>
  </w:style>
  <w:style w:type="paragraph" w:customStyle="1" w:styleId="19">
    <w:name w:val="正文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正文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
    <w:name w:val="正文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
    <w:name w:val="正文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正文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4">
    <w:name w:val="标题 3 Char Char"/>
    <w:autoRedefine/>
    <w:qFormat/>
    <w:uiPriority w:val="0"/>
    <w:rPr>
      <w:rFonts w:ascii="宋体" w:hAnsi="宋体" w:eastAsia="宋体"/>
      <w:b/>
      <w:bCs/>
      <w:color w:val="FF0000"/>
      <w:kern w:val="2"/>
      <w:sz w:val="24"/>
      <w:szCs w:val="24"/>
      <w:lang w:val="zh-CN" w:eastAsia="zh-CN" w:bidi="ar-SA"/>
    </w:rPr>
  </w:style>
  <w:style w:type="paragraph" w:customStyle="1" w:styleId="25">
    <w:name w:val="正文 New New New New New New New New New New New New New New New New New New New"/>
    <w:autoRedefine/>
    <w:qFormat/>
    <w:uiPriority w:val="0"/>
    <w:pPr>
      <w:widowControl w:val="0"/>
      <w:jc w:val="both"/>
    </w:pPr>
    <w:rPr>
      <w:rFonts w:ascii="仿宋_GB2312" w:hAnsi="仿宋_GB2312" w:eastAsia="宋体" w:cs="宋体"/>
      <w:snapToGrid w:val="0"/>
      <w:sz w:val="21"/>
      <w:szCs w:val="32"/>
      <w:lang w:val="en-US" w:eastAsia="zh-CN" w:bidi="ar-SA"/>
    </w:rPr>
  </w:style>
  <w:style w:type="paragraph" w:customStyle="1" w:styleId="26">
    <w:name w:val="正文缩进 New"/>
    <w:basedOn w:val="25"/>
    <w:autoRedefine/>
    <w:qFormat/>
    <w:uiPriority w:val="0"/>
    <w:pPr>
      <w:ind w:firstLine="420"/>
    </w:pPr>
    <w:rPr>
      <w:rFonts w:ascii="Times New Roman" w:hAnsi="Times New Roman" w:cs="Times New Roman"/>
      <w:snapToGrid/>
      <w:kern w:val="2"/>
      <w:szCs w:val="20"/>
    </w:rPr>
  </w:style>
  <w:style w:type="paragraph" w:customStyle="1" w:styleId="27">
    <w:name w:val="标题 2 New"/>
    <w:basedOn w:val="25"/>
    <w:next w:val="25"/>
    <w:autoRedefine/>
    <w:qFormat/>
    <w:uiPriority w:val="0"/>
    <w:pPr>
      <w:keepNext/>
      <w:keepLines/>
      <w:spacing w:before="260" w:beforeLines="0" w:after="260" w:afterLines="0" w:line="416" w:lineRule="auto"/>
      <w:outlineLvl w:val="1"/>
    </w:pPr>
    <w:rPr>
      <w:rFonts w:ascii="Arial" w:hAnsi="Arial" w:eastAsia="仿宋_GB2312" w:cs="宋体"/>
      <w:b/>
      <w:bCs/>
      <w:snapToGrid w:val="0"/>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emf"/><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2023-11-28T02:13:00Z</dcterms:created>
  <dc:creator>Administrator</dc:creator>
  <cp:lastModifiedBy>Administrator</cp:lastModifiedBy>
  <dcterms:modified xsi:type="dcterms:W3CDTF">2024-03-25T07:57:07Z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1C0D07D0E78E42969BDC9FFC697D69C4_11</vt:lpwstr>
  </property>
</Properties>
</file>