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754" w:rsidRPr="005B29DF" w:rsidRDefault="00524C84">
      <w:pPr>
        <w:pStyle w:val="10"/>
        <w:spacing w:before="120" w:after="120" w:line="360" w:lineRule="auto"/>
        <w:jc w:val="left"/>
        <w:rPr>
          <w:rFonts w:ascii="Arial" w:hAnsi="Arial"/>
          <w:b w:val="0"/>
          <w:bCs w:val="0"/>
          <w:sz w:val="24"/>
          <w:szCs w:val="24"/>
        </w:rPr>
      </w:pPr>
      <w:r w:rsidRPr="005B29DF">
        <w:rPr>
          <w:rFonts w:ascii="Arial" w:hAnsi="Arial" w:hint="eastAsia"/>
          <w:b w:val="0"/>
          <w:bCs w:val="0"/>
          <w:sz w:val="24"/>
          <w:szCs w:val="24"/>
        </w:rPr>
        <w:t>第二卷</w:t>
      </w:r>
      <w:r w:rsidRPr="005B29DF">
        <w:rPr>
          <w:rFonts w:ascii="Arial" w:hAnsi="Arial" w:hint="eastAsia"/>
          <w:b w:val="0"/>
          <w:bCs w:val="0"/>
          <w:sz w:val="24"/>
          <w:szCs w:val="24"/>
        </w:rPr>
        <w:t xml:space="preserve"> </w:t>
      </w:r>
      <w:r w:rsidRPr="005B29DF">
        <w:rPr>
          <w:rFonts w:ascii="Arial" w:hAnsi="Arial" w:hint="eastAsia"/>
          <w:b w:val="0"/>
          <w:bCs w:val="0"/>
          <w:sz w:val="24"/>
          <w:szCs w:val="24"/>
        </w:rPr>
        <w:t>技术条件</w:t>
      </w:r>
    </w:p>
    <w:p w:rsidR="00FD1754" w:rsidRPr="005B29DF" w:rsidRDefault="00FD1754">
      <w:pPr>
        <w:pStyle w:val="25"/>
        <w:tabs>
          <w:tab w:val="right" w:leader="dot" w:pos="8296"/>
        </w:tabs>
        <w:rPr>
          <w:b/>
        </w:rPr>
      </w:pPr>
    </w:p>
    <w:p w:rsidR="00FD1754" w:rsidRPr="005B29DF" w:rsidRDefault="00524C84">
      <w:pPr>
        <w:pStyle w:val="20"/>
      </w:pPr>
      <w:r w:rsidRPr="005B29DF">
        <w:rPr>
          <w:rFonts w:hint="eastAsia"/>
        </w:rPr>
        <w:t>第</w:t>
      </w:r>
      <w:r w:rsidRPr="005B29DF">
        <w:rPr>
          <w:rFonts w:hint="eastAsia"/>
        </w:rPr>
        <w:t>1</w:t>
      </w:r>
      <w:r w:rsidRPr="005B29DF">
        <w:rPr>
          <w:rFonts w:hint="eastAsia"/>
        </w:rPr>
        <w:t>章</w:t>
      </w:r>
      <w:r w:rsidRPr="005B29DF">
        <w:rPr>
          <w:rFonts w:hint="eastAsia"/>
        </w:rPr>
        <w:t xml:space="preserve"> </w:t>
      </w:r>
      <w:r w:rsidRPr="005B29DF">
        <w:t>工程项目及条件</w:t>
      </w:r>
    </w:p>
    <w:p w:rsidR="00FD1754" w:rsidRPr="005B29DF" w:rsidRDefault="00524C84">
      <w:pPr>
        <w:pStyle w:val="30"/>
        <w:spacing w:before="163" w:after="163"/>
      </w:pPr>
      <w:bookmarkStart w:id="0" w:name="_Toc505957224"/>
      <w:bookmarkStart w:id="1" w:name="_Toc457408328"/>
      <w:r w:rsidRPr="005B29DF">
        <w:rPr>
          <w:rFonts w:hint="eastAsia"/>
        </w:rPr>
        <w:t>一、</w:t>
      </w:r>
      <w:r w:rsidRPr="005B29DF">
        <w:t>工程范围</w:t>
      </w:r>
    </w:p>
    <w:p w:rsidR="00FD1754" w:rsidRPr="005B29DF" w:rsidRDefault="00524C84">
      <w:pPr>
        <w:spacing w:line="360" w:lineRule="auto"/>
        <w:outlineLvl w:val="3"/>
        <w:rPr>
          <w:b/>
          <w:sz w:val="24"/>
        </w:rPr>
      </w:pPr>
      <w:r w:rsidRPr="005B29DF">
        <w:rPr>
          <w:b/>
          <w:sz w:val="24"/>
        </w:rPr>
        <w:t>1.1 本次招标工程范围</w:t>
      </w:r>
    </w:p>
    <w:p w:rsidR="00FD1754" w:rsidRPr="005B29DF" w:rsidRDefault="00524C84">
      <w:pPr>
        <w:pStyle w:val="10"/>
        <w:spacing w:line="360" w:lineRule="auto"/>
        <w:jc w:val="left"/>
        <w:rPr>
          <w:b w:val="0"/>
          <w:bCs w:val="0"/>
          <w:kern w:val="2"/>
          <w:sz w:val="21"/>
          <w:szCs w:val="21"/>
        </w:rPr>
      </w:pPr>
      <w:r w:rsidRPr="005B29DF">
        <w:rPr>
          <w:rFonts w:hint="eastAsia"/>
          <w:b w:val="0"/>
          <w:bCs w:val="0"/>
          <w:kern w:val="2"/>
          <w:sz w:val="21"/>
          <w:szCs w:val="21"/>
        </w:rPr>
        <w:t>本次招标工程包括广州市轨道交通十三号线二期工程天河公园站车站</w:t>
      </w:r>
      <w:r w:rsidR="002E5E8C">
        <w:rPr>
          <w:rFonts w:hint="eastAsia"/>
          <w:b w:val="0"/>
          <w:bCs w:val="0"/>
          <w:kern w:val="2"/>
          <w:sz w:val="21"/>
          <w:szCs w:val="21"/>
        </w:rPr>
        <w:t>剩余部分</w:t>
      </w:r>
      <w:r w:rsidRPr="005B29DF">
        <w:rPr>
          <w:rFonts w:hint="eastAsia"/>
          <w:b w:val="0"/>
          <w:bCs w:val="0"/>
          <w:kern w:val="2"/>
          <w:sz w:val="21"/>
          <w:szCs w:val="21"/>
        </w:rPr>
        <w:t>装修工程的下列工程项目：</w:t>
      </w:r>
    </w:p>
    <w:p w:rsidR="00FD1754" w:rsidRPr="005B29DF" w:rsidRDefault="00524C84">
      <w:pPr>
        <w:pStyle w:val="paragraph"/>
        <w:spacing w:before="0" w:after="0" w:line="360" w:lineRule="auto"/>
        <w:ind w:left="0" w:firstLine="629"/>
        <w:jc w:val="both"/>
        <w:rPr>
          <w:rFonts w:asciiTheme="minorHAnsi" w:eastAsiaTheme="minorEastAsia" w:hAnsiTheme="minorHAnsi" w:cstheme="minorBidi"/>
          <w:kern w:val="2"/>
          <w:sz w:val="21"/>
          <w:szCs w:val="21"/>
          <w:lang w:val="en-US" w:eastAsia="zh-CN" w:bidi="ar-SA"/>
        </w:rPr>
      </w:pPr>
      <w:r w:rsidRPr="005B29DF">
        <w:rPr>
          <w:rFonts w:asciiTheme="minorHAnsi" w:eastAsiaTheme="minorEastAsia" w:hAnsiTheme="minorHAnsi" w:cstheme="minorBidi" w:hint="eastAsia"/>
          <w:kern w:val="2"/>
          <w:sz w:val="21"/>
          <w:szCs w:val="21"/>
          <w:lang w:val="en-US" w:eastAsia="zh-CN" w:bidi="ar-SA"/>
        </w:rPr>
        <w:t>1.1.1建筑装修工程：含设备区、公共区的房屋建筑装修材料采购、安装，墙体凿除砌筑、楼板凿洞及管线孔洞防火防烟封堵、公共区喷黑等；</w:t>
      </w:r>
    </w:p>
    <w:p w:rsidR="00FD1754" w:rsidRPr="005B29DF" w:rsidRDefault="00524C84">
      <w:pPr>
        <w:pStyle w:val="paragraph"/>
        <w:spacing w:before="0" w:after="0" w:line="360" w:lineRule="auto"/>
        <w:ind w:left="0" w:firstLine="629"/>
        <w:jc w:val="both"/>
        <w:rPr>
          <w:rFonts w:asciiTheme="minorHAnsi" w:eastAsiaTheme="minorEastAsia" w:hAnsiTheme="minorHAnsi" w:cstheme="minorBidi"/>
          <w:kern w:val="2"/>
          <w:sz w:val="21"/>
          <w:szCs w:val="21"/>
          <w:lang w:val="en-US" w:eastAsia="zh-CN" w:bidi="ar-SA"/>
        </w:rPr>
      </w:pPr>
      <w:r w:rsidRPr="005B29DF">
        <w:rPr>
          <w:rFonts w:asciiTheme="minorHAnsi" w:eastAsiaTheme="minorEastAsia" w:hAnsiTheme="minorHAnsi" w:cstheme="minorBidi" w:hint="eastAsia"/>
          <w:kern w:val="2"/>
          <w:sz w:val="21"/>
          <w:szCs w:val="21"/>
          <w:lang w:val="en-US" w:eastAsia="zh-CN" w:bidi="ar-SA"/>
        </w:rPr>
        <w:t>1.1.2 土建结构楼板开洞、新增混凝土板、梁、隔墙、设备基础材料采购、改造工程等。</w:t>
      </w:r>
      <w:bookmarkStart w:id="2" w:name="_GoBack"/>
      <w:bookmarkEnd w:id="2"/>
    </w:p>
    <w:p w:rsidR="00FD1754" w:rsidRPr="005B29DF" w:rsidRDefault="00524C84">
      <w:pPr>
        <w:pStyle w:val="paragraph"/>
        <w:spacing w:before="0" w:after="0" w:line="360" w:lineRule="auto"/>
        <w:ind w:left="629" w:hanging="629"/>
        <w:jc w:val="both"/>
        <w:outlineLvl w:val="3"/>
        <w:rPr>
          <w:rFonts w:asciiTheme="minorHAnsi" w:eastAsiaTheme="minorEastAsia" w:hAnsiTheme="minorHAnsi" w:cstheme="minorBidi"/>
          <w:b/>
          <w:kern w:val="2"/>
          <w:sz w:val="24"/>
          <w:szCs w:val="22"/>
          <w:lang w:val="en-US" w:eastAsia="zh-CN" w:bidi="ar-SA"/>
        </w:rPr>
      </w:pPr>
      <w:r w:rsidRPr="005B29DF">
        <w:rPr>
          <w:rFonts w:asciiTheme="minorHAnsi" w:eastAsiaTheme="minorEastAsia" w:hAnsiTheme="minorHAnsi" w:cstheme="minorBidi"/>
          <w:b/>
          <w:kern w:val="2"/>
          <w:sz w:val="24"/>
          <w:szCs w:val="22"/>
          <w:lang w:val="en-US" w:eastAsia="zh-CN" w:bidi="ar-SA"/>
        </w:rPr>
        <w:t>1.2 工程概况</w:t>
      </w:r>
    </w:p>
    <w:p w:rsidR="00FD1754" w:rsidRPr="005B29DF" w:rsidRDefault="00524C84">
      <w:pPr>
        <w:pStyle w:val="paragraph"/>
        <w:spacing w:before="0" w:after="0" w:line="360" w:lineRule="auto"/>
        <w:ind w:left="0" w:firstLine="629"/>
        <w:jc w:val="both"/>
        <w:rPr>
          <w:rFonts w:asciiTheme="minorHAnsi" w:eastAsiaTheme="minorEastAsia" w:hAnsiTheme="minorHAnsi" w:cstheme="minorBidi"/>
          <w:kern w:val="2"/>
          <w:sz w:val="21"/>
          <w:szCs w:val="21"/>
          <w:lang w:val="en-US" w:eastAsia="zh-CN" w:bidi="ar-SA"/>
        </w:rPr>
      </w:pPr>
      <w:r w:rsidRPr="005B29DF">
        <w:rPr>
          <w:rFonts w:hint="eastAsia"/>
          <w:lang w:val="en-US" w:eastAsia="zh-CN"/>
        </w:rPr>
        <w:t>天河公园站为</w:t>
      </w:r>
      <w:r w:rsidRPr="005B29DF">
        <w:rPr>
          <w:rFonts w:hint="eastAsia"/>
          <w:lang w:eastAsia="zh-CN"/>
        </w:rPr>
        <w:t>广州轨道交通十三号线</w:t>
      </w:r>
      <w:r w:rsidRPr="005B29DF">
        <w:rPr>
          <w:rFonts w:hint="eastAsia"/>
          <w:lang w:val="en-US" w:eastAsia="zh-CN"/>
        </w:rPr>
        <w:t>二</w:t>
      </w:r>
      <w:r w:rsidRPr="005B29DF">
        <w:rPr>
          <w:rFonts w:hint="eastAsia"/>
          <w:lang w:eastAsia="zh-CN"/>
        </w:rPr>
        <w:t>期</w:t>
      </w:r>
      <w:r w:rsidRPr="005B29DF">
        <w:rPr>
          <w:rFonts w:hint="eastAsia"/>
          <w:lang w:val="en-US" w:eastAsia="zh-CN"/>
        </w:rPr>
        <w:t>朝阳至鱼珠的第</w:t>
      </w:r>
      <w:r w:rsidRPr="005B29DF">
        <w:rPr>
          <w:rFonts w:hint="eastAsia"/>
          <w:lang w:val="en-US" w:eastAsia="zh-CN"/>
        </w:rPr>
        <w:t>20</w:t>
      </w:r>
      <w:r w:rsidRPr="005B29DF">
        <w:rPr>
          <w:rFonts w:hint="eastAsia"/>
          <w:lang w:val="en-US" w:eastAsia="zh-CN"/>
        </w:rPr>
        <w:t>个车站，是十一、二十一、十三号线三线换乘站，十一、二十一号线已开通运营</w:t>
      </w:r>
      <w:r w:rsidRPr="005B29DF">
        <w:rPr>
          <w:rFonts w:hint="eastAsia"/>
          <w:lang w:eastAsia="zh-CN"/>
        </w:rPr>
        <w:t>。</w:t>
      </w:r>
      <w:r w:rsidRPr="005B29DF">
        <w:rPr>
          <w:rFonts w:hint="eastAsia"/>
          <w:lang w:val="en-US" w:eastAsia="zh-CN"/>
        </w:rPr>
        <w:t>车站西接白马岗，东联棠下站，站位位于黄埔大道与天府路十字交叉口东南角公园内。十三号线天河公园站为地下三层站，站台为一岛两侧，中间站台为上客流，两侧站台为出站和换乘客流。与十一、二十一号线呈</w:t>
      </w:r>
      <w:r w:rsidRPr="005B29DF">
        <w:rPr>
          <w:rFonts w:hint="eastAsia"/>
          <w:lang w:val="en-US" w:eastAsia="zh-CN"/>
        </w:rPr>
        <w:t>L</w:t>
      </w:r>
      <w:r w:rsidRPr="005B29DF">
        <w:rPr>
          <w:rFonts w:hint="eastAsia"/>
          <w:lang w:val="en-US" w:eastAsia="zh-CN"/>
        </w:rPr>
        <w:t>型换乘。</w:t>
      </w:r>
      <w:r w:rsidR="006C75F3">
        <w:rPr>
          <w:lang w:val="en-US" w:eastAsia="zh-CN"/>
        </w:rPr>
        <w:t>本次招标范围为十三号线部分范围</w:t>
      </w:r>
      <w:r w:rsidR="006C75F3" w:rsidRPr="006C75F3">
        <w:rPr>
          <w:lang w:val="en-US" w:eastAsia="zh-CN"/>
        </w:rPr>
        <w:t>，包含公共区、设备区装修等，合计面积约为</w:t>
      </w:r>
      <w:r w:rsidR="006C75F3" w:rsidRPr="006C75F3">
        <w:rPr>
          <w:lang w:val="en-US" w:eastAsia="zh-CN"/>
        </w:rPr>
        <w:t>24744</w:t>
      </w:r>
      <w:r w:rsidR="006C75F3" w:rsidRPr="006C75F3">
        <w:rPr>
          <w:lang w:val="en-US" w:eastAsia="zh-CN"/>
        </w:rPr>
        <w:t>平方米。</w:t>
      </w:r>
    </w:p>
    <w:p w:rsidR="00FD1754" w:rsidRPr="005B29DF" w:rsidRDefault="00524C84">
      <w:pPr>
        <w:pStyle w:val="30"/>
        <w:spacing w:before="163" w:after="163"/>
      </w:pPr>
      <w:r w:rsidRPr="005B29DF">
        <w:rPr>
          <w:rFonts w:hint="eastAsia"/>
        </w:rPr>
        <w:t>二、</w:t>
      </w:r>
      <w:r w:rsidRPr="005B29DF">
        <w:t>工期计划</w:t>
      </w:r>
    </w:p>
    <w:p w:rsidR="00FD1754" w:rsidRPr="005B29DF" w:rsidRDefault="00524C84">
      <w:pPr>
        <w:spacing w:line="360" w:lineRule="auto"/>
        <w:ind w:left="420" w:hangingChars="175" w:hanging="420"/>
        <w:rPr>
          <w:sz w:val="24"/>
        </w:rPr>
      </w:pPr>
      <w:r w:rsidRPr="005B29DF">
        <w:rPr>
          <w:rFonts w:hint="eastAsia"/>
          <w:sz w:val="24"/>
        </w:rPr>
        <w:t>2.1.1 工期目标</w:t>
      </w:r>
    </w:p>
    <w:p w:rsidR="00FD1754" w:rsidRPr="005B29DF" w:rsidRDefault="00524C84">
      <w:pPr>
        <w:spacing w:line="360" w:lineRule="auto"/>
        <w:ind w:left="420" w:hangingChars="175" w:hanging="420"/>
        <w:rPr>
          <w:sz w:val="24"/>
        </w:rPr>
      </w:pPr>
      <w:r w:rsidRPr="005B29DF">
        <w:rPr>
          <w:rFonts w:hint="eastAsia"/>
          <w:sz w:val="24"/>
        </w:rPr>
        <w:t>2.1.2 各系统具备的验收条件</w:t>
      </w:r>
    </w:p>
    <w:p w:rsidR="00FD1754" w:rsidRPr="005B29DF" w:rsidRDefault="00524C84">
      <w:pPr>
        <w:spacing w:line="360" w:lineRule="auto"/>
        <w:ind w:left="420" w:hangingChars="175" w:hanging="420"/>
        <w:rPr>
          <w:sz w:val="24"/>
        </w:rPr>
      </w:pPr>
      <w:r w:rsidRPr="005B29DF">
        <w:rPr>
          <w:rFonts w:hint="eastAsia"/>
          <w:sz w:val="24"/>
        </w:rPr>
        <w:t>2.1.3 关键工期目标：通过各项验收。</w:t>
      </w:r>
    </w:p>
    <w:p w:rsidR="00FD1754" w:rsidRPr="005B29DF" w:rsidRDefault="00524C84">
      <w:pPr>
        <w:rPr>
          <w:sz w:val="24"/>
        </w:rPr>
      </w:pPr>
      <w:r w:rsidRPr="005B29DF">
        <w:br w:type="page"/>
      </w:r>
    </w:p>
    <w:p w:rsidR="00FD1754" w:rsidRPr="005B29DF" w:rsidRDefault="00524C84">
      <w:pPr>
        <w:pStyle w:val="20"/>
      </w:pPr>
      <w:bookmarkStart w:id="3" w:name="_Toc397413227"/>
      <w:bookmarkStart w:id="4" w:name="_Toc88732009"/>
      <w:bookmarkStart w:id="5" w:name="_Toc385939772"/>
      <w:r w:rsidRPr="005B29DF">
        <w:lastRenderedPageBreak/>
        <w:t>第</w:t>
      </w:r>
      <w:r w:rsidRPr="005B29DF">
        <w:t>2</w:t>
      </w:r>
      <w:r w:rsidRPr="005B29DF">
        <w:t>章</w:t>
      </w:r>
      <w:r w:rsidRPr="005B29DF">
        <w:rPr>
          <w:rFonts w:hint="eastAsia"/>
        </w:rPr>
        <w:t xml:space="preserve"> </w:t>
      </w:r>
      <w:r w:rsidRPr="005B29DF">
        <w:t>车站设备安装工程管理</w:t>
      </w:r>
      <w:bookmarkEnd w:id="3"/>
      <w:bookmarkEnd w:id="4"/>
      <w:bookmarkEnd w:id="5"/>
    </w:p>
    <w:p w:rsidR="00FD1754" w:rsidRPr="005B29DF" w:rsidRDefault="00524C84">
      <w:pPr>
        <w:pStyle w:val="30"/>
        <w:spacing w:before="163" w:after="163"/>
      </w:pPr>
      <w:bookmarkStart w:id="6" w:name="_Toc88732010"/>
      <w:bookmarkStart w:id="7" w:name="_Toc397413228"/>
      <w:bookmarkStart w:id="8" w:name="_Toc385939773"/>
      <w:r w:rsidRPr="005B29DF">
        <w:rPr>
          <w:rFonts w:hint="eastAsia"/>
        </w:rPr>
        <w:t>一、</w:t>
      </w:r>
      <w:r w:rsidRPr="005B29DF">
        <w:t>地铁公司工程相关管理办法</w:t>
      </w:r>
      <w:bookmarkEnd w:id="6"/>
      <w:bookmarkEnd w:id="7"/>
      <w:bookmarkEnd w:id="8"/>
    </w:p>
    <w:p w:rsidR="00FD1754" w:rsidRPr="005B29DF" w:rsidRDefault="00524C84">
      <w:pPr>
        <w:spacing w:line="360" w:lineRule="auto"/>
        <w:ind w:left="368" w:hangingChars="175" w:hanging="368"/>
        <w:rPr>
          <w:szCs w:val="21"/>
        </w:rPr>
      </w:pPr>
      <w:r w:rsidRPr="005B29DF">
        <w:rPr>
          <w:szCs w:val="21"/>
        </w:rPr>
        <w:t xml:space="preserve">1.1 </w:t>
      </w:r>
      <w:r w:rsidRPr="005B29DF">
        <w:rPr>
          <w:rFonts w:hint="eastAsia"/>
          <w:szCs w:val="21"/>
        </w:rPr>
        <w:t>安装承包商在施工管理过程中，应严格执行国家现行的法令、法规以及业主颁发的有关工程施工管理的规定和办法，做好工程施工管理，确保地铁工程建设顺利进行。本工程为</w:t>
      </w:r>
      <w:r w:rsidR="00A74306" w:rsidRPr="005B29DF">
        <w:rPr>
          <w:rFonts w:hint="eastAsia"/>
          <w:szCs w:val="21"/>
        </w:rPr>
        <w:t>天河公园站剩余部分车站装饰装修工程施工项目</w:t>
      </w:r>
      <w:r w:rsidRPr="005B29DF">
        <w:rPr>
          <w:rFonts w:hint="eastAsia"/>
          <w:szCs w:val="21"/>
        </w:rPr>
        <w:t>，无甲供材料，扶梯、电梯为甲供设备。项目特征中的内容无法完全列出，投标人报价中根据现场实际情况予以全面考虑。</w:t>
      </w:r>
    </w:p>
    <w:p w:rsidR="00FD1754" w:rsidRPr="005B29DF" w:rsidRDefault="00524C84">
      <w:pPr>
        <w:spacing w:line="360" w:lineRule="auto"/>
        <w:rPr>
          <w:szCs w:val="21"/>
        </w:rPr>
      </w:pPr>
      <w:r w:rsidRPr="005B29DF">
        <w:rPr>
          <w:szCs w:val="21"/>
        </w:rPr>
        <w:t xml:space="preserve">1.2 </w:t>
      </w:r>
      <w:r w:rsidRPr="005B29DF">
        <w:rPr>
          <w:rFonts w:hint="eastAsia"/>
          <w:szCs w:val="21"/>
        </w:rPr>
        <w:t>业主颁发的有关工程施工管理的规定和办法主要（但不限于，若有最新以最新为准）有：</w:t>
      </w:r>
      <w:r w:rsidRPr="005B29DF">
        <w:rPr>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4554"/>
        <w:gridCol w:w="3161"/>
      </w:tblGrid>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rFonts w:hAnsi="宋体" w:hint="eastAsia"/>
                <w:szCs w:val="21"/>
              </w:rPr>
              <w:t>序号</w:t>
            </w:r>
          </w:p>
        </w:tc>
        <w:tc>
          <w:tcPr>
            <w:tcW w:w="4554" w:type="dxa"/>
            <w:vAlign w:val="center"/>
          </w:tcPr>
          <w:p w:rsidR="00FD1754" w:rsidRPr="005B29DF" w:rsidRDefault="00524C84">
            <w:pPr>
              <w:spacing w:beforeLines="15" w:before="46" w:afterLines="15" w:after="46"/>
              <w:ind w:leftChars="-20" w:left="-42" w:rightChars="-20" w:right="-42"/>
              <w:jc w:val="center"/>
              <w:rPr>
                <w:rFonts w:hAnsi="宋体"/>
                <w:szCs w:val="21"/>
              </w:rPr>
            </w:pPr>
            <w:r w:rsidRPr="005B29DF">
              <w:rPr>
                <w:rFonts w:hAnsi="宋体" w:hint="eastAsia"/>
                <w:szCs w:val="21"/>
              </w:rPr>
              <w:t>文件名称</w:t>
            </w:r>
          </w:p>
        </w:tc>
        <w:tc>
          <w:tcPr>
            <w:tcW w:w="3161" w:type="dxa"/>
            <w:vAlign w:val="center"/>
          </w:tcPr>
          <w:p w:rsidR="00FD1754" w:rsidRPr="005B29DF" w:rsidRDefault="00524C84">
            <w:pPr>
              <w:spacing w:beforeLines="15" w:before="46" w:afterLines="15" w:after="46"/>
              <w:ind w:leftChars="-20" w:left="-42" w:rightChars="-20" w:right="-42"/>
              <w:jc w:val="center"/>
              <w:rPr>
                <w:rFonts w:hAnsi="宋体"/>
                <w:szCs w:val="21"/>
              </w:rPr>
            </w:pPr>
            <w:r w:rsidRPr="005B29DF">
              <w:rPr>
                <w:rFonts w:hAnsi="宋体" w:hint="eastAsia"/>
                <w:szCs w:val="21"/>
              </w:rPr>
              <w:t>文件编号</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1</w:t>
            </w:r>
          </w:p>
        </w:tc>
        <w:tc>
          <w:tcPr>
            <w:tcW w:w="4554" w:type="dxa"/>
            <w:vAlign w:val="center"/>
          </w:tcPr>
          <w:p w:rsidR="00FD1754" w:rsidRPr="005B29DF" w:rsidRDefault="00524C84">
            <w:pPr>
              <w:spacing w:beforeLines="15" w:before="46" w:afterLines="15" w:after="46"/>
              <w:ind w:leftChars="-20" w:left="-42" w:rightChars="-20" w:right="-42"/>
              <w:jc w:val="left"/>
              <w:rPr>
                <w:szCs w:val="21"/>
              </w:rPr>
            </w:pPr>
            <w:r w:rsidRPr="005B29DF">
              <w:rPr>
                <w:rFonts w:hint="eastAsia"/>
              </w:rPr>
              <w:t>关于印发《广州地铁建设管理有限公司合同管理手册》《广州地铁集团建设管理有限公司合同计量支付、变更和结算管理办法》《广州地铁建设管理有限公司新线建设总承包合同管理办法》《广州地铁建设管理有限公司合同管理考评办法》《广州地铁建设管理有限公司合同（执行）例会议事规则》的通知</w:t>
            </w:r>
          </w:p>
        </w:tc>
        <w:tc>
          <w:tcPr>
            <w:tcW w:w="3161" w:type="dxa"/>
            <w:vAlign w:val="center"/>
          </w:tcPr>
          <w:p w:rsidR="00FD1754" w:rsidRPr="005B29DF" w:rsidRDefault="00524C84">
            <w:pPr>
              <w:spacing w:beforeLines="15" w:before="46" w:afterLines="15" w:after="46"/>
              <w:ind w:leftChars="-20" w:left="-42" w:rightChars="-20" w:right="-42"/>
              <w:jc w:val="left"/>
              <w:rPr>
                <w:szCs w:val="21"/>
              </w:rPr>
            </w:pPr>
            <w:r w:rsidRPr="005B29DF">
              <w:rPr>
                <w:rFonts w:hAnsi="宋体" w:hint="eastAsia"/>
                <w:szCs w:val="21"/>
              </w:rPr>
              <w:t>穗铁建投管[2022]230号</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2</w:t>
            </w:r>
          </w:p>
        </w:tc>
        <w:tc>
          <w:tcPr>
            <w:tcW w:w="4554" w:type="dxa"/>
            <w:vAlign w:val="center"/>
          </w:tcPr>
          <w:p w:rsidR="00FD1754" w:rsidRPr="005B29DF" w:rsidRDefault="00524C84">
            <w:pPr>
              <w:spacing w:beforeLines="15" w:before="46" w:afterLines="15" w:after="46"/>
              <w:ind w:leftChars="-20" w:left="-42" w:rightChars="-20" w:right="-42"/>
              <w:jc w:val="left"/>
              <w:rPr>
                <w:szCs w:val="21"/>
              </w:rPr>
            </w:pPr>
            <w:r w:rsidRPr="005B29DF">
              <w:rPr>
                <w:rFonts w:hAnsi="宋体" w:hint="eastAsia"/>
                <w:szCs w:val="21"/>
              </w:rPr>
              <w:t>关于印发《广州地铁集团有限公司轨道交通建设工程设计变更管理办法》的通知</w:t>
            </w:r>
          </w:p>
        </w:tc>
        <w:tc>
          <w:tcPr>
            <w:tcW w:w="3161" w:type="dxa"/>
            <w:vAlign w:val="center"/>
          </w:tcPr>
          <w:p w:rsidR="00FD1754" w:rsidRPr="005B29DF" w:rsidRDefault="00524C84">
            <w:pPr>
              <w:adjustRightInd w:val="0"/>
              <w:snapToGrid w:val="0"/>
              <w:spacing w:beforeLines="15" w:before="46" w:afterLines="15" w:after="46"/>
              <w:jc w:val="left"/>
              <w:rPr>
                <w:szCs w:val="21"/>
              </w:rPr>
            </w:pPr>
            <w:r w:rsidRPr="005B29DF">
              <w:rPr>
                <w:rFonts w:hAnsi="宋体" w:hint="eastAsia"/>
                <w:szCs w:val="21"/>
              </w:rPr>
              <w:t>穗铁规章[2022]6号</w:t>
            </w:r>
          </w:p>
        </w:tc>
      </w:tr>
      <w:tr w:rsidR="00151CC5" w:rsidRPr="005B29DF" w:rsidTr="00622A51">
        <w:trPr>
          <w:trHeight w:val="20"/>
          <w:jc w:val="center"/>
        </w:trPr>
        <w:tc>
          <w:tcPr>
            <w:tcW w:w="581" w:type="dxa"/>
            <w:vAlign w:val="center"/>
          </w:tcPr>
          <w:p w:rsidR="00FD1754" w:rsidRPr="005B29DF" w:rsidRDefault="00FD1754">
            <w:pPr>
              <w:spacing w:beforeLines="20" w:before="62" w:afterLines="20" w:after="62"/>
              <w:ind w:leftChars="-20" w:left="-42" w:rightChars="-20" w:right="-42"/>
              <w:jc w:val="center"/>
              <w:rPr>
                <w:szCs w:val="21"/>
              </w:rPr>
            </w:pPr>
          </w:p>
        </w:tc>
        <w:tc>
          <w:tcPr>
            <w:tcW w:w="4554" w:type="dxa"/>
            <w:vAlign w:val="center"/>
          </w:tcPr>
          <w:p w:rsidR="00FD1754" w:rsidRPr="005B29DF" w:rsidRDefault="00524C84">
            <w:pPr>
              <w:spacing w:beforeLines="15" w:before="46" w:afterLines="15" w:after="46"/>
              <w:ind w:leftChars="-20" w:left="-42" w:rightChars="-20" w:right="-42"/>
              <w:jc w:val="left"/>
              <w:rPr>
                <w:rFonts w:hAnsi="宋体"/>
                <w:szCs w:val="21"/>
              </w:rPr>
            </w:pPr>
            <w:r w:rsidRPr="005B29DF">
              <w:rPr>
                <w:rFonts w:hAnsi="宋体" w:hint="eastAsia"/>
                <w:szCs w:val="21"/>
              </w:rPr>
              <w:t>关于印发《广州地铁建设管理有限公司轨道交通建设工程设计变更管理办法》的通知</w:t>
            </w:r>
          </w:p>
        </w:tc>
        <w:tc>
          <w:tcPr>
            <w:tcW w:w="3161" w:type="dxa"/>
            <w:vAlign w:val="center"/>
          </w:tcPr>
          <w:p w:rsidR="00FD1754" w:rsidRPr="005B29DF" w:rsidRDefault="00524C84">
            <w:pPr>
              <w:adjustRightInd w:val="0"/>
              <w:snapToGrid w:val="0"/>
              <w:spacing w:beforeLines="15" w:before="46" w:afterLines="15" w:after="46"/>
              <w:jc w:val="left"/>
              <w:rPr>
                <w:rFonts w:hAnsi="宋体"/>
                <w:szCs w:val="21"/>
              </w:rPr>
            </w:pPr>
            <w:r w:rsidRPr="005B29DF">
              <w:rPr>
                <w:rFonts w:hAnsi="宋体" w:hint="eastAsia"/>
                <w:szCs w:val="21"/>
              </w:rPr>
              <w:t>穗铁建总工[2022]266号</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3</w:t>
            </w:r>
          </w:p>
        </w:tc>
        <w:tc>
          <w:tcPr>
            <w:tcW w:w="4554" w:type="dxa"/>
            <w:vAlign w:val="center"/>
          </w:tcPr>
          <w:p w:rsidR="00FD1754" w:rsidRPr="005B29DF" w:rsidRDefault="00524C84">
            <w:pPr>
              <w:spacing w:beforeLines="15" w:before="46" w:afterLines="15" w:after="46"/>
              <w:ind w:leftChars="-20" w:left="-42" w:rightChars="-20" w:right="-42"/>
              <w:jc w:val="left"/>
              <w:rPr>
                <w:szCs w:val="21"/>
              </w:rPr>
            </w:pPr>
            <w:r w:rsidRPr="005B29DF">
              <w:rPr>
                <w:rFonts w:hAnsi="宋体" w:hint="eastAsia"/>
                <w:szCs w:val="21"/>
              </w:rPr>
              <w:t>关于印发《广州地铁集团有限公司突发事件应急预案管理办法》的通知</w:t>
            </w:r>
          </w:p>
        </w:tc>
        <w:tc>
          <w:tcPr>
            <w:tcW w:w="3161" w:type="dxa"/>
            <w:vAlign w:val="center"/>
          </w:tcPr>
          <w:p w:rsidR="00FD1754" w:rsidRPr="005B29DF" w:rsidRDefault="00524C84">
            <w:pPr>
              <w:spacing w:beforeLines="15" w:before="46" w:afterLines="15" w:after="46"/>
              <w:ind w:leftChars="-20" w:left="-42" w:rightChars="-20" w:right="-42"/>
              <w:jc w:val="left"/>
              <w:rPr>
                <w:szCs w:val="21"/>
              </w:rPr>
            </w:pPr>
            <w:r w:rsidRPr="005B29DF">
              <w:rPr>
                <w:rFonts w:hAnsi="宋体" w:hint="eastAsia"/>
                <w:szCs w:val="21"/>
              </w:rPr>
              <w:t>穗铁规章[2020]5号</w:t>
            </w:r>
          </w:p>
        </w:tc>
      </w:tr>
      <w:tr w:rsidR="00151CC5" w:rsidRPr="005B29DF" w:rsidTr="00622A51">
        <w:trPr>
          <w:trHeight w:val="20"/>
          <w:jc w:val="center"/>
        </w:trPr>
        <w:tc>
          <w:tcPr>
            <w:tcW w:w="581" w:type="dxa"/>
            <w:vAlign w:val="center"/>
          </w:tcPr>
          <w:p w:rsidR="00FD1754" w:rsidRPr="005B29DF" w:rsidRDefault="00FD1754">
            <w:pPr>
              <w:spacing w:beforeLines="20" w:before="62" w:afterLines="20" w:after="62"/>
              <w:ind w:leftChars="-20" w:left="-42" w:rightChars="-20" w:right="-42"/>
              <w:jc w:val="center"/>
              <w:rPr>
                <w:szCs w:val="21"/>
              </w:rPr>
            </w:pPr>
          </w:p>
        </w:tc>
        <w:tc>
          <w:tcPr>
            <w:tcW w:w="4554" w:type="dxa"/>
            <w:vAlign w:val="center"/>
          </w:tcPr>
          <w:p w:rsidR="00FD1754" w:rsidRPr="005B29DF" w:rsidRDefault="00524C84">
            <w:pPr>
              <w:spacing w:beforeLines="15" w:before="46" w:afterLines="15" w:after="46"/>
              <w:ind w:leftChars="-20" w:left="-42" w:rightChars="-20" w:right="-42"/>
              <w:jc w:val="left"/>
              <w:rPr>
                <w:rFonts w:hAnsi="宋体"/>
                <w:szCs w:val="21"/>
              </w:rPr>
            </w:pPr>
            <w:r w:rsidRPr="005B29DF">
              <w:rPr>
                <w:rFonts w:hAnsi="宋体" w:hint="eastAsia"/>
                <w:szCs w:val="21"/>
              </w:rPr>
              <w:t>关于推进建设工程生产安全事故应急预案标准化工作的通知</w:t>
            </w:r>
          </w:p>
        </w:tc>
        <w:tc>
          <w:tcPr>
            <w:tcW w:w="3161" w:type="dxa"/>
            <w:vAlign w:val="center"/>
          </w:tcPr>
          <w:p w:rsidR="00FD1754" w:rsidRPr="005B29DF" w:rsidRDefault="00524C84">
            <w:pPr>
              <w:spacing w:beforeLines="15" w:before="46" w:afterLines="15" w:after="46"/>
              <w:ind w:leftChars="-20" w:left="-42" w:rightChars="-20" w:right="-42"/>
              <w:jc w:val="left"/>
              <w:rPr>
                <w:rFonts w:hAnsi="宋体"/>
                <w:szCs w:val="21"/>
              </w:rPr>
            </w:pPr>
            <w:r w:rsidRPr="005B29DF">
              <w:rPr>
                <w:rFonts w:hAnsi="宋体" w:hint="eastAsia"/>
                <w:szCs w:val="21"/>
              </w:rPr>
              <w:t>穗铁安〔2020〕147号</w:t>
            </w:r>
          </w:p>
        </w:tc>
      </w:tr>
      <w:tr w:rsidR="00151CC5" w:rsidRPr="005B29DF" w:rsidTr="00622A51">
        <w:trPr>
          <w:trHeight w:val="20"/>
          <w:jc w:val="center"/>
        </w:trPr>
        <w:tc>
          <w:tcPr>
            <w:tcW w:w="581" w:type="dxa"/>
            <w:vAlign w:val="center"/>
          </w:tcPr>
          <w:p w:rsidR="00FD1754" w:rsidRPr="005B29DF" w:rsidRDefault="00622A51">
            <w:pPr>
              <w:spacing w:beforeLines="20" w:before="62" w:afterLines="20" w:after="62"/>
              <w:ind w:leftChars="-20" w:left="-42" w:rightChars="-20" w:right="-42"/>
              <w:jc w:val="center"/>
              <w:rPr>
                <w:szCs w:val="21"/>
              </w:rPr>
            </w:pPr>
            <w:r>
              <w:rPr>
                <w:rFonts w:hint="eastAsia"/>
                <w:szCs w:val="21"/>
              </w:rPr>
              <w:t>4</w:t>
            </w:r>
          </w:p>
        </w:tc>
        <w:tc>
          <w:tcPr>
            <w:tcW w:w="4554" w:type="dxa"/>
            <w:vAlign w:val="center"/>
          </w:tcPr>
          <w:p w:rsidR="00FD1754" w:rsidRPr="005B29DF" w:rsidRDefault="00622A51">
            <w:pPr>
              <w:pStyle w:val="affa"/>
              <w:spacing w:before="38" w:beforeAutospacing="0" w:after="38" w:afterAutospacing="0"/>
              <w:ind w:left="-42" w:right="-42"/>
              <w:rPr>
                <w:szCs w:val="21"/>
              </w:rPr>
            </w:pPr>
            <w:r>
              <w:rPr>
                <w:rFonts w:cs="宋体" w:hint="eastAsia"/>
                <w:sz w:val="21"/>
                <w:szCs w:val="21"/>
              </w:rPr>
              <w:t>关于印发</w:t>
            </w:r>
            <w:r w:rsidR="00524C84" w:rsidRPr="005B29DF">
              <w:rPr>
                <w:rFonts w:cs="宋体" w:hint="eastAsia"/>
                <w:sz w:val="21"/>
                <w:szCs w:val="21"/>
              </w:rPr>
              <w:t>《广州地铁建设管理有限公司建设工程安全生产和绿色文明施工管理办法》</w:t>
            </w:r>
            <w:r w:rsidRPr="00622A51">
              <w:rPr>
                <w:rFonts w:cs="宋体"/>
                <w:sz w:val="21"/>
                <w:szCs w:val="21"/>
              </w:rPr>
              <w:t>(1.2版)的通知</w:t>
            </w:r>
          </w:p>
        </w:tc>
        <w:tc>
          <w:tcPr>
            <w:tcW w:w="3161" w:type="dxa"/>
            <w:vAlign w:val="center"/>
          </w:tcPr>
          <w:p w:rsidR="00FD1754" w:rsidRPr="005B29DF" w:rsidRDefault="00622A51" w:rsidP="00622A51">
            <w:pPr>
              <w:pStyle w:val="affa"/>
              <w:spacing w:before="38" w:beforeAutospacing="0" w:after="38" w:afterAutospacing="0"/>
              <w:ind w:left="-42" w:right="-42"/>
              <w:rPr>
                <w:szCs w:val="21"/>
              </w:rPr>
            </w:pPr>
            <w:r>
              <w:rPr>
                <w:rFonts w:cs="宋体" w:hint="eastAsia"/>
                <w:sz w:val="21"/>
                <w:szCs w:val="21"/>
              </w:rPr>
              <w:t>穗铁建质安部</w:t>
            </w:r>
            <w:r w:rsidR="00524C84" w:rsidRPr="005B29DF">
              <w:rPr>
                <w:rFonts w:cs="宋体" w:hint="eastAsia"/>
                <w:sz w:val="21"/>
                <w:szCs w:val="21"/>
              </w:rPr>
              <w:t>[202</w:t>
            </w:r>
            <w:r>
              <w:rPr>
                <w:rFonts w:cs="宋体"/>
                <w:sz w:val="21"/>
                <w:szCs w:val="21"/>
              </w:rPr>
              <w:t>3</w:t>
            </w:r>
            <w:r w:rsidR="00524C84" w:rsidRPr="005B29DF">
              <w:rPr>
                <w:rFonts w:cs="宋体" w:hint="eastAsia"/>
                <w:sz w:val="21"/>
                <w:szCs w:val="21"/>
              </w:rPr>
              <w:t>]</w:t>
            </w:r>
            <w:r>
              <w:rPr>
                <w:rFonts w:cs="宋体"/>
                <w:sz w:val="21"/>
                <w:szCs w:val="21"/>
              </w:rPr>
              <w:t>300</w:t>
            </w:r>
            <w:r w:rsidR="00524C84" w:rsidRPr="005B29DF">
              <w:rPr>
                <w:rFonts w:cs="宋体" w:hint="eastAsia"/>
                <w:sz w:val="21"/>
                <w:szCs w:val="21"/>
              </w:rPr>
              <w:t>号</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5</w:t>
            </w:r>
          </w:p>
        </w:tc>
        <w:tc>
          <w:tcPr>
            <w:tcW w:w="4554"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关于印发《广州地铁建设管理有限公司轨道交通建设工程施工测量管理及考核办法》（1.0版）的通知</w:t>
            </w:r>
          </w:p>
        </w:tc>
        <w:tc>
          <w:tcPr>
            <w:tcW w:w="3161"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穗铁建总工[2022]292号</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6</w:t>
            </w:r>
          </w:p>
        </w:tc>
        <w:tc>
          <w:tcPr>
            <w:tcW w:w="4554"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关于印发《广州地铁集团有限公司生产计划管理手册》（3.0）、《广州地铁集团有限公司生产计划管理流程》（2.0）及《广州地铁集团有限公司建设业务总工期策划编制、变更管理流程》（2.0）的通知</w:t>
            </w:r>
          </w:p>
        </w:tc>
        <w:tc>
          <w:tcPr>
            <w:tcW w:w="3161"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穗铁规章〔2021〕31号</w:t>
            </w:r>
          </w:p>
        </w:tc>
      </w:tr>
      <w:tr w:rsidR="00151CC5" w:rsidRPr="005B29DF" w:rsidTr="00622A51">
        <w:trPr>
          <w:trHeight w:val="20"/>
          <w:jc w:val="center"/>
        </w:trPr>
        <w:tc>
          <w:tcPr>
            <w:tcW w:w="581" w:type="dxa"/>
            <w:vAlign w:val="center"/>
          </w:tcPr>
          <w:p w:rsidR="00FD1754" w:rsidRPr="005B29DF" w:rsidRDefault="00FD1754">
            <w:pPr>
              <w:spacing w:beforeLines="20" w:before="62" w:afterLines="20" w:after="62"/>
              <w:ind w:leftChars="-20" w:left="-42" w:rightChars="-20" w:right="-42"/>
              <w:jc w:val="center"/>
              <w:rPr>
                <w:szCs w:val="21"/>
              </w:rPr>
            </w:pPr>
          </w:p>
        </w:tc>
        <w:tc>
          <w:tcPr>
            <w:tcW w:w="4554"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关于印发《广州地铁建设管理有限公司生产计划管理手册》的通知</w:t>
            </w:r>
          </w:p>
        </w:tc>
        <w:tc>
          <w:tcPr>
            <w:tcW w:w="3161"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穗铁建生产[2022]309号</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7</w:t>
            </w:r>
          </w:p>
        </w:tc>
        <w:tc>
          <w:tcPr>
            <w:tcW w:w="4554"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关于印发《广州地铁建设管理有限公司轨道交通新线临时用电管理办法》的通知</w:t>
            </w:r>
          </w:p>
        </w:tc>
        <w:tc>
          <w:tcPr>
            <w:tcW w:w="3161"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穗铁建用地</w:t>
            </w:r>
            <w:r w:rsidRPr="005B29DF">
              <w:rPr>
                <w:rFonts w:ascii="Calibri" w:hAnsi="Calibri" w:cs="Calibri"/>
                <w:sz w:val="21"/>
                <w:szCs w:val="21"/>
              </w:rPr>
              <w:t>[2022]183</w:t>
            </w:r>
            <w:r w:rsidRPr="005B29DF">
              <w:rPr>
                <w:rFonts w:cs="宋体" w:hint="eastAsia"/>
                <w:sz w:val="21"/>
                <w:szCs w:val="21"/>
              </w:rPr>
              <w:t>号</w:t>
            </w:r>
          </w:p>
        </w:tc>
      </w:tr>
      <w:tr w:rsidR="00151CC5" w:rsidRPr="005B29DF" w:rsidTr="00622A51">
        <w:trPr>
          <w:trHeight w:val="20"/>
          <w:jc w:val="center"/>
        </w:trPr>
        <w:tc>
          <w:tcPr>
            <w:tcW w:w="581" w:type="dxa"/>
            <w:vAlign w:val="center"/>
          </w:tcPr>
          <w:p w:rsidR="00FD1754" w:rsidRPr="005B29DF" w:rsidRDefault="00FD1754">
            <w:pPr>
              <w:spacing w:beforeLines="20" w:before="62" w:afterLines="20" w:after="62"/>
              <w:ind w:leftChars="-20" w:left="-42" w:rightChars="-20" w:right="-42"/>
              <w:jc w:val="center"/>
              <w:rPr>
                <w:szCs w:val="21"/>
              </w:rPr>
            </w:pPr>
          </w:p>
        </w:tc>
        <w:tc>
          <w:tcPr>
            <w:tcW w:w="4554"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关于进一步加强广州地铁建设工程施工现场临时用电安全管理的通知</w:t>
            </w:r>
          </w:p>
        </w:tc>
        <w:tc>
          <w:tcPr>
            <w:tcW w:w="3161"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穗铁建质安</w:t>
            </w:r>
            <w:r w:rsidRPr="005B29DF">
              <w:rPr>
                <w:rFonts w:ascii="Calibri" w:hAnsi="Calibri" w:cs="Calibri"/>
                <w:sz w:val="21"/>
                <w:szCs w:val="21"/>
              </w:rPr>
              <w:t>[2022]512</w:t>
            </w:r>
            <w:r w:rsidRPr="005B29DF">
              <w:rPr>
                <w:rFonts w:cs="宋体" w:hint="eastAsia"/>
                <w:sz w:val="21"/>
                <w:szCs w:val="21"/>
              </w:rPr>
              <w:t>号</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8</w:t>
            </w:r>
          </w:p>
        </w:tc>
        <w:tc>
          <w:tcPr>
            <w:tcW w:w="4554"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关于印发《广州地铁建设管理有限公司轨道交通工程轨行区管理办法》的通知</w:t>
            </w:r>
          </w:p>
        </w:tc>
        <w:tc>
          <w:tcPr>
            <w:tcW w:w="3161"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穗铁建生管</w:t>
            </w:r>
            <w:r w:rsidRPr="005B29DF">
              <w:rPr>
                <w:rFonts w:ascii="Calibri" w:hAnsi="Calibri" w:cs="Calibri"/>
                <w:sz w:val="21"/>
                <w:szCs w:val="21"/>
              </w:rPr>
              <w:t>[2022]326</w:t>
            </w:r>
            <w:r w:rsidRPr="005B29DF">
              <w:rPr>
                <w:rFonts w:cs="宋体" w:hint="eastAsia"/>
                <w:sz w:val="21"/>
                <w:szCs w:val="21"/>
              </w:rPr>
              <w:t>号</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9</w:t>
            </w:r>
          </w:p>
        </w:tc>
        <w:tc>
          <w:tcPr>
            <w:tcW w:w="4554"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关于印发《广州地铁集团有限公司城市轨道交通线路工程建设用地移交管理办法》的通知</w:t>
            </w:r>
          </w:p>
        </w:tc>
        <w:tc>
          <w:tcPr>
            <w:tcW w:w="3161"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穗铁规章</w:t>
            </w:r>
            <w:r w:rsidRPr="005B29DF">
              <w:rPr>
                <w:rFonts w:ascii="Calibri" w:hAnsi="Calibri" w:cs="Calibri"/>
                <w:sz w:val="21"/>
                <w:szCs w:val="21"/>
              </w:rPr>
              <w:t>[2022]56</w:t>
            </w:r>
            <w:r w:rsidRPr="005B29DF">
              <w:rPr>
                <w:rFonts w:cs="宋体" w:hint="eastAsia"/>
                <w:sz w:val="21"/>
                <w:szCs w:val="21"/>
              </w:rPr>
              <w:t>号</w:t>
            </w:r>
          </w:p>
        </w:tc>
      </w:tr>
      <w:tr w:rsidR="00151CC5" w:rsidRPr="005B29DF" w:rsidTr="00622A51">
        <w:trPr>
          <w:trHeight w:val="20"/>
          <w:jc w:val="center"/>
        </w:trPr>
        <w:tc>
          <w:tcPr>
            <w:tcW w:w="581" w:type="dxa"/>
            <w:vAlign w:val="center"/>
          </w:tcPr>
          <w:p w:rsidR="00FD1754" w:rsidRPr="005B29DF" w:rsidRDefault="00FD1754">
            <w:pPr>
              <w:spacing w:beforeLines="20" w:before="62" w:afterLines="20" w:after="62"/>
              <w:ind w:leftChars="-20" w:left="-42" w:rightChars="-20" w:right="-42"/>
              <w:jc w:val="center"/>
              <w:rPr>
                <w:szCs w:val="21"/>
              </w:rPr>
            </w:pPr>
          </w:p>
        </w:tc>
        <w:tc>
          <w:tcPr>
            <w:tcW w:w="4554"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关于印发《广州地铁建设管理有限公司轨道交通工程项目施工用地移交管理办法》的通知</w:t>
            </w:r>
          </w:p>
        </w:tc>
        <w:tc>
          <w:tcPr>
            <w:tcW w:w="3161"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穗铁建用地</w:t>
            </w:r>
            <w:r w:rsidRPr="005B29DF">
              <w:rPr>
                <w:rFonts w:ascii="Calibri" w:hAnsi="Calibri" w:cs="Calibri"/>
                <w:sz w:val="21"/>
                <w:szCs w:val="21"/>
              </w:rPr>
              <w:t>[2022]173</w:t>
            </w:r>
            <w:r w:rsidRPr="005B29DF">
              <w:rPr>
                <w:rFonts w:cs="宋体" w:hint="eastAsia"/>
                <w:sz w:val="21"/>
                <w:szCs w:val="21"/>
              </w:rPr>
              <w:t>号</w:t>
            </w:r>
          </w:p>
        </w:tc>
      </w:tr>
      <w:tr w:rsidR="00151CC5" w:rsidRPr="005B29DF" w:rsidTr="00622A51">
        <w:trPr>
          <w:trHeight w:val="20"/>
          <w:jc w:val="center"/>
        </w:trPr>
        <w:tc>
          <w:tcPr>
            <w:tcW w:w="581" w:type="dxa"/>
            <w:vAlign w:val="center"/>
          </w:tcPr>
          <w:p w:rsidR="00FD1754" w:rsidRPr="005B29DF" w:rsidRDefault="00FD1754">
            <w:pPr>
              <w:spacing w:beforeLines="20" w:before="62" w:afterLines="20" w:after="62"/>
              <w:ind w:leftChars="-20" w:left="-42" w:rightChars="-20" w:right="-42"/>
              <w:jc w:val="center"/>
              <w:rPr>
                <w:szCs w:val="21"/>
              </w:rPr>
            </w:pPr>
          </w:p>
        </w:tc>
        <w:tc>
          <w:tcPr>
            <w:tcW w:w="4554"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关于印发《广州地铁建设管理有限公司轨道交通项目土地和房屋征收及借地管理办法》的通知</w:t>
            </w:r>
          </w:p>
        </w:tc>
        <w:tc>
          <w:tcPr>
            <w:tcW w:w="3161"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穗铁建用地</w:t>
            </w:r>
            <w:r w:rsidRPr="005B29DF">
              <w:rPr>
                <w:rFonts w:ascii="Calibri" w:hAnsi="Calibri" w:cs="Calibri"/>
                <w:sz w:val="21"/>
                <w:szCs w:val="21"/>
              </w:rPr>
              <w:t>[2022]356</w:t>
            </w:r>
            <w:r w:rsidRPr="005B29DF">
              <w:rPr>
                <w:rFonts w:cs="宋体" w:hint="eastAsia"/>
                <w:sz w:val="21"/>
                <w:szCs w:val="21"/>
              </w:rPr>
              <w:t>号</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10</w:t>
            </w:r>
          </w:p>
        </w:tc>
        <w:tc>
          <w:tcPr>
            <w:tcW w:w="4554"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关于印发《广州地铁集团有限公司城市轨道交通建设项目单位工程质量验收管理流程》《广州地铁集团有限公司具备综合开发条件的车辆段停车场用地移交作业规范》等</w:t>
            </w:r>
            <w:r w:rsidRPr="005B29DF">
              <w:rPr>
                <w:rFonts w:ascii="Calibri" w:hAnsi="Calibri" w:cs="Calibri"/>
                <w:sz w:val="21"/>
                <w:szCs w:val="21"/>
              </w:rPr>
              <w:t>5</w:t>
            </w:r>
            <w:r w:rsidRPr="005B29DF">
              <w:rPr>
                <w:rFonts w:cs="宋体" w:hint="eastAsia"/>
                <w:sz w:val="21"/>
                <w:szCs w:val="21"/>
              </w:rPr>
              <w:t>份规章的通知</w:t>
            </w:r>
          </w:p>
        </w:tc>
        <w:tc>
          <w:tcPr>
            <w:tcW w:w="3161"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穗铁规章</w:t>
            </w:r>
            <w:r w:rsidRPr="005B29DF">
              <w:rPr>
                <w:rFonts w:ascii="Calibri" w:hAnsi="Calibri" w:cs="Calibri"/>
                <w:sz w:val="21"/>
                <w:szCs w:val="21"/>
              </w:rPr>
              <w:t>[2022]55</w:t>
            </w:r>
            <w:r w:rsidRPr="005B29DF">
              <w:rPr>
                <w:rFonts w:cs="宋体" w:hint="eastAsia"/>
                <w:sz w:val="21"/>
                <w:szCs w:val="21"/>
              </w:rPr>
              <w:t>号</w:t>
            </w:r>
          </w:p>
        </w:tc>
      </w:tr>
      <w:tr w:rsidR="00151CC5" w:rsidRPr="005B29DF" w:rsidTr="00622A51">
        <w:trPr>
          <w:trHeight w:val="20"/>
          <w:jc w:val="center"/>
        </w:trPr>
        <w:tc>
          <w:tcPr>
            <w:tcW w:w="581" w:type="dxa"/>
            <w:vAlign w:val="center"/>
          </w:tcPr>
          <w:p w:rsidR="00FD1754" w:rsidRPr="005B29DF" w:rsidRDefault="00FD1754">
            <w:pPr>
              <w:spacing w:beforeLines="20" w:before="62" w:afterLines="20" w:after="62"/>
              <w:ind w:leftChars="-20" w:left="-42" w:rightChars="-20" w:right="-42"/>
              <w:jc w:val="center"/>
              <w:rPr>
                <w:szCs w:val="21"/>
              </w:rPr>
            </w:pPr>
          </w:p>
        </w:tc>
        <w:tc>
          <w:tcPr>
            <w:tcW w:w="4554" w:type="dxa"/>
            <w:vAlign w:val="center"/>
          </w:tcPr>
          <w:p w:rsidR="00FD1754" w:rsidRPr="005B29DF" w:rsidRDefault="00524C84">
            <w:pPr>
              <w:pStyle w:val="affa"/>
              <w:spacing w:before="38" w:beforeAutospacing="0" w:after="38" w:afterAutospacing="0"/>
              <w:ind w:right="-42"/>
              <w:rPr>
                <w:szCs w:val="21"/>
              </w:rPr>
            </w:pPr>
            <w:r w:rsidRPr="005B29DF">
              <w:rPr>
                <w:rFonts w:cs="宋体" w:hint="eastAsia"/>
                <w:sz w:val="21"/>
                <w:szCs w:val="21"/>
              </w:rPr>
              <w:t>关于印发《广州地铁建设管理有限公司轨道交通建设工程质量验收管理办法》（</w:t>
            </w:r>
            <w:r w:rsidRPr="005B29DF">
              <w:rPr>
                <w:rFonts w:ascii="Calibri" w:hAnsi="Calibri" w:cs="Calibri"/>
                <w:sz w:val="21"/>
                <w:szCs w:val="21"/>
              </w:rPr>
              <w:t>1.0</w:t>
            </w:r>
            <w:r w:rsidRPr="005B29DF">
              <w:rPr>
                <w:rFonts w:cs="宋体" w:hint="eastAsia"/>
                <w:sz w:val="21"/>
                <w:szCs w:val="21"/>
              </w:rPr>
              <w:t>版）的通知</w:t>
            </w:r>
          </w:p>
        </w:tc>
        <w:tc>
          <w:tcPr>
            <w:tcW w:w="3161"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穗铁建生管</w:t>
            </w:r>
            <w:r w:rsidRPr="005B29DF">
              <w:rPr>
                <w:rFonts w:ascii="Calibri" w:hAnsi="Calibri" w:cs="Calibri"/>
                <w:sz w:val="21"/>
                <w:szCs w:val="21"/>
              </w:rPr>
              <w:t>[2022]237</w:t>
            </w:r>
            <w:r w:rsidRPr="005B29DF">
              <w:rPr>
                <w:rFonts w:cs="宋体" w:hint="eastAsia"/>
                <w:sz w:val="21"/>
                <w:szCs w:val="21"/>
              </w:rPr>
              <w:t>号</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11</w:t>
            </w:r>
          </w:p>
        </w:tc>
        <w:tc>
          <w:tcPr>
            <w:tcW w:w="4554" w:type="dxa"/>
            <w:vAlign w:val="center"/>
          </w:tcPr>
          <w:p w:rsidR="00FD1754" w:rsidRPr="005B29DF" w:rsidRDefault="00524C84">
            <w:pPr>
              <w:spacing w:beforeLines="15" w:before="46" w:afterLines="15" w:after="46"/>
              <w:ind w:leftChars="80" w:left="168" w:rightChars="-20" w:right="-42"/>
              <w:jc w:val="left"/>
              <w:rPr>
                <w:szCs w:val="21"/>
              </w:rPr>
            </w:pPr>
            <w:r w:rsidRPr="005B29DF">
              <w:rPr>
                <w:rFonts w:hAnsi="宋体" w:hint="eastAsia"/>
                <w:szCs w:val="21"/>
              </w:rPr>
              <w:t>关于切实加强轨道交通前期工程安全文明施工管理的通知</w:t>
            </w:r>
          </w:p>
        </w:tc>
        <w:tc>
          <w:tcPr>
            <w:tcW w:w="3161" w:type="dxa"/>
            <w:vAlign w:val="center"/>
          </w:tcPr>
          <w:p w:rsidR="00FD1754" w:rsidRPr="005B29DF" w:rsidRDefault="00524C84">
            <w:pPr>
              <w:spacing w:beforeLines="15" w:before="46" w:afterLines="15" w:after="46"/>
              <w:ind w:leftChars="-20" w:left="-42" w:rightChars="-20" w:right="-42"/>
              <w:jc w:val="left"/>
              <w:rPr>
                <w:szCs w:val="21"/>
              </w:rPr>
            </w:pPr>
            <w:r w:rsidRPr="005B29DF">
              <w:rPr>
                <w:rFonts w:hAnsi="宋体" w:hint="eastAsia"/>
                <w:szCs w:val="21"/>
              </w:rPr>
              <w:t>穗铁建</w:t>
            </w:r>
            <w:r w:rsidRPr="005B29DF">
              <w:rPr>
                <w:szCs w:val="21"/>
              </w:rPr>
              <w:t>[2006]1029</w:t>
            </w:r>
            <w:r w:rsidRPr="005B29DF">
              <w:rPr>
                <w:rFonts w:hAnsi="宋体" w:hint="eastAsia"/>
                <w:szCs w:val="21"/>
              </w:rPr>
              <w:t>号</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12</w:t>
            </w:r>
          </w:p>
        </w:tc>
        <w:tc>
          <w:tcPr>
            <w:tcW w:w="4554" w:type="dxa"/>
            <w:vAlign w:val="center"/>
          </w:tcPr>
          <w:p w:rsidR="00FD1754" w:rsidRPr="005B29DF" w:rsidRDefault="00524C84">
            <w:pPr>
              <w:spacing w:beforeLines="15" w:before="46" w:afterLines="15" w:after="46"/>
              <w:ind w:leftChars="-20" w:left="-42" w:rightChars="-20" w:right="-42"/>
              <w:jc w:val="left"/>
              <w:rPr>
                <w:szCs w:val="21"/>
              </w:rPr>
            </w:pPr>
            <w:r w:rsidRPr="005B29DF">
              <w:rPr>
                <w:rFonts w:hAnsi="宋体" w:hint="eastAsia"/>
                <w:szCs w:val="21"/>
              </w:rPr>
              <w:t>关于对广州地铁建设工程安全生产实施联防联检联治工作机制的通知</w:t>
            </w:r>
          </w:p>
        </w:tc>
        <w:tc>
          <w:tcPr>
            <w:tcW w:w="3161" w:type="dxa"/>
            <w:vAlign w:val="center"/>
          </w:tcPr>
          <w:p w:rsidR="00FD1754" w:rsidRPr="005B29DF" w:rsidRDefault="00524C84">
            <w:pPr>
              <w:spacing w:beforeLines="15" w:before="46" w:afterLines="15" w:after="46"/>
              <w:ind w:leftChars="-20" w:left="-42" w:rightChars="-20" w:right="-42"/>
              <w:jc w:val="left"/>
              <w:rPr>
                <w:szCs w:val="21"/>
              </w:rPr>
            </w:pPr>
            <w:r w:rsidRPr="005B29DF">
              <w:rPr>
                <w:rFonts w:hAnsi="宋体" w:hint="eastAsia"/>
                <w:szCs w:val="21"/>
              </w:rPr>
              <w:t>穗建筑</w:t>
            </w:r>
            <w:r w:rsidRPr="005B29DF">
              <w:rPr>
                <w:szCs w:val="21"/>
              </w:rPr>
              <w:t>[2006]322</w:t>
            </w:r>
            <w:r w:rsidRPr="005B29DF">
              <w:rPr>
                <w:rFonts w:hAnsi="宋体" w:hint="eastAsia"/>
                <w:szCs w:val="21"/>
              </w:rPr>
              <w:t>号</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13</w:t>
            </w:r>
          </w:p>
        </w:tc>
        <w:tc>
          <w:tcPr>
            <w:tcW w:w="4554" w:type="dxa"/>
            <w:vAlign w:val="center"/>
          </w:tcPr>
          <w:p w:rsidR="00FD1754" w:rsidRPr="005B29DF" w:rsidRDefault="00524C84">
            <w:pPr>
              <w:spacing w:beforeLines="15" w:before="46" w:afterLines="15" w:after="46"/>
              <w:ind w:leftChars="-20" w:left="-42" w:rightChars="-20" w:right="-42"/>
              <w:jc w:val="left"/>
              <w:rPr>
                <w:szCs w:val="21"/>
              </w:rPr>
            </w:pPr>
            <w:r w:rsidRPr="005B29DF">
              <w:rPr>
                <w:rFonts w:hAnsi="宋体" w:hint="eastAsia"/>
                <w:szCs w:val="21"/>
              </w:rPr>
              <w:t>关于我市地铁、市政截污工程安全监管情况的通报</w:t>
            </w:r>
          </w:p>
        </w:tc>
        <w:tc>
          <w:tcPr>
            <w:tcW w:w="3161" w:type="dxa"/>
            <w:vAlign w:val="center"/>
          </w:tcPr>
          <w:p w:rsidR="00FD1754" w:rsidRPr="005B29DF" w:rsidRDefault="00524C84">
            <w:pPr>
              <w:spacing w:beforeLines="15" w:before="46" w:afterLines="15" w:after="46"/>
              <w:ind w:leftChars="-20" w:left="-42" w:rightChars="-20" w:right="-42"/>
              <w:jc w:val="left"/>
              <w:rPr>
                <w:szCs w:val="21"/>
              </w:rPr>
            </w:pPr>
            <w:r w:rsidRPr="005B29DF">
              <w:rPr>
                <w:rFonts w:hAnsi="宋体" w:hint="eastAsia"/>
                <w:szCs w:val="21"/>
              </w:rPr>
              <w:t>穗建筑</w:t>
            </w:r>
            <w:r w:rsidRPr="005B29DF">
              <w:rPr>
                <w:szCs w:val="21"/>
              </w:rPr>
              <w:t>[2006]203</w:t>
            </w:r>
            <w:r w:rsidRPr="005B29DF">
              <w:rPr>
                <w:rFonts w:hAnsi="宋体" w:hint="eastAsia"/>
                <w:szCs w:val="21"/>
              </w:rPr>
              <w:t>号</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14</w:t>
            </w:r>
          </w:p>
        </w:tc>
        <w:tc>
          <w:tcPr>
            <w:tcW w:w="4554" w:type="dxa"/>
            <w:vAlign w:val="center"/>
          </w:tcPr>
          <w:p w:rsidR="00FD1754" w:rsidRPr="005B29DF" w:rsidRDefault="00524C84">
            <w:pPr>
              <w:spacing w:beforeLines="15" w:before="46" w:afterLines="15" w:after="46"/>
              <w:ind w:leftChars="-20" w:left="-42" w:rightChars="-20" w:right="-42"/>
              <w:jc w:val="left"/>
              <w:rPr>
                <w:szCs w:val="21"/>
              </w:rPr>
            </w:pPr>
            <w:r w:rsidRPr="005B29DF">
              <w:rPr>
                <w:rFonts w:hAnsi="宋体" w:hint="eastAsia"/>
                <w:szCs w:val="21"/>
              </w:rPr>
              <w:t>关于下发</w:t>
            </w:r>
            <w:r w:rsidRPr="005B29DF">
              <w:rPr>
                <w:szCs w:val="21"/>
              </w:rPr>
              <w:t>2006</w:t>
            </w:r>
            <w:r w:rsidRPr="005B29DF">
              <w:rPr>
                <w:rFonts w:hAnsi="宋体" w:hint="eastAsia"/>
                <w:szCs w:val="21"/>
              </w:rPr>
              <w:t>年制修订安全生产行业标准项目补充计划的通知</w:t>
            </w:r>
          </w:p>
        </w:tc>
        <w:tc>
          <w:tcPr>
            <w:tcW w:w="3161" w:type="dxa"/>
            <w:vAlign w:val="center"/>
          </w:tcPr>
          <w:p w:rsidR="00FD1754" w:rsidRPr="005B29DF" w:rsidRDefault="00524C84">
            <w:pPr>
              <w:spacing w:beforeLines="15" w:before="46" w:afterLines="15" w:after="46"/>
              <w:ind w:leftChars="-20" w:left="-42" w:rightChars="-20" w:right="-42"/>
              <w:jc w:val="left"/>
              <w:rPr>
                <w:szCs w:val="21"/>
              </w:rPr>
            </w:pPr>
            <w:r w:rsidRPr="005B29DF">
              <w:rPr>
                <w:rFonts w:hAnsi="宋体" w:hint="eastAsia"/>
                <w:szCs w:val="21"/>
              </w:rPr>
              <w:t>安监总政法（</w:t>
            </w:r>
            <w:r w:rsidRPr="005B29DF">
              <w:rPr>
                <w:szCs w:val="21"/>
              </w:rPr>
              <w:t>2006</w:t>
            </w:r>
            <w:r w:rsidRPr="005B29DF">
              <w:rPr>
                <w:rFonts w:hAnsi="宋体" w:hint="eastAsia"/>
                <w:szCs w:val="21"/>
              </w:rPr>
              <w:t>）</w:t>
            </w:r>
            <w:r w:rsidRPr="005B29DF">
              <w:rPr>
                <w:szCs w:val="21"/>
              </w:rPr>
              <w:t>194</w:t>
            </w:r>
            <w:r w:rsidRPr="005B29DF">
              <w:rPr>
                <w:rFonts w:hAnsi="宋体" w:hint="eastAsia"/>
                <w:szCs w:val="21"/>
              </w:rPr>
              <w:t>号</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15</w:t>
            </w:r>
          </w:p>
        </w:tc>
        <w:tc>
          <w:tcPr>
            <w:tcW w:w="4554" w:type="dxa"/>
            <w:vAlign w:val="center"/>
          </w:tcPr>
          <w:p w:rsidR="00FD1754" w:rsidRPr="005B29DF" w:rsidRDefault="00524C84">
            <w:pPr>
              <w:spacing w:beforeLines="15" w:before="46" w:afterLines="15" w:after="46"/>
              <w:ind w:leftChars="-20" w:left="-42" w:rightChars="-20" w:right="-42"/>
              <w:jc w:val="left"/>
              <w:rPr>
                <w:szCs w:val="21"/>
              </w:rPr>
            </w:pPr>
            <w:r w:rsidRPr="005B29DF">
              <w:rPr>
                <w:rFonts w:hAnsi="宋体" w:hint="eastAsia"/>
                <w:szCs w:val="21"/>
              </w:rPr>
              <w:t>关于印发市建设工程安全生产、文明施工</w:t>
            </w:r>
            <w:r w:rsidRPr="005B29DF">
              <w:rPr>
                <w:szCs w:val="21"/>
              </w:rPr>
              <w:t>“</w:t>
            </w:r>
            <w:r w:rsidRPr="005B29DF">
              <w:rPr>
                <w:rFonts w:hAnsi="宋体" w:hint="eastAsia"/>
                <w:szCs w:val="21"/>
              </w:rPr>
              <w:t>五挂钩</w:t>
            </w:r>
            <w:r w:rsidRPr="005B29DF">
              <w:rPr>
                <w:szCs w:val="21"/>
              </w:rPr>
              <w:t>”</w:t>
            </w:r>
            <w:r w:rsidRPr="005B29DF">
              <w:rPr>
                <w:rFonts w:hAnsi="宋体" w:hint="eastAsia"/>
                <w:szCs w:val="21"/>
              </w:rPr>
              <w:t>管理规定的通知</w:t>
            </w:r>
          </w:p>
        </w:tc>
        <w:tc>
          <w:tcPr>
            <w:tcW w:w="3161" w:type="dxa"/>
            <w:vAlign w:val="center"/>
          </w:tcPr>
          <w:p w:rsidR="00FD1754" w:rsidRPr="005B29DF" w:rsidRDefault="00524C84">
            <w:pPr>
              <w:spacing w:beforeLines="15" w:before="46" w:afterLines="15" w:after="46"/>
              <w:ind w:leftChars="-20" w:left="-42" w:rightChars="-20" w:right="-42"/>
              <w:jc w:val="left"/>
              <w:rPr>
                <w:szCs w:val="21"/>
              </w:rPr>
            </w:pPr>
            <w:r w:rsidRPr="005B29DF">
              <w:rPr>
                <w:rFonts w:hAnsi="宋体" w:hint="eastAsia"/>
                <w:szCs w:val="21"/>
              </w:rPr>
              <w:t>市建设委员会</w:t>
            </w:r>
            <w:r w:rsidRPr="005B29DF">
              <w:rPr>
                <w:szCs w:val="21"/>
              </w:rPr>
              <w:t>393</w:t>
            </w:r>
            <w:r w:rsidRPr="005B29DF">
              <w:rPr>
                <w:rFonts w:hAnsi="宋体" w:hint="eastAsia"/>
                <w:szCs w:val="21"/>
              </w:rPr>
              <w:t>号</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16</w:t>
            </w:r>
          </w:p>
        </w:tc>
        <w:tc>
          <w:tcPr>
            <w:tcW w:w="4554" w:type="dxa"/>
            <w:vAlign w:val="center"/>
          </w:tcPr>
          <w:p w:rsidR="00FD1754" w:rsidRPr="005B29DF" w:rsidRDefault="00524C84">
            <w:pPr>
              <w:spacing w:beforeLines="15" w:before="46" w:afterLines="15" w:after="46"/>
              <w:ind w:leftChars="-20" w:left="-42" w:rightChars="-20" w:right="-42"/>
              <w:jc w:val="left"/>
              <w:rPr>
                <w:szCs w:val="21"/>
              </w:rPr>
            </w:pPr>
            <w:r w:rsidRPr="005B29DF">
              <w:rPr>
                <w:rFonts w:hAnsi="宋体" w:hint="eastAsia"/>
                <w:szCs w:val="21"/>
              </w:rPr>
              <w:t>关于印发《佛山市深基坑与高大模板工程施工质量安全管理办法（试行）》的通知</w:t>
            </w:r>
          </w:p>
        </w:tc>
        <w:tc>
          <w:tcPr>
            <w:tcW w:w="3161" w:type="dxa"/>
            <w:vAlign w:val="center"/>
          </w:tcPr>
          <w:p w:rsidR="00FD1754" w:rsidRPr="005B29DF" w:rsidRDefault="00524C84">
            <w:pPr>
              <w:spacing w:beforeLines="15" w:before="46" w:afterLines="15" w:after="46"/>
              <w:ind w:leftChars="-20" w:left="-42" w:rightChars="-20" w:right="-42"/>
              <w:jc w:val="left"/>
              <w:rPr>
                <w:szCs w:val="21"/>
              </w:rPr>
            </w:pPr>
            <w:r w:rsidRPr="005B29DF">
              <w:rPr>
                <w:rFonts w:hAnsi="宋体" w:hint="eastAsia"/>
                <w:szCs w:val="21"/>
              </w:rPr>
              <w:t>佛建工</w:t>
            </w:r>
            <w:r w:rsidRPr="005B29DF">
              <w:rPr>
                <w:szCs w:val="21"/>
              </w:rPr>
              <w:t>[2006]21</w:t>
            </w:r>
            <w:r w:rsidRPr="005B29DF">
              <w:rPr>
                <w:rFonts w:hAnsi="宋体" w:hint="eastAsia"/>
                <w:szCs w:val="21"/>
              </w:rPr>
              <w:t>号</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17</w:t>
            </w:r>
          </w:p>
        </w:tc>
        <w:tc>
          <w:tcPr>
            <w:tcW w:w="4554" w:type="dxa"/>
            <w:vAlign w:val="center"/>
          </w:tcPr>
          <w:p w:rsidR="00FD1754" w:rsidRPr="005B29DF" w:rsidRDefault="00524C84">
            <w:pPr>
              <w:spacing w:beforeLines="15" w:before="46" w:afterLines="15" w:after="46"/>
              <w:ind w:leftChars="-20" w:left="-42" w:rightChars="-20" w:right="-42"/>
              <w:jc w:val="left"/>
              <w:rPr>
                <w:szCs w:val="21"/>
              </w:rPr>
            </w:pPr>
            <w:r w:rsidRPr="005B29DF">
              <w:rPr>
                <w:rFonts w:hAnsi="宋体" w:hint="eastAsia"/>
                <w:szCs w:val="21"/>
              </w:rPr>
              <w:t>广州市轨道交通建设工程质量管理、安全生产文明施工考核、奖罚办法讨论会议纪要</w:t>
            </w:r>
          </w:p>
        </w:tc>
        <w:tc>
          <w:tcPr>
            <w:tcW w:w="3161" w:type="dxa"/>
            <w:vAlign w:val="center"/>
          </w:tcPr>
          <w:p w:rsidR="00FD1754" w:rsidRPr="005B29DF" w:rsidRDefault="00524C84">
            <w:pPr>
              <w:spacing w:beforeLines="15" w:before="46" w:afterLines="15" w:after="46"/>
              <w:ind w:leftChars="-20" w:left="-42" w:rightChars="-20" w:right="-42"/>
              <w:jc w:val="left"/>
              <w:rPr>
                <w:szCs w:val="21"/>
              </w:rPr>
            </w:pPr>
            <w:r w:rsidRPr="005B29DF">
              <w:rPr>
                <w:rFonts w:hAnsi="宋体" w:hint="eastAsia"/>
                <w:szCs w:val="21"/>
              </w:rPr>
              <w:t>穗铁建总总体会〔</w:t>
            </w:r>
            <w:r w:rsidRPr="005B29DF">
              <w:rPr>
                <w:szCs w:val="21"/>
              </w:rPr>
              <w:t>2004</w:t>
            </w:r>
            <w:r w:rsidRPr="005B29DF">
              <w:rPr>
                <w:rFonts w:hAnsi="宋体" w:hint="eastAsia"/>
                <w:szCs w:val="21"/>
              </w:rPr>
              <w:t>〕</w:t>
            </w:r>
            <w:r w:rsidRPr="005B29DF">
              <w:rPr>
                <w:szCs w:val="21"/>
              </w:rPr>
              <w:t>467</w:t>
            </w:r>
            <w:r w:rsidRPr="005B29DF">
              <w:rPr>
                <w:rFonts w:hAnsi="宋体" w:hint="eastAsia"/>
                <w:szCs w:val="21"/>
              </w:rPr>
              <w:t>号</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18</w:t>
            </w:r>
          </w:p>
        </w:tc>
        <w:tc>
          <w:tcPr>
            <w:tcW w:w="4554" w:type="dxa"/>
            <w:vAlign w:val="center"/>
          </w:tcPr>
          <w:p w:rsidR="00FD1754" w:rsidRPr="005B29DF" w:rsidRDefault="00524C84">
            <w:pPr>
              <w:spacing w:beforeLines="15" w:before="46" w:afterLines="15" w:after="46"/>
              <w:ind w:leftChars="-20" w:left="-42" w:rightChars="-20" w:right="-42"/>
              <w:jc w:val="left"/>
              <w:rPr>
                <w:szCs w:val="21"/>
              </w:rPr>
            </w:pPr>
            <w:r w:rsidRPr="005B29DF">
              <w:rPr>
                <w:rFonts w:hAnsi="宋体" w:hint="eastAsia"/>
                <w:szCs w:val="21"/>
              </w:rPr>
              <w:t>《工程质量责令整改通知书》</w:t>
            </w:r>
          </w:p>
        </w:tc>
        <w:tc>
          <w:tcPr>
            <w:tcW w:w="3161" w:type="dxa"/>
            <w:vAlign w:val="center"/>
          </w:tcPr>
          <w:p w:rsidR="00FD1754" w:rsidRPr="005B29DF" w:rsidRDefault="00524C84">
            <w:pPr>
              <w:spacing w:beforeLines="15" w:before="46" w:afterLines="15" w:after="46"/>
              <w:ind w:leftChars="-20" w:left="-42" w:rightChars="-20" w:right="-42"/>
              <w:jc w:val="left"/>
              <w:rPr>
                <w:szCs w:val="21"/>
              </w:rPr>
            </w:pPr>
            <w:r w:rsidRPr="005B29DF">
              <w:rPr>
                <w:rFonts w:hAnsi="宋体" w:hint="eastAsia"/>
                <w:szCs w:val="21"/>
              </w:rPr>
              <w:t>穗建质监验（改）</w:t>
            </w:r>
            <w:r w:rsidRPr="005B29DF">
              <w:rPr>
                <w:szCs w:val="21"/>
              </w:rPr>
              <w:t>[2006] 100</w:t>
            </w:r>
            <w:r w:rsidRPr="005B29DF">
              <w:rPr>
                <w:rFonts w:hAnsi="宋体" w:hint="eastAsia"/>
                <w:szCs w:val="21"/>
              </w:rPr>
              <w:t>号</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19</w:t>
            </w:r>
          </w:p>
        </w:tc>
        <w:tc>
          <w:tcPr>
            <w:tcW w:w="4554" w:type="dxa"/>
            <w:vAlign w:val="center"/>
          </w:tcPr>
          <w:p w:rsidR="00FD1754" w:rsidRPr="005B29DF" w:rsidRDefault="00524C84">
            <w:pPr>
              <w:spacing w:beforeLines="15" w:before="46" w:afterLines="15" w:after="46"/>
              <w:ind w:leftChars="-20" w:left="-42" w:rightChars="-20" w:right="-42"/>
              <w:jc w:val="left"/>
              <w:rPr>
                <w:szCs w:val="21"/>
              </w:rPr>
            </w:pPr>
            <w:r w:rsidRPr="005B29DF">
              <w:rPr>
                <w:rFonts w:hAnsi="宋体" w:hint="eastAsia"/>
                <w:szCs w:val="21"/>
              </w:rPr>
              <w:t>印发《广州市轨道交通高架工程预应力混凝土节段梁施工质量验收标准（试行版）》</w:t>
            </w:r>
          </w:p>
        </w:tc>
        <w:tc>
          <w:tcPr>
            <w:tcW w:w="3161" w:type="dxa"/>
            <w:vAlign w:val="center"/>
          </w:tcPr>
          <w:p w:rsidR="00FD1754" w:rsidRPr="005B29DF" w:rsidRDefault="00524C84">
            <w:pPr>
              <w:spacing w:beforeLines="15" w:before="46" w:afterLines="15" w:after="46"/>
              <w:ind w:leftChars="-20" w:left="-42" w:rightChars="-20" w:right="-42"/>
              <w:jc w:val="left"/>
              <w:rPr>
                <w:szCs w:val="21"/>
              </w:rPr>
            </w:pPr>
            <w:r w:rsidRPr="005B29DF">
              <w:rPr>
                <w:rFonts w:hAnsi="宋体" w:hint="eastAsia"/>
                <w:szCs w:val="21"/>
              </w:rPr>
              <w:t>穗铁建</w:t>
            </w:r>
            <w:r w:rsidRPr="005B29DF">
              <w:rPr>
                <w:szCs w:val="21"/>
              </w:rPr>
              <w:t>[2006]0705</w:t>
            </w:r>
            <w:r w:rsidRPr="005B29DF">
              <w:rPr>
                <w:rFonts w:hAnsi="宋体" w:hint="eastAsia"/>
                <w:szCs w:val="21"/>
              </w:rPr>
              <w:t>号</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lastRenderedPageBreak/>
              <w:t>20</w:t>
            </w:r>
          </w:p>
        </w:tc>
        <w:tc>
          <w:tcPr>
            <w:tcW w:w="4554" w:type="dxa"/>
            <w:vAlign w:val="center"/>
          </w:tcPr>
          <w:p w:rsidR="00FD1754" w:rsidRPr="005B29DF" w:rsidRDefault="00524C84">
            <w:pPr>
              <w:spacing w:beforeLines="15" w:before="46" w:afterLines="15" w:after="46"/>
              <w:ind w:leftChars="-20" w:left="-42" w:rightChars="-20" w:right="-42"/>
              <w:jc w:val="left"/>
              <w:rPr>
                <w:szCs w:val="21"/>
              </w:rPr>
            </w:pPr>
            <w:r w:rsidRPr="005B29DF">
              <w:rPr>
                <w:rFonts w:hAnsi="宋体" w:hint="eastAsia"/>
                <w:szCs w:val="21"/>
              </w:rPr>
              <w:t>关于印发《广州市轨道交通高架工程整孔箱梁质量验收标准（试行版）》的通知</w:t>
            </w:r>
          </w:p>
        </w:tc>
        <w:tc>
          <w:tcPr>
            <w:tcW w:w="3161" w:type="dxa"/>
            <w:vAlign w:val="center"/>
          </w:tcPr>
          <w:p w:rsidR="00FD1754" w:rsidRPr="005B29DF" w:rsidRDefault="00524C84">
            <w:pPr>
              <w:spacing w:beforeLines="15" w:before="46" w:afterLines="15" w:after="46"/>
              <w:ind w:leftChars="-20" w:left="-42" w:rightChars="-20" w:right="-42"/>
              <w:jc w:val="left"/>
              <w:rPr>
                <w:szCs w:val="21"/>
              </w:rPr>
            </w:pPr>
            <w:r w:rsidRPr="005B29DF">
              <w:rPr>
                <w:rFonts w:hAnsi="宋体" w:hint="eastAsia"/>
                <w:szCs w:val="21"/>
              </w:rPr>
              <w:t>穗铁建</w:t>
            </w:r>
            <w:r w:rsidRPr="005B29DF">
              <w:rPr>
                <w:szCs w:val="21"/>
              </w:rPr>
              <w:t>[2006]0714</w:t>
            </w:r>
            <w:r w:rsidRPr="005B29DF">
              <w:rPr>
                <w:rFonts w:hAnsi="宋体" w:hint="eastAsia"/>
                <w:szCs w:val="21"/>
              </w:rPr>
              <w:t>号</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21</w:t>
            </w:r>
          </w:p>
        </w:tc>
        <w:tc>
          <w:tcPr>
            <w:tcW w:w="4554"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转发关于建立建设工程质量安全监理工作报告制度的通知</w:t>
            </w:r>
          </w:p>
        </w:tc>
        <w:tc>
          <w:tcPr>
            <w:tcW w:w="3161"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穗铁建总总体〔</w:t>
            </w:r>
            <w:r w:rsidRPr="005B29DF">
              <w:rPr>
                <w:rFonts w:ascii="Helvetica" w:eastAsia="Helvetica" w:hAnsi="Helvetica" w:cs="Helvetica"/>
                <w:sz w:val="21"/>
                <w:szCs w:val="21"/>
              </w:rPr>
              <w:t>2006</w:t>
            </w:r>
            <w:r w:rsidRPr="005B29DF">
              <w:rPr>
                <w:rFonts w:cs="宋体" w:hint="eastAsia"/>
                <w:sz w:val="21"/>
                <w:szCs w:val="21"/>
              </w:rPr>
              <w:t>〕</w:t>
            </w:r>
            <w:r w:rsidRPr="005B29DF">
              <w:rPr>
                <w:rFonts w:ascii="Helvetica" w:eastAsia="Helvetica" w:hAnsi="Helvetica" w:cs="Helvetica"/>
                <w:sz w:val="21"/>
                <w:szCs w:val="21"/>
              </w:rPr>
              <w:t>397</w:t>
            </w:r>
            <w:r w:rsidRPr="005B29DF">
              <w:rPr>
                <w:rFonts w:cs="宋体" w:hint="eastAsia"/>
                <w:sz w:val="21"/>
                <w:szCs w:val="21"/>
              </w:rPr>
              <w:t>号</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22</w:t>
            </w:r>
          </w:p>
        </w:tc>
        <w:tc>
          <w:tcPr>
            <w:tcW w:w="4554"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《广州地铁建设管理有限公司轨道交通建设工程质量验收管理办法（广州地铁建设管理有限公司专项验收流程）》</w:t>
            </w:r>
          </w:p>
        </w:tc>
        <w:tc>
          <w:tcPr>
            <w:tcW w:w="3161"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穗铁建生管〔2022〕237号</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23</w:t>
            </w:r>
          </w:p>
        </w:tc>
        <w:tc>
          <w:tcPr>
            <w:tcW w:w="4554"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《广州地铁建设管理有限公司监理考核管理办法》</w:t>
            </w:r>
          </w:p>
        </w:tc>
        <w:tc>
          <w:tcPr>
            <w:tcW w:w="3161"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穗铁建生管〔2022〕262号</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24</w:t>
            </w:r>
          </w:p>
        </w:tc>
        <w:tc>
          <w:tcPr>
            <w:tcW w:w="4554"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关于印发《广州市轨道交通工程建设施工单位安全质量管理考核办法》的通知</w:t>
            </w:r>
          </w:p>
        </w:tc>
        <w:tc>
          <w:tcPr>
            <w:tcW w:w="3161"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穗铁建总总体〔</w:t>
            </w:r>
            <w:r w:rsidRPr="005B29DF">
              <w:rPr>
                <w:rFonts w:ascii="Helvetica" w:eastAsia="Helvetica" w:hAnsi="Helvetica" w:cs="Helvetica"/>
                <w:sz w:val="21"/>
                <w:szCs w:val="21"/>
              </w:rPr>
              <w:t>2006</w:t>
            </w:r>
            <w:r w:rsidRPr="005B29DF">
              <w:rPr>
                <w:rFonts w:cs="宋体" w:hint="eastAsia"/>
                <w:sz w:val="21"/>
                <w:szCs w:val="21"/>
              </w:rPr>
              <w:t>〕</w:t>
            </w:r>
            <w:r w:rsidRPr="005B29DF">
              <w:rPr>
                <w:rFonts w:ascii="Helvetica" w:eastAsia="Helvetica" w:hAnsi="Helvetica" w:cs="Helvetica"/>
                <w:sz w:val="21"/>
                <w:szCs w:val="21"/>
              </w:rPr>
              <w:t>711</w:t>
            </w:r>
            <w:r w:rsidRPr="005B29DF">
              <w:rPr>
                <w:rFonts w:cs="宋体" w:hint="eastAsia"/>
                <w:sz w:val="21"/>
                <w:szCs w:val="21"/>
              </w:rPr>
              <w:t>号</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25</w:t>
            </w:r>
          </w:p>
        </w:tc>
        <w:tc>
          <w:tcPr>
            <w:tcW w:w="4554"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关于印发《广州市轨道交通工程建设施工单位安全质量管理考核办法》（修订版）的通知</w:t>
            </w:r>
          </w:p>
        </w:tc>
        <w:tc>
          <w:tcPr>
            <w:tcW w:w="3161"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穗铁建总总体〔</w:t>
            </w:r>
            <w:r w:rsidRPr="005B29DF">
              <w:rPr>
                <w:rFonts w:ascii="Helvetica" w:eastAsia="Helvetica" w:hAnsi="Helvetica" w:cs="Helvetica"/>
                <w:sz w:val="21"/>
                <w:szCs w:val="21"/>
              </w:rPr>
              <w:t>2006</w:t>
            </w:r>
            <w:r w:rsidRPr="005B29DF">
              <w:rPr>
                <w:rFonts w:cs="宋体" w:hint="eastAsia"/>
                <w:sz w:val="21"/>
                <w:szCs w:val="21"/>
              </w:rPr>
              <w:t>〕</w:t>
            </w:r>
            <w:r w:rsidRPr="005B29DF">
              <w:rPr>
                <w:rFonts w:ascii="Helvetica" w:eastAsia="Helvetica" w:hAnsi="Helvetica" w:cs="Helvetica"/>
                <w:sz w:val="21"/>
                <w:szCs w:val="21"/>
              </w:rPr>
              <w:t>1163</w:t>
            </w:r>
            <w:r w:rsidRPr="005B29DF">
              <w:rPr>
                <w:rFonts w:cs="宋体" w:hint="eastAsia"/>
                <w:sz w:val="21"/>
                <w:szCs w:val="21"/>
              </w:rPr>
              <w:t>号</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26</w:t>
            </w:r>
          </w:p>
        </w:tc>
        <w:tc>
          <w:tcPr>
            <w:tcW w:w="4554"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关于印发《广州市轨道交通工程建设监理单位安全质量管理考核办法》（修订版）的通知</w:t>
            </w:r>
          </w:p>
        </w:tc>
        <w:tc>
          <w:tcPr>
            <w:tcW w:w="3161"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穗铁建总总体〔</w:t>
            </w:r>
            <w:r w:rsidRPr="005B29DF">
              <w:rPr>
                <w:rFonts w:ascii="Helvetica" w:eastAsia="Helvetica" w:hAnsi="Helvetica" w:cs="Helvetica"/>
                <w:sz w:val="21"/>
                <w:szCs w:val="21"/>
              </w:rPr>
              <w:t>2006</w:t>
            </w:r>
            <w:r w:rsidRPr="005B29DF">
              <w:rPr>
                <w:rFonts w:cs="宋体" w:hint="eastAsia"/>
                <w:sz w:val="21"/>
                <w:szCs w:val="21"/>
              </w:rPr>
              <w:t>〕</w:t>
            </w:r>
            <w:r w:rsidRPr="005B29DF">
              <w:rPr>
                <w:rFonts w:ascii="Helvetica" w:eastAsia="Helvetica" w:hAnsi="Helvetica" w:cs="Helvetica"/>
                <w:sz w:val="21"/>
                <w:szCs w:val="21"/>
              </w:rPr>
              <w:t>1164</w:t>
            </w:r>
            <w:r w:rsidRPr="005B29DF">
              <w:rPr>
                <w:rFonts w:cs="宋体" w:hint="eastAsia"/>
                <w:sz w:val="21"/>
                <w:szCs w:val="21"/>
              </w:rPr>
              <w:t>号</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27</w:t>
            </w:r>
          </w:p>
        </w:tc>
        <w:tc>
          <w:tcPr>
            <w:tcW w:w="4554"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关于印发《广州市轨道交通四号线供电系统复合材料疏散平台及电缆支架工程施工质量验收（补充）标准》的通知</w:t>
            </w:r>
          </w:p>
        </w:tc>
        <w:tc>
          <w:tcPr>
            <w:tcW w:w="3161"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穗铁建总系统〔</w:t>
            </w:r>
            <w:r w:rsidRPr="005B29DF">
              <w:rPr>
                <w:rFonts w:ascii="Helvetica" w:eastAsia="Helvetica" w:hAnsi="Helvetica" w:cs="Helvetica"/>
                <w:sz w:val="21"/>
                <w:szCs w:val="21"/>
              </w:rPr>
              <w:t>2006</w:t>
            </w:r>
            <w:r w:rsidRPr="005B29DF">
              <w:rPr>
                <w:rFonts w:cs="宋体" w:hint="eastAsia"/>
                <w:sz w:val="21"/>
                <w:szCs w:val="21"/>
              </w:rPr>
              <w:t>〕</w:t>
            </w:r>
            <w:r w:rsidRPr="005B29DF">
              <w:rPr>
                <w:rFonts w:ascii="Helvetica" w:eastAsia="Helvetica" w:hAnsi="Helvetica" w:cs="Helvetica"/>
                <w:sz w:val="21"/>
                <w:szCs w:val="21"/>
              </w:rPr>
              <w:t>1488</w:t>
            </w:r>
            <w:r w:rsidRPr="005B29DF">
              <w:rPr>
                <w:rFonts w:cs="宋体" w:hint="eastAsia"/>
                <w:sz w:val="21"/>
                <w:szCs w:val="21"/>
              </w:rPr>
              <w:t>号</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28</w:t>
            </w:r>
          </w:p>
        </w:tc>
        <w:tc>
          <w:tcPr>
            <w:tcW w:w="4554"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《广州地铁建设管理有限公司轨道交通工程项目施工用地移交管理办法》</w:t>
            </w:r>
          </w:p>
        </w:tc>
        <w:tc>
          <w:tcPr>
            <w:tcW w:w="3161"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穗铁建用地〔2022〕173号</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29</w:t>
            </w:r>
          </w:p>
        </w:tc>
        <w:tc>
          <w:tcPr>
            <w:tcW w:w="4554"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关于印发《广州城市轨道交通建设工程施工安全检查标准》的通知</w:t>
            </w:r>
          </w:p>
        </w:tc>
        <w:tc>
          <w:tcPr>
            <w:tcW w:w="3161"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穗铁安监〔</w:t>
            </w:r>
            <w:r w:rsidRPr="005B29DF">
              <w:rPr>
                <w:rFonts w:ascii="Helvetica" w:eastAsia="Helvetica" w:hAnsi="Helvetica" w:cs="Helvetica"/>
                <w:sz w:val="21"/>
                <w:szCs w:val="21"/>
              </w:rPr>
              <w:t>2007</w:t>
            </w:r>
            <w:r w:rsidRPr="005B29DF">
              <w:rPr>
                <w:rFonts w:cs="宋体" w:hint="eastAsia"/>
                <w:sz w:val="21"/>
                <w:szCs w:val="21"/>
              </w:rPr>
              <w:t>〕</w:t>
            </w:r>
            <w:r w:rsidRPr="005B29DF">
              <w:rPr>
                <w:rFonts w:ascii="Helvetica" w:eastAsia="Helvetica" w:hAnsi="Helvetica" w:cs="Helvetica"/>
                <w:sz w:val="21"/>
                <w:szCs w:val="21"/>
              </w:rPr>
              <w:t>27</w:t>
            </w:r>
            <w:r w:rsidRPr="005B29DF">
              <w:rPr>
                <w:rFonts w:cs="宋体" w:hint="eastAsia"/>
                <w:sz w:val="21"/>
                <w:szCs w:val="21"/>
              </w:rPr>
              <w:t>号</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30</w:t>
            </w:r>
          </w:p>
        </w:tc>
        <w:tc>
          <w:tcPr>
            <w:tcW w:w="4554"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《关于进一步明确建筑内部装修防火材料见证取样和抽样检验工作有关事项的通知》</w:t>
            </w:r>
          </w:p>
        </w:tc>
        <w:tc>
          <w:tcPr>
            <w:tcW w:w="3161"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广公消〔</w:t>
            </w:r>
            <w:r w:rsidRPr="005B29DF">
              <w:rPr>
                <w:rFonts w:ascii="Helvetica" w:eastAsia="Helvetica" w:hAnsi="Helvetica" w:cs="Helvetica"/>
                <w:sz w:val="21"/>
                <w:szCs w:val="21"/>
              </w:rPr>
              <w:t>2007</w:t>
            </w:r>
            <w:r w:rsidRPr="005B29DF">
              <w:rPr>
                <w:rFonts w:cs="宋体" w:hint="eastAsia"/>
                <w:sz w:val="21"/>
                <w:szCs w:val="21"/>
              </w:rPr>
              <w:t>〕</w:t>
            </w:r>
            <w:r w:rsidRPr="005B29DF">
              <w:rPr>
                <w:rFonts w:ascii="Helvetica" w:eastAsia="Helvetica" w:hAnsi="Helvetica" w:cs="Helvetica"/>
                <w:sz w:val="21"/>
                <w:szCs w:val="21"/>
              </w:rPr>
              <w:t>76</w:t>
            </w:r>
            <w:r w:rsidRPr="005B29DF">
              <w:rPr>
                <w:rFonts w:cs="宋体" w:hint="eastAsia"/>
                <w:sz w:val="21"/>
                <w:szCs w:val="21"/>
              </w:rPr>
              <w:t>号</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31</w:t>
            </w:r>
          </w:p>
        </w:tc>
        <w:tc>
          <w:tcPr>
            <w:tcW w:w="4554" w:type="dxa"/>
            <w:vAlign w:val="center"/>
          </w:tcPr>
          <w:p w:rsidR="00FD1754" w:rsidRPr="005B29DF" w:rsidRDefault="00524C84">
            <w:pPr>
              <w:pStyle w:val="affa"/>
              <w:spacing w:before="38" w:beforeAutospacing="0" w:after="38" w:afterAutospacing="0"/>
              <w:ind w:right="-42"/>
              <w:rPr>
                <w:szCs w:val="21"/>
              </w:rPr>
            </w:pPr>
            <w:r w:rsidRPr="005B29DF">
              <w:rPr>
                <w:rFonts w:cs="宋体" w:hint="eastAsia"/>
                <w:sz w:val="21"/>
                <w:szCs w:val="21"/>
              </w:rPr>
              <w:t>《广州地铁建设管理有限公司轨道交通建设工程设计变更管理办法》</w:t>
            </w:r>
          </w:p>
        </w:tc>
        <w:tc>
          <w:tcPr>
            <w:tcW w:w="3161"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穗铁建总工〔2022〕266号</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32</w:t>
            </w:r>
          </w:p>
        </w:tc>
        <w:tc>
          <w:tcPr>
            <w:tcW w:w="4554"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关于转发市建委《关于在施工现场禁止搅拌砂浆的通知》的通知</w:t>
            </w:r>
          </w:p>
        </w:tc>
        <w:tc>
          <w:tcPr>
            <w:tcW w:w="3161"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穗铁建总总体〔</w:t>
            </w:r>
            <w:r w:rsidRPr="005B29DF">
              <w:rPr>
                <w:rFonts w:ascii="Helvetica" w:eastAsia="Helvetica" w:hAnsi="Helvetica" w:cs="Helvetica"/>
                <w:sz w:val="21"/>
                <w:szCs w:val="21"/>
              </w:rPr>
              <w:t>2008</w:t>
            </w:r>
            <w:r w:rsidRPr="005B29DF">
              <w:rPr>
                <w:rFonts w:cs="宋体" w:hint="eastAsia"/>
                <w:sz w:val="21"/>
                <w:szCs w:val="21"/>
              </w:rPr>
              <w:t>〕</w:t>
            </w:r>
            <w:r w:rsidRPr="005B29DF">
              <w:rPr>
                <w:rFonts w:ascii="Helvetica" w:eastAsia="Helvetica" w:hAnsi="Helvetica" w:cs="Helvetica"/>
                <w:sz w:val="21"/>
                <w:szCs w:val="21"/>
              </w:rPr>
              <w:t>328</w:t>
            </w:r>
            <w:r w:rsidRPr="005B29DF">
              <w:rPr>
                <w:rFonts w:cs="宋体" w:hint="eastAsia"/>
                <w:sz w:val="21"/>
                <w:szCs w:val="21"/>
              </w:rPr>
              <w:t>号</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33</w:t>
            </w:r>
          </w:p>
        </w:tc>
        <w:tc>
          <w:tcPr>
            <w:tcW w:w="4554"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建设总部落实农民工业余学校创建工作会议纪要</w:t>
            </w:r>
          </w:p>
        </w:tc>
        <w:tc>
          <w:tcPr>
            <w:tcW w:w="3161"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穗铁建总总体会〔</w:t>
            </w:r>
            <w:r w:rsidRPr="005B29DF">
              <w:rPr>
                <w:rFonts w:ascii="Helvetica" w:eastAsia="Helvetica" w:hAnsi="Helvetica" w:cs="Helvetica"/>
                <w:sz w:val="21"/>
                <w:szCs w:val="21"/>
              </w:rPr>
              <w:t>2007</w:t>
            </w:r>
            <w:r w:rsidRPr="005B29DF">
              <w:rPr>
                <w:rFonts w:cs="宋体" w:hint="eastAsia"/>
                <w:sz w:val="21"/>
                <w:szCs w:val="21"/>
              </w:rPr>
              <w:t>〕</w:t>
            </w:r>
            <w:r w:rsidRPr="005B29DF">
              <w:rPr>
                <w:rFonts w:ascii="Helvetica" w:eastAsia="Helvetica" w:hAnsi="Helvetica" w:cs="Helvetica"/>
                <w:sz w:val="21"/>
                <w:szCs w:val="21"/>
              </w:rPr>
              <w:t>987</w:t>
            </w:r>
            <w:r w:rsidRPr="005B29DF">
              <w:rPr>
                <w:rFonts w:cs="宋体" w:hint="eastAsia"/>
                <w:sz w:val="21"/>
                <w:szCs w:val="21"/>
              </w:rPr>
              <w:t>号</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34</w:t>
            </w:r>
          </w:p>
        </w:tc>
        <w:tc>
          <w:tcPr>
            <w:tcW w:w="4554"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关于印发《广州市地下铁道总公司建设事业总部农民工业余学校创建工作实施方案》的通知</w:t>
            </w:r>
          </w:p>
        </w:tc>
        <w:tc>
          <w:tcPr>
            <w:tcW w:w="3161"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穗铁建总总体〔</w:t>
            </w:r>
            <w:r w:rsidRPr="005B29DF">
              <w:rPr>
                <w:rFonts w:ascii="Helvetica" w:eastAsia="Helvetica" w:hAnsi="Helvetica" w:cs="Helvetica"/>
                <w:sz w:val="21"/>
                <w:szCs w:val="21"/>
              </w:rPr>
              <w:t>2007</w:t>
            </w:r>
            <w:r w:rsidRPr="005B29DF">
              <w:rPr>
                <w:rFonts w:cs="宋体" w:hint="eastAsia"/>
                <w:sz w:val="21"/>
                <w:szCs w:val="21"/>
              </w:rPr>
              <w:t>〕</w:t>
            </w:r>
            <w:r w:rsidRPr="005B29DF">
              <w:rPr>
                <w:rFonts w:ascii="Helvetica" w:eastAsia="Helvetica" w:hAnsi="Helvetica" w:cs="Helvetica"/>
                <w:sz w:val="21"/>
                <w:szCs w:val="21"/>
              </w:rPr>
              <w:t>825</w:t>
            </w:r>
            <w:r w:rsidRPr="005B29DF">
              <w:rPr>
                <w:rFonts w:cs="宋体" w:hint="eastAsia"/>
                <w:sz w:val="21"/>
                <w:szCs w:val="21"/>
              </w:rPr>
              <w:t>号</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35</w:t>
            </w:r>
          </w:p>
        </w:tc>
        <w:tc>
          <w:tcPr>
            <w:tcW w:w="4554"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转发关于加快全面推进建筑工人</w:t>
            </w:r>
            <w:r w:rsidRPr="005B29DF">
              <w:rPr>
                <w:rFonts w:ascii="Helvetica" w:eastAsia="Helvetica" w:hAnsi="Helvetica" w:cs="Helvetica"/>
                <w:sz w:val="21"/>
                <w:szCs w:val="21"/>
              </w:rPr>
              <w:t>“</w:t>
            </w:r>
            <w:r w:rsidRPr="005B29DF">
              <w:rPr>
                <w:rFonts w:cs="宋体" w:hint="eastAsia"/>
                <w:sz w:val="21"/>
                <w:szCs w:val="21"/>
              </w:rPr>
              <w:t>平安卡</w:t>
            </w:r>
            <w:r w:rsidRPr="005B29DF">
              <w:rPr>
                <w:rFonts w:ascii="Helvetica" w:eastAsia="Helvetica" w:hAnsi="Helvetica" w:cs="Helvetica"/>
                <w:sz w:val="21"/>
                <w:szCs w:val="21"/>
              </w:rPr>
              <w:t>”</w:t>
            </w:r>
            <w:r w:rsidRPr="005B29DF">
              <w:rPr>
                <w:rFonts w:cs="宋体" w:hint="eastAsia"/>
                <w:sz w:val="21"/>
                <w:szCs w:val="21"/>
              </w:rPr>
              <w:t>管理制度的若干意见</w:t>
            </w:r>
          </w:p>
        </w:tc>
        <w:tc>
          <w:tcPr>
            <w:tcW w:w="3161"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穗铁建总总体【</w:t>
            </w:r>
            <w:r w:rsidRPr="005B29DF">
              <w:rPr>
                <w:rFonts w:ascii="Helvetica" w:eastAsia="Helvetica" w:hAnsi="Helvetica" w:cs="Helvetica"/>
                <w:sz w:val="21"/>
                <w:szCs w:val="21"/>
              </w:rPr>
              <w:t>2008</w:t>
            </w:r>
            <w:r w:rsidRPr="005B29DF">
              <w:rPr>
                <w:rFonts w:cs="宋体" w:hint="eastAsia"/>
                <w:sz w:val="21"/>
                <w:szCs w:val="21"/>
              </w:rPr>
              <w:t>】</w:t>
            </w:r>
            <w:r w:rsidRPr="005B29DF">
              <w:rPr>
                <w:rFonts w:ascii="Helvetica" w:eastAsia="Helvetica" w:hAnsi="Helvetica" w:cs="Helvetica"/>
                <w:sz w:val="21"/>
                <w:szCs w:val="21"/>
              </w:rPr>
              <w:t>845</w:t>
            </w:r>
            <w:r w:rsidRPr="005B29DF">
              <w:rPr>
                <w:rFonts w:cs="宋体" w:hint="eastAsia"/>
                <w:sz w:val="21"/>
                <w:szCs w:val="21"/>
              </w:rPr>
              <w:t>号</w:t>
            </w:r>
            <w:r w:rsidRPr="005B29DF">
              <w:rPr>
                <w:rFonts w:ascii="Helvetica" w:eastAsia="Helvetica" w:hAnsi="Helvetica" w:cs="Helvetica"/>
                <w:sz w:val="21"/>
                <w:szCs w:val="21"/>
              </w:rPr>
              <w:t xml:space="preserve"> </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36</w:t>
            </w:r>
          </w:p>
        </w:tc>
        <w:tc>
          <w:tcPr>
            <w:tcW w:w="4554"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轨道运输管理办法</w:t>
            </w:r>
          </w:p>
        </w:tc>
        <w:tc>
          <w:tcPr>
            <w:tcW w:w="3161"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穗铁建总总体〔</w:t>
            </w:r>
            <w:r w:rsidRPr="005B29DF">
              <w:rPr>
                <w:rFonts w:ascii="Helvetica" w:eastAsia="Helvetica" w:hAnsi="Helvetica" w:cs="Helvetica"/>
                <w:sz w:val="21"/>
                <w:szCs w:val="21"/>
              </w:rPr>
              <w:t>2008</w:t>
            </w:r>
            <w:r w:rsidRPr="005B29DF">
              <w:rPr>
                <w:rFonts w:cs="宋体" w:hint="eastAsia"/>
                <w:sz w:val="21"/>
                <w:szCs w:val="21"/>
              </w:rPr>
              <w:t>〕</w:t>
            </w:r>
            <w:r w:rsidRPr="005B29DF">
              <w:rPr>
                <w:rFonts w:ascii="Helvetica" w:eastAsia="Helvetica" w:hAnsi="Helvetica" w:cs="Helvetica"/>
                <w:sz w:val="21"/>
                <w:szCs w:val="21"/>
              </w:rPr>
              <w:t>298</w:t>
            </w:r>
            <w:r w:rsidRPr="005B29DF">
              <w:rPr>
                <w:rFonts w:cs="宋体" w:hint="eastAsia"/>
                <w:sz w:val="21"/>
                <w:szCs w:val="21"/>
              </w:rPr>
              <w:t>号</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37</w:t>
            </w:r>
          </w:p>
        </w:tc>
        <w:tc>
          <w:tcPr>
            <w:tcW w:w="4554"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关于下发《广州地铁工程施工总体计划管理办法》的通知</w:t>
            </w:r>
          </w:p>
        </w:tc>
        <w:tc>
          <w:tcPr>
            <w:tcW w:w="3161"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穗铁建总总体</w:t>
            </w:r>
            <w:r w:rsidRPr="005B29DF">
              <w:rPr>
                <w:rFonts w:ascii="Helvetica" w:eastAsia="Helvetica" w:hAnsi="Helvetica" w:cs="Helvetica"/>
                <w:sz w:val="21"/>
                <w:szCs w:val="21"/>
              </w:rPr>
              <w:t>[2008]52</w:t>
            </w:r>
            <w:r w:rsidRPr="005B29DF">
              <w:rPr>
                <w:rFonts w:cs="宋体" w:hint="eastAsia"/>
                <w:sz w:val="21"/>
                <w:szCs w:val="21"/>
              </w:rPr>
              <w:t>号</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38</w:t>
            </w:r>
          </w:p>
        </w:tc>
        <w:tc>
          <w:tcPr>
            <w:tcW w:w="4554"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月度资金计划管理办法</w:t>
            </w:r>
          </w:p>
        </w:tc>
        <w:tc>
          <w:tcPr>
            <w:tcW w:w="3161"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穗铁建总总体〔</w:t>
            </w:r>
            <w:r w:rsidRPr="005B29DF">
              <w:rPr>
                <w:rFonts w:ascii="Helvetica" w:eastAsia="Helvetica" w:hAnsi="Helvetica" w:cs="Helvetica"/>
                <w:sz w:val="21"/>
                <w:szCs w:val="21"/>
              </w:rPr>
              <w:t>2007</w:t>
            </w:r>
            <w:r w:rsidRPr="005B29DF">
              <w:rPr>
                <w:rFonts w:cs="宋体" w:hint="eastAsia"/>
                <w:sz w:val="21"/>
                <w:szCs w:val="21"/>
              </w:rPr>
              <w:t>〕</w:t>
            </w:r>
            <w:r w:rsidRPr="005B29DF">
              <w:rPr>
                <w:rFonts w:ascii="Helvetica" w:eastAsia="Helvetica" w:hAnsi="Helvetica" w:cs="Helvetica"/>
                <w:sz w:val="21"/>
                <w:szCs w:val="21"/>
              </w:rPr>
              <w:t>607</w:t>
            </w:r>
            <w:r w:rsidRPr="005B29DF">
              <w:rPr>
                <w:rFonts w:cs="宋体" w:hint="eastAsia"/>
                <w:sz w:val="21"/>
                <w:szCs w:val="21"/>
              </w:rPr>
              <w:t>号</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39</w:t>
            </w:r>
          </w:p>
        </w:tc>
        <w:tc>
          <w:tcPr>
            <w:tcW w:w="4554"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广州地铁集团有限公司合同管理办法</w:t>
            </w:r>
          </w:p>
        </w:tc>
        <w:tc>
          <w:tcPr>
            <w:tcW w:w="3161" w:type="dxa"/>
            <w:vAlign w:val="center"/>
          </w:tcPr>
          <w:p w:rsidR="00FD1754" w:rsidRPr="005B29DF" w:rsidRDefault="00524C84">
            <w:pPr>
              <w:pStyle w:val="affa"/>
              <w:spacing w:before="38" w:beforeAutospacing="0" w:after="38" w:afterAutospacing="0"/>
              <w:ind w:left="-42" w:right="-42"/>
              <w:rPr>
                <w:szCs w:val="21"/>
              </w:rPr>
            </w:pPr>
            <w:r w:rsidRPr="005B29DF">
              <w:rPr>
                <w:rFonts w:cs="宋体" w:hint="eastAsia"/>
                <w:sz w:val="21"/>
                <w:szCs w:val="21"/>
              </w:rPr>
              <w:t>穗铁规章〔</w:t>
            </w:r>
            <w:r w:rsidRPr="005B29DF">
              <w:rPr>
                <w:rFonts w:ascii="Helvetica" w:eastAsia="Helvetica" w:hAnsi="Helvetica" w:cs="Helvetica"/>
                <w:sz w:val="21"/>
                <w:szCs w:val="21"/>
              </w:rPr>
              <w:t>2020</w:t>
            </w:r>
            <w:r w:rsidRPr="005B29DF">
              <w:rPr>
                <w:rFonts w:cs="宋体" w:hint="eastAsia"/>
                <w:sz w:val="21"/>
                <w:szCs w:val="21"/>
              </w:rPr>
              <w:t>〕19号</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40</w:t>
            </w:r>
          </w:p>
        </w:tc>
        <w:tc>
          <w:tcPr>
            <w:tcW w:w="4554" w:type="dxa"/>
            <w:vAlign w:val="center"/>
          </w:tcPr>
          <w:p w:rsidR="00FD1754" w:rsidRPr="005B29DF" w:rsidRDefault="00C93E79">
            <w:pPr>
              <w:spacing w:beforeLines="15" w:before="46" w:afterLines="15" w:after="46"/>
              <w:ind w:leftChars="-20" w:left="-42" w:rightChars="-20" w:right="-42"/>
              <w:jc w:val="left"/>
              <w:rPr>
                <w:szCs w:val="21"/>
              </w:rPr>
            </w:pPr>
            <w:hyperlink r:id="rId7" w:tgtFrame="_blank" w:history="1">
              <w:r w:rsidR="00524C84" w:rsidRPr="005B29DF">
                <w:rPr>
                  <w:rFonts w:hint="eastAsia"/>
                </w:rPr>
                <w:t>广州地铁工程建设参建单位和个人不诚信行为管理办法</w:t>
              </w:r>
            </w:hyperlink>
          </w:p>
        </w:tc>
        <w:tc>
          <w:tcPr>
            <w:tcW w:w="3161" w:type="dxa"/>
            <w:vAlign w:val="center"/>
          </w:tcPr>
          <w:p w:rsidR="00FD1754" w:rsidRPr="005B29DF" w:rsidRDefault="00FD1754">
            <w:pPr>
              <w:spacing w:beforeLines="15" w:before="46" w:afterLines="15" w:after="46"/>
              <w:ind w:leftChars="-20" w:left="-42" w:rightChars="-20" w:right="-42"/>
              <w:jc w:val="left"/>
              <w:rPr>
                <w:szCs w:val="21"/>
              </w:rPr>
            </w:pP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41</w:t>
            </w:r>
          </w:p>
        </w:tc>
        <w:tc>
          <w:tcPr>
            <w:tcW w:w="4554" w:type="dxa"/>
            <w:vAlign w:val="center"/>
          </w:tcPr>
          <w:p w:rsidR="00FD1754" w:rsidRPr="005B29DF" w:rsidRDefault="00524C84">
            <w:pPr>
              <w:spacing w:beforeLines="15" w:before="46" w:afterLines="15" w:after="46"/>
              <w:ind w:leftChars="-20" w:left="-42" w:rightChars="-20" w:right="-42"/>
              <w:jc w:val="left"/>
              <w:rPr>
                <w:szCs w:val="21"/>
              </w:rPr>
            </w:pPr>
            <w:r w:rsidRPr="005B29DF">
              <w:rPr>
                <w:rFonts w:hAnsi="宋体" w:hint="eastAsia"/>
                <w:szCs w:val="21"/>
              </w:rPr>
              <w:t>关于印发《广州市地下铁道总公司土建工程结算编制规定》和《广州市地下铁道总公司机电安装及装修工程竣工结算编制规定》的通知</w:t>
            </w:r>
          </w:p>
        </w:tc>
        <w:tc>
          <w:tcPr>
            <w:tcW w:w="3161" w:type="dxa"/>
            <w:vAlign w:val="center"/>
          </w:tcPr>
          <w:p w:rsidR="00FD1754" w:rsidRPr="005B29DF" w:rsidRDefault="00524C84">
            <w:pPr>
              <w:spacing w:beforeLines="15" w:before="46" w:afterLines="15" w:after="46"/>
              <w:ind w:leftChars="-20" w:left="-42" w:rightChars="-20" w:right="-42"/>
              <w:jc w:val="left"/>
              <w:rPr>
                <w:szCs w:val="21"/>
              </w:rPr>
            </w:pPr>
            <w:r w:rsidRPr="005B29DF">
              <w:rPr>
                <w:rFonts w:hAnsi="宋体" w:hint="eastAsia"/>
                <w:szCs w:val="21"/>
              </w:rPr>
              <w:t>穗铁建总合同预结算〔</w:t>
            </w:r>
            <w:r w:rsidRPr="005B29DF">
              <w:rPr>
                <w:szCs w:val="21"/>
              </w:rPr>
              <w:t>2010</w:t>
            </w:r>
            <w:r w:rsidRPr="005B29DF">
              <w:rPr>
                <w:rFonts w:hAnsi="宋体" w:hint="eastAsia"/>
                <w:szCs w:val="21"/>
              </w:rPr>
              <w:t>〕</w:t>
            </w:r>
            <w:r w:rsidRPr="005B29DF">
              <w:rPr>
                <w:szCs w:val="21"/>
              </w:rPr>
              <w:t>492</w:t>
            </w:r>
            <w:r w:rsidRPr="005B29DF">
              <w:rPr>
                <w:rFonts w:hAnsi="宋体" w:hint="eastAsia"/>
                <w:szCs w:val="21"/>
              </w:rPr>
              <w:t>号</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42</w:t>
            </w:r>
          </w:p>
        </w:tc>
        <w:tc>
          <w:tcPr>
            <w:tcW w:w="4554" w:type="dxa"/>
            <w:vAlign w:val="center"/>
          </w:tcPr>
          <w:p w:rsidR="00FD1754" w:rsidRPr="005B29DF" w:rsidRDefault="00524C84">
            <w:pPr>
              <w:spacing w:beforeLines="15" w:before="46" w:afterLines="15" w:after="46"/>
              <w:ind w:leftChars="-20" w:left="-42" w:rightChars="-20" w:right="-42"/>
              <w:jc w:val="left"/>
              <w:rPr>
                <w:szCs w:val="21"/>
              </w:rPr>
            </w:pPr>
            <w:r w:rsidRPr="005B29DF">
              <w:rPr>
                <w:rFonts w:hAnsi="宋体" w:hint="eastAsia"/>
                <w:szCs w:val="21"/>
              </w:rPr>
              <w:t>广州市地下铁道总公司新线工程项目验交管理办法</w:t>
            </w:r>
          </w:p>
        </w:tc>
        <w:tc>
          <w:tcPr>
            <w:tcW w:w="3161" w:type="dxa"/>
            <w:vAlign w:val="center"/>
          </w:tcPr>
          <w:p w:rsidR="00FD1754" w:rsidRPr="005B29DF" w:rsidRDefault="00524C84">
            <w:pPr>
              <w:spacing w:beforeLines="15" w:before="46" w:afterLines="15" w:after="46"/>
              <w:ind w:leftChars="-20" w:left="-42" w:rightChars="-20" w:right="-42"/>
              <w:jc w:val="left"/>
              <w:rPr>
                <w:szCs w:val="21"/>
              </w:rPr>
            </w:pPr>
            <w:r w:rsidRPr="005B29DF">
              <w:rPr>
                <w:rFonts w:hAnsi="宋体" w:hint="eastAsia"/>
                <w:szCs w:val="21"/>
              </w:rPr>
              <w:t>穗铁企〔</w:t>
            </w:r>
            <w:r w:rsidRPr="005B29DF">
              <w:rPr>
                <w:szCs w:val="21"/>
              </w:rPr>
              <w:t>2010</w:t>
            </w:r>
            <w:r w:rsidRPr="005B29DF">
              <w:rPr>
                <w:rFonts w:hAnsi="宋体" w:hint="eastAsia"/>
                <w:szCs w:val="21"/>
              </w:rPr>
              <w:t>〕</w:t>
            </w:r>
            <w:r w:rsidRPr="005B29DF">
              <w:rPr>
                <w:szCs w:val="21"/>
              </w:rPr>
              <w:t>43</w:t>
            </w:r>
            <w:r w:rsidRPr="005B29DF">
              <w:rPr>
                <w:rFonts w:hAnsi="宋体" w:hint="eastAsia"/>
                <w:szCs w:val="21"/>
              </w:rPr>
              <w:t>号</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43</w:t>
            </w:r>
          </w:p>
        </w:tc>
        <w:tc>
          <w:tcPr>
            <w:tcW w:w="4554" w:type="dxa"/>
            <w:vAlign w:val="center"/>
          </w:tcPr>
          <w:p w:rsidR="00FD1754" w:rsidRPr="005B29DF" w:rsidRDefault="00524C84">
            <w:pPr>
              <w:spacing w:beforeLines="15" w:before="46" w:afterLines="15" w:after="46"/>
              <w:ind w:leftChars="-20" w:left="-42" w:rightChars="-20" w:right="-42"/>
              <w:jc w:val="left"/>
              <w:rPr>
                <w:szCs w:val="21"/>
              </w:rPr>
            </w:pPr>
            <w:r w:rsidRPr="005B29DF">
              <w:rPr>
                <w:rFonts w:hAnsi="宋体" w:hint="eastAsia"/>
                <w:szCs w:val="21"/>
              </w:rPr>
              <w:t>广州市地下铁道总公司轨道交通建设工程方案变更管理办法</w:t>
            </w:r>
          </w:p>
        </w:tc>
        <w:tc>
          <w:tcPr>
            <w:tcW w:w="3161" w:type="dxa"/>
            <w:vAlign w:val="center"/>
          </w:tcPr>
          <w:p w:rsidR="00FD1754" w:rsidRPr="005B29DF" w:rsidRDefault="00524C84">
            <w:pPr>
              <w:spacing w:beforeLines="15" w:before="46" w:afterLines="15" w:after="46"/>
              <w:ind w:leftChars="-20" w:left="-42" w:rightChars="-20" w:right="-42"/>
              <w:jc w:val="left"/>
              <w:rPr>
                <w:szCs w:val="21"/>
              </w:rPr>
            </w:pPr>
            <w:r w:rsidRPr="005B29DF">
              <w:rPr>
                <w:rFonts w:hAnsi="宋体" w:hint="eastAsia"/>
                <w:szCs w:val="21"/>
              </w:rPr>
              <w:t>穗铁企〔</w:t>
            </w:r>
            <w:r w:rsidRPr="005B29DF">
              <w:rPr>
                <w:szCs w:val="21"/>
              </w:rPr>
              <w:t>2010</w:t>
            </w:r>
            <w:r w:rsidRPr="005B29DF">
              <w:rPr>
                <w:rFonts w:hAnsi="宋体" w:hint="eastAsia"/>
                <w:szCs w:val="21"/>
              </w:rPr>
              <w:t>〕</w:t>
            </w:r>
            <w:r w:rsidRPr="005B29DF">
              <w:rPr>
                <w:szCs w:val="21"/>
              </w:rPr>
              <w:t>60</w:t>
            </w:r>
            <w:r w:rsidRPr="005B29DF">
              <w:rPr>
                <w:rFonts w:hAnsi="宋体" w:hint="eastAsia"/>
                <w:szCs w:val="21"/>
              </w:rPr>
              <w:t>号</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44</w:t>
            </w:r>
          </w:p>
        </w:tc>
        <w:tc>
          <w:tcPr>
            <w:tcW w:w="4554" w:type="dxa"/>
            <w:vAlign w:val="center"/>
          </w:tcPr>
          <w:p w:rsidR="00FD1754" w:rsidRPr="005B29DF" w:rsidRDefault="00524C84">
            <w:pPr>
              <w:spacing w:beforeLines="15" w:before="46" w:afterLines="15" w:after="46"/>
              <w:ind w:leftChars="-20" w:left="-42" w:rightChars="-20" w:right="-42"/>
              <w:jc w:val="left"/>
              <w:rPr>
                <w:szCs w:val="21"/>
              </w:rPr>
            </w:pPr>
            <w:r w:rsidRPr="005B29DF">
              <w:rPr>
                <w:rFonts w:hAnsi="宋体" w:hint="eastAsia"/>
                <w:szCs w:val="21"/>
              </w:rPr>
              <w:t>广州市地下铁道总公司新线实物资产移交管理办法</w:t>
            </w:r>
          </w:p>
        </w:tc>
        <w:tc>
          <w:tcPr>
            <w:tcW w:w="3161" w:type="dxa"/>
            <w:vAlign w:val="center"/>
          </w:tcPr>
          <w:p w:rsidR="00FD1754" w:rsidRPr="005B29DF" w:rsidRDefault="00524C84">
            <w:pPr>
              <w:spacing w:beforeLines="15" w:before="46" w:afterLines="15" w:after="46"/>
              <w:ind w:leftChars="-20" w:left="-42" w:rightChars="-20" w:right="-42"/>
              <w:jc w:val="left"/>
              <w:rPr>
                <w:szCs w:val="21"/>
              </w:rPr>
            </w:pPr>
            <w:r w:rsidRPr="005B29DF">
              <w:rPr>
                <w:rFonts w:hAnsi="宋体" w:hint="eastAsia"/>
                <w:szCs w:val="21"/>
              </w:rPr>
              <w:t>穗铁企〔</w:t>
            </w:r>
            <w:r w:rsidRPr="005B29DF">
              <w:rPr>
                <w:szCs w:val="21"/>
              </w:rPr>
              <w:t>2010</w:t>
            </w:r>
            <w:r w:rsidRPr="005B29DF">
              <w:rPr>
                <w:rFonts w:hAnsi="宋体" w:hint="eastAsia"/>
                <w:szCs w:val="21"/>
              </w:rPr>
              <w:t>〕</w:t>
            </w:r>
            <w:r w:rsidRPr="005B29DF">
              <w:rPr>
                <w:szCs w:val="21"/>
              </w:rPr>
              <w:t>82</w:t>
            </w:r>
            <w:r w:rsidRPr="005B29DF">
              <w:rPr>
                <w:rFonts w:hAnsi="宋体" w:hint="eastAsia"/>
                <w:szCs w:val="21"/>
              </w:rPr>
              <w:t>号</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45</w:t>
            </w:r>
          </w:p>
        </w:tc>
        <w:tc>
          <w:tcPr>
            <w:tcW w:w="4554" w:type="dxa"/>
            <w:vAlign w:val="center"/>
          </w:tcPr>
          <w:p w:rsidR="00FD1754" w:rsidRPr="005B29DF" w:rsidRDefault="00524C84">
            <w:pPr>
              <w:spacing w:beforeLines="15" w:before="46" w:afterLines="15" w:after="46"/>
              <w:ind w:leftChars="-20" w:left="-42" w:rightChars="-20" w:right="-42"/>
              <w:jc w:val="left"/>
              <w:rPr>
                <w:szCs w:val="21"/>
              </w:rPr>
            </w:pPr>
            <w:r w:rsidRPr="005B29DF">
              <w:rPr>
                <w:rFonts w:hAnsi="宋体" w:hint="eastAsia"/>
                <w:szCs w:val="21"/>
              </w:rPr>
              <w:t>广州市地下铁道总公司合建项目管理办法（修订）</w:t>
            </w:r>
          </w:p>
        </w:tc>
        <w:tc>
          <w:tcPr>
            <w:tcW w:w="3161" w:type="dxa"/>
            <w:vAlign w:val="center"/>
          </w:tcPr>
          <w:p w:rsidR="00FD1754" w:rsidRPr="005B29DF" w:rsidRDefault="00524C84">
            <w:pPr>
              <w:spacing w:beforeLines="15" w:before="46" w:afterLines="15" w:after="46"/>
              <w:ind w:leftChars="-20" w:left="-42" w:rightChars="-20" w:right="-42"/>
              <w:jc w:val="left"/>
              <w:rPr>
                <w:szCs w:val="21"/>
              </w:rPr>
            </w:pPr>
            <w:r w:rsidRPr="005B29DF">
              <w:rPr>
                <w:rFonts w:hAnsi="宋体" w:hint="eastAsia"/>
                <w:szCs w:val="21"/>
              </w:rPr>
              <w:t>穗铁企〔</w:t>
            </w:r>
            <w:r w:rsidRPr="005B29DF">
              <w:rPr>
                <w:szCs w:val="21"/>
              </w:rPr>
              <w:t>2010</w:t>
            </w:r>
            <w:r w:rsidRPr="005B29DF">
              <w:rPr>
                <w:rFonts w:hAnsi="宋体" w:hint="eastAsia"/>
                <w:szCs w:val="21"/>
              </w:rPr>
              <w:t>〕</w:t>
            </w:r>
            <w:r w:rsidRPr="005B29DF">
              <w:rPr>
                <w:szCs w:val="21"/>
              </w:rPr>
              <w:t>125</w:t>
            </w:r>
            <w:r w:rsidRPr="005B29DF">
              <w:rPr>
                <w:rFonts w:hAnsi="宋体" w:hint="eastAsia"/>
                <w:szCs w:val="21"/>
              </w:rPr>
              <w:t>号</w:t>
            </w:r>
          </w:p>
        </w:tc>
      </w:tr>
      <w:tr w:rsidR="00151CC5" w:rsidRPr="005B29DF" w:rsidTr="00622A51">
        <w:trPr>
          <w:trHeight w:val="2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46</w:t>
            </w:r>
          </w:p>
        </w:tc>
        <w:tc>
          <w:tcPr>
            <w:tcW w:w="4554" w:type="dxa"/>
            <w:vAlign w:val="center"/>
          </w:tcPr>
          <w:p w:rsidR="00FD1754" w:rsidRPr="005B29DF" w:rsidRDefault="00524C84">
            <w:pPr>
              <w:spacing w:beforeLines="15" w:before="46" w:afterLines="15" w:after="46"/>
              <w:ind w:leftChars="-20" w:left="-42" w:rightChars="-20" w:right="-42"/>
              <w:jc w:val="left"/>
              <w:rPr>
                <w:szCs w:val="21"/>
              </w:rPr>
            </w:pPr>
            <w:r w:rsidRPr="005B29DF">
              <w:rPr>
                <w:rFonts w:hAnsi="宋体" w:hint="eastAsia"/>
                <w:szCs w:val="21"/>
              </w:rPr>
              <w:t>关于修订《广州市地下铁道总公司合同管理办法》部分内容的通知</w:t>
            </w:r>
          </w:p>
        </w:tc>
        <w:tc>
          <w:tcPr>
            <w:tcW w:w="3161" w:type="dxa"/>
            <w:vAlign w:val="center"/>
          </w:tcPr>
          <w:p w:rsidR="00FD1754" w:rsidRPr="005B29DF" w:rsidRDefault="00524C84">
            <w:pPr>
              <w:spacing w:beforeLines="15" w:before="46" w:afterLines="15" w:after="46"/>
              <w:ind w:leftChars="-20" w:left="-42" w:rightChars="-20" w:right="-42"/>
              <w:jc w:val="left"/>
              <w:rPr>
                <w:szCs w:val="21"/>
              </w:rPr>
            </w:pPr>
            <w:r w:rsidRPr="005B29DF">
              <w:rPr>
                <w:rFonts w:hAnsi="宋体" w:hint="eastAsia"/>
                <w:szCs w:val="21"/>
              </w:rPr>
              <w:t>穗铁企〔</w:t>
            </w:r>
            <w:r w:rsidRPr="005B29DF">
              <w:rPr>
                <w:szCs w:val="21"/>
              </w:rPr>
              <w:t>2011</w:t>
            </w:r>
            <w:r w:rsidRPr="005B29DF">
              <w:rPr>
                <w:rFonts w:hAnsi="宋体" w:hint="eastAsia"/>
                <w:szCs w:val="21"/>
              </w:rPr>
              <w:t>〕</w:t>
            </w:r>
            <w:r w:rsidRPr="005B29DF">
              <w:rPr>
                <w:szCs w:val="21"/>
              </w:rPr>
              <w:t>48</w:t>
            </w:r>
            <w:r w:rsidRPr="005B29DF">
              <w:rPr>
                <w:rFonts w:hAnsi="宋体" w:hint="eastAsia"/>
                <w:szCs w:val="21"/>
              </w:rPr>
              <w:t>号</w:t>
            </w:r>
          </w:p>
        </w:tc>
      </w:tr>
      <w:tr w:rsidR="00151CC5" w:rsidRPr="005B29DF" w:rsidTr="00622A51">
        <w:trPr>
          <w:trHeight w:val="450"/>
          <w:jc w:val="center"/>
        </w:trPr>
        <w:tc>
          <w:tcPr>
            <w:tcW w:w="581" w:type="dxa"/>
            <w:vAlign w:val="center"/>
          </w:tcPr>
          <w:p w:rsidR="00FD1754" w:rsidRPr="005B29DF" w:rsidRDefault="00524C84">
            <w:pPr>
              <w:spacing w:beforeLines="20" w:before="62" w:afterLines="20" w:after="62"/>
              <w:ind w:leftChars="-20" w:left="-42" w:rightChars="-20" w:right="-42"/>
              <w:jc w:val="center"/>
              <w:rPr>
                <w:szCs w:val="21"/>
              </w:rPr>
            </w:pPr>
            <w:r w:rsidRPr="005B29DF">
              <w:rPr>
                <w:szCs w:val="21"/>
              </w:rPr>
              <w:t>47</w:t>
            </w:r>
          </w:p>
        </w:tc>
        <w:tc>
          <w:tcPr>
            <w:tcW w:w="4554" w:type="dxa"/>
            <w:vAlign w:val="center"/>
          </w:tcPr>
          <w:p w:rsidR="00FD1754" w:rsidRPr="005B29DF" w:rsidRDefault="00524C84">
            <w:pPr>
              <w:spacing w:beforeLines="15" w:before="46" w:afterLines="15" w:after="46"/>
              <w:ind w:leftChars="-20" w:left="-42" w:rightChars="-20" w:right="-42"/>
              <w:jc w:val="left"/>
              <w:rPr>
                <w:rFonts w:hAnsi="宋体"/>
                <w:szCs w:val="21"/>
              </w:rPr>
            </w:pPr>
            <w:r w:rsidRPr="005B29DF">
              <w:rPr>
                <w:rFonts w:hAnsi="宋体" w:hint="eastAsia"/>
                <w:szCs w:val="21"/>
              </w:rPr>
              <w:t>《广州轨道交通工程视频监控系统和门禁系统运用管理办法》</w:t>
            </w:r>
          </w:p>
        </w:tc>
        <w:tc>
          <w:tcPr>
            <w:tcW w:w="3161" w:type="dxa"/>
            <w:vAlign w:val="center"/>
          </w:tcPr>
          <w:p w:rsidR="00FD1754" w:rsidRPr="005B29DF" w:rsidRDefault="00524C84">
            <w:pPr>
              <w:spacing w:beforeLines="15" w:before="46" w:afterLines="15" w:after="46"/>
              <w:ind w:leftChars="-20" w:left="-42" w:rightChars="-20" w:right="-42"/>
              <w:jc w:val="left"/>
              <w:rPr>
                <w:rFonts w:hAnsi="宋体"/>
                <w:szCs w:val="21"/>
              </w:rPr>
            </w:pPr>
            <w:r w:rsidRPr="005B29DF">
              <w:rPr>
                <w:rFonts w:hAnsi="宋体" w:hint="eastAsia"/>
                <w:szCs w:val="21"/>
              </w:rPr>
              <w:t>穗铁建总质安〔</w:t>
            </w:r>
            <w:r w:rsidRPr="005B29DF">
              <w:rPr>
                <w:rFonts w:hAnsi="宋体"/>
                <w:szCs w:val="21"/>
              </w:rPr>
              <w:t>2011</w:t>
            </w:r>
            <w:r w:rsidRPr="005B29DF">
              <w:rPr>
                <w:rFonts w:hAnsi="宋体" w:hint="eastAsia"/>
                <w:szCs w:val="21"/>
              </w:rPr>
              <w:t>〕</w:t>
            </w:r>
            <w:r w:rsidRPr="005B29DF">
              <w:rPr>
                <w:rFonts w:hAnsi="宋体"/>
                <w:szCs w:val="21"/>
              </w:rPr>
              <w:t>305</w:t>
            </w:r>
            <w:r w:rsidRPr="005B29DF">
              <w:rPr>
                <w:rFonts w:hAnsi="宋体" w:hint="eastAsia"/>
                <w:szCs w:val="21"/>
              </w:rPr>
              <w:t>号</w:t>
            </w:r>
          </w:p>
        </w:tc>
      </w:tr>
      <w:tr w:rsidR="00151CC5" w:rsidRPr="005B29DF" w:rsidTr="00622A51">
        <w:trPr>
          <w:trHeight w:val="450"/>
          <w:jc w:val="center"/>
        </w:trPr>
        <w:tc>
          <w:tcPr>
            <w:tcW w:w="581" w:type="dxa"/>
            <w:vAlign w:val="center"/>
          </w:tcPr>
          <w:p w:rsidR="00FD1754" w:rsidRPr="005B29DF" w:rsidRDefault="00524C84">
            <w:pPr>
              <w:spacing w:beforeLines="20" w:before="62" w:afterLines="20" w:after="62"/>
              <w:ind w:leftChars="-20" w:left="-42" w:rightChars="-20" w:right="-42"/>
              <w:jc w:val="center"/>
              <w:rPr>
                <w:rFonts w:ascii="Calibri" w:hAnsi="Calibri"/>
                <w:szCs w:val="21"/>
              </w:rPr>
            </w:pPr>
            <w:bookmarkStart w:id="9" w:name="_Toc385939774"/>
            <w:bookmarkStart w:id="10" w:name="_Toc88732011"/>
            <w:bookmarkStart w:id="11" w:name="_Toc397413229"/>
            <w:r w:rsidRPr="005B29DF">
              <w:rPr>
                <w:rFonts w:ascii="Calibri" w:hAnsi="Calibri" w:hint="eastAsia"/>
                <w:szCs w:val="21"/>
              </w:rPr>
              <w:t>4</w:t>
            </w:r>
            <w:r w:rsidRPr="005B29DF">
              <w:rPr>
                <w:rFonts w:ascii="Calibri" w:hAnsi="Calibri"/>
                <w:szCs w:val="21"/>
              </w:rPr>
              <w:t>8</w:t>
            </w:r>
          </w:p>
        </w:tc>
        <w:tc>
          <w:tcPr>
            <w:tcW w:w="4554" w:type="dxa"/>
            <w:vAlign w:val="center"/>
          </w:tcPr>
          <w:p w:rsidR="00FD1754" w:rsidRPr="005B29DF" w:rsidRDefault="00524C84">
            <w:pPr>
              <w:spacing w:beforeLines="20" w:before="62" w:afterLines="20" w:after="62"/>
              <w:ind w:leftChars="-20" w:left="-42" w:rightChars="-20" w:right="-42"/>
              <w:jc w:val="left"/>
              <w:rPr>
                <w:rFonts w:ascii="Calibri" w:hAnsi="Calibri"/>
                <w:szCs w:val="21"/>
              </w:rPr>
            </w:pPr>
            <w:r w:rsidRPr="005B29DF">
              <w:rPr>
                <w:rFonts w:ascii="Calibri" w:hAnsi="宋体" w:hint="eastAsia"/>
                <w:szCs w:val="21"/>
              </w:rPr>
              <w:t>既有线运营管理各项办法</w:t>
            </w:r>
          </w:p>
        </w:tc>
        <w:tc>
          <w:tcPr>
            <w:tcW w:w="3161" w:type="dxa"/>
            <w:vAlign w:val="center"/>
          </w:tcPr>
          <w:p w:rsidR="00FD1754" w:rsidRPr="005B29DF" w:rsidRDefault="00FD1754">
            <w:pPr>
              <w:spacing w:beforeLines="15" w:before="46" w:afterLines="15" w:after="46"/>
              <w:ind w:leftChars="-20" w:left="-42" w:rightChars="-20" w:right="-42"/>
              <w:jc w:val="left"/>
              <w:rPr>
                <w:rFonts w:hAnsi="宋体"/>
                <w:szCs w:val="21"/>
              </w:rPr>
            </w:pPr>
          </w:p>
        </w:tc>
      </w:tr>
    </w:tbl>
    <w:p w:rsidR="00FD1754" w:rsidRPr="005B29DF" w:rsidRDefault="00524C84">
      <w:pPr>
        <w:pStyle w:val="30"/>
        <w:spacing w:before="163" w:after="163"/>
      </w:pPr>
      <w:r w:rsidRPr="005B29DF">
        <w:rPr>
          <w:rFonts w:hint="eastAsia"/>
        </w:rPr>
        <w:t>二、</w:t>
      </w:r>
      <w:r w:rsidRPr="005B29DF">
        <w:t>施工组织设计</w:t>
      </w:r>
      <w:bookmarkEnd w:id="9"/>
      <w:bookmarkEnd w:id="10"/>
      <w:bookmarkEnd w:id="11"/>
    </w:p>
    <w:p w:rsidR="00FD1754" w:rsidRPr="005B29DF" w:rsidRDefault="00524C84">
      <w:pPr>
        <w:spacing w:line="360" w:lineRule="auto"/>
        <w:ind w:left="368" w:hangingChars="175" w:hanging="368"/>
        <w:rPr>
          <w:szCs w:val="21"/>
        </w:rPr>
      </w:pPr>
      <w:r w:rsidRPr="005B29DF">
        <w:rPr>
          <w:szCs w:val="21"/>
        </w:rPr>
        <w:t xml:space="preserve">2.1 </w:t>
      </w:r>
      <w:r w:rsidRPr="005B29DF">
        <w:rPr>
          <w:rFonts w:hint="eastAsia"/>
          <w:szCs w:val="21"/>
        </w:rPr>
        <w:t>施工组织设计是承包商为指导工程施工而编制的设计文件，是承包商施工管理的重要文件，是保证按期、优质、经济地完成工程施工的重要措施，是考核承包商管理水平的重要环节。</w:t>
      </w:r>
    </w:p>
    <w:p w:rsidR="00FD1754" w:rsidRPr="005B29DF" w:rsidRDefault="00524C84">
      <w:pPr>
        <w:spacing w:line="360" w:lineRule="auto"/>
        <w:ind w:left="368" w:hangingChars="175" w:hanging="368"/>
        <w:rPr>
          <w:szCs w:val="21"/>
        </w:rPr>
      </w:pPr>
      <w:r w:rsidRPr="005B29DF">
        <w:rPr>
          <w:szCs w:val="21"/>
        </w:rPr>
        <w:t xml:space="preserve">2.2 </w:t>
      </w:r>
      <w:r w:rsidRPr="005B29DF">
        <w:rPr>
          <w:rFonts w:hint="eastAsia"/>
          <w:szCs w:val="21"/>
        </w:rPr>
        <w:t>施工合同签字后，安装承包商应结合现场条件编制实施性施工组织设计，作为进行施工准备和组织工程施工的全面性技术、经济文件，并按规定向监理工程师递交一式</w:t>
      </w:r>
      <w:r w:rsidRPr="005B29DF">
        <w:rPr>
          <w:szCs w:val="21"/>
        </w:rPr>
        <w:t>5</w:t>
      </w:r>
      <w:r w:rsidRPr="005B29DF">
        <w:rPr>
          <w:rFonts w:hint="eastAsia"/>
          <w:szCs w:val="21"/>
        </w:rPr>
        <w:t>份。安装承包商尚须按业主工程管理的有关规定及时向监理工程师递交工程的年度、季度、月和周的进度计划，重要项目施工方法等。</w:t>
      </w:r>
    </w:p>
    <w:p w:rsidR="00FD1754" w:rsidRPr="005B29DF" w:rsidRDefault="00524C84">
      <w:pPr>
        <w:spacing w:line="360" w:lineRule="auto"/>
        <w:rPr>
          <w:szCs w:val="21"/>
        </w:rPr>
      </w:pPr>
      <w:r w:rsidRPr="005B29DF">
        <w:rPr>
          <w:szCs w:val="21"/>
        </w:rPr>
        <w:t xml:space="preserve">2.3 </w:t>
      </w:r>
      <w:r w:rsidRPr="005B29DF">
        <w:rPr>
          <w:rFonts w:hint="eastAsia"/>
          <w:szCs w:val="21"/>
        </w:rPr>
        <w:t>施工组织设计的主要任务（镇龙站换乘通道机电装修及安装）：</w:t>
      </w:r>
    </w:p>
    <w:p w:rsidR="00FD1754" w:rsidRPr="005B29DF" w:rsidRDefault="00524C84">
      <w:pPr>
        <w:spacing w:line="360" w:lineRule="auto"/>
        <w:rPr>
          <w:szCs w:val="21"/>
        </w:rPr>
      </w:pPr>
      <w:r w:rsidRPr="005B29DF">
        <w:rPr>
          <w:szCs w:val="21"/>
        </w:rPr>
        <w:t xml:space="preserve">2.3.1 </w:t>
      </w:r>
      <w:r w:rsidRPr="005B29DF">
        <w:rPr>
          <w:rFonts w:hint="eastAsia"/>
          <w:szCs w:val="21"/>
        </w:rPr>
        <w:t>确定工程开工前必须完成的各项施工准备工作；</w:t>
      </w:r>
    </w:p>
    <w:p w:rsidR="00FD1754" w:rsidRPr="005B29DF" w:rsidRDefault="00524C84">
      <w:pPr>
        <w:spacing w:line="360" w:lineRule="auto"/>
        <w:rPr>
          <w:szCs w:val="21"/>
        </w:rPr>
      </w:pPr>
      <w:r w:rsidRPr="005B29DF">
        <w:rPr>
          <w:szCs w:val="21"/>
        </w:rPr>
        <w:t xml:space="preserve">2.3.2 </w:t>
      </w:r>
      <w:r w:rsidRPr="005B29DF">
        <w:rPr>
          <w:rFonts w:hint="eastAsia"/>
          <w:szCs w:val="21"/>
        </w:rPr>
        <w:t>对施工现场的总平面和空间进行合理的布置，以便统筹利用；</w:t>
      </w:r>
    </w:p>
    <w:p w:rsidR="00FD1754" w:rsidRPr="005B29DF" w:rsidRDefault="00524C84">
      <w:pPr>
        <w:spacing w:line="360" w:lineRule="auto"/>
        <w:ind w:left="550" w:hangingChars="262" w:hanging="550"/>
        <w:rPr>
          <w:szCs w:val="21"/>
        </w:rPr>
      </w:pPr>
      <w:r w:rsidRPr="005B29DF">
        <w:rPr>
          <w:szCs w:val="21"/>
        </w:rPr>
        <w:t xml:space="preserve">2.3.3 </w:t>
      </w:r>
      <w:r w:rsidRPr="005B29DF">
        <w:rPr>
          <w:rFonts w:hint="eastAsia"/>
          <w:szCs w:val="21"/>
        </w:rPr>
        <w:t>计算工程量，并据此合理布置施工力量，确定人力、机械、材料的需用量和供应方案；</w:t>
      </w:r>
    </w:p>
    <w:p w:rsidR="00FD1754" w:rsidRPr="005B29DF" w:rsidRDefault="00524C84">
      <w:pPr>
        <w:spacing w:line="360" w:lineRule="auto"/>
        <w:ind w:left="550" w:hangingChars="262" w:hanging="550"/>
        <w:rPr>
          <w:szCs w:val="21"/>
        </w:rPr>
      </w:pPr>
      <w:r w:rsidRPr="005B29DF">
        <w:rPr>
          <w:rFonts w:hint="eastAsia"/>
          <w:szCs w:val="21"/>
        </w:rPr>
        <w:t>2.3.4 从施工的全局出发，确定技术上先进、经济上合理的施工方法和技术组织措施；</w:t>
      </w:r>
    </w:p>
    <w:p w:rsidR="00FD1754" w:rsidRPr="005B29DF" w:rsidRDefault="00524C84">
      <w:pPr>
        <w:spacing w:line="360" w:lineRule="auto"/>
        <w:rPr>
          <w:szCs w:val="21"/>
        </w:rPr>
      </w:pPr>
      <w:r w:rsidRPr="005B29DF">
        <w:rPr>
          <w:szCs w:val="21"/>
        </w:rPr>
        <w:t xml:space="preserve">2.3.5 </w:t>
      </w:r>
      <w:r w:rsidRPr="005B29DF">
        <w:rPr>
          <w:rFonts w:hint="eastAsia"/>
          <w:szCs w:val="21"/>
        </w:rPr>
        <w:t>选定有效的施工机具和劳动组织；</w:t>
      </w:r>
    </w:p>
    <w:p w:rsidR="00FD1754" w:rsidRPr="005B29DF" w:rsidRDefault="00524C84">
      <w:pPr>
        <w:spacing w:line="360" w:lineRule="auto"/>
        <w:ind w:left="550" w:hangingChars="262" w:hanging="550"/>
        <w:rPr>
          <w:szCs w:val="21"/>
        </w:rPr>
      </w:pPr>
      <w:r w:rsidRPr="005B29DF">
        <w:rPr>
          <w:szCs w:val="21"/>
        </w:rPr>
        <w:t xml:space="preserve">2.3.6 </w:t>
      </w:r>
      <w:r w:rsidRPr="005B29DF">
        <w:rPr>
          <w:rFonts w:hint="eastAsia"/>
          <w:szCs w:val="21"/>
        </w:rPr>
        <w:t>安排合理的施工程序、选定可行的施工方案以作为编制及实施工程进度计划的依据。</w:t>
      </w:r>
    </w:p>
    <w:p w:rsidR="00FD1754" w:rsidRPr="005B29DF" w:rsidRDefault="00524C84">
      <w:pPr>
        <w:spacing w:line="360" w:lineRule="auto"/>
        <w:rPr>
          <w:szCs w:val="21"/>
        </w:rPr>
      </w:pPr>
      <w:r w:rsidRPr="005B29DF">
        <w:rPr>
          <w:szCs w:val="21"/>
        </w:rPr>
        <w:t xml:space="preserve">2.3.7 </w:t>
      </w:r>
      <w:r w:rsidRPr="005B29DF">
        <w:rPr>
          <w:rFonts w:hint="eastAsia"/>
          <w:szCs w:val="21"/>
        </w:rPr>
        <w:t>车站地盘及装修协调管理计划、措施。</w:t>
      </w:r>
    </w:p>
    <w:p w:rsidR="00FD1754" w:rsidRPr="005B29DF" w:rsidRDefault="00524C84">
      <w:pPr>
        <w:spacing w:line="360" w:lineRule="auto"/>
        <w:rPr>
          <w:szCs w:val="21"/>
        </w:rPr>
      </w:pPr>
      <w:r w:rsidRPr="005B29DF">
        <w:rPr>
          <w:szCs w:val="21"/>
        </w:rPr>
        <w:t xml:space="preserve">2.4 </w:t>
      </w:r>
      <w:r w:rsidRPr="005B29DF">
        <w:rPr>
          <w:rFonts w:hint="eastAsia"/>
          <w:szCs w:val="21"/>
        </w:rPr>
        <w:t>工程施工组织设计纲要</w:t>
      </w:r>
    </w:p>
    <w:p w:rsidR="00FD1754" w:rsidRPr="005B29DF" w:rsidRDefault="00524C84">
      <w:pPr>
        <w:spacing w:line="360" w:lineRule="auto"/>
        <w:ind w:firstLineChars="200" w:firstLine="420"/>
        <w:rPr>
          <w:szCs w:val="21"/>
        </w:rPr>
      </w:pPr>
      <w:r w:rsidRPr="005B29DF">
        <w:rPr>
          <w:rFonts w:hint="eastAsia"/>
          <w:szCs w:val="21"/>
        </w:rPr>
        <w:t>施工组织设计是投标文件的重要组成部分，投标人应在充分考虑了本工程特点的同时结合自身施工管理模式编制。施工组织设计主要包括：</w:t>
      </w:r>
    </w:p>
    <w:p w:rsidR="00FD1754" w:rsidRPr="005B29DF" w:rsidRDefault="00524C84">
      <w:pPr>
        <w:spacing w:line="360" w:lineRule="auto"/>
        <w:rPr>
          <w:szCs w:val="21"/>
        </w:rPr>
      </w:pPr>
      <w:r w:rsidRPr="005B29DF">
        <w:rPr>
          <w:szCs w:val="21"/>
        </w:rPr>
        <w:t xml:space="preserve">2.4.1 </w:t>
      </w:r>
      <w:r w:rsidRPr="005B29DF">
        <w:rPr>
          <w:rFonts w:hint="eastAsia"/>
          <w:szCs w:val="21"/>
        </w:rPr>
        <w:t>工程概况及特点</w:t>
      </w:r>
    </w:p>
    <w:p w:rsidR="00FD1754" w:rsidRPr="005B29DF" w:rsidRDefault="00524C84">
      <w:pPr>
        <w:spacing w:line="360" w:lineRule="auto"/>
        <w:ind w:left="550" w:hangingChars="262" w:hanging="550"/>
        <w:rPr>
          <w:szCs w:val="21"/>
        </w:rPr>
      </w:pPr>
      <w:r w:rsidRPr="005B29DF">
        <w:rPr>
          <w:rFonts w:hint="eastAsia"/>
          <w:szCs w:val="21"/>
        </w:rPr>
        <w:t>2.4.1.1 工程概况：工程简述，工程规模，工程承包范围，自然环境，交通情况等；</w:t>
      </w:r>
    </w:p>
    <w:p w:rsidR="00FD1754" w:rsidRPr="005B29DF" w:rsidRDefault="00524C84">
      <w:pPr>
        <w:spacing w:line="360" w:lineRule="auto"/>
        <w:ind w:left="550" w:hangingChars="262" w:hanging="550"/>
        <w:rPr>
          <w:szCs w:val="21"/>
        </w:rPr>
      </w:pPr>
      <w:r w:rsidRPr="005B29DF">
        <w:rPr>
          <w:rFonts w:hint="eastAsia"/>
          <w:szCs w:val="21"/>
        </w:rPr>
        <w:t>2.4.1.2 工程特点：设计特点，施工特点，影响工程的主要和特殊环节分析及对策等。</w:t>
      </w:r>
    </w:p>
    <w:p w:rsidR="00FD1754" w:rsidRPr="005B29DF" w:rsidRDefault="00524C84">
      <w:pPr>
        <w:spacing w:line="360" w:lineRule="auto"/>
        <w:rPr>
          <w:szCs w:val="21"/>
        </w:rPr>
      </w:pPr>
      <w:r w:rsidRPr="005B29DF">
        <w:rPr>
          <w:szCs w:val="21"/>
        </w:rPr>
        <w:t xml:space="preserve">2.4.2 </w:t>
      </w:r>
      <w:r w:rsidRPr="005B29DF">
        <w:rPr>
          <w:rFonts w:hint="eastAsia"/>
          <w:szCs w:val="21"/>
        </w:rPr>
        <w:t>施工现场组织机构：包括组织机构关系图、工程主要负责人简介等。</w:t>
      </w:r>
    </w:p>
    <w:p w:rsidR="00FD1754" w:rsidRPr="005B29DF" w:rsidRDefault="00524C84">
      <w:pPr>
        <w:spacing w:line="360" w:lineRule="auto"/>
        <w:ind w:left="550" w:hangingChars="262" w:hanging="550"/>
        <w:rPr>
          <w:szCs w:val="21"/>
        </w:rPr>
      </w:pPr>
      <w:r w:rsidRPr="005B29DF">
        <w:rPr>
          <w:szCs w:val="21"/>
        </w:rPr>
        <w:t xml:space="preserve">2.4.3 </w:t>
      </w:r>
      <w:r w:rsidRPr="005B29DF">
        <w:rPr>
          <w:rFonts w:hint="eastAsia"/>
          <w:szCs w:val="21"/>
        </w:rPr>
        <w:t>施工现场总平面布置图：投标人应根据招标文件的条件，对施工现场进行全面、合理的布置。平面布置图采用</w:t>
      </w:r>
      <w:r w:rsidRPr="005B29DF">
        <w:rPr>
          <w:szCs w:val="21"/>
        </w:rPr>
        <w:t>A3</w:t>
      </w:r>
      <w:r w:rsidRPr="005B29DF">
        <w:rPr>
          <w:rFonts w:hint="eastAsia"/>
          <w:szCs w:val="21"/>
        </w:rPr>
        <w:t>纸，图面要求线条清晰，标志明确。</w:t>
      </w:r>
    </w:p>
    <w:p w:rsidR="00FD1754" w:rsidRPr="005B29DF" w:rsidRDefault="00524C84">
      <w:pPr>
        <w:spacing w:line="360" w:lineRule="auto"/>
        <w:rPr>
          <w:szCs w:val="21"/>
        </w:rPr>
      </w:pPr>
      <w:r w:rsidRPr="005B29DF">
        <w:rPr>
          <w:szCs w:val="21"/>
        </w:rPr>
        <w:t xml:space="preserve">2.4.4 </w:t>
      </w:r>
      <w:r w:rsidRPr="005B29DF">
        <w:rPr>
          <w:rFonts w:hint="eastAsia"/>
          <w:szCs w:val="21"/>
        </w:rPr>
        <w:t>施工方案</w:t>
      </w:r>
    </w:p>
    <w:p w:rsidR="00FD1754" w:rsidRPr="005B29DF" w:rsidRDefault="00524C84">
      <w:pPr>
        <w:spacing w:line="360" w:lineRule="auto"/>
        <w:ind w:left="647" w:hangingChars="308" w:hanging="647"/>
        <w:rPr>
          <w:szCs w:val="21"/>
        </w:rPr>
      </w:pPr>
      <w:r w:rsidRPr="005B29DF">
        <w:rPr>
          <w:szCs w:val="21"/>
        </w:rPr>
        <w:t xml:space="preserve">2.4.4.1 </w:t>
      </w:r>
      <w:r w:rsidRPr="005B29DF">
        <w:rPr>
          <w:rFonts w:hint="eastAsia"/>
          <w:szCs w:val="21"/>
        </w:rPr>
        <w:t>施工准备：简要叙述施工技术资料、材料、通讯、施工场地的准备，施工机械、施工力量的配置，以及生活设施等的准备情况。</w:t>
      </w:r>
    </w:p>
    <w:p w:rsidR="00FD1754" w:rsidRPr="005B29DF" w:rsidRDefault="00524C84">
      <w:pPr>
        <w:spacing w:line="360" w:lineRule="auto"/>
        <w:rPr>
          <w:szCs w:val="21"/>
        </w:rPr>
      </w:pPr>
      <w:r w:rsidRPr="005B29DF">
        <w:rPr>
          <w:szCs w:val="21"/>
        </w:rPr>
        <w:t xml:space="preserve">2.4.4.2 </w:t>
      </w:r>
      <w:r w:rsidRPr="005B29DF">
        <w:rPr>
          <w:rFonts w:hint="eastAsia"/>
          <w:szCs w:val="21"/>
        </w:rPr>
        <w:t>施工工序总体安排。</w:t>
      </w:r>
    </w:p>
    <w:p w:rsidR="00FD1754" w:rsidRPr="005B29DF" w:rsidRDefault="00524C84">
      <w:pPr>
        <w:spacing w:line="360" w:lineRule="auto"/>
        <w:rPr>
          <w:szCs w:val="21"/>
        </w:rPr>
      </w:pPr>
      <w:r w:rsidRPr="005B29DF">
        <w:rPr>
          <w:szCs w:val="21"/>
        </w:rPr>
        <w:t xml:space="preserve">2.4.4.3 </w:t>
      </w:r>
      <w:r w:rsidRPr="005B29DF">
        <w:rPr>
          <w:rFonts w:hint="eastAsia"/>
          <w:szCs w:val="21"/>
        </w:rPr>
        <w:t>主要工序和特殊工序的施工方法和施工效率估计，潜在问题的分析。</w:t>
      </w:r>
    </w:p>
    <w:p w:rsidR="00FD1754" w:rsidRPr="005B29DF" w:rsidRDefault="00524C84">
      <w:pPr>
        <w:spacing w:line="360" w:lineRule="auto"/>
        <w:rPr>
          <w:szCs w:val="21"/>
        </w:rPr>
      </w:pPr>
      <w:r w:rsidRPr="005B29DF">
        <w:rPr>
          <w:szCs w:val="21"/>
        </w:rPr>
        <w:t xml:space="preserve">2.4.4.4 </w:t>
      </w:r>
      <w:r w:rsidRPr="005B29DF">
        <w:rPr>
          <w:rFonts w:hint="eastAsia"/>
          <w:szCs w:val="21"/>
        </w:rPr>
        <w:t>各系统大型单机设备吊装运输方案。</w:t>
      </w:r>
    </w:p>
    <w:p w:rsidR="00FD1754" w:rsidRPr="005B29DF" w:rsidRDefault="00524C84">
      <w:pPr>
        <w:spacing w:line="360" w:lineRule="auto"/>
        <w:rPr>
          <w:szCs w:val="21"/>
        </w:rPr>
      </w:pPr>
      <w:r w:rsidRPr="005B29DF">
        <w:rPr>
          <w:szCs w:val="21"/>
        </w:rPr>
        <w:t xml:space="preserve">2.4.4.5 </w:t>
      </w:r>
      <w:r w:rsidRPr="005B29DF">
        <w:rPr>
          <w:rFonts w:hint="eastAsia"/>
          <w:szCs w:val="21"/>
        </w:rPr>
        <w:t>各系统单机调试、系统调试、车站设备联调方案。</w:t>
      </w:r>
    </w:p>
    <w:p w:rsidR="00FD1754" w:rsidRPr="005B29DF" w:rsidRDefault="00524C84">
      <w:pPr>
        <w:spacing w:line="360" w:lineRule="auto"/>
        <w:rPr>
          <w:szCs w:val="21"/>
        </w:rPr>
      </w:pPr>
      <w:r w:rsidRPr="005B29DF">
        <w:rPr>
          <w:szCs w:val="21"/>
        </w:rPr>
        <w:t xml:space="preserve">2.4.4.6 </w:t>
      </w:r>
      <w:r w:rsidRPr="005B29DF">
        <w:rPr>
          <w:rFonts w:hint="eastAsia"/>
          <w:szCs w:val="21"/>
        </w:rPr>
        <w:t>工程成本的控制措施，为控制成本，提高效率拟采取的措施。</w:t>
      </w:r>
    </w:p>
    <w:p w:rsidR="00FD1754" w:rsidRPr="005B29DF" w:rsidRDefault="00524C84">
      <w:pPr>
        <w:spacing w:line="360" w:lineRule="auto"/>
        <w:rPr>
          <w:szCs w:val="21"/>
        </w:rPr>
      </w:pPr>
      <w:r w:rsidRPr="005B29DF">
        <w:rPr>
          <w:szCs w:val="21"/>
        </w:rPr>
        <w:t xml:space="preserve">2.4.5 </w:t>
      </w:r>
      <w:r w:rsidRPr="005B29DF">
        <w:rPr>
          <w:rFonts w:hint="eastAsia"/>
          <w:szCs w:val="21"/>
        </w:rPr>
        <w:t>工期及施工计划</w:t>
      </w:r>
    </w:p>
    <w:p w:rsidR="00FD1754" w:rsidRPr="005B29DF" w:rsidRDefault="00524C84">
      <w:pPr>
        <w:spacing w:line="360" w:lineRule="auto"/>
        <w:ind w:left="643" w:hangingChars="306" w:hanging="643"/>
        <w:rPr>
          <w:szCs w:val="21"/>
        </w:rPr>
      </w:pPr>
      <w:r w:rsidRPr="005B29DF">
        <w:rPr>
          <w:szCs w:val="21"/>
        </w:rPr>
        <w:t xml:space="preserve">2.4.5.1 </w:t>
      </w:r>
      <w:r w:rsidRPr="005B29DF">
        <w:rPr>
          <w:rFonts w:hint="eastAsia"/>
          <w:szCs w:val="21"/>
        </w:rPr>
        <w:t>工期规划及要求</w:t>
      </w:r>
      <w:r w:rsidRPr="005B29DF">
        <w:rPr>
          <w:szCs w:val="21"/>
        </w:rPr>
        <w:t>:</w:t>
      </w:r>
      <w:r w:rsidRPr="005B29DF">
        <w:rPr>
          <w:rFonts w:hint="eastAsia"/>
          <w:szCs w:val="21"/>
        </w:rPr>
        <w:t>用横道图反映各主要施工过程的计划进度，深度达到全面、准确、清楚的描述工程实施过程，从中可衍生出各种施工资源计划及其过程管理信息。</w:t>
      </w:r>
    </w:p>
    <w:p w:rsidR="00FD1754" w:rsidRPr="005B29DF" w:rsidRDefault="00524C84">
      <w:pPr>
        <w:spacing w:line="360" w:lineRule="auto"/>
        <w:ind w:left="643" w:hangingChars="306" w:hanging="643"/>
        <w:rPr>
          <w:szCs w:val="21"/>
        </w:rPr>
      </w:pPr>
      <w:r w:rsidRPr="005B29DF">
        <w:rPr>
          <w:szCs w:val="21"/>
        </w:rPr>
        <w:t xml:space="preserve">2.4.5.2 </w:t>
      </w:r>
      <w:r w:rsidRPr="005B29DF">
        <w:rPr>
          <w:rFonts w:hint="eastAsia"/>
          <w:szCs w:val="21"/>
        </w:rPr>
        <w:t>施工进度计划网络图：施工网络图应明确工程开工、竣工日期，工程施工的关键路线，并针对关键工序，提出确保工期拟采取的措施。</w:t>
      </w:r>
    </w:p>
    <w:p w:rsidR="00FD1754" w:rsidRPr="005B29DF" w:rsidRDefault="00524C84">
      <w:pPr>
        <w:spacing w:line="360" w:lineRule="auto"/>
        <w:rPr>
          <w:szCs w:val="21"/>
        </w:rPr>
      </w:pPr>
      <w:r w:rsidRPr="005B29DF">
        <w:rPr>
          <w:szCs w:val="21"/>
        </w:rPr>
        <w:t xml:space="preserve">2.4.5.3 </w:t>
      </w:r>
      <w:r w:rsidRPr="005B29DF">
        <w:rPr>
          <w:rFonts w:hint="eastAsia"/>
          <w:szCs w:val="21"/>
        </w:rPr>
        <w:t>施工资源（人力、材料、机具等）计划。</w:t>
      </w:r>
    </w:p>
    <w:p w:rsidR="00FD1754" w:rsidRPr="005B29DF" w:rsidRDefault="00524C84">
      <w:pPr>
        <w:spacing w:line="360" w:lineRule="auto"/>
        <w:ind w:left="550" w:hangingChars="262" w:hanging="550"/>
        <w:rPr>
          <w:szCs w:val="21"/>
        </w:rPr>
      </w:pPr>
      <w:r w:rsidRPr="005B29DF">
        <w:rPr>
          <w:rFonts w:hint="eastAsia"/>
          <w:szCs w:val="21"/>
        </w:rPr>
        <w:t>2.4.5.4 施工进度计划分析，计划潜在问题的对策，计划中的潜力及其开发途径等。</w:t>
      </w:r>
    </w:p>
    <w:p w:rsidR="00FD1754" w:rsidRPr="005B29DF" w:rsidRDefault="00524C84">
      <w:pPr>
        <w:spacing w:line="360" w:lineRule="auto"/>
        <w:rPr>
          <w:szCs w:val="21"/>
        </w:rPr>
      </w:pPr>
      <w:r w:rsidRPr="005B29DF">
        <w:rPr>
          <w:szCs w:val="21"/>
        </w:rPr>
        <w:t xml:space="preserve">2.4.5.5 </w:t>
      </w:r>
      <w:r w:rsidRPr="005B29DF">
        <w:rPr>
          <w:rFonts w:hint="eastAsia"/>
          <w:szCs w:val="21"/>
        </w:rPr>
        <w:t>计划控制的程序、方法及制度等。</w:t>
      </w:r>
    </w:p>
    <w:p w:rsidR="00FD1754" w:rsidRPr="005B29DF" w:rsidRDefault="00524C84">
      <w:pPr>
        <w:spacing w:line="360" w:lineRule="auto"/>
        <w:rPr>
          <w:szCs w:val="21"/>
        </w:rPr>
      </w:pPr>
      <w:r w:rsidRPr="005B29DF">
        <w:rPr>
          <w:szCs w:val="21"/>
        </w:rPr>
        <w:t xml:space="preserve">2.4.6 </w:t>
      </w:r>
      <w:r w:rsidRPr="005B29DF">
        <w:rPr>
          <w:rFonts w:hint="eastAsia"/>
          <w:szCs w:val="21"/>
        </w:rPr>
        <w:t>质量目标、质量保证体系及技术组织措施</w:t>
      </w:r>
    </w:p>
    <w:p w:rsidR="00FD1754" w:rsidRPr="005B29DF" w:rsidRDefault="00524C84">
      <w:pPr>
        <w:spacing w:line="360" w:lineRule="auto"/>
        <w:ind w:left="643" w:hangingChars="306" w:hanging="643"/>
        <w:rPr>
          <w:szCs w:val="21"/>
        </w:rPr>
      </w:pPr>
      <w:r w:rsidRPr="005B29DF">
        <w:rPr>
          <w:szCs w:val="21"/>
        </w:rPr>
        <w:t xml:space="preserve">2.4.6.1 </w:t>
      </w:r>
      <w:r w:rsidRPr="005B29DF">
        <w:rPr>
          <w:rFonts w:hint="eastAsia"/>
          <w:szCs w:val="21"/>
        </w:rPr>
        <w:t>质量目标：用单位工程和分项工程合格率、优良率表示，拟达到的工程质量等级。</w:t>
      </w:r>
    </w:p>
    <w:p w:rsidR="00FD1754" w:rsidRPr="005B29DF" w:rsidRDefault="00524C84">
      <w:pPr>
        <w:spacing w:line="360" w:lineRule="auto"/>
        <w:ind w:left="643" w:hangingChars="306" w:hanging="643"/>
        <w:rPr>
          <w:szCs w:val="21"/>
        </w:rPr>
      </w:pPr>
      <w:r w:rsidRPr="005B29DF">
        <w:rPr>
          <w:szCs w:val="21"/>
        </w:rPr>
        <w:t xml:space="preserve">2.4.6.2 </w:t>
      </w:r>
      <w:r w:rsidRPr="005B29DF">
        <w:rPr>
          <w:rFonts w:hint="eastAsia"/>
          <w:szCs w:val="21"/>
        </w:rPr>
        <w:t>质量管理组织机构及主要职责：用框图表示质量管理组织机构，并简要叙述各质量管理部门的主要职责。</w:t>
      </w:r>
    </w:p>
    <w:p w:rsidR="00FD1754" w:rsidRPr="005B29DF" w:rsidRDefault="00524C84">
      <w:pPr>
        <w:spacing w:line="360" w:lineRule="auto"/>
        <w:rPr>
          <w:szCs w:val="21"/>
        </w:rPr>
      </w:pPr>
      <w:r w:rsidRPr="005B29DF">
        <w:rPr>
          <w:szCs w:val="21"/>
        </w:rPr>
        <w:t xml:space="preserve">2.4.6.3 </w:t>
      </w:r>
      <w:r w:rsidRPr="005B29DF">
        <w:rPr>
          <w:rFonts w:hint="eastAsia"/>
          <w:szCs w:val="21"/>
        </w:rPr>
        <w:t>质量管理的措施：简要叙述质量管理的措施和关键工序的质量控制。</w:t>
      </w:r>
    </w:p>
    <w:p w:rsidR="00FD1754" w:rsidRPr="005B29DF" w:rsidRDefault="00524C84">
      <w:pPr>
        <w:spacing w:line="360" w:lineRule="auto"/>
        <w:rPr>
          <w:szCs w:val="21"/>
        </w:rPr>
      </w:pPr>
      <w:r w:rsidRPr="005B29DF">
        <w:rPr>
          <w:szCs w:val="21"/>
        </w:rPr>
        <w:t xml:space="preserve">2.4.6.4 </w:t>
      </w:r>
      <w:r w:rsidRPr="005B29DF">
        <w:rPr>
          <w:rFonts w:hint="eastAsia"/>
          <w:szCs w:val="21"/>
        </w:rPr>
        <w:t>质量管理及检验的标准：执行的主要质量标准、规范。</w:t>
      </w:r>
    </w:p>
    <w:p w:rsidR="00FD1754" w:rsidRPr="005B29DF" w:rsidRDefault="00524C84">
      <w:pPr>
        <w:spacing w:line="360" w:lineRule="auto"/>
        <w:ind w:left="643" w:hangingChars="306" w:hanging="643"/>
        <w:rPr>
          <w:szCs w:val="21"/>
        </w:rPr>
      </w:pPr>
      <w:r w:rsidRPr="005B29DF">
        <w:rPr>
          <w:szCs w:val="21"/>
        </w:rPr>
        <w:t xml:space="preserve">2.4.6.5 </w:t>
      </w:r>
      <w:r w:rsidRPr="005B29DF">
        <w:rPr>
          <w:rFonts w:hint="eastAsia"/>
          <w:szCs w:val="21"/>
        </w:rPr>
        <w:t>质量保证技术措施：针对本工程特点、分析质量薄弱环节，拟将采取的技术措施。</w:t>
      </w:r>
    </w:p>
    <w:p w:rsidR="00FD1754" w:rsidRPr="005B29DF" w:rsidRDefault="00524C84">
      <w:pPr>
        <w:spacing w:line="360" w:lineRule="auto"/>
        <w:rPr>
          <w:szCs w:val="21"/>
        </w:rPr>
      </w:pPr>
      <w:r w:rsidRPr="005B29DF">
        <w:rPr>
          <w:szCs w:val="21"/>
        </w:rPr>
        <w:t xml:space="preserve">2.4.7 </w:t>
      </w:r>
      <w:r w:rsidRPr="005B29DF">
        <w:rPr>
          <w:rFonts w:hint="eastAsia"/>
          <w:szCs w:val="21"/>
        </w:rPr>
        <w:t>安全目标、安全保证体系及技术组织措施</w:t>
      </w:r>
    </w:p>
    <w:p w:rsidR="00FD1754" w:rsidRPr="005B29DF" w:rsidRDefault="00524C84">
      <w:pPr>
        <w:spacing w:line="360" w:lineRule="auto"/>
        <w:rPr>
          <w:szCs w:val="21"/>
        </w:rPr>
      </w:pPr>
      <w:r w:rsidRPr="005B29DF">
        <w:rPr>
          <w:szCs w:val="21"/>
        </w:rPr>
        <w:t xml:space="preserve">2.4.7.1 </w:t>
      </w:r>
      <w:r w:rsidRPr="005B29DF">
        <w:rPr>
          <w:rFonts w:hint="eastAsia"/>
          <w:szCs w:val="21"/>
        </w:rPr>
        <w:t>安全管理目标。</w:t>
      </w:r>
    </w:p>
    <w:p w:rsidR="00FD1754" w:rsidRPr="005B29DF" w:rsidRDefault="00524C84">
      <w:pPr>
        <w:spacing w:line="360" w:lineRule="auto"/>
        <w:ind w:left="643" w:hangingChars="306" w:hanging="643"/>
        <w:rPr>
          <w:szCs w:val="21"/>
        </w:rPr>
      </w:pPr>
      <w:r w:rsidRPr="005B29DF">
        <w:rPr>
          <w:szCs w:val="21"/>
        </w:rPr>
        <w:t xml:space="preserve">2.4.7.2 </w:t>
      </w:r>
      <w:r w:rsidRPr="005B29DF">
        <w:rPr>
          <w:rFonts w:hint="eastAsia"/>
          <w:szCs w:val="21"/>
        </w:rPr>
        <w:t>安全管理组织机构及主要职责：用框图表示安全管理组织机构，并简要叙述各安全管理部门及人员的主要职责。</w:t>
      </w:r>
    </w:p>
    <w:p w:rsidR="00FD1754" w:rsidRPr="005B29DF" w:rsidRDefault="00524C84">
      <w:pPr>
        <w:spacing w:line="360" w:lineRule="auto"/>
        <w:rPr>
          <w:szCs w:val="21"/>
        </w:rPr>
      </w:pPr>
      <w:r w:rsidRPr="005B29DF">
        <w:rPr>
          <w:szCs w:val="21"/>
        </w:rPr>
        <w:t xml:space="preserve">2.4.7.3 </w:t>
      </w:r>
      <w:r w:rsidRPr="005B29DF">
        <w:rPr>
          <w:rFonts w:hint="eastAsia"/>
          <w:szCs w:val="21"/>
        </w:rPr>
        <w:t>安全管理制度及办法。</w:t>
      </w:r>
    </w:p>
    <w:p w:rsidR="00FD1754" w:rsidRPr="005B29DF" w:rsidRDefault="00524C84">
      <w:pPr>
        <w:spacing w:line="360" w:lineRule="auto"/>
        <w:rPr>
          <w:szCs w:val="21"/>
        </w:rPr>
      </w:pPr>
      <w:r w:rsidRPr="005B29DF">
        <w:rPr>
          <w:szCs w:val="21"/>
        </w:rPr>
        <w:t xml:space="preserve">2.4.7.4 </w:t>
      </w:r>
      <w:r w:rsidRPr="005B29DF">
        <w:rPr>
          <w:rFonts w:hint="eastAsia"/>
          <w:szCs w:val="21"/>
        </w:rPr>
        <w:t>安全组织措施：针对本工程特点，分析安全薄弱环节，拟将采取的措施。</w:t>
      </w:r>
    </w:p>
    <w:p w:rsidR="00FD1754" w:rsidRPr="005B29DF" w:rsidRDefault="00524C84">
      <w:pPr>
        <w:spacing w:line="360" w:lineRule="auto"/>
        <w:rPr>
          <w:szCs w:val="21"/>
        </w:rPr>
      </w:pPr>
      <w:r w:rsidRPr="005B29DF">
        <w:rPr>
          <w:szCs w:val="21"/>
        </w:rPr>
        <w:t xml:space="preserve">2.4.7.5 </w:t>
      </w:r>
      <w:r w:rsidRPr="005B29DF">
        <w:rPr>
          <w:rFonts w:hint="eastAsia"/>
          <w:szCs w:val="21"/>
        </w:rPr>
        <w:t>重要施工方案和特殊施工工序的安全过程控制。</w:t>
      </w:r>
    </w:p>
    <w:p w:rsidR="00FD1754" w:rsidRPr="005B29DF" w:rsidRDefault="00524C84">
      <w:pPr>
        <w:spacing w:line="360" w:lineRule="auto"/>
        <w:rPr>
          <w:szCs w:val="21"/>
        </w:rPr>
      </w:pPr>
      <w:r w:rsidRPr="005B29DF">
        <w:rPr>
          <w:szCs w:val="21"/>
        </w:rPr>
        <w:t xml:space="preserve">2.4.8 </w:t>
      </w:r>
      <w:r w:rsidRPr="005B29DF">
        <w:rPr>
          <w:rFonts w:hint="eastAsia"/>
          <w:szCs w:val="21"/>
        </w:rPr>
        <w:t>工程分包的管理</w:t>
      </w:r>
    </w:p>
    <w:p w:rsidR="00FD1754" w:rsidRPr="005B29DF" w:rsidRDefault="00524C84">
      <w:pPr>
        <w:spacing w:line="360" w:lineRule="auto"/>
        <w:rPr>
          <w:szCs w:val="21"/>
        </w:rPr>
      </w:pPr>
      <w:r w:rsidRPr="005B29DF">
        <w:rPr>
          <w:szCs w:val="21"/>
        </w:rPr>
        <w:t>2.4.8.1</w:t>
      </w:r>
      <w:r w:rsidRPr="005B29DF">
        <w:rPr>
          <w:rFonts w:hint="eastAsia"/>
          <w:szCs w:val="21"/>
        </w:rPr>
        <w:t>工程分包的原因及范围。</w:t>
      </w:r>
    </w:p>
    <w:p w:rsidR="00FD1754" w:rsidRPr="005B29DF" w:rsidRDefault="00524C84">
      <w:pPr>
        <w:spacing w:line="360" w:lineRule="auto"/>
        <w:rPr>
          <w:szCs w:val="21"/>
        </w:rPr>
      </w:pPr>
      <w:r w:rsidRPr="005B29DF">
        <w:rPr>
          <w:szCs w:val="21"/>
        </w:rPr>
        <w:t xml:space="preserve">2.4.8.2 </w:t>
      </w:r>
      <w:r w:rsidRPr="005B29DF">
        <w:rPr>
          <w:rFonts w:hint="eastAsia"/>
          <w:szCs w:val="21"/>
        </w:rPr>
        <w:t>分包商选择条件。</w:t>
      </w:r>
    </w:p>
    <w:p w:rsidR="00FD1754" w:rsidRPr="005B29DF" w:rsidRDefault="00524C84">
      <w:pPr>
        <w:spacing w:line="360" w:lineRule="auto"/>
        <w:rPr>
          <w:szCs w:val="21"/>
        </w:rPr>
      </w:pPr>
      <w:r w:rsidRPr="005B29DF">
        <w:rPr>
          <w:szCs w:val="21"/>
        </w:rPr>
        <w:t xml:space="preserve">2.4.8.3 </w:t>
      </w:r>
      <w:r w:rsidRPr="005B29DF">
        <w:rPr>
          <w:rFonts w:hint="eastAsia"/>
          <w:szCs w:val="21"/>
        </w:rPr>
        <w:t>分包工程管理、质量管理、工期管理、安全管理等。</w:t>
      </w:r>
    </w:p>
    <w:p w:rsidR="00FD1754" w:rsidRPr="005B29DF" w:rsidRDefault="00524C84">
      <w:pPr>
        <w:spacing w:line="360" w:lineRule="auto"/>
        <w:rPr>
          <w:szCs w:val="21"/>
        </w:rPr>
      </w:pPr>
      <w:r w:rsidRPr="005B29DF">
        <w:rPr>
          <w:szCs w:val="21"/>
        </w:rPr>
        <w:t xml:space="preserve">2.4.9 </w:t>
      </w:r>
      <w:r w:rsidRPr="005B29DF">
        <w:rPr>
          <w:rFonts w:hint="eastAsia"/>
          <w:szCs w:val="21"/>
        </w:rPr>
        <w:t>环境保护及文明施工</w:t>
      </w:r>
    </w:p>
    <w:p w:rsidR="00FD1754" w:rsidRPr="005B29DF" w:rsidRDefault="00524C84">
      <w:pPr>
        <w:spacing w:line="360" w:lineRule="auto"/>
        <w:ind w:left="643" w:hangingChars="306" w:hanging="643"/>
        <w:rPr>
          <w:szCs w:val="21"/>
        </w:rPr>
      </w:pPr>
      <w:r w:rsidRPr="005B29DF">
        <w:rPr>
          <w:szCs w:val="21"/>
        </w:rPr>
        <w:t xml:space="preserve">2.4.9.1 </w:t>
      </w:r>
      <w:r w:rsidRPr="005B29DF">
        <w:rPr>
          <w:rFonts w:hint="eastAsia"/>
          <w:szCs w:val="21"/>
        </w:rPr>
        <w:t>环境保护：分析因施工可能引起的环境保护方面的问题。提出环境保护的目标及采取的具体措施。</w:t>
      </w:r>
      <w:r w:rsidRPr="005B29DF">
        <w:rPr>
          <w:szCs w:val="21"/>
        </w:rPr>
        <w:t xml:space="preserve"> </w:t>
      </w:r>
    </w:p>
    <w:p w:rsidR="00FD1754" w:rsidRPr="005B29DF" w:rsidRDefault="00524C84">
      <w:pPr>
        <w:spacing w:line="360" w:lineRule="auto"/>
        <w:rPr>
          <w:szCs w:val="21"/>
        </w:rPr>
      </w:pPr>
      <w:r w:rsidRPr="005B29DF">
        <w:rPr>
          <w:szCs w:val="21"/>
        </w:rPr>
        <w:t xml:space="preserve">2.4.9.2 </w:t>
      </w:r>
      <w:r w:rsidRPr="005B29DF">
        <w:rPr>
          <w:rFonts w:hint="eastAsia"/>
          <w:szCs w:val="21"/>
        </w:rPr>
        <w:t>文明施工的目标、组织机构和实施方案。</w:t>
      </w:r>
    </w:p>
    <w:p w:rsidR="00FD1754" w:rsidRPr="005B29DF" w:rsidRDefault="00524C84">
      <w:pPr>
        <w:spacing w:line="360" w:lineRule="auto"/>
        <w:rPr>
          <w:szCs w:val="21"/>
        </w:rPr>
      </w:pPr>
      <w:r w:rsidRPr="005B29DF">
        <w:rPr>
          <w:szCs w:val="21"/>
        </w:rPr>
        <w:t xml:space="preserve">2.4.9.3 </w:t>
      </w:r>
      <w:r w:rsidRPr="005B29DF">
        <w:rPr>
          <w:rFonts w:hint="eastAsia"/>
          <w:szCs w:val="21"/>
        </w:rPr>
        <w:t>文明施工考核、管理办法。</w:t>
      </w:r>
    </w:p>
    <w:p w:rsidR="00FD1754" w:rsidRPr="005B29DF" w:rsidRDefault="00524C84">
      <w:pPr>
        <w:spacing w:line="360" w:lineRule="auto"/>
        <w:rPr>
          <w:szCs w:val="21"/>
        </w:rPr>
      </w:pPr>
      <w:r w:rsidRPr="005B29DF">
        <w:rPr>
          <w:szCs w:val="21"/>
        </w:rPr>
        <w:t xml:space="preserve">2.4.10 </w:t>
      </w:r>
      <w:r w:rsidRPr="005B29DF">
        <w:rPr>
          <w:rFonts w:hint="eastAsia"/>
          <w:szCs w:val="21"/>
        </w:rPr>
        <w:t>信息管理：提出信息管理的目标及拟将采取的措施。</w:t>
      </w:r>
    </w:p>
    <w:p w:rsidR="00FD1754" w:rsidRPr="005B29DF" w:rsidRDefault="00524C84">
      <w:pPr>
        <w:pStyle w:val="30"/>
        <w:spacing w:before="163" w:after="163"/>
      </w:pPr>
      <w:bookmarkStart w:id="12" w:name="_Toc88732012"/>
      <w:bookmarkStart w:id="13" w:name="_Toc397413230"/>
      <w:bookmarkStart w:id="14" w:name="_Toc385939775"/>
      <w:r w:rsidRPr="005B29DF">
        <w:rPr>
          <w:rFonts w:hint="eastAsia"/>
        </w:rPr>
        <w:t>三、</w:t>
      </w:r>
      <w:r w:rsidRPr="005B29DF">
        <w:t>文明施工</w:t>
      </w:r>
      <w:bookmarkEnd w:id="12"/>
      <w:bookmarkEnd w:id="13"/>
      <w:bookmarkEnd w:id="14"/>
    </w:p>
    <w:p w:rsidR="00FD1754" w:rsidRPr="005B29DF" w:rsidRDefault="00524C84">
      <w:pPr>
        <w:spacing w:line="360" w:lineRule="auto"/>
        <w:ind w:left="525" w:hangingChars="250" w:hanging="525"/>
        <w:rPr>
          <w:szCs w:val="21"/>
        </w:rPr>
      </w:pPr>
      <w:r w:rsidRPr="005B29DF">
        <w:rPr>
          <w:szCs w:val="21"/>
        </w:rPr>
        <w:t xml:space="preserve">3.1 </w:t>
      </w:r>
      <w:r w:rsidRPr="005B29DF">
        <w:rPr>
          <w:rFonts w:hint="eastAsia"/>
          <w:szCs w:val="21"/>
        </w:rPr>
        <w:t>一般要求</w:t>
      </w:r>
    </w:p>
    <w:p w:rsidR="00FD1754" w:rsidRPr="005B29DF" w:rsidRDefault="00524C84">
      <w:pPr>
        <w:spacing w:line="360" w:lineRule="auto"/>
        <w:ind w:left="525" w:hangingChars="250" w:hanging="525"/>
        <w:rPr>
          <w:szCs w:val="21"/>
        </w:rPr>
      </w:pPr>
      <w:r w:rsidRPr="005B29DF">
        <w:rPr>
          <w:szCs w:val="21"/>
        </w:rPr>
        <w:t xml:space="preserve">3.1.1 </w:t>
      </w:r>
      <w:r w:rsidRPr="005B29DF">
        <w:rPr>
          <w:rFonts w:hint="eastAsia"/>
          <w:szCs w:val="21"/>
        </w:rPr>
        <w:t>安装承包商必须严格遵守国家、部、广东省和广州市颁布有关安全生产及文明施工的规程、规定，业主和监理工程师将对安装承包商分管区进行定期和不定期的检查。若政府主管部门或业主和监理工程师在工地检查中发现承包商有违例施工或不符文明施工的情况，将视问题的严重程度进行处置，甚至罚款，一切责任由承包商自行承担。</w:t>
      </w:r>
    </w:p>
    <w:p w:rsidR="00FD1754" w:rsidRPr="005B29DF" w:rsidRDefault="00524C84">
      <w:pPr>
        <w:spacing w:line="360" w:lineRule="auto"/>
        <w:ind w:left="525" w:hangingChars="250" w:hanging="525"/>
        <w:rPr>
          <w:szCs w:val="21"/>
        </w:rPr>
      </w:pPr>
      <w:r w:rsidRPr="005B29DF">
        <w:rPr>
          <w:szCs w:val="21"/>
        </w:rPr>
        <w:t xml:space="preserve">3.1.2 </w:t>
      </w:r>
      <w:r w:rsidRPr="005B29DF">
        <w:rPr>
          <w:rFonts w:hint="eastAsia"/>
          <w:szCs w:val="21"/>
        </w:rPr>
        <w:t>安装承包商应指定安全生产及文明施工的责任人，并根据具体情况制定一整套安全生产和文明施工的规章制度，在本合同签字后进场前</w:t>
      </w:r>
      <w:r w:rsidRPr="005B29DF">
        <w:rPr>
          <w:szCs w:val="21"/>
        </w:rPr>
        <w:t>5</w:t>
      </w:r>
      <w:r w:rsidRPr="005B29DF">
        <w:rPr>
          <w:rFonts w:hint="eastAsia"/>
          <w:szCs w:val="21"/>
        </w:rPr>
        <w:t>天报送给业主和监理工程师备案。</w:t>
      </w:r>
    </w:p>
    <w:p w:rsidR="00FD1754" w:rsidRPr="005B29DF" w:rsidRDefault="00524C84">
      <w:pPr>
        <w:spacing w:line="360" w:lineRule="auto"/>
        <w:ind w:left="525" w:hangingChars="250" w:hanging="525"/>
        <w:rPr>
          <w:szCs w:val="21"/>
        </w:rPr>
      </w:pPr>
      <w:r w:rsidRPr="005B29DF">
        <w:rPr>
          <w:szCs w:val="21"/>
        </w:rPr>
        <w:t xml:space="preserve">3.1.3 </w:t>
      </w:r>
      <w:r w:rsidRPr="005B29DF">
        <w:rPr>
          <w:rFonts w:hint="eastAsia"/>
          <w:szCs w:val="21"/>
        </w:rPr>
        <w:t>在整个施工过程中，安装承包商必须严格遵守安全生产的规章制度，保证工程现场施工安全</w:t>
      </w:r>
      <w:r w:rsidRPr="005B29DF">
        <w:rPr>
          <w:szCs w:val="21"/>
        </w:rPr>
        <w:t xml:space="preserve">( </w:t>
      </w:r>
      <w:r w:rsidRPr="005B29DF">
        <w:rPr>
          <w:rFonts w:hint="eastAsia"/>
          <w:szCs w:val="21"/>
        </w:rPr>
        <w:t>包括安装承包商和非安装承包商的人员安全</w:t>
      </w:r>
      <w:r w:rsidRPr="005B29DF">
        <w:rPr>
          <w:szCs w:val="21"/>
        </w:rPr>
        <w:t>)</w:t>
      </w:r>
      <w:r w:rsidRPr="005B29DF">
        <w:rPr>
          <w:rFonts w:hint="eastAsia"/>
          <w:szCs w:val="21"/>
        </w:rPr>
        <w:t>，维护安装承包商工地管理范围内的正常生产、生活秩序。如发生重大安全事故，安装承包商必须及时处理，在规定的时间内通知监理工程师及业主，并递交事故报告。安装承包商对事故承担责任，而不应因此增加业主支付费用或延迟施工进度。</w:t>
      </w:r>
      <w:r w:rsidRPr="005B29DF">
        <w:rPr>
          <w:szCs w:val="21"/>
        </w:rPr>
        <w:t xml:space="preserve"> </w:t>
      </w:r>
    </w:p>
    <w:p w:rsidR="00FD1754" w:rsidRPr="005B29DF" w:rsidRDefault="00524C84">
      <w:pPr>
        <w:spacing w:line="360" w:lineRule="auto"/>
        <w:ind w:left="525" w:hangingChars="250" w:hanging="525"/>
        <w:rPr>
          <w:szCs w:val="21"/>
        </w:rPr>
      </w:pPr>
      <w:r w:rsidRPr="005B29DF">
        <w:rPr>
          <w:szCs w:val="21"/>
        </w:rPr>
        <w:t xml:space="preserve">3.1.4 </w:t>
      </w:r>
      <w:r w:rsidRPr="005B29DF">
        <w:rPr>
          <w:rFonts w:hint="eastAsia"/>
          <w:szCs w:val="21"/>
        </w:rPr>
        <w:t>投标人在投标书中应根据自己对工程的理解，提出文明施工的方案，作为投标书的一部分。</w:t>
      </w:r>
    </w:p>
    <w:p w:rsidR="00FD1754" w:rsidRPr="005B29DF" w:rsidRDefault="00524C84">
      <w:pPr>
        <w:spacing w:line="360" w:lineRule="auto"/>
        <w:ind w:left="525" w:hangingChars="250" w:hanging="525"/>
        <w:rPr>
          <w:szCs w:val="21"/>
        </w:rPr>
      </w:pPr>
      <w:r w:rsidRPr="005B29DF">
        <w:rPr>
          <w:szCs w:val="21"/>
        </w:rPr>
        <w:t xml:space="preserve">3.1.5 </w:t>
      </w:r>
      <w:r w:rsidRPr="005B29DF">
        <w:rPr>
          <w:rFonts w:hint="eastAsia"/>
          <w:szCs w:val="21"/>
        </w:rPr>
        <w:t>安全文明施工标准需满足“广州地铁建设工程安全文明施工标准化图册”的要求。</w:t>
      </w:r>
    </w:p>
    <w:p w:rsidR="00FD1754" w:rsidRPr="005B29DF" w:rsidRDefault="00524C84">
      <w:pPr>
        <w:spacing w:line="360" w:lineRule="auto"/>
        <w:ind w:left="525" w:hangingChars="250" w:hanging="525"/>
        <w:rPr>
          <w:szCs w:val="21"/>
        </w:rPr>
      </w:pPr>
      <w:r w:rsidRPr="005B29DF">
        <w:rPr>
          <w:szCs w:val="21"/>
        </w:rPr>
        <w:t xml:space="preserve">3.2 </w:t>
      </w:r>
      <w:r w:rsidRPr="005B29DF">
        <w:rPr>
          <w:rFonts w:hint="eastAsia"/>
          <w:szCs w:val="21"/>
        </w:rPr>
        <w:t>环境保护</w:t>
      </w:r>
    </w:p>
    <w:p w:rsidR="00FD1754" w:rsidRPr="005B29DF" w:rsidRDefault="00524C84">
      <w:pPr>
        <w:spacing w:line="360" w:lineRule="auto"/>
        <w:ind w:left="525" w:hangingChars="250" w:hanging="525"/>
        <w:rPr>
          <w:szCs w:val="21"/>
        </w:rPr>
      </w:pPr>
      <w:r w:rsidRPr="005B29DF">
        <w:rPr>
          <w:szCs w:val="21"/>
        </w:rPr>
        <w:t xml:space="preserve">3.2.1 </w:t>
      </w:r>
      <w:r w:rsidRPr="005B29DF">
        <w:rPr>
          <w:rFonts w:hint="eastAsia"/>
          <w:szCs w:val="21"/>
        </w:rPr>
        <w:t>安装承包商必须遵守国家有关环境保护的法令。在其管理范围内因环境保护不达标而遭致经济损失或赔偿，承包商应承担全部责任。</w:t>
      </w:r>
    </w:p>
    <w:p w:rsidR="00FD1754" w:rsidRPr="005B29DF" w:rsidRDefault="00524C84">
      <w:pPr>
        <w:spacing w:line="360" w:lineRule="auto"/>
        <w:ind w:left="525" w:hangingChars="250" w:hanging="525"/>
        <w:rPr>
          <w:szCs w:val="21"/>
        </w:rPr>
      </w:pPr>
      <w:r w:rsidRPr="005B29DF">
        <w:rPr>
          <w:szCs w:val="21"/>
        </w:rPr>
        <w:t xml:space="preserve">3.2.2 </w:t>
      </w:r>
      <w:r w:rsidRPr="005B29DF">
        <w:rPr>
          <w:rFonts w:hint="eastAsia"/>
          <w:szCs w:val="21"/>
        </w:rPr>
        <w:t>临设场地应有良好的排水设施，职工的膳食、饮水供应等应当符合卫生要求，保持环境清洁。</w:t>
      </w:r>
      <w:r w:rsidRPr="005B29DF">
        <w:rPr>
          <w:szCs w:val="21"/>
        </w:rPr>
        <w:t xml:space="preserve"> </w:t>
      </w:r>
    </w:p>
    <w:p w:rsidR="00FD1754" w:rsidRPr="005B29DF" w:rsidRDefault="00524C84">
      <w:pPr>
        <w:spacing w:line="360" w:lineRule="auto"/>
        <w:ind w:left="525" w:hangingChars="250" w:hanging="525"/>
        <w:rPr>
          <w:szCs w:val="21"/>
        </w:rPr>
      </w:pPr>
      <w:r w:rsidRPr="005B29DF">
        <w:rPr>
          <w:szCs w:val="21"/>
        </w:rPr>
        <w:t xml:space="preserve">3.2.3 </w:t>
      </w:r>
      <w:r w:rsidRPr="005B29DF">
        <w:rPr>
          <w:rFonts w:hint="eastAsia"/>
          <w:szCs w:val="21"/>
        </w:rPr>
        <w:t>安装承包商在施工现场应有可靠的临时排水设施，且不允许使用业主采购的工程永久设备，应另备专门的水泵。投标人应对车站的渗漏排水有充分的估计，并在投标方案和报价中体现。</w:t>
      </w:r>
    </w:p>
    <w:p w:rsidR="00FD1754" w:rsidRPr="005B29DF" w:rsidRDefault="00524C84">
      <w:pPr>
        <w:pStyle w:val="30"/>
        <w:spacing w:before="163" w:after="163"/>
      </w:pPr>
      <w:bookmarkStart w:id="15" w:name="_Toc397413253"/>
      <w:bookmarkStart w:id="16" w:name="_Toc88732013"/>
      <w:bookmarkStart w:id="17" w:name="_Toc385939779"/>
      <w:r w:rsidRPr="005B29DF">
        <w:rPr>
          <w:rFonts w:hint="eastAsia"/>
        </w:rPr>
        <w:t>4</w:t>
      </w:r>
      <w:r w:rsidRPr="005B29DF">
        <w:t xml:space="preserve"> 工程验收</w:t>
      </w:r>
      <w:bookmarkEnd w:id="15"/>
      <w:bookmarkEnd w:id="16"/>
      <w:bookmarkEnd w:id="17"/>
    </w:p>
    <w:p w:rsidR="00FD1754" w:rsidRPr="005B29DF" w:rsidRDefault="00524C84">
      <w:pPr>
        <w:spacing w:beforeLines="25" w:before="78" w:line="360" w:lineRule="auto"/>
        <w:outlineLvl w:val="3"/>
        <w:rPr>
          <w:b/>
          <w:sz w:val="24"/>
        </w:rPr>
      </w:pPr>
      <w:r w:rsidRPr="005B29DF">
        <w:rPr>
          <w:b/>
          <w:sz w:val="24"/>
        </w:rPr>
        <w:t xml:space="preserve">4.1 </w:t>
      </w:r>
      <w:r w:rsidRPr="005B29DF">
        <w:rPr>
          <w:rFonts w:hint="eastAsia"/>
          <w:b/>
          <w:sz w:val="24"/>
        </w:rPr>
        <w:t>竣工文件</w:t>
      </w:r>
    </w:p>
    <w:p w:rsidR="00FD1754" w:rsidRPr="005B29DF" w:rsidRDefault="00524C84">
      <w:pPr>
        <w:spacing w:line="360" w:lineRule="auto"/>
        <w:ind w:left="550" w:hangingChars="262" w:hanging="550"/>
        <w:rPr>
          <w:szCs w:val="21"/>
        </w:rPr>
      </w:pPr>
      <w:r w:rsidRPr="005B29DF">
        <w:rPr>
          <w:szCs w:val="21"/>
        </w:rPr>
        <w:t xml:space="preserve">4.1.1  </w:t>
      </w:r>
      <w:r w:rsidRPr="005B29DF">
        <w:rPr>
          <w:rFonts w:hint="eastAsia"/>
          <w:szCs w:val="21"/>
        </w:rPr>
        <w:t>在单位工程验收前</w:t>
      </w:r>
      <w:r w:rsidRPr="005B29DF">
        <w:rPr>
          <w:szCs w:val="21"/>
        </w:rPr>
        <w:t>5</w:t>
      </w:r>
      <w:r w:rsidRPr="005B29DF">
        <w:rPr>
          <w:rFonts w:hint="eastAsia"/>
          <w:szCs w:val="21"/>
        </w:rPr>
        <w:t>天，安装承包商应向业主提交一份竣工文件作为验收依据。</w:t>
      </w:r>
    </w:p>
    <w:p w:rsidR="00FD1754" w:rsidRPr="005B29DF" w:rsidRDefault="00524C84">
      <w:pPr>
        <w:spacing w:line="360" w:lineRule="auto"/>
        <w:ind w:left="550" w:hangingChars="262" w:hanging="550"/>
        <w:rPr>
          <w:szCs w:val="21"/>
        </w:rPr>
      </w:pPr>
      <w:r w:rsidRPr="005B29DF">
        <w:rPr>
          <w:szCs w:val="21"/>
        </w:rPr>
        <w:t xml:space="preserve">4.1.2 </w:t>
      </w:r>
      <w:r w:rsidRPr="005B29DF">
        <w:rPr>
          <w:rFonts w:hint="eastAsia"/>
          <w:szCs w:val="21"/>
        </w:rPr>
        <w:t>承包商应在业主签发竣工验收文件后</w:t>
      </w:r>
      <w:r w:rsidRPr="005B29DF">
        <w:rPr>
          <w:szCs w:val="21"/>
        </w:rPr>
        <w:t>20</w:t>
      </w:r>
      <w:r w:rsidRPr="005B29DF">
        <w:rPr>
          <w:rFonts w:hint="eastAsia"/>
          <w:szCs w:val="21"/>
        </w:rPr>
        <w:t>日内，向业主提交所有竣工文件各一式四份，包括：</w:t>
      </w:r>
    </w:p>
    <w:p w:rsidR="00FD1754" w:rsidRPr="005B29DF" w:rsidRDefault="00524C84">
      <w:pPr>
        <w:spacing w:line="360" w:lineRule="auto"/>
        <w:rPr>
          <w:szCs w:val="21"/>
        </w:rPr>
      </w:pPr>
      <w:r w:rsidRPr="005B29DF">
        <w:rPr>
          <w:szCs w:val="21"/>
        </w:rPr>
        <w:t xml:space="preserve">4.1.3 </w:t>
      </w:r>
      <w:r w:rsidRPr="005B29DF">
        <w:rPr>
          <w:rFonts w:hint="eastAsia"/>
          <w:szCs w:val="21"/>
        </w:rPr>
        <w:t>竣工图（包含镇龙站预留换乘通道机电装修工程各专业竣工图的编制）；</w:t>
      </w:r>
    </w:p>
    <w:p w:rsidR="00FD1754" w:rsidRPr="005B29DF" w:rsidRDefault="00524C84">
      <w:pPr>
        <w:spacing w:line="360" w:lineRule="auto"/>
        <w:rPr>
          <w:szCs w:val="21"/>
        </w:rPr>
      </w:pPr>
      <w:r w:rsidRPr="005B29DF">
        <w:rPr>
          <w:szCs w:val="21"/>
        </w:rPr>
        <w:t xml:space="preserve">4.1.4 </w:t>
      </w:r>
      <w:r w:rsidRPr="005B29DF">
        <w:rPr>
          <w:rFonts w:hint="eastAsia"/>
          <w:szCs w:val="21"/>
        </w:rPr>
        <w:t>变更通知汇编；</w:t>
      </w:r>
    </w:p>
    <w:p w:rsidR="00FD1754" w:rsidRPr="005B29DF" w:rsidRDefault="00524C84">
      <w:pPr>
        <w:spacing w:line="360" w:lineRule="auto"/>
        <w:rPr>
          <w:szCs w:val="21"/>
        </w:rPr>
      </w:pPr>
      <w:r w:rsidRPr="005B29DF">
        <w:rPr>
          <w:szCs w:val="21"/>
        </w:rPr>
        <w:t xml:space="preserve">4.1.5 </w:t>
      </w:r>
      <w:r w:rsidRPr="005B29DF">
        <w:rPr>
          <w:rFonts w:hint="eastAsia"/>
          <w:szCs w:val="21"/>
        </w:rPr>
        <w:t>由承包商负责提供的设备材料合格证、产地证明、检测报告等；</w:t>
      </w:r>
    </w:p>
    <w:p w:rsidR="00FD1754" w:rsidRPr="005B29DF" w:rsidRDefault="00524C84">
      <w:pPr>
        <w:spacing w:line="360" w:lineRule="auto"/>
        <w:rPr>
          <w:szCs w:val="21"/>
        </w:rPr>
      </w:pPr>
      <w:r w:rsidRPr="005B29DF">
        <w:rPr>
          <w:szCs w:val="21"/>
        </w:rPr>
        <w:t xml:space="preserve">4.1.6 </w:t>
      </w:r>
      <w:r w:rsidRPr="005B29DF">
        <w:rPr>
          <w:rFonts w:hint="eastAsia"/>
          <w:szCs w:val="21"/>
        </w:rPr>
        <w:t>安装（或整改）过程质量记录；</w:t>
      </w:r>
    </w:p>
    <w:p w:rsidR="00FD1754" w:rsidRPr="005B29DF" w:rsidRDefault="00524C84">
      <w:pPr>
        <w:spacing w:line="360" w:lineRule="auto"/>
        <w:rPr>
          <w:szCs w:val="21"/>
        </w:rPr>
      </w:pPr>
      <w:r w:rsidRPr="005B29DF">
        <w:rPr>
          <w:szCs w:val="21"/>
        </w:rPr>
        <w:t xml:space="preserve">4.1.7 </w:t>
      </w:r>
      <w:r w:rsidRPr="005B29DF">
        <w:rPr>
          <w:rFonts w:hint="eastAsia"/>
          <w:szCs w:val="21"/>
        </w:rPr>
        <w:t>隐蔽工程记录；</w:t>
      </w:r>
    </w:p>
    <w:p w:rsidR="00FD1754" w:rsidRPr="005B29DF" w:rsidRDefault="00524C84">
      <w:pPr>
        <w:spacing w:line="360" w:lineRule="auto"/>
        <w:rPr>
          <w:szCs w:val="21"/>
        </w:rPr>
      </w:pPr>
      <w:r w:rsidRPr="005B29DF">
        <w:rPr>
          <w:szCs w:val="21"/>
        </w:rPr>
        <w:t xml:space="preserve">4.1.8 </w:t>
      </w:r>
      <w:r w:rsidRPr="005B29DF">
        <w:rPr>
          <w:rFonts w:hint="eastAsia"/>
          <w:szCs w:val="21"/>
        </w:rPr>
        <w:t>缺陷处理记录；</w:t>
      </w:r>
    </w:p>
    <w:p w:rsidR="00FD1754" w:rsidRPr="005B29DF" w:rsidRDefault="00524C84">
      <w:pPr>
        <w:spacing w:line="360" w:lineRule="auto"/>
        <w:rPr>
          <w:szCs w:val="21"/>
        </w:rPr>
      </w:pPr>
      <w:r w:rsidRPr="005B29DF">
        <w:rPr>
          <w:szCs w:val="21"/>
        </w:rPr>
        <w:t xml:space="preserve">4.1.9 </w:t>
      </w:r>
      <w:r w:rsidRPr="005B29DF">
        <w:rPr>
          <w:rFonts w:hint="eastAsia"/>
          <w:szCs w:val="21"/>
        </w:rPr>
        <w:t>设备调试报告；</w:t>
      </w:r>
    </w:p>
    <w:p w:rsidR="00FD1754" w:rsidRPr="005B29DF" w:rsidRDefault="00524C84">
      <w:pPr>
        <w:spacing w:line="360" w:lineRule="auto"/>
        <w:rPr>
          <w:szCs w:val="21"/>
        </w:rPr>
      </w:pPr>
      <w:r w:rsidRPr="005B29DF">
        <w:rPr>
          <w:szCs w:val="21"/>
        </w:rPr>
        <w:t xml:space="preserve">4.1.10  </w:t>
      </w:r>
      <w:r w:rsidRPr="005B29DF">
        <w:rPr>
          <w:rFonts w:hint="eastAsia"/>
          <w:szCs w:val="21"/>
        </w:rPr>
        <w:t>竣工检验报告；</w:t>
      </w:r>
    </w:p>
    <w:p w:rsidR="00FD1754" w:rsidRPr="005B29DF" w:rsidRDefault="00524C84">
      <w:pPr>
        <w:spacing w:line="360" w:lineRule="auto"/>
        <w:rPr>
          <w:szCs w:val="21"/>
        </w:rPr>
      </w:pPr>
      <w:r w:rsidRPr="005B29DF">
        <w:rPr>
          <w:szCs w:val="21"/>
        </w:rPr>
        <w:t xml:space="preserve">4.1.11  </w:t>
      </w:r>
      <w:r w:rsidRPr="005B29DF">
        <w:rPr>
          <w:rFonts w:hint="eastAsia"/>
          <w:szCs w:val="21"/>
        </w:rPr>
        <w:t>竣工文件的内容和文整应符合《国家重大建设项目文件归档要求与档案整理规范》（</w:t>
      </w:r>
      <w:r w:rsidRPr="005B29DF">
        <w:rPr>
          <w:szCs w:val="21"/>
        </w:rPr>
        <w:t>DA-T28-2002</w:t>
      </w:r>
      <w:r w:rsidRPr="005B29DF">
        <w:rPr>
          <w:rFonts w:hint="eastAsia"/>
          <w:szCs w:val="21"/>
        </w:rPr>
        <w:t>）和《广州市轨道交通工程竣工文件材料编制和移交实施细则》（穗铁办</w:t>
      </w:r>
      <w:r w:rsidRPr="005B29DF">
        <w:rPr>
          <w:szCs w:val="21"/>
        </w:rPr>
        <w:t>[2003] 87</w:t>
      </w:r>
      <w:r w:rsidRPr="005B29DF">
        <w:rPr>
          <w:rFonts w:hint="eastAsia"/>
          <w:szCs w:val="21"/>
        </w:rPr>
        <w:t>号）的要求。</w:t>
      </w:r>
    </w:p>
    <w:p w:rsidR="00FD1754" w:rsidRPr="005B29DF" w:rsidRDefault="00524C84">
      <w:pPr>
        <w:spacing w:line="360" w:lineRule="auto"/>
        <w:rPr>
          <w:szCs w:val="21"/>
        </w:rPr>
      </w:pPr>
      <w:r w:rsidRPr="005B29DF">
        <w:rPr>
          <w:rFonts w:hint="eastAsia"/>
          <w:szCs w:val="21"/>
        </w:rPr>
        <w:t>4.1.12协助业主完成专项验收资料编审上传等相关工作。</w:t>
      </w:r>
    </w:p>
    <w:p w:rsidR="00FD1754" w:rsidRPr="005B29DF" w:rsidRDefault="00FD1754">
      <w:pPr>
        <w:rPr>
          <w:szCs w:val="21"/>
        </w:rPr>
      </w:pPr>
    </w:p>
    <w:p w:rsidR="00FD1754" w:rsidRPr="005B29DF" w:rsidRDefault="00524C84">
      <w:r w:rsidRPr="005B29DF">
        <w:br w:type="page"/>
      </w:r>
    </w:p>
    <w:p w:rsidR="00FD1754" w:rsidRPr="005B29DF" w:rsidRDefault="00FD1754"/>
    <w:p w:rsidR="00FD1754" w:rsidRPr="005B29DF" w:rsidRDefault="00524C84">
      <w:pPr>
        <w:pStyle w:val="20"/>
      </w:pPr>
      <w:r w:rsidRPr="005B29DF">
        <w:rPr>
          <w:rFonts w:hint="eastAsia"/>
        </w:rPr>
        <w:t>第</w:t>
      </w:r>
      <w:r w:rsidRPr="005B29DF">
        <w:rPr>
          <w:rFonts w:hint="eastAsia"/>
        </w:rPr>
        <w:t>3</w:t>
      </w:r>
      <w:r w:rsidRPr="005B29DF">
        <w:rPr>
          <w:rFonts w:hint="eastAsia"/>
        </w:rPr>
        <w:t>章</w:t>
      </w:r>
      <w:r w:rsidRPr="005B29DF">
        <w:rPr>
          <w:rFonts w:hint="eastAsia"/>
        </w:rPr>
        <w:t xml:space="preserve"> </w:t>
      </w:r>
      <w:r w:rsidRPr="005B29DF">
        <w:rPr>
          <w:rFonts w:hint="eastAsia"/>
        </w:rPr>
        <w:t>机电工程专用技术条件</w:t>
      </w:r>
    </w:p>
    <w:p w:rsidR="00FD1754" w:rsidRPr="005B29DF" w:rsidRDefault="00FD1754">
      <w:pPr>
        <w:rPr>
          <w:b/>
          <w:bCs/>
        </w:rPr>
      </w:pPr>
    </w:p>
    <w:p w:rsidR="00FD1754" w:rsidRPr="005B29DF" w:rsidRDefault="00524C84">
      <w:pPr>
        <w:jc w:val="center"/>
        <w:rPr>
          <w:b/>
          <w:bCs/>
          <w:sz w:val="28"/>
          <w:szCs w:val="28"/>
        </w:rPr>
      </w:pPr>
      <w:r w:rsidRPr="005B29DF">
        <w:rPr>
          <w:rFonts w:hint="eastAsia"/>
          <w:b/>
          <w:bCs/>
          <w:sz w:val="28"/>
          <w:szCs w:val="28"/>
        </w:rPr>
        <w:t>机电工程专用技术条件</w:t>
      </w:r>
      <w:bookmarkEnd w:id="0"/>
      <w:bookmarkEnd w:id="1"/>
    </w:p>
    <w:p w:rsidR="00FD1754" w:rsidRPr="005B29DF" w:rsidRDefault="00524C84">
      <w:pPr>
        <w:spacing w:line="360" w:lineRule="auto"/>
        <w:ind w:firstLineChars="200" w:firstLine="420"/>
        <w:rPr>
          <w:rFonts w:ascii="宋体" w:hAnsi="宋体"/>
          <w:szCs w:val="21"/>
          <w:shd w:val="clear" w:color="auto" w:fill="FFFFFF"/>
        </w:rPr>
      </w:pPr>
      <w:r w:rsidRPr="005B29DF">
        <w:rPr>
          <w:rFonts w:ascii="宋体" w:hAnsi="宋体" w:hint="eastAsia"/>
          <w:szCs w:val="21"/>
          <w:shd w:val="clear" w:color="auto" w:fill="FFFFFF"/>
        </w:rPr>
        <w:t>承包人负责实施的范围包括满足</w:t>
      </w:r>
      <w:r w:rsidRPr="005B29DF">
        <w:rPr>
          <w:rFonts w:hint="eastAsia"/>
          <w:szCs w:val="21"/>
        </w:rPr>
        <w:t>十三号线二期工程天河公园站</w:t>
      </w:r>
      <w:r w:rsidRPr="005B29DF">
        <w:rPr>
          <w:rFonts w:ascii="宋体" w:hAnsi="宋体" w:hint="eastAsia"/>
          <w:szCs w:val="21"/>
          <w:shd w:val="clear" w:color="auto" w:fill="FFFFFF"/>
        </w:rPr>
        <w:t>移交功能范围内所有土建、装修、系统设备的施工安装及相关配合工作内容，包含但不限于土建、装修、系统设备安装、验收，单机调试、接口调试、系统调试，以及系统全线功能验收和移交等工作。涉及改造施工时不得影响既有线路的运行；所有设备的铭牌必须贴二维码。在项目施工、验收工作等完成后，承包人负责编制工程竣工图，并完成文件归档工作。</w:t>
      </w:r>
    </w:p>
    <w:p w:rsidR="00FD1754" w:rsidRPr="005B29DF" w:rsidRDefault="00524C84">
      <w:pPr>
        <w:pStyle w:val="30"/>
        <w:spacing w:before="163" w:after="163"/>
      </w:pPr>
      <w:bookmarkStart w:id="18" w:name="_Toc505957225"/>
      <w:r w:rsidRPr="005B29DF">
        <w:rPr>
          <w:rFonts w:hint="eastAsia"/>
        </w:rPr>
        <w:t>第一节 车站设备安装与装修工程</w:t>
      </w:r>
      <w:bookmarkEnd w:id="18"/>
    </w:p>
    <w:p w:rsidR="00FD1754" w:rsidRPr="005B29DF" w:rsidRDefault="00524C84">
      <w:pPr>
        <w:pStyle w:val="4"/>
        <w:spacing w:before="163" w:after="163"/>
        <w:ind w:left="0" w:firstLine="0"/>
        <w:rPr>
          <w:rFonts w:asciiTheme="minorHAnsi" w:eastAsiaTheme="minorEastAsia" w:hAnsiTheme="minorHAnsi" w:cstheme="minorBidi"/>
          <w:bCs/>
          <w:kern w:val="2"/>
          <w:sz w:val="28"/>
          <w:szCs w:val="32"/>
        </w:rPr>
      </w:pPr>
      <w:r w:rsidRPr="005B29DF">
        <w:rPr>
          <w:rFonts w:asciiTheme="minorHAnsi" w:eastAsiaTheme="minorEastAsia" w:hAnsiTheme="minorHAnsi" w:cstheme="minorBidi" w:hint="eastAsia"/>
          <w:bCs/>
          <w:kern w:val="2"/>
          <w:sz w:val="28"/>
          <w:szCs w:val="32"/>
        </w:rPr>
        <w:t>一、通用技术标准</w:t>
      </w:r>
    </w:p>
    <w:p w:rsidR="00FD1754" w:rsidRPr="005B29DF" w:rsidRDefault="00524C84">
      <w:pPr>
        <w:tabs>
          <w:tab w:val="left" w:pos="0"/>
        </w:tabs>
        <w:spacing w:line="360" w:lineRule="auto"/>
        <w:ind w:firstLineChars="200" w:firstLine="420"/>
        <w:rPr>
          <w:rFonts w:ascii="宋体" w:hAnsi="宋体"/>
          <w:szCs w:val="21"/>
          <w:shd w:val="clear" w:color="auto" w:fill="FFFFFF"/>
        </w:rPr>
      </w:pPr>
      <w:r w:rsidRPr="005B29DF">
        <w:rPr>
          <w:rFonts w:ascii="宋体" w:hAnsi="宋体" w:hint="eastAsia"/>
          <w:szCs w:val="21"/>
          <w:shd w:val="clear" w:color="auto" w:fill="FFFFFF"/>
        </w:rPr>
        <w:t>各系统在施工及竣工验收中应遵守国家、部委颁发的现行相关规范、标准及规程；当规范、标准、招标文件、施工图、设备说明书等技术文件之间有矛盾时，原则上应执行较高标准。</w:t>
      </w:r>
    </w:p>
    <w:p w:rsidR="00FD1754" w:rsidRPr="005B29DF" w:rsidRDefault="00524C84">
      <w:pPr>
        <w:tabs>
          <w:tab w:val="left" w:pos="0"/>
        </w:tabs>
        <w:spacing w:line="360" w:lineRule="auto"/>
        <w:ind w:firstLineChars="200" w:firstLine="420"/>
        <w:rPr>
          <w:rFonts w:ascii="宋体" w:hAnsi="宋体"/>
          <w:szCs w:val="21"/>
          <w:shd w:val="clear" w:color="auto" w:fill="FFFFFF"/>
        </w:rPr>
      </w:pPr>
      <w:r w:rsidRPr="005B29DF">
        <w:rPr>
          <w:rFonts w:ascii="宋体" w:hAnsi="宋体" w:hint="eastAsia"/>
          <w:szCs w:val="21"/>
          <w:shd w:val="clear" w:color="auto" w:fill="FFFFFF"/>
        </w:rPr>
        <w:t>本通用技术标准为设备区装修。</w:t>
      </w:r>
    </w:p>
    <w:p w:rsidR="00FD1754" w:rsidRPr="005B29DF" w:rsidRDefault="00524C84">
      <w:pPr>
        <w:pStyle w:val="021"/>
        <w:ind w:left="0" w:firstLine="0"/>
        <w:outlineLvl w:val="4"/>
        <w:rPr>
          <w:b/>
          <w:bCs/>
        </w:rPr>
      </w:pPr>
      <w:bookmarkStart w:id="19" w:name="_Toc451157737"/>
      <w:bookmarkStart w:id="20" w:name="_Toc451157445"/>
      <w:bookmarkStart w:id="21" w:name="_Toc451157446"/>
      <w:bookmarkStart w:id="22" w:name="_Toc451157738"/>
      <w:bookmarkEnd w:id="19"/>
      <w:bookmarkEnd w:id="20"/>
      <w:r w:rsidRPr="005B29DF">
        <w:rPr>
          <w:rFonts w:hint="eastAsia"/>
          <w:b/>
          <w:bCs/>
        </w:rPr>
        <w:t>1 建筑及装修材料要求</w:t>
      </w:r>
      <w:bookmarkEnd w:id="21"/>
      <w:bookmarkEnd w:id="22"/>
    </w:p>
    <w:p w:rsidR="00FD1754" w:rsidRPr="005B29DF" w:rsidRDefault="00524C84">
      <w:pPr>
        <w:tabs>
          <w:tab w:val="left" w:pos="0"/>
        </w:tabs>
        <w:spacing w:line="360" w:lineRule="auto"/>
        <w:rPr>
          <w:szCs w:val="21"/>
          <w:shd w:val="clear" w:color="auto" w:fill="FFFFFF"/>
        </w:rPr>
      </w:pPr>
      <w:r w:rsidRPr="005B29DF">
        <w:rPr>
          <w:rFonts w:hint="eastAsia"/>
          <w:szCs w:val="21"/>
          <w:shd w:val="clear" w:color="auto" w:fill="FFFFFF"/>
        </w:rPr>
        <w:t>本项目各类建筑及装修材料需满足下表中相应规范要求：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3119"/>
        <w:gridCol w:w="2044"/>
        <w:gridCol w:w="1418"/>
        <w:gridCol w:w="1731"/>
      </w:tblGrid>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序号</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规范或标准名称</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编号</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实施时间</w:t>
            </w:r>
          </w:p>
        </w:tc>
        <w:tc>
          <w:tcPr>
            <w:tcW w:w="1731"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适用设备</w:t>
            </w:r>
            <w:r w:rsidRPr="005B29DF">
              <w:rPr>
                <w:rFonts w:ascii="宋体" w:hAnsi="宋体" w:hint="eastAsia"/>
                <w:kern w:val="0"/>
                <w:szCs w:val="21"/>
              </w:rPr>
              <w:t>/</w:t>
            </w:r>
            <w:r w:rsidRPr="005B29DF">
              <w:rPr>
                <w:rFonts w:ascii="宋体" w:hAnsi="宋体" w:hint="eastAsia"/>
                <w:kern w:val="0"/>
                <w:szCs w:val="21"/>
              </w:rPr>
              <w:t>材料</w:t>
            </w: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1</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《建筑设计防火规范》</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GB50016-2014</w:t>
            </w:r>
            <w:r w:rsidRPr="005B29DF">
              <w:rPr>
                <w:rFonts w:ascii="宋体" w:hAnsi="宋体" w:hint="eastAsia"/>
                <w:kern w:val="0"/>
                <w:szCs w:val="21"/>
              </w:rPr>
              <w:t>（</w:t>
            </w:r>
            <w:r w:rsidRPr="005B29DF">
              <w:rPr>
                <w:rFonts w:ascii="宋体" w:hAnsi="宋体" w:hint="eastAsia"/>
                <w:kern w:val="0"/>
                <w:szCs w:val="21"/>
              </w:rPr>
              <w:t>2018</w:t>
            </w:r>
            <w:r w:rsidRPr="005B29DF">
              <w:rPr>
                <w:rFonts w:ascii="宋体" w:hAnsi="宋体" w:hint="eastAsia"/>
                <w:kern w:val="0"/>
                <w:szCs w:val="21"/>
              </w:rPr>
              <w:t>年版）</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2015</w:t>
            </w:r>
            <w:r w:rsidRPr="005B29DF">
              <w:rPr>
                <w:rFonts w:ascii="宋体" w:hAnsi="宋体" w:hint="eastAsia"/>
                <w:kern w:val="0"/>
                <w:szCs w:val="21"/>
              </w:rPr>
              <w:t>年</w:t>
            </w:r>
          </w:p>
        </w:tc>
        <w:tc>
          <w:tcPr>
            <w:tcW w:w="1731"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合同内涉及的建筑装饰材料</w:t>
            </w: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《砌体工程施工及验收规范》</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GB50203-2002</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现行</w:t>
            </w:r>
          </w:p>
        </w:tc>
        <w:tc>
          <w:tcPr>
            <w:tcW w:w="1731"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砌体</w:t>
            </w: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3</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《砌体工程现场检测技术标准》</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GB/T50315</w:t>
            </w:r>
            <w:r w:rsidRPr="005B29DF">
              <w:rPr>
                <w:rFonts w:ascii="宋体" w:hAnsi="宋体" w:hint="eastAsia"/>
                <w:kern w:val="0"/>
                <w:szCs w:val="21"/>
              </w:rPr>
              <w:t>－</w:t>
            </w:r>
            <w:r w:rsidRPr="005B29DF">
              <w:rPr>
                <w:rFonts w:ascii="宋体" w:hAnsi="宋体" w:hint="eastAsia"/>
                <w:kern w:val="0"/>
                <w:szCs w:val="21"/>
              </w:rPr>
              <w:t>2011</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2012</w:t>
            </w:r>
            <w:r w:rsidRPr="005B29DF">
              <w:rPr>
                <w:rFonts w:ascii="宋体" w:hAnsi="宋体" w:hint="eastAsia"/>
                <w:kern w:val="0"/>
                <w:szCs w:val="21"/>
              </w:rPr>
              <w:t>年</w:t>
            </w:r>
          </w:p>
        </w:tc>
        <w:tc>
          <w:tcPr>
            <w:tcW w:w="1731"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砌体</w:t>
            </w: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4</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《钢筋焊接及验收规范》</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JGJ18-2003</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2003</w:t>
            </w:r>
            <w:r w:rsidRPr="005B29DF">
              <w:rPr>
                <w:rFonts w:ascii="宋体" w:hAnsi="宋体" w:hint="eastAsia"/>
                <w:kern w:val="0"/>
                <w:szCs w:val="21"/>
              </w:rPr>
              <w:t>年</w:t>
            </w:r>
          </w:p>
        </w:tc>
        <w:tc>
          <w:tcPr>
            <w:tcW w:w="1731"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钢筋作业</w:t>
            </w: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5</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《混凝土结构工程施工质量验收规范》</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GB50204-2002</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2002</w:t>
            </w:r>
            <w:r w:rsidRPr="005B29DF">
              <w:rPr>
                <w:rFonts w:ascii="宋体" w:hAnsi="宋体" w:hint="eastAsia"/>
                <w:kern w:val="0"/>
                <w:szCs w:val="21"/>
              </w:rPr>
              <w:t>年</w:t>
            </w:r>
          </w:p>
        </w:tc>
        <w:tc>
          <w:tcPr>
            <w:tcW w:w="1731"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合同内混凝土结构</w:t>
            </w: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6</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《建筑装饰装修工程质量验收规范》</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w:t>
            </w:r>
            <w:r w:rsidRPr="005B29DF">
              <w:rPr>
                <w:rFonts w:ascii="宋体" w:hAnsi="宋体" w:hint="eastAsia"/>
                <w:kern w:val="0"/>
                <w:szCs w:val="21"/>
              </w:rPr>
              <w:t>GB50210-2001</w:t>
            </w:r>
            <w:r w:rsidRPr="005B29DF">
              <w:rPr>
                <w:rFonts w:ascii="宋体" w:hAnsi="宋体" w:hint="eastAsia"/>
                <w:kern w:val="0"/>
                <w:szCs w:val="21"/>
              </w:rPr>
              <w:t>）</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2001</w:t>
            </w:r>
            <w:r w:rsidRPr="005B29DF">
              <w:rPr>
                <w:rFonts w:ascii="宋体" w:hAnsi="宋体" w:hint="eastAsia"/>
                <w:kern w:val="0"/>
                <w:szCs w:val="21"/>
              </w:rPr>
              <w:t>年</w:t>
            </w:r>
          </w:p>
        </w:tc>
        <w:tc>
          <w:tcPr>
            <w:tcW w:w="1731"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合同内涉及的建筑装饰材料</w:t>
            </w: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7</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《建筑地面工程施工质量验收规范》</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GB50209-2010</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2010</w:t>
            </w:r>
            <w:r w:rsidRPr="005B29DF">
              <w:rPr>
                <w:rFonts w:ascii="宋体" w:hAnsi="宋体" w:hint="eastAsia"/>
                <w:kern w:val="0"/>
                <w:szCs w:val="21"/>
              </w:rPr>
              <w:t>年</w:t>
            </w:r>
          </w:p>
        </w:tc>
        <w:tc>
          <w:tcPr>
            <w:tcW w:w="1731"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建筑地面工程</w:t>
            </w: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8</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《建筑内部装修设计防火规范》</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GB50222-2001</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2001</w:t>
            </w:r>
            <w:r w:rsidRPr="005B29DF">
              <w:rPr>
                <w:rFonts w:ascii="宋体" w:hAnsi="宋体" w:hint="eastAsia"/>
                <w:kern w:val="0"/>
                <w:szCs w:val="21"/>
              </w:rPr>
              <w:t>年</w:t>
            </w:r>
          </w:p>
        </w:tc>
        <w:tc>
          <w:tcPr>
            <w:tcW w:w="1731"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合同内涉及的建筑装饰材料</w:t>
            </w: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9</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《金属与石材幕墙工程技术规程》</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JGJ133-2001</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2001</w:t>
            </w:r>
            <w:r w:rsidRPr="005B29DF">
              <w:rPr>
                <w:rFonts w:ascii="宋体" w:hAnsi="宋体" w:hint="eastAsia"/>
                <w:kern w:val="0"/>
                <w:szCs w:val="21"/>
              </w:rPr>
              <w:t>年</w:t>
            </w:r>
          </w:p>
        </w:tc>
        <w:tc>
          <w:tcPr>
            <w:tcW w:w="1731"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合同内幕墙材料</w:t>
            </w: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10</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《室内装饰装修材料内墙涂料中有害物质限量》</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GB18582-2001</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2001</w:t>
            </w:r>
            <w:r w:rsidRPr="005B29DF">
              <w:rPr>
                <w:rFonts w:ascii="宋体" w:hAnsi="宋体" w:hint="eastAsia"/>
                <w:kern w:val="0"/>
                <w:szCs w:val="21"/>
              </w:rPr>
              <w:t>年</w:t>
            </w:r>
          </w:p>
        </w:tc>
        <w:tc>
          <w:tcPr>
            <w:tcW w:w="1731"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合同内涉及的建筑装饰材料</w:t>
            </w: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11</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《室内装饰装修材料胶粘剂中有害物质限量》</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GB18583-2001</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2001</w:t>
            </w:r>
            <w:r w:rsidRPr="005B29DF">
              <w:rPr>
                <w:rFonts w:ascii="宋体" w:hAnsi="宋体" w:hint="eastAsia"/>
                <w:kern w:val="0"/>
                <w:szCs w:val="21"/>
              </w:rPr>
              <w:t>年</w:t>
            </w:r>
          </w:p>
        </w:tc>
        <w:tc>
          <w:tcPr>
            <w:tcW w:w="1731"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合同内涉及的建筑装饰材料</w:t>
            </w: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12</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《室内装饰装修材料聚氯乙烯卷材地板中有害物质限量》</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GB18586-2001</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2001</w:t>
            </w:r>
            <w:r w:rsidRPr="005B29DF">
              <w:rPr>
                <w:rFonts w:ascii="宋体" w:hAnsi="宋体" w:hint="eastAsia"/>
                <w:kern w:val="0"/>
                <w:szCs w:val="21"/>
              </w:rPr>
              <w:t>年</w:t>
            </w:r>
          </w:p>
        </w:tc>
        <w:tc>
          <w:tcPr>
            <w:tcW w:w="1731"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合同内涉及的建筑装饰材料</w:t>
            </w: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13</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《建筑材料放射性核素限量》</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GB6566-2001</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2001</w:t>
            </w:r>
            <w:r w:rsidRPr="005B29DF">
              <w:rPr>
                <w:rFonts w:ascii="宋体" w:hAnsi="宋体" w:hint="eastAsia"/>
                <w:kern w:val="0"/>
                <w:szCs w:val="21"/>
              </w:rPr>
              <w:t>年</w:t>
            </w:r>
          </w:p>
        </w:tc>
        <w:tc>
          <w:tcPr>
            <w:tcW w:w="1731"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合同内涉及的建筑装饰材料</w:t>
            </w: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14</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《建筑工程饰面砖粘结强度检验标准》</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JGJ 110-97</w:t>
            </w:r>
          </w:p>
        </w:tc>
        <w:tc>
          <w:tcPr>
            <w:tcW w:w="1418" w:type="dxa"/>
            <w:vAlign w:val="center"/>
          </w:tcPr>
          <w:p w:rsidR="00FD1754" w:rsidRPr="005B29DF" w:rsidRDefault="00FD1754">
            <w:pPr>
              <w:tabs>
                <w:tab w:val="left" w:pos="0"/>
              </w:tabs>
              <w:jc w:val="center"/>
              <w:rPr>
                <w:rFonts w:ascii="宋体" w:hAnsi="宋体"/>
                <w:kern w:val="0"/>
                <w:szCs w:val="21"/>
              </w:rPr>
            </w:pPr>
          </w:p>
        </w:tc>
        <w:tc>
          <w:tcPr>
            <w:tcW w:w="1731"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合同内涉及的建筑装饰材料</w:t>
            </w: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15</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《建筑材料及制品燃烧性能分级》</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GB8624-2006</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2006</w:t>
            </w:r>
            <w:r w:rsidRPr="005B29DF">
              <w:rPr>
                <w:rFonts w:ascii="宋体" w:hAnsi="宋体" w:hint="eastAsia"/>
                <w:kern w:val="0"/>
                <w:szCs w:val="21"/>
              </w:rPr>
              <w:t>年</w:t>
            </w:r>
          </w:p>
        </w:tc>
        <w:tc>
          <w:tcPr>
            <w:tcW w:w="1731"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合同内涉及的建筑装饰材料</w:t>
            </w: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16</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《防火门》</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 12955</w:t>
            </w:r>
            <w:r w:rsidRPr="005B29DF">
              <w:rPr>
                <w:rFonts w:ascii="宋体" w:hAnsi="宋体" w:hint="eastAsia"/>
                <w:kern w:val="0"/>
                <w:szCs w:val="21"/>
              </w:rPr>
              <w:t>—</w:t>
            </w:r>
            <w:r w:rsidRPr="005B29DF">
              <w:rPr>
                <w:rFonts w:ascii="宋体" w:hAnsi="宋体" w:hint="eastAsia"/>
                <w:kern w:val="0"/>
                <w:szCs w:val="21"/>
              </w:rPr>
              <w:t>2008</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2008</w:t>
            </w:r>
            <w:r w:rsidRPr="005B29DF">
              <w:rPr>
                <w:rFonts w:ascii="宋体" w:hAnsi="宋体" w:hint="eastAsia"/>
                <w:kern w:val="0"/>
                <w:szCs w:val="21"/>
              </w:rPr>
              <w:t>年</w:t>
            </w:r>
          </w:p>
        </w:tc>
        <w:tc>
          <w:tcPr>
            <w:tcW w:w="1731"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钢质防火门</w:t>
            </w: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17</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《陶瓷砖试验方法》</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GB/T3810.1~16</w:t>
            </w:r>
            <w:r w:rsidRPr="005B29DF">
              <w:rPr>
                <w:rFonts w:ascii="宋体" w:hAnsi="宋体" w:hint="eastAsia"/>
                <w:kern w:val="0"/>
                <w:szCs w:val="21"/>
              </w:rPr>
              <w:t>－</w:t>
            </w:r>
            <w:r w:rsidRPr="005B29DF">
              <w:rPr>
                <w:rFonts w:ascii="宋体" w:hAnsi="宋体" w:hint="eastAsia"/>
                <w:kern w:val="0"/>
                <w:szCs w:val="21"/>
              </w:rPr>
              <w:t>2006</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2006</w:t>
            </w:r>
            <w:r w:rsidRPr="005B29DF">
              <w:rPr>
                <w:rFonts w:ascii="宋体" w:hAnsi="宋体" w:hint="eastAsia"/>
                <w:kern w:val="0"/>
                <w:szCs w:val="21"/>
              </w:rPr>
              <w:t>年</w:t>
            </w:r>
          </w:p>
        </w:tc>
        <w:tc>
          <w:tcPr>
            <w:tcW w:w="1731"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陶瓷砖体材料</w:t>
            </w: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《金属及金属复合材料吊顶板》</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GB/T 23444-2009</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2009</w:t>
            </w:r>
            <w:r w:rsidRPr="005B29DF">
              <w:rPr>
                <w:rFonts w:ascii="宋体" w:hAnsi="宋体" w:hint="eastAsia"/>
                <w:kern w:val="0"/>
                <w:szCs w:val="21"/>
              </w:rPr>
              <w:t>年</w:t>
            </w:r>
          </w:p>
        </w:tc>
        <w:tc>
          <w:tcPr>
            <w:tcW w:w="1731" w:type="dxa"/>
            <w:vMerge w:val="restart"/>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金属铝制材料（铝制天花、铝制材料等）</w:t>
            </w: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21</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《建筑装饰用铝单板》</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GB/T 23443-2009</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2009</w:t>
            </w:r>
            <w:r w:rsidRPr="005B29DF">
              <w:rPr>
                <w:rFonts w:ascii="宋体" w:hAnsi="宋体" w:hint="eastAsia"/>
                <w:kern w:val="0"/>
                <w:szCs w:val="21"/>
              </w:rPr>
              <w:t>年</w:t>
            </w:r>
          </w:p>
        </w:tc>
        <w:tc>
          <w:tcPr>
            <w:tcW w:w="1731" w:type="dxa"/>
            <w:vMerge/>
            <w:vAlign w:val="center"/>
          </w:tcPr>
          <w:p w:rsidR="00FD1754" w:rsidRPr="005B29DF" w:rsidRDefault="00FD1754">
            <w:pPr>
              <w:tabs>
                <w:tab w:val="left" w:pos="0"/>
              </w:tabs>
              <w:jc w:val="center"/>
              <w:rPr>
                <w:rFonts w:ascii="宋体" w:hAnsi="宋体"/>
                <w:kern w:val="0"/>
                <w:szCs w:val="21"/>
              </w:rPr>
            </w:pP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22</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《铝及铝合金轧制板材》</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GB/T 3880-2006</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2006</w:t>
            </w:r>
            <w:r w:rsidRPr="005B29DF">
              <w:rPr>
                <w:rFonts w:ascii="宋体" w:hAnsi="宋体" w:hint="eastAsia"/>
                <w:kern w:val="0"/>
                <w:szCs w:val="21"/>
              </w:rPr>
              <w:t>年</w:t>
            </w:r>
          </w:p>
        </w:tc>
        <w:tc>
          <w:tcPr>
            <w:tcW w:w="1731" w:type="dxa"/>
            <w:vMerge/>
            <w:vAlign w:val="center"/>
          </w:tcPr>
          <w:p w:rsidR="00FD1754" w:rsidRPr="005B29DF" w:rsidRDefault="00FD1754">
            <w:pPr>
              <w:tabs>
                <w:tab w:val="left" w:pos="0"/>
              </w:tabs>
              <w:jc w:val="center"/>
              <w:rPr>
                <w:rFonts w:ascii="宋体" w:hAnsi="宋体"/>
                <w:kern w:val="0"/>
                <w:szCs w:val="21"/>
              </w:rPr>
            </w:pP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23</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《铝合金建筑型材》</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GB/T5237</w:t>
            </w:r>
            <w:r w:rsidRPr="005B29DF">
              <w:rPr>
                <w:rFonts w:ascii="宋体" w:hAnsi="宋体" w:hint="eastAsia"/>
                <w:kern w:val="0"/>
                <w:szCs w:val="21"/>
              </w:rPr>
              <w:t>－</w:t>
            </w:r>
            <w:r w:rsidRPr="005B29DF">
              <w:rPr>
                <w:rFonts w:ascii="宋体" w:hAnsi="宋体" w:hint="eastAsia"/>
                <w:kern w:val="0"/>
                <w:szCs w:val="21"/>
              </w:rPr>
              <w:t>2004</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2004</w:t>
            </w:r>
          </w:p>
        </w:tc>
        <w:tc>
          <w:tcPr>
            <w:tcW w:w="1731" w:type="dxa"/>
            <w:vMerge/>
            <w:vAlign w:val="center"/>
          </w:tcPr>
          <w:p w:rsidR="00FD1754" w:rsidRPr="005B29DF" w:rsidRDefault="00FD1754">
            <w:pPr>
              <w:tabs>
                <w:tab w:val="left" w:pos="0"/>
              </w:tabs>
              <w:jc w:val="center"/>
              <w:rPr>
                <w:rFonts w:ascii="宋体" w:hAnsi="宋体"/>
                <w:kern w:val="0"/>
                <w:szCs w:val="21"/>
              </w:rPr>
            </w:pP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24</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金属覆盖层钢铁制件热浸镀锌层技术要求及试验方法</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GB/T 13912-2002</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现行</w:t>
            </w:r>
          </w:p>
        </w:tc>
        <w:tc>
          <w:tcPr>
            <w:tcW w:w="1731"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合同内各金属建材（镀锌材料，静电地板，钢质门等）</w:t>
            </w: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24</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合成树脂乳液内墙涂料</w:t>
            </w:r>
            <w:r w:rsidRPr="005B29DF">
              <w:rPr>
                <w:rFonts w:ascii="宋体" w:hAnsi="宋体" w:hint="eastAsia"/>
                <w:kern w:val="0"/>
                <w:szCs w:val="21"/>
              </w:rPr>
              <w:t>.</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GB/T 9756</w:t>
            </w:r>
            <w:r w:rsidRPr="005B29DF">
              <w:rPr>
                <w:rFonts w:ascii="宋体" w:hAnsi="宋体" w:hint="eastAsia"/>
                <w:kern w:val="0"/>
                <w:szCs w:val="21"/>
              </w:rPr>
              <w:t>－</w:t>
            </w:r>
            <w:r w:rsidRPr="005B29DF">
              <w:rPr>
                <w:rFonts w:ascii="宋体" w:hAnsi="宋体" w:hint="eastAsia"/>
                <w:kern w:val="0"/>
                <w:szCs w:val="21"/>
              </w:rPr>
              <w:t>2009</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2009</w:t>
            </w:r>
            <w:r w:rsidRPr="005B29DF">
              <w:rPr>
                <w:rFonts w:ascii="宋体" w:hAnsi="宋体" w:hint="eastAsia"/>
                <w:kern w:val="0"/>
                <w:szCs w:val="21"/>
              </w:rPr>
              <w:t>年</w:t>
            </w:r>
          </w:p>
        </w:tc>
        <w:tc>
          <w:tcPr>
            <w:tcW w:w="1731" w:type="dxa"/>
            <w:vMerge w:val="restart"/>
            <w:vAlign w:val="center"/>
          </w:tcPr>
          <w:p w:rsidR="00FD1754" w:rsidRPr="005B29DF" w:rsidRDefault="00FD1754">
            <w:pPr>
              <w:tabs>
                <w:tab w:val="left" w:pos="0"/>
              </w:tabs>
              <w:jc w:val="center"/>
              <w:rPr>
                <w:rFonts w:ascii="宋体" w:hAnsi="宋体"/>
                <w:kern w:val="0"/>
                <w:szCs w:val="21"/>
              </w:rPr>
            </w:pPr>
          </w:p>
          <w:p w:rsidR="00FD1754" w:rsidRPr="005B29DF" w:rsidRDefault="00FD1754">
            <w:pPr>
              <w:tabs>
                <w:tab w:val="left" w:pos="0"/>
              </w:tabs>
              <w:jc w:val="center"/>
              <w:rPr>
                <w:rFonts w:ascii="宋体" w:hAnsi="宋体"/>
                <w:kern w:val="0"/>
                <w:szCs w:val="21"/>
              </w:rPr>
            </w:pPr>
          </w:p>
          <w:p w:rsidR="00FD1754" w:rsidRPr="005B29DF" w:rsidRDefault="00FD1754">
            <w:pPr>
              <w:tabs>
                <w:tab w:val="left" w:pos="0"/>
              </w:tabs>
              <w:jc w:val="center"/>
              <w:rPr>
                <w:rFonts w:ascii="宋体" w:hAnsi="宋体"/>
                <w:kern w:val="0"/>
                <w:szCs w:val="21"/>
              </w:rPr>
            </w:pPr>
          </w:p>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建筑涂料、无机涂料</w:t>
            </w: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25</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装修材料内墙涂料中有害物质限量</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 18582</w:t>
            </w:r>
            <w:r w:rsidRPr="005B29DF">
              <w:rPr>
                <w:rFonts w:ascii="宋体" w:hAnsi="宋体" w:hint="eastAsia"/>
                <w:kern w:val="0"/>
                <w:szCs w:val="21"/>
              </w:rPr>
              <w:t>－</w:t>
            </w:r>
            <w:r w:rsidRPr="005B29DF">
              <w:rPr>
                <w:rFonts w:ascii="宋体" w:hAnsi="宋体" w:hint="eastAsia"/>
                <w:kern w:val="0"/>
                <w:szCs w:val="21"/>
              </w:rPr>
              <w:t>2008</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2008</w:t>
            </w:r>
            <w:r w:rsidRPr="005B29DF">
              <w:rPr>
                <w:rFonts w:ascii="宋体" w:hAnsi="宋体" w:hint="eastAsia"/>
                <w:kern w:val="0"/>
                <w:szCs w:val="21"/>
              </w:rPr>
              <w:t>年</w:t>
            </w:r>
          </w:p>
        </w:tc>
        <w:tc>
          <w:tcPr>
            <w:tcW w:w="1731" w:type="dxa"/>
            <w:vMerge/>
            <w:vAlign w:val="center"/>
          </w:tcPr>
          <w:p w:rsidR="00FD1754" w:rsidRPr="005B29DF" w:rsidRDefault="00FD1754">
            <w:pPr>
              <w:tabs>
                <w:tab w:val="left" w:pos="0"/>
              </w:tabs>
              <w:jc w:val="center"/>
              <w:rPr>
                <w:rFonts w:ascii="宋体" w:hAnsi="宋体"/>
                <w:kern w:val="0"/>
                <w:szCs w:val="21"/>
              </w:rPr>
            </w:pP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26</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漆膜、腻子膜干燥时间测定法</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GB/T 1728-1979</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2008</w:t>
            </w:r>
            <w:r w:rsidRPr="005B29DF">
              <w:rPr>
                <w:rFonts w:ascii="宋体" w:hAnsi="宋体" w:hint="eastAsia"/>
                <w:kern w:val="0"/>
                <w:szCs w:val="21"/>
              </w:rPr>
              <w:t>年</w:t>
            </w:r>
          </w:p>
        </w:tc>
        <w:tc>
          <w:tcPr>
            <w:tcW w:w="1731" w:type="dxa"/>
            <w:vMerge/>
            <w:vAlign w:val="center"/>
          </w:tcPr>
          <w:p w:rsidR="00FD1754" w:rsidRPr="005B29DF" w:rsidRDefault="00FD1754">
            <w:pPr>
              <w:tabs>
                <w:tab w:val="left" w:pos="0"/>
              </w:tabs>
              <w:jc w:val="center"/>
              <w:rPr>
                <w:rFonts w:ascii="宋体" w:hAnsi="宋体"/>
                <w:kern w:val="0"/>
                <w:szCs w:val="21"/>
              </w:rPr>
            </w:pP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27</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涂料产品的取样</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 3186-2006</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2006</w:t>
            </w:r>
            <w:r w:rsidRPr="005B29DF">
              <w:rPr>
                <w:rFonts w:ascii="宋体" w:hAnsi="宋体" w:hint="eastAsia"/>
                <w:kern w:val="0"/>
                <w:szCs w:val="21"/>
              </w:rPr>
              <w:t>年</w:t>
            </w:r>
          </w:p>
        </w:tc>
        <w:tc>
          <w:tcPr>
            <w:tcW w:w="1731" w:type="dxa"/>
            <w:vMerge/>
            <w:vAlign w:val="center"/>
          </w:tcPr>
          <w:p w:rsidR="00FD1754" w:rsidRPr="005B29DF" w:rsidRDefault="00FD1754">
            <w:pPr>
              <w:tabs>
                <w:tab w:val="left" w:pos="0"/>
              </w:tabs>
              <w:jc w:val="center"/>
              <w:rPr>
                <w:rFonts w:ascii="宋体" w:hAnsi="宋体"/>
                <w:kern w:val="0"/>
                <w:szCs w:val="21"/>
              </w:rPr>
            </w:pP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28</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分析实验室用水规格和试验方法</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GB/T 6682-2008</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2014</w:t>
            </w:r>
            <w:r w:rsidRPr="005B29DF">
              <w:rPr>
                <w:rFonts w:ascii="宋体" w:hAnsi="宋体" w:hint="eastAsia"/>
                <w:kern w:val="0"/>
                <w:szCs w:val="21"/>
              </w:rPr>
              <w:t>年</w:t>
            </w:r>
          </w:p>
        </w:tc>
        <w:tc>
          <w:tcPr>
            <w:tcW w:w="1731" w:type="dxa"/>
            <w:vMerge/>
            <w:vAlign w:val="center"/>
          </w:tcPr>
          <w:p w:rsidR="00FD1754" w:rsidRPr="005B29DF" w:rsidRDefault="00FD1754">
            <w:pPr>
              <w:tabs>
                <w:tab w:val="left" w:pos="0"/>
              </w:tabs>
              <w:jc w:val="center"/>
              <w:rPr>
                <w:rFonts w:ascii="宋体" w:hAnsi="宋体"/>
                <w:kern w:val="0"/>
                <w:szCs w:val="21"/>
              </w:rPr>
            </w:pP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29</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建筑涂料涂层耐碱性的测定</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GB/T 9265</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2009</w:t>
            </w:r>
            <w:r w:rsidRPr="005B29DF">
              <w:rPr>
                <w:rFonts w:ascii="宋体" w:hAnsi="宋体" w:hint="eastAsia"/>
                <w:kern w:val="0"/>
                <w:szCs w:val="21"/>
              </w:rPr>
              <w:t>年</w:t>
            </w:r>
          </w:p>
        </w:tc>
        <w:tc>
          <w:tcPr>
            <w:tcW w:w="1731" w:type="dxa"/>
            <w:vMerge/>
            <w:vAlign w:val="center"/>
          </w:tcPr>
          <w:p w:rsidR="00FD1754" w:rsidRPr="005B29DF" w:rsidRDefault="00FD1754">
            <w:pPr>
              <w:tabs>
                <w:tab w:val="left" w:pos="0"/>
              </w:tabs>
              <w:jc w:val="center"/>
              <w:rPr>
                <w:rFonts w:ascii="宋体" w:hAnsi="宋体"/>
                <w:kern w:val="0"/>
                <w:szCs w:val="21"/>
              </w:rPr>
            </w:pP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30</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《建筑室内防水工程技术规程》</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CECS 196</w:t>
            </w:r>
            <w:r w:rsidRPr="005B29DF">
              <w:rPr>
                <w:rFonts w:ascii="宋体" w:hAnsi="宋体" w:hint="eastAsia"/>
                <w:kern w:val="0"/>
                <w:szCs w:val="21"/>
              </w:rPr>
              <w:t>：</w:t>
            </w:r>
            <w:r w:rsidRPr="005B29DF">
              <w:rPr>
                <w:rFonts w:ascii="宋体" w:hAnsi="宋体" w:hint="eastAsia"/>
                <w:kern w:val="0"/>
                <w:szCs w:val="21"/>
              </w:rPr>
              <w:t>2006</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2006</w:t>
            </w:r>
            <w:r w:rsidRPr="005B29DF">
              <w:rPr>
                <w:rFonts w:ascii="宋体" w:hAnsi="宋体" w:hint="eastAsia"/>
                <w:kern w:val="0"/>
                <w:szCs w:val="21"/>
              </w:rPr>
              <w:t>年</w:t>
            </w:r>
          </w:p>
        </w:tc>
        <w:tc>
          <w:tcPr>
            <w:tcW w:w="1731" w:type="dxa"/>
            <w:vMerge w:val="restart"/>
            <w:vAlign w:val="center"/>
          </w:tcPr>
          <w:p w:rsidR="00FD1754" w:rsidRPr="005B29DF" w:rsidRDefault="00FD1754">
            <w:pPr>
              <w:tabs>
                <w:tab w:val="left" w:pos="0"/>
              </w:tabs>
              <w:jc w:val="center"/>
              <w:rPr>
                <w:rFonts w:ascii="宋体" w:hAnsi="宋体"/>
                <w:kern w:val="0"/>
                <w:szCs w:val="21"/>
              </w:rPr>
            </w:pPr>
          </w:p>
          <w:p w:rsidR="00FD1754" w:rsidRPr="005B29DF" w:rsidRDefault="00FD1754">
            <w:pPr>
              <w:tabs>
                <w:tab w:val="left" w:pos="0"/>
              </w:tabs>
              <w:jc w:val="center"/>
              <w:rPr>
                <w:rFonts w:ascii="宋体" w:hAnsi="宋体"/>
                <w:kern w:val="0"/>
                <w:szCs w:val="21"/>
              </w:rPr>
            </w:pPr>
          </w:p>
          <w:p w:rsidR="00FD1754" w:rsidRPr="005B29DF" w:rsidRDefault="00FD1754">
            <w:pPr>
              <w:tabs>
                <w:tab w:val="left" w:pos="0"/>
              </w:tabs>
              <w:jc w:val="center"/>
              <w:rPr>
                <w:rFonts w:ascii="宋体" w:hAnsi="宋体"/>
                <w:kern w:val="0"/>
                <w:szCs w:val="21"/>
              </w:rPr>
            </w:pPr>
          </w:p>
          <w:p w:rsidR="00FD1754" w:rsidRPr="005B29DF" w:rsidRDefault="00FD1754">
            <w:pPr>
              <w:tabs>
                <w:tab w:val="left" w:pos="0"/>
              </w:tabs>
              <w:jc w:val="center"/>
              <w:rPr>
                <w:rFonts w:ascii="宋体" w:hAnsi="宋体"/>
                <w:kern w:val="0"/>
                <w:szCs w:val="21"/>
              </w:rPr>
            </w:pPr>
          </w:p>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卫生间、盥洗室、彩色水泥自流平等</w:t>
            </w: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31</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《节水型生活用水器具标准》</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CJ164-2002</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2002</w:t>
            </w:r>
            <w:r w:rsidRPr="005B29DF">
              <w:rPr>
                <w:rFonts w:ascii="宋体" w:hAnsi="宋体" w:hint="eastAsia"/>
                <w:kern w:val="0"/>
                <w:szCs w:val="21"/>
              </w:rPr>
              <w:t>年</w:t>
            </w:r>
          </w:p>
        </w:tc>
        <w:tc>
          <w:tcPr>
            <w:tcW w:w="1731" w:type="dxa"/>
            <w:vMerge/>
            <w:vAlign w:val="center"/>
          </w:tcPr>
          <w:p w:rsidR="00FD1754" w:rsidRPr="005B29DF" w:rsidRDefault="00FD1754">
            <w:pPr>
              <w:tabs>
                <w:tab w:val="left" w:pos="0"/>
              </w:tabs>
              <w:jc w:val="center"/>
              <w:rPr>
                <w:rFonts w:ascii="宋体" w:hAnsi="宋体"/>
                <w:kern w:val="0"/>
                <w:szCs w:val="21"/>
              </w:rPr>
            </w:pP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32</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《陶瓷片密封水嘴》</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GB/T18145</w:t>
            </w:r>
            <w:r w:rsidRPr="005B29DF">
              <w:rPr>
                <w:rFonts w:ascii="宋体" w:hAnsi="宋体" w:hint="eastAsia"/>
                <w:kern w:val="0"/>
                <w:szCs w:val="21"/>
              </w:rPr>
              <w:t>－</w:t>
            </w:r>
            <w:r w:rsidRPr="005B29DF">
              <w:rPr>
                <w:rFonts w:ascii="宋体" w:hAnsi="宋体" w:hint="eastAsia"/>
                <w:kern w:val="0"/>
                <w:szCs w:val="21"/>
              </w:rPr>
              <w:t>2000</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2000</w:t>
            </w:r>
            <w:r w:rsidRPr="005B29DF">
              <w:rPr>
                <w:rFonts w:ascii="宋体" w:hAnsi="宋体" w:hint="eastAsia"/>
                <w:kern w:val="0"/>
                <w:szCs w:val="21"/>
              </w:rPr>
              <w:t>年</w:t>
            </w:r>
          </w:p>
        </w:tc>
        <w:tc>
          <w:tcPr>
            <w:tcW w:w="1731" w:type="dxa"/>
            <w:vMerge/>
            <w:vAlign w:val="center"/>
          </w:tcPr>
          <w:p w:rsidR="00FD1754" w:rsidRPr="005B29DF" w:rsidRDefault="00FD1754">
            <w:pPr>
              <w:tabs>
                <w:tab w:val="left" w:pos="0"/>
              </w:tabs>
              <w:jc w:val="center"/>
              <w:rPr>
                <w:rFonts w:ascii="宋体" w:hAnsi="宋体"/>
                <w:kern w:val="0"/>
                <w:szCs w:val="21"/>
              </w:rPr>
            </w:pP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33</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《卫生陶瓷》</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 6952-2005</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2005</w:t>
            </w:r>
            <w:r w:rsidRPr="005B29DF">
              <w:rPr>
                <w:rFonts w:ascii="宋体" w:hAnsi="宋体" w:hint="eastAsia"/>
                <w:kern w:val="0"/>
                <w:szCs w:val="21"/>
              </w:rPr>
              <w:t>年</w:t>
            </w:r>
          </w:p>
        </w:tc>
        <w:tc>
          <w:tcPr>
            <w:tcW w:w="1731" w:type="dxa"/>
            <w:vMerge/>
            <w:vAlign w:val="center"/>
          </w:tcPr>
          <w:p w:rsidR="00FD1754" w:rsidRPr="005B29DF" w:rsidRDefault="00FD1754">
            <w:pPr>
              <w:tabs>
                <w:tab w:val="left" w:pos="0"/>
              </w:tabs>
              <w:jc w:val="center"/>
              <w:rPr>
                <w:rFonts w:ascii="宋体" w:hAnsi="宋体"/>
                <w:kern w:val="0"/>
                <w:szCs w:val="21"/>
              </w:rPr>
            </w:pP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34</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w:t>
            </w:r>
            <w:r w:rsidRPr="005B29DF">
              <w:rPr>
                <w:rFonts w:ascii="宋体" w:hAnsi="宋体" w:hint="eastAsia"/>
                <w:kern w:val="0"/>
                <w:szCs w:val="21"/>
              </w:rPr>
              <w:t>6</w:t>
            </w:r>
            <w:r w:rsidRPr="005B29DF">
              <w:rPr>
                <w:rFonts w:ascii="宋体" w:hAnsi="宋体" w:hint="eastAsia"/>
                <w:kern w:val="0"/>
                <w:szCs w:val="21"/>
              </w:rPr>
              <w:t>升水便器配套系统》</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JC/T856</w:t>
            </w:r>
            <w:r w:rsidRPr="005B29DF">
              <w:rPr>
                <w:rFonts w:ascii="宋体" w:hAnsi="宋体" w:hint="eastAsia"/>
                <w:kern w:val="0"/>
                <w:szCs w:val="21"/>
              </w:rPr>
              <w:t>－</w:t>
            </w:r>
            <w:r w:rsidRPr="005B29DF">
              <w:rPr>
                <w:rFonts w:ascii="宋体" w:hAnsi="宋体" w:hint="eastAsia"/>
                <w:kern w:val="0"/>
                <w:szCs w:val="21"/>
              </w:rPr>
              <w:t>2000</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2000</w:t>
            </w:r>
            <w:r w:rsidRPr="005B29DF">
              <w:rPr>
                <w:rFonts w:ascii="宋体" w:hAnsi="宋体" w:hint="eastAsia"/>
                <w:kern w:val="0"/>
                <w:szCs w:val="21"/>
              </w:rPr>
              <w:t>年</w:t>
            </w:r>
          </w:p>
        </w:tc>
        <w:tc>
          <w:tcPr>
            <w:tcW w:w="1731" w:type="dxa"/>
            <w:vMerge/>
            <w:vAlign w:val="center"/>
          </w:tcPr>
          <w:p w:rsidR="00FD1754" w:rsidRPr="005B29DF" w:rsidRDefault="00FD1754">
            <w:pPr>
              <w:tabs>
                <w:tab w:val="left" w:pos="0"/>
              </w:tabs>
              <w:jc w:val="center"/>
              <w:rPr>
                <w:rFonts w:ascii="宋体" w:hAnsi="宋体"/>
                <w:kern w:val="0"/>
                <w:szCs w:val="21"/>
              </w:rPr>
            </w:pP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35</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《大便器冲洗阀》</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QB/T3649</w:t>
            </w:r>
            <w:r w:rsidRPr="005B29DF">
              <w:rPr>
                <w:rFonts w:ascii="宋体" w:hAnsi="宋体" w:hint="eastAsia"/>
                <w:kern w:val="0"/>
                <w:szCs w:val="21"/>
              </w:rPr>
              <w:t>－</w:t>
            </w:r>
            <w:r w:rsidRPr="005B29DF">
              <w:rPr>
                <w:rFonts w:ascii="宋体" w:hAnsi="宋体" w:hint="eastAsia"/>
                <w:kern w:val="0"/>
                <w:szCs w:val="21"/>
              </w:rPr>
              <w:t>1999</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现行</w:t>
            </w:r>
          </w:p>
        </w:tc>
        <w:tc>
          <w:tcPr>
            <w:tcW w:w="1731" w:type="dxa"/>
            <w:vMerge/>
            <w:vAlign w:val="center"/>
          </w:tcPr>
          <w:p w:rsidR="00FD1754" w:rsidRPr="005B29DF" w:rsidRDefault="00FD1754">
            <w:pPr>
              <w:tabs>
                <w:tab w:val="left" w:pos="0"/>
              </w:tabs>
              <w:jc w:val="center"/>
              <w:rPr>
                <w:rFonts w:ascii="宋体" w:hAnsi="宋体"/>
                <w:kern w:val="0"/>
                <w:szCs w:val="21"/>
              </w:rPr>
            </w:pP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36</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《淋浴用机械式脚踏阀门》</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CJ/T3008</w:t>
            </w:r>
            <w:r w:rsidRPr="005B29DF">
              <w:rPr>
                <w:rFonts w:ascii="宋体" w:hAnsi="宋体" w:hint="eastAsia"/>
                <w:kern w:val="0"/>
                <w:szCs w:val="21"/>
              </w:rPr>
              <w:t>－</w:t>
            </w:r>
            <w:r w:rsidRPr="005B29DF">
              <w:rPr>
                <w:rFonts w:ascii="宋体" w:hAnsi="宋体" w:hint="eastAsia"/>
                <w:kern w:val="0"/>
                <w:szCs w:val="21"/>
              </w:rPr>
              <w:t>1993</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现行</w:t>
            </w:r>
          </w:p>
        </w:tc>
        <w:tc>
          <w:tcPr>
            <w:tcW w:w="1731" w:type="dxa"/>
            <w:vMerge/>
            <w:vAlign w:val="center"/>
          </w:tcPr>
          <w:p w:rsidR="00FD1754" w:rsidRPr="005B29DF" w:rsidRDefault="00FD1754">
            <w:pPr>
              <w:tabs>
                <w:tab w:val="left" w:pos="0"/>
              </w:tabs>
              <w:jc w:val="center"/>
              <w:rPr>
                <w:rFonts w:ascii="宋体" w:hAnsi="宋体"/>
                <w:kern w:val="0"/>
                <w:szCs w:val="21"/>
              </w:rPr>
            </w:pP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37</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《厨房、厕浴间防水施工技术规程》</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DBJ 01-105-2006</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2006</w:t>
            </w:r>
            <w:r w:rsidRPr="005B29DF">
              <w:rPr>
                <w:rFonts w:ascii="宋体" w:hAnsi="宋体" w:hint="eastAsia"/>
                <w:kern w:val="0"/>
                <w:szCs w:val="21"/>
              </w:rPr>
              <w:t>年</w:t>
            </w:r>
          </w:p>
        </w:tc>
        <w:tc>
          <w:tcPr>
            <w:tcW w:w="1731" w:type="dxa"/>
            <w:vMerge/>
            <w:vAlign w:val="center"/>
          </w:tcPr>
          <w:p w:rsidR="00FD1754" w:rsidRPr="005B29DF" w:rsidRDefault="00FD1754">
            <w:pPr>
              <w:tabs>
                <w:tab w:val="left" w:pos="0"/>
              </w:tabs>
              <w:jc w:val="center"/>
              <w:rPr>
                <w:rFonts w:ascii="宋体" w:hAnsi="宋体"/>
                <w:kern w:val="0"/>
                <w:szCs w:val="21"/>
              </w:rPr>
            </w:pP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38</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《建筑材料及制品燃烧性能分级》</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GB8624-2006</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2006</w:t>
            </w:r>
            <w:r w:rsidRPr="005B29DF">
              <w:rPr>
                <w:rFonts w:ascii="宋体" w:hAnsi="宋体" w:hint="eastAsia"/>
                <w:kern w:val="0"/>
                <w:szCs w:val="21"/>
              </w:rPr>
              <w:t>年</w:t>
            </w:r>
          </w:p>
        </w:tc>
        <w:tc>
          <w:tcPr>
            <w:tcW w:w="1731" w:type="dxa"/>
            <w:vMerge/>
            <w:vAlign w:val="center"/>
          </w:tcPr>
          <w:p w:rsidR="00FD1754" w:rsidRPr="005B29DF" w:rsidRDefault="00FD1754">
            <w:pPr>
              <w:tabs>
                <w:tab w:val="left" w:pos="0"/>
              </w:tabs>
              <w:jc w:val="center"/>
              <w:rPr>
                <w:rFonts w:ascii="宋体" w:hAnsi="宋体"/>
                <w:kern w:val="0"/>
                <w:szCs w:val="21"/>
              </w:rPr>
            </w:pP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39</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《通用</w:t>
            </w:r>
            <w:hyperlink r:id="rId8" w:tgtFrame="_blank" w:history="1">
              <w:r w:rsidRPr="005B29DF">
                <w:rPr>
                  <w:rFonts w:ascii="宋体" w:hAnsi="宋体" w:hint="eastAsia"/>
                  <w:kern w:val="0"/>
                  <w:szCs w:val="21"/>
                </w:rPr>
                <w:t>硅酸盐水泥</w:t>
              </w:r>
            </w:hyperlink>
            <w:r w:rsidRPr="005B29DF">
              <w:rPr>
                <w:rFonts w:ascii="宋体" w:hAnsi="宋体" w:hint="eastAsia"/>
                <w:kern w:val="0"/>
                <w:szCs w:val="21"/>
              </w:rPr>
              <w:t>》</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 175-2007</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现行</w:t>
            </w:r>
          </w:p>
        </w:tc>
        <w:tc>
          <w:tcPr>
            <w:tcW w:w="1731"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水泥</w:t>
            </w: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40</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《建筑用砂》</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GB/T 14684-2011</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2011</w:t>
            </w:r>
            <w:r w:rsidRPr="005B29DF">
              <w:rPr>
                <w:rFonts w:ascii="宋体" w:hAnsi="宋体" w:hint="eastAsia"/>
                <w:kern w:val="0"/>
                <w:szCs w:val="21"/>
              </w:rPr>
              <w:t>年</w:t>
            </w:r>
          </w:p>
        </w:tc>
        <w:tc>
          <w:tcPr>
            <w:tcW w:w="1731"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建筑用砂</w:t>
            </w: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41</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w:t>
            </w:r>
            <w:hyperlink r:id="rId9" w:tgtFrame="_blank" w:history="1">
              <w:r w:rsidRPr="005B29DF">
                <w:rPr>
                  <w:rFonts w:ascii="宋体" w:hAnsi="宋体" w:hint="eastAsia"/>
                  <w:kern w:val="0"/>
                  <w:szCs w:val="21"/>
                </w:rPr>
                <w:t>混凝土用水</w:t>
              </w:r>
            </w:hyperlink>
            <w:r w:rsidRPr="005B29DF">
              <w:rPr>
                <w:rFonts w:ascii="宋体" w:hAnsi="宋体" w:hint="eastAsia"/>
                <w:kern w:val="0"/>
                <w:szCs w:val="21"/>
              </w:rPr>
              <w:t>》</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JGJ63-2006</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2006</w:t>
            </w:r>
            <w:r w:rsidRPr="005B29DF">
              <w:rPr>
                <w:rFonts w:ascii="宋体" w:hAnsi="宋体" w:hint="eastAsia"/>
                <w:kern w:val="0"/>
                <w:szCs w:val="21"/>
              </w:rPr>
              <w:t>年</w:t>
            </w:r>
          </w:p>
        </w:tc>
        <w:tc>
          <w:tcPr>
            <w:tcW w:w="1731"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混凝土用水</w:t>
            </w: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42</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《建筑用安全玻璃防火玻璃》</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 15763.1</w:t>
            </w:r>
            <w:r w:rsidRPr="005B29DF">
              <w:rPr>
                <w:rFonts w:ascii="宋体" w:hAnsi="宋体" w:hint="eastAsia"/>
                <w:kern w:val="0"/>
                <w:szCs w:val="21"/>
              </w:rPr>
              <w:t>—</w:t>
            </w:r>
            <w:r w:rsidRPr="005B29DF">
              <w:rPr>
                <w:rFonts w:ascii="宋体" w:hAnsi="宋体" w:hint="eastAsia"/>
                <w:kern w:val="0"/>
                <w:szCs w:val="21"/>
              </w:rPr>
              <w:t>2009</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2009</w:t>
            </w:r>
            <w:r w:rsidRPr="005B29DF">
              <w:rPr>
                <w:rFonts w:ascii="宋体" w:hAnsi="宋体" w:hint="eastAsia"/>
                <w:kern w:val="0"/>
                <w:szCs w:val="21"/>
              </w:rPr>
              <w:t>年</w:t>
            </w:r>
          </w:p>
        </w:tc>
        <w:tc>
          <w:tcPr>
            <w:tcW w:w="1731" w:type="dxa"/>
            <w:vMerge w:val="restart"/>
            <w:vAlign w:val="center"/>
          </w:tcPr>
          <w:p w:rsidR="00FD1754" w:rsidRPr="005B29DF" w:rsidRDefault="00FD1754">
            <w:pPr>
              <w:tabs>
                <w:tab w:val="left" w:pos="0"/>
              </w:tabs>
              <w:jc w:val="center"/>
              <w:rPr>
                <w:rFonts w:ascii="宋体" w:hAnsi="宋体"/>
                <w:kern w:val="0"/>
                <w:szCs w:val="21"/>
              </w:rPr>
            </w:pPr>
          </w:p>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防火观察窗玻璃</w:t>
            </w: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43</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《平板玻璃新国标》</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 11614-2009</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2009</w:t>
            </w:r>
            <w:r w:rsidRPr="005B29DF">
              <w:rPr>
                <w:rFonts w:ascii="宋体" w:hAnsi="宋体" w:hint="eastAsia"/>
                <w:kern w:val="0"/>
                <w:szCs w:val="21"/>
              </w:rPr>
              <w:t>年</w:t>
            </w:r>
          </w:p>
        </w:tc>
        <w:tc>
          <w:tcPr>
            <w:tcW w:w="1731" w:type="dxa"/>
            <w:vMerge/>
            <w:vAlign w:val="center"/>
          </w:tcPr>
          <w:p w:rsidR="00FD1754" w:rsidRPr="005B29DF" w:rsidRDefault="00FD1754">
            <w:pPr>
              <w:tabs>
                <w:tab w:val="left" w:pos="0"/>
              </w:tabs>
              <w:jc w:val="center"/>
              <w:rPr>
                <w:rFonts w:ascii="宋体" w:hAnsi="宋体"/>
                <w:kern w:val="0"/>
                <w:szCs w:val="21"/>
              </w:rPr>
            </w:pP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44</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《钢化玻璃标准》</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GB15763.2-2005</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2005</w:t>
            </w:r>
            <w:r w:rsidRPr="005B29DF">
              <w:rPr>
                <w:rFonts w:ascii="宋体" w:hAnsi="宋体" w:hint="eastAsia"/>
                <w:kern w:val="0"/>
                <w:szCs w:val="21"/>
              </w:rPr>
              <w:t>年</w:t>
            </w:r>
          </w:p>
        </w:tc>
        <w:tc>
          <w:tcPr>
            <w:tcW w:w="1731" w:type="dxa"/>
            <w:vMerge/>
            <w:vAlign w:val="center"/>
          </w:tcPr>
          <w:p w:rsidR="00FD1754" w:rsidRPr="005B29DF" w:rsidRDefault="00FD1754">
            <w:pPr>
              <w:tabs>
                <w:tab w:val="left" w:pos="0"/>
              </w:tabs>
              <w:jc w:val="center"/>
              <w:rPr>
                <w:rFonts w:ascii="宋体" w:hAnsi="宋体"/>
                <w:kern w:val="0"/>
                <w:szCs w:val="21"/>
              </w:rPr>
            </w:pP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45</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《门、窗、幕墙窗用五金附件》</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04J631</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2010</w:t>
            </w:r>
            <w:r w:rsidRPr="005B29DF">
              <w:rPr>
                <w:rFonts w:ascii="宋体" w:hAnsi="宋体" w:hint="eastAsia"/>
                <w:kern w:val="0"/>
                <w:szCs w:val="21"/>
              </w:rPr>
              <w:t>年</w:t>
            </w:r>
          </w:p>
        </w:tc>
        <w:tc>
          <w:tcPr>
            <w:tcW w:w="1731"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门体、窗等五金附件</w:t>
            </w: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46</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《冷轧钢板和钢带的尺寸、外形、重量及允许偏差》</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GB/T708-2006</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2007-02-01</w:t>
            </w:r>
          </w:p>
        </w:tc>
        <w:tc>
          <w:tcPr>
            <w:tcW w:w="1731"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合同内各金属建材（钢质门等）</w:t>
            </w: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47</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《不锈钢冷轧钢板和钢带》</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GB3280</w:t>
            </w:r>
            <w:r w:rsidRPr="005B29DF">
              <w:rPr>
                <w:rFonts w:ascii="宋体" w:hAnsi="宋体" w:hint="eastAsia"/>
                <w:kern w:val="0"/>
                <w:szCs w:val="21"/>
              </w:rPr>
              <w:t>—</w:t>
            </w:r>
            <w:r w:rsidRPr="005B29DF">
              <w:rPr>
                <w:rFonts w:ascii="宋体" w:hAnsi="宋体" w:hint="eastAsia"/>
                <w:kern w:val="0"/>
                <w:szCs w:val="21"/>
              </w:rPr>
              <w:t>2015</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2016-06</w:t>
            </w:r>
          </w:p>
        </w:tc>
        <w:tc>
          <w:tcPr>
            <w:tcW w:w="1731"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合同内各不锈钢建材</w:t>
            </w: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48</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《闭门器》</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QB/T 2698-2013</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2013</w:t>
            </w:r>
            <w:r w:rsidRPr="005B29DF">
              <w:rPr>
                <w:rFonts w:ascii="宋体" w:hAnsi="宋体" w:hint="eastAsia"/>
                <w:kern w:val="0"/>
                <w:szCs w:val="21"/>
              </w:rPr>
              <w:t>年</w:t>
            </w:r>
          </w:p>
        </w:tc>
        <w:tc>
          <w:tcPr>
            <w:tcW w:w="1731"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闭门器</w:t>
            </w: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49</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《防火闭门器》</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GA 93-2004</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2004</w:t>
            </w:r>
            <w:r w:rsidRPr="005B29DF">
              <w:rPr>
                <w:rFonts w:ascii="宋体" w:hAnsi="宋体" w:hint="eastAsia"/>
                <w:kern w:val="0"/>
                <w:szCs w:val="21"/>
              </w:rPr>
              <w:t>年</w:t>
            </w:r>
          </w:p>
        </w:tc>
        <w:tc>
          <w:tcPr>
            <w:tcW w:w="1731"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防火闭门器</w:t>
            </w: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50</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《冷轧钢板和钢带》</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GB/T 708-2006</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2006</w:t>
            </w:r>
            <w:r w:rsidRPr="005B29DF">
              <w:rPr>
                <w:rFonts w:ascii="宋体" w:hAnsi="宋体" w:hint="eastAsia"/>
                <w:kern w:val="0"/>
                <w:szCs w:val="21"/>
              </w:rPr>
              <w:t>年</w:t>
            </w:r>
          </w:p>
        </w:tc>
        <w:tc>
          <w:tcPr>
            <w:tcW w:w="1731" w:type="dxa"/>
            <w:vMerge w:val="restart"/>
            <w:vAlign w:val="center"/>
          </w:tcPr>
          <w:p w:rsidR="00FD1754" w:rsidRPr="005B29DF" w:rsidRDefault="00FD1754">
            <w:pPr>
              <w:tabs>
                <w:tab w:val="left" w:pos="0"/>
              </w:tabs>
              <w:jc w:val="center"/>
              <w:rPr>
                <w:rFonts w:ascii="宋体" w:hAnsi="宋体"/>
                <w:kern w:val="0"/>
                <w:szCs w:val="21"/>
              </w:rPr>
            </w:pPr>
          </w:p>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钢质门</w:t>
            </w: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51</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《碳素结构钢冷轧钢带》</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GB/T 716-1991</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现行</w:t>
            </w:r>
          </w:p>
        </w:tc>
        <w:tc>
          <w:tcPr>
            <w:tcW w:w="1731" w:type="dxa"/>
            <w:vMerge/>
            <w:vAlign w:val="center"/>
          </w:tcPr>
          <w:p w:rsidR="00FD1754" w:rsidRPr="005B29DF" w:rsidRDefault="00FD1754">
            <w:pPr>
              <w:tabs>
                <w:tab w:val="left" w:pos="0"/>
              </w:tabs>
              <w:jc w:val="center"/>
              <w:rPr>
                <w:rFonts w:ascii="宋体" w:hAnsi="宋体"/>
                <w:kern w:val="0"/>
                <w:szCs w:val="21"/>
              </w:rPr>
            </w:pP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52</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《钢质防护门》</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QB 1136-1991</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现行</w:t>
            </w:r>
          </w:p>
        </w:tc>
        <w:tc>
          <w:tcPr>
            <w:tcW w:w="1731" w:type="dxa"/>
            <w:vMerge/>
            <w:vAlign w:val="center"/>
          </w:tcPr>
          <w:p w:rsidR="00FD1754" w:rsidRPr="005B29DF" w:rsidRDefault="00FD1754">
            <w:pPr>
              <w:tabs>
                <w:tab w:val="left" w:pos="0"/>
              </w:tabs>
              <w:jc w:val="center"/>
              <w:rPr>
                <w:rFonts w:ascii="宋体" w:hAnsi="宋体"/>
                <w:kern w:val="0"/>
                <w:szCs w:val="21"/>
              </w:rPr>
            </w:pP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53</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《弹子插销门锁》</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QB/T 2474-2000</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现行</w:t>
            </w:r>
          </w:p>
        </w:tc>
        <w:tc>
          <w:tcPr>
            <w:tcW w:w="1731"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弹子插销门锁</w:t>
            </w: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54</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《锁具测试方法》</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GB8384</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现行</w:t>
            </w:r>
          </w:p>
        </w:tc>
        <w:tc>
          <w:tcPr>
            <w:tcW w:w="1731"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门体五金锁具</w:t>
            </w: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55</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《地面用水泥基自流平砂浆》</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JC/T 985-2005</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2005</w:t>
            </w:r>
            <w:r w:rsidRPr="005B29DF">
              <w:rPr>
                <w:rFonts w:ascii="宋体" w:hAnsi="宋体" w:hint="eastAsia"/>
                <w:kern w:val="0"/>
                <w:szCs w:val="21"/>
              </w:rPr>
              <w:t>年</w:t>
            </w:r>
          </w:p>
        </w:tc>
        <w:tc>
          <w:tcPr>
            <w:tcW w:w="1731"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彩色水泥自流平地面</w:t>
            </w: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56</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《防静电地板通用规范》</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SG/T11236-2001</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2001</w:t>
            </w:r>
            <w:r w:rsidRPr="005B29DF">
              <w:rPr>
                <w:rFonts w:ascii="宋体" w:hAnsi="宋体" w:hint="eastAsia"/>
                <w:kern w:val="0"/>
                <w:szCs w:val="21"/>
              </w:rPr>
              <w:t>年</w:t>
            </w:r>
          </w:p>
        </w:tc>
        <w:tc>
          <w:tcPr>
            <w:tcW w:w="1731" w:type="dxa"/>
            <w:vMerge w:val="restart"/>
            <w:vAlign w:val="center"/>
          </w:tcPr>
          <w:p w:rsidR="00FD1754" w:rsidRPr="005B29DF" w:rsidRDefault="00FD1754">
            <w:pPr>
              <w:tabs>
                <w:tab w:val="left" w:pos="0"/>
              </w:tabs>
              <w:jc w:val="center"/>
              <w:rPr>
                <w:rFonts w:ascii="宋体" w:hAnsi="宋体"/>
                <w:kern w:val="0"/>
                <w:szCs w:val="21"/>
              </w:rPr>
            </w:pPr>
          </w:p>
          <w:p w:rsidR="00FD1754" w:rsidRPr="005B29DF" w:rsidRDefault="00FD1754">
            <w:pPr>
              <w:tabs>
                <w:tab w:val="left" w:pos="0"/>
              </w:tabs>
              <w:jc w:val="center"/>
              <w:rPr>
                <w:rFonts w:ascii="宋体" w:hAnsi="宋体"/>
                <w:kern w:val="0"/>
                <w:szCs w:val="21"/>
              </w:rPr>
            </w:pPr>
          </w:p>
          <w:p w:rsidR="00FD1754" w:rsidRPr="005B29DF" w:rsidRDefault="00FD1754">
            <w:pPr>
              <w:tabs>
                <w:tab w:val="left" w:pos="0"/>
              </w:tabs>
              <w:jc w:val="center"/>
              <w:rPr>
                <w:rFonts w:ascii="宋体" w:hAnsi="宋体"/>
                <w:kern w:val="0"/>
                <w:szCs w:val="21"/>
              </w:rPr>
            </w:pPr>
          </w:p>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防静电架空活动地板</w:t>
            </w: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57</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《计算机机房活动地板技术条件》</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SJ/T10796-2001</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2001</w:t>
            </w:r>
            <w:r w:rsidRPr="005B29DF">
              <w:rPr>
                <w:rFonts w:ascii="宋体" w:hAnsi="宋体" w:hint="eastAsia"/>
                <w:kern w:val="0"/>
                <w:szCs w:val="21"/>
              </w:rPr>
              <w:t>年</w:t>
            </w:r>
          </w:p>
        </w:tc>
        <w:tc>
          <w:tcPr>
            <w:tcW w:w="1731" w:type="dxa"/>
            <w:vMerge/>
            <w:vAlign w:val="center"/>
          </w:tcPr>
          <w:p w:rsidR="00FD1754" w:rsidRPr="005B29DF" w:rsidRDefault="00FD1754">
            <w:pPr>
              <w:tabs>
                <w:tab w:val="left" w:pos="0"/>
              </w:tabs>
              <w:jc w:val="center"/>
              <w:rPr>
                <w:rFonts w:ascii="宋体" w:hAnsi="宋体"/>
                <w:kern w:val="0"/>
                <w:szCs w:val="21"/>
              </w:rPr>
            </w:pP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58</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《电子计算机机房设计规范》</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GB50174-1993</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现行</w:t>
            </w:r>
          </w:p>
        </w:tc>
        <w:tc>
          <w:tcPr>
            <w:tcW w:w="1731" w:type="dxa"/>
            <w:vMerge/>
            <w:vAlign w:val="center"/>
          </w:tcPr>
          <w:p w:rsidR="00FD1754" w:rsidRPr="005B29DF" w:rsidRDefault="00FD1754">
            <w:pPr>
              <w:tabs>
                <w:tab w:val="left" w:pos="0"/>
              </w:tabs>
              <w:jc w:val="center"/>
              <w:rPr>
                <w:rFonts w:ascii="宋体" w:hAnsi="宋体"/>
                <w:kern w:val="0"/>
                <w:szCs w:val="21"/>
              </w:rPr>
            </w:pP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59</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《计算机房施工及验收规范》</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SJ/T3003-1993</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现行</w:t>
            </w:r>
          </w:p>
        </w:tc>
        <w:tc>
          <w:tcPr>
            <w:tcW w:w="1731" w:type="dxa"/>
            <w:vMerge/>
            <w:vAlign w:val="center"/>
          </w:tcPr>
          <w:p w:rsidR="00FD1754" w:rsidRPr="005B29DF" w:rsidRDefault="00FD1754">
            <w:pPr>
              <w:tabs>
                <w:tab w:val="left" w:pos="0"/>
              </w:tabs>
              <w:jc w:val="center"/>
              <w:rPr>
                <w:rFonts w:ascii="宋体" w:hAnsi="宋体"/>
                <w:kern w:val="0"/>
                <w:szCs w:val="21"/>
              </w:rPr>
            </w:pP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60</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《电子计算机场地通用规范》</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GB/T2887-2000</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现行</w:t>
            </w:r>
          </w:p>
        </w:tc>
        <w:tc>
          <w:tcPr>
            <w:tcW w:w="1731" w:type="dxa"/>
            <w:vMerge/>
            <w:vAlign w:val="center"/>
          </w:tcPr>
          <w:p w:rsidR="00FD1754" w:rsidRPr="005B29DF" w:rsidRDefault="00FD1754">
            <w:pPr>
              <w:tabs>
                <w:tab w:val="left" w:pos="0"/>
              </w:tabs>
              <w:jc w:val="center"/>
              <w:rPr>
                <w:rFonts w:ascii="宋体" w:hAnsi="宋体"/>
                <w:kern w:val="0"/>
                <w:szCs w:val="21"/>
              </w:rPr>
            </w:pP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61</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《防静电陶瓷砖》</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 26539-2011</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现行</w:t>
            </w:r>
          </w:p>
        </w:tc>
        <w:tc>
          <w:tcPr>
            <w:tcW w:w="1731" w:type="dxa"/>
            <w:vMerge/>
            <w:vAlign w:val="center"/>
          </w:tcPr>
          <w:p w:rsidR="00FD1754" w:rsidRPr="005B29DF" w:rsidRDefault="00FD1754">
            <w:pPr>
              <w:tabs>
                <w:tab w:val="left" w:pos="0"/>
              </w:tabs>
              <w:jc w:val="center"/>
              <w:rPr>
                <w:rFonts w:ascii="宋体" w:hAnsi="宋体"/>
                <w:kern w:val="0"/>
                <w:szCs w:val="21"/>
              </w:rPr>
            </w:pP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62</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《电子产品制造与应用系统防静电检查通用规范》</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SJT 10694-2006</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现行</w:t>
            </w:r>
          </w:p>
        </w:tc>
        <w:tc>
          <w:tcPr>
            <w:tcW w:w="1731" w:type="dxa"/>
            <w:vMerge/>
            <w:vAlign w:val="center"/>
          </w:tcPr>
          <w:p w:rsidR="00FD1754" w:rsidRPr="005B29DF" w:rsidRDefault="00FD1754">
            <w:pPr>
              <w:tabs>
                <w:tab w:val="left" w:pos="0"/>
              </w:tabs>
              <w:jc w:val="center"/>
              <w:rPr>
                <w:rFonts w:ascii="宋体" w:hAnsi="宋体"/>
                <w:kern w:val="0"/>
                <w:szCs w:val="21"/>
              </w:rPr>
            </w:pP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63</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《建筑轻质条板隔墙技术规程》</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JGJT 157-2014</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2014</w:t>
            </w:r>
            <w:r w:rsidRPr="005B29DF">
              <w:rPr>
                <w:rFonts w:ascii="宋体" w:hAnsi="宋体" w:hint="eastAsia"/>
                <w:kern w:val="0"/>
                <w:szCs w:val="21"/>
              </w:rPr>
              <w:t>年</w:t>
            </w:r>
          </w:p>
        </w:tc>
        <w:tc>
          <w:tcPr>
            <w:tcW w:w="1731" w:type="dxa"/>
            <w:vMerge w:val="restart"/>
            <w:vAlign w:val="center"/>
          </w:tcPr>
          <w:p w:rsidR="00FD1754" w:rsidRPr="005B29DF" w:rsidRDefault="00FD1754">
            <w:pPr>
              <w:tabs>
                <w:tab w:val="left" w:pos="0"/>
              </w:tabs>
              <w:jc w:val="center"/>
              <w:rPr>
                <w:rFonts w:ascii="宋体" w:hAnsi="宋体"/>
                <w:kern w:val="0"/>
                <w:szCs w:val="21"/>
              </w:rPr>
            </w:pPr>
          </w:p>
          <w:p w:rsidR="00FD1754" w:rsidRPr="005B29DF" w:rsidRDefault="00FD1754">
            <w:pPr>
              <w:tabs>
                <w:tab w:val="left" w:pos="0"/>
              </w:tabs>
              <w:jc w:val="center"/>
              <w:rPr>
                <w:rFonts w:ascii="宋体" w:hAnsi="宋体"/>
                <w:kern w:val="0"/>
                <w:szCs w:val="21"/>
              </w:rPr>
            </w:pPr>
          </w:p>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轻质陶瓷离壁墙</w:t>
            </w: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64</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《建筑隔墙用保温条板》</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GBT 23450-2009</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2009</w:t>
            </w:r>
            <w:r w:rsidRPr="005B29DF">
              <w:rPr>
                <w:rFonts w:ascii="宋体" w:hAnsi="宋体" w:hint="eastAsia"/>
                <w:kern w:val="0"/>
                <w:szCs w:val="21"/>
              </w:rPr>
              <w:t>年</w:t>
            </w:r>
          </w:p>
        </w:tc>
        <w:tc>
          <w:tcPr>
            <w:tcW w:w="1731" w:type="dxa"/>
            <w:vMerge/>
            <w:vAlign w:val="center"/>
          </w:tcPr>
          <w:p w:rsidR="00FD1754" w:rsidRPr="005B29DF" w:rsidRDefault="00FD1754">
            <w:pPr>
              <w:tabs>
                <w:tab w:val="left" w:pos="0"/>
              </w:tabs>
              <w:jc w:val="center"/>
              <w:rPr>
                <w:rFonts w:ascii="宋体" w:hAnsi="宋体"/>
                <w:kern w:val="0"/>
                <w:szCs w:val="21"/>
              </w:rPr>
            </w:pP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65</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《建筑材料及制品燃烧性能分级》</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GB8624-2006</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2006</w:t>
            </w:r>
            <w:r w:rsidRPr="005B29DF">
              <w:rPr>
                <w:rFonts w:ascii="宋体" w:hAnsi="宋体" w:hint="eastAsia"/>
                <w:kern w:val="0"/>
                <w:szCs w:val="21"/>
              </w:rPr>
              <w:t>年</w:t>
            </w:r>
          </w:p>
        </w:tc>
        <w:tc>
          <w:tcPr>
            <w:tcW w:w="1731" w:type="dxa"/>
            <w:vMerge/>
            <w:vAlign w:val="center"/>
          </w:tcPr>
          <w:p w:rsidR="00FD1754" w:rsidRPr="005B29DF" w:rsidRDefault="00FD1754">
            <w:pPr>
              <w:tabs>
                <w:tab w:val="left" w:pos="0"/>
              </w:tabs>
              <w:jc w:val="center"/>
              <w:rPr>
                <w:rFonts w:ascii="宋体" w:hAnsi="宋体"/>
                <w:kern w:val="0"/>
                <w:szCs w:val="21"/>
              </w:rPr>
            </w:pP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66</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《建筑和建筑构件隔声测量第</w:t>
            </w:r>
            <w:r w:rsidRPr="005B29DF">
              <w:rPr>
                <w:rFonts w:ascii="宋体" w:hAnsi="宋体" w:hint="eastAsia"/>
                <w:kern w:val="0"/>
                <w:szCs w:val="21"/>
              </w:rPr>
              <w:t>3</w:t>
            </w:r>
            <w:r w:rsidRPr="005B29DF">
              <w:rPr>
                <w:rFonts w:ascii="宋体" w:hAnsi="宋体" w:hint="eastAsia"/>
                <w:kern w:val="0"/>
                <w:szCs w:val="21"/>
              </w:rPr>
              <w:t>部分：建筑构件空气隔声的实验室测量》</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GB/T19889.3-2005</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2005</w:t>
            </w:r>
            <w:r w:rsidRPr="005B29DF">
              <w:rPr>
                <w:rFonts w:ascii="宋体" w:hAnsi="宋体" w:hint="eastAsia"/>
                <w:kern w:val="0"/>
                <w:szCs w:val="21"/>
              </w:rPr>
              <w:t>年</w:t>
            </w:r>
          </w:p>
        </w:tc>
        <w:tc>
          <w:tcPr>
            <w:tcW w:w="1731" w:type="dxa"/>
            <w:vMerge/>
            <w:vAlign w:val="center"/>
          </w:tcPr>
          <w:p w:rsidR="00FD1754" w:rsidRPr="005B29DF" w:rsidRDefault="00FD1754">
            <w:pPr>
              <w:tabs>
                <w:tab w:val="left" w:pos="0"/>
              </w:tabs>
              <w:jc w:val="center"/>
              <w:rPr>
                <w:rFonts w:ascii="宋体" w:hAnsi="宋体"/>
                <w:kern w:val="0"/>
                <w:szCs w:val="21"/>
              </w:rPr>
            </w:pP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67</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《藻钙装饰天花板》</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Q/GLS 001-2012</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2012</w:t>
            </w:r>
            <w:r w:rsidRPr="005B29DF">
              <w:rPr>
                <w:rFonts w:ascii="宋体" w:hAnsi="宋体" w:hint="eastAsia"/>
                <w:kern w:val="0"/>
                <w:szCs w:val="21"/>
              </w:rPr>
              <w:t>年</w:t>
            </w:r>
          </w:p>
        </w:tc>
        <w:tc>
          <w:tcPr>
            <w:tcW w:w="1731" w:type="dxa"/>
            <w:vMerge w:val="restart"/>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藻钙板天花</w:t>
            </w: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68</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《声学阻抗管中吸声系数和声阻抗的测量第</w:t>
            </w:r>
            <w:r w:rsidRPr="005B29DF">
              <w:rPr>
                <w:rFonts w:ascii="宋体" w:hAnsi="宋体" w:hint="eastAsia"/>
                <w:kern w:val="0"/>
                <w:szCs w:val="21"/>
              </w:rPr>
              <w:t>1</w:t>
            </w:r>
            <w:r w:rsidRPr="005B29DF">
              <w:rPr>
                <w:rFonts w:ascii="宋体" w:hAnsi="宋体" w:hint="eastAsia"/>
                <w:kern w:val="0"/>
                <w:szCs w:val="21"/>
              </w:rPr>
              <w:t>部分：驻波比法》</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GB/T18696.1-2004</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2004</w:t>
            </w:r>
            <w:r w:rsidRPr="005B29DF">
              <w:rPr>
                <w:rFonts w:ascii="宋体" w:hAnsi="宋体" w:hint="eastAsia"/>
                <w:kern w:val="0"/>
                <w:szCs w:val="21"/>
              </w:rPr>
              <w:t>年</w:t>
            </w:r>
          </w:p>
        </w:tc>
        <w:tc>
          <w:tcPr>
            <w:tcW w:w="1731" w:type="dxa"/>
            <w:vMerge/>
            <w:vAlign w:val="center"/>
          </w:tcPr>
          <w:p w:rsidR="00FD1754" w:rsidRPr="005B29DF" w:rsidRDefault="00FD1754">
            <w:pPr>
              <w:tabs>
                <w:tab w:val="left" w:pos="0"/>
              </w:tabs>
              <w:jc w:val="center"/>
              <w:rPr>
                <w:rFonts w:ascii="宋体" w:hAnsi="宋体"/>
                <w:kern w:val="0"/>
                <w:szCs w:val="21"/>
              </w:rPr>
            </w:pP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69</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《蒸压加气混凝土砌块》</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GB11968-2006</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2006</w:t>
            </w:r>
            <w:r w:rsidRPr="005B29DF">
              <w:rPr>
                <w:rFonts w:ascii="宋体" w:hAnsi="宋体" w:hint="eastAsia"/>
                <w:kern w:val="0"/>
                <w:szCs w:val="21"/>
              </w:rPr>
              <w:t>年</w:t>
            </w:r>
          </w:p>
        </w:tc>
        <w:tc>
          <w:tcPr>
            <w:tcW w:w="1731"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蒸压加气混凝土砌块</w:t>
            </w: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70</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《砌墙砖试验方法》</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GB2542</w:t>
            </w:r>
            <w:r w:rsidRPr="005B29DF">
              <w:rPr>
                <w:rFonts w:ascii="宋体" w:hAnsi="宋体" w:hint="eastAsia"/>
                <w:kern w:val="0"/>
                <w:szCs w:val="21"/>
              </w:rPr>
              <w:t>－</w:t>
            </w:r>
            <w:r w:rsidRPr="005B29DF">
              <w:rPr>
                <w:rFonts w:ascii="宋体" w:hAnsi="宋体" w:hint="eastAsia"/>
                <w:kern w:val="0"/>
                <w:szCs w:val="21"/>
              </w:rPr>
              <w:t>2003</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2003</w:t>
            </w:r>
            <w:r w:rsidRPr="005B29DF">
              <w:rPr>
                <w:rFonts w:ascii="宋体" w:hAnsi="宋体" w:hint="eastAsia"/>
                <w:kern w:val="0"/>
                <w:szCs w:val="21"/>
              </w:rPr>
              <w:t>年</w:t>
            </w:r>
          </w:p>
        </w:tc>
        <w:tc>
          <w:tcPr>
            <w:tcW w:w="1731"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砌体</w:t>
            </w:r>
          </w:p>
        </w:tc>
      </w:tr>
      <w:tr w:rsidR="00FD1754" w:rsidRPr="005B29DF">
        <w:trPr>
          <w:jc w:val="center"/>
        </w:trPr>
        <w:tc>
          <w:tcPr>
            <w:tcW w:w="656"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71</w:t>
            </w:r>
          </w:p>
        </w:tc>
        <w:tc>
          <w:tcPr>
            <w:tcW w:w="3119"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《水泥砖》</w:t>
            </w:r>
          </w:p>
        </w:tc>
        <w:tc>
          <w:tcPr>
            <w:tcW w:w="2044"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GB11945</w:t>
            </w:r>
            <w:r w:rsidRPr="005B29DF">
              <w:rPr>
                <w:rFonts w:ascii="宋体" w:hAnsi="宋体" w:hint="eastAsia"/>
                <w:kern w:val="0"/>
                <w:szCs w:val="21"/>
              </w:rPr>
              <w:t>－</w:t>
            </w:r>
            <w:r w:rsidRPr="005B29DF">
              <w:rPr>
                <w:rFonts w:ascii="宋体" w:hAnsi="宋体" w:hint="eastAsia"/>
                <w:kern w:val="0"/>
                <w:szCs w:val="21"/>
              </w:rPr>
              <w:t>1999</w:t>
            </w:r>
          </w:p>
        </w:tc>
        <w:tc>
          <w:tcPr>
            <w:tcW w:w="1418"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现行</w:t>
            </w:r>
          </w:p>
        </w:tc>
        <w:tc>
          <w:tcPr>
            <w:tcW w:w="1731" w:type="dxa"/>
            <w:vAlign w:val="center"/>
          </w:tcPr>
          <w:p w:rsidR="00FD1754" w:rsidRPr="005B29DF" w:rsidRDefault="00524C84">
            <w:pPr>
              <w:tabs>
                <w:tab w:val="left" w:pos="0"/>
              </w:tabs>
              <w:jc w:val="center"/>
              <w:rPr>
                <w:rFonts w:ascii="宋体" w:hAnsi="宋体"/>
                <w:kern w:val="0"/>
                <w:szCs w:val="21"/>
              </w:rPr>
            </w:pPr>
            <w:r w:rsidRPr="005B29DF">
              <w:rPr>
                <w:rFonts w:ascii="宋体" w:hAnsi="宋体" w:hint="eastAsia"/>
                <w:kern w:val="0"/>
                <w:szCs w:val="21"/>
              </w:rPr>
              <w:t>水泥砖</w:t>
            </w:r>
          </w:p>
        </w:tc>
      </w:tr>
    </w:tbl>
    <w:p w:rsidR="00FD1754" w:rsidRPr="005B29DF" w:rsidRDefault="00524C84">
      <w:pPr>
        <w:pStyle w:val="021"/>
        <w:ind w:left="0" w:firstLine="0"/>
        <w:outlineLvl w:val="4"/>
        <w:rPr>
          <w:b/>
          <w:bCs/>
        </w:rPr>
      </w:pPr>
      <w:bookmarkStart w:id="23" w:name="_Toc451157739"/>
      <w:bookmarkStart w:id="24" w:name="_Toc451157447"/>
      <w:bookmarkEnd w:id="23"/>
      <w:bookmarkEnd w:id="24"/>
      <w:r w:rsidRPr="005B29DF">
        <w:rPr>
          <w:rFonts w:hint="eastAsia"/>
          <w:b/>
          <w:bCs/>
        </w:rPr>
        <w:t>7 其它规程规范</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7.1</w:t>
      </w:r>
      <w:r w:rsidRPr="005B29DF">
        <w:rPr>
          <w:rFonts w:ascii="宋体" w:hAnsi="宋体"/>
          <w:szCs w:val="21"/>
          <w:shd w:val="clear" w:color="auto" w:fill="FFFFFF"/>
        </w:rPr>
        <w:t>本</w:t>
      </w:r>
      <w:r w:rsidRPr="005B29DF">
        <w:rPr>
          <w:rFonts w:ascii="宋体" w:hAnsi="宋体" w:hint="eastAsia"/>
          <w:szCs w:val="21"/>
          <w:shd w:val="clear" w:color="auto" w:fill="FFFFFF"/>
        </w:rPr>
        <w:t>技术要求</w:t>
      </w:r>
      <w:r w:rsidRPr="005B29DF">
        <w:rPr>
          <w:rFonts w:ascii="宋体" w:hAnsi="宋体"/>
          <w:szCs w:val="21"/>
          <w:shd w:val="clear" w:color="auto" w:fill="FFFFFF"/>
        </w:rPr>
        <w:t>各系统在施工及竣工验收中应遵守国家、部颁的现行相关规程规范，主要有：</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《地铁设计规范》（</w:t>
      </w:r>
      <w:r w:rsidRPr="005B29DF">
        <w:rPr>
          <w:rFonts w:ascii="宋体" w:hAnsi="宋体" w:hint="eastAsia"/>
          <w:szCs w:val="21"/>
          <w:shd w:val="clear" w:color="auto" w:fill="FFFFFF"/>
        </w:rPr>
        <w:t>GB50157-2013</w:t>
      </w:r>
      <w:r w:rsidRPr="005B29DF">
        <w:rPr>
          <w:rFonts w:ascii="宋体" w:hAnsi="宋体" w:hint="eastAsia"/>
          <w:szCs w:val="21"/>
          <w:shd w:val="clear" w:color="auto" w:fill="FFFFFF"/>
        </w:rPr>
        <w:t>）</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《建筑电气工程施工质量验收规范》（</w:t>
      </w:r>
      <w:r w:rsidRPr="005B29DF">
        <w:rPr>
          <w:rFonts w:ascii="宋体" w:hAnsi="宋体" w:hint="eastAsia"/>
          <w:szCs w:val="21"/>
          <w:shd w:val="clear" w:color="auto" w:fill="FFFFFF"/>
        </w:rPr>
        <w:t>GB 50303-2015</w:t>
      </w:r>
      <w:r w:rsidRPr="005B29DF">
        <w:rPr>
          <w:rFonts w:ascii="宋体" w:hAnsi="宋体" w:hint="eastAsia"/>
          <w:szCs w:val="21"/>
          <w:shd w:val="clear" w:color="auto" w:fill="FFFFFF"/>
        </w:rPr>
        <w:t>）</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《机械设备安装工程施工及验收通用规范》（</w:t>
      </w:r>
      <w:r w:rsidRPr="005B29DF">
        <w:rPr>
          <w:rFonts w:ascii="宋体" w:hAnsi="宋体" w:hint="eastAsia"/>
          <w:szCs w:val="21"/>
          <w:shd w:val="clear" w:color="auto" w:fill="FFFFFF"/>
        </w:rPr>
        <w:t>GB50231-2009</w:t>
      </w:r>
      <w:r w:rsidRPr="005B29DF">
        <w:rPr>
          <w:rFonts w:ascii="宋体" w:hAnsi="宋体" w:hint="eastAsia"/>
          <w:szCs w:val="21"/>
          <w:shd w:val="clear" w:color="auto" w:fill="FFFFFF"/>
        </w:rPr>
        <w:t>）</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《建筑设计防火规范》</w:t>
      </w:r>
      <w:r w:rsidRPr="005B29DF">
        <w:rPr>
          <w:rFonts w:ascii="宋体" w:hAnsi="宋体" w:hint="eastAsia"/>
          <w:szCs w:val="21"/>
          <w:shd w:val="clear" w:color="auto" w:fill="FFFFFF"/>
        </w:rPr>
        <w:t>(2018</w:t>
      </w:r>
      <w:r w:rsidRPr="005B29DF">
        <w:rPr>
          <w:rFonts w:ascii="宋体" w:hAnsi="宋体" w:hint="eastAsia"/>
          <w:szCs w:val="21"/>
          <w:shd w:val="clear" w:color="auto" w:fill="FFFFFF"/>
        </w:rPr>
        <w:t>年版</w:t>
      </w:r>
      <w:r w:rsidRPr="005B29DF">
        <w:rPr>
          <w:rFonts w:ascii="宋体" w:hAnsi="宋体" w:hint="eastAsia"/>
          <w:szCs w:val="21"/>
          <w:shd w:val="clear" w:color="auto" w:fill="FFFFFF"/>
        </w:rPr>
        <w:t>) GB50016-2014</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《智能建筑设计标准》（</w:t>
      </w:r>
      <w:r w:rsidRPr="005B29DF">
        <w:rPr>
          <w:rFonts w:ascii="宋体" w:hAnsi="宋体" w:hint="eastAsia"/>
          <w:szCs w:val="21"/>
          <w:shd w:val="clear" w:color="auto" w:fill="FFFFFF"/>
        </w:rPr>
        <w:t>GB 50314-2015</w:t>
      </w:r>
      <w:r w:rsidRPr="005B29DF">
        <w:rPr>
          <w:rFonts w:ascii="宋体" w:hAnsi="宋体" w:hint="eastAsia"/>
          <w:szCs w:val="21"/>
          <w:shd w:val="clear" w:color="auto" w:fill="FFFFFF"/>
        </w:rPr>
        <w:t>）</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《智能建筑工程质量验收规范》</w:t>
      </w:r>
      <w:r w:rsidRPr="005B29DF">
        <w:rPr>
          <w:rFonts w:ascii="宋体" w:hAnsi="宋体" w:hint="eastAsia"/>
          <w:szCs w:val="21"/>
          <w:shd w:val="clear" w:color="auto" w:fill="FFFFFF"/>
        </w:rPr>
        <w:t>GB 50339-2013</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国际标准化组织（</w:t>
      </w:r>
      <w:r w:rsidRPr="005B29DF">
        <w:rPr>
          <w:rFonts w:ascii="宋体" w:hAnsi="宋体" w:hint="eastAsia"/>
          <w:szCs w:val="21"/>
          <w:shd w:val="clear" w:color="auto" w:fill="FFFFFF"/>
        </w:rPr>
        <w:t>ISO</w:t>
      </w:r>
      <w:r w:rsidRPr="005B29DF">
        <w:rPr>
          <w:rFonts w:ascii="宋体" w:hAnsi="宋体" w:hint="eastAsia"/>
          <w:szCs w:val="21"/>
          <w:shd w:val="clear" w:color="auto" w:fill="FFFFFF"/>
        </w:rPr>
        <w:t>）标准</w:t>
      </w:r>
    </w:p>
    <w:p w:rsidR="00FD1754" w:rsidRPr="005B29DF" w:rsidRDefault="00524C84">
      <w:pPr>
        <w:pStyle w:val="30"/>
        <w:keepNext w:val="0"/>
        <w:keepLines w:val="0"/>
        <w:widowControl/>
        <w:shd w:val="clear" w:color="auto" w:fill="FFFFFF"/>
        <w:rPr>
          <w:rFonts w:ascii="宋体" w:hAnsi="宋体"/>
          <w:b w:val="0"/>
          <w:bCs w:val="0"/>
          <w:sz w:val="21"/>
          <w:szCs w:val="21"/>
          <w:shd w:val="clear" w:color="auto" w:fill="FFFFFF"/>
        </w:rPr>
      </w:pPr>
      <w:r w:rsidRPr="005B29DF">
        <w:rPr>
          <w:rFonts w:ascii="宋体" w:hAnsi="宋体" w:hint="eastAsia"/>
          <w:b w:val="0"/>
          <w:bCs w:val="0"/>
          <w:sz w:val="21"/>
          <w:szCs w:val="21"/>
          <w:shd w:val="clear" w:color="auto" w:fill="FFFFFF"/>
        </w:rPr>
        <w:t>《</w:t>
      </w:r>
      <w:r w:rsidRPr="005B29DF">
        <w:rPr>
          <w:rFonts w:ascii="宋体" w:hAnsi="宋体"/>
          <w:b w:val="0"/>
          <w:bCs w:val="0"/>
          <w:sz w:val="21"/>
          <w:szCs w:val="21"/>
          <w:shd w:val="clear" w:color="auto" w:fill="FFFFFF"/>
        </w:rPr>
        <w:t>钢筋焊接及验收规程</w:t>
      </w:r>
      <w:r w:rsidRPr="005B29DF">
        <w:rPr>
          <w:rFonts w:ascii="宋体" w:hAnsi="宋体" w:hint="eastAsia"/>
          <w:b w:val="0"/>
          <w:bCs w:val="0"/>
          <w:sz w:val="21"/>
          <w:szCs w:val="21"/>
          <w:shd w:val="clear" w:color="auto" w:fill="FFFFFF"/>
        </w:rPr>
        <w:t>》（</w:t>
      </w:r>
      <w:r w:rsidRPr="005B29DF">
        <w:rPr>
          <w:rFonts w:ascii="宋体" w:hAnsi="宋体" w:hint="eastAsia"/>
          <w:b w:val="0"/>
          <w:bCs w:val="0"/>
          <w:sz w:val="21"/>
          <w:szCs w:val="21"/>
          <w:shd w:val="clear" w:color="auto" w:fill="FFFFFF"/>
        </w:rPr>
        <w:t>JGJ18-2012</w:t>
      </w:r>
      <w:r w:rsidRPr="005B29DF">
        <w:rPr>
          <w:rFonts w:ascii="宋体" w:hAnsi="宋体" w:hint="eastAsia"/>
          <w:b w:val="0"/>
          <w:bCs w:val="0"/>
          <w:sz w:val="21"/>
          <w:szCs w:val="21"/>
          <w:shd w:val="clear" w:color="auto" w:fill="FFFFFF"/>
        </w:rPr>
        <w:t>）</w:t>
      </w:r>
    </w:p>
    <w:p w:rsidR="00FD1754" w:rsidRPr="005B29DF" w:rsidRDefault="00524C84">
      <w:pPr>
        <w:pStyle w:val="30"/>
        <w:keepNext w:val="0"/>
        <w:keepLines w:val="0"/>
        <w:widowControl/>
        <w:shd w:val="clear" w:color="auto" w:fill="FFFFFF"/>
        <w:rPr>
          <w:rFonts w:ascii="宋体" w:hAnsi="宋体"/>
          <w:b w:val="0"/>
          <w:bCs w:val="0"/>
          <w:sz w:val="21"/>
          <w:szCs w:val="21"/>
          <w:shd w:val="clear" w:color="auto" w:fill="FFFFFF"/>
        </w:rPr>
      </w:pPr>
      <w:r w:rsidRPr="005B29DF">
        <w:rPr>
          <w:rFonts w:ascii="宋体" w:hAnsi="宋体" w:hint="eastAsia"/>
          <w:b w:val="0"/>
          <w:bCs w:val="0"/>
          <w:sz w:val="21"/>
          <w:szCs w:val="21"/>
          <w:shd w:val="clear" w:color="auto" w:fill="FFFFFF"/>
        </w:rPr>
        <w:t>《</w:t>
      </w:r>
      <w:r w:rsidRPr="005B29DF">
        <w:rPr>
          <w:rFonts w:ascii="宋体" w:hAnsi="宋体"/>
          <w:b w:val="0"/>
          <w:bCs w:val="0"/>
          <w:sz w:val="21"/>
          <w:szCs w:val="21"/>
          <w:shd w:val="clear" w:color="auto" w:fill="FFFFFF"/>
        </w:rPr>
        <w:t>砌体结构工程施工质量验收规范</w:t>
      </w:r>
      <w:r w:rsidRPr="005B29DF">
        <w:rPr>
          <w:rFonts w:ascii="宋体" w:hAnsi="宋体" w:hint="eastAsia"/>
          <w:b w:val="0"/>
          <w:bCs w:val="0"/>
          <w:sz w:val="21"/>
          <w:szCs w:val="21"/>
          <w:shd w:val="clear" w:color="auto" w:fill="FFFFFF"/>
        </w:rPr>
        <w:t>》（</w:t>
      </w:r>
      <w:r w:rsidRPr="005B29DF">
        <w:rPr>
          <w:rFonts w:ascii="宋体" w:hAnsi="宋体" w:hint="eastAsia"/>
          <w:b w:val="0"/>
          <w:bCs w:val="0"/>
          <w:sz w:val="21"/>
          <w:szCs w:val="21"/>
          <w:shd w:val="clear" w:color="auto" w:fill="FFFFFF"/>
        </w:rPr>
        <w:t>GB50203-2011</w:t>
      </w:r>
      <w:r w:rsidRPr="005B29DF">
        <w:rPr>
          <w:rFonts w:ascii="宋体" w:hAnsi="宋体" w:hint="eastAsia"/>
          <w:b w:val="0"/>
          <w:bCs w:val="0"/>
          <w:sz w:val="21"/>
          <w:szCs w:val="21"/>
          <w:shd w:val="clear" w:color="auto" w:fill="FFFFFF"/>
        </w:rPr>
        <w:t>）</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《砌体工程现场检测技术标准》</w:t>
      </w:r>
      <w:r w:rsidRPr="005B29DF">
        <w:rPr>
          <w:rFonts w:ascii="宋体" w:hAnsi="宋体" w:hint="eastAsia"/>
          <w:szCs w:val="21"/>
          <w:shd w:val="clear" w:color="auto" w:fill="FFFFFF"/>
        </w:rPr>
        <w:t xml:space="preserve">  (GB/T 50315-2011)</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《混凝土结构工程施工质量验收规范》（</w:t>
      </w:r>
      <w:r w:rsidRPr="005B29DF">
        <w:rPr>
          <w:rFonts w:ascii="宋体" w:hAnsi="宋体" w:hint="eastAsia"/>
          <w:szCs w:val="21"/>
          <w:shd w:val="clear" w:color="auto" w:fill="FFFFFF"/>
        </w:rPr>
        <w:t>GB50204-2015</w:t>
      </w:r>
      <w:r w:rsidRPr="005B29DF">
        <w:rPr>
          <w:rFonts w:ascii="宋体" w:hAnsi="宋体" w:hint="eastAsia"/>
          <w:szCs w:val="21"/>
          <w:shd w:val="clear" w:color="auto" w:fill="FFFFFF"/>
        </w:rPr>
        <w:t>）</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《建筑装饰装修工程质量验收规范》（</w:t>
      </w:r>
      <w:r w:rsidRPr="005B29DF">
        <w:rPr>
          <w:rFonts w:ascii="宋体" w:hAnsi="宋体" w:hint="eastAsia"/>
          <w:szCs w:val="21"/>
          <w:shd w:val="clear" w:color="auto" w:fill="FFFFFF"/>
        </w:rPr>
        <w:t>GB50210-2001</w:t>
      </w:r>
      <w:r w:rsidRPr="005B29DF">
        <w:rPr>
          <w:rFonts w:ascii="宋体" w:hAnsi="宋体" w:hint="eastAsia"/>
          <w:szCs w:val="21"/>
          <w:shd w:val="clear" w:color="auto" w:fill="FFFFFF"/>
        </w:rPr>
        <w:t>）</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《建筑地面工程施工质量验收规范》（</w:t>
      </w:r>
      <w:r w:rsidRPr="005B29DF">
        <w:rPr>
          <w:rFonts w:ascii="宋体" w:hAnsi="宋体" w:hint="eastAsia"/>
          <w:szCs w:val="21"/>
          <w:shd w:val="clear" w:color="auto" w:fill="FFFFFF"/>
        </w:rPr>
        <w:t>GB50209-2010</w:t>
      </w:r>
      <w:r w:rsidRPr="005B29DF">
        <w:rPr>
          <w:rFonts w:ascii="宋体" w:hAnsi="宋体" w:hint="eastAsia"/>
          <w:szCs w:val="21"/>
          <w:shd w:val="clear" w:color="auto" w:fill="FFFFFF"/>
        </w:rPr>
        <w:t>）</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《建筑内部装修设计防火规范》（</w:t>
      </w:r>
      <w:r w:rsidRPr="005B29DF">
        <w:rPr>
          <w:rFonts w:ascii="宋体" w:hAnsi="宋体" w:hint="eastAsia"/>
          <w:szCs w:val="21"/>
          <w:shd w:val="clear" w:color="auto" w:fill="FFFFFF"/>
        </w:rPr>
        <w:t>GB50222-2007</w:t>
      </w:r>
      <w:r w:rsidRPr="005B29DF">
        <w:rPr>
          <w:rFonts w:ascii="宋体" w:hAnsi="宋体" w:hint="eastAsia"/>
          <w:szCs w:val="21"/>
          <w:shd w:val="clear" w:color="auto" w:fill="FFFFFF"/>
        </w:rPr>
        <w:t>）</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《金属与石材幕墙工程技术规程》（</w:t>
      </w:r>
      <w:r w:rsidRPr="005B29DF">
        <w:rPr>
          <w:rFonts w:ascii="宋体" w:hAnsi="宋体" w:hint="eastAsia"/>
          <w:szCs w:val="21"/>
          <w:shd w:val="clear" w:color="auto" w:fill="FFFFFF"/>
        </w:rPr>
        <w:t>JGJ133-2001</w:t>
      </w:r>
      <w:r w:rsidRPr="005B29DF">
        <w:rPr>
          <w:rFonts w:ascii="宋体" w:hAnsi="宋体" w:hint="eastAsia"/>
          <w:szCs w:val="21"/>
          <w:shd w:val="clear" w:color="auto" w:fill="FFFFFF"/>
        </w:rPr>
        <w:t>）</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《室内装饰装修材料内墙涂料中有害物质限量》（</w:t>
      </w:r>
      <w:r w:rsidRPr="005B29DF">
        <w:rPr>
          <w:rFonts w:ascii="宋体" w:hAnsi="宋体" w:hint="eastAsia"/>
          <w:szCs w:val="21"/>
          <w:shd w:val="clear" w:color="auto" w:fill="FFFFFF"/>
        </w:rPr>
        <w:t>GB18582-2008</w:t>
      </w:r>
      <w:r w:rsidRPr="005B29DF">
        <w:rPr>
          <w:rFonts w:ascii="宋体" w:hAnsi="宋体" w:hint="eastAsia"/>
          <w:szCs w:val="21"/>
          <w:shd w:val="clear" w:color="auto" w:fill="FFFFFF"/>
        </w:rPr>
        <w:t>）</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《室内装饰装修材料胶粘剂中有害物质限量》（</w:t>
      </w:r>
      <w:r w:rsidRPr="005B29DF">
        <w:rPr>
          <w:rFonts w:ascii="宋体" w:hAnsi="宋体" w:hint="eastAsia"/>
          <w:szCs w:val="21"/>
          <w:shd w:val="clear" w:color="auto" w:fill="FFFFFF"/>
        </w:rPr>
        <w:t>GB18583-2008</w:t>
      </w:r>
      <w:r w:rsidRPr="005B29DF">
        <w:rPr>
          <w:rFonts w:ascii="宋体" w:hAnsi="宋体" w:hint="eastAsia"/>
          <w:szCs w:val="21"/>
          <w:shd w:val="clear" w:color="auto" w:fill="FFFFFF"/>
        </w:rPr>
        <w:t>）</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《室内装饰装修材料聚氯乙烯卷材地板中有害物质限量》（</w:t>
      </w:r>
      <w:r w:rsidRPr="005B29DF">
        <w:rPr>
          <w:rFonts w:ascii="宋体" w:hAnsi="宋体" w:hint="eastAsia"/>
          <w:szCs w:val="21"/>
          <w:shd w:val="clear" w:color="auto" w:fill="FFFFFF"/>
        </w:rPr>
        <w:t>GB18586-2001</w:t>
      </w:r>
      <w:r w:rsidRPr="005B29DF">
        <w:rPr>
          <w:rFonts w:ascii="宋体" w:hAnsi="宋体" w:hint="eastAsia"/>
          <w:szCs w:val="21"/>
          <w:shd w:val="clear" w:color="auto" w:fill="FFFFFF"/>
        </w:rPr>
        <w:t>）</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《建筑材料放射性核素限量》（</w:t>
      </w:r>
      <w:r w:rsidRPr="005B29DF">
        <w:rPr>
          <w:rFonts w:ascii="宋体" w:hAnsi="宋体" w:hint="eastAsia"/>
          <w:szCs w:val="21"/>
          <w:shd w:val="clear" w:color="auto" w:fill="FFFFFF"/>
        </w:rPr>
        <w:t>GB6566-2001</w:t>
      </w:r>
      <w:r w:rsidRPr="005B29DF">
        <w:rPr>
          <w:rFonts w:ascii="宋体" w:hAnsi="宋体" w:hint="eastAsia"/>
          <w:szCs w:val="21"/>
          <w:shd w:val="clear" w:color="auto" w:fill="FFFFFF"/>
        </w:rPr>
        <w:t>）</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《市政道路工程质量检验评定标准》（</w:t>
      </w:r>
      <w:r w:rsidRPr="005B29DF">
        <w:rPr>
          <w:rFonts w:ascii="宋体" w:hAnsi="宋体" w:hint="eastAsia"/>
          <w:szCs w:val="21"/>
          <w:shd w:val="clear" w:color="auto" w:fill="FFFFFF"/>
        </w:rPr>
        <w:t>CJJ 1-2008</w:t>
      </w:r>
      <w:r w:rsidRPr="005B29DF">
        <w:rPr>
          <w:rFonts w:ascii="宋体" w:hAnsi="宋体" w:hint="eastAsia"/>
          <w:szCs w:val="21"/>
          <w:shd w:val="clear" w:color="auto" w:fill="FFFFFF"/>
        </w:rPr>
        <w:t>）</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《广东城市绿化工程施工和验收规范》</w:t>
      </w:r>
      <w:r w:rsidRPr="005B29DF">
        <w:rPr>
          <w:rFonts w:ascii="宋体" w:hAnsi="宋体" w:hint="eastAsia"/>
          <w:szCs w:val="21"/>
          <w:shd w:val="clear" w:color="auto" w:fill="FFFFFF"/>
        </w:rPr>
        <w:t>DB44/T 581-2009</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《玻璃幕墙工程技术规范》</w:t>
      </w:r>
      <w:r w:rsidRPr="005B29DF">
        <w:rPr>
          <w:rFonts w:ascii="宋体" w:hAnsi="宋体" w:hint="eastAsia"/>
          <w:szCs w:val="21"/>
          <w:shd w:val="clear" w:color="auto" w:fill="FFFFFF"/>
        </w:rPr>
        <w:t>JGJ102-2003</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《建筑用安全玻璃第</w:t>
      </w:r>
      <w:r w:rsidRPr="005B29DF">
        <w:rPr>
          <w:rFonts w:ascii="宋体" w:hAnsi="宋体" w:hint="eastAsia"/>
          <w:szCs w:val="21"/>
          <w:shd w:val="clear" w:color="auto" w:fill="FFFFFF"/>
        </w:rPr>
        <w:t>2</w:t>
      </w:r>
      <w:r w:rsidRPr="005B29DF">
        <w:rPr>
          <w:rFonts w:ascii="宋体" w:hAnsi="宋体" w:hint="eastAsia"/>
          <w:szCs w:val="21"/>
          <w:shd w:val="clear" w:color="auto" w:fill="FFFFFF"/>
        </w:rPr>
        <w:t>部分：钢化玻璃》</w:t>
      </w:r>
      <w:r w:rsidRPr="005B29DF">
        <w:rPr>
          <w:rFonts w:ascii="宋体" w:hAnsi="宋体" w:hint="eastAsia"/>
          <w:szCs w:val="21"/>
          <w:shd w:val="clear" w:color="auto" w:fill="FFFFFF"/>
        </w:rPr>
        <w:t>GB 15763.2-2005</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《地铁限界标准》</w:t>
      </w:r>
      <w:r w:rsidRPr="005B29DF">
        <w:rPr>
          <w:rFonts w:ascii="宋体" w:hAnsi="宋体" w:hint="eastAsia"/>
          <w:szCs w:val="21"/>
          <w:shd w:val="clear" w:color="auto" w:fill="FFFFFF"/>
        </w:rPr>
        <w:t>CJJ 96-2018</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优质碳素结构钢</w:t>
      </w:r>
      <w:r w:rsidRPr="005B29DF">
        <w:rPr>
          <w:rFonts w:ascii="宋体" w:hAnsi="宋体" w:hint="eastAsia"/>
          <w:szCs w:val="21"/>
          <w:shd w:val="clear" w:color="auto" w:fill="FFFFFF"/>
        </w:rPr>
        <w:t>GB/T 699-2015</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碳素结构钢</w:t>
      </w:r>
      <w:r w:rsidRPr="005B29DF">
        <w:rPr>
          <w:rFonts w:ascii="宋体" w:hAnsi="宋体" w:hint="eastAsia"/>
          <w:szCs w:val="21"/>
          <w:shd w:val="clear" w:color="auto" w:fill="FFFFFF"/>
        </w:rPr>
        <w:t xml:space="preserve">GB/T 700-2006  </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不锈钢棒</w:t>
      </w:r>
      <w:r w:rsidRPr="005B29DF">
        <w:rPr>
          <w:rFonts w:ascii="宋体" w:hAnsi="宋体" w:hint="eastAsia"/>
          <w:szCs w:val="21"/>
          <w:shd w:val="clear" w:color="auto" w:fill="FFFFFF"/>
        </w:rPr>
        <w:t>GB/T 1220-2007</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一般公差未注公差线性和角度尺寸公差</w:t>
      </w:r>
      <w:r w:rsidRPr="005B29DF">
        <w:rPr>
          <w:rFonts w:ascii="宋体" w:hAnsi="宋体" w:hint="eastAsia"/>
          <w:szCs w:val="21"/>
          <w:shd w:val="clear" w:color="auto" w:fill="FFFFFF"/>
        </w:rPr>
        <w:t>GB/T 1804-2000</w:t>
      </w:r>
      <w:r w:rsidRPr="005B29DF">
        <w:rPr>
          <w:rFonts w:ascii="宋体" w:hAnsi="宋体" w:hint="eastAsia"/>
          <w:szCs w:val="21"/>
          <w:shd w:val="clear" w:color="auto" w:fill="FFFFFF"/>
        </w:rPr>
        <w:t xml:space="preserve">　</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计数检验抽样程序第</w:t>
      </w:r>
      <w:r w:rsidRPr="005B29DF">
        <w:rPr>
          <w:rFonts w:ascii="宋体" w:hAnsi="宋体" w:hint="eastAsia"/>
          <w:szCs w:val="21"/>
          <w:shd w:val="clear" w:color="auto" w:fill="FFFFFF"/>
        </w:rPr>
        <w:t>1</w:t>
      </w:r>
      <w:r w:rsidRPr="005B29DF">
        <w:rPr>
          <w:rFonts w:ascii="宋体" w:hAnsi="宋体" w:hint="eastAsia"/>
          <w:szCs w:val="21"/>
          <w:shd w:val="clear" w:color="auto" w:fill="FFFFFF"/>
        </w:rPr>
        <w:t>部分：按接收质量限（</w:t>
      </w:r>
      <w:r w:rsidRPr="005B29DF">
        <w:rPr>
          <w:rFonts w:ascii="宋体" w:hAnsi="宋体" w:hint="eastAsia"/>
          <w:szCs w:val="21"/>
          <w:shd w:val="clear" w:color="auto" w:fill="FFFFFF"/>
        </w:rPr>
        <w:t>AQL</w:t>
      </w:r>
      <w:r w:rsidRPr="005B29DF">
        <w:rPr>
          <w:rFonts w:ascii="宋体" w:hAnsi="宋体" w:hint="eastAsia"/>
          <w:szCs w:val="21"/>
          <w:shd w:val="clear" w:color="auto" w:fill="FFFFFF"/>
        </w:rPr>
        <w:t>）检索的逐批检验抽样计划</w:t>
      </w:r>
      <w:r w:rsidRPr="005B29DF">
        <w:rPr>
          <w:rFonts w:ascii="宋体" w:hAnsi="宋体" w:hint="eastAsia"/>
          <w:szCs w:val="21"/>
          <w:shd w:val="clear" w:color="auto" w:fill="FFFFFF"/>
        </w:rPr>
        <w:t>GB/T 2828.1-2012</w:t>
      </w:r>
      <w:r w:rsidRPr="005B29DF">
        <w:rPr>
          <w:rFonts w:ascii="宋体" w:hAnsi="宋体" w:hint="eastAsia"/>
          <w:szCs w:val="21"/>
          <w:shd w:val="clear" w:color="auto" w:fill="FFFFFF"/>
        </w:rPr>
        <w:t xml:space="preserve">　</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变形铝及铝合金化学成分</w:t>
      </w:r>
      <w:r w:rsidRPr="005B29DF">
        <w:rPr>
          <w:rFonts w:ascii="宋体" w:hAnsi="宋体" w:hint="eastAsia"/>
          <w:szCs w:val="21"/>
          <w:shd w:val="clear" w:color="auto" w:fill="FFFFFF"/>
        </w:rPr>
        <w:t>GB/T 3190-2020</w:t>
      </w:r>
      <w:r w:rsidRPr="005B29DF">
        <w:rPr>
          <w:rFonts w:ascii="宋体" w:hAnsi="宋体" w:hint="eastAsia"/>
          <w:szCs w:val="21"/>
          <w:shd w:val="clear" w:color="auto" w:fill="FFFFFF"/>
        </w:rPr>
        <w:t xml:space="preserve">　</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《耐候结构钢》</w:t>
      </w:r>
      <w:r w:rsidRPr="005B29DF">
        <w:rPr>
          <w:rFonts w:ascii="宋体" w:hAnsi="宋体" w:hint="eastAsia"/>
          <w:szCs w:val="21"/>
          <w:shd w:val="clear" w:color="auto" w:fill="FFFFFF"/>
        </w:rPr>
        <w:t xml:space="preserve">GB/T 4171-2008 </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《不锈钢热轧钢板和钢带》</w:t>
      </w:r>
      <w:r w:rsidRPr="005B29DF">
        <w:rPr>
          <w:rFonts w:ascii="宋体" w:hAnsi="宋体" w:hint="eastAsia"/>
          <w:szCs w:val="21"/>
          <w:shd w:val="clear" w:color="auto" w:fill="FFFFFF"/>
        </w:rPr>
        <w:t xml:space="preserve"> GB/T 4237-2015</w:t>
      </w:r>
      <w:r w:rsidRPr="005B29DF">
        <w:rPr>
          <w:rFonts w:ascii="宋体" w:hAnsi="宋体" w:hint="eastAsia"/>
          <w:szCs w:val="21"/>
          <w:shd w:val="clear" w:color="auto" w:fill="FFFFFF"/>
        </w:rPr>
        <w:t xml:space="preserve">　</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铝合金建筑型材第一部分：基材</w:t>
      </w:r>
      <w:r w:rsidRPr="005B29DF">
        <w:rPr>
          <w:rFonts w:ascii="宋体" w:hAnsi="宋体" w:hint="eastAsia"/>
          <w:szCs w:val="21"/>
          <w:shd w:val="clear" w:color="auto" w:fill="FFFFFF"/>
        </w:rPr>
        <w:t>GB/T 5237.1-2017</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铝合金建筑型材第二部分：阳极氧化、着色型材</w:t>
      </w:r>
      <w:r w:rsidRPr="005B29DF">
        <w:rPr>
          <w:rFonts w:ascii="宋体" w:hAnsi="宋体" w:hint="eastAsia"/>
          <w:szCs w:val="21"/>
          <w:shd w:val="clear" w:color="auto" w:fill="FFFFFF"/>
        </w:rPr>
        <w:t>GB/T 5237.2-2017</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铝合金建筑型材第四部分：喷粉型材</w:t>
      </w:r>
      <w:r w:rsidRPr="005B29DF">
        <w:rPr>
          <w:rFonts w:ascii="宋体" w:hAnsi="宋体" w:hint="eastAsia"/>
          <w:szCs w:val="21"/>
          <w:shd w:val="clear" w:color="auto" w:fill="FFFFFF"/>
        </w:rPr>
        <w:t>GB/T 5237.4-2017</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铝合金建筑型材第五部分：喷漆型材</w:t>
      </w:r>
      <w:r w:rsidRPr="005B29DF">
        <w:rPr>
          <w:rFonts w:ascii="宋体" w:hAnsi="宋体" w:hint="eastAsia"/>
          <w:szCs w:val="21"/>
          <w:shd w:val="clear" w:color="auto" w:fill="FFFFFF"/>
        </w:rPr>
        <w:t xml:space="preserve">GB/T 5237.5-2017 </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《建筑材料及制品燃烧性能分级》</w:t>
      </w:r>
      <w:r w:rsidRPr="005B29DF">
        <w:rPr>
          <w:rFonts w:ascii="宋体" w:hAnsi="宋体" w:hint="eastAsia"/>
          <w:szCs w:val="21"/>
          <w:shd w:val="clear" w:color="auto" w:fill="FFFFFF"/>
        </w:rPr>
        <w:t xml:space="preserve">GB 8624-2012 </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机电产品包装通用技术条件</w:t>
      </w:r>
      <w:r w:rsidRPr="005B29DF">
        <w:rPr>
          <w:rFonts w:ascii="宋体" w:hAnsi="宋体" w:hint="eastAsia"/>
          <w:szCs w:val="21"/>
          <w:shd w:val="clear" w:color="auto" w:fill="FFFFFF"/>
        </w:rPr>
        <w:t xml:space="preserve">GB/T 13384-2008  </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建筑用安全玻璃</w:t>
      </w:r>
      <w:r w:rsidRPr="005B29DF">
        <w:rPr>
          <w:rFonts w:ascii="宋体" w:hAnsi="宋体" w:hint="eastAsia"/>
          <w:szCs w:val="21"/>
          <w:shd w:val="clear" w:color="auto" w:fill="FFFFFF"/>
        </w:rPr>
        <w:t xml:space="preserve"> </w:t>
      </w:r>
      <w:r w:rsidRPr="005B29DF">
        <w:rPr>
          <w:rFonts w:ascii="宋体" w:hAnsi="宋体" w:hint="eastAsia"/>
          <w:szCs w:val="21"/>
          <w:shd w:val="clear" w:color="auto" w:fill="FFFFFF"/>
        </w:rPr>
        <w:t>第</w:t>
      </w:r>
      <w:r w:rsidRPr="005B29DF">
        <w:rPr>
          <w:rFonts w:ascii="宋体" w:hAnsi="宋体" w:hint="eastAsia"/>
          <w:szCs w:val="21"/>
          <w:shd w:val="clear" w:color="auto" w:fill="FFFFFF"/>
        </w:rPr>
        <w:t>1</w:t>
      </w:r>
      <w:r w:rsidRPr="005B29DF">
        <w:rPr>
          <w:rFonts w:ascii="宋体" w:hAnsi="宋体" w:hint="eastAsia"/>
          <w:szCs w:val="21"/>
          <w:shd w:val="clear" w:color="auto" w:fill="FFFFFF"/>
        </w:rPr>
        <w:t>部分：防火玻璃</w:t>
      </w:r>
      <w:r w:rsidRPr="005B29DF">
        <w:rPr>
          <w:rFonts w:ascii="宋体" w:hAnsi="宋体" w:hint="eastAsia"/>
          <w:szCs w:val="21"/>
          <w:shd w:val="clear" w:color="auto" w:fill="FFFFFF"/>
        </w:rPr>
        <w:t xml:space="preserve"> GB 15763.1-2009  </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建筑用安全玻璃</w:t>
      </w:r>
      <w:r w:rsidRPr="005B29DF">
        <w:rPr>
          <w:rFonts w:ascii="宋体" w:hAnsi="宋体" w:hint="eastAsia"/>
          <w:szCs w:val="21"/>
          <w:shd w:val="clear" w:color="auto" w:fill="FFFFFF"/>
        </w:rPr>
        <w:t xml:space="preserve"> </w:t>
      </w:r>
      <w:r w:rsidRPr="005B29DF">
        <w:rPr>
          <w:rFonts w:ascii="宋体" w:hAnsi="宋体" w:hint="eastAsia"/>
          <w:szCs w:val="21"/>
          <w:shd w:val="clear" w:color="auto" w:fill="FFFFFF"/>
        </w:rPr>
        <w:t>第</w:t>
      </w:r>
      <w:r w:rsidRPr="005B29DF">
        <w:rPr>
          <w:rFonts w:ascii="宋体" w:hAnsi="宋体" w:hint="eastAsia"/>
          <w:szCs w:val="21"/>
          <w:shd w:val="clear" w:color="auto" w:fill="FFFFFF"/>
        </w:rPr>
        <w:t>2</w:t>
      </w:r>
      <w:r w:rsidRPr="005B29DF">
        <w:rPr>
          <w:rFonts w:ascii="宋体" w:hAnsi="宋体" w:hint="eastAsia"/>
          <w:szCs w:val="21"/>
          <w:shd w:val="clear" w:color="auto" w:fill="FFFFFF"/>
        </w:rPr>
        <w:t>部分：钢化玻璃</w:t>
      </w:r>
      <w:r w:rsidRPr="005B29DF">
        <w:rPr>
          <w:rFonts w:ascii="宋体" w:hAnsi="宋体" w:hint="eastAsia"/>
          <w:szCs w:val="21"/>
          <w:shd w:val="clear" w:color="auto" w:fill="FFFFFF"/>
        </w:rPr>
        <w:t xml:space="preserve"> GB 15763.2-2005</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建筑用安全玻璃</w:t>
      </w:r>
      <w:r w:rsidRPr="005B29DF">
        <w:rPr>
          <w:rFonts w:ascii="宋体" w:hAnsi="宋体" w:hint="eastAsia"/>
          <w:szCs w:val="21"/>
          <w:shd w:val="clear" w:color="auto" w:fill="FFFFFF"/>
        </w:rPr>
        <w:t xml:space="preserve"> </w:t>
      </w:r>
      <w:r w:rsidRPr="005B29DF">
        <w:rPr>
          <w:rFonts w:ascii="宋体" w:hAnsi="宋体" w:hint="eastAsia"/>
          <w:szCs w:val="21"/>
          <w:shd w:val="clear" w:color="auto" w:fill="FFFFFF"/>
        </w:rPr>
        <w:t>第</w:t>
      </w:r>
      <w:r w:rsidRPr="005B29DF">
        <w:rPr>
          <w:rFonts w:ascii="宋体" w:hAnsi="宋体" w:hint="eastAsia"/>
          <w:szCs w:val="21"/>
          <w:shd w:val="clear" w:color="auto" w:fill="FFFFFF"/>
        </w:rPr>
        <w:t>3</w:t>
      </w:r>
      <w:r w:rsidRPr="005B29DF">
        <w:rPr>
          <w:rFonts w:ascii="宋体" w:hAnsi="宋体" w:hint="eastAsia"/>
          <w:szCs w:val="21"/>
          <w:shd w:val="clear" w:color="auto" w:fill="FFFFFF"/>
        </w:rPr>
        <w:t>部分：夹层玻璃</w:t>
      </w:r>
      <w:r w:rsidRPr="005B29DF">
        <w:rPr>
          <w:rFonts w:ascii="宋体" w:hAnsi="宋体" w:hint="eastAsia"/>
          <w:szCs w:val="21"/>
          <w:shd w:val="clear" w:color="auto" w:fill="FFFFFF"/>
        </w:rPr>
        <w:t xml:space="preserve"> GB 15763.3-2009  </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建筑用安全玻璃</w:t>
      </w:r>
      <w:r w:rsidRPr="005B29DF">
        <w:rPr>
          <w:rFonts w:ascii="宋体" w:hAnsi="宋体" w:hint="eastAsia"/>
          <w:szCs w:val="21"/>
          <w:shd w:val="clear" w:color="auto" w:fill="FFFFFF"/>
        </w:rPr>
        <w:t xml:space="preserve"> </w:t>
      </w:r>
      <w:r w:rsidRPr="005B29DF">
        <w:rPr>
          <w:rFonts w:ascii="宋体" w:hAnsi="宋体" w:hint="eastAsia"/>
          <w:szCs w:val="21"/>
          <w:shd w:val="clear" w:color="auto" w:fill="FFFFFF"/>
        </w:rPr>
        <w:t>第</w:t>
      </w:r>
      <w:r w:rsidRPr="005B29DF">
        <w:rPr>
          <w:rFonts w:ascii="宋体" w:hAnsi="宋体" w:hint="eastAsia"/>
          <w:szCs w:val="21"/>
          <w:shd w:val="clear" w:color="auto" w:fill="FFFFFF"/>
        </w:rPr>
        <w:t>4</w:t>
      </w:r>
      <w:r w:rsidRPr="005B29DF">
        <w:rPr>
          <w:rFonts w:ascii="宋体" w:hAnsi="宋体" w:hint="eastAsia"/>
          <w:szCs w:val="21"/>
          <w:shd w:val="clear" w:color="auto" w:fill="FFFFFF"/>
        </w:rPr>
        <w:t>部分：均质钢化玻璃</w:t>
      </w:r>
      <w:r w:rsidRPr="005B29DF">
        <w:rPr>
          <w:rFonts w:ascii="宋体" w:hAnsi="宋体" w:hint="eastAsia"/>
          <w:szCs w:val="21"/>
          <w:shd w:val="clear" w:color="auto" w:fill="FFFFFF"/>
        </w:rPr>
        <w:t xml:space="preserve"> GB 15763.4-2009  </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建筑用硅酮结构密封胶</w:t>
      </w:r>
      <w:r w:rsidRPr="005B29DF">
        <w:rPr>
          <w:rFonts w:ascii="宋体" w:hAnsi="宋体" w:hint="eastAsia"/>
          <w:szCs w:val="21"/>
          <w:shd w:val="clear" w:color="auto" w:fill="FFFFFF"/>
        </w:rPr>
        <w:t xml:space="preserve">GB 16776-2005  </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《城市轨道交通工程项目规范》（</w:t>
      </w:r>
      <w:r w:rsidRPr="005B29DF">
        <w:rPr>
          <w:rFonts w:ascii="宋体" w:hAnsi="宋体" w:hint="eastAsia"/>
          <w:szCs w:val="21"/>
          <w:shd w:val="clear" w:color="auto" w:fill="FFFFFF"/>
        </w:rPr>
        <w:t>GB55033-2022</w:t>
      </w:r>
      <w:r w:rsidRPr="005B29DF">
        <w:rPr>
          <w:rFonts w:ascii="宋体" w:hAnsi="宋体" w:hint="eastAsia"/>
          <w:szCs w:val="21"/>
          <w:shd w:val="clear" w:color="auto" w:fill="FFFFFF"/>
        </w:rPr>
        <w:t>）</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《工程机械</w:t>
      </w:r>
      <w:r w:rsidRPr="005B29DF">
        <w:rPr>
          <w:rFonts w:ascii="宋体" w:hAnsi="宋体" w:hint="eastAsia"/>
          <w:szCs w:val="21"/>
          <w:shd w:val="clear" w:color="auto" w:fill="FFFFFF"/>
        </w:rPr>
        <w:t xml:space="preserve"> </w:t>
      </w:r>
      <w:r w:rsidRPr="005B29DF">
        <w:rPr>
          <w:rFonts w:ascii="宋体" w:hAnsi="宋体" w:hint="eastAsia"/>
          <w:szCs w:val="21"/>
          <w:shd w:val="clear" w:color="auto" w:fill="FFFFFF"/>
        </w:rPr>
        <w:t>机械加工通用技术条件》</w:t>
      </w:r>
      <w:r w:rsidRPr="005B29DF">
        <w:rPr>
          <w:rFonts w:ascii="宋体" w:hAnsi="宋体" w:hint="eastAsia"/>
          <w:szCs w:val="21"/>
          <w:shd w:val="clear" w:color="auto" w:fill="FFFFFF"/>
        </w:rPr>
        <w:t>JB/T 5936-2018</w:t>
      </w:r>
    </w:p>
    <w:p w:rsidR="00FD1754" w:rsidRPr="005B29DF" w:rsidRDefault="00524C84">
      <w:pPr>
        <w:pStyle w:val="30"/>
        <w:keepNext w:val="0"/>
        <w:keepLines w:val="0"/>
        <w:widowControl/>
        <w:shd w:val="clear" w:color="auto" w:fill="FFFFFF"/>
        <w:rPr>
          <w:rFonts w:ascii="宋体" w:hAnsi="宋体"/>
          <w:b w:val="0"/>
          <w:bCs w:val="0"/>
          <w:sz w:val="21"/>
          <w:szCs w:val="21"/>
          <w:shd w:val="clear" w:color="auto" w:fill="FFFFFF"/>
        </w:rPr>
      </w:pPr>
      <w:r w:rsidRPr="005B29DF">
        <w:rPr>
          <w:rFonts w:ascii="宋体" w:hAnsi="宋体"/>
          <w:b w:val="0"/>
          <w:bCs w:val="0"/>
          <w:sz w:val="21"/>
          <w:szCs w:val="21"/>
          <w:shd w:val="clear" w:color="auto" w:fill="FFFFFF"/>
        </w:rPr>
        <w:t>钢丝绳电动葫芦</w:t>
      </w:r>
      <w:r w:rsidRPr="005B29DF">
        <w:rPr>
          <w:rFonts w:ascii="宋体" w:hAnsi="宋体"/>
          <w:b w:val="0"/>
          <w:bCs w:val="0"/>
          <w:sz w:val="21"/>
          <w:szCs w:val="21"/>
          <w:shd w:val="clear" w:color="auto" w:fill="FFFFFF"/>
        </w:rPr>
        <w:t xml:space="preserve"> </w:t>
      </w:r>
      <w:r w:rsidRPr="005B29DF">
        <w:rPr>
          <w:rFonts w:ascii="宋体" w:hAnsi="宋体"/>
          <w:b w:val="0"/>
          <w:bCs w:val="0"/>
          <w:sz w:val="21"/>
          <w:szCs w:val="21"/>
          <w:shd w:val="clear" w:color="auto" w:fill="FFFFFF"/>
        </w:rPr>
        <w:t>第</w:t>
      </w:r>
      <w:r w:rsidRPr="005B29DF">
        <w:rPr>
          <w:rFonts w:ascii="宋体" w:hAnsi="宋体"/>
          <w:b w:val="0"/>
          <w:bCs w:val="0"/>
          <w:sz w:val="21"/>
          <w:szCs w:val="21"/>
          <w:shd w:val="clear" w:color="auto" w:fill="FFFFFF"/>
        </w:rPr>
        <w:t>1</w:t>
      </w:r>
      <w:r w:rsidRPr="005B29DF">
        <w:rPr>
          <w:rFonts w:ascii="宋体" w:hAnsi="宋体"/>
          <w:b w:val="0"/>
          <w:bCs w:val="0"/>
          <w:sz w:val="21"/>
          <w:szCs w:val="21"/>
          <w:shd w:val="clear" w:color="auto" w:fill="FFFFFF"/>
        </w:rPr>
        <w:t>部分：型式与基本参数、技术条件</w:t>
      </w:r>
      <w:r w:rsidRPr="005B29DF">
        <w:rPr>
          <w:rFonts w:ascii="宋体" w:hAnsi="宋体" w:hint="eastAsia"/>
          <w:b w:val="0"/>
          <w:bCs w:val="0"/>
          <w:sz w:val="21"/>
          <w:szCs w:val="21"/>
          <w:shd w:val="clear" w:color="auto" w:fill="FFFFFF"/>
        </w:rPr>
        <w:t>JB/T9008.1-2014</w:t>
      </w:r>
    </w:p>
    <w:p w:rsidR="00FD1754" w:rsidRPr="005B29DF" w:rsidRDefault="00524C84">
      <w:pPr>
        <w:pStyle w:val="30"/>
        <w:keepNext w:val="0"/>
        <w:keepLines w:val="0"/>
        <w:widowControl/>
        <w:shd w:val="clear" w:color="auto" w:fill="FFFFFF"/>
      </w:pPr>
      <w:r w:rsidRPr="005B29DF">
        <w:rPr>
          <w:rFonts w:ascii="宋体" w:hAnsi="宋体"/>
          <w:b w:val="0"/>
          <w:bCs w:val="0"/>
          <w:sz w:val="21"/>
          <w:szCs w:val="21"/>
          <w:shd w:val="clear" w:color="auto" w:fill="FFFFFF"/>
        </w:rPr>
        <w:t>钢丝绳电动葫芦</w:t>
      </w:r>
      <w:r w:rsidRPr="005B29DF">
        <w:rPr>
          <w:rFonts w:ascii="宋体" w:hAnsi="宋体"/>
          <w:b w:val="0"/>
          <w:bCs w:val="0"/>
          <w:sz w:val="21"/>
          <w:szCs w:val="21"/>
          <w:shd w:val="clear" w:color="auto" w:fill="FFFFFF"/>
        </w:rPr>
        <w:t xml:space="preserve"> </w:t>
      </w:r>
      <w:r w:rsidRPr="005B29DF">
        <w:rPr>
          <w:rFonts w:ascii="宋体" w:hAnsi="宋体"/>
          <w:b w:val="0"/>
          <w:bCs w:val="0"/>
          <w:sz w:val="21"/>
          <w:szCs w:val="21"/>
          <w:shd w:val="clear" w:color="auto" w:fill="FFFFFF"/>
        </w:rPr>
        <w:t>第</w:t>
      </w:r>
      <w:r w:rsidRPr="005B29DF">
        <w:rPr>
          <w:rFonts w:ascii="宋体" w:hAnsi="宋体"/>
          <w:b w:val="0"/>
          <w:bCs w:val="0"/>
          <w:sz w:val="21"/>
          <w:szCs w:val="21"/>
          <w:shd w:val="clear" w:color="auto" w:fill="FFFFFF"/>
        </w:rPr>
        <w:t>2</w:t>
      </w:r>
      <w:r w:rsidRPr="005B29DF">
        <w:rPr>
          <w:rFonts w:ascii="宋体" w:hAnsi="宋体"/>
          <w:b w:val="0"/>
          <w:bCs w:val="0"/>
          <w:sz w:val="21"/>
          <w:szCs w:val="21"/>
          <w:shd w:val="clear" w:color="auto" w:fill="FFFFFF"/>
        </w:rPr>
        <w:t>部分：试验方法</w:t>
      </w:r>
      <w:r w:rsidRPr="005B29DF">
        <w:rPr>
          <w:rFonts w:ascii="宋体" w:hAnsi="宋体" w:hint="eastAsia"/>
          <w:b w:val="0"/>
          <w:bCs w:val="0"/>
          <w:sz w:val="21"/>
          <w:szCs w:val="21"/>
          <w:shd w:val="clear" w:color="auto" w:fill="FFFFFF"/>
        </w:rPr>
        <w:t>JB/T9008.2-2015</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szCs w:val="21"/>
          <w:shd w:val="clear" w:color="auto" w:fill="FFFFFF"/>
        </w:rPr>
        <w:t>焊缝无损检测</w:t>
      </w:r>
      <w:r w:rsidRPr="005B29DF">
        <w:rPr>
          <w:rFonts w:ascii="宋体" w:hAnsi="宋体"/>
          <w:szCs w:val="21"/>
          <w:shd w:val="clear" w:color="auto" w:fill="FFFFFF"/>
        </w:rPr>
        <w:t xml:space="preserve"> </w:t>
      </w:r>
      <w:r w:rsidRPr="005B29DF">
        <w:rPr>
          <w:rFonts w:ascii="宋体" w:hAnsi="宋体"/>
          <w:szCs w:val="21"/>
          <w:shd w:val="clear" w:color="auto" w:fill="FFFFFF"/>
        </w:rPr>
        <w:t>超声检测</w:t>
      </w:r>
      <w:r w:rsidRPr="005B29DF">
        <w:rPr>
          <w:rFonts w:ascii="宋体" w:hAnsi="宋体"/>
          <w:szCs w:val="21"/>
          <w:shd w:val="clear" w:color="auto" w:fill="FFFFFF"/>
        </w:rPr>
        <w:t xml:space="preserve"> </w:t>
      </w:r>
      <w:r w:rsidRPr="005B29DF">
        <w:rPr>
          <w:rFonts w:ascii="宋体" w:hAnsi="宋体"/>
          <w:szCs w:val="21"/>
          <w:shd w:val="clear" w:color="auto" w:fill="FFFFFF"/>
        </w:rPr>
        <w:t>技术、检测等级和评定</w:t>
      </w:r>
      <w:r w:rsidRPr="005B29DF">
        <w:rPr>
          <w:rFonts w:ascii="宋体" w:hAnsi="宋体" w:hint="eastAsia"/>
          <w:szCs w:val="21"/>
          <w:shd w:val="clear" w:color="auto" w:fill="FFFFFF"/>
        </w:rPr>
        <w:t xml:space="preserve"> GB/T 11345</w:t>
      </w:r>
      <w:r w:rsidRPr="005B29DF">
        <w:rPr>
          <w:rFonts w:ascii="宋体" w:hAnsi="宋体" w:hint="eastAsia"/>
          <w:szCs w:val="21"/>
          <w:shd w:val="clear" w:color="auto" w:fill="FFFFFF"/>
        </w:rPr>
        <w:t>－</w:t>
      </w:r>
      <w:r w:rsidRPr="005B29DF">
        <w:rPr>
          <w:rFonts w:ascii="宋体" w:hAnsi="宋体" w:hint="eastAsia"/>
          <w:szCs w:val="21"/>
          <w:shd w:val="clear" w:color="auto" w:fill="FFFFFF"/>
        </w:rPr>
        <w:t>2013</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《涂覆涂料前钢材表面处理表面清洁度的目视评定第</w:t>
      </w:r>
      <w:r w:rsidRPr="005B29DF">
        <w:rPr>
          <w:rFonts w:ascii="宋体" w:hAnsi="宋体" w:hint="eastAsia"/>
          <w:szCs w:val="21"/>
          <w:shd w:val="clear" w:color="auto" w:fill="FFFFFF"/>
        </w:rPr>
        <w:t>1</w:t>
      </w:r>
      <w:r w:rsidRPr="005B29DF">
        <w:rPr>
          <w:rFonts w:ascii="宋体" w:hAnsi="宋体" w:hint="eastAsia"/>
          <w:szCs w:val="21"/>
          <w:shd w:val="clear" w:color="auto" w:fill="FFFFFF"/>
        </w:rPr>
        <w:t>部分：未涂覆过的钢材表面和全面清除原有涂层后的钢材表面的锈蚀等级和处理等级》</w:t>
      </w:r>
      <w:r w:rsidRPr="005B29DF">
        <w:rPr>
          <w:rFonts w:ascii="宋体" w:hAnsi="宋体" w:hint="eastAsia"/>
          <w:szCs w:val="21"/>
          <w:shd w:val="clear" w:color="auto" w:fill="FFFFFF"/>
        </w:rPr>
        <w:t>GB/T 8923.1-2011</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《钢熔化焊</w:t>
      </w:r>
      <w:r w:rsidRPr="005B29DF">
        <w:rPr>
          <w:rFonts w:ascii="宋体" w:hAnsi="宋体" w:hint="eastAsia"/>
          <w:szCs w:val="21"/>
          <w:shd w:val="clear" w:color="auto" w:fill="FFFFFF"/>
        </w:rPr>
        <w:t>T</w:t>
      </w:r>
      <w:r w:rsidRPr="005B29DF">
        <w:rPr>
          <w:rFonts w:ascii="宋体" w:hAnsi="宋体" w:hint="eastAsia"/>
          <w:szCs w:val="21"/>
          <w:shd w:val="clear" w:color="auto" w:fill="FFFFFF"/>
        </w:rPr>
        <w:t>形接头超声波检测方法和质量评定》</w:t>
      </w:r>
      <w:r w:rsidRPr="005B29DF">
        <w:rPr>
          <w:rFonts w:ascii="宋体" w:hAnsi="宋体" w:hint="eastAsia"/>
          <w:szCs w:val="21"/>
          <w:shd w:val="clear" w:color="auto" w:fill="FFFFFF"/>
        </w:rPr>
        <w:t>DL/T 542-2014</w:t>
      </w:r>
    </w:p>
    <w:p w:rsidR="00FD1754" w:rsidRPr="005B29DF" w:rsidRDefault="00524C84">
      <w:pPr>
        <w:pStyle w:val="30"/>
        <w:keepNext w:val="0"/>
        <w:keepLines w:val="0"/>
        <w:widowControl/>
        <w:shd w:val="clear" w:color="auto" w:fill="FFFFFF"/>
        <w:rPr>
          <w:rFonts w:ascii="宋体" w:hAnsi="宋体"/>
          <w:b w:val="0"/>
          <w:bCs w:val="0"/>
          <w:sz w:val="21"/>
          <w:szCs w:val="21"/>
          <w:shd w:val="clear" w:color="auto" w:fill="FFFFFF"/>
        </w:rPr>
      </w:pPr>
      <w:r w:rsidRPr="005B29DF">
        <w:rPr>
          <w:rFonts w:ascii="宋体" w:hAnsi="宋体" w:hint="eastAsia"/>
          <w:b w:val="0"/>
          <w:bCs w:val="0"/>
          <w:sz w:val="21"/>
          <w:szCs w:val="21"/>
          <w:shd w:val="clear" w:color="auto" w:fill="FFFFFF"/>
        </w:rPr>
        <w:t>《</w:t>
      </w:r>
      <w:r w:rsidRPr="005B29DF">
        <w:rPr>
          <w:rFonts w:ascii="宋体" w:hAnsi="宋体"/>
          <w:b w:val="0"/>
          <w:bCs w:val="0"/>
          <w:sz w:val="21"/>
          <w:szCs w:val="21"/>
          <w:shd w:val="clear" w:color="auto" w:fill="FFFFFF"/>
        </w:rPr>
        <w:t>钢熔化焊</w:t>
      </w:r>
      <w:r w:rsidRPr="005B29DF">
        <w:rPr>
          <w:rFonts w:ascii="宋体" w:hAnsi="宋体"/>
          <w:b w:val="0"/>
          <w:bCs w:val="0"/>
          <w:sz w:val="21"/>
          <w:szCs w:val="21"/>
          <w:shd w:val="clear" w:color="auto" w:fill="FFFFFF"/>
        </w:rPr>
        <w:t>T</w:t>
      </w:r>
      <w:r w:rsidRPr="005B29DF">
        <w:rPr>
          <w:rFonts w:ascii="宋体" w:hAnsi="宋体"/>
          <w:b w:val="0"/>
          <w:bCs w:val="0"/>
          <w:sz w:val="21"/>
          <w:szCs w:val="21"/>
          <w:shd w:val="clear" w:color="auto" w:fill="FFFFFF"/>
        </w:rPr>
        <w:t>形接头和角接接头焊缝射线照相和质量分级</w:t>
      </w:r>
      <w:r w:rsidRPr="005B29DF">
        <w:rPr>
          <w:rFonts w:ascii="宋体" w:hAnsi="宋体" w:hint="eastAsia"/>
          <w:b w:val="0"/>
          <w:bCs w:val="0"/>
          <w:sz w:val="21"/>
          <w:szCs w:val="21"/>
          <w:shd w:val="clear" w:color="auto" w:fill="FFFFFF"/>
        </w:rPr>
        <w:t>》</w:t>
      </w:r>
      <w:r w:rsidRPr="005B29DF">
        <w:rPr>
          <w:rFonts w:ascii="宋体" w:hAnsi="宋体" w:hint="eastAsia"/>
          <w:b w:val="0"/>
          <w:bCs w:val="0"/>
          <w:sz w:val="21"/>
          <w:szCs w:val="21"/>
          <w:shd w:val="clear" w:color="auto" w:fill="FFFFFF"/>
        </w:rPr>
        <w:t xml:space="preserve"> DL/T 541-2014</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《钢熔化焊焊工技能评定》</w:t>
      </w:r>
      <w:r w:rsidRPr="005B29DF">
        <w:rPr>
          <w:rFonts w:ascii="宋体" w:hAnsi="宋体" w:hint="eastAsia"/>
          <w:szCs w:val="21"/>
          <w:shd w:val="clear" w:color="auto" w:fill="FFFFFF"/>
        </w:rPr>
        <w:t>GB/T 15169-2003</w:t>
      </w:r>
    </w:p>
    <w:p w:rsidR="00FD1754" w:rsidRPr="005B29DF" w:rsidRDefault="00524C84">
      <w:pPr>
        <w:pStyle w:val="30"/>
        <w:keepNext w:val="0"/>
        <w:keepLines w:val="0"/>
        <w:widowControl/>
        <w:shd w:val="clear" w:color="auto" w:fill="FFFFFF"/>
        <w:rPr>
          <w:rFonts w:ascii="宋体" w:hAnsi="宋体"/>
          <w:b w:val="0"/>
          <w:bCs w:val="0"/>
          <w:sz w:val="21"/>
          <w:szCs w:val="21"/>
          <w:shd w:val="clear" w:color="auto" w:fill="FFFFFF"/>
        </w:rPr>
      </w:pPr>
      <w:r w:rsidRPr="005B29DF">
        <w:rPr>
          <w:rFonts w:ascii="宋体" w:hAnsi="宋体" w:hint="eastAsia"/>
          <w:b w:val="0"/>
          <w:bCs w:val="0"/>
          <w:sz w:val="21"/>
          <w:szCs w:val="21"/>
          <w:shd w:val="clear" w:color="auto" w:fill="FFFFFF"/>
        </w:rPr>
        <w:t>《</w:t>
      </w:r>
      <w:r w:rsidRPr="005B29DF">
        <w:rPr>
          <w:rFonts w:ascii="宋体" w:hAnsi="宋体"/>
          <w:b w:val="0"/>
          <w:bCs w:val="0"/>
          <w:sz w:val="21"/>
          <w:szCs w:val="21"/>
          <w:shd w:val="clear" w:color="auto" w:fill="FFFFFF"/>
        </w:rPr>
        <w:t>钢结构高强度螺栓连接技术规程</w:t>
      </w:r>
      <w:r w:rsidRPr="005B29DF">
        <w:rPr>
          <w:rFonts w:ascii="宋体" w:hAnsi="宋体" w:hint="eastAsia"/>
          <w:b w:val="0"/>
          <w:bCs w:val="0"/>
          <w:sz w:val="21"/>
          <w:szCs w:val="21"/>
          <w:shd w:val="clear" w:color="auto" w:fill="FFFFFF"/>
        </w:rPr>
        <w:t>》</w:t>
      </w:r>
      <w:r w:rsidRPr="005B29DF">
        <w:rPr>
          <w:rFonts w:ascii="宋体" w:hAnsi="宋体" w:hint="eastAsia"/>
          <w:b w:val="0"/>
          <w:bCs w:val="0"/>
          <w:sz w:val="21"/>
          <w:szCs w:val="21"/>
          <w:shd w:val="clear" w:color="auto" w:fill="FFFFFF"/>
        </w:rPr>
        <w:t>JGJ82</w:t>
      </w:r>
      <w:r w:rsidRPr="005B29DF">
        <w:rPr>
          <w:rFonts w:ascii="宋体" w:hAnsi="宋体" w:hint="eastAsia"/>
          <w:b w:val="0"/>
          <w:bCs w:val="0"/>
          <w:sz w:val="21"/>
          <w:szCs w:val="21"/>
          <w:shd w:val="clear" w:color="auto" w:fill="FFFFFF"/>
        </w:rPr>
        <w:t>－</w:t>
      </w:r>
      <w:r w:rsidRPr="005B29DF">
        <w:rPr>
          <w:rFonts w:ascii="宋体" w:hAnsi="宋体" w:hint="eastAsia"/>
          <w:b w:val="0"/>
          <w:bCs w:val="0"/>
          <w:sz w:val="21"/>
          <w:szCs w:val="21"/>
          <w:shd w:val="clear" w:color="auto" w:fill="FFFFFF"/>
        </w:rPr>
        <w:t>2011</w:t>
      </w:r>
    </w:p>
    <w:p w:rsidR="00FD1754" w:rsidRPr="005B29DF" w:rsidRDefault="00524C84">
      <w:pPr>
        <w:tabs>
          <w:tab w:val="left" w:pos="0"/>
        </w:tabs>
        <w:spacing w:line="360" w:lineRule="auto"/>
        <w:rPr>
          <w:rFonts w:ascii="宋体" w:hAnsi="宋体"/>
          <w:szCs w:val="21"/>
          <w:shd w:val="clear" w:color="auto" w:fill="FFFFFF"/>
        </w:rPr>
      </w:pPr>
      <w:r w:rsidRPr="005B29DF">
        <w:rPr>
          <w:rFonts w:ascii="宋体" w:hAnsi="宋体" w:hint="eastAsia"/>
          <w:szCs w:val="21"/>
          <w:shd w:val="clear" w:color="auto" w:fill="FFFFFF"/>
        </w:rPr>
        <w:t xml:space="preserve">7.2 </w:t>
      </w:r>
      <w:r w:rsidRPr="005B29DF">
        <w:rPr>
          <w:rFonts w:ascii="宋体" w:hAnsi="宋体" w:hint="eastAsia"/>
          <w:szCs w:val="21"/>
          <w:shd w:val="clear" w:color="auto" w:fill="FFFFFF"/>
        </w:rPr>
        <w:t>标准的执行</w:t>
      </w:r>
    </w:p>
    <w:p w:rsidR="00FD1754" w:rsidRPr="005B29DF" w:rsidRDefault="00524C84">
      <w:pPr>
        <w:tabs>
          <w:tab w:val="left" w:pos="0"/>
        </w:tabs>
        <w:spacing w:line="360" w:lineRule="auto"/>
        <w:ind w:firstLineChars="200" w:firstLine="420"/>
        <w:rPr>
          <w:rFonts w:ascii="黑体" w:eastAsia="黑体" w:hAnsi="Times New Roman"/>
          <w:b/>
          <w:kern w:val="44"/>
          <w:szCs w:val="21"/>
          <w:shd w:val="clear" w:color="auto" w:fill="FFFFFF"/>
        </w:rPr>
      </w:pPr>
      <w:r w:rsidRPr="005B29DF">
        <w:rPr>
          <w:rFonts w:ascii="宋体" w:hAnsi="宋体" w:hint="eastAsia"/>
          <w:szCs w:val="21"/>
          <w:shd w:val="clear" w:color="auto" w:fill="FFFFFF"/>
        </w:rPr>
        <w:t>当规范和检验标准、招标文件、施工图、设备说明书等技术文件之间有矛盾时，原则上应执行较高标准。</w:t>
      </w:r>
      <w:r w:rsidRPr="005B29DF">
        <w:rPr>
          <w:rFonts w:ascii="宋体" w:hAnsi="宋体" w:hint="eastAsia"/>
          <w:szCs w:val="21"/>
          <w:shd w:val="clear" w:color="auto" w:fill="FFFFFF"/>
        </w:rPr>
        <w:t>7.1</w:t>
      </w:r>
      <w:r w:rsidRPr="005B29DF">
        <w:rPr>
          <w:rFonts w:ascii="宋体" w:hAnsi="宋体" w:hint="eastAsia"/>
          <w:szCs w:val="21"/>
          <w:shd w:val="clear" w:color="auto" w:fill="FFFFFF"/>
        </w:rPr>
        <w:t>标准如有更新，按最新标准执行。</w:t>
      </w:r>
      <w:r w:rsidRPr="005B29DF">
        <w:rPr>
          <w:rFonts w:ascii="黑体" w:eastAsia="黑体" w:hAnsi="Times New Roman"/>
          <w:kern w:val="44"/>
          <w:szCs w:val="21"/>
          <w:shd w:val="clear" w:color="auto" w:fill="FFFFFF"/>
        </w:rPr>
        <w:br w:type="page"/>
      </w:r>
    </w:p>
    <w:p w:rsidR="00FD1754" w:rsidRPr="005B29DF" w:rsidRDefault="00524C84">
      <w:pPr>
        <w:pStyle w:val="010"/>
        <w:numPr>
          <w:ilvl w:val="0"/>
          <w:numId w:val="35"/>
        </w:numPr>
        <w:ind w:left="0" w:firstLine="0"/>
        <w:outlineLvl w:val="3"/>
        <w:rPr>
          <w:bCs/>
          <w:sz w:val="28"/>
          <w:szCs w:val="32"/>
        </w:rPr>
      </w:pPr>
      <w:r w:rsidRPr="005B29DF">
        <w:rPr>
          <w:rFonts w:hint="eastAsia"/>
          <w:bCs/>
          <w:sz w:val="28"/>
          <w:szCs w:val="32"/>
        </w:rPr>
        <w:t>特殊技术要求</w:t>
      </w:r>
    </w:p>
    <w:p w:rsidR="00FD1754" w:rsidRPr="005B29DF" w:rsidRDefault="00524C84">
      <w:pPr>
        <w:pStyle w:val="010"/>
        <w:ind w:left="0" w:firstLine="0"/>
        <w:outlineLvl w:val="3"/>
        <w:rPr>
          <w:bCs/>
          <w:sz w:val="28"/>
          <w:szCs w:val="32"/>
        </w:rPr>
      </w:pPr>
      <w:r w:rsidRPr="005B29DF">
        <w:rPr>
          <w:rFonts w:hint="eastAsia"/>
          <w:bCs/>
          <w:sz w:val="28"/>
          <w:szCs w:val="32"/>
        </w:rPr>
        <w:t>（一）设备区装修</w:t>
      </w:r>
    </w:p>
    <w:p w:rsidR="00FD1754" w:rsidRPr="005B29DF" w:rsidRDefault="00524C84">
      <w:pPr>
        <w:pStyle w:val="03"/>
        <w:tabs>
          <w:tab w:val="left" w:pos="0"/>
        </w:tabs>
        <w:spacing w:before="156"/>
        <w:outlineLvl w:val="5"/>
        <w:rPr>
          <w:rFonts w:asciiTheme="minorHAnsi" w:eastAsiaTheme="minorEastAsia" w:hAnsiTheme="minorHAnsi"/>
          <w:b/>
          <w:bCs/>
          <w:kern w:val="2"/>
          <w:sz w:val="24"/>
        </w:rPr>
      </w:pPr>
      <w:r w:rsidRPr="005B29DF">
        <w:rPr>
          <w:rFonts w:asciiTheme="minorHAnsi" w:eastAsiaTheme="minorEastAsia" w:hAnsiTheme="minorHAnsi" w:hint="eastAsia"/>
          <w:b/>
          <w:bCs/>
          <w:kern w:val="2"/>
          <w:sz w:val="24"/>
        </w:rPr>
        <w:t>1 专业概况</w:t>
      </w:r>
    </w:p>
    <w:p w:rsidR="00FD1754" w:rsidRPr="005B29DF" w:rsidRDefault="00524C84">
      <w:pPr>
        <w:tabs>
          <w:tab w:val="left" w:pos="0"/>
        </w:tabs>
        <w:spacing w:line="360" w:lineRule="auto"/>
        <w:rPr>
          <w:rFonts w:ascii="宋体" w:hAnsi="宋体"/>
          <w:b/>
          <w:szCs w:val="21"/>
        </w:rPr>
      </w:pPr>
      <w:r w:rsidRPr="005B29DF">
        <w:rPr>
          <w:rFonts w:ascii="宋体" w:hAnsi="宋体" w:hint="eastAsia"/>
          <w:b/>
          <w:szCs w:val="21"/>
        </w:rPr>
        <w:t>1.1</w:t>
      </w:r>
      <w:r w:rsidRPr="005B29DF">
        <w:rPr>
          <w:rFonts w:ascii="宋体" w:hAnsi="宋体" w:hint="eastAsia"/>
          <w:b/>
          <w:szCs w:val="21"/>
        </w:rPr>
        <w:t>建筑及装修工程范围</w:t>
      </w:r>
    </w:p>
    <w:p w:rsidR="00FD1754" w:rsidRPr="005B29DF" w:rsidRDefault="00524C84">
      <w:pPr>
        <w:pStyle w:val="0"/>
        <w:tabs>
          <w:tab w:val="left" w:pos="0"/>
        </w:tabs>
        <w:spacing w:line="360" w:lineRule="auto"/>
        <w:ind w:firstLine="420"/>
        <w:rPr>
          <w:rFonts w:asciiTheme="minorHAnsi" w:eastAsiaTheme="minorEastAsia" w:hAnsiTheme="minorHAnsi"/>
          <w:sz w:val="21"/>
          <w:szCs w:val="21"/>
          <w:shd w:val="clear" w:color="auto" w:fill="FFFFFF"/>
        </w:rPr>
      </w:pPr>
      <w:r w:rsidRPr="005B29DF">
        <w:rPr>
          <w:rFonts w:asciiTheme="minorHAnsi" w:eastAsiaTheme="minorEastAsia" w:hAnsiTheme="minorHAnsi" w:hint="eastAsia"/>
          <w:sz w:val="21"/>
          <w:szCs w:val="21"/>
          <w:shd w:val="clear" w:color="auto" w:fill="FFFFFF"/>
        </w:rPr>
        <w:t>本标段装修工程项目，为</w:t>
      </w:r>
      <w:r w:rsidRPr="005B29DF">
        <w:rPr>
          <w:rFonts w:asciiTheme="minorHAnsi" w:eastAsiaTheme="minorEastAsia" w:hAnsiTheme="minorHAnsi" w:hint="eastAsia"/>
          <w:sz w:val="21"/>
          <w:szCs w:val="21"/>
        </w:rPr>
        <w:t>十三号线二期工程天河公园站</w:t>
      </w:r>
      <w:r w:rsidRPr="005B29DF">
        <w:rPr>
          <w:rFonts w:asciiTheme="minorHAnsi" w:eastAsiaTheme="minorEastAsia" w:hAnsiTheme="minorHAnsi" w:hint="eastAsia"/>
          <w:sz w:val="21"/>
          <w:szCs w:val="21"/>
          <w:shd w:val="clear" w:color="auto" w:fill="FFFFFF"/>
        </w:rPr>
        <w:t>设备及管理用房的房屋建筑、装修、土建；车站结构上预留的设备进站口的建筑装修工程。主要有：设备及管理用房区砌筑工程、结构植筋、设备基础后埋膨胀螺栓，抹灰工程，无机涂料工程，地面工程，吊顶工程，墙面装饰工程等装修材料采购及安装，设备区楼梯装修，车站设备房、钢制门及五金配件等材料的采购与安装，车站挡水槛（含公共区、设备区及楼扶梯洞口挡水槛）及排水沟施工，站内灯箱及导向系统（站内导向）安装施工等。</w:t>
      </w:r>
    </w:p>
    <w:p w:rsidR="00FD1754" w:rsidRPr="005B29DF" w:rsidRDefault="00524C84">
      <w:pPr>
        <w:tabs>
          <w:tab w:val="left" w:pos="0"/>
        </w:tabs>
        <w:spacing w:line="360" w:lineRule="auto"/>
        <w:rPr>
          <w:rFonts w:ascii="宋体" w:hAnsi="宋体"/>
          <w:b/>
          <w:szCs w:val="21"/>
        </w:rPr>
      </w:pPr>
      <w:r w:rsidRPr="005B29DF">
        <w:rPr>
          <w:rFonts w:ascii="宋体" w:hAnsi="宋体" w:hint="eastAsia"/>
          <w:b/>
          <w:szCs w:val="21"/>
        </w:rPr>
        <w:t>1.2</w:t>
      </w:r>
      <w:r w:rsidRPr="005B29DF">
        <w:rPr>
          <w:rFonts w:ascii="宋体" w:hAnsi="宋体" w:hint="eastAsia"/>
          <w:b/>
          <w:szCs w:val="21"/>
        </w:rPr>
        <w:t>建筑及装修工程项目概况</w:t>
      </w:r>
    </w:p>
    <w:p w:rsidR="00FD1754" w:rsidRPr="005B29DF" w:rsidRDefault="00524C84">
      <w:pPr>
        <w:tabs>
          <w:tab w:val="left" w:pos="0"/>
        </w:tabs>
        <w:spacing w:line="360" w:lineRule="auto"/>
        <w:ind w:firstLineChars="200" w:firstLine="420"/>
        <w:rPr>
          <w:kern w:val="0"/>
          <w:szCs w:val="21"/>
          <w:shd w:val="clear" w:color="auto" w:fill="FFFFFF"/>
        </w:rPr>
      </w:pPr>
      <w:r w:rsidRPr="005B29DF">
        <w:rPr>
          <w:rFonts w:hint="eastAsia"/>
          <w:kern w:val="0"/>
          <w:szCs w:val="21"/>
          <w:shd w:val="clear" w:color="auto" w:fill="FFFFFF"/>
        </w:rPr>
        <w:t>1.2.1墙体工程</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墙体工程包括所有设备及管理用房等隔墙砌筑以及设备房门的收口。设备及管理用房区间隔墙分防火墙与非防火墙、离壁墙，防火墙一般为混凝土墙或由水泥砖砌筑的墙，它的主要功能除了起房间间隔作用外，还起防火隔离作用，防火墙的两边为两个独立的防火分区。</w:t>
      </w:r>
    </w:p>
    <w:p w:rsidR="00FD1754" w:rsidRPr="005B29DF" w:rsidRDefault="00524C84">
      <w:pPr>
        <w:tabs>
          <w:tab w:val="left" w:pos="0"/>
        </w:tabs>
        <w:spacing w:line="360" w:lineRule="auto"/>
        <w:ind w:firstLineChars="200" w:firstLine="420"/>
        <w:rPr>
          <w:kern w:val="0"/>
          <w:szCs w:val="21"/>
          <w:shd w:val="clear" w:color="auto" w:fill="FFFFFF"/>
        </w:rPr>
      </w:pPr>
      <w:r w:rsidRPr="005B29DF">
        <w:rPr>
          <w:rFonts w:hint="eastAsia"/>
          <w:kern w:val="0"/>
          <w:szCs w:val="21"/>
          <w:shd w:val="clear" w:color="auto" w:fill="FFFFFF"/>
        </w:rPr>
        <w:t>1.2.2 抹灰工程</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抹灰工程包括所有设备及管理用房区间隔墙面以及设计要求的结构墙面、顶面的水泥砂浆批挡及挂网等规范要求所包含的工作内容（含所有接口）。</w:t>
      </w:r>
    </w:p>
    <w:p w:rsidR="00FD1754" w:rsidRPr="005B29DF" w:rsidRDefault="00524C84">
      <w:pPr>
        <w:tabs>
          <w:tab w:val="left" w:pos="0"/>
        </w:tabs>
        <w:spacing w:line="360" w:lineRule="auto"/>
        <w:ind w:firstLineChars="200" w:firstLine="420"/>
        <w:rPr>
          <w:kern w:val="0"/>
          <w:szCs w:val="21"/>
          <w:shd w:val="clear" w:color="auto" w:fill="FFFFFF"/>
        </w:rPr>
      </w:pPr>
      <w:r w:rsidRPr="005B29DF">
        <w:rPr>
          <w:rFonts w:hint="eastAsia"/>
          <w:kern w:val="0"/>
          <w:szCs w:val="21"/>
          <w:shd w:val="clear" w:color="auto" w:fill="FFFFFF"/>
        </w:rPr>
        <w:t>1.2.3 无机涂料工程</w:t>
      </w:r>
    </w:p>
    <w:p w:rsidR="00FD1754" w:rsidRPr="005B29DF" w:rsidRDefault="00524C84">
      <w:pPr>
        <w:tabs>
          <w:tab w:val="left" w:pos="0"/>
        </w:tabs>
        <w:spacing w:line="360" w:lineRule="auto"/>
        <w:ind w:firstLineChars="200" w:firstLine="420"/>
        <w:rPr>
          <w:kern w:val="0"/>
          <w:szCs w:val="21"/>
          <w:shd w:val="clear" w:color="auto" w:fill="FFFFFF"/>
        </w:rPr>
      </w:pPr>
      <w:r w:rsidRPr="005B29DF">
        <w:rPr>
          <w:rFonts w:hint="eastAsia"/>
          <w:kern w:val="0"/>
          <w:szCs w:val="21"/>
          <w:shd w:val="clear" w:color="auto" w:fill="FFFFFF"/>
        </w:rPr>
        <w:t xml:space="preserve">根据各个设备及管理用房的使用功能要求，对抹灰墙面、顶面需进行无机涂料装修。为保证车站装修整体效果，减少设备管线对视觉的影响，车站公共区吊顶以上部分采用黑色无机涂料喷涂，具体范围包括：车站站厅和站台公共区及通道布置吊顶以上的结构面、公共区墙面以上的墙面、吊顶以上除与消防有关的管线（包括水消防管道、火灾自动报警系统管线、事故照明及导向系统管线等）外的其它设备管线。 </w:t>
      </w:r>
    </w:p>
    <w:p w:rsidR="00FD1754" w:rsidRPr="005B29DF" w:rsidRDefault="00524C84">
      <w:pPr>
        <w:tabs>
          <w:tab w:val="left" w:pos="0"/>
        </w:tabs>
        <w:spacing w:line="360" w:lineRule="auto"/>
        <w:ind w:firstLineChars="200" w:firstLine="420"/>
        <w:rPr>
          <w:kern w:val="0"/>
          <w:szCs w:val="21"/>
          <w:shd w:val="clear" w:color="auto" w:fill="FFFFFF"/>
        </w:rPr>
      </w:pPr>
      <w:r w:rsidRPr="005B29DF">
        <w:rPr>
          <w:rFonts w:hint="eastAsia"/>
          <w:kern w:val="0"/>
          <w:szCs w:val="21"/>
          <w:shd w:val="clear" w:color="auto" w:fill="FFFFFF"/>
        </w:rPr>
        <w:t>1.2.4 地面工程</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根据各处房间地面的使用功能要求，地面装修采用不同的装修标准：水泥沙浆地面、陶瓷地砖等，在地面混凝土垫层施工前应注意配合予埋管线施工。注意排水边沟和地面工程的结合。</w:t>
      </w:r>
    </w:p>
    <w:p w:rsidR="00FD1754" w:rsidRPr="005B29DF" w:rsidRDefault="00524C84">
      <w:pPr>
        <w:tabs>
          <w:tab w:val="left" w:pos="0"/>
        </w:tabs>
        <w:spacing w:line="360" w:lineRule="auto"/>
        <w:ind w:firstLineChars="200" w:firstLine="420"/>
        <w:rPr>
          <w:kern w:val="0"/>
          <w:szCs w:val="21"/>
          <w:shd w:val="clear" w:color="auto" w:fill="FFFFFF"/>
        </w:rPr>
      </w:pPr>
      <w:r w:rsidRPr="005B29DF">
        <w:rPr>
          <w:rFonts w:hint="eastAsia"/>
          <w:kern w:val="0"/>
          <w:szCs w:val="21"/>
          <w:shd w:val="clear" w:color="auto" w:fill="FFFFFF"/>
        </w:rPr>
        <w:t>1.2.5 土建结构工程</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包括：车站内圈梁、构造柱、风阀墙的结构。结构植筋（承包商应充分考虑构造柱、后浇夹层、剪力墙等由于土建预留钢筋的遗漏、缺失或错位情况，此情况植筋及设备基础后埋膨胀螺栓由车站承包商实施）。</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业主保留要求安装承包商完成土建遗留项目的权利。</w:t>
      </w:r>
    </w:p>
    <w:p w:rsidR="00FD1754" w:rsidRPr="005B29DF" w:rsidRDefault="00524C84">
      <w:pPr>
        <w:tabs>
          <w:tab w:val="left" w:pos="0"/>
        </w:tabs>
        <w:spacing w:line="360" w:lineRule="auto"/>
        <w:ind w:firstLineChars="200" w:firstLine="420"/>
        <w:rPr>
          <w:kern w:val="0"/>
          <w:szCs w:val="21"/>
          <w:shd w:val="clear" w:color="auto" w:fill="FFFFFF"/>
        </w:rPr>
      </w:pPr>
      <w:r w:rsidRPr="005B29DF">
        <w:rPr>
          <w:rFonts w:hint="eastAsia"/>
          <w:kern w:val="0"/>
          <w:szCs w:val="21"/>
          <w:shd w:val="clear" w:color="auto" w:fill="FFFFFF"/>
        </w:rPr>
        <w:t>1.2.6广告灯箱、电子刷屏灯箱及导向指示牌安装工程：由业主供货，安装承包商根据施工图纸（或经设计总体确认的供货商安装大样图）提供数量要求和进行安装。其中柱立式导向牌固定螺栓（或植筋固定螺杆）要求进入站厅及站台结构板不少于100mm，以确保柱立式导向牌安装牢固。</w:t>
      </w:r>
    </w:p>
    <w:p w:rsidR="00FD1754" w:rsidRPr="005B29DF" w:rsidRDefault="00524C84">
      <w:pPr>
        <w:tabs>
          <w:tab w:val="left" w:pos="0"/>
        </w:tabs>
        <w:spacing w:line="360" w:lineRule="auto"/>
        <w:ind w:firstLineChars="200" w:firstLine="420"/>
        <w:rPr>
          <w:kern w:val="0"/>
          <w:szCs w:val="21"/>
          <w:shd w:val="clear" w:color="auto" w:fill="FFFFFF"/>
        </w:rPr>
      </w:pPr>
      <w:r w:rsidRPr="005B29DF">
        <w:rPr>
          <w:rFonts w:hint="eastAsia"/>
          <w:kern w:val="0"/>
          <w:szCs w:val="21"/>
          <w:shd w:val="clear" w:color="auto" w:fill="FFFFFF"/>
        </w:rPr>
        <w:t>1.2.7 车站钢制门：根据施工图，对车站设备房（含门牌）及与门配套的五金配件（锁芯和钥匙、门锁组件、逃生装置、闭门器、推/拉手、小五金等）材料的采购与安装。</w:t>
      </w:r>
    </w:p>
    <w:p w:rsidR="00FD1754" w:rsidRPr="005B29DF" w:rsidRDefault="00524C84">
      <w:pPr>
        <w:tabs>
          <w:tab w:val="left" w:pos="0"/>
        </w:tabs>
        <w:spacing w:line="360" w:lineRule="auto"/>
        <w:ind w:firstLineChars="200" w:firstLine="420"/>
        <w:rPr>
          <w:kern w:val="0"/>
          <w:szCs w:val="21"/>
          <w:shd w:val="clear" w:color="auto" w:fill="FFFFFF"/>
        </w:rPr>
      </w:pPr>
      <w:r w:rsidRPr="005B29DF">
        <w:rPr>
          <w:rFonts w:hint="eastAsia"/>
          <w:kern w:val="0"/>
          <w:szCs w:val="21"/>
          <w:shd w:val="clear" w:color="auto" w:fill="FFFFFF"/>
        </w:rPr>
        <w:t>1.2.8车站防火卷帘（含电机）及挡烟垂壁的采购与安装。</w:t>
      </w:r>
    </w:p>
    <w:p w:rsidR="00FD1754" w:rsidRPr="005B29DF" w:rsidRDefault="00524C84">
      <w:pPr>
        <w:tabs>
          <w:tab w:val="left" w:pos="0"/>
        </w:tabs>
        <w:spacing w:line="360" w:lineRule="auto"/>
        <w:ind w:firstLineChars="200" w:firstLine="420"/>
        <w:rPr>
          <w:kern w:val="0"/>
          <w:szCs w:val="21"/>
          <w:shd w:val="clear" w:color="auto" w:fill="FFFFFF"/>
        </w:rPr>
      </w:pPr>
      <w:r w:rsidRPr="005B29DF">
        <w:rPr>
          <w:rFonts w:hint="eastAsia"/>
          <w:kern w:val="0"/>
          <w:szCs w:val="21"/>
          <w:shd w:val="clear" w:color="auto" w:fill="FFFFFF"/>
        </w:rPr>
        <w:t>1.2.9车站设备区及公共区（站厅、二层通道等）侧墙、通道与站厅之间的排水沟和挡水槛（含楼扶梯洞口）的施工以及管理。</w:t>
      </w:r>
    </w:p>
    <w:p w:rsidR="00FD1754" w:rsidRPr="005B29DF" w:rsidRDefault="00524C84">
      <w:pPr>
        <w:tabs>
          <w:tab w:val="left" w:pos="0"/>
        </w:tabs>
        <w:spacing w:line="360" w:lineRule="auto"/>
        <w:rPr>
          <w:kern w:val="0"/>
          <w:szCs w:val="21"/>
          <w:shd w:val="clear" w:color="auto" w:fill="FFFFFF"/>
        </w:rPr>
      </w:pPr>
      <w:r w:rsidRPr="005B29DF">
        <w:rPr>
          <w:rFonts w:hint="eastAsia"/>
          <w:kern w:val="0"/>
          <w:szCs w:val="21"/>
          <w:shd w:val="clear" w:color="auto" w:fill="FFFFFF"/>
        </w:rPr>
        <w:t>1.3建筑装修材料由承包商根据施工图要求和本招标文件的技术要求，遵照业主有关管理办法自行采购。</w:t>
      </w:r>
    </w:p>
    <w:p w:rsidR="00FD1754" w:rsidRPr="005B29DF" w:rsidRDefault="00524C84">
      <w:pPr>
        <w:tabs>
          <w:tab w:val="left" w:pos="0"/>
        </w:tabs>
        <w:spacing w:line="360" w:lineRule="auto"/>
        <w:rPr>
          <w:kern w:val="0"/>
          <w:szCs w:val="21"/>
          <w:shd w:val="clear" w:color="auto" w:fill="FFFFFF"/>
        </w:rPr>
      </w:pPr>
      <w:r w:rsidRPr="005B29DF">
        <w:rPr>
          <w:rFonts w:hint="eastAsia"/>
          <w:kern w:val="0"/>
          <w:szCs w:val="21"/>
          <w:shd w:val="clear" w:color="auto" w:fill="FFFFFF"/>
        </w:rPr>
        <w:t>1.4样板先行</w:t>
      </w:r>
    </w:p>
    <w:p w:rsidR="00FD1754" w:rsidRPr="005B29DF" w:rsidRDefault="00524C84">
      <w:pPr>
        <w:tabs>
          <w:tab w:val="left" w:pos="0"/>
        </w:tabs>
        <w:spacing w:line="360" w:lineRule="auto"/>
        <w:rPr>
          <w:kern w:val="0"/>
          <w:szCs w:val="21"/>
          <w:shd w:val="clear" w:color="auto" w:fill="FFFFFF"/>
        </w:rPr>
      </w:pPr>
      <w:r w:rsidRPr="005B29DF">
        <w:rPr>
          <w:rFonts w:hint="eastAsia"/>
          <w:kern w:val="0"/>
          <w:szCs w:val="21"/>
          <w:shd w:val="clear" w:color="auto" w:fill="FFFFFF"/>
        </w:rPr>
        <w:t>本项目所有材料在进场及安装前均需提供样板供业主、设计及监理确认，确认范围不限于：产品样品质量，产品及样板实体是否满足本技术要求标准，产品及样板实体的外观形状、颜色及型号。</w:t>
      </w:r>
    </w:p>
    <w:p w:rsidR="00FD1754" w:rsidRPr="005B29DF" w:rsidRDefault="00524C84">
      <w:pPr>
        <w:tabs>
          <w:tab w:val="left" w:pos="0"/>
        </w:tabs>
        <w:spacing w:line="360" w:lineRule="auto"/>
        <w:rPr>
          <w:kern w:val="0"/>
          <w:szCs w:val="21"/>
          <w:shd w:val="clear" w:color="auto" w:fill="FFFFFF"/>
        </w:rPr>
      </w:pPr>
      <w:r w:rsidRPr="005B29DF">
        <w:rPr>
          <w:rFonts w:hint="eastAsia"/>
          <w:kern w:val="0"/>
          <w:szCs w:val="21"/>
          <w:shd w:val="clear" w:color="auto" w:fill="FFFFFF"/>
        </w:rPr>
        <w:t>1.5承包商在本项目所选用的所有建筑、装修材料均必须为材料或产品的实体生产制造商，不接受承包商选取的任何经销商、ODM（贴牌生产）及原材料加工制造商等行为。</w:t>
      </w:r>
    </w:p>
    <w:p w:rsidR="00FD1754" w:rsidRPr="005B29DF" w:rsidRDefault="00524C84">
      <w:pPr>
        <w:pStyle w:val="03"/>
        <w:tabs>
          <w:tab w:val="left" w:pos="0"/>
        </w:tabs>
        <w:spacing w:before="156"/>
        <w:outlineLvl w:val="5"/>
        <w:rPr>
          <w:rFonts w:asciiTheme="minorHAnsi" w:eastAsiaTheme="minorEastAsia" w:hAnsiTheme="minorHAnsi"/>
          <w:b/>
          <w:bCs/>
          <w:kern w:val="2"/>
          <w:sz w:val="24"/>
        </w:rPr>
      </w:pPr>
      <w:r w:rsidRPr="005B29DF">
        <w:rPr>
          <w:rFonts w:asciiTheme="minorHAnsi" w:eastAsiaTheme="minorEastAsia" w:hAnsiTheme="minorHAnsi" w:hint="eastAsia"/>
          <w:b/>
          <w:bCs/>
          <w:kern w:val="2"/>
          <w:sz w:val="24"/>
        </w:rPr>
        <w:t>2 规程和规范</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《建筑设计防火规范》（GB50016—2014）（2018年版）</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《砌体结构工程施工质量验收规范》（GB50203-2011）</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《砌体工程现场检测技术标准》  (GB/T50315－2011)</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《钢筋焊接及验收规程》（JGJ18-2012）</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《混凝土结构工程施工质量验收规范》（GB50204-2015）</w:t>
      </w:r>
    </w:p>
    <w:p w:rsidR="00FD1754" w:rsidRPr="005B29DF" w:rsidRDefault="00524C84">
      <w:pPr>
        <w:pStyle w:val="30"/>
        <w:keepNext w:val="0"/>
        <w:keepLines w:val="0"/>
        <w:widowControl/>
        <w:shd w:val="clear" w:color="auto" w:fill="FFFFFF"/>
        <w:ind w:firstLineChars="200" w:firstLine="420"/>
        <w:rPr>
          <w:b w:val="0"/>
          <w:bCs w:val="0"/>
          <w:kern w:val="0"/>
          <w:sz w:val="21"/>
          <w:szCs w:val="21"/>
          <w:shd w:val="clear" w:color="auto" w:fill="FFFFFF"/>
        </w:rPr>
      </w:pPr>
      <w:r w:rsidRPr="005B29DF">
        <w:rPr>
          <w:rFonts w:hint="eastAsia"/>
          <w:b w:val="0"/>
          <w:bCs w:val="0"/>
          <w:kern w:val="0"/>
          <w:sz w:val="21"/>
          <w:szCs w:val="21"/>
          <w:shd w:val="clear" w:color="auto" w:fill="FFFFFF"/>
        </w:rPr>
        <w:t>《</w:t>
      </w:r>
      <w:r w:rsidRPr="005B29DF">
        <w:rPr>
          <w:b w:val="0"/>
          <w:bCs w:val="0"/>
          <w:kern w:val="0"/>
          <w:sz w:val="21"/>
          <w:szCs w:val="21"/>
          <w:shd w:val="clear" w:color="auto" w:fill="FFFFFF"/>
        </w:rPr>
        <w:t>建筑装饰装修工程质量验收标准</w:t>
      </w:r>
      <w:r w:rsidRPr="005B29DF">
        <w:rPr>
          <w:rFonts w:hint="eastAsia"/>
          <w:b w:val="0"/>
          <w:bCs w:val="0"/>
          <w:kern w:val="0"/>
          <w:sz w:val="21"/>
          <w:szCs w:val="21"/>
          <w:shd w:val="clear" w:color="auto" w:fill="FFFFFF"/>
        </w:rPr>
        <w:t>》（GB50210-2018）</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《建筑地面工程施工质量验收规范》（GB50209-2010）</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 xml:space="preserve">《建筑内部装修设计防火规范》（GB50222-2017) </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《金属与石材幕墙工程技术规程》（JGJ133-2001）</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《建筑用墙面涂料中有害物质限量》（GB18582-2020）</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《室内装饰装修材料胶粘剂中有害物质限量》（GB18583-2008）</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《室内装饰装修材料聚氯乙烯卷材地板中有害物质限量》（GB18586-2001）</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《建筑材料放射性核素限量》（GB6566-2010）</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《建筑工程饰面砖粘结强度检验标准》（JGJ/T 110-2017）</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《建筑材料及制品燃烧性能分级》（GB8624-2012）</w:t>
      </w:r>
    </w:p>
    <w:p w:rsidR="00FD1754" w:rsidRPr="005B29DF" w:rsidRDefault="00524C84">
      <w:pPr>
        <w:tabs>
          <w:tab w:val="left" w:pos="0"/>
        </w:tabs>
        <w:spacing w:line="360" w:lineRule="auto"/>
        <w:ind w:firstLineChars="250" w:firstLine="525"/>
        <w:rPr>
          <w:kern w:val="0"/>
          <w:szCs w:val="21"/>
          <w:shd w:val="clear" w:color="auto" w:fill="FFFFFF"/>
        </w:rPr>
      </w:pPr>
      <w:r w:rsidRPr="005B29DF">
        <w:rPr>
          <w:rFonts w:hint="eastAsia"/>
          <w:kern w:val="0"/>
          <w:szCs w:val="21"/>
          <w:shd w:val="clear" w:color="auto" w:fill="FFFFFF"/>
        </w:rPr>
        <w:t>《防火门》（GB12955—2008）</w:t>
      </w:r>
    </w:p>
    <w:p w:rsidR="00FD1754" w:rsidRPr="005B29DF" w:rsidRDefault="00524C84">
      <w:pPr>
        <w:pStyle w:val="03"/>
        <w:tabs>
          <w:tab w:val="left" w:pos="0"/>
        </w:tabs>
        <w:spacing w:before="156"/>
        <w:outlineLvl w:val="5"/>
        <w:rPr>
          <w:rFonts w:asciiTheme="minorHAnsi" w:eastAsiaTheme="minorEastAsia" w:hAnsiTheme="minorHAnsi"/>
          <w:b/>
          <w:bCs/>
          <w:kern w:val="2"/>
          <w:sz w:val="24"/>
        </w:rPr>
      </w:pPr>
      <w:r w:rsidRPr="005B29DF">
        <w:rPr>
          <w:rFonts w:asciiTheme="minorHAnsi" w:eastAsiaTheme="minorEastAsia" w:hAnsiTheme="minorHAnsi" w:hint="eastAsia"/>
          <w:b/>
          <w:bCs/>
          <w:kern w:val="2"/>
          <w:sz w:val="24"/>
        </w:rPr>
        <w:t>3 建筑及装修材料要求</w:t>
      </w:r>
    </w:p>
    <w:p w:rsidR="00FD1754" w:rsidRPr="005B29DF" w:rsidRDefault="00524C84">
      <w:pPr>
        <w:numPr>
          <w:ilvl w:val="2"/>
          <w:numId w:val="36"/>
        </w:numPr>
        <w:tabs>
          <w:tab w:val="left" w:pos="0"/>
        </w:tabs>
        <w:spacing w:line="360" w:lineRule="auto"/>
        <w:ind w:left="862"/>
        <w:rPr>
          <w:kern w:val="0"/>
          <w:szCs w:val="21"/>
          <w:shd w:val="clear" w:color="auto" w:fill="FFFFFF"/>
        </w:rPr>
      </w:pPr>
      <w:r w:rsidRPr="005B29DF">
        <w:rPr>
          <w:rFonts w:hint="eastAsia"/>
          <w:kern w:val="0"/>
          <w:szCs w:val="21"/>
          <w:shd w:val="clear" w:color="auto" w:fill="FFFFFF"/>
        </w:rPr>
        <w:t>陶瓷砖</w:t>
      </w:r>
    </w:p>
    <w:p w:rsidR="00FD1754" w:rsidRPr="005B29DF" w:rsidRDefault="00524C84">
      <w:pPr>
        <w:tabs>
          <w:tab w:val="left" w:pos="0"/>
        </w:tabs>
        <w:spacing w:line="360" w:lineRule="auto"/>
        <w:ind w:firstLineChars="200" w:firstLine="420"/>
        <w:rPr>
          <w:kern w:val="0"/>
          <w:szCs w:val="21"/>
          <w:shd w:val="clear" w:color="auto" w:fill="FFFFFF"/>
        </w:rPr>
      </w:pPr>
      <w:r w:rsidRPr="005B29DF">
        <w:rPr>
          <w:rFonts w:hint="eastAsia"/>
          <w:kern w:val="0"/>
          <w:szCs w:val="21"/>
          <w:shd w:val="clear" w:color="auto" w:fill="FFFFFF"/>
        </w:rPr>
        <w:t>3.1.1工程范围</w:t>
      </w:r>
    </w:p>
    <w:p w:rsidR="00FD1754" w:rsidRPr="005B29DF" w:rsidRDefault="00524C84">
      <w:pPr>
        <w:pStyle w:val="3ffd"/>
        <w:numPr>
          <w:ilvl w:val="1"/>
          <w:numId w:val="37"/>
        </w:numPr>
        <w:tabs>
          <w:tab w:val="left" w:pos="0"/>
        </w:tabs>
        <w:spacing w:line="360" w:lineRule="auto"/>
        <w:ind w:firstLineChars="0"/>
        <w:rPr>
          <w:kern w:val="0"/>
          <w:szCs w:val="21"/>
          <w:shd w:val="clear" w:color="auto" w:fill="FFFFFF"/>
        </w:rPr>
      </w:pPr>
      <w:r w:rsidRPr="005B29DF">
        <w:rPr>
          <w:rFonts w:hint="eastAsia"/>
          <w:kern w:val="0"/>
          <w:szCs w:val="21"/>
          <w:shd w:val="clear" w:color="auto" w:fill="FFFFFF"/>
        </w:rPr>
        <w:t>本工程包括广州市轨道交通</w:t>
      </w:r>
      <w:r w:rsidRPr="005B29DF">
        <w:rPr>
          <w:rFonts w:hint="eastAsia"/>
          <w:szCs w:val="21"/>
        </w:rPr>
        <w:t>十三号线二期工程天河公园站</w:t>
      </w:r>
      <w:r w:rsidRPr="005B29DF">
        <w:rPr>
          <w:rFonts w:hint="eastAsia"/>
          <w:kern w:val="0"/>
          <w:szCs w:val="21"/>
          <w:shd w:val="clear" w:color="auto" w:fill="FFFFFF"/>
        </w:rPr>
        <w:t>装修工程中，设备管理用房区地面陶瓷砖、防滑砖、墙面踢脚线的材料供应与施工安装工程。</w:t>
      </w:r>
    </w:p>
    <w:p w:rsidR="00FD1754" w:rsidRPr="005B29DF" w:rsidRDefault="00524C84">
      <w:pPr>
        <w:pStyle w:val="3ffd"/>
        <w:numPr>
          <w:ilvl w:val="1"/>
          <w:numId w:val="37"/>
        </w:numPr>
        <w:tabs>
          <w:tab w:val="left" w:pos="0"/>
        </w:tabs>
        <w:spacing w:line="360" w:lineRule="auto"/>
        <w:ind w:firstLineChars="0"/>
        <w:rPr>
          <w:kern w:val="0"/>
          <w:szCs w:val="21"/>
          <w:shd w:val="clear" w:color="auto" w:fill="FFFFFF"/>
        </w:rPr>
      </w:pPr>
      <w:r w:rsidRPr="005B29DF">
        <w:rPr>
          <w:rFonts w:hint="eastAsia"/>
          <w:kern w:val="0"/>
          <w:szCs w:val="21"/>
          <w:shd w:val="clear" w:color="auto" w:fill="FFFFFF"/>
        </w:rPr>
        <w:t>公共区地面、墙面包括在本工程范围内。</w:t>
      </w:r>
    </w:p>
    <w:p w:rsidR="00FD1754" w:rsidRPr="005B29DF" w:rsidRDefault="00524C84">
      <w:pPr>
        <w:tabs>
          <w:tab w:val="left" w:pos="0"/>
        </w:tabs>
        <w:spacing w:line="360" w:lineRule="auto"/>
        <w:ind w:firstLineChars="200" w:firstLine="420"/>
        <w:rPr>
          <w:kern w:val="0"/>
          <w:szCs w:val="21"/>
          <w:shd w:val="clear" w:color="auto" w:fill="FFFFFF"/>
        </w:rPr>
      </w:pPr>
      <w:r w:rsidRPr="005B29DF">
        <w:rPr>
          <w:rFonts w:hint="eastAsia"/>
          <w:kern w:val="0"/>
          <w:szCs w:val="21"/>
          <w:shd w:val="clear" w:color="auto" w:fill="FFFFFF"/>
        </w:rPr>
        <w:t>3.1.2检验标准</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陶瓷砖试验方法第1部分：抽样和接收条件 GB/T3810.1－2016</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陶瓷砖试验方法第2部分：尺寸和表面质量的检验 GB/T3810.2－2016</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陶瓷砖试验方法第3部分：吸水率、显气孔率、表观相对密度和容重的测定 GB/T3810.3－2016</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陶瓷砖试验方法第4部分：断裂模数和破坏强度的测定 GB/T3810.4－2016</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陶瓷砖试验方法第5部分：用测恢复系数确定砖的抗冲击性 GB/T3810.5－2016</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陶瓷砖试验方法第6部分：无釉砖耐磨深度的测定 GB/T3810.6－2016</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陶瓷砖试验方法第7部分：有釉砖表面耐磨性的测定 GB/T3810.7－2016</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陶瓷砖试验方法第8部分：线性热膨胀的测定 GB/T3810.8－2016</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陶瓷砖试验方法第9部分：抗热震性的测定GB/T3810.9－2016</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陶瓷砖试验方法第10部分：湿膨胀的测定 GB/T3810.10－2016</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陶瓷砖试验方法第11部分：有釉砖抗釉裂性的测定 GB/T3810.11－2016</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陶瓷砖试验方法第12部分：抗冻性的测定 GB/T3810.12－2016</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陶瓷砖试验方法第13部分：耐化学腐蚀性的测定 GB/T3810.13－2016</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陶瓷砖试验方法第14部分：耐污染性的测定GB/T3810.14－2016</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陶瓷砖试验方法第15部分：有釉砖铅和镉溶出量的测定 GB/T3810.15－2016</w:t>
      </w:r>
    </w:p>
    <w:p w:rsidR="00FD1754" w:rsidRPr="005B29DF" w:rsidRDefault="00524C84">
      <w:pPr>
        <w:tabs>
          <w:tab w:val="left" w:pos="0"/>
        </w:tabs>
        <w:spacing w:line="360" w:lineRule="auto"/>
        <w:ind w:firstLineChars="200" w:firstLine="420"/>
        <w:rPr>
          <w:kern w:val="0"/>
          <w:szCs w:val="21"/>
          <w:shd w:val="clear" w:color="auto" w:fill="FFFFFF"/>
        </w:rPr>
      </w:pPr>
      <w:r w:rsidRPr="005B29DF">
        <w:rPr>
          <w:rFonts w:hint="eastAsia"/>
          <w:kern w:val="0"/>
          <w:szCs w:val="21"/>
          <w:shd w:val="clear" w:color="auto" w:fill="FFFFFF"/>
        </w:rPr>
        <w:t>陶瓷砖试验方法第16部分：小色差的测定 GB/T3810.16－2016</w:t>
      </w:r>
    </w:p>
    <w:p w:rsidR="00FD1754" w:rsidRPr="005B29DF" w:rsidRDefault="00524C84">
      <w:pPr>
        <w:tabs>
          <w:tab w:val="left" w:pos="0"/>
        </w:tabs>
        <w:spacing w:line="360" w:lineRule="auto"/>
        <w:ind w:firstLineChars="200" w:firstLine="420"/>
        <w:rPr>
          <w:kern w:val="0"/>
          <w:szCs w:val="21"/>
          <w:shd w:val="clear" w:color="auto" w:fill="FFFFFF"/>
        </w:rPr>
      </w:pPr>
      <w:r w:rsidRPr="005B29DF">
        <w:rPr>
          <w:rFonts w:hint="eastAsia"/>
          <w:kern w:val="0"/>
          <w:szCs w:val="21"/>
          <w:shd w:val="clear" w:color="auto" w:fill="FFFFFF"/>
        </w:rPr>
        <w:t>3.1.3 材料技术要求</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 xml:space="preserve">  陶瓷砖的尺寸、外观质量、物理性能和力学性能满足《陶瓷砖》GB/T4100-2015、《陶瓷砖试验方法》GB/T3810.1~16－2016的要求。</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1.材料组成</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 xml:space="preserve">1）地面砖：600 mm×600mm陶瓷砖； </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 xml:space="preserve">2）墙面踢脚线:  100 mm×600mm陶瓷砖踢脚线 </w:t>
      </w:r>
    </w:p>
    <w:p w:rsidR="00FD1754" w:rsidRPr="005B29DF" w:rsidRDefault="00524C84">
      <w:pPr>
        <w:spacing w:line="360" w:lineRule="auto"/>
        <w:rPr>
          <w:kern w:val="0"/>
          <w:szCs w:val="21"/>
          <w:shd w:val="clear" w:color="auto" w:fill="FFFFFF"/>
        </w:rPr>
      </w:pPr>
      <w:r w:rsidRPr="005B29DF">
        <w:rPr>
          <w:rFonts w:hint="eastAsia"/>
          <w:kern w:val="0"/>
          <w:szCs w:val="21"/>
          <w:shd w:val="clear" w:color="auto" w:fill="FFFFFF"/>
        </w:rPr>
        <w:t xml:space="preserve">   3）铺贴陶瓷砖所需的水泥砂浆。</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2.技术要求</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尺寸偏差和外观应符合表1的规定。</w:t>
      </w:r>
    </w:p>
    <w:tbl>
      <w:tblPr>
        <w:tblW w:w="0" w:type="auto"/>
        <w:jc w:val="center"/>
        <w:tblLayout w:type="fixed"/>
        <w:tblCellMar>
          <w:left w:w="0" w:type="dxa"/>
          <w:right w:w="0" w:type="dxa"/>
        </w:tblCellMar>
        <w:tblLook w:val="04A0" w:firstRow="1" w:lastRow="0" w:firstColumn="1" w:lastColumn="0" w:noHBand="0" w:noVBand="1"/>
      </w:tblPr>
      <w:tblGrid>
        <w:gridCol w:w="1159"/>
        <w:gridCol w:w="2933"/>
        <w:gridCol w:w="4211"/>
      </w:tblGrid>
      <w:tr w:rsidR="00FD1754" w:rsidRPr="005B29DF">
        <w:trPr>
          <w:trHeight w:val="20"/>
          <w:jc w:val="center"/>
        </w:trPr>
        <w:tc>
          <w:tcPr>
            <w:tcW w:w="8303" w:type="dxa"/>
            <w:gridSpan w:val="3"/>
            <w:tcBorders>
              <w:top w:val="nil"/>
              <w:left w:val="nil"/>
              <w:bottom w:val="single" w:sz="4" w:space="0" w:color="auto"/>
              <w:right w:val="nil"/>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尺寸偏差：                   表1</w:t>
            </w:r>
          </w:p>
        </w:tc>
      </w:tr>
      <w:tr w:rsidR="00FD1754" w:rsidRPr="005B29DF">
        <w:trPr>
          <w:trHeight w:val="20"/>
          <w:jc w:val="center"/>
        </w:trPr>
        <w:tc>
          <w:tcPr>
            <w:tcW w:w="115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序号</w:t>
            </w:r>
          </w:p>
        </w:tc>
        <w:tc>
          <w:tcPr>
            <w:tcW w:w="293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项目</w:t>
            </w:r>
          </w:p>
        </w:tc>
        <w:tc>
          <w:tcPr>
            <w:tcW w:w="421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允许偏差mm</w:t>
            </w:r>
          </w:p>
        </w:tc>
      </w:tr>
      <w:tr w:rsidR="00FD1754" w:rsidRPr="005B29DF">
        <w:trPr>
          <w:trHeight w:val="20"/>
          <w:jc w:val="center"/>
        </w:trPr>
        <w:tc>
          <w:tcPr>
            <w:tcW w:w="115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1</w:t>
            </w:r>
          </w:p>
        </w:tc>
        <w:tc>
          <w:tcPr>
            <w:tcW w:w="2933"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长度</w:t>
            </w:r>
          </w:p>
        </w:tc>
        <w:tc>
          <w:tcPr>
            <w:tcW w:w="4211"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±5</w:t>
            </w:r>
          </w:p>
        </w:tc>
      </w:tr>
      <w:tr w:rsidR="00FD1754" w:rsidRPr="005B29DF">
        <w:trPr>
          <w:trHeight w:val="20"/>
          <w:jc w:val="center"/>
        </w:trPr>
        <w:tc>
          <w:tcPr>
            <w:tcW w:w="115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2</w:t>
            </w:r>
          </w:p>
        </w:tc>
        <w:tc>
          <w:tcPr>
            <w:tcW w:w="293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宽度</w:t>
            </w:r>
          </w:p>
        </w:tc>
        <w:tc>
          <w:tcPr>
            <w:tcW w:w="421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±5</w:t>
            </w:r>
          </w:p>
        </w:tc>
      </w:tr>
      <w:tr w:rsidR="00FD1754" w:rsidRPr="005B29DF">
        <w:trPr>
          <w:trHeight w:val="20"/>
          <w:jc w:val="center"/>
        </w:trPr>
        <w:tc>
          <w:tcPr>
            <w:tcW w:w="115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3</w:t>
            </w:r>
          </w:p>
        </w:tc>
        <w:tc>
          <w:tcPr>
            <w:tcW w:w="293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厚度</w:t>
            </w:r>
          </w:p>
        </w:tc>
        <w:tc>
          <w:tcPr>
            <w:tcW w:w="421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±1</w:t>
            </w:r>
          </w:p>
        </w:tc>
      </w:tr>
      <w:tr w:rsidR="00FD1754" w:rsidRPr="005B29DF">
        <w:trPr>
          <w:trHeight w:val="20"/>
          <w:jc w:val="center"/>
        </w:trPr>
        <w:tc>
          <w:tcPr>
            <w:tcW w:w="115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4</w:t>
            </w:r>
          </w:p>
        </w:tc>
        <w:tc>
          <w:tcPr>
            <w:tcW w:w="293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板面平整度</w:t>
            </w:r>
          </w:p>
        </w:tc>
        <w:tc>
          <w:tcPr>
            <w:tcW w:w="421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2</w:t>
            </w:r>
          </w:p>
        </w:tc>
      </w:tr>
      <w:tr w:rsidR="00FD1754" w:rsidRPr="005B29DF">
        <w:trPr>
          <w:trHeight w:val="20"/>
          <w:jc w:val="center"/>
        </w:trPr>
        <w:tc>
          <w:tcPr>
            <w:tcW w:w="115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5</w:t>
            </w:r>
          </w:p>
        </w:tc>
        <w:tc>
          <w:tcPr>
            <w:tcW w:w="293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对角线差</w:t>
            </w:r>
          </w:p>
        </w:tc>
        <w:tc>
          <w:tcPr>
            <w:tcW w:w="421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8</w:t>
            </w:r>
          </w:p>
        </w:tc>
      </w:tr>
      <w:tr w:rsidR="00FD1754" w:rsidRPr="005B29DF">
        <w:trPr>
          <w:trHeight w:val="20"/>
          <w:jc w:val="center"/>
        </w:trPr>
        <w:tc>
          <w:tcPr>
            <w:tcW w:w="115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6</w:t>
            </w:r>
          </w:p>
        </w:tc>
        <w:tc>
          <w:tcPr>
            <w:tcW w:w="293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侧向弯曲</w:t>
            </w:r>
          </w:p>
        </w:tc>
        <w:tc>
          <w:tcPr>
            <w:tcW w:w="421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L/1250</w:t>
            </w:r>
          </w:p>
        </w:tc>
      </w:tr>
    </w:tbl>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力学性能应符合表2的规定。</w:t>
      </w:r>
    </w:p>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表2</w:t>
      </w:r>
    </w:p>
    <w:tbl>
      <w:tblPr>
        <w:tblW w:w="0" w:type="auto"/>
        <w:jc w:val="center"/>
        <w:tblLayout w:type="fixed"/>
        <w:tblCellMar>
          <w:left w:w="0" w:type="dxa"/>
          <w:right w:w="0" w:type="dxa"/>
        </w:tblCellMar>
        <w:tblLook w:val="04A0" w:firstRow="1" w:lastRow="0" w:firstColumn="1" w:lastColumn="0" w:noHBand="0" w:noVBand="1"/>
      </w:tblPr>
      <w:tblGrid>
        <w:gridCol w:w="1490"/>
        <w:gridCol w:w="2001"/>
        <w:gridCol w:w="1180"/>
        <w:gridCol w:w="1180"/>
        <w:gridCol w:w="1029"/>
        <w:gridCol w:w="1451"/>
      </w:tblGrid>
      <w:tr w:rsidR="00FD1754" w:rsidRPr="005B29DF">
        <w:trPr>
          <w:trHeight w:val="20"/>
          <w:jc w:val="center"/>
        </w:trPr>
        <w:tc>
          <w:tcPr>
            <w:tcW w:w="1490"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项目</w:t>
            </w:r>
          </w:p>
        </w:tc>
        <w:tc>
          <w:tcPr>
            <w:tcW w:w="2001"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单位</w:t>
            </w:r>
          </w:p>
        </w:tc>
        <w:tc>
          <w:tcPr>
            <w:tcW w:w="4840"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性能指标</w:t>
            </w:r>
          </w:p>
        </w:tc>
      </w:tr>
      <w:tr w:rsidR="00FD1754" w:rsidRPr="005B29DF">
        <w:trPr>
          <w:trHeight w:val="20"/>
          <w:jc w:val="center"/>
        </w:trPr>
        <w:tc>
          <w:tcPr>
            <w:tcW w:w="1490" w:type="dxa"/>
            <w:vMerge/>
            <w:tcBorders>
              <w:top w:val="single" w:sz="4" w:space="0" w:color="auto"/>
              <w:left w:val="single" w:sz="4" w:space="0" w:color="auto"/>
              <w:bottom w:val="single" w:sz="4" w:space="0" w:color="auto"/>
              <w:right w:val="single" w:sz="4" w:space="0" w:color="auto"/>
            </w:tcBorders>
            <w:vAlign w:val="center"/>
          </w:tcPr>
          <w:p w:rsidR="00FD1754" w:rsidRPr="005B29DF" w:rsidRDefault="00FD1754">
            <w:pPr>
              <w:spacing w:line="360" w:lineRule="auto"/>
              <w:jc w:val="center"/>
              <w:rPr>
                <w:kern w:val="0"/>
                <w:szCs w:val="21"/>
                <w:shd w:val="clear" w:color="auto" w:fill="FFFFFF"/>
              </w:rPr>
            </w:pPr>
          </w:p>
        </w:tc>
        <w:tc>
          <w:tcPr>
            <w:tcW w:w="2001" w:type="dxa"/>
            <w:vMerge/>
            <w:tcBorders>
              <w:top w:val="single" w:sz="4" w:space="0" w:color="auto"/>
              <w:left w:val="single" w:sz="4" w:space="0" w:color="auto"/>
              <w:bottom w:val="single" w:sz="4" w:space="0" w:color="auto"/>
              <w:right w:val="single" w:sz="4" w:space="0" w:color="auto"/>
            </w:tcBorders>
            <w:vAlign w:val="center"/>
          </w:tcPr>
          <w:p w:rsidR="00FD1754" w:rsidRPr="005B29DF" w:rsidRDefault="00FD1754">
            <w:pPr>
              <w:spacing w:line="360" w:lineRule="auto"/>
              <w:jc w:val="center"/>
              <w:rPr>
                <w:kern w:val="0"/>
                <w:szCs w:val="21"/>
                <w:shd w:val="clear" w:color="auto" w:fill="FFFFFF"/>
              </w:rPr>
            </w:pPr>
          </w:p>
        </w:tc>
        <w:tc>
          <w:tcPr>
            <w:tcW w:w="1180" w:type="dxa"/>
            <w:tcBorders>
              <w:top w:val="nil"/>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125mm厚</w:t>
            </w:r>
          </w:p>
        </w:tc>
        <w:tc>
          <w:tcPr>
            <w:tcW w:w="1180" w:type="dxa"/>
            <w:tcBorders>
              <w:top w:val="nil"/>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100mm厚</w:t>
            </w:r>
          </w:p>
        </w:tc>
        <w:tc>
          <w:tcPr>
            <w:tcW w:w="1029" w:type="dxa"/>
            <w:tcBorders>
              <w:top w:val="nil"/>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75mm厚</w:t>
            </w:r>
          </w:p>
        </w:tc>
        <w:tc>
          <w:tcPr>
            <w:tcW w:w="1451" w:type="dxa"/>
            <w:tcBorders>
              <w:top w:val="nil"/>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50mm厚</w:t>
            </w:r>
          </w:p>
        </w:tc>
      </w:tr>
      <w:tr w:rsidR="00FD1754" w:rsidRPr="005B29DF">
        <w:trPr>
          <w:trHeight w:val="20"/>
          <w:jc w:val="center"/>
        </w:trPr>
        <w:tc>
          <w:tcPr>
            <w:tcW w:w="149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面密度</w:t>
            </w:r>
          </w:p>
        </w:tc>
        <w:tc>
          <w:tcPr>
            <w:tcW w:w="2001" w:type="dxa"/>
            <w:tcBorders>
              <w:top w:val="nil"/>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kg/m2</w:t>
            </w:r>
          </w:p>
        </w:tc>
        <w:tc>
          <w:tcPr>
            <w:tcW w:w="1180" w:type="dxa"/>
            <w:tcBorders>
              <w:top w:val="nil"/>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≤100</w:t>
            </w:r>
          </w:p>
        </w:tc>
        <w:tc>
          <w:tcPr>
            <w:tcW w:w="1180" w:type="dxa"/>
            <w:tcBorders>
              <w:top w:val="nil"/>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≤80</w:t>
            </w:r>
          </w:p>
        </w:tc>
        <w:tc>
          <w:tcPr>
            <w:tcW w:w="1029" w:type="dxa"/>
            <w:tcBorders>
              <w:top w:val="nil"/>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≤70</w:t>
            </w:r>
          </w:p>
        </w:tc>
        <w:tc>
          <w:tcPr>
            <w:tcW w:w="1451" w:type="dxa"/>
            <w:tcBorders>
              <w:top w:val="nil"/>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≤50</w:t>
            </w:r>
          </w:p>
        </w:tc>
      </w:tr>
      <w:tr w:rsidR="00FD1754" w:rsidRPr="005B29DF">
        <w:trPr>
          <w:trHeight w:val="20"/>
          <w:jc w:val="center"/>
        </w:trPr>
        <w:tc>
          <w:tcPr>
            <w:tcW w:w="149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标准干缩值</w:t>
            </w:r>
          </w:p>
        </w:tc>
        <w:tc>
          <w:tcPr>
            <w:tcW w:w="2001" w:type="dxa"/>
            <w:tcBorders>
              <w:top w:val="nil"/>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mm/m</w:t>
            </w:r>
          </w:p>
        </w:tc>
        <w:tc>
          <w:tcPr>
            <w:tcW w:w="1180" w:type="dxa"/>
            <w:tcBorders>
              <w:top w:val="nil"/>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≤0.6</w:t>
            </w:r>
          </w:p>
        </w:tc>
        <w:tc>
          <w:tcPr>
            <w:tcW w:w="1180" w:type="dxa"/>
            <w:tcBorders>
              <w:top w:val="nil"/>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≤0.6</w:t>
            </w:r>
          </w:p>
        </w:tc>
        <w:tc>
          <w:tcPr>
            <w:tcW w:w="1029" w:type="dxa"/>
            <w:tcBorders>
              <w:top w:val="nil"/>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≤0.6</w:t>
            </w:r>
          </w:p>
        </w:tc>
        <w:tc>
          <w:tcPr>
            <w:tcW w:w="1451" w:type="dxa"/>
            <w:tcBorders>
              <w:top w:val="nil"/>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≤0.6</w:t>
            </w:r>
          </w:p>
        </w:tc>
      </w:tr>
      <w:tr w:rsidR="00FD1754" w:rsidRPr="005B29DF">
        <w:trPr>
          <w:trHeight w:val="20"/>
          <w:jc w:val="center"/>
        </w:trPr>
        <w:tc>
          <w:tcPr>
            <w:tcW w:w="149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空气中隔声量</w:t>
            </w:r>
          </w:p>
        </w:tc>
        <w:tc>
          <w:tcPr>
            <w:tcW w:w="2001" w:type="dxa"/>
            <w:tcBorders>
              <w:top w:val="nil"/>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dB</w:t>
            </w:r>
          </w:p>
        </w:tc>
        <w:tc>
          <w:tcPr>
            <w:tcW w:w="1180" w:type="dxa"/>
            <w:tcBorders>
              <w:top w:val="nil"/>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≥50</w:t>
            </w:r>
          </w:p>
        </w:tc>
        <w:tc>
          <w:tcPr>
            <w:tcW w:w="1180" w:type="dxa"/>
            <w:tcBorders>
              <w:top w:val="nil"/>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≥45</w:t>
            </w:r>
          </w:p>
        </w:tc>
        <w:tc>
          <w:tcPr>
            <w:tcW w:w="1029" w:type="dxa"/>
            <w:tcBorders>
              <w:top w:val="nil"/>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≥40</w:t>
            </w:r>
          </w:p>
        </w:tc>
        <w:tc>
          <w:tcPr>
            <w:tcW w:w="1451" w:type="dxa"/>
            <w:tcBorders>
              <w:top w:val="nil"/>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≥35</w:t>
            </w:r>
          </w:p>
        </w:tc>
      </w:tr>
      <w:tr w:rsidR="00FD1754" w:rsidRPr="005B29DF">
        <w:trPr>
          <w:trHeight w:val="20"/>
          <w:jc w:val="center"/>
        </w:trPr>
        <w:tc>
          <w:tcPr>
            <w:tcW w:w="149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抗冲击强度</w:t>
            </w:r>
          </w:p>
        </w:tc>
        <w:tc>
          <w:tcPr>
            <w:tcW w:w="2001" w:type="dxa"/>
            <w:tcBorders>
              <w:top w:val="nil"/>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无贯通裂纹次数</w:t>
            </w:r>
          </w:p>
        </w:tc>
        <w:tc>
          <w:tcPr>
            <w:tcW w:w="1180" w:type="dxa"/>
            <w:tcBorders>
              <w:top w:val="nil"/>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15次</w:t>
            </w:r>
          </w:p>
        </w:tc>
        <w:tc>
          <w:tcPr>
            <w:tcW w:w="1180" w:type="dxa"/>
            <w:tcBorders>
              <w:top w:val="nil"/>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15次</w:t>
            </w:r>
          </w:p>
        </w:tc>
        <w:tc>
          <w:tcPr>
            <w:tcW w:w="1029" w:type="dxa"/>
            <w:tcBorders>
              <w:top w:val="nil"/>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10次</w:t>
            </w:r>
          </w:p>
        </w:tc>
        <w:tc>
          <w:tcPr>
            <w:tcW w:w="1451" w:type="dxa"/>
            <w:tcBorders>
              <w:top w:val="nil"/>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5次</w:t>
            </w:r>
          </w:p>
        </w:tc>
      </w:tr>
      <w:tr w:rsidR="00FD1754" w:rsidRPr="005B29DF">
        <w:trPr>
          <w:trHeight w:val="20"/>
          <w:jc w:val="center"/>
        </w:trPr>
        <w:tc>
          <w:tcPr>
            <w:tcW w:w="149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抗弯破坏强度</w:t>
            </w:r>
          </w:p>
        </w:tc>
        <w:tc>
          <w:tcPr>
            <w:tcW w:w="2001" w:type="dxa"/>
            <w:tcBorders>
              <w:top w:val="nil"/>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板自重倍数(施荷)</w:t>
            </w:r>
          </w:p>
        </w:tc>
        <w:tc>
          <w:tcPr>
            <w:tcW w:w="1180" w:type="dxa"/>
            <w:tcBorders>
              <w:top w:val="nil"/>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≥5.0</w:t>
            </w:r>
          </w:p>
        </w:tc>
        <w:tc>
          <w:tcPr>
            <w:tcW w:w="1180" w:type="dxa"/>
            <w:tcBorders>
              <w:top w:val="nil"/>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≥5.0</w:t>
            </w:r>
          </w:p>
        </w:tc>
        <w:tc>
          <w:tcPr>
            <w:tcW w:w="1029" w:type="dxa"/>
            <w:tcBorders>
              <w:top w:val="nil"/>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≥3.0</w:t>
            </w:r>
          </w:p>
        </w:tc>
        <w:tc>
          <w:tcPr>
            <w:tcW w:w="1451" w:type="dxa"/>
            <w:tcBorders>
              <w:top w:val="nil"/>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≥3.0</w:t>
            </w:r>
          </w:p>
        </w:tc>
      </w:tr>
      <w:tr w:rsidR="00FD1754" w:rsidRPr="005B29DF">
        <w:trPr>
          <w:trHeight w:val="20"/>
          <w:jc w:val="center"/>
        </w:trPr>
        <w:tc>
          <w:tcPr>
            <w:tcW w:w="149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吊挂力</w:t>
            </w:r>
          </w:p>
        </w:tc>
        <w:tc>
          <w:tcPr>
            <w:tcW w:w="2001" w:type="dxa"/>
            <w:tcBorders>
              <w:top w:val="nil"/>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N</w:t>
            </w:r>
          </w:p>
        </w:tc>
        <w:tc>
          <w:tcPr>
            <w:tcW w:w="1180" w:type="dxa"/>
            <w:tcBorders>
              <w:top w:val="nil"/>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1000</w:t>
            </w:r>
          </w:p>
        </w:tc>
        <w:tc>
          <w:tcPr>
            <w:tcW w:w="1180" w:type="dxa"/>
            <w:tcBorders>
              <w:top w:val="nil"/>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1000</w:t>
            </w:r>
          </w:p>
        </w:tc>
        <w:tc>
          <w:tcPr>
            <w:tcW w:w="1029" w:type="dxa"/>
            <w:tcBorders>
              <w:top w:val="nil"/>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1000</w:t>
            </w:r>
          </w:p>
        </w:tc>
        <w:tc>
          <w:tcPr>
            <w:tcW w:w="1451" w:type="dxa"/>
            <w:tcBorders>
              <w:top w:val="nil"/>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800</w:t>
            </w:r>
          </w:p>
        </w:tc>
      </w:tr>
      <w:tr w:rsidR="00FD1754" w:rsidRPr="005B29DF">
        <w:trPr>
          <w:trHeight w:val="20"/>
          <w:jc w:val="center"/>
        </w:trPr>
        <w:tc>
          <w:tcPr>
            <w:tcW w:w="149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耐火极限</w:t>
            </w:r>
          </w:p>
        </w:tc>
        <w:tc>
          <w:tcPr>
            <w:tcW w:w="2001" w:type="dxa"/>
            <w:tcBorders>
              <w:top w:val="nil"/>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H</w:t>
            </w:r>
          </w:p>
        </w:tc>
        <w:tc>
          <w:tcPr>
            <w:tcW w:w="1180" w:type="dxa"/>
            <w:tcBorders>
              <w:top w:val="nil"/>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≥4.0</w:t>
            </w:r>
          </w:p>
        </w:tc>
        <w:tc>
          <w:tcPr>
            <w:tcW w:w="1180" w:type="dxa"/>
            <w:tcBorders>
              <w:top w:val="nil"/>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≥4.0</w:t>
            </w:r>
          </w:p>
        </w:tc>
        <w:tc>
          <w:tcPr>
            <w:tcW w:w="1029" w:type="dxa"/>
            <w:tcBorders>
              <w:top w:val="nil"/>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≥2.5</w:t>
            </w:r>
          </w:p>
        </w:tc>
        <w:tc>
          <w:tcPr>
            <w:tcW w:w="1451" w:type="dxa"/>
            <w:tcBorders>
              <w:top w:val="nil"/>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≥1.2</w:t>
            </w:r>
          </w:p>
        </w:tc>
      </w:tr>
      <w:tr w:rsidR="00FD1754" w:rsidRPr="005B29DF">
        <w:trPr>
          <w:trHeight w:val="20"/>
          <w:jc w:val="center"/>
        </w:trPr>
        <w:tc>
          <w:tcPr>
            <w:tcW w:w="149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燃烧性能</w:t>
            </w:r>
          </w:p>
        </w:tc>
        <w:tc>
          <w:tcPr>
            <w:tcW w:w="2001" w:type="dxa"/>
            <w:tcBorders>
              <w:top w:val="nil"/>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级</w:t>
            </w:r>
          </w:p>
        </w:tc>
        <w:tc>
          <w:tcPr>
            <w:tcW w:w="4840"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A级不燃</w:t>
            </w:r>
          </w:p>
        </w:tc>
      </w:tr>
      <w:tr w:rsidR="00FD1754" w:rsidRPr="005B29DF">
        <w:trPr>
          <w:trHeight w:val="20"/>
          <w:jc w:val="center"/>
        </w:trPr>
        <w:tc>
          <w:tcPr>
            <w:tcW w:w="149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产烟毒性</w:t>
            </w:r>
          </w:p>
        </w:tc>
        <w:tc>
          <w:tcPr>
            <w:tcW w:w="2001" w:type="dxa"/>
            <w:tcBorders>
              <w:top w:val="nil"/>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级</w:t>
            </w:r>
          </w:p>
        </w:tc>
        <w:tc>
          <w:tcPr>
            <w:tcW w:w="4840"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t0级（符合GB8624-2006标准要求）</w:t>
            </w:r>
          </w:p>
        </w:tc>
      </w:tr>
      <w:tr w:rsidR="00FD1754" w:rsidRPr="005B29DF">
        <w:trPr>
          <w:trHeight w:val="253"/>
          <w:jc w:val="center"/>
        </w:trPr>
        <w:tc>
          <w:tcPr>
            <w:tcW w:w="8331" w:type="dxa"/>
            <w:gridSpan w:val="6"/>
            <w:tcBorders>
              <w:top w:val="single" w:sz="4" w:space="0" w:color="auto"/>
              <w:left w:val="nil"/>
              <w:bottom w:val="nil"/>
              <w:right w:val="nil"/>
            </w:tcBorders>
            <w:tcMar>
              <w:top w:w="20" w:type="dxa"/>
              <w:left w:w="20" w:type="dxa"/>
              <w:bottom w:w="0" w:type="dxa"/>
              <w:right w:w="20" w:type="dxa"/>
            </w:tcMar>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注：抗冲击强度为50kg标准沙袋、0.5 m高摆动冲击</w:t>
            </w:r>
          </w:p>
        </w:tc>
      </w:tr>
    </w:tbl>
    <w:p w:rsidR="00FD1754" w:rsidRPr="005B29DF" w:rsidRDefault="00524C84">
      <w:pPr>
        <w:numPr>
          <w:ilvl w:val="2"/>
          <w:numId w:val="36"/>
        </w:numPr>
        <w:tabs>
          <w:tab w:val="left" w:pos="0"/>
        </w:tabs>
        <w:spacing w:line="360" w:lineRule="auto"/>
        <w:ind w:left="862"/>
        <w:rPr>
          <w:rFonts w:ascii="宋体" w:hAnsi="宋体"/>
          <w:b/>
          <w:szCs w:val="21"/>
        </w:rPr>
      </w:pPr>
      <w:r w:rsidRPr="005B29DF">
        <w:rPr>
          <w:rFonts w:ascii="宋体" w:hAnsi="宋体" w:hint="eastAsia"/>
          <w:b/>
          <w:szCs w:val="21"/>
        </w:rPr>
        <w:t>墙体工程</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3.2.1  工程范围</w:t>
      </w:r>
    </w:p>
    <w:p w:rsidR="00FD1754" w:rsidRPr="005B29DF" w:rsidRDefault="00524C84">
      <w:pPr>
        <w:pStyle w:val="3ffd"/>
        <w:numPr>
          <w:ilvl w:val="1"/>
          <w:numId w:val="38"/>
        </w:numPr>
        <w:spacing w:line="360" w:lineRule="auto"/>
        <w:ind w:firstLineChars="0"/>
        <w:rPr>
          <w:kern w:val="0"/>
          <w:szCs w:val="21"/>
          <w:shd w:val="clear" w:color="auto" w:fill="FFFFFF"/>
        </w:rPr>
      </w:pPr>
      <w:r w:rsidRPr="005B29DF">
        <w:rPr>
          <w:rFonts w:hint="eastAsia"/>
          <w:kern w:val="0"/>
          <w:szCs w:val="21"/>
          <w:shd w:val="clear" w:color="auto" w:fill="FFFFFF"/>
        </w:rPr>
        <w:t>本工程包括车站建筑装修工程中，车站设备区房间墙体的材料采购与砌筑施工工程。</w:t>
      </w:r>
    </w:p>
    <w:p w:rsidR="00FD1754" w:rsidRPr="005B29DF" w:rsidRDefault="00524C84">
      <w:pPr>
        <w:pStyle w:val="3ffd"/>
        <w:numPr>
          <w:ilvl w:val="1"/>
          <w:numId w:val="38"/>
        </w:numPr>
        <w:spacing w:line="360" w:lineRule="auto"/>
        <w:ind w:firstLineChars="0"/>
        <w:rPr>
          <w:kern w:val="0"/>
          <w:szCs w:val="21"/>
          <w:shd w:val="clear" w:color="auto" w:fill="FFFFFF"/>
        </w:rPr>
      </w:pPr>
      <w:r w:rsidRPr="005B29DF">
        <w:rPr>
          <w:rFonts w:hint="eastAsia"/>
          <w:kern w:val="0"/>
          <w:szCs w:val="21"/>
          <w:shd w:val="clear" w:color="auto" w:fill="FFFFFF"/>
        </w:rPr>
        <w:t>防火墙采用水泥砖，耐火极限不低于3小时。</w:t>
      </w:r>
    </w:p>
    <w:p w:rsidR="00FD1754" w:rsidRPr="005B29DF" w:rsidRDefault="00524C84">
      <w:pPr>
        <w:pStyle w:val="3ffd"/>
        <w:numPr>
          <w:ilvl w:val="1"/>
          <w:numId w:val="38"/>
        </w:numPr>
        <w:spacing w:line="360" w:lineRule="auto"/>
        <w:ind w:firstLineChars="0"/>
        <w:rPr>
          <w:kern w:val="0"/>
          <w:szCs w:val="21"/>
          <w:shd w:val="clear" w:color="auto" w:fill="FFFFFF"/>
        </w:rPr>
      </w:pPr>
      <w:r w:rsidRPr="005B29DF">
        <w:rPr>
          <w:rFonts w:hint="eastAsia"/>
          <w:kern w:val="0"/>
          <w:szCs w:val="21"/>
          <w:shd w:val="clear" w:color="auto" w:fill="FFFFFF"/>
        </w:rPr>
        <w:t>防火墙、钢筋混凝土墙以及重要房间墙体具体要求如下：</w:t>
      </w:r>
    </w:p>
    <w:p w:rsidR="00FD1754" w:rsidRPr="005B29DF" w:rsidRDefault="00524C84">
      <w:pPr>
        <w:pStyle w:val="3ffd"/>
        <w:numPr>
          <w:ilvl w:val="0"/>
          <w:numId w:val="39"/>
        </w:numPr>
        <w:spacing w:line="360" w:lineRule="auto"/>
        <w:ind w:firstLineChars="0"/>
        <w:rPr>
          <w:kern w:val="0"/>
          <w:szCs w:val="21"/>
          <w:shd w:val="clear" w:color="auto" w:fill="FFFFFF"/>
        </w:rPr>
      </w:pPr>
      <w:r w:rsidRPr="005B29DF">
        <w:rPr>
          <w:rFonts w:hint="eastAsia"/>
          <w:kern w:val="0"/>
          <w:szCs w:val="21"/>
          <w:shd w:val="clear" w:color="auto" w:fill="FFFFFF"/>
        </w:rPr>
        <w:t>站厅层公共区与设备区之间的防火墙：240mm水泥砖墙；</w:t>
      </w:r>
    </w:p>
    <w:p w:rsidR="00FD1754" w:rsidRPr="005B29DF" w:rsidRDefault="00524C84">
      <w:pPr>
        <w:pStyle w:val="3ffd"/>
        <w:numPr>
          <w:ilvl w:val="0"/>
          <w:numId w:val="39"/>
        </w:numPr>
        <w:spacing w:line="360" w:lineRule="auto"/>
        <w:ind w:firstLineChars="0"/>
        <w:rPr>
          <w:kern w:val="0"/>
          <w:szCs w:val="21"/>
          <w:shd w:val="clear" w:color="auto" w:fill="FFFFFF"/>
        </w:rPr>
      </w:pPr>
      <w:r w:rsidRPr="005B29DF">
        <w:rPr>
          <w:rFonts w:hint="eastAsia"/>
          <w:kern w:val="0"/>
          <w:szCs w:val="21"/>
          <w:shd w:val="clear" w:color="auto" w:fill="FFFFFF"/>
        </w:rPr>
        <w:t>设备区两个防火分区之间的防火墙：240mm水泥砂砖墙；</w:t>
      </w:r>
    </w:p>
    <w:p w:rsidR="00FD1754" w:rsidRPr="005B29DF" w:rsidRDefault="00524C84">
      <w:pPr>
        <w:pStyle w:val="3ffd"/>
        <w:numPr>
          <w:ilvl w:val="0"/>
          <w:numId w:val="39"/>
        </w:numPr>
        <w:spacing w:line="360" w:lineRule="auto"/>
        <w:ind w:firstLineChars="0"/>
        <w:rPr>
          <w:kern w:val="0"/>
          <w:szCs w:val="21"/>
          <w:shd w:val="clear" w:color="auto" w:fill="FFFFFF"/>
        </w:rPr>
      </w:pPr>
      <w:r w:rsidRPr="005B29DF">
        <w:rPr>
          <w:rFonts w:hint="eastAsia"/>
          <w:kern w:val="0"/>
          <w:szCs w:val="21"/>
          <w:shd w:val="clear" w:color="auto" w:fill="FFFFFF"/>
        </w:rPr>
        <w:t>公共疏散楼梯间、疏散通道、风道墙体：240mm水泥砖墙；</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3.2.2  水泥砖</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1）材料组成</w:t>
      </w:r>
    </w:p>
    <w:p w:rsidR="00FD1754" w:rsidRPr="005B29DF" w:rsidRDefault="00524C84">
      <w:pPr>
        <w:pStyle w:val="3ffd"/>
        <w:numPr>
          <w:ilvl w:val="1"/>
          <w:numId w:val="40"/>
        </w:numPr>
        <w:spacing w:line="360" w:lineRule="auto"/>
        <w:ind w:firstLineChars="0"/>
        <w:rPr>
          <w:kern w:val="0"/>
          <w:szCs w:val="21"/>
          <w:shd w:val="clear" w:color="auto" w:fill="FFFFFF"/>
        </w:rPr>
      </w:pPr>
      <w:r w:rsidRPr="005B29DF">
        <w:rPr>
          <w:rFonts w:hint="eastAsia"/>
          <w:kern w:val="0"/>
          <w:szCs w:val="21"/>
          <w:shd w:val="clear" w:color="auto" w:fill="FFFFFF"/>
        </w:rPr>
        <w:t>墙体厚度为240mm，型号为MU15混凝土普通砖。抹灰厚度20mm，抹灰部位为所有砖墙表面（即高度至墙顶）。</w:t>
      </w:r>
    </w:p>
    <w:p w:rsidR="00FD1754" w:rsidRPr="005B29DF" w:rsidRDefault="00524C84">
      <w:pPr>
        <w:pStyle w:val="3ffd"/>
        <w:numPr>
          <w:ilvl w:val="1"/>
          <w:numId w:val="40"/>
        </w:numPr>
        <w:spacing w:line="360" w:lineRule="auto"/>
        <w:ind w:firstLineChars="0"/>
        <w:rPr>
          <w:kern w:val="0"/>
          <w:szCs w:val="21"/>
          <w:shd w:val="clear" w:color="auto" w:fill="FFFFFF"/>
        </w:rPr>
      </w:pPr>
      <w:r w:rsidRPr="005B29DF">
        <w:rPr>
          <w:rFonts w:hint="eastAsia"/>
          <w:kern w:val="0"/>
          <w:szCs w:val="21"/>
          <w:shd w:val="clear" w:color="auto" w:fill="FFFFFF"/>
        </w:rPr>
        <w:t>水泥砖：不低于Mu15，执行《混凝土实心砖》（GB/T 2114-2007）标准，外形为矩形体。</w:t>
      </w:r>
    </w:p>
    <w:p w:rsidR="00FD1754" w:rsidRPr="005B29DF" w:rsidRDefault="00524C84">
      <w:pPr>
        <w:pStyle w:val="3ffd"/>
        <w:numPr>
          <w:ilvl w:val="1"/>
          <w:numId w:val="40"/>
        </w:numPr>
        <w:spacing w:line="360" w:lineRule="auto"/>
        <w:ind w:firstLineChars="0"/>
        <w:rPr>
          <w:kern w:val="0"/>
          <w:szCs w:val="21"/>
          <w:shd w:val="clear" w:color="auto" w:fill="FFFFFF"/>
        </w:rPr>
      </w:pPr>
      <w:r w:rsidRPr="005B29DF">
        <w:rPr>
          <w:rFonts w:hint="eastAsia"/>
          <w:kern w:val="0"/>
          <w:szCs w:val="21"/>
          <w:shd w:val="clear" w:color="auto" w:fill="FFFFFF"/>
        </w:rPr>
        <w:t>水泥砖尺寸：240X115X53mm，密度等级为B级（密度1681-2099kg/m3）。</w:t>
      </w:r>
    </w:p>
    <w:p w:rsidR="00FD1754" w:rsidRPr="005B29DF" w:rsidRDefault="00524C84">
      <w:pPr>
        <w:pStyle w:val="3ffd"/>
        <w:numPr>
          <w:ilvl w:val="1"/>
          <w:numId w:val="40"/>
        </w:numPr>
        <w:spacing w:line="360" w:lineRule="auto"/>
        <w:ind w:firstLineChars="0"/>
        <w:rPr>
          <w:kern w:val="0"/>
          <w:szCs w:val="21"/>
          <w:shd w:val="clear" w:color="auto" w:fill="FFFFFF"/>
        </w:rPr>
      </w:pPr>
      <w:r w:rsidRPr="005B29DF">
        <w:rPr>
          <w:rFonts w:hint="eastAsia"/>
          <w:kern w:val="0"/>
          <w:szCs w:val="21"/>
          <w:shd w:val="clear" w:color="auto" w:fill="FFFFFF"/>
        </w:rPr>
        <w:t>砌筑砂浆：Mb10专用砌筑砂浆。</w:t>
      </w:r>
    </w:p>
    <w:p w:rsidR="00FD1754" w:rsidRPr="005B29DF" w:rsidRDefault="00524C84">
      <w:pPr>
        <w:pStyle w:val="3ffd"/>
        <w:numPr>
          <w:ilvl w:val="1"/>
          <w:numId w:val="40"/>
        </w:numPr>
        <w:spacing w:line="360" w:lineRule="auto"/>
        <w:ind w:firstLineChars="0"/>
        <w:rPr>
          <w:kern w:val="0"/>
          <w:szCs w:val="21"/>
          <w:shd w:val="clear" w:color="auto" w:fill="FFFFFF"/>
        </w:rPr>
      </w:pPr>
      <w:r w:rsidRPr="005B29DF">
        <w:rPr>
          <w:rFonts w:hint="eastAsia"/>
          <w:kern w:val="0"/>
          <w:szCs w:val="21"/>
          <w:shd w:val="clear" w:color="auto" w:fill="FFFFFF"/>
        </w:rPr>
        <w:t>抹灰砂浆：1：2水泥砂浆。</w:t>
      </w:r>
    </w:p>
    <w:p w:rsidR="00FD1754" w:rsidRPr="005B29DF" w:rsidRDefault="00524C84">
      <w:pPr>
        <w:pStyle w:val="3ffd"/>
        <w:numPr>
          <w:ilvl w:val="1"/>
          <w:numId w:val="40"/>
        </w:numPr>
        <w:spacing w:line="360" w:lineRule="auto"/>
        <w:ind w:firstLineChars="0"/>
        <w:rPr>
          <w:kern w:val="0"/>
          <w:szCs w:val="21"/>
          <w:shd w:val="clear" w:color="auto" w:fill="FFFFFF"/>
        </w:rPr>
      </w:pPr>
      <w:r w:rsidRPr="005B29DF">
        <w:rPr>
          <w:rFonts w:hint="eastAsia"/>
          <w:kern w:val="0"/>
          <w:szCs w:val="21"/>
          <w:shd w:val="clear" w:color="auto" w:fill="FFFFFF"/>
        </w:rPr>
        <w:t>钢丝挂网：热镀锌钢丝网直径为ø1.6mm，钢丝网网孔为19*19mm；热镀锌钢丝网直径为ø0.9mm，钢丝网网孔为12.7*12.7mm。</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2）检验标准</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参考并满足通用技术要求中相关规范要求。</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3）技术要求</w:t>
      </w:r>
    </w:p>
    <w:p w:rsidR="00FD1754" w:rsidRPr="005B29DF" w:rsidRDefault="00524C84">
      <w:pPr>
        <w:pStyle w:val="3ffd"/>
        <w:numPr>
          <w:ilvl w:val="1"/>
          <w:numId w:val="41"/>
        </w:numPr>
        <w:spacing w:line="360" w:lineRule="auto"/>
        <w:ind w:firstLineChars="0"/>
        <w:rPr>
          <w:kern w:val="0"/>
          <w:szCs w:val="21"/>
          <w:shd w:val="clear" w:color="auto" w:fill="FFFFFF"/>
        </w:rPr>
      </w:pPr>
      <w:r w:rsidRPr="005B29DF">
        <w:rPr>
          <w:rFonts w:hint="eastAsia"/>
          <w:kern w:val="0"/>
          <w:szCs w:val="21"/>
          <w:shd w:val="clear" w:color="auto" w:fill="FFFFFF"/>
        </w:rPr>
        <w:t>尺寸偏差和外观质量、物理性能和力学性能满足《蒸压灰砂实心砖和实心砌块》GB/T 11945－2019、《砌墙砖试验方法》GB/T 2542－2012的规定。</w:t>
      </w:r>
    </w:p>
    <w:p w:rsidR="00FD1754" w:rsidRPr="005B29DF" w:rsidRDefault="00524C84">
      <w:pPr>
        <w:pStyle w:val="3ffd"/>
        <w:numPr>
          <w:ilvl w:val="1"/>
          <w:numId w:val="41"/>
        </w:numPr>
        <w:spacing w:line="360" w:lineRule="auto"/>
        <w:ind w:firstLineChars="0"/>
        <w:rPr>
          <w:kern w:val="0"/>
          <w:szCs w:val="21"/>
          <w:shd w:val="clear" w:color="auto" w:fill="FFFFFF"/>
        </w:rPr>
      </w:pPr>
      <w:r w:rsidRPr="005B29DF">
        <w:rPr>
          <w:rFonts w:hint="eastAsia"/>
          <w:kern w:val="0"/>
          <w:szCs w:val="21"/>
          <w:shd w:val="clear" w:color="auto" w:fill="FFFFFF"/>
        </w:rPr>
        <w:t>检验</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材料特性除满足对应规范要求外，材料检验报告需经由国家认可的检验部门进行检验，同时满足设计及规范要求。</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3.2.3.2技术要求</w:t>
      </w:r>
    </w:p>
    <w:p w:rsidR="00FD1754" w:rsidRPr="005B29DF" w:rsidRDefault="00524C84">
      <w:pPr>
        <w:pStyle w:val="3ffd"/>
        <w:numPr>
          <w:ilvl w:val="1"/>
          <w:numId w:val="42"/>
        </w:numPr>
        <w:spacing w:line="360" w:lineRule="auto"/>
        <w:ind w:firstLineChars="0"/>
        <w:rPr>
          <w:kern w:val="0"/>
          <w:szCs w:val="21"/>
          <w:shd w:val="clear" w:color="auto" w:fill="FFFFFF"/>
        </w:rPr>
      </w:pPr>
      <w:r w:rsidRPr="005B29DF">
        <w:rPr>
          <w:rFonts w:hint="eastAsia"/>
          <w:kern w:val="0"/>
          <w:szCs w:val="21"/>
          <w:shd w:val="clear" w:color="auto" w:fill="FFFFFF"/>
        </w:rPr>
        <w:t>墙体由废弃陶瓷、陶瓷废料、煤渣、矿山尾矿等固废为原料经1200℃焙烧而成，材料内部气孔独立，无渗透性，对水蒸汽和液体，具有良好的阻隔功能，并具有热传导率低、抗震、防火性能等特性；</w:t>
      </w:r>
    </w:p>
    <w:p w:rsidR="00FD1754" w:rsidRPr="005B29DF" w:rsidRDefault="00524C84">
      <w:pPr>
        <w:pStyle w:val="3ffd"/>
        <w:numPr>
          <w:ilvl w:val="1"/>
          <w:numId w:val="42"/>
        </w:numPr>
        <w:spacing w:line="360" w:lineRule="auto"/>
        <w:ind w:firstLineChars="0"/>
        <w:rPr>
          <w:kern w:val="0"/>
          <w:szCs w:val="21"/>
          <w:shd w:val="clear" w:color="auto" w:fill="FFFFFF"/>
        </w:rPr>
      </w:pPr>
      <w:r w:rsidRPr="005B29DF">
        <w:rPr>
          <w:rFonts w:hint="eastAsia"/>
          <w:kern w:val="0"/>
          <w:szCs w:val="21"/>
          <w:shd w:val="clear" w:color="auto" w:fill="FFFFFF"/>
        </w:rPr>
        <w:t>墙板与结构墙体的连接工艺处理：采用角码配件螺丝固定，设立柱（采用60X40镀锌方通设置在板与板连接墙体内部增加墙体稳定性）。墙体板与板之间连接处，需使用专用配件连接，采用螺丝固定，无论直型、T型、直角型都应有配套配件，达到快速安装目的。</w:t>
      </w:r>
    </w:p>
    <w:p w:rsidR="00FD1754" w:rsidRPr="005B29DF" w:rsidRDefault="00524C84">
      <w:pPr>
        <w:pStyle w:val="3ffd"/>
        <w:numPr>
          <w:ilvl w:val="1"/>
          <w:numId w:val="42"/>
        </w:numPr>
        <w:spacing w:line="360" w:lineRule="auto"/>
        <w:ind w:firstLineChars="0"/>
        <w:rPr>
          <w:kern w:val="0"/>
          <w:szCs w:val="21"/>
          <w:shd w:val="clear" w:color="auto" w:fill="FFFFFF"/>
        </w:rPr>
      </w:pPr>
      <w:r w:rsidRPr="005B29DF">
        <w:rPr>
          <w:rFonts w:hint="eastAsia"/>
          <w:kern w:val="0"/>
          <w:szCs w:val="21"/>
          <w:shd w:val="clear" w:color="auto" w:fill="FFFFFF"/>
        </w:rPr>
        <w:t>防水要求：所有材料性能均不能吸水，且防霉、防潮，与一般化学物品不能发生化学反应。</w:t>
      </w:r>
    </w:p>
    <w:p w:rsidR="00FD1754" w:rsidRPr="005B29DF" w:rsidRDefault="00524C84">
      <w:pPr>
        <w:pStyle w:val="3ffd"/>
        <w:numPr>
          <w:ilvl w:val="1"/>
          <w:numId w:val="42"/>
        </w:numPr>
        <w:spacing w:line="360" w:lineRule="auto"/>
        <w:ind w:firstLineChars="0"/>
        <w:rPr>
          <w:kern w:val="0"/>
          <w:szCs w:val="21"/>
          <w:shd w:val="clear" w:color="auto" w:fill="FFFFFF"/>
        </w:rPr>
      </w:pPr>
      <w:r w:rsidRPr="005B29DF">
        <w:rPr>
          <w:rFonts w:hint="eastAsia"/>
          <w:kern w:val="0"/>
          <w:szCs w:val="21"/>
          <w:shd w:val="clear" w:color="auto" w:fill="FFFFFF"/>
        </w:rPr>
        <w:t>抗震要求：轻质隔墙需满足车站抗震功能要求，并提供相关报告书。</w:t>
      </w:r>
    </w:p>
    <w:p w:rsidR="00FD1754" w:rsidRPr="005B29DF" w:rsidRDefault="00524C84">
      <w:pPr>
        <w:pStyle w:val="3ffd"/>
        <w:numPr>
          <w:ilvl w:val="1"/>
          <w:numId w:val="42"/>
        </w:numPr>
        <w:spacing w:line="360" w:lineRule="auto"/>
        <w:ind w:firstLineChars="0"/>
        <w:rPr>
          <w:kern w:val="0"/>
          <w:szCs w:val="21"/>
          <w:shd w:val="clear" w:color="auto" w:fill="FFFFFF"/>
        </w:rPr>
      </w:pPr>
      <w:r w:rsidRPr="005B29DF">
        <w:rPr>
          <w:rFonts w:hint="eastAsia"/>
          <w:kern w:val="0"/>
          <w:szCs w:val="21"/>
          <w:shd w:val="clear" w:color="auto" w:fill="FFFFFF"/>
        </w:rPr>
        <w:t>无裂缝：产品需经高温焙烧而成，安装后完成无裂缝出现。</w:t>
      </w:r>
    </w:p>
    <w:p w:rsidR="00FD1754" w:rsidRPr="005B29DF" w:rsidRDefault="00524C84">
      <w:pPr>
        <w:pStyle w:val="3ffd"/>
        <w:numPr>
          <w:ilvl w:val="1"/>
          <w:numId w:val="42"/>
        </w:numPr>
        <w:spacing w:line="360" w:lineRule="auto"/>
        <w:ind w:firstLineChars="0"/>
        <w:rPr>
          <w:kern w:val="0"/>
          <w:szCs w:val="21"/>
          <w:shd w:val="clear" w:color="auto" w:fill="FFFFFF"/>
        </w:rPr>
      </w:pPr>
      <w:r w:rsidRPr="005B29DF">
        <w:rPr>
          <w:rFonts w:hint="eastAsia"/>
          <w:kern w:val="0"/>
          <w:szCs w:val="21"/>
          <w:shd w:val="clear" w:color="auto" w:fill="FFFFFF"/>
        </w:rPr>
        <w:t>耐酸碱：在热胀冷缩及阳光暴晒、冷热剧变、地面以下的潮湿环境中不变形、不开裂，稳定性好。</w:t>
      </w:r>
    </w:p>
    <w:p w:rsidR="00FD1754" w:rsidRPr="005B29DF" w:rsidRDefault="00524C84">
      <w:pPr>
        <w:pStyle w:val="3ffd"/>
        <w:numPr>
          <w:ilvl w:val="1"/>
          <w:numId w:val="42"/>
        </w:numPr>
        <w:spacing w:line="360" w:lineRule="auto"/>
        <w:ind w:firstLineChars="0"/>
        <w:rPr>
          <w:kern w:val="0"/>
          <w:szCs w:val="21"/>
          <w:shd w:val="clear" w:color="auto" w:fill="FFFFFF"/>
        </w:rPr>
      </w:pPr>
      <w:r w:rsidRPr="005B29DF">
        <w:rPr>
          <w:rFonts w:hint="eastAsia"/>
          <w:kern w:val="0"/>
          <w:szCs w:val="21"/>
          <w:shd w:val="clear" w:color="auto" w:fill="FFFFFF"/>
        </w:rPr>
        <w:t>对于上下两侧为凹凸榫槽的板材，凹凸榫槽不得有缺损，对接应吻合。</w:t>
      </w:r>
    </w:p>
    <w:p w:rsidR="00FD1754" w:rsidRPr="005B29DF" w:rsidRDefault="00524C84">
      <w:pPr>
        <w:pStyle w:val="3ffd"/>
        <w:numPr>
          <w:ilvl w:val="1"/>
          <w:numId w:val="42"/>
        </w:numPr>
        <w:spacing w:line="360" w:lineRule="auto"/>
        <w:ind w:firstLineChars="0"/>
        <w:rPr>
          <w:kern w:val="0"/>
          <w:szCs w:val="21"/>
          <w:shd w:val="clear" w:color="auto" w:fill="FFFFFF"/>
        </w:rPr>
      </w:pPr>
      <w:r w:rsidRPr="005B29DF">
        <w:rPr>
          <w:rFonts w:hint="eastAsia"/>
          <w:kern w:val="0"/>
          <w:szCs w:val="21"/>
          <w:shd w:val="clear" w:color="auto" w:fill="FFFFFF"/>
        </w:rPr>
        <w:t>墙内所有钢材应符合国家现行建筑用钢标准规定，钢构柱及钢构件厚度为3.0mm，热镀锌锌层不少于175g/m2。</w:t>
      </w:r>
    </w:p>
    <w:p w:rsidR="00FD1754" w:rsidRPr="005B29DF" w:rsidRDefault="00524C84">
      <w:pPr>
        <w:pStyle w:val="3ffd"/>
        <w:numPr>
          <w:ilvl w:val="1"/>
          <w:numId w:val="42"/>
        </w:numPr>
        <w:spacing w:line="360" w:lineRule="auto"/>
        <w:ind w:firstLineChars="0"/>
        <w:rPr>
          <w:kern w:val="0"/>
          <w:szCs w:val="21"/>
          <w:shd w:val="clear" w:color="auto" w:fill="FFFFFF"/>
        </w:rPr>
      </w:pPr>
      <w:r w:rsidRPr="005B29DF">
        <w:rPr>
          <w:rFonts w:hint="eastAsia"/>
          <w:kern w:val="0"/>
          <w:szCs w:val="21"/>
          <w:shd w:val="clear" w:color="auto" w:fill="FFFFFF"/>
        </w:rPr>
        <w:t>用于墙体的板间接缝的密封、嵌缝、粘结合防裂增强材料的性能应与墙体板材材料性能相适应。</w:t>
      </w:r>
    </w:p>
    <w:p w:rsidR="00FD1754" w:rsidRPr="005B29DF" w:rsidRDefault="00524C84">
      <w:pPr>
        <w:pStyle w:val="3ffd"/>
        <w:numPr>
          <w:ilvl w:val="1"/>
          <w:numId w:val="42"/>
        </w:numPr>
        <w:spacing w:line="360" w:lineRule="auto"/>
        <w:ind w:firstLineChars="0"/>
        <w:rPr>
          <w:kern w:val="0"/>
          <w:szCs w:val="21"/>
          <w:shd w:val="clear" w:color="auto" w:fill="FFFFFF"/>
        </w:rPr>
      </w:pPr>
      <w:r w:rsidRPr="005B29DF">
        <w:rPr>
          <w:rFonts w:hint="eastAsia"/>
          <w:kern w:val="0"/>
          <w:szCs w:val="21"/>
          <w:shd w:val="clear" w:color="auto" w:fill="FFFFFF"/>
        </w:rPr>
        <w:t>板间填实砂浆与粘胶剂（技术参数如下表）</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粘胶剂性能指标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3"/>
        <w:gridCol w:w="4792"/>
        <w:gridCol w:w="2617"/>
      </w:tblGrid>
      <w:tr w:rsidR="00FD1754" w:rsidRPr="005B29DF">
        <w:tc>
          <w:tcPr>
            <w:tcW w:w="1113" w:type="dxa"/>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序号</w:t>
            </w:r>
          </w:p>
        </w:tc>
        <w:tc>
          <w:tcPr>
            <w:tcW w:w="4792" w:type="dxa"/>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项目</w:t>
            </w:r>
          </w:p>
        </w:tc>
        <w:tc>
          <w:tcPr>
            <w:tcW w:w="2617" w:type="dxa"/>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指标</w:t>
            </w:r>
          </w:p>
        </w:tc>
      </w:tr>
      <w:tr w:rsidR="00FD1754" w:rsidRPr="005B29DF">
        <w:tc>
          <w:tcPr>
            <w:tcW w:w="1113" w:type="dxa"/>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1</w:t>
            </w:r>
          </w:p>
        </w:tc>
        <w:tc>
          <w:tcPr>
            <w:tcW w:w="4792" w:type="dxa"/>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拉伸胶粘强度（MPa）</w:t>
            </w:r>
          </w:p>
        </w:tc>
        <w:tc>
          <w:tcPr>
            <w:tcW w:w="2617" w:type="dxa"/>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≥1.0</w:t>
            </w:r>
          </w:p>
        </w:tc>
      </w:tr>
      <w:tr w:rsidR="00FD1754" w:rsidRPr="005B29DF">
        <w:tc>
          <w:tcPr>
            <w:tcW w:w="1113" w:type="dxa"/>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2</w:t>
            </w:r>
          </w:p>
        </w:tc>
        <w:tc>
          <w:tcPr>
            <w:tcW w:w="4792" w:type="dxa"/>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浸水后的拉伸胶粘强度（MPa）</w:t>
            </w:r>
          </w:p>
        </w:tc>
        <w:tc>
          <w:tcPr>
            <w:tcW w:w="2617" w:type="dxa"/>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≥1.0</w:t>
            </w:r>
          </w:p>
        </w:tc>
      </w:tr>
      <w:tr w:rsidR="00FD1754" w:rsidRPr="005B29DF">
        <w:tc>
          <w:tcPr>
            <w:tcW w:w="1113" w:type="dxa"/>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3</w:t>
            </w:r>
          </w:p>
        </w:tc>
        <w:tc>
          <w:tcPr>
            <w:tcW w:w="4792" w:type="dxa"/>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热老化后的拉伸胶粘强度（MPa）</w:t>
            </w:r>
          </w:p>
        </w:tc>
        <w:tc>
          <w:tcPr>
            <w:tcW w:w="2617" w:type="dxa"/>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≥1.0</w:t>
            </w:r>
          </w:p>
        </w:tc>
      </w:tr>
      <w:tr w:rsidR="00FD1754" w:rsidRPr="005B29DF">
        <w:tc>
          <w:tcPr>
            <w:tcW w:w="1113" w:type="dxa"/>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4</w:t>
            </w:r>
          </w:p>
        </w:tc>
        <w:tc>
          <w:tcPr>
            <w:tcW w:w="4792" w:type="dxa"/>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冻融循环后的拉伸胶粘强度（MPa）</w:t>
            </w:r>
          </w:p>
        </w:tc>
        <w:tc>
          <w:tcPr>
            <w:tcW w:w="2617" w:type="dxa"/>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≥0.5</w:t>
            </w:r>
          </w:p>
        </w:tc>
      </w:tr>
      <w:tr w:rsidR="00FD1754" w:rsidRPr="005B29DF">
        <w:tc>
          <w:tcPr>
            <w:tcW w:w="1113" w:type="dxa"/>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5</w:t>
            </w:r>
          </w:p>
        </w:tc>
        <w:tc>
          <w:tcPr>
            <w:tcW w:w="4792" w:type="dxa"/>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30min晾置时间后的拉伸胶粘强度（MPa）</w:t>
            </w:r>
          </w:p>
        </w:tc>
        <w:tc>
          <w:tcPr>
            <w:tcW w:w="2617" w:type="dxa"/>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≥1.0</w:t>
            </w:r>
          </w:p>
        </w:tc>
      </w:tr>
      <w:tr w:rsidR="00FD1754" w:rsidRPr="005B29DF">
        <w:tc>
          <w:tcPr>
            <w:tcW w:w="1113" w:type="dxa"/>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6</w:t>
            </w:r>
          </w:p>
        </w:tc>
        <w:tc>
          <w:tcPr>
            <w:tcW w:w="4792" w:type="dxa"/>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28天抗剪切强度（MPa）</w:t>
            </w:r>
          </w:p>
        </w:tc>
        <w:tc>
          <w:tcPr>
            <w:tcW w:w="2617" w:type="dxa"/>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≥2.0</w:t>
            </w:r>
          </w:p>
        </w:tc>
      </w:tr>
      <w:tr w:rsidR="00FD1754" w:rsidRPr="005B29DF">
        <w:tc>
          <w:tcPr>
            <w:tcW w:w="1113" w:type="dxa"/>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7</w:t>
            </w:r>
          </w:p>
        </w:tc>
        <w:tc>
          <w:tcPr>
            <w:tcW w:w="4792" w:type="dxa"/>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抗压强度（MPa）</w:t>
            </w:r>
          </w:p>
        </w:tc>
        <w:tc>
          <w:tcPr>
            <w:tcW w:w="2617" w:type="dxa"/>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≥17.5</w:t>
            </w:r>
          </w:p>
        </w:tc>
      </w:tr>
      <w:tr w:rsidR="00FD1754" w:rsidRPr="005B29DF">
        <w:tc>
          <w:tcPr>
            <w:tcW w:w="1113" w:type="dxa"/>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8</w:t>
            </w:r>
          </w:p>
        </w:tc>
        <w:tc>
          <w:tcPr>
            <w:tcW w:w="4792" w:type="dxa"/>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吸水率（%）</w:t>
            </w:r>
          </w:p>
        </w:tc>
        <w:tc>
          <w:tcPr>
            <w:tcW w:w="2617" w:type="dxa"/>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≤2.0</w:t>
            </w:r>
          </w:p>
        </w:tc>
      </w:tr>
      <w:tr w:rsidR="00FD1754" w:rsidRPr="005B29DF">
        <w:tc>
          <w:tcPr>
            <w:tcW w:w="1113" w:type="dxa"/>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9</w:t>
            </w:r>
          </w:p>
        </w:tc>
        <w:tc>
          <w:tcPr>
            <w:tcW w:w="4792" w:type="dxa"/>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游离甲醇（g/kg）</w:t>
            </w:r>
          </w:p>
        </w:tc>
        <w:tc>
          <w:tcPr>
            <w:tcW w:w="2617" w:type="dxa"/>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≤1</w:t>
            </w:r>
          </w:p>
        </w:tc>
      </w:tr>
      <w:tr w:rsidR="00FD1754" w:rsidRPr="005B29DF">
        <w:tc>
          <w:tcPr>
            <w:tcW w:w="1113" w:type="dxa"/>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10</w:t>
            </w:r>
          </w:p>
        </w:tc>
        <w:tc>
          <w:tcPr>
            <w:tcW w:w="4792" w:type="dxa"/>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苯（g/kg）</w:t>
            </w:r>
          </w:p>
        </w:tc>
        <w:tc>
          <w:tcPr>
            <w:tcW w:w="2617" w:type="dxa"/>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≤0.2</w:t>
            </w:r>
          </w:p>
        </w:tc>
      </w:tr>
      <w:tr w:rsidR="00FD1754" w:rsidRPr="005B29DF">
        <w:tc>
          <w:tcPr>
            <w:tcW w:w="1113" w:type="dxa"/>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11</w:t>
            </w:r>
          </w:p>
        </w:tc>
        <w:tc>
          <w:tcPr>
            <w:tcW w:w="4792" w:type="dxa"/>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甲苯+二甲苯（g/kg）</w:t>
            </w:r>
          </w:p>
        </w:tc>
        <w:tc>
          <w:tcPr>
            <w:tcW w:w="2617" w:type="dxa"/>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≤10</w:t>
            </w:r>
          </w:p>
        </w:tc>
      </w:tr>
      <w:tr w:rsidR="00FD1754" w:rsidRPr="005B29DF">
        <w:tc>
          <w:tcPr>
            <w:tcW w:w="1113" w:type="dxa"/>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12</w:t>
            </w:r>
          </w:p>
        </w:tc>
        <w:tc>
          <w:tcPr>
            <w:tcW w:w="4792" w:type="dxa"/>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总挥发性有机化合物TVOC（g/L）</w:t>
            </w:r>
          </w:p>
        </w:tc>
        <w:tc>
          <w:tcPr>
            <w:tcW w:w="2617" w:type="dxa"/>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≤50</w:t>
            </w:r>
          </w:p>
        </w:tc>
      </w:tr>
      <w:tr w:rsidR="00FD1754" w:rsidRPr="005B29DF">
        <w:tc>
          <w:tcPr>
            <w:tcW w:w="1113" w:type="dxa"/>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13</w:t>
            </w:r>
          </w:p>
        </w:tc>
        <w:tc>
          <w:tcPr>
            <w:tcW w:w="4792" w:type="dxa"/>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初凝时间（h）</w:t>
            </w:r>
          </w:p>
        </w:tc>
        <w:tc>
          <w:tcPr>
            <w:tcW w:w="2617" w:type="dxa"/>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0.75≤t≤6</w:t>
            </w:r>
          </w:p>
        </w:tc>
      </w:tr>
      <w:tr w:rsidR="00FD1754" w:rsidRPr="005B29DF">
        <w:tc>
          <w:tcPr>
            <w:tcW w:w="1113" w:type="dxa"/>
            <w:vAlign w:val="center"/>
          </w:tcPr>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14</w:t>
            </w:r>
          </w:p>
        </w:tc>
        <w:tc>
          <w:tcPr>
            <w:tcW w:w="4792" w:type="dxa"/>
            <w:vAlign w:val="center"/>
          </w:tcPr>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终凝时间（h）</w:t>
            </w:r>
          </w:p>
        </w:tc>
        <w:tc>
          <w:tcPr>
            <w:tcW w:w="2617" w:type="dxa"/>
            <w:vAlign w:val="center"/>
          </w:tcPr>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≤12</w:t>
            </w:r>
          </w:p>
        </w:tc>
      </w:tr>
    </w:tbl>
    <w:p w:rsidR="00FD1754" w:rsidRPr="005B29DF" w:rsidRDefault="00524C84">
      <w:pPr>
        <w:pStyle w:val="3ffd"/>
        <w:numPr>
          <w:ilvl w:val="1"/>
          <w:numId w:val="42"/>
        </w:numPr>
        <w:spacing w:line="360" w:lineRule="auto"/>
        <w:ind w:firstLineChars="0"/>
        <w:rPr>
          <w:kern w:val="0"/>
          <w:szCs w:val="21"/>
          <w:shd w:val="clear" w:color="auto" w:fill="FFFFFF"/>
        </w:rPr>
      </w:pPr>
      <w:r w:rsidRPr="005B29DF">
        <w:rPr>
          <w:rFonts w:hint="eastAsia"/>
          <w:kern w:val="0"/>
          <w:szCs w:val="21"/>
          <w:shd w:val="clear" w:color="auto" w:fill="FFFFFF"/>
        </w:rPr>
        <w:t>每间隔约3600mm设置400×400排水边沟检修孔，检修孔周边加装铝合金边框及盖板。</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3.2.3.3检验标准</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参考通用技术要求中相关规范文件要求。</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3.2.3.4材料技术要求</w:t>
      </w:r>
    </w:p>
    <w:p w:rsidR="00FD1754" w:rsidRPr="005B29DF" w:rsidRDefault="00524C84">
      <w:pPr>
        <w:pStyle w:val="3ffd"/>
        <w:numPr>
          <w:ilvl w:val="1"/>
          <w:numId w:val="43"/>
        </w:numPr>
        <w:spacing w:line="360" w:lineRule="auto"/>
        <w:ind w:firstLineChars="0"/>
        <w:rPr>
          <w:kern w:val="0"/>
          <w:szCs w:val="21"/>
          <w:shd w:val="clear" w:color="auto" w:fill="FFFFFF"/>
        </w:rPr>
      </w:pPr>
      <w:r w:rsidRPr="005B29DF">
        <w:rPr>
          <w:rFonts w:hint="eastAsia"/>
          <w:kern w:val="0"/>
          <w:szCs w:val="21"/>
          <w:shd w:val="clear" w:color="auto" w:fill="FFFFFF"/>
        </w:rPr>
        <w:t>技术要求</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外观质量应符合下表1的规定。</w:t>
      </w:r>
    </w:p>
    <w:tbl>
      <w:tblPr>
        <w:tblW w:w="0" w:type="auto"/>
        <w:jc w:val="center"/>
        <w:tblLayout w:type="fixed"/>
        <w:tblCellMar>
          <w:left w:w="0" w:type="dxa"/>
          <w:right w:w="0" w:type="dxa"/>
        </w:tblCellMar>
        <w:tblLook w:val="04A0" w:firstRow="1" w:lastRow="0" w:firstColumn="1" w:lastColumn="0" w:noHBand="0" w:noVBand="1"/>
      </w:tblPr>
      <w:tblGrid>
        <w:gridCol w:w="1281"/>
        <w:gridCol w:w="4295"/>
        <w:gridCol w:w="1961"/>
      </w:tblGrid>
      <w:tr w:rsidR="00FD1754" w:rsidRPr="005B29DF">
        <w:trPr>
          <w:trHeight w:val="25"/>
          <w:jc w:val="center"/>
        </w:trPr>
        <w:tc>
          <w:tcPr>
            <w:tcW w:w="7537" w:type="dxa"/>
            <w:gridSpan w:val="3"/>
            <w:tcBorders>
              <w:top w:val="nil"/>
              <w:left w:val="nil"/>
              <w:bottom w:val="single" w:sz="4" w:space="0" w:color="auto"/>
              <w:right w:val="nil"/>
            </w:tcBorders>
            <w:tcMar>
              <w:top w:w="20" w:type="dxa"/>
              <w:left w:w="20" w:type="dxa"/>
              <w:bottom w:w="0" w:type="dxa"/>
              <w:right w:w="20" w:type="dxa"/>
            </w:tcMar>
            <w:vAlign w:val="center"/>
          </w:tcPr>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表1</w:t>
            </w:r>
          </w:p>
        </w:tc>
      </w:tr>
      <w:tr w:rsidR="00FD1754" w:rsidRPr="005B29DF">
        <w:trPr>
          <w:trHeight w:val="25"/>
          <w:jc w:val="center"/>
        </w:trPr>
        <w:tc>
          <w:tcPr>
            <w:tcW w:w="128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序号</w:t>
            </w:r>
          </w:p>
        </w:tc>
        <w:tc>
          <w:tcPr>
            <w:tcW w:w="429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项目</w:t>
            </w:r>
          </w:p>
        </w:tc>
        <w:tc>
          <w:tcPr>
            <w:tcW w:w="196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指标</w:t>
            </w:r>
          </w:p>
        </w:tc>
      </w:tr>
      <w:tr w:rsidR="00FD1754" w:rsidRPr="005B29DF">
        <w:trPr>
          <w:trHeight w:val="25"/>
          <w:jc w:val="center"/>
        </w:trPr>
        <w:tc>
          <w:tcPr>
            <w:tcW w:w="128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1</w:t>
            </w:r>
          </w:p>
        </w:tc>
        <w:tc>
          <w:tcPr>
            <w:tcW w:w="4295"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FD1754" w:rsidRPr="005B29DF" w:rsidRDefault="00524C84">
            <w:pPr>
              <w:rPr>
                <w:kern w:val="0"/>
                <w:szCs w:val="21"/>
                <w:shd w:val="clear" w:color="auto" w:fill="FFFFFF"/>
              </w:rPr>
            </w:pPr>
            <w:r w:rsidRPr="005B29DF">
              <w:rPr>
                <w:rFonts w:hint="eastAsia"/>
                <w:kern w:val="0"/>
                <w:szCs w:val="21"/>
                <w:shd w:val="clear" w:color="auto" w:fill="FFFFFF"/>
              </w:rPr>
              <w:t>板面外露筋纤；飞边毛刺；板面泛霜；板的横向、纵向、厚度方向</w:t>
            </w:r>
          </w:p>
        </w:tc>
        <w:tc>
          <w:tcPr>
            <w:tcW w:w="1961"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无</w:t>
            </w:r>
          </w:p>
        </w:tc>
      </w:tr>
      <w:tr w:rsidR="00FD1754" w:rsidRPr="005B29DF">
        <w:trPr>
          <w:trHeight w:val="25"/>
          <w:jc w:val="center"/>
        </w:trPr>
        <w:tc>
          <w:tcPr>
            <w:tcW w:w="128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2</w:t>
            </w:r>
          </w:p>
        </w:tc>
        <w:tc>
          <w:tcPr>
            <w:tcW w:w="429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板面裂缝，长度50~100mm,宽度0.5~1.0mm</w:t>
            </w:r>
          </w:p>
        </w:tc>
        <w:tc>
          <w:tcPr>
            <w:tcW w:w="196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≤2处/板</w:t>
            </w:r>
          </w:p>
        </w:tc>
      </w:tr>
      <w:tr w:rsidR="00FD1754" w:rsidRPr="005B29DF">
        <w:trPr>
          <w:trHeight w:val="25"/>
          <w:jc w:val="center"/>
        </w:trPr>
        <w:tc>
          <w:tcPr>
            <w:tcW w:w="128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3</w:t>
            </w:r>
          </w:p>
        </w:tc>
        <w:tc>
          <w:tcPr>
            <w:tcW w:w="429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气孔、长径10~30mm</w:t>
            </w:r>
          </w:p>
        </w:tc>
        <w:tc>
          <w:tcPr>
            <w:tcW w:w="196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≤3处/板</w:t>
            </w:r>
          </w:p>
        </w:tc>
      </w:tr>
      <w:tr w:rsidR="00FD1754" w:rsidRPr="005B29DF">
        <w:trPr>
          <w:trHeight w:val="25"/>
          <w:jc w:val="center"/>
        </w:trPr>
        <w:tc>
          <w:tcPr>
            <w:tcW w:w="128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4</w:t>
            </w:r>
          </w:p>
        </w:tc>
        <w:tc>
          <w:tcPr>
            <w:tcW w:w="429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缺棱掉角，宽度X长度10X25mm~20X30mm</w:t>
            </w:r>
          </w:p>
        </w:tc>
        <w:tc>
          <w:tcPr>
            <w:tcW w:w="196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≤2处/板</w:t>
            </w:r>
          </w:p>
        </w:tc>
      </w:tr>
      <w:tr w:rsidR="00FD1754" w:rsidRPr="005B29DF">
        <w:trPr>
          <w:trHeight w:val="25"/>
          <w:jc w:val="center"/>
        </w:trPr>
        <w:tc>
          <w:tcPr>
            <w:tcW w:w="753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注：序号2-4项中低于下限值的缺陷忽略不计，高于上限值的缺陷为不合格。</w:t>
            </w:r>
          </w:p>
        </w:tc>
      </w:tr>
    </w:tbl>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尺寸偏差应符合下表2的规定。</w:t>
      </w:r>
    </w:p>
    <w:tbl>
      <w:tblPr>
        <w:tblW w:w="0" w:type="auto"/>
        <w:jc w:val="center"/>
        <w:tblLayout w:type="fixed"/>
        <w:tblCellMar>
          <w:left w:w="0" w:type="dxa"/>
          <w:right w:w="0" w:type="dxa"/>
        </w:tblCellMar>
        <w:tblLook w:val="04A0" w:firstRow="1" w:lastRow="0" w:firstColumn="1" w:lastColumn="0" w:noHBand="0" w:noVBand="1"/>
      </w:tblPr>
      <w:tblGrid>
        <w:gridCol w:w="1281"/>
        <w:gridCol w:w="3054"/>
        <w:gridCol w:w="3202"/>
      </w:tblGrid>
      <w:tr w:rsidR="00FD1754" w:rsidRPr="005B29DF">
        <w:trPr>
          <w:trHeight w:val="25"/>
          <w:jc w:val="center"/>
        </w:trPr>
        <w:tc>
          <w:tcPr>
            <w:tcW w:w="7537" w:type="dxa"/>
            <w:gridSpan w:val="3"/>
            <w:tcBorders>
              <w:top w:val="nil"/>
              <w:left w:val="nil"/>
              <w:bottom w:val="single" w:sz="4" w:space="0" w:color="auto"/>
              <w:right w:val="nil"/>
            </w:tcBorders>
            <w:tcMar>
              <w:top w:w="20" w:type="dxa"/>
              <w:left w:w="20" w:type="dxa"/>
              <w:bottom w:w="0" w:type="dxa"/>
              <w:right w:w="20" w:type="dxa"/>
            </w:tcMar>
            <w:vAlign w:val="center"/>
          </w:tcPr>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表2</w:t>
            </w:r>
          </w:p>
        </w:tc>
      </w:tr>
      <w:tr w:rsidR="00FD1754" w:rsidRPr="005B29DF">
        <w:trPr>
          <w:trHeight w:val="25"/>
          <w:jc w:val="center"/>
        </w:trPr>
        <w:tc>
          <w:tcPr>
            <w:tcW w:w="128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序号</w:t>
            </w:r>
          </w:p>
        </w:tc>
        <w:tc>
          <w:tcPr>
            <w:tcW w:w="305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项目</w:t>
            </w:r>
          </w:p>
        </w:tc>
        <w:tc>
          <w:tcPr>
            <w:tcW w:w="320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允许偏差mm</w:t>
            </w:r>
          </w:p>
        </w:tc>
      </w:tr>
      <w:tr w:rsidR="00FD1754" w:rsidRPr="005B29DF">
        <w:trPr>
          <w:trHeight w:val="25"/>
          <w:jc w:val="center"/>
        </w:trPr>
        <w:tc>
          <w:tcPr>
            <w:tcW w:w="128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1</w:t>
            </w:r>
          </w:p>
        </w:tc>
        <w:tc>
          <w:tcPr>
            <w:tcW w:w="305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长度</w:t>
            </w:r>
          </w:p>
        </w:tc>
        <w:tc>
          <w:tcPr>
            <w:tcW w:w="3202"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±5</w:t>
            </w:r>
          </w:p>
        </w:tc>
      </w:tr>
      <w:tr w:rsidR="00FD1754" w:rsidRPr="005B29DF">
        <w:trPr>
          <w:trHeight w:val="25"/>
          <w:jc w:val="center"/>
        </w:trPr>
        <w:tc>
          <w:tcPr>
            <w:tcW w:w="128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2</w:t>
            </w:r>
          </w:p>
        </w:tc>
        <w:tc>
          <w:tcPr>
            <w:tcW w:w="305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宽度</w:t>
            </w:r>
          </w:p>
        </w:tc>
        <w:tc>
          <w:tcPr>
            <w:tcW w:w="320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±5</w:t>
            </w:r>
          </w:p>
        </w:tc>
      </w:tr>
      <w:tr w:rsidR="00FD1754" w:rsidRPr="005B29DF">
        <w:trPr>
          <w:trHeight w:val="25"/>
          <w:jc w:val="center"/>
        </w:trPr>
        <w:tc>
          <w:tcPr>
            <w:tcW w:w="128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3</w:t>
            </w:r>
          </w:p>
        </w:tc>
        <w:tc>
          <w:tcPr>
            <w:tcW w:w="305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厚度</w:t>
            </w:r>
          </w:p>
        </w:tc>
        <w:tc>
          <w:tcPr>
            <w:tcW w:w="320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±1</w:t>
            </w:r>
          </w:p>
        </w:tc>
      </w:tr>
      <w:tr w:rsidR="00FD1754" w:rsidRPr="005B29DF">
        <w:trPr>
          <w:trHeight w:val="25"/>
          <w:jc w:val="center"/>
        </w:trPr>
        <w:tc>
          <w:tcPr>
            <w:tcW w:w="128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4</w:t>
            </w:r>
          </w:p>
        </w:tc>
        <w:tc>
          <w:tcPr>
            <w:tcW w:w="305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板面平整度</w:t>
            </w:r>
          </w:p>
        </w:tc>
        <w:tc>
          <w:tcPr>
            <w:tcW w:w="320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≤2</w:t>
            </w:r>
          </w:p>
        </w:tc>
      </w:tr>
      <w:tr w:rsidR="00FD1754" w:rsidRPr="005B29DF">
        <w:trPr>
          <w:trHeight w:val="25"/>
          <w:jc w:val="center"/>
        </w:trPr>
        <w:tc>
          <w:tcPr>
            <w:tcW w:w="128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5</w:t>
            </w:r>
          </w:p>
        </w:tc>
        <w:tc>
          <w:tcPr>
            <w:tcW w:w="305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对角线差</w:t>
            </w:r>
          </w:p>
        </w:tc>
        <w:tc>
          <w:tcPr>
            <w:tcW w:w="320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≤6</w:t>
            </w:r>
          </w:p>
        </w:tc>
      </w:tr>
      <w:tr w:rsidR="00FD1754" w:rsidRPr="005B29DF">
        <w:trPr>
          <w:trHeight w:val="25"/>
          <w:jc w:val="center"/>
        </w:trPr>
        <w:tc>
          <w:tcPr>
            <w:tcW w:w="128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6</w:t>
            </w:r>
          </w:p>
        </w:tc>
        <w:tc>
          <w:tcPr>
            <w:tcW w:w="305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侧向弯曲</w:t>
            </w:r>
          </w:p>
        </w:tc>
        <w:tc>
          <w:tcPr>
            <w:tcW w:w="320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L/1000</w:t>
            </w:r>
          </w:p>
        </w:tc>
      </w:tr>
    </w:tbl>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放射性核素限量应符合下表3的规定。</w:t>
      </w:r>
    </w:p>
    <w:tbl>
      <w:tblPr>
        <w:tblW w:w="0" w:type="auto"/>
        <w:jc w:val="center"/>
        <w:tblLayout w:type="fixed"/>
        <w:tblCellMar>
          <w:left w:w="0" w:type="dxa"/>
          <w:right w:w="0" w:type="dxa"/>
        </w:tblCellMar>
        <w:tblLook w:val="04A0" w:firstRow="1" w:lastRow="0" w:firstColumn="1" w:lastColumn="0" w:noHBand="0" w:noVBand="1"/>
      </w:tblPr>
      <w:tblGrid>
        <w:gridCol w:w="3054"/>
        <w:gridCol w:w="2522"/>
        <w:gridCol w:w="1961"/>
      </w:tblGrid>
      <w:tr w:rsidR="00FD1754" w:rsidRPr="005B29DF">
        <w:trPr>
          <w:trHeight w:val="25"/>
          <w:jc w:val="center"/>
        </w:trPr>
        <w:tc>
          <w:tcPr>
            <w:tcW w:w="7537" w:type="dxa"/>
            <w:gridSpan w:val="3"/>
            <w:tcBorders>
              <w:top w:val="nil"/>
              <w:left w:val="nil"/>
              <w:bottom w:val="single" w:sz="4" w:space="0" w:color="auto"/>
              <w:right w:val="nil"/>
            </w:tcBorders>
            <w:tcMar>
              <w:top w:w="20" w:type="dxa"/>
              <w:left w:w="20" w:type="dxa"/>
              <w:bottom w:w="0" w:type="dxa"/>
              <w:right w:w="20" w:type="dxa"/>
            </w:tcMar>
            <w:vAlign w:val="center"/>
          </w:tcPr>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表3</w:t>
            </w:r>
          </w:p>
        </w:tc>
      </w:tr>
      <w:tr w:rsidR="00FD1754" w:rsidRPr="005B29DF">
        <w:trPr>
          <w:trHeight w:val="25"/>
          <w:jc w:val="center"/>
        </w:trPr>
        <w:tc>
          <w:tcPr>
            <w:tcW w:w="5576"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项目</w:t>
            </w:r>
          </w:p>
        </w:tc>
        <w:tc>
          <w:tcPr>
            <w:tcW w:w="196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实心板指标</w:t>
            </w:r>
          </w:p>
        </w:tc>
      </w:tr>
      <w:tr w:rsidR="00FD1754" w:rsidRPr="005B29DF">
        <w:trPr>
          <w:trHeight w:val="25"/>
          <w:jc w:val="center"/>
        </w:trPr>
        <w:tc>
          <w:tcPr>
            <w:tcW w:w="3054" w:type="dxa"/>
            <w:vMerge w:val="restart"/>
            <w:tcBorders>
              <w:top w:val="single" w:sz="4" w:space="0" w:color="auto"/>
              <w:left w:val="single" w:sz="4" w:space="0" w:color="auto"/>
              <w:bottom w:val="single" w:sz="6" w:space="0" w:color="000000"/>
              <w:right w:val="single" w:sz="4" w:space="0" w:color="auto"/>
            </w:tcBorders>
            <w:tcMar>
              <w:top w:w="20" w:type="dxa"/>
              <w:left w:w="20" w:type="dxa"/>
              <w:bottom w:w="0" w:type="dxa"/>
              <w:right w:w="20" w:type="dxa"/>
            </w:tcMar>
            <w:vAlign w:val="bottom"/>
          </w:tcPr>
          <w:p w:rsidR="00FD1754" w:rsidRPr="005B29DF" w:rsidRDefault="00524C84">
            <w:pPr>
              <w:rPr>
                <w:kern w:val="0"/>
                <w:szCs w:val="21"/>
                <w:shd w:val="clear" w:color="auto" w:fill="FFFFFF"/>
              </w:rPr>
            </w:pPr>
            <w:r w:rsidRPr="005B29DF">
              <w:rPr>
                <w:rFonts w:hint="eastAsia"/>
                <w:kern w:val="0"/>
                <w:szCs w:val="21"/>
                <w:shd w:val="clear" w:color="auto" w:fill="FFFFFF"/>
              </w:rPr>
              <w:t>制品中镭-226、钍-232、钾-40放射性比活度限量</w:t>
            </w:r>
          </w:p>
        </w:tc>
        <w:tc>
          <w:tcPr>
            <w:tcW w:w="2522"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IRa（内照射指数）</w:t>
            </w:r>
          </w:p>
        </w:tc>
        <w:tc>
          <w:tcPr>
            <w:tcW w:w="1961"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≤1.0</w:t>
            </w:r>
          </w:p>
        </w:tc>
      </w:tr>
      <w:tr w:rsidR="00FD1754" w:rsidRPr="005B29DF">
        <w:trPr>
          <w:trHeight w:val="25"/>
          <w:jc w:val="center"/>
        </w:trPr>
        <w:tc>
          <w:tcPr>
            <w:tcW w:w="3054" w:type="dxa"/>
            <w:vMerge/>
            <w:tcBorders>
              <w:top w:val="single" w:sz="6" w:space="0" w:color="000000"/>
              <w:left w:val="single" w:sz="4" w:space="0" w:color="auto"/>
              <w:bottom w:val="single" w:sz="4" w:space="0" w:color="auto"/>
              <w:right w:val="single" w:sz="4" w:space="0" w:color="auto"/>
            </w:tcBorders>
            <w:tcMar>
              <w:top w:w="20" w:type="dxa"/>
              <w:left w:w="20" w:type="dxa"/>
              <w:bottom w:w="0" w:type="dxa"/>
              <w:right w:w="20" w:type="dxa"/>
            </w:tcMar>
            <w:vAlign w:val="center"/>
          </w:tcPr>
          <w:p w:rsidR="00FD1754" w:rsidRPr="005B29DF" w:rsidRDefault="00FD1754">
            <w:pPr>
              <w:ind w:firstLineChars="200" w:firstLine="420"/>
              <w:rPr>
                <w:kern w:val="0"/>
                <w:szCs w:val="21"/>
                <w:shd w:val="clear" w:color="auto" w:fill="FFFFFF"/>
              </w:rPr>
            </w:pPr>
          </w:p>
        </w:tc>
        <w:tc>
          <w:tcPr>
            <w:tcW w:w="252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Iγ（内照射指数）</w:t>
            </w:r>
          </w:p>
        </w:tc>
        <w:tc>
          <w:tcPr>
            <w:tcW w:w="196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≤1.0</w:t>
            </w:r>
          </w:p>
        </w:tc>
      </w:tr>
    </w:tbl>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力学性能应符合下表4的规定。</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表4</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16"/>
        <w:gridCol w:w="1080"/>
        <w:gridCol w:w="1080"/>
        <w:gridCol w:w="1080"/>
        <w:gridCol w:w="1080"/>
        <w:gridCol w:w="1040"/>
        <w:gridCol w:w="1000"/>
      </w:tblGrid>
      <w:tr w:rsidR="00FD1754" w:rsidRPr="005B29DF">
        <w:trPr>
          <w:trHeight w:val="300"/>
          <w:jc w:val="center"/>
        </w:trPr>
        <w:tc>
          <w:tcPr>
            <w:tcW w:w="1516" w:type="dxa"/>
            <w:vMerge w:val="restart"/>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项目</w:t>
            </w:r>
          </w:p>
        </w:tc>
        <w:tc>
          <w:tcPr>
            <w:tcW w:w="1080" w:type="dxa"/>
            <w:vMerge w:val="restart"/>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单位</w:t>
            </w:r>
          </w:p>
        </w:tc>
        <w:tc>
          <w:tcPr>
            <w:tcW w:w="5280" w:type="dxa"/>
            <w:gridSpan w:val="5"/>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性能指标</w:t>
            </w:r>
          </w:p>
        </w:tc>
      </w:tr>
      <w:tr w:rsidR="00FD1754" w:rsidRPr="005B29DF">
        <w:trPr>
          <w:trHeight w:val="744"/>
          <w:jc w:val="center"/>
        </w:trPr>
        <w:tc>
          <w:tcPr>
            <w:tcW w:w="1516" w:type="dxa"/>
            <w:vMerge/>
            <w:vAlign w:val="center"/>
          </w:tcPr>
          <w:p w:rsidR="00FD1754" w:rsidRPr="005B29DF" w:rsidRDefault="00FD1754">
            <w:pPr>
              <w:ind w:firstLineChars="200" w:firstLine="420"/>
              <w:rPr>
                <w:kern w:val="0"/>
                <w:szCs w:val="21"/>
                <w:shd w:val="clear" w:color="auto" w:fill="FFFFFF"/>
              </w:rPr>
            </w:pPr>
          </w:p>
        </w:tc>
        <w:tc>
          <w:tcPr>
            <w:tcW w:w="1080" w:type="dxa"/>
            <w:vMerge/>
            <w:vAlign w:val="center"/>
          </w:tcPr>
          <w:p w:rsidR="00FD1754" w:rsidRPr="005B29DF" w:rsidRDefault="00FD1754">
            <w:pPr>
              <w:ind w:firstLineChars="200" w:firstLine="420"/>
              <w:rPr>
                <w:kern w:val="0"/>
                <w:szCs w:val="21"/>
                <w:shd w:val="clear" w:color="auto" w:fill="FFFFFF"/>
              </w:rPr>
            </w:pPr>
          </w:p>
        </w:tc>
        <w:tc>
          <w:tcPr>
            <w:tcW w:w="108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120mm厚</w:t>
            </w:r>
          </w:p>
        </w:tc>
        <w:tc>
          <w:tcPr>
            <w:tcW w:w="108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100mm厚</w:t>
            </w:r>
          </w:p>
        </w:tc>
        <w:tc>
          <w:tcPr>
            <w:tcW w:w="108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80mm厚</w:t>
            </w:r>
          </w:p>
        </w:tc>
        <w:tc>
          <w:tcPr>
            <w:tcW w:w="104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70mm厚</w:t>
            </w:r>
          </w:p>
        </w:tc>
        <w:tc>
          <w:tcPr>
            <w:tcW w:w="100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60mm厚</w:t>
            </w:r>
          </w:p>
        </w:tc>
      </w:tr>
      <w:tr w:rsidR="00FD1754" w:rsidRPr="005B29DF">
        <w:trPr>
          <w:trHeight w:val="330"/>
          <w:jc w:val="center"/>
        </w:trPr>
        <w:tc>
          <w:tcPr>
            <w:tcW w:w="1516"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面密度</w:t>
            </w:r>
          </w:p>
        </w:tc>
        <w:tc>
          <w:tcPr>
            <w:tcW w:w="108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kg/m2</w:t>
            </w:r>
          </w:p>
        </w:tc>
        <w:tc>
          <w:tcPr>
            <w:tcW w:w="108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≤80</w:t>
            </w:r>
          </w:p>
        </w:tc>
        <w:tc>
          <w:tcPr>
            <w:tcW w:w="108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≤60</w:t>
            </w:r>
          </w:p>
        </w:tc>
        <w:tc>
          <w:tcPr>
            <w:tcW w:w="108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≤50</w:t>
            </w:r>
          </w:p>
        </w:tc>
        <w:tc>
          <w:tcPr>
            <w:tcW w:w="104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≤40</w:t>
            </w:r>
          </w:p>
        </w:tc>
        <w:tc>
          <w:tcPr>
            <w:tcW w:w="100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≤30</w:t>
            </w:r>
          </w:p>
        </w:tc>
      </w:tr>
      <w:tr w:rsidR="00FD1754" w:rsidRPr="005B29DF">
        <w:trPr>
          <w:trHeight w:val="585"/>
          <w:jc w:val="center"/>
        </w:trPr>
        <w:tc>
          <w:tcPr>
            <w:tcW w:w="1516"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标准干缩值</w:t>
            </w:r>
          </w:p>
        </w:tc>
        <w:tc>
          <w:tcPr>
            <w:tcW w:w="108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mm/m</w:t>
            </w:r>
          </w:p>
        </w:tc>
        <w:tc>
          <w:tcPr>
            <w:tcW w:w="108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≤0.6</w:t>
            </w:r>
          </w:p>
        </w:tc>
        <w:tc>
          <w:tcPr>
            <w:tcW w:w="108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≤0.6</w:t>
            </w:r>
          </w:p>
        </w:tc>
        <w:tc>
          <w:tcPr>
            <w:tcW w:w="108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≤0.6</w:t>
            </w:r>
          </w:p>
        </w:tc>
        <w:tc>
          <w:tcPr>
            <w:tcW w:w="104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≤0.6</w:t>
            </w:r>
          </w:p>
        </w:tc>
        <w:tc>
          <w:tcPr>
            <w:tcW w:w="100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≤06</w:t>
            </w:r>
          </w:p>
        </w:tc>
      </w:tr>
      <w:tr w:rsidR="00FD1754" w:rsidRPr="005B29DF">
        <w:trPr>
          <w:trHeight w:val="585"/>
          <w:jc w:val="center"/>
        </w:trPr>
        <w:tc>
          <w:tcPr>
            <w:tcW w:w="1516"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空气中隔声量</w:t>
            </w:r>
          </w:p>
        </w:tc>
        <w:tc>
          <w:tcPr>
            <w:tcW w:w="108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dB</w:t>
            </w:r>
          </w:p>
        </w:tc>
        <w:tc>
          <w:tcPr>
            <w:tcW w:w="108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≥40</w:t>
            </w:r>
          </w:p>
        </w:tc>
        <w:tc>
          <w:tcPr>
            <w:tcW w:w="108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≥35</w:t>
            </w:r>
          </w:p>
        </w:tc>
        <w:tc>
          <w:tcPr>
            <w:tcW w:w="108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≥30</w:t>
            </w:r>
          </w:p>
        </w:tc>
        <w:tc>
          <w:tcPr>
            <w:tcW w:w="104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≥30</w:t>
            </w:r>
          </w:p>
        </w:tc>
        <w:tc>
          <w:tcPr>
            <w:tcW w:w="100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≥30</w:t>
            </w:r>
          </w:p>
        </w:tc>
      </w:tr>
      <w:tr w:rsidR="00FD1754" w:rsidRPr="005B29DF">
        <w:trPr>
          <w:trHeight w:val="585"/>
          <w:jc w:val="center"/>
        </w:trPr>
        <w:tc>
          <w:tcPr>
            <w:tcW w:w="1516"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抗冲击强度</w:t>
            </w:r>
          </w:p>
        </w:tc>
        <w:tc>
          <w:tcPr>
            <w:tcW w:w="108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无贯通裂纹次数</w:t>
            </w:r>
          </w:p>
        </w:tc>
        <w:tc>
          <w:tcPr>
            <w:tcW w:w="108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5次</w:t>
            </w:r>
          </w:p>
        </w:tc>
        <w:tc>
          <w:tcPr>
            <w:tcW w:w="108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5次</w:t>
            </w:r>
          </w:p>
        </w:tc>
        <w:tc>
          <w:tcPr>
            <w:tcW w:w="108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5次</w:t>
            </w:r>
          </w:p>
        </w:tc>
        <w:tc>
          <w:tcPr>
            <w:tcW w:w="104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5次</w:t>
            </w:r>
          </w:p>
        </w:tc>
        <w:tc>
          <w:tcPr>
            <w:tcW w:w="100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5次</w:t>
            </w:r>
          </w:p>
        </w:tc>
      </w:tr>
      <w:tr w:rsidR="00FD1754" w:rsidRPr="005B29DF">
        <w:trPr>
          <w:trHeight w:val="615"/>
          <w:jc w:val="center"/>
        </w:trPr>
        <w:tc>
          <w:tcPr>
            <w:tcW w:w="1516"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抗弯破坏强度</w:t>
            </w:r>
          </w:p>
        </w:tc>
        <w:tc>
          <w:tcPr>
            <w:tcW w:w="108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板自重倍数(施荷)</w:t>
            </w:r>
          </w:p>
        </w:tc>
        <w:tc>
          <w:tcPr>
            <w:tcW w:w="108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≥5.0</w:t>
            </w:r>
          </w:p>
        </w:tc>
        <w:tc>
          <w:tcPr>
            <w:tcW w:w="108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≥5.0</w:t>
            </w:r>
          </w:p>
        </w:tc>
        <w:tc>
          <w:tcPr>
            <w:tcW w:w="108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≥3.0</w:t>
            </w:r>
          </w:p>
        </w:tc>
        <w:tc>
          <w:tcPr>
            <w:tcW w:w="104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≥3.0</w:t>
            </w:r>
          </w:p>
        </w:tc>
        <w:tc>
          <w:tcPr>
            <w:tcW w:w="100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≥3.0</w:t>
            </w:r>
          </w:p>
        </w:tc>
      </w:tr>
      <w:tr w:rsidR="00FD1754" w:rsidRPr="005B29DF">
        <w:trPr>
          <w:trHeight w:val="330"/>
          <w:jc w:val="center"/>
        </w:trPr>
        <w:tc>
          <w:tcPr>
            <w:tcW w:w="1516"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吊挂力</w:t>
            </w:r>
          </w:p>
        </w:tc>
        <w:tc>
          <w:tcPr>
            <w:tcW w:w="108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N</w:t>
            </w:r>
          </w:p>
        </w:tc>
        <w:tc>
          <w:tcPr>
            <w:tcW w:w="108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1000</w:t>
            </w:r>
          </w:p>
        </w:tc>
        <w:tc>
          <w:tcPr>
            <w:tcW w:w="108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1000</w:t>
            </w:r>
          </w:p>
        </w:tc>
        <w:tc>
          <w:tcPr>
            <w:tcW w:w="108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1000</w:t>
            </w:r>
          </w:p>
        </w:tc>
        <w:tc>
          <w:tcPr>
            <w:tcW w:w="104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800</w:t>
            </w:r>
          </w:p>
        </w:tc>
        <w:tc>
          <w:tcPr>
            <w:tcW w:w="100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800</w:t>
            </w:r>
          </w:p>
        </w:tc>
      </w:tr>
      <w:tr w:rsidR="00FD1754" w:rsidRPr="005B29DF">
        <w:trPr>
          <w:trHeight w:val="330"/>
          <w:jc w:val="center"/>
        </w:trPr>
        <w:tc>
          <w:tcPr>
            <w:tcW w:w="1516"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耐火极限</w:t>
            </w:r>
          </w:p>
        </w:tc>
        <w:tc>
          <w:tcPr>
            <w:tcW w:w="108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H</w:t>
            </w:r>
          </w:p>
        </w:tc>
        <w:tc>
          <w:tcPr>
            <w:tcW w:w="108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≥2.5</w:t>
            </w:r>
          </w:p>
        </w:tc>
        <w:tc>
          <w:tcPr>
            <w:tcW w:w="108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≥2.0</w:t>
            </w:r>
          </w:p>
        </w:tc>
        <w:tc>
          <w:tcPr>
            <w:tcW w:w="108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≥1.5</w:t>
            </w:r>
          </w:p>
        </w:tc>
        <w:tc>
          <w:tcPr>
            <w:tcW w:w="104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≥1.0</w:t>
            </w:r>
          </w:p>
        </w:tc>
        <w:tc>
          <w:tcPr>
            <w:tcW w:w="100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≥1.0</w:t>
            </w:r>
          </w:p>
        </w:tc>
      </w:tr>
      <w:tr w:rsidR="00FD1754" w:rsidRPr="005B29DF">
        <w:trPr>
          <w:trHeight w:val="330"/>
          <w:jc w:val="center"/>
        </w:trPr>
        <w:tc>
          <w:tcPr>
            <w:tcW w:w="1516"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燃烧性能</w:t>
            </w:r>
          </w:p>
        </w:tc>
        <w:tc>
          <w:tcPr>
            <w:tcW w:w="1080"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级</w:t>
            </w:r>
          </w:p>
        </w:tc>
        <w:tc>
          <w:tcPr>
            <w:tcW w:w="5280" w:type="dxa"/>
            <w:gridSpan w:val="5"/>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A1级不燃</w:t>
            </w:r>
          </w:p>
        </w:tc>
      </w:tr>
      <w:tr w:rsidR="00FD1754" w:rsidRPr="005B29DF">
        <w:trPr>
          <w:trHeight w:val="315"/>
          <w:jc w:val="center"/>
        </w:trPr>
        <w:tc>
          <w:tcPr>
            <w:tcW w:w="6876" w:type="dxa"/>
            <w:gridSpan w:val="6"/>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注：抗冲击强度为50kg标准沙袋、0.5m高摆动冲击</w:t>
            </w:r>
          </w:p>
        </w:tc>
        <w:tc>
          <w:tcPr>
            <w:tcW w:w="1000" w:type="dxa"/>
            <w:vAlign w:val="center"/>
          </w:tcPr>
          <w:p w:rsidR="00FD1754" w:rsidRPr="005B29DF" w:rsidRDefault="00FD1754">
            <w:pPr>
              <w:ind w:firstLineChars="200" w:firstLine="420"/>
              <w:rPr>
                <w:kern w:val="0"/>
                <w:szCs w:val="21"/>
                <w:shd w:val="clear" w:color="auto" w:fill="FFFFFF"/>
              </w:rPr>
            </w:pPr>
          </w:p>
        </w:tc>
      </w:tr>
      <w:tr w:rsidR="00FD1754" w:rsidRPr="005B29DF">
        <w:trPr>
          <w:trHeight w:val="315"/>
          <w:jc w:val="center"/>
        </w:trPr>
        <w:tc>
          <w:tcPr>
            <w:tcW w:w="6876" w:type="dxa"/>
            <w:gridSpan w:val="6"/>
            <w:vAlign w:val="center"/>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表5 轻质陶瓷隔墙板物理力学性能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3"/>
              <w:gridCol w:w="3969"/>
            </w:tblGrid>
            <w:tr w:rsidR="00FD1754" w:rsidRPr="005B29DF">
              <w:trPr>
                <w:trHeight w:val="315"/>
                <w:jc w:val="center"/>
              </w:trPr>
              <w:tc>
                <w:tcPr>
                  <w:tcW w:w="3563" w:type="dxa"/>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项目</w:t>
                  </w:r>
                </w:p>
              </w:tc>
              <w:tc>
                <w:tcPr>
                  <w:tcW w:w="3969" w:type="dxa"/>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板厚（120mm）</w:t>
                  </w:r>
                </w:p>
              </w:tc>
            </w:tr>
            <w:tr w:rsidR="00FD1754" w:rsidRPr="005B29DF">
              <w:trPr>
                <w:jc w:val="center"/>
              </w:trPr>
              <w:tc>
                <w:tcPr>
                  <w:tcW w:w="3563" w:type="dxa"/>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抗冲击能力（次）</w:t>
                  </w:r>
                </w:p>
              </w:tc>
              <w:tc>
                <w:tcPr>
                  <w:tcW w:w="3969" w:type="dxa"/>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≥5</w:t>
                  </w:r>
                </w:p>
              </w:tc>
            </w:tr>
            <w:tr w:rsidR="00FD1754" w:rsidRPr="005B29DF">
              <w:trPr>
                <w:jc w:val="center"/>
              </w:trPr>
              <w:tc>
                <w:tcPr>
                  <w:tcW w:w="3563" w:type="dxa"/>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单点吊挂力（N）</w:t>
                  </w:r>
                </w:p>
              </w:tc>
              <w:tc>
                <w:tcPr>
                  <w:tcW w:w="3969" w:type="dxa"/>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≥1000</w:t>
                  </w:r>
                </w:p>
              </w:tc>
            </w:tr>
            <w:tr w:rsidR="00FD1754" w:rsidRPr="005B29DF">
              <w:trPr>
                <w:jc w:val="center"/>
              </w:trPr>
              <w:tc>
                <w:tcPr>
                  <w:tcW w:w="3563" w:type="dxa"/>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抗弯破坏荷载（板自重倍数）</w:t>
                  </w:r>
                </w:p>
              </w:tc>
              <w:tc>
                <w:tcPr>
                  <w:tcW w:w="3969" w:type="dxa"/>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≥1.5</w:t>
                  </w:r>
                </w:p>
              </w:tc>
            </w:tr>
            <w:tr w:rsidR="00FD1754" w:rsidRPr="005B29DF">
              <w:trPr>
                <w:jc w:val="center"/>
              </w:trPr>
              <w:tc>
                <w:tcPr>
                  <w:tcW w:w="3563" w:type="dxa"/>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干燥收缩值（mm/m）</w:t>
                  </w:r>
                </w:p>
              </w:tc>
              <w:tc>
                <w:tcPr>
                  <w:tcW w:w="3969" w:type="dxa"/>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≤0.25</w:t>
                  </w:r>
                </w:p>
              </w:tc>
            </w:tr>
            <w:tr w:rsidR="00FD1754" w:rsidRPr="005B29DF">
              <w:trPr>
                <w:jc w:val="center"/>
              </w:trPr>
              <w:tc>
                <w:tcPr>
                  <w:tcW w:w="3563" w:type="dxa"/>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面密度（kg/m2）</w:t>
                  </w:r>
                </w:p>
              </w:tc>
              <w:tc>
                <w:tcPr>
                  <w:tcW w:w="3969" w:type="dxa"/>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≤55</w:t>
                  </w:r>
                </w:p>
              </w:tc>
            </w:tr>
            <w:tr w:rsidR="00FD1754" w:rsidRPr="005B29DF">
              <w:trPr>
                <w:jc w:val="center"/>
              </w:trPr>
              <w:tc>
                <w:tcPr>
                  <w:tcW w:w="3563" w:type="dxa"/>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空气声计权隔声量(db)</w:t>
                  </w:r>
                </w:p>
              </w:tc>
              <w:tc>
                <w:tcPr>
                  <w:tcW w:w="3969" w:type="dxa"/>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≥40</w:t>
                  </w:r>
                </w:p>
              </w:tc>
            </w:tr>
            <w:tr w:rsidR="00FD1754" w:rsidRPr="005B29DF">
              <w:trPr>
                <w:jc w:val="center"/>
              </w:trPr>
              <w:tc>
                <w:tcPr>
                  <w:tcW w:w="3563" w:type="dxa"/>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耐火极限（含墙体钢构件h)</w:t>
                  </w:r>
                </w:p>
              </w:tc>
              <w:tc>
                <w:tcPr>
                  <w:tcW w:w="3969" w:type="dxa"/>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≥2</w:t>
                  </w:r>
                </w:p>
              </w:tc>
            </w:tr>
            <w:tr w:rsidR="00FD1754" w:rsidRPr="005B29DF">
              <w:trPr>
                <w:trHeight w:val="311"/>
                <w:jc w:val="center"/>
              </w:trPr>
              <w:tc>
                <w:tcPr>
                  <w:tcW w:w="3563" w:type="dxa"/>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燃烧性能</w:t>
                  </w:r>
                </w:p>
              </w:tc>
              <w:tc>
                <w:tcPr>
                  <w:tcW w:w="3969" w:type="dxa"/>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A</w:t>
                  </w:r>
                </w:p>
              </w:tc>
            </w:tr>
            <w:tr w:rsidR="00FD1754" w:rsidRPr="005B29DF">
              <w:trPr>
                <w:jc w:val="center"/>
              </w:trPr>
              <w:tc>
                <w:tcPr>
                  <w:tcW w:w="3563" w:type="dxa"/>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抗压强度(mpa)</w:t>
                  </w:r>
                </w:p>
              </w:tc>
              <w:tc>
                <w:tcPr>
                  <w:tcW w:w="3969" w:type="dxa"/>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≥5.5</w:t>
                  </w:r>
                </w:p>
              </w:tc>
            </w:tr>
            <w:tr w:rsidR="00FD1754" w:rsidRPr="005B29DF">
              <w:trPr>
                <w:jc w:val="center"/>
              </w:trPr>
              <w:tc>
                <w:tcPr>
                  <w:tcW w:w="3563" w:type="dxa"/>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软化系数(%)</w:t>
                  </w:r>
                </w:p>
              </w:tc>
              <w:tc>
                <w:tcPr>
                  <w:tcW w:w="3969" w:type="dxa"/>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≥0.9</w:t>
                  </w:r>
                </w:p>
              </w:tc>
            </w:tr>
            <w:tr w:rsidR="00FD1754" w:rsidRPr="005B29DF">
              <w:trPr>
                <w:jc w:val="center"/>
              </w:trPr>
              <w:tc>
                <w:tcPr>
                  <w:tcW w:w="3563" w:type="dxa"/>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含水率</w:t>
                  </w:r>
                </w:p>
              </w:tc>
              <w:tc>
                <w:tcPr>
                  <w:tcW w:w="3969" w:type="dxa"/>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2%</w:t>
                  </w:r>
                </w:p>
              </w:tc>
            </w:tr>
            <w:tr w:rsidR="00FD1754" w:rsidRPr="005B29DF">
              <w:trPr>
                <w:jc w:val="center"/>
              </w:trPr>
              <w:tc>
                <w:tcPr>
                  <w:tcW w:w="3563" w:type="dxa"/>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传热系数/W/m2.K</w:t>
                  </w:r>
                </w:p>
              </w:tc>
              <w:tc>
                <w:tcPr>
                  <w:tcW w:w="3969" w:type="dxa"/>
                </w:tcPr>
                <w:p w:rsidR="00FD1754" w:rsidRPr="005B29DF" w:rsidRDefault="00524C84">
                  <w:pPr>
                    <w:ind w:firstLineChars="200" w:firstLine="420"/>
                    <w:rPr>
                      <w:kern w:val="0"/>
                      <w:szCs w:val="21"/>
                      <w:shd w:val="clear" w:color="auto" w:fill="FFFFFF"/>
                    </w:rPr>
                  </w:pPr>
                  <w:r w:rsidRPr="005B29DF">
                    <w:rPr>
                      <w:rFonts w:hint="eastAsia"/>
                      <w:kern w:val="0"/>
                      <w:szCs w:val="21"/>
                      <w:shd w:val="clear" w:color="auto" w:fill="FFFFFF"/>
                    </w:rPr>
                    <w:t>≤1.0</w:t>
                  </w:r>
                </w:p>
              </w:tc>
            </w:tr>
          </w:tbl>
          <w:p w:rsidR="00FD1754" w:rsidRPr="005B29DF" w:rsidRDefault="00FD1754">
            <w:pPr>
              <w:ind w:firstLineChars="200" w:firstLine="420"/>
              <w:rPr>
                <w:kern w:val="0"/>
                <w:szCs w:val="21"/>
                <w:shd w:val="clear" w:color="auto" w:fill="FFFFFF"/>
              </w:rPr>
            </w:pPr>
          </w:p>
        </w:tc>
        <w:tc>
          <w:tcPr>
            <w:tcW w:w="1000" w:type="dxa"/>
            <w:vAlign w:val="center"/>
          </w:tcPr>
          <w:p w:rsidR="00FD1754" w:rsidRPr="005B29DF" w:rsidRDefault="00FD1754">
            <w:pPr>
              <w:ind w:firstLineChars="200" w:firstLine="420"/>
              <w:rPr>
                <w:kern w:val="0"/>
                <w:szCs w:val="21"/>
                <w:shd w:val="clear" w:color="auto" w:fill="FFFFFF"/>
              </w:rPr>
            </w:pPr>
          </w:p>
          <w:p w:rsidR="00FD1754" w:rsidRPr="005B29DF" w:rsidRDefault="00FD1754">
            <w:pPr>
              <w:ind w:firstLineChars="200" w:firstLine="420"/>
              <w:rPr>
                <w:kern w:val="0"/>
                <w:szCs w:val="21"/>
                <w:shd w:val="clear" w:color="auto" w:fill="FFFFFF"/>
              </w:rPr>
            </w:pPr>
          </w:p>
        </w:tc>
      </w:tr>
    </w:tbl>
    <w:p w:rsidR="00FD1754" w:rsidRPr="005B29DF" w:rsidRDefault="00524C84">
      <w:pPr>
        <w:pStyle w:val="3ffd"/>
        <w:numPr>
          <w:ilvl w:val="1"/>
          <w:numId w:val="43"/>
        </w:numPr>
        <w:spacing w:line="360" w:lineRule="auto"/>
        <w:ind w:firstLineChars="0"/>
        <w:rPr>
          <w:kern w:val="0"/>
          <w:szCs w:val="21"/>
          <w:shd w:val="clear" w:color="auto" w:fill="FFFFFF"/>
        </w:rPr>
      </w:pPr>
      <w:r w:rsidRPr="005B29DF">
        <w:rPr>
          <w:rFonts w:hint="eastAsia"/>
          <w:kern w:val="0"/>
          <w:szCs w:val="21"/>
          <w:shd w:val="clear" w:color="auto" w:fill="FFFFFF"/>
        </w:rPr>
        <w:t>检验方法。</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尺寸偏差和外观的检验按GBT 23450-2009的规定进行。</w:t>
      </w:r>
    </w:p>
    <w:p w:rsidR="00FD1754" w:rsidRPr="005B29DF" w:rsidRDefault="00524C84">
      <w:pPr>
        <w:pStyle w:val="3ffd"/>
        <w:numPr>
          <w:ilvl w:val="1"/>
          <w:numId w:val="43"/>
        </w:numPr>
        <w:spacing w:line="360" w:lineRule="auto"/>
        <w:ind w:firstLineChars="0"/>
        <w:rPr>
          <w:kern w:val="0"/>
          <w:szCs w:val="21"/>
          <w:shd w:val="clear" w:color="auto" w:fill="FFFFFF"/>
        </w:rPr>
      </w:pPr>
      <w:r w:rsidRPr="005B29DF">
        <w:rPr>
          <w:rFonts w:hint="eastAsia"/>
          <w:kern w:val="0"/>
          <w:szCs w:val="21"/>
          <w:shd w:val="clear" w:color="auto" w:fill="FFFFFF"/>
        </w:rPr>
        <w:t>检验部门。</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需经由国家认可的检验部门进行检验且为合格产品。</w:t>
      </w:r>
    </w:p>
    <w:p w:rsidR="00FD1754" w:rsidRPr="005B29DF" w:rsidRDefault="00FD1754">
      <w:pPr>
        <w:spacing w:line="360" w:lineRule="auto"/>
        <w:rPr>
          <w:rFonts w:ascii="宋体" w:hAnsi="宋体"/>
          <w:b/>
          <w:szCs w:val="21"/>
        </w:rPr>
      </w:pPr>
    </w:p>
    <w:p w:rsidR="00FD1754" w:rsidRPr="005B29DF" w:rsidRDefault="00524C84">
      <w:pPr>
        <w:numPr>
          <w:ilvl w:val="2"/>
          <w:numId w:val="36"/>
        </w:numPr>
        <w:tabs>
          <w:tab w:val="left" w:pos="0"/>
        </w:tabs>
        <w:spacing w:line="360" w:lineRule="auto"/>
        <w:ind w:left="862"/>
        <w:rPr>
          <w:rFonts w:ascii="宋体" w:hAnsi="宋体"/>
          <w:b/>
          <w:szCs w:val="21"/>
        </w:rPr>
      </w:pPr>
      <w:r w:rsidRPr="005B29DF">
        <w:rPr>
          <w:rFonts w:ascii="宋体" w:hAnsi="宋体" w:hint="eastAsia"/>
          <w:b/>
          <w:szCs w:val="21"/>
        </w:rPr>
        <w:t>无机涂料工程</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3.3.1 工程范围</w:t>
      </w:r>
    </w:p>
    <w:p w:rsidR="00FD1754" w:rsidRPr="005B29DF" w:rsidRDefault="00524C84">
      <w:pPr>
        <w:pStyle w:val="3ffd"/>
        <w:numPr>
          <w:ilvl w:val="1"/>
          <w:numId w:val="44"/>
        </w:numPr>
        <w:spacing w:line="360" w:lineRule="auto"/>
        <w:ind w:firstLineChars="0"/>
        <w:rPr>
          <w:kern w:val="0"/>
          <w:szCs w:val="21"/>
          <w:shd w:val="clear" w:color="auto" w:fill="FFFFFF"/>
        </w:rPr>
      </w:pPr>
      <w:r w:rsidRPr="005B29DF">
        <w:rPr>
          <w:rFonts w:hint="eastAsia"/>
          <w:kern w:val="0"/>
          <w:szCs w:val="21"/>
          <w:shd w:val="clear" w:color="auto" w:fill="FFFFFF"/>
        </w:rPr>
        <w:t>本工程包括广州市轨道交通</w:t>
      </w:r>
      <w:r w:rsidRPr="005B29DF">
        <w:rPr>
          <w:rFonts w:hint="eastAsia"/>
          <w:szCs w:val="21"/>
        </w:rPr>
        <w:t>十三号线二期工程天河公园站</w:t>
      </w:r>
      <w:r w:rsidRPr="005B29DF">
        <w:rPr>
          <w:rFonts w:hint="eastAsia"/>
          <w:kern w:val="0"/>
          <w:szCs w:val="21"/>
          <w:shd w:val="clear" w:color="auto" w:fill="FFFFFF"/>
        </w:rPr>
        <w:t>装修工程中，公共区、设备管理用房顶棚喷黑无机涂料，墙面无机涂料的材料采购与涂刷工程及公共区设备表面喷涂工程。</w:t>
      </w:r>
    </w:p>
    <w:p w:rsidR="00FD1754" w:rsidRPr="005B29DF" w:rsidRDefault="00524C84">
      <w:pPr>
        <w:pStyle w:val="3ffd"/>
        <w:numPr>
          <w:ilvl w:val="1"/>
          <w:numId w:val="44"/>
        </w:numPr>
        <w:spacing w:line="360" w:lineRule="auto"/>
        <w:ind w:firstLineChars="0"/>
        <w:rPr>
          <w:kern w:val="0"/>
          <w:szCs w:val="21"/>
          <w:shd w:val="clear" w:color="auto" w:fill="FFFFFF"/>
        </w:rPr>
      </w:pPr>
      <w:r w:rsidRPr="005B29DF">
        <w:rPr>
          <w:rFonts w:hint="eastAsia"/>
          <w:kern w:val="0"/>
          <w:szCs w:val="21"/>
          <w:shd w:val="clear" w:color="auto" w:fill="FFFFFF"/>
        </w:rPr>
        <w:t>设备管理用房区中，除特别说明的区域外，所有墙面（包括结构墙、砖砌墙和轻质离壁墙）涂刷内墙无机涂料。</w:t>
      </w:r>
    </w:p>
    <w:p w:rsidR="00FD1754" w:rsidRPr="005B29DF" w:rsidRDefault="00524C84">
      <w:pPr>
        <w:pStyle w:val="3ffd"/>
        <w:numPr>
          <w:ilvl w:val="1"/>
          <w:numId w:val="44"/>
        </w:numPr>
        <w:spacing w:line="360" w:lineRule="auto"/>
        <w:ind w:firstLineChars="0"/>
        <w:rPr>
          <w:kern w:val="0"/>
          <w:szCs w:val="21"/>
          <w:shd w:val="clear" w:color="auto" w:fill="FFFFFF"/>
        </w:rPr>
      </w:pPr>
      <w:r w:rsidRPr="005B29DF">
        <w:rPr>
          <w:rFonts w:hint="eastAsia"/>
          <w:kern w:val="0"/>
          <w:szCs w:val="21"/>
          <w:shd w:val="clear" w:color="auto" w:fill="FFFFFF"/>
        </w:rPr>
        <w:t>公共区及设备管理用房区顶棚喷涂区域包括混凝土顶棚及离地3m以上所有墙柱面(详见车站施工图)。</w:t>
      </w:r>
    </w:p>
    <w:p w:rsidR="00FD1754" w:rsidRPr="005B29DF" w:rsidRDefault="00524C84">
      <w:pPr>
        <w:pStyle w:val="3ffd"/>
        <w:numPr>
          <w:ilvl w:val="1"/>
          <w:numId w:val="44"/>
        </w:numPr>
        <w:spacing w:line="360" w:lineRule="auto"/>
        <w:ind w:firstLineChars="0"/>
        <w:rPr>
          <w:kern w:val="0"/>
          <w:szCs w:val="21"/>
          <w:shd w:val="clear" w:color="auto" w:fill="FFFFFF"/>
        </w:rPr>
      </w:pPr>
      <w:r w:rsidRPr="005B29DF">
        <w:rPr>
          <w:rFonts w:hint="eastAsia"/>
          <w:kern w:val="0"/>
          <w:szCs w:val="21"/>
          <w:shd w:val="clear" w:color="auto" w:fill="FFFFFF"/>
        </w:rPr>
        <w:t>公共区吊顶以上所有设备的表面（消防水管、FAS管线除外）深灰色处理的材料供应与施工。</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3.3.2材料组成</w:t>
      </w:r>
    </w:p>
    <w:p w:rsidR="00FD1754" w:rsidRPr="005B29DF" w:rsidRDefault="00524C84">
      <w:pPr>
        <w:spacing w:line="360" w:lineRule="auto"/>
        <w:ind w:left="420"/>
        <w:rPr>
          <w:kern w:val="0"/>
          <w:szCs w:val="21"/>
          <w:shd w:val="clear" w:color="auto" w:fill="FFFFFF"/>
        </w:rPr>
      </w:pPr>
      <w:r w:rsidRPr="005B29DF">
        <w:rPr>
          <w:rFonts w:hint="eastAsia"/>
          <w:kern w:val="0"/>
          <w:szCs w:val="21"/>
          <w:shd w:val="clear" w:color="auto" w:fill="FFFFFF"/>
        </w:rPr>
        <w:t xml:space="preserve"> 1）腻子：使用的腻子一定要与基层和涂层相当，不可使用普通低强度不耐水的内墙腻子，须使用水性弹性抗裂墙体装修腻子。</w:t>
      </w:r>
    </w:p>
    <w:p w:rsidR="00FD1754" w:rsidRPr="005B29DF" w:rsidRDefault="00524C84">
      <w:pPr>
        <w:spacing w:line="360" w:lineRule="auto"/>
        <w:ind w:firstLineChars="200" w:firstLine="420"/>
        <w:jc w:val="left"/>
        <w:rPr>
          <w:kern w:val="0"/>
          <w:szCs w:val="21"/>
          <w:shd w:val="clear" w:color="auto" w:fill="FFFFFF"/>
        </w:rPr>
      </w:pPr>
      <w:r w:rsidRPr="005B29DF">
        <w:rPr>
          <w:rFonts w:hint="eastAsia"/>
          <w:kern w:val="0"/>
          <w:szCs w:val="21"/>
          <w:shd w:val="clear" w:color="auto" w:fill="FFFFFF"/>
        </w:rPr>
        <w:t>2)水性抗碱改性丙烯酸封闭底漆</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3)白色改性丙烯酸共聚物内墙无机涂料面漆</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4)深灰色改性纯丙烯酸共聚物内墙无机涂料面漆</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3.3.3 检验标准</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GB/T 9756－2018合成树脂乳液内墙涂料</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GB 18582－2020建筑用墙面涂料中有害物质限量</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GB50210－2008建筑装饰装修工程质量验收标准</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GB/T 1728-2020 漆膜、腻子膜干燥时间测定法</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GB 3186-2006色漆、清漆和色漆与清漆用原材料取样</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GB/T 6682 -2008分析实验室用水规格和试验方法</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GB/T 9265-2009 建筑涂料  涂层耐碱性的测定</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GB/T 9266-2009  建筑涂料  涂层耐洗刷性的测定</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GB/T 9271-2008 色漆和清漆  标准试板</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GB 9278-2008   涂料试样状态调节和试验的温湿度</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JG/T210-2018  建筑内外墙用底漆</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GB/T5237.4－2017 铝合金建筑型材 第4部分：喷粉型材</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3.3.4材料技术要求</w:t>
      </w:r>
    </w:p>
    <w:p w:rsidR="00FD1754" w:rsidRPr="005B29DF" w:rsidRDefault="00524C84">
      <w:pPr>
        <w:pStyle w:val="3ffd"/>
        <w:spacing w:line="360" w:lineRule="auto"/>
        <w:rPr>
          <w:kern w:val="0"/>
          <w:szCs w:val="21"/>
          <w:shd w:val="clear" w:color="auto" w:fill="FFFFFF"/>
        </w:rPr>
      </w:pPr>
      <w:r w:rsidRPr="005B29DF">
        <w:rPr>
          <w:rFonts w:hint="eastAsia"/>
          <w:kern w:val="0"/>
          <w:szCs w:val="21"/>
          <w:shd w:val="clear" w:color="auto" w:fill="FFFFFF"/>
        </w:rPr>
        <w:t>1、材料技术要求</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无机涂料的品种、规格和技术性能必须符合施工规范和现行国家标准，符合环保要求，应提供中国环境标志产品认证委员会认证的绿色环保产品标志。</w:t>
      </w:r>
    </w:p>
    <w:p w:rsidR="00FD1754" w:rsidRPr="005B29DF" w:rsidRDefault="00524C84">
      <w:pPr>
        <w:pStyle w:val="3ffd"/>
        <w:numPr>
          <w:ilvl w:val="0"/>
          <w:numId w:val="45"/>
        </w:numPr>
        <w:spacing w:line="360" w:lineRule="auto"/>
        <w:ind w:firstLineChars="0"/>
        <w:rPr>
          <w:kern w:val="0"/>
          <w:szCs w:val="21"/>
          <w:shd w:val="clear" w:color="auto" w:fill="FFFFFF"/>
        </w:rPr>
      </w:pPr>
      <w:r w:rsidRPr="005B29DF">
        <w:rPr>
          <w:rFonts w:hint="eastAsia"/>
          <w:kern w:val="0"/>
          <w:szCs w:val="21"/>
          <w:shd w:val="clear" w:color="auto" w:fill="FFFFFF"/>
        </w:rPr>
        <w:t xml:space="preserve">采用净味技术，无毒无味，环保型产品，不含苯、汞、铅等有害物； </w:t>
      </w:r>
    </w:p>
    <w:p w:rsidR="00FD1754" w:rsidRPr="005B29DF" w:rsidRDefault="00524C84">
      <w:pPr>
        <w:pStyle w:val="3ffd"/>
        <w:numPr>
          <w:ilvl w:val="0"/>
          <w:numId w:val="45"/>
        </w:numPr>
        <w:spacing w:line="360" w:lineRule="auto"/>
        <w:ind w:firstLineChars="0"/>
        <w:rPr>
          <w:kern w:val="0"/>
          <w:szCs w:val="21"/>
          <w:shd w:val="clear" w:color="auto" w:fill="FFFFFF"/>
        </w:rPr>
      </w:pPr>
      <w:r w:rsidRPr="005B29DF">
        <w:rPr>
          <w:rFonts w:hint="eastAsia"/>
          <w:kern w:val="0"/>
          <w:szCs w:val="21"/>
          <w:shd w:val="clear" w:color="auto" w:fill="FFFFFF"/>
        </w:rPr>
        <w:t>施工简易方便，遮盖力强，流平性好，易于涂刷均匀。 色度佳，色泽柔和、漆膜细腻、透气性好、防霉。</w:t>
      </w:r>
    </w:p>
    <w:p w:rsidR="00FD1754" w:rsidRPr="005B29DF" w:rsidRDefault="00524C84">
      <w:pPr>
        <w:pStyle w:val="3ffd"/>
        <w:numPr>
          <w:ilvl w:val="0"/>
          <w:numId w:val="45"/>
        </w:numPr>
        <w:spacing w:line="360" w:lineRule="auto"/>
        <w:ind w:firstLineChars="0"/>
        <w:rPr>
          <w:kern w:val="0"/>
          <w:szCs w:val="21"/>
          <w:shd w:val="clear" w:color="auto" w:fill="FFFFFF"/>
        </w:rPr>
      </w:pPr>
      <w:r w:rsidRPr="005B29DF">
        <w:rPr>
          <w:rFonts w:hint="eastAsia"/>
          <w:kern w:val="0"/>
          <w:szCs w:val="21"/>
          <w:shd w:val="clear" w:color="auto" w:fill="FFFFFF"/>
        </w:rPr>
        <w:t>附着力强，可用水及清洁剂清洗表面污渍，耐水洗擦性好，持久耐用。</w:t>
      </w:r>
    </w:p>
    <w:p w:rsidR="00FD1754" w:rsidRPr="005B29DF" w:rsidRDefault="00524C84">
      <w:pPr>
        <w:pStyle w:val="3ffd"/>
        <w:numPr>
          <w:ilvl w:val="0"/>
          <w:numId w:val="45"/>
        </w:numPr>
        <w:spacing w:line="360" w:lineRule="auto"/>
        <w:ind w:firstLineChars="0"/>
        <w:rPr>
          <w:kern w:val="0"/>
          <w:szCs w:val="21"/>
          <w:shd w:val="clear" w:color="auto" w:fill="FFFFFF"/>
        </w:rPr>
      </w:pPr>
      <w:r w:rsidRPr="005B29DF">
        <w:rPr>
          <w:rFonts w:hint="eastAsia"/>
          <w:kern w:val="0"/>
          <w:szCs w:val="21"/>
          <w:shd w:val="clear" w:color="auto" w:fill="FFFFFF"/>
        </w:rPr>
        <w:t>无机涂料应无毒、无味、无挥发性有害气体，采用先进工艺精制而成，对人体安全无害，不污染空气，属于环保涂料</w:t>
      </w:r>
    </w:p>
    <w:p w:rsidR="00FD1754" w:rsidRPr="005B29DF" w:rsidRDefault="00524C84">
      <w:pPr>
        <w:pStyle w:val="3ffd"/>
        <w:numPr>
          <w:ilvl w:val="0"/>
          <w:numId w:val="45"/>
        </w:numPr>
        <w:spacing w:line="360" w:lineRule="auto"/>
        <w:ind w:firstLineChars="0"/>
        <w:rPr>
          <w:kern w:val="0"/>
          <w:szCs w:val="21"/>
          <w:shd w:val="clear" w:color="auto" w:fill="FFFFFF"/>
        </w:rPr>
      </w:pPr>
      <w:r w:rsidRPr="005B29DF">
        <w:rPr>
          <w:rFonts w:hint="eastAsia"/>
          <w:kern w:val="0"/>
          <w:szCs w:val="21"/>
          <w:shd w:val="clear" w:color="auto" w:fill="FFFFFF"/>
        </w:rPr>
        <w:t>安全性：不含铅、镉、铬及其他有害物质，重金属总含量≤500mg/kg</w:t>
      </w:r>
    </w:p>
    <w:p w:rsidR="00FD1754" w:rsidRPr="005B29DF" w:rsidRDefault="00524C84">
      <w:pPr>
        <w:pStyle w:val="3ffd"/>
        <w:numPr>
          <w:ilvl w:val="0"/>
          <w:numId w:val="45"/>
        </w:numPr>
        <w:spacing w:line="360" w:lineRule="auto"/>
        <w:ind w:firstLineChars="0"/>
        <w:rPr>
          <w:kern w:val="0"/>
          <w:szCs w:val="21"/>
          <w:shd w:val="clear" w:color="auto" w:fill="FFFFFF"/>
        </w:rPr>
      </w:pPr>
      <w:r w:rsidRPr="005B29DF">
        <w:rPr>
          <w:rFonts w:hint="eastAsia"/>
          <w:kern w:val="0"/>
          <w:szCs w:val="21"/>
          <w:shd w:val="clear" w:color="auto" w:fill="FFFFFF"/>
        </w:rPr>
        <w:t>环保性：甲醛及其甲醛的聚合物，含量≤500mg/kg，挥发有机物、卤化物或芳香类碳氢化合物等含量≤250g/L</w:t>
      </w:r>
    </w:p>
    <w:p w:rsidR="00FD1754" w:rsidRPr="005B29DF" w:rsidRDefault="00524C84">
      <w:pPr>
        <w:pStyle w:val="3ffd"/>
        <w:numPr>
          <w:ilvl w:val="0"/>
          <w:numId w:val="45"/>
        </w:numPr>
        <w:spacing w:line="360" w:lineRule="auto"/>
        <w:ind w:firstLineChars="0"/>
        <w:rPr>
          <w:kern w:val="0"/>
          <w:szCs w:val="21"/>
          <w:shd w:val="clear" w:color="auto" w:fill="FFFFFF"/>
        </w:rPr>
      </w:pPr>
      <w:r w:rsidRPr="005B29DF">
        <w:rPr>
          <w:rFonts w:hint="eastAsia"/>
          <w:kern w:val="0"/>
          <w:szCs w:val="21"/>
          <w:shd w:val="clear" w:color="auto" w:fill="FFFFFF"/>
        </w:rPr>
        <w:t>产品应符合表1规定的技术指标：</w:t>
      </w:r>
    </w:p>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表1</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07"/>
        <w:gridCol w:w="4456"/>
      </w:tblGrid>
      <w:tr w:rsidR="00FD1754" w:rsidRPr="005B29DF">
        <w:trPr>
          <w:trHeight w:val="150"/>
          <w:jc w:val="center"/>
        </w:trPr>
        <w:tc>
          <w:tcPr>
            <w:tcW w:w="3807"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项      目</w:t>
            </w:r>
          </w:p>
        </w:tc>
        <w:tc>
          <w:tcPr>
            <w:tcW w:w="4456"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指      标</w:t>
            </w:r>
          </w:p>
        </w:tc>
      </w:tr>
      <w:tr w:rsidR="00FD1754" w:rsidRPr="005B29DF">
        <w:trPr>
          <w:trHeight w:val="355"/>
          <w:jc w:val="center"/>
        </w:trPr>
        <w:tc>
          <w:tcPr>
            <w:tcW w:w="3807"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在容器中状态</w:t>
            </w:r>
          </w:p>
        </w:tc>
        <w:tc>
          <w:tcPr>
            <w:tcW w:w="4456"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搅拌混合后无硬块，呈均匀状态</w:t>
            </w:r>
          </w:p>
        </w:tc>
      </w:tr>
      <w:tr w:rsidR="00FD1754" w:rsidRPr="005B29DF">
        <w:trPr>
          <w:trHeight w:val="289"/>
          <w:jc w:val="center"/>
        </w:trPr>
        <w:tc>
          <w:tcPr>
            <w:tcW w:w="3807"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施工性</w:t>
            </w:r>
          </w:p>
        </w:tc>
        <w:tc>
          <w:tcPr>
            <w:tcW w:w="4456"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刷涂二道无障碍</w:t>
            </w:r>
          </w:p>
        </w:tc>
      </w:tr>
      <w:tr w:rsidR="00FD1754" w:rsidRPr="005B29DF">
        <w:trPr>
          <w:trHeight w:val="293"/>
          <w:jc w:val="center"/>
        </w:trPr>
        <w:tc>
          <w:tcPr>
            <w:tcW w:w="3807"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涂膜外观</w:t>
            </w:r>
          </w:p>
        </w:tc>
        <w:tc>
          <w:tcPr>
            <w:tcW w:w="4456"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0.93</w:t>
            </w:r>
          </w:p>
        </w:tc>
      </w:tr>
      <w:tr w:rsidR="00FD1754" w:rsidRPr="005B29DF">
        <w:trPr>
          <w:trHeight w:val="300"/>
          <w:jc w:val="center"/>
        </w:trPr>
        <w:tc>
          <w:tcPr>
            <w:tcW w:w="3807"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 xml:space="preserve">干燥时间（h） </w:t>
            </w:r>
          </w:p>
        </w:tc>
        <w:tc>
          <w:tcPr>
            <w:tcW w:w="4456"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不大于2</w:t>
            </w:r>
          </w:p>
        </w:tc>
      </w:tr>
      <w:tr w:rsidR="00FD1754" w:rsidRPr="005B29DF">
        <w:trPr>
          <w:trHeight w:val="70"/>
          <w:jc w:val="center"/>
        </w:trPr>
        <w:tc>
          <w:tcPr>
            <w:tcW w:w="3807"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对比率（白色和浅色）</w:t>
            </w:r>
          </w:p>
        </w:tc>
        <w:tc>
          <w:tcPr>
            <w:tcW w:w="4456"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不小于96h异常</w:t>
            </w:r>
          </w:p>
        </w:tc>
      </w:tr>
      <w:tr w:rsidR="00FD1754" w:rsidRPr="005B29DF">
        <w:trPr>
          <w:trHeight w:val="240"/>
          <w:jc w:val="center"/>
        </w:trPr>
        <w:tc>
          <w:tcPr>
            <w:tcW w:w="3807"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耐碱性（48h）</w:t>
            </w:r>
          </w:p>
        </w:tc>
        <w:tc>
          <w:tcPr>
            <w:tcW w:w="4456"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无异常</w:t>
            </w:r>
          </w:p>
        </w:tc>
      </w:tr>
      <w:tr w:rsidR="00FD1754" w:rsidRPr="005B29DF">
        <w:trPr>
          <w:trHeight w:val="285"/>
          <w:jc w:val="center"/>
        </w:trPr>
        <w:tc>
          <w:tcPr>
            <w:tcW w:w="3807"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耐洗刷性（次）</w:t>
            </w:r>
          </w:p>
        </w:tc>
        <w:tc>
          <w:tcPr>
            <w:tcW w:w="4456"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不小于5000</w:t>
            </w:r>
          </w:p>
        </w:tc>
      </w:tr>
      <w:tr w:rsidR="00FD1754" w:rsidRPr="005B29DF">
        <w:trPr>
          <w:trHeight w:val="285"/>
          <w:jc w:val="center"/>
        </w:trPr>
        <w:tc>
          <w:tcPr>
            <w:tcW w:w="3807"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涂料耐冻融性</w:t>
            </w:r>
          </w:p>
        </w:tc>
        <w:tc>
          <w:tcPr>
            <w:tcW w:w="4456"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不变质</w:t>
            </w:r>
          </w:p>
        </w:tc>
      </w:tr>
    </w:tbl>
    <w:p w:rsidR="00FD1754" w:rsidRPr="005B29DF" w:rsidRDefault="00524C84">
      <w:pPr>
        <w:pStyle w:val="3ffd"/>
        <w:numPr>
          <w:ilvl w:val="0"/>
          <w:numId w:val="45"/>
        </w:numPr>
        <w:spacing w:line="360" w:lineRule="auto"/>
        <w:ind w:firstLineChars="0"/>
        <w:rPr>
          <w:rFonts w:ascii="宋体" w:hAnsi="宋体"/>
          <w:szCs w:val="21"/>
        </w:rPr>
      </w:pPr>
      <w:r w:rsidRPr="005B29DF">
        <w:rPr>
          <w:rFonts w:hint="eastAsia"/>
          <w:kern w:val="0"/>
          <w:szCs w:val="21"/>
          <w:shd w:val="clear" w:color="auto" w:fill="FFFFFF"/>
        </w:rPr>
        <w:t>设备表面喷涂的涂层技术要求符合GB/T5237.4－2017规定标准。</w:t>
      </w:r>
      <w:bookmarkStart w:id="25" w:name="_Toc482004421"/>
      <w:bookmarkEnd w:id="25"/>
    </w:p>
    <w:p w:rsidR="00FD1754" w:rsidRPr="005B29DF" w:rsidRDefault="00524C84">
      <w:pPr>
        <w:numPr>
          <w:ilvl w:val="2"/>
          <w:numId w:val="36"/>
        </w:numPr>
        <w:tabs>
          <w:tab w:val="left" w:pos="0"/>
        </w:tabs>
        <w:spacing w:line="360" w:lineRule="auto"/>
        <w:ind w:left="862"/>
        <w:rPr>
          <w:rFonts w:ascii="宋体" w:hAnsi="宋体"/>
          <w:b/>
          <w:szCs w:val="21"/>
        </w:rPr>
      </w:pPr>
      <w:r w:rsidRPr="005B29DF">
        <w:rPr>
          <w:rFonts w:ascii="宋体" w:hAnsi="宋体" w:hint="eastAsia"/>
          <w:b/>
          <w:szCs w:val="21"/>
        </w:rPr>
        <w:t>车站钢质门及五金配件</w:t>
      </w:r>
    </w:p>
    <w:p w:rsidR="00FD1754" w:rsidRPr="005B29DF" w:rsidRDefault="00524C84">
      <w:pPr>
        <w:spacing w:line="360" w:lineRule="auto"/>
        <w:ind w:firstLineChars="100" w:firstLine="210"/>
        <w:rPr>
          <w:kern w:val="0"/>
          <w:szCs w:val="21"/>
          <w:shd w:val="clear" w:color="auto" w:fill="FFFFFF"/>
        </w:rPr>
      </w:pPr>
      <w:r w:rsidRPr="005B29DF">
        <w:rPr>
          <w:rFonts w:hint="eastAsia"/>
          <w:kern w:val="0"/>
          <w:szCs w:val="21"/>
          <w:shd w:val="clear" w:color="auto" w:fill="FFFFFF"/>
        </w:rPr>
        <w:t>3.4.1.1 整体技术要求说明</w:t>
      </w:r>
    </w:p>
    <w:p w:rsidR="00FD1754" w:rsidRPr="005B29DF" w:rsidRDefault="00524C84">
      <w:pPr>
        <w:pStyle w:val="3ffd"/>
        <w:numPr>
          <w:ilvl w:val="1"/>
          <w:numId w:val="46"/>
        </w:numPr>
        <w:spacing w:line="360" w:lineRule="auto"/>
        <w:ind w:firstLineChars="0"/>
        <w:rPr>
          <w:kern w:val="0"/>
          <w:szCs w:val="21"/>
          <w:shd w:val="clear" w:color="auto" w:fill="FFFFFF"/>
        </w:rPr>
      </w:pPr>
      <w:r w:rsidRPr="005B29DF">
        <w:rPr>
          <w:rFonts w:hint="eastAsia"/>
          <w:kern w:val="0"/>
          <w:szCs w:val="21"/>
          <w:shd w:val="clear" w:color="auto" w:fill="FFFFFF"/>
        </w:rPr>
        <w:t>本材料使用区域及范围包括：车站设备房等部位的钢质门（含防火门、防护门、密闭门等）及五金配件（锁芯和钥匙、门锁组件、逃生装置、闭门器、推/拉手、小五金等）等材料的采购与安装。</w:t>
      </w:r>
    </w:p>
    <w:p w:rsidR="00FD1754" w:rsidRPr="005B29DF" w:rsidRDefault="00524C84">
      <w:pPr>
        <w:pStyle w:val="3ffd"/>
        <w:numPr>
          <w:ilvl w:val="1"/>
          <w:numId w:val="46"/>
        </w:numPr>
        <w:spacing w:line="360" w:lineRule="auto"/>
        <w:ind w:firstLineChars="0"/>
        <w:rPr>
          <w:kern w:val="0"/>
          <w:szCs w:val="21"/>
          <w:shd w:val="clear" w:color="auto" w:fill="FFFFFF"/>
        </w:rPr>
      </w:pPr>
      <w:r w:rsidRPr="005B29DF">
        <w:rPr>
          <w:rFonts w:hint="eastAsia"/>
          <w:kern w:val="0"/>
          <w:szCs w:val="21"/>
          <w:shd w:val="clear" w:color="auto" w:fill="FFFFFF"/>
        </w:rPr>
        <w:t>本技术要求由文字说明组成，车站承包商必须满足要求。文字说明对于细部构造、专业接口或施工工艺的描述未详尽处，详见车站施工图中各部分内容。</w:t>
      </w:r>
    </w:p>
    <w:p w:rsidR="00FD1754" w:rsidRPr="005B29DF" w:rsidRDefault="00524C84">
      <w:pPr>
        <w:pStyle w:val="3ffd"/>
        <w:numPr>
          <w:ilvl w:val="1"/>
          <w:numId w:val="46"/>
        </w:numPr>
        <w:spacing w:line="360" w:lineRule="auto"/>
        <w:ind w:firstLineChars="0"/>
        <w:rPr>
          <w:kern w:val="0"/>
          <w:szCs w:val="21"/>
          <w:shd w:val="clear" w:color="auto" w:fill="FFFFFF"/>
        </w:rPr>
      </w:pPr>
      <w:r w:rsidRPr="005B29DF">
        <w:rPr>
          <w:rFonts w:hint="eastAsia"/>
          <w:kern w:val="0"/>
          <w:szCs w:val="21"/>
          <w:shd w:val="clear" w:color="auto" w:fill="FFFFFF"/>
        </w:rPr>
        <w:t>本技术要求引用的标准和规范是必须满足的基本要求，车站承包商应按照本材料技术要求提供优质产品，按照施工技术要求进行合格的安装施工。</w:t>
      </w:r>
    </w:p>
    <w:p w:rsidR="00FD1754" w:rsidRPr="005B29DF" w:rsidRDefault="00524C84">
      <w:pPr>
        <w:pStyle w:val="3ffd"/>
        <w:numPr>
          <w:ilvl w:val="1"/>
          <w:numId w:val="46"/>
        </w:numPr>
        <w:spacing w:line="360" w:lineRule="auto"/>
        <w:ind w:firstLineChars="0"/>
        <w:rPr>
          <w:kern w:val="0"/>
          <w:szCs w:val="21"/>
          <w:shd w:val="clear" w:color="auto" w:fill="FFFFFF"/>
        </w:rPr>
      </w:pPr>
      <w:r w:rsidRPr="005B29DF">
        <w:rPr>
          <w:rFonts w:hint="eastAsia"/>
          <w:kern w:val="0"/>
          <w:szCs w:val="21"/>
          <w:shd w:val="clear" w:color="auto" w:fill="FFFFFF"/>
        </w:rPr>
        <w:t>如本技术要求的文字说明与工点施工图的材料、构造、接口处理有出入，一律以本技术要求为准。</w:t>
      </w:r>
    </w:p>
    <w:p w:rsidR="00FD1754" w:rsidRPr="005B29DF" w:rsidRDefault="00524C84">
      <w:pPr>
        <w:pStyle w:val="3ffd"/>
        <w:numPr>
          <w:ilvl w:val="1"/>
          <w:numId w:val="46"/>
        </w:numPr>
        <w:spacing w:line="360" w:lineRule="auto"/>
        <w:ind w:firstLineChars="0"/>
        <w:rPr>
          <w:kern w:val="0"/>
          <w:szCs w:val="21"/>
          <w:shd w:val="clear" w:color="auto" w:fill="FFFFFF"/>
        </w:rPr>
      </w:pPr>
      <w:r w:rsidRPr="005B29DF">
        <w:rPr>
          <w:rFonts w:hint="eastAsia"/>
          <w:kern w:val="0"/>
          <w:szCs w:val="21"/>
          <w:shd w:val="clear" w:color="auto" w:fill="FFFFFF"/>
        </w:rPr>
        <w:t>所有门组件（易损件除外）的整体使用年限不少于20年，易损件（使用年限不少于20年）可在正常整体使用年限期间内更换，但必须注明易损件的正常使用年限。</w:t>
      </w:r>
    </w:p>
    <w:p w:rsidR="00FD1754" w:rsidRPr="005B29DF" w:rsidRDefault="00524C84">
      <w:pPr>
        <w:pStyle w:val="3ffd"/>
        <w:numPr>
          <w:ilvl w:val="1"/>
          <w:numId w:val="46"/>
        </w:numPr>
        <w:spacing w:line="360" w:lineRule="auto"/>
        <w:ind w:firstLineChars="0"/>
        <w:rPr>
          <w:kern w:val="0"/>
          <w:szCs w:val="21"/>
          <w:shd w:val="clear" w:color="auto" w:fill="FFFFFF"/>
        </w:rPr>
      </w:pPr>
      <w:r w:rsidRPr="005B29DF">
        <w:rPr>
          <w:rFonts w:hint="eastAsia"/>
          <w:kern w:val="0"/>
          <w:szCs w:val="21"/>
          <w:shd w:val="clear" w:color="auto" w:fill="FFFFFF"/>
        </w:rPr>
        <w:t>钢质防火门、钢质防护门、钢板密闭门的五金配件详见五金配件技术要求及五金配置表。车站承包商需根据《车站钢质门门用五金配置表》的功能要求，填报所选用门锁、铰链、闭门器、逃生装置的具体品牌、产地和型号，车站钢质门门用五金可选取不同于区间联络通道门的门用五金制造商：</w:t>
      </w:r>
    </w:p>
    <w:p w:rsidR="00FD1754" w:rsidRPr="005B29DF" w:rsidRDefault="00524C84">
      <w:pPr>
        <w:pStyle w:val="3ffd"/>
        <w:numPr>
          <w:ilvl w:val="0"/>
          <w:numId w:val="47"/>
        </w:numPr>
        <w:spacing w:line="360" w:lineRule="auto"/>
        <w:ind w:firstLineChars="0"/>
        <w:rPr>
          <w:kern w:val="0"/>
          <w:szCs w:val="21"/>
          <w:shd w:val="clear" w:color="auto" w:fill="FFFFFF"/>
        </w:rPr>
      </w:pPr>
      <w:r w:rsidRPr="005B29DF">
        <w:rPr>
          <w:rFonts w:hint="eastAsia"/>
          <w:kern w:val="0"/>
          <w:szCs w:val="21"/>
          <w:shd w:val="clear" w:color="auto" w:fill="FFFFFF"/>
        </w:rPr>
        <w:t>防火门的各项五金件必须是已通过国家固定灭火系统和耐火构件质量监督检验中心验证的，或经由同等级的权威国家消防检测机构认可的产品，防火门的各项五金件必须取得3C认证证书。</w:t>
      </w:r>
    </w:p>
    <w:p w:rsidR="00FD1754" w:rsidRPr="005B29DF" w:rsidRDefault="00524C84">
      <w:pPr>
        <w:pStyle w:val="3ffd"/>
        <w:numPr>
          <w:ilvl w:val="0"/>
          <w:numId w:val="47"/>
        </w:numPr>
        <w:spacing w:line="360" w:lineRule="auto"/>
        <w:ind w:firstLineChars="0"/>
        <w:rPr>
          <w:kern w:val="0"/>
          <w:szCs w:val="21"/>
          <w:shd w:val="clear" w:color="auto" w:fill="FFFFFF"/>
        </w:rPr>
      </w:pPr>
      <w:r w:rsidRPr="005B29DF">
        <w:rPr>
          <w:rFonts w:hint="eastAsia"/>
          <w:kern w:val="0"/>
          <w:szCs w:val="21"/>
          <w:shd w:val="clear" w:color="auto" w:fill="FFFFFF"/>
        </w:rPr>
        <w:t>套用五金组别的原则和方法详见“车站钢质门门用五金配置表”后的备注。所有五金配件的质材均采用不锈钢（弹簧除外）。</w:t>
      </w:r>
    </w:p>
    <w:p w:rsidR="00FD1754" w:rsidRPr="005B29DF" w:rsidRDefault="00524C84">
      <w:pPr>
        <w:pStyle w:val="3ffd"/>
        <w:numPr>
          <w:ilvl w:val="0"/>
          <w:numId w:val="47"/>
        </w:numPr>
        <w:spacing w:line="360" w:lineRule="auto"/>
        <w:ind w:firstLineChars="0"/>
        <w:rPr>
          <w:kern w:val="0"/>
          <w:szCs w:val="21"/>
          <w:shd w:val="clear" w:color="auto" w:fill="FFFFFF"/>
        </w:rPr>
      </w:pPr>
      <w:r w:rsidRPr="005B29DF">
        <w:rPr>
          <w:rFonts w:hint="eastAsia"/>
          <w:kern w:val="0"/>
          <w:szCs w:val="21"/>
          <w:shd w:val="clear" w:color="auto" w:fill="FFFFFF"/>
        </w:rPr>
        <w:t>防火门与门用五金必须整体满足相关消防验收要求，防火门门体与门用五金均应具备对应的3C认证证书，车站承包商或钢质门生产厂家应选择符合消防要求的门用五金配件，门用五金供应商应具备门用五金的专业规划能力和施工图纸整合能力，以便应对可能发生的设计变更所引起的五金配置变化，且门用五金供应商提供的五金产品必须满足本技术要求对应条款。</w:t>
      </w:r>
    </w:p>
    <w:p w:rsidR="00FD1754" w:rsidRPr="005B29DF" w:rsidRDefault="00524C84">
      <w:pPr>
        <w:pStyle w:val="3ffd"/>
        <w:numPr>
          <w:ilvl w:val="1"/>
          <w:numId w:val="46"/>
        </w:numPr>
        <w:spacing w:line="360" w:lineRule="auto"/>
        <w:ind w:firstLineChars="0"/>
        <w:rPr>
          <w:kern w:val="0"/>
          <w:szCs w:val="21"/>
          <w:shd w:val="clear" w:color="auto" w:fill="FFFFFF"/>
        </w:rPr>
      </w:pPr>
      <w:r w:rsidRPr="005B29DF">
        <w:rPr>
          <w:rFonts w:hint="eastAsia"/>
          <w:kern w:val="0"/>
          <w:szCs w:val="21"/>
          <w:shd w:val="clear" w:color="auto" w:fill="FFFFFF"/>
        </w:rPr>
        <w:t>分类及编号</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车站所使用的钢质门分四种，门的种类及编号如下：</w:t>
      </w:r>
    </w:p>
    <w:tbl>
      <w:tblPr>
        <w:tblW w:w="0" w:type="auto"/>
        <w:tblInd w:w="168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60"/>
        <w:gridCol w:w="3185"/>
      </w:tblGrid>
      <w:tr w:rsidR="00FD1754" w:rsidRPr="005B29DF">
        <w:tc>
          <w:tcPr>
            <w:tcW w:w="2960" w:type="dxa"/>
            <w:tcBorders>
              <w:top w:val="single" w:sz="4" w:space="0" w:color="auto"/>
              <w:left w:val="single" w:sz="4" w:space="0" w:color="auto"/>
              <w:bottom w:val="single" w:sz="4" w:space="0" w:color="auto"/>
              <w:right w:val="single" w:sz="4" w:space="0" w:color="auto"/>
            </w:tcBorders>
          </w:tcPr>
          <w:p w:rsidR="00FD1754" w:rsidRPr="005B29DF" w:rsidRDefault="00524C84">
            <w:pPr>
              <w:spacing w:beforeLines="15" w:before="46" w:afterLines="15" w:after="46"/>
              <w:rPr>
                <w:kern w:val="0"/>
                <w:szCs w:val="21"/>
                <w:shd w:val="clear" w:color="auto" w:fill="FFFFFF"/>
              </w:rPr>
            </w:pPr>
            <w:r w:rsidRPr="005B29DF">
              <w:rPr>
                <w:rFonts w:hint="eastAsia"/>
                <w:kern w:val="0"/>
                <w:szCs w:val="21"/>
                <w:shd w:val="clear" w:color="auto" w:fill="FFFFFF"/>
              </w:rPr>
              <w:t>种类</w:t>
            </w:r>
          </w:p>
        </w:tc>
        <w:tc>
          <w:tcPr>
            <w:tcW w:w="3185" w:type="dxa"/>
            <w:tcBorders>
              <w:top w:val="single" w:sz="4" w:space="0" w:color="auto"/>
              <w:left w:val="single" w:sz="4" w:space="0" w:color="auto"/>
              <w:bottom w:val="single" w:sz="4" w:space="0" w:color="auto"/>
              <w:right w:val="single" w:sz="4" w:space="0" w:color="auto"/>
            </w:tcBorders>
          </w:tcPr>
          <w:p w:rsidR="00FD1754" w:rsidRPr="005B29DF" w:rsidRDefault="00524C84">
            <w:pPr>
              <w:spacing w:beforeLines="15" w:before="46" w:afterLines="15" w:after="46"/>
              <w:rPr>
                <w:kern w:val="0"/>
                <w:szCs w:val="21"/>
                <w:shd w:val="clear" w:color="auto" w:fill="FFFFFF"/>
              </w:rPr>
            </w:pPr>
            <w:r w:rsidRPr="005B29DF">
              <w:rPr>
                <w:rFonts w:hint="eastAsia"/>
                <w:kern w:val="0"/>
                <w:szCs w:val="21"/>
                <w:shd w:val="clear" w:color="auto" w:fill="FFFFFF"/>
              </w:rPr>
              <w:t>编号</w:t>
            </w:r>
          </w:p>
        </w:tc>
      </w:tr>
      <w:tr w:rsidR="00FD1754" w:rsidRPr="005B29DF">
        <w:tc>
          <w:tcPr>
            <w:tcW w:w="2960" w:type="dxa"/>
            <w:tcBorders>
              <w:top w:val="single" w:sz="4" w:space="0" w:color="auto"/>
              <w:left w:val="single" w:sz="4" w:space="0" w:color="auto"/>
              <w:bottom w:val="single" w:sz="4" w:space="0" w:color="auto"/>
              <w:right w:val="single" w:sz="4" w:space="0" w:color="auto"/>
            </w:tcBorders>
          </w:tcPr>
          <w:p w:rsidR="00FD1754" w:rsidRPr="005B29DF" w:rsidRDefault="00524C84">
            <w:pPr>
              <w:spacing w:line="360" w:lineRule="auto"/>
              <w:rPr>
                <w:kern w:val="0"/>
                <w:szCs w:val="21"/>
                <w:shd w:val="clear" w:color="auto" w:fill="FFFFFF"/>
              </w:rPr>
            </w:pPr>
            <w:r w:rsidRPr="005B29DF">
              <w:rPr>
                <w:rFonts w:hint="eastAsia"/>
                <w:kern w:val="0"/>
                <w:szCs w:val="21"/>
                <w:shd w:val="clear" w:color="auto" w:fill="FFFFFF"/>
              </w:rPr>
              <w:t>钢质防火门</w:t>
            </w:r>
          </w:p>
        </w:tc>
        <w:tc>
          <w:tcPr>
            <w:tcW w:w="3185" w:type="dxa"/>
            <w:tcBorders>
              <w:top w:val="single" w:sz="4" w:space="0" w:color="auto"/>
              <w:left w:val="single" w:sz="4" w:space="0" w:color="auto"/>
              <w:bottom w:val="single" w:sz="4" w:space="0" w:color="auto"/>
              <w:right w:val="single" w:sz="4" w:space="0" w:color="auto"/>
            </w:tcBorders>
          </w:tcPr>
          <w:p w:rsidR="00FD1754" w:rsidRPr="005B29DF" w:rsidRDefault="00524C84">
            <w:pPr>
              <w:spacing w:beforeLines="15" w:before="46" w:afterLines="15" w:after="46"/>
              <w:rPr>
                <w:kern w:val="0"/>
                <w:szCs w:val="21"/>
                <w:shd w:val="clear" w:color="auto" w:fill="FFFFFF"/>
              </w:rPr>
            </w:pPr>
            <w:r w:rsidRPr="005B29DF">
              <w:rPr>
                <w:rFonts w:hint="eastAsia"/>
                <w:kern w:val="0"/>
                <w:szCs w:val="21"/>
                <w:shd w:val="clear" w:color="auto" w:fill="FFFFFF"/>
              </w:rPr>
              <w:t>GFM</w:t>
            </w:r>
          </w:p>
        </w:tc>
      </w:tr>
      <w:tr w:rsidR="00FD1754" w:rsidRPr="005B29DF">
        <w:tc>
          <w:tcPr>
            <w:tcW w:w="2960" w:type="dxa"/>
            <w:tcBorders>
              <w:top w:val="single" w:sz="4" w:space="0" w:color="auto"/>
              <w:left w:val="single" w:sz="4" w:space="0" w:color="auto"/>
              <w:bottom w:val="single" w:sz="4" w:space="0" w:color="auto"/>
              <w:right w:val="single" w:sz="4" w:space="0" w:color="auto"/>
            </w:tcBorders>
          </w:tcPr>
          <w:p w:rsidR="00FD1754" w:rsidRPr="005B29DF" w:rsidRDefault="00524C84">
            <w:pPr>
              <w:spacing w:line="360" w:lineRule="auto"/>
              <w:rPr>
                <w:kern w:val="0"/>
                <w:szCs w:val="21"/>
                <w:shd w:val="clear" w:color="auto" w:fill="FFFFFF"/>
              </w:rPr>
            </w:pPr>
            <w:r w:rsidRPr="005B29DF">
              <w:rPr>
                <w:rFonts w:hint="eastAsia"/>
                <w:kern w:val="0"/>
                <w:szCs w:val="21"/>
                <w:shd w:val="clear" w:color="auto" w:fill="FFFFFF"/>
              </w:rPr>
              <w:t>钢质防护门</w:t>
            </w:r>
          </w:p>
        </w:tc>
        <w:tc>
          <w:tcPr>
            <w:tcW w:w="3185" w:type="dxa"/>
            <w:tcBorders>
              <w:top w:val="single" w:sz="4" w:space="0" w:color="auto"/>
              <w:left w:val="single" w:sz="4" w:space="0" w:color="auto"/>
              <w:bottom w:val="single" w:sz="4" w:space="0" w:color="auto"/>
              <w:right w:val="single" w:sz="4" w:space="0" w:color="auto"/>
            </w:tcBorders>
          </w:tcPr>
          <w:p w:rsidR="00FD1754" w:rsidRPr="005B29DF" w:rsidRDefault="00524C84">
            <w:pPr>
              <w:spacing w:beforeLines="15" w:before="46" w:afterLines="15" w:after="46"/>
              <w:rPr>
                <w:kern w:val="0"/>
                <w:szCs w:val="21"/>
                <w:shd w:val="clear" w:color="auto" w:fill="FFFFFF"/>
              </w:rPr>
            </w:pPr>
            <w:r w:rsidRPr="005B29DF">
              <w:rPr>
                <w:rFonts w:hint="eastAsia"/>
                <w:kern w:val="0"/>
                <w:szCs w:val="21"/>
                <w:shd w:val="clear" w:color="auto" w:fill="FFFFFF"/>
              </w:rPr>
              <w:t>GHM</w:t>
            </w:r>
          </w:p>
        </w:tc>
      </w:tr>
      <w:tr w:rsidR="00FD1754" w:rsidRPr="005B29DF">
        <w:tc>
          <w:tcPr>
            <w:tcW w:w="2960" w:type="dxa"/>
            <w:tcBorders>
              <w:top w:val="single" w:sz="4" w:space="0" w:color="auto"/>
              <w:left w:val="single" w:sz="4" w:space="0" w:color="auto"/>
              <w:bottom w:val="single" w:sz="4" w:space="0" w:color="auto"/>
              <w:right w:val="single" w:sz="4" w:space="0" w:color="auto"/>
            </w:tcBorders>
          </w:tcPr>
          <w:p w:rsidR="00FD1754" w:rsidRPr="005B29DF" w:rsidRDefault="00524C84">
            <w:pPr>
              <w:spacing w:line="360" w:lineRule="auto"/>
              <w:rPr>
                <w:kern w:val="0"/>
                <w:szCs w:val="21"/>
                <w:shd w:val="clear" w:color="auto" w:fill="FFFFFF"/>
              </w:rPr>
            </w:pPr>
            <w:r w:rsidRPr="005B29DF">
              <w:rPr>
                <w:rFonts w:hint="eastAsia"/>
                <w:kern w:val="0"/>
                <w:szCs w:val="21"/>
                <w:shd w:val="clear" w:color="auto" w:fill="FFFFFF"/>
              </w:rPr>
              <w:t>钢质/钢板密闭门</w:t>
            </w:r>
          </w:p>
        </w:tc>
        <w:tc>
          <w:tcPr>
            <w:tcW w:w="3185" w:type="dxa"/>
            <w:tcBorders>
              <w:top w:val="single" w:sz="4" w:space="0" w:color="auto"/>
              <w:left w:val="single" w:sz="4" w:space="0" w:color="auto"/>
              <w:bottom w:val="single" w:sz="4" w:space="0" w:color="auto"/>
              <w:right w:val="single" w:sz="4" w:space="0" w:color="auto"/>
            </w:tcBorders>
          </w:tcPr>
          <w:p w:rsidR="00FD1754" w:rsidRPr="005B29DF" w:rsidRDefault="00524C84">
            <w:pPr>
              <w:spacing w:beforeLines="15" w:before="46" w:afterLines="15" w:after="46"/>
              <w:rPr>
                <w:kern w:val="0"/>
                <w:szCs w:val="21"/>
                <w:shd w:val="clear" w:color="auto" w:fill="FFFFFF"/>
              </w:rPr>
            </w:pPr>
            <w:r w:rsidRPr="005B29DF">
              <w:rPr>
                <w:rFonts w:hint="eastAsia"/>
                <w:kern w:val="0"/>
                <w:szCs w:val="21"/>
                <w:shd w:val="clear" w:color="auto" w:fill="FFFFFF"/>
              </w:rPr>
              <w:t>GBM</w:t>
            </w:r>
          </w:p>
        </w:tc>
      </w:tr>
    </w:tbl>
    <w:p w:rsidR="00FD1754" w:rsidRPr="005B29DF" w:rsidRDefault="00524C84">
      <w:pPr>
        <w:pStyle w:val="3ffd"/>
        <w:numPr>
          <w:ilvl w:val="1"/>
          <w:numId w:val="46"/>
        </w:numPr>
        <w:spacing w:line="360" w:lineRule="auto"/>
        <w:ind w:firstLineChars="0"/>
        <w:rPr>
          <w:kern w:val="0"/>
          <w:szCs w:val="21"/>
          <w:shd w:val="clear" w:color="auto" w:fill="FFFFFF"/>
        </w:rPr>
      </w:pPr>
      <w:r w:rsidRPr="005B29DF">
        <w:rPr>
          <w:rFonts w:hint="eastAsia"/>
          <w:kern w:val="0"/>
          <w:szCs w:val="21"/>
          <w:shd w:val="clear" w:color="auto" w:fill="FFFFFF"/>
        </w:rPr>
        <w:t>门的开启方向规定：视点在房间外，合页在左侧为左开，门编号后加脚标左；合页在右侧为右开，门编号后加脚标右。门宽度大于等于1200mm的门为双扇门，无方向表示。但无论招标文件中如何描述门的开启方向，门编号、门表仅供参考，必须以施工图中相应图纸为准。</w:t>
      </w:r>
    </w:p>
    <w:p w:rsidR="00FD1754" w:rsidRPr="005B29DF" w:rsidRDefault="00524C84">
      <w:pPr>
        <w:pStyle w:val="3ffd"/>
        <w:numPr>
          <w:ilvl w:val="2"/>
          <w:numId w:val="48"/>
        </w:numPr>
        <w:spacing w:line="360" w:lineRule="auto"/>
        <w:ind w:firstLineChars="0"/>
        <w:rPr>
          <w:kern w:val="0"/>
          <w:szCs w:val="21"/>
          <w:shd w:val="clear" w:color="auto" w:fill="FFFFFF"/>
        </w:rPr>
      </w:pPr>
      <w:r w:rsidRPr="005B29DF">
        <w:rPr>
          <w:rFonts w:hint="eastAsia"/>
          <w:kern w:val="0"/>
          <w:szCs w:val="21"/>
          <w:shd w:val="clear" w:color="auto" w:fill="FFFFFF"/>
        </w:rPr>
        <w:t>门编号中的尺寸（或括号内注明的实际尺寸）为门框外边缘尺寸，砌筑或混凝土结构门洞尺寸应比门框外边缘尺寸每边大50mm,如发现不符合上述要求,应及时通知监理或业主；</w:t>
      </w:r>
    </w:p>
    <w:p w:rsidR="00FD1754" w:rsidRPr="005B29DF" w:rsidRDefault="00524C84">
      <w:pPr>
        <w:pStyle w:val="3ffd"/>
        <w:numPr>
          <w:ilvl w:val="2"/>
          <w:numId w:val="48"/>
        </w:numPr>
        <w:spacing w:line="360" w:lineRule="auto"/>
        <w:ind w:firstLineChars="0"/>
        <w:rPr>
          <w:kern w:val="0"/>
          <w:szCs w:val="21"/>
          <w:shd w:val="clear" w:color="auto" w:fill="FFFFFF"/>
        </w:rPr>
      </w:pPr>
      <w:r w:rsidRPr="005B29DF">
        <w:rPr>
          <w:rFonts w:hint="eastAsia"/>
          <w:kern w:val="0"/>
          <w:szCs w:val="21"/>
          <w:shd w:val="clear" w:color="auto" w:fill="FFFFFF"/>
        </w:rPr>
        <w:t>门编号中的“左 / 右”为人员站在房间或通道外，面对门进入房间或通道时合页所在的方向。“顺 / 逆”为人员站在房间或通道外，面对门开启时门扇的转动方向。双扇防火门编号无“左 / 右”，双扇防护门编号无“左 / 右”及“顺 / 逆”，只向房间或通道内开启；</w:t>
      </w:r>
    </w:p>
    <w:p w:rsidR="00FD1754" w:rsidRPr="005B29DF" w:rsidRDefault="00524C84">
      <w:pPr>
        <w:pStyle w:val="3ffd"/>
        <w:numPr>
          <w:ilvl w:val="2"/>
          <w:numId w:val="48"/>
        </w:numPr>
        <w:spacing w:line="360" w:lineRule="auto"/>
        <w:ind w:firstLineChars="0"/>
        <w:rPr>
          <w:kern w:val="0"/>
          <w:szCs w:val="21"/>
          <w:shd w:val="clear" w:color="auto" w:fill="FFFFFF"/>
        </w:rPr>
      </w:pPr>
      <w:r w:rsidRPr="005B29DF">
        <w:rPr>
          <w:rFonts w:hint="eastAsia"/>
          <w:kern w:val="0"/>
          <w:szCs w:val="21"/>
          <w:shd w:val="clear" w:color="auto" w:fill="FFFFFF"/>
        </w:rPr>
        <w:t>所有门必须根据相应的门编号来选用五金组别中相应的五金配件。</w:t>
      </w:r>
    </w:p>
    <w:p w:rsidR="00FD1754" w:rsidRPr="005B29DF" w:rsidRDefault="00524C84">
      <w:pPr>
        <w:pStyle w:val="3ffd"/>
        <w:numPr>
          <w:ilvl w:val="1"/>
          <w:numId w:val="46"/>
        </w:numPr>
        <w:spacing w:line="360" w:lineRule="auto"/>
        <w:ind w:firstLineChars="0"/>
        <w:rPr>
          <w:kern w:val="0"/>
          <w:szCs w:val="21"/>
          <w:shd w:val="clear" w:color="auto" w:fill="FFFFFF"/>
        </w:rPr>
      </w:pPr>
      <w:r w:rsidRPr="005B29DF">
        <w:rPr>
          <w:rFonts w:hint="eastAsia"/>
          <w:kern w:val="0"/>
          <w:szCs w:val="21"/>
          <w:shd w:val="clear" w:color="auto" w:fill="FFFFFF"/>
        </w:rPr>
        <w:t>公共区门--所有房间、通道、楼梯间、风室、风道、安全疏散通道等，无论位于公共区或设备区，如有直接面对公共区的门，则此门定义为“公共区门”。</w:t>
      </w:r>
    </w:p>
    <w:p w:rsidR="00FD1754" w:rsidRPr="005B29DF" w:rsidRDefault="00524C84">
      <w:pPr>
        <w:pStyle w:val="3ffd"/>
        <w:numPr>
          <w:ilvl w:val="1"/>
          <w:numId w:val="46"/>
        </w:numPr>
        <w:spacing w:line="360" w:lineRule="auto"/>
        <w:ind w:firstLineChars="0"/>
        <w:rPr>
          <w:kern w:val="0"/>
          <w:szCs w:val="21"/>
          <w:shd w:val="clear" w:color="auto" w:fill="FFFFFF"/>
        </w:rPr>
      </w:pPr>
      <w:r w:rsidRPr="005B29DF">
        <w:rPr>
          <w:rFonts w:hint="eastAsia"/>
          <w:kern w:val="0"/>
          <w:szCs w:val="21"/>
          <w:shd w:val="clear" w:color="auto" w:fill="FFFFFF"/>
        </w:rPr>
        <w:t>门套、门禁、闭门器三者之间的相互关系处理由供货商牵头协调，以确定各自的安装位置，门禁系统应配合车站承包商进行门体配件的安装。</w:t>
      </w:r>
    </w:p>
    <w:p w:rsidR="00FD1754" w:rsidRPr="005B29DF" w:rsidRDefault="00524C84">
      <w:pPr>
        <w:pStyle w:val="3ffd"/>
        <w:numPr>
          <w:ilvl w:val="0"/>
          <w:numId w:val="49"/>
        </w:numPr>
        <w:spacing w:line="360" w:lineRule="auto"/>
        <w:ind w:firstLineChars="0"/>
        <w:rPr>
          <w:kern w:val="0"/>
          <w:szCs w:val="21"/>
          <w:shd w:val="clear" w:color="auto" w:fill="FFFFFF"/>
        </w:rPr>
      </w:pPr>
      <w:r w:rsidRPr="005B29DF">
        <w:rPr>
          <w:rFonts w:hint="eastAsia"/>
          <w:kern w:val="0"/>
          <w:szCs w:val="21"/>
          <w:shd w:val="clear" w:color="auto" w:fill="FFFFFF"/>
        </w:rPr>
        <w:t>磁力锁接口分工：涉及门的开孔和加强板以及门禁防脱落支架等辅件的安装所产生的一切费用，由车站承包商承担；门禁方负责现场安装磁力锁。在供货合同签署后，门禁系统磁力锁厂家将提供磁力锁开孔图纸和磁力锁样板，车站承包商应严格按照图纸及设计要求和样板尺寸配合磁力锁厂家进行开孔。</w:t>
      </w:r>
    </w:p>
    <w:p w:rsidR="00FD1754" w:rsidRPr="005B29DF" w:rsidRDefault="00524C84">
      <w:pPr>
        <w:pStyle w:val="3ffd"/>
        <w:numPr>
          <w:ilvl w:val="0"/>
          <w:numId w:val="49"/>
        </w:numPr>
        <w:spacing w:line="360" w:lineRule="auto"/>
        <w:ind w:firstLineChars="0"/>
        <w:rPr>
          <w:kern w:val="0"/>
          <w:szCs w:val="21"/>
          <w:shd w:val="clear" w:color="auto" w:fill="FFFFFF"/>
        </w:rPr>
      </w:pPr>
      <w:r w:rsidRPr="005B29DF">
        <w:rPr>
          <w:rFonts w:hint="eastAsia"/>
          <w:kern w:val="0"/>
          <w:szCs w:val="21"/>
          <w:shd w:val="clear" w:color="auto" w:fill="FFFFFF"/>
        </w:rPr>
        <w:t>在工厂生产阶段，在安装螺丝孔位的门框和门的里侧，车站承包商必须安装5mm的加强钢板，增加螺丝吃力面积，达到安装牢固的效果；监理将安排召开安装协调会议，在各种样板门上进行磁力锁安装和测试，并对样板门锁的安装方式、开孔要求和接口要求进行最终确认，签署书面接口协议，按书面协议确定收口作业责任方。</w:t>
      </w:r>
    </w:p>
    <w:p w:rsidR="00FD1754" w:rsidRPr="005B29DF" w:rsidRDefault="00524C84">
      <w:pPr>
        <w:pStyle w:val="3ffd"/>
        <w:numPr>
          <w:ilvl w:val="0"/>
          <w:numId w:val="49"/>
        </w:numPr>
        <w:spacing w:line="360" w:lineRule="auto"/>
        <w:ind w:firstLineChars="0"/>
        <w:rPr>
          <w:kern w:val="0"/>
          <w:szCs w:val="21"/>
          <w:shd w:val="clear" w:color="auto" w:fill="FFFFFF"/>
        </w:rPr>
      </w:pPr>
      <w:r w:rsidRPr="005B29DF">
        <w:rPr>
          <w:rFonts w:hint="eastAsia"/>
          <w:kern w:val="0"/>
          <w:szCs w:val="21"/>
          <w:shd w:val="clear" w:color="auto" w:fill="FFFFFF"/>
        </w:rPr>
        <w:t>对于特殊门（指无法正常安装磁力锁的门）安装，由监理、设计、车站承包商和门禁方各方协调解决。</w:t>
      </w:r>
    </w:p>
    <w:p w:rsidR="00FD1754" w:rsidRPr="005B29DF" w:rsidRDefault="00524C84">
      <w:pPr>
        <w:pStyle w:val="3ffd"/>
        <w:numPr>
          <w:ilvl w:val="1"/>
          <w:numId w:val="46"/>
        </w:numPr>
        <w:spacing w:line="360" w:lineRule="auto"/>
        <w:ind w:firstLineChars="0"/>
        <w:rPr>
          <w:kern w:val="0"/>
          <w:szCs w:val="21"/>
          <w:shd w:val="clear" w:color="auto" w:fill="FFFFFF"/>
        </w:rPr>
      </w:pPr>
      <w:r w:rsidRPr="005B29DF">
        <w:rPr>
          <w:rFonts w:hint="eastAsia"/>
          <w:kern w:val="0"/>
          <w:szCs w:val="21"/>
          <w:shd w:val="clear" w:color="auto" w:fill="FFFFFF"/>
        </w:rPr>
        <w:t>考虑到美观及功能要求，建议闭门器安装在房间内。</w:t>
      </w:r>
    </w:p>
    <w:p w:rsidR="00FD1754" w:rsidRPr="005B29DF" w:rsidRDefault="00524C84">
      <w:pPr>
        <w:pStyle w:val="3ffd"/>
        <w:numPr>
          <w:ilvl w:val="1"/>
          <w:numId w:val="46"/>
        </w:numPr>
        <w:spacing w:line="360" w:lineRule="auto"/>
        <w:ind w:firstLineChars="0"/>
        <w:rPr>
          <w:kern w:val="0"/>
          <w:szCs w:val="21"/>
          <w:shd w:val="clear" w:color="auto" w:fill="FFFFFF"/>
        </w:rPr>
      </w:pPr>
      <w:r w:rsidRPr="005B29DF">
        <w:rPr>
          <w:rFonts w:hint="eastAsia"/>
          <w:kern w:val="0"/>
          <w:szCs w:val="21"/>
          <w:shd w:val="clear" w:color="auto" w:fill="FFFFFF"/>
        </w:rPr>
        <w:t>环境条件</w:t>
      </w:r>
    </w:p>
    <w:p w:rsidR="00FD1754" w:rsidRPr="005B29DF" w:rsidRDefault="00524C84">
      <w:pPr>
        <w:pStyle w:val="3ffd"/>
        <w:numPr>
          <w:ilvl w:val="0"/>
          <w:numId w:val="50"/>
        </w:numPr>
        <w:spacing w:line="360" w:lineRule="auto"/>
        <w:ind w:firstLineChars="0"/>
        <w:rPr>
          <w:kern w:val="0"/>
          <w:szCs w:val="21"/>
          <w:shd w:val="clear" w:color="auto" w:fill="FFFFFF"/>
        </w:rPr>
      </w:pPr>
      <w:r w:rsidRPr="005B29DF">
        <w:rPr>
          <w:rFonts w:hint="eastAsia"/>
          <w:kern w:val="0"/>
          <w:szCs w:val="21"/>
          <w:shd w:val="clear" w:color="auto" w:fill="FFFFFF"/>
        </w:rPr>
        <w:t>使用环境：环境温度为0oC～45 oC，相对湿度：&lt;98%。</w:t>
      </w:r>
    </w:p>
    <w:p w:rsidR="00FD1754" w:rsidRPr="005B29DF" w:rsidRDefault="00524C84">
      <w:pPr>
        <w:pStyle w:val="3ffd"/>
        <w:numPr>
          <w:ilvl w:val="0"/>
          <w:numId w:val="50"/>
        </w:numPr>
        <w:spacing w:line="360" w:lineRule="auto"/>
        <w:ind w:firstLineChars="0"/>
        <w:rPr>
          <w:kern w:val="0"/>
          <w:szCs w:val="21"/>
          <w:shd w:val="clear" w:color="auto" w:fill="FFFFFF"/>
        </w:rPr>
      </w:pPr>
      <w:r w:rsidRPr="005B29DF">
        <w:rPr>
          <w:rFonts w:hint="eastAsia"/>
          <w:kern w:val="0"/>
          <w:szCs w:val="21"/>
          <w:shd w:val="clear" w:color="auto" w:fill="FFFFFF"/>
        </w:rPr>
        <w:t>仓储环境：环境温度为-10oC～55 oC，相对湿度：70%～98%。</w:t>
      </w:r>
    </w:p>
    <w:p w:rsidR="00FD1754" w:rsidRPr="005B29DF" w:rsidRDefault="00524C84">
      <w:pPr>
        <w:pStyle w:val="3ffd"/>
        <w:numPr>
          <w:ilvl w:val="1"/>
          <w:numId w:val="46"/>
        </w:numPr>
        <w:spacing w:line="360" w:lineRule="auto"/>
        <w:ind w:firstLineChars="0"/>
        <w:rPr>
          <w:kern w:val="0"/>
          <w:szCs w:val="21"/>
          <w:shd w:val="clear" w:color="auto" w:fill="FFFFFF"/>
        </w:rPr>
      </w:pPr>
      <w:r w:rsidRPr="005B29DF">
        <w:rPr>
          <w:rFonts w:hint="eastAsia"/>
          <w:kern w:val="0"/>
          <w:szCs w:val="21"/>
          <w:shd w:val="clear" w:color="auto" w:fill="FFFFFF"/>
        </w:rPr>
        <w:t>车站区间（设备房面向轨行区）门必须保证安装后在任何状态（开启或关闭状态）下均不侵限。</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备注：所有五金规格、尺寸在承包商与供货商合同签订前，经设计同意，标准可以优化或提高。</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3.4.1.2检验标准</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参考并满足通用技术要求中相关规范文件要求。所有门及构件均需提供3C认证报告。</w:t>
      </w:r>
    </w:p>
    <w:p w:rsidR="00FD1754" w:rsidRPr="005B29DF" w:rsidRDefault="00524C84">
      <w:pPr>
        <w:spacing w:line="360" w:lineRule="auto"/>
        <w:ind w:firstLineChars="200" w:firstLine="420"/>
        <w:rPr>
          <w:rFonts w:ascii="宋体" w:hAnsi="宋体"/>
          <w:b/>
          <w:szCs w:val="21"/>
        </w:rPr>
      </w:pPr>
      <w:r w:rsidRPr="005B29DF">
        <w:rPr>
          <w:rFonts w:ascii="宋体" w:hAnsi="宋体" w:hint="eastAsia"/>
          <w:b/>
          <w:szCs w:val="21"/>
        </w:rPr>
        <w:t>3.4.</w:t>
      </w:r>
      <w:r w:rsidRPr="005B29DF">
        <w:rPr>
          <w:rFonts w:ascii="宋体" w:hAnsi="宋体"/>
          <w:b/>
          <w:szCs w:val="21"/>
        </w:rPr>
        <w:t>2</w:t>
      </w:r>
      <w:r w:rsidRPr="005B29DF">
        <w:rPr>
          <w:rFonts w:ascii="宋体" w:hAnsi="宋体" w:hint="eastAsia"/>
          <w:b/>
          <w:szCs w:val="21"/>
        </w:rPr>
        <w:t>钢质隔热防火门技术要求</w:t>
      </w:r>
    </w:p>
    <w:p w:rsidR="00FD1754" w:rsidRPr="005B29DF" w:rsidRDefault="00524C84">
      <w:pPr>
        <w:pStyle w:val="3ffd"/>
        <w:numPr>
          <w:ilvl w:val="0"/>
          <w:numId w:val="51"/>
        </w:numPr>
        <w:spacing w:line="360" w:lineRule="auto"/>
        <w:ind w:firstLineChars="0"/>
        <w:rPr>
          <w:kern w:val="0"/>
          <w:szCs w:val="21"/>
          <w:shd w:val="clear" w:color="auto" w:fill="FFFFFF"/>
        </w:rPr>
      </w:pPr>
      <w:r w:rsidRPr="005B29DF">
        <w:rPr>
          <w:rFonts w:hint="eastAsia"/>
          <w:kern w:val="0"/>
          <w:szCs w:val="21"/>
          <w:shd w:val="clear" w:color="auto" w:fill="FFFFFF"/>
        </w:rPr>
        <w:t>材料定义</w:t>
      </w:r>
    </w:p>
    <w:p w:rsidR="00FD1754" w:rsidRPr="005B29DF" w:rsidRDefault="00524C84">
      <w:pPr>
        <w:pStyle w:val="3ffd"/>
        <w:numPr>
          <w:ilvl w:val="0"/>
          <w:numId w:val="52"/>
        </w:numPr>
        <w:spacing w:line="360" w:lineRule="auto"/>
        <w:ind w:firstLineChars="0"/>
        <w:rPr>
          <w:kern w:val="0"/>
          <w:szCs w:val="21"/>
          <w:shd w:val="clear" w:color="auto" w:fill="FFFFFF"/>
        </w:rPr>
      </w:pPr>
      <w:r w:rsidRPr="005B29DF">
        <w:rPr>
          <w:rFonts w:hint="eastAsia"/>
          <w:kern w:val="0"/>
          <w:szCs w:val="21"/>
          <w:shd w:val="clear" w:color="auto" w:fill="FFFFFF"/>
        </w:rPr>
        <w:t>公共区隔热防火门有三种门洞尺寸： 800mm×2100mm，1000mm×2100/2300mm，1200mm×2300mm，1500mm×2300/2400mm；设备管理区隔热防火门，详见车站工点施工图。</w:t>
      </w:r>
    </w:p>
    <w:p w:rsidR="00FD1754" w:rsidRPr="005B29DF" w:rsidRDefault="00524C84">
      <w:pPr>
        <w:pStyle w:val="3ffd"/>
        <w:numPr>
          <w:ilvl w:val="0"/>
          <w:numId w:val="52"/>
        </w:numPr>
        <w:spacing w:line="360" w:lineRule="auto"/>
        <w:ind w:firstLineChars="0"/>
        <w:rPr>
          <w:kern w:val="0"/>
          <w:szCs w:val="21"/>
          <w:shd w:val="clear" w:color="auto" w:fill="FFFFFF"/>
        </w:rPr>
      </w:pPr>
      <w:r w:rsidRPr="005B29DF">
        <w:rPr>
          <w:rFonts w:hint="eastAsia"/>
          <w:kern w:val="0"/>
          <w:szCs w:val="21"/>
          <w:shd w:val="clear" w:color="auto" w:fill="FFFFFF"/>
        </w:rPr>
        <w:t>隔热防火门分类为A类(甲级)，耐火隔热性不小于1.5h，耐火完整性不小于 1.5h。</w:t>
      </w:r>
    </w:p>
    <w:p w:rsidR="00FD1754" w:rsidRPr="005B29DF" w:rsidRDefault="00524C84">
      <w:pPr>
        <w:pStyle w:val="3ffd"/>
        <w:numPr>
          <w:ilvl w:val="0"/>
          <w:numId w:val="52"/>
        </w:numPr>
        <w:spacing w:line="360" w:lineRule="auto"/>
        <w:ind w:firstLineChars="0"/>
        <w:rPr>
          <w:kern w:val="0"/>
          <w:szCs w:val="21"/>
          <w:shd w:val="clear" w:color="auto" w:fill="FFFFFF"/>
        </w:rPr>
      </w:pPr>
      <w:r w:rsidRPr="005B29DF">
        <w:rPr>
          <w:rFonts w:hint="eastAsia"/>
          <w:kern w:val="0"/>
          <w:szCs w:val="21"/>
          <w:shd w:val="clear" w:color="auto" w:fill="FFFFFF"/>
        </w:rPr>
        <w:t>所有隔热防火门不镶玻璃，不带亮窗。根据门洞尺寸，一樘隔热防火门门扇数量为单扇或两扇，详见车站工点施工图。</w:t>
      </w:r>
    </w:p>
    <w:p w:rsidR="00FD1754" w:rsidRPr="005B29DF" w:rsidRDefault="00524C84">
      <w:pPr>
        <w:pStyle w:val="3ffd"/>
        <w:numPr>
          <w:ilvl w:val="0"/>
          <w:numId w:val="52"/>
        </w:numPr>
        <w:spacing w:line="360" w:lineRule="auto"/>
        <w:ind w:firstLineChars="0"/>
        <w:rPr>
          <w:kern w:val="0"/>
          <w:szCs w:val="21"/>
          <w:shd w:val="clear" w:color="auto" w:fill="FFFFFF"/>
        </w:rPr>
      </w:pPr>
      <w:r w:rsidRPr="005B29DF">
        <w:rPr>
          <w:rFonts w:hint="eastAsia"/>
          <w:kern w:val="0"/>
          <w:szCs w:val="21"/>
          <w:shd w:val="clear" w:color="auto" w:fill="FFFFFF"/>
        </w:rPr>
        <w:t>公共区钢质门的门体钢质隔热防火门，设备管理区为钢质隔热防火门。隔热防火门以冷轧钢板作门框、门扇板，以冷轧型钢作骨架，在门框门扇内部填充不燃材料（填充材料的密度≥120kg/m）。</w:t>
      </w:r>
    </w:p>
    <w:p w:rsidR="00FD1754" w:rsidRPr="005B29DF" w:rsidRDefault="00524C84">
      <w:pPr>
        <w:pStyle w:val="3ffd"/>
        <w:numPr>
          <w:ilvl w:val="0"/>
          <w:numId w:val="52"/>
        </w:numPr>
        <w:spacing w:line="360" w:lineRule="auto"/>
        <w:ind w:firstLineChars="0"/>
        <w:rPr>
          <w:kern w:val="0"/>
          <w:szCs w:val="21"/>
          <w:shd w:val="clear" w:color="auto" w:fill="FFFFFF"/>
        </w:rPr>
      </w:pPr>
      <w:r w:rsidRPr="005B29DF">
        <w:rPr>
          <w:rFonts w:hint="eastAsia"/>
          <w:kern w:val="0"/>
          <w:szCs w:val="21"/>
          <w:shd w:val="clear" w:color="auto" w:fill="FFFFFF"/>
        </w:rPr>
        <w:t>隔热防火门代号应符合GB 12955—2008中（防火门）的规定，隔热防火门的耐火完整性和耐火隔热性均应按GB/T 7633的规定判定。</w:t>
      </w:r>
    </w:p>
    <w:p w:rsidR="00FD1754" w:rsidRPr="005B29DF" w:rsidRDefault="00524C84">
      <w:pPr>
        <w:pStyle w:val="3ffd"/>
        <w:numPr>
          <w:ilvl w:val="0"/>
          <w:numId w:val="52"/>
        </w:numPr>
        <w:spacing w:line="360" w:lineRule="auto"/>
        <w:ind w:firstLineChars="0"/>
        <w:rPr>
          <w:kern w:val="0"/>
          <w:szCs w:val="21"/>
          <w:shd w:val="clear" w:color="auto" w:fill="FFFFFF"/>
        </w:rPr>
      </w:pPr>
      <w:r w:rsidRPr="005B29DF">
        <w:rPr>
          <w:rFonts w:hint="eastAsia"/>
          <w:kern w:val="0"/>
          <w:szCs w:val="21"/>
          <w:shd w:val="clear" w:color="auto" w:fill="FFFFFF"/>
        </w:rPr>
        <w:t>房间门的门扇上需要标明房间名称，应按设计要求设置门牌。</w:t>
      </w:r>
    </w:p>
    <w:p w:rsidR="00FD1754" w:rsidRPr="005B29DF" w:rsidRDefault="00524C84">
      <w:pPr>
        <w:pStyle w:val="3ffd"/>
        <w:numPr>
          <w:ilvl w:val="0"/>
          <w:numId w:val="51"/>
        </w:numPr>
        <w:spacing w:line="360" w:lineRule="auto"/>
        <w:ind w:firstLineChars="0"/>
        <w:rPr>
          <w:kern w:val="0"/>
          <w:szCs w:val="21"/>
          <w:shd w:val="clear" w:color="auto" w:fill="FFFFFF"/>
        </w:rPr>
      </w:pPr>
      <w:r w:rsidRPr="005B29DF">
        <w:rPr>
          <w:rFonts w:hint="eastAsia"/>
          <w:kern w:val="0"/>
          <w:szCs w:val="21"/>
          <w:shd w:val="clear" w:color="auto" w:fill="FFFFFF"/>
        </w:rPr>
        <w:t>材料规格型号要求</w:t>
      </w:r>
    </w:p>
    <w:p w:rsidR="00FD1754" w:rsidRPr="005B29DF" w:rsidRDefault="00524C84">
      <w:pPr>
        <w:pStyle w:val="3ffd"/>
        <w:numPr>
          <w:ilvl w:val="0"/>
          <w:numId w:val="53"/>
        </w:numPr>
        <w:spacing w:line="360" w:lineRule="auto"/>
        <w:ind w:firstLineChars="0"/>
        <w:rPr>
          <w:kern w:val="0"/>
          <w:szCs w:val="21"/>
          <w:shd w:val="clear" w:color="auto" w:fill="FFFFFF"/>
        </w:rPr>
      </w:pPr>
      <w:r w:rsidRPr="005B29DF">
        <w:rPr>
          <w:rFonts w:hint="eastAsia"/>
          <w:kern w:val="0"/>
          <w:szCs w:val="21"/>
          <w:shd w:val="clear" w:color="auto" w:fill="FFFFFF"/>
        </w:rPr>
        <w:t>门框采用2.0mm厚钢板/不锈钢板，门框槽口处须设密封条；门扇面板采用1.5mm厚冷轧钢板/不锈钢板，加固件厚度由投标单位根据产品构造自行设计，但不得少于1.5mm。门框安装合页的位置加厚至10mm。</w:t>
      </w:r>
    </w:p>
    <w:p w:rsidR="00FD1754" w:rsidRPr="005B29DF" w:rsidRDefault="00524C84">
      <w:pPr>
        <w:pStyle w:val="3ffd"/>
        <w:numPr>
          <w:ilvl w:val="0"/>
          <w:numId w:val="53"/>
        </w:numPr>
        <w:spacing w:line="360" w:lineRule="auto"/>
        <w:ind w:firstLineChars="0"/>
        <w:rPr>
          <w:kern w:val="0"/>
          <w:szCs w:val="21"/>
          <w:shd w:val="clear" w:color="auto" w:fill="FFFFFF"/>
        </w:rPr>
      </w:pPr>
      <w:r w:rsidRPr="005B29DF">
        <w:rPr>
          <w:rFonts w:hint="eastAsia"/>
          <w:kern w:val="0"/>
          <w:szCs w:val="21"/>
          <w:shd w:val="clear" w:color="auto" w:fill="FFFFFF"/>
        </w:rPr>
        <w:t>门厚度要求: 要求隔音量≥39dB，门厚度为50mm。</w:t>
      </w:r>
    </w:p>
    <w:p w:rsidR="00FD1754" w:rsidRPr="005B29DF" w:rsidRDefault="00524C84">
      <w:pPr>
        <w:pStyle w:val="3ffd"/>
        <w:numPr>
          <w:ilvl w:val="0"/>
          <w:numId w:val="53"/>
        </w:numPr>
        <w:spacing w:line="360" w:lineRule="auto"/>
        <w:ind w:firstLineChars="0"/>
        <w:rPr>
          <w:kern w:val="0"/>
          <w:szCs w:val="21"/>
          <w:shd w:val="clear" w:color="auto" w:fill="FFFFFF"/>
        </w:rPr>
      </w:pPr>
      <w:r w:rsidRPr="005B29DF">
        <w:rPr>
          <w:rFonts w:hint="eastAsia"/>
          <w:kern w:val="0"/>
          <w:szCs w:val="21"/>
          <w:shd w:val="clear" w:color="auto" w:fill="FFFFFF"/>
        </w:rPr>
        <w:t>不锈钢型号为304号，表面发纹处理。</w:t>
      </w:r>
    </w:p>
    <w:p w:rsidR="00FD1754" w:rsidRPr="005B29DF" w:rsidRDefault="00524C84">
      <w:pPr>
        <w:pStyle w:val="3ffd"/>
        <w:numPr>
          <w:ilvl w:val="0"/>
          <w:numId w:val="53"/>
        </w:numPr>
        <w:spacing w:line="360" w:lineRule="auto"/>
        <w:ind w:firstLineChars="0"/>
        <w:rPr>
          <w:kern w:val="0"/>
          <w:szCs w:val="21"/>
          <w:shd w:val="clear" w:color="auto" w:fill="FFFFFF"/>
        </w:rPr>
      </w:pPr>
      <w:r w:rsidRPr="005B29DF">
        <w:rPr>
          <w:rFonts w:hint="eastAsia"/>
          <w:kern w:val="0"/>
          <w:szCs w:val="21"/>
          <w:shd w:val="clear" w:color="auto" w:fill="FFFFFF"/>
        </w:rPr>
        <w:t>整套门包括：防火门上的锁、合页、插销等五金配件（含闭门器），需按要求提供国内防火检测报告，安装在防火门上的合页为304不锈钢普通型合页及配置304不锈钢螺丝，不得使用H型（活络式马鞍铰链）合页或双向弹簧合页。</w:t>
      </w:r>
    </w:p>
    <w:p w:rsidR="00FD1754" w:rsidRPr="005B29DF" w:rsidRDefault="00524C84">
      <w:pPr>
        <w:pStyle w:val="3ffd"/>
        <w:numPr>
          <w:ilvl w:val="0"/>
          <w:numId w:val="53"/>
        </w:numPr>
        <w:spacing w:line="360" w:lineRule="auto"/>
        <w:ind w:firstLineChars="0"/>
        <w:rPr>
          <w:kern w:val="0"/>
          <w:szCs w:val="21"/>
          <w:shd w:val="clear" w:color="auto" w:fill="FFFFFF"/>
        </w:rPr>
      </w:pPr>
      <w:r w:rsidRPr="005B29DF">
        <w:rPr>
          <w:rFonts w:hint="eastAsia"/>
          <w:kern w:val="0"/>
          <w:szCs w:val="21"/>
          <w:shd w:val="clear" w:color="auto" w:fill="FFFFFF"/>
        </w:rPr>
        <w:t>双扇门间必须有带盖缝板。</w:t>
      </w:r>
    </w:p>
    <w:p w:rsidR="00FD1754" w:rsidRPr="005B29DF" w:rsidRDefault="00524C84">
      <w:pPr>
        <w:pStyle w:val="3ffd"/>
        <w:numPr>
          <w:ilvl w:val="0"/>
          <w:numId w:val="53"/>
        </w:numPr>
        <w:spacing w:line="360" w:lineRule="auto"/>
        <w:ind w:firstLineChars="0"/>
        <w:rPr>
          <w:kern w:val="0"/>
          <w:szCs w:val="21"/>
          <w:shd w:val="clear" w:color="auto" w:fill="FFFFFF"/>
        </w:rPr>
      </w:pPr>
      <w:r w:rsidRPr="005B29DF">
        <w:rPr>
          <w:rFonts w:hint="eastAsia"/>
          <w:kern w:val="0"/>
          <w:szCs w:val="21"/>
          <w:shd w:val="clear" w:color="auto" w:fill="FFFFFF"/>
        </w:rPr>
        <w:t>公共区隔热防火门门框、门扇式样详见车站工点施工图。</w:t>
      </w:r>
    </w:p>
    <w:p w:rsidR="00FD1754" w:rsidRPr="005B29DF" w:rsidRDefault="00524C84">
      <w:pPr>
        <w:pStyle w:val="3ffd"/>
        <w:numPr>
          <w:ilvl w:val="0"/>
          <w:numId w:val="53"/>
        </w:numPr>
        <w:spacing w:line="360" w:lineRule="auto"/>
        <w:ind w:firstLineChars="0"/>
        <w:rPr>
          <w:kern w:val="0"/>
          <w:szCs w:val="21"/>
          <w:shd w:val="clear" w:color="auto" w:fill="FFFFFF"/>
        </w:rPr>
      </w:pPr>
      <w:r w:rsidRPr="005B29DF">
        <w:rPr>
          <w:rFonts w:hint="eastAsia"/>
          <w:kern w:val="0"/>
          <w:szCs w:val="21"/>
          <w:shd w:val="clear" w:color="auto" w:fill="FFFFFF"/>
        </w:rPr>
        <w:t>在闭门状态下，门扇应与门框贴合，其搭接量不得小于10mm，缝隙尺寸均须满足通用技术要求中对应材料规范要求。</w:t>
      </w:r>
    </w:p>
    <w:p w:rsidR="00FD1754" w:rsidRPr="005B29DF" w:rsidRDefault="00524C84">
      <w:pPr>
        <w:pStyle w:val="3ffd"/>
        <w:numPr>
          <w:ilvl w:val="0"/>
          <w:numId w:val="51"/>
        </w:numPr>
        <w:spacing w:line="360" w:lineRule="auto"/>
        <w:ind w:firstLineChars="0"/>
        <w:rPr>
          <w:kern w:val="0"/>
          <w:szCs w:val="21"/>
          <w:shd w:val="clear" w:color="auto" w:fill="FFFFFF"/>
        </w:rPr>
      </w:pPr>
      <w:r w:rsidRPr="005B29DF">
        <w:rPr>
          <w:rFonts w:hint="eastAsia"/>
          <w:kern w:val="0"/>
          <w:szCs w:val="21"/>
          <w:shd w:val="clear" w:color="auto" w:fill="FFFFFF"/>
        </w:rPr>
        <w:t>外观质量</w:t>
      </w:r>
    </w:p>
    <w:p w:rsidR="00FD1754" w:rsidRPr="005B29DF" w:rsidRDefault="00524C84">
      <w:pPr>
        <w:pStyle w:val="3ffd"/>
        <w:numPr>
          <w:ilvl w:val="0"/>
          <w:numId w:val="54"/>
        </w:numPr>
        <w:spacing w:line="360" w:lineRule="auto"/>
        <w:ind w:firstLineChars="0"/>
        <w:rPr>
          <w:kern w:val="0"/>
          <w:szCs w:val="21"/>
          <w:shd w:val="clear" w:color="auto" w:fill="FFFFFF"/>
        </w:rPr>
      </w:pPr>
      <w:r w:rsidRPr="005B29DF">
        <w:rPr>
          <w:rFonts w:hint="eastAsia"/>
          <w:kern w:val="0"/>
          <w:szCs w:val="21"/>
          <w:shd w:val="clear" w:color="auto" w:fill="FFFFFF"/>
        </w:rPr>
        <w:t>焊接牢固，焊点分布均匀。不得出现假焊和烧穿现象外表面塞焊部位应打磨平整。</w:t>
      </w:r>
    </w:p>
    <w:p w:rsidR="00FD1754" w:rsidRPr="005B29DF" w:rsidRDefault="00524C84">
      <w:pPr>
        <w:pStyle w:val="3ffd"/>
        <w:numPr>
          <w:ilvl w:val="0"/>
          <w:numId w:val="54"/>
        </w:numPr>
        <w:spacing w:line="360" w:lineRule="auto"/>
        <w:ind w:firstLineChars="0"/>
        <w:rPr>
          <w:kern w:val="0"/>
          <w:szCs w:val="21"/>
          <w:shd w:val="clear" w:color="auto" w:fill="FFFFFF"/>
        </w:rPr>
      </w:pPr>
      <w:r w:rsidRPr="005B29DF">
        <w:rPr>
          <w:rFonts w:hint="eastAsia"/>
          <w:kern w:val="0"/>
          <w:szCs w:val="21"/>
          <w:shd w:val="clear" w:color="auto" w:fill="FFFFFF"/>
        </w:rPr>
        <w:t>非不锈钢门表面喷涂应符合GB 12955—2008中5.2.2喷涂要求。面漆颜色为PANTONE Cool Gray 2 C。</w:t>
      </w:r>
    </w:p>
    <w:p w:rsidR="00FD1754" w:rsidRPr="005B29DF" w:rsidRDefault="00524C84">
      <w:pPr>
        <w:pStyle w:val="3ffd"/>
        <w:numPr>
          <w:ilvl w:val="0"/>
          <w:numId w:val="54"/>
        </w:numPr>
        <w:spacing w:line="360" w:lineRule="auto"/>
        <w:ind w:firstLineChars="0"/>
        <w:rPr>
          <w:kern w:val="0"/>
          <w:szCs w:val="21"/>
          <w:shd w:val="clear" w:color="auto" w:fill="FFFFFF"/>
        </w:rPr>
      </w:pPr>
      <w:r w:rsidRPr="005B29DF">
        <w:rPr>
          <w:rFonts w:hint="eastAsia"/>
          <w:kern w:val="0"/>
          <w:szCs w:val="21"/>
          <w:shd w:val="clear" w:color="auto" w:fill="FFFFFF"/>
        </w:rPr>
        <w:t>不锈钢板表面发纹处理，表面平滑，纹理均匀清晰，光泽明亮，无变形，无局部光晕等瑕疵。</w:t>
      </w:r>
    </w:p>
    <w:p w:rsidR="00FD1754" w:rsidRPr="005B29DF" w:rsidRDefault="00524C84">
      <w:pPr>
        <w:pStyle w:val="3ffd"/>
        <w:numPr>
          <w:ilvl w:val="0"/>
          <w:numId w:val="54"/>
        </w:numPr>
        <w:spacing w:line="360" w:lineRule="auto"/>
        <w:ind w:firstLineChars="0"/>
        <w:rPr>
          <w:kern w:val="0"/>
          <w:szCs w:val="21"/>
          <w:shd w:val="clear" w:color="auto" w:fill="FFFFFF"/>
        </w:rPr>
      </w:pPr>
      <w:r w:rsidRPr="005B29DF">
        <w:rPr>
          <w:rFonts w:hint="eastAsia"/>
          <w:kern w:val="0"/>
          <w:szCs w:val="21"/>
          <w:shd w:val="clear" w:color="auto" w:fill="FFFFFF"/>
        </w:rPr>
        <w:t>门框、门扇表面无明显凹凸、擦痕等缺陷。</w:t>
      </w:r>
    </w:p>
    <w:p w:rsidR="00FD1754" w:rsidRPr="005B29DF" w:rsidRDefault="00524C84">
      <w:pPr>
        <w:pStyle w:val="3ffd"/>
        <w:numPr>
          <w:ilvl w:val="0"/>
          <w:numId w:val="54"/>
        </w:numPr>
        <w:spacing w:line="360" w:lineRule="auto"/>
        <w:ind w:firstLineChars="0"/>
        <w:rPr>
          <w:kern w:val="0"/>
          <w:szCs w:val="21"/>
          <w:shd w:val="clear" w:color="auto" w:fill="FFFFFF"/>
        </w:rPr>
      </w:pPr>
      <w:r w:rsidRPr="005B29DF">
        <w:rPr>
          <w:rFonts w:hint="eastAsia"/>
          <w:kern w:val="0"/>
          <w:szCs w:val="21"/>
          <w:shd w:val="clear" w:color="auto" w:fill="FFFFFF"/>
        </w:rPr>
        <w:t>尺寸与形位公差</w:t>
      </w:r>
    </w:p>
    <w:p w:rsidR="00FD1754" w:rsidRPr="005B29DF" w:rsidRDefault="00524C84">
      <w:pPr>
        <w:pStyle w:val="3ffd"/>
        <w:numPr>
          <w:ilvl w:val="0"/>
          <w:numId w:val="54"/>
        </w:numPr>
        <w:spacing w:line="360" w:lineRule="auto"/>
        <w:ind w:firstLineChars="0"/>
        <w:rPr>
          <w:kern w:val="0"/>
          <w:szCs w:val="21"/>
          <w:shd w:val="clear" w:color="auto" w:fill="FFFFFF"/>
        </w:rPr>
      </w:pPr>
      <w:r w:rsidRPr="005B29DF">
        <w:rPr>
          <w:rFonts w:hint="eastAsia"/>
          <w:kern w:val="0"/>
          <w:szCs w:val="21"/>
          <w:shd w:val="clear" w:color="auto" w:fill="FFFFFF"/>
        </w:rPr>
        <w:t>尺寸公差见表1</w:t>
      </w:r>
    </w:p>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表1</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28"/>
        <w:gridCol w:w="2041"/>
        <w:gridCol w:w="1928"/>
        <w:gridCol w:w="2041"/>
      </w:tblGrid>
      <w:tr w:rsidR="00FD1754" w:rsidRPr="005B29DF">
        <w:trPr>
          <w:jc w:val="center"/>
        </w:trPr>
        <w:tc>
          <w:tcPr>
            <w:tcW w:w="1928"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部位名称</w:t>
            </w:r>
          </w:p>
        </w:tc>
        <w:tc>
          <w:tcPr>
            <w:tcW w:w="2041"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极限偏差（mm）</w:t>
            </w:r>
          </w:p>
        </w:tc>
        <w:tc>
          <w:tcPr>
            <w:tcW w:w="1928"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部位名称</w:t>
            </w:r>
          </w:p>
        </w:tc>
        <w:tc>
          <w:tcPr>
            <w:tcW w:w="2041"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极限偏差（mm）</w:t>
            </w:r>
          </w:p>
        </w:tc>
      </w:tr>
      <w:tr w:rsidR="00FD1754" w:rsidRPr="005B29DF">
        <w:trPr>
          <w:jc w:val="center"/>
        </w:trPr>
        <w:tc>
          <w:tcPr>
            <w:tcW w:w="1928"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门扇高度</w:t>
            </w:r>
          </w:p>
        </w:tc>
        <w:tc>
          <w:tcPr>
            <w:tcW w:w="2041"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+2~-1</w:t>
            </w:r>
          </w:p>
        </w:tc>
        <w:tc>
          <w:tcPr>
            <w:tcW w:w="1928"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门框槽口高度</w:t>
            </w:r>
          </w:p>
        </w:tc>
        <w:tc>
          <w:tcPr>
            <w:tcW w:w="2041"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±3</w:t>
            </w:r>
          </w:p>
        </w:tc>
      </w:tr>
      <w:tr w:rsidR="00FD1754" w:rsidRPr="005B29DF">
        <w:trPr>
          <w:jc w:val="center"/>
        </w:trPr>
        <w:tc>
          <w:tcPr>
            <w:tcW w:w="1928"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门扇宽度</w:t>
            </w:r>
          </w:p>
        </w:tc>
        <w:tc>
          <w:tcPr>
            <w:tcW w:w="2041"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+1~-3</w:t>
            </w:r>
          </w:p>
        </w:tc>
        <w:tc>
          <w:tcPr>
            <w:tcW w:w="1928"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门框侧壁高度</w:t>
            </w:r>
          </w:p>
        </w:tc>
        <w:tc>
          <w:tcPr>
            <w:tcW w:w="2041"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±2</w:t>
            </w:r>
          </w:p>
        </w:tc>
      </w:tr>
      <w:tr w:rsidR="00FD1754" w:rsidRPr="005B29DF">
        <w:trPr>
          <w:trHeight w:val="70"/>
          <w:jc w:val="center"/>
        </w:trPr>
        <w:tc>
          <w:tcPr>
            <w:tcW w:w="1928"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门扇厚度</w:t>
            </w:r>
          </w:p>
        </w:tc>
        <w:tc>
          <w:tcPr>
            <w:tcW w:w="2041"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+2~-1</w:t>
            </w:r>
          </w:p>
        </w:tc>
        <w:tc>
          <w:tcPr>
            <w:tcW w:w="1928"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门框槽口高度</w:t>
            </w:r>
          </w:p>
        </w:tc>
        <w:tc>
          <w:tcPr>
            <w:tcW w:w="2041"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±1</w:t>
            </w:r>
          </w:p>
        </w:tc>
      </w:tr>
    </w:tbl>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形位公差满足GB 12955—2008中要求。</w:t>
      </w:r>
    </w:p>
    <w:p w:rsidR="00FD1754" w:rsidRPr="005B29DF" w:rsidRDefault="00524C84">
      <w:pPr>
        <w:pStyle w:val="3ffd"/>
        <w:numPr>
          <w:ilvl w:val="0"/>
          <w:numId w:val="54"/>
        </w:numPr>
        <w:spacing w:line="360" w:lineRule="auto"/>
        <w:ind w:firstLineChars="0"/>
        <w:rPr>
          <w:kern w:val="0"/>
          <w:szCs w:val="21"/>
          <w:shd w:val="clear" w:color="auto" w:fill="FFFFFF"/>
        </w:rPr>
      </w:pPr>
      <w:r w:rsidRPr="005B29DF">
        <w:rPr>
          <w:rFonts w:hint="eastAsia"/>
          <w:kern w:val="0"/>
          <w:szCs w:val="21"/>
          <w:shd w:val="clear" w:color="auto" w:fill="FFFFFF"/>
        </w:rPr>
        <w:t>所有隔热防火门必须装设闭门器，闭门器符合QB/T 2698-2013、GA 93-2004规定。</w:t>
      </w:r>
    </w:p>
    <w:p w:rsidR="00FD1754" w:rsidRPr="005B29DF" w:rsidRDefault="00524C84">
      <w:pPr>
        <w:pStyle w:val="3ffd"/>
        <w:numPr>
          <w:ilvl w:val="0"/>
          <w:numId w:val="54"/>
        </w:numPr>
        <w:spacing w:line="360" w:lineRule="auto"/>
        <w:ind w:firstLineChars="0"/>
        <w:rPr>
          <w:kern w:val="0"/>
          <w:szCs w:val="21"/>
          <w:shd w:val="clear" w:color="auto" w:fill="FFFFFF"/>
        </w:rPr>
      </w:pPr>
      <w:r w:rsidRPr="005B29DF">
        <w:rPr>
          <w:rFonts w:hint="eastAsia"/>
          <w:kern w:val="0"/>
          <w:szCs w:val="21"/>
          <w:shd w:val="clear" w:color="auto" w:fill="FFFFFF"/>
        </w:rPr>
        <w:t>车站区间或者设备房面向轨行区的门要求能够满足区间设计风压要求，并由承包商提供相关文件资料。经设计同意后方能采购符合设计要求的材料和设备。若为疏散门，应安装逃生装置，门锁可采用平推或下压的开启方式。</w:t>
      </w:r>
    </w:p>
    <w:p w:rsidR="00FD1754" w:rsidRPr="005B29DF" w:rsidRDefault="00524C84">
      <w:pPr>
        <w:pStyle w:val="3ffd"/>
        <w:numPr>
          <w:ilvl w:val="0"/>
          <w:numId w:val="54"/>
        </w:numPr>
        <w:spacing w:line="360" w:lineRule="auto"/>
        <w:ind w:firstLineChars="0"/>
        <w:rPr>
          <w:kern w:val="0"/>
          <w:szCs w:val="21"/>
          <w:shd w:val="clear" w:color="auto" w:fill="FFFFFF"/>
        </w:rPr>
      </w:pPr>
      <w:r w:rsidRPr="005B29DF">
        <w:rPr>
          <w:rFonts w:hint="eastAsia"/>
          <w:kern w:val="0"/>
          <w:szCs w:val="21"/>
          <w:shd w:val="clear" w:color="auto" w:fill="FFFFFF"/>
        </w:rPr>
        <w:t>门锁采用不锈钢门锁，需注明品牌和产地。产品需符合QB/T 2474-2000《弹子插芯门锁》、QB/T 2475-2000《叶片插芯门锁》规定，同时并满足以下要求：</w:t>
      </w:r>
    </w:p>
    <w:p w:rsidR="00FD1754" w:rsidRPr="005B29DF" w:rsidRDefault="00524C84">
      <w:pPr>
        <w:pStyle w:val="3ffd"/>
        <w:numPr>
          <w:ilvl w:val="0"/>
          <w:numId w:val="54"/>
        </w:numPr>
        <w:spacing w:line="360" w:lineRule="auto"/>
        <w:ind w:firstLineChars="0"/>
        <w:rPr>
          <w:kern w:val="0"/>
          <w:szCs w:val="21"/>
          <w:shd w:val="clear" w:color="auto" w:fill="FFFFFF"/>
        </w:rPr>
      </w:pPr>
      <w:r w:rsidRPr="005B29DF">
        <w:rPr>
          <w:rFonts w:hint="eastAsia"/>
          <w:kern w:val="0"/>
          <w:szCs w:val="21"/>
          <w:shd w:val="clear" w:color="auto" w:fill="FFFFFF"/>
        </w:rPr>
        <w:t>锁舌侧向应承受1500N的冲击力。</w:t>
      </w:r>
    </w:p>
    <w:p w:rsidR="00FD1754" w:rsidRPr="005B29DF" w:rsidRDefault="00524C84">
      <w:pPr>
        <w:pStyle w:val="3ffd"/>
        <w:numPr>
          <w:ilvl w:val="0"/>
          <w:numId w:val="54"/>
        </w:numPr>
        <w:spacing w:line="360" w:lineRule="auto"/>
        <w:ind w:firstLineChars="0"/>
        <w:rPr>
          <w:kern w:val="0"/>
          <w:szCs w:val="21"/>
          <w:shd w:val="clear" w:color="auto" w:fill="FFFFFF"/>
        </w:rPr>
      </w:pPr>
      <w:r w:rsidRPr="005B29DF">
        <w:rPr>
          <w:rFonts w:hint="eastAsia"/>
          <w:kern w:val="0"/>
          <w:szCs w:val="21"/>
          <w:shd w:val="clear" w:color="auto" w:fill="FFFFFF"/>
        </w:rPr>
        <w:t>门扇关闭后，锁具在室内外均不能拆下。</w:t>
      </w:r>
    </w:p>
    <w:p w:rsidR="00FD1754" w:rsidRPr="005B29DF" w:rsidRDefault="00524C84">
      <w:pPr>
        <w:pStyle w:val="3ffd"/>
        <w:numPr>
          <w:ilvl w:val="0"/>
          <w:numId w:val="54"/>
        </w:numPr>
        <w:spacing w:line="360" w:lineRule="auto"/>
        <w:ind w:firstLineChars="0"/>
        <w:rPr>
          <w:kern w:val="0"/>
          <w:szCs w:val="21"/>
          <w:shd w:val="clear" w:color="auto" w:fill="FFFFFF"/>
        </w:rPr>
      </w:pPr>
      <w:r w:rsidRPr="005B29DF">
        <w:rPr>
          <w:rFonts w:hint="eastAsia"/>
          <w:kern w:val="0"/>
          <w:szCs w:val="21"/>
          <w:shd w:val="clear" w:color="auto" w:fill="FFFFFF"/>
        </w:rPr>
        <w:t>锁芯作为易损件可单独更换，按1/10配备后备锁芯。</w:t>
      </w:r>
    </w:p>
    <w:p w:rsidR="00FD1754" w:rsidRPr="005B29DF" w:rsidRDefault="00524C84">
      <w:pPr>
        <w:pStyle w:val="3ffd"/>
        <w:numPr>
          <w:ilvl w:val="0"/>
          <w:numId w:val="54"/>
        </w:numPr>
        <w:spacing w:line="360" w:lineRule="auto"/>
        <w:ind w:firstLineChars="0"/>
        <w:rPr>
          <w:kern w:val="0"/>
          <w:szCs w:val="21"/>
          <w:shd w:val="clear" w:color="auto" w:fill="FFFFFF"/>
        </w:rPr>
      </w:pPr>
      <w:r w:rsidRPr="005B29DF">
        <w:rPr>
          <w:rFonts w:hint="eastAsia"/>
          <w:kern w:val="0"/>
          <w:szCs w:val="21"/>
          <w:shd w:val="clear" w:color="auto" w:fill="FFFFFF"/>
        </w:rPr>
        <w:t>所有门的门扇上嵌有“房间名称标志牌”，标志牌以316号不锈钢板制作，尺寸200×80mm，厚度1mm，表面发纹处理。房间名称采用金属蚀刻工艺书写，字体为宋体，颜色为深蓝紫色。标志牌以抽芯铆钉固定在门扇上。</w:t>
      </w:r>
    </w:p>
    <w:p w:rsidR="00FD1754" w:rsidRPr="005B29DF" w:rsidRDefault="00524C84">
      <w:pPr>
        <w:pStyle w:val="3ffd"/>
        <w:numPr>
          <w:ilvl w:val="0"/>
          <w:numId w:val="54"/>
        </w:numPr>
        <w:spacing w:line="360" w:lineRule="auto"/>
        <w:ind w:firstLineChars="0"/>
        <w:rPr>
          <w:kern w:val="0"/>
          <w:szCs w:val="21"/>
          <w:shd w:val="clear" w:color="auto" w:fill="FFFFFF"/>
        </w:rPr>
      </w:pPr>
      <w:r w:rsidRPr="005B29DF">
        <w:rPr>
          <w:rFonts w:hint="eastAsia"/>
          <w:kern w:val="0"/>
          <w:szCs w:val="21"/>
          <w:shd w:val="clear" w:color="auto" w:fill="FFFFFF"/>
        </w:rPr>
        <w:t>根据广州市消防局的相关规定，所有门体必须在明显位置粘贴厂家品牌标识及消防产品防伪标识。</w:t>
      </w:r>
    </w:p>
    <w:p w:rsidR="00FD1754" w:rsidRPr="005B29DF" w:rsidRDefault="00524C84">
      <w:pPr>
        <w:pStyle w:val="3ffd"/>
        <w:numPr>
          <w:ilvl w:val="0"/>
          <w:numId w:val="54"/>
        </w:numPr>
        <w:spacing w:line="360" w:lineRule="auto"/>
        <w:ind w:firstLineChars="0"/>
        <w:rPr>
          <w:kern w:val="0"/>
          <w:szCs w:val="21"/>
          <w:shd w:val="clear" w:color="auto" w:fill="FFFFFF"/>
        </w:rPr>
      </w:pPr>
      <w:r w:rsidRPr="005B29DF">
        <w:rPr>
          <w:rFonts w:hint="eastAsia"/>
          <w:kern w:val="0"/>
          <w:szCs w:val="21"/>
          <w:shd w:val="clear" w:color="auto" w:fill="FFFFFF"/>
        </w:rPr>
        <w:t>以上说明未详尽处，详见车站工点施工图中各部分内容。</w:t>
      </w:r>
    </w:p>
    <w:p w:rsidR="00FD1754" w:rsidRPr="005B29DF" w:rsidRDefault="00524C84">
      <w:pPr>
        <w:spacing w:line="360" w:lineRule="auto"/>
        <w:ind w:firstLineChars="200" w:firstLine="420"/>
        <w:rPr>
          <w:rFonts w:ascii="宋体" w:hAnsi="宋体"/>
          <w:b/>
          <w:szCs w:val="21"/>
        </w:rPr>
      </w:pPr>
      <w:r w:rsidRPr="005B29DF">
        <w:rPr>
          <w:rFonts w:ascii="宋体" w:hAnsi="宋体" w:hint="eastAsia"/>
          <w:b/>
          <w:szCs w:val="21"/>
        </w:rPr>
        <w:t>3.4.3</w:t>
      </w:r>
      <w:r w:rsidRPr="005B29DF">
        <w:rPr>
          <w:rFonts w:ascii="宋体" w:hAnsi="宋体" w:hint="eastAsia"/>
          <w:b/>
          <w:szCs w:val="21"/>
        </w:rPr>
        <w:t>钢质防护门技术要求</w:t>
      </w:r>
    </w:p>
    <w:p w:rsidR="00FD1754" w:rsidRPr="005B29DF" w:rsidRDefault="00524C84">
      <w:pPr>
        <w:pStyle w:val="3ffd"/>
        <w:numPr>
          <w:ilvl w:val="1"/>
          <w:numId w:val="55"/>
        </w:numPr>
        <w:spacing w:line="360" w:lineRule="auto"/>
        <w:ind w:firstLineChars="0"/>
        <w:rPr>
          <w:kern w:val="0"/>
          <w:szCs w:val="21"/>
          <w:shd w:val="clear" w:color="auto" w:fill="FFFFFF"/>
        </w:rPr>
      </w:pPr>
      <w:r w:rsidRPr="005B29DF">
        <w:rPr>
          <w:rFonts w:hint="eastAsia"/>
          <w:kern w:val="0"/>
          <w:szCs w:val="21"/>
          <w:shd w:val="clear" w:color="auto" w:fill="FFFFFF"/>
        </w:rPr>
        <w:t>材料定义</w:t>
      </w:r>
    </w:p>
    <w:p w:rsidR="00FD1754" w:rsidRPr="005B29DF" w:rsidRDefault="00524C84">
      <w:pPr>
        <w:pStyle w:val="3ffd"/>
        <w:numPr>
          <w:ilvl w:val="0"/>
          <w:numId w:val="56"/>
        </w:numPr>
        <w:spacing w:line="360" w:lineRule="auto"/>
        <w:ind w:firstLineChars="0"/>
        <w:rPr>
          <w:kern w:val="0"/>
          <w:szCs w:val="21"/>
          <w:shd w:val="clear" w:color="auto" w:fill="FFFFFF"/>
        </w:rPr>
      </w:pPr>
      <w:r w:rsidRPr="005B29DF">
        <w:rPr>
          <w:rFonts w:hint="eastAsia"/>
          <w:kern w:val="0"/>
          <w:szCs w:val="21"/>
          <w:shd w:val="clear" w:color="auto" w:fill="FFFFFF"/>
        </w:rPr>
        <w:t>设备管理区防护门规格、尺寸详见车站工点施工图。</w:t>
      </w:r>
    </w:p>
    <w:p w:rsidR="00FD1754" w:rsidRPr="005B29DF" w:rsidRDefault="00524C84">
      <w:pPr>
        <w:pStyle w:val="3ffd"/>
        <w:numPr>
          <w:ilvl w:val="0"/>
          <w:numId w:val="56"/>
        </w:numPr>
        <w:spacing w:line="360" w:lineRule="auto"/>
        <w:ind w:firstLineChars="0"/>
        <w:rPr>
          <w:kern w:val="0"/>
          <w:szCs w:val="21"/>
          <w:shd w:val="clear" w:color="auto" w:fill="FFFFFF"/>
        </w:rPr>
      </w:pPr>
      <w:r w:rsidRPr="005B29DF">
        <w:rPr>
          <w:rFonts w:hint="eastAsia"/>
          <w:kern w:val="0"/>
          <w:szCs w:val="21"/>
          <w:shd w:val="clear" w:color="auto" w:fill="FFFFFF"/>
        </w:rPr>
        <w:t>防护门为双板平开式钢质防护门，产品等级为QB 1136-1991规定的优等品。</w:t>
      </w:r>
    </w:p>
    <w:p w:rsidR="00FD1754" w:rsidRPr="005B29DF" w:rsidRDefault="00524C84">
      <w:pPr>
        <w:pStyle w:val="3ffd"/>
        <w:numPr>
          <w:ilvl w:val="0"/>
          <w:numId w:val="56"/>
        </w:numPr>
        <w:spacing w:line="360" w:lineRule="auto"/>
        <w:ind w:firstLineChars="0"/>
        <w:rPr>
          <w:kern w:val="0"/>
          <w:szCs w:val="21"/>
          <w:shd w:val="clear" w:color="auto" w:fill="FFFFFF"/>
        </w:rPr>
      </w:pPr>
      <w:r w:rsidRPr="005B29DF">
        <w:rPr>
          <w:rFonts w:hint="eastAsia"/>
          <w:kern w:val="0"/>
          <w:szCs w:val="21"/>
          <w:shd w:val="clear" w:color="auto" w:fill="FFFFFF"/>
        </w:rPr>
        <w:t>根据门洞尺寸，一樘防护门门扇数量为单扇或两扇，详见车站工点施工图。</w:t>
      </w:r>
    </w:p>
    <w:p w:rsidR="00FD1754" w:rsidRPr="005B29DF" w:rsidRDefault="00524C84">
      <w:pPr>
        <w:pStyle w:val="3ffd"/>
        <w:numPr>
          <w:ilvl w:val="0"/>
          <w:numId w:val="56"/>
        </w:numPr>
        <w:spacing w:line="360" w:lineRule="auto"/>
        <w:ind w:firstLineChars="0"/>
        <w:rPr>
          <w:kern w:val="0"/>
          <w:szCs w:val="21"/>
          <w:shd w:val="clear" w:color="auto" w:fill="FFFFFF"/>
        </w:rPr>
      </w:pPr>
      <w:r w:rsidRPr="005B29DF">
        <w:rPr>
          <w:rFonts w:hint="eastAsia"/>
          <w:kern w:val="0"/>
          <w:szCs w:val="21"/>
          <w:shd w:val="clear" w:color="auto" w:fill="FFFFFF"/>
        </w:rPr>
        <w:t>设备管理区为钢质防护门，防护门以冷轧钢板作门框、门扇面板，以冷轧型钢作骨架。详见各车站施工图。</w:t>
      </w:r>
    </w:p>
    <w:p w:rsidR="00FD1754" w:rsidRPr="005B29DF" w:rsidRDefault="00524C84">
      <w:pPr>
        <w:pStyle w:val="3ffd"/>
        <w:numPr>
          <w:ilvl w:val="0"/>
          <w:numId w:val="56"/>
        </w:numPr>
        <w:spacing w:line="360" w:lineRule="auto"/>
        <w:ind w:firstLineChars="0"/>
        <w:rPr>
          <w:kern w:val="0"/>
          <w:szCs w:val="21"/>
          <w:shd w:val="clear" w:color="auto" w:fill="FFFFFF"/>
        </w:rPr>
      </w:pPr>
      <w:r w:rsidRPr="005B29DF">
        <w:rPr>
          <w:rFonts w:hint="eastAsia"/>
          <w:kern w:val="0"/>
          <w:szCs w:val="21"/>
          <w:shd w:val="clear" w:color="auto" w:fill="FFFFFF"/>
        </w:rPr>
        <w:t>公共区洗手间门为不锈钢防护门，除无障碍卫生间外，其他卫生间门不安装门锁，门扇两侧安装不锈钢推拉把手。详见各车站施工图。</w:t>
      </w:r>
    </w:p>
    <w:p w:rsidR="00FD1754" w:rsidRPr="005B29DF" w:rsidRDefault="00524C84">
      <w:pPr>
        <w:pStyle w:val="3ffd"/>
        <w:numPr>
          <w:ilvl w:val="0"/>
          <w:numId w:val="56"/>
        </w:numPr>
        <w:spacing w:line="360" w:lineRule="auto"/>
        <w:ind w:firstLineChars="0"/>
        <w:rPr>
          <w:kern w:val="0"/>
          <w:szCs w:val="21"/>
          <w:shd w:val="clear" w:color="auto" w:fill="FFFFFF"/>
        </w:rPr>
      </w:pPr>
      <w:r w:rsidRPr="005B29DF">
        <w:rPr>
          <w:rFonts w:hint="eastAsia"/>
          <w:kern w:val="0"/>
          <w:szCs w:val="21"/>
          <w:shd w:val="clear" w:color="auto" w:fill="FFFFFF"/>
        </w:rPr>
        <w:t>防护门的代号应符合QB 1136-1991中3.（产品分类及代号）的规定。</w:t>
      </w:r>
    </w:p>
    <w:p w:rsidR="00FD1754" w:rsidRPr="005B29DF" w:rsidRDefault="00524C84">
      <w:pPr>
        <w:pStyle w:val="3ffd"/>
        <w:numPr>
          <w:ilvl w:val="0"/>
          <w:numId w:val="56"/>
        </w:numPr>
        <w:spacing w:line="360" w:lineRule="auto"/>
        <w:ind w:firstLineChars="0"/>
        <w:rPr>
          <w:kern w:val="0"/>
          <w:szCs w:val="21"/>
          <w:shd w:val="clear" w:color="auto" w:fill="FFFFFF"/>
        </w:rPr>
      </w:pPr>
      <w:r w:rsidRPr="005B29DF">
        <w:rPr>
          <w:rFonts w:hint="eastAsia"/>
          <w:kern w:val="0"/>
          <w:szCs w:val="21"/>
          <w:shd w:val="clear" w:color="auto" w:fill="FFFFFF"/>
        </w:rPr>
        <w:t>所有门的门扇上需要标明房间名称，应按设计要求设置门牌。</w:t>
      </w:r>
    </w:p>
    <w:p w:rsidR="00FD1754" w:rsidRPr="005B29DF" w:rsidRDefault="00524C84">
      <w:pPr>
        <w:pStyle w:val="3ffd"/>
        <w:numPr>
          <w:ilvl w:val="1"/>
          <w:numId w:val="55"/>
        </w:numPr>
        <w:spacing w:line="360" w:lineRule="auto"/>
        <w:ind w:firstLineChars="0"/>
        <w:rPr>
          <w:kern w:val="0"/>
          <w:szCs w:val="21"/>
          <w:shd w:val="clear" w:color="auto" w:fill="FFFFFF"/>
        </w:rPr>
      </w:pPr>
      <w:r w:rsidRPr="005B29DF">
        <w:rPr>
          <w:rFonts w:hint="eastAsia"/>
          <w:kern w:val="0"/>
          <w:szCs w:val="21"/>
          <w:shd w:val="clear" w:color="auto" w:fill="FFFFFF"/>
        </w:rPr>
        <w:t>材料技术要求</w:t>
      </w:r>
    </w:p>
    <w:p w:rsidR="00FD1754" w:rsidRPr="005B29DF" w:rsidRDefault="00524C84">
      <w:pPr>
        <w:pStyle w:val="3ffd"/>
        <w:numPr>
          <w:ilvl w:val="0"/>
          <w:numId w:val="57"/>
        </w:numPr>
        <w:spacing w:line="360" w:lineRule="auto"/>
        <w:ind w:firstLineChars="0"/>
        <w:rPr>
          <w:kern w:val="0"/>
          <w:szCs w:val="21"/>
          <w:shd w:val="clear" w:color="auto" w:fill="FFFFFF"/>
        </w:rPr>
      </w:pPr>
      <w:r w:rsidRPr="005B29DF">
        <w:rPr>
          <w:rFonts w:hint="eastAsia"/>
          <w:kern w:val="0"/>
          <w:szCs w:val="21"/>
          <w:shd w:val="clear" w:color="auto" w:fill="FFFFFF"/>
        </w:rPr>
        <w:t>防护门所有技术指标必须同时符合QB 1136-1991及本技术要求规定</w:t>
      </w:r>
    </w:p>
    <w:p w:rsidR="00FD1754" w:rsidRPr="005B29DF" w:rsidRDefault="00524C84">
      <w:pPr>
        <w:pStyle w:val="3ffd"/>
        <w:numPr>
          <w:ilvl w:val="0"/>
          <w:numId w:val="57"/>
        </w:numPr>
        <w:spacing w:line="360" w:lineRule="auto"/>
        <w:ind w:firstLineChars="0"/>
        <w:rPr>
          <w:kern w:val="0"/>
          <w:szCs w:val="21"/>
          <w:shd w:val="clear" w:color="auto" w:fill="FFFFFF"/>
        </w:rPr>
      </w:pPr>
      <w:r w:rsidRPr="005B29DF">
        <w:rPr>
          <w:rFonts w:hint="eastAsia"/>
          <w:kern w:val="0"/>
          <w:szCs w:val="21"/>
          <w:shd w:val="clear" w:color="auto" w:fill="FFFFFF"/>
        </w:rPr>
        <w:t>门框采用2.0mm厚钢板/不锈钢板，门扇面板采用1.5mm厚冷轧钢板/不锈钢板，加固件厚度由车站承包商根据产品构造自行设计，但不得少于1.5mm。门框安装合页的位置加厚至10mm。</w:t>
      </w:r>
    </w:p>
    <w:p w:rsidR="00FD1754" w:rsidRPr="005B29DF" w:rsidRDefault="00524C84">
      <w:pPr>
        <w:pStyle w:val="3ffd"/>
        <w:numPr>
          <w:ilvl w:val="0"/>
          <w:numId w:val="57"/>
        </w:numPr>
        <w:spacing w:line="360" w:lineRule="auto"/>
        <w:ind w:firstLineChars="0"/>
        <w:rPr>
          <w:kern w:val="0"/>
          <w:szCs w:val="21"/>
          <w:shd w:val="clear" w:color="auto" w:fill="FFFFFF"/>
        </w:rPr>
      </w:pPr>
      <w:r w:rsidRPr="005B29DF">
        <w:rPr>
          <w:rFonts w:hint="eastAsia"/>
          <w:kern w:val="0"/>
          <w:szCs w:val="21"/>
          <w:shd w:val="clear" w:color="auto" w:fill="FFFFFF"/>
        </w:rPr>
        <w:t>不锈钢饰面板型号为304号，表面发纹处理。</w:t>
      </w:r>
    </w:p>
    <w:p w:rsidR="00FD1754" w:rsidRPr="005B29DF" w:rsidRDefault="00524C84">
      <w:pPr>
        <w:pStyle w:val="3ffd"/>
        <w:numPr>
          <w:ilvl w:val="0"/>
          <w:numId w:val="57"/>
        </w:numPr>
        <w:spacing w:line="360" w:lineRule="auto"/>
        <w:ind w:firstLineChars="0"/>
        <w:rPr>
          <w:kern w:val="0"/>
          <w:szCs w:val="21"/>
          <w:shd w:val="clear" w:color="auto" w:fill="FFFFFF"/>
        </w:rPr>
      </w:pPr>
      <w:r w:rsidRPr="005B29DF">
        <w:rPr>
          <w:rFonts w:hint="eastAsia"/>
          <w:kern w:val="0"/>
          <w:szCs w:val="21"/>
          <w:shd w:val="clear" w:color="auto" w:fill="FFFFFF"/>
        </w:rPr>
        <w:t>防护门的主要材质应符合《冷轧钢板和钢带的尺寸、外形、重量及允许偏差》GB/T 708-2019、GB/T 11253-2019《碳素结构钢冷轧板及钢带》、GB3280-2015《不锈钢冷轧钢板和钢带》的规定。</w:t>
      </w:r>
    </w:p>
    <w:p w:rsidR="00FD1754" w:rsidRPr="005B29DF" w:rsidRDefault="00524C84">
      <w:pPr>
        <w:pStyle w:val="3ffd"/>
        <w:numPr>
          <w:ilvl w:val="0"/>
          <w:numId w:val="57"/>
        </w:numPr>
        <w:spacing w:line="360" w:lineRule="auto"/>
        <w:ind w:firstLineChars="0"/>
        <w:rPr>
          <w:kern w:val="0"/>
          <w:szCs w:val="21"/>
          <w:shd w:val="clear" w:color="auto" w:fill="FFFFFF"/>
        </w:rPr>
      </w:pPr>
      <w:r w:rsidRPr="005B29DF">
        <w:rPr>
          <w:rFonts w:hint="eastAsia"/>
          <w:kern w:val="0"/>
          <w:szCs w:val="21"/>
          <w:shd w:val="clear" w:color="auto" w:fill="FFFFFF"/>
        </w:rPr>
        <w:t>安装在防护门上的合页为304不锈钢普通型合页及配置304不锈钢螺丝，不得使用H型（活络式马鞍铰链）合页或双向弹簧合页，须提供国内防火检测报告。</w:t>
      </w:r>
    </w:p>
    <w:p w:rsidR="00FD1754" w:rsidRPr="005B29DF" w:rsidRDefault="00524C84">
      <w:pPr>
        <w:pStyle w:val="3ffd"/>
        <w:numPr>
          <w:ilvl w:val="0"/>
          <w:numId w:val="57"/>
        </w:numPr>
        <w:spacing w:line="360" w:lineRule="auto"/>
        <w:ind w:firstLineChars="0"/>
        <w:rPr>
          <w:kern w:val="0"/>
          <w:szCs w:val="21"/>
          <w:shd w:val="clear" w:color="auto" w:fill="FFFFFF"/>
        </w:rPr>
      </w:pPr>
      <w:r w:rsidRPr="005B29DF">
        <w:rPr>
          <w:rFonts w:hint="eastAsia"/>
          <w:kern w:val="0"/>
          <w:szCs w:val="21"/>
          <w:shd w:val="clear" w:color="auto" w:fill="FFFFFF"/>
        </w:rPr>
        <w:t>精度</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a门框槽口对角线尺寸之差符合下表的规定。</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31"/>
        <w:gridCol w:w="3907"/>
      </w:tblGrid>
      <w:tr w:rsidR="00FD1754" w:rsidRPr="005B29DF">
        <w:trPr>
          <w:jc w:val="center"/>
        </w:trPr>
        <w:tc>
          <w:tcPr>
            <w:tcW w:w="4031"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对角线尺寸（mm）</w:t>
            </w:r>
          </w:p>
        </w:tc>
        <w:tc>
          <w:tcPr>
            <w:tcW w:w="3907"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极限偏差（mm）</w:t>
            </w:r>
          </w:p>
        </w:tc>
      </w:tr>
      <w:tr w:rsidR="00FD1754" w:rsidRPr="005B29DF">
        <w:trPr>
          <w:jc w:val="center"/>
        </w:trPr>
        <w:tc>
          <w:tcPr>
            <w:tcW w:w="4031"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&lt;2000</w:t>
            </w:r>
          </w:p>
        </w:tc>
        <w:tc>
          <w:tcPr>
            <w:tcW w:w="3907"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2</w:t>
            </w:r>
          </w:p>
        </w:tc>
      </w:tr>
      <w:tr w:rsidR="00FD1754" w:rsidRPr="005B29DF">
        <w:trPr>
          <w:jc w:val="center"/>
        </w:trPr>
        <w:tc>
          <w:tcPr>
            <w:tcW w:w="4031"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2000~3500</w:t>
            </w:r>
          </w:p>
        </w:tc>
        <w:tc>
          <w:tcPr>
            <w:tcW w:w="3907"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3</w:t>
            </w:r>
          </w:p>
        </w:tc>
      </w:tr>
      <w:tr w:rsidR="00FD1754" w:rsidRPr="005B29DF">
        <w:trPr>
          <w:trHeight w:val="70"/>
          <w:jc w:val="center"/>
        </w:trPr>
        <w:tc>
          <w:tcPr>
            <w:tcW w:w="4031"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&gt;3500</w:t>
            </w:r>
          </w:p>
        </w:tc>
        <w:tc>
          <w:tcPr>
            <w:tcW w:w="3907"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4</w:t>
            </w:r>
          </w:p>
        </w:tc>
      </w:tr>
    </w:tbl>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b门关闭后在门的开面上门框与门扇的平面高低差不大于2.5mm。</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c门扇与门框配合间隙，合页边梃面与门框配合间隙不大于4mm，锁具边梃面与门框配合间隙小于3mm，门上梃与门框配合间隙小于3mm。</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d门扇与门框贴合面间隙不大于2mm。</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e门框与门扇三面的搭接宽度分别大于7mm。</w:t>
      </w:r>
    </w:p>
    <w:p w:rsidR="00FD1754" w:rsidRPr="005B29DF" w:rsidRDefault="00524C84">
      <w:pPr>
        <w:pStyle w:val="3ffd"/>
        <w:numPr>
          <w:ilvl w:val="0"/>
          <w:numId w:val="57"/>
        </w:numPr>
        <w:spacing w:line="360" w:lineRule="auto"/>
        <w:ind w:firstLineChars="0"/>
        <w:rPr>
          <w:kern w:val="0"/>
          <w:szCs w:val="21"/>
          <w:shd w:val="clear" w:color="auto" w:fill="FFFFFF"/>
        </w:rPr>
      </w:pPr>
      <w:r w:rsidRPr="005B29DF">
        <w:rPr>
          <w:rFonts w:hint="eastAsia"/>
          <w:kern w:val="0"/>
          <w:szCs w:val="21"/>
          <w:shd w:val="clear" w:color="auto" w:fill="FFFFFF"/>
        </w:rPr>
        <w:t>灵活度</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a门扇各种配件组装后，应启闭灵活，无卡阻现象。</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b门扇的启闭力不大于49N。</w:t>
      </w:r>
    </w:p>
    <w:p w:rsidR="00FD1754" w:rsidRPr="005B29DF" w:rsidRDefault="00524C84">
      <w:pPr>
        <w:pStyle w:val="3ffd"/>
        <w:numPr>
          <w:ilvl w:val="0"/>
          <w:numId w:val="57"/>
        </w:numPr>
        <w:spacing w:line="360" w:lineRule="auto"/>
        <w:ind w:firstLineChars="0"/>
        <w:rPr>
          <w:kern w:val="0"/>
          <w:szCs w:val="21"/>
          <w:shd w:val="clear" w:color="auto" w:fill="FFFFFF"/>
        </w:rPr>
      </w:pPr>
      <w:r w:rsidRPr="005B29DF">
        <w:rPr>
          <w:rFonts w:hint="eastAsia"/>
          <w:kern w:val="0"/>
          <w:szCs w:val="21"/>
          <w:shd w:val="clear" w:color="auto" w:fill="FFFFFF"/>
        </w:rPr>
        <w:t>安全性能</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a门扇承受294N的冲击荷载后，不应有严重变形或启闭卡阻现象。</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b门锁采用不锈钢门锁，注明品牌和产地。</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c锁舌的伸出长度不小于18mm，并有锁舌止动装置</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d锁舌具有防锯性能</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e室外以钥匙开启，室内无需钥匙开启。</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f锁舌侧向应承受2500N的冲击力。</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g锁头有防钻性能。</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h门扇关闭后，锁具在室内外均不能拆下。</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i锁芯作为易损件可单独更换，按1/10配备后备锁芯。</w:t>
      </w:r>
    </w:p>
    <w:p w:rsidR="00FD1754" w:rsidRPr="005B29DF" w:rsidRDefault="00524C84">
      <w:pPr>
        <w:pStyle w:val="3ffd"/>
        <w:numPr>
          <w:ilvl w:val="0"/>
          <w:numId w:val="57"/>
        </w:numPr>
        <w:spacing w:line="360" w:lineRule="auto"/>
        <w:ind w:firstLineChars="0"/>
        <w:rPr>
          <w:kern w:val="0"/>
          <w:szCs w:val="21"/>
          <w:shd w:val="clear" w:color="auto" w:fill="FFFFFF"/>
        </w:rPr>
      </w:pPr>
      <w:r w:rsidRPr="005B29DF">
        <w:rPr>
          <w:rFonts w:hint="eastAsia"/>
          <w:kern w:val="0"/>
          <w:szCs w:val="21"/>
          <w:shd w:val="clear" w:color="auto" w:fill="FFFFFF"/>
        </w:rPr>
        <w:t>标志牌</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所有门的门扇上嵌有“房间名称标志牌”，标志牌以316号不锈钢板制作，尺寸200×80mm，厚度1mm，表面发纹处理。房间名称采用金属蚀刻工艺书写，字体为宋体，颜色为深蓝紫色。标志牌以抽芯铆钉固定在门扇上。</w:t>
      </w:r>
    </w:p>
    <w:p w:rsidR="00FD1754" w:rsidRPr="005B29DF" w:rsidRDefault="00524C84">
      <w:pPr>
        <w:pStyle w:val="3ffd"/>
        <w:numPr>
          <w:ilvl w:val="0"/>
          <w:numId w:val="57"/>
        </w:numPr>
        <w:spacing w:line="360" w:lineRule="auto"/>
        <w:ind w:firstLineChars="0"/>
        <w:rPr>
          <w:kern w:val="0"/>
          <w:szCs w:val="21"/>
          <w:shd w:val="clear" w:color="auto" w:fill="FFFFFF"/>
        </w:rPr>
      </w:pPr>
      <w:r w:rsidRPr="005B29DF">
        <w:rPr>
          <w:rFonts w:hint="eastAsia"/>
          <w:kern w:val="0"/>
          <w:szCs w:val="21"/>
          <w:shd w:val="clear" w:color="auto" w:fill="FFFFFF"/>
        </w:rPr>
        <w:t>闭门器:防护门按照设计要求安装闭门器，闭门器符合QB/T 2698-2013、GA 93-2004规定。</w:t>
      </w:r>
    </w:p>
    <w:p w:rsidR="00FD1754" w:rsidRPr="005B29DF" w:rsidRDefault="00524C84">
      <w:pPr>
        <w:pStyle w:val="3ffd"/>
        <w:numPr>
          <w:ilvl w:val="0"/>
          <w:numId w:val="57"/>
        </w:numPr>
        <w:spacing w:line="360" w:lineRule="auto"/>
        <w:ind w:firstLineChars="0"/>
        <w:rPr>
          <w:kern w:val="0"/>
          <w:szCs w:val="21"/>
          <w:shd w:val="clear" w:color="auto" w:fill="FFFFFF"/>
        </w:rPr>
      </w:pPr>
      <w:r w:rsidRPr="005B29DF">
        <w:rPr>
          <w:rFonts w:hint="eastAsia"/>
          <w:kern w:val="0"/>
          <w:szCs w:val="21"/>
          <w:shd w:val="clear" w:color="auto" w:fill="FFFFFF"/>
        </w:rPr>
        <w:t>外观质量</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a焊接牢固，焊点分布均匀。不得出现假焊和烧穿现象外表面塞焊部位应打磨平整。</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b门的表面漆层应符合QB 1136-1991中4.5.2~4.5.4的规定，面漆颜色为PANTONE Cool Gray 2 C。</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c不锈钢板表面发纹处理，表面平滑，纹理均匀清晰，光泽明亮，无变形，无局部光晕等瑕疵。</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d门框、门扇表面无明显凹凸、擦痕等缺陷。</w:t>
      </w:r>
    </w:p>
    <w:p w:rsidR="00FD1754" w:rsidRPr="005B29DF" w:rsidRDefault="00524C84">
      <w:pPr>
        <w:pStyle w:val="3ffd"/>
        <w:numPr>
          <w:ilvl w:val="0"/>
          <w:numId w:val="57"/>
        </w:numPr>
        <w:spacing w:line="360" w:lineRule="auto"/>
        <w:ind w:firstLineChars="0"/>
        <w:rPr>
          <w:kern w:val="0"/>
          <w:szCs w:val="21"/>
          <w:shd w:val="clear" w:color="auto" w:fill="FFFFFF"/>
        </w:rPr>
      </w:pPr>
      <w:r w:rsidRPr="005B29DF">
        <w:rPr>
          <w:rFonts w:hint="eastAsia"/>
          <w:kern w:val="0"/>
          <w:szCs w:val="21"/>
          <w:shd w:val="clear" w:color="auto" w:fill="FFFFFF"/>
        </w:rPr>
        <w:t>面向车站轨行区的防护门能够满足区间风压要求，在采购前提供计算说明等相关文件资料，并经过设计认可，门锁可根据房间功能采用锁匣、平推或下压的开启方式，但不得采用手轮转动的开启方式。</w:t>
      </w:r>
    </w:p>
    <w:p w:rsidR="00FD1754" w:rsidRPr="005B29DF" w:rsidRDefault="00524C84">
      <w:pPr>
        <w:spacing w:line="360" w:lineRule="auto"/>
        <w:ind w:firstLineChars="200" w:firstLine="420"/>
        <w:rPr>
          <w:rFonts w:ascii="宋体" w:hAnsi="宋体"/>
          <w:b/>
          <w:szCs w:val="21"/>
        </w:rPr>
      </w:pPr>
      <w:r w:rsidRPr="005B29DF">
        <w:rPr>
          <w:rFonts w:ascii="宋体" w:hAnsi="宋体" w:hint="eastAsia"/>
          <w:b/>
          <w:szCs w:val="21"/>
        </w:rPr>
        <w:t>3.4.4</w:t>
      </w:r>
      <w:r w:rsidRPr="005B29DF">
        <w:rPr>
          <w:rFonts w:ascii="宋体" w:hAnsi="宋体" w:hint="eastAsia"/>
          <w:b/>
          <w:szCs w:val="21"/>
        </w:rPr>
        <w:t>钢板密闭门技术要求</w:t>
      </w:r>
    </w:p>
    <w:p w:rsidR="00FD1754" w:rsidRPr="005B29DF" w:rsidRDefault="00524C84">
      <w:pPr>
        <w:pStyle w:val="3ffd"/>
        <w:numPr>
          <w:ilvl w:val="1"/>
          <w:numId w:val="58"/>
        </w:numPr>
        <w:spacing w:line="360" w:lineRule="auto"/>
        <w:ind w:firstLineChars="0"/>
        <w:rPr>
          <w:kern w:val="0"/>
          <w:szCs w:val="21"/>
          <w:shd w:val="clear" w:color="auto" w:fill="FFFFFF"/>
        </w:rPr>
      </w:pPr>
      <w:r w:rsidRPr="005B29DF">
        <w:rPr>
          <w:rFonts w:hint="eastAsia"/>
          <w:kern w:val="0"/>
          <w:szCs w:val="21"/>
          <w:shd w:val="clear" w:color="auto" w:fill="FFFFFF"/>
        </w:rPr>
        <w:t>材料定义</w:t>
      </w:r>
    </w:p>
    <w:p w:rsidR="00FD1754" w:rsidRPr="005B29DF" w:rsidRDefault="00524C84">
      <w:pPr>
        <w:pStyle w:val="3ffd"/>
        <w:numPr>
          <w:ilvl w:val="0"/>
          <w:numId w:val="59"/>
        </w:numPr>
        <w:spacing w:line="360" w:lineRule="auto"/>
        <w:ind w:firstLineChars="0"/>
        <w:rPr>
          <w:kern w:val="0"/>
          <w:szCs w:val="21"/>
          <w:shd w:val="clear" w:color="auto" w:fill="FFFFFF"/>
        </w:rPr>
      </w:pPr>
      <w:r w:rsidRPr="005B29DF">
        <w:rPr>
          <w:rFonts w:hint="eastAsia"/>
          <w:kern w:val="0"/>
          <w:szCs w:val="21"/>
          <w:shd w:val="clear" w:color="auto" w:fill="FFFFFF"/>
        </w:rPr>
        <w:t>公共区密闭门门洞尺寸：800mm×2100mm，设备管理区防火门详见车站工点施工图。</w:t>
      </w:r>
    </w:p>
    <w:p w:rsidR="00FD1754" w:rsidRPr="005B29DF" w:rsidRDefault="00524C84">
      <w:pPr>
        <w:pStyle w:val="3ffd"/>
        <w:numPr>
          <w:ilvl w:val="0"/>
          <w:numId w:val="59"/>
        </w:numPr>
        <w:spacing w:line="360" w:lineRule="auto"/>
        <w:ind w:firstLineChars="0"/>
        <w:rPr>
          <w:kern w:val="0"/>
          <w:szCs w:val="21"/>
          <w:shd w:val="clear" w:color="auto" w:fill="FFFFFF"/>
        </w:rPr>
      </w:pPr>
      <w:r w:rsidRPr="005B29DF">
        <w:rPr>
          <w:rFonts w:hint="eastAsia"/>
          <w:kern w:val="0"/>
          <w:szCs w:val="21"/>
          <w:shd w:val="clear" w:color="auto" w:fill="FFFFFF"/>
        </w:rPr>
        <w:t>公共区为钢质密闭门，面层铺不锈钢饰面板。设备管理区为钢质密闭门。密闭门以冷轧钢板作门框、门扇板，以冷轧薄钢板作骨架，在门扇内部填充不燃材料。</w:t>
      </w:r>
    </w:p>
    <w:p w:rsidR="00FD1754" w:rsidRPr="005B29DF" w:rsidRDefault="00524C84">
      <w:pPr>
        <w:pStyle w:val="3ffd"/>
        <w:numPr>
          <w:ilvl w:val="0"/>
          <w:numId w:val="59"/>
        </w:numPr>
        <w:spacing w:line="360" w:lineRule="auto"/>
        <w:ind w:firstLineChars="0"/>
        <w:rPr>
          <w:kern w:val="0"/>
          <w:szCs w:val="21"/>
          <w:shd w:val="clear" w:color="auto" w:fill="FFFFFF"/>
        </w:rPr>
      </w:pPr>
      <w:r w:rsidRPr="005B29DF">
        <w:rPr>
          <w:rFonts w:hint="eastAsia"/>
          <w:kern w:val="0"/>
          <w:szCs w:val="21"/>
          <w:shd w:val="clear" w:color="auto" w:fill="FFFFFF"/>
        </w:rPr>
        <w:t>门代号的编制形式为：GHM（高度）（宽度）（左开/右开）。</w:t>
      </w:r>
    </w:p>
    <w:p w:rsidR="00FD1754" w:rsidRPr="005B29DF" w:rsidRDefault="00524C84">
      <w:pPr>
        <w:pStyle w:val="3ffd"/>
        <w:numPr>
          <w:ilvl w:val="1"/>
          <w:numId w:val="58"/>
        </w:numPr>
        <w:spacing w:line="360" w:lineRule="auto"/>
        <w:ind w:firstLineChars="0"/>
        <w:rPr>
          <w:kern w:val="0"/>
          <w:szCs w:val="21"/>
          <w:shd w:val="clear" w:color="auto" w:fill="FFFFFF"/>
        </w:rPr>
      </w:pPr>
      <w:r w:rsidRPr="005B29DF">
        <w:rPr>
          <w:rFonts w:hint="eastAsia"/>
          <w:kern w:val="0"/>
          <w:szCs w:val="21"/>
          <w:shd w:val="clear" w:color="auto" w:fill="FFFFFF"/>
        </w:rPr>
        <w:t>材料技术要求</w:t>
      </w:r>
    </w:p>
    <w:p w:rsidR="00FD1754" w:rsidRPr="005B29DF" w:rsidRDefault="00524C84">
      <w:pPr>
        <w:pStyle w:val="3ffd"/>
        <w:numPr>
          <w:ilvl w:val="0"/>
          <w:numId w:val="60"/>
        </w:numPr>
        <w:spacing w:line="360" w:lineRule="auto"/>
        <w:ind w:firstLineChars="0"/>
        <w:rPr>
          <w:kern w:val="0"/>
          <w:szCs w:val="21"/>
          <w:shd w:val="clear" w:color="auto" w:fill="FFFFFF"/>
        </w:rPr>
      </w:pPr>
      <w:r w:rsidRPr="005B29DF">
        <w:rPr>
          <w:rFonts w:hint="eastAsia"/>
          <w:kern w:val="0"/>
          <w:szCs w:val="21"/>
          <w:shd w:val="clear" w:color="auto" w:fill="FFFFFF"/>
        </w:rPr>
        <w:t>门框采用2.0mm厚钢板/不锈钢板，门扇面板采用1.5mm厚冷轧钢板/不锈钢板，加固件厚度由车站承包商根据产品构造自行设计，但不得少于1.5mm。门框安装合页的位置加厚至10mm。</w:t>
      </w:r>
    </w:p>
    <w:p w:rsidR="00FD1754" w:rsidRPr="005B29DF" w:rsidRDefault="00524C84">
      <w:pPr>
        <w:pStyle w:val="3ffd"/>
        <w:numPr>
          <w:ilvl w:val="0"/>
          <w:numId w:val="60"/>
        </w:numPr>
        <w:spacing w:line="360" w:lineRule="auto"/>
        <w:ind w:firstLineChars="0"/>
        <w:rPr>
          <w:kern w:val="0"/>
          <w:szCs w:val="21"/>
          <w:shd w:val="clear" w:color="auto" w:fill="FFFFFF"/>
        </w:rPr>
      </w:pPr>
      <w:r w:rsidRPr="005B29DF">
        <w:rPr>
          <w:rFonts w:hint="eastAsia"/>
          <w:kern w:val="0"/>
          <w:szCs w:val="21"/>
          <w:shd w:val="clear" w:color="auto" w:fill="FFFFFF"/>
        </w:rPr>
        <w:t>不锈钢型号为304号，表面发纹处理。</w:t>
      </w:r>
    </w:p>
    <w:p w:rsidR="00FD1754" w:rsidRPr="005B29DF" w:rsidRDefault="00524C84">
      <w:pPr>
        <w:pStyle w:val="3ffd"/>
        <w:numPr>
          <w:ilvl w:val="0"/>
          <w:numId w:val="60"/>
        </w:numPr>
        <w:spacing w:line="360" w:lineRule="auto"/>
        <w:ind w:firstLineChars="0"/>
        <w:rPr>
          <w:kern w:val="0"/>
          <w:szCs w:val="21"/>
          <w:shd w:val="clear" w:color="auto" w:fill="FFFFFF"/>
        </w:rPr>
      </w:pPr>
      <w:r w:rsidRPr="005B29DF">
        <w:rPr>
          <w:rFonts w:hint="eastAsia"/>
          <w:kern w:val="0"/>
          <w:szCs w:val="21"/>
          <w:shd w:val="clear" w:color="auto" w:fill="FFFFFF"/>
        </w:rPr>
        <w:t>钢构件表面热浸镀锌处理，达到GB/T 13912-2020标准，锌层平均厚度不低于80微米。</w:t>
      </w:r>
    </w:p>
    <w:p w:rsidR="00FD1754" w:rsidRPr="005B29DF" w:rsidRDefault="00524C84">
      <w:pPr>
        <w:pStyle w:val="3ffd"/>
        <w:numPr>
          <w:ilvl w:val="0"/>
          <w:numId w:val="60"/>
        </w:numPr>
        <w:spacing w:line="360" w:lineRule="auto"/>
        <w:ind w:firstLineChars="0"/>
        <w:rPr>
          <w:kern w:val="0"/>
          <w:szCs w:val="21"/>
          <w:shd w:val="clear" w:color="auto" w:fill="FFFFFF"/>
        </w:rPr>
      </w:pPr>
      <w:r w:rsidRPr="005B29DF">
        <w:rPr>
          <w:rFonts w:hint="eastAsia"/>
          <w:kern w:val="0"/>
          <w:szCs w:val="21"/>
          <w:shd w:val="clear" w:color="auto" w:fill="FFFFFF"/>
        </w:rPr>
        <w:t>密闭门的主要材质应符《冷轧钢板和钢带的尺寸、外形、重量及允许偏差》GB/T 708-2019、GB/T 11253-2019《碳素结构钢冷轧板及钢带》、GB3280-2015《不锈钢冷轧钢板和钢带》的规定。</w:t>
      </w:r>
    </w:p>
    <w:p w:rsidR="00FD1754" w:rsidRPr="005B29DF" w:rsidRDefault="00524C84">
      <w:pPr>
        <w:pStyle w:val="3ffd"/>
        <w:numPr>
          <w:ilvl w:val="0"/>
          <w:numId w:val="60"/>
        </w:numPr>
        <w:spacing w:line="360" w:lineRule="auto"/>
        <w:ind w:firstLineChars="0"/>
        <w:rPr>
          <w:kern w:val="0"/>
          <w:szCs w:val="21"/>
          <w:shd w:val="clear" w:color="auto" w:fill="FFFFFF"/>
        </w:rPr>
      </w:pPr>
      <w:r w:rsidRPr="005B29DF">
        <w:rPr>
          <w:rFonts w:hint="eastAsia"/>
          <w:kern w:val="0"/>
          <w:szCs w:val="21"/>
          <w:shd w:val="clear" w:color="auto" w:fill="FFFFFF"/>
        </w:rPr>
        <w:t>门扇与门框贴合面均设有密闭橡胶条。在抗风面承受1000Pa压力时测量，门缝漏风量不大于58m3/m·h。</w:t>
      </w:r>
    </w:p>
    <w:p w:rsidR="00FD1754" w:rsidRPr="005B29DF" w:rsidRDefault="00524C84">
      <w:pPr>
        <w:pStyle w:val="3ffd"/>
        <w:numPr>
          <w:ilvl w:val="0"/>
          <w:numId w:val="60"/>
        </w:numPr>
        <w:spacing w:line="360" w:lineRule="auto"/>
        <w:ind w:firstLineChars="0"/>
        <w:rPr>
          <w:kern w:val="0"/>
          <w:szCs w:val="21"/>
          <w:shd w:val="clear" w:color="auto" w:fill="FFFFFF"/>
        </w:rPr>
      </w:pPr>
      <w:r w:rsidRPr="005B29DF">
        <w:rPr>
          <w:rFonts w:hint="eastAsia"/>
          <w:kern w:val="0"/>
          <w:szCs w:val="21"/>
          <w:shd w:val="clear" w:color="auto" w:fill="FFFFFF"/>
        </w:rPr>
        <w:t>门关闭后应有良好隔声效果，门内外的声功率级噪声差值大于35dB（不包括突发性噪声）。</w:t>
      </w:r>
    </w:p>
    <w:p w:rsidR="00FD1754" w:rsidRPr="005B29DF" w:rsidRDefault="00524C84">
      <w:pPr>
        <w:pStyle w:val="3ffd"/>
        <w:numPr>
          <w:ilvl w:val="0"/>
          <w:numId w:val="60"/>
        </w:numPr>
        <w:spacing w:line="360" w:lineRule="auto"/>
        <w:ind w:firstLineChars="0"/>
        <w:rPr>
          <w:kern w:val="0"/>
          <w:szCs w:val="21"/>
          <w:shd w:val="clear" w:color="auto" w:fill="FFFFFF"/>
        </w:rPr>
      </w:pPr>
      <w:r w:rsidRPr="005B29DF">
        <w:rPr>
          <w:rFonts w:hint="eastAsia"/>
          <w:kern w:val="0"/>
          <w:szCs w:val="21"/>
          <w:shd w:val="clear" w:color="auto" w:fill="FFFFFF"/>
        </w:rPr>
        <w:t>密闭门抗风面能承受3000Pa以上的压力。门扇承受294N的冲击荷载后，不应有严重变形或启闭卡阻现象。</w:t>
      </w:r>
    </w:p>
    <w:p w:rsidR="00FD1754" w:rsidRPr="005B29DF" w:rsidRDefault="00524C84">
      <w:pPr>
        <w:pStyle w:val="3ffd"/>
        <w:numPr>
          <w:ilvl w:val="0"/>
          <w:numId w:val="60"/>
        </w:numPr>
        <w:spacing w:line="360" w:lineRule="auto"/>
        <w:ind w:firstLineChars="0"/>
        <w:rPr>
          <w:kern w:val="0"/>
          <w:szCs w:val="21"/>
          <w:shd w:val="clear" w:color="auto" w:fill="FFFFFF"/>
        </w:rPr>
      </w:pPr>
      <w:r w:rsidRPr="005B29DF">
        <w:rPr>
          <w:rFonts w:hint="eastAsia"/>
          <w:kern w:val="0"/>
          <w:szCs w:val="21"/>
          <w:shd w:val="clear" w:color="auto" w:fill="FFFFFF"/>
        </w:rPr>
        <w:t>安装在密闭门上的合页为304不锈钢普通型合页及配量304不锈钢螺丝，不得使用H型(活络式马鞍铰链）合页或双向弹簧合页。</w:t>
      </w:r>
    </w:p>
    <w:p w:rsidR="00FD1754" w:rsidRPr="005B29DF" w:rsidRDefault="00524C84">
      <w:pPr>
        <w:pStyle w:val="3ffd"/>
        <w:numPr>
          <w:ilvl w:val="0"/>
          <w:numId w:val="60"/>
        </w:numPr>
        <w:spacing w:line="360" w:lineRule="auto"/>
        <w:ind w:firstLineChars="0"/>
        <w:rPr>
          <w:kern w:val="0"/>
          <w:szCs w:val="21"/>
          <w:shd w:val="clear" w:color="auto" w:fill="FFFFFF"/>
        </w:rPr>
      </w:pPr>
      <w:r w:rsidRPr="005B29DF">
        <w:rPr>
          <w:rFonts w:hint="eastAsia"/>
          <w:kern w:val="0"/>
          <w:szCs w:val="21"/>
          <w:shd w:val="clear" w:color="auto" w:fill="FFFFFF"/>
        </w:rPr>
        <w:t>密闭门必须配用专用气密锁。气密锁常规为3点紧固（顶部、底部、中间），但按实际需求也可通过增加联动锁体达成增加紧固点来提高气密效果；可配用气密专用卡紧把手，在上锁后对门体提供强大的侧面压紧力以减少密封条间隙，进一步增加密封性；上、下联动插销必须带可调整的滚轮引导结构，既减少销舌的施工垂直误差以方便安装，又减少销舌与销孔的天然间隙，同时在门体顶部和底部对门体提供侧面压紧力以减少密封条间隙，进一步增加密封性。所有密闭门另外配备辅助门锁，门锁采用不锈钢锁具。辅助门锁只作为安全管理手段。</w:t>
      </w:r>
    </w:p>
    <w:p w:rsidR="00FD1754" w:rsidRPr="005B29DF" w:rsidRDefault="00524C84">
      <w:pPr>
        <w:pStyle w:val="3ffd"/>
        <w:numPr>
          <w:ilvl w:val="0"/>
          <w:numId w:val="60"/>
        </w:numPr>
        <w:spacing w:line="360" w:lineRule="auto"/>
        <w:ind w:firstLineChars="0"/>
        <w:rPr>
          <w:kern w:val="0"/>
          <w:szCs w:val="21"/>
          <w:shd w:val="clear" w:color="auto" w:fill="FFFFFF"/>
        </w:rPr>
      </w:pPr>
      <w:r w:rsidRPr="005B29DF">
        <w:rPr>
          <w:rFonts w:hint="eastAsia"/>
          <w:kern w:val="0"/>
          <w:szCs w:val="21"/>
          <w:shd w:val="clear" w:color="auto" w:fill="FFFFFF"/>
        </w:rPr>
        <w:t>气密锁（密闭门）</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a气密锁组成部件：1个或多个联动锁体，上下联动插销，锁芯，手柄和门底密封条</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 xml:space="preserve">b气密锁常规定为3点紧固（顶部、底部、中间），但为提高气密效果也可通过增加联动锁体以达成4-5点紧固。 </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c手柄有标准大把手和卡紧式把手可选。卡紧式把手能够在上锁状态时对门体提供侧面压紧力以减少密封条间隙，进一步增加密封性。手柄的转动角度范围为70度，安装时有开锁状态时手柄水平和闭锁状态时手柄垂直2种方案可选，以满足不同用户的使用习惯。通过操控手柄轻松完成锁舌及上下插销的联动开锁闭锁。</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d上、下联动插销的长度根据门体高度精确计算定制，销杆∮15mm，与锁体螺纹连接。插销头部专门镶制有黄铜套以大幅增强耐磨性。插销行程达25mm。插销销盒特制成滚轮引导结构，在门体安装有气密密封条情况下使销舌进出插销盒的动作更轻柔顺畅，销舌与销盒的天然间隙更小配合更紧密，同时提供上下锁舌的侧向压紧力；安装完成后还可通过销盒的调节螺丝进行接触点的微调，使施工更简便精准。</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e锁体为重负荷耐冲击。锁舌行程达22mm，适用门缝3-12mm，使门体密封条的选择范围更广且安装更简便。锁扣板必须带有触点感应头以感知来自锁体的触点信号，确保当门体处于开启状态时手柄为无效操作（即上中下3个锁舌不可伸出），以有效避免门框和地面因误操作受撞击被损。</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f气密锁手柄在门体关闭锁芯上锁后不可转动。但手柄设计必须特别具备保护装置以卸载固定状态下的非正常大力按压，完全避免转动轴受损。</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g有配套专用的自动门底密封条可供选用，确保门体关闭上锁时门底同步压紧密封。</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h施工或应用中根据业主要求的提高，原先普通气密锁体可升级更换为电气锁体，实现与门禁的联网要求，但门体不需改动。</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i在应急出入口（非常通道），在室内侧可加配紧急开锁装置，达到紧急状态下应急开锁、开门的功能。</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j有专用零部件、专利保障，可应用于大型门、重型门上，抗冲击强，耐磨损。</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K所有门扇上嵌有“房间名称标志牌”，标志牌以316号不锈钢板制作，尺寸200×80mm，厚度1mm，表面发纹处理。房间名称采用金属蚀刻工艺书写，字体为宋体，颜色为深蓝紫色。标志牌以抽芯铆钉固定在门扇上。</w:t>
      </w:r>
    </w:p>
    <w:p w:rsidR="00FD1754" w:rsidRPr="005B29DF" w:rsidRDefault="00524C84">
      <w:pPr>
        <w:pStyle w:val="3ffd"/>
        <w:numPr>
          <w:ilvl w:val="0"/>
          <w:numId w:val="60"/>
        </w:numPr>
        <w:spacing w:line="360" w:lineRule="auto"/>
        <w:ind w:firstLineChars="0"/>
        <w:rPr>
          <w:kern w:val="0"/>
          <w:szCs w:val="21"/>
          <w:shd w:val="clear" w:color="auto" w:fill="FFFFFF"/>
        </w:rPr>
      </w:pPr>
      <w:r w:rsidRPr="005B29DF">
        <w:rPr>
          <w:rFonts w:hint="eastAsia"/>
          <w:kern w:val="0"/>
          <w:szCs w:val="21"/>
          <w:shd w:val="clear" w:color="auto" w:fill="FFFFFF"/>
        </w:rPr>
        <w:t>外观质量</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a焊接牢固，焊点分布均匀。不得出现假焊和烧穿现象外表面塞焊部位应打磨平整。</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b门表面应喷涂防锈底漆，漆层应均匀、平整、光滑、不得有堆漆、麻点、气泡、漏涂以及流淌等现象。面漆颜色为PANTONE Cool Gray 2 C。</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c不锈钢板表面发纹处理，表面平滑，纹理均匀清晰，光泽明亮，无变形，无局部光晕等瑕疵。</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d门框、门扇表面无明显凹凸、擦痕等缺陷。</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e门扇各种配件组装后，应启闭灵活，无卡阻现象。</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f门扇易于保养、维修，设置插销维护、检修口</w:t>
      </w:r>
    </w:p>
    <w:p w:rsidR="00FD1754" w:rsidRPr="005B29DF" w:rsidRDefault="00524C84">
      <w:pPr>
        <w:pStyle w:val="3ffd"/>
        <w:numPr>
          <w:ilvl w:val="0"/>
          <w:numId w:val="60"/>
        </w:numPr>
        <w:spacing w:line="360" w:lineRule="auto"/>
        <w:ind w:firstLineChars="0"/>
        <w:rPr>
          <w:kern w:val="0"/>
          <w:szCs w:val="21"/>
          <w:shd w:val="clear" w:color="auto" w:fill="FFFFFF"/>
        </w:rPr>
      </w:pPr>
      <w:r w:rsidRPr="005B29DF">
        <w:rPr>
          <w:rFonts w:hint="eastAsia"/>
          <w:kern w:val="0"/>
          <w:szCs w:val="21"/>
          <w:shd w:val="clear" w:color="auto" w:fill="FFFFFF"/>
        </w:rPr>
        <w:t>精度</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a门关闭后在门的开面上门框与门扇的平面高低差不大于2.5mm。</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b门扇与门框配合间隙，合页边梃面与门框配合间隙不大于4mm，锁具边梃面与门框配合间隙小于3mm，门上梃与门框配合间隙小于3mm。</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c门扇与门框贴合面间隙不大于0.5mm。</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d门框与门扇三面的搭接宽度分别大于7mm。</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e门框槽口对角线尺寸之差符合表4的规定。</w:t>
      </w:r>
    </w:p>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表4</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31"/>
        <w:gridCol w:w="3907"/>
      </w:tblGrid>
      <w:tr w:rsidR="00FD1754" w:rsidRPr="005B29DF">
        <w:trPr>
          <w:jc w:val="center"/>
        </w:trPr>
        <w:tc>
          <w:tcPr>
            <w:tcW w:w="4031"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对角线尺寸（mm）</w:t>
            </w:r>
          </w:p>
        </w:tc>
        <w:tc>
          <w:tcPr>
            <w:tcW w:w="3907"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极限偏差（mm）</w:t>
            </w:r>
          </w:p>
        </w:tc>
      </w:tr>
      <w:tr w:rsidR="00FD1754" w:rsidRPr="005B29DF">
        <w:trPr>
          <w:jc w:val="center"/>
        </w:trPr>
        <w:tc>
          <w:tcPr>
            <w:tcW w:w="4031"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&lt;2000</w:t>
            </w:r>
          </w:p>
        </w:tc>
        <w:tc>
          <w:tcPr>
            <w:tcW w:w="3907"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2</w:t>
            </w:r>
          </w:p>
        </w:tc>
      </w:tr>
      <w:tr w:rsidR="00FD1754" w:rsidRPr="005B29DF">
        <w:trPr>
          <w:jc w:val="center"/>
        </w:trPr>
        <w:tc>
          <w:tcPr>
            <w:tcW w:w="4031"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2000~3500</w:t>
            </w:r>
          </w:p>
        </w:tc>
        <w:tc>
          <w:tcPr>
            <w:tcW w:w="3907"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3</w:t>
            </w:r>
          </w:p>
        </w:tc>
      </w:tr>
      <w:tr w:rsidR="00FD1754" w:rsidRPr="005B29DF">
        <w:trPr>
          <w:trHeight w:val="70"/>
          <w:jc w:val="center"/>
        </w:trPr>
        <w:tc>
          <w:tcPr>
            <w:tcW w:w="4031"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&gt;3500</w:t>
            </w:r>
          </w:p>
        </w:tc>
        <w:tc>
          <w:tcPr>
            <w:tcW w:w="3907" w:type="dxa"/>
            <w:tcBorders>
              <w:top w:val="single" w:sz="4" w:space="0" w:color="auto"/>
              <w:left w:val="single" w:sz="4" w:space="0" w:color="auto"/>
              <w:bottom w:val="single" w:sz="4" w:space="0" w:color="auto"/>
              <w:right w:val="single" w:sz="4" w:space="0" w:color="auto"/>
            </w:tcBorders>
            <w:vAlign w:val="center"/>
          </w:tcPr>
          <w:p w:rsidR="00FD1754" w:rsidRPr="005B29DF" w:rsidRDefault="00524C84">
            <w:pPr>
              <w:spacing w:line="360" w:lineRule="auto"/>
              <w:jc w:val="center"/>
              <w:rPr>
                <w:kern w:val="0"/>
                <w:szCs w:val="21"/>
                <w:shd w:val="clear" w:color="auto" w:fill="FFFFFF"/>
              </w:rPr>
            </w:pPr>
            <w:r w:rsidRPr="005B29DF">
              <w:rPr>
                <w:rFonts w:hint="eastAsia"/>
                <w:kern w:val="0"/>
                <w:szCs w:val="21"/>
                <w:shd w:val="clear" w:color="auto" w:fill="FFFFFF"/>
              </w:rPr>
              <w:t>4</w:t>
            </w:r>
          </w:p>
        </w:tc>
      </w:tr>
    </w:tbl>
    <w:p w:rsidR="00FD1754" w:rsidRPr="005B29DF" w:rsidRDefault="00524C84">
      <w:pPr>
        <w:spacing w:line="360" w:lineRule="auto"/>
        <w:ind w:firstLineChars="200" w:firstLine="420"/>
        <w:rPr>
          <w:rFonts w:ascii="宋体" w:hAnsi="宋体"/>
          <w:b/>
          <w:szCs w:val="21"/>
        </w:rPr>
      </w:pPr>
      <w:r w:rsidRPr="005B29DF">
        <w:rPr>
          <w:rFonts w:ascii="宋体" w:hAnsi="宋体" w:hint="eastAsia"/>
          <w:b/>
          <w:szCs w:val="21"/>
        </w:rPr>
        <w:t>3.4.5</w:t>
      </w:r>
      <w:r w:rsidRPr="005B29DF">
        <w:rPr>
          <w:rFonts w:ascii="宋体" w:hAnsi="宋体" w:hint="eastAsia"/>
          <w:b/>
          <w:szCs w:val="21"/>
        </w:rPr>
        <w:t>五金配件技术要求及五金配置表</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本项目各类门用五金（含闭门器）属性标准必须符合与本技术要求相对应的国家检测标准、型式检验报告（含防火）、对应的3C认证标准等对应的测试认证标准，本项目承包商在投标文件中必须同时提供各类门用五金（含闭门器）与上述标准相对应的有效合法证明文件及有效型式检验报告文件，无法提供或提供的文件无效的情形均视为不满足本技术要求。本项目车站钢质门门用五金可选取不同于区间联络通道门的门用五金制造商。</w:t>
      </w:r>
    </w:p>
    <w:p w:rsidR="00FD1754" w:rsidRPr="005B29DF" w:rsidRDefault="00524C84">
      <w:pPr>
        <w:pStyle w:val="3ffd"/>
        <w:numPr>
          <w:ilvl w:val="0"/>
          <w:numId w:val="61"/>
        </w:numPr>
        <w:spacing w:line="360" w:lineRule="auto"/>
        <w:ind w:firstLineChars="0"/>
        <w:rPr>
          <w:kern w:val="0"/>
          <w:szCs w:val="21"/>
          <w:shd w:val="clear" w:color="auto" w:fill="FFFFFF"/>
        </w:rPr>
      </w:pPr>
      <w:r w:rsidRPr="005B29DF">
        <w:rPr>
          <w:rFonts w:hint="eastAsia"/>
          <w:kern w:val="0"/>
          <w:szCs w:val="21"/>
          <w:shd w:val="clear" w:color="auto" w:fill="FFFFFF"/>
        </w:rPr>
        <w:t>技术要求说明</w:t>
      </w:r>
    </w:p>
    <w:p w:rsidR="00FD1754" w:rsidRPr="005B29DF" w:rsidRDefault="00524C84">
      <w:pPr>
        <w:pStyle w:val="3ffd"/>
        <w:numPr>
          <w:ilvl w:val="0"/>
          <w:numId w:val="62"/>
        </w:numPr>
        <w:spacing w:line="360" w:lineRule="auto"/>
        <w:ind w:firstLineChars="0"/>
        <w:rPr>
          <w:kern w:val="0"/>
          <w:szCs w:val="21"/>
          <w:shd w:val="clear" w:color="auto" w:fill="FFFFFF"/>
        </w:rPr>
      </w:pPr>
      <w:r w:rsidRPr="005B29DF">
        <w:rPr>
          <w:rFonts w:hint="eastAsia"/>
          <w:kern w:val="0"/>
          <w:szCs w:val="21"/>
          <w:shd w:val="clear" w:color="auto" w:fill="FFFFFF"/>
        </w:rPr>
        <w:t>本次招标范围包括：车站公共区、设备区的钢质门锁芯和钥匙、门锁组件、逃生装置、闭门器、推/拉手、小五金等的材料供货与施工安装。</w:t>
      </w:r>
    </w:p>
    <w:p w:rsidR="00FD1754" w:rsidRPr="005B29DF" w:rsidRDefault="00524C84">
      <w:pPr>
        <w:pStyle w:val="3ffd"/>
        <w:numPr>
          <w:ilvl w:val="0"/>
          <w:numId w:val="62"/>
        </w:numPr>
        <w:spacing w:line="360" w:lineRule="auto"/>
        <w:ind w:firstLineChars="0"/>
        <w:rPr>
          <w:kern w:val="0"/>
          <w:szCs w:val="21"/>
          <w:shd w:val="clear" w:color="auto" w:fill="FFFFFF"/>
        </w:rPr>
      </w:pPr>
      <w:r w:rsidRPr="005B29DF">
        <w:rPr>
          <w:rFonts w:hint="eastAsia"/>
          <w:kern w:val="0"/>
          <w:szCs w:val="21"/>
          <w:shd w:val="clear" w:color="auto" w:fill="FFFFFF"/>
        </w:rPr>
        <w:t>车站承包商按照技术和现场要求，为不同功能房间的钢质门参照五金配置表提供相应不同功能的固舌锁、标准锁、通道锁，逃生装置等五金组别的选择。本要求中文字说明对于细部构造、专业接口或施工工艺的描述未详尽处，详见车站施工图中各部分内容。</w:t>
      </w:r>
    </w:p>
    <w:p w:rsidR="00FD1754" w:rsidRPr="005B29DF" w:rsidRDefault="00524C84">
      <w:pPr>
        <w:pStyle w:val="3ffd"/>
        <w:numPr>
          <w:ilvl w:val="0"/>
          <w:numId w:val="62"/>
        </w:numPr>
        <w:spacing w:line="360" w:lineRule="auto"/>
        <w:ind w:firstLineChars="0"/>
        <w:rPr>
          <w:kern w:val="0"/>
          <w:szCs w:val="21"/>
          <w:shd w:val="clear" w:color="auto" w:fill="FFFFFF"/>
        </w:rPr>
      </w:pPr>
      <w:r w:rsidRPr="005B29DF">
        <w:rPr>
          <w:rFonts w:hint="eastAsia"/>
          <w:kern w:val="0"/>
          <w:szCs w:val="21"/>
          <w:shd w:val="clear" w:color="auto" w:fill="FFFFFF"/>
        </w:rPr>
        <w:t>本技术要求引用的标准和规范是必须满足的基本要求，车站承包商应按照材料技术要求提供优质产品，按照相关技术要求及相关规范进行合格的安装施工。</w:t>
      </w:r>
    </w:p>
    <w:p w:rsidR="00FD1754" w:rsidRPr="005B29DF" w:rsidRDefault="00524C84">
      <w:pPr>
        <w:pStyle w:val="3ffd"/>
        <w:numPr>
          <w:ilvl w:val="0"/>
          <w:numId w:val="62"/>
        </w:numPr>
        <w:spacing w:line="360" w:lineRule="auto"/>
        <w:ind w:firstLineChars="0"/>
        <w:rPr>
          <w:kern w:val="0"/>
          <w:szCs w:val="21"/>
          <w:shd w:val="clear" w:color="auto" w:fill="FFFFFF"/>
        </w:rPr>
      </w:pPr>
      <w:r w:rsidRPr="005B29DF">
        <w:rPr>
          <w:rFonts w:hint="eastAsia"/>
          <w:kern w:val="0"/>
          <w:szCs w:val="21"/>
          <w:shd w:val="clear" w:color="auto" w:fill="FFFFFF"/>
        </w:rPr>
        <w:t>如本技术要求的文字说明中的材料、构造、接口处理与工点施工图有出入，一律以本技术要求为准。</w:t>
      </w:r>
    </w:p>
    <w:p w:rsidR="00FD1754" w:rsidRPr="005B29DF" w:rsidRDefault="00524C84">
      <w:pPr>
        <w:pStyle w:val="3ffd"/>
        <w:numPr>
          <w:ilvl w:val="0"/>
          <w:numId w:val="62"/>
        </w:numPr>
        <w:spacing w:line="360" w:lineRule="auto"/>
        <w:ind w:firstLineChars="0"/>
        <w:rPr>
          <w:kern w:val="0"/>
          <w:szCs w:val="21"/>
          <w:shd w:val="clear" w:color="auto" w:fill="FFFFFF"/>
        </w:rPr>
      </w:pPr>
      <w:r w:rsidRPr="005B29DF">
        <w:rPr>
          <w:rFonts w:hint="eastAsia"/>
          <w:kern w:val="0"/>
          <w:szCs w:val="21"/>
          <w:shd w:val="clear" w:color="auto" w:fill="FFFFFF"/>
        </w:rPr>
        <w:t>本技术要求经承包商与供货厂商双方确认后作为订货合同的技术附件，与合同正文具同等效力。</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备注：五金规格尺寸在承包商与供货商合同签订前，经设计同意，标准可以优化或提高。</w:t>
      </w:r>
    </w:p>
    <w:p w:rsidR="00FD1754" w:rsidRPr="005B29DF" w:rsidRDefault="00524C84">
      <w:pPr>
        <w:pStyle w:val="3ffd"/>
        <w:numPr>
          <w:ilvl w:val="0"/>
          <w:numId w:val="61"/>
        </w:numPr>
        <w:spacing w:line="360" w:lineRule="auto"/>
        <w:ind w:firstLineChars="0"/>
        <w:rPr>
          <w:kern w:val="0"/>
          <w:szCs w:val="21"/>
          <w:shd w:val="clear" w:color="auto" w:fill="FFFFFF"/>
        </w:rPr>
      </w:pPr>
      <w:r w:rsidRPr="005B29DF">
        <w:rPr>
          <w:rFonts w:hint="eastAsia"/>
          <w:kern w:val="0"/>
          <w:szCs w:val="21"/>
          <w:shd w:val="clear" w:color="auto" w:fill="FFFFFF"/>
        </w:rPr>
        <w:t>材料定义及技术要求</w:t>
      </w:r>
    </w:p>
    <w:p w:rsidR="00FD1754" w:rsidRPr="005B29DF" w:rsidRDefault="00524C84">
      <w:pPr>
        <w:pStyle w:val="3ffd"/>
        <w:numPr>
          <w:ilvl w:val="0"/>
          <w:numId w:val="63"/>
        </w:numPr>
        <w:spacing w:line="360" w:lineRule="auto"/>
        <w:ind w:firstLineChars="0"/>
        <w:rPr>
          <w:kern w:val="0"/>
          <w:szCs w:val="21"/>
          <w:shd w:val="clear" w:color="auto" w:fill="FFFFFF"/>
        </w:rPr>
      </w:pPr>
      <w:r w:rsidRPr="005B29DF">
        <w:rPr>
          <w:rFonts w:hint="eastAsia"/>
          <w:kern w:val="0"/>
          <w:szCs w:val="21"/>
          <w:shd w:val="clear" w:color="auto" w:fill="FFFFFF"/>
        </w:rPr>
        <w:t>门锁；</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a 开启寿命：≥20万次；</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b执手扭矩：≥25 NM 牛顿米；</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c 执手轴向静拉力：≥1000 N 牛顿；</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d 锁舌抗压强度： 3000 N 牛顿；</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e 锁舌侧面抗压强度： 6000 N 牛顿；</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f 互开率：≤0.204%。</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g防火门的门锁必须是已通过国家固定灭火系统和耐火构件质量监督检验中心验证的，或经由同等级的权威国家消防检测机构认可的产品，在本项目承包商与供货商合同签订前，防火门的各项五金件必须取得且提供与本技术要求相对应产品的3C认证证书且有效，不接受任何的送检承诺，无3C认证证书、正在送检无3C认证证书的情况。具备耐腐蚀标准，，通过具有90分钟防火型式有效检测报告。</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i不锈钢“U”形空心管把手，直径19mm,对穿螺丝固定，锻纹不锈钢饰面。</w:t>
      </w:r>
    </w:p>
    <w:p w:rsidR="00FD1754" w:rsidRPr="005B29DF" w:rsidRDefault="00524C84">
      <w:pPr>
        <w:spacing w:line="360" w:lineRule="auto"/>
        <w:rPr>
          <w:kern w:val="0"/>
          <w:szCs w:val="21"/>
          <w:shd w:val="clear" w:color="auto" w:fill="FFFFFF"/>
        </w:rPr>
      </w:pPr>
      <w:r w:rsidRPr="005B29DF">
        <w:rPr>
          <w:rFonts w:hint="eastAsia"/>
          <w:kern w:val="0"/>
          <w:szCs w:val="21"/>
          <w:shd w:val="clear" w:color="auto" w:fill="FFFFFF"/>
        </w:rPr>
        <w:t>j锁体通过EN12209标准要求，尺寸满足DIN18251要求，安装中心距≥60mm,把手中心至锁芯中心距≥72mm,锁体侧面板尺寸约20 x 235mm，斜锁舌伸出长度&gt;10mm,方锁舌伸出长度&gt;20mm,方锁舌全部长度&gt;30mm,方舌、斜舌和锁体侧面板必须是304锻纹不锈钢。弹出式斜锁舌转换方向,无需工具快速完成，锁体无左右手之分。</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k 面向公共区的通道门采用高强度美式锁体，须提供100万次开启寿命检测报告并提供第三方检测机构检测报告，通过国家权威检测机构的防火检测。斜锁舌应为19mm长三段式抗磨擦精铸304不锈钢，锁舌应为全金属材料，不含任何塑料等非金属成分。精铸304不锈钢方锁舌伸出长度≥25.4mm，方锁舌总长度&gt;40mm，带防锯淬火钢辊,安装中心距≥70mm。不锈钢“U”形实心管把手，直径≥20mm，门锁应采用高强度弹簧，具有较大荷载的弹簧作用，确保执手正常弹回，避免使用过程中执手下垂。执手转轴应采用防腐蚀硬化钢制成，具有足够的长度，可适应门件的厚度，室内外应分体设计，保证室内外把手分别操作。锻纹不锈钢饰面, 配备符合ANSI标准的304不锈钢锁扣板，带导向舌，无左右手之分。</w:t>
      </w:r>
    </w:p>
    <w:p w:rsidR="00FD1754" w:rsidRPr="005B29DF" w:rsidRDefault="00524C84">
      <w:pPr>
        <w:pStyle w:val="3ffd"/>
        <w:numPr>
          <w:ilvl w:val="0"/>
          <w:numId w:val="63"/>
        </w:numPr>
        <w:spacing w:line="360" w:lineRule="auto"/>
        <w:ind w:firstLineChars="0"/>
        <w:rPr>
          <w:kern w:val="0"/>
          <w:szCs w:val="21"/>
          <w:shd w:val="clear" w:color="auto" w:fill="FFFFFF"/>
        </w:rPr>
      </w:pPr>
      <w:r w:rsidRPr="005B29DF">
        <w:rPr>
          <w:rFonts w:hint="eastAsia"/>
          <w:kern w:val="0"/>
          <w:szCs w:val="21"/>
          <w:shd w:val="clear" w:color="auto" w:fill="FFFFFF"/>
        </w:rPr>
        <w:t>闭门器</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a各类尺寸车站钢质门的闭门器配置请参照车站钢质门门用五金配置表。</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b闭门器须通过GA93-2004 1级30万次防火闭门器要求，并提供第三方检测机构检测报告，并具有90分钟防火型式有效检测报告，2、3、4级力级可调，适合门重80kg，采用平行臂安装，无左右之分，银色饰面，需提供相关检测报告。</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c 面向公共区的通道门采用高强度美式闭门器，须通过200万次开启寿命要求并提供第三方检测机构检测报告，通过国家权威检测机构的防火检测，满足GA93-2004 防火闭门器要求，并具有90分钟防火型式有效检测报告。高强度缸体，内部为全液压式结构，齿轮运转，整体锻钢活塞，锻钢主摇臂。具备独立的开门缓冲调节功能、关门速度和闭锁速度调节功能。闭门器力级ANSI 1至6级可调，适合最大门宽1219mm，无左右手之分。</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d 车站承包商须提供所有必需的平行臂安装等小配件，按照闭门器制造商的要求正确安装闭门器。</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e 闭门器应达到中国国家行业标准QB/T 2698 - 2013 一级或相关国际标准。</w:t>
      </w:r>
    </w:p>
    <w:p w:rsidR="00FD1754" w:rsidRPr="005B29DF" w:rsidRDefault="00524C84">
      <w:pPr>
        <w:pStyle w:val="3ffd"/>
        <w:numPr>
          <w:ilvl w:val="0"/>
          <w:numId w:val="63"/>
        </w:numPr>
        <w:spacing w:line="360" w:lineRule="auto"/>
        <w:ind w:firstLineChars="0"/>
        <w:rPr>
          <w:kern w:val="0"/>
          <w:szCs w:val="21"/>
          <w:shd w:val="clear" w:color="auto" w:fill="FFFFFF"/>
        </w:rPr>
      </w:pPr>
      <w:r w:rsidRPr="005B29DF">
        <w:rPr>
          <w:rFonts w:hint="eastAsia"/>
          <w:kern w:val="0"/>
          <w:szCs w:val="21"/>
          <w:shd w:val="clear" w:color="auto" w:fill="FFFFFF"/>
        </w:rPr>
        <w:t>逃生装置</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a 所有紧急疏散门、逃生门应安装达到国家标准商业等级的高强度逃生装置，产品须通过使用寿命超过20万次检测试验并提供第三方检测机构检测报告。</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b逃生装置采用上、中、下明装三点侧式锁定，在锁舌同侧门框配备的三点锁扣板。设备无左右门开向之分。</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c配备推杠,不允许使用塑料零配件。装置的表面光滑，无任何外露螺丝。推动推杠时无噪音。</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d所有的逃生装置均配备带滚珠的锁扣板,不锈钢锁舌伸出长度≥19mm,带辅助保险舌设计。</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e 在同一系列中，逃生装置应有明锁舌、表面安装直插销、暗装直插销等形式，单门扇采用明装逃生装置，室外带执手和锁芯；双门扇主动扇采用明装式装置，室外带执手和锁芯，从动扇采用明装垂直插销式装置。</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f 逃生装置可配备门外锁芯及门外固定把手，固定把手为不锈钢实心把手，把手款式和表面处理应与其他锁具匹配。装置应具备不分左右方向及现场迅速变换门外把手功能的特点。</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g转动测试：寿命测试不小于20万次。</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h 在逃生装置的任何位置推动压杠，均可立即开门。</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i产品须符合GB12955-2008中国国家标准《防火门》中的五金配件关于防火锁的要求，通过中国国家固定灭火系统及耐火构件质量监督检验中心防火型式测试，出示认证报告。用于防火门上的逃生装置必须通过国家权威检测机构的防火检测，并具有90分钟防火型式有效检测报告。</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j 机械装置应具备3年制造商品质担保。</w:t>
      </w:r>
    </w:p>
    <w:p w:rsidR="00FD1754" w:rsidRPr="005B29DF" w:rsidRDefault="00524C84">
      <w:pPr>
        <w:pStyle w:val="3ffd"/>
        <w:numPr>
          <w:ilvl w:val="0"/>
          <w:numId w:val="63"/>
        </w:numPr>
        <w:spacing w:line="360" w:lineRule="auto"/>
        <w:ind w:firstLineChars="0"/>
        <w:rPr>
          <w:kern w:val="0"/>
          <w:szCs w:val="21"/>
          <w:shd w:val="clear" w:color="auto" w:fill="FFFFFF"/>
        </w:rPr>
      </w:pPr>
      <w:r w:rsidRPr="005B29DF">
        <w:rPr>
          <w:rFonts w:hint="eastAsia"/>
          <w:kern w:val="0"/>
          <w:szCs w:val="21"/>
          <w:shd w:val="clear" w:color="auto" w:fill="FFFFFF"/>
        </w:rPr>
        <w:t>小五金配件</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a.明装双门顺序器用于控制两扇门的关闭顺序，必须通过国家防火检测GB/T12955-2008内的甲级防火标准认证，并具有90分钟防火型式有效检测报告，表面安装式，锻纹不锈钢饰面。内置高强度弹簧双舌结构；顺序器长度应接近主动扇门宽与1/2从动扇门宽之和，应配套采用空档填充杆；顺序器和空档填充杆的表面处理应一致，为哑光铝色US28（628）。</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b.采用高强度、五节双轴承合页，尺寸为4.5*4.0*3.0，304不锈钢材质和配置304不锈钢螺丝，通过国家权威检测机构的防火检测，并具有90分钟防火型式有效检测报告。</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c.推拉把手、踢脚板和拖把板表面处理为锻纹不锈钢色US32D(630)。不锈钢大拉手和单拉手均须采用对穿螺丝固定。表面处理为锻纹不锈钢色US32D(630)。在卫生间、更衣室和淋浴间门上安装不锈钢踢脚板和拖把板。</w:t>
      </w:r>
    </w:p>
    <w:p w:rsidR="00FD1754" w:rsidRPr="005B29DF" w:rsidRDefault="00524C84">
      <w:pPr>
        <w:pStyle w:val="3ffd"/>
        <w:numPr>
          <w:ilvl w:val="0"/>
          <w:numId w:val="61"/>
        </w:numPr>
        <w:spacing w:line="360" w:lineRule="auto"/>
        <w:ind w:firstLineChars="0"/>
        <w:rPr>
          <w:kern w:val="0"/>
          <w:szCs w:val="21"/>
          <w:shd w:val="clear" w:color="auto" w:fill="FFFFFF"/>
        </w:rPr>
      </w:pPr>
      <w:r w:rsidRPr="005B29DF">
        <w:rPr>
          <w:rFonts w:hint="eastAsia"/>
          <w:kern w:val="0"/>
          <w:szCs w:val="21"/>
          <w:shd w:val="clear" w:color="auto" w:fill="FFFFFF"/>
        </w:rPr>
        <w:t>材料要求</w:t>
      </w:r>
    </w:p>
    <w:p w:rsidR="00FD1754" w:rsidRPr="005B29DF" w:rsidRDefault="00524C84">
      <w:pPr>
        <w:pStyle w:val="3ffd"/>
        <w:numPr>
          <w:ilvl w:val="0"/>
          <w:numId w:val="64"/>
        </w:numPr>
        <w:spacing w:line="360" w:lineRule="auto"/>
        <w:ind w:firstLineChars="0"/>
        <w:rPr>
          <w:kern w:val="0"/>
          <w:szCs w:val="21"/>
          <w:shd w:val="clear" w:color="auto" w:fill="FFFFFF"/>
        </w:rPr>
      </w:pPr>
      <w:r w:rsidRPr="005B29DF">
        <w:rPr>
          <w:rFonts w:hint="eastAsia"/>
          <w:kern w:val="0"/>
          <w:szCs w:val="21"/>
          <w:shd w:val="clear" w:color="auto" w:fill="FFFFFF"/>
        </w:rPr>
        <w:t>外观禁止有发黑、爆漆、起泡、色泽不均等现象；</w:t>
      </w:r>
    </w:p>
    <w:p w:rsidR="00FD1754" w:rsidRPr="005B29DF" w:rsidRDefault="00524C84">
      <w:pPr>
        <w:pStyle w:val="3ffd"/>
        <w:numPr>
          <w:ilvl w:val="0"/>
          <w:numId w:val="64"/>
        </w:numPr>
        <w:spacing w:line="360" w:lineRule="auto"/>
        <w:ind w:firstLineChars="0"/>
        <w:rPr>
          <w:kern w:val="0"/>
          <w:szCs w:val="21"/>
          <w:shd w:val="clear" w:color="auto" w:fill="FFFFFF"/>
        </w:rPr>
      </w:pPr>
      <w:r w:rsidRPr="005B29DF">
        <w:rPr>
          <w:rFonts w:hint="eastAsia"/>
          <w:kern w:val="0"/>
          <w:szCs w:val="21"/>
          <w:shd w:val="clear" w:color="auto" w:fill="FFFFFF"/>
        </w:rPr>
        <w:t>抗腐蚀性、表面附着力、表面硬度均符合有关标准及规范；</w:t>
      </w:r>
    </w:p>
    <w:p w:rsidR="00FD1754" w:rsidRPr="005B29DF" w:rsidRDefault="00524C84">
      <w:pPr>
        <w:pStyle w:val="3ffd"/>
        <w:numPr>
          <w:ilvl w:val="0"/>
          <w:numId w:val="64"/>
        </w:numPr>
        <w:spacing w:line="360" w:lineRule="auto"/>
        <w:ind w:firstLineChars="0"/>
        <w:rPr>
          <w:kern w:val="0"/>
          <w:szCs w:val="21"/>
          <w:shd w:val="clear" w:color="auto" w:fill="FFFFFF"/>
        </w:rPr>
      </w:pPr>
      <w:r w:rsidRPr="005B29DF">
        <w:rPr>
          <w:rFonts w:hint="eastAsia"/>
          <w:kern w:val="0"/>
          <w:szCs w:val="21"/>
          <w:shd w:val="clear" w:color="auto" w:fill="FFFFFF"/>
        </w:rPr>
        <w:t>检验方法：依据技术要求所列规范要求进行检验，每件成品需满足相关消防规范的验收要求；车站承包商需根据技术要求，在承包商与供应商供货合同签订前对逃生装置提供相关的权威机构检测报告；</w:t>
      </w:r>
    </w:p>
    <w:p w:rsidR="00FD1754" w:rsidRPr="005B29DF" w:rsidRDefault="00524C84">
      <w:pPr>
        <w:pStyle w:val="3ffd"/>
        <w:numPr>
          <w:ilvl w:val="0"/>
          <w:numId w:val="61"/>
        </w:numPr>
        <w:spacing w:line="360" w:lineRule="auto"/>
        <w:ind w:firstLineChars="0"/>
        <w:rPr>
          <w:kern w:val="0"/>
          <w:szCs w:val="21"/>
          <w:shd w:val="clear" w:color="auto" w:fill="FFFFFF"/>
        </w:rPr>
      </w:pPr>
      <w:r w:rsidRPr="005B29DF">
        <w:rPr>
          <w:rFonts w:hint="eastAsia"/>
          <w:kern w:val="0"/>
          <w:szCs w:val="21"/>
          <w:shd w:val="clear" w:color="auto" w:fill="FFFFFF"/>
        </w:rPr>
        <w:t>车站钢质门门用五金配置表</w:t>
      </w:r>
    </w:p>
    <w:p w:rsidR="00FD1754" w:rsidRPr="005B29DF" w:rsidRDefault="00524C84">
      <w:pPr>
        <w:pStyle w:val="3ffd"/>
        <w:numPr>
          <w:ilvl w:val="0"/>
          <w:numId w:val="65"/>
        </w:numPr>
        <w:spacing w:line="360" w:lineRule="auto"/>
        <w:ind w:firstLineChars="0"/>
        <w:rPr>
          <w:kern w:val="0"/>
          <w:szCs w:val="21"/>
          <w:shd w:val="clear" w:color="auto" w:fill="FFFFFF"/>
        </w:rPr>
      </w:pPr>
      <w:r w:rsidRPr="005B29DF">
        <w:rPr>
          <w:rFonts w:hint="eastAsia"/>
          <w:kern w:val="0"/>
          <w:szCs w:val="21"/>
          <w:shd w:val="clear" w:color="auto" w:fill="FFFFFF"/>
        </w:rPr>
        <w:t>说明</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a 车站须为本次招标范围内的每一樘门从“车站钢质门门用五金配置表”中选择合适的五金组别以配置门用五金。</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b 套用五金组别的原则和方法详见“车站钢质门门用五金配置表”后的备注。</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c 车站承包商须按“车站钢质门门用五金配置表”的要求，从“车站钢质门门用五金参考厂牌表”中所列的候选厂牌中为每一“五金代号”选择具体的产品厂牌和型号。</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d为便于实施管理锁芯以及售后维修，建议车站承包商选用的同一个工区段门体的门锁类产品（含逃生门锁和锁匣门锁），建议由同一制造商生产，其门用五金产品应尽可能由同一供应商供货。</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e车站承包商所选择的门用五金供应商建议具备门用五金的专业规划能力和图面整合能力，以便应对可能发生的设计变更所引起的五金配置变化。</w:t>
      </w:r>
    </w:p>
    <w:p w:rsidR="00FD1754" w:rsidRPr="005B29DF" w:rsidRDefault="00524C84">
      <w:pPr>
        <w:pStyle w:val="3ffd"/>
        <w:numPr>
          <w:ilvl w:val="0"/>
          <w:numId w:val="65"/>
        </w:numPr>
        <w:spacing w:line="360" w:lineRule="auto"/>
        <w:ind w:firstLineChars="0"/>
        <w:rPr>
          <w:kern w:val="0"/>
          <w:szCs w:val="21"/>
          <w:shd w:val="clear" w:color="auto" w:fill="FFFFFF"/>
        </w:rPr>
      </w:pPr>
      <w:r w:rsidRPr="005B29DF">
        <w:rPr>
          <w:rFonts w:hint="eastAsia"/>
          <w:kern w:val="0"/>
          <w:szCs w:val="21"/>
          <w:shd w:val="clear" w:color="auto" w:fill="FFFFFF"/>
        </w:rPr>
        <w:t>车站钢质门门用五金配置表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890"/>
        <w:gridCol w:w="1710"/>
        <w:gridCol w:w="630"/>
        <w:gridCol w:w="630"/>
        <w:gridCol w:w="630"/>
        <w:gridCol w:w="2805"/>
      </w:tblGrid>
      <w:tr w:rsidR="00FD1754" w:rsidRPr="005B29DF">
        <w:trPr>
          <w:cantSplit/>
        </w:trPr>
        <w:tc>
          <w:tcPr>
            <w:tcW w:w="8928" w:type="dxa"/>
            <w:gridSpan w:val="7"/>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五金组别：01</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序号</w:t>
            </w:r>
          </w:p>
        </w:tc>
        <w:tc>
          <w:tcPr>
            <w:tcW w:w="3600" w:type="dxa"/>
            <w:gridSpan w:val="2"/>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门编号</w:t>
            </w:r>
          </w:p>
        </w:tc>
        <w:tc>
          <w:tcPr>
            <w:tcW w:w="1890" w:type="dxa"/>
            <w:gridSpan w:val="3"/>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门类别</w:t>
            </w:r>
          </w:p>
        </w:tc>
        <w:tc>
          <w:tcPr>
            <w:tcW w:w="280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房间名称/功能位置</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3600" w:type="dxa"/>
            <w:gridSpan w:val="2"/>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GFM0923左/右（注：此门尺寸根据公共区装修模数确定，实际尺寸为：900*2310）</w:t>
            </w:r>
          </w:p>
        </w:tc>
        <w:tc>
          <w:tcPr>
            <w:tcW w:w="1890" w:type="dxa"/>
            <w:gridSpan w:val="3"/>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隔热防火门</w:t>
            </w:r>
          </w:p>
          <w:p w:rsidR="00FD1754" w:rsidRPr="005B29DF" w:rsidRDefault="00524C84">
            <w:pPr>
              <w:jc w:val="center"/>
              <w:rPr>
                <w:kern w:val="0"/>
                <w:szCs w:val="21"/>
                <w:shd w:val="clear" w:color="auto" w:fill="FFFFFF"/>
              </w:rPr>
            </w:pPr>
            <w:r w:rsidRPr="005B29DF">
              <w:rPr>
                <w:rFonts w:hint="eastAsia"/>
                <w:kern w:val="0"/>
                <w:szCs w:val="21"/>
                <w:shd w:val="clear" w:color="auto" w:fill="FFFFFF"/>
              </w:rPr>
              <w:t>（A类）</w:t>
            </w:r>
          </w:p>
        </w:tc>
        <w:tc>
          <w:tcPr>
            <w:tcW w:w="280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面对公共区的房间、楼梯间</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序号</w:t>
            </w:r>
          </w:p>
        </w:tc>
        <w:tc>
          <w:tcPr>
            <w:tcW w:w="189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五金名称</w:t>
            </w:r>
          </w:p>
        </w:tc>
        <w:tc>
          <w:tcPr>
            <w:tcW w:w="171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材料及表面处理</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单位</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数量</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品牌</w:t>
            </w:r>
          </w:p>
        </w:tc>
        <w:tc>
          <w:tcPr>
            <w:tcW w:w="280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备注</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189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合页</w:t>
            </w:r>
          </w:p>
        </w:tc>
        <w:tc>
          <w:tcPr>
            <w:tcW w:w="171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304缎纹不锈钢</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件</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w:t>
            </w:r>
          </w:p>
        </w:tc>
        <w:tc>
          <w:tcPr>
            <w:tcW w:w="630" w:type="dxa"/>
            <w:vAlign w:val="center"/>
          </w:tcPr>
          <w:p w:rsidR="00FD1754" w:rsidRPr="005B29DF" w:rsidRDefault="00FD1754">
            <w:pPr>
              <w:jc w:val="center"/>
              <w:rPr>
                <w:kern w:val="0"/>
                <w:szCs w:val="21"/>
                <w:shd w:val="clear" w:color="auto" w:fill="FFFFFF"/>
              </w:rPr>
            </w:pPr>
          </w:p>
        </w:tc>
        <w:tc>
          <w:tcPr>
            <w:tcW w:w="280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高125x宽100x厚3（可大于以上尺）</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2</w:t>
            </w:r>
          </w:p>
        </w:tc>
        <w:tc>
          <w:tcPr>
            <w:tcW w:w="189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锁匣门锁</w:t>
            </w:r>
          </w:p>
        </w:tc>
        <w:tc>
          <w:tcPr>
            <w:tcW w:w="171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304缎纹不锈钢</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件</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630" w:type="dxa"/>
            <w:vAlign w:val="center"/>
          </w:tcPr>
          <w:p w:rsidR="00FD1754" w:rsidRPr="005B29DF" w:rsidRDefault="00FD1754">
            <w:pPr>
              <w:jc w:val="center"/>
              <w:rPr>
                <w:kern w:val="0"/>
                <w:szCs w:val="21"/>
                <w:shd w:val="clear" w:color="auto" w:fill="FFFFFF"/>
              </w:rPr>
            </w:pPr>
          </w:p>
        </w:tc>
        <w:tc>
          <w:tcPr>
            <w:tcW w:w="2805" w:type="dxa"/>
            <w:vAlign w:val="center"/>
          </w:tcPr>
          <w:p w:rsidR="00FD1754" w:rsidRPr="005B29DF" w:rsidRDefault="00FD1754">
            <w:pPr>
              <w:jc w:val="center"/>
              <w:rPr>
                <w:kern w:val="0"/>
                <w:szCs w:val="21"/>
                <w:shd w:val="clear" w:color="auto" w:fill="FFFFFF"/>
              </w:rPr>
            </w:pP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w:t>
            </w:r>
          </w:p>
        </w:tc>
        <w:tc>
          <w:tcPr>
            <w:tcW w:w="189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明装平行臂闭门器</w:t>
            </w:r>
          </w:p>
        </w:tc>
        <w:tc>
          <w:tcPr>
            <w:tcW w:w="1710" w:type="dxa"/>
            <w:vAlign w:val="center"/>
          </w:tcPr>
          <w:p w:rsidR="00FD1754" w:rsidRPr="005B29DF" w:rsidRDefault="00FD1754">
            <w:pPr>
              <w:jc w:val="center"/>
              <w:rPr>
                <w:kern w:val="0"/>
                <w:szCs w:val="21"/>
                <w:shd w:val="clear" w:color="auto" w:fill="FFFFFF"/>
              </w:rPr>
            </w:pP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件</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630" w:type="dxa"/>
            <w:vAlign w:val="center"/>
          </w:tcPr>
          <w:p w:rsidR="00FD1754" w:rsidRPr="005B29DF" w:rsidRDefault="00FD1754">
            <w:pPr>
              <w:jc w:val="center"/>
              <w:rPr>
                <w:kern w:val="0"/>
                <w:szCs w:val="21"/>
                <w:shd w:val="clear" w:color="auto" w:fill="FFFFFF"/>
              </w:rPr>
            </w:pPr>
          </w:p>
        </w:tc>
        <w:tc>
          <w:tcPr>
            <w:tcW w:w="280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重载型</w:t>
            </w:r>
          </w:p>
        </w:tc>
      </w:tr>
    </w:tbl>
    <w:p w:rsidR="00FD1754" w:rsidRPr="005B29DF" w:rsidRDefault="00FD1754">
      <w:pPr>
        <w:spacing w:line="360" w:lineRule="auto"/>
        <w:rPr>
          <w:kern w:val="0"/>
          <w:szCs w:val="21"/>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050"/>
        <w:gridCol w:w="1710"/>
        <w:gridCol w:w="630"/>
        <w:gridCol w:w="630"/>
        <w:gridCol w:w="600"/>
        <w:gridCol w:w="3720"/>
      </w:tblGrid>
      <w:tr w:rsidR="00FD1754" w:rsidRPr="005B29DF">
        <w:trPr>
          <w:cantSplit/>
        </w:trPr>
        <w:tc>
          <w:tcPr>
            <w:tcW w:w="8973" w:type="dxa"/>
            <w:gridSpan w:val="7"/>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五金组别：02</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序号</w:t>
            </w:r>
          </w:p>
        </w:tc>
        <w:tc>
          <w:tcPr>
            <w:tcW w:w="2760" w:type="dxa"/>
            <w:gridSpan w:val="2"/>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门编号</w:t>
            </w:r>
          </w:p>
        </w:tc>
        <w:tc>
          <w:tcPr>
            <w:tcW w:w="1860" w:type="dxa"/>
            <w:gridSpan w:val="3"/>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门类别</w:t>
            </w:r>
          </w:p>
        </w:tc>
        <w:tc>
          <w:tcPr>
            <w:tcW w:w="372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房间名称/功能位置</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2760" w:type="dxa"/>
            <w:gridSpan w:val="2"/>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GFM1523（注：此门尺寸根据公共区装修模数确定，实际尺寸为：1500*2310）</w:t>
            </w:r>
          </w:p>
        </w:tc>
        <w:tc>
          <w:tcPr>
            <w:tcW w:w="1860" w:type="dxa"/>
            <w:gridSpan w:val="3"/>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隔热防火门</w:t>
            </w:r>
          </w:p>
          <w:p w:rsidR="00FD1754" w:rsidRPr="005B29DF" w:rsidRDefault="00524C84">
            <w:pPr>
              <w:jc w:val="center"/>
              <w:rPr>
                <w:kern w:val="0"/>
                <w:szCs w:val="21"/>
                <w:shd w:val="clear" w:color="auto" w:fill="FFFFFF"/>
              </w:rPr>
            </w:pPr>
            <w:r w:rsidRPr="005B29DF">
              <w:rPr>
                <w:rFonts w:hint="eastAsia"/>
                <w:kern w:val="0"/>
                <w:szCs w:val="21"/>
                <w:shd w:val="clear" w:color="auto" w:fill="FFFFFF"/>
              </w:rPr>
              <w:t>（A类）</w:t>
            </w:r>
          </w:p>
        </w:tc>
        <w:tc>
          <w:tcPr>
            <w:tcW w:w="372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面对公共区的房间、通道、楼梯间门</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2</w:t>
            </w:r>
          </w:p>
        </w:tc>
        <w:tc>
          <w:tcPr>
            <w:tcW w:w="2760" w:type="dxa"/>
            <w:gridSpan w:val="2"/>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GFM1223（注：此门尺寸根据公共区装修模数确定，实际尺寸为：1200*2310）</w:t>
            </w:r>
          </w:p>
        </w:tc>
        <w:tc>
          <w:tcPr>
            <w:tcW w:w="1860" w:type="dxa"/>
            <w:gridSpan w:val="3"/>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隔热防火门</w:t>
            </w:r>
          </w:p>
          <w:p w:rsidR="00FD1754" w:rsidRPr="005B29DF" w:rsidRDefault="00524C84">
            <w:pPr>
              <w:jc w:val="center"/>
              <w:rPr>
                <w:kern w:val="0"/>
                <w:szCs w:val="21"/>
                <w:shd w:val="clear" w:color="auto" w:fill="FFFFFF"/>
              </w:rPr>
            </w:pPr>
            <w:r w:rsidRPr="005B29DF">
              <w:rPr>
                <w:rFonts w:hint="eastAsia"/>
                <w:kern w:val="0"/>
                <w:szCs w:val="21"/>
                <w:shd w:val="clear" w:color="auto" w:fill="FFFFFF"/>
              </w:rPr>
              <w:t>（A类）</w:t>
            </w:r>
          </w:p>
        </w:tc>
        <w:tc>
          <w:tcPr>
            <w:tcW w:w="372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面对公共区的房间、通道、楼梯间门</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w:t>
            </w:r>
          </w:p>
        </w:tc>
        <w:tc>
          <w:tcPr>
            <w:tcW w:w="2760" w:type="dxa"/>
            <w:gridSpan w:val="2"/>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GFM1221</w:t>
            </w:r>
          </w:p>
        </w:tc>
        <w:tc>
          <w:tcPr>
            <w:tcW w:w="1860" w:type="dxa"/>
            <w:gridSpan w:val="3"/>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隔热防火门</w:t>
            </w:r>
          </w:p>
          <w:p w:rsidR="00FD1754" w:rsidRPr="005B29DF" w:rsidRDefault="00524C84">
            <w:pPr>
              <w:jc w:val="center"/>
              <w:rPr>
                <w:kern w:val="0"/>
                <w:szCs w:val="21"/>
                <w:shd w:val="clear" w:color="auto" w:fill="FFFFFF"/>
              </w:rPr>
            </w:pPr>
            <w:r w:rsidRPr="005B29DF">
              <w:rPr>
                <w:rFonts w:hint="eastAsia"/>
                <w:kern w:val="0"/>
                <w:szCs w:val="21"/>
                <w:shd w:val="clear" w:color="auto" w:fill="FFFFFF"/>
              </w:rPr>
              <w:t>（A类）</w:t>
            </w:r>
          </w:p>
        </w:tc>
        <w:tc>
          <w:tcPr>
            <w:tcW w:w="372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通信设备室；通信电源室；信号设备室；信号电源室；隧道风机房；冷水机房</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序号</w:t>
            </w:r>
          </w:p>
        </w:tc>
        <w:tc>
          <w:tcPr>
            <w:tcW w:w="105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五金名称</w:t>
            </w:r>
          </w:p>
        </w:tc>
        <w:tc>
          <w:tcPr>
            <w:tcW w:w="171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材料及表面处理</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单位</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数量</w:t>
            </w:r>
          </w:p>
        </w:tc>
        <w:tc>
          <w:tcPr>
            <w:tcW w:w="60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品牌</w:t>
            </w:r>
          </w:p>
        </w:tc>
        <w:tc>
          <w:tcPr>
            <w:tcW w:w="372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备注</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105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合页</w:t>
            </w:r>
          </w:p>
        </w:tc>
        <w:tc>
          <w:tcPr>
            <w:tcW w:w="171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304缎纹不锈钢</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件</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6</w:t>
            </w:r>
          </w:p>
        </w:tc>
        <w:tc>
          <w:tcPr>
            <w:tcW w:w="600" w:type="dxa"/>
            <w:vAlign w:val="center"/>
          </w:tcPr>
          <w:p w:rsidR="00FD1754" w:rsidRPr="005B29DF" w:rsidRDefault="00FD1754">
            <w:pPr>
              <w:jc w:val="center"/>
              <w:rPr>
                <w:kern w:val="0"/>
                <w:szCs w:val="21"/>
                <w:shd w:val="clear" w:color="auto" w:fill="FFFFFF"/>
              </w:rPr>
            </w:pPr>
          </w:p>
        </w:tc>
        <w:tc>
          <w:tcPr>
            <w:tcW w:w="372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高125x宽100x厚3（可大于以上尺）</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2</w:t>
            </w:r>
          </w:p>
        </w:tc>
        <w:tc>
          <w:tcPr>
            <w:tcW w:w="105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锁匣门锁</w:t>
            </w:r>
          </w:p>
        </w:tc>
        <w:tc>
          <w:tcPr>
            <w:tcW w:w="171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304缎纹不锈钢</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件</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600" w:type="dxa"/>
            <w:vAlign w:val="center"/>
          </w:tcPr>
          <w:p w:rsidR="00FD1754" w:rsidRPr="005B29DF" w:rsidRDefault="00FD1754">
            <w:pPr>
              <w:jc w:val="center"/>
              <w:rPr>
                <w:kern w:val="0"/>
                <w:szCs w:val="21"/>
                <w:shd w:val="clear" w:color="auto" w:fill="FFFFFF"/>
              </w:rPr>
            </w:pPr>
          </w:p>
        </w:tc>
        <w:tc>
          <w:tcPr>
            <w:tcW w:w="3720" w:type="dxa"/>
            <w:vAlign w:val="center"/>
          </w:tcPr>
          <w:p w:rsidR="00FD1754" w:rsidRPr="005B29DF" w:rsidRDefault="00FD1754">
            <w:pPr>
              <w:jc w:val="center"/>
              <w:rPr>
                <w:kern w:val="0"/>
                <w:szCs w:val="21"/>
                <w:shd w:val="clear" w:color="auto" w:fill="FFFFFF"/>
              </w:rPr>
            </w:pP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w:t>
            </w:r>
          </w:p>
        </w:tc>
        <w:tc>
          <w:tcPr>
            <w:tcW w:w="105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明装平行臂闭门器</w:t>
            </w:r>
          </w:p>
        </w:tc>
        <w:tc>
          <w:tcPr>
            <w:tcW w:w="1710" w:type="dxa"/>
            <w:vAlign w:val="center"/>
          </w:tcPr>
          <w:p w:rsidR="00FD1754" w:rsidRPr="005B29DF" w:rsidRDefault="00FD1754">
            <w:pPr>
              <w:jc w:val="center"/>
              <w:rPr>
                <w:kern w:val="0"/>
                <w:szCs w:val="21"/>
                <w:shd w:val="clear" w:color="auto" w:fill="FFFFFF"/>
              </w:rPr>
            </w:pP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件</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2</w:t>
            </w:r>
          </w:p>
        </w:tc>
        <w:tc>
          <w:tcPr>
            <w:tcW w:w="600" w:type="dxa"/>
            <w:vAlign w:val="center"/>
          </w:tcPr>
          <w:p w:rsidR="00FD1754" w:rsidRPr="005B29DF" w:rsidRDefault="00FD1754">
            <w:pPr>
              <w:jc w:val="center"/>
              <w:rPr>
                <w:kern w:val="0"/>
                <w:szCs w:val="21"/>
                <w:shd w:val="clear" w:color="auto" w:fill="FFFFFF"/>
              </w:rPr>
            </w:pPr>
          </w:p>
        </w:tc>
        <w:tc>
          <w:tcPr>
            <w:tcW w:w="372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重载型</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4</w:t>
            </w:r>
          </w:p>
        </w:tc>
        <w:tc>
          <w:tcPr>
            <w:tcW w:w="105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天地插销</w:t>
            </w:r>
          </w:p>
        </w:tc>
        <w:tc>
          <w:tcPr>
            <w:tcW w:w="171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304缎纹不锈钢</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件</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2</w:t>
            </w:r>
          </w:p>
        </w:tc>
        <w:tc>
          <w:tcPr>
            <w:tcW w:w="600" w:type="dxa"/>
            <w:vAlign w:val="center"/>
          </w:tcPr>
          <w:p w:rsidR="00FD1754" w:rsidRPr="005B29DF" w:rsidRDefault="00FD1754">
            <w:pPr>
              <w:jc w:val="center"/>
              <w:rPr>
                <w:kern w:val="0"/>
                <w:szCs w:val="21"/>
                <w:shd w:val="clear" w:color="auto" w:fill="FFFFFF"/>
              </w:rPr>
            </w:pPr>
          </w:p>
        </w:tc>
        <w:tc>
          <w:tcPr>
            <w:tcW w:w="372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长150 插销杆</w:t>
            </w:r>
          </w:p>
        </w:tc>
      </w:tr>
    </w:tbl>
    <w:p w:rsidR="00FD1754" w:rsidRPr="005B29DF" w:rsidRDefault="00FD1754">
      <w:pPr>
        <w:spacing w:line="360" w:lineRule="auto"/>
        <w:rPr>
          <w:kern w:val="0"/>
          <w:szCs w:val="21"/>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155"/>
        <w:gridCol w:w="1710"/>
        <w:gridCol w:w="600"/>
        <w:gridCol w:w="630"/>
        <w:gridCol w:w="630"/>
        <w:gridCol w:w="3602"/>
      </w:tblGrid>
      <w:tr w:rsidR="00FD1754" w:rsidRPr="005B29DF">
        <w:trPr>
          <w:cantSplit/>
        </w:trPr>
        <w:tc>
          <w:tcPr>
            <w:tcW w:w="8960" w:type="dxa"/>
            <w:gridSpan w:val="7"/>
            <w:vAlign w:val="bottom"/>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五金组别：03</w:t>
            </w:r>
          </w:p>
        </w:tc>
      </w:tr>
      <w:tr w:rsidR="00FD1754" w:rsidRPr="005B29DF">
        <w:trPr>
          <w:cantSplit/>
        </w:trPr>
        <w:tc>
          <w:tcPr>
            <w:tcW w:w="633" w:type="dxa"/>
            <w:vAlign w:val="bottom"/>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序号</w:t>
            </w:r>
          </w:p>
        </w:tc>
        <w:tc>
          <w:tcPr>
            <w:tcW w:w="2865" w:type="dxa"/>
            <w:gridSpan w:val="2"/>
            <w:vAlign w:val="bottom"/>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门编号</w:t>
            </w:r>
          </w:p>
        </w:tc>
        <w:tc>
          <w:tcPr>
            <w:tcW w:w="1860" w:type="dxa"/>
            <w:gridSpan w:val="3"/>
            <w:vAlign w:val="bottom"/>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门类别</w:t>
            </w:r>
          </w:p>
        </w:tc>
        <w:tc>
          <w:tcPr>
            <w:tcW w:w="3602" w:type="dxa"/>
            <w:vAlign w:val="bottom"/>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房间名称/功能位置</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2865" w:type="dxa"/>
            <w:gridSpan w:val="2"/>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GHM0923左/右（注：此门尺寸根据公共区装修模数确定，实际尺寸为：900*2310）</w:t>
            </w:r>
          </w:p>
        </w:tc>
        <w:tc>
          <w:tcPr>
            <w:tcW w:w="1860" w:type="dxa"/>
            <w:gridSpan w:val="3"/>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防护门</w:t>
            </w:r>
          </w:p>
        </w:tc>
        <w:tc>
          <w:tcPr>
            <w:tcW w:w="3602"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面对公共区的洗手间门（一律向内开启）</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序号</w:t>
            </w:r>
          </w:p>
        </w:tc>
        <w:tc>
          <w:tcPr>
            <w:tcW w:w="115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五金名称</w:t>
            </w:r>
          </w:p>
        </w:tc>
        <w:tc>
          <w:tcPr>
            <w:tcW w:w="171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材料及表面处理</w:t>
            </w:r>
          </w:p>
        </w:tc>
        <w:tc>
          <w:tcPr>
            <w:tcW w:w="60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单位</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数量</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品牌</w:t>
            </w:r>
          </w:p>
        </w:tc>
        <w:tc>
          <w:tcPr>
            <w:tcW w:w="3602"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备注</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115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合页</w:t>
            </w:r>
          </w:p>
        </w:tc>
        <w:tc>
          <w:tcPr>
            <w:tcW w:w="171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304缎纹不锈钢</w:t>
            </w:r>
          </w:p>
        </w:tc>
        <w:tc>
          <w:tcPr>
            <w:tcW w:w="60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件</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w:t>
            </w:r>
          </w:p>
        </w:tc>
        <w:tc>
          <w:tcPr>
            <w:tcW w:w="630" w:type="dxa"/>
            <w:vAlign w:val="center"/>
          </w:tcPr>
          <w:p w:rsidR="00FD1754" w:rsidRPr="005B29DF" w:rsidRDefault="00FD1754">
            <w:pPr>
              <w:jc w:val="center"/>
              <w:rPr>
                <w:kern w:val="0"/>
                <w:szCs w:val="21"/>
                <w:shd w:val="clear" w:color="auto" w:fill="FFFFFF"/>
              </w:rPr>
            </w:pPr>
          </w:p>
        </w:tc>
        <w:tc>
          <w:tcPr>
            <w:tcW w:w="3602"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高125x宽100x厚3（可大于以上尺）</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2</w:t>
            </w:r>
          </w:p>
        </w:tc>
        <w:tc>
          <w:tcPr>
            <w:tcW w:w="115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把手</w:t>
            </w:r>
          </w:p>
        </w:tc>
        <w:tc>
          <w:tcPr>
            <w:tcW w:w="171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304缎纹不锈钢</w:t>
            </w:r>
          </w:p>
        </w:tc>
        <w:tc>
          <w:tcPr>
            <w:tcW w:w="60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件</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2</w:t>
            </w:r>
          </w:p>
        </w:tc>
        <w:tc>
          <w:tcPr>
            <w:tcW w:w="630" w:type="dxa"/>
            <w:vAlign w:val="center"/>
          </w:tcPr>
          <w:p w:rsidR="00FD1754" w:rsidRPr="005B29DF" w:rsidRDefault="00FD1754">
            <w:pPr>
              <w:jc w:val="center"/>
              <w:rPr>
                <w:kern w:val="0"/>
                <w:szCs w:val="21"/>
                <w:shd w:val="clear" w:color="auto" w:fill="FFFFFF"/>
              </w:rPr>
            </w:pPr>
          </w:p>
        </w:tc>
        <w:tc>
          <w:tcPr>
            <w:tcW w:w="3602"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不锈钢推拉手板（详见施工图）</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w:t>
            </w:r>
          </w:p>
        </w:tc>
        <w:tc>
          <w:tcPr>
            <w:tcW w:w="115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明装平行臂闭门器</w:t>
            </w:r>
          </w:p>
        </w:tc>
        <w:tc>
          <w:tcPr>
            <w:tcW w:w="1710" w:type="dxa"/>
            <w:vAlign w:val="center"/>
          </w:tcPr>
          <w:p w:rsidR="00FD1754" w:rsidRPr="005B29DF" w:rsidRDefault="00FD1754">
            <w:pPr>
              <w:jc w:val="center"/>
              <w:rPr>
                <w:kern w:val="0"/>
                <w:szCs w:val="21"/>
                <w:shd w:val="clear" w:color="auto" w:fill="FFFFFF"/>
              </w:rPr>
            </w:pPr>
          </w:p>
        </w:tc>
        <w:tc>
          <w:tcPr>
            <w:tcW w:w="60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件</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630" w:type="dxa"/>
            <w:vAlign w:val="center"/>
          </w:tcPr>
          <w:p w:rsidR="00FD1754" w:rsidRPr="005B29DF" w:rsidRDefault="00FD1754">
            <w:pPr>
              <w:jc w:val="center"/>
              <w:rPr>
                <w:kern w:val="0"/>
                <w:szCs w:val="21"/>
                <w:shd w:val="clear" w:color="auto" w:fill="FFFFFF"/>
              </w:rPr>
            </w:pPr>
          </w:p>
        </w:tc>
        <w:tc>
          <w:tcPr>
            <w:tcW w:w="3602"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重载型</w:t>
            </w:r>
          </w:p>
        </w:tc>
      </w:tr>
    </w:tbl>
    <w:p w:rsidR="00FD1754" w:rsidRPr="005B29DF" w:rsidRDefault="00FD1754">
      <w:pPr>
        <w:spacing w:line="360" w:lineRule="auto"/>
        <w:rPr>
          <w:kern w:val="0"/>
          <w:szCs w:val="21"/>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155"/>
        <w:gridCol w:w="1680"/>
        <w:gridCol w:w="630"/>
        <w:gridCol w:w="630"/>
        <w:gridCol w:w="630"/>
        <w:gridCol w:w="3602"/>
      </w:tblGrid>
      <w:tr w:rsidR="00FD1754" w:rsidRPr="005B29DF">
        <w:trPr>
          <w:cantSplit/>
        </w:trPr>
        <w:tc>
          <w:tcPr>
            <w:tcW w:w="8960" w:type="dxa"/>
            <w:gridSpan w:val="7"/>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五金组别：04</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序号</w:t>
            </w:r>
          </w:p>
        </w:tc>
        <w:tc>
          <w:tcPr>
            <w:tcW w:w="2835" w:type="dxa"/>
            <w:gridSpan w:val="2"/>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门编号</w:t>
            </w:r>
          </w:p>
        </w:tc>
        <w:tc>
          <w:tcPr>
            <w:tcW w:w="1890" w:type="dxa"/>
            <w:gridSpan w:val="3"/>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门类别</w:t>
            </w:r>
          </w:p>
        </w:tc>
        <w:tc>
          <w:tcPr>
            <w:tcW w:w="3602"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房间名称/功能位置</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2835" w:type="dxa"/>
            <w:gridSpan w:val="2"/>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GBM0823顺左/顺右/逆左/逆右（注：此门尺寸根据公共区装修模数确定，实际尺寸为：800*2310）</w:t>
            </w:r>
          </w:p>
        </w:tc>
        <w:tc>
          <w:tcPr>
            <w:tcW w:w="1890" w:type="dxa"/>
            <w:gridSpan w:val="3"/>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密闭门</w:t>
            </w:r>
          </w:p>
        </w:tc>
        <w:tc>
          <w:tcPr>
            <w:tcW w:w="3602"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面对公共区的风室、风道门</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序号</w:t>
            </w:r>
          </w:p>
        </w:tc>
        <w:tc>
          <w:tcPr>
            <w:tcW w:w="115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五金名称</w:t>
            </w:r>
          </w:p>
        </w:tc>
        <w:tc>
          <w:tcPr>
            <w:tcW w:w="168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材料及表面处理</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单位</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数量</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品牌</w:t>
            </w:r>
          </w:p>
        </w:tc>
        <w:tc>
          <w:tcPr>
            <w:tcW w:w="3602"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备注</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115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合页</w:t>
            </w:r>
          </w:p>
        </w:tc>
        <w:tc>
          <w:tcPr>
            <w:tcW w:w="168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304缎纹不锈钢</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件</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w:t>
            </w:r>
          </w:p>
        </w:tc>
        <w:tc>
          <w:tcPr>
            <w:tcW w:w="630" w:type="dxa"/>
            <w:vAlign w:val="center"/>
          </w:tcPr>
          <w:p w:rsidR="00FD1754" w:rsidRPr="005B29DF" w:rsidRDefault="00FD1754">
            <w:pPr>
              <w:jc w:val="center"/>
              <w:rPr>
                <w:kern w:val="0"/>
                <w:szCs w:val="21"/>
                <w:shd w:val="clear" w:color="auto" w:fill="FFFFFF"/>
              </w:rPr>
            </w:pPr>
          </w:p>
        </w:tc>
        <w:tc>
          <w:tcPr>
            <w:tcW w:w="3602"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高125x宽100x厚3（可大于以上尺）</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2</w:t>
            </w:r>
          </w:p>
        </w:tc>
        <w:tc>
          <w:tcPr>
            <w:tcW w:w="115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辅助门锁</w:t>
            </w:r>
          </w:p>
        </w:tc>
        <w:tc>
          <w:tcPr>
            <w:tcW w:w="168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304缎纹不锈钢</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件</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630" w:type="dxa"/>
            <w:vAlign w:val="center"/>
          </w:tcPr>
          <w:p w:rsidR="00FD1754" w:rsidRPr="005B29DF" w:rsidRDefault="00FD1754">
            <w:pPr>
              <w:jc w:val="center"/>
              <w:rPr>
                <w:kern w:val="0"/>
                <w:szCs w:val="21"/>
                <w:shd w:val="clear" w:color="auto" w:fill="FFFFFF"/>
              </w:rPr>
            </w:pPr>
          </w:p>
        </w:tc>
        <w:tc>
          <w:tcPr>
            <w:tcW w:w="3602" w:type="dxa"/>
            <w:vAlign w:val="center"/>
          </w:tcPr>
          <w:p w:rsidR="00FD1754" w:rsidRPr="005B29DF" w:rsidRDefault="00FD1754">
            <w:pPr>
              <w:jc w:val="center"/>
              <w:rPr>
                <w:kern w:val="0"/>
                <w:szCs w:val="21"/>
                <w:shd w:val="clear" w:color="auto" w:fill="FFFFFF"/>
              </w:rPr>
            </w:pP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w:t>
            </w:r>
          </w:p>
        </w:tc>
        <w:tc>
          <w:tcPr>
            <w:tcW w:w="115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气密门锁</w:t>
            </w:r>
          </w:p>
        </w:tc>
        <w:tc>
          <w:tcPr>
            <w:tcW w:w="168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304缎纹不锈钢</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件</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630" w:type="dxa"/>
            <w:vAlign w:val="center"/>
          </w:tcPr>
          <w:p w:rsidR="00FD1754" w:rsidRPr="005B29DF" w:rsidRDefault="00FD1754">
            <w:pPr>
              <w:jc w:val="center"/>
              <w:rPr>
                <w:kern w:val="0"/>
                <w:szCs w:val="21"/>
                <w:shd w:val="clear" w:color="auto" w:fill="FFFFFF"/>
              </w:rPr>
            </w:pPr>
          </w:p>
        </w:tc>
        <w:tc>
          <w:tcPr>
            <w:tcW w:w="3602"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三方向插销</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4</w:t>
            </w:r>
          </w:p>
        </w:tc>
        <w:tc>
          <w:tcPr>
            <w:tcW w:w="115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气密胶条</w:t>
            </w:r>
          </w:p>
        </w:tc>
        <w:tc>
          <w:tcPr>
            <w:tcW w:w="168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黑色亚光</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套</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630" w:type="dxa"/>
            <w:vAlign w:val="center"/>
          </w:tcPr>
          <w:p w:rsidR="00FD1754" w:rsidRPr="005B29DF" w:rsidRDefault="00FD1754">
            <w:pPr>
              <w:jc w:val="center"/>
              <w:rPr>
                <w:kern w:val="0"/>
                <w:szCs w:val="21"/>
                <w:shd w:val="clear" w:color="auto" w:fill="FFFFFF"/>
              </w:rPr>
            </w:pPr>
          </w:p>
        </w:tc>
        <w:tc>
          <w:tcPr>
            <w:tcW w:w="3602" w:type="dxa"/>
            <w:vAlign w:val="center"/>
          </w:tcPr>
          <w:p w:rsidR="00FD1754" w:rsidRPr="005B29DF" w:rsidRDefault="00FD1754">
            <w:pPr>
              <w:jc w:val="center"/>
              <w:rPr>
                <w:kern w:val="0"/>
                <w:szCs w:val="21"/>
                <w:shd w:val="clear" w:color="auto" w:fill="FFFFFF"/>
              </w:rPr>
            </w:pPr>
          </w:p>
        </w:tc>
      </w:tr>
    </w:tbl>
    <w:p w:rsidR="00FD1754" w:rsidRPr="005B29DF" w:rsidRDefault="00FD1754">
      <w:pPr>
        <w:spacing w:line="360" w:lineRule="auto"/>
        <w:rPr>
          <w:kern w:val="0"/>
          <w:szCs w:val="21"/>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995"/>
        <w:gridCol w:w="1710"/>
        <w:gridCol w:w="705"/>
        <w:gridCol w:w="705"/>
        <w:gridCol w:w="705"/>
        <w:gridCol w:w="2475"/>
      </w:tblGrid>
      <w:tr w:rsidR="00FD1754" w:rsidRPr="005B29DF">
        <w:trPr>
          <w:cantSplit/>
        </w:trPr>
        <w:tc>
          <w:tcPr>
            <w:tcW w:w="8928" w:type="dxa"/>
            <w:gridSpan w:val="7"/>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五金组别：05</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序号</w:t>
            </w:r>
          </w:p>
        </w:tc>
        <w:tc>
          <w:tcPr>
            <w:tcW w:w="3705" w:type="dxa"/>
            <w:gridSpan w:val="2"/>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门编号</w:t>
            </w:r>
          </w:p>
        </w:tc>
        <w:tc>
          <w:tcPr>
            <w:tcW w:w="2115" w:type="dxa"/>
            <w:gridSpan w:val="3"/>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门类别</w:t>
            </w:r>
          </w:p>
        </w:tc>
        <w:tc>
          <w:tcPr>
            <w:tcW w:w="247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房间名称/功能位置</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3705" w:type="dxa"/>
            <w:gridSpan w:val="2"/>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GFM1021左/右</w:t>
            </w:r>
          </w:p>
        </w:tc>
        <w:tc>
          <w:tcPr>
            <w:tcW w:w="2115" w:type="dxa"/>
            <w:gridSpan w:val="3"/>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隔热防火门</w:t>
            </w:r>
          </w:p>
        </w:tc>
        <w:tc>
          <w:tcPr>
            <w:tcW w:w="247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疏散楼梯间；消防通道</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2</w:t>
            </w:r>
          </w:p>
        </w:tc>
        <w:tc>
          <w:tcPr>
            <w:tcW w:w="3705" w:type="dxa"/>
            <w:gridSpan w:val="2"/>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GFM1221左/右</w:t>
            </w:r>
          </w:p>
        </w:tc>
        <w:tc>
          <w:tcPr>
            <w:tcW w:w="2115" w:type="dxa"/>
            <w:gridSpan w:val="3"/>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隔热防火门</w:t>
            </w:r>
          </w:p>
        </w:tc>
        <w:tc>
          <w:tcPr>
            <w:tcW w:w="247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疏散楼梯间；消防通道</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序号</w:t>
            </w:r>
          </w:p>
        </w:tc>
        <w:tc>
          <w:tcPr>
            <w:tcW w:w="199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五金名称</w:t>
            </w:r>
          </w:p>
        </w:tc>
        <w:tc>
          <w:tcPr>
            <w:tcW w:w="171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材料及表面处理</w:t>
            </w:r>
          </w:p>
        </w:tc>
        <w:tc>
          <w:tcPr>
            <w:tcW w:w="70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单位</w:t>
            </w:r>
          </w:p>
        </w:tc>
        <w:tc>
          <w:tcPr>
            <w:tcW w:w="70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数量</w:t>
            </w:r>
          </w:p>
        </w:tc>
        <w:tc>
          <w:tcPr>
            <w:tcW w:w="70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品牌</w:t>
            </w:r>
          </w:p>
        </w:tc>
        <w:tc>
          <w:tcPr>
            <w:tcW w:w="247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备注</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199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合页</w:t>
            </w:r>
          </w:p>
        </w:tc>
        <w:tc>
          <w:tcPr>
            <w:tcW w:w="171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304缎纹不锈钢</w:t>
            </w:r>
          </w:p>
        </w:tc>
        <w:tc>
          <w:tcPr>
            <w:tcW w:w="70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件</w:t>
            </w:r>
          </w:p>
        </w:tc>
        <w:tc>
          <w:tcPr>
            <w:tcW w:w="70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w:t>
            </w:r>
          </w:p>
        </w:tc>
        <w:tc>
          <w:tcPr>
            <w:tcW w:w="705" w:type="dxa"/>
            <w:vAlign w:val="center"/>
          </w:tcPr>
          <w:p w:rsidR="00FD1754" w:rsidRPr="005B29DF" w:rsidRDefault="00FD1754">
            <w:pPr>
              <w:jc w:val="center"/>
              <w:rPr>
                <w:kern w:val="0"/>
                <w:szCs w:val="21"/>
                <w:shd w:val="clear" w:color="auto" w:fill="FFFFFF"/>
              </w:rPr>
            </w:pPr>
          </w:p>
        </w:tc>
        <w:tc>
          <w:tcPr>
            <w:tcW w:w="247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高125x宽100x厚3（可大于以上尺）</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2</w:t>
            </w:r>
          </w:p>
        </w:tc>
        <w:tc>
          <w:tcPr>
            <w:tcW w:w="199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推杠式紧急出口装置（逃生门锁）</w:t>
            </w:r>
          </w:p>
        </w:tc>
        <w:tc>
          <w:tcPr>
            <w:tcW w:w="171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304缎纹不锈钢</w:t>
            </w:r>
          </w:p>
        </w:tc>
        <w:tc>
          <w:tcPr>
            <w:tcW w:w="70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件</w:t>
            </w:r>
          </w:p>
        </w:tc>
        <w:tc>
          <w:tcPr>
            <w:tcW w:w="70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705" w:type="dxa"/>
            <w:vAlign w:val="center"/>
          </w:tcPr>
          <w:p w:rsidR="00FD1754" w:rsidRPr="005B29DF" w:rsidRDefault="00FD1754">
            <w:pPr>
              <w:jc w:val="center"/>
              <w:rPr>
                <w:kern w:val="0"/>
                <w:szCs w:val="21"/>
                <w:shd w:val="clear" w:color="auto" w:fill="FFFFFF"/>
              </w:rPr>
            </w:pPr>
          </w:p>
        </w:tc>
        <w:tc>
          <w:tcPr>
            <w:tcW w:w="2475" w:type="dxa"/>
            <w:vAlign w:val="center"/>
          </w:tcPr>
          <w:p w:rsidR="00FD1754" w:rsidRPr="005B29DF" w:rsidRDefault="00FD1754">
            <w:pPr>
              <w:jc w:val="center"/>
              <w:rPr>
                <w:kern w:val="0"/>
                <w:szCs w:val="21"/>
                <w:shd w:val="clear" w:color="auto" w:fill="FFFFFF"/>
              </w:rPr>
            </w:pP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w:t>
            </w:r>
          </w:p>
        </w:tc>
        <w:tc>
          <w:tcPr>
            <w:tcW w:w="199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明装平行臂闭门器</w:t>
            </w:r>
          </w:p>
        </w:tc>
        <w:tc>
          <w:tcPr>
            <w:tcW w:w="1710" w:type="dxa"/>
            <w:vAlign w:val="center"/>
          </w:tcPr>
          <w:p w:rsidR="00FD1754" w:rsidRPr="005B29DF" w:rsidRDefault="00FD1754">
            <w:pPr>
              <w:jc w:val="center"/>
              <w:rPr>
                <w:kern w:val="0"/>
                <w:szCs w:val="21"/>
                <w:shd w:val="clear" w:color="auto" w:fill="FFFFFF"/>
              </w:rPr>
            </w:pPr>
          </w:p>
        </w:tc>
        <w:tc>
          <w:tcPr>
            <w:tcW w:w="70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件</w:t>
            </w:r>
          </w:p>
        </w:tc>
        <w:tc>
          <w:tcPr>
            <w:tcW w:w="70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705" w:type="dxa"/>
            <w:vAlign w:val="center"/>
          </w:tcPr>
          <w:p w:rsidR="00FD1754" w:rsidRPr="005B29DF" w:rsidRDefault="00FD1754">
            <w:pPr>
              <w:jc w:val="center"/>
              <w:rPr>
                <w:kern w:val="0"/>
                <w:szCs w:val="21"/>
                <w:shd w:val="clear" w:color="auto" w:fill="FFFFFF"/>
              </w:rPr>
            </w:pPr>
          </w:p>
        </w:tc>
        <w:tc>
          <w:tcPr>
            <w:tcW w:w="247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重载型</w:t>
            </w:r>
          </w:p>
        </w:tc>
      </w:tr>
    </w:tbl>
    <w:p w:rsidR="00FD1754" w:rsidRPr="005B29DF" w:rsidRDefault="00FD1754">
      <w:pPr>
        <w:spacing w:line="360" w:lineRule="auto"/>
        <w:rPr>
          <w:kern w:val="0"/>
          <w:szCs w:val="21"/>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050"/>
        <w:gridCol w:w="1260"/>
        <w:gridCol w:w="525"/>
        <w:gridCol w:w="420"/>
        <w:gridCol w:w="420"/>
        <w:gridCol w:w="4620"/>
      </w:tblGrid>
      <w:tr w:rsidR="00FD1754" w:rsidRPr="005B29DF">
        <w:trPr>
          <w:cantSplit/>
        </w:trPr>
        <w:tc>
          <w:tcPr>
            <w:tcW w:w="8928" w:type="dxa"/>
            <w:gridSpan w:val="7"/>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五金组别：06</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序号</w:t>
            </w:r>
          </w:p>
        </w:tc>
        <w:tc>
          <w:tcPr>
            <w:tcW w:w="2310" w:type="dxa"/>
            <w:gridSpan w:val="2"/>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门编号</w:t>
            </w:r>
          </w:p>
        </w:tc>
        <w:tc>
          <w:tcPr>
            <w:tcW w:w="1365" w:type="dxa"/>
            <w:gridSpan w:val="3"/>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门类别</w:t>
            </w:r>
          </w:p>
        </w:tc>
        <w:tc>
          <w:tcPr>
            <w:tcW w:w="462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房间名称/功能位置</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2310" w:type="dxa"/>
            <w:gridSpan w:val="2"/>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GFM0821左/右</w:t>
            </w:r>
          </w:p>
        </w:tc>
        <w:tc>
          <w:tcPr>
            <w:tcW w:w="1365" w:type="dxa"/>
            <w:gridSpan w:val="3"/>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隔热防火门</w:t>
            </w:r>
          </w:p>
        </w:tc>
        <w:tc>
          <w:tcPr>
            <w:tcW w:w="462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电缆井；照明配电室</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2</w:t>
            </w:r>
          </w:p>
        </w:tc>
        <w:tc>
          <w:tcPr>
            <w:tcW w:w="2310" w:type="dxa"/>
            <w:gridSpan w:val="2"/>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GFM1021左/右</w:t>
            </w:r>
          </w:p>
        </w:tc>
        <w:tc>
          <w:tcPr>
            <w:tcW w:w="1365" w:type="dxa"/>
            <w:gridSpan w:val="3"/>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隔热防火门</w:t>
            </w:r>
          </w:p>
        </w:tc>
        <w:tc>
          <w:tcPr>
            <w:tcW w:w="462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站长室；会议室；AFC管理室；安全办公室；民用通信设备室；电信局机房；防淹门机房；电梯机房；33kV开关柜室；0.4kV开关柜室；整流变压器室；直流开关柜室；控制室；环控电控室；制动控制室；消防泵房；隧道风机房；气瓶室；车站控制室；综合控制室；AFC设备室；警务室；蓄电池室；屏蔽门设备及控制室；小系统机房</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序号</w:t>
            </w:r>
          </w:p>
        </w:tc>
        <w:tc>
          <w:tcPr>
            <w:tcW w:w="105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五金名称</w:t>
            </w:r>
          </w:p>
        </w:tc>
        <w:tc>
          <w:tcPr>
            <w:tcW w:w="126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材料及表面处理</w:t>
            </w:r>
          </w:p>
        </w:tc>
        <w:tc>
          <w:tcPr>
            <w:tcW w:w="52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单位</w:t>
            </w:r>
          </w:p>
        </w:tc>
        <w:tc>
          <w:tcPr>
            <w:tcW w:w="42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数量</w:t>
            </w:r>
          </w:p>
        </w:tc>
        <w:tc>
          <w:tcPr>
            <w:tcW w:w="42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品牌</w:t>
            </w:r>
          </w:p>
        </w:tc>
        <w:tc>
          <w:tcPr>
            <w:tcW w:w="462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备注</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105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合页</w:t>
            </w:r>
          </w:p>
        </w:tc>
        <w:tc>
          <w:tcPr>
            <w:tcW w:w="126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304缎纹不锈钢</w:t>
            </w:r>
          </w:p>
        </w:tc>
        <w:tc>
          <w:tcPr>
            <w:tcW w:w="52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件</w:t>
            </w:r>
          </w:p>
        </w:tc>
        <w:tc>
          <w:tcPr>
            <w:tcW w:w="42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w:t>
            </w:r>
          </w:p>
        </w:tc>
        <w:tc>
          <w:tcPr>
            <w:tcW w:w="420" w:type="dxa"/>
            <w:vAlign w:val="center"/>
          </w:tcPr>
          <w:p w:rsidR="00FD1754" w:rsidRPr="005B29DF" w:rsidRDefault="00FD1754">
            <w:pPr>
              <w:jc w:val="center"/>
              <w:rPr>
                <w:kern w:val="0"/>
                <w:szCs w:val="21"/>
                <w:shd w:val="clear" w:color="auto" w:fill="FFFFFF"/>
              </w:rPr>
            </w:pPr>
          </w:p>
        </w:tc>
        <w:tc>
          <w:tcPr>
            <w:tcW w:w="462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高125x宽100x厚3（可大于以上尺）</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2</w:t>
            </w:r>
          </w:p>
        </w:tc>
        <w:tc>
          <w:tcPr>
            <w:tcW w:w="105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锁匣门锁</w:t>
            </w:r>
          </w:p>
        </w:tc>
        <w:tc>
          <w:tcPr>
            <w:tcW w:w="126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304缎纹不锈钢</w:t>
            </w:r>
          </w:p>
        </w:tc>
        <w:tc>
          <w:tcPr>
            <w:tcW w:w="52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件</w:t>
            </w:r>
          </w:p>
        </w:tc>
        <w:tc>
          <w:tcPr>
            <w:tcW w:w="42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420" w:type="dxa"/>
            <w:vAlign w:val="center"/>
          </w:tcPr>
          <w:p w:rsidR="00FD1754" w:rsidRPr="005B29DF" w:rsidRDefault="00FD1754">
            <w:pPr>
              <w:jc w:val="center"/>
              <w:rPr>
                <w:kern w:val="0"/>
                <w:szCs w:val="21"/>
                <w:shd w:val="clear" w:color="auto" w:fill="FFFFFF"/>
              </w:rPr>
            </w:pPr>
          </w:p>
        </w:tc>
        <w:tc>
          <w:tcPr>
            <w:tcW w:w="4620" w:type="dxa"/>
            <w:vAlign w:val="center"/>
          </w:tcPr>
          <w:p w:rsidR="00FD1754" w:rsidRPr="005B29DF" w:rsidRDefault="00FD1754">
            <w:pPr>
              <w:jc w:val="center"/>
              <w:rPr>
                <w:kern w:val="0"/>
                <w:szCs w:val="21"/>
                <w:shd w:val="clear" w:color="auto" w:fill="FFFFFF"/>
              </w:rPr>
            </w:pP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w:t>
            </w:r>
          </w:p>
        </w:tc>
        <w:tc>
          <w:tcPr>
            <w:tcW w:w="105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明装平行臂闭门器</w:t>
            </w:r>
          </w:p>
        </w:tc>
        <w:tc>
          <w:tcPr>
            <w:tcW w:w="1260" w:type="dxa"/>
            <w:vAlign w:val="center"/>
          </w:tcPr>
          <w:p w:rsidR="00FD1754" w:rsidRPr="005B29DF" w:rsidRDefault="00FD1754">
            <w:pPr>
              <w:jc w:val="center"/>
              <w:rPr>
                <w:kern w:val="0"/>
                <w:szCs w:val="21"/>
                <w:shd w:val="clear" w:color="auto" w:fill="FFFFFF"/>
              </w:rPr>
            </w:pPr>
          </w:p>
        </w:tc>
        <w:tc>
          <w:tcPr>
            <w:tcW w:w="52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件</w:t>
            </w:r>
          </w:p>
        </w:tc>
        <w:tc>
          <w:tcPr>
            <w:tcW w:w="42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420" w:type="dxa"/>
            <w:vAlign w:val="center"/>
          </w:tcPr>
          <w:p w:rsidR="00FD1754" w:rsidRPr="005B29DF" w:rsidRDefault="00FD1754">
            <w:pPr>
              <w:jc w:val="center"/>
              <w:rPr>
                <w:kern w:val="0"/>
                <w:szCs w:val="21"/>
                <w:shd w:val="clear" w:color="auto" w:fill="FFFFFF"/>
              </w:rPr>
            </w:pPr>
          </w:p>
        </w:tc>
        <w:tc>
          <w:tcPr>
            <w:tcW w:w="462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重载型</w:t>
            </w:r>
          </w:p>
        </w:tc>
      </w:tr>
    </w:tbl>
    <w:p w:rsidR="00FD1754" w:rsidRPr="005B29DF" w:rsidRDefault="00FD1754">
      <w:pPr>
        <w:spacing w:line="360" w:lineRule="auto"/>
        <w:rPr>
          <w:kern w:val="0"/>
          <w:szCs w:val="21"/>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2100"/>
        <w:gridCol w:w="1785"/>
        <w:gridCol w:w="735"/>
        <w:gridCol w:w="735"/>
        <w:gridCol w:w="660"/>
        <w:gridCol w:w="2385"/>
      </w:tblGrid>
      <w:tr w:rsidR="00FD1754" w:rsidRPr="005B29DF">
        <w:trPr>
          <w:cantSplit/>
          <w:trHeight w:val="20"/>
        </w:trPr>
        <w:tc>
          <w:tcPr>
            <w:tcW w:w="9033" w:type="dxa"/>
            <w:gridSpan w:val="7"/>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五金组别：07</w:t>
            </w:r>
          </w:p>
        </w:tc>
      </w:tr>
      <w:tr w:rsidR="00FD1754" w:rsidRPr="005B29DF">
        <w:trPr>
          <w:cantSplit/>
          <w:trHeight w:val="20"/>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序号</w:t>
            </w:r>
          </w:p>
        </w:tc>
        <w:tc>
          <w:tcPr>
            <w:tcW w:w="3885" w:type="dxa"/>
            <w:gridSpan w:val="2"/>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门编号</w:t>
            </w:r>
          </w:p>
        </w:tc>
        <w:tc>
          <w:tcPr>
            <w:tcW w:w="2130" w:type="dxa"/>
            <w:gridSpan w:val="3"/>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门类别</w:t>
            </w:r>
          </w:p>
        </w:tc>
        <w:tc>
          <w:tcPr>
            <w:tcW w:w="238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房间名称/功能位置</w:t>
            </w:r>
          </w:p>
        </w:tc>
      </w:tr>
      <w:tr w:rsidR="00FD1754" w:rsidRPr="005B29DF">
        <w:trPr>
          <w:cantSplit/>
          <w:trHeight w:val="20"/>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3885" w:type="dxa"/>
            <w:gridSpan w:val="2"/>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GFM1521</w:t>
            </w:r>
          </w:p>
        </w:tc>
        <w:tc>
          <w:tcPr>
            <w:tcW w:w="2130" w:type="dxa"/>
            <w:gridSpan w:val="3"/>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隔热防火门（A类）</w:t>
            </w:r>
          </w:p>
        </w:tc>
        <w:tc>
          <w:tcPr>
            <w:tcW w:w="238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设备区紧急疏散门</w:t>
            </w:r>
          </w:p>
        </w:tc>
      </w:tr>
      <w:tr w:rsidR="00FD1754" w:rsidRPr="005B29DF">
        <w:trPr>
          <w:cantSplit/>
          <w:trHeight w:val="20"/>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序号</w:t>
            </w:r>
          </w:p>
        </w:tc>
        <w:tc>
          <w:tcPr>
            <w:tcW w:w="210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五金名称</w:t>
            </w:r>
          </w:p>
        </w:tc>
        <w:tc>
          <w:tcPr>
            <w:tcW w:w="178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材料及表面处理</w:t>
            </w:r>
          </w:p>
        </w:tc>
        <w:tc>
          <w:tcPr>
            <w:tcW w:w="73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单位</w:t>
            </w:r>
          </w:p>
        </w:tc>
        <w:tc>
          <w:tcPr>
            <w:tcW w:w="73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数量</w:t>
            </w:r>
          </w:p>
        </w:tc>
        <w:tc>
          <w:tcPr>
            <w:tcW w:w="66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品牌</w:t>
            </w:r>
          </w:p>
        </w:tc>
        <w:tc>
          <w:tcPr>
            <w:tcW w:w="238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备注</w:t>
            </w:r>
          </w:p>
        </w:tc>
      </w:tr>
      <w:tr w:rsidR="00FD1754" w:rsidRPr="005B29DF">
        <w:trPr>
          <w:cantSplit/>
          <w:trHeight w:val="20"/>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210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合页</w:t>
            </w:r>
          </w:p>
        </w:tc>
        <w:tc>
          <w:tcPr>
            <w:tcW w:w="178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亚光不锈钢</w:t>
            </w:r>
          </w:p>
        </w:tc>
        <w:tc>
          <w:tcPr>
            <w:tcW w:w="73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件</w:t>
            </w:r>
          </w:p>
        </w:tc>
        <w:tc>
          <w:tcPr>
            <w:tcW w:w="73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6</w:t>
            </w:r>
          </w:p>
        </w:tc>
        <w:tc>
          <w:tcPr>
            <w:tcW w:w="660" w:type="dxa"/>
            <w:vAlign w:val="center"/>
          </w:tcPr>
          <w:p w:rsidR="00FD1754" w:rsidRPr="005B29DF" w:rsidRDefault="00FD1754">
            <w:pPr>
              <w:jc w:val="center"/>
              <w:rPr>
                <w:kern w:val="0"/>
                <w:szCs w:val="21"/>
                <w:shd w:val="clear" w:color="auto" w:fill="FFFFFF"/>
              </w:rPr>
            </w:pPr>
          </w:p>
        </w:tc>
        <w:tc>
          <w:tcPr>
            <w:tcW w:w="238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高125x宽100x厚3（可大于以上尺）</w:t>
            </w:r>
          </w:p>
        </w:tc>
      </w:tr>
      <w:tr w:rsidR="00FD1754" w:rsidRPr="005B29DF">
        <w:trPr>
          <w:cantSplit/>
          <w:trHeight w:val="20"/>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2</w:t>
            </w:r>
          </w:p>
        </w:tc>
        <w:tc>
          <w:tcPr>
            <w:tcW w:w="210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推杠式紧急出口装置（逃生门锁）</w:t>
            </w:r>
          </w:p>
        </w:tc>
        <w:tc>
          <w:tcPr>
            <w:tcW w:w="178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304缎纹不锈钢</w:t>
            </w:r>
          </w:p>
        </w:tc>
        <w:tc>
          <w:tcPr>
            <w:tcW w:w="73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件</w:t>
            </w:r>
          </w:p>
        </w:tc>
        <w:tc>
          <w:tcPr>
            <w:tcW w:w="73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2</w:t>
            </w:r>
          </w:p>
        </w:tc>
        <w:tc>
          <w:tcPr>
            <w:tcW w:w="660" w:type="dxa"/>
            <w:vAlign w:val="center"/>
          </w:tcPr>
          <w:p w:rsidR="00FD1754" w:rsidRPr="005B29DF" w:rsidRDefault="00FD1754">
            <w:pPr>
              <w:jc w:val="center"/>
              <w:rPr>
                <w:kern w:val="0"/>
                <w:szCs w:val="21"/>
                <w:shd w:val="clear" w:color="auto" w:fill="FFFFFF"/>
              </w:rPr>
            </w:pPr>
          </w:p>
        </w:tc>
        <w:tc>
          <w:tcPr>
            <w:tcW w:w="2385" w:type="dxa"/>
            <w:vAlign w:val="center"/>
          </w:tcPr>
          <w:p w:rsidR="00FD1754" w:rsidRPr="005B29DF" w:rsidRDefault="00FD1754">
            <w:pPr>
              <w:jc w:val="center"/>
              <w:rPr>
                <w:kern w:val="0"/>
                <w:szCs w:val="21"/>
                <w:shd w:val="clear" w:color="auto" w:fill="FFFFFF"/>
              </w:rPr>
            </w:pPr>
          </w:p>
        </w:tc>
      </w:tr>
      <w:tr w:rsidR="00FD1754" w:rsidRPr="005B29DF">
        <w:trPr>
          <w:cantSplit/>
          <w:trHeight w:val="20"/>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w:t>
            </w:r>
          </w:p>
        </w:tc>
        <w:tc>
          <w:tcPr>
            <w:tcW w:w="210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明装平行臂闭门器</w:t>
            </w:r>
          </w:p>
        </w:tc>
        <w:tc>
          <w:tcPr>
            <w:tcW w:w="1785" w:type="dxa"/>
            <w:vAlign w:val="center"/>
          </w:tcPr>
          <w:p w:rsidR="00FD1754" w:rsidRPr="005B29DF" w:rsidRDefault="00FD1754">
            <w:pPr>
              <w:jc w:val="center"/>
              <w:rPr>
                <w:kern w:val="0"/>
                <w:szCs w:val="21"/>
                <w:shd w:val="clear" w:color="auto" w:fill="FFFFFF"/>
              </w:rPr>
            </w:pPr>
          </w:p>
        </w:tc>
        <w:tc>
          <w:tcPr>
            <w:tcW w:w="73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件</w:t>
            </w:r>
          </w:p>
        </w:tc>
        <w:tc>
          <w:tcPr>
            <w:tcW w:w="73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2</w:t>
            </w:r>
          </w:p>
        </w:tc>
        <w:tc>
          <w:tcPr>
            <w:tcW w:w="660" w:type="dxa"/>
            <w:vAlign w:val="center"/>
          </w:tcPr>
          <w:p w:rsidR="00FD1754" w:rsidRPr="005B29DF" w:rsidRDefault="00FD1754">
            <w:pPr>
              <w:jc w:val="center"/>
              <w:rPr>
                <w:kern w:val="0"/>
                <w:szCs w:val="21"/>
                <w:shd w:val="clear" w:color="auto" w:fill="FFFFFF"/>
              </w:rPr>
            </w:pPr>
          </w:p>
        </w:tc>
        <w:tc>
          <w:tcPr>
            <w:tcW w:w="238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重载型</w:t>
            </w:r>
          </w:p>
        </w:tc>
      </w:tr>
      <w:tr w:rsidR="00FD1754" w:rsidRPr="005B29DF">
        <w:trPr>
          <w:cantSplit/>
          <w:trHeight w:val="20"/>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4</w:t>
            </w:r>
          </w:p>
        </w:tc>
        <w:tc>
          <w:tcPr>
            <w:tcW w:w="210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双门顺序器</w:t>
            </w:r>
          </w:p>
        </w:tc>
        <w:tc>
          <w:tcPr>
            <w:tcW w:w="178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304缎纹不锈钢</w:t>
            </w:r>
          </w:p>
        </w:tc>
        <w:tc>
          <w:tcPr>
            <w:tcW w:w="73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件</w:t>
            </w:r>
          </w:p>
        </w:tc>
        <w:tc>
          <w:tcPr>
            <w:tcW w:w="73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660" w:type="dxa"/>
            <w:vAlign w:val="center"/>
          </w:tcPr>
          <w:p w:rsidR="00FD1754" w:rsidRPr="005B29DF" w:rsidRDefault="00FD1754">
            <w:pPr>
              <w:jc w:val="center"/>
              <w:rPr>
                <w:kern w:val="0"/>
                <w:szCs w:val="21"/>
                <w:shd w:val="clear" w:color="auto" w:fill="FFFFFF"/>
              </w:rPr>
            </w:pPr>
          </w:p>
        </w:tc>
        <w:tc>
          <w:tcPr>
            <w:tcW w:w="238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明装型</w:t>
            </w:r>
          </w:p>
        </w:tc>
      </w:tr>
    </w:tbl>
    <w:p w:rsidR="00FD1754" w:rsidRPr="005B29DF" w:rsidRDefault="00FD1754">
      <w:pPr>
        <w:spacing w:line="360" w:lineRule="auto"/>
        <w:rPr>
          <w:kern w:val="0"/>
          <w:szCs w:val="21"/>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050"/>
        <w:gridCol w:w="1710"/>
        <w:gridCol w:w="630"/>
        <w:gridCol w:w="630"/>
        <w:gridCol w:w="660"/>
        <w:gridCol w:w="3720"/>
      </w:tblGrid>
      <w:tr w:rsidR="00FD1754" w:rsidRPr="005B29DF">
        <w:trPr>
          <w:cantSplit/>
        </w:trPr>
        <w:tc>
          <w:tcPr>
            <w:tcW w:w="9033" w:type="dxa"/>
            <w:gridSpan w:val="7"/>
          </w:tcPr>
          <w:p w:rsidR="00FD1754" w:rsidRPr="005B29DF" w:rsidRDefault="00524C84">
            <w:pPr>
              <w:jc w:val="center"/>
              <w:rPr>
                <w:kern w:val="0"/>
                <w:szCs w:val="21"/>
                <w:shd w:val="clear" w:color="auto" w:fill="FFFFFF"/>
              </w:rPr>
            </w:pPr>
            <w:r w:rsidRPr="005B29DF">
              <w:rPr>
                <w:rFonts w:hint="eastAsia"/>
                <w:kern w:val="0"/>
                <w:szCs w:val="21"/>
                <w:shd w:val="clear" w:color="auto" w:fill="FFFFFF"/>
              </w:rPr>
              <w:t xml:space="preserve">五金组别：08 </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序号</w:t>
            </w:r>
          </w:p>
        </w:tc>
        <w:tc>
          <w:tcPr>
            <w:tcW w:w="2760" w:type="dxa"/>
            <w:gridSpan w:val="2"/>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门编号</w:t>
            </w:r>
          </w:p>
        </w:tc>
        <w:tc>
          <w:tcPr>
            <w:tcW w:w="1920" w:type="dxa"/>
            <w:gridSpan w:val="3"/>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门类别</w:t>
            </w:r>
          </w:p>
        </w:tc>
        <w:tc>
          <w:tcPr>
            <w:tcW w:w="372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房间名称/功能位置</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2760" w:type="dxa"/>
            <w:gridSpan w:val="2"/>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GFM1527</w:t>
            </w:r>
          </w:p>
        </w:tc>
        <w:tc>
          <w:tcPr>
            <w:tcW w:w="1920" w:type="dxa"/>
            <w:gridSpan w:val="3"/>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隔热防火门（A类）</w:t>
            </w:r>
          </w:p>
        </w:tc>
        <w:tc>
          <w:tcPr>
            <w:tcW w:w="372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33kV开关柜室；0.4kV开关柜室；整流变压器室；直流开关柜室；环控电控室；控制室；制动控制室；环控机房；冷站降压变电所</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序号</w:t>
            </w:r>
          </w:p>
        </w:tc>
        <w:tc>
          <w:tcPr>
            <w:tcW w:w="105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五金名称</w:t>
            </w:r>
          </w:p>
        </w:tc>
        <w:tc>
          <w:tcPr>
            <w:tcW w:w="171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材料及表面处理</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单位</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数量</w:t>
            </w:r>
          </w:p>
        </w:tc>
        <w:tc>
          <w:tcPr>
            <w:tcW w:w="66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品牌</w:t>
            </w:r>
          </w:p>
        </w:tc>
        <w:tc>
          <w:tcPr>
            <w:tcW w:w="372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备注</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105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合页</w:t>
            </w:r>
          </w:p>
        </w:tc>
        <w:tc>
          <w:tcPr>
            <w:tcW w:w="171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304缎纹不锈钢</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件</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8</w:t>
            </w:r>
          </w:p>
        </w:tc>
        <w:tc>
          <w:tcPr>
            <w:tcW w:w="660" w:type="dxa"/>
            <w:vAlign w:val="center"/>
          </w:tcPr>
          <w:p w:rsidR="00FD1754" w:rsidRPr="005B29DF" w:rsidRDefault="00FD1754">
            <w:pPr>
              <w:jc w:val="center"/>
              <w:rPr>
                <w:kern w:val="0"/>
                <w:szCs w:val="21"/>
                <w:shd w:val="clear" w:color="auto" w:fill="FFFFFF"/>
              </w:rPr>
            </w:pPr>
          </w:p>
        </w:tc>
        <w:tc>
          <w:tcPr>
            <w:tcW w:w="372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高125x宽100x厚3（可大于以上尺）</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2</w:t>
            </w:r>
          </w:p>
        </w:tc>
        <w:tc>
          <w:tcPr>
            <w:tcW w:w="105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锁匣门锁</w:t>
            </w:r>
          </w:p>
        </w:tc>
        <w:tc>
          <w:tcPr>
            <w:tcW w:w="171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304缎纹不锈钢</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件</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660" w:type="dxa"/>
            <w:vAlign w:val="center"/>
          </w:tcPr>
          <w:p w:rsidR="00FD1754" w:rsidRPr="005B29DF" w:rsidRDefault="00FD1754">
            <w:pPr>
              <w:jc w:val="center"/>
              <w:rPr>
                <w:kern w:val="0"/>
                <w:szCs w:val="21"/>
                <w:shd w:val="clear" w:color="auto" w:fill="FFFFFF"/>
              </w:rPr>
            </w:pPr>
          </w:p>
        </w:tc>
        <w:tc>
          <w:tcPr>
            <w:tcW w:w="3720" w:type="dxa"/>
            <w:vAlign w:val="center"/>
          </w:tcPr>
          <w:p w:rsidR="00FD1754" w:rsidRPr="005B29DF" w:rsidRDefault="00FD1754">
            <w:pPr>
              <w:jc w:val="center"/>
              <w:rPr>
                <w:kern w:val="0"/>
                <w:szCs w:val="21"/>
                <w:shd w:val="clear" w:color="auto" w:fill="FFFFFF"/>
              </w:rPr>
            </w:pP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w:t>
            </w:r>
          </w:p>
        </w:tc>
        <w:tc>
          <w:tcPr>
            <w:tcW w:w="105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明装平行臂闭门器</w:t>
            </w:r>
          </w:p>
        </w:tc>
        <w:tc>
          <w:tcPr>
            <w:tcW w:w="1710" w:type="dxa"/>
            <w:vAlign w:val="center"/>
          </w:tcPr>
          <w:p w:rsidR="00FD1754" w:rsidRPr="005B29DF" w:rsidRDefault="00FD1754">
            <w:pPr>
              <w:jc w:val="center"/>
              <w:rPr>
                <w:kern w:val="0"/>
                <w:szCs w:val="21"/>
                <w:shd w:val="clear" w:color="auto" w:fill="FFFFFF"/>
              </w:rPr>
            </w:pP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件</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2</w:t>
            </w:r>
          </w:p>
        </w:tc>
        <w:tc>
          <w:tcPr>
            <w:tcW w:w="660" w:type="dxa"/>
            <w:vAlign w:val="center"/>
          </w:tcPr>
          <w:p w:rsidR="00FD1754" w:rsidRPr="005B29DF" w:rsidRDefault="00FD1754">
            <w:pPr>
              <w:jc w:val="center"/>
              <w:rPr>
                <w:kern w:val="0"/>
                <w:szCs w:val="21"/>
                <w:shd w:val="clear" w:color="auto" w:fill="FFFFFF"/>
              </w:rPr>
            </w:pPr>
          </w:p>
        </w:tc>
        <w:tc>
          <w:tcPr>
            <w:tcW w:w="372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重载型</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4</w:t>
            </w:r>
          </w:p>
        </w:tc>
        <w:tc>
          <w:tcPr>
            <w:tcW w:w="105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天地插销</w:t>
            </w:r>
          </w:p>
        </w:tc>
        <w:tc>
          <w:tcPr>
            <w:tcW w:w="171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亚光不锈钢</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件</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2</w:t>
            </w:r>
          </w:p>
        </w:tc>
        <w:tc>
          <w:tcPr>
            <w:tcW w:w="660" w:type="dxa"/>
            <w:vAlign w:val="center"/>
          </w:tcPr>
          <w:p w:rsidR="00FD1754" w:rsidRPr="005B29DF" w:rsidRDefault="00FD1754">
            <w:pPr>
              <w:jc w:val="center"/>
              <w:rPr>
                <w:kern w:val="0"/>
                <w:szCs w:val="21"/>
                <w:shd w:val="clear" w:color="auto" w:fill="FFFFFF"/>
              </w:rPr>
            </w:pPr>
          </w:p>
        </w:tc>
        <w:tc>
          <w:tcPr>
            <w:tcW w:w="372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上300/下150 插销杆</w:t>
            </w:r>
          </w:p>
        </w:tc>
      </w:tr>
    </w:tbl>
    <w:p w:rsidR="00FD1754" w:rsidRPr="005B29DF" w:rsidRDefault="00FD1754">
      <w:pPr>
        <w:spacing w:line="360" w:lineRule="auto"/>
        <w:rPr>
          <w:kern w:val="0"/>
          <w:szCs w:val="21"/>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260"/>
        <w:gridCol w:w="1710"/>
        <w:gridCol w:w="630"/>
        <w:gridCol w:w="630"/>
        <w:gridCol w:w="630"/>
        <w:gridCol w:w="3540"/>
      </w:tblGrid>
      <w:tr w:rsidR="00FD1754" w:rsidRPr="005B29DF">
        <w:trPr>
          <w:cantSplit/>
        </w:trPr>
        <w:tc>
          <w:tcPr>
            <w:tcW w:w="9033" w:type="dxa"/>
            <w:gridSpan w:val="7"/>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五金组别：09</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序号</w:t>
            </w:r>
          </w:p>
        </w:tc>
        <w:tc>
          <w:tcPr>
            <w:tcW w:w="2970" w:type="dxa"/>
            <w:gridSpan w:val="2"/>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门编号</w:t>
            </w:r>
          </w:p>
        </w:tc>
        <w:tc>
          <w:tcPr>
            <w:tcW w:w="1890" w:type="dxa"/>
            <w:gridSpan w:val="3"/>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门类别</w:t>
            </w:r>
          </w:p>
        </w:tc>
        <w:tc>
          <w:tcPr>
            <w:tcW w:w="354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房间名称/功能位置</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2970" w:type="dxa"/>
            <w:gridSpan w:val="2"/>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GHM0821顺左/顺右/逆左/逆右</w:t>
            </w:r>
          </w:p>
        </w:tc>
        <w:tc>
          <w:tcPr>
            <w:tcW w:w="1890" w:type="dxa"/>
            <w:gridSpan w:val="3"/>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防护门</w:t>
            </w:r>
          </w:p>
        </w:tc>
        <w:tc>
          <w:tcPr>
            <w:tcW w:w="354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站务室；保洁间</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2</w:t>
            </w:r>
          </w:p>
        </w:tc>
        <w:tc>
          <w:tcPr>
            <w:tcW w:w="2970" w:type="dxa"/>
            <w:gridSpan w:val="2"/>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GHM1021顺左/顺右/逆左/逆右</w:t>
            </w:r>
          </w:p>
        </w:tc>
        <w:tc>
          <w:tcPr>
            <w:tcW w:w="1890" w:type="dxa"/>
            <w:gridSpan w:val="3"/>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防护门</w:t>
            </w:r>
          </w:p>
        </w:tc>
        <w:tc>
          <w:tcPr>
            <w:tcW w:w="354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信号值班室；污水泵房；废水泵房；车辆紧急抢修用房；接触网紧急抢修用房；工务用房；检修室；广告备品库；车站备品库；后备用房；设备房之间连通门</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序号</w:t>
            </w:r>
          </w:p>
        </w:tc>
        <w:tc>
          <w:tcPr>
            <w:tcW w:w="126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五金名称</w:t>
            </w:r>
          </w:p>
        </w:tc>
        <w:tc>
          <w:tcPr>
            <w:tcW w:w="171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材料及表面处理</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单位</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数量</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品牌</w:t>
            </w:r>
          </w:p>
        </w:tc>
        <w:tc>
          <w:tcPr>
            <w:tcW w:w="354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备注</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126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合页</w:t>
            </w:r>
          </w:p>
        </w:tc>
        <w:tc>
          <w:tcPr>
            <w:tcW w:w="171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304缎纹不锈钢</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件</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w:t>
            </w:r>
          </w:p>
        </w:tc>
        <w:tc>
          <w:tcPr>
            <w:tcW w:w="630" w:type="dxa"/>
            <w:vAlign w:val="center"/>
          </w:tcPr>
          <w:p w:rsidR="00FD1754" w:rsidRPr="005B29DF" w:rsidRDefault="00FD1754">
            <w:pPr>
              <w:jc w:val="center"/>
              <w:rPr>
                <w:kern w:val="0"/>
                <w:szCs w:val="21"/>
                <w:shd w:val="clear" w:color="auto" w:fill="FFFFFF"/>
              </w:rPr>
            </w:pPr>
          </w:p>
        </w:tc>
        <w:tc>
          <w:tcPr>
            <w:tcW w:w="354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高125x宽100x厚3（可大于以上尺）</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2</w:t>
            </w:r>
          </w:p>
        </w:tc>
        <w:tc>
          <w:tcPr>
            <w:tcW w:w="126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锁匣门锁</w:t>
            </w:r>
          </w:p>
        </w:tc>
        <w:tc>
          <w:tcPr>
            <w:tcW w:w="171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304缎纹不锈钢</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件</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630" w:type="dxa"/>
            <w:vAlign w:val="center"/>
          </w:tcPr>
          <w:p w:rsidR="00FD1754" w:rsidRPr="005B29DF" w:rsidRDefault="00FD1754">
            <w:pPr>
              <w:jc w:val="center"/>
              <w:rPr>
                <w:kern w:val="0"/>
                <w:szCs w:val="21"/>
                <w:shd w:val="clear" w:color="auto" w:fill="FFFFFF"/>
              </w:rPr>
            </w:pPr>
          </w:p>
        </w:tc>
        <w:tc>
          <w:tcPr>
            <w:tcW w:w="3540" w:type="dxa"/>
            <w:vAlign w:val="center"/>
          </w:tcPr>
          <w:p w:rsidR="00FD1754" w:rsidRPr="005B29DF" w:rsidRDefault="00FD1754">
            <w:pPr>
              <w:jc w:val="center"/>
              <w:rPr>
                <w:kern w:val="0"/>
                <w:szCs w:val="21"/>
                <w:shd w:val="clear" w:color="auto" w:fill="FFFFFF"/>
              </w:rPr>
            </w:pPr>
          </w:p>
        </w:tc>
      </w:tr>
    </w:tbl>
    <w:p w:rsidR="00FD1754" w:rsidRPr="005B29DF" w:rsidRDefault="00FD1754">
      <w:pPr>
        <w:spacing w:line="360" w:lineRule="auto"/>
        <w:rPr>
          <w:kern w:val="0"/>
          <w:szCs w:val="21"/>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050"/>
        <w:gridCol w:w="1710"/>
        <w:gridCol w:w="630"/>
        <w:gridCol w:w="630"/>
        <w:gridCol w:w="630"/>
        <w:gridCol w:w="3750"/>
      </w:tblGrid>
      <w:tr w:rsidR="00FD1754" w:rsidRPr="005B29DF">
        <w:trPr>
          <w:cantSplit/>
        </w:trPr>
        <w:tc>
          <w:tcPr>
            <w:tcW w:w="9033" w:type="dxa"/>
            <w:gridSpan w:val="7"/>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五金组别：10</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序号</w:t>
            </w:r>
          </w:p>
        </w:tc>
        <w:tc>
          <w:tcPr>
            <w:tcW w:w="2760" w:type="dxa"/>
            <w:gridSpan w:val="2"/>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门编号</w:t>
            </w:r>
          </w:p>
        </w:tc>
        <w:tc>
          <w:tcPr>
            <w:tcW w:w="1890" w:type="dxa"/>
            <w:gridSpan w:val="3"/>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门类别</w:t>
            </w:r>
          </w:p>
        </w:tc>
        <w:tc>
          <w:tcPr>
            <w:tcW w:w="375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房间名称/功能位置</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2760" w:type="dxa"/>
            <w:gridSpan w:val="2"/>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GHM1521</w:t>
            </w:r>
          </w:p>
        </w:tc>
        <w:tc>
          <w:tcPr>
            <w:tcW w:w="1890" w:type="dxa"/>
            <w:gridSpan w:val="3"/>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防护门</w:t>
            </w:r>
          </w:p>
        </w:tc>
        <w:tc>
          <w:tcPr>
            <w:tcW w:w="375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综合检修室</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序号</w:t>
            </w:r>
          </w:p>
        </w:tc>
        <w:tc>
          <w:tcPr>
            <w:tcW w:w="105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五金名称</w:t>
            </w:r>
          </w:p>
        </w:tc>
        <w:tc>
          <w:tcPr>
            <w:tcW w:w="171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材料及表面处理</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单位</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数量</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品牌</w:t>
            </w:r>
          </w:p>
        </w:tc>
        <w:tc>
          <w:tcPr>
            <w:tcW w:w="375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备注</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105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合页</w:t>
            </w:r>
          </w:p>
        </w:tc>
        <w:tc>
          <w:tcPr>
            <w:tcW w:w="171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304缎纹不锈钢</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件</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6</w:t>
            </w:r>
          </w:p>
        </w:tc>
        <w:tc>
          <w:tcPr>
            <w:tcW w:w="630" w:type="dxa"/>
            <w:vAlign w:val="center"/>
          </w:tcPr>
          <w:p w:rsidR="00FD1754" w:rsidRPr="005B29DF" w:rsidRDefault="00FD1754">
            <w:pPr>
              <w:jc w:val="center"/>
              <w:rPr>
                <w:kern w:val="0"/>
                <w:szCs w:val="21"/>
                <w:shd w:val="clear" w:color="auto" w:fill="FFFFFF"/>
              </w:rPr>
            </w:pPr>
          </w:p>
        </w:tc>
        <w:tc>
          <w:tcPr>
            <w:tcW w:w="375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高125x宽100x厚3（可大于以上尺）</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2</w:t>
            </w:r>
          </w:p>
        </w:tc>
        <w:tc>
          <w:tcPr>
            <w:tcW w:w="105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锁匣门锁</w:t>
            </w:r>
          </w:p>
        </w:tc>
        <w:tc>
          <w:tcPr>
            <w:tcW w:w="171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304缎纹不锈钢</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件</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630" w:type="dxa"/>
            <w:vAlign w:val="center"/>
          </w:tcPr>
          <w:p w:rsidR="00FD1754" w:rsidRPr="005B29DF" w:rsidRDefault="00FD1754">
            <w:pPr>
              <w:jc w:val="center"/>
              <w:rPr>
                <w:kern w:val="0"/>
                <w:szCs w:val="21"/>
                <w:shd w:val="clear" w:color="auto" w:fill="FFFFFF"/>
              </w:rPr>
            </w:pPr>
          </w:p>
        </w:tc>
        <w:tc>
          <w:tcPr>
            <w:tcW w:w="3750" w:type="dxa"/>
            <w:vAlign w:val="center"/>
          </w:tcPr>
          <w:p w:rsidR="00FD1754" w:rsidRPr="005B29DF" w:rsidRDefault="00FD1754">
            <w:pPr>
              <w:jc w:val="center"/>
              <w:rPr>
                <w:kern w:val="0"/>
                <w:szCs w:val="21"/>
                <w:shd w:val="clear" w:color="auto" w:fill="FFFFFF"/>
              </w:rPr>
            </w:pP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w:t>
            </w:r>
          </w:p>
        </w:tc>
        <w:tc>
          <w:tcPr>
            <w:tcW w:w="105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天地插销</w:t>
            </w:r>
          </w:p>
        </w:tc>
        <w:tc>
          <w:tcPr>
            <w:tcW w:w="171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304缎纹不锈钢</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件</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2</w:t>
            </w:r>
          </w:p>
        </w:tc>
        <w:tc>
          <w:tcPr>
            <w:tcW w:w="630" w:type="dxa"/>
            <w:vAlign w:val="center"/>
          </w:tcPr>
          <w:p w:rsidR="00FD1754" w:rsidRPr="005B29DF" w:rsidRDefault="00FD1754">
            <w:pPr>
              <w:jc w:val="center"/>
              <w:rPr>
                <w:kern w:val="0"/>
                <w:szCs w:val="21"/>
                <w:shd w:val="clear" w:color="auto" w:fill="FFFFFF"/>
              </w:rPr>
            </w:pPr>
          </w:p>
        </w:tc>
        <w:tc>
          <w:tcPr>
            <w:tcW w:w="375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长150 /插销杆</w:t>
            </w:r>
          </w:p>
        </w:tc>
      </w:tr>
    </w:tbl>
    <w:p w:rsidR="00FD1754" w:rsidRPr="005B29DF" w:rsidRDefault="00FD1754">
      <w:pPr>
        <w:spacing w:line="360" w:lineRule="auto"/>
        <w:rPr>
          <w:kern w:val="0"/>
          <w:szCs w:val="21"/>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365"/>
        <w:gridCol w:w="1667"/>
        <w:gridCol w:w="630"/>
        <w:gridCol w:w="630"/>
        <w:gridCol w:w="633"/>
        <w:gridCol w:w="3479"/>
      </w:tblGrid>
      <w:tr w:rsidR="00FD1754" w:rsidRPr="005B29DF">
        <w:trPr>
          <w:cantSplit/>
        </w:trPr>
        <w:tc>
          <w:tcPr>
            <w:tcW w:w="9037" w:type="dxa"/>
            <w:gridSpan w:val="7"/>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五金组别：11</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序号</w:t>
            </w:r>
          </w:p>
        </w:tc>
        <w:tc>
          <w:tcPr>
            <w:tcW w:w="3032" w:type="dxa"/>
            <w:gridSpan w:val="2"/>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门编号</w:t>
            </w:r>
          </w:p>
        </w:tc>
        <w:tc>
          <w:tcPr>
            <w:tcW w:w="1893" w:type="dxa"/>
            <w:gridSpan w:val="3"/>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门类别</w:t>
            </w:r>
          </w:p>
        </w:tc>
        <w:tc>
          <w:tcPr>
            <w:tcW w:w="3479"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房间名称/功能位置</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3032" w:type="dxa"/>
            <w:gridSpan w:val="2"/>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GBM0715顺左/顺右/逆左/逆右</w:t>
            </w:r>
          </w:p>
        </w:tc>
        <w:tc>
          <w:tcPr>
            <w:tcW w:w="1893" w:type="dxa"/>
            <w:gridSpan w:val="3"/>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密闭门</w:t>
            </w:r>
          </w:p>
        </w:tc>
        <w:tc>
          <w:tcPr>
            <w:tcW w:w="3479"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站台下风道</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序号</w:t>
            </w:r>
          </w:p>
        </w:tc>
        <w:tc>
          <w:tcPr>
            <w:tcW w:w="136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五金名称</w:t>
            </w:r>
          </w:p>
        </w:tc>
        <w:tc>
          <w:tcPr>
            <w:tcW w:w="1667"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材料及表面处理</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单位</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数量</w:t>
            </w:r>
          </w:p>
        </w:tc>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品牌</w:t>
            </w:r>
          </w:p>
        </w:tc>
        <w:tc>
          <w:tcPr>
            <w:tcW w:w="3479"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备注</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136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合页</w:t>
            </w:r>
          </w:p>
        </w:tc>
        <w:tc>
          <w:tcPr>
            <w:tcW w:w="1667"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304缎纹不锈钢</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件</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w:t>
            </w:r>
          </w:p>
        </w:tc>
        <w:tc>
          <w:tcPr>
            <w:tcW w:w="633" w:type="dxa"/>
            <w:vAlign w:val="center"/>
          </w:tcPr>
          <w:p w:rsidR="00FD1754" w:rsidRPr="005B29DF" w:rsidRDefault="00FD1754">
            <w:pPr>
              <w:jc w:val="center"/>
              <w:rPr>
                <w:kern w:val="0"/>
                <w:szCs w:val="21"/>
                <w:shd w:val="clear" w:color="auto" w:fill="FFFFFF"/>
              </w:rPr>
            </w:pPr>
          </w:p>
        </w:tc>
        <w:tc>
          <w:tcPr>
            <w:tcW w:w="3479"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高125x宽100x厚3（可大于以上尺）</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2</w:t>
            </w:r>
          </w:p>
        </w:tc>
        <w:tc>
          <w:tcPr>
            <w:tcW w:w="136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气密门锁</w:t>
            </w:r>
          </w:p>
        </w:tc>
        <w:tc>
          <w:tcPr>
            <w:tcW w:w="1667"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304缎纹不锈钢</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件</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633" w:type="dxa"/>
            <w:vAlign w:val="center"/>
          </w:tcPr>
          <w:p w:rsidR="00FD1754" w:rsidRPr="005B29DF" w:rsidRDefault="00FD1754">
            <w:pPr>
              <w:jc w:val="center"/>
              <w:rPr>
                <w:kern w:val="0"/>
                <w:szCs w:val="21"/>
                <w:shd w:val="clear" w:color="auto" w:fill="FFFFFF"/>
              </w:rPr>
            </w:pPr>
          </w:p>
        </w:tc>
        <w:tc>
          <w:tcPr>
            <w:tcW w:w="3479"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三方向插销</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w:t>
            </w:r>
          </w:p>
        </w:tc>
        <w:tc>
          <w:tcPr>
            <w:tcW w:w="1365"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气密胶条</w:t>
            </w:r>
          </w:p>
        </w:tc>
        <w:tc>
          <w:tcPr>
            <w:tcW w:w="1667"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黑色亚光</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套</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633" w:type="dxa"/>
            <w:vAlign w:val="center"/>
          </w:tcPr>
          <w:p w:rsidR="00FD1754" w:rsidRPr="005B29DF" w:rsidRDefault="00FD1754">
            <w:pPr>
              <w:jc w:val="center"/>
              <w:rPr>
                <w:kern w:val="0"/>
                <w:szCs w:val="21"/>
                <w:shd w:val="clear" w:color="auto" w:fill="FFFFFF"/>
              </w:rPr>
            </w:pPr>
          </w:p>
        </w:tc>
        <w:tc>
          <w:tcPr>
            <w:tcW w:w="3479" w:type="dxa"/>
            <w:vAlign w:val="center"/>
          </w:tcPr>
          <w:p w:rsidR="00FD1754" w:rsidRPr="005B29DF" w:rsidRDefault="00FD1754">
            <w:pPr>
              <w:jc w:val="center"/>
              <w:rPr>
                <w:kern w:val="0"/>
                <w:szCs w:val="21"/>
                <w:shd w:val="clear" w:color="auto" w:fill="FFFFFF"/>
              </w:rPr>
            </w:pPr>
          </w:p>
        </w:tc>
      </w:tr>
    </w:tbl>
    <w:p w:rsidR="00FD1754" w:rsidRPr="005B29DF" w:rsidRDefault="00FD1754">
      <w:pPr>
        <w:spacing w:line="360" w:lineRule="auto"/>
        <w:rPr>
          <w:kern w:val="0"/>
          <w:szCs w:val="21"/>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260"/>
        <w:gridCol w:w="1710"/>
        <w:gridCol w:w="630"/>
        <w:gridCol w:w="630"/>
        <w:gridCol w:w="630"/>
        <w:gridCol w:w="3540"/>
      </w:tblGrid>
      <w:tr w:rsidR="00FD1754" w:rsidRPr="005B29DF">
        <w:trPr>
          <w:cantSplit/>
        </w:trPr>
        <w:tc>
          <w:tcPr>
            <w:tcW w:w="9033" w:type="dxa"/>
            <w:gridSpan w:val="7"/>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五金组别：12</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序号</w:t>
            </w:r>
          </w:p>
        </w:tc>
        <w:tc>
          <w:tcPr>
            <w:tcW w:w="2970" w:type="dxa"/>
            <w:gridSpan w:val="2"/>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门编号</w:t>
            </w:r>
          </w:p>
        </w:tc>
        <w:tc>
          <w:tcPr>
            <w:tcW w:w="1890" w:type="dxa"/>
            <w:gridSpan w:val="3"/>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门类别</w:t>
            </w:r>
          </w:p>
        </w:tc>
        <w:tc>
          <w:tcPr>
            <w:tcW w:w="354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房间名称/功能位置</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2970" w:type="dxa"/>
            <w:gridSpan w:val="2"/>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GBM0821顺左/顺右/逆左/逆右</w:t>
            </w:r>
          </w:p>
        </w:tc>
        <w:tc>
          <w:tcPr>
            <w:tcW w:w="1890" w:type="dxa"/>
            <w:gridSpan w:val="3"/>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密闭门</w:t>
            </w:r>
          </w:p>
        </w:tc>
        <w:tc>
          <w:tcPr>
            <w:tcW w:w="354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设备区风室、风道门</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序号</w:t>
            </w:r>
          </w:p>
        </w:tc>
        <w:tc>
          <w:tcPr>
            <w:tcW w:w="126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五金名称</w:t>
            </w:r>
          </w:p>
        </w:tc>
        <w:tc>
          <w:tcPr>
            <w:tcW w:w="171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材料及表面处理</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单位</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数量</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品牌</w:t>
            </w:r>
          </w:p>
        </w:tc>
        <w:tc>
          <w:tcPr>
            <w:tcW w:w="354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备注</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126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合页</w:t>
            </w:r>
          </w:p>
        </w:tc>
        <w:tc>
          <w:tcPr>
            <w:tcW w:w="171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304缎纹不锈钢</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件</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w:t>
            </w:r>
          </w:p>
        </w:tc>
        <w:tc>
          <w:tcPr>
            <w:tcW w:w="630" w:type="dxa"/>
            <w:vAlign w:val="center"/>
          </w:tcPr>
          <w:p w:rsidR="00FD1754" w:rsidRPr="005B29DF" w:rsidRDefault="00FD1754">
            <w:pPr>
              <w:jc w:val="center"/>
              <w:rPr>
                <w:kern w:val="0"/>
                <w:szCs w:val="21"/>
                <w:shd w:val="clear" w:color="auto" w:fill="FFFFFF"/>
              </w:rPr>
            </w:pPr>
          </w:p>
        </w:tc>
        <w:tc>
          <w:tcPr>
            <w:tcW w:w="354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高125x宽100x厚3（可大于以上尺）</w:t>
            </w: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2</w:t>
            </w:r>
          </w:p>
        </w:tc>
        <w:tc>
          <w:tcPr>
            <w:tcW w:w="126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辅助门锁</w:t>
            </w:r>
          </w:p>
        </w:tc>
        <w:tc>
          <w:tcPr>
            <w:tcW w:w="171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304缎纹不锈钢</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件</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630" w:type="dxa"/>
            <w:vAlign w:val="center"/>
          </w:tcPr>
          <w:p w:rsidR="00FD1754" w:rsidRPr="005B29DF" w:rsidRDefault="00FD1754">
            <w:pPr>
              <w:jc w:val="center"/>
              <w:rPr>
                <w:kern w:val="0"/>
                <w:szCs w:val="21"/>
                <w:shd w:val="clear" w:color="auto" w:fill="FFFFFF"/>
              </w:rPr>
            </w:pPr>
          </w:p>
        </w:tc>
        <w:tc>
          <w:tcPr>
            <w:tcW w:w="3540" w:type="dxa"/>
            <w:vAlign w:val="center"/>
          </w:tcPr>
          <w:p w:rsidR="00FD1754" w:rsidRPr="005B29DF" w:rsidRDefault="00FD1754">
            <w:pPr>
              <w:jc w:val="center"/>
              <w:rPr>
                <w:kern w:val="0"/>
                <w:szCs w:val="21"/>
                <w:shd w:val="clear" w:color="auto" w:fill="FFFFFF"/>
              </w:rPr>
            </w:pP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w:t>
            </w:r>
          </w:p>
        </w:tc>
        <w:tc>
          <w:tcPr>
            <w:tcW w:w="126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气密门锁</w:t>
            </w:r>
          </w:p>
        </w:tc>
        <w:tc>
          <w:tcPr>
            <w:tcW w:w="171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304缎纹不锈钢</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件</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630" w:type="dxa"/>
            <w:vAlign w:val="center"/>
          </w:tcPr>
          <w:p w:rsidR="00FD1754" w:rsidRPr="005B29DF" w:rsidRDefault="00FD1754">
            <w:pPr>
              <w:jc w:val="center"/>
              <w:rPr>
                <w:kern w:val="0"/>
                <w:szCs w:val="21"/>
                <w:shd w:val="clear" w:color="auto" w:fill="FFFFFF"/>
              </w:rPr>
            </w:pPr>
          </w:p>
        </w:tc>
        <w:tc>
          <w:tcPr>
            <w:tcW w:w="3540" w:type="dxa"/>
            <w:vAlign w:val="center"/>
          </w:tcPr>
          <w:p w:rsidR="00FD1754" w:rsidRPr="005B29DF" w:rsidRDefault="00FD1754">
            <w:pPr>
              <w:jc w:val="center"/>
              <w:rPr>
                <w:kern w:val="0"/>
                <w:szCs w:val="21"/>
                <w:shd w:val="clear" w:color="auto" w:fill="FFFFFF"/>
              </w:rPr>
            </w:pPr>
          </w:p>
        </w:tc>
      </w:tr>
      <w:tr w:rsidR="00FD1754" w:rsidRPr="005B29DF">
        <w:trPr>
          <w:cantSplit/>
        </w:trPr>
        <w:tc>
          <w:tcPr>
            <w:tcW w:w="633"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4</w:t>
            </w:r>
          </w:p>
        </w:tc>
        <w:tc>
          <w:tcPr>
            <w:tcW w:w="126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气密胶条</w:t>
            </w:r>
          </w:p>
        </w:tc>
        <w:tc>
          <w:tcPr>
            <w:tcW w:w="171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黑色亚光</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套</w:t>
            </w:r>
          </w:p>
        </w:tc>
        <w:tc>
          <w:tcPr>
            <w:tcW w:w="630"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1</w:t>
            </w:r>
          </w:p>
        </w:tc>
        <w:tc>
          <w:tcPr>
            <w:tcW w:w="630" w:type="dxa"/>
            <w:vAlign w:val="center"/>
          </w:tcPr>
          <w:p w:rsidR="00FD1754" w:rsidRPr="005B29DF" w:rsidRDefault="00FD1754">
            <w:pPr>
              <w:jc w:val="center"/>
              <w:rPr>
                <w:kern w:val="0"/>
                <w:szCs w:val="21"/>
                <w:shd w:val="clear" w:color="auto" w:fill="FFFFFF"/>
              </w:rPr>
            </w:pPr>
          </w:p>
        </w:tc>
        <w:tc>
          <w:tcPr>
            <w:tcW w:w="3540" w:type="dxa"/>
            <w:vAlign w:val="center"/>
          </w:tcPr>
          <w:p w:rsidR="00FD1754" w:rsidRPr="005B29DF" w:rsidRDefault="00FD1754">
            <w:pPr>
              <w:jc w:val="center"/>
              <w:rPr>
                <w:kern w:val="0"/>
                <w:szCs w:val="21"/>
                <w:shd w:val="clear" w:color="auto" w:fill="FFFFFF"/>
              </w:rPr>
            </w:pPr>
          </w:p>
        </w:tc>
      </w:tr>
    </w:tbl>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注：门编号中数字为门尺寸（宽）*（高），所有房间或功能位置的门尺寸必须与上表一致。</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FB1——手动铁门插销。销头直径为1/2"，前沿板尺寸为6-3/4" * 1" * 1/8"，销头伸出门扇上沿长度为3/4"且可调至7/8"，须提供弹簧以固定押板在开启或关闭时的位置。每组应为两支，长度为12"+12"，须附防尘座。</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FB1A——手动铁门插销。依据FED SPEC 1049、BHMA L14081、ANSI A156.16的相关规定：前沿板开口规格应符合ANSI 115.4的规定，销头直径为1/2"，前沿板尺寸为6-3/4" * 1" * 1/8"，销头伸出门扇上沿长度为3/4"且可调至7/8"，须提供弹簧以固定押板在开启或关闭时的位置。每组应为两支，长度为24"+12"，须附防尘座。</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FB5——半自动铁门插销。当活动扇关闭时，天地插销会自动插上。销头直径为1/2"，前沿板尺寸为6-3/4" * 1" * 1/8"，销头伸出门扇上沿长度为3/4"且可调至7/8"，须提供弹簧以固定押板在开启或关闭时的位置。每组应为两支。须附防尘座。</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DP1——不锈钢拉把。拉把应为圆管实心型，管径为1"，长度为 10"，离门板距离为 1-3/4"。材质为不锈钢，表面处理为BHMA 630。</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DP2——不锈钢推板。推板尺寸应为4"宽*16"高*0.05"厚。材质为不锈钢，表面处理为BHMA630。</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THP1——气密门槛。宽5"，长度和门框的实做内宽度相同。本体材质为铝挤型材并经阳极处理，气密条材质为合成塑料，表面处理为BHMA AL。</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WS1——封口条。装置于门上框，当门扇关闭时可阻隔门扇与门框之间的缝隙，以达到气密隔音的效果,表面处理为BHMA AL。</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WS2——封口条。装置于门侧框，当门扇关闭时可阻隔门扇与门框之间的缝隙，以达到气密隔音的效果,表面处理为BHMA AL。</w:t>
      </w:r>
    </w:p>
    <w:p w:rsidR="00FD1754" w:rsidRPr="005B29DF" w:rsidRDefault="00524C84">
      <w:pPr>
        <w:spacing w:line="360" w:lineRule="auto"/>
        <w:rPr>
          <w:kern w:val="0"/>
          <w:szCs w:val="21"/>
          <w:shd w:val="clear" w:color="auto" w:fill="FFFFFF"/>
        </w:rPr>
      </w:pPr>
      <w:r w:rsidRPr="005B29DF">
        <w:rPr>
          <w:rFonts w:hint="eastAsia"/>
          <w:kern w:val="0"/>
          <w:szCs w:val="21"/>
          <w:shd w:val="clear" w:color="auto" w:fill="FFFFFF"/>
        </w:rPr>
        <w:t>备注：五金规格尺寸在承包商与供货商合同签订前，经设计同意，标准可以优化或提高。</w:t>
      </w:r>
    </w:p>
    <w:p w:rsidR="00FD1754" w:rsidRPr="005B29DF" w:rsidRDefault="00524C84">
      <w:pPr>
        <w:pStyle w:val="3ffd"/>
        <w:numPr>
          <w:ilvl w:val="0"/>
          <w:numId w:val="65"/>
        </w:numPr>
        <w:spacing w:line="360" w:lineRule="auto"/>
        <w:ind w:firstLineChars="0"/>
        <w:rPr>
          <w:kern w:val="0"/>
          <w:szCs w:val="21"/>
          <w:shd w:val="clear" w:color="auto" w:fill="FFFFFF"/>
        </w:rPr>
      </w:pPr>
      <w:r w:rsidRPr="005B29DF">
        <w:rPr>
          <w:rFonts w:hint="eastAsia"/>
          <w:kern w:val="0"/>
          <w:szCs w:val="21"/>
          <w:shd w:val="clear" w:color="auto" w:fill="FFFFFF"/>
        </w:rPr>
        <w:t>五金配件附录表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7088"/>
      </w:tblGrid>
      <w:tr w:rsidR="00FD1754" w:rsidRPr="005B29DF">
        <w:tc>
          <w:tcPr>
            <w:tcW w:w="1384"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品名</w:t>
            </w:r>
          </w:p>
        </w:tc>
        <w:tc>
          <w:tcPr>
            <w:tcW w:w="7088"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合页</w:t>
            </w:r>
          </w:p>
        </w:tc>
      </w:tr>
      <w:tr w:rsidR="00FD1754" w:rsidRPr="005B29DF">
        <w:tc>
          <w:tcPr>
            <w:tcW w:w="1384"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符合标准</w:t>
            </w:r>
          </w:p>
        </w:tc>
        <w:tc>
          <w:tcPr>
            <w:tcW w:w="7088"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通过《GB12955-2008防火门》中国国家固定灭火系统及耐火构件质量监督检验中心防火90分钟型式测试，必须提供型式检验报告。</w:t>
            </w:r>
          </w:p>
        </w:tc>
      </w:tr>
      <w:tr w:rsidR="00FD1754" w:rsidRPr="005B29DF">
        <w:tc>
          <w:tcPr>
            <w:tcW w:w="1384"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性能描述</w:t>
            </w:r>
          </w:p>
        </w:tc>
        <w:tc>
          <w:tcPr>
            <w:tcW w:w="7088" w:type="dxa"/>
            <w:vAlign w:val="center"/>
          </w:tcPr>
          <w:p w:rsidR="00FD1754" w:rsidRPr="005B29DF" w:rsidRDefault="00524C84">
            <w:pPr>
              <w:rPr>
                <w:kern w:val="0"/>
                <w:szCs w:val="21"/>
                <w:shd w:val="clear" w:color="auto" w:fill="FFFFFF"/>
              </w:rPr>
            </w:pPr>
            <w:r w:rsidRPr="005B29DF">
              <w:rPr>
                <w:rFonts w:hint="eastAsia"/>
                <w:kern w:val="0"/>
                <w:szCs w:val="21"/>
                <w:shd w:val="clear" w:color="auto" w:fill="FFFFFF"/>
              </w:rPr>
              <w:t>无油五节双轴承合页，满铺加硬滚珠轴承，304级不锈钢材质及配置304不锈钢螺丝，“C”字形螺丝孔位。合页尺寸：高125x宽100x厚3（可大于以上尺）</w:t>
            </w:r>
          </w:p>
        </w:tc>
      </w:tr>
      <w:tr w:rsidR="00FD1754" w:rsidRPr="005B29DF">
        <w:tc>
          <w:tcPr>
            <w:tcW w:w="1384"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表面处理</w:t>
            </w:r>
          </w:p>
        </w:tc>
        <w:tc>
          <w:tcPr>
            <w:tcW w:w="7088" w:type="dxa"/>
            <w:vAlign w:val="center"/>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304缎纹不锈钢</w:t>
            </w:r>
          </w:p>
        </w:tc>
      </w:tr>
    </w:tbl>
    <w:p w:rsidR="00FD1754" w:rsidRPr="005B29DF" w:rsidRDefault="00FD1754">
      <w:pPr>
        <w:spacing w:line="360" w:lineRule="auto"/>
        <w:ind w:firstLineChars="200" w:firstLine="420"/>
        <w:rPr>
          <w:kern w:val="0"/>
          <w:szCs w:val="21"/>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7"/>
        <w:gridCol w:w="7205"/>
      </w:tblGrid>
      <w:tr w:rsidR="00FD1754" w:rsidRPr="005B29DF">
        <w:tc>
          <w:tcPr>
            <w:tcW w:w="1317"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品名</w:t>
            </w:r>
          </w:p>
        </w:tc>
        <w:tc>
          <w:tcPr>
            <w:tcW w:w="7205"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锁匣门锁</w:t>
            </w:r>
          </w:p>
        </w:tc>
      </w:tr>
      <w:tr w:rsidR="00FD1754" w:rsidRPr="005B29DF">
        <w:tc>
          <w:tcPr>
            <w:tcW w:w="1317"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符合标准</w:t>
            </w:r>
          </w:p>
        </w:tc>
        <w:tc>
          <w:tcPr>
            <w:tcW w:w="7205" w:type="dxa"/>
          </w:tcPr>
          <w:p w:rsidR="00FD1754" w:rsidRPr="005B29DF" w:rsidRDefault="00524C84">
            <w:pPr>
              <w:rPr>
                <w:kern w:val="0"/>
                <w:szCs w:val="21"/>
                <w:shd w:val="clear" w:color="auto" w:fill="FFFFFF"/>
              </w:rPr>
            </w:pPr>
            <w:r w:rsidRPr="005B29DF">
              <w:rPr>
                <w:rFonts w:hint="eastAsia"/>
                <w:kern w:val="0"/>
                <w:szCs w:val="21"/>
                <w:shd w:val="clear" w:color="auto" w:fill="FFFFFF"/>
              </w:rPr>
              <w:t>锁体：性能符合斜舌寿命测试20万次，方舌寿命测试5万次，防腐蚀测试96小时盐雾测试，锁芯：通过《GB12955-2008防火门》中国国家固定灭火系统及耐火构件质量监督检验中心防火90分钟型式测试，必须提供型式检验报告。</w:t>
            </w:r>
          </w:p>
        </w:tc>
      </w:tr>
      <w:tr w:rsidR="00FD1754" w:rsidRPr="005B29DF">
        <w:tc>
          <w:tcPr>
            <w:tcW w:w="1317"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性能描述</w:t>
            </w:r>
          </w:p>
        </w:tc>
        <w:tc>
          <w:tcPr>
            <w:tcW w:w="7205"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锁体斜舌及方舌，侧面板材质均为不锈钢精铸，其中斜锁舌弹出长度&gt;10mm，方锁舌弹出长度&gt;20mm,把手旋转30度开门，开启力矩小,无需拆卸锁体，无需使用工具更换左右手,304级不锈钢“U”形空心管把手,把手的盖圈同样为不锈钢材质，用对穿螺丝方式固定，方便安装。</w:t>
            </w:r>
          </w:p>
        </w:tc>
      </w:tr>
      <w:tr w:rsidR="00FD1754" w:rsidRPr="005B29DF">
        <w:tc>
          <w:tcPr>
            <w:tcW w:w="1317"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表面处理</w:t>
            </w:r>
          </w:p>
        </w:tc>
        <w:tc>
          <w:tcPr>
            <w:tcW w:w="7205"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304缎纹不锈钢</w:t>
            </w:r>
          </w:p>
        </w:tc>
      </w:tr>
    </w:tbl>
    <w:p w:rsidR="00FD1754" w:rsidRPr="005B29DF" w:rsidRDefault="00FD1754">
      <w:pPr>
        <w:spacing w:line="360" w:lineRule="auto"/>
        <w:ind w:firstLineChars="200" w:firstLine="420"/>
        <w:rPr>
          <w:kern w:val="0"/>
          <w:szCs w:val="21"/>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7"/>
        <w:gridCol w:w="7205"/>
      </w:tblGrid>
      <w:tr w:rsidR="00FD1754" w:rsidRPr="005B29DF">
        <w:tc>
          <w:tcPr>
            <w:tcW w:w="1317"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品名</w:t>
            </w:r>
          </w:p>
        </w:tc>
        <w:tc>
          <w:tcPr>
            <w:tcW w:w="7205"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美标插芯锁</w:t>
            </w:r>
          </w:p>
        </w:tc>
      </w:tr>
      <w:tr w:rsidR="00FD1754" w:rsidRPr="005B29DF">
        <w:tc>
          <w:tcPr>
            <w:tcW w:w="1317"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符合标准</w:t>
            </w:r>
          </w:p>
        </w:tc>
        <w:tc>
          <w:tcPr>
            <w:tcW w:w="7205"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须通过一级标准100万次开启寿命测试试验并提供相关第三方检测报告，通过《GB12955-2008防火门》中国国家固定灭火系统及耐火构件质量监督检验中心防火90分钟型式测试，必须提供型式检验报告。</w:t>
            </w:r>
          </w:p>
        </w:tc>
      </w:tr>
      <w:tr w:rsidR="00FD1754" w:rsidRPr="005B29DF">
        <w:tc>
          <w:tcPr>
            <w:tcW w:w="1317"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性能描述</w:t>
            </w:r>
          </w:p>
        </w:tc>
        <w:tc>
          <w:tcPr>
            <w:tcW w:w="7205"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斜锁舌应为19mm长三段式抗磨擦精铸304不锈钢，锁舌应为全金属材料，不含任何塑料等非金属成分。精铸304不锈钢方锁舌伸出长度25.4mm，方锁舌总长度&gt;40mm，带防锯淬火钢辊,安装中心距70mm。不锈钢“U”形实心管把手，直径20mm，门锁应采用高强度弹簧，具有较大荷载的弹簧作用，确保执手正常弹回，避免使用过程中执手下垂。执手转轴应采用防腐蚀硬化钢制成，具有足够的长度，可适应门件的厚度，室内外应分体设计，保证室内外把手分别操作。锻纹不锈钢饰面, 配备符合ANSI标准的304不锈钢锁扣板，带导向舌，无左右手之分。</w:t>
            </w:r>
          </w:p>
        </w:tc>
      </w:tr>
      <w:tr w:rsidR="00FD1754" w:rsidRPr="005B29DF">
        <w:tc>
          <w:tcPr>
            <w:tcW w:w="1317"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表面处理</w:t>
            </w:r>
          </w:p>
        </w:tc>
        <w:tc>
          <w:tcPr>
            <w:tcW w:w="7205"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304缎纹不锈钢</w:t>
            </w:r>
          </w:p>
        </w:tc>
      </w:tr>
    </w:tbl>
    <w:p w:rsidR="00FD1754" w:rsidRPr="005B29DF" w:rsidRDefault="00FD1754">
      <w:pPr>
        <w:spacing w:line="360" w:lineRule="auto"/>
        <w:rPr>
          <w:kern w:val="0"/>
          <w:szCs w:val="21"/>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7"/>
        <w:gridCol w:w="7205"/>
      </w:tblGrid>
      <w:tr w:rsidR="00FD1754" w:rsidRPr="005B29DF">
        <w:tc>
          <w:tcPr>
            <w:tcW w:w="1317"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品名</w:t>
            </w:r>
          </w:p>
        </w:tc>
        <w:tc>
          <w:tcPr>
            <w:tcW w:w="7205"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明装平行臂闭门器</w:t>
            </w:r>
          </w:p>
        </w:tc>
      </w:tr>
      <w:tr w:rsidR="00FD1754" w:rsidRPr="005B29DF">
        <w:tc>
          <w:tcPr>
            <w:tcW w:w="1317"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符合标准</w:t>
            </w:r>
          </w:p>
        </w:tc>
        <w:tc>
          <w:tcPr>
            <w:tcW w:w="7205" w:type="dxa"/>
          </w:tcPr>
          <w:p w:rsidR="00FD1754" w:rsidRPr="005B29DF" w:rsidRDefault="00524C84">
            <w:pPr>
              <w:rPr>
                <w:kern w:val="0"/>
                <w:szCs w:val="21"/>
                <w:shd w:val="clear" w:color="auto" w:fill="FFFFFF"/>
              </w:rPr>
            </w:pPr>
            <w:r w:rsidRPr="005B29DF">
              <w:rPr>
                <w:rFonts w:hint="eastAsia"/>
                <w:kern w:val="0"/>
                <w:szCs w:val="21"/>
                <w:shd w:val="clear" w:color="auto" w:fill="FFFFFF"/>
              </w:rPr>
              <w:t>通过50万次标准测试，满足GA93-2004防火闭门器要求，并通过《GB12955-2008防火门》中国国家固定灭火系统及耐火构件质量监督检验中心防火90分钟型式测试，必须提供上述检测报告及型式检验报告。</w:t>
            </w:r>
          </w:p>
        </w:tc>
      </w:tr>
      <w:tr w:rsidR="00FD1754" w:rsidRPr="005B29DF">
        <w:tc>
          <w:tcPr>
            <w:tcW w:w="1317"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性能描述</w:t>
            </w:r>
          </w:p>
        </w:tc>
        <w:tc>
          <w:tcPr>
            <w:tcW w:w="7205"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高强度缸体，适用于850-1100mm宽，40-80kg重的门，闭门力度EN2~4级可调节，独立主闭门速度和上锁速度调节。安装方式有拉门侧，顶装式和平行臂安装，无左右手之分，标配平行臂安装配件。若无特殊说明，闭门器均采用明装平行臂安装形式。</w:t>
            </w:r>
          </w:p>
        </w:tc>
      </w:tr>
      <w:tr w:rsidR="00FD1754" w:rsidRPr="005B29DF">
        <w:tc>
          <w:tcPr>
            <w:tcW w:w="1317"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表面处理</w:t>
            </w:r>
          </w:p>
        </w:tc>
        <w:tc>
          <w:tcPr>
            <w:tcW w:w="7205"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银色</w:t>
            </w:r>
          </w:p>
        </w:tc>
      </w:tr>
    </w:tbl>
    <w:p w:rsidR="00FD1754" w:rsidRPr="005B29DF" w:rsidRDefault="00FD1754">
      <w:pPr>
        <w:spacing w:line="360" w:lineRule="auto"/>
        <w:rPr>
          <w:kern w:val="0"/>
          <w:szCs w:val="21"/>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7"/>
        <w:gridCol w:w="7205"/>
      </w:tblGrid>
      <w:tr w:rsidR="00FD1754" w:rsidRPr="005B29DF">
        <w:tc>
          <w:tcPr>
            <w:tcW w:w="1317"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品名</w:t>
            </w:r>
          </w:p>
        </w:tc>
        <w:tc>
          <w:tcPr>
            <w:tcW w:w="7205"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重型明装平行臂闭门器</w:t>
            </w:r>
          </w:p>
        </w:tc>
      </w:tr>
      <w:tr w:rsidR="00FD1754" w:rsidRPr="005B29DF">
        <w:tc>
          <w:tcPr>
            <w:tcW w:w="1317"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符合标准</w:t>
            </w:r>
          </w:p>
        </w:tc>
        <w:tc>
          <w:tcPr>
            <w:tcW w:w="7205" w:type="dxa"/>
          </w:tcPr>
          <w:p w:rsidR="00FD1754" w:rsidRPr="005B29DF" w:rsidRDefault="00524C84">
            <w:pPr>
              <w:rPr>
                <w:kern w:val="0"/>
                <w:szCs w:val="21"/>
                <w:shd w:val="clear" w:color="auto" w:fill="FFFFFF"/>
              </w:rPr>
            </w:pPr>
            <w:r w:rsidRPr="005B29DF">
              <w:rPr>
                <w:rFonts w:hint="eastAsia"/>
                <w:kern w:val="0"/>
                <w:szCs w:val="21"/>
                <w:shd w:val="clear" w:color="auto" w:fill="FFFFFF"/>
              </w:rPr>
              <w:t>通过一级标准200万次开启检测寿命要求，满足GA93-2004防火闭门器要求，通过《GB12955-2008防火门》中国国家固定灭火系统及耐火构件质量监督检验中心防火90分钟型式测试，必须提供上述相关检测报告及型式检验报告。</w:t>
            </w:r>
          </w:p>
        </w:tc>
      </w:tr>
      <w:tr w:rsidR="00FD1754" w:rsidRPr="005B29DF">
        <w:tc>
          <w:tcPr>
            <w:tcW w:w="1317"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性能描述</w:t>
            </w:r>
          </w:p>
        </w:tc>
        <w:tc>
          <w:tcPr>
            <w:tcW w:w="7205" w:type="dxa"/>
          </w:tcPr>
          <w:p w:rsidR="00FD1754" w:rsidRPr="005B29DF" w:rsidRDefault="00524C84">
            <w:pPr>
              <w:rPr>
                <w:kern w:val="0"/>
                <w:szCs w:val="21"/>
                <w:shd w:val="clear" w:color="auto" w:fill="FFFFFF"/>
              </w:rPr>
            </w:pPr>
            <w:r w:rsidRPr="005B29DF">
              <w:rPr>
                <w:rFonts w:hint="eastAsia"/>
                <w:kern w:val="0"/>
                <w:szCs w:val="21"/>
                <w:shd w:val="clear" w:color="auto" w:fill="FFFFFF"/>
              </w:rPr>
              <w:t>高强度缸体，内部为全液压式结构，齿轮运转，整体锻钢活塞，锻钢主摇臂。具备独立的开门缓冲调节功能、关门速度和闭锁速度调节功能。闭门器力级ANSI 1至6级可调，适合最大门宽1219mm，无左右手之分。</w:t>
            </w:r>
          </w:p>
        </w:tc>
      </w:tr>
      <w:tr w:rsidR="00FD1754" w:rsidRPr="005B29DF">
        <w:tc>
          <w:tcPr>
            <w:tcW w:w="1317"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表面处理</w:t>
            </w:r>
          </w:p>
        </w:tc>
        <w:tc>
          <w:tcPr>
            <w:tcW w:w="7205"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缎纹不锈钢</w:t>
            </w:r>
          </w:p>
        </w:tc>
      </w:tr>
    </w:tbl>
    <w:p w:rsidR="00FD1754" w:rsidRPr="005B29DF" w:rsidRDefault="00FD1754">
      <w:pPr>
        <w:spacing w:line="360" w:lineRule="auto"/>
        <w:rPr>
          <w:kern w:val="0"/>
          <w:szCs w:val="21"/>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7"/>
        <w:gridCol w:w="7205"/>
      </w:tblGrid>
      <w:tr w:rsidR="00FD1754" w:rsidRPr="005B29DF">
        <w:tc>
          <w:tcPr>
            <w:tcW w:w="1317"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品名</w:t>
            </w:r>
          </w:p>
        </w:tc>
        <w:tc>
          <w:tcPr>
            <w:tcW w:w="7205"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紧急出口装置（逃生门锁）</w:t>
            </w:r>
          </w:p>
        </w:tc>
      </w:tr>
      <w:tr w:rsidR="00FD1754" w:rsidRPr="005B29DF">
        <w:tc>
          <w:tcPr>
            <w:tcW w:w="1317"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符合标准</w:t>
            </w:r>
          </w:p>
        </w:tc>
        <w:tc>
          <w:tcPr>
            <w:tcW w:w="7205"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产品须通过欧洲和美标标准逃生装置一级认证使用寿命超过20万次，通过《GB12955-2008防火门》中国国家固定灭火系统及耐火构件质量监督检验中心防火90分钟型式测试，必须提供上述相关检测报告及型式检验报告。</w:t>
            </w:r>
          </w:p>
        </w:tc>
      </w:tr>
      <w:tr w:rsidR="00FD1754" w:rsidRPr="005B29DF">
        <w:tc>
          <w:tcPr>
            <w:tcW w:w="1317"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性能描述</w:t>
            </w:r>
          </w:p>
        </w:tc>
        <w:tc>
          <w:tcPr>
            <w:tcW w:w="7205" w:type="dxa"/>
          </w:tcPr>
          <w:p w:rsidR="00FD1754" w:rsidRPr="005B29DF" w:rsidRDefault="00524C84">
            <w:pPr>
              <w:rPr>
                <w:kern w:val="0"/>
                <w:szCs w:val="21"/>
                <w:shd w:val="clear" w:color="auto" w:fill="FFFFFF"/>
              </w:rPr>
            </w:pPr>
            <w:r w:rsidRPr="005B29DF">
              <w:rPr>
                <w:rFonts w:hint="eastAsia"/>
                <w:kern w:val="0"/>
                <w:szCs w:val="21"/>
                <w:shd w:val="clear" w:color="auto" w:fill="FFFFFF"/>
              </w:rPr>
              <w:t>在逃生装置的任何位置推动压杠，均可立即开门。逃生装置有明锁舌、表面安装直插销等形式，单门扇采用明装逃生装置，室外带执手和锁芯；双门扇主动扇采用明装式装置，室外带执手和锁芯，从动扇采用明装垂直插销式装置。明锁舌式带滚珠的锁扣板,不锈钢锁舌伸出长度19mm,带辅助保险舌设计，可配备门外锁芯及门外固定把手，固定把手为不锈钢实心把手，把手款式和表面处理与其他锁具匹配。装置具备不分左右方向及现场迅速变换门外把手功能的特点。</w:t>
            </w:r>
          </w:p>
        </w:tc>
      </w:tr>
      <w:tr w:rsidR="00FD1754" w:rsidRPr="005B29DF">
        <w:tc>
          <w:tcPr>
            <w:tcW w:w="1317"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表面处理</w:t>
            </w:r>
          </w:p>
        </w:tc>
        <w:tc>
          <w:tcPr>
            <w:tcW w:w="7205"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缎纹不锈钢</w:t>
            </w:r>
          </w:p>
        </w:tc>
      </w:tr>
    </w:tbl>
    <w:p w:rsidR="00FD1754" w:rsidRPr="005B29DF" w:rsidRDefault="00FD1754">
      <w:pPr>
        <w:spacing w:line="360" w:lineRule="auto"/>
        <w:ind w:firstLineChars="200" w:firstLine="420"/>
        <w:rPr>
          <w:kern w:val="0"/>
          <w:szCs w:val="21"/>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7"/>
        <w:gridCol w:w="7205"/>
      </w:tblGrid>
      <w:tr w:rsidR="00FD1754" w:rsidRPr="005B29DF">
        <w:tc>
          <w:tcPr>
            <w:tcW w:w="1317"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品名</w:t>
            </w:r>
          </w:p>
        </w:tc>
        <w:tc>
          <w:tcPr>
            <w:tcW w:w="7205"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明装双门顺序器</w:t>
            </w:r>
          </w:p>
        </w:tc>
      </w:tr>
      <w:tr w:rsidR="00FD1754" w:rsidRPr="005B29DF">
        <w:tc>
          <w:tcPr>
            <w:tcW w:w="1317"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符合标准</w:t>
            </w:r>
          </w:p>
        </w:tc>
        <w:tc>
          <w:tcPr>
            <w:tcW w:w="7205" w:type="dxa"/>
          </w:tcPr>
          <w:p w:rsidR="00FD1754" w:rsidRPr="005B29DF" w:rsidRDefault="00524C84">
            <w:pPr>
              <w:rPr>
                <w:kern w:val="0"/>
                <w:szCs w:val="21"/>
                <w:shd w:val="clear" w:color="auto" w:fill="FFFFFF"/>
              </w:rPr>
            </w:pPr>
            <w:r w:rsidRPr="005B29DF">
              <w:rPr>
                <w:rFonts w:hint="eastAsia"/>
                <w:kern w:val="0"/>
                <w:szCs w:val="21"/>
                <w:shd w:val="clear" w:color="auto" w:fill="FFFFFF"/>
              </w:rPr>
              <w:t>通过《GB12955-2008防火门》中国国家固定灭火系统及耐火构件质量监督检验中心防火90分钟型式测试，必须提供上述相关检测报告及型式检验报告。</w:t>
            </w:r>
          </w:p>
        </w:tc>
      </w:tr>
      <w:tr w:rsidR="00FD1754" w:rsidRPr="005B29DF">
        <w:tc>
          <w:tcPr>
            <w:tcW w:w="1317"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性能描述</w:t>
            </w:r>
          </w:p>
        </w:tc>
        <w:tc>
          <w:tcPr>
            <w:tcW w:w="7205" w:type="dxa"/>
          </w:tcPr>
          <w:p w:rsidR="00FD1754" w:rsidRPr="005B29DF" w:rsidRDefault="00524C84">
            <w:pPr>
              <w:rPr>
                <w:kern w:val="0"/>
                <w:szCs w:val="21"/>
                <w:shd w:val="clear" w:color="auto" w:fill="FFFFFF"/>
              </w:rPr>
            </w:pPr>
            <w:r w:rsidRPr="005B29DF">
              <w:rPr>
                <w:rFonts w:hint="eastAsia"/>
                <w:kern w:val="0"/>
                <w:szCs w:val="21"/>
                <w:shd w:val="clear" w:color="auto" w:fill="FFFFFF"/>
              </w:rPr>
              <w:t>应用于双扇企口门,当主动门打开时，顺序器可以确保先关闭从动门，然后再关闭主动门。尼龙滚轮确保门扇开启和关闭安静顺滑，不会破坏门扇，产品不分左右手向。</w:t>
            </w:r>
          </w:p>
        </w:tc>
      </w:tr>
      <w:tr w:rsidR="00FD1754" w:rsidRPr="005B29DF">
        <w:tc>
          <w:tcPr>
            <w:tcW w:w="1317"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表面处理</w:t>
            </w:r>
          </w:p>
        </w:tc>
        <w:tc>
          <w:tcPr>
            <w:tcW w:w="7205"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304缎纹不锈钢</w:t>
            </w:r>
          </w:p>
        </w:tc>
      </w:tr>
    </w:tbl>
    <w:p w:rsidR="00FD1754" w:rsidRPr="005B29DF" w:rsidRDefault="00FD1754">
      <w:pPr>
        <w:spacing w:line="360" w:lineRule="auto"/>
        <w:ind w:firstLineChars="200" w:firstLine="420"/>
        <w:rPr>
          <w:kern w:val="0"/>
          <w:szCs w:val="21"/>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7"/>
        <w:gridCol w:w="7205"/>
      </w:tblGrid>
      <w:tr w:rsidR="00FD1754" w:rsidRPr="005B29DF">
        <w:tc>
          <w:tcPr>
            <w:tcW w:w="1317"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品名</w:t>
            </w:r>
          </w:p>
        </w:tc>
        <w:tc>
          <w:tcPr>
            <w:tcW w:w="7205"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天地插销</w:t>
            </w:r>
          </w:p>
        </w:tc>
      </w:tr>
      <w:tr w:rsidR="00FD1754" w:rsidRPr="005B29DF">
        <w:tc>
          <w:tcPr>
            <w:tcW w:w="1317"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符合标准</w:t>
            </w:r>
          </w:p>
        </w:tc>
        <w:tc>
          <w:tcPr>
            <w:tcW w:w="7205" w:type="dxa"/>
          </w:tcPr>
          <w:p w:rsidR="00FD1754" w:rsidRPr="005B29DF" w:rsidRDefault="00524C84">
            <w:pPr>
              <w:rPr>
                <w:kern w:val="0"/>
                <w:szCs w:val="21"/>
                <w:shd w:val="clear" w:color="auto" w:fill="FFFFFF"/>
              </w:rPr>
            </w:pPr>
            <w:r w:rsidRPr="005B29DF">
              <w:rPr>
                <w:rFonts w:hint="eastAsia"/>
                <w:kern w:val="0"/>
                <w:szCs w:val="21"/>
                <w:shd w:val="clear" w:color="auto" w:fill="FFFFFF"/>
              </w:rPr>
              <w:t>通过《GB12955-2008防火门》中国国家固定灭火系统及耐火构件质量监督检验中心防火90分钟型式测试，必须提供上述相关检测报告及型式检验报告。</w:t>
            </w:r>
          </w:p>
        </w:tc>
      </w:tr>
      <w:tr w:rsidR="00FD1754" w:rsidRPr="005B29DF">
        <w:tc>
          <w:tcPr>
            <w:tcW w:w="1317"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性能描述</w:t>
            </w:r>
          </w:p>
        </w:tc>
        <w:tc>
          <w:tcPr>
            <w:tcW w:w="7205"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应用于双扇企口门,安装于从动门，手动操作，多种尺寸选择，普通插销长度150或300mm，超高门使用600mm长插销。</w:t>
            </w:r>
          </w:p>
        </w:tc>
      </w:tr>
      <w:tr w:rsidR="00FD1754" w:rsidRPr="005B29DF">
        <w:tc>
          <w:tcPr>
            <w:tcW w:w="1317"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表面处理</w:t>
            </w:r>
          </w:p>
        </w:tc>
        <w:tc>
          <w:tcPr>
            <w:tcW w:w="7205" w:type="dxa"/>
          </w:tcPr>
          <w:p w:rsidR="00FD1754" w:rsidRPr="005B29DF" w:rsidRDefault="00524C84">
            <w:pPr>
              <w:jc w:val="center"/>
              <w:rPr>
                <w:kern w:val="0"/>
                <w:szCs w:val="21"/>
                <w:shd w:val="clear" w:color="auto" w:fill="FFFFFF"/>
              </w:rPr>
            </w:pPr>
            <w:r w:rsidRPr="005B29DF">
              <w:rPr>
                <w:rFonts w:hint="eastAsia"/>
                <w:kern w:val="0"/>
                <w:szCs w:val="21"/>
                <w:shd w:val="clear" w:color="auto" w:fill="FFFFFF"/>
              </w:rPr>
              <w:t>304缎纹不锈钢</w:t>
            </w:r>
          </w:p>
        </w:tc>
      </w:tr>
    </w:tbl>
    <w:p w:rsidR="00FD1754" w:rsidRPr="005B29DF" w:rsidRDefault="00524C84">
      <w:pPr>
        <w:spacing w:line="360" w:lineRule="auto"/>
        <w:rPr>
          <w:kern w:val="0"/>
          <w:szCs w:val="21"/>
          <w:shd w:val="clear" w:color="auto" w:fill="FFFFFF"/>
        </w:rPr>
      </w:pPr>
      <w:r w:rsidRPr="005B29DF">
        <w:rPr>
          <w:rFonts w:hint="eastAsia"/>
          <w:kern w:val="0"/>
          <w:szCs w:val="21"/>
          <w:shd w:val="clear" w:color="auto" w:fill="FFFFFF"/>
        </w:rPr>
        <w:t>备注：五金规格尺寸在承包商与供货商合同签订前，经设计同意，标准可以优化或提高。</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3.9.6接口处理</w:t>
      </w:r>
    </w:p>
    <w:p w:rsidR="00FD1754" w:rsidRPr="005B29DF" w:rsidRDefault="00524C84">
      <w:pPr>
        <w:pStyle w:val="3ffd"/>
        <w:numPr>
          <w:ilvl w:val="0"/>
          <w:numId w:val="66"/>
        </w:numPr>
        <w:spacing w:line="360" w:lineRule="auto"/>
        <w:ind w:firstLineChars="0"/>
        <w:rPr>
          <w:kern w:val="0"/>
          <w:szCs w:val="21"/>
          <w:shd w:val="clear" w:color="auto" w:fill="FFFFFF"/>
        </w:rPr>
      </w:pPr>
      <w:r w:rsidRPr="005B29DF">
        <w:rPr>
          <w:rFonts w:hint="eastAsia"/>
          <w:kern w:val="0"/>
          <w:szCs w:val="21"/>
          <w:shd w:val="clear" w:color="auto" w:fill="FFFFFF"/>
        </w:rPr>
        <w:t>车站装修的吊顶、墙面、地面、设备等分项由不同的承包商供货和安装，各项目之间存在接口处理。面向公共区隔热防火门、防护门、密闭门主要与公共区墙面之间有接口工程，设备区隔热防火门、防护门、密闭门主要与房间隔墙之间有接口工程。</w:t>
      </w:r>
    </w:p>
    <w:p w:rsidR="00FD1754" w:rsidRPr="005B29DF" w:rsidRDefault="00524C84">
      <w:pPr>
        <w:pStyle w:val="3ffd"/>
        <w:numPr>
          <w:ilvl w:val="0"/>
          <w:numId w:val="66"/>
        </w:numPr>
        <w:spacing w:line="360" w:lineRule="auto"/>
        <w:ind w:firstLineChars="0"/>
        <w:rPr>
          <w:kern w:val="0"/>
          <w:szCs w:val="21"/>
          <w:shd w:val="clear" w:color="auto" w:fill="FFFFFF"/>
        </w:rPr>
      </w:pPr>
      <w:r w:rsidRPr="005B29DF">
        <w:rPr>
          <w:rFonts w:hint="eastAsia"/>
          <w:kern w:val="0"/>
          <w:szCs w:val="21"/>
          <w:shd w:val="clear" w:color="auto" w:fill="FFFFFF"/>
        </w:rPr>
        <w:t>面向公共区防火门、防护门、密闭门的位置应与公共区墙面的划分一致，并且门框、门扇表面与公共区墙面的板面平齐。在墙面承包商完成放线后，车站承包商按照放线位置安装车站门。门框安装完毕并检验合格后，墙面承包商开始安装龙骨并负责接口处理。门扇应在墙面龙骨完成后才安装。</w:t>
      </w:r>
    </w:p>
    <w:p w:rsidR="00FD1754" w:rsidRPr="005B29DF" w:rsidRDefault="00524C84">
      <w:pPr>
        <w:pStyle w:val="3ffd"/>
        <w:numPr>
          <w:ilvl w:val="0"/>
          <w:numId w:val="66"/>
        </w:numPr>
        <w:spacing w:line="360" w:lineRule="auto"/>
        <w:ind w:firstLineChars="0"/>
        <w:rPr>
          <w:kern w:val="0"/>
          <w:szCs w:val="21"/>
          <w:shd w:val="clear" w:color="auto" w:fill="FFFFFF"/>
        </w:rPr>
      </w:pPr>
      <w:r w:rsidRPr="005B29DF">
        <w:rPr>
          <w:rFonts w:hint="eastAsia"/>
          <w:kern w:val="0"/>
          <w:szCs w:val="21"/>
          <w:shd w:val="clear" w:color="auto" w:fill="FFFFFF"/>
        </w:rPr>
        <w:t>设备区隔热防火门、防护门、密闭门由车站承包商负责放线及接口处理。车站承包商首先完成门框定位安装及门框灌砂浆，在接口处理完成后方可安装门扇。</w:t>
      </w:r>
    </w:p>
    <w:p w:rsidR="00FD1754" w:rsidRPr="005B29DF" w:rsidRDefault="00524C84">
      <w:pPr>
        <w:pStyle w:val="3ffd"/>
        <w:numPr>
          <w:ilvl w:val="0"/>
          <w:numId w:val="66"/>
        </w:numPr>
        <w:spacing w:line="360" w:lineRule="auto"/>
        <w:ind w:firstLineChars="0"/>
        <w:rPr>
          <w:kern w:val="0"/>
          <w:szCs w:val="21"/>
          <w:shd w:val="clear" w:color="auto" w:fill="FFFFFF"/>
        </w:rPr>
      </w:pPr>
      <w:r w:rsidRPr="005B29DF">
        <w:rPr>
          <w:rFonts w:hint="eastAsia"/>
          <w:kern w:val="0"/>
          <w:szCs w:val="21"/>
          <w:shd w:val="clear" w:color="auto" w:fill="FFFFFF"/>
        </w:rPr>
        <w:t>在业主要求有门禁功能的门安装有门禁系统，需要在门框、门扇上钻孔。车站承包商必须配合门禁系统承包商，按设计要求完成钻孔工作。</w:t>
      </w:r>
    </w:p>
    <w:p w:rsidR="00FD1754" w:rsidRPr="005B29DF" w:rsidRDefault="00524C84">
      <w:pPr>
        <w:spacing w:line="360" w:lineRule="auto"/>
        <w:rPr>
          <w:kern w:val="0"/>
          <w:szCs w:val="21"/>
          <w:shd w:val="clear" w:color="auto" w:fill="FFFFFF"/>
        </w:rPr>
      </w:pPr>
      <w:r w:rsidRPr="005B29DF">
        <w:rPr>
          <w:rFonts w:hint="eastAsia"/>
          <w:kern w:val="0"/>
          <w:szCs w:val="21"/>
          <w:shd w:val="clear" w:color="auto" w:fill="FFFFFF"/>
        </w:rPr>
        <w:t>3.9.7以上所有车站门由总承包施工单位对五金进行采购。</w:t>
      </w:r>
    </w:p>
    <w:p w:rsidR="00FD1754" w:rsidRPr="005B29DF" w:rsidRDefault="00524C84">
      <w:pPr>
        <w:spacing w:line="360" w:lineRule="auto"/>
        <w:rPr>
          <w:kern w:val="0"/>
          <w:szCs w:val="21"/>
          <w:shd w:val="clear" w:color="auto" w:fill="FFFFFF"/>
        </w:rPr>
      </w:pPr>
      <w:r w:rsidRPr="005B29DF">
        <w:rPr>
          <w:rFonts w:hint="eastAsia"/>
          <w:kern w:val="0"/>
          <w:szCs w:val="21"/>
          <w:shd w:val="clear" w:color="auto" w:fill="FFFFFF"/>
        </w:rPr>
        <w:t>备注：五金规格尺寸在承包商与供货商合同签订前，经设计同意，标准可以优化或提高。</w:t>
      </w:r>
      <w:bookmarkStart w:id="26" w:name="_Toc482004426"/>
    </w:p>
    <w:p w:rsidR="00FD1754" w:rsidRPr="005B29DF" w:rsidRDefault="00524C84">
      <w:pPr>
        <w:numPr>
          <w:ilvl w:val="2"/>
          <w:numId w:val="36"/>
        </w:numPr>
        <w:tabs>
          <w:tab w:val="left" w:pos="0"/>
        </w:tabs>
        <w:spacing w:line="360" w:lineRule="auto"/>
        <w:ind w:left="862"/>
        <w:rPr>
          <w:kern w:val="0"/>
          <w:szCs w:val="21"/>
          <w:shd w:val="clear" w:color="auto" w:fill="FFFFFF"/>
        </w:rPr>
      </w:pPr>
      <w:r w:rsidRPr="005B29DF">
        <w:rPr>
          <w:rFonts w:hint="eastAsia"/>
          <w:kern w:val="0"/>
          <w:szCs w:val="21"/>
          <w:shd w:val="clear" w:color="auto" w:fill="FFFFFF"/>
        </w:rPr>
        <w:t>车站设备区标识牌</w:t>
      </w:r>
      <w:bookmarkEnd w:id="26"/>
    </w:p>
    <w:p w:rsidR="00FD1754" w:rsidRPr="005B29DF" w:rsidRDefault="00524C84">
      <w:pPr>
        <w:spacing w:line="360" w:lineRule="auto"/>
        <w:ind w:firstLineChars="200" w:firstLine="420"/>
        <w:rPr>
          <w:kern w:val="0"/>
          <w:szCs w:val="21"/>
          <w:shd w:val="clear" w:color="auto" w:fill="FFFFFF"/>
        </w:rPr>
      </w:pPr>
      <w:bookmarkStart w:id="27" w:name="_Toc451157769"/>
      <w:bookmarkStart w:id="28" w:name="_Toc457408337"/>
      <w:bookmarkStart w:id="29" w:name="_Toc451157477"/>
      <w:r w:rsidRPr="005B29DF">
        <w:rPr>
          <w:rFonts w:hint="eastAsia"/>
          <w:kern w:val="0"/>
          <w:szCs w:val="21"/>
          <w:shd w:val="clear" w:color="auto" w:fill="FFFFFF"/>
        </w:rPr>
        <w:t>3.11.1 PVC标识牌：</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PVC标识牌为透明2mm厚，中间采用彩色印刷。</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悬挂类型牌内容为双面印刷，粘贴类型牌为单面印刷。</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参见运营提供样板。</w:t>
      </w:r>
    </w:p>
    <w:p w:rsidR="00FD1754" w:rsidRPr="005B29DF" w:rsidRDefault="00524C84">
      <w:pPr>
        <w:spacing w:line="360" w:lineRule="auto"/>
        <w:jc w:val="center"/>
        <w:rPr>
          <w:kern w:val="0"/>
          <w:sz w:val="20"/>
          <w:szCs w:val="21"/>
          <w:shd w:val="clear" w:color="auto" w:fill="FFFFFF"/>
        </w:rPr>
      </w:pPr>
      <w:r w:rsidRPr="005B29DF">
        <w:rPr>
          <w:rFonts w:hint="eastAsia"/>
          <w:noProof/>
          <w:kern w:val="0"/>
          <w:sz w:val="20"/>
          <w:szCs w:val="21"/>
          <w:shd w:val="clear" w:color="auto" w:fill="FFFFFF"/>
        </w:rPr>
        <w:drawing>
          <wp:inline distT="0" distB="0" distL="114300" distR="114300">
            <wp:extent cx="3769995" cy="2639060"/>
            <wp:effectExtent l="0" t="0" r="1905" b="2540"/>
            <wp:docPr id="47" name="6495ef"/>
            <wp:cNvGraphicFramePr/>
            <a:graphic xmlns:a="http://schemas.openxmlformats.org/drawingml/2006/main">
              <a:graphicData uri="http://schemas.openxmlformats.org/drawingml/2006/picture">
                <pic:pic xmlns:pic="http://schemas.openxmlformats.org/drawingml/2006/picture">
                  <pic:nvPicPr>
                    <pic:cNvPr id="47" name="6495ef"/>
                    <pic:cNvPicPr/>
                  </pic:nvPicPr>
                  <pic:blipFill>
                    <a:blip r:embed="rId10" cstate="print"/>
                    <a:stretch>
                      <a:fillRect/>
                    </a:stretch>
                  </pic:blipFill>
                  <pic:spPr>
                    <a:xfrm>
                      <a:off x="0" y="0"/>
                      <a:ext cx="3769995" cy="2639441"/>
                    </a:xfrm>
                    <a:prstGeom prst="rect">
                      <a:avLst/>
                    </a:prstGeom>
                    <a:noFill/>
                    <a:ln>
                      <a:noFill/>
                    </a:ln>
                  </pic:spPr>
                </pic:pic>
              </a:graphicData>
            </a:graphic>
          </wp:inline>
        </w:drawing>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3.11.2 铝合金标识牌：</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铝合金标识牌为1mm厚，内容是彩色印刷。采用A级防火万能胶粘贴。</w:t>
      </w:r>
    </w:p>
    <w:p w:rsidR="00FD1754" w:rsidRPr="005B29DF" w:rsidRDefault="00524C84">
      <w:pPr>
        <w:spacing w:line="360" w:lineRule="auto"/>
        <w:jc w:val="center"/>
        <w:rPr>
          <w:kern w:val="0"/>
          <w:sz w:val="20"/>
          <w:szCs w:val="21"/>
          <w:shd w:val="clear" w:color="auto" w:fill="FFFFFF"/>
        </w:rPr>
      </w:pPr>
      <w:r w:rsidRPr="005B29DF">
        <w:rPr>
          <w:rFonts w:hint="eastAsia"/>
          <w:noProof/>
          <w:kern w:val="0"/>
          <w:sz w:val="20"/>
          <w:szCs w:val="21"/>
          <w:shd w:val="clear" w:color="auto" w:fill="FFFFFF"/>
        </w:rPr>
        <w:drawing>
          <wp:inline distT="0" distB="0" distL="114300" distR="114300">
            <wp:extent cx="4214495" cy="1527175"/>
            <wp:effectExtent l="0" t="0" r="1905" b="9525"/>
            <wp:docPr id="50" name="ca1f36"/>
            <wp:cNvGraphicFramePr/>
            <a:graphic xmlns:a="http://schemas.openxmlformats.org/drawingml/2006/main">
              <a:graphicData uri="http://schemas.openxmlformats.org/drawingml/2006/picture">
                <pic:pic xmlns:pic="http://schemas.openxmlformats.org/drawingml/2006/picture">
                  <pic:nvPicPr>
                    <pic:cNvPr id="50" name="ca1f36"/>
                    <pic:cNvPicPr/>
                  </pic:nvPicPr>
                  <pic:blipFill>
                    <a:blip r:embed="rId11" cstate="print"/>
                    <a:stretch>
                      <a:fillRect/>
                    </a:stretch>
                  </pic:blipFill>
                  <pic:spPr>
                    <a:xfrm>
                      <a:off x="0" y="0"/>
                      <a:ext cx="4214876" cy="1527302"/>
                    </a:xfrm>
                    <a:prstGeom prst="rect">
                      <a:avLst/>
                    </a:prstGeom>
                    <a:noFill/>
                    <a:ln>
                      <a:noFill/>
                    </a:ln>
                  </pic:spPr>
                </pic:pic>
              </a:graphicData>
            </a:graphic>
          </wp:inline>
        </w:drawing>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3.11.3 不干胶纸</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不干胶纸采用130克背胶防水彩色打印照片纸。</w:t>
      </w:r>
    </w:p>
    <w:p w:rsidR="00FD1754" w:rsidRPr="005B29DF" w:rsidRDefault="00524C84">
      <w:pPr>
        <w:spacing w:line="360" w:lineRule="auto"/>
        <w:rPr>
          <w:kern w:val="0"/>
          <w:sz w:val="20"/>
          <w:szCs w:val="21"/>
          <w:shd w:val="clear" w:color="auto" w:fill="FFFFFF"/>
        </w:rPr>
      </w:pPr>
      <w:r w:rsidRPr="005B29DF">
        <w:rPr>
          <w:rFonts w:hint="eastAsia"/>
          <w:noProof/>
          <w:kern w:val="0"/>
          <w:sz w:val="20"/>
          <w:szCs w:val="21"/>
          <w:shd w:val="clear" w:color="auto" w:fill="FFFFFF"/>
        </w:rPr>
        <w:drawing>
          <wp:inline distT="0" distB="0" distL="114300" distR="114300">
            <wp:extent cx="834390" cy="763270"/>
            <wp:effectExtent l="0" t="0" r="3810" b="11430"/>
            <wp:docPr id="53" name="6c58f3"/>
            <wp:cNvGraphicFramePr/>
            <a:graphic xmlns:a="http://schemas.openxmlformats.org/drawingml/2006/main">
              <a:graphicData uri="http://schemas.openxmlformats.org/drawingml/2006/picture">
                <pic:pic xmlns:pic="http://schemas.openxmlformats.org/drawingml/2006/picture">
                  <pic:nvPicPr>
                    <pic:cNvPr id="53" name="6c58f3"/>
                    <pic:cNvPicPr/>
                  </pic:nvPicPr>
                  <pic:blipFill>
                    <a:blip r:embed="rId12" cstate="print"/>
                    <a:stretch>
                      <a:fillRect/>
                    </a:stretch>
                  </pic:blipFill>
                  <pic:spPr>
                    <a:xfrm>
                      <a:off x="0" y="0"/>
                      <a:ext cx="834897" cy="763270"/>
                    </a:xfrm>
                    <a:prstGeom prst="rect">
                      <a:avLst/>
                    </a:prstGeom>
                    <a:noFill/>
                    <a:ln>
                      <a:noFill/>
                    </a:ln>
                  </pic:spPr>
                </pic:pic>
              </a:graphicData>
            </a:graphic>
          </wp:inline>
        </w:drawing>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3.11.4 不锈钢标识牌</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不锈钢标识牌采用1mm厚304#不锈钢，彩色印刷。</w:t>
      </w:r>
    </w:p>
    <w:p w:rsidR="00FD1754" w:rsidRPr="005B29DF" w:rsidRDefault="00524C84">
      <w:pPr>
        <w:spacing w:line="360" w:lineRule="auto"/>
        <w:rPr>
          <w:kern w:val="0"/>
          <w:sz w:val="20"/>
          <w:szCs w:val="21"/>
          <w:shd w:val="clear" w:color="auto" w:fill="FFFFFF"/>
        </w:rPr>
      </w:pPr>
      <w:r w:rsidRPr="005B29DF">
        <w:rPr>
          <w:rFonts w:hint="eastAsia"/>
          <w:noProof/>
          <w:kern w:val="0"/>
          <w:sz w:val="20"/>
          <w:szCs w:val="21"/>
          <w:shd w:val="clear" w:color="auto" w:fill="FFFFFF"/>
        </w:rPr>
        <w:drawing>
          <wp:inline distT="0" distB="0" distL="114300" distR="114300">
            <wp:extent cx="969645" cy="827405"/>
            <wp:effectExtent l="0" t="0" r="8255" b="10795"/>
            <wp:docPr id="56" name="8d8ab8"/>
            <wp:cNvGraphicFramePr/>
            <a:graphic xmlns:a="http://schemas.openxmlformats.org/drawingml/2006/main">
              <a:graphicData uri="http://schemas.openxmlformats.org/drawingml/2006/picture">
                <pic:pic xmlns:pic="http://schemas.openxmlformats.org/drawingml/2006/picture">
                  <pic:nvPicPr>
                    <pic:cNvPr id="56" name="8d8ab8"/>
                    <pic:cNvPicPr/>
                  </pic:nvPicPr>
                  <pic:blipFill>
                    <a:blip r:embed="rId13" cstate="print"/>
                    <a:stretch>
                      <a:fillRect/>
                    </a:stretch>
                  </pic:blipFill>
                  <pic:spPr>
                    <a:xfrm>
                      <a:off x="0" y="0"/>
                      <a:ext cx="969772" cy="827532"/>
                    </a:xfrm>
                    <a:prstGeom prst="rect">
                      <a:avLst/>
                    </a:prstGeom>
                    <a:noFill/>
                    <a:ln>
                      <a:noFill/>
                    </a:ln>
                  </pic:spPr>
                </pic:pic>
              </a:graphicData>
            </a:graphic>
          </wp:inline>
        </w:drawing>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3.11.5 打孔及悬挂要求</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悬挂采用</w:t>
      </w:r>
      <w:hyperlink r:id="rId14" w:tgtFrame="_blank" w:tooltip="五金工具 捆扎带/自锁式尼龙扎带/塑料扎带/理线带/绑线带4*200mm" w:history="1">
        <w:r w:rsidRPr="005B29DF">
          <w:rPr>
            <w:rFonts w:hint="eastAsia"/>
            <w:kern w:val="0"/>
            <w:szCs w:val="21"/>
            <w:shd w:val="clear" w:color="auto" w:fill="FFFFFF"/>
          </w:rPr>
          <w:t>自锁式尼龙扎带4*200mm</w:t>
        </w:r>
      </w:hyperlink>
      <w:r w:rsidRPr="005B29DF">
        <w:rPr>
          <w:rFonts w:hint="eastAsia"/>
          <w:kern w:val="0"/>
          <w:szCs w:val="21"/>
          <w:shd w:val="clear" w:color="auto" w:fill="FFFFFF"/>
        </w:rPr>
        <w:t>以及φ1.5mm的304不锈钢丝。</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打孔示意见图：</w:t>
      </w:r>
    </w:p>
    <w:p w:rsidR="00FD1754" w:rsidRPr="005B29DF" w:rsidRDefault="00524C84">
      <w:pPr>
        <w:spacing w:line="360" w:lineRule="auto"/>
        <w:jc w:val="center"/>
        <w:rPr>
          <w:kern w:val="0"/>
          <w:sz w:val="20"/>
          <w:szCs w:val="21"/>
          <w:shd w:val="clear" w:color="auto" w:fill="FFFFFF"/>
        </w:rPr>
      </w:pPr>
      <w:r w:rsidRPr="005B29DF">
        <w:rPr>
          <w:rFonts w:hint="eastAsia"/>
          <w:noProof/>
          <w:kern w:val="0"/>
          <w:sz w:val="20"/>
          <w:szCs w:val="21"/>
          <w:shd w:val="clear" w:color="auto" w:fill="FFFFFF"/>
        </w:rPr>
        <w:drawing>
          <wp:inline distT="0" distB="0" distL="114300" distR="114300">
            <wp:extent cx="4712970" cy="3331845"/>
            <wp:effectExtent l="0" t="0" r="11430" b="8255"/>
            <wp:docPr id="59" name="574f03"/>
            <wp:cNvGraphicFramePr/>
            <a:graphic xmlns:a="http://schemas.openxmlformats.org/drawingml/2006/main">
              <a:graphicData uri="http://schemas.openxmlformats.org/drawingml/2006/picture">
                <pic:pic xmlns:pic="http://schemas.openxmlformats.org/drawingml/2006/picture">
                  <pic:nvPicPr>
                    <pic:cNvPr id="59" name="574f03"/>
                    <pic:cNvPicPr/>
                  </pic:nvPicPr>
                  <pic:blipFill>
                    <a:blip r:embed="rId15" cstate="print"/>
                    <a:stretch>
                      <a:fillRect/>
                    </a:stretch>
                  </pic:blipFill>
                  <pic:spPr>
                    <a:xfrm>
                      <a:off x="0" y="0"/>
                      <a:ext cx="4713351" cy="3331972"/>
                    </a:xfrm>
                    <a:prstGeom prst="rect">
                      <a:avLst/>
                    </a:prstGeom>
                    <a:noFill/>
                    <a:ln>
                      <a:noFill/>
                    </a:ln>
                  </pic:spPr>
                </pic:pic>
              </a:graphicData>
            </a:graphic>
          </wp:inline>
        </w:drawing>
      </w:r>
    </w:p>
    <w:p w:rsidR="00FD1754" w:rsidRPr="005B29DF" w:rsidRDefault="00524C84">
      <w:pPr>
        <w:spacing w:line="360" w:lineRule="auto"/>
        <w:jc w:val="center"/>
        <w:rPr>
          <w:kern w:val="0"/>
          <w:sz w:val="20"/>
          <w:szCs w:val="21"/>
          <w:shd w:val="clear" w:color="auto" w:fill="FFFFFF"/>
        </w:rPr>
      </w:pPr>
      <w:r w:rsidRPr="005B29DF">
        <w:rPr>
          <w:rFonts w:hint="eastAsia"/>
          <w:noProof/>
          <w:kern w:val="0"/>
          <w:sz w:val="20"/>
          <w:szCs w:val="21"/>
          <w:shd w:val="clear" w:color="auto" w:fill="FFFFFF"/>
        </w:rPr>
        <w:drawing>
          <wp:inline distT="0" distB="0" distL="114300" distR="114300">
            <wp:extent cx="4754880" cy="3372485"/>
            <wp:effectExtent l="0" t="0" r="7620" b="5715"/>
            <wp:docPr id="62" name="995d8e"/>
            <wp:cNvGraphicFramePr/>
            <a:graphic xmlns:a="http://schemas.openxmlformats.org/drawingml/2006/main">
              <a:graphicData uri="http://schemas.openxmlformats.org/drawingml/2006/picture">
                <pic:pic xmlns:pic="http://schemas.openxmlformats.org/drawingml/2006/picture">
                  <pic:nvPicPr>
                    <pic:cNvPr id="62" name="995d8e"/>
                    <pic:cNvPicPr/>
                  </pic:nvPicPr>
                  <pic:blipFill>
                    <a:blip r:embed="rId16" cstate="print"/>
                    <a:stretch>
                      <a:fillRect/>
                    </a:stretch>
                  </pic:blipFill>
                  <pic:spPr>
                    <a:xfrm>
                      <a:off x="0" y="0"/>
                      <a:ext cx="4754880" cy="3372739"/>
                    </a:xfrm>
                    <a:prstGeom prst="rect">
                      <a:avLst/>
                    </a:prstGeom>
                    <a:noFill/>
                    <a:ln>
                      <a:noFill/>
                    </a:ln>
                  </pic:spPr>
                </pic:pic>
              </a:graphicData>
            </a:graphic>
          </wp:inline>
        </w:drawing>
      </w:r>
    </w:p>
    <w:p w:rsidR="00FD1754" w:rsidRPr="005B29DF" w:rsidRDefault="00524C84">
      <w:pPr>
        <w:spacing w:line="360" w:lineRule="auto"/>
        <w:jc w:val="center"/>
        <w:rPr>
          <w:kern w:val="0"/>
          <w:sz w:val="20"/>
          <w:szCs w:val="21"/>
          <w:shd w:val="clear" w:color="auto" w:fill="FFFFFF"/>
        </w:rPr>
      </w:pPr>
      <w:r w:rsidRPr="005B29DF">
        <w:rPr>
          <w:rFonts w:hint="eastAsia"/>
          <w:noProof/>
          <w:kern w:val="0"/>
          <w:sz w:val="20"/>
          <w:szCs w:val="21"/>
          <w:shd w:val="clear" w:color="auto" w:fill="FFFFFF"/>
        </w:rPr>
        <w:drawing>
          <wp:inline distT="0" distB="0" distL="114300" distR="114300">
            <wp:extent cx="4754880" cy="3372485"/>
            <wp:effectExtent l="0" t="0" r="7620" b="5715"/>
            <wp:docPr id="65" name="a5bdf5"/>
            <wp:cNvGraphicFramePr/>
            <a:graphic xmlns:a="http://schemas.openxmlformats.org/drawingml/2006/main">
              <a:graphicData uri="http://schemas.openxmlformats.org/drawingml/2006/picture">
                <pic:pic xmlns:pic="http://schemas.openxmlformats.org/drawingml/2006/picture">
                  <pic:nvPicPr>
                    <pic:cNvPr id="65" name="a5bdf5"/>
                    <pic:cNvPicPr/>
                  </pic:nvPicPr>
                  <pic:blipFill>
                    <a:blip r:embed="rId17" cstate="print"/>
                    <a:stretch>
                      <a:fillRect/>
                    </a:stretch>
                  </pic:blipFill>
                  <pic:spPr>
                    <a:xfrm>
                      <a:off x="0" y="0"/>
                      <a:ext cx="4754880" cy="3372739"/>
                    </a:xfrm>
                    <a:prstGeom prst="rect">
                      <a:avLst/>
                    </a:prstGeom>
                    <a:noFill/>
                    <a:ln>
                      <a:noFill/>
                    </a:ln>
                  </pic:spPr>
                </pic:pic>
              </a:graphicData>
            </a:graphic>
          </wp:inline>
        </w:drawing>
      </w:r>
    </w:p>
    <w:p w:rsidR="00FD1754" w:rsidRPr="005B29DF" w:rsidRDefault="00524C84">
      <w:pPr>
        <w:widowControl/>
        <w:jc w:val="left"/>
        <w:rPr>
          <w:rFonts w:ascii="黑体" w:eastAsia="黑体" w:hAnsi="黑体"/>
          <w:b/>
          <w:szCs w:val="21"/>
        </w:rPr>
      </w:pPr>
      <w:r w:rsidRPr="005B29DF">
        <w:rPr>
          <w:rFonts w:hint="eastAsia"/>
          <w:kern w:val="0"/>
          <w:sz w:val="20"/>
          <w:szCs w:val="21"/>
          <w:shd w:val="clear" w:color="auto" w:fill="FFFFFF"/>
        </w:rPr>
        <w:br w:type="page"/>
      </w:r>
    </w:p>
    <w:p w:rsidR="00FD1754" w:rsidRPr="005B29DF" w:rsidRDefault="00FD1754">
      <w:pPr>
        <w:widowControl/>
        <w:jc w:val="left"/>
        <w:rPr>
          <w:rFonts w:ascii="黑体" w:eastAsia="黑体" w:hAnsi="Times New Roman"/>
          <w:b/>
          <w:kern w:val="44"/>
          <w:sz w:val="28"/>
          <w:szCs w:val="28"/>
        </w:rPr>
      </w:pPr>
      <w:bookmarkStart w:id="30" w:name="_Toc505957260"/>
      <w:bookmarkEnd w:id="27"/>
      <w:bookmarkEnd w:id="28"/>
      <w:bookmarkEnd w:id="29"/>
    </w:p>
    <w:p w:rsidR="00FD1754" w:rsidRPr="005B29DF" w:rsidRDefault="00524C84">
      <w:pPr>
        <w:pStyle w:val="021"/>
        <w:ind w:left="0" w:firstLine="0"/>
        <w:outlineLvl w:val="4"/>
        <w:rPr>
          <w:b/>
          <w:bCs/>
          <w:sz w:val="28"/>
          <w:szCs w:val="32"/>
        </w:rPr>
      </w:pPr>
      <w:r w:rsidRPr="005B29DF">
        <w:rPr>
          <w:rFonts w:hint="eastAsia"/>
          <w:b/>
          <w:bCs/>
          <w:sz w:val="28"/>
          <w:szCs w:val="32"/>
        </w:rPr>
        <w:t>（七）结构工程</w:t>
      </w:r>
    </w:p>
    <w:p w:rsidR="00FD1754" w:rsidRPr="005B29DF" w:rsidRDefault="00524C84">
      <w:pPr>
        <w:pStyle w:val="03"/>
        <w:tabs>
          <w:tab w:val="left" w:pos="0"/>
        </w:tabs>
        <w:spacing w:before="156"/>
        <w:outlineLvl w:val="5"/>
        <w:rPr>
          <w:rFonts w:asciiTheme="minorHAnsi" w:eastAsiaTheme="minorEastAsia" w:hAnsiTheme="minorHAnsi"/>
          <w:b/>
          <w:bCs/>
          <w:kern w:val="2"/>
          <w:sz w:val="24"/>
        </w:rPr>
      </w:pPr>
      <w:r w:rsidRPr="005B29DF">
        <w:rPr>
          <w:rFonts w:asciiTheme="minorHAnsi" w:eastAsiaTheme="minorEastAsia" w:hAnsiTheme="minorHAnsi" w:hint="eastAsia"/>
          <w:b/>
          <w:bCs/>
          <w:kern w:val="2"/>
          <w:sz w:val="24"/>
        </w:rPr>
        <w:t>1 专业概况</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广州市轨道交通</w:t>
      </w:r>
      <w:r w:rsidRPr="005B29DF">
        <w:rPr>
          <w:rFonts w:hint="eastAsia"/>
          <w:szCs w:val="21"/>
        </w:rPr>
        <w:t>十三号线二期工程天河公园站</w:t>
      </w:r>
      <w:r w:rsidRPr="005B29DF">
        <w:rPr>
          <w:rFonts w:hint="eastAsia"/>
          <w:kern w:val="0"/>
          <w:szCs w:val="21"/>
          <w:shd w:val="clear" w:color="auto" w:fill="FFFFFF"/>
        </w:rPr>
        <w:t>机电装修工程结构专业需在各层板上开洞凿除混凝土，增加混凝土隔墙，屋面设备基础。</w:t>
      </w:r>
    </w:p>
    <w:p w:rsidR="00FD1754" w:rsidRPr="005B29DF" w:rsidRDefault="00524C84">
      <w:pPr>
        <w:pStyle w:val="03"/>
        <w:tabs>
          <w:tab w:val="left" w:pos="0"/>
        </w:tabs>
        <w:spacing w:before="156"/>
        <w:outlineLvl w:val="5"/>
        <w:rPr>
          <w:rFonts w:asciiTheme="minorHAnsi" w:eastAsiaTheme="minorEastAsia" w:hAnsiTheme="minorHAnsi"/>
          <w:b/>
          <w:bCs/>
          <w:kern w:val="2"/>
          <w:sz w:val="24"/>
        </w:rPr>
      </w:pPr>
      <w:r w:rsidRPr="005B29DF">
        <w:rPr>
          <w:rFonts w:asciiTheme="minorHAnsi" w:eastAsiaTheme="minorEastAsia" w:hAnsiTheme="minorHAnsi" w:hint="eastAsia"/>
          <w:b/>
          <w:bCs/>
          <w:kern w:val="2"/>
          <w:sz w:val="24"/>
        </w:rPr>
        <w:t>2 规程和规范</w:t>
      </w:r>
    </w:p>
    <w:p w:rsidR="00FD1754" w:rsidRPr="005B29DF" w:rsidRDefault="00524C84">
      <w:pPr>
        <w:numPr>
          <w:ilvl w:val="0"/>
          <w:numId w:val="67"/>
        </w:numPr>
        <w:spacing w:line="360" w:lineRule="auto"/>
        <w:ind w:firstLine="0"/>
        <w:rPr>
          <w:kern w:val="0"/>
          <w:szCs w:val="21"/>
          <w:shd w:val="clear" w:color="auto" w:fill="FFFFFF"/>
        </w:rPr>
      </w:pPr>
      <w:r w:rsidRPr="005B29DF">
        <w:rPr>
          <w:rFonts w:hint="eastAsia"/>
          <w:kern w:val="0"/>
          <w:szCs w:val="21"/>
          <w:shd w:val="clear" w:color="auto" w:fill="FFFFFF"/>
        </w:rPr>
        <w:t xml:space="preserve">《地铁设计规范》（GB 50157-2013）                      </w:t>
      </w:r>
    </w:p>
    <w:p w:rsidR="00FD1754" w:rsidRPr="005B29DF" w:rsidRDefault="00524C84">
      <w:pPr>
        <w:numPr>
          <w:ilvl w:val="0"/>
          <w:numId w:val="67"/>
        </w:numPr>
        <w:spacing w:line="360" w:lineRule="auto"/>
        <w:ind w:firstLine="0"/>
        <w:rPr>
          <w:kern w:val="0"/>
          <w:szCs w:val="21"/>
          <w:shd w:val="clear" w:color="auto" w:fill="FFFFFF"/>
        </w:rPr>
      </w:pPr>
      <w:r w:rsidRPr="005B29DF">
        <w:rPr>
          <w:rFonts w:hint="eastAsia"/>
          <w:kern w:val="0"/>
          <w:szCs w:val="21"/>
          <w:shd w:val="clear" w:color="auto" w:fill="FFFFFF"/>
        </w:rPr>
        <w:t>《城市轨道交通技术规范》（GB 50490-2009）</w:t>
      </w:r>
    </w:p>
    <w:p w:rsidR="00FD1754" w:rsidRPr="005B29DF" w:rsidRDefault="00524C84">
      <w:pPr>
        <w:numPr>
          <w:ilvl w:val="0"/>
          <w:numId w:val="67"/>
        </w:numPr>
        <w:spacing w:line="360" w:lineRule="auto"/>
        <w:ind w:left="334" w:firstLine="0"/>
        <w:rPr>
          <w:kern w:val="0"/>
          <w:szCs w:val="21"/>
          <w:shd w:val="clear" w:color="auto" w:fill="FFFFFF"/>
        </w:rPr>
      </w:pPr>
      <w:r w:rsidRPr="005B29DF">
        <w:rPr>
          <w:rFonts w:hint="eastAsia"/>
          <w:kern w:val="0"/>
          <w:szCs w:val="21"/>
          <w:shd w:val="clear" w:color="auto" w:fill="FFFFFF"/>
        </w:rPr>
        <w:t xml:space="preserve">《建筑结构可靠性设计统一标准》（GB 50068-2018）        </w:t>
      </w:r>
    </w:p>
    <w:p w:rsidR="00FD1754" w:rsidRPr="005B29DF" w:rsidRDefault="00524C84">
      <w:pPr>
        <w:numPr>
          <w:ilvl w:val="0"/>
          <w:numId w:val="67"/>
        </w:numPr>
        <w:spacing w:line="360" w:lineRule="auto"/>
        <w:ind w:left="334" w:firstLine="0"/>
        <w:rPr>
          <w:kern w:val="0"/>
          <w:szCs w:val="21"/>
          <w:shd w:val="clear" w:color="auto" w:fill="FFFFFF"/>
        </w:rPr>
      </w:pPr>
      <w:r w:rsidRPr="005B29DF">
        <w:rPr>
          <w:rFonts w:hint="eastAsia"/>
          <w:kern w:val="0"/>
          <w:szCs w:val="21"/>
          <w:shd w:val="clear" w:color="auto" w:fill="FFFFFF"/>
        </w:rPr>
        <w:t>《建筑结构荷载规范》（GB 50009-2012）</w:t>
      </w:r>
    </w:p>
    <w:p w:rsidR="00FD1754" w:rsidRPr="005B29DF" w:rsidRDefault="00524C84">
      <w:pPr>
        <w:numPr>
          <w:ilvl w:val="0"/>
          <w:numId w:val="67"/>
        </w:numPr>
        <w:spacing w:line="360" w:lineRule="auto"/>
        <w:ind w:left="334" w:firstLine="0"/>
        <w:rPr>
          <w:kern w:val="0"/>
          <w:szCs w:val="21"/>
          <w:shd w:val="clear" w:color="auto" w:fill="FFFFFF"/>
        </w:rPr>
      </w:pPr>
      <w:r w:rsidRPr="005B29DF">
        <w:rPr>
          <w:rFonts w:hint="eastAsia"/>
          <w:kern w:val="0"/>
          <w:szCs w:val="21"/>
          <w:shd w:val="clear" w:color="auto" w:fill="FFFFFF"/>
        </w:rPr>
        <w:t xml:space="preserve">《混凝土结构设计规范》（GB 50010-2010  2015年版）      </w:t>
      </w:r>
    </w:p>
    <w:p w:rsidR="00FD1754" w:rsidRPr="005B29DF" w:rsidRDefault="00524C84">
      <w:pPr>
        <w:numPr>
          <w:ilvl w:val="0"/>
          <w:numId w:val="67"/>
        </w:numPr>
        <w:spacing w:line="360" w:lineRule="auto"/>
        <w:ind w:left="334" w:firstLine="0"/>
        <w:rPr>
          <w:kern w:val="0"/>
          <w:szCs w:val="21"/>
          <w:shd w:val="clear" w:color="auto" w:fill="FFFFFF"/>
        </w:rPr>
      </w:pPr>
      <w:r w:rsidRPr="005B29DF">
        <w:rPr>
          <w:rFonts w:hint="eastAsia"/>
          <w:kern w:val="0"/>
          <w:szCs w:val="21"/>
          <w:shd w:val="clear" w:color="auto" w:fill="FFFFFF"/>
        </w:rPr>
        <w:t>《钢结构设计标准》（GB 50017-2017）</w:t>
      </w:r>
    </w:p>
    <w:p w:rsidR="00FD1754" w:rsidRPr="005B29DF" w:rsidRDefault="00524C84">
      <w:pPr>
        <w:numPr>
          <w:ilvl w:val="0"/>
          <w:numId w:val="67"/>
        </w:numPr>
        <w:spacing w:line="360" w:lineRule="auto"/>
        <w:ind w:left="334" w:firstLine="0"/>
        <w:rPr>
          <w:kern w:val="0"/>
          <w:szCs w:val="21"/>
          <w:shd w:val="clear" w:color="auto" w:fill="FFFFFF"/>
        </w:rPr>
      </w:pPr>
      <w:r w:rsidRPr="005B29DF">
        <w:rPr>
          <w:rFonts w:hint="eastAsia"/>
          <w:kern w:val="0"/>
          <w:szCs w:val="21"/>
          <w:shd w:val="clear" w:color="auto" w:fill="FFFFFF"/>
        </w:rPr>
        <w:t xml:space="preserve">《混凝土结构后锚固技术规程》（JGJ 145-2013）           </w:t>
      </w:r>
    </w:p>
    <w:p w:rsidR="00FD1754" w:rsidRPr="005B29DF" w:rsidRDefault="00524C84">
      <w:pPr>
        <w:numPr>
          <w:ilvl w:val="0"/>
          <w:numId w:val="67"/>
        </w:numPr>
        <w:spacing w:line="360" w:lineRule="auto"/>
        <w:ind w:left="334" w:firstLine="0"/>
        <w:rPr>
          <w:kern w:val="0"/>
          <w:szCs w:val="21"/>
          <w:shd w:val="clear" w:color="auto" w:fill="FFFFFF"/>
        </w:rPr>
      </w:pPr>
      <w:r w:rsidRPr="005B29DF">
        <w:rPr>
          <w:rFonts w:hint="eastAsia"/>
          <w:kern w:val="0"/>
          <w:szCs w:val="21"/>
          <w:shd w:val="clear" w:color="auto" w:fill="FFFFFF"/>
        </w:rPr>
        <w:t>《混凝土结构加固设计规范》（GB 50367-2013）</w:t>
      </w:r>
    </w:p>
    <w:p w:rsidR="00FD1754" w:rsidRPr="005B29DF" w:rsidRDefault="00524C84">
      <w:pPr>
        <w:numPr>
          <w:ilvl w:val="0"/>
          <w:numId w:val="67"/>
        </w:numPr>
        <w:spacing w:line="360" w:lineRule="auto"/>
        <w:ind w:left="334" w:firstLine="0"/>
        <w:rPr>
          <w:kern w:val="0"/>
          <w:szCs w:val="21"/>
          <w:shd w:val="clear" w:color="auto" w:fill="FFFFFF"/>
        </w:rPr>
      </w:pPr>
      <w:r w:rsidRPr="005B29DF">
        <w:rPr>
          <w:rFonts w:hint="eastAsia"/>
          <w:kern w:val="0"/>
          <w:szCs w:val="21"/>
          <w:shd w:val="clear" w:color="auto" w:fill="FFFFFF"/>
        </w:rPr>
        <w:t xml:space="preserve">《混凝土结构耐久性设计标准》（GB/T 50476-2019）        </w:t>
      </w:r>
    </w:p>
    <w:p w:rsidR="00FD1754" w:rsidRPr="005B29DF" w:rsidRDefault="00524C84">
      <w:pPr>
        <w:numPr>
          <w:ilvl w:val="0"/>
          <w:numId w:val="67"/>
        </w:numPr>
        <w:spacing w:line="360" w:lineRule="auto"/>
        <w:ind w:left="334" w:firstLine="0"/>
        <w:rPr>
          <w:kern w:val="0"/>
          <w:szCs w:val="21"/>
          <w:shd w:val="clear" w:color="auto" w:fill="FFFFFF"/>
        </w:rPr>
      </w:pPr>
      <w:r w:rsidRPr="005B29DF">
        <w:rPr>
          <w:rFonts w:hint="eastAsia"/>
          <w:kern w:val="0"/>
          <w:szCs w:val="21"/>
          <w:shd w:val="clear" w:color="auto" w:fill="FFFFFF"/>
        </w:rPr>
        <w:t>《混凝土外加剂应用技术规范》（GB 50119-2013）</w:t>
      </w:r>
    </w:p>
    <w:p w:rsidR="00FD1754" w:rsidRPr="005B29DF" w:rsidRDefault="00524C84">
      <w:pPr>
        <w:numPr>
          <w:ilvl w:val="0"/>
          <w:numId w:val="67"/>
        </w:numPr>
        <w:spacing w:line="360" w:lineRule="auto"/>
        <w:ind w:left="334" w:firstLine="0"/>
        <w:rPr>
          <w:kern w:val="0"/>
          <w:szCs w:val="21"/>
          <w:shd w:val="clear" w:color="auto" w:fill="FFFFFF"/>
        </w:rPr>
      </w:pPr>
      <w:r w:rsidRPr="005B29DF">
        <w:rPr>
          <w:rFonts w:hint="eastAsia"/>
          <w:kern w:val="0"/>
          <w:szCs w:val="21"/>
          <w:shd w:val="clear" w:color="auto" w:fill="FFFFFF"/>
        </w:rPr>
        <w:t xml:space="preserve">《钢筋焊接及验收规程》（JGJ 18-2012）                 </w:t>
      </w:r>
    </w:p>
    <w:p w:rsidR="00FD1754" w:rsidRPr="005B29DF" w:rsidRDefault="00524C84">
      <w:pPr>
        <w:numPr>
          <w:ilvl w:val="0"/>
          <w:numId w:val="67"/>
        </w:numPr>
        <w:spacing w:line="360" w:lineRule="auto"/>
        <w:ind w:left="334" w:firstLine="0"/>
        <w:rPr>
          <w:kern w:val="0"/>
          <w:szCs w:val="21"/>
          <w:shd w:val="clear" w:color="auto" w:fill="FFFFFF"/>
        </w:rPr>
      </w:pPr>
      <w:r w:rsidRPr="005B29DF">
        <w:rPr>
          <w:rFonts w:hint="eastAsia"/>
          <w:kern w:val="0"/>
          <w:szCs w:val="21"/>
          <w:shd w:val="clear" w:color="auto" w:fill="FFFFFF"/>
        </w:rPr>
        <w:t>《地下铁道工程施工质量验收标准》（GB/T 50299-2018）</w:t>
      </w:r>
    </w:p>
    <w:p w:rsidR="00FD1754" w:rsidRPr="005B29DF" w:rsidRDefault="00524C84">
      <w:pPr>
        <w:numPr>
          <w:ilvl w:val="0"/>
          <w:numId w:val="67"/>
        </w:numPr>
        <w:spacing w:line="360" w:lineRule="auto"/>
        <w:ind w:left="334" w:firstLine="0"/>
        <w:rPr>
          <w:kern w:val="0"/>
          <w:szCs w:val="21"/>
          <w:shd w:val="clear" w:color="auto" w:fill="FFFFFF"/>
        </w:rPr>
      </w:pPr>
      <w:r w:rsidRPr="005B29DF">
        <w:rPr>
          <w:rFonts w:hint="eastAsia"/>
          <w:kern w:val="0"/>
          <w:szCs w:val="21"/>
          <w:shd w:val="clear" w:color="auto" w:fill="FFFFFF"/>
        </w:rPr>
        <w:t xml:space="preserve">《混凝土结构工程施工质量验收规范》（GB 50204-2015）   </w:t>
      </w:r>
    </w:p>
    <w:p w:rsidR="00FD1754" w:rsidRPr="005B29DF" w:rsidRDefault="00524C84">
      <w:pPr>
        <w:numPr>
          <w:ilvl w:val="0"/>
          <w:numId w:val="67"/>
        </w:numPr>
        <w:spacing w:line="360" w:lineRule="auto"/>
        <w:ind w:left="334" w:firstLine="0"/>
        <w:rPr>
          <w:kern w:val="0"/>
          <w:szCs w:val="21"/>
          <w:shd w:val="clear" w:color="auto" w:fill="FFFFFF"/>
        </w:rPr>
      </w:pPr>
      <w:r w:rsidRPr="005B29DF">
        <w:rPr>
          <w:rFonts w:hint="eastAsia"/>
          <w:kern w:val="0"/>
          <w:szCs w:val="21"/>
          <w:shd w:val="clear" w:color="auto" w:fill="FFFFFF"/>
        </w:rPr>
        <w:t>《既有建筑维护与改造通用规范》（GB 55022-2021）</w:t>
      </w:r>
    </w:p>
    <w:p w:rsidR="00FD1754" w:rsidRPr="005B29DF" w:rsidRDefault="00524C84">
      <w:pPr>
        <w:numPr>
          <w:ilvl w:val="0"/>
          <w:numId w:val="67"/>
        </w:numPr>
        <w:spacing w:line="360" w:lineRule="auto"/>
        <w:ind w:left="334" w:firstLine="0"/>
        <w:rPr>
          <w:kern w:val="0"/>
          <w:szCs w:val="21"/>
          <w:shd w:val="clear" w:color="auto" w:fill="FFFFFF"/>
        </w:rPr>
      </w:pPr>
      <w:r w:rsidRPr="005B29DF">
        <w:rPr>
          <w:rFonts w:hint="eastAsia"/>
          <w:kern w:val="0"/>
          <w:szCs w:val="21"/>
          <w:shd w:val="clear" w:color="auto" w:fill="FFFFFF"/>
        </w:rPr>
        <w:t xml:space="preserve">《工程结构通用规范》（GB 55001-2021）                 </w:t>
      </w:r>
    </w:p>
    <w:p w:rsidR="00FD1754" w:rsidRPr="005B29DF" w:rsidRDefault="00524C84">
      <w:pPr>
        <w:numPr>
          <w:ilvl w:val="0"/>
          <w:numId w:val="67"/>
        </w:numPr>
        <w:spacing w:line="360" w:lineRule="auto"/>
        <w:ind w:left="334" w:firstLine="0"/>
        <w:rPr>
          <w:kern w:val="0"/>
          <w:szCs w:val="21"/>
          <w:shd w:val="clear" w:color="auto" w:fill="FFFFFF"/>
        </w:rPr>
      </w:pPr>
      <w:r w:rsidRPr="005B29DF">
        <w:rPr>
          <w:rFonts w:hint="eastAsia"/>
          <w:kern w:val="0"/>
          <w:szCs w:val="21"/>
          <w:shd w:val="clear" w:color="auto" w:fill="FFFFFF"/>
        </w:rPr>
        <w:t>《建筑与市政工程抗震通用规范》（GB 55002-2021）</w:t>
      </w:r>
    </w:p>
    <w:p w:rsidR="00FD1754" w:rsidRPr="005B29DF" w:rsidRDefault="00524C84">
      <w:pPr>
        <w:numPr>
          <w:ilvl w:val="0"/>
          <w:numId w:val="67"/>
        </w:numPr>
        <w:spacing w:line="360" w:lineRule="auto"/>
        <w:ind w:left="334" w:firstLine="0"/>
        <w:rPr>
          <w:kern w:val="0"/>
          <w:szCs w:val="21"/>
          <w:shd w:val="clear" w:color="auto" w:fill="FFFFFF"/>
        </w:rPr>
      </w:pPr>
      <w:r w:rsidRPr="005B29DF">
        <w:rPr>
          <w:rFonts w:hint="eastAsia"/>
          <w:kern w:val="0"/>
          <w:szCs w:val="21"/>
          <w:shd w:val="clear" w:color="auto" w:fill="FFFFFF"/>
        </w:rPr>
        <w:t xml:space="preserve">《混凝土结构通用规范》（GB 55008-2021）               </w:t>
      </w:r>
    </w:p>
    <w:p w:rsidR="00FD1754" w:rsidRPr="005B29DF" w:rsidRDefault="00524C84">
      <w:pPr>
        <w:numPr>
          <w:ilvl w:val="0"/>
          <w:numId w:val="67"/>
        </w:numPr>
        <w:spacing w:line="360" w:lineRule="auto"/>
        <w:ind w:left="334" w:firstLine="0"/>
        <w:rPr>
          <w:kern w:val="0"/>
          <w:szCs w:val="21"/>
          <w:shd w:val="clear" w:color="auto" w:fill="FFFFFF"/>
        </w:rPr>
      </w:pPr>
      <w:r w:rsidRPr="005B29DF">
        <w:rPr>
          <w:rFonts w:hint="eastAsia"/>
          <w:kern w:val="0"/>
          <w:szCs w:val="21"/>
          <w:shd w:val="clear" w:color="auto" w:fill="FFFFFF"/>
        </w:rPr>
        <w:t>《钢结构通用规范》（GB 55006-2021）</w:t>
      </w:r>
    </w:p>
    <w:p w:rsidR="00FD1754" w:rsidRPr="005B29DF" w:rsidRDefault="00524C84">
      <w:pPr>
        <w:numPr>
          <w:ilvl w:val="0"/>
          <w:numId w:val="67"/>
        </w:numPr>
        <w:spacing w:line="360" w:lineRule="auto"/>
        <w:ind w:left="334" w:firstLine="0"/>
        <w:rPr>
          <w:kern w:val="0"/>
          <w:szCs w:val="21"/>
          <w:shd w:val="clear" w:color="auto" w:fill="FFFFFF"/>
        </w:rPr>
      </w:pPr>
      <w:r w:rsidRPr="005B29DF">
        <w:rPr>
          <w:rFonts w:hint="eastAsia"/>
          <w:kern w:val="0"/>
          <w:szCs w:val="21"/>
          <w:shd w:val="clear" w:color="auto" w:fill="FFFFFF"/>
        </w:rPr>
        <w:t>国家及省、市地区相关法律、法规、技术规范</w:t>
      </w:r>
    </w:p>
    <w:p w:rsidR="00FD1754" w:rsidRPr="005B29DF" w:rsidRDefault="00524C84">
      <w:pPr>
        <w:pStyle w:val="03"/>
        <w:tabs>
          <w:tab w:val="left" w:pos="0"/>
        </w:tabs>
        <w:spacing w:before="156"/>
        <w:outlineLvl w:val="5"/>
        <w:rPr>
          <w:rFonts w:asciiTheme="minorHAnsi" w:eastAsiaTheme="minorEastAsia" w:hAnsiTheme="minorHAnsi"/>
          <w:b/>
          <w:bCs/>
          <w:kern w:val="2"/>
          <w:sz w:val="24"/>
        </w:rPr>
      </w:pPr>
      <w:r w:rsidRPr="005B29DF">
        <w:rPr>
          <w:rFonts w:asciiTheme="minorHAnsi" w:eastAsiaTheme="minorEastAsia" w:hAnsiTheme="minorHAnsi" w:hint="eastAsia"/>
          <w:b/>
          <w:bCs/>
          <w:kern w:val="2"/>
          <w:sz w:val="24"/>
        </w:rPr>
        <w:t>3 设备材料技术要求</w:t>
      </w:r>
    </w:p>
    <w:p w:rsidR="00FD1754" w:rsidRPr="005B29DF" w:rsidRDefault="00524C84">
      <w:pPr>
        <w:tabs>
          <w:tab w:val="left" w:pos="0"/>
        </w:tabs>
        <w:spacing w:line="360" w:lineRule="auto"/>
        <w:rPr>
          <w:rFonts w:ascii="宋体" w:hAnsi="宋体"/>
          <w:b/>
          <w:szCs w:val="21"/>
        </w:rPr>
      </w:pPr>
      <w:r w:rsidRPr="005B29DF">
        <w:rPr>
          <w:rFonts w:ascii="宋体" w:hAnsi="宋体" w:hint="eastAsia"/>
          <w:b/>
          <w:szCs w:val="21"/>
        </w:rPr>
        <w:t>3.1</w:t>
      </w:r>
      <w:r w:rsidRPr="005B29DF">
        <w:rPr>
          <w:rFonts w:ascii="宋体" w:hAnsi="宋体" w:hint="eastAsia"/>
          <w:b/>
          <w:szCs w:val="21"/>
        </w:rPr>
        <w:t>工程材料</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新建混凝土现浇构件采用C35混凝土、C35微膨胀混凝土；HPB300级、HRB400级钢筋。植筋采用A级胶。</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1) C35混凝土材料最大水胶比0.5，胶凝材料用量320～400kg/m3。</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2)配置耐久性混凝土的水泥可采用硅酸盐水泥、普通硅酸盐水泥或矿渣硅酸盐水泥，其强度等级宜为42.5MPa。</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3)不论骨料是否活性，水泥的含碱量（等效Na2O）均不超过水泥重的0.6%。</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4)在无氯盐情况中，配置钢筋混凝土所用各种原材料（水泥、矿物参和料、骨料、外加剂和拌和水等）的氯离子含量分别不超过胶凝材料重量的0.06%。</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5)钢筋净保护层厚度35mm。</w:t>
      </w:r>
    </w:p>
    <w:p w:rsidR="00FD1754" w:rsidRPr="005B29DF" w:rsidRDefault="00524C84">
      <w:pPr>
        <w:tabs>
          <w:tab w:val="left" w:pos="0"/>
        </w:tabs>
        <w:spacing w:line="360" w:lineRule="auto"/>
        <w:rPr>
          <w:rFonts w:ascii="宋体" w:hAnsi="宋体"/>
          <w:b/>
          <w:szCs w:val="21"/>
        </w:rPr>
      </w:pPr>
      <w:r w:rsidRPr="005B29DF">
        <w:rPr>
          <w:rFonts w:ascii="宋体" w:hAnsi="宋体" w:hint="eastAsia"/>
          <w:b/>
          <w:szCs w:val="21"/>
        </w:rPr>
        <w:t>3.2</w:t>
      </w:r>
      <w:r w:rsidRPr="005B29DF">
        <w:rPr>
          <w:rFonts w:ascii="宋体" w:hAnsi="宋体" w:hint="eastAsia"/>
          <w:b/>
          <w:szCs w:val="21"/>
        </w:rPr>
        <w:t>钢筋混凝土</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1) 砼的配比、拌制、运输和浇筑应符合《混凝土结构工程施工质量验收规范》（GB50204）的有关规定。</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2) 在浇筑砼前，要检查预留孔洞及预埋件的尺寸、位置是否符合设计要求，在满足各个专业的要求后方可浇筑砼。</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3) 在砼浇筑工程中，应经常观察模板、支架、钢筋、预埋件和预留孔洞的情况，当发现有变形、移位时，应及时采取措施进行处理。</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4) 大体积混凝土的浇筑应合理分段分层进行，使混凝土沿高度均匀上升，浇筑应在室外气温较低时进行，混凝土浇筑温度不应超过30℃。</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5）砼浇筑后，必须加强养护和保温措施，严格控制砼的内外温差。</w:t>
      </w:r>
    </w:p>
    <w:p w:rsidR="00FD1754" w:rsidRPr="005B29DF" w:rsidRDefault="00524C84">
      <w:pPr>
        <w:tabs>
          <w:tab w:val="left" w:pos="0"/>
        </w:tabs>
        <w:spacing w:line="360" w:lineRule="auto"/>
        <w:rPr>
          <w:rFonts w:ascii="宋体" w:hAnsi="宋体"/>
          <w:b/>
          <w:szCs w:val="21"/>
        </w:rPr>
      </w:pPr>
      <w:r w:rsidRPr="005B29DF">
        <w:rPr>
          <w:rFonts w:ascii="宋体" w:hAnsi="宋体" w:hint="eastAsia"/>
          <w:b/>
          <w:szCs w:val="21"/>
        </w:rPr>
        <w:t>3.3</w:t>
      </w:r>
      <w:r w:rsidRPr="005B29DF">
        <w:rPr>
          <w:rFonts w:ascii="宋体" w:hAnsi="宋体" w:hint="eastAsia"/>
          <w:b/>
          <w:szCs w:val="21"/>
        </w:rPr>
        <w:t>钢筋</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1) 受力钢筋的接头采用焊接，除应满足《混凝土结构工程施工质量验收规范》（GB50204），《钢筋焊接及验收规范》（JGJ18）外，还应满足结构接地网的有关要求和注意各层梁、板的受力方向，正确判定各截面的受拉面，以选定钢筋施工连接的最佳位置。</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2) 施工缝处受力钢筋须留足规定的钢筋搭接长度或采用机械连接，接头应相互错开，保证在同一截面上钢筋的接头不超过钢筋面积的50%，若采用钢筋接驳器时，接头等级不低于Ⅰ级。在新浇筑混凝土施工前，应将旧混凝土表面按规范要求凿毛，并用高压水冲洗干净。</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3) 钢筋加工的形状，尺寸必需符合设计要求，所有钢筋骨架要求焊接，钢筋焊接的接头形式，焊接工艺和质量验收，应符合国家现行标准的有关规定；焊接长度：单面焊≥10d，双面焊≥5d。</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4) 钢筋设置在同一截面内的焊接接头应相互错开。在任一焊接接头中心至长度为钢筋直径d的35倍，且不小于500mm的区段内，同一钢筋不得有两个接头，在该区段内有接头的受力钢筋截面面积占受力钢筋总截面面积的百分率为受拉区不宜超过50%；焊接接头距钢筋弯折处不应小于钢筋直径的10倍，且不宜位于构件的最大弯矩处。</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5) 结构板施工时，钢筋绑扎前应设置混凝土垫块，防止钢筋网挠度过大，确保受力主筋的保护层的厚度，混凝土垫块强度等级和抗渗等级同结构板等级。</w:t>
      </w:r>
    </w:p>
    <w:p w:rsidR="00FD1754" w:rsidRPr="005B29DF" w:rsidRDefault="00524C84">
      <w:pPr>
        <w:tabs>
          <w:tab w:val="left" w:pos="0"/>
        </w:tabs>
        <w:spacing w:line="360" w:lineRule="auto"/>
        <w:rPr>
          <w:rFonts w:ascii="宋体" w:hAnsi="宋体"/>
          <w:b/>
          <w:szCs w:val="21"/>
        </w:rPr>
      </w:pPr>
      <w:r w:rsidRPr="005B29DF">
        <w:rPr>
          <w:rFonts w:ascii="宋体" w:hAnsi="宋体" w:hint="eastAsia"/>
          <w:b/>
          <w:szCs w:val="21"/>
        </w:rPr>
        <w:t>3.4</w:t>
      </w:r>
      <w:r w:rsidRPr="005B29DF">
        <w:rPr>
          <w:rFonts w:ascii="宋体" w:hAnsi="宋体" w:hint="eastAsia"/>
          <w:b/>
          <w:szCs w:val="21"/>
        </w:rPr>
        <w:t>植筋</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1) 纵向钢筋要求：</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a、后浇混凝土构件钢筋通过化学植筋锚固于先浇钢筋混凝土内。</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b、化学植筋所用各种材料必须经国家指定权威机构技术认证许可，满足国家制定的规范要求后方可施工，特别是植筋胶应采用A级胶。</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c、化学植筋应锚固于混凝土基面内，宜深入有钢筋环绕的结构核心区内，不应锚固在混凝土保护层内。</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d、化学植筋最小锚固长度满足植筋的锚固长度，且不应产生混凝土基材破坏及拔出破坏。</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e、化学植筋的锚固安全等级为一级。</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f、化学植筋的钢筋间距不小于5d，至构件边缘距离不小于2.5d（d为钢筋直径）。</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g、化学植筋锚孔深度允许偏差-0~+20mm，垂直度允许偏差5°，位置允许偏差5mm。</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h、必须对锚固钢筋进行抗拔承载力的现场检验，满足规范相关要求。</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i、化学植筋采用A级植筋胶。</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2) 混凝土要求：</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a、先浇构件表面处理：将混凝土表面凿毛，要求打成麻坑或沟槽。</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b、为了加强新、旧混凝土的整体结合，在浇筑混凝土前，将原有混凝土结合面上涂刷一层高标号的水泥浆。</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c、对于混凝土接合面处要加强养护。</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其它未明确要求按照现行规范《混凝土结构加固设计规范》GB50367和《混凝土结构后锚固技术规程》JGJ145执行。施工前必须在楼板孔洞下方设置安全防护网，以防止施工过程中发生物件掉落至孔洞四周引发安全事故，施工范围外一定范围增设施工围蔽。</w:t>
      </w:r>
    </w:p>
    <w:p w:rsidR="00FD1754" w:rsidRPr="005B29DF" w:rsidRDefault="00524C84">
      <w:pPr>
        <w:pStyle w:val="03"/>
        <w:tabs>
          <w:tab w:val="left" w:pos="0"/>
        </w:tabs>
        <w:spacing w:before="156"/>
        <w:outlineLvl w:val="9"/>
        <w:rPr>
          <w:rFonts w:ascii="黑体" w:hAnsi="黑体"/>
          <w:b/>
          <w:sz w:val="21"/>
        </w:rPr>
      </w:pPr>
      <w:r w:rsidRPr="005B29DF">
        <w:rPr>
          <w:rFonts w:ascii="黑体" w:hAnsi="黑体" w:hint="eastAsia"/>
          <w:b/>
          <w:sz w:val="21"/>
        </w:rPr>
        <w:t>4 施工技术要求</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建筑专业向各专业提供完善的图纸，及时落实各专业对建筑专业图纸的意见。</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 xml:space="preserve">结构专业根据建筑专业图纸确定需要实施的混凝土墙和板上开洞。 </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结构施工步骤：</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1.在改造部位周围设置施工围蔽；</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2.凿除需开洞部位楼板混凝土，并对新旧截面进行冲洗、凿毛；</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3.在新旧截面上按照要求进行植筋，并绑扎其余钢筋。</w:t>
      </w:r>
    </w:p>
    <w:p w:rsidR="00FD1754" w:rsidRPr="005B29DF" w:rsidRDefault="00524C84">
      <w:pPr>
        <w:spacing w:line="360" w:lineRule="auto"/>
        <w:ind w:firstLineChars="200" w:firstLine="420"/>
        <w:rPr>
          <w:rFonts w:ascii="宋体" w:hAnsi="宋体"/>
          <w:szCs w:val="21"/>
        </w:rPr>
      </w:pPr>
      <w:r w:rsidRPr="005B29DF">
        <w:rPr>
          <w:rFonts w:hint="eastAsia"/>
          <w:kern w:val="0"/>
          <w:szCs w:val="21"/>
          <w:shd w:val="clear" w:color="auto" w:fill="FFFFFF"/>
        </w:rPr>
        <w:t>4.浇筑新做混凝土。</w:t>
      </w:r>
    </w:p>
    <w:p w:rsidR="00FD1754" w:rsidRPr="005B29DF" w:rsidRDefault="00524C84">
      <w:pPr>
        <w:pStyle w:val="010"/>
        <w:ind w:left="0" w:firstLine="0"/>
        <w:outlineLvl w:val="2"/>
        <w:rPr>
          <w:bCs/>
          <w:sz w:val="28"/>
          <w:szCs w:val="32"/>
        </w:rPr>
      </w:pPr>
      <w:r w:rsidRPr="005B29DF">
        <w:rPr>
          <w:rFonts w:hint="eastAsia"/>
          <w:bCs/>
          <w:sz w:val="28"/>
          <w:szCs w:val="32"/>
        </w:rPr>
        <w:t>第二节 公共区装修工程</w:t>
      </w:r>
      <w:bookmarkEnd w:id="30"/>
    </w:p>
    <w:p w:rsidR="00FD1754" w:rsidRPr="005B29DF" w:rsidRDefault="00524C84">
      <w:pPr>
        <w:pStyle w:val="4"/>
        <w:spacing w:before="163" w:after="163"/>
        <w:ind w:left="0" w:firstLine="0"/>
        <w:jc w:val="both"/>
        <w:rPr>
          <w:rFonts w:asciiTheme="minorHAnsi" w:eastAsiaTheme="minorEastAsia" w:hAnsiTheme="minorHAnsi" w:cstheme="minorBidi"/>
          <w:bCs/>
          <w:kern w:val="2"/>
          <w:sz w:val="28"/>
          <w:szCs w:val="32"/>
        </w:rPr>
      </w:pPr>
      <w:r w:rsidRPr="005B29DF">
        <w:rPr>
          <w:rFonts w:asciiTheme="minorHAnsi" w:eastAsiaTheme="minorEastAsia" w:hAnsiTheme="minorHAnsi" w:cstheme="minorBidi" w:hint="eastAsia"/>
          <w:bCs/>
          <w:kern w:val="2"/>
          <w:sz w:val="28"/>
          <w:szCs w:val="32"/>
        </w:rPr>
        <w:t>一、通用技术要求</w:t>
      </w:r>
    </w:p>
    <w:p w:rsidR="00FD1754" w:rsidRPr="005B29DF" w:rsidRDefault="00524C84">
      <w:pPr>
        <w:pStyle w:val="03"/>
        <w:tabs>
          <w:tab w:val="left" w:pos="0"/>
        </w:tabs>
        <w:spacing w:before="156"/>
        <w:outlineLvl w:val="5"/>
        <w:rPr>
          <w:rFonts w:asciiTheme="minorHAnsi" w:eastAsiaTheme="minorEastAsia" w:hAnsiTheme="minorHAnsi"/>
          <w:b/>
          <w:bCs/>
          <w:kern w:val="2"/>
          <w:sz w:val="24"/>
        </w:rPr>
      </w:pPr>
      <w:r w:rsidRPr="005B29DF">
        <w:rPr>
          <w:rFonts w:asciiTheme="minorHAnsi" w:eastAsiaTheme="minorEastAsia" w:hAnsiTheme="minorHAnsi" w:hint="eastAsia"/>
          <w:b/>
          <w:bCs/>
          <w:kern w:val="2"/>
          <w:sz w:val="24"/>
        </w:rPr>
        <w:t>1 规程和规范</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1.1 本合同标段各系统在施工及竣工验收中应遵守国家、部颁的现行相关规程规范，主要有：</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《建筑装饰装修工程质量验收标准》（GB50210-2018）</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《建筑节能工程施工质量验收标准》（GB50411-2019）</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《地铁设计规范》（GB50175-2013）</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1.2 标准的执行</w:t>
      </w:r>
    </w:p>
    <w:p w:rsidR="00FD1754" w:rsidRPr="005B29DF" w:rsidRDefault="00524C84">
      <w:pPr>
        <w:spacing w:line="360" w:lineRule="auto"/>
        <w:ind w:firstLineChars="200" w:firstLine="420"/>
        <w:rPr>
          <w:kern w:val="0"/>
          <w:szCs w:val="21"/>
          <w:shd w:val="clear" w:color="auto" w:fill="FFFFFF"/>
        </w:rPr>
      </w:pPr>
      <w:r w:rsidRPr="005B29DF">
        <w:rPr>
          <w:rFonts w:hint="eastAsia"/>
          <w:kern w:val="0"/>
          <w:szCs w:val="21"/>
          <w:shd w:val="clear" w:color="auto" w:fill="FFFFFF"/>
        </w:rPr>
        <w:t>当规范和检验标准、招标文件、施工图、设备说明书等技术文件之间有矛盾时，原则上应执行较高标准。</w:t>
      </w:r>
    </w:p>
    <w:p w:rsidR="00FD1754" w:rsidRPr="005B29DF" w:rsidRDefault="00524C84">
      <w:pPr>
        <w:pStyle w:val="03"/>
        <w:tabs>
          <w:tab w:val="left" w:pos="0"/>
        </w:tabs>
        <w:spacing w:before="156"/>
        <w:outlineLvl w:val="5"/>
        <w:rPr>
          <w:rFonts w:asciiTheme="minorHAnsi" w:eastAsiaTheme="minorEastAsia" w:hAnsiTheme="minorHAnsi"/>
          <w:b/>
          <w:bCs/>
          <w:kern w:val="2"/>
          <w:sz w:val="24"/>
        </w:rPr>
      </w:pPr>
      <w:r w:rsidRPr="005B29DF">
        <w:rPr>
          <w:rFonts w:asciiTheme="minorHAnsi" w:eastAsiaTheme="minorEastAsia" w:hAnsiTheme="minorHAnsi" w:hint="eastAsia"/>
          <w:b/>
          <w:bCs/>
          <w:kern w:val="2"/>
          <w:sz w:val="24"/>
        </w:rPr>
        <w:t>2 公共区装修工程范围</w:t>
      </w:r>
    </w:p>
    <w:p w:rsidR="00FD1754" w:rsidRPr="005B29DF" w:rsidRDefault="00524C84">
      <w:pPr>
        <w:spacing w:line="360" w:lineRule="auto"/>
        <w:ind w:firstLineChars="200" w:firstLine="420"/>
        <w:rPr>
          <w:rFonts w:ascii="宋体" w:hAnsi="宋体"/>
          <w:szCs w:val="21"/>
        </w:rPr>
      </w:pPr>
      <w:r w:rsidRPr="005B29DF">
        <w:rPr>
          <w:rFonts w:ascii="宋体" w:hAnsi="宋体" w:hint="eastAsia"/>
          <w:szCs w:val="21"/>
        </w:rPr>
        <w:t>站厅层、站台层公共区及换乘厅装修含公共区天花吊顶、地面、墙面、不锈钢栏杆、垃圾桶。</w:t>
      </w:r>
    </w:p>
    <w:p w:rsidR="00FD1754" w:rsidRPr="005B29DF" w:rsidRDefault="00524C84">
      <w:pPr>
        <w:pStyle w:val="03"/>
        <w:tabs>
          <w:tab w:val="left" w:pos="0"/>
        </w:tabs>
        <w:spacing w:before="156"/>
        <w:outlineLvl w:val="5"/>
        <w:rPr>
          <w:rFonts w:asciiTheme="minorHAnsi" w:eastAsiaTheme="minorEastAsia" w:hAnsiTheme="minorHAnsi"/>
          <w:b/>
          <w:bCs/>
          <w:kern w:val="2"/>
          <w:sz w:val="24"/>
        </w:rPr>
      </w:pPr>
      <w:r w:rsidRPr="005B29DF">
        <w:rPr>
          <w:rFonts w:asciiTheme="minorHAnsi" w:eastAsiaTheme="minorEastAsia" w:hAnsiTheme="minorHAnsi" w:hint="eastAsia"/>
          <w:b/>
          <w:bCs/>
          <w:kern w:val="2"/>
          <w:sz w:val="24"/>
        </w:rPr>
        <w:t>3 材料选择要求</w:t>
      </w:r>
    </w:p>
    <w:p w:rsidR="00FD1754" w:rsidRPr="005B29DF" w:rsidRDefault="00524C84">
      <w:pPr>
        <w:spacing w:line="360" w:lineRule="auto"/>
        <w:ind w:firstLineChars="200" w:firstLine="420"/>
        <w:rPr>
          <w:rFonts w:ascii="宋体" w:hAnsi="宋体"/>
          <w:szCs w:val="21"/>
        </w:rPr>
      </w:pPr>
      <w:r w:rsidRPr="005B29DF">
        <w:rPr>
          <w:rFonts w:ascii="宋体" w:hAnsi="宋体" w:hint="eastAsia"/>
          <w:szCs w:val="21"/>
        </w:rPr>
        <w:t>公共区装修中所有的材料选择，需经过发包方同意后方可使用。</w:t>
      </w:r>
    </w:p>
    <w:p w:rsidR="00FD1754" w:rsidRPr="005B29DF" w:rsidRDefault="00524C84">
      <w:pPr>
        <w:pStyle w:val="4"/>
        <w:spacing w:before="163" w:after="163"/>
        <w:ind w:left="0" w:firstLine="0"/>
        <w:rPr>
          <w:rFonts w:asciiTheme="minorHAnsi" w:eastAsiaTheme="minorEastAsia" w:hAnsiTheme="minorHAnsi" w:cstheme="minorBidi"/>
          <w:bCs/>
          <w:kern w:val="2"/>
          <w:sz w:val="28"/>
          <w:szCs w:val="32"/>
        </w:rPr>
      </w:pPr>
      <w:r w:rsidRPr="005B29DF">
        <w:rPr>
          <w:rFonts w:asciiTheme="minorHAnsi" w:eastAsiaTheme="minorEastAsia" w:hAnsiTheme="minorHAnsi" w:cstheme="minorBidi" w:hint="eastAsia"/>
          <w:bCs/>
          <w:kern w:val="2"/>
          <w:sz w:val="28"/>
          <w:szCs w:val="32"/>
        </w:rPr>
        <w:t>二 各装修材料施工技术要求</w:t>
      </w:r>
    </w:p>
    <w:p w:rsidR="00FD1754" w:rsidRPr="005B29DF" w:rsidRDefault="00524C84">
      <w:pPr>
        <w:pStyle w:val="03"/>
        <w:tabs>
          <w:tab w:val="left" w:pos="0"/>
        </w:tabs>
        <w:spacing w:before="156"/>
        <w:outlineLvl w:val="5"/>
        <w:rPr>
          <w:rFonts w:asciiTheme="minorHAnsi" w:eastAsiaTheme="minorEastAsia" w:hAnsiTheme="minorHAnsi"/>
          <w:b/>
          <w:bCs/>
          <w:kern w:val="2"/>
          <w:sz w:val="24"/>
        </w:rPr>
      </w:pPr>
      <w:r w:rsidRPr="005B29DF">
        <w:rPr>
          <w:rFonts w:asciiTheme="minorHAnsi" w:eastAsiaTheme="minorEastAsia" w:hAnsiTheme="minorHAnsi" w:hint="eastAsia"/>
          <w:b/>
          <w:bCs/>
          <w:kern w:val="2"/>
          <w:sz w:val="24"/>
        </w:rPr>
        <w:t>1 公共区吊顶系统</w:t>
      </w:r>
    </w:p>
    <w:p w:rsidR="00FD1754" w:rsidRPr="005B29DF" w:rsidRDefault="00524C84">
      <w:pPr>
        <w:spacing w:line="360" w:lineRule="auto"/>
        <w:ind w:firstLineChars="200" w:firstLine="420"/>
        <w:rPr>
          <w:rFonts w:ascii="宋体" w:hAnsi="宋体"/>
          <w:szCs w:val="21"/>
        </w:rPr>
      </w:pPr>
      <w:r w:rsidRPr="005B29DF">
        <w:rPr>
          <w:rFonts w:ascii="宋体" w:hAnsi="宋体" w:hint="eastAsia"/>
          <w:szCs w:val="21"/>
        </w:rPr>
        <w:t>1.1</w:t>
      </w:r>
      <w:r w:rsidRPr="005B29DF">
        <w:rPr>
          <w:rFonts w:ascii="宋体" w:hAnsi="宋体" w:hint="eastAsia"/>
          <w:szCs w:val="21"/>
        </w:rPr>
        <w:t>施工内容</w:t>
      </w:r>
    </w:p>
    <w:p w:rsidR="00FD1754" w:rsidRPr="005B29DF" w:rsidRDefault="00524C84">
      <w:pPr>
        <w:spacing w:line="360" w:lineRule="auto"/>
        <w:ind w:firstLineChars="200" w:firstLine="420"/>
        <w:rPr>
          <w:rFonts w:ascii="宋体" w:hAnsi="宋体"/>
          <w:szCs w:val="21"/>
        </w:rPr>
      </w:pPr>
      <w:r w:rsidRPr="005B29DF">
        <w:rPr>
          <w:rFonts w:ascii="宋体" w:hAnsi="宋体" w:hint="eastAsia"/>
          <w:szCs w:val="21"/>
        </w:rPr>
        <w:t>车站公共区（含站厅层、站台层公共区及换乘厅）吊顶系统</w:t>
      </w:r>
      <w:r w:rsidRPr="005B29DF">
        <w:rPr>
          <w:rFonts w:ascii="宋体" w:hAnsi="宋体" w:hint="eastAsia"/>
          <w:szCs w:val="21"/>
        </w:rPr>
        <w:t>(</w:t>
      </w:r>
      <w:r w:rsidRPr="005B29DF">
        <w:rPr>
          <w:rFonts w:ascii="宋体" w:hAnsi="宋体" w:hint="eastAsia"/>
          <w:szCs w:val="21"/>
        </w:rPr>
        <w:t>不锈钢型材和镀锌钢板</w:t>
      </w:r>
      <w:r w:rsidRPr="005B29DF">
        <w:rPr>
          <w:rFonts w:ascii="宋体" w:hAnsi="宋体" w:hint="eastAsia"/>
          <w:szCs w:val="21"/>
        </w:rPr>
        <w:t>)</w:t>
      </w:r>
      <w:r w:rsidRPr="005B29DF">
        <w:rPr>
          <w:rFonts w:ascii="宋体" w:hAnsi="宋体" w:hint="eastAsia"/>
          <w:szCs w:val="21"/>
        </w:rPr>
        <w:t>及镀锌钢平板系统的安装；挡烟垂帘壁（楼、扶梯口、防火分区分界处）钢平板系统的安装。</w:t>
      </w:r>
    </w:p>
    <w:p w:rsidR="00FD1754" w:rsidRPr="005B29DF" w:rsidRDefault="00524C84">
      <w:pPr>
        <w:spacing w:line="360" w:lineRule="auto"/>
        <w:ind w:firstLineChars="200" w:firstLine="420"/>
        <w:rPr>
          <w:rFonts w:ascii="宋体" w:hAnsi="宋体"/>
          <w:szCs w:val="21"/>
        </w:rPr>
      </w:pPr>
      <w:r w:rsidRPr="005B29DF">
        <w:rPr>
          <w:rFonts w:ascii="宋体" w:hAnsi="宋体" w:hint="eastAsia"/>
          <w:szCs w:val="21"/>
        </w:rPr>
        <w:t>1.2</w:t>
      </w:r>
      <w:r w:rsidRPr="005B29DF">
        <w:rPr>
          <w:rFonts w:ascii="宋体" w:hAnsi="宋体" w:hint="eastAsia"/>
          <w:szCs w:val="21"/>
        </w:rPr>
        <w:t>验收规范</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w:t>
      </w:r>
      <w:r w:rsidRPr="005B29DF">
        <w:rPr>
          <w:rFonts w:ascii="宋体" w:hAnsi="宋体"/>
          <w:szCs w:val="21"/>
        </w:rPr>
        <w:t>建筑工程施工质量验收统一标准</w:t>
      </w:r>
      <w:r w:rsidRPr="005B29DF">
        <w:rPr>
          <w:rFonts w:ascii="宋体" w:hAnsi="宋体" w:hint="eastAsia"/>
          <w:szCs w:val="21"/>
        </w:rPr>
        <w:t>》（</w:t>
      </w:r>
      <w:r w:rsidRPr="005B29DF">
        <w:rPr>
          <w:rFonts w:ascii="宋体" w:hAnsi="宋体" w:hint="eastAsia"/>
          <w:szCs w:val="21"/>
        </w:rPr>
        <w:t>GB50300-2013</w:t>
      </w:r>
      <w:r w:rsidRPr="005B29DF">
        <w:rPr>
          <w:rFonts w:ascii="宋体" w:hAnsi="宋体" w:hint="eastAsia"/>
          <w:szCs w:val="21"/>
        </w:rPr>
        <w:t>）</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《建筑装饰用铝单板》（</w:t>
      </w:r>
      <w:r w:rsidRPr="005B29DF">
        <w:rPr>
          <w:rFonts w:ascii="宋体" w:hAnsi="宋体" w:hint="eastAsia"/>
          <w:szCs w:val="21"/>
        </w:rPr>
        <w:t>GB/T 23444-2009</w:t>
      </w:r>
      <w:r w:rsidRPr="005B29DF">
        <w:rPr>
          <w:rFonts w:ascii="宋体" w:hAnsi="宋体" w:hint="eastAsia"/>
          <w:szCs w:val="21"/>
        </w:rPr>
        <w:t>）</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《金属及金属复合材料吊顶板》（</w:t>
      </w:r>
      <w:r w:rsidRPr="005B29DF">
        <w:rPr>
          <w:rFonts w:ascii="宋体" w:hAnsi="宋体" w:hint="eastAsia"/>
          <w:szCs w:val="21"/>
        </w:rPr>
        <w:t>GB/T 23443-2009</w:t>
      </w:r>
      <w:r w:rsidRPr="005B29DF">
        <w:rPr>
          <w:rFonts w:ascii="宋体" w:hAnsi="宋体" w:hint="eastAsia"/>
          <w:szCs w:val="21"/>
        </w:rPr>
        <w:t>）</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《民用建筑工程室内环境污染控制标准》（</w:t>
      </w:r>
      <w:r w:rsidRPr="005B29DF">
        <w:rPr>
          <w:rFonts w:ascii="宋体" w:hAnsi="宋体" w:hint="eastAsia"/>
          <w:szCs w:val="21"/>
        </w:rPr>
        <w:t>GB50325-2020</w:t>
      </w:r>
      <w:r w:rsidRPr="005B29DF">
        <w:rPr>
          <w:rFonts w:ascii="宋体" w:hAnsi="宋体" w:hint="eastAsia"/>
          <w:szCs w:val="21"/>
        </w:rPr>
        <w:t>）</w:t>
      </w:r>
    </w:p>
    <w:p w:rsidR="00FD1754" w:rsidRPr="005B29DF" w:rsidRDefault="00524C84">
      <w:pPr>
        <w:pStyle w:val="a7"/>
        <w:spacing w:line="360" w:lineRule="auto"/>
        <w:jc w:val="left"/>
        <w:rPr>
          <w:rFonts w:ascii="宋体" w:hAnsi="宋体"/>
          <w:szCs w:val="21"/>
        </w:rPr>
      </w:pPr>
      <w:r w:rsidRPr="005B29DF">
        <w:rPr>
          <w:rFonts w:ascii="宋体" w:hAnsi="宋体" w:hint="eastAsia"/>
          <w:szCs w:val="21"/>
        </w:rPr>
        <w:t>《建筑材料及制品燃烧性能分级》（</w:t>
      </w:r>
      <w:r w:rsidRPr="005B29DF">
        <w:rPr>
          <w:rFonts w:ascii="宋体" w:hAnsi="宋体" w:hint="eastAsia"/>
          <w:szCs w:val="21"/>
        </w:rPr>
        <w:t>GB 8624-2012</w:t>
      </w:r>
      <w:r w:rsidRPr="005B29DF">
        <w:rPr>
          <w:rFonts w:ascii="宋体" w:hAnsi="宋体" w:hint="eastAsia"/>
          <w:szCs w:val="21"/>
        </w:rPr>
        <w:t>）</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《建筑内部装修设计防火规范》</w:t>
      </w:r>
      <w:r w:rsidRPr="005B29DF">
        <w:rPr>
          <w:rFonts w:ascii="宋体" w:hAnsi="宋体" w:hint="eastAsia"/>
          <w:szCs w:val="21"/>
        </w:rPr>
        <w:t>GB50354-2005</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《地铁设计规范》（</w:t>
      </w:r>
      <w:r w:rsidRPr="005B29DF">
        <w:rPr>
          <w:rFonts w:ascii="宋体" w:hAnsi="宋体" w:hint="eastAsia"/>
          <w:szCs w:val="21"/>
        </w:rPr>
        <w:t>GB 50157-2013</w:t>
      </w:r>
      <w:r w:rsidRPr="005B29DF">
        <w:rPr>
          <w:rFonts w:ascii="宋体" w:hAnsi="宋体" w:hint="eastAsia"/>
          <w:szCs w:val="21"/>
        </w:rPr>
        <w:t>）</w:t>
      </w:r>
    </w:p>
    <w:p w:rsidR="00FD1754" w:rsidRPr="005B29DF" w:rsidRDefault="00524C84">
      <w:pPr>
        <w:pStyle w:val="a7"/>
        <w:spacing w:line="360" w:lineRule="auto"/>
        <w:jc w:val="left"/>
        <w:rPr>
          <w:rFonts w:ascii="宋体" w:hAnsi="宋体"/>
          <w:szCs w:val="21"/>
        </w:rPr>
      </w:pPr>
      <w:r w:rsidRPr="005B29DF">
        <w:rPr>
          <w:rFonts w:ascii="宋体" w:hAnsi="宋体" w:hint="eastAsia"/>
          <w:szCs w:val="21"/>
        </w:rPr>
        <w:t>《一般工业用铝及铝合金板、带材第</w:t>
      </w:r>
      <w:r w:rsidRPr="005B29DF">
        <w:rPr>
          <w:rFonts w:ascii="宋体" w:hAnsi="宋体" w:hint="eastAsia"/>
          <w:szCs w:val="21"/>
        </w:rPr>
        <w:t>1</w:t>
      </w:r>
      <w:r w:rsidRPr="005B29DF">
        <w:rPr>
          <w:rFonts w:ascii="宋体" w:hAnsi="宋体" w:hint="eastAsia"/>
          <w:szCs w:val="21"/>
        </w:rPr>
        <w:t>部分</w:t>
      </w:r>
      <w:r w:rsidRPr="005B29DF">
        <w:rPr>
          <w:rFonts w:ascii="宋体" w:hAnsi="宋体" w:hint="eastAsia"/>
          <w:szCs w:val="21"/>
        </w:rPr>
        <w:t>:</w:t>
      </w:r>
      <w:r w:rsidRPr="005B29DF">
        <w:rPr>
          <w:rFonts w:ascii="宋体" w:hAnsi="宋体" w:hint="eastAsia"/>
          <w:szCs w:val="21"/>
        </w:rPr>
        <w:t>一般要求》（</w:t>
      </w:r>
      <w:r w:rsidRPr="005B29DF">
        <w:rPr>
          <w:rFonts w:ascii="宋体" w:hAnsi="宋体" w:hint="eastAsia"/>
          <w:szCs w:val="21"/>
        </w:rPr>
        <w:t>GB/T3880.1-2012</w:t>
      </w:r>
      <w:r w:rsidRPr="005B29DF">
        <w:rPr>
          <w:rFonts w:ascii="宋体" w:hAnsi="宋体" w:hint="eastAsia"/>
          <w:szCs w:val="21"/>
        </w:rPr>
        <w:t>）</w:t>
      </w:r>
    </w:p>
    <w:p w:rsidR="00FD1754" w:rsidRPr="005B29DF" w:rsidRDefault="00524C84">
      <w:pPr>
        <w:pStyle w:val="a7"/>
        <w:spacing w:line="360" w:lineRule="auto"/>
        <w:jc w:val="left"/>
        <w:rPr>
          <w:rFonts w:ascii="宋体" w:hAnsi="宋体"/>
          <w:szCs w:val="21"/>
        </w:rPr>
      </w:pPr>
      <w:r w:rsidRPr="005B29DF">
        <w:rPr>
          <w:rFonts w:ascii="宋体" w:hAnsi="宋体" w:hint="eastAsia"/>
          <w:szCs w:val="21"/>
        </w:rPr>
        <w:t>《一般工业用铝及铝合金板、带材第</w:t>
      </w:r>
      <w:r w:rsidRPr="005B29DF">
        <w:rPr>
          <w:rFonts w:ascii="宋体" w:hAnsi="宋体" w:hint="eastAsia"/>
          <w:szCs w:val="21"/>
        </w:rPr>
        <w:t>2</w:t>
      </w:r>
      <w:r w:rsidRPr="005B29DF">
        <w:rPr>
          <w:rFonts w:ascii="宋体" w:hAnsi="宋体" w:hint="eastAsia"/>
          <w:szCs w:val="21"/>
        </w:rPr>
        <w:t>部分</w:t>
      </w:r>
      <w:r w:rsidRPr="005B29DF">
        <w:rPr>
          <w:rFonts w:ascii="宋体" w:hAnsi="宋体" w:hint="eastAsia"/>
          <w:szCs w:val="21"/>
        </w:rPr>
        <w:t>:</w:t>
      </w:r>
      <w:r w:rsidRPr="005B29DF">
        <w:rPr>
          <w:rFonts w:ascii="宋体" w:hAnsi="宋体" w:hint="eastAsia"/>
          <w:szCs w:val="21"/>
        </w:rPr>
        <w:t>力学性能》（</w:t>
      </w:r>
      <w:r w:rsidRPr="005B29DF">
        <w:rPr>
          <w:rFonts w:ascii="宋体" w:hAnsi="宋体" w:hint="eastAsia"/>
          <w:szCs w:val="21"/>
        </w:rPr>
        <w:t>GB/T3880.2-2012</w:t>
      </w:r>
      <w:r w:rsidRPr="005B29DF">
        <w:rPr>
          <w:rFonts w:ascii="宋体" w:hAnsi="宋体" w:hint="eastAsia"/>
          <w:szCs w:val="21"/>
        </w:rPr>
        <w:t>）</w:t>
      </w:r>
    </w:p>
    <w:p w:rsidR="00FD1754" w:rsidRPr="005B29DF" w:rsidRDefault="00524C84">
      <w:pPr>
        <w:pStyle w:val="a7"/>
        <w:spacing w:line="360" w:lineRule="auto"/>
        <w:jc w:val="left"/>
        <w:rPr>
          <w:rFonts w:ascii="宋体" w:hAnsi="宋体"/>
          <w:szCs w:val="21"/>
        </w:rPr>
      </w:pPr>
      <w:r w:rsidRPr="005B29DF">
        <w:rPr>
          <w:rFonts w:ascii="宋体" w:hAnsi="宋体" w:hint="eastAsia"/>
          <w:szCs w:val="21"/>
        </w:rPr>
        <w:t>《一般工业用铝及铝合金板、带材第</w:t>
      </w:r>
      <w:r w:rsidRPr="005B29DF">
        <w:rPr>
          <w:rFonts w:ascii="宋体" w:hAnsi="宋体" w:hint="eastAsia"/>
          <w:szCs w:val="21"/>
        </w:rPr>
        <w:t>3</w:t>
      </w:r>
      <w:r w:rsidRPr="005B29DF">
        <w:rPr>
          <w:rFonts w:ascii="宋体" w:hAnsi="宋体" w:hint="eastAsia"/>
          <w:szCs w:val="21"/>
        </w:rPr>
        <w:t>部分</w:t>
      </w:r>
      <w:r w:rsidRPr="005B29DF">
        <w:rPr>
          <w:rFonts w:ascii="宋体" w:hAnsi="宋体" w:hint="eastAsia"/>
          <w:szCs w:val="21"/>
        </w:rPr>
        <w:t>:</w:t>
      </w:r>
      <w:r w:rsidRPr="005B29DF">
        <w:rPr>
          <w:rFonts w:ascii="宋体" w:hAnsi="宋体" w:hint="eastAsia"/>
          <w:szCs w:val="21"/>
        </w:rPr>
        <w:t>尺寸偏差》（</w:t>
      </w:r>
      <w:r w:rsidRPr="005B29DF">
        <w:rPr>
          <w:rFonts w:ascii="宋体" w:hAnsi="宋体" w:hint="eastAsia"/>
          <w:szCs w:val="21"/>
        </w:rPr>
        <w:t>GB/T3880.3-2012</w:t>
      </w:r>
      <w:r w:rsidRPr="005B29DF">
        <w:rPr>
          <w:rFonts w:ascii="宋体" w:hAnsi="宋体" w:hint="eastAsia"/>
          <w:szCs w:val="21"/>
        </w:rPr>
        <w:t>）</w:t>
      </w:r>
    </w:p>
    <w:p w:rsidR="00FD1754" w:rsidRPr="005B29DF" w:rsidRDefault="00524C84">
      <w:pPr>
        <w:pStyle w:val="a7"/>
        <w:spacing w:line="360" w:lineRule="auto"/>
        <w:jc w:val="left"/>
        <w:rPr>
          <w:rFonts w:ascii="宋体" w:hAnsi="宋体"/>
          <w:szCs w:val="21"/>
        </w:rPr>
      </w:pPr>
      <w:r w:rsidRPr="005B29DF">
        <w:rPr>
          <w:rFonts w:ascii="宋体" w:hAnsi="宋体" w:hint="eastAsia"/>
          <w:szCs w:val="21"/>
        </w:rPr>
        <w:t>《变形铝及铝合金化学成分》（</w:t>
      </w:r>
      <w:r w:rsidRPr="005B29DF">
        <w:rPr>
          <w:rFonts w:ascii="宋体" w:hAnsi="宋体" w:hint="eastAsia"/>
          <w:szCs w:val="21"/>
        </w:rPr>
        <w:t>GB/T 3190-2020</w:t>
      </w:r>
      <w:r w:rsidRPr="005B29DF">
        <w:rPr>
          <w:rFonts w:ascii="宋体" w:hAnsi="宋体" w:hint="eastAsia"/>
          <w:szCs w:val="21"/>
        </w:rPr>
        <w:t>）</w:t>
      </w:r>
      <w:r w:rsidRPr="005B29DF">
        <w:rPr>
          <w:rFonts w:ascii="宋体" w:hAnsi="宋体" w:hint="eastAsia"/>
          <w:szCs w:val="21"/>
        </w:rPr>
        <w:t xml:space="preserve">  </w:t>
      </w:r>
    </w:p>
    <w:p w:rsidR="00FD1754" w:rsidRPr="005B29DF" w:rsidRDefault="00524C84">
      <w:pPr>
        <w:pStyle w:val="a7"/>
        <w:spacing w:line="360" w:lineRule="auto"/>
        <w:jc w:val="left"/>
        <w:rPr>
          <w:rFonts w:ascii="宋体" w:hAnsi="宋体"/>
          <w:szCs w:val="21"/>
        </w:rPr>
      </w:pPr>
      <w:r w:rsidRPr="005B29DF">
        <w:rPr>
          <w:rFonts w:ascii="宋体" w:hAnsi="宋体" w:hint="eastAsia"/>
          <w:szCs w:val="21"/>
        </w:rPr>
        <w:t>《漆膜划圈试验》（</w:t>
      </w:r>
      <w:r w:rsidRPr="005B29DF">
        <w:rPr>
          <w:rFonts w:ascii="宋体" w:hAnsi="宋体" w:hint="eastAsia"/>
          <w:szCs w:val="21"/>
        </w:rPr>
        <w:t>GB/T 1720-2020</w:t>
      </w:r>
      <w:r w:rsidRPr="005B29DF">
        <w:rPr>
          <w:rFonts w:ascii="宋体" w:hAnsi="宋体" w:hint="eastAsia"/>
          <w:szCs w:val="21"/>
        </w:rPr>
        <w:t>）</w:t>
      </w:r>
    </w:p>
    <w:p w:rsidR="00FD1754" w:rsidRPr="005B29DF" w:rsidRDefault="00524C84">
      <w:pPr>
        <w:pStyle w:val="a7"/>
        <w:spacing w:line="360" w:lineRule="auto"/>
        <w:jc w:val="left"/>
        <w:rPr>
          <w:rFonts w:ascii="宋体" w:hAnsi="宋体"/>
          <w:szCs w:val="21"/>
        </w:rPr>
      </w:pPr>
      <w:r w:rsidRPr="005B29DF">
        <w:rPr>
          <w:rFonts w:ascii="宋体" w:hAnsi="宋体" w:hint="eastAsia"/>
          <w:szCs w:val="21"/>
        </w:rPr>
        <w:t>《漆膜耐冲击测定法》（</w:t>
      </w:r>
      <w:r w:rsidRPr="005B29DF">
        <w:rPr>
          <w:rFonts w:ascii="宋体" w:hAnsi="宋体" w:hint="eastAsia"/>
          <w:szCs w:val="21"/>
        </w:rPr>
        <w:t>GB/T 1732-2020</w:t>
      </w:r>
      <w:r w:rsidRPr="005B29DF">
        <w:rPr>
          <w:rFonts w:ascii="宋体" w:hAnsi="宋体" w:hint="eastAsia"/>
          <w:szCs w:val="21"/>
        </w:rPr>
        <w:t>）</w:t>
      </w:r>
    </w:p>
    <w:p w:rsidR="00FD1754" w:rsidRPr="005B29DF" w:rsidRDefault="00524C84">
      <w:pPr>
        <w:pStyle w:val="a7"/>
        <w:spacing w:line="360" w:lineRule="auto"/>
        <w:jc w:val="left"/>
        <w:rPr>
          <w:rFonts w:ascii="宋体" w:hAnsi="宋体"/>
          <w:szCs w:val="21"/>
        </w:rPr>
      </w:pPr>
      <w:r w:rsidRPr="005B29DF">
        <w:rPr>
          <w:rFonts w:ascii="宋体" w:hAnsi="宋体" w:hint="eastAsia"/>
          <w:szCs w:val="21"/>
        </w:rPr>
        <w:t>《色漆和清漆</w:t>
      </w:r>
      <w:r w:rsidRPr="005B29DF">
        <w:rPr>
          <w:rFonts w:ascii="宋体" w:hAnsi="宋体" w:hint="eastAsia"/>
          <w:szCs w:val="21"/>
        </w:rPr>
        <w:t xml:space="preserve"> </w:t>
      </w:r>
      <w:r w:rsidRPr="005B29DF">
        <w:rPr>
          <w:rFonts w:ascii="宋体" w:hAnsi="宋体" w:hint="eastAsia"/>
          <w:szCs w:val="21"/>
        </w:rPr>
        <w:t>铅笔法测定漆膜硬度》（</w:t>
      </w:r>
      <w:r w:rsidRPr="005B29DF">
        <w:rPr>
          <w:rFonts w:ascii="宋体" w:hAnsi="宋体" w:hint="eastAsia"/>
          <w:szCs w:val="21"/>
        </w:rPr>
        <w:t>GB/T 6739-2022</w:t>
      </w:r>
      <w:r w:rsidRPr="005B29DF">
        <w:rPr>
          <w:rFonts w:ascii="宋体" w:hAnsi="宋体" w:hint="eastAsia"/>
          <w:szCs w:val="21"/>
        </w:rPr>
        <w:t>）</w:t>
      </w:r>
      <w:r w:rsidRPr="005B29DF">
        <w:rPr>
          <w:rFonts w:ascii="宋体" w:hAnsi="宋体" w:hint="eastAsia"/>
          <w:szCs w:val="21"/>
        </w:rPr>
        <w:t xml:space="preserve">        </w:t>
      </w:r>
    </w:p>
    <w:p w:rsidR="00FD1754" w:rsidRPr="005B29DF" w:rsidRDefault="00524C84">
      <w:pPr>
        <w:pStyle w:val="a7"/>
        <w:spacing w:line="360" w:lineRule="auto"/>
        <w:jc w:val="left"/>
        <w:rPr>
          <w:rFonts w:ascii="宋体" w:hAnsi="宋体"/>
          <w:szCs w:val="21"/>
        </w:rPr>
      </w:pPr>
      <w:r w:rsidRPr="005B29DF">
        <w:rPr>
          <w:rFonts w:ascii="宋体" w:hAnsi="宋体" w:hint="eastAsia"/>
          <w:szCs w:val="21"/>
        </w:rPr>
        <w:t>《化学试剂</w:t>
      </w:r>
      <w:r w:rsidRPr="005B29DF">
        <w:rPr>
          <w:rFonts w:ascii="宋体" w:hAnsi="宋体" w:hint="eastAsia"/>
          <w:szCs w:val="21"/>
        </w:rPr>
        <w:t>PH</w:t>
      </w:r>
      <w:r w:rsidRPr="005B29DF">
        <w:rPr>
          <w:rFonts w:ascii="宋体" w:hAnsi="宋体" w:hint="eastAsia"/>
          <w:szCs w:val="21"/>
        </w:rPr>
        <w:t>值测定通则》（</w:t>
      </w:r>
      <w:r w:rsidRPr="005B29DF">
        <w:rPr>
          <w:rFonts w:ascii="宋体" w:hAnsi="宋体" w:hint="eastAsia"/>
          <w:szCs w:val="21"/>
        </w:rPr>
        <w:t>GB/ 9724-2007</w:t>
      </w:r>
      <w:r w:rsidRPr="005B29DF">
        <w:rPr>
          <w:rFonts w:ascii="宋体" w:hAnsi="宋体" w:hint="eastAsia"/>
          <w:szCs w:val="21"/>
        </w:rPr>
        <w:t>）</w:t>
      </w:r>
      <w:r w:rsidRPr="005B29DF">
        <w:rPr>
          <w:rFonts w:ascii="宋体" w:hAnsi="宋体" w:hint="eastAsia"/>
          <w:szCs w:val="21"/>
        </w:rPr>
        <w:t xml:space="preserve">      </w:t>
      </w:r>
    </w:p>
    <w:p w:rsidR="00FD1754" w:rsidRPr="005B29DF" w:rsidRDefault="00524C84">
      <w:pPr>
        <w:pStyle w:val="a7"/>
        <w:spacing w:line="360" w:lineRule="auto"/>
        <w:jc w:val="left"/>
        <w:rPr>
          <w:rFonts w:ascii="宋体" w:hAnsi="宋体"/>
          <w:szCs w:val="21"/>
        </w:rPr>
      </w:pPr>
      <w:r w:rsidRPr="005B29DF">
        <w:rPr>
          <w:rFonts w:ascii="宋体" w:hAnsi="宋体" w:hint="eastAsia"/>
          <w:szCs w:val="21"/>
        </w:rPr>
        <w:t>《色漆和清漆</w:t>
      </w:r>
      <w:r w:rsidRPr="005B29DF">
        <w:rPr>
          <w:rFonts w:ascii="宋体" w:hAnsi="宋体" w:hint="eastAsia"/>
          <w:szCs w:val="21"/>
        </w:rPr>
        <w:t xml:space="preserve"> </w:t>
      </w:r>
      <w:r w:rsidRPr="005B29DF">
        <w:rPr>
          <w:rFonts w:ascii="宋体" w:hAnsi="宋体" w:hint="eastAsia"/>
          <w:szCs w:val="21"/>
        </w:rPr>
        <w:t>漆膜厚度的测定》（</w:t>
      </w:r>
      <w:r w:rsidRPr="005B29DF">
        <w:rPr>
          <w:rFonts w:ascii="宋体" w:hAnsi="宋体" w:hint="eastAsia"/>
          <w:szCs w:val="21"/>
        </w:rPr>
        <w:t>GB/T 13452.2-2008</w:t>
      </w:r>
      <w:r w:rsidRPr="005B29DF">
        <w:rPr>
          <w:rFonts w:ascii="宋体" w:hAnsi="宋体" w:hint="eastAsia"/>
          <w:szCs w:val="21"/>
        </w:rPr>
        <w:t>）</w:t>
      </w:r>
    </w:p>
    <w:p w:rsidR="00FD1754" w:rsidRPr="005B29DF" w:rsidRDefault="00524C84">
      <w:pPr>
        <w:pStyle w:val="a7"/>
        <w:spacing w:line="360" w:lineRule="auto"/>
        <w:jc w:val="left"/>
        <w:rPr>
          <w:rFonts w:ascii="宋体" w:hAnsi="宋体"/>
          <w:szCs w:val="21"/>
        </w:rPr>
      </w:pPr>
      <w:r w:rsidRPr="005B29DF">
        <w:rPr>
          <w:rFonts w:ascii="宋体" w:hAnsi="宋体" w:hint="eastAsia"/>
          <w:szCs w:val="21"/>
        </w:rPr>
        <w:t>《色漆和清漆</w:t>
      </w:r>
      <w:r w:rsidRPr="005B29DF">
        <w:rPr>
          <w:rFonts w:ascii="宋体" w:hAnsi="宋体" w:hint="eastAsia"/>
          <w:szCs w:val="21"/>
        </w:rPr>
        <w:t xml:space="preserve"> </w:t>
      </w:r>
      <w:r w:rsidRPr="005B29DF">
        <w:rPr>
          <w:rFonts w:ascii="宋体" w:hAnsi="宋体" w:hint="eastAsia"/>
          <w:szCs w:val="21"/>
        </w:rPr>
        <w:t>色漆的目视比色》（</w:t>
      </w:r>
      <w:r w:rsidRPr="005B29DF">
        <w:rPr>
          <w:rFonts w:ascii="宋体" w:hAnsi="宋体" w:hint="eastAsia"/>
          <w:szCs w:val="21"/>
        </w:rPr>
        <w:t>GB/T 9761-2008</w:t>
      </w:r>
      <w:r w:rsidRPr="005B29DF">
        <w:rPr>
          <w:rFonts w:ascii="宋体" w:hAnsi="宋体" w:hint="eastAsia"/>
          <w:szCs w:val="21"/>
        </w:rPr>
        <w:t>）</w:t>
      </w:r>
      <w:r w:rsidRPr="005B29DF">
        <w:rPr>
          <w:rFonts w:ascii="宋体" w:hAnsi="宋体" w:hint="eastAsia"/>
          <w:szCs w:val="21"/>
        </w:rPr>
        <w:t xml:space="preserve">     </w:t>
      </w:r>
    </w:p>
    <w:p w:rsidR="00FD1754" w:rsidRPr="005B29DF" w:rsidRDefault="00524C84">
      <w:pPr>
        <w:pStyle w:val="a7"/>
        <w:spacing w:line="360" w:lineRule="auto"/>
        <w:jc w:val="left"/>
        <w:rPr>
          <w:rFonts w:ascii="宋体" w:hAnsi="宋体"/>
          <w:szCs w:val="21"/>
        </w:rPr>
      </w:pPr>
      <w:r w:rsidRPr="005B29DF">
        <w:rPr>
          <w:rFonts w:ascii="宋体" w:hAnsi="宋体" w:hint="eastAsia"/>
          <w:szCs w:val="21"/>
        </w:rPr>
        <w:t>《色漆和清漆</w:t>
      </w:r>
      <w:r w:rsidRPr="005B29DF">
        <w:rPr>
          <w:rFonts w:ascii="宋体" w:hAnsi="宋体" w:hint="eastAsia"/>
          <w:szCs w:val="21"/>
        </w:rPr>
        <w:t xml:space="preserve"> </w:t>
      </w:r>
      <w:r w:rsidRPr="005B29DF">
        <w:rPr>
          <w:rFonts w:ascii="宋体" w:hAnsi="宋体" w:hint="eastAsia"/>
          <w:szCs w:val="21"/>
        </w:rPr>
        <w:t>不含金属颜料的色漆漆膜的</w:t>
      </w:r>
      <w:r w:rsidRPr="005B29DF">
        <w:rPr>
          <w:rFonts w:ascii="宋体" w:hAnsi="宋体" w:hint="eastAsia"/>
          <w:szCs w:val="21"/>
        </w:rPr>
        <w:t>20</w:t>
      </w:r>
      <w:r w:rsidRPr="005B29DF">
        <w:rPr>
          <w:rFonts w:ascii="宋体" w:hAnsi="宋体" w:hint="eastAsia"/>
          <w:szCs w:val="21"/>
        </w:rPr>
        <w:t>°、</w:t>
      </w:r>
      <w:r w:rsidRPr="005B29DF">
        <w:rPr>
          <w:rFonts w:ascii="宋体" w:hAnsi="宋体" w:hint="eastAsia"/>
          <w:szCs w:val="21"/>
        </w:rPr>
        <w:t>60</w:t>
      </w:r>
      <w:r w:rsidRPr="005B29DF">
        <w:rPr>
          <w:rFonts w:ascii="宋体" w:hAnsi="宋体" w:hint="eastAsia"/>
          <w:szCs w:val="21"/>
        </w:rPr>
        <w:t>°和</w:t>
      </w:r>
      <w:r w:rsidRPr="005B29DF">
        <w:rPr>
          <w:rFonts w:ascii="宋体" w:hAnsi="宋体" w:hint="eastAsia"/>
          <w:szCs w:val="21"/>
        </w:rPr>
        <w:t>85</w:t>
      </w:r>
      <w:r w:rsidRPr="005B29DF">
        <w:rPr>
          <w:rFonts w:ascii="宋体" w:hAnsi="宋体" w:hint="eastAsia"/>
          <w:szCs w:val="21"/>
        </w:rPr>
        <w:t>°镜面光泽的测定》（</w:t>
      </w:r>
      <w:r w:rsidRPr="005B29DF">
        <w:rPr>
          <w:rFonts w:ascii="宋体" w:hAnsi="宋体" w:hint="eastAsia"/>
          <w:szCs w:val="21"/>
        </w:rPr>
        <w:t>GB/T 9754-2007</w:t>
      </w:r>
      <w:r w:rsidRPr="005B29DF">
        <w:rPr>
          <w:rFonts w:ascii="宋体" w:hAnsi="宋体" w:hint="eastAsia"/>
          <w:szCs w:val="21"/>
        </w:rPr>
        <w:t>）</w:t>
      </w:r>
      <w:r w:rsidRPr="005B29DF">
        <w:rPr>
          <w:rFonts w:ascii="宋体" w:hAnsi="宋体" w:hint="eastAsia"/>
          <w:szCs w:val="21"/>
        </w:rPr>
        <w:t xml:space="preserve">    </w:t>
      </w:r>
    </w:p>
    <w:p w:rsidR="00FD1754" w:rsidRPr="005B29DF" w:rsidRDefault="00524C84">
      <w:pPr>
        <w:pStyle w:val="a7"/>
        <w:spacing w:line="360" w:lineRule="auto"/>
        <w:jc w:val="left"/>
        <w:rPr>
          <w:rFonts w:ascii="宋体" w:hAnsi="宋体"/>
          <w:szCs w:val="21"/>
        </w:rPr>
      </w:pPr>
      <w:r w:rsidRPr="005B29DF">
        <w:rPr>
          <w:rFonts w:ascii="宋体" w:hAnsi="宋体" w:hint="eastAsia"/>
          <w:szCs w:val="21"/>
        </w:rPr>
        <w:t>《金属吊顶》</w:t>
      </w:r>
      <w:r w:rsidRPr="005B29DF">
        <w:rPr>
          <w:rFonts w:ascii="宋体" w:hAnsi="宋体" w:hint="eastAsia"/>
          <w:szCs w:val="21"/>
        </w:rPr>
        <w:t xml:space="preserve"> </w:t>
      </w:r>
      <w:r w:rsidRPr="005B29DF">
        <w:rPr>
          <w:rFonts w:ascii="宋体" w:hAnsi="宋体" w:hint="eastAsia"/>
          <w:szCs w:val="21"/>
        </w:rPr>
        <w:t>（</w:t>
      </w:r>
      <w:r w:rsidRPr="005B29DF">
        <w:rPr>
          <w:rFonts w:ascii="宋体" w:hAnsi="宋体" w:hint="eastAsia"/>
          <w:szCs w:val="21"/>
        </w:rPr>
        <w:t>QB1561-92</w:t>
      </w:r>
      <w:r w:rsidRPr="005B29DF">
        <w:rPr>
          <w:rFonts w:ascii="宋体" w:hAnsi="宋体" w:hint="eastAsia"/>
          <w:szCs w:val="21"/>
        </w:rPr>
        <w:t>）</w:t>
      </w:r>
    </w:p>
    <w:p w:rsidR="00FD1754" w:rsidRPr="005B29DF" w:rsidRDefault="00524C84">
      <w:pPr>
        <w:pStyle w:val="a7"/>
        <w:spacing w:line="360" w:lineRule="auto"/>
        <w:jc w:val="left"/>
        <w:rPr>
          <w:rFonts w:ascii="宋体" w:hAnsi="宋体"/>
          <w:szCs w:val="21"/>
        </w:rPr>
      </w:pPr>
      <w:r w:rsidRPr="005B29DF">
        <w:rPr>
          <w:rFonts w:ascii="宋体" w:hAnsi="宋体" w:hint="eastAsia"/>
          <w:szCs w:val="21"/>
        </w:rPr>
        <w:t>《建筑用轻钢龙骨》（</w:t>
      </w:r>
      <w:r w:rsidRPr="005B29DF">
        <w:rPr>
          <w:rFonts w:ascii="宋体" w:hAnsi="宋体" w:hint="eastAsia"/>
          <w:szCs w:val="21"/>
        </w:rPr>
        <w:t>GB/T 11981-2008</w:t>
      </w:r>
      <w:r w:rsidRPr="005B29DF">
        <w:rPr>
          <w:rFonts w:ascii="宋体" w:hAnsi="宋体" w:hint="eastAsia"/>
          <w:szCs w:val="21"/>
        </w:rPr>
        <w:t>）</w:t>
      </w:r>
      <w:r w:rsidRPr="005B29DF">
        <w:rPr>
          <w:rFonts w:ascii="宋体" w:hAnsi="宋体" w:hint="eastAsia"/>
          <w:szCs w:val="21"/>
        </w:rPr>
        <w:t xml:space="preserve">   </w:t>
      </w:r>
    </w:p>
    <w:p w:rsidR="00FD1754" w:rsidRPr="005B29DF" w:rsidRDefault="00524C84">
      <w:pPr>
        <w:pStyle w:val="a7"/>
        <w:spacing w:line="360" w:lineRule="auto"/>
        <w:jc w:val="left"/>
        <w:rPr>
          <w:rFonts w:ascii="宋体" w:hAnsi="宋体"/>
          <w:szCs w:val="21"/>
        </w:rPr>
      </w:pPr>
      <w:r w:rsidRPr="005B29DF">
        <w:rPr>
          <w:rFonts w:ascii="宋体" w:hAnsi="宋体" w:hint="eastAsia"/>
          <w:szCs w:val="21"/>
        </w:rPr>
        <w:t>《金属覆盖层</w:t>
      </w:r>
      <w:r w:rsidRPr="005B29DF">
        <w:rPr>
          <w:rFonts w:ascii="宋体" w:hAnsi="宋体" w:hint="eastAsia"/>
          <w:szCs w:val="21"/>
        </w:rPr>
        <w:t xml:space="preserve"> </w:t>
      </w:r>
      <w:r w:rsidRPr="005B29DF">
        <w:rPr>
          <w:rFonts w:ascii="宋体" w:hAnsi="宋体" w:hint="eastAsia"/>
          <w:szCs w:val="21"/>
        </w:rPr>
        <w:t>钢铁制件热浸镀锌层技术要求及试验方法》（</w:t>
      </w:r>
      <w:r w:rsidRPr="005B29DF">
        <w:rPr>
          <w:rFonts w:ascii="宋体" w:hAnsi="宋体" w:hint="eastAsia"/>
          <w:szCs w:val="21"/>
        </w:rPr>
        <w:t>GB/T 13912-2020</w:t>
      </w:r>
      <w:r w:rsidRPr="005B29DF">
        <w:rPr>
          <w:rFonts w:ascii="宋体" w:hAnsi="宋体" w:hint="eastAsia"/>
          <w:szCs w:val="21"/>
        </w:rPr>
        <w:t>）</w:t>
      </w:r>
    </w:p>
    <w:p w:rsidR="00FD1754" w:rsidRPr="005B29DF" w:rsidRDefault="00524C84">
      <w:pPr>
        <w:pStyle w:val="a7"/>
        <w:spacing w:line="360" w:lineRule="auto"/>
        <w:jc w:val="left"/>
        <w:rPr>
          <w:rFonts w:ascii="宋体" w:hAnsi="宋体"/>
          <w:szCs w:val="21"/>
        </w:rPr>
      </w:pPr>
      <w:r w:rsidRPr="005B29DF">
        <w:rPr>
          <w:rFonts w:ascii="宋体" w:hAnsi="宋体" w:hint="eastAsia"/>
          <w:szCs w:val="21"/>
        </w:rPr>
        <w:t>《</w:t>
      </w:r>
      <w:r w:rsidRPr="005B29DF">
        <w:rPr>
          <w:rFonts w:ascii="宋体" w:hAnsi="宋体"/>
          <w:szCs w:val="21"/>
        </w:rPr>
        <w:t>产品几何技术规范（</w:t>
      </w:r>
      <w:r w:rsidRPr="005B29DF">
        <w:rPr>
          <w:rFonts w:ascii="宋体" w:hAnsi="宋体"/>
          <w:szCs w:val="21"/>
        </w:rPr>
        <w:t xml:space="preserve">GPS) </w:t>
      </w:r>
      <w:r w:rsidRPr="005B29DF">
        <w:rPr>
          <w:rFonts w:ascii="宋体" w:hAnsi="宋体"/>
          <w:szCs w:val="21"/>
        </w:rPr>
        <w:t>几何公差</w:t>
      </w:r>
      <w:r w:rsidRPr="005B29DF">
        <w:rPr>
          <w:rFonts w:ascii="宋体" w:hAnsi="宋体"/>
          <w:szCs w:val="21"/>
        </w:rPr>
        <w:t xml:space="preserve"> </w:t>
      </w:r>
      <w:r w:rsidRPr="005B29DF">
        <w:rPr>
          <w:rFonts w:ascii="宋体" w:hAnsi="宋体"/>
          <w:szCs w:val="21"/>
        </w:rPr>
        <w:t>检测与验证</w:t>
      </w:r>
      <w:r w:rsidRPr="005B29DF">
        <w:rPr>
          <w:rFonts w:ascii="宋体" w:hAnsi="宋体" w:hint="eastAsia"/>
          <w:szCs w:val="21"/>
        </w:rPr>
        <w:t>》（</w:t>
      </w:r>
      <w:r w:rsidRPr="005B29DF">
        <w:rPr>
          <w:rFonts w:ascii="宋体" w:hAnsi="宋体" w:hint="eastAsia"/>
          <w:szCs w:val="21"/>
        </w:rPr>
        <w:t>GB/T 1958-2017</w:t>
      </w:r>
      <w:r w:rsidRPr="005B29DF">
        <w:rPr>
          <w:rFonts w:ascii="宋体" w:hAnsi="宋体" w:hint="eastAsia"/>
          <w:szCs w:val="21"/>
        </w:rPr>
        <w:t>）</w:t>
      </w:r>
      <w:r w:rsidRPr="005B29DF">
        <w:rPr>
          <w:rFonts w:ascii="宋体" w:hAnsi="宋体" w:hint="eastAsia"/>
          <w:szCs w:val="21"/>
        </w:rPr>
        <w:t xml:space="preserve"> </w:t>
      </w:r>
    </w:p>
    <w:p w:rsidR="00FD1754" w:rsidRPr="005B29DF" w:rsidRDefault="00524C84">
      <w:pPr>
        <w:spacing w:line="360" w:lineRule="auto"/>
        <w:ind w:firstLineChars="200" w:firstLine="420"/>
        <w:rPr>
          <w:rFonts w:ascii="宋体" w:hAnsi="宋体"/>
          <w:szCs w:val="21"/>
        </w:rPr>
      </w:pPr>
      <w:r w:rsidRPr="005B29DF">
        <w:rPr>
          <w:rFonts w:ascii="宋体" w:hAnsi="宋体" w:hint="eastAsia"/>
          <w:szCs w:val="21"/>
        </w:rPr>
        <w:t>1.3</w:t>
      </w:r>
      <w:r w:rsidRPr="005B29DF">
        <w:rPr>
          <w:rFonts w:ascii="宋体" w:hAnsi="宋体" w:hint="eastAsia"/>
          <w:szCs w:val="21"/>
        </w:rPr>
        <w:t>材料要求</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1</w:t>
      </w:r>
      <w:r w:rsidRPr="005B29DF">
        <w:rPr>
          <w:rFonts w:ascii="宋体" w:hAnsi="宋体" w:hint="eastAsia"/>
          <w:szCs w:val="21"/>
        </w:rPr>
        <w:t>）</w:t>
      </w:r>
      <w:r w:rsidRPr="005B29DF">
        <w:rPr>
          <w:rFonts w:ascii="宋体" w:hAnsi="宋体" w:hint="eastAsia"/>
          <w:szCs w:val="21"/>
        </w:rPr>
        <w:t>3.0mm</w:t>
      </w:r>
      <w:r w:rsidRPr="005B29DF">
        <w:rPr>
          <w:rFonts w:ascii="宋体" w:hAnsi="宋体" w:hint="eastAsia"/>
          <w:szCs w:val="21"/>
        </w:rPr>
        <w:t>喷绘弧形冲孔造型铝板、喷绘冲孔造型铝平板</w:t>
      </w:r>
    </w:p>
    <w:p w:rsidR="00FD1754" w:rsidRPr="005B29DF" w:rsidRDefault="00524C84">
      <w:pPr>
        <w:tabs>
          <w:tab w:val="left" w:pos="0"/>
        </w:tabs>
        <w:spacing w:line="360" w:lineRule="auto"/>
        <w:ind w:firstLineChars="400" w:firstLine="840"/>
        <w:jc w:val="left"/>
        <w:rPr>
          <w:rFonts w:ascii="宋体" w:hAnsi="宋体"/>
          <w:szCs w:val="21"/>
        </w:rPr>
      </w:pPr>
      <w:r w:rsidRPr="005B29DF">
        <w:rPr>
          <w:rFonts w:ascii="宋体" w:hAnsi="宋体" w:hint="eastAsia"/>
          <w:szCs w:val="21"/>
        </w:rPr>
        <w:t>壁厚</w:t>
      </w:r>
      <w:r w:rsidRPr="005B29DF">
        <w:rPr>
          <w:rFonts w:ascii="宋体" w:hAnsi="宋体" w:hint="eastAsia"/>
          <w:szCs w:val="21"/>
        </w:rPr>
        <w:t>3.0mm</w:t>
      </w:r>
      <w:r w:rsidRPr="005B29DF">
        <w:rPr>
          <w:rFonts w:ascii="宋体" w:hAnsi="宋体" w:hint="eastAsia"/>
          <w:szCs w:val="21"/>
        </w:rPr>
        <w:t>，板背需加加强肋以保证板面平整度。</w:t>
      </w:r>
      <w:r w:rsidRPr="005B29DF">
        <w:rPr>
          <w:rFonts w:hint="eastAsia"/>
        </w:rPr>
        <w:t>表面纯聚酯静电粉末喷涂</w:t>
      </w:r>
      <w:r w:rsidRPr="005B29DF">
        <w:rPr>
          <w:rFonts w:ascii="宋体" w:hAnsi="宋体" w:hint="eastAsia"/>
          <w:szCs w:val="21"/>
        </w:rPr>
        <w:t>≥</w:t>
      </w:r>
      <w:r w:rsidRPr="005B29DF">
        <w:rPr>
          <w:rFonts w:ascii="宋体" w:hAnsi="宋体" w:hint="eastAsia"/>
          <w:szCs w:val="21"/>
        </w:rPr>
        <w:t>60</w:t>
      </w:r>
      <w:r w:rsidRPr="005B29DF">
        <w:rPr>
          <w:rFonts w:ascii="宋体" w:hAnsi="宋体" w:hint="eastAsia"/>
          <w:szCs w:val="21"/>
        </w:rPr>
        <w:t>μ</w:t>
      </w:r>
      <w:r w:rsidRPr="005B29DF">
        <w:rPr>
          <w:rFonts w:ascii="宋体" w:hAnsi="宋体" w:hint="eastAsia"/>
          <w:szCs w:val="21"/>
        </w:rPr>
        <w:t>m</w:t>
      </w:r>
      <w:r w:rsidRPr="005B29DF">
        <w:rPr>
          <w:rFonts w:ascii="宋体" w:hAnsi="宋体" w:hint="eastAsia"/>
          <w:szCs w:val="21"/>
        </w:rPr>
        <w:t>。</w:t>
      </w:r>
    </w:p>
    <w:p w:rsidR="00FD1754" w:rsidRPr="005B29DF" w:rsidRDefault="00524C84">
      <w:pPr>
        <w:tabs>
          <w:tab w:val="left" w:pos="0"/>
        </w:tabs>
        <w:spacing w:line="360" w:lineRule="auto"/>
        <w:ind w:firstLineChars="200" w:firstLine="420"/>
        <w:jc w:val="left"/>
        <w:rPr>
          <w:rFonts w:ascii="宋体" w:hAnsi="宋体"/>
          <w:szCs w:val="21"/>
        </w:rPr>
      </w:pPr>
      <w:r w:rsidRPr="005B29DF">
        <w:rPr>
          <w:rFonts w:ascii="宋体" w:hAnsi="宋体" w:hint="eastAsia"/>
          <w:szCs w:val="21"/>
        </w:rPr>
        <w:t xml:space="preserve">    </w:t>
      </w:r>
      <w:r w:rsidRPr="005B29DF">
        <w:rPr>
          <w:rFonts w:ascii="宋体" w:hAnsi="宋体" w:hint="eastAsia"/>
          <w:szCs w:val="21"/>
        </w:rPr>
        <w:t>材质要求：</w:t>
      </w:r>
      <w:r w:rsidRPr="005B29DF">
        <w:rPr>
          <w:rFonts w:ascii="宋体" w:hAnsi="宋体" w:hint="eastAsia"/>
          <w:szCs w:val="21"/>
        </w:rPr>
        <w:t xml:space="preserve"> AA3000</w:t>
      </w:r>
      <w:r w:rsidRPr="005B29DF">
        <w:rPr>
          <w:rFonts w:ascii="宋体" w:hAnsi="宋体" w:hint="eastAsia"/>
          <w:szCs w:val="21"/>
        </w:rPr>
        <w:t>系列优质铝合金。</w:t>
      </w:r>
    </w:p>
    <w:p w:rsidR="00FD1754" w:rsidRPr="005B29DF" w:rsidRDefault="00524C84">
      <w:pPr>
        <w:tabs>
          <w:tab w:val="left" w:pos="0"/>
        </w:tabs>
        <w:spacing w:line="360" w:lineRule="auto"/>
        <w:ind w:leftChars="200" w:left="420" w:firstLineChars="200" w:firstLine="420"/>
        <w:jc w:val="left"/>
        <w:rPr>
          <w:rFonts w:ascii="宋体" w:hAnsi="宋体"/>
          <w:szCs w:val="21"/>
        </w:rPr>
      </w:pPr>
      <w:r w:rsidRPr="005B29DF">
        <w:rPr>
          <w:rFonts w:ascii="宋体" w:hAnsi="宋体" w:hint="eastAsia"/>
          <w:szCs w:val="21"/>
        </w:rPr>
        <w:t>吊挂系统：</w:t>
      </w:r>
    </w:p>
    <w:p w:rsidR="00FD1754" w:rsidRPr="005B29DF" w:rsidRDefault="00524C84">
      <w:pPr>
        <w:tabs>
          <w:tab w:val="left" w:pos="0"/>
        </w:tabs>
        <w:spacing w:line="360" w:lineRule="auto"/>
        <w:ind w:leftChars="200" w:left="420" w:firstLineChars="200" w:firstLine="420"/>
        <w:jc w:val="left"/>
        <w:rPr>
          <w:rFonts w:ascii="宋体" w:hAnsi="宋体"/>
          <w:szCs w:val="21"/>
        </w:rPr>
      </w:pPr>
      <w:r w:rsidRPr="005B29DF">
        <w:rPr>
          <w:rFonts w:ascii="宋体" w:hAnsi="宋体" w:hint="eastAsia"/>
          <w:szCs w:val="21"/>
        </w:rPr>
        <w:t>钢结构转换层</w:t>
      </w:r>
      <w:r w:rsidRPr="005B29DF">
        <w:rPr>
          <w:rFonts w:ascii="宋体" w:hAnsi="宋体" w:hint="eastAsia"/>
          <w:szCs w:val="21"/>
        </w:rPr>
        <w:t>50*50*5mm</w:t>
      </w:r>
      <w:r w:rsidRPr="005B29DF">
        <w:rPr>
          <w:rFonts w:ascii="宋体" w:hAnsi="宋体" w:hint="eastAsia"/>
          <w:szCs w:val="21"/>
        </w:rPr>
        <w:t>镀锌角钢，单向间距小于等于</w:t>
      </w:r>
      <w:r w:rsidRPr="005B29DF">
        <w:rPr>
          <w:rFonts w:ascii="宋体" w:hAnsi="宋体" w:hint="eastAsia"/>
          <w:szCs w:val="21"/>
        </w:rPr>
        <w:t>1200mm</w:t>
      </w:r>
      <w:r w:rsidRPr="005B29DF">
        <w:rPr>
          <w:rFonts w:ascii="宋体" w:hAnsi="宋体" w:hint="eastAsia"/>
          <w:szCs w:val="21"/>
        </w:rPr>
        <w:t>。</w:t>
      </w:r>
    </w:p>
    <w:p w:rsidR="00FD1754" w:rsidRPr="005B29DF" w:rsidRDefault="00524C84">
      <w:pPr>
        <w:tabs>
          <w:tab w:val="left" w:pos="0"/>
        </w:tabs>
        <w:spacing w:line="360" w:lineRule="auto"/>
        <w:ind w:leftChars="200" w:left="420" w:firstLineChars="200" w:firstLine="420"/>
        <w:jc w:val="left"/>
        <w:rPr>
          <w:rFonts w:ascii="宋体" w:hAnsi="宋体"/>
          <w:szCs w:val="21"/>
        </w:rPr>
      </w:pPr>
      <w:r w:rsidRPr="005B29DF">
        <w:rPr>
          <w:rFonts w:ascii="宋体" w:hAnsi="宋体" w:hint="eastAsia"/>
          <w:szCs w:val="21"/>
        </w:rPr>
        <w:t>主龙骨</w:t>
      </w:r>
      <w:r w:rsidRPr="005B29DF">
        <w:rPr>
          <w:rFonts w:ascii="宋体" w:hAnsi="宋体" w:hint="eastAsia"/>
          <w:szCs w:val="21"/>
        </w:rPr>
        <w:t>: 30</w:t>
      </w:r>
      <w:r w:rsidRPr="005B29DF">
        <w:rPr>
          <w:rFonts w:ascii="宋体" w:hAnsi="宋体" w:hint="eastAsia"/>
          <w:szCs w:val="21"/>
        </w:rPr>
        <w:t>×</w:t>
      </w:r>
      <w:r w:rsidRPr="005B29DF">
        <w:rPr>
          <w:rFonts w:ascii="宋体" w:hAnsi="宋体" w:hint="eastAsia"/>
          <w:szCs w:val="21"/>
        </w:rPr>
        <w:t>40</w:t>
      </w:r>
      <w:r w:rsidRPr="005B29DF">
        <w:rPr>
          <w:rFonts w:ascii="宋体" w:hAnsi="宋体" w:hint="eastAsia"/>
          <w:szCs w:val="21"/>
        </w:rPr>
        <w:t>×</w:t>
      </w:r>
      <w:r w:rsidRPr="005B29DF">
        <w:rPr>
          <w:rFonts w:ascii="宋体" w:hAnsi="宋体" w:hint="eastAsia"/>
          <w:szCs w:val="21"/>
        </w:rPr>
        <w:t>30</w:t>
      </w:r>
      <w:r w:rsidRPr="005B29DF">
        <w:rPr>
          <w:rFonts w:ascii="宋体" w:hAnsi="宋体" w:hint="eastAsia"/>
          <w:szCs w:val="21"/>
        </w:rPr>
        <w:t>×</w:t>
      </w:r>
      <w:r w:rsidRPr="005B29DF">
        <w:rPr>
          <w:rFonts w:ascii="宋体" w:hAnsi="宋体" w:hint="eastAsia"/>
          <w:szCs w:val="21"/>
        </w:rPr>
        <w:t>1.5mm</w:t>
      </w:r>
      <w:r w:rsidRPr="005B29DF">
        <w:rPr>
          <w:rFonts w:ascii="宋体" w:hAnsi="宋体" w:hint="eastAsia"/>
          <w:szCs w:val="21"/>
        </w:rPr>
        <w:t>，双向间距小于等于</w:t>
      </w:r>
      <w:r w:rsidRPr="005B29DF">
        <w:rPr>
          <w:rFonts w:ascii="宋体" w:hAnsi="宋体" w:hint="eastAsia"/>
          <w:szCs w:val="21"/>
        </w:rPr>
        <w:t>1200mm</w:t>
      </w:r>
      <w:r w:rsidRPr="005B29DF">
        <w:rPr>
          <w:rFonts w:ascii="宋体" w:hAnsi="宋体" w:hint="eastAsia"/>
          <w:szCs w:val="21"/>
        </w:rPr>
        <w:t>，短边间距不得大于</w:t>
      </w:r>
      <w:r w:rsidRPr="005B29DF">
        <w:rPr>
          <w:rFonts w:ascii="宋体" w:hAnsi="宋体" w:hint="eastAsia"/>
          <w:szCs w:val="21"/>
        </w:rPr>
        <w:t>300mm</w:t>
      </w:r>
      <w:r w:rsidRPr="005B29DF">
        <w:rPr>
          <w:rFonts w:ascii="宋体" w:hAnsi="宋体" w:hint="eastAsia"/>
          <w:szCs w:val="21"/>
        </w:rPr>
        <w:t>。</w:t>
      </w:r>
    </w:p>
    <w:p w:rsidR="00FD1754" w:rsidRPr="005B29DF" w:rsidRDefault="00524C84">
      <w:pPr>
        <w:tabs>
          <w:tab w:val="left" w:pos="0"/>
        </w:tabs>
        <w:spacing w:line="360" w:lineRule="auto"/>
        <w:ind w:leftChars="200" w:left="420" w:firstLineChars="200" w:firstLine="420"/>
        <w:jc w:val="left"/>
        <w:rPr>
          <w:rFonts w:ascii="宋体" w:hAnsi="宋体"/>
          <w:szCs w:val="21"/>
        </w:rPr>
      </w:pPr>
      <w:r w:rsidRPr="005B29DF">
        <w:rPr>
          <w:rFonts w:ascii="宋体" w:hAnsi="宋体" w:hint="eastAsia"/>
          <w:szCs w:val="21"/>
        </w:rPr>
        <w:t>次龙骨：</w:t>
      </w:r>
      <w:r w:rsidRPr="005B29DF">
        <w:rPr>
          <w:rFonts w:ascii="宋体" w:hAnsi="宋体" w:hint="eastAsia"/>
          <w:szCs w:val="21"/>
        </w:rPr>
        <w:t>30</w:t>
      </w:r>
      <w:r w:rsidRPr="005B29DF">
        <w:rPr>
          <w:rFonts w:ascii="宋体" w:hAnsi="宋体" w:hint="eastAsia"/>
          <w:szCs w:val="21"/>
        </w:rPr>
        <w:t>×</w:t>
      </w:r>
      <w:r w:rsidRPr="005B29DF">
        <w:rPr>
          <w:rFonts w:ascii="宋体" w:hAnsi="宋体" w:hint="eastAsia"/>
          <w:szCs w:val="21"/>
        </w:rPr>
        <w:t>40</w:t>
      </w:r>
      <w:r w:rsidRPr="005B29DF">
        <w:rPr>
          <w:rFonts w:ascii="宋体" w:hAnsi="宋体" w:hint="eastAsia"/>
          <w:szCs w:val="21"/>
        </w:rPr>
        <w:t>×</w:t>
      </w:r>
      <w:r w:rsidRPr="005B29DF">
        <w:rPr>
          <w:rFonts w:ascii="宋体" w:hAnsi="宋体" w:hint="eastAsia"/>
          <w:szCs w:val="21"/>
        </w:rPr>
        <w:t>30</w:t>
      </w:r>
      <w:r w:rsidRPr="005B29DF">
        <w:rPr>
          <w:rFonts w:ascii="宋体" w:hAnsi="宋体" w:hint="eastAsia"/>
          <w:szCs w:val="21"/>
        </w:rPr>
        <w:t>×</w:t>
      </w:r>
      <w:r w:rsidRPr="005B29DF">
        <w:rPr>
          <w:rFonts w:ascii="宋体" w:hAnsi="宋体" w:hint="eastAsia"/>
          <w:szCs w:val="21"/>
        </w:rPr>
        <w:t>1.2mm</w:t>
      </w:r>
      <w:r w:rsidRPr="005B29DF">
        <w:rPr>
          <w:rFonts w:ascii="宋体" w:hAnsi="宋体" w:hint="eastAsia"/>
          <w:szCs w:val="21"/>
        </w:rPr>
        <w:t>。</w:t>
      </w:r>
    </w:p>
    <w:p w:rsidR="00FD1754" w:rsidRPr="005B29DF" w:rsidRDefault="00524C84">
      <w:pPr>
        <w:tabs>
          <w:tab w:val="left" w:pos="0"/>
        </w:tabs>
        <w:spacing w:line="360" w:lineRule="auto"/>
        <w:ind w:leftChars="200" w:left="420" w:firstLineChars="200" w:firstLine="420"/>
        <w:jc w:val="left"/>
        <w:rPr>
          <w:rFonts w:ascii="宋体" w:hAnsi="宋体"/>
          <w:szCs w:val="21"/>
        </w:rPr>
      </w:pPr>
      <w:r w:rsidRPr="005B29DF">
        <w:rPr>
          <w:rFonts w:ascii="宋体" w:hAnsi="宋体" w:hint="eastAsia"/>
          <w:szCs w:val="21"/>
        </w:rPr>
        <w:t>附加龙骨：</w:t>
      </w:r>
      <w:r w:rsidRPr="005B29DF">
        <w:rPr>
          <w:rFonts w:ascii="宋体" w:hAnsi="宋体" w:hint="eastAsia"/>
          <w:szCs w:val="21"/>
        </w:rPr>
        <w:t>40</w:t>
      </w:r>
      <w:r w:rsidRPr="005B29DF">
        <w:rPr>
          <w:rFonts w:ascii="宋体" w:hAnsi="宋体" w:hint="eastAsia"/>
          <w:szCs w:val="21"/>
        </w:rPr>
        <w:t>×</w:t>
      </w:r>
      <w:r w:rsidRPr="005B29DF">
        <w:rPr>
          <w:rFonts w:ascii="宋体" w:hAnsi="宋体" w:hint="eastAsia"/>
          <w:szCs w:val="21"/>
        </w:rPr>
        <w:t>40mm</w:t>
      </w:r>
      <w:r w:rsidRPr="005B29DF">
        <w:rPr>
          <w:rFonts w:ascii="宋体" w:hAnsi="宋体" w:hint="eastAsia"/>
          <w:szCs w:val="21"/>
        </w:rPr>
        <w:t>冷弯卷边槽钢，壁厚</w:t>
      </w:r>
      <w:r w:rsidRPr="005B29DF">
        <w:rPr>
          <w:rFonts w:ascii="宋体" w:hAnsi="宋体" w:hint="eastAsia"/>
          <w:szCs w:val="21"/>
        </w:rPr>
        <w:t>2mm</w:t>
      </w:r>
      <w:r w:rsidRPr="005B29DF">
        <w:rPr>
          <w:rFonts w:ascii="宋体" w:hAnsi="宋体" w:hint="eastAsia"/>
          <w:szCs w:val="21"/>
        </w:rPr>
        <w:t>，顶部通长开长孔。</w:t>
      </w:r>
    </w:p>
    <w:p w:rsidR="00FD1754" w:rsidRPr="005B29DF" w:rsidRDefault="00524C84">
      <w:pPr>
        <w:tabs>
          <w:tab w:val="left" w:pos="0"/>
        </w:tabs>
        <w:spacing w:line="360" w:lineRule="auto"/>
        <w:ind w:leftChars="200" w:left="420" w:firstLineChars="200" w:firstLine="420"/>
        <w:jc w:val="left"/>
        <w:rPr>
          <w:rFonts w:ascii="宋体" w:hAnsi="宋体"/>
          <w:szCs w:val="21"/>
        </w:rPr>
      </w:pPr>
      <w:r w:rsidRPr="005B29DF">
        <w:rPr>
          <w:rFonts w:ascii="宋体" w:hAnsi="宋体" w:hint="eastAsia"/>
          <w:szCs w:val="21"/>
        </w:rPr>
        <w:t>Z</w:t>
      </w:r>
      <w:r w:rsidRPr="005B29DF">
        <w:rPr>
          <w:rFonts w:ascii="宋体" w:hAnsi="宋体" w:hint="eastAsia"/>
          <w:szCs w:val="21"/>
        </w:rPr>
        <w:t>型副龙骨：不低于</w:t>
      </w:r>
      <w:r w:rsidRPr="005B29DF">
        <w:rPr>
          <w:rFonts w:ascii="宋体" w:hAnsi="宋体" w:hint="eastAsia"/>
          <w:szCs w:val="21"/>
        </w:rPr>
        <w:t>1.5mm</w:t>
      </w:r>
      <w:r w:rsidRPr="005B29DF">
        <w:rPr>
          <w:rFonts w:ascii="宋体" w:hAnsi="宋体" w:hint="eastAsia"/>
          <w:szCs w:val="21"/>
        </w:rPr>
        <w:t>厚。</w:t>
      </w:r>
    </w:p>
    <w:p w:rsidR="00FD1754" w:rsidRPr="005B29DF" w:rsidRDefault="00524C84">
      <w:pPr>
        <w:tabs>
          <w:tab w:val="left" w:pos="0"/>
        </w:tabs>
        <w:spacing w:line="360" w:lineRule="auto"/>
        <w:ind w:leftChars="200" w:left="420" w:firstLineChars="200" w:firstLine="420"/>
        <w:jc w:val="left"/>
        <w:rPr>
          <w:rFonts w:ascii="宋体" w:hAnsi="宋体"/>
          <w:szCs w:val="21"/>
        </w:rPr>
      </w:pPr>
      <w:r w:rsidRPr="005B29DF">
        <w:rPr>
          <w:rFonts w:ascii="宋体" w:hAnsi="宋体" w:hint="eastAsia"/>
          <w:szCs w:val="21"/>
        </w:rPr>
        <w:t>吊杆：Ф</w:t>
      </w:r>
      <w:r w:rsidRPr="005B29DF">
        <w:rPr>
          <w:rFonts w:ascii="宋体" w:hAnsi="宋体" w:hint="eastAsia"/>
          <w:szCs w:val="21"/>
        </w:rPr>
        <w:t>10mm</w:t>
      </w:r>
      <w:r w:rsidRPr="005B29DF">
        <w:rPr>
          <w:rFonts w:ascii="宋体" w:hAnsi="宋体" w:hint="eastAsia"/>
          <w:szCs w:val="21"/>
        </w:rPr>
        <w:t>钢吊杆，间距小于等于</w:t>
      </w:r>
      <w:r w:rsidRPr="005B29DF">
        <w:rPr>
          <w:rFonts w:ascii="宋体" w:hAnsi="宋体" w:hint="eastAsia"/>
          <w:szCs w:val="21"/>
        </w:rPr>
        <w:t>1200mm</w:t>
      </w:r>
      <w:r w:rsidRPr="005B29DF">
        <w:rPr>
          <w:rFonts w:ascii="宋体" w:hAnsi="宋体" w:hint="eastAsia"/>
          <w:szCs w:val="21"/>
        </w:rPr>
        <w:t>。</w:t>
      </w:r>
    </w:p>
    <w:p w:rsidR="00FD1754" w:rsidRPr="005B29DF" w:rsidRDefault="00524C84">
      <w:pPr>
        <w:tabs>
          <w:tab w:val="left" w:pos="0"/>
        </w:tabs>
        <w:spacing w:line="360" w:lineRule="auto"/>
        <w:ind w:leftChars="200" w:left="420" w:firstLineChars="200" w:firstLine="420"/>
        <w:jc w:val="left"/>
        <w:rPr>
          <w:rFonts w:ascii="宋体" w:hAnsi="宋体"/>
          <w:szCs w:val="21"/>
        </w:rPr>
      </w:pPr>
      <w:r w:rsidRPr="005B29DF">
        <w:rPr>
          <w:rFonts w:ascii="宋体" w:hAnsi="宋体" w:hint="eastAsia"/>
          <w:szCs w:val="21"/>
        </w:rPr>
        <w:t>附件：各种槽钢附加龙骨、吊件、挂件、螺栓等。</w:t>
      </w:r>
    </w:p>
    <w:p w:rsidR="00FD1754" w:rsidRPr="005B29DF" w:rsidRDefault="00524C84">
      <w:pPr>
        <w:tabs>
          <w:tab w:val="left" w:pos="0"/>
        </w:tabs>
        <w:spacing w:line="360" w:lineRule="auto"/>
        <w:ind w:leftChars="200" w:left="420" w:firstLineChars="200" w:firstLine="420"/>
        <w:jc w:val="left"/>
        <w:rPr>
          <w:rFonts w:ascii="宋体" w:hAnsi="宋体"/>
          <w:szCs w:val="21"/>
        </w:rPr>
      </w:pPr>
      <w:r w:rsidRPr="005B29DF">
        <w:rPr>
          <w:rFonts w:ascii="宋体" w:hAnsi="宋体" w:hint="eastAsia"/>
          <w:szCs w:val="21"/>
        </w:rPr>
        <w:t>天花吊顶上部金属件均需喷涂黑色静电粉末喷涂。</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2) 200mm</w:t>
      </w:r>
      <w:r w:rsidRPr="005B29DF">
        <w:rPr>
          <w:rFonts w:ascii="宋体" w:hAnsi="宋体" w:hint="eastAsia"/>
          <w:szCs w:val="21"/>
        </w:rPr>
        <w:t>×</w:t>
      </w:r>
      <w:r w:rsidRPr="005B29DF">
        <w:rPr>
          <w:rFonts w:ascii="宋体" w:hAnsi="宋体" w:hint="eastAsia"/>
          <w:szCs w:val="21"/>
        </w:rPr>
        <w:t>50mm</w:t>
      </w:r>
      <w:r w:rsidRPr="005B29DF">
        <w:rPr>
          <w:rFonts w:ascii="宋体" w:hAnsi="宋体" w:hint="eastAsia"/>
          <w:szCs w:val="21"/>
        </w:rPr>
        <w:t>、</w:t>
      </w:r>
      <w:r w:rsidRPr="005B29DF">
        <w:rPr>
          <w:rFonts w:ascii="宋体" w:hAnsi="宋体" w:hint="eastAsia"/>
          <w:szCs w:val="21"/>
        </w:rPr>
        <w:t>100mm</w:t>
      </w:r>
      <w:r w:rsidRPr="005B29DF">
        <w:rPr>
          <w:rFonts w:ascii="宋体" w:hAnsi="宋体" w:hint="eastAsia"/>
          <w:szCs w:val="21"/>
        </w:rPr>
        <w:t>×</w:t>
      </w:r>
      <w:r w:rsidRPr="005B29DF">
        <w:rPr>
          <w:rFonts w:ascii="宋体" w:hAnsi="宋体" w:hint="eastAsia"/>
          <w:szCs w:val="21"/>
        </w:rPr>
        <w:t>200mm</w:t>
      </w:r>
      <w:r w:rsidRPr="005B29DF">
        <w:rPr>
          <w:rFonts w:ascii="宋体" w:hAnsi="宋体" w:hint="eastAsia"/>
          <w:szCs w:val="21"/>
        </w:rPr>
        <w:t>、</w:t>
      </w:r>
      <w:r w:rsidRPr="005B29DF">
        <w:rPr>
          <w:rFonts w:ascii="宋体" w:hAnsi="宋体" w:hint="eastAsia"/>
          <w:szCs w:val="21"/>
        </w:rPr>
        <w:t>50mm</w:t>
      </w:r>
      <w:r w:rsidRPr="005B29DF">
        <w:rPr>
          <w:rFonts w:ascii="宋体" w:hAnsi="宋体" w:hint="eastAsia"/>
          <w:szCs w:val="21"/>
        </w:rPr>
        <w:t>×</w:t>
      </w:r>
      <w:r w:rsidRPr="005B29DF">
        <w:rPr>
          <w:rFonts w:ascii="宋体" w:hAnsi="宋体" w:hint="eastAsia"/>
          <w:szCs w:val="21"/>
        </w:rPr>
        <w:t>150mm</w:t>
      </w:r>
      <w:r w:rsidRPr="005B29DF">
        <w:rPr>
          <w:rFonts w:ascii="宋体" w:hAnsi="宋体" w:hint="eastAsia"/>
          <w:szCs w:val="21"/>
        </w:rPr>
        <w:t>造型铝方通</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 xml:space="preserve">   </w:t>
      </w:r>
      <w:r w:rsidRPr="005B29DF">
        <w:rPr>
          <w:rFonts w:ascii="宋体" w:hAnsi="宋体" w:hint="eastAsia"/>
          <w:szCs w:val="21"/>
        </w:rPr>
        <w:t>壁厚</w:t>
      </w:r>
      <w:r w:rsidRPr="005B29DF">
        <w:rPr>
          <w:rFonts w:ascii="宋体" w:hAnsi="宋体" w:hint="eastAsia"/>
          <w:szCs w:val="21"/>
        </w:rPr>
        <w:t>1.7mm</w:t>
      </w:r>
      <w:r w:rsidRPr="005B29DF">
        <w:rPr>
          <w:rFonts w:ascii="宋体" w:hAnsi="宋体" w:hint="eastAsia"/>
          <w:szCs w:val="21"/>
        </w:rPr>
        <w:t>，截面尺寸</w:t>
      </w:r>
      <w:r w:rsidRPr="005B29DF">
        <w:rPr>
          <w:rFonts w:ascii="宋体" w:hAnsi="宋体" w:hint="eastAsia"/>
          <w:szCs w:val="21"/>
        </w:rPr>
        <w:t>(</w:t>
      </w:r>
      <w:r w:rsidRPr="005B29DF">
        <w:rPr>
          <w:rFonts w:ascii="宋体" w:hAnsi="宋体" w:hint="eastAsia"/>
          <w:szCs w:val="21"/>
        </w:rPr>
        <w:t>宽×高</w:t>
      </w:r>
      <w:r w:rsidRPr="005B29DF">
        <w:rPr>
          <w:rFonts w:ascii="宋体" w:hAnsi="宋体" w:hint="eastAsia"/>
          <w:szCs w:val="21"/>
        </w:rPr>
        <w:t>)200mm</w:t>
      </w:r>
      <w:r w:rsidRPr="005B29DF">
        <w:rPr>
          <w:rFonts w:ascii="宋体" w:hAnsi="宋体" w:hint="eastAsia"/>
          <w:szCs w:val="21"/>
        </w:rPr>
        <w:t>×</w:t>
      </w:r>
      <w:r w:rsidRPr="005B29DF">
        <w:rPr>
          <w:rFonts w:ascii="宋体" w:hAnsi="宋体" w:hint="eastAsia"/>
          <w:szCs w:val="21"/>
        </w:rPr>
        <w:t>50mm</w:t>
      </w:r>
      <w:r w:rsidRPr="005B29DF">
        <w:rPr>
          <w:rFonts w:ascii="宋体" w:hAnsi="宋体" w:hint="eastAsia"/>
          <w:szCs w:val="21"/>
        </w:rPr>
        <w:t>、</w:t>
      </w:r>
      <w:r w:rsidRPr="005B29DF">
        <w:rPr>
          <w:rFonts w:ascii="宋体" w:hAnsi="宋体" w:hint="eastAsia"/>
          <w:szCs w:val="21"/>
        </w:rPr>
        <w:t>100mm</w:t>
      </w:r>
      <w:r w:rsidRPr="005B29DF">
        <w:rPr>
          <w:rFonts w:ascii="宋体" w:hAnsi="宋体" w:hint="eastAsia"/>
          <w:szCs w:val="21"/>
        </w:rPr>
        <w:t>×</w:t>
      </w:r>
      <w:r w:rsidRPr="005B29DF">
        <w:rPr>
          <w:rFonts w:ascii="宋体" w:hAnsi="宋体" w:hint="eastAsia"/>
          <w:szCs w:val="21"/>
        </w:rPr>
        <w:t>200mm</w:t>
      </w:r>
      <w:r w:rsidRPr="005B29DF">
        <w:rPr>
          <w:rFonts w:ascii="宋体" w:hAnsi="宋体" w:hint="eastAsia"/>
          <w:szCs w:val="21"/>
        </w:rPr>
        <w:t>、</w:t>
      </w:r>
      <w:r w:rsidRPr="005B29DF">
        <w:rPr>
          <w:rFonts w:ascii="宋体" w:hAnsi="宋体" w:hint="eastAsia"/>
          <w:szCs w:val="21"/>
        </w:rPr>
        <w:t>50mm</w:t>
      </w:r>
      <w:r w:rsidRPr="005B29DF">
        <w:rPr>
          <w:rFonts w:ascii="宋体" w:hAnsi="宋体" w:hint="eastAsia"/>
          <w:szCs w:val="21"/>
        </w:rPr>
        <w:t>×</w:t>
      </w:r>
      <w:r w:rsidRPr="005B29DF">
        <w:rPr>
          <w:rFonts w:ascii="宋体" w:hAnsi="宋体" w:hint="eastAsia"/>
          <w:szCs w:val="21"/>
        </w:rPr>
        <w:t>150mm</w:t>
      </w:r>
      <w:r w:rsidRPr="005B29DF">
        <w:rPr>
          <w:rFonts w:ascii="宋体" w:hAnsi="宋体" w:hint="eastAsia"/>
          <w:szCs w:val="21"/>
        </w:rPr>
        <w:t>，表面灰色（银白色）</w:t>
      </w:r>
      <w:r w:rsidRPr="005B29DF">
        <w:rPr>
          <w:rFonts w:hint="eastAsia"/>
        </w:rPr>
        <w:t>纯聚酯静电</w:t>
      </w:r>
      <w:r w:rsidRPr="005B29DF">
        <w:rPr>
          <w:rFonts w:ascii="宋体" w:hAnsi="宋体" w:hint="eastAsia"/>
          <w:szCs w:val="21"/>
        </w:rPr>
        <w:t>粉末喷涂≥</w:t>
      </w:r>
      <w:r w:rsidRPr="005B29DF">
        <w:rPr>
          <w:rFonts w:ascii="宋体" w:hAnsi="宋体" w:hint="eastAsia"/>
          <w:szCs w:val="21"/>
        </w:rPr>
        <w:t>60</w:t>
      </w:r>
      <w:r w:rsidRPr="005B29DF">
        <w:rPr>
          <w:rFonts w:ascii="宋体" w:hAnsi="宋体" w:hint="eastAsia"/>
          <w:szCs w:val="21"/>
        </w:rPr>
        <w:t>μ</w:t>
      </w:r>
      <w:r w:rsidRPr="005B29DF">
        <w:rPr>
          <w:rFonts w:ascii="宋体" w:hAnsi="宋体" w:hint="eastAsia"/>
          <w:szCs w:val="21"/>
        </w:rPr>
        <w:t>m</w:t>
      </w:r>
      <w:r w:rsidRPr="005B29DF">
        <w:rPr>
          <w:rFonts w:ascii="宋体" w:hAnsi="宋体" w:hint="eastAsia"/>
          <w:szCs w:val="21"/>
        </w:rPr>
        <w:t>。</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 xml:space="preserve">   </w:t>
      </w:r>
      <w:r w:rsidRPr="005B29DF">
        <w:rPr>
          <w:rFonts w:ascii="宋体" w:hAnsi="宋体" w:hint="eastAsia"/>
          <w:szCs w:val="21"/>
        </w:rPr>
        <w:t>材质要求：</w:t>
      </w:r>
      <w:r w:rsidRPr="005B29DF">
        <w:rPr>
          <w:rFonts w:ascii="宋体" w:hAnsi="宋体" w:hint="eastAsia"/>
          <w:szCs w:val="21"/>
        </w:rPr>
        <w:t>AA6063-T5</w:t>
      </w:r>
      <w:r w:rsidRPr="005B29DF">
        <w:rPr>
          <w:rFonts w:ascii="宋体" w:hAnsi="宋体" w:hint="eastAsia"/>
          <w:szCs w:val="21"/>
        </w:rPr>
        <w:t>铝型材。</w:t>
      </w:r>
    </w:p>
    <w:p w:rsidR="00FD1754" w:rsidRPr="005B29DF" w:rsidRDefault="00524C84">
      <w:pPr>
        <w:tabs>
          <w:tab w:val="left" w:pos="0"/>
        </w:tabs>
        <w:spacing w:line="360" w:lineRule="auto"/>
        <w:ind w:leftChars="200" w:left="420" w:firstLineChars="200" w:firstLine="420"/>
        <w:jc w:val="left"/>
        <w:rPr>
          <w:rFonts w:ascii="宋体" w:hAnsi="宋体"/>
          <w:szCs w:val="21"/>
        </w:rPr>
      </w:pPr>
      <w:r w:rsidRPr="005B29DF">
        <w:rPr>
          <w:rFonts w:ascii="宋体" w:hAnsi="宋体" w:hint="eastAsia"/>
          <w:szCs w:val="21"/>
        </w:rPr>
        <w:t>吊挂系统：</w:t>
      </w:r>
    </w:p>
    <w:p w:rsidR="00FD1754" w:rsidRPr="005B29DF" w:rsidRDefault="00524C84">
      <w:pPr>
        <w:tabs>
          <w:tab w:val="left" w:pos="0"/>
        </w:tabs>
        <w:spacing w:line="360" w:lineRule="auto"/>
        <w:ind w:leftChars="200" w:left="420" w:firstLineChars="200" w:firstLine="420"/>
        <w:jc w:val="left"/>
        <w:rPr>
          <w:rFonts w:ascii="宋体" w:hAnsi="宋体"/>
          <w:szCs w:val="21"/>
        </w:rPr>
      </w:pPr>
      <w:r w:rsidRPr="005B29DF">
        <w:rPr>
          <w:rFonts w:ascii="宋体" w:hAnsi="宋体" w:hint="eastAsia"/>
          <w:szCs w:val="21"/>
        </w:rPr>
        <w:t>钢结构转换层</w:t>
      </w:r>
      <w:r w:rsidRPr="005B29DF">
        <w:rPr>
          <w:rFonts w:ascii="宋体" w:hAnsi="宋体" w:hint="eastAsia"/>
          <w:szCs w:val="21"/>
        </w:rPr>
        <w:t>50*50*5mm</w:t>
      </w:r>
      <w:r w:rsidRPr="005B29DF">
        <w:rPr>
          <w:rFonts w:ascii="宋体" w:hAnsi="宋体" w:hint="eastAsia"/>
          <w:szCs w:val="21"/>
        </w:rPr>
        <w:t>镀锌角钢，单向间距小于等于</w:t>
      </w:r>
      <w:r w:rsidRPr="005B29DF">
        <w:rPr>
          <w:rFonts w:ascii="宋体" w:hAnsi="宋体" w:hint="eastAsia"/>
          <w:szCs w:val="21"/>
        </w:rPr>
        <w:t>1200mm</w:t>
      </w:r>
      <w:r w:rsidRPr="005B29DF">
        <w:rPr>
          <w:rFonts w:ascii="宋体" w:hAnsi="宋体" w:hint="eastAsia"/>
          <w:szCs w:val="21"/>
        </w:rPr>
        <w:t>。</w:t>
      </w:r>
    </w:p>
    <w:p w:rsidR="00FD1754" w:rsidRPr="005B29DF" w:rsidRDefault="00524C84">
      <w:pPr>
        <w:tabs>
          <w:tab w:val="left" w:pos="0"/>
        </w:tabs>
        <w:spacing w:line="360" w:lineRule="auto"/>
        <w:ind w:leftChars="200" w:left="420" w:firstLineChars="200" w:firstLine="420"/>
        <w:jc w:val="left"/>
        <w:rPr>
          <w:rFonts w:ascii="宋体" w:hAnsi="宋体"/>
          <w:szCs w:val="21"/>
        </w:rPr>
      </w:pPr>
      <w:r w:rsidRPr="005B29DF">
        <w:rPr>
          <w:rFonts w:ascii="宋体" w:hAnsi="宋体" w:hint="eastAsia"/>
          <w:szCs w:val="21"/>
        </w:rPr>
        <w:t>主龙骨</w:t>
      </w:r>
      <w:r w:rsidRPr="005B29DF">
        <w:rPr>
          <w:rFonts w:ascii="宋体" w:hAnsi="宋体" w:hint="eastAsia"/>
          <w:szCs w:val="21"/>
        </w:rPr>
        <w:t>: 30</w:t>
      </w:r>
      <w:r w:rsidRPr="005B29DF">
        <w:rPr>
          <w:rFonts w:ascii="宋体" w:hAnsi="宋体" w:hint="eastAsia"/>
          <w:szCs w:val="21"/>
        </w:rPr>
        <w:t>×</w:t>
      </w:r>
      <w:r w:rsidRPr="005B29DF">
        <w:rPr>
          <w:rFonts w:ascii="宋体" w:hAnsi="宋体" w:hint="eastAsia"/>
          <w:szCs w:val="21"/>
        </w:rPr>
        <w:t>40</w:t>
      </w:r>
      <w:r w:rsidRPr="005B29DF">
        <w:rPr>
          <w:rFonts w:ascii="宋体" w:hAnsi="宋体" w:hint="eastAsia"/>
          <w:szCs w:val="21"/>
        </w:rPr>
        <w:t>×</w:t>
      </w:r>
      <w:r w:rsidRPr="005B29DF">
        <w:rPr>
          <w:rFonts w:ascii="宋体" w:hAnsi="宋体" w:hint="eastAsia"/>
          <w:szCs w:val="21"/>
        </w:rPr>
        <w:t>30</w:t>
      </w:r>
      <w:r w:rsidRPr="005B29DF">
        <w:rPr>
          <w:rFonts w:ascii="宋体" w:hAnsi="宋体" w:hint="eastAsia"/>
          <w:szCs w:val="21"/>
        </w:rPr>
        <w:t>×</w:t>
      </w:r>
      <w:r w:rsidRPr="005B29DF">
        <w:rPr>
          <w:rFonts w:ascii="宋体" w:hAnsi="宋体" w:hint="eastAsia"/>
          <w:szCs w:val="21"/>
        </w:rPr>
        <w:t>1.5mm</w:t>
      </w:r>
      <w:r w:rsidRPr="005B29DF">
        <w:rPr>
          <w:rFonts w:ascii="宋体" w:hAnsi="宋体" w:hint="eastAsia"/>
          <w:szCs w:val="21"/>
        </w:rPr>
        <w:t>，双向间距小于等于</w:t>
      </w:r>
      <w:r w:rsidRPr="005B29DF">
        <w:rPr>
          <w:rFonts w:ascii="宋体" w:hAnsi="宋体" w:hint="eastAsia"/>
          <w:szCs w:val="21"/>
        </w:rPr>
        <w:t>1200mm</w:t>
      </w:r>
      <w:r w:rsidRPr="005B29DF">
        <w:rPr>
          <w:rFonts w:ascii="宋体" w:hAnsi="宋体" w:hint="eastAsia"/>
          <w:szCs w:val="21"/>
        </w:rPr>
        <w:t>，短边间距不得大于</w:t>
      </w:r>
      <w:r w:rsidRPr="005B29DF">
        <w:rPr>
          <w:rFonts w:ascii="宋体" w:hAnsi="宋体" w:hint="eastAsia"/>
          <w:szCs w:val="21"/>
        </w:rPr>
        <w:t>300mm</w:t>
      </w:r>
      <w:r w:rsidRPr="005B29DF">
        <w:rPr>
          <w:rFonts w:ascii="宋体" w:hAnsi="宋体" w:hint="eastAsia"/>
          <w:szCs w:val="21"/>
        </w:rPr>
        <w:t>。</w:t>
      </w:r>
    </w:p>
    <w:p w:rsidR="00FD1754" w:rsidRPr="005B29DF" w:rsidRDefault="00524C84">
      <w:pPr>
        <w:tabs>
          <w:tab w:val="left" w:pos="0"/>
        </w:tabs>
        <w:spacing w:line="360" w:lineRule="auto"/>
        <w:ind w:leftChars="200" w:left="420" w:firstLineChars="200" w:firstLine="420"/>
        <w:jc w:val="left"/>
        <w:rPr>
          <w:rFonts w:ascii="宋体" w:hAnsi="宋体"/>
          <w:szCs w:val="21"/>
        </w:rPr>
      </w:pPr>
      <w:r w:rsidRPr="005B29DF">
        <w:rPr>
          <w:rFonts w:ascii="宋体" w:hAnsi="宋体" w:hint="eastAsia"/>
          <w:szCs w:val="21"/>
        </w:rPr>
        <w:t>次龙骨：</w:t>
      </w:r>
      <w:r w:rsidRPr="005B29DF">
        <w:rPr>
          <w:rFonts w:ascii="宋体" w:hAnsi="宋体" w:hint="eastAsia"/>
          <w:szCs w:val="21"/>
        </w:rPr>
        <w:t>30</w:t>
      </w:r>
      <w:r w:rsidRPr="005B29DF">
        <w:rPr>
          <w:rFonts w:ascii="宋体" w:hAnsi="宋体" w:hint="eastAsia"/>
          <w:szCs w:val="21"/>
        </w:rPr>
        <w:t>×</w:t>
      </w:r>
      <w:r w:rsidRPr="005B29DF">
        <w:rPr>
          <w:rFonts w:ascii="宋体" w:hAnsi="宋体" w:hint="eastAsia"/>
          <w:szCs w:val="21"/>
        </w:rPr>
        <w:t>40</w:t>
      </w:r>
      <w:r w:rsidRPr="005B29DF">
        <w:rPr>
          <w:rFonts w:ascii="宋体" w:hAnsi="宋体" w:hint="eastAsia"/>
          <w:szCs w:val="21"/>
        </w:rPr>
        <w:t>×</w:t>
      </w:r>
      <w:r w:rsidRPr="005B29DF">
        <w:rPr>
          <w:rFonts w:ascii="宋体" w:hAnsi="宋体" w:hint="eastAsia"/>
          <w:szCs w:val="21"/>
        </w:rPr>
        <w:t>30</w:t>
      </w:r>
      <w:r w:rsidRPr="005B29DF">
        <w:rPr>
          <w:rFonts w:ascii="宋体" w:hAnsi="宋体" w:hint="eastAsia"/>
          <w:szCs w:val="21"/>
        </w:rPr>
        <w:t>×</w:t>
      </w:r>
      <w:r w:rsidRPr="005B29DF">
        <w:rPr>
          <w:rFonts w:ascii="宋体" w:hAnsi="宋体" w:hint="eastAsia"/>
          <w:szCs w:val="21"/>
        </w:rPr>
        <w:t>1.2mm</w:t>
      </w:r>
      <w:r w:rsidRPr="005B29DF">
        <w:rPr>
          <w:rFonts w:ascii="宋体" w:hAnsi="宋体" w:hint="eastAsia"/>
          <w:szCs w:val="21"/>
        </w:rPr>
        <w:t>。</w:t>
      </w:r>
    </w:p>
    <w:p w:rsidR="00FD1754" w:rsidRPr="005B29DF" w:rsidRDefault="00524C84">
      <w:pPr>
        <w:tabs>
          <w:tab w:val="left" w:pos="0"/>
        </w:tabs>
        <w:spacing w:line="360" w:lineRule="auto"/>
        <w:ind w:leftChars="200" w:left="420" w:firstLineChars="200" w:firstLine="420"/>
        <w:jc w:val="left"/>
        <w:rPr>
          <w:rFonts w:ascii="宋体" w:hAnsi="宋体"/>
          <w:szCs w:val="21"/>
        </w:rPr>
      </w:pPr>
      <w:r w:rsidRPr="005B29DF">
        <w:rPr>
          <w:rFonts w:ascii="宋体" w:hAnsi="宋体" w:hint="eastAsia"/>
          <w:szCs w:val="21"/>
        </w:rPr>
        <w:t>附加龙骨：</w:t>
      </w:r>
      <w:r w:rsidRPr="005B29DF">
        <w:rPr>
          <w:rFonts w:ascii="宋体" w:hAnsi="宋体" w:hint="eastAsia"/>
          <w:szCs w:val="21"/>
        </w:rPr>
        <w:t>40</w:t>
      </w:r>
      <w:r w:rsidRPr="005B29DF">
        <w:rPr>
          <w:rFonts w:ascii="宋体" w:hAnsi="宋体" w:hint="eastAsia"/>
          <w:szCs w:val="21"/>
        </w:rPr>
        <w:t>×</w:t>
      </w:r>
      <w:r w:rsidRPr="005B29DF">
        <w:rPr>
          <w:rFonts w:ascii="宋体" w:hAnsi="宋体" w:hint="eastAsia"/>
          <w:szCs w:val="21"/>
        </w:rPr>
        <w:t>40mm</w:t>
      </w:r>
      <w:r w:rsidRPr="005B29DF">
        <w:rPr>
          <w:rFonts w:ascii="宋体" w:hAnsi="宋体" w:hint="eastAsia"/>
          <w:szCs w:val="21"/>
        </w:rPr>
        <w:t>冷弯卷边槽钢，壁厚</w:t>
      </w:r>
      <w:r w:rsidRPr="005B29DF">
        <w:rPr>
          <w:rFonts w:ascii="宋体" w:hAnsi="宋体" w:hint="eastAsia"/>
          <w:szCs w:val="21"/>
        </w:rPr>
        <w:t>2mm</w:t>
      </w:r>
      <w:r w:rsidRPr="005B29DF">
        <w:rPr>
          <w:rFonts w:ascii="宋体" w:hAnsi="宋体" w:hint="eastAsia"/>
          <w:szCs w:val="21"/>
        </w:rPr>
        <w:t>，顶部通长开长孔。</w:t>
      </w:r>
    </w:p>
    <w:p w:rsidR="00FD1754" w:rsidRPr="005B29DF" w:rsidRDefault="00524C84">
      <w:pPr>
        <w:tabs>
          <w:tab w:val="left" w:pos="0"/>
        </w:tabs>
        <w:spacing w:line="360" w:lineRule="auto"/>
        <w:ind w:leftChars="200" w:left="420" w:firstLineChars="200" w:firstLine="420"/>
        <w:jc w:val="left"/>
        <w:rPr>
          <w:rFonts w:ascii="宋体" w:hAnsi="宋体"/>
          <w:szCs w:val="21"/>
        </w:rPr>
      </w:pPr>
      <w:r w:rsidRPr="005B29DF">
        <w:rPr>
          <w:rFonts w:ascii="宋体" w:hAnsi="宋体" w:hint="eastAsia"/>
          <w:szCs w:val="21"/>
        </w:rPr>
        <w:t>Z</w:t>
      </w:r>
      <w:r w:rsidRPr="005B29DF">
        <w:rPr>
          <w:rFonts w:ascii="宋体" w:hAnsi="宋体" w:hint="eastAsia"/>
          <w:szCs w:val="21"/>
        </w:rPr>
        <w:t>型副龙骨：不低于</w:t>
      </w:r>
      <w:r w:rsidRPr="005B29DF">
        <w:rPr>
          <w:rFonts w:ascii="宋体" w:hAnsi="宋体" w:hint="eastAsia"/>
          <w:szCs w:val="21"/>
        </w:rPr>
        <w:t>1.5mm</w:t>
      </w:r>
      <w:r w:rsidRPr="005B29DF">
        <w:rPr>
          <w:rFonts w:ascii="宋体" w:hAnsi="宋体" w:hint="eastAsia"/>
          <w:szCs w:val="21"/>
        </w:rPr>
        <w:t>厚。</w:t>
      </w:r>
    </w:p>
    <w:p w:rsidR="00FD1754" w:rsidRPr="005B29DF" w:rsidRDefault="00524C84">
      <w:pPr>
        <w:tabs>
          <w:tab w:val="left" w:pos="0"/>
        </w:tabs>
        <w:spacing w:line="360" w:lineRule="auto"/>
        <w:ind w:leftChars="200" w:left="420" w:firstLineChars="200" w:firstLine="420"/>
        <w:jc w:val="left"/>
        <w:rPr>
          <w:rFonts w:ascii="宋体" w:hAnsi="宋体"/>
          <w:szCs w:val="21"/>
        </w:rPr>
      </w:pPr>
      <w:r w:rsidRPr="005B29DF">
        <w:rPr>
          <w:rFonts w:ascii="宋体" w:hAnsi="宋体" w:hint="eastAsia"/>
          <w:szCs w:val="21"/>
        </w:rPr>
        <w:t>吊杆：Ф</w:t>
      </w:r>
      <w:r w:rsidRPr="005B29DF">
        <w:rPr>
          <w:rFonts w:ascii="宋体" w:hAnsi="宋体" w:hint="eastAsia"/>
          <w:szCs w:val="21"/>
        </w:rPr>
        <w:t>10mm</w:t>
      </w:r>
      <w:r w:rsidRPr="005B29DF">
        <w:rPr>
          <w:rFonts w:ascii="宋体" w:hAnsi="宋体" w:hint="eastAsia"/>
          <w:szCs w:val="21"/>
        </w:rPr>
        <w:t>钢吊杆，间距小于等于</w:t>
      </w:r>
      <w:r w:rsidRPr="005B29DF">
        <w:rPr>
          <w:rFonts w:ascii="宋体" w:hAnsi="宋体" w:hint="eastAsia"/>
          <w:szCs w:val="21"/>
        </w:rPr>
        <w:t>1200mm</w:t>
      </w:r>
      <w:r w:rsidRPr="005B29DF">
        <w:rPr>
          <w:rFonts w:ascii="宋体" w:hAnsi="宋体" w:hint="eastAsia"/>
          <w:szCs w:val="21"/>
        </w:rPr>
        <w:t>。</w:t>
      </w:r>
    </w:p>
    <w:p w:rsidR="00FD1754" w:rsidRPr="005B29DF" w:rsidRDefault="00524C84">
      <w:pPr>
        <w:tabs>
          <w:tab w:val="left" w:pos="0"/>
        </w:tabs>
        <w:spacing w:line="360" w:lineRule="auto"/>
        <w:ind w:leftChars="200" w:left="420" w:firstLineChars="200" w:firstLine="420"/>
        <w:jc w:val="left"/>
        <w:rPr>
          <w:rFonts w:ascii="宋体" w:hAnsi="宋体"/>
          <w:szCs w:val="21"/>
        </w:rPr>
      </w:pPr>
      <w:r w:rsidRPr="005B29DF">
        <w:rPr>
          <w:rFonts w:ascii="宋体" w:hAnsi="宋体" w:hint="eastAsia"/>
          <w:szCs w:val="21"/>
        </w:rPr>
        <w:t>附件：各种槽钢附加龙骨、吊件、挂件、螺栓等。</w:t>
      </w:r>
    </w:p>
    <w:p w:rsidR="00FD1754" w:rsidRPr="005B29DF" w:rsidRDefault="00524C84">
      <w:pPr>
        <w:tabs>
          <w:tab w:val="left" w:pos="0"/>
        </w:tabs>
        <w:spacing w:line="360" w:lineRule="auto"/>
        <w:ind w:leftChars="200" w:left="420" w:firstLineChars="200" w:firstLine="420"/>
        <w:jc w:val="left"/>
        <w:rPr>
          <w:rFonts w:ascii="宋体" w:hAnsi="宋体"/>
          <w:szCs w:val="21"/>
        </w:rPr>
      </w:pPr>
      <w:r w:rsidRPr="005B29DF">
        <w:rPr>
          <w:rFonts w:ascii="宋体" w:hAnsi="宋体" w:hint="eastAsia"/>
          <w:szCs w:val="21"/>
        </w:rPr>
        <w:t>天花吊顶上部金属件均需喷涂黑色静电粉末喷涂。</w:t>
      </w:r>
    </w:p>
    <w:p w:rsidR="00FD1754" w:rsidRPr="005B29DF" w:rsidRDefault="00524C84">
      <w:pPr>
        <w:tabs>
          <w:tab w:val="left" w:pos="0"/>
        </w:tabs>
        <w:spacing w:line="360" w:lineRule="auto"/>
        <w:ind w:left="420"/>
        <w:rPr>
          <w:rFonts w:ascii="宋体" w:hAnsi="宋体"/>
          <w:szCs w:val="21"/>
        </w:rPr>
      </w:pPr>
      <w:r w:rsidRPr="005B29DF">
        <w:rPr>
          <w:rFonts w:ascii="宋体" w:hAnsi="宋体" w:hint="eastAsia"/>
          <w:szCs w:val="21"/>
        </w:rPr>
        <w:t>3</w:t>
      </w:r>
      <w:r w:rsidRPr="005B29DF">
        <w:rPr>
          <w:rFonts w:ascii="宋体" w:hAnsi="宋体" w:hint="eastAsia"/>
          <w:szCs w:val="21"/>
        </w:rPr>
        <w:t>）</w:t>
      </w:r>
      <w:r w:rsidRPr="005B29DF">
        <w:rPr>
          <w:rFonts w:ascii="宋体" w:hAnsi="宋体" w:hint="eastAsia"/>
          <w:szCs w:val="21"/>
        </w:rPr>
        <w:t>100mm</w:t>
      </w:r>
      <w:r w:rsidRPr="005B29DF">
        <w:rPr>
          <w:rFonts w:ascii="宋体" w:hAnsi="宋体" w:hint="eastAsia"/>
          <w:szCs w:val="21"/>
        </w:rPr>
        <w:t>、</w:t>
      </w:r>
      <w:r w:rsidRPr="005B29DF">
        <w:rPr>
          <w:rFonts w:ascii="宋体" w:hAnsi="宋体" w:hint="eastAsia"/>
          <w:szCs w:val="21"/>
        </w:rPr>
        <w:t>50mm</w:t>
      </w:r>
      <w:r w:rsidRPr="005B29DF">
        <w:rPr>
          <w:rFonts w:ascii="宋体" w:hAnsi="宋体" w:hint="eastAsia"/>
          <w:szCs w:val="21"/>
        </w:rPr>
        <w:t>宽</w:t>
      </w:r>
      <w:r w:rsidRPr="005B29DF">
        <w:rPr>
          <w:rFonts w:hint="eastAsia"/>
        </w:rPr>
        <w:t>弧线</w:t>
      </w:r>
      <w:r w:rsidRPr="005B29DF">
        <w:rPr>
          <w:rFonts w:ascii="宋体" w:hAnsi="宋体" w:hint="eastAsia"/>
          <w:szCs w:val="21"/>
        </w:rPr>
        <w:t>铝型材</w:t>
      </w:r>
    </w:p>
    <w:p w:rsidR="00FD1754" w:rsidRPr="005B29DF" w:rsidRDefault="00524C84">
      <w:pPr>
        <w:tabs>
          <w:tab w:val="left" w:pos="0"/>
        </w:tabs>
        <w:spacing w:line="360" w:lineRule="auto"/>
        <w:ind w:firstLineChars="400" w:firstLine="840"/>
        <w:rPr>
          <w:rFonts w:ascii="宋体" w:hAnsi="宋体"/>
          <w:szCs w:val="21"/>
        </w:rPr>
      </w:pPr>
      <w:r w:rsidRPr="005B29DF">
        <w:rPr>
          <w:rFonts w:ascii="宋体" w:hAnsi="宋体" w:hint="eastAsia"/>
          <w:szCs w:val="21"/>
        </w:rPr>
        <w:t>壁厚</w:t>
      </w:r>
      <w:r w:rsidRPr="005B29DF">
        <w:rPr>
          <w:rFonts w:ascii="宋体" w:hAnsi="宋体" w:hint="eastAsia"/>
          <w:szCs w:val="21"/>
        </w:rPr>
        <w:t>3.0mm</w:t>
      </w:r>
      <w:r w:rsidRPr="005B29DF">
        <w:rPr>
          <w:rFonts w:ascii="宋体" w:hAnsi="宋体" w:hint="eastAsia"/>
          <w:szCs w:val="21"/>
        </w:rPr>
        <w:t>，表面</w:t>
      </w:r>
      <w:r w:rsidRPr="005B29DF">
        <w:rPr>
          <w:rFonts w:hint="eastAsia"/>
        </w:rPr>
        <w:t>纯聚酯静电</w:t>
      </w:r>
      <w:r w:rsidRPr="005B29DF">
        <w:rPr>
          <w:rFonts w:ascii="宋体" w:hAnsi="宋体" w:hint="eastAsia"/>
          <w:szCs w:val="21"/>
        </w:rPr>
        <w:t>粉末喷涂≥</w:t>
      </w:r>
      <w:r w:rsidRPr="005B29DF">
        <w:rPr>
          <w:rFonts w:ascii="宋体" w:hAnsi="宋体" w:hint="eastAsia"/>
          <w:szCs w:val="21"/>
        </w:rPr>
        <w:t>60</w:t>
      </w:r>
      <w:r w:rsidRPr="005B29DF">
        <w:rPr>
          <w:rFonts w:ascii="宋体" w:hAnsi="宋体" w:hint="eastAsia"/>
          <w:szCs w:val="21"/>
        </w:rPr>
        <w:t>μ</w:t>
      </w:r>
      <w:r w:rsidRPr="005B29DF">
        <w:rPr>
          <w:rFonts w:ascii="宋体" w:hAnsi="宋体" w:hint="eastAsia"/>
          <w:szCs w:val="21"/>
        </w:rPr>
        <w:t>m</w:t>
      </w:r>
      <w:r w:rsidRPr="005B29DF">
        <w:rPr>
          <w:rFonts w:ascii="宋体" w:hAnsi="宋体" w:hint="eastAsia"/>
          <w:szCs w:val="21"/>
        </w:rPr>
        <w:t>。</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 xml:space="preserve">    </w:t>
      </w:r>
      <w:r w:rsidRPr="005B29DF">
        <w:rPr>
          <w:rFonts w:ascii="宋体" w:hAnsi="宋体" w:hint="eastAsia"/>
          <w:szCs w:val="21"/>
        </w:rPr>
        <w:t>材质要求：</w:t>
      </w:r>
      <w:r w:rsidRPr="005B29DF">
        <w:rPr>
          <w:rFonts w:ascii="宋体" w:hAnsi="宋体" w:hint="eastAsia"/>
          <w:szCs w:val="21"/>
        </w:rPr>
        <w:t xml:space="preserve"> AA6063-T5</w:t>
      </w:r>
      <w:r w:rsidRPr="005B29DF">
        <w:rPr>
          <w:rFonts w:ascii="宋体" w:hAnsi="宋体" w:hint="eastAsia"/>
          <w:szCs w:val="21"/>
        </w:rPr>
        <w:t>铝型材。</w:t>
      </w:r>
    </w:p>
    <w:p w:rsidR="00FD1754" w:rsidRPr="005B29DF" w:rsidRDefault="00524C84">
      <w:pPr>
        <w:tabs>
          <w:tab w:val="left" w:pos="0"/>
        </w:tabs>
        <w:spacing w:line="360" w:lineRule="auto"/>
        <w:ind w:leftChars="200" w:left="420" w:firstLineChars="200" w:firstLine="420"/>
        <w:jc w:val="left"/>
        <w:rPr>
          <w:rFonts w:ascii="宋体" w:hAnsi="宋体"/>
          <w:szCs w:val="21"/>
        </w:rPr>
      </w:pPr>
      <w:r w:rsidRPr="005B29DF">
        <w:rPr>
          <w:rFonts w:ascii="宋体" w:hAnsi="宋体" w:hint="eastAsia"/>
          <w:szCs w:val="21"/>
        </w:rPr>
        <w:t>吊挂系统：</w:t>
      </w:r>
    </w:p>
    <w:p w:rsidR="00FD1754" w:rsidRPr="005B29DF" w:rsidRDefault="00524C84">
      <w:pPr>
        <w:tabs>
          <w:tab w:val="left" w:pos="0"/>
        </w:tabs>
        <w:spacing w:line="360" w:lineRule="auto"/>
        <w:ind w:leftChars="200" w:left="420" w:firstLineChars="200" w:firstLine="420"/>
        <w:jc w:val="left"/>
        <w:rPr>
          <w:rFonts w:ascii="宋体" w:hAnsi="宋体"/>
          <w:szCs w:val="21"/>
        </w:rPr>
      </w:pPr>
      <w:r w:rsidRPr="005B29DF">
        <w:rPr>
          <w:rFonts w:ascii="宋体" w:hAnsi="宋体" w:hint="eastAsia"/>
          <w:szCs w:val="21"/>
        </w:rPr>
        <w:t>钢结构转换层</w:t>
      </w:r>
      <w:r w:rsidRPr="005B29DF">
        <w:rPr>
          <w:rFonts w:ascii="宋体" w:hAnsi="宋体" w:hint="eastAsia"/>
          <w:szCs w:val="21"/>
        </w:rPr>
        <w:t>50*50*5mm</w:t>
      </w:r>
      <w:r w:rsidRPr="005B29DF">
        <w:rPr>
          <w:rFonts w:ascii="宋体" w:hAnsi="宋体" w:hint="eastAsia"/>
          <w:szCs w:val="21"/>
        </w:rPr>
        <w:t>镀锌角钢，单向间距小于等于</w:t>
      </w:r>
      <w:r w:rsidRPr="005B29DF">
        <w:rPr>
          <w:rFonts w:ascii="宋体" w:hAnsi="宋体" w:hint="eastAsia"/>
          <w:szCs w:val="21"/>
        </w:rPr>
        <w:t>1200mm</w:t>
      </w:r>
      <w:r w:rsidRPr="005B29DF">
        <w:rPr>
          <w:rFonts w:ascii="宋体" w:hAnsi="宋体" w:hint="eastAsia"/>
          <w:szCs w:val="21"/>
        </w:rPr>
        <w:t>。</w:t>
      </w:r>
    </w:p>
    <w:p w:rsidR="00FD1754" w:rsidRPr="005B29DF" w:rsidRDefault="00524C84">
      <w:pPr>
        <w:tabs>
          <w:tab w:val="left" w:pos="0"/>
        </w:tabs>
        <w:spacing w:line="360" w:lineRule="auto"/>
        <w:ind w:leftChars="200" w:left="420" w:firstLineChars="200" w:firstLine="420"/>
        <w:jc w:val="left"/>
        <w:rPr>
          <w:rFonts w:ascii="宋体" w:hAnsi="宋体"/>
          <w:szCs w:val="21"/>
        </w:rPr>
      </w:pPr>
      <w:r w:rsidRPr="005B29DF">
        <w:rPr>
          <w:rFonts w:ascii="宋体" w:hAnsi="宋体" w:hint="eastAsia"/>
          <w:szCs w:val="21"/>
        </w:rPr>
        <w:t>主龙骨</w:t>
      </w:r>
      <w:r w:rsidRPr="005B29DF">
        <w:rPr>
          <w:rFonts w:ascii="宋体" w:hAnsi="宋体" w:hint="eastAsia"/>
          <w:szCs w:val="21"/>
        </w:rPr>
        <w:t>: 30</w:t>
      </w:r>
      <w:r w:rsidRPr="005B29DF">
        <w:rPr>
          <w:rFonts w:ascii="宋体" w:hAnsi="宋体" w:hint="eastAsia"/>
          <w:szCs w:val="21"/>
        </w:rPr>
        <w:t>×</w:t>
      </w:r>
      <w:r w:rsidRPr="005B29DF">
        <w:rPr>
          <w:rFonts w:ascii="宋体" w:hAnsi="宋体" w:hint="eastAsia"/>
          <w:szCs w:val="21"/>
        </w:rPr>
        <w:t>40</w:t>
      </w:r>
      <w:r w:rsidRPr="005B29DF">
        <w:rPr>
          <w:rFonts w:ascii="宋体" w:hAnsi="宋体" w:hint="eastAsia"/>
          <w:szCs w:val="21"/>
        </w:rPr>
        <w:t>×</w:t>
      </w:r>
      <w:r w:rsidRPr="005B29DF">
        <w:rPr>
          <w:rFonts w:ascii="宋体" w:hAnsi="宋体" w:hint="eastAsia"/>
          <w:szCs w:val="21"/>
        </w:rPr>
        <w:t>30</w:t>
      </w:r>
      <w:r w:rsidRPr="005B29DF">
        <w:rPr>
          <w:rFonts w:ascii="宋体" w:hAnsi="宋体" w:hint="eastAsia"/>
          <w:szCs w:val="21"/>
        </w:rPr>
        <w:t>×</w:t>
      </w:r>
      <w:r w:rsidRPr="005B29DF">
        <w:rPr>
          <w:rFonts w:ascii="宋体" w:hAnsi="宋体" w:hint="eastAsia"/>
          <w:szCs w:val="21"/>
        </w:rPr>
        <w:t>1.5mm</w:t>
      </w:r>
      <w:r w:rsidRPr="005B29DF">
        <w:rPr>
          <w:rFonts w:ascii="宋体" w:hAnsi="宋体" w:hint="eastAsia"/>
          <w:szCs w:val="21"/>
        </w:rPr>
        <w:t>，双向间距小于等于</w:t>
      </w:r>
      <w:r w:rsidRPr="005B29DF">
        <w:rPr>
          <w:rFonts w:ascii="宋体" w:hAnsi="宋体" w:hint="eastAsia"/>
          <w:szCs w:val="21"/>
        </w:rPr>
        <w:t>1200mm</w:t>
      </w:r>
      <w:r w:rsidRPr="005B29DF">
        <w:rPr>
          <w:rFonts w:ascii="宋体" w:hAnsi="宋体" w:hint="eastAsia"/>
          <w:szCs w:val="21"/>
        </w:rPr>
        <w:t>，短边间距不得大于</w:t>
      </w:r>
      <w:r w:rsidRPr="005B29DF">
        <w:rPr>
          <w:rFonts w:ascii="宋体" w:hAnsi="宋体" w:hint="eastAsia"/>
          <w:szCs w:val="21"/>
        </w:rPr>
        <w:t>300mm</w:t>
      </w:r>
      <w:r w:rsidRPr="005B29DF">
        <w:rPr>
          <w:rFonts w:ascii="宋体" w:hAnsi="宋体" w:hint="eastAsia"/>
          <w:szCs w:val="21"/>
        </w:rPr>
        <w:t>。</w:t>
      </w:r>
    </w:p>
    <w:p w:rsidR="00FD1754" w:rsidRPr="005B29DF" w:rsidRDefault="00524C84">
      <w:pPr>
        <w:tabs>
          <w:tab w:val="left" w:pos="0"/>
        </w:tabs>
        <w:spacing w:line="360" w:lineRule="auto"/>
        <w:ind w:leftChars="200" w:left="420" w:firstLineChars="200" w:firstLine="420"/>
        <w:jc w:val="left"/>
        <w:rPr>
          <w:rFonts w:ascii="宋体" w:hAnsi="宋体"/>
          <w:szCs w:val="21"/>
        </w:rPr>
      </w:pPr>
      <w:r w:rsidRPr="005B29DF">
        <w:rPr>
          <w:rFonts w:ascii="宋体" w:hAnsi="宋体" w:hint="eastAsia"/>
          <w:szCs w:val="21"/>
        </w:rPr>
        <w:t>次龙骨：</w:t>
      </w:r>
      <w:r w:rsidRPr="005B29DF">
        <w:rPr>
          <w:rFonts w:ascii="宋体" w:hAnsi="宋体" w:hint="eastAsia"/>
          <w:szCs w:val="21"/>
        </w:rPr>
        <w:t>30</w:t>
      </w:r>
      <w:r w:rsidRPr="005B29DF">
        <w:rPr>
          <w:rFonts w:ascii="宋体" w:hAnsi="宋体" w:hint="eastAsia"/>
          <w:szCs w:val="21"/>
        </w:rPr>
        <w:t>×</w:t>
      </w:r>
      <w:r w:rsidRPr="005B29DF">
        <w:rPr>
          <w:rFonts w:ascii="宋体" w:hAnsi="宋体" w:hint="eastAsia"/>
          <w:szCs w:val="21"/>
        </w:rPr>
        <w:t>40</w:t>
      </w:r>
      <w:r w:rsidRPr="005B29DF">
        <w:rPr>
          <w:rFonts w:ascii="宋体" w:hAnsi="宋体" w:hint="eastAsia"/>
          <w:szCs w:val="21"/>
        </w:rPr>
        <w:t>×</w:t>
      </w:r>
      <w:r w:rsidRPr="005B29DF">
        <w:rPr>
          <w:rFonts w:ascii="宋体" w:hAnsi="宋体" w:hint="eastAsia"/>
          <w:szCs w:val="21"/>
        </w:rPr>
        <w:t>30</w:t>
      </w:r>
      <w:r w:rsidRPr="005B29DF">
        <w:rPr>
          <w:rFonts w:ascii="宋体" w:hAnsi="宋体" w:hint="eastAsia"/>
          <w:szCs w:val="21"/>
        </w:rPr>
        <w:t>×</w:t>
      </w:r>
      <w:r w:rsidRPr="005B29DF">
        <w:rPr>
          <w:rFonts w:ascii="宋体" w:hAnsi="宋体" w:hint="eastAsia"/>
          <w:szCs w:val="21"/>
        </w:rPr>
        <w:t>1.2mm</w:t>
      </w:r>
      <w:r w:rsidRPr="005B29DF">
        <w:rPr>
          <w:rFonts w:ascii="宋体" w:hAnsi="宋体" w:hint="eastAsia"/>
          <w:szCs w:val="21"/>
        </w:rPr>
        <w:t>。</w:t>
      </w:r>
    </w:p>
    <w:p w:rsidR="00FD1754" w:rsidRPr="005B29DF" w:rsidRDefault="00524C84">
      <w:pPr>
        <w:tabs>
          <w:tab w:val="left" w:pos="0"/>
        </w:tabs>
        <w:spacing w:line="360" w:lineRule="auto"/>
        <w:ind w:leftChars="200" w:left="420" w:firstLineChars="200" w:firstLine="420"/>
        <w:jc w:val="left"/>
        <w:rPr>
          <w:rFonts w:ascii="宋体" w:hAnsi="宋体"/>
          <w:szCs w:val="21"/>
        </w:rPr>
      </w:pPr>
      <w:r w:rsidRPr="005B29DF">
        <w:rPr>
          <w:rFonts w:ascii="宋体" w:hAnsi="宋体" w:hint="eastAsia"/>
          <w:szCs w:val="21"/>
        </w:rPr>
        <w:t>附加龙骨：</w:t>
      </w:r>
      <w:r w:rsidRPr="005B29DF">
        <w:rPr>
          <w:rFonts w:ascii="宋体" w:hAnsi="宋体" w:hint="eastAsia"/>
          <w:szCs w:val="21"/>
        </w:rPr>
        <w:t>40</w:t>
      </w:r>
      <w:r w:rsidRPr="005B29DF">
        <w:rPr>
          <w:rFonts w:ascii="宋体" w:hAnsi="宋体" w:hint="eastAsia"/>
          <w:szCs w:val="21"/>
        </w:rPr>
        <w:t>×</w:t>
      </w:r>
      <w:r w:rsidRPr="005B29DF">
        <w:rPr>
          <w:rFonts w:ascii="宋体" w:hAnsi="宋体" w:hint="eastAsia"/>
          <w:szCs w:val="21"/>
        </w:rPr>
        <w:t>40mm</w:t>
      </w:r>
      <w:r w:rsidRPr="005B29DF">
        <w:rPr>
          <w:rFonts w:ascii="宋体" w:hAnsi="宋体" w:hint="eastAsia"/>
          <w:szCs w:val="21"/>
        </w:rPr>
        <w:t>冷弯卷边槽钢，壁厚</w:t>
      </w:r>
      <w:r w:rsidRPr="005B29DF">
        <w:rPr>
          <w:rFonts w:ascii="宋体" w:hAnsi="宋体" w:hint="eastAsia"/>
          <w:szCs w:val="21"/>
        </w:rPr>
        <w:t>2mm</w:t>
      </w:r>
      <w:r w:rsidRPr="005B29DF">
        <w:rPr>
          <w:rFonts w:ascii="宋体" w:hAnsi="宋体" w:hint="eastAsia"/>
          <w:szCs w:val="21"/>
        </w:rPr>
        <w:t>，顶部通长开长孔。</w:t>
      </w:r>
    </w:p>
    <w:p w:rsidR="00FD1754" w:rsidRPr="005B29DF" w:rsidRDefault="00524C84">
      <w:pPr>
        <w:tabs>
          <w:tab w:val="left" w:pos="0"/>
        </w:tabs>
        <w:spacing w:line="360" w:lineRule="auto"/>
        <w:ind w:leftChars="200" w:left="420" w:firstLineChars="200" w:firstLine="420"/>
        <w:jc w:val="left"/>
        <w:rPr>
          <w:rFonts w:ascii="宋体" w:hAnsi="宋体"/>
          <w:szCs w:val="21"/>
        </w:rPr>
      </w:pPr>
      <w:r w:rsidRPr="005B29DF">
        <w:rPr>
          <w:rFonts w:ascii="宋体" w:hAnsi="宋体" w:hint="eastAsia"/>
          <w:szCs w:val="21"/>
        </w:rPr>
        <w:t>Z</w:t>
      </w:r>
      <w:r w:rsidRPr="005B29DF">
        <w:rPr>
          <w:rFonts w:ascii="宋体" w:hAnsi="宋体" w:hint="eastAsia"/>
          <w:szCs w:val="21"/>
        </w:rPr>
        <w:t>型副龙骨：不低于</w:t>
      </w:r>
      <w:r w:rsidRPr="005B29DF">
        <w:rPr>
          <w:rFonts w:ascii="宋体" w:hAnsi="宋体" w:hint="eastAsia"/>
          <w:szCs w:val="21"/>
        </w:rPr>
        <w:t>1.5mm</w:t>
      </w:r>
      <w:r w:rsidRPr="005B29DF">
        <w:rPr>
          <w:rFonts w:ascii="宋体" w:hAnsi="宋体" w:hint="eastAsia"/>
          <w:szCs w:val="21"/>
        </w:rPr>
        <w:t>厚。</w:t>
      </w:r>
    </w:p>
    <w:p w:rsidR="00FD1754" w:rsidRPr="005B29DF" w:rsidRDefault="00524C84">
      <w:pPr>
        <w:tabs>
          <w:tab w:val="left" w:pos="0"/>
        </w:tabs>
        <w:spacing w:line="360" w:lineRule="auto"/>
        <w:ind w:leftChars="200" w:left="420" w:firstLineChars="200" w:firstLine="420"/>
        <w:jc w:val="left"/>
        <w:rPr>
          <w:rFonts w:ascii="宋体" w:hAnsi="宋体"/>
          <w:szCs w:val="21"/>
        </w:rPr>
      </w:pPr>
      <w:r w:rsidRPr="005B29DF">
        <w:rPr>
          <w:rFonts w:ascii="宋体" w:hAnsi="宋体" w:hint="eastAsia"/>
          <w:szCs w:val="21"/>
        </w:rPr>
        <w:t>吊杆：Ф</w:t>
      </w:r>
      <w:r w:rsidRPr="005B29DF">
        <w:rPr>
          <w:rFonts w:ascii="宋体" w:hAnsi="宋体" w:hint="eastAsia"/>
          <w:szCs w:val="21"/>
        </w:rPr>
        <w:t>10mm</w:t>
      </w:r>
      <w:r w:rsidRPr="005B29DF">
        <w:rPr>
          <w:rFonts w:ascii="宋体" w:hAnsi="宋体" w:hint="eastAsia"/>
          <w:szCs w:val="21"/>
        </w:rPr>
        <w:t>钢吊杆，间距小于等于</w:t>
      </w:r>
      <w:r w:rsidRPr="005B29DF">
        <w:rPr>
          <w:rFonts w:ascii="宋体" w:hAnsi="宋体" w:hint="eastAsia"/>
          <w:szCs w:val="21"/>
        </w:rPr>
        <w:t>1200mm</w:t>
      </w:r>
      <w:r w:rsidRPr="005B29DF">
        <w:rPr>
          <w:rFonts w:ascii="宋体" w:hAnsi="宋体" w:hint="eastAsia"/>
          <w:szCs w:val="21"/>
        </w:rPr>
        <w:t>。</w:t>
      </w:r>
    </w:p>
    <w:p w:rsidR="00FD1754" w:rsidRPr="005B29DF" w:rsidRDefault="00524C84">
      <w:pPr>
        <w:tabs>
          <w:tab w:val="left" w:pos="0"/>
        </w:tabs>
        <w:spacing w:line="360" w:lineRule="auto"/>
        <w:ind w:leftChars="200" w:left="420" w:firstLineChars="200" w:firstLine="420"/>
        <w:jc w:val="left"/>
        <w:rPr>
          <w:rFonts w:ascii="宋体" w:hAnsi="宋体"/>
          <w:szCs w:val="21"/>
        </w:rPr>
      </w:pPr>
      <w:r w:rsidRPr="005B29DF">
        <w:rPr>
          <w:rFonts w:ascii="宋体" w:hAnsi="宋体" w:hint="eastAsia"/>
          <w:szCs w:val="21"/>
        </w:rPr>
        <w:t>附件：各种槽钢附加龙骨、吊件、挂件、螺栓等。</w:t>
      </w:r>
    </w:p>
    <w:p w:rsidR="00FD1754" w:rsidRPr="005B29DF" w:rsidRDefault="00524C84">
      <w:pPr>
        <w:tabs>
          <w:tab w:val="left" w:pos="0"/>
        </w:tabs>
        <w:spacing w:line="360" w:lineRule="auto"/>
        <w:ind w:leftChars="200" w:left="420" w:firstLineChars="200" w:firstLine="420"/>
        <w:jc w:val="left"/>
        <w:rPr>
          <w:rFonts w:ascii="宋体" w:hAnsi="宋体"/>
          <w:szCs w:val="21"/>
        </w:rPr>
      </w:pPr>
      <w:r w:rsidRPr="005B29DF">
        <w:rPr>
          <w:rFonts w:ascii="宋体" w:hAnsi="宋体" w:hint="eastAsia"/>
          <w:szCs w:val="21"/>
        </w:rPr>
        <w:t>天花吊顶上部金属件均需喷涂黑色静电粉末喷涂。</w:t>
      </w:r>
    </w:p>
    <w:p w:rsidR="00FD1754" w:rsidRPr="005B29DF" w:rsidRDefault="00524C84">
      <w:pPr>
        <w:tabs>
          <w:tab w:val="left" w:pos="0"/>
        </w:tabs>
        <w:spacing w:line="360" w:lineRule="auto"/>
        <w:ind w:left="420"/>
        <w:rPr>
          <w:rFonts w:ascii="宋体" w:hAnsi="宋体"/>
          <w:szCs w:val="21"/>
        </w:rPr>
      </w:pPr>
      <w:r w:rsidRPr="005B29DF">
        <w:rPr>
          <w:rFonts w:ascii="宋体" w:hAnsi="宋体" w:hint="eastAsia"/>
          <w:szCs w:val="21"/>
        </w:rPr>
        <w:t>4</w:t>
      </w:r>
      <w:r w:rsidRPr="005B29DF">
        <w:rPr>
          <w:rFonts w:ascii="宋体" w:hAnsi="宋体" w:hint="eastAsia"/>
          <w:szCs w:val="21"/>
        </w:rPr>
        <w:t>）</w:t>
      </w:r>
      <w:r w:rsidRPr="005B29DF">
        <w:rPr>
          <w:rFonts w:ascii="宋体" w:hAnsi="宋体" w:hint="eastAsia"/>
          <w:szCs w:val="21"/>
        </w:rPr>
        <w:t>2.0mm</w:t>
      </w:r>
      <w:r w:rsidRPr="005B29DF">
        <w:rPr>
          <w:rFonts w:ascii="宋体" w:hAnsi="宋体" w:hint="eastAsia"/>
          <w:szCs w:val="21"/>
        </w:rPr>
        <w:t>厚扶梯侧封板、出入口包梁板</w:t>
      </w:r>
    </w:p>
    <w:p w:rsidR="00FD1754" w:rsidRPr="005B29DF" w:rsidRDefault="00524C84">
      <w:pPr>
        <w:tabs>
          <w:tab w:val="left" w:pos="0"/>
        </w:tabs>
        <w:spacing w:line="360" w:lineRule="auto"/>
        <w:ind w:firstLineChars="400" w:firstLine="840"/>
        <w:rPr>
          <w:rFonts w:ascii="宋体" w:hAnsi="宋体"/>
          <w:szCs w:val="21"/>
        </w:rPr>
      </w:pPr>
      <w:r w:rsidRPr="005B29DF">
        <w:rPr>
          <w:rFonts w:ascii="宋体" w:hAnsi="宋体" w:hint="eastAsia"/>
          <w:szCs w:val="21"/>
        </w:rPr>
        <w:t>壁厚</w:t>
      </w:r>
      <w:r w:rsidRPr="005B29DF">
        <w:rPr>
          <w:rFonts w:ascii="宋体" w:hAnsi="宋体" w:hint="eastAsia"/>
          <w:szCs w:val="21"/>
        </w:rPr>
        <w:t>2.0mm</w:t>
      </w:r>
      <w:r w:rsidRPr="005B29DF">
        <w:rPr>
          <w:rFonts w:ascii="宋体" w:hAnsi="宋体" w:hint="eastAsia"/>
          <w:szCs w:val="21"/>
        </w:rPr>
        <w:t>，板背需加加强肋以保证板面平整度。</w:t>
      </w:r>
      <w:r w:rsidRPr="005B29DF">
        <w:rPr>
          <w:rFonts w:hint="eastAsia"/>
        </w:rPr>
        <w:t>表面纯聚酯静电粉末喷涂</w:t>
      </w:r>
      <w:r w:rsidRPr="005B29DF">
        <w:rPr>
          <w:rFonts w:ascii="宋体" w:hAnsi="宋体" w:hint="eastAsia"/>
          <w:szCs w:val="21"/>
        </w:rPr>
        <w:t>≥</w:t>
      </w:r>
      <w:r w:rsidRPr="005B29DF">
        <w:rPr>
          <w:rFonts w:ascii="宋体" w:hAnsi="宋体" w:hint="eastAsia"/>
          <w:szCs w:val="21"/>
        </w:rPr>
        <w:t>60</w:t>
      </w:r>
      <w:r w:rsidRPr="005B29DF">
        <w:rPr>
          <w:rFonts w:ascii="宋体" w:hAnsi="宋体" w:hint="eastAsia"/>
          <w:szCs w:val="21"/>
        </w:rPr>
        <w:t>μ</w:t>
      </w:r>
      <w:r w:rsidRPr="005B29DF">
        <w:rPr>
          <w:rFonts w:ascii="宋体" w:hAnsi="宋体" w:hint="eastAsia"/>
          <w:szCs w:val="21"/>
        </w:rPr>
        <w:t>m</w:t>
      </w:r>
      <w:r w:rsidRPr="005B29DF">
        <w:rPr>
          <w:rFonts w:ascii="宋体" w:hAnsi="宋体" w:hint="eastAsia"/>
          <w:szCs w:val="21"/>
        </w:rPr>
        <w:t>。</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 xml:space="preserve">    </w:t>
      </w:r>
      <w:r w:rsidRPr="005B29DF">
        <w:rPr>
          <w:rFonts w:ascii="宋体" w:hAnsi="宋体" w:hint="eastAsia"/>
          <w:szCs w:val="21"/>
        </w:rPr>
        <w:t>材质要求：</w:t>
      </w:r>
      <w:r w:rsidRPr="005B29DF">
        <w:rPr>
          <w:rFonts w:ascii="宋体" w:hAnsi="宋体" w:hint="eastAsia"/>
          <w:szCs w:val="21"/>
        </w:rPr>
        <w:t xml:space="preserve"> AA3000</w:t>
      </w:r>
      <w:r w:rsidRPr="005B29DF">
        <w:rPr>
          <w:rFonts w:ascii="宋体" w:hAnsi="宋体" w:hint="eastAsia"/>
          <w:szCs w:val="21"/>
        </w:rPr>
        <w:t>系列优质铝合金。</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 xml:space="preserve">    </w:t>
      </w:r>
      <w:r w:rsidRPr="005B29DF">
        <w:rPr>
          <w:rFonts w:ascii="宋体" w:hAnsi="宋体" w:hint="eastAsia"/>
          <w:szCs w:val="21"/>
        </w:rPr>
        <w:t>所有钢配件表面进行热镀锌处理。双面热浸镀锌层不小于</w:t>
      </w:r>
      <w:r w:rsidRPr="005B29DF">
        <w:rPr>
          <w:rFonts w:ascii="宋体" w:hAnsi="宋体" w:hint="eastAsia"/>
          <w:szCs w:val="21"/>
        </w:rPr>
        <w:t>200g/</w:t>
      </w:r>
      <w:r w:rsidRPr="005B29DF">
        <w:rPr>
          <w:rFonts w:ascii="宋体" w:hAnsi="宋体" w:hint="eastAsia"/>
          <w:szCs w:val="21"/>
        </w:rPr>
        <w:t>㎡。</w:t>
      </w:r>
    </w:p>
    <w:p w:rsidR="00FD1754" w:rsidRPr="005B29DF" w:rsidRDefault="00524C84">
      <w:pPr>
        <w:spacing w:line="360" w:lineRule="auto"/>
        <w:ind w:firstLineChars="200" w:firstLine="420"/>
        <w:rPr>
          <w:rFonts w:ascii="宋体" w:hAnsi="宋体"/>
          <w:szCs w:val="21"/>
        </w:rPr>
      </w:pPr>
      <w:r w:rsidRPr="005B29DF">
        <w:rPr>
          <w:rFonts w:ascii="宋体" w:hAnsi="宋体" w:hint="eastAsia"/>
          <w:szCs w:val="21"/>
        </w:rPr>
        <w:t>1.4</w:t>
      </w:r>
      <w:r w:rsidRPr="005B29DF">
        <w:rPr>
          <w:rFonts w:ascii="宋体" w:hAnsi="宋体" w:hint="eastAsia"/>
          <w:szCs w:val="21"/>
        </w:rPr>
        <w:t>施工技术要求</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w:t>
      </w:r>
      <w:r w:rsidRPr="005B29DF">
        <w:rPr>
          <w:rFonts w:ascii="宋体" w:hAnsi="宋体" w:hint="eastAsia"/>
          <w:szCs w:val="21"/>
        </w:rPr>
        <w:t>1</w:t>
      </w:r>
      <w:r w:rsidRPr="005B29DF">
        <w:rPr>
          <w:rFonts w:ascii="宋体" w:hAnsi="宋体" w:hint="eastAsia"/>
          <w:szCs w:val="21"/>
        </w:rPr>
        <w:t>）要求吊顶每块板材与方通（挂板）单元块必须都能单独方便拆卸或开启；在有防风措施时也能单独方便拆卸或开启。</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w:t>
      </w:r>
      <w:r w:rsidRPr="005B29DF">
        <w:rPr>
          <w:rFonts w:ascii="宋体" w:hAnsi="宋体" w:hint="eastAsia"/>
          <w:szCs w:val="21"/>
        </w:rPr>
        <w:t>2</w:t>
      </w:r>
      <w:r w:rsidRPr="005B29DF">
        <w:rPr>
          <w:rFonts w:ascii="宋体" w:hAnsi="宋体" w:hint="eastAsia"/>
          <w:szCs w:val="21"/>
        </w:rPr>
        <w:t>）必须配有专门的成熟合理的吊装系统，以满足面板的平整度及受力强度要求，龙骨与面板的结构形式由制造商自行深化，但应满足以下要求：</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(a)</w:t>
      </w:r>
      <w:r w:rsidRPr="005B29DF">
        <w:rPr>
          <w:rFonts w:ascii="宋体" w:hAnsi="宋体" w:hint="eastAsia"/>
          <w:szCs w:val="21"/>
        </w:rPr>
        <w:t>不得改变原设计方案及效果。</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(b)</w:t>
      </w:r>
      <w:r w:rsidRPr="005B29DF">
        <w:rPr>
          <w:rFonts w:ascii="宋体" w:hAnsi="宋体" w:hint="eastAsia"/>
          <w:szCs w:val="21"/>
        </w:rPr>
        <w:t>除出入口通道的其它部位，要求吊顶每块板材与挂片等都能单独方便拆卸，而且经反复拆装不会影响内部结构，不得采用拉铆焊接方式安装。</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(c)</w:t>
      </w:r>
      <w:r w:rsidRPr="005B29DF">
        <w:rPr>
          <w:rFonts w:ascii="宋体" w:hAnsi="宋体" w:hint="eastAsia"/>
          <w:szCs w:val="21"/>
        </w:rPr>
        <w:t>出入口通道内平板及方型挂片构造不易拆卸、防盗。</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(d)</w:t>
      </w:r>
      <w:r w:rsidRPr="005B29DF">
        <w:rPr>
          <w:rFonts w:ascii="宋体" w:hAnsi="宋体" w:hint="eastAsia"/>
          <w:szCs w:val="21"/>
        </w:rPr>
        <w:t>门式可开启铝合金平板的开启方式为单边旋转式，或供货商认为可符合设计要求的开启方式。</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(e)</w:t>
      </w:r>
      <w:r w:rsidRPr="005B29DF">
        <w:rPr>
          <w:rFonts w:ascii="宋体" w:hAnsi="宋体" w:hint="eastAsia"/>
          <w:szCs w:val="21"/>
        </w:rPr>
        <w:t>所有成品天花龙骨、吊挂件、转接件必须为黑色（静电喷涂）</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(f)</w:t>
      </w:r>
      <w:r w:rsidRPr="005B29DF">
        <w:rPr>
          <w:rFonts w:ascii="宋体" w:hAnsi="宋体" w:hint="eastAsia"/>
          <w:szCs w:val="21"/>
        </w:rPr>
        <w:t>铝方通配套龙骨采用</w:t>
      </w:r>
      <w:r w:rsidRPr="005B29DF">
        <w:rPr>
          <w:rFonts w:ascii="宋体" w:hAnsi="宋体" w:hint="eastAsia"/>
          <w:szCs w:val="21"/>
        </w:rPr>
        <w:t>C</w:t>
      </w:r>
      <w:r w:rsidRPr="005B29DF">
        <w:rPr>
          <w:rFonts w:ascii="宋体" w:hAnsi="宋体" w:hint="eastAsia"/>
          <w:szCs w:val="21"/>
        </w:rPr>
        <w:t>型钢龙骨与方通用路栓进行栓接固定，其间距宜为</w:t>
      </w:r>
      <w:r w:rsidRPr="005B29DF">
        <w:rPr>
          <w:rFonts w:ascii="宋体" w:hAnsi="宋体" w:hint="eastAsia"/>
          <w:szCs w:val="21"/>
        </w:rPr>
        <w:t>50</w:t>
      </w:r>
      <w:r w:rsidRPr="005B29DF">
        <w:rPr>
          <w:rFonts w:ascii="宋体" w:hAnsi="宋体" w:hint="eastAsia"/>
          <w:szCs w:val="21"/>
        </w:rPr>
        <w:t>㎜或其整数倍。</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(g)</w:t>
      </w:r>
      <w:r w:rsidRPr="005B29DF">
        <w:rPr>
          <w:rFonts w:ascii="宋体" w:hAnsi="宋体" w:hint="eastAsia"/>
          <w:szCs w:val="21"/>
        </w:rPr>
        <w:t>配套龙骨在满足相关标准及功能的前提下应尽量减小高度。</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(h)</w:t>
      </w:r>
      <w:r w:rsidRPr="005B29DF">
        <w:rPr>
          <w:rFonts w:ascii="宋体" w:hAnsi="宋体" w:hint="eastAsia"/>
          <w:szCs w:val="21"/>
        </w:rPr>
        <w:t>针对各类面板及龙骨应有相应配套构件，以便保证吊顶系统的整体质量。</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(i)</w:t>
      </w:r>
      <w:r w:rsidRPr="005B29DF">
        <w:rPr>
          <w:rFonts w:ascii="宋体" w:hAnsi="宋体" w:hint="eastAsia"/>
          <w:szCs w:val="21"/>
        </w:rPr>
        <w:t>在安装后，确保没有晃动。</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(j)</w:t>
      </w:r>
      <w:r w:rsidRPr="005B29DF">
        <w:rPr>
          <w:rFonts w:ascii="宋体" w:hAnsi="宋体" w:hint="eastAsia"/>
          <w:szCs w:val="21"/>
        </w:rPr>
        <w:t>防潮、耐久。</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w:t>
      </w:r>
      <w:r w:rsidRPr="005B29DF">
        <w:rPr>
          <w:rFonts w:ascii="宋体" w:hAnsi="宋体" w:hint="eastAsia"/>
          <w:szCs w:val="21"/>
        </w:rPr>
        <w:t>3</w:t>
      </w:r>
      <w:r w:rsidRPr="005B29DF">
        <w:rPr>
          <w:rFonts w:ascii="宋体" w:hAnsi="宋体" w:hint="eastAsia"/>
          <w:szCs w:val="21"/>
        </w:rPr>
        <w:t>）吊顶结构体系的设计由各厂家自行设计深化，要求结构体系完善合理，安全稳固，并同时满足以下要求：</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1</w:t>
      </w:r>
      <w:r w:rsidRPr="005B29DF">
        <w:rPr>
          <w:rFonts w:ascii="宋体" w:hAnsi="宋体" w:hint="eastAsia"/>
          <w:szCs w:val="21"/>
        </w:rPr>
        <w:t>）结构体系应保证自身吊顶体系自重的荷载强度要求；</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2</w:t>
      </w:r>
      <w:r w:rsidRPr="005B29DF">
        <w:rPr>
          <w:rFonts w:ascii="宋体" w:hAnsi="宋体" w:hint="eastAsia"/>
          <w:szCs w:val="21"/>
        </w:rPr>
        <w:t>）保证接口设备在吊顶体系上的承重，如广播喇叭等。其中风管、灯具安装是单独的支吊架，而不是在铝板的吊挂系统上面。</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3</w:t>
      </w:r>
      <w:r w:rsidRPr="005B29DF">
        <w:rPr>
          <w:rFonts w:ascii="宋体" w:hAnsi="宋体" w:hint="eastAsia"/>
          <w:szCs w:val="21"/>
        </w:rPr>
        <w:t>）应保证吊顶体系在维护时产生的有效荷载；</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4</w:t>
      </w:r>
      <w:r w:rsidRPr="005B29DF">
        <w:rPr>
          <w:rFonts w:ascii="宋体" w:hAnsi="宋体" w:hint="eastAsia"/>
          <w:szCs w:val="21"/>
        </w:rPr>
        <w:t>）应保证在地铁运行环境中动荷载的强度要求；</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 xml:space="preserve"> 5</w:t>
      </w:r>
      <w:r w:rsidRPr="005B29DF">
        <w:rPr>
          <w:rFonts w:ascii="宋体" w:hAnsi="宋体" w:hint="eastAsia"/>
          <w:szCs w:val="21"/>
        </w:rPr>
        <w:t>）吊顶结构体系必须保证且不仅仅以上要求的前提下，同时应有足够的安全系数保证。</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w:t>
      </w:r>
      <w:r w:rsidRPr="005B29DF">
        <w:rPr>
          <w:rFonts w:ascii="宋体" w:hAnsi="宋体" w:hint="eastAsia"/>
          <w:szCs w:val="21"/>
        </w:rPr>
        <w:t>4</w:t>
      </w:r>
      <w:r w:rsidRPr="005B29DF">
        <w:rPr>
          <w:rFonts w:ascii="宋体" w:hAnsi="宋体" w:hint="eastAsia"/>
          <w:szCs w:val="21"/>
        </w:rPr>
        <w:t>）附加龙骨和要求：各厂家自行深化，钢材龙骨表面需热浸镀锌后黑色喷涂。</w:t>
      </w:r>
      <w:r w:rsidRPr="005B29DF">
        <w:rPr>
          <w:rFonts w:ascii="宋体" w:hAnsi="宋体" w:hint="eastAsia"/>
          <w:szCs w:val="21"/>
        </w:rPr>
        <w:t xml:space="preserve"> </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w:t>
      </w:r>
      <w:r w:rsidRPr="005B29DF">
        <w:rPr>
          <w:rFonts w:ascii="宋体" w:hAnsi="宋体" w:hint="eastAsia"/>
          <w:szCs w:val="21"/>
        </w:rPr>
        <w:t>5</w:t>
      </w:r>
      <w:r w:rsidRPr="005B29DF">
        <w:rPr>
          <w:rFonts w:ascii="宋体" w:hAnsi="宋体" w:hint="eastAsia"/>
          <w:szCs w:val="21"/>
        </w:rPr>
        <w:t>）附件和要求：挂钩、各种固定件及螺栓等，钢附件表面热浸镀锌后黑色静电粉末喷涂。</w:t>
      </w:r>
    </w:p>
    <w:p w:rsidR="00FD1754" w:rsidRPr="005B29DF" w:rsidRDefault="00524C84">
      <w:pPr>
        <w:tabs>
          <w:tab w:val="left" w:pos="0"/>
        </w:tabs>
        <w:spacing w:line="360" w:lineRule="auto"/>
        <w:ind w:firstLineChars="200" w:firstLine="420"/>
      </w:pPr>
      <w:r w:rsidRPr="005B29DF">
        <w:rPr>
          <w:rFonts w:ascii="宋体" w:hAnsi="宋体" w:hint="eastAsia"/>
          <w:szCs w:val="21"/>
        </w:rPr>
        <w:t>（</w:t>
      </w:r>
      <w:r w:rsidRPr="005B29DF">
        <w:rPr>
          <w:rFonts w:ascii="宋体" w:hAnsi="宋体" w:hint="eastAsia"/>
          <w:szCs w:val="21"/>
        </w:rPr>
        <w:t>6</w:t>
      </w:r>
      <w:r w:rsidRPr="005B29DF">
        <w:rPr>
          <w:rFonts w:ascii="宋体" w:hAnsi="宋体" w:hint="eastAsia"/>
          <w:szCs w:val="21"/>
        </w:rPr>
        <w:t>）吊顶材料及龙骨系统必须满足相关国家防火和环保要求。</w:t>
      </w:r>
    </w:p>
    <w:p w:rsidR="00FD1754" w:rsidRPr="005B29DF" w:rsidRDefault="00524C84">
      <w:pPr>
        <w:spacing w:line="360" w:lineRule="auto"/>
        <w:ind w:firstLineChars="200" w:firstLine="420"/>
        <w:rPr>
          <w:rFonts w:ascii="宋体" w:hAnsi="宋体"/>
          <w:szCs w:val="21"/>
        </w:rPr>
      </w:pPr>
      <w:r w:rsidRPr="005B29DF">
        <w:rPr>
          <w:rFonts w:ascii="宋体" w:hAnsi="宋体" w:hint="eastAsia"/>
          <w:szCs w:val="21"/>
        </w:rPr>
        <w:t>1.5</w:t>
      </w:r>
      <w:r w:rsidRPr="005B29DF">
        <w:rPr>
          <w:rFonts w:ascii="宋体" w:hAnsi="宋体" w:hint="eastAsia"/>
          <w:szCs w:val="21"/>
        </w:rPr>
        <w:t>检查方法</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由国家认可的检验部门进行检验。</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2.1.6</w:t>
      </w:r>
      <w:r w:rsidRPr="005B29DF">
        <w:rPr>
          <w:rFonts w:ascii="宋体" w:hAnsi="宋体" w:hint="eastAsia"/>
          <w:szCs w:val="21"/>
        </w:rPr>
        <w:t>接口处理工艺</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 xml:space="preserve">2.1.6.1 </w:t>
      </w:r>
      <w:r w:rsidRPr="005B29DF">
        <w:rPr>
          <w:rFonts w:ascii="宋体" w:hAnsi="宋体" w:hint="eastAsia"/>
          <w:szCs w:val="21"/>
        </w:rPr>
        <w:t>供货商负责依据发包人提供的施工图纸进行公共区吊顶系统的深化设计工作，深化设计时应充分考虑各专业与吊顶系统的可能存在的接口。深化图应在各车站吊顶系统材料下单前提交发包人、工点设计、监理审核。供货商根据深化图进行下单生产。公共区装修承包人负责依据深化图进行安装施工。</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2.1.6.2</w:t>
      </w:r>
      <w:r w:rsidRPr="005B29DF">
        <w:rPr>
          <w:rFonts w:ascii="宋体" w:hAnsi="宋体" w:hint="eastAsia"/>
          <w:szCs w:val="21"/>
        </w:rPr>
        <w:t>所有照明灯具、通信信号设备独立吊挂，不安装在吊顶系统上。导向指示牌（小于</w:t>
      </w:r>
      <w:r w:rsidRPr="005B29DF">
        <w:rPr>
          <w:rFonts w:ascii="宋体" w:hAnsi="宋体" w:hint="eastAsia"/>
          <w:szCs w:val="21"/>
        </w:rPr>
        <w:t>2400mm</w:t>
      </w:r>
      <w:r w:rsidRPr="005B29DF">
        <w:rPr>
          <w:rFonts w:ascii="宋体" w:hAnsi="宋体" w:hint="eastAsia"/>
          <w:szCs w:val="21"/>
        </w:rPr>
        <w:t>长度）在设备、管线等遮挡位置的情况下，可安装在吊顶系统上。</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2.1.6.3</w:t>
      </w:r>
      <w:r w:rsidRPr="005B29DF">
        <w:rPr>
          <w:rFonts w:ascii="宋体" w:hAnsi="宋体" w:hint="eastAsia"/>
          <w:szCs w:val="21"/>
        </w:rPr>
        <w:t>楼、扶梯开口封板（兼挡烟垂壁）表面缝隙不得透烟，必须在缝隙处采取有效封堵措施。</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2.1.6.4</w:t>
      </w:r>
      <w:r w:rsidRPr="005B29DF">
        <w:rPr>
          <w:rFonts w:ascii="宋体" w:hAnsi="宋体" w:hint="eastAsia"/>
          <w:szCs w:val="21"/>
        </w:rPr>
        <w:t>吊顶系统与墙面、地面之间原则上不接触，无需接口处理。部分位置如楼梯外包板与地面花岗石有接口，构造做法详见各车站施工图。</w:t>
      </w:r>
    </w:p>
    <w:p w:rsidR="00FD1754" w:rsidRPr="005B29DF" w:rsidRDefault="00524C84">
      <w:pPr>
        <w:spacing w:line="360" w:lineRule="auto"/>
        <w:rPr>
          <w:rFonts w:ascii="宋体" w:hAnsi="宋体"/>
          <w:szCs w:val="21"/>
        </w:rPr>
      </w:pPr>
      <w:r w:rsidRPr="005B29DF">
        <w:rPr>
          <w:rFonts w:ascii="宋体" w:hAnsi="宋体" w:hint="eastAsia"/>
          <w:szCs w:val="21"/>
        </w:rPr>
        <w:t>2.1.6.5</w:t>
      </w:r>
      <w:r w:rsidRPr="005B29DF">
        <w:rPr>
          <w:rFonts w:ascii="宋体" w:hAnsi="宋体" w:hint="eastAsia"/>
          <w:szCs w:val="21"/>
        </w:rPr>
        <w:t>楼、扶梯开口周边止灰带由石材承建商负责，止灰带内部混凝土结构必须饱满并满足设计强度要求。安装完毕后，吊顶承建商完成封板（兼挡烟垂壁）安装，并负责与石材的接口处理。</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 xml:space="preserve">2.1.6.7 </w:t>
      </w:r>
      <w:r w:rsidRPr="005B29DF">
        <w:rPr>
          <w:rFonts w:ascii="宋体" w:hAnsi="宋体" w:hint="eastAsia"/>
          <w:szCs w:val="21"/>
        </w:rPr>
        <w:t>供货商在进行深化设计前应对各车站的公共区管线（包括风管、水管、电缆桥架、弱电线缆等）进行标高核对，对不符合吊顶系统最低标高要求的，应及时向发包人、工点设计及监理工程师反映，由发包人、工点设计及监理工程师协调车站安装承包人等其他承包人进行整改。</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2.1.6.</w:t>
      </w:r>
      <w:r w:rsidRPr="005B29DF">
        <w:rPr>
          <w:rFonts w:ascii="宋体" w:hAnsi="宋体" w:hint="eastAsia"/>
          <w:szCs w:val="21"/>
        </w:rPr>
        <w:t>以上说明未详尽处，详见车站施工图中各部分内容。</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2.1.7</w:t>
      </w:r>
      <w:r w:rsidRPr="005B29DF">
        <w:rPr>
          <w:rFonts w:ascii="宋体" w:hAnsi="宋体" w:hint="eastAsia"/>
          <w:szCs w:val="21"/>
        </w:rPr>
        <w:t>运输、贮存与成品保护</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材料的运输与贮存符合</w:t>
      </w:r>
      <w:r w:rsidRPr="005B29DF">
        <w:rPr>
          <w:rFonts w:ascii="宋体" w:hAnsi="宋体"/>
          <w:szCs w:val="21"/>
        </w:rPr>
        <w:t>GB/T</w:t>
      </w:r>
      <w:r w:rsidRPr="005B29DF">
        <w:rPr>
          <w:rFonts w:ascii="宋体" w:hAnsi="宋体" w:hint="eastAsia"/>
          <w:szCs w:val="21"/>
        </w:rPr>
        <w:t xml:space="preserve">23444-2009 </w:t>
      </w:r>
      <w:r w:rsidRPr="005B29DF">
        <w:rPr>
          <w:rFonts w:ascii="宋体" w:hAnsi="宋体" w:hint="eastAsia"/>
          <w:szCs w:val="21"/>
        </w:rPr>
        <w:t>《金属及金属吊顶复合材料吊顶》中</w:t>
      </w:r>
      <w:r w:rsidRPr="005B29DF">
        <w:rPr>
          <w:rFonts w:ascii="宋体" w:hAnsi="宋体" w:hint="eastAsia"/>
          <w:szCs w:val="21"/>
        </w:rPr>
        <w:t>9</w:t>
      </w:r>
      <w:r w:rsidRPr="005B29DF">
        <w:rPr>
          <w:rFonts w:ascii="宋体" w:hAnsi="宋体" w:hint="eastAsia"/>
          <w:szCs w:val="21"/>
        </w:rPr>
        <w:t>《标志、包装、运输与贮存》的规定。</w:t>
      </w:r>
    </w:p>
    <w:p w:rsidR="00FD1754" w:rsidRPr="005B29DF" w:rsidRDefault="00524C84">
      <w:pPr>
        <w:spacing w:line="360" w:lineRule="auto"/>
        <w:ind w:firstLineChars="200" w:firstLine="420"/>
        <w:rPr>
          <w:rFonts w:ascii="宋体" w:hAnsi="宋体"/>
          <w:szCs w:val="21"/>
        </w:rPr>
      </w:pPr>
      <w:r w:rsidRPr="005B29DF">
        <w:rPr>
          <w:rFonts w:ascii="宋体" w:hAnsi="宋体" w:hint="eastAsia"/>
          <w:szCs w:val="21"/>
        </w:rPr>
        <w:t>成品保护由吊顶系统承建商负责。竣工验收前所有氟碳漆喷涂表面和粉末静电喷涂以塑料薄膜覆盖保护，车站装修工程基本竣工并完成地面清洁工作后，由业主确定揭除薄膜的时间。</w:t>
      </w:r>
    </w:p>
    <w:p w:rsidR="00FD1754" w:rsidRPr="005B29DF" w:rsidRDefault="00524C84">
      <w:pPr>
        <w:pStyle w:val="03"/>
        <w:tabs>
          <w:tab w:val="left" w:pos="0"/>
        </w:tabs>
        <w:spacing w:before="156"/>
        <w:outlineLvl w:val="5"/>
        <w:rPr>
          <w:rFonts w:asciiTheme="minorHAnsi" w:eastAsiaTheme="minorEastAsia" w:hAnsiTheme="minorHAnsi"/>
          <w:b/>
          <w:bCs/>
          <w:kern w:val="2"/>
          <w:sz w:val="24"/>
        </w:rPr>
      </w:pPr>
      <w:r w:rsidRPr="005B29DF">
        <w:rPr>
          <w:rFonts w:asciiTheme="minorHAnsi" w:eastAsiaTheme="minorEastAsia" w:hAnsiTheme="minorHAnsi" w:hint="eastAsia"/>
          <w:b/>
          <w:bCs/>
          <w:kern w:val="2"/>
          <w:sz w:val="24"/>
        </w:rPr>
        <w:t>2 公共区天然石材</w:t>
      </w:r>
    </w:p>
    <w:p w:rsidR="00FD1754" w:rsidRPr="005B29DF" w:rsidRDefault="00524C84">
      <w:pPr>
        <w:spacing w:line="360" w:lineRule="auto"/>
        <w:ind w:firstLineChars="200" w:firstLine="420"/>
        <w:rPr>
          <w:rFonts w:ascii="宋体" w:hAnsi="宋体"/>
          <w:szCs w:val="21"/>
        </w:rPr>
      </w:pPr>
      <w:r w:rsidRPr="005B29DF">
        <w:rPr>
          <w:rFonts w:ascii="宋体" w:hAnsi="宋体" w:hint="eastAsia"/>
          <w:szCs w:val="21"/>
        </w:rPr>
        <w:t>2.1</w:t>
      </w:r>
      <w:r w:rsidRPr="005B29DF">
        <w:rPr>
          <w:rFonts w:ascii="宋体" w:hAnsi="宋体" w:hint="eastAsia"/>
          <w:szCs w:val="21"/>
        </w:rPr>
        <w:t>施工内容</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车站公共区及出入口墙面、地面、楼梯、止灰带地面建筑部分的花岗石板材、安装附件等的安装。</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2.1.2</w:t>
      </w:r>
      <w:r w:rsidRPr="005B29DF">
        <w:rPr>
          <w:rFonts w:ascii="宋体" w:hAnsi="宋体" w:hint="eastAsia"/>
          <w:szCs w:val="21"/>
        </w:rPr>
        <w:t>验收规范</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 xml:space="preserve">GB/T 18601-2009 </w:t>
      </w:r>
      <w:r w:rsidRPr="005B29DF">
        <w:rPr>
          <w:rFonts w:ascii="宋体" w:hAnsi="宋体" w:hint="eastAsia"/>
          <w:szCs w:val="21"/>
        </w:rPr>
        <w:t>天然花岗石建筑板材</w:t>
      </w:r>
    </w:p>
    <w:p w:rsidR="00FD1754" w:rsidRPr="005B29DF" w:rsidRDefault="00524C84">
      <w:pPr>
        <w:tabs>
          <w:tab w:val="left" w:pos="0"/>
        </w:tabs>
        <w:spacing w:line="360" w:lineRule="auto"/>
        <w:ind w:firstLineChars="200" w:firstLine="420"/>
        <w:rPr>
          <w:rFonts w:ascii="宋体" w:hAnsi="宋体"/>
          <w:szCs w:val="21"/>
        </w:rPr>
      </w:pPr>
      <w:r w:rsidRPr="005B29DF">
        <w:rPr>
          <w:rStyle w:val="afff3"/>
          <w:rFonts w:ascii="宋体" w:eastAsia="宋体" w:hAnsi="宋体" w:cs="宋体"/>
          <w:b w:val="0"/>
          <w:bCs w:val="0"/>
          <w:szCs w:val="21"/>
        </w:rPr>
        <w:t>GB/T 9966.8-2008</w:t>
      </w:r>
      <w:r w:rsidRPr="005B29DF">
        <w:rPr>
          <w:rFonts w:ascii="宋体" w:hAnsi="宋体" w:hint="eastAsia"/>
          <w:szCs w:val="21"/>
        </w:rPr>
        <w:t xml:space="preserve">  </w:t>
      </w:r>
      <w:r w:rsidRPr="005B29DF">
        <w:rPr>
          <w:rFonts w:ascii="宋体" w:hAnsi="宋体" w:hint="eastAsia"/>
          <w:szCs w:val="21"/>
        </w:rPr>
        <w:t>天然饰面石材试验方法</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 xml:space="preserve">GB/T23261-2009  </w:t>
      </w:r>
      <w:r w:rsidRPr="005B29DF">
        <w:rPr>
          <w:rFonts w:ascii="宋体" w:hAnsi="宋体" w:hint="eastAsia"/>
          <w:szCs w:val="21"/>
        </w:rPr>
        <w:t>石材用建筑密封胶</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 xml:space="preserve">GB 700-2006     </w:t>
      </w:r>
      <w:r w:rsidRPr="005B29DF">
        <w:rPr>
          <w:rFonts w:ascii="宋体" w:hAnsi="宋体" w:hint="eastAsia"/>
          <w:szCs w:val="21"/>
        </w:rPr>
        <w:t>碳素结构钢</w:t>
      </w:r>
    </w:p>
    <w:p w:rsidR="00FD1754" w:rsidRPr="005B29DF" w:rsidRDefault="00524C84">
      <w:pPr>
        <w:tabs>
          <w:tab w:val="left" w:pos="0"/>
        </w:tabs>
        <w:spacing w:line="360" w:lineRule="auto"/>
        <w:ind w:firstLineChars="200" w:firstLine="420"/>
        <w:rPr>
          <w:rFonts w:ascii="宋体" w:hAnsi="宋体"/>
          <w:szCs w:val="21"/>
        </w:rPr>
      </w:pPr>
      <w:r w:rsidRPr="005B29DF">
        <w:rPr>
          <w:rStyle w:val="afff3"/>
          <w:rFonts w:ascii="宋体" w:eastAsia="宋体" w:hAnsi="宋体" w:cs="宋体"/>
          <w:b w:val="0"/>
          <w:bCs w:val="0"/>
          <w:szCs w:val="21"/>
        </w:rPr>
        <w:t>GB/T 3280-2015</w:t>
      </w:r>
      <w:r w:rsidRPr="005B29DF">
        <w:rPr>
          <w:rFonts w:ascii="宋体" w:hAnsi="宋体" w:hint="eastAsia"/>
          <w:szCs w:val="21"/>
        </w:rPr>
        <w:t xml:space="preserve">  </w:t>
      </w:r>
      <w:r w:rsidRPr="005B29DF">
        <w:rPr>
          <w:rFonts w:ascii="宋体" w:hAnsi="宋体" w:hint="eastAsia"/>
          <w:szCs w:val="21"/>
        </w:rPr>
        <w:t>不锈钢冷轧钢板和钢带</w:t>
      </w:r>
    </w:p>
    <w:p w:rsidR="00FD1754" w:rsidRPr="005B29DF" w:rsidRDefault="00524C84">
      <w:pPr>
        <w:pStyle w:val="30"/>
        <w:keepNext w:val="0"/>
        <w:keepLines w:val="0"/>
        <w:widowControl/>
        <w:ind w:firstLine="420"/>
        <w:rPr>
          <w:rFonts w:ascii="宋体" w:hAnsi="宋体"/>
          <w:szCs w:val="21"/>
        </w:rPr>
      </w:pPr>
      <w:r w:rsidRPr="005B29DF">
        <w:rPr>
          <w:rFonts w:ascii="宋体" w:eastAsia="宋体" w:hAnsi="宋体" w:cs="宋体" w:hint="eastAsia"/>
          <w:b w:val="0"/>
          <w:bCs w:val="0"/>
          <w:sz w:val="21"/>
          <w:szCs w:val="21"/>
        </w:rPr>
        <w:t xml:space="preserve">GB/T </w:t>
      </w:r>
      <w:r w:rsidRPr="005B29DF">
        <w:rPr>
          <w:rStyle w:val="afff3"/>
          <w:rFonts w:ascii="宋体" w:eastAsia="宋体" w:hAnsi="宋体" w:cs="宋体" w:hint="eastAsia"/>
          <w:sz w:val="21"/>
          <w:szCs w:val="21"/>
        </w:rPr>
        <w:t>13912-2020</w:t>
      </w:r>
      <w:r w:rsidRPr="005B29DF">
        <w:rPr>
          <w:rFonts w:ascii="宋体" w:hAnsi="宋体" w:hint="eastAsia"/>
          <w:szCs w:val="21"/>
        </w:rPr>
        <w:t xml:space="preserve"> </w:t>
      </w:r>
      <w:r w:rsidRPr="005B29DF">
        <w:rPr>
          <w:b w:val="0"/>
          <w:bCs w:val="0"/>
          <w:sz w:val="21"/>
          <w:szCs w:val="21"/>
        </w:rPr>
        <w:t>金属覆盖层 钢铁制件热浸镀锌层 技术要求及试验方法</w:t>
      </w:r>
    </w:p>
    <w:p w:rsidR="00FD1754" w:rsidRPr="005B29DF" w:rsidRDefault="00524C84">
      <w:pPr>
        <w:pStyle w:val="30"/>
        <w:keepNext w:val="0"/>
        <w:keepLines w:val="0"/>
        <w:widowControl/>
        <w:ind w:firstLine="420"/>
        <w:rPr>
          <w:rFonts w:ascii="宋体" w:eastAsia="宋体" w:hAnsi="宋体" w:cs="宋体"/>
          <w:b w:val="0"/>
          <w:bCs w:val="0"/>
          <w:sz w:val="21"/>
          <w:szCs w:val="21"/>
        </w:rPr>
      </w:pPr>
      <w:r w:rsidRPr="005B29DF">
        <w:rPr>
          <w:rStyle w:val="afff3"/>
          <w:rFonts w:ascii="宋体" w:eastAsia="宋体" w:hAnsi="宋体" w:cs="宋体"/>
          <w:sz w:val="21"/>
          <w:szCs w:val="21"/>
        </w:rPr>
        <w:t>GB 50068-2018</w:t>
      </w:r>
      <w:r w:rsidRPr="005B29DF">
        <w:rPr>
          <w:rFonts w:ascii="宋体" w:eastAsia="宋体" w:hAnsi="宋体" w:cs="宋体" w:hint="eastAsia"/>
          <w:b w:val="0"/>
          <w:bCs w:val="0"/>
          <w:sz w:val="21"/>
          <w:szCs w:val="21"/>
        </w:rPr>
        <w:t xml:space="preserve">   </w:t>
      </w:r>
      <w:r w:rsidRPr="005B29DF">
        <w:rPr>
          <w:rFonts w:asciiTheme="minorEastAsia" w:hAnsiTheme="minorEastAsia" w:cstheme="minorEastAsia" w:hint="eastAsia"/>
          <w:b w:val="0"/>
          <w:bCs w:val="0"/>
          <w:sz w:val="21"/>
          <w:szCs w:val="21"/>
        </w:rPr>
        <w:t>建筑结构可靠性设计统一标准</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 xml:space="preserve">GB/T 20878-2007 </w:t>
      </w:r>
      <w:r w:rsidRPr="005B29DF">
        <w:rPr>
          <w:rFonts w:ascii="宋体" w:hAnsi="宋体" w:hint="eastAsia"/>
          <w:szCs w:val="21"/>
        </w:rPr>
        <w:t>不锈钢和耐热钢</w:t>
      </w:r>
      <w:r w:rsidRPr="005B29DF">
        <w:rPr>
          <w:rFonts w:ascii="宋体" w:hAnsi="宋体" w:hint="eastAsia"/>
          <w:szCs w:val="21"/>
        </w:rPr>
        <w:t xml:space="preserve"> </w:t>
      </w:r>
      <w:r w:rsidRPr="005B29DF">
        <w:rPr>
          <w:rFonts w:ascii="宋体" w:hAnsi="宋体" w:hint="eastAsia"/>
          <w:szCs w:val="21"/>
        </w:rPr>
        <w:t>牌号及化学成分</w:t>
      </w:r>
    </w:p>
    <w:p w:rsidR="00FD1754" w:rsidRPr="005B29DF" w:rsidRDefault="00524C84">
      <w:pPr>
        <w:pStyle w:val="30"/>
        <w:keepNext w:val="0"/>
        <w:keepLines w:val="0"/>
        <w:widowControl/>
        <w:ind w:firstLine="420"/>
        <w:rPr>
          <w:rFonts w:ascii="宋体" w:hAnsi="宋体"/>
          <w:szCs w:val="21"/>
        </w:rPr>
      </w:pPr>
      <w:r w:rsidRPr="005B29DF">
        <w:rPr>
          <w:rFonts w:ascii="宋体" w:hAnsi="宋体" w:hint="eastAsia"/>
          <w:b w:val="0"/>
          <w:bCs w:val="0"/>
          <w:sz w:val="21"/>
          <w:szCs w:val="21"/>
        </w:rPr>
        <w:t>GB/T 6414-2017</w:t>
      </w:r>
      <w:r w:rsidRPr="005B29DF">
        <w:rPr>
          <w:rFonts w:ascii="宋体" w:hAnsi="宋体" w:hint="eastAsia"/>
          <w:szCs w:val="21"/>
        </w:rPr>
        <w:t xml:space="preserve">  </w:t>
      </w:r>
      <w:r w:rsidRPr="005B29DF">
        <w:rPr>
          <w:rFonts w:ascii="宋体" w:hAnsi="宋体" w:hint="eastAsia"/>
          <w:b w:val="0"/>
          <w:bCs w:val="0"/>
          <w:sz w:val="21"/>
          <w:szCs w:val="21"/>
        </w:rPr>
        <w:t>铸件</w:t>
      </w:r>
      <w:r w:rsidRPr="005B29DF">
        <w:rPr>
          <w:rFonts w:ascii="宋体" w:hAnsi="宋体" w:hint="eastAsia"/>
          <w:b w:val="0"/>
          <w:bCs w:val="0"/>
          <w:sz w:val="21"/>
          <w:szCs w:val="21"/>
        </w:rPr>
        <w:t xml:space="preserve"> </w:t>
      </w:r>
      <w:r w:rsidRPr="005B29DF">
        <w:rPr>
          <w:rFonts w:ascii="宋体" w:hAnsi="宋体" w:hint="eastAsia"/>
          <w:b w:val="0"/>
          <w:bCs w:val="0"/>
          <w:sz w:val="21"/>
          <w:szCs w:val="21"/>
        </w:rPr>
        <w:t>尺寸公差</w:t>
      </w:r>
      <w:r w:rsidRPr="005B29DF">
        <w:rPr>
          <w:b w:val="0"/>
          <w:bCs w:val="0"/>
          <w:sz w:val="21"/>
          <w:szCs w:val="21"/>
        </w:rPr>
        <w:t>、几何公差与机械加工余量</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 xml:space="preserve">GB 8624-2012    </w:t>
      </w:r>
      <w:r w:rsidRPr="005B29DF">
        <w:rPr>
          <w:rFonts w:ascii="宋体" w:hAnsi="宋体" w:hint="eastAsia"/>
          <w:szCs w:val="21"/>
        </w:rPr>
        <w:t>建筑材料及制品燃烧性能分级</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 xml:space="preserve">GB 50210-2018 </w:t>
      </w:r>
      <w:r w:rsidRPr="005B29DF">
        <w:rPr>
          <w:rFonts w:ascii="宋体" w:hAnsi="宋体" w:hint="eastAsia"/>
          <w:szCs w:val="21"/>
        </w:rPr>
        <w:t>建筑装饰装修工程质量验收标准</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 xml:space="preserve">GB50209-2010  </w:t>
      </w:r>
      <w:r w:rsidRPr="005B29DF">
        <w:rPr>
          <w:rFonts w:ascii="宋体" w:hAnsi="宋体" w:hint="eastAsia"/>
          <w:szCs w:val="21"/>
        </w:rPr>
        <w:t>建筑地面工程施工质量验收规范</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 xml:space="preserve">GB6566-2010  </w:t>
      </w:r>
      <w:r w:rsidRPr="005B29DF">
        <w:rPr>
          <w:rFonts w:ascii="宋体" w:hAnsi="宋体" w:hint="eastAsia"/>
          <w:szCs w:val="21"/>
        </w:rPr>
        <w:t>建筑材料放射性核素限量</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 xml:space="preserve">GB50325-2020  </w:t>
      </w:r>
      <w:r w:rsidRPr="005B29DF">
        <w:rPr>
          <w:rFonts w:ascii="宋体" w:hAnsi="宋体" w:hint="eastAsia"/>
          <w:szCs w:val="21"/>
        </w:rPr>
        <w:t>民用建筑工程室内环境污染控制标准</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 xml:space="preserve">GB50763-2012 </w:t>
      </w:r>
      <w:r w:rsidRPr="005B29DF">
        <w:rPr>
          <w:rFonts w:ascii="宋体" w:hAnsi="宋体" w:hint="eastAsia"/>
          <w:szCs w:val="21"/>
        </w:rPr>
        <w:t>无障碍设计规范</w:t>
      </w:r>
    </w:p>
    <w:p w:rsidR="00FD1754" w:rsidRPr="005B29DF" w:rsidRDefault="00524C84">
      <w:pPr>
        <w:spacing w:line="360" w:lineRule="auto"/>
        <w:rPr>
          <w:rFonts w:ascii="宋体" w:hAnsi="宋体"/>
          <w:szCs w:val="21"/>
        </w:rPr>
      </w:pPr>
      <w:r w:rsidRPr="005B29DF">
        <w:rPr>
          <w:rFonts w:ascii="宋体" w:hAnsi="宋体" w:hint="eastAsia"/>
          <w:szCs w:val="21"/>
        </w:rPr>
        <w:t>2.1.3</w:t>
      </w:r>
      <w:r w:rsidRPr="005B29DF">
        <w:rPr>
          <w:rFonts w:ascii="宋体" w:hAnsi="宋体" w:hint="eastAsia"/>
          <w:szCs w:val="21"/>
        </w:rPr>
        <w:t>材料要求</w:t>
      </w:r>
    </w:p>
    <w:p w:rsidR="00FD1754" w:rsidRPr="005B29DF" w:rsidRDefault="00524C84">
      <w:pPr>
        <w:spacing w:line="360" w:lineRule="auto"/>
        <w:ind w:firstLineChars="200" w:firstLine="420"/>
        <w:rPr>
          <w:rFonts w:ascii="宋体" w:hAnsi="宋体"/>
          <w:szCs w:val="21"/>
        </w:rPr>
      </w:pPr>
      <w:r w:rsidRPr="005B29DF">
        <w:rPr>
          <w:rFonts w:hint="eastAsia"/>
        </w:rPr>
        <w:t>2.1.3</w:t>
      </w:r>
      <w:r w:rsidRPr="005B29DF">
        <w:rPr>
          <w:rFonts w:ascii="宋体" w:hAnsi="宋体" w:hint="eastAsia"/>
          <w:szCs w:val="21"/>
        </w:rPr>
        <w:t>.1</w:t>
      </w:r>
      <w:r w:rsidRPr="005B29DF">
        <w:rPr>
          <w:rFonts w:ascii="宋体" w:hAnsi="宋体" w:hint="eastAsia"/>
          <w:szCs w:val="21"/>
        </w:rPr>
        <w:t>材料定义</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1</w:t>
      </w:r>
      <w:r w:rsidRPr="005B29DF">
        <w:rPr>
          <w:rFonts w:ascii="宋体" w:hAnsi="宋体" w:hint="eastAsia"/>
          <w:szCs w:val="21"/>
        </w:rPr>
        <w:t>）地面（天然石材）（</w:t>
      </w:r>
      <w:r w:rsidRPr="005B29DF">
        <w:rPr>
          <w:rFonts w:ascii="宋体" w:hAnsi="宋体" w:hint="eastAsia"/>
          <w:szCs w:val="21"/>
        </w:rPr>
        <w:t xml:space="preserve"> </w:t>
      </w:r>
      <w:r w:rsidRPr="005B29DF">
        <w:rPr>
          <w:rFonts w:ascii="宋体" w:hAnsi="宋体" w:hint="eastAsia"/>
          <w:szCs w:val="21"/>
        </w:rPr>
        <w:t>花岗岩可选用国标编号</w:t>
      </w:r>
      <w:r w:rsidRPr="005B29DF">
        <w:rPr>
          <w:rFonts w:ascii="宋体" w:hAnsi="宋体" w:hint="eastAsia"/>
          <w:szCs w:val="21"/>
        </w:rPr>
        <w:t>G3540</w:t>
      </w:r>
      <w:r w:rsidRPr="005B29DF">
        <w:rPr>
          <w:rFonts w:ascii="宋体" w:hAnsi="宋体" w:hint="eastAsia"/>
          <w:szCs w:val="21"/>
        </w:rPr>
        <w:t>、</w:t>
      </w:r>
      <w:r w:rsidRPr="005B29DF">
        <w:rPr>
          <w:rFonts w:ascii="宋体" w:hAnsi="宋体" w:hint="eastAsia"/>
          <w:szCs w:val="21"/>
        </w:rPr>
        <w:t>G3555</w:t>
      </w:r>
      <w:r w:rsidRPr="005B29DF">
        <w:rPr>
          <w:rFonts w:ascii="宋体" w:hAnsi="宋体" w:hint="eastAsia"/>
          <w:szCs w:val="21"/>
        </w:rPr>
        <w:t>、</w:t>
      </w:r>
      <w:r w:rsidRPr="005B29DF">
        <w:rPr>
          <w:rFonts w:ascii="宋体" w:hAnsi="宋体" w:hint="eastAsia"/>
          <w:szCs w:val="21"/>
        </w:rPr>
        <w:t>M4405</w:t>
      </w:r>
      <w:r w:rsidRPr="005B29DF">
        <w:rPr>
          <w:rFonts w:ascii="宋体" w:hAnsi="宋体" w:hint="eastAsia"/>
          <w:szCs w:val="21"/>
        </w:rPr>
        <w:t>、</w:t>
      </w:r>
      <w:r w:rsidRPr="005B29DF">
        <w:rPr>
          <w:rFonts w:ascii="宋体" w:hAnsi="宋体" w:hint="eastAsia"/>
          <w:szCs w:val="21"/>
        </w:rPr>
        <w:t>M4443</w:t>
      </w:r>
      <w:r w:rsidRPr="005B29DF">
        <w:rPr>
          <w:rFonts w:ascii="宋体" w:hAnsi="宋体" w:hint="eastAsia"/>
          <w:szCs w:val="21"/>
        </w:rPr>
        <w:t>）</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站内标准板材：</w:t>
      </w:r>
      <w:r w:rsidRPr="005B29DF">
        <w:rPr>
          <w:rFonts w:ascii="宋体" w:hAnsi="宋体" w:hint="eastAsia"/>
          <w:szCs w:val="21"/>
        </w:rPr>
        <w:t>600mm</w:t>
      </w:r>
      <w:r w:rsidRPr="005B29DF">
        <w:rPr>
          <w:rFonts w:ascii="宋体" w:hAnsi="宋体" w:hint="eastAsia"/>
          <w:szCs w:val="21"/>
        </w:rPr>
        <w:t>×</w:t>
      </w:r>
      <w:r w:rsidRPr="005B29DF">
        <w:rPr>
          <w:rFonts w:ascii="宋体" w:hAnsi="宋体" w:hint="eastAsia"/>
          <w:szCs w:val="21"/>
        </w:rPr>
        <w:t>1200mm</w:t>
      </w:r>
      <w:r w:rsidRPr="005B29DF">
        <w:rPr>
          <w:rFonts w:ascii="宋体" w:hAnsi="宋体" w:hint="eastAsia"/>
          <w:szCs w:val="21"/>
        </w:rPr>
        <w:t>×</w:t>
      </w:r>
      <w:r w:rsidRPr="005B29DF">
        <w:rPr>
          <w:rFonts w:ascii="宋体" w:hAnsi="宋体" w:hint="eastAsia"/>
          <w:szCs w:val="21"/>
        </w:rPr>
        <w:t>25mm</w:t>
      </w:r>
      <w:r w:rsidRPr="005B29DF">
        <w:rPr>
          <w:rFonts w:ascii="宋体" w:hAnsi="宋体" w:hint="eastAsia"/>
          <w:szCs w:val="21"/>
        </w:rPr>
        <w:t>灰色麻白花岗石板材；</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非标准板材：各种其他尺寸及形状的灰色麻白花岗石板材，尺寸小于标准板材。</w:t>
      </w:r>
    </w:p>
    <w:p w:rsidR="00FD1754" w:rsidRPr="005B29DF" w:rsidRDefault="00524C84">
      <w:pPr>
        <w:tabs>
          <w:tab w:val="left" w:pos="0"/>
        </w:tabs>
        <w:spacing w:line="360" w:lineRule="auto"/>
        <w:ind w:firstLineChars="200" w:firstLine="420"/>
        <w:rPr>
          <w:rFonts w:ascii="宋体" w:eastAsia="宋体" w:hAnsi="宋体" w:cs="宋体"/>
          <w:sz w:val="28"/>
        </w:rPr>
      </w:pPr>
      <w:r w:rsidRPr="005B29DF">
        <w:rPr>
          <w:rFonts w:ascii="宋体" w:hAnsi="宋体" w:hint="eastAsia"/>
          <w:szCs w:val="21"/>
        </w:rPr>
        <w:t>特殊板材：设备检修井盖板芝麻白花岗石板材（连不锈钢框）</w:t>
      </w:r>
      <w:r w:rsidRPr="005B29DF">
        <w:rPr>
          <w:rFonts w:ascii="宋体" w:eastAsia="宋体" w:hAnsi="宋体" w:cs="宋体"/>
          <w:sz w:val="28"/>
        </w:rPr>
        <w:t>。</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2)</w:t>
      </w:r>
      <w:r w:rsidRPr="005B29DF">
        <w:rPr>
          <w:rFonts w:ascii="宋体" w:hAnsi="宋体" w:hint="eastAsia"/>
          <w:szCs w:val="21"/>
        </w:rPr>
        <w:t>楼梯天然石材</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楼梯踏步：</w:t>
      </w:r>
      <w:r w:rsidRPr="005B29DF">
        <w:rPr>
          <w:rFonts w:ascii="宋体" w:hAnsi="宋体" w:hint="eastAsia"/>
          <w:szCs w:val="21"/>
        </w:rPr>
        <w:t>200mm</w:t>
      </w:r>
      <w:r w:rsidRPr="005B29DF">
        <w:rPr>
          <w:rFonts w:ascii="宋体" w:hAnsi="宋体" w:hint="eastAsia"/>
          <w:szCs w:val="21"/>
        </w:rPr>
        <w:t>×</w:t>
      </w:r>
      <w:r w:rsidRPr="005B29DF">
        <w:rPr>
          <w:rFonts w:ascii="宋体" w:hAnsi="宋体" w:hint="eastAsia"/>
          <w:szCs w:val="21"/>
        </w:rPr>
        <w:t>30mm</w:t>
      </w:r>
      <w:r w:rsidRPr="005B29DF">
        <w:rPr>
          <w:rFonts w:ascii="宋体" w:hAnsi="宋体" w:hint="eastAsia"/>
          <w:szCs w:val="21"/>
        </w:rPr>
        <w:t>及</w:t>
      </w:r>
      <w:r w:rsidRPr="005B29DF">
        <w:rPr>
          <w:rFonts w:ascii="宋体" w:hAnsi="宋体" w:hint="eastAsia"/>
          <w:szCs w:val="21"/>
        </w:rPr>
        <w:t>120mm</w:t>
      </w:r>
      <w:r w:rsidRPr="005B29DF">
        <w:rPr>
          <w:rFonts w:ascii="宋体" w:hAnsi="宋体" w:hint="eastAsia"/>
          <w:szCs w:val="21"/>
        </w:rPr>
        <w:t>×</w:t>
      </w:r>
      <w:r w:rsidRPr="005B29DF">
        <w:rPr>
          <w:rFonts w:ascii="宋体" w:hAnsi="宋体" w:hint="eastAsia"/>
          <w:szCs w:val="21"/>
        </w:rPr>
        <w:t>20mm</w:t>
      </w:r>
      <w:r w:rsidRPr="005B29DF">
        <w:rPr>
          <w:rFonts w:ascii="宋体" w:hAnsi="宋体" w:hint="eastAsia"/>
          <w:szCs w:val="21"/>
        </w:rPr>
        <w:t>芝麻白花岗石块材，长度见车站施工图。</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4)</w:t>
      </w:r>
      <w:r w:rsidRPr="005B29DF">
        <w:rPr>
          <w:rFonts w:ascii="宋体" w:hAnsi="宋体" w:hint="eastAsia"/>
          <w:szCs w:val="21"/>
        </w:rPr>
        <w:t>楼梯止灰带：</w:t>
      </w:r>
      <w:r w:rsidRPr="005B29DF">
        <w:rPr>
          <w:rFonts w:ascii="宋体" w:hAnsi="宋体" w:hint="eastAsia"/>
          <w:szCs w:val="21"/>
        </w:rPr>
        <w:t>20mm</w:t>
      </w:r>
      <w:r w:rsidRPr="005B29DF">
        <w:rPr>
          <w:rFonts w:ascii="宋体" w:hAnsi="宋体" w:hint="eastAsia"/>
          <w:szCs w:val="21"/>
        </w:rPr>
        <w:t>厚芝麻白花岗石，尺寸见车站施工图。</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5)</w:t>
      </w:r>
      <w:r w:rsidRPr="005B29DF">
        <w:rPr>
          <w:rFonts w:ascii="宋体" w:hAnsi="宋体" w:hint="eastAsia"/>
          <w:szCs w:val="21"/>
        </w:rPr>
        <w:t>相关建筑材料：水泥、混凝土、石材用密封胶。</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6)</w:t>
      </w:r>
      <w:r w:rsidRPr="005B29DF">
        <w:rPr>
          <w:rFonts w:ascii="宋体" w:hAnsi="宋体" w:hint="eastAsia"/>
          <w:szCs w:val="21"/>
        </w:rPr>
        <w:t>变形缝</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车站主体与附属结构之间的结构沉降缝，采用</w:t>
      </w:r>
      <w:r w:rsidRPr="005B29DF">
        <w:rPr>
          <w:rFonts w:ascii="宋体" w:hAnsi="宋体" w:hint="eastAsia"/>
          <w:szCs w:val="21"/>
        </w:rPr>
        <w:t>32mm</w:t>
      </w:r>
      <w:r w:rsidRPr="005B29DF">
        <w:rPr>
          <w:rFonts w:ascii="宋体" w:hAnsi="宋体" w:hint="eastAsia"/>
          <w:szCs w:val="21"/>
        </w:rPr>
        <w:t>成品铝型材沉降缝。</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公共区地面</w:t>
      </w:r>
      <w:r w:rsidRPr="005B29DF">
        <w:rPr>
          <w:rFonts w:ascii="宋体" w:hAnsi="宋体" w:hint="eastAsia"/>
          <w:szCs w:val="21"/>
        </w:rPr>
        <w:t>8mm</w:t>
      </w:r>
      <w:r w:rsidRPr="005B29DF">
        <w:rPr>
          <w:rFonts w:ascii="宋体" w:hAnsi="宋体" w:hint="eastAsia"/>
          <w:szCs w:val="21"/>
        </w:rPr>
        <w:t>成品不锈钢伸缩缝，在以下部位设置：花岗石板材之间；地面板材与墙面踢脚之间。</w:t>
      </w:r>
    </w:p>
    <w:p w:rsidR="00FD1754" w:rsidRPr="005B29DF" w:rsidRDefault="00524C84">
      <w:pPr>
        <w:spacing w:line="360" w:lineRule="auto"/>
        <w:ind w:firstLineChars="200" w:firstLine="420"/>
        <w:rPr>
          <w:rFonts w:ascii="宋体" w:hAnsi="宋体"/>
          <w:szCs w:val="21"/>
        </w:rPr>
      </w:pPr>
      <w:r w:rsidRPr="005B29DF">
        <w:rPr>
          <w:rFonts w:ascii="宋体" w:hAnsi="宋体" w:hint="eastAsia"/>
          <w:szCs w:val="21"/>
        </w:rPr>
        <w:t>2.1.3.2.</w:t>
      </w:r>
      <w:r w:rsidRPr="005B29DF">
        <w:rPr>
          <w:rFonts w:ascii="宋体" w:hAnsi="宋体" w:hint="eastAsia"/>
          <w:szCs w:val="21"/>
        </w:rPr>
        <w:t>材料技术要求</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w:t>
      </w:r>
      <w:r w:rsidRPr="005B29DF">
        <w:rPr>
          <w:rFonts w:ascii="宋体" w:hAnsi="宋体" w:hint="eastAsia"/>
          <w:szCs w:val="21"/>
        </w:rPr>
        <w:t>1</w:t>
      </w:r>
      <w:r w:rsidRPr="005B29DF">
        <w:rPr>
          <w:rFonts w:ascii="宋体" w:hAnsi="宋体" w:hint="eastAsia"/>
          <w:szCs w:val="21"/>
        </w:rPr>
        <w:t>）地面、墙面花岗石板材的技术要求和检验方法应符合表</w:t>
      </w:r>
      <w:r w:rsidRPr="005B29DF">
        <w:rPr>
          <w:rFonts w:ascii="宋体" w:hAnsi="宋体" w:hint="eastAsia"/>
          <w:szCs w:val="21"/>
        </w:rPr>
        <w:t>1</w:t>
      </w:r>
      <w:r w:rsidRPr="005B29DF">
        <w:rPr>
          <w:rFonts w:ascii="宋体" w:hAnsi="宋体" w:hint="eastAsia"/>
          <w:szCs w:val="21"/>
        </w:rPr>
        <w:t>规定。</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 xml:space="preserve">                                                            </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表</w:t>
      </w:r>
      <w:r w:rsidRPr="005B29DF">
        <w:rPr>
          <w:rFonts w:ascii="宋体" w:hAnsi="宋体" w:hint="eastAsia"/>
          <w:szCs w:val="21"/>
        </w:rPr>
        <w:t xml:space="preserve"> 1</w:t>
      </w:r>
    </w:p>
    <w:tbl>
      <w:tblPr>
        <w:tblStyle w:val="affe"/>
        <w:tblW w:w="0" w:type="auto"/>
        <w:jc w:val="center"/>
        <w:tblLayout w:type="fixed"/>
        <w:tblLook w:val="04A0" w:firstRow="1" w:lastRow="0" w:firstColumn="1" w:lastColumn="0" w:noHBand="0" w:noVBand="1"/>
      </w:tblPr>
      <w:tblGrid>
        <w:gridCol w:w="2835"/>
        <w:gridCol w:w="2835"/>
        <w:gridCol w:w="2835"/>
      </w:tblGrid>
      <w:tr w:rsidR="00FD1754" w:rsidRPr="005B29DF">
        <w:trPr>
          <w:trHeight w:val="369"/>
          <w:jc w:val="center"/>
        </w:trPr>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检验项目</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检验要求</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检验方法</w:t>
            </w:r>
          </w:p>
        </w:tc>
      </w:tr>
      <w:tr w:rsidR="00FD1754" w:rsidRPr="005B29DF">
        <w:trPr>
          <w:trHeight w:val="369"/>
          <w:jc w:val="center"/>
        </w:trPr>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外观质量</w:t>
            </w:r>
          </w:p>
        </w:tc>
        <w:tc>
          <w:tcPr>
            <w:tcW w:w="283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优等品</w:t>
            </w:r>
          </w:p>
        </w:tc>
        <w:tc>
          <w:tcPr>
            <w:tcW w:w="283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GB/T 18601-2009</w:t>
            </w:r>
          </w:p>
        </w:tc>
      </w:tr>
      <w:tr w:rsidR="00FD1754" w:rsidRPr="005B29DF">
        <w:trPr>
          <w:trHeight w:val="369"/>
          <w:jc w:val="center"/>
        </w:trPr>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边长偏差</w:t>
            </w:r>
          </w:p>
        </w:tc>
        <w:tc>
          <w:tcPr>
            <w:tcW w:w="283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-1mm</w:t>
            </w:r>
          </w:p>
        </w:tc>
        <w:tc>
          <w:tcPr>
            <w:tcW w:w="283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用钢直尺检查</w:t>
            </w:r>
          </w:p>
        </w:tc>
      </w:tr>
      <w:tr w:rsidR="00FD1754" w:rsidRPr="005B29DF">
        <w:trPr>
          <w:trHeight w:val="369"/>
          <w:jc w:val="center"/>
        </w:trPr>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厚度偏差</w:t>
            </w:r>
          </w:p>
        </w:tc>
        <w:tc>
          <w:tcPr>
            <w:tcW w:w="283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w:t>
            </w:r>
            <w:r w:rsidRPr="005B29DF">
              <w:rPr>
                <w:rFonts w:ascii="宋体" w:hAnsi="宋体" w:hint="eastAsia"/>
                <w:szCs w:val="21"/>
              </w:rPr>
              <w:t>1mm</w:t>
            </w:r>
          </w:p>
        </w:tc>
        <w:tc>
          <w:tcPr>
            <w:tcW w:w="283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用游标卡尺检查</w:t>
            </w:r>
          </w:p>
        </w:tc>
      </w:tr>
      <w:tr w:rsidR="00FD1754" w:rsidRPr="005B29DF">
        <w:trPr>
          <w:trHeight w:val="369"/>
          <w:jc w:val="center"/>
        </w:trPr>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平面度偏差</w:t>
            </w:r>
          </w:p>
        </w:tc>
        <w:tc>
          <w:tcPr>
            <w:tcW w:w="283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0.5mm</w:t>
            </w:r>
          </w:p>
        </w:tc>
        <w:tc>
          <w:tcPr>
            <w:tcW w:w="283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用</w:t>
            </w:r>
            <w:r w:rsidRPr="005B29DF">
              <w:rPr>
                <w:rFonts w:ascii="宋体" w:hAnsi="宋体" w:hint="eastAsia"/>
                <w:szCs w:val="21"/>
              </w:rPr>
              <w:t>2m</w:t>
            </w:r>
            <w:r w:rsidRPr="005B29DF">
              <w:rPr>
                <w:rFonts w:ascii="宋体" w:hAnsi="宋体" w:hint="eastAsia"/>
                <w:szCs w:val="21"/>
              </w:rPr>
              <w:t>靠尺和塞尺检查</w:t>
            </w:r>
          </w:p>
        </w:tc>
      </w:tr>
      <w:tr w:rsidR="00FD1754" w:rsidRPr="005B29DF">
        <w:trPr>
          <w:trHeight w:val="369"/>
          <w:jc w:val="center"/>
        </w:trPr>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角度偏差</w:t>
            </w:r>
          </w:p>
        </w:tc>
        <w:tc>
          <w:tcPr>
            <w:tcW w:w="283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0.4mm</w:t>
            </w:r>
          </w:p>
        </w:tc>
        <w:tc>
          <w:tcPr>
            <w:tcW w:w="283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用直角检测尺检查</w:t>
            </w:r>
          </w:p>
        </w:tc>
      </w:tr>
      <w:tr w:rsidR="00FD1754" w:rsidRPr="005B29DF">
        <w:trPr>
          <w:trHeight w:val="369"/>
          <w:jc w:val="center"/>
        </w:trPr>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光泽度（镜面板）</w:t>
            </w:r>
          </w:p>
        </w:tc>
        <w:tc>
          <w:tcPr>
            <w:tcW w:w="283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w:t>
            </w:r>
            <w:r w:rsidRPr="005B29DF">
              <w:rPr>
                <w:rFonts w:ascii="宋体" w:hAnsi="宋体" w:hint="eastAsia"/>
                <w:szCs w:val="21"/>
              </w:rPr>
              <w:t>85</w:t>
            </w:r>
            <w:r w:rsidRPr="005B29DF">
              <w:rPr>
                <w:rFonts w:ascii="宋体" w:hAnsi="宋体" w:hint="eastAsia"/>
                <w:szCs w:val="21"/>
              </w:rPr>
              <w:t>°</w:t>
            </w:r>
          </w:p>
        </w:tc>
        <w:tc>
          <w:tcPr>
            <w:tcW w:w="283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GB/T 13891-2008</w:t>
            </w:r>
          </w:p>
        </w:tc>
      </w:tr>
      <w:tr w:rsidR="00FD1754" w:rsidRPr="005B29DF">
        <w:trPr>
          <w:trHeight w:val="369"/>
          <w:jc w:val="center"/>
        </w:trPr>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抗压强度</w:t>
            </w:r>
          </w:p>
        </w:tc>
        <w:tc>
          <w:tcPr>
            <w:tcW w:w="283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不小于</w:t>
            </w:r>
            <w:r w:rsidRPr="005B29DF">
              <w:rPr>
                <w:rFonts w:ascii="宋体" w:hAnsi="宋体" w:hint="eastAsia"/>
                <w:szCs w:val="21"/>
              </w:rPr>
              <w:t>100MPa</w:t>
            </w:r>
          </w:p>
        </w:tc>
        <w:tc>
          <w:tcPr>
            <w:tcW w:w="283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GB/T 9966-2020</w:t>
            </w:r>
          </w:p>
        </w:tc>
      </w:tr>
      <w:tr w:rsidR="00FD1754" w:rsidRPr="005B29DF">
        <w:trPr>
          <w:trHeight w:val="369"/>
          <w:jc w:val="center"/>
        </w:trPr>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抗弯强度</w:t>
            </w:r>
          </w:p>
        </w:tc>
        <w:tc>
          <w:tcPr>
            <w:tcW w:w="283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不小于</w:t>
            </w:r>
            <w:r w:rsidRPr="005B29DF">
              <w:rPr>
                <w:rFonts w:ascii="宋体" w:hAnsi="宋体" w:hint="eastAsia"/>
                <w:szCs w:val="21"/>
              </w:rPr>
              <w:t>10MPa</w:t>
            </w:r>
          </w:p>
        </w:tc>
        <w:tc>
          <w:tcPr>
            <w:tcW w:w="283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GB/T 9966-2020</w:t>
            </w:r>
          </w:p>
        </w:tc>
      </w:tr>
      <w:tr w:rsidR="00FD1754" w:rsidRPr="005B29DF">
        <w:trPr>
          <w:trHeight w:val="369"/>
          <w:jc w:val="center"/>
        </w:trPr>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耐磨性</w:t>
            </w:r>
          </w:p>
        </w:tc>
        <w:tc>
          <w:tcPr>
            <w:tcW w:w="283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不大于</w:t>
            </w:r>
            <w:r w:rsidRPr="005B29DF">
              <w:rPr>
                <w:rFonts w:ascii="宋体" w:hAnsi="宋体" w:hint="eastAsia"/>
                <w:szCs w:val="21"/>
              </w:rPr>
              <w:t>10g/cm2</w:t>
            </w:r>
          </w:p>
        </w:tc>
        <w:tc>
          <w:tcPr>
            <w:tcW w:w="283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GB/T 9966-2020</w:t>
            </w:r>
          </w:p>
        </w:tc>
      </w:tr>
      <w:tr w:rsidR="00FD1754" w:rsidRPr="005B29DF">
        <w:trPr>
          <w:trHeight w:val="369"/>
          <w:jc w:val="center"/>
        </w:trPr>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肖氏硬度</w:t>
            </w:r>
          </w:p>
        </w:tc>
        <w:tc>
          <w:tcPr>
            <w:tcW w:w="283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不小于</w:t>
            </w:r>
            <w:r w:rsidRPr="005B29DF">
              <w:rPr>
                <w:rFonts w:ascii="宋体" w:hAnsi="宋体" w:hint="eastAsia"/>
                <w:szCs w:val="21"/>
              </w:rPr>
              <w:t>80HSD</w:t>
            </w:r>
          </w:p>
        </w:tc>
        <w:tc>
          <w:tcPr>
            <w:tcW w:w="283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GB/T 9966-2020</w:t>
            </w:r>
          </w:p>
        </w:tc>
      </w:tr>
      <w:tr w:rsidR="00FD1754" w:rsidRPr="005B29DF">
        <w:trPr>
          <w:trHeight w:val="369"/>
          <w:jc w:val="center"/>
        </w:trPr>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吸水率</w:t>
            </w:r>
          </w:p>
        </w:tc>
        <w:tc>
          <w:tcPr>
            <w:tcW w:w="283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不大于</w:t>
            </w:r>
            <w:r w:rsidRPr="005B29DF">
              <w:rPr>
                <w:rFonts w:ascii="宋体" w:hAnsi="宋体" w:hint="eastAsia"/>
                <w:szCs w:val="21"/>
              </w:rPr>
              <w:t>1%</w:t>
            </w:r>
          </w:p>
        </w:tc>
        <w:tc>
          <w:tcPr>
            <w:tcW w:w="283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GB/T 9966-2021</w:t>
            </w:r>
          </w:p>
        </w:tc>
      </w:tr>
      <w:tr w:rsidR="00FD1754" w:rsidRPr="005B29DF">
        <w:trPr>
          <w:trHeight w:val="369"/>
          <w:jc w:val="center"/>
        </w:trPr>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放射性</w:t>
            </w:r>
          </w:p>
        </w:tc>
        <w:tc>
          <w:tcPr>
            <w:tcW w:w="283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A</w:t>
            </w:r>
            <w:r w:rsidRPr="005B29DF">
              <w:rPr>
                <w:rFonts w:ascii="宋体" w:hAnsi="宋体" w:hint="eastAsia"/>
                <w:szCs w:val="21"/>
              </w:rPr>
              <w:t>类</w:t>
            </w:r>
          </w:p>
        </w:tc>
        <w:tc>
          <w:tcPr>
            <w:tcW w:w="283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GB 6566-2010</w:t>
            </w:r>
          </w:p>
        </w:tc>
      </w:tr>
    </w:tbl>
    <w:p w:rsidR="00FD1754" w:rsidRPr="005B29DF" w:rsidRDefault="00FD1754">
      <w:pPr>
        <w:tabs>
          <w:tab w:val="left" w:pos="0"/>
        </w:tabs>
        <w:spacing w:line="360" w:lineRule="auto"/>
        <w:ind w:firstLineChars="200" w:firstLine="420"/>
        <w:rPr>
          <w:rFonts w:ascii="宋体" w:hAnsi="宋体"/>
          <w:szCs w:val="21"/>
        </w:rPr>
      </w:pPr>
    </w:p>
    <w:p w:rsidR="00FD1754" w:rsidRPr="005B29DF" w:rsidRDefault="00524C84">
      <w:pPr>
        <w:spacing w:line="360" w:lineRule="auto"/>
        <w:ind w:firstLineChars="200" w:firstLine="420"/>
        <w:rPr>
          <w:rFonts w:ascii="宋体" w:hAnsi="宋体"/>
          <w:szCs w:val="21"/>
        </w:rPr>
      </w:pPr>
      <w:r w:rsidRPr="005B29DF">
        <w:rPr>
          <w:rFonts w:ascii="宋体" w:hAnsi="宋体" w:hint="eastAsia"/>
          <w:szCs w:val="21"/>
        </w:rPr>
        <w:t>（</w:t>
      </w:r>
      <w:r w:rsidRPr="005B29DF">
        <w:rPr>
          <w:rFonts w:ascii="宋体" w:hAnsi="宋体" w:hint="eastAsia"/>
          <w:szCs w:val="21"/>
        </w:rPr>
        <w:t>2</w:t>
      </w:r>
      <w:r w:rsidRPr="005B29DF">
        <w:rPr>
          <w:rFonts w:ascii="宋体" w:hAnsi="宋体" w:hint="eastAsia"/>
          <w:szCs w:val="21"/>
        </w:rPr>
        <w:t>）踢脚及止灰带花岗石板材的技术要求和检验方法与石板材相同。</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 xml:space="preserve">                                                                   </w:t>
      </w:r>
      <w:r w:rsidRPr="005B29DF">
        <w:rPr>
          <w:rFonts w:ascii="宋体" w:hAnsi="宋体" w:hint="eastAsia"/>
          <w:szCs w:val="21"/>
        </w:rPr>
        <w:t>表</w:t>
      </w:r>
      <w:r w:rsidRPr="005B29DF">
        <w:rPr>
          <w:rFonts w:ascii="宋体" w:hAnsi="宋体" w:hint="eastAsia"/>
          <w:szCs w:val="21"/>
        </w:rPr>
        <w:t xml:space="preserve"> 2</w:t>
      </w:r>
    </w:p>
    <w:tbl>
      <w:tblPr>
        <w:tblStyle w:val="affe"/>
        <w:tblW w:w="0" w:type="auto"/>
        <w:jc w:val="center"/>
        <w:tblLayout w:type="fixed"/>
        <w:tblLook w:val="04A0" w:firstRow="1" w:lastRow="0" w:firstColumn="1" w:lastColumn="0" w:noHBand="0" w:noVBand="1"/>
      </w:tblPr>
      <w:tblGrid>
        <w:gridCol w:w="1710"/>
        <w:gridCol w:w="3180"/>
        <w:gridCol w:w="3615"/>
      </w:tblGrid>
      <w:tr w:rsidR="00FD1754" w:rsidRPr="005B29DF">
        <w:trPr>
          <w:trHeight w:val="369"/>
          <w:jc w:val="center"/>
        </w:trPr>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检验项目</w:t>
            </w:r>
          </w:p>
        </w:tc>
        <w:tc>
          <w:tcPr>
            <w:tcW w:w="31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检验要求</w:t>
            </w:r>
          </w:p>
        </w:tc>
        <w:tc>
          <w:tcPr>
            <w:tcW w:w="3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检验方法</w:t>
            </w:r>
          </w:p>
        </w:tc>
      </w:tr>
      <w:tr w:rsidR="00FD1754" w:rsidRPr="005B29DF">
        <w:trPr>
          <w:trHeight w:val="369"/>
          <w:jc w:val="center"/>
        </w:trPr>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外观质量</w:t>
            </w:r>
          </w:p>
        </w:tc>
        <w:tc>
          <w:tcPr>
            <w:tcW w:w="318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优等品</w:t>
            </w:r>
          </w:p>
        </w:tc>
        <w:tc>
          <w:tcPr>
            <w:tcW w:w="361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GB/T 18601-2009</w:t>
            </w:r>
          </w:p>
        </w:tc>
      </w:tr>
      <w:tr w:rsidR="00FD1754" w:rsidRPr="005B29DF">
        <w:trPr>
          <w:trHeight w:val="369"/>
          <w:jc w:val="center"/>
        </w:trPr>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光泽度</w:t>
            </w:r>
          </w:p>
        </w:tc>
        <w:tc>
          <w:tcPr>
            <w:tcW w:w="318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60</w:t>
            </w:r>
            <w:r w:rsidRPr="005B29DF">
              <w:rPr>
                <w:rFonts w:ascii="宋体" w:hAnsi="宋体" w:hint="eastAsia"/>
                <w:szCs w:val="21"/>
              </w:rPr>
              <w:t>°～</w:t>
            </w:r>
            <w:r w:rsidRPr="005B29DF">
              <w:rPr>
                <w:rFonts w:ascii="宋体" w:hAnsi="宋体" w:hint="eastAsia"/>
                <w:szCs w:val="21"/>
              </w:rPr>
              <w:t>70</w:t>
            </w:r>
            <w:r w:rsidRPr="005B29DF">
              <w:rPr>
                <w:rFonts w:ascii="宋体" w:hAnsi="宋体" w:hint="eastAsia"/>
                <w:szCs w:val="21"/>
              </w:rPr>
              <w:t>°</w:t>
            </w:r>
          </w:p>
        </w:tc>
        <w:tc>
          <w:tcPr>
            <w:tcW w:w="361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GB/T 13891-2008</w:t>
            </w:r>
          </w:p>
        </w:tc>
      </w:tr>
      <w:tr w:rsidR="00FD1754" w:rsidRPr="005B29DF">
        <w:trPr>
          <w:trHeight w:val="369"/>
          <w:jc w:val="center"/>
        </w:trPr>
        <w:tc>
          <w:tcPr>
            <w:tcW w:w="1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放射性</w:t>
            </w:r>
          </w:p>
        </w:tc>
        <w:tc>
          <w:tcPr>
            <w:tcW w:w="318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A</w:t>
            </w:r>
            <w:r w:rsidRPr="005B29DF">
              <w:rPr>
                <w:rFonts w:ascii="宋体" w:hAnsi="宋体" w:hint="eastAsia"/>
                <w:szCs w:val="21"/>
              </w:rPr>
              <w:t>类</w:t>
            </w:r>
          </w:p>
        </w:tc>
        <w:tc>
          <w:tcPr>
            <w:tcW w:w="361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GB 6566-2010</w:t>
            </w:r>
          </w:p>
        </w:tc>
      </w:tr>
    </w:tbl>
    <w:p w:rsidR="00FD1754" w:rsidRPr="005B29DF" w:rsidRDefault="00FD1754">
      <w:pPr>
        <w:tabs>
          <w:tab w:val="left" w:pos="0"/>
        </w:tabs>
        <w:spacing w:line="360" w:lineRule="auto"/>
        <w:ind w:firstLineChars="200" w:firstLine="420"/>
        <w:rPr>
          <w:rFonts w:ascii="宋体" w:hAnsi="宋体"/>
          <w:szCs w:val="21"/>
        </w:rPr>
      </w:pP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w:t>
      </w:r>
      <w:r w:rsidRPr="005B29DF">
        <w:rPr>
          <w:rFonts w:ascii="宋体" w:hAnsi="宋体" w:hint="eastAsia"/>
          <w:szCs w:val="21"/>
        </w:rPr>
        <w:t>3</w:t>
      </w:r>
      <w:r w:rsidRPr="005B29DF">
        <w:rPr>
          <w:rFonts w:ascii="宋体" w:hAnsi="宋体" w:hint="eastAsia"/>
          <w:szCs w:val="21"/>
        </w:rPr>
        <w:t>）石材与其他材料间的接缝应使用石材用建筑密封胶嵌填，符合</w:t>
      </w:r>
      <w:r w:rsidRPr="005B29DF">
        <w:rPr>
          <w:rFonts w:ascii="宋体" w:hAnsi="宋体" w:hint="eastAsia"/>
          <w:szCs w:val="21"/>
        </w:rPr>
        <w:t>GB/T23261-2009</w:t>
      </w:r>
      <w:r w:rsidRPr="005B29DF">
        <w:rPr>
          <w:rFonts w:ascii="宋体" w:hAnsi="宋体" w:hint="eastAsia"/>
          <w:szCs w:val="21"/>
        </w:rPr>
        <w:t>标准。石材之间的填缝胶的技术要求和检验方法应符合表</w:t>
      </w:r>
      <w:r w:rsidRPr="005B29DF">
        <w:rPr>
          <w:rFonts w:ascii="宋体" w:hAnsi="宋体" w:hint="eastAsia"/>
          <w:szCs w:val="21"/>
        </w:rPr>
        <w:t>3</w:t>
      </w:r>
      <w:r w:rsidRPr="005B29DF">
        <w:rPr>
          <w:rFonts w:ascii="宋体" w:hAnsi="宋体" w:hint="eastAsia"/>
          <w:szCs w:val="21"/>
        </w:rPr>
        <w:t>规定。</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 xml:space="preserve">                                                                   </w:t>
      </w:r>
      <w:r w:rsidRPr="005B29DF">
        <w:rPr>
          <w:rFonts w:ascii="宋体" w:hAnsi="宋体" w:hint="eastAsia"/>
          <w:szCs w:val="21"/>
        </w:rPr>
        <w:t>表</w:t>
      </w:r>
      <w:r w:rsidRPr="005B29DF">
        <w:rPr>
          <w:rFonts w:ascii="宋体" w:hAnsi="宋体" w:hint="eastAsia"/>
          <w:szCs w:val="21"/>
        </w:rPr>
        <w:t>3</w:t>
      </w:r>
    </w:p>
    <w:tbl>
      <w:tblPr>
        <w:tblStyle w:val="affe"/>
        <w:tblW w:w="0" w:type="auto"/>
        <w:tblLayout w:type="fixed"/>
        <w:tblLook w:val="04A0" w:firstRow="1" w:lastRow="0" w:firstColumn="1" w:lastColumn="0" w:noHBand="0" w:noVBand="1"/>
      </w:tblPr>
      <w:tblGrid>
        <w:gridCol w:w="2055"/>
        <w:gridCol w:w="1680"/>
        <w:gridCol w:w="2400"/>
        <w:gridCol w:w="2355"/>
      </w:tblGrid>
      <w:tr w:rsidR="00FD1754" w:rsidRPr="005B29DF">
        <w:trPr>
          <w:trHeight w:val="366"/>
        </w:trPr>
        <w:tc>
          <w:tcPr>
            <w:tcW w:w="3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产品</w:t>
            </w:r>
          </w:p>
        </w:tc>
        <w:tc>
          <w:tcPr>
            <w:tcW w:w="47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聚氨酯密封胶</w:t>
            </w:r>
            <w:r w:rsidRPr="005B29DF">
              <w:rPr>
                <w:rFonts w:ascii="宋体" w:hAnsi="宋体" w:hint="eastAsia"/>
                <w:szCs w:val="21"/>
              </w:rPr>
              <w:t>(</w:t>
            </w:r>
            <w:r w:rsidRPr="005B29DF">
              <w:rPr>
                <w:rFonts w:ascii="宋体" w:hAnsi="宋体" w:hint="eastAsia"/>
                <w:szCs w:val="21"/>
              </w:rPr>
              <w:t>石材幕墙</w:t>
            </w:r>
            <w:r w:rsidRPr="005B29DF">
              <w:rPr>
                <w:rFonts w:ascii="宋体" w:hAnsi="宋体" w:hint="eastAsia"/>
                <w:szCs w:val="21"/>
              </w:rPr>
              <w:t>/</w:t>
            </w:r>
            <w:r w:rsidRPr="005B29DF">
              <w:rPr>
                <w:rFonts w:ascii="宋体" w:hAnsi="宋体" w:hint="eastAsia"/>
                <w:szCs w:val="21"/>
              </w:rPr>
              <w:t>钢结构专用</w:t>
            </w:r>
            <w:r w:rsidRPr="005B29DF">
              <w:rPr>
                <w:rFonts w:ascii="宋体" w:hAnsi="宋体" w:hint="eastAsia"/>
                <w:szCs w:val="21"/>
              </w:rPr>
              <w:t>)</w:t>
            </w:r>
          </w:p>
        </w:tc>
      </w:tr>
      <w:tr w:rsidR="00FD1754" w:rsidRPr="005B29DF">
        <w:trPr>
          <w:trHeight w:val="366"/>
        </w:trPr>
        <w:tc>
          <w:tcPr>
            <w:tcW w:w="3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类型</w:t>
            </w:r>
          </w:p>
        </w:tc>
        <w:tc>
          <w:tcPr>
            <w:tcW w:w="2400" w:type="dxa"/>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25LM</w:t>
            </w:r>
          </w:p>
        </w:tc>
        <w:tc>
          <w:tcPr>
            <w:tcW w:w="2355" w:type="dxa"/>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25HM</w:t>
            </w:r>
          </w:p>
        </w:tc>
      </w:tr>
      <w:tr w:rsidR="00FD1754" w:rsidRPr="005B29DF">
        <w:trPr>
          <w:trHeight w:val="366"/>
        </w:trPr>
        <w:tc>
          <w:tcPr>
            <w:tcW w:w="3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颜色</w:t>
            </w:r>
          </w:p>
        </w:tc>
        <w:tc>
          <w:tcPr>
            <w:tcW w:w="4755" w:type="dxa"/>
            <w:gridSpan w:val="2"/>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灰</w:t>
            </w:r>
          </w:p>
        </w:tc>
      </w:tr>
      <w:tr w:rsidR="00FD1754" w:rsidRPr="005B29DF">
        <w:trPr>
          <w:trHeight w:val="366"/>
        </w:trPr>
        <w:tc>
          <w:tcPr>
            <w:tcW w:w="2055" w:type="dxa"/>
            <w:vMerge w:val="restart"/>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下垂度</w:t>
            </w:r>
            <w:r w:rsidRPr="005B29DF">
              <w:rPr>
                <w:rFonts w:ascii="宋体" w:hAnsi="宋体" w:hint="eastAsia"/>
                <w:szCs w:val="21"/>
              </w:rPr>
              <w:t>/mm</w:t>
            </w:r>
          </w:p>
        </w:tc>
        <w:tc>
          <w:tcPr>
            <w:tcW w:w="1680" w:type="dxa"/>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垂直</w:t>
            </w:r>
          </w:p>
        </w:tc>
        <w:tc>
          <w:tcPr>
            <w:tcW w:w="4755" w:type="dxa"/>
            <w:gridSpan w:val="2"/>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w:t>
            </w:r>
            <w:r w:rsidRPr="005B29DF">
              <w:rPr>
                <w:rFonts w:ascii="宋体" w:hAnsi="宋体" w:hint="eastAsia"/>
                <w:szCs w:val="21"/>
              </w:rPr>
              <w:t>3</w:t>
            </w:r>
          </w:p>
        </w:tc>
      </w:tr>
      <w:tr w:rsidR="00FD1754" w:rsidRPr="005B29DF">
        <w:trPr>
          <w:trHeight w:val="366"/>
        </w:trPr>
        <w:tc>
          <w:tcPr>
            <w:tcW w:w="2055" w:type="dxa"/>
            <w:vMerge/>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FD1754" w:rsidRPr="005B29DF" w:rsidRDefault="00FD1754">
            <w:pPr>
              <w:tabs>
                <w:tab w:val="left" w:pos="0"/>
              </w:tabs>
              <w:spacing w:line="360" w:lineRule="auto"/>
              <w:ind w:firstLineChars="200" w:firstLine="420"/>
              <w:rPr>
                <w:rFonts w:ascii="宋体" w:hAnsi="宋体"/>
                <w:szCs w:val="21"/>
              </w:rPr>
            </w:pP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水平</w:t>
            </w:r>
          </w:p>
        </w:tc>
        <w:tc>
          <w:tcPr>
            <w:tcW w:w="4755" w:type="dxa"/>
            <w:gridSpan w:val="2"/>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无变形</w:t>
            </w:r>
          </w:p>
        </w:tc>
      </w:tr>
      <w:tr w:rsidR="00FD1754" w:rsidRPr="005B29DF">
        <w:trPr>
          <w:trHeight w:val="366"/>
        </w:trPr>
        <w:tc>
          <w:tcPr>
            <w:tcW w:w="3735" w:type="dxa"/>
            <w:gridSpan w:val="2"/>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挤出性</w:t>
            </w:r>
            <w:r w:rsidRPr="005B29DF">
              <w:rPr>
                <w:rFonts w:ascii="宋体" w:hAnsi="宋体" w:hint="eastAsia"/>
                <w:szCs w:val="21"/>
              </w:rPr>
              <w:t>mL/min</w:t>
            </w:r>
          </w:p>
        </w:tc>
        <w:tc>
          <w:tcPr>
            <w:tcW w:w="4755" w:type="dxa"/>
            <w:gridSpan w:val="2"/>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w:t>
            </w:r>
            <w:r w:rsidRPr="005B29DF">
              <w:rPr>
                <w:rFonts w:ascii="宋体" w:hAnsi="宋体" w:hint="eastAsia"/>
                <w:szCs w:val="21"/>
              </w:rPr>
              <w:t>80</w:t>
            </w:r>
          </w:p>
        </w:tc>
      </w:tr>
      <w:tr w:rsidR="00FD1754" w:rsidRPr="005B29DF">
        <w:trPr>
          <w:trHeight w:val="366"/>
        </w:trPr>
        <w:tc>
          <w:tcPr>
            <w:tcW w:w="3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表干时间</w:t>
            </w:r>
          </w:p>
        </w:tc>
        <w:tc>
          <w:tcPr>
            <w:tcW w:w="4755" w:type="dxa"/>
            <w:gridSpan w:val="2"/>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45-120</w:t>
            </w:r>
            <w:r w:rsidRPr="005B29DF">
              <w:rPr>
                <w:rFonts w:ascii="宋体" w:hAnsi="宋体" w:hint="eastAsia"/>
                <w:szCs w:val="21"/>
              </w:rPr>
              <w:t>分钟，与天气有关</w:t>
            </w:r>
          </w:p>
        </w:tc>
      </w:tr>
      <w:tr w:rsidR="00FD1754" w:rsidRPr="005B29DF">
        <w:trPr>
          <w:trHeight w:val="366"/>
        </w:trPr>
        <w:tc>
          <w:tcPr>
            <w:tcW w:w="3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固化速度</w:t>
            </w:r>
          </w:p>
        </w:tc>
        <w:tc>
          <w:tcPr>
            <w:tcW w:w="4755" w:type="dxa"/>
            <w:gridSpan w:val="2"/>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w:t>
            </w:r>
            <w:r w:rsidRPr="005B29DF">
              <w:rPr>
                <w:rFonts w:ascii="宋体" w:hAnsi="宋体" w:hint="eastAsia"/>
                <w:szCs w:val="21"/>
              </w:rPr>
              <w:t>2mm/24</w:t>
            </w:r>
            <w:r w:rsidRPr="005B29DF">
              <w:rPr>
                <w:rFonts w:ascii="宋体" w:hAnsi="宋体" w:hint="eastAsia"/>
                <w:szCs w:val="21"/>
              </w:rPr>
              <w:t>小时</w:t>
            </w:r>
          </w:p>
        </w:tc>
      </w:tr>
      <w:tr w:rsidR="00FD1754" w:rsidRPr="005B29DF">
        <w:trPr>
          <w:trHeight w:val="366"/>
        </w:trPr>
        <w:tc>
          <w:tcPr>
            <w:tcW w:w="3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邵氏（</w:t>
            </w:r>
            <w:r w:rsidRPr="005B29DF">
              <w:rPr>
                <w:rFonts w:ascii="宋体" w:hAnsi="宋体" w:hint="eastAsia"/>
                <w:szCs w:val="21"/>
              </w:rPr>
              <w:t>A</w:t>
            </w:r>
            <w:r w:rsidRPr="005B29DF">
              <w:rPr>
                <w:rFonts w:ascii="宋体" w:hAnsi="宋体" w:hint="eastAsia"/>
                <w:szCs w:val="21"/>
              </w:rPr>
              <w:t>）硬度</w:t>
            </w:r>
          </w:p>
        </w:tc>
        <w:tc>
          <w:tcPr>
            <w:tcW w:w="2400" w:type="dxa"/>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约</w:t>
            </w:r>
            <w:r w:rsidRPr="005B29DF">
              <w:rPr>
                <w:rFonts w:ascii="宋体" w:hAnsi="宋体" w:hint="eastAsia"/>
                <w:szCs w:val="21"/>
              </w:rPr>
              <w:t>25</w:t>
            </w:r>
          </w:p>
        </w:tc>
        <w:tc>
          <w:tcPr>
            <w:tcW w:w="2355" w:type="dxa"/>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约</w:t>
            </w:r>
            <w:r w:rsidRPr="005B29DF">
              <w:rPr>
                <w:rFonts w:ascii="宋体" w:hAnsi="宋体" w:hint="eastAsia"/>
                <w:szCs w:val="21"/>
              </w:rPr>
              <w:t>35</w:t>
            </w:r>
          </w:p>
        </w:tc>
      </w:tr>
      <w:tr w:rsidR="00FD1754" w:rsidRPr="005B29DF">
        <w:trPr>
          <w:trHeight w:val="366"/>
        </w:trPr>
        <w:tc>
          <w:tcPr>
            <w:tcW w:w="3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弹性恢复率</w:t>
            </w:r>
          </w:p>
        </w:tc>
        <w:tc>
          <w:tcPr>
            <w:tcW w:w="4755" w:type="dxa"/>
            <w:gridSpan w:val="2"/>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w:t>
            </w:r>
            <w:r w:rsidRPr="005B29DF">
              <w:rPr>
                <w:rFonts w:ascii="宋体" w:hAnsi="宋体" w:hint="eastAsia"/>
                <w:szCs w:val="21"/>
              </w:rPr>
              <w:t>80%</w:t>
            </w:r>
          </w:p>
        </w:tc>
      </w:tr>
      <w:tr w:rsidR="00FD1754" w:rsidRPr="005B29DF">
        <w:trPr>
          <w:trHeight w:val="366"/>
        </w:trPr>
        <w:tc>
          <w:tcPr>
            <w:tcW w:w="3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断裂伸长率</w:t>
            </w:r>
          </w:p>
        </w:tc>
        <w:tc>
          <w:tcPr>
            <w:tcW w:w="4755" w:type="dxa"/>
            <w:gridSpan w:val="2"/>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&gt;600%</w:t>
            </w:r>
          </w:p>
        </w:tc>
      </w:tr>
      <w:tr w:rsidR="00FD1754" w:rsidRPr="005B29DF">
        <w:trPr>
          <w:trHeight w:val="366"/>
        </w:trPr>
        <w:tc>
          <w:tcPr>
            <w:tcW w:w="37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质量损失</w:t>
            </w:r>
            <w:r w:rsidRPr="005B29DF">
              <w:rPr>
                <w:rFonts w:ascii="宋体" w:hAnsi="宋体" w:hint="eastAsia"/>
                <w:szCs w:val="21"/>
              </w:rPr>
              <w:t xml:space="preserve"> %      </w:t>
            </w:r>
            <w:r w:rsidRPr="005B29DF">
              <w:rPr>
                <w:rFonts w:ascii="宋体" w:hAnsi="宋体" w:hint="eastAsia"/>
                <w:szCs w:val="21"/>
              </w:rPr>
              <w:t>≤</w:t>
            </w:r>
          </w:p>
        </w:tc>
        <w:tc>
          <w:tcPr>
            <w:tcW w:w="4755" w:type="dxa"/>
            <w:gridSpan w:val="2"/>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5</w:t>
            </w:r>
          </w:p>
        </w:tc>
      </w:tr>
      <w:tr w:rsidR="00FD1754" w:rsidRPr="005B29DF">
        <w:trPr>
          <w:trHeight w:val="366"/>
        </w:trPr>
        <w:tc>
          <w:tcPr>
            <w:tcW w:w="2055" w:type="dxa"/>
            <w:vMerge w:val="restart"/>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污染性</w:t>
            </w:r>
            <w:r w:rsidRPr="005B29DF">
              <w:rPr>
                <w:rFonts w:ascii="宋体" w:hAnsi="宋体" w:hint="eastAsia"/>
                <w:szCs w:val="21"/>
              </w:rPr>
              <w:t>/mm</w:t>
            </w:r>
          </w:p>
        </w:tc>
        <w:tc>
          <w:tcPr>
            <w:tcW w:w="1680" w:type="dxa"/>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污染宽度≤</w:t>
            </w:r>
          </w:p>
        </w:tc>
        <w:tc>
          <w:tcPr>
            <w:tcW w:w="4755" w:type="dxa"/>
            <w:gridSpan w:val="2"/>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2</w:t>
            </w:r>
          </w:p>
        </w:tc>
      </w:tr>
      <w:tr w:rsidR="00FD1754" w:rsidRPr="005B29DF">
        <w:trPr>
          <w:trHeight w:val="366"/>
        </w:trPr>
        <w:tc>
          <w:tcPr>
            <w:tcW w:w="2055" w:type="dxa"/>
            <w:vMerge/>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FD1754" w:rsidRPr="005B29DF" w:rsidRDefault="00FD1754">
            <w:pPr>
              <w:tabs>
                <w:tab w:val="left" w:pos="0"/>
              </w:tabs>
              <w:spacing w:line="360" w:lineRule="auto"/>
              <w:ind w:firstLineChars="200" w:firstLine="420"/>
              <w:rPr>
                <w:rFonts w:ascii="宋体" w:hAnsi="宋体"/>
                <w:szCs w:val="21"/>
              </w:rPr>
            </w:pP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污染深度≤</w:t>
            </w:r>
          </w:p>
        </w:tc>
        <w:tc>
          <w:tcPr>
            <w:tcW w:w="4755" w:type="dxa"/>
            <w:gridSpan w:val="2"/>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2</w:t>
            </w:r>
          </w:p>
        </w:tc>
      </w:tr>
    </w:tbl>
    <w:p w:rsidR="00FD1754" w:rsidRPr="005B29DF" w:rsidRDefault="00FD1754">
      <w:pPr>
        <w:tabs>
          <w:tab w:val="left" w:pos="0"/>
        </w:tabs>
        <w:spacing w:line="360" w:lineRule="auto"/>
        <w:ind w:firstLineChars="200" w:firstLine="420"/>
        <w:rPr>
          <w:rFonts w:ascii="宋体" w:hAnsi="宋体"/>
          <w:szCs w:val="21"/>
        </w:rPr>
      </w:pP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(4)</w:t>
      </w:r>
      <w:r w:rsidRPr="005B29DF">
        <w:rPr>
          <w:rFonts w:ascii="宋体" w:hAnsi="宋体" w:hint="eastAsia"/>
          <w:szCs w:val="21"/>
        </w:rPr>
        <w:t>地面花岗石板材在安装施工前必须做所有表面（方形板材为六面）的防水处理</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1</w:t>
      </w:r>
      <w:r w:rsidRPr="005B29DF">
        <w:rPr>
          <w:rFonts w:ascii="宋体" w:hAnsi="宋体" w:hint="eastAsia"/>
          <w:szCs w:val="21"/>
        </w:rPr>
        <w:t>）防护剂为无毒、无害渗透性材料，应满足《建筑防水涂料中有害物质限量》（</w:t>
      </w:r>
      <w:r w:rsidRPr="005B29DF">
        <w:rPr>
          <w:rFonts w:ascii="宋体" w:hAnsi="宋体" w:hint="eastAsia"/>
          <w:szCs w:val="21"/>
        </w:rPr>
        <w:t>JC 1066-2008</w:t>
      </w:r>
      <w:r w:rsidRPr="005B29DF">
        <w:rPr>
          <w:rFonts w:ascii="宋体" w:hAnsi="宋体" w:hint="eastAsia"/>
          <w:szCs w:val="21"/>
        </w:rPr>
        <w:t>）中</w:t>
      </w:r>
      <w:r w:rsidRPr="005B29DF">
        <w:rPr>
          <w:rFonts w:ascii="宋体" w:hAnsi="宋体" w:hint="eastAsia"/>
          <w:szCs w:val="21"/>
        </w:rPr>
        <w:t>A</w:t>
      </w:r>
      <w:r w:rsidRPr="005B29DF">
        <w:rPr>
          <w:rFonts w:ascii="宋体" w:hAnsi="宋体" w:hint="eastAsia"/>
          <w:szCs w:val="21"/>
        </w:rPr>
        <w:t>级含量要求，且应满足《建筑装饰用天然石材防护剂》（</w:t>
      </w:r>
      <w:r w:rsidRPr="005B29DF">
        <w:rPr>
          <w:rFonts w:ascii="宋体" w:hAnsi="宋体" w:hint="eastAsia"/>
          <w:szCs w:val="21"/>
        </w:rPr>
        <w:t>JC/T973-2005</w:t>
      </w:r>
      <w:r w:rsidRPr="005B29DF">
        <w:rPr>
          <w:rFonts w:ascii="宋体" w:hAnsi="宋体" w:hint="eastAsia"/>
          <w:szCs w:val="21"/>
        </w:rPr>
        <w:t>）中优等品要求及国家有关的环保的规定。</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2</w:t>
      </w:r>
      <w:r w:rsidRPr="005B29DF">
        <w:rPr>
          <w:rFonts w:ascii="宋体" w:hAnsi="宋体" w:hint="eastAsia"/>
          <w:szCs w:val="21"/>
        </w:rPr>
        <w:t>）天然石材防护剂应有良好的耐污性能，对天然石材表面具有密封、防水的功能，有效封闭石材表面，防止四周污物、水分的侵蚀。</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3</w:t>
      </w:r>
      <w:r w:rsidRPr="005B29DF">
        <w:rPr>
          <w:rFonts w:ascii="宋体" w:hAnsi="宋体" w:hint="eastAsia"/>
          <w:szCs w:val="21"/>
        </w:rPr>
        <w:t>）防护剂涂刷后，不应降低石材表面的防滑系数，不得明显改变石材的色调和花纹；板材背面刷涂界面剂后保证石材底面与水泥砂浆的粘接强度下降率应≤</w:t>
      </w:r>
      <w:r w:rsidRPr="005B29DF">
        <w:rPr>
          <w:rFonts w:ascii="宋体" w:hAnsi="宋体" w:hint="eastAsia"/>
          <w:szCs w:val="21"/>
        </w:rPr>
        <w:t>5%</w:t>
      </w:r>
      <w:r w:rsidRPr="005B29DF">
        <w:rPr>
          <w:rFonts w:ascii="宋体" w:hAnsi="宋体" w:hint="eastAsia"/>
          <w:szCs w:val="21"/>
        </w:rPr>
        <w:t>。</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 xml:space="preserve">4) </w:t>
      </w:r>
      <w:r w:rsidRPr="005B29DF">
        <w:rPr>
          <w:rFonts w:ascii="宋体" w:hAnsi="宋体" w:hint="eastAsia"/>
          <w:szCs w:val="21"/>
        </w:rPr>
        <w:t>石材进行防护处理并安装施工后，室内环境污染物氡</w:t>
      </w:r>
      <w:r w:rsidRPr="005B29DF">
        <w:rPr>
          <w:rFonts w:ascii="宋体" w:hAnsi="宋体" w:hint="eastAsia"/>
          <w:szCs w:val="21"/>
        </w:rPr>
        <w:t>(</w:t>
      </w:r>
      <w:r w:rsidRPr="005B29DF">
        <w:rPr>
          <w:rFonts w:ascii="宋体" w:hAnsi="宋体" w:hint="eastAsia"/>
          <w:szCs w:val="21"/>
        </w:rPr>
        <w:t>简称</w:t>
      </w:r>
      <w:r w:rsidRPr="005B29DF">
        <w:rPr>
          <w:rFonts w:ascii="宋体" w:hAnsi="宋体" w:hint="eastAsia"/>
          <w:szCs w:val="21"/>
        </w:rPr>
        <w:t>Rn-222)</w:t>
      </w:r>
      <w:r w:rsidRPr="005B29DF">
        <w:rPr>
          <w:rFonts w:ascii="宋体" w:hAnsi="宋体" w:hint="eastAsia"/>
          <w:szCs w:val="21"/>
        </w:rPr>
        <w:t>、甲醛、氨、苯和总挥发性有机化合物（简称</w:t>
      </w:r>
      <w:r w:rsidRPr="005B29DF">
        <w:rPr>
          <w:rFonts w:ascii="宋体" w:hAnsi="宋体" w:hint="eastAsia"/>
          <w:szCs w:val="21"/>
        </w:rPr>
        <w:t>TVOC</w:t>
      </w:r>
      <w:r w:rsidRPr="005B29DF">
        <w:rPr>
          <w:rFonts w:ascii="宋体" w:hAnsi="宋体" w:hint="eastAsia"/>
          <w:szCs w:val="21"/>
        </w:rPr>
        <w:t>）的含量须满足《民用建筑工程室内环境污染控制规范》（</w:t>
      </w:r>
      <w:r w:rsidRPr="005B29DF">
        <w:rPr>
          <w:rFonts w:ascii="宋体" w:hAnsi="宋体" w:hint="eastAsia"/>
          <w:szCs w:val="21"/>
        </w:rPr>
        <w:t xml:space="preserve"> GB 50325-2020</w:t>
      </w:r>
      <w:r w:rsidRPr="005B29DF">
        <w:rPr>
          <w:rFonts w:ascii="宋体" w:hAnsi="宋体" w:hint="eastAsia"/>
          <w:szCs w:val="21"/>
        </w:rPr>
        <w:t>）的要求。</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 xml:space="preserve">5) </w:t>
      </w:r>
      <w:r w:rsidRPr="005B29DF">
        <w:rPr>
          <w:rFonts w:ascii="宋体" w:hAnsi="宋体" w:hint="eastAsia"/>
          <w:szCs w:val="21"/>
        </w:rPr>
        <w:t>天然石材防护剂使用应简便易行，操作方便；渗透力强，干燥快。</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w:t>
      </w:r>
      <w:r w:rsidRPr="005B29DF">
        <w:rPr>
          <w:rFonts w:ascii="宋体" w:hAnsi="宋体" w:hint="eastAsia"/>
          <w:szCs w:val="21"/>
        </w:rPr>
        <w:t>5</w:t>
      </w:r>
      <w:r w:rsidRPr="005B29DF">
        <w:rPr>
          <w:rFonts w:ascii="宋体" w:hAnsi="宋体" w:hint="eastAsia"/>
          <w:szCs w:val="21"/>
        </w:rPr>
        <w:t>）石材防护剂施工要求</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 xml:space="preserve">1) </w:t>
      </w:r>
      <w:r w:rsidRPr="005B29DF">
        <w:rPr>
          <w:rFonts w:ascii="宋体" w:hAnsi="宋体" w:hint="eastAsia"/>
          <w:szCs w:val="21"/>
        </w:rPr>
        <w:t>先将石材表面清理干净，在防护处理区等石材干燥；</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 xml:space="preserve">2) </w:t>
      </w:r>
      <w:r w:rsidRPr="005B29DF">
        <w:rPr>
          <w:rFonts w:ascii="宋体" w:hAnsi="宋体" w:hint="eastAsia"/>
          <w:szCs w:val="21"/>
        </w:rPr>
        <w:t>使用刷子把水性防护剂直接均匀地刷在石材的表面上，然后石材晾干</w:t>
      </w:r>
      <w:r w:rsidRPr="005B29DF">
        <w:rPr>
          <w:rFonts w:ascii="宋体" w:hAnsi="宋体" w:hint="eastAsia"/>
          <w:szCs w:val="21"/>
        </w:rPr>
        <w:t>24</w:t>
      </w:r>
      <w:r w:rsidRPr="005B29DF">
        <w:rPr>
          <w:rFonts w:ascii="宋体" w:hAnsi="宋体" w:hint="eastAsia"/>
          <w:szCs w:val="21"/>
        </w:rPr>
        <w:t>小时，如遇下雨天，则在室内用鼓风机吹干石材；</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 xml:space="preserve">3) </w:t>
      </w:r>
      <w:r w:rsidRPr="005B29DF">
        <w:rPr>
          <w:rFonts w:ascii="宋体" w:hAnsi="宋体" w:hint="eastAsia"/>
          <w:szCs w:val="21"/>
        </w:rPr>
        <w:t>在石材干燥后，再刷一道，以防止第一次的走漏。</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w:t>
      </w:r>
      <w:r w:rsidRPr="005B29DF">
        <w:rPr>
          <w:rFonts w:ascii="宋体" w:hAnsi="宋体" w:hint="eastAsia"/>
          <w:szCs w:val="21"/>
        </w:rPr>
        <w:t>6</w:t>
      </w:r>
      <w:r w:rsidRPr="005B29DF">
        <w:rPr>
          <w:rFonts w:ascii="宋体" w:hAnsi="宋体" w:hint="eastAsia"/>
          <w:szCs w:val="21"/>
        </w:rPr>
        <w:t>）石材防护剂技术指标</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1</w:t>
      </w:r>
      <w:r w:rsidRPr="005B29DF">
        <w:rPr>
          <w:rFonts w:ascii="宋体" w:hAnsi="宋体" w:hint="eastAsia"/>
          <w:szCs w:val="21"/>
        </w:rPr>
        <w:t>）石材的饰面型和底面型在防水性技术指标要满足《建筑装饰用天然石材防护剂》中对耐酸性、耐碱性、稳定性、紫外老化和抗渗性等性能要求。</w:t>
      </w:r>
    </w:p>
    <w:tbl>
      <w:tblPr>
        <w:tblStyle w:val="affe"/>
        <w:tblW w:w="0" w:type="auto"/>
        <w:tblLayout w:type="fixed"/>
        <w:tblLook w:val="04A0" w:firstRow="1" w:lastRow="0" w:firstColumn="1" w:lastColumn="0" w:noHBand="0" w:noVBand="1"/>
      </w:tblPr>
      <w:tblGrid>
        <w:gridCol w:w="690"/>
        <w:gridCol w:w="2835"/>
        <w:gridCol w:w="2460"/>
        <w:gridCol w:w="2910"/>
      </w:tblGrid>
      <w:tr w:rsidR="00FD1754" w:rsidRPr="005B29DF">
        <w:trPr>
          <w:trHeight w:val="397"/>
        </w:trPr>
        <w:tc>
          <w:tcPr>
            <w:tcW w:w="3525" w:type="dxa"/>
            <w:gridSpan w:val="2"/>
            <w:tcBorders>
              <w:top w:val="single" w:sz="6" w:space="0" w:color="000000"/>
              <w:left w:val="single" w:sz="6" w:space="0" w:color="000000"/>
              <w:bottom w:val="single" w:sz="6" w:space="0" w:color="000000"/>
              <w:right w:val="single" w:sz="6" w:space="0" w:color="000000"/>
            </w:tcBorders>
            <w:shd w:val="clear" w:color="auto" w:fill="DAEEF3"/>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检测项目</w:t>
            </w:r>
          </w:p>
        </w:tc>
        <w:tc>
          <w:tcPr>
            <w:tcW w:w="2460" w:type="dxa"/>
            <w:tcBorders>
              <w:top w:val="single" w:sz="6" w:space="0" w:color="000000"/>
              <w:left w:val="single" w:sz="6" w:space="0" w:color="000000"/>
              <w:bottom w:val="single" w:sz="6" w:space="0" w:color="000000"/>
              <w:right w:val="single" w:sz="6" w:space="0" w:color="000000"/>
            </w:tcBorders>
            <w:shd w:val="clear" w:color="auto" w:fill="DAEEF3"/>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技术要求</w:t>
            </w:r>
          </w:p>
        </w:tc>
        <w:tc>
          <w:tcPr>
            <w:tcW w:w="2910" w:type="dxa"/>
            <w:tcBorders>
              <w:top w:val="single" w:sz="6" w:space="0" w:color="000000"/>
              <w:left w:val="single" w:sz="6" w:space="0" w:color="000000"/>
              <w:bottom w:val="single" w:sz="6" w:space="0" w:color="000000"/>
              <w:right w:val="single" w:sz="6" w:space="0" w:color="000000"/>
            </w:tcBorders>
            <w:shd w:val="clear" w:color="auto" w:fill="DAEEF3"/>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检验方法</w:t>
            </w:r>
          </w:p>
        </w:tc>
      </w:tr>
      <w:tr w:rsidR="00FD1754" w:rsidRPr="005B29DF">
        <w:trPr>
          <w:trHeight w:val="397"/>
        </w:trPr>
        <w:tc>
          <w:tcPr>
            <w:tcW w:w="690" w:type="dxa"/>
            <w:vMerge w:val="restart"/>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饰面型</w:t>
            </w:r>
          </w:p>
        </w:tc>
        <w:tc>
          <w:tcPr>
            <w:tcW w:w="283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对石材颜色影响</w:t>
            </w:r>
            <w:r w:rsidRPr="005B29DF">
              <w:rPr>
                <w:rFonts w:ascii="宋体" w:hAnsi="宋体" w:hint="eastAsia"/>
                <w:szCs w:val="21"/>
              </w:rPr>
              <w:t>*</w:t>
            </w:r>
          </w:p>
        </w:tc>
        <w:tc>
          <w:tcPr>
            <w:tcW w:w="24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不变色</w:t>
            </w:r>
          </w:p>
        </w:tc>
        <w:tc>
          <w:tcPr>
            <w:tcW w:w="29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JC/T 973</w:t>
            </w:r>
            <w:r w:rsidRPr="005B29DF">
              <w:rPr>
                <w:rFonts w:ascii="宋体" w:hAnsi="宋体" w:hint="eastAsia"/>
                <w:szCs w:val="21"/>
              </w:rPr>
              <w:t>－</w:t>
            </w:r>
            <w:r w:rsidRPr="005B29DF">
              <w:rPr>
                <w:rFonts w:ascii="宋体" w:hAnsi="宋体" w:hint="eastAsia"/>
                <w:szCs w:val="21"/>
              </w:rPr>
              <w:t>2005</w:t>
            </w:r>
          </w:p>
        </w:tc>
      </w:tr>
      <w:tr w:rsidR="00FD1754" w:rsidRPr="005B29DF">
        <w:trPr>
          <w:trHeight w:val="397"/>
        </w:trPr>
        <w:tc>
          <w:tcPr>
            <w:tcW w:w="690" w:type="dxa"/>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FD1754">
            <w:pPr>
              <w:tabs>
                <w:tab w:val="left" w:pos="0"/>
              </w:tabs>
              <w:spacing w:line="360" w:lineRule="auto"/>
              <w:ind w:firstLineChars="200" w:firstLine="420"/>
              <w:rPr>
                <w:rFonts w:ascii="宋体" w:hAnsi="宋体"/>
                <w:szCs w:val="21"/>
              </w:rPr>
            </w:pP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防水性</w:t>
            </w:r>
            <w:r w:rsidRPr="005B29DF">
              <w:rPr>
                <w:rFonts w:ascii="宋体" w:hAnsi="宋体" w:hint="eastAsia"/>
                <w:szCs w:val="21"/>
              </w:rPr>
              <w:t>*</w:t>
            </w:r>
          </w:p>
        </w:tc>
        <w:tc>
          <w:tcPr>
            <w:tcW w:w="24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w:t>
            </w:r>
            <w:r w:rsidRPr="005B29DF">
              <w:rPr>
                <w:rFonts w:ascii="宋体" w:hAnsi="宋体" w:hint="eastAsia"/>
                <w:szCs w:val="21"/>
              </w:rPr>
              <w:t>70%</w:t>
            </w:r>
            <w:r w:rsidRPr="005B29DF">
              <w:rPr>
                <w:rFonts w:ascii="宋体" w:hAnsi="宋体" w:hint="eastAsia"/>
                <w:szCs w:val="21"/>
              </w:rPr>
              <w:t>～＜</w:t>
            </w:r>
            <w:r w:rsidRPr="005B29DF">
              <w:rPr>
                <w:rFonts w:ascii="宋体" w:hAnsi="宋体" w:hint="eastAsia"/>
                <w:szCs w:val="21"/>
              </w:rPr>
              <w:t>85%</w:t>
            </w:r>
          </w:p>
        </w:tc>
        <w:tc>
          <w:tcPr>
            <w:tcW w:w="29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JC/T 973</w:t>
            </w:r>
            <w:r w:rsidRPr="005B29DF">
              <w:rPr>
                <w:rFonts w:ascii="宋体" w:hAnsi="宋体" w:hint="eastAsia"/>
                <w:szCs w:val="21"/>
              </w:rPr>
              <w:t>－</w:t>
            </w:r>
            <w:r w:rsidRPr="005B29DF">
              <w:rPr>
                <w:rFonts w:ascii="宋体" w:hAnsi="宋体" w:hint="eastAsia"/>
                <w:szCs w:val="21"/>
              </w:rPr>
              <w:t>2005</w:t>
            </w:r>
          </w:p>
        </w:tc>
      </w:tr>
      <w:tr w:rsidR="00FD1754" w:rsidRPr="005B29DF">
        <w:trPr>
          <w:trHeight w:val="397"/>
        </w:trPr>
        <w:tc>
          <w:tcPr>
            <w:tcW w:w="690" w:type="dxa"/>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FD1754">
            <w:pPr>
              <w:tabs>
                <w:tab w:val="left" w:pos="0"/>
              </w:tabs>
              <w:spacing w:line="360" w:lineRule="auto"/>
              <w:ind w:firstLineChars="200" w:firstLine="420"/>
              <w:rPr>
                <w:rFonts w:ascii="宋体" w:hAnsi="宋体"/>
                <w:szCs w:val="21"/>
              </w:rPr>
            </w:pP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耐食用植物油污染（防水型不测）</w:t>
            </w:r>
            <w:r w:rsidRPr="005B29DF">
              <w:rPr>
                <w:rFonts w:ascii="宋体" w:hAnsi="宋体" w:hint="eastAsia"/>
                <w:szCs w:val="21"/>
              </w:rPr>
              <w:t>*</w:t>
            </w:r>
          </w:p>
        </w:tc>
        <w:tc>
          <w:tcPr>
            <w:tcW w:w="24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0</w:t>
            </w:r>
            <w:r w:rsidRPr="005B29DF">
              <w:rPr>
                <w:rFonts w:ascii="宋体" w:hAnsi="宋体" w:hint="eastAsia"/>
                <w:szCs w:val="21"/>
              </w:rPr>
              <w:t>级</w:t>
            </w:r>
          </w:p>
        </w:tc>
        <w:tc>
          <w:tcPr>
            <w:tcW w:w="29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JC/T 973</w:t>
            </w:r>
            <w:r w:rsidRPr="005B29DF">
              <w:rPr>
                <w:rFonts w:ascii="宋体" w:hAnsi="宋体" w:hint="eastAsia"/>
                <w:szCs w:val="21"/>
              </w:rPr>
              <w:t>－</w:t>
            </w:r>
            <w:r w:rsidRPr="005B29DF">
              <w:rPr>
                <w:rFonts w:ascii="宋体" w:hAnsi="宋体" w:hint="eastAsia"/>
                <w:szCs w:val="21"/>
              </w:rPr>
              <w:t>2005</w:t>
            </w:r>
          </w:p>
        </w:tc>
      </w:tr>
      <w:tr w:rsidR="00FD1754" w:rsidRPr="005B29DF">
        <w:trPr>
          <w:trHeight w:val="397"/>
        </w:trPr>
        <w:tc>
          <w:tcPr>
            <w:tcW w:w="690" w:type="dxa"/>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FD1754">
            <w:pPr>
              <w:tabs>
                <w:tab w:val="left" w:pos="0"/>
              </w:tabs>
              <w:spacing w:line="360" w:lineRule="auto"/>
              <w:ind w:firstLineChars="200" w:firstLine="420"/>
              <w:rPr>
                <w:rFonts w:ascii="宋体" w:hAnsi="宋体"/>
                <w:szCs w:val="21"/>
              </w:rPr>
            </w:pP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耐蓝黑墨水污染</w:t>
            </w:r>
            <w:r w:rsidRPr="005B29DF">
              <w:rPr>
                <w:rFonts w:ascii="宋体" w:hAnsi="宋体" w:hint="eastAsia"/>
                <w:szCs w:val="21"/>
              </w:rPr>
              <w:t>*</w:t>
            </w:r>
          </w:p>
        </w:tc>
        <w:tc>
          <w:tcPr>
            <w:tcW w:w="24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0</w:t>
            </w:r>
            <w:r w:rsidRPr="005B29DF">
              <w:rPr>
                <w:rFonts w:ascii="宋体" w:hAnsi="宋体" w:hint="eastAsia"/>
                <w:szCs w:val="21"/>
              </w:rPr>
              <w:t>级</w:t>
            </w:r>
          </w:p>
        </w:tc>
        <w:tc>
          <w:tcPr>
            <w:tcW w:w="29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JC/T 973</w:t>
            </w:r>
            <w:r w:rsidRPr="005B29DF">
              <w:rPr>
                <w:rFonts w:ascii="宋体" w:hAnsi="宋体" w:hint="eastAsia"/>
                <w:szCs w:val="21"/>
              </w:rPr>
              <w:t>－</w:t>
            </w:r>
            <w:r w:rsidRPr="005B29DF">
              <w:rPr>
                <w:rFonts w:ascii="宋体" w:hAnsi="宋体" w:hint="eastAsia"/>
                <w:szCs w:val="21"/>
              </w:rPr>
              <w:t>2005</w:t>
            </w:r>
          </w:p>
        </w:tc>
      </w:tr>
      <w:tr w:rsidR="00FD1754" w:rsidRPr="005B29DF">
        <w:trPr>
          <w:trHeight w:val="397"/>
        </w:trPr>
        <w:tc>
          <w:tcPr>
            <w:tcW w:w="690" w:type="dxa"/>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FD1754">
            <w:pPr>
              <w:tabs>
                <w:tab w:val="left" w:pos="0"/>
              </w:tabs>
              <w:spacing w:line="360" w:lineRule="auto"/>
              <w:ind w:firstLineChars="200" w:firstLine="420"/>
              <w:rPr>
                <w:rFonts w:ascii="宋体" w:hAnsi="宋体"/>
                <w:szCs w:val="21"/>
              </w:rPr>
            </w:pP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耐酸性</w:t>
            </w:r>
            <w:r w:rsidRPr="005B29DF">
              <w:rPr>
                <w:rFonts w:ascii="宋体" w:hAnsi="宋体" w:hint="eastAsia"/>
                <w:szCs w:val="21"/>
              </w:rPr>
              <w:t>*</w:t>
            </w:r>
          </w:p>
        </w:tc>
        <w:tc>
          <w:tcPr>
            <w:tcW w:w="24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w:t>
            </w:r>
            <w:r w:rsidRPr="005B29DF">
              <w:rPr>
                <w:rFonts w:ascii="宋体" w:hAnsi="宋体" w:hint="eastAsia"/>
                <w:szCs w:val="21"/>
              </w:rPr>
              <w:t>40</w:t>
            </w:r>
            <w:r w:rsidRPr="005B29DF">
              <w:rPr>
                <w:rFonts w:ascii="宋体" w:hAnsi="宋体" w:hint="eastAsia"/>
                <w:szCs w:val="21"/>
              </w:rPr>
              <w:t>％</w:t>
            </w:r>
          </w:p>
        </w:tc>
        <w:tc>
          <w:tcPr>
            <w:tcW w:w="29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JC/T 973</w:t>
            </w:r>
            <w:r w:rsidRPr="005B29DF">
              <w:rPr>
                <w:rFonts w:ascii="宋体" w:hAnsi="宋体" w:hint="eastAsia"/>
                <w:szCs w:val="21"/>
              </w:rPr>
              <w:t>－</w:t>
            </w:r>
            <w:r w:rsidRPr="005B29DF">
              <w:rPr>
                <w:rFonts w:ascii="宋体" w:hAnsi="宋体" w:hint="eastAsia"/>
                <w:szCs w:val="21"/>
              </w:rPr>
              <w:t>2005</w:t>
            </w:r>
          </w:p>
        </w:tc>
      </w:tr>
      <w:tr w:rsidR="00FD1754" w:rsidRPr="005B29DF">
        <w:trPr>
          <w:trHeight w:val="397"/>
        </w:trPr>
        <w:tc>
          <w:tcPr>
            <w:tcW w:w="690" w:type="dxa"/>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FD1754">
            <w:pPr>
              <w:tabs>
                <w:tab w:val="left" w:pos="0"/>
              </w:tabs>
              <w:spacing w:line="360" w:lineRule="auto"/>
              <w:ind w:firstLineChars="200" w:firstLine="420"/>
              <w:rPr>
                <w:rFonts w:ascii="宋体" w:hAnsi="宋体"/>
                <w:szCs w:val="21"/>
              </w:rPr>
            </w:pP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耐碱性</w:t>
            </w:r>
            <w:r w:rsidRPr="005B29DF">
              <w:rPr>
                <w:rFonts w:ascii="宋体" w:hAnsi="宋体" w:hint="eastAsia"/>
                <w:szCs w:val="21"/>
              </w:rPr>
              <w:t>*</w:t>
            </w:r>
          </w:p>
        </w:tc>
        <w:tc>
          <w:tcPr>
            <w:tcW w:w="24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w:t>
            </w:r>
            <w:r w:rsidRPr="005B29DF">
              <w:rPr>
                <w:rFonts w:ascii="宋体" w:hAnsi="宋体" w:hint="eastAsia"/>
                <w:szCs w:val="21"/>
              </w:rPr>
              <w:t>40</w:t>
            </w:r>
            <w:r w:rsidRPr="005B29DF">
              <w:rPr>
                <w:rFonts w:ascii="宋体" w:hAnsi="宋体" w:hint="eastAsia"/>
                <w:szCs w:val="21"/>
              </w:rPr>
              <w:t>％</w:t>
            </w:r>
          </w:p>
        </w:tc>
        <w:tc>
          <w:tcPr>
            <w:tcW w:w="29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JC/T 973</w:t>
            </w:r>
            <w:r w:rsidRPr="005B29DF">
              <w:rPr>
                <w:rFonts w:ascii="宋体" w:hAnsi="宋体" w:hint="eastAsia"/>
                <w:szCs w:val="21"/>
              </w:rPr>
              <w:t>－</w:t>
            </w:r>
            <w:r w:rsidRPr="005B29DF">
              <w:rPr>
                <w:rFonts w:ascii="宋体" w:hAnsi="宋体" w:hint="eastAsia"/>
                <w:szCs w:val="21"/>
              </w:rPr>
              <w:t>2005</w:t>
            </w:r>
          </w:p>
        </w:tc>
      </w:tr>
      <w:tr w:rsidR="00FD1754" w:rsidRPr="005B29DF">
        <w:trPr>
          <w:trHeight w:val="397"/>
        </w:trPr>
        <w:tc>
          <w:tcPr>
            <w:tcW w:w="690" w:type="dxa"/>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FD1754">
            <w:pPr>
              <w:tabs>
                <w:tab w:val="left" w:pos="0"/>
              </w:tabs>
              <w:spacing w:line="360" w:lineRule="auto"/>
              <w:ind w:firstLineChars="200" w:firstLine="420"/>
              <w:rPr>
                <w:rFonts w:ascii="宋体" w:hAnsi="宋体"/>
                <w:szCs w:val="21"/>
              </w:rPr>
            </w:pP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pH</w:t>
            </w:r>
            <w:r w:rsidRPr="005B29DF">
              <w:rPr>
                <w:rFonts w:ascii="宋体" w:hAnsi="宋体" w:hint="eastAsia"/>
                <w:szCs w:val="21"/>
              </w:rPr>
              <w:t>值（水溶型）</w:t>
            </w:r>
          </w:p>
        </w:tc>
        <w:tc>
          <w:tcPr>
            <w:tcW w:w="24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3</w:t>
            </w:r>
            <w:r w:rsidRPr="005B29DF">
              <w:rPr>
                <w:rFonts w:ascii="宋体" w:hAnsi="宋体" w:hint="eastAsia"/>
                <w:szCs w:val="21"/>
              </w:rPr>
              <w:t>～</w:t>
            </w:r>
            <w:r w:rsidRPr="005B29DF">
              <w:rPr>
                <w:rFonts w:ascii="宋体" w:hAnsi="宋体" w:hint="eastAsia"/>
                <w:szCs w:val="21"/>
              </w:rPr>
              <w:t>13</w:t>
            </w:r>
          </w:p>
        </w:tc>
        <w:tc>
          <w:tcPr>
            <w:tcW w:w="29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JC/T 973</w:t>
            </w:r>
            <w:r w:rsidRPr="005B29DF">
              <w:rPr>
                <w:rFonts w:ascii="宋体" w:hAnsi="宋体" w:hint="eastAsia"/>
                <w:szCs w:val="21"/>
              </w:rPr>
              <w:t>－</w:t>
            </w:r>
            <w:r w:rsidRPr="005B29DF">
              <w:rPr>
                <w:rFonts w:ascii="宋体" w:hAnsi="宋体" w:hint="eastAsia"/>
                <w:szCs w:val="21"/>
              </w:rPr>
              <w:t>2005</w:t>
            </w:r>
          </w:p>
        </w:tc>
      </w:tr>
      <w:tr w:rsidR="00FD1754" w:rsidRPr="005B29DF">
        <w:trPr>
          <w:trHeight w:val="397"/>
        </w:trPr>
        <w:tc>
          <w:tcPr>
            <w:tcW w:w="690" w:type="dxa"/>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FD1754">
            <w:pPr>
              <w:tabs>
                <w:tab w:val="left" w:pos="0"/>
              </w:tabs>
              <w:spacing w:line="360" w:lineRule="auto"/>
              <w:ind w:firstLineChars="200" w:firstLine="420"/>
              <w:rPr>
                <w:rFonts w:ascii="宋体" w:hAnsi="宋体"/>
                <w:szCs w:val="21"/>
              </w:rPr>
            </w:pP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稳定性</w:t>
            </w:r>
          </w:p>
        </w:tc>
        <w:tc>
          <w:tcPr>
            <w:tcW w:w="24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无分层、漂油和沉淀</w:t>
            </w:r>
          </w:p>
        </w:tc>
        <w:tc>
          <w:tcPr>
            <w:tcW w:w="29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JC/T 973</w:t>
            </w:r>
            <w:r w:rsidRPr="005B29DF">
              <w:rPr>
                <w:rFonts w:ascii="宋体" w:hAnsi="宋体" w:hint="eastAsia"/>
                <w:szCs w:val="21"/>
              </w:rPr>
              <w:t>－</w:t>
            </w:r>
            <w:r w:rsidRPr="005B29DF">
              <w:rPr>
                <w:rFonts w:ascii="宋体" w:hAnsi="宋体" w:hint="eastAsia"/>
                <w:szCs w:val="21"/>
              </w:rPr>
              <w:t>2005</w:t>
            </w:r>
          </w:p>
        </w:tc>
      </w:tr>
      <w:tr w:rsidR="00FD1754" w:rsidRPr="005B29DF">
        <w:trPr>
          <w:trHeight w:val="397"/>
        </w:trPr>
        <w:tc>
          <w:tcPr>
            <w:tcW w:w="690" w:type="dxa"/>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FD1754">
            <w:pPr>
              <w:tabs>
                <w:tab w:val="left" w:pos="0"/>
              </w:tabs>
              <w:spacing w:line="360" w:lineRule="auto"/>
              <w:ind w:firstLineChars="200" w:firstLine="420"/>
              <w:rPr>
                <w:rFonts w:ascii="宋体" w:hAnsi="宋体"/>
                <w:szCs w:val="21"/>
              </w:rPr>
            </w:pP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紫外老化</w:t>
            </w:r>
          </w:p>
        </w:tc>
        <w:tc>
          <w:tcPr>
            <w:tcW w:w="24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w:t>
            </w:r>
            <w:r w:rsidRPr="005B29DF">
              <w:rPr>
                <w:rFonts w:ascii="宋体" w:hAnsi="宋体" w:hint="eastAsia"/>
                <w:szCs w:val="21"/>
              </w:rPr>
              <w:t>40</w:t>
            </w:r>
            <w:r w:rsidRPr="005B29DF">
              <w:rPr>
                <w:rFonts w:ascii="宋体" w:hAnsi="宋体" w:hint="eastAsia"/>
                <w:szCs w:val="21"/>
              </w:rPr>
              <w:t>％</w:t>
            </w:r>
          </w:p>
        </w:tc>
        <w:tc>
          <w:tcPr>
            <w:tcW w:w="29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JC/T 973</w:t>
            </w:r>
            <w:r w:rsidRPr="005B29DF">
              <w:rPr>
                <w:rFonts w:ascii="宋体" w:hAnsi="宋体" w:hint="eastAsia"/>
                <w:szCs w:val="21"/>
              </w:rPr>
              <w:t>－</w:t>
            </w:r>
            <w:r w:rsidRPr="005B29DF">
              <w:rPr>
                <w:rFonts w:ascii="宋体" w:hAnsi="宋体" w:hint="eastAsia"/>
                <w:szCs w:val="21"/>
              </w:rPr>
              <w:t>2005</w:t>
            </w:r>
          </w:p>
        </w:tc>
      </w:tr>
      <w:tr w:rsidR="00FD1754" w:rsidRPr="005B29DF">
        <w:trPr>
          <w:trHeight w:val="90"/>
        </w:trPr>
        <w:tc>
          <w:tcPr>
            <w:tcW w:w="69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底面型</w:t>
            </w:r>
          </w:p>
        </w:tc>
        <w:tc>
          <w:tcPr>
            <w:tcW w:w="283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抗渗性</w:t>
            </w:r>
            <w:r w:rsidRPr="005B29DF">
              <w:rPr>
                <w:rFonts w:ascii="宋体" w:hAnsi="宋体" w:hint="eastAsia"/>
                <w:szCs w:val="21"/>
              </w:rPr>
              <w:t>*</w:t>
            </w:r>
          </w:p>
        </w:tc>
        <w:tc>
          <w:tcPr>
            <w:tcW w:w="24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试验</w:t>
            </w:r>
            <w:r w:rsidRPr="005B29DF">
              <w:rPr>
                <w:rFonts w:ascii="宋体" w:hAnsi="宋体" w:hint="eastAsia"/>
                <w:szCs w:val="21"/>
              </w:rPr>
              <w:t>7</w:t>
            </w:r>
            <w:r w:rsidRPr="005B29DF">
              <w:rPr>
                <w:rFonts w:ascii="宋体" w:hAnsi="宋体" w:hint="eastAsia"/>
                <w:szCs w:val="21"/>
              </w:rPr>
              <w:t>天后，样品表面颜色无变化、无水斑出现</w:t>
            </w:r>
          </w:p>
        </w:tc>
        <w:tc>
          <w:tcPr>
            <w:tcW w:w="29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JC/T 973</w:t>
            </w:r>
            <w:r w:rsidRPr="005B29DF">
              <w:rPr>
                <w:rFonts w:ascii="宋体" w:hAnsi="宋体" w:hint="eastAsia"/>
                <w:szCs w:val="21"/>
              </w:rPr>
              <w:t>－</w:t>
            </w:r>
            <w:r w:rsidRPr="005B29DF">
              <w:rPr>
                <w:rFonts w:ascii="宋体" w:hAnsi="宋体" w:hint="eastAsia"/>
                <w:szCs w:val="21"/>
              </w:rPr>
              <w:t>2005</w:t>
            </w:r>
          </w:p>
        </w:tc>
      </w:tr>
      <w:tr w:rsidR="00FD1754" w:rsidRPr="005B29DF">
        <w:trPr>
          <w:trHeight w:val="397"/>
        </w:trPr>
        <w:tc>
          <w:tcPr>
            <w:tcW w:w="690" w:type="dxa"/>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FD1754">
            <w:pPr>
              <w:tabs>
                <w:tab w:val="left" w:pos="0"/>
              </w:tabs>
              <w:spacing w:line="360" w:lineRule="auto"/>
              <w:ind w:firstLineChars="200" w:firstLine="420"/>
              <w:rPr>
                <w:rFonts w:ascii="宋体" w:hAnsi="宋体"/>
                <w:szCs w:val="21"/>
              </w:rPr>
            </w:pP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粘接强度下降</w:t>
            </w:r>
            <w:r w:rsidRPr="005B29DF">
              <w:rPr>
                <w:rFonts w:ascii="宋体" w:hAnsi="宋体" w:hint="eastAsia"/>
                <w:szCs w:val="21"/>
              </w:rPr>
              <w:t>*</w:t>
            </w:r>
          </w:p>
        </w:tc>
        <w:tc>
          <w:tcPr>
            <w:tcW w:w="24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w:t>
            </w:r>
            <w:r w:rsidRPr="005B29DF">
              <w:rPr>
                <w:rFonts w:ascii="宋体" w:hAnsi="宋体" w:hint="eastAsia"/>
                <w:szCs w:val="21"/>
              </w:rPr>
              <w:t>5.0</w:t>
            </w:r>
            <w:r w:rsidRPr="005B29DF">
              <w:rPr>
                <w:rFonts w:ascii="宋体" w:hAnsi="宋体" w:hint="eastAsia"/>
                <w:szCs w:val="21"/>
              </w:rPr>
              <w:t>％</w:t>
            </w:r>
          </w:p>
        </w:tc>
        <w:tc>
          <w:tcPr>
            <w:tcW w:w="29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JC/T 973</w:t>
            </w:r>
            <w:r w:rsidRPr="005B29DF">
              <w:rPr>
                <w:rFonts w:ascii="宋体" w:hAnsi="宋体" w:hint="eastAsia"/>
                <w:szCs w:val="21"/>
              </w:rPr>
              <w:t>－</w:t>
            </w:r>
            <w:r w:rsidRPr="005B29DF">
              <w:rPr>
                <w:rFonts w:ascii="宋体" w:hAnsi="宋体" w:hint="eastAsia"/>
                <w:szCs w:val="21"/>
              </w:rPr>
              <w:t>2005</w:t>
            </w:r>
          </w:p>
        </w:tc>
      </w:tr>
      <w:tr w:rsidR="00FD1754" w:rsidRPr="005B29DF">
        <w:trPr>
          <w:trHeight w:val="864"/>
        </w:trPr>
        <w:tc>
          <w:tcPr>
            <w:tcW w:w="690" w:type="dxa"/>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FD1754">
            <w:pPr>
              <w:tabs>
                <w:tab w:val="left" w:pos="0"/>
              </w:tabs>
              <w:spacing w:line="360" w:lineRule="auto"/>
              <w:ind w:firstLineChars="200" w:firstLine="420"/>
              <w:rPr>
                <w:rFonts w:ascii="宋体" w:hAnsi="宋体"/>
                <w:szCs w:val="21"/>
              </w:rPr>
            </w:pP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三苯（溶剂型）</w:t>
            </w:r>
            <w:r w:rsidRPr="005B29DF">
              <w:rPr>
                <w:rFonts w:ascii="宋体" w:hAnsi="宋体" w:hint="eastAsia"/>
                <w:szCs w:val="21"/>
              </w:rPr>
              <w:t>*</w:t>
            </w:r>
          </w:p>
        </w:tc>
        <w:tc>
          <w:tcPr>
            <w:tcW w:w="24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苯≤</w:t>
            </w:r>
            <w:r w:rsidRPr="005B29DF">
              <w:rPr>
                <w:rFonts w:ascii="宋体" w:hAnsi="宋体" w:hint="eastAsia"/>
                <w:szCs w:val="21"/>
              </w:rPr>
              <w:t>0.5</w:t>
            </w:r>
            <w:r w:rsidRPr="005B29DF">
              <w:rPr>
                <w:rFonts w:ascii="宋体" w:hAnsi="宋体" w:hint="eastAsia"/>
                <w:szCs w:val="21"/>
              </w:rPr>
              <w:t>％，甲苯</w:t>
            </w:r>
            <w:r w:rsidRPr="005B29DF">
              <w:rPr>
                <w:rFonts w:ascii="宋体" w:hAnsi="宋体" w:hint="eastAsia"/>
                <w:szCs w:val="21"/>
              </w:rPr>
              <w:t>+</w:t>
            </w:r>
            <w:r w:rsidRPr="005B29DF">
              <w:rPr>
                <w:rFonts w:ascii="宋体" w:hAnsi="宋体" w:hint="eastAsia"/>
                <w:szCs w:val="21"/>
              </w:rPr>
              <w:t>二甲苯≤</w:t>
            </w:r>
            <w:r w:rsidRPr="005B29DF">
              <w:rPr>
                <w:rFonts w:ascii="宋体" w:hAnsi="宋体" w:hint="eastAsia"/>
                <w:szCs w:val="21"/>
              </w:rPr>
              <w:t>10</w:t>
            </w:r>
            <w:r w:rsidRPr="005B29DF">
              <w:rPr>
                <w:rFonts w:ascii="宋体" w:hAnsi="宋体" w:hint="eastAsia"/>
                <w:szCs w:val="21"/>
              </w:rPr>
              <w:t>％</w:t>
            </w:r>
          </w:p>
        </w:tc>
        <w:tc>
          <w:tcPr>
            <w:tcW w:w="29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JC/T 973</w:t>
            </w:r>
            <w:r w:rsidRPr="005B29DF">
              <w:rPr>
                <w:rFonts w:ascii="宋体" w:hAnsi="宋体" w:hint="eastAsia"/>
                <w:szCs w:val="21"/>
              </w:rPr>
              <w:t>－</w:t>
            </w:r>
            <w:r w:rsidRPr="005B29DF">
              <w:rPr>
                <w:rFonts w:ascii="宋体" w:hAnsi="宋体" w:hint="eastAsia"/>
                <w:szCs w:val="21"/>
              </w:rPr>
              <w:t>2005</w:t>
            </w:r>
          </w:p>
        </w:tc>
      </w:tr>
      <w:tr w:rsidR="00FD1754" w:rsidRPr="005B29DF">
        <w:trPr>
          <w:trHeight w:val="680"/>
        </w:trPr>
        <w:tc>
          <w:tcPr>
            <w:tcW w:w="69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室内空气检测</w:t>
            </w:r>
          </w:p>
        </w:tc>
        <w:tc>
          <w:tcPr>
            <w:tcW w:w="283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甲醛</w:t>
            </w:r>
          </w:p>
        </w:tc>
        <w:tc>
          <w:tcPr>
            <w:tcW w:w="24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w:t>
            </w:r>
            <w:r w:rsidRPr="005B29DF">
              <w:rPr>
                <w:rFonts w:ascii="宋体" w:hAnsi="宋体" w:hint="eastAsia"/>
                <w:szCs w:val="21"/>
              </w:rPr>
              <w:t>0.08</w:t>
            </w:r>
          </w:p>
        </w:tc>
        <w:tc>
          <w:tcPr>
            <w:tcW w:w="29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GB 50325-2020 I</w:t>
            </w:r>
            <w:r w:rsidRPr="005B29DF">
              <w:rPr>
                <w:rFonts w:ascii="宋体" w:hAnsi="宋体" w:hint="eastAsia"/>
                <w:szCs w:val="21"/>
              </w:rPr>
              <w:t>类</w:t>
            </w:r>
          </w:p>
        </w:tc>
      </w:tr>
      <w:tr w:rsidR="00FD1754" w:rsidRPr="005B29DF">
        <w:trPr>
          <w:trHeight w:val="680"/>
        </w:trPr>
        <w:tc>
          <w:tcPr>
            <w:tcW w:w="690" w:type="dxa"/>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FD1754">
            <w:pPr>
              <w:tabs>
                <w:tab w:val="left" w:pos="0"/>
              </w:tabs>
              <w:spacing w:line="360" w:lineRule="auto"/>
              <w:ind w:firstLineChars="200" w:firstLine="420"/>
              <w:rPr>
                <w:rFonts w:ascii="宋体" w:hAnsi="宋体"/>
                <w:szCs w:val="21"/>
              </w:rPr>
            </w:pP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苯</w:t>
            </w:r>
          </w:p>
        </w:tc>
        <w:tc>
          <w:tcPr>
            <w:tcW w:w="24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w:t>
            </w:r>
            <w:r w:rsidRPr="005B29DF">
              <w:rPr>
                <w:rFonts w:ascii="宋体" w:hAnsi="宋体" w:hint="eastAsia"/>
                <w:szCs w:val="21"/>
              </w:rPr>
              <w:t>0.09</w:t>
            </w:r>
          </w:p>
        </w:tc>
        <w:tc>
          <w:tcPr>
            <w:tcW w:w="29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GB 50325-2020 I</w:t>
            </w:r>
            <w:r w:rsidRPr="005B29DF">
              <w:rPr>
                <w:rFonts w:ascii="宋体" w:hAnsi="宋体" w:hint="eastAsia"/>
                <w:szCs w:val="21"/>
              </w:rPr>
              <w:t>类</w:t>
            </w:r>
          </w:p>
        </w:tc>
      </w:tr>
      <w:tr w:rsidR="00FD1754" w:rsidRPr="005B29DF">
        <w:trPr>
          <w:trHeight w:val="680"/>
        </w:trPr>
        <w:tc>
          <w:tcPr>
            <w:tcW w:w="690" w:type="dxa"/>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FD1754">
            <w:pPr>
              <w:tabs>
                <w:tab w:val="left" w:pos="0"/>
              </w:tabs>
              <w:spacing w:line="360" w:lineRule="auto"/>
              <w:ind w:firstLineChars="200" w:firstLine="420"/>
              <w:rPr>
                <w:rFonts w:ascii="宋体" w:hAnsi="宋体"/>
                <w:szCs w:val="21"/>
              </w:rPr>
            </w:pP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氨</w:t>
            </w:r>
          </w:p>
        </w:tc>
        <w:tc>
          <w:tcPr>
            <w:tcW w:w="24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w:t>
            </w:r>
            <w:r w:rsidRPr="005B29DF">
              <w:rPr>
                <w:rFonts w:ascii="宋体" w:hAnsi="宋体" w:hint="eastAsia"/>
                <w:szCs w:val="21"/>
              </w:rPr>
              <w:t>0.20</w:t>
            </w:r>
          </w:p>
        </w:tc>
        <w:tc>
          <w:tcPr>
            <w:tcW w:w="29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GB 50325-2020 I</w:t>
            </w:r>
            <w:r w:rsidRPr="005B29DF">
              <w:rPr>
                <w:rFonts w:ascii="宋体" w:hAnsi="宋体" w:hint="eastAsia"/>
                <w:szCs w:val="21"/>
              </w:rPr>
              <w:t>类</w:t>
            </w:r>
          </w:p>
        </w:tc>
      </w:tr>
      <w:tr w:rsidR="00FD1754" w:rsidRPr="005B29DF">
        <w:trPr>
          <w:trHeight w:val="680"/>
        </w:trPr>
        <w:tc>
          <w:tcPr>
            <w:tcW w:w="690" w:type="dxa"/>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FD1754">
            <w:pPr>
              <w:tabs>
                <w:tab w:val="left" w:pos="0"/>
              </w:tabs>
              <w:spacing w:line="360" w:lineRule="auto"/>
              <w:ind w:firstLineChars="200" w:firstLine="420"/>
              <w:rPr>
                <w:rFonts w:ascii="宋体" w:hAnsi="宋体"/>
                <w:szCs w:val="21"/>
              </w:rPr>
            </w:pP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TVOC</w:t>
            </w:r>
          </w:p>
        </w:tc>
        <w:tc>
          <w:tcPr>
            <w:tcW w:w="24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w:t>
            </w:r>
            <w:r w:rsidRPr="005B29DF">
              <w:rPr>
                <w:rFonts w:ascii="宋体" w:hAnsi="宋体" w:hint="eastAsia"/>
                <w:szCs w:val="21"/>
              </w:rPr>
              <w:t>0.5</w:t>
            </w:r>
          </w:p>
        </w:tc>
        <w:tc>
          <w:tcPr>
            <w:tcW w:w="29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GB 50325-2020 I</w:t>
            </w:r>
            <w:r w:rsidRPr="005B29DF">
              <w:rPr>
                <w:rFonts w:ascii="宋体" w:hAnsi="宋体" w:hint="eastAsia"/>
                <w:szCs w:val="21"/>
              </w:rPr>
              <w:t>类</w:t>
            </w:r>
          </w:p>
        </w:tc>
      </w:tr>
      <w:tr w:rsidR="00FD1754" w:rsidRPr="005B29DF">
        <w:trPr>
          <w:trHeight w:val="680"/>
        </w:trPr>
        <w:tc>
          <w:tcPr>
            <w:tcW w:w="690" w:type="dxa"/>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FD1754">
            <w:pPr>
              <w:tabs>
                <w:tab w:val="left" w:pos="0"/>
              </w:tabs>
              <w:spacing w:line="360" w:lineRule="auto"/>
              <w:ind w:firstLineChars="200" w:firstLine="420"/>
              <w:rPr>
                <w:rFonts w:ascii="宋体" w:hAnsi="宋体"/>
                <w:szCs w:val="21"/>
              </w:rPr>
            </w:pP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氡</w:t>
            </w:r>
            <w:r w:rsidRPr="005B29DF">
              <w:rPr>
                <w:rFonts w:ascii="宋体" w:hAnsi="宋体" w:hint="eastAsia"/>
                <w:szCs w:val="21"/>
              </w:rPr>
              <w:t>222</w:t>
            </w:r>
          </w:p>
        </w:tc>
        <w:tc>
          <w:tcPr>
            <w:tcW w:w="24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w:t>
            </w:r>
            <w:r w:rsidRPr="005B29DF">
              <w:rPr>
                <w:rFonts w:ascii="宋体" w:hAnsi="宋体" w:hint="eastAsia"/>
                <w:szCs w:val="21"/>
              </w:rPr>
              <w:t>200</w:t>
            </w:r>
          </w:p>
        </w:tc>
        <w:tc>
          <w:tcPr>
            <w:tcW w:w="29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GB 50325-2020 I</w:t>
            </w:r>
            <w:r w:rsidRPr="005B29DF">
              <w:rPr>
                <w:rFonts w:ascii="宋体" w:hAnsi="宋体" w:hint="eastAsia"/>
                <w:szCs w:val="21"/>
              </w:rPr>
              <w:t>类</w:t>
            </w:r>
          </w:p>
        </w:tc>
      </w:tr>
      <w:tr w:rsidR="00FD1754" w:rsidRPr="005B29DF">
        <w:trPr>
          <w:trHeight w:val="680"/>
        </w:trPr>
        <w:tc>
          <w:tcPr>
            <w:tcW w:w="69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有害物质限量</w:t>
            </w:r>
          </w:p>
        </w:tc>
        <w:tc>
          <w:tcPr>
            <w:tcW w:w="283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游离甲醛</w:t>
            </w:r>
          </w:p>
        </w:tc>
        <w:tc>
          <w:tcPr>
            <w:tcW w:w="24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w:t>
            </w:r>
            <w:r w:rsidRPr="005B29DF">
              <w:rPr>
                <w:rFonts w:ascii="宋体" w:hAnsi="宋体" w:hint="eastAsia"/>
                <w:szCs w:val="21"/>
              </w:rPr>
              <w:t>100</w:t>
            </w:r>
          </w:p>
        </w:tc>
        <w:tc>
          <w:tcPr>
            <w:tcW w:w="29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JC 1066-2008</w:t>
            </w:r>
          </w:p>
        </w:tc>
      </w:tr>
      <w:tr w:rsidR="00FD1754" w:rsidRPr="005B29DF">
        <w:trPr>
          <w:trHeight w:val="680"/>
        </w:trPr>
        <w:tc>
          <w:tcPr>
            <w:tcW w:w="690" w:type="dxa"/>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FD1754">
            <w:pPr>
              <w:tabs>
                <w:tab w:val="left" w:pos="0"/>
              </w:tabs>
              <w:spacing w:line="360" w:lineRule="auto"/>
              <w:ind w:firstLineChars="200" w:firstLine="420"/>
              <w:rPr>
                <w:rFonts w:ascii="宋体" w:hAnsi="宋体"/>
                <w:szCs w:val="21"/>
              </w:rPr>
            </w:pP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苯、甲苯、乙苯、二甲苯总和</w:t>
            </w:r>
          </w:p>
        </w:tc>
        <w:tc>
          <w:tcPr>
            <w:tcW w:w="24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w:t>
            </w:r>
            <w:r w:rsidRPr="005B29DF">
              <w:rPr>
                <w:rFonts w:ascii="宋体" w:hAnsi="宋体" w:hint="eastAsia"/>
                <w:szCs w:val="21"/>
              </w:rPr>
              <w:t>300</w:t>
            </w:r>
          </w:p>
        </w:tc>
        <w:tc>
          <w:tcPr>
            <w:tcW w:w="29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JC 1066-2008</w:t>
            </w:r>
          </w:p>
        </w:tc>
      </w:tr>
      <w:tr w:rsidR="00FD1754" w:rsidRPr="005B29DF">
        <w:trPr>
          <w:trHeight w:val="680"/>
        </w:trPr>
        <w:tc>
          <w:tcPr>
            <w:tcW w:w="690" w:type="dxa"/>
            <w:vMerge/>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FD1754">
            <w:pPr>
              <w:tabs>
                <w:tab w:val="left" w:pos="0"/>
              </w:tabs>
              <w:spacing w:line="360" w:lineRule="auto"/>
              <w:ind w:firstLineChars="200" w:firstLine="420"/>
              <w:rPr>
                <w:rFonts w:ascii="宋体" w:hAnsi="宋体"/>
                <w:szCs w:val="21"/>
              </w:rPr>
            </w:pP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挥发性有机化合物含量</w:t>
            </w:r>
            <w:r w:rsidRPr="005B29DF">
              <w:rPr>
                <w:rFonts w:ascii="宋体" w:hAnsi="宋体" w:hint="eastAsia"/>
                <w:szCs w:val="21"/>
              </w:rPr>
              <w:t>VOC</w:t>
            </w:r>
          </w:p>
        </w:tc>
        <w:tc>
          <w:tcPr>
            <w:tcW w:w="24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w:t>
            </w:r>
            <w:r w:rsidRPr="005B29DF">
              <w:rPr>
                <w:rFonts w:ascii="宋体" w:hAnsi="宋体" w:hint="eastAsia"/>
                <w:szCs w:val="21"/>
              </w:rPr>
              <w:t>80</w:t>
            </w:r>
          </w:p>
        </w:tc>
        <w:tc>
          <w:tcPr>
            <w:tcW w:w="291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JC 1066-2008</w:t>
            </w:r>
          </w:p>
        </w:tc>
      </w:tr>
    </w:tbl>
    <w:p w:rsidR="00FD1754" w:rsidRPr="005B29DF" w:rsidRDefault="00FD1754">
      <w:pPr>
        <w:tabs>
          <w:tab w:val="left" w:pos="0"/>
        </w:tabs>
        <w:spacing w:line="360" w:lineRule="auto"/>
        <w:ind w:firstLineChars="200" w:firstLine="420"/>
        <w:rPr>
          <w:rFonts w:ascii="宋体" w:hAnsi="宋体"/>
          <w:szCs w:val="21"/>
        </w:rPr>
      </w:pP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w:t>
      </w:r>
      <w:r w:rsidRPr="005B29DF">
        <w:rPr>
          <w:rFonts w:ascii="宋体" w:hAnsi="宋体" w:hint="eastAsia"/>
          <w:szCs w:val="21"/>
        </w:rPr>
        <w:t>7</w:t>
      </w:r>
      <w:r w:rsidRPr="005B29DF">
        <w:rPr>
          <w:rFonts w:ascii="宋体" w:hAnsi="宋体" w:hint="eastAsia"/>
          <w:szCs w:val="21"/>
        </w:rPr>
        <w:t>）有防滑要求的板材采用粗面板。粗面板为火烧面处理，饰面粗糙规则有序，端面锯切整齐。具体需要防滑的部位详见车站工点施工图。</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w:t>
      </w:r>
      <w:r w:rsidRPr="005B29DF">
        <w:rPr>
          <w:rFonts w:ascii="宋体" w:hAnsi="宋体" w:hint="eastAsia"/>
          <w:szCs w:val="21"/>
        </w:rPr>
        <w:t>8</w:t>
      </w:r>
      <w:r w:rsidRPr="005B29DF">
        <w:rPr>
          <w:rFonts w:ascii="宋体" w:hAnsi="宋体" w:hint="eastAsia"/>
          <w:szCs w:val="21"/>
        </w:rPr>
        <w:t>）嵌地式蓄光型疏散指示块材材料为</w:t>
      </w:r>
      <w:r w:rsidRPr="005B29DF">
        <w:rPr>
          <w:rFonts w:ascii="宋体" w:hAnsi="宋体" w:hint="eastAsia"/>
          <w:szCs w:val="21"/>
        </w:rPr>
        <w:t>180mm</w:t>
      </w:r>
      <w:r w:rsidRPr="005B29DF">
        <w:rPr>
          <w:rFonts w:ascii="宋体" w:hAnsi="宋体" w:hint="eastAsia"/>
          <w:szCs w:val="21"/>
        </w:rPr>
        <w:t>×</w:t>
      </w:r>
      <w:r w:rsidRPr="005B29DF">
        <w:rPr>
          <w:rFonts w:ascii="宋体" w:hAnsi="宋体" w:hint="eastAsia"/>
          <w:szCs w:val="21"/>
        </w:rPr>
        <w:t>180mm</w:t>
      </w:r>
      <w:r w:rsidRPr="005B29DF">
        <w:rPr>
          <w:rFonts w:ascii="宋体" w:hAnsi="宋体" w:hint="eastAsia"/>
          <w:szCs w:val="21"/>
        </w:rPr>
        <w:t>×</w:t>
      </w:r>
      <w:r w:rsidRPr="005B29DF">
        <w:rPr>
          <w:rFonts w:ascii="宋体" w:hAnsi="宋体" w:hint="eastAsia"/>
          <w:szCs w:val="21"/>
        </w:rPr>
        <w:t>5mm</w:t>
      </w:r>
      <w:r w:rsidRPr="005B29DF">
        <w:rPr>
          <w:rFonts w:ascii="宋体" w:hAnsi="宋体" w:hint="eastAsia"/>
          <w:szCs w:val="21"/>
        </w:rPr>
        <w:t>嵌地式蓄光型疏散指示块材，材料为</w:t>
      </w:r>
      <w:r w:rsidRPr="005B29DF">
        <w:rPr>
          <w:rFonts w:ascii="宋体" w:hAnsi="宋体" w:hint="eastAsia"/>
          <w:szCs w:val="21"/>
        </w:rPr>
        <w:t>5.0mm</w:t>
      </w:r>
      <w:r w:rsidRPr="005B29DF">
        <w:rPr>
          <w:rFonts w:ascii="宋体" w:hAnsi="宋体" w:hint="eastAsia"/>
          <w:szCs w:val="21"/>
        </w:rPr>
        <w:t>厚不锈钢板</w:t>
      </w:r>
      <w:r w:rsidRPr="005B29DF">
        <w:rPr>
          <w:rFonts w:ascii="宋体" w:hAnsi="宋体" w:hint="eastAsia"/>
          <w:szCs w:val="21"/>
        </w:rPr>
        <w:t>,</w:t>
      </w:r>
      <w:r w:rsidRPr="005B29DF">
        <w:rPr>
          <w:rFonts w:ascii="宋体" w:hAnsi="宋体" w:hint="eastAsia"/>
          <w:szCs w:val="21"/>
        </w:rPr>
        <w:t>面作拉丝处理，强酸腐蚀刻面</w:t>
      </w:r>
      <w:r w:rsidRPr="005B29DF">
        <w:rPr>
          <w:rFonts w:ascii="宋体" w:hAnsi="宋体" w:hint="eastAsia"/>
          <w:szCs w:val="21"/>
        </w:rPr>
        <w:t>,</w:t>
      </w:r>
      <w:r w:rsidRPr="005B29DF">
        <w:rPr>
          <w:rFonts w:ascii="宋体" w:hAnsi="宋体" w:hint="eastAsia"/>
          <w:szCs w:val="21"/>
        </w:rPr>
        <w:t>蚀入深度为</w:t>
      </w:r>
      <w:r w:rsidRPr="005B29DF">
        <w:rPr>
          <w:rFonts w:ascii="宋体" w:hAnsi="宋体" w:hint="eastAsia"/>
          <w:szCs w:val="21"/>
        </w:rPr>
        <w:t>1.2mm,</w:t>
      </w:r>
      <w:r w:rsidRPr="005B29DF">
        <w:rPr>
          <w:rFonts w:ascii="宋体" w:hAnsi="宋体" w:hint="eastAsia"/>
          <w:szCs w:val="21"/>
        </w:rPr>
        <w:t>凹坑部位满填蓄光色漆</w:t>
      </w:r>
      <w:r w:rsidRPr="005B29DF">
        <w:rPr>
          <w:rFonts w:ascii="宋体" w:hAnsi="宋体" w:hint="eastAsia"/>
          <w:szCs w:val="21"/>
        </w:rPr>
        <w:t>,</w:t>
      </w:r>
      <w:r w:rsidRPr="005B29DF">
        <w:rPr>
          <w:rFonts w:ascii="宋体" w:hAnsi="宋体" w:hint="eastAsia"/>
          <w:szCs w:val="21"/>
        </w:rPr>
        <w:t>漆膜厚度</w:t>
      </w:r>
      <w:r w:rsidRPr="005B29DF">
        <w:rPr>
          <w:rFonts w:ascii="宋体" w:hAnsi="宋体" w:hint="eastAsia"/>
          <w:szCs w:val="21"/>
        </w:rPr>
        <w:t>0.5mm</w:t>
      </w:r>
      <w:r w:rsidRPr="005B29DF">
        <w:rPr>
          <w:rFonts w:ascii="宋体" w:hAnsi="宋体" w:hint="eastAsia"/>
          <w:szCs w:val="21"/>
        </w:rPr>
        <w:t>。蓄光型发光材料使用稀土夜光材料，吸收光源的最低激发照度</w:t>
      </w:r>
      <w:r w:rsidRPr="005B29DF">
        <w:rPr>
          <w:rFonts w:ascii="宋体" w:hAnsi="宋体" w:hint="eastAsia"/>
          <w:szCs w:val="21"/>
        </w:rPr>
        <w:t>1000LX</w:t>
      </w:r>
      <w:r w:rsidRPr="005B29DF">
        <w:rPr>
          <w:rFonts w:ascii="宋体" w:hAnsi="宋体" w:hint="eastAsia"/>
          <w:szCs w:val="21"/>
        </w:rPr>
        <w:t>，暗处持续发光</w:t>
      </w:r>
      <w:r w:rsidRPr="005B29DF">
        <w:rPr>
          <w:rFonts w:ascii="宋体" w:hAnsi="宋体" w:hint="eastAsia"/>
          <w:szCs w:val="21"/>
        </w:rPr>
        <w:t>30</w:t>
      </w:r>
      <w:r w:rsidRPr="005B29DF">
        <w:rPr>
          <w:rFonts w:ascii="宋体" w:hAnsi="宋体" w:hint="eastAsia"/>
          <w:szCs w:val="21"/>
        </w:rPr>
        <w:t>小时，蓄光—发光过程可循环使用十年以上。</w:t>
      </w:r>
    </w:p>
    <w:p w:rsidR="00FD1754" w:rsidRPr="005B29DF" w:rsidRDefault="00524C84">
      <w:pPr>
        <w:tabs>
          <w:tab w:val="left" w:pos="0"/>
        </w:tabs>
        <w:spacing w:line="360" w:lineRule="auto"/>
        <w:ind w:firstLineChars="200" w:firstLine="420"/>
      </w:pPr>
      <w:r w:rsidRPr="005B29DF">
        <w:rPr>
          <w:rFonts w:ascii="宋体" w:hAnsi="宋体" w:hint="eastAsia"/>
          <w:szCs w:val="21"/>
        </w:rPr>
        <w:t>（</w:t>
      </w:r>
      <w:r w:rsidRPr="005B29DF">
        <w:rPr>
          <w:rFonts w:ascii="宋体" w:hAnsi="宋体" w:hint="eastAsia"/>
          <w:szCs w:val="21"/>
        </w:rPr>
        <w:t>9</w:t>
      </w:r>
      <w:r w:rsidRPr="005B29DF">
        <w:rPr>
          <w:rFonts w:ascii="宋体" w:hAnsi="宋体" w:hint="eastAsia"/>
          <w:szCs w:val="21"/>
        </w:rPr>
        <w:t>）以上说明未详尽处，详见车站施工图中各部分内容。</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2.1.4</w:t>
      </w:r>
      <w:r w:rsidRPr="005B29DF">
        <w:rPr>
          <w:rFonts w:ascii="宋体" w:hAnsi="宋体" w:hint="eastAsia"/>
          <w:szCs w:val="21"/>
        </w:rPr>
        <w:t>检验方法</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由国家认可的检验部门进行检验。</w:t>
      </w:r>
    </w:p>
    <w:p w:rsidR="00FD1754" w:rsidRPr="005B29DF" w:rsidRDefault="00524C84">
      <w:pPr>
        <w:spacing w:line="360" w:lineRule="auto"/>
        <w:rPr>
          <w:rFonts w:ascii="宋体" w:hAnsi="宋体"/>
          <w:szCs w:val="21"/>
        </w:rPr>
      </w:pPr>
      <w:r w:rsidRPr="005B29DF">
        <w:rPr>
          <w:rFonts w:ascii="宋体" w:hAnsi="宋体" w:hint="eastAsia"/>
          <w:szCs w:val="21"/>
        </w:rPr>
        <w:t>2.1.5</w:t>
      </w:r>
      <w:r w:rsidRPr="005B29DF">
        <w:rPr>
          <w:rFonts w:ascii="宋体" w:hAnsi="宋体" w:hint="eastAsia"/>
          <w:szCs w:val="21"/>
        </w:rPr>
        <w:t>地面安装施工技术要求</w:t>
      </w:r>
    </w:p>
    <w:p w:rsidR="00FD1754" w:rsidRPr="005B29DF" w:rsidRDefault="00524C84">
      <w:pPr>
        <w:spacing w:line="360" w:lineRule="auto"/>
        <w:rPr>
          <w:rFonts w:ascii="宋体" w:hAnsi="宋体"/>
          <w:szCs w:val="21"/>
        </w:rPr>
      </w:pPr>
      <w:r w:rsidRPr="005B29DF">
        <w:rPr>
          <w:rFonts w:ascii="宋体" w:hAnsi="宋体" w:hint="eastAsia"/>
          <w:szCs w:val="21"/>
        </w:rPr>
        <w:t>2.1.5.1</w:t>
      </w:r>
      <w:r w:rsidRPr="005B29DF">
        <w:rPr>
          <w:rFonts w:ascii="宋体" w:hAnsi="宋体" w:hint="eastAsia"/>
          <w:szCs w:val="21"/>
        </w:rPr>
        <w:t>各车站施工图中提供了花岗石地面构造详图，投标单位可在满足设计要求的前提下进行深化，并提供构造详图。</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2.1.5.2</w:t>
      </w:r>
      <w:r w:rsidRPr="005B29DF">
        <w:rPr>
          <w:rFonts w:ascii="宋体" w:hAnsi="宋体" w:hint="eastAsia"/>
          <w:szCs w:val="21"/>
        </w:rPr>
        <w:t>基本要求</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地面板材：包括排列方式、铺砌方向、伸缩缝位置等要求。</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踢脚、水沟、绝缘带：包括踢脚、水沟、绝缘带的位置、接缝等要求。</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2.1.5.3</w:t>
      </w:r>
      <w:r w:rsidRPr="005B29DF">
        <w:rPr>
          <w:rFonts w:ascii="宋体" w:hAnsi="宋体" w:hint="eastAsia"/>
          <w:szCs w:val="21"/>
        </w:rPr>
        <w:t>施工顺序</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捣混凝土垫层→弹控制线→基层处理→摊铺水泥砂浆结合层→花岗石铺砌→细部处理</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2.1.5.4</w:t>
      </w:r>
      <w:r w:rsidRPr="005B29DF">
        <w:rPr>
          <w:rFonts w:ascii="宋体" w:hAnsi="宋体" w:hint="eastAsia"/>
          <w:szCs w:val="21"/>
        </w:rPr>
        <w:t>施工工艺</w:t>
      </w:r>
    </w:p>
    <w:p w:rsidR="00FD1754" w:rsidRPr="005B29DF" w:rsidRDefault="00524C84">
      <w:pPr>
        <w:numPr>
          <w:ilvl w:val="0"/>
          <w:numId w:val="68"/>
        </w:numPr>
        <w:tabs>
          <w:tab w:val="left" w:pos="0"/>
        </w:tabs>
        <w:spacing w:line="360" w:lineRule="auto"/>
        <w:rPr>
          <w:rFonts w:ascii="宋体" w:hAnsi="宋体"/>
          <w:szCs w:val="21"/>
        </w:rPr>
      </w:pPr>
      <w:r w:rsidRPr="005B29DF">
        <w:rPr>
          <w:rFonts w:ascii="宋体" w:hAnsi="宋体" w:hint="eastAsia"/>
          <w:szCs w:val="21"/>
        </w:rPr>
        <w:t>捣混凝土垫层：根据设计要求的厚度、强度捣混凝土垫层，预埋设备管线并预留接线口。</w:t>
      </w:r>
    </w:p>
    <w:p w:rsidR="00FD1754" w:rsidRPr="005B29DF" w:rsidRDefault="00524C84">
      <w:pPr>
        <w:numPr>
          <w:ilvl w:val="0"/>
          <w:numId w:val="68"/>
        </w:numPr>
        <w:tabs>
          <w:tab w:val="left" w:pos="0"/>
        </w:tabs>
        <w:spacing w:line="360" w:lineRule="auto"/>
        <w:rPr>
          <w:rFonts w:ascii="宋体" w:hAnsi="宋体"/>
          <w:szCs w:val="21"/>
        </w:rPr>
      </w:pPr>
      <w:r w:rsidRPr="005B29DF">
        <w:rPr>
          <w:rFonts w:ascii="宋体" w:hAnsi="宋体" w:hint="eastAsia"/>
          <w:szCs w:val="21"/>
        </w:rPr>
        <w:t>弹控制线：根据发包人提供的墙面水平基准线，在四周墙面上弹出地面完成面标高控制线和踢脚线顶面标高控制线，在楼、扶梯开口周边放止灰带控制线。</w:t>
      </w:r>
    </w:p>
    <w:p w:rsidR="00FD1754" w:rsidRPr="005B29DF" w:rsidRDefault="00524C84">
      <w:pPr>
        <w:numPr>
          <w:ilvl w:val="0"/>
          <w:numId w:val="68"/>
        </w:numPr>
        <w:tabs>
          <w:tab w:val="left" w:pos="0"/>
        </w:tabs>
        <w:spacing w:line="360" w:lineRule="auto"/>
        <w:rPr>
          <w:rFonts w:ascii="宋体" w:hAnsi="宋体"/>
          <w:szCs w:val="21"/>
        </w:rPr>
      </w:pPr>
      <w:r w:rsidRPr="005B29DF">
        <w:rPr>
          <w:rFonts w:ascii="宋体" w:hAnsi="宋体" w:hint="eastAsia"/>
          <w:szCs w:val="21"/>
        </w:rPr>
        <w:t>基层处理：清除基层的垃圾、砂浆和油垢，将灰尘冲洗干净，并刷素水泥浆一道。</w:t>
      </w:r>
    </w:p>
    <w:p w:rsidR="00FD1754" w:rsidRPr="005B29DF" w:rsidRDefault="00524C84">
      <w:pPr>
        <w:numPr>
          <w:ilvl w:val="0"/>
          <w:numId w:val="68"/>
        </w:numPr>
        <w:tabs>
          <w:tab w:val="left" w:pos="0"/>
        </w:tabs>
        <w:spacing w:line="360" w:lineRule="auto"/>
        <w:rPr>
          <w:rFonts w:ascii="宋体" w:hAnsi="宋体"/>
          <w:szCs w:val="21"/>
        </w:rPr>
      </w:pPr>
      <w:r w:rsidRPr="005B29DF">
        <w:rPr>
          <w:rFonts w:ascii="宋体" w:hAnsi="宋体" w:hint="eastAsia"/>
          <w:szCs w:val="21"/>
        </w:rPr>
        <w:t>摊铺水泥砂浆结合层：水泥砂浆既是结合层也是找平层，应严格控制其稠度，以保证粘结牢固及面层的平整度。结合层先采用</w:t>
      </w:r>
      <w:r w:rsidRPr="005B29DF">
        <w:rPr>
          <w:rFonts w:ascii="宋体" w:hAnsi="宋体" w:hint="eastAsia"/>
          <w:szCs w:val="21"/>
        </w:rPr>
        <w:t>1</w:t>
      </w:r>
      <w:r w:rsidRPr="005B29DF">
        <w:rPr>
          <w:rFonts w:ascii="宋体" w:hAnsi="宋体" w:hint="eastAsia"/>
          <w:szCs w:val="21"/>
        </w:rPr>
        <w:t>：</w:t>
      </w:r>
      <w:r w:rsidRPr="005B29DF">
        <w:rPr>
          <w:rFonts w:ascii="宋体" w:hAnsi="宋体" w:hint="eastAsia"/>
          <w:szCs w:val="21"/>
        </w:rPr>
        <w:t>3</w:t>
      </w:r>
      <w:r w:rsidRPr="005B29DF">
        <w:rPr>
          <w:rFonts w:ascii="宋体" w:hAnsi="宋体" w:hint="eastAsia"/>
          <w:szCs w:val="21"/>
        </w:rPr>
        <w:t>干硬性水泥砂浆铺</w:t>
      </w:r>
      <w:r w:rsidRPr="005B29DF">
        <w:rPr>
          <w:rFonts w:ascii="宋体" w:hAnsi="宋体" w:hint="eastAsia"/>
          <w:szCs w:val="21"/>
        </w:rPr>
        <w:t>20mm</w:t>
      </w:r>
      <w:r w:rsidRPr="005B29DF">
        <w:rPr>
          <w:rFonts w:ascii="宋体" w:hAnsi="宋体" w:hint="eastAsia"/>
          <w:szCs w:val="21"/>
        </w:rPr>
        <w:t>，再采用素水泥膏铺</w:t>
      </w:r>
      <w:r w:rsidRPr="005B29DF">
        <w:rPr>
          <w:rFonts w:ascii="宋体" w:hAnsi="宋体" w:hint="eastAsia"/>
          <w:szCs w:val="21"/>
        </w:rPr>
        <w:t>10mm</w:t>
      </w:r>
      <w:r w:rsidRPr="005B29DF">
        <w:rPr>
          <w:rFonts w:ascii="宋体" w:hAnsi="宋体" w:hint="eastAsia"/>
          <w:szCs w:val="21"/>
        </w:rPr>
        <w:t>，使结合层铺至厚度</w:t>
      </w:r>
      <w:r w:rsidRPr="005B29DF">
        <w:rPr>
          <w:rFonts w:ascii="宋体" w:hAnsi="宋体" w:hint="eastAsia"/>
          <w:szCs w:val="21"/>
        </w:rPr>
        <w:t>30 mm</w:t>
      </w:r>
      <w:r w:rsidRPr="005B29DF">
        <w:rPr>
          <w:rFonts w:ascii="宋体" w:hAnsi="宋体" w:hint="eastAsia"/>
          <w:szCs w:val="21"/>
        </w:rPr>
        <w:t>。</w:t>
      </w:r>
    </w:p>
    <w:p w:rsidR="00FD1754" w:rsidRPr="005B29DF" w:rsidRDefault="00524C84">
      <w:pPr>
        <w:numPr>
          <w:ilvl w:val="0"/>
          <w:numId w:val="68"/>
        </w:numPr>
        <w:tabs>
          <w:tab w:val="left" w:pos="0"/>
        </w:tabs>
        <w:spacing w:line="360" w:lineRule="auto"/>
        <w:rPr>
          <w:rFonts w:ascii="宋体" w:hAnsi="宋体"/>
          <w:szCs w:val="21"/>
        </w:rPr>
      </w:pPr>
      <w:r w:rsidRPr="005B29DF">
        <w:rPr>
          <w:rFonts w:ascii="宋体" w:hAnsi="宋体" w:hint="eastAsia"/>
          <w:szCs w:val="21"/>
        </w:rPr>
        <w:t>花岗石铺砌：首先进行试铺。目的有四点：检查板面标高是否与构造设计标高相吻合；砂浆面层是否平整或达到规定的泛水坡度；调整块材的纹理和色彩，避免过大色差；检查板面尺寸是否一致并调整板缝。</w:t>
      </w:r>
    </w:p>
    <w:p w:rsidR="00FD1754" w:rsidRPr="005B29DF" w:rsidRDefault="00524C84">
      <w:pPr>
        <w:numPr>
          <w:ilvl w:val="0"/>
          <w:numId w:val="68"/>
        </w:numPr>
        <w:tabs>
          <w:tab w:val="left" w:pos="0"/>
        </w:tabs>
        <w:spacing w:line="360" w:lineRule="auto"/>
        <w:rPr>
          <w:rFonts w:ascii="宋体" w:hAnsi="宋体"/>
          <w:szCs w:val="21"/>
        </w:rPr>
      </w:pPr>
      <w:r w:rsidRPr="005B29DF">
        <w:rPr>
          <w:rFonts w:ascii="宋体" w:hAnsi="宋体" w:hint="eastAsia"/>
          <w:szCs w:val="21"/>
        </w:rPr>
        <w:t>细部处理：</w:t>
      </w:r>
      <w:r w:rsidRPr="005B29DF">
        <w:rPr>
          <w:rFonts w:ascii="宋体" w:hAnsi="宋体" w:hint="eastAsia"/>
          <w:szCs w:val="21"/>
        </w:rPr>
        <w:t>1</w:t>
      </w:r>
      <w:r w:rsidRPr="005B29DF">
        <w:rPr>
          <w:rFonts w:ascii="宋体" w:hAnsi="宋体" w:hint="eastAsia"/>
          <w:szCs w:val="21"/>
        </w:rPr>
        <w:t>：</w:t>
      </w:r>
      <w:r w:rsidRPr="005B29DF">
        <w:rPr>
          <w:rFonts w:ascii="宋体" w:hAnsi="宋体" w:hint="eastAsia"/>
          <w:szCs w:val="21"/>
        </w:rPr>
        <w:t>1</w:t>
      </w:r>
      <w:r w:rsidRPr="005B29DF">
        <w:rPr>
          <w:rFonts w:ascii="宋体" w:hAnsi="宋体" w:hint="eastAsia"/>
          <w:szCs w:val="21"/>
        </w:rPr>
        <w:t>水泥砂浆擦缝。</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2.1.5.5</w:t>
      </w:r>
      <w:r w:rsidRPr="005B29DF">
        <w:rPr>
          <w:rFonts w:ascii="宋体" w:hAnsi="宋体" w:hint="eastAsia"/>
          <w:szCs w:val="21"/>
        </w:rPr>
        <w:t>花岗石地面铺砌的允许偏差和检验方法应符合表</w:t>
      </w:r>
      <w:r w:rsidRPr="005B29DF">
        <w:rPr>
          <w:rFonts w:ascii="宋体" w:hAnsi="宋体" w:hint="eastAsia"/>
          <w:szCs w:val="21"/>
        </w:rPr>
        <w:t>1</w:t>
      </w:r>
      <w:r w:rsidRPr="005B29DF">
        <w:rPr>
          <w:rFonts w:ascii="宋体" w:hAnsi="宋体" w:hint="eastAsia"/>
          <w:szCs w:val="21"/>
        </w:rPr>
        <w:t>规定。</w:t>
      </w:r>
    </w:p>
    <w:p w:rsidR="00FD1754" w:rsidRPr="005B29DF" w:rsidRDefault="00524C84">
      <w:pPr>
        <w:pStyle w:val="a7"/>
        <w:tabs>
          <w:tab w:val="left" w:pos="0"/>
        </w:tabs>
        <w:spacing w:line="360" w:lineRule="auto"/>
        <w:ind w:left="425"/>
        <w:jc w:val="center"/>
        <w:rPr>
          <w:rFonts w:ascii="宋体" w:hAnsi="宋体"/>
          <w:szCs w:val="21"/>
        </w:rPr>
      </w:pPr>
      <w:r w:rsidRPr="005B29DF">
        <w:rPr>
          <w:rFonts w:ascii="宋体" w:hAnsi="宋体" w:hint="eastAsia"/>
          <w:szCs w:val="21"/>
        </w:rPr>
        <w:t>表</w:t>
      </w:r>
      <w:r w:rsidRPr="005B29DF">
        <w:rPr>
          <w:rFonts w:ascii="宋体" w:hAnsi="宋体" w:hint="eastAsia"/>
          <w:szCs w:val="21"/>
        </w:rPr>
        <w:t xml:space="preserv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3024"/>
        <w:gridCol w:w="3024"/>
      </w:tblGrid>
      <w:tr w:rsidR="00FD1754" w:rsidRPr="005B29DF">
        <w:trPr>
          <w:cantSplit/>
          <w:trHeight w:val="454"/>
          <w:jc w:val="center"/>
        </w:trPr>
        <w:tc>
          <w:tcPr>
            <w:tcW w:w="3024" w:type="dxa"/>
            <w:vAlign w:val="center"/>
          </w:tcPr>
          <w:p w:rsidR="00FD1754" w:rsidRPr="005B29DF" w:rsidRDefault="00524C84">
            <w:pPr>
              <w:tabs>
                <w:tab w:val="left" w:pos="0"/>
              </w:tabs>
              <w:spacing w:line="360" w:lineRule="auto"/>
              <w:jc w:val="center"/>
              <w:rPr>
                <w:rFonts w:ascii="宋体" w:hAnsi="宋体"/>
                <w:szCs w:val="21"/>
              </w:rPr>
            </w:pPr>
            <w:r w:rsidRPr="005B29DF">
              <w:rPr>
                <w:rFonts w:ascii="宋体" w:hAnsi="宋体" w:hint="eastAsia"/>
                <w:szCs w:val="21"/>
              </w:rPr>
              <w:t>检验项目</w:t>
            </w:r>
          </w:p>
        </w:tc>
        <w:tc>
          <w:tcPr>
            <w:tcW w:w="3024" w:type="dxa"/>
            <w:vAlign w:val="center"/>
          </w:tcPr>
          <w:p w:rsidR="00FD1754" w:rsidRPr="005B29DF" w:rsidRDefault="00524C84">
            <w:pPr>
              <w:tabs>
                <w:tab w:val="left" w:pos="0"/>
              </w:tabs>
              <w:spacing w:line="360" w:lineRule="auto"/>
              <w:jc w:val="center"/>
              <w:rPr>
                <w:rFonts w:ascii="宋体" w:hAnsi="宋体"/>
                <w:szCs w:val="21"/>
              </w:rPr>
            </w:pPr>
            <w:r w:rsidRPr="005B29DF">
              <w:rPr>
                <w:rFonts w:ascii="宋体" w:hAnsi="宋体" w:hint="eastAsia"/>
                <w:szCs w:val="21"/>
              </w:rPr>
              <w:t>检验要求</w:t>
            </w:r>
          </w:p>
        </w:tc>
        <w:tc>
          <w:tcPr>
            <w:tcW w:w="3024" w:type="dxa"/>
            <w:vAlign w:val="center"/>
          </w:tcPr>
          <w:p w:rsidR="00FD1754" w:rsidRPr="005B29DF" w:rsidRDefault="00524C84">
            <w:pPr>
              <w:tabs>
                <w:tab w:val="left" w:pos="0"/>
              </w:tabs>
              <w:spacing w:line="360" w:lineRule="auto"/>
              <w:jc w:val="center"/>
              <w:rPr>
                <w:rFonts w:ascii="宋体" w:hAnsi="宋体"/>
                <w:szCs w:val="21"/>
              </w:rPr>
            </w:pPr>
            <w:r w:rsidRPr="005B29DF">
              <w:rPr>
                <w:rFonts w:ascii="宋体" w:hAnsi="宋体" w:hint="eastAsia"/>
                <w:szCs w:val="21"/>
              </w:rPr>
              <w:t>检验方法</w:t>
            </w:r>
          </w:p>
        </w:tc>
      </w:tr>
      <w:tr w:rsidR="00FD1754" w:rsidRPr="005B29DF">
        <w:trPr>
          <w:cantSplit/>
          <w:trHeight w:val="454"/>
          <w:jc w:val="center"/>
        </w:trPr>
        <w:tc>
          <w:tcPr>
            <w:tcW w:w="3024" w:type="dxa"/>
            <w:vAlign w:val="center"/>
          </w:tcPr>
          <w:p w:rsidR="00FD1754" w:rsidRPr="005B29DF" w:rsidRDefault="00524C84">
            <w:pPr>
              <w:tabs>
                <w:tab w:val="left" w:pos="0"/>
              </w:tabs>
              <w:spacing w:line="360" w:lineRule="auto"/>
              <w:jc w:val="center"/>
              <w:rPr>
                <w:rFonts w:ascii="宋体" w:hAnsi="宋体"/>
                <w:szCs w:val="21"/>
              </w:rPr>
            </w:pPr>
            <w:r w:rsidRPr="005B29DF">
              <w:rPr>
                <w:rFonts w:ascii="宋体" w:hAnsi="宋体" w:hint="eastAsia"/>
                <w:szCs w:val="21"/>
              </w:rPr>
              <w:t>花纹和色差</w:t>
            </w:r>
          </w:p>
        </w:tc>
        <w:tc>
          <w:tcPr>
            <w:tcW w:w="3024" w:type="dxa"/>
            <w:vAlign w:val="center"/>
          </w:tcPr>
          <w:p w:rsidR="00FD1754" w:rsidRPr="005B29DF" w:rsidRDefault="00524C84">
            <w:pPr>
              <w:tabs>
                <w:tab w:val="left" w:pos="0"/>
              </w:tabs>
              <w:spacing w:line="360" w:lineRule="auto"/>
              <w:jc w:val="center"/>
              <w:rPr>
                <w:rFonts w:ascii="宋体" w:hAnsi="宋体"/>
                <w:szCs w:val="21"/>
              </w:rPr>
            </w:pPr>
            <w:r w:rsidRPr="005B29DF">
              <w:rPr>
                <w:rFonts w:ascii="宋体" w:hAnsi="宋体" w:hint="eastAsia"/>
                <w:szCs w:val="21"/>
              </w:rPr>
              <w:t>无明显的色差</w:t>
            </w:r>
          </w:p>
        </w:tc>
        <w:tc>
          <w:tcPr>
            <w:tcW w:w="3024" w:type="dxa"/>
            <w:vAlign w:val="center"/>
          </w:tcPr>
          <w:p w:rsidR="00FD1754" w:rsidRPr="005B29DF" w:rsidRDefault="00524C84">
            <w:pPr>
              <w:tabs>
                <w:tab w:val="left" w:pos="0"/>
              </w:tabs>
              <w:spacing w:line="360" w:lineRule="auto"/>
              <w:jc w:val="center"/>
              <w:rPr>
                <w:rFonts w:ascii="宋体" w:hAnsi="宋体"/>
                <w:szCs w:val="21"/>
              </w:rPr>
            </w:pPr>
            <w:r w:rsidRPr="005B29DF">
              <w:rPr>
                <w:rFonts w:ascii="宋体" w:hAnsi="宋体" w:hint="eastAsia"/>
                <w:szCs w:val="21"/>
              </w:rPr>
              <w:t>目视检查</w:t>
            </w:r>
          </w:p>
        </w:tc>
      </w:tr>
      <w:tr w:rsidR="00FD1754" w:rsidRPr="005B29DF">
        <w:trPr>
          <w:cantSplit/>
          <w:trHeight w:val="454"/>
          <w:jc w:val="center"/>
        </w:trPr>
        <w:tc>
          <w:tcPr>
            <w:tcW w:w="3024" w:type="dxa"/>
            <w:vAlign w:val="center"/>
          </w:tcPr>
          <w:p w:rsidR="00FD1754" w:rsidRPr="005B29DF" w:rsidRDefault="00524C84">
            <w:pPr>
              <w:tabs>
                <w:tab w:val="left" w:pos="0"/>
              </w:tabs>
              <w:spacing w:line="360" w:lineRule="auto"/>
              <w:jc w:val="center"/>
              <w:rPr>
                <w:rFonts w:ascii="宋体" w:hAnsi="宋体"/>
                <w:szCs w:val="21"/>
              </w:rPr>
            </w:pPr>
            <w:r w:rsidRPr="005B29DF">
              <w:rPr>
                <w:rFonts w:ascii="宋体" w:hAnsi="宋体" w:hint="eastAsia"/>
                <w:szCs w:val="21"/>
              </w:rPr>
              <w:t>相邻板材板角错位</w:t>
            </w:r>
          </w:p>
        </w:tc>
        <w:tc>
          <w:tcPr>
            <w:tcW w:w="3024" w:type="dxa"/>
            <w:vAlign w:val="center"/>
          </w:tcPr>
          <w:p w:rsidR="00FD1754" w:rsidRPr="005B29DF" w:rsidRDefault="00524C84">
            <w:pPr>
              <w:tabs>
                <w:tab w:val="left" w:pos="0"/>
              </w:tabs>
              <w:spacing w:line="360" w:lineRule="auto"/>
              <w:jc w:val="center"/>
              <w:rPr>
                <w:rFonts w:ascii="宋体" w:hAnsi="宋体"/>
                <w:szCs w:val="21"/>
              </w:rPr>
            </w:pPr>
            <w:r w:rsidRPr="005B29DF">
              <w:rPr>
                <w:rFonts w:ascii="宋体" w:hAnsi="宋体" w:hint="eastAsia"/>
                <w:szCs w:val="21"/>
              </w:rPr>
              <w:t>1mm</w:t>
            </w:r>
          </w:p>
        </w:tc>
        <w:tc>
          <w:tcPr>
            <w:tcW w:w="3024" w:type="dxa"/>
            <w:vAlign w:val="center"/>
          </w:tcPr>
          <w:p w:rsidR="00FD1754" w:rsidRPr="005B29DF" w:rsidRDefault="00524C84">
            <w:pPr>
              <w:tabs>
                <w:tab w:val="left" w:pos="0"/>
              </w:tabs>
              <w:spacing w:line="360" w:lineRule="auto"/>
              <w:jc w:val="center"/>
              <w:rPr>
                <w:rFonts w:ascii="宋体" w:hAnsi="宋体"/>
                <w:szCs w:val="21"/>
              </w:rPr>
            </w:pPr>
            <w:r w:rsidRPr="005B29DF">
              <w:rPr>
                <w:rFonts w:ascii="宋体" w:hAnsi="宋体" w:hint="eastAsia"/>
                <w:szCs w:val="21"/>
              </w:rPr>
              <w:t>用钢直尺检查</w:t>
            </w:r>
          </w:p>
        </w:tc>
      </w:tr>
      <w:tr w:rsidR="00FD1754" w:rsidRPr="005B29DF">
        <w:trPr>
          <w:cantSplit/>
          <w:trHeight w:val="454"/>
          <w:jc w:val="center"/>
        </w:trPr>
        <w:tc>
          <w:tcPr>
            <w:tcW w:w="3024" w:type="dxa"/>
            <w:vAlign w:val="center"/>
          </w:tcPr>
          <w:p w:rsidR="00FD1754" w:rsidRPr="005B29DF" w:rsidRDefault="00524C84">
            <w:pPr>
              <w:tabs>
                <w:tab w:val="left" w:pos="0"/>
              </w:tabs>
              <w:spacing w:line="360" w:lineRule="auto"/>
              <w:jc w:val="center"/>
              <w:rPr>
                <w:rFonts w:ascii="宋体" w:hAnsi="宋体"/>
                <w:szCs w:val="21"/>
              </w:rPr>
            </w:pPr>
            <w:r w:rsidRPr="005B29DF">
              <w:rPr>
                <w:rFonts w:ascii="宋体" w:hAnsi="宋体" w:hint="eastAsia"/>
                <w:szCs w:val="21"/>
              </w:rPr>
              <w:t>表面平整度</w:t>
            </w:r>
          </w:p>
        </w:tc>
        <w:tc>
          <w:tcPr>
            <w:tcW w:w="3024" w:type="dxa"/>
            <w:vAlign w:val="center"/>
          </w:tcPr>
          <w:p w:rsidR="00FD1754" w:rsidRPr="005B29DF" w:rsidRDefault="00524C84">
            <w:pPr>
              <w:tabs>
                <w:tab w:val="left" w:pos="0"/>
              </w:tabs>
              <w:spacing w:line="360" w:lineRule="auto"/>
              <w:jc w:val="center"/>
              <w:rPr>
                <w:rFonts w:ascii="宋体" w:hAnsi="宋体"/>
                <w:szCs w:val="21"/>
              </w:rPr>
            </w:pPr>
            <w:r w:rsidRPr="005B29DF">
              <w:rPr>
                <w:rFonts w:ascii="宋体" w:hAnsi="宋体" w:hint="eastAsia"/>
                <w:szCs w:val="21"/>
              </w:rPr>
              <w:t>0.5mm</w:t>
            </w:r>
          </w:p>
        </w:tc>
        <w:tc>
          <w:tcPr>
            <w:tcW w:w="3024" w:type="dxa"/>
            <w:vAlign w:val="center"/>
          </w:tcPr>
          <w:p w:rsidR="00FD1754" w:rsidRPr="005B29DF" w:rsidRDefault="00524C84">
            <w:pPr>
              <w:tabs>
                <w:tab w:val="left" w:pos="0"/>
              </w:tabs>
              <w:spacing w:line="360" w:lineRule="auto"/>
              <w:jc w:val="center"/>
              <w:rPr>
                <w:rFonts w:ascii="宋体" w:hAnsi="宋体"/>
                <w:szCs w:val="21"/>
              </w:rPr>
            </w:pPr>
            <w:r w:rsidRPr="005B29DF">
              <w:rPr>
                <w:rFonts w:ascii="宋体" w:hAnsi="宋体" w:hint="eastAsia"/>
                <w:szCs w:val="21"/>
              </w:rPr>
              <w:t>用</w:t>
            </w:r>
            <w:r w:rsidRPr="005B29DF">
              <w:rPr>
                <w:rFonts w:ascii="宋体" w:hAnsi="宋体" w:hint="eastAsia"/>
                <w:szCs w:val="21"/>
              </w:rPr>
              <w:t>2m</w:t>
            </w:r>
            <w:r w:rsidRPr="005B29DF">
              <w:rPr>
                <w:rFonts w:ascii="宋体" w:hAnsi="宋体" w:hint="eastAsia"/>
                <w:szCs w:val="21"/>
              </w:rPr>
              <w:t>靠尺和塞尺检查</w:t>
            </w:r>
          </w:p>
        </w:tc>
      </w:tr>
      <w:tr w:rsidR="00FD1754" w:rsidRPr="005B29DF">
        <w:trPr>
          <w:cantSplit/>
          <w:trHeight w:val="454"/>
          <w:jc w:val="center"/>
        </w:trPr>
        <w:tc>
          <w:tcPr>
            <w:tcW w:w="3024" w:type="dxa"/>
            <w:vAlign w:val="center"/>
          </w:tcPr>
          <w:p w:rsidR="00FD1754" w:rsidRPr="005B29DF" w:rsidRDefault="00524C84">
            <w:pPr>
              <w:tabs>
                <w:tab w:val="left" w:pos="0"/>
              </w:tabs>
              <w:spacing w:line="360" w:lineRule="auto"/>
              <w:jc w:val="center"/>
              <w:rPr>
                <w:rFonts w:ascii="宋体" w:hAnsi="宋体"/>
                <w:szCs w:val="21"/>
              </w:rPr>
            </w:pPr>
            <w:r w:rsidRPr="005B29DF">
              <w:rPr>
                <w:rFonts w:ascii="宋体" w:hAnsi="宋体" w:hint="eastAsia"/>
                <w:szCs w:val="21"/>
              </w:rPr>
              <w:t>缝隙直线度</w:t>
            </w:r>
          </w:p>
        </w:tc>
        <w:tc>
          <w:tcPr>
            <w:tcW w:w="3024" w:type="dxa"/>
            <w:vAlign w:val="center"/>
          </w:tcPr>
          <w:p w:rsidR="00FD1754" w:rsidRPr="005B29DF" w:rsidRDefault="00524C84">
            <w:pPr>
              <w:tabs>
                <w:tab w:val="left" w:pos="0"/>
              </w:tabs>
              <w:spacing w:line="360" w:lineRule="auto"/>
              <w:jc w:val="center"/>
              <w:rPr>
                <w:rFonts w:ascii="宋体" w:hAnsi="宋体"/>
                <w:szCs w:val="21"/>
              </w:rPr>
            </w:pPr>
            <w:r w:rsidRPr="005B29DF">
              <w:rPr>
                <w:rFonts w:ascii="宋体" w:hAnsi="宋体" w:hint="eastAsia"/>
                <w:szCs w:val="21"/>
              </w:rPr>
              <w:t>1mm</w:t>
            </w:r>
          </w:p>
        </w:tc>
        <w:tc>
          <w:tcPr>
            <w:tcW w:w="3024" w:type="dxa"/>
            <w:vAlign w:val="center"/>
          </w:tcPr>
          <w:p w:rsidR="00FD1754" w:rsidRPr="005B29DF" w:rsidRDefault="00524C84">
            <w:pPr>
              <w:tabs>
                <w:tab w:val="left" w:pos="0"/>
              </w:tabs>
              <w:jc w:val="center"/>
              <w:rPr>
                <w:rFonts w:ascii="宋体" w:hAnsi="宋体"/>
                <w:szCs w:val="21"/>
              </w:rPr>
            </w:pPr>
            <w:r w:rsidRPr="005B29DF">
              <w:rPr>
                <w:rFonts w:ascii="宋体" w:hAnsi="宋体" w:hint="eastAsia"/>
                <w:szCs w:val="21"/>
              </w:rPr>
              <w:t>拉</w:t>
            </w:r>
            <w:r w:rsidRPr="005B29DF">
              <w:rPr>
                <w:rFonts w:ascii="宋体" w:hAnsi="宋体" w:hint="eastAsia"/>
                <w:szCs w:val="21"/>
              </w:rPr>
              <w:t>5m</w:t>
            </w:r>
            <w:r w:rsidRPr="005B29DF">
              <w:rPr>
                <w:rFonts w:ascii="宋体" w:hAnsi="宋体" w:hint="eastAsia"/>
                <w:szCs w:val="21"/>
              </w:rPr>
              <w:t>线，不足</w:t>
            </w:r>
            <w:r w:rsidRPr="005B29DF">
              <w:rPr>
                <w:rFonts w:ascii="宋体" w:hAnsi="宋体" w:hint="eastAsia"/>
                <w:szCs w:val="21"/>
              </w:rPr>
              <w:t>5m</w:t>
            </w:r>
            <w:r w:rsidRPr="005B29DF">
              <w:rPr>
                <w:rFonts w:ascii="宋体" w:hAnsi="宋体" w:hint="eastAsia"/>
                <w:szCs w:val="21"/>
              </w:rPr>
              <w:t>拉通线，用钢直尺检查</w:t>
            </w:r>
          </w:p>
        </w:tc>
      </w:tr>
      <w:tr w:rsidR="00FD1754" w:rsidRPr="005B29DF">
        <w:trPr>
          <w:cantSplit/>
          <w:trHeight w:val="454"/>
          <w:jc w:val="center"/>
        </w:trPr>
        <w:tc>
          <w:tcPr>
            <w:tcW w:w="3024" w:type="dxa"/>
            <w:vAlign w:val="center"/>
          </w:tcPr>
          <w:p w:rsidR="00FD1754" w:rsidRPr="005B29DF" w:rsidRDefault="00524C84">
            <w:pPr>
              <w:tabs>
                <w:tab w:val="left" w:pos="0"/>
              </w:tabs>
              <w:spacing w:line="360" w:lineRule="auto"/>
              <w:jc w:val="center"/>
              <w:rPr>
                <w:rFonts w:ascii="宋体" w:hAnsi="宋体"/>
                <w:szCs w:val="21"/>
              </w:rPr>
            </w:pPr>
            <w:r w:rsidRPr="005B29DF">
              <w:rPr>
                <w:rFonts w:ascii="宋体" w:hAnsi="宋体" w:hint="eastAsia"/>
                <w:szCs w:val="21"/>
              </w:rPr>
              <w:t>缝隙高低差</w:t>
            </w:r>
          </w:p>
        </w:tc>
        <w:tc>
          <w:tcPr>
            <w:tcW w:w="3024" w:type="dxa"/>
            <w:vAlign w:val="center"/>
          </w:tcPr>
          <w:p w:rsidR="00FD1754" w:rsidRPr="005B29DF" w:rsidRDefault="00524C84">
            <w:pPr>
              <w:tabs>
                <w:tab w:val="left" w:pos="0"/>
              </w:tabs>
              <w:spacing w:line="360" w:lineRule="auto"/>
              <w:jc w:val="center"/>
              <w:rPr>
                <w:rFonts w:ascii="宋体" w:hAnsi="宋体"/>
                <w:szCs w:val="21"/>
              </w:rPr>
            </w:pPr>
            <w:r w:rsidRPr="005B29DF">
              <w:rPr>
                <w:rFonts w:ascii="宋体" w:hAnsi="宋体" w:hint="eastAsia"/>
                <w:szCs w:val="21"/>
              </w:rPr>
              <w:t>0.5mm</w:t>
            </w:r>
          </w:p>
        </w:tc>
        <w:tc>
          <w:tcPr>
            <w:tcW w:w="3024" w:type="dxa"/>
            <w:vAlign w:val="center"/>
          </w:tcPr>
          <w:p w:rsidR="00FD1754" w:rsidRPr="005B29DF" w:rsidRDefault="00524C84">
            <w:pPr>
              <w:tabs>
                <w:tab w:val="left" w:pos="0"/>
              </w:tabs>
              <w:spacing w:line="360" w:lineRule="auto"/>
              <w:jc w:val="center"/>
              <w:rPr>
                <w:rFonts w:ascii="宋体" w:hAnsi="宋体"/>
                <w:szCs w:val="21"/>
              </w:rPr>
            </w:pPr>
            <w:r w:rsidRPr="005B29DF">
              <w:rPr>
                <w:rFonts w:ascii="宋体" w:hAnsi="宋体" w:hint="eastAsia"/>
                <w:szCs w:val="21"/>
              </w:rPr>
              <w:t>用钢直尺和塞尺检查</w:t>
            </w:r>
          </w:p>
        </w:tc>
      </w:tr>
      <w:tr w:rsidR="00FD1754" w:rsidRPr="005B29DF">
        <w:trPr>
          <w:cantSplit/>
          <w:trHeight w:val="454"/>
          <w:jc w:val="center"/>
        </w:trPr>
        <w:tc>
          <w:tcPr>
            <w:tcW w:w="3024" w:type="dxa"/>
            <w:vAlign w:val="center"/>
          </w:tcPr>
          <w:p w:rsidR="00FD1754" w:rsidRPr="005B29DF" w:rsidRDefault="00524C84">
            <w:pPr>
              <w:tabs>
                <w:tab w:val="left" w:pos="0"/>
              </w:tabs>
              <w:spacing w:line="360" w:lineRule="auto"/>
              <w:jc w:val="center"/>
              <w:rPr>
                <w:rFonts w:ascii="宋体" w:hAnsi="宋体"/>
                <w:szCs w:val="21"/>
              </w:rPr>
            </w:pPr>
            <w:r w:rsidRPr="005B29DF">
              <w:rPr>
                <w:rFonts w:ascii="宋体" w:hAnsi="宋体" w:hint="eastAsia"/>
                <w:szCs w:val="21"/>
              </w:rPr>
              <w:t>缝隙宽度</w:t>
            </w:r>
          </w:p>
        </w:tc>
        <w:tc>
          <w:tcPr>
            <w:tcW w:w="3024" w:type="dxa"/>
            <w:vAlign w:val="center"/>
          </w:tcPr>
          <w:p w:rsidR="00FD1754" w:rsidRPr="005B29DF" w:rsidRDefault="00524C84">
            <w:pPr>
              <w:tabs>
                <w:tab w:val="left" w:pos="0"/>
              </w:tabs>
              <w:spacing w:line="360" w:lineRule="auto"/>
              <w:jc w:val="center"/>
              <w:rPr>
                <w:rFonts w:ascii="宋体" w:hAnsi="宋体"/>
                <w:szCs w:val="21"/>
              </w:rPr>
            </w:pPr>
            <w:r w:rsidRPr="005B29DF">
              <w:rPr>
                <w:rFonts w:ascii="宋体" w:hAnsi="宋体" w:hint="eastAsia"/>
                <w:szCs w:val="21"/>
              </w:rPr>
              <w:t>0.2mm</w:t>
            </w:r>
          </w:p>
        </w:tc>
        <w:tc>
          <w:tcPr>
            <w:tcW w:w="3024" w:type="dxa"/>
            <w:vAlign w:val="center"/>
          </w:tcPr>
          <w:p w:rsidR="00FD1754" w:rsidRPr="005B29DF" w:rsidRDefault="00524C84">
            <w:pPr>
              <w:tabs>
                <w:tab w:val="left" w:pos="0"/>
              </w:tabs>
              <w:spacing w:line="360" w:lineRule="auto"/>
              <w:jc w:val="center"/>
              <w:rPr>
                <w:rFonts w:ascii="宋体" w:hAnsi="宋体"/>
                <w:szCs w:val="21"/>
              </w:rPr>
            </w:pPr>
            <w:r w:rsidRPr="005B29DF">
              <w:rPr>
                <w:rFonts w:ascii="宋体" w:hAnsi="宋体" w:hint="eastAsia"/>
                <w:szCs w:val="21"/>
              </w:rPr>
              <w:t>用钢直尺检查</w:t>
            </w:r>
          </w:p>
        </w:tc>
      </w:tr>
    </w:tbl>
    <w:p w:rsidR="00FD1754" w:rsidRPr="005B29DF" w:rsidRDefault="00524C84">
      <w:pPr>
        <w:pStyle w:val="a7"/>
        <w:numPr>
          <w:ilvl w:val="1"/>
          <w:numId w:val="0"/>
        </w:numPr>
        <w:tabs>
          <w:tab w:val="left" w:pos="0"/>
          <w:tab w:val="left" w:pos="992"/>
        </w:tabs>
        <w:spacing w:line="360" w:lineRule="auto"/>
        <w:ind w:firstLine="420"/>
        <w:rPr>
          <w:rFonts w:ascii="宋体" w:hAnsi="宋体"/>
          <w:szCs w:val="21"/>
        </w:rPr>
      </w:pPr>
      <w:r w:rsidRPr="005B29DF">
        <w:rPr>
          <w:rFonts w:ascii="宋体" w:hAnsi="宋体" w:hint="eastAsia"/>
          <w:szCs w:val="21"/>
        </w:rPr>
        <w:t>以上说明未详尽处，详见各车站施工图中各部分内容。</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2.1.7</w:t>
      </w:r>
      <w:r w:rsidRPr="005B29DF">
        <w:rPr>
          <w:rFonts w:ascii="宋体" w:hAnsi="宋体" w:hint="eastAsia"/>
          <w:szCs w:val="21"/>
        </w:rPr>
        <w:t>接口处理工艺</w:t>
      </w:r>
    </w:p>
    <w:p w:rsidR="00FD1754" w:rsidRPr="005B29DF" w:rsidRDefault="00524C84">
      <w:pPr>
        <w:spacing w:line="360" w:lineRule="auto"/>
        <w:ind w:firstLineChars="200" w:firstLine="420"/>
        <w:rPr>
          <w:rFonts w:ascii="宋体" w:hAnsi="宋体"/>
          <w:szCs w:val="21"/>
        </w:rPr>
      </w:pPr>
      <w:r w:rsidRPr="005B29DF">
        <w:rPr>
          <w:rFonts w:ascii="宋体" w:hAnsi="宋体" w:hint="eastAsia"/>
          <w:szCs w:val="21"/>
        </w:rPr>
        <w:t>2.1.7.1.</w:t>
      </w:r>
      <w:r w:rsidRPr="005B29DF">
        <w:rPr>
          <w:rFonts w:ascii="宋体" w:hAnsi="宋体" w:hint="eastAsia"/>
          <w:szCs w:val="21"/>
        </w:rPr>
        <w:t>地面花岗石板材应按施工图预留检票机等设备的出线口。</w:t>
      </w:r>
    </w:p>
    <w:p w:rsidR="00FD1754" w:rsidRPr="005B29DF" w:rsidRDefault="00524C84">
      <w:pPr>
        <w:spacing w:line="360" w:lineRule="auto"/>
        <w:ind w:firstLineChars="200" w:firstLine="420"/>
        <w:rPr>
          <w:rFonts w:ascii="宋体" w:hAnsi="宋体"/>
          <w:szCs w:val="21"/>
        </w:rPr>
      </w:pPr>
      <w:r w:rsidRPr="005B29DF">
        <w:rPr>
          <w:rFonts w:ascii="宋体" w:hAnsi="宋体" w:hint="eastAsia"/>
          <w:szCs w:val="21"/>
        </w:rPr>
        <w:t>2.1.7.2.</w:t>
      </w:r>
      <w:r w:rsidRPr="005B29DF">
        <w:rPr>
          <w:rFonts w:ascii="宋体" w:hAnsi="宋体" w:hint="eastAsia"/>
          <w:szCs w:val="21"/>
        </w:rPr>
        <w:t>平面及楼梯栏杆由不锈钢承建商负责供货与安装。其中栏杆立杆分为支座与杆身两部分，支座固定在结构层或混凝土垫层上，此部分地面、止灰带石材需按支座位置开孔。栏杆支座预先安装在设计位置并检验合格后，石材承建商方可铺砌此部分石材，并负责接口处理。具体构造详见工点施工图。</w:t>
      </w:r>
    </w:p>
    <w:p w:rsidR="00FD1754" w:rsidRPr="005B29DF" w:rsidRDefault="00524C84">
      <w:pPr>
        <w:spacing w:line="360" w:lineRule="auto"/>
        <w:ind w:firstLineChars="200" w:firstLine="420"/>
        <w:rPr>
          <w:rFonts w:ascii="宋体" w:hAnsi="宋体"/>
          <w:szCs w:val="21"/>
        </w:rPr>
      </w:pPr>
      <w:r w:rsidRPr="005B29DF">
        <w:rPr>
          <w:rFonts w:ascii="宋体" w:hAnsi="宋体" w:hint="eastAsia"/>
          <w:szCs w:val="21"/>
        </w:rPr>
        <w:t>2.1.7.3</w:t>
      </w:r>
      <w:r w:rsidRPr="005B29DF">
        <w:rPr>
          <w:rFonts w:ascii="宋体" w:hAnsi="宋体" w:hint="eastAsia"/>
          <w:szCs w:val="21"/>
        </w:rPr>
        <w:t>楼、扶梯开口周边止灰带由石材承建商负责，止灰带内部混凝土结构必须饱满并满足设计强度要求。安装完毕后，吊顶承建商负责楼、扶梯封口铝板的供货与安装，并负责与石材的接口处理。</w:t>
      </w:r>
    </w:p>
    <w:p w:rsidR="00FD1754" w:rsidRPr="005B29DF" w:rsidRDefault="00524C84">
      <w:pPr>
        <w:spacing w:line="360" w:lineRule="auto"/>
        <w:ind w:firstLineChars="200" w:firstLine="420"/>
        <w:rPr>
          <w:rFonts w:ascii="宋体" w:hAnsi="宋体"/>
          <w:szCs w:val="21"/>
        </w:rPr>
      </w:pPr>
      <w:r w:rsidRPr="005B29DF">
        <w:rPr>
          <w:rFonts w:ascii="宋体" w:hAnsi="宋体" w:hint="eastAsia"/>
          <w:szCs w:val="21"/>
        </w:rPr>
        <w:t>2.1.7.4.</w:t>
      </w:r>
      <w:r w:rsidRPr="005B29DF">
        <w:rPr>
          <w:rFonts w:ascii="宋体" w:hAnsi="宋体" w:hint="eastAsia"/>
          <w:szCs w:val="21"/>
        </w:rPr>
        <w:t>站厅排水沟和通道横截沟的砌筑，及水沟盖板预埋件（不锈钢角钢）的制作与安装，由石材承包商负责。水沟盖板由不锈钢承包商负责供货和安装，并负责接口处理。</w:t>
      </w:r>
    </w:p>
    <w:p w:rsidR="00FD1754" w:rsidRPr="005B29DF" w:rsidRDefault="00524C84">
      <w:pPr>
        <w:spacing w:line="360" w:lineRule="auto"/>
        <w:ind w:firstLineChars="200" w:firstLine="420"/>
        <w:rPr>
          <w:rFonts w:ascii="宋体" w:hAnsi="宋体"/>
          <w:szCs w:val="21"/>
        </w:rPr>
      </w:pPr>
      <w:r w:rsidRPr="005B29DF">
        <w:rPr>
          <w:rFonts w:ascii="宋体" w:hAnsi="宋体" w:hint="eastAsia"/>
          <w:szCs w:val="21"/>
        </w:rPr>
        <w:t>2.1.7.5.</w:t>
      </w:r>
      <w:r w:rsidRPr="005B29DF">
        <w:rPr>
          <w:rFonts w:ascii="宋体" w:hAnsi="宋体" w:hint="eastAsia"/>
          <w:szCs w:val="21"/>
        </w:rPr>
        <w:t>商铺立柱下部的花岗石板材不得以干硬性砂浆铺砌，应以环氧树脂结构胶直接粘结在混凝土垫层上，保证板材有足够承压能力。</w:t>
      </w:r>
    </w:p>
    <w:p w:rsidR="00FD1754" w:rsidRPr="005B29DF" w:rsidRDefault="00524C84">
      <w:pPr>
        <w:spacing w:line="360" w:lineRule="auto"/>
        <w:ind w:firstLineChars="200" w:firstLine="420"/>
        <w:rPr>
          <w:rFonts w:ascii="宋体" w:hAnsi="宋体"/>
          <w:szCs w:val="21"/>
        </w:rPr>
      </w:pPr>
      <w:r w:rsidRPr="005B29DF">
        <w:rPr>
          <w:rFonts w:ascii="宋体" w:hAnsi="宋体" w:hint="eastAsia"/>
          <w:szCs w:val="21"/>
        </w:rPr>
        <w:t>2.1.7.6.</w:t>
      </w:r>
      <w:r w:rsidRPr="005B29DF">
        <w:rPr>
          <w:rFonts w:ascii="宋体" w:hAnsi="宋体" w:hint="eastAsia"/>
          <w:szCs w:val="21"/>
        </w:rPr>
        <w:t>屏蔽门橡胶绝缘带与地面石材之间以</w:t>
      </w:r>
      <w:r w:rsidRPr="005B29DF">
        <w:rPr>
          <w:rFonts w:ascii="宋体" w:hAnsi="宋体" w:hint="eastAsia"/>
          <w:szCs w:val="21"/>
        </w:rPr>
        <w:t>10mm</w:t>
      </w:r>
      <w:r w:rsidRPr="005B29DF">
        <w:rPr>
          <w:rFonts w:ascii="宋体" w:hAnsi="宋体" w:hint="eastAsia"/>
          <w:szCs w:val="21"/>
        </w:rPr>
        <w:t>不锈钢伸缩缝作为接口处理。站台地面石材安装完毕后，绝缘带承包商负责不锈钢伸缩缝供货安装与接口处理。</w:t>
      </w:r>
    </w:p>
    <w:p w:rsidR="00FD1754" w:rsidRPr="005B29DF" w:rsidRDefault="00524C84">
      <w:pPr>
        <w:spacing w:line="360" w:lineRule="auto"/>
        <w:ind w:firstLineChars="200" w:firstLine="420"/>
        <w:rPr>
          <w:rFonts w:ascii="宋体" w:hAnsi="宋体"/>
          <w:szCs w:val="21"/>
        </w:rPr>
      </w:pPr>
      <w:r w:rsidRPr="005B29DF">
        <w:rPr>
          <w:rFonts w:ascii="宋体" w:hAnsi="宋体" w:hint="eastAsia"/>
          <w:szCs w:val="21"/>
        </w:rPr>
        <w:t>2.1.7.7.</w:t>
      </w:r>
      <w:r w:rsidRPr="005B29DF">
        <w:rPr>
          <w:rFonts w:ascii="宋体" w:hAnsi="宋体" w:hint="eastAsia"/>
          <w:szCs w:val="21"/>
        </w:rPr>
        <w:t>导盲带块材为成品无釉浮点陶瓷砖，具体位置详见工点施工图。</w:t>
      </w:r>
    </w:p>
    <w:p w:rsidR="00FD1754" w:rsidRPr="005B29DF" w:rsidRDefault="00524C84">
      <w:pPr>
        <w:spacing w:line="360" w:lineRule="auto"/>
        <w:ind w:firstLineChars="200" w:firstLine="420"/>
        <w:rPr>
          <w:rFonts w:ascii="宋体" w:hAnsi="宋体"/>
          <w:szCs w:val="21"/>
        </w:rPr>
      </w:pPr>
      <w:r w:rsidRPr="005B29DF">
        <w:rPr>
          <w:rFonts w:ascii="宋体" w:hAnsi="宋体" w:hint="eastAsia"/>
          <w:szCs w:val="21"/>
        </w:rPr>
        <w:t>2.1.7.8.</w:t>
      </w:r>
      <w:r w:rsidRPr="005B29DF">
        <w:rPr>
          <w:rFonts w:ascii="宋体" w:hAnsi="宋体" w:hint="eastAsia"/>
          <w:szCs w:val="21"/>
        </w:rPr>
        <w:t>嵌地式蓄光型疏散指示块材由石材承建商采购，按设计要求在石材相应位置开孔，车站施工现场嵌地式安装。</w:t>
      </w:r>
    </w:p>
    <w:p w:rsidR="00FD1754" w:rsidRPr="005B29DF" w:rsidRDefault="00524C84">
      <w:pPr>
        <w:spacing w:line="360" w:lineRule="auto"/>
        <w:ind w:firstLineChars="200" w:firstLine="420"/>
        <w:rPr>
          <w:rFonts w:ascii="宋体" w:hAnsi="宋体"/>
          <w:szCs w:val="21"/>
        </w:rPr>
      </w:pPr>
      <w:r w:rsidRPr="005B29DF">
        <w:rPr>
          <w:rFonts w:ascii="宋体" w:hAnsi="宋体" w:hint="eastAsia"/>
          <w:szCs w:val="21"/>
        </w:rPr>
        <w:t>2.1.7.9.</w:t>
      </w:r>
      <w:r w:rsidRPr="005B29DF">
        <w:rPr>
          <w:rFonts w:ascii="宋体" w:hAnsi="宋体" w:hint="eastAsia"/>
          <w:szCs w:val="21"/>
        </w:rPr>
        <w:t>地面石材与自动扶梯上、下平台应注意衔接，接口过渡平滑，接缝两侧无高差，此部分石材与周边无明显错缝，当自动扶梯上、下梯头踏步板与地面石材有高差时，石材承包商需及时提出并依照设计的要求处理。</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2.1.8</w:t>
      </w:r>
      <w:r w:rsidRPr="005B29DF">
        <w:rPr>
          <w:rFonts w:ascii="宋体" w:hAnsi="宋体" w:hint="eastAsia"/>
          <w:szCs w:val="21"/>
        </w:rPr>
        <w:t>运输、贮存与成品保护</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szCs w:val="21"/>
        </w:rPr>
        <w:t>1.</w:t>
      </w:r>
      <w:r w:rsidRPr="005B29DF">
        <w:rPr>
          <w:rFonts w:ascii="宋体" w:hAnsi="宋体" w:hint="eastAsia"/>
          <w:szCs w:val="21"/>
        </w:rPr>
        <w:t>材料的运输与贮存符合</w:t>
      </w:r>
      <w:r w:rsidRPr="005B29DF">
        <w:rPr>
          <w:rFonts w:ascii="宋体" w:hAnsi="宋体" w:hint="eastAsia"/>
          <w:szCs w:val="21"/>
        </w:rPr>
        <w:t>GB/T 18601</w:t>
      </w:r>
      <w:r w:rsidRPr="005B29DF">
        <w:rPr>
          <w:rFonts w:ascii="宋体" w:hAnsi="宋体"/>
          <w:szCs w:val="21"/>
        </w:rPr>
        <w:t>-</w:t>
      </w:r>
      <w:r w:rsidRPr="005B29DF">
        <w:rPr>
          <w:rFonts w:ascii="宋体" w:hAnsi="宋体" w:hint="eastAsia"/>
          <w:szCs w:val="21"/>
        </w:rPr>
        <w:t>2009</w:t>
      </w:r>
      <w:r w:rsidRPr="005B29DF">
        <w:rPr>
          <w:rFonts w:ascii="宋体" w:hAnsi="宋体" w:hint="eastAsia"/>
          <w:szCs w:val="21"/>
        </w:rPr>
        <w:t>《</w:t>
      </w:r>
      <w:r w:rsidRPr="005B29DF">
        <w:rPr>
          <w:rFonts w:ascii="宋体" w:hAnsi="宋体"/>
          <w:szCs w:val="21"/>
        </w:rPr>
        <w:t>天然花岗石建筑板材</w:t>
      </w:r>
      <w:r w:rsidRPr="005B29DF">
        <w:rPr>
          <w:rFonts w:ascii="宋体" w:hAnsi="宋体" w:hint="eastAsia"/>
          <w:szCs w:val="21"/>
        </w:rPr>
        <w:t>》中</w:t>
      </w:r>
      <w:r w:rsidRPr="005B29DF">
        <w:rPr>
          <w:rFonts w:ascii="宋体" w:hAnsi="宋体" w:hint="eastAsia"/>
          <w:szCs w:val="21"/>
        </w:rPr>
        <w:t>8</w:t>
      </w:r>
      <w:r w:rsidRPr="005B29DF">
        <w:rPr>
          <w:rFonts w:ascii="宋体" w:hAnsi="宋体" w:hint="eastAsia"/>
          <w:szCs w:val="21"/>
        </w:rPr>
        <w:t>《标志、包装、运输与贮存》的规定。</w:t>
      </w:r>
    </w:p>
    <w:p w:rsidR="00FD1754" w:rsidRPr="005B29DF" w:rsidRDefault="00524C84">
      <w:pPr>
        <w:spacing w:line="360" w:lineRule="auto"/>
        <w:ind w:firstLineChars="200" w:firstLine="420"/>
      </w:pPr>
      <w:r w:rsidRPr="005B29DF">
        <w:rPr>
          <w:rFonts w:ascii="宋体" w:hAnsi="宋体" w:hint="eastAsia"/>
          <w:szCs w:val="21"/>
        </w:rPr>
        <w:t>2.</w:t>
      </w:r>
      <w:r w:rsidRPr="005B29DF">
        <w:rPr>
          <w:rFonts w:ascii="宋体" w:hAnsi="宋体" w:hint="eastAsia"/>
          <w:szCs w:val="21"/>
        </w:rPr>
        <w:t>成品保护由石材承建商负责。未达到行走强度的地面以黄色胶带圈出，防止其他人员误入。所有已完成的地面应及时清理砂石、浮灰等杂物，并以玻璃纤维布遮盖。需要经常运送材料、设备的地面以</w:t>
      </w:r>
      <w:r w:rsidRPr="005B29DF">
        <w:rPr>
          <w:rFonts w:ascii="宋体" w:hAnsi="宋体" w:hint="eastAsia"/>
          <w:szCs w:val="21"/>
        </w:rPr>
        <w:t>5mm</w:t>
      </w:r>
      <w:r w:rsidRPr="005B29DF">
        <w:rPr>
          <w:rFonts w:ascii="宋体" w:hAnsi="宋体" w:hint="eastAsia"/>
          <w:szCs w:val="21"/>
        </w:rPr>
        <w:t>夹板遮盖。</w:t>
      </w:r>
    </w:p>
    <w:p w:rsidR="00FD1754" w:rsidRPr="005B29DF" w:rsidRDefault="00524C84">
      <w:pPr>
        <w:pStyle w:val="03"/>
        <w:tabs>
          <w:tab w:val="left" w:pos="0"/>
        </w:tabs>
        <w:spacing w:before="156"/>
        <w:outlineLvl w:val="5"/>
        <w:rPr>
          <w:rFonts w:asciiTheme="minorHAnsi" w:eastAsiaTheme="minorEastAsia" w:hAnsiTheme="minorHAnsi"/>
          <w:b/>
          <w:bCs/>
          <w:kern w:val="2"/>
          <w:sz w:val="24"/>
        </w:rPr>
      </w:pPr>
      <w:r w:rsidRPr="005B29DF">
        <w:rPr>
          <w:rFonts w:asciiTheme="minorHAnsi" w:eastAsiaTheme="minorEastAsia" w:hAnsiTheme="minorHAnsi" w:hint="eastAsia"/>
          <w:b/>
          <w:bCs/>
          <w:kern w:val="2"/>
          <w:sz w:val="24"/>
        </w:rPr>
        <w:t>3公共区铝合金墙板</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3.1</w:t>
      </w:r>
      <w:r w:rsidRPr="005B29DF">
        <w:rPr>
          <w:rFonts w:ascii="宋体" w:hAnsi="宋体" w:hint="eastAsia"/>
          <w:szCs w:val="21"/>
        </w:rPr>
        <w:t>施工内容</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车站的公共区</w:t>
      </w:r>
      <w:r w:rsidRPr="005B29DF">
        <w:rPr>
          <w:rFonts w:ascii="宋体" w:hAnsi="宋体" w:hint="eastAsia"/>
          <w:szCs w:val="21"/>
        </w:rPr>
        <w:t>(</w:t>
      </w:r>
      <w:r w:rsidRPr="005B29DF">
        <w:rPr>
          <w:rFonts w:ascii="宋体" w:hAnsi="宋体" w:hint="eastAsia"/>
          <w:szCs w:val="21"/>
        </w:rPr>
        <w:t>含站厅层、站台层公共区及换乘厅</w:t>
      </w:r>
      <w:r w:rsidRPr="005B29DF">
        <w:rPr>
          <w:rFonts w:ascii="宋体" w:hAnsi="宋体" w:hint="eastAsia"/>
          <w:szCs w:val="21"/>
        </w:rPr>
        <w:t>)</w:t>
      </w:r>
      <w:r w:rsidRPr="005B29DF">
        <w:rPr>
          <w:rFonts w:ascii="宋体" w:hAnsi="宋体" w:hint="eastAsia"/>
          <w:szCs w:val="21"/>
        </w:rPr>
        <w:t>的</w:t>
      </w:r>
      <w:r w:rsidRPr="005B29DF">
        <w:rPr>
          <w:rFonts w:ascii="Arial" w:hAnsi="Arial" w:cs="Times New Roman" w:hint="eastAsia"/>
        </w:rPr>
        <w:t>铝合金墙板</w:t>
      </w:r>
      <w:r w:rsidRPr="005B29DF">
        <w:rPr>
          <w:rFonts w:ascii="宋体" w:hAnsi="宋体" w:hint="eastAsia"/>
          <w:szCs w:val="21"/>
        </w:rPr>
        <w:t>：</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3.2</w:t>
      </w:r>
      <w:r w:rsidRPr="005B29DF">
        <w:rPr>
          <w:rFonts w:ascii="宋体" w:hAnsi="宋体" w:hint="eastAsia"/>
          <w:szCs w:val="21"/>
        </w:rPr>
        <w:t>验收规范</w:t>
      </w:r>
    </w:p>
    <w:p w:rsidR="00FD1754" w:rsidRPr="005B29DF" w:rsidRDefault="00524C84">
      <w:pPr>
        <w:pStyle w:val="a7"/>
        <w:spacing w:line="360" w:lineRule="auto"/>
        <w:ind w:firstLineChars="0" w:firstLine="0"/>
        <w:jc w:val="left"/>
        <w:rPr>
          <w:rFonts w:ascii="宋体" w:hAnsi="宋体"/>
          <w:szCs w:val="21"/>
        </w:rPr>
      </w:pPr>
      <w:r w:rsidRPr="005B29DF">
        <w:rPr>
          <w:rFonts w:ascii="宋体" w:hAnsi="宋体" w:hint="eastAsia"/>
          <w:szCs w:val="21"/>
        </w:rPr>
        <w:t>《建筑装饰用铝单板》（</w:t>
      </w:r>
      <w:r w:rsidRPr="005B29DF">
        <w:rPr>
          <w:rFonts w:ascii="宋体" w:hAnsi="宋体" w:hint="eastAsia"/>
          <w:szCs w:val="21"/>
        </w:rPr>
        <w:t>GB/T 23443</w:t>
      </w:r>
      <w:r w:rsidRPr="005B29DF">
        <w:rPr>
          <w:rFonts w:ascii="宋体" w:hAnsi="宋体" w:hint="eastAsia"/>
          <w:szCs w:val="21"/>
        </w:rPr>
        <w:t>）</w:t>
      </w:r>
    </w:p>
    <w:p w:rsidR="00FD1754" w:rsidRPr="005B29DF" w:rsidRDefault="00524C84">
      <w:pPr>
        <w:pStyle w:val="a7"/>
        <w:spacing w:line="360" w:lineRule="auto"/>
        <w:ind w:firstLineChars="0" w:firstLine="0"/>
        <w:jc w:val="left"/>
        <w:rPr>
          <w:rFonts w:ascii="宋体" w:hAnsi="宋体"/>
          <w:szCs w:val="21"/>
        </w:rPr>
      </w:pPr>
      <w:r w:rsidRPr="005B29DF">
        <w:rPr>
          <w:rFonts w:ascii="宋体" w:hAnsi="宋体" w:hint="eastAsia"/>
          <w:szCs w:val="21"/>
        </w:rPr>
        <w:t>《一般工业用铝及铝合金板、带材</w:t>
      </w:r>
      <w:r w:rsidRPr="005B29DF">
        <w:rPr>
          <w:rFonts w:ascii="宋体" w:hAnsi="宋体" w:hint="eastAsia"/>
          <w:szCs w:val="21"/>
        </w:rPr>
        <w:t xml:space="preserve"> </w:t>
      </w:r>
      <w:r w:rsidRPr="005B29DF">
        <w:rPr>
          <w:rFonts w:ascii="宋体" w:hAnsi="宋体" w:hint="eastAsia"/>
          <w:szCs w:val="21"/>
        </w:rPr>
        <w:t>第</w:t>
      </w:r>
      <w:r w:rsidRPr="005B29DF">
        <w:rPr>
          <w:rFonts w:ascii="宋体" w:hAnsi="宋体" w:hint="eastAsia"/>
          <w:szCs w:val="21"/>
        </w:rPr>
        <w:t>1</w:t>
      </w:r>
      <w:r w:rsidRPr="005B29DF">
        <w:rPr>
          <w:rFonts w:ascii="宋体" w:hAnsi="宋体" w:hint="eastAsia"/>
          <w:szCs w:val="21"/>
        </w:rPr>
        <w:t>部分：一般要求》</w:t>
      </w:r>
      <w:r w:rsidRPr="005B29DF">
        <w:rPr>
          <w:rFonts w:ascii="宋体" w:hAnsi="宋体" w:hint="eastAsia"/>
          <w:szCs w:val="21"/>
        </w:rPr>
        <w:t xml:space="preserve"> </w:t>
      </w:r>
      <w:r w:rsidRPr="005B29DF">
        <w:rPr>
          <w:rFonts w:ascii="宋体" w:hAnsi="宋体" w:hint="eastAsia"/>
          <w:szCs w:val="21"/>
        </w:rPr>
        <w:t>（</w:t>
      </w:r>
      <w:r w:rsidRPr="005B29DF">
        <w:rPr>
          <w:rFonts w:ascii="宋体" w:hAnsi="宋体" w:hint="eastAsia"/>
          <w:szCs w:val="21"/>
        </w:rPr>
        <w:t>GB/T 3880.1-2012</w:t>
      </w:r>
      <w:r w:rsidRPr="005B29DF">
        <w:rPr>
          <w:rFonts w:ascii="宋体" w:hAnsi="宋体" w:hint="eastAsia"/>
          <w:szCs w:val="21"/>
        </w:rPr>
        <w:t>）</w:t>
      </w:r>
    </w:p>
    <w:p w:rsidR="00FD1754" w:rsidRPr="005B29DF" w:rsidRDefault="00524C84">
      <w:pPr>
        <w:pStyle w:val="a7"/>
        <w:spacing w:line="360" w:lineRule="auto"/>
        <w:ind w:firstLineChars="0" w:firstLine="0"/>
        <w:jc w:val="left"/>
        <w:rPr>
          <w:rFonts w:ascii="宋体" w:hAnsi="宋体"/>
          <w:szCs w:val="21"/>
        </w:rPr>
      </w:pPr>
      <w:r w:rsidRPr="005B29DF">
        <w:rPr>
          <w:rFonts w:ascii="宋体" w:hAnsi="宋体" w:hint="eastAsia"/>
          <w:szCs w:val="21"/>
        </w:rPr>
        <w:t>《一般工业用铝及铝合金板、带材</w:t>
      </w:r>
      <w:r w:rsidRPr="005B29DF">
        <w:rPr>
          <w:rFonts w:ascii="宋体" w:hAnsi="宋体" w:hint="eastAsia"/>
          <w:szCs w:val="21"/>
        </w:rPr>
        <w:t xml:space="preserve"> </w:t>
      </w:r>
      <w:r w:rsidRPr="005B29DF">
        <w:rPr>
          <w:rFonts w:ascii="宋体" w:hAnsi="宋体" w:hint="eastAsia"/>
          <w:szCs w:val="21"/>
        </w:rPr>
        <w:t>第</w:t>
      </w:r>
      <w:r w:rsidRPr="005B29DF">
        <w:rPr>
          <w:rFonts w:ascii="宋体" w:hAnsi="宋体" w:hint="eastAsia"/>
          <w:szCs w:val="21"/>
        </w:rPr>
        <w:t>2</w:t>
      </w:r>
      <w:r w:rsidRPr="005B29DF">
        <w:rPr>
          <w:rFonts w:ascii="宋体" w:hAnsi="宋体" w:hint="eastAsia"/>
          <w:szCs w:val="21"/>
        </w:rPr>
        <w:t>部分：力学性能》</w:t>
      </w:r>
      <w:r w:rsidRPr="005B29DF">
        <w:rPr>
          <w:rFonts w:ascii="宋体" w:hAnsi="宋体" w:hint="eastAsia"/>
          <w:szCs w:val="21"/>
        </w:rPr>
        <w:t xml:space="preserve"> </w:t>
      </w:r>
      <w:r w:rsidRPr="005B29DF">
        <w:rPr>
          <w:rFonts w:ascii="宋体" w:hAnsi="宋体" w:hint="eastAsia"/>
          <w:szCs w:val="21"/>
        </w:rPr>
        <w:t>（</w:t>
      </w:r>
      <w:r w:rsidRPr="005B29DF">
        <w:rPr>
          <w:rFonts w:ascii="宋体" w:hAnsi="宋体" w:hint="eastAsia"/>
          <w:szCs w:val="21"/>
        </w:rPr>
        <w:t>GB/T 3880.2-2012</w:t>
      </w:r>
      <w:r w:rsidRPr="005B29DF">
        <w:rPr>
          <w:rFonts w:ascii="宋体" w:hAnsi="宋体" w:hint="eastAsia"/>
          <w:szCs w:val="21"/>
        </w:rPr>
        <w:t>）</w:t>
      </w:r>
    </w:p>
    <w:p w:rsidR="00FD1754" w:rsidRPr="005B29DF" w:rsidRDefault="00524C84">
      <w:pPr>
        <w:pStyle w:val="a7"/>
        <w:spacing w:line="360" w:lineRule="auto"/>
        <w:ind w:firstLineChars="0" w:firstLine="0"/>
        <w:jc w:val="left"/>
        <w:rPr>
          <w:rFonts w:ascii="宋体" w:hAnsi="宋体"/>
          <w:szCs w:val="21"/>
        </w:rPr>
      </w:pPr>
      <w:r w:rsidRPr="005B29DF">
        <w:rPr>
          <w:rFonts w:ascii="宋体" w:hAnsi="宋体" w:hint="eastAsia"/>
          <w:szCs w:val="21"/>
        </w:rPr>
        <w:t>《一般工业用铝及铝合金板、带材</w:t>
      </w:r>
      <w:r w:rsidRPr="005B29DF">
        <w:rPr>
          <w:rFonts w:ascii="宋体" w:hAnsi="宋体" w:hint="eastAsia"/>
          <w:szCs w:val="21"/>
        </w:rPr>
        <w:t xml:space="preserve"> </w:t>
      </w:r>
      <w:r w:rsidRPr="005B29DF">
        <w:rPr>
          <w:rFonts w:ascii="宋体" w:hAnsi="宋体" w:hint="eastAsia"/>
          <w:szCs w:val="21"/>
        </w:rPr>
        <w:t>第</w:t>
      </w:r>
      <w:r w:rsidRPr="005B29DF">
        <w:rPr>
          <w:rFonts w:ascii="宋体" w:hAnsi="宋体" w:hint="eastAsia"/>
          <w:szCs w:val="21"/>
        </w:rPr>
        <w:t>3</w:t>
      </w:r>
      <w:r w:rsidRPr="005B29DF">
        <w:rPr>
          <w:rFonts w:ascii="宋体" w:hAnsi="宋体" w:hint="eastAsia"/>
          <w:szCs w:val="21"/>
        </w:rPr>
        <w:t>部分：尺寸偏差》</w:t>
      </w:r>
      <w:r w:rsidRPr="005B29DF">
        <w:rPr>
          <w:rFonts w:ascii="宋体" w:hAnsi="宋体" w:hint="eastAsia"/>
          <w:szCs w:val="21"/>
        </w:rPr>
        <w:t xml:space="preserve"> </w:t>
      </w:r>
      <w:r w:rsidRPr="005B29DF">
        <w:rPr>
          <w:rFonts w:ascii="宋体" w:hAnsi="宋体" w:hint="eastAsia"/>
          <w:szCs w:val="21"/>
        </w:rPr>
        <w:t>（</w:t>
      </w:r>
      <w:r w:rsidRPr="005B29DF">
        <w:rPr>
          <w:rFonts w:ascii="宋体" w:hAnsi="宋体" w:hint="eastAsia"/>
          <w:szCs w:val="21"/>
        </w:rPr>
        <w:t>GB/T 3880.3-2012</w:t>
      </w:r>
      <w:r w:rsidRPr="005B29DF">
        <w:rPr>
          <w:rFonts w:ascii="宋体" w:hAnsi="宋体" w:hint="eastAsia"/>
          <w:szCs w:val="21"/>
        </w:rPr>
        <w:t>）</w:t>
      </w:r>
    </w:p>
    <w:p w:rsidR="00FD1754" w:rsidRPr="005B29DF" w:rsidRDefault="00524C84">
      <w:pPr>
        <w:tabs>
          <w:tab w:val="left" w:pos="992"/>
        </w:tabs>
        <w:spacing w:line="360" w:lineRule="auto"/>
        <w:rPr>
          <w:rFonts w:ascii="宋体" w:hAnsi="宋体"/>
          <w:szCs w:val="21"/>
        </w:rPr>
      </w:pPr>
      <w:r w:rsidRPr="005B29DF">
        <w:rPr>
          <w:rFonts w:ascii="宋体" w:hAnsi="宋体" w:hint="eastAsia"/>
          <w:szCs w:val="21"/>
        </w:rPr>
        <w:t>《建筑材料及制品燃烧性能分级方法》（</w:t>
      </w:r>
      <w:r w:rsidRPr="005B29DF">
        <w:rPr>
          <w:rFonts w:ascii="宋体" w:hAnsi="宋体" w:hint="eastAsia"/>
          <w:szCs w:val="21"/>
        </w:rPr>
        <w:t>GB 8624-2012</w:t>
      </w:r>
      <w:r w:rsidRPr="005B29DF">
        <w:rPr>
          <w:rFonts w:ascii="宋体" w:hAnsi="宋体" w:hint="eastAsia"/>
          <w:szCs w:val="21"/>
        </w:rPr>
        <w:t>）</w:t>
      </w:r>
    </w:p>
    <w:p w:rsidR="00FD1754" w:rsidRPr="005B29DF" w:rsidRDefault="00524C84">
      <w:pPr>
        <w:tabs>
          <w:tab w:val="left" w:pos="992"/>
        </w:tabs>
        <w:spacing w:line="360" w:lineRule="auto"/>
        <w:rPr>
          <w:rFonts w:ascii="宋体" w:hAnsi="宋体"/>
          <w:szCs w:val="21"/>
        </w:rPr>
      </w:pPr>
      <w:r w:rsidRPr="005B29DF">
        <w:rPr>
          <w:rFonts w:ascii="宋体" w:hAnsi="宋体" w:hint="eastAsia"/>
          <w:szCs w:val="21"/>
        </w:rPr>
        <w:t>《铸件尺寸公差、几何公差与机械加工余量》（</w:t>
      </w:r>
      <w:r w:rsidRPr="005B29DF">
        <w:rPr>
          <w:rFonts w:ascii="宋体" w:hAnsi="宋体" w:hint="eastAsia"/>
          <w:szCs w:val="21"/>
        </w:rPr>
        <w:t xml:space="preserve">GB/T 6414-2017) </w:t>
      </w:r>
    </w:p>
    <w:p w:rsidR="00FD1754" w:rsidRPr="005B29DF" w:rsidRDefault="00524C84">
      <w:pPr>
        <w:tabs>
          <w:tab w:val="left" w:pos="992"/>
        </w:tabs>
        <w:spacing w:line="360" w:lineRule="auto"/>
        <w:rPr>
          <w:rFonts w:ascii="宋体" w:hAnsi="宋体"/>
          <w:szCs w:val="21"/>
        </w:rPr>
      </w:pPr>
      <w:r w:rsidRPr="005B29DF">
        <w:rPr>
          <w:rFonts w:ascii="宋体" w:hAnsi="宋体" w:hint="eastAsia"/>
          <w:szCs w:val="21"/>
        </w:rPr>
        <w:t>《碳素结构钢》（</w:t>
      </w:r>
      <w:r w:rsidRPr="005B29DF">
        <w:rPr>
          <w:rFonts w:ascii="宋体" w:hAnsi="宋体" w:hint="eastAsia"/>
          <w:szCs w:val="21"/>
        </w:rPr>
        <w:t>GB/T 700-2006</w:t>
      </w:r>
      <w:r w:rsidRPr="005B29DF">
        <w:rPr>
          <w:rFonts w:ascii="宋体" w:hAnsi="宋体" w:hint="eastAsia"/>
          <w:szCs w:val="21"/>
        </w:rPr>
        <w:t>）</w:t>
      </w:r>
    </w:p>
    <w:p w:rsidR="00FD1754" w:rsidRPr="005B29DF" w:rsidRDefault="00524C84">
      <w:pPr>
        <w:tabs>
          <w:tab w:val="left" w:pos="992"/>
        </w:tabs>
        <w:spacing w:line="360" w:lineRule="auto"/>
        <w:rPr>
          <w:rFonts w:ascii="宋体" w:hAnsi="宋体"/>
          <w:szCs w:val="21"/>
        </w:rPr>
      </w:pPr>
      <w:r w:rsidRPr="005B29DF">
        <w:rPr>
          <w:rFonts w:ascii="宋体" w:hAnsi="宋体" w:hint="eastAsia"/>
          <w:szCs w:val="21"/>
        </w:rPr>
        <w:t>《建筑用墙面涂料中有害物质限量》（</w:t>
      </w:r>
      <w:r w:rsidRPr="005B29DF">
        <w:rPr>
          <w:rFonts w:ascii="宋体" w:hAnsi="宋体" w:hint="eastAsia"/>
          <w:szCs w:val="21"/>
        </w:rPr>
        <w:t>GB 18582-2020</w:t>
      </w:r>
      <w:r w:rsidRPr="005B29DF">
        <w:rPr>
          <w:rFonts w:ascii="宋体" w:hAnsi="宋体" w:hint="eastAsia"/>
          <w:szCs w:val="21"/>
        </w:rPr>
        <w:t>）</w:t>
      </w:r>
    </w:p>
    <w:p w:rsidR="00FD1754" w:rsidRPr="005B29DF" w:rsidRDefault="00524C84">
      <w:pPr>
        <w:tabs>
          <w:tab w:val="left" w:pos="992"/>
        </w:tabs>
        <w:spacing w:line="360" w:lineRule="auto"/>
        <w:rPr>
          <w:rFonts w:ascii="宋体" w:hAnsi="宋体"/>
          <w:szCs w:val="21"/>
        </w:rPr>
      </w:pPr>
      <w:r w:rsidRPr="005B29DF">
        <w:rPr>
          <w:rFonts w:ascii="宋体" w:hAnsi="宋体" w:hint="eastAsia"/>
          <w:szCs w:val="21"/>
        </w:rPr>
        <w:t>《聚酯粉末涂料用固化剂》（</w:t>
      </w:r>
      <w:r w:rsidRPr="005B29DF">
        <w:rPr>
          <w:rFonts w:ascii="宋体" w:hAnsi="宋体" w:hint="eastAsia"/>
          <w:szCs w:val="21"/>
        </w:rPr>
        <w:t>GB/T 27807-2011</w:t>
      </w:r>
      <w:r w:rsidRPr="005B29DF">
        <w:rPr>
          <w:rFonts w:ascii="宋体" w:hAnsi="宋体" w:hint="eastAsia"/>
          <w:szCs w:val="21"/>
        </w:rPr>
        <w:t>）</w:t>
      </w:r>
    </w:p>
    <w:p w:rsidR="00FD1754" w:rsidRPr="005B29DF" w:rsidRDefault="00524C84">
      <w:pPr>
        <w:tabs>
          <w:tab w:val="left" w:pos="992"/>
        </w:tabs>
        <w:spacing w:line="360" w:lineRule="auto"/>
        <w:rPr>
          <w:rFonts w:ascii="宋体" w:hAnsi="宋体"/>
          <w:szCs w:val="21"/>
        </w:rPr>
      </w:pPr>
      <w:r w:rsidRPr="005B29DF">
        <w:rPr>
          <w:rFonts w:ascii="宋体" w:hAnsi="宋体" w:hint="eastAsia"/>
          <w:szCs w:val="21"/>
        </w:rPr>
        <w:t>《建筑装饰装修工程质量验收标准》（</w:t>
      </w:r>
      <w:r w:rsidRPr="005B29DF">
        <w:rPr>
          <w:rFonts w:ascii="宋体" w:hAnsi="宋体" w:hint="eastAsia"/>
          <w:szCs w:val="21"/>
        </w:rPr>
        <w:t>GB 50210-2018</w:t>
      </w:r>
      <w:r w:rsidRPr="005B29DF">
        <w:rPr>
          <w:rFonts w:ascii="宋体" w:hAnsi="宋体" w:hint="eastAsia"/>
          <w:szCs w:val="21"/>
        </w:rPr>
        <w:t>）</w:t>
      </w:r>
    </w:p>
    <w:p w:rsidR="00FD1754" w:rsidRPr="005B29DF" w:rsidRDefault="00524C84">
      <w:pPr>
        <w:tabs>
          <w:tab w:val="left" w:pos="992"/>
        </w:tabs>
        <w:spacing w:line="360" w:lineRule="auto"/>
        <w:rPr>
          <w:rFonts w:ascii="宋体" w:hAnsi="宋体"/>
          <w:szCs w:val="21"/>
        </w:rPr>
      </w:pPr>
      <w:r w:rsidRPr="005B29DF">
        <w:rPr>
          <w:rFonts w:ascii="宋体" w:hAnsi="宋体" w:hint="eastAsia"/>
          <w:szCs w:val="21"/>
        </w:rPr>
        <w:t>《建筑材料及制品燃烧性能分级方法》（</w:t>
      </w:r>
      <w:r w:rsidRPr="005B29DF">
        <w:rPr>
          <w:rFonts w:ascii="宋体" w:hAnsi="宋体" w:hint="eastAsia"/>
          <w:szCs w:val="21"/>
        </w:rPr>
        <w:t>GB 8624-2012</w:t>
      </w:r>
      <w:r w:rsidRPr="005B29DF">
        <w:rPr>
          <w:rFonts w:ascii="宋体" w:hAnsi="宋体" w:hint="eastAsia"/>
          <w:szCs w:val="21"/>
        </w:rPr>
        <w:t>）</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3.3</w:t>
      </w:r>
      <w:r w:rsidRPr="005B29DF">
        <w:rPr>
          <w:rFonts w:ascii="宋体" w:hAnsi="宋体" w:hint="eastAsia"/>
          <w:szCs w:val="21"/>
        </w:rPr>
        <w:t>材料要求</w:t>
      </w:r>
    </w:p>
    <w:p w:rsidR="00FD1754" w:rsidRPr="005B29DF" w:rsidRDefault="00524C84">
      <w:pPr>
        <w:spacing w:line="360" w:lineRule="auto"/>
        <w:ind w:firstLineChars="200" w:firstLine="420"/>
        <w:rPr>
          <w:rFonts w:ascii="宋体" w:hAnsi="宋体"/>
          <w:szCs w:val="21"/>
        </w:rPr>
      </w:pPr>
      <w:r w:rsidRPr="005B29DF">
        <w:rPr>
          <w:rFonts w:ascii="宋体" w:hAnsi="宋体" w:hint="eastAsia"/>
          <w:szCs w:val="21"/>
        </w:rPr>
        <w:t>3.3.1</w:t>
      </w:r>
      <w:r w:rsidRPr="005B29DF">
        <w:rPr>
          <w:rFonts w:ascii="宋体" w:hAnsi="宋体" w:hint="eastAsia"/>
          <w:szCs w:val="21"/>
        </w:rPr>
        <w:t>单元式平面</w:t>
      </w:r>
      <w:r w:rsidRPr="005B29DF">
        <w:rPr>
          <w:rFonts w:ascii="Arial" w:hAnsi="Arial" w:cs="Times New Roman" w:hint="eastAsia"/>
        </w:rPr>
        <w:t>铝合金墙板</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3.3.1.1</w:t>
      </w:r>
      <w:r w:rsidRPr="005B29DF">
        <w:rPr>
          <w:rFonts w:ascii="宋体" w:hAnsi="宋体"/>
          <w:szCs w:val="21"/>
        </w:rPr>
        <w:t>墙面白色铝板</w:t>
      </w:r>
      <w:r w:rsidRPr="005B29DF">
        <w:rPr>
          <w:rFonts w:ascii="宋体" w:hAnsi="宋体" w:hint="eastAsia"/>
          <w:szCs w:val="21"/>
        </w:rPr>
        <w:t>干挂系统：</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szCs w:val="21"/>
        </w:rPr>
        <w:t>站内标准板材：</w:t>
      </w:r>
      <w:r w:rsidRPr="005B29DF">
        <w:rPr>
          <w:rFonts w:ascii="宋体" w:hAnsi="宋体" w:hint="eastAsia"/>
          <w:szCs w:val="21"/>
        </w:rPr>
        <w:t>（标准板尺寸详见施工图）</w:t>
      </w:r>
      <w:r w:rsidRPr="005B29DF">
        <w:rPr>
          <w:rFonts w:ascii="宋体" w:hAnsi="宋体"/>
          <w:szCs w:val="21"/>
        </w:rPr>
        <w:t>2.0mm</w:t>
      </w:r>
      <w:r w:rsidRPr="005B29DF">
        <w:rPr>
          <w:rFonts w:ascii="宋体" w:hAnsi="宋体" w:hint="eastAsia"/>
          <w:szCs w:val="21"/>
        </w:rPr>
        <w:t>厚</w:t>
      </w:r>
      <w:r w:rsidRPr="005B29DF">
        <w:rPr>
          <w:rFonts w:ascii="宋体" w:hAnsi="宋体"/>
          <w:szCs w:val="21"/>
        </w:rPr>
        <w:t>白色铝板</w:t>
      </w:r>
      <w:r w:rsidRPr="005B29DF">
        <w:rPr>
          <w:rFonts w:ascii="宋体" w:hAnsi="宋体" w:hint="eastAsia"/>
          <w:szCs w:val="21"/>
        </w:rPr>
        <w:t>半哑光、</w:t>
      </w:r>
      <w:r w:rsidRPr="005B29DF">
        <w:rPr>
          <w:rFonts w:ascii="宋体" w:hAnsi="宋体"/>
          <w:szCs w:val="21"/>
        </w:rPr>
        <w:t>2.</w:t>
      </w:r>
      <w:r w:rsidRPr="005B29DF">
        <w:rPr>
          <w:rFonts w:ascii="宋体" w:hAnsi="宋体" w:hint="eastAsia"/>
          <w:szCs w:val="21"/>
        </w:rPr>
        <w:t>5</w:t>
      </w:r>
      <w:r w:rsidRPr="005B29DF">
        <w:rPr>
          <w:rFonts w:ascii="宋体" w:hAnsi="宋体"/>
          <w:szCs w:val="21"/>
        </w:rPr>
        <w:t>mm</w:t>
      </w:r>
      <w:r w:rsidRPr="005B29DF">
        <w:rPr>
          <w:rFonts w:ascii="宋体" w:hAnsi="宋体" w:hint="eastAsia"/>
          <w:szCs w:val="21"/>
        </w:rPr>
        <w:t>厚银</w:t>
      </w:r>
      <w:r w:rsidRPr="005B29DF">
        <w:rPr>
          <w:rFonts w:ascii="宋体" w:hAnsi="宋体"/>
          <w:szCs w:val="21"/>
        </w:rPr>
        <w:t>白色</w:t>
      </w:r>
      <w:r w:rsidRPr="005B29DF">
        <w:rPr>
          <w:rFonts w:ascii="宋体" w:hAnsi="宋体" w:hint="eastAsia"/>
          <w:szCs w:val="21"/>
        </w:rPr>
        <w:t>蜂窝</w:t>
      </w:r>
      <w:r w:rsidRPr="005B29DF">
        <w:rPr>
          <w:rFonts w:ascii="宋体" w:hAnsi="宋体"/>
          <w:szCs w:val="21"/>
        </w:rPr>
        <w:t>铝板</w:t>
      </w:r>
      <w:r w:rsidRPr="005B29DF">
        <w:rPr>
          <w:rFonts w:ascii="宋体" w:hAnsi="宋体" w:hint="eastAsia"/>
          <w:szCs w:val="21"/>
        </w:rPr>
        <w:t>半哑光、</w:t>
      </w:r>
      <w:r w:rsidRPr="005B29DF">
        <w:rPr>
          <w:rFonts w:ascii="宋体" w:hAnsi="宋体" w:hint="eastAsia"/>
          <w:szCs w:val="21"/>
        </w:rPr>
        <w:t>3.0mm</w:t>
      </w:r>
      <w:r w:rsidRPr="005B29DF">
        <w:rPr>
          <w:rFonts w:ascii="宋体" w:hAnsi="宋体" w:hint="eastAsia"/>
          <w:szCs w:val="21"/>
        </w:rPr>
        <w:t>厚弧形白色冲孔铝板半哑光、Φ</w:t>
      </w:r>
      <w:r w:rsidRPr="005B29DF">
        <w:rPr>
          <w:rFonts w:ascii="宋体" w:hAnsi="宋体" w:hint="eastAsia"/>
          <w:szCs w:val="21"/>
        </w:rPr>
        <w:t>40mm1.7mm</w:t>
      </w:r>
      <w:r w:rsidRPr="005B29DF">
        <w:rPr>
          <w:rFonts w:ascii="宋体" w:hAnsi="宋体" w:hint="eastAsia"/>
          <w:szCs w:val="21"/>
        </w:rPr>
        <w:t>厚弧形造型方通、</w:t>
      </w:r>
      <w:r w:rsidRPr="005B29DF">
        <w:rPr>
          <w:rFonts w:ascii="宋体" w:hAnsi="宋体" w:hint="eastAsia"/>
          <w:szCs w:val="21"/>
        </w:rPr>
        <w:t>3.0</w:t>
      </w:r>
      <w:r w:rsidRPr="005B29DF">
        <w:rPr>
          <w:rFonts w:ascii="宋体" w:hAnsi="宋体" w:hint="eastAsia"/>
          <w:szCs w:val="21"/>
        </w:rPr>
        <w:t>喷绘冲孔铝板、</w:t>
      </w:r>
      <w:r w:rsidRPr="005B29DF">
        <w:rPr>
          <w:rFonts w:ascii="宋体" w:hAnsi="宋体" w:hint="eastAsia"/>
          <w:szCs w:val="21"/>
        </w:rPr>
        <w:t>25mm</w:t>
      </w:r>
      <w:r w:rsidRPr="005B29DF">
        <w:rPr>
          <w:rFonts w:ascii="宋体" w:hAnsi="宋体" w:hint="eastAsia"/>
          <w:szCs w:val="21"/>
        </w:rPr>
        <w:t>厚烤瓷铝板烤漆光面、烤瓷铝板顺滑哑面</w:t>
      </w:r>
      <w:r w:rsidRPr="005B29DF">
        <w:rPr>
          <w:rFonts w:ascii="宋体" w:hAnsi="宋体"/>
          <w:szCs w:val="21"/>
        </w:rPr>
        <w:t>。同时需提供挂件、龙骨、角码等安装所需的配件。</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szCs w:val="21"/>
        </w:rPr>
        <w:t>非标准板材：各种其他尺寸及形状的</w:t>
      </w:r>
      <w:r w:rsidRPr="005B29DF">
        <w:rPr>
          <w:rFonts w:ascii="宋体" w:hAnsi="宋体" w:hint="eastAsia"/>
          <w:szCs w:val="21"/>
        </w:rPr>
        <w:t>铝板</w:t>
      </w:r>
      <w:r w:rsidRPr="005B29DF">
        <w:rPr>
          <w:rFonts w:ascii="宋体" w:hAnsi="宋体"/>
          <w:szCs w:val="21"/>
        </w:rPr>
        <w:t>，尺寸小于标准板。同时需提供挂件、龙骨、角码等安装所需的配件。</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szCs w:val="21"/>
        </w:rPr>
        <w:t>扶梯开口处的封口板等非标板尺寸和要求：单板规板厚不能低于</w:t>
      </w:r>
      <w:r w:rsidRPr="005B29DF">
        <w:rPr>
          <w:rFonts w:ascii="宋体" w:hAnsi="宋体"/>
          <w:szCs w:val="21"/>
        </w:rPr>
        <w:t>2.5mm</w:t>
      </w:r>
      <w:r w:rsidRPr="005B29DF">
        <w:rPr>
          <w:rFonts w:ascii="宋体" w:hAnsi="宋体"/>
          <w:szCs w:val="21"/>
        </w:rPr>
        <w:t>，具体尺寸详见设计要求，表面氟碳漆喷涂处理、无明显色差。（多色、图案、丝网印尺寸详见</w:t>
      </w:r>
      <w:r w:rsidRPr="005B29DF">
        <w:rPr>
          <w:rFonts w:ascii="宋体" w:hAnsi="宋体" w:hint="eastAsia"/>
          <w:szCs w:val="21"/>
        </w:rPr>
        <w:t>车</w:t>
      </w:r>
      <w:r w:rsidRPr="005B29DF">
        <w:rPr>
          <w:rFonts w:ascii="宋体" w:hAnsi="宋体"/>
          <w:szCs w:val="21"/>
        </w:rPr>
        <w:t>站施工图）。</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szCs w:val="21"/>
        </w:rPr>
        <w:t>铝合金板喷氟碳漆推拉人防检修门（与墙面装饰材料材质同色）板厚不能低于</w:t>
      </w:r>
      <w:r w:rsidRPr="005B29DF">
        <w:rPr>
          <w:rFonts w:ascii="宋体" w:hAnsi="宋体"/>
          <w:szCs w:val="21"/>
        </w:rPr>
        <w:t>2.5mm</w:t>
      </w:r>
      <w:r w:rsidRPr="005B29DF">
        <w:rPr>
          <w:rFonts w:ascii="宋体" w:hAnsi="宋体"/>
          <w:szCs w:val="21"/>
        </w:rPr>
        <w:t>，尺寸详见设计图纸。</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szCs w:val="21"/>
        </w:rPr>
        <w:t>烤瓷铝板柱面：规格板厚</w:t>
      </w:r>
      <w:r w:rsidRPr="005B29DF">
        <w:rPr>
          <w:rFonts w:ascii="宋体" w:hAnsi="宋体"/>
          <w:szCs w:val="21"/>
        </w:rPr>
        <w:t>3mm</w:t>
      </w:r>
      <w:r w:rsidRPr="005B29DF">
        <w:rPr>
          <w:rFonts w:ascii="宋体" w:hAnsi="宋体"/>
          <w:szCs w:val="21"/>
        </w:rPr>
        <w:t>底衬</w:t>
      </w:r>
      <w:r w:rsidRPr="005B29DF">
        <w:rPr>
          <w:rFonts w:ascii="宋体" w:hAnsi="宋体"/>
          <w:szCs w:val="21"/>
        </w:rPr>
        <w:t>25mm</w:t>
      </w:r>
      <w:r w:rsidRPr="005B29DF">
        <w:rPr>
          <w:rFonts w:ascii="宋体" w:hAnsi="宋体"/>
          <w:szCs w:val="21"/>
        </w:rPr>
        <w:t>厚蜂窝铝板（包含不限于），表面白色哑光纯聚酯静电粉末喷涂处理。（多色、图案尺寸详见</w:t>
      </w:r>
      <w:r w:rsidRPr="005B29DF">
        <w:rPr>
          <w:rFonts w:ascii="宋体" w:hAnsi="宋体" w:hint="eastAsia"/>
          <w:szCs w:val="21"/>
        </w:rPr>
        <w:t>车</w:t>
      </w:r>
      <w:r w:rsidRPr="005B29DF">
        <w:rPr>
          <w:rFonts w:ascii="宋体" w:hAnsi="宋体"/>
          <w:szCs w:val="21"/>
        </w:rPr>
        <w:t>站施工图）。</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szCs w:val="21"/>
        </w:rPr>
        <w:t>铝复合板选用优质铝材，以满足产品性能要求，芯材防火等级达到</w:t>
      </w:r>
      <w:r w:rsidRPr="005B29DF">
        <w:rPr>
          <w:rFonts w:ascii="宋体" w:hAnsi="宋体"/>
          <w:szCs w:val="21"/>
        </w:rPr>
        <w:t>A</w:t>
      </w:r>
      <w:r w:rsidRPr="005B29DF">
        <w:rPr>
          <w:rFonts w:ascii="宋体" w:hAnsi="宋体"/>
          <w:szCs w:val="21"/>
        </w:rPr>
        <w:t>级，适用于各种安装场所，采用进口优质粘接树脂，以确保剥离性能完全达到国标要求，饰面覆不低于</w:t>
      </w:r>
      <w:r w:rsidRPr="005B29DF">
        <w:rPr>
          <w:rFonts w:ascii="宋体" w:hAnsi="宋体"/>
          <w:szCs w:val="21"/>
        </w:rPr>
        <w:t>60μm</w:t>
      </w:r>
      <w:r w:rsidRPr="005B29DF">
        <w:rPr>
          <w:rFonts w:ascii="宋体" w:hAnsi="宋体"/>
          <w:szCs w:val="21"/>
        </w:rPr>
        <w:t>保护膜保护饰面不受破坏</w:t>
      </w:r>
      <w:r w:rsidRPr="005B29DF">
        <w:rPr>
          <w:rFonts w:ascii="宋体" w:hAnsi="宋体" w:hint="eastAsia"/>
          <w:szCs w:val="21"/>
        </w:rPr>
        <w:t>。</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szCs w:val="21"/>
        </w:rPr>
        <w:t>以上材料颜色、质感、幅面及图案均应满足设计技术要求，对于图案在同一块铝板上或者上同一个区域铝合金方通上的，要求可以喷涂多种色彩和图案，分辨率</w:t>
      </w:r>
      <w:r w:rsidRPr="005B29DF">
        <w:rPr>
          <w:rFonts w:ascii="宋体" w:hAnsi="宋体"/>
          <w:szCs w:val="21"/>
        </w:rPr>
        <w:t xml:space="preserve"> 300×300dpi(</w:t>
      </w:r>
      <w:r w:rsidRPr="005B29DF">
        <w:rPr>
          <w:rFonts w:ascii="宋体" w:hAnsi="宋体"/>
          <w:szCs w:val="21"/>
        </w:rPr>
        <w:t>象素</w:t>
      </w:r>
      <w:r w:rsidRPr="005B29DF">
        <w:rPr>
          <w:rFonts w:ascii="宋体" w:hAnsi="宋体"/>
          <w:szCs w:val="21"/>
        </w:rPr>
        <w:t>/</w:t>
      </w:r>
      <w:r w:rsidRPr="005B29DF">
        <w:rPr>
          <w:rFonts w:ascii="宋体" w:hAnsi="宋体"/>
          <w:szCs w:val="21"/>
        </w:rPr>
        <w:t>英寸</w:t>
      </w:r>
      <w:r w:rsidRPr="005B29DF">
        <w:rPr>
          <w:rFonts w:ascii="宋体" w:hAnsi="宋体"/>
          <w:szCs w:val="21"/>
        </w:rPr>
        <w:t>)</w:t>
      </w:r>
      <w:r w:rsidRPr="005B29DF">
        <w:rPr>
          <w:rFonts w:ascii="宋体" w:hAnsi="宋体"/>
          <w:szCs w:val="21"/>
        </w:rPr>
        <w:t>以上，喷涂效果满足设计要求。</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szCs w:val="21"/>
        </w:rPr>
        <w:t>其它构件：安装铝板及设备箱门、推拉人防检修门所需的所有构件，包括接缝条、挂钩、固定件、人防检修门导轨、轨道配件、成品滚轮、不锈钢拉手、合页门锁及螺栓等。</w:t>
      </w:r>
    </w:p>
    <w:p w:rsidR="00FD1754" w:rsidRPr="005B29DF" w:rsidRDefault="00524C84">
      <w:pPr>
        <w:tabs>
          <w:tab w:val="left" w:pos="0"/>
        </w:tabs>
        <w:spacing w:line="360" w:lineRule="auto"/>
        <w:ind w:firstLineChars="200" w:firstLine="420"/>
      </w:pPr>
      <w:r w:rsidRPr="005B29DF">
        <w:rPr>
          <w:rFonts w:ascii="宋体" w:hAnsi="宋体" w:hint="eastAsia"/>
          <w:szCs w:val="21"/>
        </w:rPr>
        <w:t>3.3.1.2</w:t>
      </w:r>
      <w:r w:rsidRPr="005B29DF">
        <w:rPr>
          <w:rFonts w:hint="eastAsia"/>
        </w:rPr>
        <w:t>材料技术要求</w:t>
      </w:r>
    </w:p>
    <w:p w:rsidR="00FD1754" w:rsidRPr="005B29DF" w:rsidRDefault="00524C84">
      <w:pPr>
        <w:tabs>
          <w:tab w:val="left" w:pos="992"/>
        </w:tabs>
        <w:spacing w:line="360" w:lineRule="auto"/>
      </w:pPr>
      <w:r w:rsidRPr="005B29DF">
        <w:rPr>
          <w:rFonts w:hint="eastAsia"/>
        </w:rPr>
        <w:t>1）</w:t>
      </w:r>
      <w:r w:rsidRPr="005B29DF">
        <w:t>铝合金板材采用 3000系列或比其性能更优异的板材，并符合国标GB/T 319</w:t>
      </w:r>
      <w:r w:rsidRPr="005B29DF">
        <w:rPr>
          <w:rFonts w:hint="eastAsia"/>
        </w:rPr>
        <w:t>-202</w:t>
      </w:r>
      <w:r w:rsidRPr="005B29DF">
        <w:t>0的要求。</w:t>
      </w:r>
    </w:p>
    <w:p w:rsidR="00FD1754" w:rsidRPr="005B29DF" w:rsidRDefault="00524C84">
      <w:pPr>
        <w:tabs>
          <w:tab w:val="left" w:pos="992"/>
        </w:tabs>
        <w:spacing w:line="360" w:lineRule="auto"/>
      </w:pPr>
      <w:r w:rsidRPr="005B29DF">
        <w:rPr>
          <w:rFonts w:hint="eastAsia"/>
        </w:rPr>
        <w:t>2）</w:t>
      </w:r>
      <w:r w:rsidRPr="005B29DF">
        <w:t>铝合金板翻边应不小于30mm。</w:t>
      </w:r>
    </w:p>
    <w:p w:rsidR="00FD1754" w:rsidRPr="005B29DF" w:rsidRDefault="00524C84">
      <w:pPr>
        <w:tabs>
          <w:tab w:val="left" w:pos="992"/>
        </w:tabs>
        <w:spacing w:line="360" w:lineRule="auto"/>
      </w:pPr>
      <w:r w:rsidRPr="005B29DF">
        <w:rPr>
          <w:rFonts w:hint="eastAsia"/>
        </w:rPr>
        <w:t>3）</w:t>
      </w:r>
      <w:r w:rsidRPr="005B29DF">
        <w:t>在铝合金墙板铝平板面积≥1.5</w:t>
      </w:r>
      <w:r w:rsidRPr="005B29DF">
        <w:rPr>
          <w:rFonts w:hint="eastAsia"/>
        </w:rPr>
        <w:t>㎡</w:t>
      </w:r>
      <w:r w:rsidRPr="005B29DF">
        <w:t>时应加肋处理，以保证板面的平整度。</w:t>
      </w:r>
    </w:p>
    <w:p w:rsidR="00FD1754" w:rsidRPr="005B29DF" w:rsidRDefault="00524C84">
      <w:pPr>
        <w:tabs>
          <w:tab w:val="left" w:pos="992"/>
        </w:tabs>
        <w:spacing w:line="360" w:lineRule="auto"/>
      </w:pPr>
      <w:r w:rsidRPr="005B29DF">
        <w:rPr>
          <w:rFonts w:hint="eastAsia"/>
        </w:rPr>
        <w:t>4）</w:t>
      </w:r>
      <w:r w:rsidRPr="005B29DF">
        <w:t>材料必须满足相关国家防火和环保要求。</w:t>
      </w:r>
    </w:p>
    <w:p w:rsidR="00FD1754" w:rsidRPr="005B29DF" w:rsidRDefault="00524C84">
      <w:pPr>
        <w:tabs>
          <w:tab w:val="left" w:pos="992"/>
        </w:tabs>
        <w:spacing w:line="360" w:lineRule="auto"/>
      </w:pPr>
      <w:r w:rsidRPr="005B29DF">
        <w:rPr>
          <w:rFonts w:hint="eastAsia"/>
        </w:rPr>
        <w:t>5）</w:t>
      </w:r>
      <w:r w:rsidRPr="005B29DF">
        <w:t>材料颜色、质感及图案均应满足设计技术要求。</w:t>
      </w:r>
    </w:p>
    <w:p w:rsidR="00FD1754" w:rsidRPr="005B29DF" w:rsidRDefault="00524C84">
      <w:pPr>
        <w:tabs>
          <w:tab w:val="left" w:pos="992"/>
        </w:tabs>
        <w:spacing w:line="360" w:lineRule="auto"/>
      </w:pPr>
      <w:r w:rsidRPr="005B29DF">
        <w:rPr>
          <w:rFonts w:hint="eastAsia"/>
        </w:rPr>
        <w:t>6）</w:t>
      </w:r>
      <w:r w:rsidRPr="005B29DF">
        <w:t>所提供的铝合金墙板及龙骨体系，应能承受规定的荷载要求，不能出现翘曲、变形、偏移等。</w:t>
      </w:r>
    </w:p>
    <w:p w:rsidR="00FD1754" w:rsidRPr="005B29DF" w:rsidRDefault="00524C84">
      <w:pPr>
        <w:tabs>
          <w:tab w:val="left" w:pos="992"/>
        </w:tabs>
        <w:spacing w:line="360" w:lineRule="auto"/>
      </w:pPr>
      <w:r w:rsidRPr="005B29DF">
        <w:rPr>
          <w:rFonts w:hint="eastAsia"/>
        </w:rPr>
        <w:t>7）</w:t>
      </w:r>
      <w:r w:rsidRPr="005B29DF">
        <w:t>铝合金板的颜色、质感及丝网印图案均应满足设计技术要求，对于图案在同一块铝合金板上的，要求可以印制多种色彩和图案，分辨率 300×300dpi(象素/英寸)以上，丝网印效果满足设计要求。</w:t>
      </w:r>
    </w:p>
    <w:p w:rsidR="00FD1754" w:rsidRPr="005B29DF" w:rsidRDefault="00524C84">
      <w:pPr>
        <w:tabs>
          <w:tab w:val="left" w:pos="992"/>
        </w:tabs>
        <w:spacing w:line="360" w:lineRule="auto"/>
      </w:pPr>
      <w:r w:rsidRPr="005B29DF">
        <w:rPr>
          <w:rFonts w:hint="eastAsia"/>
        </w:rPr>
        <w:t>8）</w:t>
      </w:r>
      <w:r w:rsidRPr="005B29DF">
        <w:t>铝合金型材的基材要求和检验方法应符合表1的规定，有关技术要求符合（GB/T 5237.1-20</w:t>
      </w:r>
      <w:r w:rsidRPr="005B29DF">
        <w:rPr>
          <w:rFonts w:hint="eastAsia"/>
        </w:rPr>
        <w:t>17</w:t>
      </w:r>
      <w:r w:rsidRPr="005B29DF">
        <w:t>）标准。</w:t>
      </w:r>
    </w:p>
    <w:p w:rsidR="00FD1754" w:rsidRPr="005B29DF" w:rsidRDefault="00524C84">
      <w:pPr>
        <w:tabs>
          <w:tab w:val="left" w:pos="992"/>
        </w:tabs>
        <w:spacing w:line="360" w:lineRule="auto"/>
        <w:jc w:val="center"/>
      </w:pPr>
      <w:bookmarkStart w:id="31" w:name="_Toc44933118"/>
      <w:bookmarkStart w:id="32" w:name="_Toc44923731"/>
      <w:bookmarkStart w:id="33" w:name="_Toc45528128"/>
      <w:bookmarkStart w:id="34" w:name="_Toc45531560"/>
      <w:bookmarkStart w:id="35" w:name="_Toc44923505"/>
      <w:bookmarkStart w:id="36" w:name="_Toc9640"/>
      <w:bookmarkStart w:id="37" w:name="_Toc44924805"/>
      <w:bookmarkStart w:id="38" w:name="_Toc45531295"/>
      <w:r w:rsidRPr="005B29DF">
        <w:t>表 1</w:t>
      </w:r>
      <w:bookmarkEnd w:id="31"/>
      <w:bookmarkEnd w:id="32"/>
      <w:bookmarkEnd w:id="33"/>
      <w:bookmarkEnd w:id="34"/>
      <w:bookmarkEnd w:id="35"/>
      <w:bookmarkEnd w:id="36"/>
      <w:bookmarkEnd w:id="37"/>
      <w:bookmarkEnd w:id="38"/>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0"/>
        <w:gridCol w:w="3933"/>
        <w:gridCol w:w="2153"/>
      </w:tblGrid>
      <w:tr w:rsidR="00151CC5" w:rsidRPr="005B29DF">
        <w:trPr>
          <w:cantSplit/>
          <w:trHeight w:val="397"/>
          <w:jc w:val="center"/>
        </w:trPr>
        <w:tc>
          <w:tcPr>
            <w:tcW w:w="1323" w:type="pct"/>
            <w:vAlign w:val="center"/>
          </w:tcPr>
          <w:p w:rsidR="00FD1754" w:rsidRPr="005B29DF" w:rsidRDefault="00524C84">
            <w:pPr>
              <w:tabs>
                <w:tab w:val="left" w:pos="992"/>
              </w:tabs>
              <w:spacing w:line="360" w:lineRule="auto"/>
            </w:pPr>
            <w:r w:rsidRPr="005B29DF">
              <w:t>检验项目</w:t>
            </w:r>
          </w:p>
        </w:tc>
        <w:tc>
          <w:tcPr>
            <w:tcW w:w="2376" w:type="pct"/>
            <w:vAlign w:val="center"/>
          </w:tcPr>
          <w:p w:rsidR="00FD1754" w:rsidRPr="005B29DF" w:rsidRDefault="00524C84">
            <w:pPr>
              <w:tabs>
                <w:tab w:val="left" w:pos="992"/>
              </w:tabs>
              <w:spacing w:line="360" w:lineRule="auto"/>
            </w:pPr>
            <w:r w:rsidRPr="005B29DF">
              <w:t>指标要求</w:t>
            </w:r>
          </w:p>
        </w:tc>
        <w:tc>
          <w:tcPr>
            <w:tcW w:w="1301" w:type="pct"/>
            <w:vAlign w:val="center"/>
          </w:tcPr>
          <w:p w:rsidR="00FD1754" w:rsidRPr="005B29DF" w:rsidRDefault="00524C84">
            <w:pPr>
              <w:tabs>
                <w:tab w:val="left" w:pos="992"/>
              </w:tabs>
              <w:spacing w:line="360" w:lineRule="auto"/>
            </w:pPr>
            <w:r w:rsidRPr="005B29DF">
              <w:t>检验方法</w:t>
            </w:r>
          </w:p>
        </w:tc>
      </w:tr>
      <w:tr w:rsidR="00151CC5" w:rsidRPr="005B29DF">
        <w:trPr>
          <w:cantSplit/>
          <w:trHeight w:val="397"/>
          <w:jc w:val="center"/>
        </w:trPr>
        <w:tc>
          <w:tcPr>
            <w:tcW w:w="1323" w:type="pct"/>
            <w:vAlign w:val="center"/>
          </w:tcPr>
          <w:p w:rsidR="00FD1754" w:rsidRPr="005B29DF" w:rsidRDefault="00524C84">
            <w:pPr>
              <w:tabs>
                <w:tab w:val="left" w:pos="992"/>
              </w:tabs>
              <w:spacing w:line="360" w:lineRule="auto"/>
            </w:pPr>
            <w:r w:rsidRPr="005B29DF">
              <w:t>牌号</w:t>
            </w:r>
          </w:p>
        </w:tc>
        <w:tc>
          <w:tcPr>
            <w:tcW w:w="2376" w:type="pct"/>
            <w:vAlign w:val="center"/>
          </w:tcPr>
          <w:p w:rsidR="00FD1754" w:rsidRPr="005B29DF" w:rsidRDefault="00524C84">
            <w:pPr>
              <w:tabs>
                <w:tab w:val="left" w:pos="992"/>
              </w:tabs>
              <w:spacing w:line="360" w:lineRule="auto"/>
            </w:pPr>
            <w:r w:rsidRPr="005B29DF">
              <w:t>6063</w:t>
            </w:r>
          </w:p>
        </w:tc>
        <w:tc>
          <w:tcPr>
            <w:tcW w:w="1301" w:type="pct"/>
            <w:vAlign w:val="center"/>
          </w:tcPr>
          <w:p w:rsidR="00FD1754" w:rsidRPr="005B29DF" w:rsidRDefault="00524C84">
            <w:pPr>
              <w:tabs>
                <w:tab w:val="left" w:pos="992"/>
              </w:tabs>
              <w:spacing w:line="360" w:lineRule="auto"/>
            </w:pPr>
            <w:r w:rsidRPr="005B29DF">
              <w:t>GB/T 5237.1-20</w:t>
            </w:r>
            <w:r w:rsidRPr="005B29DF">
              <w:rPr>
                <w:rFonts w:hint="eastAsia"/>
              </w:rPr>
              <w:t>17</w:t>
            </w:r>
          </w:p>
        </w:tc>
      </w:tr>
      <w:tr w:rsidR="00151CC5" w:rsidRPr="005B29DF">
        <w:trPr>
          <w:cantSplit/>
          <w:trHeight w:val="397"/>
          <w:jc w:val="center"/>
        </w:trPr>
        <w:tc>
          <w:tcPr>
            <w:tcW w:w="1323" w:type="pct"/>
            <w:vAlign w:val="center"/>
          </w:tcPr>
          <w:p w:rsidR="00FD1754" w:rsidRPr="005B29DF" w:rsidRDefault="00524C84">
            <w:pPr>
              <w:tabs>
                <w:tab w:val="left" w:pos="992"/>
              </w:tabs>
              <w:spacing w:line="360" w:lineRule="auto"/>
            </w:pPr>
            <w:r w:rsidRPr="005B29DF">
              <w:t>型材壁厚</w:t>
            </w:r>
          </w:p>
        </w:tc>
        <w:tc>
          <w:tcPr>
            <w:tcW w:w="2376" w:type="pct"/>
            <w:vAlign w:val="center"/>
          </w:tcPr>
          <w:p w:rsidR="00FD1754" w:rsidRPr="005B29DF" w:rsidRDefault="00524C84">
            <w:pPr>
              <w:tabs>
                <w:tab w:val="left" w:pos="992"/>
              </w:tabs>
              <w:spacing w:line="360" w:lineRule="auto"/>
            </w:pPr>
            <w:r w:rsidRPr="005B29DF">
              <w:t>2.0</w:t>
            </w:r>
          </w:p>
        </w:tc>
        <w:tc>
          <w:tcPr>
            <w:tcW w:w="1301" w:type="pct"/>
            <w:vAlign w:val="center"/>
          </w:tcPr>
          <w:p w:rsidR="00FD1754" w:rsidRPr="005B29DF" w:rsidRDefault="00524C84">
            <w:pPr>
              <w:tabs>
                <w:tab w:val="left" w:pos="992"/>
              </w:tabs>
              <w:spacing w:line="360" w:lineRule="auto"/>
            </w:pPr>
            <w:r w:rsidRPr="005B29DF">
              <w:t>GB/T 3880.1~3-2012</w:t>
            </w:r>
          </w:p>
        </w:tc>
      </w:tr>
      <w:tr w:rsidR="00151CC5" w:rsidRPr="005B29DF">
        <w:trPr>
          <w:cantSplit/>
          <w:trHeight w:val="397"/>
          <w:jc w:val="center"/>
        </w:trPr>
        <w:tc>
          <w:tcPr>
            <w:tcW w:w="1323" w:type="pct"/>
            <w:vAlign w:val="center"/>
          </w:tcPr>
          <w:p w:rsidR="00FD1754" w:rsidRPr="005B29DF" w:rsidRDefault="00524C84">
            <w:pPr>
              <w:tabs>
                <w:tab w:val="left" w:pos="992"/>
              </w:tabs>
              <w:spacing w:line="360" w:lineRule="auto"/>
            </w:pPr>
            <w:r w:rsidRPr="005B29DF">
              <w:t>厚度偏差</w:t>
            </w:r>
          </w:p>
        </w:tc>
        <w:tc>
          <w:tcPr>
            <w:tcW w:w="2376" w:type="pct"/>
            <w:vAlign w:val="center"/>
          </w:tcPr>
          <w:p w:rsidR="00FD1754" w:rsidRPr="005B29DF" w:rsidRDefault="00524C84">
            <w:pPr>
              <w:tabs>
                <w:tab w:val="left" w:pos="992"/>
              </w:tabs>
              <w:spacing w:line="360" w:lineRule="auto"/>
            </w:pPr>
            <w:r w:rsidRPr="005B29DF">
              <w:t>0.2mm</w:t>
            </w:r>
          </w:p>
        </w:tc>
        <w:tc>
          <w:tcPr>
            <w:tcW w:w="1301" w:type="pct"/>
            <w:vAlign w:val="center"/>
          </w:tcPr>
          <w:p w:rsidR="00FD1754" w:rsidRPr="005B29DF" w:rsidRDefault="00524C84">
            <w:pPr>
              <w:tabs>
                <w:tab w:val="left" w:pos="992"/>
              </w:tabs>
              <w:spacing w:line="360" w:lineRule="auto"/>
            </w:pPr>
            <w:r w:rsidRPr="005B29DF">
              <w:t>用螺旋测微器检查</w:t>
            </w:r>
          </w:p>
        </w:tc>
      </w:tr>
      <w:tr w:rsidR="00151CC5" w:rsidRPr="005B29DF">
        <w:trPr>
          <w:cantSplit/>
          <w:trHeight w:val="397"/>
          <w:jc w:val="center"/>
        </w:trPr>
        <w:tc>
          <w:tcPr>
            <w:tcW w:w="1323" w:type="pct"/>
            <w:vAlign w:val="center"/>
          </w:tcPr>
          <w:p w:rsidR="00FD1754" w:rsidRPr="005B29DF" w:rsidRDefault="00524C84">
            <w:pPr>
              <w:tabs>
                <w:tab w:val="left" w:pos="992"/>
              </w:tabs>
              <w:spacing w:line="360" w:lineRule="auto"/>
            </w:pPr>
            <w:r w:rsidRPr="005B29DF">
              <w:t>外观质量</w:t>
            </w:r>
          </w:p>
        </w:tc>
        <w:tc>
          <w:tcPr>
            <w:tcW w:w="2376" w:type="pct"/>
            <w:vAlign w:val="center"/>
          </w:tcPr>
          <w:p w:rsidR="00FD1754" w:rsidRPr="005B29DF" w:rsidRDefault="00524C84">
            <w:pPr>
              <w:tabs>
                <w:tab w:val="left" w:pos="992"/>
              </w:tabs>
              <w:spacing w:line="360" w:lineRule="auto"/>
            </w:pPr>
            <w:r w:rsidRPr="005B29DF">
              <w:t>表面整洁，无裂纹、起皮、腐蚀和气泡等缺陷</w:t>
            </w:r>
          </w:p>
        </w:tc>
        <w:tc>
          <w:tcPr>
            <w:tcW w:w="1301" w:type="pct"/>
            <w:vAlign w:val="center"/>
          </w:tcPr>
          <w:p w:rsidR="00FD1754" w:rsidRPr="005B29DF" w:rsidRDefault="00524C84">
            <w:pPr>
              <w:tabs>
                <w:tab w:val="left" w:pos="992"/>
              </w:tabs>
              <w:spacing w:line="360" w:lineRule="auto"/>
            </w:pPr>
            <w:r w:rsidRPr="005B29DF">
              <w:t>GB/T 5237.1-20</w:t>
            </w:r>
            <w:r w:rsidRPr="005B29DF">
              <w:rPr>
                <w:rFonts w:hint="eastAsia"/>
              </w:rPr>
              <w:t>17</w:t>
            </w:r>
          </w:p>
        </w:tc>
      </w:tr>
    </w:tbl>
    <w:p w:rsidR="00FD1754" w:rsidRPr="005B29DF" w:rsidRDefault="00524C84">
      <w:pPr>
        <w:tabs>
          <w:tab w:val="left" w:pos="992"/>
        </w:tabs>
        <w:spacing w:line="360" w:lineRule="auto"/>
      </w:pPr>
      <w:r w:rsidRPr="005B29DF">
        <w:rPr>
          <w:rFonts w:hint="eastAsia"/>
        </w:rPr>
        <w:t>9）</w:t>
      </w:r>
      <w:r w:rsidRPr="005B29DF">
        <w:t>氟碳漆涂层的技术要求和检验方法应符合表2的规定，无明确要求的项目应达到（GB/T 5237.5-20</w:t>
      </w:r>
      <w:r w:rsidRPr="005B29DF">
        <w:rPr>
          <w:rFonts w:hint="eastAsia"/>
        </w:rPr>
        <w:t>17</w:t>
      </w:r>
      <w:r w:rsidRPr="005B29DF">
        <w:t>）标准（适用于室外、墙面铝合金板）。</w:t>
      </w:r>
    </w:p>
    <w:p w:rsidR="00FD1754" w:rsidRPr="005B29DF" w:rsidRDefault="00524C84">
      <w:pPr>
        <w:tabs>
          <w:tab w:val="left" w:pos="992"/>
        </w:tabs>
        <w:spacing w:line="360" w:lineRule="auto"/>
        <w:jc w:val="center"/>
      </w:pPr>
      <w:r w:rsidRPr="005B29DF">
        <w:t>表 2</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46"/>
        <w:gridCol w:w="2915"/>
        <w:gridCol w:w="2915"/>
      </w:tblGrid>
      <w:tr w:rsidR="00151CC5" w:rsidRPr="005B29DF">
        <w:trPr>
          <w:cantSplit/>
          <w:trHeight w:val="397"/>
          <w:jc w:val="center"/>
        </w:trPr>
        <w:tc>
          <w:tcPr>
            <w:tcW w:w="1478" w:type="pct"/>
            <w:vAlign w:val="center"/>
          </w:tcPr>
          <w:p w:rsidR="00FD1754" w:rsidRPr="005B29DF" w:rsidRDefault="00524C84">
            <w:pPr>
              <w:tabs>
                <w:tab w:val="left" w:pos="992"/>
              </w:tabs>
              <w:spacing w:line="360" w:lineRule="auto"/>
            </w:pPr>
            <w:r w:rsidRPr="005B29DF">
              <w:t>检验项目</w:t>
            </w:r>
          </w:p>
        </w:tc>
        <w:tc>
          <w:tcPr>
            <w:tcW w:w="1761" w:type="pct"/>
            <w:vAlign w:val="center"/>
          </w:tcPr>
          <w:p w:rsidR="00FD1754" w:rsidRPr="005B29DF" w:rsidRDefault="00524C84">
            <w:pPr>
              <w:tabs>
                <w:tab w:val="left" w:pos="992"/>
              </w:tabs>
              <w:spacing w:line="360" w:lineRule="auto"/>
            </w:pPr>
            <w:r w:rsidRPr="005B29DF">
              <w:t>指标要求</w:t>
            </w:r>
          </w:p>
        </w:tc>
        <w:tc>
          <w:tcPr>
            <w:tcW w:w="1761" w:type="pct"/>
            <w:vAlign w:val="center"/>
          </w:tcPr>
          <w:p w:rsidR="00FD1754" w:rsidRPr="005B29DF" w:rsidRDefault="00524C84">
            <w:pPr>
              <w:tabs>
                <w:tab w:val="left" w:pos="992"/>
              </w:tabs>
              <w:spacing w:line="360" w:lineRule="auto"/>
            </w:pPr>
            <w:r w:rsidRPr="005B29DF">
              <w:t>检验方法</w:t>
            </w:r>
          </w:p>
        </w:tc>
      </w:tr>
      <w:tr w:rsidR="00151CC5" w:rsidRPr="005B29DF">
        <w:trPr>
          <w:cantSplit/>
          <w:trHeight w:val="397"/>
          <w:jc w:val="center"/>
        </w:trPr>
        <w:tc>
          <w:tcPr>
            <w:tcW w:w="1478" w:type="pct"/>
            <w:vAlign w:val="center"/>
          </w:tcPr>
          <w:p w:rsidR="00FD1754" w:rsidRPr="005B29DF" w:rsidRDefault="00524C84">
            <w:pPr>
              <w:tabs>
                <w:tab w:val="left" w:pos="992"/>
              </w:tabs>
              <w:spacing w:line="360" w:lineRule="auto"/>
            </w:pPr>
            <w:r w:rsidRPr="005B29DF">
              <w:t>涂层种类</w:t>
            </w:r>
          </w:p>
        </w:tc>
        <w:tc>
          <w:tcPr>
            <w:tcW w:w="1761" w:type="pct"/>
            <w:vAlign w:val="center"/>
          </w:tcPr>
          <w:p w:rsidR="00FD1754" w:rsidRPr="005B29DF" w:rsidRDefault="00524C84">
            <w:pPr>
              <w:tabs>
                <w:tab w:val="left" w:pos="992"/>
              </w:tabs>
              <w:spacing w:line="360" w:lineRule="auto"/>
            </w:pPr>
            <w:r w:rsidRPr="005B29DF">
              <w:t>聚偏二氟乙烯漆</w:t>
            </w:r>
          </w:p>
          <w:p w:rsidR="00FD1754" w:rsidRPr="005B29DF" w:rsidRDefault="00524C84">
            <w:pPr>
              <w:tabs>
                <w:tab w:val="left" w:pos="992"/>
              </w:tabs>
              <w:spacing w:line="360" w:lineRule="auto"/>
            </w:pPr>
            <w:r w:rsidRPr="005B29DF">
              <w:t>三涂层</w:t>
            </w:r>
          </w:p>
        </w:tc>
        <w:tc>
          <w:tcPr>
            <w:tcW w:w="1761" w:type="pct"/>
            <w:vAlign w:val="center"/>
          </w:tcPr>
          <w:p w:rsidR="00FD1754" w:rsidRPr="005B29DF" w:rsidRDefault="00524C84">
            <w:pPr>
              <w:tabs>
                <w:tab w:val="left" w:pos="992"/>
              </w:tabs>
              <w:spacing w:line="360" w:lineRule="auto"/>
            </w:pPr>
            <w:r w:rsidRPr="005B29DF">
              <w:t>GB/T 5237.5-20</w:t>
            </w:r>
            <w:r w:rsidRPr="005B29DF">
              <w:rPr>
                <w:rFonts w:hint="eastAsia"/>
              </w:rPr>
              <w:t>17</w:t>
            </w:r>
          </w:p>
        </w:tc>
      </w:tr>
      <w:tr w:rsidR="00151CC5" w:rsidRPr="005B29DF">
        <w:trPr>
          <w:cantSplit/>
          <w:trHeight w:val="397"/>
          <w:jc w:val="center"/>
        </w:trPr>
        <w:tc>
          <w:tcPr>
            <w:tcW w:w="1478" w:type="pct"/>
            <w:vAlign w:val="center"/>
          </w:tcPr>
          <w:p w:rsidR="00FD1754" w:rsidRPr="005B29DF" w:rsidRDefault="00524C84">
            <w:pPr>
              <w:tabs>
                <w:tab w:val="left" w:pos="992"/>
              </w:tabs>
              <w:spacing w:line="360" w:lineRule="auto"/>
            </w:pPr>
            <w:r w:rsidRPr="005B29DF">
              <w:t>外观质量</w:t>
            </w:r>
          </w:p>
        </w:tc>
        <w:tc>
          <w:tcPr>
            <w:tcW w:w="1761" w:type="pct"/>
            <w:vAlign w:val="center"/>
          </w:tcPr>
          <w:p w:rsidR="00FD1754" w:rsidRPr="005B29DF" w:rsidRDefault="00524C84">
            <w:pPr>
              <w:tabs>
                <w:tab w:val="left" w:pos="992"/>
              </w:tabs>
              <w:spacing w:line="360" w:lineRule="auto"/>
            </w:pPr>
            <w:r w:rsidRPr="005B29DF">
              <w:t>涂层平滑、均匀，无皱纹、流痕、气泡、脱落等缺陷</w:t>
            </w:r>
          </w:p>
        </w:tc>
        <w:tc>
          <w:tcPr>
            <w:tcW w:w="1761" w:type="pct"/>
            <w:vAlign w:val="center"/>
          </w:tcPr>
          <w:p w:rsidR="00FD1754" w:rsidRPr="005B29DF" w:rsidRDefault="00524C84">
            <w:pPr>
              <w:tabs>
                <w:tab w:val="left" w:pos="992"/>
              </w:tabs>
              <w:spacing w:line="360" w:lineRule="auto"/>
            </w:pPr>
            <w:r w:rsidRPr="005B29DF">
              <w:t>GB/T 5237.5-20</w:t>
            </w:r>
            <w:r w:rsidRPr="005B29DF">
              <w:rPr>
                <w:rFonts w:hint="eastAsia"/>
              </w:rPr>
              <w:t>17</w:t>
            </w:r>
          </w:p>
        </w:tc>
      </w:tr>
      <w:tr w:rsidR="00151CC5" w:rsidRPr="005B29DF">
        <w:trPr>
          <w:cantSplit/>
          <w:trHeight w:val="397"/>
          <w:jc w:val="center"/>
        </w:trPr>
        <w:tc>
          <w:tcPr>
            <w:tcW w:w="1478" w:type="pct"/>
            <w:vAlign w:val="center"/>
          </w:tcPr>
          <w:p w:rsidR="00FD1754" w:rsidRPr="005B29DF" w:rsidRDefault="00524C84">
            <w:pPr>
              <w:tabs>
                <w:tab w:val="left" w:pos="992"/>
              </w:tabs>
              <w:spacing w:line="360" w:lineRule="auto"/>
            </w:pPr>
            <w:r w:rsidRPr="005B29DF">
              <w:t>涂层厚度</w:t>
            </w:r>
          </w:p>
        </w:tc>
        <w:tc>
          <w:tcPr>
            <w:tcW w:w="1761" w:type="pct"/>
            <w:vAlign w:val="center"/>
          </w:tcPr>
          <w:p w:rsidR="00FD1754" w:rsidRPr="005B29DF" w:rsidRDefault="00524C84">
            <w:pPr>
              <w:tabs>
                <w:tab w:val="left" w:pos="992"/>
              </w:tabs>
              <w:spacing w:line="360" w:lineRule="auto"/>
            </w:pPr>
            <w:r w:rsidRPr="005B29DF">
              <w:t>银色：≥70µm，（型材某些表面（如内角、横沟等）的漆膜厚度≮65μm，不允许出现露底现象）</w:t>
            </w:r>
          </w:p>
        </w:tc>
        <w:tc>
          <w:tcPr>
            <w:tcW w:w="1761" w:type="pct"/>
            <w:vAlign w:val="center"/>
          </w:tcPr>
          <w:p w:rsidR="00FD1754" w:rsidRPr="005B29DF" w:rsidRDefault="00524C84">
            <w:pPr>
              <w:tabs>
                <w:tab w:val="left" w:pos="992"/>
              </w:tabs>
              <w:spacing w:line="360" w:lineRule="auto"/>
            </w:pPr>
            <w:r w:rsidRPr="005B29DF">
              <w:t>GB/T 5237.5-20</w:t>
            </w:r>
            <w:r w:rsidRPr="005B29DF">
              <w:rPr>
                <w:rFonts w:hint="eastAsia"/>
              </w:rPr>
              <w:t>17</w:t>
            </w:r>
          </w:p>
        </w:tc>
      </w:tr>
      <w:tr w:rsidR="00151CC5" w:rsidRPr="005B29DF">
        <w:trPr>
          <w:cantSplit/>
          <w:trHeight w:val="397"/>
          <w:jc w:val="center"/>
        </w:trPr>
        <w:tc>
          <w:tcPr>
            <w:tcW w:w="1478" w:type="pct"/>
            <w:vAlign w:val="center"/>
          </w:tcPr>
          <w:p w:rsidR="00FD1754" w:rsidRPr="005B29DF" w:rsidRDefault="00524C84">
            <w:pPr>
              <w:tabs>
                <w:tab w:val="left" w:pos="992"/>
              </w:tabs>
              <w:spacing w:line="360" w:lineRule="auto"/>
            </w:pPr>
            <w:r w:rsidRPr="005B29DF">
              <w:t>颜色和色差</w:t>
            </w:r>
          </w:p>
        </w:tc>
        <w:tc>
          <w:tcPr>
            <w:tcW w:w="1761" w:type="pct"/>
            <w:vAlign w:val="center"/>
          </w:tcPr>
          <w:p w:rsidR="00FD1754" w:rsidRPr="005B29DF" w:rsidRDefault="00524C84">
            <w:pPr>
              <w:tabs>
                <w:tab w:val="left" w:pos="992"/>
              </w:tabs>
              <w:spacing w:line="360" w:lineRule="auto"/>
            </w:pPr>
            <w:r w:rsidRPr="005B29DF">
              <w:t>无明显可察觉的色差</w:t>
            </w:r>
          </w:p>
          <w:p w:rsidR="00FD1754" w:rsidRPr="005B29DF" w:rsidRDefault="00524C84">
            <w:pPr>
              <w:tabs>
                <w:tab w:val="left" w:pos="992"/>
              </w:tabs>
              <w:spacing w:line="360" w:lineRule="auto"/>
            </w:pPr>
            <w:r w:rsidRPr="005B29DF">
              <w:t>ΔE a*b≤1.5</w:t>
            </w:r>
          </w:p>
        </w:tc>
        <w:tc>
          <w:tcPr>
            <w:tcW w:w="1761" w:type="pct"/>
            <w:vAlign w:val="center"/>
          </w:tcPr>
          <w:p w:rsidR="00FD1754" w:rsidRPr="005B29DF" w:rsidRDefault="00524C84">
            <w:pPr>
              <w:tabs>
                <w:tab w:val="left" w:pos="992"/>
              </w:tabs>
              <w:spacing w:line="360" w:lineRule="auto"/>
            </w:pPr>
            <w:r w:rsidRPr="005B29DF">
              <w:t>GB/T 5237.5-20</w:t>
            </w:r>
            <w:r w:rsidRPr="005B29DF">
              <w:rPr>
                <w:rFonts w:hint="eastAsia"/>
              </w:rPr>
              <w:t>17</w:t>
            </w:r>
          </w:p>
        </w:tc>
      </w:tr>
      <w:tr w:rsidR="00151CC5" w:rsidRPr="005B29DF">
        <w:trPr>
          <w:cantSplit/>
          <w:trHeight w:val="397"/>
          <w:jc w:val="center"/>
        </w:trPr>
        <w:tc>
          <w:tcPr>
            <w:tcW w:w="1478" w:type="pct"/>
            <w:vAlign w:val="center"/>
          </w:tcPr>
          <w:p w:rsidR="00FD1754" w:rsidRPr="005B29DF" w:rsidRDefault="00524C84">
            <w:pPr>
              <w:tabs>
                <w:tab w:val="left" w:pos="992"/>
              </w:tabs>
              <w:spacing w:line="360" w:lineRule="auto"/>
            </w:pPr>
            <w:r w:rsidRPr="005B29DF">
              <w:t>60°光泽</w:t>
            </w:r>
          </w:p>
        </w:tc>
        <w:tc>
          <w:tcPr>
            <w:tcW w:w="1761" w:type="pct"/>
            <w:vAlign w:val="center"/>
          </w:tcPr>
          <w:p w:rsidR="00FD1754" w:rsidRPr="005B29DF" w:rsidRDefault="00524C84">
            <w:pPr>
              <w:tabs>
                <w:tab w:val="left" w:pos="992"/>
              </w:tabs>
              <w:spacing w:line="360" w:lineRule="auto"/>
            </w:pPr>
            <w:r w:rsidRPr="005B29DF">
              <w:t>70%</w:t>
            </w:r>
          </w:p>
        </w:tc>
        <w:tc>
          <w:tcPr>
            <w:tcW w:w="1761" w:type="pct"/>
            <w:vAlign w:val="center"/>
          </w:tcPr>
          <w:p w:rsidR="00FD1754" w:rsidRPr="005B29DF" w:rsidRDefault="00524C84">
            <w:pPr>
              <w:tabs>
                <w:tab w:val="left" w:pos="992"/>
              </w:tabs>
              <w:spacing w:line="360" w:lineRule="auto"/>
            </w:pPr>
            <w:r w:rsidRPr="005B29DF">
              <w:t>GB/T 5237.5-20</w:t>
            </w:r>
            <w:r w:rsidRPr="005B29DF">
              <w:rPr>
                <w:rFonts w:hint="eastAsia"/>
              </w:rPr>
              <w:t>17</w:t>
            </w:r>
          </w:p>
        </w:tc>
      </w:tr>
    </w:tbl>
    <w:p w:rsidR="00FD1754" w:rsidRPr="005B29DF" w:rsidRDefault="00524C84">
      <w:pPr>
        <w:tabs>
          <w:tab w:val="left" w:pos="992"/>
        </w:tabs>
        <w:spacing w:line="360" w:lineRule="auto"/>
      </w:pPr>
      <w:r w:rsidRPr="005B29DF">
        <w:rPr>
          <w:rFonts w:hint="eastAsia"/>
        </w:rPr>
        <w:t>10）</w:t>
      </w:r>
      <w:r w:rsidRPr="005B29DF">
        <w:t>静电粉末涂层的技术要求和检验方法应符合表3的规定，无明确要求的项目应达到（GB/T 5237.4-2008）标准（适用于室内天花铝合金板）。</w:t>
      </w:r>
    </w:p>
    <w:p w:rsidR="00FD1754" w:rsidRPr="005B29DF" w:rsidRDefault="00524C84">
      <w:pPr>
        <w:tabs>
          <w:tab w:val="left" w:pos="992"/>
        </w:tabs>
        <w:spacing w:line="360" w:lineRule="auto"/>
        <w:jc w:val="center"/>
      </w:pPr>
      <w:r w:rsidRPr="005B29DF">
        <w:t>表 3</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48"/>
        <w:gridCol w:w="2915"/>
        <w:gridCol w:w="2913"/>
      </w:tblGrid>
      <w:tr w:rsidR="00151CC5" w:rsidRPr="005B29DF">
        <w:trPr>
          <w:cantSplit/>
          <w:trHeight w:val="397"/>
          <w:tblHeader/>
          <w:jc w:val="center"/>
        </w:trPr>
        <w:tc>
          <w:tcPr>
            <w:tcW w:w="1479" w:type="pct"/>
            <w:vAlign w:val="center"/>
          </w:tcPr>
          <w:p w:rsidR="00FD1754" w:rsidRPr="005B29DF" w:rsidRDefault="00524C84">
            <w:pPr>
              <w:tabs>
                <w:tab w:val="left" w:pos="992"/>
              </w:tabs>
              <w:spacing w:line="360" w:lineRule="auto"/>
            </w:pPr>
            <w:r w:rsidRPr="005B29DF">
              <w:t>检验项目</w:t>
            </w:r>
          </w:p>
        </w:tc>
        <w:tc>
          <w:tcPr>
            <w:tcW w:w="1761" w:type="pct"/>
            <w:vAlign w:val="center"/>
          </w:tcPr>
          <w:p w:rsidR="00FD1754" w:rsidRPr="005B29DF" w:rsidRDefault="00524C84">
            <w:pPr>
              <w:tabs>
                <w:tab w:val="left" w:pos="992"/>
              </w:tabs>
              <w:spacing w:line="360" w:lineRule="auto"/>
            </w:pPr>
            <w:r w:rsidRPr="005B29DF">
              <w:t>检验要求</w:t>
            </w:r>
          </w:p>
        </w:tc>
        <w:tc>
          <w:tcPr>
            <w:tcW w:w="1761" w:type="pct"/>
            <w:vAlign w:val="center"/>
          </w:tcPr>
          <w:p w:rsidR="00FD1754" w:rsidRPr="005B29DF" w:rsidRDefault="00524C84">
            <w:pPr>
              <w:tabs>
                <w:tab w:val="left" w:pos="992"/>
              </w:tabs>
              <w:spacing w:line="360" w:lineRule="auto"/>
            </w:pPr>
            <w:r w:rsidRPr="005B29DF">
              <w:t>检验方法</w:t>
            </w:r>
          </w:p>
        </w:tc>
      </w:tr>
      <w:tr w:rsidR="00151CC5" w:rsidRPr="005B29DF">
        <w:trPr>
          <w:cantSplit/>
          <w:trHeight w:val="397"/>
          <w:jc w:val="center"/>
        </w:trPr>
        <w:tc>
          <w:tcPr>
            <w:tcW w:w="1479" w:type="pct"/>
            <w:vAlign w:val="center"/>
          </w:tcPr>
          <w:p w:rsidR="00FD1754" w:rsidRPr="005B29DF" w:rsidRDefault="00524C84">
            <w:pPr>
              <w:tabs>
                <w:tab w:val="left" w:pos="992"/>
              </w:tabs>
              <w:spacing w:line="360" w:lineRule="auto"/>
            </w:pPr>
            <w:r w:rsidRPr="005B29DF">
              <w:t>涂层种类</w:t>
            </w:r>
          </w:p>
        </w:tc>
        <w:tc>
          <w:tcPr>
            <w:tcW w:w="1761" w:type="pct"/>
            <w:vAlign w:val="center"/>
          </w:tcPr>
          <w:p w:rsidR="00FD1754" w:rsidRPr="005B29DF" w:rsidRDefault="00524C84">
            <w:pPr>
              <w:tabs>
                <w:tab w:val="left" w:pos="992"/>
              </w:tabs>
              <w:spacing w:line="360" w:lineRule="auto"/>
            </w:pPr>
            <w:r w:rsidRPr="005B29DF">
              <w:t>聚偏二氟乙烯漆</w:t>
            </w:r>
          </w:p>
          <w:p w:rsidR="00FD1754" w:rsidRPr="005B29DF" w:rsidRDefault="00524C84">
            <w:pPr>
              <w:tabs>
                <w:tab w:val="left" w:pos="992"/>
              </w:tabs>
              <w:spacing w:line="360" w:lineRule="auto"/>
            </w:pPr>
            <w:r w:rsidRPr="005B29DF">
              <w:t>三涂层</w:t>
            </w:r>
          </w:p>
        </w:tc>
        <w:tc>
          <w:tcPr>
            <w:tcW w:w="1761" w:type="pct"/>
            <w:vAlign w:val="center"/>
          </w:tcPr>
          <w:p w:rsidR="00FD1754" w:rsidRPr="005B29DF" w:rsidRDefault="00524C84">
            <w:pPr>
              <w:tabs>
                <w:tab w:val="left" w:pos="992"/>
              </w:tabs>
              <w:spacing w:line="360" w:lineRule="auto"/>
            </w:pPr>
            <w:r w:rsidRPr="005B29DF">
              <w:t>GB/T 5237.5-20</w:t>
            </w:r>
            <w:r w:rsidRPr="005B29DF">
              <w:rPr>
                <w:rFonts w:hint="eastAsia"/>
              </w:rPr>
              <w:t>17</w:t>
            </w:r>
          </w:p>
        </w:tc>
      </w:tr>
      <w:tr w:rsidR="00151CC5" w:rsidRPr="005B29DF">
        <w:trPr>
          <w:cantSplit/>
          <w:trHeight w:val="397"/>
          <w:jc w:val="center"/>
        </w:trPr>
        <w:tc>
          <w:tcPr>
            <w:tcW w:w="1479" w:type="pct"/>
            <w:vAlign w:val="center"/>
          </w:tcPr>
          <w:p w:rsidR="00FD1754" w:rsidRPr="005B29DF" w:rsidRDefault="00524C84">
            <w:pPr>
              <w:tabs>
                <w:tab w:val="left" w:pos="992"/>
              </w:tabs>
              <w:spacing w:line="360" w:lineRule="auto"/>
            </w:pPr>
            <w:r w:rsidRPr="005B29DF">
              <w:t>外观质量</w:t>
            </w:r>
          </w:p>
        </w:tc>
        <w:tc>
          <w:tcPr>
            <w:tcW w:w="1761" w:type="pct"/>
            <w:vAlign w:val="center"/>
          </w:tcPr>
          <w:p w:rsidR="00FD1754" w:rsidRPr="005B29DF" w:rsidRDefault="00524C84">
            <w:pPr>
              <w:tabs>
                <w:tab w:val="left" w:pos="992"/>
              </w:tabs>
              <w:spacing w:line="360" w:lineRule="auto"/>
            </w:pPr>
            <w:r w:rsidRPr="005B29DF">
              <w:t>涂层平滑、均匀，无皱纹、流痕、气泡、脱落等缺陷</w:t>
            </w:r>
          </w:p>
        </w:tc>
        <w:tc>
          <w:tcPr>
            <w:tcW w:w="1761" w:type="pct"/>
            <w:vAlign w:val="center"/>
          </w:tcPr>
          <w:p w:rsidR="00FD1754" w:rsidRPr="005B29DF" w:rsidRDefault="00524C84">
            <w:pPr>
              <w:tabs>
                <w:tab w:val="left" w:pos="992"/>
              </w:tabs>
              <w:spacing w:line="360" w:lineRule="auto"/>
            </w:pPr>
            <w:r w:rsidRPr="005B29DF">
              <w:t>目视检查</w:t>
            </w:r>
          </w:p>
        </w:tc>
      </w:tr>
      <w:tr w:rsidR="00151CC5" w:rsidRPr="005B29DF">
        <w:trPr>
          <w:cantSplit/>
          <w:trHeight w:val="397"/>
          <w:jc w:val="center"/>
        </w:trPr>
        <w:tc>
          <w:tcPr>
            <w:tcW w:w="1479" w:type="pct"/>
            <w:vAlign w:val="center"/>
          </w:tcPr>
          <w:p w:rsidR="00FD1754" w:rsidRPr="005B29DF" w:rsidRDefault="00524C84">
            <w:pPr>
              <w:tabs>
                <w:tab w:val="left" w:pos="992"/>
              </w:tabs>
              <w:spacing w:line="360" w:lineRule="auto"/>
            </w:pPr>
            <w:r w:rsidRPr="005B29DF">
              <w:t>涂层厚度</w:t>
            </w:r>
          </w:p>
        </w:tc>
        <w:tc>
          <w:tcPr>
            <w:tcW w:w="1761" w:type="pct"/>
            <w:vAlign w:val="center"/>
          </w:tcPr>
          <w:p w:rsidR="00FD1754" w:rsidRPr="005B29DF" w:rsidRDefault="00524C84">
            <w:pPr>
              <w:tabs>
                <w:tab w:val="left" w:pos="992"/>
              </w:tabs>
              <w:spacing w:line="360" w:lineRule="auto"/>
            </w:pPr>
            <w:r w:rsidRPr="005B29DF">
              <w:t>灰色：≥60µm</w:t>
            </w:r>
          </w:p>
        </w:tc>
        <w:tc>
          <w:tcPr>
            <w:tcW w:w="1761" w:type="pct"/>
            <w:vAlign w:val="center"/>
          </w:tcPr>
          <w:p w:rsidR="00FD1754" w:rsidRPr="005B29DF" w:rsidRDefault="00524C84">
            <w:pPr>
              <w:tabs>
                <w:tab w:val="left" w:pos="992"/>
              </w:tabs>
              <w:spacing w:line="360" w:lineRule="auto"/>
            </w:pPr>
            <w:r w:rsidRPr="005B29DF">
              <w:t>GB/T 5237.4-20</w:t>
            </w:r>
            <w:r w:rsidRPr="005B29DF">
              <w:rPr>
                <w:rFonts w:hint="eastAsia"/>
              </w:rPr>
              <w:t>17</w:t>
            </w:r>
          </w:p>
        </w:tc>
      </w:tr>
      <w:tr w:rsidR="00151CC5" w:rsidRPr="005B29DF">
        <w:trPr>
          <w:cantSplit/>
          <w:trHeight w:val="397"/>
          <w:jc w:val="center"/>
        </w:trPr>
        <w:tc>
          <w:tcPr>
            <w:tcW w:w="1479" w:type="pct"/>
            <w:vAlign w:val="center"/>
          </w:tcPr>
          <w:p w:rsidR="00FD1754" w:rsidRPr="005B29DF" w:rsidRDefault="00524C84">
            <w:pPr>
              <w:tabs>
                <w:tab w:val="left" w:pos="992"/>
              </w:tabs>
              <w:spacing w:line="360" w:lineRule="auto"/>
            </w:pPr>
            <w:r w:rsidRPr="005B29DF">
              <w:t>颜色和色差</w:t>
            </w:r>
          </w:p>
        </w:tc>
        <w:tc>
          <w:tcPr>
            <w:tcW w:w="1761" w:type="pct"/>
            <w:vAlign w:val="center"/>
          </w:tcPr>
          <w:p w:rsidR="00FD1754" w:rsidRPr="005B29DF" w:rsidRDefault="00524C84">
            <w:pPr>
              <w:tabs>
                <w:tab w:val="left" w:pos="992"/>
              </w:tabs>
              <w:spacing w:line="360" w:lineRule="auto"/>
            </w:pPr>
            <w:r w:rsidRPr="005B29DF">
              <w:t>无明显可察觉的色差</w:t>
            </w:r>
          </w:p>
          <w:p w:rsidR="00FD1754" w:rsidRPr="005B29DF" w:rsidRDefault="00524C84">
            <w:pPr>
              <w:tabs>
                <w:tab w:val="left" w:pos="992"/>
              </w:tabs>
              <w:spacing w:line="360" w:lineRule="auto"/>
            </w:pPr>
            <w:r w:rsidRPr="005B29DF">
              <w:t>ΔE a*b≤1.5</w:t>
            </w:r>
          </w:p>
        </w:tc>
        <w:tc>
          <w:tcPr>
            <w:tcW w:w="1761" w:type="pct"/>
            <w:vAlign w:val="center"/>
          </w:tcPr>
          <w:p w:rsidR="00FD1754" w:rsidRPr="005B29DF" w:rsidRDefault="00524C84">
            <w:pPr>
              <w:tabs>
                <w:tab w:val="left" w:pos="992"/>
              </w:tabs>
              <w:spacing w:line="360" w:lineRule="auto"/>
            </w:pPr>
            <w:r w:rsidRPr="005B29DF">
              <w:t>GB/T 5237.4-20</w:t>
            </w:r>
            <w:r w:rsidRPr="005B29DF">
              <w:rPr>
                <w:rFonts w:hint="eastAsia"/>
              </w:rPr>
              <w:t>17</w:t>
            </w:r>
          </w:p>
        </w:tc>
      </w:tr>
      <w:tr w:rsidR="00151CC5" w:rsidRPr="005B29DF">
        <w:trPr>
          <w:cantSplit/>
          <w:trHeight w:val="397"/>
          <w:jc w:val="center"/>
        </w:trPr>
        <w:tc>
          <w:tcPr>
            <w:tcW w:w="1479" w:type="pct"/>
            <w:vAlign w:val="center"/>
          </w:tcPr>
          <w:p w:rsidR="00FD1754" w:rsidRPr="005B29DF" w:rsidRDefault="00524C84">
            <w:pPr>
              <w:tabs>
                <w:tab w:val="left" w:pos="992"/>
              </w:tabs>
              <w:spacing w:line="360" w:lineRule="auto"/>
            </w:pPr>
            <w:r w:rsidRPr="005B29DF">
              <w:t>60°光泽</w:t>
            </w:r>
          </w:p>
        </w:tc>
        <w:tc>
          <w:tcPr>
            <w:tcW w:w="1761" w:type="pct"/>
            <w:vAlign w:val="center"/>
          </w:tcPr>
          <w:p w:rsidR="00FD1754" w:rsidRPr="005B29DF" w:rsidRDefault="00524C84">
            <w:pPr>
              <w:tabs>
                <w:tab w:val="left" w:pos="992"/>
              </w:tabs>
              <w:spacing w:line="360" w:lineRule="auto"/>
            </w:pPr>
            <w:r w:rsidRPr="005B29DF">
              <w:t>±7</w:t>
            </w:r>
          </w:p>
        </w:tc>
        <w:tc>
          <w:tcPr>
            <w:tcW w:w="1761" w:type="pct"/>
            <w:vAlign w:val="center"/>
          </w:tcPr>
          <w:p w:rsidR="00FD1754" w:rsidRPr="005B29DF" w:rsidRDefault="00524C84">
            <w:pPr>
              <w:tabs>
                <w:tab w:val="left" w:pos="992"/>
              </w:tabs>
              <w:spacing w:line="360" w:lineRule="auto"/>
            </w:pPr>
            <w:r w:rsidRPr="005B29DF">
              <w:t>GB/T 5237.4-20</w:t>
            </w:r>
            <w:r w:rsidRPr="005B29DF">
              <w:rPr>
                <w:rFonts w:hint="eastAsia"/>
              </w:rPr>
              <w:t>17</w:t>
            </w:r>
          </w:p>
        </w:tc>
      </w:tr>
    </w:tbl>
    <w:p w:rsidR="00FD1754" w:rsidRPr="005B29DF" w:rsidRDefault="00524C84">
      <w:pPr>
        <w:tabs>
          <w:tab w:val="left" w:pos="992"/>
        </w:tabs>
        <w:spacing w:line="360" w:lineRule="auto"/>
      </w:pPr>
      <w:r w:rsidRPr="005B29DF">
        <w:rPr>
          <w:rFonts w:hint="eastAsia"/>
        </w:rPr>
        <w:t>11）</w:t>
      </w:r>
      <w:r w:rsidRPr="005B29DF">
        <w:t>表面处理要求：铝合金圆管、方通及其它铝型材须采用户外型纯聚酯粉末进行静电高压喷涂或预辊涂、氟碳漆喷涂、冲压、压花、热转印，涂层性能要求应符合《铝合金建筑型材第4部分粉末喷涂型材》（GB 5237.4-2008）第4.5条的相关规定。请投标人依据检测报告据实、简要描述表面处理工艺、膜层厚度参数。</w:t>
      </w:r>
    </w:p>
    <w:p w:rsidR="00FD1754" w:rsidRPr="005B29DF" w:rsidRDefault="00524C84">
      <w:pPr>
        <w:tabs>
          <w:tab w:val="left" w:pos="992"/>
        </w:tabs>
        <w:spacing w:line="360" w:lineRule="auto"/>
      </w:pPr>
      <w:r w:rsidRPr="005B29DF">
        <w:t>（1）图层的60°光泽值及其允许偏差应符合表4的规定</w:t>
      </w:r>
    </w:p>
    <w:p w:rsidR="00FD1754" w:rsidRPr="005B29DF" w:rsidRDefault="00524C84">
      <w:pPr>
        <w:tabs>
          <w:tab w:val="left" w:pos="992"/>
        </w:tabs>
        <w:spacing w:line="360" w:lineRule="auto"/>
        <w:jc w:val="center"/>
      </w:pPr>
      <w:r w:rsidRPr="005B29DF">
        <w:t>表4    光泽单位</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352"/>
        <w:gridCol w:w="3924"/>
      </w:tblGrid>
      <w:tr w:rsidR="00151CC5" w:rsidRPr="005B29DF">
        <w:trPr>
          <w:trHeight w:val="397"/>
        </w:trPr>
        <w:tc>
          <w:tcPr>
            <w:tcW w:w="2629" w:type="pct"/>
            <w:vAlign w:val="center"/>
          </w:tcPr>
          <w:p w:rsidR="00FD1754" w:rsidRPr="005B29DF" w:rsidRDefault="00524C84">
            <w:pPr>
              <w:tabs>
                <w:tab w:val="left" w:pos="992"/>
              </w:tabs>
              <w:spacing w:line="360" w:lineRule="auto"/>
            </w:pPr>
            <w:r w:rsidRPr="005B29DF">
              <w:t>光泽值范围</w:t>
            </w:r>
          </w:p>
        </w:tc>
        <w:tc>
          <w:tcPr>
            <w:tcW w:w="2371" w:type="pct"/>
            <w:vAlign w:val="center"/>
          </w:tcPr>
          <w:p w:rsidR="00FD1754" w:rsidRPr="005B29DF" w:rsidRDefault="00524C84">
            <w:pPr>
              <w:tabs>
                <w:tab w:val="left" w:pos="992"/>
              </w:tabs>
              <w:spacing w:line="360" w:lineRule="auto"/>
            </w:pPr>
            <w:r w:rsidRPr="005B29DF">
              <w:t>允许偏差</w:t>
            </w:r>
          </w:p>
        </w:tc>
      </w:tr>
      <w:tr w:rsidR="00151CC5" w:rsidRPr="005B29DF">
        <w:trPr>
          <w:trHeight w:val="397"/>
        </w:trPr>
        <w:tc>
          <w:tcPr>
            <w:tcW w:w="2629" w:type="pct"/>
            <w:vAlign w:val="center"/>
          </w:tcPr>
          <w:p w:rsidR="00FD1754" w:rsidRPr="005B29DF" w:rsidRDefault="00524C84">
            <w:pPr>
              <w:tabs>
                <w:tab w:val="left" w:pos="992"/>
              </w:tabs>
              <w:spacing w:line="360" w:lineRule="auto"/>
            </w:pPr>
            <w:r w:rsidRPr="005B29DF">
              <w:t>3~30</w:t>
            </w:r>
          </w:p>
        </w:tc>
        <w:tc>
          <w:tcPr>
            <w:tcW w:w="2371" w:type="pct"/>
            <w:vAlign w:val="center"/>
          </w:tcPr>
          <w:p w:rsidR="00FD1754" w:rsidRPr="005B29DF" w:rsidRDefault="00524C84">
            <w:pPr>
              <w:tabs>
                <w:tab w:val="left" w:pos="992"/>
              </w:tabs>
              <w:spacing w:line="360" w:lineRule="auto"/>
            </w:pPr>
            <w:r w:rsidRPr="005B29DF">
              <w:t>±5</w:t>
            </w:r>
          </w:p>
        </w:tc>
      </w:tr>
      <w:tr w:rsidR="00151CC5" w:rsidRPr="005B29DF">
        <w:trPr>
          <w:trHeight w:val="397"/>
        </w:trPr>
        <w:tc>
          <w:tcPr>
            <w:tcW w:w="2629" w:type="pct"/>
            <w:vAlign w:val="center"/>
          </w:tcPr>
          <w:p w:rsidR="00FD1754" w:rsidRPr="005B29DF" w:rsidRDefault="00524C84">
            <w:pPr>
              <w:tabs>
                <w:tab w:val="left" w:pos="992"/>
              </w:tabs>
              <w:spacing w:line="360" w:lineRule="auto"/>
            </w:pPr>
            <w:r w:rsidRPr="005B29DF">
              <w:t>31~70</w:t>
            </w:r>
          </w:p>
        </w:tc>
        <w:tc>
          <w:tcPr>
            <w:tcW w:w="2371" w:type="pct"/>
            <w:vAlign w:val="center"/>
          </w:tcPr>
          <w:p w:rsidR="00FD1754" w:rsidRPr="005B29DF" w:rsidRDefault="00524C84">
            <w:pPr>
              <w:tabs>
                <w:tab w:val="left" w:pos="992"/>
              </w:tabs>
              <w:spacing w:line="360" w:lineRule="auto"/>
            </w:pPr>
            <w:r w:rsidRPr="005B29DF">
              <w:t>±7</w:t>
            </w:r>
          </w:p>
        </w:tc>
      </w:tr>
      <w:tr w:rsidR="00151CC5" w:rsidRPr="005B29DF">
        <w:trPr>
          <w:trHeight w:val="397"/>
        </w:trPr>
        <w:tc>
          <w:tcPr>
            <w:tcW w:w="2629" w:type="pct"/>
            <w:vAlign w:val="center"/>
          </w:tcPr>
          <w:p w:rsidR="00FD1754" w:rsidRPr="005B29DF" w:rsidRDefault="00524C84">
            <w:pPr>
              <w:tabs>
                <w:tab w:val="left" w:pos="992"/>
              </w:tabs>
              <w:spacing w:line="360" w:lineRule="auto"/>
            </w:pPr>
            <w:r w:rsidRPr="005B29DF">
              <w:t>71~100</w:t>
            </w:r>
          </w:p>
        </w:tc>
        <w:tc>
          <w:tcPr>
            <w:tcW w:w="2371" w:type="pct"/>
            <w:vAlign w:val="center"/>
          </w:tcPr>
          <w:p w:rsidR="00FD1754" w:rsidRPr="005B29DF" w:rsidRDefault="00524C84">
            <w:pPr>
              <w:tabs>
                <w:tab w:val="left" w:pos="992"/>
              </w:tabs>
              <w:spacing w:line="360" w:lineRule="auto"/>
            </w:pPr>
            <w:r w:rsidRPr="005B29DF">
              <w:t>±10</w:t>
            </w:r>
          </w:p>
        </w:tc>
      </w:tr>
    </w:tbl>
    <w:p w:rsidR="00FD1754" w:rsidRPr="005B29DF" w:rsidRDefault="00524C84">
      <w:pPr>
        <w:tabs>
          <w:tab w:val="left" w:pos="992"/>
        </w:tabs>
        <w:spacing w:line="360" w:lineRule="auto"/>
      </w:pPr>
      <w:r w:rsidRPr="005B29DF">
        <w:t>（2）颜色和色差：涂层颜色应与供需双方商定的样板一致。当使用色差仪测定时，单色涂层与样板间的色差△Eab≤1.5,同一批（指交货批）型材之间的色差△Eab≤1.5。</w:t>
      </w:r>
    </w:p>
    <w:p w:rsidR="00FD1754" w:rsidRPr="005B29DF" w:rsidRDefault="00524C84">
      <w:pPr>
        <w:tabs>
          <w:tab w:val="left" w:pos="992"/>
        </w:tabs>
        <w:spacing w:line="360" w:lineRule="auto"/>
      </w:pPr>
      <w:r w:rsidRPr="005B29DF">
        <w:t>（3）涂层厚度：装饰面上涂层最小局部厚度≥60μm。</w:t>
      </w:r>
    </w:p>
    <w:p w:rsidR="00FD1754" w:rsidRPr="005B29DF" w:rsidRDefault="00524C84">
      <w:pPr>
        <w:tabs>
          <w:tab w:val="left" w:pos="992"/>
        </w:tabs>
        <w:spacing w:line="360" w:lineRule="auto"/>
      </w:pPr>
      <w:r w:rsidRPr="005B29DF">
        <w:t>（4）涂层抗压痕性≥80。</w:t>
      </w:r>
    </w:p>
    <w:p w:rsidR="00FD1754" w:rsidRPr="005B29DF" w:rsidRDefault="00524C84">
      <w:pPr>
        <w:tabs>
          <w:tab w:val="left" w:pos="992"/>
        </w:tabs>
        <w:spacing w:line="360" w:lineRule="auto"/>
      </w:pPr>
      <w:r w:rsidRPr="005B29DF">
        <w:t>（5）涂层的干附着性，湿附着性和沸水附着性均应达到0级。</w:t>
      </w:r>
    </w:p>
    <w:p w:rsidR="00FD1754" w:rsidRPr="005B29DF" w:rsidRDefault="00524C84">
      <w:pPr>
        <w:tabs>
          <w:tab w:val="left" w:pos="992"/>
        </w:tabs>
        <w:spacing w:line="360" w:lineRule="auto"/>
        <w:jc w:val="center"/>
      </w:pPr>
      <w:r w:rsidRPr="005B29DF">
        <w:t>铝方通检验项目表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08"/>
        <w:gridCol w:w="1443"/>
        <w:gridCol w:w="644"/>
        <w:gridCol w:w="902"/>
        <w:gridCol w:w="632"/>
        <w:gridCol w:w="2847"/>
      </w:tblGrid>
      <w:tr w:rsidR="00151CC5" w:rsidRPr="005B29DF">
        <w:trPr>
          <w:trHeight w:val="397"/>
          <w:tblHeader/>
        </w:trPr>
        <w:tc>
          <w:tcPr>
            <w:tcW w:w="1092" w:type="pct"/>
            <w:vAlign w:val="center"/>
          </w:tcPr>
          <w:p w:rsidR="00FD1754" w:rsidRPr="005B29DF" w:rsidRDefault="00524C84">
            <w:pPr>
              <w:tabs>
                <w:tab w:val="left" w:pos="992"/>
              </w:tabs>
              <w:spacing w:line="360" w:lineRule="auto"/>
            </w:pPr>
            <w:r w:rsidRPr="005B29DF">
              <w:t>检测项目</w:t>
            </w:r>
          </w:p>
        </w:tc>
        <w:tc>
          <w:tcPr>
            <w:tcW w:w="2187" w:type="pct"/>
            <w:gridSpan w:val="4"/>
            <w:vAlign w:val="center"/>
          </w:tcPr>
          <w:p w:rsidR="00FD1754" w:rsidRPr="005B29DF" w:rsidRDefault="00524C84">
            <w:pPr>
              <w:tabs>
                <w:tab w:val="left" w:pos="992"/>
              </w:tabs>
              <w:spacing w:line="360" w:lineRule="auto"/>
            </w:pPr>
            <w:r w:rsidRPr="005B29DF">
              <w:t>标准指标</w:t>
            </w:r>
          </w:p>
        </w:tc>
        <w:tc>
          <w:tcPr>
            <w:tcW w:w="1719" w:type="pct"/>
            <w:vAlign w:val="center"/>
          </w:tcPr>
          <w:p w:rsidR="00FD1754" w:rsidRPr="005B29DF" w:rsidRDefault="00524C84">
            <w:pPr>
              <w:tabs>
                <w:tab w:val="left" w:pos="992"/>
              </w:tabs>
              <w:spacing w:line="360" w:lineRule="auto"/>
            </w:pPr>
            <w:r w:rsidRPr="005B29DF">
              <w:t>检查方法</w:t>
            </w:r>
          </w:p>
        </w:tc>
      </w:tr>
      <w:tr w:rsidR="00151CC5" w:rsidRPr="005B29DF">
        <w:trPr>
          <w:trHeight w:val="397"/>
        </w:trPr>
        <w:tc>
          <w:tcPr>
            <w:tcW w:w="1092" w:type="pct"/>
            <w:vAlign w:val="center"/>
          </w:tcPr>
          <w:p w:rsidR="00FD1754" w:rsidRPr="005B29DF" w:rsidRDefault="00524C84">
            <w:pPr>
              <w:tabs>
                <w:tab w:val="left" w:pos="992"/>
              </w:tabs>
              <w:spacing w:line="360" w:lineRule="auto"/>
            </w:pPr>
            <w:r w:rsidRPr="005B29DF">
              <w:t>铝合金基材厚度偏差mm</w:t>
            </w:r>
          </w:p>
        </w:tc>
        <w:tc>
          <w:tcPr>
            <w:tcW w:w="2187" w:type="pct"/>
            <w:gridSpan w:val="4"/>
            <w:vAlign w:val="center"/>
          </w:tcPr>
          <w:p w:rsidR="00FD1754" w:rsidRPr="005B29DF" w:rsidRDefault="00524C84">
            <w:pPr>
              <w:tabs>
                <w:tab w:val="left" w:pos="992"/>
              </w:tabs>
              <w:spacing w:line="360" w:lineRule="auto"/>
            </w:pPr>
            <w:r w:rsidRPr="005B29DF">
              <w:t>符合标准要求</w:t>
            </w:r>
          </w:p>
        </w:tc>
        <w:tc>
          <w:tcPr>
            <w:tcW w:w="1719" w:type="pct"/>
            <w:vAlign w:val="center"/>
          </w:tcPr>
          <w:p w:rsidR="00FD1754" w:rsidRPr="005B29DF" w:rsidRDefault="00524C84">
            <w:pPr>
              <w:tabs>
                <w:tab w:val="left" w:pos="992"/>
              </w:tabs>
              <w:spacing w:line="360" w:lineRule="auto"/>
            </w:pPr>
            <w:r w:rsidRPr="005B29DF">
              <w:t>GB/T 3880.3</w:t>
            </w:r>
            <w:r w:rsidRPr="005B29DF">
              <w:rPr>
                <w:rFonts w:hint="eastAsia"/>
              </w:rPr>
              <w:t>-2012</w:t>
            </w:r>
            <w:r w:rsidRPr="005B29DF">
              <w:t>(板材)</w:t>
            </w:r>
          </w:p>
          <w:p w:rsidR="00FD1754" w:rsidRPr="005B29DF" w:rsidRDefault="00524C84">
            <w:pPr>
              <w:tabs>
                <w:tab w:val="left" w:pos="992"/>
              </w:tabs>
              <w:spacing w:line="360" w:lineRule="auto"/>
            </w:pPr>
            <w:r w:rsidRPr="005B29DF">
              <w:t>GB</w:t>
            </w:r>
            <w:r w:rsidRPr="005B29DF">
              <w:rPr>
                <w:rFonts w:hint="eastAsia"/>
              </w:rPr>
              <w:t xml:space="preserve"> </w:t>
            </w:r>
            <w:r w:rsidRPr="005B29DF">
              <w:t>5237.1</w:t>
            </w:r>
            <w:r w:rsidRPr="005B29DF">
              <w:rPr>
                <w:rFonts w:hint="eastAsia"/>
              </w:rPr>
              <w:t>-2017</w:t>
            </w:r>
            <w:r w:rsidRPr="005B29DF">
              <w:t>（型材）</w:t>
            </w:r>
          </w:p>
        </w:tc>
      </w:tr>
      <w:tr w:rsidR="00151CC5" w:rsidRPr="005B29DF">
        <w:trPr>
          <w:trHeight w:val="397"/>
        </w:trPr>
        <w:tc>
          <w:tcPr>
            <w:tcW w:w="1092" w:type="pct"/>
            <w:vAlign w:val="center"/>
          </w:tcPr>
          <w:p w:rsidR="00FD1754" w:rsidRPr="005B29DF" w:rsidRDefault="00524C84">
            <w:pPr>
              <w:tabs>
                <w:tab w:val="left" w:pos="992"/>
              </w:tabs>
              <w:spacing w:line="360" w:lineRule="auto"/>
            </w:pPr>
            <w:r w:rsidRPr="005B29DF">
              <w:t>力学性能</w:t>
            </w:r>
          </w:p>
        </w:tc>
        <w:tc>
          <w:tcPr>
            <w:tcW w:w="2187" w:type="pct"/>
            <w:gridSpan w:val="4"/>
            <w:vAlign w:val="center"/>
          </w:tcPr>
          <w:p w:rsidR="00FD1754" w:rsidRPr="005B29DF" w:rsidRDefault="00524C84">
            <w:pPr>
              <w:tabs>
                <w:tab w:val="left" w:pos="992"/>
              </w:tabs>
              <w:spacing w:line="360" w:lineRule="auto"/>
            </w:pPr>
            <w:r w:rsidRPr="005B29DF">
              <w:t>符合标准要求</w:t>
            </w:r>
          </w:p>
        </w:tc>
        <w:tc>
          <w:tcPr>
            <w:tcW w:w="1719" w:type="pct"/>
            <w:vAlign w:val="center"/>
          </w:tcPr>
          <w:p w:rsidR="00FD1754" w:rsidRPr="005B29DF" w:rsidRDefault="00524C84">
            <w:pPr>
              <w:tabs>
                <w:tab w:val="left" w:pos="992"/>
              </w:tabs>
              <w:spacing w:line="360" w:lineRule="auto"/>
            </w:pPr>
            <w:r w:rsidRPr="005B29DF">
              <w:t>GB/T 3880.2</w:t>
            </w:r>
            <w:r w:rsidRPr="005B29DF">
              <w:rPr>
                <w:rFonts w:hint="eastAsia"/>
              </w:rPr>
              <w:t>-2012</w:t>
            </w:r>
          </w:p>
        </w:tc>
      </w:tr>
      <w:tr w:rsidR="00151CC5" w:rsidRPr="005B29DF">
        <w:trPr>
          <w:trHeight w:val="397"/>
        </w:trPr>
        <w:tc>
          <w:tcPr>
            <w:tcW w:w="1092" w:type="pct"/>
            <w:vAlign w:val="center"/>
          </w:tcPr>
          <w:p w:rsidR="00FD1754" w:rsidRPr="005B29DF" w:rsidRDefault="00524C84">
            <w:pPr>
              <w:tabs>
                <w:tab w:val="left" w:pos="992"/>
              </w:tabs>
              <w:spacing w:line="360" w:lineRule="auto"/>
            </w:pPr>
            <w:r w:rsidRPr="005B29DF">
              <w:t>涂层厚度</w:t>
            </w:r>
          </w:p>
        </w:tc>
        <w:tc>
          <w:tcPr>
            <w:tcW w:w="2187" w:type="pct"/>
            <w:gridSpan w:val="4"/>
            <w:vAlign w:val="center"/>
          </w:tcPr>
          <w:p w:rsidR="00FD1754" w:rsidRPr="005B29DF" w:rsidRDefault="00524C84">
            <w:pPr>
              <w:tabs>
                <w:tab w:val="left" w:pos="992"/>
              </w:tabs>
              <w:spacing w:line="360" w:lineRule="auto"/>
            </w:pPr>
            <w:r w:rsidRPr="005B29DF">
              <w:t>平均膜厚≥35μm</w:t>
            </w:r>
          </w:p>
        </w:tc>
        <w:tc>
          <w:tcPr>
            <w:tcW w:w="1719" w:type="pct"/>
            <w:vAlign w:val="center"/>
          </w:tcPr>
          <w:p w:rsidR="00FD1754" w:rsidRPr="005B29DF" w:rsidRDefault="00524C84">
            <w:pPr>
              <w:tabs>
                <w:tab w:val="left" w:pos="992"/>
              </w:tabs>
              <w:spacing w:line="360" w:lineRule="auto"/>
            </w:pPr>
            <w:r w:rsidRPr="005B29DF">
              <w:t>GB/T</w:t>
            </w:r>
            <w:r w:rsidRPr="005B29DF">
              <w:rPr>
                <w:rFonts w:hint="eastAsia"/>
              </w:rPr>
              <w:t xml:space="preserve"> </w:t>
            </w:r>
            <w:r w:rsidRPr="005B29DF">
              <w:t>4957</w:t>
            </w:r>
            <w:r w:rsidRPr="005B29DF">
              <w:rPr>
                <w:rFonts w:hint="eastAsia"/>
              </w:rPr>
              <w:t>-2003</w:t>
            </w:r>
          </w:p>
        </w:tc>
      </w:tr>
      <w:tr w:rsidR="00151CC5" w:rsidRPr="005B29DF">
        <w:trPr>
          <w:trHeight w:val="397"/>
        </w:trPr>
        <w:tc>
          <w:tcPr>
            <w:tcW w:w="1092" w:type="pct"/>
            <w:vAlign w:val="center"/>
          </w:tcPr>
          <w:p w:rsidR="00FD1754" w:rsidRPr="005B29DF" w:rsidRDefault="00524C84">
            <w:pPr>
              <w:tabs>
                <w:tab w:val="left" w:pos="992"/>
              </w:tabs>
              <w:spacing w:line="360" w:lineRule="auto"/>
            </w:pPr>
            <w:r w:rsidRPr="005B29DF">
              <w:t>硬度</w:t>
            </w:r>
          </w:p>
        </w:tc>
        <w:tc>
          <w:tcPr>
            <w:tcW w:w="2187" w:type="pct"/>
            <w:gridSpan w:val="4"/>
            <w:vAlign w:val="center"/>
          </w:tcPr>
          <w:p w:rsidR="00FD1754" w:rsidRPr="005B29DF" w:rsidRDefault="00524C84">
            <w:pPr>
              <w:tabs>
                <w:tab w:val="left" w:pos="992"/>
              </w:tabs>
              <w:spacing w:line="360" w:lineRule="auto"/>
            </w:pPr>
            <w:r w:rsidRPr="005B29DF">
              <w:t>不低于4H</w:t>
            </w:r>
          </w:p>
        </w:tc>
        <w:tc>
          <w:tcPr>
            <w:tcW w:w="1719" w:type="pct"/>
            <w:vAlign w:val="center"/>
          </w:tcPr>
          <w:p w:rsidR="00FD1754" w:rsidRPr="005B29DF" w:rsidRDefault="00524C84">
            <w:pPr>
              <w:tabs>
                <w:tab w:val="left" w:pos="992"/>
              </w:tabs>
              <w:spacing w:line="360" w:lineRule="auto"/>
            </w:pPr>
            <w:r w:rsidRPr="005B29DF">
              <w:t>GB/T 6739</w:t>
            </w:r>
            <w:r w:rsidRPr="005B29DF">
              <w:rPr>
                <w:rFonts w:hint="eastAsia"/>
              </w:rPr>
              <w:t>-2022</w:t>
            </w:r>
          </w:p>
        </w:tc>
      </w:tr>
      <w:tr w:rsidR="00151CC5" w:rsidRPr="005B29DF">
        <w:trPr>
          <w:trHeight w:val="397"/>
        </w:trPr>
        <w:tc>
          <w:tcPr>
            <w:tcW w:w="1092" w:type="pct"/>
            <w:vAlign w:val="center"/>
          </w:tcPr>
          <w:p w:rsidR="00FD1754" w:rsidRPr="005B29DF" w:rsidRDefault="00524C84">
            <w:pPr>
              <w:tabs>
                <w:tab w:val="left" w:pos="992"/>
              </w:tabs>
              <w:spacing w:line="360" w:lineRule="auto"/>
            </w:pPr>
            <w:r w:rsidRPr="005B29DF">
              <w:t>尺寸精度</w:t>
            </w:r>
          </w:p>
        </w:tc>
        <w:tc>
          <w:tcPr>
            <w:tcW w:w="2187" w:type="pct"/>
            <w:gridSpan w:val="4"/>
            <w:vAlign w:val="center"/>
          </w:tcPr>
          <w:p w:rsidR="00FD1754" w:rsidRPr="005B29DF" w:rsidRDefault="00524C84">
            <w:pPr>
              <w:tabs>
                <w:tab w:val="left" w:pos="992"/>
              </w:tabs>
              <w:spacing w:line="360" w:lineRule="auto"/>
            </w:pPr>
            <w:r w:rsidRPr="005B29DF">
              <w:t>宽度允许偏差±0.75mm；翻边高度,偏差±0.5mm。面板的棱边应平直，最大弯曲不大于2‰</w:t>
            </w:r>
          </w:p>
        </w:tc>
        <w:tc>
          <w:tcPr>
            <w:tcW w:w="1719" w:type="pct"/>
            <w:vAlign w:val="center"/>
          </w:tcPr>
          <w:p w:rsidR="00FD1754" w:rsidRPr="005B29DF" w:rsidRDefault="00524C84">
            <w:pPr>
              <w:tabs>
                <w:tab w:val="left" w:pos="992"/>
              </w:tabs>
              <w:spacing w:line="360" w:lineRule="auto"/>
            </w:pPr>
            <w:r w:rsidRPr="005B29DF">
              <w:t>用卷尺、游标卡尺检查GB/T 23444</w:t>
            </w:r>
            <w:r w:rsidRPr="005B29DF">
              <w:rPr>
                <w:rFonts w:hint="eastAsia"/>
              </w:rPr>
              <w:t>-2009</w:t>
            </w:r>
          </w:p>
        </w:tc>
      </w:tr>
      <w:tr w:rsidR="00151CC5" w:rsidRPr="005B29DF">
        <w:trPr>
          <w:trHeight w:val="397"/>
        </w:trPr>
        <w:tc>
          <w:tcPr>
            <w:tcW w:w="1092" w:type="pct"/>
            <w:vAlign w:val="center"/>
          </w:tcPr>
          <w:p w:rsidR="00FD1754" w:rsidRPr="005B29DF" w:rsidRDefault="00524C84">
            <w:pPr>
              <w:tabs>
                <w:tab w:val="left" w:pos="992"/>
              </w:tabs>
              <w:spacing w:line="360" w:lineRule="auto"/>
            </w:pPr>
            <w:r w:rsidRPr="005B29DF">
              <w:t>表面平整度</w:t>
            </w:r>
          </w:p>
        </w:tc>
        <w:tc>
          <w:tcPr>
            <w:tcW w:w="2187" w:type="pct"/>
            <w:gridSpan w:val="4"/>
            <w:vAlign w:val="center"/>
          </w:tcPr>
          <w:p w:rsidR="00FD1754" w:rsidRPr="005B29DF" w:rsidRDefault="00524C84">
            <w:pPr>
              <w:tabs>
                <w:tab w:val="left" w:pos="992"/>
              </w:tabs>
              <w:spacing w:line="360" w:lineRule="auto"/>
            </w:pPr>
            <w:r w:rsidRPr="005B29DF">
              <w:t>2mm</w:t>
            </w:r>
          </w:p>
        </w:tc>
        <w:tc>
          <w:tcPr>
            <w:tcW w:w="1719" w:type="pct"/>
            <w:vAlign w:val="center"/>
          </w:tcPr>
          <w:p w:rsidR="00FD1754" w:rsidRPr="005B29DF" w:rsidRDefault="00524C84">
            <w:pPr>
              <w:tabs>
                <w:tab w:val="left" w:pos="992"/>
              </w:tabs>
              <w:spacing w:line="360" w:lineRule="auto"/>
            </w:pPr>
            <w:r w:rsidRPr="005B29DF">
              <w:t>用2m靠尺和塞尺检查</w:t>
            </w:r>
          </w:p>
        </w:tc>
      </w:tr>
      <w:tr w:rsidR="00151CC5" w:rsidRPr="005B29DF">
        <w:trPr>
          <w:trHeight w:val="397"/>
        </w:trPr>
        <w:tc>
          <w:tcPr>
            <w:tcW w:w="1092" w:type="pct"/>
            <w:vAlign w:val="center"/>
          </w:tcPr>
          <w:p w:rsidR="00FD1754" w:rsidRPr="005B29DF" w:rsidRDefault="00524C84">
            <w:pPr>
              <w:tabs>
                <w:tab w:val="left" w:pos="992"/>
              </w:tabs>
              <w:spacing w:line="360" w:lineRule="auto"/>
            </w:pPr>
            <w:r w:rsidRPr="005B29DF">
              <w:t>抗冲击强度</w:t>
            </w:r>
          </w:p>
        </w:tc>
        <w:tc>
          <w:tcPr>
            <w:tcW w:w="2187" w:type="pct"/>
            <w:gridSpan w:val="4"/>
            <w:vAlign w:val="center"/>
          </w:tcPr>
          <w:p w:rsidR="00FD1754" w:rsidRPr="005B29DF" w:rsidRDefault="00524C84">
            <w:pPr>
              <w:tabs>
                <w:tab w:val="left" w:pos="992"/>
              </w:tabs>
              <w:spacing w:line="360" w:lineRule="auto"/>
            </w:pPr>
            <w:r w:rsidRPr="005B29DF">
              <w:t>不小于5N·m</w:t>
            </w:r>
          </w:p>
        </w:tc>
        <w:tc>
          <w:tcPr>
            <w:tcW w:w="1719" w:type="pct"/>
            <w:vAlign w:val="center"/>
          </w:tcPr>
          <w:p w:rsidR="00FD1754" w:rsidRPr="005B29DF" w:rsidRDefault="00524C84">
            <w:pPr>
              <w:tabs>
                <w:tab w:val="left" w:pos="992"/>
              </w:tabs>
              <w:spacing w:line="360" w:lineRule="auto"/>
            </w:pPr>
            <w:r w:rsidRPr="005B29DF">
              <w:t>GB/T 1732</w:t>
            </w:r>
            <w:r w:rsidRPr="005B29DF">
              <w:rPr>
                <w:rFonts w:hint="eastAsia"/>
              </w:rPr>
              <w:t>-2020</w:t>
            </w:r>
          </w:p>
        </w:tc>
      </w:tr>
      <w:tr w:rsidR="00151CC5" w:rsidRPr="005B29DF">
        <w:trPr>
          <w:trHeight w:val="397"/>
        </w:trPr>
        <w:tc>
          <w:tcPr>
            <w:tcW w:w="1092" w:type="pct"/>
            <w:vMerge w:val="restart"/>
            <w:vAlign w:val="center"/>
          </w:tcPr>
          <w:p w:rsidR="00FD1754" w:rsidRPr="005B29DF" w:rsidRDefault="00524C84">
            <w:pPr>
              <w:tabs>
                <w:tab w:val="left" w:pos="992"/>
              </w:tabs>
              <w:spacing w:line="360" w:lineRule="auto"/>
            </w:pPr>
            <w:r w:rsidRPr="005B29DF">
              <w:t>光泽度偏差</w:t>
            </w:r>
          </w:p>
        </w:tc>
        <w:tc>
          <w:tcPr>
            <w:tcW w:w="1260" w:type="pct"/>
            <w:gridSpan w:val="2"/>
            <w:vAlign w:val="center"/>
          </w:tcPr>
          <w:p w:rsidR="00FD1754" w:rsidRPr="005B29DF" w:rsidRDefault="00524C84">
            <w:pPr>
              <w:tabs>
                <w:tab w:val="left" w:pos="992"/>
              </w:tabs>
              <w:spacing w:line="360" w:lineRule="auto"/>
            </w:pPr>
            <w:r w:rsidRPr="005B29DF">
              <w:t>光泽度&lt;30</w:t>
            </w:r>
          </w:p>
        </w:tc>
        <w:tc>
          <w:tcPr>
            <w:tcW w:w="927" w:type="pct"/>
            <w:gridSpan w:val="2"/>
            <w:vAlign w:val="center"/>
          </w:tcPr>
          <w:p w:rsidR="00FD1754" w:rsidRPr="005B29DF" w:rsidRDefault="00524C84">
            <w:pPr>
              <w:tabs>
                <w:tab w:val="left" w:pos="992"/>
              </w:tabs>
              <w:spacing w:line="360" w:lineRule="auto"/>
            </w:pPr>
            <w:r w:rsidRPr="005B29DF">
              <w:t>±4</w:t>
            </w:r>
          </w:p>
        </w:tc>
        <w:tc>
          <w:tcPr>
            <w:tcW w:w="1719" w:type="pct"/>
            <w:vMerge w:val="restart"/>
            <w:vAlign w:val="center"/>
          </w:tcPr>
          <w:p w:rsidR="00FD1754" w:rsidRPr="005B29DF" w:rsidRDefault="00524C84">
            <w:pPr>
              <w:tabs>
                <w:tab w:val="left" w:pos="992"/>
              </w:tabs>
              <w:spacing w:line="360" w:lineRule="auto"/>
            </w:pPr>
            <w:r w:rsidRPr="005B29DF">
              <w:t>GB/T 9754</w:t>
            </w:r>
            <w:r w:rsidRPr="005B29DF">
              <w:rPr>
                <w:rFonts w:hint="eastAsia"/>
              </w:rPr>
              <w:t>-2007</w:t>
            </w:r>
          </w:p>
        </w:tc>
      </w:tr>
      <w:tr w:rsidR="00151CC5" w:rsidRPr="005B29DF">
        <w:trPr>
          <w:trHeight w:val="397"/>
        </w:trPr>
        <w:tc>
          <w:tcPr>
            <w:tcW w:w="1092" w:type="pct"/>
            <w:vMerge/>
            <w:vAlign w:val="center"/>
          </w:tcPr>
          <w:p w:rsidR="00FD1754" w:rsidRPr="005B29DF" w:rsidRDefault="00FD1754">
            <w:pPr>
              <w:tabs>
                <w:tab w:val="left" w:pos="992"/>
              </w:tabs>
              <w:spacing w:line="360" w:lineRule="auto"/>
            </w:pPr>
          </w:p>
        </w:tc>
        <w:tc>
          <w:tcPr>
            <w:tcW w:w="1260" w:type="pct"/>
            <w:gridSpan w:val="2"/>
            <w:vAlign w:val="center"/>
          </w:tcPr>
          <w:p w:rsidR="00FD1754" w:rsidRPr="005B29DF" w:rsidRDefault="00524C84">
            <w:pPr>
              <w:tabs>
                <w:tab w:val="left" w:pos="992"/>
              </w:tabs>
              <w:spacing w:line="360" w:lineRule="auto"/>
            </w:pPr>
            <w:r w:rsidRPr="005B29DF">
              <w:t>30≤光泽度&lt;70</w:t>
            </w:r>
          </w:p>
        </w:tc>
        <w:tc>
          <w:tcPr>
            <w:tcW w:w="927" w:type="pct"/>
            <w:gridSpan w:val="2"/>
            <w:vAlign w:val="center"/>
          </w:tcPr>
          <w:p w:rsidR="00FD1754" w:rsidRPr="005B29DF" w:rsidRDefault="00524C84">
            <w:pPr>
              <w:tabs>
                <w:tab w:val="left" w:pos="992"/>
              </w:tabs>
              <w:spacing w:line="360" w:lineRule="auto"/>
            </w:pPr>
            <w:r w:rsidRPr="005B29DF">
              <w:t>±5</w:t>
            </w:r>
          </w:p>
        </w:tc>
        <w:tc>
          <w:tcPr>
            <w:tcW w:w="1719" w:type="pct"/>
            <w:vMerge/>
            <w:vAlign w:val="center"/>
          </w:tcPr>
          <w:p w:rsidR="00FD1754" w:rsidRPr="005B29DF" w:rsidRDefault="00FD1754">
            <w:pPr>
              <w:tabs>
                <w:tab w:val="left" w:pos="992"/>
              </w:tabs>
              <w:spacing w:line="360" w:lineRule="auto"/>
            </w:pPr>
          </w:p>
        </w:tc>
      </w:tr>
      <w:tr w:rsidR="00151CC5" w:rsidRPr="005B29DF">
        <w:trPr>
          <w:trHeight w:val="397"/>
        </w:trPr>
        <w:tc>
          <w:tcPr>
            <w:tcW w:w="1092" w:type="pct"/>
            <w:vMerge/>
            <w:vAlign w:val="center"/>
          </w:tcPr>
          <w:p w:rsidR="00FD1754" w:rsidRPr="005B29DF" w:rsidRDefault="00FD1754">
            <w:pPr>
              <w:tabs>
                <w:tab w:val="left" w:pos="992"/>
              </w:tabs>
              <w:spacing w:line="360" w:lineRule="auto"/>
            </w:pPr>
          </w:p>
        </w:tc>
        <w:tc>
          <w:tcPr>
            <w:tcW w:w="1260" w:type="pct"/>
            <w:gridSpan w:val="2"/>
            <w:vAlign w:val="center"/>
          </w:tcPr>
          <w:p w:rsidR="00FD1754" w:rsidRPr="005B29DF" w:rsidRDefault="00524C84">
            <w:pPr>
              <w:tabs>
                <w:tab w:val="left" w:pos="992"/>
              </w:tabs>
              <w:spacing w:line="360" w:lineRule="auto"/>
            </w:pPr>
            <w:r w:rsidRPr="005B29DF">
              <w:t>光泽度≥70</w:t>
            </w:r>
          </w:p>
        </w:tc>
        <w:tc>
          <w:tcPr>
            <w:tcW w:w="927" w:type="pct"/>
            <w:gridSpan w:val="2"/>
            <w:vAlign w:val="center"/>
          </w:tcPr>
          <w:p w:rsidR="00FD1754" w:rsidRPr="005B29DF" w:rsidRDefault="00524C84">
            <w:pPr>
              <w:tabs>
                <w:tab w:val="left" w:pos="992"/>
              </w:tabs>
              <w:spacing w:line="360" w:lineRule="auto"/>
            </w:pPr>
            <w:r w:rsidRPr="005B29DF">
              <w:t>±6</w:t>
            </w:r>
          </w:p>
        </w:tc>
        <w:tc>
          <w:tcPr>
            <w:tcW w:w="1719" w:type="pct"/>
            <w:vMerge/>
            <w:vAlign w:val="center"/>
          </w:tcPr>
          <w:p w:rsidR="00FD1754" w:rsidRPr="005B29DF" w:rsidRDefault="00FD1754">
            <w:pPr>
              <w:tabs>
                <w:tab w:val="left" w:pos="992"/>
              </w:tabs>
              <w:spacing w:line="360" w:lineRule="auto"/>
            </w:pPr>
          </w:p>
        </w:tc>
      </w:tr>
      <w:tr w:rsidR="00151CC5" w:rsidRPr="005B29DF">
        <w:trPr>
          <w:trHeight w:val="397"/>
        </w:trPr>
        <w:tc>
          <w:tcPr>
            <w:tcW w:w="1092" w:type="pct"/>
            <w:vAlign w:val="center"/>
          </w:tcPr>
          <w:p w:rsidR="00FD1754" w:rsidRPr="005B29DF" w:rsidRDefault="00524C84">
            <w:pPr>
              <w:tabs>
                <w:tab w:val="left" w:pos="992"/>
              </w:tabs>
              <w:spacing w:line="360" w:lineRule="auto"/>
            </w:pPr>
            <w:r w:rsidRPr="005B29DF">
              <w:t>涂层附着力</w:t>
            </w:r>
          </w:p>
        </w:tc>
        <w:tc>
          <w:tcPr>
            <w:tcW w:w="2187" w:type="pct"/>
            <w:gridSpan w:val="4"/>
            <w:vAlign w:val="center"/>
          </w:tcPr>
          <w:p w:rsidR="00FD1754" w:rsidRPr="005B29DF" w:rsidRDefault="00524C84">
            <w:pPr>
              <w:tabs>
                <w:tab w:val="left" w:pos="992"/>
              </w:tabs>
              <w:spacing w:line="360" w:lineRule="auto"/>
            </w:pPr>
            <w:r w:rsidRPr="005B29DF">
              <w:t>(划格法)应不次于0级</w:t>
            </w:r>
          </w:p>
        </w:tc>
        <w:tc>
          <w:tcPr>
            <w:tcW w:w="1719" w:type="pct"/>
            <w:vAlign w:val="center"/>
          </w:tcPr>
          <w:p w:rsidR="00FD1754" w:rsidRPr="005B29DF" w:rsidRDefault="00524C84">
            <w:pPr>
              <w:tabs>
                <w:tab w:val="left" w:pos="992"/>
              </w:tabs>
              <w:spacing w:line="360" w:lineRule="auto"/>
            </w:pPr>
            <w:r w:rsidRPr="005B29DF">
              <w:t>GB/T 9286</w:t>
            </w:r>
            <w:r w:rsidRPr="005B29DF">
              <w:rPr>
                <w:rFonts w:hint="eastAsia"/>
              </w:rPr>
              <w:t>-2021</w:t>
            </w:r>
          </w:p>
        </w:tc>
      </w:tr>
      <w:tr w:rsidR="00151CC5" w:rsidRPr="005B29DF">
        <w:trPr>
          <w:trHeight w:val="397"/>
        </w:trPr>
        <w:tc>
          <w:tcPr>
            <w:tcW w:w="1092" w:type="pct"/>
            <w:vAlign w:val="center"/>
          </w:tcPr>
          <w:p w:rsidR="00FD1754" w:rsidRPr="005B29DF" w:rsidRDefault="00524C84">
            <w:pPr>
              <w:tabs>
                <w:tab w:val="left" w:pos="992"/>
              </w:tabs>
              <w:spacing w:line="360" w:lineRule="auto"/>
            </w:pPr>
            <w:r w:rsidRPr="005B29DF">
              <w:t>燃烧性能</w:t>
            </w:r>
          </w:p>
        </w:tc>
        <w:tc>
          <w:tcPr>
            <w:tcW w:w="2187" w:type="pct"/>
            <w:gridSpan w:val="4"/>
            <w:vAlign w:val="center"/>
          </w:tcPr>
          <w:p w:rsidR="00FD1754" w:rsidRPr="005B29DF" w:rsidRDefault="00524C84">
            <w:pPr>
              <w:tabs>
                <w:tab w:val="left" w:pos="992"/>
              </w:tabs>
              <w:spacing w:line="360" w:lineRule="auto"/>
            </w:pPr>
            <w:r w:rsidRPr="005B29DF">
              <w:t>防火A级</w:t>
            </w:r>
          </w:p>
        </w:tc>
        <w:tc>
          <w:tcPr>
            <w:tcW w:w="1719" w:type="pct"/>
            <w:vAlign w:val="center"/>
          </w:tcPr>
          <w:p w:rsidR="00FD1754" w:rsidRPr="005B29DF" w:rsidRDefault="00524C84">
            <w:pPr>
              <w:tabs>
                <w:tab w:val="left" w:pos="992"/>
              </w:tabs>
              <w:spacing w:line="360" w:lineRule="auto"/>
            </w:pPr>
            <w:r w:rsidRPr="005B29DF">
              <w:t>GB 8624</w:t>
            </w:r>
            <w:r w:rsidRPr="005B29DF">
              <w:rPr>
                <w:rFonts w:hint="eastAsia"/>
              </w:rPr>
              <w:t>-2012</w:t>
            </w:r>
          </w:p>
        </w:tc>
      </w:tr>
      <w:tr w:rsidR="00151CC5" w:rsidRPr="005B29DF">
        <w:trPr>
          <w:trHeight w:val="397"/>
        </w:trPr>
        <w:tc>
          <w:tcPr>
            <w:tcW w:w="1092" w:type="pct"/>
            <w:vAlign w:val="center"/>
          </w:tcPr>
          <w:p w:rsidR="00FD1754" w:rsidRPr="005B29DF" w:rsidRDefault="00524C84">
            <w:pPr>
              <w:tabs>
                <w:tab w:val="left" w:pos="992"/>
              </w:tabs>
              <w:spacing w:line="360" w:lineRule="auto"/>
            </w:pPr>
            <w:r w:rsidRPr="005B29DF">
              <w:t>耐酸性</w:t>
            </w:r>
          </w:p>
        </w:tc>
        <w:tc>
          <w:tcPr>
            <w:tcW w:w="2187" w:type="pct"/>
            <w:gridSpan w:val="4"/>
            <w:vAlign w:val="center"/>
          </w:tcPr>
          <w:p w:rsidR="00FD1754" w:rsidRPr="005B29DF" w:rsidRDefault="00524C84">
            <w:pPr>
              <w:tabs>
                <w:tab w:val="left" w:pos="992"/>
              </w:tabs>
              <w:spacing w:line="360" w:lineRule="auto"/>
            </w:pPr>
            <w:r w:rsidRPr="005B29DF">
              <w:t>无变化</w:t>
            </w:r>
          </w:p>
        </w:tc>
        <w:tc>
          <w:tcPr>
            <w:tcW w:w="1719" w:type="pct"/>
            <w:vAlign w:val="center"/>
          </w:tcPr>
          <w:p w:rsidR="00FD1754" w:rsidRPr="005B29DF" w:rsidRDefault="00524C84">
            <w:pPr>
              <w:tabs>
                <w:tab w:val="left" w:pos="992"/>
              </w:tabs>
              <w:spacing w:line="360" w:lineRule="auto"/>
            </w:pPr>
            <w:r w:rsidRPr="005B29DF">
              <w:t>GB/T 23444</w:t>
            </w:r>
            <w:r w:rsidRPr="005B29DF">
              <w:rPr>
                <w:rFonts w:hint="eastAsia"/>
              </w:rPr>
              <w:t>-2009</w:t>
            </w:r>
          </w:p>
        </w:tc>
      </w:tr>
      <w:tr w:rsidR="00151CC5" w:rsidRPr="005B29DF">
        <w:trPr>
          <w:trHeight w:val="397"/>
        </w:trPr>
        <w:tc>
          <w:tcPr>
            <w:tcW w:w="1092" w:type="pct"/>
            <w:vAlign w:val="center"/>
          </w:tcPr>
          <w:p w:rsidR="00FD1754" w:rsidRPr="005B29DF" w:rsidRDefault="00524C84">
            <w:pPr>
              <w:tabs>
                <w:tab w:val="left" w:pos="992"/>
              </w:tabs>
              <w:spacing w:line="360" w:lineRule="auto"/>
            </w:pPr>
            <w:r w:rsidRPr="005B29DF">
              <w:t>耐碱性</w:t>
            </w:r>
          </w:p>
        </w:tc>
        <w:tc>
          <w:tcPr>
            <w:tcW w:w="2187" w:type="pct"/>
            <w:gridSpan w:val="4"/>
            <w:vAlign w:val="center"/>
          </w:tcPr>
          <w:p w:rsidR="00FD1754" w:rsidRPr="005B29DF" w:rsidRDefault="00524C84">
            <w:pPr>
              <w:tabs>
                <w:tab w:val="left" w:pos="992"/>
              </w:tabs>
              <w:spacing w:line="360" w:lineRule="auto"/>
            </w:pPr>
            <w:r w:rsidRPr="005B29DF">
              <w:t>无变化</w:t>
            </w:r>
          </w:p>
        </w:tc>
        <w:tc>
          <w:tcPr>
            <w:tcW w:w="1719" w:type="pct"/>
            <w:vAlign w:val="center"/>
          </w:tcPr>
          <w:p w:rsidR="00FD1754" w:rsidRPr="005B29DF" w:rsidRDefault="00524C84">
            <w:pPr>
              <w:tabs>
                <w:tab w:val="left" w:pos="992"/>
              </w:tabs>
              <w:spacing w:line="360" w:lineRule="auto"/>
            </w:pPr>
            <w:r w:rsidRPr="005B29DF">
              <w:t>GB/T 23444</w:t>
            </w:r>
            <w:r w:rsidRPr="005B29DF">
              <w:rPr>
                <w:rFonts w:hint="eastAsia"/>
              </w:rPr>
              <w:t>-2009</w:t>
            </w:r>
          </w:p>
        </w:tc>
      </w:tr>
      <w:tr w:rsidR="00151CC5" w:rsidRPr="005B29DF">
        <w:trPr>
          <w:trHeight w:val="397"/>
        </w:trPr>
        <w:tc>
          <w:tcPr>
            <w:tcW w:w="1092" w:type="pct"/>
            <w:vAlign w:val="center"/>
          </w:tcPr>
          <w:p w:rsidR="00FD1754" w:rsidRPr="005B29DF" w:rsidRDefault="00524C84">
            <w:pPr>
              <w:tabs>
                <w:tab w:val="left" w:pos="992"/>
              </w:tabs>
              <w:spacing w:line="360" w:lineRule="auto"/>
            </w:pPr>
            <w:r w:rsidRPr="005B29DF">
              <w:t>耐油性</w:t>
            </w:r>
          </w:p>
        </w:tc>
        <w:tc>
          <w:tcPr>
            <w:tcW w:w="2187" w:type="pct"/>
            <w:gridSpan w:val="4"/>
            <w:vAlign w:val="center"/>
          </w:tcPr>
          <w:p w:rsidR="00FD1754" w:rsidRPr="005B29DF" w:rsidRDefault="00524C84">
            <w:pPr>
              <w:tabs>
                <w:tab w:val="left" w:pos="992"/>
              </w:tabs>
              <w:spacing w:line="360" w:lineRule="auto"/>
            </w:pPr>
            <w:r w:rsidRPr="005B29DF">
              <w:t>无变化</w:t>
            </w:r>
          </w:p>
        </w:tc>
        <w:tc>
          <w:tcPr>
            <w:tcW w:w="1719" w:type="pct"/>
            <w:vAlign w:val="center"/>
          </w:tcPr>
          <w:p w:rsidR="00FD1754" w:rsidRPr="005B29DF" w:rsidRDefault="00524C84">
            <w:pPr>
              <w:tabs>
                <w:tab w:val="left" w:pos="992"/>
              </w:tabs>
              <w:spacing w:line="360" w:lineRule="auto"/>
            </w:pPr>
            <w:r w:rsidRPr="005B29DF">
              <w:t>GB/T 23444</w:t>
            </w:r>
            <w:r w:rsidRPr="005B29DF">
              <w:rPr>
                <w:rFonts w:hint="eastAsia"/>
              </w:rPr>
              <w:t>-2009</w:t>
            </w:r>
          </w:p>
        </w:tc>
      </w:tr>
      <w:tr w:rsidR="00151CC5" w:rsidRPr="005B29DF">
        <w:trPr>
          <w:trHeight w:val="397"/>
        </w:trPr>
        <w:tc>
          <w:tcPr>
            <w:tcW w:w="1092" w:type="pct"/>
            <w:vMerge w:val="restart"/>
            <w:vAlign w:val="center"/>
          </w:tcPr>
          <w:p w:rsidR="00FD1754" w:rsidRPr="005B29DF" w:rsidRDefault="00524C84">
            <w:pPr>
              <w:tabs>
                <w:tab w:val="left" w:pos="992"/>
              </w:tabs>
              <w:spacing w:line="360" w:lineRule="auto"/>
            </w:pPr>
            <w:r w:rsidRPr="005B29DF">
              <w:t>涂层耐久性</w:t>
            </w:r>
          </w:p>
        </w:tc>
        <w:tc>
          <w:tcPr>
            <w:tcW w:w="2187" w:type="pct"/>
            <w:gridSpan w:val="4"/>
            <w:vAlign w:val="center"/>
          </w:tcPr>
          <w:p w:rsidR="00FD1754" w:rsidRPr="005B29DF" w:rsidRDefault="00524C84">
            <w:pPr>
              <w:tabs>
                <w:tab w:val="left" w:pos="992"/>
              </w:tabs>
              <w:spacing w:line="360" w:lineRule="auto"/>
            </w:pPr>
            <w:r w:rsidRPr="005B29DF">
              <w:t>中性盐雾试验（720h）要求不次于1级</w:t>
            </w:r>
          </w:p>
        </w:tc>
        <w:tc>
          <w:tcPr>
            <w:tcW w:w="1719" w:type="pct"/>
            <w:vAlign w:val="center"/>
          </w:tcPr>
          <w:p w:rsidR="00FD1754" w:rsidRPr="005B29DF" w:rsidRDefault="00524C84">
            <w:pPr>
              <w:tabs>
                <w:tab w:val="left" w:pos="992"/>
              </w:tabs>
              <w:spacing w:line="360" w:lineRule="auto"/>
            </w:pPr>
            <w:r w:rsidRPr="005B29DF">
              <w:t>GB/T 10125</w:t>
            </w:r>
            <w:r w:rsidRPr="005B29DF">
              <w:rPr>
                <w:rFonts w:hint="eastAsia"/>
              </w:rPr>
              <w:t>-2021</w:t>
            </w:r>
          </w:p>
        </w:tc>
      </w:tr>
      <w:tr w:rsidR="00151CC5" w:rsidRPr="005B29DF">
        <w:trPr>
          <w:trHeight w:val="397"/>
        </w:trPr>
        <w:tc>
          <w:tcPr>
            <w:tcW w:w="1092" w:type="pct"/>
            <w:vMerge/>
            <w:vAlign w:val="center"/>
          </w:tcPr>
          <w:p w:rsidR="00FD1754" w:rsidRPr="005B29DF" w:rsidRDefault="00FD1754">
            <w:pPr>
              <w:tabs>
                <w:tab w:val="left" w:pos="992"/>
              </w:tabs>
              <w:spacing w:line="360" w:lineRule="auto"/>
            </w:pPr>
          </w:p>
        </w:tc>
        <w:tc>
          <w:tcPr>
            <w:tcW w:w="2187" w:type="pct"/>
            <w:gridSpan w:val="4"/>
            <w:vAlign w:val="center"/>
          </w:tcPr>
          <w:p w:rsidR="00FD1754" w:rsidRPr="005B29DF" w:rsidRDefault="00524C84">
            <w:pPr>
              <w:tabs>
                <w:tab w:val="left" w:pos="992"/>
              </w:tabs>
              <w:spacing w:line="360" w:lineRule="auto"/>
            </w:pPr>
            <w:r w:rsidRPr="005B29DF">
              <w:t>耐湿热性（720h）要求不次于1级</w:t>
            </w:r>
          </w:p>
        </w:tc>
        <w:tc>
          <w:tcPr>
            <w:tcW w:w="1719" w:type="pct"/>
            <w:vAlign w:val="center"/>
          </w:tcPr>
          <w:p w:rsidR="00FD1754" w:rsidRPr="005B29DF" w:rsidRDefault="00524C84">
            <w:pPr>
              <w:tabs>
                <w:tab w:val="left" w:pos="992"/>
              </w:tabs>
              <w:spacing w:line="360" w:lineRule="auto"/>
            </w:pPr>
            <w:r w:rsidRPr="005B29DF">
              <w:t>GB/T 1740</w:t>
            </w:r>
            <w:r w:rsidRPr="005B29DF">
              <w:rPr>
                <w:rFonts w:hint="eastAsia"/>
              </w:rPr>
              <w:t>-2007</w:t>
            </w:r>
          </w:p>
        </w:tc>
      </w:tr>
      <w:tr w:rsidR="00151CC5" w:rsidRPr="005B29DF">
        <w:trPr>
          <w:trHeight w:val="397"/>
        </w:trPr>
        <w:tc>
          <w:tcPr>
            <w:tcW w:w="1092" w:type="pct"/>
            <w:vMerge/>
            <w:vAlign w:val="center"/>
          </w:tcPr>
          <w:p w:rsidR="00FD1754" w:rsidRPr="005B29DF" w:rsidRDefault="00FD1754">
            <w:pPr>
              <w:tabs>
                <w:tab w:val="left" w:pos="992"/>
              </w:tabs>
              <w:spacing w:line="360" w:lineRule="auto"/>
            </w:pPr>
          </w:p>
        </w:tc>
        <w:tc>
          <w:tcPr>
            <w:tcW w:w="871" w:type="pct"/>
            <w:vMerge w:val="restart"/>
            <w:vAlign w:val="center"/>
          </w:tcPr>
          <w:p w:rsidR="00FD1754" w:rsidRPr="005B29DF" w:rsidRDefault="00524C84">
            <w:pPr>
              <w:tabs>
                <w:tab w:val="left" w:pos="992"/>
              </w:tabs>
              <w:spacing w:line="360" w:lineRule="auto"/>
            </w:pPr>
            <w:r w:rsidRPr="005B29DF">
              <w:t>耐人工候加速老化性（650h）</w:t>
            </w:r>
          </w:p>
        </w:tc>
        <w:tc>
          <w:tcPr>
            <w:tcW w:w="934" w:type="pct"/>
            <w:gridSpan w:val="2"/>
            <w:vAlign w:val="center"/>
          </w:tcPr>
          <w:p w:rsidR="00FD1754" w:rsidRPr="005B29DF" w:rsidRDefault="00524C84">
            <w:pPr>
              <w:tabs>
                <w:tab w:val="left" w:pos="992"/>
              </w:tabs>
              <w:spacing w:line="360" w:lineRule="auto"/>
            </w:pPr>
            <w:r w:rsidRPr="005B29DF">
              <w:t>色差</w:t>
            </w:r>
          </w:p>
        </w:tc>
        <w:tc>
          <w:tcPr>
            <w:tcW w:w="382" w:type="pct"/>
            <w:vAlign w:val="center"/>
          </w:tcPr>
          <w:p w:rsidR="00FD1754" w:rsidRPr="005B29DF" w:rsidRDefault="00524C84">
            <w:pPr>
              <w:tabs>
                <w:tab w:val="left" w:pos="992"/>
              </w:tabs>
              <w:spacing w:line="360" w:lineRule="auto"/>
            </w:pPr>
            <w:r w:rsidRPr="005B29DF">
              <w:t>ΔE≤2.0NBS</w:t>
            </w:r>
          </w:p>
        </w:tc>
        <w:tc>
          <w:tcPr>
            <w:tcW w:w="1719" w:type="pct"/>
            <w:vMerge w:val="restart"/>
            <w:vAlign w:val="center"/>
          </w:tcPr>
          <w:p w:rsidR="00FD1754" w:rsidRPr="005B29DF" w:rsidRDefault="00524C84">
            <w:pPr>
              <w:tabs>
                <w:tab w:val="left" w:pos="992"/>
              </w:tabs>
              <w:spacing w:line="360" w:lineRule="auto"/>
            </w:pPr>
            <w:r w:rsidRPr="005B29DF">
              <w:t>GB/T 23444</w:t>
            </w:r>
            <w:r w:rsidRPr="005B29DF">
              <w:rPr>
                <w:rFonts w:hint="eastAsia"/>
              </w:rPr>
              <w:t>-2009</w:t>
            </w:r>
          </w:p>
        </w:tc>
      </w:tr>
      <w:tr w:rsidR="00151CC5" w:rsidRPr="005B29DF">
        <w:trPr>
          <w:trHeight w:val="397"/>
        </w:trPr>
        <w:tc>
          <w:tcPr>
            <w:tcW w:w="1092" w:type="pct"/>
            <w:vMerge/>
            <w:vAlign w:val="center"/>
          </w:tcPr>
          <w:p w:rsidR="00FD1754" w:rsidRPr="005B29DF" w:rsidRDefault="00FD1754">
            <w:pPr>
              <w:tabs>
                <w:tab w:val="left" w:pos="992"/>
              </w:tabs>
              <w:spacing w:line="360" w:lineRule="auto"/>
            </w:pPr>
          </w:p>
        </w:tc>
        <w:tc>
          <w:tcPr>
            <w:tcW w:w="871" w:type="pct"/>
            <w:vMerge/>
            <w:vAlign w:val="center"/>
          </w:tcPr>
          <w:p w:rsidR="00FD1754" w:rsidRPr="005B29DF" w:rsidRDefault="00FD1754">
            <w:pPr>
              <w:tabs>
                <w:tab w:val="left" w:pos="992"/>
              </w:tabs>
              <w:spacing w:line="360" w:lineRule="auto"/>
            </w:pPr>
          </w:p>
        </w:tc>
        <w:tc>
          <w:tcPr>
            <w:tcW w:w="934" w:type="pct"/>
            <w:gridSpan w:val="2"/>
            <w:vAlign w:val="center"/>
          </w:tcPr>
          <w:p w:rsidR="00FD1754" w:rsidRPr="005B29DF" w:rsidRDefault="00524C84">
            <w:pPr>
              <w:tabs>
                <w:tab w:val="left" w:pos="992"/>
              </w:tabs>
              <w:spacing w:line="360" w:lineRule="auto"/>
            </w:pPr>
            <w:r w:rsidRPr="005B29DF">
              <w:t>光泽保持率</w:t>
            </w:r>
          </w:p>
        </w:tc>
        <w:tc>
          <w:tcPr>
            <w:tcW w:w="382" w:type="pct"/>
            <w:vAlign w:val="center"/>
          </w:tcPr>
          <w:p w:rsidR="00FD1754" w:rsidRPr="005B29DF" w:rsidRDefault="00524C84">
            <w:pPr>
              <w:tabs>
                <w:tab w:val="left" w:pos="992"/>
              </w:tabs>
              <w:spacing w:line="360" w:lineRule="auto"/>
            </w:pPr>
            <w:r w:rsidRPr="005B29DF">
              <w:t>70%</w:t>
            </w:r>
          </w:p>
        </w:tc>
        <w:tc>
          <w:tcPr>
            <w:tcW w:w="1719" w:type="pct"/>
            <w:vMerge/>
            <w:vAlign w:val="center"/>
          </w:tcPr>
          <w:p w:rsidR="00FD1754" w:rsidRPr="005B29DF" w:rsidRDefault="00FD1754">
            <w:pPr>
              <w:tabs>
                <w:tab w:val="left" w:pos="992"/>
              </w:tabs>
              <w:spacing w:line="360" w:lineRule="auto"/>
            </w:pPr>
          </w:p>
        </w:tc>
      </w:tr>
      <w:tr w:rsidR="00151CC5" w:rsidRPr="005B29DF">
        <w:trPr>
          <w:trHeight w:val="397"/>
        </w:trPr>
        <w:tc>
          <w:tcPr>
            <w:tcW w:w="1092" w:type="pct"/>
            <w:vMerge/>
            <w:vAlign w:val="center"/>
          </w:tcPr>
          <w:p w:rsidR="00FD1754" w:rsidRPr="005B29DF" w:rsidRDefault="00FD1754">
            <w:pPr>
              <w:tabs>
                <w:tab w:val="left" w:pos="992"/>
              </w:tabs>
              <w:spacing w:line="360" w:lineRule="auto"/>
            </w:pPr>
          </w:p>
        </w:tc>
        <w:tc>
          <w:tcPr>
            <w:tcW w:w="871" w:type="pct"/>
            <w:vMerge/>
            <w:vAlign w:val="center"/>
          </w:tcPr>
          <w:p w:rsidR="00FD1754" w:rsidRPr="005B29DF" w:rsidRDefault="00FD1754">
            <w:pPr>
              <w:tabs>
                <w:tab w:val="left" w:pos="992"/>
              </w:tabs>
              <w:spacing w:line="360" w:lineRule="auto"/>
            </w:pPr>
          </w:p>
        </w:tc>
        <w:tc>
          <w:tcPr>
            <w:tcW w:w="934" w:type="pct"/>
            <w:gridSpan w:val="2"/>
            <w:vAlign w:val="center"/>
          </w:tcPr>
          <w:p w:rsidR="00FD1754" w:rsidRPr="005B29DF" w:rsidRDefault="00524C84">
            <w:pPr>
              <w:tabs>
                <w:tab w:val="left" w:pos="992"/>
              </w:tabs>
              <w:spacing w:line="360" w:lineRule="auto"/>
            </w:pPr>
            <w:r w:rsidRPr="005B29DF">
              <w:t>粉化</w:t>
            </w:r>
          </w:p>
        </w:tc>
        <w:tc>
          <w:tcPr>
            <w:tcW w:w="382" w:type="pct"/>
            <w:vAlign w:val="center"/>
          </w:tcPr>
          <w:p w:rsidR="00FD1754" w:rsidRPr="005B29DF" w:rsidRDefault="00524C84">
            <w:pPr>
              <w:tabs>
                <w:tab w:val="left" w:pos="992"/>
              </w:tabs>
              <w:spacing w:line="360" w:lineRule="auto"/>
            </w:pPr>
            <w:r w:rsidRPr="005B29DF">
              <w:t>不次于0级</w:t>
            </w:r>
          </w:p>
        </w:tc>
        <w:tc>
          <w:tcPr>
            <w:tcW w:w="1719" w:type="pct"/>
            <w:vMerge/>
            <w:vAlign w:val="center"/>
          </w:tcPr>
          <w:p w:rsidR="00FD1754" w:rsidRPr="005B29DF" w:rsidRDefault="00FD1754">
            <w:pPr>
              <w:tabs>
                <w:tab w:val="left" w:pos="992"/>
              </w:tabs>
              <w:spacing w:line="360" w:lineRule="auto"/>
            </w:pPr>
          </w:p>
        </w:tc>
      </w:tr>
      <w:tr w:rsidR="00151CC5" w:rsidRPr="005B29DF">
        <w:trPr>
          <w:trHeight w:val="397"/>
        </w:trPr>
        <w:tc>
          <w:tcPr>
            <w:tcW w:w="1092" w:type="pct"/>
            <w:vMerge/>
            <w:vAlign w:val="center"/>
          </w:tcPr>
          <w:p w:rsidR="00FD1754" w:rsidRPr="005B29DF" w:rsidRDefault="00FD1754">
            <w:pPr>
              <w:tabs>
                <w:tab w:val="left" w:pos="992"/>
              </w:tabs>
              <w:spacing w:line="360" w:lineRule="auto"/>
            </w:pPr>
          </w:p>
        </w:tc>
        <w:tc>
          <w:tcPr>
            <w:tcW w:w="871" w:type="pct"/>
            <w:vMerge/>
            <w:vAlign w:val="center"/>
          </w:tcPr>
          <w:p w:rsidR="00FD1754" w:rsidRPr="005B29DF" w:rsidRDefault="00FD1754">
            <w:pPr>
              <w:tabs>
                <w:tab w:val="left" w:pos="992"/>
              </w:tabs>
              <w:spacing w:line="360" w:lineRule="auto"/>
            </w:pPr>
          </w:p>
        </w:tc>
        <w:tc>
          <w:tcPr>
            <w:tcW w:w="934" w:type="pct"/>
            <w:gridSpan w:val="2"/>
            <w:vAlign w:val="center"/>
          </w:tcPr>
          <w:p w:rsidR="00FD1754" w:rsidRPr="005B29DF" w:rsidRDefault="00524C84">
            <w:pPr>
              <w:tabs>
                <w:tab w:val="left" w:pos="992"/>
              </w:tabs>
              <w:spacing w:line="360" w:lineRule="auto"/>
            </w:pPr>
            <w:r w:rsidRPr="005B29DF">
              <w:t>其他老化性能</w:t>
            </w:r>
          </w:p>
        </w:tc>
        <w:tc>
          <w:tcPr>
            <w:tcW w:w="382" w:type="pct"/>
            <w:vAlign w:val="center"/>
          </w:tcPr>
          <w:p w:rsidR="00FD1754" w:rsidRPr="005B29DF" w:rsidRDefault="00524C84">
            <w:pPr>
              <w:tabs>
                <w:tab w:val="left" w:pos="992"/>
              </w:tabs>
              <w:spacing w:line="360" w:lineRule="auto"/>
            </w:pPr>
            <w:r w:rsidRPr="005B29DF">
              <w:t>不次于0级</w:t>
            </w:r>
          </w:p>
        </w:tc>
        <w:tc>
          <w:tcPr>
            <w:tcW w:w="1719" w:type="pct"/>
            <w:vMerge/>
            <w:vAlign w:val="center"/>
          </w:tcPr>
          <w:p w:rsidR="00FD1754" w:rsidRPr="005B29DF" w:rsidRDefault="00FD1754">
            <w:pPr>
              <w:tabs>
                <w:tab w:val="left" w:pos="992"/>
              </w:tabs>
              <w:spacing w:line="360" w:lineRule="auto"/>
            </w:pPr>
          </w:p>
        </w:tc>
      </w:tr>
    </w:tbl>
    <w:p w:rsidR="00FD1754" w:rsidRPr="005B29DF" w:rsidRDefault="00524C84">
      <w:pPr>
        <w:tabs>
          <w:tab w:val="left" w:pos="992"/>
        </w:tabs>
        <w:spacing w:line="360" w:lineRule="auto"/>
        <w:jc w:val="center"/>
      </w:pPr>
      <w:r w:rsidRPr="005B29DF">
        <w:t>烤瓷铝板检测项目</w:t>
      </w:r>
    </w:p>
    <w:tbl>
      <w:tblPr>
        <w:tblW w:w="5000" w:type="pct"/>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ook w:val="04A0" w:firstRow="1" w:lastRow="0" w:firstColumn="1" w:lastColumn="0" w:noHBand="0" w:noVBand="1"/>
      </w:tblPr>
      <w:tblGrid>
        <w:gridCol w:w="2055"/>
        <w:gridCol w:w="879"/>
        <w:gridCol w:w="864"/>
        <w:gridCol w:w="700"/>
        <w:gridCol w:w="972"/>
        <w:gridCol w:w="2806"/>
      </w:tblGrid>
      <w:tr w:rsidR="00151CC5" w:rsidRPr="005B29DF">
        <w:trPr>
          <w:trHeight w:val="397"/>
          <w:tblHeader/>
        </w:trPr>
        <w:tc>
          <w:tcPr>
            <w:tcW w:w="1242" w:type="pct"/>
            <w:vAlign w:val="center"/>
          </w:tcPr>
          <w:p w:rsidR="00FD1754" w:rsidRPr="005B29DF" w:rsidRDefault="00524C84">
            <w:pPr>
              <w:tabs>
                <w:tab w:val="left" w:pos="992"/>
              </w:tabs>
              <w:spacing w:line="360" w:lineRule="auto"/>
            </w:pPr>
            <w:r w:rsidRPr="005B29DF">
              <w:t>检验项目</w:t>
            </w:r>
            <w:r w:rsidRPr="005B29DF">
              <w:t></w:t>
            </w:r>
          </w:p>
        </w:tc>
        <w:tc>
          <w:tcPr>
            <w:tcW w:w="2063" w:type="pct"/>
            <w:gridSpan w:val="4"/>
            <w:vAlign w:val="center"/>
          </w:tcPr>
          <w:p w:rsidR="00FD1754" w:rsidRPr="005B29DF" w:rsidRDefault="00524C84">
            <w:pPr>
              <w:tabs>
                <w:tab w:val="left" w:pos="992"/>
              </w:tabs>
              <w:spacing w:line="360" w:lineRule="auto"/>
            </w:pPr>
            <w:r w:rsidRPr="005B29DF">
              <w:t>检验要求</w:t>
            </w:r>
            <w:r w:rsidRPr="005B29DF">
              <w:t></w:t>
            </w:r>
          </w:p>
        </w:tc>
        <w:tc>
          <w:tcPr>
            <w:tcW w:w="1695" w:type="pct"/>
            <w:vAlign w:val="center"/>
          </w:tcPr>
          <w:p w:rsidR="00FD1754" w:rsidRPr="005B29DF" w:rsidRDefault="00524C84">
            <w:pPr>
              <w:tabs>
                <w:tab w:val="left" w:pos="992"/>
              </w:tabs>
              <w:spacing w:line="360" w:lineRule="auto"/>
            </w:pPr>
            <w:r w:rsidRPr="005B29DF">
              <w:t>检验方法</w:t>
            </w:r>
            <w:r w:rsidRPr="005B29DF">
              <w:t></w:t>
            </w:r>
          </w:p>
        </w:tc>
      </w:tr>
      <w:tr w:rsidR="00151CC5" w:rsidRPr="005B29DF">
        <w:trPr>
          <w:trHeight w:val="397"/>
        </w:trPr>
        <w:tc>
          <w:tcPr>
            <w:tcW w:w="1242" w:type="pct"/>
            <w:vAlign w:val="center"/>
          </w:tcPr>
          <w:p w:rsidR="00FD1754" w:rsidRPr="005B29DF" w:rsidRDefault="00524C84">
            <w:pPr>
              <w:tabs>
                <w:tab w:val="left" w:pos="992"/>
              </w:tabs>
              <w:spacing w:line="360" w:lineRule="auto"/>
            </w:pPr>
            <w:r w:rsidRPr="005B29DF">
              <w:t>铝合金基材厚度偏差</w:t>
            </w:r>
          </w:p>
        </w:tc>
        <w:tc>
          <w:tcPr>
            <w:tcW w:w="2063" w:type="pct"/>
            <w:gridSpan w:val="4"/>
            <w:vAlign w:val="center"/>
          </w:tcPr>
          <w:p w:rsidR="00FD1754" w:rsidRPr="005B29DF" w:rsidRDefault="00524C84">
            <w:pPr>
              <w:tabs>
                <w:tab w:val="left" w:pos="992"/>
              </w:tabs>
              <w:spacing w:line="360" w:lineRule="auto"/>
            </w:pPr>
            <w:r w:rsidRPr="005B29DF">
              <w:t>按标准要求</w:t>
            </w:r>
          </w:p>
        </w:tc>
        <w:tc>
          <w:tcPr>
            <w:tcW w:w="1695" w:type="pct"/>
            <w:vAlign w:val="center"/>
          </w:tcPr>
          <w:p w:rsidR="00FD1754" w:rsidRPr="005B29DF" w:rsidRDefault="00524C84">
            <w:pPr>
              <w:tabs>
                <w:tab w:val="left" w:pos="992"/>
              </w:tabs>
              <w:spacing w:line="360" w:lineRule="auto"/>
            </w:pPr>
            <w:r w:rsidRPr="005B29DF">
              <w:t>GB/T3880.3</w:t>
            </w:r>
            <w:r w:rsidRPr="005B29DF">
              <w:rPr>
                <w:rFonts w:hint="eastAsia"/>
              </w:rPr>
              <w:t>-2012</w:t>
            </w:r>
          </w:p>
          <w:p w:rsidR="00FD1754" w:rsidRPr="005B29DF" w:rsidRDefault="00524C84">
            <w:pPr>
              <w:tabs>
                <w:tab w:val="left" w:pos="992"/>
              </w:tabs>
              <w:spacing w:line="360" w:lineRule="auto"/>
            </w:pPr>
            <w:r w:rsidRPr="005B29DF">
              <w:t>用螺旋测微器检查</w:t>
            </w:r>
            <w:r w:rsidRPr="005B29DF">
              <w:t></w:t>
            </w:r>
          </w:p>
        </w:tc>
      </w:tr>
      <w:tr w:rsidR="00151CC5" w:rsidRPr="005B29DF">
        <w:trPr>
          <w:trHeight w:val="397"/>
        </w:trPr>
        <w:tc>
          <w:tcPr>
            <w:tcW w:w="1242" w:type="pct"/>
            <w:vAlign w:val="center"/>
          </w:tcPr>
          <w:p w:rsidR="00FD1754" w:rsidRPr="005B29DF" w:rsidRDefault="00524C84">
            <w:pPr>
              <w:tabs>
                <w:tab w:val="left" w:pos="992"/>
              </w:tabs>
              <w:spacing w:line="360" w:lineRule="auto"/>
            </w:pPr>
            <w:r w:rsidRPr="005B29DF">
              <w:t>外观质量</w:t>
            </w:r>
            <w:r w:rsidRPr="005B29DF">
              <w:t></w:t>
            </w:r>
          </w:p>
        </w:tc>
        <w:tc>
          <w:tcPr>
            <w:tcW w:w="2063" w:type="pct"/>
            <w:gridSpan w:val="4"/>
            <w:vAlign w:val="center"/>
          </w:tcPr>
          <w:p w:rsidR="00FD1754" w:rsidRPr="005B29DF" w:rsidRDefault="00524C84">
            <w:pPr>
              <w:tabs>
                <w:tab w:val="left" w:pos="992"/>
              </w:tabs>
              <w:spacing w:line="360" w:lineRule="auto"/>
            </w:pPr>
            <w:r w:rsidRPr="005B29DF">
              <w:t>板材边部应切齐，无毛刺、裂边。板材不允许有开焊等。外观应整洁，图案清晰、色泽基本一致，无明显划伤，表面无裂纹。装饰面不得有明显压痕、印痕和凹凸等残迹,无明显色差,颗粒和缩孔≤2个/m2。</w:t>
            </w:r>
          </w:p>
        </w:tc>
        <w:tc>
          <w:tcPr>
            <w:tcW w:w="1695" w:type="pct"/>
            <w:vAlign w:val="center"/>
          </w:tcPr>
          <w:p w:rsidR="00FD1754" w:rsidRPr="005B29DF" w:rsidRDefault="00524C84">
            <w:pPr>
              <w:tabs>
                <w:tab w:val="left" w:pos="992"/>
              </w:tabs>
              <w:spacing w:line="360" w:lineRule="auto"/>
            </w:pPr>
            <w:r w:rsidRPr="005B29DF">
              <w:t>目视检查</w:t>
            </w:r>
            <w:r w:rsidRPr="005B29DF">
              <w:t></w:t>
            </w:r>
          </w:p>
        </w:tc>
      </w:tr>
      <w:tr w:rsidR="00151CC5" w:rsidRPr="005B29DF">
        <w:trPr>
          <w:trHeight w:val="397"/>
        </w:trPr>
        <w:tc>
          <w:tcPr>
            <w:tcW w:w="1242" w:type="pct"/>
            <w:vAlign w:val="center"/>
          </w:tcPr>
          <w:p w:rsidR="00FD1754" w:rsidRPr="005B29DF" w:rsidRDefault="00524C84">
            <w:pPr>
              <w:tabs>
                <w:tab w:val="left" w:pos="992"/>
              </w:tabs>
              <w:spacing w:line="360" w:lineRule="auto"/>
            </w:pPr>
            <w:r w:rsidRPr="005B29DF">
              <w:t>边长偏差</w:t>
            </w:r>
            <w:r w:rsidRPr="005B29DF">
              <w:t></w:t>
            </w:r>
          </w:p>
        </w:tc>
        <w:tc>
          <w:tcPr>
            <w:tcW w:w="2063" w:type="pct"/>
            <w:gridSpan w:val="4"/>
            <w:vAlign w:val="center"/>
          </w:tcPr>
          <w:p w:rsidR="00FD1754" w:rsidRPr="005B29DF" w:rsidRDefault="00524C84">
            <w:pPr>
              <w:tabs>
                <w:tab w:val="left" w:pos="992"/>
              </w:tabs>
              <w:spacing w:line="360" w:lineRule="auto"/>
            </w:pPr>
            <w:r w:rsidRPr="005B29DF">
              <w:t>-1.5mm～0mm</w:t>
            </w:r>
          </w:p>
        </w:tc>
        <w:tc>
          <w:tcPr>
            <w:tcW w:w="1695" w:type="pct"/>
            <w:vAlign w:val="center"/>
          </w:tcPr>
          <w:p w:rsidR="00FD1754" w:rsidRPr="005B29DF" w:rsidRDefault="00524C84">
            <w:pPr>
              <w:tabs>
                <w:tab w:val="left" w:pos="992"/>
              </w:tabs>
              <w:spacing w:line="360" w:lineRule="auto"/>
            </w:pPr>
            <w:r w:rsidRPr="005B29DF">
              <w:t>GB/T 23443</w:t>
            </w:r>
            <w:r w:rsidRPr="005B29DF">
              <w:rPr>
                <w:rFonts w:hint="eastAsia"/>
              </w:rPr>
              <w:t>-2009</w:t>
            </w:r>
            <w:r w:rsidRPr="005B29DF">
              <w:t>用卷尺检查</w:t>
            </w:r>
          </w:p>
        </w:tc>
      </w:tr>
      <w:tr w:rsidR="00151CC5" w:rsidRPr="005B29DF">
        <w:trPr>
          <w:trHeight w:val="397"/>
        </w:trPr>
        <w:tc>
          <w:tcPr>
            <w:tcW w:w="1242" w:type="pct"/>
            <w:vAlign w:val="center"/>
          </w:tcPr>
          <w:p w:rsidR="00FD1754" w:rsidRPr="005B29DF" w:rsidRDefault="00524C84">
            <w:pPr>
              <w:tabs>
                <w:tab w:val="left" w:pos="992"/>
              </w:tabs>
              <w:spacing w:line="360" w:lineRule="auto"/>
            </w:pPr>
            <w:r w:rsidRPr="005B29DF">
              <w:t>对角线偏差</w:t>
            </w:r>
          </w:p>
        </w:tc>
        <w:tc>
          <w:tcPr>
            <w:tcW w:w="2063" w:type="pct"/>
            <w:gridSpan w:val="4"/>
            <w:vAlign w:val="center"/>
          </w:tcPr>
          <w:p w:rsidR="00FD1754" w:rsidRPr="005B29DF" w:rsidRDefault="00524C84">
            <w:pPr>
              <w:tabs>
                <w:tab w:val="left" w:pos="992"/>
              </w:tabs>
              <w:spacing w:line="360" w:lineRule="auto"/>
            </w:pPr>
            <w:r w:rsidRPr="005B29DF">
              <w:t>≤1.5mm</w:t>
            </w:r>
          </w:p>
        </w:tc>
        <w:tc>
          <w:tcPr>
            <w:tcW w:w="1695" w:type="pct"/>
            <w:vAlign w:val="center"/>
          </w:tcPr>
          <w:p w:rsidR="00FD1754" w:rsidRPr="005B29DF" w:rsidRDefault="00524C84">
            <w:pPr>
              <w:tabs>
                <w:tab w:val="left" w:pos="992"/>
              </w:tabs>
              <w:spacing w:line="360" w:lineRule="auto"/>
            </w:pPr>
            <w:r w:rsidRPr="005B29DF">
              <w:t>GB/T 23443</w:t>
            </w:r>
            <w:r w:rsidRPr="005B29DF">
              <w:rPr>
                <w:rFonts w:hint="eastAsia"/>
              </w:rPr>
              <w:t>-2009</w:t>
            </w:r>
            <w:r w:rsidRPr="005B29DF">
              <w:t>用卷尺检查</w:t>
            </w:r>
          </w:p>
        </w:tc>
      </w:tr>
      <w:tr w:rsidR="00151CC5" w:rsidRPr="005B29DF">
        <w:trPr>
          <w:trHeight w:val="397"/>
        </w:trPr>
        <w:tc>
          <w:tcPr>
            <w:tcW w:w="1242" w:type="pct"/>
            <w:vAlign w:val="center"/>
          </w:tcPr>
          <w:p w:rsidR="00FD1754" w:rsidRPr="005B29DF" w:rsidRDefault="00524C84">
            <w:pPr>
              <w:tabs>
                <w:tab w:val="left" w:pos="992"/>
              </w:tabs>
              <w:spacing w:line="360" w:lineRule="auto"/>
            </w:pPr>
            <w:r w:rsidRPr="005B29DF">
              <w:t>对边尺寸偏差</w:t>
            </w:r>
          </w:p>
        </w:tc>
        <w:tc>
          <w:tcPr>
            <w:tcW w:w="2063" w:type="pct"/>
            <w:gridSpan w:val="4"/>
            <w:vAlign w:val="center"/>
          </w:tcPr>
          <w:p w:rsidR="00FD1754" w:rsidRPr="005B29DF" w:rsidRDefault="00524C84">
            <w:pPr>
              <w:tabs>
                <w:tab w:val="left" w:pos="992"/>
              </w:tabs>
              <w:spacing w:line="360" w:lineRule="auto"/>
            </w:pPr>
            <w:r w:rsidRPr="005B29DF">
              <w:t>≤1.5mm</w:t>
            </w:r>
          </w:p>
        </w:tc>
        <w:tc>
          <w:tcPr>
            <w:tcW w:w="1695" w:type="pct"/>
            <w:vAlign w:val="center"/>
          </w:tcPr>
          <w:p w:rsidR="00FD1754" w:rsidRPr="005B29DF" w:rsidRDefault="00524C84">
            <w:pPr>
              <w:tabs>
                <w:tab w:val="left" w:pos="992"/>
              </w:tabs>
              <w:spacing w:line="360" w:lineRule="auto"/>
            </w:pPr>
            <w:r w:rsidRPr="005B29DF">
              <w:t>GB/T 23443</w:t>
            </w:r>
            <w:r w:rsidRPr="005B29DF">
              <w:rPr>
                <w:rFonts w:hint="eastAsia"/>
              </w:rPr>
              <w:t>-2009</w:t>
            </w:r>
            <w:r w:rsidRPr="005B29DF">
              <w:t>用卷尺检查</w:t>
            </w:r>
          </w:p>
        </w:tc>
      </w:tr>
      <w:tr w:rsidR="00151CC5" w:rsidRPr="005B29DF">
        <w:trPr>
          <w:trHeight w:val="397"/>
        </w:trPr>
        <w:tc>
          <w:tcPr>
            <w:tcW w:w="1242" w:type="pct"/>
            <w:vAlign w:val="center"/>
          </w:tcPr>
          <w:p w:rsidR="00FD1754" w:rsidRPr="005B29DF" w:rsidRDefault="00524C84">
            <w:pPr>
              <w:tabs>
                <w:tab w:val="left" w:pos="992"/>
              </w:tabs>
              <w:spacing w:line="360" w:lineRule="auto"/>
            </w:pPr>
            <w:r w:rsidRPr="005B29DF">
              <w:t>表面平整度</w:t>
            </w:r>
            <w:r w:rsidRPr="005B29DF">
              <w:t></w:t>
            </w:r>
          </w:p>
        </w:tc>
        <w:tc>
          <w:tcPr>
            <w:tcW w:w="2063" w:type="pct"/>
            <w:gridSpan w:val="4"/>
            <w:vAlign w:val="center"/>
          </w:tcPr>
          <w:p w:rsidR="00FD1754" w:rsidRPr="005B29DF" w:rsidRDefault="00524C84">
            <w:pPr>
              <w:tabs>
                <w:tab w:val="left" w:pos="992"/>
              </w:tabs>
              <w:spacing w:line="360" w:lineRule="auto"/>
            </w:pPr>
            <w:r w:rsidRPr="005B29DF">
              <w:t>≤2mm/m</w:t>
            </w:r>
          </w:p>
        </w:tc>
        <w:tc>
          <w:tcPr>
            <w:tcW w:w="1695" w:type="pct"/>
            <w:vAlign w:val="center"/>
          </w:tcPr>
          <w:p w:rsidR="00FD1754" w:rsidRPr="005B29DF" w:rsidRDefault="00524C84">
            <w:pPr>
              <w:tabs>
                <w:tab w:val="left" w:pos="992"/>
              </w:tabs>
              <w:spacing w:line="360" w:lineRule="auto"/>
            </w:pPr>
            <w:r w:rsidRPr="005B29DF">
              <w:t>GB/T 23443</w:t>
            </w:r>
            <w:r w:rsidRPr="005B29DF">
              <w:rPr>
                <w:rFonts w:hint="eastAsia"/>
              </w:rPr>
              <w:t>-2009</w:t>
            </w:r>
            <w:r w:rsidRPr="005B29DF">
              <w:t>用1m靠尺和塞尺检查</w:t>
            </w:r>
          </w:p>
        </w:tc>
      </w:tr>
      <w:tr w:rsidR="00151CC5" w:rsidRPr="005B29DF">
        <w:trPr>
          <w:trHeight w:val="397"/>
        </w:trPr>
        <w:tc>
          <w:tcPr>
            <w:tcW w:w="1242" w:type="pct"/>
            <w:vAlign w:val="center"/>
          </w:tcPr>
          <w:p w:rsidR="00FD1754" w:rsidRPr="005B29DF" w:rsidRDefault="00524C84">
            <w:pPr>
              <w:tabs>
                <w:tab w:val="left" w:pos="992"/>
              </w:tabs>
              <w:spacing w:line="360" w:lineRule="auto"/>
            </w:pPr>
            <w:r w:rsidRPr="005B29DF">
              <w:t>折边角度</w:t>
            </w:r>
          </w:p>
        </w:tc>
        <w:tc>
          <w:tcPr>
            <w:tcW w:w="2063" w:type="pct"/>
            <w:gridSpan w:val="4"/>
            <w:vAlign w:val="center"/>
          </w:tcPr>
          <w:p w:rsidR="00FD1754" w:rsidRPr="005B29DF" w:rsidRDefault="00524C84">
            <w:pPr>
              <w:tabs>
                <w:tab w:val="left" w:pos="992"/>
              </w:tabs>
              <w:spacing w:line="360" w:lineRule="auto"/>
            </w:pPr>
            <w:r w:rsidRPr="005B29DF">
              <w:t>±0.5°</w:t>
            </w:r>
          </w:p>
        </w:tc>
        <w:tc>
          <w:tcPr>
            <w:tcW w:w="1695" w:type="pct"/>
            <w:vAlign w:val="center"/>
          </w:tcPr>
          <w:p w:rsidR="00FD1754" w:rsidRPr="005B29DF" w:rsidRDefault="00524C84">
            <w:pPr>
              <w:tabs>
                <w:tab w:val="left" w:pos="992"/>
              </w:tabs>
              <w:spacing w:line="360" w:lineRule="auto"/>
            </w:pPr>
            <w:r w:rsidRPr="005B29DF">
              <w:t>GB/T 23443</w:t>
            </w:r>
            <w:r w:rsidRPr="005B29DF">
              <w:rPr>
                <w:rFonts w:hint="eastAsia"/>
              </w:rPr>
              <w:t>-2009</w:t>
            </w:r>
            <w:r w:rsidRPr="005B29DF">
              <w:t>用万能角度尺检查</w:t>
            </w:r>
          </w:p>
        </w:tc>
      </w:tr>
      <w:tr w:rsidR="00151CC5" w:rsidRPr="005B29DF">
        <w:trPr>
          <w:trHeight w:val="397"/>
        </w:trPr>
        <w:tc>
          <w:tcPr>
            <w:tcW w:w="1242" w:type="pct"/>
            <w:vAlign w:val="center"/>
          </w:tcPr>
          <w:p w:rsidR="00FD1754" w:rsidRPr="005B29DF" w:rsidRDefault="00524C84">
            <w:pPr>
              <w:tabs>
                <w:tab w:val="left" w:pos="992"/>
              </w:tabs>
              <w:spacing w:line="360" w:lineRule="auto"/>
            </w:pPr>
            <w:r w:rsidRPr="005B29DF">
              <w:t>折边高度</w:t>
            </w:r>
          </w:p>
        </w:tc>
        <w:tc>
          <w:tcPr>
            <w:tcW w:w="2063" w:type="pct"/>
            <w:gridSpan w:val="4"/>
            <w:vAlign w:val="center"/>
          </w:tcPr>
          <w:p w:rsidR="00FD1754" w:rsidRPr="005B29DF" w:rsidRDefault="00524C84">
            <w:pPr>
              <w:tabs>
                <w:tab w:val="left" w:pos="992"/>
              </w:tabs>
              <w:spacing w:line="360" w:lineRule="auto"/>
            </w:pPr>
            <w:r w:rsidRPr="005B29DF">
              <w:t>≤1.0mm</w:t>
            </w:r>
          </w:p>
        </w:tc>
        <w:tc>
          <w:tcPr>
            <w:tcW w:w="1695" w:type="pct"/>
            <w:vAlign w:val="center"/>
          </w:tcPr>
          <w:p w:rsidR="00FD1754" w:rsidRPr="005B29DF" w:rsidRDefault="00524C84">
            <w:pPr>
              <w:tabs>
                <w:tab w:val="left" w:pos="992"/>
              </w:tabs>
              <w:spacing w:line="360" w:lineRule="auto"/>
            </w:pPr>
            <w:r w:rsidRPr="005B29DF">
              <w:t>GB/T 23443</w:t>
            </w:r>
            <w:r w:rsidRPr="005B29DF">
              <w:rPr>
                <w:rFonts w:hint="eastAsia"/>
              </w:rPr>
              <w:t>-2009</w:t>
            </w:r>
            <w:r w:rsidRPr="005B29DF">
              <w:t>用游标卡尺检查</w:t>
            </w:r>
          </w:p>
        </w:tc>
      </w:tr>
      <w:tr w:rsidR="00151CC5" w:rsidRPr="005B29DF">
        <w:trPr>
          <w:trHeight w:val="397"/>
        </w:trPr>
        <w:tc>
          <w:tcPr>
            <w:tcW w:w="1242" w:type="pct"/>
            <w:vAlign w:val="center"/>
          </w:tcPr>
          <w:p w:rsidR="00FD1754" w:rsidRPr="005B29DF" w:rsidRDefault="00524C84">
            <w:pPr>
              <w:tabs>
                <w:tab w:val="left" w:pos="992"/>
              </w:tabs>
              <w:spacing w:line="360" w:lineRule="auto"/>
            </w:pPr>
            <w:r w:rsidRPr="005B29DF">
              <w:t>力学性能</w:t>
            </w:r>
          </w:p>
        </w:tc>
        <w:tc>
          <w:tcPr>
            <w:tcW w:w="2063" w:type="pct"/>
            <w:gridSpan w:val="4"/>
            <w:vAlign w:val="center"/>
          </w:tcPr>
          <w:p w:rsidR="00FD1754" w:rsidRPr="005B29DF" w:rsidRDefault="00524C84">
            <w:pPr>
              <w:tabs>
                <w:tab w:val="left" w:pos="992"/>
              </w:tabs>
              <w:spacing w:line="360" w:lineRule="auto"/>
            </w:pPr>
            <w:r w:rsidRPr="005B29DF">
              <w:t>符合标准要求</w:t>
            </w:r>
          </w:p>
        </w:tc>
        <w:tc>
          <w:tcPr>
            <w:tcW w:w="1695" w:type="pct"/>
            <w:vAlign w:val="center"/>
          </w:tcPr>
          <w:p w:rsidR="00FD1754" w:rsidRPr="005B29DF" w:rsidRDefault="00524C84">
            <w:pPr>
              <w:tabs>
                <w:tab w:val="left" w:pos="992"/>
              </w:tabs>
              <w:spacing w:line="360" w:lineRule="auto"/>
            </w:pPr>
            <w:r w:rsidRPr="005B29DF">
              <w:t>GB/T 3880.2</w:t>
            </w:r>
            <w:r w:rsidRPr="005B29DF">
              <w:rPr>
                <w:rFonts w:hint="eastAsia"/>
              </w:rPr>
              <w:t>-2012</w:t>
            </w:r>
          </w:p>
        </w:tc>
      </w:tr>
      <w:tr w:rsidR="00151CC5" w:rsidRPr="005B29DF">
        <w:trPr>
          <w:trHeight w:val="397"/>
        </w:trPr>
        <w:tc>
          <w:tcPr>
            <w:tcW w:w="1242" w:type="pct"/>
            <w:vAlign w:val="center"/>
          </w:tcPr>
          <w:p w:rsidR="00FD1754" w:rsidRPr="005B29DF" w:rsidRDefault="00524C84">
            <w:pPr>
              <w:tabs>
                <w:tab w:val="left" w:pos="992"/>
              </w:tabs>
              <w:spacing w:line="360" w:lineRule="auto"/>
            </w:pPr>
            <w:r w:rsidRPr="005B29DF">
              <w:t>涂层厚度</w:t>
            </w:r>
          </w:p>
        </w:tc>
        <w:tc>
          <w:tcPr>
            <w:tcW w:w="2063" w:type="pct"/>
            <w:gridSpan w:val="4"/>
            <w:vAlign w:val="center"/>
          </w:tcPr>
          <w:p w:rsidR="00FD1754" w:rsidRPr="005B29DF" w:rsidRDefault="00524C84">
            <w:pPr>
              <w:tabs>
                <w:tab w:val="left" w:pos="992"/>
              </w:tabs>
              <w:spacing w:line="360" w:lineRule="auto"/>
            </w:pPr>
            <w:r w:rsidRPr="005B29DF">
              <w:t>平均膜厚≥60µm</w:t>
            </w:r>
          </w:p>
        </w:tc>
        <w:tc>
          <w:tcPr>
            <w:tcW w:w="1695" w:type="pct"/>
            <w:vAlign w:val="center"/>
          </w:tcPr>
          <w:p w:rsidR="00FD1754" w:rsidRPr="005B29DF" w:rsidRDefault="00524C84">
            <w:pPr>
              <w:tabs>
                <w:tab w:val="left" w:pos="992"/>
              </w:tabs>
              <w:spacing w:line="360" w:lineRule="auto"/>
            </w:pPr>
            <w:r w:rsidRPr="005B29DF">
              <w:t>GB/T 4957</w:t>
            </w:r>
            <w:r w:rsidRPr="005B29DF">
              <w:rPr>
                <w:rFonts w:hint="eastAsia"/>
              </w:rPr>
              <w:t>-2003</w:t>
            </w:r>
          </w:p>
        </w:tc>
      </w:tr>
      <w:tr w:rsidR="00151CC5" w:rsidRPr="005B29DF">
        <w:trPr>
          <w:trHeight w:val="397"/>
        </w:trPr>
        <w:tc>
          <w:tcPr>
            <w:tcW w:w="1242" w:type="pct"/>
            <w:vAlign w:val="center"/>
          </w:tcPr>
          <w:p w:rsidR="00FD1754" w:rsidRPr="005B29DF" w:rsidRDefault="00524C84">
            <w:pPr>
              <w:tabs>
                <w:tab w:val="left" w:pos="992"/>
              </w:tabs>
              <w:spacing w:line="360" w:lineRule="auto"/>
            </w:pPr>
            <w:r w:rsidRPr="005B29DF">
              <w:t>铅笔硬度</w:t>
            </w:r>
          </w:p>
        </w:tc>
        <w:tc>
          <w:tcPr>
            <w:tcW w:w="2063" w:type="pct"/>
            <w:gridSpan w:val="4"/>
            <w:vAlign w:val="center"/>
          </w:tcPr>
          <w:p w:rsidR="00FD1754" w:rsidRPr="005B29DF" w:rsidRDefault="00524C84">
            <w:pPr>
              <w:tabs>
                <w:tab w:val="left" w:pos="992"/>
              </w:tabs>
              <w:spacing w:line="360" w:lineRule="auto"/>
            </w:pPr>
            <w:r w:rsidRPr="005B29DF">
              <w:t>不低于6H</w:t>
            </w:r>
          </w:p>
        </w:tc>
        <w:tc>
          <w:tcPr>
            <w:tcW w:w="1695" w:type="pct"/>
            <w:vAlign w:val="center"/>
          </w:tcPr>
          <w:p w:rsidR="00FD1754" w:rsidRPr="005B29DF" w:rsidRDefault="00524C84">
            <w:pPr>
              <w:tabs>
                <w:tab w:val="left" w:pos="992"/>
              </w:tabs>
              <w:spacing w:line="360" w:lineRule="auto"/>
            </w:pPr>
            <w:r w:rsidRPr="005B29DF">
              <w:t>GB/T 6739</w:t>
            </w:r>
            <w:r w:rsidRPr="005B29DF">
              <w:rPr>
                <w:rFonts w:hint="eastAsia"/>
              </w:rPr>
              <w:t>-2022</w:t>
            </w:r>
          </w:p>
        </w:tc>
      </w:tr>
      <w:tr w:rsidR="00151CC5" w:rsidRPr="005B29DF">
        <w:trPr>
          <w:trHeight w:val="397"/>
        </w:trPr>
        <w:tc>
          <w:tcPr>
            <w:tcW w:w="1242" w:type="pct"/>
            <w:vAlign w:val="center"/>
          </w:tcPr>
          <w:p w:rsidR="00FD1754" w:rsidRPr="005B29DF" w:rsidRDefault="00524C84">
            <w:pPr>
              <w:tabs>
                <w:tab w:val="left" w:pos="992"/>
              </w:tabs>
              <w:spacing w:line="360" w:lineRule="auto"/>
            </w:pPr>
            <w:r w:rsidRPr="005B29DF">
              <w:t>抗冲击强度</w:t>
            </w:r>
          </w:p>
        </w:tc>
        <w:tc>
          <w:tcPr>
            <w:tcW w:w="2063" w:type="pct"/>
            <w:gridSpan w:val="4"/>
            <w:vAlign w:val="center"/>
          </w:tcPr>
          <w:p w:rsidR="00FD1754" w:rsidRPr="005B29DF" w:rsidRDefault="00524C84">
            <w:pPr>
              <w:tabs>
                <w:tab w:val="left" w:pos="992"/>
              </w:tabs>
              <w:spacing w:line="360" w:lineRule="auto"/>
            </w:pPr>
            <w:r w:rsidRPr="005B29DF">
              <w:t>不小于5N·m</w:t>
            </w:r>
          </w:p>
        </w:tc>
        <w:tc>
          <w:tcPr>
            <w:tcW w:w="1695" w:type="pct"/>
            <w:vAlign w:val="center"/>
          </w:tcPr>
          <w:p w:rsidR="00FD1754" w:rsidRPr="005B29DF" w:rsidRDefault="00524C84">
            <w:pPr>
              <w:tabs>
                <w:tab w:val="left" w:pos="992"/>
              </w:tabs>
              <w:spacing w:line="360" w:lineRule="auto"/>
            </w:pPr>
            <w:r w:rsidRPr="005B29DF">
              <w:t>GB/T 1732</w:t>
            </w:r>
            <w:r w:rsidRPr="005B29DF">
              <w:rPr>
                <w:rFonts w:hint="eastAsia"/>
              </w:rPr>
              <w:t>-2020</w:t>
            </w:r>
          </w:p>
        </w:tc>
      </w:tr>
      <w:tr w:rsidR="00151CC5" w:rsidRPr="005B29DF">
        <w:trPr>
          <w:trHeight w:val="397"/>
        </w:trPr>
        <w:tc>
          <w:tcPr>
            <w:tcW w:w="1242" w:type="pct"/>
            <w:vMerge w:val="restart"/>
            <w:vAlign w:val="center"/>
          </w:tcPr>
          <w:p w:rsidR="00FD1754" w:rsidRPr="005B29DF" w:rsidRDefault="00524C84">
            <w:pPr>
              <w:tabs>
                <w:tab w:val="left" w:pos="992"/>
              </w:tabs>
              <w:spacing w:line="360" w:lineRule="auto"/>
            </w:pPr>
            <w:r w:rsidRPr="005B29DF">
              <w:t>光泽度偏差</w:t>
            </w:r>
          </w:p>
        </w:tc>
        <w:tc>
          <w:tcPr>
            <w:tcW w:w="1476" w:type="pct"/>
            <w:gridSpan w:val="3"/>
            <w:vAlign w:val="center"/>
          </w:tcPr>
          <w:p w:rsidR="00FD1754" w:rsidRPr="005B29DF" w:rsidRDefault="00524C84">
            <w:pPr>
              <w:tabs>
                <w:tab w:val="left" w:pos="992"/>
              </w:tabs>
              <w:spacing w:line="360" w:lineRule="auto"/>
            </w:pPr>
            <w:r w:rsidRPr="005B29DF">
              <w:t>光泽度&lt;30</w:t>
            </w:r>
          </w:p>
        </w:tc>
        <w:tc>
          <w:tcPr>
            <w:tcW w:w="587" w:type="pct"/>
            <w:vAlign w:val="center"/>
          </w:tcPr>
          <w:p w:rsidR="00FD1754" w:rsidRPr="005B29DF" w:rsidRDefault="00524C84">
            <w:pPr>
              <w:tabs>
                <w:tab w:val="left" w:pos="992"/>
              </w:tabs>
              <w:spacing w:line="360" w:lineRule="auto"/>
            </w:pPr>
            <w:r w:rsidRPr="005B29DF">
              <w:t>±5</w:t>
            </w:r>
          </w:p>
        </w:tc>
        <w:tc>
          <w:tcPr>
            <w:tcW w:w="1695" w:type="pct"/>
            <w:vMerge w:val="restart"/>
            <w:vAlign w:val="center"/>
          </w:tcPr>
          <w:p w:rsidR="00FD1754" w:rsidRPr="005B29DF" w:rsidRDefault="00524C84">
            <w:pPr>
              <w:tabs>
                <w:tab w:val="left" w:pos="992"/>
              </w:tabs>
              <w:spacing w:line="360" w:lineRule="auto"/>
            </w:pPr>
            <w:r w:rsidRPr="005B29DF">
              <w:t>GB/T 23443</w:t>
            </w:r>
            <w:r w:rsidRPr="005B29DF">
              <w:rPr>
                <w:rFonts w:hint="eastAsia"/>
              </w:rPr>
              <w:t>-2009</w:t>
            </w:r>
          </w:p>
        </w:tc>
      </w:tr>
      <w:tr w:rsidR="00151CC5" w:rsidRPr="005B29DF">
        <w:trPr>
          <w:trHeight w:val="397"/>
        </w:trPr>
        <w:tc>
          <w:tcPr>
            <w:tcW w:w="1242" w:type="pct"/>
            <w:vMerge/>
            <w:vAlign w:val="center"/>
          </w:tcPr>
          <w:p w:rsidR="00FD1754" w:rsidRPr="005B29DF" w:rsidRDefault="00FD1754">
            <w:pPr>
              <w:tabs>
                <w:tab w:val="left" w:pos="992"/>
              </w:tabs>
              <w:spacing w:line="360" w:lineRule="auto"/>
            </w:pPr>
          </w:p>
        </w:tc>
        <w:tc>
          <w:tcPr>
            <w:tcW w:w="1476" w:type="pct"/>
            <w:gridSpan w:val="3"/>
            <w:vAlign w:val="center"/>
          </w:tcPr>
          <w:p w:rsidR="00FD1754" w:rsidRPr="005B29DF" w:rsidRDefault="00524C84">
            <w:pPr>
              <w:tabs>
                <w:tab w:val="left" w:pos="992"/>
              </w:tabs>
              <w:spacing w:line="360" w:lineRule="auto"/>
            </w:pPr>
            <w:r w:rsidRPr="005B29DF">
              <w:t>30≤光泽度&lt;70</w:t>
            </w:r>
          </w:p>
        </w:tc>
        <w:tc>
          <w:tcPr>
            <w:tcW w:w="587" w:type="pct"/>
            <w:vAlign w:val="center"/>
          </w:tcPr>
          <w:p w:rsidR="00FD1754" w:rsidRPr="005B29DF" w:rsidRDefault="00524C84">
            <w:pPr>
              <w:tabs>
                <w:tab w:val="left" w:pos="992"/>
              </w:tabs>
              <w:spacing w:line="360" w:lineRule="auto"/>
            </w:pPr>
            <w:r w:rsidRPr="005B29DF">
              <w:t>±7</w:t>
            </w:r>
          </w:p>
        </w:tc>
        <w:tc>
          <w:tcPr>
            <w:tcW w:w="1695" w:type="pct"/>
            <w:vMerge/>
            <w:vAlign w:val="center"/>
          </w:tcPr>
          <w:p w:rsidR="00FD1754" w:rsidRPr="005B29DF" w:rsidRDefault="00FD1754">
            <w:pPr>
              <w:tabs>
                <w:tab w:val="left" w:pos="992"/>
              </w:tabs>
              <w:spacing w:line="360" w:lineRule="auto"/>
            </w:pPr>
          </w:p>
        </w:tc>
      </w:tr>
      <w:tr w:rsidR="00151CC5" w:rsidRPr="005B29DF">
        <w:trPr>
          <w:trHeight w:val="397"/>
        </w:trPr>
        <w:tc>
          <w:tcPr>
            <w:tcW w:w="1242" w:type="pct"/>
            <w:vMerge/>
            <w:vAlign w:val="center"/>
          </w:tcPr>
          <w:p w:rsidR="00FD1754" w:rsidRPr="005B29DF" w:rsidRDefault="00FD1754">
            <w:pPr>
              <w:tabs>
                <w:tab w:val="left" w:pos="992"/>
              </w:tabs>
              <w:spacing w:line="360" w:lineRule="auto"/>
            </w:pPr>
          </w:p>
        </w:tc>
        <w:tc>
          <w:tcPr>
            <w:tcW w:w="1476" w:type="pct"/>
            <w:gridSpan w:val="3"/>
            <w:vAlign w:val="center"/>
          </w:tcPr>
          <w:p w:rsidR="00FD1754" w:rsidRPr="005B29DF" w:rsidRDefault="00524C84">
            <w:pPr>
              <w:tabs>
                <w:tab w:val="left" w:pos="992"/>
              </w:tabs>
              <w:spacing w:line="360" w:lineRule="auto"/>
            </w:pPr>
            <w:r w:rsidRPr="005B29DF">
              <w:t>光泽度≥70</w:t>
            </w:r>
          </w:p>
        </w:tc>
        <w:tc>
          <w:tcPr>
            <w:tcW w:w="587" w:type="pct"/>
            <w:vAlign w:val="center"/>
          </w:tcPr>
          <w:p w:rsidR="00FD1754" w:rsidRPr="005B29DF" w:rsidRDefault="00524C84">
            <w:pPr>
              <w:tabs>
                <w:tab w:val="left" w:pos="992"/>
              </w:tabs>
              <w:spacing w:line="360" w:lineRule="auto"/>
            </w:pPr>
            <w:r w:rsidRPr="005B29DF">
              <w:t>±10</w:t>
            </w:r>
          </w:p>
        </w:tc>
        <w:tc>
          <w:tcPr>
            <w:tcW w:w="1695" w:type="pct"/>
            <w:vMerge/>
            <w:vAlign w:val="center"/>
          </w:tcPr>
          <w:p w:rsidR="00FD1754" w:rsidRPr="005B29DF" w:rsidRDefault="00FD1754">
            <w:pPr>
              <w:tabs>
                <w:tab w:val="left" w:pos="992"/>
              </w:tabs>
              <w:spacing w:line="360" w:lineRule="auto"/>
            </w:pPr>
          </w:p>
        </w:tc>
      </w:tr>
      <w:tr w:rsidR="00151CC5" w:rsidRPr="005B29DF">
        <w:trPr>
          <w:trHeight w:val="397"/>
        </w:trPr>
        <w:tc>
          <w:tcPr>
            <w:tcW w:w="1242" w:type="pct"/>
            <w:vAlign w:val="center"/>
          </w:tcPr>
          <w:p w:rsidR="00FD1754" w:rsidRPr="005B29DF" w:rsidRDefault="00524C84">
            <w:pPr>
              <w:tabs>
                <w:tab w:val="left" w:pos="992"/>
              </w:tabs>
              <w:spacing w:line="360" w:lineRule="auto"/>
            </w:pPr>
            <w:r w:rsidRPr="005B29DF">
              <w:t>涂层附着力</w:t>
            </w:r>
          </w:p>
        </w:tc>
        <w:tc>
          <w:tcPr>
            <w:tcW w:w="2063" w:type="pct"/>
            <w:gridSpan w:val="4"/>
            <w:vAlign w:val="center"/>
          </w:tcPr>
          <w:p w:rsidR="00FD1754" w:rsidRPr="005B29DF" w:rsidRDefault="00524C84">
            <w:pPr>
              <w:tabs>
                <w:tab w:val="left" w:pos="992"/>
              </w:tabs>
              <w:spacing w:line="360" w:lineRule="auto"/>
            </w:pPr>
            <w:r w:rsidRPr="005B29DF">
              <w:t>(划格法)应不次于0级</w:t>
            </w:r>
          </w:p>
        </w:tc>
        <w:tc>
          <w:tcPr>
            <w:tcW w:w="1695" w:type="pct"/>
            <w:vAlign w:val="center"/>
          </w:tcPr>
          <w:p w:rsidR="00FD1754" w:rsidRPr="005B29DF" w:rsidRDefault="00524C84">
            <w:pPr>
              <w:tabs>
                <w:tab w:val="left" w:pos="992"/>
              </w:tabs>
              <w:spacing w:line="360" w:lineRule="auto"/>
            </w:pPr>
            <w:r w:rsidRPr="005B29DF">
              <w:t>GB/T 9286</w:t>
            </w:r>
            <w:r w:rsidRPr="005B29DF">
              <w:rPr>
                <w:rFonts w:hint="eastAsia"/>
              </w:rPr>
              <w:t>-2021</w:t>
            </w:r>
          </w:p>
        </w:tc>
      </w:tr>
      <w:tr w:rsidR="00151CC5" w:rsidRPr="005B29DF">
        <w:trPr>
          <w:trHeight w:val="397"/>
        </w:trPr>
        <w:tc>
          <w:tcPr>
            <w:tcW w:w="1242" w:type="pct"/>
            <w:vMerge w:val="restart"/>
            <w:vAlign w:val="center"/>
          </w:tcPr>
          <w:p w:rsidR="00FD1754" w:rsidRPr="005B29DF" w:rsidRDefault="00524C84">
            <w:pPr>
              <w:tabs>
                <w:tab w:val="left" w:pos="992"/>
              </w:tabs>
              <w:spacing w:line="360" w:lineRule="auto"/>
            </w:pPr>
            <w:r w:rsidRPr="005B29DF">
              <w:t>耐化学腐蚀性</w:t>
            </w:r>
          </w:p>
        </w:tc>
        <w:tc>
          <w:tcPr>
            <w:tcW w:w="531" w:type="pct"/>
            <w:vMerge w:val="restart"/>
            <w:vAlign w:val="center"/>
          </w:tcPr>
          <w:p w:rsidR="00FD1754" w:rsidRPr="005B29DF" w:rsidRDefault="00524C84">
            <w:pPr>
              <w:tabs>
                <w:tab w:val="left" w:pos="992"/>
              </w:tabs>
              <w:spacing w:line="360" w:lineRule="auto"/>
            </w:pPr>
            <w:r w:rsidRPr="005B29DF">
              <w:t>耐酸性</w:t>
            </w:r>
          </w:p>
        </w:tc>
        <w:tc>
          <w:tcPr>
            <w:tcW w:w="522" w:type="pct"/>
            <w:vAlign w:val="center"/>
          </w:tcPr>
          <w:p w:rsidR="00FD1754" w:rsidRPr="005B29DF" w:rsidRDefault="00524C84">
            <w:pPr>
              <w:tabs>
                <w:tab w:val="left" w:pos="992"/>
              </w:tabs>
              <w:spacing w:line="360" w:lineRule="auto"/>
            </w:pPr>
            <w:r w:rsidRPr="005B29DF">
              <w:t>耐盐酸</w:t>
            </w:r>
          </w:p>
        </w:tc>
        <w:tc>
          <w:tcPr>
            <w:tcW w:w="1010" w:type="pct"/>
            <w:gridSpan w:val="2"/>
            <w:vAlign w:val="center"/>
          </w:tcPr>
          <w:p w:rsidR="00FD1754" w:rsidRPr="005B29DF" w:rsidRDefault="00524C84">
            <w:pPr>
              <w:tabs>
                <w:tab w:val="left" w:pos="992"/>
              </w:tabs>
              <w:spacing w:line="360" w:lineRule="auto"/>
            </w:pPr>
            <w:r w:rsidRPr="005B29DF">
              <w:t>无变化</w:t>
            </w:r>
          </w:p>
        </w:tc>
        <w:tc>
          <w:tcPr>
            <w:tcW w:w="1695" w:type="pct"/>
            <w:vMerge w:val="restart"/>
            <w:vAlign w:val="center"/>
          </w:tcPr>
          <w:p w:rsidR="00FD1754" w:rsidRPr="005B29DF" w:rsidRDefault="00524C84">
            <w:pPr>
              <w:tabs>
                <w:tab w:val="left" w:pos="992"/>
              </w:tabs>
              <w:spacing w:line="360" w:lineRule="auto"/>
            </w:pPr>
            <w:r w:rsidRPr="005B29DF">
              <w:t>GB/T 23443</w:t>
            </w:r>
            <w:r w:rsidRPr="005B29DF">
              <w:rPr>
                <w:rFonts w:hint="eastAsia"/>
              </w:rPr>
              <w:t>-2009</w:t>
            </w:r>
          </w:p>
        </w:tc>
      </w:tr>
      <w:tr w:rsidR="00151CC5" w:rsidRPr="005B29DF">
        <w:trPr>
          <w:trHeight w:val="397"/>
        </w:trPr>
        <w:tc>
          <w:tcPr>
            <w:tcW w:w="1242" w:type="pct"/>
            <w:vMerge/>
            <w:vAlign w:val="center"/>
          </w:tcPr>
          <w:p w:rsidR="00FD1754" w:rsidRPr="005B29DF" w:rsidRDefault="00FD1754">
            <w:pPr>
              <w:tabs>
                <w:tab w:val="left" w:pos="992"/>
              </w:tabs>
              <w:spacing w:line="360" w:lineRule="auto"/>
            </w:pPr>
          </w:p>
        </w:tc>
        <w:tc>
          <w:tcPr>
            <w:tcW w:w="531" w:type="pct"/>
            <w:vMerge/>
            <w:vAlign w:val="center"/>
          </w:tcPr>
          <w:p w:rsidR="00FD1754" w:rsidRPr="005B29DF" w:rsidRDefault="00FD1754">
            <w:pPr>
              <w:tabs>
                <w:tab w:val="left" w:pos="992"/>
              </w:tabs>
              <w:spacing w:line="360" w:lineRule="auto"/>
            </w:pPr>
          </w:p>
        </w:tc>
        <w:tc>
          <w:tcPr>
            <w:tcW w:w="522" w:type="pct"/>
            <w:vAlign w:val="center"/>
          </w:tcPr>
          <w:p w:rsidR="00FD1754" w:rsidRPr="005B29DF" w:rsidRDefault="00524C84">
            <w:pPr>
              <w:tabs>
                <w:tab w:val="left" w:pos="992"/>
              </w:tabs>
              <w:spacing w:line="360" w:lineRule="auto"/>
            </w:pPr>
            <w:r w:rsidRPr="005B29DF">
              <w:t>耐硝酸</w:t>
            </w:r>
          </w:p>
        </w:tc>
        <w:tc>
          <w:tcPr>
            <w:tcW w:w="1010" w:type="pct"/>
            <w:gridSpan w:val="2"/>
            <w:vAlign w:val="center"/>
          </w:tcPr>
          <w:p w:rsidR="00FD1754" w:rsidRPr="005B29DF" w:rsidRDefault="00524C84">
            <w:pPr>
              <w:tabs>
                <w:tab w:val="left" w:pos="992"/>
              </w:tabs>
              <w:spacing w:line="360" w:lineRule="auto"/>
            </w:pPr>
            <w:r w:rsidRPr="005B29DF">
              <w:t>无起泡等变化，⊿E≤5.0</w:t>
            </w:r>
          </w:p>
        </w:tc>
        <w:tc>
          <w:tcPr>
            <w:tcW w:w="1695" w:type="pct"/>
            <w:vMerge/>
            <w:vAlign w:val="center"/>
          </w:tcPr>
          <w:p w:rsidR="00FD1754" w:rsidRPr="005B29DF" w:rsidRDefault="00FD1754">
            <w:pPr>
              <w:tabs>
                <w:tab w:val="left" w:pos="992"/>
              </w:tabs>
              <w:spacing w:line="360" w:lineRule="auto"/>
            </w:pPr>
          </w:p>
        </w:tc>
      </w:tr>
      <w:tr w:rsidR="00151CC5" w:rsidRPr="005B29DF">
        <w:trPr>
          <w:trHeight w:val="397"/>
        </w:trPr>
        <w:tc>
          <w:tcPr>
            <w:tcW w:w="1242" w:type="pct"/>
            <w:vMerge/>
            <w:vAlign w:val="center"/>
          </w:tcPr>
          <w:p w:rsidR="00FD1754" w:rsidRPr="005B29DF" w:rsidRDefault="00FD1754">
            <w:pPr>
              <w:tabs>
                <w:tab w:val="left" w:pos="992"/>
              </w:tabs>
              <w:spacing w:line="360" w:lineRule="auto"/>
            </w:pPr>
          </w:p>
        </w:tc>
        <w:tc>
          <w:tcPr>
            <w:tcW w:w="531" w:type="pct"/>
            <w:vAlign w:val="center"/>
          </w:tcPr>
          <w:p w:rsidR="00FD1754" w:rsidRPr="005B29DF" w:rsidRDefault="00524C84">
            <w:pPr>
              <w:tabs>
                <w:tab w:val="left" w:pos="992"/>
              </w:tabs>
              <w:spacing w:line="360" w:lineRule="auto"/>
            </w:pPr>
            <w:r w:rsidRPr="005B29DF">
              <w:t>耐砂浆性</w:t>
            </w:r>
          </w:p>
        </w:tc>
        <w:tc>
          <w:tcPr>
            <w:tcW w:w="1532" w:type="pct"/>
            <w:gridSpan w:val="3"/>
            <w:vAlign w:val="center"/>
          </w:tcPr>
          <w:p w:rsidR="00FD1754" w:rsidRPr="005B29DF" w:rsidRDefault="00524C84">
            <w:pPr>
              <w:tabs>
                <w:tab w:val="left" w:pos="992"/>
              </w:tabs>
              <w:spacing w:line="360" w:lineRule="auto"/>
            </w:pPr>
            <w:r w:rsidRPr="005B29DF">
              <w:t>无变化</w:t>
            </w:r>
          </w:p>
        </w:tc>
        <w:tc>
          <w:tcPr>
            <w:tcW w:w="1695" w:type="pct"/>
            <w:vAlign w:val="center"/>
          </w:tcPr>
          <w:p w:rsidR="00FD1754" w:rsidRPr="005B29DF" w:rsidRDefault="00524C84">
            <w:pPr>
              <w:tabs>
                <w:tab w:val="left" w:pos="992"/>
              </w:tabs>
              <w:spacing w:line="360" w:lineRule="auto"/>
            </w:pPr>
            <w:r w:rsidRPr="005B29DF">
              <w:t>GB/T 23443</w:t>
            </w:r>
            <w:r w:rsidRPr="005B29DF">
              <w:rPr>
                <w:rFonts w:hint="eastAsia"/>
              </w:rPr>
              <w:t>-2009</w:t>
            </w:r>
          </w:p>
        </w:tc>
      </w:tr>
      <w:tr w:rsidR="00151CC5" w:rsidRPr="005B29DF">
        <w:trPr>
          <w:trHeight w:val="397"/>
        </w:trPr>
        <w:tc>
          <w:tcPr>
            <w:tcW w:w="1242" w:type="pct"/>
            <w:vMerge/>
            <w:vAlign w:val="center"/>
          </w:tcPr>
          <w:p w:rsidR="00FD1754" w:rsidRPr="005B29DF" w:rsidRDefault="00FD1754">
            <w:pPr>
              <w:tabs>
                <w:tab w:val="left" w:pos="992"/>
              </w:tabs>
              <w:spacing w:line="360" w:lineRule="auto"/>
            </w:pPr>
          </w:p>
        </w:tc>
        <w:tc>
          <w:tcPr>
            <w:tcW w:w="531" w:type="pct"/>
            <w:vAlign w:val="center"/>
          </w:tcPr>
          <w:p w:rsidR="00FD1754" w:rsidRPr="005B29DF" w:rsidRDefault="00524C84">
            <w:pPr>
              <w:tabs>
                <w:tab w:val="left" w:pos="992"/>
              </w:tabs>
              <w:spacing w:line="360" w:lineRule="auto"/>
            </w:pPr>
            <w:r w:rsidRPr="005B29DF">
              <w:t>耐溶剂性</w:t>
            </w:r>
          </w:p>
        </w:tc>
        <w:tc>
          <w:tcPr>
            <w:tcW w:w="1532" w:type="pct"/>
            <w:gridSpan w:val="3"/>
            <w:vAlign w:val="center"/>
          </w:tcPr>
          <w:p w:rsidR="00FD1754" w:rsidRPr="005B29DF" w:rsidRDefault="00524C84">
            <w:pPr>
              <w:tabs>
                <w:tab w:val="left" w:pos="992"/>
              </w:tabs>
              <w:spacing w:line="360" w:lineRule="auto"/>
            </w:pPr>
            <w:r w:rsidRPr="005B29DF">
              <w:t>无漏底</w:t>
            </w:r>
          </w:p>
        </w:tc>
        <w:tc>
          <w:tcPr>
            <w:tcW w:w="1695" w:type="pct"/>
            <w:vAlign w:val="center"/>
          </w:tcPr>
          <w:p w:rsidR="00FD1754" w:rsidRPr="005B29DF" w:rsidRDefault="00524C84">
            <w:pPr>
              <w:tabs>
                <w:tab w:val="left" w:pos="992"/>
              </w:tabs>
              <w:spacing w:line="360" w:lineRule="auto"/>
            </w:pPr>
            <w:r w:rsidRPr="005B29DF">
              <w:t>GB/T 23443</w:t>
            </w:r>
            <w:r w:rsidRPr="005B29DF">
              <w:rPr>
                <w:rFonts w:hint="eastAsia"/>
              </w:rPr>
              <w:t>-2009</w:t>
            </w:r>
          </w:p>
        </w:tc>
      </w:tr>
      <w:tr w:rsidR="00151CC5" w:rsidRPr="005B29DF">
        <w:trPr>
          <w:trHeight w:val="397"/>
        </w:trPr>
        <w:tc>
          <w:tcPr>
            <w:tcW w:w="1242" w:type="pct"/>
            <w:vAlign w:val="center"/>
          </w:tcPr>
          <w:p w:rsidR="00FD1754" w:rsidRPr="005B29DF" w:rsidRDefault="00524C84">
            <w:pPr>
              <w:tabs>
                <w:tab w:val="left" w:pos="992"/>
              </w:tabs>
              <w:spacing w:line="360" w:lineRule="auto"/>
            </w:pPr>
            <w:r w:rsidRPr="005B29DF">
              <w:t>耐盐雾性,720h</w:t>
            </w:r>
          </w:p>
        </w:tc>
        <w:tc>
          <w:tcPr>
            <w:tcW w:w="2063" w:type="pct"/>
            <w:gridSpan w:val="4"/>
            <w:vAlign w:val="center"/>
          </w:tcPr>
          <w:p w:rsidR="00FD1754" w:rsidRPr="005B29DF" w:rsidRDefault="00524C84">
            <w:pPr>
              <w:tabs>
                <w:tab w:val="left" w:pos="992"/>
              </w:tabs>
              <w:spacing w:line="360" w:lineRule="auto"/>
            </w:pPr>
            <w:r w:rsidRPr="005B29DF">
              <w:t>中性盐雾（4000h）试验要求不次于 1级</w:t>
            </w:r>
          </w:p>
        </w:tc>
        <w:tc>
          <w:tcPr>
            <w:tcW w:w="1695" w:type="pct"/>
            <w:vAlign w:val="center"/>
          </w:tcPr>
          <w:p w:rsidR="00FD1754" w:rsidRPr="005B29DF" w:rsidRDefault="00524C84">
            <w:pPr>
              <w:tabs>
                <w:tab w:val="left" w:pos="992"/>
              </w:tabs>
              <w:spacing w:line="360" w:lineRule="auto"/>
            </w:pPr>
            <w:r w:rsidRPr="005B29DF">
              <w:t>GB/T 23443</w:t>
            </w:r>
            <w:r w:rsidRPr="005B29DF">
              <w:rPr>
                <w:rFonts w:hint="eastAsia"/>
              </w:rPr>
              <w:t>-2009</w:t>
            </w:r>
          </w:p>
        </w:tc>
      </w:tr>
      <w:tr w:rsidR="00151CC5" w:rsidRPr="005B29DF">
        <w:trPr>
          <w:trHeight w:val="397"/>
        </w:trPr>
        <w:tc>
          <w:tcPr>
            <w:tcW w:w="1242" w:type="pct"/>
            <w:vAlign w:val="center"/>
          </w:tcPr>
          <w:p w:rsidR="00FD1754" w:rsidRPr="005B29DF" w:rsidRDefault="00524C84">
            <w:pPr>
              <w:tabs>
                <w:tab w:val="left" w:pos="992"/>
              </w:tabs>
              <w:spacing w:line="360" w:lineRule="auto"/>
            </w:pPr>
            <w:r w:rsidRPr="005B29DF">
              <w:t>耐磨性</w:t>
            </w:r>
          </w:p>
        </w:tc>
        <w:tc>
          <w:tcPr>
            <w:tcW w:w="2063" w:type="pct"/>
            <w:gridSpan w:val="4"/>
            <w:vAlign w:val="center"/>
          </w:tcPr>
          <w:p w:rsidR="00FD1754" w:rsidRPr="005B29DF" w:rsidRDefault="00524C84">
            <w:pPr>
              <w:tabs>
                <w:tab w:val="left" w:pos="992"/>
              </w:tabs>
              <w:spacing w:line="360" w:lineRule="auto"/>
            </w:pPr>
            <w:r w:rsidRPr="005B29DF">
              <w:t>≥5L/µm</w:t>
            </w:r>
          </w:p>
        </w:tc>
        <w:tc>
          <w:tcPr>
            <w:tcW w:w="1695" w:type="pct"/>
            <w:vAlign w:val="center"/>
          </w:tcPr>
          <w:p w:rsidR="00FD1754" w:rsidRPr="005B29DF" w:rsidRDefault="00524C84">
            <w:pPr>
              <w:tabs>
                <w:tab w:val="left" w:pos="992"/>
              </w:tabs>
              <w:spacing w:line="360" w:lineRule="auto"/>
            </w:pPr>
            <w:r w:rsidRPr="005B29DF">
              <w:t>GB/T 23443</w:t>
            </w:r>
            <w:r w:rsidRPr="005B29DF">
              <w:rPr>
                <w:rFonts w:hint="eastAsia"/>
              </w:rPr>
              <w:t>-2009</w:t>
            </w:r>
          </w:p>
        </w:tc>
      </w:tr>
      <w:tr w:rsidR="00151CC5" w:rsidRPr="005B29DF">
        <w:trPr>
          <w:trHeight w:val="397"/>
        </w:trPr>
        <w:tc>
          <w:tcPr>
            <w:tcW w:w="1242" w:type="pct"/>
            <w:vAlign w:val="center"/>
          </w:tcPr>
          <w:p w:rsidR="00FD1754" w:rsidRPr="005B29DF" w:rsidRDefault="00524C84">
            <w:pPr>
              <w:tabs>
                <w:tab w:val="left" w:pos="992"/>
              </w:tabs>
              <w:spacing w:line="360" w:lineRule="auto"/>
            </w:pPr>
            <w:r w:rsidRPr="005B29DF">
              <w:t>燃烧性能</w:t>
            </w:r>
          </w:p>
        </w:tc>
        <w:tc>
          <w:tcPr>
            <w:tcW w:w="2063" w:type="pct"/>
            <w:gridSpan w:val="4"/>
            <w:vAlign w:val="center"/>
          </w:tcPr>
          <w:p w:rsidR="00FD1754" w:rsidRPr="005B29DF" w:rsidRDefault="00524C84">
            <w:pPr>
              <w:tabs>
                <w:tab w:val="left" w:pos="992"/>
              </w:tabs>
              <w:spacing w:line="360" w:lineRule="auto"/>
            </w:pPr>
            <w:r w:rsidRPr="005B29DF">
              <w:t>防火A1级</w:t>
            </w:r>
          </w:p>
        </w:tc>
        <w:tc>
          <w:tcPr>
            <w:tcW w:w="1695" w:type="pct"/>
            <w:vAlign w:val="center"/>
          </w:tcPr>
          <w:p w:rsidR="00FD1754" w:rsidRPr="005B29DF" w:rsidRDefault="00FD1754">
            <w:pPr>
              <w:tabs>
                <w:tab w:val="left" w:pos="992"/>
              </w:tabs>
              <w:spacing w:line="360" w:lineRule="auto"/>
            </w:pPr>
          </w:p>
        </w:tc>
      </w:tr>
      <w:tr w:rsidR="00151CC5" w:rsidRPr="005B29DF">
        <w:trPr>
          <w:trHeight w:val="397"/>
        </w:trPr>
        <w:tc>
          <w:tcPr>
            <w:tcW w:w="1242" w:type="pct"/>
            <w:vMerge w:val="restart"/>
            <w:vAlign w:val="center"/>
          </w:tcPr>
          <w:p w:rsidR="00FD1754" w:rsidRPr="005B29DF" w:rsidRDefault="00524C84">
            <w:pPr>
              <w:tabs>
                <w:tab w:val="left" w:pos="992"/>
              </w:tabs>
              <w:spacing w:line="360" w:lineRule="auto"/>
            </w:pPr>
            <w:r w:rsidRPr="005B29DF">
              <w:t>耐人工候加速老化,4000h</w:t>
            </w:r>
          </w:p>
        </w:tc>
        <w:tc>
          <w:tcPr>
            <w:tcW w:w="2063" w:type="pct"/>
            <w:gridSpan w:val="4"/>
            <w:vAlign w:val="center"/>
          </w:tcPr>
          <w:p w:rsidR="00FD1754" w:rsidRPr="005B29DF" w:rsidRDefault="00524C84">
            <w:pPr>
              <w:tabs>
                <w:tab w:val="left" w:pos="992"/>
              </w:tabs>
              <w:spacing w:line="360" w:lineRule="auto"/>
            </w:pPr>
            <w:r w:rsidRPr="005B29DF">
              <w:t>色差白色ΔE≤3.0NBS</w:t>
            </w:r>
          </w:p>
        </w:tc>
        <w:tc>
          <w:tcPr>
            <w:tcW w:w="1695" w:type="pct"/>
            <w:vMerge w:val="restart"/>
            <w:vAlign w:val="center"/>
          </w:tcPr>
          <w:p w:rsidR="00FD1754" w:rsidRPr="005B29DF" w:rsidRDefault="00524C84">
            <w:pPr>
              <w:tabs>
                <w:tab w:val="left" w:pos="992"/>
              </w:tabs>
              <w:spacing w:line="360" w:lineRule="auto"/>
            </w:pPr>
            <w:r w:rsidRPr="005B29DF">
              <w:t>GB/T 16259-2008</w:t>
            </w:r>
          </w:p>
        </w:tc>
      </w:tr>
      <w:tr w:rsidR="00151CC5" w:rsidRPr="005B29DF">
        <w:trPr>
          <w:trHeight w:val="397"/>
        </w:trPr>
        <w:tc>
          <w:tcPr>
            <w:tcW w:w="1242" w:type="pct"/>
            <w:vMerge/>
            <w:vAlign w:val="center"/>
          </w:tcPr>
          <w:p w:rsidR="00FD1754" w:rsidRPr="005B29DF" w:rsidRDefault="00FD1754">
            <w:pPr>
              <w:tabs>
                <w:tab w:val="left" w:pos="992"/>
              </w:tabs>
              <w:spacing w:line="360" w:lineRule="auto"/>
            </w:pPr>
          </w:p>
        </w:tc>
        <w:tc>
          <w:tcPr>
            <w:tcW w:w="2063" w:type="pct"/>
            <w:gridSpan w:val="4"/>
            <w:vAlign w:val="center"/>
          </w:tcPr>
          <w:p w:rsidR="00FD1754" w:rsidRPr="005B29DF" w:rsidRDefault="00524C84">
            <w:pPr>
              <w:tabs>
                <w:tab w:val="left" w:pos="992"/>
              </w:tabs>
              <w:spacing w:line="360" w:lineRule="auto"/>
            </w:pPr>
            <w:r w:rsidRPr="005B29DF">
              <w:t>光泽保持率≥70%</w:t>
            </w:r>
          </w:p>
        </w:tc>
        <w:tc>
          <w:tcPr>
            <w:tcW w:w="1695" w:type="pct"/>
            <w:vMerge/>
            <w:vAlign w:val="center"/>
          </w:tcPr>
          <w:p w:rsidR="00FD1754" w:rsidRPr="005B29DF" w:rsidRDefault="00FD1754">
            <w:pPr>
              <w:tabs>
                <w:tab w:val="left" w:pos="992"/>
              </w:tabs>
              <w:spacing w:line="360" w:lineRule="auto"/>
            </w:pPr>
          </w:p>
        </w:tc>
      </w:tr>
      <w:tr w:rsidR="00151CC5" w:rsidRPr="005B29DF">
        <w:trPr>
          <w:trHeight w:val="397"/>
        </w:trPr>
        <w:tc>
          <w:tcPr>
            <w:tcW w:w="1242" w:type="pct"/>
            <w:vMerge/>
            <w:vAlign w:val="center"/>
          </w:tcPr>
          <w:p w:rsidR="00FD1754" w:rsidRPr="005B29DF" w:rsidRDefault="00FD1754">
            <w:pPr>
              <w:tabs>
                <w:tab w:val="left" w:pos="992"/>
              </w:tabs>
              <w:spacing w:line="360" w:lineRule="auto"/>
            </w:pPr>
          </w:p>
        </w:tc>
        <w:tc>
          <w:tcPr>
            <w:tcW w:w="2063" w:type="pct"/>
            <w:gridSpan w:val="4"/>
            <w:vAlign w:val="center"/>
          </w:tcPr>
          <w:p w:rsidR="00FD1754" w:rsidRPr="005B29DF" w:rsidRDefault="00524C84">
            <w:pPr>
              <w:tabs>
                <w:tab w:val="left" w:pos="992"/>
              </w:tabs>
              <w:spacing w:line="360" w:lineRule="auto"/>
            </w:pPr>
            <w:r w:rsidRPr="005B29DF">
              <w:t>其他老化性能不低于0级</w:t>
            </w:r>
          </w:p>
        </w:tc>
        <w:tc>
          <w:tcPr>
            <w:tcW w:w="1695" w:type="pct"/>
            <w:vMerge/>
            <w:vAlign w:val="center"/>
          </w:tcPr>
          <w:p w:rsidR="00FD1754" w:rsidRPr="005B29DF" w:rsidRDefault="00FD1754">
            <w:pPr>
              <w:tabs>
                <w:tab w:val="left" w:pos="992"/>
              </w:tabs>
              <w:spacing w:line="360" w:lineRule="auto"/>
            </w:pPr>
          </w:p>
        </w:tc>
      </w:tr>
      <w:tr w:rsidR="00151CC5" w:rsidRPr="005B29DF">
        <w:trPr>
          <w:trHeight w:val="397"/>
        </w:trPr>
        <w:tc>
          <w:tcPr>
            <w:tcW w:w="1242" w:type="pct"/>
            <w:vAlign w:val="center"/>
          </w:tcPr>
          <w:p w:rsidR="00FD1754" w:rsidRPr="005B29DF" w:rsidRDefault="00524C84">
            <w:pPr>
              <w:tabs>
                <w:tab w:val="left" w:pos="992"/>
              </w:tabs>
              <w:spacing w:line="360" w:lineRule="auto"/>
            </w:pPr>
            <w:r w:rsidRPr="005B29DF">
              <w:t>耐湿热性，4000h</w:t>
            </w:r>
          </w:p>
        </w:tc>
        <w:tc>
          <w:tcPr>
            <w:tcW w:w="2063" w:type="pct"/>
            <w:gridSpan w:val="4"/>
            <w:vAlign w:val="center"/>
          </w:tcPr>
          <w:p w:rsidR="00FD1754" w:rsidRPr="005B29DF" w:rsidRDefault="00524C84">
            <w:pPr>
              <w:tabs>
                <w:tab w:val="left" w:pos="992"/>
              </w:tabs>
              <w:spacing w:line="360" w:lineRule="auto"/>
            </w:pPr>
            <w:r w:rsidRPr="005B29DF">
              <w:t>不次于1级</w:t>
            </w:r>
          </w:p>
        </w:tc>
        <w:tc>
          <w:tcPr>
            <w:tcW w:w="1695" w:type="pct"/>
            <w:vAlign w:val="center"/>
          </w:tcPr>
          <w:p w:rsidR="00FD1754" w:rsidRPr="005B29DF" w:rsidRDefault="00524C84">
            <w:pPr>
              <w:tabs>
                <w:tab w:val="left" w:pos="992"/>
              </w:tabs>
              <w:spacing w:line="360" w:lineRule="auto"/>
            </w:pPr>
            <w:r w:rsidRPr="005B29DF">
              <w:t>GB/T 23443</w:t>
            </w:r>
            <w:r w:rsidRPr="005B29DF">
              <w:rPr>
                <w:rFonts w:hint="eastAsia"/>
              </w:rPr>
              <w:t>-2009</w:t>
            </w:r>
          </w:p>
        </w:tc>
      </w:tr>
    </w:tbl>
    <w:p w:rsidR="00FD1754" w:rsidRPr="005B29DF" w:rsidRDefault="00524C84">
      <w:pPr>
        <w:tabs>
          <w:tab w:val="left" w:pos="992"/>
        </w:tabs>
        <w:spacing w:line="360" w:lineRule="auto"/>
      </w:pPr>
      <w:r w:rsidRPr="005B29DF">
        <w:t>以上说明未详尽处，详见各车站施工图中各部分内容</w:t>
      </w:r>
      <w:r w:rsidRPr="005B29DF">
        <w:rPr>
          <w:rFonts w:hint="eastAsia"/>
        </w:rPr>
        <w:t>。</w:t>
      </w:r>
    </w:p>
    <w:p w:rsidR="00FD1754" w:rsidRPr="005B29DF" w:rsidRDefault="00524C84">
      <w:pPr>
        <w:numPr>
          <w:ilvl w:val="0"/>
          <w:numId w:val="69"/>
        </w:numPr>
        <w:tabs>
          <w:tab w:val="left" w:pos="992"/>
        </w:tabs>
        <w:spacing w:line="360" w:lineRule="auto"/>
        <w:ind w:left="425" w:hanging="425"/>
      </w:pPr>
      <w:r w:rsidRPr="005B29DF">
        <w:t>施工技术要求</w:t>
      </w:r>
    </w:p>
    <w:p w:rsidR="00FD1754" w:rsidRPr="005B29DF" w:rsidRDefault="00524C84">
      <w:pPr>
        <w:tabs>
          <w:tab w:val="left" w:pos="992"/>
        </w:tabs>
        <w:spacing w:line="360" w:lineRule="auto"/>
      </w:pPr>
      <w:bookmarkStart w:id="39" w:name="_Toc13412"/>
      <w:bookmarkStart w:id="40" w:name="_Toc30401"/>
      <w:bookmarkStart w:id="41" w:name="_Toc3678"/>
      <w:r w:rsidRPr="005B29DF">
        <w:t>1）铝合金墙板</w:t>
      </w:r>
      <w:bookmarkEnd w:id="39"/>
      <w:bookmarkEnd w:id="40"/>
      <w:bookmarkEnd w:id="41"/>
    </w:p>
    <w:p w:rsidR="00FD1754" w:rsidRPr="005B29DF" w:rsidRDefault="00524C84">
      <w:pPr>
        <w:tabs>
          <w:tab w:val="left" w:pos="992"/>
        </w:tabs>
        <w:spacing w:line="360" w:lineRule="auto"/>
      </w:pPr>
      <w:bookmarkStart w:id="42" w:name="_Toc45528131"/>
      <w:bookmarkStart w:id="43" w:name="_Toc45531298"/>
      <w:bookmarkStart w:id="44" w:name="_Toc45531563"/>
      <w:bookmarkStart w:id="45" w:name="_Toc44924808"/>
      <w:bookmarkStart w:id="46" w:name="_Toc44923508"/>
      <w:bookmarkStart w:id="47" w:name="_Toc44933121"/>
      <w:bookmarkStart w:id="48" w:name="_Toc44923734"/>
      <w:bookmarkStart w:id="49" w:name="_Toc21223"/>
      <w:r w:rsidRPr="005B29DF">
        <w:t>（1）楼、扶梯开口封口板工程、推拉人防检修门工程按照GB 50210-201</w:t>
      </w:r>
      <w:r w:rsidRPr="005B29DF">
        <w:rPr>
          <w:rFonts w:hint="eastAsia"/>
        </w:rPr>
        <w:t>8</w:t>
      </w:r>
      <w:r w:rsidRPr="005B29DF">
        <w:t>《建筑装饰装修工程质量验收</w:t>
      </w:r>
      <w:r w:rsidRPr="005B29DF">
        <w:rPr>
          <w:rFonts w:hint="eastAsia"/>
        </w:rPr>
        <w:t>标准</w:t>
      </w:r>
      <w:r w:rsidRPr="005B29DF">
        <w:t>》中8. 2《饰面板安装工程》的规定进行施工及验收。</w:t>
      </w:r>
      <w:bookmarkEnd w:id="42"/>
      <w:bookmarkEnd w:id="43"/>
      <w:bookmarkEnd w:id="44"/>
      <w:bookmarkEnd w:id="45"/>
      <w:bookmarkEnd w:id="46"/>
      <w:bookmarkEnd w:id="47"/>
      <w:bookmarkEnd w:id="48"/>
      <w:bookmarkEnd w:id="49"/>
    </w:p>
    <w:p w:rsidR="00FD1754" w:rsidRPr="005B29DF" w:rsidRDefault="00524C84">
      <w:pPr>
        <w:tabs>
          <w:tab w:val="left" w:pos="992"/>
        </w:tabs>
        <w:spacing w:line="360" w:lineRule="auto"/>
      </w:pPr>
      <w:bookmarkStart w:id="50" w:name="_Toc44923735"/>
      <w:bookmarkStart w:id="51" w:name="_Toc44924809"/>
      <w:bookmarkStart w:id="52" w:name="_Toc22919"/>
      <w:bookmarkStart w:id="53" w:name="_Toc45531564"/>
      <w:bookmarkStart w:id="54" w:name="_Toc45531299"/>
      <w:bookmarkStart w:id="55" w:name="_Toc44933122"/>
      <w:bookmarkStart w:id="56" w:name="_Toc45528132"/>
      <w:bookmarkStart w:id="57" w:name="_Toc44923509"/>
      <w:r w:rsidRPr="005B29DF">
        <w:t>（2）所有铝合金型材均需要成熟的生产工艺和设备统一生产，尺寸、形状一致，满足设计要求；确保统一的长度和弧度。</w:t>
      </w:r>
      <w:bookmarkEnd w:id="50"/>
      <w:bookmarkEnd w:id="51"/>
      <w:bookmarkEnd w:id="52"/>
      <w:bookmarkEnd w:id="53"/>
      <w:bookmarkEnd w:id="54"/>
      <w:bookmarkEnd w:id="55"/>
      <w:bookmarkEnd w:id="56"/>
      <w:bookmarkEnd w:id="57"/>
    </w:p>
    <w:p w:rsidR="00FD1754" w:rsidRPr="005B29DF" w:rsidRDefault="00524C84">
      <w:pPr>
        <w:tabs>
          <w:tab w:val="left" w:pos="992"/>
        </w:tabs>
        <w:spacing w:line="360" w:lineRule="auto"/>
      </w:pPr>
      <w:bookmarkStart w:id="58" w:name="_Toc6228"/>
      <w:bookmarkStart w:id="59" w:name="_Toc45528133"/>
      <w:bookmarkStart w:id="60" w:name="_Toc44923510"/>
      <w:bookmarkStart w:id="61" w:name="_Toc44923736"/>
      <w:bookmarkStart w:id="62" w:name="_Toc45531300"/>
      <w:bookmarkStart w:id="63" w:name="_Toc45531565"/>
      <w:bookmarkStart w:id="64" w:name="_Toc44924810"/>
      <w:bookmarkStart w:id="65" w:name="_Toc44933123"/>
      <w:r w:rsidRPr="005B29DF">
        <w:t>（3）铝合金型材在延长及拼口处采用内嵌式接头，以调整和控制铝合金型材对拼口的安装精度，提高龙骨对接口的可靠性和弧度的一致性。</w:t>
      </w:r>
      <w:bookmarkEnd w:id="58"/>
      <w:bookmarkEnd w:id="59"/>
      <w:bookmarkEnd w:id="60"/>
      <w:bookmarkEnd w:id="61"/>
      <w:bookmarkEnd w:id="62"/>
      <w:bookmarkEnd w:id="63"/>
      <w:bookmarkEnd w:id="64"/>
      <w:bookmarkEnd w:id="65"/>
    </w:p>
    <w:p w:rsidR="00FD1754" w:rsidRPr="005B29DF" w:rsidRDefault="00524C84">
      <w:pPr>
        <w:tabs>
          <w:tab w:val="left" w:pos="992"/>
        </w:tabs>
        <w:spacing w:line="360" w:lineRule="auto"/>
      </w:pPr>
      <w:bookmarkStart w:id="66" w:name="_Toc27083"/>
      <w:r w:rsidRPr="005B29DF">
        <w:t>2）铝合金墙板干挂系统固定件要求</w:t>
      </w:r>
      <w:bookmarkEnd w:id="66"/>
    </w:p>
    <w:p w:rsidR="00FD1754" w:rsidRPr="005B29DF" w:rsidRDefault="00524C84">
      <w:pPr>
        <w:tabs>
          <w:tab w:val="left" w:pos="992"/>
        </w:tabs>
        <w:spacing w:line="360" w:lineRule="auto"/>
      </w:pPr>
      <w:r w:rsidRPr="005B29DF">
        <w:rPr>
          <w:rFonts w:hint="eastAsia"/>
        </w:rPr>
        <w:t>（1）</w:t>
      </w:r>
      <w:r w:rsidRPr="005B29DF">
        <w:t>包括龙骨、挂钩、固定件等。</w:t>
      </w:r>
    </w:p>
    <w:p w:rsidR="00FD1754" w:rsidRPr="005B29DF" w:rsidRDefault="00524C84">
      <w:pPr>
        <w:tabs>
          <w:tab w:val="left" w:pos="992"/>
        </w:tabs>
        <w:spacing w:line="360" w:lineRule="auto"/>
      </w:pPr>
      <w:r w:rsidRPr="005B29DF">
        <w:rPr>
          <w:rFonts w:hint="eastAsia"/>
        </w:rPr>
        <w:t>（2）</w:t>
      </w:r>
      <w:r w:rsidRPr="005B29DF">
        <w:t>龙骨采用3㎜镀锌钢板制作，应达到GB/T 6725-</w:t>
      </w:r>
      <w:r w:rsidRPr="005B29DF">
        <w:rPr>
          <w:rFonts w:hint="eastAsia"/>
        </w:rPr>
        <w:t>2017</w:t>
      </w:r>
      <w:r w:rsidRPr="005B29DF">
        <w:t>标准，所有切口均做防锈处理。</w:t>
      </w:r>
    </w:p>
    <w:p w:rsidR="00FD1754" w:rsidRPr="005B29DF" w:rsidRDefault="00524C84">
      <w:pPr>
        <w:tabs>
          <w:tab w:val="left" w:pos="992"/>
        </w:tabs>
        <w:spacing w:line="360" w:lineRule="auto"/>
      </w:pPr>
      <w:r w:rsidRPr="005B29DF">
        <w:rPr>
          <w:rFonts w:hint="eastAsia"/>
        </w:rPr>
        <w:t>（3）</w:t>
      </w:r>
      <w:r w:rsidRPr="005B29DF">
        <w:t>固定件等钢构件采用钢板制作，钢材应达到GB/T 6725-2</w:t>
      </w:r>
      <w:r w:rsidRPr="005B29DF">
        <w:rPr>
          <w:rFonts w:hint="eastAsia"/>
        </w:rPr>
        <w:t>017</w:t>
      </w:r>
      <w:r w:rsidRPr="005B29DF">
        <w:t>标准，钢牌Q235。</w:t>
      </w:r>
    </w:p>
    <w:p w:rsidR="00FD1754" w:rsidRPr="005B29DF" w:rsidRDefault="00524C84">
      <w:pPr>
        <w:tabs>
          <w:tab w:val="left" w:pos="992"/>
        </w:tabs>
        <w:spacing w:line="360" w:lineRule="auto"/>
      </w:pPr>
      <w:r w:rsidRPr="005B29DF">
        <w:rPr>
          <w:rFonts w:hint="eastAsia"/>
        </w:rPr>
        <w:t>（4）</w:t>
      </w:r>
      <w:r w:rsidRPr="005B29DF">
        <w:t>所有钢构件表面热浸镀锌防锈处理，应达到GB/T 13912-2020标准。</w:t>
      </w:r>
    </w:p>
    <w:p w:rsidR="00FD1754" w:rsidRPr="005B29DF" w:rsidRDefault="00524C84">
      <w:pPr>
        <w:tabs>
          <w:tab w:val="left" w:pos="992"/>
        </w:tabs>
        <w:spacing w:line="360" w:lineRule="auto"/>
      </w:pPr>
      <w:r w:rsidRPr="005B29DF">
        <w:rPr>
          <w:rFonts w:hint="eastAsia"/>
        </w:rPr>
        <w:t>（5）</w:t>
      </w:r>
      <w:r w:rsidRPr="005B29DF">
        <w:t>所有材料外观良好，无变形，没有容易造成肢体受伤的毛口、毛刺、尖角存在。零配件中不能有妨碍组装的缺陷。</w:t>
      </w:r>
    </w:p>
    <w:p w:rsidR="00FD1754" w:rsidRPr="005B29DF" w:rsidRDefault="00524C84">
      <w:pPr>
        <w:tabs>
          <w:tab w:val="left" w:pos="992"/>
        </w:tabs>
        <w:spacing w:line="360" w:lineRule="auto"/>
      </w:pPr>
      <w:r w:rsidRPr="005B29DF">
        <w:rPr>
          <w:rFonts w:hint="eastAsia"/>
        </w:rPr>
        <w:t>（6）</w:t>
      </w:r>
      <w:r w:rsidRPr="005B29DF">
        <w:t>膨胀螺栓应符合GBT 5267.4-2009要求和DG/TJ08-003-200</w:t>
      </w:r>
      <w:r w:rsidRPr="005B29DF">
        <w:rPr>
          <w:rFonts w:hint="eastAsia"/>
        </w:rPr>
        <w:t>0</w:t>
      </w:r>
      <w:r w:rsidRPr="005B29DF">
        <w:t>的要求，墙面螺栓拉拔检测设计值为：不少于9.0KN/m²墙面龙骨如固定在砖墙上，应做穿墙板及穿墙螺栓。</w:t>
      </w:r>
    </w:p>
    <w:p w:rsidR="00FD1754" w:rsidRPr="005B29DF" w:rsidRDefault="00524C84">
      <w:pPr>
        <w:numPr>
          <w:ilvl w:val="0"/>
          <w:numId w:val="69"/>
        </w:numPr>
        <w:tabs>
          <w:tab w:val="left" w:pos="992"/>
        </w:tabs>
        <w:spacing w:line="360" w:lineRule="auto"/>
        <w:ind w:left="425" w:hanging="425"/>
      </w:pPr>
      <w:r w:rsidRPr="005B29DF">
        <w:t>检查方法</w:t>
      </w:r>
    </w:p>
    <w:p w:rsidR="00FD1754" w:rsidRPr="005B29DF" w:rsidRDefault="00524C84">
      <w:pPr>
        <w:tabs>
          <w:tab w:val="left" w:pos="992"/>
        </w:tabs>
        <w:spacing w:line="360" w:lineRule="auto"/>
      </w:pPr>
      <w:r w:rsidRPr="005B29DF">
        <w:t>由国家认可的检验部门进行检验。</w:t>
      </w:r>
    </w:p>
    <w:p w:rsidR="00FD1754" w:rsidRPr="005B29DF" w:rsidRDefault="00524C84">
      <w:pPr>
        <w:pStyle w:val="20"/>
        <w:rPr>
          <w:rFonts w:asciiTheme="minorHAnsi" w:eastAsiaTheme="minorEastAsia" w:hAnsiTheme="minorHAnsi" w:cstheme="minorBidi"/>
          <w:b w:val="0"/>
          <w:bCs w:val="0"/>
          <w:sz w:val="21"/>
          <w:szCs w:val="22"/>
        </w:rPr>
      </w:pPr>
      <w:r w:rsidRPr="005B29DF">
        <w:rPr>
          <w:rFonts w:asciiTheme="minorHAnsi" w:eastAsiaTheme="minorEastAsia" w:hAnsiTheme="minorHAnsi" w:cstheme="minorBidi" w:hint="eastAsia"/>
          <w:b w:val="0"/>
          <w:bCs w:val="0"/>
          <w:sz w:val="21"/>
          <w:szCs w:val="22"/>
        </w:rPr>
        <w:t>3.3.2接口处理工艺</w:t>
      </w:r>
    </w:p>
    <w:p w:rsidR="00FD1754" w:rsidRPr="005B29DF" w:rsidRDefault="00524C84">
      <w:pPr>
        <w:spacing w:line="360" w:lineRule="auto"/>
        <w:rPr>
          <w:lang w:val="zh-CN"/>
        </w:rPr>
      </w:pPr>
      <w:r w:rsidRPr="005B29DF">
        <w:rPr>
          <w:rFonts w:hint="eastAsia"/>
        </w:rPr>
        <w:t>1）</w:t>
      </w:r>
      <w:r w:rsidRPr="005B29DF">
        <w:rPr>
          <w:rFonts w:hint="eastAsia"/>
          <w:lang w:val="zh-CN"/>
        </w:rPr>
        <w:t>铝合金墙、柱板与吊顶、踢脚原则上不接触，无需特别接口处理。</w:t>
      </w:r>
    </w:p>
    <w:p w:rsidR="00FD1754" w:rsidRPr="005B29DF" w:rsidRDefault="00524C84">
      <w:pPr>
        <w:spacing w:line="360" w:lineRule="auto"/>
        <w:rPr>
          <w:lang w:val="zh-CN"/>
        </w:rPr>
      </w:pPr>
      <w:r w:rsidRPr="005B29DF">
        <w:rPr>
          <w:rFonts w:hint="eastAsia"/>
        </w:rPr>
        <w:t>2）</w:t>
      </w:r>
      <w:r w:rsidRPr="005B29DF">
        <w:rPr>
          <w:rFonts w:hint="eastAsia"/>
          <w:lang w:val="zh-CN"/>
        </w:rPr>
        <w:t>铝合金墙、柱板按施工图放线并预留出广告灯箱、导向指示牌灯箱的位置，预留位置下部的大理石柱面板首先安装完毕，灯箱方可进行安装。所有灯箱安装完毕后，抗划铝单板墙、柱板安装两侧及上部剩余的大理石柱面板，无需特别接口处理。</w:t>
      </w:r>
    </w:p>
    <w:p w:rsidR="00FD1754" w:rsidRPr="005B29DF" w:rsidRDefault="00524C84">
      <w:pPr>
        <w:spacing w:line="360" w:lineRule="auto"/>
        <w:rPr>
          <w:lang w:val="zh-CN"/>
        </w:rPr>
      </w:pPr>
      <w:r w:rsidRPr="005B29DF">
        <w:rPr>
          <w:rFonts w:hint="eastAsia"/>
        </w:rPr>
        <w:t>3）</w:t>
      </w:r>
      <w:r w:rsidRPr="005B29DF">
        <w:rPr>
          <w:rFonts w:hint="eastAsia"/>
          <w:lang w:val="zh-CN"/>
        </w:rPr>
        <w:t>广告、导向指示系统灯箱面板具体构造由投标人配合深化设计。</w:t>
      </w:r>
    </w:p>
    <w:p w:rsidR="00FD1754" w:rsidRPr="005B29DF" w:rsidRDefault="00524C84">
      <w:pPr>
        <w:spacing w:line="360" w:lineRule="auto"/>
        <w:rPr>
          <w:lang w:val="zh-CN"/>
        </w:rPr>
      </w:pPr>
      <w:r w:rsidRPr="005B29DF">
        <w:rPr>
          <w:rFonts w:hint="eastAsia"/>
        </w:rPr>
        <w:t>4）</w:t>
      </w:r>
      <w:r w:rsidRPr="005B29DF">
        <w:rPr>
          <w:rFonts w:hint="eastAsia"/>
          <w:lang w:val="zh-CN"/>
        </w:rPr>
        <w:t>消防栓箱、配电箱、控制箱、清洗栓箱等设备箱体及大抗划铝单板墙、柱板、设备门扇由投标人负责安装。</w:t>
      </w:r>
    </w:p>
    <w:p w:rsidR="00FD1754" w:rsidRPr="005B29DF" w:rsidRDefault="00524C84">
      <w:pPr>
        <w:spacing w:line="360" w:lineRule="auto"/>
        <w:rPr>
          <w:lang w:val="zh-CN"/>
        </w:rPr>
      </w:pPr>
      <w:r w:rsidRPr="005B29DF">
        <w:rPr>
          <w:rFonts w:hint="eastAsia"/>
        </w:rPr>
        <w:t>5）</w:t>
      </w:r>
      <w:r w:rsidRPr="005B29DF">
        <w:rPr>
          <w:rFonts w:hint="eastAsia"/>
          <w:lang w:val="zh-CN"/>
        </w:rPr>
        <w:t>铝合金墙、柱板应按施工图要求预留电源插座、电话、门禁、疏散指示灯等设备的安装孔洞，由投标人负责安装。</w:t>
      </w:r>
    </w:p>
    <w:p w:rsidR="00FD1754" w:rsidRPr="005B29DF" w:rsidRDefault="00524C84">
      <w:pPr>
        <w:spacing w:line="360" w:lineRule="auto"/>
        <w:rPr>
          <w:lang w:val="zh-CN"/>
        </w:rPr>
      </w:pPr>
      <w:r w:rsidRPr="005B29DF">
        <w:rPr>
          <w:rFonts w:hint="eastAsia"/>
        </w:rPr>
        <w:t>6）</w:t>
      </w:r>
      <w:r w:rsidRPr="005B29DF">
        <w:rPr>
          <w:rFonts w:hint="eastAsia"/>
          <w:lang w:val="zh-CN"/>
        </w:rPr>
        <w:t>公共区防火门、防火观察窗、抗划铝单板墙、柱板与门框的接口处理，在防火门安装过程中，投标人应监控门框的安装精度，保证接缝平直无高差。</w:t>
      </w:r>
    </w:p>
    <w:p w:rsidR="00FD1754" w:rsidRPr="005B29DF" w:rsidRDefault="00524C84">
      <w:pPr>
        <w:spacing w:line="360" w:lineRule="auto"/>
      </w:pPr>
      <w:r w:rsidRPr="005B29DF">
        <w:rPr>
          <w:rFonts w:hint="eastAsia"/>
        </w:rPr>
        <w:t>7）</w:t>
      </w:r>
      <w:r w:rsidRPr="005B29DF">
        <w:rPr>
          <w:rFonts w:hint="eastAsia"/>
          <w:lang w:val="zh-CN"/>
        </w:rPr>
        <w:t>铝合金墙、柱板与扶梯之间存在接口。扶梯安装完成后，投标人方可安装此部分抗划铝单板、柱板并负责接口处理。</w:t>
      </w:r>
    </w:p>
    <w:p w:rsidR="00FD1754" w:rsidRPr="005B29DF" w:rsidRDefault="00524C84">
      <w:pPr>
        <w:pStyle w:val="03"/>
        <w:tabs>
          <w:tab w:val="left" w:pos="0"/>
        </w:tabs>
        <w:spacing w:before="156"/>
        <w:outlineLvl w:val="5"/>
        <w:rPr>
          <w:rFonts w:asciiTheme="minorHAnsi" w:eastAsiaTheme="minorEastAsia" w:hAnsiTheme="minorHAnsi"/>
          <w:b/>
          <w:bCs/>
          <w:kern w:val="2"/>
          <w:sz w:val="24"/>
        </w:rPr>
      </w:pPr>
      <w:r w:rsidRPr="005B29DF">
        <w:rPr>
          <w:rFonts w:asciiTheme="minorHAnsi" w:eastAsiaTheme="minorEastAsia" w:hAnsiTheme="minorHAnsi" w:hint="eastAsia"/>
          <w:b/>
          <w:bCs/>
          <w:kern w:val="2"/>
          <w:sz w:val="24"/>
        </w:rPr>
        <w:t>4不锈钢栏杆及不锈钢制品</w:t>
      </w:r>
    </w:p>
    <w:p w:rsidR="00FD1754" w:rsidRPr="005B29DF" w:rsidRDefault="00524C84">
      <w:pPr>
        <w:pStyle w:val="03"/>
        <w:tabs>
          <w:tab w:val="left" w:pos="0"/>
        </w:tabs>
        <w:spacing w:before="156"/>
        <w:outlineLvl w:val="9"/>
        <w:rPr>
          <w:rFonts w:ascii="黑体" w:hAnsi="黑体"/>
          <w:b/>
          <w:sz w:val="21"/>
        </w:rPr>
      </w:pPr>
      <w:r w:rsidRPr="005B29DF">
        <w:rPr>
          <w:rFonts w:ascii="黑体" w:hAnsi="黑体" w:hint="eastAsia"/>
          <w:b/>
          <w:sz w:val="21"/>
        </w:rPr>
        <w:t>4.1不锈钢栏杆</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4.1.1</w:t>
      </w:r>
      <w:r w:rsidRPr="005B29DF">
        <w:rPr>
          <w:rFonts w:ascii="宋体" w:hAnsi="宋体" w:hint="eastAsia"/>
          <w:szCs w:val="21"/>
        </w:rPr>
        <w:t>施工内容</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4.1.1.1</w:t>
      </w:r>
      <w:r w:rsidRPr="005B29DF">
        <w:rPr>
          <w:rFonts w:ascii="宋体" w:hAnsi="宋体" w:hint="eastAsia"/>
          <w:szCs w:val="21"/>
        </w:rPr>
        <w:t>形式</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本次招标有一下几种栏杆形式：</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1</w:t>
      </w:r>
      <w:r w:rsidRPr="005B29DF">
        <w:rPr>
          <w:rFonts w:ascii="宋体" w:hAnsi="宋体" w:hint="eastAsia"/>
          <w:szCs w:val="21"/>
        </w:rPr>
        <w:t>）</w:t>
      </w:r>
      <w:r w:rsidRPr="005B29DF">
        <w:rPr>
          <w:rFonts w:ascii="宋体" w:hAnsi="宋体"/>
          <w:szCs w:val="21"/>
        </w:rPr>
        <w:t>A</w:t>
      </w:r>
      <w:r w:rsidRPr="005B29DF">
        <w:rPr>
          <w:rFonts w:ascii="宋体" w:hAnsi="宋体" w:hint="eastAsia"/>
          <w:szCs w:val="21"/>
        </w:rPr>
        <w:t>型栏杆：为平面栏杆，有</w:t>
      </w:r>
      <w:r w:rsidRPr="005B29DF">
        <w:rPr>
          <w:rFonts w:ascii="宋体" w:hAnsi="宋体"/>
          <w:szCs w:val="21"/>
        </w:rPr>
        <w:t>1100mm</w:t>
      </w:r>
      <w:r w:rsidRPr="005B29DF">
        <w:rPr>
          <w:rFonts w:ascii="宋体" w:hAnsi="宋体" w:hint="eastAsia"/>
          <w:szCs w:val="21"/>
        </w:rPr>
        <w:t>（分隔栏杆）、</w:t>
      </w:r>
      <w:r w:rsidRPr="005B29DF">
        <w:rPr>
          <w:rFonts w:ascii="宋体" w:hAnsi="宋体"/>
          <w:szCs w:val="21"/>
        </w:rPr>
        <w:t>1200mm</w:t>
      </w:r>
      <w:r w:rsidRPr="005B29DF">
        <w:rPr>
          <w:rFonts w:ascii="宋体" w:hAnsi="宋体" w:hint="eastAsia"/>
          <w:szCs w:val="21"/>
        </w:rPr>
        <w:t>（</w:t>
      </w:r>
      <w:r w:rsidRPr="005B29DF">
        <w:rPr>
          <w:rFonts w:hint="eastAsia"/>
        </w:rPr>
        <w:t>洞口栏杆连洞口四周侧面饰面</w:t>
      </w:r>
      <w:r w:rsidRPr="005B29DF">
        <w:rPr>
          <w:rFonts w:ascii="宋体" w:hAnsi="宋体" w:hint="eastAsia"/>
          <w:szCs w:val="21"/>
        </w:rPr>
        <w:t>）两种高度。</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2</w:t>
      </w:r>
      <w:r w:rsidRPr="005B29DF">
        <w:rPr>
          <w:rFonts w:ascii="宋体" w:hAnsi="宋体" w:hint="eastAsia"/>
          <w:szCs w:val="21"/>
        </w:rPr>
        <w:t>）</w:t>
      </w:r>
      <w:r w:rsidRPr="005B29DF">
        <w:rPr>
          <w:rFonts w:ascii="宋体" w:hAnsi="宋体"/>
          <w:szCs w:val="21"/>
        </w:rPr>
        <w:t>B</w:t>
      </w:r>
      <w:r w:rsidRPr="005B29DF">
        <w:rPr>
          <w:rFonts w:ascii="宋体" w:hAnsi="宋体" w:hint="eastAsia"/>
          <w:szCs w:val="21"/>
        </w:rPr>
        <w:t>型栏杆：为楼梯、台阶栏杆，有</w:t>
      </w:r>
      <w:r w:rsidRPr="005B29DF">
        <w:rPr>
          <w:rFonts w:ascii="宋体" w:hAnsi="宋体"/>
          <w:szCs w:val="21"/>
        </w:rPr>
        <w:t>1000mm</w:t>
      </w:r>
      <w:r w:rsidRPr="005B29DF">
        <w:rPr>
          <w:rFonts w:ascii="宋体" w:hAnsi="宋体" w:hint="eastAsia"/>
          <w:szCs w:val="21"/>
        </w:rPr>
        <w:t>（台阶、室内楼梯）、</w:t>
      </w:r>
      <w:r w:rsidRPr="005B29DF">
        <w:rPr>
          <w:rFonts w:ascii="宋体" w:hAnsi="宋体"/>
          <w:szCs w:val="21"/>
        </w:rPr>
        <w:t>1200mm</w:t>
      </w:r>
      <w:r w:rsidRPr="005B29DF">
        <w:rPr>
          <w:rFonts w:ascii="宋体" w:hAnsi="宋体" w:hint="eastAsia"/>
          <w:szCs w:val="21"/>
        </w:rPr>
        <w:t>（室外楼梯）两种高度。</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szCs w:val="21"/>
        </w:rPr>
        <w:t>3</w:t>
      </w:r>
      <w:r w:rsidRPr="005B29DF">
        <w:rPr>
          <w:rFonts w:ascii="宋体" w:hAnsi="宋体" w:hint="eastAsia"/>
          <w:szCs w:val="21"/>
        </w:rPr>
        <w:t>）墙面扶手：</w:t>
      </w:r>
      <w:r w:rsidRPr="005B29DF">
        <w:rPr>
          <w:rFonts w:hint="eastAsia"/>
        </w:rPr>
        <w:t>无立杆，高度1000mm。</w:t>
      </w:r>
    </w:p>
    <w:p w:rsidR="00FD1754" w:rsidRPr="005B29DF" w:rsidRDefault="00524C84">
      <w:pPr>
        <w:pStyle w:val="affffffffffffffffffffff3"/>
        <w:ind w:leftChars="200" w:left="420" w:firstLineChars="0" w:firstLine="0"/>
      </w:pPr>
      <w:r w:rsidRPr="005B29DF">
        <w:rPr>
          <w:rFonts w:ascii="宋体" w:hAnsi="宋体" w:hint="eastAsia"/>
          <w:szCs w:val="21"/>
        </w:rPr>
        <w:t>4</w:t>
      </w:r>
      <w:r w:rsidRPr="005B29DF">
        <w:rPr>
          <w:rFonts w:ascii="宋体" w:hAnsi="宋体" w:hint="eastAsia"/>
          <w:szCs w:val="21"/>
        </w:rPr>
        <w:t>）</w:t>
      </w:r>
      <w:r w:rsidRPr="005B29DF">
        <w:rPr>
          <w:rFonts w:hint="eastAsia"/>
        </w:rPr>
        <w:t>防撞栏杆：高度250mm</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4.1.1.2</w:t>
      </w:r>
      <w:r w:rsidRPr="005B29DF">
        <w:rPr>
          <w:rFonts w:ascii="宋体" w:hAnsi="宋体" w:hint="eastAsia"/>
          <w:szCs w:val="21"/>
        </w:rPr>
        <w:t>使用范围</w:t>
      </w:r>
    </w:p>
    <w:p w:rsidR="00FD1754" w:rsidRPr="005B29DF" w:rsidRDefault="00524C84">
      <w:pPr>
        <w:spacing w:line="360" w:lineRule="auto"/>
        <w:ind w:left="560"/>
        <w:jc w:val="left"/>
      </w:pPr>
      <w:r w:rsidRPr="005B29DF">
        <w:rPr>
          <w:rFonts w:hint="eastAsia"/>
        </w:rPr>
        <w:t>2.1 A型栏杆</w:t>
      </w:r>
    </w:p>
    <w:p w:rsidR="00FD1754" w:rsidRPr="005B29DF" w:rsidRDefault="00524C84">
      <w:pPr>
        <w:pStyle w:val="affffffffffffffffffffff3"/>
        <w:numPr>
          <w:ilvl w:val="0"/>
          <w:numId w:val="70"/>
        </w:numPr>
        <w:spacing w:line="360" w:lineRule="auto"/>
        <w:ind w:left="0" w:firstLine="420"/>
        <w:jc w:val="left"/>
      </w:pPr>
      <w:r w:rsidRPr="005B29DF">
        <w:rPr>
          <w:rFonts w:hint="eastAsia"/>
        </w:rPr>
        <w:t>站厅付费区与非付费区之间。</w:t>
      </w:r>
    </w:p>
    <w:p w:rsidR="00FD1754" w:rsidRPr="005B29DF" w:rsidRDefault="00524C84">
      <w:pPr>
        <w:pStyle w:val="affffffffffffffffffffff3"/>
        <w:numPr>
          <w:ilvl w:val="0"/>
          <w:numId w:val="70"/>
        </w:numPr>
        <w:spacing w:line="360" w:lineRule="auto"/>
        <w:ind w:left="0" w:firstLine="420"/>
        <w:jc w:val="left"/>
      </w:pPr>
      <w:r w:rsidRPr="005B29DF">
        <w:rPr>
          <w:rFonts w:hint="eastAsia"/>
        </w:rPr>
        <w:t>公共区楼、扶梯开口周边。</w:t>
      </w:r>
    </w:p>
    <w:p w:rsidR="00FD1754" w:rsidRPr="005B29DF" w:rsidRDefault="00524C84">
      <w:pPr>
        <w:spacing w:line="360" w:lineRule="auto"/>
        <w:ind w:leftChars="200" w:left="420"/>
        <w:jc w:val="left"/>
      </w:pPr>
      <w:r w:rsidRPr="005B29DF">
        <w:rPr>
          <w:rFonts w:hint="eastAsia"/>
        </w:rPr>
        <w:t>票亭、扶梯平台前乘客排队栏杆。</w:t>
      </w:r>
    </w:p>
    <w:p w:rsidR="00FD1754" w:rsidRPr="005B29DF" w:rsidRDefault="00524C84">
      <w:pPr>
        <w:spacing w:line="360" w:lineRule="auto"/>
        <w:ind w:firstLineChars="200" w:firstLine="420"/>
        <w:jc w:val="left"/>
      </w:pPr>
      <w:r w:rsidRPr="005B29DF">
        <w:rPr>
          <w:rFonts w:hint="eastAsia"/>
        </w:rPr>
        <w:t>2.2 B型栏杆</w:t>
      </w:r>
    </w:p>
    <w:p w:rsidR="00FD1754" w:rsidRPr="005B29DF" w:rsidRDefault="00524C84">
      <w:pPr>
        <w:spacing w:line="360" w:lineRule="auto"/>
        <w:ind w:leftChars="200" w:left="420"/>
        <w:jc w:val="left"/>
      </w:pPr>
      <w:r w:rsidRPr="005B29DF">
        <w:rPr>
          <w:rFonts w:hint="eastAsia"/>
        </w:rPr>
        <w:t>车站范围内（包括公共区、公共区所有楼梯悬空侧）。</w:t>
      </w:r>
    </w:p>
    <w:p w:rsidR="00FD1754" w:rsidRPr="005B29DF" w:rsidRDefault="00524C84">
      <w:pPr>
        <w:spacing w:line="360" w:lineRule="auto"/>
        <w:ind w:firstLineChars="200" w:firstLine="420"/>
        <w:jc w:val="left"/>
      </w:pPr>
      <w:r w:rsidRPr="005B29DF">
        <w:rPr>
          <w:rFonts w:hint="eastAsia"/>
        </w:rPr>
        <w:t>2.4 墙面扶手</w:t>
      </w:r>
    </w:p>
    <w:p w:rsidR="00FD1754" w:rsidRPr="005B29DF" w:rsidRDefault="00524C84">
      <w:pPr>
        <w:spacing w:line="360" w:lineRule="auto"/>
        <w:ind w:firstLineChars="200" w:firstLine="420"/>
        <w:jc w:val="left"/>
      </w:pPr>
      <w:r w:rsidRPr="005B29DF">
        <w:rPr>
          <w:rFonts w:hint="eastAsia"/>
        </w:rPr>
        <w:t>安装在公共区楼梯侧墙或栏板表面。</w:t>
      </w:r>
    </w:p>
    <w:p w:rsidR="00FD1754" w:rsidRPr="005B29DF" w:rsidRDefault="00524C84">
      <w:pPr>
        <w:spacing w:line="360" w:lineRule="auto"/>
        <w:ind w:firstLineChars="200" w:firstLine="420"/>
        <w:jc w:val="left"/>
      </w:pPr>
      <w:r w:rsidRPr="005B29DF">
        <w:rPr>
          <w:rFonts w:hint="eastAsia"/>
        </w:rPr>
        <w:t>2.5防撞栏杆</w:t>
      </w:r>
    </w:p>
    <w:p w:rsidR="00FD1754" w:rsidRPr="005B29DF" w:rsidRDefault="00524C84">
      <w:pPr>
        <w:spacing w:line="360" w:lineRule="auto"/>
        <w:ind w:firstLineChars="200" w:firstLine="420"/>
        <w:jc w:val="left"/>
      </w:pPr>
      <w:r w:rsidRPr="005B29DF">
        <w:rPr>
          <w:rFonts w:hint="eastAsia"/>
        </w:rPr>
        <w:t>垂直电梯四周。</w:t>
      </w:r>
    </w:p>
    <w:p w:rsidR="00FD1754" w:rsidRPr="005B29DF" w:rsidRDefault="00524C84">
      <w:pPr>
        <w:pStyle w:val="affffffffffffffffffffff3"/>
        <w:ind w:firstLineChars="0" w:firstLine="0"/>
        <w:rPr>
          <w:rFonts w:ascii="宋体" w:hAnsi="宋体"/>
          <w:szCs w:val="21"/>
        </w:rPr>
      </w:pPr>
      <w:r w:rsidRPr="005B29DF">
        <w:rPr>
          <w:rFonts w:ascii="宋体" w:hAnsi="宋体" w:hint="eastAsia"/>
          <w:szCs w:val="21"/>
        </w:rPr>
        <w:t>4.1.2</w:t>
      </w:r>
      <w:r w:rsidRPr="005B29DF">
        <w:rPr>
          <w:rFonts w:ascii="宋体" w:hAnsi="宋体" w:hint="eastAsia"/>
          <w:szCs w:val="21"/>
        </w:rPr>
        <w:t>验收规范</w:t>
      </w:r>
    </w:p>
    <w:p w:rsidR="00FD1754" w:rsidRPr="005B29DF" w:rsidRDefault="00524C84">
      <w:pPr>
        <w:tabs>
          <w:tab w:val="left" w:pos="992"/>
        </w:tabs>
        <w:spacing w:line="360" w:lineRule="auto"/>
        <w:rPr>
          <w:rFonts w:ascii="宋体" w:eastAsia="宋体" w:hAnsi="宋体"/>
          <w:szCs w:val="24"/>
        </w:rPr>
      </w:pPr>
      <w:r w:rsidRPr="005B29DF">
        <w:rPr>
          <w:rFonts w:ascii="宋体" w:hAnsi="宋体" w:hint="eastAsia"/>
          <w:szCs w:val="24"/>
        </w:rPr>
        <w:t>《不锈钢冷轧钢板和钢带</w:t>
      </w:r>
      <w:r w:rsidRPr="005B29DF">
        <w:rPr>
          <w:rFonts w:hint="eastAsia"/>
        </w:rPr>
        <w:t>》（</w:t>
      </w:r>
      <w:r w:rsidRPr="005B29DF">
        <w:rPr>
          <w:rFonts w:ascii="宋体" w:hAnsi="宋体" w:hint="eastAsia"/>
          <w:szCs w:val="24"/>
        </w:rPr>
        <w:t>GB/T 3280-2015</w:t>
      </w:r>
      <w:r w:rsidRPr="005B29DF">
        <w:rPr>
          <w:rFonts w:hint="eastAsia"/>
        </w:rPr>
        <w:t>）</w:t>
      </w:r>
    </w:p>
    <w:p w:rsidR="00FD1754" w:rsidRPr="005B29DF" w:rsidRDefault="00524C84">
      <w:pPr>
        <w:tabs>
          <w:tab w:val="left" w:pos="992"/>
        </w:tabs>
        <w:spacing w:line="360" w:lineRule="auto"/>
      </w:pPr>
      <w:r w:rsidRPr="005B29DF">
        <w:t>《铸件尺寸公差、几何公差与机械加工余量》（</w:t>
      </w:r>
      <w:r w:rsidRPr="005B29DF">
        <w:rPr>
          <w:rFonts w:eastAsia="宋体" w:cs="Times New Roman"/>
          <w:szCs w:val="24"/>
        </w:rPr>
        <w:t>GB/T 6414-2017</w:t>
      </w:r>
      <w:r w:rsidRPr="005B29DF">
        <w:t xml:space="preserve">) </w:t>
      </w:r>
    </w:p>
    <w:p w:rsidR="00FD1754" w:rsidRPr="005B29DF" w:rsidRDefault="00524C84">
      <w:pPr>
        <w:pStyle w:val="a7"/>
        <w:spacing w:line="360" w:lineRule="auto"/>
        <w:ind w:firstLineChars="0" w:firstLine="0"/>
        <w:jc w:val="left"/>
        <w:rPr>
          <w:rFonts w:asciiTheme="minorHAnsi" w:eastAsia="宋体" w:hAnsiTheme="minorHAnsi"/>
        </w:rPr>
      </w:pPr>
      <w:r w:rsidRPr="005B29DF">
        <w:rPr>
          <w:rFonts w:asciiTheme="minorHAnsi" w:hAnsiTheme="minorHAnsi"/>
        </w:rPr>
        <w:t>《彩色涂层钢板及钢带》(GB/T12754-2019)</w:t>
      </w:r>
    </w:p>
    <w:p w:rsidR="00FD1754" w:rsidRPr="005B29DF" w:rsidRDefault="00524C84">
      <w:pPr>
        <w:pStyle w:val="a7"/>
        <w:spacing w:line="360" w:lineRule="auto"/>
        <w:ind w:firstLineChars="0" w:firstLine="0"/>
        <w:jc w:val="left"/>
        <w:rPr>
          <w:rFonts w:asciiTheme="minorHAnsi" w:hAnsiTheme="minorHAnsi"/>
        </w:rPr>
      </w:pPr>
      <w:r w:rsidRPr="005B29DF">
        <w:rPr>
          <w:rFonts w:asciiTheme="minorHAnsi" w:hAnsiTheme="minorHAnsi"/>
        </w:rPr>
        <w:t>《碳素结构钢》（GB/T 700-2006）</w:t>
      </w:r>
    </w:p>
    <w:p w:rsidR="00FD1754" w:rsidRPr="005B29DF" w:rsidRDefault="00524C84">
      <w:pPr>
        <w:pStyle w:val="a7"/>
        <w:spacing w:line="360" w:lineRule="auto"/>
        <w:ind w:firstLineChars="0" w:firstLine="0"/>
        <w:jc w:val="left"/>
        <w:rPr>
          <w:rFonts w:asciiTheme="minorHAnsi" w:hAnsiTheme="minorHAnsi"/>
        </w:rPr>
      </w:pPr>
      <w:r w:rsidRPr="005B29DF">
        <w:rPr>
          <w:rFonts w:asciiTheme="minorHAnsi" w:hAnsiTheme="minorHAnsi"/>
        </w:rPr>
        <w:t>《金属及金属复合材料吊顶板》（GB/T 23444-2009）</w:t>
      </w:r>
    </w:p>
    <w:p w:rsidR="00FD1754" w:rsidRPr="005B29DF" w:rsidRDefault="00524C84">
      <w:pPr>
        <w:pStyle w:val="a7"/>
        <w:spacing w:line="360" w:lineRule="auto"/>
        <w:ind w:firstLineChars="0" w:firstLine="0"/>
        <w:jc w:val="left"/>
        <w:rPr>
          <w:rFonts w:asciiTheme="minorHAnsi" w:hAnsiTheme="minorHAnsi"/>
        </w:rPr>
      </w:pPr>
      <w:r w:rsidRPr="005B29DF">
        <w:rPr>
          <w:rFonts w:asciiTheme="minorHAnsi" w:hAnsiTheme="minorHAnsi"/>
        </w:rPr>
        <w:t>《金属覆盖层 钢铁制件热浸镀锌层技术要求及试验方法》(GB/T 13912-2020 )</w:t>
      </w:r>
    </w:p>
    <w:p w:rsidR="00FD1754" w:rsidRPr="005B29DF" w:rsidRDefault="00524C84">
      <w:pPr>
        <w:pStyle w:val="a7"/>
        <w:spacing w:line="360" w:lineRule="auto"/>
        <w:ind w:firstLineChars="0" w:firstLine="0"/>
        <w:jc w:val="left"/>
        <w:rPr>
          <w:rFonts w:asciiTheme="minorHAnsi" w:hAnsiTheme="minorHAnsi"/>
        </w:rPr>
      </w:pPr>
      <w:r w:rsidRPr="005B29DF">
        <w:rPr>
          <w:rFonts w:asciiTheme="minorHAnsi" w:hAnsiTheme="minorHAnsi"/>
        </w:rPr>
        <w:t>《钢结构焊接规范》（GB 50661-2011）</w:t>
      </w:r>
    </w:p>
    <w:p w:rsidR="00FD1754" w:rsidRPr="005B29DF" w:rsidRDefault="00524C84">
      <w:pPr>
        <w:pStyle w:val="a7"/>
        <w:spacing w:line="360" w:lineRule="auto"/>
        <w:ind w:firstLineChars="0" w:firstLine="0"/>
        <w:jc w:val="left"/>
        <w:rPr>
          <w:rFonts w:asciiTheme="minorHAnsi" w:hAnsiTheme="minorHAnsi"/>
          <w:szCs w:val="21"/>
        </w:rPr>
      </w:pPr>
      <w:r w:rsidRPr="005B29DF">
        <w:rPr>
          <w:rFonts w:asciiTheme="minorHAnsi" w:hAnsiTheme="minorHAnsi"/>
        </w:rPr>
        <w:t>《建筑装饰装修工程质量验收规范》(GB 50210-2018 )</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4.1.3</w:t>
      </w:r>
      <w:r w:rsidRPr="005B29DF">
        <w:rPr>
          <w:rFonts w:ascii="宋体" w:hAnsi="宋体" w:hint="eastAsia"/>
          <w:szCs w:val="21"/>
        </w:rPr>
        <w:t>检查方法</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由国家认可的检验部门进行检验。</w:t>
      </w:r>
    </w:p>
    <w:p w:rsidR="00FD1754" w:rsidRPr="005B29DF" w:rsidRDefault="00524C84">
      <w:pPr>
        <w:tabs>
          <w:tab w:val="left" w:pos="0"/>
        </w:tabs>
        <w:spacing w:line="360" w:lineRule="auto"/>
        <w:rPr>
          <w:szCs w:val="21"/>
        </w:rPr>
      </w:pPr>
      <w:r w:rsidRPr="005B29DF">
        <w:rPr>
          <w:szCs w:val="21"/>
        </w:rPr>
        <w:t>4.1.4技术要求</w:t>
      </w:r>
    </w:p>
    <w:p w:rsidR="00FD1754" w:rsidRPr="005B29DF" w:rsidRDefault="00524C84">
      <w:pPr>
        <w:pStyle w:val="a7"/>
        <w:spacing w:line="360" w:lineRule="auto"/>
        <w:ind w:firstLineChars="0" w:firstLine="0"/>
        <w:rPr>
          <w:rFonts w:asciiTheme="minorHAnsi" w:hAnsiTheme="minorHAnsi"/>
        </w:rPr>
      </w:pPr>
      <w:r w:rsidRPr="005B29DF">
        <w:rPr>
          <w:rFonts w:asciiTheme="minorHAnsi" w:hAnsiTheme="minorHAnsi"/>
          <w:szCs w:val="21"/>
        </w:rPr>
        <w:t>4.1.4.1</w:t>
      </w:r>
      <w:r w:rsidRPr="005B29DF">
        <w:rPr>
          <w:rFonts w:asciiTheme="minorHAnsi" w:hAnsiTheme="minorHAnsi"/>
        </w:rPr>
        <w:t>材料技术要求</w:t>
      </w:r>
    </w:p>
    <w:p w:rsidR="00FD1754" w:rsidRPr="005B29DF" w:rsidRDefault="00524C84">
      <w:pPr>
        <w:pStyle w:val="a7"/>
        <w:numPr>
          <w:ilvl w:val="0"/>
          <w:numId w:val="71"/>
        </w:numPr>
        <w:spacing w:line="360" w:lineRule="auto"/>
        <w:ind w:left="0" w:firstLine="420"/>
        <w:rPr>
          <w:rFonts w:asciiTheme="minorHAnsi" w:hAnsiTheme="minorHAnsi"/>
        </w:rPr>
      </w:pPr>
      <w:r w:rsidRPr="005B29DF">
        <w:rPr>
          <w:rFonts w:asciiTheme="minorHAnsi" w:hAnsiTheme="minorHAnsi"/>
        </w:rPr>
        <w:t>所有不锈钢构件采用304号不锈钢，金属元素成分符合GB/T 3280-2015规定。表面发纹处理，平整无绣痕，纹理均匀、清晰、顺畅。</w:t>
      </w:r>
    </w:p>
    <w:p w:rsidR="00FD1754" w:rsidRPr="005B29DF" w:rsidRDefault="00524C84">
      <w:pPr>
        <w:pStyle w:val="a7"/>
        <w:numPr>
          <w:ilvl w:val="0"/>
          <w:numId w:val="71"/>
        </w:numPr>
        <w:spacing w:line="360" w:lineRule="auto"/>
        <w:ind w:left="0" w:firstLine="420"/>
        <w:rPr>
          <w:rFonts w:asciiTheme="minorHAnsi" w:hAnsiTheme="minorHAnsi"/>
        </w:rPr>
      </w:pPr>
      <w:r w:rsidRPr="005B29DF">
        <w:rPr>
          <w:rFonts w:asciiTheme="minorHAnsi" w:hAnsiTheme="minorHAnsi"/>
        </w:rPr>
        <w:t>栏杆扶手采用Φ60不锈钢圆管，壁厚2mm。管径允许偏差±0.5mm，壁厚允许偏差±0.05mm。扶手表面发纹处理。</w:t>
      </w:r>
    </w:p>
    <w:p w:rsidR="00FD1754" w:rsidRPr="005B29DF" w:rsidRDefault="00524C84">
      <w:pPr>
        <w:pStyle w:val="a7"/>
        <w:numPr>
          <w:ilvl w:val="0"/>
          <w:numId w:val="71"/>
        </w:numPr>
        <w:spacing w:line="360" w:lineRule="auto"/>
        <w:ind w:left="0" w:firstLine="420"/>
        <w:rPr>
          <w:rFonts w:asciiTheme="minorHAnsi" w:hAnsiTheme="minorHAnsi"/>
        </w:rPr>
      </w:pPr>
      <w:r w:rsidRPr="005B29DF">
        <w:rPr>
          <w:rFonts w:asciiTheme="minorHAnsi" w:hAnsiTheme="minorHAnsi"/>
        </w:rPr>
        <w:t>机械加工构件加工精度不低于IT10级。</w:t>
      </w:r>
    </w:p>
    <w:p w:rsidR="00FD1754" w:rsidRPr="005B29DF" w:rsidRDefault="00524C84">
      <w:pPr>
        <w:pStyle w:val="a7"/>
        <w:numPr>
          <w:ilvl w:val="0"/>
          <w:numId w:val="71"/>
        </w:numPr>
        <w:spacing w:line="360" w:lineRule="auto"/>
        <w:ind w:left="0" w:firstLine="420"/>
        <w:rPr>
          <w:rFonts w:asciiTheme="minorHAnsi" w:hAnsiTheme="minorHAnsi"/>
        </w:rPr>
      </w:pPr>
      <w:r w:rsidRPr="005B29DF">
        <w:rPr>
          <w:rFonts w:asciiTheme="minorHAnsi" w:hAnsiTheme="minorHAnsi"/>
        </w:rPr>
        <w:t>栏杆支座的底板均采用304号不锈钢板制作，金属元素成分符合GB/T 3280-2007规定。</w:t>
      </w:r>
    </w:p>
    <w:p w:rsidR="00FD1754" w:rsidRPr="005B29DF" w:rsidRDefault="00524C84">
      <w:pPr>
        <w:pStyle w:val="a7"/>
        <w:numPr>
          <w:ilvl w:val="0"/>
          <w:numId w:val="71"/>
        </w:numPr>
        <w:spacing w:line="360" w:lineRule="auto"/>
        <w:ind w:left="0" w:firstLine="420"/>
        <w:rPr>
          <w:rFonts w:asciiTheme="minorHAnsi" w:hAnsiTheme="minorHAnsi"/>
        </w:rPr>
      </w:pPr>
      <w:r w:rsidRPr="005B29DF">
        <w:rPr>
          <w:rFonts w:asciiTheme="minorHAnsi" w:hAnsiTheme="minorHAnsi"/>
        </w:rPr>
        <w:t>栏杆支座的立板材料为304号不锈钢，与钢质底板焊接时必须采用不锈钢焊条，符合JGJ 81-2002规定。</w:t>
      </w:r>
    </w:p>
    <w:p w:rsidR="00FD1754" w:rsidRPr="005B29DF" w:rsidRDefault="00524C84">
      <w:pPr>
        <w:pStyle w:val="a7"/>
        <w:numPr>
          <w:ilvl w:val="0"/>
          <w:numId w:val="71"/>
        </w:numPr>
        <w:spacing w:line="360" w:lineRule="auto"/>
        <w:ind w:left="0" w:firstLine="420"/>
        <w:rPr>
          <w:rFonts w:asciiTheme="minorHAnsi" w:hAnsiTheme="minorHAnsi"/>
        </w:rPr>
      </w:pPr>
      <w:r w:rsidRPr="005B29DF">
        <w:rPr>
          <w:rFonts w:asciiTheme="minorHAnsi" w:hAnsiTheme="minorHAnsi"/>
        </w:rPr>
        <w:t>所有锋利尖角作圆滑处理。零配件没有容易造成手部受伤的毛口、毛刺、尖角。</w:t>
      </w:r>
    </w:p>
    <w:p w:rsidR="00FD1754" w:rsidRPr="005B29DF" w:rsidRDefault="00524C84">
      <w:pPr>
        <w:pStyle w:val="a7"/>
        <w:numPr>
          <w:ilvl w:val="0"/>
          <w:numId w:val="71"/>
        </w:numPr>
        <w:spacing w:line="360" w:lineRule="auto"/>
        <w:ind w:left="0" w:firstLine="420"/>
        <w:rPr>
          <w:rFonts w:asciiTheme="minorHAnsi" w:hAnsiTheme="minorHAnsi"/>
        </w:rPr>
      </w:pPr>
      <w:r w:rsidRPr="005B29DF">
        <w:rPr>
          <w:rFonts w:asciiTheme="minorHAnsi" w:hAnsiTheme="minorHAnsi"/>
        </w:rPr>
        <w:t>钢化玻璃栏板为12mm透明钢化玻璃。钢化玻璃原片采用12mm汽车级浮法玻璃，符合GB 11614-2009规定。钢化玻璃符合GB 15763-2005规定的优等品标准。</w:t>
      </w:r>
    </w:p>
    <w:p w:rsidR="00FD1754" w:rsidRPr="005B29DF" w:rsidRDefault="00524C84">
      <w:pPr>
        <w:pStyle w:val="a7"/>
        <w:numPr>
          <w:ilvl w:val="0"/>
          <w:numId w:val="71"/>
        </w:numPr>
        <w:spacing w:line="360" w:lineRule="auto"/>
        <w:ind w:left="0" w:firstLine="420"/>
        <w:rPr>
          <w:rFonts w:asciiTheme="minorHAnsi" w:hAnsiTheme="minorHAnsi"/>
        </w:rPr>
      </w:pPr>
      <w:r w:rsidRPr="005B29DF">
        <w:rPr>
          <w:rFonts w:asciiTheme="minorHAnsi" w:hAnsiTheme="minorHAnsi"/>
        </w:rPr>
        <w:t>A型栏杆所有转角玻璃为12mm圆弧面玻璃。</w:t>
      </w:r>
    </w:p>
    <w:p w:rsidR="00FD1754" w:rsidRPr="005B29DF" w:rsidRDefault="00524C84">
      <w:pPr>
        <w:pStyle w:val="a7"/>
        <w:numPr>
          <w:ilvl w:val="0"/>
          <w:numId w:val="71"/>
        </w:numPr>
        <w:spacing w:line="360" w:lineRule="auto"/>
        <w:ind w:left="0" w:firstLine="420"/>
        <w:rPr>
          <w:rFonts w:asciiTheme="minorHAnsi" w:hAnsiTheme="minorHAnsi"/>
        </w:rPr>
      </w:pPr>
      <w:r w:rsidRPr="005B29DF">
        <w:rPr>
          <w:rFonts w:asciiTheme="minorHAnsi" w:hAnsiTheme="minorHAnsi"/>
        </w:rPr>
        <w:t>A型栏杆按标准模数1600mm分隔排布，收口处余量栏杆若大于1600mm且少于1800mm按1组栏杆设计;若大于1800mm且小于3200mm则等分为两组。</w:t>
      </w:r>
    </w:p>
    <w:p w:rsidR="00FD1754" w:rsidRPr="005B29DF" w:rsidRDefault="00524C84">
      <w:pPr>
        <w:pStyle w:val="a7"/>
        <w:spacing w:line="360" w:lineRule="auto"/>
        <w:rPr>
          <w:rFonts w:asciiTheme="minorHAnsi" w:hAnsiTheme="minorHAnsi"/>
        </w:rPr>
      </w:pPr>
      <w:r w:rsidRPr="005B29DF">
        <w:rPr>
          <w:rFonts w:asciiTheme="minorHAnsi" w:hAnsiTheme="minorHAnsi"/>
        </w:rPr>
        <w:t>10）夹层玻璃栏板为干法夹层玻璃，厚度为8+1.52+8mm，原片采用半钢化玻璃，中间层采用聚乙烯醇缩丁醛（PVB）胶片，符合GB 15763.2-2005、GB 15763.3-2009规定。钢化玻璃原片采用汽车级浮法玻璃，符合GB 11614-2009规定。</w:t>
      </w:r>
    </w:p>
    <w:p w:rsidR="00FD1754" w:rsidRPr="005B29DF" w:rsidRDefault="00524C84">
      <w:pPr>
        <w:pStyle w:val="a7"/>
        <w:spacing w:line="360" w:lineRule="auto"/>
        <w:rPr>
          <w:rFonts w:asciiTheme="minorHAnsi" w:hAnsiTheme="minorHAnsi"/>
        </w:rPr>
      </w:pPr>
      <w:r w:rsidRPr="005B29DF">
        <w:rPr>
          <w:rFonts w:asciiTheme="minorHAnsi" w:hAnsiTheme="minorHAnsi"/>
        </w:rPr>
        <w:t>11）玻璃成品满足表1的规定。</w:t>
      </w:r>
    </w:p>
    <w:p w:rsidR="00FD1754" w:rsidRPr="005B29DF" w:rsidRDefault="00524C84">
      <w:pPr>
        <w:pStyle w:val="a7"/>
        <w:ind w:left="425" w:firstLineChars="0" w:firstLine="0"/>
        <w:jc w:val="center"/>
        <w:rPr>
          <w:rFonts w:ascii="黑体" w:eastAsia="黑体"/>
        </w:rPr>
      </w:pPr>
      <w:r w:rsidRPr="005B29DF">
        <w:rPr>
          <w:rFonts w:hint="eastAsia"/>
        </w:rPr>
        <w:t>表</w:t>
      </w:r>
      <w:r w:rsidRPr="005B29DF">
        <w:rPr>
          <w:rFonts w:hint="eastAsia"/>
        </w:rPr>
        <w:t xml:space="preserve"> 1</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969"/>
      </w:tblGrid>
      <w:tr w:rsidR="00151CC5" w:rsidRPr="005B29DF">
        <w:trPr>
          <w:cantSplit/>
          <w:trHeight w:val="454"/>
          <w:jc w:val="center"/>
        </w:trPr>
        <w:tc>
          <w:tcPr>
            <w:tcW w:w="3969" w:type="dxa"/>
            <w:vAlign w:val="center"/>
          </w:tcPr>
          <w:p w:rsidR="00FD1754" w:rsidRPr="005B29DF" w:rsidRDefault="00524C84">
            <w:pPr>
              <w:jc w:val="center"/>
              <w:rPr>
                <w:sz w:val="24"/>
              </w:rPr>
            </w:pPr>
            <w:r w:rsidRPr="005B29DF">
              <w:rPr>
                <w:rFonts w:hint="eastAsia"/>
                <w:sz w:val="24"/>
              </w:rPr>
              <w:t>项 目</w:t>
            </w:r>
          </w:p>
        </w:tc>
        <w:tc>
          <w:tcPr>
            <w:tcW w:w="3969" w:type="dxa"/>
            <w:vAlign w:val="center"/>
          </w:tcPr>
          <w:p w:rsidR="00FD1754" w:rsidRPr="005B29DF" w:rsidRDefault="00524C84">
            <w:pPr>
              <w:jc w:val="center"/>
              <w:rPr>
                <w:sz w:val="24"/>
              </w:rPr>
            </w:pPr>
            <w:r w:rsidRPr="005B29DF">
              <w:rPr>
                <w:rFonts w:hint="eastAsia"/>
                <w:sz w:val="24"/>
              </w:rPr>
              <w:t>要 求</w:t>
            </w:r>
          </w:p>
        </w:tc>
      </w:tr>
      <w:tr w:rsidR="00151CC5" w:rsidRPr="005B29DF">
        <w:trPr>
          <w:cantSplit/>
          <w:trHeight w:val="454"/>
          <w:jc w:val="center"/>
        </w:trPr>
        <w:tc>
          <w:tcPr>
            <w:tcW w:w="3969" w:type="dxa"/>
            <w:vAlign w:val="center"/>
          </w:tcPr>
          <w:p w:rsidR="00FD1754" w:rsidRPr="005B29DF" w:rsidRDefault="00524C84">
            <w:pPr>
              <w:jc w:val="center"/>
              <w:rPr>
                <w:sz w:val="24"/>
              </w:rPr>
            </w:pPr>
            <w:r w:rsidRPr="005B29DF">
              <w:rPr>
                <w:rFonts w:hint="eastAsia"/>
                <w:sz w:val="24"/>
              </w:rPr>
              <w:t>边长偏差</w:t>
            </w:r>
          </w:p>
        </w:tc>
        <w:tc>
          <w:tcPr>
            <w:tcW w:w="3969" w:type="dxa"/>
            <w:vAlign w:val="center"/>
          </w:tcPr>
          <w:p w:rsidR="00FD1754" w:rsidRPr="005B29DF" w:rsidRDefault="00524C84">
            <w:pPr>
              <w:jc w:val="center"/>
              <w:rPr>
                <w:sz w:val="24"/>
              </w:rPr>
            </w:pPr>
            <w:r w:rsidRPr="005B29DF">
              <w:rPr>
                <w:rFonts w:hint="eastAsia"/>
                <w:sz w:val="24"/>
              </w:rPr>
              <w:t>1mm</w:t>
            </w:r>
          </w:p>
        </w:tc>
      </w:tr>
      <w:tr w:rsidR="00151CC5" w:rsidRPr="005B29DF">
        <w:trPr>
          <w:cantSplit/>
          <w:trHeight w:val="454"/>
          <w:jc w:val="center"/>
        </w:trPr>
        <w:tc>
          <w:tcPr>
            <w:tcW w:w="3969" w:type="dxa"/>
            <w:vAlign w:val="center"/>
          </w:tcPr>
          <w:p w:rsidR="00FD1754" w:rsidRPr="005B29DF" w:rsidRDefault="00524C84">
            <w:pPr>
              <w:jc w:val="center"/>
              <w:rPr>
                <w:sz w:val="24"/>
              </w:rPr>
            </w:pPr>
            <w:r w:rsidRPr="005B29DF">
              <w:rPr>
                <w:rFonts w:hint="eastAsia"/>
                <w:sz w:val="24"/>
              </w:rPr>
              <w:t>对角线偏差</w:t>
            </w:r>
          </w:p>
        </w:tc>
        <w:tc>
          <w:tcPr>
            <w:tcW w:w="3969" w:type="dxa"/>
            <w:vAlign w:val="center"/>
          </w:tcPr>
          <w:p w:rsidR="00FD1754" w:rsidRPr="005B29DF" w:rsidRDefault="00524C84">
            <w:pPr>
              <w:jc w:val="center"/>
              <w:rPr>
                <w:sz w:val="24"/>
              </w:rPr>
            </w:pPr>
            <w:r w:rsidRPr="005B29DF">
              <w:rPr>
                <w:rFonts w:hint="eastAsia"/>
                <w:sz w:val="24"/>
              </w:rPr>
              <w:t>2mm</w:t>
            </w:r>
          </w:p>
        </w:tc>
      </w:tr>
      <w:tr w:rsidR="00151CC5" w:rsidRPr="005B29DF">
        <w:trPr>
          <w:cantSplit/>
          <w:trHeight w:val="454"/>
          <w:jc w:val="center"/>
        </w:trPr>
        <w:tc>
          <w:tcPr>
            <w:tcW w:w="3969" w:type="dxa"/>
            <w:vAlign w:val="center"/>
          </w:tcPr>
          <w:p w:rsidR="00FD1754" w:rsidRPr="005B29DF" w:rsidRDefault="00524C84">
            <w:pPr>
              <w:jc w:val="center"/>
              <w:rPr>
                <w:sz w:val="24"/>
              </w:rPr>
            </w:pPr>
            <w:r w:rsidRPr="005B29DF">
              <w:rPr>
                <w:rFonts w:hint="eastAsia"/>
                <w:sz w:val="24"/>
              </w:rPr>
              <w:t>钻孔位置偏差</w:t>
            </w:r>
          </w:p>
        </w:tc>
        <w:tc>
          <w:tcPr>
            <w:tcW w:w="3969" w:type="dxa"/>
            <w:vAlign w:val="center"/>
          </w:tcPr>
          <w:p w:rsidR="00FD1754" w:rsidRPr="005B29DF" w:rsidRDefault="00524C84">
            <w:pPr>
              <w:jc w:val="center"/>
              <w:rPr>
                <w:sz w:val="24"/>
              </w:rPr>
            </w:pPr>
            <w:r w:rsidRPr="005B29DF">
              <w:rPr>
                <w:rFonts w:hint="eastAsia"/>
                <w:sz w:val="24"/>
              </w:rPr>
              <w:t>0.5mm</w:t>
            </w:r>
          </w:p>
        </w:tc>
      </w:tr>
      <w:tr w:rsidR="00151CC5" w:rsidRPr="005B29DF">
        <w:trPr>
          <w:cantSplit/>
          <w:trHeight w:val="454"/>
          <w:jc w:val="center"/>
        </w:trPr>
        <w:tc>
          <w:tcPr>
            <w:tcW w:w="3969" w:type="dxa"/>
            <w:vAlign w:val="center"/>
          </w:tcPr>
          <w:p w:rsidR="00FD1754" w:rsidRPr="005B29DF" w:rsidRDefault="00524C84">
            <w:pPr>
              <w:jc w:val="center"/>
              <w:rPr>
                <w:sz w:val="24"/>
              </w:rPr>
            </w:pPr>
            <w:r w:rsidRPr="005B29DF">
              <w:rPr>
                <w:rFonts w:hint="eastAsia"/>
                <w:sz w:val="24"/>
              </w:rPr>
              <w:t>板块边缘倒角</w:t>
            </w:r>
          </w:p>
        </w:tc>
        <w:tc>
          <w:tcPr>
            <w:tcW w:w="3969" w:type="dxa"/>
            <w:vAlign w:val="center"/>
          </w:tcPr>
          <w:p w:rsidR="00FD1754" w:rsidRPr="005B29DF" w:rsidRDefault="00524C84">
            <w:pPr>
              <w:jc w:val="center"/>
              <w:rPr>
                <w:sz w:val="24"/>
              </w:rPr>
            </w:pPr>
            <w:r w:rsidRPr="005B29DF">
              <w:rPr>
                <w:rFonts w:hint="eastAsia"/>
                <w:sz w:val="24"/>
              </w:rPr>
              <w:t>倒角尺寸不小于2.0mm</w:t>
            </w:r>
          </w:p>
        </w:tc>
      </w:tr>
      <w:tr w:rsidR="00151CC5" w:rsidRPr="005B29DF">
        <w:trPr>
          <w:cantSplit/>
          <w:trHeight w:val="454"/>
          <w:jc w:val="center"/>
        </w:trPr>
        <w:tc>
          <w:tcPr>
            <w:tcW w:w="3969" w:type="dxa"/>
            <w:vAlign w:val="center"/>
          </w:tcPr>
          <w:p w:rsidR="00FD1754" w:rsidRPr="005B29DF" w:rsidRDefault="00524C84">
            <w:pPr>
              <w:jc w:val="center"/>
              <w:rPr>
                <w:sz w:val="24"/>
              </w:rPr>
            </w:pPr>
            <w:r w:rsidRPr="005B29DF">
              <w:rPr>
                <w:rFonts w:hint="eastAsia"/>
                <w:sz w:val="24"/>
              </w:rPr>
              <w:t>孔洞边缘倒角</w:t>
            </w:r>
          </w:p>
        </w:tc>
        <w:tc>
          <w:tcPr>
            <w:tcW w:w="3969" w:type="dxa"/>
            <w:vAlign w:val="center"/>
          </w:tcPr>
          <w:p w:rsidR="00FD1754" w:rsidRPr="005B29DF" w:rsidRDefault="00524C84">
            <w:pPr>
              <w:jc w:val="center"/>
              <w:rPr>
                <w:sz w:val="24"/>
              </w:rPr>
            </w:pPr>
            <w:r w:rsidRPr="005B29DF">
              <w:rPr>
                <w:rFonts w:hint="eastAsia"/>
                <w:sz w:val="24"/>
              </w:rPr>
              <w:t>倒角尺寸不小于1.0mm</w:t>
            </w:r>
          </w:p>
        </w:tc>
      </w:tr>
    </w:tbl>
    <w:p w:rsidR="00FD1754" w:rsidRPr="005B29DF" w:rsidRDefault="00524C84">
      <w:pPr>
        <w:pStyle w:val="a7"/>
      </w:pPr>
      <w:r w:rsidRPr="005B29DF">
        <w:rPr>
          <w:rFonts w:hint="eastAsia"/>
        </w:rPr>
        <w:t>12</w:t>
      </w:r>
      <w:r w:rsidRPr="005B29DF">
        <w:rPr>
          <w:rFonts w:hint="eastAsia"/>
        </w:rPr>
        <w:t>）所有玻璃边缘均应设安全角。</w:t>
      </w:r>
    </w:p>
    <w:p w:rsidR="00FD1754" w:rsidRPr="005B29DF" w:rsidRDefault="00524C84">
      <w:pPr>
        <w:pStyle w:val="a7"/>
        <w:rPr>
          <w:rFonts w:ascii="宋体" w:hAnsi="宋体"/>
          <w:szCs w:val="21"/>
        </w:rPr>
      </w:pPr>
      <w:r w:rsidRPr="005B29DF">
        <w:rPr>
          <w:rFonts w:hint="eastAsia"/>
        </w:rPr>
        <w:t>13</w:t>
      </w:r>
      <w:r w:rsidRPr="005B29DF">
        <w:rPr>
          <w:rFonts w:hint="eastAsia"/>
        </w:rPr>
        <w:t>）以上说明未详尽处，详见各车站施工图中各部分内容。</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4.1.4.2</w:t>
      </w:r>
      <w:r w:rsidRPr="005B29DF">
        <w:rPr>
          <w:rFonts w:ascii="宋体" w:hAnsi="宋体" w:hint="eastAsia"/>
          <w:szCs w:val="21"/>
        </w:rPr>
        <w:t>施工技术要求</w:t>
      </w:r>
    </w:p>
    <w:p w:rsidR="00FD1754" w:rsidRPr="005B29DF" w:rsidRDefault="00524C84">
      <w:pPr>
        <w:numPr>
          <w:ilvl w:val="0"/>
          <w:numId w:val="72"/>
        </w:numPr>
        <w:tabs>
          <w:tab w:val="left" w:pos="0"/>
        </w:tabs>
        <w:spacing w:line="360" w:lineRule="auto"/>
        <w:rPr>
          <w:rFonts w:ascii="宋体" w:hAnsi="宋体"/>
          <w:szCs w:val="21"/>
        </w:rPr>
      </w:pPr>
      <w:r w:rsidRPr="005B29DF">
        <w:rPr>
          <w:rFonts w:ascii="宋体" w:hAnsi="宋体" w:hint="eastAsia"/>
          <w:szCs w:val="21"/>
        </w:rPr>
        <w:t>各部分构件式样及连接方式详见各车站施工图，中标单位可在满足设计原则、不改变工程造价并得到设计单位认可的前提下，对构件、构造进行优化设计并提供相应详图。</w:t>
      </w:r>
    </w:p>
    <w:p w:rsidR="00FD1754" w:rsidRPr="005B29DF" w:rsidRDefault="00524C84">
      <w:pPr>
        <w:numPr>
          <w:ilvl w:val="0"/>
          <w:numId w:val="72"/>
        </w:numPr>
        <w:tabs>
          <w:tab w:val="left" w:pos="0"/>
        </w:tabs>
        <w:spacing w:line="360" w:lineRule="auto"/>
        <w:rPr>
          <w:rFonts w:ascii="宋体" w:hAnsi="宋体"/>
          <w:szCs w:val="21"/>
        </w:rPr>
      </w:pPr>
      <w:r w:rsidRPr="005B29DF">
        <w:rPr>
          <w:rFonts w:ascii="宋体" w:hAnsi="宋体" w:hint="eastAsia"/>
          <w:szCs w:val="21"/>
        </w:rPr>
        <w:t>所有构件在工厂完成加工制作，现场进行部分钻孔和整体安装工作。</w:t>
      </w:r>
    </w:p>
    <w:p w:rsidR="00FD1754" w:rsidRPr="005B29DF" w:rsidRDefault="00524C84">
      <w:pPr>
        <w:numPr>
          <w:ilvl w:val="0"/>
          <w:numId w:val="72"/>
        </w:numPr>
        <w:tabs>
          <w:tab w:val="left" w:pos="0"/>
        </w:tabs>
        <w:spacing w:line="360" w:lineRule="auto"/>
        <w:rPr>
          <w:rFonts w:ascii="宋体" w:hAnsi="宋体"/>
          <w:szCs w:val="21"/>
        </w:rPr>
      </w:pPr>
      <w:r w:rsidRPr="005B29DF">
        <w:rPr>
          <w:rFonts w:ascii="宋体" w:hAnsi="宋体" w:hint="eastAsia"/>
          <w:szCs w:val="21"/>
        </w:rPr>
        <w:t>零配件的强度应满足安装要求，不得有妨碍组装的缺陷。</w:t>
      </w:r>
    </w:p>
    <w:p w:rsidR="00FD1754" w:rsidRPr="005B29DF" w:rsidRDefault="00524C84">
      <w:pPr>
        <w:numPr>
          <w:ilvl w:val="0"/>
          <w:numId w:val="72"/>
        </w:numPr>
        <w:tabs>
          <w:tab w:val="left" w:pos="0"/>
        </w:tabs>
        <w:spacing w:line="360" w:lineRule="auto"/>
        <w:rPr>
          <w:rFonts w:ascii="宋体" w:hAnsi="宋体"/>
          <w:szCs w:val="21"/>
        </w:rPr>
      </w:pPr>
      <w:r w:rsidRPr="005B29DF">
        <w:rPr>
          <w:rFonts w:ascii="宋体" w:hAnsi="宋体" w:hint="eastAsia"/>
          <w:szCs w:val="21"/>
        </w:rPr>
        <w:t>栏杆支座的埋设位置准确，水平及垂直方向偏差控制在保证栏杆顺利安装要求的范围内。</w:t>
      </w:r>
    </w:p>
    <w:p w:rsidR="00FD1754" w:rsidRPr="005B29DF" w:rsidRDefault="00524C84">
      <w:pPr>
        <w:numPr>
          <w:ilvl w:val="0"/>
          <w:numId w:val="72"/>
        </w:numPr>
        <w:tabs>
          <w:tab w:val="left" w:pos="0"/>
        </w:tabs>
        <w:spacing w:line="360" w:lineRule="auto"/>
        <w:rPr>
          <w:rFonts w:ascii="宋体" w:hAnsi="宋体"/>
          <w:szCs w:val="21"/>
        </w:rPr>
      </w:pPr>
      <w:r w:rsidRPr="005B29DF">
        <w:rPr>
          <w:rFonts w:ascii="宋体" w:hAnsi="宋体" w:hint="eastAsia"/>
          <w:szCs w:val="21"/>
        </w:rPr>
        <w:t>装配完成后的栏杆各部分之间连接精确严密，整体结实牢固，手扳不得有松动现象。玻璃栏板支点附近不得因安装误差而产生初始应力。</w:t>
      </w:r>
    </w:p>
    <w:p w:rsidR="00FD1754" w:rsidRPr="005B29DF" w:rsidRDefault="00524C84">
      <w:pPr>
        <w:numPr>
          <w:ilvl w:val="0"/>
          <w:numId w:val="72"/>
        </w:numPr>
        <w:tabs>
          <w:tab w:val="left" w:pos="0"/>
        </w:tabs>
        <w:spacing w:line="360" w:lineRule="auto"/>
        <w:rPr>
          <w:rFonts w:ascii="宋体" w:hAnsi="宋体"/>
          <w:szCs w:val="21"/>
        </w:rPr>
      </w:pPr>
      <w:r w:rsidRPr="005B29DF">
        <w:rPr>
          <w:rFonts w:ascii="宋体" w:hAnsi="宋体" w:hint="eastAsia"/>
          <w:szCs w:val="21"/>
        </w:rPr>
        <w:t>立杆垂直度偏差不大于</w:t>
      </w:r>
      <w:r w:rsidRPr="005B29DF">
        <w:rPr>
          <w:rFonts w:ascii="宋体" w:hAnsi="宋体" w:hint="eastAsia"/>
          <w:szCs w:val="21"/>
        </w:rPr>
        <w:t>3mm</w:t>
      </w:r>
      <w:r w:rsidRPr="005B29DF">
        <w:rPr>
          <w:rFonts w:ascii="宋体" w:hAnsi="宋体" w:hint="eastAsia"/>
          <w:szCs w:val="21"/>
        </w:rPr>
        <w:t>；间距偏差不大于</w:t>
      </w:r>
      <w:r w:rsidRPr="005B29DF">
        <w:rPr>
          <w:rFonts w:ascii="宋体" w:hAnsi="宋体" w:hint="eastAsia"/>
          <w:szCs w:val="21"/>
        </w:rPr>
        <w:t>3mm</w:t>
      </w:r>
      <w:r w:rsidRPr="005B29DF">
        <w:rPr>
          <w:rFonts w:ascii="宋体" w:hAnsi="宋体" w:hint="eastAsia"/>
          <w:szCs w:val="21"/>
        </w:rPr>
        <w:t>。</w:t>
      </w:r>
    </w:p>
    <w:p w:rsidR="00FD1754" w:rsidRPr="005B29DF" w:rsidRDefault="00524C84">
      <w:pPr>
        <w:numPr>
          <w:ilvl w:val="0"/>
          <w:numId w:val="72"/>
        </w:numPr>
        <w:tabs>
          <w:tab w:val="left" w:pos="0"/>
        </w:tabs>
        <w:spacing w:line="360" w:lineRule="auto"/>
        <w:rPr>
          <w:rFonts w:ascii="宋体" w:hAnsi="宋体"/>
          <w:szCs w:val="21"/>
        </w:rPr>
      </w:pPr>
      <w:r w:rsidRPr="005B29DF">
        <w:rPr>
          <w:rFonts w:ascii="宋体" w:hAnsi="宋体" w:hint="eastAsia"/>
          <w:szCs w:val="21"/>
        </w:rPr>
        <w:t>扶手直线度偏差不大于</w:t>
      </w:r>
      <w:r w:rsidRPr="005B29DF">
        <w:rPr>
          <w:rFonts w:ascii="宋体" w:hAnsi="宋体" w:hint="eastAsia"/>
          <w:szCs w:val="21"/>
        </w:rPr>
        <w:t>4mm</w:t>
      </w:r>
      <w:r w:rsidRPr="005B29DF">
        <w:rPr>
          <w:rFonts w:ascii="宋体" w:hAnsi="宋体" w:hint="eastAsia"/>
          <w:szCs w:val="21"/>
        </w:rPr>
        <w:t>，高度偏差不大于</w:t>
      </w:r>
      <w:r w:rsidRPr="005B29DF">
        <w:rPr>
          <w:rFonts w:ascii="宋体" w:hAnsi="宋体" w:hint="eastAsia"/>
          <w:szCs w:val="21"/>
        </w:rPr>
        <w:t>3mm</w:t>
      </w:r>
      <w:r w:rsidRPr="005B29DF">
        <w:rPr>
          <w:rFonts w:ascii="宋体" w:hAnsi="宋体" w:hint="eastAsia"/>
          <w:szCs w:val="21"/>
        </w:rPr>
        <w:t>。</w:t>
      </w:r>
    </w:p>
    <w:p w:rsidR="00FD1754" w:rsidRPr="005B29DF" w:rsidRDefault="00524C84">
      <w:pPr>
        <w:numPr>
          <w:ilvl w:val="0"/>
          <w:numId w:val="72"/>
        </w:numPr>
        <w:tabs>
          <w:tab w:val="left" w:pos="0"/>
        </w:tabs>
        <w:spacing w:line="360" w:lineRule="auto"/>
        <w:rPr>
          <w:rFonts w:ascii="宋体" w:hAnsi="宋体"/>
          <w:szCs w:val="21"/>
        </w:rPr>
      </w:pPr>
      <w:r w:rsidRPr="005B29DF">
        <w:rPr>
          <w:rFonts w:ascii="宋体" w:hAnsi="宋体" w:hint="eastAsia"/>
          <w:szCs w:val="21"/>
        </w:rPr>
        <w:t>各段扶手之间拼接平滑准确，接口缝隙宽度均匀。</w:t>
      </w:r>
    </w:p>
    <w:p w:rsidR="00FD1754" w:rsidRPr="005B29DF" w:rsidRDefault="00524C84">
      <w:pPr>
        <w:numPr>
          <w:ilvl w:val="0"/>
          <w:numId w:val="72"/>
        </w:numPr>
        <w:tabs>
          <w:tab w:val="left" w:pos="0"/>
        </w:tabs>
        <w:spacing w:line="360" w:lineRule="auto"/>
        <w:rPr>
          <w:rFonts w:ascii="宋体" w:hAnsi="宋体"/>
          <w:szCs w:val="21"/>
        </w:rPr>
      </w:pPr>
      <w:r w:rsidRPr="005B29DF">
        <w:rPr>
          <w:rFonts w:ascii="宋体" w:hAnsi="宋体" w:hint="eastAsia"/>
          <w:szCs w:val="21"/>
        </w:rPr>
        <w:t>付费区</w:t>
      </w:r>
      <w:r w:rsidRPr="005B29DF">
        <w:rPr>
          <w:rFonts w:ascii="宋体" w:hAnsi="宋体" w:hint="eastAsia"/>
          <w:szCs w:val="21"/>
        </w:rPr>
        <w:t>/</w:t>
      </w:r>
      <w:r w:rsidRPr="005B29DF">
        <w:rPr>
          <w:rFonts w:ascii="宋体" w:hAnsi="宋体" w:hint="eastAsia"/>
          <w:szCs w:val="21"/>
        </w:rPr>
        <w:t>非付费区分隔栏杆工作门启闭灵活流畅，关闭后对位准确。合页具有足够强度，门扇下方的万向轮可靠耐用。</w:t>
      </w:r>
    </w:p>
    <w:p w:rsidR="00FD1754" w:rsidRPr="005B29DF" w:rsidRDefault="00524C84">
      <w:pPr>
        <w:numPr>
          <w:ilvl w:val="0"/>
          <w:numId w:val="72"/>
        </w:numPr>
        <w:tabs>
          <w:tab w:val="left" w:pos="0"/>
        </w:tabs>
        <w:spacing w:line="360" w:lineRule="auto"/>
        <w:rPr>
          <w:rFonts w:ascii="宋体" w:hAnsi="宋体"/>
          <w:szCs w:val="21"/>
        </w:rPr>
      </w:pPr>
      <w:r w:rsidRPr="005B29DF">
        <w:rPr>
          <w:rFonts w:ascii="宋体" w:hAnsi="宋体" w:hint="eastAsia"/>
          <w:szCs w:val="21"/>
        </w:rPr>
        <w:t>工作门弹簧轮支架构件材料采用</w:t>
      </w:r>
      <w:r w:rsidRPr="005B29DF">
        <w:rPr>
          <w:rFonts w:ascii="宋体" w:hAnsi="宋体" w:hint="eastAsia"/>
          <w:szCs w:val="21"/>
        </w:rPr>
        <w:t>304</w:t>
      </w:r>
      <w:r w:rsidRPr="005B29DF">
        <w:rPr>
          <w:rFonts w:ascii="宋体" w:hAnsi="宋体" w:hint="eastAsia"/>
          <w:szCs w:val="21"/>
        </w:rPr>
        <w:t>号不锈钢，金属元素成分符合</w:t>
      </w:r>
      <w:r w:rsidRPr="005B29DF">
        <w:rPr>
          <w:rFonts w:ascii="宋体" w:hAnsi="宋体" w:hint="eastAsia"/>
          <w:szCs w:val="21"/>
        </w:rPr>
        <w:t>GB/T3280-2007,</w:t>
      </w:r>
      <w:r w:rsidRPr="005B29DF">
        <w:rPr>
          <w:rFonts w:ascii="宋体" w:hAnsi="宋体" w:hint="eastAsia"/>
          <w:szCs w:val="21"/>
        </w:rPr>
        <w:t>表面发纹处理，平整无锈痕，纹理均匀、清晰、顺畅。轮子采用聚氨酯轮，轮直径</w:t>
      </w:r>
      <w:r w:rsidRPr="005B29DF">
        <w:rPr>
          <w:rFonts w:ascii="宋体" w:hAnsi="宋体" w:hint="eastAsia"/>
          <w:szCs w:val="21"/>
        </w:rPr>
        <w:t>50mm,</w:t>
      </w:r>
      <w:r w:rsidRPr="005B29DF">
        <w:rPr>
          <w:rFonts w:ascii="宋体" w:hAnsi="宋体" w:hint="eastAsia"/>
          <w:szCs w:val="21"/>
        </w:rPr>
        <w:t>宽度</w:t>
      </w:r>
      <w:r w:rsidRPr="005B29DF">
        <w:rPr>
          <w:rFonts w:ascii="宋体" w:hAnsi="宋体" w:hint="eastAsia"/>
          <w:szCs w:val="21"/>
        </w:rPr>
        <w:t>25mm,</w:t>
      </w:r>
      <w:r w:rsidRPr="005B29DF">
        <w:rPr>
          <w:rFonts w:ascii="宋体" w:hAnsi="宋体" w:hint="eastAsia"/>
          <w:szCs w:val="21"/>
        </w:rPr>
        <w:t>承重</w:t>
      </w:r>
      <w:r w:rsidRPr="005B29DF">
        <w:rPr>
          <w:rFonts w:ascii="宋体" w:hAnsi="宋体" w:hint="eastAsia"/>
          <w:szCs w:val="21"/>
        </w:rPr>
        <w:t>70kg</w:t>
      </w:r>
      <w:r w:rsidRPr="005B29DF">
        <w:rPr>
          <w:rFonts w:ascii="宋体" w:hAnsi="宋体" w:hint="eastAsia"/>
          <w:szCs w:val="21"/>
        </w:rPr>
        <w:t>。</w:t>
      </w:r>
    </w:p>
    <w:p w:rsidR="00FD1754" w:rsidRPr="005B29DF" w:rsidRDefault="00524C84">
      <w:pPr>
        <w:numPr>
          <w:ilvl w:val="0"/>
          <w:numId w:val="72"/>
        </w:numPr>
        <w:tabs>
          <w:tab w:val="left" w:pos="0"/>
        </w:tabs>
        <w:spacing w:line="360" w:lineRule="auto"/>
        <w:rPr>
          <w:rFonts w:ascii="宋体" w:hAnsi="宋体"/>
          <w:szCs w:val="21"/>
        </w:rPr>
      </w:pPr>
      <w:r w:rsidRPr="005B29DF">
        <w:rPr>
          <w:rFonts w:ascii="宋体" w:hAnsi="宋体" w:hint="eastAsia"/>
          <w:szCs w:val="21"/>
        </w:rPr>
        <w:t>以上说明未详尽处，详见各车站施工图中各部分内容。</w:t>
      </w:r>
    </w:p>
    <w:p w:rsidR="00FD1754" w:rsidRPr="005B29DF" w:rsidRDefault="00524C84">
      <w:pPr>
        <w:numPr>
          <w:ilvl w:val="0"/>
          <w:numId w:val="72"/>
        </w:numPr>
        <w:tabs>
          <w:tab w:val="left" w:pos="0"/>
        </w:tabs>
        <w:spacing w:line="360" w:lineRule="auto"/>
        <w:rPr>
          <w:rFonts w:ascii="宋体" w:hAnsi="宋体"/>
          <w:szCs w:val="21"/>
        </w:rPr>
      </w:pPr>
      <w:r w:rsidRPr="005B29DF">
        <w:rPr>
          <w:rFonts w:ascii="宋体" w:hAnsi="宋体" w:hint="eastAsia"/>
          <w:szCs w:val="21"/>
        </w:rPr>
        <w:t xml:space="preserve"> </w:t>
      </w:r>
      <w:r w:rsidRPr="005B29DF">
        <w:rPr>
          <w:rFonts w:ascii="宋体" w:hAnsi="宋体" w:hint="eastAsia"/>
          <w:szCs w:val="21"/>
        </w:rPr>
        <w:t>以上无明确要求的项目按照</w:t>
      </w:r>
      <w:r w:rsidRPr="005B29DF">
        <w:rPr>
          <w:rFonts w:ascii="宋体" w:hAnsi="宋体" w:hint="eastAsia"/>
          <w:szCs w:val="21"/>
        </w:rPr>
        <w:t>GB 50210-2001</w:t>
      </w:r>
      <w:r w:rsidRPr="005B29DF">
        <w:rPr>
          <w:rFonts w:ascii="宋体" w:hAnsi="宋体" w:hint="eastAsia"/>
          <w:szCs w:val="21"/>
        </w:rPr>
        <w:t>《建筑装饰装修工程质量验收规范》中</w:t>
      </w:r>
      <w:r w:rsidRPr="005B29DF">
        <w:rPr>
          <w:rFonts w:ascii="宋体" w:hAnsi="宋体" w:hint="eastAsia"/>
          <w:szCs w:val="21"/>
        </w:rPr>
        <w:t>12.6</w:t>
      </w:r>
      <w:r w:rsidRPr="005B29DF">
        <w:rPr>
          <w:rFonts w:ascii="宋体" w:hAnsi="宋体" w:hint="eastAsia"/>
          <w:szCs w:val="21"/>
        </w:rPr>
        <w:t>《护栏和扶手制作与安装工程》的规定进行施工及验收。</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4.1.5</w:t>
      </w:r>
      <w:r w:rsidRPr="005B29DF">
        <w:rPr>
          <w:rFonts w:ascii="宋体" w:hAnsi="宋体" w:hint="eastAsia"/>
          <w:szCs w:val="21"/>
        </w:rPr>
        <w:t>接口处理</w:t>
      </w:r>
    </w:p>
    <w:p w:rsidR="00FD1754" w:rsidRPr="005B29DF" w:rsidRDefault="00524C84">
      <w:pPr>
        <w:numPr>
          <w:ilvl w:val="0"/>
          <w:numId w:val="73"/>
        </w:numPr>
        <w:tabs>
          <w:tab w:val="left" w:pos="0"/>
        </w:tabs>
        <w:spacing w:line="360" w:lineRule="auto"/>
        <w:rPr>
          <w:rFonts w:ascii="宋体" w:hAnsi="宋体"/>
          <w:szCs w:val="21"/>
        </w:rPr>
      </w:pPr>
      <w:r w:rsidRPr="005B29DF">
        <w:rPr>
          <w:rFonts w:ascii="宋体" w:hAnsi="宋体" w:hint="eastAsia"/>
          <w:szCs w:val="21"/>
        </w:rPr>
        <w:t>供货商负责依据发包人提供的施工图纸进行不锈钢栏杆的深化设计工作，深化设计时应充分考虑各专业与不锈钢栏杆的可能存在的接口。深化图应在各车站不锈钢栏杆下单前提交发包人、工点设计、监理审核。供货商根据深化图进行下单生产。公共区装修承包人负责依据深化图进行安装施工。</w:t>
      </w:r>
    </w:p>
    <w:p w:rsidR="00FD1754" w:rsidRPr="005B29DF" w:rsidRDefault="00524C84">
      <w:pPr>
        <w:numPr>
          <w:ilvl w:val="0"/>
          <w:numId w:val="73"/>
        </w:numPr>
        <w:tabs>
          <w:tab w:val="left" w:pos="0"/>
        </w:tabs>
        <w:spacing w:line="360" w:lineRule="auto"/>
        <w:rPr>
          <w:rFonts w:ascii="宋体" w:hAnsi="宋体"/>
          <w:szCs w:val="21"/>
        </w:rPr>
      </w:pPr>
      <w:r w:rsidRPr="005B29DF">
        <w:rPr>
          <w:rFonts w:ascii="宋体" w:hAnsi="宋体" w:hint="eastAsia"/>
          <w:szCs w:val="21"/>
        </w:rPr>
        <w:t>供货商负责所有不锈钢栏杆及配件的供货，公共区装修承包人负责安装施工。</w:t>
      </w:r>
    </w:p>
    <w:p w:rsidR="00FD1754" w:rsidRPr="005B29DF" w:rsidRDefault="00524C84">
      <w:pPr>
        <w:numPr>
          <w:ilvl w:val="0"/>
          <w:numId w:val="73"/>
        </w:numPr>
        <w:tabs>
          <w:tab w:val="left" w:pos="0"/>
        </w:tabs>
        <w:spacing w:line="360" w:lineRule="auto"/>
        <w:rPr>
          <w:rFonts w:ascii="宋体" w:hAnsi="宋体"/>
          <w:szCs w:val="21"/>
        </w:rPr>
      </w:pPr>
      <w:r w:rsidRPr="005B29DF">
        <w:rPr>
          <w:rFonts w:ascii="宋体" w:hAnsi="宋体" w:hint="eastAsia"/>
          <w:szCs w:val="21"/>
        </w:rPr>
        <w:t>栏杆支座组装在结构层或砼垫层上。由公共区装修承包人负责放线并完成支座组装，经监理确认后，待石材铺设施工完毕后，公共区装修承包人组装立杆等其余部分。</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4.1.6</w:t>
      </w:r>
      <w:r w:rsidRPr="005B29DF">
        <w:rPr>
          <w:rFonts w:ascii="宋体" w:hAnsi="宋体" w:hint="eastAsia"/>
          <w:szCs w:val="21"/>
        </w:rPr>
        <w:t>成品保护</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4.1.6.1</w:t>
      </w:r>
      <w:r w:rsidRPr="005B29DF">
        <w:rPr>
          <w:rFonts w:ascii="宋体" w:hAnsi="宋体" w:hint="eastAsia"/>
          <w:szCs w:val="21"/>
        </w:rPr>
        <w:t>已组装的栏杆支座由公共区装修承包人自行负责半成品保护，防止石材地面施工时损坏支座或移动支座位置。</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4.1.6.2</w:t>
      </w:r>
      <w:r w:rsidRPr="005B29DF">
        <w:rPr>
          <w:rFonts w:ascii="宋体" w:hAnsi="宋体" w:hint="eastAsia"/>
          <w:szCs w:val="21"/>
        </w:rPr>
        <w:t>成品保护由公共区装修承包人负责。竣工验收前所有玻璃、栏杆表面以塑料薄膜覆盖保护，车站装修工程基本竣工并完成地面清洁工作后，由为主确定揭除薄膜的时间。</w:t>
      </w:r>
    </w:p>
    <w:p w:rsidR="00FD1754" w:rsidRPr="005B29DF" w:rsidRDefault="00524C84">
      <w:pPr>
        <w:pStyle w:val="a7"/>
        <w:spacing w:line="360" w:lineRule="auto"/>
        <w:ind w:firstLineChars="0" w:firstLine="0"/>
        <w:rPr>
          <w:rFonts w:ascii="黑体" w:eastAsia="黑体" w:hAnsi="黑体"/>
          <w:b/>
        </w:rPr>
      </w:pPr>
      <w:r w:rsidRPr="005B29DF">
        <w:rPr>
          <w:rFonts w:ascii="黑体" w:hAnsi="黑体" w:hint="eastAsia"/>
          <w:b/>
        </w:rPr>
        <w:t>4.2</w:t>
      </w:r>
      <w:r w:rsidRPr="005B29DF">
        <w:rPr>
          <w:rFonts w:ascii="黑体" w:hAnsi="黑体" w:hint="eastAsia"/>
          <w:b/>
        </w:rPr>
        <w:t>水沟盖板、不锈钢踢脚、墙面不锈钢条</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4.2.1</w:t>
      </w:r>
      <w:r w:rsidRPr="005B29DF">
        <w:rPr>
          <w:rFonts w:ascii="宋体" w:hAnsi="宋体" w:hint="eastAsia"/>
          <w:szCs w:val="21"/>
        </w:rPr>
        <w:t>施工内容</w:t>
      </w:r>
    </w:p>
    <w:p w:rsidR="00FD1754" w:rsidRPr="005B29DF" w:rsidRDefault="00524C84">
      <w:pPr>
        <w:tabs>
          <w:tab w:val="left" w:pos="0"/>
        </w:tabs>
        <w:spacing w:line="360" w:lineRule="auto"/>
        <w:ind w:left="480"/>
        <w:rPr>
          <w:rFonts w:ascii="宋体" w:hAnsi="宋体"/>
          <w:szCs w:val="21"/>
        </w:rPr>
      </w:pPr>
      <w:r w:rsidRPr="005B29DF">
        <w:rPr>
          <w:rFonts w:hint="eastAsia"/>
        </w:rPr>
        <w:t>不锈钢踢脚站内公共区墙面（除出入口变形缝处以外）、柱子；水沟盖板使用范围包括车站内、车站周边的横截沟；墙面不锈钢条使用范围为Ⅰ号出入口门套整面墙体上</w:t>
      </w:r>
      <w:r w:rsidRPr="005B29DF">
        <w:rPr>
          <w:rFonts w:ascii="宋体" w:hAnsi="宋体" w:hint="eastAsia"/>
          <w:szCs w:val="21"/>
        </w:rPr>
        <w:t>。</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4.2.2</w:t>
      </w:r>
      <w:r w:rsidRPr="005B29DF">
        <w:rPr>
          <w:rFonts w:ascii="宋体" w:hAnsi="宋体" w:hint="eastAsia"/>
          <w:szCs w:val="21"/>
        </w:rPr>
        <w:t>验收规范</w:t>
      </w:r>
    </w:p>
    <w:p w:rsidR="00FD1754" w:rsidRPr="005B29DF" w:rsidRDefault="00524C84">
      <w:pPr>
        <w:pStyle w:val="a7"/>
      </w:pPr>
      <w:r w:rsidRPr="005B29DF">
        <w:rPr>
          <w:rFonts w:hint="eastAsia"/>
        </w:rPr>
        <w:t>《不锈钢冷轧钢板和钢带》（</w:t>
      </w:r>
      <w:r w:rsidRPr="005B29DF">
        <w:rPr>
          <w:rFonts w:hint="eastAsia"/>
        </w:rPr>
        <w:t>GB/T 3280-2015</w:t>
      </w:r>
      <w:r w:rsidRPr="005B29DF">
        <w:rPr>
          <w:rFonts w:hint="eastAsia"/>
        </w:rPr>
        <w:t>）</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4.2.3</w:t>
      </w:r>
      <w:r w:rsidRPr="005B29DF">
        <w:rPr>
          <w:rFonts w:ascii="宋体" w:hAnsi="宋体" w:hint="eastAsia"/>
          <w:szCs w:val="21"/>
        </w:rPr>
        <w:t>检查方法</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由国家认可的检验部门进行检验。</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4.2.4</w:t>
      </w:r>
      <w:r w:rsidRPr="005B29DF">
        <w:rPr>
          <w:rFonts w:ascii="宋体" w:hAnsi="宋体" w:hint="eastAsia"/>
          <w:szCs w:val="21"/>
        </w:rPr>
        <w:t>施工技术要求</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4.2.4.1</w:t>
      </w:r>
      <w:r w:rsidRPr="005B29DF">
        <w:rPr>
          <w:rFonts w:hint="eastAsia"/>
        </w:rPr>
        <w:t>材料技术要求</w:t>
      </w:r>
    </w:p>
    <w:p w:rsidR="00FD1754" w:rsidRPr="005B29DF" w:rsidRDefault="00524C84">
      <w:pPr>
        <w:pStyle w:val="a7"/>
        <w:spacing w:line="360" w:lineRule="auto"/>
      </w:pPr>
      <w:r w:rsidRPr="005B29DF">
        <w:rPr>
          <w:rFonts w:hint="eastAsia"/>
        </w:rPr>
        <w:t>1.1</w:t>
      </w:r>
      <w:r w:rsidRPr="005B29DF">
        <w:rPr>
          <w:rFonts w:hint="eastAsia"/>
        </w:rPr>
        <w:t>所有构件采用</w:t>
      </w:r>
      <w:r w:rsidRPr="005B29DF">
        <w:rPr>
          <w:rFonts w:hint="eastAsia"/>
        </w:rPr>
        <w:t>304</w:t>
      </w:r>
      <w:r w:rsidRPr="005B29DF">
        <w:rPr>
          <w:rFonts w:hint="eastAsia"/>
        </w:rPr>
        <w:t>号不锈钢加工制作</w:t>
      </w:r>
    </w:p>
    <w:p w:rsidR="00FD1754" w:rsidRPr="005B29DF" w:rsidRDefault="00524C84">
      <w:pPr>
        <w:pStyle w:val="a7"/>
        <w:spacing w:line="360" w:lineRule="auto"/>
      </w:pPr>
      <w:r w:rsidRPr="005B29DF">
        <w:rPr>
          <w:rFonts w:hint="eastAsia"/>
        </w:rPr>
        <w:t xml:space="preserve">1) </w:t>
      </w:r>
      <w:r w:rsidRPr="005B29DF">
        <w:rPr>
          <w:rFonts w:hint="eastAsia"/>
        </w:rPr>
        <w:t>横截沟盖板为发纹不锈钢</w:t>
      </w:r>
      <w:r w:rsidRPr="005B29DF">
        <w:rPr>
          <w:rFonts w:hint="eastAsia"/>
        </w:rPr>
        <w:t>,</w:t>
      </w:r>
      <w:r w:rsidRPr="005B29DF">
        <w:rPr>
          <w:rFonts w:hint="eastAsia"/>
        </w:rPr>
        <w:t>厚度</w:t>
      </w:r>
      <w:r w:rsidRPr="005B29DF">
        <w:rPr>
          <w:rFonts w:hint="eastAsia"/>
        </w:rPr>
        <w:t>3mm,</w:t>
      </w:r>
      <w:r w:rsidRPr="005B29DF">
        <w:rPr>
          <w:rFonts w:hint="eastAsia"/>
        </w:rPr>
        <w:t>板面穿椭圆孔；</w:t>
      </w:r>
    </w:p>
    <w:p w:rsidR="00FD1754" w:rsidRPr="005B29DF" w:rsidRDefault="00524C84">
      <w:pPr>
        <w:pStyle w:val="a7"/>
        <w:spacing w:line="360" w:lineRule="auto"/>
      </w:pPr>
      <w:r w:rsidRPr="005B29DF">
        <w:rPr>
          <w:rFonts w:hint="eastAsia"/>
        </w:rPr>
        <w:t xml:space="preserve">2) </w:t>
      </w:r>
      <w:r w:rsidRPr="005B29DF">
        <w:rPr>
          <w:rFonts w:hint="eastAsia"/>
        </w:rPr>
        <w:t>加强肋为</w:t>
      </w:r>
      <w:r w:rsidRPr="005B29DF">
        <w:rPr>
          <w:rFonts w:hint="eastAsia"/>
        </w:rPr>
        <w:t>1.2mm</w:t>
      </w:r>
      <w:r w:rsidRPr="005B29DF">
        <w:rPr>
          <w:rFonts w:hint="eastAsia"/>
        </w:rPr>
        <w:t>厚</w:t>
      </w:r>
      <w:r w:rsidRPr="005B29DF">
        <w:rPr>
          <w:rFonts w:hint="eastAsia"/>
        </w:rPr>
        <w:t>30</w:t>
      </w:r>
      <w:r w:rsidRPr="005B29DF">
        <w:rPr>
          <w:rFonts w:hint="eastAsia"/>
        </w:rPr>
        <w:t>×</w:t>
      </w:r>
      <w:r w:rsidRPr="005B29DF">
        <w:rPr>
          <w:rFonts w:hint="eastAsia"/>
        </w:rPr>
        <w:t>15mm</w:t>
      </w:r>
      <w:r w:rsidRPr="005B29DF">
        <w:rPr>
          <w:rFonts w:hint="eastAsia"/>
        </w:rPr>
        <w:t>不锈钢方管；</w:t>
      </w:r>
    </w:p>
    <w:p w:rsidR="00FD1754" w:rsidRPr="005B29DF" w:rsidRDefault="00524C84">
      <w:pPr>
        <w:pStyle w:val="a7"/>
        <w:spacing w:line="360" w:lineRule="auto"/>
      </w:pPr>
      <w:r w:rsidRPr="005B29DF">
        <w:rPr>
          <w:rFonts w:hint="eastAsia"/>
        </w:rPr>
        <w:t xml:space="preserve">3) </w:t>
      </w:r>
      <w:r w:rsidRPr="005B29DF">
        <w:rPr>
          <w:rFonts w:hint="eastAsia"/>
        </w:rPr>
        <w:t>预埋不锈钢角钢为</w:t>
      </w:r>
      <w:r w:rsidRPr="005B29DF">
        <w:rPr>
          <w:rFonts w:hint="eastAsia"/>
        </w:rPr>
        <w:t>L70</w:t>
      </w:r>
      <w:r w:rsidRPr="005B29DF">
        <w:rPr>
          <w:rFonts w:hint="eastAsia"/>
        </w:rPr>
        <w:t>×</w:t>
      </w:r>
      <w:r w:rsidRPr="005B29DF">
        <w:rPr>
          <w:rFonts w:hint="eastAsia"/>
        </w:rPr>
        <w:t>5mm</w:t>
      </w:r>
      <w:r w:rsidRPr="005B29DF">
        <w:rPr>
          <w:rFonts w:hint="eastAsia"/>
        </w:rPr>
        <w:t>；</w:t>
      </w:r>
    </w:p>
    <w:p w:rsidR="00FD1754" w:rsidRPr="005B29DF" w:rsidRDefault="00524C84">
      <w:pPr>
        <w:pStyle w:val="a7"/>
        <w:spacing w:line="360" w:lineRule="auto"/>
      </w:pPr>
      <w:r w:rsidRPr="005B29DF">
        <w:rPr>
          <w:rFonts w:hint="eastAsia"/>
        </w:rPr>
        <w:t xml:space="preserve">4) </w:t>
      </w:r>
      <w:r w:rsidRPr="005B29DF">
        <w:rPr>
          <w:rFonts w:hint="eastAsia"/>
        </w:rPr>
        <w:t>固定焊接不锈钢角钢为</w:t>
      </w:r>
      <w:r w:rsidRPr="005B29DF">
        <w:rPr>
          <w:rFonts w:hint="eastAsia"/>
        </w:rPr>
        <w:t>L38</w:t>
      </w:r>
      <w:r w:rsidRPr="005B29DF">
        <w:rPr>
          <w:rFonts w:hint="eastAsia"/>
        </w:rPr>
        <w:t>×</w:t>
      </w:r>
      <w:r w:rsidRPr="005B29DF">
        <w:rPr>
          <w:rFonts w:hint="eastAsia"/>
        </w:rPr>
        <w:t>3mm</w:t>
      </w:r>
      <w:r w:rsidRPr="005B29DF">
        <w:rPr>
          <w:rFonts w:hint="eastAsia"/>
        </w:rPr>
        <w:t>；</w:t>
      </w:r>
    </w:p>
    <w:p w:rsidR="00FD1754" w:rsidRPr="005B29DF" w:rsidRDefault="00524C84">
      <w:pPr>
        <w:pStyle w:val="a7"/>
        <w:spacing w:line="360" w:lineRule="auto"/>
      </w:pPr>
      <w:r w:rsidRPr="005B29DF">
        <w:rPr>
          <w:rFonts w:hint="eastAsia"/>
        </w:rPr>
        <w:t>5</w:t>
      </w:r>
      <w:r w:rsidRPr="005B29DF">
        <w:rPr>
          <w:rFonts w:hint="eastAsia"/>
        </w:rPr>
        <w:t>）</w:t>
      </w:r>
      <w:r w:rsidRPr="005B29DF">
        <w:rPr>
          <w:rFonts w:hint="eastAsia"/>
        </w:rPr>
        <w:t>304#1.5mm</w:t>
      </w:r>
      <w:r w:rsidRPr="005B29DF">
        <w:rPr>
          <w:rFonts w:hint="eastAsia"/>
        </w:rPr>
        <w:t>哑光不锈钢踢脚线；</w:t>
      </w:r>
    </w:p>
    <w:p w:rsidR="00FD1754" w:rsidRPr="005B29DF" w:rsidRDefault="00524C84">
      <w:pPr>
        <w:pStyle w:val="a7"/>
        <w:spacing w:line="360" w:lineRule="auto"/>
      </w:pPr>
      <w:r w:rsidRPr="005B29DF">
        <w:rPr>
          <w:rFonts w:hint="eastAsia"/>
        </w:rPr>
        <w:t>6</w:t>
      </w:r>
      <w:r w:rsidRPr="005B29DF">
        <w:rPr>
          <w:rFonts w:hint="eastAsia"/>
        </w:rPr>
        <w:t>）镀锌方管</w:t>
      </w:r>
      <w:r w:rsidRPr="005B29DF">
        <w:rPr>
          <w:rFonts w:hint="eastAsia"/>
        </w:rPr>
        <w:t>40</w:t>
      </w:r>
      <w:r w:rsidRPr="005B29DF">
        <w:rPr>
          <w:rFonts w:hint="eastAsia"/>
        </w:rPr>
        <w:t>×</w:t>
      </w:r>
      <w:r w:rsidRPr="005B29DF">
        <w:rPr>
          <w:rFonts w:hint="eastAsia"/>
        </w:rPr>
        <w:t>60</w:t>
      </w:r>
      <w:r w:rsidRPr="005B29DF">
        <w:rPr>
          <w:rFonts w:hint="eastAsia"/>
        </w:rPr>
        <w:t>×</w:t>
      </w:r>
      <w:r w:rsidRPr="005B29DF">
        <w:rPr>
          <w:rFonts w:hint="eastAsia"/>
        </w:rPr>
        <w:t>4</w:t>
      </w:r>
      <w:r w:rsidRPr="005B29DF">
        <w:rPr>
          <w:rFonts w:hint="eastAsia"/>
        </w:rPr>
        <w:t>刚方管；</w:t>
      </w:r>
    </w:p>
    <w:p w:rsidR="00FD1754" w:rsidRPr="005B29DF" w:rsidRDefault="00524C84">
      <w:pPr>
        <w:pStyle w:val="a7"/>
        <w:spacing w:line="360" w:lineRule="auto"/>
        <w:ind w:leftChars="200" w:left="420" w:firstLineChars="0" w:firstLine="0"/>
      </w:pPr>
      <w:r w:rsidRPr="005B29DF">
        <w:rPr>
          <w:rFonts w:hint="eastAsia"/>
        </w:rPr>
        <w:t>7</w:t>
      </w:r>
      <w:r w:rsidRPr="005B29DF">
        <w:rPr>
          <w:rFonts w:hint="eastAsia"/>
        </w:rPr>
        <w:t>）墙面</w:t>
      </w:r>
      <w:r w:rsidRPr="005B29DF">
        <w:rPr>
          <w:rFonts w:hint="eastAsia"/>
        </w:rPr>
        <w:t>2.0mm</w:t>
      </w:r>
      <w:r w:rsidRPr="005B29DF">
        <w:rPr>
          <w:rFonts w:hint="eastAsia"/>
        </w:rPr>
        <w:t>厚白色不锈钢条</w:t>
      </w:r>
      <w:r w:rsidRPr="005B29DF">
        <w:rPr>
          <w:rFonts w:hint="eastAsia"/>
        </w:rPr>
        <w:t>;</w:t>
      </w:r>
    </w:p>
    <w:p w:rsidR="00FD1754" w:rsidRPr="005B29DF" w:rsidRDefault="00524C84">
      <w:pPr>
        <w:pStyle w:val="a7"/>
        <w:spacing w:line="360" w:lineRule="auto"/>
      </w:pPr>
      <w:r w:rsidRPr="005B29DF">
        <w:rPr>
          <w:rFonts w:hint="eastAsia"/>
        </w:rPr>
        <w:t>1.2</w:t>
      </w:r>
      <w:r w:rsidRPr="005B29DF">
        <w:rPr>
          <w:rFonts w:hint="eastAsia"/>
        </w:rPr>
        <w:t>水沟盖板的技术要求和检验方法应符合表</w:t>
      </w:r>
      <w:r w:rsidRPr="005B29DF">
        <w:rPr>
          <w:rFonts w:hint="eastAsia"/>
        </w:rPr>
        <w:t>1</w:t>
      </w:r>
      <w:r w:rsidRPr="005B29DF">
        <w:rPr>
          <w:rFonts w:hint="eastAsia"/>
        </w:rPr>
        <w:t>的规定。</w:t>
      </w:r>
    </w:p>
    <w:p w:rsidR="00FD1754" w:rsidRPr="005B29DF" w:rsidRDefault="00524C84">
      <w:pPr>
        <w:pStyle w:val="a7"/>
        <w:jc w:val="center"/>
      </w:pPr>
      <w:r w:rsidRPr="005B29DF">
        <w:rPr>
          <w:rFonts w:hint="eastAsia"/>
        </w:rPr>
        <w:t>表</w:t>
      </w:r>
      <w:r w:rsidRPr="005B29DF">
        <w:rPr>
          <w:rFonts w:hint="eastAsia"/>
        </w:rPr>
        <w:t xml:space="preserve"> 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3746"/>
        <w:gridCol w:w="3024"/>
      </w:tblGrid>
      <w:tr w:rsidR="00151CC5" w:rsidRPr="005B29DF">
        <w:trPr>
          <w:cantSplit/>
          <w:trHeight w:val="454"/>
          <w:jc w:val="center"/>
        </w:trPr>
        <w:tc>
          <w:tcPr>
            <w:tcW w:w="2302" w:type="dxa"/>
            <w:vAlign w:val="center"/>
          </w:tcPr>
          <w:p w:rsidR="00FD1754" w:rsidRPr="005B29DF" w:rsidRDefault="00524C84">
            <w:pPr>
              <w:pStyle w:val="a7"/>
              <w:jc w:val="left"/>
            </w:pPr>
            <w:r w:rsidRPr="005B29DF">
              <w:rPr>
                <w:rFonts w:hint="eastAsia"/>
              </w:rPr>
              <w:t>检验项目</w:t>
            </w:r>
          </w:p>
        </w:tc>
        <w:tc>
          <w:tcPr>
            <w:tcW w:w="3746" w:type="dxa"/>
            <w:vAlign w:val="center"/>
          </w:tcPr>
          <w:p w:rsidR="00FD1754" w:rsidRPr="005B29DF" w:rsidRDefault="00524C84">
            <w:pPr>
              <w:pStyle w:val="a7"/>
              <w:jc w:val="left"/>
            </w:pPr>
            <w:r w:rsidRPr="005B29DF">
              <w:rPr>
                <w:rFonts w:hint="eastAsia"/>
              </w:rPr>
              <w:t>检验要求</w:t>
            </w:r>
          </w:p>
        </w:tc>
        <w:tc>
          <w:tcPr>
            <w:tcW w:w="3024" w:type="dxa"/>
            <w:vAlign w:val="center"/>
          </w:tcPr>
          <w:p w:rsidR="00FD1754" w:rsidRPr="005B29DF" w:rsidRDefault="00524C84">
            <w:pPr>
              <w:pStyle w:val="a7"/>
              <w:jc w:val="left"/>
            </w:pPr>
            <w:r w:rsidRPr="005B29DF">
              <w:rPr>
                <w:rFonts w:hint="eastAsia"/>
              </w:rPr>
              <w:t>检验方法</w:t>
            </w:r>
          </w:p>
        </w:tc>
      </w:tr>
      <w:tr w:rsidR="00151CC5" w:rsidRPr="005B29DF">
        <w:trPr>
          <w:cantSplit/>
          <w:trHeight w:val="454"/>
          <w:jc w:val="center"/>
        </w:trPr>
        <w:tc>
          <w:tcPr>
            <w:tcW w:w="2302" w:type="dxa"/>
            <w:vAlign w:val="center"/>
          </w:tcPr>
          <w:p w:rsidR="00FD1754" w:rsidRPr="005B29DF" w:rsidRDefault="00524C84">
            <w:pPr>
              <w:pStyle w:val="a7"/>
              <w:jc w:val="left"/>
            </w:pPr>
            <w:r w:rsidRPr="005B29DF">
              <w:rPr>
                <w:rFonts w:hint="eastAsia"/>
              </w:rPr>
              <w:t>不锈钢牌号</w:t>
            </w:r>
          </w:p>
        </w:tc>
        <w:tc>
          <w:tcPr>
            <w:tcW w:w="3746" w:type="dxa"/>
            <w:vAlign w:val="center"/>
          </w:tcPr>
          <w:p w:rsidR="00FD1754" w:rsidRPr="005B29DF" w:rsidRDefault="00524C84">
            <w:pPr>
              <w:pStyle w:val="a7"/>
              <w:jc w:val="left"/>
            </w:pPr>
            <w:r w:rsidRPr="005B29DF">
              <w:rPr>
                <w:rFonts w:hint="eastAsia"/>
              </w:rPr>
              <w:t>304</w:t>
            </w:r>
          </w:p>
        </w:tc>
        <w:tc>
          <w:tcPr>
            <w:tcW w:w="3024" w:type="dxa"/>
            <w:vAlign w:val="center"/>
          </w:tcPr>
          <w:p w:rsidR="00FD1754" w:rsidRPr="005B29DF" w:rsidRDefault="00524C84">
            <w:pPr>
              <w:pStyle w:val="a7"/>
              <w:jc w:val="left"/>
              <w:rPr>
                <w:sz w:val="24"/>
              </w:rPr>
            </w:pPr>
            <w:r w:rsidRPr="005B29DF">
              <w:rPr>
                <w:rFonts w:hint="eastAsia"/>
              </w:rPr>
              <w:t>GB/T 3280-2015</w:t>
            </w:r>
          </w:p>
        </w:tc>
      </w:tr>
      <w:tr w:rsidR="00151CC5" w:rsidRPr="005B29DF">
        <w:trPr>
          <w:cantSplit/>
          <w:trHeight w:val="454"/>
          <w:jc w:val="center"/>
        </w:trPr>
        <w:tc>
          <w:tcPr>
            <w:tcW w:w="2302" w:type="dxa"/>
            <w:vAlign w:val="center"/>
          </w:tcPr>
          <w:p w:rsidR="00FD1754" w:rsidRPr="005B29DF" w:rsidRDefault="00524C84">
            <w:pPr>
              <w:pStyle w:val="a7"/>
              <w:jc w:val="left"/>
            </w:pPr>
            <w:r w:rsidRPr="005B29DF">
              <w:rPr>
                <w:rFonts w:hint="eastAsia"/>
              </w:rPr>
              <w:t>厚度偏差</w:t>
            </w:r>
          </w:p>
        </w:tc>
        <w:tc>
          <w:tcPr>
            <w:tcW w:w="3746" w:type="dxa"/>
            <w:vAlign w:val="center"/>
          </w:tcPr>
          <w:p w:rsidR="00FD1754" w:rsidRPr="005B29DF" w:rsidRDefault="00524C84">
            <w:pPr>
              <w:pStyle w:val="a7"/>
              <w:jc w:val="left"/>
            </w:pPr>
            <w:r w:rsidRPr="005B29DF">
              <w:rPr>
                <w:rFonts w:hint="eastAsia"/>
              </w:rPr>
              <w:t>0.05mm</w:t>
            </w:r>
          </w:p>
        </w:tc>
        <w:tc>
          <w:tcPr>
            <w:tcW w:w="3024" w:type="dxa"/>
            <w:vAlign w:val="center"/>
          </w:tcPr>
          <w:p w:rsidR="00FD1754" w:rsidRPr="005B29DF" w:rsidRDefault="00524C84">
            <w:pPr>
              <w:pStyle w:val="a7"/>
              <w:jc w:val="left"/>
            </w:pPr>
            <w:r w:rsidRPr="005B29DF">
              <w:rPr>
                <w:rFonts w:hint="eastAsia"/>
              </w:rPr>
              <w:t>用螺旋测微器检查</w:t>
            </w:r>
          </w:p>
        </w:tc>
      </w:tr>
      <w:tr w:rsidR="00151CC5" w:rsidRPr="005B29DF">
        <w:trPr>
          <w:cantSplit/>
          <w:trHeight w:val="454"/>
          <w:jc w:val="center"/>
        </w:trPr>
        <w:tc>
          <w:tcPr>
            <w:tcW w:w="2302" w:type="dxa"/>
            <w:vAlign w:val="center"/>
          </w:tcPr>
          <w:p w:rsidR="00FD1754" w:rsidRPr="005B29DF" w:rsidRDefault="00524C84">
            <w:pPr>
              <w:pStyle w:val="a7"/>
              <w:jc w:val="left"/>
            </w:pPr>
            <w:r w:rsidRPr="005B29DF">
              <w:rPr>
                <w:rFonts w:hint="eastAsia"/>
              </w:rPr>
              <w:t>边长偏差</w:t>
            </w:r>
          </w:p>
        </w:tc>
        <w:tc>
          <w:tcPr>
            <w:tcW w:w="3746" w:type="dxa"/>
            <w:vAlign w:val="center"/>
          </w:tcPr>
          <w:p w:rsidR="00FD1754" w:rsidRPr="005B29DF" w:rsidRDefault="00524C84">
            <w:pPr>
              <w:pStyle w:val="a7"/>
              <w:jc w:val="left"/>
            </w:pPr>
            <w:r w:rsidRPr="005B29DF">
              <w:rPr>
                <w:rFonts w:hint="eastAsia"/>
              </w:rPr>
              <w:t>2mm</w:t>
            </w:r>
          </w:p>
        </w:tc>
        <w:tc>
          <w:tcPr>
            <w:tcW w:w="3024" w:type="dxa"/>
            <w:vAlign w:val="center"/>
          </w:tcPr>
          <w:p w:rsidR="00FD1754" w:rsidRPr="005B29DF" w:rsidRDefault="00524C84">
            <w:pPr>
              <w:pStyle w:val="a7"/>
              <w:jc w:val="left"/>
            </w:pPr>
            <w:r w:rsidRPr="005B29DF">
              <w:rPr>
                <w:rFonts w:hint="eastAsia"/>
              </w:rPr>
              <w:t>用钢直尺检查</w:t>
            </w:r>
          </w:p>
        </w:tc>
      </w:tr>
      <w:tr w:rsidR="00151CC5" w:rsidRPr="005B29DF">
        <w:trPr>
          <w:cantSplit/>
          <w:trHeight w:val="454"/>
          <w:jc w:val="center"/>
        </w:trPr>
        <w:tc>
          <w:tcPr>
            <w:tcW w:w="2302" w:type="dxa"/>
            <w:vAlign w:val="center"/>
          </w:tcPr>
          <w:p w:rsidR="00FD1754" w:rsidRPr="005B29DF" w:rsidRDefault="00524C84">
            <w:pPr>
              <w:pStyle w:val="a7"/>
              <w:jc w:val="left"/>
            </w:pPr>
            <w:r w:rsidRPr="005B29DF">
              <w:rPr>
                <w:rFonts w:hint="eastAsia"/>
              </w:rPr>
              <w:t>表面平整度</w:t>
            </w:r>
          </w:p>
        </w:tc>
        <w:tc>
          <w:tcPr>
            <w:tcW w:w="3746" w:type="dxa"/>
            <w:vAlign w:val="center"/>
          </w:tcPr>
          <w:p w:rsidR="00FD1754" w:rsidRPr="005B29DF" w:rsidRDefault="00524C84">
            <w:pPr>
              <w:pStyle w:val="a7"/>
              <w:jc w:val="left"/>
            </w:pPr>
            <w:r w:rsidRPr="005B29DF">
              <w:rPr>
                <w:rFonts w:hint="eastAsia"/>
              </w:rPr>
              <w:t>0.4mm</w:t>
            </w:r>
          </w:p>
        </w:tc>
        <w:tc>
          <w:tcPr>
            <w:tcW w:w="3024" w:type="dxa"/>
            <w:vAlign w:val="center"/>
          </w:tcPr>
          <w:p w:rsidR="00FD1754" w:rsidRPr="005B29DF" w:rsidRDefault="00524C84">
            <w:pPr>
              <w:pStyle w:val="a7"/>
              <w:jc w:val="left"/>
            </w:pPr>
            <w:r w:rsidRPr="005B29DF">
              <w:rPr>
                <w:rFonts w:hint="eastAsia"/>
              </w:rPr>
              <w:t>用</w:t>
            </w:r>
            <w:r w:rsidRPr="005B29DF">
              <w:rPr>
                <w:rFonts w:hint="eastAsia"/>
              </w:rPr>
              <w:t>2m</w:t>
            </w:r>
            <w:r w:rsidRPr="005B29DF">
              <w:rPr>
                <w:rFonts w:hint="eastAsia"/>
              </w:rPr>
              <w:t>靠尺和塞尺检查</w:t>
            </w:r>
          </w:p>
        </w:tc>
      </w:tr>
      <w:tr w:rsidR="00151CC5" w:rsidRPr="005B29DF">
        <w:trPr>
          <w:cantSplit/>
          <w:trHeight w:val="454"/>
          <w:jc w:val="center"/>
        </w:trPr>
        <w:tc>
          <w:tcPr>
            <w:tcW w:w="2302" w:type="dxa"/>
            <w:vAlign w:val="center"/>
          </w:tcPr>
          <w:p w:rsidR="00FD1754" w:rsidRPr="005B29DF" w:rsidRDefault="00524C84">
            <w:pPr>
              <w:pStyle w:val="a7"/>
              <w:jc w:val="left"/>
            </w:pPr>
            <w:r w:rsidRPr="005B29DF">
              <w:rPr>
                <w:rFonts w:hint="eastAsia"/>
              </w:rPr>
              <w:t>角度偏差</w:t>
            </w:r>
          </w:p>
        </w:tc>
        <w:tc>
          <w:tcPr>
            <w:tcW w:w="3746" w:type="dxa"/>
            <w:vAlign w:val="center"/>
          </w:tcPr>
          <w:p w:rsidR="00FD1754" w:rsidRPr="005B29DF" w:rsidRDefault="00524C84">
            <w:pPr>
              <w:pStyle w:val="a7"/>
              <w:jc w:val="left"/>
            </w:pPr>
            <w:r w:rsidRPr="005B29DF">
              <w:rPr>
                <w:rFonts w:hint="eastAsia"/>
              </w:rPr>
              <w:t>0.5mm</w:t>
            </w:r>
          </w:p>
        </w:tc>
        <w:tc>
          <w:tcPr>
            <w:tcW w:w="3024" w:type="dxa"/>
            <w:vAlign w:val="center"/>
          </w:tcPr>
          <w:p w:rsidR="00FD1754" w:rsidRPr="005B29DF" w:rsidRDefault="00524C84">
            <w:pPr>
              <w:pStyle w:val="a7"/>
              <w:jc w:val="left"/>
            </w:pPr>
            <w:r w:rsidRPr="005B29DF">
              <w:rPr>
                <w:rFonts w:hint="eastAsia"/>
              </w:rPr>
              <w:t>用直角检测尺检查</w:t>
            </w:r>
          </w:p>
        </w:tc>
      </w:tr>
      <w:tr w:rsidR="00151CC5" w:rsidRPr="005B29DF">
        <w:trPr>
          <w:cantSplit/>
          <w:trHeight w:val="454"/>
          <w:jc w:val="center"/>
        </w:trPr>
        <w:tc>
          <w:tcPr>
            <w:tcW w:w="2302" w:type="dxa"/>
            <w:vAlign w:val="center"/>
          </w:tcPr>
          <w:p w:rsidR="00FD1754" w:rsidRPr="005B29DF" w:rsidRDefault="00524C84">
            <w:pPr>
              <w:pStyle w:val="a7"/>
              <w:jc w:val="left"/>
            </w:pPr>
            <w:r w:rsidRPr="005B29DF">
              <w:rPr>
                <w:rFonts w:hint="eastAsia"/>
              </w:rPr>
              <w:t>孔距偏差</w:t>
            </w:r>
          </w:p>
        </w:tc>
        <w:tc>
          <w:tcPr>
            <w:tcW w:w="3746" w:type="dxa"/>
            <w:vAlign w:val="center"/>
          </w:tcPr>
          <w:p w:rsidR="00FD1754" w:rsidRPr="005B29DF" w:rsidRDefault="00524C84">
            <w:pPr>
              <w:pStyle w:val="a7"/>
              <w:jc w:val="left"/>
            </w:pPr>
            <w:r w:rsidRPr="005B29DF">
              <w:rPr>
                <w:rFonts w:hint="eastAsia"/>
              </w:rPr>
              <w:t>0.2mm</w:t>
            </w:r>
          </w:p>
        </w:tc>
        <w:tc>
          <w:tcPr>
            <w:tcW w:w="3024" w:type="dxa"/>
            <w:vAlign w:val="center"/>
          </w:tcPr>
          <w:p w:rsidR="00FD1754" w:rsidRPr="005B29DF" w:rsidRDefault="00524C84">
            <w:pPr>
              <w:pStyle w:val="a7"/>
              <w:jc w:val="left"/>
            </w:pPr>
            <w:r w:rsidRPr="005B29DF">
              <w:rPr>
                <w:rFonts w:hint="eastAsia"/>
              </w:rPr>
              <w:t>用钢直尺检查</w:t>
            </w:r>
          </w:p>
        </w:tc>
      </w:tr>
      <w:tr w:rsidR="00151CC5" w:rsidRPr="005B29DF">
        <w:trPr>
          <w:cantSplit/>
          <w:trHeight w:val="454"/>
          <w:jc w:val="center"/>
        </w:trPr>
        <w:tc>
          <w:tcPr>
            <w:tcW w:w="2302" w:type="dxa"/>
            <w:vAlign w:val="center"/>
          </w:tcPr>
          <w:p w:rsidR="00FD1754" w:rsidRPr="005B29DF" w:rsidRDefault="00524C84">
            <w:pPr>
              <w:pStyle w:val="a7"/>
              <w:jc w:val="left"/>
            </w:pPr>
            <w:r w:rsidRPr="005B29DF">
              <w:rPr>
                <w:rFonts w:hint="eastAsia"/>
              </w:rPr>
              <w:t>外观质量</w:t>
            </w:r>
          </w:p>
        </w:tc>
        <w:tc>
          <w:tcPr>
            <w:tcW w:w="3746" w:type="dxa"/>
            <w:vAlign w:val="center"/>
          </w:tcPr>
          <w:p w:rsidR="00FD1754" w:rsidRPr="005B29DF" w:rsidRDefault="00524C84">
            <w:pPr>
              <w:pStyle w:val="a7"/>
              <w:jc w:val="left"/>
            </w:pPr>
            <w:r w:rsidRPr="005B29DF">
              <w:rPr>
                <w:rFonts w:hint="eastAsia"/>
              </w:rPr>
              <w:t>冲切整齐，棱角清晰、表面光滑，无肉眼可见的波浪不平或凹凸现象</w:t>
            </w:r>
          </w:p>
        </w:tc>
        <w:tc>
          <w:tcPr>
            <w:tcW w:w="3024" w:type="dxa"/>
            <w:vAlign w:val="center"/>
          </w:tcPr>
          <w:p w:rsidR="00FD1754" w:rsidRPr="005B29DF" w:rsidRDefault="00524C84">
            <w:pPr>
              <w:pStyle w:val="a7"/>
              <w:jc w:val="left"/>
            </w:pPr>
            <w:r w:rsidRPr="005B29DF">
              <w:rPr>
                <w:rFonts w:hint="eastAsia"/>
              </w:rPr>
              <w:t>目视检查</w:t>
            </w:r>
          </w:p>
        </w:tc>
      </w:tr>
      <w:tr w:rsidR="00151CC5" w:rsidRPr="005B29DF">
        <w:trPr>
          <w:cantSplit/>
          <w:trHeight w:val="454"/>
          <w:jc w:val="center"/>
        </w:trPr>
        <w:tc>
          <w:tcPr>
            <w:tcW w:w="2302" w:type="dxa"/>
            <w:vAlign w:val="center"/>
          </w:tcPr>
          <w:p w:rsidR="00FD1754" w:rsidRPr="005B29DF" w:rsidRDefault="00524C84">
            <w:pPr>
              <w:pStyle w:val="a7"/>
              <w:jc w:val="left"/>
            </w:pPr>
            <w:r w:rsidRPr="005B29DF">
              <w:rPr>
                <w:rFonts w:hint="eastAsia"/>
              </w:rPr>
              <w:t>钻孔质量</w:t>
            </w:r>
          </w:p>
        </w:tc>
        <w:tc>
          <w:tcPr>
            <w:tcW w:w="3746" w:type="dxa"/>
            <w:vAlign w:val="center"/>
          </w:tcPr>
          <w:p w:rsidR="00FD1754" w:rsidRPr="005B29DF" w:rsidRDefault="00524C84">
            <w:pPr>
              <w:pStyle w:val="a7"/>
              <w:jc w:val="left"/>
            </w:pPr>
            <w:r w:rsidRPr="005B29DF">
              <w:rPr>
                <w:rFonts w:hint="eastAsia"/>
              </w:rPr>
              <w:t>钻孔形状规整，冲切整齐，边缘光滑，无肉眼可见的不平或毛刺</w:t>
            </w:r>
          </w:p>
        </w:tc>
        <w:tc>
          <w:tcPr>
            <w:tcW w:w="3024" w:type="dxa"/>
            <w:vAlign w:val="center"/>
          </w:tcPr>
          <w:p w:rsidR="00FD1754" w:rsidRPr="005B29DF" w:rsidRDefault="00524C84">
            <w:pPr>
              <w:pStyle w:val="a7"/>
              <w:jc w:val="left"/>
            </w:pPr>
            <w:r w:rsidRPr="005B29DF">
              <w:rPr>
                <w:rFonts w:hint="eastAsia"/>
              </w:rPr>
              <w:t>目视检查</w:t>
            </w:r>
          </w:p>
        </w:tc>
      </w:tr>
    </w:tbl>
    <w:p w:rsidR="00FD1754" w:rsidRPr="005B29DF" w:rsidRDefault="00524C84">
      <w:pPr>
        <w:pStyle w:val="a7"/>
        <w:spacing w:line="360" w:lineRule="auto"/>
      </w:pPr>
      <w:r w:rsidRPr="005B29DF">
        <w:rPr>
          <w:rFonts w:hint="eastAsia"/>
        </w:rPr>
        <w:t>1.3</w:t>
      </w:r>
      <w:r w:rsidRPr="005B29DF">
        <w:rPr>
          <w:rFonts w:hint="eastAsia"/>
        </w:rPr>
        <w:t>不锈钢踢脚</w:t>
      </w:r>
      <w:r w:rsidRPr="005B29DF">
        <w:rPr>
          <w:rFonts w:hint="eastAsia"/>
        </w:rPr>
        <w:t>120</w:t>
      </w:r>
      <w:r w:rsidRPr="005B29DF">
        <w:rPr>
          <w:rFonts w:hint="eastAsia"/>
        </w:rPr>
        <w:t>×</w:t>
      </w:r>
      <w:r w:rsidRPr="005B29DF">
        <w:rPr>
          <w:rFonts w:hint="eastAsia"/>
        </w:rPr>
        <w:t>1200</w:t>
      </w:r>
      <w:r w:rsidRPr="005B29DF">
        <w:rPr>
          <w:rFonts w:hint="eastAsia"/>
        </w:rPr>
        <w:t>×</w:t>
      </w:r>
      <w:r w:rsidRPr="005B29DF">
        <w:rPr>
          <w:rFonts w:hint="eastAsia"/>
        </w:rPr>
        <w:t>1.5mm</w:t>
      </w:r>
      <w:r w:rsidRPr="005B29DF">
        <w:rPr>
          <w:rFonts w:hint="eastAsia"/>
        </w:rPr>
        <w:t>厚；</w:t>
      </w:r>
    </w:p>
    <w:p w:rsidR="00FD1754" w:rsidRPr="005B29DF" w:rsidRDefault="00524C84">
      <w:pPr>
        <w:pStyle w:val="a7"/>
        <w:spacing w:line="360" w:lineRule="auto"/>
      </w:pPr>
      <w:r w:rsidRPr="005B29DF">
        <w:rPr>
          <w:rFonts w:hint="eastAsia"/>
        </w:rPr>
        <w:t xml:space="preserve"> 1.3.1 </w:t>
      </w:r>
      <w:r w:rsidRPr="005B29DF">
        <w:rPr>
          <w:rFonts w:hint="eastAsia"/>
        </w:rPr>
        <w:t>不锈钢踢脚固定干挂构件；</w:t>
      </w:r>
    </w:p>
    <w:p w:rsidR="00FD1754" w:rsidRPr="005B29DF" w:rsidRDefault="00524C84">
      <w:pPr>
        <w:pStyle w:val="a7"/>
        <w:spacing w:line="360" w:lineRule="auto"/>
      </w:pPr>
      <w:r w:rsidRPr="005B29DF">
        <w:rPr>
          <w:rFonts w:hint="eastAsia"/>
        </w:rPr>
        <w:t xml:space="preserve"> 1.3.2 </w:t>
      </w:r>
      <w:r w:rsidRPr="005B29DF">
        <w:rPr>
          <w:rFonts w:hint="eastAsia"/>
        </w:rPr>
        <w:t>不锈钢干挂构件螺栓固定镀锌角钢；</w:t>
      </w:r>
    </w:p>
    <w:p w:rsidR="00FD1754" w:rsidRPr="005B29DF" w:rsidRDefault="00524C84">
      <w:pPr>
        <w:pStyle w:val="a7"/>
        <w:spacing w:line="360" w:lineRule="auto"/>
      </w:pPr>
      <w:r w:rsidRPr="005B29DF">
        <w:rPr>
          <w:rFonts w:hint="eastAsia"/>
        </w:rPr>
        <w:t xml:space="preserve"> 1.3.3 </w:t>
      </w:r>
      <w:r w:rsidRPr="005B29DF">
        <w:rPr>
          <w:rFonts w:hint="eastAsia"/>
        </w:rPr>
        <w:t>镀锌角钢焊接镀锌钢板支座</w:t>
      </w:r>
      <w:r w:rsidRPr="005B29DF">
        <w:rPr>
          <w:rFonts w:hint="eastAsia"/>
        </w:rPr>
        <w:t>(</w:t>
      </w:r>
      <w:r w:rsidRPr="005B29DF">
        <w:rPr>
          <w:rFonts w:hint="eastAsia"/>
        </w:rPr>
        <w:t>焊接后需做防锈处理</w:t>
      </w:r>
      <w:r w:rsidRPr="005B29DF">
        <w:rPr>
          <w:rFonts w:hint="eastAsia"/>
        </w:rPr>
        <w:t>)</w:t>
      </w:r>
      <w:r w:rsidRPr="005B29DF">
        <w:rPr>
          <w:rFonts w:hint="eastAsia"/>
        </w:rPr>
        <w:t>；</w:t>
      </w:r>
    </w:p>
    <w:p w:rsidR="00FD1754" w:rsidRPr="005B29DF" w:rsidRDefault="00524C84">
      <w:pPr>
        <w:pStyle w:val="a7"/>
        <w:spacing w:line="360" w:lineRule="auto"/>
      </w:pPr>
      <w:r w:rsidRPr="005B29DF">
        <w:rPr>
          <w:rFonts w:hint="eastAsia"/>
        </w:rPr>
        <w:t xml:space="preserve"> 1.3.4 </w:t>
      </w:r>
      <w:r w:rsidRPr="005B29DF">
        <w:rPr>
          <w:rFonts w:hint="eastAsia"/>
        </w:rPr>
        <w:t>镀锌钢板支座</w:t>
      </w:r>
      <w:r w:rsidRPr="005B29DF">
        <w:rPr>
          <w:rFonts w:hint="eastAsia"/>
        </w:rPr>
        <w:t>M8</w:t>
      </w:r>
      <w:r w:rsidRPr="005B29DF">
        <w:rPr>
          <w:rFonts w:hint="eastAsia"/>
        </w:rPr>
        <w:t>扩底型螺栓固定结构墙面或（砌筑墙体）；</w:t>
      </w:r>
    </w:p>
    <w:p w:rsidR="00FD1754" w:rsidRPr="005B29DF" w:rsidRDefault="00524C84">
      <w:pPr>
        <w:pStyle w:val="a7"/>
        <w:spacing w:line="360" w:lineRule="auto"/>
      </w:pPr>
      <w:r w:rsidRPr="005B29DF">
        <w:rPr>
          <w:rFonts w:hint="eastAsia"/>
        </w:rPr>
        <w:t>1.4</w:t>
      </w:r>
      <w:r w:rsidRPr="005B29DF">
        <w:rPr>
          <w:rFonts w:hint="eastAsia"/>
        </w:rPr>
        <w:t>墙面</w:t>
      </w:r>
      <w:r w:rsidRPr="005B29DF">
        <w:rPr>
          <w:rFonts w:hint="eastAsia"/>
        </w:rPr>
        <w:t>2.0mm</w:t>
      </w:r>
      <w:r w:rsidRPr="005B29DF">
        <w:rPr>
          <w:rFonts w:hint="eastAsia"/>
        </w:rPr>
        <w:t>厚白色不锈钢条</w:t>
      </w:r>
      <w:r w:rsidRPr="005B29DF">
        <w:rPr>
          <w:rFonts w:hint="eastAsia"/>
        </w:rPr>
        <w:t>;</w:t>
      </w:r>
    </w:p>
    <w:p w:rsidR="00FD1754" w:rsidRPr="005B29DF" w:rsidRDefault="00524C84">
      <w:pPr>
        <w:pStyle w:val="a7"/>
        <w:spacing w:line="360" w:lineRule="auto"/>
      </w:pPr>
      <w:r w:rsidRPr="005B29DF">
        <w:rPr>
          <w:rFonts w:hint="eastAsia"/>
        </w:rPr>
        <w:t xml:space="preserve">1.4.1 </w:t>
      </w:r>
      <w:r w:rsidRPr="005B29DF">
        <w:rPr>
          <w:rFonts w:hint="eastAsia"/>
        </w:rPr>
        <w:t>不锈钢条脚固定干挂构件；</w:t>
      </w:r>
    </w:p>
    <w:p w:rsidR="00FD1754" w:rsidRPr="005B29DF" w:rsidRDefault="00524C84">
      <w:pPr>
        <w:pStyle w:val="a7"/>
        <w:spacing w:line="360" w:lineRule="auto"/>
      </w:pPr>
      <w:r w:rsidRPr="005B29DF">
        <w:rPr>
          <w:rFonts w:hint="eastAsia"/>
        </w:rPr>
        <w:t xml:space="preserve">1.4.2 </w:t>
      </w:r>
      <w:r w:rsidRPr="005B29DF">
        <w:rPr>
          <w:rFonts w:hint="eastAsia"/>
        </w:rPr>
        <w:t>不锈钢条干挂构件螺栓固定镀锌角钢；</w:t>
      </w:r>
    </w:p>
    <w:p w:rsidR="00FD1754" w:rsidRPr="005B29DF" w:rsidRDefault="00524C84">
      <w:pPr>
        <w:pStyle w:val="a7"/>
        <w:spacing w:line="360" w:lineRule="auto"/>
      </w:pPr>
      <w:r w:rsidRPr="005B29DF">
        <w:rPr>
          <w:rFonts w:hint="eastAsia"/>
        </w:rPr>
        <w:t>1.4.3</w:t>
      </w:r>
      <w:r w:rsidRPr="005B29DF">
        <w:rPr>
          <w:rFonts w:hint="eastAsia"/>
        </w:rPr>
        <w:t>镀锌角钢焊接镀锌钢板支座</w:t>
      </w:r>
      <w:r w:rsidRPr="005B29DF">
        <w:rPr>
          <w:rFonts w:hint="eastAsia"/>
        </w:rPr>
        <w:t>(</w:t>
      </w:r>
      <w:r w:rsidRPr="005B29DF">
        <w:rPr>
          <w:rFonts w:hint="eastAsia"/>
        </w:rPr>
        <w:t>焊接后需做防锈处理</w:t>
      </w:r>
      <w:r w:rsidRPr="005B29DF">
        <w:rPr>
          <w:rFonts w:hint="eastAsia"/>
        </w:rPr>
        <w:t>)</w:t>
      </w:r>
      <w:r w:rsidRPr="005B29DF">
        <w:rPr>
          <w:rFonts w:hint="eastAsia"/>
        </w:rPr>
        <w:t>；</w:t>
      </w:r>
    </w:p>
    <w:p w:rsidR="00FD1754" w:rsidRPr="005B29DF" w:rsidRDefault="00524C84">
      <w:pPr>
        <w:pStyle w:val="a7"/>
        <w:spacing w:line="360" w:lineRule="auto"/>
      </w:pPr>
      <w:r w:rsidRPr="005B29DF">
        <w:rPr>
          <w:rFonts w:hint="eastAsia"/>
        </w:rPr>
        <w:t>1.4.4</w:t>
      </w:r>
      <w:r w:rsidRPr="005B29DF">
        <w:rPr>
          <w:rFonts w:hint="eastAsia"/>
        </w:rPr>
        <w:t>镀锌钢板支座</w:t>
      </w:r>
      <w:r w:rsidRPr="005B29DF">
        <w:rPr>
          <w:rFonts w:hint="eastAsia"/>
        </w:rPr>
        <w:t>M8</w:t>
      </w:r>
      <w:r w:rsidRPr="005B29DF">
        <w:rPr>
          <w:rFonts w:hint="eastAsia"/>
        </w:rPr>
        <w:t>扩底型螺栓固定结构墙面或（砌筑墙体）；</w:t>
      </w:r>
    </w:p>
    <w:p w:rsidR="00FD1754" w:rsidRPr="005B29DF" w:rsidRDefault="00524C84">
      <w:pPr>
        <w:pStyle w:val="a7"/>
        <w:spacing w:line="360" w:lineRule="auto"/>
      </w:pPr>
      <w:r w:rsidRPr="005B29DF">
        <w:rPr>
          <w:rFonts w:hint="eastAsia"/>
        </w:rPr>
        <w:t>1.5</w:t>
      </w:r>
      <w:r w:rsidRPr="005B29DF">
        <w:rPr>
          <w:rFonts w:hint="eastAsia"/>
        </w:rPr>
        <w:t>机械加工构件加工精度不低于</w:t>
      </w:r>
      <w:r w:rsidRPr="005B29DF">
        <w:rPr>
          <w:rFonts w:hint="eastAsia"/>
        </w:rPr>
        <w:t>IT10</w:t>
      </w:r>
      <w:r w:rsidRPr="005B29DF">
        <w:rPr>
          <w:rFonts w:hint="eastAsia"/>
        </w:rPr>
        <w:t>级。</w:t>
      </w:r>
    </w:p>
    <w:p w:rsidR="00FD1754" w:rsidRPr="005B29DF" w:rsidRDefault="00524C84">
      <w:pPr>
        <w:pStyle w:val="a7"/>
        <w:spacing w:line="360" w:lineRule="auto"/>
      </w:pPr>
      <w:r w:rsidRPr="005B29DF">
        <w:rPr>
          <w:rFonts w:hint="eastAsia"/>
        </w:rPr>
        <w:t>1.6</w:t>
      </w:r>
      <w:r w:rsidRPr="005B29DF">
        <w:rPr>
          <w:rFonts w:hint="eastAsia"/>
        </w:rPr>
        <w:t>盖板表面发纹处理，纹理均匀、清晰、顺畅。</w:t>
      </w:r>
    </w:p>
    <w:p w:rsidR="00FD1754" w:rsidRPr="005B29DF" w:rsidRDefault="00524C84">
      <w:pPr>
        <w:pStyle w:val="a7"/>
        <w:spacing w:line="360" w:lineRule="auto"/>
        <w:rPr>
          <w:rFonts w:ascii="宋体" w:hAnsi="宋体"/>
          <w:szCs w:val="21"/>
        </w:rPr>
      </w:pPr>
      <w:r w:rsidRPr="005B29DF">
        <w:rPr>
          <w:rFonts w:hint="eastAsia"/>
        </w:rPr>
        <w:t>1.7</w:t>
      </w:r>
      <w:r w:rsidRPr="005B29DF">
        <w:rPr>
          <w:rFonts w:hint="eastAsia"/>
        </w:rPr>
        <w:t>所有锋利尖角作圆滑处理。零配件没有容易造成手部受伤的毛口、毛刺、尖角。</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4.2.4.2</w:t>
      </w:r>
      <w:r w:rsidRPr="005B29DF">
        <w:rPr>
          <w:rFonts w:ascii="宋体" w:hAnsi="宋体" w:hint="eastAsia"/>
          <w:szCs w:val="21"/>
        </w:rPr>
        <w:t>施工技术要求</w:t>
      </w:r>
    </w:p>
    <w:p w:rsidR="00FD1754" w:rsidRPr="005B29DF" w:rsidRDefault="00524C84">
      <w:pPr>
        <w:numPr>
          <w:ilvl w:val="0"/>
          <w:numId w:val="74"/>
        </w:numPr>
        <w:tabs>
          <w:tab w:val="left" w:pos="0"/>
        </w:tabs>
        <w:spacing w:line="360" w:lineRule="auto"/>
        <w:rPr>
          <w:rFonts w:ascii="宋体" w:hAnsi="宋体"/>
          <w:szCs w:val="21"/>
        </w:rPr>
      </w:pPr>
      <w:r w:rsidRPr="005B29DF">
        <w:rPr>
          <w:rFonts w:ascii="宋体" w:hAnsi="宋体" w:hint="eastAsia"/>
          <w:szCs w:val="21"/>
        </w:rPr>
        <w:t>水沟盖板拼接准确，盖板之间缝隙均匀，宽度</w:t>
      </w:r>
      <w:r w:rsidRPr="005B29DF">
        <w:rPr>
          <w:rFonts w:ascii="宋体" w:hAnsi="宋体" w:hint="eastAsia"/>
          <w:szCs w:val="21"/>
        </w:rPr>
        <w:t>1~2mm</w:t>
      </w:r>
      <w:r w:rsidRPr="005B29DF">
        <w:rPr>
          <w:rFonts w:ascii="宋体" w:hAnsi="宋体" w:hint="eastAsia"/>
          <w:szCs w:val="21"/>
        </w:rPr>
        <w:t>。</w:t>
      </w:r>
    </w:p>
    <w:p w:rsidR="00FD1754" w:rsidRPr="005B29DF" w:rsidRDefault="00524C84">
      <w:pPr>
        <w:numPr>
          <w:ilvl w:val="0"/>
          <w:numId w:val="74"/>
        </w:numPr>
        <w:tabs>
          <w:tab w:val="left" w:pos="0"/>
        </w:tabs>
        <w:spacing w:line="360" w:lineRule="auto"/>
        <w:rPr>
          <w:rFonts w:ascii="宋体" w:hAnsi="宋体"/>
          <w:szCs w:val="21"/>
        </w:rPr>
      </w:pPr>
      <w:r w:rsidRPr="005B29DF">
        <w:rPr>
          <w:rFonts w:ascii="宋体" w:hAnsi="宋体" w:hint="eastAsia"/>
          <w:szCs w:val="21"/>
        </w:rPr>
        <w:t>水沟盖板整体结实，组装牢固，踩踏时无松动、易位、起翘、挠弯、空鼓等现象。</w:t>
      </w:r>
    </w:p>
    <w:p w:rsidR="00FD1754" w:rsidRPr="005B29DF" w:rsidRDefault="00524C84">
      <w:pPr>
        <w:numPr>
          <w:ilvl w:val="0"/>
          <w:numId w:val="74"/>
        </w:numPr>
        <w:tabs>
          <w:tab w:val="left" w:pos="0"/>
        </w:tabs>
        <w:spacing w:line="360" w:lineRule="auto"/>
        <w:rPr>
          <w:rFonts w:ascii="宋体" w:hAnsi="宋体"/>
          <w:szCs w:val="21"/>
        </w:rPr>
      </w:pPr>
      <w:r w:rsidRPr="005B29DF">
        <w:rPr>
          <w:rFonts w:ascii="宋体" w:hAnsi="宋体" w:hint="eastAsia"/>
          <w:szCs w:val="21"/>
        </w:rPr>
        <w:t>水沟盖板启闭灵活流畅，关闭后对位准确。防盗铰链具有足够强度，徒手不能将盖板卸下。</w:t>
      </w:r>
    </w:p>
    <w:p w:rsidR="00FD1754" w:rsidRPr="005B29DF" w:rsidRDefault="00524C84">
      <w:pPr>
        <w:numPr>
          <w:ilvl w:val="0"/>
          <w:numId w:val="74"/>
        </w:numPr>
        <w:tabs>
          <w:tab w:val="left" w:pos="0"/>
        </w:tabs>
        <w:spacing w:line="360" w:lineRule="auto"/>
        <w:rPr>
          <w:rFonts w:ascii="宋体" w:hAnsi="宋体"/>
          <w:szCs w:val="21"/>
        </w:rPr>
      </w:pPr>
      <w:r w:rsidRPr="005B29DF">
        <w:rPr>
          <w:rFonts w:ascii="宋体" w:hAnsi="宋体" w:hint="eastAsia"/>
          <w:szCs w:val="21"/>
        </w:rPr>
        <w:t>在车站卷帘门外的水沟盖板应进行点焊处理，防止被盗。</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4..5</w:t>
      </w:r>
      <w:r w:rsidRPr="005B29DF">
        <w:rPr>
          <w:rFonts w:ascii="宋体" w:hAnsi="宋体" w:hint="eastAsia"/>
          <w:szCs w:val="21"/>
        </w:rPr>
        <w:t>接口处理</w:t>
      </w:r>
    </w:p>
    <w:p w:rsidR="00FD1754" w:rsidRPr="005B29DF" w:rsidRDefault="00524C84">
      <w:pPr>
        <w:numPr>
          <w:ilvl w:val="0"/>
          <w:numId w:val="75"/>
        </w:numPr>
        <w:tabs>
          <w:tab w:val="left" w:pos="0"/>
        </w:tabs>
        <w:spacing w:line="360" w:lineRule="auto"/>
        <w:rPr>
          <w:rFonts w:ascii="宋体" w:hAnsi="宋体"/>
          <w:szCs w:val="21"/>
        </w:rPr>
      </w:pPr>
      <w:r w:rsidRPr="005B29DF">
        <w:rPr>
          <w:rFonts w:ascii="宋体" w:hAnsi="宋体" w:hint="eastAsia"/>
          <w:szCs w:val="21"/>
        </w:rPr>
        <w:t>水沟盖板由供货商负责放线下单及生产供货，由公共区装修承包人进行安装。</w:t>
      </w:r>
    </w:p>
    <w:p w:rsidR="00FD1754" w:rsidRPr="005B29DF" w:rsidRDefault="00524C84">
      <w:pPr>
        <w:numPr>
          <w:ilvl w:val="0"/>
          <w:numId w:val="75"/>
        </w:numPr>
        <w:tabs>
          <w:tab w:val="left" w:pos="0"/>
        </w:tabs>
        <w:spacing w:line="360" w:lineRule="auto"/>
        <w:rPr>
          <w:rFonts w:ascii="宋体" w:hAnsi="宋体"/>
          <w:szCs w:val="21"/>
        </w:rPr>
      </w:pPr>
      <w:r w:rsidRPr="005B29DF">
        <w:rPr>
          <w:rFonts w:ascii="宋体" w:hAnsi="宋体" w:hint="eastAsia"/>
          <w:szCs w:val="21"/>
        </w:rPr>
        <w:t>水沟盖板与石材地面之间有接口工程。</w:t>
      </w:r>
    </w:p>
    <w:p w:rsidR="00FD1754" w:rsidRPr="005B29DF" w:rsidRDefault="00524C84">
      <w:pPr>
        <w:numPr>
          <w:ilvl w:val="0"/>
          <w:numId w:val="75"/>
        </w:numPr>
        <w:tabs>
          <w:tab w:val="left" w:pos="0"/>
        </w:tabs>
        <w:spacing w:line="360" w:lineRule="auto"/>
        <w:rPr>
          <w:rFonts w:ascii="宋体" w:hAnsi="宋体"/>
          <w:szCs w:val="21"/>
        </w:rPr>
      </w:pPr>
      <w:r w:rsidRPr="005B29DF">
        <w:rPr>
          <w:rFonts w:ascii="宋体" w:hAnsi="宋体" w:hint="eastAsia"/>
          <w:szCs w:val="21"/>
        </w:rPr>
        <w:t>公共区装修承包人进行石材施工时应注意水沟位置放线。车站安装承包人负责排水沟砂浆砌筑、预埋不锈钢角钢的施工。在排水沟砌筑完成、地面石材铺砌完成及预埋不锈钢角钢完成，经监理确认后，公共区装修承包人方可开始安装，公共区装修承包人负责水沟盖板的垫片及盖板安装。</w:t>
      </w:r>
    </w:p>
    <w:p w:rsidR="00FD1754" w:rsidRPr="005B29DF" w:rsidRDefault="00524C84">
      <w:pPr>
        <w:numPr>
          <w:ilvl w:val="0"/>
          <w:numId w:val="75"/>
        </w:numPr>
        <w:tabs>
          <w:tab w:val="left" w:pos="0"/>
        </w:tabs>
        <w:spacing w:line="360" w:lineRule="auto"/>
        <w:rPr>
          <w:rFonts w:ascii="宋体" w:hAnsi="宋体"/>
          <w:szCs w:val="21"/>
        </w:rPr>
      </w:pPr>
      <w:r w:rsidRPr="005B29DF">
        <w:rPr>
          <w:rFonts w:ascii="宋体" w:hAnsi="宋体" w:hint="eastAsia"/>
          <w:szCs w:val="21"/>
        </w:rPr>
        <w:t>公共区装修承包人应先测量不锈钢预埋件表面平整度及与地面完成面的高差，请车站安装承包人整改完成后再进行水沟盖板安装工作。</w:t>
      </w:r>
    </w:p>
    <w:p w:rsidR="00FD1754" w:rsidRPr="005B29DF" w:rsidRDefault="00524C84">
      <w:pPr>
        <w:numPr>
          <w:ilvl w:val="0"/>
          <w:numId w:val="75"/>
        </w:numPr>
        <w:tabs>
          <w:tab w:val="left" w:pos="0"/>
        </w:tabs>
        <w:spacing w:line="360" w:lineRule="auto"/>
        <w:rPr>
          <w:rFonts w:ascii="宋体" w:hAnsi="宋体"/>
          <w:szCs w:val="21"/>
        </w:rPr>
      </w:pPr>
      <w:r w:rsidRPr="005B29DF">
        <w:rPr>
          <w:rFonts w:ascii="宋体" w:hAnsi="宋体" w:hint="eastAsia"/>
          <w:szCs w:val="21"/>
        </w:rPr>
        <w:t>水沟盖板以自攻螺丝固定在垫板或预埋件上，并焊接牢固。</w:t>
      </w:r>
    </w:p>
    <w:p w:rsidR="00FD1754" w:rsidRPr="005B29DF" w:rsidRDefault="00524C84">
      <w:pPr>
        <w:numPr>
          <w:ilvl w:val="0"/>
          <w:numId w:val="75"/>
        </w:numPr>
        <w:tabs>
          <w:tab w:val="left" w:pos="0"/>
        </w:tabs>
        <w:spacing w:line="360" w:lineRule="auto"/>
        <w:rPr>
          <w:rFonts w:ascii="宋体" w:hAnsi="宋体"/>
          <w:szCs w:val="21"/>
        </w:rPr>
      </w:pPr>
      <w:r w:rsidRPr="005B29DF">
        <w:rPr>
          <w:rFonts w:ascii="宋体" w:hAnsi="宋体" w:hint="eastAsia"/>
          <w:szCs w:val="21"/>
        </w:rPr>
        <w:t>组装完成后，水沟盖板承包人负责与石材地面接口处理。水沟盖板与石材之间的接缝嵌填黑色聚氨酯密封胶，由公共区装修承包人负责施工，接缝宽度</w:t>
      </w:r>
      <w:r w:rsidRPr="005B29DF">
        <w:rPr>
          <w:rFonts w:ascii="宋体" w:hAnsi="宋体" w:hint="eastAsia"/>
          <w:szCs w:val="21"/>
        </w:rPr>
        <w:t>0~10mm</w:t>
      </w:r>
      <w:r w:rsidRPr="005B29DF">
        <w:rPr>
          <w:rFonts w:ascii="宋体" w:hAnsi="宋体" w:hint="eastAsia"/>
          <w:szCs w:val="21"/>
        </w:rPr>
        <w:t>，两侧宽度相等。</w:t>
      </w:r>
    </w:p>
    <w:p w:rsidR="00FD1754" w:rsidRPr="005B29DF" w:rsidRDefault="00524C84">
      <w:pPr>
        <w:numPr>
          <w:ilvl w:val="0"/>
          <w:numId w:val="75"/>
        </w:numPr>
        <w:tabs>
          <w:tab w:val="left" w:pos="0"/>
        </w:tabs>
        <w:spacing w:line="360" w:lineRule="auto"/>
        <w:rPr>
          <w:rFonts w:ascii="宋体" w:hAnsi="宋体"/>
          <w:szCs w:val="21"/>
        </w:rPr>
      </w:pPr>
      <w:r w:rsidRPr="005B29DF">
        <w:rPr>
          <w:rFonts w:ascii="宋体" w:hAnsi="宋体" w:hint="eastAsia"/>
          <w:szCs w:val="21"/>
        </w:rPr>
        <w:t>水沟盖板表面允许略低于地面完成面，与地面完成面高差不得超过</w:t>
      </w:r>
      <w:r w:rsidRPr="005B29DF">
        <w:rPr>
          <w:rFonts w:ascii="宋体" w:hAnsi="宋体" w:hint="eastAsia"/>
          <w:szCs w:val="21"/>
        </w:rPr>
        <w:t>2mm</w:t>
      </w:r>
      <w:r w:rsidRPr="005B29DF">
        <w:rPr>
          <w:rFonts w:ascii="宋体" w:hAnsi="宋体" w:hint="eastAsia"/>
          <w:szCs w:val="21"/>
        </w:rPr>
        <w:t>。</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4.4.6</w:t>
      </w:r>
      <w:r w:rsidRPr="005B29DF">
        <w:rPr>
          <w:rFonts w:ascii="宋体" w:hAnsi="宋体" w:hint="eastAsia"/>
          <w:szCs w:val="21"/>
        </w:rPr>
        <w:t>成品保护</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已组装的水沟盖板由公共区装修承包人负责成品保护。竣工验收前所有水沟盖板表面以塑料薄膜覆盖保护，车站装修工程基本竣工并完成地面清洁工作后，由为主确定揭除薄膜的时间。</w:t>
      </w:r>
    </w:p>
    <w:p w:rsidR="00FD1754" w:rsidRPr="005B29DF" w:rsidRDefault="00524C84">
      <w:pPr>
        <w:pStyle w:val="03"/>
        <w:tabs>
          <w:tab w:val="left" w:pos="0"/>
        </w:tabs>
        <w:spacing w:before="156"/>
        <w:outlineLvl w:val="9"/>
        <w:rPr>
          <w:rFonts w:ascii="黑体" w:hAnsi="黑体"/>
          <w:b/>
          <w:sz w:val="21"/>
        </w:rPr>
      </w:pPr>
      <w:r w:rsidRPr="005B29DF">
        <w:rPr>
          <w:rFonts w:ascii="黑体" w:hAnsi="黑体" w:hint="eastAsia"/>
          <w:b/>
          <w:sz w:val="21"/>
        </w:rPr>
        <w:t>4.3垃圾桶、座椅</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4.3.1</w:t>
      </w:r>
      <w:r w:rsidRPr="005B29DF">
        <w:rPr>
          <w:rFonts w:ascii="宋体" w:hAnsi="宋体" w:hint="eastAsia"/>
          <w:szCs w:val="21"/>
        </w:rPr>
        <w:t>施工内容</w:t>
      </w:r>
    </w:p>
    <w:p w:rsidR="00FD1754" w:rsidRPr="005B29DF" w:rsidRDefault="00524C84">
      <w:pPr>
        <w:tabs>
          <w:tab w:val="left" w:pos="0"/>
        </w:tabs>
        <w:spacing w:line="360" w:lineRule="auto"/>
        <w:ind w:left="480"/>
        <w:rPr>
          <w:rFonts w:ascii="宋体" w:hAnsi="宋体"/>
          <w:szCs w:val="21"/>
        </w:rPr>
      </w:pPr>
      <w:r w:rsidRPr="005B29DF">
        <w:rPr>
          <w:rFonts w:ascii="宋体" w:hAnsi="宋体" w:hint="eastAsia"/>
          <w:szCs w:val="21"/>
        </w:rPr>
        <w:t>车站的公共区垃圾桶、座椅的安装。</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4.3.2</w:t>
      </w:r>
      <w:r w:rsidRPr="005B29DF">
        <w:rPr>
          <w:rFonts w:ascii="宋体" w:hAnsi="宋体" w:hint="eastAsia"/>
          <w:szCs w:val="21"/>
        </w:rPr>
        <w:t>验收规范</w:t>
      </w:r>
    </w:p>
    <w:p w:rsidR="00FD1754" w:rsidRPr="005B29DF" w:rsidRDefault="00524C84">
      <w:pPr>
        <w:pStyle w:val="a7"/>
        <w:rPr>
          <w:rFonts w:ascii="宋体" w:hAnsi="宋体"/>
          <w:szCs w:val="21"/>
        </w:rPr>
      </w:pPr>
      <w:r w:rsidRPr="005B29DF">
        <w:rPr>
          <w:rFonts w:hint="eastAsia"/>
        </w:rPr>
        <w:t>《不锈钢冷轧钢板和钢带》（</w:t>
      </w:r>
      <w:r w:rsidRPr="005B29DF">
        <w:rPr>
          <w:rFonts w:hint="eastAsia"/>
        </w:rPr>
        <w:t>GB/T 3280-2015</w:t>
      </w:r>
      <w:r w:rsidRPr="005B29DF">
        <w:rPr>
          <w:rFonts w:hint="eastAsia"/>
        </w:rPr>
        <w:t>）</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4.3.3</w:t>
      </w:r>
      <w:r w:rsidRPr="005B29DF">
        <w:rPr>
          <w:rFonts w:ascii="宋体" w:hAnsi="宋体" w:hint="eastAsia"/>
          <w:szCs w:val="21"/>
        </w:rPr>
        <w:t>检查方法</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由国家认可的检验部门进行检验。</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4.3.4</w:t>
      </w:r>
      <w:r w:rsidRPr="005B29DF">
        <w:rPr>
          <w:rFonts w:ascii="宋体" w:hAnsi="宋体" w:hint="eastAsia"/>
          <w:szCs w:val="21"/>
        </w:rPr>
        <w:t>施工技术要求</w:t>
      </w:r>
    </w:p>
    <w:p w:rsidR="00FD1754" w:rsidRPr="005B29DF" w:rsidRDefault="00524C84">
      <w:pPr>
        <w:numPr>
          <w:ilvl w:val="0"/>
          <w:numId w:val="76"/>
        </w:numPr>
        <w:tabs>
          <w:tab w:val="left" w:pos="0"/>
        </w:tabs>
        <w:spacing w:line="360" w:lineRule="auto"/>
        <w:rPr>
          <w:rFonts w:ascii="宋体" w:hAnsi="宋体"/>
          <w:szCs w:val="21"/>
        </w:rPr>
      </w:pPr>
      <w:r w:rsidRPr="005B29DF">
        <w:rPr>
          <w:rFonts w:ascii="宋体" w:hAnsi="宋体" w:hint="eastAsia"/>
          <w:szCs w:val="21"/>
        </w:rPr>
        <w:t>座椅应拼接准确，缝隙均匀，整体组装牢固，坐下时无松动、易位、起翘、空鼓等现象。</w:t>
      </w:r>
    </w:p>
    <w:p w:rsidR="00FD1754" w:rsidRPr="005B29DF" w:rsidRDefault="00524C84">
      <w:pPr>
        <w:numPr>
          <w:ilvl w:val="0"/>
          <w:numId w:val="76"/>
        </w:numPr>
        <w:tabs>
          <w:tab w:val="left" w:pos="0"/>
        </w:tabs>
        <w:spacing w:line="360" w:lineRule="auto"/>
        <w:rPr>
          <w:rFonts w:ascii="宋体" w:hAnsi="宋体"/>
          <w:szCs w:val="21"/>
        </w:rPr>
      </w:pPr>
      <w:r w:rsidRPr="005B29DF">
        <w:rPr>
          <w:rFonts w:ascii="宋体" w:hAnsi="宋体" w:hint="eastAsia"/>
          <w:szCs w:val="21"/>
        </w:rPr>
        <w:t>垃圾桶应启闭灵活流畅，关闭后对位准确；组装或放置后无起翘、不平稳现象。</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4.3.5</w:t>
      </w:r>
      <w:r w:rsidRPr="005B29DF">
        <w:rPr>
          <w:rFonts w:ascii="宋体" w:hAnsi="宋体" w:hint="eastAsia"/>
          <w:szCs w:val="21"/>
        </w:rPr>
        <w:t>接口处理</w:t>
      </w:r>
    </w:p>
    <w:p w:rsidR="00FD1754" w:rsidRPr="005B29DF" w:rsidRDefault="00524C84">
      <w:pPr>
        <w:numPr>
          <w:ilvl w:val="0"/>
          <w:numId w:val="77"/>
        </w:numPr>
        <w:tabs>
          <w:tab w:val="left" w:pos="0"/>
        </w:tabs>
        <w:spacing w:line="360" w:lineRule="auto"/>
        <w:rPr>
          <w:rFonts w:ascii="宋体" w:hAnsi="宋体"/>
          <w:szCs w:val="21"/>
        </w:rPr>
      </w:pPr>
      <w:r w:rsidRPr="005B29DF">
        <w:rPr>
          <w:rFonts w:ascii="宋体" w:hAnsi="宋体" w:hint="eastAsia"/>
          <w:szCs w:val="21"/>
        </w:rPr>
        <w:t>供货商负责依据发包人提供的施工图纸进行下单供货。</w:t>
      </w:r>
    </w:p>
    <w:p w:rsidR="00FD1754" w:rsidRPr="005B29DF" w:rsidRDefault="00524C84">
      <w:pPr>
        <w:numPr>
          <w:ilvl w:val="0"/>
          <w:numId w:val="77"/>
        </w:numPr>
        <w:tabs>
          <w:tab w:val="left" w:pos="0"/>
        </w:tabs>
        <w:spacing w:line="360" w:lineRule="auto"/>
        <w:rPr>
          <w:rFonts w:ascii="宋体" w:hAnsi="宋体"/>
          <w:szCs w:val="21"/>
        </w:rPr>
      </w:pPr>
      <w:r w:rsidRPr="005B29DF">
        <w:rPr>
          <w:rFonts w:ascii="宋体" w:hAnsi="宋体" w:hint="eastAsia"/>
          <w:szCs w:val="21"/>
        </w:rPr>
        <w:t>供货商负责所有垃圾桶、座椅及配件的供货，公共区装修承包人负责安装施工。</w:t>
      </w:r>
    </w:p>
    <w:p w:rsidR="00FD1754" w:rsidRPr="005B29DF" w:rsidRDefault="00524C84">
      <w:pPr>
        <w:tabs>
          <w:tab w:val="left" w:pos="0"/>
        </w:tabs>
        <w:spacing w:line="360" w:lineRule="auto"/>
        <w:rPr>
          <w:rFonts w:ascii="宋体" w:hAnsi="宋体"/>
          <w:szCs w:val="21"/>
        </w:rPr>
      </w:pPr>
      <w:r w:rsidRPr="005B29DF">
        <w:rPr>
          <w:rFonts w:ascii="宋体" w:hAnsi="宋体" w:hint="eastAsia"/>
          <w:szCs w:val="21"/>
        </w:rPr>
        <w:t>4.3.6</w:t>
      </w:r>
      <w:r w:rsidRPr="005B29DF">
        <w:rPr>
          <w:rFonts w:ascii="宋体" w:hAnsi="宋体" w:hint="eastAsia"/>
          <w:szCs w:val="21"/>
        </w:rPr>
        <w:t>成品保护</w:t>
      </w:r>
    </w:p>
    <w:p w:rsidR="00FD1754" w:rsidRPr="005B29DF" w:rsidRDefault="00524C84">
      <w:pPr>
        <w:tabs>
          <w:tab w:val="left" w:pos="0"/>
        </w:tabs>
        <w:spacing w:line="360" w:lineRule="auto"/>
        <w:ind w:firstLineChars="200" w:firstLine="420"/>
        <w:rPr>
          <w:rFonts w:ascii="宋体" w:hAnsi="宋体"/>
          <w:szCs w:val="21"/>
        </w:rPr>
      </w:pPr>
      <w:r w:rsidRPr="005B29DF">
        <w:rPr>
          <w:rFonts w:ascii="宋体" w:hAnsi="宋体" w:hint="eastAsia"/>
          <w:szCs w:val="21"/>
        </w:rPr>
        <w:t>已组装的座椅、垃圾桶由公共区装修承包人负责成品保护。竣工验收前座椅、垃圾桶表面以塑料薄膜覆盖保护，车站装修工程基本竣工并完成地面清洁工作后，由</w:t>
      </w:r>
      <w:r w:rsidRPr="005B29DF">
        <w:rPr>
          <w:rFonts w:ascii="宋体" w:hAnsi="宋体"/>
          <w:szCs w:val="21"/>
        </w:rPr>
        <w:t>业主</w:t>
      </w:r>
      <w:r w:rsidRPr="005B29DF">
        <w:rPr>
          <w:rFonts w:ascii="宋体" w:hAnsi="宋体" w:hint="eastAsia"/>
          <w:szCs w:val="21"/>
        </w:rPr>
        <w:t>确定揭除薄膜的时间。</w:t>
      </w:r>
      <w:bookmarkStart w:id="67" w:name="_Toc505957262"/>
      <w:bookmarkStart w:id="68" w:name="_Toc403552224"/>
      <w:bookmarkStart w:id="69" w:name="_Toc457408388"/>
      <w:bookmarkStart w:id="70" w:name="_Toc505957264"/>
      <w:bookmarkStart w:id="71" w:name="_Toc403838955"/>
      <w:bookmarkEnd w:id="67"/>
    </w:p>
    <w:p w:rsidR="00FD1754" w:rsidRPr="005B29DF" w:rsidRDefault="00524C84">
      <w:pPr>
        <w:pStyle w:val="010"/>
        <w:ind w:left="0" w:firstLine="0"/>
        <w:outlineLvl w:val="2"/>
        <w:rPr>
          <w:bCs/>
          <w:sz w:val="28"/>
          <w:szCs w:val="32"/>
        </w:rPr>
      </w:pPr>
      <w:r w:rsidRPr="005B29DF">
        <w:rPr>
          <w:rFonts w:hint="eastAsia"/>
          <w:bCs/>
          <w:sz w:val="28"/>
          <w:szCs w:val="32"/>
        </w:rPr>
        <w:t>第三节 广告灯箱</w:t>
      </w:r>
      <w:bookmarkEnd w:id="68"/>
      <w:bookmarkEnd w:id="69"/>
      <w:bookmarkEnd w:id="70"/>
      <w:bookmarkEnd w:id="71"/>
    </w:p>
    <w:p w:rsidR="00FD1754" w:rsidRPr="005B29DF" w:rsidRDefault="00524C84">
      <w:pPr>
        <w:pStyle w:val="010"/>
        <w:ind w:left="0" w:firstLine="0"/>
        <w:outlineLvl w:val="3"/>
        <w:rPr>
          <w:bCs/>
          <w:sz w:val="28"/>
          <w:szCs w:val="32"/>
        </w:rPr>
      </w:pPr>
      <w:bookmarkStart w:id="72" w:name="_Toc403552225"/>
      <w:bookmarkStart w:id="73" w:name="_Toc403487634"/>
      <w:r w:rsidRPr="005B29DF">
        <w:rPr>
          <w:rFonts w:hint="eastAsia"/>
          <w:bCs/>
          <w:sz w:val="28"/>
          <w:szCs w:val="32"/>
        </w:rPr>
        <w:t>一、概述</w:t>
      </w:r>
      <w:bookmarkEnd w:id="72"/>
      <w:bookmarkEnd w:id="73"/>
    </w:p>
    <w:p w:rsidR="00FD1754" w:rsidRPr="005B29DF" w:rsidRDefault="00524C84">
      <w:pPr>
        <w:pStyle w:val="03"/>
        <w:tabs>
          <w:tab w:val="left" w:pos="0"/>
        </w:tabs>
        <w:spacing w:before="156"/>
        <w:outlineLvl w:val="5"/>
        <w:rPr>
          <w:rFonts w:asciiTheme="minorHAnsi" w:eastAsiaTheme="minorEastAsia" w:hAnsiTheme="minorHAnsi"/>
          <w:b/>
          <w:bCs/>
          <w:kern w:val="2"/>
          <w:sz w:val="24"/>
        </w:rPr>
      </w:pPr>
      <w:r w:rsidRPr="005B29DF">
        <w:rPr>
          <w:rFonts w:asciiTheme="minorHAnsi" w:eastAsiaTheme="minorEastAsia" w:hAnsiTheme="minorHAnsi" w:hint="eastAsia"/>
          <w:b/>
          <w:bCs/>
          <w:kern w:val="2"/>
          <w:sz w:val="24"/>
        </w:rPr>
        <w:t>1 工程概况</w:t>
      </w:r>
    </w:p>
    <w:p w:rsidR="00FD1754" w:rsidRPr="005B29DF" w:rsidRDefault="00524C84">
      <w:pPr>
        <w:pStyle w:val="a7"/>
        <w:tabs>
          <w:tab w:val="left" w:pos="0"/>
          <w:tab w:val="left" w:pos="425"/>
        </w:tabs>
        <w:spacing w:line="360" w:lineRule="auto"/>
        <w:ind w:firstLineChars="0" w:firstLine="0"/>
        <w:rPr>
          <w:rFonts w:ascii="宋体" w:hAnsi="宋体"/>
          <w:szCs w:val="21"/>
        </w:rPr>
      </w:pPr>
      <w:r w:rsidRPr="005B29DF">
        <w:rPr>
          <w:rFonts w:ascii="宋体" w:hAnsi="宋体" w:hint="eastAsia"/>
          <w:szCs w:val="21"/>
        </w:rPr>
        <w:t>灯箱规格：公共区</w:t>
      </w:r>
      <w:r w:rsidRPr="005B29DF">
        <w:rPr>
          <w:rFonts w:ascii="宋体" w:hAnsi="宋体" w:hint="eastAsia"/>
          <w:szCs w:val="21"/>
        </w:rPr>
        <w:t>12</w:t>
      </w:r>
      <w:r w:rsidRPr="005B29DF">
        <w:rPr>
          <w:rFonts w:ascii="宋体" w:hAnsi="宋体" w:hint="eastAsia"/>
          <w:szCs w:val="21"/>
        </w:rPr>
        <w:t>封灯箱；</w:t>
      </w:r>
      <w:bookmarkStart w:id="74" w:name="_Toc403552226"/>
      <w:bookmarkStart w:id="75" w:name="_Toc403487635"/>
    </w:p>
    <w:p w:rsidR="00FD1754" w:rsidRPr="005B29DF" w:rsidRDefault="00524C84">
      <w:pPr>
        <w:pStyle w:val="03"/>
        <w:tabs>
          <w:tab w:val="left" w:pos="0"/>
        </w:tabs>
        <w:spacing w:before="156"/>
        <w:outlineLvl w:val="5"/>
        <w:rPr>
          <w:rFonts w:asciiTheme="minorHAnsi" w:eastAsiaTheme="minorEastAsia" w:hAnsiTheme="minorHAnsi"/>
          <w:b/>
          <w:bCs/>
          <w:kern w:val="2"/>
          <w:sz w:val="24"/>
        </w:rPr>
      </w:pPr>
      <w:r w:rsidRPr="005B29DF">
        <w:rPr>
          <w:rFonts w:asciiTheme="minorHAnsi" w:eastAsiaTheme="minorEastAsia" w:hAnsiTheme="minorHAnsi" w:hint="eastAsia"/>
          <w:b/>
          <w:bCs/>
          <w:kern w:val="2"/>
          <w:sz w:val="24"/>
        </w:rPr>
        <w:t>2 技术要求说明</w:t>
      </w:r>
      <w:bookmarkEnd w:id="74"/>
      <w:bookmarkEnd w:id="75"/>
    </w:p>
    <w:p w:rsidR="00FD1754" w:rsidRPr="005B29DF" w:rsidRDefault="00524C84">
      <w:pPr>
        <w:pStyle w:val="a7"/>
        <w:tabs>
          <w:tab w:val="left" w:pos="0"/>
        </w:tabs>
        <w:spacing w:line="360" w:lineRule="auto"/>
        <w:ind w:left="634" w:hangingChars="302" w:hanging="634"/>
        <w:rPr>
          <w:rFonts w:ascii="宋体" w:hAnsi="宋体"/>
          <w:szCs w:val="21"/>
        </w:rPr>
      </w:pPr>
      <w:r w:rsidRPr="005B29DF">
        <w:rPr>
          <w:rFonts w:ascii="宋体" w:hAnsi="宋体" w:hint="eastAsia"/>
          <w:szCs w:val="21"/>
        </w:rPr>
        <w:t xml:space="preserve">2.1   </w:t>
      </w:r>
      <w:r w:rsidRPr="005B29DF">
        <w:rPr>
          <w:rFonts w:ascii="宋体" w:hAnsi="宋体" w:hint="eastAsia"/>
          <w:szCs w:val="21"/>
        </w:rPr>
        <w:t>本技术要求由文字说明和《招标技术要求附图》组成，供货商必须同时满足全部要求。技术要求对灯箱的性能、材料、安装方式、接口处理、包装、运输、成品保护作了详细规定，未对灯箱的内部构造、外观细部、特殊工艺作具体要求，由供货商根据产品特点自行设计并作为投标评分项目。</w:t>
      </w:r>
    </w:p>
    <w:p w:rsidR="00FD1754" w:rsidRPr="005B29DF" w:rsidRDefault="00524C84">
      <w:pPr>
        <w:pStyle w:val="a7"/>
        <w:tabs>
          <w:tab w:val="left" w:pos="0"/>
        </w:tabs>
        <w:spacing w:line="360" w:lineRule="auto"/>
        <w:ind w:left="634" w:hangingChars="302" w:hanging="634"/>
        <w:rPr>
          <w:rFonts w:ascii="宋体" w:hAnsi="宋体"/>
          <w:szCs w:val="21"/>
        </w:rPr>
      </w:pPr>
      <w:r w:rsidRPr="005B29DF">
        <w:rPr>
          <w:rFonts w:ascii="宋体" w:hAnsi="宋体" w:hint="eastAsia"/>
          <w:szCs w:val="21"/>
        </w:rPr>
        <w:t xml:space="preserve">2.2   </w:t>
      </w:r>
      <w:r w:rsidRPr="005B29DF">
        <w:rPr>
          <w:rFonts w:ascii="宋体" w:hAnsi="宋体" w:hint="eastAsia"/>
          <w:szCs w:val="21"/>
        </w:rPr>
        <w:t>本技术要求引用的标准和规范是必须满足的基本要求，供货商应按照材料技术要求提供优质产品。</w:t>
      </w:r>
    </w:p>
    <w:p w:rsidR="00FD1754" w:rsidRPr="005B29DF" w:rsidRDefault="00524C84">
      <w:pPr>
        <w:pStyle w:val="a7"/>
        <w:tabs>
          <w:tab w:val="left" w:pos="0"/>
        </w:tabs>
        <w:spacing w:line="360" w:lineRule="auto"/>
        <w:ind w:left="634" w:hangingChars="302" w:hanging="634"/>
        <w:rPr>
          <w:rFonts w:ascii="宋体" w:hAnsi="宋体"/>
          <w:szCs w:val="21"/>
        </w:rPr>
      </w:pPr>
      <w:r w:rsidRPr="005B29DF">
        <w:rPr>
          <w:rFonts w:ascii="宋体" w:hAnsi="宋体" w:hint="eastAsia"/>
          <w:szCs w:val="21"/>
        </w:rPr>
        <w:t xml:space="preserve">2.3  </w:t>
      </w:r>
      <w:r w:rsidRPr="005B29DF">
        <w:rPr>
          <w:rFonts w:ascii="宋体" w:hAnsi="宋体" w:hint="eastAsia"/>
          <w:szCs w:val="21"/>
        </w:rPr>
        <w:t>卖方投标文件相关技术参数优于本技术规格书的，以投标文件技术参数为准，卖方投标文件相关参数差于本技术规格书的，以本技术规格书参数为准。</w:t>
      </w:r>
    </w:p>
    <w:p w:rsidR="00FD1754" w:rsidRPr="005B29DF" w:rsidRDefault="00524C84">
      <w:pPr>
        <w:pStyle w:val="010"/>
        <w:ind w:left="0" w:firstLine="0"/>
        <w:outlineLvl w:val="3"/>
        <w:rPr>
          <w:bCs/>
          <w:sz w:val="28"/>
          <w:szCs w:val="32"/>
        </w:rPr>
      </w:pPr>
      <w:r w:rsidRPr="005B29DF">
        <w:rPr>
          <w:rFonts w:hint="eastAsia"/>
          <w:bCs/>
          <w:sz w:val="28"/>
          <w:szCs w:val="32"/>
        </w:rPr>
        <w:t>二、车站灯箱</w:t>
      </w:r>
    </w:p>
    <w:p w:rsidR="00FD1754" w:rsidRPr="005B29DF" w:rsidRDefault="00524C84">
      <w:pPr>
        <w:pStyle w:val="03"/>
        <w:tabs>
          <w:tab w:val="left" w:pos="0"/>
        </w:tabs>
        <w:spacing w:before="156"/>
        <w:outlineLvl w:val="5"/>
        <w:rPr>
          <w:rFonts w:asciiTheme="minorHAnsi" w:eastAsiaTheme="minorEastAsia" w:hAnsiTheme="minorHAnsi"/>
          <w:b/>
          <w:bCs/>
          <w:kern w:val="2"/>
          <w:sz w:val="24"/>
        </w:rPr>
      </w:pPr>
      <w:r w:rsidRPr="005B29DF">
        <w:rPr>
          <w:rFonts w:asciiTheme="minorHAnsi" w:eastAsiaTheme="minorEastAsia" w:hAnsiTheme="minorHAnsi" w:hint="eastAsia"/>
          <w:b/>
          <w:bCs/>
          <w:kern w:val="2"/>
          <w:sz w:val="24"/>
        </w:rPr>
        <w:t>1 材料说明</w:t>
      </w:r>
    </w:p>
    <w:p w:rsidR="00FD1754" w:rsidRPr="005B29DF" w:rsidRDefault="00524C84">
      <w:pPr>
        <w:pStyle w:val="a7"/>
        <w:tabs>
          <w:tab w:val="left" w:pos="0"/>
        </w:tabs>
        <w:spacing w:line="360" w:lineRule="auto"/>
        <w:ind w:firstLineChars="0" w:firstLine="0"/>
        <w:rPr>
          <w:rFonts w:ascii="宋体" w:hAnsi="宋体"/>
          <w:szCs w:val="21"/>
        </w:rPr>
      </w:pPr>
      <w:r w:rsidRPr="005B29DF">
        <w:rPr>
          <w:rFonts w:ascii="宋体" w:hAnsi="宋体" w:hint="eastAsia"/>
          <w:szCs w:val="21"/>
        </w:rPr>
        <w:t xml:space="preserve">1.1  </w:t>
      </w:r>
      <w:r w:rsidRPr="005B29DF">
        <w:rPr>
          <w:rFonts w:ascii="宋体" w:hAnsi="宋体" w:hint="eastAsia"/>
          <w:szCs w:val="21"/>
        </w:rPr>
        <w:t>本次招标的天河公园站公共区（站厅、换乘厅、站台）墙面广告灯箱面板将根据具体线路装修设计方案而定。如装修设计方案车站墙面为耐压玻璃面板，则广告灯箱形式采用隐框灯箱，广告灯箱面板由彩色玻璃墙板承包人负责制作和供货，耐压玻璃周边彩色丝印，中间画面部分透明，并由玻璃墙板承包人负责安装。如装修设计方案车站墙面为搪瓷钢板</w:t>
      </w:r>
      <w:r w:rsidRPr="005B29DF">
        <w:rPr>
          <w:rFonts w:ascii="宋体" w:hAnsi="宋体" w:hint="eastAsia"/>
          <w:szCs w:val="21"/>
        </w:rPr>
        <w:t>\</w:t>
      </w:r>
      <w:r w:rsidRPr="005B29DF">
        <w:rPr>
          <w:rFonts w:ascii="宋体" w:hAnsi="宋体" w:hint="eastAsia"/>
          <w:szCs w:val="21"/>
        </w:rPr>
        <w:t>陶瓷墙板</w:t>
      </w:r>
      <w:r w:rsidRPr="005B29DF">
        <w:rPr>
          <w:rFonts w:ascii="宋体" w:hAnsi="宋体" w:hint="eastAsia"/>
          <w:szCs w:val="21"/>
        </w:rPr>
        <w:t>\</w:t>
      </w:r>
      <w:r w:rsidRPr="005B29DF">
        <w:rPr>
          <w:rFonts w:ascii="宋体" w:hAnsi="宋体" w:hint="eastAsia"/>
          <w:szCs w:val="21"/>
        </w:rPr>
        <w:t>铝合金板，则广告灯箱形式采用明框灯箱，广告灯箱面板由广告灯箱制造商负责提供。灯箱供应商负责灯箱玻璃面板锁、液压杆、支撑杆的供货、安装、调整，具体要求在设计联络会议上确定。</w:t>
      </w:r>
    </w:p>
    <w:p w:rsidR="00FD1754" w:rsidRPr="005B29DF" w:rsidRDefault="00524C84">
      <w:pPr>
        <w:pStyle w:val="03"/>
        <w:tabs>
          <w:tab w:val="left" w:pos="0"/>
        </w:tabs>
        <w:spacing w:before="156"/>
        <w:outlineLvl w:val="5"/>
        <w:rPr>
          <w:rFonts w:asciiTheme="minorHAnsi" w:eastAsiaTheme="minorEastAsia" w:hAnsiTheme="minorHAnsi"/>
          <w:b/>
          <w:bCs/>
          <w:kern w:val="2"/>
          <w:sz w:val="24"/>
        </w:rPr>
      </w:pPr>
      <w:r w:rsidRPr="005B29DF">
        <w:rPr>
          <w:rFonts w:asciiTheme="minorHAnsi" w:eastAsiaTheme="minorEastAsia" w:hAnsiTheme="minorHAnsi" w:hint="eastAsia"/>
          <w:b/>
          <w:bCs/>
          <w:kern w:val="2"/>
          <w:sz w:val="24"/>
        </w:rPr>
        <w:t>2 灯箱工作条件</w:t>
      </w:r>
    </w:p>
    <w:p w:rsidR="00FD1754" w:rsidRPr="005B29DF" w:rsidRDefault="00524C84">
      <w:pPr>
        <w:pStyle w:val="a7"/>
        <w:numPr>
          <w:ilvl w:val="0"/>
          <w:numId w:val="78"/>
        </w:numPr>
        <w:tabs>
          <w:tab w:val="left" w:pos="0"/>
        </w:tabs>
        <w:spacing w:line="360" w:lineRule="auto"/>
        <w:ind w:firstLineChars="0"/>
        <w:rPr>
          <w:rFonts w:ascii="宋体" w:hAnsi="宋体"/>
          <w:szCs w:val="21"/>
        </w:rPr>
      </w:pPr>
      <w:bookmarkStart w:id="76" w:name="_Toc457408390"/>
      <w:r w:rsidRPr="005B29DF">
        <w:rPr>
          <w:rFonts w:ascii="宋体" w:hAnsi="宋体" w:hint="eastAsia"/>
          <w:szCs w:val="21"/>
        </w:rPr>
        <w:t>环境湿度：相对湿度小于</w:t>
      </w:r>
      <w:r w:rsidRPr="005B29DF">
        <w:rPr>
          <w:rFonts w:ascii="宋体" w:hAnsi="宋体" w:hint="eastAsia"/>
          <w:szCs w:val="21"/>
        </w:rPr>
        <w:t>98%</w:t>
      </w:r>
      <w:r w:rsidRPr="005B29DF">
        <w:rPr>
          <w:rFonts w:ascii="宋体" w:hAnsi="宋体" w:hint="eastAsia"/>
          <w:szCs w:val="21"/>
        </w:rPr>
        <w:t>。</w:t>
      </w:r>
    </w:p>
    <w:p w:rsidR="00FD1754" w:rsidRPr="005B29DF" w:rsidRDefault="00524C84">
      <w:pPr>
        <w:pStyle w:val="a7"/>
        <w:numPr>
          <w:ilvl w:val="0"/>
          <w:numId w:val="78"/>
        </w:numPr>
        <w:tabs>
          <w:tab w:val="left" w:pos="0"/>
        </w:tabs>
        <w:spacing w:line="360" w:lineRule="auto"/>
        <w:ind w:firstLineChars="0"/>
        <w:rPr>
          <w:rFonts w:ascii="宋体" w:hAnsi="宋体"/>
          <w:szCs w:val="21"/>
        </w:rPr>
      </w:pPr>
      <w:r w:rsidRPr="005B29DF">
        <w:rPr>
          <w:rFonts w:ascii="宋体" w:hAnsi="宋体" w:hint="eastAsia"/>
          <w:szCs w:val="21"/>
        </w:rPr>
        <w:t>公共区温度：</w:t>
      </w:r>
      <w:r w:rsidRPr="005B29DF">
        <w:rPr>
          <w:rFonts w:ascii="宋体" w:hAnsi="宋体" w:hint="eastAsia"/>
          <w:szCs w:val="21"/>
        </w:rPr>
        <w:t>5</w:t>
      </w:r>
      <w:r w:rsidRPr="005B29DF">
        <w:rPr>
          <w:rFonts w:ascii="宋体" w:hAnsi="宋体" w:hint="eastAsia"/>
          <w:szCs w:val="21"/>
        </w:rPr>
        <w:t>℃—</w:t>
      </w:r>
      <w:r w:rsidRPr="005B29DF">
        <w:rPr>
          <w:rFonts w:ascii="宋体" w:hAnsi="宋体" w:hint="eastAsia"/>
          <w:szCs w:val="21"/>
        </w:rPr>
        <w:t xml:space="preserve"> 30</w:t>
      </w:r>
      <w:r w:rsidRPr="005B29DF">
        <w:rPr>
          <w:rFonts w:ascii="宋体" w:hAnsi="宋体" w:hint="eastAsia"/>
          <w:szCs w:val="21"/>
        </w:rPr>
        <w:t>℃。</w:t>
      </w:r>
    </w:p>
    <w:p w:rsidR="00FD1754" w:rsidRPr="005B29DF" w:rsidRDefault="00524C84">
      <w:pPr>
        <w:pStyle w:val="a7"/>
        <w:numPr>
          <w:ilvl w:val="0"/>
          <w:numId w:val="78"/>
        </w:numPr>
        <w:tabs>
          <w:tab w:val="left" w:pos="0"/>
        </w:tabs>
        <w:spacing w:line="360" w:lineRule="auto"/>
        <w:ind w:firstLineChars="0"/>
        <w:rPr>
          <w:rFonts w:ascii="宋体" w:hAnsi="宋体"/>
          <w:szCs w:val="21"/>
        </w:rPr>
      </w:pPr>
      <w:r w:rsidRPr="005B29DF">
        <w:rPr>
          <w:rFonts w:ascii="宋体" w:hAnsi="宋体" w:hint="eastAsia"/>
          <w:szCs w:val="21"/>
        </w:rPr>
        <w:t>每天工作</w:t>
      </w:r>
      <w:r w:rsidRPr="005B29DF">
        <w:rPr>
          <w:rFonts w:ascii="宋体" w:hAnsi="宋体" w:hint="eastAsia"/>
          <w:szCs w:val="21"/>
        </w:rPr>
        <w:t>20</w:t>
      </w:r>
      <w:r w:rsidRPr="005B29DF">
        <w:rPr>
          <w:rFonts w:ascii="宋体" w:hAnsi="宋体" w:hint="eastAsia"/>
          <w:szCs w:val="21"/>
        </w:rPr>
        <w:t>小时，全年每天连续工作。</w:t>
      </w:r>
    </w:p>
    <w:p w:rsidR="00FD1754" w:rsidRPr="005B29DF" w:rsidRDefault="00524C84">
      <w:pPr>
        <w:pStyle w:val="a7"/>
        <w:numPr>
          <w:ilvl w:val="0"/>
          <w:numId w:val="78"/>
        </w:numPr>
        <w:tabs>
          <w:tab w:val="left" w:pos="0"/>
        </w:tabs>
        <w:spacing w:line="360" w:lineRule="auto"/>
        <w:ind w:firstLineChars="0"/>
        <w:rPr>
          <w:rFonts w:ascii="宋体" w:hAnsi="宋体"/>
          <w:szCs w:val="21"/>
        </w:rPr>
      </w:pPr>
      <w:r w:rsidRPr="005B29DF">
        <w:rPr>
          <w:rFonts w:ascii="宋体" w:hAnsi="宋体" w:hint="eastAsia"/>
          <w:szCs w:val="21"/>
        </w:rPr>
        <w:t>灯箱正常工作时温度不得高于</w:t>
      </w:r>
      <w:r w:rsidRPr="005B29DF">
        <w:rPr>
          <w:rFonts w:ascii="宋体" w:hAnsi="宋体" w:hint="eastAsia"/>
          <w:szCs w:val="21"/>
        </w:rPr>
        <w:t>50</w:t>
      </w:r>
      <w:r w:rsidRPr="005B29DF">
        <w:rPr>
          <w:rFonts w:ascii="宋体" w:hAnsi="宋体" w:hint="eastAsia"/>
          <w:szCs w:val="21"/>
        </w:rPr>
        <w:t>℃。</w:t>
      </w:r>
    </w:p>
    <w:p w:rsidR="00FD1754" w:rsidRPr="005B29DF" w:rsidRDefault="00524C84">
      <w:pPr>
        <w:keepNext/>
        <w:keepLines/>
        <w:spacing w:beforeLines="50" w:before="156" w:afterLines="50" w:after="156" w:line="360" w:lineRule="auto"/>
        <w:outlineLvl w:val="2"/>
        <w:rPr>
          <w:rFonts w:ascii="黑体" w:eastAsia="黑体" w:hAnsi="黑体"/>
          <w:b/>
          <w:bCs/>
          <w:kern w:val="0"/>
          <w:sz w:val="24"/>
          <w:szCs w:val="32"/>
        </w:rPr>
      </w:pPr>
      <w:r w:rsidRPr="005B29DF">
        <w:rPr>
          <w:rFonts w:hint="eastAsia"/>
          <w:b/>
          <w:bCs/>
          <w:sz w:val="24"/>
          <w:szCs w:val="24"/>
        </w:rPr>
        <w:t xml:space="preserve">3 </w:t>
      </w:r>
      <w:bookmarkStart w:id="77" w:name="_Toc491338145"/>
      <w:r w:rsidRPr="005B29DF">
        <w:rPr>
          <w:rFonts w:ascii="黑体" w:eastAsia="黑体" w:hAnsi="黑体"/>
          <w:b/>
          <w:bCs/>
          <w:kern w:val="0"/>
          <w:sz w:val="24"/>
          <w:szCs w:val="32"/>
        </w:rPr>
        <w:t>技术要求</w:t>
      </w:r>
      <w:bookmarkEnd w:id="77"/>
    </w:p>
    <w:p w:rsidR="00FD1754" w:rsidRPr="005B29DF" w:rsidRDefault="00524C84">
      <w:pPr>
        <w:keepNext/>
        <w:keepLines/>
        <w:spacing w:line="360" w:lineRule="auto"/>
        <w:outlineLvl w:val="3"/>
        <w:rPr>
          <w:rFonts w:asciiTheme="majorHAnsi" w:eastAsia="宋体" w:hAnsiTheme="majorHAnsi" w:cstheme="majorBidi"/>
          <w:b/>
          <w:kern w:val="0"/>
          <w:sz w:val="24"/>
          <w:szCs w:val="28"/>
        </w:rPr>
      </w:pPr>
      <w:r w:rsidRPr="005B29DF">
        <w:rPr>
          <w:rFonts w:asciiTheme="majorHAnsi" w:eastAsia="宋体" w:hAnsiTheme="majorHAnsi" w:cstheme="majorBidi" w:hint="eastAsia"/>
          <w:b/>
          <w:kern w:val="0"/>
          <w:sz w:val="24"/>
          <w:szCs w:val="28"/>
        </w:rPr>
        <w:t xml:space="preserve">3.1 </w:t>
      </w:r>
      <w:r w:rsidRPr="005B29DF">
        <w:rPr>
          <w:rFonts w:asciiTheme="majorHAnsi" w:eastAsia="宋体" w:hAnsiTheme="majorHAnsi" w:cstheme="majorBidi"/>
          <w:b/>
          <w:kern w:val="0"/>
          <w:sz w:val="24"/>
          <w:szCs w:val="28"/>
        </w:rPr>
        <w:t>工艺技术要求</w:t>
      </w:r>
    </w:p>
    <w:p w:rsidR="00FD1754" w:rsidRPr="005B29DF" w:rsidRDefault="00524C84">
      <w:pPr>
        <w:keepNext/>
        <w:keepLines/>
        <w:numPr>
          <w:ilvl w:val="0"/>
          <w:numId w:val="79"/>
        </w:numPr>
        <w:spacing w:line="360" w:lineRule="auto"/>
        <w:outlineLvl w:val="3"/>
        <w:rPr>
          <w:rFonts w:asciiTheme="minorEastAsia" w:hAnsiTheme="minorEastAsia"/>
          <w:sz w:val="24"/>
          <w:szCs w:val="24"/>
        </w:rPr>
      </w:pPr>
      <w:r w:rsidRPr="005B29DF">
        <w:rPr>
          <w:rFonts w:asciiTheme="minorEastAsia" w:hAnsiTheme="minorEastAsia"/>
          <w:sz w:val="24"/>
          <w:szCs w:val="24"/>
        </w:rPr>
        <w:t>灯箱的箱体为密封的整体结构，能够有效地防尘、防水，且不能出现漏光现象。防护等级以供货前设计联络阶段经设计确认的为准。</w:t>
      </w:r>
    </w:p>
    <w:p w:rsidR="00FD1754" w:rsidRPr="005B29DF" w:rsidRDefault="00524C84">
      <w:pPr>
        <w:keepNext/>
        <w:keepLines/>
        <w:numPr>
          <w:ilvl w:val="0"/>
          <w:numId w:val="79"/>
        </w:numPr>
        <w:spacing w:line="360" w:lineRule="auto"/>
        <w:outlineLvl w:val="3"/>
        <w:rPr>
          <w:rFonts w:asciiTheme="minorEastAsia" w:hAnsiTheme="minorEastAsia"/>
          <w:sz w:val="24"/>
          <w:szCs w:val="24"/>
        </w:rPr>
      </w:pPr>
      <w:r w:rsidRPr="005B29DF">
        <w:rPr>
          <w:rFonts w:asciiTheme="minorEastAsia" w:hAnsiTheme="minorEastAsia"/>
          <w:sz w:val="24"/>
          <w:szCs w:val="24"/>
        </w:rPr>
        <w:t>灯箱整体结实牢固，灯箱的主体结构应有加强槽钢，确保正常使用过程中不变形，所有操作不得因构件磨损而产生阻碍。</w:t>
      </w:r>
    </w:p>
    <w:p w:rsidR="00FD1754" w:rsidRPr="005B29DF" w:rsidRDefault="00524C84">
      <w:pPr>
        <w:keepNext/>
        <w:keepLines/>
        <w:numPr>
          <w:ilvl w:val="0"/>
          <w:numId w:val="79"/>
        </w:numPr>
        <w:spacing w:line="360" w:lineRule="auto"/>
        <w:outlineLvl w:val="3"/>
        <w:rPr>
          <w:rFonts w:asciiTheme="minorEastAsia" w:hAnsiTheme="minorEastAsia"/>
          <w:sz w:val="24"/>
          <w:szCs w:val="24"/>
        </w:rPr>
      </w:pPr>
      <w:r w:rsidRPr="005B29DF">
        <w:rPr>
          <w:rFonts w:asciiTheme="minorEastAsia" w:hAnsiTheme="minorEastAsia"/>
          <w:sz w:val="24"/>
          <w:szCs w:val="24"/>
        </w:rPr>
        <w:t>灯箱内设手动下滑式挂画板框，在平视的方向，挂画板框不出现在灯箱见光尺寸以内。挂画板框采用具有足够强度和刚性的轻质金属材料，用以镶嵌挂画板。挂画板框应可轻易滑出，且运动平滑，运动过程不出现脱轨现象，方便更换灯片。运动滑槽采用厚度为2mm及以上的不锈钢，并在底部设置安装牢固可靠的缓冲橡胶垫。因日常使用中挂画板框对滑槽的底部存在一定的撞击，滑槽的底部采用可靠的受力结构，确保正常使用10年内滑槽底部不受损。</w:t>
      </w:r>
    </w:p>
    <w:p w:rsidR="00FD1754" w:rsidRPr="005B29DF" w:rsidRDefault="00524C84">
      <w:pPr>
        <w:keepNext/>
        <w:keepLines/>
        <w:numPr>
          <w:ilvl w:val="0"/>
          <w:numId w:val="79"/>
        </w:numPr>
        <w:spacing w:line="360" w:lineRule="auto"/>
        <w:outlineLvl w:val="3"/>
        <w:rPr>
          <w:rFonts w:asciiTheme="minorEastAsia" w:hAnsiTheme="minorEastAsia"/>
          <w:sz w:val="24"/>
          <w:szCs w:val="24"/>
        </w:rPr>
      </w:pPr>
      <w:r w:rsidRPr="005B29DF">
        <w:rPr>
          <w:rFonts w:asciiTheme="minorEastAsia" w:hAnsiTheme="minorEastAsia"/>
          <w:sz w:val="24"/>
          <w:szCs w:val="24"/>
        </w:rPr>
        <w:t>挂画板框应设有不锈钢的操作装置，如操作把手，便于对挂画板框实行操作。操作装置应圆润处理，避免工人操作时受伤害。公共区灯箱的操作装置设置于挂画板框两侧的下端，操作装置为上端固定，不使用时为垂直状态，使用时转动操作装置为水平状态，与挂画板框形成直角。</w:t>
      </w:r>
    </w:p>
    <w:p w:rsidR="00FD1754" w:rsidRPr="005B29DF" w:rsidRDefault="00524C84">
      <w:pPr>
        <w:keepNext/>
        <w:keepLines/>
        <w:numPr>
          <w:ilvl w:val="0"/>
          <w:numId w:val="79"/>
        </w:numPr>
        <w:spacing w:line="360" w:lineRule="auto"/>
        <w:outlineLvl w:val="3"/>
        <w:rPr>
          <w:rFonts w:asciiTheme="minorEastAsia" w:hAnsiTheme="minorEastAsia"/>
          <w:sz w:val="24"/>
          <w:szCs w:val="24"/>
        </w:rPr>
      </w:pPr>
      <w:r w:rsidRPr="005B29DF">
        <w:rPr>
          <w:rFonts w:asciiTheme="minorEastAsia" w:hAnsiTheme="minorEastAsia"/>
          <w:sz w:val="24"/>
          <w:szCs w:val="24"/>
        </w:rPr>
        <w:t>挂画板框应带6根上画压条，上下各2根，左右各1根，上画压条在挂画板框的四个角的区域减短50 mm，端头处理为弧形。上画压条应具备自动闭合的功能，例如，可采用在上画压条中加磁铁或者弹簧片的方式。上画压条的板材的厚度达到1.5mm以上，应确保能有效固定画面，保持画面平整不变形，例如：可在压条上设橡胶条，橡胶条突出压条1 mm，增加与灯片的摩擦力；顶部的压条可等距设钉，每根压条设3个钉子，钉子突出橡胶条1.5 mm，钉子采用可靠固定方式，避免使用中钉子脱落，挂画板应在对应位置设钉孔</w:t>
      </w:r>
      <w:r w:rsidRPr="005B29DF">
        <w:rPr>
          <w:rFonts w:asciiTheme="minorEastAsia" w:hAnsiTheme="minorEastAsia" w:hint="eastAsia"/>
          <w:sz w:val="24"/>
          <w:szCs w:val="24"/>
        </w:rPr>
        <w:t>。</w:t>
      </w:r>
    </w:p>
    <w:p w:rsidR="00FD1754" w:rsidRPr="005B29DF" w:rsidRDefault="00524C84">
      <w:pPr>
        <w:keepNext/>
        <w:keepLines/>
        <w:numPr>
          <w:ilvl w:val="0"/>
          <w:numId w:val="79"/>
        </w:numPr>
        <w:spacing w:line="360" w:lineRule="auto"/>
        <w:outlineLvl w:val="3"/>
        <w:rPr>
          <w:rFonts w:asciiTheme="minorEastAsia" w:hAnsiTheme="minorEastAsia"/>
          <w:sz w:val="24"/>
          <w:szCs w:val="24"/>
        </w:rPr>
      </w:pPr>
      <w:r w:rsidRPr="005B29DF">
        <w:rPr>
          <w:rFonts w:asciiTheme="minorEastAsia" w:hAnsiTheme="minorEastAsia"/>
          <w:sz w:val="24"/>
          <w:szCs w:val="24"/>
        </w:rPr>
        <w:t>灯箱的PC板及挂画板在垂直状态下，面板须确保完全平整，不允许出现凹凸、波浪等影响画面发布效果的现象。</w:t>
      </w:r>
    </w:p>
    <w:p w:rsidR="00FD1754" w:rsidRPr="005B29DF" w:rsidRDefault="00524C84">
      <w:pPr>
        <w:keepNext/>
        <w:keepLines/>
        <w:numPr>
          <w:ilvl w:val="0"/>
          <w:numId w:val="79"/>
        </w:numPr>
        <w:spacing w:line="360" w:lineRule="auto"/>
        <w:outlineLvl w:val="3"/>
        <w:rPr>
          <w:rFonts w:asciiTheme="minorEastAsia" w:hAnsiTheme="minorEastAsia"/>
          <w:sz w:val="24"/>
          <w:szCs w:val="24"/>
        </w:rPr>
      </w:pPr>
      <w:r w:rsidRPr="005B29DF">
        <w:rPr>
          <w:rFonts w:asciiTheme="minorEastAsia" w:hAnsiTheme="minorEastAsia"/>
          <w:sz w:val="24"/>
          <w:szCs w:val="24"/>
        </w:rPr>
        <w:t>灯箱要求美观大方、新颖节能、装拆方便、工作可靠、启闭及换画机制灵活简便。安装构造牢固可靠，保证安全，公共区灯箱不影响墙面装修效果。</w:t>
      </w:r>
    </w:p>
    <w:p w:rsidR="00FD1754" w:rsidRPr="005B29DF" w:rsidRDefault="00524C84">
      <w:pPr>
        <w:keepNext/>
        <w:keepLines/>
        <w:numPr>
          <w:ilvl w:val="0"/>
          <w:numId w:val="79"/>
        </w:numPr>
        <w:spacing w:line="360" w:lineRule="auto"/>
        <w:outlineLvl w:val="3"/>
        <w:rPr>
          <w:rFonts w:asciiTheme="minorEastAsia" w:hAnsiTheme="minorEastAsia"/>
          <w:sz w:val="24"/>
          <w:szCs w:val="24"/>
        </w:rPr>
      </w:pPr>
      <w:r w:rsidRPr="005B29DF">
        <w:rPr>
          <w:rFonts w:asciiTheme="minorEastAsia" w:hAnsiTheme="minorEastAsia"/>
          <w:sz w:val="24"/>
          <w:szCs w:val="24"/>
        </w:rPr>
        <w:t>1.7灯箱采用可靠的防腐防锈工艺处理；公共区灯箱的箱体外部和内部均为白色，公共区灯箱面框保留原金属色。</w:t>
      </w:r>
    </w:p>
    <w:p w:rsidR="00FD1754" w:rsidRPr="005B29DF" w:rsidRDefault="00524C84">
      <w:pPr>
        <w:keepNext/>
        <w:keepLines/>
        <w:numPr>
          <w:ilvl w:val="0"/>
          <w:numId w:val="79"/>
        </w:numPr>
        <w:spacing w:line="360" w:lineRule="auto"/>
        <w:outlineLvl w:val="3"/>
        <w:rPr>
          <w:rFonts w:asciiTheme="minorEastAsia" w:hAnsiTheme="minorEastAsia"/>
          <w:sz w:val="24"/>
          <w:szCs w:val="24"/>
        </w:rPr>
      </w:pPr>
      <w:r w:rsidRPr="005B29DF">
        <w:rPr>
          <w:rFonts w:asciiTheme="minorEastAsia" w:hAnsiTheme="minorEastAsia"/>
          <w:sz w:val="24"/>
          <w:szCs w:val="24"/>
        </w:rPr>
        <w:t>公共区明框灯箱（带面框的灯箱）与公共区隐框灯箱（不带面框的灯箱）的箱体结构应具有通用性，公共区明框灯箱（带面框的灯箱）可通过公共区隐框灯箱（不带面框的灯箱）与独立的灯箱面框组装组成。</w:t>
      </w:r>
    </w:p>
    <w:p w:rsidR="00FD1754" w:rsidRPr="005B29DF" w:rsidRDefault="00524C84">
      <w:pPr>
        <w:keepNext/>
        <w:keepLines/>
        <w:numPr>
          <w:ilvl w:val="0"/>
          <w:numId w:val="79"/>
        </w:numPr>
        <w:spacing w:line="360" w:lineRule="auto"/>
        <w:outlineLvl w:val="3"/>
        <w:rPr>
          <w:rFonts w:asciiTheme="minorEastAsia" w:hAnsiTheme="minorEastAsia"/>
          <w:sz w:val="24"/>
          <w:szCs w:val="24"/>
        </w:rPr>
      </w:pPr>
      <w:r w:rsidRPr="005B29DF">
        <w:rPr>
          <w:rFonts w:asciiTheme="minorEastAsia" w:hAnsiTheme="minorEastAsia"/>
          <w:sz w:val="24"/>
          <w:szCs w:val="24"/>
        </w:rPr>
        <w:t>灯箱的上下画操作仅限于手动操作。</w:t>
      </w:r>
    </w:p>
    <w:p w:rsidR="00FD1754" w:rsidRPr="005B29DF" w:rsidRDefault="00524C84">
      <w:pPr>
        <w:keepNext/>
        <w:keepLines/>
        <w:numPr>
          <w:ilvl w:val="0"/>
          <w:numId w:val="79"/>
        </w:numPr>
        <w:spacing w:line="360" w:lineRule="auto"/>
        <w:outlineLvl w:val="3"/>
        <w:rPr>
          <w:rFonts w:asciiTheme="minorEastAsia" w:hAnsiTheme="minorEastAsia"/>
          <w:sz w:val="24"/>
          <w:szCs w:val="24"/>
        </w:rPr>
      </w:pPr>
      <w:r w:rsidRPr="005B29DF">
        <w:rPr>
          <w:rFonts w:asciiTheme="minorEastAsia" w:hAnsiTheme="minorEastAsia"/>
          <w:sz w:val="24"/>
          <w:szCs w:val="24"/>
        </w:rPr>
        <w:t>灯箱材料必须符合国家防火要求，任何由灯箱制作商提出的代替材料必须是不可燃（A）类材料，至少也须是难燃（B1）类材料，防火性能还必须经消防部门的检验认定，</w:t>
      </w:r>
      <w:r w:rsidRPr="005B29DF">
        <w:rPr>
          <w:rFonts w:asciiTheme="minorEastAsia" w:hAnsiTheme="minorEastAsia" w:hint="eastAsia"/>
          <w:sz w:val="24"/>
          <w:szCs w:val="24"/>
        </w:rPr>
        <w:t>并提供具备</w:t>
      </w:r>
      <w:r w:rsidRPr="005B29DF">
        <w:rPr>
          <w:rFonts w:asciiTheme="minorEastAsia" w:hAnsiTheme="minorEastAsia"/>
          <w:sz w:val="24"/>
          <w:szCs w:val="24"/>
        </w:rPr>
        <w:t>CMA</w:t>
      </w:r>
      <w:r w:rsidRPr="005B29DF">
        <w:rPr>
          <w:rFonts w:asciiTheme="minorEastAsia" w:hAnsiTheme="minorEastAsia" w:hint="eastAsia"/>
          <w:sz w:val="24"/>
          <w:szCs w:val="24"/>
        </w:rPr>
        <w:t>和</w:t>
      </w:r>
      <w:r w:rsidRPr="005B29DF">
        <w:rPr>
          <w:rFonts w:asciiTheme="minorEastAsia" w:hAnsiTheme="minorEastAsia"/>
          <w:sz w:val="24"/>
          <w:szCs w:val="24"/>
        </w:rPr>
        <w:t>CNAS</w:t>
      </w:r>
      <w:r w:rsidRPr="005B29DF">
        <w:rPr>
          <w:rFonts w:asciiTheme="minorEastAsia" w:hAnsiTheme="minorEastAsia" w:hint="eastAsia"/>
          <w:sz w:val="24"/>
          <w:szCs w:val="24"/>
        </w:rPr>
        <w:t>资质的国家级检测单位出具的</w:t>
      </w:r>
      <w:r w:rsidRPr="005B29DF">
        <w:rPr>
          <w:rFonts w:asciiTheme="minorEastAsia" w:hAnsiTheme="minorEastAsia"/>
          <w:sz w:val="24"/>
          <w:szCs w:val="24"/>
        </w:rPr>
        <w:t>B1</w:t>
      </w:r>
      <w:r w:rsidRPr="005B29DF">
        <w:rPr>
          <w:rFonts w:asciiTheme="minorEastAsia" w:hAnsiTheme="minorEastAsia" w:hint="eastAsia"/>
          <w:sz w:val="24"/>
          <w:szCs w:val="24"/>
        </w:rPr>
        <w:t>级防火等级检测报告</w:t>
      </w:r>
      <w:r w:rsidRPr="005B29DF">
        <w:rPr>
          <w:rFonts w:asciiTheme="minorEastAsia" w:hAnsiTheme="minorEastAsia"/>
          <w:sz w:val="24"/>
          <w:szCs w:val="24"/>
        </w:rPr>
        <w:t>。</w:t>
      </w:r>
    </w:p>
    <w:p w:rsidR="00FD1754" w:rsidRPr="005B29DF" w:rsidRDefault="00524C84">
      <w:pPr>
        <w:keepNext/>
        <w:keepLines/>
        <w:numPr>
          <w:ilvl w:val="0"/>
          <w:numId w:val="79"/>
        </w:numPr>
        <w:spacing w:line="360" w:lineRule="auto"/>
        <w:outlineLvl w:val="3"/>
        <w:rPr>
          <w:rFonts w:asciiTheme="minorEastAsia" w:hAnsiTheme="minorEastAsia"/>
          <w:sz w:val="24"/>
          <w:szCs w:val="24"/>
        </w:rPr>
      </w:pPr>
      <w:r w:rsidRPr="005B29DF">
        <w:rPr>
          <w:rFonts w:asciiTheme="minorEastAsia" w:hAnsiTheme="minorEastAsia"/>
          <w:sz w:val="24"/>
          <w:szCs w:val="24"/>
        </w:rPr>
        <w:t>所有采用PC面板(聚碳酸酯板Polycarbonate sheet，简称PC板）的灯箱，其面框内用于固定PC面板的橡胶压条在同一侧应为一整条，橡胶条必须安装牢固，以防止使用过程中的脱落。聚碳酸酯板采用国际知名一线品牌的进口产品。</w:t>
      </w:r>
    </w:p>
    <w:p w:rsidR="00FD1754" w:rsidRPr="005B29DF" w:rsidRDefault="00524C84">
      <w:pPr>
        <w:keepNext/>
        <w:keepLines/>
        <w:numPr>
          <w:ilvl w:val="0"/>
          <w:numId w:val="79"/>
        </w:numPr>
        <w:spacing w:line="360" w:lineRule="auto"/>
        <w:outlineLvl w:val="3"/>
        <w:rPr>
          <w:rFonts w:asciiTheme="minorEastAsia" w:hAnsiTheme="minorEastAsia"/>
          <w:sz w:val="24"/>
          <w:szCs w:val="24"/>
        </w:rPr>
      </w:pPr>
      <w:r w:rsidRPr="005B29DF">
        <w:rPr>
          <w:rFonts w:asciiTheme="minorEastAsia" w:hAnsiTheme="minorEastAsia"/>
          <w:sz w:val="24"/>
          <w:szCs w:val="24"/>
        </w:rPr>
        <w:t>车站公共区灯箱箱体材料为冷轧钢板。隐框灯箱面板为带有背框的夹层玻璃板，周边彩色丝印，背框为不锈钢型钢，面板通过背框固定在墙面龙骨上，与箱体不接触，箱体上对应的固定位应有可靠受力的结构。</w:t>
      </w:r>
    </w:p>
    <w:p w:rsidR="00FD1754" w:rsidRPr="005B29DF" w:rsidRDefault="00524C84">
      <w:pPr>
        <w:keepNext/>
        <w:keepLines/>
        <w:numPr>
          <w:ilvl w:val="0"/>
          <w:numId w:val="79"/>
        </w:numPr>
        <w:spacing w:line="360" w:lineRule="auto"/>
        <w:outlineLvl w:val="3"/>
        <w:rPr>
          <w:rFonts w:asciiTheme="minorEastAsia" w:hAnsiTheme="minorEastAsia"/>
          <w:sz w:val="24"/>
          <w:szCs w:val="24"/>
        </w:rPr>
      </w:pPr>
      <w:r w:rsidRPr="005B29DF">
        <w:rPr>
          <w:rFonts w:asciiTheme="minorEastAsia" w:hAnsiTheme="minorEastAsia"/>
          <w:sz w:val="24"/>
          <w:szCs w:val="24"/>
        </w:rPr>
        <w:t>车站公共区灯箱的夹层玻璃面板（含背框及预留孔洞）由业主选定的玻璃墙板供货商制作、安装。灯箱供货商与玻璃墙板供货商在玻璃面板、液压杆、支撑杆的设计及安装方面存在接口处理，灯箱供货商必须与设计单位、玻璃墙板供货商共同深化设计并最终得出三方认可的接口构造详图。玻璃面板与墙面固定结构连接处应设计有限位装置</w:t>
      </w:r>
      <w:r w:rsidRPr="005B29DF">
        <w:rPr>
          <w:rFonts w:asciiTheme="minorEastAsia" w:hAnsiTheme="minorEastAsia" w:hint="eastAsia"/>
          <w:sz w:val="24"/>
          <w:szCs w:val="24"/>
        </w:rPr>
        <w:t>（如限位螺丝等），</w:t>
      </w:r>
      <w:r w:rsidRPr="005B29DF">
        <w:rPr>
          <w:rFonts w:asciiTheme="minorEastAsia" w:hAnsiTheme="minorEastAsia"/>
          <w:sz w:val="24"/>
          <w:szCs w:val="24"/>
        </w:rPr>
        <w:t>避免玻璃面板在使用过程中掉落</w:t>
      </w:r>
      <w:r w:rsidRPr="005B29DF">
        <w:rPr>
          <w:rFonts w:asciiTheme="minorEastAsia" w:hAnsiTheme="minorEastAsia" w:hint="eastAsia"/>
          <w:sz w:val="24"/>
          <w:szCs w:val="24"/>
        </w:rPr>
        <w:t>。</w:t>
      </w:r>
    </w:p>
    <w:p w:rsidR="00FD1754" w:rsidRPr="005B29DF" w:rsidRDefault="00524C84">
      <w:pPr>
        <w:keepNext/>
        <w:keepLines/>
        <w:numPr>
          <w:ilvl w:val="0"/>
          <w:numId w:val="79"/>
        </w:numPr>
        <w:spacing w:line="360" w:lineRule="auto"/>
        <w:outlineLvl w:val="3"/>
        <w:rPr>
          <w:rFonts w:asciiTheme="minorEastAsia" w:hAnsiTheme="minorEastAsia"/>
          <w:sz w:val="24"/>
          <w:szCs w:val="24"/>
        </w:rPr>
      </w:pPr>
      <w:r w:rsidRPr="005B29DF">
        <w:rPr>
          <w:rFonts w:asciiTheme="minorEastAsia" w:hAnsiTheme="minorEastAsia"/>
          <w:sz w:val="24"/>
          <w:szCs w:val="24"/>
        </w:rPr>
        <w:t>公共区灯箱面板的开启方式为液压支撑翻盖式，面板两侧设一对液压杆和一对钢支撑杆。液压杆用于减小面板开启力量，支撑杆用于保证面板开启后的安全，液压杆应可单独职称面板玻璃与竖直面成约35º。支撑杆的两端固定，采用可折叠方式，当灯箱面板打开后，支撑杆自动打开；当灯箱面板闭合后，支撑杆折叠收起。</w:t>
      </w:r>
    </w:p>
    <w:p w:rsidR="00FD1754" w:rsidRPr="005B29DF" w:rsidRDefault="00524C84">
      <w:pPr>
        <w:keepNext/>
        <w:keepLines/>
        <w:numPr>
          <w:ilvl w:val="0"/>
          <w:numId w:val="79"/>
        </w:numPr>
        <w:spacing w:line="360" w:lineRule="auto"/>
        <w:outlineLvl w:val="3"/>
        <w:rPr>
          <w:rFonts w:asciiTheme="minorEastAsia" w:hAnsiTheme="minorEastAsia"/>
          <w:sz w:val="24"/>
          <w:szCs w:val="24"/>
        </w:rPr>
      </w:pPr>
      <w:r w:rsidRPr="005B29DF">
        <w:rPr>
          <w:rFonts w:asciiTheme="minorEastAsia" w:hAnsiTheme="minorEastAsia"/>
          <w:sz w:val="24"/>
          <w:szCs w:val="24"/>
        </w:rPr>
        <w:t>公共区灯箱的液压杆、支撑杆固定在箱体和玻璃面板后的背框上。</w:t>
      </w:r>
    </w:p>
    <w:p w:rsidR="00FD1754" w:rsidRPr="005B29DF" w:rsidRDefault="00524C84">
      <w:pPr>
        <w:keepNext/>
        <w:keepLines/>
        <w:numPr>
          <w:ilvl w:val="0"/>
          <w:numId w:val="79"/>
        </w:numPr>
        <w:spacing w:line="360" w:lineRule="auto"/>
        <w:outlineLvl w:val="3"/>
        <w:rPr>
          <w:rFonts w:asciiTheme="minorEastAsia" w:hAnsiTheme="minorEastAsia"/>
          <w:sz w:val="24"/>
          <w:szCs w:val="24"/>
        </w:rPr>
      </w:pPr>
      <w:r w:rsidRPr="005B29DF">
        <w:rPr>
          <w:rFonts w:asciiTheme="minorEastAsia" w:hAnsiTheme="minorEastAsia"/>
          <w:sz w:val="24"/>
          <w:szCs w:val="24"/>
        </w:rPr>
        <w:t>所有灯箱的箱体的面框采用厚度2 mm以上（不含漆料的厚度）的优质冷轧钢板，公共区明框灯箱面框的不锈钢板的厚度为2mm以上，拉丝处理。</w:t>
      </w:r>
    </w:p>
    <w:p w:rsidR="00FD1754" w:rsidRPr="005B29DF" w:rsidRDefault="00524C84">
      <w:pPr>
        <w:keepNext/>
        <w:keepLines/>
        <w:numPr>
          <w:ilvl w:val="0"/>
          <w:numId w:val="79"/>
        </w:numPr>
        <w:spacing w:line="360" w:lineRule="auto"/>
        <w:outlineLvl w:val="3"/>
        <w:rPr>
          <w:rFonts w:asciiTheme="minorEastAsia" w:hAnsiTheme="minorEastAsia"/>
          <w:sz w:val="24"/>
          <w:szCs w:val="24"/>
        </w:rPr>
      </w:pPr>
      <w:r w:rsidRPr="005B29DF">
        <w:rPr>
          <w:rFonts w:asciiTheme="minorEastAsia" w:hAnsiTheme="minorEastAsia"/>
          <w:sz w:val="24"/>
          <w:szCs w:val="24"/>
        </w:rPr>
        <w:t>所有透明PC面板为聚碳酸脂板，采用国际知名一线品牌的进口产品。厚度为6 mm以上，双面带UV防护层，透光率不低于85%。正常使用状态下10年内透光率降低（</w:t>
      </w:r>
      <w:r w:rsidRPr="005B29DF">
        <w:rPr>
          <w:rFonts w:asciiTheme="minorEastAsia" w:hAnsiTheme="minorEastAsia" w:cs="Cambria Math"/>
          <w:sz w:val="24"/>
          <w:szCs w:val="24"/>
        </w:rPr>
        <w:t>△</w:t>
      </w:r>
      <w:r w:rsidRPr="005B29DF">
        <w:rPr>
          <w:rFonts w:asciiTheme="minorEastAsia" w:hAnsiTheme="minorEastAsia"/>
          <w:sz w:val="24"/>
          <w:szCs w:val="24"/>
        </w:rPr>
        <w:t>L.T.)不超过6%（透光率的测定按照德国DIN5036.1 或美国ASTMD 1003标准），黄变指数(</w:t>
      </w:r>
      <w:r w:rsidRPr="005B29DF">
        <w:rPr>
          <w:rFonts w:asciiTheme="minorEastAsia" w:hAnsiTheme="minorEastAsia" w:cs="Cambria Math"/>
          <w:sz w:val="24"/>
          <w:szCs w:val="24"/>
        </w:rPr>
        <w:t>△</w:t>
      </w:r>
      <w:r w:rsidRPr="005B29DF">
        <w:rPr>
          <w:rFonts w:asciiTheme="minorEastAsia" w:hAnsiTheme="minorEastAsia"/>
          <w:sz w:val="24"/>
          <w:szCs w:val="24"/>
        </w:rPr>
        <w:t>Y.I.)不超过10（黄色指数的测定按照德国DIN6167或美国ASTMD1925标准）。</w:t>
      </w:r>
    </w:p>
    <w:p w:rsidR="00FD1754" w:rsidRPr="005B29DF" w:rsidRDefault="00524C84">
      <w:pPr>
        <w:keepNext/>
        <w:keepLines/>
        <w:numPr>
          <w:ilvl w:val="0"/>
          <w:numId w:val="79"/>
        </w:numPr>
        <w:spacing w:line="360" w:lineRule="auto"/>
        <w:outlineLvl w:val="3"/>
        <w:rPr>
          <w:rFonts w:asciiTheme="minorEastAsia" w:hAnsiTheme="minorEastAsia"/>
          <w:sz w:val="24"/>
          <w:szCs w:val="24"/>
        </w:rPr>
      </w:pPr>
      <w:r w:rsidRPr="005B29DF">
        <w:rPr>
          <w:rFonts w:asciiTheme="minorEastAsia" w:hAnsiTheme="minorEastAsia"/>
          <w:sz w:val="24"/>
          <w:szCs w:val="24"/>
        </w:rPr>
        <w:t>全部灯箱均须设置单独的匀光挂画板，挂画板为聚碳酸脂板，公共区灯箱挂画板厚度为4mm，双面带UV防护层。正常使用状态下10年内透光率降低（</w:t>
      </w:r>
      <w:r w:rsidRPr="005B29DF">
        <w:rPr>
          <w:rFonts w:asciiTheme="minorEastAsia" w:hAnsiTheme="minorEastAsia" w:cs="Cambria Math"/>
          <w:sz w:val="24"/>
          <w:szCs w:val="24"/>
        </w:rPr>
        <w:t>△</w:t>
      </w:r>
      <w:r w:rsidRPr="005B29DF">
        <w:rPr>
          <w:rFonts w:asciiTheme="minorEastAsia" w:hAnsiTheme="minorEastAsia"/>
          <w:sz w:val="24"/>
          <w:szCs w:val="24"/>
        </w:rPr>
        <w:t>L.T.）不超过6%，黄变指数(</w:t>
      </w:r>
      <w:r w:rsidRPr="005B29DF">
        <w:rPr>
          <w:rFonts w:asciiTheme="minorEastAsia" w:hAnsiTheme="minorEastAsia" w:cs="Cambria Math"/>
          <w:sz w:val="24"/>
          <w:szCs w:val="24"/>
        </w:rPr>
        <w:t>△</w:t>
      </w:r>
      <w:r w:rsidRPr="005B29DF">
        <w:rPr>
          <w:rFonts w:asciiTheme="minorEastAsia" w:hAnsiTheme="minorEastAsia"/>
          <w:sz w:val="24"/>
          <w:szCs w:val="24"/>
        </w:rPr>
        <w:t>Y.I.)不超过10。如果挂画板为奶白板，在以上要求的基础上，还应确保透光率不得低于35%。聚碳酸酯板采用国际知名一线品牌的进口产品，并与透明PC面板品牌一致。</w:t>
      </w:r>
    </w:p>
    <w:p w:rsidR="00FD1754" w:rsidRPr="005B29DF" w:rsidRDefault="00524C84">
      <w:pPr>
        <w:keepNext/>
        <w:keepLines/>
        <w:numPr>
          <w:ilvl w:val="0"/>
          <w:numId w:val="79"/>
        </w:numPr>
        <w:spacing w:line="360" w:lineRule="auto"/>
        <w:outlineLvl w:val="3"/>
        <w:rPr>
          <w:rFonts w:asciiTheme="minorEastAsia" w:hAnsiTheme="minorEastAsia"/>
          <w:sz w:val="24"/>
          <w:szCs w:val="24"/>
        </w:rPr>
      </w:pPr>
      <w:r w:rsidRPr="005B29DF">
        <w:rPr>
          <w:rFonts w:asciiTheme="minorEastAsia" w:hAnsiTheme="minorEastAsia"/>
          <w:sz w:val="24"/>
          <w:szCs w:val="24"/>
        </w:rPr>
        <w:t>除箱体外，灯箱内所有金属构件（含面板锁、紧固件）材料为304号不锈钢，滑道、滑轨、滑槽应具有足够的强度，性能可靠，操作顺畅，以满足长期运动的要求。</w:t>
      </w:r>
    </w:p>
    <w:p w:rsidR="00FD1754" w:rsidRPr="005B29DF" w:rsidRDefault="00524C84">
      <w:pPr>
        <w:keepNext/>
        <w:keepLines/>
        <w:numPr>
          <w:ilvl w:val="0"/>
          <w:numId w:val="79"/>
        </w:numPr>
        <w:spacing w:line="360" w:lineRule="auto"/>
        <w:outlineLvl w:val="3"/>
        <w:rPr>
          <w:rFonts w:asciiTheme="minorEastAsia" w:hAnsiTheme="minorEastAsia"/>
          <w:sz w:val="24"/>
          <w:szCs w:val="24"/>
        </w:rPr>
      </w:pPr>
      <w:r w:rsidRPr="005B29DF">
        <w:rPr>
          <w:rFonts w:asciiTheme="minorEastAsia" w:hAnsiTheme="minorEastAsia"/>
          <w:sz w:val="24"/>
          <w:szCs w:val="24"/>
        </w:rPr>
        <w:t>灯箱外框的各组件（包括结构门、活动边框等）必须有足够的强度保证其不变形，并使其操作方便灵活耐用。</w:t>
      </w:r>
    </w:p>
    <w:p w:rsidR="00FD1754" w:rsidRPr="005B29DF" w:rsidRDefault="00524C84">
      <w:pPr>
        <w:keepNext/>
        <w:keepLines/>
        <w:numPr>
          <w:ilvl w:val="0"/>
          <w:numId w:val="79"/>
        </w:numPr>
        <w:spacing w:line="360" w:lineRule="auto"/>
        <w:outlineLvl w:val="3"/>
        <w:rPr>
          <w:rFonts w:asciiTheme="minorEastAsia" w:hAnsiTheme="minorEastAsia"/>
          <w:sz w:val="24"/>
          <w:szCs w:val="24"/>
        </w:rPr>
      </w:pPr>
      <w:r w:rsidRPr="005B29DF">
        <w:rPr>
          <w:rFonts w:asciiTheme="minorEastAsia" w:hAnsiTheme="minorEastAsia"/>
          <w:sz w:val="24"/>
          <w:szCs w:val="24"/>
        </w:rPr>
        <w:t>所有紧固件、各种装配螺丝和小配件，</w:t>
      </w:r>
      <w:r w:rsidRPr="005B29DF">
        <w:rPr>
          <w:rFonts w:asciiTheme="minorEastAsia" w:hAnsiTheme="minorEastAsia" w:hint="eastAsia"/>
          <w:sz w:val="24"/>
          <w:szCs w:val="24"/>
        </w:rPr>
        <w:t>螺帽外需突出至少</w:t>
      </w:r>
      <w:r w:rsidRPr="005B29DF">
        <w:rPr>
          <w:rFonts w:asciiTheme="minorEastAsia" w:hAnsiTheme="minorEastAsia"/>
          <w:sz w:val="24"/>
          <w:szCs w:val="24"/>
        </w:rPr>
        <w:t>30mm，必须使用不锈钢材质的材料。所有钢构件表面须热浸镀锌处理，达到GB/T 13912-2002标准，锌层平均厚度不低于80微米。</w:t>
      </w:r>
    </w:p>
    <w:p w:rsidR="00FD1754" w:rsidRPr="005B29DF" w:rsidRDefault="00524C84">
      <w:pPr>
        <w:keepNext/>
        <w:keepLines/>
        <w:numPr>
          <w:ilvl w:val="0"/>
          <w:numId w:val="79"/>
        </w:numPr>
        <w:spacing w:line="360" w:lineRule="auto"/>
        <w:outlineLvl w:val="3"/>
        <w:rPr>
          <w:rFonts w:asciiTheme="minorEastAsia" w:hAnsiTheme="minorEastAsia"/>
          <w:sz w:val="24"/>
          <w:szCs w:val="24"/>
        </w:rPr>
      </w:pPr>
      <w:r w:rsidRPr="005B29DF">
        <w:rPr>
          <w:rFonts w:asciiTheme="minorEastAsia" w:hAnsiTheme="minorEastAsia"/>
          <w:sz w:val="24"/>
          <w:szCs w:val="24"/>
        </w:rPr>
        <w:t>所有钢构件表面热浸镀锌后须静电粉末喷涂处理。静电粉末喷涂的技术要求和检验方法应符合表1的规定，无明确要求的项目应达到GB/T 5237.4-2000标准。</w:t>
      </w:r>
    </w:p>
    <w:p w:rsidR="00FD1754" w:rsidRPr="005B29DF" w:rsidRDefault="00524C84">
      <w:pPr>
        <w:spacing w:line="360" w:lineRule="auto"/>
        <w:jc w:val="center"/>
        <w:rPr>
          <w:rFonts w:ascii="黑体" w:eastAsia="黑体" w:hAnsi="黑体"/>
          <w:sz w:val="24"/>
          <w:szCs w:val="24"/>
        </w:rPr>
      </w:pPr>
      <w:r w:rsidRPr="005B29DF">
        <w:rPr>
          <w:rFonts w:ascii="黑体" w:eastAsia="黑体" w:hAnsi="黑体"/>
          <w:sz w:val="24"/>
          <w:szCs w:val="24"/>
        </w:rPr>
        <w:t>表1</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76"/>
        <w:gridCol w:w="2756"/>
        <w:gridCol w:w="2844"/>
      </w:tblGrid>
      <w:tr w:rsidR="00151CC5" w:rsidRPr="005B29DF">
        <w:trPr>
          <w:cantSplit/>
          <w:trHeight w:val="397"/>
          <w:jc w:val="center"/>
        </w:trPr>
        <w:tc>
          <w:tcPr>
            <w:tcW w:w="1617" w:type="pct"/>
            <w:vAlign w:val="center"/>
          </w:tcPr>
          <w:p w:rsidR="00FD1754" w:rsidRPr="005B29DF" w:rsidRDefault="00524C84">
            <w:pPr>
              <w:jc w:val="center"/>
              <w:rPr>
                <w:rFonts w:ascii="黑体" w:eastAsia="黑体" w:hAnsi="黑体"/>
              </w:rPr>
            </w:pPr>
            <w:r w:rsidRPr="005B29DF">
              <w:rPr>
                <w:rFonts w:ascii="黑体" w:eastAsia="黑体" w:hAnsi="黑体"/>
              </w:rPr>
              <w:t>检验项目</w:t>
            </w:r>
          </w:p>
        </w:tc>
        <w:tc>
          <w:tcPr>
            <w:tcW w:w="1665" w:type="pct"/>
            <w:vAlign w:val="center"/>
          </w:tcPr>
          <w:p w:rsidR="00FD1754" w:rsidRPr="005B29DF" w:rsidRDefault="00524C84">
            <w:pPr>
              <w:jc w:val="center"/>
              <w:rPr>
                <w:rFonts w:ascii="黑体" w:eastAsia="黑体" w:hAnsi="黑体"/>
              </w:rPr>
            </w:pPr>
            <w:r w:rsidRPr="005B29DF">
              <w:rPr>
                <w:rFonts w:ascii="黑体" w:eastAsia="黑体" w:hAnsi="黑体"/>
              </w:rPr>
              <w:t>检验要求</w:t>
            </w:r>
          </w:p>
        </w:tc>
        <w:tc>
          <w:tcPr>
            <w:tcW w:w="1718" w:type="pct"/>
            <w:vAlign w:val="center"/>
          </w:tcPr>
          <w:p w:rsidR="00FD1754" w:rsidRPr="005B29DF" w:rsidRDefault="00524C84">
            <w:pPr>
              <w:jc w:val="center"/>
              <w:rPr>
                <w:rFonts w:ascii="黑体" w:eastAsia="黑体" w:hAnsi="黑体"/>
              </w:rPr>
            </w:pPr>
            <w:r w:rsidRPr="005B29DF">
              <w:rPr>
                <w:rFonts w:ascii="黑体" w:eastAsia="黑体" w:hAnsi="黑体"/>
              </w:rPr>
              <w:t>检验方法</w:t>
            </w:r>
          </w:p>
        </w:tc>
      </w:tr>
      <w:tr w:rsidR="00151CC5" w:rsidRPr="005B29DF">
        <w:trPr>
          <w:cantSplit/>
          <w:trHeight w:val="397"/>
          <w:jc w:val="center"/>
        </w:trPr>
        <w:tc>
          <w:tcPr>
            <w:tcW w:w="1617" w:type="pct"/>
            <w:vAlign w:val="center"/>
          </w:tcPr>
          <w:p w:rsidR="00FD1754" w:rsidRPr="005B29DF" w:rsidRDefault="00524C84">
            <w:pPr>
              <w:jc w:val="center"/>
              <w:rPr>
                <w:rFonts w:asciiTheme="minorEastAsia" w:hAnsiTheme="minorEastAsia"/>
              </w:rPr>
            </w:pPr>
            <w:r w:rsidRPr="005B29DF">
              <w:rPr>
                <w:rFonts w:asciiTheme="minorEastAsia" w:hAnsiTheme="minorEastAsia"/>
              </w:rPr>
              <w:t>与设计色样</w:t>
            </w:r>
          </w:p>
        </w:tc>
        <w:tc>
          <w:tcPr>
            <w:tcW w:w="1665" w:type="pct"/>
            <w:vAlign w:val="center"/>
          </w:tcPr>
          <w:p w:rsidR="00FD1754" w:rsidRPr="005B29DF" w:rsidRDefault="00524C84">
            <w:pPr>
              <w:jc w:val="center"/>
              <w:rPr>
                <w:rFonts w:asciiTheme="minorEastAsia" w:hAnsiTheme="minorEastAsia"/>
              </w:rPr>
            </w:pPr>
            <w:r w:rsidRPr="005B29DF">
              <w:rPr>
                <w:rFonts w:asciiTheme="minorEastAsia" w:hAnsiTheme="minorEastAsia"/>
              </w:rPr>
              <w:t>基本接近并得到设计认可</w:t>
            </w:r>
          </w:p>
        </w:tc>
        <w:tc>
          <w:tcPr>
            <w:tcW w:w="1718" w:type="pct"/>
            <w:vAlign w:val="center"/>
          </w:tcPr>
          <w:p w:rsidR="00FD1754" w:rsidRPr="005B29DF" w:rsidRDefault="00524C84">
            <w:pPr>
              <w:jc w:val="center"/>
              <w:rPr>
                <w:rFonts w:asciiTheme="minorEastAsia" w:hAnsiTheme="minorEastAsia"/>
              </w:rPr>
            </w:pPr>
            <w:r w:rsidRPr="005B29DF">
              <w:rPr>
                <w:rFonts w:ascii="宋体" w:hAnsi="宋体" w:cs="Arial" w:hint="eastAsia"/>
              </w:rPr>
              <w:t>GB/T 9761-2008</w:t>
            </w:r>
          </w:p>
        </w:tc>
      </w:tr>
      <w:tr w:rsidR="00151CC5" w:rsidRPr="005B29DF">
        <w:trPr>
          <w:cantSplit/>
          <w:trHeight w:val="397"/>
          <w:jc w:val="center"/>
        </w:trPr>
        <w:tc>
          <w:tcPr>
            <w:tcW w:w="1617" w:type="pct"/>
            <w:vAlign w:val="center"/>
          </w:tcPr>
          <w:p w:rsidR="00FD1754" w:rsidRPr="005B29DF" w:rsidRDefault="00524C84">
            <w:pPr>
              <w:jc w:val="center"/>
              <w:rPr>
                <w:rFonts w:asciiTheme="minorEastAsia" w:hAnsiTheme="minorEastAsia"/>
              </w:rPr>
            </w:pPr>
            <w:r w:rsidRPr="005B29DF">
              <w:rPr>
                <w:rFonts w:asciiTheme="minorEastAsia" w:hAnsiTheme="minorEastAsia"/>
              </w:rPr>
              <w:t>颜色和色差</w:t>
            </w:r>
          </w:p>
        </w:tc>
        <w:tc>
          <w:tcPr>
            <w:tcW w:w="1665" w:type="pct"/>
            <w:vAlign w:val="center"/>
          </w:tcPr>
          <w:p w:rsidR="00FD1754" w:rsidRPr="005B29DF" w:rsidRDefault="00524C84">
            <w:pPr>
              <w:jc w:val="center"/>
              <w:rPr>
                <w:rFonts w:asciiTheme="minorEastAsia" w:hAnsiTheme="minorEastAsia"/>
              </w:rPr>
            </w:pPr>
            <w:r w:rsidRPr="005B29DF">
              <w:rPr>
                <w:rFonts w:asciiTheme="minorEastAsia" w:hAnsiTheme="minorEastAsia"/>
              </w:rPr>
              <w:t>ΔE a*b≤1.5</w:t>
            </w:r>
          </w:p>
        </w:tc>
        <w:tc>
          <w:tcPr>
            <w:tcW w:w="1718" w:type="pct"/>
            <w:vAlign w:val="center"/>
          </w:tcPr>
          <w:p w:rsidR="00FD1754" w:rsidRPr="005B29DF" w:rsidRDefault="00524C84">
            <w:pPr>
              <w:jc w:val="center"/>
              <w:rPr>
                <w:rFonts w:asciiTheme="minorEastAsia" w:hAnsiTheme="minorEastAsia"/>
              </w:rPr>
            </w:pPr>
            <w:r w:rsidRPr="005B29DF">
              <w:rPr>
                <w:rFonts w:ascii="宋体" w:hAnsi="宋体" w:cs="Arial" w:hint="eastAsia"/>
              </w:rPr>
              <w:t>GB 11186.2-1989</w:t>
            </w:r>
          </w:p>
        </w:tc>
      </w:tr>
    </w:tbl>
    <w:p w:rsidR="00FD1754" w:rsidRPr="005B29DF" w:rsidRDefault="00FD1754">
      <w:pPr>
        <w:spacing w:line="360" w:lineRule="auto"/>
        <w:ind w:left="480"/>
        <w:rPr>
          <w:rFonts w:asciiTheme="minorEastAsia" w:hAnsiTheme="minorEastAsia"/>
          <w:sz w:val="24"/>
          <w:szCs w:val="24"/>
        </w:rPr>
      </w:pPr>
    </w:p>
    <w:p w:rsidR="00FD1754" w:rsidRPr="005B29DF" w:rsidRDefault="00524C84">
      <w:pPr>
        <w:keepNext/>
        <w:keepLines/>
        <w:spacing w:line="360" w:lineRule="auto"/>
        <w:ind w:left="1200"/>
        <w:outlineLvl w:val="3"/>
        <w:rPr>
          <w:rFonts w:asciiTheme="majorHAnsi" w:eastAsia="宋体" w:hAnsiTheme="majorHAnsi" w:cstheme="majorBidi"/>
          <w:bCs/>
          <w:kern w:val="0"/>
          <w:sz w:val="24"/>
          <w:szCs w:val="28"/>
        </w:rPr>
      </w:pPr>
      <w:r w:rsidRPr="005B29DF">
        <w:rPr>
          <w:rFonts w:asciiTheme="majorHAnsi" w:eastAsia="宋体" w:hAnsiTheme="majorHAnsi" w:cstheme="majorBidi" w:hint="eastAsia"/>
          <w:b/>
          <w:kern w:val="0"/>
          <w:sz w:val="24"/>
          <w:szCs w:val="28"/>
        </w:rPr>
        <w:t>4.2</w:t>
      </w:r>
      <w:r w:rsidRPr="005B29DF">
        <w:rPr>
          <w:rFonts w:asciiTheme="majorHAnsi" w:eastAsia="宋体" w:hAnsiTheme="majorHAnsi" w:cstheme="majorBidi" w:hint="eastAsia"/>
          <w:bCs/>
          <w:kern w:val="0"/>
          <w:sz w:val="24"/>
          <w:szCs w:val="28"/>
        </w:rPr>
        <w:t xml:space="preserve"> </w:t>
      </w:r>
      <w:r w:rsidRPr="005B29DF">
        <w:rPr>
          <w:rFonts w:asciiTheme="majorHAnsi" w:eastAsia="宋体" w:hAnsiTheme="majorHAnsi" w:cstheme="majorBidi"/>
          <w:b/>
          <w:kern w:val="0"/>
          <w:sz w:val="24"/>
          <w:szCs w:val="28"/>
        </w:rPr>
        <w:t>材料允许偏差和检验方法符合表</w:t>
      </w:r>
      <w:r w:rsidRPr="005B29DF">
        <w:rPr>
          <w:rFonts w:asciiTheme="majorHAnsi" w:eastAsia="宋体" w:hAnsiTheme="majorHAnsi" w:cstheme="majorBidi"/>
          <w:b/>
          <w:kern w:val="0"/>
          <w:sz w:val="24"/>
          <w:szCs w:val="28"/>
        </w:rPr>
        <w:t>2</w:t>
      </w:r>
      <w:r w:rsidRPr="005B29DF">
        <w:rPr>
          <w:rFonts w:asciiTheme="majorHAnsi" w:eastAsia="宋体" w:hAnsiTheme="majorHAnsi" w:cstheme="majorBidi"/>
          <w:b/>
          <w:kern w:val="0"/>
          <w:sz w:val="24"/>
          <w:szCs w:val="28"/>
        </w:rPr>
        <w:t>的规定</w:t>
      </w:r>
    </w:p>
    <w:p w:rsidR="00FD1754" w:rsidRPr="005B29DF" w:rsidRDefault="00524C84">
      <w:pPr>
        <w:spacing w:line="360" w:lineRule="auto"/>
        <w:jc w:val="center"/>
        <w:rPr>
          <w:rFonts w:ascii="黑体" w:eastAsia="黑体" w:hAnsi="黑体"/>
          <w:sz w:val="24"/>
          <w:szCs w:val="24"/>
        </w:rPr>
      </w:pPr>
      <w:r w:rsidRPr="005B29DF">
        <w:rPr>
          <w:rFonts w:ascii="黑体" w:eastAsia="黑体" w:hAnsi="黑体"/>
          <w:sz w:val="24"/>
          <w:szCs w:val="24"/>
        </w:rPr>
        <w:t>表2</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76"/>
        <w:gridCol w:w="2756"/>
        <w:gridCol w:w="2844"/>
      </w:tblGrid>
      <w:tr w:rsidR="00151CC5" w:rsidRPr="005B29DF">
        <w:trPr>
          <w:cantSplit/>
          <w:trHeight w:val="397"/>
          <w:jc w:val="center"/>
        </w:trPr>
        <w:tc>
          <w:tcPr>
            <w:tcW w:w="1617" w:type="pct"/>
            <w:vAlign w:val="center"/>
          </w:tcPr>
          <w:p w:rsidR="00FD1754" w:rsidRPr="005B29DF" w:rsidRDefault="00524C84">
            <w:pPr>
              <w:jc w:val="center"/>
              <w:rPr>
                <w:rFonts w:ascii="黑体" w:eastAsia="黑体" w:hAnsi="黑体"/>
              </w:rPr>
            </w:pPr>
            <w:r w:rsidRPr="005B29DF">
              <w:rPr>
                <w:rFonts w:ascii="黑体" w:eastAsia="黑体" w:hAnsi="黑体"/>
              </w:rPr>
              <w:t>检验项目</w:t>
            </w:r>
          </w:p>
        </w:tc>
        <w:tc>
          <w:tcPr>
            <w:tcW w:w="1665" w:type="pct"/>
            <w:vAlign w:val="center"/>
          </w:tcPr>
          <w:p w:rsidR="00FD1754" w:rsidRPr="005B29DF" w:rsidRDefault="00524C84">
            <w:pPr>
              <w:jc w:val="center"/>
              <w:rPr>
                <w:rFonts w:ascii="黑体" w:eastAsia="黑体" w:hAnsi="黑体"/>
              </w:rPr>
            </w:pPr>
            <w:r w:rsidRPr="005B29DF">
              <w:rPr>
                <w:rFonts w:ascii="黑体" w:eastAsia="黑体" w:hAnsi="黑体"/>
              </w:rPr>
              <w:t>检验要求</w:t>
            </w:r>
          </w:p>
        </w:tc>
        <w:tc>
          <w:tcPr>
            <w:tcW w:w="1718" w:type="pct"/>
            <w:vAlign w:val="center"/>
          </w:tcPr>
          <w:p w:rsidR="00FD1754" w:rsidRPr="005B29DF" w:rsidRDefault="00524C84">
            <w:pPr>
              <w:jc w:val="center"/>
              <w:rPr>
                <w:rFonts w:ascii="黑体" w:eastAsia="黑体" w:hAnsi="黑体"/>
              </w:rPr>
            </w:pPr>
            <w:r w:rsidRPr="005B29DF">
              <w:rPr>
                <w:rFonts w:ascii="黑体" w:eastAsia="黑体" w:hAnsi="黑体"/>
              </w:rPr>
              <w:t>检验方法</w:t>
            </w:r>
          </w:p>
        </w:tc>
      </w:tr>
      <w:tr w:rsidR="00151CC5" w:rsidRPr="005B29DF">
        <w:trPr>
          <w:cantSplit/>
          <w:trHeight w:val="397"/>
          <w:jc w:val="center"/>
        </w:trPr>
        <w:tc>
          <w:tcPr>
            <w:tcW w:w="1617" w:type="pct"/>
            <w:vAlign w:val="center"/>
          </w:tcPr>
          <w:p w:rsidR="00FD1754" w:rsidRPr="005B29DF" w:rsidRDefault="00524C84">
            <w:pPr>
              <w:jc w:val="center"/>
              <w:rPr>
                <w:rFonts w:asciiTheme="minorEastAsia" w:hAnsiTheme="minorEastAsia"/>
              </w:rPr>
            </w:pPr>
            <w:r w:rsidRPr="005B29DF">
              <w:rPr>
                <w:rFonts w:asciiTheme="minorEastAsia" w:hAnsiTheme="minorEastAsia"/>
              </w:rPr>
              <w:t>单块边长</w:t>
            </w:r>
          </w:p>
        </w:tc>
        <w:tc>
          <w:tcPr>
            <w:tcW w:w="1665" w:type="pct"/>
            <w:vAlign w:val="center"/>
          </w:tcPr>
          <w:p w:rsidR="00FD1754" w:rsidRPr="005B29DF" w:rsidRDefault="00524C84">
            <w:pPr>
              <w:jc w:val="center"/>
              <w:rPr>
                <w:rFonts w:asciiTheme="minorEastAsia" w:hAnsiTheme="minorEastAsia"/>
              </w:rPr>
            </w:pPr>
            <w:r w:rsidRPr="005B29DF">
              <w:rPr>
                <w:rFonts w:asciiTheme="minorEastAsia" w:hAnsiTheme="minorEastAsia"/>
              </w:rPr>
              <w:t>1mm</w:t>
            </w:r>
          </w:p>
        </w:tc>
        <w:tc>
          <w:tcPr>
            <w:tcW w:w="1718" w:type="pct"/>
            <w:vAlign w:val="center"/>
          </w:tcPr>
          <w:p w:rsidR="00FD1754" w:rsidRPr="005B29DF" w:rsidRDefault="00524C84">
            <w:pPr>
              <w:jc w:val="center"/>
              <w:rPr>
                <w:rFonts w:asciiTheme="minorEastAsia" w:hAnsiTheme="minorEastAsia"/>
              </w:rPr>
            </w:pPr>
            <w:r w:rsidRPr="005B29DF">
              <w:rPr>
                <w:rFonts w:asciiTheme="minorEastAsia" w:hAnsiTheme="minorEastAsia"/>
              </w:rPr>
              <w:t>GB/T 7697-1996</w:t>
            </w:r>
          </w:p>
        </w:tc>
      </w:tr>
      <w:tr w:rsidR="00151CC5" w:rsidRPr="005B29DF">
        <w:trPr>
          <w:cantSplit/>
          <w:trHeight w:val="397"/>
          <w:jc w:val="center"/>
        </w:trPr>
        <w:tc>
          <w:tcPr>
            <w:tcW w:w="1617" w:type="pct"/>
            <w:vAlign w:val="center"/>
          </w:tcPr>
          <w:p w:rsidR="00FD1754" w:rsidRPr="005B29DF" w:rsidRDefault="00524C84">
            <w:pPr>
              <w:jc w:val="center"/>
              <w:rPr>
                <w:rFonts w:asciiTheme="minorEastAsia" w:hAnsiTheme="minorEastAsia"/>
              </w:rPr>
            </w:pPr>
            <w:r w:rsidRPr="005B29DF">
              <w:rPr>
                <w:rFonts w:asciiTheme="minorEastAsia" w:hAnsiTheme="minorEastAsia"/>
              </w:rPr>
              <w:t>单块厚度</w:t>
            </w:r>
          </w:p>
        </w:tc>
        <w:tc>
          <w:tcPr>
            <w:tcW w:w="1665" w:type="pct"/>
            <w:vAlign w:val="center"/>
          </w:tcPr>
          <w:p w:rsidR="00FD1754" w:rsidRPr="005B29DF" w:rsidRDefault="00524C84">
            <w:pPr>
              <w:jc w:val="center"/>
              <w:rPr>
                <w:rFonts w:asciiTheme="minorEastAsia" w:hAnsiTheme="minorEastAsia"/>
              </w:rPr>
            </w:pPr>
            <w:r w:rsidRPr="005B29DF">
              <w:rPr>
                <w:rFonts w:asciiTheme="minorEastAsia" w:hAnsiTheme="minorEastAsia"/>
              </w:rPr>
              <w:t>0.1mm</w:t>
            </w:r>
          </w:p>
        </w:tc>
        <w:tc>
          <w:tcPr>
            <w:tcW w:w="1718" w:type="pct"/>
            <w:vAlign w:val="center"/>
          </w:tcPr>
          <w:p w:rsidR="00FD1754" w:rsidRPr="005B29DF" w:rsidRDefault="00524C84">
            <w:pPr>
              <w:jc w:val="center"/>
              <w:rPr>
                <w:rFonts w:asciiTheme="minorEastAsia" w:hAnsiTheme="minorEastAsia"/>
              </w:rPr>
            </w:pPr>
            <w:r w:rsidRPr="005B29DF">
              <w:rPr>
                <w:rFonts w:asciiTheme="minorEastAsia" w:hAnsiTheme="minorEastAsia"/>
              </w:rPr>
              <w:t>GB/T 7697-1996</w:t>
            </w:r>
          </w:p>
        </w:tc>
      </w:tr>
      <w:tr w:rsidR="00151CC5" w:rsidRPr="005B29DF">
        <w:trPr>
          <w:cantSplit/>
          <w:trHeight w:val="397"/>
          <w:jc w:val="center"/>
        </w:trPr>
        <w:tc>
          <w:tcPr>
            <w:tcW w:w="1617" w:type="pct"/>
            <w:vAlign w:val="center"/>
          </w:tcPr>
          <w:p w:rsidR="00FD1754" w:rsidRPr="005B29DF" w:rsidRDefault="00524C84">
            <w:pPr>
              <w:jc w:val="center"/>
              <w:rPr>
                <w:rFonts w:asciiTheme="minorEastAsia" w:hAnsiTheme="minorEastAsia"/>
              </w:rPr>
            </w:pPr>
            <w:r w:rsidRPr="005B29DF">
              <w:rPr>
                <w:rFonts w:asciiTheme="minorEastAsia" w:hAnsiTheme="minorEastAsia"/>
              </w:rPr>
              <w:t>线路</w:t>
            </w:r>
          </w:p>
        </w:tc>
        <w:tc>
          <w:tcPr>
            <w:tcW w:w="1665" w:type="pct"/>
            <w:vAlign w:val="center"/>
          </w:tcPr>
          <w:p w:rsidR="00FD1754" w:rsidRPr="005B29DF" w:rsidRDefault="00524C84">
            <w:pPr>
              <w:jc w:val="center"/>
              <w:rPr>
                <w:rFonts w:asciiTheme="minorEastAsia" w:hAnsiTheme="minorEastAsia"/>
              </w:rPr>
            </w:pPr>
            <w:r w:rsidRPr="005B29DF">
              <w:rPr>
                <w:rFonts w:asciiTheme="minorEastAsia" w:hAnsiTheme="minorEastAsia"/>
              </w:rPr>
              <w:t>0.5mm</w:t>
            </w:r>
          </w:p>
        </w:tc>
        <w:tc>
          <w:tcPr>
            <w:tcW w:w="1718" w:type="pct"/>
            <w:vAlign w:val="center"/>
          </w:tcPr>
          <w:p w:rsidR="00FD1754" w:rsidRPr="005B29DF" w:rsidRDefault="00524C84">
            <w:pPr>
              <w:jc w:val="center"/>
              <w:rPr>
                <w:rFonts w:asciiTheme="minorEastAsia" w:hAnsiTheme="minorEastAsia"/>
              </w:rPr>
            </w:pPr>
            <w:r w:rsidRPr="005B29DF">
              <w:rPr>
                <w:rFonts w:asciiTheme="minorEastAsia" w:hAnsiTheme="minorEastAsia"/>
              </w:rPr>
              <w:t>GB/T 7697-1996</w:t>
            </w:r>
          </w:p>
        </w:tc>
      </w:tr>
      <w:tr w:rsidR="00151CC5" w:rsidRPr="005B29DF">
        <w:trPr>
          <w:cantSplit/>
          <w:trHeight w:val="397"/>
          <w:jc w:val="center"/>
        </w:trPr>
        <w:tc>
          <w:tcPr>
            <w:tcW w:w="1617" w:type="pct"/>
            <w:vAlign w:val="center"/>
          </w:tcPr>
          <w:p w:rsidR="00FD1754" w:rsidRPr="005B29DF" w:rsidRDefault="00524C84">
            <w:pPr>
              <w:jc w:val="center"/>
              <w:rPr>
                <w:rFonts w:asciiTheme="minorEastAsia" w:hAnsiTheme="minorEastAsia"/>
              </w:rPr>
            </w:pPr>
            <w:r w:rsidRPr="005B29DF">
              <w:rPr>
                <w:rFonts w:asciiTheme="minorEastAsia" w:hAnsiTheme="minorEastAsia"/>
              </w:rPr>
              <w:t>板材边长</w:t>
            </w:r>
          </w:p>
        </w:tc>
        <w:tc>
          <w:tcPr>
            <w:tcW w:w="1665" w:type="pct"/>
            <w:vAlign w:val="center"/>
          </w:tcPr>
          <w:p w:rsidR="00FD1754" w:rsidRPr="005B29DF" w:rsidRDefault="00524C84">
            <w:pPr>
              <w:jc w:val="center"/>
              <w:rPr>
                <w:rFonts w:asciiTheme="minorEastAsia" w:hAnsiTheme="minorEastAsia"/>
              </w:rPr>
            </w:pPr>
            <w:r w:rsidRPr="005B29DF">
              <w:rPr>
                <w:rFonts w:asciiTheme="minorEastAsia" w:hAnsiTheme="minorEastAsia"/>
              </w:rPr>
              <w:t>2mm</w:t>
            </w:r>
          </w:p>
        </w:tc>
        <w:tc>
          <w:tcPr>
            <w:tcW w:w="1718" w:type="pct"/>
            <w:vAlign w:val="center"/>
          </w:tcPr>
          <w:p w:rsidR="00FD1754" w:rsidRPr="005B29DF" w:rsidRDefault="00524C84">
            <w:pPr>
              <w:jc w:val="center"/>
              <w:rPr>
                <w:rFonts w:asciiTheme="minorEastAsia" w:hAnsiTheme="minorEastAsia"/>
              </w:rPr>
            </w:pPr>
            <w:r w:rsidRPr="005B29DF">
              <w:rPr>
                <w:rFonts w:asciiTheme="minorEastAsia" w:hAnsiTheme="minorEastAsia"/>
              </w:rPr>
              <w:t>GB/T 7697-1996</w:t>
            </w:r>
          </w:p>
        </w:tc>
      </w:tr>
      <w:tr w:rsidR="00151CC5" w:rsidRPr="005B29DF">
        <w:trPr>
          <w:cantSplit/>
          <w:trHeight w:val="397"/>
          <w:jc w:val="center"/>
        </w:trPr>
        <w:tc>
          <w:tcPr>
            <w:tcW w:w="1617" w:type="pct"/>
            <w:vAlign w:val="center"/>
          </w:tcPr>
          <w:p w:rsidR="00FD1754" w:rsidRPr="005B29DF" w:rsidRDefault="00524C84">
            <w:pPr>
              <w:jc w:val="center"/>
              <w:rPr>
                <w:rFonts w:asciiTheme="minorEastAsia" w:hAnsiTheme="minorEastAsia"/>
              </w:rPr>
            </w:pPr>
            <w:r w:rsidRPr="005B29DF">
              <w:rPr>
                <w:rFonts w:asciiTheme="minorEastAsia" w:hAnsiTheme="minorEastAsia"/>
              </w:rPr>
              <w:t>板材对角线</w:t>
            </w:r>
          </w:p>
        </w:tc>
        <w:tc>
          <w:tcPr>
            <w:tcW w:w="1665" w:type="pct"/>
            <w:vAlign w:val="center"/>
          </w:tcPr>
          <w:p w:rsidR="00FD1754" w:rsidRPr="005B29DF" w:rsidRDefault="00524C84">
            <w:pPr>
              <w:jc w:val="center"/>
              <w:rPr>
                <w:rFonts w:asciiTheme="minorEastAsia" w:hAnsiTheme="minorEastAsia"/>
              </w:rPr>
            </w:pPr>
            <w:r w:rsidRPr="005B29DF">
              <w:rPr>
                <w:rFonts w:asciiTheme="minorEastAsia" w:hAnsiTheme="minorEastAsia"/>
              </w:rPr>
              <w:t>1mm</w:t>
            </w:r>
          </w:p>
        </w:tc>
        <w:tc>
          <w:tcPr>
            <w:tcW w:w="1718" w:type="pct"/>
            <w:vAlign w:val="center"/>
          </w:tcPr>
          <w:p w:rsidR="00FD1754" w:rsidRPr="005B29DF" w:rsidRDefault="00524C84">
            <w:pPr>
              <w:jc w:val="center"/>
              <w:rPr>
                <w:rFonts w:asciiTheme="minorEastAsia" w:hAnsiTheme="minorEastAsia"/>
              </w:rPr>
            </w:pPr>
            <w:r w:rsidRPr="005B29DF">
              <w:rPr>
                <w:rFonts w:asciiTheme="minorEastAsia" w:hAnsiTheme="minorEastAsia"/>
              </w:rPr>
              <w:t>用钢直尺检查</w:t>
            </w:r>
          </w:p>
        </w:tc>
      </w:tr>
      <w:tr w:rsidR="00151CC5" w:rsidRPr="005B29DF">
        <w:trPr>
          <w:cantSplit/>
          <w:trHeight w:val="397"/>
          <w:jc w:val="center"/>
        </w:trPr>
        <w:tc>
          <w:tcPr>
            <w:tcW w:w="1617" w:type="pct"/>
            <w:vAlign w:val="center"/>
          </w:tcPr>
          <w:p w:rsidR="00FD1754" w:rsidRPr="005B29DF" w:rsidRDefault="00524C84">
            <w:pPr>
              <w:jc w:val="center"/>
              <w:rPr>
                <w:rFonts w:asciiTheme="minorEastAsia" w:hAnsiTheme="minorEastAsia"/>
              </w:rPr>
            </w:pPr>
            <w:r w:rsidRPr="005B29DF">
              <w:rPr>
                <w:rFonts w:asciiTheme="minorEastAsia" w:hAnsiTheme="minorEastAsia"/>
              </w:rPr>
              <w:t>板材平整度</w:t>
            </w:r>
          </w:p>
        </w:tc>
        <w:tc>
          <w:tcPr>
            <w:tcW w:w="1665" w:type="pct"/>
            <w:vAlign w:val="center"/>
          </w:tcPr>
          <w:p w:rsidR="00FD1754" w:rsidRPr="005B29DF" w:rsidRDefault="00524C84">
            <w:pPr>
              <w:jc w:val="center"/>
              <w:rPr>
                <w:rFonts w:asciiTheme="minorEastAsia" w:hAnsiTheme="minorEastAsia"/>
              </w:rPr>
            </w:pPr>
            <w:r w:rsidRPr="005B29DF">
              <w:rPr>
                <w:rFonts w:asciiTheme="minorEastAsia" w:hAnsiTheme="minorEastAsia"/>
              </w:rPr>
              <w:t>0.5mm</w:t>
            </w:r>
          </w:p>
        </w:tc>
        <w:tc>
          <w:tcPr>
            <w:tcW w:w="1718" w:type="pct"/>
            <w:vAlign w:val="center"/>
          </w:tcPr>
          <w:p w:rsidR="00FD1754" w:rsidRPr="005B29DF" w:rsidRDefault="00524C84">
            <w:pPr>
              <w:jc w:val="center"/>
              <w:rPr>
                <w:rFonts w:asciiTheme="minorEastAsia" w:hAnsiTheme="minorEastAsia"/>
              </w:rPr>
            </w:pPr>
            <w:r w:rsidRPr="005B29DF">
              <w:rPr>
                <w:rFonts w:asciiTheme="minorEastAsia" w:hAnsiTheme="minorEastAsia"/>
              </w:rPr>
              <w:t>用2m靠尺和塞尺检查</w:t>
            </w:r>
          </w:p>
        </w:tc>
      </w:tr>
    </w:tbl>
    <w:p w:rsidR="00FD1754" w:rsidRPr="005B29DF" w:rsidRDefault="00FD1754">
      <w:pPr>
        <w:spacing w:line="360" w:lineRule="auto"/>
        <w:rPr>
          <w:rFonts w:asciiTheme="minorEastAsia" w:hAnsiTheme="minorEastAsia"/>
          <w:sz w:val="24"/>
          <w:szCs w:val="24"/>
        </w:rPr>
      </w:pPr>
    </w:p>
    <w:p w:rsidR="00FD1754" w:rsidRPr="005B29DF" w:rsidRDefault="00524C84">
      <w:pPr>
        <w:numPr>
          <w:ilvl w:val="0"/>
          <w:numId w:val="80"/>
        </w:numPr>
        <w:spacing w:line="360" w:lineRule="auto"/>
        <w:rPr>
          <w:rFonts w:asciiTheme="minorEastAsia" w:hAnsiTheme="minorEastAsia"/>
          <w:sz w:val="24"/>
          <w:szCs w:val="24"/>
        </w:rPr>
      </w:pPr>
      <w:r w:rsidRPr="005B29DF">
        <w:rPr>
          <w:rFonts w:asciiTheme="minorEastAsia" w:hAnsiTheme="minorEastAsia"/>
          <w:sz w:val="24"/>
          <w:szCs w:val="24"/>
        </w:rPr>
        <w:t>结构胶为建筑用硅酮双组份玻璃结构胶，符合GB 16776-2005规定</w:t>
      </w:r>
      <w:r w:rsidRPr="005B29DF">
        <w:rPr>
          <w:rFonts w:asciiTheme="minorEastAsia" w:hAnsiTheme="minorEastAsia" w:hint="eastAsia"/>
          <w:sz w:val="24"/>
          <w:szCs w:val="24"/>
        </w:rPr>
        <w:t>。</w:t>
      </w:r>
    </w:p>
    <w:p w:rsidR="00FD1754" w:rsidRPr="005B29DF" w:rsidRDefault="00524C84">
      <w:pPr>
        <w:numPr>
          <w:ilvl w:val="0"/>
          <w:numId w:val="80"/>
        </w:numPr>
        <w:spacing w:line="360" w:lineRule="auto"/>
        <w:rPr>
          <w:rFonts w:asciiTheme="minorEastAsia" w:hAnsiTheme="minorEastAsia"/>
          <w:sz w:val="24"/>
          <w:szCs w:val="24"/>
        </w:rPr>
      </w:pPr>
      <w:r w:rsidRPr="005B29DF">
        <w:rPr>
          <w:rFonts w:asciiTheme="minorEastAsia" w:hAnsiTheme="minorEastAsia"/>
          <w:sz w:val="24"/>
          <w:szCs w:val="24"/>
        </w:rPr>
        <w:t>所有外露螺栓采用不锈钢螺栓。</w:t>
      </w:r>
    </w:p>
    <w:p w:rsidR="00FD1754" w:rsidRPr="005B29DF" w:rsidRDefault="00524C84">
      <w:pPr>
        <w:numPr>
          <w:ilvl w:val="0"/>
          <w:numId w:val="80"/>
        </w:numPr>
        <w:spacing w:line="360" w:lineRule="auto"/>
        <w:rPr>
          <w:rFonts w:asciiTheme="minorEastAsia" w:hAnsiTheme="minorEastAsia"/>
          <w:sz w:val="24"/>
          <w:szCs w:val="24"/>
        </w:rPr>
      </w:pPr>
      <w:r w:rsidRPr="005B29DF">
        <w:rPr>
          <w:rFonts w:asciiTheme="minorEastAsia" w:hAnsiTheme="minorEastAsia"/>
          <w:sz w:val="24"/>
          <w:szCs w:val="24"/>
        </w:rPr>
        <w:t>机械加工构件的加工精度不低于IT10级。</w:t>
      </w:r>
    </w:p>
    <w:p w:rsidR="00FD1754" w:rsidRPr="005B29DF" w:rsidRDefault="00524C84">
      <w:pPr>
        <w:numPr>
          <w:ilvl w:val="0"/>
          <w:numId w:val="80"/>
        </w:numPr>
        <w:spacing w:line="360" w:lineRule="auto"/>
        <w:rPr>
          <w:rFonts w:asciiTheme="minorEastAsia" w:hAnsiTheme="minorEastAsia"/>
          <w:sz w:val="24"/>
          <w:szCs w:val="24"/>
        </w:rPr>
      </w:pPr>
      <w:r w:rsidRPr="005B29DF">
        <w:rPr>
          <w:rFonts w:asciiTheme="minorEastAsia" w:hAnsiTheme="minorEastAsia"/>
          <w:sz w:val="24"/>
          <w:szCs w:val="24"/>
        </w:rPr>
        <w:t>橡胶垫需符合国家标准，并符合消防部门防火规范。</w:t>
      </w:r>
    </w:p>
    <w:p w:rsidR="00FD1754" w:rsidRPr="005B29DF" w:rsidRDefault="00524C84">
      <w:pPr>
        <w:numPr>
          <w:ilvl w:val="0"/>
          <w:numId w:val="80"/>
        </w:numPr>
        <w:spacing w:line="360" w:lineRule="auto"/>
        <w:rPr>
          <w:rFonts w:asciiTheme="minorEastAsia" w:hAnsiTheme="minorEastAsia"/>
          <w:sz w:val="24"/>
          <w:szCs w:val="24"/>
        </w:rPr>
      </w:pPr>
      <w:r w:rsidRPr="005B29DF">
        <w:rPr>
          <w:rFonts w:asciiTheme="minorEastAsia" w:hAnsiTheme="minorEastAsia"/>
          <w:sz w:val="24"/>
          <w:szCs w:val="24"/>
        </w:rPr>
        <w:t>所有弹簧应采用热浸镀锌处理。</w:t>
      </w:r>
    </w:p>
    <w:p w:rsidR="00FD1754" w:rsidRPr="005B29DF" w:rsidRDefault="00524C84">
      <w:pPr>
        <w:numPr>
          <w:ilvl w:val="0"/>
          <w:numId w:val="80"/>
        </w:numPr>
        <w:spacing w:line="360" w:lineRule="auto"/>
        <w:rPr>
          <w:rFonts w:asciiTheme="minorEastAsia" w:hAnsiTheme="minorEastAsia"/>
          <w:sz w:val="24"/>
          <w:szCs w:val="24"/>
        </w:rPr>
      </w:pPr>
      <w:r w:rsidRPr="005B29DF">
        <w:rPr>
          <w:rFonts w:asciiTheme="minorEastAsia" w:hAnsiTheme="minorEastAsia"/>
          <w:sz w:val="24"/>
          <w:szCs w:val="24"/>
        </w:rPr>
        <w:t>本文所述的不锈钢，均为304号不锈钢。</w:t>
      </w:r>
    </w:p>
    <w:p w:rsidR="00FD1754" w:rsidRPr="005B29DF" w:rsidRDefault="00524C84">
      <w:pPr>
        <w:numPr>
          <w:ilvl w:val="0"/>
          <w:numId w:val="80"/>
        </w:numPr>
        <w:spacing w:line="360" w:lineRule="auto"/>
        <w:rPr>
          <w:rFonts w:asciiTheme="minorEastAsia" w:hAnsiTheme="minorEastAsia"/>
          <w:sz w:val="24"/>
          <w:szCs w:val="24"/>
        </w:rPr>
      </w:pPr>
      <w:r w:rsidRPr="005B29DF">
        <w:rPr>
          <w:rFonts w:asciiTheme="minorEastAsia" w:hAnsiTheme="minorEastAsia"/>
          <w:sz w:val="24"/>
          <w:szCs w:val="24"/>
        </w:rPr>
        <w:t>所有灯箱外观、见光尺寸符合表3的规定，其中公共区灯箱厚度不包括玻璃面板厚度。</w:t>
      </w:r>
    </w:p>
    <w:p w:rsidR="00FD1754" w:rsidRPr="005B29DF" w:rsidRDefault="00524C84">
      <w:pPr>
        <w:spacing w:line="360" w:lineRule="auto"/>
        <w:jc w:val="center"/>
        <w:rPr>
          <w:rFonts w:ascii="黑体" w:eastAsia="黑体" w:hAnsi="黑体"/>
          <w:sz w:val="24"/>
          <w:szCs w:val="24"/>
        </w:rPr>
      </w:pPr>
      <w:r w:rsidRPr="005B29DF">
        <w:rPr>
          <w:rFonts w:ascii="黑体" w:eastAsia="黑体" w:hAnsi="黑体"/>
          <w:sz w:val="24"/>
          <w:szCs w:val="24"/>
        </w:rPr>
        <w:t xml:space="preserve">表3广告媒体的尺寸要求表单位：mm  </w:t>
      </w:r>
    </w:p>
    <w:tbl>
      <w:tblPr>
        <w:tblW w:w="5000" w:type="pct"/>
        <w:tblLook w:val="04A0" w:firstRow="1" w:lastRow="0" w:firstColumn="1" w:lastColumn="0" w:noHBand="0" w:noVBand="1"/>
      </w:tblPr>
      <w:tblGrid>
        <w:gridCol w:w="1231"/>
        <w:gridCol w:w="675"/>
        <w:gridCol w:w="872"/>
        <w:gridCol w:w="890"/>
        <w:gridCol w:w="765"/>
        <w:gridCol w:w="766"/>
        <w:gridCol w:w="780"/>
        <w:gridCol w:w="783"/>
        <w:gridCol w:w="766"/>
        <w:gridCol w:w="748"/>
      </w:tblGrid>
      <w:tr w:rsidR="00151CC5" w:rsidRPr="005B29DF">
        <w:trPr>
          <w:trHeight w:val="397"/>
        </w:trPr>
        <w:tc>
          <w:tcPr>
            <w:tcW w:w="742" w:type="pct"/>
            <w:vMerge w:val="restart"/>
            <w:tcBorders>
              <w:top w:val="single" w:sz="12" w:space="0" w:color="auto"/>
              <w:left w:val="single" w:sz="12" w:space="0" w:color="auto"/>
              <w:bottom w:val="single" w:sz="4" w:space="0" w:color="auto"/>
              <w:right w:val="single" w:sz="4" w:space="0" w:color="auto"/>
            </w:tcBorders>
            <w:vAlign w:val="center"/>
          </w:tcPr>
          <w:p w:rsidR="00FD1754" w:rsidRPr="005B29DF" w:rsidRDefault="00524C84">
            <w:pPr>
              <w:jc w:val="center"/>
              <w:rPr>
                <w:rFonts w:ascii="黑体" w:eastAsia="黑体" w:hAnsi="黑体"/>
              </w:rPr>
            </w:pPr>
            <w:r w:rsidRPr="005B29DF">
              <w:rPr>
                <w:rFonts w:ascii="黑体" w:eastAsia="黑体" w:hAnsi="黑体"/>
              </w:rPr>
              <w:t>媒体类型</w:t>
            </w:r>
          </w:p>
        </w:tc>
        <w:tc>
          <w:tcPr>
            <w:tcW w:w="1470" w:type="pct"/>
            <w:gridSpan w:val="3"/>
            <w:tcBorders>
              <w:top w:val="single" w:sz="12" w:space="0" w:color="auto"/>
              <w:left w:val="nil"/>
              <w:bottom w:val="single" w:sz="4" w:space="0" w:color="auto"/>
              <w:right w:val="single" w:sz="4" w:space="0" w:color="auto"/>
            </w:tcBorders>
            <w:vAlign w:val="center"/>
          </w:tcPr>
          <w:p w:rsidR="00FD1754" w:rsidRPr="005B29DF" w:rsidRDefault="00524C84">
            <w:pPr>
              <w:jc w:val="center"/>
              <w:rPr>
                <w:rFonts w:ascii="黑体" w:eastAsia="黑体" w:hAnsi="黑体"/>
              </w:rPr>
            </w:pPr>
            <w:r w:rsidRPr="005B29DF">
              <w:rPr>
                <w:rFonts w:ascii="黑体" w:eastAsia="黑体" w:hAnsi="黑体"/>
              </w:rPr>
              <w:t>媒体外观尺寸</w:t>
            </w:r>
          </w:p>
        </w:tc>
        <w:tc>
          <w:tcPr>
            <w:tcW w:w="925" w:type="pct"/>
            <w:gridSpan w:val="2"/>
            <w:tcBorders>
              <w:top w:val="single" w:sz="12" w:space="0" w:color="auto"/>
              <w:left w:val="nil"/>
              <w:bottom w:val="single" w:sz="4" w:space="0" w:color="auto"/>
              <w:right w:val="single" w:sz="4" w:space="0" w:color="auto"/>
            </w:tcBorders>
            <w:vAlign w:val="center"/>
          </w:tcPr>
          <w:p w:rsidR="00FD1754" w:rsidRPr="005B29DF" w:rsidRDefault="00524C84">
            <w:pPr>
              <w:jc w:val="center"/>
              <w:rPr>
                <w:rFonts w:ascii="黑体" w:eastAsia="黑体" w:hAnsi="黑体"/>
              </w:rPr>
            </w:pPr>
            <w:r w:rsidRPr="005B29DF">
              <w:rPr>
                <w:rFonts w:ascii="黑体" w:eastAsia="黑体" w:hAnsi="黑体"/>
              </w:rPr>
              <w:t>媒体见光尺寸</w:t>
            </w:r>
          </w:p>
        </w:tc>
        <w:tc>
          <w:tcPr>
            <w:tcW w:w="944" w:type="pct"/>
            <w:gridSpan w:val="2"/>
            <w:tcBorders>
              <w:top w:val="single" w:sz="12" w:space="0" w:color="auto"/>
              <w:left w:val="nil"/>
              <w:bottom w:val="single" w:sz="4" w:space="0" w:color="auto"/>
              <w:right w:val="single" w:sz="4" w:space="0" w:color="000000"/>
            </w:tcBorders>
            <w:vAlign w:val="center"/>
          </w:tcPr>
          <w:p w:rsidR="00FD1754" w:rsidRPr="005B29DF" w:rsidRDefault="00524C84">
            <w:pPr>
              <w:jc w:val="center"/>
              <w:rPr>
                <w:rFonts w:ascii="黑体" w:eastAsia="黑体" w:hAnsi="黑体"/>
              </w:rPr>
            </w:pPr>
            <w:r w:rsidRPr="005B29DF">
              <w:rPr>
                <w:rFonts w:ascii="黑体" w:eastAsia="黑体" w:hAnsi="黑体"/>
              </w:rPr>
              <w:t>挂画板的见光尺寸</w:t>
            </w:r>
          </w:p>
        </w:tc>
        <w:tc>
          <w:tcPr>
            <w:tcW w:w="915" w:type="pct"/>
            <w:gridSpan w:val="2"/>
            <w:tcBorders>
              <w:top w:val="single" w:sz="12" w:space="0" w:color="auto"/>
              <w:left w:val="nil"/>
              <w:bottom w:val="single" w:sz="4" w:space="0" w:color="auto"/>
              <w:right w:val="single" w:sz="12" w:space="0" w:color="auto"/>
            </w:tcBorders>
            <w:vAlign w:val="center"/>
          </w:tcPr>
          <w:p w:rsidR="00FD1754" w:rsidRPr="005B29DF" w:rsidRDefault="00524C84">
            <w:pPr>
              <w:jc w:val="center"/>
              <w:rPr>
                <w:rFonts w:ascii="黑体" w:eastAsia="黑体" w:hAnsi="黑体"/>
              </w:rPr>
            </w:pPr>
            <w:r w:rsidRPr="005B29DF">
              <w:rPr>
                <w:rFonts w:ascii="黑体" w:eastAsia="黑体" w:hAnsi="黑体"/>
              </w:rPr>
              <w:t>画面的成品尺寸</w:t>
            </w:r>
          </w:p>
        </w:tc>
      </w:tr>
      <w:tr w:rsidR="00151CC5" w:rsidRPr="005B29DF" w:rsidTr="00A74306">
        <w:trPr>
          <w:trHeight w:val="397"/>
        </w:trPr>
        <w:tc>
          <w:tcPr>
            <w:tcW w:w="742" w:type="pct"/>
            <w:vMerge/>
            <w:tcBorders>
              <w:top w:val="nil"/>
              <w:left w:val="single" w:sz="12" w:space="0" w:color="auto"/>
              <w:bottom w:val="single" w:sz="4" w:space="0" w:color="auto"/>
              <w:right w:val="single" w:sz="4" w:space="0" w:color="auto"/>
            </w:tcBorders>
            <w:vAlign w:val="center"/>
          </w:tcPr>
          <w:p w:rsidR="00FD1754" w:rsidRPr="005B29DF" w:rsidRDefault="00FD1754">
            <w:pPr>
              <w:jc w:val="center"/>
              <w:rPr>
                <w:rFonts w:ascii="黑体" w:eastAsia="黑体" w:hAnsi="黑体"/>
              </w:rPr>
            </w:pPr>
          </w:p>
        </w:tc>
        <w:tc>
          <w:tcPr>
            <w:tcW w:w="407" w:type="pct"/>
            <w:tcBorders>
              <w:top w:val="nil"/>
              <w:left w:val="nil"/>
              <w:bottom w:val="single" w:sz="4" w:space="0" w:color="auto"/>
              <w:right w:val="single" w:sz="4" w:space="0" w:color="auto"/>
            </w:tcBorders>
            <w:vAlign w:val="center"/>
          </w:tcPr>
          <w:p w:rsidR="00FD1754" w:rsidRPr="005B29DF" w:rsidRDefault="00524C84">
            <w:pPr>
              <w:jc w:val="center"/>
              <w:rPr>
                <w:rFonts w:ascii="黑体" w:eastAsia="黑体" w:hAnsi="黑体"/>
              </w:rPr>
            </w:pPr>
            <w:r w:rsidRPr="005B29DF">
              <w:rPr>
                <w:rFonts w:ascii="黑体" w:eastAsia="黑体" w:hAnsi="黑体"/>
              </w:rPr>
              <w:t>宽</w:t>
            </w:r>
          </w:p>
        </w:tc>
        <w:tc>
          <w:tcPr>
            <w:tcW w:w="526" w:type="pct"/>
            <w:tcBorders>
              <w:top w:val="nil"/>
              <w:left w:val="nil"/>
              <w:bottom w:val="single" w:sz="4" w:space="0" w:color="auto"/>
              <w:right w:val="single" w:sz="4" w:space="0" w:color="auto"/>
            </w:tcBorders>
            <w:vAlign w:val="center"/>
          </w:tcPr>
          <w:p w:rsidR="00FD1754" w:rsidRPr="005B29DF" w:rsidRDefault="00524C84">
            <w:pPr>
              <w:jc w:val="center"/>
              <w:rPr>
                <w:rFonts w:ascii="黑体" w:eastAsia="黑体" w:hAnsi="黑体"/>
              </w:rPr>
            </w:pPr>
            <w:r w:rsidRPr="005B29DF">
              <w:rPr>
                <w:rFonts w:ascii="黑体" w:eastAsia="黑体" w:hAnsi="黑体"/>
              </w:rPr>
              <w:t>高</w:t>
            </w:r>
          </w:p>
        </w:tc>
        <w:tc>
          <w:tcPr>
            <w:tcW w:w="537" w:type="pct"/>
            <w:tcBorders>
              <w:top w:val="nil"/>
              <w:left w:val="nil"/>
              <w:bottom w:val="single" w:sz="4" w:space="0" w:color="auto"/>
              <w:right w:val="single" w:sz="4" w:space="0" w:color="auto"/>
            </w:tcBorders>
            <w:vAlign w:val="center"/>
          </w:tcPr>
          <w:p w:rsidR="00FD1754" w:rsidRPr="005B29DF" w:rsidRDefault="00524C84">
            <w:pPr>
              <w:jc w:val="center"/>
              <w:rPr>
                <w:rFonts w:ascii="黑体" w:eastAsia="黑体" w:hAnsi="黑体"/>
              </w:rPr>
            </w:pPr>
            <w:r w:rsidRPr="005B29DF">
              <w:rPr>
                <w:rFonts w:ascii="黑体" w:eastAsia="黑体" w:hAnsi="黑体"/>
              </w:rPr>
              <w:t>厚</w:t>
            </w:r>
          </w:p>
        </w:tc>
        <w:tc>
          <w:tcPr>
            <w:tcW w:w="462" w:type="pct"/>
            <w:tcBorders>
              <w:top w:val="nil"/>
              <w:left w:val="nil"/>
              <w:bottom w:val="single" w:sz="4" w:space="0" w:color="auto"/>
              <w:right w:val="single" w:sz="4" w:space="0" w:color="auto"/>
            </w:tcBorders>
            <w:vAlign w:val="center"/>
          </w:tcPr>
          <w:p w:rsidR="00FD1754" w:rsidRPr="005B29DF" w:rsidRDefault="00524C84">
            <w:pPr>
              <w:jc w:val="center"/>
              <w:rPr>
                <w:rFonts w:ascii="黑体" w:eastAsia="黑体" w:hAnsi="黑体"/>
              </w:rPr>
            </w:pPr>
            <w:r w:rsidRPr="005B29DF">
              <w:rPr>
                <w:rFonts w:ascii="黑体" w:eastAsia="黑体" w:hAnsi="黑体"/>
              </w:rPr>
              <w:t>宽</w:t>
            </w:r>
          </w:p>
        </w:tc>
        <w:tc>
          <w:tcPr>
            <w:tcW w:w="463" w:type="pct"/>
            <w:tcBorders>
              <w:top w:val="nil"/>
              <w:left w:val="nil"/>
              <w:bottom w:val="single" w:sz="4" w:space="0" w:color="auto"/>
              <w:right w:val="single" w:sz="4" w:space="0" w:color="auto"/>
            </w:tcBorders>
            <w:vAlign w:val="center"/>
          </w:tcPr>
          <w:p w:rsidR="00FD1754" w:rsidRPr="005B29DF" w:rsidRDefault="00524C84">
            <w:pPr>
              <w:jc w:val="center"/>
              <w:rPr>
                <w:rFonts w:ascii="黑体" w:eastAsia="黑体" w:hAnsi="黑体"/>
              </w:rPr>
            </w:pPr>
            <w:r w:rsidRPr="005B29DF">
              <w:rPr>
                <w:rFonts w:ascii="黑体" w:eastAsia="黑体" w:hAnsi="黑体"/>
              </w:rPr>
              <w:t>高</w:t>
            </w:r>
          </w:p>
        </w:tc>
        <w:tc>
          <w:tcPr>
            <w:tcW w:w="471" w:type="pct"/>
            <w:tcBorders>
              <w:top w:val="nil"/>
              <w:left w:val="nil"/>
              <w:bottom w:val="single" w:sz="4" w:space="0" w:color="auto"/>
              <w:right w:val="single" w:sz="4" w:space="0" w:color="auto"/>
            </w:tcBorders>
            <w:vAlign w:val="center"/>
          </w:tcPr>
          <w:p w:rsidR="00FD1754" w:rsidRPr="005B29DF" w:rsidRDefault="00524C84">
            <w:pPr>
              <w:jc w:val="center"/>
              <w:rPr>
                <w:rFonts w:ascii="黑体" w:eastAsia="黑体" w:hAnsi="黑体"/>
              </w:rPr>
            </w:pPr>
            <w:r w:rsidRPr="005B29DF">
              <w:rPr>
                <w:rFonts w:ascii="黑体" w:eastAsia="黑体" w:hAnsi="黑体"/>
              </w:rPr>
              <w:t>宽</w:t>
            </w:r>
          </w:p>
        </w:tc>
        <w:tc>
          <w:tcPr>
            <w:tcW w:w="473" w:type="pct"/>
            <w:tcBorders>
              <w:top w:val="nil"/>
              <w:left w:val="nil"/>
              <w:bottom w:val="single" w:sz="4" w:space="0" w:color="auto"/>
              <w:right w:val="single" w:sz="4" w:space="0" w:color="auto"/>
            </w:tcBorders>
            <w:vAlign w:val="center"/>
          </w:tcPr>
          <w:p w:rsidR="00FD1754" w:rsidRPr="005B29DF" w:rsidRDefault="00524C84">
            <w:pPr>
              <w:jc w:val="center"/>
              <w:rPr>
                <w:rFonts w:ascii="黑体" w:eastAsia="黑体" w:hAnsi="黑体"/>
              </w:rPr>
            </w:pPr>
            <w:r w:rsidRPr="005B29DF">
              <w:rPr>
                <w:rFonts w:ascii="黑体" w:eastAsia="黑体" w:hAnsi="黑体"/>
              </w:rPr>
              <w:t>高</w:t>
            </w:r>
          </w:p>
        </w:tc>
        <w:tc>
          <w:tcPr>
            <w:tcW w:w="463" w:type="pct"/>
            <w:tcBorders>
              <w:top w:val="nil"/>
              <w:left w:val="nil"/>
              <w:bottom w:val="single" w:sz="4" w:space="0" w:color="auto"/>
              <w:right w:val="single" w:sz="4" w:space="0" w:color="auto"/>
            </w:tcBorders>
            <w:vAlign w:val="center"/>
          </w:tcPr>
          <w:p w:rsidR="00FD1754" w:rsidRPr="005B29DF" w:rsidRDefault="00524C84">
            <w:pPr>
              <w:jc w:val="center"/>
              <w:rPr>
                <w:rFonts w:ascii="黑体" w:eastAsia="黑体" w:hAnsi="黑体"/>
              </w:rPr>
            </w:pPr>
            <w:r w:rsidRPr="005B29DF">
              <w:rPr>
                <w:rFonts w:ascii="黑体" w:eastAsia="黑体" w:hAnsi="黑体"/>
              </w:rPr>
              <w:t>宽</w:t>
            </w:r>
          </w:p>
        </w:tc>
        <w:tc>
          <w:tcPr>
            <w:tcW w:w="452" w:type="pct"/>
            <w:tcBorders>
              <w:top w:val="nil"/>
              <w:left w:val="nil"/>
              <w:bottom w:val="single" w:sz="4" w:space="0" w:color="auto"/>
              <w:right w:val="single" w:sz="12" w:space="0" w:color="auto"/>
            </w:tcBorders>
            <w:vAlign w:val="center"/>
          </w:tcPr>
          <w:p w:rsidR="00FD1754" w:rsidRPr="005B29DF" w:rsidRDefault="00524C84">
            <w:pPr>
              <w:jc w:val="center"/>
              <w:rPr>
                <w:rFonts w:ascii="黑体" w:eastAsia="黑体" w:hAnsi="黑体"/>
              </w:rPr>
            </w:pPr>
            <w:r w:rsidRPr="005B29DF">
              <w:rPr>
                <w:rFonts w:ascii="黑体" w:eastAsia="黑体" w:hAnsi="黑体"/>
              </w:rPr>
              <w:t>高</w:t>
            </w:r>
          </w:p>
        </w:tc>
      </w:tr>
      <w:tr w:rsidR="00151CC5" w:rsidRPr="005B29DF" w:rsidTr="00A74306">
        <w:trPr>
          <w:trHeight w:val="397"/>
        </w:trPr>
        <w:tc>
          <w:tcPr>
            <w:tcW w:w="742" w:type="pct"/>
            <w:tcBorders>
              <w:top w:val="nil"/>
              <w:left w:val="single" w:sz="12" w:space="0" w:color="auto"/>
              <w:bottom w:val="single" w:sz="4" w:space="0" w:color="auto"/>
              <w:right w:val="single" w:sz="4" w:space="0" w:color="auto"/>
            </w:tcBorders>
            <w:vAlign w:val="center"/>
          </w:tcPr>
          <w:p w:rsidR="00FD1754" w:rsidRPr="005B29DF" w:rsidRDefault="00524C84">
            <w:pPr>
              <w:jc w:val="center"/>
              <w:rPr>
                <w:rFonts w:asciiTheme="minorEastAsia" w:hAnsiTheme="minorEastAsia"/>
              </w:rPr>
            </w:pPr>
            <w:r w:rsidRPr="005B29DF">
              <w:rPr>
                <w:rFonts w:asciiTheme="minorEastAsia" w:hAnsiTheme="minorEastAsia"/>
              </w:rPr>
              <w:t>公共区12封灯箱</w:t>
            </w:r>
          </w:p>
        </w:tc>
        <w:tc>
          <w:tcPr>
            <w:tcW w:w="407" w:type="pct"/>
            <w:tcBorders>
              <w:top w:val="nil"/>
              <w:left w:val="nil"/>
              <w:bottom w:val="single" w:sz="4" w:space="0" w:color="auto"/>
              <w:right w:val="single" w:sz="4" w:space="0" w:color="auto"/>
            </w:tcBorders>
            <w:vAlign w:val="center"/>
          </w:tcPr>
          <w:p w:rsidR="00FD1754" w:rsidRPr="005B29DF" w:rsidRDefault="00524C84">
            <w:pPr>
              <w:jc w:val="center"/>
              <w:rPr>
                <w:rFonts w:asciiTheme="minorEastAsia" w:hAnsiTheme="minorEastAsia"/>
              </w:rPr>
            </w:pPr>
            <w:r w:rsidRPr="005B29DF">
              <w:rPr>
                <w:rFonts w:asciiTheme="minorEastAsia" w:hAnsiTheme="minorEastAsia"/>
              </w:rPr>
              <w:t>3180</w:t>
            </w:r>
          </w:p>
        </w:tc>
        <w:tc>
          <w:tcPr>
            <w:tcW w:w="526" w:type="pct"/>
            <w:tcBorders>
              <w:top w:val="nil"/>
              <w:left w:val="nil"/>
              <w:bottom w:val="single" w:sz="4" w:space="0" w:color="auto"/>
              <w:right w:val="single" w:sz="4" w:space="0" w:color="auto"/>
            </w:tcBorders>
            <w:vAlign w:val="center"/>
          </w:tcPr>
          <w:p w:rsidR="00FD1754" w:rsidRPr="005B29DF" w:rsidRDefault="00524C84">
            <w:pPr>
              <w:jc w:val="center"/>
              <w:rPr>
                <w:rFonts w:asciiTheme="minorEastAsia" w:hAnsiTheme="minorEastAsia"/>
              </w:rPr>
            </w:pPr>
            <w:r w:rsidRPr="005B29DF">
              <w:rPr>
                <w:rFonts w:asciiTheme="minorEastAsia" w:hAnsiTheme="minorEastAsia" w:hint="eastAsia"/>
              </w:rPr>
              <w:t>1600</w:t>
            </w:r>
          </w:p>
        </w:tc>
        <w:tc>
          <w:tcPr>
            <w:tcW w:w="537" w:type="pct"/>
            <w:tcBorders>
              <w:top w:val="nil"/>
              <w:left w:val="nil"/>
              <w:bottom w:val="single" w:sz="4" w:space="0" w:color="auto"/>
              <w:right w:val="single" w:sz="4" w:space="0" w:color="auto"/>
            </w:tcBorders>
            <w:vAlign w:val="center"/>
          </w:tcPr>
          <w:p w:rsidR="00FD1754" w:rsidRPr="005B29DF" w:rsidRDefault="00524C84">
            <w:pPr>
              <w:jc w:val="center"/>
              <w:rPr>
                <w:rFonts w:asciiTheme="minorEastAsia" w:hAnsiTheme="minorEastAsia"/>
              </w:rPr>
            </w:pPr>
            <w:r w:rsidRPr="005B29DF">
              <w:rPr>
                <w:rFonts w:asciiTheme="minorEastAsia" w:hAnsiTheme="minorEastAsia"/>
              </w:rPr>
              <w:t>不小于200</w:t>
            </w:r>
          </w:p>
        </w:tc>
        <w:tc>
          <w:tcPr>
            <w:tcW w:w="462" w:type="pct"/>
            <w:tcBorders>
              <w:top w:val="nil"/>
              <w:left w:val="nil"/>
              <w:bottom w:val="single" w:sz="4" w:space="0" w:color="auto"/>
              <w:right w:val="single" w:sz="4" w:space="0" w:color="auto"/>
            </w:tcBorders>
            <w:vAlign w:val="center"/>
          </w:tcPr>
          <w:p w:rsidR="00FD1754" w:rsidRPr="005B29DF" w:rsidRDefault="00524C84">
            <w:pPr>
              <w:jc w:val="center"/>
              <w:rPr>
                <w:rFonts w:asciiTheme="minorEastAsia" w:hAnsiTheme="minorEastAsia"/>
              </w:rPr>
            </w:pPr>
            <w:r w:rsidRPr="005B29DF">
              <w:rPr>
                <w:rFonts w:asciiTheme="minorEastAsia" w:hAnsiTheme="minorEastAsia"/>
              </w:rPr>
              <w:t>2990</w:t>
            </w:r>
          </w:p>
        </w:tc>
        <w:tc>
          <w:tcPr>
            <w:tcW w:w="463" w:type="pct"/>
            <w:tcBorders>
              <w:top w:val="nil"/>
              <w:left w:val="nil"/>
              <w:bottom w:val="single" w:sz="4" w:space="0" w:color="auto"/>
              <w:right w:val="single" w:sz="4" w:space="0" w:color="auto"/>
            </w:tcBorders>
            <w:vAlign w:val="center"/>
          </w:tcPr>
          <w:p w:rsidR="00FD1754" w:rsidRPr="005B29DF" w:rsidRDefault="00524C84">
            <w:pPr>
              <w:jc w:val="center"/>
              <w:rPr>
                <w:rFonts w:asciiTheme="minorEastAsia" w:hAnsiTheme="minorEastAsia"/>
              </w:rPr>
            </w:pPr>
            <w:r w:rsidRPr="005B29DF">
              <w:rPr>
                <w:rFonts w:asciiTheme="minorEastAsia" w:hAnsiTheme="minorEastAsia"/>
              </w:rPr>
              <w:t>1480</w:t>
            </w:r>
          </w:p>
        </w:tc>
        <w:tc>
          <w:tcPr>
            <w:tcW w:w="471" w:type="pct"/>
            <w:tcBorders>
              <w:top w:val="nil"/>
              <w:left w:val="nil"/>
              <w:bottom w:val="single" w:sz="4" w:space="0" w:color="auto"/>
              <w:right w:val="single" w:sz="4" w:space="0" w:color="auto"/>
            </w:tcBorders>
            <w:vAlign w:val="center"/>
          </w:tcPr>
          <w:p w:rsidR="00FD1754" w:rsidRPr="005B29DF" w:rsidRDefault="00524C84">
            <w:pPr>
              <w:jc w:val="center"/>
              <w:rPr>
                <w:rFonts w:asciiTheme="minorEastAsia" w:hAnsiTheme="minorEastAsia"/>
              </w:rPr>
            </w:pPr>
            <w:r w:rsidRPr="005B29DF">
              <w:rPr>
                <w:rFonts w:asciiTheme="minorEastAsia" w:hAnsiTheme="minorEastAsia"/>
              </w:rPr>
              <w:t>不小于2996</w:t>
            </w:r>
          </w:p>
        </w:tc>
        <w:tc>
          <w:tcPr>
            <w:tcW w:w="473" w:type="pct"/>
            <w:tcBorders>
              <w:top w:val="nil"/>
              <w:left w:val="nil"/>
              <w:bottom w:val="single" w:sz="4" w:space="0" w:color="auto"/>
              <w:right w:val="single" w:sz="4" w:space="0" w:color="auto"/>
            </w:tcBorders>
            <w:vAlign w:val="center"/>
          </w:tcPr>
          <w:p w:rsidR="00FD1754" w:rsidRPr="005B29DF" w:rsidRDefault="00524C84">
            <w:pPr>
              <w:jc w:val="center"/>
              <w:rPr>
                <w:rFonts w:asciiTheme="minorEastAsia" w:hAnsiTheme="minorEastAsia"/>
              </w:rPr>
            </w:pPr>
            <w:r w:rsidRPr="005B29DF">
              <w:rPr>
                <w:rFonts w:asciiTheme="minorEastAsia" w:hAnsiTheme="minorEastAsia"/>
              </w:rPr>
              <w:t>不小于1486</w:t>
            </w:r>
          </w:p>
        </w:tc>
        <w:tc>
          <w:tcPr>
            <w:tcW w:w="463" w:type="pct"/>
            <w:tcBorders>
              <w:top w:val="nil"/>
              <w:left w:val="nil"/>
              <w:bottom w:val="single" w:sz="4" w:space="0" w:color="auto"/>
              <w:right w:val="single" w:sz="4" w:space="0" w:color="auto"/>
            </w:tcBorders>
            <w:vAlign w:val="center"/>
          </w:tcPr>
          <w:p w:rsidR="00FD1754" w:rsidRPr="005B29DF" w:rsidRDefault="00524C84">
            <w:pPr>
              <w:jc w:val="center"/>
              <w:rPr>
                <w:rFonts w:asciiTheme="minorEastAsia" w:hAnsiTheme="minorEastAsia"/>
              </w:rPr>
            </w:pPr>
            <w:r w:rsidRPr="005B29DF">
              <w:rPr>
                <w:rFonts w:asciiTheme="minorEastAsia" w:hAnsiTheme="minorEastAsia"/>
              </w:rPr>
              <w:t>3020</w:t>
            </w:r>
          </w:p>
        </w:tc>
        <w:tc>
          <w:tcPr>
            <w:tcW w:w="452" w:type="pct"/>
            <w:tcBorders>
              <w:top w:val="nil"/>
              <w:left w:val="nil"/>
              <w:bottom w:val="single" w:sz="4" w:space="0" w:color="auto"/>
              <w:right w:val="single" w:sz="12" w:space="0" w:color="auto"/>
            </w:tcBorders>
            <w:vAlign w:val="center"/>
          </w:tcPr>
          <w:p w:rsidR="00FD1754" w:rsidRPr="005B29DF" w:rsidRDefault="00524C84">
            <w:pPr>
              <w:jc w:val="center"/>
              <w:rPr>
                <w:rFonts w:asciiTheme="minorEastAsia" w:hAnsiTheme="minorEastAsia"/>
              </w:rPr>
            </w:pPr>
            <w:r w:rsidRPr="005B29DF">
              <w:rPr>
                <w:rFonts w:asciiTheme="minorEastAsia" w:hAnsiTheme="minorEastAsia"/>
              </w:rPr>
              <w:t>1520</w:t>
            </w:r>
          </w:p>
        </w:tc>
      </w:tr>
    </w:tbl>
    <w:p w:rsidR="00FD1754" w:rsidRPr="005B29DF" w:rsidRDefault="00524C84">
      <w:pPr>
        <w:spacing w:line="360" w:lineRule="auto"/>
        <w:rPr>
          <w:rFonts w:asciiTheme="minorEastAsia" w:hAnsiTheme="minorEastAsia"/>
        </w:rPr>
      </w:pPr>
      <w:r w:rsidRPr="005B29DF">
        <w:rPr>
          <w:rFonts w:asciiTheme="minorEastAsia" w:hAnsiTheme="minorEastAsia"/>
        </w:rPr>
        <w:t>备注：</w:t>
      </w:r>
    </w:p>
    <w:p w:rsidR="00FD1754" w:rsidRPr="005B29DF" w:rsidRDefault="00524C84">
      <w:pPr>
        <w:numPr>
          <w:ilvl w:val="1"/>
          <w:numId w:val="81"/>
        </w:numPr>
        <w:spacing w:line="360" w:lineRule="auto"/>
        <w:ind w:left="567" w:firstLine="0"/>
        <w:rPr>
          <w:rFonts w:asciiTheme="minorEastAsia" w:hAnsiTheme="minorEastAsia"/>
        </w:rPr>
      </w:pPr>
      <w:r w:rsidRPr="005B29DF">
        <w:rPr>
          <w:rFonts w:asciiTheme="minorEastAsia" w:hAnsiTheme="minorEastAsia"/>
        </w:rPr>
        <w:t>对于部分灯箱安装位置为弧面的结构，可能出现离壁墙厚度不足的情况，承包人需根据实际情况调整灯箱厚度。</w:t>
      </w:r>
    </w:p>
    <w:p w:rsidR="00FD1754" w:rsidRPr="005B29DF" w:rsidRDefault="00524C84">
      <w:pPr>
        <w:numPr>
          <w:ilvl w:val="1"/>
          <w:numId w:val="81"/>
        </w:numPr>
        <w:spacing w:line="360" w:lineRule="auto"/>
        <w:ind w:left="567" w:firstLine="0"/>
        <w:rPr>
          <w:rFonts w:asciiTheme="minorEastAsia" w:hAnsiTheme="minorEastAsia"/>
        </w:rPr>
      </w:pPr>
      <w:r w:rsidRPr="005B29DF">
        <w:rPr>
          <w:rFonts w:asciiTheme="minorEastAsia" w:hAnsiTheme="minorEastAsia"/>
        </w:rPr>
        <w:t>公共区明框灯箱的背板与侧板形成的夹角尽可能接近于90度，便于后期广告媒体发布。</w:t>
      </w:r>
    </w:p>
    <w:p w:rsidR="00FD1754" w:rsidRPr="005B29DF" w:rsidRDefault="00524C84">
      <w:pPr>
        <w:numPr>
          <w:ilvl w:val="1"/>
          <w:numId w:val="81"/>
        </w:numPr>
        <w:spacing w:line="360" w:lineRule="auto"/>
        <w:ind w:left="567" w:firstLine="0"/>
        <w:rPr>
          <w:rFonts w:asciiTheme="minorEastAsia" w:hAnsiTheme="minorEastAsia"/>
        </w:rPr>
      </w:pPr>
      <w:r w:rsidRPr="005B29DF">
        <w:rPr>
          <w:rFonts w:asciiTheme="minorEastAsia" w:hAnsiTheme="minorEastAsia"/>
        </w:rPr>
        <w:t>业主保留对上表相关尺寸进行适度调整的权利。</w:t>
      </w:r>
    </w:p>
    <w:p w:rsidR="00FD1754" w:rsidRPr="005B29DF" w:rsidRDefault="00524C84">
      <w:pPr>
        <w:numPr>
          <w:ilvl w:val="0"/>
          <w:numId w:val="80"/>
        </w:numPr>
        <w:spacing w:line="360" w:lineRule="auto"/>
        <w:rPr>
          <w:rFonts w:asciiTheme="minorEastAsia" w:hAnsiTheme="minorEastAsia"/>
          <w:sz w:val="24"/>
          <w:szCs w:val="24"/>
        </w:rPr>
      </w:pPr>
      <w:r w:rsidRPr="005B29DF">
        <w:rPr>
          <w:rFonts w:asciiTheme="minorEastAsia" w:hAnsiTheme="minorEastAsia"/>
          <w:sz w:val="24"/>
          <w:szCs w:val="24"/>
        </w:rPr>
        <w:t>灯箱允许偏差和检验方法符合表4规定。</w:t>
      </w:r>
    </w:p>
    <w:p w:rsidR="00FD1754" w:rsidRPr="005B29DF" w:rsidRDefault="00524C84">
      <w:pPr>
        <w:spacing w:line="360" w:lineRule="auto"/>
        <w:jc w:val="center"/>
        <w:rPr>
          <w:rFonts w:ascii="黑体" w:eastAsia="黑体" w:hAnsi="黑体"/>
          <w:sz w:val="24"/>
          <w:szCs w:val="24"/>
        </w:rPr>
      </w:pPr>
      <w:r w:rsidRPr="005B29DF">
        <w:rPr>
          <w:rFonts w:ascii="黑体" w:eastAsia="黑体" w:hAnsi="黑体"/>
          <w:sz w:val="24"/>
          <w:szCs w:val="24"/>
        </w:rPr>
        <w:t>表 4</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738"/>
        <w:gridCol w:w="2142"/>
        <w:gridCol w:w="3396"/>
      </w:tblGrid>
      <w:tr w:rsidR="00151CC5" w:rsidRPr="005B29DF">
        <w:trPr>
          <w:cantSplit/>
          <w:trHeight w:val="397"/>
          <w:jc w:val="center"/>
        </w:trPr>
        <w:tc>
          <w:tcPr>
            <w:tcW w:w="1654" w:type="pct"/>
            <w:vAlign w:val="center"/>
          </w:tcPr>
          <w:p w:rsidR="00FD1754" w:rsidRPr="005B29DF" w:rsidRDefault="00524C84">
            <w:pPr>
              <w:jc w:val="center"/>
              <w:rPr>
                <w:rFonts w:ascii="黑体" w:eastAsia="黑体" w:hAnsi="黑体"/>
              </w:rPr>
            </w:pPr>
            <w:r w:rsidRPr="005B29DF">
              <w:rPr>
                <w:rFonts w:ascii="黑体" w:eastAsia="黑体" w:hAnsi="黑体"/>
              </w:rPr>
              <w:t>检验项目</w:t>
            </w:r>
          </w:p>
        </w:tc>
        <w:tc>
          <w:tcPr>
            <w:tcW w:w="1294" w:type="pct"/>
            <w:vAlign w:val="center"/>
          </w:tcPr>
          <w:p w:rsidR="00FD1754" w:rsidRPr="005B29DF" w:rsidRDefault="00524C84">
            <w:pPr>
              <w:jc w:val="center"/>
              <w:rPr>
                <w:rFonts w:ascii="黑体" w:eastAsia="黑体" w:hAnsi="黑体"/>
              </w:rPr>
            </w:pPr>
            <w:r w:rsidRPr="005B29DF">
              <w:rPr>
                <w:rFonts w:ascii="黑体" w:eastAsia="黑体" w:hAnsi="黑体"/>
              </w:rPr>
              <w:t>检验要求</w:t>
            </w:r>
          </w:p>
        </w:tc>
        <w:tc>
          <w:tcPr>
            <w:tcW w:w="2052" w:type="pct"/>
            <w:vAlign w:val="center"/>
          </w:tcPr>
          <w:p w:rsidR="00FD1754" w:rsidRPr="005B29DF" w:rsidRDefault="00524C84">
            <w:pPr>
              <w:jc w:val="center"/>
              <w:rPr>
                <w:rFonts w:ascii="黑体" w:eastAsia="黑体" w:hAnsi="黑体"/>
              </w:rPr>
            </w:pPr>
            <w:r w:rsidRPr="005B29DF">
              <w:rPr>
                <w:rFonts w:ascii="黑体" w:eastAsia="黑体" w:hAnsi="黑体"/>
              </w:rPr>
              <w:t>检验方法</w:t>
            </w:r>
          </w:p>
        </w:tc>
      </w:tr>
      <w:tr w:rsidR="00151CC5" w:rsidRPr="005B29DF">
        <w:trPr>
          <w:cantSplit/>
          <w:trHeight w:val="397"/>
          <w:jc w:val="center"/>
        </w:trPr>
        <w:tc>
          <w:tcPr>
            <w:tcW w:w="1654" w:type="pct"/>
            <w:vAlign w:val="center"/>
          </w:tcPr>
          <w:p w:rsidR="00FD1754" w:rsidRPr="005B29DF" w:rsidRDefault="00524C84">
            <w:pPr>
              <w:jc w:val="center"/>
              <w:rPr>
                <w:rFonts w:asciiTheme="minorEastAsia" w:hAnsiTheme="minorEastAsia"/>
              </w:rPr>
            </w:pPr>
            <w:r w:rsidRPr="005B29DF">
              <w:rPr>
                <w:rFonts w:asciiTheme="minorEastAsia" w:hAnsiTheme="minorEastAsia"/>
              </w:rPr>
              <w:t>边长偏差</w:t>
            </w:r>
          </w:p>
        </w:tc>
        <w:tc>
          <w:tcPr>
            <w:tcW w:w="1294" w:type="pct"/>
            <w:vAlign w:val="center"/>
          </w:tcPr>
          <w:p w:rsidR="00FD1754" w:rsidRPr="005B29DF" w:rsidRDefault="00524C84">
            <w:pPr>
              <w:jc w:val="center"/>
              <w:rPr>
                <w:rFonts w:asciiTheme="minorEastAsia" w:hAnsiTheme="minorEastAsia"/>
              </w:rPr>
            </w:pPr>
            <w:r w:rsidRPr="005B29DF">
              <w:rPr>
                <w:rFonts w:asciiTheme="minorEastAsia" w:hAnsiTheme="minorEastAsia"/>
              </w:rPr>
              <w:t>1mm</w:t>
            </w:r>
          </w:p>
        </w:tc>
        <w:tc>
          <w:tcPr>
            <w:tcW w:w="2052" w:type="pct"/>
            <w:vAlign w:val="center"/>
          </w:tcPr>
          <w:p w:rsidR="00FD1754" w:rsidRPr="005B29DF" w:rsidRDefault="00524C84">
            <w:pPr>
              <w:jc w:val="center"/>
              <w:rPr>
                <w:rFonts w:asciiTheme="minorEastAsia" w:hAnsiTheme="minorEastAsia"/>
              </w:rPr>
            </w:pPr>
            <w:r w:rsidRPr="005B29DF">
              <w:rPr>
                <w:rFonts w:asciiTheme="minorEastAsia" w:hAnsiTheme="minorEastAsia"/>
              </w:rPr>
              <w:t>用钢直尺检查</w:t>
            </w:r>
          </w:p>
        </w:tc>
      </w:tr>
      <w:tr w:rsidR="00151CC5" w:rsidRPr="005B29DF">
        <w:trPr>
          <w:cantSplit/>
          <w:trHeight w:val="397"/>
          <w:jc w:val="center"/>
        </w:trPr>
        <w:tc>
          <w:tcPr>
            <w:tcW w:w="1654" w:type="pct"/>
            <w:vAlign w:val="center"/>
          </w:tcPr>
          <w:p w:rsidR="00FD1754" w:rsidRPr="005B29DF" w:rsidRDefault="00524C84">
            <w:pPr>
              <w:jc w:val="center"/>
              <w:rPr>
                <w:rFonts w:asciiTheme="minorEastAsia" w:hAnsiTheme="minorEastAsia"/>
              </w:rPr>
            </w:pPr>
            <w:r w:rsidRPr="005B29DF">
              <w:rPr>
                <w:rFonts w:asciiTheme="minorEastAsia" w:hAnsiTheme="minorEastAsia"/>
              </w:rPr>
              <w:t>厚度偏差</w:t>
            </w:r>
          </w:p>
        </w:tc>
        <w:tc>
          <w:tcPr>
            <w:tcW w:w="1294" w:type="pct"/>
            <w:vAlign w:val="center"/>
          </w:tcPr>
          <w:p w:rsidR="00FD1754" w:rsidRPr="005B29DF" w:rsidRDefault="00524C84">
            <w:pPr>
              <w:jc w:val="center"/>
              <w:rPr>
                <w:rFonts w:asciiTheme="minorEastAsia" w:hAnsiTheme="minorEastAsia"/>
              </w:rPr>
            </w:pPr>
            <w:r w:rsidRPr="005B29DF">
              <w:rPr>
                <w:rFonts w:asciiTheme="minorEastAsia" w:hAnsiTheme="minorEastAsia"/>
              </w:rPr>
              <w:t>2mm</w:t>
            </w:r>
          </w:p>
        </w:tc>
        <w:tc>
          <w:tcPr>
            <w:tcW w:w="2052" w:type="pct"/>
            <w:vAlign w:val="center"/>
          </w:tcPr>
          <w:p w:rsidR="00FD1754" w:rsidRPr="005B29DF" w:rsidRDefault="00524C84">
            <w:pPr>
              <w:jc w:val="center"/>
              <w:rPr>
                <w:rFonts w:asciiTheme="minorEastAsia" w:hAnsiTheme="minorEastAsia"/>
              </w:rPr>
            </w:pPr>
            <w:r w:rsidRPr="005B29DF">
              <w:rPr>
                <w:rFonts w:asciiTheme="minorEastAsia" w:hAnsiTheme="minorEastAsia"/>
              </w:rPr>
              <w:t>用钢直尺检查</w:t>
            </w:r>
          </w:p>
        </w:tc>
      </w:tr>
      <w:tr w:rsidR="00151CC5" w:rsidRPr="005B29DF">
        <w:trPr>
          <w:cantSplit/>
          <w:trHeight w:val="397"/>
          <w:jc w:val="center"/>
        </w:trPr>
        <w:tc>
          <w:tcPr>
            <w:tcW w:w="1654" w:type="pct"/>
            <w:vAlign w:val="center"/>
          </w:tcPr>
          <w:p w:rsidR="00FD1754" w:rsidRPr="005B29DF" w:rsidRDefault="00524C84">
            <w:pPr>
              <w:jc w:val="center"/>
              <w:rPr>
                <w:rFonts w:asciiTheme="minorEastAsia" w:hAnsiTheme="minorEastAsia"/>
              </w:rPr>
            </w:pPr>
            <w:r w:rsidRPr="005B29DF">
              <w:rPr>
                <w:rFonts w:asciiTheme="minorEastAsia" w:hAnsiTheme="minorEastAsia"/>
              </w:rPr>
              <w:t>箱体角度方正</w:t>
            </w:r>
          </w:p>
        </w:tc>
        <w:tc>
          <w:tcPr>
            <w:tcW w:w="1294" w:type="pct"/>
            <w:vAlign w:val="center"/>
          </w:tcPr>
          <w:p w:rsidR="00FD1754" w:rsidRPr="005B29DF" w:rsidRDefault="00524C84">
            <w:pPr>
              <w:jc w:val="center"/>
              <w:rPr>
                <w:rFonts w:asciiTheme="minorEastAsia" w:hAnsiTheme="minorEastAsia"/>
              </w:rPr>
            </w:pPr>
            <w:r w:rsidRPr="005B29DF">
              <w:rPr>
                <w:rFonts w:asciiTheme="minorEastAsia" w:hAnsiTheme="minorEastAsia"/>
              </w:rPr>
              <w:t>1mm</w:t>
            </w:r>
          </w:p>
        </w:tc>
        <w:tc>
          <w:tcPr>
            <w:tcW w:w="2052" w:type="pct"/>
            <w:vAlign w:val="center"/>
          </w:tcPr>
          <w:p w:rsidR="00FD1754" w:rsidRPr="005B29DF" w:rsidRDefault="00524C84">
            <w:pPr>
              <w:jc w:val="center"/>
              <w:rPr>
                <w:rFonts w:asciiTheme="minorEastAsia" w:hAnsiTheme="minorEastAsia"/>
              </w:rPr>
            </w:pPr>
            <w:r w:rsidRPr="005B29DF">
              <w:rPr>
                <w:rFonts w:asciiTheme="minorEastAsia" w:hAnsiTheme="minorEastAsia"/>
              </w:rPr>
              <w:t>用直角检测尺检查</w:t>
            </w:r>
          </w:p>
        </w:tc>
      </w:tr>
    </w:tbl>
    <w:p w:rsidR="00FD1754" w:rsidRPr="005B29DF" w:rsidRDefault="00FD1754">
      <w:pPr>
        <w:spacing w:line="360" w:lineRule="auto"/>
        <w:ind w:left="482"/>
        <w:rPr>
          <w:rFonts w:asciiTheme="minorEastAsia" w:hAnsiTheme="minorEastAsia"/>
          <w:sz w:val="24"/>
          <w:szCs w:val="24"/>
        </w:rPr>
      </w:pPr>
    </w:p>
    <w:p w:rsidR="00FD1754" w:rsidRPr="005B29DF" w:rsidRDefault="00524C84">
      <w:pPr>
        <w:numPr>
          <w:ilvl w:val="0"/>
          <w:numId w:val="80"/>
        </w:numPr>
        <w:spacing w:line="360" w:lineRule="auto"/>
        <w:rPr>
          <w:rFonts w:asciiTheme="minorEastAsia" w:hAnsiTheme="minorEastAsia"/>
          <w:sz w:val="24"/>
          <w:szCs w:val="24"/>
        </w:rPr>
      </w:pPr>
      <w:r w:rsidRPr="005B29DF">
        <w:rPr>
          <w:rFonts w:asciiTheme="minorEastAsia" w:hAnsiTheme="minorEastAsia"/>
          <w:sz w:val="24"/>
          <w:szCs w:val="24"/>
        </w:rPr>
        <w:t>公共区12封灯箱分为广告灯箱和三维街区图灯箱，其中三维街区图灯箱的制作包含画片，画片的版面设计费和制作费已包含在供货商的合同总价中，业主不再支付任何费用。</w:t>
      </w:r>
    </w:p>
    <w:p w:rsidR="00FD1754" w:rsidRPr="005B29DF" w:rsidRDefault="00524C84">
      <w:pPr>
        <w:numPr>
          <w:ilvl w:val="0"/>
          <w:numId w:val="80"/>
        </w:numPr>
        <w:spacing w:line="360" w:lineRule="auto"/>
        <w:rPr>
          <w:rFonts w:asciiTheme="minorEastAsia" w:hAnsiTheme="minorEastAsia"/>
          <w:sz w:val="24"/>
          <w:szCs w:val="24"/>
        </w:rPr>
      </w:pPr>
      <w:r w:rsidRPr="005B29DF">
        <w:rPr>
          <w:rFonts w:asciiTheme="minorEastAsia" w:hAnsiTheme="minorEastAsia"/>
          <w:sz w:val="24"/>
          <w:szCs w:val="24"/>
        </w:rPr>
        <w:t>广告灯箱的供货范围包含与土建结构或型钢连接用的角码，角码材料厚度不少于8mm，表面须热浸镀锌防腐处理，达到GB/T 13912-2002标准，锌层平均厚度不低于80微米，灯箱可通过连接角码实现X、Y、Z三维方向±3CM的位置调节。</w:t>
      </w:r>
    </w:p>
    <w:p w:rsidR="00FD1754" w:rsidRPr="005B29DF" w:rsidRDefault="00524C84">
      <w:pPr>
        <w:numPr>
          <w:ilvl w:val="0"/>
          <w:numId w:val="80"/>
        </w:numPr>
        <w:spacing w:line="360" w:lineRule="auto"/>
        <w:rPr>
          <w:rFonts w:asciiTheme="minorEastAsia" w:hAnsiTheme="minorEastAsia"/>
          <w:sz w:val="24"/>
          <w:szCs w:val="24"/>
        </w:rPr>
      </w:pPr>
      <w:r w:rsidRPr="005B29DF">
        <w:rPr>
          <w:rFonts w:asciiTheme="minorEastAsia" w:hAnsiTheme="minorEastAsia"/>
          <w:sz w:val="24"/>
          <w:szCs w:val="24"/>
        </w:rPr>
        <w:t>广告灯箱箱体设计结构（包括箱体、PC面板、奶白板等灯箱结构）寿命为10年。</w:t>
      </w:r>
      <w:bookmarkStart w:id="78" w:name="_Toc482106094"/>
    </w:p>
    <w:p w:rsidR="00FD1754" w:rsidRPr="005B29DF" w:rsidRDefault="00524C84">
      <w:pPr>
        <w:keepNext/>
        <w:keepLines/>
        <w:numPr>
          <w:ilvl w:val="0"/>
          <w:numId w:val="82"/>
        </w:numPr>
        <w:spacing w:beforeLines="50" w:before="156" w:afterLines="50" w:after="156" w:line="360" w:lineRule="auto"/>
        <w:ind w:left="1508" w:hanging="708"/>
        <w:outlineLvl w:val="2"/>
        <w:rPr>
          <w:rFonts w:ascii="黑体" w:eastAsia="黑体" w:hAnsi="黑体"/>
          <w:b/>
          <w:bCs/>
          <w:kern w:val="0"/>
          <w:sz w:val="24"/>
          <w:szCs w:val="32"/>
        </w:rPr>
      </w:pPr>
      <w:bookmarkStart w:id="79" w:name="_Toc491338146"/>
      <w:r w:rsidRPr="005B29DF">
        <w:rPr>
          <w:rFonts w:ascii="黑体" w:eastAsia="黑体" w:hAnsi="黑体"/>
          <w:b/>
          <w:bCs/>
          <w:kern w:val="0"/>
          <w:sz w:val="24"/>
          <w:szCs w:val="32"/>
        </w:rPr>
        <w:t>灯箱电气设备技术要求</w:t>
      </w:r>
      <w:bookmarkEnd w:id="78"/>
      <w:bookmarkEnd w:id="79"/>
    </w:p>
    <w:p w:rsidR="00FD1754" w:rsidRPr="005B29DF" w:rsidRDefault="00524C84">
      <w:pPr>
        <w:numPr>
          <w:ilvl w:val="0"/>
          <w:numId w:val="83"/>
        </w:numPr>
        <w:spacing w:line="360" w:lineRule="auto"/>
        <w:rPr>
          <w:rFonts w:asciiTheme="minorEastAsia" w:hAnsiTheme="minorEastAsia"/>
          <w:sz w:val="24"/>
          <w:szCs w:val="24"/>
        </w:rPr>
      </w:pPr>
      <w:r w:rsidRPr="005B29DF">
        <w:rPr>
          <w:rFonts w:asciiTheme="minorEastAsia" w:hAnsiTheme="minorEastAsia"/>
          <w:sz w:val="24"/>
          <w:szCs w:val="24"/>
        </w:rPr>
        <w:t>灯箱LED光源采用国际知名一线品牌的进口产品，并由原厂封装的同一批次LED。</w:t>
      </w:r>
    </w:p>
    <w:p w:rsidR="00FD1754" w:rsidRPr="005B29DF" w:rsidRDefault="00524C84">
      <w:pPr>
        <w:numPr>
          <w:ilvl w:val="0"/>
          <w:numId w:val="83"/>
        </w:numPr>
        <w:spacing w:line="360" w:lineRule="auto"/>
        <w:rPr>
          <w:rFonts w:asciiTheme="minorEastAsia" w:hAnsiTheme="minorEastAsia"/>
          <w:sz w:val="24"/>
          <w:szCs w:val="24"/>
        </w:rPr>
      </w:pPr>
      <w:r w:rsidRPr="005B29DF">
        <w:rPr>
          <w:rFonts w:asciiTheme="minorEastAsia" w:hAnsiTheme="minorEastAsia"/>
          <w:sz w:val="24"/>
          <w:szCs w:val="24"/>
        </w:rPr>
        <w:t>LED技术要求符合下表规定：</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703"/>
        <w:gridCol w:w="4573"/>
      </w:tblGrid>
      <w:tr w:rsidR="00151CC5" w:rsidRPr="005B29DF">
        <w:trPr>
          <w:cantSplit/>
          <w:trHeight w:val="397"/>
          <w:jc w:val="center"/>
        </w:trPr>
        <w:tc>
          <w:tcPr>
            <w:tcW w:w="2237" w:type="pct"/>
            <w:vAlign w:val="center"/>
          </w:tcPr>
          <w:p w:rsidR="00FD1754" w:rsidRPr="005B29DF" w:rsidRDefault="00524C84">
            <w:pPr>
              <w:jc w:val="center"/>
              <w:rPr>
                <w:rFonts w:ascii="黑体" w:eastAsia="黑体" w:hAnsi="黑体"/>
              </w:rPr>
            </w:pPr>
            <w:r w:rsidRPr="005B29DF">
              <w:rPr>
                <w:rFonts w:ascii="黑体" w:eastAsia="黑体" w:hAnsi="黑体"/>
              </w:rPr>
              <w:t>项目</w:t>
            </w:r>
          </w:p>
        </w:tc>
        <w:tc>
          <w:tcPr>
            <w:tcW w:w="2763" w:type="pct"/>
            <w:vAlign w:val="center"/>
          </w:tcPr>
          <w:p w:rsidR="00FD1754" w:rsidRPr="005B29DF" w:rsidRDefault="00524C84">
            <w:pPr>
              <w:jc w:val="center"/>
              <w:rPr>
                <w:rFonts w:ascii="黑体" w:eastAsia="黑体" w:hAnsi="黑体"/>
              </w:rPr>
            </w:pPr>
            <w:r w:rsidRPr="005B29DF">
              <w:rPr>
                <w:rFonts w:ascii="黑体" w:eastAsia="黑体" w:hAnsi="黑体"/>
              </w:rPr>
              <w:t>技术要求</w:t>
            </w:r>
          </w:p>
        </w:tc>
      </w:tr>
      <w:tr w:rsidR="00151CC5" w:rsidRPr="005B29DF">
        <w:trPr>
          <w:cantSplit/>
          <w:trHeight w:val="397"/>
          <w:jc w:val="center"/>
        </w:trPr>
        <w:tc>
          <w:tcPr>
            <w:tcW w:w="2237" w:type="pct"/>
            <w:vAlign w:val="center"/>
          </w:tcPr>
          <w:p w:rsidR="00FD1754" w:rsidRPr="005B29DF" w:rsidRDefault="00524C84">
            <w:pPr>
              <w:jc w:val="center"/>
              <w:rPr>
                <w:rFonts w:asciiTheme="minorEastAsia" w:hAnsiTheme="minorEastAsia"/>
              </w:rPr>
            </w:pPr>
            <w:r w:rsidRPr="005B29DF">
              <w:rPr>
                <w:rFonts w:asciiTheme="minorEastAsia" w:hAnsiTheme="minorEastAsia"/>
              </w:rPr>
              <w:t>亮度</w:t>
            </w:r>
          </w:p>
        </w:tc>
        <w:tc>
          <w:tcPr>
            <w:tcW w:w="2763" w:type="pct"/>
            <w:vAlign w:val="center"/>
          </w:tcPr>
          <w:p w:rsidR="00FD1754" w:rsidRPr="005B29DF" w:rsidRDefault="00524C84">
            <w:pPr>
              <w:jc w:val="center"/>
              <w:rPr>
                <w:rFonts w:asciiTheme="minorEastAsia" w:hAnsiTheme="minorEastAsia"/>
              </w:rPr>
            </w:pPr>
            <w:r w:rsidRPr="005B29DF">
              <w:rPr>
                <w:rFonts w:asciiTheme="minorEastAsia" w:hAnsiTheme="minorEastAsia"/>
              </w:rPr>
              <w:t>18000 mcd</w:t>
            </w:r>
          </w:p>
        </w:tc>
      </w:tr>
      <w:tr w:rsidR="00151CC5" w:rsidRPr="005B29DF">
        <w:trPr>
          <w:cantSplit/>
          <w:trHeight w:val="397"/>
          <w:jc w:val="center"/>
        </w:trPr>
        <w:tc>
          <w:tcPr>
            <w:tcW w:w="2237" w:type="pct"/>
            <w:vAlign w:val="center"/>
          </w:tcPr>
          <w:p w:rsidR="00FD1754" w:rsidRPr="005B29DF" w:rsidRDefault="00524C84">
            <w:pPr>
              <w:jc w:val="center"/>
              <w:rPr>
                <w:rFonts w:asciiTheme="minorEastAsia" w:hAnsiTheme="minorEastAsia"/>
              </w:rPr>
            </w:pPr>
            <w:r w:rsidRPr="005B29DF">
              <w:rPr>
                <w:rFonts w:asciiTheme="minorEastAsia" w:hAnsiTheme="minorEastAsia"/>
              </w:rPr>
              <w:t>色温</w:t>
            </w:r>
          </w:p>
        </w:tc>
        <w:tc>
          <w:tcPr>
            <w:tcW w:w="2763" w:type="pct"/>
            <w:vAlign w:val="center"/>
          </w:tcPr>
          <w:p w:rsidR="00FD1754" w:rsidRPr="005B29DF" w:rsidRDefault="00524C84">
            <w:pPr>
              <w:jc w:val="center"/>
              <w:rPr>
                <w:rFonts w:asciiTheme="minorEastAsia" w:hAnsiTheme="minorEastAsia"/>
              </w:rPr>
            </w:pPr>
            <w:r w:rsidRPr="005B29DF">
              <w:rPr>
                <w:rFonts w:asciiTheme="minorEastAsia" w:hAnsiTheme="minorEastAsia"/>
              </w:rPr>
              <w:t>6000K±300K</w:t>
            </w:r>
          </w:p>
        </w:tc>
      </w:tr>
      <w:tr w:rsidR="00151CC5" w:rsidRPr="005B29DF">
        <w:trPr>
          <w:cantSplit/>
          <w:trHeight w:val="397"/>
          <w:jc w:val="center"/>
        </w:trPr>
        <w:tc>
          <w:tcPr>
            <w:tcW w:w="2237" w:type="pct"/>
            <w:vAlign w:val="center"/>
          </w:tcPr>
          <w:p w:rsidR="00FD1754" w:rsidRPr="005B29DF" w:rsidRDefault="00524C84">
            <w:pPr>
              <w:jc w:val="center"/>
              <w:rPr>
                <w:rFonts w:asciiTheme="minorEastAsia" w:hAnsiTheme="minorEastAsia"/>
              </w:rPr>
            </w:pPr>
            <w:r w:rsidRPr="005B29DF">
              <w:rPr>
                <w:rFonts w:asciiTheme="minorEastAsia" w:hAnsiTheme="minorEastAsia"/>
              </w:rPr>
              <w:t>显色指数Ra</w:t>
            </w:r>
          </w:p>
        </w:tc>
        <w:tc>
          <w:tcPr>
            <w:tcW w:w="2763" w:type="pct"/>
            <w:vAlign w:val="center"/>
          </w:tcPr>
          <w:p w:rsidR="00FD1754" w:rsidRPr="005B29DF" w:rsidRDefault="00524C84">
            <w:pPr>
              <w:jc w:val="center"/>
              <w:rPr>
                <w:rFonts w:asciiTheme="minorEastAsia" w:hAnsiTheme="minorEastAsia"/>
              </w:rPr>
            </w:pPr>
            <w:r w:rsidRPr="005B29DF">
              <w:rPr>
                <w:rFonts w:asciiTheme="minorEastAsia" w:hAnsiTheme="minorEastAsia"/>
              </w:rPr>
              <w:t>≥80</w:t>
            </w:r>
          </w:p>
        </w:tc>
      </w:tr>
      <w:tr w:rsidR="00151CC5" w:rsidRPr="005B29DF">
        <w:trPr>
          <w:cantSplit/>
          <w:trHeight w:val="397"/>
          <w:jc w:val="center"/>
        </w:trPr>
        <w:tc>
          <w:tcPr>
            <w:tcW w:w="2237" w:type="pct"/>
            <w:vAlign w:val="center"/>
          </w:tcPr>
          <w:p w:rsidR="00FD1754" w:rsidRPr="005B29DF" w:rsidRDefault="00524C84">
            <w:pPr>
              <w:jc w:val="center"/>
              <w:rPr>
                <w:rFonts w:asciiTheme="minorEastAsia" w:hAnsiTheme="minorEastAsia"/>
              </w:rPr>
            </w:pPr>
            <w:r w:rsidRPr="005B29DF">
              <w:rPr>
                <w:rFonts w:asciiTheme="minorEastAsia" w:hAnsiTheme="minorEastAsia"/>
              </w:rPr>
              <w:t>UGR</w:t>
            </w:r>
          </w:p>
        </w:tc>
        <w:tc>
          <w:tcPr>
            <w:tcW w:w="2763" w:type="pct"/>
            <w:vAlign w:val="center"/>
          </w:tcPr>
          <w:p w:rsidR="00FD1754" w:rsidRPr="005B29DF" w:rsidRDefault="00524C84">
            <w:pPr>
              <w:jc w:val="center"/>
              <w:rPr>
                <w:rFonts w:asciiTheme="minorEastAsia" w:hAnsiTheme="minorEastAsia"/>
              </w:rPr>
            </w:pPr>
            <w:r w:rsidRPr="005B29DF">
              <w:rPr>
                <w:rFonts w:asciiTheme="minorEastAsia" w:hAnsiTheme="minorEastAsia"/>
              </w:rPr>
              <w:t>≤22</w:t>
            </w:r>
          </w:p>
        </w:tc>
      </w:tr>
      <w:tr w:rsidR="00151CC5" w:rsidRPr="005B29DF">
        <w:trPr>
          <w:cantSplit/>
          <w:trHeight w:val="397"/>
          <w:jc w:val="center"/>
        </w:trPr>
        <w:tc>
          <w:tcPr>
            <w:tcW w:w="2237" w:type="pct"/>
            <w:vAlign w:val="center"/>
          </w:tcPr>
          <w:p w:rsidR="00FD1754" w:rsidRPr="005B29DF" w:rsidRDefault="00524C84">
            <w:pPr>
              <w:jc w:val="center"/>
              <w:rPr>
                <w:rFonts w:asciiTheme="minorEastAsia" w:hAnsiTheme="minorEastAsia"/>
              </w:rPr>
            </w:pPr>
            <w:r w:rsidRPr="005B29DF">
              <w:rPr>
                <w:rFonts w:asciiTheme="minorEastAsia" w:hAnsiTheme="minorEastAsia"/>
              </w:rPr>
              <w:t>照度均匀度</w:t>
            </w:r>
          </w:p>
        </w:tc>
        <w:tc>
          <w:tcPr>
            <w:tcW w:w="2763" w:type="pct"/>
            <w:vAlign w:val="center"/>
          </w:tcPr>
          <w:p w:rsidR="00FD1754" w:rsidRPr="005B29DF" w:rsidRDefault="00524C84">
            <w:pPr>
              <w:jc w:val="center"/>
              <w:rPr>
                <w:rFonts w:asciiTheme="minorEastAsia" w:hAnsiTheme="minorEastAsia"/>
              </w:rPr>
            </w:pPr>
            <w:r w:rsidRPr="005B29DF">
              <w:rPr>
                <w:rFonts w:asciiTheme="minorEastAsia" w:hAnsiTheme="minorEastAsia"/>
              </w:rPr>
              <w:t>≥0.8</w:t>
            </w:r>
          </w:p>
        </w:tc>
      </w:tr>
      <w:tr w:rsidR="00151CC5" w:rsidRPr="005B29DF">
        <w:trPr>
          <w:cantSplit/>
          <w:trHeight w:val="397"/>
          <w:jc w:val="center"/>
        </w:trPr>
        <w:tc>
          <w:tcPr>
            <w:tcW w:w="2237" w:type="pct"/>
            <w:vAlign w:val="center"/>
          </w:tcPr>
          <w:p w:rsidR="00FD1754" w:rsidRPr="005B29DF" w:rsidRDefault="00524C84">
            <w:pPr>
              <w:jc w:val="center"/>
              <w:rPr>
                <w:rFonts w:asciiTheme="minorEastAsia" w:hAnsiTheme="minorEastAsia"/>
              </w:rPr>
            </w:pPr>
            <w:r w:rsidRPr="005B29DF">
              <w:rPr>
                <w:rFonts w:asciiTheme="minorEastAsia" w:hAnsiTheme="minorEastAsia"/>
              </w:rPr>
              <w:t>色度坐标</w:t>
            </w:r>
          </w:p>
        </w:tc>
        <w:tc>
          <w:tcPr>
            <w:tcW w:w="2763" w:type="pct"/>
            <w:vAlign w:val="center"/>
          </w:tcPr>
          <w:p w:rsidR="00FD1754" w:rsidRPr="005B29DF" w:rsidRDefault="00524C84">
            <w:pPr>
              <w:jc w:val="center"/>
              <w:rPr>
                <w:rFonts w:asciiTheme="minorEastAsia" w:hAnsiTheme="minorEastAsia"/>
              </w:rPr>
            </w:pPr>
            <w:r w:rsidRPr="005B29DF">
              <w:rPr>
                <w:rFonts w:asciiTheme="minorEastAsia" w:hAnsiTheme="minorEastAsia"/>
              </w:rPr>
              <w:t>X=0.323±0.015；Y=0.333±0.015</w:t>
            </w:r>
          </w:p>
        </w:tc>
      </w:tr>
      <w:tr w:rsidR="00151CC5" w:rsidRPr="005B29DF">
        <w:trPr>
          <w:cantSplit/>
          <w:trHeight w:val="397"/>
          <w:jc w:val="center"/>
        </w:trPr>
        <w:tc>
          <w:tcPr>
            <w:tcW w:w="2237" w:type="pct"/>
            <w:vAlign w:val="center"/>
          </w:tcPr>
          <w:p w:rsidR="00FD1754" w:rsidRPr="005B29DF" w:rsidRDefault="00524C84">
            <w:pPr>
              <w:jc w:val="center"/>
              <w:rPr>
                <w:rFonts w:asciiTheme="minorEastAsia" w:hAnsiTheme="minorEastAsia"/>
              </w:rPr>
            </w:pPr>
            <w:r w:rsidRPr="005B29DF">
              <w:rPr>
                <w:rFonts w:asciiTheme="minorEastAsia" w:hAnsiTheme="minorEastAsia"/>
              </w:rPr>
              <w:t>输入电流</w:t>
            </w:r>
          </w:p>
        </w:tc>
        <w:tc>
          <w:tcPr>
            <w:tcW w:w="2763" w:type="pct"/>
            <w:vAlign w:val="center"/>
          </w:tcPr>
          <w:p w:rsidR="00FD1754" w:rsidRPr="005B29DF" w:rsidRDefault="00524C84">
            <w:pPr>
              <w:jc w:val="center"/>
              <w:rPr>
                <w:rFonts w:asciiTheme="minorEastAsia" w:hAnsiTheme="minorEastAsia"/>
              </w:rPr>
            </w:pPr>
            <w:r w:rsidRPr="005B29DF">
              <w:rPr>
                <w:rFonts w:asciiTheme="minorEastAsia" w:hAnsiTheme="minorEastAsia"/>
              </w:rPr>
              <w:t>与采用的LED光源匹配</w:t>
            </w:r>
          </w:p>
        </w:tc>
      </w:tr>
      <w:tr w:rsidR="00151CC5" w:rsidRPr="005B29DF">
        <w:trPr>
          <w:cantSplit/>
          <w:trHeight w:val="397"/>
          <w:jc w:val="center"/>
        </w:trPr>
        <w:tc>
          <w:tcPr>
            <w:tcW w:w="2237" w:type="pct"/>
            <w:vAlign w:val="center"/>
          </w:tcPr>
          <w:p w:rsidR="00FD1754" w:rsidRPr="005B29DF" w:rsidRDefault="00524C84">
            <w:pPr>
              <w:jc w:val="center"/>
              <w:rPr>
                <w:rFonts w:asciiTheme="minorEastAsia" w:hAnsiTheme="minorEastAsia"/>
              </w:rPr>
            </w:pPr>
            <w:r w:rsidRPr="005B29DF">
              <w:rPr>
                <w:rFonts w:asciiTheme="minorEastAsia" w:hAnsiTheme="minorEastAsia"/>
              </w:rPr>
              <w:t>输入电压</w:t>
            </w:r>
          </w:p>
        </w:tc>
        <w:tc>
          <w:tcPr>
            <w:tcW w:w="2763" w:type="pct"/>
            <w:vAlign w:val="center"/>
          </w:tcPr>
          <w:p w:rsidR="00FD1754" w:rsidRPr="005B29DF" w:rsidRDefault="00524C84">
            <w:pPr>
              <w:jc w:val="center"/>
              <w:rPr>
                <w:rFonts w:asciiTheme="minorEastAsia" w:hAnsiTheme="minorEastAsia"/>
              </w:rPr>
            </w:pPr>
            <w:r w:rsidRPr="005B29DF">
              <w:rPr>
                <w:rFonts w:asciiTheme="minorEastAsia" w:hAnsiTheme="minorEastAsia"/>
              </w:rPr>
              <w:t>与采用的LED光源匹配</w:t>
            </w:r>
          </w:p>
        </w:tc>
      </w:tr>
    </w:tbl>
    <w:p w:rsidR="00FD1754" w:rsidRPr="005B29DF" w:rsidRDefault="00524C84">
      <w:pPr>
        <w:numPr>
          <w:ilvl w:val="0"/>
          <w:numId w:val="83"/>
        </w:numPr>
        <w:spacing w:line="360" w:lineRule="auto"/>
        <w:rPr>
          <w:rFonts w:asciiTheme="minorEastAsia" w:hAnsiTheme="minorEastAsia"/>
          <w:sz w:val="24"/>
          <w:szCs w:val="24"/>
        </w:rPr>
      </w:pPr>
      <w:r w:rsidRPr="005B29DF">
        <w:rPr>
          <w:rFonts w:asciiTheme="minorEastAsia" w:hAnsiTheme="minorEastAsia"/>
          <w:sz w:val="24"/>
          <w:szCs w:val="24"/>
        </w:rPr>
        <w:t>公共区12封灯箱LED光源总功率不大于250W，灯箱整体功率不大于280W，在色温在6000K时，显色指数Ra≥80，总体有效出光效率不小于90lm/W</w:t>
      </w:r>
      <w:r w:rsidRPr="005B29DF">
        <w:rPr>
          <w:rFonts w:asciiTheme="minorEastAsia" w:hAnsiTheme="minorEastAsia" w:hint="eastAsia"/>
          <w:sz w:val="24"/>
          <w:szCs w:val="24"/>
        </w:rPr>
        <w:t>。</w:t>
      </w:r>
    </w:p>
    <w:p w:rsidR="00FD1754" w:rsidRPr="005B29DF" w:rsidRDefault="00524C84">
      <w:pPr>
        <w:numPr>
          <w:ilvl w:val="0"/>
          <w:numId w:val="83"/>
        </w:numPr>
        <w:spacing w:line="360" w:lineRule="auto"/>
        <w:rPr>
          <w:rFonts w:asciiTheme="minorEastAsia" w:hAnsiTheme="minorEastAsia"/>
          <w:sz w:val="24"/>
          <w:szCs w:val="24"/>
        </w:rPr>
      </w:pPr>
      <w:r w:rsidRPr="005B29DF">
        <w:rPr>
          <w:rFonts w:asciiTheme="minorEastAsia" w:hAnsiTheme="minorEastAsia"/>
          <w:sz w:val="24"/>
          <w:szCs w:val="24"/>
        </w:rPr>
        <w:t>LED光源模块化设计，结构易安装拆卸，便于维修更换，</w:t>
      </w:r>
      <w:r w:rsidRPr="005B29DF">
        <w:rPr>
          <w:rFonts w:asciiTheme="minorEastAsia" w:hAnsiTheme="minorEastAsia" w:hint="eastAsia"/>
          <w:sz w:val="24"/>
          <w:szCs w:val="24"/>
        </w:rPr>
        <w:t>需要自带防止触电的安全保护装置，确保</w:t>
      </w:r>
      <w:r w:rsidRPr="005B29DF">
        <w:rPr>
          <w:rFonts w:asciiTheme="minorEastAsia" w:hAnsiTheme="minorEastAsia"/>
          <w:sz w:val="24"/>
          <w:szCs w:val="24"/>
        </w:rPr>
        <w:t>方便安全。LED光源须模块化标准件设计，通用性强，可独立拆卸；模块不允许“明线（即裸线）”连接，结构易安装拆卸，确保在借助常用的非电用工具（例如螺丝刀、尖嘴钳、剥线钳、电笔、内六角匙、开口扳手）下即可快速完成维护维修工作，方便安全。同一规格的 LED 光源、</w:t>
      </w:r>
      <w:r w:rsidRPr="005B29DF">
        <w:rPr>
          <w:rFonts w:asciiTheme="minorEastAsia" w:hAnsiTheme="minorEastAsia" w:hint="eastAsia"/>
          <w:sz w:val="24"/>
          <w:szCs w:val="24"/>
        </w:rPr>
        <w:t>光</w:t>
      </w:r>
      <w:r w:rsidRPr="005B29DF">
        <w:rPr>
          <w:rFonts w:asciiTheme="minorEastAsia" w:hAnsiTheme="minorEastAsia"/>
          <w:sz w:val="24"/>
          <w:szCs w:val="24"/>
        </w:rPr>
        <w:t>源模块具备互换性</w:t>
      </w:r>
      <w:r w:rsidRPr="005B29DF">
        <w:rPr>
          <w:rFonts w:asciiTheme="minorEastAsia" w:hAnsiTheme="minorEastAsia" w:hint="eastAsia"/>
          <w:sz w:val="24"/>
          <w:szCs w:val="24"/>
        </w:rPr>
        <w:t>。</w:t>
      </w:r>
    </w:p>
    <w:p w:rsidR="00FD1754" w:rsidRPr="005B29DF" w:rsidRDefault="00524C84">
      <w:pPr>
        <w:numPr>
          <w:ilvl w:val="0"/>
          <w:numId w:val="83"/>
        </w:numPr>
        <w:spacing w:line="360" w:lineRule="auto"/>
        <w:rPr>
          <w:rFonts w:asciiTheme="minorEastAsia" w:hAnsiTheme="minorEastAsia"/>
          <w:sz w:val="24"/>
          <w:szCs w:val="24"/>
        </w:rPr>
      </w:pPr>
      <w:r w:rsidRPr="005B29DF">
        <w:rPr>
          <w:rFonts w:asciiTheme="minorEastAsia" w:hAnsiTheme="minorEastAsia"/>
          <w:sz w:val="24"/>
          <w:szCs w:val="24"/>
        </w:rPr>
        <w:t>LED光源单颗灯珠故障不影响其它LED个体正常工作。</w:t>
      </w:r>
    </w:p>
    <w:p w:rsidR="00FD1754" w:rsidRPr="005B29DF" w:rsidRDefault="00524C84">
      <w:pPr>
        <w:numPr>
          <w:ilvl w:val="0"/>
          <w:numId w:val="83"/>
        </w:numPr>
        <w:spacing w:line="360" w:lineRule="auto"/>
        <w:rPr>
          <w:rFonts w:asciiTheme="minorEastAsia" w:hAnsiTheme="minorEastAsia"/>
          <w:sz w:val="24"/>
          <w:szCs w:val="24"/>
        </w:rPr>
      </w:pPr>
      <w:r w:rsidRPr="005B29DF">
        <w:rPr>
          <w:rFonts w:asciiTheme="minorEastAsia" w:hAnsiTheme="minorEastAsia"/>
          <w:sz w:val="24"/>
          <w:szCs w:val="24"/>
        </w:rPr>
        <w:t>LED应采用表面贴装技术（SMT）等先进封装技术，不得采用直插引脚式封装。封装材料应具有高穿透率、高导热率、耐高温、耐日光辐射和抗潮湿，不得采用环氧树脂作为封装材料或透镜材料。支架材料建议采用铜或陶瓷等散热性能较好的材料。LED应无铅、符合RoHS标准。</w:t>
      </w:r>
    </w:p>
    <w:p w:rsidR="00FD1754" w:rsidRPr="005B29DF" w:rsidRDefault="00524C84">
      <w:pPr>
        <w:numPr>
          <w:ilvl w:val="0"/>
          <w:numId w:val="83"/>
        </w:numPr>
        <w:spacing w:line="360" w:lineRule="auto"/>
        <w:rPr>
          <w:rFonts w:asciiTheme="minorEastAsia" w:hAnsiTheme="minorEastAsia"/>
          <w:sz w:val="24"/>
          <w:szCs w:val="24"/>
        </w:rPr>
      </w:pPr>
      <w:r w:rsidRPr="005B29DF">
        <w:rPr>
          <w:rFonts w:asciiTheme="minorEastAsia" w:hAnsiTheme="minorEastAsia"/>
          <w:sz w:val="24"/>
          <w:szCs w:val="24"/>
        </w:rPr>
        <w:t>LED的使用寿命（光通量降至原先的70%的燃点时间）不低于5万小时。点亮6000小时的光衰应不大于5%，点亮50000小时的光衰不大于30%。使用的LED光源需提供LM-80测试报告。</w:t>
      </w:r>
    </w:p>
    <w:p w:rsidR="00FD1754" w:rsidRPr="005B29DF" w:rsidRDefault="00524C84">
      <w:pPr>
        <w:numPr>
          <w:ilvl w:val="0"/>
          <w:numId w:val="83"/>
        </w:numPr>
        <w:spacing w:line="360" w:lineRule="auto"/>
        <w:rPr>
          <w:rFonts w:asciiTheme="minorEastAsia" w:hAnsiTheme="minorEastAsia"/>
          <w:sz w:val="24"/>
          <w:szCs w:val="24"/>
        </w:rPr>
      </w:pPr>
      <w:r w:rsidRPr="005B29DF">
        <w:rPr>
          <w:rFonts w:asciiTheme="minorEastAsia" w:hAnsiTheme="minorEastAsia"/>
          <w:sz w:val="24"/>
          <w:szCs w:val="24"/>
        </w:rPr>
        <w:t>当环境温度为30</w:t>
      </w:r>
      <w:r w:rsidRPr="005B29DF">
        <w:rPr>
          <w:rFonts w:asciiTheme="minorEastAsia" w:hAnsiTheme="minorEastAsia" w:hint="eastAsia"/>
          <w:sz w:val="24"/>
          <w:szCs w:val="24"/>
        </w:rPr>
        <w:t>℃</w:t>
      </w:r>
      <w:r w:rsidRPr="005B29DF">
        <w:rPr>
          <w:rFonts w:asciiTheme="minorEastAsia" w:hAnsiTheme="minorEastAsia"/>
          <w:sz w:val="24"/>
          <w:szCs w:val="24"/>
        </w:rPr>
        <w:t>、LED照明装置在额定工况下且温升稳定后，LED芯片散热板表面温度不得高于60</w:t>
      </w:r>
      <w:r w:rsidRPr="005B29DF">
        <w:rPr>
          <w:rFonts w:asciiTheme="minorEastAsia" w:hAnsiTheme="minorEastAsia" w:hint="eastAsia"/>
          <w:sz w:val="24"/>
          <w:szCs w:val="24"/>
        </w:rPr>
        <w:t>℃</w:t>
      </w:r>
      <w:r w:rsidRPr="005B29DF">
        <w:rPr>
          <w:rFonts w:asciiTheme="minorEastAsia" w:hAnsiTheme="minorEastAsia"/>
          <w:sz w:val="24"/>
          <w:szCs w:val="24"/>
        </w:rPr>
        <w:t>，LED芯片PN结温度不得高于100</w:t>
      </w:r>
      <w:r w:rsidRPr="005B29DF">
        <w:rPr>
          <w:rFonts w:asciiTheme="minorEastAsia" w:hAnsiTheme="minorEastAsia" w:hint="eastAsia"/>
          <w:sz w:val="24"/>
          <w:szCs w:val="24"/>
        </w:rPr>
        <w:t>℃</w:t>
      </w:r>
      <w:r w:rsidRPr="005B29DF">
        <w:rPr>
          <w:rFonts w:asciiTheme="minorEastAsia" w:hAnsiTheme="minorEastAsia"/>
          <w:sz w:val="24"/>
          <w:szCs w:val="24"/>
        </w:rPr>
        <w:t>。</w:t>
      </w:r>
    </w:p>
    <w:p w:rsidR="00FD1754" w:rsidRPr="005B29DF" w:rsidRDefault="00524C84">
      <w:pPr>
        <w:numPr>
          <w:ilvl w:val="0"/>
          <w:numId w:val="83"/>
        </w:numPr>
        <w:spacing w:line="360" w:lineRule="auto"/>
        <w:rPr>
          <w:rFonts w:asciiTheme="minorEastAsia" w:hAnsiTheme="minorEastAsia"/>
          <w:sz w:val="24"/>
          <w:szCs w:val="24"/>
        </w:rPr>
      </w:pPr>
      <w:r w:rsidRPr="005B29DF">
        <w:rPr>
          <w:rFonts w:asciiTheme="minorEastAsia" w:hAnsiTheme="minorEastAsia"/>
          <w:sz w:val="24"/>
          <w:szCs w:val="24"/>
        </w:rPr>
        <w:t>LED光源背板（若有）应独立设置，与灯箱箱体背面板应分开设置。</w:t>
      </w:r>
    </w:p>
    <w:p w:rsidR="00FD1754" w:rsidRPr="005B29DF" w:rsidRDefault="00524C84">
      <w:pPr>
        <w:numPr>
          <w:ilvl w:val="0"/>
          <w:numId w:val="83"/>
        </w:numPr>
        <w:spacing w:line="360" w:lineRule="auto"/>
        <w:rPr>
          <w:rFonts w:asciiTheme="minorEastAsia" w:hAnsiTheme="minorEastAsia"/>
          <w:sz w:val="24"/>
          <w:szCs w:val="24"/>
        </w:rPr>
      </w:pPr>
      <w:r w:rsidRPr="005B29DF">
        <w:rPr>
          <w:rFonts w:asciiTheme="minorEastAsia" w:hAnsiTheme="minorEastAsia"/>
          <w:sz w:val="24"/>
          <w:szCs w:val="24"/>
        </w:rPr>
        <w:t>LED光源模块设计排布科学合理，尽量缩小灯影的面积，最大限度地发挥LED灯的光亮度及均匀度。</w:t>
      </w:r>
    </w:p>
    <w:p w:rsidR="00FD1754" w:rsidRPr="005B29DF" w:rsidRDefault="00524C84">
      <w:pPr>
        <w:numPr>
          <w:ilvl w:val="0"/>
          <w:numId w:val="83"/>
        </w:numPr>
        <w:spacing w:line="360" w:lineRule="auto"/>
        <w:rPr>
          <w:rFonts w:asciiTheme="minorEastAsia" w:hAnsiTheme="minorEastAsia"/>
          <w:sz w:val="24"/>
          <w:szCs w:val="24"/>
        </w:rPr>
      </w:pPr>
      <w:r w:rsidRPr="005B29DF">
        <w:rPr>
          <w:rFonts w:asciiTheme="minorEastAsia" w:hAnsiTheme="minorEastAsia"/>
          <w:sz w:val="24"/>
          <w:szCs w:val="24"/>
        </w:rPr>
        <w:t>LED电源线缆应为低烟、无卤、耐火的绝缘铜芯线缆。截面积不小于1.5m㎡。LED灯条与连接线需要采取防水接头。</w:t>
      </w:r>
    </w:p>
    <w:p w:rsidR="00FD1754" w:rsidRPr="005B29DF" w:rsidRDefault="00524C84">
      <w:pPr>
        <w:numPr>
          <w:ilvl w:val="0"/>
          <w:numId w:val="83"/>
        </w:numPr>
        <w:spacing w:line="360" w:lineRule="auto"/>
        <w:rPr>
          <w:rFonts w:asciiTheme="minorEastAsia" w:hAnsiTheme="minorEastAsia"/>
          <w:sz w:val="24"/>
          <w:szCs w:val="24"/>
        </w:rPr>
      </w:pPr>
      <w:r w:rsidRPr="005B29DF">
        <w:rPr>
          <w:rFonts w:asciiTheme="minorEastAsia" w:hAnsiTheme="minorEastAsia"/>
          <w:sz w:val="24"/>
          <w:szCs w:val="24"/>
        </w:rPr>
        <w:t>需提供LED原厂出具的授权书和不可撤销的供货协议书。</w:t>
      </w:r>
    </w:p>
    <w:p w:rsidR="00FD1754" w:rsidRPr="005B29DF" w:rsidRDefault="00524C84">
      <w:pPr>
        <w:numPr>
          <w:ilvl w:val="0"/>
          <w:numId w:val="83"/>
        </w:numPr>
        <w:spacing w:line="360" w:lineRule="auto"/>
        <w:rPr>
          <w:rFonts w:asciiTheme="minorEastAsia" w:hAnsiTheme="minorEastAsia"/>
          <w:sz w:val="24"/>
          <w:szCs w:val="24"/>
        </w:rPr>
      </w:pPr>
      <w:r w:rsidRPr="005B29DF">
        <w:rPr>
          <w:rFonts w:asciiTheme="minorEastAsia" w:hAnsiTheme="minorEastAsia"/>
          <w:sz w:val="24"/>
          <w:szCs w:val="24"/>
        </w:rPr>
        <w:t>所有LED照明装置采用同一品牌同一型号的LED光源。</w:t>
      </w:r>
    </w:p>
    <w:p w:rsidR="00FD1754" w:rsidRPr="005B29DF" w:rsidRDefault="00524C84">
      <w:pPr>
        <w:keepNext/>
        <w:keepLines/>
        <w:numPr>
          <w:ilvl w:val="0"/>
          <w:numId w:val="82"/>
        </w:numPr>
        <w:spacing w:beforeLines="50" w:before="156" w:afterLines="50" w:after="156" w:line="360" w:lineRule="auto"/>
        <w:ind w:left="1508" w:hanging="708"/>
        <w:outlineLvl w:val="2"/>
        <w:rPr>
          <w:rFonts w:ascii="黑体" w:eastAsia="黑体" w:hAnsi="黑体"/>
          <w:b/>
          <w:bCs/>
          <w:kern w:val="0"/>
          <w:sz w:val="24"/>
          <w:szCs w:val="32"/>
        </w:rPr>
      </w:pPr>
      <w:bookmarkStart w:id="80" w:name="_Toc491338147"/>
      <w:r w:rsidRPr="005B29DF">
        <w:rPr>
          <w:rFonts w:ascii="黑体" w:eastAsia="黑体" w:hAnsi="黑体"/>
          <w:b/>
          <w:bCs/>
          <w:kern w:val="0"/>
          <w:sz w:val="24"/>
          <w:szCs w:val="32"/>
        </w:rPr>
        <w:t>公共区灯箱LED光源的电源变换器应满足的要求</w:t>
      </w:r>
      <w:bookmarkEnd w:id="80"/>
    </w:p>
    <w:p w:rsidR="00FD1754" w:rsidRPr="005B29DF" w:rsidRDefault="00524C84">
      <w:pPr>
        <w:numPr>
          <w:ilvl w:val="0"/>
          <w:numId w:val="84"/>
        </w:numPr>
        <w:spacing w:line="360" w:lineRule="auto"/>
        <w:ind w:left="0" w:firstLine="482"/>
        <w:rPr>
          <w:rFonts w:asciiTheme="minorEastAsia" w:hAnsiTheme="minorEastAsia"/>
          <w:sz w:val="24"/>
          <w:szCs w:val="24"/>
        </w:rPr>
      </w:pPr>
      <w:r w:rsidRPr="005B29DF">
        <w:rPr>
          <w:rFonts w:asciiTheme="minorEastAsia" w:hAnsiTheme="minorEastAsia"/>
          <w:sz w:val="24"/>
          <w:szCs w:val="24"/>
        </w:rPr>
        <w:t>LED光源的电源变换器采用开关型电源（SMPS），建议采用国内一线知名品牌产品。开关型电源（SMPS）应适合180V～240V的交流电源，输出直流电压与LED负载相匹配，并为LED提供恒定直流电流驱动。</w:t>
      </w:r>
    </w:p>
    <w:p w:rsidR="00FD1754" w:rsidRPr="005B29DF" w:rsidRDefault="00524C84">
      <w:pPr>
        <w:numPr>
          <w:ilvl w:val="0"/>
          <w:numId w:val="84"/>
        </w:numPr>
        <w:spacing w:line="360" w:lineRule="auto"/>
        <w:ind w:left="0" w:firstLine="482"/>
        <w:rPr>
          <w:rFonts w:asciiTheme="minorEastAsia" w:hAnsiTheme="minorEastAsia"/>
          <w:sz w:val="24"/>
          <w:szCs w:val="24"/>
        </w:rPr>
      </w:pPr>
      <w:r w:rsidRPr="005B29DF">
        <w:rPr>
          <w:rFonts w:asciiTheme="minorEastAsia" w:hAnsiTheme="minorEastAsia"/>
          <w:sz w:val="24"/>
          <w:szCs w:val="24"/>
        </w:rPr>
        <w:t>能输出恒定电流，使各个LED的电流相匹配，以保持各个LED的亮度均匀一致；</w:t>
      </w:r>
    </w:p>
    <w:p w:rsidR="00FD1754" w:rsidRPr="005B29DF" w:rsidRDefault="00524C84">
      <w:pPr>
        <w:numPr>
          <w:ilvl w:val="0"/>
          <w:numId w:val="84"/>
        </w:numPr>
        <w:spacing w:line="360" w:lineRule="auto"/>
        <w:ind w:left="0" w:firstLine="482"/>
        <w:rPr>
          <w:rFonts w:asciiTheme="minorEastAsia" w:hAnsiTheme="minorEastAsia"/>
          <w:sz w:val="24"/>
          <w:szCs w:val="24"/>
        </w:rPr>
      </w:pPr>
      <w:r w:rsidRPr="005B29DF">
        <w:rPr>
          <w:rFonts w:asciiTheme="minorEastAsia" w:hAnsiTheme="minorEastAsia"/>
          <w:sz w:val="24"/>
          <w:szCs w:val="24"/>
        </w:rPr>
        <w:t>具有较高的功率转换效率；转换效率&gt;0.9。</w:t>
      </w:r>
    </w:p>
    <w:p w:rsidR="00FD1754" w:rsidRPr="005B29DF" w:rsidRDefault="00524C84">
      <w:pPr>
        <w:numPr>
          <w:ilvl w:val="0"/>
          <w:numId w:val="84"/>
        </w:numPr>
        <w:spacing w:line="360" w:lineRule="auto"/>
        <w:ind w:left="0" w:firstLine="482"/>
        <w:rPr>
          <w:rFonts w:asciiTheme="minorEastAsia" w:hAnsiTheme="minorEastAsia"/>
          <w:sz w:val="24"/>
          <w:szCs w:val="24"/>
        </w:rPr>
      </w:pPr>
      <w:r w:rsidRPr="005B29DF">
        <w:rPr>
          <w:rFonts w:asciiTheme="minorEastAsia" w:hAnsiTheme="minorEastAsia"/>
          <w:sz w:val="24"/>
          <w:szCs w:val="24"/>
        </w:rPr>
        <w:t>提供完善的保护，如输入电压不足、过电压保护、输出开路与短路保护等；</w:t>
      </w:r>
    </w:p>
    <w:p w:rsidR="00FD1754" w:rsidRPr="005B29DF" w:rsidRDefault="00524C84">
      <w:pPr>
        <w:numPr>
          <w:ilvl w:val="0"/>
          <w:numId w:val="84"/>
        </w:numPr>
        <w:spacing w:line="360" w:lineRule="auto"/>
        <w:ind w:left="0" w:firstLine="482"/>
        <w:rPr>
          <w:rFonts w:asciiTheme="minorEastAsia" w:hAnsiTheme="minorEastAsia"/>
          <w:sz w:val="24"/>
          <w:szCs w:val="24"/>
        </w:rPr>
      </w:pPr>
      <w:r w:rsidRPr="005B29DF">
        <w:rPr>
          <w:rFonts w:asciiTheme="minorEastAsia" w:hAnsiTheme="minorEastAsia"/>
          <w:sz w:val="24"/>
          <w:szCs w:val="24"/>
        </w:rPr>
        <w:t>低功耗，具有良好的电源散热方案；</w:t>
      </w:r>
    </w:p>
    <w:p w:rsidR="00FD1754" w:rsidRPr="005B29DF" w:rsidRDefault="00524C84">
      <w:pPr>
        <w:numPr>
          <w:ilvl w:val="0"/>
          <w:numId w:val="84"/>
        </w:numPr>
        <w:spacing w:line="360" w:lineRule="auto"/>
        <w:ind w:left="0" w:firstLine="482"/>
        <w:rPr>
          <w:rFonts w:asciiTheme="minorEastAsia" w:hAnsiTheme="minorEastAsia"/>
          <w:sz w:val="24"/>
          <w:szCs w:val="24"/>
        </w:rPr>
      </w:pPr>
      <w:r w:rsidRPr="005B29DF">
        <w:rPr>
          <w:rFonts w:asciiTheme="minorEastAsia" w:hAnsiTheme="minorEastAsia"/>
          <w:sz w:val="24"/>
          <w:szCs w:val="24"/>
        </w:rPr>
        <w:t>小尺寸封装，散热良好，经久耐用（不低于5年的使用寿命），无内置风扇，拆卸方便；</w:t>
      </w:r>
    </w:p>
    <w:p w:rsidR="00FD1754" w:rsidRPr="005B29DF" w:rsidRDefault="00524C84">
      <w:pPr>
        <w:numPr>
          <w:ilvl w:val="0"/>
          <w:numId w:val="84"/>
        </w:numPr>
        <w:spacing w:line="360" w:lineRule="auto"/>
        <w:ind w:left="0" w:firstLine="482"/>
        <w:rPr>
          <w:rFonts w:asciiTheme="minorEastAsia" w:hAnsiTheme="minorEastAsia"/>
          <w:sz w:val="24"/>
          <w:szCs w:val="24"/>
        </w:rPr>
      </w:pPr>
      <w:r w:rsidRPr="005B29DF">
        <w:rPr>
          <w:rFonts w:asciiTheme="minorEastAsia" w:hAnsiTheme="minorEastAsia"/>
          <w:sz w:val="24"/>
          <w:szCs w:val="24"/>
        </w:rPr>
        <w:t>采用工业等级的高质量元件，电容等元件的使用寿命不低于5年；</w:t>
      </w:r>
    </w:p>
    <w:p w:rsidR="00FD1754" w:rsidRPr="005B29DF" w:rsidRDefault="00524C84">
      <w:pPr>
        <w:numPr>
          <w:ilvl w:val="0"/>
          <w:numId w:val="84"/>
        </w:numPr>
        <w:spacing w:line="360" w:lineRule="auto"/>
        <w:ind w:left="0" w:firstLine="482"/>
        <w:rPr>
          <w:rFonts w:asciiTheme="minorEastAsia" w:hAnsiTheme="minorEastAsia"/>
          <w:sz w:val="24"/>
          <w:szCs w:val="24"/>
        </w:rPr>
      </w:pPr>
      <w:r w:rsidRPr="005B29DF">
        <w:rPr>
          <w:rFonts w:asciiTheme="minorEastAsia" w:hAnsiTheme="minorEastAsia"/>
          <w:sz w:val="24"/>
          <w:szCs w:val="24"/>
        </w:rPr>
        <w:t>对其它电路的干扰小；</w:t>
      </w:r>
    </w:p>
    <w:p w:rsidR="00FD1754" w:rsidRPr="005B29DF" w:rsidRDefault="00524C84">
      <w:pPr>
        <w:numPr>
          <w:ilvl w:val="0"/>
          <w:numId w:val="84"/>
        </w:numPr>
        <w:spacing w:line="360" w:lineRule="auto"/>
        <w:ind w:left="0" w:firstLine="482"/>
        <w:rPr>
          <w:rFonts w:asciiTheme="minorEastAsia" w:hAnsiTheme="minorEastAsia"/>
          <w:sz w:val="24"/>
          <w:szCs w:val="24"/>
        </w:rPr>
      </w:pPr>
      <w:r w:rsidRPr="005B29DF">
        <w:rPr>
          <w:rFonts w:asciiTheme="minorEastAsia" w:hAnsiTheme="minorEastAsia"/>
          <w:sz w:val="24"/>
          <w:szCs w:val="24"/>
        </w:rPr>
        <w:t>功率因数&gt;0.95，总谐波失真&lt;15%；</w:t>
      </w:r>
    </w:p>
    <w:p w:rsidR="00FD1754" w:rsidRPr="005B29DF" w:rsidRDefault="00524C84">
      <w:pPr>
        <w:numPr>
          <w:ilvl w:val="0"/>
          <w:numId w:val="84"/>
        </w:numPr>
        <w:spacing w:line="360" w:lineRule="auto"/>
        <w:ind w:left="0" w:firstLine="482"/>
        <w:rPr>
          <w:rFonts w:asciiTheme="minorEastAsia" w:hAnsiTheme="minorEastAsia"/>
          <w:sz w:val="24"/>
          <w:szCs w:val="24"/>
        </w:rPr>
      </w:pPr>
      <w:r w:rsidRPr="005B29DF">
        <w:rPr>
          <w:rFonts w:asciiTheme="minorEastAsia" w:hAnsiTheme="minorEastAsia"/>
          <w:sz w:val="24"/>
          <w:szCs w:val="24"/>
        </w:rPr>
        <w:t>电源变换器外壳及接插件（若有）防护等级不低于IP42。</w:t>
      </w:r>
    </w:p>
    <w:p w:rsidR="00FD1754" w:rsidRPr="005B29DF" w:rsidRDefault="00524C84">
      <w:pPr>
        <w:numPr>
          <w:ilvl w:val="0"/>
          <w:numId w:val="84"/>
        </w:numPr>
        <w:spacing w:line="360" w:lineRule="auto"/>
        <w:ind w:left="0" w:firstLine="482"/>
        <w:rPr>
          <w:rFonts w:asciiTheme="minorEastAsia" w:hAnsiTheme="minorEastAsia"/>
          <w:sz w:val="24"/>
          <w:szCs w:val="24"/>
        </w:rPr>
      </w:pPr>
      <w:r w:rsidRPr="005B29DF">
        <w:rPr>
          <w:rFonts w:asciiTheme="minorEastAsia" w:hAnsiTheme="minorEastAsia"/>
          <w:sz w:val="24"/>
          <w:szCs w:val="24"/>
        </w:rPr>
        <w:t>具有并提供3C产品认证或CQC产品认证。</w:t>
      </w:r>
    </w:p>
    <w:p w:rsidR="00FD1754" w:rsidRPr="005B29DF" w:rsidRDefault="00524C84">
      <w:pPr>
        <w:numPr>
          <w:ilvl w:val="0"/>
          <w:numId w:val="84"/>
        </w:numPr>
        <w:spacing w:line="360" w:lineRule="auto"/>
        <w:ind w:left="0" w:firstLine="482"/>
        <w:rPr>
          <w:rFonts w:asciiTheme="minorEastAsia" w:hAnsiTheme="minorEastAsia"/>
          <w:sz w:val="24"/>
          <w:szCs w:val="24"/>
        </w:rPr>
      </w:pPr>
      <w:r w:rsidRPr="005B29DF">
        <w:rPr>
          <w:rFonts w:asciiTheme="minorEastAsia" w:hAnsiTheme="minorEastAsia"/>
          <w:sz w:val="24"/>
          <w:szCs w:val="24"/>
        </w:rPr>
        <w:t>电源变换器应为灯具外的独立器件。</w:t>
      </w:r>
    </w:p>
    <w:p w:rsidR="00FD1754" w:rsidRPr="005B29DF" w:rsidRDefault="00524C84">
      <w:pPr>
        <w:numPr>
          <w:ilvl w:val="0"/>
          <w:numId w:val="84"/>
        </w:numPr>
        <w:spacing w:line="360" w:lineRule="auto"/>
        <w:ind w:left="0" w:firstLine="482"/>
        <w:rPr>
          <w:rFonts w:asciiTheme="minorEastAsia" w:hAnsiTheme="minorEastAsia"/>
          <w:sz w:val="24"/>
          <w:szCs w:val="24"/>
        </w:rPr>
      </w:pPr>
      <w:r w:rsidRPr="005B29DF">
        <w:rPr>
          <w:rFonts w:asciiTheme="minorEastAsia" w:hAnsiTheme="minorEastAsia"/>
          <w:sz w:val="24"/>
          <w:szCs w:val="24"/>
        </w:rPr>
        <w:t>电源变换器应与LED功率相匹配。电源变换器优先考虑设置于灯箱底部，如设置于灯箱背部，应方便更换。</w:t>
      </w:r>
    </w:p>
    <w:p w:rsidR="00FD1754" w:rsidRPr="005B29DF" w:rsidRDefault="00524C84">
      <w:pPr>
        <w:keepNext/>
        <w:keepLines/>
        <w:numPr>
          <w:ilvl w:val="0"/>
          <w:numId w:val="82"/>
        </w:numPr>
        <w:spacing w:beforeLines="50" w:before="156" w:afterLines="50" w:after="156" w:line="360" w:lineRule="auto"/>
        <w:ind w:left="1508" w:hanging="708"/>
        <w:outlineLvl w:val="2"/>
        <w:rPr>
          <w:rFonts w:ascii="黑体" w:eastAsia="黑体" w:hAnsi="黑体"/>
          <w:b/>
          <w:bCs/>
          <w:kern w:val="0"/>
          <w:sz w:val="24"/>
          <w:szCs w:val="32"/>
        </w:rPr>
      </w:pPr>
      <w:bookmarkStart w:id="81" w:name="_Toc491338148"/>
      <w:r w:rsidRPr="005B29DF">
        <w:rPr>
          <w:rFonts w:ascii="黑体" w:eastAsia="黑体" w:hAnsi="黑体"/>
          <w:b/>
          <w:bCs/>
          <w:kern w:val="0"/>
          <w:sz w:val="24"/>
          <w:szCs w:val="32"/>
        </w:rPr>
        <w:t>灯箱照度要求</w:t>
      </w:r>
      <w:bookmarkEnd w:id="81"/>
    </w:p>
    <w:p w:rsidR="00FD1754" w:rsidRPr="005B29DF" w:rsidRDefault="00524C84">
      <w:pPr>
        <w:numPr>
          <w:ilvl w:val="0"/>
          <w:numId w:val="85"/>
        </w:numPr>
        <w:spacing w:line="360" w:lineRule="auto"/>
        <w:ind w:left="0" w:firstLine="482"/>
        <w:rPr>
          <w:rFonts w:asciiTheme="minorEastAsia" w:hAnsiTheme="minorEastAsia"/>
          <w:sz w:val="24"/>
          <w:szCs w:val="24"/>
        </w:rPr>
      </w:pPr>
      <w:r w:rsidRPr="005B29DF">
        <w:rPr>
          <w:rFonts w:asciiTheme="minorEastAsia" w:hAnsiTheme="minorEastAsia"/>
          <w:sz w:val="24"/>
          <w:szCs w:val="24"/>
        </w:rPr>
        <w:t>灯箱光线明亮均匀，无明显明暗条纹，公共区灯箱表面平均照度（白底）为2000Lux~3000Lux。</w:t>
      </w:r>
    </w:p>
    <w:p w:rsidR="00FD1754" w:rsidRPr="005B29DF" w:rsidRDefault="00524C84">
      <w:pPr>
        <w:numPr>
          <w:ilvl w:val="0"/>
          <w:numId w:val="85"/>
        </w:numPr>
        <w:spacing w:line="360" w:lineRule="auto"/>
        <w:ind w:left="0" w:firstLine="482"/>
        <w:rPr>
          <w:rFonts w:asciiTheme="minorEastAsia" w:hAnsiTheme="minorEastAsia"/>
          <w:sz w:val="24"/>
          <w:szCs w:val="24"/>
        </w:rPr>
      </w:pPr>
      <w:r w:rsidRPr="005B29DF">
        <w:rPr>
          <w:rFonts w:asciiTheme="minorEastAsia" w:hAnsiTheme="minorEastAsia"/>
          <w:sz w:val="24"/>
          <w:szCs w:val="24"/>
        </w:rPr>
        <w:t>最亮点与最暗点照度差不超过15%，即（最亮点的照度值—最暗点的照度值）/最亮点的照度值＜15%。</w:t>
      </w:r>
    </w:p>
    <w:p w:rsidR="00FD1754" w:rsidRPr="005B29DF" w:rsidRDefault="00524C84">
      <w:pPr>
        <w:numPr>
          <w:ilvl w:val="0"/>
          <w:numId w:val="85"/>
        </w:numPr>
        <w:spacing w:line="360" w:lineRule="auto"/>
        <w:ind w:left="0" w:firstLine="482"/>
        <w:rPr>
          <w:rFonts w:asciiTheme="minorEastAsia" w:hAnsiTheme="minorEastAsia"/>
          <w:sz w:val="24"/>
          <w:szCs w:val="24"/>
        </w:rPr>
      </w:pPr>
      <w:r w:rsidRPr="005B29DF">
        <w:rPr>
          <w:rFonts w:asciiTheme="minorEastAsia" w:hAnsiTheme="minorEastAsia"/>
          <w:sz w:val="24"/>
          <w:szCs w:val="24"/>
        </w:rPr>
        <w:t>广告灯箱（公共区灯箱）照度测试应消除环境、背景光影响，灯箱内安装白底的灯片，照度仪紧贴透明PC板进行测试，在灯箱上取21点测量照度（取点位置见下图）。</w:t>
      </w:r>
    </w:p>
    <w:p w:rsidR="00FD1754" w:rsidRPr="005B29DF" w:rsidRDefault="00524C84">
      <w:pPr>
        <w:spacing w:line="360" w:lineRule="auto"/>
        <w:ind w:left="-300"/>
        <w:jc w:val="center"/>
        <w:rPr>
          <w:rFonts w:asciiTheme="minorEastAsia" w:hAnsiTheme="minorEastAsia"/>
          <w:sz w:val="24"/>
          <w:szCs w:val="24"/>
        </w:rPr>
      </w:pPr>
      <w:r w:rsidRPr="005B29DF">
        <w:rPr>
          <w:rFonts w:asciiTheme="minorEastAsia" w:hAnsiTheme="minorEastAsia"/>
          <w:noProof/>
          <w:sz w:val="24"/>
          <w:szCs w:val="24"/>
        </w:rPr>
        <w:drawing>
          <wp:inline distT="0" distB="0" distL="0" distR="0">
            <wp:extent cx="4197985" cy="2878455"/>
            <wp:effectExtent l="0" t="0" r="5715" b="4445"/>
            <wp:docPr id="109" name="图片 1" descr="图形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 descr="图形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97985" cy="2878455"/>
                    </a:xfrm>
                    <a:prstGeom prst="rect">
                      <a:avLst/>
                    </a:prstGeom>
                    <a:noFill/>
                    <a:ln>
                      <a:noFill/>
                    </a:ln>
                  </pic:spPr>
                </pic:pic>
              </a:graphicData>
            </a:graphic>
          </wp:inline>
        </w:drawing>
      </w:r>
    </w:p>
    <w:p w:rsidR="00FD1754" w:rsidRPr="005B29DF" w:rsidRDefault="00FD1754">
      <w:pPr>
        <w:spacing w:line="360" w:lineRule="auto"/>
        <w:ind w:left="-300"/>
        <w:jc w:val="center"/>
        <w:rPr>
          <w:rFonts w:asciiTheme="minorEastAsia" w:hAnsiTheme="minorEastAsia"/>
          <w:sz w:val="24"/>
          <w:szCs w:val="24"/>
        </w:rPr>
      </w:pPr>
    </w:p>
    <w:p w:rsidR="00FD1754" w:rsidRPr="005B29DF" w:rsidRDefault="00524C84">
      <w:pPr>
        <w:keepNext/>
        <w:keepLines/>
        <w:numPr>
          <w:ilvl w:val="0"/>
          <w:numId w:val="82"/>
        </w:numPr>
        <w:spacing w:beforeLines="50" w:before="156" w:afterLines="50" w:after="156" w:line="360" w:lineRule="auto"/>
        <w:ind w:left="1508" w:hanging="708"/>
        <w:outlineLvl w:val="2"/>
        <w:rPr>
          <w:rFonts w:ascii="黑体" w:eastAsia="黑体" w:hAnsi="黑体"/>
          <w:b/>
          <w:bCs/>
          <w:kern w:val="0"/>
          <w:sz w:val="24"/>
          <w:szCs w:val="32"/>
        </w:rPr>
      </w:pPr>
      <w:bookmarkStart w:id="82" w:name="_Toc491338149"/>
      <w:r w:rsidRPr="005B29DF">
        <w:rPr>
          <w:rFonts w:ascii="黑体" w:eastAsia="黑体" w:hAnsi="黑体"/>
          <w:b/>
          <w:bCs/>
          <w:kern w:val="0"/>
          <w:sz w:val="24"/>
          <w:szCs w:val="32"/>
        </w:rPr>
        <w:t>其他要求</w:t>
      </w:r>
      <w:bookmarkEnd w:id="82"/>
    </w:p>
    <w:p w:rsidR="00FD1754" w:rsidRPr="005B29DF" w:rsidRDefault="00524C84">
      <w:pPr>
        <w:numPr>
          <w:ilvl w:val="0"/>
          <w:numId w:val="86"/>
        </w:numPr>
        <w:spacing w:line="360" w:lineRule="auto"/>
        <w:ind w:left="0" w:firstLine="482"/>
        <w:rPr>
          <w:rFonts w:asciiTheme="minorEastAsia" w:hAnsiTheme="minorEastAsia"/>
          <w:sz w:val="24"/>
          <w:szCs w:val="24"/>
        </w:rPr>
      </w:pPr>
      <w:r w:rsidRPr="005B29DF">
        <w:rPr>
          <w:rFonts w:asciiTheme="minorEastAsia" w:hAnsiTheme="minorEastAsia"/>
          <w:sz w:val="24"/>
          <w:szCs w:val="24"/>
        </w:rPr>
        <w:t>灯箱内安装二级控制空气带漏电保护开关，安培数为6A，确保用电安全。采用国际知名一线品牌产品。</w:t>
      </w:r>
    </w:p>
    <w:p w:rsidR="00FD1754" w:rsidRPr="005B29DF" w:rsidRDefault="00524C84">
      <w:pPr>
        <w:numPr>
          <w:ilvl w:val="0"/>
          <w:numId w:val="86"/>
        </w:numPr>
        <w:spacing w:line="360" w:lineRule="auto"/>
        <w:ind w:left="0" w:firstLine="482"/>
        <w:rPr>
          <w:rFonts w:asciiTheme="minorEastAsia" w:hAnsiTheme="minorEastAsia"/>
          <w:sz w:val="24"/>
          <w:szCs w:val="24"/>
        </w:rPr>
      </w:pPr>
      <w:r w:rsidRPr="005B29DF">
        <w:rPr>
          <w:rFonts w:asciiTheme="minorEastAsia" w:hAnsiTheme="minorEastAsia"/>
          <w:sz w:val="24"/>
          <w:szCs w:val="24"/>
        </w:rPr>
        <w:t>公共区灯箱的开关设置在箱内底部的右端，开关朝向为开启朝右，关闭朝左，并标识开闭方向。</w:t>
      </w:r>
    </w:p>
    <w:p w:rsidR="00FD1754" w:rsidRPr="005B29DF" w:rsidRDefault="00524C84">
      <w:pPr>
        <w:numPr>
          <w:ilvl w:val="0"/>
          <w:numId w:val="86"/>
        </w:numPr>
        <w:spacing w:line="360" w:lineRule="auto"/>
        <w:ind w:left="0" w:firstLine="482"/>
        <w:rPr>
          <w:rFonts w:asciiTheme="minorEastAsia" w:hAnsiTheme="minorEastAsia"/>
          <w:sz w:val="24"/>
          <w:szCs w:val="24"/>
        </w:rPr>
      </w:pPr>
      <w:r w:rsidRPr="005B29DF">
        <w:rPr>
          <w:rFonts w:asciiTheme="minorEastAsia" w:hAnsiTheme="minorEastAsia"/>
          <w:sz w:val="24"/>
          <w:szCs w:val="24"/>
        </w:rPr>
        <w:t>灯箱内的底部设一个白色盖板，将二级控制空气带漏电保护开关、电线隐藏在白色盖板中，二级控制空气带漏电保护开关顶部的控制键应外露，盖板的两侧开散热孔。</w:t>
      </w:r>
    </w:p>
    <w:p w:rsidR="00FD1754" w:rsidRPr="005B29DF" w:rsidRDefault="00524C84">
      <w:pPr>
        <w:keepNext/>
        <w:keepLines/>
        <w:numPr>
          <w:ilvl w:val="0"/>
          <w:numId w:val="82"/>
        </w:numPr>
        <w:spacing w:beforeLines="50" w:before="156" w:afterLines="50" w:after="156" w:line="360" w:lineRule="auto"/>
        <w:ind w:left="1508" w:hanging="708"/>
        <w:outlineLvl w:val="2"/>
        <w:rPr>
          <w:rFonts w:ascii="黑体" w:eastAsia="黑体" w:hAnsi="黑体"/>
          <w:b/>
          <w:bCs/>
          <w:kern w:val="0"/>
          <w:sz w:val="24"/>
          <w:szCs w:val="32"/>
        </w:rPr>
      </w:pPr>
      <w:bookmarkStart w:id="83" w:name="_Toc491338150"/>
      <w:r w:rsidRPr="005B29DF">
        <w:rPr>
          <w:rFonts w:ascii="黑体" w:eastAsia="黑体" w:hAnsi="黑体"/>
          <w:b/>
          <w:bCs/>
          <w:kern w:val="0"/>
          <w:sz w:val="24"/>
          <w:szCs w:val="32"/>
        </w:rPr>
        <w:t>电缆质量要求</w:t>
      </w:r>
      <w:bookmarkEnd w:id="83"/>
    </w:p>
    <w:p w:rsidR="00FD1754" w:rsidRPr="005B29DF" w:rsidRDefault="00524C84">
      <w:pPr>
        <w:numPr>
          <w:ilvl w:val="0"/>
          <w:numId w:val="87"/>
        </w:numPr>
        <w:spacing w:line="360" w:lineRule="auto"/>
        <w:ind w:left="0" w:firstLine="482"/>
        <w:rPr>
          <w:rFonts w:asciiTheme="minorEastAsia" w:hAnsiTheme="minorEastAsia"/>
          <w:sz w:val="24"/>
          <w:szCs w:val="24"/>
        </w:rPr>
      </w:pPr>
      <w:r w:rsidRPr="005B29DF">
        <w:rPr>
          <w:rFonts w:asciiTheme="minorEastAsia" w:hAnsiTheme="minorEastAsia"/>
          <w:sz w:val="24"/>
          <w:szCs w:val="24"/>
        </w:rPr>
        <w:t>所有电线需满足在设计负荷下连续运行，必须采用低烟无卤阻燃型，连接LED灯具的电线截面为0.75—1m㎡，灯箱内的主电线的截面为1.5m㎡，灯箱与外部连接的电线截面为2.5m㎡，并要求采取通过一中心点直接接地的保护措施。采用国内知名一线品牌产品。</w:t>
      </w:r>
    </w:p>
    <w:p w:rsidR="00FD1754" w:rsidRPr="005B29DF" w:rsidRDefault="00524C84">
      <w:pPr>
        <w:numPr>
          <w:ilvl w:val="0"/>
          <w:numId w:val="87"/>
        </w:numPr>
        <w:spacing w:line="360" w:lineRule="auto"/>
        <w:ind w:left="0" w:firstLine="482"/>
        <w:rPr>
          <w:rFonts w:asciiTheme="minorEastAsia" w:hAnsiTheme="minorEastAsia"/>
          <w:sz w:val="24"/>
          <w:szCs w:val="24"/>
        </w:rPr>
      </w:pPr>
      <w:r w:rsidRPr="005B29DF">
        <w:rPr>
          <w:rFonts w:asciiTheme="minorEastAsia" w:hAnsiTheme="minorEastAsia"/>
          <w:sz w:val="24"/>
          <w:szCs w:val="24"/>
        </w:rPr>
        <w:t>所有使用的绝缘电缆需符合国家规范，并符合说明的要求。</w:t>
      </w:r>
    </w:p>
    <w:p w:rsidR="00FD1754" w:rsidRPr="005B29DF" w:rsidRDefault="00524C84">
      <w:pPr>
        <w:numPr>
          <w:ilvl w:val="0"/>
          <w:numId w:val="87"/>
        </w:numPr>
        <w:spacing w:line="360" w:lineRule="auto"/>
        <w:ind w:left="0" w:firstLine="482"/>
        <w:rPr>
          <w:rFonts w:asciiTheme="minorEastAsia" w:hAnsiTheme="minorEastAsia"/>
          <w:sz w:val="24"/>
          <w:szCs w:val="24"/>
        </w:rPr>
      </w:pPr>
      <w:r w:rsidRPr="005B29DF">
        <w:rPr>
          <w:rFonts w:asciiTheme="minorEastAsia" w:hAnsiTheme="minorEastAsia"/>
          <w:sz w:val="24"/>
          <w:szCs w:val="24"/>
        </w:rPr>
        <w:t>除非特别说明，一般1.5平方毫米至35平方毫米电缆为450/750V级。50平方毫米及以上为600/1000V级。</w:t>
      </w:r>
    </w:p>
    <w:p w:rsidR="00FD1754" w:rsidRPr="005B29DF" w:rsidRDefault="00524C84">
      <w:pPr>
        <w:numPr>
          <w:ilvl w:val="0"/>
          <w:numId w:val="87"/>
        </w:numPr>
        <w:spacing w:line="360" w:lineRule="auto"/>
        <w:ind w:left="0" w:firstLine="482"/>
        <w:rPr>
          <w:rFonts w:asciiTheme="minorEastAsia" w:hAnsiTheme="minorEastAsia"/>
          <w:sz w:val="24"/>
          <w:szCs w:val="24"/>
        </w:rPr>
      </w:pPr>
      <w:r w:rsidRPr="005B29DF">
        <w:rPr>
          <w:rFonts w:asciiTheme="minorEastAsia" w:hAnsiTheme="minorEastAsia"/>
          <w:sz w:val="24"/>
          <w:szCs w:val="24"/>
        </w:rPr>
        <w:t>灯箱内走线合理，连接均为封闭式连接，没有裸露头在外，电线的排线均在箱体内特定的白色金属套管或密走线槽内，出口均有套金属套管保护，并设置清晰的电线线码。</w:t>
      </w:r>
    </w:p>
    <w:p w:rsidR="00FD1754" w:rsidRPr="005B29DF" w:rsidRDefault="00524C84">
      <w:pPr>
        <w:numPr>
          <w:ilvl w:val="0"/>
          <w:numId w:val="87"/>
        </w:numPr>
        <w:spacing w:line="360" w:lineRule="auto"/>
        <w:ind w:left="0" w:firstLine="482"/>
        <w:rPr>
          <w:rFonts w:asciiTheme="minorEastAsia" w:hAnsiTheme="minorEastAsia"/>
          <w:sz w:val="24"/>
          <w:szCs w:val="24"/>
        </w:rPr>
      </w:pPr>
      <w:r w:rsidRPr="005B29DF">
        <w:rPr>
          <w:rFonts w:asciiTheme="minorEastAsia" w:hAnsiTheme="minorEastAsia"/>
          <w:sz w:val="24"/>
          <w:szCs w:val="24"/>
        </w:rPr>
        <w:t>灯箱电源接线带有单相三插头，插头与供电插座的安培数必须匹配。接线外包不锈钢蛇皮管和防水护套，按规范处理接口。电源接线应有适合的长度，满足电源接线能连接到供电插座，但电源接线又不能过长，以避免发生意外事件。</w:t>
      </w:r>
      <w:hyperlink r:id="rId19" w:tgtFrame="_blank" w:history="1">
        <w:r w:rsidRPr="005B29DF">
          <w:rPr>
            <w:rFonts w:asciiTheme="minorEastAsia" w:hAnsiTheme="minorEastAsia" w:hint="eastAsia"/>
            <w:sz w:val="24"/>
            <w:szCs w:val="24"/>
          </w:rPr>
          <w:t>接</w:t>
        </w:r>
        <w:r w:rsidRPr="005B29DF">
          <w:rPr>
            <w:rFonts w:asciiTheme="minorEastAsia" w:hAnsiTheme="minorEastAsia"/>
            <w:sz w:val="24"/>
            <w:szCs w:val="24"/>
          </w:rPr>
          <w:t>线</w:t>
        </w:r>
      </w:hyperlink>
      <w:r w:rsidRPr="005B29DF">
        <w:rPr>
          <w:rFonts w:asciiTheme="minorEastAsia" w:hAnsiTheme="minorEastAsia" w:hint="eastAsia"/>
          <w:sz w:val="24"/>
          <w:szCs w:val="24"/>
        </w:rPr>
        <w:t>端与</w:t>
      </w:r>
      <w:r w:rsidRPr="005B29DF">
        <w:rPr>
          <w:rFonts w:asciiTheme="minorEastAsia" w:hAnsiTheme="minorEastAsia"/>
          <w:sz w:val="24"/>
          <w:szCs w:val="24"/>
        </w:rPr>
        <w:t>LED</w:t>
      </w:r>
      <w:r w:rsidRPr="005B29DF">
        <w:rPr>
          <w:rFonts w:asciiTheme="minorEastAsia" w:hAnsiTheme="minorEastAsia" w:hint="eastAsia"/>
          <w:sz w:val="24"/>
          <w:szCs w:val="24"/>
        </w:rPr>
        <w:t>灯</w:t>
      </w:r>
      <w:r w:rsidRPr="005B29DF">
        <w:rPr>
          <w:rFonts w:asciiTheme="minorEastAsia" w:hAnsiTheme="minorEastAsia"/>
          <w:sz w:val="24"/>
          <w:szCs w:val="24"/>
        </w:rPr>
        <w:t>的包扎、接头、绝缘密封</w:t>
      </w:r>
      <w:r w:rsidRPr="005B29DF">
        <w:rPr>
          <w:rFonts w:asciiTheme="minorEastAsia" w:hAnsiTheme="minorEastAsia" w:hint="eastAsia"/>
          <w:sz w:val="24"/>
          <w:szCs w:val="24"/>
        </w:rPr>
        <w:t>需使用子母式安全插，忌使用绝缘黑胶布。</w:t>
      </w:r>
    </w:p>
    <w:p w:rsidR="00FD1754" w:rsidRPr="005B29DF" w:rsidRDefault="00524C84">
      <w:pPr>
        <w:numPr>
          <w:ilvl w:val="0"/>
          <w:numId w:val="87"/>
        </w:numPr>
        <w:spacing w:line="360" w:lineRule="auto"/>
        <w:ind w:left="0" w:firstLine="482"/>
        <w:rPr>
          <w:rFonts w:asciiTheme="minorEastAsia" w:hAnsiTheme="minorEastAsia"/>
          <w:sz w:val="24"/>
          <w:szCs w:val="24"/>
        </w:rPr>
      </w:pPr>
      <w:r w:rsidRPr="005B29DF">
        <w:rPr>
          <w:rFonts w:asciiTheme="minorEastAsia" w:hAnsiTheme="minorEastAsia"/>
          <w:sz w:val="24"/>
          <w:szCs w:val="24"/>
        </w:rPr>
        <w:t>公共区灯箱的接线孔位于右上角，接线孔边加胶塞等保护套以防电源线割破。</w:t>
      </w:r>
    </w:p>
    <w:p w:rsidR="00FD1754" w:rsidRPr="005B29DF" w:rsidRDefault="00524C84">
      <w:pPr>
        <w:numPr>
          <w:ilvl w:val="0"/>
          <w:numId w:val="87"/>
        </w:numPr>
        <w:spacing w:line="360" w:lineRule="auto"/>
        <w:ind w:left="0" w:firstLine="482"/>
        <w:rPr>
          <w:rFonts w:asciiTheme="minorEastAsia" w:hAnsiTheme="minorEastAsia"/>
          <w:sz w:val="24"/>
          <w:szCs w:val="24"/>
        </w:rPr>
      </w:pPr>
      <w:r w:rsidRPr="005B29DF">
        <w:rPr>
          <w:rFonts w:asciiTheme="minorEastAsia" w:hAnsiTheme="minorEastAsia"/>
          <w:sz w:val="24"/>
          <w:szCs w:val="24"/>
        </w:rPr>
        <w:t>电线的接线端子采用阻燃材料，应不易老化，不易短路，满足安全要求。采用国际知名一线品牌产品。</w:t>
      </w:r>
    </w:p>
    <w:p w:rsidR="00FD1754" w:rsidRPr="005B29DF" w:rsidRDefault="00524C84">
      <w:pPr>
        <w:keepNext/>
        <w:keepLines/>
        <w:numPr>
          <w:ilvl w:val="0"/>
          <w:numId w:val="82"/>
        </w:numPr>
        <w:spacing w:beforeLines="50" w:before="156" w:afterLines="50" w:after="156" w:line="360" w:lineRule="auto"/>
        <w:ind w:left="1508" w:hanging="708"/>
        <w:outlineLvl w:val="2"/>
        <w:rPr>
          <w:rFonts w:ascii="黑体" w:eastAsia="黑体" w:hAnsi="黑体"/>
          <w:b/>
          <w:bCs/>
          <w:kern w:val="0"/>
          <w:sz w:val="24"/>
          <w:szCs w:val="32"/>
        </w:rPr>
      </w:pPr>
      <w:bookmarkStart w:id="84" w:name="_Toc491338151"/>
      <w:r w:rsidRPr="005B29DF">
        <w:rPr>
          <w:rFonts w:ascii="黑体" w:eastAsia="黑体" w:hAnsi="黑体"/>
          <w:b/>
          <w:bCs/>
          <w:kern w:val="0"/>
          <w:sz w:val="24"/>
          <w:szCs w:val="32"/>
        </w:rPr>
        <w:t>制作工艺要求</w:t>
      </w:r>
      <w:bookmarkEnd w:id="84"/>
    </w:p>
    <w:p w:rsidR="00FD1754" w:rsidRPr="005B29DF" w:rsidRDefault="00524C84">
      <w:pPr>
        <w:spacing w:line="360" w:lineRule="auto"/>
        <w:rPr>
          <w:rFonts w:asciiTheme="minorEastAsia" w:hAnsiTheme="minorEastAsia"/>
          <w:sz w:val="24"/>
          <w:szCs w:val="24"/>
        </w:rPr>
      </w:pPr>
      <w:r w:rsidRPr="005B29DF">
        <w:rPr>
          <w:rFonts w:asciiTheme="minorEastAsia" w:hAnsiTheme="minorEastAsia" w:hint="eastAsia"/>
          <w:sz w:val="24"/>
          <w:szCs w:val="24"/>
        </w:rPr>
        <w:t xml:space="preserve">10.1 </w:t>
      </w:r>
      <w:r w:rsidRPr="005B29DF">
        <w:rPr>
          <w:rFonts w:asciiTheme="minorEastAsia" w:hAnsiTheme="minorEastAsia"/>
          <w:sz w:val="24"/>
          <w:szCs w:val="24"/>
        </w:rPr>
        <w:t>装配要求</w:t>
      </w:r>
    </w:p>
    <w:p w:rsidR="00FD1754" w:rsidRPr="005B29DF" w:rsidRDefault="00524C84">
      <w:pPr>
        <w:numPr>
          <w:ilvl w:val="0"/>
          <w:numId w:val="88"/>
        </w:numPr>
        <w:spacing w:line="360" w:lineRule="auto"/>
        <w:ind w:left="0" w:firstLineChars="200" w:firstLine="480"/>
        <w:rPr>
          <w:rFonts w:asciiTheme="minorEastAsia" w:hAnsiTheme="minorEastAsia"/>
          <w:sz w:val="24"/>
          <w:szCs w:val="24"/>
        </w:rPr>
      </w:pPr>
      <w:r w:rsidRPr="005B29DF">
        <w:rPr>
          <w:rFonts w:asciiTheme="minorEastAsia" w:hAnsiTheme="minorEastAsia"/>
          <w:sz w:val="24"/>
          <w:szCs w:val="24"/>
        </w:rPr>
        <w:t>保护：在安装过程中应对所有完工后裸露可见的表面进行保护。</w:t>
      </w:r>
    </w:p>
    <w:p w:rsidR="00FD1754" w:rsidRPr="005B29DF" w:rsidRDefault="00524C84">
      <w:pPr>
        <w:numPr>
          <w:ilvl w:val="0"/>
          <w:numId w:val="88"/>
        </w:numPr>
        <w:spacing w:line="360" w:lineRule="auto"/>
        <w:ind w:left="0" w:firstLineChars="200" w:firstLine="480"/>
        <w:rPr>
          <w:rFonts w:asciiTheme="minorEastAsia" w:hAnsiTheme="minorEastAsia"/>
          <w:sz w:val="24"/>
          <w:szCs w:val="24"/>
        </w:rPr>
      </w:pPr>
      <w:r w:rsidRPr="005B29DF">
        <w:rPr>
          <w:rFonts w:asciiTheme="minorEastAsia" w:hAnsiTheme="minorEastAsia"/>
          <w:sz w:val="24"/>
          <w:szCs w:val="24"/>
        </w:rPr>
        <w:t>冷成型弯曲通过冷成型工艺、冷弯成型机或冷卷曲来完成。</w:t>
      </w:r>
    </w:p>
    <w:p w:rsidR="00FD1754" w:rsidRPr="005B29DF" w:rsidRDefault="00524C84">
      <w:pPr>
        <w:numPr>
          <w:ilvl w:val="0"/>
          <w:numId w:val="88"/>
        </w:numPr>
        <w:spacing w:line="360" w:lineRule="auto"/>
        <w:ind w:left="0" w:firstLineChars="200" w:firstLine="480"/>
        <w:rPr>
          <w:rFonts w:asciiTheme="minorEastAsia" w:hAnsiTheme="minorEastAsia"/>
          <w:sz w:val="24"/>
          <w:szCs w:val="24"/>
        </w:rPr>
      </w:pPr>
      <w:r w:rsidRPr="005B29DF">
        <w:rPr>
          <w:rFonts w:asciiTheme="minorEastAsia" w:hAnsiTheme="minorEastAsia"/>
          <w:sz w:val="24"/>
          <w:szCs w:val="24"/>
        </w:rPr>
        <w:t>转角：除非特别说明，相同的截面采用斜切面接口或掩边横接。</w:t>
      </w:r>
    </w:p>
    <w:p w:rsidR="00FD1754" w:rsidRPr="005B29DF" w:rsidRDefault="00524C84">
      <w:pPr>
        <w:numPr>
          <w:ilvl w:val="0"/>
          <w:numId w:val="88"/>
        </w:numPr>
        <w:spacing w:line="360" w:lineRule="auto"/>
        <w:ind w:left="0" w:firstLineChars="200" w:firstLine="480"/>
        <w:rPr>
          <w:rFonts w:asciiTheme="minorEastAsia" w:hAnsiTheme="minorEastAsia"/>
          <w:sz w:val="24"/>
          <w:szCs w:val="24"/>
        </w:rPr>
      </w:pPr>
      <w:r w:rsidRPr="005B29DF">
        <w:rPr>
          <w:rFonts w:asciiTheme="minorEastAsia" w:hAnsiTheme="minorEastAsia"/>
          <w:sz w:val="24"/>
          <w:szCs w:val="24"/>
        </w:rPr>
        <w:t>孔洞：周边金属没有变形。</w:t>
      </w:r>
    </w:p>
    <w:p w:rsidR="00FD1754" w:rsidRPr="005B29DF" w:rsidRDefault="00524C84">
      <w:pPr>
        <w:numPr>
          <w:ilvl w:val="0"/>
          <w:numId w:val="88"/>
        </w:numPr>
        <w:spacing w:line="360" w:lineRule="auto"/>
        <w:ind w:left="0" w:firstLineChars="200" w:firstLine="480"/>
        <w:rPr>
          <w:rFonts w:asciiTheme="minorEastAsia" w:hAnsiTheme="minorEastAsia"/>
          <w:sz w:val="24"/>
          <w:szCs w:val="24"/>
        </w:rPr>
      </w:pPr>
      <w:r w:rsidRPr="005B29DF">
        <w:rPr>
          <w:rFonts w:asciiTheme="minorEastAsia" w:hAnsiTheme="minorEastAsia"/>
          <w:sz w:val="24"/>
          <w:szCs w:val="24"/>
        </w:rPr>
        <w:t>活动部分：组装完成后，所有活动部份必须能自由移动而没有阻碍。</w:t>
      </w:r>
    </w:p>
    <w:p w:rsidR="00FD1754" w:rsidRPr="005B29DF" w:rsidRDefault="00524C84">
      <w:pPr>
        <w:numPr>
          <w:ilvl w:val="0"/>
          <w:numId w:val="88"/>
        </w:numPr>
        <w:spacing w:line="360" w:lineRule="auto"/>
        <w:ind w:left="0" w:firstLineChars="200" w:firstLine="480"/>
        <w:rPr>
          <w:rFonts w:asciiTheme="minorEastAsia" w:hAnsiTheme="minorEastAsia"/>
          <w:sz w:val="24"/>
          <w:szCs w:val="24"/>
        </w:rPr>
      </w:pPr>
      <w:r w:rsidRPr="005B29DF">
        <w:rPr>
          <w:rFonts w:asciiTheme="minorEastAsia" w:hAnsiTheme="minorEastAsia"/>
          <w:sz w:val="24"/>
          <w:szCs w:val="24"/>
        </w:rPr>
        <w:t>清洁：除去所有在完工后暴露的或对使用者会造成伤害的毛刺或披锋。</w:t>
      </w:r>
    </w:p>
    <w:p w:rsidR="00FD1754" w:rsidRPr="005B29DF" w:rsidRDefault="00524C84">
      <w:pPr>
        <w:numPr>
          <w:ilvl w:val="0"/>
          <w:numId w:val="88"/>
        </w:numPr>
        <w:spacing w:line="360" w:lineRule="auto"/>
        <w:ind w:left="0" w:firstLineChars="200" w:firstLine="480"/>
        <w:rPr>
          <w:rFonts w:asciiTheme="minorEastAsia" w:hAnsiTheme="minorEastAsia"/>
          <w:sz w:val="24"/>
          <w:szCs w:val="24"/>
        </w:rPr>
      </w:pPr>
      <w:r w:rsidRPr="005B29DF">
        <w:rPr>
          <w:rFonts w:asciiTheme="minorEastAsia" w:hAnsiTheme="minorEastAsia"/>
          <w:sz w:val="24"/>
          <w:szCs w:val="24"/>
        </w:rPr>
        <w:t>不锈钢：热切割后打磨除去表面有可能造成腐蚀的物质。</w:t>
      </w:r>
    </w:p>
    <w:p w:rsidR="00FD1754" w:rsidRPr="005B29DF" w:rsidRDefault="00524C84">
      <w:pPr>
        <w:numPr>
          <w:ilvl w:val="0"/>
          <w:numId w:val="88"/>
        </w:numPr>
        <w:spacing w:line="360" w:lineRule="auto"/>
        <w:ind w:left="0" w:firstLineChars="200" w:firstLine="480"/>
        <w:rPr>
          <w:rFonts w:asciiTheme="minorEastAsia" w:hAnsiTheme="minorEastAsia"/>
          <w:sz w:val="24"/>
          <w:szCs w:val="24"/>
        </w:rPr>
      </w:pPr>
      <w:r w:rsidRPr="005B29DF">
        <w:rPr>
          <w:rFonts w:asciiTheme="minorEastAsia" w:hAnsiTheme="minorEastAsia"/>
          <w:sz w:val="24"/>
          <w:szCs w:val="24"/>
        </w:rPr>
        <w:t>粘贴：清洁金属表面的油污，用机械或化学方法进行表面处理以增加附着力，使用制造商所介绍的粘合方法，在加压的情况下进行成型粘合。</w:t>
      </w:r>
    </w:p>
    <w:p w:rsidR="00FD1754" w:rsidRPr="005B29DF" w:rsidRDefault="00524C84">
      <w:pPr>
        <w:numPr>
          <w:ilvl w:val="0"/>
          <w:numId w:val="88"/>
        </w:numPr>
        <w:spacing w:line="360" w:lineRule="auto"/>
        <w:ind w:left="0" w:firstLineChars="200" w:firstLine="480"/>
        <w:rPr>
          <w:rFonts w:asciiTheme="minorEastAsia" w:hAnsiTheme="minorEastAsia"/>
          <w:sz w:val="24"/>
          <w:szCs w:val="24"/>
        </w:rPr>
      </w:pPr>
      <w:r w:rsidRPr="005B29DF">
        <w:rPr>
          <w:rFonts w:asciiTheme="minorEastAsia" w:hAnsiTheme="minorEastAsia"/>
          <w:sz w:val="24"/>
          <w:szCs w:val="24"/>
        </w:rPr>
        <w:t>机械接合点：紧固情况下不能有可见的缝。</w:t>
      </w:r>
    </w:p>
    <w:p w:rsidR="00FD1754" w:rsidRPr="005B29DF" w:rsidRDefault="00524C84">
      <w:pPr>
        <w:numPr>
          <w:ilvl w:val="0"/>
          <w:numId w:val="88"/>
        </w:numPr>
        <w:spacing w:line="360" w:lineRule="auto"/>
        <w:ind w:left="0" w:firstLineChars="200" w:firstLine="480"/>
        <w:rPr>
          <w:rFonts w:asciiTheme="minorEastAsia" w:hAnsiTheme="minorEastAsia"/>
          <w:sz w:val="24"/>
          <w:szCs w:val="24"/>
        </w:rPr>
      </w:pPr>
      <w:r w:rsidRPr="005B29DF">
        <w:rPr>
          <w:rFonts w:asciiTheme="minorEastAsia" w:hAnsiTheme="minorEastAsia"/>
          <w:sz w:val="24"/>
          <w:szCs w:val="24"/>
        </w:rPr>
        <w:t>机械接合点：除非特别指明，否则构件的连接在以下情况中采用埋头螺丝：螺栓在构件紧固后明显可见；突出的螺栓会影响活动部分的移动。</w:t>
      </w:r>
    </w:p>
    <w:p w:rsidR="00FD1754" w:rsidRPr="005B29DF" w:rsidRDefault="00524C84">
      <w:pPr>
        <w:numPr>
          <w:ilvl w:val="0"/>
          <w:numId w:val="88"/>
        </w:numPr>
        <w:spacing w:line="360" w:lineRule="auto"/>
        <w:ind w:left="0" w:firstLineChars="200" w:firstLine="480"/>
        <w:rPr>
          <w:rFonts w:asciiTheme="minorEastAsia" w:hAnsiTheme="minorEastAsia"/>
          <w:sz w:val="24"/>
          <w:szCs w:val="24"/>
        </w:rPr>
      </w:pPr>
      <w:r w:rsidRPr="005B29DF">
        <w:rPr>
          <w:rFonts w:asciiTheme="minorEastAsia" w:hAnsiTheme="minorEastAsia"/>
          <w:sz w:val="24"/>
          <w:szCs w:val="24"/>
        </w:rPr>
        <w:t>构件与基础相连接的机械接合点，应包括连接面、楔子和紧固件。</w:t>
      </w:r>
    </w:p>
    <w:p w:rsidR="00FD1754" w:rsidRPr="005B29DF" w:rsidRDefault="00524C84">
      <w:pPr>
        <w:numPr>
          <w:ilvl w:val="0"/>
          <w:numId w:val="88"/>
        </w:numPr>
        <w:spacing w:line="360" w:lineRule="auto"/>
        <w:ind w:left="0" w:firstLineChars="200" w:firstLine="480"/>
        <w:rPr>
          <w:rFonts w:asciiTheme="minorEastAsia" w:hAnsiTheme="minorEastAsia"/>
          <w:sz w:val="24"/>
          <w:szCs w:val="24"/>
        </w:rPr>
      </w:pPr>
      <w:r w:rsidRPr="005B29DF">
        <w:rPr>
          <w:rFonts w:asciiTheme="minorEastAsia" w:hAnsiTheme="minorEastAsia"/>
          <w:sz w:val="24"/>
          <w:szCs w:val="24"/>
        </w:rPr>
        <w:t>广告灯箱的供货范围包含与土建结构或型钢连接用的角码，灯箱可通过连接角码实现X、Y、Z三维方向±3CM的位置调节。</w:t>
      </w:r>
    </w:p>
    <w:p w:rsidR="00FD1754" w:rsidRPr="005B29DF" w:rsidRDefault="00524C84">
      <w:pPr>
        <w:numPr>
          <w:ilvl w:val="0"/>
          <w:numId w:val="88"/>
        </w:numPr>
        <w:spacing w:line="360" w:lineRule="auto"/>
        <w:ind w:left="0" w:firstLineChars="200" w:firstLine="480"/>
        <w:rPr>
          <w:rFonts w:asciiTheme="minorEastAsia" w:hAnsiTheme="minorEastAsia"/>
          <w:sz w:val="24"/>
          <w:szCs w:val="24"/>
        </w:rPr>
      </w:pPr>
      <w:r w:rsidRPr="005B29DF">
        <w:rPr>
          <w:rFonts w:asciiTheme="minorEastAsia" w:hAnsiTheme="minorEastAsia"/>
          <w:sz w:val="24"/>
          <w:szCs w:val="24"/>
        </w:rPr>
        <w:t>灯箱设备的组装、测试及出厂验收必须在灯箱供应商所在地自有工厂内完成。</w:t>
      </w:r>
    </w:p>
    <w:p w:rsidR="00FD1754" w:rsidRPr="005B29DF" w:rsidRDefault="00524C84">
      <w:pPr>
        <w:spacing w:line="360" w:lineRule="auto"/>
        <w:rPr>
          <w:rFonts w:asciiTheme="minorEastAsia" w:hAnsiTheme="minorEastAsia"/>
          <w:sz w:val="24"/>
          <w:szCs w:val="24"/>
        </w:rPr>
      </w:pPr>
      <w:r w:rsidRPr="005B29DF">
        <w:rPr>
          <w:rFonts w:asciiTheme="minorEastAsia" w:hAnsiTheme="minorEastAsia" w:hint="eastAsia"/>
          <w:sz w:val="24"/>
          <w:szCs w:val="24"/>
        </w:rPr>
        <w:t xml:space="preserve">10.2 </w:t>
      </w:r>
      <w:r w:rsidRPr="005B29DF">
        <w:rPr>
          <w:rFonts w:asciiTheme="minorEastAsia" w:hAnsiTheme="minorEastAsia"/>
          <w:sz w:val="24"/>
          <w:szCs w:val="24"/>
        </w:rPr>
        <w:t>灯箱的锁闭</w:t>
      </w:r>
    </w:p>
    <w:p w:rsidR="00FD1754" w:rsidRPr="005B29DF" w:rsidRDefault="00524C84">
      <w:pPr>
        <w:numPr>
          <w:ilvl w:val="0"/>
          <w:numId w:val="89"/>
        </w:numPr>
        <w:spacing w:line="360" w:lineRule="auto"/>
        <w:ind w:left="0" w:firstLineChars="200" w:firstLine="480"/>
        <w:rPr>
          <w:rFonts w:asciiTheme="minorEastAsia" w:hAnsiTheme="minorEastAsia"/>
          <w:sz w:val="24"/>
          <w:szCs w:val="24"/>
        </w:rPr>
      </w:pPr>
      <w:r w:rsidRPr="005B29DF">
        <w:rPr>
          <w:rFonts w:asciiTheme="minorEastAsia" w:hAnsiTheme="minorEastAsia"/>
          <w:sz w:val="24"/>
          <w:szCs w:val="24"/>
        </w:rPr>
        <w:t>所有灯箱应采用安全可靠的启闭机制，采用</w:t>
      </w:r>
      <w:r w:rsidRPr="005B29DF">
        <w:rPr>
          <w:rFonts w:asciiTheme="minorEastAsia" w:hAnsiTheme="minorEastAsia" w:hint="eastAsia"/>
          <w:sz w:val="24"/>
          <w:szCs w:val="24"/>
        </w:rPr>
        <w:t>通用工具（如六角钥匙等）</w:t>
      </w:r>
      <w:r w:rsidRPr="005B29DF">
        <w:rPr>
          <w:rFonts w:asciiTheme="minorEastAsia" w:hAnsiTheme="minorEastAsia"/>
          <w:sz w:val="24"/>
          <w:szCs w:val="24"/>
        </w:rPr>
        <w:t>开启。</w:t>
      </w:r>
    </w:p>
    <w:p w:rsidR="00FD1754" w:rsidRPr="005B29DF" w:rsidRDefault="00524C84">
      <w:pPr>
        <w:numPr>
          <w:ilvl w:val="0"/>
          <w:numId w:val="89"/>
        </w:numPr>
        <w:spacing w:line="360" w:lineRule="auto"/>
        <w:ind w:left="0" w:firstLineChars="200" w:firstLine="480"/>
        <w:rPr>
          <w:rFonts w:asciiTheme="minorEastAsia" w:hAnsiTheme="minorEastAsia"/>
          <w:sz w:val="24"/>
          <w:szCs w:val="24"/>
        </w:rPr>
      </w:pPr>
      <w:r w:rsidRPr="005B29DF">
        <w:rPr>
          <w:rFonts w:asciiTheme="minorEastAsia" w:hAnsiTheme="minorEastAsia"/>
          <w:sz w:val="24"/>
          <w:szCs w:val="24"/>
        </w:rPr>
        <w:t>公共区灯箱有至少2套自动上锁的锁具，启闭无阻塞，关闭后应具有自锁功能。</w:t>
      </w:r>
    </w:p>
    <w:p w:rsidR="00FD1754" w:rsidRPr="005B29DF" w:rsidRDefault="00524C84">
      <w:pPr>
        <w:spacing w:line="360" w:lineRule="auto"/>
        <w:rPr>
          <w:rFonts w:asciiTheme="minorEastAsia" w:hAnsiTheme="minorEastAsia"/>
          <w:sz w:val="24"/>
          <w:szCs w:val="24"/>
        </w:rPr>
      </w:pPr>
      <w:r w:rsidRPr="005B29DF">
        <w:rPr>
          <w:rFonts w:asciiTheme="minorEastAsia" w:hAnsiTheme="minorEastAsia" w:hint="eastAsia"/>
          <w:sz w:val="24"/>
          <w:szCs w:val="24"/>
        </w:rPr>
        <w:t xml:space="preserve">10.3 </w:t>
      </w:r>
      <w:r w:rsidRPr="005B29DF">
        <w:rPr>
          <w:rFonts w:asciiTheme="minorEastAsia" w:hAnsiTheme="minorEastAsia"/>
          <w:sz w:val="24"/>
          <w:szCs w:val="24"/>
        </w:rPr>
        <w:t>焊接</w:t>
      </w:r>
    </w:p>
    <w:p w:rsidR="00FD1754" w:rsidRPr="005B29DF" w:rsidRDefault="00524C84">
      <w:pPr>
        <w:numPr>
          <w:ilvl w:val="0"/>
          <w:numId w:val="90"/>
        </w:numPr>
        <w:spacing w:line="360" w:lineRule="auto"/>
        <w:ind w:left="0" w:firstLineChars="200" w:firstLine="480"/>
        <w:rPr>
          <w:rFonts w:asciiTheme="minorEastAsia" w:hAnsiTheme="minorEastAsia"/>
          <w:sz w:val="24"/>
          <w:szCs w:val="24"/>
        </w:rPr>
      </w:pPr>
      <w:r w:rsidRPr="005B29DF">
        <w:rPr>
          <w:rFonts w:asciiTheme="minorEastAsia" w:hAnsiTheme="minorEastAsia"/>
          <w:sz w:val="24"/>
          <w:szCs w:val="24"/>
        </w:rPr>
        <w:t>准备工作：a）除去焊接表面的灰土、油脂、水雾和氧化物。b）除去动力切割和手工磨光所造成的铁屑和渣滓。</w:t>
      </w:r>
    </w:p>
    <w:p w:rsidR="00FD1754" w:rsidRPr="005B29DF" w:rsidRDefault="00524C84">
      <w:pPr>
        <w:numPr>
          <w:ilvl w:val="0"/>
          <w:numId w:val="90"/>
        </w:numPr>
        <w:spacing w:line="360" w:lineRule="auto"/>
        <w:ind w:left="0" w:firstLineChars="200" w:firstLine="480"/>
        <w:rPr>
          <w:rFonts w:asciiTheme="minorEastAsia" w:hAnsiTheme="minorEastAsia"/>
          <w:sz w:val="24"/>
          <w:szCs w:val="24"/>
        </w:rPr>
      </w:pPr>
      <w:r w:rsidRPr="005B29DF">
        <w:rPr>
          <w:rFonts w:asciiTheme="minorEastAsia" w:hAnsiTheme="minorEastAsia"/>
          <w:sz w:val="24"/>
          <w:szCs w:val="24"/>
        </w:rPr>
        <w:t>精确度：  a）精确度符合施工时使用夹具的要求。b）在夹具不能使用的地方应采用平接焊接方式作为临时附加装置。</w:t>
      </w:r>
    </w:p>
    <w:p w:rsidR="00FD1754" w:rsidRPr="005B29DF" w:rsidRDefault="00524C84">
      <w:pPr>
        <w:numPr>
          <w:ilvl w:val="0"/>
          <w:numId w:val="90"/>
        </w:numPr>
        <w:spacing w:line="360" w:lineRule="auto"/>
        <w:ind w:left="0" w:firstLineChars="200" w:firstLine="480"/>
        <w:rPr>
          <w:rFonts w:asciiTheme="minorEastAsia" w:hAnsiTheme="minorEastAsia"/>
          <w:sz w:val="24"/>
          <w:szCs w:val="24"/>
        </w:rPr>
      </w:pPr>
      <w:r w:rsidRPr="005B29DF">
        <w:rPr>
          <w:rFonts w:asciiTheme="minorEastAsia" w:hAnsiTheme="minorEastAsia"/>
          <w:sz w:val="24"/>
          <w:szCs w:val="24"/>
        </w:rPr>
        <w:t>表面处理：焊点接缝不能凹凸不平，要求打磨光滑，焊接处应焊接牢固，不应有假焊、夹渣等缺陷。满足搬运、使用或有一定外作用力的情况下不开裂的要求。灯箱表面不应看到焊透的斑点。</w:t>
      </w:r>
    </w:p>
    <w:p w:rsidR="00FD1754" w:rsidRPr="005B29DF" w:rsidRDefault="00524C84">
      <w:pPr>
        <w:spacing w:line="360" w:lineRule="auto"/>
        <w:rPr>
          <w:rFonts w:asciiTheme="minorEastAsia" w:hAnsiTheme="minorEastAsia"/>
          <w:sz w:val="24"/>
          <w:szCs w:val="24"/>
        </w:rPr>
      </w:pPr>
      <w:r w:rsidRPr="005B29DF">
        <w:rPr>
          <w:rFonts w:asciiTheme="minorEastAsia" w:hAnsiTheme="minorEastAsia" w:hint="eastAsia"/>
          <w:sz w:val="24"/>
          <w:szCs w:val="24"/>
        </w:rPr>
        <w:t xml:space="preserve">10.4 </w:t>
      </w:r>
      <w:r w:rsidRPr="005B29DF">
        <w:rPr>
          <w:rFonts w:asciiTheme="minorEastAsia" w:hAnsiTheme="minorEastAsia"/>
          <w:sz w:val="24"/>
          <w:szCs w:val="24"/>
        </w:rPr>
        <w:t>上漆</w:t>
      </w:r>
    </w:p>
    <w:p w:rsidR="00FD1754" w:rsidRPr="005B29DF" w:rsidRDefault="00524C84">
      <w:pPr>
        <w:tabs>
          <w:tab w:val="left" w:pos="425"/>
          <w:tab w:val="left" w:pos="4905"/>
        </w:tabs>
        <w:spacing w:line="360" w:lineRule="auto"/>
        <w:ind w:firstLineChars="200" w:firstLine="480"/>
        <w:rPr>
          <w:rFonts w:asciiTheme="minorEastAsia" w:hAnsiTheme="minorEastAsia"/>
          <w:sz w:val="24"/>
          <w:szCs w:val="24"/>
        </w:rPr>
      </w:pPr>
      <w:r w:rsidRPr="005B29DF">
        <w:rPr>
          <w:rFonts w:asciiTheme="minorEastAsia" w:hAnsiTheme="minorEastAsia"/>
          <w:sz w:val="24"/>
          <w:szCs w:val="24"/>
        </w:rPr>
        <w:t>灯箱采用可靠防腐防锈工艺，在正常使用情况下，也能确保灯箱正常使用过程中10年内不出现任何腐蚀、锈迹。</w:t>
      </w:r>
    </w:p>
    <w:p w:rsidR="00FD1754" w:rsidRPr="005B29DF" w:rsidRDefault="00524C84">
      <w:pPr>
        <w:numPr>
          <w:ilvl w:val="0"/>
          <w:numId w:val="91"/>
        </w:numPr>
        <w:spacing w:line="360" w:lineRule="auto"/>
        <w:ind w:left="0" w:firstLineChars="200" w:firstLine="480"/>
        <w:rPr>
          <w:rFonts w:asciiTheme="minorEastAsia" w:hAnsiTheme="minorEastAsia"/>
          <w:sz w:val="24"/>
          <w:szCs w:val="24"/>
        </w:rPr>
      </w:pPr>
      <w:r w:rsidRPr="005B29DF">
        <w:rPr>
          <w:rFonts w:asciiTheme="minorEastAsia" w:hAnsiTheme="minorEastAsia"/>
          <w:sz w:val="24"/>
          <w:szCs w:val="24"/>
        </w:rPr>
        <w:t>灯箱生产商选用的氟碳涂料必须符合国家环保要求。</w:t>
      </w:r>
    </w:p>
    <w:p w:rsidR="00FD1754" w:rsidRPr="005B29DF" w:rsidRDefault="00524C84">
      <w:pPr>
        <w:numPr>
          <w:ilvl w:val="0"/>
          <w:numId w:val="91"/>
        </w:numPr>
        <w:spacing w:line="360" w:lineRule="auto"/>
        <w:ind w:left="0" w:firstLineChars="200" w:firstLine="480"/>
        <w:rPr>
          <w:rFonts w:asciiTheme="minorEastAsia" w:hAnsiTheme="minorEastAsia"/>
          <w:sz w:val="24"/>
          <w:szCs w:val="24"/>
        </w:rPr>
      </w:pPr>
      <w:r w:rsidRPr="005B29DF">
        <w:rPr>
          <w:rFonts w:asciiTheme="minorEastAsia" w:hAnsiTheme="minorEastAsia"/>
          <w:sz w:val="24"/>
          <w:szCs w:val="24"/>
        </w:rPr>
        <w:t>灯箱生产商须将选用氟碳涂料品牌、型号、产品说明书及保质书提供给业主。</w:t>
      </w:r>
    </w:p>
    <w:p w:rsidR="00FD1754" w:rsidRPr="005B29DF" w:rsidRDefault="00524C84">
      <w:pPr>
        <w:numPr>
          <w:ilvl w:val="0"/>
          <w:numId w:val="91"/>
        </w:numPr>
        <w:spacing w:line="360" w:lineRule="auto"/>
        <w:ind w:left="0" w:firstLineChars="200" w:firstLine="480"/>
        <w:rPr>
          <w:rFonts w:asciiTheme="minorEastAsia" w:hAnsiTheme="minorEastAsia"/>
          <w:sz w:val="24"/>
          <w:szCs w:val="24"/>
        </w:rPr>
      </w:pPr>
      <w:r w:rsidRPr="005B29DF">
        <w:rPr>
          <w:rFonts w:asciiTheme="minorEastAsia" w:hAnsiTheme="minorEastAsia"/>
          <w:sz w:val="24"/>
          <w:szCs w:val="24"/>
        </w:rPr>
        <w:t>严格按照氟碳涂料制造商的介绍进行喷涂。</w:t>
      </w:r>
    </w:p>
    <w:p w:rsidR="00FD1754" w:rsidRPr="005B29DF" w:rsidRDefault="00524C84">
      <w:pPr>
        <w:numPr>
          <w:ilvl w:val="0"/>
          <w:numId w:val="91"/>
        </w:numPr>
        <w:spacing w:line="360" w:lineRule="auto"/>
        <w:ind w:left="0" w:firstLineChars="200" w:firstLine="480"/>
        <w:rPr>
          <w:rFonts w:asciiTheme="minorEastAsia" w:hAnsiTheme="minorEastAsia"/>
          <w:sz w:val="24"/>
          <w:szCs w:val="24"/>
        </w:rPr>
      </w:pPr>
      <w:r w:rsidRPr="005B29DF">
        <w:rPr>
          <w:rFonts w:asciiTheme="minorEastAsia" w:hAnsiTheme="minorEastAsia"/>
          <w:sz w:val="24"/>
          <w:szCs w:val="24"/>
        </w:rPr>
        <w:t>为避免在处理过程中材料的变形，板材须有足够的厚度和韧性。</w:t>
      </w:r>
    </w:p>
    <w:p w:rsidR="00FD1754" w:rsidRPr="005B29DF" w:rsidRDefault="00524C84">
      <w:pPr>
        <w:numPr>
          <w:ilvl w:val="0"/>
          <w:numId w:val="91"/>
        </w:numPr>
        <w:spacing w:line="360" w:lineRule="auto"/>
        <w:ind w:left="0" w:firstLineChars="200" w:firstLine="480"/>
        <w:rPr>
          <w:rFonts w:asciiTheme="minorEastAsia" w:hAnsiTheme="minorEastAsia"/>
          <w:sz w:val="24"/>
          <w:szCs w:val="24"/>
        </w:rPr>
      </w:pPr>
      <w:r w:rsidRPr="005B29DF">
        <w:rPr>
          <w:rFonts w:asciiTheme="minorEastAsia" w:hAnsiTheme="minorEastAsia"/>
          <w:sz w:val="24"/>
          <w:szCs w:val="24"/>
        </w:rPr>
        <w:t>所有材料的表面都应预处理以满足制作要求，对于铝合金的构件、电镀构件应符合国家标准。</w:t>
      </w:r>
    </w:p>
    <w:p w:rsidR="00FD1754" w:rsidRPr="005B29DF" w:rsidRDefault="00524C84">
      <w:pPr>
        <w:numPr>
          <w:ilvl w:val="0"/>
          <w:numId w:val="91"/>
        </w:numPr>
        <w:spacing w:line="360" w:lineRule="auto"/>
        <w:ind w:left="0" w:firstLineChars="200" w:firstLine="480"/>
        <w:rPr>
          <w:rFonts w:asciiTheme="minorEastAsia" w:hAnsiTheme="minorEastAsia"/>
          <w:sz w:val="24"/>
          <w:szCs w:val="24"/>
        </w:rPr>
      </w:pPr>
      <w:r w:rsidRPr="005B29DF">
        <w:rPr>
          <w:rFonts w:asciiTheme="minorEastAsia" w:hAnsiTheme="minorEastAsia"/>
          <w:sz w:val="24"/>
          <w:szCs w:val="24"/>
        </w:rPr>
        <w:t>灯箱面框采用热浸镀锌钢板，在冷成型加工前利用热处理工艺消除内应力，使喷涂后高温固体的状态下钢板不产生应力和变形。</w:t>
      </w:r>
    </w:p>
    <w:p w:rsidR="00FD1754" w:rsidRPr="005B29DF" w:rsidRDefault="00524C84">
      <w:pPr>
        <w:numPr>
          <w:ilvl w:val="0"/>
          <w:numId w:val="91"/>
        </w:numPr>
        <w:spacing w:line="360" w:lineRule="auto"/>
        <w:ind w:left="0" w:firstLineChars="200" w:firstLine="480"/>
        <w:rPr>
          <w:rFonts w:asciiTheme="minorEastAsia" w:hAnsiTheme="minorEastAsia"/>
          <w:sz w:val="24"/>
          <w:szCs w:val="24"/>
        </w:rPr>
      </w:pPr>
      <w:r w:rsidRPr="005B29DF">
        <w:rPr>
          <w:rFonts w:asciiTheme="minorEastAsia" w:hAnsiTheme="minorEastAsia"/>
          <w:sz w:val="24"/>
          <w:szCs w:val="24"/>
        </w:rPr>
        <w:t>所有表面在喷涂前都应进行喷沙和磷化处理并清洗化学残留物，然后进行高温固化。</w:t>
      </w:r>
    </w:p>
    <w:p w:rsidR="00FD1754" w:rsidRPr="005B29DF" w:rsidRDefault="00524C84">
      <w:pPr>
        <w:numPr>
          <w:ilvl w:val="0"/>
          <w:numId w:val="91"/>
        </w:numPr>
        <w:spacing w:line="360" w:lineRule="auto"/>
        <w:ind w:left="0" w:firstLineChars="200" w:firstLine="480"/>
        <w:rPr>
          <w:rFonts w:asciiTheme="minorEastAsia" w:hAnsiTheme="minorEastAsia"/>
          <w:sz w:val="24"/>
          <w:szCs w:val="24"/>
        </w:rPr>
      </w:pPr>
      <w:r w:rsidRPr="005B29DF">
        <w:rPr>
          <w:rFonts w:asciiTheme="minorEastAsia" w:hAnsiTheme="minorEastAsia"/>
          <w:sz w:val="24"/>
          <w:szCs w:val="24"/>
        </w:rPr>
        <w:t>箱体进行氟碳喷涂工艺。</w:t>
      </w:r>
    </w:p>
    <w:p w:rsidR="00FD1754" w:rsidRPr="005B29DF" w:rsidRDefault="00524C84">
      <w:pPr>
        <w:numPr>
          <w:ilvl w:val="0"/>
          <w:numId w:val="91"/>
        </w:numPr>
        <w:spacing w:line="360" w:lineRule="auto"/>
        <w:ind w:left="0" w:firstLineChars="200" w:firstLine="480"/>
        <w:rPr>
          <w:rFonts w:asciiTheme="minorEastAsia" w:hAnsiTheme="minorEastAsia"/>
          <w:sz w:val="24"/>
          <w:szCs w:val="24"/>
        </w:rPr>
      </w:pPr>
      <w:r w:rsidRPr="005B29DF">
        <w:rPr>
          <w:rFonts w:asciiTheme="minorEastAsia" w:hAnsiTheme="minorEastAsia"/>
          <w:sz w:val="24"/>
          <w:szCs w:val="24"/>
        </w:rPr>
        <w:t>检验依据参考JG/T133-2000。</w:t>
      </w:r>
    </w:p>
    <w:p w:rsidR="00FD1754" w:rsidRPr="005B29DF" w:rsidRDefault="00524C84">
      <w:pPr>
        <w:numPr>
          <w:ilvl w:val="0"/>
          <w:numId w:val="91"/>
        </w:numPr>
        <w:spacing w:line="360" w:lineRule="auto"/>
        <w:ind w:left="0" w:firstLineChars="200" w:firstLine="480"/>
        <w:rPr>
          <w:rFonts w:asciiTheme="minorEastAsia" w:hAnsiTheme="minorEastAsia"/>
          <w:sz w:val="24"/>
          <w:szCs w:val="24"/>
        </w:rPr>
      </w:pPr>
      <w:r w:rsidRPr="005B29DF">
        <w:rPr>
          <w:rFonts w:asciiTheme="minorEastAsia" w:hAnsiTheme="minorEastAsia"/>
          <w:sz w:val="24"/>
          <w:szCs w:val="24"/>
        </w:rPr>
        <w:t>外观：无流痕、裂纹、气泡、夹杂物或其他表面缺陷。</w:t>
      </w:r>
    </w:p>
    <w:p w:rsidR="00FD1754" w:rsidRPr="005B29DF" w:rsidRDefault="00524C84">
      <w:pPr>
        <w:numPr>
          <w:ilvl w:val="0"/>
          <w:numId w:val="91"/>
        </w:numPr>
        <w:spacing w:line="360" w:lineRule="auto"/>
        <w:ind w:left="0" w:firstLineChars="200" w:firstLine="480"/>
        <w:rPr>
          <w:rFonts w:asciiTheme="minorEastAsia" w:hAnsiTheme="minorEastAsia"/>
          <w:sz w:val="24"/>
          <w:szCs w:val="24"/>
        </w:rPr>
      </w:pPr>
      <w:r w:rsidRPr="005B29DF">
        <w:rPr>
          <w:rFonts w:asciiTheme="minorEastAsia" w:hAnsiTheme="minorEastAsia"/>
          <w:sz w:val="24"/>
          <w:szCs w:val="24"/>
        </w:rPr>
        <w:t>平均涂层厚度：三涂≥40μm，二涂≥30μm。</w:t>
      </w:r>
    </w:p>
    <w:p w:rsidR="00FD1754" w:rsidRPr="005B29DF" w:rsidRDefault="00524C84">
      <w:pPr>
        <w:numPr>
          <w:ilvl w:val="0"/>
          <w:numId w:val="91"/>
        </w:numPr>
        <w:spacing w:line="360" w:lineRule="auto"/>
        <w:ind w:left="0" w:firstLineChars="200" w:firstLine="480"/>
        <w:rPr>
          <w:rFonts w:asciiTheme="minorEastAsia" w:hAnsiTheme="minorEastAsia"/>
          <w:sz w:val="24"/>
          <w:szCs w:val="24"/>
        </w:rPr>
      </w:pPr>
      <w:r w:rsidRPr="005B29DF">
        <w:rPr>
          <w:rFonts w:asciiTheme="minorEastAsia" w:hAnsiTheme="minorEastAsia"/>
          <w:sz w:val="24"/>
          <w:szCs w:val="24"/>
        </w:rPr>
        <w:t>色差：目测不明显，或单色时</w:t>
      </w:r>
      <w:r w:rsidRPr="005B29DF">
        <w:rPr>
          <w:rFonts w:asciiTheme="minorEastAsia" w:hAnsiTheme="minorEastAsia" w:cs="Cambria Math"/>
          <w:sz w:val="24"/>
          <w:szCs w:val="24"/>
        </w:rPr>
        <w:t>△</w:t>
      </w:r>
      <w:r w:rsidRPr="005B29DF">
        <w:rPr>
          <w:rFonts w:asciiTheme="minorEastAsia" w:hAnsiTheme="minorEastAsia"/>
          <w:sz w:val="24"/>
          <w:szCs w:val="24"/>
        </w:rPr>
        <w:t>E≤2。</w:t>
      </w:r>
    </w:p>
    <w:p w:rsidR="00FD1754" w:rsidRPr="005B29DF" w:rsidRDefault="00524C84">
      <w:pPr>
        <w:numPr>
          <w:ilvl w:val="0"/>
          <w:numId w:val="91"/>
        </w:numPr>
        <w:spacing w:line="360" w:lineRule="auto"/>
        <w:ind w:left="0" w:firstLineChars="200" w:firstLine="480"/>
        <w:rPr>
          <w:rFonts w:asciiTheme="minorEastAsia" w:hAnsiTheme="minorEastAsia"/>
          <w:sz w:val="24"/>
          <w:szCs w:val="24"/>
        </w:rPr>
      </w:pPr>
      <w:r w:rsidRPr="005B29DF">
        <w:rPr>
          <w:rFonts w:asciiTheme="minorEastAsia" w:hAnsiTheme="minorEastAsia"/>
          <w:sz w:val="24"/>
          <w:szCs w:val="24"/>
        </w:rPr>
        <w:t>铅笔硬度：≥HB。</w:t>
      </w:r>
    </w:p>
    <w:p w:rsidR="00FD1754" w:rsidRPr="005B29DF" w:rsidRDefault="00524C84">
      <w:pPr>
        <w:numPr>
          <w:ilvl w:val="0"/>
          <w:numId w:val="91"/>
        </w:numPr>
        <w:spacing w:line="360" w:lineRule="auto"/>
        <w:ind w:left="0" w:firstLineChars="200" w:firstLine="480"/>
        <w:rPr>
          <w:rFonts w:asciiTheme="minorEastAsia" w:hAnsiTheme="minorEastAsia"/>
          <w:sz w:val="24"/>
          <w:szCs w:val="24"/>
        </w:rPr>
      </w:pPr>
      <w:r w:rsidRPr="005B29DF">
        <w:rPr>
          <w:rFonts w:asciiTheme="minorEastAsia" w:hAnsiTheme="minorEastAsia"/>
          <w:sz w:val="24"/>
          <w:szCs w:val="24"/>
        </w:rPr>
        <w:t>光泽度：规定值±5，参考规定值=34。</w:t>
      </w:r>
    </w:p>
    <w:p w:rsidR="00FD1754" w:rsidRPr="005B29DF" w:rsidRDefault="00524C84">
      <w:pPr>
        <w:numPr>
          <w:ilvl w:val="0"/>
          <w:numId w:val="91"/>
        </w:numPr>
        <w:spacing w:line="360" w:lineRule="auto"/>
        <w:ind w:left="0" w:firstLineChars="200" w:firstLine="480"/>
        <w:rPr>
          <w:rFonts w:asciiTheme="minorEastAsia" w:hAnsiTheme="minorEastAsia"/>
          <w:sz w:val="24"/>
          <w:szCs w:val="24"/>
        </w:rPr>
      </w:pPr>
      <w:r w:rsidRPr="005B29DF">
        <w:rPr>
          <w:rFonts w:asciiTheme="minorEastAsia" w:hAnsiTheme="minorEastAsia"/>
          <w:sz w:val="24"/>
          <w:szCs w:val="24"/>
        </w:rPr>
        <w:t>耐冲击性：50㎏•cm不脱漆。</w:t>
      </w:r>
    </w:p>
    <w:p w:rsidR="00FD1754" w:rsidRPr="005B29DF" w:rsidRDefault="00524C84">
      <w:pPr>
        <w:numPr>
          <w:ilvl w:val="0"/>
          <w:numId w:val="91"/>
        </w:numPr>
        <w:spacing w:line="360" w:lineRule="auto"/>
        <w:ind w:left="0" w:firstLineChars="200" w:firstLine="480"/>
        <w:rPr>
          <w:rFonts w:asciiTheme="minorEastAsia" w:hAnsiTheme="minorEastAsia"/>
          <w:sz w:val="24"/>
          <w:szCs w:val="24"/>
        </w:rPr>
      </w:pPr>
      <w:r w:rsidRPr="005B29DF">
        <w:rPr>
          <w:rFonts w:asciiTheme="minorEastAsia" w:hAnsiTheme="minorEastAsia"/>
          <w:sz w:val="24"/>
          <w:szCs w:val="24"/>
        </w:rPr>
        <w:t>耐磨性：≥5.0L/μm。</w:t>
      </w:r>
    </w:p>
    <w:p w:rsidR="00FD1754" w:rsidRPr="005B29DF" w:rsidRDefault="00524C84">
      <w:pPr>
        <w:numPr>
          <w:ilvl w:val="0"/>
          <w:numId w:val="91"/>
        </w:numPr>
        <w:spacing w:line="360" w:lineRule="auto"/>
        <w:ind w:left="0" w:firstLineChars="200" w:firstLine="480"/>
        <w:rPr>
          <w:rFonts w:asciiTheme="minorEastAsia" w:hAnsiTheme="minorEastAsia"/>
          <w:sz w:val="24"/>
          <w:szCs w:val="24"/>
        </w:rPr>
      </w:pPr>
      <w:r w:rsidRPr="005B29DF">
        <w:rPr>
          <w:rFonts w:asciiTheme="minorEastAsia" w:hAnsiTheme="minorEastAsia"/>
          <w:sz w:val="24"/>
          <w:szCs w:val="24"/>
        </w:rPr>
        <w:t>附着力：干式，湿式，沸水煮均为划格法0级。</w:t>
      </w:r>
    </w:p>
    <w:p w:rsidR="00FD1754" w:rsidRPr="005B29DF" w:rsidRDefault="00524C84">
      <w:pPr>
        <w:numPr>
          <w:ilvl w:val="0"/>
          <w:numId w:val="91"/>
        </w:numPr>
        <w:spacing w:line="360" w:lineRule="auto"/>
        <w:ind w:left="0" w:firstLineChars="200" w:firstLine="480"/>
        <w:rPr>
          <w:rFonts w:asciiTheme="minorEastAsia" w:hAnsiTheme="minorEastAsia"/>
          <w:sz w:val="24"/>
          <w:szCs w:val="24"/>
        </w:rPr>
      </w:pPr>
      <w:r w:rsidRPr="005B29DF">
        <w:rPr>
          <w:rFonts w:asciiTheme="minorEastAsia" w:hAnsiTheme="minorEastAsia"/>
          <w:sz w:val="24"/>
          <w:szCs w:val="24"/>
        </w:rPr>
        <w:t>耐化学性：耐盐酸，15min点滴无气泡，外观无变化；耐硝酸，颜色</w:t>
      </w:r>
    </w:p>
    <w:p w:rsidR="00FD1754" w:rsidRPr="005B29DF" w:rsidRDefault="00524C84">
      <w:pPr>
        <w:numPr>
          <w:ilvl w:val="0"/>
          <w:numId w:val="91"/>
        </w:numPr>
        <w:spacing w:line="360" w:lineRule="auto"/>
        <w:ind w:left="0" w:firstLineChars="200" w:firstLine="480"/>
        <w:rPr>
          <w:rFonts w:asciiTheme="minorEastAsia" w:hAnsiTheme="minorEastAsia"/>
          <w:sz w:val="24"/>
          <w:szCs w:val="24"/>
        </w:rPr>
      </w:pPr>
      <w:r w:rsidRPr="005B29DF">
        <w:rPr>
          <w:rFonts w:asciiTheme="minorEastAsia" w:hAnsiTheme="minorEastAsia"/>
          <w:sz w:val="24"/>
          <w:szCs w:val="24"/>
        </w:rPr>
        <w:t>化</w:t>
      </w:r>
      <w:r w:rsidRPr="005B29DF">
        <w:rPr>
          <w:rFonts w:asciiTheme="minorEastAsia" w:hAnsiTheme="minorEastAsia" w:cs="Cambria Math"/>
          <w:sz w:val="24"/>
          <w:szCs w:val="24"/>
        </w:rPr>
        <w:t>△</w:t>
      </w:r>
      <w:r w:rsidRPr="005B29DF">
        <w:rPr>
          <w:rFonts w:asciiTheme="minorEastAsia" w:hAnsiTheme="minorEastAsia"/>
          <w:sz w:val="24"/>
          <w:szCs w:val="24"/>
        </w:rPr>
        <w:t>E≤6；耐砂浆，无任何变化；耐洗涤剂，无气泡，漆膜无脱落。</w:t>
      </w:r>
    </w:p>
    <w:p w:rsidR="00FD1754" w:rsidRPr="005B29DF" w:rsidRDefault="00524C84">
      <w:pPr>
        <w:spacing w:line="360" w:lineRule="auto"/>
        <w:rPr>
          <w:rFonts w:asciiTheme="minorEastAsia" w:hAnsiTheme="minorEastAsia"/>
          <w:sz w:val="24"/>
          <w:szCs w:val="24"/>
        </w:rPr>
      </w:pPr>
      <w:r w:rsidRPr="005B29DF">
        <w:rPr>
          <w:rFonts w:asciiTheme="minorEastAsia" w:hAnsiTheme="minorEastAsia" w:hint="eastAsia"/>
          <w:sz w:val="24"/>
          <w:szCs w:val="24"/>
        </w:rPr>
        <w:t xml:space="preserve">10.5 </w:t>
      </w:r>
      <w:r w:rsidRPr="005B29DF">
        <w:rPr>
          <w:rFonts w:asciiTheme="minorEastAsia" w:hAnsiTheme="minorEastAsia"/>
          <w:sz w:val="24"/>
          <w:szCs w:val="24"/>
        </w:rPr>
        <w:t>灯箱的散热</w:t>
      </w:r>
    </w:p>
    <w:p w:rsidR="00FD1754" w:rsidRPr="005B29DF" w:rsidRDefault="00524C84">
      <w:pPr>
        <w:tabs>
          <w:tab w:val="left" w:pos="425"/>
          <w:tab w:val="left" w:pos="4905"/>
        </w:tabs>
        <w:spacing w:line="360" w:lineRule="auto"/>
        <w:ind w:firstLineChars="200" w:firstLine="480"/>
        <w:rPr>
          <w:rFonts w:asciiTheme="minorEastAsia" w:hAnsiTheme="minorEastAsia"/>
          <w:sz w:val="24"/>
          <w:szCs w:val="24"/>
        </w:rPr>
      </w:pPr>
      <w:r w:rsidRPr="005B29DF">
        <w:rPr>
          <w:rFonts w:asciiTheme="minorEastAsia" w:hAnsiTheme="minorEastAsia"/>
          <w:sz w:val="24"/>
          <w:szCs w:val="24"/>
        </w:rPr>
        <w:t>要考虑灯箱的散热，既有通风排热功能，又能达到防尘的效果，为通风排热所设置的排风口应有相应设施减少灰尘进入，</w:t>
      </w:r>
      <w:r w:rsidRPr="005B29DF">
        <w:rPr>
          <w:rFonts w:asciiTheme="minorEastAsia" w:hAnsiTheme="minorEastAsia" w:hint="eastAsia"/>
          <w:sz w:val="24"/>
          <w:szCs w:val="24"/>
        </w:rPr>
        <w:t>确保灯箱达到</w:t>
      </w:r>
      <w:r w:rsidRPr="005B29DF">
        <w:rPr>
          <w:rFonts w:asciiTheme="minorEastAsia" w:hAnsiTheme="minorEastAsia"/>
          <w:sz w:val="24"/>
          <w:szCs w:val="24"/>
        </w:rPr>
        <w:t>IP54</w:t>
      </w:r>
      <w:r w:rsidRPr="005B29DF">
        <w:rPr>
          <w:rFonts w:asciiTheme="minorEastAsia" w:hAnsiTheme="minorEastAsia" w:hint="eastAsia"/>
          <w:sz w:val="24"/>
          <w:szCs w:val="24"/>
        </w:rPr>
        <w:t>所要求的防尘标准，</w:t>
      </w:r>
      <w:r w:rsidRPr="005B29DF">
        <w:rPr>
          <w:rFonts w:asciiTheme="minorEastAsia" w:hAnsiTheme="minorEastAsia"/>
          <w:sz w:val="24"/>
          <w:szCs w:val="24"/>
        </w:rPr>
        <w:t>提高灯箱的使用寿命，降低维修的成本和提高灯箱本身的安全性，防止意外事故的发生。例如，可在灯箱内的顶部设置通气槽管，在两侧设置排风口，热量经由通气槽管后再通过排风口排出。此外箱体两侧需同时设置曲折式通风管路，减少灰尘进入。</w:t>
      </w:r>
    </w:p>
    <w:p w:rsidR="00FD1754" w:rsidRPr="005B29DF" w:rsidRDefault="00524C84">
      <w:pPr>
        <w:keepNext/>
        <w:keepLines/>
        <w:numPr>
          <w:ilvl w:val="0"/>
          <w:numId w:val="82"/>
        </w:numPr>
        <w:spacing w:beforeLines="50" w:before="156" w:afterLines="50" w:after="156" w:line="360" w:lineRule="auto"/>
        <w:ind w:left="1508" w:hanging="708"/>
        <w:outlineLvl w:val="2"/>
        <w:rPr>
          <w:rFonts w:ascii="黑体" w:eastAsia="黑体" w:hAnsi="黑体"/>
          <w:b/>
          <w:bCs/>
          <w:kern w:val="0"/>
          <w:sz w:val="24"/>
          <w:szCs w:val="32"/>
        </w:rPr>
      </w:pPr>
      <w:bookmarkStart w:id="85" w:name="_Toc491338152"/>
      <w:r w:rsidRPr="005B29DF">
        <w:rPr>
          <w:rFonts w:ascii="黑体" w:eastAsia="黑体" w:hAnsi="黑体"/>
          <w:b/>
          <w:bCs/>
          <w:kern w:val="0"/>
          <w:sz w:val="24"/>
          <w:szCs w:val="32"/>
        </w:rPr>
        <w:t>维修要求</w:t>
      </w:r>
      <w:bookmarkEnd w:id="85"/>
    </w:p>
    <w:p w:rsidR="00FD1754" w:rsidRPr="005B29DF" w:rsidRDefault="00524C84">
      <w:pPr>
        <w:numPr>
          <w:ilvl w:val="0"/>
          <w:numId w:val="92"/>
        </w:numPr>
        <w:spacing w:line="360" w:lineRule="auto"/>
        <w:ind w:left="0" w:firstLine="482"/>
        <w:rPr>
          <w:rFonts w:asciiTheme="minorEastAsia" w:hAnsiTheme="minorEastAsia"/>
          <w:sz w:val="24"/>
          <w:szCs w:val="24"/>
        </w:rPr>
      </w:pPr>
      <w:r w:rsidRPr="005B29DF">
        <w:rPr>
          <w:rFonts w:asciiTheme="minorEastAsia" w:hAnsiTheme="minorEastAsia"/>
          <w:sz w:val="24"/>
          <w:szCs w:val="24"/>
        </w:rPr>
        <w:t>灯箱的维修及零部件的更换必须便于操作。</w:t>
      </w:r>
    </w:p>
    <w:p w:rsidR="00FD1754" w:rsidRPr="005B29DF" w:rsidRDefault="00524C84">
      <w:pPr>
        <w:numPr>
          <w:ilvl w:val="0"/>
          <w:numId w:val="92"/>
        </w:numPr>
        <w:spacing w:line="360" w:lineRule="auto"/>
        <w:ind w:left="0" w:firstLine="482"/>
        <w:rPr>
          <w:rFonts w:asciiTheme="minorEastAsia" w:hAnsiTheme="minorEastAsia"/>
          <w:sz w:val="24"/>
          <w:szCs w:val="24"/>
        </w:rPr>
      </w:pPr>
      <w:r w:rsidRPr="005B29DF">
        <w:rPr>
          <w:rFonts w:asciiTheme="minorEastAsia" w:hAnsiTheme="minorEastAsia"/>
          <w:sz w:val="24"/>
          <w:szCs w:val="24"/>
        </w:rPr>
        <w:t>灯箱内所有零部件应便于维修及更换，零部件的安装方式应简单牢固，并预留检修空间。</w:t>
      </w:r>
    </w:p>
    <w:p w:rsidR="00FD1754" w:rsidRPr="005B29DF" w:rsidRDefault="00524C84">
      <w:pPr>
        <w:numPr>
          <w:ilvl w:val="0"/>
          <w:numId w:val="92"/>
        </w:numPr>
        <w:spacing w:line="360" w:lineRule="auto"/>
        <w:ind w:left="0" w:firstLine="482"/>
        <w:rPr>
          <w:rFonts w:asciiTheme="minorEastAsia" w:hAnsiTheme="minorEastAsia"/>
          <w:sz w:val="24"/>
          <w:szCs w:val="24"/>
        </w:rPr>
      </w:pPr>
      <w:r w:rsidRPr="005B29DF">
        <w:rPr>
          <w:rFonts w:asciiTheme="minorEastAsia" w:hAnsiTheme="minorEastAsia"/>
          <w:sz w:val="24"/>
          <w:szCs w:val="24"/>
        </w:rPr>
        <w:t>维修操作应充分考虑灯箱的外部环境，公共区灯箱的日常维修，应无须拆卸灯箱周边的墙板。</w:t>
      </w:r>
    </w:p>
    <w:p w:rsidR="00FD1754" w:rsidRPr="005B29DF" w:rsidRDefault="00524C84">
      <w:pPr>
        <w:numPr>
          <w:ilvl w:val="0"/>
          <w:numId w:val="92"/>
        </w:numPr>
        <w:spacing w:line="360" w:lineRule="auto"/>
        <w:ind w:left="0" w:firstLine="482"/>
        <w:rPr>
          <w:rFonts w:asciiTheme="minorEastAsia" w:hAnsiTheme="minorEastAsia"/>
          <w:sz w:val="24"/>
          <w:szCs w:val="24"/>
        </w:rPr>
      </w:pPr>
      <w:r w:rsidRPr="005B29DF">
        <w:rPr>
          <w:rFonts w:asciiTheme="minorEastAsia" w:hAnsiTheme="minorEastAsia"/>
          <w:sz w:val="24"/>
          <w:szCs w:val="24"/>
        </w:rPr>
        <w:t>在光源的质保期内，光源维修前后的灯箱表现效果基本一致，即照度、均匀度、色度坐标基本一致。如灯箱表面光衰超过30%或灯箱表面最亮点与最暗点照度差超过35%，须整体更换光源。</w:t>
      </w:r>
    </w:p>
    <w:p w:rsidR="00FD1754" w:rsidRPr="005B29DF" w:rsidRDefault="00524C84">
      <w:pPr>
        <w:keepNext/>
        <w:keepLines/>
        <w:numPr>
          <w:ilvl w:val="0"/>
          <w:numId w:val="82"/>
        </w:numPr>
        <w:spacing w:beforeLines="50" w:before="156" w:afterLines="50" w:after="156" w:line="360" w:lineRule="auto"/>
        <w:ind w:left="1508" w:hanging="708"/>
        <w:outlineLvl w:val="2"/>
        <w:rPr>
          <w:rFonts w:ascii="黑体" w:eastAsia="黑体" w:hAnsi="黑体"/>
          <w:b/>
          <w:bCs/>
          <w:kern w:val="0"/>
          <w:sz w:val="24"/>
          <w:szCs w:val="32"/>
        </w:rPr>
      </w:pPr>
      <w:bookmarkStart w:id="86" w:name="_Toc491338153"/>
      <w:r w:rsidRPr="005B29DF">
        <w:rPr>
          <w:rFonts w:ascii="黑体" w:eastAsia="黑体" w:hAnsi="黑体"/>
          <w:b/>
          <w:bCs/>
          <w:kern w:val="0"/>
          <w:sz w:val="24"/>
          <w:szCs w:val="32"/>
        </w:rPr>
        <w:t>安装设计的要求</w:t>
      </w:r>
      <w:bookmarkEnd w:id="86"/>
    </w:p>
    <w:p w:rsidR="00FD1754" w:rsidRPr="005B29DF" w:rsidRDefault="00524C84">
      <w:pPr>
        <w:numPr>
          <w:ilvl w:val="0"/>
          <w:numId w:val="93"/>
        </w:numPr>
        <w:spacing w:line="360" w:lineRule="auto"/>
        <w:ind w:left="0" w:firstLine="482"/>
        <w:rPr>
          <w:rFonts w:asciiTheme="minorEastAsia" w:hAnsiTheme="minorEastAsia"/>
          <w:sz w:val="24"/>
          <w:szCs w:val="24"/>
        </w:rPr>
      </w:pPr>
      <w:r w:rsidRPr="005B29DF">
        <w:rPr>
          <w:rFonts w:asciiTheme="minorEastAsia" w:hAnsiTheme="minorEastAsia"/>
          <w:sz w:val="24"/>
          <w:szCs w:val="24"/>
        </w:rPr>
        <w:t>灯箱供应商为灯箱设计的安装系统采取可靠防腐防锈措施，应满足正常使用过程中10年内不出现任何腐蚀、锈迹。</w:t>
      </w:r>
    </w:p>
    <w:p w:rsidR="00FD1754" w:rsidRPr="005B29DF" w:rsidRDefault="00524C84">
      <w:pPr>
        <w:numPr>
          <w:ilvl w:val="0"/>
          <w:numId w:val="93"/>
        </w:numPr>
        <w:spacing w:line="360" w:lineRule="auto"/>
        <w:ind w:left="0" w:firstLine="482"/>
        <w:rPr>
          <w:rFonts w:asciiTheme="minorEastAsia" w:hAnsiTheme="minorEastAsia"/>
          <w:sz w:val="24"/>
          <w:szCs w:val="24"/>
        </w:rPr>
      </w:pPr>
      <w:r w:rsidRPr="005B29DF">
        <w:rPr>
          <w:rFonts w:asciiTheme="minorEastAsia" w:hAnsiTheme="minorEastAsia"/>
          <w:sz w:val="24"/>
          <w:szCs w:val="24"/>
        </w:rPr>
        <w:t>灯箱供应商为灯箱设计的安装系统应具有兼容性，能适应车站的不同环境，如垂直墙面和弧形墙面，以及充分考虑车站土建施工的结构墙不平整的情况。</w:t>
      </w:r>
    </w:p>
    <w:p w:rsidR="00FD1754" w:rsidRPr="005B29DF" w:rsidRDefault="00524C84">
      <w:pPr>
        <w:keepNext/>
        <w:keepLines/>
        <w:numPr>
          <w:ilvl w:val="0"/>
          <w:numId w:val="82"/>
        </w:numPr>
        <w:spacing w:beforeLines="50" w:before="156" w:afterLines="50" w:after="156" w:line="360" w:lineRule="auto"/>
        <w:ind w:left="1508" w:hanging="708"/>
        <w:outlineLvl w:val="2"/>
        <w:rPr>
          <w:rFonts w:ascii="黑体" w:eastAsia="黑体" w:hAnsi="黑体"/>
          <w:b/>
          <w:bCs/>
          <w:kern w:val="0"/>
          <w:sz w:val="24"/>
          <w:szCs w:val="32"/>
        </w:rPr>
      </w:pPr>
      <w:bookmarkStart w:id="87" w:name="_Toc491338154"/>
      <w:r w:rsidRPr="005B29DF">
        <w:rPr>
          <w:rFonts w:ascii="黑体" w:eastAsia="黑体" w:hAnsi="黑体"/>
          <w:b/>
          <w:bCs/>
          <w:kern w:val="0"/>
          <w:sz w:val="24"/>
          <w:szCs w:val="32"/>
        </w:rPr>
        <w:t>装、运输、安装、成品保护</w:t>
      </w:r>
      <w:bookmarkEnd w:id="87"/>
    </w:p>
    <w:p w:rsidR="00FD1754" w:rsidRPr="005B29DF" w:rsidRDefault="00524C84">
      <w:pPr>
        <w:numPr>
          <w:ilvl w:val="0"/>
          <w:numId w:val="94"/>
        </w:numPr>
        <w:spacing w:line="360" w:lineRule="auto"/>
        <w:ind w:left="0" w:firstLine="482"/>
        <w:rPr>
          <w:rFonts w:asciiTheme="minorEastAsia" w:hAnsiTheme="minorEastAsia"/>
          <w:sz w:val="24"/>
          <w:szCs w:val="24"/>
        </w:rPr>
      </w:pPr>
      <w:r w:rsidRPr="005B29DF">
        <w:rPr>
          <w:rFonts w:asciiTheme="minorEastAsia" w:hAnsiTheme="minorEastAsia"/>
          <w:sz w:val="24"/>
          <w:szCs w:val="24"/>
        </w:rPr>
        <w:t>对于玻璃墙板装修的车站，公共区灯箱面板由玻璃供货商提供。</w:t>
      </w:r>
    </w:p>
    <w:p w:rsidR="00FD1754" w:rsidRPr="005B29DF" w:rsidRDefault="00524C84">
      <w:pPr>
        <w:numPr>
          <w:ilvl w:val="0"/>
          <w:numId w:val="94"/>
        </w:numPr>
        <w:spacing w:line="360" w:lineRule="auto"/>
        <w:ind w:left="0" w:firstLine="482"/>
        <w:rPr>
          <w:rFonts w:asciiTheme="minorEastAsia" w:hAnsiTheme="minorEastAsia"/>
          <w:sz w:val="24"/>
          <w:szCs w:val="24"/>
        </w:rPr>
      </w:pPr>
      <w:r w:rsidRPr="005B29DF">
        <w:rPr>
          <w:rFonts w:asciiTheme="minorEastAsia" w:hAnsiTheme="minorEastAsia"/>
          <w:sz w:val="24"/>
          <w:szCs w:val="24"/>
        </w:rPr>
        <w:t>灯箱由灯箱供货商运送至车站地面施工场地交付车站安装承包人，由车站安装承包人负责运送至灯箱安装位置及进行安装。内部光管、奶白片不交付车站安装承包人，在灯箱整体安装完成后，由灯箱供货商负责安装。灯箱供货商负责最后调试。</w:t>
      </w:r>
    </w:p>
    <w:p w:rsidR="00FD1754" w:rsidRPr="005B29DF" w:rsidRDefault="00524C84">
      <w:pPr>
        <w:numPr>
          <w:ilvl w:val="0"/>
          <w:numId w:val="94"/>
        </w:numPr>
        <w:spacing w:line="360" w:lineRule="auto"/>
        <w:ind w:left="0" w:firstLine="482"/>
        <w:rPr>
          <w:rFonts w:asciiTheme="minorEastAsia" w:hAnsiTheme="minorEastAsia"/>
          <w:sz w:val="24"/>
          <w:szCs w:val="24"/>
        </w:rPr>
      </w:pPr>
      <w:r w:rsidRPr="005B29DF">
        <w:rPr>
          <w:rFonts w:asciiTheme="minorEastAsia" w:hAnsiTheme="minorEastAsia"/>
          <w:sz w:val="24"/>
          <w:szCs w:val="24"/>
        </w:rPr>
        <w:t>安装完成的灯箱由车站安装承包人负责成品保护。竣工验收前灯箱供货商将所有灯箱面板表面以塑料薄膜覆盖保护，车站安装及装修工程基本完工并完成清洁工作后，由监理工程师确定揭除薄膜的时间。</w:t>
      </w:r>
    </w:p>
    <w:p w:rsidR="00FD1754" w:rsidRPr="00151CC5" w:rsidRDefault="00FD1754">
      <w:pPr>
        <w:keepNext/>
        <w:keepLines/>
        <w:spacing w:beforeLines="50" w:before="156" w:afterLines="50" w:after="156" w:line="360" w:lineRule="auto"/>
        <w:outlineLvl w:val="2"/>
        <w:rPr>
          <w:rFonts w:ascii="黑体" w:eastAsia="黑体" w:hAnsi="黑体"/>
          <w:b/>
          <w:bCs/>
          <w:kern w:val="0"/>
          <w:sz w:val="24"/>
          <w:szCs w:val="32"/>
        </w:rPr>
      </w:pPr>
    </w:p>
    <w:bookmarkEnd w:id="76"/>
    <w:p w:rsidR="00FD1754" w:rsidRPr="00151CC5" w:rsidRDefault="00FD1754">
      <w:pPr>
        <w:widowControl/>
        <w:jc w:val="left"/>
        <w:rPr>
          <w:rFonts w:ascii="黑体" w:eastAsia="黑体" w:hAnsi="Times New Roman"/>
          <w:b/>
          <w:kern w:val="44"/>
          <w:szCs w:val="21"/>
        </w:rPr>
      </w:pPr>
    </w:p>
    <w:sectPr w:rsidR="00FD1754" w:rsidRPr="00151CC5">
      <w:headerReference w:type="default" r:id="rId20"/>
      <w:footerReference w:type="default" r:id="rId21"/>
      <w:pgSz w:w="11906" w:h="16838"/>
      <w:pgMar w:top="1440" w:right="1800" w:bottom="1440" w:left="1800" w:header="851" w:footer="992" w:gutter="0"/>
      <w:cols w:space="708"/>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E79" w:rsidRDefault="00C93E79">
      <w:r>
        <w:separator/>
      </w:r>
    </w:p>
  </w:endnote>
  <w:endnote w:type="continuationSeparator" w:id="0">
    <w:p w:rsidR="00C93E79" w:rsidRDefault="00C9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Sans Serif">
    <w:altName w:val="Arial"/>
    <w:panose1 w:val="020B0500000000000000"/>
    <w:charset w:val="00"/>
    <w:family w:val="swiss"/>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昆仑仿宋">
    <w:altName w:val="黑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CG Times">
    <w:altName w:val="Segoe Print"/>
    <w:charset w:val="00"/>
    <w:family w:val="roman"/>
    <w:pitch w:val="default"/>
    <w:sig w:usb0="00000000" w:usb1="00000000" w:usb2="00000000" w:usb3="00000000" w:csb0="00000001" w:csb1="00000000"/>
  </w:font>
  <w:font w:name="FuturaA Bk BT">
    <w:altName w:val="Segoe Print"/>
    <w:charset w:val="00"/>
    <w:family w:val="swiss"/>
    <w:pitch w:val="default"/>
    <w:sig w:usb0="00000000" w:usb1="00000000" w:usb2="00000000" w:usb3="00000000" w:csb0="0000001B" w:csb1="00000000"/>
  </w:font>
  <w:font w:name="Univers">
    <w:altName w:val="Arial"/>
    <w:charset w:val="00"/>
    <w:family w:val="swiss"/>
    <w:pitch w:val="default"/>
    <w:sig w:usb0="00000000" w:usb1="00000000" w:usb2="00000000" w:usb3="00000000" w:csb0="0000000F"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Invensys Andale">
    <w:altName w:val="Franklin Gothic Medium"/>
    <w:charset w:val="00"/>
    <w:family w:val="swiss"/>
    <w:pitch w:val="default"/>
    <w:sig w:usb0="00000000" w:usb1="00000000" w:usb2="00000000" w:usb3="00000000" w:csb0="0000009F" w:csb1="00000000"/>
  </w:font>
  <w:font w:name="新宋体">
    <w:panose1 w:val="02010609030101010101"/>
    <w:charset w:val="86"/>
    <w:family w:val="modern"/>
    <w:pitch w:val="fixed"/>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DotumChe">
    <w:altName w:val="Malgun Gothic"/>
    <w:charset w:val="81"/>
    <w:family w:val="modern"/>
    <w:pitch w:val="default"/>
    <w:sig w:usb0="00000000" w:usb1="00000000" w:usb2="00000030" w:usb3="00000000" w:csb0="4008009F" w:csb1="DFD7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汉仪中黑简ì..">
    <w:altName w:val="黑体"/>
    <w:charset w:val="86"/>
    <w:family w:val="swiss"/>
    <w:pitch w:val="default"/>
    <w:sig w:usb0="00000000" w:usb1="00000000" w:usb2="00000010" w:usb3="00000000" w:csb0="00040000" w:csb1="00000000"/>
  </w:font>
  <w:font w:name="Palatino">
    <w:altName w:val="Palatino Linotype"/>
    <w:charset w:val="00"/>
    <w:family w:val="roman"/>
    <w:pitch w:val="default"/>
    <w:sig w:usb0="00000000" w:usb1="00000000" w:usb2="00000000" w:usb3="00000000" w:csb0="00000001" w:csb1="00000000"/>
  </w:font>
  <w:font w:name="MS Serif">
    <w:altName w:val="Times New Roman"/>
    <w:panose1 w:val="04000500000000000000"/>
    <w:charset w:val="00"/>
    <w:family w:val="roman"/>
    <w:pitch w:val="default"/>
    <w:sig w:usb0="00000000" w:usb1="00000000" w:usb2="00000000" w:usb3="00000000" w:csb0="00000001" w:csb1="00000000"/>
  </w:font>
  <w:font w:name="TT54AB0ED3tCID-WinCharSetFFFF-H">
    <w:altName w:val="宋体"/>
    <w:charset w:val="86"/>
    <w:family w:val="auto"/>
    <w:pitch w:val="default"/>
    <w:sig w:usb0="00000000" w:usb1="00000000" w:usb2="00000010" w:usb3="00000000" w:csb0="00040000" w:csb1="00000000"/>
  </w:font>
  <w:font w:name="仿宋体">
    <w:altName w:val="宋体"/>
    <w:charset w:val="86"/>
    <w:family w:val="roman"/>
    <w:pitch w:val="default"/>
    <w:sig w:usb0="00000000" w:usb1="00000000" w:usb2="00000010" w:usb3="00000000" w:csb0="00040000" w:csb1="00000000"/>
  </w:font>
  <w:font w:name="Chronicle Text G 2">
    <w:altName w:val="宋体"/>
    <w:charset w:val="86"/>
    <w:family w:val="roman"/>
    <w:pitch w:val="default"/>
    <w:sig w:usb0="00000000" w:usb1="00000000" w:usb2="00000010" w:usb3="00000000" w:csb0="00040000" w:csb1="00000000"/>
  </w:font>
  <w:font w:name="??">
    <w:altName w:val="Times New Roman"/>
    <w:charset w:val="00"/>
    <w:family w:val="roman"/>
    <w:pitch w:val="default"/>
    <w:sig w:usb0="00000000" w:usb1="00000000" w:usb2="00000000" w:usb3="00000000" w:csb0="00000001" w:csb1="00000000"/>
  </w:font>
  <w:font w:name="文新字海-粗楷">
    <w:altName w:val="宋体"/>
    <w:charset w:val="88"/>
    <w:family w:val="modern"/>
    <w:pitch w:val="default"/>
    <w:sig w:usb0="00000000" w:usb1="00000000" w:usb2="00000010" w:usb3="00000000" w:csb0="00100000" w:csb1="00000000"/>
  </w:font>
  <w:font w:name="Univers (W1)">
    <w:altName w:val="Arial"/>
    <w:charset w:val="00"/>
    <w:family w:val="swiss"/>
    <w:pitch w:val="default"/>
    <w:sig w:usb0="00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方正小标宋简体">
    <w:panose1 w:val="02000000000000000000"/>
    <w:charset w:val="86"/>
    <w:family w:val="auto"/>
    <w:pitch w:val="variable"/>
    <w:sig w:usb0="A00002BF" w:usb1="184F6CFA" w:usb2="00000012"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Gotham Light">
    <w:altName w:val="宋体"/>
    <w:charset w:val="86"/>
    <w:family w:val="swiss"/>
    <w:pitch w:val="default"/>
    <w:sig w:usb0="00000000" w:usb1="00000000" w:usb2="00000010" w:usb3="00000000" w:csb0="00040000" w:csb1="00000000"/>
  </w:font>
  <w:font w:name="Myriad Pro">
    <w:altName w:val="Segoe UI"/>
    <w:charset w:val="00"/>
    <w:family w:val="swiss"/>
    <w:pitch w:val="default"/>
    <w:sig w:usb0="00000000" w:usb1="00000000" w:usb2="00000000" w:usb3="00000000" w:csb0="0000019F" w:csb1="00000000"/>
  </w:font>
  <w:font w:name="汉仪中黑简">
    <w:altName w:val="微软雅黑"/>
    <w:charset w:val="86"/>
    <w:family w:val="modern"/>
    <w:pitch w:val="default"/>
    <w:sig w:usb0="00000000" w:usb1="00000000" w:usb2="00000012" w:usb3="00000000" w:csb0="00040000" w:csb1="00000000"/>
  </w:font>
  <w:font w:name="Calisto MT">
    <w:panose1 w:val="02040603050505030304"/>
    <w:charset w:val="00"/>
    <w:family w:val="roman"/>
    <w:pitch w:val="variable"/>
    <w:sig w:usb0="00000003" w:usb1="00000000" w:usb2="00000000" w:usb3="00000000" w:csb0="00000001" w:csb1="00000000"/>
  </w:font>
  <w:font w:name="Sim Sun">
    <w:altName w:val="宋体"/>
    <w:charset w:val="86"/>
    <w:family w:val="swiss"/>
    <w:pitch w:val="default"/>
    <w:sig w:usb0="00000000" w:usb1="00000000" w:usb2="00000010" w:usb3="00000000" w:csb0="00040000" w:csb1="00000000"/>
  </w:font>
  <w:font w:name="DFKai-SB">
    <w:altName w:val="Microsoft JhengHei Light"/>
    <w:charset w:val="88"/>
    <w:family w:val="script"/>
    <w:pitch w:val="default"/>
    <w:sig w:usb0="00000000" w:usb1="00000000" w:usb2="00000016" w:usb3="00000000" w:csb0="00100001" w:csb1="00000000"/>
  </w:font>
  <w:font w:name="Times">
    <w:panose1 w:val="02020603050405020304"/>
    <w:charset w:val="00"/>
    <w:family w:val="roman"/>
    <w:pitch w:val="variable"/>
    <w:sig w:usb0="E0002EFF" w:usb1="C000785B" w:usb2="00000009" w:usb3="00000000" w:csb0="000001FF" w:csb1="00000000"/>
  </w:font>
  <w:font w:name="News Gothic MT">
    <w:altName w:val="Segoe Print"/>
    <w:charset w:val="00"/>
    <w:family w:val="swiss"/>
    <w:pitch w:val="default"/>
    <w:sig w:usb0="00000000"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方正小标宋e..">
    <w:altName w:val="宋体"/>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书宋简体">
    <w:panose1 w:val="02000000000000000000"/>
    <w:charset w:val="86"/>
    <w:family w:val="auto"/>
    <w:pitch w:val="variable"/>
    <w:sig w:usb0="A00002BF" w:usb1="184F6CFA" w:usb2="00000012" w:usb3="00000000" w:csb0="00040001" w:csb1="00000000"/>
  </w:font>
  <w:font w:name="??ì?+2">
    <w:altName w:val="宋体"/>
    <w:charset w:val="86"/>
    <w:family w:val="roman"/>
    <w:pitch w:val="default"/>
    <w:sig w:usb0="00000000" w:usb1="00000000" w:usb2="00000010" w:usb3="00000000" w:csb0="00040000" w:csb1="00000000"/>
  </w:font>
  <w:font w:name="Lucida Grande">
    <w:altName w:val="Courier New"/>
    <w:charset w:val="00"/>
    <w:family w:val="auto"/>
    <w:pitch w:val="default"/>
    <w:sig w:usb0="00000000" w:usb1="00000000" w:usb2="00000000" w:usb3="00000000" w:csb0="00040001" w:csb1="00000000"/>
  </w:font>
  <w:font w:name="ヒラギノ角ゴ Pro W3">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754" w:rsidRDefault="00524C84">
    <w:pPr>
      <w:pStyle w:val="aff0"/>
      <w:jc w:val="center"/>
    </w:pPr>
    <w:r>
      <w:rPr>
        <w:rStyle w:val="afff5"/>
      </w:rPr>
      <w:fldChar w:fldCharType="begin"/>
    </w:r>
    <w:r>
      <w:rPr>
        <w:rStyle w:val="afff5"/>
      </w:rPr>
      <w:instrText xml:space="preserve"> PAGE </w:instrText>
    </w:r>
    <w:r>
      <w:rPr>
        <w:rStyle w:val="afff5"/>
      </w:rPr>
      <w:fldChar w:fldCharType="separate"/>
    </w:r>
    <w:r w:rsidR="002E5E8C">
      <w:rPr>
        <w:rStyle w:val="afff5"/>
        <w:noProof/>
      </w:rPr>
      <w:t>2</w:t>
    </w:r>
    <w:r>
      <w:rPr>
        <w:rStyle w:val="afff5"/>
      </w:rPr>
      <w:fldChar w:fldCharType="end"/>
    </w:r>
  </w:p>
  <w:p w:rsidR="00FD1754" w:rsidRDefault="00FD1754">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E79" w:rsidRDefault="00C93E79">
      <w:r>
        <w:separator/>
      </w:r>
    </w:p>
  </w:footnote>
  <w:footnote w:type="continuationSeparator" w:id="0">
    <w:p w:rsidR="00C93E79" w:rsidRDefault="00C93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754" w:rsidRDefault="00FD1754">
    <w:pPr>
      <w:pStyle w:val="aff2"/>
      <w:pBdr>
        <w:bottom w:val="none" w:sz="0" w:space="0" w:color="auto"/>
      </w:pBdr>
      <w:jc w:val="both"/>
      <w:rPr>
        <w:rFonts w:ascii="仿宋_GB2312" w:eastAsia="仿宋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9134DF"/>
    <w:multiLevelType w:val="singleLevel"/>
    <w:tmpl w:val="859134DF"/>
    <w:lvl w:ilvl="0">
      <w:start w:val="1"/>
      <w:numFmt w:val="decimal"/>
      <w:lvlText w:val="%1)"/>
      <w:lvlJc w:val="left"/>
      <w:pPr>
        <w:ind w:left="425" w:hanging="425"/>
      </w:pPr>
      <w:rPr>
        <w:rFonts w:hint="default"/>
      </w:rPr>
    </w:lvl>
  </w:abstractNum>
  <w:abstractNum w:abstractNumId="1" w15:restartNumberingAfterBreak="0">
    <w:nsid w:val="A5D59CC7"/>
    <w:multiLevelType w:val="singleLevel"/>
    <w:tmpl w:val="A5D59CC7"/>
    <w:lvl w:ilvl="0">
      <w:start w:val="1"/>
      <w:numFmt w:val="decimal"/>
      <w:lvlText w:val="%1)"/>
      <w:lvlJc w:val="left"/>
      <w:pPr>
        <w:ind w:left="425" w:hanging="425"/>
      </w:pPr>
      <w:rPr>
        <w:rFonts w:hint="default"/>
      </w:rPr>
    </w:lvl>
  </w:abstractNum>
  <w:abstractNum w:abstractNumId="2" w15:restartNumberingAfterBreak="0">
    <w:nsid w:val="AAECADB0"/>
    <w:multiLevelType w:val="singleLevel"/>
    <w:tmpl w:val="AAECADB0"/>
    <w:lvl w:ilvl="0">
      <w:start w:val="1"/>
      <w:numFmt w:val="decimal"/>
      <w:lvlText w:val="%1)"/>
      <w:lvlJc w:val="left"/>
      <w:pPr>
        <w:ind w:left="425" w:hanging="425"/>
      </w:pPr>
      <w:rPr>
        <w:rFonts w:hint="default"/>
      </w:rPr>
    </w:lvl>
  </w:abstractNum>
  <w:abstractNum w:abstractNumId="3" w15:restartNumberingAfterBreak="0">
    <w:nsid w:val="B6772FFE"/>
    <w:multiLevelType w:val="singleLevel"/>
    <w:tmpl w:val="B6772FFE"/>
    <w:lvl w:ilvl="0">
      <w:start w:val="1"/>
      <w:numFmt w:val="decimal"/>
      <w:lvlText w:val="%1)"/>
      <w:lvlJc w:val="left"/>
      <w:pPr>
        <w:ind w:left="425" w:hanging="425"/>
      </w:pPr>
      <w:rPr>
        <w:rFonts w:hint="default"/>
      </w:rPr>
    </w:lvl>
  </w:abstractNum>
  <w:abstractNum w:abstractNumId="4" w15:restartNumberingAfterBreak="0">
    <w:nsid w:val="B892B5FD"/>
    <w:multiLevelType w:val="singleLevel"/>
    <w:tmpl w:val="B892B5FD"/>
    <w:lvl w:ilvl="0">
      <w:start w:val="2"/>
      <w:numFmt w:val="chineseCounting"/>
      <w:suff w:val="nothing"/>
      <w:lvlText w:val="%1、"/>
      <w:lvlJc w:val="left"/>
      <w:rPr>
        <w:rFonts w:hint="eastAsia"/>
      </w:rPr>
    </w:lvl>
  </w:abstractNum>
  <w:abstractNum w:abstractNumId="5" w15:restartNumberingAfterBreak="0">
    <w:nsid w:val="CF092B84"/>
    <w:multiLevelType w:val="multilevel"/>
    <w:tmpl w:val="CF092B84"/>
    <w:lvl w:ilvl="0">
      <w:start w:val="1"/>
      <w:numFmt w:val="decimal"/>
      <w:lvlText w:val="%1）"/>
      <w:lvlJc w:val="left"/>
      <w:pPr>
        <w:ind w:left="336" w:hanging="336"/>
      </w:pPr>
    </w:lvl>
    <w:lvl w:ilvl="1">
      <w:start w:val="1"/>
      <w:numFmt w:val="lowerLetter"/>
      <w:lvlText w:val="%2."/>
      <w:lvlJc w:val="left"/>
      <w:pPr>
        <w:ind w:left="756" w:hanging="336"/>
      </w:pPr>
    </w:lvl>
    <w:lvl w:ilvl="2">
      <w:start w:val="1"/>
      <w:numFmt w:val="lowerRoman"/>
      <w:lvlText w:val="%3."/>
      <w:lvlJc w:val="left"/>
      <w:pPr>
        <w:ind w:left="1176" w:hanging="336"/>
      </w:pPr>
    </w:lvl>
    <w:lvl w:ilvl="3">
      <w:start w:val="1"/>
      <w:numFmt w:val="decimal"/>
      <w:lvlText w:val="%4."/>
      <w:lvlJc w:val="left"/>
      <w:pPr>
        <w:ind w:left="1596" w:hanging="336"/>
      </w:pPr>
    </w:lvl>
    <w:lvl w:ilvl="4">
      <w:start w:val="1"/>
      <w:numFmt w:val="lowerLetter"/>
      <w:lvlText w:val="%5."/>
      <w:lvlJc w:val="left"/>
      <w:pPr>
        <w:ind w:left="2016" w:hanging="336"/>
      </w:pPr>
    </w:lvl>
    <w:lvl w:ilvl="5">
      <w:start w:val="1"/>
      <w:numFmt w:val="lowerRoman"/>
      <w:lvlText w:val="%6."/>
      <w:lvlJc w:val="left"/>
      <w:pPr>
        <w:ind w:left="2436" w:hanging="336"/>
      </w:pPr>
    </w:lvl>
    <w:lvl w:ilvl="6">
      <w:start w:val="1"/>
      <w:numFmt w:val="decimal"/>
      <w:lvlText w:val="%7."/>
      <w:lvlJc w:val="left"/>
      <w:pPr>
        <w:ind w:left="2856" w:hanging="336"/>
      </w:pPr>
    </w:lvl>
    <w:lvl w:ilvl="7">
      <w:start w:val="1"/>
      <w:numFmt w:val="lowerLetter"/>
      <w:lvlText w:val="%8."/>
      <w:lvlJc w:val="left"/>
      <w:pPr>
        <w:ind w:left="3276" w:hanging="336"/>
      </w:pPr>
    </w:lvl>
    <w:lvl w:ilvl="8">
      <w:numFmt w:val="decimal"/>
      <w:lvlText w:val=""/>
      <w:lvlJc w:val="left"/>
    </w:lvl>
  </w:abstractNum>
  <w:abstractNum w:abstractNumId="6" w15:restartNumberingAfterBreak="0">
    <w:nsid w:val="D61DE6B0"/>
    <w:multiLevelType w:val="singleLevel"/>
    <w:tmpl w:val="D61DE6B0"/>
    <w:lvl w:ilvl="0">
      <w:start w:val="1"/>
      <w:numFmt w:val="decimal"/>
      <w:suff w:val="nothing"/>
      <w:lvlText w:val="%1．"/>
      <w:lvlJc w:val="left"/>
      <w:pPr>
        <w:ind w:left="0" w:firstLine="400"/>
      </w:pPr>
      <w:rPr>
        <w:rFonts w:hint="default"/>
      </w:rPr>
    </w:lvl>
  </w:abstractNum>
  <w:abstractNum w:abstractNumId="7" w15:restartNumberingAfterBreak="0">
    <w:nsid w:val="FDE5E3BE"/>
    <w:multiLevelType w:val="singleLevel"/>
    <w:tmpl w:val="FDE5E3BE"/>
    <w:lvl w:ilvl="0">
      <w:start w:val="1"/>
      <w:numFmt w:val="decimal"/>
      <w:suff w:val="space"/>
      <w:lvlText w:val="%1."/>
      <w:lvlJc w:val="left"/>
    </w:lvl>
  </w:abstractNum>
  <w:abstractNum w:abstractNumId="8" w15:restartNumberingAfterBreak="0">
    <w:nsid w:val="024A7AC6"/>
    <w:multiLevelType w:val="singleLevel"/>
    <w:tmpl w:val="024A7AC6"/>
    <w:lvl w:ilvl="0">
      <w:start w:val="1"/>
      <w:numFmt w:val="decimal"/>
      <w:pStyle w:val="81"/>
      <w:lvlText w:val="%1、"/>
      <w:lvlJc w:val="left"/>
      <w:pPr>
        <w:tabs>
          <w:tab w:val="left" w:pos="1287"/>
        </w:tabs>
        <w:ind w:left="1287" w:hanging="720"/>
      </w:pPr>
      <w:rPr>
        <w:rFonts w:hint="eastAsia"/>
      </w:rPr>
    </w:lvl>
  </w:abstractNum>
  <w:abstractNum w:abstractNumId="9" w15:restartNumberingAfterBreak="0">
    <w:nsid w:val="05F371A8"/>
    <w:multiLevelType w:val="multilevel"/>
    <w:tmpl w:val="05F371A8"/>
    <w:lvl w:ilvl="0">
      <w:start w:val="1"/>
      <w:numFmt w:val="lowerLetter"/>
      <w:lvlText w:val="%1)"/>
      <w:lvlJc w:val="left"/>
      <w:pPr>
        <w:ind w:left="1413" w:hanging="420"/>
      </w:pPr>
      <w:rPr>
        <w:rFonts w:hint="eastAsia"/>
      </w:rPr>
    </w:lvl>
    <w:lvl w:ilvl="1">
      <w:start w:val="1"/>
      <w:numFmt w:val="decimal"/>
      <w:isLgl/>
      <w:lvlText w:val="%1.%2"/>
      <w:lvlJc w:val="left"/>
      <w:pPr>
        <w:ind w:left="1413" w:hanging="420"/>
      </w:pPr>
      <w:rPr>
        <w:rFonts w:hint="default"/>
        <w:sz w:val="21"/>
        <w:szCs w:val="21"/>
      </w:rPr>
    </w:lvl>
    <w:lvl w:ilvl="2">
      <w:start w:val="1"/>
      <w:numFmt w:val="decimal"/>
      <w:isLgl/>
      <w:lvlText w:val="%1.%2.%3"/>
      <w:lvlJc w:val="left"/>
      <w:pPr>
        <w:ind w:left="1713" w:hanging="720"/>
      </w:pPr>
      <w:rPr>
        <w:rFonts w:ascii="宋体" w:eastAsia="宋体" w:hAnsi="宋体" w:hint="default"/>
        <w:b w:val="0"/>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2793" w:hanging="1800"/>
      </w:pPr>
      <w:rPr>
        <w:rFonts w:hint="default"/>
      </w:rPr>
    </w:lvl>
  </w:abstractNum>
  <w:abstractNum w:abstractNumId="10" w15:restartNumberingAfterBreak="0">
    <w:nsid w:val="06953597"/>
    <w:multiLevelType w:val="multilevel"/>
    <w:tmpl w:val="06953597"/>
    <w:lvl w:ilvl="0">
      <w:start w:val="1"/>
      <w:numFmt w:val="decimal"/>
      <w:lvlText w:val="%1)"/>
      <w:lvlJc w:val="left"/>
      <w:pPr>
        <w:tabs>
          <w:tab w:val="left" w:pos="900"/>
        </w:tabs>
        <w:ind w:left="900" w:hanging="4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1" w15:restartNumberingAfterBreak="0">
    <w:nsid w:val="06A05482"/>
    <w:multiLevelType w:val="multilevel"/>
    <w:tmpl w:val="06A05482"/>
    <w:lvl w:ilvl="0">
      <w:start w:val="1"/>
      <w:numFmt w:val="decimal"/>
      <w:lvlText w:val="%1)"/>
      <w:lvlJc w:val="left"/>
      <w:pPr>
        <w:tabs>
          <w:tab w:val="left" w:pos="900"/>
        </w:tabs>
        <w:ind w:left="900" w:hanging="4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2" w15:restartNumberingAfterBreak="0">
    <w:nsid w:val="0922132E"/>
    <w:multiLevelType w:val="multilevel"/>
    <w:tmpl w:val="0922132E"/>
    <w:lvl w:ilvl="0">
      <w:start w:val="1"/>
      <w:numFmt w:val="decimal"/>
      <w:lvlText w:val="%1)"/>
      <w:lvlJc w:val="left"/>
      <w:pPr>
        <w:ind w:left="840" w:hanging="420"/>
      </w:pPr>
      <w:rPr>
        <w:rFonts w:hint="eastAsia"/>
      </w:rPr>
    </w:lvl>
    <w:lvl w:ilvl="1">
      <w:start w:val="1"/>
      <w:numFmt w:val="decimal"/>
      <w:lvlText w:val="%2)"/>
      <w:lvlJc w:val="left"/>
      <w:pPr>
        <w:ind w:left="84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0C775EB6"/>
    <w:multiLevelType w:val="multilevel"/>
    <w:tmpl w:val="0C775EB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0DA61D4C"/>
    <w:multiLevelType w:val="singleLevel"/>
    <w:tmpl w:val="0DA61D4C"/>
    <w:lvl w:ilvl="0">
      <w:start w:val="1"/>
      <w:numFmt w:val="decimal"/>
      <w:lvlText w:val="%1)"/>
      <w:lvlJc w:val="left"/>
      <w:pPr>
        <w:ind w:left="425" w:hanging="425"/>
      </w:pPr>
      <w:rPr>
        <w:rFonts w:hint="default"/>
      </w:rPr>
    </w:lvl>
  </w:abstractNum>
  <w:abstractNum w:abstractNumId="15" w15:restartNumberingAfterBreak="0">
    <w:nsid w:val="0E7C4DA6"/>
    <w:multiLevelType w:val="multilevel"/>
    <w:tmpl w:val="0E7C4DA6"/>
    <w:lvl w:ilvl="0">
      <w:start w:val="1"/>
      <w:numFmt w:val="lowerLetter"/>
      <w:lvlText w:val="%1)"/>
      <w:lvlJc w:val="left"/>
      <w:pPr>
        <w:ind w:left="1413" w:hanging="420"/>
      </w:pPr>
      <w:rPr>
        <w:rFonts w:hint="eastAsia"/>
      </w:rPr>
    </w:lvl>
    <w:lvl w:ilvl="1">
      <w:start w:val="1"/>
      <w:numFmt w:val="decimal"/>
      <w:isLgl/>
      <w:lvlText w:val="%1.%2"/>
      <w:lvlJc w:val="left"/>
      <w:pPr>
        <w:ind w:left="1413" w:hanging="420"/>
      </w:pPr>
      <w:rPr>
        <w:rFonts w:hint="default"/>
        <w:sz w:val="21"/>
        <w:szCs w:val="21"/>
      </w:rPr>
    </w:lvl>
    <w:lvl w:ilvl="2">
      <w:start w:val="1"/>
      <w:numFmt w:val="decimal"/>
      <w:isLgl/>
      <w:lvlText w:val="%1.%2.%3"/>
      <w:lvlJc w:val="left"/>
      <w:pPr>
        <w:ind w:left="1713" w:hanging="720"/>
      </w:pPr>
      <w:rPr>
        <w:rFonts w:ascii="宋体" w:eastAsia="宋体" w:hAnsi="宋体" w:hint="default"/>
        <w:b w:val="0"/>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2793" w:hanging="1800"/>
      </w:pPr>
      <w:rPr>
        <w:rFonts w:hint="default"/>
      </w:rPr>
    </w:lvl>
  </w:abstractNum>
  <w:abstractNum w:abstractNumId="16" w15:restartNumberingAfterBreak="0">
    <w:nsid w:val="0F4A33DC"/>
    <w:multiLevelType w:val="multilevel"/>
    <w:tmpl w:val="0F4A33DC"/>
    <w:lvl w:ilvl="0">
      <w:start w:val="1"/>
      <w:numFmt w:val="decimal"/>
      <w:lvlText w:val="%1)"/>
      <w:lvlJc w:val="left"/>
      <w:pPr>
        <w:ind w:left="840" w:hanging="420"/>
      </w:pPr>
      <w:rPr>
        <w:rFonts w:hint="eastAsia"/>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F793702"/>
    <w:multiLevelType w:val="multilevel"/>
    <w:tmpl w:val="0F793702"/>
    <w:lvl w:ilvl="0">
      <w:start w:val="1"/>
      <w:numFmt w:val="chineseCountingThousand"/>
      <w:pStyle w:val="w-1"/>
      <w:suff w:val="nothing"/>
      <w:lvlText w:val="第%1章  "/>
      <w:lvlJc w:val="left"/>
      <w:rPr>
        <w:rFonts w:cs="Times New Roman"/>
      </w:rPr>
    </w:lvl>
    <w:lvl w:ilvl="1">
      <w:start w:val="1"/>
      <w:numFmt w:val="decimal"/>
      <w:pStyle w:val="w-2"/>
      <w:isLgl/>
      <w:suff w:val="nothing"/>
      <w:lvlText w:val="%1.%2  "/>
      <w:lvlJc w:val="left"/>
      <w:pPr>
        <w:ind w:left="560"/>
      </w:pPr>
      <w:rPr>
        <w:rFonts w:cs="Times New Roman"/>
      </w:rPr>
    </w:lvl>
    <w:lvl w:ilvl="2">
      <w:start w:val="1"/>
      <w:numFmt w:val="decimal"/>
      <w:pStyle w:val="w-3"/>
      <w:isLgl/>
      <w:suff w:val="nothing"/>
      <w:lvlText w:val="%1.%2.%3  "/>
      <w:lvlJc w:val="left"/>
      <w:rPr>
        <w:rFonts w:cs="Times New Roman"/>
      </w:rPr>
    </w:lvl>
    <w:lvl w:ilvl="3">
      <w:start w:val="1"/>
      <w:numFmt w:val="decimal"/>
      <w:pStyle w:val="w-4"/>
      <w:isLgl/>
      <w:suff w:val="nothing"/>
      <w:lvlText w:val="%1.%2.%3.%4  "/>
      <w:lvlJc w:val="left"/>
      <w:rPr>
        <w:rFonts w:cs="Times New Roman"/>
      </w:rPr>
    </w:lvl>
    <w:lvl w:ilvl="4">
      <w:start w:val="1"/>
      <w:numFmt w:val="decimal"/>
      <w:pStyle w:val="w-5"/>
      <w:suff w:val="nothing"/>
      <w:lvlText w:val="%5）"/>
      <w:lvlJc w:val="left"/>
      <w:pPr>
        <w:ind w:left="700"/>
      </w:pPr>
      <w:rPr>
        <w:rFonts w:cs="Times New Roman"/>
      </w:rPr>
    </w:lvl>
    <w:lvl w:ilvl="5">
      <w:start w:val="1"/>
      <w:numFmt w:val="decimal"/>
      <w:pStyle w:val="w-6"/>
      <w:suff w:val="nothing"/>
      <w:lvlText w:val="（%6）"/>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pPr>
        <w:ind w:left="400"/>
      </w:pPr>
      <w:rPr>
        <w:rFonts w:cs="Times New Roman"/>
      </w:rPr>
    </w:lvl>
    <w:lvl w:ilvl="8">
      <w:start w:val="1"/>
      <w:numFmt w:val="none"/>
      <w:suff w:val="nothing"/>
      <w:lvlText w:val=""/>
      <w:lvlJc w:val="left"/>
      <w:pPr>
        <w:ind w:left="400"/>
      </w:pPr>
      <w:rPr>
        <w:rFonts w:cs="Times New Roman"/>
      </w:rPr>
    </w:lvl>
  </w:abstractNum>
  <w:abstractNum w:abstractNumId="18" w15:restartNumberingAfterBreak="0">
    <w:nsid w:val="1286539E"/>
    <w:multiLevelType w:val="multilevel"/>
    <w:tmpl w:val="1286539E"/>
    <w:lvl w:ilvl="0">
      <w:start w:val="1"/>
      <w:numFmt w:val="bullet"/>
      <w:pStyle w:val="a"/>
      <w:lvlText w:val=""/>
      <w:lvlJc w:val="left"/>
      <w:pPr>
        <w:tabs>
          <w:tab w:val="left" w:pos="1140"/>
        </w:tabs>
        <w:ind w:left="1140" w:hanging="420"/>
      </w:pPr>
      <w:rPr>
        <w:rFonts w:ascii="Wingdings" w:hAnsi="Wingdings" w:hint="default"/>
      </w:rPr>
    </w:lvl>
    <w:lvl w:ilvl="1">
      <w:start w:val="1"/>
      <w:numFmt w:val="bullet"/>
      <w:lvlText w:val=""/>
      <w:lvlJc w:val="left"/>
      <w:pPr>
        <w:tabs>
          <w:tab w:val="left" w:pos="1560"/>
        </w:tabs>
        <w:ind w:left="1560" w:hanging="420"/>
      </w:pPr>
      <w:rPr>
        <w:rFonts w:ascii="Wingdings" w:hAnsi="Wingdings" w:hint="default"/>
      </w:rPr>
    </w:lvl>
    <w:lvl w:ilvl="2">
      <w:start w:val="1"/>
      <w:numFmt w:val="bullet"/>
      <w:lvlText w:val=""/>
      <w:lvlJc w:val="left"/>
      <w:pPr>
        <w:tabs>
          <w:tab w:val="left" w:pos="1980"/>
        </w:tabs>
        <w:ind w:left="1980" w:hanging="420"/>
      </w:pPr>
      <w:rPr>
        <w:rFonts w:ascii="Wingdings" w:hAnsi="Wingdings" w:hint="default"/>
      </w:rPr>
    </w:lvl>
    <w:lvl w:ilvl="3">
      <w:start w:val="1"/>
      <w:numFmt w:val="bullet"/>
      <w:lvlText w:val=""/>
      <w:lvlJc w:val="left"/>
      <w:pPr>
        <w:tabs>
          <w:tab w:val="left" w:pos="2400"/>
        </w:tabs>
        <w:ind w:left="2400" w:hanging="420"/>
      </w:pPr>
      <w:rPr>
        <w:rFonts w:ascii="Wingdings" w:hAnsi="Wingdings" w:hint="default"/>
      </w:rPr>
    </w:lvl>
    <w:lvl w:ilvl="4">
      <w:start w:val="1"/>
      <w:numFmt w:val="bullet"/>
      <w:lvlText w:val=""/>
      <w:lvlJc w:val="left"/>
      <w:pPr>
        <w:tabs>
          <w:tab w:val="left" w:pos="2820"/>
        </w:tabs>
        <w:ind w:left="2820" w:hanging="420"/>
      </w:pPr>
      <w:rPr>
        <w:rFonts w:ascii="Wingdings" w:hAnsi="Wingdings" w:hint="default"/>
      </w:rPr>
    </w:lvl>
    <w:lvl w:ilvl="5">
      <w:start w:val="1"/>
      <w:numFmt w:val="bullet"/>
      <w:lvlText w:val=""/>
      <w:lvlJc w:val="left"/>
      <w:pPr>
        <w:tabs>
          <w:tab w:val="left" w:pos="3240"/>
        </w:tabs>
        <w:ind w:left="3240" w:hanging="420"/>
      </w:pPr>
      <w:rPr>
        <w:rFonts w:ascii="Wingdings" w:hAnsi="Wingdings" w:hint="default"/>
      </w:rPr>
    </w:lvl>
    <w:lvl w:ilvl="6">
      <w:start w:val="1"/>
      <w:numFmt w:val="bullet"/>
      <w:lvlText w:val=""/>
      <w:lvlJc w:val="left"/>
      <w:pPr>
        <w:tabs>
          <w:tab w:val="left" w:pos="3660"/>
        </w:tabs>
        <w:ind w:left="3660" w:hanging="420"/>
      </w:pPr>
      <w:rPr>
        <w:rFonts w:ascii="Wingdings" w:hAnsi="Wingdings" w:hint="default"/>
      </w:rPr>
    </w:lvl>
    <w:lvl w:ilvl="7">
      <w:start w:val="1"/>
      <w:numFmt w:val="bullet"/>
      <w:lvlText w:val=""/>
      <w:lvlJc w:val="left"/>
      <w:pPr>
        <w:tabs>
          <w:tab w:val="left" w:pos="4080"/>
        </w:tabs>
        <w:ind w:left="4080" w:hanging="420"/>
      </w:pPr>
      <w:rPr>
        <w:rFonts w:ascii="Wingdings" w:hAnsi="Wingdings" w:hint="default"/>
      </w:rPr>
    </w:lvl>
    <w:lvl w:ilvl="8">
      <w:start w:val="1"/>
      <w:numFmt w:val="bullet"/>
      <w:lvlText w:val=""/>
      <w:lvlJc w:val="left"/>
      <w:pPr>
        <w:tabs>
          <w:tab w:val="left" w:pos="4500"/>
        </w:tabs>
        <w:ind w:left="4500" w:hanging="420"/>
      </w:pPr>
      <w:rPr>
        <w:rFonts w:ascii="Wingdings" w:hAnsi="Wingdings" w:hint="default"/>
      </w:rPr>
    </w:lvl>
  </w:abstractNum>
  <w:abstractNum w:abstractNumId="19" w15:restartNumberingAfterBreak="0">
    <w:nsid w:val="13CF27EB"/>
    <w:multiLevelType w:val="multilevel"/>
    <w:tmpl w:val="13CF27EB"/>
    <w:lvl w:ilvl="0">
      <w:start w:val="1"/>
      <w:numFmt w:val="none"/>
      <w:lvlText w:val="二、"/>
      <w:lvlJc w:val="left"/>
      <w:pPr>
        <w:tabs>
          <w:tab w:val="left" w:pos="720"/>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pStyle w:val="62"/>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20" w15:restartNumberingAfterBreak="0">
    <w:nsid w:val="1611400F"/>
    <w:multiLevelType w:val="multilevel"/>
    <w:tmpl w:val="1611400F"/>
    <w:lvl w:ilvl="0">
      <w:start w:val="1"/>
      <w:numFmt w:val="decimal"/>
      <w:pStyle w:val="AppendixIndex"/>
      <w:lvlText w:val="%1."/>
      <w:lvlJc w:val="left"/>
      <w:pPr>
        <w:tabs>
          <w:tab w:val="left" w:pos="432"/>
        </w:tabs>
        <w:ind w:left="432" w:hanging="432"/>
      </w:pPr>
      <w:rPr>
        <w:rFonts w:ascii="Times New Roman" w:eastAsia="PMingLiU" w:hAnsi="Times New Roman" w:hint="default"/>
        <w:b w:val="0"/>
        <w:i w:val="0"/>
        <w:sz w:val="24"/>
        <w:szCs w:val="24"/>
      </w:rPr>
    </w:lvl>
    <w:lvl w:ilvl="1">
      <w:start w:val="1"/>
      <w:numFmt w:val="decimal"/>
      <w:pStyle w:val="AppendixIndexlevel2"/>
      <w:lvlText w:val="%1.%2"/>
      <w:lvlJc w:val="left"/>
      <w:pPr>
        <w:tabs>
          <w:tab w:val="left" w:pos="567"/>
        </w:tabs>
        <w:ind w:left="567" w:hanging="567"/>
      </w:pPr>
      <w:rPr>
        <w:rFonts w:hint="eastAsia"/>
      </w:rPr>
    </w:lvl>
    <w:lvl w:ilvl="2">
      <w:start w:val="1"/>
      <w:numFmt w:val="decimal"/>
      <w:lvlText w:val="%1.%2.%3"/>
      <w:lvlJc w:val="left"/>
      <w:pPr>
        <w:tabs>
          <w:tab w:val="left" w:pos="964"/>
        </w:tabs>
        <w:ind w:left="964" w:hanging="964"/>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1" w15:restartNumberingAfterBreak="0">
    <w:nsid w:val="1AE869A6"/>
    <w:multiLevelType w:val="multilevel"/>
    <w:tmpl w:val="1AE869A6"/>
    <w:lvl w:ilvl="0">
      <w:start w:val="1"/>
      <w:numFmt w:val="decimal"/>
      <w:lvlText w:val="%1."/>
      <w:lvlJc w:val="left"/>
      <w:pPr>
        <w:ind w:left="840" w:hanging="420"/>
      </w:pPr>
    </w:lvl>
    <w:lvl w:ilvl="1">
      <w:start w:val="1"/>
      <w:numFmt w:val="decimal"/>
      <w:lvlText w:val="%2)"/>
      <w:lvlJc w:val="left"/>
      <w:pPr>
        <w:ind w:left="562"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1BF420A7"/>
    <w:multiLevelType w:val="multilevel"/>
    <w:tmpl w:val="1BF420A7"/>
    <w:lvl w:ilvl="0">
      <w:start w:val="1"/>
      <w:numFmt w:val="decimal"/>
      <w:lvlText w:val="%1)"/>
      <w:lvlJc w:val="left"/>
      <w:pPr>
        <w:ind w:left="840" w:hanging="420"/>
      </w:pPr>
    </w:lvl>
    <w:lvl w:ilvl="1">
      <w:start w:val="1"/>
      <w:numFmt w:val="decimal"/>
      <w:lvlText w:val="%2)"/>
      <w:lvlJc w:val="left"/>
      <w:pPr>
        <w:ind w:left="84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1DF74185"/>
    <w:multiLevelType w:val="multilevel"/>
    <w:tmpl w:val="1DF74185"/>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1F1B7D87"/>
    <w:multiLevelType w:val="multilevel"/>
    <w:tmpl w:val="1F1B7D87"/>
    <w:lvl w:ilvl="0">
      <w:start w:val="1"/>
      <w:numFmt w:val="decimal"/>
      <w:lvlText w:val="%1)"/>
      <w:lvlJc w:val="left"/>
      <w:pPr>
        <w:ind w:left="840" w:hanging="420"/>
      </w:p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204E0236"/>
    <w:multiLevelType w:val="multilevel"/>
    <w:tmpl w:val="204E0236"/>
    <w:lvl w:ilvl="0">
      <w:start w:val="1"/>
      <w:numFmt w:val="chineseCountingThousand"/>
      <w:pStyle w:val="11CharChar1Char11Char11"/>
      <w:lvlText w:val="第%1章"/>
      <w:lvlJc w:val="left"/>
      <w:pPr>
        <w:tabs>
          <w:tab w:val="left" w:pos="0"/>
        </w:tabs>
        <w:ind w:left="0" w:firstLine="0"/>
      </w:pPr>
      <w:rPr>
        <w:rFonts w:hint="eastAsia"/>
      </w:rPr>
    </w:lvl>
    <w:lvl w:ilvl="1">
      <w:start w:val="1"/>
      <w:numFmt w:val="decimal"/>
      <w:lvlText w:val="%2."/>
      <w:lvlJc w:val="left"/>
      <w:pPr>
        <w:tabs>
          <w:tab w:val="left" w:pos="442"/>
        </w:tabs>
        <w:ind w:left="193" w:firstLine="227"/>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22CB6FC4"/>
    <w:multiLevelType w:val="multilevel"/>
    <w:tmpl w:val="22CB6FC4"/>
    <w:lvl w:ilvl="0">
      <w:start w:val="1"/>
      <w:numFmt w:val="decimal"/>
      <w:pStyle w:val="a0"/>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52F41C1"/>
    <w:multiLevelType w:val="multilevel"/>
    <w:tmpl w:val="252F41C1"/>
    <w:lvl w:ilvl="0">
      <w:start w:val="1"/>
      <w:numFmt w:val="decimal"/>
      <w:lvlText w:val="%1)"/>
      <w:lvlJc w:val="left"/>
      <w:pPr>
        <w:ind w:left="840" w:hanging="420"/>
      </w:pPr>
    </w:lvl>
    <w:lvl w:ilvl="1">
      <w:start w:val="1"/>
      <w:numFmt w:val="decimal"/>
      <w:lvlText w:val="%2)"/>
      <w:lvlJc w:val="left"/>
      <w:pPr>
        <w:ind w:left="84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26FD6975"/>
    <w:multiLevelType w:val="multilevel"/>
    <w:tmpl w:val="26FD6975"/>
    <w:lvl w:ilvl="0">
      <w:start w:val="1"/>
      <w:numFmt w:val="lowerLetter"/>
      <w:lvlText w:val="%1)"/>
      <w:lvlJc w:val="left"/>
      <w:pPr>
        <w:ind w:left="1413" w:hanging="420"/>
      </w:pPr>
      <w:rPr>
        <w:rFonts w:hint="eastAsia"/>
      </w:rPr>
    </w:lvl>
    <w:lvl w:ilvl="1">
      <w:start w:val="1"/>
      <w:numFmt w:val="decimal"/>
      <w:isLgl/>
      <w:lvlText w:val="%1.%2"/>
      <w:lvlJc w:val="left"/>
      <w:pPr>
        <w:ind w:left="1413" w:hanging="420"/>
      </w:pPr>
      <w:rPr>
        <w:rFonts w:hint="default"/>
        <w:sz w:val="21"/>
        <w:szCs w:val="21"/>
      </w:rPr>
    </w:lvl>
    <w:lvl w:ilvl="2">
      <w:start w:val="1"/>
      <w:numFmt w:val="decimal"/>
      <w:isLgl/>
      <w:lvlText w:val="%1.%2.%3"/>
      <w:lvlJc w:val="left"/>
      <w:pPr>
        <w:ind w:left="1713" w:hanging="720"/>
      </w:pPr>
      <w:rPr>
        <w:rFonts w:ascii="宋体" w:eastAsia="宋体" w:hAnsi="宋体" w:hint="default"/>
        <w:b w:val="0"/>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2793" w:hanging="1800"/>
      </w:pPr>
      <w:rPr>
        <w:rFonts w:hint="default"/>
      </w:rPr>
    </w:lvl>
  </w:abstractNum>
  <w:abstractNum w:abstractNumId="29" w15:restartNumberingAfterBreak="0">
    <w:nsid w:val="28566B8F"/>
    <w:multiLevelType w:val="singleLevel"/>
    <w:tmpl w:val="28566B8F"/>
    <w:lvl w:ilvl="0">
      <w:start w:val="1"/>
      <w:numFmt w:val="decimal"/>
      <w:suff w:val="space"/>
      <w:lvlText w:val="%1）"/>
      <w:lvlJc w:val="left"/>
    </w:lvl>
  </w:abstractNum>
  <w:abstractNum w:abstractNumId="30" w15:restartNumberingAfterBreak="0">
    <w:nsid w:val="288246EC"/>
    <w:multiLevelType w:val="multilevel"/>
    <w:tmpl w:val="288246EC"/>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29653B1E"/>
    <w:multiLevelType w:val="multilevel"/>
    <w:tmpl w:val="29653B1E"/>
    <w:lvl w:ilvl="0">
      <w:start w:val="1"/>
      <w:numFmt w:val="decimal"/>
      <w:lvlText w:val="%1."/>
      <w:lvlJc w:val="left"/>
      <w:pPr>
        <w:tabs>
          <w:tab w:val="left" w:pos="851"/>
        </w:tabs>
        <w:ind w:left="851" w:hanging="425"/>
      </w:pPr>
      <w:rPr>
        <w:rFonts w:hint="eastAsia"/>
      </w:rPr>
    </w:lvl>
    <w:lvl w:ilvl="1">
      <w:start w:val="1"/>
      <w:numFmt w:val="decimal"/>
      <w:pStyle w:val="41"/>
      <w:lvlText w:val="%1.%2."/>
      <w:lvlJc w:val="left"/>
      <w:pPr>
        <w:tabs>
          <w:tab w:val="left" w:pos="993"/>
        </w:tabs>
        <w:ind w:left="993" w:hanging="567"/>
      </w:pPr>
      <w:rPr>
        <w:rFonts w:hint="eastAsia"/>
        <w:b w:val="0"/>
        <w:i w:val="0"/>
        <w:sz w:val="24"/>
      </w:rPr>
    </w:lvl>
    <w:lvl w:ilvl="2">
      <w:start w:val="1"/>
      <w:numFmt w:val="decimal"/>
      <w:lvlText w:val="%1.%2.%3."/>
      <w:lvlJc w:val="left"/>
      <w:pPr>
        <w:tabs>
          <w:tab w:val="left" w:pos="1135"/>
        </w:tabs>
        <w:ind w:left="1135" w:hanging="709"/>
      </w:pPr>
      <w:rPr>
        <w:rFonts w:hint="eastAsia"/>
      </w:rPr>
    </w:lvl>
    <w:lvl w:ilvl="3">
      <w:start w:val="1"/>
      <w:numFmt w:val="decimal"/>
      <w:lvlText w:val="%1.%2.%3.%4."/>
      <w:lvlJc w:val="left"/>
      <w:pPr>
        <w:tabs>
          <w:tab w:val="left" w:pos="1277"/>
        </w:tabs>
        <w:ind w:left="1277" w:hanging="851"/>
      </w:pPr>
      <w:rPr>
        <w:rFonts w:hint="eastAsia"/>
      </w:rPr>
    </w:lvl>
    <w:lvl w:ilvl="4">
      <w:start w:val="1"/>
      <w:numFmt w:val="decimal"/>
      <w:lvlText w:val="%1.%2.%3.%4.%5."/>
      <w:lvlJc w:val="left"/>
      <w:pPr>
        <w:tabs>
          <w:tab w:val="left" w:pos="1418"/>
        </w:tabs>
        <w:ind w:left="1418" w:hanging="992"/>
      </w:pPr>
      <w:rPr>
        <w:rFonts w:hint="eastAsia"/>
      </w:rPr>
    </w:lvl>
    <w:lvl w:ilvl="5">
      <w:start w:val="1"/>
      <w:numFmt w:val="decimal"/>
      <w:lvlText w:val="%1.%2.%3.%4.%5.%6."/>
      <w:lvlJc w:val="left"/>
      <w:pPr>
        <w:tabs>
          <w:tab w:val="left" w:pos="1560"/>
        </w:tabs>
        <w:ind w:left="1560" w:hanging="1134"/>
      </w:pPr>
      <w:rPr>
        <w:rFonts w:hint="eastAsia"/>
      </w:rPr>
    </w:lvl>
    <w:lvl w:ilvl="6">
      <w:start w:val="1"/>
      <w:numFmt w:val="decimal"/>
      <w:lvlText w:val="%1.%2.%3.%4.%5.%6.%7."/>
      <w:lvlJc w:val="left"/>
      <w:pPr>
        <w:tabs>
          <w:tab w:val="left" w:pos="1702"/>
        </w:tabs>
        <w:ind w:left="1702" w:hanging="1276"/>
      </w:pPr>
      <w:rPr>
        <w:rFonts w:hint="eastAsia"/>
      </w:rPr>
    </w:lvl>
    <w:lvl w:ilvl="7">
      <w:start w:val="1"/>
      <w:numFmt w:val="decimal"/>
      <w:lvlText w:val="%1.%2.%3.%4.%5.%6.%7.%8."/>
      <w:lvlJc w:val="left"/>
      <w:pPr>
        <w:tabs>
          <w:tab w:val="left" w:pos="1844"/>
        </w:tabs>
        <w:ind w:left="1844" w:hanging="1418"/>
      </w:pPr>
      <w:rPr>
        <w:rFonts w:hint="eastAsia"/>
      </w:rPr>
    </w:lvl>
    <w:lvl w:ilvl="8">
      <w:start w:val="1"/>
      <w:numFmt w:val="decimal"/>
      <w:lvlText w:val="%1.%2.%3.%4.%5.%6.%7.%8.%9."/>
      <w:lvlJc w:val="left"/>
      <w:pPr>
        <w:tabs>
          <w:tab w:val="left" w:pos="1985"/>
        </w:tabs>
        <w:ind w:left="1985" w:hanging="1559"/>
      </w:pPr>
      <w:rPr>
        <w:rFonts w:hint="eastAsia"/>
      </w:rPr>
    </w:lvl>
  </w:abstractNum>
  <w:abstractNum w:abstractNumId="32" w15:restartNumberingAfterBreak="0">
    <w:nsid w:val="29CA5E8C"/>
    <w:multiLevelType w:val="multilevel"/>
    <w:tmpl w:val="29CA5E8C"/>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3" w15:restartNumberingAfterBreak="0">
    <w:nsid w:val="2A2F7C79"/>
    <w:multiLevelType w:val="singleLevel"/>
    <w:tmpl w:val="2A2F7C79"/>
    <w:lvl w:ilvl="0">
      <w:start w:val="1"/>
      <w:numFmt w:val="decimal"/>
      <w:lvlText w:val="%1)"/>
      <w:lvlJc w:val="left"/>
      <w:pPr>
        <w:ind w:left="425" w:hanging="425"/>
      </w:pPr>
      <w:rPr>
        <w:rFonts w:hint="default"/>
      </w:rPr>
    </w:lvl>
  </w:abstractNum>
  <w:abstractNum w:abstractNumId="34" w15:restartNumberingAfterBreak="0">
    <w:nsid w:val="2C1F5864"/>
    <w:multiLevelType w:val="multilevel"/>
    <w:tmpl w:val="2C1F586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Letter"/>
      <w:lvlText w:val="%3)"/>
      <w:lvlJc w:val="left"/>
      <w:pPr>
        <w:ind w:left="63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2C8A618D"/>
    <w:multiLevelType w:val="multilevel"/>
    <w:tmpl w:val="2C8A618D"/>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15:restartNumberingAfterBreak="0">
    <w:nsid w:val="2CC1228A"/>
    <w:multiLevelType w:val="multilevel"/>
    <w:tmpl w:val="2CC1228A"/>
    <w:lvl w:ilvl="0">
      <w:start w:val="1"/>
      <w:numFmt w:val="lowerLetter"/>
      <w:pStyle w:val="7"/>
      <w:lvlText w:val="%1、"/>
      <w:lvlJc w:val="left"/>
      <w:pPr>
        <w:tabs>
          <w:tab w:val="left" w:pos="-197"/>
        </w:tabs>
        <w:ind w:left="-367" w:firstLine="567"/>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rPr>
    </w:lvl>
    <w:lvl w:ilvl="1">
      <w:start w:val="2"/>
      <w:numFmt w:val="upperLetter"/>
      <w:lvlText w:val="%2．"/>
      <w:lvlJc w:val="left"/>
      <w:pPr>
        <w:tabs>
          <w:tab w:val="left" w:pos="825"/>
        </w:tabs>
        <w:ind w:left="825" w:hanging="405"/>
      </w:pPr>
      <w:rPr>
        <w:rFonts w:hint="default"/>
      </w:rPr>
    </w:lvl>
    <w:lvl w:ilvl="2">
      <w:start w:val="3"/>
      <w:numFmt w:val="lowerLetter"/>
      <w:lvlText w:val="%3．"/>
      <w:lvlJc w:val="left"/>
      <w:pPr>
        <w:tabs>
          <w:tab w:val="left" w:pos="1200"/>
        </w:tabs>
        <w:ind w:left="1200" w:hanging="360"/>
      </w:pPr>
      <w:rPr>
        <w:rFonts w:hint="default"/>
      </w:rPr>
    </w:lvl>
    <w:lvl w:ilvl="3">
      <w:start w:val="2"/>
      <w:numFmt w:val="upperLetter"/>
      <w:lvlText w:val="%4、"/>
      <w:lvlJc w:val="left"/>
      <w:pPr>
        <w:tabs>
          <w:tab w:val="left" w:pos="1665"/>
        </w:tabs>
        <w:ind w:left="1665" w:hanging="405"/>
      </w:pPr>
      <w:rPr>
        <w:rFonts w:hint="default"/>
      </w:rPr>
    </w:lvl>
    <w:lvl w:ilvl="4">
      <w:start w:val="3"/>
      <w:numFmt w:val="lowerLetter"/>
      <w:lvlText w:val="%5、"/>
      <w:lvlJc w:val="left"/>
      <w:pPr>
        <w:tabs>
          <w:tab w:val="left" w:pos="2040"/>
        </w:tabs>
        <w:ind w:left="2040" w:hanging="36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2D25201C"/>
    <w:multiLevelType w:val="multilevel"/>
    <w:tmpl w:val="2D25201C"/>
    <w:lvl w:ilvl="0">
      <w:start w:val="1"/>
      <w:numFmt w:val="upperLetter"/>
      <w:pStyle w:val="3"/>
      <w:lvlText w:val="%1."/>
      <w:lvlJc w:val="left"/>
      <w:pPr>
        <w:tabs>
          <w:tab w:val="left" w:pos="420"/>
        </w:tabs>
        <w:ind w:left="420" w:hanging="420"/>
      </w:pPr>
    </w:lvl>
    <w:lvl w:ilvl="1">
      <w:start w:val="1"/>
      <w:numFmt w:val="lowerLetter"/>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2F476BE6"/>
    <w:multiLevelType w:val="multilevel"/>
    <w:tmpl w:val="2F476BE6"/>
    <w:lvl w:ilvl="0">
      <w:start w:val="1"/>
      <w:numFmt w:val="lowerLetter"/>
      <w:lvlText w:val="(%1)"/>
      <w:lvlJc w:val="left"/>
      <w:pPr>
        <w:tabs>
          <w:tab w:val="left" w:pos="1329"/>
        </w:tabs>
        <w:ind w:left="1329" w:hanging="480"/>
      </w:pPr>
      <w:rPr>
        <w:rFonts w:hint="eastAsia"/>
        <w:b w:val="0"/>
        <w:i w:val="0"/>
      </w:rPr>
    </w:lvl>
    <w:lvl w:ilvl="1">
      <w:start w:val="1"/>
      <w:numFmt w:val="bullet"/>
      <w:pStyle w:val="StyleStyleBodyTextJustifiedBefore011ch"/>
      <w:lvlText w:val=""/>
      <w:lvlJc w:val="left"/>
      <w:pPr>
        <w:tabs>
          <w:tab w:val="left" w:pos="1111"/>
        </w:tabs>
        <w:ind w:left="1111" w:hanging="284"/>
      </w:pPr>
      <w:rPr>
        <w:rFonts w:ascii="Wingdings" w:hAnsi="Wingdings" w:hint="default"/>
        <w:b w:val="0"/>
        <w:i w:val="0"/>
        <w:sz w:val="22"/>
      </w:rPr>
    </w:lvl>
    <w:lvl w:ilvl="2">
      <w:start w:val="1"/>
      <w:numFmt w:val="lowerRoman"/>
      <w:lvlText w:val="%3."/>
      <w:lvlJc w:val="right"/>
      <w:pPr>
        <w:tabs>
          <w:tab w:val="left" w:pos="1787"/>
        </w:tabs>
        <w:ind w:left="1787" w:hanging="480"/>
      </w:pPr>
    </w:lvl>
    <w:lvl w:ilvl="3">
      <w:start w:val="1"/>
      <w:numFmt w:val="decimal"/>
      <w:lvlText w:val="%4."/>
      <w:lvlJc w:val="left"/>
      <w:pPr>
        <w:tabs>
          <w:tab w:val="left" w:pos="2267"/>
        </w:tabs>
        <w:ind w:left="2267" w:hanging="480"/>
      </w:pPr>
    </w:lvl>
    <w:lvl w:ilvl="4">
      <w:start w:val="1"/>
      <w:numFmt w:val="ideographTraditional"/>
      <w:lvlText w:val="%5、"/>
      <w:lvlJc w:val="left"/>
      <w:pPr>
        <w:tabs>
          <w:tab w:val="left" w:pos="2747"/>
        </w:tabs>
        <w:ind w:left="2747" w:hanging="480"/>
      </w:pPr>
    </w:lvl>
    <w:lvl w:ilvl="5">
      <w:start w:val="1"/>
      <w:numFmt w:val="lowerRoman"/>
      <w:lvlText w:val="%6."/>
      <w:lvlJc w:val="right"/>
      <w:pPr>
        <w:tabs>
          <w:tab w:val="left" w:pos="3227"/>
        </w:tabs>
        <w:ind w:left="3227" w:hanging="480"/>
      </w:pPr>
    </w:lvl>
    <w:lvl w:ilvl="6">
      <w:start w:val="1"/>
      <w:numFmt w:val="decimal"/>
      <w:lvlText w:val="%7."/>
      <w:lvlJc w:val="left"/>
      <w:pPr>
        <w:tabs>
          <w:tab w:val="left" w:pos="3707"/>
        </w:tabs>
        <w:ind w:left="3707" w:hanging="480"/>
      </w:pPr>
    </w:lvl>
    <w:lvl w:ilvl="7">
      <w:start w:val="1"/>
      <w:numFmt w:val="ideographTraditional"/>
      <w:lvlText w:val="%8、"/>
      <w:lvlJc w:val="left"/>
      <w:pPr>
        <w:tabs>
          <w:tab w:val="left" w:pos="4187"/>
        </w:tabs>
        <w:ind w:left="4187" w:hanging="480"/>
      </w:pPr>
    </w:lvl>
    <w:lvl w:ilvl="8">
      <w:start w:val="1"/>
      <w:numFmt w:val="lowerRoman"/>
      <w:lvlText w:val="%9."/>
      <w:lvlJc w:val="right"/>
      <w:pPr>
        <w:tabs>
          <w:tab w:val="left" w:pos="4667"/>
        </w:tabs>
        <w:ind w:left="4667" w:hanging="480"/>
      </w:pPr>
    </w:lvl>
  </w:abstractNum>
  <w:abstractNum w:abstractNumId="39" w15:restartNumberingAfterBreak="0">
    <w:nsid w:val="30D81A7A"/>
    <w:multiLevelType w:val="multilevel"/>
    <w:tmpl w:val="30D81A7A"/>
    <w:lvl w:ilvl="0">
      <w:start w:val="1"/>
      <w:numFmt w:val="decimal"/>
      <w:pStyle w:val="S00"/>
      <w:suff w:val="nothing"/>
      <w:lvlText w:val="%1）"/>
      <w:lvlJc w:val="left"/>
      <w:pPr>
        <w:ind w:left="900" w:hanging="420"/>
      </w:pPr>
      <w:rPr>
        <w:rFonts w:ascii="Times New Roman" w:hAnsi="Times New Roman"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0" w15:restartNumberingAfterBreak="0">
    <w:nsid w:val="32C2079C"/>
    <w:multiLevelType w:val="singleLevel"/>
    <w:tmpl w:val="32C2079C"/>
    <w:lvl w:ilvl="0">
      <w:start w:val="1"/>
      <w:numFmt w:val="decimal"/>
      <w:pStyle w:val="9"/>
      <w:lvlText w:val="%1、"/>
      <w:lvlJc w:val="left"/>
      <w:pPr>
        <w:tabs>
          <w:tab w:val="left" w:pos="1287"/>
        </w:tabs>
        <w:ind w:left="1287" w:hanging="720"/>
      </w:pPr>
      <w:rPr>
        <w:rFonts w:hint="eastAsia"/>
      </w:rPr>
    </w:lvl>
  </w:abstractNum>
  <w:abstractNum w:abstractNumId="41" w15:restartNumberingAfterBreak="0">
    <w:nsid w:val="33F866F2"/>
    <w:multiLevelType w:val="multilevel"/>
    <w:tmpl w:val="33F866F2"/>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15:restartNumberingAfterBreak="0">
    <w:nsid w:val="341551A2"/>
    <w:multiLevelType w:val="multilevel"/>
    <w:tmpl w:val="341551A2"/>
    <w:lvl w:ilvl="0">
      <w:start w:val="1"/>
      <w:numFmt w:val="lowerLetter"/>
      <w:lvlText w:val="%1)"/>
      <w:lvlJc w:val="left"/>
      <w:pPr>
        <w:ind w:left="630"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43" w15:restartNumberingAfterBreak="0">
    <w:nsid w:val="34D638F7"/>
    <w:multiLevelType w:val="multilevel"/>
    <w:tmpl w:val="34D638F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4" w15:restartNumberingAfterBreak="0">
    <w:nsid w:val="372079EC"/>
    <w:multiLevelType w:val="singleLevel"/>
    <w:tmpl w:val="372079EC"/>
    <w:lvl w:ilvl="0">
      <w:start w:val="1"/>
      <w:numFmt w:val="decimal"/>
      <w:lvlText w:val="%1)"/>
      <w:lvlJc w:val="left"/>
      <w:pPr>
        <w:ind w:left="425" w:hanging="425"/>
      </w:pPr>
      <w:rPr>
        <w:rFonts w:hint="default"/>
      </w:rPr>
    </w:lvl>
  </w:abstractNum>
  <w:abstractNum w:abstractNumId="45" w15:restartNumberingAfterBreak="0">
    <w:nsid w:val="37C36FFE"/>
    <w:multiLevelType w:val="multilevel"/>
    <w:tmpl w:val="37C36FFE"/>
    <w:lvl w:ilvl="0">
      <w:start w:val="1"/>
      <w:numFmt w:val="bullet"/>
      <w:pStyle w:val="a1"/>
      <w:lvlText w:val=""/>
      <w:lvlJc w:val="left"/>
      <w:pPr>
        <w:tabs>
          <w:tab w:val="left" w:pos="851"/>
        </w:tabs>
        <w:ind w:left="851" w:hanging="284"/>
      </w:pPr>
      <w:rPr>
        <w:rFonts w:ascii="Symbol" w:hAnsi="Symbol" w:hint="default"/>
        <w:color w:val="auto"/>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204"/>
        </w:tabs>
        <w:ind w:left="1204" w:firstLine="56"/>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6" w15:restartNumberingAfterBreak="0">
    <w:nsid w:val="3C4D11AD"/>
    <w:multiLevelType w:val="multilevel"/>
    <w:tmpl w:val="3C4D11AD"/>
    <w:lvl w:ilvl="0">
      <w:start w:val="1"/>
      <w:numFmt w:val="decimal"/>
      <w:lvlText w:val="%1)"/>
      <w:lvlJc w:val="left"/>
      <w:pPr>
        <w:tabs>
          <w:tab w:val="left" w:pos="900"/>
        </w:tabs>
        <w:ind w:left="900" w:hanging="4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7" w15:restartNumberingAfterBreak="0">
    <w:nsid w:val="3D396584"/>
    <w:multiLevelType w:val="multilevel"/>
    <w:tmpl w:val="3D396584"/>
    <w:lvl w:ilvl="0">
      <w:start w:val="1"/>
      <w:numFmt w:val="upperLetter"/>
      <w:pStyle w:val="2"/>
      <w:lvlText w:val="%1."/>
      <w:lvlJc w:val="left"/>
      <w:pPr>
        <w:tabs>
          <w:tab w:val="left" w:pos="1260"/>
        </w:tabs>
        <w:ind w:left="1260" w:hanging="420"/>
      </w:pPr>
      <w:rPr>
        <w:rFonts w:hint="eastAsia"/>
      </w:rPr>
    </w:lvl>
    <w:lvl w:ilvl="1">
      <w:start w:val="1"/>
      <w:numFmt w:val="upp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15:restartNumberingAfterBreak="0">
    <w:nsid w:val="41B8605E"/>
    <w:multiLevelType w:val="singleLevel"/>
    <w:tmpl w:val="41B8605E"/>
    <w:lvl w:ilvl="0">
      <w:start w:val="1"/>
      <w:numFmt w:val="decimal"/>
      <w:pStyle w:val="42"/>
      <w:lvlText w:val="%1、"/>
      <w:lvlJc w:val="left"/>
      <w:pPr>
        <w:tabs>
          <w:tab w:val="left" w:pos="1287"/>
        </w:tabs>
        <w:ind w:left="1287" w:hanging="720"/>
      </w:pPr>
      <w:rPr>
        <w:rFonts w:hint="eastAsia"/>
      </w:rPr>
    </w:lvl>
  </w:abstractNum>
  <w:abstractNum w:abstractNumId="49" w15:restartNumberingAfterBreak="0">
    <w:nsid w:val="43D2129A"/>
    <w:multiLevelType w:val="multilevel"/>
    <w:tmpl w:val="43D2129A"/>
    <w:lvl w:ilvl="0">
      <w:start w:val="1"/>
      <w:numFmt w:val="decimal"/>
      <w:lvlText w:val="%1)"/>
      <w:lvlJc w:val="left"/>
      <w:pPr>
        <w:ind w:left="840" w:hanging="420"/>
      </w:pPr>
    </w:lvl>
    <w:lvl w:ilvl="1">
      <w:start w:val="1"/>
      <w:numFmt w:val="lowerLetter"/>
      <w:lvlText w:val="%2)"/>
      <w:lvlJc w:val="left"/>
      <w:pPr>
        <w:ind w:left="84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0" w15:restartNumberingAfterBreak="0">
    <w:nsid w:val="440E13D9"/>
    <w:multiLevelType w:val="singleLevel"/>
    <w:tmpl w:val="440E13D9"/>
    <w:lvl w:ilvl="0">
      <w:start w:val="1"/>
      <w:numFmt w:val="decimal"/>
      <w:pStyle w:val="620"/>
      <w:lvlText w:val="%1、"/>
      <w:lvlJc w:val="left"/>
      <w:pPr>
        <w:tabs>
          <w:tab w:val="left" w:pos="1287"/>
        </w:tabs>
        <w:ind w:left="1287" w:hanging="720"/>
      </w:pPr>
      <w:rPr>
        <w:rFonts w:hint="eastAsia"/>
      </w:rPr>
    </w:lvl>
  </w:abstractNum>
  <w:abstractNum w:abstractNumId="51" w15:restartNumberingAfterBreak="0">
    <w:nsid w:val="47055697"/>
    <w:multiLevelType w:val="multilevel"/>
    <w:tmpl w:val="47055697"/>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2" w15:restartNumberingAfterBreak="0">
    <w:nsid w:val="486058C1"/>
    <w:multiLevelType w:val="multilevel"/>
    <w:tmpl w:val="486058C1"/>
    <w:lvl w:ilvl="0">
      <w:start w:val="1"/>
      <w:numFmt w:val="decimal"/>
      <w:pStyle w:val="1"/>
      <w:lvlText w:val="%1）"/>
      <w:lvlJc w:val="left"/>
      <w:pPr>
        <w:tabs>
          <w:tab w:val="left" w:pos="907"/>
        </w:tabs>
        <w:ind w:left="0" w:firstLine="547"/>
      </w:pPr>
      <w:rPr>
        <w:rFonts w:ascii="Arial" w:eastAsia="宋体" w:hAnsi="Arial" w:cs="Times New Roman"/>
      </w:rPr>
    </w:lvl>
    <w:lvl w:ilvl="1">
      <w:start w:val="1"/>
      <w:numFmt w:val="lowerLetter"/>
      <w:lvlText w:val="%2)"/>
      <w:lvlJc w:val="left"/>
      <w:pPr>
        <w:tabs>
          <w:tab w:val="left" w:pos="1387"/>
        </w:tabs>
        <w:ind w:left="1387" w:hanging="420"/>
      </w:pPr>
    </w:lvl>
    <w:lvl w:ilvl="2">
      <w:start w:val="1"/>
      <w:numFmt w:val="lowerRoman"/>
      <w:lvlText w:val="%3."/>
      <w:lvlJc w:val="right"/>
      <w:pPr>
        <w:tabs>
          <w:tab w:val="left" w:pos="1807"/>
        </w:tabs>
        <w:ind w:left="1807" w:hanging="420"/>
      </w:pPr>
    </w:lvl>
    <w:lvl w:ilvl="3">
      <w:start w:val="1"/>
      <w:numFmt w:val="decimal"/>
      <w:lvlText w:val="%4."/>
      <w:lvlJc w:val="left"/>
      <w:pPr>
        <w:tabs>
          <w:tab w:val="left" w:pos="2227"/>
        </w:tabs>
        <w:ind w:left="2227" w:hanging="420"/>
      </w:pPr>
    </w:lvl>
    <w:lvl w:ilvl="4">
      <w:start w:val="1"/>
      <w:numFmt w:val="lowerLetter"/>
      <w:lvlText w:val="%5)"/>
      <w:lvlJc w:val="left"/>
      <w:pPr>
        <w:tabs>
          <w:tab w:val="left" w:pos="2647"/>
        </w:tabs>
        <w:ind w:left="2647" w:hanging="420"/>
      </w:pPr>
    </w:lvl>
    <w:lvl w:ilvl="5">
      <w:start w:val="1"/>
      <w:numFmt w:val="lowerRoman"/>
      <w:lvlText w:val="%6."/>
      <w:lvlJc w:val="right"/>
      <w:pPr>
        <w:tabs>
          <w:tab w:val="left" w:pos="3067"/>
        </w:tabs>
        <w:ind w:left="3067" w:hanging="420"/>
      </w:pPr>
    </w:lvl>
    <w:lvl w:ilvl="6">
      <w:start w:val="1"/>
      <w:numFmt w:val="decimal"/>
      <w:lvlText w:val="%7."/>
      <w:lvlJc w:val="left"/>
      <w:pPr>
        <w:tabs>
          <w:tab w:val="left" w:pos="3487"/>
        </w:tabs>
        <w:ind w:left="3487" w:hanging="420"/>
      </w:pPr>
    </w:lvl>
    <w:lvl w:ilvl="7">
      <w:start w:val="1"/>
      <w:numFmt w:val="lowerLetter"/>
      <w:lvlText w:val="%8)"/>
      <w:lvlJc w:val="left"/>
      <w:pPr>
        <w:tabs>
          <w:tab w:val="left" w:pos="3907"/>
        </w:tabs>
        <w:ind w:left="3907" w:hanging="420"/>
      </w:pPr>
    </w:lvl>
    <w:lvl w:ilvl="8">
      <w:start w:val="1"/>
      <w:numFmt w:val="lowerRoman"/>
      <w:lvlText w:val="%9."/>
      <w:lvlJc w:val="right"/>
      <w:pPr>
        <w:tabs>
          <w:tab w:val="left" w:pos="4327"/>
        </w:tabs>
        <w:ind w:left="4327" w:hanging="420"/>
      </w:pPr>
    </w:lvl>
  </w:abstractNum>
  <w:abstractNum w:abstractNumId="53" w15:restartNumberingAfterBreak="0">
    <w:nsid w:val="4C395C62"/>
    <w:multiLevelType w:val="multilevel"/>
    <w:tmpl w:val="4C395C62"/>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4" w15:restartNumberingAfterBreak="0">
    <w:nsid w:val="4D6E2BAE"/>
    <w:multiLevelType w:val="multilevel"/>
    <w:tmpl w:val="4D6E2BAE"/>
    <w:lvl w:ilvl="0">
      <w:start w:val="1"/>
      <w:numFmt w:val="decimal"/>
      <w:pStyle w:val="CharCharCharCharCharCharCharCharCharCharCharCharCharCharCharCharCharChar"/>
      <w:lvlText w:val="%1、"/>
      <w:lvlJc w:val="left"/>
      <w:pPr>
        <w:tabs>
          <w:tab w:val="left" w:pos="1980"/>
        </w:tabs>
        <w:ind w:left="1692" w:hanging="432"/>
      </w:pPr>
      <w:rPr>
        <w:rFonts w:cs="Times New Roman" w:hint="eastAsia"/>
        <w:b w:val="0"/>
        <w:i w:val="0"/>
        <w:sz w:val="30"/>
      </w:rPr>
    </w:lvl>
    <w:lvl w:ilvl="1">
      <w:start w:val="1"/>
      <w:numFmt w:val="decimal"/>
      <w:lvlText w:val="%1.%2"/>
      <w:lvlJc w:val="left"/>
      <w:pPr>
        <w:tabs>
          <w:tab w:val="left" w:pos="1836"/>
        </w:tabs>
        <w:ind w:left="1836" w:hanging="576"/>
      </w:pPr>
      <w:rPr>
        <w:rFonts w:cs="Times New Roman" w:hint="eastAsia"/>
      </w:rPr>
    </w:lvl>
    <w:lvl w:ilvl="2">
      <w:start w:val="1"/>
      <w:numFmt w:val="decimal"/>
      <w:lvlText w:val="%1.%2.%3"/>
      <w:lvlJc w:val="left"/>
      <w:pPr>
        <w:tabs>
          <w:tab w:val="left" w:pos="1980"/>
        </w:tabs>
        <w:ind w:left="1980" w:hanging="720"/>
      </w:pPr>
      <w:rPr>
        <w:rFonts w:cs="Times New Roman" w:hint="eastAsia"/>
        <w:b w:val="0"/>
        <w:i w:val="0"/>
        <w:sz w:val="24"/>
      </w:rPr>
    </w:lvl>
    <w:lvl w:ilvl="3">
      <w:start w:val="1"/>
      <w:numFmt w:val="decimal"/>
      <w:lvlText w:val="%4%1.%2.%3"/>
      <w:lvlJc w:val="left"/>
      <w:pPr>
        <w:tabs>
          <w:tab w:val="left" w:pos="2124"/>
        </w:tabs>
        <w:ind w:left="2124" w:hanging="864"/>
      </w:pPr>
      <w:rPr>
        <w:rFonts w:cs="Times New Roman" w:hint="eastAsia"/>
      </w:rPr>
    </w:lvl>
    <w:lvl w:ilvl="4">
      <w:start w:val="1"/>
      <w:numFmt w:val="decimal"/>
      <w:lvlText w:val="%1、"/>
      <w:lvlJc w:val="left"/>
      <w:pPr>
        <w:tabs>
          <w:tab w:val="left" w:pos="2268"/>
        </w:tabs>
        <w:ind w:left="2268" w:hanging="1008"/>
      </w:pPr>
      <w:rPr>
        <w:rFonts w:cs="Times New Roman" w:hint="eastAsia"/>
      </w:rPr>
    </w:lvl>
    <w:lvl w:ilvl="5">
      <w:start w:val="1"/>
      <w:numFmt w:val="decimal"/>
      <w:lvlText w:val="%1.%2.%3.%4.%5.%6"/>
      <w:lvlJc w:val="left"/>
      <w:pPr>
        <w:tabs>
          <w:tab w:val="left" w:pos="2412"/>
        </w:tabs>
        <w:ind w:left="2412" w:hanging="1152"/>
      </w:pPr>
      <w:rPr>
        <w:rFonts w:cs="Times New Roman" w:hint="eastAsia"/>
      </w:rPr>
    </w:lvl>
    <w:lvl w:ilvl="6">
      <w:start w:val="1"/>
      <w:numFmt w:val="decimal"/>
      <w:lvlText w:val="%1.%2.%3.%4.%5.%6.%7"/>
      <w:lvlJc w:val="left"/>
      <w:pPr>
        <w:tabs>
          <w:tab w:val="left" w:pos="2556"/>
        </w:tabs>
        <w:ind w:left="2556" w:hanging="1296"/>
      </w:pPr>
      <w:rPr>
        <w:rFonts w:cs="Times New Roman" w:hint="eastAsia"/>
      </w:rPr>
    </w:lvl>
    <w:lvl w:ilvl="7">
      <w:start w:val="1"/>
      <w:numFmt w:val="decimal"/>
      <w:lvlText w:val="%1.%2.%3.%4.%5.%6.%7.%8"/>
      <w:lvlJc w:val="left"/>
      <w:pPr>
        <w:tabs>
          <w:tab w:val="left" w:pos="2700"/>
        </w:tabs>
        <w:ind w:left="2700" w:hanging="1440"/>
      </w:pPr>
      <w:rPr>
        <w:rFonts w:cs="Times New Roman" w:hint="eastAsia"/>
      </w:rPr>
    </w:lvl>
    <w:lvl w:ilvl="8">
      <w:start w:val="1"/>
      <w:numFmt w:val="decimal"/>
      <w:lvlText w:val="%1.%2.%3.%4.%5.%6.%7.%8.%9"/>
      <w:lvlJc w:val="left"/>
      <w:pPr>
        <w:tabs>
          <w:tab w:val="left" w:pos="2844"/>
        </w:tabs>
        <w:ind w:left="2844" w:hanging="1584"/>
      </w:pPr>
      <w:rPr>
        <w:rFonts w:cs="Times New Roman" w:hint="eastAsia"/>
      </w:rPr>
    </w:lvl>
  </w:abstractNum>
  <w:abstractNum w:abstractNumId="55" w15:restartNumberingAfterBreak="0">
    <w:nsid w:val="4DFF75E0"/>
    <w:multiLevelType w:val="singleLevel"/>
    <w:tmpl w:val="4DFF75E0"/>
    <w:lvl w:ilvl="0">
      <w:start w:val="1"/>
      <w:numFmt w:val="decimal"/>
      <w:lvlText w:val="(%1)"/>
      <w:lvlJc w:val="left"/>
      <w:pPr>
        <w:ind w:left="425" w:hanging="425"/>
      </w:pPr>
      <w:rPr>
        <w:rFonts w:hint="default"/>
      </w:rPr>
    </w:lvl>
  </w:abstractNum>
  <w:abstractNum w:abstractNumId="56" w15:restartNumberingAfterBreak="0">
    <w:nsid w:val="4E09642F"/>
    <w:multiLevelType w:val="multilevel"/>
    <w:tmpl w:val="4E09642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7" w15:restartNumberingAfterBreak="0">
    <w:nsid w:val="4E6135B1"/>
    <w:multiLevelType w:val="multilevel"/>
    <w:tmpl w:val="4E6135B1"/>
    <w:lvl w:ilvl="0">
      <w:start w:val="1"/>
      <w:numFmt w:val="decimal"/>
      <w:lvlText w:val="%1)"/>
      <w:lvlJc w:val="left"/>
      <w:pPr>
        <w:tabs>
          <w:tab w:val="left" w:pos="900"/>
        </w:tabs>
        <w:ind w:left="900" w:hanging="4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58" w15:restartNumberingAfterBreak="0">
    <w:nsid w:val="4FC33349"/>
    <w:multiLevelType w:val="multilevel"/>
    <w:tmpl w:val="4FC33349"/>
    <w:lvl w:ilvl="0">
      <w:start w:val="1"/>
      <w:numFmt w:val="decimal"/>
      <w:pStyle w:val="a2"/>
      <w:lvlText w:val="%1、"/>
      <w:lvlJc w:val="left"/>
      <w:pPr>
        <w:tabs>
          <w:tab w:val="left" w:pos="360"/>
        </w:tabs>
        <w:ind w:left="360" w:hanging="36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9" w15:restartNumberingAfterBreak="0">
    <w:nsid w:val="50522D00"/>
    <w:multiLevelType w:val="multilevel"/>
    <w:tmpl w:val="50522D0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0" w15:restartNumberingAfterBreak="0">
    <w:nsid w:val="524729BF"/>
    <w:multiLevelType w:val="multilevel"/>
    <w:tmpl w:val="524729BF"/>
    <w:lvl w:ilvl="0">
      <w:start w:val="1"/>
      <w:numFmt w:val="lowerLetter"/>
      <w:lvlText w:val="%1)"/>
      <w:lvlJc w:val="left"/>
      <w:pPr>
        <w:ind w:left="1413" w:hanging="420"/>
      </w:pPr>
      <w:rPr>
        <w:rFonts w:hint="eastAsia"/>
      </w:rPr>
    </w:lvl>
    <w:lvl w:ilvl="1">
      <w:start w:val="1"/>
      <w:numFmt w:val="decimal"/>
      <w:isLgl/>
      <w:lvlText w:val="%1.%2"/>
      <w:lvlJc w:val="left"/>
      <w:pPr>
        <w:ind w:left="1413" w:hanging="420"/>
      </w:pPr>
      <w:rPr>
        <w:rFonts w:hint="default"/>
        <w:sz w:val="21"/>
        <w:szCs w:val="21"/>
      </w:rPr>
    </w:lvl>
    <w:lvl w:ilvl="2">
      <w:start w:val="1"/>
      <w:numFmt w:val="decimal"/>
      <w:isLgl/>
      <w:lvlText w:val="%1.%2.%3"/>
      <w:lvlJc w:val="left"/>
      <w:pPr>
        <w:ind w:left="1713" w:hanging="720"/>
      </w:pPr>
      <w:rPr>
        <w:rFonts w:ascii="宋体" w:eastAsia="宋体" w:hAnsi="宋体" w:hint="default"/>
        <w:b w:val="0"/>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2793" w:hanging="1800"/>
      </w:pPr>
      <w:rPr>
        <w:rFonts w:hint="default"/>
      </w:rPr>
    </w:lvl>
  </w:abstractNum>
  <w:abstractNum w:abstractNumId="61" w15:restartNumberingAfterBreak="0">
    <w:nsid w:val="52E56455"/>
    <w:multiLevelType w:val="multilevel"/>
    <w:tmpl w:val="52E56455"/>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2" w15:restartNumberingAfterBreak="0">
    <w:nsid w:val="53EF43C2"/>
    <w:multiLevelType w:val="multilevel"/>
    <w:tmpl w:val="53EF43C2"/>
    <w:lvl w:ilvl="0">
      <w:start w:val="1"/>
      <w:numFmt w:val="decimal"/>
      <w:pStyle w:val="AppendixStyle2"/>
      <w:lvlText w:val="附件 11-%1"/>
      <w:lvlJc w:val="left"/>
      <w:pPr>
        <w:tabs>
          <w:tab w:val="left" w:pos="432"/>
        </w:tabs>
        <w:ind w:left="432" w:hanging="432"/>
      </w:pPr>
      <w:rPr>
        <w:rFonts w:ascii="Times New Roman Bold" w:eastAsia="PMingLiU" w:hAnsi="Times New Roman Bold" w:hint="default"/>
        <w:b/>
        <w:i w:val="0"/>
        <w:sz w:val="24"/>
        <w:szCs w:val="24"/>
      </w:rPr>
    </w:lvl>
    <w:lvl w:ilvl="1">
      <w:start w:val="1"/>
      <w:numFmt w:val="decimal"/>
      <w:lvlRestart w:val="0"/>
      <w:lvlText w:val="%1.%2"/>
      <w:lvlJc w:val="left"/>
      <w:pPr>
        <w:tabs>
          <w:tab w:val="left" w:pos="576"/>
        </w:tabs>
        <w:ind w:left="576" w:hanging="576"/>
      </w:pPr>
      <w:rPr>
        <w:rFonts w:hint="eastAsia"/>
      </w:rPr>
    </w:lvl>
    <w:lvl w:ilvl="2">
      <w:start w:val="1"/>
      <w:numFmt w:val="decimal"/>
      <w:lvlText w:val="%1.%2.%3"/>
      <w:lvlJc w:val="left"/>
      <w:pPr>
        <w:tabs>
          <w:tab w:val="left" w:pos="964"/>
        </w:tabs>
        <w:ind w:left="964" w:hanging="964"/>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3" w15:restartNumberingAfterBreak="0">
    <w:nsid w:val="556379F0"/>
    <w:multiLevelType w:val="multilevel"/>
    <w:tmpl w:val="556379F0"/>
    <w:lvl w:ilvl="0">
      <w:start w:val="7"/>
      <w:numFmt w:val="decimal"/>
      <w:lvlText w:val="%1."/>
      <w:lvlJc w:val="left"/>
      <w:pPr>
        <w:ind w:left="420" w:hanging="420"/>
      </w:pPr>
      <w:rPr>
        <w:rFonts w:hint="eastAsia"/>
      </w:rPr>
    </w:lvl>
    <w:lvl w:ilvl="1">
      <w:start w:val="1"/>
      <w:numFmt w:val="decimal"/>
      <w:isLgl/>
      <w:lvlText w:val="7.%2"/>
      <w:lvlJc w:val="left"/>
      <w:pPr>
        <w:ind w:left="420" w:hanging="420"/>
      </w:pPr>
      <w:rPr>
        <w:rFonts w:hint="default"/>
        <w:sz w:val="21"/>
        <w:szCs w:val="21"/>
      </w:rPr>
    </w:lvl>
    <w:lvl w:ilvl="2">
      <w:start w:val="1"/>
      <w:numFmt w:val="decimal"/>
      <w:isLgl/>
      <w:lvlText w:val="3.%3"/>
      <w:lvlJc w:val="left"/>
      <w:pPr>
        <w:ind w:left="720" w:hanging="720"/>
      </w:pPr>
      <w:rPr>
        <w:rFonts w:ascii="宋体" w:eastAsia="宋体" w:hAnsi="宋体"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4" w15:restartNumberingAfterBreak="0">
    <w:nsid w:val="583705C4"/>
    <w:multiLevelType w:val="multilevel"/>
    <w:tmpl w:val="583705C4"/>
    <w:lvl w:ilvl="0">
      <w:start w:val="1"/>
      <w:numFmt w:val="decimal"/>
      <w:lvlText w:val="%1)"/>
      <w:lvlJc w:val="left"/>
      <w:pPr>
        <w:tabs>
          <w:tab w:val="left" w:pos="900"/>
        </w:tabs>
        <w:ind w:left="900" w:hanging="4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5" w15:restartNumberingAfterBreak="0">
    <w:nsid w:val="5852041D"/>
    <w:multiLevelType w:val="multilevel"/>
    <w:tmpl w:val="5852041D"/>
    <w:lvl w:ilvl="0">
      <w:start w:val="1"/>
      <w:numFmt w:val="decimal"/>
      <w:pStyle w:val="70"/>
      <w:lvlText w:val="%1、"/>
      <w:lvlJc w:val="left"/>
      <w:pPr>
        <w:tabs>
          <w:tab w:val="left" w:pos="1980"/>
        </w:tabs>
        <w:ind w:left="1692" w:hanging="432"/>
      </w:pPr>
      <w:rPr>
        <w:rFonts w:hint="eastAsia"/>
        <w:b w:val="0"/>
        <w:i w:val="0"/>
        <w:sz w:val="30"/>
      </w:rPr>
    </w:lvl>
    <w:lvl w:ilvl="1">
      <w:start w:val="1"/>
      <w:numFmt w:val="decimal"/>
      <w:lvlText w:val="%1.%2"/>
      <w:lvlJc w:val="left"/>
      <w:pPr>
        <w:tabs>
          <w:tab w:val="left" w:pos="1836"/>
        </w:tabs>
        <w:ind w:left="1836" w:hanging="576"/>
      </w:pPr>
      <w:rPr>
        <w:rFonts w:hint="eastAsia"/>
      </w:rPr>
    </w:lvl>
    <w:lvl w:ilvl="2">
      <w:start w:val="1"/>
      <w:numFmt w:val="decimal"/>
      <w:lvlText w:val="%1.%2.%3"/>
      <w:lvlJc w:val="left"/>
      <w:pPr>
        <w:tabs>
          <w:tab w:val="left" w:pos="1980"/>
        </w:tabs>
        <w:ind w:left="1980" w:hanging="720"/>
      </w:pPr>
      <w:rPr>
        <w:rFonts w:hint="eastAsia"/>
        <w:b w:val="0"/>
        <w:i w:val="0"/>
        <w:sz w:val="24"/>
      </w:rPr>
    </w:lvl>
    <w:lvl w:ilvl="3">
      <w:start w:val="1"/>
      <w:numFmt w:val="decimal"/>
      <w:lvlText w:val="%4%1.%2.%3"/>
      <w:lvlJc w:val="left"/>
      <w:pPr>
        <w:tabs>
          <w:tab w:val="left" w:pos="2124"/>
        </w:tabs>
        <w:ind w:left="2124" w:hanging="864"/>
      </w:pPr>
      <w:rPr>
        <w:rFonts w:hint="eastAsia"/>
      </w:rPr>
    </w:lvl>
    <w:lvl w:ilvl="4">
      <w:start w:val="1"/>
      <w:numFmt w:val="decimal"/>
      <w:lvlText w:val="%1、"/>
      <w:lvlJc w:val="left"/>
      <w:pPr>
        <w:tabs>
          <w:tab w:val="left" w:pos="2268"/>
        </w:tabs>
        <w:ind w:left="2268" w:hanging="1008"/>
      </w:pPr>
      <w:rPr>
        <w:rFonts w:hint="eastAsia"/>
      </w:rPr>
    </w:lvl>
    <w:lvl w:ilvl="5">
      <w:start w:val="1"/>
      <w:numFmt w:val="decimal"/>
      <w:lvlText w:val="%1.%2.%3.%4.%5.%6"/>
      <w:lvlJc w:val="left"/>
      <w:pPr>
        <w:tabs>
          <w:tab w:val="left" w:pos="2412"/>
        </w:tabs>
        <w:ind w:left="2412" w:hanging="1152"/>
      </w:pPr>
      <w:rPr>
        <w:rFonts w:hint="eastAsia"/>
      </w:rPr>
    </w:lvl>
    <w:lvl w:ilvl="6">
      <w:start w:val="1"/>
      <w:numFmt w:val="decimal"/>
      <w:lvlText w:val="%1.%2.%3.%4.%5.%6.%7"/>
      <w:lvlJc w:val="left"/>
      <w:pPr>
        <w:tabs>
          <w:tab w:val="left" w:pos="2556"/>
        </w:tabs>
        <w:ind w:left="2556" w:hanging="1296"/>
      </w:pPr>
      <w:rPr>
        <w:rFonts w:hint="eastAsia"/>
      </w:rPr>
    </w:lvl>
    <w:lvl w:ilvl="7">
      <w:start w:val="1"/>
      <w:numFmt w:val="decimal"/>
      <w:lvlText w:val="%1.%2.%3.%4.%5.%6.%7.%8"/>
      <w:lvlJc w:val="left"/>
      <w:pPr>
        <w:tabs>
          <w:tab w:val="left" w:pos="2700"/>
        </w:tabs>
        <w:ind w:left="2700" w:hanging="1440"/>
      </w:pPr>
      <w:rPr>
        <w:rFonts w:hint="eastAsia"/>
      </w:rPr>
    </w:lvl>
    <w:lvl w:ilvl="8">
      <w:start w:val="1"/>
      <w:numFmt w:val="decimal"/>
      <w:lvlText w:val="%1.%2.%3.%4.%5.%6.%7.%8.%9"/>
      <w:lvlJc w:val="left"/>
      <w:pPr>
        <w:tabs>
          <w:tab w:val="left" w:pos="2844"/>
        </w:tabs>
        <w:ind w:left="2844" w:hanging="1584"/>
      </w:pPr>
      <w:rPr>
        <w:rFonts w:hint="eastAsia"/>
      </w:rPr>
    </w:lvl>
  </w:abstractNum>
  <w:abstractNum w:abstractNumId="66" w15:restartNumberingAfterBreak="0">
    <w:nsid w:val="5C404E69"/>
    <w:multiLevelType w:val="multilevel"/>
    <w:tmpl w:val="5C404E69"/>
    <w:lvl w:ilvl="0">
      <w:start w:val="1"/>
      <w:numFmt w:val="bullet"/>
      <w:pStyle w:val="a3"/>
      <w:lvlText w:val=""/>
      <w:lvlJc w:val="left"/>
      <w:pPr>
        <w:tabs>
          <w:tab w:val="left" w:pos="0"/>
        </w:tabs>
        <w:ind w:left="0" w:hanging="420"/>
      </w:pPr>
      <w:rPr>
        <w:rFonts w:ascii="Wingdings" w:hAnsi="Wingdings" w:hint="default"/>
      </w:rPr>
    </w:lvl>
    <w:lvl w:ilvl="1">
      <w:start w:val="1"/>
      <w:numFmt w:val="bullet"/>
      <w:lvlText w:val=""/>
      <w:lvlJc w:val="left"/>
      <w:pPr>
        <w:tabs>
          <w:tab w:val="left" w:pos="420"/>
        </w:tabs>
        <w:ind w:left="420" w:hanging="420"/>
      </w:pPr>
      <w:rPr>
        <w:rFonts w:ascii="Wingdings" w:hAnsi="Wingdings" w:hint="default"/>
      </w:rPr>
    </w:lvl>
    <w:lvl w:ilvl="2">
      <w:start w:val="1"/>
      <w:numFmt w:val="bullet"/>
      <w:lvlText w:val=""/>
      <w:lvlJc w:val="left"/>
      <w:pPr>
        <w:tabs>
          <w:tab w:val="left" w:pos="840"/>
        </w:tabs>
        <w:ind w:left="840" w:hanging="420"/>
      </w:pPr>
      <w:rPr>
        <w:rFonts w:ascii="Wingdings" w:hAnsi="Wingdings" w:hint="default"/>
      </w:rPr>
    </w:lvl>
    <w:lvl w:ilvl="3">
      <w:start w:val="1"/>
      <w:numFmt w:val="bullet"/>
      <w:lvlText w:val=""/>
      <w:lvlJc w:val="left"/>
      <w:pPr>
        <w:tabs>
          <w:tab w:val="left" w:pos="1260"/>
        </w:tabs>
        <w:ind w:left="1260" w:hanging="420"/>
      </w:pPr>
      <w:rPr>
        <w:rFonts w:ascii="Wingdings" w:hAnsi="Wingdings" w:hint="default"/>
      </w:rPr>
    </w:lvl>
    <w:lvl w:ilvl="4">
      <w:start w:val="1"/>
      <w:numFmt w:val="bullet"/>
      <w:lvlText w:val=""/>
      <w:lvlJc w:val="left"/>
      <w:pPr>
        <w:tabs>
          <w:tab w:val="left" w:pos="1680"/>
        </w:tabs>
        <w:ind w:left="1680" w:hanging="420"/>
      </w:pPr>
      <w:rPr>
        <w:rFonts w:ascii="Wingdings" w:hAnsi="Wingdings" w:hint="default"/>
      </w:rPr>
    </w:lvl>
    <w:lvl w:ilvl="5">
      <w:start w:val="1"/>
      <w:numFmt w:val="bullet"/>
      <w:lvlText w:val=""/>
      <w:lvlJc w:val="left"/>
      <w:pPr>
        <w:tabs>
          <w:tab w:val="left" w:pos="2100"/>
        </w:tabs>
        <w:ind w:left="2100" w:hanging="420"/>
      </w:pPr>
      <w:rPr>
        <w:rFonts w:ascii="Wingdings" w:hAnsi="Wingdings" w:hint="default"/>
      </w:rPr>
    </w:lvl>
    <w:lvl w:ilvl="6">
      <w:start w:val="1"/>
      <w:numFmt w:val="bullet"/>
      <w:lvlText w:val=""/>
      <w:lvlJc w:val="left"/>
      <w:pPr>
        <w:tabs>
          <w:tab w:val="left" w:pos="2520"/>
        </w:tabs>
        <w:ind w:left="2520" w:hanging="420"/>
      </w:pPr>
      <w:rPr>
        <w:rFonts w:ascii="Wingdings" w:hAnsi="Wingdings" w:hint="default"/>
      </w:rPr>
    </w:lvl>
    <w:lvl w:ilvl="7">
      <w:start w:val="1"/>
      <w:numFmt w:val="bullet"/>
      <w:lvlText w:val=""/>
      <w:lvlJc w:val="left"/>
      <w:pPr>
        <w:tabs>
          <w:tab w:val="left" w:pos="2940"/>
        </w:tabs>
        <w:ind w:left="2940" w:hanging="420"/>
      </w:pPr>
      <w:rPr>
        <w:rFonts w:ascii="Wingdings" w:hAnsi="Wingdings" w:hint="default"/>
      </w:rPr>
    </w:lvl>
    <w:lvl w:ilvl="8">
      <w:start w:val="1"/>
      <w:numFmt w:val="bullet"/>
      <w:lvlText w:val=""/>
      <w:lvlJc w:val="left"/>
      <w:pPr>
        <w:tabs>
          <w:tab w:val="left" w:pos="3360"/>
        </w:tabs>
        <w:ind w:left="3360" w:hanging="420"/>
      </w:pPr>
      <w:rPr>
        <w:rFonts w:ascii="Wingdings" w:hAnsi="Wingdings" w:hint="default"/>
      </w:rPr>
    </w:lvl>
  </w:abstractNum>
  <w:abstractNum w:abstractNumId="67" w15:restartNumberingAfterBreak="0">
    <w:nsid w:val="5D001FF3"/>
    <w:multiLevelType w:val="multilevel"/>
    <w:tmpl w:val="5D001FF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8" w15:restartNumberingAfterBreak="0">
    <w:nsid w:val="5DFE3030"/>
    <w:multiLevelType w:val="multilevel"/>
    <w:tmpl w:val="5DFE3030"/>
    <w:lvl w:ilvl="0">
      <w:start w:val="1"/>
      <w:numFmt w:val="chineseCountingThousand"/>
      <w:suff w:val="space"/>
      <w:lvlText w:val="第%1章"/>
      <w:lvlJc w:val="center"/>
      <w:pPr>
        <w:ind w:left="0" w:firstLine="288"/>
      </w:pPr>
      <w:rPr>
        <w:rFonts w:ascii="Times New Roman" w:eastAsia="宋体" w:hAnsi="Times New Roman" w:hint="default"/>
        <w:b/>
        <w:bCs/>
        <w:i w:val="0"/>
        <w:iCs w:val="0"/>
        <w:caps w:val="0"/>
        <w:strike w:val="0"/>
        <w:dstrike w:val="0"/>
        <w:color w:val="auto"/>
        <w:spacing w:val="0"/>
        <w:w w:val="100"/>
        <w:kern w:val="44"/>
        <w:position w:val="0"/>
        <w:sz w:val="44"/>
        <w:szCs w:val="44"/>
        <w:u w:val="none"/>
      </w:rPr>
    </w:lvl>
    <w:lvl w:ilvl="1">
      <w:start w:val="1"/>
      <w:numFmt w:val="none"/>
      <w:suff w:val="space"/>
      <w:lvlText w:val=""/>
      <w:lvlJc w:val="left"/>
      <w:pPr>
        <w:ind w:left="0" w:firstLine="0"/>
      </w:pPr>
      <w:rPr>
        <w:rFonts w:ascii="宋体" w:eastAsia="宋体" w:hAnsi="宋体" w:cs="Times New Roman" w:hint="eastAsia"/>
        <w:b/>
        <w:i w:val="0"/>
        <w:iCs w:val="0"/>
        <w:caps w:val="0"/>
        <w:strike w:val="0"/>
        <w:dstrike w:val="0"/>
        <w:vanish w:val="0"/>
        <w:color w:val="000000"/>
        <w:spacing w:val="0"/>
        <w:position w:val="0"/>
        <w:sz w:val="24"/>
        <w:szCs w:val="24"/>
        <w:u w:val="none"/>
        <w:vertAlign w:val="baseline"/>
      </w:rPr>
    </w:lvl>
    <w:lvl w:ilvl="2">
      <w:start w:val="1"/>
      <w:numFmt w:val="decimal"/>
      <w:suff w:val="space"/>
      <w:lvlText w:val="%2%3"/>
      <w:lvlJc w:val="left"/>
      <w:pPr>
        <w:ind w:left="0" w:firstLine="0"/>
      </w:pPr>
      <w:rPr>
        <w:rFonts w:ascii="宋体" w:eastAsia="宋体" w:hAnsi="宋体" w:hint="eastAsia"/>
        <w:b/>
        <w:i w:val="0"/>
        <w:sz w:val="24"/>
        <w:szCs w:val="24"/>
      </w:rPr>
    </w:lvl>
    <w:lvl w:ilvl="3">
      <w:start w:val="1"/>
      <w:numFmt w:val="decimal"/>
      <w:suff w:val="space"/>
      <w:lvlText w:val="%2%3.%4"/>
      <w:lvlJc w:val="left"/>
      <w:pPr>
        <w:ind w:left="0" w:firstLine="0"/>
      </w:pPr>
      <w:rPr>
        <w:rFonts w:ascii="宋体" w:eastAsia="宋体" w:hAnsi="宋体" w:cs="Times New Roman" w:hint="eastAsia"/>
        <w:b/>
        <w:i w:val="0"/>
        <w:iCs w:val="0"/>
        <w:caps w:val="0"/>
        <w:smallCaps w:val="0"/>
        <w:strike w:val="0"/>
        <w:dstrike w:val="0"/>
        <w:snapToGrid w:val="0"/>
        <w:vanish w:val="0"/>
        <w:color w:val="000000"/>
        <w:spacing w:val="0"/>
        <w:kern w:val="0"/>
        <w:position w:val="0"/>
        <w:u w:val="none"/>
        <w:vertAlign w:val="baseline"/>
      </w:rPr>
    </w:lvl>
    <w:lvl w:ilvl="4">
      <w:start w:val="1"/>
      <w:numFmt w:val="decimal"/>
      <w:isLgl/>
      <w:lvlText w:val="%2%3.%4.%5"/>
      <w:lvlJc w:val="left"/>
      <w:pPr>
        <w:tabs>
          <w:tab w:val="left" w:pos="3681"/>
        </w:tabs>
        <w:ind w:left="3965" w:hanging="1985"/>
      </w:pPr>
      <w:rPr>
        <w:rFonts w:ascii="宋体" w:eastAsia="宋体" w:hAnsi="宋体" w:hint="eastAsia"/>
        <w:b w:val="0"/>
        <w:i w:val="0"/>
        <w:sz w:val="24"/>
        <w:szCs w:val="24"/>
        <w:lang w:val="en-GB"/>
      </w:rPr>
    </w:lvl>
    <w:lvl w:ilvl="5">
      <w:start w:val="1"/>
      <w:numFmt w:val="decimal"/>
      <w:isLgl/>
      <w:lvlText w:val="%2%6)"/>
      <w:lvlJc w:val="left"/>
      <w:pPr>
        <w:tabs>
          <w:tab w:val="left" w:pos="0"/>
        </w:tabs>
        <w:ind w:left="420" w:firstLine="62"/>
      </w:pPr>
      <w:rPr>
        <w:rFonts w:ascii="宋体" w:eastAsia="宋体" w:hAnsi="宋体" w:hint="eastAsia"/>
        <w:b w:val="0"/>
        <w:i w:val="0"/>
        <w:sz w:val="24"/>
        <w:szCs w:val="24"/>
      </w:rPr>
    </w:lvl>
    <w:lvl w:ilvl="6">
      <w:start w:val="1"/>
      <w:numFmt w:val="lowerLetter"/>
      <w:pStyle w:val="7a"/>
      <w:lvlText w:val="(%7)"/>
      <w:lvlJc w:val="left"/>
      <w:pPr>
        <w:tabs>
          <w:tab w:val="left" w:pos="0"/>
        </w:tabs>
        <w:ind w:left="0" w:firstLine="0"/>
      </w:pPr>
      <w:rPr>
        <w:rFonts w:ascii="宋体" w:eastAsia="宋体" w:hAnsi="宋体"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9" w15:restartNumberingAfterBreak="0">
    <w:nsid w:val="61176FED"/>
    <w:multiLevelType w:val="multilevel"/>
    <w:tmpl w:val="61176FED"/>
    <w:lvl w:ilvl="0">
      <w:start w:val="1"/>
      <w:numFmt w:val="chineseCountingThousand"/>
      <w:pStyle w:val="11CharChar1Char11Char111"/>
      <w:lvlText w:val="%1、"/>
      <w:lvlJc w:val="left"/>
      <w:pPr>
        <w:tabs>
          <w:tab w:val="left" w:pos="250"/>
        </w:tabs>
        <w:ind w:left="25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0" w15:restartNumberingAfterBreak="0">
    <w:nsid w:val="615255ED"/>
    <w:multiLevelType w:val="multilevel"/>
    <w:tmpl w:val="615255ED"/>
    <w:lvl w:ilvl="0">
      <w:start w:val="1"/>
      <w:numFmt w:val="decimal"/>
      <w:lvlText w:val="%1)"/>
      <w:lvlJc w:val="left"/>
      <w:pPr>
        <w:ind w:left="840" w:hanging="420"/>
      </w:pPr>
    </w:lvl>
    <w:lvl w:ilvl="1">
      <w:start w:val="1"/>
      <w:numFmt w:val="decimal"/>
      <w:lvlText w:val="%2)"/>
      <w:lvlJc w:val="left"/>
      <w:pPr>
        <w:ind w:left="84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1" w15:restartNumberingAfterBreak="0">
    <w:nsid w:val="628B29E8"/>
    <w:multiLevelType w:val="multilevel"/>
    <w:tmpl w:val="628B29E8"/>
    <w:lvl w:ilvl="0">
      <w:start w:val="1"/>
      <w:numFmt w:val="decimal"/>
      <w:lvlText w:val="%1)"/>
      <w:lvlJc w:val="left"/>
      <w:pPr>
        <w:tabs>
          <w:tab w:val="left" w:pos="900"/>
        </w:tabs>
        <w:ind w:left="630" w:hanging="420"/>
      </w:pPr>
    </w:lvl>
    <w:lvl w:ilvl="1">
      <w:start w:val="1"/>
      <w:numFmt w:val="lowerLetter"/>
      <w:lvlText w:val="%2)"/>
      <w:lvlJc w:val="left"/>
      <w:pPr>
        <w:tabs>
          <w:tab w:val="left" w:pos="1320"/>
        </w:tabs>
        <w:ind w:left="1050" w:hanging="420"/>
      </w:pPr>
    </w:lvl>
    <w:lvl w:ilvl="2">
      <w:start w:val="1"/>
      <w:numFmt w:val="lowerRoman"/>
      <w:lvlText w:val="%3."/>
      <w:lvlJc w:val="right"/>
      <w:pPr>
        <w:tabs>
          <w:tab w:val="left" w:pos="1740"/>
        </w:tabs>
        <w:ind w:left="1470" w:hanging="420"/>
      </w:pPr>
    </w:lvl>
    <w:lvl w:ilvl="3">
      <w:start w:val="1"/>
      <w:numFmt w:val="decimal"/>
      <w:lvlText w:val="%4."/>
      <w:lvlJc w:val="left"/>
      <w:pPr>
        <w:tabs>
          <w:tab w:val="left" w:pos="2160"/>
        </w:tabs>
        <w:ind w:left="1890" w:hanging="420"/>
      </w:pPr>
    </w:lvl>
    <w:lvl w:ilvl="4">
      <w:start w:val="1"/>
      <w:numFmt w:val="lowerLetter"/>
      <w:lvlText w:val="%5)"/>
      <w:lvlJc w:val="left"/>
      <w:pPr>
        <w:tabs>
          <w:tab w:val="left" w:pos="2580"/>
        </w:tabs>
        <w:ind w:left="2310" w:hanging="420"/>
      </w:pPr>
    </w:lvl>
    <w:lvl w:ilvl="5">
      <w:start w:val="1"/>
      <w:numFmt w:val="lowerRoman"/>
      <w:lvlText w:val="%6."/>
      <w:lvlJc w:val="right"/>
      <w:pPr>
        <w:tabs>
          <w:tab w:val="left" w:pos="3000"/>
        </w:tabs>
        <w:ind w:left="2730" w:hanging="420"/>
      </w:pPr>
    </w:lvl>
    <w:lvl w:ilvl="6">
      <w:start w:val="1"/>
      <w:numFmt w:val="decimal"/>
      <w:lvlText w:val="%7."/>
      <w:lvlJc w:val="left"/>
      <w:pPr>
        <w:tabs>
          <w:tab w:val="left" w:pos="3420"/>
        </w:tabs>
        <w:ind w:left="3150" w:hanging="420"/>
      </w:pPr>
    </w:lvl>
    <w:lvl w:ilvl="7">
      <w:start w:val="1"/>
      <w:numFmt w:val="lowerLetter"/>
      <w:lvlText w:val="%8)"/>
      <w:lvlJc w:val="left"/>
      <w:pPr>
        <w:tabs>
          <w:tab w:val="left" w:pos="3840"/>
        </w:tabs>
        <w:ind w:left="3570" w:hanging="420"/>
      </w:pPr>
    </w:lvl>
    <w:lvl w:ilvl="8">
      <w:start w:val="1"/>
      <w:numFmt w:val="lowerRoman"/>
      <w:lvlText w:val="%9."/>
      <w:lvlJc w:val="right"/>
      <w:pPr>
        <w:tabs>
          <w:tab w:val="left" w:pos="4260"/>
        </w:tabs>
        <w:ind w:left="3990" w:hanging="420"/>
      </w:pPr>
    </w:lvl>
  </w:abstractNum>
  <w:abstractNum w:abstractNumId="72" w15:restartNumberingAfterBreak="0">
    <w:nsid w:val="66C00E99"/>
    <w:multiLevelType w:val="multilevel"/>
    <w:tmpl w:val="66C00E9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3" w15:restartNumberingAfterBreak="0">
    <w:nsid w:val="677415AC"/>
    <w:multiLevelType w:val="multilevel"/>
    <w:tmpl w:val="677415AC"/>
    <w:lvl w:ilvl="0">
      <w:start w:val="1"/>
      <w:numFmt w:val="decimal"/>
      <w:lvlText w:val="%1)"/>
      <w:lvlJc w:val="left"/>
      <w:pPr>
        <w:ind w:left="840" w:hanging="420"/>
      </w:pPr>
    </w:lvl>
    <w:lvl w:ilvl="1">
      <w:start w:val="1"/>
      <w:numFmt w:val="decimal"/>
      <w:lvlText w:val="%2."/>
      <w:lvlJc w:val="left"/>
      <w:pPr>
        <w:ind w:left="630" w:hanging="420"/>
      </w:pPr>
      <w:rPr>
        <w:rFonts w:hint="eastAsia"/>
      </w:rPr>
    </w:lvl>
    <w:lvl w:ilvl="2">
      <w:start w:val="1"/>
      <w:numFmt w:val="upperLetter"/>
      <w:lvlText w:val="%3."/>
      <w:lvlJc w:val="left"/>
      <w:pPr>
        <w:ind w:left="1965" w:hanging="705"/>
      </w:pPr>
      <w:rPr>
        <w:rFonts w:eastAsia="宋体" w:cs="宋体" w:hint="default"/>
        <w:color w:val="auto"/>
        <w:sz w:val="24"/>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4" w15:restartNumberingAfterBreak="0">
    <w:nsid w:val="6B3B0DF8"/>
    <w:multiLevelType w:val="multilevel"/>
    <w:tmpl w:val="6B3B0DF8"/>
    <w:lvl w:ilvl="0">
      <w:start w:val="1"/>
      <w:numFmt w:val="lowerLetter"/>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6D867025"/>
    <w:multiLevelType w:val="multilevel"/>
    <w:tmpl w:val="6D867025"/>
    <w:lvl w:ilvl="0">
      <w:numFmt w:val="decimal"/>
      <w:pStyle w:val="8"/>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F432338"/>
    <w:multiLevelType w:val="multilevel"/>
    <w:tmpl w:val="6F432338"/>
    <w:lvl w:ilvl="0">
      <w:numFmt w:val="decimal"/>
      <w:pStyle w:val="a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FCD6039"/>
    <w:multiLevelType w:val="multilevel"/>
    <w:tmpl w:val="6FCD603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8" w15:restartNumberingAfterBreak="0">
    <w:nsid w:val="708B41D1"/>
    <w:multiLevelType w:val="multilevel"/>
    <w:tmpl w:val="708B41D1"/>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9" w15:restartNumberingAfterBreak="0">
    <w:nsid w:val="70DB42D4"/>
    <w:multiLevelType w:val="singleLevel"/>
    <w:tmpl w:val="70DB42D4"/>
    <w:lvl w:ilvl="0">
      <w:start w:val="1"/>
      <w:numFmt w:val="decimal"/>
      <w:pStyle w:val="32"/>
      <w:lvlText w:val="%1、"/>
      <w:lvlJc w:val="left"/>
      <w:pPr>
        <w:tabs>
          <w:tab w:val="left" w:pos="1287"/>
        </w:tabs>
        <w:ind w:left="1287" w:hanging="720"/>
      </w:pPr>
      <w:rPr>
        <w:rFonts w:hint="eastAsia"/>
      </w:rPr>
    </w:lvl>
  </w:abstractNum>
  <w:abstractNum w:abstractNumId="80" w15:restartNumberingAfterBreak="0">
    <w:nsid w:val="71617734"/>
    <w:multiLevelType w:val="multilevel"/>
    <w:tmpl w:val="71617734"/>
    <w:lvl w:ilvl="0">
      <w:start w:val="1"/>
      <w:numFmt w:val="japaneseCounting"/>
      <w:pStyle w:val="zhengwen"/>
      <w:lvlText w:val="（%1）"/>
      <w:lvlJc w:val="left"/>
      <w:pPr>
        <w:tabs>
          <w:tab w:val="left" w:pos="1145"/>
        </w:tabs>
        <w:ind w:left="1145" w:hanging="720"/>
      </w:pPr>
      <w:rPr>
        <w:rFonts w:hint="eastAsia"/>
      </w:rPr>
    </w:lvl>
    <w:lvl w:ilvl="1">
      <w:start w:val="1"/>
      <w:numFmt w:val="japaneseCounting"/>
      <w:lvlText w:val="%2、"/>
      <w:lvlJc w:val="left"/>
      <w:pPr>
        <w:tabs>
          <w:tab w:val="left" w:pos="1265"/>
        </w:tabs>
        <w:ind w:left="1265" w:hanging="420"/>
      </w:pPr>
      <w:rPr>
        <w:rFonts w:hint="eastAsia"/>
      </w:rPr>
    </w:lvl>
    <w:lvl w:ilvl="2">
      <w:start w:val="1"/>
      <w:numFmt w:val="lowerRoman"/>
      <w:lvlText w:val="%3."/>
      <w:lvlJc w:val="right"/>
      <w:pPr>
        <w:tabs>
          <w:tab w:val="left" w:pos="1685"/>
        </w:tabs>
        <w:ind w:left="1685" w:hanging="420"/>
      </w:pPr>
    </w:lvl>
    <w:lvl w:ilvl="3">
      <w:start w:val="1"/>
      <w:numFmt w:val="decimal"/>
      <w:lvlText w:val="%4."/>
      <w:lvlJc w:val="left"/>
      <w:pPr>
        <w:tabs>
          <w:tab w:val="left" w:pos="2105"/>
        </w:tabs>
        <w:ind w:left="2105" w:hanging="420"/>
      </w:pPr>
    </w:lvl>
    <w:lvl w:ilvl="4">
      <w:start w:val="1"/>
      <w:numFmt w:val="lowerLetter"/>
      <w:lvlText w:val="%5)"/>
      <w:lvlJc w:val="left"/>
      <w:pPr>
        <w:tabs>
          <w:tab w:val="left" w:pos="2525"/>
        </w:tabs>
        <w:ind w:left="2525" w:hanging="420"/>
      </w:pPr>
    </w:lvl>
    <w:lvl w:ilvl="5">
      <w:start w:val="1"/>
      <w:numFmt w:val="lowerRoman"/>
      <w:lvlText w:val="%6."/>
      <w:lvlJc w:val="right"/>
      <w:pPr>
        <w:tabs>
          <w:tab w:val="left" w:pos="2945"/>
        </w:tabs>
        <w:ind w:left="2945" w:hanging="420"/>
      </w:pPr>
    </w:lvl>
    <w:lvl w:ilvl="6">
      <w:start w:val="1"/>
      <w:numFmt w:val="decimal"/>
      <w:lvlText w:val="%7."/>
      <w:lvlJc w:val="left"/>
      <w:pPr>
        <w:tabs>
          <w:tab w:val="left" w:pos="3365"/>
        </w:tabs>
        <w:ind w:left="3365" w:hanging="420"/>
      </w:pPr>
    </w:lvl>
    <w:lvl w:ilvl="7">
      <w:start w:val="1"/>
      <w:numFmt w:val="lowerLetter"/>
      <w:lvlText w:val="%8)"/>
      <w:lvlJc w:val="left"/>
      <w:pPr>
        <w:tabs>
          <w:tab w:val="left" w:pos="3785"/>
        </w:tabs>
        <w:ind w:left="3785" w:hanging="420"/>
      </w:pPr>
    </w:lvl>
    <w:lvl w:ilvl="8">
      <w:start w:val="1"/>
      <w:numFmt w:val="lowerRoman"/>
      <w:lvlText w:val="%9."/>
      <w:lvlJc w:val="right"/>
      <w:pPr>
        <w:tabs>
          <w:tab w:val="left" w:pos="4205"/>
        </w:tabs>
        <w:ind w:left="4205" w:hanging="420"/>
      </w:pPr>
    </w:lvl>
  </w:abstractNum>
  <w:abstractNum w:abstractNumId="81" w15:restartNumberingAfterBreak="0">
    <w:nsid w:val="71B8686C"/>
    <w:multiLevelType w:val="singleLevel"/>
    <w:tmpl w:val="71B8686C"/>
    <w:lvl w:ilvl="0">
      <w:start w:val="1"/>
      <w:numFmt w:val="bullet"/>
      <w:pStyle w:val="a5"/>
      <w:lvlText w:val=""/>
      <w:lvlJc w:val="left"/>
      <w:pPr>
        <w:tabs>
          <w:tab w:val="left" w:pos="814"/>
        </w:tabs>
        <w:ind w:left="737" w:hanging="283"/>
      </w:pPr>
      <w:rPr>
        <w:rFonts w:ascii="Wingdings" w:hAnsi="Wingdings" w:hint="default"/>
        <w:sz w:val="10"/>
      </w:rPr>
    </w:lvl>
  </w:abstractNum>
  <w:abstractNum w:abstractNumId="82" w15:restartNumberingAfterBreak="0">
    <w:nsid w:val="72200912"/>
    <w:multiLevelType w:val="multilevel"/>
    <w:tmpl w:val="72200912"/>
    <w:lvl w:ilvl="0">
      <w:start w:val="1"/>
      <w:numFmt w:val="lowerRoman"/>
      <w:pStyle w:val="StyleBodyTextIndent3Left65chFirstline0ch"/>
      <w:lvlText w:val="(%1)"/>
      <w:lvlJc w:val="left"/>
      <w:pPr>
        <w:tabs>
          <w:tab w:val="left" w:pos="2722"/>
        </w:tabs>
        <w:ind w:left="2722" w:hanging="567"/>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83" w15:restartNumberingAfterBreak="0">
    <w:nsid w:val="7314073E"/>
    <w:multiLevelType w:val="multilevel"/>
    <w:tmpl w:val="7314073E"/>
    <w:lvl w:ilvl="0">
      <w:start w:val="1"/>
      <w:numFmt w:val="decimal"/>
      <w:pStyle w:val="90"/>
      <w:lvlText w:val="%1"/>
      <w:lvlJc w:val="left"/>
      <w:pPr>
        <w:tabs>
          <w:tab w:val="left" w:pos="425"/>
        </w:tabs>
        <w:ind w:left="425" w:hanging="425"/>
      </w:pPr>
      <w:rPr>
        <w:rFonts w:hint="eastAsia"/>
      </w:rPr>
    </w:lvl>
    <w:lvl w:ilvl="1">
      <w:start w:val="1"/>
      <w:numFmt w:val="decimal"/>
      <w:lvlText w:val="2.%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4" w15:restartNumberingAfterBreak="0">
    <w:nsid w:val="73B40D5A"/>
    <w:multiLevelType w:val="multilevel"/>
    <w:tmpl w:val="73B40D5A"/>
    <w:lvl w:ilvl="0">
      <w:start w:val="1"/>
      <w:numFmt w:val="decimal"/>
      <w:lvlText w:val="%1)"/>
      <w:lvlJc w:val="left"/>
      <w:pPr>
        <w:ind w:left="840" w:hanging="420"/>
      </w:pPr>
    </w:lvl>
    <w:lvl w:ilvl="1">
      <w:start w:val="1"/>
      <w:numFmt w:val="decimal"/>
      <w:lvlText w:val="%2)"/>
      <w:lvlJc w:val="left"/>
      <w:pPr>
        <w:ind w:left="84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5" w15:restartNumberingAfterBreak="0">
    <w:nsid w:val="74121D69"/>
    <w:multiLevelType w:val="multilevel"/>
    <w:tmpl w:val="74121D69"/>
    <w:lvl w:ilvl="0">
      <w:start w:val="1"/>
      <w:numFmt w:val="lowerLetter"/>
      <w:lvlText w:val="%1)"/>
      <w:lvlJc w:val="left"/>
      <w:pPr>
        <w:ind w:left="630"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86" w15:restartNumberingAfterBreak="0">
    <w:nsid w:val="7495582F"/>
    <w:multiLevelType w:val="multilevel"/>
    <w:tmpl w:val="7495582F"/>
    <w:lvl w:ilvl="0">
      <w:start w:val="1"/>
      <w:numFmt w:val="decimal"/>
      <w:lvlText w:val="%1)"/>
      <w:lvlJc w:val="left"/>
      <w:pPr>
        <w:tabs>
          <w:tab w:val="left" w:pos="900"/>
        </w:tabs>
        <w:ind w:left="900" w:hanging="4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87" w15:restartNumberingAfterBreak="0">
    <w:nsid w:val="75C83967"/>
    <w:multiLevelType w:val="singleLevel"/>
    <w:tmpl w:val="75C83967"/>
    <w:lvl w:ilvl="0">
      <w:start w:val="1"/>
      <w:numFmt w:val="decimal"/>
      <w:pStyle w:val="72"/>
      <w:lvlText w:val="%1、"/>
      <w:lvlJc w:val="left"/>
      <w:pPr>
        <w:tabs>
          <w:tab w:val="left" w:pos="1287"/>
        </w:tabs>
        <w:ind w:left="1287" w:hanging="720"/>
      </w:pPr>
      <w:rPr>
        <w:rFonts w:hint="eastAsia"/>
      </w:rPr>
    </w:lvl>
  </w:abstractNum>
  <w:abstractNum w:abstractNumId="88" w15:restartNumberingAfterBreak="0">
    <w:nsid w:val="77C46F8D"/>
    <w:multiLevelType w:val="multilevel"/>
    <w:tmpl w:val="77C46F8D"/>
    <w:lvl w:ilvl="0">
      <w:start w:val="1"/>
      <w:numFmt w:val="lowerLetter"/>
      <w:lvlText w:val="%1)"/>
      <w:lvlJc w:val="left"/>
      <w:pPr>
        <w:ind w:left="630"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89" w15:restartNumberingAfterBreak="0">
    <w:nsid w:val="78A0A442"/>
    <w:multiLevelType w:val="singleLevel"/>
    <w:tmpl w:val="78A0A442"/>
    <w:lvl w:ilvl="0">
      <w:start w:val="1"/>
      <w:numFmt w:val="decimal"/>
      <w:lvlText w:val="%1)"/>
      <w:lvlJc w:val="left"/>
      <w:pPr>
        <w:ind w:left="425" w:hanging="425"/>
      </w:pPr>
      <w:rPr>
        <w:rFonts w:hint="default"/>
      </w:rPr>
    </w:lvl>
  </w:abstractNum>
  <w:abstractNum w:abstractNumId="90" w15:restartNumberingAfterBreak="0">
    <w:nsid w:val="7E031B16"/>
    <w:multiLevelType w:val="multilevel"/>
    <w:tmpl w:val="7E031B16"/>
    <w:lvl w:ilvl="0">
      <w:start w:val="3"/>
      <w:numFmt w:val="decimal"/>
      <w:pStyle w:val="31"/>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1" w15:restartNumberingAfterBreak="0">
    <w:nsid w:val="7E248E51"/>
    <w:multiLevelType w:val="singleLevel"/>
    <w:tmpl w:val="7E248E51"/>
    <w:lvl w:ilvl="0">
      <w:start w:val="1"/>
      <w:numFmt w:val="decimal"/>
      <w:lvlText w:val="%1)"/>
      <w:lvlJc w:val="left"/>
      <w:pPr>
        <w:ind w:left="425" w:hanging="425"/>
      </w:pPr>
      <w:rPr>
        <w:rFonts w:hint="default"/>
      </w:rPr>
    </w:lvl>
  </w:abstractNum>
  <w:abstractNum w:abstractNumId="92" w15:restartNumberingAfterBreak="0">
    <w:nsid w:val="7EB66B2E"/>
    <w:multiLevelType w:val="multilevel"/>
    <w:tmpl w:val="7EB66B2E"/>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3" w15:restartNumberingAfterBreak="0">
    <w:nsid w:val="7F8C6E19"/>
    <w:multiLevelType w:val="multilevel"/>
    <w:tmpl w:val="7F8C6E19"/>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45"/>
  </w:num>
  <w:num w:numId="2">
    <w:abstractNumId w:val="18"/>
  </w:num>
  <w:num w:numId="3">
    <w:abstractNumId w:val="4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0"/>
  </w:num>
  <w:num w:numId="6">
    <w:abstractNumId w:val="36"/>
  </w:num>
  <w:num w:numId="7">
    <w:abstractNumId w:val="52"/>
  </w:num>
  <w:num w:numId="8">
    <w:abstractNumId w:val="50"/>
  </w:num>
  <w:num w:numId="9">
    <w:abstractNumId w:val="79"/>
  </w:num>
  <w:num w:numId="10">
    <w:abstractNumId w:val="37"/>
  </w:num>
  <w:num w:numId="11">
    <w:abstractNumId w:val="76"/>
  </w:num>
  <w:num w:numId="12">
    <w:abstractNumId w:val="8"/>
  </w:num>
  <w:num w:numId="13">
    <w:abstractNumId w:val="40"/>
  </w:num>
  <w:num w:numId="14">
    <w:abstractNumId w:val="83"/>
  </w:num>
  <w:num w:numId="15">
    <w:abstractNumId w:val="87"/>
  </w:num>
  <w:num w:numId="16">
    <w:abstractNumId w:val="80"/>
  </w:num>
  <w:num w:numId="17">
    <w:abstractNumId w:val="69"/>
  </w:num>
  <w:num w:numId="18">
    <w:abstractNumId w:val="26"/>
  </w:num>
  <w:num w:numId="19">
    <w:abstractNumId w:val="54"/>
  </w:num>
  <w:num w:numId="20">
    <w:abstractNumId w:val="62"/>
  </w:num>
  <w:num w:numId="21">
    <w:abstractNumId w:val="58"/>
  </w:num>
  <w:num w:numId="22">
    <w:abstractNumId w:val="48"/>
  </w:num>
  <w:num w:numId="23">
    <w:abstractNumId w:val="20"/>
  </w:num>
  <w:num w:numId="24">
    <w:abstractNumId w:val="81"/>
  </w:num>
  <w:num w:numId="25">
    <w:abstractNumId w:val="31"/>
  </w:num>
  <w:num w:numId="26">
    <w:abstractNumId w:val="25"/>
  </w:num>
  <w:num w:numId="27">
    <w:abstractNumId w:val="68"/>
  </w:num>
  <w:num w:numId="28">
    <w:abstractNumId w:val="39"/>
  </w:num>
  <w:num w:numId="29">
    <w:abstractNumId w:val="19"/>
  </w:num>
  <w:num w:numId="30">
    <w:abstractNumId w:val="65"/>
  </w:num>
  <w:num w:numId="31">
    <w:abstractNumId w:val="82"/>
  </w:num>
  <w:num w:numId="32">
    <w:abstractNumId w:val="38"/>
  </w:num>
  <w:num w:numId="33">
    <w:abstractNumId w:val="66"/>
  </w:num>
  <w:num w:numId="34">
    <w:abstractNumId w:val="75"/>
  </w:num>
  <w:num w:numId="35">
    <w:abstractNumId w:val="4"/>
  </w:num>
  <w:num w:numId="36">
    <w:abstractNumId w:val="63"/>
  </w:num>
  <w:num w:numId="37">
    <w:abstractNumId w:val="21"/>
  </w:num>
  <w:num w:numId="38">
    <w:abstractNumId w:val="22"/>
  </w:num>
  <w:num w:numId="39">
    <w:abstractNumId w:val="93"/>
  </w:num>
  <w:num w:numId="40">
    <w:abstractNumId w:val="49"/>
  </w:num>
  <w:num w:numId="41">
    <w:abstractNumId w:val="70"/>
  </w:num>
  <w:num w:numId="42">
    <w:abstractNumId w:val="16"/>
  </w:num>
  <w:num w:numId="43">
    <w:abstractNumId w:val="24"/>
  </w:num>
  <w:num w:numId="44">
    <w:abstractNumId w:val="84"/>
  </w:num>
  <w:num w:numId="45">
    <w:abstractNumId w:val="72"/>
  </w:num>
  <w:num w:numId="46">
    <w:abstractNumId w:val="73"/>
  </w:num>
  <w:num w:numId="47">
    <w:abstractNumId w:val="88"/>
  </w:num>
  <w:num w:numId="48">
    <w:abstractNumId w:val="34"/>
  </w:num>
  <w:num w:numId="49">
    <w:abstractNumId w:val="42"/>
  </w:num>
  <w:num w:numId="50">
    <w:abstractNumId w:val="85"/>
  </w:num>
  <w:num w:numId="51">
    <w:abstractNumId w:val="59"/>
  </w:num>
  <w:num w:numId="52">
    <w:abstractNumId w:val="56"/>
  </w:num>
  <w:num w:numId="53">
    <w:abstractNumId w:val="43"/>
  </w:num>
  <w:num w:numId="54">
    <w:abstractNumId w:val="92"/>
  </w:num>
  <w:num w:numId="55">
    <w:abstractNumId w:val="27"/>
  </w:num>
  <w:num w:numId="56">
    <w:abstractNumId w:val="77"/>
  </w:num>
  <w:num w:numId="57">
    <w:abstractNumId w:val="35"/>
  </w:num>
  <w:num w:numId="58">
    <w:abstractNumId w:val="12"/>
  </w:num>
  <w:num w:numId="59">
    <w:abstractNumId w:val="67"/>
  </w:num>
  <w:num w:numId="60">
    <w:abstractNumId w:val="61"/>
  </w:num>
  <w:num w:numId="61">
    <w:abstractNumId w:val="13"/>
  </w:num>
  <w:num w:numId="62">
    <w:abstractNumId w:val="53"/>
  </w:num>
  <w:num w:numId="63">
    <w:abstractNumId w:val="23"/>
  </w:num>
  <w:num w:numId="64">
    <w:abstractNumId w:val="78"/>
  </w:num>
  <w:num w:numId="65">
    <w:abstractNumId w:val="74"/>
  </w:num>
  <w:num w:numId="66">
    <w:abstractNumId w:val="41"/>
  </w:num>
  <w:num w:numId="67">
    <w:abstractNumId w:val="5"/>
  </w:num>
  <w:num w:numId="68">
    <w:abstractNumId w:val="71"/>
  </w:num>
  <w:num w:numId="69">
    <w:abstractNumId w:val="7"/>
  </w:num>
  <w:num w:numId="70">
    <w:abstractNumId w:val="30"/>
  </w:num>
  <w:num w:numId="71">
    <w:abstractNumId w:val="51"/>
  </w:num>
  <w:num w:numId="72">
    <w:abstractNumId w:val="10"/>
  </w:num>
  <w:num w:numId="73">
    <w:abstractNumId w:val="64"/>
  </w:num>
  <w:num w:numId="74">
    <w:abstractNumId w:val="86"/>
  </w:num>
  <w:num w:numId="75">
    <w:abstractNumId w:val="57"/>
  </w:num>
  <w:num w:numId="76">
    <w:abstractNumId w:val="11"/>
  </w:num>
  <w:num w:numId="77">
    <w:abstractNumId w:val="46"/>
  </w:num>
  <w:num w:numId="78">
    <w:abstractNumId w:val="55"/>
  </w:num>
  <w:num w:numId="79">
    <w:abstractNumId w:val="89"/>
  </w:num>
  <w:num w:numId="80">
    <w:abstractNumId w:val="29"/>
  </w:num>
  <w:num w:numId="81">
    <w:abstractNumId w:val="32"/>
  </w:num>
  <w:num w:numId="82">
    <w:abstractNumId w:val="6"/>
  </w:num>
  <w:num w:numId="83">
    <w:abstractNumId w:val="14"/>
  </w:num>
  <w:num w:numId="84">
    <w:abstractNumId w:val="3"/>
  </w:num>
  <w:num w:numId="85">
    <w:abstractNumId w:val="44"/>
  </w:num>
  <w:num w:numId="86">
    <w:abstractNumId w:val="0"/>
  </w:num>
  <w:num w:numId="87">
    <w:abstractNumId w:val="33"/>
  </w:num>
  <w:num w:numId="88">
    <w:abstractNumId w:val="28"/>
  </w:num>
  <w:num w:numId="89">
    <w:abstractNumId w:val="15"/>
  </w:num>
  <w:num w:numId="90">
    <w:abstractNumId w:val="9"/>
  </w:num>
  <w:num w:numId="91">
    <w:abstractNumId w:val="60"/>
  </w:num>
  <w:num w:numId="92">
    <w:abstractNumId w:val="1"/>
  </w:num>
  <w:num w:numId="93">
    <w:abstractNumId w:val="2"/>
  </w:num>
  <w:num w:numId="94">
    <w:abstractNumId w:val="9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hideSpellingErrors/>
  <w:defaultTabStop w:val="420"/>
  <w:drawingGridHorizontalSpacing w:val="2"/>
  <w:drawingGridVerticalSpacing w:val="3"/>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wZmViNTRhZjQ0OGZmNGIwNWQ2YzkyZGEzMTg5YzkifQ=="/>
  </w:docVars>
  <w:rsids>
    <w:rsidRoot w:val="00172A27"/>
    <w:rsid w:val="00021891"/>
    <w:rsid w:val="00025020"/>
    <w:rsid w:val="00043F8F"/>
    <w:rsid w:val="00047415"/>
    <w:rsid w:val="0007360A"/>
    <w:rsid w:val="00097DAE"/>
    <w:rsid w:val="000A78F6"/>
    <w:rsid w:val="000A7EC8"/>
    <w:rsid w:val="000C10D2"/>
    <w:rsid w:val="000C1263"/>
    <w:rsid w:val="000C139A"/>
    <w:rsid w:val="000D28CD"/>
    <w:rsid w:val="000E7C35"/>
    <w:rsid w:val="000F38AA"/>
    <w:rsid w:val="000F779B"/>
    <w:rsid w:val="00104806"/>
    <w:rsid w:val="00105ED7"/>
    <w:rsid w:val="00112412"/>
    <w:rsid w:val="001232F0"/>
    <w:rsid w:val="00132331"/>
    <w:rsid w:val="001338A0"/>
    <w:rsid w:val="00133F5C"/>
    <w:rsid w:val="00141B36"/>
    <w:rsid w:val="00142D28"/>
    <w:rsid w:val="00151CC5"/>
    <w:rsid w:val="00172A27"/>
    <w:rsid w:val="00181AB6"/>
    <w:rsid w:val="001878FE"/>
    <w:rsid w:val="00190985"/>
    <w:rsid w:val="00192223"/>
    <w:rsid w:val="001A17AC"/>
    <w:rsid w:val="001B187D"/>
    <w:rsid w:val="001C36E9"/>
    <w:rsid w:val="001C6F66"/>
    <w:rsid w:val="001D05D0"/>
    <w:rsid w:val="001D689D"/>
    <w:rsid w:val="002077D1"/>
    <w:rsid w:val="00221335"/>
    <w:rsid w:val="002220D8"/>
    <w:rsid w:val="0022624A"/>
    <w:rsid w:val="00234801"/>
    <w:rsid w:val="0023586E"/>
    <w:rsid w:val="002418B8"/>
    <w:rsid w:val="002427AA"/>
    <w:rsid w:val="00260070"/>
    <w:rsid w:val="00260148"/>
    <w:rsid w:val="00273461"/>
    <w:rsid w:val="00283C89"/>
    <w:rsid w:val="00292E92"/>
    <w:rsid w:val="002976C1"/>
    <w:rsid w:val="002A1094"/>
    <w:rsid w:val="002B6733"/>
    <w:rsid w:val="002D0C3E"/>
    <w:rsid w:val="002D7583"/>
    <w:rsid w:val="002E5E8C"/>
    <w:rsid w:val="002F3C63"/>
    <w:rsid w:val="00303948"/>
    <w:rsid w:val="00311D4A"/>
    <w:rsid w:val="0031263C"/>
    <w:rsid w:val="0033134C"/>
    <w:rsid w:val="0033321D"/>
    <w:rsid w:val="00360B5A"/>
    <w:rsid w:val="00366B6F"/>
    <w:rsid w:val="003929F0"/>
    <w:rsid w:val="00397CA5"/>
    <w:rsid w:val="003B2393"/>
    <w:rsid w:val="003B2990"/>
    <w:rsid w:val="003C0579"/>
    <w:rsid w:val="003C41FC"/>
    <w:rsid w:val="003C7218"/>
    <w:rsid w:val="003D17D8"/>
    <w:rsid w:val="003D6727"/>
    <w:rsid w:val="003F27F3"/>
    <w:rsid w:val="003F454F"/>
    <w:rsid w:val="0040647D"/>
    <w:rsid w:val="004127C0"/>
    <w:rsid w:val="004279B7"/>
    <w:rsid w:val="00432F16"/>
    <w:rsid w:val="00441DAA"/>
    <w:rsid w:val="00442AB2"/>
    <w:rsid w:val="004435DD"/>
    <w:rsid w:val="00444BB7"/>
    <w:rsid w:val="00466B32"/>
    <w:rsid w:val="00473675"/>
    <w:rsid w:val="00477132"/>
    <w:rsid w:val="0047732A"/>
    <w:rsid w:val="00483A20"/>
    <w:rsid w:val="00487C14"/>
    <w:rsid w:val="004A000A"/>
    <w:rsid w:val="004B0DB3"/>
    <w:rsid w:val="004B6BA7"/>
    <w:rsid w:val="004D3C05"/>
    <w:rsid w:val="004F204B"/>
    <w:rsid w:val="00512B24"/>
    <w:rsid w:val="00512D10"/>
    <w:rsid w:val="00524C84"/>
    <w:rsid w:val="00532341"/>
    <w:rsid w:val="00532FEB"/>
    <w:rsid w:val="00551832"/>
    <w:rsid w:val="005571E6"/>
    <w:rsid w:val="00562A8D"/>
    <w:rsid w:val="00572BBD"/>
    <w:rsid w:val="00574E05"/>
    <w:rsid w:val="00577E51"/>
    <w:rsid w:val="005838E6"/>
    <w:rsid w:val="00591465"/>
    <w:rsid w:val="005A2099"/>
    <w:rsid w:val="005B29DF"/>
    <w:rsid w:val="005B66D5"/>
    <w:rsid w:val="005D4A98"/>
    <w:rsid w:val="005D4FC1"/>
    <w:rsid w:val="005E4188"/>
    <w:rsid w:val="005E49EE"/>
    <w:rsid w:val="005F4998"/>
    <w:rsid w:val="005F49B1"/>
    <w:rsid w:val="005F5B60"/>
    <w:rsid w:val="006028EB"/>
    <w:rsid w:val="00605C98"/>
    <w:rsid w:val="00607B39"/>
    <w:rsid w:val="0061588E"/>
    <w:rsid w:val="00622A51"/>
    <w:rsid w:val="00625D2C"/>
    <w:rsid w:val="00633582"/>
    <w:rsid w:val="00652FE9"/>
    <w:rsid w:val="00655BF3"/>
    <w:rsid w:val="00657F5B"/>
    <w:rsid w:val="00663E44"/>
    <w:rsid w:val="0067372C"/>
    <w:rsid w:val="006A1F38"/>
    <w:rsid w:val="006C75F3"/>
    <w:rsid w:val="006D7074"/>
    <w:rsid w:val="006E009B"/>
    <w:rsid w:val="006E5BB8"/>
    <w:rsid w:val="006F253B"/>
    <w:rsid w:val="00703909"/>
    <w:rsid w:val="0072135E"/>
    <w:rsid w:val="00745376"/>
    <w:rsid w:val="007724F1"/>
    <w:rsid w:val="00784BE9"/>
    <w:rsid w:val="007A191C"/>
    <w:rsid w:val="007A4614"/>
    <w:rsid w:val="007D54B7"/>
    <w:rsid w:val="007E2BCA"/>
    <w:rsid w:val="007F62DA"/>
    <w:rsid w:val="0080382B"/>
    <w:rsid w:val="008315BE"/>
    <w:rsid w:val="0084465D"/>
    <w:rsid w:val="00852234"/>
    <w:rsid w:val="0088722A"/>
    <w:rsid w:val="008A2869"/>
    <w:rsid w:val="008A342E"/>
    <w:rsid w:val="008A34CD"/>
    <w:rsid w:val="008C3366"/>
    <w:rsid w:val="008C623C"/>
    <w:rsid w:val="00924647"/>
    <w:rsid w:val="00927DD7"/>
    <w:rsid w:val="00947B8B"/>
    <w:rsid w:val="00971EA2"/>
    <w:rsid w:val="00983A7F"/>
    <w:rsid w:val="00992FA6"/>
    <w:rsid w:val="00995EAD"/>
    <w:rsid w:val="009B1B57"/>
    <w:rsid w:val="009D095D"/>
    <w:rsid w:val="009D7985"/>
    <w:rsid w:val="009E2D69"/>
    <w:rsid w:val="009E38BA"/>
    <w:rsid w:val="009E4EDC"/>
    <w:rsid w:val="009E5ED6"/>
    <w:rsid w:val="00A0654F"/>
    <w:rsid w:val="00A20452"/>
    <w:rsid w:val="00A26FD1"/>
    <w:rsid w:val="00A42AE2"/>
    <w:rsid w:val="00A620DB"/>
    <w:rsid w:val="00A66083"/>
    <w:rsid w:val="00A74306"/>
    <w:rsid w:val="00A76639"/>
    <w:rsid w:val="00A8129A"/>
    <w:rsid w:val="00A86FC9"/>
    <w:rsid w:val="00A9001F"/>
    <w:rsid w:val="00AB2EFA"/>
    <w:rsid w:val="00AB4B79"/>
    <w:rsid w:val="00AC1724"/>
    <w:rsid w:val="00AD67D8"/>
    <w:rsid w:val="00AE72CD"/>
    <w:rsid w:val="00AF0D2D"/>
    <w:rsid w:val="00AF24E8"/>
    <w:rsid w:val="00AF71D2"/>
    <w:rsid w:val="00B02617"/>
    <w:rsid w:val="00B1347A"/>
    <w:rsid w:val="00B16850"/>
    <w:rsid w:val="00B261BB"/>
    <w:rsid w:val="00B27368"/>
    <w:rsid w:val="00B37E04"/>
    <w:rsid w:val="00B54B69"/>
    <w:rsid w:val="00B7077A"/>
    <w:rsid w:val="00B7425D"/>
    <w:rsid w:val="00B9471D"/>
    <w:rsid w:val="00B97514"/>
    <w:rsid w:val="00BA6115"/>
    <w:rsid w:val="00BA7D1D"/>
    <w:rsid w:val="00BC1EC9"/>
    <w:rsid w:val="00BD0EC2"/>
    <w:rsid w:val="00BD23D0"/>
    <w:rsid w:val="00BD73EF"/>
    <w:rsid w:val="00BF7B43"/>
    <w:rsid w:val="00C0270B"/>
    <w:rsid w:val="00C06581"/>
    <w:rsid w:val="00C1276D"/>
    <w:rsid w:val="00C138F8"/>
    <w:rsid w:val="00C33523"/>
    <w:rsid w:val="00C33595"/>
    <w:rsid w:val="00C3680D"/>
    <w:rsid w:val="00C37004"/>
    <w:rsid w:val="00C51A2C"/>
    <w:rsid w:val="00C523AF"/>
    <w:rsid w:val="00C76A9D"/>
    <w:rsid w:val="00C8118F"/>
    <w:rsid w:val="00C8217A"/>
    <w:rsid w:val="00C83259"/>
    <w:rsid w:val="00C93E79"/>
    <w:rsid w:val="00CB22EB"/>
    <w:rsid w:val="00CB2E0B"/>
    <w:rsid w:val="00CB46D0"/>
    <w:rsid w:val="00CD4F6A"/>
    <w:rsid w:val="00CF731F"/>
    <w:rsid w:val="00D0117E"/>
    <w:rsid w:val="00D033B1"/>
    <w:rsid w:val="00D03D95"/>
    <w:rsid w:val="00D06913"/>
    <w:rsid w:val="00D25E2F"/>
    <w:rsid w:val="00D47C47"/>
    <w:rsid w:val="00D55ABF"/>
    <w:rsid w:val="00D619B0"/>
    <w:rsid w:val="00D70590"/>
    <w:rsid w:val="00D83277"/>
    <w:rsid w:val="00D8455C"/>
    <w:rsid w:val="00D859C5"/>
    <w:rsid w:val="00D90659"/>
    <w:rsid w:val="00DD0ED6"/>
    <w:rsid w:val="00DE352A"/>
    <w:rsid w:val="00E25213"/>
    <w:rsid w:val="00E44E25"/>
    <w:rsid w:val="00E53531"/>
    <w:rsid w:val="00E56F41"/>
    <w:rsid w:val="00E60714"/>
    <w:rsid w:val="00E622E5"/>
    <w:rsid w:val="00E7427E"/>
    <w:rsid w:val="00E946CD"/>
    <w:rsid w:val="00E959F8"/>
    <w:rsid w:val="00E96269"/>
    <w:rsid w:val="00EB0EFD"/>
    <w:rsid w:val="00EB3E9F"/>
    <w:rsid w:val="00EC6315"/>
    <w:rsid w:val="00EC6CA9"/>
    <w:rsid w:val="00EE26B9"/>
    <w:rsid w:val="00EE2C19"/>
    <w:rsid w:val="00EE62EC"/>
    <w:rsid w:val="00EE6554"/>
    <w:rsid w:val="00F23383"/>
    <w:rsid w:val="00F2534E"/>
    <w:rsid w:val="00F30946"/>
    <w:rsid w:val="00F3461A"/>
    <w:rsid w:val="00F40632"/>
    <w:rsid w:val="00F53D6F"/>
    <w:rsid w:val="00F61325"/>
    <w:rsid w:val="00F85BF5"/>
    <w:rsid w:val="00FA3347"/>
    <w:rsid w:val="00FA6EDE"/>
    <w:rsid w:val="00FB5494"/>
    <w:rsid w:val="00FD1754"/>
    <w:rsid w:val="00FD1DB2"/>
    <w:rsid w:val="01C20AD6"/>
    <w:rsid w:val="01D421A1"/>
    <w:rsid w:val="02454477"/>
    <w:rsid w:val="02E73E9A"/>
    <w:rsid w:val="033077D6"/>
    <w:rsid w:val="04603515"/>
    <w:rsid w:val="0534052D"/>
    <w:rsid w:val="06CF2E1D"/>
    <w:rsid w:val="07B471FE"/>
    <w:rsid w:val="088C7E52"/>
    <w:rsid w:val="08A40E3F"/>
    <w:rsid w:val="08A62997"/>
    <w:rsid w:val="0A4302C8"/>
    <w:rsid w:val="0A7A4A2A"/>
    <w:rsid w:val="0B033DE6"/>
    <w:rsid w:val="0C4D5E73"/>
    <w:rsid w:val="0EAD2F2B"/>
    <w:rsid w:val="0EC91BD6"/>
    <w:rsid w:val="0ECE7762"/>
    <w:rsid w:val="0F9D172C"/>
    <w:rsid w:val="11211D45"/>
    <w:rsid w:val="11A13640"/>
    <w:rsid w:val="13427DB4"/>
    <w:rsid w:val="13E46EF1"/>
    <w:rsid w:val="143F67EA"/>
    <w:rsid w:val="14D7277E"/>
    <w:rsid w:val="15BF1062"/>
    <w:rsid w:val="15DA0338"/>
    <w:rsid w:val="161C0D90"/>
    <w:rsid w:val="16D71E3F"/>
    <w:rsid w:val="17787814"/>
    <w:rsid w:val="186E33F9"/>
    <w:rsid w:val="19387D9F"/>
    <w:rsid w:val="19C542EF"/>
    <w:rsid w:val="1DD97567"/>
    <w:rsid w:val="1EFD7285"/>
    <w:rsid w:val="1F66307C"/>
    <w:rsid w:val="1F8D1770"/>
    <w:rsid w:val="1FA175CD"/>
    <w:rsid w:val="210743EB"/>
    <w:rsid w:val="21684DF3"/>
    <w:rsid w:val="23767606"/>
    <w:rsid w:val="242F644B"/>
    <w:rsid w:val="24796516"/>
    <w:rsid w:val="25180974"/>
    <w:rsid w:val="264A3B24"/>
    <w:rsid w:val="26E12BE6"/>
    <w:rsid w:val="27A04EDC"/>
    <w:rsid w:val="288B76AF"/>
    <w:rsid w:val="2AA45688"/>
    <w:rsid w:val="2AE64AFC"/>
    <w:rsid w:val="2EAA1C78"/>
    <w:rsid w:val="31AB491E"/>
    <w:rsid w:val="3239281F"/>
    <w:rsid w:val="32E1479C"/>
    <w:rsid w:val="355E0F25"/>
    <w:rsid w:val="364F4412"/>
    <w:rsid w:val="36E85248"/>
    <w:rsid w:val="3728757E"/>
    <w:rsid w:val="390461F9"/>
    <w:rsid w:val="39D23390"/>
    <w:rsid w:val="3A3B3682"/>
    <w:rsid w:val="3B916C94"/>
    <w:rsid w:val="3BE93CC3"/>
    <w:rsid w:val="3C575DCE"/>
    <w:rsid w:val="3CA822F4"/>
    <w:rsid w:val="3D2008B6"/>
    <w:rsid w:val="3D8A7911"/>
    <w:rsid w:val="41391157"/>
    <w:rsid w:val="414C7EF0"/>
    <w:rsid w:val="431B5DA8"/>
    <w:rsid w:val="441D78FE"/>
    <w:rsid w:val="44B32551"/>
    <w:rsid w:val="44DC3315"/>
    <w:rsid w:val="4733309F"/>
    <w:rsid w:val="4A457233"/>
    <w:rsid w:val="4ABA763A"/>
    <w:rsid w:val="4D543621"/>
    <w:rsid w:val="4E6C3911"/>
    <w:rsid w:val="4E810A89"/>
    <w:rsid w:val="4F29772D"/>
    <w:rsid w:val="501F5E04"/>
    <w:rsid w:val="50ED552D"/>
    <w:rsid w:val="53DF2D8E"/>
    <w:rsid w:val="54BF3E66"/>
    <w:rsid w:val="5604071F"/>
    <w:rsid w:val="56D03958"/>
    <w:rsid w:val="56E65BE3"/>
    <w:rsid w:val="570A45C0"/>
    <w:rsid w:val="571B3D4E"/>
    <w:rsid w:val="57B77C0D"/>
    <w:rsid w:val="586467B6"/>
    <w:rsid w:val="58EE31BF"/>
    <w:rsid w:val="58FD0346"/>
    <w:rsid w:val="59632D08"/>
    <w:rsid w:val="59720A22"/>
    <w:rsid w:val="59D35F78"/>
    <w:rsid w:val="5A4968FF"/>
    <w:rsid w:val="5AFC6942"/>
    <w:rsid w:val="5E39298C"/>
    <w:rsid w:val="5F784948"/>
    <w:rsid w:val="5F910B1B"/>
    <w:rsid w:val="62D11121"/>
    <w:rsid w:val="64916CE1"/>
    <w:rsid w:val="662843C6"/>
    <w:rsid w:val="66805D9E"/>
    <w:rsid w:val="6776644A"/>
    <w:rsid w:val="67BE60F2"/>
    <w:rsid w:val="695D559D"/>
    <w:rsid w:val="69DC1220"/>
    <w:rsid w:val="6ACE1DFF"/>
    <w:rsid w:val="6B601CFA"/>
    <w:rsid w:val="6F596589"/>
    <w:rsid w:val="6FF70317"/>
    <w:rsid w:val="70313C65"/>
    <w:rsid w:val="71C56D5B"/>
    <w:rsid w:val="728271AD"/>
    <w:rsid w:val="745214B9"/>
    <w:rsid w:val="748240FE"/>
    <w:rsid w:val="7706409E"/>
    <w:rsid w:val="77495D38"/>
    <w:rsid w:val="77722959"/>
    <w:rsid w:val="77752FD1"/>
    <w:rsid w:val="796C5667"/>
    <w:rsid w:val="79B853F7"/>
    <w:rsid w:val="79D7762B"/>
    <w:rsid w:val="79E7737F"/>
    <w:rsid w:val="79FD070E"/>
    <w:rsid w:val="7AB61975"/>
    <w:rsid w:val="7CC55804"/>
    <w:rsid w:val="7CE64029"/>
    <w:rsid w:val="7E5D1D8A"/>
    <w:rsid w:val="7EF24F07"/>
    <w:rsid w:val="7FDB0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760E1B-2129-4278-B2CB-128BFC28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unhideWhenUsed="1" w:qFormat="1"/>
    <w:lsdException w:name="toc 2" w:uiPriority="39" w:unhideWhenUsed="1" w:qFormat="1"/>
    <w:lsdException w:name="toc 3" w:uiPriority="39" w:unhideWhenUsed="1"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nhideWhenUsed="1" w:qFormat="1"/>
    <w:lsdException w:name="header" w:unhideWhenUsed="1" w:qFormat="1"/>
    <w:lsdException w:name="footer" w:uiPriority="99" w:unhideWhenUsed="1" w:qFormat="1"/>
    <w:lsdException w:name="index heading"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unhideWhenUsed="1" w:qFormat="1"/>
    <w:lsdException w:name="Body Text Indent" w:uiPriority="99" w:unhideWhenUsed="1"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uiPriority="99" w:unhideWhenUsed="1" w:qFormat="1"/>
    <w:lsdException w:name="Body Text 3" w:uiPriority="99" w:unhideWhenUsed="1" w:qFormat="1"/>
    <w:lsdException w:name="Body Text Indent 2" w:qFormat="1"/>
    <w:lsdException w:name="Body Text Indent 3" w:uiPriority="99" w:unhideWhenUsed="1" w:qFormat="1"/>
    <w:lsdException w:name="Block Text" w:qFormat="1"/>
    <w:lsdException w:name="Hyperlink" w:uiPriority="99" w:qFormat="1"/>
    <w:lsdException w:name="FollowedHyperlink" w:uiPriority="99" w:unhideWhenUsed="1" w:qFormat="1"/>
    <w:lsdException w:name="Strong" w:qFormat="1"/>
    <w:lsdException w:name="Emphasis" w:qFormat="1"/>
    <w:lsdException w:name="Document Map" w:unhideWhenUsed="1"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unhideWhenUsed="1" w:qFormat="1"/>
    <w:lsdException w:name="Table Grid" w:uiPriority="59" w:qFormat="1"/>
    <w:lsdException w:name="Table Theme" w:semiHidden="1" w:unhideWhenUsed="1" w:qFormat="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rPr>
      <w:rFonts w:asciiTheme="minorHAnsi" w:eastAsiaTheme="minorEastAsia" w:hAnsiTheme="minorHAnsi" w:cstheme="minorBidi"/>
      <w:kern w:val="2"/>
      <w:sz w:val="21"/>
      <w:szCs w:val="22"/>
    </w:rPr>
  </w:style>
  <w:style w:type="paragraph" w:styleId="10">
    <w:name w:val="heading 1"/>
    <w:basedOn w:val="a6"/>
    <w:next w:val="a6"/>
    <w:link w:val="1Char4"/>
    <w:uiPriority w:val="9"/>
    <w:qFormat/>
    <w:pPr>
      <w:keepNext/>
      <w:keepLines/>
      <w:spacing w:line="578" w:lineRule="auto"/>
      <w:jc w:val="center"/>
      <w:outlineLvl w:val="0"/>
    </w:pPr>
    <w:rPr>
      <w:b/>
      <w:bCs/>
      <w:kern w:val="44"/>
      <w:sz w:val="30"/>
      <w:szCs w:val="44"/>
    </w:rPr>
  </w:style>
  <w:style w:type="paragraph" w:styleId="20">
    <w:name w:val="heading 2"/>
    <w:basedOn w:val="a6"/>
    <w:next w:val="a6"/>
    <w:link w:val="2Char3"/>
    <w:uiPriority w:val="9"/>
    <w:unhideWhenUsed/>
    <w:qFormat/>
    <w:pPr>
      <w:keepNext/>
      <w:keepLines/>
      <w:spacing w:line="416" w:lineRule="auto"/>
      <w:outlineLvl w:val="1"/>
    </w:pPr>
    <w:rPr>
      <w:rFonts w:ascii="Cambria" w:eastAsia="宋体" w:hAnsi="Cambria" w:cs="Times New Roman"/>
      <w:b/>
      <w:bCs/>
      <w:sz w:val="28"/>
      <w:szCs w:val="32"/>
    </w:rPr>
  </w:style>
  <w:style w:type="paragraph" w:styleId="30">
    <w:name w:val="heading 3"/>
    <w:basedOn w:val="a6"/>
    <w:next w:val="a6"/>
    <w:link w:val="3Char4"/>
    <w:uiPriority w:val="9"/>
    <w:unhideWhenUsed/>
    <w:qFormat/>
    <w:pPr>
      <w:keepNext/>
      <w:keepLines/>
      <w:spacing w:line="416" w:lineRule="auto"/>
      <w:outlineLvl w:val="2"/>
    </w:pPr>
    <w:rPr>
      <w:b/>
      <w:bCs/>
      <w:sz w:val="28"/>
      <w:szCs w:val="32"/>
    </w:rPr>
  </w:style>
  <w:style w:type="paragraph" w:styleId="4">
    <w:name w:val="heading 4"/>
    <w:basedOn w:val="a6"/>
    <w:next w:val="a6"/>
    <w:link w:val="4Char4"/>
    <w:qFormat/>
    <w:pPr>
      <w:keepNext/>
      <w:tabs>
        <w:tab w:val="left" w:pos="2210"/>
      </w:tabs>
      <w:wordWrap w:val="0"/>
      <w:overflowPunct w:val="0"/>
      <w:autoSpaceDE w:val="0"/>
      <w:autoSpaceDN w:val="0"/>
      <w:adjustRightInd w:val="0"/>
      <w:spacing w:line="360" w:lineRule="auto"/>
      <w:ind w:left="2210" w:hanging="360"/>
      <w:jc w:val="left"/>
      <w:outlineLvl w:val="3"/>
    </w:pPr>
    <w:rPr>
      <w:rFonts w:ascii="宋体" w:eastAsia="宋体" w:hAnsi="MS Sans Serif" w:cs="Times New Roman"/>
      <w:b/>
      <w:kern w:val="0"/>
      <w:sz w:val="24"/>
      <w:szCs w:val="20"/>
    </w:rPr>
  </w:style>
  <w:style w:type="paragraph" w:styleId="5">
    <w:name w:val="heading 5"/>
    <w:basedOn w:val="a6"/>
    <w:next w:val="a7"/>
    <w:link w:val="5Char3"/>
    <w:qFormat/>
    <w:pPr>
      <w:keepNext/>
      <w:keepLines/>
      <w:tabs>
        <w:tab w:val="left" w:pos="1008"/>
      </w:tabs>
      <w:spacing w:before="280" w:after="290" w:line="376" w:lineRule="auto"/>
      <w:outlineLvl w:val="4"/>
    </w:pPr>
    <w:rPr>
      <w:rFonts w:ascii="Times New Roman" w:eastAsia="宋体" w:hAnsi="Times New Roman" w:cs="Times New Roman"/>
      <w:sz w:val="24"/>
      <w:szCs w:val="20"/>
    </w:rPr>
  </w:style>
  <w:style w:type="paragraph" w:styleId="6">
    <w:name w:val="heading 6"/>
    <w:basedOn w:val="a6"/>
    <w:next w:val="a7"/>
    <w:link w:val="6Char3"/>
    <w:qFormat/>
    <w:pPr>
      <w:keepNext/>
      <w:keepLines/>
      <w:tabs>
        <w:tab w:val="left" w:pos="1152"/>
      </w:tabs>
      <w:spacing w:before="240" w:after="64" w:line="320" w:lineRule="auto"/>
      <w:outlineLvl w:val="5"/>
    </w:pPr>
    <w:rPr>
      <w:rFonts w:ascii="Arial" w:eastAsia="黑体" w:hAnsi="Arial" w:cs="Times New Roman"/>
      <w:b/>
      <w:sz w:val="24"/>
      <w:szCs w:val="20"/>
    </w:rPr>
  </w:style>
  <w:style w:type="paragraph" w:styleId="71">
    <w:name w:val="heading 7"/>
    <w:basedOn w:val="a6"/>
    <w:next w:val="a7"/>
    <w:link w:val="7Char3"/>
    <w:qFormat/>
    <w:pPr>
      <w:keepNext/>
      <w:keepLines/>
      <w:tabs>
        <w:tab w:val="left" w:pos="1296"/>
      </w:tabs>
      <w:spacing w:before="240" w:after="64" w:line="320" w:lineRule="auto"/>
      <w:outlineLvl w:val="6"/>
    </w:pPr>
    <w:rPr>
      <w:rFonts w:ascii="Times New Roman" w:eastAsia="宋体" w:hAnsi="Times New Roman" w:cs="Times New Roman"/>
      <w:b/>
      <w:sz w:val="24"/>
      <w:szCs w:val="20"/>
    </w:rPr>
  </w:style>
  <w:style w:type="paragraph" w:styleId="80">
    <w:name w:val="heading 8"/>
    <w:basedOn w:val="a6"/>
    <w:next w:val="a7"/>
    <w:link w:val="8Char3"/>
    <w:qFormat/>
    <w:pPr>
      <w:keepNext/>
      <w:keepLines/>
      <w:tabs>
        <w:tab w:val="left" w:pos="1440"/>
      </w:tabs>
      <w:spacing w:before="240" w:after="64" w:line="320" w:lineRule="auto"/>
      <w:outlineLvl w:val="7"/>
    </w:pPr>
    <w:rPr>
      <w:rFonts w:ascii="Arial" w:eastAsia="黑体" w:hAnsi="Arial" w:cs="Times New Roman"/>
      <w:sz w:val="24"/>
      <w:szCs w:val="20"/>
    </w:rPr>
  </w:style>
  <w:style w:type="paragraph" w:styleId="91">
    <w:name w:val="heading 9"/>
    <w:basedOn w:val="a6"/>
    <w:next w:val="a7"/>
    <w:link w:val="9Char3"/>
    <w:qFormat/>
    <w:pPr>
      <w:keepNext/>
      <w:keepLines/>
      <w:tabs>
        <w:tab w:val="left" w:pos="1584"/>
      </w:tabs>
      <w:spacing w:before="240" w:after="64" w:line="320" w:lineRule="auto"/>
      <w:outlineLvl w:val="8"/>
    </w:pPr>
    <w:rPr>
      <w:rFonts w:ascii="Arial" w:eastAsia="黑体" w:hAnsi="Arial" w:cs="Times New Roman"/>
      <w:sz w:val="24"/>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macro"/>
    <w:link w:val="Char3"/>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rPr>
  </w:style>
  <w:style w:type="paragraph" w:styleId="a7">
    <w:name w:val="Normal Indent"/>
    <w:basedOn w:val="a6"/>
    <w:link w:val="Char30"/>
    <w:qFormat/>
    <w:pPr>
      <w:ind w:firstLineChars="200" w:firstLine="420"/>
    </w:pPr>
    <w:rPr>
      <w:rFonts w:ascii="Times New Roman" w:hAnsi="Times New Roman"/>
    </w:rPr>
  </w:style>
  <w:style w:type="paragraph" w:styleId="33">
    <w:name w:val="List 3"/>
    <w:basedOn w:val="a6"/>
    <w:qFormat/>
    <w:pPr>
      <w:ind w:leftChars="400" w:left="100" w:hangingChars="200" w:hanging="200"/>
    </w:pPr>
    <w:rPr>
      <w:rFonts w:ascii="Times New Roman" w:eastAsia="宋体" w:hAnsi="Times New Roman" w:cs="Times New Roman"/>
      <w:szCs w:val="24"/>
    </w:rPr>
  </w:style>
  <w:style w:type="paragraph" w:styleId="73">
    <w:name w:val="toc 7"/>
    <w:basedOn w:val="a6"/>
    <w:next w:val="a6"/>
    <w:qFormat/>
    <w:pPr>
      <w:ind w:leftChars="1200" w:left="2520"/>
    </w:pPr>
    <w:rPr>
      <w:rFonts w:ascii="Calibri" w:eastAsia="宋体" w:hAnsi="Calibri" w:cs="Times New Roman"/>
    </w:rPr>
  </w:style>
  <w:style w:type="paragraph" w:styleId="21">
    <w:name w:val="List Number 2"/>
    <w:basedOn w:val="a6"/>
    <w:qFormat/>
    <w:pPr>
      <w:tabs>
        <w:tab w:val="left" w:pos="780"/>
      </w:tabs>
      <w:ind w:leftChars="200" w:left="780" w:hangingChars="200" w:hanging="360"/>
    </w:pPr>
    <w:rPr>
      <w:rFonts w:ascii="Times New Roman" w:eastAsia="宋体" w:hAnsi="Times New Roman" w:cs="Times New Roman"/>
      <w:szCs w:val="24"/>
    </w:rPr>
  </w:style>
  <w:style w:type="paragraph" w:styleId="ac">
    <w:name w:val="table of authorities"/>
    <w:basedOn w:val="a6"/>
    <w:next w:val="a6"/>
    <w:qFormat/>
    <w:pPr>
      <w:adjustRightInd w:val="0"/>
      <w:snapToGrid w:val="0"/>
      <w:spacing w:line="360" w:lineRule="auto"/>
      <w:ind w:leftChars="200" w:left="420" w:firstLineChars="200" w:firstLine="200"/>
    </w:pPr>
    <w:rPr>
      <w:rFonts w:ascii="Times New Roman" w:eastAsia="宋体" w:hAnsi="Times New Roman" w:cs="Times New Roman"/>
      <w:sz w:val="24"/>
      <w:szCs w:val="24"/>
    </w:rPr>
  </w:style>
  <w:style w:type="paragraph" w:styleId="ad">
    <w:name w:val="Note Heading"/>
    <w:basedOn w:val="a6"/>
    <w:next w:val="a6"/>
    <w:link w:val="Char5"/>
    <w:qFormat/>
    <w:pPr>
      <w:jc w:val="center"/>
    </w:pPr>
    <w:rPr>
      <w:rFonts w:ascii="Times New Roman" w:eastAsia="宋体" w:hAnsi="Times New Roman" w:cs="Times New Roman"/>
      <w:szCs w:val="24"/>
    </w:rPr>
  </w:style>
  <w:style w:type="paragraph" w:styleId="40">
    <w:name w:val="List Bullet 4"/>
    <w:basedOn w:val="a6"/>
    <w:qFormat/>
    <w:pPr>
      <w:tabs>
        <w:tab w:val="left" w:pos="1620"/>
      </w:tabs>
      <w:ind w:leftChars="600" w:left="1620" w:hangingChars="200" w:hanging="360"/>
    </w:pPr>
    <w:rPr>
      <w:rFonts w:ascii="Times New Roman" w:eastAsia="宋体" w:hAnsi="Times New Roman" w:cs="Times New Roman"/>
      <w:szCs w:val="24"/>
    </w:rPr>
  </w:style>
  <w:style w:type="paragraph" w:styleId="82">
    <w:name w:val="index 8"/>
    <w:basedOn w:val="a6"/>
    <w:next w:val="a6"/>
    <w:qFormat/>
    <w:pPr>
      <w:adjustRightInd w:val="0"/>
      <w:spacing w:line="312" w:lineRule="atLeast"/>
      <w:ind w:leftChars="1400" w:left="1400"/>
      <w:textAlignment w:val="baseline"/>
    </w:pPr>
    <w:rPr>
      <w:rFonts w:ascii="Times New Roman" w:eastAsia="昆仑仿宋" w:hAnsi="Times New Roman" w:cs="Times New Roman"/>
      <w:kern w:val="0"/>
      <w:sz w:val="24"/>
      <w:szCs w:val="20"/>
    </w:rPr>
  </w:style>
  <w:style w:type="paragraph" w:styleId="ae">
    <w:name w:val="E-mail Signature"/>
    <w:basedOn w:val="a6"/>
    <w:link w:val="Char50"/>
    <w:qFormat/>
    <w:rPr>
      <w:rFonts w:ascii="Times New Roman" w:eastAsia="宋体" w:hAnsi="Times New Roman" w:cs="Times New Roman"/>
      <w:szCs w:val="24"/>
    </w:rPr>
  </w:style>
  <w:style w:type="paragraph" w:styleId="af">
    <w:name w:val="List Number"/>
    <w:basedOn w:val="a6"/>
    <w:qFormat/>
    <w:pPr>
      <w:tabs>
        <w:tab w:val="left" w:pos="360"/>
      </w:tabs>
      <w:ind w:left="360" w:hangingChars="200" w:hanging="360"/>
    </w:pPr>
    <w:rPr>
      <w:rFonts w:ascii="Times New Roman" w:eastAsia="宋体" w:hAnsi="Times New Roman" w:cs="Times New Roman"/>
      <w:szCs w:val="24"/>
    </w:rPr>
  </w:style>
  <w:style w:type="paragraph" w:styleId="af0">
    <w:name w:val="caption"/>
    <w:basedOn w:val="a6"/>
    <w:next w:val="a6"/>
    <w:link w:val="Char2"/>
    <w:unhideWhenUsed/>
    <w:qFormat/>
    <w:pPr>
      <w:spacing w:after="200"/>
    </w:pPr>
    <w:rPr>
      <w:i/>
      <w:iCs/>
      <w:color w:val="1F497D"/>
      <w:kern w:val="0"/>
      <w:sz w:val="18"/>
      <w:szCs w:val="18"/>
    </w:rPr>
  </w:style>
  <w:style w:type="paragraph" w:styleId="50">
    <w:name w:val="index 5"/>
    <w:basedOn w:val="a6"/>
    <w:next w:val="a6"/>
    <w:qFormat/>
    <w:pPr>
      <w:adjustRightInd w:val="0"/>
      <w:spacing w:line="312" w:lineRule="atLeast"/>
      <w:ind w:leftChars="800" w:left="800"/>
      <w:textAlignment w:val="baseline"/>
    </w:pPr>
    <w:rPr>
      <w:rFonts w:ascii="Times New Roman" w:eastAsia="昆仑仿宋" w:hAnsi="Times New Roman" w:cs="Times New Roman"/>
      <w:kern w:val="0"/>
      <w:sz w:val="24"/>
      <w:szCs w:val="20"/>
    </w:rPr>
  </w:style>
  <w:style w:type="paragraph" w:styleId="af1">
    <w:name w:val="List Bullet"/>
    <w:basedOn w:val="a6"/>
    <w:qFormat/>
    <w:pPr>
      <w:tabs>
        <w:tab w:val="left" w:pos="845"/>
      </w:tabs>
      <w:ind w:left="845" w:hanging="425"/>
    </w:pPr>
    <w:rPr>
      <w:rFonts w:ascii="Times New Roman" w:eastAsia="宋体" w:hAnsi="Times New Roman" w:cs="Times New Roman"/>
      <w:szCs w:val="24"/>
    </w:rPr>
  </w:style>
  <w:style w:type="paragraph" w:styleId="af2">
    <w:name w:val="envelope address"/>
    <w:basedOn w:val="a6"/>
    <w:qFormat/>
    <w:pPr>
      <w:framePr w:w="7920" w:h="1980" w:hRule="exact" w:hSpace="180" w:wrap="auto" w:hAnchor="page" w:xAlign="center" w:yAlign="bottom"/>
      <w:snapToGrid w:val="0"/>
      <w:ind w:leftChars="1400" w:left="100"/>
    </w:pPr>
    <w:rPr>
      <w:rFonts w:ascii="Arial" w:eastAsia="宋体" w:hAnsi="Arial" w:cs="Arial"/>
      <w:sz w:val="24"/>
      <w:szCs w:val="24"/>
    </w:rPr>
  </w:style>
  <w:style w:type="paragraph" w:styleId="af3">
    <w:name w:val="Document Map"/>
    <w:basedOn w:val="a6"/>
    <w:link w:val="Char51"/>
    <w:unhideWhenUsed/>
    <w:qFormat/>
    <w:rPr>
      <w:rFonts w:ascii="宋体" w:eastAsia="宋体"/>
      <w:sz w:val="18"/>
      <w:szCs w:val="18"/>
    </w:rPr>
  </w:style>
  <w:style w:type="paragraph" w:styleId="af4">
    <w:name w:val="toa heading"/>
    <w:basedOn w:val="a6"/>
    <w:next w:val="a6"/>
    <w:qFormat/>
    <w:pPr>
      <w:spacing w:before="120"/>
    </w:pPr>
    <w:rPr>
      <w:rFonts w:ascii="Arial" w:eastAsia="宋体" w:hAnsi="Arial" w:cs="Arial"/>
      <w:sz w:val="24"/>
      <w:szCs w:val="24"/>
    </w:rPr>
  </w:style>
  <w:style w:type="paragraph" w:styleId="af5">
    <w:name w:val="annotation text"/>
    <w:basedOn w:val="a6"/>
    <w:link w:val="Char4"/>
    <w:unhideWhenUsed/>
    <w:qFormat/>
    <w:pPr>
      <w:widowControl/>
      <w:jc w:val="left"/>
    </w:pPr>
    <w:rPr>
      <w:rFonts w:ascii="Calibri" w:eastAsia="宋体" w:hAnsi="Calibri" w:cs="Times New Roman"/>
    </w:rPr>
  </w:style>
  <w:style w:type="paragraph" w:styleId="60">
    <w:name w:val="index 6"/>
    <w:basedOn w:val="a6"/>
    <w:next w:val="a6"/>
    <w:qFormat/>
    <w:pPr>
      <w:adjustRightInd w:val="0"/>
      <w:spacing w:line="312" w:lineRule="atLeast"/>
      <w:ind w:leftChars="1000" w:left="1000"/>
      <w:textAlignment w:val="baseline"/>
    </w:pPr>
    <w:rPr>
      <w:rFonts w:ascii="Times New Roman" w:eastAsia="昆仑仿宋" w:hAnsi="Times New Roman" w:cs="Times New Roman"/>
      <w:kern w:val="0"/>
      <w:sz w:val="24"/>
      <w:szCs w:val="20"/>
    </w:rPr>
  </w:style>
  <w:style w:type="paragraph" w:styleId="af6">
    <w:name w:val="Salutation"/>
    <w:basedOn w:val="a6"/>
    <w:next w:val="a6"/>
    <w:link w:val="Char52"/>
    <w:qFormat/>
    <w:rPr>
      <w:rFonts w:ascii="Times New Roman" w:eastAsia="宋体" w:hAnsi="Times New Roman" w:cs="Times New Roman"/>
      <w:szCs w:val="24"/>
    </w:rPr>
  </w:style>
  <w:style w:type="paragraph" w:styleId="34">
    <w:name w:val="Body Text 3"/>
    <w:basedOn w:val="a6"/>
    <w:link w:val="3Char5"/>
    <w:uiPriority w:val="99"/>
    <w:unhideWhenUsed/>
    <w:qFormat/>
    <w:pPr>
      <w:spacing w:after="120"/>
    </w:pPr>
    <w:rPr>
      <w:rFonts w:ascii="Calibri" w:eastAsia="宋体" w:hAnsi="Calibri" w:cs="Times New Roman"/>
      <w:sz w:val="16"/>
      <w:szCs w:val="16"/>
    </w:rPr>
  </w:style>
  <w:style w:type="paragraph" w:styleId="af7">
    <w:name w:val="Closing"/>
    <w:basedOn w:val="a6"/>
    <w:link w:val="Char53"/>
    <w:qFormat/>
    <w:pPr>
      <w:ind w:leftChars="2100" w:left="100"/>
    </w:pPr>
    <w:rPr>
      <w:rFonts w:ascii="Times New Roman" w:eastAsia="宋体" w:hAnsi="Times New Roman" w:cs="Times New Roman"/>
      <w:szCs w:val="24"/>
    </w:rPr>
  </w:style>
  <w:style w:type="paragraph" w:styleId="35">
    <w:name w:val="List Bullet 3"/>
    <w:basedOn w:val="a6"/>
    <w:qFormat/>
    <w:pPr>
      <w:tabs>
        <w:tab w:val="left" w:pos="1200"/>
      </w:tabs>
      <w:ind w:leftChars="400" w:left="1200" w:hangingChars="200" w:hanging="360"/>
    </w:pPr>
    <w:rPr>
      <w:rFonts w:ascii="Times New Roman" w:eastAsia="宋体" w:hAnsi="Times New Roman" w:cs="Times New Roman"/>
      <w:szCs w:val="24"/>
    </w:rPr>
  </w:style>
  <w:style w:type="paragraph" w:styleId="af8">
    <w:name w:val="Body Text"/>
    <w:basedOn w:val="a6"/>
    <w:link w:val="Char54"/>
    <w:unhideWhenUsed/>
    <w:qFormat/>
    <w:pPr>
      <w:spacing w:after="120"/>
    </w:pPr>
  </w:style>
  <w:style w:type="paragraph" w:styleId="af9">
    <w:name w:val="Body Text Indent"/>
    <w:basedOn w:val="a6"/>
    <w:link w:val="Char40"/>
    <w:uiPriority w:val="99"/>
    <w:unhideWhenUsed/>
    <w:qFormat/>
    <w:pPr>
      <w:spacing w:after="120"/>
      <w:ind w:leftChars="200" w:left="420"/>
    </w:pPr>
  </w:style>
  <w:style w:type="paragraph" w:styleId="36">
    <w:name w:val="List Number 3"/>
    <w:basedOn w:val="a6"/>
    <w:qFormat/>
    <w:pPr>
      <w:tabs>
        <w:tab w:val="left" w:pos="1200"/>
      </w:tabs>
      <w:ind w:leftChars="400" w:left="1200" w:hangingChars="200" w:hanging="360"/>
    </w:pPr>
    <w:rPr>
      <w:rFonts w:ascii="Times New Roman" w:eastAsia="宋体" w:hAnsi="Times New Roman" w:cs="Times New Roman"/>
      <w:szCs w:val="24"/>
    </w:rPr>
  </w:style>
  <w:style w:type="paragraph" w:styleId="22">
    <w:name w:val="List 2"/>
    <w:basedOn w:val="a6"/>
    <w:qFormat/>
    <w:pPr>
      <w:jc w:val="center"/>
    </w:pPr>
    <w:rPr>
      <w:rFonts w:ascii="宋体" w:eastAsia="宋体" w:hAnsi="Times New Roman" w:cs="Times New Roman"/>
      <w:sz w:val="24"/>
      <w:szCs w:val="20"/>
    </w:rPr>
  </w:style>
  <w:style w:type="paragraph" w:styleId="afa">
    <w:name w:val="List Continue"/>
    <w:basedOn w:val="a6"/>
    <w:qFormat/>
    <w:pPr>
      <w:spacing w:after="120"/>
      <w:ind w:leftChars="200" w:left="420"/>
    </w:pPr>
    <w:rPr>
      <w:rFonts w:ascii="Times New Roman" w:eastAsia="宋体" w:hAnsi="Times New Roman" w:cs="Times New Roman"/>
      <w:szCs w:val="24"/>
    </w:rPr>
  </w:style>
  <w:style w:type="paragraph" w:styleId="afb">
    <w:name w:val="Block Text"/>
    <w:basedOn w:val="a6"/>
    <w:qFormat/>
    <w:pPr>
      <w:autoSpaceDE w:val="0"/>
      <w:autoSpaceDN w:val="0"/>
      <w:adjustRightInd w:val="0"/>
      <w:spacing w:line="360" w:lineRule="auto"/>
      <w:ind w:leftChars="200" w:left="420" w:right="11" w:firstLineChars="228" w:firstLine="479"/>
    </w:pPr>
    <w:rPr>
      <w:rFonts w:ascii="宋体" w:eastAsia="宋体" w:hAnsi="Arial" w:cs="Times New Roman"/>
      <w:szCs w:val="21"/>
      <w:lang w:val="zh-CN"/>
    </w:rPr>
  </w:style>
  <w:style w:type="paragraph" w:styleId="23">
    <w:name w:val="List Bullet 2"/>
    <w:basedOn w:val="af1"/>
    <w:qFormat/>
    <w:pPr>
      <w:widowControl/>
      <w:tabs>
        <w:tab w:val="clear" w:pos="845"/>
        <w:tab w:val="left" w:pos="878"/>
      </w:tabs>
      <w:spacing w:after="220" w:line="220" w:lineRule="atLeast"/>
      <w:ind w:left="2160" w:right="720" w:hanging="420"/>
      <w:jc w:val="left"/>
    </w:pPr>
    <w:rPr>
      <w:kern w:val="0"/>
      <w:szCs w:val="20"/>
    </w:rPr>
  </w:style>
  <w:style w:type="paragraph" w:styleId="HTML">
    <w:name w:val="HTML Address"/>
    <w:basedOn w:val="a6"/>
    <w:link w:val="HTMLChar5"/>
    <w:qFormat/>
    <w:rPr>
      <w:rFonts w:ascii="Times New Roman" w:eastAsia="宋体" w:hAnsi="Times New Roman" w:cs="Times New Roman"/>
      <w:i/>
      <w:iCs/>
      <w:szCs w:val="24"/>
    </w:rPr>
  </w:style>
  <w:style w:type="paragraph" w:styleId="43">
    <w:name w:val="index 4"/>
    <w:basedOn w:val="a6"/>
    <w:next w:val="a6"/>
    <w:qFormat/>
    <w:pPr>
      <w:ind w:leftChars="600" w:left="600"/>
    </w:pPr>
    <w:rPr>
      <w:rFonts w:ascii="Times New Roman" w:eastAsia="宋体" w:hAnsi="Times New Roman" w:cs="Times New Roman"/>
      <w:szCs w:val="24"/>
    </w:rPr>
  </w:style>
  <w:style w:type="paragraph" w:styleId="51">
    <w:name w:val="toc 5"/>
    <w:basedOn w:val="a6"/>
    <w:next w:val="a6"/>
    <w:qFormat/>
    <w:pPr>
      <w:tabs>
        <w:tab w:val="right" w:leader="dot" w:pos="8296"/>
      </w:tabs>
      <w:ind w:leftChars="500" w:left="1050"/>
    </w:pPr>
    <w:rPr>
      <w:rFonts w:ascii="Calibri" w:eastAsia="宋体" w:hAnsi="Calibri" w:cs="Times New Roman"/>
    </w:rPr>
  </w:style>
  <w:style w:type="paragraph" w:styleId="37">
    <w:name w:val="toc 3"/>
    <w:basedOn w:val="a6"/>
    <w:next w:val="a6"/>
    <w:uiPriority w:val="39"/>
    <w:unhideWhenUsed/>
    <w:qFormat/>
    <w:pPr>
      <w:widowControl/>
      <w:spacing w:after="100" w:line="276" w:lineRule="auto"/>
      <w:ind w:left="440"/>
      <w:jc w:val="left"/>
    </w:pPr>
    <w:rPr>
      <w:kern w:val="0"/>
      <w:sz w:val="22"/>
    </w:rPr>
  </w:style>
  <w:style w:type="paragraph" w:styleId="afc">
    <w:name w:val="Plain Text"/>
    <w:basedOn w:val="a6"/>
    <w:link w:val="Char1"/>
    <w:qFormat/>
    <w:rPr>
      <w:rFonts w:ascii="宋体" w:hAnsi="Courier New"/>
      <w:kern w:val="0"/>
      <w:sz w:val="20"/>
      <w:szCs w:val="21"/>
    </w:rPr>
  </w:style>
  <w:style w:type="paragraph" w:styleId="52">
    <w:name w:val="List Bullet 5"/>
    <w:basedOn w:val="a6"/>
    <w:qFormat/>
    <w:pPr>
      <w:tabs>
        <w:tab w:val="left" w:pos="2040"/>
      </w:tabs>
      <w:ind w:leftChars="800" w:left="2040" w:hangingChars="200" w:hanging="360"/>
    </w:pPr>
    <w:rPr>
      <w:rFonts w:ascii="Times New Roman" w:eastAsia="宋体" w:hAnsi="Times New Roman" w:cs="Times New Roman"/>
      <w:szCs w:val="24"/>
    </w:rPr>
  </w:style>
  <w:style w:type="paragraph" w:styleId="44">
    <w:name w:val="List Number 4"/>
    <w:basedOn w:val="a6"/>
    <w:qFormat/>
    <w:pPr>
      <w:tabs>
        <w:tab w:val="left" w:pos="1620"/>
      </w:tabs>
      <w:ind w:leftChars="600" w:left="1620" w:hangingChars="200" w:hanging="360"/>
    </w:pPr>
    <w:rPr>
      <w:rFonts w:ascii="Times New Roman" w:eastAsia="宋体" w:hAnsi="Times New Roman" w:cs="Times New Roman"/>
      <w:szCs w:val="24"/>
    </w:rPr>
  </w:style>
  <w:style w:type="paragraph" w:styleId="83">
    <w:name w:val="toc 8"/>
    <w:basedOn w:val="a6"/>
    <w:next w:val="a6"/>
    <w:qFormat/>
    <w:pPr>
      <w:ind w:leftChars="1400" w:left="2940"/>
    </w:pPr>
    <w:rPr>
      <w:rFonts w:ascii="Calibri" w:eastAsia="宋体" w:hAnsi="Calibri" w:cs="Times New Roman"/>
    </w:rPr>
  </w:style>
  <w:style w:type="paragraph" w:styleId="38">
    <w:name w:val="index 3"/>
    <w:basedOn w:val="a6"/>
    <w:next w:val="a6"/>
    <w:qFormat/>
    <w:pPr>
      <w:adjustRightInd w:val="0"/>
      <w:spacing w:line="312" w:lineRule="atLeast"/>
      <w:ind w:leftChars="400" w:left="400"/>
      <w:textAlignment w:val="baseline"/>
    </w:pPr>
    <w:rPr>
      <w:rFonts w:ascii="Times New Roman" w:eastAsia="昆仑仿宋" w:hAnsi="Times New Roman" w:cs="Times New Roman"/>
      <w:kern w:val="0"/>
      <w:sz w:val="24"/>
      <w:szCs w:val="20"/>
    </w:rPr>
  </w:style>
  <w:style w:type="paragraph" w:styleId="afd">
    <w:name w:val="Date"/>
    <w:next w:val="a6"/>
    <w:link w:val="Char55"/>
    <w:qFormat/>
    <w:pPr>
      <w:widowControl w:val="0"/>
      <w:jc w:val="both"/>
    </w:pPr>
    <w:rPr>
      <w:kern w:val="2"/>
      <w:sz w:val="21"/>
    </w:rPr>
  </w:style>
  <w:style w:type="paragraph" w:styleId="24">
    <w:name w:val="Body Text Indent 2"/>
    <w:basedOn w:val="a6"/>
    <w:link w:val="2Char4"/>
    <w:qFormat/>
    <w:pPr>
      <w:spacing w:line="400" w:lineRule="exact"/>
      <w:ind w:left="425"/>
    </w:pPr>
    <w:rPr>
      <w:rFonts w:ascii="Times New Roman" w:eastAsia="宋体" w:hAnsi="Times New Roman" w:cs="Times New Roman"/>
      <w:color w:val="000000"/>
      <w:sz w:val="24"/>
      <w:szCs w:val="20"/>
    </w:rPr>
  </w:style>
  <w:style w:type="paragraph" w:styleId="afe">
    <w:name w:val="endnote text"/>
    <w:basedOn w:val="a6"/>
    <w:link w:val="Char56"/>
    <w:qFormat/>
    <w:pPr>
      <w:snapToGrid w:val="0"/>
      <w:jc w:val="left"/>
    </w:pPr>
    <w:rPr>
      <w:rFonts w:ascii="Times New Roman" w:eastAsia="宋体" w:hAnsi="Times New Roman" w:cs="Times New Roman"/>
      <w:szCs w:val="20"/>
    </w:rPr>
  </w:style>
  <w:style w:type="paragraph" w:styleId="53">
    <w:name w:val="List Continue 5"/>
    <w:basedOn w:val="a6"/>
    <w:qFormat/>
    <w:pPr>
      <w:spacing w:after="120"/>
      <w:ind w:leftChars="1000" w:left="2100"/>
    </w:pPr>
    <w:rPr>
      <w:rFonts w:ascii="Times New Roman" w:eastAsia="宋体" w:hAnsi="Times New Roman" w:cs="Times New Roman"/>
      <w:szCs w:val="24"/>
    </w:rPr>
  </w:style>
  <w:style w:type="paragraph" w:styleId="aff">
    <w:name w:val="Balloon Text"/>
    <w:basedOn w:val="a6"/>
    <w:link w:val="Char41"/>
    <w:unhideWhenUsed/>
    <w:qFormat/>
    <w:rPr>
      <w:rFonts w:ascii="Calibri" w:eastAsia="宋体" w:hAnsi="Calibri" w:cs="Times New Roman"/>
      <w:sz w:val="18"/>
      <w:szCs w:val="18"/>
    </w:rPr>
  </w:style>
  <w:style w:type="paragraph" w:styleId="aff0">
    <w:name w:val="footer"/>
    <w:basedOn w:val="a6"/>
    <w:link w:val="Char42"/>
    <w:uiPriority w:val="99"/>
    <w:unhideWhenUsed/>
    <w:qFormat/>
    <w:pPr>
      <w:tabs>
        <w:tab w:val="center" w:pos="4153"/>
        <w:tab w:val="right" w:pos="8306"/>
      </w:tabs>
      <w:snapToGrid w:val="0"/>
      <w:jc w:val="left"/>
    </w:pPr>
    <w:rPr>
      <w:sz w:val="18"/>
      <w:szCs w:val="18"/>
    </w:rPr>
  </w:style>
  <w:style w:type="paragraph" w:styleId="aff1">
    <w:name w:val="envelope return"/>
    <w:basedOn w:val="a6"/>
    <w:qFormat/>
    <w:pPr>
      <w:snapToGrid w:val="0"/>
    </w:pPr>
    <w:rPr>
      <w:rFonts w:ascii="Arial" w:eastAsia="宋体" w:hAnsi="Arial" w:cs="Arial"/>
      <w:szCs w:val="24"/>
    </w:rPr>
  </w:style>
  <w:style w:type="paragraph" w:styleId="aff2">
    <w:name w:val="header"/>
    <w:basedOn w:val="a6"/>
    <w:link w:val="Char"/>
    <w:unhideWhenUsed/>
    <w:qFormat/>
    <w:pPr>
      <w:pBdr>
        <w:bottom w:val="single" w:sz="6" w:space="1" w:color="auto"/>
      </w:pBdr>
      <w:tabs>
        <w:tab w:val="center" w:pos="4153"/>
        <w:tab w:val="right" w:pos="8306"/>
      </w:tabs>
      <w:snapToGrid w:val="0"/>
      <w:jc w:val="center"/>
    </w:pPr>
    <w:rPr>
      <w:sz w:val="18"/>
      <w:szCs w:val="18"/>
    </w:rPr>
  </w:style>
  <w:style w:type="paragraph" w:styleId="aff3">
    <w:name w:val="Signature"/>
    <w:basedOn w:val="a6"/>
    <w:link w:val="Char57"/>
    <w:qFormat/>
    <w:pPr>
      <w:ind w:leftChars="2100" w:left="100"/>
    </w:pPr>
    <w:rPr>
      <w:rFonts w:ascii="Times New Roman" w:eastAsia="宋体" w:hAnsi="Times New Roman" w:cs="Times New Roman"/>
      <w:szCs w:val="24"/>
    </w:rPr>
  </w:style>
  <w:style w:type="paragraph" w:styleId="11">
    <w:name w:val="toc 1"/>
    <w:basedOn w:val="a6"/>
    <w:next w:val="a6"/>
    <w:link w:val="1Char1"/>
    <w:uiPriority w:val="39"/>
    <w:unhideWhenUsed/>
    <w:qFormat/>
    <w:pPr>
      <w:widowControl/>
      <w:spacing w:after="100" w:line="276" w:lineRule="auto"/>
      <w:jc w:val="left"/>
    </w:pPr>
    <w:rPr>
      <w:kern w:val="0"/>
      <w:sz w:val="22"/>
      <w:szCs w:val="20"/>
    </w:rPr>
  </w:style>
  <w:style w:type="paragraph" w:styleId="45">
    <w:name w:val="List Continue 4"/>
    <w:basedOn w:val="a6"/>
    <w:qFormat/>
    <w:pPr>
      <w:spacing w:after="120"/>
      <w:ind w:leftChars="800" w:left="1680"/>
    </w:pPr>
    <w:rPr>
      <w:rFonts w:ascii="Times New Roman" w:eastAsia="宋体" w:hAnsi="Times New Roman" w:cs="Times New Roman"/>
      <w:szCs w:val="24"/>
    </w:rPr>
  </w:style>
  <w:style w:type="paragraph" w:styleId="46">
    <w:name w:val="toc 4"/>
    <w:basedOn w:val="a6"/>
    <w:next w:val="a6"/>
    <w:qFormat/>
    <w:pPr>
      <w:tabs>
        <w:tab w:val="left" w:pos="1890"/>
        <w:tab w:val="right" w:leader="dot" w:pos="8296"/>
      </w:tabs>
      <w:ind w:leftChars="300" w:left="630"/>
    </w:pPr>
    <w:rPr>
      <w:rFonts w:ascii="Calibri" w:eastAsia="宋体" w:hAnsi="Calibri" w:cs="Times New Roman"/>
    </w:rPr>
  </w:style>
  <w:style w:type="paragraph" w:styleId="aff4">
    <w:name w:val="index heading"/>
    <w:basedOn w:val="a6"/>
    <w:next w:val="12"/>
    <w:qFormat/>
    <w:pPr>
      <w:adjustRightInd w:val="0"/>
      <w:spacing w:line="312" w:lineRule="atLeast"/>
      <w:textAlignment w:val="baseline"/>
    </w:pPr>
    <w:rPr>
      <w:rFonts w:ascii="Times New Roman" w:eastAsia="昆仑仿宋" w:hAnsi="Times New Roman" w:cs="Times New Roman"/>
      <w:kern w:val="0"/>
      <w:sz w:val="24"/>
      <w:szCs w:val="20"/>
    </w:rPr>
  </w:style>
  <w:style w:type="paragraph" w:styleId="12">
    <w:name w:val="index 1"/>
    <w:basedOn w:val="a6"/>
    <w:next w:val="a6"/>
    <w:unhideWhenUsed/>
    <w:qFormat/>
    <w:rPr>
      <w:rFonts w:ascii="Calibri" w:eastAsia="宋体" w:hAnsi="Calibri" w:cs="Times New Roman"/>
    </w:rPr>
  </w:style>
  <w:style w:type="paragraph" w:styleId="aff5">
    <w:name w:val="Subtitle"/>
    <w:basedOn w:val="a6"/>
    <w:next w:val="a6"/>
    <w:link w:val="Char43"/>
    <w:qFormat/>
    <w:rPr>
      <w:rFonts w:cs="Times New Roman"/>
      <w:color w:val="5A5A5A"/>
      <w:spacing w:val="15"/>
      <w:sz w:val="22"/>
    </w:rPr>
  </w:style>
  <w:style w:type="paragraph" w:styleId="54">
    <w:name w:val="List Number 5"/>
    <w:basedOn w:val="a6"/>
    <w:qFormat/>
    <w:pPr>
      <w:tabs>
        <w:tab w:val="left" w:pos="2040"/>
      </w:tabs>
      <w:ind w:leftChars="800" w:left="2040" w:hangingChars="200" w:hanging="360"/>
    </w:pPr>
    <w:rPr>
      <w:rFonts w:ascii="Times New Roman" w:eastAsia="宋体" w:hAnsi="Times New Roman" w:cs="Times New Roman"/>
      <w:szCs w:val="24"/>
    </w:rPr>
  </w:style>
  <w:style w:type="paragraph" w:styleId="aff6">
    <w:name w:val="List"/>
    <w:basedOn w:val="a6"/>
    <w:qFormat/>
    <w:pPr>
      <w:ind w:left="200" w:hangingChars="200" w:hanging="200"/>
    </w:pPr>
    <w:rPr>
      <w:rFonts w:ascii="Times New Roman" w:eastAsia="宋体" w:hAnsi="Times New Roman" w:cs="Times New Roman"/>
      <w:szCs w:val="24"/>
    </w:rPr>
  </w:style>
  <w:style w:type="paragraph" w:styleId="aff7">
    <w:name w:val="footnote text"/>
    <w:basedOn w:val="a6"/>
    <w:link w:val="Char58"/>
    <w:qFormat/>
    <w:pPr>
      <w:snapToGrid w:val="0"/>
      <w:jc w:val="left"/>
    </w:pPr>
    <w:rPr>
      <w:rFonts w:ascii="Times New Roman" w:eastAsia="宋体" w:hAnsi="Times New Roman" w:cs="Times New Roman"/>
      <w:sz w:val="18"/>
      <w:szCs w:val="20"/>
    </w:rPr>
  </w:style>
  <w:style w:type="paragraph" w:styleId="61">
    <w:name w:val="toc 6"/>
    <w:basedOn w:val="a6"/>
    <w:next w:val="a6"/>
    <w:qFormat/>
    <w:pPr>
      <w:ind w:leftChars="1000" w:left="2100"/>
    </w:pPr>
    <w:rPr>
      <w:rFonts w:ascii="Calibri" w:eastAsia="宋体" w:hAnsi="Calibri" w:cs="Times New Roman"/>
    </w:rPr>
  </w:style>
  <w:style w:type="paragraph" w:styleId="55">
    <w:name w:val="List 5"/>
    <w:basedOn w:val="a6"/>
    <w:qFormat/>
    <w:pPr>
      <w:ind w:leftChars="800" w:left="100" w:hangingChars="200" w:hanging="200"/>
    </w:pPr>
    <w:rPr>
      <w:rFonts w:ascii="Times New Roman" w:eastAsia="宋体" w:hAnsi="Times New Roman" w:cs="Times New Roman"/>
      <w:szCs w:val="24"/>
    </w:rPr>
  </w:style>
  <w:style w:type="paragraph" w:styleId="39">
    <w:name w:val="Body Text Indent 3"/>
    <w:basedOn w:val="a6"/>
    <w:link w:val="3Char50"/>
    <w:uiPriority w:val="99"/>
    <w:unhideWhenUsed/>
    <w:qFormat/>
    <w:pPr>
      <w:widowControl/>
      <w:spacing w:after="120" w:line="276" w:lineRule="auto"/>
      <w:ind w:leftChars="200" w:left="420"/>
      <w:jc w:val="left"/>
    </w:pPr>
    <w:rPr>
      <w:rFonts w:ascii="Calibri" w:eastAsia="宋体" w:hAnsi="Calibri" w:cs="Times New Roman"/>
      <w:kern w:val="0"/>
      <w:sz w:val="16"/>
      <w:szCs w:val="16"/>
    </w:rPr>
  </w:style>
  <w:style w:type="paragraph" w:styleId="74">
    <w:name w:val="index 7"/>
    <w:basedOn w:val="a6"/>
    <w:next w:val="a6"/>
    <w:qFormat/>
    <w:pPr>
      <w:adjustRightInd w:val="0"/>
      <w:spacing w:line="312" w:lineRule="atLeast"/>
      <w:ind w:leftChars="1200" w:left="1200"/>
      <w:textAlignment w:val="baseline"/>
    </w:pPr>
    <w:rPr>
      <w:rFonts w:ascii="Times New Roman" w:eastAsia="昆仑仿宋" w:hAnsi="Times New Roman" w:cs="Times New Roman"/>
      <w:kern w:val="0"/>
      <w:sz w:val="24"/>
      <w:szCs w:val="20"/>
    </w:rPr>
  </w:style>
  <w:style w:type="paragraph" w:styleId="92">
    <w:name w:val="index 9"/>
    <w:basedOn w:val="a6"/>
    <w:next w:val="a6"/>
    <w:qFormat/>
    <w:pPr>
      <w:adjustRightInd w:val="0"/>
      <w:spacing w:line="312" w:lineRule="atLeast"/>
      <w:ind w:leftChars="1600" w:left="1600"/>
      <w:textAlignment w:val="baseline"/>
    </w:pPr>
    <w:rPr>
      <w:rFonts w:ascii="Times New Roman" w:eastAsia="昆仑仿宋" w:hAnsi="Times New Roman" w:cs="Times New Roman"/>
      <w:kern w:val="0"/>
      <w:sz w:val="24"/>
      <w:szCs w:val="20"/>
    </w:rPr>
  </w:style>
  <w:style w:type="paragraph" w:styleId="aff8">
    <w:name w:val="table of figures"/>
    <w:basedOn w:val="a6"/>
    <w:next w:val="a6"/>
    <w:link w:val="Char10"/>
    <w:qFormat/>
    <w:pPr>
      <w:spacing w:line="240" w:lineRule="exact"/>
      <w:ind w:leftChars="200" w:left="400" w:hangingChars="200" w:hanging="200"/>
    </w:pPr>
    <w:rPr>
      <w:rFonts w:ascii="Times New Roman" w:hAnsi="Times New Roman"/>
      <w:kern w:val="0"/>
      <w:sz w:val="20"/>
      <w:szCs w:val="24"/>
    </w:rPr>
  </w:style>
  <w:style w:type="paragraph" w:styleId="25">
    <w:name w:val="toc 2"/>
    <w:next w:val="a6"/>
    <w:uiPriority w:val="39"/>
    <w:unhideWhenUsed/>
    <w:qFormat/>
    <w:pPr>
      <w:spacing w:after="100" w:line="276" w:lineRule="auto"/>
      <w:ind w:left="220"/>
    </w:pPr>
    <w:rPr>
      <w:rFonts w:asciiTheme="minorHAnsi" w:eastAsiaTheme="minorEastAsia" w:hAnsiTheme="minorHAnsi" w:cstheme="minorBidi"/>
      <w:sz w:val="22"/>
      <w:szCs w:val="22"/>
    </w:rPr>
  </w:style>
  <w:style w:type="paragraph" w:styleId="93">
    <w:name w:val="toc 9"/>
    <w:basedOn w:val="a6"/>
    <w:next w:val="a6"/>
    <w:qFormat/>
    <w:pPr>
      <w:ind w:leftChars="1600" w:left="3360"/>
    </w:pPr>
    <w:rPr>
      <w:rFonts w:ascii="Calibri" w:eastAsia="宋体" w:hAnsi="Calibri" w:cs="Times New Roman"/>
    </w:rPr>
  </w:style>
  <w:style w:type="paragraph" w:styleId="26">
    <w:name w:val="Body Text 2"/>
    <w:basedOn w:val="a6"/>
    <w:link w:val="2Char5"/>
    <w:uiPriority w:val="99"/>
    <w:unhideWhenUsed/>
    <w:qFormat/>
    <w:pPr>
      <w:spacing w:after="120" w:line="480" w:lineRule="auto"/>
    </w:pPr>
    <w:rPr>
      <w:rFonts w:ascii="Calibri" w:eastAsia="宋体" w:hAnsi="Calibri" w:cs="Times New Roman"/>
    </w:rPr>
  </w:style>
  <w:style w:type="paragraph" w:styleId="47">
    <w:name w:val="List 4"/>
    <w:basedOn w:val="a6"/>
    <w:qFormat/>
    <w:pPr>
      <w:ind w:leftChars="600" w:left="100" w:hangingChars="200" w:hanging="200"/>
    </w:pPr>
    <w:rPr>
      <w:rFonts w:ascii="Times New Roman" w:eastAsia="宋体" w:hAnsi="Times New Roman" w:cs="Times New Roman"/>
      <w:szCs w:val="24"/>
    </w:rPr>
  </w:style>
  <w:style w:type="paragraph" w:styleId="27">
    <w:name w:val="List Continue 2"/>
    <w:basedOn w:val="a6"/>
    <w:qFormat/>
    <w:pPr>
      <w:spacing w:after="120"/>
      <w:ind w:leftChars="400" w:left="840"/>
    </w:pPr>
    <w:rPr>
      <w:rFonts w:ascii="Times New Roman" w:eastAsia="宋体" w:hAnsi="Times New Roman" w:cs="Times New Roman"/>
      <w:szCs w:val="24"/>
    </w:rPr>
  </w:style>
  <w:style w:type="paragraph" w:styleId="aff9">
    <w:name w:val="Message Header"/>
    <w:basedOn w:val="a6"/>
    <w:link w:val="Char59"/>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Arial"/>
      <w:sz w:val="24"/>
      <w:szCs w:val="24"/>
    </w:rPr>
  </w:style>
  <w:style w:type="paragraph" w:styleId="HTML0">
    <w:name w:val="HTML Preformatted"/>
    <w:basedOn w:val="a6"/>
    <w:link w:val="HTMLChar50"/>
    <w:qFormat/>
    <w:rPr>
      <w:rFonts w:ascii="Courier New" w:eastAsia="宋体" w:hAnsi="Courier New" w:cs="Courier New"/>
      <w:sz w:val="20"/>
      <w:szCs w:val="20"/>
    </w:rPr>
  </w:style>
  <w:style w:type="paragraph" w:styleId="affa">
    <w:name w:val="Normal (Web)"/>
    <w:basedOn w:val="a6"/>
    <w:uiPriority w:val="99"/>
    <w:qFormat/>
    <w:pPr>
      <w:widowControl/>
      <w:spacing w:before="100" w:beforeAutospacing="1" w:after="100" w:afterAutospacing="1"/>
      <w:jc w:val="left"/>
    </w:pPr>
    <w:rPr>
      <w:rFonts w:ascii="宋体" w:eastAsia="宋体" w:hAnsi="宋体" w:cs="Times New Roman"/>
      <w:kern w:val="0"/>
      <w:sz w:val="24"/>
      <w:szCs w:val="24"/>
    </w:rPr>
  </w:style>
  <w:style w:type="paragraph" w:styleId="3a">
    <w:name w:val="List Continue 3"/>
    <w:basedOn w:val="a6"/>
    <w:qFormat/>
    <w:pPr>
      <w:spacing w:after="120"/>
      <w:ind w:leftChars="600" w:left="1260"/>
    </w:pPr>
    <w:rPr>
      <w:rFonts w:ascii="Times New Roman" w:eastAsia="宋体" w:hAnsi="Times New Roman" w:cs="Times New Roman"/>
      <w:szCs w:val="24"/>
    </w:rPr>
  </w:style>
  <w:style w:type="paragraph" w:styleId="28">
    <w:name w:val="index 2"/>
    <w:basedOn w:val="a6"/>
    <w:next w:val="a6"/>
    <w:qFormat/>
    <w:pPr>
      <w:adjustRightInd w:val="0"/>
      <w:spacing w:line="312" w:lineRule="atLeast"/>
      <w:ind w:leftChars="200" w:left="200"/>
      <w:textAlignment w:val="baseline"/>
    </w:pPr>
    <w:rPr>
      <w:rFonts w:ascii="Times New Roman" w:eastAsia="昆仑仿宋" w:hAnsi="Times New Roman" w:cs="Times New Roman"/>
      <w:kern w:val="0"/>
      <w:sz w:val="24"/>
      <w:szCs w:val="20"/>
    </w:rPr>
  </w:style>
  <w:style w:type="paragraph" w:styleId="affb">
    <w:name w:val="Title"/>
    <w:basedOn w:val="a6"/>
    <w:next w:val="a6"/>
    <w:link w:val="Char7"/>
    <w:qFormat/>
    <w:pPr>
      <w:contextualSpacing/>
    </w:pPr>
    <w:rPr>
      <w:rFonts w:ascii="Cambria" w:eastAsia="宋体" w:hAnsi="Cambria" w:cs="Times New Roman"/>
      <w:spacing w:val="-10"/>
      <w:sz w:val="56"/>
      <w:szCs w:val="56"/>
    </w:rPr>
  </w:style>
  <w:style w:type="paragraph" w:styleId="affc">
    <w:name w:val="annotation subject"/>
    <w:basedOn w:val="af5"/>
    <w:next w:val="af5"/>
    <w:link w:val="Char5a"/>
    <w:qFormat/>
    <w:pPr>
      <w:widowControl w:val="0"/>
    </w:pPr>
    <w:rPr>
      <w:rFonts w:ascii="宋体" w:hAnsi="Times New Roman"/>
      <w:b/>
      <w:bCs/>
      <w:kern w:val="0"/>
      <w:sz w:val="28"/>
      <w:szCs w:val="20"/>
    </w:rPr>
  </w:style>
  <w:style w:type="paragraph" w:styleId="affd">
    <w:name w:val="Body Text First Indent"/>
    <w:basedOn w:val="af8"/>
    <w:link w:val="Char44"/>
    <w:qFormat/>
    <w:pPr>
      <w:ind w:firstLineChars="100" w:firstLine="420"/>
    </w:pPr>
    <w:rPr>
      <w:rFonts w:ascii="Times New Roman" w:hAnsi="Times New Roman"/>
      <w:kern w:val="0"/>
      <w:sz w:val="20"/>
      <w:szCs w:val="24"/>
    </w:rPr>
  </w:style>
  <w:style w:type="paragraph" w:styleId="29">
    <w:name w:val="Body Text First Indent 2"/>
    <w:basedOn w:val="af9"/>
    <w:link w:val="2Char50"/>
    <w:qFormat/>
    <w:pPr>
      <w:ind w:firstLineChars="200" w:firstLine="420"/>
    </w:pPr>
    <w:rPr>
      <w:rFonts w:ascii="Times New Roman" w:eastAsia="宋体" w:hAnsi="Times New Roman" w:cs="Times New Roman"/>
      <w:szCs w:val="24"/>
    </w:rPr>
  </w:style>
  <w:style w:type="table" w:styleId="affe">
    <w:name w:val="Table Grid"/>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Theme"/>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olorful 1"/>
    <w:basedOn w:val="a9"/>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a">
    <w:name w:val="Table Colorful 2"/>
    <w:basedOn w:val="a9"/>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b">
    <w:name w:val="Table Colorful 3"/>
    <w:basedOn w:val="a9"/>
    <w:semiHidden/>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0">
    <w:name w:val="Table Elegant"/>
    <w:basedOn w:val="a9"/>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4">
    <w:name w:val="Table Classic 1"/>
    <w:basedOn w:val="a9"/>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b">
    <w:name w:val="Table Classic 2"/>
    <w:basedOn w:val="a9"/>
    <w:semiHidden/>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c">
    <w:name w:val="Table Classic 3"/>
    <w:basedOn w:val="a9"/>
    <w:semiHidden/>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8">
    <w:name w:val="Table Classic 4"/>
    <w:basedOn w:val="a9"/>
    <w:semiHidden/>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5">
    <w:name w:val="Table Simple 1"/>
    <w:basedOn w:val="a9"/>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c">
    <w:name w:val="Table Simple 2"/>
    <w:basedOn w:val="a9"/>
    <w:semiHidden/>
    <w:qFormat/>
    <w:pPr>
      <w:widowControl w:val="0"/>
      <w:jc w:val="both"/>
    </w:p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Simple 3"/>
    <w:basedOn w:val="a9"/>
    <w:semiHidden/>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6">
    <w:name w:val="Table Subtle 1"/>
    <w:basedOn w:val="a9"/>
    <w:semiHidden/>
    <w:qFormat/>
    <w:pPr>
      <w:widowControl w:val="0"/>
      <w:jc w:val="both"/>
    </w:pPr>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d">
    <w:name w:val="Table Subtle 2"/>
    <w:basedOn w:val="a9"/>
    <w:semiHidden/>
    <w:qFormat/>
    <w:pPr>
      <w:widowControl w:val="0"/>
      <w:jc w:val="both"/>
    </w:p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3D effects 1"/>
    <w:basedOn w:val="a9"/>
    <w:semiHidden/>
    <w:qFormat/>
    <w:pPr>
      <w:widowControl w:val="0"/>
      <w:jc w:val="both"/>
    </w:p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e">
    <w:name w:val="Table 3D effects 2"/>
    <w:basedOn w:val="a9"/>
    <w:semiHidden/>
    <w:qFormat/>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e">
    <w:name w:val="Table 3D effects 3"/>
    <w:basedOn w:val="a9"/>
    <w:semiHidden/>
    <w:qFormat/>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8">
    <w:name w:val="Table List 1"/>
    <w:basedOn w:val="a9"/>
    <w:semiHidden/>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List 2"/>
    <w:basedOn w:val="a9"/>
    <w:semiHidden/>
    <w:qFormat/>
    <w:pPr>
      <w:widowControl w:val="0"/>
      <w:jc w:val="both"/>
    </w:p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
    <w:name w:val="Table List 3"/>
    <w:basedOn w:val="a9"/>
    <w:semiHidden/>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9">
    <w:name w:val="Table List 4"/>
    <w:basedOn w:val="a9"/>
    <w:semiHidden/>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6">
    <w:name w:val="Table List 5"/>
    <w:basedOn w:val="a9"/>
    <w:semiHidden/>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3">
    <w:name w:val="Table List 6"/>
    <w:basedOn w:val="a9"/>
    <w:semiHidden/>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5">
    <w:name w:val="Table List 7"/>
    <w:basedOn w:val="a9"/>
    <w:semiHidden/>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4">
    <w:name w:val="Table List 8"/>
    <w:basedOn w:val="a9"/>
    <w:semiHidden/>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1">
    <w:name w:val="Table Contemporary"/>
    <w:basedOn w:val="a9"/>
    <w:semiHidden/>
    <w:qFormat/>
    <w:pPr>
      <w:widowControl w:val="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9">
    <w:name w:val="Table Columns 1"/>
    <w:basedOn w:val="a9"/>
    <w:semiHidden/>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0">
    <w:name w:val="Table Columns 2"/>
    <w:basedOn w:val="a9"/>
    <w:semiHidden/>
    <w:qFormat/>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0">
    <w:name w:val="Table Columns 3"/>
    <w:basedOn w:val="a9"/>
    <w:semiHidden/>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a">
    <w:name w:val="Table Columns 4"/>
    <w:basedOn w:val="a9"/>
    <w:semiHidden/>
    <w:qFormat/>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semiHidden/>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a">
    <w:name w:val="Table Grid 1"/>
    <w:basedOn w:val="a9"/>
    <w:semiHidden/>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1">
    <w:name w:val="Table Grid 2"/>
    <w:basedOn w:val="a9"/>
    <w:semiHidden/>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f1">
    <w:name w:val="Table Grid 3"/>
    <w:basedOn w:val="a9"/>
    <w:semiHidden/>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b">
    <w:name w:val="Table Grid 4"/>
    <w:basedOn w:val="a9"/>
    <w:semiHidden/>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8">
    <w:name w:val="Table Grid 5"/>
    <w:basedOn w:val="a9"/>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4">
    <w:name w:val="Table Grid 6"/>
    <w:basedOn w:val="a9"/>
    <w:semiHidden/>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6">
    <w:name w:val="Table Grid 7"/>
    <w:basedOn w:val="a9"/>
    <w:semiHidden/>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5">
    <w:name w:val="Table Grid 8"/>
    <w:basedOn w:val="a9"/>
    <w:semiHidden/>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b">
    <w:name w:val="Table Web 1"/>
    <w:basedOn w:val="a9"/>
    <w:semiHidden/>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2">
    <w:name w:val="Table Web 2"/>
    <w:basedOn w:val="a9"/>
    <w:semiHidden/>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2">
    <w:name w:val="Table Web 3"/>
    <w:basedOn w:val="a9"/>
    <w:semiHidden/>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2">
    <w:name w:val="Table Professional"/>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3">
    <w:name w:val="Strong"/>
    <w:qFormat/>
    <w:rPr>
      <w:b/>
      <w:bCs/>
    </w:rPr>
  </w:style>
  <w:style w:type="character" w:styleId="afff4">
    <w:name w:val="endnote reference"/>
    <w:qFormat/>
    <w:rPr>
      <w:vertAlign w:val="superscript"/>
    </w:rPr>
  </w:style>
  <w:style w:type="character" w:styleId="afff5">
    <w:name w:val="page number"/>
    <w:qFormat/>
  </w:style>
  <w:style w:type="character" w:styleId="afff6">
    <w:name w:val="FollowedHyperlink"/>
    <w:uiPriority w:val="99"/>
    <w:unhideWhenUsed/>
    <w:qFormat/>
    <w:rPr>
      <w:color w:val="800080"/>
      <w:u w:val="single"/>
    </w:rPr>
  </w:style>
  <w:style w:type="character" w:styleId="afff7">
    <w:name w:val="Emphasis"/>
    <w:qFormat/>
    <w:rPr>
      <w:i/>
      <w:iCs/>
      <w:color w:val="auto"/>
    </w:rPr>
  </w:style>
  <w:style w:type="character" w:styleId="afff8">
    <w:name w:val="line number"/>
    <w:qFormat/>
  </w:style>
  <w:style w:type="character" w:styleId="HTML1">
    <w:name w:val="HTML Definition"/>
    <w:qFormat/>
    <w:rPr>
      <w:rFonts w:ascii="宋体" w:eastAsia="宋体" w:hAnsi="宋体" w:cs="Tahoma"/>
      <w:i/>
      <w:iCs/>
      <w:color w:val="000000"/>
      <w:kern w:val="2"/>
      <w:sz w:val="24"/>
      <w:szCs w:val="21"/>
      <w:lang w:val="en-US" w:eastAsia="zh-CN" w:bidi="ar-SA"/>
    </w:rPr>
  </w:style>
  <w:style w:type="character" w:styleId="HTML2">
    <w:name w:val="HTML Typewriter"/>
    <w:qFormat/>
    <w:rPr>
      <w:rFonts w:ascii="Courier New" w:eastAsia="宋体" w:hAnsi="Courier New" w:cs="Courier New"/>
      <w:color w:val="000000"/>
      <w:kern w:val="2"/>
      <w:sz w:val="20"/>
      <w:szCs w:val="20"/>
      <w:lang w:val="en-US" w:eastAsia="zh-CN" w:bidi="ar-SA"/>
    </w:rPr>
  </w:style>
  <w:style w:type="character" w:styleId="HTML3">
    <w:name w:val="HTML Acronym"/>
    <w:basedOn w:val="a8"/>
    <w:qFormat/>
  </w:style>
  <w:style w:type="character" w:styleId="HTML4">
    <w:name w:val="HTML Variable"/>
    <w:qFormat/>
    <w:rPr>
      <w:rFonts w:ascii="宋体" w:eastAsia="宋体" w:hAnsi="宋体" w:cs="Tahoma"/>
      <w:i/>
      <w:iCs/>
      <w:color w:val="000000"/>
      <w:kern w:val="2"/>
      <w:sz w:val="24"/>
      <w:szCs w:val="21"/>
      <w:lang w:val="en-US" w:eastAsia="zh-CN" w:bidi="ar-SA"/>
    </w:rPr>
  </w:style>
  <w:style w:type="character" w:styleId="afff9">
    <w:name w:val="Hyperlink"/>
    <w:uiPriority w:val="99"/>
    <w:qFormat/>
    <w:rPr>
      <w:color w:val="0000FF"/>
      <w:u w:val="single"/>
    </w:rPr>
  </w:style>
  <w:style w:type="character" w:styleId="HTML5">
    <w:name w:val="HTML Code"/>
    <w:qFormat/>
    <w:rPr>
      <w:rFonts w:ascii="Courier New" w:eastAsia="宋体" w:hAnsi="Courier New" w:cs="Courier New"/>
      <w:color w:val="000000"/>
      <w:kern w:val="2"/>
      <w:sz w:val="20"/>
      <w:szCs w:val="20"/>
      <w:lang w:val="en-US" w:eastAsia="zh-CN" w:bidi="ar-SA"/>
    </w:rPr>
  </w:style>
  <w:style w:type="character" w:styleId="afffa">
    <w:name w:val="annotation reference"/>
    <w:qFormat/>
    <w:rPr>
      <w:sz w:val="21"/>
      <w:szCs w:val="21"/>
    </w:rPr>
  </w:style>
  <w:style w:type="character" w:styleId="HTML6">
    <w:name w:val="HTML Cite"/>
    <w:qFormat/>
    <w:rPr>
      <w:rFonts w:ascii="宋体" w:eastAsia="宋体" w:hAnsi="宋体" w:cs="Tahoma"/>
      <w:i/>
      <w:iCs/>
      <w:color w:val="000000"/>
      <w:kern w:val="2"/>
      <w:sz w:val="24"/>
      <w:szCs w:val="21"/>
      <w:lang w:val="en-US" w:eastAsia="zh-CN" w:bidi="ar-SA"/>
    </w:rPr>
  </w:style>
  <w:style w:type="character" w:styleId="afffb">
    <w:name w:val="footnote reference"/>
    <w:qFormat/>
    <w:rPr>
      <w:vertAlign w:val="superscript"/>
    </w:rPr>
  </w:style>
  <w:style w:type="character" w:styleId="HTML7">
    <w:name w:val="HTML Keyboard"/>
    <w:qFormat/>
    <w:rPr>
      <w:rFonts w:ascii="Courier New" w:eastAsia="宋体" w:hAnsi="Courier New" w:cs="Courier New"/>
      <w:color w:val="000000"/>
      <w:kern w:val="2"/>
      <w:sz w:val="20"/>
      <w:szCs w:val="20"/>
      <w:lang w:val="en-US" w:eastAsia="zh-CN" w:bidi="ar-SA"/>
    </w:rPr>
  </w:style>
  <w:style w:type="character" w:styleId="HTML8">
    <w:name w:val="HTML Sample"/>
    <w:qFormat/>
    <w:rPr>
      <w:rFonts w:ascii="Courier New" w:eastAsia="宋体" w:hAnsi="Courier New" w:cs="Courier New"/>
      <w:color w:val="000000"/>
      <w:kern w:val="2"/>
      <w:sz w:val="24"/>
      <w:szCs w:val="21"/>
      <w:lang w:val="en-US" w:eastAsia="zh-CN" w:bidi="ar-SA"/>
    </w:rPr>
  </w:style>
  <w:style w:type="paragraph" w:customStyle="1" w:styleId="IndentParaLevel1">
    <w:name w:val="IndentParaLevel1"/>
    <w:basedOn w:val="a6"/>
    <w:qFormat/>
    <w:pPr>
      <w:widowControl/>
      <w:spacing w:after="200"/>
      <w:ind w:left="709"/>
      <w:jc w:val="left"/>
    </w:pPr>
    <w:rPr>
      <w:rFonts w:ascii="Times New Roman" w:eastAsia="PMingLiU" w:hAnsi="Times New Roman" w:cs="Times New Roman"/>
      <w:kern w:val="0"/>
      <w:sz w:val="24"/>
      <w:szCs w:val="24"/>
      <w:lang w:val="en-AU" w:eastAsia="en-US" w:bidi="en-US"/>
    </w:rPr>
  </w:style>
  <w:style w:type="paragraph" w:customStyle="1" w:styleId="1c">
    <w:name w:val="题注1"/>
    <w:basedOn w:val="a6"/>
    <w:next w:val="a6"/>
    <w:uiPriority w:val="35"/>
    <w:unhideWhenUsed/>
    <w:qFormat/>
    <w:pPr>
      <w:spacing w:line="360" w:lineRule="auto"/>
    </w:pPr>
    <w:rPr>
      <w:rFonts w:ascii="Cambria" w:eastAsia="黑体" w:hAnsi="Cambria" w:cs="Times New Roman"/>
      <w:sz w:val="20"/>
      <w:szCs w:val="20"/>
    </w:rPr>
  </w:style>
  <w:style w:type="table" w:customStyle="1" w:styleId="350">
    <w:name w:val="专业型35"/>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NewNewNewNewNewNewNewNewNewNewNewNewNewNewNewNewNewNewNewNewNewNewNewNewNewNewNewNewNewNewNewNewNewNewNewNewNewNewNewNewNewNewNewNewNewNewNewNewNewNewNewNewNewNewNewNewNewNewNewNewNewNew18">
    <w:name w:val="正文 New New New New New New New New New New New New New New New New New New New New New New New New New New New New New New New New New New New New New New New New New New New New New New New New New New New New New New New New New New New New New New 18"/>
    <w:qFormat/>
    <w:pPr>
      <w:widowControl w:val="0"/>
      <w:jc w:val="both"/>
    </w:pPr>
    <w:rPr>
      <w:rFonts w:eastAsiaTheme="minorEastAsia" w:cstheme="minorBidi"/>
      <w:kern w:val="2"/>
      <w:sz w:val="21"/>
      <w:szCs w:val="24"/>
    </w:rPr>
  </w:style>
  <w:style w:type="table" w:customStyle="1" w:styleId="144">
    <w:name w:val="常规144"/>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1d">
    <w:name w:val="1极标题"/>
    <w:basedOn w:val="10"/>
    <w:next w:val="a6"/>
    <w:qFormat/>
    <w:pPr>
      <w:spacing w:beforeLines="50" w:afterLines="50" w:line="360" w:lineRule="auto"/>
      <w:ind w:left="420" w:hanging="420"/>
      <w:jc w:val="left"/>
    </w:pPr>
    <w:rPr>
      <w:rFonts w:ascii="Calibri" w:eastAsia="宋体" w:hAnsi="Calibri" w:cs="Times New Roman"/>
      <w:sz w:val="28"/>
    </w:rPr>
  </w:style>
  <w:style w:type="paragraph" w:customStyle="1" w:styleId="3MSGothic105CharChar">
    <w:name w:val="樣式 標題 3 + (中文) MS Gothic 10.5 點 字元 字元 Char Char"/>
    <w:basedOn w:val="30"/>
    <w:link w:val="3MSGothic105CharCharChar"/>
    <w:qFormat/>
    <w:pPr>
      <w:spacing w:before="260" w:after="260"/>
      <w:ind w:left="1260" w:hanging="420"/>
    </w:pPr>
    <w:rPr>
      <w:rFonts w:ascii="宋体" w:eastAsia="MS Gothic" w:hAnsi="PMingLiU"/>
      <w:snapToGrid w:val="0"/>
      <w:color w:val="000000"/>
      <w:kern w:val="0"/>
      <w:sz w:val="24"/>
      <w:szCs w:val="24"/>
      <w:lang w:val="en-AU" w:eastAsia="zh-TW"/>
    </w:rPr>
  </w:style>
  <w:style w:type="table" w:customStyle="1" w:styleId="2212">
    <w:name w:val="专业型221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0">
    <w:name w:val="彩色型 11"/>
    <w:basedOn w:val="a9"/>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paragraph" w:customStyle="1" w:styleId="afffc">
    <w:name w:val="签发人姓名"/>
    <w:link w:val="Char0"/>
    <w:qFormat/>
    <w:pPr>
      <w:ind w:rightChars="40" w:right="93"/>
    </w:pPr>
    <w:rPr>
      <w:rFonts w:ascii="仿宋_GB2312" w:eastAsia="楷体_GB2312" w:hAnsi="仿宋_GB2312" w:cstheme="minorBidi"/>
      <w:color w:val="000000"/>
      <w:kern w:val="2"/>
      <w:sz w:val="30"/>
      <w:szCs w:val="24"/>
    </w:rPr>
  </w:style>
  <w:style w:type="paragraph" w:customStyle="1" w:styleId="font22">
    <w:name w:val="font22"/>
    <w:basedOn w:val="a6"/>
    <w:qFormat/>
    <w:pPr>
      <w:widowControl/>
      <w:spacing w:before="100" w:beforeAutospacing="1" w:after="100" w:afterAutospacing="1"/>
      <w:jc w:val="left"/>
    </w:pPr>
    <w:rPr>
      <w:rFonts w:ascii="宋体" w:eastAsia="宋体" w:hAnsi="宋体" w:cs="宋体"/>
      <w:kern w:val="0"/>
      <w:szCs w:val="21"/>
    </w:rPr>
  </w:style>
  <w:style w:type="paragraph" w:customStyle="1" w:styleId="MVARdocnom2">
    <w:name w:val="M:VAR:doc_nom_2"/>
    <w:basedOn w:val="a6"/>
    <w:next w:val="a6"/>
    <w:qFormat/>
    <w:pPr>
      <w:widowControl/>
      <w:spacing w:before="1680" w:after="120"/>
      <w:jc w:val="center"/>
    </w:pPr>
    <w:rPr>
      <w:rFonts w:ascii="Arial" w:eastAsia="宋体" w:hAnsi="Arial" w:cs="Times New Roman"/>
      <w:b/>
      <w:caps/>
      <w:kern w:val="0"/>
      <w:sz w:val="28"/>
      <w:szCs w:val="20"/>
      <w:lang w:eastAsia="fr-FR" w:bidi="en-US"/>
    </w:rPr>
  </w:style>
  <w:style w:type="table" w:customStyle="1" w:styleId="-113">
    <w:name w:val="浅色列表 - 强调文字颜色 113"/>
    <w:basedOn w:val="a9"/>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paragraph" w:customStyle="1" w:styleId="Tabtext2li">
    <w:name w:val="Tab_text2li"/>
    <w:basedOn w:val="Tableaunorm2"/>
    <w:qFormat/>
    <w:pPr>
      <w:spacing w:before="120"/>
    </w:pPr>
    <w:rPr>
      <w:rFonts w:ascii="Arial" w:hAnsi="Arial"/>
      <w:sz w:val="20"/>
    </w:rPr>
  </w:style>
  <w:style w:type="paragraph" w:customStyle="1" w:styleId="Tableaunorm2">
    <w:name w:val="Tableau_norm2"/>
    <w:basedOn w:val="a6"/>
    <w:qFormat/>
    <w:pPr>
      <w:widowControl/>
      <w:spacing w:before="72"/>
      <w:jc w:val="center"/>
    </w:pPr>
    <w:rPr>
      <w:rFonts w:ascii="Helvetica" w:eastAsia="宋体" w:hAnsi="Helvetica" w:cs="Times New Roman"/>
      <w:kern w:val="0"/>
      <w:sz w:val="16"/>
      <w:szCs w:val="20"/>
      <w:lang w:eastAsia="fr-FR" w:bidi="en-US"/>
    </w:rPr>
  </w:style>
  <w:style w:type="paragraph" w:customStyle="1" w:styleId="F">
    <w:name w:val="表格F"/>
    <w:basedOn w:val="a6"/>
    <w:qFormat/>
    <w:pPr>
      <w:framePr w:hSpace="180" w:wrap="around" w:vAnchor="text" w:hAnchor="margin" w:y="206"/>
      <w:adjustRightInd w:val="0"/>
      <w:snapToGrid w:val="0"/>
      <w:jc w:val="center"/>
    </w:pPr>
    <w:rPr>
      <w:rFonts w:ascii="Times New Roman" w:eastAsia="宋体" w:hAnsi="Times New Roman" w:cs="Times New Roman"/>
      <w:szCs w:val="20"/>
    </w:rPr>
  </w:style>
  <w:style w:type="paragraph" w:customStyle="1" w:styleId="3f3">
    <w:name w:val="评3"/>
    <w:basedOn w:val="30"/>
    <w:uiPriority w:val="99"/>
    <w:qFormat/>
    <w:pPr>
      <w:tabs>
        <w:tab w:val="left" w:pos="900"/>
      </w:tabs>
      <w:adjustRightInd w:val="0"/>
      <w:snapToGrid w:val="0"/>
      <w:spacing w:line="360" w:lineRule="auto"/>
    </w:pPr>
    <w:rPr>
      <w:rFonts w:ascii="宋体" w:eastAsia="宋体" w:hAnsi="宋体" w:cs="宋体"/>
      <w:kern w:val="0"/>
      <w:sz w:val="21"/>
      <w:szCs w:val="21"/>
    </w:rPr>
  </w:style>
  <w:style w:type="table" w:customStyle="1" w:styleId="7122">
    <w:name w:val="网格型712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
    <w:name w:val="clause"/>
    <w:qFormat/>
    <w:pPr>
      <w:widowControl w:val="0"/>
      <w:tabs>
        <w:tab w:val="left" w:pos="360"/>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ind w:left="966" w:hanging="966"/>
    </w:pPr>
    <w:rPr>
      <w:rFonts w:ascii="CG Times" w:eastAsiaTheme="minorEastAsia" w:hAnsi="CG Times" w:cstheme="minorBidi"/>
      <w:snapToGrid w:val="0"/>
      <w:kern w:val="2"/>
      <w:sz w:val="22"/>
      <w:szCs w:val="24"/>
      <w:lang w:eastAsia="en-US"/>
    </w:rPr>
  </w:style>
  <w:style w:type="character" w:customStyle="1" w:styleId="bbb2">
    <w:name w:val="bbb 2"/>
    <w:basedOn w:val="a8"/>
    <w:qFormat/>
  </w:style>
  <w:style w:type="paragraph" w:customStyle="1" w:styleId="xl287">
    <w:name w:val="xl287"/>
    <w:basedOn w:val="style0"/>
    <w:qFormat/>
    <w:pPr>
      <w:pBdr>
        <w:bottom w:val="single" w:sz="4" w:space="0" w:color="auto"/>
      </w:pBdr>
      <w:jc w:val="center"/>
    </w:pPr>
    <w:rPr>
      <w:sz w:val="21"/>
      <w:szCs w:val="21"/>
    </w:rPr>
  </w:style>
  <w:style w:type="paragraph" w:customStyle="1" w:styleId="style0">
    <w:name w:val="style0"/>
    <w:basedOn w:val="a6"/>
    <w:qFormat/>
    <w:pPr>
      <w:widowControl/>
      <w:spacing w:before="100" w:beforeAutospacing="1" w:after="100" w:afterAutospacing="1"/>
      <w:jc w:val="left"/>
    </w:pPr>
    <w:rPr>
      <w:rFonts w:ascii="宋体" w:eastAsia="宋体" w:hAnsi="宋体" w:cs="宋体"/>
      <w:kern w:val="0"/>
      <w:sz w:val="24"/>
      <w:szCs w:val="24"/>
    </w:rPr>
  </w:style>
  <w:style w:type="table" w:customStyle="1" w:styleId="112">
    <w:name w:val="浅色底纹112"/>
    <w:basedOn w:val="a9"/>
    <w:uiPriority w:val="60"/>
    <w:qFormat/>
    <w:rPr>
      <w:rFonts w:ascii="Calibri"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220">
    <w:name w:val="立体型 22"/>
    <w:basedOn w:val="a9"/>
    <w:semiHidden/>
    <w:qFormat/>
    <w:pPr>
      <w:widowControl w:val="0"/>
      <w:jc w:val="both"/>
    </w:p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customStyle="1" w:styleId="CharChar41">
    <w:name w:val="Char Char41"/>
    <w:qFormat/>
    <w:rPr>
      <w:rFonts w:ascii="宋体" w:eastAsia="宋体" w:hAnsi="宋体" w:cs="Times New Roman"/>
      <w:kern w:val="2"/>
      <w:sz w:val="24"/>
      <w:szCs w:val="24"/>
      <w:u w:val="single"/>
      <w:lang w:val="en-US" w:eastAsia="zh-CN" w:bidi="ar-SA"/>
    </w:rPr>
  </w:style>
  <w:style w:type="table" w:customStyle="1" w:styleId="330">
    <w:name w:val="网页型 33"/>
    <w:basedOn w:val="a9"/>
    <w:semiHidden/>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paragraph" w:customStyle="1" w:styleId="1e">
    <w:name w:val="普通(网站)1"/>
    <w:basedOn w:val="a6"/>
    <w:qFormat/>
    <w:pPr>
      <w:widowControl/>
      <w:spacing w:before="100" w:beforeAutospacing="1" w:after="100" w:afterAutospacing="1" w:line="360" w:lineRule="auto"/>
      <w:jc w:val="left"/>
    </w:pPr>
    <w:rPr>
      <w:rFonts w:ascii="Times New Roman" w:eastAsia="宋体" w:hAnsi="Times New Roman" w:cs="Times New Roman"/>
      <w:kern w:val="0"/>
      <w:sz w:val="24"/>
      <w:szCs w:val="24"/>
    </w:rPr>
  </w:style>
  <w:style w:type="paragraph" w:customStyle="1" w:styleId="GF2">
    <w:name w:val="GF2（带圆序"/>
    <w:basedOn w:val="a6"/>
    <w:uiPriority w:val="99"/>
    <w:qFormat/>
    <w:pPr>
      <w:tabs>
        <w:tab w:val="left" w:pos="1077"/>
      </w:tabs>
      <w:snapToGrid w:val="0"/>
      <w:spacing w:line="360" w:lineRule="auto"/>
      <w:ind w:left="1474" w:hanging="397"/>
    </w:pPr>
    <w:rPr>
      <w:rFonts w:ascii="宋体" w:eastAsia="宋体" w:hAnsi="宋体" w:cs="宋体"/>
      <w:szCs w:val="21"/>
    </w:rPr>
  </w:style>
  <w:style w:type="paragraph" w:customStyle="1" w:styleId="xl15320078">
    <w:name w:val="xl15320078"/>
    <w:basedOn w:val="a6"/>
    <w:qFormat/>
    <w:pPr>
      <w:widowControl/>
      <w:pBdr>
        <w:top w:val="single" w:sz="8" w:space="1" w:color="auto"/>
        <w:bottom w:val="single" w:sz="8" w:space="0" w:color="auto"/>
      </w:pBdr>
      <w:spacing w:before="100" w:beforeAutospacing="1" w:after="100" w:afterAutospacing="1"/>
      <w:jc w:val="left"/>
      <w:textAlignment w:val="center"/>
    </w:pPr>
    <w:rPr>
      <w:rFonts w:ascii="宋体" w:eastAsia="宋体" w:hAnsi="宋体" w:cs="宋体"/>
      <w:kern w:val="0"/>
      <w:sz w:val="16"/>
      <w:szCs w:val="16"/>
    </w:rPr>
  </w:style>
  <w:style w:type="table" w:customStyle="1" w:styleId="6122">
    <w:name w:val="网格型612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常规_萝岗车辆段工程量清单核对111"/>
    <w:basedOn w:val="a9"/>
    <w:qFormat/>
    <w:pPr>
      <w:spacing w:before="100" w:beforeAutospacing="1" w:after="100" w:afterAutospacing="1"/>
    </w:pPr>
    <w:rPr>
      <w:rFonts w:ascii="宋体" w:hAnsi="宋体"/>
      <w:color w:val="000000"/>
      <w:sz w:val="22"/>
    </w:rPr>
    <w:tblPr>
      <w:tblCellMar>
        <w:left w:w="0" w:type="dxa"/>
        <w:right w:w="0" w:type="dxa"/>
      </w:tblCellMar>
    </w:tblPr>
  </w:style>
  <w:style w:type="character" w:customStyle="1" w:styleId="21a">
    <w:name w:val="21a"/>
    <w:basedOn w:val="a8"/>
    <w:qFormat/>
  </w:style>
  <w:style w:type="paragraph" w:customStyle="1" w:styleId="210">
    <w:name w:val="列出段落21"/>
    <w:basedOn w:val="a6"/>
    <w:qFormat/>
    <w:pPr>
      <w:snapToGrid w:val="0"/>
      <w:spacing w:line="360" w:lineRule="auto"/>
      <w:ind w:firstLineChars="200" w:firstLine="420"/>
    </w:pPr>
    <w:rPr>
      <w:rFonts w:ascii="宋体" w:eastAsia="宋体" w:hAnsi="Times New Roman" w:cs="Times New Roman"/>
      <w:sz w:val="24"/>
      <w:szCs w:val="24"/>
    </w:rPr>
  </w:style>
  <w:style w:type="table" w:customStyle="1" w:styleId="230">
    <w:name w:val="古典型 23"/>
    <w:basedOn w:val="a9"/>
    <w:semiHidden/>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paragraph" w:customStyle="1" w:styleId="afffd">
    <w:name w:val="指南（正方"/>
    <w:basedOn w:val="a6"/>
    <w:uiPriority w:val="99"/>
    <w:qFormat/>
    <w:pPr>
      <w:ind w:firstLineChars="200" w:firstLine="200"/>
      <w:jc w:val="left"/>
    </w:pPr>
    <w:rPr>
      <w:rFonts w:ascii="Times New Roman" w:eastAsia="宋体" w:hAnsi="Times New Roman" w:cs="Times New Roman"/>
      <w:szCs w:val="21"/>
    </w:rPr>
  </w:style>
  <w:style w:type="paragraph" w:customStyle="1" w:styleId="1f">
    <w:name w:val="签名1"/>
    <w:qFormat/>
    <w:pPr>
      <w:widowControl w:val="0"/>
      <w:tabs>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pPr>
    <w:rPr>
      <w:rFonts w:ascii="CG Times" w:eastAsiaTheme="minorEastAsia" w:hAnsi="CG Times" w:cstheme="minorBidi"/>
      <w:snapToGrid w:val="0"/>
      <w:kern w:val="2"/>
      <w:sz w:val="18"/>
      <w:szCs w:val="24"/>
      <w:lang w:eastAsia="en-US"/>
    </w:rPr>
  </w:style>
  <w:style w:type="paragraph" w:customStyle="1" w:styleId="xl3616657">
    <w:name w:val="xl3616657"/>
    <w:basedOn w:val="a6"/>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Times New Roman" w:eastAsia="宋体" w:hAnsi="Times New Roman" w:cs="Times New Roman"/>
      <w:b/>
      <w:bCs/>
      <w:kern w:val="0"/>
      <w:sz w:val="16"/>
      <w:szCs w:val="16"/>
    </w:rPr>
  </w:style>
  <w:style w:type="character" w:customStyle="1" w:styleId="Char6">
    <w:name w:val="王_图形备注 Char"/>
    <w:link w:val="afffe"/>
    <w:qFormat/>
    <w:rPr>
      <w:rFonts w:ascii="宋体" w:eastAsia="宋体" w:hAnsi="宋体" w:cs="Times New Roman"/>
      <w:sz w:val="24"/>
      <w:szCs w:val="24"/>
    </w:rPr>
  </w:style>
  <w:style w:type="paragraph" w:customStyle="1" w:styleId="afffe">
    <w:name w:val="王_图形备注"/>
    <w:basedOn w:val="a6"/>
    <w:link w:val="Char6"/>
    <w:qFormat/>
    <w:pPr>
      <w:autoSpaceDE w:val="0"/>
      <w:autoSpaceDN w:val="0"/>
      <w:adjustRightInd w:val="0"/>
      <w:snapToGrid w:val="0"/>
      <w:spacing w:line="360" w:lineRule="auto"/>
      <w:jc w:val="center"/>
    </w:pPr>
    <w:rPr>
      <w:rFonts w:ascii="宋体" w:hAnsi="宋体"/>
      <w:kern w:val="0"/>
      <w:sz w:val="24"/>
      <w:szCs w:val="24"/>
    </w:rPr>
  </w:style>
  <w:style w:type="table" w:customStyle="1" w:styleId="130">
    <w:name w:val="13"/>
    <w:basedOn w:val="a9"/>
    <w:uiPriority w:val="99"/>
    <w:qFormat/>
    <w:pPr>
      <w:adjustRightInd w:val="0"/>
      <w:snapToGrid w:val="0"/>
      <w:spacing w:line="300" w:lineRule="auto"/>
      <w:jc w:val="center"/>
    </w:p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
    <w:trPr>
      <w:jc w:val="center"/>
    </w:trPr>
    <w:tcPr>
      <w:shd w:val="clear" w:color="auto" w:fill="FFFFFF"/>
    </w:tcPr>
    <w:tblStylePr w:type="firstRow">
      <w:pPr>
        <w:wordWrap/>
        <w:adjustRightInd w:val="0"/>
        <w:snapToGrid w:val="0"/>
        <w:spacing w:beforeLines="0" w:beforeAutospacing="0" w:afterLines="0" w:afterAutospacing="0" w:line="300" w:lineRule="auto"/>
        <w:ind w:leftChars="0" w:left="0" w:rightChars="0" w:right="0" w:firstLineChars="0" w:firstLine="0"/>
        <w:jc w:val="center"/>
        <w:outlineLvl w:val="9"/>
      </w:pPr>
      <w:rPr>
        <w:rFonts w:ascii="Courier New" w:eastAsia="Helvetica" w:hAnsi="Courier New"/>
        <w:sz w:val="21"/>
      </w:rPr>
      <w:tblPr/>
      <w:tcPr>
        <w:tcBorders>
          <w:top w:val="single" w:sz="12" w:space="0" w:color="auto"/>
          <w:left w:val="single" w:sz="12" w:space="0" w:color="auto"/>
          <w:bottom w:val="single" w:sz="4" w:space="0" w:color="auto"/>
          <w:right w:val="single" w:sz="12" w:space="0" w:color="auto"/>
          <w:insideH w:val="nil"/>
          <w:insideV w:val="single" w:sz="4" w:space="0" w:color="auto"/>
          <w:tl2br w:val="nil"/>
          <w:tr2bl w:val="nil"/>
        </w:tcBorders>
        <w:shd w:val="clear" w:color="auto" w:fill="B8CCE4"/>
      </w:tcPr>
    </w:tblStylePr>
  </w:style>
  <w:style w:type="paragraph" w:customStyle="1" w:styleId="xl7220078">
    <w:name w:val="xl7220078"/>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character" w:customStyle="1" w:styleId="Char7">
    <w:name w:val="标题 Char7"/>
    <w:link w:val="affb"/>
    <w:uiPriority w:val="10"/>
    <w:qFormat/>
    <w:rPr>
      <w:rFonts w:ascii="Cambria" w:eastAsia="宋体" w:hAnsi="Cambria" w:cs="Times New Roman"/>
      <w:spacing w:val="-10"/>
      <w:sz w:val="56"/>
      <w:szCs w:val="56"/>
    </w:rPr>
  </w:style>
  <w:style w:type="paragraph" w:customStyle="1" w:styleId="CharCharChar1Char1">
    <w:name w:val="Char Char Char1 Char1"/>
    <w:basedOn w:val="a6"/>
    <w:uiPriority w:val="99"/>
    <w:qFormat/>
    <w:rPr>
      <w:rFonts w:ascii="Tahoma" w:eastAsia="宋体" w:hAnsi="Tahoma" w:cs="Tahoma"/>
      <w:sz w:val="24"/>
      <w:szCs w:val="24"/>
    </w:rPr>
  </w:style>
  <w:style w:type="table" w:customStyle="1" w:styleId="1211">
    <w:name w:val="网格型1211"/>
    <w:basedOn w:val="a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网格型19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8">
    <w:name w:val="应答文本 Char"/>
    <w:link w:val="affff"/>
    <w:qFormat/>
    <w:rPr>
      <w:rFonts w:ascii="Arial" w:eastAsia="楷体_GB2312" w:hAnsi="Arial"/>
      <w:spacing w:val="10"/>
    </w:rPr>
  </w:style>
  <w:style w:type="paragraph" w:customStyle="1" w:styleId="affff">
    <w:name w:val="应答文本"/>
    <w:basedOn w:val="a6"/>
    <w:link w:val="Char8"/>
    <w:qFormat/>
    <w:pPr>
      <w:widowControl/>
      <w:adjustRightInd w:val="0"/>
      <w:spacing w:afterLines="50" w:line="320" w:lineRule="exact"/>
      <w:ind w:leftChars="300" w:left="720" w:firstLineChars="200" w:firstLine="460"/>
      <w:jc w:val="left"/>
    </w:pPr>
    <w:rPr>
      <w:rFonts w:ascii="Arial" w:eastAsia="楷体_GB2312" w:hAnsi="Arial"/>
      <w:spacing w:val="10"/>
      <w:kern w:val="0"/>
      <w:sz w:val="20"/>
      <w:szCs w:val="20"/>
    </w:rPr>
  </w:style>
  <w:style w:type="character" w:customStyle="1" w:styleId="Char20">
    <w:name w:val="电子邮件签名 Char2"/>
    <w:basedOn w:val="a8"/>
    <w:uiPriority w:val="99"/>
    <w:semiHidden/>
    <w:qFormat/>
  </w:style>
  <w:style w:type="paragraph" w:customStyle="1" w:styleId="2112H2115">
    <w:name w:val="样式 标题 2标题 1.1编号标题2节标题一级节名H2标题1 + 非加粗 黑色 行距: 1.5 倍行距"/>
    <w:basedOn w:val="20"/>
    <w:qFormat/>
    <w:pPr>
      <w:adjustRightInd w:val="0"/>
      <w:snapToGrid w:val="0"/>
      <w:spacing w:line="360" w:lineRule="auto"/>
      <w:jc w:val="left"/>
    </w:pPr>
    <w:rPr>
      <w:rFonts w:ascii="Times New Roman" w:hAnsi="Times New Roman" w:cs="宋体"/>
      <w:bCs w:val="0"/>
      <w:color w:val="000000"/>
      <w:kern w:val="0"/>
      <w:sz w:val="24"/>
      <w:szCs w:val="20"/>
    </w:rPr>
  </w:style>
  <w:style w:type="paragraph" w:customStyle="1" w:styleId="211">
    <w:name w:val="正文文本21"/>
    <w:qFormat/>
    <w:pPr>
      <w:widowControl w:val="0"/>
      <w:autoSpaceDE w:val="0"/>
      <w:autoSpaceDN w:val="0"/>
      <w:adjustRightInd w:val="0"/>
      <w:spacing w:before="170" w:line="300" w:lineRule="atLeast"/>
      <w:ind w:left="1134"/>
      <w:jc w:val="both"/>
    </w:pPr>
    <w:rPr>
      <w:rFonts w:eastAsiaTheme="minorEastAsia" w:cstheme="minorBidi"/>
      <w:color w:val="000000"/>
      <w:kern w:val="2"/>
      <w:sz w:val="24"/>
      <w:szCs w:val="24"/>
    </w:rPr>
  </w:style>
  <w:style w:type="paragraph" w:customStyle="1" w:styleId="1f0">
    <w:name w:val="1级项目符号"/>
    <w:basedOn w:val="2f3"/>
    <w:qFormat/>
    <w:pPr>
      <w:tabs>
        <w:tab w:val="left" w:pos="0"/>
        <w:tab w:val="left" w:pos="240"/>
        <w:tab w:val="left" w:pos="360"/>
        <w:tab w:val="left" w:pos="425"/>
      </w:tabs>
      <w:ind w:firstLineChars="0" w:firstLine="0"/>
    </w:pPr>
  </w:style>
  <w:style w:type="paragraph" w:customStyle="1" w:styleId="2f3">
    <w:name w:val="正文首行缩进:  2 字符"/>
    <w:basedOn w:val="a6"/>
    <w:link w:val="2Char"/>
    <w:qFormat/>
    <w:pPr>
      <w:widowControl/>
      <w:spacing w:after="200" w:line="360" w:lineRule="auto"/>
      <w:ind w:firstLineChars="200" w:firstLine="480"/>
      <w:jc w:val="left"/>
    </w:pPr>
    <w:rPr>
      <w:rFonts w:cs="宋体"/>
      <w:kern w:val="0"/>
      <w:sz w:val="24"/>
      <w:szCs w:val="20"/>
      <w:lang w:eastAsia="en-US" w:bidi="en-US"/>
    </w:rPr>
  </w:style>
  <w:style w:type="paragraph" w:customStyle="1" w:styleId="1f1">
    <w:name w:val="无间隔1"/>
    <w:qFormat/>
    <w:pPr>
      <w:widowControl w:val="0"/>
      <w:jc w:val="both"/>
    </w:pPr>
    <w:rPr>
      <w:rFonts w:asciiTheme="minorHAnsi" w:eastAsiaTheme="minorEastAsia" w:hAnsiTheme="minorHAnsi" w:cstheme="minorBidi"/>
      <w:kern w:val="2"/>
      <w:sz w:val="21"/>
      <w:szCs w:val="22"/>
    </w:rPr>
  </w:style>
  <w:style w:type="paragraph" w:customStyle="1" w:styleId="xl291">
    <w:name w:val="xl291"/>
    <w:basedOn w:val="style0"/>
    <w:qFormat/>
    <w:pPr>
      <w:pBdr>
        <w:top w:val="single" w:sz="4" w:space="0" w:color="auto"/>
        <w:left w:val="single" w:sz="4" w:space="0" w:color="auto"/>
        <w:bottom w:val="single" w:sz="4" w:space="0" w:color="auto"/>
      </w:pBdr>
      <w:jc w:val="center"/>
    </w:pPr>
    <w:rPr>
      <w:rFonts w:ascii="仿宋_GB2312" w:eastAsia="仿宋_GB2312"/>
      <w:sz w:val="18"/>
      <w:szCs w:val="18"/>
    </w:rPr>
  </w:style>
  <w:style w:type="table" w:customStyle="1" w:styleId="820">
    <w:name w:val="专业型8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xl105">
    <w:name w:val="xl10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000000"/>
      <w:kern w:val="0"/>
      <w:sz w:val="16"/>
      <w:szCs w:val="16"/>
    </w:rPr>
  </w:style>
  <w:style w:type="table" w:customStyle="1" w:styleId="1122">
    <w:name w:val="常规_萝岗车辆段工程量清单核对1122"/>
    <w:basedOn w:val="a9"/>
    <w:qFormat/>
    <w:pPr>
      <w:spacing w:before="100" w:beforeAutospacing="1" w:after="100" w:afterAutospacing="1"/>
    </w:pPr>
    <w:rPr>
      <w:rFonts w:ascii="宋体" w:hAnsi="宋体"/>
      <w:color w:val="000000"/>
      <w:sz w:val="22"/>
    </w:rPr>
    <w:tblPr>
      <w:tblCellMar>
        <w:left w:w="0" w:type="dxa"/>
        <w:right w:w="0" w:type="dxa"/>
      </w:tblCellMar>
    </w:tblPr>
  </w:style>
  <w:style w:type="character" w:customStyle="1" w:styleId="GS1">
    <w:name w:val="GS 1"/>
    <w:basedOn w:val="a8"/>
    <w:qFormat/>
  </w:style>
  <w:style w:type="paragraph" w:customStyle="1" w:styleId="-">
    <w:name w:val="广六-正文"/>
    <w:basedOn w:val="a6"/>
    <w:next w:val="a6"/>
    <w:qFormat/>
    <w:pPr>
      <w:snapToGrid w:val="0"/>
      <w:spacing w:line="480" w:lineRule="auto"/>
      <w:ind w:firstLineChars="416" w:firstLine="998"/>
    </w:pPr>
    <w:rPr>
      <w:rFonts w:ascii="FuturaA Bk BT" w:eastAsia="宋体" w:hAnsi="FuturaA Bk BT" w:cs="宋体"/>
      <w:kern w:val="21"/>
      <w:szCs w:val="20"/>
    </w:rPr>
  </w:style>
  <w:style w:type="paragraph" w:customStyle="1" w:styleId="Para3rdSubpara">
    <w:name w:val="Para 3rd Subpara"/>
    <w:basedOn w:val="Para1stSubpara"/>
    <w:qFormat/>
    <w:pPr>
      <w:tabs>
        <w:tab w:val="left" w:pos="360"/>
      </w:tabs>
      <w:ind w:left="2822" w:hanging="561"/>
    </w:pPr>
  </w:style>
  <w:style w:type="paragraph" w:customStyle="1" w:styleId="Para1stSubpara">
    <w:name w:val="Para 1st Subpara"/>
    <w:basedOn w:val="Para"/>
    <w:qFormat/>
    <w:pPr>
      <w:ind w:left="1700" w:hanging="562"/>
    </w:pPr>
  </w:style>
  <w:style w:type="paragraph" w:customStyle="1" w:styleId="Para">
    <w:name w:val="Para"/>
    <w:basedOn w:val="a6"/>
    <w:qFormat/>
    <w:pPr>
      <w:widowControl/>
      <w:tabs>
        <w:tab w:val="left" w:pos="1138"/>
        <w:tab w:val="left" w:pos="1699"/>
        <w:tab w:val="left" w:pos="2261"/>
        <w:tab w:val="left" w:pos="2822"/>
        <w:tab w:val="left" w:pos="3384"/>
        <w:tab w:val="left" w:pos="3946"/>
        <w:tab w:val="left" w:pos="4507"/>
        <w:tab w:val="left" w:pos="5069"/>
        <w:tab w:val="left" w:pos="5630"/>
        <w:tab w:val="left" w:pos="6192"/>
        <w:tab w:val="left" w:pos="6754"/>
        <w:tab w:val="left" w:pos="7315"/>
        <w:tab w:val="left" w:pos="7877"/>
        <w:tab w:val="left" w:pos="8438"/>
        <w:tab w:val="left" w:pos="9000"/>
        <w:tab w:val="left" w:pos="9562"/>
        <w:tab w:val="left" w:pos="10123"/>
      </w:tabs>
      <w:spacing w:after="240"/>
      <w:ind w:left="1134"/>
      <w:jc w:val="left"/>
    </w:pPr>
    <w:rPr>
      <w:rFonts w:ascii="Times New Roman" w:eastAsia="PMingLiU" w:hAnsi="Times New Roman" w:cs="Times New Roman"/>
      <w:kern w:val="0"/>
      <w:sz w:val="22"/>
      <w:szCs w:val="20"/>
      <w:lang w:val="en-AU" w:eastAsia="en-US" w:bidi="en-US"/>
    </w:rPr>
  </w:style>
  <w:style w:type="table" w:customStyle="1" w:styleId="912">
    <w:name w:val="网格型91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格式1"/>
    <w:basedOn w:val="10"/>
    <w:qFormat/>
    <w:pPr>
      <w:keepLines w:val="0"/>
      <w:spacing w:line="360" w:lineRule="auto"/>
    </w:pPr>
    <w:rPr>
      <w:rFonts w:ascii="黑体" w:eastAsia="黑体" w:hAnsi="宋体" w:cs="Arial"/>
      <w:kern w:val="2"/>
      <w:sz w:val="28"/>
      <w:szCs w:val="24"/>
    </w:rPr>
  </w:style>
  <w:style w:type="table" w:customStyle="1" w:styleId="221">
    <w:name w:val="彩色型 22"/>
    <w:basedOn w:val="a9"/>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paragraph" w:customStyle="1" w:styleId="Format">
    <w:name w:val="Format"/>
    <w:qFormat/>
    <w:pPr>
      <w:widowControl w:val="0"/>
      <w:tabs>
        <w:tab w:val="left" w:pos="-720"/>
        <w:tab w:val="left" w:pos="510"/>
        <w:tab w:val="left" w:pos="1224"/>
        <w:tab w:val="left" w:pos="2145"/>
        <w:tab w:val="left" w:pos="3269"/>
      </w:tabs>
      <w:suppressAutoHyphens/>
    </w:pPr>
    <w:rPr>
      <w:rFonts w:ascii="Univers" w:eastAsiaTheme="minorEastAsia" w:hAnsi="Univers" w:cstheme="minorBidi"/>
      <w:snapToGrid w:val="0"/>
      <w:kern w:val="2"/>
      <w:sz w:val="24"/>
      <w:szCs w:val="24"/>
      <w:lang w:eastAsia="en-US"/>
    </w:rPr>
  </w:style>
  <w:style w:type="paragraph" w:customStyle="1" w:styleId="style18">
    <w:name w:val="style18"/>
    <w:basedOn w:val="a6"/>
    <w:qFormat/>
    <w:pPr>
      <w:widowControl/>
      <w:spacing w:before="100" w:beforeAutospacing="1" w:after="100" w:afterAutospacing="1"/>
      <w:jc w:val="left"/>
    </w:pPr>
    <w:rPr>
      <w:rFonts w:ascii="宋体" w:eastAsia="宋体" w:hAnsi="宋体" w:cs="宋体"/>
      <w:kern w:val="0"/>
      <w:sz w:val="20"/>
      <w:szCs w:val="20"/>
    </w:rPr>
  </w:style>
  <w:style w:type="character" w:customStyle="1" w:styleId="Char45">
    <w:name w:val="脚注文本 Char4"/>
    <w:uiPriority w:val="99"/>
    <w:qFormat/>
    <w:rPr>
      <w:rFonts w:ascii="Times New Roman" w:hAnsi="Times New Roman"/>
      <w:kern w:val="2"/>
      <w:sz w:val="18"/>
    </w:rPr>
  </w:style>
  <w:style w:type="table" w:customStyle="1" w:styleId="2012-7-2111111">
    <w:name w:val="常规_措施费表一格式修改（2012-7-21）11111"/>
    <w:basedOn w:val="a9"/>
    <w:qFormat/>
    <w:pPr>
      <w:spacing w:before="100" w:beforeAutospacing="1" w:after="100" w:afterAutospacing="1"/>
    </w:pPr>
    <w:rPr>
      <w:sz w:val="24"/>
      <w:szCs w:val="24"/>
    </w:rPr>
    <w:tblPr>
      <w:tblCellMar>
        <w:left w:w="0" w:type="dxa"/>
        <w:right w:w="0" w:type="dxa"/>
      </w:tblCellMar>
    </w:tblPr>
  </w:style>
  <w:style w:type="table" w:customStyle="1" w:styleId="2110">
    <w:name w:val="立体型 211"/>
    <w:basedOn w:val="a9"/>
    <w:semiHidden/>
    <w:qFormat/>
    <w:pPr>
      <w:widowControl w:val="0"/>
      <w:jc w:val="both"/>
    </w:p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customStyle="1" w:styleId="3Char2">
    <w:name w:val="正文文本 3 Char2"/>
    <w:uiPriority w:val="99"/>
    <w:semiHidden/>
    <w:qFormat/>
    <w:rPr>
      <w:sz w:val="16"/>
      <w:szCs w:val="16"/>
    </w:rPr>
  </w:style>
  <w:style w:type="paragraph" w:customStyle="1" w:styleId="Table3">
    <w:name w:val="Table3"/>
    <w:basedOn w:val="a6"/>
    <w:qFormat/>
    <w:pPr>
      <w:widowControl/>
      <w:spacing w:line="240" w:lineRule="atLeast"/>
    </w:pPr>
    <w:rPr>
      <w:rFonts w:ascii="Arial" w:eastAsia="宋体" w:hAnsi="Arial" w:cs="Times New Roman"/>
      <w:kern w:val="0"/>
      <w:sz w:val="18"/>
      <w:szCs w:val="24"/>
      <w:lang w:val="en-GB" w:eastAsia="en-US"/>
    </w:rPr>
  </w:style>
  <w:style w:type="table" w:customStyle="1" w:styleId="1112">
    <w:name w:val="专业型111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240">
    <w:name w:val="正文文本缩进 24"/>
    <w:basedOn w:val="a6"/>
    <w:qFormat/>
    <w:pPr>
      <w:widowControl/>
      <w:adjustRightInd w:val="0"/>
      <w:spacing w:line="360" w:lineRule="auto"/>
      <w:ind w:right="1001" w:firstLine="525"/>
      <w:jc w:val="left"/>
      <w:textAlignment w:val="baseline"/>
    </w:pPr>
    <w:rPr>
      <w:rFonts w:ascii="Times New Roman" w:eastAsia="宋体" w:hAnsi="Times New Roman" w:cs="Times New Roman"/>
      <w:kern w:val="0"/>
      <w:sz w:val="24"/>
      <w:szCs w:val="20"/>
      <w:lang w:eastAsia="en-US" w:bidi="en-US"/>
    </w:rPr>
  </w:style>
  <w:style w:type="table" w:customStyle="1" w:styleId="332">
    <w:name w:val="专业型33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31">
    <w:name w:val="立体型 33"/>
    <w:basedOn w:val="a9"/>
    <w:semiHidden/>
    <w:qFormat/>
    <w:pPr>
      <w:widowControl w:val="0"/>
      <w:jc w:val="both"/>
    </w:p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2">
    <w:name w:val="竖列型 412"/>
    <w:basedOn w:val="a9"/>
    <w:semiHidden/>
    <w:qFormat/>
    <w:pPr>
      <w:widowControl w:val="0"/>
      <w:jc w:val="both"/>
    </w:p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xl161">
    <w:name w:val="xl161"/>
    <w:basedOn w:val="style43"/>
    <w:qFormat/>
    <w:pPr>
      <w:pBdr>
        <w:top w:val="single" w:sz="4" w:space="0" w:color="auto"/>
        <w:left w:val="single" w:sz="4" w:space="0" w:color="auto"/>
        <w:bottom w:val="single" w:sz="4" w:space="0" w:color="auto"/>
        <w:right w:val="single" w:sz="4" w:space="0" w:color="auto"/>
      </w:pBdr>
      <w:jc w:val="center"/>
    </w:pPr>
    <w:rPr>
      <w:sz w:val="20"/>
      <w:szCs w:val="20"/>
    </w:rPr>
  </w:style>
  <w:style w:type="paragraph" w:customStyle="1" w:styleId="style43">
    <w:name w:val="style43"/>
    <w:basedOn w:val="a6"/>
    <w:qFormat/>
    <w:pPr>
      <w:widowControl/>
      <w:spacing w:before="100" w:beforeAutospacing="1" w:after="100" w:afterAutospacing="1"/>
      <w:jc w:val="left"/>
    </w:pPr>
    <w:rPr>
      <w:rFonts w:ascii="宋体" w:eastAsia="宋体" w:hAnsi="宋体" w:cs="宋体"/>
      <w:kern w:val="0"/>
      <w:sz w:val="24"/>
      <w:szCs w:val="24"/>
    </w:rPr>
  </w:style>
  <w:style w:type="table" w:customStyle="1" w:styleId="4121">
    <w:name w:val="网格型412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6">
    <w:name w:val="xl3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b/>
      <w:kern w:val="0"/>
      <w:sz w:val="20"/>
      <w:szCs w:val="20"/>
    </w:rPr>
  </w:style>
  <w:style w:type="table" w:customStyle="1" w:styleId="450">
    <w:name w:val="网格型45"/>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9">
    <w:name w:val="CM29"/>
    <w:basedOn w:val="Default"/>
    <w:next w:val="Default"/>
    <w:uiPriority w:val="99"/>
    <w:qFormat/>
    <w:pPr>
      <w:spacing w:line="313" w:lineRule="atLeast"/>
    </w:pPr>
    <w:rPr>
      <w:rFonts w:cs="Times New Roman"/>
      <w:color w:val="auto"/>
    </w:rPr>
  </w:style>
  <w:style w:type="paragraph" w:customStyle="1" w:styleId="Default">
    <w:name w:val="Default"/>
    <w:link w:val="DefaultChar"/>
    <w:qFormat/>
    <w:pPr>
      <w:widowControl w:val="0"/>
      <w:autoSpaceDE w:val="0"/>
      <w:autoSpaceDN w:val="0"/>
      <w:adjustRightInd w:val="0"/>
    </w:pPr>
    <w:rPr>
      <w:rFonts w:ascii="华文中宋" w:eastAsia="华文中宋" w:hAnsiTheme="minorHAnsi" w:cstheme="minorBidi"/>
      <w:color w:val="000000"/>
      <w:kern w:val="2"/>
      <w:sz w:val="24"/>
      <w:szCs w:val="24"/>
    </w:rPr>
  </w:style>
  <w:style w:type="table" w:customStyle="1" w:styleId="11121">
    <w:name w:val="常规11121"/>
    <w:basedOn w:val="a9"/>
    <w:qFormat/>
    <w:pPr>
      <w:spacing w:before="100" w:beforeAutospacing="1" w:after="100" w:afterAutospacing="1"/>
    </w:pPr>
    <w:rPr>
      <w:rFonts w:ascii="宋体" w:hAnsi="宋体"/>
      <w:sz w:val="24"/>
      <w:szCs w:val="24"/>
    </w:rPr>
    <w:tblPr>
      <w:tblCellMar>
        <w:left w:w="0" w:type="dxa"/>
        <w:right w:w="0" w:type="dxa"/>
      </w:tblCellMar>
    </w:tblPr>
  </w:style>
  <w:style w:type="character" w:customStyle="1" w:styleId="310">
    <w:name w:val="3 1"/>
    <w:qFormat/>
    <w:rPr>
      <w:rFonts w:ascii="Univers" w:eastAsia="宋体" w:hAnsi="Univers" w:cs="Tahoma"/>
      <w:color w:val="000000"/>
      <w:kern w:val="2"/>
      <w:sz w:val="24"/>
      <w:szCs w:val="21"/>
      <w:lang w:val="en-US" w:eastAsia="zh-CN" w:bidi="ar-SA"/>
    </w:rPr>
  </w:style>
  <w:style w:type="paragraph" w:customStyle="1" w:styleId="xl4916657">
    <w:name w:val="xl4916657"/>
    <w:basedOn w:val="a6"/>
    <w:qFormat/>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ma11">
    <w:name w:val="条（电机-ma11"/>
    <w:basedOn w:val="affff0"/>
    <w:next w:val="a6"/>
    <w:uiPriority w:val="99"/>
    <w:qFormat/>
  </w:style>
  <w:style w:type="paragraph" w:customStyle="1" w:styleId="affff0">
    <w:name w:val="电机（款"/>
    <w:basedOn w:val="a6"/>
    <w:next w:val="a6"/>
    <w:uiPriority w:val="99"/>
    <w:qFormat/>
    <w:pPr>
      <w:tabs>
        <w:tab w:val="left" w:pos="-600"/>
      </w:tabs>
      <w:spacing w:line="360" w:lineRule="auto"/>
      <w:ind w:left="-800" w:firstLine="400"/>
    </w:pPr>
    <w:rPr>
      <w:rFonts w:ascii="宋体" w:eastAsia="宋体" w:hAnsi="宋体" w:cs="宋体"/>
      <w:szCs w:val="21"/>
    </w:rPr>
  </w:style>
  <w:style w:type="table" w:customStyle="1" w:styleId="150">
    <w:name w:val="常规_萝岗车辆段工程量清单核对15"/>
    <w:basedOn w:val="a9"/>
    <w:qFormat/>
    <w:pPr>
      <w:spacing w:before="100" w:beforeAutospacing="1" w:after="100" w:afterAutospacing="1"/>
    </w:pPr>
    <w:rPr>
      <w:rFonts w:ascii="宋体" w:hAnsi="宋体"/>
      <w:color w:val="000000"/>
      <w:sz w:val="22"/>
    </w:rPr>
    <w:tblPr>
      <w:tblCellMar>
        <w:left w:w="0" w:type="dxa"/>
        <w:right w:w="0" w:type="dxa"/>
      </w:tblCellMar>
    </w:tblPr>
  </w:style>
  <w:style w:type="table" w:customStyle="1" w:styleId="3-KO--10119">
    <w:name w:val="常规_3-KO-概算取费表-10年1季度 广州19"/>
    <w:basedOn w:val="a9"/>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2012-7-21115">
    <w:name w:val="常规_措施费表一格式修改（2012-7-21）115"/>
    <w:basedOn w:val="a9"/>
    <w:qFormat/>
    <w:pPr>
      <w:spacing w:before="100" w:beforeAutospacing="1" w:after="100" w:afterAutospacing="1"/>
    </w:pPr>
    <w:rPr>
      <w:sz w:val="24"/>
      <w:szCs w:val="24"/>
    </w:rPr>
    <w:tblPr>
      <w:tblCellMar>
        <w:left w:w="0" w:type="dxa"/>
        <w:right w:w="0" w:type="dxa"/>
      </w:tblCellMar>
    </w:tblPr>
  </w:style>
  <w:style w:type="paragraph" w:customStyle="1" w:styleId="PUID">
    <w:name w:val="PUID"/>
    <w:basedOn w:val="1texte-text"/>
    <w:qFormat/>
    <w:pPr>
      <w:pBdr>
        <w:top w:val="single" w:sz="4" w:space="1" w:color="auto"/>
        <w:left w:val="single" w:sz="4" w:space="4" w:color="auto"/>
        <w:bottom w:val="single" w:sz="4" w:space="1" w:color="auto"/>
        <w:right w:val="single" w:sz="4" w:space="4" w:color="auto"/>
      </w:pBdr>
      <w:shd w:val="pct5" w:color="auto" w:fill="auto"/>
      <w:spacing w:after="0"/>
    </w:pPr>
    <w:rPr>
      <w:b/>
      <w:i/>
      <w:sz w:val="16"/>
    </w:rPr>
  </w:style>
  <w:style w:type="paragraph" w:customStyle="1" w:styleId="1texte-text">
    <w:name w:val="&gt;1: texte-text"/>
    <w:basedOn w:val="a6"/>
    <w:qFormat/>
    <w:pPr>
      <w:widowControl/>
      <w:spacing w:before="50" w:after="50" w:line="280" w:lineRule="exact"/>
      <w:jc w:val="left"/>
    </w:pPr>
    <w:rPr>
      <w:rFonts w:ascii="Arial" w:eastAsia="宋体" w:hAnsi="Arial" w:cs="Times New Roman"/>
      <w:kern w:val="0"/>
      <w:sz w:val="20"/>
      <w:szCs w:val="20"/>
      <w:lang w:eastAsia="fr-FR" w:bidi="en-US"/>
    </w:rPr>
  </w:style>
  <w:style w:type="paragraph" w:customStyle="1" w:styleId="113">
    <w:name w:val="引用11"/>
    <w:basedOn w:val="a6"/>
    <w:next w:val="a6"/>
    <w:uiPriority w:val="29"/>
    <w:qFormat/>
    <w:pPr>
      <w:widowControl/>
      <w:spacing w:before="160" w:line="360" w:lineRule="auto"/>
      <w:ind w:left="720" w:right="720" w:firstLineChars="200" w:firstLine="200"/>
      <w:jc w:val="left"/>
    </w:pPr>
    <w:rPr>
      <w:rFonts w:ascii="Calibri" w:eastAsia="宋体" w:hAnsi="Calibri" w:cs="Times New Roman"/>
      <w:i/>
      <w:iCs/>
      <w:color w:val="000000"/>
    </w:rPr>
  </w:style>
  <w:style w:type="paragraph" w:customStyle="1" w:styleId="divlisting">
    <w:name w:val="&gt;div:listing"/>
    <w:basedOn w:val="a6"/>
    <w:qFormat/>
    <w:pPr>
      <w:widowControl/>
      <w:spacing w:line="240" w:lineRule="exact"/>
      <w:jc w:val="left"/>
    </w:pPr>
    <w:rPr>
      <w:rFonts w:ascii="Courier" w:eastAsia="宋体" w:hAnsi="Courier" w:cs="Times New Roman"/>
      <w:b/>
      <w:kern w:val="0"/>
      <w:sz w:val="20"/>
      <w:szCs w:val="20"/>
      <w:lang w:eastAsia="fr-FR" w:bidi="en-US"/>
    </w:rPr>
  </w:style>
  <w:style w:type="character" w:customStyle="1" w:styleId="-CharChar">
    <w:name w:val="文整-正文 Char Char"/>
    <w:link w:val="-0"/>
    <w:qFormat/>
    <w:locked/>
    <w:rPr>
      <w:rFonts w:ascii="宋体" w:eastAsia="宋体" w:hAnsi="宋体"/>
      <w:color w:val="000000"/>
      <w:sz w:val="24"/>
      <w:szCs w:val="24"/>
    </w:rPr>
  </w:style>
  <w:style w:type="paragraph" w:customStyle="1" w:styleId="-0">
    <w:name w:val="文整-正文"/>
    <w:basedOn w:val="a6"/>
    <w:link w:val="-CharChar"/>
    <w:qFormat/>
    <w:pPr>
      <w:snapToGrid w:val="0"/>
      <w:ind w:firstLine="561"/>
    </w:pPr>
    <w:rPr>
      <w:rFonts w:ascii="宋体" w:hAnsi="宋体"/>
      <w:color w:val="000000"/>
      <w:kern w:val="0"/>
      <w:sz w:val="24"/>
      <w:szCs w:val="24"/>
    </w:rPr>
  </w:style>
  <w:style w:type="paragraph" w:customStyle="1" w:styleId="affff1">
    <w:name w:val="保留正文"/>
    <w:basedOn w:val="af8"/>
    <w:qFormat/>
    <w:pPr>
      <w:keepNext/>
      <w:spacing w:after="160"/>
    </w:pPr>
    <w:rPr>
      <w:rFonts w:ascii="Times New Roman" w:eastAsia="宋体" w:hAnsi="Times New Roman" w:cs="Times New Roman"/>
      <w:szCs w:val="24"/>
    </w:rPr>
  </w:style>
  <w:style w:type="paragraph" w:customStyle="1" w:styleId="2f4">
    <w:name w:val="列出段落2"/>
    <w:basedOn w:val="a6"/>
    <w:qFormat/>
    <w:pPr>
      <w:ind w:firstLineChars="200" w:firstLine="420"/>
    </w:pPr>
    <w:rPr>
      <w:rFonts w:ascii="Calibri" w:eastAsia="宋体" w:hAnsi="Calibri" w:cs="Times New Roman"/>
      <w:szCs w:val="20"/>
    </w:rPr>
  </w:style>
  <w:style w:type="table" w:customStyle="1" w:styleId="120">
    <w:name w:val="彩色型 12"/>
    <w:basedOn w:val="a9"/>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paragraph" w:customStyle="1" w:styleId="xl265">
    <w:name w:val="xl265"/>
    <w:basedOn w:val="style43"/>
    <w:qFormat/>
    <w:pPr>
      <w:pBdr>
        <w:top w:val="single" w:sz="4" w:space="0" w:color="auto"/>
        <w:left w:val="single" w:sz="4" w:space="0" w:color="auto"/>
        <w:right w:val="single" w:sz="4" w:space="0" w:color="auto"/>
      </w:pBdr>
      <w:jc w:val="center"/>
    </w:pPr>
    <w:rPr>
      <w:b/>
      <w:bCs/>
    </w:rPr>
  </w:style>
  <w:style w:type="paragraph" w:customStyle="1" w:styleId="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w:qFormat/>
    <w:pPr>
      <w:widowControl w:val="0"/>
      <w:jc w:val="both"/>
    </w:pPr>
    <w:rPr>
      <w:rFonts w:eastAsiaTheme="minorEastAsia" w:cstheme="minorBidi"/>
      <w:kern w:val="2"/>
      <w:sz w:val="21"/>
      <w:szCs w:val="24"/>
    </w:rPr>
  </w:style>
  <w:style w:type="paragraph" w:customStyle="1" w:styleId="xl15020078">
    <w:name w:val="xl15020078"/>
    <w:basedOn w:val="a6"/>
    <w:qFormat/>
    <w:pPr>
      <w:widowControl/>
      <w:pBdr>
        <w:bottom w:val="single" w:sz="8" w:space="0" w:color="auto"/>
        <w:right w:val="single" w:sz="8" w:space="1" w:color="auto"/>
      </w:pBdr>
      <w:spacing w:before="100" w:beforeAutospacing="1" w:after="100" w:afterAutospacing="1"/>
      <w:jc w:val="center"/>
      <w:textAlignment w:val="center"/>
    </w:pPr>
    <w:rPr>
      <w:rFonts w:ascii="宋体" w:eastAsia="宋体" w:hAnsi="宋体" w:cs="宋体"/>
      <w:b/>
      <w:bCs/>
      <w:kern w:val="0"/>
      <w:sz w:val="16"/>
      <w:szCs w:val="16"/>
    </w:rPr>
  </w:style>
  <w:style w:type="paragraph" w:customStyle="1" w:styleId="xl1526432">
    <w:name w:val="xl1526432"/>
    <w:basedOn w:val="a6"/>
    <w:qFormat/>
    <w:pPr>
      <w:widowControl/>
      <w:spacing w:before="100" w:beforeAutospacing="1" w:after="100" w:afterAutospacing="1"/>
      <w:jc w:val="left"/>
      <w:textAlignment w:val="center"/>
    </w:pPr>
    <w:rPr>
      <w:rFonts w:ascii="宋体" w:eastAsia="宋体" w:hAnsi="宋体" w:cs="宋体"/>
      <w:kern w:val="0"/>
      <w:sz w:val="24"/>
      <w:szCs w:val="24"/>
    </w:rPr>
  </w:style>
  <w:style w:type="character" w:customStyle="1" w:styleId="wjnewChar">
    <w:name w:val="正文－wjnew Char"/>
    <w:link w:val="wjnew"/>
    <w:qFormat/>
    <w:rPr>
      <w:rFonts w:ascii="宋体" w:eastAsia="宋体" w:hAnsi="Times New Roman" w:cs="Times New Roman"/>
      <w:szCs w:val="21"/>
    </w:rPr>
  </w:style>
  <w:style w:type="paragraph" w:customStyle="1" w:styleId="wjnew">
    <w:name w:val="正文－wjnew"/>
    <w:basedOn w:val="a6"/>
    <w:link w:val="wjnewChar"/>
    <w:qFormat/>
    <w:pPr>
      <w:widowControl/>
      <w:adjustRightInd w:val="0"/>
      <w:snapToGrid w:val="0"/>
      <w:spacing w:line="360" w:lineRule="auto"/>
      <w:ind w:firstLine="420"/>
      <w:jc w:val="left"/>
    </w:pPr>
    <w:rPr>
      <w:rFonts w:ascii="宋体" w:hAnsi="Times New Roman"/>
      <w:kern w:val="0"/>
      <w:sz w:val="20"/>
      <w:szCs w:val="21"/>
    </w:rPr>
  </w:style>
  <w:style w:type="character" w:customStyle="1" w:styleId="RightPar6">
    <w:name w:val="Right Par 6"/>
    <w:basedOn w:val="a8"/>
    <w:qFormat/>
  </w:style>
  <w:style w:type="table" w:customStyle="1" w:styleId="-11">
    <w:name w:val="浅色列表 - 强调文字颜色 11"/>
    <w:basedOn w:val="a9"/>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4">
    <w:name w:val="古典型 11"/>
    <w:basedOn w:val="a9"/>
    <w:semiHidden/>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10">
    <w:name w:val="列表型 51"/>
    <w:basedOn w:val="a9"/>
    <w:semiHidden/>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paragraph" w:customStyle="1" w:styleId="Document1">
    <w:name w:val="Document 1"/>
    <w:qFormat/>
    <w:pPr>
      <w:keepNext/>
      <w:keepLines/>
      <w:widowControl w:val="0"/>
      <w:tabs>
        <w:tab w:val="left" w:pos="-720"/>
      </w:tabs>
      <w:suppressAutoHyphens/>
    </w:pPr>
    <w:rPr>
      <w:rFonts w:ascii="Univers" w:eastAsiaTheme="minorEastAsia" w:hAnsi="Univers" w:cstheme="minorBidi"/>
      <w:snapToGrid w:val="0"/>
      <w:kern w:val="2"/>
      <w:sz w:val="24"/>
      <w:szCs w:val="24"/>
      <w:lang w:eastAsia="en-US"/>
    </w:rPr>
  </w:style>
  <w:style w:type="paragraph" w:customStyle="1" w:styleId="xl179">
    <w:name w:val="xl179"/>
    <w:basedOn w:val="style42"/>
    <w:qFormat/>
    <w:pPr>
      <w:pBdr>
        <w:top w:val="single" w:sz="4" w:space="0" w:color="auto"/>
        <w:left w:val="single" w:sz="4" w:space="0" w:color="auto"/>
        <w:bottom w:val="single" w:sz="4" w:space="0" w:color="auto"/>
        <w:right w:val="single" w:sz="4" w:space="0" w:color="auto"/>
      </w:pBdr>
    </w:pPr>
    <w:rPr>
      <w:sz w:val="20"/>
      <w:szCs w:val="20"/>
    </w:rPr>
  </w:style>
  <w:style w:type="paragraph" w:customStyle="1" w:styleId="style42">
    <w:name w:val="style42"/>
    <w:basedOn w:val="a6"/>
    <w:qFormat/>
    <w:pPr>
      <w:widowControl/>
      <w:spacing w:before="100" w:beforeAutospacing="1" w:after="100" w:afterAutospacing="1"/>
      <w:jc w:val="left"/>
    </w:pPr>
    <w:rPr>
      <w:rFonts w:ascii="宋体" w:eastAsia="宋体" w:hAnsi="宋体" w:cs="宋体"/>
      <w:kern w:val="0"/>
      <w:sz w:val="24"/>
      <w:szCs w:val="24"/>
    </w:rPr>
  </w:style>
  <w:style w:type="paragraph" w:customStyle="1" w:styleId="xl8526432">
    <w:name w:val="xl8526432"/>
    <w:basedOn w:val="a6"/>
    <w:qFormat/>
    <w:pPr>
      <w:widowControl/>
      <w:pBdr>
        <w:top w:val="single" w:sz="8" w:space="1" w:color="auto"/>
        <w:righ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table" w:customStyle="1" w:styleId="713">
    <w:name w:val="网格型713"/>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4">
    <w:name w:val="xl9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b/>
      <w:kern w:val="0"/>
      <w:sz w:val="20"/>
      <w:szCs w:val="20"/>
    </w:rPr>
  </w:style>
  <w:style w:type="table" w:customStyle="1" w:styleId="2222">
    <w:name w:val="专业型222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CM10">
    <w:name w:val="CM10"/>
    <w:basedOn w:val="Default"/>
    <w:next w:val="Default"/>
    <w:uiPriority w:val="99"/>
    <w:qFormat/>
    <w:pPr>
      <w:spacing w:line="313" w:lineRule="atLeast"/>
    </w:pPr>
    <w:rPr>
      <w:rFonts w:cs="Times New Roman"/>
      <w:color w:val="auto"/>
    </w:rPr>
  </w:style>
  <w:style w:type="character" w:customStyle="1" w:styleId="headline-content">
    <w:name w:val="headline-content"/>
    <w:qFormat/>
  </w:style>
  <w:style w:type="character" w:customStyle="1" w:styleId="Char21">
    <w:name w:val="正文文本 Char2"/>
    <w:basedOn w:val="a8"/>
    <w:qFormat/>
  </w:style>
  <w:style w:type="paragraph" w:customStyle="1" w:styleId="affff2">
    <w:name w:val="对外（正文"/>
    <w:basedOn w:val="a6"/>
    <w:uiPriority w:val="99"/>
    <w:qFormat/>
    <w:pPr>
      <w:adjustRightInd w:val="0"/>
      <w:spacing w:line="360" w:lineRule="auto"/>
      <w:ind w:firstLineChars="200" w:firstLine="200"/>
    </w:pPr>
    <w:rPr>
      <w:rFonts w:ascii="Times New Roman" w:eastAsia="宋体" w:hAnsi="Times New Roman" w:cs="Times New Roman"/>
      <w:sz w:val="28"/>
      <w:szCs w:val="28"/>
    </w:rPr>
  </w:style>
  <w:style w:type="paragraph" w:customStyle="1" w:styleId="font626432">
    <w:name w:val="font626432"/>
    <w:basedOn w:val="a6"/>
    <w:qFormat/>
    <w:pPr>
      <w:widowControl/>
      <w:spacing w:before="100" w:beforeAutospacing="1" w:after="100" w:afterAutospacing="1"/>
      <w:jc w:val="left"/>
    </w:pPr>
    <w:rPr>
      <w:rFonts w:ascii="宋体" w:eastAsia="宋体" w:hAnsi="宋体" w:cs="宋体"/>
      <w:kern w:val="0"/>
      <w:sz w:val="16"/>
      <w:szCs w:val="16"/>
    </w:rPr>
  </w:style>
  <w:style w:type="table" w:customStyle="1" w:styleId="2012-7-21141">
    <w:name w:val="常规_措施费表一格式修改（2012-7-21）141"/>
    <w:basedOn w:val="a9"/>
    <w:qFormat/>
    <w:pPr>
      <w:spacing w:before="100" w:beforeAutospacing="1" w:after="100" w:afterAutospacing="1"/>
    </w:pPr>
    <w:rPr>
      <w:sz w:val="24"/>
      <w:szCs w:val="24"/>
    </w:rPr>
    <w:tblPr>
      <w:tblCellMar>
        <w:left w:w="0" w:type="dxa"/>
        <w:right w:w="0" w:type="dxa"/>
      </w:tblCellMar>
    </w:tblPr>
  </w:style>
  <w:style w:type="paragraph" w:customStyle="1" w:styleId="xl6926432">
    <w:name w:val="xl6926432"/>
    <w:basedOn w:val="a6"/>
    <w:qFormat/>
    <w:pPr>
      <w:widowControl/>
      <w:pBdr>
        <w:bottom w:val="single" w:sz="8" w:space="0" w:color="auto"/>
        <w:right w:val="single" w:sz="8" w:space="1"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115">
    <w:name w:val="副标题11"/>
    <w:basedOn w:val="affb"/>
    <w:qFormat/>
    <w:pPr>
      <w:widowControl/>
      <w:spacing w:before="1000" w:after="1000"/>
      <w:jc w:val="left"/>
    </w:pPr>
    <w:rPr>
      <w:rFonts w:ascii="Invensys Andale" w:hAnsi="Invensys Andale"/>
      <w:b/>
      <w:spacing w:val="0"/>
      <w:kern w:val="28"/>
      <w:sz w:val="32"/>
      <w:szCs w:val="22"/>
      <w:lang w:val="en-AU" w:eastAsia="en-AU" w:bidi="en-US"/>
    </w:rPr>
  </w:style>
  <w:style w:type="paragraph" w:customStyle="1" w:styleId="xl12920078">
    <w:name w:val="xl12920078"/>
    <w:basedOn w:val="a6"/>
    <w:qFormat/>
    <w:pPr>
      <w:widowControl/>
      <w:pBdr>
        <w:right w:val="single" w:sz="8" w:space="1" w:color="auto"/>
      </w:pBdr>
      <w:spacing w:before="100" w:beforeAutospacing="1" w:after="100" w:afterAutospacing="1"/>
      <w:jc w:val="center"/>
      <w:textAlignment w:val="center"/>
    </w:pPr>
    <w:rPr>
      <w:rFonts w:ascii="宋体" w:eastAsia="宋体" w:hAnsi="宋体" w:cs="宋体"/>
      <w:kern w:val="0"/>
      <w:sz w:val="16"/>
      <w:szCs w:val="16"/>
    </w:rPr>
  </w:style>
  <w:style w:type="character" w:customStyle="1" w:styleId="aChar">
    <w:name w:val="a） Char"/>
    <w:link w:val="affff3"/>
    <w:qFormat/>
    <w:rPr>
      <w:rFonts w:ascii="Times New Roman" w:eastAsia="宋体" w:hAnsi="Times New Roman" w:cs="Times New Roman"/>
      <w:kern w:val="0"/>
      <w:szCs w:val="21"/>
    </w:rPr>
  </w:style>
  <w:style w:type="paragraph" w:customStyle="1" w:styleId="affff3">
    <w:name w:val="a）"/>
    <w:basedOn w:val="a6"/>
    <w:link w:val="aChar"/>
    <w:qFormat/>
    <w:pPr>
      <w:spacing w:line="360" w:lineRule="auto"/>
      <w:ind w:leftChars="200" w:left="350" w:hangingChars="150" w:hanging="150"/>
      <w:jc w:val="left"/>
    </w:pPr>
    <w:rPr>
      <w:rFonts w:ascii="Times New Roman" w:hAnsi="Times New Roman"/>
      <w:kern w:val="0"/>
      <w:sz w:val="20"/>
      <w:szCs w:val="21"/>
    </w:rPr>
  </w:style>
  <w:style w:type="paragraph" w:customStyle="1" w:styleId="xl62">
    <w:name w:val="xl6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color w:val="000000"/>
      <w:kern w:val="0"/>
      <w:szCs w:val="21"/>
    </w:rPr>
  </w:style>
  <w:style w:type="character" w:customStyle="1" w:styleId="CharChar">
    <w:name w:val="页眉 Char Char"/>
    <w:qFormat/>
    <w:rPr>
      <w:rFonts w:eastAsia="宋体"/>
      <w:kern w:val="2"/>
      <w:sz w:val="18"/>
      <w:szCs w:val="18"/>
      <w:lang w:val="en-US" w:eastAsia="zh-CN" w:bidi="ar-SA"/>
    </w:rPr>
  </w:style>
  <w:style w:type="character" w:customStyle="1" w:styleId="Char5a">
    <w:name w:val="批注主题 Char5"/>
    <w:link w:val="affc"/>
    <w:uiPriority w:val="99"/>
    <w:qFormat/>
    <w:rPr>
      <w:rFonts w:ascii="宋体" w:hAnsi="Times New Roman"/>
      <w:b/>
      <w:bCs/>
      <w:sz w:val="28"/>
    </w:rPr>
  </w:style>
  <w:style w:type="table" w:customStyle="1" w:styleId="1110">
    <w:name w:val="精巧型 111"/>
    <w:basedOn w:val="a9"/>
    <w:semiHidden/>
    <w:qFormat/>
    <w:pPr>
      <w:widowControl w:val="0"/>
      <w:jc w:val="both"/>
    </w:pP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kd">
    <w:name w:val="kd"/>
    <w:basedOn w:val="3f4"/>
    <w:qFormat/>
    <w:pPr>
      <w:ind w:left="720" w:hanging="720"/>
    </w:pPr>
    <w:rPr>
      <w:sz w:val="28"/>
    </w:rPr>
  </w:style>
  <w:style w:type="paragraph" w:customStyle="1" w:styleId="3f4">
    <w:name w:val="正文3"/>
    <w:qFormat/>
    <w:pPr>
      <w:widowControl w:val="0"/>
      <w:adjustRightInd w:val="0"/>
      <w:spacing w:line="312" w:lineRule="atLeast"/>
      <w:jc w:val="both"/>
      <w:textAlignment w:val="baseline"/>
    </w:pPr>
    <w:rPr>
      <w:rFonts w:ascii="宋体" w:eastAsiaTheme="minorEastAsia" w:cstheme="minorBidi"/>
      <w:kern w:val="2"/>
      <w:sz w:val="34"/>
      <w:szCs w:val="24"/>
    </w:rPr>
  </w:style>
  <w:style w:type="table" w:customStyle="1" w:styleId="3-KO--101114">
    <w:name w:val="常规_3-KO-概算取费表-10年1季度 广州114"/>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59">
    <w:name w:val="列出段落5"/>
    <w:basedOn w:val="a6"/>
    <w:qFormat/>
    <w:pPr>
      <w:ind w:firstLineChars="200" w:firstLine="420"/>
    </w:pPr>
    <w:rPr>
      <w:rFonts w:ascii="Calibri" w:eastAsia="宋体" w:hAnsi="Calibri" w:cs="Times New Roman"/>
      <w:szCs w:val="20"/>
    </w:rPr>
  </w:style>
  <w:style w:type="character" w:customStyle="1" w:styleId="ccc5">
    <w:name w:val="ccc 5"/>
    <w:basedOn w:val="a8"/>
    <w:qFormat/>
  </w:style>
  <w:style w:type="table" w:customStyle="1" w:styleId="134">
    <w:name w:val="专业型134"/>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21">
    <w:name w:val="专业型32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fff5">
    <w:name w:val="fff 5"/>
    <w:basedOn w:val="a8"/>
    <w:qFormat/>
  </w:style>
  <w:style w:type="paragraph" w:customStyle="1" w:styleId="2111">
    <w:name w:val="样式 样式 标题 21题号 + 宋体 小四 段前: 1 行 + 段前: 1 行"/>
    <w:basedOn w:val="2112"/>
    <w:qFormat/>
    <w:pPr>
      <w:ind w:left="5256"/>
      <w:jc w:val="both"/>
    </w:pPr>
    <w:rPr>
      <w:b w:val="0"/>
    </w:rPr>
  </w:style>
  <w:style w:type="paragraph" w:customStyle="1" w:styleId="2112">
    <w:name w:val="样式 标题 21题号 + 宋体 小四 段前: 1 行"/>
    <w:basedOn w:val="20"/>
    <w:qFormat/>
    <w:pPr>
      <w:tabs>
        <w:tab w:val="left" w:pos="0"/>
      </w:tabs>
      <w:spacing w:beforeLines="100" w:afterLines="50" w:line="360" w:lineRule="auto"/>
      <w:ind w:left="992"/>
      <w:jc w:val="center"/>
    </w:pPr>
    <w:rPr>
      <w:rFonts w:ascii="宋体" w:hAnsi="宋体" w:cs="宋体"/>
      <w:snapToGrid w:val="0"/>
      <w:szCs w:val="20"/>
    </w:rPr>
  </w:style>
  <w:style w:type="paragraph" w:customStyle="1" w:styleId="1notanota1">
    <w:name w:val="&gt;1:nota:nota 1)"/>
    <w:basedOn w:val="a6"/>
    <w:next w:val="a6"/>
    <w:qFormat/>
    <w:pPr>
      <w:widowControl/>
      <w:tabs>
        <w:tab w:val="left" w:pos="351"/>
        <w:tab w:val="left" w:pos="709"/>
        <w:tab w:val="left" w:pos="1061"/>
        <w:tab w:val="left" w:pos="1418"/>
      </w:tabs>
      <w:spacing w:before="50" w:after="50" w:line="280" w:lineRule="exact"/>
      <w:ind w:left="568" w:hanging="284"/>
      <w:jc w:val="left"/>
    </w:pPr>
    <w:rPr>
      <w:rFonts w:ascii="Arial" w:eastAsia="宋体" w:hAnsi="Arial" w:cs="Times New Roman"/>
      <w:i/>
      <w:kern w:val="0"/>
      <w:sz w:val="20"/>
      <w:szCs w:val="20"/>
      <w:lang w:eastAsia="fr-FR" w:bidi="en-US"/>
    </w:rPr>
  </w:style>
  <w:style w:type="character" w:customStyle="1" w:styleId="CharChar31">
    <w:name w:val="Char Char31"/>
    <w:qFormat/>
    <w:rPr>
      <w:rFonts w:eastAsia="宋体"/>
      <w:kern w:val="2"/>
      <w:sz w:val="18"/>
      <w:lang w:val="en-US" w:eastAsia="zh-CN" w:bidi="ar-SA"/>
    </w:rPr>
  </w:style>
  <w:style w:type="paragraph" w:customStyle="1" w:styleId="affff4">
    <w:name w:val="常规"/>
    <w:basedOn w:val="a6"/>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xl6420078">
    <w:name w:val="xl6420078"/>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Style1362">
    <w:name w:val="_Style 1362"/>
    <w:uiPriority w:val="99"/>
    <w:qFormat/>
    <w:pPr>
      <w:widowControl w:val="0"/>
      <w:jc w:val="both"/>
    </w:pPr>
    <w:rPr>
      <w:rFonts w:asciiTheme="minorHAnsi" w:eastAsiaTheme="minorEastAsia" w:hAnsiTheme="minorHAnsi" w:cstheme="minorBidi"/>
      <w:kern w:val="2"/>
      <w:sz w:val="21"/>
      <w:szCs w:val="22"/>
    </w:rPr>
  </w:style>
  <w:style w:type="table" w:customStyle="1" w:styleId="1411">
    <w:name w:val="网格型141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表中文字"/>
    <w:basedOn w:val="a6"/>
    <w:link w:val="Char9"/>
    <w:qFormat/>
    <w:pPr>
      <w:adjustRightInd w:val="0"/>
      <w:snapToGrid w:val="0"/>
      <w:spacing w:line="360" w:lineRule="auto"/>
    </w:pPr>
    <w:rPr>
      <w:rFonts w:ascii="Times New Roman" w:hAnsi="Times New Roman"/>
      <w:kern w:val="0"/>
      <w:sz w:val="20"/>
      <w:szCs w:val="21"/>
    </w:rPr>
  </w:style>
  <w:style w:type="table" w:customStyle="1" w:styleId="4111">
    <w:name w:val="网格型411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古典型 31"/>
    <w:basedOn w:val="a9"/>
    <w:semiHidden/>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paragraph" w:customStyle="1" w:styleId="212">
    <w:name w:val="正文文本缩进 212"/>
    <w:basedOn w:val="a6"/>
    <w:qFormat/>
    <w:pPr>
      <w:adjustRightInd w:val="0"/>
      <w:spacing w:line="360" w:lineRule="auto"/>
      <w:ind w:right="1001" w:firstLine="525"/>
      <w:jc w:val="left"/>
      <w:textAlignment w:val="baseline"/>
    </w:pPr>
    <w:rPr>
      <w:rFonts w:ascii="Times New Roman" w:eastAsia="宋体" w:hAnsi="Times New Roman" w:cs="Times New Roman"/>
      <w:sz w:val="24"/>
      <w:szCs w:val="20"/>
    </w:rPr>
  </w:style>
  <w:style w:type="paragraph" w:customStyle="1" w:styleId="affff6">
    <w:name w:val="电机（段"/>
    <w:basedOn w:val="a6"/>
    <w:uiPriority w:val="99"/>
    <w:qFormat/>
    <w:pPr>
      <w:spacing w:line="360" w:lineRule="auto"/>
      <w:ind w:firstLineChars="200" w:firstLine="200"/>
    </w:pPr>
    <w:rPr>
      <w:rFonts w:ascii="宋体" w:eastAsia="宋体" w:hAnsi="宋体" w:cs="宋体"/>
      <w:szCs w:val="21"/>
    </w:rPr>
  </w:style>
  <w:style w:type="character" w:customStyle="1" w:styleId="333">
    <w:name w:val="3 3"/>
    <w:basedOn w:val="a8"/>
    <w:qFormat/>
  </w:style>
  <w:style w:type="table" w:customStyle="1" w:styleId="116">
    <w:name w:val="立体型 11"/>
    <w:basedOn w:val="a9"/>
    <w:semiHidden/>
    <w:qFormat/>
    <w:pPr>
      <w:widowControl w:val="0"/>
      <w:jc w:val="both"/>
    </w:p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paragraph" w:customStyle="1" w:styleId="affff7">
    <w:name w:val="序号"/>
    <w:basedOn w:val="a6"/>
    <w:qFormat/>
    <w:pPr>
      <w:widowControl/>
      <w:tabs>
        <w:tab w:val="left" w:pos="560"/>
        <w:tab w:val="left" w:pos="720"/>
        <w:tab w:val="left" w:pos="1120"/>
      </w:tabs>
      <w:snapToGrid w:val="0"/>
      <w:spacing w:line="480" w:lineRule="atLeast"/>
      <w:ind w:left="720" w:hanging="360"/>
      <w:jc w:val="left"/>
    </w:pPr>
    <w:rPr>
      <w:rFonts w:ascii="Times New Roman" w:eastAsia="宋体" w:hAnsi="Times New Roman" w:cs="Times New Roman"/>
      <w:kern w:val="0"/>
      <w:sz w:val="28"/>
      <w:szCs w:val="28"/>
      <w:lang w:eastAsia="en-US" w:bidi="en-US"/>
    </w:rPr>
  </w:style>
  <w:style w:type="paragraph" w:customStyle="1" w:styleId="xl74">
    <w:name w:val="xl74"/>
    <w:basedOn w:val="a6"/>
    <w:qFormat/>
    <w:pPr>
      <w:widowControl/>
      <w:pBdr>
        <w:bottom w:val="single" w:sz="4" w:space="0" w:color="auto"/>
        <w:right w:val="single" w:sz="4" w:space="0" w:color="auto"/>
      </w:pBdr>
      <w:spacing w:before="100" w:beforeAutospacing="1" w:after="100" w:afterAutospacing="1"/>
      <w:jc w:val="left"/>
    </w:pPr>
    <w:rPr>
      <w:rFonts w:ascii="Arial Unicode MS" w:eastAsia="Arial Unicode MS" w:hAnsi="Arial Unicode MS" w:cs="Times New Roman"/>
      <w:kern w:val="0"/>
      <w:sz w:val="20"/>
      <w:szCs w:val="20"/>
    </w:rPr>
  </w:style>
  <w:style w:type="character" w:customStyle="1" w:styleId="Heading1Char">
    <w:name w:val="Heading 1 Char"/>
    <w:qFormat/>
    <w:locked/>
    <w:rPr>
      <w:rFonts w:ascii="黑体" w:eastAsia="宋体" w:hAnsi="Times New Roman" w:cs="Times New Roman"/>
      <w:kern w:val="10"/>
      <w:sz w:val="28"/>
      <w:szCs w:val="28"/>
    </w:rPr>
  </w:style>
  <w:style w:type="table" w:customStyle="1" w:styleId="213">
    <w:name w:val="网格型213"/>
    <w:basedOn w:val="a9"/>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yyChar">
    <w:name w:val="yyy Char"/>
    <w:qFormat/>
    <w:rPr>
      <w:rFonts w:eastAsia="宋体"/>
      <w:sz w:val="21"/>
      <w:lang w:val="en-US" w:eastAsia="zh-CN" w:bidi="ar-SA"/>
    </w:rPr>
  </w:style>
  <w:style w:type="paragraph" w:customStyle="1" w:styleId="flName">
    <w:name w:val="flName"/>
    <w:basedOn w:val="flNote"/>
    <w:qFormat/>
    <w:pPr>
      <w:snapToGrid w:val="0"/>
      <w:spacing w:before="0" w:after="0" w:line="113" w:lineRule="atLeast"/>
    </w:pPr>
    <w:rPr>
      <w:rFonts w:ascii="宋体"/>
      <w:b/>
      <w:sz w:val="24"/>
    </w:rPr>
  </w:style>
  <w:style w:type="paragraph" w:customStyle="1" w:styleId="flNote">
    <w:name w:val="flNote"/>
    <w:basedOn w:val="a6"/>
    <w:qFormat/>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011151115">
    <w:name w:val="样式 样式 正文（首行缩进两字） + 宋体 小四 首行缩进:  0 厘米 段前: 11.15 磅 段后: 11.15 磅 + 左..."/>
    <w:basedOn w:val="0111511150"/>
    <w:qFormat/>
  </w:style>
  <w:style w:type="paragraph" w:customStyle="1" w:styleId="0111511150">
    <w:name w:val="样式 正文（首行缩进两字） + 宋体 小四 首行缩进:  0 厘米 段前: 11.15 磅 段后: 11.15 磅"/>
    <w:basedOn w:val="a7"/>
    <w:qFormat/>
    <w:pPr>
      <w:snapToGrid w:val="0"/>
      <w:spacing w:before="223" w:after="223" w:line="360" w:lineRule="auto"/>
      <w:ind w:leftChars="200" w:left="200" w:firstLineChars="0" w:firstLine="0"/>
    </w:pPr>
    <w:rPr>
      <w:rFonts w:ascii="宋体" w:hAnsi="宋体" w:cs="宋体"/>
      <w:sz w:val="24"/>
    </w:rPr>
  </w:style>
  <w:style w:type="paragraph" w:customStyle="1" w:styleId="xl7020078">
    <w:name w:val="xl7020078"/>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table" w:customStyle="1" w:styleId="214">
    <w:name w:val="彩色型 21"/>
    <w:basedOn w:val="a9"/>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character" w:customStyle="1" w:styleId="f14b1">
    <w:name w:val="f14b1"/>
    <w:semiHidden/>
    <w:qFormat/>
    <w:rPr>
      <w:rFonts w:ascii="宋体" w:eastAsia="宋体" w:hAnsi="宋体" w:cs="Tahoma"/>
      <w:b/>
      <w:bCs/>
      <w:color w:val="000000"/>
      <w:kern w:val="2"/>
      <w:sz w:val="21"/>
      <w:szCs w:val="21"/>
      <w:lang w:val="en-US" w:eastAsia="zh-CN" w:bidi="ar-SA"/>
    </w:rPr>
  </w:style>
  <w:style w:type="paragraph" w:customStyle="1" w:styleId="zzd">
    <w:name w:val="zzd表格"/>
    <w:qFormat/>
    <w:pPr>
      <w:tabs>
        <w:tab w:val="left" w:pos="842"/>
      </w:tabs>
      <w:spacing w:line="240" w:lineRule="atLeast"/>
      <w:ind w:left="425"/>
      <w:jc w:val="center"/>
    </w:pPr>
    <w:rPr>
      <w:rFonts w:eastAsiaTheme="minorEastAsia" w:cstheme="minorBidi"/>
      <w:kern w:val="2"/>
      <w:sz w:val="18"/>
      <w:szCs w:val="24"/>
    </w:rPr>
  </w:style>
  <w:style w:type="paragraph" w:customStyle="1" w:styleId="xl374">
    <w:name w:val="xl374"/>
    <w:basedOn w:val="a6"/>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eastAsia="宋体" w:hAnsi="宋体" w:cs="宋体"/>
      <w:kern w:val="0"/>
      <w:sz w:val="16"/>
      <w:szCs w:val="16"/>
    </w:rPr>
  </w:style>
  <w:style w:type="paragraph" w:customStyle="1" w:styleId="5a">
    <w:name w:val="条5"/>
    <w:basedOn w:val="a6"/>
    <w:next w:val="affff8"/>
    <w:qFormat/>
    <w:pPr>
      <w:outlineLvl w:val="1"/>
    </w:pPr>
    <w:rPr>
      <w:rFonts w:ascii="黑体" w:eastAsia="黑体" w:hAnsi="Times New Roman" w:cs="Times New Roman"/>
      <w:kern w:val="21"/>
      <w:szCs w:val="20"/>
    </w:rPr>
  </w:style>
  <w:style w:type="paragraph" w:customStyle="1" w:styleId="affff8">
    <w:name w:val="段"/>
    <w:link w:val="Chara"/>
    <w:uiPriority w:val="99"/>
    <w:qFormat/>
    <w:pPr>
      <w:autoSpaceDE w:val="0"/>
      <w:autoSpaceDN w:val="0"/>
      <w:ind w:firstLineChars="200" w:firstLine="200"/>
      <w:jc w:val="both"/>
    </w:pPr>
    <w:rPr>
      <w:rFonts w:ascii="宋体" w:eastAsiaTheme="minorEastAsia" w:cstheme="minorBidi"/>
      <w:kern w:val="2"/>
      <w:sz w:val="21"/>
      <w:szCs w:val="22"/>
    </w:rPr>
  </w:style>
  <w:style w:type="character" w:customStyle="1" w:styleId="head5Char1">
    <w:name w:val="head:5# Char1"/>
    <w:qFormat/>
    <w:locked/>
    <w:rPr>
      <w:rFonts w:ascii="宋体" w:eastAsia="宋体" w:hAnsi="宋体"/>
      <w:b/>
      <w:bCs/>
      <w:color w:val="333333"/>
      <w:kern w:val="2"/>
      <w:sz w:val="21"/>
      <w:szCs w:val="21"/>
      <w:lang w:val="en-US" w:eastAsia="zh-CN" w:bidi="ar-SA"/>
    </w:rPr>
  </w:style>
  <w:style w:type="paragraph" w:customStyle="1" w:styleId="TAB">
    <w:name w:val="TAB"/>
    <w:qFormat/>
    <w:pPr>
      <w:widowControl w:val="0"/>
      <w:tabs>
        <w:tab w:val="left" w:pos="-1440"/>
        <w:tab w:val="left" w:pos="-720"/>
      </w:tabs>
      <w:suppressAutoHyphens/>
    </w:pPr>
    <w:rPr>
      <w:rFonts w:ascii="Univers" w:eastAsiaTheme="minorEastAsia" w:hAnsi="Univers" w:cstheme="minorBidi"/>
      <w:snapToGrid w:val="0"/>
      <w:kern w:val="2"/>
      <w:sz w:val="24"/>
      <w:szCs w:val="24"/>
      <w:lang w:eastAsia="en-US"/>
    </w:rPr>
  </w:style>
  <w:style w:type="paragraph" w:customStyle="1" w:styleId="xl13726432">
    <w:name w:val="xl13726432"/>
    <w:basedOn w:val="a6"/>
    <w:qFormat/>
    <w:pPr>
      <w:widowControl/>
      <w:pBdr>
        <w:bottom w:val="single" w:sz="8" w:space="0" w:color="auto"/>
        <w:right w:val="single" w:sz="8" w:space="1" w:color="auto"/>
      </w:pBdr>
      <w:spacing w:before="100" w:beforeAutospacing="1" w:after="100" w:afterAutospacing="1"/>
      <w:textAlignment w:val="center"/>
    </w:pPr>
    <w:rPr>
      <w:rFonts w:ascii="宋体" w:eastAsia="宋体" w:hAnsi="宋体" w:cs="宋体"/>
      <w:kern w:val="0"/>
      <w:sz w:val="16"/>
      <w:szCs w:val="16"/>
    </w:rPr>
  </w:style>
  <w:style w:type="paragraph" w:customStyle="1" w:styleId="affff9">
    <w:name w:val="章标题"/>
    <w:next w:val="a6"/>
    <w:qFormat/>
    <w:pPr>
      <w:tabs>
        <w:tab w:val="left" w:pos="840"/>
      </w:tabs>
      <w:spacing w:beforeLines="50" w:afterLines="50" w:line="276" w:lineRule="auto"/>
      <w:ind w:left="840" w:hanging="420"/>
      <w:jc w:val="both"/>
      <w:outlineLvl w:val="1"/>
    </w:pPr>
    <w:rPr>
      <w:rFonts w:ascii="黑体" w:eastAsia="黑体" w:cstheme="minorBidi"/>
      <w:kern w:val="2"/>
      <w:sz w:val="21"/>
      <w:szCs w:val="22"/>
    </w:rPr>
  </w:style>
  <w:style w:type="paragraph" w:customStyle="1" w:styleId="093111511151">
    <w:name w:val="样式 宋体 小四 首行缩进:  0.93 厘米 段前: 11.15 磅 段后: 11.15 磅1"/>
    <w:basedOn w:val="a6"/>
    <w:link w:val="093111511151CharChar"/>
    <w:qFormat/>
    <w:pPr>
      <w:adjustRightInd w:val="0"/>
      <w:snapToGrid w:val="0"/>
      <w:spacing w:line="360" w:lineRule="auto"/>
      <w:ind w:leftChars="200" w:left="200"/>
    </w:pPr>
    <w:rPr>
      <w:rFonts w:ascii="宋体" w:hAnsi="Times New Roman"/>
      <w:kern w:val="0"/>
      <w:sz w:val="24"/>
      <w:szCs w:val="20"/>
    </w:rPr>
  </w:style>
  <w:style w:type="character" w:customStyle="1" w:styleId="RightPar8">
    <w:name w:val="Right Par 8"/>
    <w:basedOn w:val="a8"/>
    <w:qFormat/>
  </w:style>
  <w:style w:type="paragraph" w:customStyle="1" w:styleId="affffa">
    <w:name w:val="罗慧（四级）"/>
    <w:link w:val="Charb"/>
    <w:qFormat/>
    <w:pPr>
      <w:widowControl w:val="0"/>
      <w:spacing w:line="520" w:lineRule="exact"/>
      <w:jc w:val="both"/>
      <w:outlineLvl w:val="3"/>
    </w:pPr>
    <w:rPr>
      <w:rFonts w:asciiTheme="minorHAnsi" w:eastAsiaTheme="minorEastAsia" w:hAnsiTheme="minorHAnsi" w:cstheme="minorBidi"/>
      <w:kern w:val="2"/>
      <w:sz w:val="28"/>
      <w:szCs w:val="22"/>
    </w:rPr>
  </w:style>
  <w:style w:type="character" w:customStyle="1" w:styleId="CharChar71">
    <w:name w:val="Char Char71"/>
    <w:qFormat/>
    <w:rPr>
      <w:rFonts w:ascii="宋体" w:eastAsia="宋体" w:hAnsi="Courier New"/>
      <w:kern w:val="2"/>
      <w:sz w:val="21"/>
      <w:szCs w:val="24"/>
      <w:lang w:val="en-US" w:eastAsia="zh-CN" w:bidi="ar-SA"/>
    </w:rPr>
  </w:style>
  <w:style w:type="paragraph" w:customStyle="1" w:styleId="affffb">
    <w:name w:val="小标题样式"/>
    <w:basedOn w:val="a6"/>
    <w:qFormat/>
    <w:pPr>
      <w:keepNext/>
      <w:spacing w:line="360" w:lineRule="auto"/>
      <w:ind w:leftChars="200" w:left="200" w:firstLineChars="200" w:firstLine="200"/>
    </w:pPr>
    <w:rPr>
      <w:rFonts w:ascii="宋体" w:eastAsia="宋体" w:hAnsi="宋体" w:cs="Times New Roman"/>
      <w:b/>
      <w:bCs/>
      <w:szCs w:val="20"/>
    </w:rPr>
  </w:style>
  <w:style w:type="paragraph" w:customStyle="1" w:styleId="xl57">
    <w:name w:val="xl5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color w:val="FF0000"/>
      <w:kern w:val="0"/>
      <w:sz w:val="20"/>
      <w:szCs w:val="20"/>
    </w:rPr>
  </w:style>
  <w:style w:type="paragraph" w:customStyle="1" w:styleId="3MSGothic105CharCharCharCharCharCharCharCharCharCharCharCharCharCharCharCharCharCharCharCharCharChar">
    <w:name w:val="樣式 標題 3 + (中文) MS Gothic 10.5 點 Char Char Char Char Char Char Char Char Char Char Char Char Char Char Char Char Char Char Char Char Char Char"/>
    <w:basedOn w:val="30"/>
    <w:link w:val="3MSGothic105CharCharCharCharCharCharCharCharCharCharCharCharCharCharCharCharCharCharCharCharCharCharChar"/>
    <w:qFormat/>
    <w:pPr>
      <w:spacing w:before="260" w:after="260"/>
      <w:ind w:left="1260" w:hanging="420"/>
    </w:pPr>
    <w:rPr>
      <w:kern w:val="0"/>
      <w:sz w:val="32"/>
    </w:rPr>
  </w:style>
  <w:style w:type="character" w:customStyle="1" w:styleId="Paraheading4">
    <w:name w:val="Para heading 4"/>
    <w:qFormat/>
    <w:rPr>
      <w:rFonts w:ascii="Univers" w:eastAsia="宋体" w:hAnsi="Univers" w:cs="Tahoma"/>
      <w:i/>
      <w:color w:val="000000"/>
      <w:kern w:val="2"/>
      <w:sz w:val="24"/>
      <w:szCs w:val="21"/>
      <w:lang w:val="en-US" w:eastAsia="zh-CN" w:bidi="ar-SA"/>
    </w:rPr>
  </w:style>
  <w:style w:type="paragraph" w:customStyle="1" w:styleId="CharCharCharCharCharCharCharChar1Char2">
    <w:name w:val="Char Char Char Char Char Char Char Char1 Char2"/>
    <w:basedOn w:val="a6"/>
    <w:qFormat/>
    <w:rPr>
      <w:rFonts w:ascii="Tahoma" w:eastAsia="宋体" w:hAnsi="Tahoma" w:cs="宋体"/>
      <w:kern w:val="0"/>
      <w:sz w:val="24"/>
      <w:szCs w:val="20"/>
    </w:rPr>
  </w:style>
  <w:style w:type="table" w:customStyle="1" w:styleId="421">
    <w:name w:val="网格型42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6">
    <w:name w:val="xl126"/>
    <w:basedOn w:val="style0"/>
    <w:qFormat/>
    <w:pPr>
      <w:shd w:val="clear" w:color="auto" w:fill="FFFFFF"/>
      <w:textAlignment w:val="bottom"/>
    </w:pPr>
    <w:rPr>
      <w:sz w:val="20"/>
      <w:szCs w:val="20"/>
    </w:rPr>
  </w:style>
  <w:style w:type="paragraph" w:customStyle="1" w:styleId="11100">
    <w:name w:val="样式 标题 1标题 1 1 + (符号) 宋体 小四 段前: 0 磅 段后: 0 磅 行距: 单倍行距"/>
    <w:basedOn w:val="10"/>
    <w:qFormat/>
    <w:pPr>
      <w:keepNext w:val="0"/>
      <w:snapToGrid w:val="0"/>
      <w:spacing w:beforeLines="50" w:afterLines="50" w:line="240" w:lineRule="auto"/>
      <w:jc w:val="both"/>
    </w:pPr>
    <w:rPr>
      <w:rFonts w:ascii="宋体" w:eastAsia="宋体" w:hAnsi="宋体" w:cs="宋体"/>
      <w:sz w:val="24"/>
      <w:szCs w:val="20"/>
    </w:rPr>
  </w:style>
  <w:style w:type="character" w:customStyle="1" w:styleId="2Char0">
    <w:name w:val="样式2 Char"/>
    <w:link w:val="2f5"/>
    <w:qFormat/>
    <w:rPr>
      <w:rFonts w:ascii="Times New Roman" w:eastAsia="宋体" w:hAnsi="Times New Roman" w:cs="Times New Roman"/>
      <w:kern w:val="0"/>
      <w:sz w:val="24"/>
      <w:szCs w:val="20"/>
    </w:rPr>
  </w:style>
  <w:style w:type="paragraph" w:customStyle="1" w:styleId="2f5">
    <w:name w:val="样式2"/>
    <w:basedOn w:val="a6"/>
    <w:link w:val="2Char0"/>
    <w:qFormat/>
    <w:pPr>
      <w:adjustRightInd w:val="0"/>
      <w:spacing w:before="120" w:after="120" w:line="312" w:lineRule="atLeast"/>
      <w:jc w:val="center"/>
    </w:pPr>
    <w:rPr>
      <w:rFonts w:ascii="Times New Roman" w:eastAsia="宋体" w:hAnsi="Times New Roman" w:cs="Times New Roman"/>
      <w:kern w:val="0"/>
      <w:sz w:val="24"/>
      <w:szCs w:val="20"/>
    </w:rPr>
  </w:style>
  <w:style w:type="paragraph" w:customStyle="1" w:styleId="affffc">
    <w:name w:val="样式 样式 二号 加粗 + 宋体 加粗"/>
    <w:basedOn w:val="10"/>
    <w:qFormat/>
    <w:pPr>
      <w:widowControl/>
      <w:tabs>
        <w:tab w:val="left" w:pos="432"/>
      </w:tabs>
      <w:spacing w:beforeLines="150" w:afterLines="150" w:line="360" w:lineRule="auto"/>
    </w:pPr>
    <w:rPr>
      <w:rFonts w:ascii="Arial" w:eastAsia="宋体" w:hAnsi="Arial" w:cs="Times New Roman"/>
      <w:bCs w:val="0"/>
      <w:sz w:val="44"/>
      <w:szCs w:val="20"/>
    </w:rPr>
  </w:style>
  <w:style w:type="paragraph" w:customStyle="1" w:styleId="xl159">
    <w:name w:val="xl159"/>
    <w:basedOn w:val="style43"/>
    <w:qFormat/>
    <w:pPr>
      <w:pBdr>
        <w:top w:val="single" w:sz="4" w:space="0" w:color="auto"/>
        <w:left w:val="single" w:sz="4" w:space="0" w:color="auto"/>
        <w:bottom w:val="single" w:sz="4" w:space="0" w:color="auto"/>
        <w:right w:val="single" w:sz="4" w:space="0" w:color="auto"/>
      </w:pBdr>
    </w:pPr>
    <w:rPr>
      <w:sz w:val="20"/>
      <w:szCs w:val="20"/>
    </w:rPr>
  </w:style>
  <w:style w:type="paragraph" w:customStyle="1" w:styleId="xl191">
    <w:name w:val="xl191"/>
    <w:basedOn w:val="style0"/>
    <w:qFormat/>
    <w:pPr>
      <w:pBdr>
        <w:left w:val="single" w:sz="8" w:space="0" w:color="auto"/>
        <w:bottom w:val="single" w:sz="8" w:space="0" w:color="auto"/>
        <w:right w:val="single" w:sz="8" w:space="0" w:color="auto"/>
      </w:pBdr>
      <w:jc w:val="center"/>
      <w:textAlignment w:val="top"/>
    </w:pPr>
    <w:rPr>
      <w:b/>
      <w:bCs/>
      <w:sz w:val="21"/>
      <w:szCs w:val="21"/>
      <w:u w:val="single"/>
    </w:rPr>
  </w:style>
  <w:style w:type="table" w:customStyle="1" w:styleId="314">
    <w:name w:val="网格型314"/>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网格型85"/>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5">
    <w:name w:val="CM85"/>
    <w:basedOn w:val="Default"/>
    <w:next w:val="Default"/>
    <w:uiPriority w:val="99"/>
    <w:qFormat/>
    <w:pPr>
      <w:spacing w:after="135"/>
    </w:pPr>
    <w:rPr>
      <w:rFonts w:cs="Times New Roman"/>
      <w:color w:val="auto"/>
    </w:rPr>
  </w:style>
  <w:style w:type="paragraph" w:customStyle="1" w:styleId="font726432">
    <w:name w:val="font726432"/>
    <w:basedOn w:val="a6"/>
    <w:qFormat/>
    <w:pPr>
      <w:widowControl/>
      <w:spacing w:before="100" w:beforeAutospacing="1" w:after="100" w:afterAutospacing="1"/>
      <w:jc w:val="left"/>
    </w:pPr>
    <w:rPr>
      <w:rFonts w:ascii="Times New Roman" w:eastAsia="宋体" w:hAnsi="Times New Roman" w:cs="Times New Roman"/>
      <w:kern w:val="0"/>
      <w:sz w:val="16"/>
      <w:szCs w:val="16"/>
    </w:rPr>
  </w:style>
  <w:style w:type="character" w:customStyle="1" w:styleId="5Char">
    <w:name w:val="样式5 Char"/>
    <w:link w:val="5b"/>
    <w:qFormat/>
    <w:rPr>
      <w:rFonts w:ascii="Times New Roman" w:eastAsia="宋体" w:hAnsi="Times New Roman" w:cs="Times New Roman"/>
      <w:kern w:val="28"/>
      <w:sz w:val="24"/>
      <w:szCs w:val="24"/>
    </w:rPr>
  </w:style>
  <w:style w:type="paragraph" w:customStyle="1" w:styleId="5b">
    <w:name w:val="样式5"/>
    <w:basedOn w:val="aff6"/>
    <w:link w:val="5Char"/>
    <w:qFormat/>
    <w:pPr>
      <w:ind w:left="0" w:firstLineChars="225" w:firstLine="540"/>
    </w:pPr>
    <w:rPr>
      <w:kern w:val="28"/>
      <w:sz w:val="24"/>
    </w:rPr>
  </w:style>
  <w:style w:type="table" w:customStyle="1" w:styleId="721">
    <w:name w:val="网格型72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附录 1"/>
    <w:next w:val="a6"/>
    <w:uiPriority w:val="99"/>
    <w:qFormat/>
    <w:pPr>
      <w:spacing w:before="100" w:beforeAutospacing="1" w:after="100" w:afterAutospacing="1" w:line="310" w:lineRule="exact"/>
    </w:pPr>
    <w:rPr>
      <w:rFonts w:eastAsia="黑体" w:cstheme="minorBidi"/>
      <w:kern w:val="2"/>
      <w:sz w:val="21"/>
      <w:szCs w:val="21"/>
    </w:rPr>
  </w:style>
  <w:style w:type="paragraph" w:customStyle="1" w:styleId="affffd">
    <w:name w:val="结构图及表格"/>
    <w:basedOn w:val="affffe"/>
    <w:qFormat/>
    <w:rPr>
      <w:sz w:val="21"/>
    </w:rPr>
  </w:style>
  <w:style w:type="paragraph" w:customStyle="1" w:styleId="affffe">
    <w:name w:val="图表"/>
    <w:basedOn w:val="a6"/>
    <w:qFormat/>
    <w:pPr>
      <w:snapToGrid w:val="0"/>
      <w:jc w:val="center"/>
    </w:pPr>
    <w:rPr>
      <w:rFonts w:ascii="Times New Roman" w:eastAsia="华文中宋" w:hAnsi="Times New Roman" w:cs="Times New Roman"/>
      <w:kern w:val="28"/>
      <w:sz w:val="24"/>
      <w:szCs w:val="20"/>
    </w:rPr>
  </w:style>
  <w:style w:type="paragraph" w:customStyle="1" w:styleId="xl16020078">
    <w:name w:val="xl16020078"/>
    <w:basedOn w:val="a6"/>
    <w:qFormat/>
    <w:pPr>
      <w:widowControl/>
      <w:pBdr>
        <w:top w:val="single" w:sz="8" w:space="1" w:color="auto"/>
        <w:right w:val="single" w:sz="8" w:space="1" w:color="auto"/>
      </w:pBdr>
      <w:spacing w:before="100" w:beforeAutospacing="1" w:after="100" w:afterAutospacing="1"/>
      <w:textAlignment w:val="center"/>
    </w:pPr>
    <w:rPr>
      <w:rFonts w:ascii="宋体" w:eastAsia="宋体" w:hAnsi="宋体" w:cs="宋体"/>
      <w:kern w:val="0"/>
      <w:sz w:val="16"/>
      <w:szCs w:val="16"/>
    </w:rPr>
  </w:style>
  <w:style w:type="character" w:customStyle="1" w:styleId="style121">
    <w:name w:val="style121"/>
    <w:qFormat/>
    <w:rPr>
      <w:rFonts w:ascii="Arial" w:hAnsi="Arial" w:cs="Arial" w:hint="default"/>
      <w:sz w:val="17"/>
      <w:szCs w:val="17"/>
    </w:rPr>
  </w:style>
  <w:style w:type="table" w:customStyle="1" w:styleId="3122">
    <w:name w:val="网格型312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表格样式"/>
    <w:basedOn w:val="af8"/>
    <w:qFormat/>
    <w:pPr>
      <w:spacing w:after="0" w:line="360" w:lineRule="auto"/>
      <w:jc w:val="center"/>
    </w:pPr>
    <w:rPr>
      <w:rFonts w:ascii="新宋体" w:eastAsia="宋体" w:hAnsi="Times New Roman" w:cs="Times New Roman"/>
      <w:sz w:val="24"/>
      <w:szCs w:val="24"/>
    </w:rPr>
  </w:style>
  <w:style w:type="table" w:customStyle="1" w:styleId="117">
    <w:name w:val="典雅型11"/>
    <w:basedOn w:val="a9"/>
    <w:semiHidden/>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txt121">
    <w:name w:val="txt121"/>
    <w:qFormat/>
    <w:rPr>
      <w:rFonts w:ascii="Verdana" w:hAnsi="Verdana" w:hint="default"/>
      <w:spacing w:val="15"/>
      <w:sz w:val="18"/>
      <w:szCs w:val="18"/>
    </w:rPr>
  </w:style>
  <w:style w:type="character" w:customStyle="1" w:styleId="3CharChar">
    <w:name w:val="级别3 Char Char"/>
    <w:qFormat/>
    <w:rPr>
      <w:rFonts w:ascii="宋体" w:eastAsia="宋体" w:hAnsi="宋体"/>
      <w:kern w:val="44"/>
      <w:sz w:val="24"/>
      <w:szCs w:val="24"/>
      <w:shd w:val="clear" w:color="auto" w:fill="FFFFFF"/>
      <w:lang w:val="en-US" w:eastAsia="zh-CN" w:bidi="ar-SA"/>
    </w:rPr>
  </w:style>
  <w:style w:type="table" w:customStyle="1" w:styleId="2120">
    <w:name w:val="网页型 212"/>
    <w:basedOn w:val="a9"/>
    <w:semiHidden/>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paragraph" w:customStyle="1" w:styleId="xl162">
    <w:name w:val="xl162"/>
    <w:basedOn w:val="style43"/>
    <w:qFormat/>
    <w:pPr>
      <w:pBdr>
        <w:top w:val="single" w:sz="4" w:space="0" w:color="auto"/>
        <w:left w:val="single" w:sz="4" w:space="0" w:color="auto"/>
        <w:bottom w:val="single" w:sz="4" w:space="0" w:color="auto"/>
        <w:right w:val="single" w:sz="4" w:space="0" w:color="auto"/>
      </w:pBdr>
    </w:pPr>
    <w:rPr>
      <w:rFonts w:ascii="Times New Roman" w:hAnsi="Times New Roman" w:cs="Times New Roman"/>
      <w:sz w:val="20"/>
      <w:szCs w:val="20"/>
    </w:rPr>
  </w:style>
  <w:style w:type="character" w:customStyle="1" w:styleId="Technical3">
    <w:name w:val="Technical 3"/>
    <w:qFormat/>
    <w:rPr>
      <w:rFonts w:ascii="Univers" w:eastAsia="宋体" w:hAnsi="Univers" w:cs="Tahoma"/>
      <w:color w:val="000000"/>
      <w:kern w:val="2"/>
      <w:sz w:val="24"/>
      <w:szCs w:val="21"/>
      <w:lang w:val="en-US" w:eastAsia="zh-CN" w:bidi="ar-SA"/>
    </w:rPr>
  </w:style>
  <w:style w:type="table" w:customStyle="1" w:styleId="1311">
    <w:name w:val="常规_萝岗车辆段工程量清单核对1311"/>
    <w:basedOn w:val="a9"/>
    <w:qFormat/>
    <w:pPr>
      <w:spacing w:before="100" w:beforeAutospacing="1" w:after="100" w:afterAutospacing="1"/>
    </w:pPr>
    <w:rPr>
      <w:rFonts w:ascii="宋体" w:hAnsi="宋体"/>
      <w:color w:val="000000"/>
      <w:sz w:val="22"/>
    </w:rPr>
    <w:tblPr>
      <w:tblCellMar>
        <w:left w:w="0" w:type="dxa"/>
        <w:right w:w="0" w:type="dxa"/>
      </w:tblCellMar>
    </w:tblPr>
  </w:style>
  <w:style w:type="paragraph" w:customStyle="1" w:styleId="1111">
    <w:name w:val="无间隔111"/>
    <w:uiPriority w:val="1"/>
    <w:qFormat/>
    <w:rPr>
      <w:rFonts w:asciiTheme="minorHAnsi" w:eastAsiaTheme="minorEastAsia" w:hAnsiTheme="minorHAnsi" w:cs="黑体"/>
      <w:kern w:val="2"/>
      <w:sz w:val="22"/>
      <w:szCs w:val="22"/>
    </w:rPr>
  </w:style>
  <w:style w:type="paragraph" w:customStyle="1" w:styleId="afffff0">
    <w:name w:val="计量支付４"/>
    <w:basedOn w:val="a6"/>
    <w:qFormat/>
    <w:pPr>
      <w:tabs>
        <w:tab w:val="left" w:pos="2792"/>
      </w:tabs>
      <w:autoSpaceDE w:val="0"/>
      <w:autoSpaceDN w:val="0"/>
      <w:spacing w:line="360" w:lineRule="auto"/>
      <w:ind w:leftChars="200" w:left="420"/>
      <w:jc w:val="left"/>
    </w:pPr>
    <w:rPr>
      <w:rFonts w:ascii="宋体" w:eastAsia="宋体" w:hAnsi="Times New Roman" w:cs="Times New Roman"/>
      <w:szCs w:val="20"/>
    </w:rPr>
  </w:style>
  <w:style w:type="character" w:customStyle="1" w:styleId="140">
    <w:name w:val="14"/>
    <w:basedOn w:val="a8"/>
    <w:qFormat/>
  </w:style>
  <w:style w:type="paragraph" w:customStyle="1" w:styleId="Char31">
    <w:name w:val="Char3"/>
    <w:basedOn w:val="a6"/>
    <w:qFormat/>
    <w:rPr>
      <w:rFonts w:ascii="Tahoma" w:eastAsia="宋体" w:hAnsi="Tahoma" w:cs="Times New Roman"/>
      <w:sz w:val="24"/>
      <w:szCs w:val="20"/>
    </w:rPr>
  </w:style>
  <w:style w:type="character" w:customStyle="1" w:styleId="1113">
    <w:name w:val="不明显参考111"/>
    <w:uiPriority w:val="31"/>
    <w:qFormat/>
    <w:rPr>
      <w:smallCaps/>
      <w:color w:val="3F3F3F"/>
      <w:u w:val="single" w:color="7F7F7F"/>
    </w:rPr>
  </w:style>
  <w:style w:type="paragraph" w:customStyle="1" w:styleId="CharCharCharCharCharCharCharCharCharChar11">
    <w:name w:val="Char Char Char Char Char Char Char Char Char Char11"/>
    <w:basedOn w:val="a6"/>
    <w:qFormat/>
    <w:pPr>
      <w:adjustRightInd w:val="0"/>
      <w:spacing w:line="360" w:lineRule="atLeast"/>
    </w:pPr>
    <w:rPr>
      <w:rFonts w:ascii="Arial" w:eastAsia="宋体" w:hAnsi="Arial" w:cs="Arial"/>
      <w:sz w:val="20"/>
      <w:szCs w:val="20"/>
    </w:rPr>
  </w:style>
  <w:style w:type="paragraph" w:customStyle="1" w:styleId="CharCharCharCharCharCharCharCharChar1CharCharCharCharCharCharChar">
    <w:name w:val="Char Char Char Char Char Char Char Char Char1 Char Char Char Char Char Char Char"/>
    <w:basedOn w:val="a6"/>
    <w:qFormat/>
    <w:pPr>
      <w:adjustRightInd w:val="0"/>
      <w:spacing w:line="360" w:lineRule="auto"/>
      <w:ind w:firstLineChars="200" w:firstLine="200"/>
      <w:textAlignment w:val="baseline"/>
    </w:pPr>
    <w:rPr>
      <w:rFonts w:ascii="宋体" w:eastAsia="宋体" w:hAnsi="宋体" w:cs="宋体"/>
      <w:sz w:val="24"/>
      <w:szCs w:val="24"/>
    </w:rPr>
  </w:style>
  <w:style w:type="paragraph" w:customStyle="1" w:styleId="xl122">
    <w:name w:val="xl122"/>
    <w:basedOn w:val="style0"/>
    <w:qFormat/>
    <w:pPr>
      <w:pBdr>
        <w:top w:val="single" w:sz="4" w:space="0" w:color="auto"/>
        <w:left w:val="single" w:sz="4" w:space="0" w:color="auto"/>
        <w:bottom w:val="single" w:sz="4" w:space="0" w:color="auto"/>
        <w:right w:val="single" w:sz="4" w:space="0" w:color="auto"/>
      </w:pBdr>
      <w:shd w:val="clear" w:color="auto" w:fill="FFFFFF"/>
      <w:jc w:val="center"/>
    </w:pPr>
    <w:rPr>
      <w:sz w:val="20"/>
      <w:szCs w:val="20"/>
    </w:rPr>
  </w:style>
  <w:style w:type="character" w:customStyle="1" w:styleId="BodyTextIndent2Char1Char">
    <w:name w:val="Body Text Indent 2 Char1 Char"/>
    <w:qFormat/>
    <w:rPr>
      <w:rFonts w:ascii="宋体" w:eastAsia="PMingLiU" w:hAnsi="宋体" w:cs="Tahoma"/>
      <w:snapToGrid w:val="0"/>
      <w:color w:val="000000"/>
      <w:kern w:val="2"/>
      <w:sz w:val="24"/>
      <w:szCs w:val="24"/>
      <w:lang w:val="en-GB" w:eastAsia="zh-TW" w:bidi="ar-SA"/>
    </w:rPr>
  </w:style>
  <w:style w:type="table" w:customStyle="1" w:styleId="2121">
    <w:name w:val="列表型 212"/>
    <w:basedOn w:val="a9"/>
    <w:semiHidden/>
    <w:qFormat/>
    <w:pPr>
      <w:widowControl w:val="0"/>
      <w:jc w:val="both"/>
    </w:p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customStyle="1" w:styleId="font161">
    <w:name w:val="font161"/>
    <w:qFormat/>
    <w:rPr>
      <w:b/>
      <w:bCs/>
      <w:sz w:val="32"/>
      <w:szCs w:val="32"/>
    </w:rPr>
  </w:style>
  <w:style w:type="paragraph" w:customStyle="1" w:styleId="CM55">
    <w:name w:val="CM55"/>
    <w:basedOn w:val="Default"/>
    <w:next w:val="Default"/>
    <w:uiPriority w:val="99"/>
    <w:qFormat/>
    <w:rPr>
      <w:rFonts w:cs="Times New Roman"/>
      <w:color w:val="auto"/>
    </w:rPr>
  </w:style>
  <w:style w:type="paragraph" w:customStyle="1" w:styleId="xl231">
    <w:name w:val="xl231"/>
    <w:basedOn w:val="style0"/>
    <w:qFormat/>
    <w:pPr>
      <w:pBdr>
        <w:top w:val="single" w:sz="4" w:space="0" w:color="auto"/>
        <w:left w:val="single" w:sz="4" w:space="0" w:color="auto"/>
        <w:bottom w:val="single" w:sz="4" w:space="0" w:color="auto"/>
        <w:right w:val="single" w:sz="4" w:space="0" w:color="auto"/>
      </w:pBdr>
      <w:textAlignment w:val="bottom"/>
    </w:pPr>
    <w:rPr>
      <w:rFonts w:ascii="Times New Roman" w:hAnsi="Times New Roman" w:cs="Times New Roman"/>
      <w:sz w:val="16"/>
      <w:szCs w:val="16"/>
    </w:rPr>
  </w:style>
  <w:style w:type="paragraph" w:customStyle="1" w:styleId="Title3">
    <w:name w:val="Title3(소제목)"/>
    <w:basedOn w:val="a6"/>
    <w:next w:val="a6"/>
    <w:qFormat/>
    <w:pPr>
      <w:tabs>
        <w:tab w:val="left" w:pos="709"/>
      </w:tabs>
      <w:wordWrap w:val="0"/>
      <w:autoSpaceDE w:val="0"/>
      <w:autoSpaceDN w:val="0"/>
      <w:spacing w:after="40"/>
      <w:ind w:left="709" w:hangingChars="100" w:hanging="100"/>
      <w:jc w:val="left"/>
    </w:pPr>
    <w:rPr>
      <w:rFonts w:ascii="Arial" w:eastAsia="DotumChe" w:hAnsi="Arial" w:cs="Arial"/>
      <w:b/>
      <w:iCs/>
      <w:kern w:val="20"/>
      <w:sz w:val="22"/>
      <w:szCs w:val="24"/>
      <w:lang w:eastAsia="ko-KR"/>
    </w:rPr>
  </w:style>
  <w:style w:type="paragraph" w:customStyle="1" w:styleId="CM5">
    <w:name w:val="CM5"/>
    <w:basedOn w:val="Default"/>
    <w:next w:val="Default"/>
    <w:uiPriority w:val="99"/>
    <w:qFormat/>
    <w:pPr>
      <w:spacing w:line="433" w:lineRule="atLeast"/>
    </w:pPr>
    <w:rPr>
      <w:rFonts w:cs="Times New Roman"/>
      <w:color w:val="auto"/>
    </w:rPr>
  </w:style>
  <w:style w:type="paragraph" w:customStyle="1" w:styleId="xl200">
    <w:name w:val="xl200"/>
    <w:basedOn w:val="style0"/>
    <w:qFormat/>
    <w:rPr>
      <w:b/>
      <w:bCs/>
      <w:sz w:val="28"/>
      <w:szCs w:val="28"/>
    </w:rPr>
  </w:style>
  <w:style w:type="paragraph" w:customStyle="1" w:styleId="CM87">
    <w:name w:val="CM87"/>
    <w:basedOn w:val="Default"/>
    <w:next w:val="Default"/>
    <w:uiPriority w:val="99"/>
    <w:qFormat/>
    <w:pPr>
      <w:spacing w:after="250"/>
    </w:pPr>
    <w:rPr>
      <w:rFonts w:cs="Times New Roman"/>
      <w:color w:val="auto"/>
    </w:rPr>
  </w:style>
  <w:style w:type="character" w:customStyle="1" w:styleId="7Char1">
    <w:name w:val="标题 7 Char1"/>
    <w:qFormat/>
    <w:rPr>
      <w:rFonts w:ascii="Cambria" w:eastAsia="宋体" w:hAnsi="Cambria" w:cs="Times New Roman"/>
      <w:i/>
      <w:iCs/>
      <w:color w:val="244061"/>
    </w:rPr>
  </w:style>
  <w:style w:type="table" w:customStyle="1" w:styleId="560">
    <w:name w:val="网格型56"/>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lb">
    <w:name w:val="顺序编号-zlb"/>
    <w:basedOn w:val="4c"/>
    <w:link w:val="-zlbChar"/>
    <w:qFormat/>
    <w:pPr>
      <w:ind w:left="0"/>
      <w:outlineLvl w:val="8"/>
    </w:pPr>
  </w:style>
  <w:style w:type="paragraph" w:customStyle="1" w:styleId="4c">
    <w:name w:val="级别4"/>
    <w:basedOn w:val="2f6"/>
    <w:qFormat/>
    <w:pPr>
      <w:keepNext w:val="0"/>
      <w:keepLines w:val="0"/>
      <w:widowControl/>
      <w:adjustRightInd w:val="0"/>
      <w:snapToGrid w:val="0"/>
      <w:spacing w:beforeLines="0" w:afterLines="0"/>
      <w:ind w:left="720" w:firstLine="0"/>
      <w:outlineLvl w:val="3"/>
    </w:pPr>
    <w:rPr>
      <w:rFonts w:ascii="宋体" w:hAnsi="宋体"/>
      <w:b w:val="0"/>
      <w:bCs w:val="0"/>
      <w:kern w:val="0"/>
      <w:sz w:val="24"/>
      <w:szCs w:val="24"/>
      <w:shd w:val="clear" w:color="auto" w:fill="FFFFFF"/>
    </w:rPr>
  </w:style>
  <w:style w:type="paragraph" w:customStyle="1" w:styleId="2f6">
    <w:name w:val="级别2"/>
    <w:basedOn w:val="10"/>
    <w:link w:val="2Char1"/>
    <w:qFormat/>
    <w:pPr>
      <w:spacing w:beforeLines="50" w:afterLines="50" w:line="360" w:lineRule="auto"/>
      <w:ind w:left="420" w:hanging="420"/>
      <w:jc w:val="left"/>
    </w:pPr>
    <w:rPr>
      <w:sz w:val="28"/>
    </w:rPr>
  </w:style>
  <w:style w:type="paragraph" w:customStyle="1" w:styleId="Style346">
    <w:name w:val="_Style 346"/>
    <w:next w:val="a6"/>
    <w:qFormat/>
    <w:pPr>
      <w:widowControl w:val="0"/>
      <w:jc w:val="both"/>
    </w:pPr>
    <w:rPr>
      <w:rFonts w:eastAsiaTheme="minorEastAsia" w:cstheme="minorBidi"/>
      <w:kern w:val="2"/>
      <w:sz w:val="21"/>
      <w:szCs w:val="24"/>
    </w:rPr>
  </w:style>
  <w:style w:type="paragraph" w:customStyle="1" w:styleId="xl72">
    <w:name w:val="xl7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b/>
      <w:kern w:val="0"/>
      <w:sz w:val="20"/>
      <w:szCs w:val="20"/>
    </w:rPr>
  </w:style>
  <w:style w:type="paragraph" w:customStyle="1" w:styleId="Toc">
    <w:name w:val="Toc"/>
    <w:basedOn w:val="a6"/>
    <w:qFormat/>
    <w:pPr>
      <w:tabs>
        <w:tab w:val="left" w:pos="630"/>
        <w:tab w:val="right" w:leader="dot" w:pos="8720"/>
      </w:tabs>
      <w:adjustRightInd w:val="0"/>
      <w:snapToGrid w:val="0"/>
      <w:spacing w:after="120"/>
      <w:ind w:leftChars="200" w:left="420" w:firstLineChars="200" w:firstLine="420"/>
    </w:pPr>
    <w:rPr>
      <w:rFonts w:ascii="Times New Roman" w:eastAsia="宋体" w:hAnsi="Times New Roman" w:cs="宋体"/>
      <w:szCs w:val="20"/>
    </w:rPr>
  </w:style>
  <w:style w:type="paragraph" w:customStyle="1" w:styleId="xl10726432">
    <w:name w:val="xl10726432"/>
    <w:basedOn w:val="a6"/>
    <w:qFormat/>
    <w:pPr>
      <w:widowControl/>
      <w:pBdr>
        <w:bottom w:val="single" w:sz="8" w:space="0" w:color="auto"/>
        <w:right w:val="single" w:sz="8" w:space="1" w:color="auto"/>
      </w:pBdr>
      <w:spacing w:before="100" w:beforeAutospacing="1" w:after="100" w:afterAutospacing="1"/>
      <w:jc w:val="center"/>
      <w:textAlignment w:val="center"/>
    </w:pPr>
    <w:rPr>
      <w:rFonts w:ascii="宋体" w:eastAsia="宋体" w:hAnsi="宋体" w:cs="宋体"/>
      <w:kern w:val="0"/>
      <w:sz w:val="16"/>
      <w:szCs w:val="16"/>
    </w:rPr>
  </w:style>
  <w:style w:type="table" w:customStyle="1" w:styleId="710">
    <w:name w:val="列表型 71"/>
    <w:basedOn w:val="a9"/>
    <w:semiHidden/>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paragraph" w:customStyle="1" w:styleId="font10">
    <w:name w:val="font10"/>
    <w:basedOn w:val="a6"/>
    <w:qFormat/>
    <w:pPr>
      <w:widowControl/>
      <w:spacing w:before="100" w:beforeAutospacing="1" w:after="100" w:afterAutospacing="1"/>
      <w:jc w:val="left"/>
    </w:pPr>
    <w:rPr>
      <w:rFonts w:ascii="Times New Roman" w:eastAsia="宋体" w:hAnsi="Times New Roman" w:cs="Times New Roman"/>
      <w:color w:val="000080"/>
      <w:kern w:val="0"/>
      <w:sz w:val="24"/>
      <w:szCs w:val="24"/>
    </w:rPr>
  </w:style>
  <w:style w:type="paragraph" w:customStyle="1" w:styleId="G">
    <w:name w:val="G_正文"/>
    <w:basedOn w:val="a6"/>
    <w:link w:val="GChar"/>
    <w:qFormat/>
    <w:pPr>
      <w:snapToGrid w:val="0"/>
      <w:spacing w:line="360" w:lineRule="auto"/>
      <w:ind w:firstLineChars="200" w:firstLine="472"/>
    </w:pPr>
    <w:rPr>
      <w:rFonts w:ascii="宋体" w:hAnsi="宋体"/>
      <w:spacing w:val="-2"/>
      <w:kern w:val="0"/>
      <w:sz w:val="24"/>
      <w:szCs w:val="24"/>
    </w:rPr>
  </w:style>
  <w:style w:type="paragraph" w:customStyle="1" w:styleId="xl150">
    <w:name w:val="xl150"/>
    <w:basedOn w:val="style0"/>
    <w:qFormat/>
    <w:pPr>
      <w:pBdr>
        <w:top w:val="single" w:sz="4" w:space="0" w:color="auto"/>
        <w:left w:val="single" w:sz="4" w:space="0" w:color="auto"/>
        <w:bottom w:val="single" w:sz="4" w:space="0" w:color="auto"/>
        <w:right w:val="single" w:sz="4" w:space="0" w:color="auto"/>
      </w:pBdr>
      <w:shd w:val="clear" w:color="auto" w:fill="FFFFFF"/>
      <w:textAlignment w:val="bottom"/>
    </w:pPr>
    <w:rPr>
      <w:sz w:val="20"/>
      <w:szCs w:val="20"/>
    </w:rPr>
  </w:style>
  <w:style w:type="paragraph" w:customStyle="1" w:styleId="xl209">
    <w:name w:val="xl209"/>
    <w:basedOn w:val="style44"/>
    <w:qFormat/>
    <w:pPr>
      <w:pBdr>
        <w:top w:val="single" w:sz="4" w:space="0" w:color="auto"/>
        <w:left w:val="single" w:sz="4" w:space="0" w:color="auto"/>
        <w:bottom w:val="single" w:sz="4" w:space="0" w:color="auto"/>
        <w:right w:val="single" w:sz="4" w:space="0" w:color="auto"/>
      </w:pBdr>
    </w:pPr>
    <w:rPr>
      <w:sz w:val="16"/>
      <w:szCs w:val="16"/>
    </w:rPr>
  </w:style>
  <w:style w:type="paragraph" w:customStyle="1" w:styleId="style44">
    <w:name w:val="style44"/>
    <w:basedOn w:val="a6"/>
    <w:qFormat/>
    <w:pPr>
      <w:widowControl/>
      <w:spacing w:before="100" w:beforeAutospacing="1" w:after="100" w:afterAutospacing="1"/>
      <w:jc w:val="left"/>
    </w:pPr>
    <w:rPr>
      <w:rFonts w:ascii="宋体" w:eastAsia="宋体" w:hAnsi="宋体" w:cs="宋体"/>
      <w:kern w:val="0"/>
      <w:sz w:val="24"/>
      <w:szCs w:val="24"/>
    </w:rPr>
  </w:style>
  <w:style w:type="paragraph" w:customStyle="1" w:styleId="Tableaunorm2droite">
    <w:name w:val="Tableau_norm2droite"/>
    <w:basedOn w:val="Tableaunorm2"/>
    <w:qFormat/>
    <w:pPr>
      <w:jc w:val="right"/>
    </w:pPr>
    <w:rPr>
      <w:rFonts w:ascii="Arial" w:hAnsi="Arial"/>
      <w:sz w:val="24"/>
    </w:rPr>
  </w:style>
  <w:style w:type="paragraph" w:customStyle="1" w:styleId="xl6426432">
    <w:name w:val="xl6426432"/>
    <w:basedOn w:val="a6"/>
    <w:qFormat/>
    <w:pPr>
      <w:widowControl/>
      <w:spacing w:before="100" w:beforeAutospacing="1" w:after="100" w:afterAutospacing="1"/>
      <w:jc w:val="left"/>
      <w:textAlignment w:val="center"/>
    </w:pPr>
    <w:rPr>
      <w:rFonts w:ascii="宋体" w:eastAsia="宋体" w:hAnsi="宋体" w:cs="宋体"/>
      <w:kern w:val="0"/>
      <w:sz w:val="16"/>
      <w:szCs w:val="16"/>
    </w:rPr>
  </w:style>
  <w:style w:type="table" w:customStyle="1" w:styleId="3-KO--1011212">
    <w:name w:val="常规_3-KO-概算取费表-10年1季度 广州1212"/>
    <w:basedOn w:val="a9"/>
    <w:qFormat/>
    <w:pPr>
      <w:spacing w:before="100" w:beforeAutospacing="1" w:after="100" w:afterAutospacing="1"/>
    </w:pPr>
    <w:rPr>
      <w:rFonts w:ascii="宋体" w:hAnsi="宋体"/>
      <w:sz w:val="24"/>
      <w:szCs w:val="24"/>
    </w:rPr>
    <w:tblPr>
      <w:tblCellMar>
        <w:left w:w="0" w:type="dxa"/>
        <w:right w:w="0" w:type="dxa"/>
      </w:tblCellMar>
    </w:tblPr>
  </w:style>
  <w:style w:type="character" w:customStyle="1" w:styleId="Technical1">
    <w:name w:val="Technical[1]"/>
    <w:qFormat/>
    <w:rPr>
      <w:rFonts w:ascii="Univers" w:eastAsia="宋体" w:hAnsi="Univers" w:cs="Tahoma"/>
      <w:color w:val="000000"/>
      <w:kern w:val="2"/>
      <w:sz w:val="24"/>
      <w:szCs w:val="21"/>
      <w:lang w:val="en-US" w:eastAsia="zh-CN" w:bidi="ar-SA"/>
    </w:rPr>
  </w:style>
  <w:style w:type="character" w:customStyle="1" w:styleId="CharChar17">
    <w:name w:val="Char Char17"/>
    <w:qFormat/>
    <w:rPr>
      <w:rFonts w:ascii="宋体" w:eastAsia="宋体" w:hAnsi="宋体"/>
      <w:b/>
      <w:bCs/>
      <w:kern w:val="2"/>
      <w:sz w:val="30"/>
      <w:szCs w:val="28"/>
      <w:lang w:val="en-US" w:eastAsia="zh-CN" w:bidi="ar-SA"/>
    </w:rPr>
  </w:style>
  <w:style w:type="paragraph" w:customStyle="1" w:styleId="MOT-Text">
    <w:name w:val="MOT-Text"/>
    <w:basedOn w:val="a6"/>
    <w:qFormat/>
    <w:pPr>
      <w:tabs>
        <w:tab w:val="left" w:pos="1701"/>
        <w:tab w:val="left" w:pos="2835"/>
        <w:tab w:val="left" w:pos="3969"/>
        <w:tab w:val="left" w:pos="5103"/>
      </w:tabs>
      <w:topLinePunct/>
      <w:adjustRightInd w:val="0"/>
      <w:spacing w:before="120" w:after="120" w:line="360" w:lineRule="auto"/>
      <w:ind w:right="96"/>
    </w:pPr>
    <w:rPr>
      <w:rFonts w:ascii="Arial" w:eastAsia="PMingLiU" w:hAnsi="Arial" w:cs="Times New Roman"/>
      <w:spacing w:val="10"/>
      <w:kern w:val="0"/>
      <w:sz w:val="20"/>
      <w:szCs w:val="20"/>
      <w:lang w:eastAsia="en-US"/>
    </w:rPr>
  </w:style>
  <w:style w:type="paragraph" w:customStyle="1" w:styleId="xl152">
    <w:name w:val="xl152"/>
    <w:basedOn w:val="style0"/>
    <w:qFormat/>
    <w:pPr>
      <w:pBdr>
        <w:top w:val="single" w:sz="4" w:space="0" w:color="auto"/>
        <w:left w:val="single" w:sz="4" w:space="0" w:color="auto"/>
        <w:bottom w:val="single" w:sz="4" w:space="0" w:color="auto"/>
        <w:right w:val="single" w:sz="4" w:space="0" w:color="auto"/>
      </w:pBdr>
      <w:jc w:val="right"/>
    </w:pPr>
    <w:rPr>
      <w:color w:val="0000FF"/>
      <w:sz w:val="20"/>
      <w:szCs w:val="20"/>
    </w:rPr>
  </w:style>
  <w:style w:type="table" w:customStyle="1" w:styleId="1321">
    <w:name w:val="常规1321"/>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4d">
    <w:name w:val="文件标题4"/>
    <w:basedOn w:val="af8"/>
    <w:next w:val="af9"/>
    <w:qFormat/>
    <w:pPr>
      <w:keepNext/>
      <w:tabs>
        <w:tab w:val="left" w:pos="434"/>
        <w:tab w:val="left" w:pos="840"/>
        <w:tab w:val="left" w:pos="1844"/>
      </w:tabs>
      <w:adjustRightInd w:val="0"/>
      <w:spacing w:after="0" w:line="360" w:lineRule="auto"/>
      <w:ind w:left="2286" w:hanging="1080"/>
      <w:textAlignment w:val="baseline"/>
      <w:outlineLvl w:val="3"/>
    </w:pPr>
    <w:rPr>
      <w:rFonts w:ascii="宋体" w:eastAsia="宋体" w:hAnsi="宋体" w:cs="Times New Roman"/>
      <w:kern w:val="0"/>
      <w:sz w:val="20"/>
      <w:szCs w:val="24"/>
    </w:rPr>
  </w:style>
  <w:style w:type="paragraph" w:customStyle="1" w:styleId="xl4516657">
    <w:name w:val="xl4516657"/>
    <w:basedOn w:val="a6"/>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eastAsia="宋体" w:hAnsi="宋体" w:cs="宋体"/>
      <w:kern w:val="0"/>
      <w:sz w:val="16"/>
      <w:szCs w:val="16"/>
    </w:rPr>
  </w:style>
  <w:style w:type="table" w:customStyle="1" w:styleId="3-KO--1011131">
    <w:name w:val="常规_3-KO-概算取费表-10年1季度 广州1131"/>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085">
    <w:name w:val="样式 表头 + 首行缩进:  0.85 字符"/>
    <w:basedOn w:val="a6"/>
    <w:qFormat/>
    <w:pPr>
      <w:widowControl/>
      <w:spacing w:line="360" w:lineRule="auto"/>
      <w:ind w:left="3" w:firstLineChars="85" w:firstLine="178"/>
      <w:jc w:val="center"/>
    </w:pPr>
    <w:rPr>
      <w:rFonts w:ascii="华文细黑" w:eastAsia="宋体" w:hAnsi="华文细黑" w:cs="宋体"/>
      <w:snapToGrid w:val="0"/>
      <w:kern w:val="0"/>
      <w:sz w:val="24"/>
      <w:szCs w:val="20"/>
      <w:lang w:eastAsia="en-US" w:bidi="en-US"/>
    </w:rPr>
  </w:style>
  <w:style w:type="table" w:customStyle="1" w:styleId="521">
    <w:name w:val="网格型521"/>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专业型232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xl9726432">
    <w:name w:val="xl9726432"/>
    <w:basedOn w:val="a6"/>
    <w:qFormat/>
    <w:pPr>
      <w:widowControl/>
      <w:pBdr>
        <w:top w:val="single" w:sz="8" w:space="1" w:color="auto"/>
        <w:left w:val="single" w:sz="8" w:space="1" w:color="auto"/>
        <w:bottom w:val="single" w:sz="8"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1SimHei18pt18pt15">
    <w:name w:val="樣式 標題 1 + SimHei 套用前:  18 pt 套用後:  18 pt 行距:  1.5 倍行高"/>
    <w:basedOn w:val="10"/>
    <w:qFormat/>
    <w:pPr>
      <w:spacing w:beforeLines="50" w:afterLines="50" w:line="360" w:lineRule="auto"/>
      <w:ind w:left="420" w:hanging="420"/>
      <w:jc w:val="left"/>
    </w:pPr>
    <w:rPr>
      <w:rFonts w:ascii="Calibri" w:eastAsia="宋体" w:hAnsi="Calibri" w:cs="Times New Roman"/>
      <w:sz w:val="28"/>
    </w:rPr>
  </w:style>
  <w:style w:type="paragraph" w:customStyle="1" w:styleId="xl10226432">
    <w:name w:val="xl10226432"/>
    <w:basedOn w:val="a6"/>
    <w:qFormat/>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afffff1">
    <w:name w:val="大标题"/>
    <w:qFormat/>
    <w:pPr>
      <w:tabs>
        <w:tab w:val="left" w:pos="1134"/>
      </w:tabs>
      <w:snapToGrid w:val="0"/>
      <w:spacing w:before="240" w:after="240" w:line="288" w:lineRule="auto"/>
    </w:pPr>
    <w:rPr>
      <w:rFonts w:ascii="黑体" w:eastAsia="黑体" w:cstheme="minorBidi"/>
      <w:kern w:val="2"/>
      <w:sz w:val="24"/>
      <w:szCs w:val="24"/>
    </w:rPr>
  </w:style>
  <w:style w:type="paragraph" w:customStyle="1" w:styleId="xl84">
    <w:name w:val="xl8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imes New Roman"/>
      <w:b/>
      <w:kern w:val="0"/>
      <w:sz w:val="20"/>
      <w:szCs w:val="20"/>
    </w:rPr>
  </w:style>
  <w:style w:type="paragraph" w:customStyle="1" w:styleId="2015">
    <w:name w:val="样式 目录 2 + 分散对齐 左侧:  0 厘米 行距: 1.5 倍行距"/>
    <w:basedOn w:val="25"/>
    <w:qFormat/>
    <w:pPr>
      <w:widowControl w:val="0"/>
      <w:tabs>
        <w:tab w:val="right" w:leader="dot" w:pos="8296"/>
      </w:tabs>
      <w:topLinePunct/>
      <w:adjustRightInd w:val="0"/>
      <w:spacing w:before="240" w:after="0" w:line="360" w:lineRule="auto"/>
      <w:ind w:leftChars="150" w:left="315" w:firstLineChars="196" w:firstLine="470"/>
      <w:jc w:val="distribute"/>
    </w:pPr>
    <w:rPr>
      <w:rFonts w:ascii="宋体" w:hAnsi="Arial" w:cs="宋体"/>
      <w:bCs/>
      <w:kern w:val="2"/>
      <w:sz w:val="24"/>
      <w:szCs w:val="20"/>
    </w:rPr>
  </w:style>
  <w:style w:type="paragraph" w:customStyle="1" w:styleId="text2">
    <w:name w:val="text2"/>
    <w:qFormat/>
    <w:pPr>
      <w:widowControl w:val="0"/>
      <w:tabs>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ind w:left="1938" w:hanging="1938"/>
    </w:pPr>
    <w:rPr>
      <w:rFonts w:ascii="CG Times" w:eastAsiaTheme="minorEastAsia" w:hAnsi="CG Times" w:cstheme="minorBidi"/>
      <w:snapToGrid w:val="0"/>
      <w:kern w:val="2"/>
      <w:sz w:val="24"/>
      <w:szCs w:val="24"/>
      <w:lang w:eastAsia="en-US"/>
    </w:rPr>
  </w:style>
  <w:style w:type="paragraph" w:customStyle="1" w:styleId="YF">
    <w:name w:val="YF"/>
    <w:qFormat/>
    <w:pPr>
      <w:widowControl w:val="0"/>
      <w:tabs>
        <w:tab w:val="left" w:pos="-1440"/>
        <w:tab w:val="left" w:pos="-720"/>
        <w:tab w:val="center" w:pos="6480"/>
      </w:tabs>
      <w:suppressAutoHyphens/>
    </w:pPr>
    <w:rPr>
      <w:rFonts w:ascii="Univers" w:eastAsiaTheme="minorEastAsia" w:hAnsi="Univers" w:cstheme="minorBidi"/>
      <w:snapToGrid w:val="0"/>
      <w:kern w:val="2"/>
      <w:sz w:val="24"/>
      <w:szCs w:val="24"/>
      <w:lang w:eastAsia="en-US"/>
    </w:rPr>
  </w:style>
  <w:style w:type="paragraph" w:customStyle="1" w:styleId="xl253">
    <w:name w:val="xl253"/>
    <w:basedOn w:val="style0"/>
    <w:qFormat/>
    <w:pPr>
      <w:pBdr>
        <w:top w:val="single" w:sz="8" w:space="0" w:color="auto"/>
      </w:pBdr>
      <w:jc w:val="center"/>
    </w:pPr>
    <w:rPr>
      <w:b/>
      <w:bCs/>
      <w:sz w:val="28"/>
      <w:szCs w:val="28"/>
    </w:rPr>
  </w:style>
  <w:style w:type="table" w:customStyle="1" w:styleId="1120">
    <w:name w:val="专业型11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CharChar0">
    <w:name w:val="项目符号 Char Char"/>
    <w:link w:val="a1"/>
    <w:qFormat/>
    <w:rPr>
      <w:rFonts w:eastAsiaTheme="minorEastAsia" w:cstheme="minorBidi"/>
      <w:szCs w:val="24"/>
    </w:rPr>
  </w:style>
  <w:style w:type="paragraph" w:customStyle="1" w:styleId="a1">
    <w:name w:val="项目符号"/>
    <w:basedOn w:val="a6"/>
    <w:link w:val="CharChar0"/>
    <w:qFormat/>
    <w:pPr>
      <w:numPr>
        <w:numId w:val="1"/>
      </w:numPr>
      <w:spacing w:line="360" w:lineRule="auto"/>
      <w:jc w:val="left"/>
    </w:pPr>
    <w:rPr>
      <w:rFonts w:ascii="Times New Roman" w:hAnsi="Times New Roman"/>
      <w:kern w:val="0"/>
      <w:sz w:val="20"/>
      <w:szCs w:val="24"/>
    </w:rPr>
  </w:style>
  <w:style w:type="paragraph" w:customStyle="1" w:styleId="xl37">
    <w:name w:val="xl37"/>
    <w:basedOn w:val="a6"/>
    <w:qFormat/>
    <w:pPr>
      <w:widowControl/>
      <w:spacing w:before="100" w:beforeAutospacing="1" w:after="100" w:afterAutospacing="1"/>
      <w:jc w:val="center"/>
      <w:textAlignment w:val="center"/>
    </w:pPr>
    <w:rPr>
      <w:rFonts w:ascii="Arial Unicode MS" w:eastAsia="Arial Unicode MS" w:hAnsi="Arial Unicode MS" w:cs="Times New Roman"/>
      <w:kern w:val="0"/>
      <w:sz w:val="20"/>
      <w:szCs w:val="20"/>
    </w:rPr>
  </w:style>
  <w:style w:type="paragraph" w:customStyle="1" w:styleId="2f7">
    <w:name w:val="项目2"/>
    <w:basedOn w:val="20"/>
    <w:uiPriority w:val="99"/>
    <w:qFormat/>
    <w:pPr>
      <w:tabs>
        <w:tab w:val="left" w:pos="576"/>
      </w:tabs>
      <w:adjustRightInd w:val="0"/>
      <w:snapToGrid w:val="0"/>
      <w:spacing w:line="360" w:lineRule="auto"/>
      <w:ind w:left="576" w:hanging="576"/>
    </w:pPr>
    <w:rPr>
      <w:rFonts w:ascii="Times New Roman" w:hAnsi="Times New Roman" w:cs="Arial"/>
      <w:b w:val="0"/>
      <w:kern w:val="0"/>
      <w:szCs w:val="28"/>
    </w:rPr>
  </w:style>
  <w:style w:type="paragraph" w:customStyle="1" w:styleId="a">
    <w:name w:val="项目符号正文"/>
    <w:basedOn w:val="a6"/>
    <w:link w:val="Charc"/>
    <w:qFormat/>
    <w:pPr>
      <w:widowControl/>
      <w:numPr>
        <w:numId w:val="2"/>
      </w:numPr>
    </w:pPr>
    <w:rPr>
      <w:rFonts w:ascii="Times New Roman" w:hAnsi="Times New Roman"/>
      <w:kern w:val="0"/>
      <w:sz w:val="20"/>
      <w:szCs w:val="24"/>
    </w:rPr>
  </w:style>
  <w:style w:type="paragraph" w:customStyle="1" w:styleId="xl280">
    <w:name w:val="xl280"/>
    <w:basedOn w:val="style0"/>
    <w:qFormat/>
    <w:pPr>
      <w:pBdr>
        <w:top w:val="single" w:sz="8" w:space="0" w:color="auto"/>
        <w:left w:val="single" w:sz="8" w:space="0" w:color="auto"/>
        <w:bottom w:val="single" w:sz="8" w:space="0" w:color="auto"/>
      </w:pBdr>
      <w:jc w:val="both"/>
      <w:textAlignment w:val="top"/>
    </w:pPr>
    <w:rPr>
      <w:b/>
      <w:bCs/>
      <w:sz w:val="21"/>
      <w:szCs w:val="21"/>
      <w:u w:val="single"/>
    </w:rPr>
  </w:style>
  <w:style w:type="character" w:customStyle="1" w:styleId="GF2CharChar">
    <w:name w:val="GF2(正文加粗 Char Char"/>
    <w:link w:val="GF20"/>
    <w:uiPriority w:val="99"/>
    <w:qFormat/>
    <w:locked/>
    <w:rPr>
      <w:rFonts w:ascii="宋体"/>
      <w:szCs w:val="21"/>
    </w:rPr>
  </w:style>
  <w:style w:type="paragraph" w:customStyle="1" w:styleId="GF20">
    <w:name w:val="GF2(正文加粗"/>
    <w:basedOn w:val="GF21"/>
    <w:link w:val="GF2CharChar"/>
    <w:uiPriority w:val="99"/>
    <w:qFormat/>
    <w:pPr>
      <w:ind w:firstLineChars="0" w:firstLine="0"/>
    </w:pPr>
    <w:rPr>
      <w:rFonts w:ascii="宋体" w:hAnsi="Calibri"/>
    </w:rPr>
  </w:style>
  <w:style w:type="paragraph" w:customStyle="1" w:styleId="GF21">
    <w:name w:val="GF2（正文"/>
    <w:basedOn w:val="a6"/>
    <w:link w:val="GF2CharChar0"/>
    <w:qFormat/>
    <w:pPr>
      <w:adjustRightInd w:val="0"/>
      <w:snapToGrid w:val="0"/>
      <w:spacing w:line="360" w:lineRule="auto"/>
      <w:ind w:firstLineChars="200" w:firstLine="420"/>
      <w:jc w:val="left"/>
    </w:pPr>
    <w:rPr>
      <w:rFonts w:ascii="Times New Roman" w:hAnsi="Times New Roman"/>
      <w:kern w:val="0"/>
      <w:sz w:val="20"/>
      <w:szCs w:val="21"/>
    </w:rPr>
  </w:style>
  <w:style w:type="table" w:customStyle="1" w:styleId="190">
    <w:name w:val="常规19"/>
    <w:basedOn w:val="a9"/>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515">
    <w:name w:val="网格型515"/>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620078">
    <w:name w:val="xl7620078"/>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TOC1">
    <w:name w:val="TOC 标题1"/>
    <w:basedOn w:val="10"/>
    <w:next w:val="a6"/>
    <w:uiPriority w:val="39"/>
    <w:qFormat/>
    <w:pPr>
      <w:spacing w:before="340" w:after="330" w:line="576" w:lineRule="auto"/>
      <w:jc w:val="both"/>
      <w:outlineLvl w:val="9"/>
    </w:pPr>
    <w:rPr>
      <w:rFonts w:ascii="Calibri" w:eastAsia="宋体" w:hAnsi="Calibri" w:cs="Times New Roman"/>
      <w:sz w:val="44"/>
    </w:rPr>
  </w:style>
  <w:style w:type="character" w:customStyle="1" w:styleId="Char22">
    <w:name w:val="纯文本 Char2"/>
    <w:qFormat/>
    <w:rPr>
      <w:rFonts w:ascii="宋体" w:hAnsi="Courier New" w:cs="Courier New"/>
      <w:kern w:val="2"/>
      <w:sz w:val="21"/>
      <w:szCs w:val="21"/>
    </w:rPr>
  </w:style>
  <w:style w:type="paragraph" w:customStyle="1" w:styleId="lul">
    <w:name w:val="lul"/>
    <w:qFormat/>
    <w:pPr>
      <w:widowControl w:val="0"/>
      <w:tabs>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pPr>
    <w:rPr>
      <w:rFonts w:eastAsiaTheme="minorEastAsia" w:cstheme="minorBidi"/>
      <w:snapToGrid w:val="0"/>
      <w:kern w:val="2"/>
      <w:sz w:val="36"/>
      <w:szCs w:val="24"/>
      <w:lang w:eastAsia="en-US"/>
    </w:rPr>
  </w:style>
  <w:style w:type="character" w:customStyle="1" w:styleId="memosty">
    <w:name w:val="memo.sty"/>
    <w:basedOn w:val="a8"/>
    <w:qFormat/>
  </w:style>
  <w:style w:type="paragraph" w:customStyle="1" w:styleId="afffff2">
    <w:name w:val="样式 正文首行缩进"/>
    <w:basedOn w:val="a6"/>
    <w:qFormat/>
    <w:pPr>
      <w:topLinePunct/>
      <w:adjustRightInd w:val="0"/>
      <w:spacing w:line="400" w:lineRule="exact"/>
      <w:ind w:firstLineChars="200" w:firstLine="200"/>
    </w:pPr>
    <w:rPr>
      <w:rFonts w:ascii="宋体" w:eastAsia="宋体" w:hAnsi="宋体" w:cs="Times New Roman"/>
      <w:bCs/>
      <w:kern w:val="24"/>
      <w:szCs w:val="24"/>
    </w:rPr>
  </w:style>
  <w:style w:type="table" w:customStyle="1" w:styleId="2100">
    <w:name w:val="网格型210"/>
    <w:basedOn w:val="a9"/>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78">
    <w:name w:val="xl178"/>
    <w:basedOn w:val="style0"/>
    <w:qFormat/>
    <w:pPr>
      <w:pBdr>
        <w:top w:val="single" w:sz="4" w:space="0" w:color="auto"/>
        <w:left w:val="single" w:sz="4" w:space="0" w:color="auto"/>
        <w:bottom w:val="single" w:sz="4" w:space="0" w:color="auto"/>
      </w:pBdr>
    </w:pPr>
    <w:rPr>
      <w:b/>
      <w:bCs/>
      <w:sz w:val="20"/>
      <w:szCs w:val="20"/>
    </w:rPr>
  </w:style>
  <w:style w:type="paragraph" w:customStyle="1" w:styleId="CharCharCharCharCharCharChar21">
    <w:name w:val="Char Char Char Char Char Char Char21"/>
    <w:basedOn w:val="a6"/>
    <w:qFormat/>
    <w:rPr>
      <w:rFonts w:ascii="宋体" w:eastAsia="宋体" w:hAnsi="宋体" w:cs="Times New Roman"/>
      <w:b/>
      <w:sz w:val="24"/>
      <w:szCs w:val="24"/>
    </w:rPr>
  </w:style>
  <w:style w:type="table" w:customStyle="1" w:styleId="1322">
    <w:name w:val="专业型132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GF2CharChar0">
    <w:name w:val="GF2（正文 Char Char"/>
    <w:link w:val="GF21"/>
    <w:qFormat/>
    <w:locked/>
    <w:rPr>
      <w:rFonts w:ascii="Times New Roman" w:eastAsia="宋体" w:hAnsi="Times New Roman" w:cs="Times New Roman"/>
      <w:szCs w:val="21"/>
    </w:rPr>
  </w:style>
  <w:style w:type="paragraph" w:customStyle="1" w:styleId="2f8">
    <w:name w:val="样式 标题 + 首行缩进:  2 字符"/>
    <w:basedOn w:val="affb"/>
    <w:qFormat/>
    <w:pPr>
      <w:widowControl/>
      <w:tabs>
        <w:tab w:val="left" w:pos="142"/>
        <w:tab w:val="left" w:pos="432"/>
      </w:tabs>
      <w:autoSpaceDE w:val="0"/>
      <w:autoSpaceDN w:val="0"/>
      <w:spacing w:before="100" w:beforeAutospacing="1" w:after="100" w:afterAutospacing="1"/>
      <w:jc w:val="center"/>
      <w:textAlignment w:val="bottom"/>
    </w:pPr>
    <w:rPr>
      <w:rFonts w:ascii="宋体" w:hAnsi="宋体" w:cs="宋体"/>
      <w:spacing w:val="0"/>
      <w:sz w:val="32"/>
      <w:szCs w:val="20"/>
    </w:rPr>
  </w:style>
  <w:style w:type="table" w:customStyle="1" w:styleId="231">
    <w:name w:val="专业型23"/>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xl157">
    <w:name w:val="xl157"/>
    <w:basedOn w:val="style0"/>
    <w:qFormat/>
    <w:pPr>
      <w:pBdr>
        <w:top w:val="single" w:sz="4" w:space="0" w:color="auto"/>
        <w:left w:val="single" w:sz="4" w:space="0" w:color="auto"/>
        <w:right w:val="single" w:sz="4" w:space="0" w:color="auto"/>
      </w:pBdr>
      <w:jc w:val="center"/>
    </w:pPr>
    <w:rPr>
      <w:color w:val="000000"/>
      <w:sz w:val="20"/>
      <w:szCs w:val="20"/>
    </w:rPr>
  </w:style>
  <w:style w:type="character" w:customStyle="1" w:styleId="TableleftcnChar">
    <w:name w:val="Table left cn Char"/>
    <w:link w:val="Tableleftcn"/>
    <w:qFormat/>
    <w:locked/>
    <w:rPr>
      <w:rFonts w:ascii="宋体" w:eastAsia="宋体" w:hAnsi="Arial" w:cs="Times New Roman"/>
      <w:sz w:val="18"/>
      <w:szCs w:val="21"/>
    </w:rPr>
  </w:style>
  <w:style w:type="paragraph" w:customStyle="1" w:styleId="Tableleftcn">
    <w:name w:val="Table left cn"/>
    <w:basedOn w:val="a6"/>
    <w:link w:val="TableleftcnChar"/>
    <w:qFormat/>
    <w:pPr>
      <w:adjustRightInd w:val="0"/>
      <w:snapToGrid w:val="0"/>
      <w:spacing w:before="20" w:after="20"/>
      <w:ind w:left="23" w:right="23"/>
      <w:jc w:val="left"/>
    </w:pPr>
    <w:rPr>
      <w:rFonts w:ascii="宋体" w:hAnsi="Arial"/>
      <w:kern w:val="0"/>
      <w:sz w:val="18"/>
      <w:szCs w:val="21"/>
    </w:rPr>
  </w:style>
  <w:style w:type="table" w:customStyle="1" w:styleId="222">
    <w:name w:val="网格型22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52">
    <w:name w:val="xl3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CharCharCharCharCharCharChar4">
    <w:name w:val="Char Char Char Char Char Char Char4"/>
    <w:basedOn w:val="a6"/>
    <w:qFormat/>
    <w:rPr>
      <w:rFonts w:ascii="宋体" w:eastAsia="宋体" w:hAnsi="宋体" w:cs="Times New Roman"/>
      <w:b/>
      <w:sz w:val="24"/>
      <w:szCs w:val="24"/>
    </w:rPr>
  </w:style>
  <w:style w:type="paragraph" w:customStyle="1" w:styleId="list2">
    <w:name w:val="list2"/>
    <w:basedOn w:val="a6"/>
    <w:qFormat/>
    <w:pPr>
      <w:widowControl/>
      <w:topLinePunct/>
      <w:adjustRightInd w:val="0"/>
      <w:spacing w:after="40" w:line="312" w:lineRule="auto"/>
      <w:ind w:left="1080" w:firstLineChars="196" w:hanging="360"/>
      <w:jc w:val="left"/>
    </w:pPr>
    <w:rPr>
      <w:rFonts w:ascii="Times New Roman" w:eastAsia="宋体" w:hAnsi="Times New Roman" w:cs="Times New Roman"/>
      <w:bCs/>
      <w:kern w:val="0"/>
      <w:sz w:val="20"/>
      <w:szCs w:val="20"/>
    </w:rPr>
  </w:style>
  <w:style w:type="paragraph" w:customStyle="1" w:styleId="CharChar1CharChar1">
    <w:name w:val="Char Char1 Char Char1"/>
    <w:basedOn w:val="a6"/>
    <w:qFormat/>
    <w:pPr>
      <w:widowControl/>
      <w:tabs>
        <w:tab w:val="left" w:pos="432"/>
      </w:tabs>
      <w:ind w:left="432" w:hanging="432"/>
      <w:jc w:val="left"/>
    </w:pPr>
    <w:rPr>
      <w:rFonts w:ascii="Times New Roman" w:eastAsia="宋体" w:hAnsi="Times New Roman" w:cs="Times New Roman"/>
      <w:kern w:val="0"/>
      <w:sz w:val="24"/>
      <w:szCs w:val="24"/>
      <w:lang w:eastAsia="en-US" w:bidi="en-US"/>
    </w:rPr>
  </w:style>
  <w:style w:type="paragraph" w:customStyle="1" w:styleId="xl175">
    <w:name w:val="xl175"/>
    <w:basedOn w:val="style0"/>
    <w:qFormat/>
    <w:pPr>
      <w:pBdr>
        <w:top w:val="single" w:sz="4" w:space="0" w:color="auto"/>
        <w:left w:val="single" w:sz="4" w:space="0" w:color="auto"/>
        <w:bottom w:val="single" w:sz="4" w:space="0" w:color="auto"/>
        <w:right w:val="single" w:sz="4" w:space="0" w:color="auto"/>
      </w:pBdr>
    </w:pPr>
    <w:rPr>
      <w:b/>
      <w:bCs/>
      <w:sz w:val="20"/>
      <w:szCs w:val="20"/>
    </w:rPr>
  </w:style>
  <w:style w:type="table" w:customStyle="1" w:styleId="14110">
    <w:name w:val="专业型141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afffff3">
    <w:name w:val="表格中对齐"/>
    <w:basedOn w:val="a6"/>
    <w:qFormat/>
    <w:pPr>
      <w:topLinePunct/>
      <w:adjustRightInd w:val="0"/>
      <w:spacing w:line="300" w:lineRule="auto"/>
      <w:ind w:firstLineChars="196" w:firstLine="470"/>
      <w:jc w:val="center"/>
    </w:pPr>
    <w:rPr>
      <w:rFonts w:ascii="宋体" w:eastAsia="宋体" w:hAnsi="Times New Roman" w:cs="Times New Roman"/>
      <w:bCs/>
      <w:kern w:val="0"/>
      <w:sz w:val="24"/>
      <w:szCs w:val="24"/>
    </w:rPr>
  </w:style>
  <w:style w:type="paragraph" w:customStyle="1" w:styleId="xl293">
    <w:name w:val="xl293"/>
    <w:basedOn w:val="style0"/>
    <w:qFormat/>
    <w:pPr>
      <w:pBdr>
        <w:top w:val="single" w:sz="4" w:space="0" w:color="auto"/>
        <w:bottom w:val="single" w:sz="4" w:space="0" w:color="auto"/>
        <w:right w:val="single" w:sz="4" w:space="0" w:color="auto"/>
      </w:pBdr>
      <w:jc w:val="center"/>
    </w:pPr>
    <w:rPr>
      <w:rFonts w:ascii="仿宋_GB2312" w:eastAsia="仿宋_GB2312"/>
      <w:sz w:val="18"/>
      <w:szCs w:val="18"/>
    </w:rPr>
  </w:style>
  <w:style w:type="paragraph" w:customStyle="1" w:styleId="4e">
    <w:name w:val="列出段落4"/>
    <w:basedOn w:val="a6"/>
    <w:qFormat/>
    <w:pPr>
      <w:ind w:firstLineChars="200" w:firstLine="420"/>
    </w:pPr>
    <w:rPr>
      <w:rFonts w:ascii="Calibri" w:eastAsia="宋体" w:hAnsi="Calibri" w:cs="Times New Roman"/>
      <w:szCs w:val="20"/>
    </w:rPr>
  </w:style>
  <w:style w:type="table" w:customStyle="1" w:styleId="131">
    <w:name w:val="常规_萝岗车辆段工程量清单核对131"/>
    <w:basedOn w:val="a9"/>
    <w:qFormat/>
    <w:pPr>
      <w:spacing w:before="100" w:beforeAutospacing="1" w:after="100" w:afterAutospacing="1"/>
    </w:pPr>
    <w:rPr>
      <w:rFonts w:ascii="宋体" w:hAnsi="宋体"/>
      <w:color w:val="000000"/>
      <w:sz w:val="22"/>
    </w:rPr>
    <w:tblPr>
      <w:tblCellMar>
        <w:left w:w="0" w:type="dxa"/>
        <w:right w:w="0" w:type="dxa"/>
      </w:tblCellMar>
    </w:tblPr>
  </w:style>
  <w:style w:type="paragraph" w:customStyle="1" w:styleId="font48">
    <w:name w:val="font48"/>
    <w:basedOn w:val="a6"/>
    <w:qFormat/>
    <w:pPr>
      <w:widowControl/>
      <w:spacing w:before="100" w:beforeAutospacing="1" w:after="100" w:afterAutospacing="1"/>
      <w:jc w:val="left"/>
    </w:pPr>
    <w:rPr>
      <w:rFonts w:ascii="宋体" w:eastAsia="宋体" w:hAnsi="宋体" w:cs="宋体"/>
      <w:color w:val="FF0000"/>
      <w:kern w:val="0"/>
      <w:sz w:val="16"/>
      <w:szCs w:val="16"/>
    </w:rPr>
  </w:style>
  <w:style w:type="character" w:customStyle="1" w:styleId="Technical7">
    <w:name w:val="Technical 7"/>
    <w:basedOn w:val="a8"/>
    <w:qFormat/>
  </w:style>
  <w:style w:type="table" w:customStyle="1" w:styleId="67">
    <w:name w:val="网格型67"/>
    <w:basedOn w:val="a9"/>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序列2"/>
    <w:qFormat/>
    <w:pPr>
      <w:numPr>
        <w:numId w:val="3"/>
      </w:numPr>
    </w:pPr>
    <w:rPr>
      <w:rFonts w:ascii="宋体" w:eastAsiaTheme="minorEastAsia" w:cstheme="minorBidi"/>
      <w:bCs/>
      <w:snapToGrid w:val="0"/>
      <w:kern w:val="2"/>
      <w:sz w:val="24"/>
      <w:szCs w:val="24"/>
    </w:rPr>
  </w:style>
  <w:style w:type="character" w:customStyle="1" w:styleId="2CharChar">
    <w:name w:val="级别2 Char Char"/>
    <w:qFormat/>
    <w:rPr>
      <w:rFonts w:ascii="宋体" w:eastAsia="宋体" w:hAnsi="宋体"/>
      <w:b/>
      <w:kern w:val="44"/>
      <w:sz w:val="24"/>
      <w:szCs w:val="24"/>
      <w:shd w:val="clear" w:color="auto" w:fill="FFFFFF"/>
      <w:lang w:val="en-US" w:eastAsia="zh-CN" w:bidi="ar-SA"/>
    </w:rPr>
  </w:style>
  <w:style w:type="table" w:customStyle="1" w:styleId="2012-7-2117">
    <w:name w:val="常规_措施费表一格式修改（2012-7-21）17"/>
    <w:basedOn w:val="a9"/>
    <w:qFormat/>
    <w:pPr>
      <w:spacing w:before="100" w:beforeAutospacing="1" w:after="100" w:afterAutospacing="1"/>
    </w:pPr>
    <w:rPr>
      <w:sz w:val="24"/>
      <w:szCs w:val="24"/>
    </w:rPr>
    <w:tblPr>
      <w:tblCellMar>
        <w:left w:w="0" w:type="dxa"/>
        <w:right w:w="0" w:type="dxa"/>
      </w:tblCellMar>
    </w:tblPr>
  </w:style>
  <w:style w:type="character" w:customStyle="1" w:styleId="Chard">
    <w:name w:val="第四级 Char"/>
    <w:link w:val="afffff4"/>
    <w:qFormat/>
    <w:rPr>
      <w:sz w:val="24"/>
      <w:szCs w:val="24"/>
    </w:rPr>
  </w:style>
  <w:style w:type="paragraph" w:customStyle="1" w:styleId="afffff4">
    <w:name w:val="第四级"/>
    <w:basedOn w:val="a6"/>
    <w:next w:val="a7"/>
    <w:link w:val="Chard"/>
    <w:qFormat/>
    <w:pPr>
      <w:tabs>
        <w:tab w:val="left" w:pos="425"/>
      </w:tabs>
      <w:autoSpaceDE w:val="0"/>
      <w:autoSpaceDN w:val="0"/>
      <w:adjustRightInd w:val="0"/>
      <w:spacing w:line="360" w:lineRule="auto"/>
      <w:textAlignment w:val="baseline"/>
      <w:outlineLvl w:val="3"/>
    </w:pPr>
    <w:rPr>
      <w:kern w:val="0"/>
      <w:sz w:val="24"/>
      <w:szCs w:val="24"/>
    </w:rPr>
  </w:style>
  <w:style w:type="paragraph" w:customStyle="1" w:styleId="21120">
    <w:name w:val="样式 标题 21题号 + 段前: 12 磅"/>
    <w:basedOn w:val="20"/>
    <w:qFormat/>
    <w:pPr>
      <w:tabs>
        <w:tab w:val="left" w:pos="1042"/>
      </w:tabs>
      <w:spacing w:beforeLines="100" w:afterLines="50" w:line="360" w:lineRule="auto"/>
      <w:ind w:left="992" w:hanging="567"/>
      <w:jc w:val="center"/>
    </w:pPr>
    <w:rPr>
      <w:rFonts w:ascii="宋体" w:hAnsi="宋体" w:cs="宋体"/>
      <w:snapToGrid w:val="0"/>
      <w:szCs w:val="28"/>
    </w:rPr>
  </w:style>
  <w:style w:type="paragraph" w:customStyle="1" w:styleId="xl189">
    <w:name w:val="xl189"/>
    <w:basedOn w:val="style0"/>
    <w:qFormat/>
    <w:pPr>
      <w:pBdr>
        <w:left w:val="single" w:sz="8" w:space="0" w:color="auto"/>
        <w:bottom w:val="single" w:sz="8" w:space="0" w:color="auto"/>
        <w:right w:val="single" w:sz="8" w:space="0" w:color="auto"/>
      </w:pBdr>
      <w:jc w:val="center"/>
      <w:textAlignment w:val="top"/>
    </w:pPr>
    <w:rPr>
      <w:rFonts w:ascii="黑体" w:eastAsia="黑体"/>
      <w:b/>
      <w:bCs/>
      <w:sz w:val="21"/>
      <w:szCs w:val="21"/>
      <w:u w:val="single"/>
    </w:rPr>
  </w:style>
  <w:style w:type="paragraph" w:customStyle="1" w:styleId="TOC21">
    <w:name w:val="TOC 标题21"/>
    <w:basedOn w:val="10"/>
    <w:next w:val="a6"/>
    <w:uiPriority w:val="39"/>
    <w:unhideWhenUsed/>
    <w:qFormat/>
    <w:pPr>
      <w:widowControl/>
      <w:snapToGrid w:val="0"/>
      <w:spacing w:line="360" w:lineRule="auto"/>
      <w:jc w:val="left"/>
      <w:outlineLvl w:val="9"/>
    </w:pPr>
    <w:rPr>
      <w:rFonts w:ascii="Calibri Light" w:eastAsia="宋体" w:hAnsi="Calibri Light" w:cs="Times New Roman"/>
      <w:smallCaps/>
      <w:color w:val="000000"/>
      <w:kern w:val="0"/>
      <w:sz w:val="28"/>
      <w:szCs w:val="36"/>
    </w:rPr>
  </w:style>
  <w:style w:type="table" w:customStyle="1" w:styleId="411">
    <w:name w:val="网格型 411"/>
    <w:basedOn w:val="a9"/>
    <w:semiHidden/>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210">
    <w:name w:val="网格型32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bCharChar">
    <w:name w:val="顺序编号-zlb Char Char"/>
    <w:qFormat/>
    <w:rPr>
      <w:rFonts w:ascii="宋体" w:eastAsia="宋体" w:hAnsi="宋体"/>
      <w:sz w:val="24"/>
      <w:szCs w:val="24"/>
      <w:shd w:val="clear" w:color="auto" w:fill="FFFFFF"/>
      <w:lang w:val="en-US" w:eastAsia="zh-CN" w:bidi="ar-SA"/>
    </w:rPr>
  </w:style>
  <w:style w:type="paragraph" w:customStyle="1" w:styleId="1list1Asuite">
    <w:name w:val="&gt;1:list1  A)suite"/>
    <w:basedOn w:val="1list1A"/>
    <w:qFormat/>
    <w:pPr>
      <w:spacing w:before="50"/>
      <w:ind w:left="0" w:firstLine="0"/>
      <w:jc w:val="both"/>
    </w:pPr>
    <w:rPr>
      <w:b w:val="0"/>
    </w:rPr>
  </w:style>
  <w:style w:type="paragraph" w:customStyle="1" w:styleId="1list1A">
    <w:name w:val="&gt;1:list1  A)"/>
    <w:basedOn w:val="a6"/>
    <w:qFormat/>
    <w:pPr>
      <w:widowControl/>
      <w:tabs>
        <w:tab w:val="left" w:pos="352"/>
        <w:tab w:val="left" w:pos="709"/>
        <w:tab w:val="left" w:pos="1061"/>
        <w:tab w:val="left" w:pos="1418"/>
      </w:tabs>
      <w:spacing w:before="170" w:after="50" w:line="280" w:lineRule="exact"/>
      <w:ind w:left="284" w:hanging="284"/>
      <w:jc w:val="left"/>
    </w:pPr>
    <w:rPr>
      <w:rFonts w:ascii="Arial" w:eastAsia="宋体" w:hAnsi="Arial" w:cs="Times New Roman"/>
      <w:b/>
      <w:kern w:val="0"/>
      <w:sz w:val="20"/>
      <w:szCs w:val="20"/>
      <w:lang w:eastAsia="fr-FR" w:bidi="en-US"/>
    </w:rPr>
  </w:style>
  <w:style w:type="character" w:customStyle="1" w:styleId="Char32">
    <w:name w:val="明显引用 Char3"/>
    <w:uiPriority w:val="30"/>
    <w:qFormat/>
    <w:rPr>
      <w:b/>
      <w:bCs/>
      <w:i/>
      <w:iCs/>
      <w:color w:val="4F81BD"/>
      <w:kern w:val="2"/>
      <w:sz w:val="21"/>
      <w:szCs w:val="22"/>
    </w:rPr>
  </w:style>
  <w:style w:type="paragraph" w:customStyle="1" w:styleId="CharCharCharCharCharChar">
    <w:name w:val="Char Char Char Char Char Char"/>
    <w:basedOn w:val="a6"/>
    <w:qFormat/>
    <w:rPr>
      <w:rFonts w:ascii="Tahoma" w:eastAsia="宋体" w:hAnsi="Tahoma" w:cs="仿宋_GB2312"/>
      <w:sz w:val="24"/>
      <w:szCs w:val="20"/>
    </w:rPr>
  </w:style>
  <w:style w:type="table" w:customStyle="1" w:styleId="141">
    <w:name w:val="常规141"/>
    <w:basedOn w:val="a9"/>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312">
    <w:name w:val="1312"/>
    <w:basedOn w:val="a9"/>
    <w:uiPriority w:val="99"/>
    <w:qFormat/>
    <w:pPr>
      <w:adjustRightInd w:val="0"/>
      <w:snapToGrid w:val="0"/>
      <w:spacing w:line="300" w:lineRule="auto"/>
      <w:jc w:val="center"/>
    </w:p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
    <w:trPr>
      <w:jc w:val="center"/>
    </w:trPr>
    <w:tcPr>
      <w:shd w:val="clear" w:color="auto" w:fill="FFFFFF"/>
    </w:tcPr>
    <w:tblStylePr w:type="firstRow">
      <w:pPr>
        <w:wordWrap/>
        <w:adjustRightInd w:val="0"/>
        <w:snapToGrid w:val="0"/>
        <w:spacing w:beforeLines="0" w:beforeAutospacing="0" w:afterLines="0" w:afterAutospacing="0" w:line="300" w:lineRule="auto"/>
        <w:ind w:leftChars="0" w:left="0" w:rightChars="0" w:right="0" w:firstLineChars="0" w:firstLine="0"/>
        <w:jc w:val="center"/>
        <w:outlineLvl w:val="9"/>
      </w:pPr>
      <w:rPr>
        <w:rFonts w:ascii="Courier New" w:eastAsia="Helvetica" w:hAnsi="Courier New"/>
        <w:sz w:val="21"/>
      </w:rPr>
      <w:tblPr/>
      <w:tcPr>
        <w:tcBorders>
          <w:top w:val="single" w:sz="12" w:space="0" w:color="auto"/>
          <w:left w:val="single" w:sz="12" w:space="0" w:color="auto"/>
          <w:bottom w:val="single" w:sz="4" w:space="0" w:color="auto"/>
          <w:right w:val="single" w:sz="12" w:space="0" w:color="auto"/>
          <w:insideH w:val="nil"/>
          <w:insideV w:val="single" w:sz="4" w:space="0" w:color="auto"/>
          <w:tl2br w:val="nil"/>
          <w:tr2bl w:val="nil"/>
        </w:tcBorders>
        <w:shd w:val="clear" w:color="auto" w:fill="B8CCE4"/>
      </w:tcPr>
    </w:tblStylePr>
  </w:style>
  <w:style w:type="character" w:customStyle="1" w:styleId="Chare">
    <w:name w:val="打印红头 Char"/>
    <w:link w:val="afffff5"/>
    <w:qFormat/>
    <w:rPr>
      <w:rFonts w:ascii="宋体" w:eastAsia="宋体" w:hAnsi="宋体" w:cs="宋体"/>
      <w:b/>
      <w:bCs/>
      <w:color w:val="FF0000"/>
      <w:spacing w:val="100"/>
      <w:w w:val="80"/>
      <w:sz w:val="140"/>
      <w:szCs w:val="144"/>
    </w:rPr>
  </w:style>
  <w:style w:type="paragraph" w:customStyle="1" w:styleId="afffff5">
    <w:name w:val="打印红头"/>
    <w:basedOn w:val="a6"/>
    <w:link w:val="Chare"/>
    <w:qFormat/>
    <w:pPr>
      <w:ind w:rightChars="40" w:right="93"/>
      <w:jc w:val="center"/>
    </w:pPr>
    <w:rPr>
      <w:rFonts w:ascii="宋体" w:hAnsi="宋体"/>
      <w:b/>
      <w:bCs/>
      <w:color w:val="FF0000"/>
      <w:spacing w:val="100"/>
      <w:w w:val="80"/>
      <w:kern w:val="0"/>
      <w:sz w:val="140"/>
      <w:szCs w:val="144"/>
    </w:rPr>
  </w:style>
  <w:style w:type="paragraph" w:customStyle="1" w:styleId="ListParagraph1">
    <w:name w:val="List Paragraph1"/>
    <w:basedOn w:val="a6"/>
    <w:uiPriority w:val="99"/>
    <w:qFormat/>
    <w:pPr>
      <w:ind w:firstLineChars="200" w:firstLine="420"/>
    </w:pPr>
    <w:rPr>
      <w:rFonts w:ascii="Calibri" w:eastAsia="宋体" w:hAnsi="Calibri" w:cs="Times New Roman"/>
    </w:rPr>
  </w:style>
  <w:style w:type="character" w:customStyle="1" w:styleId="8Char2">
    <w:name w:val="标题 8 Char2"/>
    <w:qFormat/>
    <w:rPr>
      <w:rFonts w:ascii="Arial" w:eastAsia="黑体" w:hAnsi="Arial" w:cs="Times New Roman"/>
      <w:sz w:val="24"/>
    </w:rPr>
  </w:style>
  <w:style w:type="table" w:customStyle="1" w:styleId="292">
    <w:name w:val="网格型29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一级条标题"/>
    <w:basedOn w:val="20"/>
    <w:next w:val="a6"/>
    <w:qFormat/>
    <w:pPr>
      <w:keepNext w:val="0"/>
      <w:keepLines w:val="0"/>
      <w:widowControl/>
      <w:tabs>
        <w:tab w:val="left" w:pos="360"/>
        <w:tab w:val="left" w:pos="495"/>
        <w:tab w:val="left" w:pos="1200"/>
        <w:tab w:val="left" w:pos="1418"/>
      </w:tabs>
      <w:spacing w:line="240" w:lineRule="auto"/>
      <w:ind w:left="1418" w:hanging="567"/>
      <w:outlineLvl w:val="2"/>
    </w:pPr>
    <w:rPr>
      <w:rFonts w:ascii="黑体" w:eastAsia="黑体" w:hAnsi="Times New Roman"/>
      <w:b w:val="0"/>
      <w:bCs w:val="0"/>
      <w:kern w:val="0"/>
      <w:sz w:val="21"/>
      <w:szCs w:val="20"/>
    </w:rPr>
  </w:style>
  <w:style w:type="paragraph" w:customStyle="1" w:styleId="711">
    <w:name w:val="目录 71"/>
    <w:basedOn w:val="a6"/>
    <w:next w:val="a6"/>
    <w:uiPriority w:val="39"/>
    <w:unhideWhenUsed/>
    <w:qFormat/>
    <w:pPr>
      <w:spacing w:line="360" w:lineRule="auto"/>
      <w:ind w:left="1440" w:firstLineChars="200" w:firstLine="200"/>
      <w:jc w:val="left"/>
    </w:pPr>
    <w:rPr>
      <w:rFonts w:ascii="Calibri" w:eastAsia="宋体" w:hAnsi="Calibri" w:cs="Times New Roman"/>
      <w:sz w:val="18"/>
      <w:szCs w:val="18"/>
    </w:rPr>
  </w:style>
  <w:style w:type="paragraph" w:customStyle="1" w:styleId="font9">
    <w:name w:val="font9"/>
    <w:basedOn w:val="a6"/>
    <w:qFormat/>
    <w:pPr>
      <w:widowControl/>
      <w:spacing w:before="100" w:beforeAutospacing="1" w:after="100" w:afterAutospacing="1"/>
      <w:jc w:val="left"/>
    </w:pPr>
    <w:rPr>
      <w:rFonts w:ascii="Times New Roman" w:eastAsia="Arial Unicode MS" w:hAnsi="Times New Roman" w:cs="Times New Roman"/>
      <w:kern w:val="0"/>
      <w:sz w:val="18"/>
      <w:szCs w:val="18"/>
      <w:lang w:eastAsia="en-US"/>
    </w:rPr>
  </w:style>
  <w:style w:type="table" w:customStyle="1" w:styleId="2312">
    <w:name w:val="专业型231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Normaltable10">
    <w:name w:val="Normal_table_10"/>
    <w:basedOn w:val="a6"/>
    <w:qFormat/>
    <w:pPr>
      <w:widowControl/>
      <w:spacing w:before="20" w:after="40" w:line="360" w:lineRule="auto"/>
      <w:jc w:val="left"/>
    </w:pPr>
    <w:rPr>
      <w:rFonts w:ascii="Arial" w:eastAsia="Times New Roman" w:hAnsi="Arial" w:cs="Times New Roman"/>
      <w:kern w:val="0"/>
      <w:sz w:val="20"/>
      <w:szCs w:val="20"/>
      <w:lang w:eastAsia="en-US" w:bidi="en-US"/>
    </w:rPr>
  </w:style>
  <w:style w:type="table" w:customStyle="1" w:styleId="215">
    <w:name w:val="专业型215"/>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20505">
    <w:name w:val="样式 招标—正文 + 左侧:  2 字符 段前: 0.5 行 段后: 0.5 行"/>
    <w:basedOn w:val="afffff7"/>
    <w:qFormat/>
    <w:pPr>
      <w:keepNext w:val="0"/>
      <w:spacing w:beforeLines="50" w:afterLines="50"/>
      <w:ind w:leftChars="550" w:left="550"/>
    </w:pPr>
    <w:rPr>
      <w:szCs w:val="20"/>
    </w:rPr>
  </w:style>
  <w:style w:type="paragraph" w:customStyle="1" w:styleId="afffff7">
    <w:name w:val="招标—正文"/>
    <w:qFormat/>
    <w:pPr>
      <w:keepNext/>
      <w:spacing w:beforeLines="30" w:afterLines="30"/>
      <w:jc w:val="both"/>
    </w:pPr>
    <w:rPr>
      <w:rFonts w:ascii="Arial" w:eastAsiaTheme="minorEastAsia" w:hAnsi="Arial" w:cstheme="minorBidi"/>
      <w:kern w:val="2"/>
      <w:sz w:val="21"/>
      <w:szCs w:val="21"/>
    </w:rPr>
  </w:style>
  <w:style w:type="paragraph" w:customStyle="1" w:styleId="-110">
    <w:name w:val="彩色底纹 - 强调文字颜色 11"/>
    <w:uiPriority w:val="99"/>
    <w:qFormat/>
    <w:rPr>
      <w:rFonts w:eastAsiaTheme="minorEastAsia" w:cstheme="minorBidi"/>
      <w:kern w:val="2"/>
      <w:sz w:val="21"/>
      <w:szCs w:val="24"/>
    </w:rPr>
  </w:style>
  <w:style w:type="table" w:customStyle="1" w:styleId="1102">
    <w:name w:val="网格型1102"/>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正文首行缩进 Char1"/>
    <w:basedOn w:val="Char54"/>
    <w:qFormat/>
  </w:style>
  <w:style w:type="character" w:customStyle="1" w:styleId="Char54">
    <w:name w:val="正文文本 Char5"/>
    <w:basedOn w:val="a8"/>
    <w:link w:val="af8"/>
    <w:uiPriority w:val="99"/>
    <w:qFormat/>
  </w:style>
  <w:style w:type="table" w:customStyle="1" w:styleId="513">
    <w:name w:val="网格型513"/>
    <w:basedOn w:val="a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
    <w:name w:val="专业型4"/>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012-7-211112">
    <w:name w:val="常规_措施费表一格式修改（2012-7-21）1112"/>
    <w:basedOn w:val="a9"/>
    <w:qFormat/>
    <w:pPr>
      <w:spacing w:before="100" w:beforeAutospacing="1" w:after="100" w:afterAutospacing="1"/>
    </w:pPr>
    <w:rPr>
      <w:sz w:val="24"/>
      <w:szCs w:val="24"/>
    </w:rPr>
    <w:tblPr>
      <w:tblCellMar>
        <w:left w:w="0" w:type="dxa"/>
        <w:right w:w="0" w:type="dxa"/>
      </w:tblCellMar>
    </w:tblPr>
  </w:style>
  <w:style w:type="table" w:customStyle="1" w:styleId="2211">
    <w:name w:val="专业型221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0">
    <w:name w:val="网格型115"/>
    <w:basedOn w:val="a9"/>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9">
    <w:name w:val="招标—标题2"/>
    <w:basedOn w:val="a6"/>
    <w:next w:val="a6"/>
    <w:qFormat/>
    <w:pPr>
      <w:keepNext/>
      <w:tabs>
        <w:tab w:val="left" w:pos="567"/>
      </w:tabs>
      <w:adjustRightInd w:val="0"/>
      <w:spacing w:before="120" w:after="120"/>
      <w:ind w:left="567" w:hanging="567"/>
      <w:outlineLvl w:val="2"/>
    </w:pPr>
    <w:rPr>
      <w:rFonts w:ascii="Arial" w:eastAsia="宋体" w:hAnsi="Arial" w:cs="Times New Roman"/>
      <w:bCs/>
      <w:szCs w:val="21"/>
    </w:rPr>
  </w:style>
  <w:style w:type="paragraph" w:customStyle="1" w:styleId="KC">
    <w:name w:val="KC 正文"/>
    <w:basedOn w:val="a6"/>
    <w:link w:val="KCChar"/>
    <w:qFormat/>
    <w:pPr>
      <w:spacing w:line="400" w:lineRule="exact"/>
      <w:ind w:firstLineChars="200" w:firstLine="200"/>
    </w:pPr>
    <w:rPr>
      <w:rFonts w:ascii="宋体" w:hAnsi="宋体"/>
      <w:kern w:val="0"/>
      <w:sz w:val="24"/>
      <w:szCs w:val="24"/>
    </w:rPr>
  </w:style>
  <w:style w:type="character" w:customStyle="1" w:styleId="Char1">
    <w:name w:val="纯文本 Char1"/>
    <w:link w:val="afc"/>
    <w:qFormat/>
    <w:rPr>
      <w:rFonts w:ascii="宋体" w:eastAsia="宋体" w:hAnsi="Courier New" w:cs="Times New Roman"/>
      <w:kern w:val="0"/>
      <w:sz w:val="20"/>
      <w:szCs w:val="21"/>
    </w:rPr>
  </w:style>
  <w:style w:type="paragraph" w:customStyle="1" w:styleId="xl3316657">
    <w:name w:val="xl3316657"/>
    <w:basedOn w:val="a6"/>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eastAsia="宋体" w:hAnsi="宋体" w:cs="宋体"/>
      <w:b/>
      <w:bCs/>
      <w:kern w:val="0"/>
      <w:sz w:val="16"/>
      <w:szCs w:val="16"/>
    </w:rPr>
  </w:style>
  <w:style w:type="table" w:customStyle="1" w:styleId="21210">
    <w:name w:val="专业型212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1CharChar">
    <w:name w:val="列表框1 Char Char"/>
    <w:qFormat/>
    <w:rPr>
      <w:rFonts w:ascii="宋体" w:hAnsi="宋体"/>
      <w:bCs/>
      <w:color w:val="000000"/>
      <w:kern w:val="2"/>
      <w:sz w:val="21"/>
      <w:szCs w:val="24"/>
    </w:rPr>
  </w:style>
  <w:style w:type="character" w:customStyle="1" w:styleId="abc8">
    <w:name w:val="abc 8"/>
    <w:basedOn w:val="a8"/>
    <w:qFormat/>
  </w:style>
  <w:style w:type="table" w:customStyle="1" w:styleId="2012-7-211121">
    <w:name w:val="常规_措施费表一格式修改（2012-7-21）1121"/>
    <w:basedOn w:val="a9"/>
    <w:qFormat/>
    <w:pPr>
      <w:spacing w:before="100" w:beforeAutospacing="1" w:after="100" w:afterAutospacing="1"/>
    </w:pPr>
    <w:rPr>
      <w:sz w:val="24"/>
      <w:szCs w:val="24"/>
    </w:rPr>
    <w:tblPr>
      <w:tblCellMar>
        <w:left w:w="0" w:type="dxa"/>
        <w:right w:w="0" w:type="dxa"/>
      </w:tblCellMar>
    </w:tblPr>
  </w:style>
  <w:style w:type="paragraph" w:customStyle="1" w:styleId="151">
    <w:name w:val="样式 宋体 小四 左 图案: 清除 (白色) 行距: 1.5 倍行距"/>
    <w:basedOn w:val="a6"/>
    <w:qFormat/>
    <w:pPr>
      <w:snapToGrid w:val="0"/>
      <w:spacing w:beforeLines="50" w:afterLines="50" w:line="360" w:lineRule="auto"/>
      <w:jc w:val="left"/>
    </w:pPr>
    <w:rPr>
      <w:rFonts w:ascii="宋体" w:eastAsia="宋体" w:hAnsi="宋体" w:cs="宋体"/>
      <w:sz w:val="24"/>
      <w:szCs w:val="20"/>
      <w:shd w:val="clear" w:color="auto" w:fill="FFFFFF"/>
    </w:rPr>
  </w:style>
  <w:style w:type="paragraph" w:customStyle="1" w:styleId="1f4">
    <w:name w:val="招标文件1"/>
    <w:basedOn w:val="a6"/>
    <w:qFormat/>
    <w:pPr>
      <w:tabs>
        <w:tab w:val="left" w:pos="420"/>
      </w:tabs>
      <w:topLinePunct/>
      <w:adjustRightInd w:val="0"/>
      <w:spacing w:before="120" w:after="120" w:line="480" w:lineRule="exact"/>
      <w:ind w:left="200" w:right="96"/>
      <w:jc w:val="left"/>
      <w:outlineLvl w:val="1"/>
    </w:pPr>
    <w:rPr>
      <w:rFonts w:ascii="华文细黑" w:eastAsia="宋体" w:hAnsi="华文细黑" w:cs="Times New Roman"/>
      <w:b/>
      <w:spacing w:val="10"/>
      <w:w w:val="95"/>
      <w:kern w:val="0"/>
      <w:sz w:val="28"/>
      <w:szCs w:val="21"/>
    </w:rPr>
  </w:style>
  <w:style w:type="paragraph" w:customStyle="1" w:styleId="2fa">
    <w:name w:val="目录2"/>
    <w:basedOn w:val="afffff8"/>
    <w:qFormat/>
    <w:pPr>
      <w:tabs>
        <w:tab w:val="left" w:pos="851"/>
      </w:tabs>
      <w:snapToGrid w:val="0"/>
      <w:spacing w:line="360" w:lineRule="auto"/>
      <w:ind w:left="1260" w:hanging="420"/>
      <w:jc w:val="both"/>
      <w:outlineLvl w:val="1"/>
    </w:pPr>
    <w:rPr>
      <w:rFonts w:cs="Times New Roman"/>
      <w:bCs/>
      <w:sz w:val="24"/>
      <w:szCs w:val="32"/>
    </w:rPr>
  </w:style>
  <w:style w:type="paragraph" w:customStyle="1" w:styleId="afffff8">
    <w:name w:val="五级"/>
    <w:basedOn w:val="a6"/>
    <w:uiPriority w:val="99"/>
    <w:qFormat/>
    <w:pPr>
      <w:jc w:val="left"/>
      <w:outlineLvl w:val="4"/>
    </w:pPr>
    <w:rPr>
      <w:rFonts w:ascii="宋体" w:eastAsia="宋体" w:hAnsi="宋体" w:cs="宋体"/>
      <w:szCs w:val="21"/>
    </w:rPr>
  </w:style>
  <w:style w:type="paragraph" w:customStyle="1" w:styleId="afffff9">
    <w:name w:val="样式 居中"/>
    <w:basedOn w:val="a6"/>
    <w:link w:val="Charf"/>
    <w:qFormat/>
    <w:pPr>
      <w:spacing w:line="360" w:lineRule="auto"/>
      <w:jc w:val="center"/>
    </w:pPr>
    <w:rPr>
      <w:rFonts w:ascii="Times New Roman" w:hAnsi="Times New Roman"/>
      <w:kern w:val="0"/>
      <w:sz w:val="24"/>
      <w:szCs w:val="24"/>
    </w:rPr>
  </w:style>
  <w:style w:type="paragraph" w:customStyle="1" w:styleId="Bodytext1">
    <w:name w:val="Body text 1"/>
    <w:basedOn w:val="1f5"/>
    <w:qFormat/>
    <w:pPr>
      <w:tabs>
        <w:tab w:val="left" w:pos="1134"/>
      </w:tabs>
      <w:ind w:hanging="1134"/>
    </w:pPr>
  </w:style>
  <w:style w:type="paragraph" w:customStyle="1" w:styleId="1f5">
    <w:name w:val="正文文本1"/>
    <w:qFormat/>
    <w:pPr>
      <w:widowControl w:val="0"/>
      <w:autoSpaceDE w:val="0"/>
      <w:autoSpaceDN w:val="0"/>
      <w:adjustRightInd w:val="0"/>
      <w:spacing w:before="170" w:line="300" w:lineRule="atLeast"/>
      <w:ind w:left="1134"/>
      <w:jc w:val="both"/>
    </w:pPr>
    <w:rPr>
      <w:rFonts w:eastAsiaTheme="minorEastAsia" w:cstheme="minorBidi"/>
      <w:color w:val="000000"/>
      <w:kern w:val="2"/>
      <w:sz w:val="24"/>
      <w:szCs w:val="24"/>
    </w:rPr>
  </w:style>
  <w:style w:type="table" w:customStyle="1" w:styleId="520">
    <w:name w:val="网格型52"/>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专业型2111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CM70">
    <w:name w:val="CM70"/>
    <w:basedOn w:val="Default"/>
    <w:next w:val="Default"/>
    <w:qFormat/>
    <w:pPr>
      <w:spacing w:line="313" w:lineRule="atLeast"/>
    </w:pPr>
    <w:rPr>
      <w:rFonts w:cs="Times New Roman"/>
      <w:color w:val="auto"/>
    </w:rPr>
  </w:style>
  <w:style w:type="character" w:customStyle="1" w:styleId="Char33">
    <w:name w:val="批注主题 Char3"/>
    <w:qFormat/>
    <w:rPr>
      <w:rFonts w:ascii="Times New Roman" w:eastAsia="宋体" w:hAnsi="Times New Roman" w:cs="Times New Roman"/>
      <w:b/>
      <w:bCs/>
      <w:szCs w:val="24"/>
    </w:rPr>
  </w:style>
  <w:style w:type="paragraph" w:customStyle="1" w:styleId="xl29">
    <w:name w:val="xl29"/>
    <w:basedOn w:val="a6"/>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0"/>
    </w:rPr>
  </w:style>
  <w:style w:type="character" w:customStyle="1" w:styleId="eee7">
    <w:name w:val="eee 7"/>
    <w:basedOn w:val="a8"/>
    <w:qFormat/>
  </w:style>
  <w:style w:type="table" w:customStyle="1" w:styleId="612">
    <w:name w:val="网格型61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0">
    <w:name w:val="xl90"/>
    <w:basedOn w:val="a6"/>
    <w:qFormat/>
    <w:pPr>
      <w:widowControl/>
      <w:pBdr>
        <w:top w:val="single" w:sz="4" w:space="0" w:color="auto"/>
        <w:left w:val="single" w:sz="4" w:space="0" w:color="auto"/>
        <w:right w:val="single" w:sz="4" w:space="0" w:color="auto"/>
      </w:pBdr>
      <w:spacing w:before="100" w:beforeAutospacing="1" w:after="100" w:afterAutospacing="1"/>
      <w:jc w:val="right"/>
    </w:pPr>
    <w:rPr>
      <w:rFonts w:ascii="Arial Unicode MS" w:eastAsia="Arial Unicode MS" w:hAnsi="Arial Unicode MS" w:cs="Times New Roman"/>
      <w:kern w:val="0"/>
      <w:sz w:val="20"/>
      <w:szCs w:val="20"/>
    </w:rPr>
  </w:style>
  <w:style w:type="paragraph" w:customStyle="1" w:styleId="xl9826432">
    <w:name w:val="xl9826432"/>
    <w:basedOn w:val="a6"/>
    <w:qFormat/>
    <w:pPr>
      <w:widowControl/>
      <w:pBdr>
        <w:top w:val="single" w:sz="8" w:space="1" w:color="auto"/>
        <w:bottom w:val="single" w:sz="8"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118">
    <w:name w:val="正文文本11"/>
    <w:qFormat/>
    <w:pPr>
      <w:widowControl w:val="0"/>
      <w:autoSpaceDE w:val="0"/>
      <w:autoSpaceDN w:val="0"/>
      <w:adjustRightInd w:val="0"/>
      <w:spacing w:before="170" w:line="300" w:lineRule="atLeast"/>
      <w:ind w:left="1134"/>
      <w:jc w:val="both"/>
      <w:textAlignment w:val="baseline"/>
    </w:pPr>
    <w:rPr>
      <w:rFonts w:eastAsiaTheme="minorEastAsia" w:cstheme="minorBidi"/>
      <w:color w:val="000000"/>
      <w:kern w:val="2"/>
      <w:sz w:val="24"/>
      <w:szCs w:val="24"/>
    </w:rPr>
  </w:style>
  <w:style w:type="paragraph" w:customStyle="1" w:styleId="xl163">
    <w:name w:val="xl163"/>
    <w:basedOn w:val="style43"/>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20"/>
      <w:szCs w:val="20"/>
    </w:rPr>
  </w:style>
  <w:style w:type="table" w:customStyle="1" w:styleId="163">
    <w:name w:val="网格型163"/>
    <w:basedOn w:val="a9"/>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6">
    <w:name w:val="列出段落8"/>
    <w:basedOn w:val="a6"/>
    <w:qFormat/>
    <w:pPr>
      <w:ind w:firstLineChars="200" w:firstLine="420"/>
    </w:pPr>
    <w:rPr>
      <w:rFonts w:ascii="Calibri" w:eastAsia="宋体" w:hAnsi="Calibri" w:cs="Times New Roman"/>
    </w:rPr>
  </w:style>
  <w:style w:type="table" w:customStyle="1" w:styleId="4120">
    <w:name w:val="网格型 412"/>
    <w:basedOn w:val="a9"/>
    <w:semiHidden/>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customStyle="1" w:styleId="Charf0">
    <w:name w:val="表格文字图表文字 Char"/>
    <w:link w:val="afffffa"/>
    <w:qFormat/>
    <w:rPr>
      <w:rFonts w:cs="宋体"/>
    </w:rPr>
  </w:style>
  <w:style w:type="paragraph" w:customStyle="1" w:styleId="afffffa">
    <w:name w:val="表格文字图表文字"/>
    <w:basedOn w:val="a6"/>
    <w:link w:val="Charf0"/>
    <w:qFormat/>
    <w:pPr>
      <w:snapToGrid w:val="0"/>
      <w:jc w:val="center"/>
    </w:pPr>
    <w:rPr>
      <w:kern w:val="0"/>
      <w:sz w:val="20"/>
      <w:szCs w:val="20"/>
    </w:rPr>
  </w:style>
  <w:style w:type="character" w:customStyle="1" w:styleId="RightPar4">
    <w:name w:val="Right Par[4]"/>
    <w:basedOn w:val="a8"/>
    <w:qFormat/>
  </w:style>
  <w:style w:type="paragraph" w:customStyle="1" w:styleId="USE3">
    <w:name w:val="USE 3"/>
    <w:basedOn w:val="a6"/>
    <w:qFormat/>
    <w:pPr>
      <w:widowControl/>
      <w:tabs>
        <w:tab w:val="left" w:pos="285"/>
      </w:tabs>
      <w:spacing w:line="360" w:lineRule="auto"/>
      <w:ind w:left="285" w:hanging="285"/>
      <w:jc w:val="left"/>
    </w:pPr>
    <w:rPr>
      <w:rFonts w:ascii="宋体" w:eastAsia="宋体" w:hAnsi="宋体" w:cs="Times New Roman"/>
      <w:kern w:val="0"/>
      <w:sz w:val="24"/>
      <w:szCs w:val="20"/>
      <w:lang w:eastAsia="en-US" w:bidi="en-US"/>
    </w:rPr>
  </w:style>
  <w:style w:type="character" w:customStyle="1" w:styleId="2Char40">
    <w:name w:val="正文首行缩进 2 Char4"/>
    <w:uiPriority w:val="99"/>
    <w:qFormat/>
    <w:rPr>
      <w:rFonts w:ascii="Times New Roman" w:hAnsi="Times New Roman"/>
      <w:kern w:val="2"/>
      <w:sz w:val="21"/>
      <w:szCs w:val="24"/>
    </w:rPr>
  </w:style>
  <w:style w:type="table" w:customStyle="1" w:styleId="201">
    <w:name w:val="网格型20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Times New Roman"/>
      <w:kern w:val="0"/>
      <w:sz w:val="20"/>
      <w:szCs w:val="20"/>
    </w:rPr>
  </w:style>
  <w:style w:type="character" w:customStyle="1" w:styleId="Char12">
    <w:name w:val="脚注文本 Char1"/>
    <w:qFormat/>
    <w:rPr>
      <w:rFonts w:eastAsia="仿宋"/>
      <w:kern w:val="2"/>
      <w:sz w:val="18"/>
      <w:szCs w:val="18"/>
    </w:rPr>
  </w:style>
  <w:style w:type="table" w:customStyle="1" w:styleId="5111">
    <w:name w:val="网格型511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3">
    <w:name w:val="信息标题 Char2"/>
    <w:uiPriority w:val="99"/>
    <w:semiHidden/>
    <w:qFormat/>
    <w:rPr>
      <w:rFonts w:ascii="Cambria" w:eastAsia="宋体" w:hAnsi="Cambria" w:cs="Times New Roman"/>
      <w:sz w:val="24"/>
      <w:szCs w:val="24"/>
      <w:shd w:val="pct20" w:color="auto" w:fill="auto"/>
    </w:rPr>
  </w:style>
  <w:style w:type="table" w:customStyle="1" w:styleId="5131">
    <w:name w:val="网格型5131"/>
    <w:basedOn w:val="a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
    <w:name w:val="sub-clause"/>
    <w:qFormat/>
    <w:pPr>
      <w:widowControl w:val="0"/>
      <w:tabs>
        <w:tab w:val="left" w:pos="360"/>
        <w:tab w:val="left" w:pos="642"/>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282" w:hanging="282"/>
    </w:pPr>
    <w:rPr>
      <w:rFonts w:ascii="CG Times" w:eastAsiaTheme="minorEastAsia" w:hAnsi="CG Times" w:cstheme="minorBidi"/>
      <w:snapToGrid w:val="0"/>
      <w:kern w:val="2"/>
      <w:sz w:val="22"/>
      <w:szCs w:val="24"/>
      <w:lang w:eastAsia="en-US"/>
    </w:rPr>
  </w:style>
  <w:style w:type="table" w:customStyle="1" w:styleId="390">
    <w:name w:val="网格型39"/>
    <w:basedOn w:val="a9"/>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2">
    <w:name w:val="Char Char12"/>
    <w:qFormat/>
    <w:rPr>
      <w:rFonts w:ascii="Arial" w:eastAsia="黑体" w:hAnsi="Arial"/>
      <w:kern w:val="2"/>
      <w:sz w:val="21"/>
      <w:szCs w:val="24"/>
      <w:lang w:val="en-US" w:eastAsia="zh-CN" w:bidi="ar-SA"/>
    </w:rPr>
  </w:style>
  <w:style w:type="character" w:customStyle="1" w:styleId="CharChar1">
    <w:name w:val="普通文字 Char Char1"/>
    <w:qFormat/>
    <w:rPr>
      <w:rFonts w:ascii="宋体" w:eastAsia="宋体" w:hAnsi="Courier New"/>
      <w:kern w:val="2"/>
      <w:sz w:val="21"/>
      <w:lang w:val="en-US" w:eastAsia="zh-CN" w:bidi="ar-SA"/>
    </w:rPr>
  </w:style>
  <w:style w:type="table" w:customStyle="1" w:styleId="291">
    <w:name w:val="网格型29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3">
    <w:name w:val="正文文本 211"/>
    <w:basedOn w:val="a6"/>
    <w:qFormat/>
    <w:pPr>
      <w:adjustRightInd w:val="0"/>
      <w:spacing w:line="360" w:lineRule="auto"/>
      <w:ind w:right="1841" w:firstLine="420"/>
      <w:jc w:val="left"/>
      <w:textAlignment w:val="baseline"/>
    </w:pPr>
    <w:rPr>
      <w:rFonts w:ascii="Times New Roman" w:eastAsia="宋体" w:hAnsi="Times New Roman" w:cs="Times New Roman"/>
      <w:sz w:val="24"/>
      <w:szCs w:val="20"/>
    </w:rPr>
  </w:style>
  <w:style w:type="paragraph" w:customStyle="1" w:styleId="afffffb">
    <w:name w:val="主送机关"/>
    <w:basedOn w:val="a6"/>
    <w:qFormat/>
    <w:pPr>
      <w:adjustRightInd w:val="0"/>
      <w:spacing w:line="360" w:lineRule="atLeast"/>
      <w:textAlignment w:val="baseline"/>
    </w:pPr>
    <w:rPr>
      <w:rFonts w:ascii="仿宋_GB2312" w:eastAsia="仿宋_GB2312" w:hAnsi="Times New Roman" w:cs="Times New Roman"/>
      <w:sz w:val="32"/>
      <w:szCs w:val="20"/>
    </w:rPr>
  </w:style>
  <w:style w:type="character" w:customStyle="1" w:styleId="3text1">
    <w:name w:val="3text1"/>
    <w:qFormat/>
    <w:rPr>
      <w:rFonts w:ascii="ˎ̥" w:hAnsi="ˎ̥" w:hint="default"/>
      <w:sz w:val="18"/>
      <w:szCs w:val="18"/>
      <w:u w:val="none"/>
    </w:rPr>
  </w:style>
  <w:style w:type="paragraph" w:customStyle="1" w:styleId="Heading1">
    <w:name w:val="Heading #1"/>
    <w:basedOn w:val="a6"/>
    <w:qFormat/>
    <w:pPr>
      <w:widowControl/>
      <w:tabs>
        <w:tab w:val="left" w:pos="851"/>
      </w:tabs>
      <w:jc w:val="left"/>
    </w:pPr>
    <w:rPr>
      <w:rFonts w:ascii="Arial" w:eastAsia="PMingLiU" w:hAnsi="Arial" w:cs="Times New Roman"/>
      <w:b/>
      <w:caps/>
      <w:kern w:val="0"/>
      <w:sz w:val="24"/>
      <w:szCs w:val="20"/>
      <w:lang w:val="en-AU" w:eastAsia="en-US" w:bidi="en-US"/>
    </w:rPr>
  </w:style>
  <w:style w:type="table" w:customStyle="1" w:styleId="2012-7-21161">
    <w:name w:val="常规_措施费表一格式修改（2012-7-21）161"/>
    <w:basedOn w:val="a9"/>
    <w:qFormat/>
    <w:pPr>
      <w:spacing w:before="100" w:beforeAutospacing="1" w:after="100" w:afterAutospacing="1"/>
    </w:pPr>
    <w:rPr>
      <w:sz w:val="24"/>
      <w:szCs w:val="24"/>
    </w:rPr>
    <w:tblPr>
      <w:tblCellMar>
        <w:left w:w="0" w:type="dxa"/>
        <w:right w:w="0" w:type="dxa"/>
      </w:tblCellMar>
    </w:tblPr>
  </w:style>
  <w:style w:type="paragraph" w:customStyle="1" w:styleId="CM63">
    <w:name w:val="CM63"/>
    <w:basedOn w:val="Default"/>
    <w:next w:val="Default"/>
    <w:uiPriority w:val="99"/>
    <w:qFormat/>
    <w:pPr>
      <w:spacing w:line="273" w:lineRule="atLeast"/>
    </w:pPr>
    <w:rPr>
      <w:rFonts w:cs="Times New Roman"/>
      <w:color w:val="auto"/>
    </w:rPr>
  </w:style>
  <w:style w:type="paragraph" w:customStyle="1" w:styleId="xl69">
    <w:name w:val="xl69"/>
    <w:basedOn w:val="a6"/>
    <w:qFormat/>
    <w:pPr>
      <w:widowControl/>
      <w:spacing w:before="100" w:beforeAutospacing="1" w:after="100" w:afterAutospacing="1"/>
      <w:jc w:val="center"/>
    </w:pPr>
    <w:rPr>
      <w:rFonts w:ascii="黑体" w:eastAsia="黑体" w:hAnsi="宋体" w:cs="Times New Roman" w:hint="eastAsia"/>
      <w:b/>
      <w:kern w:val="0"/>
      <w:sz w:val="30"/>
      <w:szCs w:val="20"/>
    </w:rPr>
  </w:style>
  <w:style w:type="paragraph" w:customStyle="1" w:styleId="1f6">
    <w:name w:val="样式 标题 1 + 黑色"/>
    <w:basedOn w:val="10"/>
    <w:uiPriority w:val="99"/>
    <w:qFormat/>
    <w:pPr>
      <w:tabs>
        <w:tab w:val="left" w:pos="432"/>
      </w:tabs>
      <w:adjustRightInd w:val="0"/>
      <w:snapToGrid w:val="0"/>
      <w:spacing w:before="120" w:after="120" w:line="360" w:lineRule="auto"/>
      <w:ind w:left="432" w:hanging="432"/>
    </w:pPr>
    <w:rPr>
      <w:rFonts w:ascii="Arial" w:eastAsia="宋体" w:hAnsi="Arial" w:cs="Arial"/>
      <w:sz w:val="28"/>
      <w:szCs w:val="28"/>
    </w:rPr>
  </w:style>
  <w:style w:type="table" w:customStyle="1" w:styleId="334">
    <w:name w:val="彩色型 33"/>
    <w:basedOn w:val="a9"/>
    <w:semiHidden/>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character" w:customStyle="1" w:styleId="Char55">
    <w:name w:val="日期 Char5"/>
    <w:link w:val="afd"/>
    <w:qFormat/>
    <w:rPr>
      <w:rFonts w:ascii="Times New Roman" w:eastAsia="宋体" w:hAnsi="Times New Roman" w:cs="Times New Roman"/>
      <w:szCs w:val="20"/>
    </w:rPr>
  </w:style>
  <w:style w:type="paragraph" w:customStyle="1" w:styleId="xl101">
    <w:name w:val="xl10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table" w:customStyle="1" w:styleId="630">
    <w:name w:val="网格型 63"/>
    <w:basedOn w:val="a9"/>
    <w:semiHidden/>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w:qFormat/>
    <w:pPr>
      <w:widowControl w:val="0"/>
      <w:jc w:val="both"/>
    </w:pPr>
    <w:rPr>
      <w:rFonts w:eastAsiaTheme="minorEastAsia" w:cstheme="minorBidi"/>
      <w:kern w:val="2"/>
      <w:sz w:val="21"/>
      <w:szCs w:val="24"/>
    </w:rPr>
  </w:style>
  <w:style w:type="character" w:customStyle="1" w:styleId="119">
    <w:name w:val="样式 紧缩量  1 磅1"/>
    <w:uiPriority w:val="99"/>
    <w:qFormat/>
    <w:rPr>
      <w:rFonts w:ascii="仿宋_GB2312" w:eastAsia="仿宋_GB2312" w:hAnsi="Arial" w:cs="仿宋_GB2312"/>
      <w:b/>
      <w:bCs/>
      <w:color w:val="000000"/>
      <w:spacing w:val="0"/>
      <w:w w:val="100"/>
      <w:kern w:val="0"/>
      <w:position w:val="0"/>
      <w:sz w:val="32"/>
      <w:szCs w:val="32"/>
      <w:lang w:val="en-US" w:eastAsia="zh-CN"/>
    </w:rPr>
  </w:style>
  <w:style w:type="table" w:customStyle="1" w:styleId="11111">
    <w:name w:val="常规_萝岗车辆段工程量清单核对11111"/>
    <w:basedOn w:val="a9"/>
    <w:qFormat/>
    <w:pPr>
      <w:spacing w:before="100" w:beforeAutospacing="1" w:after="100" w:afterAutospacing="1"/>
    </w:pPr>
    <w:rPr>
      <w:rFonts w:ascii="宋体" w:hAnsi="宋体"/>
      <w:color w:val="000000"/>
      <w:sz w:val="22"/>
    </w:rPr>
    <w:tblPr>
      <w:tblCellMar>
        <w:left w:w="0" w:type="dxa"/>
        <w:right w:w="0" w:type="dxa"/>
      </w:tblCellMar>
    </w:tblPr>
  </w:style>
  <w:style w:type="paragraph" w:customStyle="1" w:styleId="241">
    <w:name w:val="正文文本 24"/>
    <w:basedOn w:val="a6"/>
    <w:qFormat/>
    <w:pPr>
      <w:adjustRightInd w:val="0"/>
      <w:spacing w:line="360" w:lineRule="auto"/>
      <w:ind w:right="1841" w:firstLine="420"/>
      <w:jc w:val="left"/>
      <w:textAlignment w:val="baseline"/>
    </w:pPr>
    <w:rPr>
      <w:rFonts w:ascii="Times New Roman" w:eastAsia="宋体" w:hAnsi="Times New Roman" w:cs="Times New Roman"/>
      <w:sz w:val="24"/>
      <w:szCs w:val="20"/>
    </w:rPr>
  </w:style>
  <w:style w:type="paragraph" w:customStyle="1" w:styleId="a20">
    <w:name w:val="a2"/>
    <w:basedOn w:val="a6"/>
    <w:uiPriority w:val="99"/>
    <w:qFormat/>
    <w:pPr>
      <w:widowControl/>
    </w:pPr>
    <w:rPr>
      <w:rFonts w:ascii="黑体" w:eastAsia="黑体" w:hAnsi="宋体" w:cs="黑体"/>
      <w:kern w:val="0"/>
      <w:szCs w:val="21"/>
    </w:rPr>
  </w:style>
  <w:style w:type="paragraph" w:customStyle="1" w:styleId="xl11826432">
    <w:name w:val="xl11826432"/>
    <w:basedOn w:val="a6"/>
    <w:qFormat/>
    <w:pPr>
      <w:widowControl/>
      <w:pBdr>
        <w:top w:val="single" w:sz="8" w:space="1" w:color="auto"/>
        <w:bottom w:val="single" w:sz="8" w:space="0" w:color="auto"/>
        <w:right w:val="single" w:sz="8" w:space="1" w:color="auto"/>
      </w:pBdr>
      <w:spacing w:before="100" w:beforeAutospacing="1" w:after="100" w:afterAutospacing="1"/>
      <w:jc w:val="center"/>
      <w:textAlignment w:val="center"/>
    </w:pPr>
    <w:rPr>
      <w:rFonts w:ascii="宋体" w:eastAsia="宋体" w:hAnsi="宋体" w:cs="宋体"/>
      <w:b/>
      <w:bCs/>
      <w:kern w:val="0"/>
      <w:sz w:val="16"/>
      <w:szCs w:val="16"/>
    </w:rPr>
  </w:style>
  <w:style w:type="paragraph" w:customStyle="1" w:styleId="MVARnummod">
    <w:name w:val="M:VAR:num_mod"/>
    <w:basedOn w:val="a6"/>
    <w:qFormat/>
    <w:pPr>
      <w:widowControl/>
      <w:spacing w:before="120" w:after="120"/>
      <w:jc w:val="center"/>
    </w:pPr>
    <w:rPr>
      <w:rFonts w:ascii="Arial" w:eastAsia="宋体" w:hAnsi="Arial" w:cs="Times New Roman"/>
      <w:b/>
      <w:kern w:val="0"/>
      <w:sz w:val="20"/>
      <w:szCs w:val="20"/>
      <w:lang w:eastAsia="fr-FR" w:bidi="en-US"/>
    </w:rPr>
  </w:style>
  <w:style w:type="paragraph" w:customStyle="1" w:styleId="xl233">
    <w:name w:val="xl233"/>
    <w:basedOn w:val="style0"/>
    <w:qFormat/>
    <w:pPr>
      <w:pBdr>
        <w:top w:val="single" w:sz="4" w:space="0" w:color="auto"/>
        <w:left w:val="single" w:sz="4" w:space="0" w:color="auto"/>
        <w:bottom w:val="single" w:sz="4" w:space="0" w:color="auto"/>
        <w:right w:val="single" w:sz="4" w:space="0" w:color="auto"/>
      </w:pBdr>
    </w:pPr>
    <w:rPr>
      <w:rFonts w:ascii="Times New Roman" w:hAnsi="Times New Roman" w:cs="Times New Roman"/>
      <w:sz w:val="16"/>
      <w:szCs w:val="16"/>
    </w:rPr>
  </w:style>
  <w:style w:type="character" w:customStyle="1" w:styleId="Char34">
    <w:name w:val="正文首行缩进 Char3"/>
    <w:uiPriority w:val="99"/>
    <w:semiHidden/>
    <w:qFormat/>
  </w:style>
  <w:style w:type="paragraph" w:customStyle="1" w:styleId="200">
    <w:name w:val="样式 宋体 行距: 固定值 20 磅"/>
    <w:basedOn w:val="a6"/>
    <w:semiHidden/>
    <w:qFormat/>
    <w:pPr>
      <w:snapToGrid w:val="0"/>
      <w:spacing w:line="400" w:lineRule="exact"/>
      <w:ind w:firstLineChars="200" w:firstLine="420"/>
    </w:pPr>
    <w:rPr>
      <w:rFonts w:ascii="宋体" w:eastAsia="宋体" w:hAnsi="宋体" w:cs="宋体"/>
      <w:sz w:val="24"/>
      <w:szCs w:val="20"/>
    </w:rPr>
  </w:style>
  <w:style w:type="paragraph" w:customStyle="1" w:styleId="NewNewNewNewNewNewNewNewNewNewNewNewNewNewNewNewNewNewNewNewNewNewNewNewNewNewNewNewNewNewNewNewNewNewNewNewNewNewNewNewNewNewNewNewNewNewNewNewNewNewNewNewNewNewNewNewNewNewNewNewNewNew21">
    <w:name w:val="正文 New New New New New New New New New New New New New New New New New New New New New New New New New New New New New New New New New New New New New New New New New New New New New New New New New New New New New New New New New New New New New New 21"/>
    <w:qFormat/>
    <w:pPr>
      <w:widowControl w:val="0"/>
      <w:jc w:val="both"/>
    </w:pPr>
    <w:rPr>
      <w:rFonts w:eastAsiaTheme="minorEastAsia" w:cstheme="minorBidi"/>
      <w:kern w:val="2"/>
      <w:sz w:val="21"/>
      <w:szCs w:val="24"/>
    </w:rPr>
  </w:style>
  <w:style w:type="table" w:customStyle="1" w:styleId="1f7">
    <w:name w:val="常规_萝岗车辆段工程量清单核对1"/>
    <w:basedOn w:val="a9"/>
    <w:qFormat/>
    <w:pPr>
      <w:spacing w:before="100" w:beforeAutospacing="1" w:after="100" w:afterAutospacing="1"/>
    </w:pPr>
    <w:rPr>
      <w:rFonts w:ascii="宋体" w:hAnsi="宋体"/>
      <w:color w:val="000000"/>
      <w:sz w:val="22"/>
    </w:rPr>
    <w:tblPr>
      <w:tblCellMar>
        <w:left w:w="0" w:type="dxa"/>
        <w:right w:w="0" w:type="dxa"/>
      </w:tblCellMar>
    </w:tblPr>
  </w:style>
  <w:style w:type="paragraph" w:customStyle="1" w:styleId="4f0">
    <w:name w:val="招标—标题4"/>
    <w:basedOn w:val="3f5"/>
    <w:next w:val="a6"/>
    <w:qFormat/>
    <w:pPr>
      <w:tabs>
        <w:tab w:val="left" w:pos="420"/>
      </w:tabs>
      <w:spacing w:before="60"/>
      <w:ind w:left="420" w:hanging="420"/>
    </w:pPr>
  </w:style>
  <w:style w:type="paragraph" w:customStyle="1" w:styleId="3f5">
    <w:name w:val="招标—标题3"/>
    <w:basedOn w:val="a6"/>
    <w:next w:val="a6"/>
    <w:qFormat/>
    <w:pPr>
      <w:keepNext/>
      <w:tabs>
        <w:tab w:val="left" w:pos="709"/>
      </w:tabs>
      <w:adjustRightInd w:val="0"/>
      <w:spacing w:before="120" w:after="120"/>
      <w:ind w:left="709" w:hanging="709"/>
      <w:outlineLvl w:val="2"/>
    </w:pPr>
    <w:rPr>
      <w:rFonts w:ascii="Arial" w:eastAsia="宋体" w:hAnsi="Arial" w:cs="Times New Roman"/>
      <w:bCs/>
      <w:szCs w:val="21"/>
    </w:rPr>
  </w:style>
  <w:style w:type="paragraph" w:customStyle="1" w:styleId="3f6">
    <w:name w:val="纯文本3"/>
    <w:basedOn w:val="a6"/>
    <w:qFormat/>
    <w:pPr>
      <w:adjustRightInd w:val="0"/>
      <w:textAlignment w:val="baseline"/>
    </w:pPr>
    <w:rPr>
      <w:rFonts w:ascii="宋体" w:eastAsia="宋体" w:hAnsi="Times New Roman" w:cs="Times New Roman"/>
      <w:kern w:val="0"/>
      <w:sz w:val="24"/>
      <w:szCs w:val="20"/>
    </w:rPr>
  </w:style>
  <w:style w:type="character" w:customStyle="1" w:styleId="1Char">
    <w:name w:val="正 文 1 Char"/>
    <w:qFormat/>
    <w:locked/>
    <w:rPr>
      <w:rFonts w:ascii="宋体" w:eastAsia="楷体_GB2312" w:hAnsi="Courier New"/>
      <w:kern w:val="2"/>
      <w:sz w:val="21"/>
      <w:szCs w:val="24"/>
      <w:lang w:val="en-US" w:eastAsia="zh-CN" w:bidi="ar-SA"/>
    </w:rPr>
  </w:style>
  <w:style w:type="character" w:customStyle="1" w:styleId="font51">
    <w:name w:val="font51"/>
    <w:qFormat/>
    <w:rPr>
      <w:rFonts w:ascii="Calibri" w:hAnsi="Calibri" w:cs="Calibri"/>
      <w:color w:val="000000"/>
      <w:sz w:val="20"/>
      <w:szCs w:val="20"/>
    </w:rPr>
  </w:style>
  <w:style w:type="paragraph" w:customStyle="1" w:styleId="0303">
    <w:name w:val="样式 样式 招标—正文 + 段前: 0.3 行 段后: 0.3 行"/>
    <w:basedOn w:val="a6"/>
    <w:qFormat/>
    <w:pPr>
      <w:keepNext/>
      <w:widowControl/>
      <w:spacing w:beforeLines="30" w:afterLines="30"/>
      <w:ind w:left="1259"/>
    </w:pPr>
    <w:rPr>
      <w:rFonts w:ascii="Arial" w:eastAsia="宋体" w:hAnsi="Arial" w:cs="Times New Roman"/>
      <w:szCs w:val="20"/>
    </w:rPr>
  </w:style>
  <w:style w:type="table" w:customStyle="1" w:styleId="613">
    <w:name w:val="网格型613"/>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d">
    <w:name w:val="sub-clause d"/>
    <w:qFormat/>
    <w:pPr>
      <w:widowControl w:val="0"/>
      <w:tabs>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564" w:hanging="564"/>
    </w:pPr>
    <w:rPr>
      <w:rFonts w:ascii="CG Times" w:eastAsiaTheme="minorEastAsia" w:hAnsi="CG Times" w:cstheme="minorBidi"/>
      <w:snapToGrid w:val="0"/>
      <w:kern w:val="2"/>
      <w:sz w:val="22"/>
      <w:szCs w:val="24"/>
      <w:lang w:eastAsia="en-US"/>
    </w:rPr>
  </w:style>
  <w:style w:type="table" w:customStyle="1" w:styleId="320">
    <w:name w:val="立体型 32"/>
    <w:basedOn w:val="a9"/>
    <w:semiHidden/>
    <w:qFormat/>
    <w:pPr>
      <w:widowControl w:val="0"/>
      <w:jc w:val="both"/>
    </w:p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
    <w:name w:val="浅色列表 - 强调文字颜色 111"/>
    <w:basedOn w:val="a9"/>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paragraph" w:customStyle="1" w:styleId="410">
    <w:name w:val="索引 41"/>
    <w:qFormat/>
    <w:pPr>
      <w:widowControl w:val="0"/>
      <w:tabs>
        <w:tab w:val="left" w:pos="360"/>
        <w:tab w:val="left" w:pos="924"/>
        <w:tab w:val="left" w:pos="144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1080" w:hanging="1080"/>
    </w:pPr>
    <w:rPr>
      <w:rFonts w:ascii="CG Times" w:eastAsiaTheme="minorEastAsia" w:hAnsi="CG Times" w:cstheme="minorBidi"/>
      <w:snapToGrid w:val="0"/>
      <w:kern w:val="2"/>
      <w:sz w:val="22"/>
      <w:szCs w:val="24"/>
      <w:lang w:eastAsia="en-US"/>
    </w:rPr>
  </w:style>
  <w:style w:type="character" w:customStyle="1" w:styleId="CharChar141">
    <w:name w:val="Char Char141"/>
    <w:qFormat/>
    <w:rPr>
      <w:rFonts w:eastAsia="宋体"/>
      <w:b/>
      <w:kern w:val="2"/>
      <w:sz w:val="24"/>
      <w:szCs w:val="24"/>
      <w:lang w:val="en-US" w:eastAsia="zh-CN" w:bidi="ar-SA"/>
    </w:rPr>
  </w:style>
  <w:style w:type="paragraph" w:customStyle="1" w:styleId="afffffc">
    <w:name w:val="表格文字"/>
    <w:basedOn w:val="a6"/>
    <w:link w:val="CharChar2"/>
    <w:qFormat/>
    <w:pPr>
      <w:jc w:val="center"/>
    </w:pPr>
    <w:rPr>
      <w:rFonts w:ascii="Times New Roman" w:hAnsi="Times New Roman"/>
      <w:kern w:val="0"/>
      <w:sz w:val="20"/>
      <w:szCs w:val="20"/>
    </w:rPr>
  </w:style>
  <w:style w:type="paragraph" w:customStyle="1" w:styleId="font20">
    <w:name w:val="font20"/>
    <w:basedOn w:val="a6"/>
    <w:qFormat/>
    <w:pPr>
      <w:widowControl/>
      <w:spacing w:before="100" w:beforeAutospacing="1" w:after="100" w:afterAutospacing="1"/>
      <w:jc w:val="left"/>
    </w:pPr>
    <w:rPr>
      <w:rFonts w:ascii="Times New Roman" w:eastAsia="宋体" w:hAnsi="Times New Roman" w:cs="Times New Roman"/>
      <w:kern w:val="0"/>
      <w:szCs w:val="21"/>
    </w:rPr>
  </w:style>
  <w:style w:type="table" w:customStyle="1" w:styleId="13210">
    <w:name w:val="常规_萝岗车辆段工程量清单核对1321"/>
    <w:basedOn w:val="a9"/>
    <w:qFormat/>
    <w:pPr>
      <w:spacing w:before="100" w:beforeAutospacing="1" w:after="100" w:afterAutospacing="1"/>
    </w:pPr>
    <w:rPr>
      <w:rFonts w:ascii="宋体" w:hAnsi="宋体"/>
      <w:color w:val="000000"/>
      <w:sz w:val="22"/>
    </w:rPr>
    <w:tblPr>
      <w:tblCellMar>
        <w:left w:w="0" w:type="dxa"/>
        <w:right w:w="0" w:type="dxa"/>
      </w:tblCellMar>
    </w:tblPr>
  </w:style>
  <w:style w:type="character" w:customStyle="1" w:styleId="afffffd">
    <w:name w:val="字元"/>
    <w:qFormat/>
    <w:rPr>
      <w:rFonts w:ascii="Arial" w:eastAsia="PMingLiU" w:hAnsi="Arial"/>
      <w:b/>
      <w:bCs/>
      <w:sz w:val="24"/>
      <w:szCs w:val="32"/>
      <w:lang w:val="en-US" w:eastAsia="en-US" w:bidi="ar-SA"/>
    </w:rPr>
  </w:style>
  <w:style w:type="character" w:customStyle="1" w:styleId="3MSGothic105CharCharCharCharCharCharCharCharCharCharCharChar">
    <w:name w:val="樣式 標題 3 + (中文) MS Gothic 10.5 點 Char Char Char Char Char Char Char Char Char Char Char Char"/>
    <w:qFormat/>
    <w:rPr>
      <w:rFonts w:eastAsia="MS Gothic" w:hAnsi="PMingLiU"/>
      <w:snapToGrid/>
      <w:kern w:val="2"/>
      <w:sz w:val="24"/>
      <w:szCs w:val="24"/>
      <w:lang w:val="en-AU" w:eastAsia="zh-TW"/>
    </w:rPr>
  </w:style>
  <w:style w:type="character" w:customStyle="1" w:styleId="Char35">
    <w:name w:val="纯文本 Char3"/>
    <w:uiPriority w:val="99"/>
    <w:semiHidden/>
    <w:qFormat/>
    <w:rPr>
      <w:rFonts w:ascii="宋体" w:eastAsia="宋体" w:hAnsi="Courier New" w:cs="Courier New"/>
      <w:szCs w:val="21"/>
    </w:rPr>
  </w:style>
  <w:style w:type="table" w:customStyle="1" w:styleId="100">
    <w:name w:val="专业型10"/>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TOC2">
    <w:name w:val="TOC 标题2"/>
    <w:basedOn w:val="10"/>
    <w:next w:val="a6"/>
    <w:uiPriority w:val="39"/>
    <w:qFormat/>
    <w:pPr>
      <w:widowControl/>
      <w:spacing w:before="480" w:line="276" w:lineRule="auto"/>
      <w:jc w:val="left"/>
      <w:outlineLvl w:val="9"/>
    </w:pPr>
    <w:rPr>
      <w:rFonts w:ascii="Cambria" w:eastAsia="宋体" w:hAnsi="Cambria" w:cs="Times New Roman"/>
      <w:color w:val="365F91"/>
      <w:kern w:val="0"/>
      <w:sz w:val="28"/>
      <w:szCs w:val="28"/>
    </w:rPr>
  </w:style>
  <w:style w:type="table" w:customStyle="1" w:styleId="2012-7-21113">
    <w:name w:val="常规_措施费表一格式修改（2012-7-21）113"/>
    <w:basedOn w:val="a9"/>
    <w:qFormat/>
    <w:pPr>
      <w:spacing w:before="100" w:beforeAutospacing="1" w:after="100" w:afterAutospacing="1"/>
    </w:pPr>
    <w:rPr>
      <w:sz w:val="24"/>
      <w:szCs w:val="24"/>
    </w:rPr>
    <w:tblPr>
      <w:tblCellMar>
        <w:left w:w="0" w:type="dxa"/>
        <w:right w:w="0" w:type="dxa"/>
      </w:tblCellMar>
    </w:tblPr>
  </w:style>
  <w:style w:type="paragraph" w:customStyle="1" w:styleId="xl16220078">
    <w:name w:val="xl16220078"/>
    <w:basedOn w:val="a6"/>
    <w:qFormat/>
    <w:pPr>
      <w:widowControl/>
      <w:pBdr>
        <w:left w:val="single" w:sz="8" w:space="1" w:color="auto"/>
      </w:pBdr>
      <w:spacing w:before="100" w:beforeAutospacing="1" w:after="100" w:afterAutospacing="1"/>
      <w:textAlignment w:val="center"/>
    </w:pPr>
    <w:rPr>
      <w:rFonts w:ascii="宋体" w:eastAsia="宋体" w:hAnsi="宋体" w:cs="宋体"/>
      <w:kern w:val="0"/>
      <w:sz w:val="16"/>
      <w:szCs w:val="16"/>
    </w:rPr>
  </w:style>
  <w:style w:type="paragraph" w:customStyle="1" w:styleId="afffffe">
    <w:name w:val="罗慧（一级目录）"/>
    <w:next w:val="af"/>
    <w:link w:val="Charf1"/>
    <w:qFormat/>
    <w:pPr>
      <w:spacing w:line="520" w:lineRule="exact"/>
    </w:pPr>
    <w:rPr>
      <w:rFonts w:ascii="黑体" w:eastAsia="黑体" w:hAnsi="黑体" w:cstheme="minorBidi"/>
      <w:snapToGrid w:val="0"/>
      <w:spacing w:val="16"/>
      <w:kern w:val="2"/>
      <w:sz w:val="28"/>
      <w:szCs w:val="21"/>
    </w:rPr>
  </w:style>
  <w:style w:type="paragraph" w:customStyle="1" w:styleId="4f1">
    <w:name w:val="正文文本4"/>
    <w:qFormat/>
    <w:pPr>
      <w:widowControl w:val="0"/>
      <w:autoSpaceDE w:val="0"/>
      <w:autoSpaceDN w:val="0"/>
      <w:adjustRightInd w:val="0"/>
      <w:spacing w:before="170" w:line="300" w:lineRule="atLeast"/>
      <w:ind w:left="1134"/>
      <w:jc w:val="both"/>
    </w:pPr>
    <w:rPr>
      <w:rFonts w:eastAsiaTheme="minorEastAsia" w:cstheme="minorBidi"/>
      <w:color w:val="000000"/>
      <w:kern w:val="2"/>
      <w:sz w:val="24"/>
      <w:szCs w:val="24"/>
    </w:rPr>
  </w:style>
  <w:style w:type="character" w:customStyle="1" w:styleId="9Char3">
    <w:name w:val="标题 9 Char3"/>
    <w:link w:val="91"/>
    <w:qFormat/>
    <w:rPr>
      <w:rFonts w:ascii="Arial" w:eastAsia="黑体" w:hAnsi="Arial"/>
      <w:kern w:val="2"/>
      <w:sz w:val="24"/>
      <w:lang w:val="en-US" w:eastAsia="zh-CN" w:bidi="ar-SA"/>
    </w:rPr>
  </w:style>
  <w:style w:type="table" w:customStyle="1" w:styleId="1121">
    <w:name w:val="网格型1121"/>
    <w:basedOn w:val="a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nChar">
    <w:name w:val="Text en Char"/>
    <w:link w:val="Texten"/>
    <w:qFormat/>
    <w:rPr>
      <w:rFonts w:ascii="Arial" w:eastAsia="宋体" w:hAnsi="Arial"/>
      <w:vanish/>
      <w:sz w:val="18"/>
      <w:szCs w:val="20"/>
    </w:rPr>
  </w:style>
  <w:style w:type="paragraph" w:customStyle="1" w:styleId="Texten">
    <w:name w:val="Text en"/>
    <w:basedOn w:val="Textcn"/>
    <w:link w:val="TextenChar"/>
    <w:qFormat/>
    <w:pPr>
      <w:spacing w:before="60" w:after="240"/>
    </w:pPr>
    <w:rPr>
      <w:rFonts w:ascii="Arial" w:eastAsia="宋体" w:hAnsi="Arial"/>
      <w:vanish/>
      <w:kern w:val="0"/>
      <w:sz w:val="18"/>
      <w:szCs w:val="20"/>
    </w:rPr>
  </w:style>
  <w:style w:type="paragraph" w:customStyle="1" w:styleId="Textcn">
    <w:name w:val="Text cn"/>
    <w:next w:val="Texten"/>
    <w:link w:val="TextcnChar"/>
    <w:qFormat/>
    <w:pPr>
      <w:keepLines/>
      <w:widowControl w:val="0"/>
      <w:tabs>
        <w:tab w:val="left" w:pos="4620"/>
      </w:tabs>
      <w:adjustRightInd w:val="0"/>
      <w:snapToGrid w:val="0"/>
      <w:spacing w:before="240" w:after="60"/>
      <w:ind w:left="1134"/>
      <w:jc w:val="both"/>
    </w:pPr>
    <w:rPr>
      <w:rFonts w:ascii="宋体" w:eastAsia="Times New Roman" w:hAnsiTheme="minorHAnsi" w:cstheme="minorBidi"/>
      <w:kern w:val="2"/>
      <w:sz w:val="21"/>
      <w:szCs w:val="21"/>
    </w:rPr>
  </w:style>
  <w:style w:type="character" w:customStyle="1" w:styleId="3MSGothic105CharCharCharCharCharCharCharCharCharChar">
    <w:name w:val="樣式 標題 3 + (中文) MS Gothic 10.5 點 Char Char Char Char Char Char Char Char Char Char"/>
    <w:qFormat/>
    <w:rPr>
      <w:rFonts w:ascii="Arial" w:eastAsia="MS Gothic" w:hAnsi="Arial"/>
      <w:bCs/>
      <w:color w:val="000000"/>
      <w:kern w:val="2"/>
      <w:sz w:val="24"/>
      <w:szCs w:val="24"/>
      <w:lang w:val="en-US" w:eastAsia="zh-CN" w:bidi="ar-SA"/>
    </w:rPr>
  </w:style>
  <w:style w:type="paragraph" w:customStyle="1" w:styleId="3h33bulletb2bulletslist-abulletERMH3ERMH31ERM">
    <w:name w:val="样式 标题 3h33 bulletb2bulletslist - abulletERMH3ERMH31ERM..."/>
    <w:basedOn w:val="30"/>
    <w:qFormat/>
    <w:pPr>
      <w:adjustRightInd w:val="0"/>
      <w:snapToGrid w:val="0"/>
      <w:spacing w:line="360" w:lineRule="auto"/>
      <w:jc w:val="left"/>
    </w:pPr>
    <w:rPr>
      <w:rFonts w:ascii="Times New Roman" w:eastAsia="宋体" w:hAnsi="Times New Roman" w:cs="宋体"/>
      <w:b w:val="0"/>
      <w:bCs w:val="0"/>
      <w:color w:val="000000"/>
      <w:kern w:val="0"/>
      <w:sz w:val="24"/>
      <w:szCs w:val="20"/>
    </w:rPr>
  </w:style>
  <w:style w:type="paragraph" w:customStyle="1" w:styleId="232">
    <w:name w:val="正文文本缩进 23"/>
    <w:basedOn w:val="a6"/>
    <w:qFormat/>
    <w:pPr>
      <w:adjustRightInd w:val="0"/>
      <w:spacing w:line="360" w:lineRule="auto"/>
      <w:ind w:right="1001" w:firstLine="525"/>
      <w:jc w:val="left"/>
      <w:textAlignment w:val="baseline"/>
    </w:pPr>
    <w:rPr>
      <w:rFonts w:ascii="Times New Roman" w:eastAsia="宋体" w:hAnsi="Times New Roman" w:cs="Times New Roman"/>
      <w:sz w:val="24"/>
      <w:szCs w:val="20"/>
    </w:rPr>
  </w:style>
  <w:style w:type="paragraph" w:customStyle="1" w:styleId="xl8420078">
    <w:name w:val="xl8420078"/>
    <w:basedOn w:val="a6"/>
    <w:qFormat/>
    <w:pPr>
      <w:widowControl/>
      <w:pBdr>
        <w:bottom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C">
    <w:name w:val="正文C"/>
    <w:qFormat/>
    <w:pPr>
      <w:widowControl w:val="0"/>
      <w:tabs>
        <w:tab w:val="left" w:pos="735"/>
      </w:tabs>
      <w:adjustRightInd w:val="0"/>
      <w:snapToGrid w:val="0"/>
      <w:spacing w:line="360" w:lineRule="auto"/>
      <w:ind w:firstLineChars="200" w:firstLine="480"/>
      <w:jc w:val="both"/>
    </w:pPr>
    <w:rPr>
      <w:rFonts w:eastAsiaTheme="minorEastAsia" w:cstheme="minorBidi"/>
      <w:kern w:val="2"/>
      <w:sz w:val="24"/>
      <w:szCs w:val="24"/>
    </w:rPr>
  </w:style>
  <w:style w:type="table" w:customStyle="1" w:styleId="11a">
    <w:name w:val="网格型 11"/>
    <w:basedOn w:val="a9"/>
    <w:semiHidden/>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customStyle="1" w:styleId="p20b1">
    <w:name w:val="p20b1"/>
    <w:qFormat/>
    <w:rPr>
      <w:rFonts w:ascii="宋体" w:eastAsia="宋体" w:hAnsi="宋体" w:cs="宋体" w:hint="eastAsia"/>
      <w:b/>
      <w:bCs/>
      <w:color w:val="000000"/>
      <w:sz w:val="33"/>
      <w:szCs w:val="33"/>
      <w:lang w:val="en-US" w:eastAsia="zh-CN" w:bidi="ar-SA"/>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kern w:val="0"/>
      <w:sz w:val="20"/>
      <w:szCs w:val="20"/>
    </w:rPr>
  </w:style>
  <w:style w:type="paragraph" w:customStyle="1" w:styleId="CharCharCharCharCharChar1CharCharCharChar">
    <w:name w:val="Char Char Char Char Char Char1 Char Char Char Char"/>
    <w:basedOn w:val="a6"/>
    <w:qFormat/>
    <w:pPr>
      <w:widowControl/>
      <w:jc w:val="left"/>
    </w:pPr>
    <w:rPr>
      <w:rFonts w:ascii="仿宋_GB2312" w:eastAsia="仿宋_GB2312" w:hAnsi="Times New Roman" w:cs="Times New Roman"/>
      <w:b/>
      <w:kern w:val="0"/>
      <w:sz w:val="32"/>
      <w:szCs w:val="32"/>
      <w:lang w:eastAsia="en-US" w:bidi="en-US"/>
    </w:rPr>
  </w:style>
  <w:style w:type="paragraph" w:customStyle="1" w:styleId="NewNewNewNewNewNewNewNewNewNew">
    <w:name w:val="正文文本缩进 New New New New New New New New New New"/>
    <w:basedOn w:val="a6"/>
    <w:qFormat/>
    <w:pPr>
      <w:autoSpaceDE w:val="0"/>
      <w:autoSpaceDN w:val="0"/>
      <w:spacing w:line="360" w:lineRule="auto"/>
      <w:ind w:firstLineChars="200" w:firstLine="560"/>
      <w:jc w:val="left"/>
    </w:pPr>
    <w:rPr>
      <w:rFonts w:ascii="宋体" w:eastAsia="宋体" w:hAnsi="宋体" w:cs="宋体"/>
      <w:color w:val="000000"/>
      <w:kern w:val="0"/>
      <w:sz w:val="28"/>
      <w:szCs w:val="28"/>
    </w:rPr>
  </w:style>
  <w:style w:type="table" w:customStyle="1" w:styleId="101">
    <w:name w:val="网格型10"/>
    <w:basedOn w:val="a9"/>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彩色列表 - 强调文字颜色 11"/>
    <w:basedOn w:val="a6"/>
    <w:link w:val="-1Char"/>
    <w:uiPriority w:val="34"/>
    <w:qFormat/>
    <w:pPr>
      <w:ind w:firstLineChars="200" w:firstLine="420"/>
    </w:pPr>
    <w:rPr>
      <w:rFonts w:ascii="Times New Roman" w:hAnsi="Times New Roman"/>
      <w:kern w:val="0"/>
      <w:sz w:val="20"/>
      <w:szCs w:val="20"/>
    </w:rPr>
  </w:style>
  <w:style w:type="paragraph" w:customStyle="1" w:styleId="GF23">
    <w:name w:val="GF2（公告缩进3字"/>
    <w:basedOn w:val="a6"/>
    <w:uiPriority w:val="99"/>
    <w:qFormat/>
    <w:pPr>
      <w:spacing w:line="360" w:lineRule="auto"/>
      <w:ind w:firstLineChars="400" w:firstLine="400"/>
    </w:pPr>
    <w:rPr>
      <w:rFonts w:ascii="宋体" w:eastAsia="宋体" w:hAnsi="宋体" w:cs="宋体"/>
      <w:color w:val="000000"/>
      <w:sz w:val="24"/>
      <w:szCs w:val="24"/>
    </w:rPr>
  </w:style>
  <w:style w:type="character" w:customStyle="1" w:styleId="text">
    <w:name w:val="text"/>
    <w:basedOn w:val="a8"/>
    <w:qFormat/>
  </w:style>
  <w:style w:type="paragraph" w:customStyle="1" w:styleId="2fb">
    <w:name w:val="符号2"/>
    <w:basedOn w:val="a6"/>
    <w:qFormat/>
    <w:pPr>
      <w:tabs>
        <w:tab w:val="left" w:pos="420"/>
      </w:tabs>
      <w:ind w:left="420" w:hanging="420"/>
    </w:pPr>
    <w:rPr>
      <w:rFonts w:ascii="Times New Roman" w:eastAsia="宋体" w:hAnsi="Times New Roman" w:cs="Times New Roman"/>
      <w:szCs w:val="20"/>
    </w:rPr>
  </w:style>
  <w:style w:type="paragraph" w:customStyle="1" w:styleId="CharChar1CharChar">
    <w:name w:val="Char Char1 Char Char"/>
    <w:basedOn w:val="a6"/>
    <w:qFormat/>
    <w:pPr>
      <w:widowControl/>
      <w:tabs>
        <w:tab w:val="left" w:pos="432"/>
      </w:tabs>
      <w:ind w:left="432" w:hanging="432"/>
      <w:jc w:val="left"/>
    </w:pPr>
    <w:rPr>
      <w:rFonts w:ascii="Times New Roman" w:eastAsia="宋体" w:hAnsi="Times New Roman" w:cs="Times New Roman"/>
      <w:kern w:val="0"/>
      <w:sz w:val="24"/>
      <w:szCs w:val="24"/>
      <w:lang w:eastAsia="en-US" w:bidi="en-US"/>
    </w:rPr>
  </w:style>
  <w:style w:type="table" w:customStyle="1" w:styleId="233">
    <w:name w:val="彩色型 23"/>
    <w:basedOn w:val="a9"/>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paragraph" w:customStyle="1" w:styleId="xl296">
    <w:name w:val="xl296"/>
    <w:basedOn w:val="style0"/>
    <w:qFormat/>
    <w:pPr>
      <w:pBdr>
        <w:top w:val="single" w:sz="4" w:space="0" w:color="auto"/>
        <w:left w:val="single" w:sz="4" w:space="0" w:color="auto"/>
        <w:bottom w:val="single" w:sz="4" w:space="0" w:color="auto"/>
      </w:pBdr>
      <w:jc w:val="center"/>
    </w:pPr>
    <w:rPr>
      <w:rFonts w:ascii="仿宋_GB2312" w:eastAsia="仿宋_GB2312"/>
      <w:sz w:val="18"/>
      <w:szCs w:val="18"/>
    </w:rPr>
  </w:style>
  <w:style w:type="table" w:customStyle="1" w:styleId="922">
    <w:name w:val="网格型92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51">
    <w:name w:val="Char Char151"/>
    <w:qFormat/>
    <w:rPr>
      <w:rFonts w:ascii="Arial" w:eastAsia="黑体" w:hAnsi="Arial"/>
      <w:b/>
      <w:bCs/>
      <w:kern w:val="2"/>
      <w:sz w:val="24"/>
      <w:szCs w:val="24"/>
      <w:lang w:val="en-US" w:eastAsia="zh-CN" w:bidi="ar-SA"/>
    </w:rPr>
  </w:style>
  <w:style w:type="paragraph" w:customStyle="1" w:styleId="affffff">
    <w:name w:val="正文部分"/>
    <w:basedOn w:val="a6"/>
    <w:uiPriority w:val="99"/>
    <w:qFormat/>
    <w:pPr>
      <w:spacing w:line="500" w:lineRule="exact"/>
      <w:ind w:firstLineChars="200" w:firstLine="480"/>
      <w:textAlignment w:val="center"/>
    </w:pPr>
    <w:rPr>
      <w:rFonts w:ascii="华文细黑" w:eastAsia="楷体_GB2312" w:hAnsi="华文细黑" w:cs="Times New Roman"/>
      <w:sz w:val="24"/>
      <w:szCs w:val="24"/>
    </w:rPr>
  </w:style>
  <w:style w:type="paragraph" w:customStyle="1" w:styleId="xl14226432">
    <w:name w:val="xl14226432"/>
    <w:basedOn w:val="a6"/>
    <w:qFormat/>
    <w:pPr>
      <w:widowControl/>
      <w:pBdr>
        <w:bottom w:val="single" w:sz="8" w:space="0"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1f8">
    <w:name w:val="条文 1"/>
    <w:next w:val="a6"/>
    <w:uiPriority w:val="99"/>
    <w:qFormat/>
    <w:pPr>
      <w:spacing w:line="310" w:lineRule="exact"/>
    </w:pPr>
    <w:rPr>
      <w:rFonts w:eastAsia="黑体" w:cstheme="minorBidi"/>
      <w:kern w:val="2"/>
      <w:sz w:val="21"/>
      <w:szCs w:val="21"/>
    </w:rPr>
  </w:style>
  <w:style w:type="character" w:customStyle="1" w:styleId="normaltext1">
    <w:name w:val="normaltext1"/>
    <w:qFormat/>
    <w:rPr>
      <w:color w:val="000000"/>
      <w:sz w:val="18"/>
      <w:szCs w:val="18"/>
    </w:rPr>
  </w:style>
  <w:style w:type="character" w:customStyle="1" w:styleId="11Char">
    <w:name w:val="正文1.1后 Char"/>
    <w:link w:val="11b"/>
    <w:qFormat/>
    <w:rPr>
      <w:szCs w:val="24"/>
    </w:rPr>
  </w:style>
  <w:style w:type="paragraph" w:customStyle="1" w:styleId="11b">
    <w:name w:val="正文1.1后"/>
    <w:basedOn w:val="affffff0"/>
    <w:link w:val="11Char"/>
    <w:qFormat/>
    <w:pPr>
      <w:snapToGrid w:val="0"/>
      <w:ind w:leftChars="337" w:left="1275" w:hangingChars="270" w:hanging="567"/>
    </w:pPr>
  </w:style>
  <w:style w:type="paragraph" w:customStyle="1" w:styleId="affffff0">
    <w:name w:val="正文纯文本"/>
    <w:basedOn w:val="a6"/>
    <w:link w:val="Charf2"/>
    <w:qFormat/>
    <w:pPr>
      <w:spacing w:line="360" w:lineRule="auto"/>
      <w:ind w:firstLineChars="257" w:firstLine="540"/>
    </w:pPr>
    <w:rPr>
      <w:kern w:val="0"/>
      <w:sz w:val="20"/>
      <w:szCs w:val="24"/>
    </w:rPr>
  </w:style>
  <w:style w:type="paragraph" w:customStyle="1" w:styleId="4f2">
    <w:name w:val="样式 标题 4 + 小三 加粗"/>
    <w:basedOn w:val="4"/>
    <w:qFormat/>
    <w:pPr>
      <w:keepLines/>
      <w:tabs>
        <w:tab w:val="clear" w:pos="2210"/>
      </w:tabs>
      <w:wordWrap/>
      <w:overflowPunct/>
      <w:autoSpaceDE/>
      <w:autoSpaceDN/>
      <w:snapToGrid w:val="0"/>
      <w:spacing w:line="360" w:lineRule="atLeast"/>
      <w:textAlignment w:val="baseline"/>
    </w:pPr>
    <w:rPr>
      <w:rFonts w:ascii="Times New Roman" w:hAnsi="Times New Roman"/>
      <w:b w:val="0"/>
      <w:bCs/>
      <w:sz w:val="21"/>
    </w:rPr>
  </w:style>
  <w:style w:type="character" w:customStyle="1" w:styleId="Charf3">
    <w:name w:val="罗（正文） Char"/>
    <w:link w:val="affffff1"/>
    <w:qFormat/>
    <w:rPr>
      <w:kern w:val="2"/>
      <w:sz w:val="21"/>
      <w:szCs w:val="21"/>
      <w:lang w:val="en-US" w:eastAsia="zh-CN" w:bidi="ar-SA"/>
    </w:rPr>
  </w:style>
  <w:style w:type="paragraph" w:customStyle="1" w:styleId="affffff1">
    <w:name w:val="罗（正文）"/>
    <w:link w:val="Charf3"/>
    <w:qFormat/>
    <w:pPr>
      <w:spacing w:line="520" w:lineRule="exact"/>
      <w:ind w:firstLineChars="200" w:firstLine="420"/>
    </w:pPr>
    <w:rPr>
      <w:rFonts w:asciiTheme="minorHAnsi" w:eastAsiaTheme="minorEastAsia" w:hAnsiTheme="minorHAnsi" w:cstheme="minorBidi"/>
      <w:kern w:val="2"/>
      <w:sz w:val="21"/>
      <w:szCs w:val="21"/>
    </w:rPr>
  </w:style>
  <w:style w:type="character" w:customStyle="1" w:styleId="f142">
    <w:name w:val="f142"/>
    <w:semiHidden/>
    <w:qFormat/>
    <w:rPr>
      <w:rFonts w:ascii="宋体" w:eastAsia="宋体" w:hAnsi="宋体" w:cs="Tahoma"/>
      <w:color w:val="000000"/>
      <w:kern w:val="2"/>
      <w:sz w:val="21"/>
      <w:szCs w:val="21"/>
      <w:lang w:val="en-US" w:eastAsia="zh-CN" w:bidi="ar-SA"/>
    </w:rPr>
  </w:style>
  <w:style w:type="character" w:customStyle="1" w:styleId="style81">
    <w:name w:val="style81"/>
    <w:qFormat/>
    <w:rPr>
      <w:rFonts w:eastAsia="宋体"/>
      <w:color w:val="98BCED"/>
      <w:kern w:val="2"/>
      <w:sz w:val="14"/>
      <w:szCs w:val="14"/>
      <w:lang w:val="en-US" w:eastAsia="zh-CN" w:bidi="ar-SA"/>
    </w:rPr>
  </w:style>
  <w:style w:type="table" w:customStyle="1" w:styleId="1132">
    <w:name w:val="网格型1132"/>
    <w:basedOn w:val="a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7-211322">
    <w:name w:val="常规_措施费表一格式修改（2012-7-21）1322"/>
    <w:basedOn w:val="a9"/>
    <w:qFormat/>
    <w:pPr>
      <w:spacing w:before="100" w:beforeAutospacing="1" w:after="100" w:afterAutospacing="1"/>
    </w:pPr>
    <w:rPr>
      <w:sz w:val="24"/>
      <w:szCs w:val="24"/>
    </w:rPr>
    <w:tblPr>
      <w:tblCellMar>
        <w:left w:w="0" w:type="dxa"/>
        <w:right w:w="0" w:type="dxa"/>
      </w:tblCellMar>
    </w:tblPr>
  </w:style>
  <w:style w:type="paragraph" w:customStyle="1" w:styleId="xl7926432">
    <w:name w:val="xl7926432"/>
    <w:basedOn w:val="a6"/>
    <w:qFormat/>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210505">
    <w:name w:val="样式 样式 标题 2标题1 + 段前: 0.5 行 + 段前: 0.5 行"/>
    <w:basedOn w:val="a6"/>
    <w:qFormat/>
    <w:pPr>
      <w:widowControl/>
      <w:adjustRightInd w:val="0"/>
      <w:snapToGrid w:val="0"/>
      <w:spacing w:beforeLines="50" w:line="400" w:lineRule="exact"/>
      <w:ind w:left="1146" w:right="-85" w:hanging="576"/>
      <w:outlineLvl w:val="1"/>
    </w:pPr>
    <w:rPr>
      <w:rFonts w:ascii="黑体" w:eastAsia="黑体" w:hAnsi="Times New Roman" w:cs="宋体"/>
      <w:bCs/>
      <w:sz w:val="28"/>
      <w:szCs w:val="20"/>
    </w:rPr>
  </w:style>
  <w:style w:type="paragraph" w:customStyle="1" w:styleId="xl5016657">
    <w:name w:val="xl5016657"/>
    <w:basedOn w:val="a6"/>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Times New Roman" w:eastAsia="宋体" w:hAnsi="Times New Roman" w:cs="Times New Roman"/>
      <w:kern w:val="0"/>
      <w:sz w:val="16"/>
      <w:szCs w:val="16"/>
    </w:rPr>
  </w:style>
  <w:style w:type="table" w:customStyle="1" w:styleId="312">
    <w:name w:val="彩色型 312"/>
    <w:basedOn w:val="a9"/>
    <w:semiHidden/>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35">
    <w:name w:val="专业型33"/>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xl14320078">
    <w:name w:val="xl14320078"/>
    <w:basedOn w:val="a6"/>
    <w:qFormat/>
    <w:pPr>
      <w:widowControl/>
      <w:pBdr>
        <w:top w:val="single" w:sz="8" w:space="1" w:color="auto"/>
        <w:left w:val="single" w:sz="8" w:space="1" w:color="auto"/>
        <w:right w:val="single" w:sz="8" w:space="1" w:color="auto"/>
      </w:pBdr>
      <w:spacing w:before="100" w:beforeAutospacing="1" w:after="100" w:afterAutospacing="1"/>
      <w:jc w:val="center"/>
      <w:textAlignment w:val="center"/>
    </w:pPr>
    <w:rPr>
      <w:rFonts w:ascii="宋体" w:eastAsia="宋体" w:hAnsi="宋体" w:cs="宋体"/>
      <w:kern w:val="0"/>
      <w:sz w:val="16"/>
      <w:szCs w:val="16"/>
    </w:rPr>
  </w:style>
  <w:style w:type="table" w:customStyle="1" w:styleId="3110">
    <w:name w:val="简明型 311"/>
    <w:basedOn w:val="a9"/>
    <w:semiHidden/>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paragraph" w:customStyle="1" w:styleId="Tiret">
    <w:name w:val="Tiret"/>
    <w:basedOn w:val="a6"/>
    <w:qFormat/>
    <w:pPr>
      <w:keepLines/>
      <w:widowControl/>
      <w:overflowPunct w:val="0"/>
      <w:autoSpaceDE w:val="0"/>
      <w:autoSpaceDN w:val="0"/>
      <w:adjustRightInd w:val="0"/>
      <w:spacing w:before="20" w:after="240" w:line="240" w:lineRule="exact"/>
      <w:ind w:left="1276" w:hanging="284"/>
      <w:jc w:val="left"/>
      <w:textAlignment w:val="baseline"/>
    </w:pPr>
    <w:rPr>
      <w:rFonts w:ascii="Arial" w:eastAsia="PMingLiU" w:hAnsi="Arial" w:cs="Times New Roman"/>
      <w:kern w:val="0"/>
      <w:sz w:val="22"/>
      <w:szCs w:val="20"/>
      <w:lang w:val="en-GB" w:eastAsia="en-US" w:bidi="en-US"/>
    </w:rPr>
  </w:style>
  <w:style w:type="character" w:customStyle="1" w:styleId="1f9">
    <w:name w:val="已访问的超链接1"/>
    <w:qFormat/>
    <w:rPr>
      <w:color w:val="800080"/>
      <w:u w:val="single"/>
    </w:rPr>
  </w:style>
  <w:style w:type="table" w:customStyle="1" w:styleId="413">
    <w:name w:val="竖列型 41"/>
    <w:basedOn w:val="a9"/>
    <w:semiHidden/>
    <w:qFormat/>
    <w:pPr>
      <w:widowControl w:val="0"/>
      <w:jc w:val="both"/>
    </w:p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xl7426432">
    <w:name w:val="xl7426432"/>
    <w:basedOn w:val="a6"/>
    <w:qFormat/>
    <w:pPr>
      <w:widowControl/>
      <w:shd w:val="clear" w:color="000000" w:fill="CCE8CF"/>
      <w:spacing w:before="100" w:beforeAutospacing="1" w:after="100" w:afterAutospacing="1"/>
      <w:jc w:val="left"/>
      <w:textAlignment w:val="center"/>
    </w:pPr>
    <w:rPr>
      <w:rFonts w:ascii="宋体" w:eastAsia="宋体" w:hAnsi="宋体" w:cs="宋体"/>
      <w:kern w:val="0"/>
      <w:sz w:val="24"/>
      <w:szCs w:val="24"/>
    </w:rPr>
  </w:style>
  <w:style w:type="character" w:customStyle="1" w:styleId="f12px1">
    <w:name w:val="f12px1"/>
    <w:qFormat/>
    <w:rPr>
      <w:sz w:val="17"/>
      <w:szCs w:val="17"/>
    </w:rPr>
  </w:style>
  <w:style w:type="character" w:customStyle="1" w:styleId="affffff2">
    <w:name w:val="正文文本缩进 字符"/>
    <w:semiHidden/>
    <w:qFormat/>
    <w:rPr>
      <w:rFonts w:ascii="Calibri" w:eastAsia="宋体" w:hAnsi="Calibri" w:cs="Times New Roman"/>
      <w:kern w:val="2"/>
      <w:sz w:val="21"/>
    </w:rPr>
  </w:style>
  <w:style w:type="table" w:customStyle="1" w:styleId="2131">
    <w:name w:val="专业型213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CM73">
    <w:name w:val="CM73"/>
    <w:basedOn w:val="Default"/>
    <w:next w:val="Default"/>
    <w:uiPriority w:val="99"/>
    <w:qFormat/>
    <w:pPr>
      <w:spacing w:line="313" w:lineRule="atLeast"/>
    </w:pPr>
    <w:rPr>
      <w:rFonts w:cs="Times New Roman"/>
      <w:color w:val="auto"/>
    </w:rPr>
  </w:style>
  <w:style w:type="table" w:customStyle="1" w:styleId="440">
    <w:name w:val="网格型44"/>
    <w:basedOn w:val="a9"/>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6">
    <w:name w:val="合同标题 Char3"/>
    <w:qFormat/>
    <w:locked/>
    <w:rPr>
      <w:rFonts w:ascii="仿宋_GB2312" w:eastAsia="仿宋_GB2312" w:hAnsi="宋体" w:cs="宋体"/>
      <w:b/>
      <w:bCs/>
      <w:kern w:val="2"/>
      <w:sz w:val="28"/>
      <w:szCs w:val="28"/>
      <w:lang w:val="en-US" w:eastAsia="zh-CN" w:bidi="ar-SA"/>
    </w:rPr>
  </w:style>
  <w:style w:type="table" w:customStyle="1" w:styleId="4122">
    <w:name w:val="古典型 412"/>
    <w:basedOn w:val="a9"/>
    <w:semiHidden/>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kern w:val="0"/>
      <w:sz w:val="20"/>
      <w:szCs w:val="20"/>
    </w:rPr>
  </w:style>
  <w:style w:type="paragraph" w:customStyle="1" w:styleId="affffff3">
    <w:name w:val="正文缩进   技术"/>
    <w:basedOn w:val="a7"/>
    <w:link w:val="Charf4"/>
    <w:qFormat/>
    <w:pPr>
      <w:spacing w:line="400" w:lineRule="exact"/>
      <w:ind w:firstLine="200"/>
      <w:jc w:val="left"/>
    </w:pPr>
    <w:rPr>
      <w:rFonts w:ascii="Calibri" w:hAnsi="Calibri"/>
      <w:szCs w:val="21"/>
    </w:rPr>
  </w:style>
  <w:style w:type="paragraph" w:customStyle="1" w:styleId="5140">
    <w:name w:val="样式 (西文) 宋体 左  5.14 字符 首行缩进:  0 字符"/>
    <w:basedOn w:val="a6"/>
    <w:link w:val="5140Char"/>
    <w:qFormat/>
    <w:pPr>
      <w:keepNext/>
      <w:spacing w:before="120" w:after="120" w:line="360" w:lineRule="auto"/>
      <w:ind w:leftChars="514" w:left="1079"/>
      <w:jc w:val="left"/>
    </w:pPr>
    <w:rPr>
      <w:rFonts w:ascii="宋体" w:hAnsi="宋体"/>
      <w:kern w:val="0"/>
      <w:sz w:val="20"/>
      <w:szCs w:val="20"/>
    </w:rPr>
  </w:style>
  <w:style w:type="paragraph" w:customStyle="1" w:styleId="xl10520078">
    <w:name w:val="xl10520078"/>
    <w:basedOn w:val="a6"/>
    <w:qFormat/>
    <w:pPr>
      <w:widowControl/>
      <w:pBdr>
        <w:top w:val="single" w:sz="8" w:space="1" w:color="auto"/>
        <w:bottom w:val="single" w:sz="8" w:space="0" w:color="auto"/>
        <w:right w:val="single" w:sz="8"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b/>
      <w:kern w:val="0"/>
      <w:sz w:val="20"/>
      <w:szCs w:val="20"/>
    </w:rPr>
  </w:style>
  <w:style w:type="paragraph" w:customStyle="1" w:styleId="affffff4">
    <w:name w:val="标书原文"/>
    <w:basedOn w:val="a6"/>
    <w:link w:val="Charf5"/>
    <w:qFormat/>
    <w:pPr>
      <w:topLinePunct/>
      <w:adjustRightInd w:val="0"/>
      <w:spacing w:line="312" w:lineRule="auto"/>
      <w:ind w:leftChars="210" w:left="441" w:firstLineChars="196" w:firstLine="380"/>
      <w:jc w:val="left"/>
    </w:pPr>
    <w:rPr>
      <w:rFonts w:ascii="Arial" w:eastAsia="楷体_GB2312" w:hAnsi="Arial"/>
      <w:bCs/>
      <w:i/>
      <w:color w:val="000000"/>
      <w:kern w:val="0"/>
      <w:sz w:val="20"/>
      <w:szCs w:val="18"/>
      <w:u w:val="words"/>
    </w:rPr>
  </w:style>
  <w:style w:type="paragraph" w:customStyle="1" w:styleId="font24">
    <w:name w:val="font24"/>
    <w:basedOn w:val="a6"/>
    <w:qFormat/>
    <w:pPr>
      <w:widowControl/>
      <w:spacing w:before="100" w:beforeAutospacing="1" w:after="100" w:afterAutospacing="1"/>
      <w:jc w:val="left"/>
    </w:pPr>
    <w:rPr>
      <w:rFonts w:ascii="Times New Roman" w:eastAsia="宋体" w:hAnsi="Times New Roman" w:cs="Times New Roman"/>
      <w:b/>
      <w:bCs/>
      <w:kern w:val="0"/>
      <w:sz w:val="40"/>
      <w:szCs w:val="40"/>
    </w:rPr>
  </w:style>
  <w:style w:type="character" w:customStyle="1" w:styleId="abc3">
    <w:name w:val="abc 3"/>
    <w:basedOn w:val="a8"/>
    <w:qFormat/>
  </w:style>
  <w:style w:type="paragraph" w:customStyle="1" w:styleId="2fc">
    <w:name w:val="样式 标题 2"/>
    <w:basedOn w:val="a6"/>
    <w:next w:val="a6"/>
    <w:qFormat/>
    <w:pPr>
      <w:adjustRightInd w:val="0"/>
      <w:spacing w:before="120" w:line="295" w:lineRule="auto"/>
      <w:ind w:left="720" w:hanging="240"/>
      <w:jc w:val="left"/>
      <w:textAlignment w:val="baseline"/>
    </w:pPr>
    <w:rPr>
      <w:rFonts w:ascii="宋体" w:eastAsia="宋体" w:hAnsi="宋体" w:cs="黑体"/>
      <w:b/>
      <w:bCs/>
      <w:kern w:val="0"/>
      <w:sz w:val="24"/>
      <w:szCs w:val="20"/>
    </w:rPr>
  </w:style>
  <w:style w:type="paragraph" w:customStyle="1" w:styleId="xl15120078">
    <w:name w:val="xl15120078"/>
    <w:basedOn w:val="a6"/>
    <w:qFormat/>
    <w:pPr>
      <w:widowControl/>
      <w:pBdr>
        <w:bottom w:val="single" w:sz="8" w:space="0" w:color="auto"/>
        <w:right w:val="single" w:sz="8" w:space="1" w:color="auto"/>
      </w:pBdr>
      <w:spacing w:before="100" w:beforeAutospacing="1" w:after="100" w:afterAutospacing="1"/>
      <w:textAlignment w:val="center"/>
    </w:pPr>
    <w:rPr>
      <w:rFonts w:ascii="宋体" w:eastAsia="宋体" w:hAnsi="宋体" w:cs="宋体"/>
      <w:kern w:val="0"/>
      <w:sz w:val="16"/>
      <w:szCs w:val="16"/>
    </w:rPr>
  </w:style>
  <w:style w:type="paragraph" w:customStyle="1" w:styleId="2fd">
    <w:name w:val="样式 正文首行缩进2"/>
    <w:basedOn w:val="a6"/>
    <w:qFormat/>
    <w:pPr>
      <w:spacing w:line="400" w:lineRule="exact"/>
    </w:pPr>
    <w:rPr>
      <w:rFonts w:ascii="Arial" w:eastAsia="宋体" w:hAnsi="Arial" w:cs="Times New Roman"/>
      <w:kern w:val="24"/>
      <w:szCs w:val="21"/>
    </w:rPr>
  </w:style>
  <w:style w:type="paragraph" w:customStyle="1" w:styleId="approvaltex">
    <w:name w:val="approval tex"/>
    <w:qFormat/>
    <w:pPr>
      <w:widowControl w:val="0"/>
      <w:tabs>
        <w:tab w:val="left" w:pos="360"/>
        <w:tab w:val="left" w:pos="924"/>
        <w:tab w:val="left" w:pos="1326"/>
        <w:tab w:val="left" w:pos="1494"/>
        <w:tab w:val="left" w:pos="2058"/>
        <w:tab w:val="left" w:pos="229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ascii="CG Times" w:eastAsiaTheme="minorEastAsia" w:hAnsi="CG Times" w:cstheme="minorBidi"/>
      <w:snapToGrid w:val="0"/>
      <w:kern w:val="2"/>
      <w:sz w:val="26"/>
      <w:szCs w:val="24"/>
      <w:lang w:eastAsia="en-US"/>
    </w:rPr>
  </w:style>
  <w:style w:type="paragraph" w:customStyle="1" w:styleId="xl44">
    <w:name w:val="xl4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kern w:val="0"/>
      <w:sz w:val="20"/>
      <w:szCs w:val="20"/>
    </w:rPr>
  </w:style>
  <w:style w:type="character" w:customStyle="1" w:styleId="CharChar19">
    <w:name w:val="Char Char19"/>
    <w:qFormat/>
    <w:locked/>
    <w:rPr>
      <w:rFonts w:ascii="宋体" w:eastAsia="宋体" w:hAnsi="宋体" w:cs="宋体"/>
      <w:sz w:val="24"/>
      <w:szCs w:val="24"/>
      <w:lang w:val="en-US" w:eastAsia="zh-CN" w:bidi="ar-SA"/>
    </w:rPr>
  </w:style>
  <w:style w:type="table" w:customStyle="1" w:styleId="542">
    <w:name w:val="网格型542"/>
    <w:basedOn w:val="a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7-21131">
    <w:name w:val="常规_措施费表一格式修改（2012-7-21）131"/>
    <w:basedOn w:val="a9"/>
    <w:qFormat/>
    <w:pPr>
      <w:spacing w:before="100" w:beforeAutospacing="1" w:after="100" w:afterAutospacing="1"/>
    </w:pPr>
    <w:rPr>
      <w:sz w:val="24"/>
      <w:szCs w:val="24"/>
    </w:rPr>
    <w:tblPr>
      <w:tblCellMar>
        <w:left w:w="0" w:type="dxa"/>
        <w:right w:w="0" w:type="dxa"/>
      </w:tblCellMar>
    </w:tblPr>
  </w:style>
  <w:style w:type="table" w:customStyle="1" w:styleId="11c">
    <w:name w:val="精巧型 11"/>
    <w:basedOn w:val="a9"/>
    <w:semiHidden/>
    <w:qFormat/>
    <w:pPr>
      <w:widowControl w:val="0"/>
      <w:jc w:val="both"/>
    </w:pP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4">
    <w:name w:val="常规_萝岗车辆段工程量清单核对124"/>
    <w:basedOn w:val="a9"/>
    <w:qFormat/>
    <w:pPr>
      <w:spacing w:before="100" w:beforeAutospacing="1" w:after="100" w:afterAutospacing="1"/>
    </w:pPr>
    <w:rPr>
      <w:rFonts w:ascii="宋体" w:hAnsi="宋体"/>
      <w:color w:val="000000"/>
      <w:sz w:val="22"/>
    </w:rPr>
    <w:tblPr>
      <w:tblCellMar>
        <w:left w:w="0" w:type="dxa"/>
        <w:right w:w="0" w:type="dxa"/>
      </w:tblCellMar>
    </w:tblPr>
  </w:style>
  <w:style w:type="paragraph" w:customStyle="1" w:styleId="152">
    <w:name w:val="样式 行距: 1.5 倍行距 首行缩进:  2 字符"/>
    <w:basedOn w:val="a6"/>
    <w:qFormat/>
    <w:pPr>
      <w:adjustRightInd w:val="0"/>
      <w:snapToGrid w:val="0"/>
      <w:spacing w:beforeLines="15" w:afterLines="15" w:line="300" w:lineRule="auto"/>
      <w:ind w:firstLineChars="200" w:firstLine="480"/>
    </w:pPr>
    <w:rPr>
      <w:rFonts w:ascii="Times New Roman" w:eastAsia="宋体" w:hAnsi="Times New Roman" w:cs="宋体"/>
      <w:sz w:val="24"/>
      <w:szCs w:val="20"/>
    </w:rPr>
  </w:style>
  <w:style w:type="paragraph" w:customStyle="1" w:styleId="02">
    <w:name w:val="样式 左侧:  0 厘米 悬挂缩进: 2 字符"/>
    <w:basedOn w:val="a6"/>
    <w:qFormat/>
    <w:pPr>
      <w:adjustRightInd w:val="0"/>
      <w:snapToGrid w:val="0"/>
      <w:spacing w:line="538" w:lineRule="exact"/>
      <w:ind w:firstLineChars="200" w:firstLine="640"/>
    </w:pPr>
    <w:rPr>
      <w:rFonts w:ascii="Times New Roman" w:eastAsia="宋体" w:hAnsi="Times New Roman" w:cs="宋体"/>
      <w:spacing w:val="20"/>
      <w:kern w:val="0"/>
      <w:sz w:val="28"/>
      <w:szCs w:val="28"/>
    </w:rPr>
  </w:style>
  <w:style w:type="paragraph" w:customStyle="1" w:styleId="font520078">
    <w:name w:val="font520078"/>
    <w:basedOn w:val="a6"/>
    <w:qFormat/>
    <w:pPr>
      <w:widowControl/>
      <w:spacing w:before="100" w:beforeAutospacing="1" w:after="100" w:afterAutospacing="1"/>
      <w:jc w:val="left"/>
    </w:pPr>
    <w:rPr>
      <w:rFonts w:ascii="宋体" w:eastAsia="宋体" w:hAnsi="宋体" w:cs="宋体"/>
      <w:kern w:val="0"/>
      <w:sz w:val="18"/>
      <w:szCs w:val="18"/>
    </w:rPr>
  </w:style>
  <w:style w:type="character" w:customStyle="1" w:styleId="CharChar162">
    <w:name w:val="Char Char162"/>
    <w:qFormat/>
    <w:rPr>
      <w:rFonts w:ascii="宋体" w:eastAsia="宋体" w:hAnsi="宋体"/>
      <w:b/>
      <w:bCs/>
      <w:kern w:val="2"/>
      <w:sz w:val="30"/>
      <w:szCs w:val="28"/>
      <w:lang w:val="en-US" w:eastAsia="zh-CN" w:bidi="ar-SA"/>
    </w:rPr>
  </w:style>
  <w:style w:type="character" w:customStyle="1" w:styleId="Charf6">
    <w:name w:val="题注格式 Char"/>
    <w:link w:val="affffff5"/>
    <w:qFormat/>
    <w:rPr>
      <w:rFonts w:ascii="Arial" w:hAnsi="Arial" w:cs="宋体"/>
    </w:rPr>
  </w:style>
  <w:style w:type="paragraph" w:customStyle="1" w:styleId="affffff5">
    <w:name w:val="题注格式"/>
    <w:basedOn w:val="af0"/>
    <w:link w:val="Charf6"/>
    <w:qFormat/>
    <w:pPr>
      <w:widowControl/>
      <w:spacing w:after="0" w:line="400" w:lineRule="exact"/>
      <w:jc w:val="center"/>
      <w:outlineLvl w:val="8"/>
    </w:pPr>
    <w:rPr>
      <w:rFonts w:ascii="Arial" w:hAnsi="Arial"/>
      <w:i w:val="0"/>
      <w:iCs w:val="0"/>
      <w:color w:val="auto"/>
      <w:sz w:val="20"/>
      <w:szCs w:val="20"/>
    </w:rPr>
  </w:style>
  <w:style w:type="character" w:customStyle="1" w:styleId="Charf7">
    <w:name w:val="正文（罗慧） Char"/>
    <w:link w:val="affffff6"/>
    <w:qFormat/>
    <w:rPr>
      <w:rFonts w:ascii="宋体" w:hAnsi="宋体"/>
      <w:snapToGrid w:val="0"/>
      <w:kern w:val="2"/>
      <w:sz w:val="21"/>
      <w:szCs w:val="21"/>
      <w:lang w:val="en-US" w:eastAsia="zh-CN" w:bidi="ar-SA"/>
    </w:rPr>
  </w:style>
  <w:style w:type="paragraph" w:customStyle="1" w:styleId="affffff6">
    <w:name w:val="正文（罗慧）"/>
    <w:link w:val="Charf7"/>
    <w:qFormat/>
    <w:pPr>
      <w:widowControl w:val="0"/>
      <w:adjustRightInd w:val="0"/>
      <w:snapToGrid w:val="0"/>
      <w:spacing w:line="520" w:lineRule="exact"/>
      <w:jc w:val="center"/>
    </w:pPr>
    <w:rPr>
      <w:rFonts w:ascii="宋体" w:eastAsiaTheme="minorEastAsia" w:hAnsi="宋体" w:cstheme="minorBidi"/>
      <w:snapToGrid w:val="0"/>
      <w:kern w:val="2"/>
      <w:sz w:val="21"/>
      <w:szCs w:val="21"/>
    </w:rPr>
  </w:style>
  <w:style w:type="paragraph" w:customStyle="1" w:styleId="2114">
    <w:name w:val="列出段落211"/>
    <w:basedOn w:val="a6"/>
    <w:qFormat/>
    <w:pPr>
      <w:ind w:firstLineChars="200" w:firstLine="420"/>
    </w:pPr>
    <w:rPr>
      <w:rFonts w:ascii="Calibri" w:eastAsia="宋体" w:hAnsi="Calibri" w:cs="Times New Roman"/>
      <w:szCs w:val="20"/>
    </w:rPr>
  </w:style>
  <w:style w:type="table" w:customStyle="1" w:styleId="121">
    <w:name w:val="常规12"/>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affffff7">
    <w:name w:val="框图"/>
    <w:basedOn w:val="a6"/>
    <w:qFormat/>
    <w:pPr>
      <w:widowControl/>
      <w:suppressLineNumbers/>
      <w:tabs>
        <w:tab w:val="left" w:pos="423"/>
        <w:tab w:val="left" w:pos="564"/>
        <w:tab w:val="left" w:pos="987"/>
      </w:tabs>
      <w:adjustRightInd w:val="0"/>
      <w:spacing w:beforeLines="50"/>
      <w:jc w:val="center"/>
      <w:textAlignment w:val="baseline"/>
    </w:pPr>
    <w:rPr>
      <w:rFonts w:ascii="Times New Roman" w:eastAsia="宋体" w:hAnsi="Times New Roman" w:cs="Times New Roman"/>
      <w:szCs w:val="21"/>
    </w:rPr>
  </w:style>
  <w:style w:type="paragraph" w:customStyle="1" w:styleId="xl263">
    <w:name w:val="xl263"/>
    <w:basedOn w:val="style43"/>
    <w:qFormat/>
    <w:pPr>
      <w:pBdr>
        <w:top w:val="single" w:sz="4" w:space="0" w:color="auto"/>
        <w:left w:val="single" w:sz="4" w:space="0" w:color="auto"/>
        <w:right w:val="single" w:sz="4" w:space="0" w:color="auto"/>
      </w:pBdr>
      <w:jc w:val="center"/>
    </w:pPr>
    <w:rPr>
      <w:b/>
      <w:bCs/>
    </w:rPr>
  </w:style>
  <w:style w:type="paragraph" w:customStyle="1" w:styleId="w-4">
    <w:name w:val="w-4级标题"/>
    <w:uiPriority w:val="99"/>
    <w:qFormat/>
    <w:pPr>
      <w:keepNext/>
      <w:numPr>
        <w:ilvl w:val="3"/>
        <w:numId w:val="4"/>
      </w:numPr>
      <w:spacing w:beforeLines="50" w:line="360" w:lineRule="auto"/>
      <w:outlineLvl w:val="3"/>
    </w:pPr>
    <w:rPr>
      <w:rFonts w:ascii="宋体" w:eastAsiaTheme="minorEastAsia" w:hAnsi="宋体" w:cstheme="minorBidi"/>
      <w:kern w:val="2"/>
      <w:sz w:val="24"/>
      <w:szCs w:val="24"/>
    </w:rPr>
  </w:style>
  <w:style w:type="paragraph" w:customStyle="1" w:styleId="153">
    <w:name w:val="样式 (西文) 宋体 行距: 1.5 倍行距"/>
    <w:basedOn w:val="a6"/>
    <w:qFormat/>
    <w:pPr>
      <w:widowControl/>
      <w:tabs>
        <w:tab w:val="left" w:pos="851"/>
      </w:tabs>
      <w:spacing w:line="360" w:lineRule="auto"/>
      <w:jc w:val="left"/>
    </w:pPr>
    <w:rPr>
      <w:rFonts w:ascii="宋体" w:eastAsia="宋体" w:hAnsi="宋体" w:cs="宋体"/>
      <w:kern w:val="0"/>
      <w:sz w:val="24"/>
      <w:szCs w:val="20"/>
      <w:lang w:eastAsia="en-US" w:bidi="en-US"/>
    </w:rPr>
  </w:style>
  <w:style w:type="paragraph" w:customStyle="1" w:styleId="xl3016657">
    <w:name w:val="xl3016657"/>
    <w:basedOn w:val="a6"/>
    <w:qFormat/>
    <w:pPr>
      <w:widowControl/>
      <w:pBdr>
        <w:top w:val="single" w:sz="4" w:space="1" w:color="auto"/>
        <w:left w:val="single" w:sz="4" w:space="1" w:color="auto"/>
        <w:right w:val="single" w:sz="4" w:space="1" w:color="auto"/>
      </w:pBdr>
      <w:spacing w:before="100" w:beforeAutospacing="1" w:after="100" w:afterAutospacing="1"/>
      <w:jc w:val="right"/>
      <w:textAlignment w:val="center"/>
    </w:pPr>
    <w:rPr>
      <w:rFonts w:ascii="宋体" w:eastAsia="宋体" w:hAnsi="宋体" w:cs="宋体"/>
      <w:kern w:val="0"/>
      <w:sz w:val="16"/>
      <w:szCs w:val="16"/>
    </w:rPr>
  </w:style>
  <w:style w:type="character" w:customStyle="1" w:styleId="4CharChar">
    <w:name w:val="标题4 Char Char"/>
    <w:link w:val="4f3"/>
    <w:qFormat/>
    <w:rPr>
      <w:rFonts w:ascii="Arial" w:hAnsi="Arial"/>
      <w:b/>
      <w:bCs/>
      <w:sz w:val="24"/>
      <w:szCs w:val="32"/>
    </w:rPr>
  </w:style>
  <w:style w:type="paragraph" w:customStyle="1" w:styleId="4f3">
    <w:name w:val="标题4"/>
    <w:basedOn w:val="20"/>
    <w:next w:val="43"/>
    <w:link w:val="4CharChar"/>
    <w:qFormat/>
    <w:pPr>
      <w:spacing w:line="413" w:lineRule="auto"/>
    </w:pPr>
    <w:rPr>
      <w:rFonts w:ascii="Arial" w:hAnsi="Arial"/>
      <w:kern w:val="0"/>
      <w:sz w:val="24"/>
    </w:rPr>
  </w:style>
  <w:style w:type="character" w:customStyle="1" w:styleId="211head22headlinehheadlineSR2ERMH2Head2CharCharChar">
    <w:name w:val="样式 标题 2标题 1.1head:2#2 headlinehheadlineS&amp;R2ERMH2Head 2 +... Char Char Char"/>
    <w:qFormat/>
    <w:rPr>
      <w:rFonts w:ascii="宋体" w:eastAsia="宋体" w:hAnsi="宋体" w:cs="Times New Roman"/>
      <w:b/>
      <w:color w:val="000000"/>
      <w:sz w:val="24"/>
      <w:szCs w:val="24"/>
    </w:rPr>
  </w:style>
  <w:style w:type="table" w:customStyle="1" w:styleId="3-KO--1011111">
    <w:name w:val="常规_3-KO-概算取费表-10年1季度 广州1111"/>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xl107">
    <w:name w:val="xl10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6"/>
      <w:szCs w:val="16"/>
    </w:rPr>
  </w:style>
  <w:style w:type="paragraph" w:customStyle="1" w:styleId="xl274">
    <w:name w:val="xl274"/>
    <w:basedOn w:val="style0"/>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b/>
      <w:bCs/>
    </w:rPr>
  </w:style>
  <w:style w:type="paragraph" w:customStyle="1" w:styleId="CharCharCharChar">
    <w:name w:val="圆点段 Char Char Char Char"/>
    <w:basedOn w:val="a6"/>
    <w:link w:val="CharCharCharCharChar"/>
    <w:qFormat/>
    <w:pPr>
      <w:tabs>
        <w:tab w:val="left" w:pos="1273"/>
      </w:tabs>
      <w:spacing w:line="500" w:lineRule="exact"/>
      <w:ind w:left="1273" w:hanging="420"/>
    </w:pPr>
    <w:rPr>
      <w:rFonts w:ascii="宋体" w:hAnsi="Times New Roman"/>
      <w:kern w:val="0"/>
      <w:sz w:val="24"/>
      <w:szCs w:val="24"/>
    </w:rPr>
  </w:style>
  <w:style w:type="paragraph" w:customStyle="1" w:styleId="StyleHeading1After1ch">
    <w:name w:val="Style Heading 1 + After:  1 ch"/>
    <w:basedOn w:val="10"/>
    <w:qFormat/>
    <w:pPr>
      <w:spacing w:beforeLines="50" w:afterLines="50" w:line="360" w:lineRule="auto"/>
      <w:ind w:left="420" w:hanging="420"/>
      <w:jc w:val="left"/>
    </w:pPr>
    <w:rPr>
      <w:rFonts w:ascii="Calibri" w:eastAsia="宋体" w:hAnsi="Calibri" w:cs="Times New Roman"/>
      <w:sz w:val="28"/>
    </w:rPr>
  </w:style>
  <w:style w:type="paragraph" w:customStyle="1" w:styleId="xl73">
    <w:name w:val="xl7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imes New Roman"/>
      <w:kern w:val="0"/>
      <w:sz w:val="20"/>
      <w:szCs w:val="20"/>
    </w:rPr>
  </w:style>
  <w:style w:type="paragraph" w:customStyle="1" w:styleId="3MSGothic105">
    <w:name w:val="樣式 標題 3 + (中文) MS Gothic 10.5 點"/>
    <w:basedOn w:val="30"/>
    <w:link w:val="3MSGothic105Char1"/>
    <w:qFormat/>
    <w:pPr>
      <w:spacing w:before="260" w:after="260"/>
      <w:ind w:left="1260" w:hanging="420"/>
    </w:pPr>
    <w:rPr>
      <w:kern w:val="0"/>
      <w:sz w:val="32"/>
    </w:rPr>
  </w:style>
  <w:style w:type="paragraph" w:customStyle="1" w:styleId="x">
    <w:name w:val="正文x)"/>
    <w:basedOn w:val="a6"/>
    <w:uiPriority w:val="99"/>
    <w:qFormat/>
    <w:pPr>
      <w:spacing w:line="360" w:lineRule="auto"/>
      <w:ind w:leftChars="342" w:left="718"/>
    </w:pPr>
    <w:rPr>
      <w:rFonts w:ascii="宋体" w:eastAsia="宋体" w:hAnsi="宋体" w:cs="宋体"/>
      <w:sz w:val="24"/>
      <w:szCs w:val="24"/>
    </w:rPr>
  </w:style>
  <w:style w:type="character" w:customStyle="1" w:styleId="Charf8">
    <w:name w:val="项目符号 Char"/>
    <w:qFormat/>
    <w:rPr>
      <w:rFonts w:ascii="宋体" w:eastAsia="宋体" w:hAnsi="Times New Roman" w:cs="Times New Roman"/>
      <w:sz w:val="24"/>
      <w:szCs w:val="24"/>
    </w:rPr>
  </w:style>
  <w:style w:type="paragraph" w:customStyle="1" w:styleId="xl93">
    <w:name w:val="xl9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Times New Roman"/>
      <w:kern w:val="0"/>
      <w:sz w:val="20"/>
      <w:szCs w:val="20"/>
    </w:rPr>
  </w:style>
  <w:style w:type="character" w:customStyle="1" w:styleId="Char3">
    <w:name w:val="宏文本 Char3"/>
    <w:link w:val="ab"/>
    <w:qFormat/>
    <w:rPr>
      <w:rFonts w:ascii="Courier New" w:hAnsi="Courier New" w:cs="Courier New"/>
      <w:kern w:val="2"/>
      <w:sz w:val="24"/>
      <w:szCs w:val="24"/>
      <w:lang w:val="en-US" w:eastAsia="zh-CN" w:bidi="ar-SA"/>
    </w:rPr>
  </w:style>
  <w:style w:type="paragraph" w:customStyle="1" w:styleId="affffff8">
    <w:name w:val="章节"/>
    <w:next w:val="a6"/>
    <w:qFormat/>
    <w:pPr>
      <w:spacing w:beforeLines="150" w:afterLines="100"/>
      <w:jc w:val="center"/>
      <w:outlineLvl w:val="0"/>
    </w:pPr>
    <w:rPr>
      <w:rFonts w:eastAsia="黑体" w:cstheme="minorBidi"/>
      <w:b/>
      <w:kern w:val="2"/>
      <w:sz w:val="32"/>
      <w:szCs w:val="24"/>
    </w:rPr>
  </w:style>
  <w:style w:type="table" w:customStyle="1" w:styleId="731">
    <w:name w:val="网格型73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01">
    <w:name w:val="Char Char201"/>
    <w:qFormat/>
    <w:rPr>
      <w:rFonts w:ascii="黑体" w:eastAsia="黑体" w:hAnsi="Arial"/>
      <w:b/>
      <w:kern w:val="2"/>
      <w:sz w:val="28"/>
      <w:lang w:val="en-US" w:eastAsia="zh-CN" w:bidi="ar-SA"/>
    </w:rPr>
  </w:style>
  <w:style w:type="table" w:customStyle="1" w:styleId="642">
    <w:name w:val="网格型642"/>
    <w:basedOn w:val="a9"/>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X">
    <w:name w:val="样式 WX正文文本"/>
    <w:basedOn w:val="a6"/>
    <w:link w:val="WXChar"/>
    <w:qFormat/>
    <w:pPr>
      <w:spacing w:before="120" w:line="300" w:lineRule="auto"/>
      <w:ind w:leftChars="172" w:left="361"/>
    </w:pPr>
    <w:rPr>
      <w:rFonts w:ascii="Arial" w:hAnsi="Arial"/>
      <w:kern w:val="0"/>
      <w:sz w:val="24"/>
      <w:szCs w:val="20"/>
    </w:rPr>
  </w:style>
  <w:style w:type="paragraph" w:customStyle="1" w:styleId="affffff9">
    <w:name w:val="目录文字"/>
    <w:basedOn w:val="a6"/>
    <w:qFormat/>
    <w:pPr>
      <w:widowControl/>
      <w:spacing w:line="480" w:lineRule="auto"/>
      <w:jc w:val="left"/>
    </w:pPr>
    <w:rPr>
      <w:rFonts w:ascii="宋体" w:eastAsia="宋体" w:hAnsi="宋体" w:cs="Times New Roman"/>
      <w:kern w:val="0"/>
      <w:sz w:val="24"/>
      <w:szCs w:val="20"/>
    </w:rPr>
  </w:style>
  <w:style w:type="character" w:customStyle="1" w:styleId="unnamedstyle06char">
    <w:name w:val="unnamedstyle06__char"/>
    <w:qFormat/>
  </w:style>
  <w:style w:type="paragraph" w:customStyle="1" w:styleId="CharCharChar1CharCharCharCharCharChar1">
    <w:name w:val="Char Char Char1 Char Char Char Char Char Char1"/>
    <w:basedOn w:val="a6"/>
    <w:qFormat/>
    <w:pPr>
      <w:widowControl/>
      <w:jc w:val="left"/>
    </w:pPr>
    <w:rPr>
      <w:rFonts w:ascii="Tahoma" w:eastAsia="宋体" w:hAnsi="Tahoma" w:cs="仿宋_GB2312"/>
      <w:kern w:val="0"/>
      <w:sz w:val="24"/>
      <w:szCs w:val="20"/>
      <w:lang w:eastAsia="en-US" w:bidi="en-US"/>
    </w:rPr>
  </w:style>
  <w:style w:type="paragraph" w:customStyle="1" w:styleId="xl82">
    <w:name w:val="xl8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b/>
      <w:kern w:val="0"/>
      <w:sz w:val="20"/>
      <w:szCs w:val="20"/>
    </w:rPr>
  </w:style>
  <w:style w:type="paragraph" w:customStyle="1" w:styleId="xl8520078">
    <w:name w:val="xl8520078"/>
    <w:basedOn w:val="a6"/>
    <w:qFormat/>
    <w:pPr>
      <w:widowControl/>
      <w:pBdr>
        <w:top w:val="single" w:sz="8" w:space="1" w:color="auto"/>
        <w:left w:val="single" w:sz="8" w:space="1" w:color="auto"/>
        <w:bottom w:val="single" w:sz="8"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33">
    <w:name w:val="xl133"/>
    <w:basedOn w:val="style0"/>
    <w:qFormat/>
    <w:pPr>
      <w:pBdr>
        <w:top w:val="single" w:sz="4" w:space="0" w:color="auto"/>
        <w:left w:val="single" w:sz="4" w:space="0" w:color="auto"/>
        <w:bottom w:val="single" w:sz="4" w:space="0" w:color="auto"/>
        <w:right w:val="single" w:sz="4" w:space="0" w:color="auto"/>
      </w:pBdr>
      <w:shd w:val="clear" w:color="auto" w:fill="FFFFFF"/>
      <w:jc w:val="center"/>
      <w:textAlignment w:val="bottom"/>
    </w:pPr>
    <w:rPr>
      <w:sz w:val="20"/>
      <w:szCs w:val="20"/>
    </w:rPr>
  </w:style>
  <w:style w:type="paragraph" w:customStyle="1" w:styleId="ZSA">
    <w:name w:val="ZS_A正文"/>
    <w:link w:val="ZSAChar"/>
    <w:qFormat/>
    <w:pPr>
      <w:tabs>
        <w:tab w:val="center" w:pos="4201"/>
        <w:tab w:val="right" w:leader="dot" w:pos="9298"/>
      </w:tabs>
      <w:autoSpaceDE w:val="0"/>
      <w:autoSpaceDN w:val="0"/>
      <w:ind w:firstLineChars="200" w:firstLine="420"/>
      <w:jc w:val="both"/>
    </w:pPr>
    <w:rPr>
      <w:rFonts w:ascii="宋体" w:eastAsiaTheme="minorEastAsia" w:hAnsiTheme="minorHAnsi" w:cs="黑体"/>
      <w:kern w:val="2"/>
      <w:sz w:val="21"/>
      <w:szCs w:val="22"/>
    </w:rPr>
  </w:style>
  <w:style w:type="paragraph" w:customStyle="1" w:styleId="xl230">
    <w:name w:val="xl230"/>
    <w:basedOn w:val="style0"/>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16"/>
      <w:szCs w:val="16"/>
    </w:rPr>
  </w:style>
  <w:style w:type="paragraph" w:customStyle="1" w:styleId="xl10220078">
    <w:name w:val="xl10220078"/>
    <w:basedOn w:val="a6"/>
    <w:qFormat/>
    <w:pPr>
      <w:widowControl/>
      <w:pBdr>
        <w:bottom w:val="single" w:sz="8" w:space="0" w:color="auto"/>
        <w:right w:val="single" w:sz="8" w:space="1" w:color="auto"/>
      </w:pBdr>
      <w:spacing w:before="100" w:beforeAutospacing="1" w:after="100" w:afterAutospacing="1"/>
      <w:jc w:val="center"/>
      <w:textAlignment w:val="top"/>
    </w:pPr>
    <w:rPr>
      <w:rFonts w:ascii="Times New Roman" w:eastAsia="宋体" w:hAnsi="Times New Roman" w:cs="Times New Roman"/>
      <w:kern w:val="0"/>
      <w:sz w:val="16"/>
      <w:szCs w:val="16"/>
    </w:rPr>
  </w:style>
  <w:style w:type="paragraph" w:customStyle="1" w:styleId="affffffa">
    <w:name w:val="表格左对齐"/>
    <w:basedOn w:val="afffff3"/>
    <w:qFormat/>
    <w:pPr>
      <w:jc w:val="left"/>
    </w:pPr>
  </w:style>
  <w:style w:type="paragraph" w:customStyle="1" w:styleId="w-1">
    <w:name w:val="w-1级标题"/>
    <w:uiPriority w:val="99"/>
    <w:qFormat/>
    <w:pPr>
      <w:keepNext/>
      <w:pageBreakBefore/>
      <w:numPr>
        <w:numId w:val="4"/>
      </w:numPr>
      <w:spacing w:line="360" w:lineRule="auto"/>
      <w:jc w:val="center"/>
      <w:outlineLvl w:val="0"/>
    </w:pPr>
    <w:rPr>
      <w:rFonts w:ascii="黑体" w:eastAsia="黑体" w:hAnsi="宋体" w:cstheme="minorBidi"/>
      <w:b/>
      <w:kern w:val="44"/>
      <w:sz w:val="36"/>
      <w:szCs w:val="32"/>
    </w:rPr>
  </w:style>
  <w:style w:type="paragraph" w:customStyle="1" w:styleId="Heading2">
    <w:name w:val="Heading #2"/>
    <w:basedOn w:val="aff2"/>
    <w:qFormat/>
    <w:pPr>
      <w:widowControl/>
      <w:pBdr>
        <w:bottom w:val="single" w:sz="4" w:space="1" w:color="auto"/>
      </w:pBdr>
      <w:tabs>
        <w:tab w:val="clear" w:pos="4153"/>
        <w:tab w:val="clear" w:pos="8306"/>
        <w:tab w:val="left" w:pos="851"/>
      </w:tabs>
      <w:snapToGrid/>
      <w:jc w:val="both"/>
    </w:pPr>
    <w:rPr>
      <w:rFonts w:ascii="Arial" w:eastAsia="PMingLiU" w:hAnsi="Arial" w:cs="Times New Roman"/>
      <w:b/>
      <w:kern w:val="0"/>
      <w:sz w:val="24"/>
      <w:szCs w:val="24"/>
      <w:lang w:val="en-AU"/>
    </w:rPr>
  </w:style>
  <w:style w:type="character" w:customStyle="1" w:styleId="94">
    <w:name w:val="9"/>
    <w:qFormat/>
    <w:rPr>
      <w:rFonts w:ascii="Univers" w:eastAsia="宋体" w:hAnsi="Univers" w:cs="Tahoma"/>
      <w:color w:val="000000"/>
      <w:kern w:val="2"/>
      <w:sz w:val="24"/>
      <w:szCs w:val="21"/>
      <w:lang w:val="en-US" w:eastAsia="zh-CN" w:bidi="ar-SA"/>
    </w:rPr>
  </w:style>
  <w:style w:type="paragraph" w:customStyle="1" w:styleId="affffffb">
    <w:name w:val="说明文字"/>
    <w:basedOn w:val="a6"/>
    <w:qFormat/>
    <w:pPr>
      <w:widowControl/>
      <w:jc w:val="left"/>
    </w:pPr>
    <w:rPr>
      <w:rFonts w:ascii="Tahoma" w:eastAsia="宋体" w:hAnsi="Tahoma" w:cs="Times New Roman"/>
      <w:kern w:val="0"/>
      <w:sz w:val="24"/>
      <w:szCs w:val="20"/>
      <w:lang w:eastAsia="en-US" w:bidi="en-US"/>
    </w:rPr>
  </w:style>
  <w:style w:type="paragraph" w:customStyle="1" w:styleId="CharCharChar1CharChar">
    <w:name w:val="Char Char Char1 Char Char"/>
    <w:basedOn w:val="a6"/>
    <w:qFormat/>
    <w:rPr>
      <w:rFonts w:ascii="Times New Roman" w:eastAsia="宋体" w:hAnsi="Times New Roman" w:cs="Times New Roman"/>
      <w:szCs w:val="24"/>
    </w:rPr>
  </w:style>
  <w:style w:type="table" w:customStyle="1" w:styleId="4131">
    <w:name w:val="网格型4131"/>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标准正文 Char Char"/>
    <w:qFormat/>
    <w:rPr>
      <w:rFonts w:eastAsia="宋体"/>
      <w:kern w:val="2"/>
      <w:sz w:val="21"/>
      <w:szCs w:val="24"/>
      <w:lang w:val="en-US" w:eastAsia="zh-CN" w:bidi="ar-SA"/>
    </w:rPr>
  </w:style>
  <w:style w:type="paragraph" w:customStyle="1" w:styleId="xl168">
    <w:name w:val="xl168"/>
    <w:basedOn w:val="style43"/>
    <w:qFormat/>
    <w:pPr>
      <w:pBdr>
        <w:top w:val="single" w:sz="4" w:space="0" w:color="auto"/>
        <w:left w:val="single" w:sz="4" w:space="0" w:color="auto"/>
        <w:bottom w:val="single" w:sz="4" w:space="0" w:color="auto"/>
        <w:right w:val="single" w:sz="4" w:space="0" w:color="auto"/>
      </w:pBdr>
      <w:jc w:val="center"/>
    </w:pPr>
    <w:rPr>
      <w:sz w:val="20"/>
      <w:szCs w:val="20"/>
    </w:rPr>
  </w:style>
  <w:style w:type="character" w:customStyle="1" w:styleId="RightPar7">
    <w:name w:val="Right Par 7"/>
    <w:basedOn w:val="a8"/>
    <w:qFormat/>
  </w:style>
  <w:style w:type="paragraph" w:customStyle="1" w:styleId="xl15826432">
    <w:name w:val="xl15826432"/>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table" w:customStyle="1" w:styleId="516">
    <w:name w:val="网格型516"/>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2">
    <w:name w:val="CM72"/>
    <w:basedOn w:val="Default"/>
    <w:next w:val="Default"/>
    <w:uiPriority w:val="99"/>
    <w:qFormat/>
    <w:pPr>
      <w:spacing w:line="313" w:lineRule="atLeast"/>
    </w:pPr>
    <w:rPr>
      <w:rFonts w:cs="Times New Roman"/>
      <w:color w:val="auto"/>
    </w:rPr>
  </w:style>
  <w:style w:type="paragraph" w:customStyle="1" w:styleId="032">
    <w:name w:val="样式 列表编号插图编号 + 左侧:  0.32 厘米"/>
    <w:basedOn w:val="af"/>
    <w:qFormat/>
    <w:pPr>
      <w:tabs>
        <w:tab w:val="clear" w:pos="360"/>
        <w:tab w:val="center" w:pos="0"/>
        <w:tab w:val="center" w:pos="180"/>
      </w:tabs>
      <w:spacing w:before="120" w:afterLines="50" w:line="360" w:lineRule="exact"/>
      <w:ind w:left="181" w:firstLineChars="200" w:firstLine="400"/>
      <w:jc w:val="center"/>
    </w:pPr>
    <w:rPr>
      <w:rFonts w:ascii="宋体" w:eastAsia="华文细黑"/>
      <w:b/>
      <w:bCs/>
      <w:sz w:val="20"/>
      <w:szCs w:val="20"/>
    </w:rPr>
  </w:style>
  <w:style w:type="character" w:customStyle="1" w:styleId="Char37">
    <w:name w:val="批注框文本 Char3"/>
    <w:uiPriority w:val="99"/>
    <w:qFormat/>
    <w:rPr>
      <w:sz w:val="18"/>
      <w:szCs w:val="18"/>
    </w:rPr>
  </w:style>
  <w:style w:type="paragraph" w:customStyle="1" w:styleId="department">
    <w:name w:val="department"/>
    <w:qFormat/>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pPr>
    <w:rPr>
      <w:rFonts w:ascii="CG Times" w:eastAsiaTheme="minorEastAsia" w:hAnsi="CG Times" w:cstheme="minorBidi"/>
      <w:snapToGrid w:val="0"/>
      <w:kern w:val="2"/>
      <w:sz w:val="34"/>
      <w:szCs w:val="24"/>
      <w:lang w:eastAsia="en-US"/>
    </w:rPr>
  </w:style>
  <w:style w:type="paragraph" w:customStyle="1" w:styleId="affffffc">
    <w:name w:val="正文 太原"/>
    <w:basedOn w:val="a6"/>
    <w:link w:val="CharChar4"/>
    <w:qFormat/>
    <w:pPr>
      <w:adjustRightInd w:val="0"/>
      <w:snapToGrid w:val="0"/>
      <w:spacing w:line="360" w:lineRule="auto"/>
      <w:ind w:firstLineChars="200" w:firstLine="200"/>
      <w:jc w:val="left"/>
    </w:pPr>
    <w:rPr>
      <w:rFonts w:ascii="Times New Roman" w:eastAsia="宋体" w:hAnsi="Times New Roman" w:cs="宋体"/>
      <w:sz w:val="24"/>
      <w:szCs w:val="24"/>
    </w:rPr>
  </w:style>
  <w:style w:type="character" w:customStyle="1" w:styleId="Charf9">
    <w:name w:val="纯文本 Char"/>
    <w:uiPriority w:val="99"/>
    <w:qFormat/>
    <w:rPr>
      <w:rFonts w:ascii="宋体" w:eastAsia="宋体" w:hAnsi="Courier New" w:cs="Courier New"/>
      <w:szCs w:val="21"/>
    </w:rPr>
  </w:style>
  <w:style w:type="paragraph" w:customStyle="1" w:styleId="31">
    <w:name w:val="样式3.1"/>
    <w:qFormat/>
    <w:pPr>
      <w:numPr>
        <w:numId w:val="5"/>
      </w:numPr>
    </w:pPr>
    <w:rPr>
      <w:rFonts w:eastAsiaTheme="minorEastAsia" w:cstheme="minorBidi"/>
      <w:kern w:val="2"/>
      <w:sz w:val="24"/>
      <w:szCs w:val="24"/>
    </w:rPr>
  </w:style>
  <w:style w:type="paragraph" w:customStyle="1" w:styleId="xl385">
    <w:name w:val="xl385"/>
    <w:basedOn w:val="a6"/>
    <w:qFormat/>
    <w:pPr>
      <w:widowControl/>
      <w:spacing w:before="100" w:beforeAutospacing="1" w:after="100" w:afterAutospacing="1"/>
      <w:jc w:val="center"/>
      <w:textAlignment w:val="center"/>
    </w:pPr>
    <w:rPr>
      <w:rFonts w:ascii="Times New Roman" w:eastAsia="宋体" w:hAnsi="Times New Roman" w:cs="Times New Roman"/>
      <w:b/>
      <w:bCs/>
      <w:kern w:val="0"/>
      <w:sz w:val="30"/>
      <w:szCs w:val="30"/>
    </w:rPr>
  </w:style>
  <w:style w:type="paragraph" w:customStyle="1" w:styleId="xl9320078">
    <w:name w:val="xl9320078"/>
    <w:basedOn w:val="a6"/>
    <w:qFormat/>
    <w:pPr>
      <w:widowControl/>
      <w:pBdr>
        <w:top w:val="single" w:sz="8" w:space="1" w:color="auto"/>
        <w:left w:val="single" w:sz="8" w:space="1"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ColumnTitle">
    <w:name w:val="Column Title"/>
    <w:basedOn w:val="a6"/>
    <w:qFormat/>
    <w:pPr>
      <w:widowControl/>
      <w:spacing w:line="240" w:lineRule="exact"/>
      <w:jc w:val="left"/>
    </w:pPr>
    <w:rPr>
      <w:rFonts w:ascii="Arial" w:eastAsia="宋体" w:hAnsi="Arial" w:cs="Times New Roman"/>
      <w:b/>
      <w:kern w:val="0"/>
      <w:sz w:val="20"/>
      <w:szCs w:val="20"/>
      <w:lang w:eastAsia="fr-FR" w:bidi="en-US"/>
    </w:rPr>
  </w:style>
  <w:style w:type="table" w:customStyle="1" w:styleId="430">
    <w:name w:val="网格型 43"/>
    <w:basedOn w:val="a9"/>
    <w:semiHidden/>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paragraph" w:customStyle="1" w:styleId="xl9326432">
    <w:name w:val="xl9326432"/>
    <w:basedOn w:val="a6"/>
    <w:qFormat/>
    <w:pPr>
      <w:widowControl/>
      <w:pBdr>
        <w:top w:val="single" w:sz="8" w:space="1" w:color="auto"/>
        <w:bottom w:val="single" w:sz="8"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1114">
    <w:name w:val="正文1.1.1"/>
    <w:basedOn w:val="a6"/>
    <w:link w:val="111Char"/>
    <w:qFormat/>
    <w:pPr>
      <w:spacing w:line="360" w:lineRule="auto"/>
      <w:ind w:left="567" w:hangingChars="270" w:hanging="567"/>
    </w:pPr>
    <w:rPr>
      <w:kern w:val="0"/>
      <w:sz w:val="20"/>
      <w:szCs w:val="24"/>
    </w:rPr>
  </w:style>
  <w:style w:type="paragraph" w:customStyle="1" w:styleId="affffffd">
    <w:name w:val="首行缩进"/>
    <w:basedOn w:val="a6"/>
    <w:qFormat/>
    <w:pPr>
      <w:adjustRightInd w:val="0"/>
      <w:spacing w:line="360" w:lineRule="auto"/>
      <w:ind w:firstLineChars="200" w:firstLine="480"/>
    </w:pPr>
    <w:rPr>
      <w:rFonts w:ascii="宋体" w:eastAsia="宋体" w:hAnsi="Times New Roman" w:cs="Times New Roman"/>
      <w:sz w:val="24"/>
      <w:szCs w:val="20"/>
    </w:rPr>
  </w:style>
  <w:style w:type="table" w:customStyle="1" w:styleId="522">
    <w:name w:val="竖列型 52"/>
    <w:basedOn w:val="a9"/>
    <w:semiHidden/>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character" w:customStyle="1" w:styleId="evenChar2">
    <w:name w:val="even Char2"/>
    <w:qFormat/>
    <w:rPr>
      <w:rFonts w:ascii="Times New Roman" w:eastAsia="宋体" w:hAnsi="Times New Roman" w:cs="Times New Roman"/>
      <w:sz w:val="18"/>
      <w:szCs w:val="20"/>
    </w:rPr>
  </w:style>
  <w:style w:type="paragraph" w:customStyle="1" w:styleId="216">
    <w:name w:val="样式 标题 2 + 首行缩进:  1 字符"/>
    <w:basedOn w:val="a6"/>
    <w:qFormat/>
    <w:pPr>
      <w:tabs>
        <w:tab w:val="left" w:pos="735"/>
      </w:tabs>
      <w:ind w:left="735" w:hanging="735"/>
    </w:pPr>
    <w:rPr>
      <w:rFonts w:ascii="Times New Roman" w:eastAsia="宋体" w:hAnsi="Times New Roman" w:cs="Times New Roman"/>
      <w:szCs w:val="24"/>
    </w:rPr>
  </w:style>
  <w:style w:type="paragraph" w:customStyle="1" w:styleId="xl85">
    <w:name w:val="xl8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Times New Roman"/>
      <w:kern w:val="0"/>
      <w:sz w:val="20"/>
      <w:szCs w:val="20"/>
    </w:rPr>
  </w:style>
  <w:style w:type="paragraph" w:customStyle="1" w:styleId="3f7">
    <w:name w:val="标书3级标题"/>
    <w:basedOn w:val="a6"/>
    <w:next w:val="a6"/>
    <w:qFormat/>
    <w:pPr>
      <w:widowControl/>
      <w:tabs>
        <w:tab w:val="left" w:pos="843"/>
      </w:tabs>
      <w:spacing w:before="78" w:after="78" w:line="400" w:lineRule="exact"/>
      <w:jc w:val="left"/>
      <w:outlineLvl w:val="3"/>
    </w:pPr>
    <w:rPr>
      <w:rFonts w:ascii="黑体" w:eastAsia="黑体" w:hAnsi="Arial Narrow" w:cs="Times New Roman"/>
      <w:spacing w:val="4"/>
      <w:kern w:val="24"/>
      <w:sz w:val="24"/>
      <w:szCs w:val="24"/>
    </w:rPr>
  </w:style>
  <w:style w:type="paragraph" w:customStyle="1" w:styleId="affffffe">
    <w:name w:val="指南（条四级"/>
    <w:basedOn w:val="a6"/>
    <w:uiPriority w:val="99"/>
    <w:qFormat/>
    <w:pPr>
      <w:autoSpaceDE w:val="0"/>
      <w:autoSpaceDN w:val="0"/>
      <w:adjustRightInd w:val="0"/>
      <w:spacing w:before="240" w:after="60" w:line="360" w:lineRule="auto"/>
      <w:jc w:val="left"/>
      <w:outlineLvl w:val="3"/>
    </w:pPr>
    <w:rPr>
      <w:rFonts w:ascii="Arial" w:eastAsia="宋体" w:hAnsi="Arial" w:cs="Times New Roman"/>
      <w:b/>
      <w:bCs/>
      <w:sz w:val="28"/>
      <w:szCs w:val="28"/>
    </w:rPr>
  </w:style>
  <w:style w:type="paragraph" w:customStyle="1" w:styleId="xl14826432">
    <w:name w:val="xl14826432"/>
    <w:basedOn w:val="a6"/>
    <w:qFormat/>
    <w:pPr>
      <w:widowControl/>
      <w:pBdr>
        <w:left w:val="single" w:sz="8" w:space="1" w:color="auto"/>
      </w:pBdr>
      <w:spacing w:before="100" w:beforeAutospacing="1" w:after="100" w:afterAutospacing="1"/>
      <w:textAlignment w:val="center"/>
    </w:pPr>
    <w:rPr>
      <w:rFonts w:ascii="宋体" w:eastAsia="宋体" w:hAnsi="宋体" w:cs="宋体"/>
      <w:kern w:val="0"/>
      <w:sz w:val="16"/>
      <w:szCs w:val="16"/>
    </w:rPr>
  </w:style>
  <w:style w:type="table" w:customStyle="1" w:styleId="730">
    <w:name w:val="网格型 73"/>
    <w:basedOn w:val="a9"/>
    <w:semiHidden/>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xl124">
    <w:name w:val="xl124"/>
    <w:basedOn w:val="style0"/>
    <w:qFormat/>
    <w:pPr>
      <w:pBdr>
        <w:top w:val="single" w:sz="4" w:space="0" w:color="auto"/>
        <w:left w:val="single" w:sz="4" w:space="0" w:color="auto"/>
        <w:bottom w:val="single" w:sz="4" w:space="0" w:color="auto"/>
        <w:right w:val="single" w:sz="4" w:space="0" w:color="auto"/>
      </w:pBdr>
      <w:shd w:val="clear" w:color="auto" w:fill="FFFFFF"/>
      <w:jc w:val="center"/>
    </w:pPr>
    <w:rPr>
      <w:sz w:val="20"/>
      <w:szCs w:val="20"/>
    </w:rPr>
  </w:style>
  <w:style w:type="character" w:customStyle="1" w:styleId="Technical30">
    <w:name w:val="Technical[3]"/>
    <w:qFormat/>
    <w:rPr>
      <w:rFonts w:ascii="Univers" w:eastAsia="宋体" w:hAnsi="Univers" w:cs="Tahoma"/>
      <w:color w:val="000000"/>
      <w:kern w:val="2"/>
      <w:sz w:val="24"/>
      <w:szCs w:val="21"/>
      <w:lang w:val="en-US" w:eastAsia="zh-CN" w:bidi="ar-SA"/>
    </w:rPr>
  </w:style>
  <w:style w:type="character" w:customStyle="1" w:styleId="level2">
    <w:name w:val="level 2"/>
    <w:qFormat/>
    <w:rPr>
      <w:rFonts w:ascii="Univers" w:eastAsia="宋体" w:hAnsi="Univers" w:cs="Tahoma"/>
      <w:color w:val="000000"/>
      <w:kern w:val="2"/>
      <w:sz w:val="24"/>
      <w:szCs w:val="21"/>
      <w:lang w:val="en-US" w:eastAsia="zh-CN" w:bidi="ar-SA"/>
    </w:rPr>
  </w:style>
  <w:style w:type="paragraph" w:customStyle="1" w:styleId="7">
    <w:name w:val="标题7"/>
    <w:basedOn w:val="a6"/>
    <w:next w:val="71"/>
    <w:qFormat/>
    <w:pPr>
      <w:numPr>
        <w:numId w:val="6"/>
      </w:numPr>
      <w:adjustRightInd w:val="0"/>
      <w:snapToGrid w:val="0"/>
      <w:spacing w:line="360" w:lineRule="auto"/>
      <w:ind w:left="0" w:firstLineChars="200" w:firstLine="200"/>
    </w:pPr>
    <w:rPr>
      <w:rFonts w:ascii="Times New Roman" w:eastAsia="宋体" w:hAnsi="Times New Roman" w:cs="Times New Roman"/>
      <w:sz w:val="24"/>
      <w:szCs w:val="24"/>
    </w:rPr>
  </w:style>
  <w:style w:type="paragraph" w:customStyle="1" w:styleId="CM40">
    <w:name w:val="CM40"/>
    <w:basedOn w:val="Default"/>
    <w:next w:val="Default"/>
    <w:uiPriority w:val="99"/>
    <w:qFormat/>
    <w:rPr>
      <w:rFonts w:cs="Times New Roman"/>
      <w:color w:val="auto"/>
    </w:rPr>
  </w:style>
  <w:style w:type="paragraph" w:customStyle="1" w:styleId="Style3">
    <w:name w:val="_Style 3"/>
    <w:basedOn w:val="a6"/>
    <w:qFormat/>
    <w:pPr>
      <w:ind w:firstLineChars="200" w:firstLine="420"/>
    </w:pPr>
    <w:rPr>
      <w:rFonts w:ascii="Times New Roman" w:eastAsia="宋体" w:hAnsi="Times New Roman" w:cs="Times New Roman"/>
      <w:szCs w:val="24"/>
    </w:rPr>
  </w:style>
  <w:style w:type="character" w:customStyle="1" w:styleId="HTMLChar5">
    <w:name w:val="HTML 地址 Char5"/>
    <w:link w:val="HTML"/>
    <w:qFormat/>
    <w:rPr>
      <w:rFonts w:ascii="Times New Roman" w:eastAsia="宋体" w:hAnsi="Times New Roman" w:cs="Times New Roman"/>
      <w:i/>
      <w:iCs/>
      <w:szCs w:val="24"/>
    </w:rPr>
  </w:style>
  <w:style w:type="paragraph" w:customStyle="1" w:styleId="MTDisplayEquation">
    <w:name w:val="MTDisplayEquation"/>
    <w:basedOn w:val="a6"/>
    <w:qFormat/>
    <w:pPr>
      <w:tabs>
        <w:tab w:val="left" w:pos="454"/>
      </w:tabs>
      <w:adjustRightInd w:val="0"/>
      <w:spacing w:line="360" w:lineRule="auto"/>
      <w:ind w:left="454" w:firstLineChars="200" w:hanging="454"/>
      <w:textAlignment w:val="baseline"/>
    </w:pPr>
    <w:rPr>
      <w:rFonts w:ascii="Times New Roman" w:eastAsia="宋体" w:hAnsi="Times New Roman" w:cs="Times New Roman"/>
      <w:kern w:val="0"/>
      <w:sz w:val="24"/>
      <w:szCs w:val="20"/>
    </w:rPr>
  </w:style>
  <w:style w:type="paragraph" w:customStyle="1" w:styleId="Textttexttest80051">
    <w:name w:val="样式 Textttexttest + 8 磅 加粗 左侧:  0.05 厘米1"/>
    <w:basedOn w:val="Text0"/>
    <w:qFormat/>
    <w:pPr>
      <w:ind w:left="31" w:firstLine="0"/>
    </w:pPr>
    <w:rPr>
      <w:rFonts w:ascii="Arial" w:hAnsi="Arial" w:cs="宋体"/>
      <w:bCs/>
      <w:kern w:val="2"/>
      <w:szCs w:val="22"/>
      <w:lang w:val="en-GB" w:eastAsia="fr-FR"/>
    </w:rPr>
  </w:style>
  <w:style w:type="paragraph" w:customStyle="1" w:styleId="Text0">
    <w:name w:val="Text"/>
    <w:basedOn w:val="a6"/>
    <w:link w:val="TextChar1"/>
    <w:qFormat/>
    <w:pPr>
      <w:widowControl/>
      <w:ind w:firstLine="454"/>
      <w:jc w:val="left"/>
    </w:pPr>
    <w:rPr>
      <w:rFonts w:ascii="宋体" w:hAnsi="宋体"/>
      <w:kern w:val="0"/>
      <w:sz w:val="20"/>
      <w:szCs w:val="24"/>
    </w:rPr>
  </w:style>
  <w:style w:type="paragraph" w:customStyle="1" w:styleId="xl370">
    <w:name w:val="xl3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FF0000"/>
      <w:kern w:val="0"/>
      <w:sz w:val="16"/>
      <w:szCs w:val="16"/>
    </w:rPr>
  </w:style>
  <w:style w:type="character" w:customStyle="1" w:styleId="Document2">
    <w:name w:val="Document[2]"/>
    <w:qFormat/>
    <w:rPr>
      <w:rFonts w:ascii="Univers" w:eastAsia="宋体" w:hAnsi="Univers" w:cs="Tahoma"/>
      <w:color w:val="000000"/>
      <w:kern w:val="2"/>
      <w:sz w:val="24"/>
      <w:szCs w:val="21"/>
      <w:lang w:val="en-US" w:eastAsia="zh-CN" w:bidi="ar-SA"/>
    </w:rPr>
  </w:style>
  <w:style w:type="paragraph" w:customStyle="1" w:styleId="1stfooter">
    <w:name w:val="1stfooter"/>
    <w:qFormat/>
    <w:pPr>
      <w:widowControl w:val="0"/>
      <w:tabs>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pPr>
    <w:rPr>
      <w:rFonts w:ascii="CG Times" w:eastAsiaTheme="minorEastAsia" w:hAnsi="CG Times" w:cstheme="minorBidi"/>
      <w:snapToGrid w:val="0"/>
      <w:kern w:val="2"/>
      <w:sz w:val="18"/>
      <w:szCs w:val="24"/>
      <w:lang w:eastAsia="en-US"/>
    </w:rPr>
  </w:style>
  <w:style w:type="paragraph" w:customStyle="1" w:styleId="CharChar3CharCharCharCharCharCharCharCharCharCharCharChar">
    <w:name w:val="Char Char3 Char Char Char Char Char Char Char Char Char Char Char Char"/>
    <w:basedOn w:val="a6"/>
    <w:qFormat/>
    <w:pPr>
      <w:adjustRightInd w:val="0"/>
      <w:spacing w:line="360" w:lineRule="atLeast"/>
      <w:textAlignment w:val="baseline"/>
    </w:pPr>
    <w:rPr>
      <w:rFonts w:ascii="Times New Roman" w:eastAsia="宋体" w:hAnsi="Times New Roman" w:cs="Times New Roman"/>
      <w:sz w:val="24"/>
      <w:szCs w:val="24"/>
    </w:rPr>
  </w:style>
  <w:style w:type="paragraph" w:customStyle="1" w:styleId="4f4">
    <w:name w:val="修订4"/>
    <w:qFormat/>
    <w:rPr>
      <w:rFonts w:eastAsiaTheme="minorEastAsia" w:cstheme="minorBidi"/>
      <w:kern w:val="2"/>
      <w:sz w:val="21"/>
      <w:szCs w:val="24"/>
    </w:rPr>
  </w:style>
  <w:style w:type="paragraph" w:customStyle="1" w:styleId="xl243">
    <w:name w:val="xl243"/>
    <w:basedOn w:val="style0"/>
    <w:qFormat/>
    <w:pPr>
      <w:pBdr>
        <w:top w:val="single" w:sz="4" w:space="0" w:color="auto"/>
        <w:bottom w:val="single" w:sz="8" w:space="0" w:color="auto"/>
        <w:right w:val="single" w:sz="4" w:space="0" w:color="auto"/>
      </w:pBdr>
      <w:jc w:val="center"/>
    </w:pPr>
    <w:rPr>
      <w:b/>
      <w:bCs/>
    </w:rPr>
  </w:style>
  <w:style w:type="paragraph" w:customStyle="1" w:styleId="xl138">
    <w:name w:val="xl138"/>
    <w:basedOn w:val="style0"/>
    <w:qFormat/>
    <w:pPr>
      <w:pBdr>
        <w:top w:val="single" w:sz="4" w:space="0" w:color="auto"/>
        <w:left w:val="single" w:sz="4" w:space="0" w:color="auto"/>
        <w:bottom w:val="single" w:sz="4" w:space="0" w:color="auto"/>
        <w:right w:val="single" w:sz="4" w:space="0" w:color="auto"/>
      </w:pBdr>
      <w:jc w:val="center"/>
    </w:pPr>
    <w:rPr>
      <w:color w:val="000000"/>
      <w:sz w:val="20"/>
      <w:szCs w:val="20"/>
    </w:rPr>
  </w:style>
  <w:style w:type="table" w:customStyle="1" w:styleId="2122">
    <w:name w:val="古典型 212"/>
    <w:basedOn w:val="a9"/>
    <w:semiHidden/>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character" w:customStyle="1" w:styleId="CharChar13">
    <w:name w:val="Char Char13"/>
    <w:qFormat/>
    <w:rPr>
      <w:rFonts w:ascii="Arial" w:eastAsia="黑体" w:hAnsi="Arial"/>
      <w:kern w:val="2"/>
      <w:sz w:val="24"/>
      <w:szCs w:val="24"/>
      <w:lang w:val="en-US" w:eastAsia="zh-CN" w:bidi="ar-SA"/>
    </w:rPr>
  </w:style>
  <w:style w:type="paragraph" w:customStyle="1" w:styleId="xl6826432">
    <w:name w:val="xl6826432"/>
    <w:basedOn w:val="a6"/>
    <w:qFormat/>
    <w:pPr>
      <w:widowControl/>
      <w:pBdr>
        <w:right w:val="single" w:sz="8" w:space="1"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1notanotasuite">
    <w:name w:val="&gt;1:nota:nota suite"/>
    <w:basedOn w:val="1notanota1"/>
    <w:qFormat/>
    <w:pPr>
      <w:ind w:left="567" w:firstLine="0"/>
      <w:jc w:val="both"/>
    </w:pPr>
  </w:style>
  <w:style w:type="paragraph" w:customStyle="1" w:styleId="1fa">
    <w:name w:val="页码1"/>
    <w:basedOn w:val="a6"/>
    <w:next w:val="a6"/>
    <w:qFormat/>
    <w:pPr>
      <w:widowControl/>
      <w:jc w:val="left"/>
    </w:pPr>
    <w:rPr>
      <w:rFonts w:ascii="Times New Roman" w:eastAsia="宋体" w:hAnsi="Times New Roman" w:cs="Times New Roman"/>
      <w:color w:val="000000"/>
      <w:kern w:val="0"/>
      <w:sz w:val="24"/>
      <w:szCs w:val="20"/>
      <w:lang w:eastAsia="fr-FR" w:bidi="en-US"/>
    </w:rPr>
  </w:style>
  <w:style w:type="paragraph" w:customStyle="1" w:styleId="font21">
    <w:name w:val="font21"/>
    <w:basedOn w:val="a6"/>
    <w:qFormat/>
    <w:pPr>
      <w:widowControl/>
      <w:spacing w:before="100" w:beforeAutospacing="1" w:after="100" w:afterAutospacing="1"/>
      <w:jc w:val="left"/>
    </w:pPr>
    <w:rPr>
      <w:rFonts w:ascii="宋体" w:eastAsia="宋体" w:hAnsi="宋体" w:cs="宋体"/>
      <w:kern w:val="0"/>
      <w:sz w:val="24"/>
      <w:szCs w:val="24"/>
    </w:rPr>
  </w:style>
  <w:style w:type="character" w:customStyle="1" w:styleId="afffffff">
    <w:name w:val="个人答复风格"/>
    <w:qFormat/>
    <w:rPr>
      <w:rFonts w:ascii="Arial" w:eastAsia="宋体" w:hAnsi="Arial" w:cs="Arial"/>
      <w:color w:val="auto"/>
      <w:sz w:val="20"/>
    </w:rPr>
  </w:style>
  <w:style w:type="character" w:customStyle="1" w:styleId="fff3">
    <w:name w:val="fff 3"/>
    <w:basedOn w:val="a8"/>
    <w:qFormat/>
  </w:style>
  <w:style w:type="character" w:customStyle="1" w:styleId="TechInit">
    <w:name w:val="Tech Init"/>
    <w:qFormat/>
    <w:rPr>
      <w:rFonts w:ascii="Univers" w:eastAsia="宋体" w:hAnsi="Univers" w:cs="Tahoma"/>
      <w:color w:val="000000"/>
      <w:kern w:val="2"/>
      <w:sz w:val="24"/>
      <w:szCs w:val="21"/>
      <w:lang w:val="en-US" w:eastAsia="zh-CN" w:bidi="ar-SA"/>
    </w:rPr>
  </w:style>
  <w:style w:type="paragraph" w:customStyle="1" w:styleId="xl180">
    <w:name w:val="xl180"/>
    <w:basedOn w:val="style42"/>
    <w:qFormat/>
    <w:pPr>
      <w:pBdr>
        <w:top w:val="single" w:sz="4" w:space="0" w:color="auto"/>
        <w:left w:val="single" w:sz="4" w:space="0" w:color="auto"/>
        <w:bottom w:val="single" w:sz="4" w:space="0" w:color="auto"/>
        <w:right w:val="single" w:sz="4" w:space="0" w:color="auto"/>
      </w:pBdr>
      <w:jc w:val="center"/>
    </w:pPr>
    <w:rPr>
      <w:rFonts w:ascii="黑体" w:eastAsia="黑体"/>
      <w:sz w:val="20"/>
      <w:szCs w:val="20"/>
    </w:rPr>
  </w:style>
  <w:style w:type="paragraph" w:customStyle="1" w:styleId="CharChar3CharCharCharChar">
    <w:name w:val="Char Char3 Char Char Char Char"/>
    <w:basedOn w:val="a6"/>
    <w:qFormat/>
    <w:rPr>
      <w:rFonts w:ascii="Times New Roman" w:eastAsia="宋体" w:hAnsi="Times New Roman" w:cs="Times New Roman"/>
      <w:szCs w:val="20"/>
    </w:rPr>
  </w:style>
  <w:style w:type="paragraph" w:customStyle="1" w:styleId="1enum1-enum">
    <w:name w:val="&gt;1:enum1 -:enum"/>
    <w:basedOn w:val="a6"/>
    <w:qFormat/>
    <w:pPr>
      <w:widowControl/>
      <w:tabs>
        <w:tab w:val="left" w:pos="352"/>
        <w:tab w:val="left" w:pos="709"/>
        <w:tab w:val="left" w:pos="1061"/>
        <w:tab w:val="left" w:pos="1418"/>
      </w:tabs>
      <w:spacing w:before="50" w:after="50" w:line="280" w:lineRule="exact"/>
      <w:ind w:left="568" w:hanging="284"/>
      <w:jc w:val="left"/>
    </w:pPr>
    <w:rPr>
      <w:rFonts w:ascii="Arial" w:eastAsia="宋体" w:hAnsi="Arial" w:cs="Times New Roman"/>
      <w:kern w:val="0"/>
      <w:position w:val="6"/>
      <w:sz w:val="20"/>
      <w:szCs w:val="20"/>
      <w:lang w:eastAsia="fr-FR" w:bidi="en-US"/>
    </w:rPr>
  </w:style>
  <w:style w:type="character" w:customStyle="1" w:styleId="1GB2312GB2312ArialCharChar">
    <w:name w:val="样式 目录 1 + (西文) 仿宋_GB2312 (中文) 仿宋_GB2312 (符号) Arial 三号 加粗 紧缩... Char Char"/>
    <w:link w:val="1GB2312GB2312Arial"/>
    <w:uiPriority w:val="99"/>
    <w:qFormat/>
    <w:locked/>
    <w:rPr>
      <w:rFonts w:eastAsia="仿宋_GB2312" w:hAnsi="仿宋_GB2312"/>
      <w:b/>
      <w:bCs/>
      <w:caps/>
    </w:rPr>
  </w:style>
  <w:style w:type="paragraph" w:customStyle="1" w:styleId="1GB2312GB2312Arial">
    <w:name w:val="样式 目录 1 + (西文) 仿宋_GB2312 (中文) 仿宋_GB2312 (符号) Arial 三号 加粗 紧缩..."/>
    <w:basedOn w:val="11"/>
    <w:link w:val="1GB2312GB2312ArialCharChar"/>
    <w:uiPriority w:val="99"/>
    <w:qFormat/>
    <w:pPr>
      <w:widowControl w:val="0"/>
      <w:adjustRightInd w:val="0"/>
      <w:snapToGrid w:val="0"/>
      <w:spacing w:after="0" w:line="360" w:lineRule="auto"/>
      <w:ind w:left="532" w:hanging="532"/>
    </w:pPr>
    <w:rPr>
      <w:rFonts w:eastAsia="仿宋_GB2312" w:hAnsi="仿宋_GB2312"/>
      <w:b/>
      <w:bCs/>
      <w:caps/>
      <w:sz w:val="20"/>
    </w:rPr>
  </w:style>
  <w:style w:type="character" w:customStyle="1" w:styleId="topic">
    <w:name w:val="topic"/>
    <w:qFormat/>
  </w:style>
  <w:style w:type="character" w:customStyle="1" w:styleId="2Char10">
    <w:name w:val="正文文本 2 Char1"/>
    <w:qFormat/>
    <w:rPr>
      <w:rFonts w:ascii="Times New Roman" w:eastAsia="宋体" w:hAnsi="Times New Roman" w:cs="Times New Roman"/>
      <w:szCs w:val="24"/>
    </w:rPr>
  </w:style>
  <w:style w:type="table" w:customStyle="1" w:styleId="223">
    <w:name w:val="古典型 22"/>
    <w:basedOn w:val="a9"/>
    <w:semiHidden/>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paragraph" w:customStyle="1" w:styleId="xl6726432">
    <w:name w:val="xl6726432"/>
    <w:basedOn w:val="a6"/>
    <w:qFormat/>
    <w:pPr>
      <w:widowControl/>
      <w:pBdr>
        <w:right w:val="single" w:sz="8" w:space="1" w:color="auto"/>
      </w:pBdr>
      <w:spacing w:before="100" w:beforeAutospacing="1" w:after="100" w:afterAutospacing="1"/>
      <w:textAlignment w:val="center"/>
    </w:pPr>
    <w:rPr>
      <w:rFonts w:ascii="Times New Roman" w:eastAsia="宋体" w:hAnsi="Times New Roman" w:cs="Times New Roman"/>
      <w:kern w:val="0"/>
      <w:sz w:val="16"/>
      <w:szCs w:val="16"/>
    </w:rPr>
  </w:style>
  <w:style w:type="character" w:customStyle="1" w:styleId="copied">
    <w:name w:val="copied"/>
    <w:qFormat/>
  </w:style>
  <w:style w:type="table" w:customStyle="1" w:styleId="812">
    <w:name w:val="网格型81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0">
    <w:name w:val="叶俊峰"/>
    <w:qFormat/>
    <w:rPr>
      <w:rFonts w:ascii="Arial" w:eastAsia="宋体" w:hAnsi="Arial" w:cs="Arial"/>
      <w:color w:val="auto"/>
      <w:sz w:val="18"/>
      <w:szCs w:val="20"/>
    </w:rPr>
  </w:style>
  <w:style w:type="paragraph" w:customStyle="1" w:styleId="xl195">
    <w:name w:val="xl195"/>
    <w:basedOn w:val="style0"/>
    <w:qFormat/>
    <w:pPr>
      <w:pBdr>
        <w:top w:val="single" w:sz="4" w:space="0" w:color="auto"/>
        <w:left w:val="single" w:sz="4" w:space="0" w:color="auto"/>
        <w:bottom w:val="single" w:sz="4" w:space="0" w:color="auto"/>
        <w:right w:val="single" w:sz="4" w:space="0" w:color="auto"/>
      </w:pBdr>
      <w:shd w:val="clear" w:color="auto" w:fill="FF99CC"/>
      <w:textAlignment w:val="bottom"/>
    </w:pPr>
    <w:rPr>
      <w:rFonts w:ascii="Times New Roman" w:hAnsi="Times New Roman" w:cs="Times New Roman"/>
      <w:b/>
      <w:bCs/>
    </w:rPr>
  </w:style>
  <w:style w:type="character" w:customStyle="1" w:styleId="Char14CharChar">
    <w:name w:val="Char14 Char Char"/>
    <w:qFormat/>
    <w:rPr>
      <w:rFonts w:ascii="Arial" w:eastAsia="宋体" w:hAnsi="Arial" w:cs="Arial"/>
      <w:bCs/>
      <w:color w:val="000000"/>
      <w:kern w:val="2"/>
      <w:sz w:val="28"/>
      <w:szCs w:val="32"/>
      <w:lang w:val="en-US" w:eastAsia="zh-CN" w:bidi="ar-SA"/>
    </w:rPr>
  </w:style>
  <w:style w:type="table" w:customStyle="1" w:styleId="142">
    <w:name w:val="常规142"/>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MVARtitresuitetitle">
    <w:name w:val="M:VAR:titre suite title"/>
    <w:basedOn w:val="MVARtitretitle"/>
    <w:qFormat/>
    <w:pPr>
      <w:spacing w:before="600"/>
    </w:pPr>
  </w:style>
  <w:style w:type="paragraph" w:customStyle="1" w:styleId="MVARtitretitle">
    <w:name w:val="M:VAR:titre title"/>
    <w:basedOn w:val="a6"/>
    <w:qFormat/>
    <w:pPr>
      <w:widowControl/>
      <w:spacing w:before="1600" w:line="900" w:lineRule="exact"/>
      <w:jc w:val="center"/>
    </w:pPr>
    <w:rPr>
      <w:rFonts w:ascii="Arial" w:eastAsia="宋体" w:hAnsi="Arial" w:cs="Times New Roman"/>
      <w:b/>
      <w:caps/>
      <w:kern w:val="0"/>
      <w:sz w:val="48"/>
      <w:szCs w:val="20"/>
      <w:lang w:eastAsia="fr-FR" w:bidi="en-US"/>
    </w:rPr>
  </w:style>
  <w:style w:type="paragraph" w:customStyle="1" w:styleId="xl142">
    <w:name w:val="xl142"/>
    <w:basedOn w:val="style0"/>
    <w:qFormat/>
    <w:pPr>
      <w:pBdr>
        <w:top w:val="single" w:sz="4" w:space="0" w:color="auto"/>
        <w:left w:val="single" w:sz="4" w:space="0" w:color="auto"/>
        <w:right w:val="single" w:sz="4" w:space="0" w:color="auto"/>
      </w:pBdr>
      <w:jc w:val="center"/>
    </w:pPr>
    <w:rPr>
      <w:color w:val="000000"/>
      <w:sz w:val="20"/>
      <w:szCs w:val="20"/>
    </w:rPr>
  </w:style>
  <w:style w:type="paragraph" w:customStyle="1" w:styleId="xl193">
    <w:name w:val="xl193"/>
    <w:basedOn w:val="style0"/>
    <w:qFormat/>
    <w:pPr>
      <w:pBdr>
        <w:bottom w:val="single" w:sz="8" w:space="0" w:color="auto"/>
        <w:right w:val="single" w:sz="8" w:space="0" w:color="auto"/>
      </w:pBdr>
      <w:jc w:val="center"/>
      <w:textAlignment w:val="top"/>
    </w:pPr>
    <w:rPr>
      <w:b/>
      <w:bCs/>
      <w:sz w:val="21"/>
      <w:szCs w:val="21"/>
    </w:rPr>
  </w:style>
  <w:style w:type="paragraph" w:customStyle="1" w:styleId="xl377">
    <w:name w:val="xl377"/>
    <w:basedOn w:val="a6"/>
    <w:qFormat/>
    <w:pPr>
      <w:widowControl/>
      <w:spacing w:before="100" w:beforeAutospacing="1" w:after="100" w:afterAutospacing="1"/>
      <w:jc w:val="center"/>
      <w:textAlignment w:val="center"/>
    </w:pPr>
    <w:rPr>
      <w:rFonts w:ascii="Times New Roman" w:eastAsia="宋体" w:hAnsi="Times New Roman" w:cs="Times New Roman"/>
      <w:b/>
      <w:bCs/>
      <w:kern w:val="0"/>
      <w:sz w:val="16"/>
      <w:szCs w:val="16"/>
    </w:rPr>
  </w:style>
  <w:style w:type="table" w:customStyle="1" w:styleId="1221">
    <w:name w:val="常规_萝岗车辆段工程量清单核对1221"/>
    <w:basedOn w:val="a9"/>
    <w:qFormat/>
    <w:pPr>
      <w:spacing w:before="100" w:beforeAutospacing="1" w:after="100" w:afterAutospacing="1"/>
    </w:pPr>
    <w:rPr>
      <w:rFonts w:ascii="宋体" w:hAnsi="宋体"/>
      <w:color w:val="000000"/>
      <w:sz w:val="22"/>
    </w:rPr>
    <w:tblPr>
      <w:tblCellMar>
        <w:left w:w="0" w:type="dxa"/>
        <w:right w:w="0" w:type="dxa"/>
      </w:tblCellMar>
    </w:tblPr>
  </w:style>
  <w:style w:type="paragraph" w:customStyle="1" w:styleId="xl214">
    <w:name w:val="xl214"/>
    <w:basedOn w:val="style0"/>
    <w:qFormat/>
    <w:pPr>
      <w:pBdr>
        <w:top w:val="single" w:sz="4" w:space="0" w:color="auto"/>
        <w:left w:val="single" w:sz="4" w:space="0" w:color="auto"/>
        <w:bottom w:val="single" w:sz="4" w:space="0" w:color="auto"/>
        <w:right w:val="single" w:sz="4" w:space="0" w:color="auto"/>
      </w:pBdr>
    </w:pPr>
    <w:rPr>
      <w:color w:val="000000"/>
      <w:sz w:val="16"/>
      <w:szCs w:val="16"/>
    </w:rPr>
  </w:style>
  <w:style w:type="table" w:customStyle="1" w:styleId="111110">
    <w:name w:val="专业型1111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xl12826432">
    <w:name w:val="xl12826432"/>
    <w:basedOn w:val="a6"/>
    <w:qFormat/>
    <w:pPr>
      <w:widowControl/>
      <w:pBdr>
        <w:left w:val="single" w:sz="8" w:space="1" w:color="auto"/>
        <w:bottom w:val="single" w:sz="8" w:space="0" w:color="auto"/>
        <w:righ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table" w:customStyle="1" w:styleId="3-KO--1011322">
    <w:name w:val="常规_3-KO-概算取费表-10年1季度 广州1322"/>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xl148">
    <w:name w:val="xl148"/>
    <w:basedOn w:val="style0"/>
    <w:qFormat/>
    <w:pPr>
      <w:shd w:val="clear" w:color="auto" w:fill="FFFF99"/>
      <w:textAlignment w:val="bottom"/>
    </w:pPr>
    <w:rPr>
      <w:color w:val="0000FF"/>
      <w:sz w:val="20"/>
      <w:szCs w:val="20"/>
    </w:rPr>
  </w:style>
  <w:style w:type="table" w:customStyle="1" w:styleId="2140">
    <w:name w:val="专业型214"/>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bbb1">
    <w:name w:val="bbb 1"/>
    <w:qFormat/>
    <w:rPr>
      <w:rFonts w:ascii="Univers" w:eastAsia="宋体" w:hAnsi="Univers" w:cs="Tahoma"/>
      <w:color w:val="000000"/>
      <w:kern w:val="2"/>
      <w:sz w:val="24"/>
      <w:szCs w:val="21"/>
      <w:lang w:val="en-US" w:eastAsia="zh-CN" w:bidi="ar-SA"/>
    </w:rPr>
  </w:style>
  <w:style w:type="table" w:customStyle="1" w:styleId="3120">
    <w:name w:val="竖列型 312"/>
    <w:basedOn w:val="a9"/>
    <w:semiHidden/>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3-KO--1011113">
    <w:name w:val="常规_3-KO-概算取费表-10年1季度 广州1113"/>
    <w:basedOn w:val="a9"/>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1320">
    <w:name w:val="常规_萝岗车辆段工程量清单核对1132"/>
    <w:basedOn w:val="a9"/>
    <w:qFormat/>
    <w:pPr>
      <w:spacing w:before="100" w:beforeAutospacing="1" w:after="100" w:afterAutospacing="1"/>
    </w:pPr>
    <w:rPr>
      <w:rFonts w:ascii="宋体" w:hAnsi="宋体"/>
      <w:color w:val="000000"/>
      <w:sz w:val="22"/>
    </w:rPr>
    <w:tblPr>
      <w:tblCellMar>
        <w:left w:w="0" w:type="dxa"/>
        <w:right w:w="0" w:type="dxa"/>
      </w:tblCellMar>
    </w:tblPr>
  </w:style>
  <w:style w:type="paragraph" w:customStyle="1" w:styleId="xl278">
    <w:name w:val="xl278"/>
    <w:basedOn w:val="style0"/>
    <w:qFormat/>
    <w:pPr>
      <w:pBdr>
        <w:top w:val="single" w:sz="8" w:space="0" w:color="auto"/>
        <w:bottom w:val="single" w:sz="8" w:space="0" w:color="auto"/>
      </w:pBdr>
      <w:jc w:val="both"/>
      <w:textAlignment w:val="top"/>
    </w:pPr>
    <w:rPr>
      <w:rFonts w:ascii="Times New Roman" w:hAnsi="Times New Roman" w:cs="Times New Roman"/>
      <w:b/>
      <w:bCs/>
      <w:sz w:val="21"/>
      <w:szCs w:val="21"/>
      <w:u w:val="single"/>
    </w:rPr>
  </w:style>
  <w:style w:type="paragraph" w:customStyle="1" w:styleId="Header1">
    <w:name w:val="Header 1"/>
    <w:basedOn w:val="aff2"/>
    <w:qFormat/>
    <w:pPr>
      <w:widowControl/>
      <w:pBdr>
        <w:bottom w:val="none" w:sz="0" w:space="0" w:color="auto"/>
      </w:pBdr>
      <w:tabs>
        <w:tab w:val="clear" w:pos="4153"/>
        <w:tab w:val="clear" w:pos="8306"/>
        <w:tab w:val="right" w:pos="9356"/>
      </w:tabs>
      <w:snapToGrid/>
      <w:spacing w:after="240"/>
      <w:jc w:val="left"/>
    </w:pPr>
    <w:rPr>
      <w:rFonts w:ascii="宋体" w:eastAsia="Times New Roman" w:hAnsi="Times New Roman" w:cs="Times New Roman"/>
      <w:b/>
      <w:bCs/>
      <w:caps/>
      <w:snapToGrid w:val="0"/>
      <w:kern w:val="4"/>
      <w:sz w:val="24"/>
    </w:rPr>
  </w:style>
  <w:style w:type="paragraph" w:customStyle="1" w:styleId="CharChar5">
    <w:name w:val="表格及流程图内容 Char Char"/>
    <w:basedOn w:val="a6"/>
    <w:qFormat/>
    <w:pPr>
      <w:snapToGrid w:val="0"/>
      <w:jc w:val="center"/>
    </w:pPr>
    <w:rPr>
      <w:rFonts w:ascii="Times New Roman" w:eastAsia="华文中宋" w:hAnsi="Times New Roman" w:cs="Times New Roman"/>
      <w:kern w:val="24"/>
      <w:sz w:val="24"/>
      <w:szCs w:val="24"/>
    </w:rPr>
  </w:style>
  <w:style w:type="paragraph" w:customStyle="1" w:styleId="xl77">
    <w:name w:val="xl77"/>
    <w:basedOn w:val="a6"/>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Times New Roman"/>
      <w:kern w:val="0"/>
      <w:sz w:val="20"/>
      <w:szCs w:val="20"/>
    </w:rPr>
  </w:style>
  <w:style w:type="paragraph" w:customStyle="1" w:styleId="1fb">
    <w:name w:val="列出段落1"/>
    <w:basedOn w:val="a6"/>
    <w:link w:val="Char13"/>
    <w:qFormat/>
    <w:pPr>
      <w:widowControl/>
      <w:spacing w:before="100" w:after="100"/>
      <w:ind w:left="578" w:firstLineChars="200" w:firstLine="420"/>
    </w:pPr>
    <w:rPr>
      <w:rFonts w:ascii="Calibri" w:eastAsia="宋体" w:hAnsi="Calibri" w:cs="Times New Roman"/>
    </w:rPr>
  </w:style>
  <w:style w:type="table" w:customStyle="1" w:styleId="7110">
    <w:name w:val="列表型 711"/>
    <w:basedOn w:val="a9"/>
    <w:semiHidden/>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paragraph" w:customStyle="1" w:styleId="2fe">
    <w:name w:val="样式 首行缩进:  2 字符"/>
    <w:basedOn w:val="a6"/>
    <w:link w:val="2Char11"/>
    <w:qFormat/>
    <w:pPr>
      <w:spacing w:line="360" w:lineRule="auto"/>
      <w:ind w:firstLineChars="200" w:firstLine="200"/>
    </w:pPr>
    <w:rPr>
      <w:rFonts w:ascii="Times New Roman" w:hAnsi="Times New Roman"/>
      <w:kern w:val="0"/>
      <w:sz w:val="20"/>
      <w:szCs w:val="20"/>
    </w:rPr>
  </w:style>
  <w:style w:type="character" w:customStyle="1" w:styleId="unnamed1">
    <w:name w:val="unnamed1"/>
    <w:qFormat/>
  </w:style>
  <w:style w:type="paragraph" w:customStyle="1" w:styleId="-21">
    <w:name w:val="浅色底纹 - 强调文字颜色 21"/>
    <w:basedOn w:val="a6"/>
    <w:next w:val="a6"/>
    <w:link w:val="-2Char"/>
    <w:qFormat/>
    <w:pPr>
      <w:pBdr>
        <w:top w:val="single" w:sz="4" w:space="10" w:color="4F81BD"/>
        <w:bottom w:val="single" w:sz="4" w:space="10" w:color="4F81BD"/>
      </w:pBdr>
      <w:spacing w:before="360" w:after="360"/>
      <w:ind w:left="864" w:right="864"/>
      <w:jc w:val="center"/>
    </w:pPr>
    <w:rPr>
      <w:i/>
      <w:iCs/>
      <w:color w:val="4F81BD"/>
      <w:kern w:val="0"/>
      <w:sz w:val="22"/>
      <w:szCs w:val="20"/>
    </w:rPr>
  </w:style>
  <w:style w:type="paragraph" w:customStyle="1" w:styleId="cv">
    <w:name w:val="cv"/>
    <w:basedOn w:val="a6"/>
    <w:qFormat/>
    <w:pPr>
      <w:topLinePunct/>
      <w:adjustRightInd w:val="0"/>
      <w:spacing w:line="312" w:lineRule="auto"/>
      <w:ind w:right="96"/>
      <w:jc w:val="center"/>
    </w:pPr>
    <w:rPr>
      <w:rFonts w:ascii="华文细黑" w:eastAsia="宋体" w:hAnsi="华文细黑" w:cs="Times New Roman"/>
      <w:b/>
      <w:bCs/>
      <w:snapToGrid w:val="0"/>
      <w:kern w:val="4"/>
      <w:sz w:val="24"/>
      <w:szCs w:val="21"/>
    </w:rPr>
  </w:style>
  <w:style w:type="character" w:customStyle="1" w:styleId="A11">
    <w:name w:val="A11"/>
    <w:uiPriority w:val="99"/>
    <w:qFormat/>
    <w:rPr>
      <w:rFonts w:cs="汉仪中黑简ì.."/>
      <w:color w:val="000000"/>
      <w:sz w:val="36"/>
      <w:szCs w:val="36"/>
    </w:rPr>
  </w:style>
  <w:style w:type="table" w:customStyle="1" w:styleId="2ff">
    <w:name w:val="流行型2"/>
    <w:basedOn w:val="a9"/>
    <w:semiHidden/>
    <w:qFormat/>
    <w:pPr>
      <w:widowControl w:val="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paragraph" w:customStyle="1" w:styleId="xl113">
    <w:name w:val="xl113"/>
    <w:basedOn w:val="style43"/>
    <w:qFormat/>
    <w:pPr>
      <w:jc w:val="center"/>
    </w:pPr>
    <w:rPr>
      <w:color w:val="FF0000"/>
    </w:rPr>
  </w:style>
  <w:style w:type="paragraph" w:customStyle="1" w:styleId="Xcopyright">
    <w:name w:val="X:copyright"/>
    <w:basedOn w:val="a6"/>
    <w:qFormat/>
    <w:pPr>
      <w:widowControl/>
      <w:jc w:val="left"/>
    </w:pPr>
    <w:rPr>
      <w:rFonts w:ascii="Helvetica" w:eastAsia="宋体" w:hAnsi="Helvetica" w:cs="Times New Roman"/>
      <w:kern w:val="0"/>
      <w:sz w:val="12"/>
      <w:szCs w:val="20"/>
      <w:lang w:eastAsia="fr-FR" w:bidi="en-US"/>
    </w:rPr>
  </w:style>
  <w:style w:type="character" w:customStyle="1" w:styleId="afffffff1">
    <w:name w:val="批注主题 字符"/>
    <w:uiPriority w:val="99"/>
    <w:semiHidden/>
    <w:qFormat/>
    <w:rPr>
      <w:rFonts w:ascii="Calibri" w:eastAsia="宋体" w:hAnsi="Calibri" w:cs="Times New Roman"/>
      <w:b/>
      <w:bCs/>
      <w:kern w:val="2"/>
      <w:sz w:val="21"/>
    </w:rPr>
  </w:style>
  <w:style w:type="paragraph" w:customStyle="1" w:styleId="21110">
    <w:name w:val="样式 标题 2标题 1.1 + 段前: 1 行"/>
    <w:basedOn w:val="20"/>
    <w:qFormat/>
    <w:pPr>
      <w:spacing w:before="260" w:after="260"/>
      <w:ind w:left="840" w:hanging="420"/>
    </w:pPr>
    <w:rPr>
      <w:sz w:val="32"/>
    </w:rPr>
  </w:style>
  <w:style w:type="character" w:customStyle="1" w:styleId="eee3">
    <w:name w:val="eee 3"/>
    <w:basedOn w:val="a8"/>
    <w:qFormat/>
  </w:style>
  <w:style w:type="character" w:customStyle="1" w:styleId="CharCharChar11">
    <w:name w:val="Char Char Char11"/>
    <w:qFormat/>
    <w:rPr>
      <w:rFonts w:ascii="Arial" w:eastAsia="黑体" w:hAnsi="Arial" w:cs="Arial" w:hint="default"/>
      <w:b/>
      <w:bCs/>
      <w:kern w:val="2"/>
      <w:sz w:val="32"/>
      <w:szCs w:val="32"/>
      <w:lang w:val="en-US" w:eastAsia="zh-CN" w:bidi="ar-SA"/>
    </w:rPr>
  </w:style>
  <w:style w:type="character" w:customStyle="1" w:styleId="RightPar70">
    <w:name w:val="Right Par[7]"/>
    <w:basedOn w:val="a8"/>
    <w:qFormat/>
  </w:style>
  <w:style w:type="character" w:customStyle="1" w:styleId="3Char40">
    <w:name w:val="正文文本 3 Char4"/>
    <w:uiPriority w:val="99"/>
    <w:qFormat/>
    <w:rPr>
      <w:rFonts w:ascii="宋体" w:hAnsi="Times New Roman"/>
      <w:kern w:val="2"/>
      <w:sz w:val="24"/>
    </w:rPr>
  </w:style>
  <w:style w:type="paragraph" w:customStyle="1" w:styleId="afffffff2">
    <w:name w:val="表格"/>
    <w:basedOn w:val="a6"/>
    <w:link w:val="Charfa"/>
    <w:uiPriority w:val="99"/>
    <w:qFormat/>
    <w:pPr>
      <w:jc w:val="center"/>
    </w:pPr>
    <w:rPr>
      <w:rFonts w:ascii="Times New Roman" w:hAnsi="Times New Roman"/>
      <w:kern w:val="0"/>
      <w:sz w:val="20"/>
      <w:szCs w:val="20"/>
    </w:rPr>
  </w:style>
  <w:style w:type="paragraph" w:customStyle="1" w:styleId="afffffff3">
    <w:name w:val="末级"/>
    <w:basedOn w:val="a6"/>
    <w:qFormat/>
    <w:pPr>
      <w:widowControl/>
      <w:tabs>
        <w:tab w:val="left" w:pos="851"/>
        <w:tab w:val="left" w:pos="960"/>
      </w:tabs>
      <w:spacing w:line="360" w:lineRule="auto"/>
      <w:ind w:firstLine="624"/>
      <w:jc w:val="left"/>
    </w:pPr>
    <w:rPr>
      <w:rFonts w:ascii="Times New Roman" w:eastAsia="宋体" w:hAnsi="Times New Roman" w:cs="Times New Roman"/>
      <w:color w:val="000000"/>
      <w:kern w:val="0"/>
      <w:sz w:val="24"/>
      <w:szCs w:val="24"/>
      <w:lang w:eastAsia="en-US" w:bidi="en-US"/>
    </w:rPr>
  </w:style>
  <w:style w:type="character" w:customStyle="1" w:styleId="2ndlevelChar">
    <w:name w:val="2nd level Char"/>
    <w:qFormat/>
    <w:rPr>
      <w:rFonts w:ascii="Arial" w:eastAsia="宋体" w:hAnsi="Arial"/>
      <w:b/>
      <w:color w:val="000000"/>
      <w:kern w:val="2"/>
      <w:sz w:val="24"/>
      <w:szCs w:val="24"/>
      <w:lang w:val="en-US" w:eastAsia="zh-CN" w:bidi="ar-SA"/>
    </w:rPr>
  </w:style>
  <w:style w:type="character" w:customStyle="1" w:styleId="apple-style-span">
    <w:name w:val="apple-style-span"/>
    <w:qFormat/>
    <w:rPr>
      <w:rFonts w:ascii="仿宋_GB2312" w:eastAsia="仿宋_GB2312" w:hAnsi="Arial" w:cs="宋体"/>
      <w:b/>
      <w:spacing w:val="-5"/>
      <w:sz w:val="32"/>
      <w:szCs w:val="32"/>
      <w:lang w:val="en-US" w:eastAsia="zh-CN" w:bidi="ar-SA"/>
    </w:rPr>
  </w:style>
  <w:style w:type="paragraph" w:customStyle="1" w:styleId="1fc">
    <w:name w:val="项目符号1"/>
    <w:basedOn w:val="a6"/>
    <w:uiPriority w:val="99"/>
    <w:qFormat/>
    <w:pPr>
      <w:tabs>
        <w:tab w:val="left" w:pos="1758"/>
      </w:tabs>
      <w:ind w:left="1758" w:hanging="397"/>
    </w:pPr>
    <w:rPr>
      <w:rFonts w:ascii="Times New Roman" w:eastAsia="宋体" w:hAnsi="Times New Roman" w:cs="Times New Roman"/>
      <w:szCs w:val="21"/>
    </w:rPr>
  </w:style>
  <w:style w:type="paragraph" w:customStyle="1" w:styleId="ma11">
    <w:name w:val="项(电机ma11"/>
    <w:basedOn w:val="a6"/>
    <w:uiPriority w:val="99"/>
    <w:qFormat/>
    <w:pPr>
      <w:ind w:leftChars="800" w:left="800" w:firstLineChars="600" w:firstLine="600"/>
    </w:pPr>
    <w:rPr>
      <w:rFonts w:ascii="Times New Roman" w:eastAsia="宋体" w:hAnsi="Times New Roman" w:cs="Times New Roman"/>
      <w:szCs w:val="21"/>
    </w:rPr>
  </w:style>
  <w:style w:type="paragraph" w:customStyle="1" w:styleId="afffffff4">
    <w:name w:val="招标—标题"/>
    <w:basedOn w:val="10"/>
    <w:next w:val="a6"/>
    <w:qFormat/>
    <w:pPr>
      <w:tabs>
        <w:tab w:val="left" w:pos="1080"/>
        <w:tab w:val="left" w:pos="1497"/>
      </w:tabs>
      <w:spacing w:line="240" w:lineRule="auto"/>
      <w:ind w:left="1497" w:hanging="420"/>
    </w:pPr>
    <w:rPr>
      <w:rFonts w:ascii="Arial" w:eastAsia="黑体" w:hAnsi="Arial" w:cs="Times New Roman"/>
      <w:b w:val="0"/>
      <w:sz w:val="28"/>
      <w:szCs w:val="28"/>
    </w:rPr>
  </w:style>
  <w:style w:type="paragraph" w:customStyle="1" w:styleId="xl104">
    <w:name w:val="xl10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4326432">
    <w:name w:val="xl14326432"/>
    <w:basedOn w:val="a6"/>
    <w:qFormat/>
    <w:pPr>
      <w:widowControl/>
      <w:pBdr>
        <w:top w:val="single" w:sz="8" w:space="1" w:color="auto"/>
        <w:bottom w:val="single" w:sz="8" w:space="0" w:color="auto"/>
      </w:pBdr>
      <w:spacing w:before="100" w:beforeAutospacing="1" w:after="100" w:afterAutospacing="1"/>
      <w:jc w:val="left"/>
      <w:textAlignment w:val="center"/>
    </w:pPr>
    <w:rPr>
      <w:rFonts w:ascii="宋体" w:eastAsia="宋体" w:hAnsi="宋体" w:cs="宋体"/>
      <w:b/>
      <w:bCs/>
      <w:kern w:val="0"/>
      <w:sz w:val="16"/>
      <w:szCs w:val="16"/>
    </w:rPr>
  </w:style>
  <w:style w:type="paragraph" w:customStyle="1" w:styleId="xl14220078">
    <w:name w:val="xl14220078"/>
    <w:basedOn w:val="a6"/>
    <w:qFormat/>
    <w:pPr>
      <w:widowControl/>
      <w:pBdr>
        <w:left w:val="single" w:sz="8" w:space="1" w:color="auto"/>
        <w:bottom w:val="single" w:sz="8" w:space="0" w:color="auto"/>
        <w:righ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Institution">
    <w:name w:val="Institution"/>
    <w:basedOn w:val="a6"/>
    <w:next w:val="Achievement"/>
    <w:qFormat/>
    <w:pPr>
      <w:widowControl/>
      <w:tabs>
        <w:tab w:val="left" w:pos="2160"/>
        <w:tab w:val="right" w:pos="7542"/>
      </w:tabs>
      <w:spacing w:before="240" w:after="60" w:line="220" w:lineRule="atLeast"/>
      <w:jc w:val="left"/>
    </w:pPr>
    <w:rPr>
      <w:rFonts w:ascii="Arial" w:eastAsia="PMingLiU" w:hAnsi="Arial" w:cs="Times New Roman"/>
      <w:kern w:val="0"/>
      <w:sz w:val="20"/>
      <w:szCs w:val="20"/>
      <w:lang w:eastAsia="en-US" w:bidi="en-US"/>
    </w:rPr>
  </w:style>
  <w:style w:type="paragraph" w:customStyle="1" w:styleId="Achievement">
    <w:name w:val="Achievement"/>
    <w:basedOn w:val="af8"/>
    <w:qFormat/>
    <w:pPr>
      <w:widowControl/>
      <w:spacing w:after="60" w:line="220" w:lineRule="atLeast"/>
      <w:ind w:left="245" w:hanging="245"/>
      <w:jc w:val="left"/>
    </w:pPr>
    <w:rPr>
      <w:rFonts w:ascii="Arial" w:eastAsia="PMingLiU" w:hAnsi="Arial" w:cs="Times New Roman"/>
      <w:spacing w:val="-5"/>
      <w:szCs w:val="24"/>
      <w:lang w:eastAsia="en-US" w:bidi="en-US"/>
    </w:rPr>
  </w:style>
  <w:style w:type="table" w:customStyle="1" w:styleId="1115">
    <w:name w:val="列表型 111"/>
    <w:basedOn w:val="a9"/>
    <w:semiHidden/>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afffffff5">
    <w:name w:val="条文"/>
    <w:qFormat/>
    <w:pPr>
      <w:tabs>
        <w:tab w:val="left" w:pos="1146"/>
      </w:tabs>
      <w:spacing w:before="120" w:line="360" w:lineRule="auto"/>
      <w:ind w:left="567" w:hanging="279"/>
      <w:outlineLvl w:val="0"/>
    </w:pPr>
    <w:rPr>
      <w:rFonts w:eastAsiaTheme="minorEastAsia" w:cstheme="minorBidi"/>
      <w:kern w:val="2"/>
      <w:sz w:val="21"/>
      <w:szCs w:val="24"/>
    </w:rPr>
  </w:style>
  <w:style w:type="table" w:customStyle="1" w:styleId="712">
    <w:name w:val="网格型71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uationCaption1">
    <w:name w:val="_Equation Caption1"/>
    <w:qFormat/>
  </w:style>
  <w:style w:type="paragraph" w:customStyle="1" w:styleId="afffffff6">
    <w:name w:val="正文表标题"/>
    <w:next w:val="a6"/>
    <w:qFormat/>
    <w:pPr>
      <w:tabs>
        <w:tab w:val="left" w:pos="1287"/>
      </w:tabs>
      <w:ind w:left="1287" w:hanging="720"/>
      <w:jc w:val="center"/>
    </w:pPr>
    <w:rPr>
      <w:rFonts w:ascii="黑体" w:eastAsia="黑体" w:cs="黑体"/>
      <w:kern w:val="2"/>
      <w:sz w:val="21"/>
      <w:szCs w:val="21"/>
    </w:rPr>
  </w:style>
  <w:style w:type="table" w:customStyle="1" w:styleId="322">
    <w:name w:val="专业型3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jiangyu1">
    <w:name w:val="jiangyu1"/>
    <w:basedOn w:val="afc"/>
    <w:qFormat/>
    <w:pPr>
      <w:snapToGrid w:val="0"/>
      <w:spacing w:line="360" w:lineRule="auto"/>
      <w:ind w:leftChars="341" w:left="718" w:hanging="2"/>
      <w:jc w:val="left"/>
    </w:pPr>
    <w:rPr>
      <w:rFonts w:cs="Courier New"/>
      <w:kern w:val="2"/>
      <w:sz w:val="21"/>
    </w:rPr>
  </w:style>
  <w:style w:type="paragraph" w:customStyle="1" w:styleId="CM1">
    <w:name w:val="CM1"/>
    <w:basedOn w:val="Default"/>
    <w:next w:val="Default"/>
    <w:uiPriority w:val="99"/>
    <w:qFormat/>
    <w:rPr>
      <w:rFonts w:cs="Times New Roman"/>
      <w:color w:val="auto"/>
    </w:rPr>
  </w:style>
  <w:style w:type="paragraph" w:customStyle="1" w:styleId="1">
    <w:name w:val="编号1."/>
    <w:basedOn w:val="a6"/>
    <w:qFormat/>
    <w:pPr>
      <w:numPr>
        <w:numId w:val="7"/>
      </w:numPr>
      <w:tabs>
        <w:tab w:val="left" w:pos="547"/>
        <w:tab w:val="left" w:pos="1080"/>
      </w:tabs>
      <w:topLinePunct/>
      <w:adjustRightInd w:val="0"/>
      <w:spacing w:line="480" w:lineRule="atLeast"/>
      <w:ind w:firstLineChars="196" w:firstLine="196"/>
    </w:pPr>
    <w:rPr>
      <w:rFonts w:ascii="Times New Roman" w:eastAsia="宋体" w:hAnsi="Times New Roman" w:cs="Times New Roman"/>
      <w:bCs/>
      <w:sz w:val="28"/>
      <w:szCs w:val="24"/>
    </w:rPr>
  </w:style>
  <w:style w:type="paragraph" w:customStyle="1" w:styleId="11XXX">
    <w:name w:val="1.1XXX"/>
    <w:qFormat/>
    <w:pPr>
      <w:spacing w:beforeLines="50"/>
      <w:jc w:val="center"/>
      <w:outlineLvl w:val="2"/>
    </w:pPr>
    <w:rPr>
      <w:rFonts w:ascii="宋体" w:eastAsiaTheme="minorEastAsia" w:hAnsi="宋体" w:cstheme="minorBidi"/>
      <w:color w:val="000000"/>
      <w:kern w:val="2"/>
      <w:sz w:val="28"/>
      <w:szCs w:val="24"/>
    </w:rPr>
  </w:style>
  <w:style w:type="paragraph" w:customStyle="1" w:styleId="4f5">
    <w:name w:val="样式 标题 4 +"/>
    <w:basedOn w:val="4"/>
    <w:qFormat/>
    <w:pPr>
      <w:keepLines/>
      <w:tabs>
        <w:tab w:val="clear" w:pos="2210"/>
      </w:tabs>
      <w:wordWrap/>
      <w:overflowPunct/>
      <w:autoSpaceDE/>
      <w:autoSpaceDN/>
      <w:adjustRightInd/>
      <w:spacing w:line="376" w:lineRule="auto"/>
      <w:jc w:val="both"/>
    </w:pPr>
    <w:rPr>
      <w:rFonts w:ascii="Arial" w:eastAsia="黑体" w:hAnsi="Arial"/>
      <w:bCs/>
      <w:sz w:val="28"/>
    </w:rPr>
  </w:style>
  <w:style w:type="paragraph" w:customStyle="1" w:styleId="font620078">
    <w:name w:val="font620078"/>
    <w:basedOn w:val="a6"/>
    <w:qFormat/>
    <w:pPr>
      <w:widowControl/>
      <w:spacing w:before="100" w:beforeAutospacing="1" w:after="100" w:afterAutospacing="1"/>
      <w:jc w:val="left"/>
    </w:pPr>
    <w:rPr>
      <w:rFonts w:ascii="宋体" w:eastAsia="宋体" w:hAnsi="宋体" w:cs="宋体"/>
      <w:kern w:val="0"/>
      <w:sz w:val="16"/>
      <w:szCs w:val="16"/>
    </w:rPr>
  </w:style>
  <w:style w:type="paragraph" w:customStyle="1" w:styleId="1fd">
    <w:name w:val="行号1"/>
    <w:qFormat/>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ascii="CG Times" w:eastAsiaTheme="minorEastAsia" w:hAnsi="CG Times" w:cstheme="minorBidi"/>
      <w:snapToGrid w:val="0"/>
      <w:kern w:val="2"/>
      <w:sz w:val="22"/>
      <w:szCs w:val="24"/>
      <w:lang w:eastAsia="en-US"/>
    </w:rPr>
  </w:style>
  <w:style w:type="paragraph" w:customStyle="1" w:styleId="afffffff7">
    <w:name w:val="合同书"/>
    <w:basedOn w:val="a6"/>
    <w:qFormat/>
    <w:pPr>
      <w:spacing w:after="312"/>
    </w:pPr>
    <w:rPr>
      <w:rFonts w:ascii="宋体" w:eastAsia="宋体" w:hAnsi="Times New Roman" w:cs="Times New Roman"/>
      <w:color w:val="000000"/>
      <w:sz w:val="30"/>
      <w:szCs w:val="24"/>
    </w:rPr>
  </w:style>
  <w:style w:type="character" w:customStyle="1" w:styleId="afffffff8">
    <w:name w:val="正文首行缩进 字符"/>
    <w:qFormat/>
    <w:rPr>
      <w:rFonts w:ascii="Calibri" w:eastAsia="宋体" w:hAnsi="Calibri" w:cs="Times New Roman"/>
      <w:kern w:val="2"/>
      <w:sz w:val="21"/>
    </w:rPr>
  </w:style>
  <w:style w:type="paragraph" w:customStyle="1" w:styleId="xl6626432">
    <w:name w:val="xl6626432"/>
    <w:basedOn w:val="a6"/>
    <w:qFormat/>
    <w:pPr>
      <w:widowControl/>
      <w:pBdr>
        <w:right w:val="single" w:sz="8" w:space="1" w:color="auto"/>
      </w:pBdr>
      <w:spacing w:before="100" w:beforeAutospacing="1" w:after="100" w:afterAutospacing="1"/>
      <w:textAlignment w:val="center"/>
    </w:pPr>
    <w:rPr>
      <w:rFonts w:ascii="宋体" w:eastAsia="宋体" w:hAnsi="宋体" w:cs="宋体"/>
      <w:kern w:val="0"/>
      <w:sz w:val="16"/>
      <w:szCs w:val="16"/>
    </w:rPr>
  </w:style>
  <w:style w:type="table" w:customStyle="1" w:styleId="172">
    <w:name w:val="专业型17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3">
    <w:name w:val="常规_萝岗车辆段工程量清单核对123"/>
    <w:basedOn w:val="a9"/>
    <w:qFormat/>
    <w:pPr>
      <w:spacing w:before="100" w:beforeAutospacing="1" w:after="100" w:afterAutospacing="1"/>
    </w:pPr>
    <w:rPr>
      <w:rFonts w:ascii="宋体" w:hAnsi="宋体"/>
      <w:color w:val="000000"/>
      <w:sz w:val="22"/>
    </w:rPr>
    <w:tblPr>
      <w:tblCellMar>
        <w:left w:w="0" w:type="dxa"/>
        <w:right w:w="0" w:type="dxa"/>
      </w:tblCellMar>
    </w:tblPr>
  </w:style>
  <w:style w:type="paragraph" w:customStyle="1" w:styleId="GF">
    <w:name w:val="GF施工（一级居中"/>
    <w:basedOn w:val="a6"/>
    <w:uiPriority w:val="99"/>
    <w:qFormat/>
    <w:pPr>
      <w:adjustRightInd w:val="0"/>
      <w:snapToGrid w:val="0"/>
      <w:spacing w:beforeLines="100" w:afterLines="100" w:line="360" w:lineRule="auto"/>
      <w:jc w:val="center"/>
      <w:outlineLvl w:val="0"/>
    </w:pPr>
    <w:rPr>
      <w:rFonts w:ascii="Times New Roman" w:eastAsia="宋体" w:hAnsi="Times New Roman" w:cs="Times New Roman"/>
      <w:color w:val="000000"/>
      <w:sz w:val="15"/>
      <w:szCs w:val="15"/>
    </w:rPr>
  </w:style>
  <w:style w:type="paragraph" w:customStyle="1" w:styleId="111010">
    <w:name w:val="1.1.10.10"/>
    <w:basedOn w:val="4"/>
    <w:link w:val="111010Char"/>
    <w:qFormat/>
    <w:pPr>
      <w:keepLines/>
      <w:tabs>
        <w:tab w:val="clear" w:pos="2210"/>
        <w:tab w:val="left" w:pos="1134"/>
      </w:tabs>
      <w:wordWrap/>
      <w:overflowPunct/>
      <w:autoSpaceDE/>
      <w:autoSpaceDN/>
      <w:adjustRightInd/>
      <w:ind w:left="397" w:hanging="397"/>
      <w:jc w:val="both"/>
      <w:outlineLvl w:val="5"/>
    </w:pPr>
    <w:rPr>
      <w:rFonts w:ascii="黑体" w:eastAsia="黑体" w:hAnsi="Arial"/>
      <w:b w:val="0"/>
      <w:szCs w:val="24"/>
    </w:rPr>
  </w:style>
  <w:style w:type="paragraph" w:customStyle="1" w:styleId="font826432">
    <w:name w:val="font826432"/>
    <w:basedOn w:val="a6"/>
    <w:qFormat/>
    <w:pPr>
      <w:widowControl/>
      <w:spacing w:before="100" w:beforeAutospacing="1" w:after="100" w:afterAutospacing="1"/>
      <w:jc w:val="left"/>
    </w:pPr>
    <w:rPr>
      <w:rFonts w:ascii="Times New Roman" w:eastAsia="宋体" w:hAnsi="Times New Roman" w:cs="Times New Roman"/>
      <w:kern w:val="0"/>
      <w:sz w:val="16"/>
      <w:szCs w:val="16"/>
    </w:rPr>
  </w:style>
  <w:style w:type="character" w:customStyle="1" w:styleId="bluetxt1">
    <w:name w:val="bluetxt1"/>
    <w:qFormat/>
  </w:style>
  <w:style w:type="paragraph" w:customStyle="1" w:styleId="1fe">
    <w:name w:val="明显引用1"/>
    <w:basedOn w:val="a6"/>
    <w:next w:val="a6"/>
    <w:qFormat/>
    <w:pPr>
      <w:pBdr>
        <w:bottom w:val="single" w:sz="4" w:space="4" w:color="4F81BD"/>
      </w:pBdr>
      <w:spacing w:before="200" w:after="280"/>
      <w:ind w:left="936" w:right="936"/>
    </w:pPr>
    <w:rPr>
      <w:rFonts w:ascii="Calibri" w:eastAsia="宋体" w:hAnsi="Calibri" w:cs="黑体"/>
      <w:b/>
      <w:bCs/>
      <w:i/>
      <w:iCs/>
      <w:color w:val="4F81BD"/>
    </w:rPr>
  </w:style>
  <w:style w:type="table" w:customStyle="1" w:styleId="1123">
    <w:name w:val="彩色型 112"/>
    <w:basedOn w:val="a9"/>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614">
    <w:name w:val="网格型614"/>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0">
    <w:name w:val="正文X"/>
    <w:basedOn w:val="a6"/>
    <w:uiPriority w:val="99"/>
    <w:qFormat/>
    <w:pPr>
      <w:spacing w:line="360" w:lineRule="auto"/>
    </w:pPr>
    <w:rPr>
      <w:rFonts w:ascii="宋体" w:eastAsia="宋体" w:hAnsi="Times New Roman" w:cs="宋体"/>
      <w:sz w:val="24"/>
      <w:szCs w:val="24"/>
    </w:rPr>
  </w:style>
  <w:style w:type="table" w:customStyle="1" w:styleId="2115">
    <w:name w:val="简明型 211"/>
    <w:basedOn w:val="a9"/>
    <w:semiHidden/>
    <w:qFormat/>
    <w:pPr>
      <w:widowControl w:val="0"/>
      <w:jc w:val="both"/>
    </w:p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ReportText">
    <w:name w:val="Report Text"/>
    <w:basedOn w:val="a6"/>
    <w:qFormat/>
    <w:pPr>
      <w:widowControl/>
      <w:spacing w:after="138"/>
      <w:ind w:left="1077"/>
    </w:pPr>
    <w:rPr>
      <w:rFonts w:ascii="Times New Roman" w:eastAsia="宋体" w:hAnsi="Times New Roman" w:cs="Times New Roman"/>
      <w:kern w:val="0"/>
      <w:sz w:val="22"/>
      <w:szCs w:val="20"/>
      <w:lang w:val="en-GB" w:eastAsia="en-US"/>
    </w:rPr>
  </w:style>
  <w:style w:type="character" w:customStyle="1" w:styleId="11CharChar">
    <w:name w:val="标题 1 1 Char Char"/>
    <w:qFormat/>
    <w:rPr>
      <w:rFonts w:ascii="Arial" w:eastAsia="宋体" w:hAnsi="Arial"/>
      <w:b/>
      <w:kern w:val="44"/>
      <w:sz w:val="36"/>
      <w:szCs w:val="24"/>
      <w:lang w:val="en-US" w:eastAsia="zh-CN" w:bidi="ar-SA"/>
    </w:rPr>
  </w:style>
  <w:style w:type="character" w:customStyle="1" w:styleId="CharChar30">
    <w:name w:val="Char Char3"/>
    <w:semiHidden/>
    <w:qFormat/>
    <w:locked/>
    <w:rPr>
      <w:rFonts w:eastAsia="宋体"/>
      <w:kern w:val="2"/>
      <w:sz w:val="18"/>
      <w:szCs w:val="18"/>
      <w:lang w:val="en-US" w:eastAsia="zh-CN" w:bidi="ar-SA"/>
    </w:rPr>
  </w:style>
  <w:style w:type="table" w:customStyle="1" w:styleId="3121">
    <w:name w:val="网格型312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9"/>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qFormat/>
    <w:pPr>
      <w:spacing w:line="313" w:lineRule="atLeast"/>
    </w:pPr>
    <w:rPr>
      <w:rFonts w:cs="Times New Roman"/>
      <w:color w:val="auto"/>
    </w:rPr>
  </w:style>
  <w:style w:type="paragraph" w:customStyle="1" w:styleId="xl383">
    <w:name w:val="xl383"/>
    <w:basedOn w:val="a6"/>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eastAsia="宋体" w:hAnsi="Times New Roman" w:cs="Times New Roman"/>
      <w:color w:val="FF0000"/>
      <w:kern w:val="0"/>
      <w:sz w:val="16"/>
      <w:szCs w:val="16"/>
    </w:rPr>
  </w:style>
  <w:style w:type="paragraph" w:customStyle="1" w:styleId="CharCharCharChar1CharCharChar">
    <w:name w:val="Char Char Char Char1 Char Char Char"/>
    <w:basedOn w:val="a6"/>
    <w:qFormat/>
    <w:pPr>
      <w:widowControl/>
      <w:jc w:val="left"/>
    </w:pPr>
    <w:rPr>
      <w:rFonts w:ascii="Tahoma" w:eastAsia="宋体" w:hAnsi="Tahoma" w:cs="Times New Roman"/>
      <w:kern w:val="0"/>
      <w:sz w:val="24"/>
      <w:szCs w:val="20"/>
      <w:lang w:eastAsia="en-US" w:bidi="en-US"/>
    </w:rPr>
  </w:style>
  <w:style w:type="character" w:customStyle="1" w:styleId="1ff">
    <w:name w:val="不明显参考1"/>
    <w:qFormat/>
    <w:rPr>
      <w:smallCaps/>
      <w:color w:val="C0504D"/>
      <w:u w:val="single"/>
    </w:rPr>
  </w:style>
  <w:style w:type="paragraph" w:customStyle="1" w:styleId="CM19">
    <w:name w:val="CM19"/>
    <w:basedOn w:val="Default"/>
    <w:next w:val="Default"/>
    <w:uiPriority w:val="99"/>
    <w:qFormat/>
    <w:pPr>
      <w:spacing w:line="411" w:lineRule="atLeast"/>
    </w:pPr>
    <w:rPr>
      <w:rFonts w:ascii="黑体" w:eastAsia="黑体" w:hAnsi="Calibri" w:cs="Times New Roman"/>
      <w:color w:val="auto"/>
    </w:rPr>
  </w:style>
  <w:style w:type="character" w:customStyle="1" w:styleId="GFCharChar">
    <w:name w:val="GF施工（带小括号） Char Char"/>
    <w:link w:val="GF0"/>
    <w:uiPriority w:val="99"/>
    <w:qFormat/>
    <w:locked/>
    <w:rPr>
      <w:sz w:val="24"/>
      <w:szCs w:val="24"/>
    </w:rPr>
  </w:style>
  <w:style w:type="paragraph" w:customStyle="1" w:styleId="GF0">
    <w:name w:val="GF施工（带小括号）"/>
    <w:basedOn w:val="a6"/>
    <w:next w:val="GF21"/>
    <w:link w:val="GFCharChar"/>
    <w:uiPriority w:val="99"/>
    <w:qFormat/>
    <w:pPr>
      <w:tabs>
        <w:tab w:val="left" w:pos="851"/>
      </w:tabs>
      <w:adjustRightInd w:val="0"/>
      <w:spacing w:line="360" w:lineRule="auto"/>
      <w:ind w:left="1134" w:hanging="454"/>
      <w:jc w:val="left"/>
    </w:pPr>
    <w:rPr>
      <w:kern w:val="0"/>
      <w:sz w:val="24"/>
      <w:szCs w:val="24"/>
    </w:rPr>
  </w:style>
  <w:style w:type="paragraph" w:customStyle="1" w:styleId="xl276">
    <w:name w:val="xl276"/>
    <w:basedOn w:val="style0"/>
    <w:qFormat/>
    <w:pPr>
      <w:pBdr>
        <w:top w:val="single" w:sz="4" w:space="0" w:color="auto"/>
        <w:left w:val="single" w:sz="4" w:space="0" w:color="auto"/>
        <w:bottom w:val="single" w:sz="4" w:space="0" w:color="auto"/>
        <w:right w:val="single" w:sz="4" w:space="0" w:color="auto"/>
      </w:pBdr>
      <w:jc w:val="center"/>
      <w:textAlignment w:val="top"/>
    </w:pPr>
  </w:style>
  <w:style w:type="table" w:customStyle="1" w:styleId="3111">
    <w:name w:val="列表型 311"/>
    <w:basedOn w:val="a9"/>
    <w:semiHidden/>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paragraph" w:customStyle="1" w:styleId="afffffff9">
    <w:name w:val="註解方塊文字"/>
    <w:basedOn w:val="a6"/>
    <w:semiHidden/>
    <w:qFormat/>
    <w:pPr>
      <w:widowControl/>
      <w:jc w:val="left"/>
    </w:pPr>
    <w:rPr>
      <w:rFonts w:ascii="Arial" w:eastAsia="PMingLiU" w:hAnsi="Arial" w:cs="Times New Roman"/>
      <w:kern w:val="0"/>
      <w:sz w:val="18"/>
      <w:szCs w:val="18"/>
      <w:lang w:eastAsia="zh-HK"/>
    </w:rPr>
  </w:style>
  <w:style w:type="character" w:customStyle="1" w:styleId="CharChar101">
    <w:name w:val="Char Char101"/>
    <w:qFormat/>
    <w:rPr>
      <w:rFonts w:eastAsia="宋体"/>
      <w:kern w:val="2"/>
      <w:sz w:val="21"/>
      <w:lang w:val="en-US" w:eastAsia="zh-CN" w:bidi="ar-SA"/>
    </w:rPr>
  </w:style>
  <w:style w:type="paragraph" w:customStyle="1" w:styleId="xl12126432">
    <w:name w:val="xl12126432"/>
    <w:basedOn w:val="a6"/>
    <w:qFormat/>
    <w:pPr>
      <w:widowControl/>
      <w:pBdr>
        <w:top w:val="single" w:sz="8" w:space="1" w:color="auto"/>
        <w:left w:val="single" w:sz="8" w:space="1" w:color="auto"/>
      </w:pBdr>
      <w:spacing w:before="100" w:beforeAutospacing="1" w:after="100" w:afterAutospacing="1"/>
      <w:jc w:val="center"/>
      <w:textAlignment w:val="center"/>
    </w:pPr>
    <w:rPr>
      <w:rFonts w:ascii="宋体" w:eastAsia="宋体" w:hAnsi="宋体" w:cs="宋体"/>
      <w:kern w:val="0"/>
      <w:sz w:val="16"/>
      <w:szCs w:val="16"/>
    </w:rPr>
  </w:style>
  <w:style w:type="character" w:customStyle="1" w:styleId="1ff0">
    <w:name w:val="明显参考1"/>
    <w:qFormat/>
    <w:rPr>
      <w:b/>
      <w:bCs/>
      <w:smallCaps/>
      <w:color w:val="C0504D"/>
      <w:spacing w:val="5"/>
      <w:u w:val="single"/>
    </w:rPr>
  </w:style>
  <w:style w:type="table" w:customStyle="1" w:styleId="830">
    <w:name w:val="列表型 83"/>
    <w:basedOn w:val="a9"/>
    <w:semiHidden/>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paragraph" w:customStyle="1" w:styleId="CharCharCharChar2">
    <w:name w:val="Char Char Char Char2"/>
    <w:basedOn w:val="a6"/>
    <w:qFormat/>
    <w:pPr>
      <w:tabs>
        <w:tab w:val="left" w:pos="425"/>
      </w:tabs>
      <w:ind w:left="425" w:hanging="425"/>
    </w:pPr>
    <w:rPr>
      <w:rFonts w:ascii="Times New Roman" w:eastAsia="仿宋_GB2312" w:hAnsi="Times New Roman" w:cs="Times New Roman"/>
      <w:kern w:val="24"/>
      <w:sz w:val="24"/>
      <w:szCs w:val="24"/>
    </w:rPr>
  </w:style>
  <w:style w:type="paragraph" w:customStyle="1" w:styleId="xl256">
    <w:name w:val="xl256"/>
    <w:basedOn w:val="style0"/>
    <w:qFormat/>
    <w:pPr>
      <w:pBdr>
        <w:bottom w:val="single" w:sz="4" w:space="0" w:color="auto"/>
      </w:pBdr>
      <w:jc w:val="center"/>
    </w:pPr>
    <w:rPr>
      <w:b/>
      <w:bCs/>
      <w:sz w:val="28"/>
      <w:szCs w:val="28"/>
    </w:rPr>
  </w:style>
  <w:style w:type="character" w:customStyle="1" w:styleId="Document8">
    <w:name w:val="Document[8]"/>
    <w:basedOn w:val="a8"/>
    <w:qFormat/>
  </w:style>
  <w:style w:type="table" w:customStyle="1" w:styleId="154">
    <w:name w:val="网格型15"/>
    <w:basedOn w:val="a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720078">
    <w:name w:val="xl12720078"/>
    <w:basedOn w:val="a6"/>
    <w:qFormat/>
    <w:pPr>
      <w:widowControl/>
      <w:pBdr>
        <w:righ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afffffffa">
    <w:name w:val="备注"/>
    <w:basedOn w:val="a6"/>
    <w:qFormat/>
    <w:pPr>
      <w:tabs>
        <w:tab w:val="left" w:pos="547"/>
        <w:tab w:val="left" w:pos="907"/>
        <w:tab w:val="left" w:pos="1080"/>
      </w:tabs>
      <w:spacing w:line="400" w:lineRule="atLeast"/>
      <w:ind w:left="425"/>
    </w:pPr>
    <w:rPr>
      <w:rFonts w:ascii="Times New Roman" w:eastAsia="宋体" w:hAnsi="Times New Roman" w:cs="Times New Roman"/>
      <w:szCs w:val="21"/>
    </w:rPr>
  </w:style>
  <w:style w:type="paragraph" w:customStyle="1" w:styleId="1ff1">
    <w:name w:val="表格1"/>
    <w:basedOn w:val="a6"/>
    <w:qFormat/>
    <w:pPr>
      <w:adjustRightInd w:val="0"/>
      <w:snapToGrid w:val="0"/>
      <w:spacing w:line="0" w:lineRule="atLeast"/>
      <w:textAlignment w:val="center"/>
    </w:pPr>
    <w:rPr>
      <w:rFonts w:ascii="宋体" w:eastAsia="宋体" w:hAnsi="Times New Roman" w:cs="Times New Roman"/>
      <w:snapToGrid w:val="0"/>
      <w:kern w:val="0"/>
      <w:szCs w:val="20"/>
    </w:rPr>
  </w:style>
  <w:style w:type="paragraph" w:customStyle="1" w:styleId="xl245">
    <w:name w:val="xl245"/>
    <w:basedOn w:val="style0"/>
    <w:qFormat/>
    <w:pPr>
      <w:pBdr>
        <w:top w:val="single" w:sz="4" w:space="0" w:color="auto"/>
        <w:bottom w:val="single" w:sz="8" w:space="0" w:color="auto"/>
        <w:right w:val="single" w:sz="4" w:space="0" w:color="auto"/>
      </w:pBdr>
      <w:jc w:val="center"/>
    </w:pPr>
    <w:rPr>
      <w:rFonts w:ascii="Times New Roman" w:hAnsi="Times New Roman" w:cs="Times New Roman"/>
    </w:rPr>
  </w:style>
  <w:style w:type="paragraph" w:customStyle="1" w:styleId="1ff2">
    <w:name w:val="项目1"/>
    <w:basedOn w:val="10"/>
    <w:uiPriority w:val="99"/>
    <w:qFormat/>
    <w:pPr>
      <w:tabs>
        <w:tab w:val="left" w:pos="432"/>
      </w:tabs>
      <w:adjustRightInd w:val="0"/>
      <w:snapToGrid w:val="0"/>
      <w:spacing w:line="360" w:lineRule="auto"/>
      <w:ind w:left="432" w:hanging="432"/>
    </w:pPr>
    <w:rPr>
      <w:rFonts w:ascii="Times New Roman" w:eastAsia="黑体" w:hAnsi="Times New Roman" w:cs="Times New Roman"/>
      <w:sz w:val="32"/>
      <w:szCs w:val="32"/>
    </w:rPr>
  </w:style>
  <w:style w:type="paragraph" w:customStyle="1" w:styleId="313">
    <w:name w:val="纯文本31"/>
    <w:basedOn w:val="a6"/>
    <w:qFormat/>
    <w:pPr>
      <w:adjustRightInd w:val="0"/>
      <w:spacing w:line="312" w:lineRule="atLeast"/>
      <w:textAlignment w:val="baseline"/>
    </w:pPr>
    <w:rPr>
      <w:rFonts w:ascii="宋体" w:eastAsia="宋体" w:hAnsi="Courier New" w:cs="Times New Roman"/>
      <w:kern w:val="0"/>
      <w:sz w:val="28"/>
      <w:szCs w:val="20"/>
    </w:rPr>
  </w:style>
  <w:style w:type="table" w:customStyle="1" w:styleId="1170">
    <w:name w:val="网格型117"/>
    <w:basedOn w:val="a9"/>
    <w:uiPriority w:val="5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7-211422">
    <w:name w:val="常规_措施费表一格式修改（2012-7-21）1422"/>
    <w:basedOn w:val="a9"/>
    <w:qFormat/>
    <w:pPr>
      <w:spacing w:before="100" w:beforeAutospacing="1" w:after="100" w:afterAutospacing="1"/>
    </w:pPr>
    <w:rPr>
      <w:sz w:val="24"/>
      <w:szCs w:val="24"/>
    </w:rPr>
    <w:tblPr>
      <w:tblCellMar>
        <w:left w:w="0" w:type="dxa"/>
        <w:right w:w="0" w:type="dxa"/>
      </w:tblCellMar>
    </w:tblPr>
  </w:style>
  <w:style w:type="paragraph" w:customStyle="1" w:styleId="FOOTNOTETEX">
    <w:name w:val="FOOTNOTE TEX"/>
    <w:qFormat/>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eastAsiaTheme="minorEastAsia" w:cstheme="minorBidi"/>
      <w:snapToGrid w:val="0"/>
      <w:kern w:val="2"/>
      <w:sz w:val="21"/>
      <w:szCs w:val="24"/>
      <w:lang w:eastAsia="en-US"/>
    </w:rPr>
  </w:style>
  <w:style w:type="paragraph" w:customStyle="1" w:styleId="211211">
    <w:name w:val="样式 标题 2标题 1.1编号标题2 + 段前: 1 行 段后: 1 行"/>
    <w:basedOn w:val="20"/>
    <w:qFormat/>
    <w:pPr>
      <w:keepNext w:val="0"/>
      <w:keepLines w:val="0"/>
      <w:adjustRightInd w:val="0"/>
      <w:snapToGrid w:val="0"/>
      <w:spacing w:beforeLines="100" w:afterLines="100" w:line="360" w:lineRule="auto"/>
    </w:pPr>
    <w:rPr>
      <w:rFonts w:ascii="Times New Roman" w:eastAsia="黑体" w:hAnsi="Times New Roman" w:cs="宋体"/>
      <w:b w:val="0"/>
      <w:bCs w:val="0"/>
      <w:kern w:val="0"/>
      <w:szCs w:val="20"/>
    </w:rPr>
  </w:style>
  <w:style w:type="paragraph" w:customStyle="1" w:styleId="TContentscn">
    <w:name w:val="TContents cn"/>
    <w:basedOn w:val="a6"/>
    <w:qFormat/>
    <w:pPr>
      <w:adjustRightInd w:val="0"/>
      <w:snapToGrid w:val="0"/>
      <w:spacing w:before="240" w:after="120"/>
      <w:jc w:val="center"/>
    </w:pPr>
    <w:rPr>
      <w:rFonts w:ascii="Arial" w:eastAsia="宋体" w:hAnsi="Arial" w:cs="Times New Roman"/>
      <w:b/>
      <w:sz w:val="36"/>
      <w:szCs w:val="36"/>
    </w:rPr>
  </w:style>
  <w:style w:type="character" w:customStyle="1" w:styleId="content2">
    <w:name w:val="content2"/>
    <w:qFormat/>
  </w:style>
  <w:style w:type="paragraph" w:customStyle="1" w:styleId="Char1CharCharCharCharCharChar1CharCharChar11">
    <w:name w:val="Char1 Char Char Char Char Char Char1 Char Char Char11"/>
    <w:basedOn w:val="a6"/>
    <w:qFormat/>
    <w:pPr>
      <w:spacing w:line="360" w:lineRule="auto"/>
      <w:ind w:firstLineChars="200" w:firstLine="200"/>
    </w:pPr>
    <w:rPr>
      <w:rFonts w:ascii="宋体" w:eastAsia="宋体" w:hAnsi="宋体" w:cs="宋体"/>
      <w:sz w:val="24"/>
      <w:szCs w:val="24"/>
    </w:rPr>
  </w:style>
  <w:style w:type="table" w:customStyle="1" w:styleId="3-KO--101115">
    <w:name w:val="常规_3-KO-概算取费表-10年1季度 广州115"/>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afffffffb">
    <w:name w:val="对外（一级"/>
    <w:basedOn w:val="a6"/>
    <w:uiPriority w:val="99"/>
    <w:qFormat/>
    <w:pPr>
      <w:tabs>
        <w:tab w:val="left" w:pos="0"/>
      </w:tabs>
      <w:spacing w:line="360" w:lineRule="auto"/>
      <w:ind w:left="227" w:hanging="227"/>
      <w:outlineLvl w:val="0"/>
    </w:pPr>
    <w:rPr>
      <w:rFonts w:ascii="Times New Roman" w:eastAsia="宋体" w:hAnsi="Times New Roman" w:cs="Times New Roman"/>
      <w:b/>
      <w:bCs/>
      <w:sz w:val="24"/>
      <w:szCs w:val="24"/>
    </w:rPr>
  </w:style>
  <w:style w:type="paragraph" w:customStyle="1" w:styleId="GF22">
    <w:name w:val="GF2施工（一级"/>
    <w:basedOn w:val="a6"/>
    <w:uiPriority w:val="99"/>
    <w:qFormat/>
    <w:pPr>
      <w:spacing w:before="240" w:after="240"/>
      <w:jc w:val="center"/>
      <w:outlineLvl w:val="0"/>
    </w:pPr>
    <w:rPr>
      <w:rFonts w:ascii="Arial" w:eastAsia="宋体" w:hAnsi="Arial" w:cs="Times New Roman"/>
      <w:b/>
      <w:bCs/>
      <w:sz w:val="32"/>
      <w:szCs w:val="32"/>
    </w:rPr>
  </w:style>
  <w:style w:type="paragraph" w:customStyle="1" w:styleId="1TimesNewRoman00">
    <w:name w:val="样式 标题 1 + Times New Roman 段前: 0 磅 段后: 0 磅"/>
    <w:basedOn w:val="10"/>
    <w:qFormat/>
    <w:pPr>
      <w:keepNext w:val="0"/>
      <w:keepLines w:val="0"/>
      <w:tabs>
        <w:tab w:val="left" w:pos="1617"/>
      </w:tabs>
      <w:spacing w:line="360" w:lineRule="auto"/>
      <w:ind w:left="1566" w:hanging="6"/>
      <w:jc w:val="both"/>
    </w:pPr>
    <w:rPr>
      <w:rFonts w:ascii="宋体" w:eastAsia="宋体" w:hAnsi="宋体" w:cs="宋体"/>
      <w:b w:val="0"/>
      <w:sz w:val="24"/>
      <w:szCs w:val="24"/>
    </w:rPr>
  </w:style>
  <w:style w:type="paragraph" w:customStyle="1" w:styleId="Charfb">
    <w:name w:val="正文 Char"/>
    <w:qFormat/>
    <w:pPr>
      <w:spacing w:after="200" w:line="360" w:lineRule="auto"/>
      <w:ind w:firstLineChars="200" w:firstLine="200"/>
    </w:pPr>
    <w:rPr>
      <w:rFonts w:eastAsiaTheme="minorEastAsia" w:cstheme="minorBidi"/>
      <w:kern w:val="2"/>
      <w:sz w:val="24"/>
      <w:szCs w:val="24"/>
    </w:rPr>
  </w:style>
  <w:style w:type="paragraph" w:customStyle="1" w:styleId="xl81">
    <w:name w:val="xl8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imes New Roman"/>
      <w:kern w:val="0"/>
      <w:sz w:val="20"/>
      <w:szCs w:val="20"/>
    </w:rPr>
  </w:style>
  <w:style w:type="table" w:customStyle="1" w:styleId="2ff0">
    <w:name w:val="典雅型2"/>
    <w:basedOn w:val="a9"/>
    <w:semiHidden/>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CharCharChar">
    <w:name w:val="标题 Char Char Char"/>
    <w:qFormat/>
    <w:rPr>
      <w:rFonts w:ascii="黑体" w:eastAsia="黑体" w:hAnsi="Arial" w:cs="Arial"/>
      <w:bCs/>
      <w:color w:val="000000"/>
      <w:kern w:val="2"/>
      <w:sz w:val="32"/>
      <w:szCs w:val="32"/>
      <w:lang w:val="en-US" w:eastAsia="zh-CN" w:bidi="ar-SA"/>
    </w:rPr>
  </w:style>
  <w:style w:type="character" w:customStyle="1" w:styleId="Document3">
    <w:name w:val="Document 3"/>
    <w:qFormat/>
    <w:rPr>
      <w:rFonts w:ascii="Univers" w:eastAsia="宋体" w:hAnsi="Univers" w:cs="Tahoma"/>
      <w:color w:val="000000"/>
      <w:kern w:val="2"/>
      <w:sz w:val="24"/>
      <w:szCs w:val="21"/>
      <w:lang w:val="en-US" w:eastAsia="zh-CN" w:bidi="ar-SA"/>
    </w:rPr>
  </w:style>
  <w:style w:type="character" w:customStyle="1" w:styleId="fff1">
    <w:name w:val="fff 1"/>
    <w:qFormat/>
    <w:rPr>
      <w:rFonts w:ascii="Univers" w:eastAsia="宋体" w:hAnsi="Univers" w:cs="Tahoma"/>
      <w:color w:val="000000"/>
      <w:kern w:val="2"/>
      <w:sz w:val="24"/>
      <w:szCs w:val="21"/>
      <w:lang w:val="en-US" w:eastAsia="zh-CN" w:bidi="ar-SA"/>
    </w:rPr>
  </w:style>
  <w:style w:type="paragraph" w:customStyle="1" w:styleId="xl194">
    <w:name w:val="xl194"/>
    <w:basedOn w:val="style0"/>
    <w:qFormat/>
    <w:pPr>
      <w:pBdr>
        <w:bottom w:val="single" w:sz="8" w:space="0" w:color="auto"/>
        <w:right w:val="single" w:sz="8" w:space="0" w:color="auto"/>
      </w:pBdr>
      <w:jc w:val="center"/>
    </w:pPr>
    <w:rPr>
      <w:b/>
      <w:bCs/>
      <w:sz w:val="21"/>
      <w:szCs w:val="21"/>
    </w:rPr>
  </w:style>
  <w:style w:type="paragraph" w:customStyle="1" w:styleId="-ma">
    <w:name w:val="款（电机-ma"/>
    <w:basedOn w:val="affff0"/>
    <w:next w:val="a6"/>
    <w:uiPriority w:val="99"/>
    <w:qFormat/>
    <w:pPr>
      <w:spacing w:line="240" w:lineRule="auto"/>
    </w:pPr>
  </w:style>
  <w:style w:type="paragraph" w:customStyle="1" w:styleId="xl15820078">
    <w:name w:val="xl15820078"/>
    <w:basedOn w:val="a6"/>
    <w:qFormat/>
    <w:pPr>
      <w:widowControl/>
      <w:pBdr>
        <w:top w:val="single" w:sz="8" w:space="1" w:color="auto"/>
        <w:left w:val="single" w:sz="8" w:space="1" w:color="auto"/>
        <w:right w:val="single" w:sz="8" w:space="1" w:color="auto"/>
      </w:pBdr>
      <w:spacing w:before="100" w:beforeAutospacing="1" w:after="100" w:afterAutospacing="1"/>
      <w:textAlignment w:val="center"/>
    </w:pPr>
    <w:rPr>
      <w:rFonts w:ascii="宋体" w:eastAsia="宋体" w:hAnsi="宋体" w:cs="宋体"/>
      <w:kern w:val="0"/>
      <w:sz w:val="16"/>
      <w:szCs w:val="16"/>
    </w:rPr>
  </w:style>
  <w:style w:type="character" w:customStyle="1" w:styleId="102">
    <w:name w:val="10"/>
    <w:basedOn w:val="a8"/>
    <w:qFormat/>
  </w:style>
  <w:style w:type="character" w:customStyle="1" w:styleId="eee1">
    <w:name w:val="eee 1"/>
    <w:qFormat/>
    <w:rPr>
      <w:rFonts w:ascii="Univers" w:eastAsia="宋体" w:hAnsi="Univers" w:cs="Tahoma"/>
      <w:color w:val="000000"/>
      <w:kern w:val="2"/>
      <w:sz w:val="24"/>
      <w:szCs w:val="21"/>
      <w:lang w:val="en-US" w:eastAsia="zh-CN" w:bidi="ar-SA"/>
    </w:rPr>
  </w:style>
  <w:style w:type="table" w:customStyle="1" w:styleId="2012-7-2111">
    <w:name w:val="常规_措施费表一格式修改（2012-7-21）11"/>
    <w:basedOn w:val="a9"/>
    <w:qFormat/>
    <w:pPr>
      <w:spacing w:before="100" w:beforeAutospacing="1" w:after="100" w:afterAutospacing="1"/>
    </w:pPr>
    <w:rPr>
      <w:sz w:val="24"/>
      <w:szCs w:val="24"/>
    </w:rPr>
    <w:tblPr>
      <w:tblCellMar>
        <w:left w:w="0" w:type="dxa"/>
        <w:right w:w="0" w:type="dxa"/>
      </w:tblCellMar>
    </w:tblPr>
  </w:style>
  <w:style w:type="character" w:customStyle="1" w:styleId="RightPar3">
    <w:name w:val="Right Par[3]"/>
    <w:basedOn w:val="a8"/>
    <w:qFormat/>
  </w:style>
  <w:style w:type="character" w:customStyle="1" w:styleId="eee4">
    <w:name w:val="eee 4"/>
    <w:basedOn w:val="a8"/>
    <w:qFormat/>
  </w:style>
  <w:style w:type="paragraph" w:customStyle="1" w:styleId="TXDEBUT">
    <w:name w:val="TX/DEBUT"/>
    <w:basedOn w:val="a6"/>
    <w:qFormat/>
    <w:pPr>
      <w:widowControl/>
      <w:spacing w:line="280" w:lineRule="atLeast"/>
      <w:ind w:left="2727" w:hanging="2727"/>
      <w:jc w:val="left"/>
    </w:pPr>
    <w:rPr>
      <w:rFonts w:ascii="FuturaA Bk BT" w:eastAsia="PMingLiU" w:hAnsi="FuturaA Bk BT" w:cs="Times New Roman"/>
      <w:kern w:val="0"/>
      <w:sz w:val="20"/>
      <w:szCs w:val="20"/>
      <w:lang w:val="fr-FR" w:eastAsia="en-US" w:bidi="en-US"/>
    </w:rPr>
  </w:style>
  <w:style w:type="paragraph" w:customStyle="1" w:styleId="bodytext21">
    <w:name w:val="bodytext21"/>
    <w:basedOn w:val="a6"/>
    <w:qFormat/>
    <w:pPr>
      <w:widowControl/>
      <w:tabs>
        <w:tab w:val="left" w:pos="425"/>
      </w:tabs>
      <w:autoSpaceDE w:val="0"/>
      <w:autoSpaceDN w:val="0"/>
      <w:snapToGrid w:val="0"/>
      <w:spacing w:before="20" w:after="20" w:line="312" w:lineRule="atLeast"/>
      <w:ind w:left="425" w:firstLineChars="200" w:hanging="425"/>
    </w:pPr>
    <w:rPr>
      <w:rFonts w:ascii="宋体" w:eastAsia="宋体" w:hAnsi="宋体" w:cs="宋体"/>
      <w:kern w:val="0"/>
      <w:sz w:val="28"/>
      <w:szCs w:val="28"/>
    </w:rPr>
  </w:style>
  <w:style w:type="table" w:customStyle="1" w:styleId="11d">
    <w:name w:val="简明型 11"/>
    <w:basedOn w:val="a9"/>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80">
    <w:name w:val="网格型28"/>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20"/>
      <w:szCs w:val="20"/>
    </w:rPr>
  </w:style>
  <w:style w:type="character" w:customStyle="1" w:styleId="fff6">
    <w:name w:val="fff 6"/>
    <w:basedOn w:val="a8"/>
    <w:qFormat/>
  </w:style>
  <w:style w:type="character" w:customStyle="1" w:styleId="11e">
    <w:name w:val="明显强调11"/>
    <w:uiPriority w:val="21"/>
    <w:qFormat/>
    <w:rPr>
      <w:b/>
      <w:bCs/>
      <w:i/>
      <w:iCs/>
      <w:caps/>
    </w:rPr>
  </w:style>
  <w:style w:type="paragraph" w:customStyle="1" w:styleId="xl294">
    <w:name w:val="xl294"/>
    <w:basedOn w:val="style0"/>
    <w:qFormat/>
    <w:pPr>
      <w:pBdr>
        <w:top w:val="single" w:sz="4" w:space="0" w:color="auto"/>
        <w:left w:val="single" w:sz="4" w:space="0" w:color="auto"/>
        <w:bottom w:val="single" w:sz="4" w:space="0" w:color="auto"/>
      </w:pBdr>
    </w:pPr>
    <w:rPr>
      <w:rFonts w:ascii="仿宋_GB2312" w:eastAsia="仿宋_GB2312"/>
      <w:sz w:val="18"/>
      <w:szCs w:val="18"/>
    </w:rPr>
  </w:style>
  <w:style w:type="paragraph" w:customStyle="1" w:styleId="afffffffc">
    <w:name w:val="标准标志"/>
    <w:next w:val="a6"/>
    <w:uiPriority w:val="99"/>
    <w:qFormat/>
    <w:pPr>
      <w:shd w:val="solid" w:color="FFFFFF" w:fill="FFFFFF"/>
      <w:spacing w:line="240" w:lineRule="atLeast"/>
      <w:jc w:val="right"/>
    </w:pPr>
    <w:rPr>
      <w:rFonts w:eastAsiaTheme="minorEastAsia" w:cstheme="minorBidi"/>
      <w:b/>
      <w:bCs/>
      <w:w w:val="130"/>
      <w:kern w:val="2"/>
      <w:sz w:val="96"/>
      <w:szCs w:val="96"/>
    </w:rPr>
  </w:style>
  <w:style w:type="paragraph" w:customStyle="1" w:styleId="xl97">
    <w:name w:val="xl9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Times New Roman"/>
      <w:b/>
      <w:kern w:val="0"/>
      <w:sz w:val="20"/>
      <w:szCs w:val="20"/>
    </w:rPr>
  </w:style>
  <w:style w:type="paragraph" w:customStyle="1" w:styleId="Xpiedpage3">
    <w:name w:val="X:pied_page3"/>
    <w:basedOn w:val="Xpiedpage2"/>
    <w:qFormat/>
    <w:rPr>
      <w:rFonts w:ascii="Arial Narrow" w:hAnsi="Arial Narrow"/>
      <w:b/>
      <w:sz w:val="24"/>
    </w:rPr>
  </w:style>
  <w:style w:type="paragraph" w:customStyle="1" w:styleId="Xpiedpage2">
    <w:name w:val="X:pied_page2"/>
    <w:basedOn w:val="Tableaunorm3"/>
    <w:qFormat/>
  </w:style>
  <w:style w:type="paragraph" w:customStyle="1" w:styleId="Tableaunorm3">
    <w:name w:val="Tableau_norm3"/>
    <w:basedOn w:val="Tableaunorm2"/>
    <w:qFormat/>
    <w:pPr>
      <w:spacing w:before="0" w:after="48"/>
    </w:pPr>
  </w:style>
  <w:style w:type="paragraph" w:customStyle="1" w:styleId="xl89">
    <w:name w:val="xl8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Times New Roman"/>
      <w:kern w:val="0"/>
      <w:sz w:val="20"/>
      <w:szCs w:val="20"/>
    </w:rPr>
  </w:style>
  <w:style w:type="paragraph" w:customStyle="1" w:styleId="font820078">
    <w:name w:val="font820078"/>
    <w:basedOn w:val="a6"/>
    <w:qFormat/>
    <w:pPr>
      <w:widowControl/>
      <w:spacing w:before="100" w:beforeAutospacing="1" w:after="100" w:afterAutospacing="1"/>
      <w:jc w:val="left"/>
    </w:pPr>
    <w:rPr>
      <w:rFonts w:ascii="Times New Roman" w:eastAsia="宋体" w:hAnsi="Times New Roman" w:cs="Times New Roman"/>
      <w:kern w:val="0"/>
      <w:sz w:val="16"/>
      <w:szCs w:val="16"/>
    </w:rPr>
  </w:style>
  <w:style w:type="table" w:customStyle="1" w:styleId="3112">
    <w:name w:val="古典型 311"/>
    <w:basedOn w:val="a9"/>
    <w:semiHidden/>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paragraph" w:customStyle="1" w:styleId="xl198">
    <w:name w:val="xl198"/>
    <w:basedOn w:val="style0"/>
    <w:qFormat/>
    <w:pPr>
      <w:pBdr>
        <w:top w:val="single" w:sz="8" w:space="0" w:color="auto"/>
        <w:bottom w:val="single" w:sz="4" w:space="0" w:color="auto"/>
        <w:right w:val="single" w:sz="8" w:space="0" w:color="auto"/>
      </w:pBdr>
      <w:jc w:val="center"/>
    </w:pPr>
    <w:rPr>
      <w:b/>
      <w:bCs/>
      <w:sz w:val="28"/>
      <w:szCs w:val="28"/>
    </w:rPr>
  </w:style>
  <w:style w:type="paragraph" w:customStyle="1" w:styleId="CharCharCharCharCharCharCharCharCharCharCharCharCharChar1">
    <w:name w:val="Char Char Char Char Char Char Char Char Char Char Char Char Char Char1"/>
    <w:basedOn w:val="a6"/>
    <w:qFormat/>
    <w:pPr>
      <w:snapToGrid w:val="0"/>
      <w:spacing w:line="360" w:lineRule="auto"/>
    </w:pPr>
    <w:rPr>
      <w:rFonts w:ascii="Tahoma" w:eastAsia="宋体" w:hAnsi="Tahoma" w:cs="仿宋_GB2312"/>
      <w:sz w:val="24"/>
      <w:szCs w:val="20"/>
    </w:rPr>
  </w:style>
  <w:style w:type="character" w:customStyle="1" w:styleId="CharChar24">
    <w:name w:val="Char Char24"/>
    <w:qFormat/>
    <w:rPr>
      <w:rFonts w:eastAsia="宋体"/>
      <w:kern w:val="2"/>
      <w:sz w:val="18"/>
      <w:lang w:val="en-US" w:eastAsia="zh-CN" w:bidi="ar-SA"/>
    </w:rPr>
  </w:style>
  <w:style w:type="paragraph" w:customStyle="1" w:styleId="3f8">
    <w:name w:val="条3"/>
    <w:basedOn w:val="a6"/>
    <w:next w:val="affff8"/>
    <w:qFormat/>
    <w:pPr>
      <w:outlineLvl w:val="1"/>
    </w:pPr>
    <w:rPr>
      <w:rFonts w:ascii="黑体" w:eastAsia="黑体" w:hAnsi="Times New Roman" w:cs="Times New Roman"/>
      <w:kern w:val="21"/>
      <w:szCs w:val="20"/>
    </w:rPr>
  </w:style>
  <w:style w:type="character" w:customStyle="1" w:styleId="3Char41">
    <w:name w:val="正文文本缩进 3 Char4"/>
    <w:qFormat/>
    <w:rPr>
      <w:rFonts w:ascii="Times New Roman" w:hAnsi="Times New Roman"/>
      <w:kern w:val="2"/>
      <w:sz w:val="16"/>
      <w:szCs w:val="16"/>
    </w:rPr>
  </w:style>
  <w:style w:type="table" w:customStyle="1" w:styleId="180">
    <w:name w:val="网格型18"/>
    <w:basedOn w:val="a9"/>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34">
    <w:name w:val="font34"/>
    <w:basedOn w:val="a6"/>
    <w:qFormat/>
    <w:pPr>
      <w:widowControl/>
      <w:spacing w:before="100" w:beforeAutospacing="1" w:after="100" w:afterAutospacing="1"/>
      <w:jc w:val="left"/>
    </w:pPr>
    <w:rPr>
      <w:rFonts w:ascii="宋体" w:eastAsia="宋体" w:hAnsi="宋体" w:cs="宋体"/>
      <w:kern w:val="0"/>
      <w:sz w:val="20"/>
      <w:szCs w:val="20"/>
    </w:rPr>
  </w:style>
  <w:style w:type="table" w:customStyle="1" w:styleId="1ff3">
    <w:name w:val="常规1"/>
    <w:basedOn w:val="a9"/>
    <w:qFormat/>
    <w:pPr>
      <w:spacing w:before="100" w:beforeAutospacing="1" w:after="100" w:afterAutospacing="1"/>
    </w:pPr>
    <w:rPr>
      <w:rFonts w:ascii="宋体" w:hAnsi="宋体"/>
      <w:sz w:val="24"/>
      <w:szCs w:val="24"/>
    </w:rPr>
    <w:tblPr>
      <w:tblCellMar>
        <w:left w:w="0" w:type="dxa"/>
        <w:right w:w="0" w:type="dxa"/>
      </w:tblCellMar>
    </w:tblPr>
  </w:style>
  <w:style w:type="character" w:customStyle="1" w:styleId="11f">
    <w:name w:val="1 1"/>
    <w:basedOn w:val="a8"/>
    <w:qFormat/>
  </w:style>
  <w:style w:type="paragraph" w:customStyle="1" w:styleId="xl87">
    <w:name w:val="xl8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imes New Roman"/>
      <w:b/>
      <w:kern w:val="0"/>
      <w:sz w:val="20"/>
      <w:szCs w:val="20"/>
    </w:rPr>
  </w:style>
  <w:style w:type="table" w:customStyle="1" w:styleId="5c">
    <w:name w:val="网格型5"/>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920078">
    <w:name w:val="xl13920078"/>
    <w:basedOn w:val="a6"/>
    <w:qFormat/>
    <w:pPr>
      <w:widowControl/>
      <w:pBdr>
        <w:left w:val="single" w:sz="8" w:space="1" w:color="auto"/>
        <w:bottom w:val="single" w:sz="8"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217">
    <w:name w:val="正文21"/>
    <w:qFormat/>
    <w:pPr>
      <w:widowControl w:val="0"/>
      <w:adjustRightInd w:val="0"/>
      <w:spacing w:line="312" w:lineRule="atLeast"/>
      <w:jc w:val="both"/>
      <w:textAlignment w:val="baseline"/>
    </w:pPr>
    <w:rPr>
      <w:rFonts w:ascii="宋体" w:eastAsiaTheme="minorEastAsia" w:cstheme="minorBidi"/>
      <w:kern w:val="2"/>
      <w:sz w:val="34"/>
      <w:szCs w:val="24"/>
    </w:rPr>
  </w:style>
  <w:style w:type="character" w:customStyle="1" w:styleId="CharChar10">
    <w:name w:val="Char Char1"/>
    <w:qFormat/>
    <w:locked/>
    <w:rPr>
      <w:rFonts w:ascii="Arial" w:eastAsia="楷体_GB2312" w:hAnsi="Arial"/>
      <w:b/>
      <w:kern w:val="2"/>
      <w:sz w:val="44"/>
      <w:szCs w:val="24"/>
      <w:lang w:val="en-US" w:eastAsia="zh-CN" w:bidi="ar-SA"/>
    </w:rPr>
  </w:style>
  <w:style w:type="paragraph" w:customStyle="1" w:styleId="Document10">
    <w:name w:val="Document[1]"/>
    <w:qFormat/>
    <w:pPr>
      <w:keepNext/>
      <w:keepLines/>
      <w:widowControl w:val="0"/>
      <w:tabs>
        <w:tab w:val="left" w:pos="-720"/>
      </w:tabs>
      <w:suppressAutoHyphens/>
    </w:pPr>
    <w:rPr>
      <w:rFonts w:ascii="Univers" w:eastAsiaTheme="minorEastAsia" w:hAnsi="Univers" w:cstheme="minorBidi"/>
      <w:snapToGrid w:val="0"/>
      <w:kern w:val="2"/>
      <w:sz w:val="24"/>
      <w:szCs w:val="24"/>
      <w:lang w:eastAsia="en-US"/>
    </w:rPr>
  </w:style>
  <w:style w:type="character" w:customStyle="1" w:styleId="2Char4">
    <w:name w:val="正文文本缩进 2 Char4"/>
    <w:link w:val="24"/>
    <w:qFormat/>
    <w:rPr>
      <w:rFonts w:ascii="Times New Roman" w:eastAsia="宋体" w:hAnsi="Times New Roman" w:cs="Times New Roman"/>
      <w:color w:val="000000"/>
      <w:sz w:val="24"/>
      <w:szCs w:val="20"/>
    </w:rPr>
  </w:style>
  <w:style w:type="table" w:customStyle="1" w:styleId="3-KO--1011221">
    <w:name w:val="常规_3-KO-概算取费表-10年1季度 广州1221"/>
    <w:basedOn w:val="a9"/>
    <w:qFormat/>
    <w:pPr>
      <w:spacing w:before="100" w:beforeAutospacing="1" w:after="100" w:afterAutospacing="1"/>
    </w:pPr>
    <w:rPr>
      <w:rFonts w:ascii="宋体" w:hAnsi="宋体"/>
      <w:sz w:val="24"/>
      <w:szCs w:val="24"/>
    </w:rPr>
    <w:tblPr>
      <w:tblCellMar>
        <w:left w:w="0" w:type="dxa"/>
        <w:right w:w="0" w:type="dxa"/>
      </w:tblCellMar>
    </w:tblPr>
  </w:style>
  <w:style w:type="character" w:customStyle="1" w:styleId="11f0">
    <w:name w:val="不明显强调11"/>
    <w:uiPriority w:val="19"/>
    <w:qFormat/>
    <w:rPr>
      <w:i/>
      <w:iCs/>
      <w:color w:val="3F3F3F"/>
    </w:rPr>
  </w:style>
  <w:style w:type="character" w:customStyle="1" w:styleId="1124">
    <w:name w:val="樣式 標題 1 + 12 點 字元"/>
    <w:link w:val="1125"/>
    <w:qFormat/>
    <w:rPr>
      <w:rFonts w:ascii="Calibri" w:eastAsia="宋体" w:hAnsi="Calibri" w:cs="Times New Roman"/>
      <w:b/>
      <w:bCs/>
      <w:kern w:val="44"/>
      <w:sz w:val="28"/>
      <w:szCs w:val="44"/>
    </w:rPr>
  </w:style>
  <w:style w:type="paragraph" w:customStyle="1" w:styleId="1125">
    <w:name w:val="樣式 標題 1 + 12 點"/>
    <w:basedOn w:val="10"/>
    <w:link w:val="1124"/>
    <w:qFormat/>
    <w:pPr>
      <w:spacing w:beforeLines="50" w:afterLines="50" w:line="360" w:lineRule="auto"/>
      <w:ind w:left="420" w:hanging="420"/>
      <w:jc w:val="left"/>
    </w:pPr>
    <w:rPr>
      <w:sz w:val="28"/>
    </w:rPr>
  </w:style>
  <w:style w:type="paragraph" w:customStyle="1" w:styleId="Char46">
    <w:name w:val="Char4"/>
    <w:basedOn w:val="a6"/>
    <w:qFormat/>
    <w:pPr>
      <w:snapToGrid w:val="0"/>
      <w:spacing w:line="360" w:lineRule="auto"/>
      <w:jc w:val="center"/>
    </w:pPr>
    <w:rPr>
      <w:rFonts w:ascii="仿宋_GB2312" w:eastAsia="仿宋_GB2312" w:hAnsi="Times New Roman" w:cs="Times New Roman"/>
      <w:b/>
      <w:sz w:val="32"/>
      <w:szCs w:val="32"/>
    </w:rPr>
  </w:style>
  <w:style w:type="paragraph" w:customStyle="1" w:styleId="afffffffd">
    <w:name w:val="图表小四中对齐"/>
    <w:basedOn w:val="a6"/>
    <w:qFormat/>
    <w:pPr>
      <w:widowControl/>
      <w:adjustRightInd w:val="0"/>
      <w:spacing w:line="360" w:lineRule="exact"/>
      <w:jc w:val="center"/>
      <w:textAlignment w:val="baseline"/>
    </w:pPr>
    <w:rPr>
      <w:rFonts w:ascii="Times New Roman" w:eastAsia="宋体" w:hAnsi="Times New Roman" w:cs="Times New Roman"/>
      <w:kern w:val="0"/>
      <w:sz w:val="24"/>
      <w:szCs w:val="24"/>
      <w:lang w:eastAsia="en-US" w:bidi="en-US"/>
    </w:rPr>
  </w:style>
  <w:style w:type="paragraph" w:customStyle="1" w:styleId="1ff4">
    <w:name w:val="1级标题"/>
    <w:basedOn w:val="a6"/>
    <w:qFormat/>
    <w:pPr>
      <w:widowControl/>
      <w:tabs>
        <w:tab w:val="left" w:pos="425"/>
      </w:tabs>
      <w:spacing w:line="360" w:lineRule="auto"/>
      <w:ind w:left="425" w:hanging="425"/>
      <w:jc w:val="left"/>
      <w:outlineLvl w:val="0"/>
    </w:pPr>
    <w:rPr>
      <w:rFonts w:ascii="Times New Roman" w:eastAsia="宋体" w:hAnsi="Times New Roman" w:cs="Times New Roman"/>
      <w:b/>
      <w:kern w:val="0"/>
      <w:sz w:val="28"/>
      <w:szCs w:val="24"/>
      <w:lang w:eastAsia="en-US" w:bidi="en-US"/>
    </w:rPr>
  </w:style>
  <w:style w:type="character" w:customStyle="1" w:styleId="style30">
    <w:name w:val="style3"/>
    <w:qFormat/>
  </w:style>
  <w:style w:type="character" w:customStyle="1" w:styleId="level7">
    <w:name w:val="level 7"/>
    <w:qFormat/>
    <w:rPr>
      <w:rFonts w:ascii="Univers" w:eastAsia="宋体" w:hAnsi="Univers" w:cs="Tahoma"/>
      <w:color w:val="000000"/>
      <w:kern w:val="2"/>
      <w:sz w:val="24"/>
      <w:szCs w:val="21"/>
      <w:lang w:val="en-US" w:eastAsia="zh-CN" w:bidi="ar-SA"/>
    </w:rPr>
  </w:style>
  <w:style w:type="paragraph" w:customStyle="1" w:styleId="xl362">
    <w:name w:val="xl36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宋体" w:hAnsi="Times New Roman" w:cs="Times New Roman"/>
      <w:kern w:val="0"/>
      <w:sz w:val="16"/>
      <w:szCs w:val="16"/>
    </w:rPr>
  </w:style>
  <w:style w:type="character" w:customStyle="1" w:styleId="font10pt">
    <w:name w:val="font10pt"/>
    <w:basedOn w:val="a8"/>
    <w:qFormat/>
  </w:style>
  <w:style w:type="paragraph" w:customStyle="1" w:styleId="2150">
    <w:name w:val="样式 标题 2 + 黑色 行距: 1.5 倍行距"/>
    <w:basedOn w:val="20"/>
    <w:qFormat/>
    <w:pPr>
      <w:tabs>
        <w:tab w:val="left" w:pos="2988"/>
      </w:tabs>
      <w:adjustRightInd w:val="0"/>
      <w:snapToGrid w:val="0"/>
      <w:spacing w:beforeLines="50" w:line="360" w:lineRule="auto"/>
      <w:jc w:val="left"/>
    </w:pPr>
    <w:rPr>
      <w:rFonts w:ascii="黑体" w:eastAsia="黑体" w:hAnsi="Arial" w:cs="宋体"/>
      <w:b w:val="0"/>
      <w:kern w:val="0"/>
      <w:sz w:val="24"/>
      <w:szCs w:val="24"/>
    </w:rPr>
  </w:style>
  <w:style w:type="character" w:customStyle="1" w:styleId="77">
    <w:name w:val="7"/>
    <w:basedOn w:val="a8"/>
    <w:qFormat/>
  </w:style>
  <w:style w:type="character" w:customStyle="1" w:styleId="CharChar34">
    <w:name w:val="Char Char34"/>
    <w:qFormat/>
    <w:rPr>
      <w:rFonts w:eastAsia="宋体"/>
      <w:kern w:val="2"/>
      <w:sz w:val="21"/>
      <w:lang w:bidi="ar-SA"/>
    </w:rPr>
  </w:style>
  <w:style w:type="table" w:customStyle="1" w:styleId="11f1">
    <w:name w:val="表格主题1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64">
    <w:name w:val="xl264"/>
    <w:basedOn w:val="style43"/>
    <w:qFormat/>
    <w:pPr>
      <w:pBdr>
        <w:left w:val="single" w:sz="4" w:space="0" w:color="auto"/>
        <w:bottom w:val="single" w:sz="4" w:space="0" w:color="auto"/>
        <w:right w:val="single" w:sz="4" w:space="0" w:color="auto"/>
      </w:pBdr>
      <w:jc w:val="center"/>
    </w:pPr>
    <w:rPr>
      <w:b/>
      <w:bCs/>
    </w:rPr>
  </w:style>
  <w:style w:type="character" w:customStyle="1" w:styleId="Large">
    <w:name w:val="Large"/>
    <w:qFormat/>
    <w:rPr>
      <w:rFonts w:ascii="Palatino" w:eastAsia="宋体" w:hAnsi="Palatino" w:cs="Tahoma"/>
      <w:color w:val="000000"/>
      <w:kern w:val="2"/>
      <w:sz w:val="36"/>
      <w:szCs w:val="21"/>
      <w:lang w:val="en-US" w:eastAsia="zh-CN" w:bidi="ar-SA"/>
    </w:rPr>
  </w:style>
  <w:style w:type="character" w:customStyle="1" w:styleId="CharChar7">
    <w:name w:val="Char Char7"/>
    <w:qFormat/>
    <w:rPr>
      <w:rFonts w:ascii="宋体" w:eastAsia="宋体" w:hAnsi="Courier New"/>
      <w:kern w:val="2"/>
      <w:sz w:val="21"/>
      <w:szCs w:val="24"/>
      <w:lang w:val="en-US" w:eastAsia="zh-CN" w:bidi="ar-SA"/>
    </w:rPr>
  </w:style>
  <w:style w:type="table" w:customStyle="1" w:styleId="822">
    <w:name w:val="网格型82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列表型 22"/>
    <w:basedOn w:val="a9"/>
    <w:semiHidden/>
    <w:qFormat/>
    <w:pPr>
      <w:widowControl w:val="0"/>
      <w:jc w:val="both"/>
    </w:p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xl290">
    <w:name w:val="xl290"/>
    <w:basedOn w:val="style0"/>
    <w:qFormat/>
    <w:pPr>
      <w:pBdr>
        <w:bottom w:val="single" w:sz="4" w:space="0" w:color="auto"/>
      </w:pBdr>
    </w:pPr>
    <w:rPr>
      <w:rFonts w:ascii="仿宋_GB2312" w:eastAsia="仿宋_GB2312"/>
      <w:sz w:val="18"/>
      <w:szCs w:val="18"/>
      <w:u w:val="single"/>
    </w:rPr>
  </w:style>
  <w:style w:type="table" w:customStyle="1" w:styleId="170">
    <w:name w:val="网格型17"/>
    <w:basedOn w:val="a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7">
    <w:name w:val="批注主题 Char4"/>
    <w:uiPriority w:val="99"/>
    <w:semiHidden/>
    <w:qFormat/>
    <w:rPr>
      <w:b/>
      <w:bCs/>
      <w:kern w:val="2"/>
      <w:sz w:val="21"/>
      <w:szCs w:val="22"/>
    </w:rPr>
  </w:style>
  <w:style w:type="paragraph" w:customStyle="1" w:styleId="Main">
    <w:name w:val="Main"/>
    <w:qFormat/>
    <w:pPr>
      <w:widowControl w:val="0"/>
      <w:tabs>
        <w:tab w:val="left" w:pos="-720"/>
        <w:tab w:val="left" w:pos="510"/>
        <w:tab w:val="left" w:pos="1224"/>
        <w:tab w:val="left" w:pos="2143"/>
        <w:tab w:val="left" w:pos="3265"/>
      </w:tabs>
      <w:suppressAutoHyphens/>
    </w:pPr>
    <w:rPr>
      <w:rFonts w:ascii="Univers" w:eastAsiaTheme="minorEastAsia" w:hAnsi="Univers" w:cstheme="minorBidi"/>
      <w:snapToGrid w:val="0"/>
      <w:kern w:val="2"/>
      <w:sz w:val="24"/>
      <w:szCs w:val="24"/>
      <w:lang w:eastAsia="en-US"/>
    </w:rPr>
  </w:style>
  <w:style w:type="paragraph" w:customStyle="1" w:styleId="33bullet2head3head3ttulo33">
    <w:name w:val="33bullet2head3head3ttulo33"/>
    <w:basedOn w:val="a6"/>
    <w:uiPriority w:val="99"/>
    <w:qFormat/>
    <w:pPr>
      <w:widowControl/>
      <w:spacing w:before="100" w:beforeAutospacing="1" w:after="100" w:afterAutospacing="1"/>
      <w:jc w:val="left"/>
    </w:pPr>
    <w:rPr>
      <w:rFonts w:ascii="Arial Unicode MS" w:eastAsia="宋体" w:hAnsi="Arial Unicode MS" w:cs="Arial Unicode MS"/>
      <w:kern w:val="0"/>
      <w:sz w:val="24"/>
      <w:szCs w:val="24"/>
    </w:rPr>
  </w:style>
  <w:style w:type="paragraph" w:customStyle="1" w:styleId="33-MY">
    <w:name w:val="样式 标题 3标题 3-MY + 宋体"/>
    <w:basedOn w:val="30"/>
    <w:qFormat/>
    <w:pPr>
      <w:keepNext w:val="0"/>
      <w:keepLines w:val="0"/>
      <w:adjustRightInd w:val="0"/>
      <w:snapToGrid w:val="0"/>
      <w:spacing w:line="360" w:lineRule="auto"/>
      <w:ind w:left="561"/>
      <w:jc w:val="left"/>
    </w:pPr>
    <w:rPr>
      <w:rFonts w:ascii="宋体" w:eastAsia="宋体" w:hAnsi="宋体" w:cs="Times New Roman"/>
      <w:b w:val="0"/>
      <w:snapToGrid w:val="0"/>
      <w:szCs w:val="28"/>
    </w:rPr>
  </w:style>
  <w:style w:type="paragraph" w:customStyle="1" w:styleId="2ff1">
    <w:name w:val="正文文本缩进2"/>
    <w:basedOn w:val="a6"/>
    <w:qFormat/>
    <w:pPr>
      <w:keepNext/>
      <w:adjustRightInd w:val="0"/>
      <w:snapToGrid w:val="0"/>
      <w:spacing w:line="360" w:lineRule="auto"/>
      <w:ind w:left="794"/>
    </w:pPr>
    <w:rPr>
      <w:rFonts w:ascii="宋体" w:eastAsia="宋体" w:hAnsi="宋体" w:cs="Times New Roman" w:hint="eastAsia"/>
    </w:rPr>
  </w:style>
  <w:style w:type="paragraph" w:customStyle="1" w:styleId="CharCharChar1CharCharCharCharCharCharCharCharCharCharCharCharChar">
    <w:name w:val="Char Char Char1 Char Char Char Char Char Char Char Char Char Char Char Char Char"/>
    <w:basedOn w:val="af3"/>
    <w:qFormat/>
    <w:pPr>
      <w:widowControl/>
      <w:shd w:val="clear" w:color="auto" w:fill="000080"/>
      <w:tabs>
        <w:tab w:val="left" w:pos="840"/>
      </w:tabs>
      <w:adjustRightInd w:val="0"/>
      <w:spacing w:line="436" w:lineRule="exact"/>
      <w:ind w:left="357"/>
      <w:jc w:val="left"/>
      <w:outlineLvl w:val="3"/>
    </w:pPr>
    <w:rPr>
      <w:rFonts w:ascii="Tahoma" w:hAnsi="Tahoma" w:cs="Times New Roman"/>
      <w:b/>
      <w:sz w:val="24"/>
      <w:szCs w:val="24"/>
    </w:rPr>
  </w:style>
  <w:style w:type="paragraph" w:customStyle="1" w:styleId="xl354">
    <w:name w:val="xl354"/>
    <w:basedOn w:val="a6"/>
    <w:qFormat/>
    <w:pPr>
      <w:widowControl/>
      <w:pBdr>
        <w:bottom w:val="single" w:sz="4" w:space="0" w:color="auto"/>
      </w:pBdr>
      <w:spacing w:before="100" w:beforeAutospacing="1" w:after="100" w:afterAutospacing="1"/>
      <w:jc w:val="center"/>
      <w:textAlignment w:val="center"/>
    </w:pPr>
    <w:rPr>
      <w:rFonts w:ascii="Times New Roman" w:eastAsia="宋体" w:hAnsi="Times New Roman" w:cs="Times New Roman"/>
      <w:b/>
      <w:bCs/>
      <w:kern w:val="0"/>
      <w:sz w:val="30"/>
      <w:szCs w:val="30"/>
    </w:rPr>
  </w:style>
  <w:style w:type="character" w:customStyle="1" w:styleId="Charfc">
    <w:name w:val="条目编号 Char"/>
    <w:link w:val="afffffffe"/>
    <w:qFormat/>
    <w:rPr>
      <w:rFonts w:ascii="宋体" w:hAnsi="宋体"/>
      <w:szCs w:val="21"/>
    </w:rPr>
  </w:style>
  <w:style w:type="paragraph" w:customStyle="1" w:styleId="afffffffe">
    <w:name w:val="条目编号"/>
    <w:basedOn w:val="a6"/>
    <w:link w:val="Charfc"/>
    <w:qFormat/>
    <w:pPr>
      <w:keepNext/>
      <w:widowControl/>
      <w:tabs>
        <w:tab w:val="left" w:pos="2100"/>
      </w:tabs>
      <w:spacing w:line="300" w:lineRule="auto"/>
      <w:ind w:left="2100" w:hanging="420"/>
      <w:jc w:val="left"/>
    </w:pPr>
    <w:rPr>
      <w:rFonts w:ascii="宋体" w:hAnsi="宋体"/>
      <w:kern w:val="0"/>
      <w:sz w:val="20"/>
      <w:szCs w:val="21"/>
    </w:rPr>
  </w:style>
  <w:style w:type="paragraph" w:customStyle="1" w:styleId="xl270">
    <w:name w:val="xl270"/>
    <w:basedOn w:val="style0"/>
    <w:qFormat/>
    <w:pPr>
      <w:pBdr>
        <w:top w:val="single" w:sz="4" w:space="0" w:color="auto"/>
        <w:left w:val="single" w:sz="4" w:space="0" w:color="auto"/>
        <w:right w:val="single" w:sz="4" w:space="0" w:color="auto"/>
      </w:pBdr>
      <w:jc w:val="center"/>
    </w:pPr>
    <w:rPr>
      <w:sz w:val="20"/>
      <w:szCs w:val="20"/>
    </w:rPr>
  </w:style>
  <w:style w:type="paragraph" w:customStyle="1" w:styleId="xl96">
    <w:name w:val="xl9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b/>
      <w:kern w:val="0"/>
      <w:sz w:val="20"/>
      <w:szCs w:val="20"/>
    </w:rPr>
  </w:style>
  <w:style w:type="paragraph" w:customStyle="1" w:styleId="xl8926432">
    <w:name w:val="xl8926432"/>
    <w:basedOn w:val="a6"/>
    <w:qFormat/>
    <w:pPr>
      <w:widowControl/>
      <w:pBdr>
        <w:left w:val="single" w:sz="8" w:space="1" w:color="auto"/>
        <w:bottom w:val="single" w:sz="8" w:space="0" w:color="auto"/>
      </w:pBdr>
      <w:spacing w:before="100" w:beforeAutospacing="1" w:after="100" w:afterAutospacing="1"/>
      <w:jc w:val="left"/>
      <w:textAlignment w:val="center"/>
    </w:pPr>
    <w:rPr>
      <w:rFonts w:ascii="宋体" w:eastAsia="宋体" w:hAnsi="宋体" w:cs="宋体"/>
      <w:kern w:val="0"/>
      <w:sz w:val="16"/>
      <w:szCs w:val="16"/>
    </w:rPr>
  </w:style>
  <w:style w:type="table" w:customStyle="1" w:styleId="714">
    <w:name w:val="专业型7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XXX">
    <w:name w:val="正文X.X.X."/>
    <w:basedOn w:val="a6"/>
    <w:uiPriority w:val="99"/>
    <w:qFormat/>
    <w:pPr>
      <w:spacing w:line="360" w:lineRule="auto"/>
      <w:ind w:left="1418" w:hanging="567"/>
    </w:pPr>
    <w:rPr>
      <w:rFonts w:ascii="宋体" w:eastAsia="宋体" w:hAnsi="宋体" w:cs="宋体"/>
      <w:sz w:val="24"/>
      <w:szCs w:val="24"/>
    </w:rPr>
  </w:style>
  <w:style w:type="paragraph" w:customStyle="1" w:styleId="xl60">
    <w:name w:val="xl6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Cs w:val="21"/>
    </w:rPr>
  </w:style>
  <w:style w:type="table" w:customStyle="1" w:styleId="122">
    <w:name w:val="精巧型 12"/>
    <w:basedOn w:val="a9"/>
    <w:semiHidden/>
    <w:qFormat/>
    <w:pPr>
      <w:widowControl w:val="0"/>
      <w:jc w:val="both"/>
    </w:pP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MVARdocsecurit">
    <w:name w:val="M:VAR:doc_securit"/>
    <w:basedOn w:val="MVARnummod"/>
    <w:qFormat/>
    <w:pPr>
      <w:spacing w:before="0"/>
    </w:pPr>
    <w:rPr>
      <w:b w:val="0"/>
      <w:caps/>
    </w:rPr>
  </w:style>
  <w:style w:type="paragraph" w:customStyle="1" w:styleId="xl13026432">
    <w:name w:val="xl13026432"/>
    <w:basedOn w:val="a6"/>
    <w:qFormat/>
    <w:pPr>
      <w:widowControl/>
      <w:pBdr>
        <w:left w:val="single" w:sz="8" w:space="1" w:color="auto"/>
        <w:right w:val="single" w:sz="8" w:space="1" w:color="auto"/>
      </w:pBdr>
      <w:spacing w:before="100" w:beforeAutospacing="1" w:after="100" w:afterAutospacing="1"/>
      <w:jc w:val="center"/>
      <w:textAlignment w:val="center"/>
    </w:pPr>
    <w:rPr>
      <w:rFonts w:ascii="宋体" w:eastAsia="宋体" w:hAnsi="宋体" w:cs="宋体"/>
      <w:kern w:val="0"/>
      <w:sz w:val="16"/>
      <w:szCs w:val="16"/>
    </w:rPr>
  </w:style>
  <w:style w:type="character" w:customStyle="1" w:styleId="Charfd">
    <w:name w:val="罗慧（三级标题） Char"/>
    <w:link w:val="affffffff"/>
    <w:qFormat/>
    <w:rPr>
      <w:rFonts w:ascii="Times New Roman" w:eastAsia="宋体" w:hAnsi="Times New Roman" w:cs="Times New Roman"/>
      <w:b/>
      <w:bCs/>
      <w:kern w:val="0"/>
      <w:szCs w:val="21"/>
    </w:rPr>
  </w:style>
  <w:style w:type="paragraph" w:customStyle="1" w:styleId="affffffff">
    <w:name w:val="罗慧（三级标题）"/>
    <w:basedOn w:val="a6"/>
    <w:link w:val="Charfd"/>
    <w:qFormat/>
    <w:pPr>
      <w:spacing w:line="520" w:lineRule="exact"/>
      <w:ind w:left="561" w:hanging="561"/>
      <w:outlineLvl w:val="2"/>
    </w:pPr>
    <w:rPr>
      <w:rFonts w:ascii="Times New Roman" w:hAnsi="Times New Roman"/>
      <w:b/>
      <w:bCs/>
      <w:kern w:val="0"/>
      <w:sz w:val="20"/>
      <w:szCs w:val="21"/>
    </w:rPr>
  </w:style>
  <w:style w:type="paragraph" w:customStyle="1" w:styleId="xl297">
    <w:name w:val="xl297"/>
    <w:basedOn w:val="style0"/>
    <w:qFormat/>
    <w:pPr>
      <w:pBdr>
        <w:top w:val="single" w:sz="4" w:space="0" w:color="auto"/>
        <w:bottom w:val="single" w:sz="4" w:space="0" w:color="auto"/>
        <w:right w:val="single" w:sz="4" w:space="0" w:color="auto"/>
      </w:pBdr>
      <w:jc w:val="center"/>
    </w:pPr>
    <w:rPr>
      <w:rFonts w:ascii="仿宋_GB2312" w:eastAsia="仿宋_GB2312"/>
      <w:sz w:val="18"/>
      <w:szCs w:val="18"/>
    </w:rPr>
  </w:style>
  <w:style w:type="paragraph" w:customStyle="1" w:styleId="cjk1">
    <w:name w:val="cjk1"/>
    <w:basedOn w:val="a6"/>
    <w:qFormat/>
    <w:pPr>
      <w:widowControl/>
      <w:spacing w:before="284" w:line="360" w:lineRule="auto"/>
      <w:jc w:val="left"/>
    </w:pPr>
    <w:rPr>
      <w:rFonts w:ascii="宋体" w:eastAsia="宋体" w:hAnsi="宋体" w:cs="宋体"/>
      <w:kern w:val="0"/>
      <w:sz w:val="22"/>
    </w:rPr>
  </w:style>
  <w:style w:type="character" w:customStyle="1" w:styleId="Charfe">
    <w:name w:val="副标题 Char"/>
    <w:qFormat/>
    <w:rPr>
      <w:rFonts w:ascii="Cambria" w:eastAsia="宋体" w:hAnsi="Cambria" w:cs="Times New Roman"/>
      <w:b/>
      <w:bCs/>
      <w:kern w:val="28"/>
      <w:sz w:val="32"/>
      <w:szCs w:val="32"/>
    </w:rPr>
  </w:style>
  <w:style w:type="character" w:customStyle="1" w:styleId="RightPar60">
    <w:name w:val="Right Par[6]"/>
    <w:basedOn w:val="a8"/>
    <w:qFormat/>
  </w:style>
  <w:style w:type="table" w:customStyle="1" w:styleId="1410">
    <w:name w:val="专业型14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Chbt">
    <w:name w:val="Chbt"/>
    <w:basedOn w:val="a6"/>
    <w:qFormat/>
    <w:pPr>
      <w:snapToGrid w:val="0"/>
      <w:spacing w:line="360" w:lineRule="auto"/>
      <w:ind w:right="98" w:firstLineChars="200" w:firstLine="200"/>
      <w:jc w:val="center"/>
      <w:outlineLvl w:val="5"/>
    </w:pPr>
    <w:rPr>
      <w:rFonts w:ascii="华文细黑" w:eastAsia="宋体" w:hAnsi="华文细黑" w:cs="Times New Roman"/>
      <w:b/>
      <w:bCs/>
      <w:snapToGrid w:val="0"/>
      <w:kern w:val="4"/>
      <w:sz w:val="24"/>
      <w:szCs w:val="21"/>
    </w:rPr>
  </w:style>
  <w:style w:type="table" w:customStyle="1" w:styleId="143">
    <w:name w:val="常规_萝岗车辆段工程量清单核对143"/>
    <w:basedOn w:val="a9"/>
    <w:qFormat/>
    <w:pPr>
      <w:spacing w:before="100" w:beforeAutospacing="1" w:after="100" w:afterAutospacing="1"/>
    </w:pPr>
    <w:rPr>
      <w:rFonts w:ascii="宋体" w:hAnsi="宋体"/>
      <w:color w:val="000000"/>
      <w:sz w:val="22"/>
    </w:rPr>
    <w:tblPr>
      <w:tblCellMar>
        <w:left w:w="0" w:type="dxa"/>
        <w:right w:w="0" w:type="dxa"/>
      </w:tblCellMar>
    </w:tblPr>
  </w:style>
  <w:style w:type="paragraph" w:customStyle="1" w:styleId="sub-section">
    <w:name w:val="sub-section"/>
    <w:qFormat/>
    <w:pPr>
      <w:widowControl w:val="0"/>
      <w:tabs>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pPr>
    <w:rPr>
      <w:rFonts w:ascii="CG Times" w:eastAsiaTheme="minorEastAsia" w:hAnsi="CG Times" w:cstheme="minorBidi"/>
      <w:snapToGrid w:val="0"/>
      <w:kern w:val="2"/>
      <w:sz w:val="24"/>
      <w:szCs w:val="24"/>
      <w:lang w:eastAsia="en-US"/>
    </w:rPr>
  </w:style>
  <w:style w:type="character" w:customStyle="1" w:styleId="1ff5">
    <w:name w:val="访问过的超链接1"/>
    <w:qFormat/>
    <w:rPr>
      <w:color w:val="800080"/>
      <w:u w:val="single"/>
    </w:rPr>
  </w:style>
  <w:style w:type="paragraph" w:customStyle="1" w:styleId="xl12026432">
    <w:name w:val="xl12026432"/>
    <w:basedOn w:val="a6"/>
    <w:qFormat/>
    <w:pPr>
      <w:widowControl/>
      <w:pBdr>
        <w:top w:val="single" w:sz="8" w:space="1" w:color="auto"/>
        <w:bottom w:val="single" w:sz="8" w:space="0" w:color="auto"/>
        <w:right w:val="single" w:sz="8" w:space="1" w:color="auto"/>
      </w:pBdr>
      <w:spacing w:before="100" w:beforeAutospacing="1" w:after="100" w:afterAutospacing="1"/>
      <w:jc w:val="left"/>
      <w:textAlignment w:val="center"/>
    </w:pPr>
    <w:rPr>
      <w:rFonts w:ascii="宋体" w:eastAsia="宋体" w:hAnsi="宋体" w:cs="宋体"/>
      <w:b/>
      <w:bCs/>
      <w:kern w:val="0"/>
      <w:sz w:val="16"/>
      <w:szCs w:val="16"/>
    </w:rPr>
  </w:style>
  <w:style w:type="character" w:customStyle="1" w:styleId="aaa3">
    <w:name w:val="aaa 3"/>
    <w:basedOn w:val="a8"/>
    <w:qFormat/>
  </w:style>
  <w:style w:type="character" w:customStyle="1" w:styleId="BodyTextFirstIndentChar">
    <w:name w:val="Body Text First Indent Char"/>
    <w:uiPriority w:val="99"/>
    <w:qFormat/>
    <w:locked/>
    <w:rPr>
      <w:kern w:val="2"/>
      <w:sz w:val="21"/>
      <w:szCs w:val="21"/>
    </w:rPr>
  </w:style>
  <w:style w:type="character" w:customStyle="1" w:styleId="6Char2">
    <w:name w:val="标题 6 Char2"/>
    <w:qFormat/>
    <w:rPr>
      <w:rFonts w:ascii="Calibri" w:eastAsia="黑体" w:hAnsi="Calibri" w:cs="Times New Roman"/>
      <w:bCs/>
      <w:sz w:val="24"/>
    </w:rPr>
  </w:style>
  <w:style w:type="paragraph" w:customStyle="1" w:styleId="2ff2">
    <w:name w:val="样式 正文缩进 + 宋体 小四 首行缩进:  2 字符"/>
    <w:basedOn w:val="a7"/>
    <w:qFormat/>
    <w:pPr>
      <w:widowControl/>
      <w:spacing w:beforeLines="50" w:afterLines="50" w:line="360" w:lineRule="auto"/>
      <w:ind w:firstLine="200"/>
      <w:jc w:val="left"/>
    </w:pPr>
    <w:rPr>
      <w:rFonts w:ascii="宋体" w:hAnsi="宋体" w:cs="宋体"/>
      <w:sz w:val="24"/>
      <w:lang w:eastAsia="en-US" w:bidi="en-US"/>
    </w:rPr>
  </w:style>
  <w:style w:type="character" w:customStyle="1" w:styleId="Paraheading1">
    <w:name w:val="Para heading 1"/>
    <w:basedOn w:val="a8"/>
    <w:qFormat/>
  </w:style>
  <w:style w:type="paragraph" w:customStyle="1" w:styleId="documentcla">
    <w:name w:val="document cla"/>
    <w:qFormat/>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pPr>
    <w:rPr>
      <w:rFonts w:ascii="CG Times" w:eastAsiaTheme="minorEastAsia" w:hAnsi="CG Times" w:cstheme="minorBidi"/>
      <w:snapToGrid w:val="0"/>
      <w:kern w:val="2"/>
      <w:sz w:val="34"/>
      <w:szCs w:val="24"/>
      <w:lang w:eastAsia="en-US"/>
    </w:rPr>
  </w:style>
  <w:style w:type="character" w:customStyle="1" w:styleId="BodyTextIndent2Char1">
    <w:name w:val="Body Text Indent 2 Char1"/>
    <w:qFormat/>
    <w:rPr>
      <w:rFonts w:ascii="宋体" w:eastAsia="PMingLiU" w:hAnsi="宋体" w:cs="Tahoma"/>
      <w:snapToGrid w:val="0"/>
      <w:color w:val="000000"/>
      <w:kern w:val="2"/>
      <w:sz w:val="24"/>
      <w:szCs w:val="24"/>
      <w:lang w:val="en-GB" w:eastAsia="zh-TW" w:bidi="ar-SA"/>
    </w:rPr>
  </w:style>
  <w:style w:type="paragraph" w:customStyle="1" w:styleId="xl12326432">
    <w:name w:val="xl12326432"/>
    <w:basedOn w:val="a6"/>
    <w:qFormat/>
    <w:pPr>
      <w:widowControl/>
      <w:pBdr>
        <w:left w:val="single" w:sz="8" w:space="1" w:color="auto"/>
      </w:pBdr>
      <w:spacing w:before="100" w:beforeAutospacing="1" w:after="100" w:afterAutospacing="1"/>
      <w:jc w:val="center"/>
      <w:textAlignment w:val="center"/>
    </w:pPr>
    <w:rPr>
      <w:rFonts w:ascii="宋体" w:eastAsia="宋体" w:hAnsi="宋体" w:cs="宋体"/>
      <w:kern w:val="0"/>
      <w:sz w:val="16"/>
      <w:szCs w:val="16"/>
    </w:rPr>
  </w:style>
  <w:style w:type="character" w:customStyle="1" w:styleId="Char14">
    <w:name w:val="结束语 Char1"/>
    <w:uiPriority w:val="99"/>
    <w:qFormat/>
    <w:rPr>
      <w:rFonts w:eastAsia="仿宋"/>
      <w:kern w:val="2"/>
      <w:sz w:val="28"/>
      <w:szCs w:val="22"/>
    </w:rPr>
  </w:style>
  <w:style w:type="table" w:customStyle="1" w:styleId="8120">
    <w:name w:val="网格型 812"/>
    <w:basedOn w:val="a9"/>
    <w:semiHidden/>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2141">
    <w:name w:val="网格型214"/>
    <w:basedOn w:val="a9"/>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网格型152"/>
    <w:basedOn w:val="a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5">
    <w:name w:val="样式 标题 2标题1 + 段前: 0.5 行"/>
    <w:basedOn w:val="20"/>
    <w:qFormat/>
    <w:pPr>
      <w:spacing w:line="400" w:lineRule="exact"/>
      <w:ind w:left="776" w:hanging="578"/>
    </w:pPr>
    <w:rPr>
      <w:rFonts w:cs="宋体"/>
      <w:b w:val="0"/>
      <w:szCs w:val="20"/>
    </w:rPr>
  </w:style>
  <w:style w:type="table" w:customStyle="1" w:styleId="2132">
    <w:name w:val="网格型2132"/>
    <w:basedOn w:val="a9"/>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20">
    <w:name w:val="目录6.2"/>
    <w:basedOn w:val="25"/>
    <w:qFormat/>
    <w:pPr>
      <w:numPr>
        <w:numId w:val="8"/>
      </w:numPr>
      <w:tabs>
        <w:tab w:val="left" w:pos="360"/>
        <w:tab w:val="right" w:leader="dot" w:pos="8303"/>
      </w:tabs>
      <w:autoSpaceDE w:val="0"/>
      <w:autoSpaceDN w:val="0"/>
      <w:adjustRightInd w:val="0"/>
      <w:snapToGrid w:val="0"/>
      <w:spacing w:before="20" w:after="0" w:line="360" w:lineRule="auto"/>
      <w:ind w:leftChars="200" w:left="200"/>
    </w:pPr>
    <w:rPr>
      <w:rFonts w:ascii="宋体" w:eastAsia="宋体" w:cs="Calibri"/>
      <w:b/>
      <w:i/>
      <w:iCs/>
      <w:kern w:val="2"/>
      <w:sz w:val="21"/>
      <w:szCs w:val="24"/>
    </w:rPr>
  </w:style>
  <w:style w:type="character" w:customStyle="1" w:styleId="zlbCharChar">
    <w:name w:val="正文－zlb Char Char"/>
    <w:link w:val="zlb"/>
    <w:qFormat/>
    <w:rPr>
      <w:rFonts w:ascii="宋体" w:hAnsi="MS Serif" w:cs="宋体"/>
      <w:sz w:val="24"/>
      <w:szCs w:val="24"/>
    </w:rPr>
  </w:style>
  <w:style w:type="paragraph" w:customStyle="1" w:styleId="zlb">
    <w:name w:val="正文－zlb"/>
    <w:basedOn w:val="a6"/>
    <w:link w:val="zlbCharChar"/>
    <w:qFormat/>
    <w:pPr>
      <w:adjustRightInd w:val="0"/>
      <w:snapToGrid w:val="0"/>
      <w:spacing w:line="360" w:lineRule="auto"/>
      <w:ind w:firstLine="420"/>
    </w:pPr>
    <w:rPr>
      <w:rFonts w:ascii="宋体" w:hAnsi="MS Serif"/>
      <w:kern w:val="0"/>
      <w:sz w:val="24"/>
      <w:szCs w:val="24"/>
    </w:rPr>
  </w:style>
  <w:style w:type="paragraph" w:customStyle="1" w:styleId="affffffff0">
    <w:name w:val="投标文件 正文"/>
    <w:basedOn w:val="29"/>
    <w:uiPriority w:val="99"/>
    <w:qFormat/>
    <w:pPr>
      <w:adjustRightInd w:val="0"/>
      <w:snapToGrid w:val="0"/>
      <w:spacing w:afterLines="50" w:line="288" w:lineRule="auto"/>
      <w:ind w:leftChars="0" w:left="0" w:firstLineChars="225" w:firstLine="225"/>
      <w:jc w:val="left"/>
    </w:pPr>
    <w:rPr>
      <w:rFonts w:ascii="Arial" w:hAnsi="Arial" w:cs="Arial"/>
      <w:kern w:val="0"/>
      <w:sz w:val="24"/>
    </w:rPr>
  </w:style>
  <w:style w:type="table" w:customStyle="1" w:styleId="2012-7-2113">
    <w:name w:val="常规_措施费表一格式修改（2012-7-21）13"/>
    <w:basedOn w:val="a9"/>
    <w:qFormat/>
    <w:pPr>
      <w:spacing w:before="100" w:beforeAutospacing="1" w:after="100" w:afterAutospacing="1"/>
    </w:pPr>
    <w:rPr>
      <w:sz w:val="24"/>
      <w:szCs w:val="24"/>
    </w:rPr>
    <w:tblPr>
      <w:tblCellMar>
        <w:left w:w="0" w:type="dxa"/>
        <w:right w:w="0" w:type="dxa"/>
      </w:tblCellMar>
    </w:tblPr>
  </w:style>
  <w:style w:type="paragraph" w:customStyle="1" w:styleId="affffffff1">
    <w:name w:val="孙正文"/>
    <w:qFormat/>
    <w:pPr>
      <w:spacing w:line="360" w:lineRule="auto"/>
      <w:ind w:firstLineChars="200" w:firstLine="200"/>
    </w:pPr>
    <w:rPr>
      <w:rFonts w:eastAsiaTheme="minorEastAsia" w:cstheme="minorBidi"/>
      <w:bCs/>
      <w:color w:val="000000"/>
      <w:kern w:val="2"/>
      <w:sz w:val="24"/>
      <w:szCs w:val="24"/>
    </w:rPr>
  </w:style>
  <w:style w:type="paragraph" w:customStyle="1" w:styleId="CharCharCharCharCharChar1Char">
    <w:name w:val="Char Char Char Char Char Char1 Char"/>
    <w:basedOn w:val="a6"/>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90">
    <w:name w:val="xl190"/>
    <w:basedOn w:val="style0"/>
    <w:qFormat/>
    <w:pPr>
      <w:pBdr>
        <w:bottom w:val="single" w:sz="8" w:space="0" w:color="auto"/>
        <w:right w:val="single" w:sz="8" w:space="0" w:color="auto"/>
      </w:pBdr>
      <w:jc w:val="center"/>
      <w:textAlignment w:val="top"/>
    </w:pPr>
    <w:rPr>
      <w:b/>
      <w:bCs/>
      <w:sz w:val="21"/>
      <w:szCs w:val="21"/>
      <w:u w:val="single"/>
    </w:rPr>
  </w:style>
  <w:style w:type="paragraph" w:customStyle="1" w:styleId="Char61">
    <w:name w:val="Char61"/>
    <w:basedOn w:val="a6"/>
    <w:qFormat/>
    <w:pPr>
      <w:widowControl/>
      <w:tabs>
        <w:tab w:val="left" w:pos="1418"/>
      </w:tabs>
      <w:autoSpaceDE w:val="0"/>
      <w:autoSpaceDN w:val="0"/>
      <w:adjustRightInd w:val="0"/>
      <w:spacing w:after="160" w:line="240" w:lineRule="exact"/>
      <w:jc w:val="center"/>
    </w:pPr>
    <w:rPr>
      <w:rFonts w:ascii="宋体" w:eastAsia="宋体" w:hAnsi="宋体" w:cs="TT54AB0ED3tCID-WinCharSetFFFF-H"/>
      <w:color w:val="000000"/>
      <w:kern w:val="0"/>
      <w:sz w:val="24"/>
      <w:szCs w:val="21"/>
      <w:lang w:val="zh-CN" w:eastAsia="en-US" w:bidi="en-US"/>
    </w:rPr>
  </w:style>
  <w:style w:type="paragraph" w:customStyle="1" w:styleId="table">
    <w:name w:val="table"/>
    <w:basedOn w:val="a6"/>
    <w:qFormat/>
    <w:pPr>
      <w:widowControl/>
      <w:overflowPunct w:val="0"/>
      <w:autoSpaceDE w:val="0"/>
      <w:autoSpaceDN w:val="0"/>
      <w:adjustRightInd w:val="0"/>
      <w:spacing w:before="60" w:after="60"/>
      <w:jc w:val="center"/>
      <w:textAlignment w:val="baseline"/>
    </w:pPr>
    <w:rPr>
      <w:rFonts w:ascii="仿宋体" w:eastAsia="仿宋体" w:hAnsi="Times New Roman" w:cs="Times New Roman"/>
      <w:kern w:val="0"/>
      <w:sz w:val="24"/>
      <w:szCs w:val="20"/>
    </w:rPr>
  </w:style>
  <w:style w:type="paragraph" w:customStyle="1" w:styleId="-1">
    <w:name w:val="正文-段落"/>
    <w:qFormat/>
    <w:pPr>
      <w:spacing w:line="360" w:lineRule="auto"/>
      <w:ind w:firstLineChars="200" w:firstLine="200"/>
    </w:pPr>
    <w:rPr>
      <w:rFonts w:eastAsiaTheme="minorEastAsia" w:cs="宋体"/>
      <w:kern w:val="2"/>
      <w:sz w:val="24"/>
      <w:szCs w:val="24"/>
      <w:lang w:val="en-GB"/>
    </w:rPr>
  </w:style>
  <w:style w:type="paragraph" w:customStyle="1" w:styleId="1111Arial">
    <w:name w:val="样式 标题 1标题 1 1编号标题1 + (符号) Arial 加粗 黑色"/>
    <w:basedOn w:val="10"/>
    <w:qFormat/>
    <w:pPr>
      <w:keepNext w:val="0"/>
      <w:keepLines w:val="0"/>
      <w:adjustRightInd w:val="0"/>
      <w:snapToGrid w:val="0"/>
      <w:spacing w:before="200" w:after="180" w:line="360" w:lineRule="atLeast"/>
      <w:jc w:val="left"/>
      <w:textAlignment w:val="baseline"/>
    </w:pPr>
    <w:rPr>
      <w:rFonts w:ascii="Arial" w:eastAsia="黑体" w:hAnsi="Times New Roman" w:cs="Times New Roman"/>
      <w:color w:val="000000"/>
      <w:sz w:val="32"/>
      <w:szCs w:val="20"/>
    </w:rPr>
  </w:style>
  <w:style w:type="character" w:customStyle="1" w:styleId="KCChar">
    <w:name w:val="KC 正文 Char"/>
    <w:link w:val="KC"/>
    <w:qFormat/>
    <w:rPr>
      <w:rFonts w:ascii="宋体" w:hAnsi="宋体"/>
      <w:sz w:val="24"/>
      <w:szCs w:val="24"/>
    </w:rPr>
  </w:style>
  <w:style w:type="character" w:customStyle="1" w:styleId="16CharChar1">
    <w:name w:val="1、标题 6 Char Char1"/>
    <w:qFormat/>
    <w:locked/>
    <w:rPr>
      <w:rFonts w:ascii="Arial" w:eastAsia="黑体" w:hAnsi="Arial"/>
      <w:b/>
      <w:bCs/>
      <w:kern w:val="2"/>
      <w:sz w:val="24"/>
      <w:szCs w:val="24"/>
      <w:lang w:val="en-US" w:eastAsia="zh-CN" w:bidi="ar-SA"/>
    </w:rPr>
  </w:style>
  <w:style w:type="paragraph" w:customStyle="1" w:styleId="reader-word-layerreader-word-s1-20">
    <w:name w:val="reader-word-layer reader-word-s1-20"/>
    <w:basedOn w:val="a6"/>
    <w:qFormat/>
    <w:pPr>
      <w:widowControl/>
      <w:spacing w:before="100" w:beforeAutospacing="1" w:after="100" w:afterAutospacing="1"/>
      <w:jc w:val="left"/>
    </w:pPr>
    <w:rPr>
      <w:rFonts w:ascii="宋体" w:eastAsia="宋体" w:hAnsi="宋体" w:cs="宋体"/>
      <w:kern w:val="0"/>
      <w:sz w:val="24"/>
      <w:szCs w:val="24"/>
    </w:rPr>
  </w:style>
  <w:style w:type="character" w:customStyle="1" w:styleId="HTMLChar50">
    <w:name w:val="HTML 预设格式 Char5"/>
    <w:link w:val="HTML0"/>
    <w:qFormat/>
    <w:rPr>
      <w:rFonts w:ascii="Courier New" w:eastAsia="宋体" w:hAnsi="Courier New" w:cs="Courier New"/>
      <w:sz w:val="20"/>
      <w:szCs w:val="20"/>
    </w:rPr>
  </w:style>
  <w:style w:type="character" w:customStyle="1" w:styleId="11CharChar1Char11Char111CharCharChar">
    <w:name w:val="样式 标题 1合同标题章标题 1 Char Char标题 1 Char第1章第1章 Char卷标题标题 1 1...1 Char Char Char"/>
    <w:qFormat/>
    <w:rPr>
      <w:rFonts w:ascii="宋体" w:eastAsia="宋体" w:hAnsi="宋体" w:cs="宋体"/>
      <w:b/>
      <w:color w:val="000000"/>
      <w:kern w:val="36"/>
      <w:sz w:val="28"/>
      <w:szCs w:val="48"/>
      <w:lang w:val="en-US" w:eastAsia="zh-CN" w:bidi="ar-SA"/>
    </w:rPr>
  </w:style>
  <w:style w:type="table" w:customStyle="1" w:styleId="125">
    <w:name w:val="常规_萝岗车辆段工程量清单核对12"/>
    <w:basedOn w:val="a9"/>
    <w:qFormat/>
    <w:pPr>
      <w:spacing w:before="100" w:beforeAutospacing="1" w:after="100" w:afterAutospacing="1"/>
    </w:pPr>
    <w:rPr>
      <w:rFonts w:ascii="宋体" w:hAnsi="宋体"/>
      <w:color w:val="000000"/>
      <w:sz w:val="22"/>
    </w:rPr>
    <w:tblPr>
      <w:tblCellMar>
        <w:left w:w="0" w:type="dxa"/>
        <w:right w:w="0" w:type="dxa"/>
      </w:tblCellMar>
    </w:tblPr>
  </w:style>
  <w:style w:type="paragraph" w:customStyle="1" w:styleId="xl165">
    <w:name w:val="xl165"/>
    <w:basedOn w:val="style43"/>
    <w:qFormat/>
    <w:pPr>
      <w:textAlignment w:val="bottom"/>
    </w:pPr>
    <w:rPr>
      <w:rFonts w:ascii="Times New Roman" w:hAnsi="Times New Roman" w:cs="Times New Roman"/>
      <w:sz w:val="20"/>
      <w:szCs w:val="20"/>
    </w:rPr>
  </w:style>
  <w:style w:type="paragraph" w:customStyle="1" w:styleId="Style137">
    <w:name w:val="_Style 137"/>
    <w:next w:val="a6"/>
    <w:qFormat/>
    <w:pPr>
      <w:widowControl w:val="0"/>
      <w:jc w:val="both"/>
    </w:pPr>
    <w:rPr>
      <w:rFonts w:eastAsiaTheme="minorEastAsia" w:cstheme="minorBidi"/>
      <w:kern w:val="2"/>
      <w:sz w:val="24"/>
      <w:szCs w:val="24"/>
    </w:rPr>
  </w:style>
  <w:style w:type="paragraph" w:customStyle="1" w:styleId="xl4716657">
    <w:name w:val="xl4716657"/>
    <w:basedOn w:val="a6"/>
    <w:qFormat/>
    <w:pPr>
      <w:widowControl/>
      <w:pBdr>
        <w:top w:val="single" w:sz="4" w:space="1" w:color="auto"/>
        <w:left w:val="single" w:sz="4" w:space="1" w:color="auto"/>
        <w:bottom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StyleTableleftenAfter6pt">
    <w:name w:val="Style Table left en + After:  6 pt"/>
    <w:basedOn w:val="Tableleften"/>
    <w:qFormat/>
    <w:rPr>
      <w:rFonts w:cs="宋体"/>
      <w:sz w:val="21"/>
      <w:szCs w:val="20"/>
    </w:rPr>
  </w:style>
  <w:style w:type="paragraph" w:customStyle="1" w:styleId="Tableleften">
    <w:name w:val="Table left en"/>
    <w:basedOn w:val="a6"/>
    <w:link w:val="TableleftenChar"/>
    <w:qFormat/>
    <w:pPr>
      <w:adjustRightInd w:val="0"/>
      <w:snapToGrid w:val="0"/>
      <w:jc w:val="left"/>
    </w:pPr>
    <w:rPr>
      <w:rFonts w:ascii="Arial" w:hAnsi="Arial"/>
      <w:kern w:val="0"/>
      <w:sz w:val="16"/>
      <w:szCs w:val="21"/>
    </w:rPr>
  </w:style>
  <w:style w:type="table" w:customStyle="1" w:styleId="13120">
    <w:name w:val="专业型131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2Char41">
    <w:name w:val="正文文本 2 Char4"/>
    <w:qFormat/>
    <w:rPr>
      <w:kern w:val="2"/>
      <w:sz w:val="21"/>
      <w:szCs w:val="22"/>
    </w:rPr>
  </w:style>
  <w:style w:type="table" w:customStyle="1" w:styleId="181">
    <w:name w:val="网格型181"/>
    <w:basedOn w:val="a9"/>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8">
    <w:name w:val="尾注文本 Char3"/>
    <w:uiPriority w:val="99"/>
    <w:semiHidden/>
    <w:qFormat/>
    <w:rPr>
      <w:kern w:val="2"/>
      <w:sz w:val="21"/>
      <w:szCs w:val="22"/>
    </w:rPr>
  </w:style>
  <w:style w:type="table" w:customStyle="1" w:styleId="414">
    <w:name w:val="网格型4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专业型25"/>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CharCharCharCharCharCharChar3">
    <w:name w:val="Char Char Char Char Char Char Char3"/>
    <w:basedOn w:val="a6"/>
    <w:qFormat/>
    <w:pPr>
      <w:ind w:left="567" w:hanging="279"/>
    </w:pPr>
    <w:rPr>
      <w:rFonts w:ascii="Times New Roman" w:eastAsia="宋体" w:hAnsi="Times New Roman" w:cs="Times New Roman"/>
      <w:sz w:val="24"/>
      <w:szCs w:val="24"/>
    </w:rPr>
  </w:style>
  <w:style w:type="table" w:customStyle="1" w:styleId="1151">
    <w:name w:val="常规_萝岗车辆段工程量清单核对115"/>
    <w:basedOn w:val="a9"/>
    <w:qFormat/>
    <w:pPr>
      <w:spacing w:before="100" w:beforeAutospacing="1" w:after="100" w:afterAutospacing="1"/>
    </w:pPr>
    <w:rPr>
      <w:rFonts w:ascii="宋体" w:hAnsi="宋体"/>
      <w:color w:val="000000"/>
      <w:sz w:val="22"/>
    </w:rPr>
    <w:tblPr>
      <w:tblCellMar>
        <w:left w:w="0" w:type="dxa"/>
        <w:right w:w="0" w:type="dxa"/>
      </w:tblCellMar>
    </w:tblPr>
  </w:style>
  <w:style w:type="paragraph" w:customStyle="1" w:styleId="CM56">
    <w:name w:val="CM56"/>
    <w:basedOn w:val="Default"/>
    <w:next w:val="Default"/>
    <w:uiPriority w:val="99"/>
    <w:qFormat/>
    <w:rPr>
      <w:rFonts w:cs="Times New Roman"/>
      <w:color w:val="auto"/>
    </w:rPr>
  </w:style>
  <w:style w:type="paragraph" w:customStyle="1" w:styleId="CharCharCharCharCharCharChar1">
    <w:name w:val="Char Char Char Char Char Char Char1"/>
    <w:basedOn w:val="a6"/>
    <w:qFormat/>
    <w:rPr>
      <w:rFonts w:ascii="仿宋_GB2312" w:eastAsia="仿宋_GB2312" w:hAnsi="Arial" w:cs="Times New Roman"/>
      <w:b/>
      <w:sz w:val="32"/>
      <w:szCs w:val="32"/>
    </w:rPr>
  </w:style>
  <w:style w:type="table" w:customStyle="1" w:styleId="1131">
    <w:name w:val="常规1131"/>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32">
    <w:name w:val="样式3.2"/>
    <w:basedOn w:val="22"/>
    <w:qFormat/>
    <w:pPr>
      <w:widowControl/>
      <w:numPr>
        <w:numId w:val="9"/>
      </w:numPr>
      <w:tabs>
        <w:tab w:val="left" w:pos="1260"/>
      </w:tabs>
      <w:autoSpaceDE w:val="0"/>
      <w:autoSpaceDN w:val="0"/>
      <w:adjustRightInd w:val="0"/>
      <w:snapToGrid w:val="0"/>
      <w:spacing w:before="20" w:after="20" w:line="360" w:lineRule="auto"/>
      <w:ind w:left="0" w:firstLine="0"/>
      <w:jc w:val="both"/>
    </w:pPr>
    <w:rPr>
      <w:sz w:val="21"/>
    </w:rPr>
  </w:style>
  <w:style w:type="paragraph" w:customStyle="1" w:styleId="affffffff2">
    <w:name w:val="正文条款"/>
    <w:basedOn w:val="a6"/>
    <w:next w:val="a6"/>
    <w:qFormat/>
    <w:pPr>
      <w:keepNext/>
      <w:spacing w:afterLines="50" w:line="320" w:lineRule="exact"/>
      <w:ind w:leftChars="200" w:left="200" w:firstLineChars="200" w:firstLine="200"/>
    </w:pPr>
    <w:rPr>
      <w:rFonts w:ascii="Arial" w:eastAsia="宋体" w:hAnsi="Arial" w:cs="Arial"/>
      <w:snapToGrid w:val="0"/>
      <w:color w:val="0000FF"/>
      <w:kern w:val="0"/>
      <w:szCs w:val="21"/>
      <w:lang w:val="en-GB"/>
    </w:rPr>
  </w:style>
  <w:style w:type="table" w:customStyle="1" w:styleId="6120">
    <w:name w:val="列表型 612"/>
    <w:basedOn w:val="a9"/>
    <w:semiHidden/>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Enumration">
    <w:name w:val="Enumération"/>
    <w:basedOn w:val="Tiret"/>
    <w:qFormat/>
    <w:pPr>
      <w:spacing w:after="0"/>
    </w:pPr>
  </w:style>
  <w:style w:type="character" w:customStyle="1" w:styleId="Forma">
    <w:name w:val="Forma"/>
    <w:qFormat/>
    <w:rPr>
      <w:rFonts w:ascii="Univers" w:eastAsia="宋体" w:hAnsi="Univers" w:cs="Tahoma"/>
      <w:color w:val="000000"/>
      <w:kern w:val="2"/>
      <w:sz w:val="16"/>
      <w:szCs w:val="21"/>
      <w:lang w:val="en-US" w:eastAsia="zh-CN" w:bidi="ar-SA"/>
    </w:rPr>
  </w:style>
  <w:style w:type="table" w:customStyle="1" w:styleId="1440">
    <w:name w:val="专业型144"/>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1CharCharCharChar">
    <w:name w:val="1 Char Char Char Char"/>
    <w:basedOn w:val="a6"/>
    <w:qFormat/>
    <w:pPr>
      <w:spacing w:afterLines="50" w:line="520" w:lineRule="exact"/>
      <w:jc w:val="center"/>
    </w:pPr>
    <w:rPr>
      <w:rFonts w:ascii="Arial" w:eastAsia="仿宋_GB2312" w:hAnsi="Arial" w:cs="Times New Roman"/>
      <w:sz w:val="28"/>
      <w:szCs w:val="28"/>
    </w:rPr>
  </w:style>
  <w:style w:type="paragraph" w:customStyle="1" w:styleId="xl258">
    <w:name w:val="xl258"/>
    <w:basedOn w:val="style43"/>
    <w:qFormat/>
    <w:pPr>
      <w:pBdr>
        <w:top w:val="single" w:sz="4" w:space="0" w:color="auto"/>
        <w:left w:val="single" w:sz="4" w:space="0" w:color="auto"/>
        <w:bottom w:val="single" w:sz="4" w:space="0" w:color="auto"/>
        <w:right w:val="single" w:sz="4" w:space="0" w:color="auto"/>
      </w:pBdr>
      <w:jc w:val="center"/>
    </w:pPr>
    <w:rPr>
      <w:b/>
      <w:bCs/>
    </w:rPr>
  </w:style>
  <w:style w:type="paragraph" w:customStyle="1" w:styleId="xl192">
    <w:name w:val="xl192"/>
    <w:basedOn w:val="style0"/>
    <w:qFormat/>
    <w:pPr>
      <w:pBdr>
        <w:bottom w:val="single" w:sz="8" w:space="0" w:color="auto"/>
        <w:right w:val="single" w:sz="8" w:space="0" w:color="auto"/>
      </w:pBdr>
      <w:jc w:val="center"/>
    </w:pPr>
    <w:rPr>
      <w:rFonts w:ascii="Times New Roman" w:hAnsi="Times New Roman" w:cs="Times New Roman"/>
      <w:sz w:val="20"/>
      <w:szCs w:val="20"/>
    </w:rPr>
  </w:style>
  <w:style w:type="table" w:customStyle="1" w:styleId="1180">
    <w:name w:val="网格型118"/>
    <w:basedOn w:val="a9"/>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3">
    <w:name w:val="二级条标题"/>
    <w:basedOn w:val="afffff6"/>
    <w:next w:val="a6"/>
    <w:qFormat/>
    <w:pPr>
      <w:tabs>
        <w:tab w:val="left" w:pos="1680"/>
        <w:tab w:val="left" w:pos="2356"/>
      </w:tabs>
      <w:ind w:left="1984" w:hanging="708"/>
      <w:outlineLvl w:val="3"/>
    </w:pPr>
  </w:style>
  <w:style w:type="paragraph" w:customStyle="1" w:styleId="xl151">
    <w:name w:val="xl151"/>
    <w:basedOn w:val="style0"/>
    <w:qFormat/>
    <w:pPr>
      <w:pBdr>
        <w:top w:val="single" w:sz="4" w:space="0" w:color="auto"/>
        <w:left w:val="single" w:sz="4" w:space="0" w:color="auto"/>
        <w:bottom w:val="single" w:sz="4" w:space="0" w:color="auto"/>
        <w:right w:val="single" w:sz="4" w:space="0" w:color="auto"/>
      </w:pBdr>
      <w:textAlignment w:val="bottom"/>
    </w:pPr>
    <w:rPr>
      <w:sz w:val="20"/>
      <w:szCs w:val="20"/>
    </w:rPr>
  </w:style>
  <w:style w:type="paragraph" w:customStyle="1" w:styleId="StyleHeading1LatinTimesNewRoman">
    <w:name w:val="Style Heading 1 + (Latin) Times New Roman"/>
    <w:basedOn w:val="10"/>
    <w:link w:val="StyleHeading1LatinTimesNewRomanChar"/>
    <w:qFormat/>
    <w:pPr>
      <w:spacing w:beforeLines="50" w:afterLines="50" w:line="360" w:lineRule="auto"/>
      <w:ind w:left="420" w:hanging="420"/>
      <w:jc w:val="left"/>
    </w:pPr>
    <w:rPr>
      <w:sz w:val="28"/>
    </w:rPr>
  </w:style>
  <w:style w:type="paragraph" w:customStyle="1" w:styleId="3f9">
    <w:name w:val="标题3"/>
    <w:basedOn w:val="30"/>
    <w:next w:val="a6"/>
    <w:qFormat/>
    <w:pPr>
      <w:widowControl/>
      <w:spacing w:before="120" w:after="360" w:line="360" w:lineRule="auto"/>
      <w:jc w:val="center"/>
    </w:pPr>
    <w:rPr>
      <w:rFonts w:ascii="宋体" w:eastAsia="宋体" w:hAnsi="宋体" w:cs="Times New Roman"/>
      <w:bCs w:val="0"/>
      <w:kern w:val="0"/>
      <w:sz w:val="24"/>
      <w:szCs w:val="24"/>
    </w:rPr>
  </w:style>
  <w:style w:type="paragraph" w:customStyle="1" w:styleId="020">
    <w:name w:val="招标文件标题02"/>
    <w:basedOn w:val="20"/>
    <w:semiHidden/>
    <w:qFormat/>
    <w:pPr>
      <w:adjustRightInd w:val="0"/>
      <w:snapToGrid w:val="0"/>
      <w:spacing w:line="360" w:lineRule="auto"/>
      <w:jc w:val="center"/>
    </w:pPr>
    <w:rPr>
      <w:rFonts w:ascii="Arial" w:eastAsia="黑体" w:hAnsi="Arial"/>
      <w:sz w:val="32"/>
    </w:rPr>
  </w:style>
  <w:style w:type="paragraph" w:customStyle="1" w:styleId="affffffff4">
    <w:name w:val="罗慧（正文）"/>
    <w:qFormat/>
    <w:pPr>
      <w:snapToGrid w:val="0"/>
      <w:spacing w:line="360" w:lineRule="auto"/>
      <w:ind w:firstLineChars="200" w:firstLine="480"/>
      <w:jc w:val="both"/>
    </w:pPr>
    <w:rPr>
      <w:rFonts w:ascii="宋体" w:eastAsiaTheme="minorEastAsia" w:hAnsi="宋体" w:cstheme="minorBidi"/>
      <w:kern w:val="2"/>
      <w:sz w:val="24"/>
      <w:szCs w:val="24"/>
    </w:rPr>
  </w:style>
  <w:style w:type="character" w:customStyle="1" w:styleId="11CharChar1Char11Char111CharChar">
    <w:name w:val="样式 标题 1合同标题章标题 1 Char Char标题 1 Char第1章第1章 Char卷标题标题 1 1...1 Char Char"/>
    <w:qFormat/>
    <w:rPr>
      <w:rFonts w:ascii="宋体" w:eastAsia="宋体" w:hAnsi="宋体" w:cs="宋体"/>
      <w:b/>
      <w:bCs/>
      <w:color w:val="000000"/>
      <w:kern w:val="36"/>
      <w:sz w:val="28"/>
      <w:szCs w:val="48"/>
      <w:lang w:val="en-US" w:eastAsia="zh-CN" w:bidi="ar-SA"/>
    </w:rPr>
  </w:style>
  <w:style w:type="paragraph" w:customStyle="1" w:styleId="affffffff5">
    <w:name w:val="王_表格_头"/>
    <w:basedOn w:val="a6"/>
    <w:qFormat/>
    <w:pPr>
      <w:ind w:right="119" w:firstLineChars="450" w:firstLine="1080"/>
      <w:jc w:val="right"/>
    </w:pPr>
    <w:rPr>
      <w:rFonts w:ascii="黑体" w:eastAsia="黑体" w:hAnsi="宋体" w:cs="Times New Roman"/>
      <w:sz w:val="24"/>
      <w:szCs w:val="24"/>
    </w:rPr>
  </w:style>
  <w:style w:type="character" w:customStyle="1" w:styleId="fff8">
    <w:name w:val="fff 8"/>
    <w:basedOn w:val="a8"/>
    <w:qFormat/>
  </w:style>
  <w:style w:type="paragraph" w:customStyle="1" w:styleId="xl166">
    <w:name w:val="xl166"/>
    <w:basedOn w:val="style43"/>
    <w:qFormat/>
    <w:pPr>
      <w:pBdr>
        <w:top w:val="single" w:sz="4" w:space="0" w:color="auto"/>
        <w:left w:val="single" w:sz="4" w:space="0" w:color="auto"/>
        <w:bottom w:val="single" w:sz="4" w:space="0" w:color="auto"/>
        <w:right w:val="single" w:sz="4" w:space="0" w:color="auto"/>
      </w:pBdr>
      <w:jc w:val="center"/>
    </w:pPr>
    <w:rPr>
      <w:sz w:val="20"/>
      <w:szCs w:val="20"/>
    </w:rPr>
  </w:style>
  <w:style w:type="table" w:customStyle="1" w:styleId="1210">
    <w:name w:val="网格型121"/>
    <w:basedOn w:val="a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6620078">
    <w:name w:val="xl16620078"/>
    <w:basedOn w:val="a6"/>
    <w:qFormat/>
    <w:pPr>
      <w:widowControl/>
      <w:pBdr>
        <w:left w:val="single" w:sz="8" w:space="1"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character" w:customStyle="1" w:styleId="CharChar181">
    <w:name w:val="Char Char181"/>
    <w:qFormat/>
    <w:locked/>
    <w:rPr>
      <w:rFonts w:ascii="宋体" w:eastAsia="宋体" w:hAnsi="宋体" w:cs="宋体"/>
      <w:sz w:val="24"/>
      <w:szCs w:val="24"/>
      <w:lang w:val="en-US" w:eastAsia="zh-CN" w:bidi="ar-SA"/>
    </w:rPr>
  </w:style>
  <w:style w:type="paragraph" w:customStyle="1" w:styleId="8000">
    <w:name w:val="样式 8 磅 加粗 两端对齐 左侧:  0 厘米 段前: 0 磅 段后: 0 磅"/>
    <w:basedOn w:val="a6"/>
    <w:qFormat/>
    <w:pPr>
      <w:widowControl/>
      <w:jc w:val="left"/>
    </w:pPr>
    <w:rPr>
      <w:rFonts w:ascii="Arial" w:eastAsia="宋体" w:hAnsi="Arial" w:cs="宋体"/>
      <w:bCs/>
      <w:kern w:val="0"/>
      <w:sz w:val="24"/>
      <w:szCs w:val="20"/>
      <w:lang w:val="en-GB" w:eastAsia="en-US" w:bidi="en-US"/>
    </w:rPr>
  </w:style>
  <w:style w:type="paragraph" w:customStyle="1" w:styleId="511">
    <w:name w:val="目录 51"/>
    <w:basedOn w:val="a6"/>
    <w:next w:val="a6"/>
    <w:uiPriority w:val="39"/>
    <w:unhideWhenUsed/>
    <w:qFormat/>
    <w:pPr>
      <w:spacing w:line="360" w:lineRule="auto"/>
      <w:ind w:left="960" w:firstLineChars="200" w:firstLine="200"/>
      <w:jc w:val="left"/>
    </w:pPr>
    <w:rPr>
      <w:rFonts w:ascii="Calibri" w:eastAsia="宋体" w:hAnsi="Calibri" w:cs="Times New Roman"/>
      <w:sz w:val="18"/>
      <w:szCs w:val="18"/>
    </w:rPr>
  </w:style>
  <w:style w:type="character" w:customStyle="1" w:styleId="Char52">
    <w:name w:val="称呼 Char5"/>
    <w:link w:val="af6"/>
    <w:qFormat/>
    <w:rPr>
      <w:rFonts w:ascii="Times New Roman" w:eastAsia="宋体" w:hAnsi="Times New Roman" w:cs="Times New Roman"/>
      <w:szCs w:val="24"/>
    </w:rPr>
  </w:style>
  <w:style w:type="character" w:customStyle="1" w:styleId="CharChar40">
    <w:name w:val="Char Char4"/>
    <w:qFormat/>
    <w:rPr>
      <w:rFonts w:ascii="宋体" w:eastAsia="宋体" w:hAnsi="宋体" w:cs="Times New Roman"/>
      <w:kern w:val="2"/>
      <w:sz w:val="24"/>
      <w:szCs w:val="24"/>
      <w:u w:val="single"/>
      <w:lang w:val="en-US" w:eastAsia="zh-CN" w:bidi="ar-SA"/>
    </w:rPr>
  </w:style>
  <w:style w:type="paragraph" w:customStyle="1" w:styleId="CharChar18CharChar">
    <w:name w:val="Char Char18 Char Char"/>
    <w:basedOn w:val="a6"/>
    <w:qFormat/>
    <w:pPr>
      <w:widowControl/>
      <w:spacing w:after="160" w:line="240" w:lineRule="exact"/>
      <w:jc w:val="left"/>
    </w:pPr>
    <w:rPr>
      <w:rFonts w:ascii="Tahoma" w:eastAsia="宋体" w:hAnsi="Tahoma" w:cs="Tahoma"/>
      <w:kern w:val="0"/>
      <w:sz w:val="20"/>
      <w:szCs w:val="20"/>
      <w:lang w:eastAsia="en-US"/>
    </w:rPr>
  </w:style>
  <w:style w:type="table" w:customStyle="1" w:styleId="145">
    <w:name w:val="网格型14"/>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6">
    <w:name w:val="页脚 字符"/>
    <w:qFormat/>
    <w:rPr>
      <w:rFonts w:ascii="Times New Roman" w:hAnsi="Times New Roman"/>
      <w:kern w:val="2"/>
      <w:sz w:val="18"/>
      <w:szCs w:val="18"/>
    </w:rPr>
  </w:style>
  <w:style w:type="paragraph" w:customStyle="1" w:styleId="affffffff7">
    <w:name w:val="验交标准三级"/>
    <w:link w:val="Charff"/>
    <w:qFormat/>
    <w:pPr>
      <w:tabs>
        <w:tab w:val="left" w:pos="1680"/>
      </w:tabs>
      <w:spacing w:line="360" w:lineRule="auto"/>
      <w:ind w:left="1680" w:firstLine="480"/>
      <w:outlineLvl w:val="2"/>
    </w:pPr>
    <w:rPr>
      <w:rFonts w:asciiTheme="minorHAnsi" w:eastAsiaTheme="minorEastAsia" w:hAnsi="宋体" w:cstheme="minorBidi"/>
      <w:b/>
      <w:bCs/>
      <w:kern w:val="2"/>
      <w:sz w:val="21"/>
      <w:szCs w:val="21"/>
      <w:lang w:bidi="en-US"/>
    </w:rPr>
  </w:style>
  <w:style w:type="paragraph" w:customStyle="1" w:styleId="1remarque">
    <w:name w:val="&gt;1:remarque"/>
    <w:basedOn w:val="1notanotasuite"/>
    <w:qFormat/>
    <w:pPr>
      <w:tabs>
        <w:tab w:val="clear" w:pos="351"/>
        <w:tab w:val="clear" w:pos="709"/>
        <w:tab w:val="clear" w:pos="1061"/>
        <w:tab w:val="clear" w:pos="1418"/>
      </w:tabs>
      <w:ind w:left="1276" w:hanging="1276"/>
    </w:pPr>
    <w:rPr>
      <w:i w:val="0"/>
    </w:rPr>
  </w:style>
  <w:style w:type="character" w:customStyle="1" w:styleId="Char24">
    <w:name w:val="签名 Char2"/>
    <w:basedOn w:val="a8"/>
    <w:uiPriority w:val="99"/>
    <w:semiHidden/>
    <w:qFormat/>
  </w:style>
  <w:style w:type="paragraph" w:customStyle="1" w:styleId="103">
    <w:name w:val="10正文内容"/>
    <w:basedOn w:val="a6"/>
    <w:link w:val="10Char"/>
    <w:qFormat/>
    <w:pPr>
      <w:spacing w:line="360" w:lineRule="auto"/>
      <w:ind w:firstLineChars="200" w:firstLine="200"/>
      <w:jc w:val="left"/>
    </w:pPr>
    <w:rPr>
      <w:rFonts w:ascii="Times New Roman" w:hAnsi="Times New Roman"/>
      <w:kern w:val="0"/>
      <w:sz w:val="20"/>
      <w:szCs w:val="24"/>
    </w:rPr>
  </w:style>
  <w:style w:type="paragraph" w:customStyle="1" w:styleId="CharCharChar1CharCharCharChar">
    <w:name w:val="Char Char Char1 Char Char Char Char"/>
    <w:basedOn w:val="a6"/>
    <w:qFormat/>
    <w:pPr>
      <w:tabs>
        <w:tab w:val="left" w:pos="432"/>
      </w:tabs>
      <w:spacing w:line="360" w:lineRule="auto"/>
      <w:ind w:left="432" w:firstLineChars="200" w:hanging="432"/>
    </w:pPr>
    <w:rPr>
      <w:rFonts w:ascii="Times New Roman" w:eastAsia="宋体" w:hAnsi="Times New Roman" w:cs="Times New Roman"/>
      <w:sz w:val="24"/>
      <w:szCs w:val="24"/>
    </w:rPr>
  </w:style>
  <w:style w:type="paragraph" w:customStyle="1" w:styleId="NOM">
    <w:name w:val="NOM"/>
    <w:basedOn w:val="a6"/>
    <w:qFormat/>
    <w:pPr>
      <w:pageBreakBefore/>
      <w:widowControl/>
      <w:pBdr>
        <w:top w:val="single" w:sz="6" w:space="15" w:color="auto"/>
        <w:left w:val="single" w:sz="6" w:space="0" w:color="auto"/>
        <w:bottom w:val="single" w:sz="6" w:space="15" w:color="auto"/>
        <w:right w:val="single" w:sz="6" w:space="1" w:color="auto"/>
      </w:pBdr>
      <w:shd w:val="pct10" w:color="00FFFF" w:fill="auto"/>
      <w:overflowPunct w:val="0"/>
      <w:autoSpaceDE w:val="0"/>
      <w:autoSpaceDN w:val="0"/>
      <w:adjustRightInd w:val="0"/>
      <w:jc w:val="center"/>
      <w:textAlignment w:val="baseline"/>
    </w:pPr>
    <w:rPr>
      <w:rFonts w:ascii="Arial" w:eastAsia="PMingLiU" w:hAnsi="Arial" w:cs="Times New Roman"/>
      <w:b/>
      <w:kern w:val="0"/>
      <w:sz w:val="36"/>
      <w:szCs w:val="20"/>
      <w:lang w:val="en-AU" w:eastAsia="en-US" w:bidi="en-US"/>
    </w:rPr>
  </w:style>
  <w:style w:type="paragraph" w:customStyle="1" w:styleId="MVARdocnom">
    <w:name w:val="M:VAR:doc_nom"/>
    <w:basedOn w:val="a6"/>
    <w:next w:val="a6"/>
    <w:qFormat/>
    <w:pPr>
      <w:widowControl/>
      <w:spacing w:before="1680" w:after="120"/>
      <w:jc w:val="center"/>
    </w:pPr>
    <w:rPr>
      <w:rFonts w:ascii="Arial" w:eastAsia="宋体" w:hAnsi="Arial" w:cs="Times New Roman"/>
      <w:b/>
      <w:kern w:val="0"/>
      <w:sz w:val="28"/>
      <w:szCs w:val="20"/>
      <w:lang w:eastAsia="fr-FR" w:bidi="en-US"/>
    </w:rPr>
  </w:style>
  <w:style w:type="table" w:customStyle="1" w:styleId="911">
    <w:name w:val="网格型91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7-211212">
    <w:name w:val="常规_措施费表一格式修改（2012-7-21）1212"/>
    <w:basedOn w:val="a9"/>
    <w:qFormat/>
    <w:pPr>
      <w:spacing w:before="100" w:beforeAutospacing="1" w:after="100" w:afterAutospacing="1"/>
    </w:pPr>
    <w:rPr>
      <w:sz w:val="24"/>
      <w:szCs w:val="24"/>
    </w:rPr>
    <w:tblPr>
      <w:tblCellMar>
        <w:left w:w="0" w:type="dxa"/>
        <w:right w:w="0" w:type="dxa"/>
      </w:tblCellMar>
    </w:tblPr>
  </w:style>
  <w:style w:type="paragraph" w:customStyle="1" w:styleId="11f2">
    <w:name w:val="正文1.1"/>
    <w:basedOn w:val="a6"/>
    <w:link w:val="11Char0"/>
    <w:qFormat/>
    <w:pPr>
      <w:spacing w:line="360" w:lineRule="auto"/>
      <w:ind w:left="718" w:hangingChars="342" w:hanging="718"/>
    </w:pPr>
    <w:rPr>
      <w:kern w:val="0"/>
      <w:sz w:val="20"/>
      <w:szCs w:val="24"/>
    </w:rPr>
  </w:style>
  <w:style w:type="paragraph" w:customStyle="1" w:styleId="205">
    <w:name w:val="样式 左侧:  2 字符 段前: 0.5 行"/>
    <w:basedOn w:val="a6"/>
    <w:qFormat/>
    <w:pPr>
      <w:spacing w:beforeLines="50" w:line="360" w:lineRule="auto"/>
      <w:ind w:firstLineChars="200" w:firstLine="200"/>
    </w:pPr>
    <w:rPr>
      <w:rFonts w:ascii="宋体" w:eastAsia="宋体" w:hAnsi="Times New Roman" w:cs="宋体"/>
      <w:sz w:val="24"/>
      <w:szCs w:val="20"/>
    </w:rPr>
  </w:style>
  <w:style w:type="paragraph" w:customStyle="1" w:styleId="List20">
    <w:name w:val="List  2"/>
    <w:basedOn w:val="a6"/>
    <w:qFormat/>
    <w:pPr>
      <w:widowControl/>
      <w:spacing w:before="20" w:after="60" w:line="240" w:lineRule="atLeast"/>
      <w:ind w:left="1559" w:hanging="283"/>
      <w:jc w:val="left"/>
    </w:pPr>
    <w:rPr>
      <w:rFonts w:ascii="Arial" w:eastAsia="PMingLiU" w:hAnsi="Arial" w:cs="Times New Roman"/>
      <w:kern w:val="0"/>
      <w:sz w:val="24"/>
      <w:szCs w:val="20"/>
      <w:lang w:val="en-GB" w:eastAsia="en-US" w:bidi="en-US"/>
    </w:rPr>
  </w:style>
  <w:style w:type="paragraph" w:customStyle="1" w:styleId="CharCharCharChar0">
    <w:name w:val="Char Char Char Char"/>
    <w:basedOn w:val="a6"/>
    <w:link w:val="CharCharCharCharChar0"/>
    <w:qFormat/>
    <w:pPr>
      <w:ind w:left="567" w:hanging="279"/>
    </w:pPr>
    <w:rPr>
      <w:rFonts w:ascii="Times New Roman" w:eastAsia="宋体" w:hAnsi="Times New Roman" w:cs="Times New Roman"/>
      <w:sz w:val="24"/>
      <w:szCs w:val="24"/>
    </w:rPr>
  </w:style>
  <w:style w:type="paragraph" w:customStyle="1" w:styleId="affffffff8">
    <w:name w:val="表标题"/>
    <w:basedOn w:val="a6"/>
    <w:next w:val="a6"/>
    <w:qFormat/>
    <w:pPr>
      <w:adjustRightInd w:val="0"/>
      <w:spacing w:beforeLines="50" w:afterLines="50" w:line="360" w:lineRule="auto"/>
      <w:ind w:rightChars="100" w:right="210"/>
      <w:jc w:val="left"/>
      <w:textAlignment w:val="baseline"/>
    </w:pPr>
    <w:rPr>
      <w:rFonts w:ascii="华文细黑" w:eastAsia="华文细黑" w:hAnsi="华文细黑" w:cs="Times New Roman"/>
      <w:kern w:val="0"/>
      <w:sz w:val="18"/>
      <w:szCs w:val="18"/>
    </w:rPr>
  </w:style>
  <w:style w:type="paragraph" w:customStyle="1" w:styleId="1ff6">
    <w:name w:val="副标题1"/>
    <w:basedOn w:val="affb"/>
    <w:qFormat/>
    <w:pPr>
      <w:widowControl/>
      <w:spacing w:before="1000" w:after="1000"/>
      <w:jc w:val="left"/>
    </w:pPr>
    <w:rPr>
      <w:rFonts w:ascii="Invensys Andale" w:hAnsi="Invensys Andale"/>
      <w:b/>
      <w:spacing w:val="0"/>
      <w:kern w:val="28"/>
      <w:sz w:val="32"/>
      <w:szCs w:val="22"/>
      <w:lang w:val="en-AU" w:eastAsia="en-AU" w:bidi="en-US"/>
    </w:rPr>
  </w:style>
  <w:style w:type="table" w:customStyle="1" w:styleId="11140">
    <w:name w:val="专业型1114"/>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affffffff9">
    <w:name w:val="目录"/>
    <w:basedOn w:val="a6"/>
    <w:qFormat/>
    <w:pPr>
      <w:widowControl/>
      <w:jc w:val="center"/>
    </w:pPr>
    <w:rPr>
      <w:rFonts w:ascii="宋体" w:eastAsia="宋体" w:hAnsi="Times New Roman" w:cs="Times New Roman" w:hint="eastAsia"/>
      <w:b/>
      <w:kern w:val="0"/>
      <w:sz w:val="36"/>
      <w:szCs w:val="20"/>
    </w:rPr>
  </w:style>
  <w:style w:type="table" w:customStyle="1" w:styleId="1212">
    <w:name w:val="常规1212"/>
    <w:basedOn w:val="a9"/>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1f3">
    <w:name w:val="浅色底纹11"/>
    <w:basedOn w:val="a9"/>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paragraph" w:customStyle="1" w:styleId="2210">
    <w:name w:val="正文文本 221"/>
    <w:basedOn w:val="a6"/>
    <w:qFormat/>
    <w:pPr>
      <w:widowControl/>
      <w:overflowPunct w:val="0"/>
      <w:autoSpaceDE w:val="0"/>
      <w:autoSpaceDN w:val="0"/>
      <w:adjustRightInd w:val="0"/>
      <w:ind w:left="709" w:firstLine="567"/>
      <w:jc w:val="left"/>
      <w:textAlignment w:val="baseline"/>
    </w:pPr>
    <w:rPr>
      <w:rFonts w:ascii="Times New Roman" w:eastAsia="宋体" w:hAnsi="Times New Roman" w:cs="Times New Roman"/>
      <w:kern w:val="0"/>
      <w:sz w:val="24"/>
      <w:szCs w:val="20"/>
    </w:rPr>
  </w:style>
  <w:style w:type="paragraph" w:customStyle="1" w:styleId="xl15720078">
    <w:name w:val="xl15720078"/>
    <w:basedOn w:val="a6"/>
    <w:qFormat/>
    <w:pPr>
      <w:widowControl/>
      <w:pBdr>
        <w:top w:val="single" w:sz="8" w:space="1" w:color="auto"/>
        <w:bottom w:val="single" w:sz="8" w:space="0" w:color="auto"/>
      </w:pBdr>
      <w:spacing w:before="100" w:beforeAutospacing="1" w:after="100" w:afterAutospacing="1"/>
      <w:jc w:val="left"/>
      <w:textAlignment w:val="center"/>
    </w:pPr>
    <w:rPr>
      <w:rFonts w:ascii="宋体" w:eastAsia="宋体" w:hAnsi="宋体" w:cs="宋体"/>
      <w:b/>
      <w:bCs/>
      <w:kern w:val="0"/>
      <w:sz w:val="16"/>
      <w:szCs w:val="16"/>
    </w:rPr>
  </w:style>
  <w:style w:type="table" w:customStyle="1" w:styleId="21220">
    <w:name w:val="专业型212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4f6">
    <w:name w:val="附录 4"/>
    <w:next w:val="a6"/>
    <w:uiPriority w:val="99"/>
    <w:qFormat/>
    <w:pPr>
      <w:spacing w:before="100" w:beforeAutospacing="1" w:after="100" w:afterAutospacing="1" w:line="310" w:lineRule="exact"/>
    </w:pPr>
    <w:rPr>
      <w:rFonts w:eastAsia="黑体" w:cstheme="minorBidi"/>
      <w:kern w:val="2"/>
      <w:sz w:val="21"/>
      <w:szCs w:val="21"/>
    </w:rPr>
  </w:style>
  <w:style w:type="character" w:customStyle="1" w:styleId="Char39">
    <w:name w:val="注释标题 Char3"/>
    <w:uiPriority w:val="99"/>
    <w:semiHidden/>
    <w:qFormat/>
    <w:rPr>
      <w:kern w:val="2"/>
      <w:sz w:val="21"/>
      <w:szCs w:val="22"/>
    </w:rPr>
  </w:style>
  <w:style w:type="paragraph" w:customStyle="1" w:styleId="2ff3">
    <w:name w:val="文档结构图2"/>
    <w:basedOn w:val="a6"/>
    <w:qFormat/>
    <w:pPr>
      <w:shd w:val="clear" w:color="auto" w:fill="000080"/>
      <w:autoSpaceDE w:val="0"/>
      <w:autoSpaceDN w:val="0"/>
      <w:adjustRightInd w:val="0"/>
      <w:snapToGrid w:val="0"/>
      <w:spacing w:line="360" w:lineRule="auto"/>
      <w:textAlignment w:val="baseline"/>
    </w:pPr>
    <w:rPr>
      <w:rFonts w:ascii="宋体" w:eastAsia="宋体" w:hAnsi="Times New Roman" w:cs="Times New Roman"/>
      <w:sz w:val="24"/>
      <w:szCs w:val="20"/>
    </w:rPr>
  </w:style>
  <w:style w:type="paragraph" w:customStyle="1" w:styleId="XAnnexe">
    <w:name w:val="X:Annexe"/>
    <w:basedOn w:val="a6"/>
    <w:qFormat/>
    <w:pPr>
      <w:widowControl/>
      <w:spacing w:after="400"/>
      <w:jc w:val="center"/>
    </w:pPr>
    <w:rPr>
      <w:rFonts w:ascii="Arial" w:eastAsia="宋体" w:hAnsi="Arial" w:cs="Times New Roman"/>
      <w:b/>
      <w:kern w:val="0"/>
      <w:sz w:val="36"/>
      <w:szCs w:val="20"/>
      <w:lang w:eastAsia="fr-FR" w:bidi="en-US"/>
    </w:rPr>
  </w:style>
  <w:style w:type="character" w:customStyle="1" w:styleId="PIM7CharChar">
    <w:name w:val="PIM 7 Char Char"/>
    <w:qFormat/>
    <w:rPr>
      <w:rFonts w:eastAsia="宋体"/>
      <w:b/>
      <w:kern w:val="2"/>
      <w:sz w:val="24"/>
      <w:lang w:val="en-US" w:eastAsia="zh-CN" w:bidi="ar-SA"/>
    </w:rPr>
  </w:style>
  <w:style w:type="paragraph" w:customStyle="1" w:styleId="CM48">
    <w:name w:val="CM48"/>
    <w:basedOn w:val="a6"/>
    <w:next w:val="a6"/>
    <w:qFormat/>
    <w:pPr>
      <w:autoSpaceDE w:val="0"/>
      <w:autoSpaceDN w:val="0"/>
      <w:adjustRightInd w:val="0"/>
      <w:spacing w:line="468" w:lineRule="atLeast"/>
      <w:jc w:val="left"/>
    </w:pPr>
    <w:rPr>
      <w:rFonts w:ascii="黑体" w:eastAsia="黑体" w:hAnsi="Times New Roman" w:cs="Times New Roman"/>
      <w:kern w:val="0"/>
      <w:sz w:val="24"/>
      <w:szCs w:val="24"/>
    </w:rPr>
  </w:style>
  <w:style w:type="paragraph" w:customStyle="1" w:styleId="4f7">
    <w:name w:val="样式 标题 4 + 宋体 小四"/>
    <w:basedOn w:val="4"/>
    <w:qFormat/>
    <w:pPr>
      <w:keepLines/>
      <w:tabs>
        <w:tab w:val="clear" w:pos="2210"/>
      </w:tabs>
      <w:wordWrap/>
      <w:overflowPunct/>
      <w:autoSpaceDE/>
      <w:autoSpaceDN/>
      <w:adjustRightInd/>
      <w:spacing w:before="280" w:after="290" w:line="376" w:lineRule="auto"/>
      <w:ind w:left="1680" w:hanging="420"/>
      <w:jc w:val="both"/>
    </w:pPr>
    <w:rPr>
      <w:rFonts w:ascii="Cambria" w:hAnsi="Cambria"/>
      <w:bCs/>
      <w:kern w:val="2"/>
      <w:sz w:val="28"/>
      <w:szCs w:val="28"/>
    </w:rPr>
  </w:style>
  <w:style w:type="character" w:customStyle="1" w:styleId="Charff0">
    <w:name w:val="样式 正文缩进 + 黑色 Char"/>
    <w:link w:val="affffffffa"/>
    <w:qFormat/>
    <w:rPr>
      <w:rFonts w:ascii="宋体" w:eastAsia="宋体" w:hAnsi="宋体" w:cs="Times New Roman"/>
      <w:color w:val="000000"/>
      <w:sz w:val="28"/>
      <w:szCs w:val="28"/>
    </w:rPr>
  </w:style>
  <w:style w:type="paragraph" w:customStyle="1" w:styleId="affffffffa">
    <w:name w:val="样式 正文缩进 + 黑色"/>
    <w:basedOn w:val="a7"/>
    <w:link w:val="Charff0"/>
    <w:qFormat/>
    <w:pPr>
      <w:tabs>
        <w:tab w:val="left" w:pos="1123"/>
        <w:tab w:val="left" w:pos="1928"/>
      </w:tabs>
      <w:topLinePunct/>
      <w:spacing w:beforeLines="50" w:line="480" w:lineRule="exact"/>
      <w:ind w:firstLine="547"/>
    </w:pPr>
    <w:rPr>
      <w:rFonts w:ascii="宋体" w:hAnsi="宋体"/>
      <w:color w:val="000000"/>
      <w:sz w:val="28"/>
      <w:szCs w:val="28"/>
    </w:rPr>
  </w:style>
  <w:style w:type="table" w:customStyle="1" w:styleId="146">
    <w:name w:val="专业型14"/>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00">
    <w:name w:val="网格型110"/>
    <w:basedOn w:val="a9"/>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text1">
    <w:name w:val="new-text1"/>
    <w:qFormat/>
    <w:rPr>
      <w:sz w:val="22"/>
      <w:szCs w:val="22"/>
    </w:rPr>
  </w:style>
  <w:style w:type="table" w:customStyle="1" w:styleId="512">
    <w:name w:val="竖列型 512"/>
    <w:basedOn w:val="a9"/>
    <w:semiHidden/>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paragraph" w:customStyle="1" w:styleId="3">
    <w:name w:val="序列3"/>
    <w:basedOn w:val="a6"/>
    <w:qFormat/>
    <w:pPr>
      <w:numPr>
        <w:numId w:val="10"/>
      </w:numPr>
      <w:topLinePunct/>
      <w:adjustRightInd w:val="0"/>
      <w:spacing w:line="312" w:lineRule="auto"/>
      <w:ind w:right="96"/>
    </w:pPr>
    <w:rPr>
      <w:rFonts w:ascii="华文细黑" w:eastAsia="宋体" w:hAnsi="华文细黑" w:cs="Times New Roman"/>
      <w:bCs/>
      <w:snapToGrid w:val="0"/>
      <w:kern w:val="4"/>
      <w:sz w:val="24"/>
      <w:szCs w:val="21"/>
    </w:rPr>
  </w:style>
  <w:style w:type="paragraph" w:customStyle="1" w:styleId="affffffffb">
    <w:name w:val="表标题(小)"/>
    <w:basedOn w:val="a6"/>
    <w:next w:val="af9"/>
    <w:qFormat/>
    <w:pPr>
      <w:keepNext/>
      <w:widowControl/>
      <w:spacing w:line="360" w:lineRule="auto"/>
      <w:jc w:val="center"/>
      <w:outlineLvl w:val="8"/>
    </w:pPr>
    <w:rPr>
      <w:rFonts w:ascii="宋体" w:eastAsia="宋体" w:hAnsi="Times New Roman" w:cs="Times New Roman"/>
      <w:kern w:val="0"/>
      <w:sz w:val="18"/>
      <w:szCs w:val="18"/>
      <w:lang w:eastAsia="en-US" w:bidi="en-US"/>
    </w:rPr>
  </w:style>
  <w:style w:type="table" w:customStyle="1" w:styleId="3123">
    <w:name w:val="网格型31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列表型 811"/>
    <w:basedOn w:val="a9"/>
    <w:semiHidden/>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paragraph" w:customStyle="1" w:styleId="xl12420078">
    <w:name w:val="xl12420078"/>
    <w:basedOn w:val="a6"/>
    <w:qFormat/>
    <w:pPr>
      <w:widowControl/>
      <w:pBdr>
        <w:left w:val="single" w:sz="8" w:space="1" w:color="auto"/>
        <w:right w:val="single" w:sz="8" w:space="1" w:color="auto"/>
      </w:pBdr>
      <w:spacing w:before="100" w:beforeAutospacing="1" w:after="100" w:afterAutospacing="1"/>
      <w:jc w:val="left"/>
      <w:textAlignment w:val="center"/>
    </w:pPr>
    <w:rPr>
      <w:rFonts w:ascii="Times New Roman" w:eastAsia="宋体" w:hAnsi="Times New Roman" w:cs="Times New Roman"/>
      <w:kern w:val="0"/>
      <w:sz w:val="16"/>
      <w:szCs w:val="16"/>
    </w:rPr>
  </w:style>
  <w:style w:type="table" w:customStyle="1" w:styleId="2012-7-211113">
    <w:name w:val="常规_措施费表一格式修改（2012-7-21）1113"/>
    <w:basedOn w:val="a9"/>
    <w:qFormat/>
    <w:pPr>
      <w:spacing w:before="100" w:beforeAutospacing="1" w:after="100" w:afterAutospacing="1"/>
    </w:pPr>
    <w:rPr>
      <w:sz w:val="24"/>
      <w:szCs w:val="24"/>
    </w:rPr>
    <w:tblPr>
      <w:tblCellMar>
        <w:left w:w="0" w:type="dxa"/>
        <w:right w:w="0" w:type="dxa"/>
      </w:tblCellMar>
    </w:tblPr>
  </w:style>
  <w:style w:type="character" w:customStyle="1" w:styleId="Char50">
    <w:name w:val="电子邮件签名 Char5"/>
    <w:link w:val="ae"/>
    <w:qFormat/>
    <w:rPr>
      <w:rFonts w:ascii="Times New Roman" w:eastAsia="宋体" w:hAnsi="Times New Roman" w:cs="Times New Roman"/>
      <w:szCs w:val="24"/>
    </w:rPr>
  </w:style>
  <w:style w:type="table" w:customStyle="1" w:styleId="1421">
    <w:name w:val="常规1421"/>
    <w:basedOn w:val="a9"/>
    <w:qFormat/>
    <w:pPr>
      <w:spacing w:before="100" w:beforeAutospacing="1" w:after="100" w:afterAutospacing="1"/>
    </w:pPr>
    <w:rPr>
      <w:rFonts w:ascii="宋体" w:hAnsi="宋体"/>
      <w:sz w:val="24"/>
      <w:szCs w:val="24"/>
    </w:rPr>
    <w:tblPr>
      <w:tblCellMar>
        <w:left w:w="0" w:type="dxa"/>
        <w:right w:w="0" w:type="dxa"/>
      </w:tblCellMar>
    </w:tblPr>
  </w:style>
  <w:style w:type="character" w:customStyle="1" w:styleId="CharChar102">
    <w:name w:val="Char Char102"/>
    <w:qFormat/>
    <w:rPr>
      <w:rFonts w:eastAsia="宋体"/>
      <w:kern w:val="2"/>
      <w:sz w:val="21"/>
      <w:lang w:val="en-US" w:eastAsia="zh-CN" w:bidi="ar-SA"/>
    </w:rPr>
  </w:style>
  <w:style w:type="paragraph" w:customStyle="1" w:styleId="a4">
    <w:name w:val="第一级"/>
    <w:basedOn w:val="a7"/>
    <w:link w:val="Charff1"/>
    <w:qFormat/>
    <w:pPr>
      <w:numPr>
        <w:numId w:val="11"/>
      </w:numPr>
      <w:tabs>
        <w:tab w:val="left" w:pos="425"/>
      </w:tabs>
      <w:autoSpaceDE w:val="0"/>
      <w:autoSpaceDN w:val="0"/>
      <w:adjustRightInd w:val="0"/>
      <w:spacing w:line="360" w:lineRule="auto"/>
      <w:ind w:firstLineChars="0" w:firstLine="0"/>
      <w:textAlignment w:val="baseline"/>
      <w:outlineLvl w:val="0"/>
    </w:pPr>
    <w:rPr>
      <w:rFonts w:ascii="Calibri" w:hAnsi="宋体"/>
      <w:sz w:val="24"/>
      <w:szCs w:val="24"/>
    </w:rPr>
  </w:style>
  <w:style w:type="table" w:customStyle="1" w:styleId="11f4">
    <w:name w:val="列表型 11"/>
    <w:basedOn w:val="a9"/>
    <w:semiHidden/>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621">
    <w:name w:val="专业型6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Char53">
    <w:name w:val="结束语 Char5"/>
    <w:link w:val="af7"/>
    <w:qFormat/>
    <w:rPr>
      <w:rFonts w:ascii="Times New Roman" w:eastAsia="宋体" w:hAnsi="Times New Roman" w:cs="Times New Roman"/>
      <w:szCs w:val="24"/>
    </w:rPr>
  </w:style>
  <w:style w:type="paragraph" w:customStyle="1" w:styleId="font44">
    <w:name w:val="font44"/>
    <w:basedOn w:val="a6"/>
    <w:qFormat/>
    <w:pPr>
      <w:widowControl/>
      <w:spacing w:before="100" w:beforeAutospacing="1" w:after="100" w:afterAutospacing="1"/>
      <w:jc w:val="left"/>
    </w:pPr>
    <w:rPr>
      <w:rFonts w:ascii="Times New Roman" w:eastAsia="宋体" w:hAnsi="Times New Roman" w:cs="Times New Roman"/>
      <w:kern w:val="0"/>
      <w:sz w:val="16"/>
      <w:szCs w:val="16"/>
    </w:rPr>
  </w:style>
  <w:style w:type="character" w:customStyle="1" w:styleId="2ff4">
    <w:name w:val="明显参考2"/>
    <w:qFormat/>
    <w:rPr>
      <w:b/>
      <w:bCs/>
      <w:smallCaps/>
      <w:color w:val="4F81BD"/>
      <w:spacing w:val="5"/>
    </w:rPr>
  </w:style>
  <w:style w:type="paragraph" w:customStyle="1" w:styleId="2ff5">
    <w:name w:val="2极标题"/>
    <w:basedOn w:val="20"/>
    <w:qFormat/>
    <w:pPr>
      <w:spacing w:before="260" w:after="260"/>
      <w:ind w:left="840" w:hanging="420"/>
    </w:pPr>
    <w:rPr>
      <w:sz w:val="32"/>
    </w:rPr>
  </w:style>
  <w:style w:type="table" w:customStyle="1" w:styleId="340">
    <w:name w:val="网格型34"/>
    <w:basedOn w:val="a9"/>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12">
    <w:name w:val="Char Char112"/>
    <w:qFormat/>
    <w:rPr>
      <w:rFonts w:ascii="Arial" w:eastAsia="宋体" w:hAnsi="Arial"/>
      <w:b/>
      <w:kern w:val="2"/>
      <w:sz w:val="44"/>
      <w:szCs w:val="24"/>
      <w:lang w:val="en-US" w:eastAsia="zh-CN" w:bidi="ar-SA"/>
    </w:rPr>
  </w:style>
  <w:style w:type="paragraph" w:customStyle="1" w:styleId="xl205">
    <w:name w:val="xl205"/>
    <w:basedOn w:val="style0"/>
    <w:qFormat/>
    <w:pPr>
      <w:pBdr>
        <w:top w:val="single" w:sz="4" w:space="0" w:color="auto"/>
        <w:left w:val="single" w:sz="4" w:space="0" w:color="auto"/>
        <w:bottom w:val="single" w:sz="4" w:space="0" w:color="auto"/>
        <w:right w:val="single" w:sz="4" w:space="0" w:color="auto"/>
      </w:pBdr>
    </w:pPr>
    <w:rPr>
      <w:sz w:val="16"/>
      <w:szCs w:val="16"/>
    </w:rPr>
  </w:style>
  <w:style w:type="table" w:customStyle="1" w:styleId="132">
    <w:name w:val="常规_萝岗车辆段工程量清单核对132"/>
    <w:basedOn w:val="a9"/>
    <w:qFormat/>
    <w:pPr>
      <w:spacing w:before="100" w:beforeAutospacing="1" w:after="100" w:afterAutospacing="1"/>
    </w:pPr>
    <w:rPr>
      <w:rFonts w:ascii="宋体" w:hAnsi="宋体"/>
      <w:color w:val="000000"/>
      <w:sz w:val="22"/>
    </w:rPr>
    <w:tblPr>
      <w:tblCellMar>
        <w:left w:w="0" w:type="dxa"/>
        <w:right w:w="0" w:type="dxa"/>
      </w:tblCellMar>
    </w:tblPr>
  </w:style>
  <w:style w:type="table" w:customStyle="1" w:styleId="3-KO--1011211">
    <w:name w:val="常规_3-KO-概算取费表-10年1季度 广州1211"/>
    <w:basedOn w:val="a9"/>
    <w:qFormat/>
    <w:pPr>
      <w:spacing w:before="100" w:beforeAutospacing="1" w:after="100" w:afterAutospacing="1"/>
    </w:pPr>
    <w:rPr>
      <w:rFonts w:ascii="宋体" w:hAnsi="宋体"/>
      <w:sz w:val="24"/>
      <w:szCs w:val="24"/>
    </w:rPr>
    <w:tblPr>
      <w:tblCellMar>
        <w:left w:w="0" w:type="dxa"/>
        <w:right w:w="0" w:type="dxa"/>
      </w:tblCellMar>
    </w:tblPr>
  </w:style>
  <w:style w:type="character" w:customStyle="1" w:styleId="productname1">
    <w:name w:val="productname1"/>
    <w:qFormat/>
    <w:rPr>
      <w:b/>
      <w:bCs/>
      <w:color w:val="000000"/>
    </w:rPr>
  </w:style>
  <w:style w:type="paragraph" w:customStyle="1" w:styleId="xl255">
    <w:name w:val="xl255"/>
    <w:basedOn w:val="style0"/>
    <w:qFormat/>
    <w:pPr>
      <w:pBdr>
        <w:left w:val="single" w:sz="4" w:space="0" w:color="auto"/>
        <w:bottom w:val="single" w:sz="4" w:space="0" w:color="auto"/>
      </w:pBdr>
      <w:jc w:val="center"/>
    </w:pPr>
    <w:rPr>
      <w:b/>
      <w:bCs/>
      <w:sz w:val="28"/>
      <w:szCs w:val="28"/>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color w:val="000000"/>
      <w:kern w:val="0"/>
      <w:sz w:val="20"/>
      <w:szCs w:val="20"/>
    </w:rPr>
  </w:style>
  <w:style w:type="table" w:customStyle="1" w:styleId="87">
    <w:name w:val="网格型8"/>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50">
    <w:name w:val="样式 标题 2 + 段前: 1 行 段后: 0.5 行"/>
    <w:basedOn w:val="20"/>
    <w:qFormat/>
    <w:pPr>
      <w:tabs>
        <w:tab w:val="left" w:pos="2988"/>
      </w:tabs>
      <w:spacing w:beforeLines="50" w:afterLines="50" w:line="360" w:lineRule="auto"/>
    </w:pPr>
    <w:rPr>
      <w:rFonts w:ascii="黑体" w:eastAsia="黑体" w:hAnsi="Arial" w:cs="宋体"/>
      <w:w w:val="130"/>
      <w:kern w:val="0"/>
      <w:sz w:val="24"/>
      <w:szCs w:val="20"/>
    </w:rPr>
  </w:style>
  <w:style w:type="paragraph" w:customStyle="1" w:styleId="Char110">
    <w:name w:val="Char11"/>
    <w:basedOn w:val="a6"/>
    <w:qFormat/>
    <w:rPr>
      <w:rFonts w:ascii="Times New Roman" w:eastAsia="宋体" w:hAnsi="Times New Roman" w:cs="Times New Roman"/>
      <w:szCs w:val="24"/>
    </w:rPr>
  </w:style>
  <w:style w:type="character" w:customStyle="1" w:styleId="A12">
    <w:name w:val="A12"/>
    <w:uiPriority w:val="99"/>
    <w:qFormat/>
    <w:rPr>
      <w:rFonts w:cs="Chronicle Text G 2"/>
      <w:b/>
      <w:bCs/>
      <w:color w:val="000000"/>
      <w:sz w:val="20"/>
      <w:szCs w:val="20"/>
      <w:u w:val="single"/>
    </w:rPr>
  </w:style>
  <w:style w:type="paragraph" w:customStyle="1" w:styleId="affffffffc">
    <w:name w:val="合同正文"/>
    <w:basedOn w:val="a6"/>
    <w:link w:val="CharChar6"/>
    <w:qFormat/>
    <w:pPr>
      <w:spacing w:afterLines="50" w:line="360" w:lineRule="auto"/>
      <w:ind w:firstLineChars="200" w:firstLine="200"/>
      <w:jc w:val="left"/>
    </w:pPr>
    <w:rPr>
      <w:rFonts w:ascii="宋体" w:hAnsi="宋体"/>
      <w:spacing w:val="10"/>
      <w:kern w:val="0"/>
      <w:sz w:val="20"/>
      <w:szCs w:val="21"/>
    </w:rPr>
  </w:style>
  <w:style w:type="table" w:customStyle="1" w:styleId="2213">
    <w:name w:val="网格型22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常规_萝岗车辆段工程量清单核对161"/>
    <w:basedOn w:val="a9"/>
    <w:qFormat/>
    <w:pPr>
      <w:spacing w:before="100" w:beforeAutospacing="1" w:after="100" w:afterAutospacing="1"/>
    </w:pPr>
    <w:rPr>
      <w:rFonts w:ascii="宋体" w:hAnsi="宋体"/>
      <w:color w:val="000000"/>
      <w:sz w:val="22"/>
    </w:rPr>
    <w:tblPr>
      <w:tblCellMar>
        <w:left w:w="0" w:type="dxa"/>
        <w:right w:w="0" w:type="dxa"/>
      </w:tblCellMar>
    </w:tblPr>
  </w:style>
  <w:style w:type="paragraph" w:customStyle="1" w:styleId="affffffffd">
    <w:name w:val="指南（章"/>
    <w:basedOn w:val="a6"/>
    <w:uiPriority w:val="99"/>
    <w:qFormat/>
    <w:pPr>
      <w:spacing w:before="240" w:after="60" w:line="360" w:lineRule="auto"/>
      <w:jc w:val="center"/>
      <w:outlineLvl w:val="0"/>
    </w:pPr>
    <w:rPr>
      <w:rFonts w:ascii="宋体" w:eastAsia="宋体" w:hAnsi="宋体" w:cs="宋体"/>
      <w:b/>
      <w:bCs/>
      <w:sz w:val="28"/>
      <w:szCs w:val="28"/>
    </w:rPr>
  </w:style>
  <w:style w:type="paragraph" w:customStyle="1" w:styleId="xiaob">
    <w:name w:val="xiao b"/>
    <w:basedOn w:val="a6"/>
    <w:qFormat/>
    <w:pPr>
      <w:topLinePunct/>
      <w:adjustRightInd w:val="0"/>
      <w:spacing w:line="312" w:lineRule="auto"/>
      <w:ind w:firstLineChars="196" w:firstLine="470"/>
      <w:jc w:val="center"/>
    </w:pPr>
    <w:rPr>
      <w:rFonts w:ascii="Times New Roman" w:eastAsia="黑体" w:hAnsi="Times New Roman" w:cs="Times New Roman"/>
      <w:bCs/>
      <w:sz w:val="24"/>
      <w:szCs w:val="20"/>
    </w:rPr>
  </w:style>
  <w:style w:type="table" w:customStyle="1" w:styleId="4123">
    <w:name w:val="专业型41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affffffffe">
    <w:name w:val="职场（正文件"/>
    <w:basedOn w:val="a6"/>
    <w:uiPriority w:val="99"/>
    <w:qFormat/>
    <w:pPr>
      <w:widowControl/>
      <w:snapToGrid w:val="0"/>
      <w:spacing w:line="360" w:lineRule="auto"/>
      <w:ind w:firstLine="357"/>
    </w:pPr>
    <w:rPr>
      <w:rFonts w:ascii="楷体_GB2312" w:eastAsia="宋体" w:hAnsi="宋体" w:cs="楷体_GB2312"/>
      <w:kern w:val="0"/>
      <w:sz w:val="24"/>
      <w:szCs w:val="24"/>
    </w:rPr>
  </w:style>
  <w:style w:type="table" w:customStyle="1" w:styleId="6111">
    <w:name w:val="网格型611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26432">
    <w:name w:val="xl8826432"/>
    <w:basedOn w:val="a6"/>
    <w:qFormat/>
    <w:pPr>
      <w:widowControl/>
      <w:pBdr>
        <w:righ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character" w:customStyle="1" w:styleId="CharCharChar0">
    <w:name w:val="正文） Char Char Char"/>
    <w:qFormat/>
    <w:rPr>
      <w:rFonts w:eastAsia="宋体"/>
      <w:kern w:val="2"/>
      <w:sz w:val="21"/>
      <w:szCs w:val="24"/>
      <w:lang w:val="en-GB" w:eastAsia="zh-CN" w:bidi="ar-SA"/>
    </w:rPr>
  </w:style>
  <w:style w:type="paragraph" w:customStyle="1" w:styleId="xl288">
    <w:name w:val="xl288"/>
    <w:basedOn w:val="style0"/>
    <w:qFormat/>
    <w:pPr>
      <w:pBdr>
        <w:left w:val="single" w:sz="4" w:space="0" w:color="auto"/>
      </w:pBdr>
      <w:jc w:val="center"/>
    </w:pPr>
    <w:rPr>
      <w:sz w:val="30"/>
      <w:szCs w:val="30"/>
    </w:rPr>
  </w:style>
  <w:style w:type="paragraph" w:customStyle="1" w:styleId="3TimesNewRoman00">
    <w:name w:val="样式 标题 3 + Times New Roman 段前: 0 磅 段后: 0 磅"/>
    <w:basedOn w:val="30"/>
    <w:qFormat/>
    <w:pPr>
      <w:keepNext w:val="0"/>
      <w:keepLines w:val="0"/>
      <w:tabs>
        <w:tab w:val="left" w:pos="1673"/>
      </w:tabs>
      <w:spacing w:line="360" w:lineRule="auto"/>
      <w:ind w:left="2127" w:hanging="1134"/>
    </w:pPr>
    <w:rPr>
      <w:rFonts w:ascii="Times New Roman" w:eastAsia="宋体" w:hAnsi="Times New Roman" w:cs="宋体"/>
      <w:b w:val="0"/>
      <w:bCs w:val="0"/>
      <w:kern w:val="0"/>
      <w:sz w:val="24"/>
      <w:szCs w:val="24"/>
    </w:rPr>
  </w:style>
  <w:style w:type="paragraph" w:customStyle="1" w:styleId="ListParagraph11">
    <w:name w:val="List Paragraph11"/>
    <w:basedOn w:val="a6"/>
    <w:uiPriority w:val="34"/>
    <w:qFormat/>
    <w:pPr>
      <w:widowControl/>
      <w:overflowPunct w:val="0"/>
      <w:autoSpaceDE w:val="0"/>
      <w:autoSpaceDN w:val="0"/>
      <w:adjustRightInd w:val="0"/>
      <w:ind w:firstLineChars="200" w:firstLine="420"/>
      <w:jc w:val="left"/>
      <w:textAlignment w:val="baseline"/>
    </w:pPr>
    <w:rPr>
      <w:rFonts w:ascii="Times New Roman" w:eastAsia="宋体" w:hAnsi="Times New Roman" w:cs="Times New Roman"/>
      <w:kern w:val="0"/>
      <w:sz w:val="20"/>
      <w:szCs w:val="20"/>
    </w:rPr>
  </w:style>
  <w:style w:type="table" w:customStyle="1" w:styleId="1116">
    <w:name w:val="网格型11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00">
    <w:name w:val="Char Char30"/>
    <w:qFormat/>
    <w:rPr>
      <w:rFonts w:eastAsia="宋体"/>
      <w:color w:val="000000"/>
      <w:kern w:val="2"/>
      <w:sz w:val="24"/>
      <w:lang w:val="en-US" w:eastAsia="zh-CN" w:bidi="ar-SA"/>
    </w:rPr>
  </w:style>
  <w:style w:type="paragraph" w:customStyle="1" w:styleId="xl4016657">
    <w:name w:val="xl4016657"/>
    <w:basedOn w:val="a6"/>
    <w:qFormat/>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p0">
    <w:name w:val="p0"/>
    <w:basedOn w:val="a6"/>
    <w:qFormat/>
    <w:pPr>
      <w:widowControl/>
    </w:pPr>
    <w:rPr>
      <w:rFonts w:ascii="Times New Roman" w:eastAsia="宋体" w:hAnsi="Times New Roman" w:cs="Times New Roman"/>
      <w:kern w:val="0"/>
      <w:szCs w:val="21"/>
    </w:rPr>
  </w:style>
  <w:style w:type="paragraph" w:customStyle="1" w:styleId="CM79">
    <w:name w:val="CM79"/>
    <w:basedOn w:val="Default"/>
    <w:next w:val="Default"/>
    <w:uiPriority w:val="99"/>
    <w:qFormat/>
    <w:pPr>
      <w:spacing w:after="315"/>
    </w:pPr>
    <w:rPr>
      <w:rFonts w:cs="Times New Roman"/>
      <w:color w:val="auto"/>
    </w:rPr>
  </w:style>
  <w:style w:type="paragraph" w:customStyle="1" w:styleId="4Para4CDRLev4Title3h44dashddash3dash3rdorder">
    <w:name w:val="样式 标题 4Para4CDR_Lev 4Title3h44 dashddash3 dash3rd order..."/>
    <w:basedOn w:val="4"/>
    <w:qFormat/>
    <w:pPr>
      <w:widowControl/>
      <w:tabs>
        <w:tab w:val="clear" w:pos="2210"/>
      </w:tabs>
      <w:wordWrap/>
      <w:overflowPunct/>
      <w:autoSpaceDE/>
      <w:autoSpaceDN/>
      <w:adjustRightInd/>
      <w:jc w:val="both"/>
    </w:pPr>
    <w:rPr>
      <w:rFonts w:ascii="Arial" w:hAnsi="Arial" w:cs="宋体"/>
      <w:bCs/>
      <w:sz w:val="20"/>
    </w:rPr>
  </w:style>
  <w:style w:type="paragraph" w:customStyle="1" w:styleId="1ff7">
    <w:name w:val="条1"/>
    <w:basedOn w:val="a6"/>
    <w:next w:val="affff8"/>
    <w:qFormat/>
    <w:pPr>
      <w:outlineLvl w:val="1"/>
    </w:pPr>
    <w:rPr>
      <w:rFonts w:ascii="黑体" w:eastAsia="黑体" w:hAnsi="Times New Roman" w:cs="Times New Roman"/>
      <w:kern w:val="21"/>
      <w:szCs w:val="20"/>
    </w:rPr>
  </w:style>
  <w:style w:type="table" w:customStyle="1" w:styleId="3fa">
    <w:name w:val="典雅型3"/>
    <w:basedOn w:val="a9"/>
    <w:semiHidden/>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afffffffff">
    <w:name w:val="职场（二级"/>
    <w:basedOn w:val="20"/>
    <w:uiPriority w:val="99"/>
    <w:qFormat/>
    <w:pPr>
      <w:tabs>
        <w:tab w:val="left" w:pos="576"/>
      </w:tabs>
      <w:adjustRightInd w:val="0"/>
      <w:snapToGrid w:val="0"/>
      <w:spacing w:line="360" w:lineRule="auto"/>
      <w:ind w:left="576" w:hanging="576"/>
    </w:pPr>
    <w:rPr>
      <w:rFonts w:ascii="Times New Roman" w:hAnsi="Times New Roman" w:cs="Arial"/>
      <w:b w:val="0"/>
      <w:kern w:val="0"/>
      <w:sz w:val="21"/>
      <w:szCs w:val="21"/>
    </w:rPr>
  </w:style>
  <w:style w:type="table" w:customStyle="1" w:styleId="1420">
    <w:name w:val="网格型14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目录8.1"/>
    <w:basedOn w:val="25"/>
    <w:qFormat/>
    <w:pPr>
      <w:numPr>
        <w:numId w:val="12"/>
      </w:numPr>
      <w:tabs>
        <w:tab w:val="left" w:pos="360"/>
        <w:tab w:val="right" w:leader="dot" w:pos="8303"/>
      </w:tabs>
      <w:autoSpaceDE w:val="0"/>
      <w:autoSpaceDN w:val="0"/>
      <w:adjustRightInd w:val="0"/>
      <w:snapToGrid w:val="0"/>
      <w:spacing w:before="20" w:after="0" w:line="360" w:lineRule="auto"/>
      <w:ind w:leftChars="200" w:left="200"/>
    </w:pPr>
    <w:rPr>
      <w:rFonts w:ascii="宋体" w:eastAsia="宋体" w:cs="Calibri"/>
      <w:b/>
      <w:i/>
      <w:iCs/>
      <w:kern w:val="2"/>
      <w:sz w:val="21"/>
      <w:szCs w:val="24"/>
    </w:rPr>
  </w:style>
  <w:style w:type="character" w:customStyle="1" w:styleId="CharChar8">
    <w:name w:val="批注文字 Char Char"/>
    <w:qFormat/>
    <w:rPr>
      <w:rFonts w:ascii="宋体" w:eastAsia="宋体" w:hAnsi="Times New Roman" w:cs="Times New Roman"/>
      <w:sz w:val="28"/>
      <w:szCs w:val="20"/>
    </w:rPr>
  </w:style>
  <w:style w:type="paragraph" w:customStyle="1" w:styleId="ArialCharCharCharCharCharCharCharCharCharCharCharCharCharCharCharCharCharCharCharCharCharCharCharCharCharChar">
    <w:name w:val="正文（首行缩进两字） + Arial Char Char Char Char Char Char Char Char Char Char Char Char Char Char Char Char Char Char Char Char Char Char Char Char Char Char"/>
    <w:basedOn w:val="a7"/>
    <w:qFormat/>
    <w:pPr>
      <w:adjustRightInd w:val="0"/>
      <w:spacing w:line="312" w:lineRule="atLeast"/>
      <w:ind w:firstLineChars="0" w:firstLine="0"/>
      <w:textAlignment w:val="baseline"/>
    </w:pPr>
    <w:rPr>
      <w:rFonts w:ascii="Arial" w:hAnsi="Arial"/>
      <w:sz w:val="24"/>
    </w:rPr>
  </w:style>
  <w:style w:type="character" w:customStyle="1" w:styleId="Technical6">
    <w:name w:val="Technical 6"/>
    <w:basedOn w:val="a8"/>
    <w:qFormat/>
  </w:style>
  <w:style w:type="character" w:customStyle="1" w:styleId="Char48">
    <w:name w:val="日期 Char4"/>
    <w:uiPriority w:val="99"/>
    <w:semiHidden/>
    <w:qFormat/>
    <w:rPr>
      <w:kern w:val="2"/>
      <w:sz w:val="21"/>
      <w:szCs w:val="22"/>
    </w:rPr>
  </w:style>
  <w:style w:type="paragraph" w:customStyle="1" w:styleId="xl11526432">
    <w:name w:val="xl11526432"/>
    <w:basedOn w:val="a6"/>
    <w:qFormat/>
    <w:pPr>
      <w:widowControl/>
      <w:pBdr>
        <w:bottom w:val="single" w:sz="8" w:space="0" w:color="auto"/>
        <w:right w:val="single" w:sz="8" w:space="1" w:color="auto"/>
      </w:pBdr>
      <w:spacing w:before="100" w:beforeAutospacing="1" w:after="100" w:afterAutospacing="1"/>
      <w:jc w:val="center"/>
      <w:textAlignment w:val="top"/>
    </w:pPr>
    <w:rPr>
      <w:rFonts w:ascii="Times New Roman" w:eastAsia="宋体" w:hAnsi="Times New Roman" w:cs="Times New Roman"/>
      <w:b/>
      <w:bCs/>
      <w:kern w:val="0"/>
      <w:sz w:val="16"/>
      <w:szCs w:val="16"/>
    </w:rPr>
  </w:style>
  <w:style w:type="paragraph" w:customStyle="1" w:styleId="3fb">
    <w:name w:val="级别3"/>
    <w:basedOn w:val="2f6"/>
    <w:link w:val="3Char"/>
    <w:qFormat/>
    <w:pPr>
      <w:keepNext w:val="0"/>
      <w:keepLines w:val="0"/>
      <w:widowControl/>
      <w:adjustRightInd w:val="0"/>
      <w:snapToGrid w:val="0"/>
      <w:spacing w:beforeLines="0" w:afterLines="0"/>
      <w:ind w:left="0" w:firstLine="0"/>
      <w:outlineLvl w:val="2"/>
    </w:pPr>
    <w:rPr>
      <w:rFonts w:ascii="宋体" w:hAnsi="宋体"/>
      <w:b w:val="0"/>
      <w:bCs w:val="0"/>
      <w:sz w:val="24"/>
      <w:szCs w:val="24"/>
      <w:shd w:val="clear" w:color="auto" w:fill="FFFFFF"/>
    </w:rPr>
  </w:style>
  <w:style w:type="character" w:customStyle="1" w:styleId="2ff6">
    <w:name w:val="不明显强调2"/>
    <w:qFormat/>
    <w:rPr>
      <w:i/>
      <w:iCs/>
      <w:color w:val="3F3F3F"/>
    </w:rPr>
  </w:style>
  <w:style w:type="character" w:customStyle="1" w:styleId="BodyTextIndentChar">
    <w:name w:val="Body Text Indent Char"/>
    <w:qFormat/>
    <w:locked/>
    <w:rPr>
      <w:rFonts w:ascii="Times New Roman" w:eastAsia="宋体" w:hAnsi="Times New Roman" w:cs="Times New Roman"/>
      <w:sz w:val="20"/>
      <w:szCs w:val="20"/>
    </w:rPr>
  </w:style>
  <w:style w:type="table" w:customStyle="1" w:styleId="1611">
    <w:name w:val="网格型1611"/>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63">
    <w:name w:val="xl36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16"/>
      <w:szCs w:val="16"/>
    </w:rPr>
  </w:style>
  <w:style w:type="paragraph" w:customStyle="1" w:styleId="afffffffff0">
    <w:name w:val="其他标准称谓"/>
    <w:uiPriority w:val="99"/>
    <w:qFormat/>
    <w:pPr>
      <w:spacing w:line="240" w:lineRule="atLeast"/>
      <w:jc w:val="distribute"/>
    </w:pPr>
    <w:rPr>
      <w:rFonts w:ascii="黑体" w:eastAsia="黑体" w:hAnsi="宋体" w:cs="黑体"/>
      <w:kern w:val="2"/>
      <w:sz w:val="52"/>
      <w:szCs w:val="52"/>
    </w:rPr>
  </w:style>
  <w:style w:type="paragraph" w:customStyle="1" w:styleId="SecurityClassification">
    <w:name w:val="SecurityClassification"/>
    <w:basedOn w:val="aff2"/>
    <w:next w:val="aff2"/>
    <w:qFormat/>
    <w:pPr>
      <w:widowControl/>
      <w:pBdr>
        <w:bottom w:val="single" w:sz="4" w:space="1" w:color="auto"/>
      </w:pBdr>
      <w:tabs>
        <w:tab w:val="clear" w:pos="4153"/>
        <w:tab w:val="clear" w:pos="8306"/>
        <w:tab w:val="center" w:pos="4320"/>
        <w:tab w:val="right" w:pos="8640"/>
      </w:tabs>
      <w:snapToGrid/>
      <w:spacing w:before="480"/>
    </w:pPr>
    <w:rPr>
      <w:rFonts w:ascii="Arial" w:eastAsia="PMingLiU" w:hAnsi="Arial" w:cs="Times New Roman"/>
      <w:b/>
      <w:kern w:val="0"/>
      <w:szCs w:val="24"/>
      <w:lang w:val="en-AU"/>
    </w:rPr>
  </w:style>
  <w:style w:type="paragraph" w:customStyle="1" w:styleId="810">
    <w:name w:val="目录 81"/>
    <w:basedOn w:val="a6"/>
    <w:next w:val="a6"/>
    <w:uiPriority w:val="39"/>
    <w:unhideWhenUsed/>
    <w:qFormat/>
    <w:pPr>
      <w:spacing w:line="360" w:lineRule="auto"/>
      <w:ind w:left="1680" w:firstLineChars="200" w:firstLine="200"/>
      <w:jc w:val="left"/>
    </w:pPr>
    <w:rPr>
      <w:rFonts w:ascii="Calibri" w:eastAsia="宋体" w:hAnsi="Calibri" w:cs="Times New Roman"/>
      <w:sz w:val="18"/>
      <w:szCs w:val="18"/>
    </w:rPr>
  </w:style>
  <w:style w:type="character" w:customStyle="1" w:styleId="lefter2">
    <w:name w:val="lefter2"/>
    <w:qFormat/>
  </w:style>
  <w:style w:type="character" w:customStyle="1" w:styleId="aaa5">
    <w:name w:val="aaa 5"/>
    <w:basedOn w:val="a8"/>
    <w:qFormat/>
  </w:style>
  <w:style w:type="paragraph" w:customStyle="1" w:styleId="font13">
    <w:name w:val="font13"/>
    <w:basedOn w:val="a6"/>
    <w:qFormat/>
    <w:pPr>
      <w:widowControl/>
      <w:spacing w:before="100" w:beforeAutospacing="1" w:after="100" w:afterAutospacing="1"/>
      <w:jc w:val="left"/>
    </w:pPr>
    <w:rPr>
      <w:rFonts w:ascii="宋体" w:eastAsia="宋体" w:hAnsi="宋体" w:cs="宋体"/>
      <w:kern w:val="0"/>
      <w:sz w:val="20"/>
      <w:szCs w:val="20"/>
    </w:rPr>
  </w:style>
  <w:style w:type="paragraph" w:customStyle="1" w:styleId="xl16520078">
    <w:name w:val="xl16520078"/>
    <w:basedOn w:val="a6"/>
    <w:qFormat/>
    <w:pPr>
      <w:widowControl/>
      <w:pBdr>
        <w:top w:val="single" w:sz="8" w:space="1" w:color="auto"/>
        <w:left w:val="single" w:sz="8" w:space="1"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afffffffff1">
    <w:name w:val="指南（节三级"/>
    <w:basedOn w:val="a6"/>
    <w:uiPriority w:val="99"/>
    <w:qFormat/>
    <w:pPr>
      <w:spacing w:line="360" w:lineRule="auto"/>
      <w:jc w:val="left"/>
    </w:pPr>
    <w:rPr>
      <w:rFonts w:ascii="Times New Roman" w:eastAsia="宋体" w:hAnsi="Times New Roman" w:cs="Times New Roman"/>
      <w:b/>
      <w:bCs/>
      <w:szCs w:val="21"/>
    </w:rPr>
  </w:style>
  <w:style w:type="paragraph" w:customStyle="1" w:styleId="5150">
    <w:name w:val="样式 标题 5 + 小四 行距: 1.5 倍行距"/>
    <w:basedOn w:val="5"/>
    <w:qFormat/>
    <w:pPr>
      <w:tabs>
        <w:tab w:val="clear" w:pos="1008"/>
        <w:tab w:val="left" w:pos="360"/>
      </w:tabs>
      <w:adjustRightInd w:val="0"/>
      <w:spacing w:before="0" w:after="0" w:line="360" w:lineRule="auto"/>
      <w:jc w:val="left"/>
      <w:textAlignment w:val="baseline"/>
    </w:pPr>
    <w:rPr>
      <w:rFonts w:eastAsia="黑体"/>
      <w:b/>
      <w:color w:val="000000"/>
      <w:kern w:val="0"/>
      <w:sz w:val="28"/>
      <w:szCs w:val="28"/>
      <w:lang w:val="zh-CN"/>
    </w:rPr>
  </w:style>
  <w:style w:type="paragraph" w:customStyle="1" w:styleId="Style578">
    <w:name w:val="_Style 578"/>
    <w:qFormat/>
    <w:pPr>
      <w:widowControl w:val="0"/>
      <w:jc w:val="both"/>
    </w:pPr>
    <w:rPr>
      <w:rFonts w:eastAsiaTheme="minorEastAsia" w:cstheme="minorBidi"/>
      <w:kern w:val="2"/>
      <w:sz w:val="21"/>
      <w:szCs w:val="24"/>
    </w:rPr>
  </w:style>
  <w:style w:type="paragraph" w:customStyle="1" w:styleId="9">
    <w:name w:val="目录9"/>
    <w:basedOn w:val="25"/>
    <w:qFormat/>
    <w:pPr>
      <w:numPr>
        <w:numId w:val="13"/>
      </w:numPr>
      <w:tabs>
        <w:tab w:val="left" w:pos="360"/>
        <w:tab w:val="right" w:leader="dot" w:pos="8303"/>
      </w:tabs>
      <w:autoSpaceDE w:val="0"/>
      <w:autoSpaceDN w:val="0"/>
      <w:adjustRightInd w:val="0"/>
      <w:snapToGrid w:val="0"/>
      <w:spacing w:before="20" w:after="0" w:line="360" w:lineRule="auto"/>
      <w:ind w:leftChars="200" w:left="200"/>
    </w:pPr>
    <w:rPr>
      <w:rFonts w:ascii="宋体" w:eastAsia="宋体" w:cs="Calibri"/>
      <w:b/>
      <w:i/>
      <w:iCs/>
      <w:kern w:val="2"/>
      <w:sz w:val="21"/>
      <w:szCs w:val="24"/>
    </w:rPr>
  </w:style>
  <w:style w:type="character" w:customStyle="1" w:styleId="ddd7">
    <w:name w:val="ddd 7"/>
    <w:basedOn w:val="a8"/>
    <w:qFormat/>
  </w:style>
  <w:style w:type="paragraph" w:customStyle="1" w:styleId="CM42">
    <w:name w:val="CM42"/>
    <w:basedOn w:val="Default"/>
    <w:next w:val="Default"/>
    <w:uiPriority w:val="99"/>
    <w:qFormat/>
    <w:pPr>
      <w:spacing w:line="313" w:lineRule="atLeast"/>
    </w:pPr>
    <w:rPr>
      <w:rFonts w:cs="Times New Roman"/>
      <w:color w:val="auto"/>
    </w:rPr>
  </w:style>
  <w:style w:type="character" w:customStyle="1" w:styleId="biaoti1">
    <w:name w:val="biaoti1"/>
    <w:uiPriority w:val="99"/>
    <w:qFormat/>
    <w:rPr>
      <w:rFonts w:ascii="??" w:hAnsi="??" w:cs="??"/>
      <w:b/>
      <w:bCs/>
      <w:color w:val="auto"/>
      <w:sz w:val="14"/>
      <w:szCs w:val="14"/>
    </w:rPr>
  </w:style>
  <w:style w:type="table" w:customStyle="1" w:styleId="2411">
    <w:name w:val="专业型241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02620">
    <w:name w:val="样式 正文点缩进 + (符号) 宋体 小四 左侧:  0 厘米 悬挂缩进: 2.62 字符 段后: 0 磅 行距: 单..."/>
    <w:basedOn w:val="afffffffff2"/>
    <w:qFormat/>
    <w:pPr>
      <w:spacing w:after="0" w:line="240" w:lineRule="auto"/>
      <w:ind w:left="262" w:hangingChars="262" w:hanging="262"/>
      <w:jc w:val="left"/>
    </w:pPr>
    <w:rPr>
      <w:rFonts w:hAnsi="宋体" w:cs="宋体"/>
      <w:kern w:val="2"/>
      <w:sz w:val="24"/>
      <w:szCs w:val="20"/>
    </w:rPr>
  </w:style>
  <w:style w:type="paragraph" w:customStyle="1" w:styleId="afffffffff2">
    <w:name w:val="正文点缩进"/>
    <w:basedOn w:val="a6"/>
    <w:qFormat/>
    <w:pPr>
      <w:widowControl/>
      <w:tabs>
        <w:tab w:val="left" w:pos="1758"/>
      </w:tabs>
      <w:snapToGrid w:val="0"/>
      <w:spacing w:after="60" w:line="288" w:lineRule="auto"/>
    </w:pPr>
    <w:rPr>
      <w:rFonts w:ascii="宋体" w:eastAsia="宋体" w:hAnsi="Times New Roman" w:cs="Times New Roman"/>
      <w:kern w:val="10"/>
      <w:sz w:val="22"/>
      <w:szCs w:val="28"/>
      <w:shd w:val="clear" w:color="auto" w:fill="FFFFFF"/>
    </w:rPr>
  </w:style>
  <w:style w:type="character" w:customStyle="1" w:styleId="CharChar121">
    <w:name w:val="Char Char121"/>
    <w:qFormat/>
    <w:rPr>
      <w:rFonts w:ascii="Arial" w:eastAsia="黑体" w:hAnsi="Arial"/>
      <w:kern w:val="2"/>
      <w:sz w:val="21"/>
      <w:szCs w:val="24"/>
      <w:lang w:val="en-US" w:eastAsia="zh-CN" w:bidi="ar-SA"/>
    </w:rPr>
  </w:style>
  <w:style w:type="character" w:customStyle="1" w:styleId="bold1">
    <w:name w:val="bold1"/>
    <w:qFormat/>
    <w:rPr>
      <w:rFonts w:ascii="宋体" w:eastAsia="宋体" w:hAnsi="宋体" w:cs="Tahoma"/>
      <w:b/>
      <w:bCs/>
      <w:color w:val="000000"/>
      <w:kern w:val="2"/>
      <w:sz w:val="24"/>
      <w:szCs w:val="24"/>
      <w:lang w:val="en-US" w:eastAsia="zh-CN" w:bidi="ar-SA"/>
    </w:rPr>
  </w:style>
  <w:style w:type="character" w:customStyle="1" w:styleId="EmailStyle654">
    <w:name w:val="EmailStyle654"/>
    <w:qFormat/>
    <w:rPr>
      <w:rFonts w:ascii="Arial" w:eastAsia="宋体" w:hAnsi="Arial" w:cs="Arial"/>
      <w:color w:val="000080"/>
      <w:sz w:val="18"/>
      <w:szCs w:val="20"/>
    </w:rPr>
  </w:style>
  <w:style w:type="paragraph" w:customStyle="1" w:styleId="xl12426432">
    <w:name w:val="xl12426432"/>
    <w:basedOn w:val="a6"/>
    <w:qFormat/>
    <w:pPr>
      <w:widowControl/>
      <w:pBdr>
        <w:right w:val="single" w:sz="8" w:space="1" w:color="auto"/>
      </w:pBdr>
      <w:spacing w:before="100" w:beforeAutospacing="1" w:after="100" w:afterAutospacing="1"/>
      <w:jc w:val="center"/>
      <w:textAlignment w:val="center"/>
    </w:pPr>
    <w:rPr>
      <w:rFonts w:ascii="宋体" w:eastAsia="宋体" w:hAnsi="宋体" w:cs="宋体"/>
      <w:kern w:val="0"/>
      <w:sz w:val="16"/>
      <w:szCs w:val="16"/>
    </w:rPr>
  </w:style>
  <w:style w:type="table" w:customStyle="1" w:styleId="523">
    <w:name w:val="网格型 52"/>
    <w:basedOn w:val="a9"/>
    <w:semiHidden/>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customStyle="1" w:styleId="evenCharChar">
    <w:name w:val="even Char Char"/>
    <w:qFormat/>
    <w:locked/>
    <w:rPr>
      <w:rFonts w:eastAsia="宋体"/>
      <w:kern w:val="2"/>
      <w:sz w:val="18"/>
      <w:lang w:val="en-US" w:eastAsia="zh-CN" w:bidi="ar-SA"/>
    </w:rPr>
  </w:style>
  <w:style w:type="character" w:customStyle="1" w:styleId="HTMLChar4">
    <w:name w:val="HTML 地址 Char4"/>
    <w:uiPriority w:val="99"/>
    <w:qFormat/>
    <w:rPr>
      <w:rFonts w:ascii="Times New Roman" w:hAnsi="Times New Roman"/>
      <w:i/>
      <w:iCs/>
      <w:kern w:val="2"/>
      <w:sz w:val="21"/>
      <w:szCs w:val="24"/>
    </w:rPr>
  </w:style>
  <w:style w:type="character" w:customStyle="1" w:styleId="-2Char">
    <w:name w:val="浅色底纹 - 强调文字颜色 2 Char"/>
    <w:link w:val="-21"/>
    <w:qFormat/>
    <w:rPr>
      <w:rFonts w:ascii="Calibri" w:eastAsia="宋体" w:hAnsi="Calibri" w:cs="Times New Roman"/>
      <w:i/>
      <w:iCs/>
      <w:color w:val="4F81BD"/>
      <w:sz w:val="22"/>
    </w:rPr>
  </w:style>
  <w:style w:type="paragraph" w:customStyle="1" w:styleId="2ff7">
    <w:name w:val="菲页2"/>
    <w:basedOn w:val="30"/>
    <w:qFormat/>
    <w:pPr>
      <w:widowControl/>
      <w:tabs>
        <w:tab w:val="left" w:pos="720"/>
      </w:tabs>
      <w:spacing w:before="120" w:after="120" w:line="360" w:lineRule="auto"/>
      <w:ind w:left="720" w:hanging="432"/>
      <w:jc w:val="center"/>
    </w:pPr>
    <w:rPr>
      <w:rFonts w:ascii="黑体" w:eastAsia="黑体" w:hAnsi="宋体" w:cs="Times New Roman"/>
      <w:b w:val="0"/>
      <w:bCs w:val="0"/>
      <w:kern w:val="0"/>
      <w:sz w:val="44"/>
      <w:szCs w:val="20"/>
    </w:rPr>
  </w:style>
  <w:style w:type="paragraph" w:customStyle="1" w:styleId="11f5">
    <w:name w:val="标题 11"/>
    <w:basedOn w:val="a6"/>
    <w:qFormat/>
    <w:pPr>
      <w:tabs>
        <w:tab w:val="left" w:pos="720"/>
      </w:tabs>
      <w:ind w:left="720" w:hanging="720"/>
    </w:pPr>
    <w:rPr>
      <w:rFonts w:ascii="黑体" w:eastAsia="黑体" w:hAnsi="Times New Roman" w:cs="Times New Roman"/>
      <w:spacing w:val="18"/>
      <w:kern w:val="13"/>
      <w:position w:val="6"/>
      <w:sz w:val="24"/>
      <w:szCs w:val="20"/>
    </w:rPr>
  </w:style>
  <w:style w:type="table" w:customStyle="1" w:styleId="14210">
    <w:name w:val="网格型142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孙普文字"/>
    <w:basedOn w:val="a6"/>
    <w:next w:val="afc"/>
    <w:qFormat/>
    <w:rPr>
      <w:rFonts w:ascii="宋体" w:eastAsia="宋体" w:hAnsi="Courier New" w:cs="Times New Roman"/>
      <w:szCs w:val="20"/>
    </w:rPr>
  </w:style>
  <w:style w:type="paragraph" w:customStyle="1" w:styleId="afffffffff4">
    <w:name w:val="封面"/>
    <w:basedOn w:val="a6"/>
    <w:qFormat/>
    <w:pPr>
      <w:topLinePunct/>
      <w:adjustRightInd w:val="0"/>
      <w:spacing w:before="120" w:line="360" w:lineRule="atLeast"/>
      <w:ind w:right="147" w:firstLine="1"/>
      <w:jc w:val="center"/>
      <w:textAlignment w:val="baseline"/>
    </w:pPr>
    <w:rPr>
      <w:rFonts w:ascii="Times New Roman" w:eastAsia="文新字海-粗楷" w:hAnsi="华文细黑" w:cs="Times New Roman"/>
      <w:kern w:val="0"/>
      <w:sz w:val="28"/>
      <w:szCs w:val="20"/>
      <w:lang w:eastAsia="zh-TW"/>
    </w:rPr>
  </w:style>
  <w:style w:type="paragraph" w:customStyle="1" w:styleId="afffffffff5">
    <w:name w:val="表格题目"/>
    <w:basedOn w:val="a6"/>
    <w:qFormat/>
    <w:pPr>
      <w:keepNext/>
      <w:wordWrap w:val="0"/>
      <w:spacing w:line="360" w:lineRule="auto"/>
      <w:ind w:right="49"/>
      <w:jc w:val="right"/>
      <w:textAlignment w:val="baseline"/>
    </w:pPr>
    <w:rPr>
      <w:rFonts w:ascii="黑体" w:eastAsia="黑体" w:hAnsi="Times New Roman" w:cs="Times New Roman"/>
      <w:sz w:val="24"/>
      <w:szCs w:val="20"/>
    </w:rPr>
  </w:style>
  <w:style w:type="paragraph" w:customStyle="1" w:styleId="90">
    <w:name w:val="样式9"/>
    <w:qFormat/>
    <w:pPr>
      <w:numPr>
        <w:numId w:val="14"/>
      </w:numPr>
      <w:spacing w:line="360" w:lineRule="auto"/>
      <w:ind w:firstLineChars="200" w:firstLine="200"/>
      <w:jc w:val="both"/>
    </w:pPr>
    <w:rPr>
      <w:rFonts w:ascii="宋体" w:eastAsiaTheme="minorEastAsia" w:hAnsi="宋体" w:cstheme="minorBidi"/>
      <w:kern w:val="2"/>
      <w:sz w:val="24"/>
      <w:szCs w:val="24"/>
    </w:rPr>
  </w:style>
  <w:style w:type="paragraph" w:customStyle="1" w:styleId="TM">
    <w:name w:val="TM"/>
    <w:qFormat/>
    <w:pPr>
      <w:tabs>
        <w:tab w:val="left" w:pos="576"/>
        <w:tab w:val="left" w:pos="720"/>
        <w:tab w:val="left" w:pos="864"/>
        <w:tab w:val="left" w:pos="1008"/>
        <w:tab w:val="left" w:pos="1152"/>
        <w:tab w:val="left" w:pos="1296"/>
        <w:tab w:val="right" w:leader="dot" w:pos="9648"/>
      </w:tabs>
    </w:pPr>
    <w:rPr>
      <w:rFonts w:ascii="Univers (W1)" w:eastAsiaTheme="minorEastAsia" w:hAnsi="Univers (W1)" w:cstheme="minorBidi"/>
      <w:kern w:val="2"/>
      <w:sz w:val="22"/>
      <w:szCs w:val="24"/>
      <w:lang w:val="fr-FR"/>
    </w:rPr>
  </w:style>
  <w:style w:type="paragraph" w:customStyle="1" w:styleId="zbh1">
    <w:name w:val="zbh标题1"/>
    <w:basedOn w:val="a6"/>
    <w:qFormat/>
    <w:pPr>
      <w:tabs>
        <w:tab w:val="left" w:pos="360"/>
      </w:tabs>
      <w:ind w:left="360" w:hanging="360"/>
    </w:pPr>
    <w:rPr>
      <w:rFonts w:ascii="Times New Roman" w:eastAsia="宋体" w:hAnsi="Times New Roman" w:cs="Times New Roman"/>
      <w:szCs w:val="24"/>
    </w:rPr>
  </w:style>
  <w:style w:type="table" w:customStyle="1" w:styleId="1213">
    <w:name w:val="常规121"/>
    <w:basedOn w:val="a9"/>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4110">
    <w:name w:val="古典型 411"/>
    <w:basedOn w:val="a9"/>
    <w:semiHidden/>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ff8">
    <w:name w:val="专业型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xl2416657">
    <w:name w:val="xl2416657"/>
    <w:basedOn w:val="a6"/>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Tableauvol">
    <w:name w:val="Tableau_évol"/>
    <w:basedOn w:val="Tableaunorm2"/>
    <w:qFormat/>
    <w:pPr>
      <w:tabs>
        <w:tab w:val="left" w:pos="1702"/>
        <w:tab w:val="left" w:pos="3828"/>
      </w:tabs>
      <w:spacing w:before="60"/>
      <w:jc w:val="left"/>
    </w:pPr>
    <w:rPr>
      <w:rFonts w:ascii="Arial" w:hAnsi="Arial"/>
      <w:sz w:val="20"/>
    </w:rPr>
  </w:style>
  <w:style w:type="paragraph" w:customStyle="1" w:styleId="72">
    <w:name w:val="目录7.2"/>
    <w:basedOn w:val="25"/>
    <w:qFormat/>
    <w:pPr>
      <w:numPr>
        <w:numId w:val="15"/>
      </w:numPr>
      <w:tabs>
        <w:tab w:val="left" w:pos="360"/>
        <w:tab w:val="right" w:leader="dot" w:pos="8303"/>
      </w:tabs>
      <w:autoSpaceDE w:val="0"/>
      <w:autoSpaceDN w:val="0"/>
      <w:adjustRightInd w:val="0"/>
      <w:snapToGrid w:val="0"/>
      <w:spacing w:before="20" w:after="0" w:line="360" w:lineRule="auto"/>
      <w:ind w:leftChars="200" w:left="200"/>
    </w:pPr>
    <w:rPr>
      <w:rFonts w:ascii="宋体" w:eastAsia="宋体" w:cs="Calibri"/>
      <w:b/>
      <w:i/>
      <w:iCs/>
      <w:kern w:val="2"/>
      <w:sz w:val="21"/>
      <w:szCs w:val="24"/>
    </w:rPr>
  </w:style>
  <w:style w:type="character" w:customStyle="1" w:styleId="CharChar9">
    <w:name w:val="图表标题 太原 Char Char"/>
    <w:link w:val="afffffffff6"/>
    <w:qFormat/>
    <w:rPr>
      <w:rFonts w:ascii="Times New Roman" w:eastAsia="宋体" w:hAnsi="Times New Roman" w:cs="宋体"/>
      <w:sz w:val="24"/>
      <w:szCs w:val="20"/>
    </w:rPr>
  </w:style>
  <w:style w:type="paragraph" w:customStyle="1" w:styleId="afffffffff6">
    <w:name w:val="图表标题 太原"/>
    <w:basedOn w:val="a6"/>
    <w:link w:val="CharChar9"/>
    <w:qFormat/>
    <w:pPr>
      <w:adjustRightInd w:val="0"/>
      <w:snapToGrid w:val="0"/>
      <w:jc w:val="center"/>
    </w:pPr>
    <w:rPr>
      <w:rFonts w:ascii="Times New Roman" w:eastAsia="宋体" w:hAnsi="Times New Roman" w:cs="宋体"/>
      <w:sz w:val="24"/>
      <w:szCs w:val="20"/>
    </w:rPr>
  </w:style>
  <w:style w:type="character" w:customStyle="1" w:styleId="RightPar">
    <w:name w:val="Right Par"/>
    <w:basedOn w:val="a8"/>
    <w:qFormat/>
  </w:style>
  <w:style w:type="paragraph" w:customStyle="1" w:styleId="xl204">
    <w:name w:val="xl204"/>
    <w:basedOn w:val="style0"/>
    <w:qFormat/>
    <w:pPr>
      <w:pBdr>
        <w:top w:val="single" w:sz="4" w:space="0" w:color="auto"/>
        <w:left w:val="single" w:sz="4" w:space="0" w:color="auto"/>
        <w:bottom w:val="single" w:sz="4" w:space="0" w:color="auto"/>
        <w:right w:val="single" w:sz="4" w:space="0" w:color="auto"/>
      </w:pBdr>
      <w:jc w:val="center"/>
    </w:pPr>
    <w:rPr>
      <w:sz w:val="16"/>
      <w:szCs w:val="16"/>
    </w:rPr>
  </w:style>
  <w:style w:type="table" w:customStyle="1" w:styleId="1220">
    <w:name w:val="常规_萝岗车辆段工程量清单核对122"/>
    <w:basedOn w:val="a9"/>
    <w:qFormat/>
    <w:pPr>
      <w:spacing w:before="100" w:beforeAutospacing="1" w:after="100" w:afterAutospacing="1"/>
    </w:pPr>
    <w:rPr>
      <w:rFonts w:ascii="宋体" w:hAnsi="宋体"/>
      <w:color w:val="000000"/>
      <w:sz w:val="22"/>
    </w:rPr>
    <w:tblPr>
      <w:tblCellMar>
        <w:left w:w="0" w:type="dxa"/>
        <w:right w:w="0" w:type="dxa"/>
      </w:tblCellMar>
    </w:tblPr>
  </w:style>
  <w:style w:type="character" w:customStyle="1" w:styleId="WXChar">
    <w:name w:val="样式 WX正文文本 Char"/>
    <w:link w:val="WX"/>
    <w:qFormat/>
    <w:rPr>
      <w:rFonts w:ascii="Arial" w:eastAsia="宋体" w:hAnsi="Arial" w:cs="Times New Roman"/>
      <w:sz w:val="24"/>
      <w:szCs w:val="20"/>
    </w:rPr>
  </w:style>
  <w:style w:type="character" w:customStyle="1" w:styleId="CharChar16">
    <w:name w:val="Char Char16"/>
    <w:qFormat/>
    <w:rPr>
      <w:rFonts w:ascii="宋体" w:eastAsia="宋体" w:hAnsi="宋体"/>
      <w:b/>
      <w:bCs/>
      <w:kern w:val="2"/>
      <w:sz w:val="30"/>
      <w:szCs w:val="28"/>
      <w:lang w:val="en-US" w:eastAsia="zh-CN" w:bidi="ar-SA"/>
    </w:rPr>
  </w:style>
  <w:style w:type="table" w:customStyle="1" w:styleId="281">
    <w:name w:val="专业型28"/>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3">
    <w:name w:val="立体型 311"/>
    <w:basedOn w:val="a9"/>
    <w:semiHidden/>
    <w:qFormat/>
    <w:pPr>
      <w:widowControl w:val="0"/>
      <w:jc w:val="both"/>
    </w:p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customStyle="1" w:styleId="high151">
    <w:name w:val="high151"/>
    <w:qFormat/>
    <w:rPr>
      <w:rFonts w:eastAsia="宋体"/>
      <w:kern w:val="2"/>
      <w:sz w:val="18"/>
      <w:lang w:val="en-US" w:eastAsia="zh-CN"/>
    </w:rPr>
  </w:style>
  <w:style w:type="paragraph" w:customStyle="1" w:styleId="xl2316657">
    <w:name w:val="xl2316657"/>
    <w:basedOn w:val="a6"/>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afffffffff7">
    <w:name w:val="三级条标题"/>
    <w:basedOn w:val="affffffff3"/>
    <w:next w:val="a6"/>
    <w:qFormat/>
    <w:pPr>
      <w:tabs>
        <w:tab w:val="left" w:pos="2100"/>
        <w:tab w:val="left" w:pos="2781"/>
      </w:tabs>
      <w:ind w:left="2551" w:hanging="850"/>
      <w:outlineLvl w:val="4"/>
    </w:pPr>
  </w:style>
  <w:style w:type="table" w:customStyle="1" w:styleId="155">
    <w:name w:val="专业型15"/>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23">
    <w:name w:val="网格型3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12">
    <w:name w:val="正文首行缩进 2 Char1"/>
    <w:qFormat/>
    <w:rPr>
      <w:rFonts w:eastAsia="仿宋"/>
      <w:kern w:val="2"/>
      <w:sz w:val="28"/>
      <w:szCs w:val="22"/>
    </w:rPr>
  </w:style>
  <w:style w:type="paragraph" w:customStyle="1" w:styleId="xl238">
    <w:name w:val="xl238"/>
    <w:basedOn w:val="style0"/>
    <w:qFormat/>
    <w:pPr>
      <w:pBdr>
        <w:top w:val="single" w:sz="4" w:space="0" w:color="auto"/>
        <w:left w:val="single" w:sz="4" w:space="0" w:color="auto"/>
        <w:bottom w:val="single" w:sz="4" w:space="0" w:color="auto"/>
      </w:pBdr>
      <w:jc w:val="center"/>
    </w:pPr>
    <w:rPr>
      <w:rFonts w:ascii="Times New Roman" w:hAnsi="Times New Roman" w:cs="Times New Roman"/>
    </w:rPr>
  </w:style>
  <w:style w:type="character" w:customStyle="1" w:styleId="BodyTextChar">
    <w:name w:val="Body Text Char"/>
    <w:qFormat/>
    <w:rPr>
      <w:rFonts w:eastAsia="宋体"/>
      <w:sz w:val="24"/>
      <w:lang w:val="en-US" w:eastAsia="fr-FR" w:bidi="ar-SA"/>
    </w:rPr>
  </w:style>
  <w:style w:type="paragraph" w:customStyle="1" w:styleId="xl10620078">
    <w:name w:val="xl10620078"/>
    <w:basedOn w:val="a6"/>
    <w:qFormat/>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eastAsia="宋体" w:hAnsi="Times New Roman" w:cs="Times New Roman"/>
      <w:b/>
      <w:bCs/>
      <w:kern w:val="0"/>
      <w:sz w:val="16"/>
      <w:szCs w:val="16"/>
    </w:rPr>
  </w:style>
  <w:style w:type="paragraph" w:customStyle="1" w:styleId="2ff8">
    <w:name w:val="註解方塊文字2"/>
    <w:basedOn w:val="a6"/>
    <w:semiHidden/>
    <w:qFormat/>
    <w:rPr>
      <w:rFonts w:ascii="Arial" w:eastAsia="PMingLiU" w:hAnsi="Arial" w:cs="Times New Roman"/>
      <w:sz w:val="18"/>
      <w:szCs w:val="18"/>
    </w:rPr>
  </w:style>
  <w:style w:type="character" w:customStyle="1" w:styleId="CharChar26">
    <w:name w:val="Char Char26"/>
    <w:qFormat/>
    <w:rPr>
      <w:rFonts w:ascii="Times New Roman" w:eastAsia="宋体" w:hAnsi="Times New Roman" w:cs="Times New Roman"/>
      <w:kern w:val="2"/>
      <w:sz w:val="21"/>
      <w:szCs w:val="20"/>
    </w:rPr>
  </w:style>
  <w:style w:type="paragraph" w:customStyle="1" w:styleId="4f8">
    <w:name w:val="条文 4"/>
    <w:next w:val="a6"/>
    <w:uiPriority w:val="99"/>
    <w:qFormat/>
    <w:pPr>
      <w:spacing w:line="310" w:lineRule="exact"/>
    </w:pPr>
    <w:rPr>
      <w:rFonts w:eastAsia="黑体" w:cstheme="minorBidi"/>
      <w:kern w:val="2"/>
      <w:sz w:val="21"/>
      <w:szCs w:val="21"/>
    </w:rPr>
  </w:style>
  <w:style w:type="character" w:customStyle="1" w:styleId="AChar0">
    <w:name w:val="A Char"/>
    <w:link w:val="Afffffffff8"/>
    <w:qFormat/>
    <w:locked/>
    <w:rPr>
      <w:rFonts w:ascii="仿宋" w:eastAsia="仿宋_GB2312" w:hAnsi="仿宋" w:cs="Arial Unicode MS"/>
      <w:b/>
      <w:bCs/>
      <w:kern w:val="32"/>
      <w:sz w:val="32"/>
      <w:szCs w:val="32"/>
    </w:rPr>
  </w:style>
  <w:style w:type="paragraph" w:customStyle="1" w:styleId="Afffffffff8">
    <w:name w:val="A"/>
    <w:basedOn w:val="10"/>
    <w:next w:val="24"/>
    <w:link w:val="AChar0"/>
    <w:qFormat/>
    <w:pPr>
      <w:keepLines w:val="0"/>
      <w:widowControl/>
      <w:spacing w:before="60" w:after="60" w:line="240" w:lineRule="auto"/>
    </w:pPr>
    <w:rPr>
      <w:rFonts w:ascii="仿宋" w:eastAsia="仿宋_GB2312" w:hAnsi="仿宋" w:cs="Arial Unicode MS"/>
      <w:kern w:val="32"/>
      <w:sz w:val="32"/>
      <w:szCs w:val="32"/>
    </w:rPr>
  </w:style>
  <w:style w:type="paragraph" w:customStyle="1" w:styleId="font32">
    <w:name w:val="font32"/>
    <w:basedOn w:val="a6"/>
    <w:qFormat/>
    <w:pPr>
      <w:widowControl/>
      <w:spacing w:before="100" w:beforeAutospacing="1" w:after="100" w:afterAutospacing="1"/>
      <w:jc w:val="left"/>
    </w:pPr>
    <w:rPr>
      <w:rFonts w:ascii="宋体" w:eastAsia="宋体" w:hAnsi="宋体" w:cs="宋体"/>
      <w:kern w:val="0"/>
      <w:sz w:val="18"/>
      <w:szCs w:val="18"/>
    </w:rPr>
  </w:style>
  <w:style w:type="paragraph" w:customStyle="1" w:styleId="afffffffff9">
    <w:name w:val="图片标题"/>
    <w:basedOn w:val="a6"/>
    <w:qFormat/>
    <w:pPr>
      <w:jc w:val="center"/>
    </w:pPr>
    <w:rPr>
      <w:rFonts w:ascii="Arial" w:eastAsia="宋体" w:hAnsi="Arial" w:cs="Times New Roman"/>
      <w:b/>
      <w:sz w:val="24"/>
      <w:szCs w:val="24"/>
    </w:rPr>
  </w:style>
  <w:style w:type="paragraph" w:customStyle="1" w:styleId="18511151115">
    <w:name w:val="样式 样式 宋体 小四 左侧:  1.85 厘米 段前: 11.15 磅 段后: 11.15 磅 + 图案: 清除 (白色)"/>
    <w:basedOn w:val="a6"/>
    <w:qFormat/>
    <w:pPr>
      <w:widowControl/>
      <w:snapToGrid w:val="0"/>
      <w:ind w:left="1049"/>
    </w:pPr>
    <w:rPr>
      <w:rFonts w:ascii="黑体" w:eastAsia="宋体" w:hAnsi="Times New Roman" w:cs="宋体"/>
      <w:kern w:val="10"/>
      <w:sz w:val="24"/>
      <w:szCs w:val="24"/>
      <w:shd w:val="clear" w:color="auto" w:fill="FFFFFF"/>
    </w:rPr>
  </w:style>
  <w:style w:type="paragraph" w:customStyle="1" w:styleId="xl13320078">
    <w:name w:val="xl13320078"/>
    <w:basedOn w:val="a6"/>
    <w:qFormat/>
    <w:pPr>
      <w:widowControl/>
      <w:pBdr>
        <w:left w:val="single" w:sz="8" w:space="1" w:color="auto"/>
        <w:bottom w:val="single" w:sz="8" w:space="0" w:color="auto"/>
        <w:right w:val="single" w:sz="8" w:space="1" w:color="auto"/>
      </w:pBdr>
      <w:spacing w:before="100" w:beforeAutospacing="1" w:after="100" w:afterAutospacing="1"/>
      <w:jc w:val="left"/>
      <w:textAlignment w:val="center"/>
    </w:pPr>
    <w:rPr>
      <w:rFonts w:ascii="Times New Roman" w:eastAsia="宋体" w:hAnsi="Times New Roman" w:cs="Times New Roman"/>
      <w:kern w:val="0"/>
      <w:sz w:val="16"/>
      <w:szCs w:val="16"/>
    </w:rPr>
  </w:style>
  <w:style w:type="paragraph" w:customStyle="1" w:styleId="CM11">
    <w:name w:val="CM11"/>
    <w:basedOn w:val="Default"/>
    <w:next w:val="Default"/>
    <w:uiPriority w:val="99"/>
    <w:qFormat/>
    <w:pPr>
      <w:spacing w:line="313" w:lineRule="atLeast"/>
    </w:pPr>
    <w:rPr>
      <w:rFonts w:cs="Times New Roman"/>
      <w:color w:val="auto"/>
    </w:rPr>
  </w:style>
  <w:style w:type="paragraph" w:customStyle="1" w:styleId="xl153">
    <w:name w:val="xl153"/>
    <w:basedOn w:val="style0"/>
    <w:qFormat/>
    <w:pPr>
      <w:pBdr>
        <w:top w:val="single" w:sz="4" w:space="0" w:color="auto"/>
        <w:left w:val="single" w:sz="4" w:space="0" w:color="auto"/>
        <w:right w:val="single" w:sz="4" w:space="0" w:color="auto"/>
      </w:pBdr>
      <w:jc w:val="center"/>
    </w:pPr>
    <w:rPr>
      <w:sz w:val="20"/>
      <w:szCs w:val="20"/>
    </w:rPr>
  </w:style>
  <w:style w:type="paragraph" w:customStyle="1" w:styleId="xl11620078">
    <w:name w:val="xl11620078"/>
    <w:basedOn w:val="a6"/>
    <w:qFormat/>
    <w:pPr>
      <w:widowControl/>
      <w:pBdr>
        <w:right w:val="single" w:sz="8" w:space="1" w:color="auto"/>
      </w:pBdr>
      <w:spacing w:before="100" w:beforeAutospacing="1" w:after="100" w:afterAutospacing="1"/>
      <w:jc w:val="left"/>
      <w:textAlignment w:val="center"/>
    </w:pPr>
    <w:rPr>
      <w:rFonts w:ascii="Times New Roman" w:eastAsia="宋体" w:hAnsi="Times New Roman" w:cs="Times New Roman"/>
      <w:kern w:val="0"/>
      <w:sz w:val="16"/>
      <w:szCs w:val="16"/>
    </w:rPr>
  </w:style>
  <w:style w:type="paragraph" w:customStyle="1" w:styleId="-114">
    <w:name w:val="彩色网格 - 强调文字颜色 11"/>
    <w:basedOn w:val="a6"/>
    <w:next w:val="a6"/>
    <w:link w:val="-1Char0"/>
    <w:qFormat/>
    <w:pPr>
      <w:spacing w:before="200"/>
      <w:ind w:left="864" w:right="864"/>
    </w:pPr>
    <w:rPr>
      <w:i/>
      <w:iCs/>
      <w:color w:val="404040"/>
      <w:kern w:val="0"/>
      <w:sz w:val="22"/>
      <w:szCs w:val="20"/>
    </w:rPr>
  </w:style>
  <w:style w:type="character" w:customStyle="1" w:styleId="Paraheading5">
    <w:name w:val="Para heading 5"/>
    <w:basedOn w:val="a8"/>
    <w:qFormat/>
  </w:style>
  <w:style w:type="table" w:customStyle="1" w:styleId="2230">
    <w:name w:val="专业型223"/>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xl15326432">
    <w:name w:val="xl15326432"/>
    <w:basedOn w:val="a6"/>
    <w:qFormat/>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table" w:customStyle="1" w:styleId="5110">
    <w:name w:val="网格型 511"/>
    <w:basedOn w:val="a9"/>
    <w:semiHidden/>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3">
    <w:name w:val="网页型 13"/>
    <w:basedOn w:val="a9"/>
    <w:semiHidden/>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paragraph" w:customStyle="1" w:styleId="1ff9">
    <w:name w:val="标书1级标题"/>
    <w:basedOn w:val="a6"/>
    <w:next w:val="a6"/>
    <w:qFormat/>
    <w:pPr>
      <w:tabs>
        <w:tab w:val="left" w:pos="-3780"/>
        <w:tab w:val="left" w:pos="562"/>
      </w:tabs>
      <w:adjustRightInd w:val="0"/>
      <w:spacing w:beforeLines="50" w:afterLines="50" w:line="440" w:lineRule="exact"/>
      <w:outlineLvl w:val="1"/>
    </w:pPr>
    <w:rPr>
      <w:rFonts w:ascii="黑体" w:eastAsia="黑体" w:hAnsi="Arial Black" w:cs="Times New Roman"/>
      <w:bCs/>
      <w:color w:val="000080"/>
      <w:sz w:val="28"/>
      <w:szCs w:val="28"/>
      <w14:shadow w14:blurRad="50800" w14:dist="38100" w14:dir="2700000" w14:sx="100000" w14:sy="100000" w14:kx="0" w14:ky="0" w14:algn="tl">
        <w14:srgbClr w14:val="000000">
          <w14:alpha w14:val="60000"/>
        </w14:srgbClr>
      </w14:shadow>
    </w:rPr>
  </w:style>
  <w:style w:type="character" w:customStyle="1" w:styleId="CharChar132">
    <w:name w:val="Char Char132"/>
    <w:qFormat/>
    <w:rPr>
      <w:rFonts w:ascii="Arial" w:eastAsia="黑体" w:hAnsi="Arial"/>
      <w:kern w:val="2"/>
      <w:sz w:val="24"/>
      <w:szCs w:val="24"/>
      <w:lang w:val="en-US" w:eastAsia="zh-CN" w:bidi="ar-SA"/>
    </w:rPr>
  </w:style>
  <w:style w:type="character" w:customStyle="1" w:styleId="font">
    <w:name w:val="font"/>
    <w:basedOn w:val="a8"/>
    <w:qFormat/>
  </w:style>
  <w:style w:type="table" w:customStyle="1" w:styleId="272">
    <w:name w:val="网格型272"/>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Default"/>
    <w:next w:val="Default"/>
    <w:qFormat/>
    <w:pPr>
      <w:spacing w:line="433" w:lineRule="atLeast"/>
    </w:pPr>
    <w:rPr>
      <w:rFonts w:cs="Times New Roman"/>
      <w:color w:val="auto"/>
    </w:rPr>
  </w:style>
  <w:style w:type="paragraph" w:customStyle="1" w:styleId="95">
    <w:name w:val="招标—标题9"/>
    <w:basedOn w:val="91"/>
    <w:next w:val="a6"/>
    <w:qFormat/>
    <w:pPr>
      <w:tabs>
        <w:tab w:val="left" w:pos="1680"/>
        <w:tab w:val="left" w:pos="2399"/>
      </w:tabs>
      <w:spacing w:before="0" w:after="0" w:line="240" w:lineRule="auto"/>
      <w:ind w:left="2399" w:hanging="2399"/>
    </w:pPr>
    <w:rPr>
      <w:rFonts w:eastAsia="宋体"/>
      <w:kern w:val="0"/>
      <w:sz w:val="20"/>
      <w:szCs w:val="24"/>
    </w:rPr>
  </w:style>
  <w:style w:type="table" w:customStyle="1" w:styleId="2123">
    <w:name w:val="网格型 212"/>
    <w:basedOn w:val="a9"/>
    <w:semiHidden/>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paragraph" w:customStyle="1" w:styleId="font1326432">
    <w:name w:val="font1326432"/>
    <w:basedOn w:val="a6"/>
    <w:qFormat/>
    <w:pPr>
      <w:widowControl/>
      <w:spacing w:before="100" w:beforeAutospacing="1" w:after="100" w:afterAutospacing="1"/>
      <w:jc w:val="left"/>
    </w:pPr>
    <w:rPr>
      <w:rFonts w:ascii="宋体" w:eastAsia="宋体" w:hAnsi="宋体" w:cs="宋体"/>
      <w:kern w:val="0"/>
      <w:sz w:val="16"/>
      <w:szCs w:val="16"/>
    </w:rPr>
  </w:style>
  <w:style w:type="character" w:customStyle="1" w:styleId="2Char2">
    <w:name w:val="标题 2 Char2"/>
    <w:qFormat/>
    <w:rPr>
      <w:rFonts w:ascii="Calibri" w:eastAsia="黑体" w:hAnsi="Calibri" w:cs="Times New Roman"/>
      <w:sz w:val="28"/>
      <w:szCs w:val="32"/>
    </w:rPr>
  </w:style>
  <w:style w:type="character" w:customStyle="1" w:styleId="2Char30">
    <w:name w:val="正文文本 2 Char3"/>
    <w:uiPriority w:val="99"/>
    <w:semiHidden/>
    <w:qFormat/>
    <w:rPr>
      <w:kern w:val="2"/>
      <w:sz w:val="21"/>
      <w:szCs w:val="22"/>
    </w:rPr>
  </w:style>
  <w:style w:type="table" w:customStyle="1" w:styleId="610">
    <w:name w:val="列表型 61"/>
    <w:basedOn w:val="a9"/>
    <w:semiHidden/>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xl208">
    <w:name w:val="xl208"/>
    <w:basedOn w:val="style0"/>
    <w:qFormat/>
    <w:pPr>
      <w:pBdr>
        <w:top w:val="single" w:sz="4" w:space="0" w:color="auto"/>
        <w:left w:val="single" w:sz="4" w:space="0" w:color="auto"/>
        <w:bottom w:val="single" w:sz="4" w:space="0" w:color="auto"/>
        <w:right w:val="single" w:sz="4" w:space="0" w:color="auto"/>
      </w:pBdr>
      <w:jc w:val="both"/>
    </w:pPr>
    <w:rPr>
      <w:sz w:val="16"/>
      <w:szCs w:val="16"/>
    </w:rPr>
  </w:style>
  <w:style w:type="character" w:customStyle="1" w:styleId="Char56">
    <w:name w:val="尾注文本 Char5"/>
    <w:link w:val="afe"/>
    <w:qFormat/>
    <w:rPr>
      <w:rFonts w:ascii="Times New Roman" w:eastAsia="宋体" w:hAnsi="Times New Roman" w:cs="Times New Roman"/>
      <w:szCs w:val="20"/>
    </w:rPr>
  </w:style>
  <w:style w:type="table" w:customStyle="1" w:styleId="11112">
    <w:name w:val="专业型1111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Document5">
    <w:name w:val="Document 5"/>
    <w:basedOn w:val="a8"/>
    <w:qFormat/>
  </w:style>
  <w:style w:type="character" w:customStyle="1" w:styleId="abc1">
    <w:name w:val="abc 1"/>
    <w:qFormat/>
    <w:rPr>
      <w:rFonts w:ascii="Univers" w:eastAsia="宋体" w:hAnsi="Univers" w:cs="Tahoma"/>
      <w:color w:val="000000"/>
      <w:kern w:val="2"/>
      <w:sz w:val="24"/>
      <w:szCs w:val="21"/>
      <w:lang w:val="en-US" w:eastAsia="zh-CN" w:bidi="ar-SA"/>
    </w:rPr>
  </w:style>
  <w:style w:type="character" w:customStyle="1" w:styleId="24a">
    <w:name w:val="24a"/>
    <w:basedOn w:val="a8"/>
    <w:qFormat/>
  </w:style>
  <w:style w:type="character" w:customStyle="1" w:styleId="afffffffffa">
    <w:name w:val="脚注文本 字符"/>
    <w:uiPriority w:val="99"/>
    <w:semiHidden/>
    <w:qFormat/>
    <w:rPr>
      <w:rFonts w:ascii="Calibri" w:eastAsia="宋体" w:hAnsi="Calibri" w:cs="Times New Roman"/>
      <w:sz w:val="18"/>
      <w:szCs w:val="18"/>
    </w:rPr>
  </w:style>
  <w:style w:type="paragraph" w:customStyle="1" w:styleId="12715">
    <w:name w:val="样式 正文文本 + 非加粗 首行缩进:  1.27 厘米 行距: 1.5 倍行距"/>
    <w:basedOn w:val="af8"/>
    <w:qFormat/>
    <w:pPr>
      <w:spacing w:after="0" w:line="360" w:lineRule="auto"/>
      <w:ind w:firstLineChars="200" w:firstLine="200"/>
    </w:pPr>
    <w:rPr>
      <w:rFonts w:ascii="Times New Roman" w:eastAsia="宋体" w:hAnsi="Times New Roman" w:cs="宋体"/>
      <w:sz w:val="24"/>
      <w:szCs w:val="20"/>
    </w:rPr>
  </w:style>
  <w:style w:type="character" w:customStyle="1" w:styleId="Char15">
    <w:name w:val="批注主题 Char1"/>
    <w:qFormat/>
    <w:rPr>
      <w:b/>
      <w:bCs/>
      <w:kern w:val="2"/>
      <w:sz w:val="21"/>
      <w:szCs w:val="22"/>
    </w:rPr>
  </w:style>
  <w:style w:type="paragraph" w:customStyle="1" w:styleId="font1320078">
    <w:name w:val="font1320078"/>
    <w:basedOn w:val="a6"/>
    <w:qFormat/>
    <w:pPr>
      <w:widowControl/>
      <w:spacing w:before="100" w:beforeAutospacing="1" w:after="100" w:afterAutospacing="1"/>
      <w:jc w:val="left"/>
    </w:pPr>
    <w:rPr>
      <w:rFonts w:ascii="宋体" w:eastAsia="宋体" w:hAnsi="宋体" w:cs="宋体"/>
      <w:kern w:val="0"/>
      <w:sz w:val="16"/>
      <w:szCs w:val="16"/>
    </w:rPr>
  </w:style>
  <w:style w:type="character" w:customStyle="1" w:styleId="CharChara">
    <w:name w:val="表格内容 Char Char"/>
    <w:qFormat/>
    <w:rPr>
      <w:rFonts w:eastAsia="宋体" w:cs="宋体"/>
      <w:kern w:val="2"/>
      <w:sz w:val="21"/>
      <w:lang w:val="en-US" w:eastAsia="zh-CN" w:bidi="ar-SA"/>
    </w:rPr>
  </w:style>
  <w:style w:type="table" w:customStyle="1" w:styleId="3124">
    <w:name w:val="网页型 312"/>
    <w:basedOn w:val="a9"/>
    <w:semiHidden/>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character" w:customStyle="1" w:styleId="3Char4">
    <w:name w:val="标题 3 Char4"/>
    <w:link w:val="30"/>
    <w:qFormat/>
    <w:rPr>
      <w:b/>
      <w:bCs/>
      <w:sz w:val="28"/>
      <w:szCs w:val="32"/>
    </w:rPr>
  </w:style>
  <w:style w:type="paragraph" w:customStyle="1" w:styleId="NewNewNewNewNewNewNewNewNewNewNewNewNewNewNewNewNewNewNewNewNewNewNewNewNewNewNewNewNewNewNewNewNewNewNewNewNewNewNewNewNewNewNewNewNewNewNewNewNewNewNewNewNewNewNewNewNewNewNewNewNewNew16">
    <w:name w:val="正文 New New New New New New New New New New New New New New New New New New New New New New New New New New New New New New New New New New New New New New New New New New New New New New New New New New New New New New New New New New New New New New 16"/>
    <w:qFormat/>
    <w:pPr>
      <w:widowControl w:val="0"/>
      <w:jc w:val="both"/>
    </w:pPr>
    <w:rPr>
      <w:rFonts w:eastAsiaTheme="minorEastAsia" w:cstheme="minorBidi"/>
      <w:kern w:val="2"/>
      <w:sz w:val="21"/>
      <w:szCs w:val="24"/>
    </w:rPr>
  </w:style>
  <w:style w:type="character" w:customStyle="1" w:styleId="1Char3">
    <w:name w:val="标题 1 Char3"/>
    <w:qFormat/>
    <w:rPr>
      <w:rFonts w:ascii="Arial" w:hAnsi="Arial" w:cs="Arial" w:hint="default"/>
      <w:b/>
      <w:color w:val="000000"/>
      <w:kern w:val="44"/>
      <w:sz w:val="30"/>
      <w:szCs w:val="30"/>
    </w:rPr>
  </w:style>
  <w:style w:type="paragraph" w:customStyle="1" w:styleId="xl7026432">
    <w:name w:val="xl7026432"/>
    <w:basedOn w:val="a6"/>
    <w:qFormat/>
    <w:pPr>
      <w:widowControl/>
      <w:pBdr>
        <w:bottom w:val="single" w:sz="8" w:space="0" w:color="auto"/>
        <w:right w:val="single" w:sz="8" w:space="1" w:color="auto"/>
      </w:pBdr>
      <w:spacing w:before="100" w:beforeAutospacing="1" w:after="100" w:afterAutospacing="1"/>
      <w:textAlignment w:val="center"/>
    </w:pPr>
    <w:rPr>
      <w:rFonts w:ascii="Times New Roman" w:eastAsia="宋体" w:hAnsi="Times New Roman" w:cs="Times New Roman"/>
      <w:kern w:val="0"/>
      <w:sz w:val="16"/>
      <w:szCs w:val="16"/>
    </w:rPr>
  </w:style>
  <w:style w:type="paragraph" w:customStyle="1" w:styleId="xl11326432">
    <w:name w:val="xl11326432"/>
    <w:basedOn w:val="a6"/>
    <w:qFormat/>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eastAsia="宋体" w:hAnsi="Times New Roman" w:cs="Times New Roman"/>
      <w:b/>
      <w:bCs/>
      <w:kern w:val="0"/>
      <w:sz w:val="16"/>
      <w:szCs w:val="16"/>
    </w:rPr>
  </w:style>
  <w:style w:type="character" w:customStyle="1" w:styleId="3MSGothic1050">
    <w:name w:val="樣式 標題 3 + (中文) MS Gothic 10.5 點 字元 字元"/>
    <w:qFormat/>
    <w:rPr>
      <w:rFonts w:ascii="宋体" w:eastAsia="MS Gothic" w:hAnsi="PMingLiU" w:cs="Tahoma"/>
      <w:bCs/>
      <w:snapToGrid w:val="0"/>
      <w:color w:val="000000"/>
      <w:kern w:val="2"/>
      <w:sz w:val="24"/>
      <w:szCs w:val="24"/>
      <w:lang w:val="en-AU" w:eastAsia="zh-TW" w:bidi="ar-SA"/>
    </w:rPr>
  </w:style>
  <w:style w:type="character" w:customStyle="1" w:styleId="CharChar1711">
    <w:name w:val="Char Char1711"/>
    <w:qFormat/>
    <w:rPr>
      <w:rFonts w:ascii="宋体" w:eastAsia="宋体" w:hAnsi="宋体"/>
      <w:b/>
      <w:bCs/>
      <w:kern w:val="2"/>
      <w:sz w:val="30"/>
      <w:szCs w:val="28"/>
      <w:lang w:val="en-US" w:eastAsia="zh-CN" w:bidi="ar-SA"/>
    </w:rPr>
  </w:style>
  <w:style w:type="paragraph" w:customStyle="1" w:styleId="xl12926432">
    <w:name w:val="xl12926432"/>
    <w:basedOn w:val="a6"/>
    <w:qFormat/>
    <w:pPr>
      <w:widowControl/>
      <w:pBdr>
        <w:top w:val="single" w:sz="8" w:space="1" w:color="auto"/>
        <w:left w:val="single" w:sz="8" w:space="1" w:color="auto"/>
        <w:right w:val="single" w:sz="8"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font516657">
    <w:name w:val="font516657"/>
    <w:basedOn w:val="a6"/>
    <w:qFormat/>
    <w:pPr>
      <w:widowControl/>
      <w:spacing w:before="100" w:beforeAutospacing="1" w:after="100" w:afterAutospacing="1"/>
      <w:jc w:val="left"/>
    </w:pPr>
    <w:rPr>
      <w:rFonts w:ascii="宋体" w:eastAsia="宋体" w:hAnsi="宋体" w:cs="宋体"/>
      <w:kern w:val="0"/>
      <w:sz w:val="18"/>
      <w:szCs w:val="18"/>
    </w:rPr>
  </w:style>
  <w:style w:type="paragraph" w:customStyle="1" w:styleId="5d">
    <w:name w:val="招标—标题5"/>
    <w:basedOn w:val="5"/>
    <w:next w:val="a6"/>
    <w:qFormat/>
    <w:pPr>
      <w:tabs>
        <w:tab w:val="clear" w:pos="1008"/>
        <w:tab w:val="left" w:pos="567"/>
        <w:tab w:val="left" w:pos="1141"/>
      </w:tabs>
      <w:spacing w:before="0" w:after="0" w:line="240" w:lineRule="auto"/>
      <w:ind w:left="567" w:hanging="567"/>
    </w:pPr>
    <w:rPr>
      <w:kern w:val="0"/>
      <w:szCs w:val="24"/>
    </w:rPr>
  </w:style>
  <w:style w:type="table" w:customStyle="1" w:styleId="632">
    <w:name w:val="网格型632"/>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常规_萝岗车辆段工程量清单核对11112"/>
    <w:basedOn w:val="a9"/>
    <w:qFormat/>
    <w:pPr>
      <w:spacing w:before="100" w:beforeAutospacing="1" w:after="100" w:afterAutospacing="1"/>
    </w:pPr>
    <w:rPr>
      <w:rFonts w:ascii="宋体" w:hAnsi="宋体"/>
      <w:color w:val="000000"/>
      <w:sz w:val="22"/>
    </w:rPr>
    <w:tblPr>
      <w:tblCellMar>
        <w:left w:w="0" w:type="dxa"/>
        <w:right w:w="0" w:type="dxa"/>
      </w:tblCellMar>
    </w:tblPr>
  </w:style>
  <w:style w:type="paragraph" w:customStyle="1" w:styleId="156">
    <w:name w:val="样式 宋体 小四 行距: 1.5 倍行距"/>
    <w:basedOn w:val="a6"/>
    <w:qFormat/>
    <w:pPr>
      <w:tabs>
        <w:tab w:val="left" w:pos="426"/>
        <w:tab w:val="left" w:pos="993"/>
      </w:tabs>
      <w:spacing w:line="360" w:lineRule="auto"/>
      <w:ind w:firstLineChars="200" w:firstLine="480"/>
    </w:pPr>
    <w:rPr>
      <w:rFonts w:ascii="宋体" w:eastAsia="宋体" w:hAnsi="宋体" w:cs="宋体"/>
      <w:sz w:val="24"/>
      <w:szCs w:val="20"/>
    </w:rPr>
  </w:style>
  <w:style w:type="table" w:customStyle="1" w:styleId="11510">
    <w:name w:val="网格型1151"/>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2">
    <w:name w:val="xl112"/>
    <w:basedOn w:val="style43"/>
    <w:qFormat/>
    <w:rPr>
      <w:rFonts w:ascii="Times New Roman" w:hAnsi="Times New Roman" w:cs="Times New Roman"/>
    </w:rPr>
  </w:style>
  <w:style w:type="table" w:customStyle="1" w:styleId="11210">
    <w:name w:val="专业型112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afffffffffb">
    <w:name w:val="王亦元"/>
    <w:qFormat/>
    <w:rPr>
      <w:rFonts w:ascii="Arial" w:eastAsia="宋体" w:hAnsi="Arial" w:cs="Arial"/>
      <w:color w:val="000080"/>
      <w:sz w:val="18"/>
      <w:szCs w:val="20"/>
    </w:rPr>
  </w:style>
  <w:style w:type="paragraph" w:customStyle="1" w:styleId="1117">
    <w:name w:val="明显引用111"/>
    <w:basedOn w:val="a6"/>
    <w:next w:val="a6"/>
    <w:uiPriority w:val="30"/>
    <w:qFormat/>
    <w:pPr>
      <w:widowControl/>
      <w:pBdr>
        <w:top w:val="single" w:sz="24" w:space="1" w:color="F2F2F2"/>
        <w:bottom w:val="single" w:sz="24" w:space="1" w:color="F2F2F2"/>
      </w:pBdr>
      <w:shd w:val="clear" w:color="auto" w:fill="F2F2F2"/>
      <w:snapToGrid w:val="0"/>
      <w:spacing w:before="240" w:after="240" w:line="360" w:lineRule="auto"/>
      <w:ind w:left="936" w:right="936" w:firstLineChars="200" w:firstLine="200"/>
      <w:jc w:val="center"/>
    </w:pPr>
    <w:rPr>
      <w:rFonts w:ascii="Times New Roman" w:eastAsia="宋体" w:hAnsi="Times New Roman" w:cs="Times New Roman"/>
      <w:color w:val="000000"/>
      <w:kern w:val="0"/>
      <w:sz w:val="20"/>
      <w:szCs w:val="20"/>
    </w:rPr>
  </w:style>
  <w:style w:type="character" w:customStyle="1" w:styleId="1ffa">
    <w:name w:val="标题 1 字符"/>
    <w:qFormat/>
    <w:rPr>
      <w:rFonts w:ascii="Calibri" w:hAnsi="Calibri" w:hint="default"/>
      <w:b/>
      <w:bCs/>
      <w:kern w:val="44"/>
      <w:sz w:val="44"/>
      <w:szCs w:val="44"/>
    </w:rPr>
  </w:style>
  <w:style w:type="character" w:customStyle="1" w:styleId="Charb">
    <w:name w:val="罗慧（四级） Char"/>
    <w:link w:val="affffa"/>
    <w:qFormat/>
    <w:rPr>
      <w:kern w:val="2"/>
      <w:sz w:val="28"/>
      <w:szCs w:val="22"/>
      <w:lang w:val="en-US" w:eastAsia="zh-CN" w:bidi="ar-SA"/>
    </w:rPr>
  </w:style>
  <w:style w:type="table" w:customStyle="1" w:styleId="2311">
    <w:name w:val="专业型231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xl13326432">
    <w:name w:val="xl13326432"/>
    <w:basedOn w:val="a6"/>
    <w:qFormat/>
    <w:pPr>
      <w:widowControl/>
      <w:pBdr>
        <w:left w:val="single" w:sz="8" w:space="1"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Heading3en">
    <w:name w:val="Heading 3_en"/>
    <w:basedOn w:val="30"/>
    <w:link w:val="Heading3enCharChar"/>
    <w:qFormat/>
    <w:pPr>
      <w:widowControl/>
      <w:tabs>
        <w:tab w:val="left" w:pos="360"/>
        <w:tab w:val="left" w:pos="1134"/>
        <w:tab w:val="left" w:pos="1680"/>
      </w:tabs>
      <w:adjustRightInd w:val="0"/>
      <w:snapToGrid w:val="0"/>
      <w:spacing w:line="240" w:lineRule="auto"/>
      <w:ind w:left="1134" w:hangingChars="540" w:hanging="1134"/>
    </w:pPr>
    <w:rPr>
      <w:rFonts w:ascii="Arial" w:eastAsia="黑体" w:hAnsi="Arial"/>
      <w:b w:val="0"/>
      <w:vanish/>
      <w:kern w:val="0"/>
      <w:sz w:val="20"/>
    </w:rPr>
  </w:style>
  <w:style w:type="table" w:customStyle="1" w:styleId="1612">
    <w:name w:val="网格型1612"/>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g">
    <w:name w:val="long"/>
    <w:basedOn w:val="a6"/>
    <w:qFormat/>
    <w:pPr>
      <w:widowControl/>
      <w:spacing w:before="100" w:beforeAutospacing="1" w:after="100" w:afterAutospacing="1"/>
    </w:pPr>
    <w:rPr>
      <w:rFonts w:ascii="Arial" w:eastAsia="宋体" w:hAnsi="Arial" w:cs="Arial"/>
      <w:color w:val="666666"/>
      <w:kern w:val="0"/>
      <w:sz w:val="24"/>
      <w:szCs w:val="24"/>
    </w:rPr>
  </w:style>
  <w:style w:type="table" w:customStyle="1" w:styleId="3114">
    <w:name w:val="专业型31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20">
    <w:name w:val="竖列型 42"/>
    <w:basedOn w:val="a9"/>
    <w:semiHidden/>
    <w:qFormat/>
    <w:pPr>
      <w:widowControl w:val="0"/>
      <w:jc w:val="both"/>
    </w:p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CM80">
    <w:name w:val="CM80"/>
    <w:basedOn w:val="Default"/>
    <w:next w:val="Default"/>
    <w:uiPriority w:val="99"/>
    <w:qFormat/>
    <w:pPr>
      <w:spacing w:after="490"/>
    </w:pPr>
    <w:rPr>
      <w:rFonts w:cs="Times New Roman"/>
      <w:color w:val="auto"/>
    </w:rPr>
  </w:style>
  <w:style w:type="character" w:customStyle="1" w:styleId="4Char2">
    <w:name w:val="标题 4 Char2"/>
    <w:qFormat/>
    <w:rPr>
      <w:rFonts w:ascii="Arial" w:eastAsia="宋体" w:hAnsi="Arial" w:cs="Arial" w:hint="default"/>
      <w:color w:val="000000"/>
      <w:kern w:val="2"/>
      <w:sz w:val="24"/>
      <w:szCs w:val="24"/>
    </w:rPr>
  </w:style>
  <w:style w:type="paragraph" w:customStyle="1" w:styleId="lzr">
    <w:name w:val="lzr"/>
    <w:basedOn w:val="afc"/>
    <w:qFormat/>
    <w:pPr>
      <w:spacing w:line="360" w:lineRule="auto"/>
      <w:ind w:firstLine="420"/>
      <w:jc w:val="left"/>
      <w:outlineLvl w:val="0"/>
    </w:pPr>
    <w:rPr>
      <w:kern w:val="2"/>
      <w:sz w:val="21"/>
      <w:szCs w:val="20"/>
    </w:rPr>
  </w:style>
  <w:style w:type="paragraph" w:customStyle="1" w:styleId="CharCharCharCharCharCharChar11">
    <w:name w:val="Char Char Char Char Char Char Char11"/>
    <w:basedOn w:val="a6"/>
    <w:qFormat/>
    <w:rPr>
      <w:rFonts w:ascii="仿宋_GB2312" w:eastAsia="仿宋_GB2312" w:hAnsi="Arial" w:cs="Times New Roman"/>
      <w:b/>
      <w:sz w:val="32"/>
      <w:szCs w:val="32"/>
    </w:rPr>
  </w:style>
  <w:style w:type="paragraph" w:customStyle="1" w:styleId="44dashd3dash4dash1d131dash14dash2d232dash2">
    <w:name w:val="样式 标题 44 dashd3dash4 dash1d131dash14 dash2d232dash2..."/>
    <w:basedOn w:val="4"/>
    <w:qFormat/>
    <w:pPr>
      <w:keepLines/>
      <w:widowControl/>
      <w:tabs>
        <w:tab w:val="clear" w:pos="2210"/>
        <w:tab w:val="left" w:pos="864"/>
      </w:tabs>
      <w:wordWrap/>
      <w:overflowPunct/>
      <w:autoSpaceDE/>
      <w:autoSpaceDN/>
      <w:adjustRightInd/>
      <w:spacing w:line="376" w:lineRule="auto"/>
      <w:ind w:left="864" w:hanging="864"/>
    </w:pPr>
    <w:rPr>
      <w:rFonts w:ascii="Times New Roman" w:hAnsi="Times New Roman"/>
      <w:bCs/>
      <w:color w:val="000000"/>
      <w:szCs w:val="28"/>
    </w:rPr>
  </w:style>
  <w:style w:type="character" w:customStyle="1" w:styleId="2Char">
    <w:name w:val="正文首行缩进:  2 字符 Char"/>
    <w:link w:val="2f3"/>
    <w:qFormat/>
    <w:rPr>
      <w:rFonts w:ascii="Calibri" w:hAnsi="Calibri" w:cs="宋体"/>
      <w:sz w:val="24"/>
      <w:lang w:eastAsia="en-US" w:bidi="en-US"/>
    </w:rPr>
  </w:style>
  <w:style w:type="paragraph" w:customStyle="1" w:styleId="80000">
    <w:name w:val="样式 8 磅 加粗 左侧:  0 厘米 段前: 0 磅 段后: 0 磅"/>
    <w:basedOn w:val="a6"/>
    <w:qFormat/>
    <w:pPr>
      <w:widowControl/>
      <w:jc w:val="left"/>
    </w:pPr>
    <w:rPr>
      <w:rFonts w:ascii="Arial" w:eastAsia="宋体" w:hAnsi="Arial" w:cs="宋体"/>
      <w:bCs/>
      <w:kern w:val="0"/>
      <w:sz w:val="24"/>
      <w:szCs w:val="20"/>
      <w:lang w:val="en-GB" w:eastAsia="en-US" w:bidi="en-US"/>
    </w:rPr>
  </w:style>
  <w:style w:type="character" w:customStyle="1" w:styleId="ask-title2">
    <w:name w:val="ask-title2"/>
    <w:qFormat/>
  </w:style>
  <w:style w:type="paragraph" w:customStyle="1" w:styleId="09325252">
    <w:name w:val="样式 样式 宋体 小四 首行缩进:  0.93 厘米 段前: 2.5 磅 段后: 2.5 磅 + 左侧:  2 字符"/>
    <w:basedOn w:val="0932525"/>
    <w:qFormat/>
    <w:pPr>
      <w:ind w:leftChars="100" w:left="100"/>
    </w:pPr>
  </w:style>
  <w:style w:type="paragraph" w:customStyle="1" w:styleId="0932525">
    <w:name w:val="样式 宋体 小四 首行缩进:  0.93 厘米 段前: 2.5 磅 段后: 2.5 磅"/>
    <w:basedOn w:val="a6"/>
    <w:qFormat/>
    <w:pPr>
      <w:snapToGrid w:val="0"/>
      <w:spacing w:before="120" w:after="120" w:line="360" w:lineRule="auto"/>
      <w:ind w:leftChars="200" w:left="200" w:firstLineChars="200" w:firstLine="200"/>
      <w:jc w:val="left"/>
    </w:pPr>
    <w:rPr>
      <w:rFonts w:ascii="宋体" w:eastAsia="宋体" w:hAnsi="Times New Roman" w:cs="宋体"/>
      <w:sz w:val="24"/>
      <w:szCs w:val="24"/>
    </w:rPr>
  </w:style>
  <w:style w:type="paragraph" w:customStyle="1" w:styleId="xl106">
    <w:name w:val="xl10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6"/>
      <w:szCs w:val="16"/>
    </w:rPr>
  </w:style>
  <w:style w:type="table" w:customStyle="1" w:styleId="1320">
    <w:name w:val="常规132"/>
    <w:basedOn w:val="a9"/>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71">
    <w:name w:val="网格型171"/>
    <w:basedOn w:val="a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列表型 81"/>
    <w:basedOn w:val="a9"/>
    <w:semiHidden/>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character" w:customStyle="1" w:styleId="CharChar25">
    <w:name w:val="Char Char25"/>
    <w:qFormat/>
  </w:style>
  <w:style w:type="paragraph" w:customStyle="1" w:styleId="20505203">
    <w:name w:val="样式 样式 招标—正文 + 左侧:  2 字符 段前: 0.5 行 段后: 0.5 行 + 左侧:  2 字符 段前: 0.3..."/>
    <w:basedOn w:val="a6"/>
    <w:qFormat/>
    <w:pPr>
      <w:keepNext/>
      <w:widowControl/>
      <w:spacing w:beforeLines="30" w:afterLines="30" w:line="360" w:lineRule="auto"/>
      <w:ind w:leftChars="400" w:left="400"/>
    </w:pPr>
    <w:rPr>
      <w:rFonts w:ascii="宋体" w:eastAsia="宋体" w:hAnsi="Arial" w:cs="Times New Roman"/>
      <w:szCs w:val="20"/>
    </w:rPr>
  </w:style>
  <w:style w:type="paragraph" w:customStyle="1" w:styleId="afffffffffc">
    <w:name w:val="通用"/>
    <w:basedOn w:val="a6"/>
    <w:qFormat/>
    <w:pPr>
      <w:tabs>
        <w:tab w:val="left" w:pos="840"/>
      </w:tabs>
      <w:spacing w:after="312"/>
      <w:ind w:left="840" w:hanging="840"/>
    </w:pPr>
    <w:rPr>
      <w:rFonts w:ascii="Times New Roman" w:eastAsia="宋体" w:hAnsi="Times New Roman" w:cs="Times New Roman"/>
      <w:szCs w:val="20"/>
    </w:rPr>
  </w:style>
  <w:style w:type="paragraph" w:customStyle="1" w:styleId="225">
    <w:name w:val="首行缩进: 2字符 + 首行缩进:  2 字符"/>
    <w:basedOn w:val="2ff9"/>
    <w:qFormat/>
    <w:pPr>
      <w:spacing w:line="360" w:lineRule="auto"/>
      <w:ind w:leftChars="200" w:left="200"/>
    </w:pPr>
    <w:rPr>
      <w:sz w:val="24"/>
    </w:rPr>
  </w:style>
  <w:style w:type="paragraph" w:customStyle="1" w:styleId="2ff9">
    <w:name w:val="首行缩进: 2字符"/>
    <w:basedOn w:val="a6"/>
    <w:qFormat/>
    <w:pPr>
      <w:topLinePunct/>
      <w:adjustRightInd w:val="0"/>
      <w:spacing w:line="300" w:lineRule="auto"/>
      <w:ind w:firstLineChars="200" w:firstLine="200"/>
    </w:pPr>
    <w:rPr>
      <w:rFonts w:ascii="Times New Roman" w:eastAsia="宋体" w:hAnsi="Times New Roman" w:cs="宋体"/>
      <w:bCs/>
      <w:szCs w:val="20"/>
    </w:rPr>
  </w:style>
  <w:style w:type="paragraph" w:customStyle="1" w:styleId="xl115">
    <w:name w:val="xl115"/>
    <w:basedOn w:val="style0"/>
    <w:qFormat/>
    <w:pPr>
      <w:pBdr>
        <w:top w:val="single" w:sz="4" w:space="0" w:color="auto"/>
        <w:left w:val="single" w:sz="4" w:space="0" w:color="auto"/>
        <w:bottom w:val="single" w:sz="4" w:space="0" w:color="auto"/>
        <w:right w:val="single" w:sz="4" w:space="0" w:color="auto"/>
      </w:pBdr>
      <w:jc w:val="center"/>
    </w:pPr>
    <w:rPr>
      <w:sz w:val="20"/>
      <w:szCs w:val="20"/>
    </w:rPr>
  </w:style>
  <w:style w:type="paragraph" w:customStyle="1" w:styleId="2ffa">
    <w:name w:val="正文2"/>
    <w:link w:val="2Char6"/>
    <w:uiPriority w:val="99"/>
    <w:qFormat/>
    <w:pPr>
      <w:widowControl w:val="0"/>
      <w:adjustRightInd w:val="0"/>
      <w:spacing w:line="312" w:lineRule="atLeast"/>
      <w:jc w:val="both"/>
      <w:textAlignment w:val="baseline"/>
    </w:pPr>
    <w:rPr>
      <w:rFonts w:ascii="宋体" w:eastAsiaTheme="minorEastAsia" w:cstheme="minorBidi"/>
      <w:kern w:val="2"/>
      <w:sz w:val="34"/>
      <w:szCs w:val="22"/>
    </w:rPr>
  </w:style>
  <w:style w:type="paragraph" w:customStyle="1" w:styleId="Xpiedpage1">
    <w:name w:val="X:pied_page1"/>
    <w:basedOn w:val="Tableaunorm2"/>
    <w:qFormat/>
    <w:rPr>
      <w:b/>
      <w:sz w:val="28"/>
    </w:rPr>
  </w:style>
  <w:style w:type="character" w:customStyle="1" w:styleId="CharChar232">
    <w:name w:val="Char Char232"/>
    <w:qFormat/>
    <w:rPr>
      <w:rFonts w:ascii="Times New Roman" w:eastAsia="宋体" w:hAnsi="Times New Roman" w:cs="Times New Roman"/>
      <w:kern w:val="2"/>
      <w:sz w:val="18"/>
      <w:szCs w:val="20"/>
    </w:rPr>
  </w:style>
  <w:style w:type="paragraph" w:customStyle="1" w:styleId="11151115">
    <w:name w:val="样式 宋体 小四 左 段前: 11.15 磅 段后: 11.15 磅"/>
    <w:basedOn w:val="a6"/>
    <w:qFormat/>
    <w:pPr>
      <w:snapToGrid w:val="0"/>
      <w:spacing w:line="360" w:lineRule="auto"/>
      <w:ind w:left="200" w:hangingChars="200" w:hanging="200"/>
      <w:jc w:val="left"/>
    </w:pPr>
    <w:rPr>
      <w:rFonts w:ascii="宋体" w:eastAsia="宋体" w:hAnsi="Times New Roman" w:cs="宋体"/>
      <w:sz w:val="24"/>
      <w:szCs w:val="20"/>
    </w:rPr>
  </w:style>
  <w:style w:type="paragraph" w:customStyle="1" w:styleId="xl246">
    <w:name w:val="xl246"/>
    <w:basedOn w:val="style0"/>
    <w:qFormat/>
    <w:pPr>
      <w:pBdr>
        <w:top w:val="single" w:sz="4" w:space="0" w:color="auto"/>
        <w:left w:val="single" w:sz="4" w:space="0" w:color="auto"/>
        <w:bottom w:val="single" w:sz="4" w:space="0" w:color="auto"/>
      </w:pBdr>
      <w:jc w:val="center"/>
    </w:pPr>
  </w:style>
  <w:style w:type="table" w:customStyle="1" w:styleId="3-KO--10118">
    <w:name w:val="常规_3-KO-概算取费表-10年1季度 广州18"/>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afffffffffd">
    <w:name w:val="罗慧（插图）"/>
    <w:link w:val="Charff2"/>
    <w:qFormat/>
    <w:pPr>
      <w:spacing w:line="480" w:lineRule="atLeast"/>
      <w:jc w:val="center"/>
    </w:pPr>
    <w:rPr>
      <w:rFonts w:asciiTheme="minorHAnsi" w:eastAsia="黑体" w:hAnsiTheme="minorHAnsi" w:cstheme="minorBidi"/>
      <w:b/>
      <w:kern w:val="2"/>
      <w:sz w:val="24"/>
      <w:szCs w:val="24"/>
    </w:rPr>
  </w:style>
  <w:style w:type="table" w:customStyle="1" w:styleId="1140">
    <w:name w:val="专业型114"/>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2TimesNewRoman5020">
    <w:name w:val="样式 标题 2 + Times New Roman 四号 非加粗 段前: 5 磅 段后: 0 磅 行距: 固定值 20..."/>
    <w:basedOn w:val="20"/>
    <w:qFormat/>
    <w:pPr>
      <w:spacing w:before="100" w:line="400" w:lineRule="exact"/>
    </w:pPr>
    <w:rPr>
      <w:rFonts w:ascii="Calibri" w:eastAsia="黑体" w:hAnsi="Calibri" w:cs="宋体"/>
      <w:bCs w:val="0"/>
      <w:sz w:val="32"/>
      <w:szCs w:val="20"/>
    </w:rPr>
  </w:style>
  <w:style w:type="table" w:customStyle="1" w:styleId="2124">
    <w:name w:val="竖列型 212"/>
    <w:basedOn w:val="a9"/>
    <w:semiHidden/>
    <w:qFormat/>
    <w:pPr>
      <w:widowControl w:val="0"/>
      <w:jc w:val="both"/>
    </w:pPr>
    <w:rPr>
      <w:b/>
      <w:bCs/>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211">
    <w:name w:val="网格型1321"/>
    <w:basedOn w:val="a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常规_萝岗车辆段工程量清单核对121"/>
    <w:basedOn w:val="a9"/>
    <w:qFormat/>
    <w:pPr>
      <w:spacing w:before="100" w:beforeAutospacing="1" w:after="100" w:afterAutospacing="1"/>
    </w:pPr>
    <w:rPr>
      <w:rFonts w:ascii="宋体" w:hAnsi="宋体"/>
      <w:color w:val="000000"/>
      <w:sz w:val="22"/>
    </w:rPr>
    <w:tblPr>
      <w:tblCellMar>
        <w:left w:w="0" w:type="dxa"/>
        <w:right w:w="0" w:type="dxa"/>
      </w:tblCellMar>
    </w:tblPr>
  </w:style>
  <w:style w:type="character" w:customStyle="1" w:styleId="DUMMY">
    <w:name w:val="DUMMY"/>
    <w:qFormat/>
    <w:rPr>
      <w:rFonts w:ascii="Univers" w:eastAsia="宋体" w:hAnsi="Univers" w:cs="Tahoma"/>
      <w:color w:val="000000"/>
      <w:kern w:val="2"/>
      <w:sz w:val="24"/>
      <w:szCs w:val="21"/>
      <w:lang w:val="en-US" w:eastAsia="zh-CN" w:bidi="ar-SA"/>
    </w:rPr>
  </w:style>
  <w:style w:type="paragraph" w:customStyle="1" w:styleId="xl14426432">
    <w:name w:val="xl14426432"/>
    <w:basedOn w:val="a6"/>
    <w:qFormat/>
    <w:pPr>
      <w:widowControl/>
      <w:pBdr>
        <w:top w:val="single" w:sz="8" w:space="1" w:color="auto"/>
        <w:left w:val="single" w:sz="8" w:space="1" w:color="auto"/>
        <w:right w:val="single" w:sz="8" w:space="1" w:color="auto"/>
      </w:pBdr>
      <w:spacing w:before="100" w:beforeAutospacing="1" w:after="100" w:afterAutospacing="1"/>
      <w:textAlignment w:val="center"/>
    </w:pPr>
    <w:rPr>
      <w:rFonts w:ascii="宋体" w:eastAsia="宋体" w:hAnsi="宋体" w:cs="宋体"/>
      <w:kern w:val="0"/>
      <w:sz w:val="16"/>
      <w:szCs w:val="16"/>
    </w:rPr>
  </w:style>
  <w:style w:type="paragraph" w:customStyle="1" w:styleId="CharChar1CharCharCharCharChar2">
    <w:name w:val="Char Char1 Char Char Char Char Char2"/>
    <w:basedOn w:val="a6"/>
    <w:qFormat/>
    <w:pPr>
      <w:widowControl/>
      <w:jc w:val="left"/>
    </w:pPr>
    <w:rPr>
      <w:rFonts w:ascii="Tahoma" w:eastAsia="宋体" w:hAnsi="Tahoma" w:cs="仿宋_GB2312"/>
      <w:kern w:val="0"/>
      <w:sz w:val="24"/>
      <w:szCs w:val="20"/>
      <w:lang w:eastAsia="en-US" w:bidi="en-US"/>
    </w:rPr>
  </w:style>
  <w:style w:type="table" w:customStyle="1" w:styleId="1340">
    <w:name w:val="常规134"/>
    <w:basedOn w:val="a9"/>
    <w:qFormat/>
    <w:pPr>
      <w:spacing w:before="100" w:beforeAutospacing="1" w:after="100" w:afterAutospacing="1"/>
    </w:pPr>
    <w:rPr>
      <w:rFonts w:ascii="宋体" w:hAnsi="宋体"/>
      <w:sz w:val="24"/>
      <w:szCs w:val="24"/>
    </w:rPr>
    <w:tblPr>
      <w:tblCellMar>
        <w:left w:w="0" w:type="dxa"/>
        <w:right w:w="0" w:type="dxa"/>
      </w:tblCellMar>
    </w:tblPr>
  </w:style>
  <w:style w:type="character" w:customStyle="1" w:styleId="Char111">
    <w:name w:val="纯文本 Char11"/>
    <w:qFormat/>
    <w:rPr>
      <w:rFonts w:ascii="宋体" w:eastAsia="宋体" w:hAnsi="Courier New"/>
      <w:kern w:val="2"/>
      <w:sz w:val="21"/>
      <w:lang w:val="en-US" w:eastAsia="zh-CN" w:bidi="ar-SA"/>
    </w:rPr>
  </w:style>
  <w:style w:type="character" w:customStyle="1" w:styleId="Char25">
    <w:name w:val="批注框文本 Char2"/>
    <w:uiPriority w:val="99"/>
    <w:semiHidden/>
    <w:qFormat/>
    <w:rPr>
      <w:kern w:val="2"/>
      <w:sz w:val="18"/>
      <w:szCs w:val="18"/>
    </w:rPr>
  </w:style>
  <w:style w:type="character" w:customStyle="1" w:styleId="afffffffffe">
    <w:name w:val="正文文本 字符"/>
    <w:semiHidden/>
    <w:qFormat/>
    <w:rPr>
      <w:rFonts w:ascii="Calibri" w:eastAsia="宋体" w:hAnsi="Calibri" w:cs="Times New Roman"/>
      <w:kern w:val="2"/>
      <w:sz w:val="21"/>
    </w:rPr>
  </w:style>
  <w:style w:type="character" w:customStyle="1" w:styleId="textneiye21">
    <w:name w:val="text_neiye_21"/>
    <w:qFormat/>
    <w:rPr>
      <w:rFonts w:ascii="方正小标宋简体" w:eastAsia="方正小标宋简体" w:hint="eastAsia"/>
      <w:color w:val="000000"/>
      <w:sz w:val="31"/>
      <w:szCs w:val="31"/>
    </w:rPr>
  </w:style>
  <w:style w:type="paragraph" w:customStyle="1" w:styleId="611">
    <w:name w:val="索引 61"/>
    <w:qFormat/>
    <w:pPr>
      <w:widowControl w:val="0"/>
      <w:tabs>
        <w:tab w:val="left" w:pos="360"/>
        <w:tab w:val="left" w:pos="924"/>
        <w:tab w:val="left" w:pos="1494"/>
        <w:tab w:val="left" w:pos="2058"/>
        <w:tab w:val="left" w:pos="2160"/>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1800" w:hanging="1800"/>
    </w:pPr>
    <w:rPr>
      <w:rFonts w:ascii="CG Times" w:eastAsiaTheme="minorEastAsia" w:hAnsi="CG Times" w:cstheme="minorBidi"/>
      <w:snapToGrid w:val="0"/>
      <w:kern w:val="2"/>
      <w:sz w:val="22"/>
      <w:szCs w:val="24"/>
      <w:lang w:eastAsia="en-US"/>
    </w:rPr>
  </w:style>
  <w:style w:type="paragraph" w:customStyle="1" w:styleId="1ffb">
    <w:name w:val="文档结构图1"/>
    <w:basedOn w:val="a6"/>
    <w:qFormat/>
    <w:pPr>
      <w:shd w:val="clear" w:color="auto" w:fill="000080"/>
      <w:autoSpaceDE w:val="0"/>
      <w:autoSpaceDN w:val="0"/>
      <w:adjustRightInd w:val="0"/>
      <w:textAlignment w:val="baseline"/>
    </w:pPr>
    <w:rPr>
      <w:rFonts w:ascii="Times New Roman" w:eastAsia="宋体" w:hAnsi="Times New Roman" w:cs="Times New Roman"/>
      <w:sz w:val="24"/>
      <w:szCs w:val="20"/>
    </w:rPr>
  </w:style>
  <w:style w:type="paragraph" w:customStyle="1" w:styleId="xl79">
    <w:name w:val="xl79"/>
    <w:basedOn w:val="a6"/>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imes New Roman"/>
      <w:kern w:val="0"/>
      <w:sz w:val="20"/>
      <w:szCs w:val="20"/>
    </w:rPr>
  </w:style>
  <w:style w:type="paragraph" w:customStyle="1" w:styleId="xl10320078">
    <w:name w:val="xl10320078"/>
    <w:basedOn w:val="a6"/>
    <w:qFormat/>
    <w:pPr>
      <w:widowControl/>
      <w:pBdr>
        <w:top w:val="single" w:sz="8" w:space="1" w:color="auto"/>
        <w:left w:val="single" w:sz="8" w:space="1" w:color="auto"/>
        <w:bottom w:val="single" w:sz="8"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75">
    <w:name w:val="xl75"/>
    <w:basedOn w:val="a6"/>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Times New Roman"/>
      <w:kern w:val="0"/>
      <w:sz w:val="20"/>
      <w:szCs w:val="20"/>
    </w:rPr>
  </w:style>
  <w:style w:type="paragraph" w:customStyle="1" w:styleId="1ffc">
    <w:name w:val="正文1"/>
    <w:uiPriority w:val="99"/>
    <w:qFormat/>
    <w:pPr>
      <w:widowControl w:val="0"/>
      <w:adjustRightInd w:val="0"/>
      <w:spacing w:line="360" w:lineRule="auto"/>
      <w:ind w:firstLineChars="200" w:firstLine="560"/>
      <w:jc w:val="both"/>
      <w:textAlignment w:val="baseline"/>
    </w:pPr>
    <w:rPr>
      <w:rFonts w:eastAsiaTheme="minorEastAsia" w:cs="Arial"/>
      <w:kern w:val="44"/>
      <w:sz w:val="28"/>
      <w:szCs w:val="28"/>
    </w:rPr>
  </w:style>
  <w:style w:type="paragraph" w:customStyle="1" w:styleId="3fc">
    <w:name w:val="正文（3号居中"/>
    <w:basedOn w:val="a6"/>
    <w:uiPriority w:val="99"/>
    <w:qFormat/>
    <w:pPr>
      <w:jc w:val="center"/>
    </w:pPr>
    <w:rPr>
      <w:rFonts w:ascii="Times New Roman" w:eastAsia="宋体" w:hAnsi="Times New Roman" w:cs="Times New Roman"/>
      <w:b/>
      <w:bCs/>
      <w:sz w:val="32"/>
      <w:szCs w:val="32"/>
    </w:rPr>
  </w:style>
  <w:style w:type="paragraph" w:customStyle="1" w:styleId="Tableautextecentr">
    <w:name w:val="Tableau_textecentré"/>
    <w:basedOn w:val="Tableaunorm2"/>
    <w:qFormat/>
    <w:rPr>
      <w:rFonts w:ascii="Arial" w:hAnsi="Arial"/>
      <w:sz w:val="20"/>
    </w:rPr>
  </w:style>
  <w:style w:type="paragraph" w:customStyle="1" w:styleId="111XXX">
    <w:name w:val="1.1.1XXX"/>
    <w:qFormat/>
    <w:pPr>
      <w:spacing w:afterLines="50"/>
      <w:outlineLvl w:val="3"/>
    </w:pPr>
    <w:rPr>
      <w:rFonts w:ascii="宋体" w:eastAsiaTheme="minorEastAsia" w:hAnsi="宋体" w:cstheme="minorBidi"/>
      <w:color w:val="000000"/>
      <w:kern w:val="2"/>
      <w:sz w:val="24"/>
      <w:szCs w:val="24"/>
    </w:rPr>
  </w:style>
  <w:style w:type="paragraph" w:customStyle="1" w:styleId="514">
    <w:name w:val="索引 51"/>
    <w:qFormat/>
    <w:pPr>
      <w:widowControl w:val="0"/>
      <w:tabs>
        <w:tab w:val="left" w:pos="360"/>
        <w:tab w:val="left" w:pos="924"/>
        <w:tab w:val="left" w:pos="1494"/>
        <w:tab w:val="left" w:pos="1800"/>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1440" w:hanging="1440"/>
    </w:pPr>
    <w:rPr>
      <w:rFonts w:ascii="CG Times" w:eastAsiaTheme="minorEastAsia" w:hAnsi="CG Times" w:cstheme="minorBidi"/>
      <w:snapToGrid w:val="0"/>
      <w:kern w:val="2"/>
      <w:sz w:val="22"/>
      <w:szCs w:val="24"/>
      <w:lang w:eastAsia="en-US"/>
    </w:rPr>
  </w:style>
  <w:style w:type="paragraph" w:customStyle="1" w:styleId="affffffffff">
    <w:name w:val="标书内文"/>
    <w:basedOn w:val="a6"/>
    <w:link w:val="Charff3"/>
    <w:qFormat/>
    <w:pPr>
      <w:spacing w:line="360" w:lineRule="auto"/>
      <w:ind w:firstLineChars="200" w:firstLine="560"/>
    </w:pPr>
    <w:rPr>
      <w:rFonts w:ascii="Times New Roman" w:hAnsi="Times New Roman"/>
      <w:kern w:val="0"/>
      <w:sz w:val="28"/>
      <w:szCs w:val="20"/>
    </w:rPr>
  </w:style>
  <w:style w:type="table" w:customStyle="1" w:styleId="2012-7-21132">
    <w:name w:val="常规_措施费表一格式修改（2012-7-21）132"/>
    <w:basedOn w:val="a9"/>
    <w:qFormat/>
    <w:pPr>
      <w:spacing w:before="100" w:beforeAutospacing="1" w:after="100" w:afterAutospacing="1"/>
    </w:pPr>
    <w:rPr>
      <w:sz w:val="24"/>
      <w:szCs w:val="24"/>
    </w:rPr>
    <w:tblPr>
      <w:tblCellMar>
        <w:left w:w="0" w:type="dxa"/>
        <w:right w:w="0" w:type="dxa"/>
      </w:tblCellMar>
    </w:tblPr>
  </w:style>
  <w:style w:type="paragraph" w:customStyle="1" w:styleId="affffffffff0">
    <w:name w:val="图文"/>
    <w:basedOn w:val="a6"/>
    <w:qFormat/>
    <w:pPr>
      <w:snapToGrid w:val="0"/>
      <w:jc w:val="center"/>
    </w:pPr>
    <w:rPr>
      <w:rFonts w:ascii="Times New Roman" w:eastAsia="华文中宋" w:hAnsi="Times New Roman" w:cs="Times New Roman"/>
      <w:kern w:val="24"/>
      <w:sz w:val="24"/>
      <w:szCs w:val="28"/>
    </w:rPr>
  </w:style>
  <w:style w:type="paragraph" w:customStyle="1" w:styleId="CharCharCharCharCharCharCharChar1Char1">
    <w:name w:val="Char Char Char Char Char Char Char Char1 Char1"/>
    <w:basedOn w:val="a6"/>
    <w:qFormat/>
    <w:rPr>
      <w:rFonts w:ascii="Tahoma" w:eastAsia="宋体" w:hAnsi="Tahoma" w:cs="宋体"/>
      <w:kern w:val="0"/>
      <w:sz w:val="24"/>
      <w:szCs w:val="20"/>
    </w:rPr>
  </w:style>
  <w:style w:type="character" w:customStyle="1" w:styleId="affffffffff1">
    <w:name w:val="文档结构图 字符"/>
    <w:semiHidden/>
    <w:qFormat/>
    <w:rPr>
      <w:rFonts w:ascii="Microsoft YaHei UI" w:eastAsia="Microsoft YaHei UI" w:hAnsi="Calibri" w:cs="Times New Roman"/>
      <w:kern w:val="2"/>
      <w:sz w:val="18"/>
      <w:szCs w:val="18"/>
    </w:rPr>
  </w:style>
  <w:style w:type="paragraph" w:customStyle="1" w:styleId="font25">
    <w:name w:val="font25"/>
    <w:basedOn w:val="a6"/>
    <w:qFormat/>
    <w:pPr>
      <w:widowControl/>
      <w:spacing w:before="100" w:beforeAutospacing="1" w:after="100" w:afterAutospacing="1"/>
      <w:jc w:val="left"/>
    </w:pPr>
    <w:rPr>
      <w:rFonts w:ascii="宋体" w:eastAsia="宋体" w:hAnsi="宋体" w:cs="宋体"/>
      <w:kern w:val="0"/>
      <w:sz w:val="18"/>
      <w:szCs w:val="18"/>
    </w:rPr>
  </w:style>
  <w:style w:type="table" w:customStyle="1" w:styleId="1222">
    <w:name w:val="常规_萝岗车辆段工程量清单核对1222"/>
    <w:basedOn w:val="a9"/>
    <w:qFormat/>
    <w:pPr>
      <w:spacing w:before="100" w:beforeAutospacing="1" w:after="100" w:afterAutospacing="1"/>
    </w:pPr>
    <w:rPr>
      <w:rFonts w:ascii="宋体" w:hAnsi="宋体"/>
      <w:color w:val="000000"/>
      <w:sz w:val="22"/>
    </w:rPr>
    <w:tblPr>
      <w:tblCellMar>
        <w:left w:w="0" w:type="dxa"/>
        <w:right w:w="0" w:type="dxa"/>
      </w:tblCellMar>
    </w:tblPr>
  </w:style>
  <w:style w:type="paragraph" w:customStyle="1" w:styleId="GF-3">
    <w:name w:val="GF合同-3(左"/>
    <w:basedOn w:val="a6"/>
    <w:link w:val="GF-3Char"/>
    <w:qFormat/>
    <w:pPr>
      <w:keepNext/>
      <w:keepLines/>
      <w:spacing w:beforeLines="50" w:line="360" w:lineRule="auto"/>
      <w:contextualSpacing/>
      <w:jc w:val="left"/>
      <w:outlineLvl w:val="2"/>
    </w:pPr>
    <w:rPr>
      <w:rFonts w:ascii="Arial" w:hAnsi="Arial"/>
      <w:b/>
      <w:sz w:val="24"/>
      <w:szCs w:val="24"/>
    </w:rPr>
  </w:style>
  <w:style w:type="paragraph" w:customStyle="1" w:styleId="3Para3Title2h333bulletbulletbullets2ndorderhd2">
    <w:name w:val="样式 标题 3Para3Title2h333 bulletbulletbullets2nd order hd2..."/>
    <w:basedOn w:val="30"/>
    <w:qFormat/>
    <w:pPr>
      <w:keepLines w:val="0"/>
      <w:widowControl/>
      <w:spacing w:line="240" w:lineRule="auto"/>
      <w:jc w:val="left"/>
    </w:pPr>
    <w:rPr>
      <w:rFonts w:ascii="Cambria" w:eastAsia="宋体" w:hAnsi="Cambria" w:cs="宋体"/>
      <w:kern w:val="0"/>
      <w:sz w:val="26"/>
      <w:szCs w:val="20"/>
      <w:lang w:eastAsia="en-US" w:bidi="en-US"/>
    </w:rPr>
  </w:style>
  <w:style w:type="character" w:customStyle="1" w:styleId="border">
    <w:name w:val="border"/>
    <w:qFormat/>
  </w:style>
  <w:style w:type="character" w:customStyle="1" w:styleId="3Char0">
    <w:name w:val="样式3 Char"/>
    <w:link w:val="3fd"/>
    <w:qFormat/>
    <w:rPr>
      <w:rFonts w:ascii="宋体" w:eastAsia="宋体" w:hAnsi="宋体" w:cs="Times New Roman"/>
      <w:color w:val="000000"/>
      <w:szCs w:val="24"/>
    </w:rPr>
  </w:style>
  <w:style w:type="paragraph" w:customStyle="1" w:styleId="3fd">
    <w:name w:val="样式3"/>
    <w:basedOn w:val="a6"/>
    <w:link w:val="3Char0"/>
    <w:qFormat/>
    <w:pPr>
      <w:spacing w:line="360" w:lineRule="exact"/>
      <w:ind w:firstLine="480"/>
    </w:pPr>
    <w:rPr>
      <w:rFonts w:ascii="宋体" w:eastAsia="宋体" w:hAnsi="宋体" w:cs="Times New Roman"/>
      <w:color w:val="000000"/>
      <w:kern w:val="0"/>
      <w:sz w:val="20"/>
      <w:szCs w:val="24"/>
    </w:rPr>
  </w:style>
  <w:style w:type="paragraph" w:customStyle="1" w:styleId="affffffffff2">
    <w:name w:val="a"/>
    <w:basedOn w:val="a6"/>
    <w:qFormat/>
    <w:pPr>
      <w:widowControl/>
      <w:spacing w:before="100" w:beforeAutospacing="1" w:after="100" w:afterAutospacing="1"/>
      <w:jc w:val="left"/>
    </w:pPr>
    <w:rPr>
      <w:rFonts w:ascii="宋体" w:eastAsia="宋体" w:hAnsi="宋体" w:cs="宋体"/>
      <w:kern w:val="0"/>
      <w:sz w:val="24"/>
      <w:szCs w:val="24"/>
    </w:rPr>
  </w:style>
  <w:style w:type="table" w:customStyle="1" w:styleId="7111">
    <w:name w:val="网格型711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表头（罗慧）"/>
    <w:link w:val="Charff4"/>
    <w:qFormat/>
    <w:pPr>
      <w:widowControl w:val="0"/>
      <w:spacing w:line="360" w:lineRule="auto"/>
      <w:jc w:val="right"/>
    </w:pPr>
    <w:rPr>
      <w:rFonts w:asciiTheme="minorHAnsi" w:eastAsia="黑体" w:hAnsiTheme="minorHAnsi" w:cstheme="minorBidi"/>
      <w:bCs/>
      <w:kern w:val="2"/>
      <w:sz w:val="21"/>
      <w:szCs w:val="21"/>
    </w:rPr>
  </w:style>
  <w:style w:type="table" w:customStyle="1" w:styleId="5141">
    <w:name w:val="网格型514"/>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精巧型 211"/>
    <w:basedOn w:val="a9"/>
    <w:semiHidden/>
    <w:qFormat/>
    <w:pPr>
      <w:widowControl w:val="0"/>
      <w:jc w:val="both"/>
    </w:p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xl4616657">
    <w:name w:val="xl4616657"/>
    <w:basedOn w:val="a6"/>
    <w:qFormat/>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宋体" w:eastAsia="宋体" w:hAnsi="宋体" w:cs="宋体"/>
      <w:kern w:val="0"/>
      <w:sz w:val="16"/>
      <w:szCs w:val="16"/>
    </w:rPr>
  </w:style>
  <w:style w:type="character" w:customStyle="1" w:styleId="3MSGothic105CharCharChar">
    <w:name w:val="樣式 標題 3 + (中文) MS Gothic 10.5 點 字元 字元 Char Char Char"/>
    <w:link w:val="3MSGothic105CharChar"/>
    <w:qFormat/>
    <w:rPr>
      <w:rFonts w:ascii="宋体" w:eastAsia="MS Gothic" w:hAnsi="PMingLiU" w:cs="Tahoma"/>
      <w:b/>
      <w:bCs/>
      <w:snapToGrid w:val="0"/>
      <w:color w:val="000000"/>
      <w:sz w:val="24"/>
      <w:szCs w:val="24"/>
      <w:lang w:val="en-AU" w:eastAsia="zh-TW"/>
    </w:rPr>
  </w:style>
  <w:style w:type="table" w:customStyle="1" w:styleId="2012-7-2112">
    <w:name w:val="常规_措施费表一格式修改（2012-7-21）12"/>
    <w:basedOn w:val="a9"/>
    <w:qFormat/>
    <w:pPr>
      <w:spacing w:before="100" w:beforeAutospacing="1" w:after="100" w:afterAutospacing="1"/>
    </w:pPr>
    <w:rPr>
      <w:sz w:val="24"/>
      <w:szCs w:val="24"/>
    </w:rPr>
    <w:tblPr>
      <w:tblCellMar>
        <w:left w:w="0" w:type="dxa"/>
        <w:right w:w="0" w:type="dxa"/>
      </w:tblCellMar>
    </w:tblPr>
  </w:style>
  <w:style w:type="character" w:customStyle="1" w:styleId="Parahead">
    <w:name w:val="Para head"/>
    <w:qFormat/>
    <w:rPr>
      <w:rFonts w:ascii="Arial" w:eastAsia="Times New Roman" w:hAnsi="Arial"/>
      <w:kern w:val="2"/>
      <w:sz w:val="20"/>
      <w:szCs w:val="24"/>
      <w:lang w:val="en-US" w:eastAsia="zh-CN" w:bidi="ar-SA"/>
    </w:rPr>
  </w:style>
  <w:style w:type="paragraph" w:customStyle="1" w:styleId="226">
    <w:name w:val="正文文本缩进 22"/>
    <w:basedOn w:val="a6"/>
    <w:qFormat/>
    <w:pPr>
      <w:adjustRightInd w:val="0"/>
      <w:spacing w:line="360" w:lineRule="auto"/>
      <w:ind w:right="1001" w:firstLine="525"/>
      <w:jc w:val="left"/>
      <w:textAlignment w:val="baseline"/>
    </w:pPr>
    <w:rPr>
      <w:rFonts w:ascii="Times New Roman" w:eastAsia="宋体" w:hAnsi="Times New Roman" w:cs="Times New Roman"/>
      <w:sz w:val="24"/>
      <w:szCs w:val="20"/>
    </w:rPr>
  </w:style>
  <w:style w:type="paragraph" w:customStyle="1" w:styleId="8-00100">
    <w:name w:val="样式 8 磅 加粗 两端对齐 左侧:  -0.01 厘米 段前: 0 磅 段后: 0 磅"/>
    <w:basedOn w:val="a6"/>
    <w:qFormat/>
    <w:pPr>
      <w:widowControl/>
      <w:ind w:left="-6"/>
      <w:jc w:val="left"/>
    </w:pPr>
    <w:rPr>
      <w:rFonts w:ascii="Arial" w:eastAsia="宋体" w:hAnsi="Arial" w:cs="宋体"/>
      <w:bCs/>
      <w:kern w:val="0"/>
      <w:sz w:val="24"/>
      <w:szCs w:val="20"/>
      <w:lang w:val="en-GB" w:eastAsia="en-US" w:bidi="en-US"/>
    </w:rPr>
  </w:style>
  <w:style w:type="character" w:customStyle="1" w:styleId="3Char">
    <w:name w:val="级别3 Char"/>
    <w:link w:val="3fb"/>
    <w:qFormat/>
    <w:rPr>
      <w:rFonts w:ascii="宋体" w:eastAsia="宋体" w:hAnsi="宋体" w:cs="Times New Roman"/>
      <w:b/>
      <w:bCs/>
      <w:kern w:val="44"/>
      <w:sz w:val="24"/>
      <w:szCs w:val="24"/>
    </w:rPr>
  </w:style>
  <w:style w:type="character" w:customStyle="1" w:styleId="G5Char">
    <w:name w:val="G_5 Char"/>
    <w:link w:val="G5"/>
    <w:qFormat/>
    <w:rPr>
      <w:rFonts w:ascii="宋体" w:eastAsia="宋体" w:hAnsi="宋体" w:cs="Times New Roman"/>
      <w:sz w:val="24"/>
      <w:szCs w:val="24"/>
    </w:rPr>
  </w:style>
  <w:style w:type="paragraph" w:customStyle="1" w:styleId="G5">
    <w:name w:val="G_5"/>
    <w:basedOn w:val="G4"/>
    <w:link w:val="G5Char"/>
    <w:qFormat/>
    <w:pPr>
      <w:outlineLvl w:val="4"/>
    </w:pPr>
  </w:style>
  <w:style w:type="paragraph" w:customStyle="1" w:styleId="G4">
    <w:name w:val="G_4级"/>
    <w:basedOn w:val="G"/>
    <w:link w:val="G4Char"/>
    <w:qFormat/>
    <w:pPr>
      <w:tabs>
        <w:tab w:val="left" w:pos="1680"/>
      </w:tabs>
      <w:ind w:left="1680" w:firstLineChars="0" w:firstLine="0"/>
    </w:pPr>
    <w:rPr>
      <w:spacing w:val="0"/>
    </w:rPr>
  </w:style>
  <w:style w:type="paragraph" w:customStyle="1" w:styleId="xl222">
    <w:name w:val="xl222"/>
    <w:basedOn w:val="style0"/>
    <w:qFormat/>
    <w:pPr>
      <w:pBdr>
        <w:top w:val="single" w:sz="4" w:space="0" w:color="auto"/>
        <w:left w:val="single" w:sz="4" w:space="0" w:color="auto"/>
        <w:bottom w:val="single" w:sz="4" w:space="0" w:color="auto"/>
        <w:right w:val="single" w:sz="4" w:space="0" w:color="auto"/>
      </w:pBdr>
    </w:pPr>
    <w:rPr>
      <w:sz w:val="16"/>
      <w:szCs w:val="16"/>
    </w:rPr>
  </w:style>
  <w:style w:type="table" w:customStyle="1" w:styleId="814">
    <w:name w:val="网格型 81"/>
    <w:basedOn w:val="a9"/>
    <w:semiHidden/>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paragraph" w:customStyle="1" w:styleId="CM57">
    <w:name w:val="CM57"/>
    <w:basedOn w:val="Default"/>
    <w:next w:val="Default"/>
    <w:uiPriority w:val="99"/>
    <w:qFormat/>
    <w:rPr>
      <w:rFonts w:cs="Times New Roman"/>
      <w:color w:val="auto"/>
    </w:rPr>
  </w:style>
  <w:style w:type="paragraph" w:customStyle="1" w:styleId="aff70">
    <w:name w:val="aff7"/>
    <w:basedOn w:val="a6"/>
    <w:qFormat/>
    <w:pPr>
      <w:widowControl/>
      <w:spacing w:line="360" w:lineRule="auto"/>
      <w:ind w:firstLine="200"/>
    </w:pPr>
    <w:rPr>
      <w:rFonts w:ascii="Times New Roman" w:eastAsia="宋体" w:hAnsi="Times New Roman" w:cs="Times New Roman"/>
      <w:kern w:val="0"/>
      <w:szCs w:val="21"/>
    </w:rPr>
  </w:style>
  <w:style w:type="table" w:customStyle="1" w:styleId="524">
    <w:name w:val="专业型5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17">
    <w:name w:val="列表型 211"/>
    <w:basedOn w:val="a9"/>
    <w:semiHidden/>
    <w:qFormat/>
    <w:pPr>
      <w:widowControl w:val="0"/>
      <w:jc w:val="both"/>
    </w:p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customStyle="1" w:styleId="2ffb">
    <w:name w:val="标题 2 字符"/>
    <w:qFormat/>
    <w:rPr>
      <w:rFonts w:ascii="等线 Light" w:eastAsia="等线 Light" w:hAnsi="等线 Light" w:cs="Times New Roman"/>
      <w:b/>
      <w:bCs/>
      <w:kern w:val="2"/>
      <w:sz w:val="32"/>
      <w:szCs w:val="32"/>
    </w:rPr>
  </w:style>
  <w:style w:type="paragraph" w:customStyle="1" w:styleId="GF24">
    <w:name w:val="GF2施工（四级）"/>
    <w:basedOn w:val="a6"/>
    <w:link w:val="GF2CharChar1"/>
    <w:uiPriority w:val="99"/>
    <w:qFormat/>
    <w:pPr>
      <w:spacing w:before="120" w:line="360" w:lineRule="auto"/>
      <w:outlineLvl w:val="3"/>
    </w:pPr>
    <w:rPr>
      <w:rFonts w:ascii="宋体" w:hAnsi="宋体"/>
      <w:b/>
      <w:bCs/>
      <w:kern w:val="0"/>
      <w:sz w:val="20"/>
      <w:szCs w:val="21"/>
    </w:rPr>
  </w:style>
  <w:style w:type="character" w:customStyle="1" w:styleId="Char49">
    <w:name w:val="电子邮件签名 Char4"/>
    <w:uiPriority w:val="99"/>
    <w:qFormat/>
    <w:rPr>
      <w:rFonts w:ascii="Times New Roman" w:hAnsi="Times New Roman"/>
      <w:kern w:val="2"/>
      <w:sz w:val="21"/>
      <w:szCs w:val="24"/>
    </w:rPr>
  </w:style>
  <w:style w:type="character" w:customStyle="1" w:styleId="bbb3">
    <w:name w:val="bbb 3"/>
    <w:basedOn w:val="a8"/>
    <w:qFormat/>
  </w:style>
  <w:style w:type="table" w:customStyle="1" w:styleId="1710">
    <w:name w:val="专业型17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xl65">
    <w:name w:val="xl65"/>
    <w:basedOn w:val="a6"/>
    <w:qFormat/>
    <w:pPr>
      <w:widowControl/>
      <w:spacing w:before="100" w:beforeAutospacing="1" w:after="100" w:afterAutospacing="1"/>
      <w:jc w:val="left"/>
      <w:textAlignment w:val="center"/>
    </w:pPr>
    <w:rPr>
      <w:rFonts w:ascii="宋体" w:eastAsia="宋体" w:hAnsi="宋体" w:cs="宋体"/>
      <w:kern w:val="0"/>
      <w:sz w:val="24"/>
      <w:szCs w:val="24"/>
    </w:rPr>
  </w:style>
  <w:style w:type="table" w:customStyle="1" w:styleId="11141">
    <w:name w:val="常规_萝岗车辆段工程量清单核对1114"/>
    <w:basedOn w:val="a9"/>
    <w:qFormat/>
    <w:pPr>
      <w:spacing w:before="100" w:beforeAutospacing="1" w:after="100" w:afterAutospacing="1"/>
    </w:pPr>
    <w:rPr>
      <w:rFonts w:ascii="宋体" w:hAnsi="宋体"/>
      <w:color w:val="000000"/>
      <w:sz w:val="22"/>
    </w:rPr>
    <w:tblPr>
      <w:tblCellMar>
        <w:left w:w="0" w:type="dxa"/>
        <w:right w:w="0" w:type="dxa"/>
      </w:tblCellMar>
    </w:tblPr>
  </w:style>
  <w:style w:type="paragraph" w:customStyle="1" w:styleId="affffffffff4">
    <w:name w:val="容量"/>
    <w:basedOn w:val="a6"/>
    <w:qFormat/>
    <w:pPr>
      <w:adjustRightInd w:val="0"/>
      <w:spacing w:line="312" w:lineRule="atLeast"/>
      <w:textAlignment w:val="baseline"/>
    </w:pPr>
    <w:rPr>
      <w:rFonts w:ascii="Times New Roman" w:eastAsia="宋体" w:hAnsi="Times New Roman" w:cs="Times New Roman"/>
      <w:kern w:val="0"/>
      <w:sz w:val="24"/>
      <w:szCs w:val="20"/>
    </w:rPr>
  </w:style>
  <w:style w:type="table" w:customStyle="1" w:styleId="1ffd">
    <w:name w:val="浅色底纹1"/>
    <w:basedOn w:val="a9"/>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26">
    <w:name w:val="网格型 12"/>
    <w:basedOn w:val="a9"/>
    <w:semiHidden/>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xl11726432">
    <w:name w:val="xl11726432"/>
    <w:basedOn w:val="a6"/>
    <w:qFormat/>
    <w:pPr>
      <w:widowControl/>
      <w:pBdr>
        <w:top w:val="single" w:sz="8" w:space="1" w:color="auto"/>
        <w:bottom w:val="single" w:sz="8" w:space="0" w:color="auto"/>
      </w:pBdr>
      <w:spacing w:before="100" w:beforeAutospacing="1" w:after="100" w:afterAutospacing="1"/>
      <w:jc w:val="center"/>
      <w:textAlignment w:val="center"/>
    </w:pPr>
    <w:rPr>
      <w:rFonts w:ascii="宋体" w:eastAsia="宋体" w:hAnsi="宋体" w:cs="宋体"/>
      <w:b/>
      <w:bCs/>
      <w:kern w:val="0"/>
      <w:sz w:val="16"/>
      <w:szCs w:val="16"/>
    </w:rPr>
  </w:style>
  <w:style w:type="paragraph" w:customStyle="1" w:styleId="M">
    <w:name w:val="表M"/>
    <w:basedOn w:val="a6"/>
    <w:qFormat/>
    <w:pPr>
      <w:widowControl/>
      <w:tabs>
        <w:tab w:val="left" w:pos="142"/>
      </w:tabs>
      <w:autoSpaceDE w:val="0"/>
      <w:autoSpaceDN w:val="0"/>
      <w:adjustRightInd w:val="0"/>
      <w:spacing w:line="280" w:lineRule="exact"/>
      <w:textAlignment w:val="bottom"/>
    </w:pPr>
    <w:rPr>
      <w:rFonts w:ascii="宋体" w:eastAsia="宋体" w:hAnsi="宋体" w:cs="Times New Roman"/>
      <w:szCs w:val="21"/>
    </w:rPr>
  </w:style>
  <w:style w:type="character" w:customStyle="1" w:styleId="CharCharb">
    <w:name w:val="签发人姓名 Char Char"/>
    <w:qFormat/>
    <w:rPr>
      <w:rFonts w:ascii="仿宋_GB2312" w:eastAsia="楷体_GB2312" w:hAnsi="仿宋_GB2312"/>
      <w:color w:val="000000"/>
      <w:kern w:val="2"/>
      <w:sz w:val="30"/>
      <w:szCs w:val="24"/>
      <w:lang w:val="en-US" w:eastAsia="zh-CN" w:bidi="ar-SA"/>
    </w:rPr>
  </w:style>
  <w:style w:type="table" w:customStyle="1" w:styleId="940">
    <w:name w:val="网格型94"/>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AAA三级标题"/>
    <w:basedOn w:val="a6"/>
    <w:qFormat/>
    <w:pPr>
      <w:adjustRightInd w:val="0"/>
      <w:snapToGrid w:val="0"/>
      <w:ind w:firstLineChars="200" w:firstLine="200"/>
      <w:jc w:val="left"/>
      <w:outlineLvl w:val="2"/>
    </w:pPr>
    <w:rPr>
      <w:rFonts w:ascii="Times New Roman" w:eastAsia="宋体" w:hAnsi="Times New Roman" w:cs="Times New Roman"/>
      <w:b/>
      <w:color w:val="000000"/>
      <w:szCs w:val="21"/>
    </w:rPr>
  </w:style>
  <w:style w:type="paragraph" w:customStyle="1" w:styleId="Textttexttest80052">
    <w:name w:val="样式 Textttexttest + 8 磅 加粗 左侧:  0.05 厘米2"/>
    <w:basedOn w:val="Text0"/>
    <w:qFormat/>
    <w:pPr>
      <w:ind w:left="31" w:firstLine="0"/>
    </w:pPr>
    <w:rPr>
      <w:rFonts w:ascii="Arial" w:hAnsi="Arial" w:cs="宋体"/>
      <w:bCs/>
      <w:kern w:val="2"/>
      <w:szCs w:val="22"/>
      <w:lang w:val="en-GB" w:eastAsia="fr-FR"/>
    </w:rPr>
  </w:style>
  <w:style w:type="paragraph" w:customStyle="1" w:styleId="xl12626432">
    <w:name w:val="xl12626432"/>
    <w:basedOn w:val="a6"/>
    <w:qFormat/>
    <w:pPr>
      <w:widowControl/>
      <w:pBdr>
        <w:top w:val="single" w:sz="8" w:space="1" w:color="auto"/>
        <w:left w:val="single" w:sz="8" w:space="1" w:color="auto"/>
        <w:righ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zhengwen">
    <w:name w:val="zhengwen"/>
    <w:basedOn w:val="a6"/>
    <w:qFormat/>
    <w:pPr>
      <w:numPr>
        <w:numId w:val="16"/>
      </w:numPr>
      <w:topLinePunct/>
      <w:adjustRightInd w:val="0"/>
      <w:snapToGrid w:val="0"/>
      <w:spacing w:line="520" w:lineRule="exact"/>
    </w:pPr>
    <w:rPr>
      <w:rFonts w:ascii="Times New Roman" w:eastAsia="宋体" w:hAnsi="Times New Roman" w:cs="Times New Roman"/>
      <w:bCs/>
      <w:sz w:val="28"/>
      <w:szCs w:val="24"/>
    </w:rPr>
  </w:style>
  <w:style w:type="paragraph" w:customStyle="1" w:styleId="xl16920078">
    <w:name w:val="xl16920078"/>
    <w:basedOn w:val="a6"/>
    <w:qFormat/>
    <w:pPr>
      <w:widowControl/>
      <w:pBdr>
        <w:top w:val="single" w:sz="8" w:space="1" w:color="auto"/>
        <w:bottom w:val="single" w:sz="8" w:space="0" w:color="auto"/>
        <w:right w:val="single" w:sz="8" w:space="1"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45">
    <w:name w:val="xl4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b/>
      <w:kern w:val="0"/>
      <w:sz w:val="20"/>
      <w:szCs w:val="20"/>
    </w:rPr>
  </w:style>
  <w:style w:type="paragraph" w:customStyle="1" w:styleId="2125">
    <w:name w:val="正文文本 212"/>
    <w:basedOn w:val="a6"/>
    <w:qFormat/>
    <w:pPr>
      <w:adjustRightInd w:val="0"/>
      <w:spacing w:line="360" w:lineRule="auto"/>
      <w:ind w:right="1841" w:firstLine="420"/>
      <w:jc w:val="left"/>
      <w:textAlignment w:val="baseline"/>
    </w:pPr>
    <w:rPr>
      <w:rFonts w:ascii="Times New Roman" w:eastAsia="宋体" w:hAnsi="Times New Roman" w:cs="Times New Roman"/>
      <w:sz w:val="24"/>
      <w:szCs w:val="20"/>
    </w:rPr>
  </w:style>
  <w:style w:type="character" w:customStyle="1" w:styleId="1Char1">
    <w:name w:val="目录 1 Char1"/>
    <w:link w:val="11"/>
    <w:uiPriority w:val="39"/>
    <w:qFormat/>
    <w:locked/>
    <w:rPr>
      <w:kern w:val="0"/>
      <w:sz w:val="22"/>
    </w:rPr>
  </w:style>
  <w:style w:type="paragraph" w:customStyle="1" w:styleId="CM50">
    <w:name w:val="CM50"/>
    <w:basedOn w:val="Default"/>
    <w:next w:val="Default"/>
    <w:uiPriority w:val="99"/>
    <w:qFormat/>
    <w:rPr>
      <w:rFonts w:cs="Times New Roman"/>
      <w:color w:val="auto"/>
    </w:rPr>
  </w:style>
  <w:style w:type="table" w:customStyle="1" w:styleId="342">
    <w:name w:val="网格型342"/>
    <w:basedOn w:val="a9"/>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125">
    <w:name w:val="样式 标题 1 + 左侧:  0 厘米 首行缩进:  0 厘米 行距: 多倍行距 1.25 字行"/>
    <w:basedOn w:val="10"/>
    <w:qFormat/>
    <w:pPr>
      <w:spacing w:line="300" w:lineRule="auto"/>
      <w:jc w:val="both"/>
    </w:pPr>
    <w:rPr>
      <w:rFonts w:ascii="Calibri" w:eastAsia="宋体" w:hAnsi="Calibri" w:cs="宋体"/>
      <w:color w:val="000000"/>
      <w:sz w:val="28"/>
      <w:szCs w:val="20"/>
    </w:rPr>
  </w:style>
  <w:style w:type="character" w:customStyle="1" w:styleId="CharCharc">
    <w:name w:val="题注(插图) Char Char"/>
    <w:qFormat/>
    <w:locked/>
    <w:rPr>
      <w:rFonts w:ascii="Arial" w:eastAsia="黑体" w:hAnsi="Arial"/>
      <w:kern w:val="2"/>
      <w:sz w:val="21"/>
      <w:lang w:val="en-US" w:eastAsia="zh-CN" w:bidi="ar-SA"/>
    </w:rPr>
  </w:style>
  <w:style w:type="character" w:customStyle="1" w:styleId="11CharChar1Char11Char111Char">
    <w:name w:val="样式 标题 1合同标题章标题 1 Char Char标题 1 Char第1章第1章 Char卷标题标题 1 1...1 Char"/>
    <w:link w:val="11CharChar1Char11Char111"/>
    <w:qFormat/>
    <w:rPr>
      <w:rFonts w:ascii="宋体" w:eastAsiaTheme="minorEastAsia" w:hAnsi="宋体" w:cstheme="minorBidi"/>
      <w:b/>
      <w:color w:val="000000"/>
      <w:kern w:val="36"/>
      <w:sz w:val="28"/>
      <w:szCs w:val="48"/>
    </w:rPr>
  </w:style>
  <w:style w:type="paragraph" w:customStyle="1" w:styleId="11CharChar1Char11Char111">
    <w:name w:val="样式 标题 1合同标题章标题 1 Char Char标题 1 Char第1章第1章 Char卷标题标题 1 1...1"/>
    <w:basedOn w:val="10"/>
    <w:link w:val="11CharChar1Char11Char111Char"/>
    <w:qFormat/>
    <w:pPr>
      <w:keepNext w:val="0"/>
      <w:keepLines w:val="0"/>
      <w:widowControl/>
      <w:numPr>
        <w:numId w:val="17"/>
      </w:numPr>
      <w:tabs>
        <w:tab w:val="clear" w:pos="250"/>
        <w:tab w:val="left" w:pos="360"/>
      </w:tabs>
      <w:spacing w:before="284" w:line="360" w:lineRule="auto"/>
      <w:ind w:left="0" w:firstLineChars="198" w:firstLine="198"/>
    </w:pPr>
    <w:rPr>
      <w:rFonts w:ascii="宋体" w:hAnsi="宋体"/>
      <w:bCs w:val="0"/>
      <w:color w:val="000000"/>
      <w:kern w:val="36"/>
      <w:sz w:val="28"/>
      <w:szCs w:val="48"/>
    </w:rPr>
  </w:style>
  <w:style w:type="paragraph" w:customStyle="1" w:styleId="xl241">
    <w:name w:val="xl241"/>
    <w:basedOn w:val="style0"/>
    <w:qFormat/>
    <w:pPr>
      <w:pBdr>
        <w:top w:val="single" w:sz="4" w:space="0" w:color="auto"/>
        <w:left w:val="single" w:sz="8" w:space="0" w:color="auto"/>
        <w:bottom w:val="single" w:sz="8" w:space="0" w:color="auto"/>
      </w:pBdr>
      <w:jc w:val="center"/>
    </w:pPr>
    <w:rPr>
      <w:b/>
      <w:bCs/>
    </w:rPr>
  </w:style>
  <w:style w:type="character" w:customStyle="1" w:styleId="Char16">
    <w:name w:val="日期 Char1"/>
    <w:qFormat/>
    <w:rPr>
      <w:kern w:val="2"/>
      <w:sz w:val="21"/>
      <w:szCs w:val="22"/>
    </w:rPr>
  </w:style>
  <w:style w:type="character" w:customStyle="1" w:styleId="Unnamed10">
    <w:name w:val="Unnamed 1"/>
    <w:qFormat/>
    <w:rPr>
      <w:rFonts w:ascii="Univers" w:eastAsia="宋体" w:hAnsi="Univers" w:cs="Tahoma"/>
      <w:color w:val="000000"/>
      <w:kern w:val="2"/>
      <w:sz w:val="24"/>
      <w:szCs w:val="21"/>
      <w:lang w:val="en-US" w:eastAsia="zh-CN" w:bidi="ar-SA"/>
    </w:rPr>
  </w:style>
  <w:style w:type="paragraph" w:customStyle="1" w:styleId="CM81">
    <w:name w:val="CM81"/>
    <w:basedOn w:val="Default"/>
    <w:next w:val="Default"/>
    <w:uiPriority w:val="99"/>
    <w:qFormat/>
    <w:pPr>
      <w:spacing w:after="645"/>
    </w:pPr>
    <w:rPr>
      <w:rFonts w:cs="Times New Roman"/>
      <w:color w:val="auto"/>
    </w:rPr>
  </w:style>
  <w:style w:type="table" w:customStyle="1" w:styleId="2310">
    <w:name w:val="网格型23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chnical4">
    <w:name w:val="Technical 4"/>
    <w:basedOn w:val="a8"/>
    <w:qFormat/>
  </w:style>
  <w:style w:type="character" w:customStyle="1" w:styleId="ddd8">
    <w:name w:val="ddd 8"/>
    <w:basedOn w:val="a8"/>
    <w:qFormat/>
  </w:style>
  <w:style w:type="paragraph" w:customStyle="1" w:styleId="xl15726432">
    <w:name w:val="xl15726432"/>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FrontPageVersion">
    <w:name w:val="FrontPageVersion"/>
    <w:basedOn w:val="a6"/>
    <w:qFormat/>
    <w:pPr>
      <w:widowControl/>
      <w:tabs>
        <w:tab w:val="left" w:pos="1134"/>
      </w:tabs>
      <w:spacing w:line="280" w:lineRule="atLeast"/>
      <w:jc w:val="left"/>
    </w:pPr>
    <w:rPr>
      <w:rFonts w:ascii="Invensys Andale" w:eastAsia="宋体" w:hAnsi="Invensys Andale" w:cs="Times New Roman"/>
      <w:kern w:val="0"/>
      <w:sz w:val="20"/>
      <w:szCs w:val="21"/>
      <w:lang w:val="en-AU" w:eastAsia="en-US" w:bidi="en-US"/>
    </w:rPr>
  </w:style>
  <w:style w:type="paragraph" w:customStyle="1" w:styleId="16620">
    <w:name w:val="样式 标题 1 + 黑体 三号 非加粗 居中 段前: 6 磅 段后: 6 磅 行距: 固定值 20 磅"/>
    <w:basedOn w:val="10"/>
    <w:qFormat/>
    <w:pPr>
      <w:spacing w:before="120" w:after="120" w:line="400" w:lineRule="exact"/>
    </w:pPr>
    <w:rPr>
      <w:rFonts w:ascii="黑体" w:eastAsia="黑体" w:hAnsi="黑体" w:cs="宋体"/>
      <w:b w:val="0"/>
      <w:bCs w:val="0"/>
      <w:sz w:val="32"/>
      <w:szCs w:val="20"/>
    </w:rPr>
  </w:style>
  <w:style w:type="character" w:customStyle="1" w:styleId="Technical8">
    <w:name w:val="Technical 8"/>
    <w:basedOn w:val="a8"/>
    <w:qFormat/>
  </w:style>
  <w:style w:type="table" w:customStyle="1" w:styleId="2118">
    <w:name w:val="古典型 211"/>
    <w:basedOn w:val="a9"/>
    <w:semiHidden/>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341">
    <w:name w:val="网格型134"/>
    <w:basedOn w:val="a9"/>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0">
    <w:name w:val="列表型 72"/>
    <w:basedOn w:val="a9"/>
    <w:semiHidden/>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character" w:customStyle="1" w:styleId="aCharCharChar">
    <w:name w:val="a） Char Char Char"/>
    <w:qFormat/>
    <w:rPr>
      <w:rFonts w:eastAsia="宋体"/>
      <w:sz w:val="21"/>
      <w:szCs w:val="21"/>
      <w:lang w:val="en-US" w:eastAsia="zh-CN" w:bidi="ar-SA"/>
    </w:rPr>
  </w:style>
  <w:style w:type="table" w:customStyle="1" w:styleId="11130">
    <w:name w:val="专业型1113"/>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51">
    <w:name w:val="网格型251"/>
    <w:basedOn w:val="a9"/>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c">
    <w:name w:val="要点2"/>
    <w:basedOn w:val="1ffe"/>
    <w:qFormat/>
    <w:pPr>
      <w:tabs>
        <w:tab w:val="left" w:pos="425"/>
      </w:tabs>
      <w:spacing w:beforeLines="20"/>
      <w:ind w:left="425" w:hanging="425"/>
    </w:pPr>
  </w:style>
  <w:style w:type="paragraph" w:customStyle="1" w:styleId="1ffe">
    <w:name w:val="要点1"/>
    <w:basedOn w:val="a7"/>
    <w:qFormat/>
    <w:pPr>
      <w:adjustRightInd w:val="0"/>
      <w:snapToGrid w:val="0"/>
      <w:spacing w:beforeLines="50" w:line="360" w:lineRule="exact"/>
      <w:ind w:rightChars="270" w:right="567" w:firstLineChars="0" w:firstLine="0"/>
    </w:pPr>
  </w:style>
  <w:style w:type="paragraph" w:customStyle="1" w:styleId="biaoge">
    <w:name w:val="biaoge"/>
    <w:basedOn w:val="a6"/>
    <w:qFormat/>
    <w:pPr>
      <w:widowControl/>
      <w:suppressLineNumbers/>
      <w:jc w:val="left"/>
    </w:pPr>
    <w:rPr>
      <w:rFonts w:ascii="宋体" w:eastAsia="宋体" w:hAnsi="宋体" w:cs="Times New Roman"/>
      <w:szCs w:val="21"/>
    </w:rPr>
  </w:style>
  <w:style w:type="paragraph" w:customStyle="1" w:styleId="affffffffff5">
    <w:name w:val="孙二级标题"/>
    <w:qFormat/>
    <w:pPr>
      <w:spacing w:beforeLines="50" w:afterLines="50"/>
    </w:pPr>
    <w:rPr>
      <w:rFonts w:eastAsiaTheme="minorEastAsia" w:cstheme="minorBidi"/>
      <w:b/>
      <w:bCs/>
      <w:color w:val="000000"/>
      <w:kern w:val="2"/>
      <w:sz w:val="24"/>
      <w:szCs w:val="24"/>
    </w:rPr>
  </w:style>
  <w:style w:type="table" w:customStyle="1" w:styleId="234">
    <w:name w:val="专业型234"/>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5">
    <w:name w:val="专业型3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021">
    <w:name w:val="网格型1021"/>
    <w:basedOn w:val="a9"/>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彩色型 311"/>
    <w:basedOn w:val="a9"/>
    <w:semiHidden/>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paragraph" w:customStyle="1" w:styleId="ListParagraph2">
    <w:name w:val="List Paragraph2"/>
    <w:basedOn w:val="a6"/>
    <w:qFormat/>
    <w:pPr>
      <w:widowControl/>
      <w:spacing w:after="200" w:line="276" w:lineRule="auto"/>
      <w:ind w:left="720"/>
      <w:jc w:val="left"/>
    </w:pPr>
    <w:rPr>
      <w:rFonts w:ascii="Calibri" w:eastAsia="宋体" w:hAnsi="Calibri" w:cs="Times New Roman"/>
      <w:kern w:val="0"/>
      <w:sz w:val="22"/>
    </w:rPr>
  </w:style>
  <w:style w:type="paragraph" w:customStyle="1" w:styleId="1enum2enum">
    <w:name w:val="&gt;1:enum2 .enum"/>
    <w:basedOn w:val="a6"/>
    <w:qFormat/>
    <w:pPr>
      <w:widowControl/>
      <w:tabs>
        <w:tab w:val="left" w:pos="709"/>
        <w:tab w:val="left" w:pos="1061"/>
        <w:tab w:val="left" w:pos="1418"/>
      </w:tabs>
      <w:spacing w:before="50" w:after="50" w:line="280" w:lineRule="exact"/>
      <w:ind w:left="568" w:hanging="284"/>
      <w:jc w:val="left"/>
    </w:pPr>
    <w:rPr>
      <w:rFonts w:ascii="Arial" w:eastAsia="宋体" w:hAnsi="Arial" w:cs="Times New Roman"/>
      <w:kern w:val="0"/>
      <w:sz w:val="20"/>
      <w:szCs w:val="20"/>
      <w:lang w:eastAsia="fr-FR" w:bidi="en-US"/>
    </w:rPr>
  </w:style>
  <w:style w:type="paragraph" w:customStyle="1" w:styleId="2ffd">
    <w:name w:val="无间隔2"/>
    <w:link w:val="Charff5"/>
    <w:qFormat/>
    <w:rPr>
      <w:rFonts w:asciiTheme="minorHAnsi" w:eastAsiaTheme="minorEastAsia" w:hAnsiTheme="minorHAnsi" w:cstheme="minorBidi"/>
      <w:kern w:val="2"/>
      <w:sz w:val="22"/>
      <w:szCs w:val="22"/>
    </w:rPr>
  </w:style>
  <w:style w:type="table" w:customStyle="1" w:styleId="14111">
    <w:name w:val="常规_萝岗车辆段工程量清单核对1411"/>
    <w:basedOn w:val="a9"/>
    <w:qFormat/>
    <w:pPr>
      <w:spacing w:before="100" w:beforeAutospacing="1" w:after="100" w:afterAutospacing="1"/>
    </w:pPr>
    <w:rPr>
      <w:rFonts w:ascii="宋体" w:hAnsi="宋体"/>
      <w:color w:val="000000"/>
      <w:sz w:val="22"/>
    </w:rPr>
    <w:tblPr>
      <w:tblCellMar>
        <w:left w:w="0" w:type="dxa"/>
        <w:right w:w="0" w:type="dxa"/>
      </w:tblCellMar>
    </w:tblPr>
  </w:style>
  <w:style w:type="paragraph" w:customStyle="1" w:styleId="xl120">
    <w:name w:val="xl120"/>
    <w:basedOn w:val="style0"/>
    <w:qFormat/>
    <w:pPr>
      <w:textAlignment w:val="bottom"/>
    </w:pPr>
    <w:rPr>
      <w:sz w:val="20"/>
      <w:szCs w:val="20"/>
    </w:rPr>
  </w:style>
  <w:style w:type="paragraph" w:customStyle="1" w:styleId="affffffffff6">
    <w:name w:val="正文段后空一行"/>
    <w:basedOn w:val="a6"/>
    <w:qFormat/>
    <w:pPr>
      <w:spacing w:afterLines="100"/>
      <w:jc w:val="left"/>
    </w:pPr>
    <w:rPr>
      <w:rFonts w:ascii="Times New Roman" w:eastAsia="宋体" w:hAnsi="Times New Roman" w:cs="Times New Roman"/>
      <w:szCs w:val="24"/>
    </w:rPr>
  </w:style>
  <w:style w:type="table" w:customStyle="1" w:styleId="11122">
    <w:name w:val="常规11122"/>
    <w:basedOn w:val="a9"/>
    <w:qFormat/>
    <w:pPr>
      <w:spacing w:before="100" w:beforeAutospacing="1" w:after="100" w:afterAutospacing="1"/>
    </w:pPr>
    <w:rPr>
      <w:rFonts w:ascii="宋体" w:hAnsi="宋体"/>
      <w:sz w:val="24"/>
      <w:szCs w:val="24"/>
    </w:rPr>
    <w:tblPr>
      <w:tblCellMar>
        <w:left w:w="0" w:type="dxa"/>
        <w:right w:w="0" w:type="dxa"/>
      </w:tblCellMar>
    </w:tblPr>
  </w:style>
  <w:style w:type="character" w:customStyle="1" w:styleId="Char5b">
    <w:name w:val="引用 Char5"/>
    <w:link w:val="affffffffff7"/>
    <w:qFormat/>
    <w:rPr>
      <w:i/>
      <w:iCs/>
      <w:color w:val="000000"/>
    </w:rPr>
  </w:style>
  <w:style w:type="paragraph" w:styleId="affffffffff7">
    <w:name w:val="Quote"/>
    <w:basedOn w:val="a6"/>
    <w:next w:val="a6"/>
    <w:link w:val="Char5b"/>
    <w:qFormat/>
    <w:rPr>
      <w:rFonts w:ascii="Times New Roman" w:eastAsia="宋体" w:hAnsi="Times New Roman" w:cs="Times New Roman"/>
      <w:i/>
      <w:iCs/>
      <w:color w:val="000000"/>
      <w:kern w:val="0"/>
      <w:sz w:val="20"/>
      <w:szCs w:val="20"/>
    </w:rPr>
  </w:style>
  <w:style w:type="table" w:customStyle="1" w:styleId="96">
    <w:name w:val="专业型9"/>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xl95">
    <w:name w:val="xl9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kern w:val="0"/>
      <w:sz w:val="20"/>
      <w:szCs w:val="20"/>
    </w:rPr>
  </w:style>
  <w:style w:type="paragraph" w:customStyle="1" w:styleId="W">
    <w:name w:val="W表格内容"/>
    <w:basedOn w:val="a6"/>
    <w:link w:val="WChar"/>
    <w:qFormat/>
    <w:pPr>
      <w:snapToGrid w:val="0"/>
      <w:spacing w:line="240" w:lineRule="exact"/>
      <w:jc w:val="center"/>
    </w:pPr>
    <w:rPr>
      <w:rFonts w:ascii="宋体" w:hAnsi="宋体"/>
      <w:bCs/>
      <w:kern w:val="0"/>
      <w:sz w:val="18"/>
      <w:szCs w:val="18"/>
    </w:rPr>
  </w:style>
  <w:style w:type="paragraph" w:customStyle="1" w:styleId="xl154">
    <w:name w:val="xl154"/>
    <w:basedOn w:val="style0"/>
    <w:qFormat/>
    <w:pPr>
      <w:pBdr>
        <w:top w:val="single" w:sz="4" w:space="0" w:color="auto"/>
        <w:left w:val="single" w:sz="4" w:space="0" w:color="auto"/>
        <w:right w:val="single" w:sz="4" w:space="0" w:color="auto"/>
      </w:pBdr>
      <w:jc w:val="right"/>
    </w:pPr>
    <w:rPr>
      <w:color w:val="0000FF"/>
      <w:sz w:val="20"/>
      <w:szCs w:val="20"/>
    </w:rPr>
  </w:style>
  <w:style w:type="table" w:customStyle="1" w:styleId="3-KO--1011421">
    <w:name w:val="常规_3-KO-概算取费表-10年1季度 广州1421"/>
    <w:basedOn w:val="a9"/>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5120">
    <w:name w:val="专业型51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requirementstyle">
    <w:name w:val="requirement style"/>
    <w:basedOn w:val="1texte-text"/>
    <w:qFormat/>
    <w:rPr>
      <w:color w:val="0000FF"/>
      <w:sz w:val="24"/>
    </w:rPr>
  </w:style>
  <w:style w:type="character" w:customStyle="1" w:styleId="yxMark">
    <w:name w:val="yxMark"/>
    <w:qFormat/>
    <w:rPr>
      <w:rFonts w:ascii="Courier New" w:hAnsi="Courier New" w:cs="Arial"/>
      <w:b/>
      <w:bCs/>
      <w:vanish/>
      <w:color w:val="800000"/>
      <w:sz w:val="16"/>
      <w:szCs w:val="16"/>
      <w:vertAlign w:val="subscript"/>
    </w:rPr>
  </w:style>
  <w:style w:type="table" w:customStyle="1" w:styleId="4112">
    <w:name w:val="专业型41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affffffffff8">
    <w:name w:val="发布日期"/>
    <w:uiPriority w:val="99"/>
    <w:qFormat/>
    <w:rPr>
      <w:rFonts w:eastAsia="黑体" w:cstheme="minorBidi"/>
      <w:kern w:val="2"/>
      <w:sz w:val="28"/>
      <w:szCs w:val="28"/>
    </w:rPr>
  </w:style>
  <w:style w:type="paragraph" w:customStyle="1" w:styleId="affffffffff9">
    <w:name w:val="顺序编号"/>
    <w:basedOn w:val="a6"/>
    <w:qFormat/>
    <w:pPr>
      <w:widowControl/>
      <w:tabs>
        <w:tab w:val="left" w:pos="943"/>
      </w:tabs>
      <w:spacing w:line="360" w:lineRule="auto"/>
      <w:ind w:left="943" w:hanging="420"/>
      <w:jc w:val="left"/>
    </w:pPr>
    <w:rPr>
      <w:rFonts w:ascii="Times New Roman" w:eastAsia="宋体" w:hAnsi="Times New Roman" w:cs="Times New Roman"/>
      <w:kern w:val="0"/>
      <w:sz w:val="24"/>
      <w:szCs w:val="24"/>
      <w:lang w:eastAsia="en-US" w:bidi="en-US"/>
    </w:rPr>
  </w:style>
  <w:style w:type="paragraph" w:customStyle="1" w:styleId="Style1">
    <w:name w:val="Style1"/>
    <w:basedOn w:val="a6"/>
    <w:qFormat/>
    <w:pPr>
      <w:tabs>
        <w:tab w:val="left" w:pos="-2"/>
        <w:tab w:val="left" w:pos="849"/>
        <w:tab w:val="left" w:pos="1983"/>
        <w:tab w:val="left" w:pos="2713"/>
        <w:tab w:val="left" w:pos="4141"/>
      </w:tabs>
      <w:suppressAutoHyphens/>
      <w:topLinePunct/>
      <w:adjustRightInd w:val="0"/>
      <w:spacing w:line="312" w:lineRule="auto"/>
      <w:ind w:left="851" w:right="96" w:hanging="851"/>
      <w:jc w:val="left"/>
    </w:pPr>
    <w:rPr>
      <w:rFonts w:ascii="Times New Roman" w:eastAsia="PMingLiU" w:hAnsi="华文细黑" w:cs="Times New Roman"/>
      <w:snapToGrid w:val="0"/>
      <w:kern w:val="0"/>
      <w:sz w:val="24"/>
      <w:szCs w:val="21"/>
      <w:lang w:val="en-AU"/>
    </w:rPr>
  </w:style>
  <w:style w:type="character" w:customStyle="1" w:styleId="Charff6">
    <w:name w:val="验交标准二级 Char"/>
    <w:link w:val="affffffffffa"/>
    <w:qFormat/>
    <w:rPr>
      <w:rFonts w:ascii="Times New Roman" w:eastAsia="宋体" w:hAnsi="Times New Roman" w:cs="Times New Roman"/>
      <w:b/>
      <w:bCs/>
      <w:kern w:val="44"/>
      <w:sz w:val="24"/>
      <w:szCs w:val="44"/>
      <w:lang w:val="fr-FR" w:eastAsia="en-US" w:bidi="en-US"/>
    </w:rPr>
  </w:style>
  <w:style w:type="paragraph" w:customStyle="1" w:styleId="affffffffffa">
    <w:name w:val="验交标准二级"/>
    <w:basedOn w:val="a6"/>
    <w:link w:val="Charff6"/>
    <w:qFormat/>
    <w:pPr>
      <w:widowControl/>
      <w:tabs>
        <w:tab w:val="left" w:pos="567"/>
      </w:tabs>
      <w:spacing w:line="360" w:lineRule="auto"/>
      <w:jc w:val="left"/>
      <w:outlineLvl w:val="1"/>
    </w:pPr>
    <w:rPr>
      <w:rFonts w:ascii="Times New Roman" w:hAnsi="Times New Roman"/>
      <w:b/>
      <w:bCs/>
      <w:kern w:val="44"/>
      <w:sz w:val="24"/>
      <w:szCs w:val="44"/>
      <w:lang w:val="fr-FR" w:eastAsia="en-US" w:bidi="en-US"/>
    </w:rPr>
  </w:style>
  <w:style w:type="paragraph" w:customStyle="1" w:styleId="xl249">
    <w:name w:val="xl249"/>
    <w:basedOn w:val="style0"/>
    <w:qFormat/>
    <w:rPr>
      <w:b/>
      <w:bCs/>
      <w:sz w:val="28"/>
      <w:szCs w:val="28"/>
    </w:rPr>
  </w:style>
  <w:style w:type="paragraph" w:customStyle="1" w:styleId="WG318">
    <w:name w:val="样式 WG标题3居中 + 行距: 固定值 18 磅"/>
    <w:basedOn w:val="a6"/>
    <w:qFormat/>
    <w:pPr>
      <w:spacing w:before="100" w:beforeAutospacing="1" w:after="100" w:afterAutospacing="1" w:line="360" w:lineRule="exact"/>
      <w:jc w:val="center"/>
      <w:outlineLvl w:val="2"/>
    </w:pPr>
    <w:rPr>
      <w:rFonts w:ascii="Times New Roman" w:eastAsia="宋体" w:hAnsi="Times New Roman" w:cs="宋体"/>
      <w:b/>
      <w:bCs/>
      <w:sz w:val="32"/>
      <w:szCs w:val="20"/>
    </w:rPr>
  </w:style>
  <w:style w:type="paragraph" w:customStyle="1" w:styleId="31115111515">
    <w:name w:val="样式 标题 3 + 宋体 五号 段前: 11.15 磅 段后: 11.15 磅 图案: 清除 (白色) 行距: 1.5..."/>
    <w:basedOn w:val="30"/>
    <w:qFormat/>
    <w:pPr>
      <w:adjustRightInd w:val="0"/>
      <w:snapToGrid w:val="0"/>
      <w:spacing w:line="240" w:lineRule="auto"/>
    </w:pPr>
    <w:rPr>
      <w:rFonts w:ascii="宋体" w:eastAsia="宋体" w:hAnsi="宋体" w:cs="宋体"/>
      <w:b w:val="0"/>
      <w:sz w:val="21"/>
      <w:szCs w:val="20"/>
      <w:shd w:val="clear" w:color="auto" w:fill="FFFFFF"/>
    </w:rPr>
  </w:style>
  <w:style w:type="paragraph" w:customStyle="1" w:styleId="xl8626432">
    <w:name w:val="xl8626432"/>
    <w:basedOn w:val="a6"/>
    <w:qFormat/>
    <w:pPr>
      <w:widowControl/>
      <w:pBdr>
        <w:lef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font526432">
    <w:name w:val="font526432"/>
    <w:basedOn w:val="a6"/>
    <w:qFormat/>
    <w:pPr>
      <w:widowControl/>
      <w:spacing w:before="100" w:beforeAutospacing="1" w:after="100" w:afterAutospacing="1"/>
      <w:jc w:val="left"/>
    </w:pPr>
    <w:rPr>
      <w:rFonts w:ascii="宋体" w:eastAsia="宋体" w:hAnsi="宋体" w:cs="宋体"/>
      <w:kern w:val="0"/>
      <w:sz w:val="18"/>
      <w:szCs w:val="18"/>
    </w:rPr>
  </w:style>
  <w:style w:type="table" w:customStyle="1" w:styleId="3-KO--1011121">
    <w:name w:val="常规_3-KO-概算取费表-10年1季度 广州1121"/>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X1">
    <w:name w:val="正文X)"/>
    <w:basedOn w:val="a6"/>
    <w:uiPriority w:val="99"/>
    <w:qFormat/>
    <w:pPr>
      <w:tabs>
        <w:tab w:val="left" w:pos="0"/>
      </w:tabs>
      <w:spacing w:line="360" w:lineRule="auto"/>
      <w:ind w:left="840" w:hanging="420"/>
    </w:pPr>
    <w:rPr>
      <w:rFonts w:ascii="宋体" w:eastAsia="宋体" w:hAnsi="宋体" w:cs="宋体"/>
      <w:sz w:val="24"/>
      <w:szCs w:val="24"/>
    </w:rPr>
  </w:style>
  <w:style w:type="character" w:customStyle="1" w:styleId="Char3a">
    <w:name w:val="脚注文本 Char3"/>
    <w:uiPriority w:val="99"/>
    <w:semiHidden/>
    <w:qFormat/>
    <w:rPr>
      <w:kern w:val="2"/>
      <w:sz w:val="18"/>
      <w:szCs w:val="18"/>
    </w:rPr>
  </w:style>
  <w:style w:type="paragraph" w:customStyle="1" w:styleId="xl15220078">
    <w:name w:val="xl15220078"/>
    <w:basedOn w:val="a6"/>
    <w:qFormat/>
    <w:pPr>
      <w:widowControl/>
      <w:pBdr>
        <w:top w:val="single" w:sz="8" w:space="1" w:color="auto"/>
        <w:left w:val="single" w:sz="8" w:space="1" w:color="auto"/>
        <w:bottom w:val="single" w:sz="8" w:space="0" w:color="auto"/>
      </w:pBdr>
      <w:spacing w:before="100" w:beforeAutospacing="1" w:after="100" w:afterAutospacing="1"/>
      <w:jc w:val="left"/>
      <w:textAlignment w:val="center"/>
    </w:pPr>
    <w:rPr>
      <w:rFonts w:ascii="宋体" w:eastAsia="宋体" w:hAnsi="宋体" w:cs="宋体"/>
      <w:kern w:val="0"/>
      <w:sz w:val="16"/>
      <w:szCs w:val="16"/>
    </w:rPr>
  </w:style>
  <w:style w:type="table" w:customStyle="1" w:styleId="173">
    <w:name w:val="专业型17"/>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22">
    <w:name w:val="古典型 42"/>
    <w:basedOn w:val="a9"/>
    <w:semiHidden/>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20">
    <w:name w:val="网格型1122"/>
    <w:basedOn w:val="a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4">
    <w:name w:val="标题 4 Char4"/>
    <w:link w:val="4"/>
    <w:qFormat/>
    <w:rPr>
      <w:rFonts w:ascii="宋体" w:eastAsia="宋体" w:hAnsi="MS Sans Serif" w:cs="Times New Roman"/>
      <w:b/>
      <w:sz w:val="24"/>
    </w:rPr>
  </w:style>
  <w:style w:type="paragraph" w:customStyle="1" w:styleId="127">
    <w:name w:val="列出段落12"/>
    <w:basedOn w:val="a6"/>
    <w:qFormat/>
    <w:pPr>
      <w:ind w:firstLineChars="200" w:firstLine="420"/>
    </w:pPr>
    <w:rPr>
      <w:rFonts w:ascii="Times New Roman" w:eastAsia="宋体" w:hAnsi="Times New Roman" w:cs="Times New Roman"/>
      <w:szCs w:val="20"/>
    </w:rPr>
  </w:style>
  <w:style w:type="table" w:customStyle="1" w:styleId="162">
    <w:name w:val="网格型162"/>
    <w:basedOn w:val="a9"/>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03">
    <w:name w:val="xl10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b/>
      <w:bCs/>
      <w:kern w:val="0"/>
      <w:sz w:val="16"/>
      <w:szCs w:val="16"/>
    </w:rPr>
  </w:style>
  <w:style w:type="paragraph" w:customStyle="1" w:styleId="xl102">
    <w:name w:val="xl10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table" w:customStyle="1" w:styleId="3125">
    <w:name w:val="网格型 312"/>
    <w:basedOn w:val="a9"/>
    <w:semiHidden/>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3">
    <w:name w:val="网格型122"/>
    <w:basedOn w:val="a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beschriftung">
    <w:name w:val="Bildbeschriftung"/>
    <w:basedOn w:val="a6"/>
    <w:next w:val="a6"/>
    <w:qFormat/>
    <w:pPr>
      <w:widowControl/>
      <w:autoSpaceDE w:val="0"/>
      <w:autoSpaceDN w:val="0"/>
      <w:spacing w:before="240" w:after="240"/>
      <w:jc w:val="center"/>
    </w:pPr>
    <w:rPr>
      <w:rFonts w:ascii="Arial" w:eastAsia="Times New Roman" w:hAnsi="Arial" w:cs="Arial"/>
      <w:kern w:val="0"/>
      <w:sz w:val="22"/>
      <w:lang w:val="de-DE" w:eastAsia="de-DE"/>
    </w:rPr>
  </w:style>
  <w:style w:type="paragraph" w:customStyle="1" w:styleId="CM78">
    <w:name w:val="CM78"/>
    <w:basedOn w:val="Default"/>
    <w:next w:val="Default"/>
    <w:uiPriority w:val="99"/>
    <w:qFormat/>
    <w:pPr>
      <w:spacing w:after="195"/>
    </w:pPr>
    <w:rPr>
      <w:rFonts w:cs="Times New Roman"/>
      <w:color w:val="auto"/>
    </w:rPr>
  </w:style>
  <w:style w:type="paragraph" w:customStyle="1" w:styleId="font43">
    <w:name w:val="font43"/>
    <w:basedOn w:val="a6"/>
    <w:qFormat/>
    <w:pPr>
      <w:widowControl/>
      <w:spacing w:before="100" w:beforeAutospacing="1" w:after="100" w:afterAutospacing="1"/>
      <w:jc w:val="left"/>
    </w:pPr>
    <w:rPr>
      <w:rFonts w:ascii="宋体" w:eastAsia="宋体" w:hAnsi="宋体" w:cs="宋体"/>
      <w:kern w:val="0"/>
      <w:sz w:val="16"/>
      <w:szCs w:val="16"/>
    </w:rPr>
  </w:style>
  <w:style w:type="table" w:customStyle="1" w:styleId="1412">
    <w:name w:val="常规_萝岗车辆段工程量清单核对1412"/>
    <w:basedOn w:val="a9"/>
    <w:qFormat/>
    <w:pPr>
      <w:spacing w:before="100" w:beforeAutospacing="1" w:after="100" w:afterAutospacing="1"/>
    </w:pPr>
    <w:rPr>
      <w:rFonts w:ascii="宋体" w:hAnsi="宋体"/>
      <w:color w:val="000000"/>
      <w:sz w:val="22"/>
    </w:rPr>
    <w:tblPr>
      <w:tblCellMar>
        <w:left w:w="0" w:type="dxa"/>
        <w:right w:w="0" w:type="dxa"/>
      </w:tblCellMar>
    </w:tblPr>
  </w:style>
  <w:style w:type="paragraph" w:customStyle="1" w:styleId="4Para4CDRLev4Title3h44dashddash4CharChar3">
    <w:name w:val="样式 标题 4Para4CDR_Lev 4Title3h44 dashddash标题 4 Char Char3..."/>
    <w:basedOn w:val="4"/>
    <w:qFormat/>
    <w:pPr>
      <w:keepNext w:val="0"/>
      <w:tabs>
        <w:tab w:val="clear" w:pos="2210"/>
        <w:tab w:val="left" w:pos="1844"/>
      </w:tabs>
      <w:wordWrap/>
      <w:overflowPunct/>
      <w:autoSpaceDE/>
      <w:autoSpaceDN/>
      <w:adjustRightInd/>
      <w:ind w:left="2286" w:hanging="1080"/>
      <w:jc w:val="both"/>
    </w:pPr>
    <w:rPr>
      <w:rFonts w:ascii="Times New Roman" w:hAnsi="Times New Roman"/>
      <w:b w:val="0"/>
      <w:color w:val="000000"/>
      <w:sz w:val="21"/>
      <w:szCs w:val="21"/>
    </w:rPr>
  </w:style>
  <w:style w:type="table" w:customStyle="1" w:styleId="423">
    <w:name w:val="网格型4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520">
    <w:name w:val="样式 下划线 底端: (单实线 自动设置  0.75 磅 行宽) 行距: 固定值 20 磅"/>
    <w:basedOn w:val="a6"/>
    <w:semiHidden/>
    <w:qFormat/>
    <w:pPr>
      <w:snapToGrid w:val="0"/>
      <w:spacing w:line="400" w:lineRule="exact"/>
      <w:ind w:firstLineChars="200" w:firstLine="420"/>
    </w:pPr>
    <w:rPr>
      <w:rFonts w:ascii="宋体" w:eastAsia="宋体" w:hAnsi="Times New Roman" w:cs="宋体"/>
      <w:sz w:val="24"/>
      <w:szCs w:val="20"/>
      <w:u w:val="single"/>
    </w:rPr>
  </w:style>
  <w:style w:type="paragraph" w:customStyle="1" w:styleId="30015">
    <w:name w:val="样式 标题 3 + 小四 非加粗 段前: 0 磅 段后: 0 磅 行距: 1.5 倍行距"/>
    <w:basedOn w:val="30"/>
    <w:qFormat/>
    <w:pPr>
      <w:keepNext w:val="0"/>
      <w:keepLines w:val="0"/>
      <w:tabs>
        <w:tab w:val="left" w:pos="3240"/>
      </w:tabs>
      <w:adjustRightInd w:val="0"/>
      <w:snapToGrid w:val="0"/>
      <w:spacing w:line="360" w:lineRule="auto"/>
      <w:ind w:left="3240" w:hanging="720"/>
      <w:jc w:val="left"/>
    </w:pPr>
    <w:rPr>
      <w:rFonts w:ascii="Times New Roman" w:eastAsia="宋体" w:hAnsi="Times New Roman" w:cs="宋体"/>
      <w:b w:val="0"/>
      <w:bCs w:val="0"/>
      <w:kern w:val="0"/>
      <w:sz w:val="24"/>
      <w:szCs w:val="20"/>
    </w:rPr>
  </w:style>
  <w:style w:type="table" w:customStyle="1" w:styleId="3220">
    <w:name w:val="网格型32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页型 32"/>
    <w:basedOn w:val="a9"/>
    <w:semiHidden/>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KO--101133">
    <w:name w:val="常规_3-KO-概算取费表-10年1季度 广州133"/>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2012-7-21">
    <w:name w:val="常规_措施费表一格式修改（2012-7-21）"/>
    <w:basedOn w:val="a6"/>
    <w:qFormat/>
    <w:pPr>
      <w:widowControl/>
      <w:spacing w:before="100" w:beforeAutospacing="1" w:after="100" w:afterAutospacing="1"/>
      <w:jc w:val="left"/>
      <w:textAlignment w:val="bottom"/>
    </w:pPr>
    <w:rPr>
      <w:rFonts w:ascii="Times New Roman" w:eastAsia="宋体" w:hAnsi="Times New Roman" w:cs="Times New Roman"/>
      <w:kern w:val="0"/>
      <w:sz w:val="24"/>
      <w:szCs w:val="24"/>
    </w:rPr>
  </w:style>
  <w:style w:type="paragraph" w:customStyle="1" w:styleId="xl14720078">
    <w:name w:val="xl14720078"/>
    <w:basedOn w:val="a6"/>
    <w:qFormat/>
    <w:pPr>
      <w:widowControl/>
      <w:pBdr>
        <w:left w:val="single" w:sz="8" w:space="1"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2ffe">
    <w:name w:val="附录 2"/>
    <w:next w:val="a6"/>
    <w:uiPriority w:val="99"/>
    <w:qFormat/>
    <w:pPr>
      <w:spacing w:before="100" w:beforeAutospacing="1" w:after="100" w:afterAutospacing="1" w:line="310" w:lineRule="exact"/>
    </w:pPr>
    <w:rPr>
      <w:rFonts w:eastAsia="黑体" w:cstheme="minorBidi"/>
      <w:kern w:val="2"/>
      <w:sz w:val="21"/>
      <w:szCs w:val="21"/>
    </w:rPr>
  </w:style>
  <w:style w:type="table" w:customStyle="1" w:styleId="316">
    <w:name w:val="彩色型 31"/>
    <w:basedOn w:val="a9"/>
    <w:semiHidden/>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paragraph" w:customStyle="1" w:styleId="xl10426432">
    <w:name w:val="xl10426432"/>
    <w:basedOn w:val="a6"/>
    <w:qFormat/>
    <w:pPr>
      <w:widowControl/>
      <w:pBdr>
        <w:left w:val="single" w:sz="8" w:space="1" w:color="auto"/>
        <w:bottom w:val="single" w:sz="8"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1720078">
    <w:name w:val="xl11720078"/>
    <w:basedOn w:val="a6"/>
    <w:qFormat/>
    <w:pPr>
      <w:widowControl/>
      <w:pBdr>
        <w:right w:val="single" w:sz="8" w:space="1" w:color="auto"/>
      </w:pBdr>
      <w:spacing w:before="100" w:beforeAutospacing="1" w:after="100" w:afterAutospacing="1"/>
      <w:textAlignment w:val="center"/>
    </w:pPr>
    <w:rPr>
      <w:rFonts w:ascii="宋体" w:eastAsia="宋体" w:hAnsi="宋体" w:cs="宋体"/>
      <w:kern w:val="0"/>
      <w:sz w:val="16"/>
      <w:szCs w:val="16"/>
    </w:rPr>
  </w:style>
  <w:style w:type="paragraph" w:customStyle="1" w:styleId="font0">
    <w:name w:val="font0"/>
    <w:basedOn w:val="a6"/>
    <w:qFormat/>
    <w:pPr>
      <w:widowControl/>
      <w:spacing w:before="100" w:beforeAutospacing="1" w:after="100" w:afterAutospacing="1"/>
      <w:jc w:val="left"/>
    </w:pPr>
    <w:rPr>
      <w:rFonts w:ascii="宋体" w:eastAsia="宋体" w:hAnsi="宋体" w:cs="Times New Roman" w:hint="eastAsia"/>
      <w:kern w:val="0"/>
      <w:sz w:val="24"/>
      <w:szCs w:val="20"/>
    </w:rPr>
  </w:style>
  <w:style w:type="paragraph" w:customStyle="1" w:styleId="affffffffffb">
    <w:name w:val="编号"/>
    <w:basedOn w:val="a6"/>
    <w:qFormat/>
    <w:pPr>
      <w:widowControl/>
      <w:tabs>
        <w:tab w:val="left" w:pos="900"/>
      </w:tabs>
      <w:spacing w:line="360" w:lineRule="auto"/>
      <w:ind w:left="900" w:right="96" w:firstLineChars="200" w:hanging="480"/>
      <w:jc w:val="left"/>
    </w:pPr>
    <w:rPr>
      <w:rFonts w:ascii="华文细黑" w:eastAsia="宋体" w:hAnsi="华文细黑" w:cs="Times New Roman"/>
      <w:bCs/>
      <w:snapToGrid w:val="0"/>
      <w:kern w:val="4"/>
      <w:sz w:val="24"/>
      <w:szCs w:val="21"/>
      <w:lang w:eastAsia="en-US" w:bidi="en-US"/>
    </w:rPr>
  </w:style>
  <w:style w:type="paragraph" w:customStyle="1" w:styleId="1enum3-suite">
    <w:name w:val="&gt;1:enum3 -:suite"/>
    <w:basedOn w:val="a6"/>
    <w:qFormat/>
    <w:pPr>
      <w:widowControl/>
      <w:tabs>
        <w:tab w:val="left" w:pos="351"/>
        <w:tab w:val="left" w:pos="709"/>
        <w:tab w:val="left" w:pos="1061"/>
        <w:tab w:val="left" w:pos="1418"/>
      </w:tabs>
      <w:spacing w:after="50" w:line="280" w:lineRule="exact"/>
      <w:ind w:left="851"/>
      <w:jc w:val="left"/>
    </w:pPr>
    <w:rPr>
      <w:rFonts w:ascii="Arial" w:eastAsia="宋体" w:hAnsi="Arial" w:cs="Times New Roman"/>
      <w:kern w:val="0"/>
      <w:sz w:val="20"/>
      <w:szCs w:val="20"/>
      <w:lang w:eastAsia="fr-FR" w:bidi="en-US"/>
    </w:rPr>
  </w:style>
  <w:style w:type="paragraph" w:customStyle="1" w:styleId="xl262">
    <w:name w:val="xl262"/>
    <w:basedOn w:val="style43"/>
    <w:qFormat/>
    <w:pPr>
      <w:jc w:val="center"/>
    </w:pPr>
    <w:rPr>
      <w:b/>
      <w:bCs/>
      <w:sz w:val="36"/>
      <w:szCs w:val="36"/>
    </w:rPr>
  </w:style>
  <w:style w:type="paragraph" w:customStyle="1" w:styleId="104">
    <w:name w:val="样式10"/>
    <w:basedOn w:val="a6"/>
    <w:qFormat/>
    <w:pPr>
      <w:adjustRightInd w:val="0"/>
      <w:spacing w:line="460" w:lineRule="exact"/>
      <w:ind w:firstLineChars="200" w:firstLine="200"/>
      <w:textAlignment w:val="baseline"/>
    </w:pPr>
    <w:rPr>
      <w:rFonts w:ascii="Times New Roman" w:eastAsia="宋体" w:hAnsi="Times New Roman" w:cs="Times New Roman"/>
      <w:sz w:val="24"/>
      <w:szCs w:val="24"/>
    </w:rPr>
  </w:style>
  <w:style w:type="paragraph" w:customStyle="1" w:styleId="p17">
    <w:name w:val="p17"/>
    <w:basedOn w:val="a6"/>
    <w:qFormat/>
    <w:pPr>
      <w:widowControl/>
      <w:spacing w:line="360" w:lineRule="auto"/>
      <w:ind w:left="720" w:hanging="720"/>
    </w:pPr>
    <w:rPr>
      <w:rFonts w:ascii="Times New Roman" w:eastAsia="宋体" w:hAnsi="Times New Roman" w:cs="Times New Roman"/>
      <w:color w:val="000000"/>
      <w:kern w:val="0"/>
      <w:szCs w:val="21"/>
    </w:rPr>
  </w:style>
  <w:style w:type="character" w:customStyle="1" w:styleId="bbb6">
    <w:name w:val="bbb 6"/>
    <w:basedOn w:val="a8"/>
    <w:qFormat/>
  </w:style>
  <w:style w:type="paragraph" w:customStyle="1" w:styleId="affffffffffc">
    <w:name w:val="须知"/>
    <w:basedOn w:val="a6"/>
    <w:qFormat/>
    <w:pPr>
      <w:widowControl/>
      <w:spacing w:line="360" w:lineRule="auto"/>
      <w:jc w:val="left"/>
    </w:pPr>
    <w:rPr>
      <w:rFonts w:ascii="宋体" w:eastAsia="宋体" w:hAnsi="Times New Roman" w:cs="Times New Roman"/>
      <w:b/>
      <w:bCs/>
      <w:kern w:val="0"/>
      <w:sz w:val="24"/>
      <w:szCs w:val="20"/>
    </w:rPr>
  </w:style>
  <w:style w:type="paragraph" w:customStyle="1" w:styleId="a0">
    <w:name w:val="样式 (中文) 黑体 初号 黑色 居中"/>
    <w:basedOn w:val="a6"/>
    <w:qFormat/>
    <w:pPr>
      <w:numPr>
        <w:numId w:val="18"/>
      </w:numPr>
      <w:jc w:val="center"/>
    </w:pPr>
    <w:rPr>
      <w:rFonts w:ascii="Times New Roman" w:eastAsia="黑体" w:hAnsi="Times New Roman" w:cs="宋体"/>
      <w:color w:val="000000"/>
      <w:sz w:val="84"/>
      <w:szCs w:val="20"/>
    </w:rPr>
  </w:style>
  <w:style w:type="table" w:customStyle="1" w:styleId="1330">
    <w:name w:val="常规_萝岗车辆段工程量清单核对133"/>
    <w:basedOn w:val="a9"/>
    <w:qFormat/>
    <w:pPr>
      <w:spacing w:before="100" w:beforeAutospacing="1" w:after="100" w:afterAutospacing="1"/>
    </w:pPr>
    <w:rPr>
      <w:rFonts w:ascii="宋体" w:hAnsi="宋体"/>
      <w:color w:val="000000"/>
      <w:sz w:val="22"/>
    </w:rPr>
    <w:tblPr>
      <w:tblCellMar>
        <w:left w:w="0" w:type="dxa"/>
        <w:right w:w="0" w:type="dxa"/>
      </w:tblCellMar>
    </w:tblPr>
  </w:style>
  <w:style w:type="table" w:customStyle="1" w:styleId="1610">
    <w:name w:val="常规161"/>
    <w:basedOn w:val="a9"/>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550">
    <w:name w:val="网格型55"/>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6">
    <w:name w:val="xl226"/>
    <w:basedOn w:val="style0"/>
    <w:qFormat/>
    <w:pPr>
      <w:pBdr>
        <w:bottom w:val="single" w:sz="4" w:space="0" w:color="auto"/>
        <w:right w:val="single" w:sz="4" w:space="0" w:color="auto"/>
      </w:pBdr>
      <w:jc w:val="center"/>
    </w:pPr>
    <w:rPr>
      <w:b/>
      <w:bCs/>
      <w:sz w:val="28"/>
      <w:szCs w:val="28"/>
    </w:rPr>
  </w:style>
  <w:style w:type="paragraph" w:customStyle="1" w:styleId="099">
    <w:name w:val="正文：首行缩进:  0.99 厘米"/>
    <w:basedOn w:val="a6"/>
    <w:qFormat/>
    <w:pPr>
      <w:spacing w:line="360" w:lineRule="auto"/>
      <w:ind w:firstLine="561"/>
    </w:pPr>
    <w:rPr>
      <w:rFonts w:ascii="Times New Roman" w:eastAsia="仿宋_GB2312" w:hAnsi="Times New Roman" w:cs="宋体"/>
      <w:sz w:val="24"/>
      <w:szCs w:val="20"/>
    </w:rPr>
  </w:style>
  <w:style w:type="paragraph" w:customStyle="1" w:styleId="BT-">
    <w:name w:val="BT-正文"/>
    <w:basedOn w:val="a6"/>
    <w:qFormat/>
    <w:pPr>
      <w:tabs>
        <w:tab w:val="left" w:pos="8080"/>
      </w:tabs>
      <w:adjustRightInd w:val="0"/>
      <w:snapToGrid w:val="0"/>
      <w:spacing w:line="360" w:lineRule="auto"/>
      <w:ind w:firstLineChars="200" w:firstLine="480"/>
      <w:contextualSpacing/>
      <w:jc w:val="left"/>
    </w:pPr>
    <w:rPr>
      <w:rFonts w:ascii="微软雅黑" w:eastAsia="微软雅黑" w:hAnsi="微软雅黑" w:cs="Times New Roman"/>
      <w:i/>
      <w:color w:val="FF0000"/>
      <w:sz w:val="24"/>
      <w:szCs w:val="24"/>
    </w:rPr>
  </w:style>
  <w:style w:type="paragraph" w:customStyle="1" w:styleId="xl156">
    <w:name w:val="xl156"/>
    <w:basedOn w:val="style0"/>
    <w:qFormat/>
    <w:pPr>
      <w:pBdr>
        <w:top w:val="single" w:sz="4" w:space="0" w:color="auto"/>
        <w:left w:val="single" w:sz="4" w:space="0" w:color="auto"/>
        <w:bottom w:val="single" w:sz="8" w:space="0" w:color="auto"/>
        <w:right w:val="single" w:sz="4" w:space="0" w:color="auto"/>
      </w:pBdr>
      <w:jc w:val="center"/>
    </w:pPr>
    <w:rPr>
      <w:b/>
      <w:bCs/>
      <w:sz w:val="20"/>
      <w:szCs w:val="20"/>
    </w:rPr>
  </w:style>
  <w:style w:type="character" w:customStyle="1" w:styleId="TableTitleenChar">
    <w:name w:val="Table Title en Char"/>
    <w:link w:val="TableTitleen"/>
    <w:qFormat/>
    <w:locked/>
    <w:rPr>
      <w:rFonts w:ascii="Arial" w:eastAsia="宋体" w:hAnsi="Arial" w:cs="Times New Roman"/>
      <w:b/>
      <w:sz w:val="16"/>
      <w:szCs w:val="21"/>
    </w:rPr>
  </w:style>
  <w:style w:type="paragraph" w:customStyle="1" w:styleId="TableTitleen">
    <w:name w:val="Table Title en"/>
    <w:basedOn w:val="TContentsen"/>
    <w:link w:val="TableTitleenChar"/>
    <w:qFormat/>
    <w:pPr>
      <w:spacing w:before="40" w:after="40"/>
    </w:pPr>
    <w:rPr>
      <w:sz w:val="16"/>
    </w:rPr>
  </w:style>
  <w:style w:type="paragraph" w:customStyle="1" w:styleId="TContentsen">
    <w:name w:val="TContents en"/>
    <w:basedOn w:val="a6"/>
    <w:link w:val="TContentsenChar"/>
    <w:qFormat/>
    <w:pPr>
      <w:adjustRightInd w:val="0"/>
      <w:snapToGrid w:val="0"/>
      <w:spacing w:before="120" w:after="360"/>
      <w:jc w:val="center"/>
    </w:pPr>
    <w:rPr>
      <w:rFonts w:ascii="Arial" w:hAnsi="Arial"/>
      <w:b/>
      <w:kern w:val="0"/>
      <w:sz w:val="20"/>
      <w:szCs w:val="21"/>
    </w:rPr>
  </w:style>
  <w:style w:type="paragraph" w:customStyle="1" w:styleId="xl202">
    <w:name w:val="xl202"/>
    <w:basedOn w:val="style0"/>
    <w:qFormat/>
    <w:pPr>
      <w:pBdr>
        <w:top w:val="single" w:sz="8" w:space="0" w:color="auto"/>
        <w:bottom w:val="single" w:sz="8" w:space="0" w:color="auto"/>
      </w:pBdr>
    </w:pPr>
    <w:rPr>
      <w:b/>
      <w:bCs/>
      <w:sz w:val="28"/>
      <w:szCs w:val="28"/>
    </w:rPr>
  </w:style>
  <w:style w:type="table" w:customStyle="1" w:styleId="1720">
    <w:name w:val="网格型172"/>
    <w:basedOn w:val="a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Char">
    <w:name w:val="样式 标题 2标题 1.1 + 加粗 Char"/>
    <w:link w:val="2119"/>
    <w:qFormat/>
    <w:rPr>
      <w:rFonts w:ascii="Cambria" w:eastAsia="宋体" w:hAnsi="Cambria" w:cs="Times New Roman"/>
      <w:b/>
      <w:bCs/>
      <w:sz w:val="32"/>
      <w:szCs w:val="32"/>
    </w:rPr>
  </w:style>
  <w:style w:type="paragraph" w:customStyle="1" w:styleId="2119">
    <w:name w:val="样式 标题 2标题 1.1 + 加粗"/>
    <w:basedOn w:val="20"/>
    <w:link w:val="211Char"/>
    <w:qFormat/>
    <w:pPr>
      <w:spacing w:before="260" w:after="260"/>
      <w:ind w:left="840" w:hanging="420"/>
    </w:pPr>
    <w:rPr>
      <w:kern w:val="0"/>
      <w:sz w:val="32"/>
    </w:rPr>
  </w:style>
  <w:style w:type="paragraph" w:customStyle="1" w:styleId="affffffffffd">
    <w:name w:val="电机（节"/>
    <w:basedOn w:val="a6"/>
    <w:uiPriority w:val="99"/>
    <w:qFormat/>
    <w:pPr>
      <w:tabs>
        <w:tab w:val="left" w:pos="567"/>
      </w:tabs>
      <w:spacing w:line="360" w:lineRule="auto"/>
      <w:outlineLvl w:val="1"/>
    </w:pPr>
    <w:rPr>
      <w:rFonts w:ascii="宋体" w:eastAsia="宋体" w:hAnsi="宋体" w:cs="宋体"/>
      <w:b/>
      <w:bCs/>
      <w:szCs w:val="21"/>
    </w:rPr>
  </w:style>
  <w:style w:type="character" w:customStyle="1" w:styleId="GEDIChar">
    <w:name w:val="GEDI正文样式 Char"/>
    <w:link w:val="GEDI"/>
    <w:qFormat/>
    <w:rPr>
      <w:rFonts w:ascii="Times New Roman" w:hAnsi="Times New Roman"/>
      <w:sz w:val="24"/>
      <w:szCs w:val="24"/>
      <w:lang w:eastAsia="en-US" w:bidi="en-US"/>
    </w:rPr>
  </w:style>
  <w:style w:type="paragraph" w:customStyle="1" w:styleId="GEDI">
    <w:name w:val="GEDI正文样式"/>
    <w:basedOn w:val="a6"/>
    <w:link w:val="GEDIChar"/>
    <w:qFormat/>
    <w:pPr>
      <w:widowControl/>
      <w:adjustRightInd w:val="0"/>
      <w:snapToGrid w:val="0"/>
      <w:spacing w:before="200" w:after="200" w:line="480" w:lineRule="atLeast"/>
      <w:ind w:firstLineChars="200" w:firstLine="200"/>
      <w:jc w:val="left"/>
    </w:pPr>
    <w:rPr>
      <w:rFonts w:ascii="Times New Roman" w:hAnsi="Times New Roman"/>
      <w:kern w:val="0"/>
      <w:sz w:val="24"/>
      <w:szCs w:val="24"/>
      <w:lang w:eastAsia="en-US" w:bidi="en-US"/>
    </w:rPr>
  </w:style>
  <w:style w:type="table" w:customStyle="1" w:styleId="174">
    <w:name w:val="常规17"/>
    <w:basedOn w:val="a9"/>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2012-7-211321">
    <w:name w:val="常规_措施费表一格式修改（2012-7-21）1321"/>
    <w:basedOn w:val="a9"/>
    <w:qFormat/>
    <w:pPr>
      <w:spacing w:before="100" w:beforeAutospacing="1" w:after="100" w:afterAutospacing="1"/>
    </w:pPr>
    <w:rPr>
      <w:sz w:val="24"/>
      <w:szCs w:val="24"/>
    </w:rPr>
    <w:tblPr>
      <w:tblCellMar>
        <w:left w:w="0" w:type="dxa"/>
        <w:right w:w="0" w:type="dxa"/>
      </w:tblCellMar>
    </w:tblPr>
  </w:style>
  <w:style w:type="paragraph" w:customStyle="1" w:styleId="01">
    <w:name w:val="招标文件标题01"/>
    <w:basedOn w:val="10"/>
    <w:semiHidden/>
    <w:qFormat/>
    <w:pPr>
      <w:snapToGrid w:val="0"/>
      <w:spacing w:before="340" w:after="330"/>
    </w:pPr>
    <w:rPr>
      <w:rFonts w:ascii="Times New Roman" w:eastAsia="宋体" w:hAnsi="Times New Roman" w:cs="Times New Roman"/>
      <w:sz w:val="36"/>
      <w:szCs w:val="36"/>
    </w:rPr>
  </w:style>
  <w:style w:type="character" w:customStyle="1" w:styleId="DChar">
    <w:name w:val="D Char"/>
    <w:link w:val="D"/>
    <w:qFormat/>
    <w:locked/>
    <w:rPr>
      <w:rFonts w:ascii="仿宋" w:eastAsia="仿宋_GB2312" w:hAnsi="仿宋"/>
      <w:sz w:val="24"/>
      <w:szCs w:val="24"/>
    </w:rPr>
  </w:style>
  <w:style w:type="paragraph" w:customStyle="1" w:styleId="D">
    <w:name w:val="D"/>
    <w:basedOn w:val="a6"/>
    <w:link w:val="DChar"/>
    <w:qFormat/>
    <w:pPr>
      <w:widowControl/>
      <w:spacing w:line="360" w:lineRule="auto"/>
      <w:ind w:firstLineChars="200" w:firstLine="200"/>
      <w:jc w:val="left"/>
    </w:pPr>
    <w:rPr>
      <w:rFonts w:ascii="仿宋" w:eastAsia="仿宋_GB2312" w:hAnsi="仿宋"/>
      <w:sz w:val="24"/>
      <w:szCs w:val="24"/>
    </w:rPr>
  </w:style>
  <w:style w:type="paragraph" w:customStyle="1" w:styleId="CharCharCharCharCharCharCharCharCharCharCharCharCharCharCharCharCharChar">
    <w:name w:val="Char Char Char Char Char Char Char Char Char Char Char Char Char Char Char Char Char Char"/>
    <w:basedOn w:val="a6"/>
    <w:qFormat/>
    <w:pPr>
      <w:widowControl/>
      <w:numPr>
        <w:numId w:val="19"/>
      </w:numPr>
      <w:tabs>
        <w:tab w:val="clear" w:pos="1980"/>
      </w:tabs>
      <w:spacing w:line="400" w:lineRule="exact"/>
      <w:ind w:left="0" w:firstLine="0"/>
      <w:jc w:val="center"/>
    </w:pPr>
    <w:rPr>
      <w:rFonts w:ascii="Verdana" w:eastAsia="宋体" w:hAnsi="Verdana" w:cs="Times New Roman"/>
      <w:kern w:val="0"/>
      <w:szCs w:val="20"/>
      <w:lang w:eastAsia="en-US"/>
    </w:rPr>
  </w:style>
  <w:style w:type="paragraph" w:customStyle="1" w:styleId="affffffffffe">
    <w:name w:val="二级标题"/>
    <w:basedOn w:val="20"/>
    <w:qFormat/>
    <w:pPr>
      <w:spacing w:before="260" w:after="260"/>
      <w:ind w:left="840" w:hanging="420"/>
    </w:pPr>
    <w:rPr>
      <w:sz w:val="32"/>
    </w:rPr>
  </w:style>
  <w:style w:type="paragraph" w:customStyle="1" w:styleId="10505">
    <w:name w:val="样式 标题 1 + 段前: 0.5 行 段后: 0.5 行"/>
    <w:basedOn w:val="10"/>
    <w:qFormat/>
    <w:pPr>
      <w:spacing w:beforeLines="50" w:afterLines="50" w:line="360" w:lineRule="auto"/>
      <w:ind w:left="420" w:hanging="420"/>
      <w:jc w:val="left"/>
    </w:pPr>
    <w:rPr>
      <w:rFonts w:ascii="Calibri" w:eastAsia="宋体" w:hAnsi="Calibri" w:cs="Times New Roman"/>
      <w:sz w:val="28"/>
    </w:rPr>
  </w:style>
  <w:style w:type="character" w:customStyle="1" w:styleId="CharChard">
    <w:name w:val="我的正文 Char Char"/>
    <w:link w:val="afffffffffff"/>
    <w:qFormat/>
    <w:rPr>
      <w:rFonts w:ascii="宋体" w:eastAsia="宋体" w:hAnsi="Times New Roman" w:cs="Times New Roman"/>
      <w:sz w:val="24"/>
      <w:szCs w:val="24"/>
    </w:rPr>
  </w:style>
  <w:style w:type="paragraph" w:customStyle="1" w:styleId="afffffffffff">
    <w:name w:val="我的正文"/>
    <w:basedOn w:val="a6"/>
    <w:link w:val="CharChard"/>
    <w:qFormat/>
    <w:pPr>
      <w:widowControl/>
      <w:adjustRightInd w:val="0"/>
      <w:snapToGrid w:val="0"/>
      <w:spacing w:line="360" w:lineRule="auto"/>
      <w:ind w:firstLine="420"/>
      <w:jc w:val="left"/>
    </w:pPr>
    <w:rPr>
      <w:rFonts w:ascii="宋体" w:hAnsi="Times New Roman"/>
      <w:kern w:val="0"/>
      <w:sz w:val="24"/>
      <w:szCs w:val="24"/>
    </w:rPr>
  </w:style>
  <w:style w:type="paragraph" w:customStyle="1" w:styleId="2fff">
    <w:name w:val="明显引用2"/>
    <w:basedOn w:val="a6"/>
    <w:next w:val="a6"/>
    <w:link w:val="Char26"/>
    <w:qFormat/>
    <w:pPr>
      <w:pBdr>
        <w:top w:val="single" w:sz="4" w:space="10" w:color="4F81BD"/>
        <w:bottom w:val="single" w:sz="4" w:space="10" w:color="4F81BD"/>
      </w:pBdr>
      <w:spacing w:before="360" w:after="360"/>
      <w:ind w:left="864" w:right="864"/>
      <w:jc w:val="center"/>
    </w:pPr>
    <w:rPr>
      <w:rFonts w:cs="Times New Roman"/>
      <w:i/>
      <w:iCs/>
      <w:color w:val="4F81BD"/>
      <w:sz w:val="22"/>
    </w:rPr>
  </w:style>
  <w:style w:type="paragraph" w:customStyle="1" w:styleId="211a">
    <w:name w:val="样式 正文缩进 + 首行缩进:  2 字符 段前: 1 行 段后: 1 行"/>
    <w:basedOn w:val="a7"/>
    <w:qFormat/>
    <w:pPr>
      <w:spacing w:beforeLines="100" w:afterLines="100" w:line="360" w:lineRule="auto"/>
      <w:ind w:firstLine="560"/>
    </w:pPr>
    <w:rPr>
      <w:rFonts w:ascii="Calibri" w:hAnsi="Calibri" w:cs="宋体"/>
    </w:rPr>
  </w:style>
  <w:style w:type="character" w:customStyle="1" w:styleId="font01">
    <w:name w:val="font01"/>
    <w:qFormat/>
    <w:rPr>
      <w:rFonts w:ascii="宋体" w:eastAsia="宋体" w:hAnsi="宋体" w:cs="宋体" w:hint="eastAsia"/>
      <w:color w:val="000000"/>
      <w:sz w:val="20"/>
      <w:szCs w:val="20"/>
    </w:rPr>
  </w:style>
  <w:style w:type="paragraph" w:customStyle="1" w:styleId="afffffffffff0">
    <w:name w:val="常规_萝岗车辆段工程量清单核对"/>
    <w:basedOn w:val="a6"/>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xl118">
    <w:name w:val="xl118"/>
    <w:basedOn w:val="style0"/>
    <w:qFormat/>
    <w:pPr>
      <w:pBdr>
        <w:top w:val="single" w:sz="4" w:space="0" w:color="auto"/>
        <w:left w:val="single" w:sz="4" w:space="0" w:color="auto"/>
        <w:bottom w:val="single" w:sz="4" w:space="0" w:color="auto"/>
        <w:right w:val="single" w:sz="4" w:space="0" w:color="auto"/>
      </w:pBdr>
      <w:jc w:val="right"/>
    </w:pPr>
    <w:rPr>
      <w:sz w:val="20"/>
      <w:szCs w:val="20"/>
    </w:rPr>
  </w:style>
  <w:style w:type="character" w:customStyle="1" w:styleId="Technical5">
    <w:name w:val="Technical 5"/>
    <w:basedOn w:val="a8"/>
    <w:qFormat/>
  </w:style>
  <w:style w:type="paragraph" w:customStyle="1" w:styleId="xl266">
    <w:name w:val="xl266"/>
    <w:basedOn w:val="style43"/>
    <w:qFormat/>
    <w:pPr>
      <w:pBdr>
        <w:left w:val="single" w:sz="4" w:space="0" w:color="auto"/>
        <w:bottom w:val="single" w:sz="4" w:space="0" w:color="auto"/>
        <w:right w:val="single" w:sz="4" w:space="0" w:color="auto"/>
      </w:pBdr>
      <w:jc w:val="center"/>
    </w:pPr>
    <w:rPr>
      <w:b/>
      <w:bCs/>
    </w:rPr>
  </w:style>
  <w:style w:type="table" w:customStyle="1" w:styleId="1141">
    <w:name w:val="常规114"/>
    <w:basedOn w:val="a9"/>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261">
    <w:name w:val="网格型261"/>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f4">
    <w:name w:val="fff 4"/>
    <w:basedOn w:val="a8"/>
    <w:qFormat/>
  </w:style>
  <w:style w:type="table" w:customStyle="1" w:styleId="3fe">
    <w:name w:val="表格主题3"/>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a">
    <w:name w:val="20a"/>
    <w:qFormat/>
    <w:rPr>
      <w:rFonts w:ascii="Univers" w:eastAsia="宋体" w:hAnsi="Univers" w:cs="Tahoma"/>
      <w:color w:val="000000"/>
      <w:kern w:val="2"/>
      <w:sz w:val="24"/>
      <w:szCs w:val="21"/>
      <w:lang w:val="en-US" w:eastAsia="zh-CN" w:bidi="ar-SA"/>
    </w:rPr>
  </w:style>
  <w:style w:type="character" w:customStyle="1" w:styleId="2Char6">
    <w:name w:val="正文2 Char"/>
    <w:link w:val="2ffa"/>
    <w:uiPriority w:val="99"/>
    <w:qFormat/>
    <w:rPr>
      <w:rFonts w:ascii="宋体" w:hAnsi="Times New Roman"/>
      <w:sz w:val="34"/>
      <w:szCs w:val="22"/>
      <w:lang w:bidi="ar-SA"/>
    </w:rPr>
  </w:style>
  <w:style w:type="table" w:customStyle="1" w:styleId="2012-7-211222">
    <w:name w:val="常规_措施费表一格式修改（2012-7-21）1222"/>
    <w:basedOn w:val="a9"/>
    <w:qFormat/>
    <w:pPr>
      <w:spacing w:before="100" w:beforeAutospacing="1" w:after="100" w:afterAutospacing="1"/>
    </w:pPr>
    <w:rPr>
      <w:sz w:val="24"/>
      <w:szCs w:val="24"/>
    </w:rPr>
    <w:tblPr>
      <w:tblCellMar>
        <w:left w:w="0" w:type="dxa"/>
        <w:right w:w="0" w:type="dxa"/>
      </w:tblCellMar>
    </w:tblPr>
  </w:style>
  <w:style w:type="table" w:customStyle="1" w:styleId="3-KO--10112">
    <w:name w:val="常规_3-KO-概算取费表-10年1季度 广州12"/>
    <w:basedOn w:val="a9"/>
    <w:qFormat/>
    <w:pPr>
      <w:spacing w:before="100" w:beforeAutospacing="1" w:after="100" w:afterAutospacing="1"/>
    </w:pPr>
    <w:rPr>
      <w:rFonts w:ascii="宋体" w:hAnsi="宋体"/>
      <w:sz w:val="24"/>
      <w:szCs w:val="24"/>
    </w:rPr>
    <w:tblPr>
      <w:tblCellMar>
        <w:left w:w="0" w:type="dxa"/>
        <w:right w:w="0" w:type="dxa"/>
      </w:tblCellMar>
    </w:tblPr>
  </w:style>
  <w:style w:type="character" w:customStyle="1" w:styleId="hei141">
    <w:name w:val="hei141"/>
    <w:qFormat/>
    <w:rPr>
      <w:rFonts w:ascii="Tahoma" w:eastAsia="黑体" w:hAnsi="Tahoma" w:cs="仿宋_GB2312"/>
      <w:color w:val="000000"/>
      <w:kern w:val="2"/>
      <w:sz w:val="21"/>
      <w:szCs w:val="21"/>
      <w:u w:val="none"/>
      <w:lang w:val="en-US" w:eastAsia="zh-CN" w:bidi="ar-SA"/>
    </w:rPr>
  </w:style>
  <w:style w:type="character" w:customStyle="1" w:styleId="2Char50">
    <w:name w:val="正文首行缩进 2 Char5"/>
    <w:link w:val="29"/>
    <w:qFormat/>
    <w:rPr>
      <w:rFonts w:ascii="Times New Roman" w:eastAsia="宋体" w:hAnsi="Times New Roman" w:cs="Times New Roman"/>
      <w:szCs w:val="24"/>
    </w:rPr>
  </w:style>
  <w:style w:type="paragraph" w:customStyle="1" w:styleId="CM31">
    <w:name w:val="CM31"/>
    <w:basedOn w:val="Default"/>
    <w:next w:val="Default"/>
    <w:uiPriority w:val="99"/>
    <w:qFormat/>
    <w:rPr>
      <w:rFonts w:cs="Times New Roman"/>
      <w:color w:val="auto"/>
    </w:rPr>
  </w:style>
  <w:style w:type="paragraph" w:customStyle="1" w:styleId="218">
    <w:name w:val="正文文本缩进 21"/>
    <w:basedOn w:val="a6"/>
    <w:qFormat/>
    <w:pPr>
      <w:adjustRightInd w:val="0"/>
      <w:spacing w:line="360" w:lineRule="auto"/>
      <w:ind w:right="1001" w:firstLine="525"/>
      <w:jc w:val="left"/>
      <w:textAlignment w:val="baseline"/>
    </w:pPr>
    <w:rPr>
      <w:rFonts w:ascii="Times New Roman" w:eastAsia="宋体" w:hAnsi="Times New Roman" w:cs="Times New Roman"/>
      <w:sz w:val="24"/>
      <w:szCs w:val="20"/>
    </w:rPr>
  </w:style>
  <w:style w:type="table" w:customStyle="1" w:styleId="3-KO--10111122">
    <w:name w:val="常规_3-KO-概算取费表-10年1季度 广州11122"/>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CM82">
    <w:name w:val="CM82"/>
    <w:basedOn w:val="Default"/>
    <w:next w:val="Default"/>
    <w:uiPriority w:val="99"/>
    <w:qFormat/>
    <w:pPr>
      <w:spacing w:after="75"/>
    </w:pPr>
    <w:rPr>
      <w:rFonts w:cs="Times New Roman"/>
      <w:color w:val="auto"/>
    </w:rPr>
  </w:style>
  <w:style w:type="paragraph" w:customStyle="1" w:styleId="afffffffffff1">
    <w:name w:val="简单回函地址"/>
    <w:basedOn w:val="a6"/>
    <w:qFormat/>
    <w:rPr>
      <w:rFonts w:ascii="Times New Roman" w:eastAsia="宋体" w:hAnsi="Times New Roman" w:cs="Times New Roman"/>
      <w:szCs w:val="24"/>
    </w:rPr>
  </w:style>
  <w:style w:type="paragraph" w:customStyle="1" w:styleId="xl128">
    <w:name w:val="xl128"/>
    <w:basedOn w:val="style0"/>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b/>
      <w:bCs/>
    </w:rPr>
  </w:style>
  <w:style w:type="paragraph" w:customStyle="1" w:styleId="2fff0">
    <w:name w:val="条2"/>
    <w:basedOn w:val="a6"/>
    <w:next w:val="affff8"/>
    <w:qFormat/>
    <w:pPr>
      <w:outlineLvl w:val="1"/>
    </w:pPr>
    <w:rPr>
      <w:rFonts w:ascii="黑体" w:eastAsia="黑体" w:hAnsi="Times New Roman" w:cs="Times New Roman"/>
      <w:kern w:val="21"/>
      <w:szCs w:val="20"/>
    </w:rPr>
  </w:style>
  <w:style w:type="paragraph" w:customStyle="1" w:styleId="xl369">
    <w:name w:val="xl3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FF0000"/>
      <w:kern w:val="0"/>
      <w:sz w:val="16"/>
      <w:szCs w:val="16"/>
    </w:rPr>
  </w:style>
  <w:style w:type="table" w:customStyle="1" w:styleId="1331">
    <w:name w:val="网格型133"/>
    <w:basedOn w:val="a9"/>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f2">
    <w:name w:val="附录"/>
    <w:next w:val="a6"/>
    <w:uiPriority w:val="99"/>
    <w:qFormat/>
    <w:pPr>
      <w:spacing w:after="200"/>
      <w:jc w:val="center"/>
    </w:pPr>
    <w:rPr>
      <w:rFonts w:eastAsia="黑体" w:cstheme="minorBidi"/>
      <w:kern w:val="2"/>
      <w:sz w:val="21"/>
      <w:szCs w:val="24"/>
    </w:rPr>
  </w:style>
  <w:style w:type="paragraph" w:customStyle="1" w:styleId="xl199">
    <w:name w:val="xl199"/>
    <w:basedOn w:val="style0"/>
    <w:qFormat/>
    <w:pPr>
      <w:pBdr>
        <w:top w:val="single" w:sz="4" w:space="0" w:color="auto"/>
        <w:left w:val="single" w:sz="8" w:space="0" w:color="auto"/>
        <w:bottom w:val="single" w:sz="8" w:space="0" w:color="auto"/>
        <w:right w:val="single" w:sz="4" w:space="0" w:color="auto"/>
      </w:pBdr>
      <w:jc w:val="center"/>
    </w:pPr>
    <w:rPr>
      <w:b/>
      <w:bCs/>
      <w:sz w:val="20"/>
      <w:szCs w:val="20"/>
    </w:rPr>
  </w:style>
  <w:style w:type="character" w:customStyle="1" w:styleId="Char17">
    <w:name w:val="电子邮件签名 Char1"/>
    <w:uiPriority w:val="99"/>
    <w:qFormat/>
    <w:rPr>
      <w:rFonts w:eastAsia="仿宋"/>
      <w:kern w:val="2"/>
      <w:sz w:val="28"/>
      <w:szCs w:val="22"/>
    </w:rPr>
  </w:style>
  <w:style w:type="table" w:customStyle="1" w:styleId="7120">
    <w:name w:val="列表型 712"/>
    <w:basedOn w:val="a9"/>
    <w:semiHidden/>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760">
    <w:name w:val="网格型76"/>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style0"/>
    <w:qFormat/>
    <w:pPr>
      <w:pBdr>
        <w:top w:val="single" w:sz="4" w:space="0" w:color="auto"/>
        <w:left w:val="single" w:sz="4" w:space="0" w:color="auto"/>
        <w:bottom w:val="single" w:sz="4" w:space="0" w:color="auto"/>
        <w:right w:val="single" w:sz="4" w:space="0" w:color="auto"/>
      </w:pBdr>
      <w:shd w:val="clear" w:color="auto" w:fill="FFFF99"/>
      <w:jc w:val="center"/>
    </w:pPr>
    <w:rPr>
      <w:sz w:val="20"/>
      <w:szCs w:val="20"/>
    </w:rPr>
  </w:style>
  <w:style w:type="paragraph" w:customStyle="1" w:styleId="CharCharChar1CharChar2">
    <w:name w:val="Char Char Char1 Char Char2"/>
    <w:basedOn w:val="a6"/>
    <w:qFormat/>
    <w:rPr>
      <w:rFonts w:ascii="Times New Roman" w:eastAsia="宋体" w:hAnsi="Times New Roman" w:cs="Times New Roman"/>
      <w:szCs w:val="24"/>
    </w:rPr>
  </w:style>
  <w:style w:type="paragraph" w:customStyle="1" w:styleId="xl15920078">
    <w:name w:val="xl15920078"/>
    <w:basedOn w:val="a6"/>
    <w:qFormat/>
    <w:pPr>
      <w:widowControl/>
      <w:pBdr>
        <w:top w:val="single" w:sz="8" w:space="1" w:color="auto"/>
        <w:left w:val="single" w:sz="8" w:space="1" w:color="auto"/>
      </w:pBdr>
      <w:spacing w:before="100" w:beforeAutospacing="1" w:after="100" w:afterAutospacing="1"/>
      <w:textAlignment w:val="center"/>
    </w:pPr>
    <w:rPr>
      <w:rFonts w:ascii="宋体" w:eastAsia="宋体" w:hAnsi="宋体" w:cs="宋体"/>
      <w:kern w:val="0"/>
      <w:sz w:val="16"/>
      <w:szCs w:val="16"/>
    </w:rPr>
  </w:style>
  <w:style w:type="paragraph" w:customStyle="1" w:styleId="ZSC1">
    <w:name w:val="ZS_C标题1级"/>
    <w:next w:val="ZSA"/>
    <w:qFormat/>
    <w:pPr>
      <w:tabs>
        <w:tab w:val="left" w:pos="720"/>
      </w:tabs>
      <w:spacing w:beforeLines="100" w:afterLines="100"/>
      <w:ind w:left="720" w:hanging="720"/>
      <w:jc w:val="both"/>
      <w:outlineLvl w:val="0"/>
    </w:pPr>
    <w:rPr>
      <w:rFonts w:ascii="黑体" w:eastAsia="黑体" w:cstheme="minorBidi"/>
      <w:kern w:val="2"/>
      <w:sz w:val="21"/>
      <w:szCs w:val="24"/>
    </w:rPr>
  </w:style>
  <w:style w:type="table" w:customStyle="1" w:styleId="11221">
    <w:name w:val="常规1122"/>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33-MY0">
    <w:name w:val="样式 标题 3标题 3-MY + 宋体 红色"/>
    <w:basedOn w:val="30"/>
    <w:qFormat/>
    <w:pPr>
      <w:keepNext w:val="0"/>
      <w:keepLines w:val="0"/>
      <w:adjustRightInd w:val="0"/>
      <w:snapToGrid w:val="0"/>
      <w:spacing w:line="360" w:lineRule="auto"/>
      <w:ind w:left="561"/>
      <w:jc w:val="left"/>
    </w:pPr>
    <w:rPr>
      <w:rFonts w:ascii="宋体" w:eastAsia="宋体" w:hAnsi="宋体" w:cs="Times New Roman"/>
      <w:b w:val="0"/>
      <w:snapToGrid w:val="0"/>
      <w:szCs w:val="28"/>
    </w:rPr>
  </w:style>
  <w:style w:type="paragraph" w:customStyle="1" w:styleId="xl225">
    <w:name w:val="xl225"/>
    <w:basedOn w:val="style0"/>
    <w:qFormat/>
    <w:pPr>
      <w:jc w:val="center"/>
    </w:pPr>
    <w:rPr>
      <w:sz w:val="16"/>
      <w:szCs w:val="16"/>
    </w:rPr>
  </w:style>
  <w:style w:type="table" w:customStyle="1" w:styleId="1101">
    <w:name w:val="专业型110"/>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CChar">
    <w:name w:val="C Char"/>
    <w:link w:val="C0"/>
    <w:qFormat/>
    <w:locked/>
    <w:rPr>
      <w:rFonts w:ascii="仿宋_GB2312" w:eastAsia="仿宋_GB2312" w:hAnsi="仿宋"/>
      <w:bCs/>
      <w:sz w:val="28"/>
      <w:szCs w:val="26"/>
    </w:rPr>
  </w:style>
  <w:style w:type="paragraph" w:customStyle="1" w:styleId="C0">
    <w:name w:val="C"/>
    <w:basedOn w:val="30"/>
    <w:next w:val="a6"/>
    <w:link w:val="CChar"/>
    <w:qFormat/>
    <w:pPr>
      <w:keepLines w:val="0"/>
      <w:widowControl/>
      <w:spacing w:line="240" w:lineRule="auto"/>
      <w:jc w:val="left"/>
    </w:pPr>
    <w:rPr>
      <w:rFonts w:ascii="仿宋_GB2312" w:eastAsia="仿宋_GB2312" w:hAnsi="仿宋"/>
      <w:b w:val="0"/>
      <w:szCs w:val="26"/>
    </w:rPr>
  </w:style>
  <w:style w:type="table" w:customStyle="1" w:styleId="21310">
    <w:name w:val="网格型2131"/>
    <w:basedOn w:val="a9"/>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KO--101152">
    <w:name w:val="常规_3-KO-概算取费表-10年1季度 广州152"/>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xl360">
    <w:name w:val="xl36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16"/>
      <w:szCs w:val="16"/>
    </w:rPr>
  </w:style>
  <w:style w:type="character" w:customStyle="1" w:styleId="6Char">
    <w:name w:val="样式6 Char"/>
    <w:link w:val="65"/>
    <w:qFormat/>
    <w:rPr>
      <w:rFonts w:ascii="黑体" w:eastAsia="黑体" w:hAnsi="宋体"/>
      <w:caps/>
      <w:sz w:val="24"/>
      <w:lang w:val="en-US" w:eastAsia="zh-CN" w:bidi="ar-SA"/>
    </w:rPr>
  </w:style>
  <w:style w:type="paragraph" w:customStyle="1" w:styleId="65">
    <w:name w:val="样式6"/>
    <w:link w:val="6Char"/>
    <w:qFormat/>
    <w:pPr>
      <w:widowControl w:val="0"/>
      <w:tabs>
        <w:tab w:val="left" w:pos="540"/>
        <w:tab w:val="left" w:pos="720"/>
      </w:tabs>
      <w:autoSpaceDE w:val="0"/>
      <w:autoSpaceDN w:val="0"/>
      <w:adjustRightInd w:val="0"/>
      <w:snapToGrid w:val="0"/>
      <w:spacing w:beforeLines="30" w:afterLines="30"/>
      <w:jc w:val="center"/>
    </w:pPr>
    <w:rPr>
      <w:rFonts w:ascii="黑体" w:eastAsia="黑体" w:hAnsi="宋体" w:cstheme="minorBidi"/>
      <w:caps/>
      <w:kern w:val="2"/>
      <w:sz w:val="24"/>
      <w:szCs w:val="24"/>
    </w:rPr>
  </w:style>
  <w:style w:type="character" w:customStyle="1" w:styleId="1118">
    <w:name w:val="明显强调111"/>
    <w:uiPriority w:val="21"/>
    <w:qFormat/>
    <w:rPr>
      <w:b/>
      <w:bCs/>
      <w:i/>
      <w:iCs/>
      <w:caps/>
    </w:rPr>
  </w:style>
  <w:style w:type="table" w:customStyle="1" w:styleId="11120">
    <w:name w:val="常规1112"/>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xl8620078">
    <w:name w:val="xl8620078"/>
    <w:basedOn w:val="a6"/>
    <w:qFormat/>
    <w:pPr>
      <w:widowControl/>
      <w:pBdr>
        <w:top w:val="single" w:sz="8" w:space="1" w:color="auto"/>
        <w:bottom w:val="single" w:sz="8"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afffffffffff3">
    <w:name w:val="正文列表框"/>
    <w:basedOn w:val="a6"/>
    <w:qFormat/>
    <w:pPr>
      <w:keepNext/>
      <w:tabs>
        <w:tab w:val="left" w:pos="720"/>
      </w:tabs>
      <w:spacing w:before="100" w:beforeAutospacing="1" w:after="100" w:afterAutospacing="1" w:line="360" w:lineRule="auto"/>
      <w:ind w:left="720" w:hanging="360"/>
    </w:pPr>
    <w:rPr>
      <w:rFonts w:ascii="宋体" w:eastAsia="宋体" w:hAnsi="宋体" w:cs="Arial"/>
      <w:snapToGrid w:val="0"/>
      <w:kern w:val="0"/>
      <w:szCs w:val="21"/>
      <w:lang w:val="en-GB"/>
    </w:rPr>
  </w:style>
  <w:style w:type="paragraph" w:customStyle="1" w:styleId="Title2">
    <w:name w:val="Title2"/>
    <w:basedOn w:val="a6"/>
    <w:qFormat/>
    <w:pPr>
      <w:widowControl/>
      <w:spacing w:before="240" w:afterLines="50" w:line="240" w:lineRule="atLeast"/>
      <w:ind w:left="181"/>
      <w:jc w:val="left"/>
    </w:pPr>
    <w:rPr>
      <w:rFonts w:ascii="Arial" w:eastAsia="宋体" w:hAnsi="Arial" w:cs="宋体"/>
      <w:b/>
      <w:kern w:val="0"/>
      <w:sz w:val="22"/>
      <w:szCs w:val="20"/>
      <w:lang w:val="en-GB" w:eastAsia="en-US"/>
    </w:rPr>
  </w:style>
  <w:style w:type="table" w:customStyle="1" w:styleId="227">
    <w:name w:val="竖列型 22"/>
    <w:basedOn w:val="a9"/>
    <w:semiHidden/>
    <w:qFormat/>
    <w:pPr>
      <w:widowControl w:val="0"/>
      <w:jc w:val="both"/>
    </w:pPr>
    <w:rPr>
      <w:b/>
      <w:bCs/>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customStyle="1" w:styleId="Charff7">
    <w:name w:val="框图文字 Char"/>
    <w:link w:val="afffffffffff4"/>
    <w:qFormat/>
    <w:rPr>
      <w:rFonts w:ascii="宋体" w:eastAsia="宋体" w:hAnsi="Courier New" w:cs="宋体"/>
      <w:kern w:val="0"/>
      <w:sz w:val="20"/>
      <w:szCs w:val="21"/>
    </w:rPr>
  </w:style>
  <w:style w:type="paragraph" w:customStyle="1" w:styleId="afffffffffff4">
    <w:name w:val="框图文字"/>
    <w:basedOn w:val="afc"/>
    <w:link w:val="Charff7"/>
    <w:uiPriority w:val="99"/>
    <w:qFormat/>
    <w:pPr>
      <w:spacing w:line="280" w:lineRule="exact"/>
      <w:jc w:val="center"/>
    </w:pPr>
  </w:style>
  <w:style w:type="table" w:customStyle="1" w:styleId="228">
    <w:name w:val="网格型 22"/>
    <w:basedOn w:val="a9"/>
    <w:semiHidden/>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paragraph" w:customStyle="1" w:styleId="roundel">
    <w:name w:val="roundel"/>
    <w:qFormat/>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eastAsiaTheme="minorEastAsia" w:cstheme="minorBidi"/>
      <w:snapToGrid w:val="0"/>
      <w:kern w:val="2"/>
      <w:sz w:val="12"/>
      <w:szCs w:val="24"/>
      <w:lang w:eastAsia="en-US"/>
    </w:rPr>
  </w:style>
  <w:style w:type="character" w:customStyle="1" w:styleId="CharChar111">
    <w:name w:val="Char Char111"/>
    <w:qFormat/>
    <w:rPr>
      <w:rFonts w:ascii="Arial" w:eastAsia="宋体" w:hAnsi="Arial"/>
      <w:b/>
      <w:kern w:val="2"/>
      <w:sz w:val="44"/>
      <w:szCs w:val="24"/>
      <w:lang w:val="en-US" w:eastAsia="zh-CN" w:bidi="ar-SA"/>
    </w:rPr>
  </w:style>
  <w:style w:type="paragraph" w:customStyle="1" w:styleId="4f9">
    <w:name w:val="样式 标题 4 + 宋体"/>
    <w:basedOn w:val="4"/>
    <w:uiPriority w:val="99"/>
    <w:qFormat/>
    <w:pPr>
      <w:keepNext w:val="0"/>
      <w:tabs>
        <w:tab w:val="clear" w:pos="2210"/>
        <w:tab w:val="left" w:pos="1134"/>
      </w:tabs>
      <w:wordWrap/>
      <w:overflowPunct/>
      <w:snapToGrid w:val="0"/>
    </w:pPr>
    <w:rPr>
      <w:rFonts w:ascii="Times New Roman" w:hAnsi="宋体"/>
      <w:b w:val="0"/>
      <w:bCs/>
      <w:color w:val="0000FF"/>
      <w:sz w:val="21"/>
      <w:szCs w:val="21"/>
      <w:shd w:val="clear" w:color="auto" w:fill="FFFFFF"/>
    </w:rPr>
  </w:style>
  <w:style w:type="paragraph" w:customStyle="1" w:styleId="xl5116657">
    <w:name w:val="xl5116657"/>
    <w:basedOn w:val="a6"/>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Times New Roman" w:eastAsia="宋体" w:hAnsi="Times New Roman" w:cs="Times New Roman"/>
      <w:kern w:val="0"/>
      <w:sz w:val="16"/>
      <w:szCs w:val="16"/>
    </w:rPr>
  </w:style>
  <w:style w:type="table" w:customStyle="1" w:styleId="1422">
    <w:name w:val="网格型142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4级编号正文 Char"/>
    <w:link w:val="4fa"/>
    <w:qFormat/>
    <w:rPr>
      <w:rFonts w:ascii="Times New Roman" w:eastAsia="宋体" w:hAnsi="Times New Roman" w:cs="Times New Roman"/>
      <w:kern w:val="0"/>
      <w:sz w:val="20"/>
      <w:szCs w:val="24"/>
    </w:rPr>
  </w:style>
  <w:style w:type="paragraph" w:customStyle="1" w:styleId="4fa">
    <w:name w:val="4级编号正文"/>
    <w:basedOn w:val="3ff"/>
    <w:link w:val="4Char"/>
    <w:qFormat/>
  </w:style>
  <w:style w:type="paragraph" w:customStyle="1" w:styleId="3ff">
    <w:name w:val="3级编号正文"/>
    <w:basedOn w:val="a6"/>
    <w:link w:val="3Char1"/>
    <w:qFormat/>
    <w:pPr>
      <w:widowControl/>
      <w:tabs>
        <w:tab w:val="left" w:pos="851"/>
        <w:tab w:val="left" w:pos="1134"/>
      </w:tabs>
      <w:spacing w:before="80" w:after="80"/>
      <w:ind w:left="851" w:hanging="851"/>
    </w:pPr>
    <w:rPr>
      <w:rFonts w:ascii="Times New Roman" w:hAnsi="Times New Roman"/>
      <w:kern w:val="0"/>
      <w:sz w:val="20"/>
      <w:szCs w:val="24"/>
    </w:rPr>
  </w:style>
  <w:style w:type="character" w:customStyle="1" w:styleId="Charf4">
    <w:name w:val="正文缩进   技术 Char"/>
    <w:link w:val="affffff3"/>
    <w:qFormat/>
    <w:rPr>
      <w:szCs w:val="21"/>
    </w:rPr>
  </w:style>
  <w:style w:type="paragraph" w:customStyle="1" w:styleId="xl220">
    <w:name w:val="xl220"/>
    <w:basedOn w:val="style0"/>
    <w:qFormat/>
    <w:pPr>
      <w:pBdr>
        <w:top w:val="single" w:sz="4" w:space="0" w:color="auto"/>
        <w:left w:val="single" w:sz="4" w:space="0" w:color="auto"/>
        <w:bottom w:val="single" w:sz="4" w:space="0" w:color="auto"/>
        <w:right w:val="single" w:sz="4" w:space="0" w:color="auto"/>
      </w:pBdr>
      <w:textAlignment w:val="bottom"/>
    </w:pPr>
    <w:rPr>
      <w:sz w:val="16"/>
      <w:szCs w:val="16"/>
    </w:rPr>
  </w:style>
  <w:style w:type="character" w:customStyle="1" w:styleId="5Char0">
    <w:name w:val="标题 5 Char"/>
    <w:qFormat/>
    <w:rPr>
      <w:b/>
      <w:bCs/>
      <w:sz w:val="28"/>
      <w:szCs w:val="28"/>
    </w:rPr>
  </w:style>
  <w:style w:type="table" w:customStyle="1" w:styleId="732">
    <w:name w:val="网格型73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c2">
    <w:name w:val="abc 2"/>
    <w:basedOn w:val="a8"/>
    <w:qFormat/>
  </w:style>
  <w:style w:type="paragraph" w:customStyle="1" w:styleId="XX">
    <w:name w:val="标题X.X."/>
    <w:basedOn w:val="a6"/>
    <w:uiPriority w:val="99"/>
    <w:qFormat/>
    <w:pPr>
      <w:spacing w:line="480" w:lineRule="auto"/>
      <w:outlineLvl w:val="0"/>
    </w:pPr>
    <w:rPr>
      <w:rFonts w:ascii="Times New Roman" w:eastAsia="宋体" w:hAnsi="Times New Roman" w:cs="Times New Roman"/>
      <w:b/>
      <w:bCs/>
      <w:sz w:val="24"/>
      <w:szCs w:val="24"/>
    </w:rPr>
  </w:style>
  <w:style w:type="paragraph" w:customStyle="1" w:styleId="66">
    <w:name w:val="正文文本6"/>
    <w:qFormat/>
    <w:pPr>
      <w:widowControl w:val="0"/>
      <w:autoSpaceDE w:val="0"/>
      <w:autoSpaceDN w:val="0"/>
      <w:adjustRightInd w:val="0"/>
      <w:spacing w:before="170" w:line="300" w:lineRule="atLeast"/>
      <w:ind w:left="1134"/>
      <w:jc w:val="both"/>
    </w:pPr>
    <w:rPr>
      <w:rFonts w:eastAsiaTheme="minorEastAsia" w:cstheme="minorBidi"/>
      <w:color w:val="000000"/>
      <w:kern w:val="2"/>
      <w:sz w:val="24"/>
      <w:szCs w:val="24"/>
    </w:rPr>
  </w:style>
  <w:style w:type="paragraph" w:customStyle="1" w:styleId="GB23120828">
    <w:name w:val="样式 楷体_GB2312 小四 首行缩进:  0.8 厘米 行距: 固定值 28 磅"/>
    <w:basedOn w:val="a6"/>
    <w:qFormat/>
    <w:pPr>
      <w:spacing w:line="360" w:lineRule="auto"/>
      <w:jc w:val="center"/>
    </w:pPr>
    <w:rPr>
      <w:rFonts w:ascii="Times New Roman" w:eastAsia="仿宋_GB2312" w:hAnsi="Times New Roman" w:cs="Times New Roman"/>
      <w:szCs w:val="21"/>
    </w:rPr>
  </w:style>
  <w:style w:type="paragraph" w:customStyle="1" w:styleId="ColumnCell">
    <w:name w:val="Column Cell"/>
    <w:basedOn w:val="ColumnTitle"/>
    <w:qFormat/>
    <w:rPr>
      <w:b w:val="0"/>
      <w:sz w:val="16"/>
    </w:rPr>
  </w:style>
  <w:style w:type="paragraph" w:customStyle="1" w:styleId="xl7226432">
    <w:name w:val="xl7226432"/>
    <w:basedOn w:val="a6"/>
    <w:qFormat/>
    <w:pPr>
      <w:widowControl/>
      <w:pBdr>
        <w:bottom w:val="single" w:sz="8" w:space="0" w:color="auto"/>
      </w:pBdr>
      <w:spacing w:before="100" w:beforeAutospacing="1" w:after="100" w:afterAutospacing="1"/>
      <w:jc w:val="left"/>
      <w:textAlignment w:val="center"/>
    </w:pPr>
    <w:rPr>
      <w:rFonts w:ascii="宋体" w:eastAsia="宋体" w:hAnsi="宋体" w:cs="宋体"/>
      <w:kern w:val="0"/>
      <w:sz w:val="16"/>
      <w:szCs w:val="16"/>
    </w:rPr>
  </w:style>
  <w:style w:type="table" w:customStyle="1" w:styleId="530">
    <w:name w:val="网格型 53"/>
    <w:basedOn w:val="a9"/>
    <w:semiHidden/>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TimesNewRoman427">
    <w:name w:val="样式 Times New Roman 左  4.27 字符"/>
    <w:basedOn w:val="a6"/>
    <w:qFormat/>
    <w:pPr>
      <w:spacing w:line="360" w:lineRule="auto"/>
      <w:ind w:left="567"/>
    </w:pPr>
    <w:rPr>
      <w:rFonts w:ascii="Times New Roman" w:eastAsia="宋体" w:hAnsi="Times New Roman" w:cs="Times New Roman"/>
      <w:szCs w:val="21"/>
    </w:rPr>
  </w:style>
  <w:style w:type="table" w:customStyle="1" w:styleId="12220">
    <w:name w:val="专业型122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815">
    <w:name w:val="标题 81"/>
    <w:qFormat/>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eastAsiaTheme="minorEastAsia" w:cstheme="minorBidi"/>
      <w:i/>
      <w:snapToGrid w:val="0"/>
      <w:kern w:val="2"/>
      <w:sz w:val="21"/>
      <w:szCs w:val="24"/>
      <w:lang w:eastAsia="en-US"/>
    </w:rPr>
  </w:style>
  <w:style w:type="paragraph" w:customStyle="1" w:styleId="afffffffffff5">
    <w:name w:val="职场（一级"/>
    <w:basedOn w:val="a6"/>
    <w:uiPriority w:val="99"/>
    <w:qFormat/>
    <w:pPr>
      <w:spacing w:line="360" w:lineRule="auto"/>
      <w:outlineLvl w:val="0"/>
    </w:pPr>
    <w:rPr>
      <w:rFonts w:ascii="Times New Roman" w:eastAsia="宋体" w:hAnsi="Times New Roman" w:cs="Times New Roman"/>
      <w:kern w:val="0"/>
      <w:szCs w:val="21"/>
    </w:rPr>
  </w:style>
  <w:style w:type="paragraph" w:customStyle="1" w:styleId="afffffffffff6">
    <w:name w:val="表格文字(左对齐)"/>
    <w:basedOn w:val="a6"/>
    <w:qFormat/>
    <w:pPr>
      <w:adjustRightInd w:val="0"/>
      <w:spacing w:line="240" w:lineRule="atLeast"/>
      <w:textAlignment w:val="baseline"/>
    </w:pPr>
    <w:rPr>
      <w:rFonts w:ascii="宋体" w:eastAsia="宋体" w:hAnsi="Times New Roman" w:cs="Times New Roman"/>
      <w:sz w:val="18"/>
      <w:szCs w:val="18"/>
    </w:rPr>
  </w:style>
  <w:style w:type="character" w:customStyle="1" w:styleId="DocInit">
    <w:name w:val="Doc Init"/>
    <w:basedOn w:val="a8"/>
    <w:qFormat/>
  </w:style>
  <w:style w:type="paragraph" w:customStyle="1" w:styleId="1fff">
    <w:name w:val="菲页1"/>
    <w:basedOn w:val="20"/>
    <w:qFormat/>
    <w:pPr>
      <w:widowControl/>
      <w:spacing w:before="260" w:after="260"/>
      <w:jc w:val="center"/>
    </w:pPr>
    <w:rPr>
      <w:rFonts w:ascii="黑体" w:eastAsia="黑体" w:hAnsi="宋体"/>
      <w:b w:val="0"/>
      <w:bCs w:val="0"/>
      <w:kern w:val="0"/>
      <w:sz w:val="52"/>
      <w:szCs w:val="20"/>
    </w:rPr>
  </w:style>
  <w:style w:type="table" w:customStyle="1" w:styleId="235">
    <w:name w:val="列表型 23"/>
    <w:basedOn w:val="a9"/>
    <w:semiHidden/>
    <w:qFormat/>
    <w:pPr>
      <w:widowControl w:val="0"/>
      <w:jc w:val="both"/>
    </w:p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11f6">
    <w:name w:val="款(11"/>
    <w:basedOn w:val="a6"/>
    <w:uiPriority w:val="99"/>
    <w:qFormat/>
    <w:pPr>
      <w:tabs>
        <w:tab w:val="left" w:pos="720"/>
      </w:tabs>
      <w:spacing w:line="360" w:lineRule="auto"/>
      <w:ind w:firstLineChars="200" w:firstLine="200"/>
      <w:jc w:val="left"/>
    </w:pPr>
    <w:rPr>
      <w:rFonts w:ascii="宋体" w:eastAsia="宋体" w:hAnsi="宋体" w:cs="宋体"/>
      <w:szCs w:val="21"/>
    </w:rPr>
  </w:style>
  <w:style w:type="character" w:customStyle="1" w:styleId="afffffffffff7">
    <w:name w:val="批注框文本 字符"/>
    <w:semiHidden/>
    <w:qFormat/>
    <w:rPr>
      <w:rFonts w:ascii="Calibri" w:eastAsia="宋体" w:hAnsi="Calibri" w:cs="Times New Roman"/>
      <w:kern w:val="2"/>
      <w:sz w:val="18"/>
      <w:szCs w:val="18"/>
    </w:rPr>
  </w:style>
  <w:style w:type="table" w:customStyle="1" w:styleId="219">
    <w:name w:val="简明型 21"/>
    <w:basedOn w:val="a9"/>
    <w:semiHidden/>
    <w:qFormat/>
    <w:pPr>
      <w:widowControl w:val="0"/>
      <w:jc w:val="both"/>
    </w:p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31">
    <w:name w:val="列表型 43"/>
    <w:basedOn w:val="a9"/>
    <w:semiHidden/>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character" w:customStyle="1" w:styleId="CharChar21">
    <w:name w:val="Char Char21"/>
    <w:qFormat/>
    <w:rPr>
      <w:rFonts w:eastAsia="宋体"/>
      <w:kern w:val="2"/>
      <w:sz w:val="21"/>
      <w:lang w:val="en-US" w:eastAsia="zh-CN" w:bidi="ar-SA"/>
    </w:rPr>
  </w:style>
  <w:style w:type="paragraph" w:customStyle="1" w:styleId="xl15026432">
    <w:name w:val="xl15026432"/>
    <w:basedOn w:val="a6"/>
    <w:qFormat/>
    <w:pPr>
      <w:widowControl/>
      <w:pBdr>
        <w:left w:val="single" w:sz="8" w:space="1" w:color="auto"/>
        <w:bottom w:val="single" w:sz="8" w:space="0" w:color="auto"/>
      </w:pBdr>
      <w:spacing w:before="100" w:beforeAutospacing="1" w:after="100" w:afterAutospacing="1"/>
      <w:textAlignment w:val="center"/>
    </w:pPr>
    <w:rPr>
      <w:rFonts w:ascii="宋体" w:eastAsia="宋体" w:hAnsi="宋体" w:cs="宋体"/>
      <w:kern w:val="0"/>
      <w:sz w:val="16"/>
      <w:szCs w:val="16"/>
    </w:rPr>
  </w:style>
  <w:style w:type="character" w:customStyle="1" w:styleId="aaa8">
    <w:name w:val="aaa 8"/>
    <w:basedOn w:val="a8"/>
    <w:qFormat/>
  </w:style>
  <w:style w:type="paragraph" w:customStyle="1" w:styleId="074">
    <w:name w:val="样式 首行缩进:  0.74 厘米"/>
    <w:basedOn w:val="a6"/>
    <w:qFormat/>
    <w:pPr>
      <w:spacing w:line="360" w:lineRule="auto"/>
      <w:ind w:firstLine="397"/>
    </w:pPr>
    <w:rPr>
      <w:rFonts w:ascii="Times New Roman" w:eastAsia="宋体" w:hAnsi="Times New Roman" w:cs="宋体"/>
      <w:szCs w:val="20"/>
    </w:rPr>
  </w:style>
  <w:style w:type="paragraph" w:customStyle="1" w:styleId="300150">
    <w:name w:val="样式 标题 3 + 小四 非加粗 段前: 0 磅 段后: 0 磅 图案: 清除 (白色) 行距: 1.5 倍行距"/>
    <w:basedOn w:val="30"/>
    <w:qFormat/>
    <w:pPr>
      <w:adjustRightInd w:val="0"/>
      <w:snapToGrid w:val="0"/>
      <w:spacing w:line="240" w:lineRule="auto"/>
    </w:pPr>
    <w:rPr>
      <w:rFonts w:ascii="Times New Roman" w:eastAsia="宋体" w:hAnsi="Times New Roman" w:cs="宋体"/>
      <w:b w:val="0"/>
      <w:bCs w:val="0"/>
      <w:sz w:val="24"/>
      <w:szCs w:val="20"/>
      <w:shd w:val="clear" w:color="auto" w:fill="FFFFFF"/>
    </w:rPr>
  </w:style>
  <w:style w:type="paragraph" w:customStyle="1" w:styleId="97">
    <w:name w:val="标题9"/>
    <w:basedOn w:val="a6"/>
    <w:qFormat/>
    <w:pPr>
      <w:spacing w:beforeLines="50" w:afterLines="50"/>
    </w:pPr>
    <w:rPr>
      <w:rFonts w:ascii="Times New Roman" w:eastAsia="黑体" w:hAnsi="Times New Roman" w:cs="Times New Roman"/>
      <w:b/>
      <w:sz w:val="32"/>
      <w:szCs w:val="24"/>
    </w:rPr>
  </w:style>
  <w:style w:type="paragraph" w:customStyle="1" w:styleId="03">
    <w:name w:val="03三级标题"/>
    <w:next w:val="103"/>
    <w:link w:val="03Char"/>
    <w:qFormat/>
    <w:pPr>
      <w:widowControl w:val="0"/>
      <w:spacing w:beforeLines="50" w:line="360" w:lineRule="auto"/>
      <w:jc w:val="both"/>
      <w:outlineLvl w:val="2"/>
    </w:pPr>
    <w:rPr>
      <w:rFonts w:eastAsia="黑体" w:cstheme="minorBidi"/>
      <w:szCs w:val="24"/>
    </w:rPr>
  </w:style>
  <w:style w:type="character" w:customStyle="1" w:styleId="Char3b">
    <w:name w:val="副标题 Char3"/>
    <w:uiPriority w:val="11"/>
    <w:qFormat/>
    <w:rPr>
      <w:rFonts w:ascii="Cambria" w:hAnsi="Cambria" w:cs="Times New Roman"/>
      <w:b/>
      <w:bCs/>
      <w:kern w:val="28"/>
      <w:sz w:val="32"/>
      <w:szCs w:val="32"/>
    </w:rPr>
  </w:style>
  <w:style w:type="paragraph" w:customStyle="1" w:styleId="2Char7">
    <w:name w:val="样式 正文首行缩进2 Char"/>
    <w:basedOn w:val="a6"/>
    <w:qFormat/>
    <w:pPr>
      <w:spacing w:after="120" w:line="400" w:lineRule="exact"/>
    </w:pPr>
    <w:rPr>
      <w:rFonts w:ascii="Arial" w:eastAsia="宋体" w:hAnsi="Arial" w:cs="Times New Roman"/>
      <w:kern w:val="24"/>
      <w:szCs w:val="21"/>
    </w:rPr>
  </w:style>
  <w:style w:type="character" w:customStyle="1" w:styleId="1Char10">
    <w:name w:val="标题 (1) Char1"/>
    <w:qFormat/>
    <w:rPr>
      <w:rFonts w:ascii="宋体" w:eastAsia="宋体" w:hAnsi="宋体"/>
      <w:b/>
      <w:bCs/>
      <w:color w:val="000000"/>
      <w:kern w:val="2"/>
      <w:sz w:val="30"/>
      <w:szCs w:val="24"/>
      <w:lang w:val="en-US" w:eastAsia="zh-CN" w:bidi="ar-SA"/>
    </w:rPr>
  </w:style>
  <w:style w:type="paragraph" w:customStyle="1" w:styleId="1111head1Head1111213141511112113">
    <w:name w:val="样式 标题 1编号标题1标题 1 1编号head:1#Head 1111213141511112113..."/>
    <w:basedOn w:val="10"/>
    <w:link w:val="1111head1Head1111213141511112113Char"/>
    <w:qFormat/>
    <w:pPr>
      <w:tabs>
        <w:tab w:val="left" w:pos="1080"/>
      </w:tabs>
      <w:spacing w:line="240" w:lineRule="auto"/>
      <w:jc w:val="both"/>
    </w:pPr>
    <w:rPr>
      <w:rFonts w:ascii="Times New Roman" w:eastAsia="黑体" w:hAnsi="Times New Roman"/>
      <w:b w:val="0"/>
      <w:kern w:val="0"/>
      <w:sz w:val="28"/>
      <w:szCs w:val="20"/>
    </w:rPr>
  </w:style>
  <w:style w:type="table" w:customStyle="1" w:styleId="3-KO--101162">
    <w:name w:val="常规_3-KO-概算取费表-10年1季度 广州162"/>
    <w:basedOn w:val="a9"/>
    <w:qFormat/>
    <w:pPr>
      <w:spacing w:before="100" w:beforeAutospacing="1" w:after="100" w:afterAutospacing="1"/>
    </w:pPr>
    <w:rPr>
      <w:rFonts w:ascii="宋体" w:hAnsi="宋体"/>
      <w:sz w:val="24"/>
      <w:szCs w:val="24"/>
    </w:rPr>
    <w:tblPr>
      <w:tblCellMar>
        <w:left w:w="0" w:type="dxa"/>
        <w:right w:w="0" w:type="dxa"/>
      </w:tblCellMar>
    </w:tblPr>
  </w:style>
  <w:style w:type="character" w:customStyle="1" w:styleId="9Char2">
    <w:name w:val="标题 9 Char2"/>
    <w:qFormat/>
    <w:rPr>
      <w:rFonts w:ascii="Arial" w:eastAsia="黑体" w:hAnsi="Arial" w:cs="Times New Roman"/>
      <w:szCs w:val="21"/>
    </w:rPr>
  </w:style>
  <w:style w:type="character" w:customStyle="1" w:styleId="GF2Char">
    <w:name w:val="GF2(正文加粗 Char"/>
    <w:semiHidden/>
    <w:qFormat/>
    <w:locked/>
    <w:rPr>
      <w:rFonts w:ascii="Times New Roman" w:eastAsia="宋体" w:hAnsi="Times New Roman" w:cs="Times New Roman"/>
      <w:kern w:val="2"/>
      <w:sz w:val="21"/>
      <w:szCs w:val="21"/>
      <w:lang w:eastAsia="en-US" w:bidi="en-US"/>
    </w:rPr>
  </w:style>
  <w:style w:type="character" w:customStyle="1" w:styleId="afffffffffff8">
    <w:name w:val="列出段落 字符"/>
    <w:uiPriority w:val="34"/>
    <w:qFormat/>
    <w:locked/>
  </w:style>
  <w:style w:type="paragraph" w:customStyle="1" w:styleId="bt1Char">
    <w:name w:val="bt 1 Char"/>
    <w:basedOn w:val="a6"/>
    <w:qFormat/>
    <w:pPr>
      <w:spacing w:line="360" w:lineRule="auto"/>
      <w:ind w:leftChars="171" w:left="359" w:firstLine="1"/>
    </w:pPr>
    <w:rPr>
      <w:rFonts w:ascii="仿宋_GB2312" w:eastAsia="宋体" w:hAnsi="Times New Roman" w:cs="Times New Roman"/>
      <w:b/>
      <w:sz w:val="24"/>
      <w:szCs w:val="32"/>
    </w:rPr>
  </w:style>
  <w:style w:type="character" w:customStyle="1" w:styleId="21b">
    <w:name w:val="2 1"/>
    <w:basedOn w:val="a8"/>
    <w:qFormat/>
  </w:style>
  <w:style w:type="table" w:customStyle="1" w:styleId="8110">
    <w:name w:val="网格型 811"/>
    <w:basedOn w:val="a9"/>
    <w:semiHidden/>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41">
    <w:name w:val="网格型341"/>
    <w:basedOn w:val="a9"/>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qFormat/>
  </w:style>
  <w:style w:type="character" w:customStyle="1" w:styleId="FtrFCharChar">
    <w:name w:val="FtrF Char Char"/>
    <w:qFormat/>
    <w:rPr>
      <w:rFonts w:eastAsia="宋体"/>
      <w:kern w:val="2"/>
      <w:sz w:val="18"/>
      <w:lang w:val="en-US" w:eastAsia="zh-CN" w:bidi="ar-SA"/>
    </w:rPr>
  </w:style>
  <w:style w:type="character" w:customStyle="1" w:styleId="Char9">
    <w:name w:val="表中文字 Char"/>
    <w:link w:val="affff5"/>
    <w:qFormat/>
    <w:rPr>
      <w:rFonts w:ascii="Times New Roman" w:hAnsi="Times New Roman"/>
      <w:szCs w:val="21"/>
    </w:rPr>
  </w:style>
  <w:style w:type="paragraph" w:customStyle="1" w:styleId="xl244">
    <w:name w:val="xl244"/>
    <w:basedOn w:val="style0"/>
    <w:qFormat/>
    <w:pPr>
      <w:pBdr>
        <w:top w:val="single" w:sz="4" w:space="0" w:color="auto"/>
        <w:left w:val="single" w:sz="4" w:space="0" w:color="auto"/>
        <w:bottom w:val="single" w:sz="8" w:space="0" w:color="auto"/>
      </w:pBdr>
      <w:jc w:val="center"/>
    </w:pPr>
    <w:rPr>
      <w:rFonts w:ascii="Times New Roman" w:hAnsi="Times New Roman" w:cs="Times New Roman"/>
    </w:rPr>
  </w:style>
  <w:style w:type="table" w:customStyle="1" w:styleId="-1111">
    <w:name w:val="浅色列表 - 强调文字颜色 1111"/>
    <w:basedOn w:val="a9"/>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character" w:customStyle="1" w:styleId="javascript">
    <w:name w:val="javascript"/>
    <w:basedOn w:val="a8"/>
    <w:qFormat/>
  </w:style>
  <w:style w:type="paragraph" w:customStyle="1" w:styleId="xl286">
    <w:name w:val="xl286"/>
    <w:basedOn w:val="style0"/>
    <w:qFormat/>
    <w:pPr>
      <w:pBdr>
        <w:bottom w:val="single" w:sz="4" w:space="0" w:color="auto"/>
      </w:pBdr>
      <w:jc w:val="center"/>
    </w:pPr>
    <w:rPr>
      <w:sz w:val="30"/>
      <w:szCs w:val="30"/>
    </w:rPr>
  </w:style>
  <w:style w:type="paragraph" w:customStyle="1" w:styleId="CharCharCharCharCharCharCharCharCharCharCharCharChar11">
    <w:name w:val="Char Char Char Char Char Char Char Char Char Char Char Char Char11"/>
    <w:basedOn w:val="a6"/>
    <w:qFormat/>
    <w:pPr>
      <w:spacing w:line="360" w:lineRule="auto"/>
      <w:ind w:firstLineChars="200" w:firstLine="482"/>
    </w:pPr>
    <w:rPr>
      <w:rFonts w:ascii="仿宋_GB2312" w:eastAsia="仿宋_GB2312" w:hAnsi="Times New Roman" w:cs="Times New Roman"/>
      <w:b/>
      <w:sz w:val="24"/>
      <w:szCs w:val="24"/>
    </w:rPr>
  </w:style>
  <w:style w:type="character" w:customStyle="1" w:styleId="68">
    <w:name w:val="标题 6 字符"/>
    <w:semiHidden/>
    <w:qFormat/>
    <w:rPr>
      <w:rFonts w:ascii="等线 Light" w:eastAsia="等线 Light" w:hAnsi="等线 Light" w:cs="Times New Roman"/>
      <w:b/>
      <w:bCs/>
      <w:kern w:val="2"/>
      <w:sz w:val="24"/>
      <w:szCs w:val="24"/>
    </w:rPr>
  </w:style>
  <w:style w:type="character" w:customStyle="1" w:styleId="Char3c">
    <w:name w:val="结束语 Char3"/>
    <w:uiPriority w:val="99"/>
    <w:semiHidden/>
    <w:qFormat/>
    <w:rPr>
      <w:kern w:val="2"/>
      <w:sz w:val="21"/>
      <w:szCs w:val="22"/>
    </w:rPr>
  </w:style>
  <w:style w:type="table" w:customStyle="1" w:styleId="1152">
    <w:name w:val="专业型115"/>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69">
    <w:name w:val="网格型6"/>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020078">
    <w:name w:val="xl14020078"/>
    <w:basedOn w:val="a6"/>
    <w:qFormat/>
    <w:pPr>
      <w:widowControl/>
      <w:pBdr>
        <w:top w:val="single" w:sz="8" w:space="1" w:color="auto"/>
        <w:left w:val="single" w:sz="8" w:space="1" w:color="auto"/>
        <w:righ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99">
    <w:name w:val="xl9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afffffffffff9">
    <w:name w:val="标题辞"/>
    <w:basedOn w:val="10"/>
    <w:next w:val="a6"/>
    <w:qFormat/>
    <w:pPr>
      <w:keepLines w:val="0"/>
      <w:widowControl/>
      <w:tabs>
        <w:tab w:val="left" w:pos="360"/>
      </w:tabs>
      <w:spacing w:line="240" w:lineRule="auto"/>
      <w:ind w:firstLineChars="198" w:firstLine="554"/>
    </w:pPr>
    <w:rPr>
      <w:rFonts w:ascii="黑体" w:eastAsia="黑体" w:hAnsi="Times New Roman" w:cs="Times New Roman"/>
      <w:b w:val="0"/>
      <w:kern w:val="0"/>
      <w:sz w:val="52"/>
      <w:szCs w:val="20"/>
    </w:rPr>
  </w:style>
  <w:style w:type="character" w:customStyle="1" w:styleId="Char58">
    <w:name w:val="脚注文本 Char5"/>
    <w:link w:val="aff7"/>
    <w:qFormat/>
    <w:rPr>
      <w:rFonts w:ascii="Times New Roman" w:eastAsia="宋体" w:hAnsi="Times New Roman" w:cs="Times New Roman"/>
      <w:sz w:val="18"/>
      <w:szCs w:val="20"/>
    </w:rPr>
  </w:style>
  <w:style w:type="paragraph" w:customStyle="1" w:styleId="CharCharChar1CharChar11">
    <w:name w:val="Char Char Char1 Char Char11"/>
    <w:basedOn w:val="a6"/>
    <w:qFormat/>
    <w:rPr>
      <w:rFonts w:ascii="Times New Roman" w:eastAsia="宋体" w:hAnsi="Times New Roman" w:cs="Times New Roman"/>
      <w:szCs w:val="24"/>
    </w:rPr>
  </w:style>
  <w:style w:type="paragraph" w:customStyle="1" w:styleId="11f7">
    <w:name w:val="无间隔11"/>
    <w:uiPriority w:val="1"/>
    <w:qFormat/>
    <w:rPr>
      <w:rFonts w:asciiTheme="minorHAnsi" w:eastAsiaTheme="minorEastAsia" w:hAnsiTheme="minorHAnsi" w:cs="黑体"/>
      <w:kern w:val="2"/>
      <w:sz w:val="22"/>
      <w:szCs w:val="22"/>
    </w:rPr>
  </w:style>
  <w:style w:type="paragraph" w:customStyle="1" w:styleId="xl183">
    <w:name w:val="xl183"/>
    <w:basedOn w:val="style0"/>
    <w:qFormat/>
    <w:pPr>
      <w:pBdr>
        <w:top w:val="single" w:sz="4" w:space="0" w:color="auto"/>
        <w:left w:val="single" w:sz="4" w:space="0" w:color="auto"/>
        <w:bottom w:val="single" w:sz="4" w:space="0" w:color="auto"/>
        <w:right w:val="single" w:sz="4" w:space="0" w:color="auto"/>
      </w:pBdr>
      <w:shd w:val="clear" w:color="auto" w:fill="FF99CC"/>
      <w:jc w:val="center"/>
    </w:pPr>
    <w:rPr>
      <w:b/>
      <w:bCs/>
    </w:rPr>
  </w:style>
  <w:style w:type="character" w:customStyle="1" w:styleId="eee5">
    <w:name w:val="eee 5"/>
    <w:basedOn w:val="a8"/>
    <w:qFormat/>
  </w:style>
  <w:style w:type="character" w:customStyle="1" w:styleId="10Char">
    <w:name w:val="10正文内容 Char"/>
    <w:link w:val="103"/>
    <w:qFormat/>
    <w:rPr>
      <w:rFonts w:ascii="Times New Roman" w:eastAsia="宋体" w:hAnsi="Times New Roman" w:cs="Times New Roman"/>
      <w:szCs w:val="24"/>
    </w:rPr>
  </w:style>
  <w:style w:type="paragraph" w:customStyle="1" w:styleId="CM9">
    <w:name w:val="CM9"/>
    <w:basedOn w:val="Default"/>
    <w:next w:val="Default"/>
    <w:uiPriority w:val="99"/>
    <w:qFormat/>
    <w:pPr>
      <w:spacing w:line="313" w:lineRule="atLeast"/>
    </w:pPr>
    <w:rPr>
      <w:rFonts w:cs="Times New Roman"/>
      <w:color w:val="auto"/>
    </w:rPr>
  </w:style>
  <w:style w:type="paragraph" w:customStyle="1" w:styleId="Preformatted">
    <w:name w:val="Preformatted"/>
    <w:basedOn w:val="a6"/>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character" w:customStyle="1" w:styleId="04Char">
    <w:name w:val="04四级标题 Char"/>
    <w:link w:val="04"/>
    <w:qFormat/>
    <w:rPr>
      <w:rFonts w:ascii="Times New Roman" w:eastAsia="黑体" w:hAnsi="Times New Roman" w:cs="Times New Roman"/>
      <w:szCs w:val="24"/>
    </w:rPr>
  </w:style>
  <w:style w:type="paragraph" w:customStyle="1" w:styleId="04">
    <w:name w:val="04四级标题"/>
    <w:basedOn w:val="a6"/>
    <w:next w:val="103"/>
    <w:link w:val="04Char"/>
    <w:qFormat/>
    <w:pPr>
      <w:spacing w:line="360" w:lineRule="auto"/>
      <w:outlineLvl w:val="3"/>
    </w:pPr>
    <w:rPr>
      <w:rFonts w:ascii="Times New Roman" w:eastAsia="黑体" w:hAnsi="Times New Roman"/>
      <w:kern w:val="0"/>
      <w:sz w:val="20"/>
      <w:szCs w:val="24"/>
    </w:rPr>
  </w:style>
  <w:style w:type="paragraph" w:customStyle="1" w:styleId="xl13620078">
    <w:name w:val="xl13620078"/>
    <w:basedOn w:val="a6"/>
    <w:qFormat/>
    <w:pPr>
      <w:widowControl/>
      <w:pBdr>
        <w:left w:val="single" w:sz="8" w:space="1" w:color="auto"/>
        <w:bottom w:val="single" w:sz="8" w:space="0"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afffffffffffa">
    <w:name w:val="表内容"/>
    <w:basedOn w:val="a6"/>
    <w:qFormat/>
    <w:pPr>
      <w:widowControl/>
      <w:jc w:val="center"/>
    </w:pPr>
    <w:rPr>
      <w:rFonts w:ascii="宋体" w:eastAsia="宋体" w:hAnsi="宋体" w:cs="宋体"/>
      <w:kern w:val="0"/>
      <w:sz w:val="24"/>
      <w:szCs w:val="24"/>
    </w:rPr>
  </w:style>
  <w:style w:type="character" w:customStyle="1" w:styleId="3Char10">
    <w:name w:val="标题 3 Char1"/>
    <w:qFormat/>
    <w:rPr>
      <w:rFonts w:cs="Times New Roman"/>
      <w:b/>
      <w:bCs/>
      <w:kern w:val="2"/>
      <w:sz w:val="32"/>
      <w:szCs w:val="32"/>
    </w:rPr>
  </w:style>
  <w:style w:type="table" w:customStyle="1" w:styleId="650">
    <w:name w:val="网格型65"/>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专业型4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ANNOTATIONR">
    <w:name w:val="ANNOTATION R"/>
    <w:qFormat/>
    <w:pPr>
      <w:widowControl w:val="0"/>
      <w:tabs>
        <w:tab w:val="left" w:pos="-720"/>
      </w:tabs>
      <w:suppressAutoHyphens/>
      <w:spacing w:line="258" w:lineRule="exact"/>
    </w:pPr>
    <w:rPr>
      <w:rFonts w:ascii="CG Times" w:eastAsiaTheme="minorEastAsia" w:hAnsi="CG Times" w:cstheme="minorBidi"/>
      <w:snapToGrid w:val="0"/>
      <w:kern w:val="2"/>
      <w:sz w:val="16"/>
      <w:szCs w:val="24"/>
      <w:lang w:eastAsia="en-US"/>
    </w:rPr>
  </w:style>
  <w:style w:type="table" w:customStyle="1" w:styleId="3-KO--10114">
    <w:name w:val="常规_3-KO-概算取费表-10年1季度 广州14"/>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afffffffffffb">
    <w:name w:val="罗（五级）"/>
    <w:link w:val="CharChare"/>
    <w:qFormat/>
    <w:pPr>
      <w:spacing w:line="520" w:lineRule="exact"/>
      <w:ind w:left="200" w:hangingChars="200" w:hanging="200"/>
      <w:jc w:val="both"/>
    </w:pPr>
    <w:rPr>
      <w:rFonts w:asciiTheme="minorHAnsi" w:eastAsiaTheme="minorEastAsia" w:hAnsiTheme="minorHAnsi" w:cstheme="minorBidi"/>
      <w:kern w:val="2"/>
      <w:sz w:val="28"/>
      <w:szCs w:val="22"/>
    </w:rPr>
  </w:style>
  <w:style w:type="paragraph" w:customStyle="1" w:styleId="ParaChar">
    <w:name w:val="默认段落字体 Para Char"/>
    <w:basedOn w:val="a6"/>
    <w:qFormat/>
    <w:rPr>
      <w:rFonts w:ascii="Times New Roman" w:eastAsia="宋体" w:hAnsi="Times New Roman" w:cs="Times New Roman"/>
      <w:sz w:val="30"/>
      <w:szCs w:val="24"/>
    </w:rPr>
  </w:style>
  <w:style w:type="paragraph" w:customStyle="1" w:styleId="X2">
    <w:name w:val="正文X、"/>
    <w:basedOn w:val="a6"/>
    <w:uiPriority w:val="99"/>
    <w:qFormat/>
    <w:pPr>
      <w:tabs>
        <w:tab w:val="left" w:pos="360"/>
      </w:tabs>
      <w:spacing w:line="360" w:lineRule="auto"/>
      <w:ind w:left="360" w:hanging="360"/>
    </w:pPr>
    <w:rPr>
      <w:rFonts w:ascii="Times New Roman" w:eastAsia="宋体" w:hAnsi="Times New Roman" w:cs="Times New Roman"/>
      <w:sz w:val="24"/>
      <w:szCs w:val="24"/>
    </w:rPr>
  </w:style>
  <w:style w:type="paragraph" w:customStyle="1" w:styleId="X3">
    <w:name w:val="标题X"/>
    <w:basedOn w:val="a6"/>
    <w:uiPriority w:val="99"/>
    <w:qFormat/>
    <w:pPr>
      <w:spacing w:line="360" w:lineRule="auto"/>
      <w:jc w:val="center"/>
      <w:outlineLvl w:val="1"/>
    </w:pPr>
    <w:rPr>
      <w:rFonts w:ascii="宋体" w:eastAsia="宋体" w:hAnsi="宋体" w:cs="宋体"/>
      <w:b/>
      <w:bCs/>
      <w:sz w:val="28"/>
      <w:szCs w:val="28"/>
      <w:lang w:val="en-GB"/>
    </w:rPr>
  </w:style>
  <w:style w:type="table" w:customStyle="1" w:styleId="1fff0">
    <w:name w:val="表格主题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20078">
    <w:name w:val="xl6720078"/>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left"/>
      <w:textAlignment w:val="center"/>
    </w:pPr>
    <w:rPr>
      <w:rFonts w:ascii="Times New Roman" w:eastAsia="宋体" w:hAnsi="Times New Roman" w:cs="Times New Roman"/>
      <w:kern w:val="0"/>
      <w:sz w:val="16"/>
      <w:szCs w:val="16"/>
    </w:rPr>
  </w:style>
  <w:style w:type="paragraph" w:customStyle="1" w:styleId="xl116">
    <w:name w:val="xl116"/>
    <w:basedOn w:val="style0"/>
    <w:qFormat/>
    <w:pPr>
      <w:pBdr>
        <w:top w:val="single" w:sz="4" w:space="0" w:color="auto"/>
        <w:left w:val="single" w:sz="4" w:space="0" w:color="auto"/>
        <w:bottom w:val="single" w:sz="4" w:space="0" w:color="auto"/>
        <w:right w:val="single" w:sz="4" w:space="0" w:color="auto"/>
      </w:pBdr>
      <w:jc w:val="center"/>
    </w:pPr>
    <w:rPr>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b/>
      <w:color w:val="000000"/>
      <w:kern w:val="0"/>
      <w:sz w:val="20"/>
      <w:szCs w:val="20"/>
    </w:rPr>
  </w:style>
  <w:style w:type="character" w:customStyle="1" w:styleId="Char4a">
    <w:name w:val="文档结构图 Char4"/>
    <w:uiPriority w:val="99"/>
    <w:semiHidden/>
    <w:qFormat/>
    <w:rPr>
      <w:rFonts w:ascii="宋体"/>
      <w:kern w:val="2"/>
      <w:sz w:val="18"/>
      <w:szCs w:val="18"/>
    </w:rPr>
  </w:style>
  <w:style w:type="paragraph" w:customStyle="1" w:styleId="211b">
    <w:name w:val="样式 标题 21题号 +1"/>
    <w:basedOn w:val="20"/>
    <w:qFormat/>
    <w:pPr>
      <w:tabs>
        <w:tab w:val="left" w:pos="0"/>
      </w:tabs>
      <w:spacing w:beforeLines="100" w:afterLines="50" w:line="360" w:lineRule="auto"/>
      <w:jc w:val="center"/>
    </w:pPr>
    <w:rPr>
      <w:rFonts w:ascii="宋体" w:hAnsi="宋体"/>
      <w:snapToGrid w:val="0"/>
      <w:kern w:val="0"/>
      <w:szCs w:val="20"/>
    </w:rPr>
  </w:style>
  <w:style w:type="paragraph" w:customStyle="1" w:styleId="font920078">
    <w:name w:val="font920078"/>
    <w:basedOn w:val="a6"/>
    <w:qFormat/>
    <w:pPr>
      <w:widowControl/>
      <w:spacing w:before="100" w:beforeAutospacing="1" w:after="100" w:afterAutospacing="1"/>
      <w:jc w:val="left"/>
    </w:pPr>
    <w:rPr>
      <w:rFonts w:ascii="宋体" w:eastAsia="宋体" w:hAnsi="宋体" w:cs="宋体"/>
      <w:kern w:val="0"/>
      <w:sz w:val="16"/>
      <w:szCs w:val="16"/>
    </w:rPr>
  </w:style>
  <w:style w:type="paragraph" w:customStyle="1" w:styleId="CM8">
    <w:name w:val="CM8"/>
    <w:basedOn w:val="Default"/>
    <w:next w:val="Default"/>
    <w:uiPriority w:val="99"/>
    <w:qFormat/>
    <w:pPr>
      <w:spacing w:line="313" w:lineRule="atLeast"/>
    </w:pPr>
    <w:rPr>
      <w:rFonts w:cs="Times New Roman"/>
      <w:color w:val="auto"/>
    </w:rPr>
  </w:style>
  <w:style w:type="paragraph" w:customStyle="1" w:styleId="xl283">
    <w:name w:val="xl283"/>
    <w:basedOn w:val="style0"/>
    <w:qFormat/>
    <w:pPr>
      <w:pBdr>
        <w:top w:val="single" w:sz="8" w:space="0" w:color="auto"/>
        <w:left w:val="single" w:sz="8" w:space="0" w:color="auto"/>
        <w:bottom w:val="single" w:sz="8" w:space="0" w:color="auto"/>
      </w:pBdr>
      <w:jc w:val="center"/>
      <w:textAlignment w:val="top"/>
    </w:pPr>
    <w:rPr>
      <w:b/>
      <w:bCs/>
      <w:sz w:val="21"/>
      <w:szCs w:val="21"/>
      <w:u w:val="single"/>
    </w:rPr>
  </w:style>
  <w:style w:type="paragraph" w:customStyle="1" w:styleId="416">
    <w:name w:val="样式 标题 4 +1"/>
    <w:basedOn w:val="4"/>
    <w:qFormat/>
    <w:pPr>
      <w:keepLines/>
      <w:tabs>
        <w:tab w:val="clear" w:pos="2210"/>
      </w:tabs>
      <w:wordWrap/>
      <w:overflowPunct/>
      <w:autoSpaceDE/>
      <w:autoSpaceDN/>
      <w:adjustRightInd/>
      <w:spacing w:line="376" w:lineRule="auto"/>
      <w:jc w:val="both"/>
    </w:pPr>
    <w:rPr>
      <w:rFonts w:ascii="Arial" w:eastAsia="黑体" w:hAnsi="Arial"/>
      <w:bCs/>
      <w:sz w:val="28"/>
    </w:rPr>
  </w:style>
  <w:style w:type="character" w:customStyle="1" w:styleId="CharCharChar3">
    <w:name w:val="Char Char Char3"/>
    <w:qFormat/>
    <w:rPr>
      <w:rFonts w:ascii="Arial" w:eastAsia="黑体" w:hAnsi="Arial"/>
      <w:b/>
      <w:bCs/>
      <w:kern w:val="2"/>
      <w:sz w:val="32"/>
      <w:szCs w:val="32"/>
      <w:lang w:val="en-US" w:eastAsia="zh-CN" w:bidi="ar-SA"/>
    </w:rPr>
  </w:style>
  <w:style w:type="paragraph" w:customStyle="1" w:styleId="1list21suite">
    <w:name w:val="&gt;1:list2  1)suite"/>
    <w:basedOn w:val="1list21"/>
    <w:qFormat/>
    <w:pPr>
      <w:spacing w:before="50"/>
      <w:ind w:left="0" w:firstLine="0"/>
      <w:jc w:val="both"/>
    </w:pPr>
  </w:style>
  <w:style w:type="paragraph" w:customStyle="1" w:styleId="1list21">
    <w:name w:val="&gt;1:list2  1)"/>
    <w:basedOn w:val="a6"/>
    <w:qFormat/>
    <w:pPr>
      <w:widowControl/>
      <w:tabs>
        <w:tab w:val="left" w:pos="709"/>
        <w:tab w:val="left" w:pos="1061"/>
        <w:tab w:val="left" w:pos="1418"/>
      </w:tabs>
      <w:spacing w:before="170" w:after="50" w:line="280" w:lineRule="exact"/>
      <w:ind w:left="568" w:hanging="284"/>
      <w:jc w:val="left"/>
    </w:pPr>
    <w:rPr>
      <w:rFonts w:ascii="Arial" w:eastAsia="宋体" w:hAnsi="Arial" w:cs="Times New Roman"/>
      <w:kern w:val="0"/>
      <w:sz w:val="20"/>
      <w:szCs w:val="20"/>
      <w:lang w:eastAsia="fr-FR" w:bidi="en-US"/>
    </w:rPr>
  </w:style>
  <w:style w:type="table" w:customStyle="1" w:styleId="242">
    <w:name w:val="网格型242"/>
    <w:basedOn w:val="a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020078">
    <w:name w:val="xl10020078"/>
    <w:basedOn w:val="a6"/>
    <w:qFormat/>
    <w:pPr>
      <w:widowControl/>
      <w:pBdr>
        <w:bottom w:val="single" w:sz="8" w:space="0" w:color="auto"/>
        <w:right w:val="single" w:sz="8" w:space="1" w:color="auto"/>
      </w:pBdr>
      <w:spacing w:before="100" w:beforeAutospacing="1" w:after="100" w:afterAutospacing="1"/>
      <w:jc w:val="center"/>
      <w:textAlignment w:val="center"/>
    </w:pPr>
    <w:rPr>
      <w:rFonts w:ascii="宋体" w:eastAsia="宋体" w:hAnsi="宋体" w:cs="宋体"/>
      <w:kern w:val="0"/>
      <w:sz w:val="16"/>
      <w:szCs w:val="16"/>
    </w:rPr>
  </w:style>
  <w:style w:type="character" w:customStyle="1" w:styleId="w-5Char">
    <w:name w:val="w-5级序号 Char"/>
    <w:link w:val="w-5"/>
    <w:qFormat/>
    <w:rPr>
      <w:rFonts w:ascii="宋体" w:eastAsiaTheme="minorEastAsia" w:hAnsi="宋体" w:cstheme="minorBidi"/>
      <w:kern w:val="2"/>
      <w:sz w:val="24"/>
      <w:szCs w:val="24"/>
    </w:rPr>
  </w:style>
  <w:style w:type="paragraph" w:customStyle="1" w:styleId="w-5">
    <w:name w:val="w-5级序号"/>
    <w:next w:val="a6"/>
    <w:link w:val="w-5Char"/>
    <w:qFormat/>
    <w:pPr>
      <w:numPr>
        <w:ilvl w:val="4"/>
        <w:numId w:val="4"/>
      </w:numPr>
      <w:spacing w:line="360" w:lineRule="auto"/>
      <w:outlineLvl w:val="4"/>
    </w:pPr>
    <w:rPr>
      <w:rFonts w:ascii="宋体" w:eastAsiaTheme="minorEastAsia" w:hAnsi="宋体" w:cstheme="minorBidi"/>
      <w:kern w:val="2"/>
      <w:sz w:val="24"/>
      <w:szCs w:val="24"/>
    </w:rPr>
  </w:style>
  <w:style w:type="paragraph" w:customStyle="1" w:styleId="xl3216657">
    <w:name w:val="xl3216657"/>
    <w:basedOn w:val="a6"/>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Times New Roman" w:eastAsia="宋体" w:hAnsi="Times New Roman" w:cs="Times New Roman"/>
      <w:b/>
      <w:bCs/>
      <w:kern w:val="0"/>
      <w:sz w:val="16"/>
      <w:szCs w:val="16"/>
    </w:rPr>
  </w:style>
  <w:style w:type="paragraph" w:customStyle="1" w:styleId="00">
    <w:name w:val="00"/>
    <w:basedOn w:val="a6"/>
    <w:qFormat/>
    <w:pPr>
      <w:adjustRightInd w:val="0"/>
      <w:snapToGrid w:val="0"/>
      <w:spacing w:line="360" w:lineRule="auto"/>
      <w:ind w:firstLineChars="241" w:firstLine="540"/>
      <w:jc w:val="left"/>
    </w:pPr>
    <w:rPr>
      <w:rFonts w:ascii="宋体" w:eastAsia="宋体" w:hAnsi="宋体" w:cs="Times New Roman"/>
      <w:bCs/>
      <w:spacing w:val="-8"/>
      <w:sz w:val="24"/>
      <w:szCs w:val="24"/>
    </w:rPr>
  </w:style>
  <w:style w:type="character" w:customStyle="1" w:styleId="CharChar1511">
    <w:name w:val="Char Char1511"/>
    <w:qFormat/>
    <w:rPr>
      <w:rFonts w:ascii="Arial" w:eastAsia="黑体" w:hAnsi="Arial"/>
      <w:b/>
      <w:bCs/>
      <w:kern w:val="2"/>
      <w:sz w:val="24"/>
      <w:szCs w:val="24"/>
      <w:lang w:val="en-US" w:eastAsia="zh-CN" w:bidi="ar-SA"/>
    </w:rPr>
  </w:style>
  <w:style w:type="table" w:customStyle="1" w:styleId="2012-7-21123">
    <w:name w:val="常规_措施费表一格式修改（2012-7-21）123"/>
    <w:basedOn w:val="a9"/>
    <w:qFormat/>
    <w:pPr>
      <w:spacing w:before="100" w:beforeAutospacing="1" w:after="100" w:afterAutospacing="1"/>
    </w:pPr>
    <w:rPr>
      <w:sz w:val="24"/>
      <w:szCs w:val="24"/>
    </w:rPr>
    <w:tblPr>
      <w:tblCellMar>
        <w:left w:w="0" w:type="dxa"/>
        <w:right w:w="0" w:type="dxa"/>
      </w:tblCellMar>
    </w:tblPr>
  </w:style>
  <w:style w:type="table" w:customStyle="1" w:styleId="2313">
    <w:name w:val="专业型23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36">
    <w:name w:val="网格型 33"/>
    <w:basedOn w:val="a9"/>
    <w:semiHidden/>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52">
    <w:name w:val="网格型25"/>
    <w:basedOn w:val="a9"/>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d">
    <w:name w:val="标题 Char3"/>
    <w:qFormat/>
    <w:rPr>
      <w:rFonts w:ascii="Cambria" w:eastAsia="宋体" w:hAnsi="Cambria" w:cs="Times New Roman"/>
      <w:b/>
      <w:bCs/>
      <w:sz w:val="32"/>
      <w:szCs w:val="32"/>
    </w:rPr>
  </w:style>
  <w:style w:type="paragraph" w:customStyle="1" w:styleId="111115">
    <w:name w:val="样式 标题 1标题 1 1编号标题1 + 黑色 行距: 1.5 倍行距"/>
    <w:basedOn w:val="10"/>
    <w:qFormat/>
    <w:pPr>
      <w:adjustRightInd w:val="0"/>
      <w:snapToGrid w:val="0"/>
      <w:spacing w:line="360" w:lineRule="auto"/>
      <w:jc w:val="left"/>
    </w:pPr>
    <w:rPr>
      <w:rFonts w:ascii="Times New Roman" w:eastAsia="宋体" w:hAnsi="Times New Roman" w:cs="宋体"/>
      <w:color w:val="000000"/>
      <w:szCs w:val="20"/>
    </w:rPr>
  </w:style>
  <w:style w:type="table" w:customStyle="1" w:styleId="202">
    <w:name w:val="网格型20"/>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竖列型 43"/>
    <w:basedOn w:val="a9"/>
    <w:semiHidden/>
    <w:qFormat/>
    <w:pPr>
      <w:widowControl w:val="0"/>
      <w:jc w:val="both"/>
    </w:p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xl359">
    <w:name w:val="xl35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kern w:val="0"/>
      <w:sz w:val="16"/>
      <w:szCs w:val="16"/>
    </w:rPr>
  </w:style>
  <w:style w:type="paragraph" w:customStyle="1" w:styleId="G2">
    <w:name w:val="G_2级"/>
    <w:basedOn w:val="a6"/>
    <w:qFormat/>
    <w:pPr>
      <w:tabs>
        <w:tab w:val="left" w:pos="735"/>
        <w:tab w:val="left" w:pos="840"/>
      </w:tabs>
      <w:spacing w:beforeLines="100" w:line="360" w:lineRule="auto"/>
      <w:ind w:left="840" w:hanging="420"/>
      <w:outlineLvl w:val="1"/>
    </w:pPr>
    <w:rPr>
      <w:rFonts w:ascii="黑体" w:eastAsia="黑体" w:hAnsi="宋体" w:cs="Times New Roman"/>
      <w:b/>
      <w:sz w:val="28"/>
      <w:szCs w:val="28"/>
    </w:rPr>
  </w:style>
  <w:style w:type="character" w:customStyle="1" w:styleId="Char18">
    <w:name w:val="信息标题 Char1"/>
    <w:qFormat/>
    <w:rPr>
      <w:rFonts w:ascii="Cambria" w:eastAsia="宋体" w:hAnsi="Cambria" w:cs="Times New Roman"/>
      <w:kern w:val="2"/>
      <w:sz w:val="24"/>
      <w:szCs w:val="24"/>
      <w:shd w:val="pct20" w:color="auto" w:fill="auto"/>
    </w:rPr>
  </w:style>
  <w:style w:type="table" w:customStyle="1" w:styleId="370">
    <w:name w:val="网格型37"/>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enCharChar">
    <w:name w:val="Heading 3_en Char Char"/>
    <w:link w:val="Heading3en"/>
    <w:qFormat/>
    <w:rPr>
      <w:rFonts w:ascii="Arial" w:eastAsia="黑体" w:hAnsi="Arial"/>
      <w:bCs/>
      <w:vanish/>
      <w:szCs w:val="32"/>
    </w:rPr>
  </w:style>
  <w:style w:type="paragraph" w:customStyle="1" w:styleId="78">
    <w:name w:val="小标题7"/>
    <w:basedOn w:val="a7"/>
    <w:qFormat/>
    <w:pPr>
      <w:tabs>
        <w:tab w:val="left" w:pos="720"/>
      </w:tabs>
      <w:adjustRightInd w:val="0"/>
      <w:snapToGrid w:val="0"/>
      <w:spacing w:before="20" w:line="360" w:lineRule="auto"/>
      <w:ind w:left="3402" w:right="567" w:firstLineChars="0" w:firstLine="0"/>
    </w:pPr>
    <w:rPr>
      <w:sz w:val="24"/>
    </w:rPr>
  </w:style>
  <w:style w:type="paragraph" w:customStyle="1" w:styleId="Style1584">
    <w:name w:val="_Style 1584"/>
    <w:next w:val="a6"/>
    <w:uiPriority w:val="99"/>
    <w:unhideWhenUsed/>
    <w:qFormat/>
    <w:pPr>
      <w:widowControl w:val="0"/>
      <w:jc w:val="both"/>
    </w:pPr>
    <w:rPr>
      <w:rFonts w:eastAsiaTheme="minorEastAsia" w:cstheme="minorBidi"/>
      <w:kern w:val="2"/>
      <w:sz w:val="21"/>
      <w:szCs w:val="24"/>
    </w:rPr>
  </w:style>
  <w:style w:type="character" w:customStyle="1" w:styleId="1fff1">
    <w:name w:val="占位符文本1"/>
    <w:semiHidden/>
    <w:qFormat/>
    <w:rPr>
      <w:rFonts w:cs="Times New Roman"/>
      <w:color w:val="808080"/>
    </w:rPr>
  </w:style>
  <w:style w:type="table" w:customStyle="1" w:styleId="417">
    <w:name w:val="古典型 41"/>
    <w:basedOn w:val="a9"/>
    <w:semiHidden/>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paragraph" w:customStyle="1" w:styleId="USE4">
    <w:name w:val="USE 4"/>
    <w:basedOn w:val="a6"/>
    <w:qFormat/>
    <w:pPr>
      <w:widowControl/>
      <w:tabs>
        <w:tab w:val="left" w:pos="285"/>
      </w:tabs>
      <w:spacing w:line="360" w:lineRule="auto"/>
      <w:ind w:left="285" w:hanging="285"/>
      <w:jc w:val="left"/>
    </w:pPr>
    <w:rPr>
      <w:rFonts w:ascii="宋体" w:eastAsia="宋体" w:hAnsi="宋体" w:cs="Times New Roman"/>
      <w:kern w:val="0"/>
      <w:sz w:val="24"/>
      <w:szCs w:val="20"/>
      <w:lang w:eastAsia="en-US" w:bidi="en-US"/>
    </w:rPr>
  </w:style>
  <w:style w:type="table" w:customStyle="1" w:styleId="128">
    <w:name w:val="立体型 12"/>
    <w:basedOn w:val="a9"/>
    <w:semiHidden/>
    <w:qFormat/>
    <w:pPr>
      <w:widowControl w:val="0"/>
      <w:jc w:val="both"/>
    </w:p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paragraph" w:customStyle="1" w:styleId="4fb">
    <w:name w:val="样式 标题 4 + 宋体 五号 加粗"/>
    <w:basedOn w:val="4"/>
    <w:qFormat/>
    <w:pPr>
      <w:keepLines/>
      <w:tabs>
        <w:tab w:val="clear" w:pos="2210"/>
      </w:tabs>
      <w:wordWrap/>
      <w:overflowPunct/>
      <w:autoSpaceDE/>
      <w:autoSpaceDN/>
      <w:adjustRightInd/>
      <w:spacing w:before="280" w:after="290" w:line="376" w:lineRule="auto"/>
      <w:ind w:left="1680" w:hanging="420"/>
      <w:jc w:val="both"/>
    </w:pPr>
    <w:rPr>
      <w:rFonts w:ascii="Cambria" w:hAnsi="Cambria"/>
      <w:bCs/>
      <w:kern w:val="2"/>
      <w:sz w:val="28"/>
      <w:szCs w:val="28"/>
    </w:rPr>
  </w:style>
  <w:style w:type="paragraph" w:customStyle="1" w:styleId="INDEXHEADIN">
    <w:name w:val="INDEX HEADIN"/>
    <w:qFormat/>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ascii="CG Times" w:eastAsiaTheme="minorEastAsia" w:hAnsi="CG Times" w:cstheme="minorBidi"/>
      <w:snapToGrid w:val="0"/>
      <w:kern w:val="2"/>
      <w:sz w:val="22"/>
      <w:szCs w:val="24"/>
      <w:lang w:eastAsia="en-US"/>
    </w:rPr>
  </w:style>
  <w:style w:type="table" w:customStyle="1" w:styleId="3-KO--1011222">
    <w:name w:val="常规_3-KO-概算取费表-10年1季度 广州1222"/>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1fff2">
    <w:name w:val="需求书用目录1"/>
    <w:basedOn w:val="a6"/>
    <w:qFormat/>
    <w:pPr>
      <w:spacing w:before="360" w:after="40" w:line="480" w:lineRule="auto"/>
      <w:jc w:val="center"/>
    </w:pPr>
    <w:rPr>
      <w:rFonts w:ascii="宋体" w:eastAsia="宋体" w:hAnsi="Times New Roman" w:cs="Times New Roman"/>
      <w:b/>
      <w:sz w:val="24"/>
      <w:szCs w:val="20"/>
    </w:rPr>
  </w:style>
  <w:style w:type="character" w:customStyle="1" w:styleId="Char3e">
    <w:name w:val="正文文本缩进 Char3"/>
    <w:qFormat/>
    <w:rPr>
      <w:kern w:val="2"/>
      <w:sz w:val="21"/>
      <w:szCs w:val="22"/>
    </w:rPr>
  </w:style>
  <w:style w:type="paragraph" w:customStyle="1" w:styleId="xl80">
    <w:name w:val="xl8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kern w:val="0"/>
      <w:sz w:val="20"/>
      <w:szCs w:val="20"/>
    </w:rPr>
  </w:style>
  <w:style w:type="character" w:customStyle="1" w:styleId="Document4">
    <w:name w:val="Document[4]"/>
    <w:qFormat/>
    <w:rPr>
      <w:rFonts w:ascii="宋体" w:eastAsia="宋体" w:hAnsi="宋体" w:cs="Tahoma"/>
      <w:b/>
      <w:i/>
      <w:color w:val="000000"/>
      <w:kern w:val="2"/>
      <w:sz w:val="24"/>
      <w:szCs w:val="21"/>
      <w:lang w:val="en-US" w:eastAsia="zh-CN" w:bidi="ar-SA"/>
    </w:rPr>
  </w:style>
  <w:style w:type="paragraph" w:customStyle="1" w:styleId="xl353">
    <w:name w:val="xl353"/>
    <w:basedOn w:val="a6"/>
    <w:qFormat/>
    <w:pPr>
      <w:widowControl/>
      <w:spacing w:before="100" w:beforeAutospacing="1" w:after="100" w:afterAutospacing="1"/>
      <w:jc w:val="left"/>
      <w:textAlignment w:val="center"/>
    </w:pPr>
    <w:rPr>
      <w:rFonts w:ascii="Times New Roman" w:eastAsia="宋体" w:hAnsi="Times New Roman" w:cs="Times New Roman"/>
      <w:kern w:val="0"/>
      <w:sz w:val="16"/>
      <w:szCs w:val="16"/>
    </w:rPr>
  </w:style>
  <w:style w:type="character" w:customStyle="1" w:styleId="afffffffffffc">
    <w:name w:val="尾注文本 字符"/>
    <w:uiPriority w:val="99"/>
    <w:semiHidden/>
    <w:qFormat/>
    <w:rPr>
      <w:rFonts w:ascii="Calibri" w:eastAsia="宋体" w:hAnsi="Calibri" w:cs="Times New Roman"/>
    </w:rPr>
  </w:style>
  <w:style w:type="paragraph" w:customStyle="1" w:styleId="TOC3">
    <w:name w:val="TOC 标题3"/>
    <w:basedOn w:val="10"/>
    <w:next w:val="a6"/>
    <w:uiPriority w:val="39"/>
    <w:unhideWhenUsed/>
    <w:qFormat/>
    <w:pPr>
      <w:widowControl/>
      <w:spacing w:before="480" w:line="276" w:lineRule="auto"/>
      <w:jc w:val="left"/>
      <w:outlineLvl w:val="9"/>
    </w:pPr>
    <w:rPr>
      <w:rFonts w:ascii="Cambria" w:eastAsia="宋体" w:hAnsi="Cambria" w:cs="Times New Roman"/>
      <w:color w:val="365F91"/>
      <w:kern w:val="0"/>
      <w:sz w:val="28"/>
      <w:szCs w:val="28"/>
    </w:rPr>
  </w:style>
  <w:style w:type="table" w:customStyle="1" w:styleId="5112">
    <w:name w:val="竖列型 511"/>
    <w:basedOn w:val="a9"/>
    <w:semiHidden/>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character" w:customStyle="1" w:styleId="afffffffffffd">
    <w:name w:val="发布"/>
    <w:uiPriority w:val="99"/>
    <w:qFormat/>
    <w:rPr>
      <w:rFonts w:ascii="黑体" w:eastAsia="黑体" w:cs="黑体"/>
      <w:spacing w:val="22"/>
      <w:w w:val="100"/>
      <w:position w:val="3"/>
      <w:sz w:val="28"/>
      <w:szCs w:val="28"/>
    </w:rPr>
  </w:style>
  <w:style w:type="character" w:customStyle="1" w:styleId="Char27">
    <w:name w:val="正文首行缩进 Char2"/>
    <w:basedOn w:val="Char21"/>
    <w:uiPriority w:val="99"/>
    <w:qFormat/>
  </w:style>
  <w:style w:type="paragraph" w:customStyle="1" w:styleId="xl7520078">
    <w:name w:val="xl7520078"/>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table" w:customStyle="1" w:styleId="1130">
    <w:name w:val="常规113"/>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Textttexttest8005">
    <w:name w:val="样式 Textttexttest + 8 磅 加粗 左侧:  0.05 厘米"/>
    <w:basedOn w:val="Text0"/>
    <w:qFormat/>
    <w:pPr>
      <w:ind w:left="31" w:firstLine="0"/>
    </w:pPr>
    <w:rPr>
      <w:rFonts w:ascii="Arial" w:hAnsi="Arial" w:cs="宋体"/>
      <w:bCs/>
      <w:kern w:val="2"/>
      <w:szCs w:val="22"/>
      <w:lang w:val="en-GB" w:eastAsia="fr-FR"/>
    </w:rPr>
  </w:style>
  <w:style w:type="table" w:customStyle="1" w:styleId="3160">
    <w:name w:val="网格型316"/>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norm1">
    <w:name w:val="Tableau_norm1"/>
    <w:basedOn w:val="Tableaunorm3"/>
    <w:qFormat/>
    <w:pPr>
      <w:spacing w:before="40"/>
    </w:pPr>
    <w:rPr>
      <w:rFonts w:ascii="Arial" w:hAnsi="Arial"/>
    </w:rPr>
  </w:style>
  <w:style w:type="paragraph" w:customStyle="1" w:styleId="Web">
    <w:name w:val="普通 (Web)"/>
    <w:basedOn w:val="a6"/>
    <w:qFormat/>
    <w:pPr>
      <w:widowControl/>
      <w:spacing w:before="100" w:beforeAutospacing="1" w:after="100" w:afterAutospacing="1"/>
      <w:jc w:val="left"/>
    </w:pPr>
    <w:rPr>
      <w:rFonts w:ascii="宋体" w:eastAsia="宋体" w:hAnsi="宋体" w:cs="宋体"/>
      <w:kern w:val="0"/>
      <w:sz w:val="24"/>
      <w:szCs w:val="24"/>
    </w:rPr>
  </w:style>
  <w:style w:type="paragraph" w:customStyle="1" w:styleId="Table0">
    <w:name w:val="Table"/>
    <w:qFormat/>
    <w:pPr>
      <w:widowControl w:val="0"/>
      <w:tabs>
        <w:tab w:val="left" w:pos="-720"/>
      </w:tabs>
      <w:suppressAutoHyphens/>
    </w:pPr>
    <w:rPr>
      <w:rFonts w:ascii="Univers" w:eastAsiaTheme="minorEastAsia" w:hAnsi="Univers" w:cstheme="minorBidi"/>
      <w:snapToGrid w:val="0"/>
      <w:kern w:val="2"/>
      <w:sz w:val="24"/>
      <w:szCs w:val="24"/>
      <w:lang w:eastAsia="en-US"/>
    </w:rPr>
  </w:style>
  <w:style w:type="paragraph" w:customStyle="1" w:styleId="tabtitre-titl">
    <w:name w:val="&gt;tab: titre-titl"/>
    <w:basedOn w:val="figtitre-title"/>
    <w:qFormat/>
  </w:style>
  <w:style w:type="paragraph" w:customStyle="1" w:styleId="figtitre-title">
    <w:name w:val="&gt;fig:titre-title"/>
    <w:basedOn w:val="a6"/>
    <w:qFormat/>
    <w:pPr>
      <w:widowControl/>
      <w:spacing w:before="280" w:after="280" w:line="240" w:lineRule="exact"/>
      <w:ind w:left="283" w:hanging="283"/>
      <w:jc w:val="center"/>
    </w:pPr>
    <w:rPr>
      <w:rFonts w:ascii="Arial" w:eastAsia="宋体" w:hAnsi="Arial" w:cs="Times New Roman"/>
      <w:b/>
      <w:kern w:val="0"/>
      <w:sz w:val="20"/>
      <w:szCs w:val="20"/>
      <w:lang w:eastAsia="fr-FR" w:bidi="en-US"/>
    </w:rPr>
  </w:style>
  <w:style w:type="paragraph" w:customStyle="1" w:styleId="33Heading3Char1Heading3CharChar3bullet2ERM1">
    <w:name w:val="样式 标题 3列表编号3Heading 3 Char1Heading 3 Char Char3 bullet2ERM...1"/>
    <w:basedOn w:val="30"/>
    <w:qFormat/>
    <w:pPr>
      <w:tabs>
        <w:tab w:val="left" w:pos="851"/>
      </w:tabs>
      <w:spacing w:line="500" w:lineRule="exact"/>
      <w:outlineLvl w:val="3"/>
    </w:pPr>
    <w:rPr>
      <w:rFonts w:ascii="宋体" w:eastAsia="宋体" w:hAnsi="宋体" w:cs="宋体"/>
      <w:b w:val="0"/>
      <w:bCs w:val="0"/>
      <w:sz w:val="21"/>
      <w:szCs w:val="20"/>
    </w:rPr>
  </w:style>
  <w:style w:type="paragraph" w:customStyle="1" w:styleId="ExampleTEXT">
    <w:name w:val="Example TEXT"/>
    <w:basedOn w:val="a6"/>
    <w:link w:val="ExampleTEXTChar1"/>
    <w:qFormat/>
    <w:pPr>
      <w:widowControl/>
      <w:spacing w:line="360" w:lineRule="auto"/>
      <w:contextualSpacing/>
      <w:jc w:val="center"/>
    </w:pPr>
    <w:rPr>
      <w:rFonts w:ascii="宋体" w:hAnsi="宋体"/>
      <w:kern w:val="0"/>
      <w:sz w:val="20"/>
      <w:szCs w:val="21"/>
    </w:rPr>
  </w:style>
  <w:style w:type="paragraph" w:customStyle="1" w:styleId="font42">
    <w:name w:val="font42"/>
    <w:basedOn w:val="a6"/>
    <w:qFormat/>
    <w:pPr>
      <w:widowControl/>
      <w:spacing w:before="100" w:beforeAutospacing="1" w:after="100" w:afterAutospacing="1"/>
      <w:jc w:val="left"/>
    </w:pPr>
    <w:rPr>
      <w:rFonts w:ascii="Times New Roman" w:eastAsia="宋体" w:hAnsi="Times New Roman" w:cs="Times New Roman"/>
      <w:b/>
      <w:bCs/>
      <w:kern w:val="0"/>
      <w:szCs w:val="21"/>
      <w:u w:val="single"/>
    </w:rPr>
  </w:style>
  <w:style w:type="table" w:customStyle="1" w:styleId="317">
    <w:name w:val="立体型 31"/>
    <w:basedOn w:val="a9"/>
    <w:semiHidden/>
    <w:qFormat/>
    <w:pPr>
      <w:widowControl w:val="0"/>
      <w:jc w:val="both"/>
    </w:p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1enum4enum">
    <w:name w:val="&gt;1:enum4 .enum"/>
    <w:basedOn w:val="a6"/>
    <w:qFormat/>
    <w:pPr>
      <w:widowControl/>
      <w:spacing w:before="50" w:after="50" w:line="280" w:lineRule="exact"/>
      <w:ind w:left="1135" w:hanging="284"/>
      <w:jc w:val="left"/>
    </w:pPr>
    <w:rPr>
      <w:rFonts w:ascii="Arial" w:eastAsia="宋体" w:hAnsi="Arial" w:cs="Times New Roman"/>
      <w:kern w:val="0"/>
      <w:sz w:val="20"/>
      <w:szCs w:val="20"/>
      <w:lang w:eastAsia="fr-FR" w:bidi="en-US"/>
    </w:rPr>
  </w:style>
  <w:style w:type="character" w:customStyle="1" w:styleId="Mainhead">
    <w:name w:val="Mainhead"/>
    <w:qFormat/>
    <w:rPr>
      <w:rFonts w:ascii="Univers" w:eastAsia="宋体" w:hAnsi="Univers" w:cs="Tahoma"/>
      <w:b/>
      <w:i/>
      <w:color w:val="000000"/>
      <w:kern w:val="2"/>
      <w:sz w:val="24"/>
      <w:szCs w:val="21"/>
      <w:lang w:val="en-US" w:eastAsia="zh-CN" w:bidi="ar-SA"/>
    </w:rPr>
  </w:style>
  <w:style w:type="paragraph" w:customStyle="1" w:styleId="CM41">
    <w:name w:val="CM41"/>
    <w:basedOn w:val="Default"/>
    <w:next w:val="Default"/>
    <w:uiPriority w:val="99"/>
    <w:qFormat/>
    <w:rPr>
      <w:rFonts w:cs="Times New Roman"/>
      <w:color w:val="auto"/>
    </w:rPr>
  </w:style>
  <w:style w:type="paragraph" w:customStyle="1" w:styleId="afffffffffffe">
    <w:name w:val="样式 黑体 三号"/>
    <w:basedOn w:val="a6"/>
    <w:qFormat/>
    <w:pPr>
      <w:ind w:rightChars="40" w:right="93"/>
    </w:pPr>
    <w:rPr>
      <w:rFonts w:ascii="黑体" w:eastAsia="黑体" w:hAnsi="Times New Roman" w:cs="宋体"/>
      <w:sz w:val="32"/>
      <w:szCs w:val="20"/>
    </w:rPr>
  </w:style>
  <w:style w:type="paragraph" w:customStyle="1" w:styleId="affffffffffff">
    <w:name w:val="表头"/>
    <w:basedOn w:val="a6"/>
    <w:link w:val="Charff8"/>
    <w:qFormat/>
    <w:pPr>
      <w:spacing w:line="360" w:lineRule="auto"/>
      <w:jc w:val="center"/>
    </w:pPr>
    <w:rPr>
      <w:rFonts w:ascii="黑体" w:eastAsia="黑体" w:hAnsi="Times New Roman"/>
      <w:kern w:val="0"/>
      <w:sz w:val="24"/>
      <w:szCs w:val="20"/>
    </w:rPr>
  </w:style>
  <w:style w:type="paragraph" w:customStyle="1" w:styleId="xl4216657">
    <w:name w:val="xl4216657"/>
    <w:basedOn w:val="a6"/>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bottom"/>
    </w:pPr>
    <w:rPr>
      <w:rFonts w:ascii="宋体" w:eastAsia="宋体" w:hAnsi="宋体" w:cs="宋体"/>
      <w:kern w:val="0"/>
      <w:sz w:val="16"/>
      <w:szCs w:val="16"/>
    </w:rPr>
  </w:style>
  <w:style w:type="character" w:customStyle="1" w:styleId="HTMLChar2">
    <w:name w:val="HTML 地址 Char2"/>
    <w:uiPriority w:val="99"/>
    <w:semiHidden/>
    <w:qFormat/>
    <w:rPr>
      <w:i/>
      <w:iCs/>
    </w:rPr>
  </w:style>
  <w:style w:type="table" w:customStyle="1" w:styleId="3-KO--1011311">
    <w:name w:val="常规_3-KO-概算取费表-10年1季度 广州1311"/>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6"/>
    <w:qFormat/>
    <w:pPr>
      <w:widowControl/>
      <w:adjustRightInd w:val="0"/>
      <w:spacing w:after="160" w:line="240" w:lineRule="exact"/>
      <w:jc w:val="left"/>
      <w:textAlignment w:val="baseline"/>
    </w:pPr>
    <w:rPr>
      <w:rFonts w:ascii="Verdana" w:eastAsia="仿宋_GB2312" w:hAnsi="Verdana" w:cs="Times New Roman"/>
      <w:kern w:val="0"/>
      <w:sz w:val="24"/>
      <w:szCs w:val="20"/>
      <w:lang w:eastAsia="en-US"/>
    </w:rPr>
  </w:style>
  <w:style w:type="paragraph" w:customStyle="1" w:styleId="xl366">
    <w:name w:val="xl3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16"/>
      <w:szCs w:val="16"/>
    </w:rPr>
  </w:style>
  <w:style w:type="paragraph" w:customStyle="1" w:styleId="xl6526432">
    <w:name w:val="xl6526432"/>
    <w:basedOn w:val="a6"/>
    <w:qFormat/>
    <w:pPr>
      <w:widowControl/>
      <w:pBdr>
        <w:right w:val="single" w:sz="8" w:space="1" w:color="auto"/>
      </w:pBdr>
      <w:spacing w:before="100" w:beforeAutospacing="1" w:after="100" w:afterAutospacing="1"/>
      <w:jc w:val="left"/>
      <w:textAlignment w:val="center"/>
    </w:pPr>
    <w:rPr>
      <w:rFonts w:ascii="Times New Roman" w:eastAsia="宋体" w:hAnsi="Times New Roman" w:cs="Times New Roman"/>
      <w:kern w:val="0"/>
      <w:sz w:val="16"/>
      <w:szCs w:val="16"/>
    </w:rPr>
  </w:style>
  <w:style w:type="paragraph" w:customStyle="1" w:styleId="2fff1">
    <w:name w:val="2级题目"/>
    <w:basedOn w:val="30"/>
    <w:qFormat/>
    <w:pPr>
      <w:widowControl/>
      <w:adjustRightInd w:val="0"/>
      <w:snapToGrid w:val="0"/>
      <w:spacing w:beforeLines="50" w:afterLines="20" w:line="360" w:lineRule="auto"/>
      <w:ind w:firstLine="454"/>
    </w:pPr>
    <w:rPr>
      <w:rFonts w:ascii="宋体" w:eastAsia="宋体" w:hAnsi="Times New Roman" w:cs="Times New Roman"/>
      <w:bCs w:val="0"/>
      <w:kern w:val="0"/>
      <w:sz w:val="24"/>
    </w:rPr>
  </w:style>
  <w:style w:type="paragraph" w:customStyle="1" w:styleId="GF25">
    <w:name w:val="GF2施工（二级居中"/>
    <w:basedOn w:val="a6"/>
    <w:uiPriority w:val="99"/>
    <w:qFormat/>
    <w:pPr>
      <w:spacing w:before="120" w:after="60"/>
      <w:jc w:val="center"/>
      <w:outlineLvl w:val="1"/>
    </w:pPr>
    <w:rPr>
      <w:rFonts w:ascii="Arial" w:eastAsia="宋体" w:hAnsi="Arial" w:cs="Times New Roman"/>
      <w:b/>
      <w:bCs/>
      <w:sz w:val="32"/>
      <w:szCs w:val="32"/>
    </w:rPr>
  </w:style>
  <w:style w:type="paragraph" w:customStyle="1" w:styleId="N2">
    <w:name w:val="N2"/>
    <w:basedOn w:val="a6"/>
    <w:qFormat/>
    <w:rPr>
      <w:rFonts w:ascii="黑体" w:eastAsia="黑体" w:hAnsi="宋体" w:cs="Times New Roman"/>
      <w:sz w:val="28"/>
      <w:szCs w:val="28"/>
    </w:rPr>
  </w:style>
  <w:style w:type="character" w:customStyle="1" w:styleId="HTMLChar3">
    <w:name w:val="HTML 地址 Char3"/>
    <w:uiPriority w:val="99"/>
    <w:semiHidden/>
    <w:qFormat/>
    <w:rPr>
      <w:i/>
      <w:iCs/>
      <w:kern w:val="2"/>
      <w:sz w:val="21"/>
      <w:szCs w:val="22"/>
    </w:rPr>
  </w:style>
  <w:style w:type="paragraph" w:customStyle="1" w:styleId="21c">
    <w:name w:val="样式 (西文) 宋体 四号 首行缩进:  2 字符1"/>
    <w:basedOn w:val="a6"/>
    <w:qFormat/>
    <w:pPr>
      <w:spacing w:line="360" w:lineRule="auto"/>
      <w:ind w:firstLineChars="200" w:firstLine="480"/>
    </w:pPr>
    <w:rPr>
      <w:rFonts w:ascii="宋体" w:eastAsia="宋体" w:hAnsi="宋体" w:cs="Times New Roman"/>
      <w:sz w:val="24"/>
      <w:szCs w:val="20"/>
    </w:rPr>
  </w:style>
  <w:style w:type="paragraph" w:customStyle="1" w:styleId="xl224">
    <w:name w:val="xl224"/>
    <w:basedOn w:val="style0"/>
    <w:qFormat/>
    <w:rPr>
      <w:color w:val="000000"/>
      <w:sz w:val="16"/>
      <w:szCs w:val="16"/>
    </w:rPr>
  </w:style>
  <w:style w:type="table" w:customStyle="1" w:styleId="135">
    <w:name w:val="古典型 13"/>
    <w:basedOn w:val="a9"/>
    <w:semiHidden/>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customStyle="1" w:styleId="1fff3">
    <w:name w:val="书籍标题1"/>
    <w:qFormat/>
    <w:rPr>
      <w:b/>
      <w:bCs/>
      <w:smallCaps/>
      <w:spacing w:val="5"/>
    </w:rPr>
  </w:style>
  <w:style w:type="paragraph" w:customStyle="1" w:styleId="xl114">
    <w:name w:val="xl114"/>
    <w:basedOn w:val="style43"/>
    <w:qFormat/>
    <w:pPr>
      <w:jc w:val="center"/>
    </w:pPr>
    <w:rPr>
      <w:rFonts w:ascii="Times New Roman" w:hAnsi="Times New Roman" w:cs="Times New Roman"/>
    </w:rPr>
  </w:style>
  <w:style w:type="paragraph" w:customStyle="1" w:styleId="GF26">
    <w:name w:val="GF2施工（三级）"/>
    <w:basedOn w:val="a6"/>
    <w:uiPriority w:val="99"/>
    <w:qFormat/>
    <w:pPr>
      <w:snapToGrid w:val="0"/>
      <w:spacing w:line="360" w:lineRule="auto"/>
      <w:jc w:val="left"/>
      <w:outlineLvl w:val="0"/>
    </w:pPr>
    <w:rPr>
      <w:rFonts w:ascii="宋体" w:eastAsia="宋体" w:hAnsi="宋体" w:cs="宋体"/>
      <w:b/>
      <w:bCs/>
      <w:szCs w:val="21"/>
    </w:rPr>
  </w:style>
  <w:style w:type="character" w:customStyle="1" w:styleId="Char43">
    <w:name w:val="副标题 Char4"/>
    <w:link w:val="aff5"/>
    <w:uiPriority w:val="11"/>
    <w:qFormat/>
    <w:rPr>
      <w:rFonts w:cs="Times New Roman"/>
      <w:color w:val="5A5A5A"/>
      <w:spacing w:val="15"/>
      <w:sz w:val="22"/>
    </w:rPr>
  </w:style>
  <w:style w:type="character" w:customStyle="1" w:styleId="Char19">
    <w:name w:val="文档结构图 Char1"/>
    <w:qFormat/>
    <w:rPr>
      <w:rFonts w:ascii="宋体"/>
      <w:kern w:val="2"/>
      <w:sz w:val="18"/>
      <w:szCs w:val="18"/>
    </w:rPr>
  </w:style>
  <w:style w:type="paragraph" w:customStyle="1" w:styleId="0">
    <w:name w:val="0正文"/>
    <w:basedOn w:val="a7"/>
    <w:link w:val="0Char"/>
    <w:qFormat/>
    <w:pPr>
      <w:tabs>
        <w:tab w:val="left" w:pos="547"/>
        <w:tab w:val="left" w:pos="1080"/>
      </w:tabs>
      <w:spacing w:line="400" w:lineRule="exact"/>
      <w:ind w:firstLine="200"/>
    </w:pPr>
    <w:rPr>
      <w:rFonts w:eastAsia="宋体"/>
      <w:sz w:val="24"/>
      <w:szCs w:val="24"/>
    </w:rPr>
  </w:style>
  <w:style w:type="table" w:customStyle="1" w:styleId="1171">
    <w:name w:val="专业型117"/>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3ff0">
    <w:name w:val="节标题_3"/>
    <w:basedOn w:val="a6"/>
    <w:qFormat/>
    <w:pPr>
      <w:widowControl/>
      <w:tabs>
        <w:tab w:val="left" w:pos="1418"/>
      </w:tabs>
      <w:spacing w:before="360"/>
      <w:ind w:left="2836" w:hanging="1418"/>
      <w:jc w:val="left"/>
    </w:pPr>
    <w:rPr>
      <w:rFonts w:ascii="Arial" w:eastAsia="黑体" w:hAnsi="Arial" w:cs="Times New Roman"/>
      <w:b/>
      <w:kern w:val="44"/>
      <w:sz w:val="30"/>
      <w:szCs w:val="20"/>
    </w:rPr>
  </w:style>
  <w:style w:type="paragraph" w:customStyle="1" w:styleId="211c">
    <w:name w:val="正文文本缩进 211"/>
    <w:basedOn w:val="a6"/>
    <w:qFormat/>
    <w:pPr>
      <w:adjustRightInd w:val="0"/>
      <w:spacing w:line="360" w:lineRule="auto"/>
      <w:ind w:right="1001" w:firstLine="525"/>
      <w:jc w:val="left"/>
      <w:textAlignment w:val="baseline"/>
    </w:pPr>
    <w:rPr>
      <w:rFonts w:ascii="Times New Roman" w:eastAsia="宋体" w:hAnsi="Times New Roman" w:cs="Times New Roman"/>
      <w:sz w:val="24"/>
      <w:szCs w:val="20"/>
    </w:rPr>
  </w:style>
  <w:style w:type="paragraph" w:customStyle="1" w:styleId="AppendixStyle2">
    <w:name w:val="Appendix Style2"/>
    <w:basedOn w:val="a6"/>
    <w:qFormat/>
    <w:pPr>
      <w:numPr>
        <w:numId w:val="20"/>
      </w:numPr>
      <w:topLinePunct/>
      <w:adjustRightInd w:val="0"/>
      <w:spacing w:line="312" w:lineRule="auto"/>
      <w:ind w:right="96"/>
      <w:jc w:val="left"/>
    </w:pPr>
    <w:rPr>
      <w:rFonts w:ascii="Times New Roman Bold" w:eastAsia="PMingLiU" w:hAnsi="Times New Roman Bold" w:cs="Times New Roman"/>
      <w:b/>
      <w:snapToGrid w:val="0"/>
      <w:kern w:val="0"/>
      <w:sz w:val="24"/>
      <w:szCs w:val="21"/>
      <w:lang w:val="en-AU" w:eastAsia="zh-TW"/>
    </w:rPr>
  </w:style>
  <w:style w:type="paragraph" w:customStyle="1" w:styleId="xl11426432">
    <w:name w:val="xl11426432"/>
    <w:basedOn w:val="a6"/>
    <w:qFormat/>
    <w:pPr>
      <w:widowControl/>
      <w:pBdr>
        <w:bottom w:val="single" w:sz="8" w:space="0" w:color="auto"/>
        <w:right w:val="single" w:sz="8" w:space="1" w:color="auto"/>
      </w:pBdr>
      <w:spacing w:before="100" w:beforeAutospacing="1" w:after="100" w:afterAutospacing="1"/>
      <w:jc w:val="left"/>
      <w:textAlignment w:val="center"/>
    </w:pPr>
    <w:rPr>
      <w:rFonts w:ascii="宋体" w:eastAsia="宋体" w:hAnsi="宋体" w:cs="宋体"/>
      <w:b/>
      <w:bCs/>
      <w:kern w:val="0"/>
      <w:sz w:val="16"/>
      <w:szCs w:val="16"/>
    </w:rPr>
  </w:style>
  <w:style w:type="paragraph" w:customStyle="1" w:styleId="number">
    <w:name w:val="number"/>
    <w:qFormat/>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ascii="CG Times" w:eastAsiaTheme="minorEastAsia" w:hAnsi="CG Times" w:cstheme="minorBidi"/>
      <w:snapToGrid w:val="0"/>
      <w:kern w:val="2"/>
      <w:sz w:val="34"/>
      <w:szCs w:val="24"/>
      <w:lang w:eastAsia="en-US"/>
    </w:rPr>
  </w:style>
  <w:style w:type="character" w:customStyle="1" w:styleId="CharChar711">
    <w:name w:val="Char Char711"/>
    <w:qFormat/>
    <w:rPr>
      <w:rFonts w:ascii="宋体" w:eastAsia="宋体" w:hAnsi="Courier New"/>
      <w:kern w:val="2"/>
      <w:sz w:val="21"/>
      <w:szCs w:val="24"/>
      <w:lang w:val="en-US" w:eastAsia="zh-CN" w:bidi="ar-SA"/>
    </w:rPr>
  </w:style>
  <w:style w:type="table" w:customStyle="1" w:styleId="193">
    <w:name w:val="常规_萝岗车辆段工程量清单核对19"/>
    <w:basedOn w:val="a9"/>
    <w:qFormat/>
    <w:pPr>
      <w:spacing w:before="100" w:beforeAutospacing="1" w:after="100" w:afterAutospacing="1"/>
    </w:pPr>
    <w:rPr>
      <w:rFonts w:ascii="宋体" w:hAnsi="宋体"/>
      <w:color w:val="000000"/>
      <w:sz w:val="22"/>
    </w:rPr>
    <w:tblPr>
      <w:tblCellMar>
        <w:left w:w="0" w:type="dxa"/>
        <w:right w:w="0" w:type="dxa"/>
      </w:tblCellMar>
    </w:tblPr>
  </w:style>
  <w:style w:type="character" w:customStyle="1" w:styleId="3MSGothic105CharCharCharCharCharCharCharCharCharCharCharCharCharCharCharCharCharCharCharCharCharCharChar">
    <w:name w:val="樣式 標題 3 + (中文) MS Gothic 10.5 點 Char Char Char Char Char Char Char Char Char Char Char Char Char Char Char Char Char Char Char Char Char Char Char"/>
    <w:link w:val="3MSGothic105CharCharCharCharCharCharCharCharCharCharCharCharCharCharCharCharCharCharCharCharCharChar"/>
    <w:qFormat/>
    <w:rPr>
      <w:b/>
      <w:bCs/>
      <w:sz w:val="32"/>
      <w:szCs w:val="32"/>
    </w:rPr>
  </w:style>
  <w:style w:type="character" w:customStyle="1" w:styleId="CharChar38">
    <w:name w:val="Char Char38"/>
    <w:qFormat/>
    <w:rPr>
      <w:rFonts w:ascii="宋体" w:eastAsia="宋体" w:hAnsi="Arial"/>
      <w:bCs/>
      <w:kern w:val="2"/>
      <w:sz w:val="21"/>
      <w:szCs w:val="28"/>
      <w:lang w:val="en-US" w:eastAsia="zh-CN" w:bidi="ar-SA"/>
    </w:rPr>
  </w:style>
  <w:style w:type="table" w:customStyle="1" w:styleId="4210">
    <w:name w:val="专业型42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1enum4suite">
    <w:name w:val="&gt;1:enum4 .suite"/>
    <w:basedOn w:val="a6"/>
    <w:qFormat/>
    <w:pPr>
      <w:widowControl/>
      <w:spacing w:after="50" w:line="280" w:lineRule="exact"/>
      <w:ind w:left="1134"/>
      <w:jc w:val="left"/>
    </w:pPr>
    <w:rPr>
      <w:rFonts w:ascii="Arial" w:eastAsia="宋体" w:hAnsi="Arial" w:cs="Times New Roman"/>
      <w:kern w:val="0"/>
      <w:sz w:val="20"/>
      <w:szCs w:val="20"/>
      <w:lang w:eastAsia="fr-FR" w:bidi="en-US"/>
    </w:rPr>
  </w:style>
  <w:style w:type="paragraph" w:customStyle="1" w:styleId="ACC-3CharCharCharCharCharCharCharCharCharCharCharChar">
    <w:name w:val="ACC-项目号3 Char Char Char Char Char Char Char Char Char Char Char 字元 Char"/>
    <w:basedOn w:val="a6"/>
    <w:qFormat/>
    <w:pPr>
      <w:tabs>
        <w:tab w:val="left" w:pos="1080"/>
        <w:tab w:val="left" w:pos="1985"/>
      </w:tabs>
      <w:adjustRightInd w:val="0"/>
      <w:spacing w:line="360" w:lineRule="auto"/>
      <w:ind w:leftChars="343" w:left="1078" w:rightChars="100" w:right="210" w:hangingChars="149" w:hanging="358"/>
      <w:textAlignment w:val="baseline"/>
    </w:pPr>
    <w:rPr>
      <w:rFonts w:ascii="Times New Roman" w:eastAsia="宋体" w:hAnsi="Times New Roman" w:cs="Times New Roman"/>
      <w:kern w:val="0"/>
      <w:sz w:val="24"/>
      <w:szCs w:val="21"/>
    </w:rPr>
  </w:style>
  <w:style w:type="paragraph" w:customStyle="1" w:styleId="affffffffffff0">
    <w:name w:val="实施日期"/>
    <w:basedOn w:val="affffffffff8"/>
    <w:uiPriority w:val="99"/>
    <w:qFormat/>
    <w:pPr>
      <w:jc w:val="right"/>
    </w:pPr>
  </w:style>
  <w:style w:type="table" w:customStyle="1" w:styleId="2012-7-21151">
    <w:name w:val="常规_措施费表一格式修改（2012-7-21）151"/>
    <w:basedOn w:val="a9"/>
    <w:qFormat/>
    <w:pPr>
      <w:spacing w:before="100" w:beforeAutospacing="1" w:after="100" w:afterAutospacing="1"/>
    </w:pPr>
    <w:rPr>
      <w:sz w:val="24"/>
      <w:szCs w:val="24"/>
    </w:rPr>
    <w:tblPr>
      <w:tblCellMar>
        <w:left w:w="0" w:type="dxa"/>
        <w:right w:w="0" w:type="dxa"/>
      </w:tblCellMar>
    </w:tblPr>
  </w:style>
  <w:style w:type="table" w:customStyle="1" w:styleId="3ff1">
    <w:name w:val="专业型3"/>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a2">
    <w:name w:val="注释编号"/>
    <w:basedOn w:val="a6"/>
    <w:qFormat/>
    <w:pPr>
      <w:numPr>
        <w:numId w:val="21"/>
      </w:numPr>
      <w:topLinePunct/>
      <w:adjustRightInd w:val="0"/>
      <w:spacing w:line="312" w:lineRule="auto"/>
      <w:ind w:right="96"/>
    </w:pPr>
    <w:rPr>
      <w:rFonts w:ascii="华文细黑" w:eastAsia="宋体" w:hAnsi="华文细黑" w:cs="Times New Roman"/>
      <w:bCs/>
      <w:snapToGrid w:val="0"/>
      <w:kern w:val="4"/>
      <w:sz w:val="24"/>
      <w:szCs w:val="21"/>
    </w:rPr>
  </w:style>
  <w:style w:type="character" w:customStyle="1" w:styleId="2Char31">
    <w:name w:val="正文首行缩进 2 Char3"/>
    <w:uiPriority w:val="99"/>
    <w:semiHidden/>
    <w:qFormat/>
  </w:style>
  <w:style w:type="character" w:customStyle="1" w:styleId="Level1">
    <w:name w:val="Level 1"/>
    <w:basedOn w:val="a8"/>
    <w:qFormat/>
  </w:style>
  <w:style w:type="character" w:customStyle="1" w:styleId="Charff9">
    <w:name w:val="自定正文 Char"/>
    <w:link w:val="affffffffffff1"/>
    <w:qFormat/>
    <w:rPr>
      <w:rFonts w:ascii="仿宋_GB2312" w:hAnsi="Arial"/>
      <w:b/>
      <w:spacing w:val="-5"/>
      <w:sz w:val="24"/>
      <w:szCs w:val="24"/>
    </w:rPr>
  </w:style>
  <w:style w:type="paragraph" w:customStyle="1" w:styleId="affffffffffff1">
    <w:name w:val="自定正文"/>
    <w:basedOn w:val="a6"/>
    <w:link w:val="Charff9"/>
    <w:qFormat/>
    <w:pPr>
      <w:adjustRightInd w:val="0"/>
      <w:snapToGrid w:val="0"/>
      <w:spacing w:beforeLines="50" w:afterLines="50" w:line="360" w:lineRule="auto"/>
      <w:ind w:firstLineChars="200" w:firstLine="200"/>
    </w:pPr>
    <w:rPr>
      <w:rFonts w:ascii="仿宋_GB2312" w:hAnsi="Arial"/>
      <w:b/>
      <w:spacing w:val="-5"/>
      <w:kern w:val="0"/>
      <w:sz w:val="24"/>
      <w:szCs w:val="24"/>
    </w:rPr>
  </w:style>
  <w:style w:type="table" w:customStyle="1" w:styleId="111121">
    <w:name w:val="网格型1111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网格型7"/>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G3180">
    <w:name w:val="样式 WG标题3 + 行距: 固定值 18 磅"/>
    <w:basedOn w:val="a6"/>
    <w:qFormat/>
    <w:pPr>
      <w:autoSpaceDE w:val="0"/>
      <w:autoSpaceDN w:val="0"/>
      <w:adjustRightInd w:val="0"/>
      <w:spacing w:line="360" w:lineRule="exact"/>
      <w:textAlignment w:val="baseline"/>
      <w:outlineLvl w:val="2"/>
    </w:pPr>
    <w:rPr>
      <w:rFonts w:ascii="宋体" w:eastAsia="宋体" w:hAnsi="宋体" w:cs="宋体"/>
      <w:b/>
      <w:bCs/>
      <w:color w:val="000000"/>
      <w:kern w:val="20"/>
      <w:szCs w:val="20"/>
    </w:rPr>
  </w:style>
  <w:style w:type="paragraph" w:customStyle="1" w:styleId="xl11320078">
    <w:name w:val="xl11320078"/>
    <w:basedOn w:val="a6"/>
    <w:qFormat/>
    <w:pPr>
      <w:widowControl/>
      <w:pBdr>
        <w:top w:val="single" w:sz="8" w:space="1" w:color="auto"/>
        <w:bottom w:val="single" w:sz="8" w:space="0" w:color="auto"/>
        <w:right w:val="single" w:sz="8" w:space="1" w:color="auto"/>
      </w:pBdr>
      <w:spacing w:before="100" w:beforeAutospacing="1" w:after="100" w:afterAutospacing="1"/>
      <w:jc w:val="left"/>
      <w:textAlignment w:val="center"/>
    </w:pPr>
    <w:rPr>
      <w:rFonts w:ascii="宋体" w:eastAsia="宋体" w:hAnsi="宋体" w:cs="宋体"/>
      <w:b/>
      <w:bCs/>
      <w:kern w:val="0"/>
      <w:sz w:val="16"/>
      <w:szCs w:val="16"/>
    </w:rPr>
  </w:style>
  <w:style w:type="character" w:customStyle="1" w:styleId="2CharChar0">
    <w:name w:val="编号2 Char Char"/>
    <w:qFormat/>
    <w:rPr>
      <w:rFonts w:ascii="华文细黑" w:eastAsia="宋体" w:hAnsi="华文细黑" w:cs="Tahoma"/>
      <w:bCs/>
      <w:snapToGrid w:val="0"/>
      <w:color w:val="000000"/>
      <w:kern w:val="4"/>
      <w:sz w:val="21"/>
      <w:szCs w:val="21"/>
      <w:lang w:val="en-US" w:eastAsia="zh-CN" w:bidi="ar-SA"/>
    </w:rPr>
  </w:style>
  <w:style w:type="character" w:customStyle="1" w:styleId="0932525Char">
    <w:name w:val="样式 宋体 小四 首行缩进:  0.93 厘米 段前: 2.5 磅 段后: 2.5 磅 Char"/>
    <w:qFormat/>
    <w:rPr>
      <w:rFonts w:eastAsia="宋体" w:cs="宋体"/>
      <w:kern w:val="2"/>
      <w:sz w:val="24"/>
      <w:szCs w:val="24"/>
      <w:lang w:val="en-US" w:eastAsia="zh-CN" w:bidi="ar-SA"/>
    </w:rPr>
  </w:style>
  <w:style w:type="paragraph" w:customStyle="1" w:styleId="xl8426432">
    <w:name w:val="xl8426432"/>
    <w:basedOn w:val="a6"/>
    <w:qFormat/>
    <w:pPr>
      <w:widowControl/>
      <w:pBdr>
        <w:top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46">
    <w:name w:val="xl4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kern w:val="0"/>
      <w:sz w:val="20"/>
      <w:szCs w:val="20"/>
    </w:rPr>
  </w:style>
  <w:style w:type="table" w:customStyle="1" w:styleId="2412">
    <w:name w:val="专业型241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110">
    <w:name w:val="常规1211"/>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xl257">
    <w:name w:val="xl257"/>
    <w:basedOn w:val="style0"/>
    <w:qFormat/>
    <w:pPr>
      <w:jc w:val="center"/>
    </w:pPr>
    <w:rPr>
      <w:rFonts w:ascii="Times New Roman" w:hAnsi="Times New Roman" w:cs="Times New Roman"/>
      <w:sz w:val="16"/>
      <w:szCs w:val="16"/>
    </w:rPr>
  </w:style>
  <w:style w:type="paragraph" w:customStyle="1" w:styleId="157">
    <w:name w:val="样式 行距: 1.5 倍行距"/>
    <w:basedOn w:val="a6"/>
    <w:qFormat/>
    <w:pPr>
      <w:spacing w:line="360" w:lineRule="auto"/>
      <w:ind w:firstLineChars="200" w:firstLine="200"/>
    </w:pPr>
    <w:rPr>
      <w:rFonts w:ascii="Times New Roman" w:eastAsia="宋体" w:hAnsi="Times New Roman" w:cs="宋体"/>
      <w:sz w:val="24"/>
      <w:szCs w:val="20"/>
    </w:rPr>
  </w:style>
  <w:style w:type="paragraph" w:customStyle="1" w:styleId="7b">
    <w:name w:val="招标—标题7"/>
    <w:basedOn w:val="71"/>
    <w:next w:val="a6"/>
    <w:qFormat/>
    <w:pPr>
      <w:tabs>
        <w:tab w:val="left" w:pos="1470"/>
        <w:tab w:val="left" w:pos="2116"/>
      </w:tabs>
      <w:spacing w:before="0" w:after="0" w:line="240" w:lineRule="auto"/>
      <w:ind w:left="2116" w:hanging="2116"/>
    </w:pPr>
    <w:rPr>
      <w:b w:val="0"/>
      <w:kern w:val="0"/>
      <w:sz w:val="21"/>
      <w:szCs w:val="24"/>
    </w:rPr>
  </w:style>
  <w:style w:type="paragraph" w:customStyle="1" w:styleId="1enum2suite">
    <w:name w:val="&gt;1:enum2 .suite"/>
    <w:basedOn w:val="a6"/>
    <w:qFormat/>
    <w:pPr>
      <w:widowControl/>
      <w:tabs>
        <w:tab w:val="left" w:pos="709"/>
        <w:tab w:val="left" w:pos="1061"/>
        <w:tab w:val="left" w:pos="1418"/>
      </w:tabs>
      <w:spacing w:after="50" w:line="280" w:lineRule="exact"/>
      <w:ind w:left="562"/>
      <w:jc w:val="left"/>
    </w:pPr>
    <w:rPr>
      <w:rFonts w:ascii="Arial" w:eastAsia="宋体" w:hAnsi="Arial" w:cs="Times New Roman"/>
      <w:kern w:val="0"/>
      <w:sz w:val="20"/>
      <w:szCs w:val="20"/>
      <w:lang w:eastAsia="fr-FR" w:bidi="en-US"/>
    </w:rPr>
  </w:style>
  <w:style w:type="paragraph" w:customStyle="1" w:styleId="xl210">
    <w:name w:val="xl210"/>
    <w:basedOn w:val="style0"/>
    <w:qFormat/>
    <w:pPr>
      <w:pBdr>
        <w:top w:val="single" w:sz="4" w:space="0" w:color="auto"/>
        <w:left w:val="single" w:sz="4" w:space="0" w:color="auto"/>
        <w:bottom w:val="single" w:sz="4" w:space="0" w:color="auto"/>
        <w:right w:val="single" w:sz="4" w:space="0" w:color="auto"/>
      </w:pBdr>
    </w:pPr>
    <w:rPr>
      <w:sz w:val="16"/>
      <w:szCs w:val="16"/>
    </w:rPr>
  </w:style>
  <w:style w:type="character" w:customStyle="1" w:styleId="5CharCharCharChar">
    <w:name w:val="标题 5 Char Char Char Char"/>
    <w:qFormat/>
    <w:rPr>
      <w:rFonts w:ascii="Times New Roman" w:hAnsi="Times New Roman"/>
      <w:bCs/>
      <w:color w:val="000000"/>
      <w:kern w:val="2"/>
      <w:sz w:val="21"/>
      <w:szCs w:val="21"/>
    </w:rPr>
  </w:style>
  <w:style w:type="character" w:customStyle="1" w:styleId="RightPar5">
    <w:name w:val="Right Par 5"/>
    <w:basedOn w:val="a8"/>
    <w:qFormat/>
  </w:style>
  <w:style w:type="character" w:customStyle="1" w:styleId="CharCharf">
    <w:name w:val="正文(罗慧) Char Char"/>
    <w:link w:val="affffffffffff2"/>
    <w:qFormat/>
    <w:rPr>
      <w:kern w:val="2"/>
      <w:sz w:val="28"/>
      <w:szCs w:val="22"/>
      <w:lang w:val="en-US" w:eastAsia="zh-CN" w:bidi="ar-SA"/>
    </w:rPr>
  </w:style>
  <w:style w:type="paragraph" w:customStyle="1" w:styleId="affffffffffff2">
    <w:name w:val="正文(罗慧)"/>
    <w:link w:val="CharCharf"/>
    <w:qFormat/>
    <w:pPr>
      <w:spacing w:line="520" w:lineRule="exact"/>
      <w:ind w:firstLineChars="200" w:firstLine="560"/>
      <w:jc w:val="both"/>
    </w:pPr>
    <w:rPr>
      <w:rFonts w:asciiTheme="minorHAnsi" w:eastAsiaTheme="minorEastAsia" w:hAnsiTheme="minorHAnsi" w:cstheme="minorBidi"/>
      <w:kern w:val="2"/>
      <w:sz w:val="28"/>
      <w:szCs w:val="22"/>
    </w:rPr>
  </w:style>
  <w:style w:type="paragraph" w:customStyle="1" w:styleId="Web1">
    <w:name w:val="普通(Web)1"/>
    <w:basedOn w:val="a6"/>
    <w:qFormat/>
    <w:pPr>
      <w:widowControl/>
      <w:spacing w:before="284" w:line="360" w:lineRule="auto"/>
      <w:jc w:val="left"/>
    </w:pPr>
    <w:rPr>
      <w:rFonts w:ascii="宋体" w:eastAsia="宋体" w:hAnsi="宋体" w:cs="宋体"/>
      <w:kern w:val="0"/>
      <w:sz w:val="24"/>
      <w:szCs w:val="24"/>
    </w:rPr>
  </w:style>
  <w:style w:type="paragraph" w:customStyle="1" w:styleId="30945111511">
    <w:name w:val="样式 正文文字缩进 3 + 小四 左侧:  0 厘米 悬挂缩进: 9.45 字符 段前: 11.15 磅 段后: 11...."/>
    <w:basedOn w:val="39"/>
    <w:qFormat/>
    <w:pPr>
      <w:widowControl w:val="0"/>
      <w:tabs>
        <w:tab w:val="left" w:pos="0"/>
      </w:tabs>
      <w:snapToGrid w:val="0"/>
      <w:spacing w:after="0" w:line="240" w:lineRule="auto"/>
      <w:ind w:leftChars="228" w:left="947" w:firstLineChars="200" w:hanging="947"/>
    </w:pPr>
    <w:rPr>
      <w:rFonts w:ascii="宋体" w:hAnsi="Times New Roman" w:cs="宋体"/>
      <w:kern w:val="2"/>
      <w:sz w:val="24"/>
      <w:szCs w:val="20"/>
    </w:rPr>
  </w:style>
  <w:style w:type="character" w:customStyle="1" w:styleId="8Char3">
    <w:name w:val="标题 8 Char3"/>
    <w:link w:val="80"/>
    <w:qFormat/>
    <w:rPr>
      <w:rFonts w:ascii="Arial" w:eastAsia="黑体" w:hAnsi="Arial"/>
      <w:kern w:val="2"/>
      <w:sz w:val="24"/>
      <w:lang w:val="en-US" w:eastAsia="zh-CN" w:bidi="ar-SA"/>
    </w:rPr>
  </w:style>
  <w:style w:type="paragraph" w:customStyle="1" w:styleId="xl134">
    <w:name w:val="xl134"/>
    <w:basedOn w:val="style0"/>
    <w:qFormat/>
    <w:pPr>
      <w:pBdr>
        <w:top w:val="single" w:sz="4" w:space="0" w:color="auto"/>
        <w:left w:val="single" w:sz="4" w:space="0" w:color="auto"/>
        <w:bottom w:val="single" w:sz="4" w:space="0" w:color="auto"/>
        <w:right w:val="single" w:sz="4" w:space="0" w:color="auto"/>
      </w:pBdr>
      <w:jc w:val="center"/>
      <w:textAlignment w:val="bottom"/>
    </w:pPr>
    <w:rPr>
      <w:sz w:val="20"/>
      <w:szCs w:val="20"/>
    </w:rPr>
  </w:style>
  <w:style w:type="paragraph" w:customStyle="1" w:styleId="Tablecentercn">
    <w:name w:val="Table center cn"/>
    <w:next w:val="a6"/>
    <w:qFormat/>
    <w:pPr>
      <w:jc w:val="center"/>
    </w:pPr>
    <w:rPr>
      <w:rFonts w:ascii="宋体" w:eastAsiaTheme="minorEastAsia" w:hAnsi="Arial" w:cstheme="minorBidi"/>
      <w:kern w:val="2"/>
      <w:sz w:val="18"/>
      <w:szCs w:val="16"/>
    </w:rPr>
  </w:style>
  <w:style w:type="table" w:customStyle="1" w:styleId="1521">
    <w:name w:val="常规152"/>
    <w:basedOn w:val="a9"/>
    <w:qFormat/>
    <w:pPr>
      <w:spacing w:before="100" w:beforeAutospacing="1" w:after="100" w:afterAutospacing="1"/>
    </w:pPr>
    <w:rPr>
      <w:rFonts w:ascii="宋体" w:hAnsi="宋体"/>
      <w:sz w:val="24"/>
      <w:szCs w:val="24"/>
    </w:rPr>
    <w:tblPr>
      <w:tblCellMar>
        <w:left w:w="0" w:type="dxa"/>
        <w:right w:w="0" w:type="dxa"/>
      </w:tblCellMar>
    </w:tblPr>
  </w:style>
  <w:style w:type="character" w:customStyle="1" w:styleId="bbb8">
    <w:name w:val="bbb 8"/>
    <w:basedOn w:val="a8"/>
    <w:qFormat/>
  </w:style>
  <w:style w:type="character" w:customStyle="1" w:styleId="RightPar2">
    <w:name w:val="Right Par[2]"/>
    <w:basedOn w:val="a8"/>
    <w:qFormat/>
  </w:style>
  <w:style w:type="paragraph" w:customStyle="1" w:styleId="xl365">
    <w:name w:val="xl3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table" w:customStyle="1" w:styleId="3116">
    <w:name w:val="网格型 311"/>
    <w:basedOn w:val="a9"/>
    <w:semiHidden/>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customStyle="1" w:styleId="f14200px">
    <w:name w:val="f14200px"/>
    <w:basedOn w:val="a8"/>
    <w:qFormat/>
  </w:style>
  <w:style w:type="paragraph" w:customStyle="1" w:styleId="CM52">
    <w:name w:val="CM52"/>
    <w:basedOn w:val="Default"/>
    <w:next w:val="Default"/>
    <w:uiPriority w:val="99"/>
    <w:qFormat/>
    <w:pPr>
      <w:spacing w:line="313" w:lineRule="atLeast"/>
    </w:pPr>
    <w:rPr>
      <w:rFonts w:cs="Times New Roman"/>
      <w:color w:val="auto"/>
    </w:rPr>
  </w:style>
  <w:style w:type="paragraph" w:customStyle="1" w:styleId="affffffffffff3">
    <w:name w:val="正文格式"/>
    <w:basedOn w:val="a6"/>
    <w:qFormat/>
    <w:pPr>
      <w:spacing w:line="480" w:lineRule="exact"/>
      <w:ind w:firstLineChars="200" w:firstLine="480"/>
    </w:pPr>
    <w:rPr>
      <w:rFonts w:ascii="Times New Roman" w:eastAsia="宋体" w:hAnsi="Times New Roman" w:cs="Times New Roman"/>
      <w:sz w:val="24"/>
      <w:szCs w:val="24"/>
    </w:rPr>
  </w:style>
  <w:style w:type="character" w:customStyle="1" w:styleId="GF2CharChar1">
    <w:name w:val="GF2施工（四级） Char Char"/>
    <w:link w:val="GF24"/>
    <w:uiPriority w:val="99"/>
    <w:qFormat/>
    <w:locked/>
    <w:rPr>
      <w:rFonts w:ascii="宋体" w:hAnsi="宋体"/>
      <w:b/>
      <w:bCs/>
      <w:szCs w:val="21"/>
    </w:rPr>
  </w:style>
  <w:style w:type="paragraph" w:customStyle="1" w:styleId="xl380">
    <w:name w:val="xl380"/>
    <w:basedOn w:val="a6"/>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eastAsia="宋体" w:hAnsi="Times New Roman" w:cs="Times New Roman"/>
      <w:kern w:val="0"/>
      <w:sz w:val="16"/>
      <w:szCs w:val="16"/>
    </w:rPr>
  </w:style>
  <w:style w:type="character" w:customStyle="1" w:styleId="CharChar32">
    <w:name w:val="普通文字 Char Char3"/>
    <w:qFormat/>
    <w:rPr>
      <w:rFonts w:ascii="宋体" w:eastAsia="宋体" w:hAnsi="Courier New"/>
      <w:kern w:val="2"/>
      <w:sz w:val="21"/>
      <w:lang w:val="en-US" w:eastAsia="zh-CN" w:bidi="ar-SA"/>
    </w:rPr>
  </w:style>
  <w:style w:type="paragraph" w:customStyle="1" w:styleId="129">
    <w:name w:val="纯文本12"/>
    <w:basedOn w:val="a6"/>
    <w:qFormat/>
    <w:pPr>
      <w:adjustRightInd w:val="0"/>
      <w:textAlignment w:val="baseline"/>
    </w:pPr>
    <w:rPr>
      <w:rFonts w:ascii="宋体" w:eastAsia="宋体" w:hAnsi="Times New Roman" w:cs="Times New Roman"/>
      <w:kern w:val="0"/>
      <w:sz w:val="24"/>
      <w:szCs w:val="20"/>
    </w:rPr>
  </w:style>
  <w:style w:type="paragraph" w:customStyle="1" w:styleId="affffffffffff4">
    <w:name w:val="前言、引言标题"/>
    <w:next w:val="a6"/>
    <w:qFormat/>
    <w:pPr>
      <w:shd w:val="clear" w:color="auto" w:fill="FFFFFF"/>
      <w:tabs>
        <w:tab w:val="left" w:pos="360"/>
      </w:tabs>
      <w:spacing w:before="640" w:after="560"/>
      <w:ind w:left="567" w:hanging="279"/>
      <w:jc w:val="center"/>
      <w:outlineLvl w:val="0"/>
    </w:pPr>
    <w:rPr>
      <w:rFonts w:ascii="黑体" w:eastAsia="黑体" w:cstheme="minorBidi"/>
      <w:kern w:val="2"/>
      <w:sz w:val="32"/>
      <w:szCs w:val="24"/>
    </w:rPr>
  </w:style>
  <w:style w:type="paragraph" w:customStyle="1" w:styleId="2fff2">
    <w:name w:val="样式（标2"/>
    <w:basedOn w:val="affd"/>
    <w:uiPriority w:val="99"/>
    <w:qFormat/>
    <w:pPr>
      <w:spacing w:after="0" w:line="360" w:lineRule="auto"/>
      <w:ind w:firstLineChars="200" w:firstLine="200"/>
    </w:pPr>
    <w:rPr>
      <w:rFonts w:ascii="宋体" w:eastAsia="宋体" w:hAnsi="宋体" w:cs="宋体"/>
      <w:b/>
      <w:bCs/>
      <w:sz w:val="24"/>
    </w:rPr>
  </w:style>
  <w:style w:type="character" w:customStyle="1" w:styleId="CharChar4">
    <w:name w:val="正文 太原 Char Char"/>
    <w:link w:val="affffffc"/>
    <w:qFormat/>
    <w:rPr>
      <w:rFonts w:ascii="Times New Roman" w:eastAsia="宋体" w:hAnsi="Times New Roman" w:cs="宋体"/>
      <w:sz w:val="24"/>
      <w:szCs w:val="24"/>
    </w:rPr>
  </w:style>
  <w:style w:type="table" w:customStyle="1" w:styleId="1fff4">
    <w:name w:val="典雅型1"/>
    <w:basedOn w:val="a9"/>
    <w:semiHidden/>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xl196">
    <w:name w:val="xl196"/>
    <w:basedOn w:val="style0"/>
    <w:qFormat/>
    <w:pPr>
      <w:pBdr>
        <w:top w:val="single" w:sz="4" w:space="0" w:color="auto"/>
        <w:left w:val="single" w:sz="4" w:space="0" w:color="auto"/>
        <w:bottom w:val="single" w:sz="4" w:space="0" w:color="auto"/>
        <w:right w:val="single" w:sz="4" w:space="0" w:color="auto"/>
      </w:pBdr>
      <w:jc w:val="center"/>
    </w:pPr>
    <w:rPr>
      <w:sz w:val="20"/>
      <w:szCs w:val="20"/>
    </w:rPr>
  </w:style>
  <w:style w:type="paragraph" w:customStyle="1" w:styleId="1fff5">
    <w:name w:val="书目1"/>
    <w:basedOn w:val="a6"/>
    <w:next w:val="a6"/>
    <w:uiPriority w:val="99"/>
    <w:unhideWhenUsed/>
    <w:qFormat/>
    <w:rPr>
      <w:rFonts w:ascii="Times New Roman" w:eastAsia="宋体" w:hAnsi="Times New Roman" w:cs="Times New Roman"/>
      <w:szCs w:val="20"/>
    </w:rPr>
  </w:style>
  <w:style w:type="paragraph" w:customStyle="1" w:styleId="xl284">
    <w:name w:val="xl284"/>
    <w:basedOn w:val="style0"/>
    <w:qFormat/>
    <w:pPr>
      <w:pBdr>
        <w:top w:val="single" w:sz="8" w:space="0" w:color="auto"/>
        <w:bottom w:val="single" w:sz="8" w:space="0" w:color="auto"/>
        <w:right w:val="single" w:sz="8" w:space="0" w:color="auto"/>
      </w:pBdr>
      <w:jc w:val="center"/>
      <w:textAlignment w:val="top"/>
    </w:pPr>
    <w:rPr>
      <w:b/>
      <w:bCs/>
      <w:sz w:val="21"/>
      <w:szCs w:val="21"/>
      <w:u w:val="single"/>
    </w:rPr>
  </w:style>
  <w:style w:type="paragraph" w:customStyle="1" w:styleId="xl10720078">
    <w:name w:val="xl10720078"/>
    <w:basedOn w:val="a6"/>
    <w:qFormat/>
    <w:pPr>
      <w:widowControl/>
      <w:pBdr>
        <w:bottom w:val="single" w:sz="8" w:space="0" w:color="auto"/>
        <w:right w:val="single" w:sz="8" w:space="1" w:color="auto"/>
      </w:pBdr>
      <w:spacing w:before="100" w:beforeAutospacing="1" w:after="100" w:afterAutospacing="1"/>
      <w:jc w:val="left"/>
      <w:textAlignment w:val="center"/>
    </w:pPr>
    <w:rPr>
      <w:rFonts w:ascii="宋体" w:eastAsia="宋体" w:hAnsi="宋体" w:cs="宋体"/>
      <w:b/>
      <w:bCs/>
      <w:kern w:val="0"/>
      <w:sz w:val="16"/>
      <w:szCs w:val="16"/>
    </w:rPr>
  </w:style>
  <w:style w:type="table" w:customStyle="1" w:styleId="6121">
    <w:name w:val="网格型612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5">
    <w:name w:val="xl235"/>
    <w:basedOn w:val="style0"/>
    <w:qFormat/>
    <w:rPr>
      <w:b/>
      <w:bCs/>
      <w:sz w:val="40"/>
      <w:szCs w:val="40"/>
    </w:rPr>
  </w:style>
  <w:style w:type="character" w:customStyle="1" w:styleId="Char28">
    <w:name w:val="引用 Char2"/>
    <w:link w:val="1fff6"/>
    <w:qFormat/>
    <w:rPr>
      <w:rFonts w:cs="Times New Roman"/>
      <w:i/>
      <w:iCs/>
      <w:color w:val="404040"/>
      <w:sz w:val="22"/>
    </w:rPr>
  </w:style>
  <w:style w:type="paragraph" w:customStyle="1" w:styleId="1fff6">
    <w:name w:val="引用1"/>
    <w:basedOn w:val="a6"/>
    <w:next w:val="a6"/>
    <w:link w:val="Char28"/>
    <w:qFormat/>
    <w:pPr>
      <w:spacing w:before="200"/>
      <w:ind w:left="864" w:right="864"/>
    </w:pPr>
    <w:rPr>
      <w:rFonts w:cs="Times New Roman"/>
      <w:i/>
      <w:iCs/>
      <w:color w:val="404040"/>
      <w:sz w:val="22"/>
    </w:rPr>
  </w:style>
  <w:style w:type="paragraph" w:customStyle="1" w:styleId="affffffffffff5">
    <w:name w:val="图目录"/>
    <w:basedOn w:val="a6"/>
    <w:qFormat/>
    <w:pPr>
      <w:adjustRightInd w:val="0"/>
      <w:snapToGrid w:val="0"/>
      <w:spacing w:afterLines="50" w:line="360" w:lineRule="auto"/>
      <w:jc w:val="center"/>
    </w:pPr>
    <w:rPr>
      <w:rFonts w:ascii="宋体" w:eastAsia="宋体" w:hAnsi="宋体" w:cs="Times New Roman"/>
      <w:b/>
      <w:sz w:val="24"/>
      <w:szCs w:val="20"/>
    </w:rPr>
  </w:style>
  <w:style w:type="table" w:customStyle="1" w:styleId="910">
    <w:name w:val="专业型9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xl277">
    <w:name w:val="xl277"/>
    <w:basedOn w:val="style0"/>
    <w:qFormat/>
    <w:pPr>
      <w:pBdr>
        <w:top w:val="single" w:sz="8" w:space="0" w:color="auto"/>
        <w:left w:val="single" w:sz="8" w:space="0" w:color="auto"/>
        <w:bottom w:val="single" w:sz="8" w:space="0" w:color="auto"/>
      </w:pBdr>
      <w:jc w:val="both"/>
      <w:textAlignment w:val="top"/>
    </w:pPr>
    <w:rPr>
      <w:rFonts w:ascii="Times New Roman" w:hAnsi="Times New Roman" w:cs="Times New Roman"/>
      <w:b/>
      <w:bCs/>
      <w:sz w:val="21"/>
      <w:szCs w:val="21"/>
      <w:u w:val="single"/>
    </w:rPr>
  </w:style>
  <w:style w:type="character" w:customStyle="1" w:styleId="Char3f">
    <w:name w:val="页脚 Char3"/>
    <w:qFormat/>
    <w:rPr>
      <w:kern w:val="2"/>
      <w:sz w:val="18"/>
      <w:szCs w:val="18"/>
    </w:rPr>
  </w:style>
  <w:style w:type="table" w:customStyle="1" w:styleId="229">
    <w:name w:val="简明型 22"/>
    <w:basedOn w:val="a9"/>
    <w:semiHidden/>
    <w:qFormat/>
    <w:pPr>
      <w:widowControl w:val="0"/>
      <w:jc w:val="both"/>
    </w:p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KO--101151">
    <w:name w:val="常规_3-KO-概算取费表-10年1季度 广州151"/>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33Heading3Char1Heading3CharChar3bullet2ERM3">
    <w:name w:val="样式 标题 3列表编号3Heading 3 Char1Heading 3 Char Char3 bullet2ERM...3"/>
    <w:basedOn w:val="30"/>
    <w:qFormat/>
    <w:pPr>
      <w:tabs>
        <w:tab w:val="left" w:pos="851"/>
      </w:tabs>
      <w:spacing w:line="360" w:lineRule="auto"/>
      <w:outlineLvl w:val="4"/>
    </w:pPr>
    <w:rPr>
      <w:rFonts w:ascii="宋体" w:eastAsia="宋体" w:hAnsi="宋体" w:cs="宋体"/>
      <w:b w:val="0"/>
      <w:bCs w:val="0"/>
      <w:sz w:val="21"/>
      <w:szCs w:val="20"/>
    </w:rPr>
  </w:style>
  <w:style w:type="character" w:customStyle="1" w:styleId="level8">
    <w:name w:val="level 8"/>
    <w:qFormat/>
    <w:rPr>
      <w:rFonts w:ascii="Univers" w:eastAsia="宋体" w:hAnsi="Univers" w:cs="Tahoma"/>
      <w:color w:val="000000"/>
      <w:kern w:val="2"/>
      <w:sz w:val="24"/>
      <w:szCs w:val="21"/>
      <w:lang w:val="en-US" w:eastAsia="zh-CN" w:bidi="ar-SA"/>
    </w:rPr>
  </w:style>
  <w:style w:type="paragraph" w:customStyle="1" w:styleId="xl11026432">
    <w:name w:val="xl11026432"/>
    <w:basedOn w:val="a6"/>
    <w:qFormat/>
    <w:pPr>
      <w:widowControl/>
      <w:pBdr>
        <w:top w:val="single" w:sz="8" w:space="1" w:color="auto"/>
        <w:left w:val="single" w:sz="8" w:space="1" w:color="auto"/>
        <w:bottom w:val="single" w:sz="8"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13720078">
    <w:name w:val="xl13720078"/>
    <w:basedOn w:val="a6"/>
    <w:qFormat/>
    <w:pPr>
      <w:widowControl/>
      <w:pBdr>
        <w:bottom w:val="single" w:sz="8" w:space="0" w:color="auto"/>
      </w:pBdr>
      <w:spacing w:before="100" w:beforeAutospacing="1" w:after="100" w:afterAutospacing="1"/>
      <w:jc w:val="left"/>
      <w:textAlignment w:val="center"/>
    </w:pPr>
    <w:rPr>
      <w:rFonts w:ascii="宋体" w:eastAsia="宋体" w:hAnsi="宋体" w:cs="宋体"/>
      <w:kern w:val="0"/>
      <w:sz w:val="16"/>
      <w:szCs w:val="16"/>
    </w:rPr>
  </w:style>
  <w:style w:type="table" w:customStyle="1" w:styleId="13121">
    <w:name w:val="网格型1312"/>
    <w:basedOn w:val="a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3">
    <w:name w:val="正文缩进2"/>
    <w:basedOn w:val="a6"/>
    <w:qFormat/>
    <w:pPr>
      <w:ind w:firstLineChars="200" w:firstLine="420"/>
    </w:pPr>
    <w:rPr>
      <w:rFonts w:ascii="Calibri" w:eastAsia="宋体" w:hAnsi="Calibri" w:cs="Times New Roman" w:hint="eastAsia"/>
      <w:szCs w:val="20"/>
    </w:rPr>
  </w:style>
  <w:style w:type="character" w:customStyle="1" w:styleId="11Char0">
    <w:name w:val="正文1.1 Char"/>
    <w:link w:val="11f2"/>
    <w:qFormat/>
    <w:rPr>
      <w:szCs w:val="24"/>
    </w:rPr>
  </w:style>
  <w:style w:type="paragraph" w:customStyle="1" w:styleId="1fff7">
    <w:name w:val="正文文本缩进1"/>
    <w:basedOn w:val="a6"/>
    <w:qFormat/>
    <w:pPr>
      <w:keepNext/>
      <w:adjustRightInd w:val="0"/>
      <w:snapToGrid w:val="0"/>
      <w:spacing w:line="360" w:lineRule="auto"/>
      <w:ind w:left="794"/>
      <w:textAlignment w:val="baseline"/>
    </w:pPr>
    <w:rPr>
      <w:rFonts w:ascii="宋体" w:eastAsia="宋体" w:hAnsi="Times New Roman" w:cs="Times New Roman"/>
      <w:kern w:val="0"/>
      <w:sz w:val="20"/>
      <w:szCs w:val="20"/>
    </w:rPr>
  </w:style>
  <w:style w:type="paragraph" w:customStyle="1" w:styleId="CharCharCharCharCharCharChar12">
    <w:name w:val="Char Char Char Char Char Char Char12"/>
    <w:basedOn w:val="a6"/>
    <w:qFormat/>
    <w:rPr>
      <w:rFonts w:ascii="仿宋_GB2312" w:eastAsia="仿宋_GB2312" w:hAnsi="Arial" w:cs="Times New Roman"/>
      <w:b/>
      <w:sz w:val="32"/>
      <w:szCs w:val="32"/>
    </w:rPr>
  </w:style>
  <w:style w:type="table" w:customStyle="1" w:styleId="31110">
    <w:name w:val="专业型311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012-7-21144">
    <w:name w:val="常规_措施费表一格式修改（2012-7-21）144"/>
    <w:basedOn w:val="a9"/>
    <w:qFormat/>
    <w:pPr>
      <w:spacing w:before="100" w:beforeAutospacing="1" w:after="100" w:afterAutospacing="1"/>
    </w:pPr>
    <w:rPr>
      <w:sz w:val="24"/>
      <w:szCs w:val="24"/>
    </w:rPr>
    <w:tblPr>
      <w:tblCellMar>
        <w:left w:w="0" w:type="dxa"/>
        <w:right w:w="0" w:type="dxa"/>
      </w:tblCellMar>
    </w:tblPr>
  </w:style>
  <w:style w:type="paragraph" w:customStyle="1" w:styleId="xl108">
    <w:name w:val="xl10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6"/>
      <w:szCs w:val="16"/>
    </w:rPr>
  </w:style>
  <w:style w:type="table" w:customStyle="1" w:styleId="1fff8">
    <w:name w:val="网格型1"/>
    <w:basedOn w:val="a9"/>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2">
    <w:name w:val="合同文件3"/>
    <w:basedOn w:val="30"/>
    <w:uiPriority w:val="99"/>
    <w:qFormat/>
    <w:pPr>
      <w:tabs>
        <w:tab w:val="left" w:pos="1080"/>
      </w:tabs>
      <w:adjustRightInd w:val="0"/>
      <w:snapToGrid w:val="0"/>
      <w:spacing w:beforeLines="50" w:afterLines="50" w:line="360" w:lineRule="auto"/>
    </w:pPr>
    <w:rPr>
      <w:rFonts w:ascii="宋体" w:eastAsia="宋体" w:hAnsi="宋体" w:cs="宋体"/>
      <w:b w:val="0"/>
      <w:bCs w:val="0"/>
      <w:color w:val="333333"/>
      <w:kern w:val="0"/>
      <w:szCs w:val="28"/>
    </w:rPr>
  </w:style>
  <w:style w:type="character" w:customStyle="1" w:styleId="16CharChar">
    <w:name w:val="1、标题 6 Char Char"/>
    <w:qFormat/>
    <w:locked/>
    <w:rPr>
      <w:rFonts w:ascii="Arial" w:eastAsia="黑体" w:hAnsi="Arial"/>
      <w:b/>
      <w:bCs/>
      <w:kern w:val="2"/>
      <w:sz w:val="24"/>
      <w:szCs w:val="24"/>
      <w:lang w:val="en-US" w:eastAsia="zh-CN" w:bidi="ar-SA"/>
    </w:rPr>
  </w:style>
  <w:style w:type="character" w:customStyle="1" w:styleId="wjnewCharChar">
    <w:name w:val="正文－wjnew Char Char"/>
    <w:qFormat/>
    <w:rPr>
      <w:rFonts w:ascii="宋体" w:eastAsia="宋体" w:cs="宋体"/>
      <w:kern w:val="2"/>
      <w:sz w:val="21"/>
      <w:szCs w:val="21"/>
      <w:lang w:val="en-US" w:eastAsia="zh-CN" w:bidi="ar-SA"/>
    </w:rPr>
  </w:style>
  <w:style w:type="character" w:customStyle="1" w:styleId="CharChar231">
    <w:name w:val="Char Char231"/>
    <w:qFormat/>
    <w:rPr>
      <w:rFonts w:eastAsia="宋体"/>
      <w:kern w:val="2"/>
      <w:sz w:val="18"/>
      <w:lang w:val="en-US" w:eastAsia="zh-CN" w:bidi="ar-SA"/>
    </w:rPr>
  </w:style>
  <w:style w:type="table" w:customStyle="1" w:styleId="1126">
    <w:name w:val="列表型 112"/>
    <w:basedOn w:val="a9"/>
    <w:semiHidden/>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w-6">
    <w:name w:val="w-6级序号"/>
    <w:link w:val="w-6Char"/>
    <w:qFormat/>
    <w:pPr>
      <w:numPr>
        <w:ilvl w:val="5"/>
        <w:numId w:val="4"/>
      </w:numPr>
      <w:spacing w:line="360" w:lineRule="auto"/>
      <w:outlineLvl w:val="5"/>
    </w:pPr>
    <w:rPr>
      <w:rFonts w:ascii="宋体" w:eastAsiaTheme="minorEastAsia" w:hAnsi="宋体" w:cstheme="minorBidi"/>
      <w:kern w:val="2"/>
      <w:sz w:val="24"/>
      <w:szCs w:val="24"/>
    </w:rPr>
  </w:style>
  <w:style w:type="table" w:customStyle="1" w:styleId="1127">
    <w:name w:val="常规_萝岗车辆段工程量清单核对112"/>
    <w:basedOn w:val="a9"/>
    <w:qFormat/>
    <w:pPr>
      <w:spacing w:before="100" w:beforeAutospacing="1" w:after="100" w:afterAutospacing="1"/>
    </w:pPr>
    <w:rPr>
      <w:rFonts w:ascii="宋体" w:hAnsi="宋体"/>
      <w:color w:val="000000"/>
      <w:sz w:val="22"/>
    </w:rPr>
    <w:tblPr>
      <w:tblCellMar>
        <w:left w:w="0" w:type="dxa"/>
        <w:right w:w="0" w:type="dxa"/>
      </w:tblCellMar>
    </w:tblPr>
  </w:style>
  <w:style w:type="table" w:customStyle="1" w:styleId="2012-7-2115">
    <w:name w:val="常规_措施费表一格式修改（2012-7-21）15"/>
    <w:basedOn w:val="a9"/>
    <w:qFormat/>
    <w:pPr>
      <w:spacing w:before="100" w:beforeAutospacing="1" w:after="100" w:afterAutospacing="1"/>
    </w:pPr>
    <w:rPr>
      <w:sz w:val="24"/>
      <w:szCs w:val="24"/>
    </w:rPr>
    <w:tblPr>
      <w:tblCellMar>
        <w:left w:w="0" w:type="dxa"/>
        <w:right w:w="0" w:type="dxa"/>
      </w:tblCellMar>
    </w:tblPr>
  </w:style>
  <w:style w:type="paragraph" w:customStyle="1" w:styleId="8-001001">
    <w:name w:val="样式 8 磅 加粗 两端对齐 左侧:  -0.01 厘米 段前: 0 磅 段后: 0 磅1"/>
    <w:basedOn w:val="a6"/>
    <w:qFormat/>
    <w:pPr>
      <w:widowControl/>
      <w:ind w:left="-3"/>
      <w:jc w:val="left"/>
    </w:pPr>
    <w:rPr>
      <w:rFonts w:ascii="Arial" w:eastAsia="宋体" w:hAnsi="Arial" w:cs="宋体"/>
      <w:bCs/>
      <w:kern w:val="0"/>
      <w:sz w:val="24"/>
      <w:szCs w:val="20"/>
      <w:lang w:val="en-GB" w:eastAsia="en-US" w:bidi="en-US"/>
    </w:rPr>
  </w:style>
  <w:style w:type="character" w:customStyle="1" w:styleId="11f8">
    <w:name w:val="11"/>
    <w:basedOn w:val="a8"/>
    <w:qFormat/>
  </w:style>
  <w:style w:type="character" w:customStyle="1" w:styleId="Char3f0">
    <w:name w:val="页眉 Char3"/>
    <w:uiPriority w:val="99"/>
    <w:semiHidden/>
    <w:qFormat/>
    <w:rPr>
      <w:sz w:val="18"/>
      <w:szCs w:val="18"/>
    </w:rPr>
  </w:style>
  <w:style w:type="character" w:customStyle="1" w:styleId="CharChar22">
    <w:name w:val="Char Char22"/>
    <w:qFormat/>
    <w:rPr>
      <w:rFonts w:ascii="Times New Roman" w:eastAsia="宋体" w:hAnsi="Times New Roman" w:cs="Times New Roman"/>
      <w:kern w:val="2"/>
      <w:sz w:val="21"/>
      <w:szCs w:val="20"/>
    </w:rPr>
  </w:style>
  <w:style w:type="character" w:customStyle="1" w:styleId="RightPar1">
    <w:name w:val="Right Par[1]"/>
    <w:basedOn w:val="a8"/>
    <w:qFormat/>
  </w:style>
  <w:style w:type="table" w:customStyle="1" w:styleId="21d">
    <w:name w:val="网格型 21"/>
    <w:basedOn w:val="a9"/>
    <w:semiHidden/>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paragraph" w:customStyle="1" w:styleId="3-KO--101">
    <w:name w:val="常规_3-KO-概算取费表-10年1季度 广州"/>
    <w:basedOn w:val="a6"/>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FOOTNOTEREF">
    <w:name w:val="FOOTNOTE REF"/>
    <w:qFormat/>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ascii="CG Times" w:eastAsiaTheme="minorEastAsia" w:hAnsi="CG Times" w:cstheme="minorBidi"/>
      <w:snapToGrid w:val="0"/>
      <w:kern w:val="2"/>
      <w:sz w:val="16"/>
      <w:szCs w:val="24"/>
      <w:vertAlign w:val="superscript"/>
      <w:lang w:eastAsia="en-US"/>
    </w:rPr>
  </w:style>
  <w:style w:type="character" w:customStyle="1" w:styleId="abc6">
    <w:name w:val="abc 6"/>
    <w:basedOn w:val="a8"/>
    <w:qFormat/>
  </w:style>
  <w:style w:type="character" w:customStyle="1" w:styleId="Paraheading2">
    <w:name w:val="Para heading 2"/>
    <w:basedOn w:val="a8"/>
    <w:qFormat/>
  </w:style>
  <w:style w:type="paragraph" w:customStyle="1" w:styleId="CharChar210">
    <w:name w:val="Char Char210"/>
    <w:basedOn w:val="a6"/>
    <w:qFormat/>
    <w:rPr>
      <w:rFonts w:ascii="Tahoma" w:eastAsia="宋体" w:hAnsi="Tahoma" w:cs="仿宋_GB2312"/>
      <w:sz w:val="24"/>
      <w:szCs w:val="20"/>
    </w:rPr>
  </w:style>
  <w:style w:type="table" w:customStyle="1" w:styleId="22a">
    <w:name w:val="精巧型 22"/>
    <w:basedOn w:val="a9"/>
    <w:semiHidden/>
    <w:qFormat/>
    <w:pPr>
      <w:widowControl w:val="0"/>
      <w:jc w:val="both"/>
    </w:p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012-7-2111112">
    <w:name w:val="常规_措施费表一格式修改（2012-7-21）11112"/>
    <w:basedOn w:val="a9"/>
    <w:qFormat/>
    <w:pPr>
      <w:spacing w:before="100" w:beforeAutospacing="1" w:after="100" w:afterAutospacing="1"/>
    </w:pPr>
    <w:rPr>
      <w:sz w:val="24"/>
      <w:szCs w:val="24"/>
    </w:rPr>
    <w:tblPr>
      <w:tblCellMar>
        <w:left w:w="0" w:type="dxa"/>
        <w:right w:w="0" w:type="dxa"/>
      </w:tblCellMar>
    </w:tblPr>
  </w:style>
  <w:style w:type="paragraph" w:customStyle="1" w:styleId="xl259">
    <w:name w:val="xl259"/>
    <w:basedOn w:val="style43"/>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b/>
      <w:bCs/>
    </w:rPr>
  </w:style>
  <w:style w:type="table" w:customStyle="1" w:styleId="1119">
    <w:name w:val="竖列型 111"/>
    <w:basedOn w:val="a9"/>
    <w:semiHidden/>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customStyle="1" w:styleId="Char5">
    <w:name w:val="注释标题 Char5"/>
    <w:link w:val="ad"/>
    <w:qFormat/>
    <w:rPr>
      <w:rFonts w:ascii="Times New Roman" w:eastAsia="宋体" w:hAnsi="Times New Roman" w:cs="Times New Roman"/>
      <w:szCs w:val="24"/>
    </w:rPr>
  </w:style>
  <w:style w:type="paragraph" w:customStyle="1" w:styleId="105051">
    <w:name w:val="样式 标题 1 + 段前: 0.5 行 段后: 0.5 行1"/>
    <w:basedOn w:val="10"/>
    <w:qFormat/>
    <w:pPr>
      <w:spacing w:beforeLines="50" w:afterLines="50" w:line="360" w:lineRule="auto"/>
      <w:ind w:left="420" w:hanging="420"/>
      <w:jc w:val="left"/>
    </w:pPr>
    <w:rPr>
      <w:rFonts w:ascii="Calibri" w:eastAsia="宋体" w:hAnsi="Calibri" w:cs="Times New Roman"/>
      <w:sz w:val="28"/>
    </w:rPr>
  </w:style>
  <w:style w:type="paragraph" w:customStyle="1" w:styleId="xl83">
    <w:name w:val="xl8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Times New Roman"/>
      <w:b/>
      <w:kern w:val="0"/>
      <w:sz w:val="20"/>
      <w:szCs w:val="20"/>
    </w:rPr>
  </w:style>
  <w:style w:type="paragraph" w:customStyle="1" w:styleId="xl10126432">
    <w:name w:val="xl10126432"/>
    <w:basedOn w:val="a6"/>
    <w:qFormat/>
    <w:pPr>
      <w:widowControl/>
      <w:pBdr>
        <w:top w:val="single" w:sz="8" w:space="1" w:color="auto"/>
        <w:right w:val="single" w:sz="8" w:space="1"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236">
    <w:name w:val="正文文本 23"/>
    <w:basedOn w:val="a6"/>
    <w:qFormat/>
    <w:pPr>
      <w:autoSpaceDE w:val="0"/>
      <w:autoSpaceDN w:val="0"/>
      <w:adjustRightInd w:val="0"/>
      <w:spacing w:line="312" w:lineRule="atLeast"/>
      <w:ind w:firstLine="630"/>
      <w:textAlignment w:val="baseline"/>
    </w:pPr>
    <w:rPr>
      <w:rFonts w:ascii="宋体" w:eastAsia="宋体" w:hAnsi="Times New Roman" w:cs="Times New Roman"/>
      <w:color w:val="000000"/>
      <w:kern w:val="0"/>
      <w:sz w:val="28"/>
      <w:szCs w:val="20"/>
    </w:rPr>
  </w:style>
  <w:style w:type="table" w:customStyle="1" w:styleId="11321">
    <w:name w:val="专业型113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CharCharChar1CharCharCharCharCharCharCharCharCharCharCharCharCharCharCharCharCharCharChar">
    <w:name w:val="Char Char Char1 Char Char Char Char Char Char Char Char Char Char Char Char Char Char Char Char Char Char Char"/>
    <w:basedOn w:val="a6"/>
    <w:qFormat/>
    <w:pPr>
      <w:widowControl/>
      <w:jc w:val="left"/>
    </w:pPr>
    <w:rPr>
      <w:rFonts w:ascii="Tahoma" w:eastAsia="宋体" w:hAnsi="Tahoma" w:cs="Times New Roman"/>
      <w:kern w:val="0"/>
      <w:sz w:val="24"/>
      <w:szCs w:val="20"/>
      <w:lang w:eastAsia="en-US" w:bidi="en-US"/>
    </w:rPr>
  </w:style>
  <w:style w:type="character" w:customStyle="1" w:styleId="Char0">
    <w:name w:val="签发人姓名 Char"/>
    <w:link w:val="afffc"/>
    <w:qFormat/>
    <w:rPr>
      <w:rFonts w:ascii="仿宋_GB2312" w:eastAsia="楷体_GB2312" w:hAnsi="仿宋_GB2312"/>
      <w:color w:val="000000"/>
      <w:kern w:val="2"/>
      <w:sz w:val="30"/>
      <w:szCs w:val="24"/>
      <w:lang w:val="en-US" w:eastAsia="zh-CN" w:bidi="ar-SA"/>
    </w:rPr>
  </w:style>
  <w:style w:type="character" w:customStyle="1" w:styleId="0852Char">
    <w:name w:val="样式 宋体 小四 首行缩进:  0.85 厘米2 Char"/>
    <w:link w:val="0852"/>
    <w:qFormat/>
    <w:rPr>
      <w:rFonts w:ascii="宋体" w:hAnsi="宋体" w:cs="宋体"/>
      <w:sz w:val="24"/>
    </w:rPr>
  </w:style>
  <w:style w:type="paragraph" w:customStyle="1" w:styleId="0852">
    <w:name w:val="样式 宋体 小四 首行缩进:  0.85 厘米2"/>
    <w:basedOn w:val="a6"/>
    <w:link w:val="0852Char"/>
    <w:qFormat/>
    <w:pPr>
      <w:spacing w:line="360" w:lineRule="auto"/>
    </w:pPr>
    <w:rPr>
      <w:rFonts w:ascii="宋体" w:hAnsi="宋体"/>
      <w:kern w:val="0"/>
      <w:sz w:val="24"/>
      <w:szCs w:val="20"/>
    </w:rPr>
  </w:style>
  <w:style w:type="character" w:customStyle="1" w:styleId="Char4b">
    <w:name w:val="纯文本 Char4"/>
    <w:uiPriority w:val="99"/>
    <w:semiHidden/>
    <w:qFormat/>
    <w:rPr>
      <w:rFonts w:ascii="宋体" w:hAnsi="Courier New" w:cs="Courier New"/>
      <w:kern w:val="2"/>
      <w:sz w:val="21"/>
      <w:szCs w:val="21"/>
    </w:rPr>
  </w:style>
  <w:style w:type="character" w:customStyle="1" w:styleId="Char29">
    <w:name w:val="尾注文本 Char2"/>
    <w:basedOn w:val="a8"/>
    <w:uiPriority w:val="99"/>
    <w:semiHidden/>
    <w:qFormat/>
  </w:style>
  <w:style w:type="character" w:customStyle="1" w:styleId="Standards">
    <w:name w:val="Standards"/>
    <w:qFormat/>
    <w:rPr>
      <w:rFonts w:ascii="Univers" w:eastAsia="宋体" w:hAnsi="Univers" w:cs="Tahoma"/>
      <w:color w:val="000000"/>
      <w:kern w:val="2"/>
      <w:sz w:val="24"/>
      <w:szCs w:val="21"/>
      <w:lang w:val="en-US" w:eastAsia="zh-CN" w:bidi="ar-SA"/>
    </w:rPr>
  </w:style>
  <w:style w:type="paragraph" w:customStyle="1" w:styleId="GF27">
    <w:name w:val="GF2（二级对左）"/>
    <w:basedOn w:val="GF25"/>
    <w:uiPriority w:val="99"/>
    <w:qFormat/>
    <w:pPr>
      <w:snapToGrid w:val="0"/>
      <w:jc w:val="left"/>
    </w:pPr>
    <w:rPr>
      <w:rFonts w:ascii="宋体" w:hAnsi="宋体" w:cs="宋体"/>
      <w:sz w:val="24"/>
      <w:szCs w:val="24"/>
    </w:rPr>
  </w:style>
  <w:style w:type="paragraph" w:customStyle="1" w:styleId="6a">
    <w:name w:val="招标—标题6"/>
    <w:basedOn w:val="6"/>
    <w:next w:val="a6"/>
    <w:qFormat/>
    <w:pPr>
      <w:tabs>
        <w:tab w:val="left" w:pos="1974"/>
      </w:tabs>
      <w:spacing w:before="0" w:after="0" w:line="240" w:lineRule="auto"/>
      <w:ind w:left="1974" w:hanging="1974"/>
    </w:pPr>
    <w:rPr>
      <w:rFonts w:eastAsia="宋体"/>
      <w:b w:val="0"/>
      <w:kern w:val="0"/>
      <w:szCs w:val="24"/>
    </w:rPr>
  </w:style>
  <w:style w:type="paragraph" w:customStyle="1" w:styleId="1XXX">
    <w:name w:val="1XXX"/>
    <w:qFormat/>
    <w:pPr>
      <w:spacing w:beforeLines="200" w:afterLines="50"/>
      <w:jc w:val="center"/>
      <w:outlineLvl w:val="1"/>
    </w:pPr>
    <w:rPr>
      <w:rFonts w:ascii="宋体" w:eastAsia="黑体" w:hAnsi="宋体" w:cstheme="minorBidi"/>
      <w:color w:val="000000"/>
      <w:kern w:val="2"/>
      <w:sz w:val="30"/>
      <w:szCs w:val="24"/>
    </w:rPr>
  </w:style>
  <w:style w:type="table" w:customStyle="1" w:styleId="12210">
    <w:name w:val="专业型122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xl56">
    <w:name w:val="xl5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color w:val="000000"/>
      <w:kern w:val="0"/>
      <w:sz w:val="20"/>
      <w:szCs w:val="20"/>
    </w:rPr>
  </w:style>
  <w:style w:type="paragraph" w:customStyle="1" w:styleId="affffffffffff6">
    <w:name w:val="指南（节"/>
    <w:basedOn w:val="a6"/>
    <w:uiPriority w:val="99"/>
    <w:qFormat/>
    <w:pPr>
      <w:spacing w:line="360" w:lineRule="auto"/>
      <w:outlineLvl w:val="1"/>
    </w:pPr>
    <w:rPr>
      <w:rFonts w:ascii="宋体" w:eastAsia="宋体" w:hAnsi="宋体" w:cs="宋体"/>
      <w:b/>
      <w:bCs/>
      <w:sz w:val="28"/>
      <w:szCs w:val="28"/>
    </w:rPr>
  </w:style>
  <w:style w:type="paragraph" w:customStyle="1" w:styleId="affffffffffff7">
    <w:name w:val="表格文字太原"/>
    <w:basedOn w:val="a6"/>
    <w:qFormat/>
    <w:pPr>
      <w:snapToGrid w:val="0"/>
      <w:spacing w:line="360" w:lineRule="auto"/>
      <w:jc w:val="center"/>
    </w:pPr>
    <w:rPr>
      <w:rFonts w:ascii="Times New Roman" w:eastAsia="宋体" w:hAnsi="Times New Roman" w:cs="宋体"/>
      <w:sz w:val="24"/>
      <w:szCs w:val="24"/>
    </w:rPr>
  </w:style>
  <w:style w:type="paragraph" w:customStyle="1" w:styleId="ggtitle">
    <w:name w:val="ggtitle"/>
    <w:basedOn w:val="a6"/>
    <w:semiHidden/>
    <w:qFormat/>
    <w:pPr>
      <w:widowControl/>
      <w:topLinePunct/>
      <w:adjustRightInd w:val="0"/>
      <w:spacing w:before="100" w:beforeAutospacing="1" w:after="100" w:afterAutospacing="1" w:line="330" w:lineRule="atLeast"/>
      <w:ind w:firstLineChars="196" w:firstLine="470"/>
      <w:jc w:val="left"/>
    </w:pPr>
    <w:rPr>
      <w:rFonts w:ascii="宋体" w:eastAsia="宋体" w:hAnsi="宋体" w:cs="宋体"/>
      <w:bCs/>
      <w:kern w:val="0"/>
      <w:sz w:val="23"/>
      <w:szCs w:val="23"/>
    </w:rPr>
  </w:style>
  <w:style w:type="character" w:customStyle="1" w:styleId="Char4c">
    <w:name w:val="标题 Char4"/>
    <w:uiPriority w:val="10"/>
    <w:qFormat/>
    <w:rPr>
      <w:rFonts w:ascii="Cambria" w:eastAsia="宋体" w:hAnsi="Cambria" w:cs="Times New Roman"/>
      <w:b/>
      <w:bCs/>
      <w:sz w:val="32"/>
      <w:szCs w:val="32"/>
    </w:rPr>
  </w:style>
  <w:style w:type="character" w:customStyle="1" w:styleId="CharCharChar2">
    <w:name w:val="Char Char Char2"/>
    <w:qFormat/>
    <w:rPr>
      <w:rFonts w:ascii="Arial" w:eastAsia="黑体" w:hAnsi="Arial"/>
      <w:b/>
      <w:bCs/>
      <w:kern w:val="2"/>
      <w:sz w:val="32"/>
      <w:szCs w:val="32"/>
      <w:lang w:val="en-US" w:eastAsia="zh-CN" w:bidi="ar-SA"/>
    </w:rPr>
  </w:style>
  <w:style w:type="character" w:customStyle="1" w:styleId="CharCharCharCharCharChar0">
    <w:name w:val="正文文字 Char Char Char Char Char Char"/>
    <w:qFormat/>
    <w:rPr>
      <w:rFonts w:eastAsia="宋体"/>
      <w:kern w:val="2"/>
      <w:sz w:val="21"/>
      <w:lang w:val="en-US" w:eastAsia="zh-CN" w:bidi="ar-SA"/>
    </w:rPr>
  </w:style>
  <w:style w:type="table" w:customStyle="1" w:styleId="1530">
    <w:name w:val="网格型153"/>
    <w:basedOn w:val="a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e">
    <w:name w:val="文件标题5"/>
    <w:basedOn w:val="5"/>
    <w:next w:val="af9"/>
    <w:qFormat/>
    <w:pPr>
      <w:tabs>
        <w:tab w:val="clear" w:pos="1008"/>
        <w:tab w:val="left" w:pos="840"/>
        <w:tab w:val="left" w:pos="1141"/>
        <w:tab w:val="left" w:pos="1260"/>
      </w:tabs>
      <w:adjustRightInd w:val="0"/>
      <w:spacing w:before="0" w:after="0" w:line="240" w:lineRule="auto"/>
      <w:ind w:leftChars="400" w:left="400"/>
      <w:textAlignment w:val="baseline"/>
    </w:pPr>
    <w:rPr>
      <w:rFonts w:eastAsia="黑体"/>
      <w:b/>
      <w:bCs/>
      <w:kern w:val="0"/>
      <w:sz w:val="21"/>
      <w:szCs w:val="28"/>
    </w:rPr>
  </w:style>
  <w:style w:type="table" w:customStyle="1" w:styleId="1128">
    <w:name w:val="网格型112"/>
    <w:basedOn w:val="a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har1">
    <w:name w:val="Text Char1"/>
    <w:link w:val="Text0"/>
    <w:qFormat/>
    <w:rPr>
      <w:rFonts w:ascii="宋体" w:eastAsia="宋体" w:hAnsi="宋体" w:cs="Times New Roman"/>
      <w:kern w:val="0"/>
      <w:szCs w:val="24"/>
    </w:rPr>
  </w:style>
  <w:style w:type="paragraph" w:customStyle="1" w:styleId="xl2516657">
    <w:name w:val="xl2516657"/>
    <w:basedOn w:val="a6"/>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eastAsia="宋体" w:hAnsi="宋体" w:cs="宋体"/>
      <w:kern w:val="0"/>
      <w:sz w:val="16"/>
      <w:szCs w:val="16"/>
    </w:rPr>
  </w:style>
  <w:style w:type="table" w:customStyle="1" w:styleId="237">
    <w:name w:val="网格型23"/>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4">
    <w:name w:val="level 4"/>
    <w:qFormat/>
    <w:rPr>
      <w:rFonts w:ascii="Univers" w:eastAsia="宋体" w:hAnsi="Univers" w:cs="Tahoma"/>
      <w:color w:val="000000"/>
      <w:kern w:val="2"/>
      <w:sz w:val="24"/>
      <w:szCs w:val="21"/>
      <w:lang w:val="en-US" w:eastAsia="zh-CN" w:bidi="ar-SA"/>
    </w:rPr>
  </w:style>
  <w:style w:type="paragraph" w:customStyle="1" w:styleId="xl4116657">
    <w:name w:val="xl4116657"/>
    <w:basedOn w:val="a6"/>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eastAsia="宋体" w:hAnsi="宋体" w:cs="宋体"/>
      <w:kern w:val="0"/>
      <w:sz w:val="16"/>
      <w:szCs w:val="16"/>
    </w:rPr>
  </w:style>
  <w:style w:type="table" w:customStyle="1" w:styleId="5113">
    <w:name w:val="网格型51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a6"/>
    <w:qFormat/>
    <w:pPr>
      <w:widowControl/>
      <w:snapToGrid w:val="0"/>
      <w:spacing w:before="100" w:beforeAutospacing="1" w:after="100" w:afterAutospacing="1" w:line="330" w:lineRule="atLeast"/>
      <w:ind w:left="360"/>
      <w:jc w:val="left"/>
    </w:pPr>
    <w:rPr>
      <w:rFonts w:ascii="宋体" w:eastAsia="宋体" w:hAnsi="Times New Roman" w:cs="Times New Roman"/>
      <w:szCs w:val="20"/>
    </w:rPr>
  </w:style>
  <w:style w:type="paragraph" w:customStyle="1" w:styleId="xl3516657">
    <w:name w:val="xl3516657"/>
    <w:basedOn w:val="a6"/>
    <w:qFormat/>
    <w:pPr>
      <w:widowControl/>
      <w:spacing w:before="100" w:beforeAutospacing="1" w:after="100" w:afterAutospacing="1"/>
      <w:jc w:val="left"/>
      <w:textAlignment w:val="bottom"/>
    </w:pPr>
    <w:rPr>
      <w:rFonts w:ascii="宋体" w:eastAsia="宋体" w:hAnsi="宋体" w:cs="宋体"/>
      <w:kern w:val="0"/>
      <w:sz w:val="16"/>
      <w:szCs w:val="16"/>
    </w:rPr>
  </w:style>
  <w:style w:type="table" w:customStyle="1" w:styleId="7112">
    <w:name w:val="网格型711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6"/>
    <w:qFormat/>
    <w:pPr>
      <w:widowControl/>
      <w:spacing w:before="100" w:beforeAutospacing="1" w:after="100" w:afterAutospacing="1"/>
      <w:jc w:val="left"/>
    </w:pPr>
    <w:rPr>
      <w:rFonts w:ascii="Times New Roman" w:eastAsia="宋体" w:hAnsi="Times New Roman" w:cs="Times New Roman"/>
      <w:kern w:val="0"/>
      <w:sz w:val="20"/>
      <w:szCs w:val="20"/>
    </w:rPr>
  </w:style>
  <w:style w:type="table" w:customStyle="1" w:styleId="3-KO--1011122">
    <w:name w:val="常规_3-KO-概算取费表-10年1季度 广州1122"/>
    <w:basedOn w:val="a9"/>
    <w:qFormat/>
    <w:pPr>
      <w:spacing w:before="100" w:beforeAutospacing="1" w:after="100" w:afterAutospacing="1"/>
    </w:pPr>
    <w:rPr>
      <w:rFonts w:ascii="宋体" w:hAnsi="宋体"/>
      <w:sz w:val="24"/>
      <w:szCs w:val="24"/>
    </w:rPr>
    <w:tblPr>
      <w:tblCellMar>
        <w:left w:w="0" w:type="dxa"/>
        <w:right w:w="0" w:type="dxa"/>
      </w:tblCellMar>
    </w:tblPr>
  </w:style>
  <w:style w:type="character" w:customStyle="1" w:styleId="EquationCaption">
    <w:name w:val="_Equation Caption"/>
    <w:basedOn w:val="a8"/>
    <w:qFormat/>
  </w:style>
  <w:style w:type="table" w:customStyle="1" w:styleId="1441">
    <w:name w:val="网格型144"/>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
    <w:name w:val="附录 0"/>
    <w:next w:val="a6"/>
    <w:uiPriority w:val="99"/>
    <w:qFormat/>
    <w:pPr>
      <w:spacing w:before="240" w:after="240"/>
    </w:pPr>
    <w:rPr>
      <w:rFonts w:eastAsia="黑体" w:cstheme="minorBidi"/>
      <w:kern w:val="2"/>
      <w:sz w:val="21"/>
      <w:szCs w:val="21"/>
    </w:rPr>
  </w:style>
  <w:style w:type="character" w:customStyle="1" w:styleId="Char4d">
    <w:name w:val="页眉 Char4"/>
    <w:uiPriority w:val="99"/>
    <w:semiHidden/>
    <w:qFormat/>
    <w:rPr>
      <w:kern w:val="2"/>
      <w:sz w:val="18"/>
      <w:szCs w:val="18"/>
    </w:rPr>
  </w:style>
  <w:style w:type="paragraph" w:customStyle="1" w:styleId="21112">
    <w:name w:val="样式 样式 标题 21题号 + 段前: 1 行 + 段前: 1 行"/>
    <w:basedOn w:val="211d"/>
    <w:qFormat/>
    <w:pPr>
      <w:tabs>
        <w:tab w:val="left" w:pos="-425"/>
      </w:tabs>
      <w:adjustRightInd w:val="0"/>
      <w:spacing w:beforeLines="50" w:afterLines="50" w:line="400" w:lineRule="exact"/>
      <w:ind w:left="567" w:firstLine="0"/>
      <w:jc w:val="left"/>
    </w:pPr>
    <w:rPr>
      <w:rFonts w:ascii="宋体" w:eastAsia="黑体" w:hAnsi="Arial" w:cs="宋体"/>
      <w:b w:val="0"/>
      <w:kern w:val="0"/>
      <w:sz w:val="28"/>
      <w:szCs w:val="24"/>
    </w:rPr>
  </w:style>
  <w:style w:type="paragraph" w:customStyle="1" w:styleId="211d">
    <w:name w:val="样式 标题 21题号 + 段前: 1 行"/>
    <w:basedOn w:val="20"/>
    <w:qFormat/>
    <w:pPr>
      <w:spacing w:before="260" w:after="260"/>
      <w:ind w:left="840" w:hanging="420"/>
    </w:pPr>
    <w:rPr>
      <w:sz w:val="32"/>
    </w:rPr>
  </w:style>
  <w:style w:type="paragraph" w:customStyle="1" w:styleId="160">
    <w:name w:val="标题 16"/>
    <w:basedOn w:val="a6"/>
    <w:qFormat/>
    <w:pPr>
      <w:widowControl/>
      <w:pBdr>
        <w:bottom w:val="single" w:sz="6" w:space="1" w:color="BFD3DE"/>
      </w:pBdr>
      <w:spacing w:before="140" w:after="176"/>
      <w:ind w:right="53"/>
      <w:jc w:val="left"/>
      <w:outlineLvl w:val="1"/>
    </w:pPr>
    <w:rPr>
      <w:rFonts w:ascii="Arial" w:eastAsia="宋体" w:hAnsi="Arial" w:cs="Arial"/>
      <w:b/>
      <w:bCs/>
      <w:color w:val="1E4A8B"/>
      <w:kern w:val="36"/>
      <w:sz w:val="28"/>
      <w:szCs w:val="28"/>
    </w:rPr>
  </w:style>
  <w:style w:type="paragraph" w:customStyle="1" w:styleId="xl5416657">
    <w:name w:val="xl5416657"/>
    <w:basedOn w:val="a6"/>
    <w:qFormat/>
    <w:pPr>
      <w:widowControl/>
      <w:spacing w:before="100" w:beforeAutospacing="1" w:after="100" w:afterAutospacing="1"/>
      <w:jc w:val="center"/>
      <w:textAlignment w:val="center"/>
    </w:pPr>
    <w:rPr>
      <w:rFonts w:ascii="Times New Roman" w:eastAsia="宋体" w:hAnsi="Times New Roman" w:cs="Times New Roman"/>
      <w:kern w:val="0"/>
      <w:sz w:val="16"/>
      <w:szCs w:val="16"/>
    </w:rPr>
  </w:style>
  <w:style w:type="character" w:customStyle="1" w:styleId="level6">
    <w:name w:val="level 6"/>
    <w:qFormat/>
    <w:rPr>
      <w:rFonts w:ascii="Univers" w:eastAsia="宋体" w:hAnsi="Univers" w:cs="Tahoma"/>
      <w:color w:val="000000"/>
      <w:kern w:val="2"/>
      <w:sz w:val="24"/>
      <w:szCs w:val="21"/>
      <w:lang w:val="en-US" w:eastAsia="zh-CN" w:bidi="ar-SA"/>
    </w:rPr>
  </w:style>
  <w:style w:type="paragraph" w:customStyle="1" w:styleId="185111511150">
    <w:name w:val="样式 宋体 小四 左侧:  1.85 厘米 段前: 11.15 磅 段后: 11.15 磅"/>
    <w:basedOn w:val="a6"/>
    <w:qFormat/>
    <w:pPr>
      <w:snapToGrid w:val="0"/>
      <w:spacing w:before="223" w:after="223" w:line="360" w:lineRule="auto"/>
      <w:ind w:left="1049"/>
    </w:pPr>
    <w:rPr>
      <w:rFonts w:ascii="宋体" w:eastAsia="宋体" w:hAnsi="Times New Roman" w:cs="宋体"/>
      <w:sz w:val="24"/>
      <w:szCs w:val="24"/>
    </w:rPr>
  </w:style>
  <w:style w:type="table" w:customStyle="1" w:styleId="3-KO--10113">
    <w:name w:val="常规_3-KO-概算取费表-10年1季度 广州13"/>
    <w:basedOn w:val="a9"/>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3310">
    <w:name w:val="网格型33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mpleTEXTChar1">
    <w:name w:val="Example TEXT Char1"/>
    <w:link w:val="ExampleTEXT"/>
    <w:qFormat/>
    <w:rPr>
      <w:rFonts w:ascii="宋体" w:hAnsi="宋体"/>
      <w:szCs w:val="21"/>
    </w:rPr>
  </w:style>
  <w:style w:type="table" w:customStyle="1" w:styleId="31111">
    <w:name w:val="网格型311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网格型9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8">
    <w:name w:val="标题四 正文"/>
    <w:basedOn w:val="a6"/>
    <w:next w:val="a6"/>
    <w:qFormat/>
    <w:pPr>
      <w:topLinePunct/>
      <w:adjustRightInd w:val="0"/>
      <w:snapToGrid w:val="0"/>
      <w:spacing w:line="360" w:lineRule="auto"/>
      <w:ind w:left="363"/>
      <w:jc w:val="left"/>
      <w:textAlignment w:val="baseline"/>
    </w:pPr>
    <w:rPr>
      <w:rFonts w:ascii="Times New Roman" w:eastAsia="宋体" w:hAnsi="Times New Roman" w:cs="Times New Roman"/>
      <w:kern w:val="0"/>
      <w:sz w:val="24"/>
      <w:szCs w:val="20"/>
    </w:rPr>
  </w:style>
  <w:style w:type="table" w:customStyle="1" w:styleId="424">
    <w:name w:val="列表型 42"/>
    <w:basedOn w:val="a9"/>
    <w:semiHidden/>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character" w:customStyle="1" w:styleId="aaa1">
    <w:name w:val="aaa 1"/>
    <w:qFormat/>
    <w:rPr>
      <w:rFonts w:ascii="Univers" w:eastAsia="宋体" w:hAnsi="Univers" w:cs="Tahoma"/>
      <w:color w:val="000000"/>
      <w:kern w:val="2"/>
      <w:sz w:val="24"/>
      <w:szCs w:val="21"/>
      <w:lang w:val="en-US" w:eastAsia="zh-CN" w:bidi="ar-SA"/>
    </w:rPr>
  </w:style>
  <w:style w:type="paragraph" w:customStyle="1" w:styleId="3MSGothic105CharCharCharCharCharCharCharChar">
    <w:name w:val="樣式 標題 3 + (中文) MS Gothic 10.5 點 Char Char Char Char Char Char Char Char"/>
    <w:basedOn w:val="30"/>
    <w:link w:val="3MSGothic105CharCharCharCharCharCharCharCharChar"/>
    <w:qFormat/>
    <w:pPr>
      <w:spacing w:before="260" w:after="260"/>
      <w:ind w:left="1260" w:hanging="420"/>
    </w:pPr>
    <w:rPr>
      <w:kern w:val="0"/>
      <w:sz w:val="32"/>
    </w:rPr>
  </w:style>
  <w:style w:type="paragraph" w:customStyle="1" w:styleId="Char1CharCharChar1">
    <w:name w:val="Char1 Char Char Char1"/>
    <w:basedOn w:val="a6"/>
    <w:qFormat/>
    <w:pPr>
      <w:topLinePunct/>
      <w:adjustRightInd w:val="0"/>
      <w:snapToGrid w:val="0"/>
      <w:spacing w:line="312" w:lineRule="auto"/>
      <w:ind w:left="363"/>
    </w:pPr>
    <w:rPr>
      <w:rFonts w:ascii="Times New Roman" w:eastAsia="宋体" w:hAnsi="Times New Roman" w:cs="Times New Roman"/>
      <w:szCs w:val="24"/>
    </w:rPr>
  </w:style>
  <w:style w:type="character" w:customStyle="1" w:styleId="ccc3">
    <w:name w:val="ccc 3"/>
    <w:basedOn w:val="a8"/>
    <w:qFormat/>
  </w:style>
  <w:style w:type="paragraph" w:customStyle="1" w:styleId="2410">
    <w:name w:val="正文文本 241"/>
    <w:basedOn w:val="a6"/>
    <w:qFormat/>
    <w:pPr>
      <w:adjustRightInd w:val="0"/>
      <w:spacing w:line="360" w:lineRule="auto"/>
      <w:ind w:right="1841" w:firstLine="420"/>
      <w:jc w:val="left"/>
      <w:textAlignment w:val="baseline"/>
    </w:pPr>
    <w:rPr>
      <w:rFonts w:ascii="Times New Roman" w:eastAsia="宋体" w:hAnsi="Times New Roman" w:cs="Times New Roman"/>
      <w:sz w:val="24"/>
      <w:szCs w:val="20"/>
    </w:rPr>
  </w:style>
  <w:style w:type="paragraph" w:customStyle="1" w:styleId="2fff4">
    <w:name w:val="通用2"/>
    <w:basedOn w:val="a6"/>
    <w:qFormat/>
    <w:pPr>
      <w:snapToGrid w:val="0"/>
      <w:spacing w:beforeLines="50" w:line="360" w:lineRule="auto"/>
      <w:ind w:left="840" w:hanging="420"/>
    </w:pPr>
    <w:rPr>
      <w:rFonts w:ascii="宋体" w:eastAsia="宋体" w:hAnsi="Times New Roman" w:cs="Times New Roman"/>
      <w:szCs w:val="20"/>
    </w:rPr>
  </w:style>
  <w:style w:type="table" w:customStyle="1" w:styleId="238">
    <w:name w:val="立体型 23"/>
    <w:basedOn w:val="a9"/>
    <w:semiHidden/>
    <w:qFormat/>
    <w:pPr>
      <w:widowControl w:val="0"/>
      <w:jc w:val="both"/>
    </w:p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customStyle="1" w:styleId="sh141">
    <w:name w:val="sh141"/>
    <w:qFormat/>
    <w:rPr>
      <w:color w:val="2B2B2B"/>
      <w:sz w:val="21"/>
      <w:szCs w:val="21"/>
    </w:rPr>
  </w:style>
  <w:style w:type="paragraph" w:customStyle="1" w:styleId="20525">
    <w:name w:val="样式 首行缩进:  2 字符 段前: 0.5 行 行距: 固定值 25 磅"/>
    <w:basedOn w:val="a6"/>
    <w:qFormat/>
    <w:pPr>
      <w:spacing w:beforeLines="50" w:line="400" w:lineRule="exact"/>
      <w:ind w:firstLineChars="200" w:firstLine="200"/>
    </w:pPr>
    <w:rPr>
      <w:rFonts w:ascii="宋体" w:eastAsia="宋体" w:hAnsi="Times New Roman" w:cs="宋体"/>
      <w:sz w:val="24"/>
      <w:szCs w:val="20"/>
    </w:rPr>
  </w:style>
  <w:style w:type="table" w:customStyle="1" w:styleId="2fff5">
    <w:name w:val="表格主题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0">
    <w:name w:val="网格型1152"/>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a">
    <w:name w:val="结束语 Char2"/>
    <w:basedOn w:val="a8"/>
    <w:uiPriority w:val="99"/>
    <w:semiHidden/>
    <w:qFormat/>
  </w:style>
  <w:style w:type="paragraph" w:customStyle="1" w:styleId="40850015">
    <w:name w:val="标题 4 + 宋体 小四 右侧:  0.85 厘米 段前: 0 磅 段后: 0 磅 行距: 1.5 倍行距"/>
    <w:basedOn w:val="a6"/>
    <w:qFormat/>
    <w:pPr>
      <w:tabs>
        <w:tab w:val="left" w:pos="0"/>
      </w:tabs>
    </w:pPr>
    <w:rPr>
      <w:rFonts w:ascii="Calibri" w:eastAsia="宋体" w:hAnsi="Calibri" w:cs="Times New Roman"/>
    </w:rPr>
  </w:style>
  <w:style w:type="paragraph" w:customStyle="1" w:styleId="Pa1">
    <w:name w:val="Pa1"/>
    <w:basedOn w:val="Default"/>
    <w:next w:val="Default"/>
    <w:uiPriority w:val="99"/>
    <w:qFormat/>
    <w:pPr>
      <w:spacing w:line="241" w:lineRule="atLeast"/>
    </w:pPr>
    <w:rPr>
      <w:rFonts w:ascii="Gotham Light" w:eastAsia="Gotham Light" w:hAnsi="Calibri" w:cs="Times New Roman"/>
      <w:color w:val="auto"/>
    </w:rPr>
  </w:style>
  <w:style w:type="character" w:customStyle="1" w:styleId="Char2b">
    <w:name w:val="页眉 Char2"/>
    <w:uiPriority w:val="99"/>
    <w:qFormat/>
    <w:rPr>
      <w:rFonts w:eastAsia="宋体"/>
      <w:kern w:val="2"/>
      <w:sz w:val="18"/>
      <w:lang w:val="en-US" w:eastAsia="zh-CN" w:bidi="ar-SA"/>
    </w:rPr>
  </w:style>
  <w:style w:type="character" w:customStyle="1" w:styleId="TextenCharCharChar">
    <w:name w:val="Text en Char Char Char"/>
    <w:qFormat/>
    <w:rPr>
      <w:rFonts w:ascii="Arial" w:hAnsi="Arial"/>
      <w:vanish/>
      <w:kern w:val="2"/>
      <w:sz w:val="18"/>
      <w:szCs w:val="21"/>
    </w:rPr>
  </w:style>
  <w:style w:type="character" w:customStyle="1" w:styleId="CharCharf0">
    <w:name w:val="段落 Char Char"/>
    <w:qFormat/>
    <w:rPr>
      <w:rFonts w:eastAsia="宋体"/>
      <w:kern w:val="2"/>
      <w:sz w:val="28"/>
      <w:lang w:val="en-US" w:eastAsia="zh-CN" w:bidi="ar-SA"/>
    </w:rPr>
  </w:style>
  <w:style w:type="table" w:customStyle="1" w:styleId="111210">
    <w:name w:val="网格型1112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f3">
    <w:name w:val="标书内文 Char"/>
    <w:link w:val="affffffffff"/>
    <w:qFormat/>
    <w:rPr>
      <w:rFonts w:ascii="Times New Roman" w:eastAsia="宋体" w:hAnsi="Times New Roman" w:cs="宋体"/>
      <w:sz w:val="28"/>
      <w:szCs w:val="20"/>
    </w:rPr>
  </w:style>
  <w:style w:type="paragraph" w:customStyle="1" w:styleId="CharCharChar1CharCharCharCharCharCharCharCharCharCharCharCharChar1">
    <w:name w:val="Char Char Char1 Char Char Char Char Char Char Char Char Char Char Char Char Char1"/>
    <w:basedOn w:val="af3"/>
    <w:qFormat/>
    <w:pPr>
      <w:widowControl/>
      <w:shd w:val="clear" w:color="auto" w:fill="000080"/>
      <w:tabs>
        <w:tab w:val="left" w:pos="840"/>
      </w:tabs>
      <w:adjustRightInd w:val="0"/>
      <w:spacing w:line="436" w:lineRule="exact"/>
      <w:ind w:left="357"/>
      <w:jc w:val="left"/>
      <w:outlineLvl w:val="3"/>
    </w:pPr>
    <w:rPr>
      <w:rFonts w:ascii="Tahoma" w:hAnsi="Tahoma" w:cs="Times New Roman"/>
      <w:b/>
      <w:sz w:val="24"/>
      <w:szCs w:val="24"/>
      <w:lang w:eastAsia="en-US"/>
    </w:rPr>
  </w:style>
  <w:style w:type="paragraph" w:customStyle="1" w:styleId="xl12320078">
    <w:name w:val="xl12320078"/>
    <w:basedOn w:val="a6"/>
    <w:qFormat/>
    <w:pPr>
      <w:widowControl/>
      <w:pBdr>
        <w:left w:val="single" w:sz="8" w:space="1"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affffffffffff9">
    <w:name w:val="样式 图表 + 五号"/>
    <w:basedOn w:val="a6"/>
    <w:qFormat/>
    <w:pPr>
      <w:snapToGrid w:val="0"/>
      <w:spacing w:line="360" w:lineRule="exact"/>
      <w:jc w:val="left"/>
    </w:pPr>
    <w:rPr>
      <w:rFonts w:ascii="Times New Roman" w:eastAsia="宋体" w:hAnsi="Times New Roman" w:cs="Times New Roman"/>
      <w:spacing w:val="-10"/>
      <w:szCs w:val="28"/>
    </w:rPr>
  </w:style>
  <w:style w:type="paragraph" w:customStyle="1" w:styleId="affffffffffffa">
    <w:name w:val="表格题注"/>
    <w:basedOn w:val="af0"/>
    <w:qFormat/>
    <w:pPr>
      <w:topLinePunct/>
      <w:adjustRightInd w:val="0"/>
      <w:spacing w:afterLines="50" w:line="360" w:lineRule="auto"/>
      <w:ind w:firstLineChars="196" w:firstLine="470"/>
    </w:pPr>
    <w:rPr>
      <w:rFonts w:ascii="宋体" w:hAnsi="宋体" w:cs="Arial"/>
      <w:bCs/>
      <w:i w:val="0"/>
      <w:iCs w:val="0"/>
      <w:color w:val="auto"/>
      <w:spacing w:val="10"/>
      <w:sz w:val="24"/>
      <w:szCs w:val="24"/>
    </w:rPr>
  </w:style>
  <w:style w:type="paragraph" w:customStyle="1" w:styleId="517">
    <w:name w:val="标题 51"/>
    <w:qFormat/>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eastAsiaTheme="minorEastAsia" w:cstheme="minorBidi"/>
      <w:b/>
      <w:snapToGrid w:val="0"/>
      <w:kern w:val="2"/>
      <w:sz w:val="21"/>
      <w:szCs w:val="24"/>
      <w:lang w:eastAsia="en-US"/>
    </w:rPr>
  </w:style>
  <w:style w:type="paragraph" w:customStyle="1" w:styleId="CM66">
    <w:name w:val="CM66"/>
    <w:basedOn w:val="Default"/>
    <w:next w:val="Default"/>
    <w:uiPriority w:val="99"/>
    <w:qFormat/>
    <w:pPr>
      <w:spacing w:line="273" w:lineRule="atLeast"/>
    </w:pPr>
    <w:rPr>
      <w:rFonts w:cs="Times New Roman"/>
      <w:color w:val="auto"/>
    </w:rPr>
  </w:style>
  <w:style w:type="table" w:customStyle="1" w:styleId="11150">
    <w:name w:val="网格型1115"/>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a6"/>
    <w:qFormat/>
    <w:pPr>
      <w:widowControl/>
      <w:jc w:val="center"/>
    </w:pPr>
    <w:rPr>
      <w:rFonts w:ascii="Arial" w:eastAsia="宋体" w:hAnsi="Arial" w:cs="Times New Roman"/>
      <w:b/>
      <w:vanish/>
      <w:color w:val="FF0000"/>
      <w:kern w:val="0"/>
      <w:sz w:val="20"/>
      <w:szCs w:val="20"/>
      <w:lang w:eastAsia="fr-FR" w:bidi="en-US"/>
    </w:rPr>
  </w:style>
  <w:style w:type="paragraph" w:customStyle="1" w:styleId="Appendix1">
    <w:name w:val="Appendix1"/>
    <w:basedOn w:val="a6"/>
    <w:next w:val="a6"/>
    <w:qFormat/>
    <w:pPr>
      <w:keepNext/>
      <w:keepLines/>
      <w:widowControl/>
      <w:spacing w:before="4000" w:after="240" w:line="240" w:lineRule="exact"/>
      <w:ind w:left="992"/>
      <w:jc w:val="center"/>
    </w:pPr>
    <w:rPr>
      <w:rFonts w:ascii="Arial" w:eastAsia="宋体" w:hAnsi="Arial" w:cs="Times New Roman"/>
      <w:b/>
      <w:caps/>
      <w:kern w:val="0"/>
      <w:sz w:val="40"/>
      <w:szCs w:val="20"/>
      <w:u w:val="single"/>
      <w:lang w:val="en-GB" w:eastAsia="en-US" w:bidi="en-US"/>
    </w:rPr>
  </w:style>
  <w:style w:type="table" w:customStyle="1" w:styleId="1129">
    <w:name w:val="常规112"/>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21e">
    <w:name w:val="正文文本 21"/>
    <w:basedOn w:val="a6"/>
    <w:qFormat/>
    <w:pPr>
      <w:adjustRightInd w:val="0"/>
      <w:spacing w:line="360" w:lineRule="auto"/>
      <w:ind w:right="1841" w:firstLine="420"/>
      <w:jc w:val="left"/>
      <w:textAlignment w:val="baseline"/>
    </w:pPr>
    <w:rPr>
      <w:rFonts w:ascii="Times New Roman" w:eastAsia="宋体" w:hAnsi="Times New Roman" w:cs="Times New Roman"/>
      <w:sz w:val="24"/>
      <w:szCs w:val="20"/>
    </w:rPr>
  </w:style>
  <w:style w:type="paragraph" w:customStyle="1" w:styleId="CharCharCharCharCharCharCharCharCharCharCharCharCharChar">
    <w:name w:val="Char Char Char Char Char Char Char Char Char Char Char Char Char Char"/>
    <w:basedOn w:val="a6"/>
    <w:qFormat/>
    <w:rPr>
      <w:rFonts w:ascii="Tahoma" w:eastAsia="宋体" w:hAnsi="Tahoma" w:cs="仿宋_GB2312"/>
      <w:sz w:val="24"/>
      <w:szCs w:val="20"/>
    </w:rPr>
  </w:style>
  <w:style w:type="table" w:customStyle="1" w:styleId="11310">
    <w:name w:val="专业型113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xl41">
    <w:name w:val="xl4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color w:val="000000"/>
      <w:kern w:val="0"/>
      <w:sz w:val="20"/>
      <w:szCs w:val="20"/>
    </w:rPr>
  </w:style>
  <w:style w:type="table" w:customStyle="1" w:styleId="318">
    <w:name w:val="网格型3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网格型5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a9"/>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列表型 62"/>
    <w:basedOn w:val="a9"/>
    <w:semiHidden/>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30">
    <w:name w:val="专业型213"/>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xl2916657">
    <w:name w:val="xl2916657"/>
    <w:basedOn w:val="a6"/>
    <w:qFormat/>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宋体" w:eastAsia="宋体" w:hAnsi="宋体" w:cs="宋体"/>
      <w:kern w:val="0"/>
      <w:sz w:val="16"/>
      <w:szCs w:val="16"/>
    </w:rPr>
  </w:style>
  <w:style w:type="table" w:customStyle="1" w:styleId="11f9">
    <w:name w:val="竖列型 11"/>
    <w:basedOn w:val="a9"/>
    <w:semiHidden/>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25">
    <w:name w:val="网格型 42"/>
    <w:basedOn w:val="a9"/>
    <w:semiHidden/>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customStyle="1" w:styleId="fontstyle01">
    <w:name w:val="fontstyle01"/>
    <w:qFormat/>
    <w:rPr>
      <w:rFonts w:ascii="宋体" w:eastAsia="宋体" w:hAnsi="宋体" w:hint="eastAsia"/>
      <w:color w:val="000000"/>
      <w:sz w:val="24"/>
      <w:szCs w:val="24"/>
    </w:rPr>
  </w:style>
  <w:style w:type="table" w:customStyle="1" w:styleId="319">
    <w:name w:val="网格型 31"/>
    <w:basedOn w:val="a9"/>
    <w:semiHidden/>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customStyle="1" w:styleId="3Char20">
    <w:name w:val="标题 3 Char2"/>
    <w:qFormat/>
    <w:rPr>
      <w:b/>
      <w:color w:val="000000"/>
      <w:kern w:val="2"/>
      <w:sz w:val="24"/>
      <w:szCs w:val="24"/>
    </w:rPr>
  </w:style>
  <w:style w:type="character" w:customStyle="1" w:styleId="Charffa">
    <w:name w:val="正文正文 Char"/>
    <w:link w:val="affffffffffffb"/>
    <w:qFormat/>
    <w:rPr>
      <w:szCs w:val="24"/>
    </w:rPr>
  </w:style>
  <w:style w:type="paragraph" w:customStyle="1" w:styleId="affffffffffffb">
    <w:name w:val="正文正文"/>
    <w:basedOn w:val="a6"/>
    <w:link w:val="Charffa"/>
    <w:qFormat/>
    <w:pPr>
      <w:snapToGrid w:val="0"/>
      <w:spacing w:line="360" w:lineRule="auto"/>
      <w:ind w:leftChars="337" w:left="708" w:firstLineChars="202" w:firstLine="424"/>
    </w:pPr>
    <w:rPr>
      <w:kern w:val="0"/>
      <w:sz w:val="20"/>
      <w:szCs w:val="24"/>
    </w:rPr>
  </w:style>
  <w:style w:type="character" w:customStyle="1" w:styleId="Char3f1">
    <w:name w:val="正文文本 Char3"/>
    <w:uiPriority w:val="99"/>
    <w:semiHidden/>
    <w:qFormat/>
  </w:style>
  <w:style w:type="table" w:customStyle="1" w:styleId="112a">
    <w:name w:val="精巧型 112"/>
    <w:basedOn w:val="a9"/>
    <w:semiHidden/>
    <w:qFormat/>
    <w:pPr>
      <w:widowControl w:val="0"/>
      <w:jc w:val="both"/>
    </w:pP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customStyle="1" w:styleId="CharChar27">
    <w:name w:val="Char Char27"/>
    <w:qFormat/>
    <w:rPr>
      <w:rFonts w:ascii="Arial" w:eastAsia="宋体" w:hAnsi="Arial" w:cs="Times New Roman"/>
      <w:b/>
      <w:kern w:val="2"/>
      <w:sz w:val="44"/>
      <w:szCs w:val="20"/>
    </w:rPr>
  </w:style>
  <w:style w:type="paragraph" w:customStyle="1" w:styleId="253">
    <w:name w:val="正文文本 25"/>
    <w:basedOn w:val="a6"/>
    <w:qFormat/>
    <w:pPr>
      <w:adjustRightInd w:val="0"/>
      <w:spacing w:line="360" w:lineRule="auto"/>
      <w:ind w:right="1841" w:firstLine="420"/>
      <w:jc w:val="left"/>
      <w:textAlignment w:val="baseline"/>
    </w:pPr>
    <w:rPr>
      <w:rFonts w:ascii="Times New Roman" w:eastAsia="宋体" w:hAnsi="Times New Roman" w:cs="Times New Roman"/>
      <w:sz w:val="24"/>
      <w:szCs w:val="20"/>
    </w:rPr>
  </w:style>
  <w:style w:type="paragraph" w:customStyle="1" w:styleId="xl12120078">
    <w:name w:val="xl12120078"/>
    <w:basedOn w:val="a6"/>
    <w:qFormat/>
    <w:pPr>
      <w:widowControl/>
      <w:pBdr>
        <w:top w:val="single" w:sz="8" w:space="1" w:color="auto"/>
        <w:left w:val="single" w:sz="8" w:space="1" w:color="auto"/>
      </w:pBdr>
      <w:spacing w:before="100" w:beforeAutospacing="1" w:after="100" w:afterAutospacing="1"/>
      <w:jc w:val="center"/>
      <w:textAlignment w:val="center"/>
    </w:pPr>
    <w:rPr>
      <w:rFonts w:ascii="宋体" w:eastAsia="宋体" w:hAnsi="宋体" w:cs="宋体"/>
      <w:kern w:val="0"/>
      <w:sz w:val="16"/>
      <w:szCs w:val="16"/>
    </w:rPr>
  </w:style>
  <w:style w:type="table" w:customStyle="1" w:styleId="21f">
    <w:name w:val="竖列型 21"/>
    <w:basedOn w:val="a9"/>
    <w:semiHidden/>
    <w:qFormat/>
    <w:pPr>
      <w:widowControl w:val="0"/>
      <w:jc w:val="both"/>
    </w:pPr>
    <w:rPr>
      <w:b/>
      <w:bCs/>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3">
    <w:name w:val="专业型24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600">
    <w:name w:val="样式 标题 7表名 + 加粗 左 段前: 6 磅 段后: 0 磅 行距: 单倍行距"/>
    <w:basedOn w:val="71"/>
    <w:qFormat/>
    <w:pPr>
      <w:widowControl/>
      <w:tabs>
        <w:tab w:val="left" w:pos="3780"/>
      </w:tabs>
      <w:spacing w:before="120" w:after="0" w:line="240" w:lineRule="auto"/>
      <w:ind w:left="3780" w:rightChars="100" w:right="100" w:hanging="420"/>
      <w:jc w:val="center"/>
    </w:pPr>
    <w:rPr>
      <w:rFonts w:ascii="Calibri" w:hAnsi="Calibri" w:cs="宋体"/>
      <w:bCs/>
      <w:kern w:val="0"/>
      <w:sz w:val="21"/>
      <w:szCs w:val="24"/>
    </w:rPr>
  </w:style>
  <w:style w:type="table" w:customStyle="1" w:styleId="3-KO--101144">
    <w:name w:val="常规_3-KO-概算取费表-10年1季度 广州144"/>
    <w:basedOn w:val="a9"/>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3-KO--10111">
    <w:name w:val="常规_3-KO-概算取费表-10年1季度 广州11"/>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1fff9">
    <w:name w:val="样式 目录 1 + 太原"/>
    <w:basedOn w:val="a6"/>
    <w:qFormat/>
    <w:pPr>
      <w:adjustRightInd w:val="0"/>
      <w:snapToGrid w:val="0"/>
      <w:spacing w:line="360" w:lineRule="auto"/>
      <w:jc w:val="center"/>
    </w:pPr>
    <w:rPr>
      <w:rFonts w:ascii="Times New Roman" w:eastAsia="宋体" w:hAnsi="Times New Roman" w:cs="宋体"/>
      <w:b/>
      <w:bCs/>
      <w:caps/>
      <w:sz w:val="30"/>
      <w:szCs w:val="28"/>
    </w:rPr>
  </w:style>
  <w:style w:type="paragraph" w:customStyle="1" w:styleId="affffffffffffc">
    <w:name w:val="点项"/>
    <w:basedOn w:val="a6"/>
    <w:qFormat/>
    <w:pPr>
      <w:widowControl/>
      <w:spacing w:line="360" w:lineRule="auto"/>
      <w:jc w:val="left"/>
    </w:pPr>
    <w:rPr>
      <w:rFonts w:ascii="Times New Roman" w:eastAsia="宋体" w:hAnsi="Times New Roman" w:cs="Times New Roman"/>
      <w:bCs/>
      <w:iCs/>
      <w:kern w:val="0"/>
      <w:sz w:val="24"/>
      <w:szCs w:val="21"/>
      <w:lang w:eastAsia="en-US" w:bidi="en-US"/>
    </w:rPr>
  </w:style>
  <w:style w:type="character" w:customStyle="1" w:styleId="3Char3">
    <w:name w:val="正文文本缩进 3 Char3"/>
    <w:qFormat/>
    <w:rPr>
      <w:kern w:val="2"/>
      <w:sz w:val="16"/>
      <w:szCs w:val="16"/>
    </w:rPr>
  </w:style>
  <w:style w:type="character" w:customStyle="1" w:styleId="8Char1">
    <w:name w:val="标题 8 Char1"/>
    <w:qFormat/>
    <w:rPr>
      <w:rFonts w:ascii="Cambria" w:eastAsia="宋体" w:hAnsi="Cambria" w:cs="Times New Roman"/>
      <w:color w:val="262626"/>
      <w:sz w:val="21"/>
      <w:szCs w:val="21"/>
    </w:rPr>
  </w:style>
  <w:style w:type="character" w:customStyle="1" w:styleId="level3">
    <w:name w:val="level 3"/>
    <w:qFormat/>
    <w:rPr>
      <w:rFonts w:ascii="Univers" w:eastAsia="宋体" w:hAnsi="Univers" w:cs="Tahoma"/>
      <w:color w:val="000000"/>
      <w:kern w:val="2"/>
      <w:sz w:val="24"/>
      <w:szCs w:val="21"/>
      <w:lang w:val="en-US" w:eastAsia="zh-CN" w:bidi="ar-SA"/>
    </w:rPr>
  </w:style>
  <w:style w:type="table" w:customStyle="1" w:styleId="14220">
    <w:name w:val="常规_萝岗车辆段工程量清单核对1422"/>
    <w:basedOn w:val="a9"/>
    <w:qFormat/>
    <w:pPr>
      <w:spacing w:before="100" w:beforeAutospacing="1" w:after="100" w:afterAutospacing="1"/>
    </w:pPr>
    <w:rPr>
      <w:rFonts w:ascii="宋体" w:hAnsi="宋体"/>
      <w:color w:val="000000"/>
      <w:sz w:val="22"/>
    </w:rPr>
    <w:tblPr>
      <w:tblCellMar>
        <w:left w:w="0" w:type="dxa"/>
        <w:right w:w="0" w:type="dxa"/>
      </w:tblCellMar>
    </w:tblPr>
  </w:style>
  <w:style w:type="table" w:customStyle="1" w:styleId="5114">
    <w:name w:val="列表型 511"/>
    <w:basedOn w:val="a9"/>
    <w:semiHidden/>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paragraph" w:customStyle="1" w:styleId="affffffffffffd">
    <w:name w:val="二人"/>
    <w:basedOn w:val="a6"/>
    <w:qFormat/>
    <w:pPr>
      <w:adjustRightInd w:val="0"/>
      <w:snapToGrid w:val="0"/>
      <w:spacing w:line="300" w:lineRule="auto"/>
      <w:textAlignment w:val="baseline"/>
    </w:pPr>
    <w:rPr>
      <w:rFonts w:ascii="宋体" w:eastAsia="宋体" w:hAnsi="Times New Roman" w:cs="Times New Roman"/>
      <w:spacing w:val="20"/>
      <w:kern w:val="0"/>
      <w:sz w:val="24"/>
      <w:szCs w:val="20"/>
    </w:rPr>
  </w:style>
  <w:style w:type="paragraph" w:customStyle="1" w:styleId="Web18">
    <w:name w:val="普通(Web)18"/>
    <w:basedOn w:val="a6"/>
    <w:qFormat/>
    <w:pPr>
      <w:widowControl/>
      <w:spacing w:before="88" w:after="88"/>
      <w:jc w:val="left"/>
    </w:pPr>
    <w:rPr>
      <w:rFonts w:ascii="宋体" w:eastAsia="宋体" w:hAnsi="宋体" w:cs="宋体"/>
      <w:kern w:val="0"/>
      <w:sz w:val="23"/>
      <w:szCs w:val="23"/>
    </w:rPr>
  </w:style>
  <w:style w:type="character" w:customStyle="1" w:styleId="1Char2">
    <w:name w:val="标题 (1) Char2"/>
    <w:qFormat/>
    <w:rPr>
      <w:rFonts w:ascii="宋体" w:eastAsia="宋体" w:hAnsi="宋体"/>
      <w:b/>
      <w:bCs/>
      <w:color w:val="000000"/>
      <w:kern w:val="2"/>
      <w:sz w:val="30"/>
      <w:szCs w:val="24"/>
      <w:lang w:val="en-US" w:eastAsia="zh-CN" w:bidi="ar-SA"/>
    </w:rPr>
  </w:style>
  <w:style w:type="paragraph" w:customStyle="1" w:styleId="xl382">
    <w:name w:val="xl382"/>
    <w:basedOn w:val="a6"/>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eastAsia="宋体" w:hAnsi="Times New Roman" w:cs="Times New Roman"/>
      <w:kern w:val="0"/>
      <w:sz w:val="16"/>
      <w:szCs w:val="16"/>
    </w:rPr>
  </w:style>
  <w:style w:type="table" w:customStyle="1" w:styleId="1510">
    <w:name w:val="常规151"/>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xl16126432">
    <w:name w:val="xl16126432"/>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left"/>
      <w:textAlignment w:val="center"/>
    </w:pPr>
    <w:rPr>
      <w:rFonts w:ascii="Times New Roman" w:eastAsia="宋体" w:hAnsi="Times New Roman" w:cs="Times New Roman"/>
      <w:kern w:val="0"/>
      <w:sz w:val="18"/>
      <w:szCs w:val="18"/>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20"/>
      <w:szCs w:val="20"/>
    </w:rPr>
  </w:style>
  <w:style w:type="character" w:customStyle="1" w:styleId="3Char1">
    <w:name w:val="3级编号正文 Char"/>
    <w:link w:val="3ff"/>
    <w:qFormat/>
    <w:rPr>
      <w:rFonts w:ascii="Times New Roman" w:eastAsia="宋体" w:hAnsi="Times New Roman" w:cs="Times New Roman"/>
      <w:kern w:val="0"/>
      <w:sz w:val="20"/>
      <w:szCs w:val="24"/>
    </w:rPr>
  </w:style>
  <w:style w:type="table" w:customStyle="1" w:styleId="1613">
    <w:name w:val="网格型161"/>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专业型51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GChar">
    <w:name w:val="G_正文 Char"/>
    <w:link w:val="G"/>
    <w:qFormat/>
    <w:rPr>
      <w:rFonts w:ascii="宋体" w:eastAsia="宋体" w:hAnsi="宋体" w:cs="Times New Roman"/>
      <w:spacing w:val="-2"/>
      <w:sz w:val="24"/>
      <w:szCs w:val="24"/>
    </w:rPr>
  </w:style>
  <w:style w:type="character" w:customStyle="1" w:styleId="Char3f2">
    <w:name w:val="签名 Char3"/>
    <w:uiPriority w:val="99"/>
    <w:semiHidden/>
    <w:qFormat/>
    <w:rPr>
      <w:kern w:val="2"/>
      <w:sz w:val="21"/>
      <w:szCs w:val="22"/>
    </w:rPr>
  </w:style>
  <w:style w:type="character" w:customStyle="1" w:styleId="WChar">
    <w:name w:val="W表格内容 Char"/>
    <w:link w:val="W"/>
    <w:qFormat/>
    <w:rPr>
      <w:rFonts w:ascii="宋体" w:hAnsi="宋体"/>
      <w:bCs/>
      <w:sz w:val="18"/>
      <w:szCs w:val="18"/>
    </w:rPr>
  </w:style>
  <w:style w:type="table" w:customStyle="1" w:styleId="12211">
    <w:name w:val="网格型1221"/>
    <w:basedOn w:val="a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网格型211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6">
    <w:name w:val="CM26"/>
    <w:basedOn w:val="Default"/>
    <w:next w:val="Default"/>
    <w:uiPriority w:val="99"/>
    <w:qFormat/>
    <w:pPr>
      <w:spacing w:line="313" w:lineRule="atLeast"/>
    </w:pPr>
    <w:rPr>
      <w:rFonts w:cs="Times New Roman"/>
      <w:color w:val="auto"/>
    </w:rPr>
  </w:style>
  <w:style w:type="paragraph" w:customStyle="1" w:styleId="affffffffffffe">
    <w:name w:val="招标—符号"/>
    <w:basedOn w:val="a6"/>
    <w:qFormat/>
    <w:pPr>
      <w:keepNext/>
      <w:widowControl/>
      <w:tabs>
        <w:tab w:val="left" w:pos="1160"/>
      </w:tabs>
      <w:spacing w:beforeLines="50" w:afterLines="50"/>
      <w:ind w:left="1160" w:hanging="420"/>
      <w:jc w:val="left"/>
    </w:pPr>
    <w:rPr>
      <w:rFonts w:ascii="Arial" w:eastAsia="宋体" w:hAnsi="Arial" w:cs="Times New Roman"/>
      <w:bCs/>
      <w:szCs w:val="21"/>
    </w:rPr>
  </w:style>
  <w:style w:type="table" w:customStyle="1" w:styleId="1224">
    <w:name w:val="专业型12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xl281">
    <w:name w:val="xl281"/>
    <w:basedOn w:val="style0"/>
    <w:qFormat/>
    <w:pPr>
      <w:pBdr>
        <w:top w:val="single" w:sz="8" w:space="0" w:color="auto"/>
        <w:bottom w:val="single" w:sz="8" w:space="0" w:color="auto"/>
      </w:pBdr>
      <w:jc w:val="both"/>
      <w:textAlignment w:val="top"/>
    </w:pPr>
    <w:rPr>
      <w:b/>
      <w:bCs/>
      <w:sz w:val="21"/>
      <w:szCs w:val="21"/>
      <w:u w:val="single"/>
    </w:rPr>
  </w:style>
  <w:style w:type="character" w:customStyle="1" w:styleId="Char2c">
    <w:name w:val="批注主题 Char2"/>
    <w:uiPriority w:val="99"/>
    <w:semiHidden/>
    <w:qFormat/>
    <w:rPr>
      <w:rFonts w:ascii="Calibri" w:eastAsia="宋体" w:hAnsi="Calibri" w:cs="Times New Roman"/>
      <w:b/>
      <w:bCs/>
    </w:rPr>
  </w:style>
  <w:style w:type="paragraph" w:customStyle="1" w:styleId="11fa">
    <w:name w:val="正文11"/>
    <w:basedOn w:val="afffffffffffff"/>
    <w:link w:val="1Char0"/>
    <w:qFormat/>
    <w:pPr>
      <w:ind w:leftChars="200" w:left="200" w:firstLineChars="200" w:firstLine="200"/>
    </w:pPr>
  </w:style>
  <w:style w:type="paragraph" w:customStyle="1" w:styleId="afffffffffffff">
    <w:name w:val="正文）"/>
    <w:basedOn w:val="a6"/>
    <w:link w:val="Charffb"/>
    <w:qFormat/>
    <w:pPr>
      <w:spacing w:line="360" w:lineRule="auto"/>
      <w:ind w:leftChars="100" w:left="250" w:hangingChars="150" w:hanging="150"/>
      <w:jc w:val="left"/>
    </w:pPr>
    <w:rPr>
      <w:kern w:val="0"/>
      <w:sz w:val="20"/>
      <w:szCs w:val="24"/>
      <w:lang w:val="en-GB"/>
    </w:rPr>
  </w:style>
  <w:style w:type="paragraph" w:customStyle="1" w:styleId="6H6PIM6BOD40505">
    <w:name w:val="样式 标题 6H6PIM 6BOD 4 + 段前: 0.5 行 段后: 0.5 行"/>
    <w:basedOn w:val="6"/>
    <w:qFormat/>
    <w:pPr>
      <w:widowControl/>
      <w:tabs>
        <w:tab w:val="left" w:pos="0"/>
      </w:tabs>
      <w:spacing w:beforeLines="50" w:afterLines="50" w:line="360" w:lineRule="auto"/>
      <w:ind w:left="567" w:firstLine="567"/>
      <w:jc w:val="left"/>
    </w:pPr>
    <w:rPr>
      <w:rFonts w:cs="宋体"/>
      <w:b w:val="0"/>
      <w:kern w:val="0"/>
      <w:sz w:val="21"/>
    </w:rPr>
  </w:style>
  <w:style w:type="character" w:customStyle="1" w:styleId="Char2d">
    <w:name w:val="批注文字 Char2"/>
    <w:basedOn w:val="a8"/>
    <w:uiPriority w:val="99"/>
    <w:qFormat/>
  </w:style>
  <w:style w:type="paragraph" w:customStyle="1" w:styleId="5f">
    <w:name w:val="标题5"/>
    <w:basedOn w:val="30"/>
    <w:link w:val="5CharChar"/>
    <w:qFormat/>
    <w:pPr>
      <w:spacing w:line="413" w:lineRule="auto"/>
    </w:pPr>
    <w:rPr>
      <w:rFonts w:ascii="Arial" w:hAnsi="Arial"/>
      <w:kern w:val="0"/>
      <w:sz w:val="24"/>
    </w:rPr>
  </w:style>
  <w:style w:type="character" w:customStyle="1" w:styleId="CASCOCharChar">
    <w:name w:val="CASCO 正文格式 Char Char"/>
    <w:link w:val="CASCO"/>
    <w:qFormat/>
    <w:rPr>
      <w:rFonts w:ascii="Myriad Pro" w:eastAsia="汉仪中黑简" w:hAnsi="Myriad Pro" w:cs="宋体"/>
      <w:color w:val="4D4D4D"/>
      <w:sz w:val="24"/>
      <w:szCs w:val="24"/>
    </w:rPr>
  </w:style>
  <w:style w:type="paragraph" w:customStyle="1" w:styleId="CASCO">
    <w:name w:val="CASCO 正文格式"/>
    <w:basedOn w:val="a6"/>
    <w:link w:val="CASCOCharChar"/>
    <w:qFormat/>
    <w:pPr>
      <w:spacing w:line="360" w:lineRule="exact"/>
      <w:jc w:val="left"/>
    </w:pPr>
    <w:rPr>
      <w:rFonts w:ascii="Myriad Pro" w:eastAsia="汉仪中黑简" w:hAnsi="Myriad Pro"/>
      <w:color w:val="4D4D4D"/>
      <w:kern w:val="0"/>
      <w:sz w:val="24"/>
      <w:szCs w:val="24"/>
    </w:rPr>
  </w:style>
  <w:style w:type="table" w:customStyle="1" w:styleId="821">
    <w:name w:val="列表型 82"/>
    <w:basedOn w:val="a9"/>
    <w:semiHidden/>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614">
    <w:name w:val="专业型16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2fff6">
    <w:name w:val="编号2"/>
    <w:basedOn w:val="a7"/>
    <w:link w:val="2Char8"/>
    <w:qFormat/>
    <w:pPr>
      <w:widowControl/>
      <w:tabs>
        <w:tab w:val="left" w:pos="900"/>
      </w:tabs>
      <w:ind w:left="900" w:firstLineChars="0" w:hanging="420"/>
      <w:jc w:val="center"/>
    </w:pPr>
    <w:rPr>
      <w:rFonts w:ascii="华文细黑" w:hAnsi="华文细黑"/>
      <w:bCs/>
      <w:snapToGrid w:val="0"/>
      <w:color w:val="000000"/>
      <w:kern w:val="4"/>
      <w:szCs w:val="21"/>
    </w:rPr>
  </w:style>
  <w:style w:type="table" w:customStyle="1" w:styleId="182">
    <w:name w:val="网格型182"/>
    <w:basedOn w:val="a9"/>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72">
    <w:name w:val="xl172"/>
    <w:basedOn w:val="style43"/>
    <w:qFormat/>
    <w:pPr>
      <w:pBdr>
        <w:top w:val="single" w:sz="4" w:space="0" w:color="auto"/>
        <w:left w:val="single" w:sz="4" w:space="0" w:color="auto"/>
        <w:bottom w:val="single" w:sz="4" w:space="0" w:color="auto"/>
        <w:right w:val="single" w:sz="4" w:space="0" w:color="auto"/>
      </w:pBdr>
    </w:pPr>
    <w:rPr>
      <w:rFonts w:ascii="Times New Roman" w:hAnsi="Times New Roman" w:cs="Times New Roman"/>
      <w:sz w:val="20"/>
      <w:szCs w:val="20"/>
    </w:rPr>
  </w:style>
  <w:style w:type="table" w:customStyle="1" w:styleId="1161">
    <w:name w:val="网格型1161"/>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a">
    <w:name w:val="toa"/>
    <w:qFormat/>
    <w:pPr>
      <w:widowControl w:val="0"/>
      <w:tabs>
        <w:tab w:val="left" w:pos="0"/>
        <w:tab w:val="left" w:pos="9000"/>
      </w:tabs>
      <w:suppressAutoHyphens/>
    </w:pPr>
    <w:rPr>
      <w:rFonts w:ascii="Univers" w:eastAsiaTheme="minorEastAsia" w:hAnsi="Univers" w:cstheme="minorBidi"/>
      <w:snapToGrid w:val="0"/>
      <w:kern w:val="2"/>
      <w:sz w:val="24"/>
      <w:szCs w:val="24"/>
      <w:lang w:eastAsia="en-US"/>
    </w:rPr>
  </w:style>
  <w:style w:type="paragraph" w:customStyle="1" w:styleId="xl10326432">
    <w:name w:val="xl10326432"/>
    <w:basedOn w:val="a6"/>
    <w:qFormat/>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afffffffffffff0">
    <w:name w:val="我的样式"/>
    <w:basedOn w:val="a6"/>
    <w:qFormat/>
    <w:pPr>
      <w:spacing w:line="360" w:lineRule="auto"/>
      <w:ind w:firstLineChars="230" w:firstLine="230"/>
    </w:pPr>
    <w:rPr>
      <w:rFonts w:ascii="宋体" w:eastAsia="宋体" w:hAnsi="Times New Roman" w:cs="Times New Roman"/>
      <w:sz w:val="24"/>
      <w:szCs w:val="20"/>
      <w:lang w:val="en-GB"/>
    </w:rPr>
  </w:style>
  <w:style w:type="paragraph" w:customStyle="1" w:styleId="xl17020078">
    <w:name w:val="xl17020078"/>
    <w:basedOn w:val="a6"/>
    <w:qFormat/>
    <w:pPr>
      <w:widowControl/>
      <w:pBdr>
        <w:top w:val="single" w:sz="8" w:space="1" w:color="auto"/>
        <w:bottom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table" w:customStyle="1" w:styleId="1442">
    <w:name w:val="常规_萝岗车辆段工程量清单核对144"/>
    <w:basedOn w:val="a9"/>
    <w:qFormat/>
    <w:pPr>
      <w:spacing w:before="100" w:beforeAutospacing="1" w:after="100" w:afterAutospacing="1"/>
    </w:pPr>
    <w:rPr>
      <w:rFonts w:ascii="宋体" w:hAnsi="宋体"/>
      <w:color w:val="000000"/>
      <w:sz w:val="22"/>
    </w:rPr>
    <w:tblPr>
      <w:tblCellMar>
        <w:left w:w="0" w:type="dxa"/>
        <w:right w:w="0" w:type="dxa"/>
      </w:tblCellMar>
    </w:tblPr>
  </w:style>
  <w:style w:type="paragraph" w:customStyle="1" w:styleId="StyleStyleStyleBodyTextJustifiedComplexTimesNewRoman">
    <w:name w:val="Style Style Style Body Text + Justified + (Complex) Times New Roman..."/>
    <w:basedOn w:val="a6"/>
    <w:qFormat/>
    <w:pPr>
      <w:tabs>
        <w:tab w:val="left" w:pos="3902"/>
      </w:tabs>
      <w:topLinePunct/>
      <w:adjustRightInd w:val="0"/>
      <w:spacing w:line="312" w:lineRule="auto"/>
      <w:ind w:left="3902" w:right="96" w:hanging="454"/>
      <w:jc w:val="left"/>
    </w:pPr>
    <w:rPr>
      <w:rFonts w:ascii="Times New Roman" w:eastAsia="PMingLiU" w:hAnsi="华文细黑" w:cs="Times New Roman"/>
      <w:snapToGrid w:val="0"/>
      <w:kern w:val="0"/>
      <w:sz w:val="24"/>
      <w:szCs w:val="21"/>
      <w:lang w:val="en-AU"/>
    </w:rPr>
  </w:style>
  <w:style w:type="paragraph" w:customStyle="1" w:styleId="TableTitlecn">
    <w:name w:val="Table Title cn"/>
    <w:basedOn w:val="a6"/>
    <w:link w:val="TableTitlecnChar"/>
    <w:qFormat/>
    <w:pPr>
      <w:adjustRightInd w:val="0"/>
      <w:snapToGrid w:val="0"/>
      <w:spacing w:before="40" w:after="40"/>
      <w:jc w:val="center"/>
    </w:pPr>
    <w:rPr>
      <w:rFonts w:ascii="黑体" w:eastAsia="黑体" w:hAnsi="Arial"/>
      <w:kern w:val="0"/>
      <w:sz w:val="18"/>
      <w:szCs w:val="21"/>
    </w:rPr>
  </w:style>
  <w:style w:type="paragraph" w:customStyle="1" w:styleId="0505">
    <w:name w:val="样式 招标—符号 + 段前: 0.5 行 段后: 0.5 行"/>
    <w:basedOn w:val="affffffffffffe"/>
    <w:qFormat/>
    <w:pPr>
      <w:tabs>
        <w:tab w:val="clear" w:pos="1160"/>
      </w:tabs>
      <w:spacing w:beforeLines="30" w:afterLines="30"/>
      <w:ind w:left="0" w:firstLine="0"/>
    </w:pPr>
    <w:rPr>
      <w:bCs w:val="0"/>
      <w:szCs w:val="20"/>
    </w:rPr>
  </w:style>
  <w:style w:type="table" w:customStyle="1" w:styleId="2012-7-211421">
    <w:name w:val="常规_措施费表一格式修改（2012-7-21）1421"/>
    <w:basedOn w:val="a9"/>
    <w:qFormat/>
    <w:pPr>
      <w:spacing w:before="100" w:beforeAutospacing="1" w:after="100" w:afterAutospacing="1"/>
    </w:pPr>
    <w:rPr>
      <w:sz w:val="24"/>
      <w:szCs w:val="24"/>
    </w:rPr>
    <w:tblPr>
      <w:tblCellMar>
        <w:left w:w="0" w:type="dxa"/>
        <w:right w:w="0" w:type="dxa"/>
      </w:tblCellMar>
    </w:tblPr>
  </w:style>
  <w:style w:type="paragraph" w:customStyle="1" w:styleId="158">
    <w:name w:val="宋体小四1.5行距"/>
    <w:basedOn w:val="a6"/>
    <w:qFormat/>
    <w:pPr>
      <w:widowControl/>
      <w:autoSpaceDE w:val="0"/>
      <w:autoSpaceDN w:val="0"/>
      <w:adjustRightInd w:val="0"/>
      <w:snapToGrid w:val="0"/>
      <w:spacing w:line="360" w:lineRule="auto"/>
      <w:ind w:firstLineChars="200" w:firstLine="200"/>
      <w:jc w:val="left"/>
    </w:pPr>
    <w:rPr>
      <w:rFonts w:ascii="宋体" w:eastAsia="宋体" w:hAnsi="Times New Roman" w:cs="Times New Roman"/>
      <w:kern w:val="0"/>
      <w:sz w:val="24"/>
      <w:szCs w:val="24"/>
    </w:rPr>
  </w:style>
  <w:style w:type="paragraph" w:customStyle="1" w:styleId="xl43">
    <w:name w:val="xl4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color w:val="000000"/>
      <w:kern w:val="0"/>
      <w:sz w:val="20"/>
      <w:szCs w:val="20"/>
    </w:rPr>
  </w:style>
  <w:style w:type="paragraph" w:customStyle="1" w:styleId="Blockquote">
    <w:name w:val="Blockquote"/>
    <w:basedOn w:val="a6"/>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character" w:customStyle="1" w:styleId="ddd6">
    <w:name w:val="ddd 6"/>
    <w:basedOn w:val="a8"/>
    <w:qFormat/>
  </w:style>
  <w:style w:type="paragraph" w:customStyle="1" w:styleId="xl8726432">
    <w:name w:val="xl8726432"/>
    <w:basedOn w:val="a6"/>
    <w:qFormat/>
    <w:pPr>
      <w:widowControl/>
      <w:spacing w:before="100" w:beforeAutospacing="1" w:after="100" w:afterAutospacing="1"/>
      <w:jc w:val="left"/>
      <w:textAlignment w:val="center"/>
    </w:pPr>
    <w:rPr>
      <w:rFonts w:ascii="宋体" w:eastAsia="宋体" w:hAnsi="宋体" w:cs="宋体"/>
      <w:kern w:val="0"/>
      <w:sz w:val="16"/>
      <w:szCs w:val="16"/>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pPr>
      <w:widowControl w:val="0"/>
      <w:jc w:val="both"/>
    </w:pPr>
    <w:rPr>
      <w:rFonts w:eastAsiaTheme="minorEastAsia" w:cstheme="minorBidi"/>
      <w:kern w:val="2"/>
      <w:sz w:val="21"/>
      <w:szCs w:val="24"/>
    </w:rPr>
  </w:style>
  <w:style w:type="paragraph" w:customStyle="1" w:styleId="FONCTIONSEXP">
    <w:name w:val="FONCTIONS/EXP."/>
    <w:basedOn w:val="a6"/>
    <w:qFormat/>
    <w:pPr>
      <w:pageBreakBefore/>
      <w:widowControl/>
      <w:pBdr>
        <w:top w:val="single" w:sz="6" w:space="5" w:color="auto"/>
        <w:left w:val="single" w:sz="6" w:space="5" w:color="auto"/>
        <w:bottom w:val="single" w:sz="6" w:space="5" w:color="auto"/>
        <w:right w:val="single" w:sz="6" w:space="5" w:color="auto"/>
      </w:pBdr>
      <w:tabs>
        <w:tab w:val="center" w:pos="8720"/>
      </w:tabs>
      <w:overflowPunct w:val="0"/>
      <w:autoSpaceDE w:val="0"/>
      <w:autoSpaceDN w:val="0"/>
      <w:adjustRightInd w:val="0"/>
      <w:spacing w:after="120" w:line="400" w:lineRule="atLeast"/>
      <w:ind w:left="23"/>
      <w:jc w:val="left"/>
      <w:textAlignment w:val="baseline"/>
    </w:pPr>
    <w:rPr>
      <w:rFonts w:ascii="Arial" w:eastAsia="PMingLiU" w:hAnsi="Arial" w:cs="Times New Roman"/>
      <w:b/>
      <w:caps/>
      <w:kern w:val="0"/>
      <w:sz w:val="24"/>
      <w:szCs w:val="20"/>
      <w:lang w:val="en-GB" w:eastAsia="en-US" w:bidi="en-US"/>
    </w:rPr>
  </w:style>
  <w:style w:type="paragraph" w:customStyle="1" w:styleId="xl121">
    <w:name w:val="xl121"/>
    <w:basedOn w:val="style0"/>
    <w:qFormat/>
    <w:pPr>
      <w:pBdr>
        <w:top w:val="single" w:sz="4" w:space="0" w:color="auto"/>
        <w:left w:val="single" w:sz="4" w:space="0" w:color="auto"/>
        <w:bottom w:val="single" w:sz="4" w:space="0" w:color="auto"/>
        <w:right w:val="single" w:sz="4" w:space="0" w:color="auto"/>
      </w:pBdr>
      <w:shd w:val="clear" w:color="auto" w:fill="FFFFFF"/>
      <w:textAlignment w:val="bottom"/>
    </w:pPr>
    <w:rPr>
      <w:sz w:val="20"/>
      <w:szCs w:val="20"/>
    </w:rPr>
  </w:style>
  <w:style w:type="paragraph" w:customStyle="1" w:styleId="xl9426432">
    <w:name w:val="xl9426432"/>
    <w:basedOn w:val="a6"/>
    <w:qFormat/>
    <w:pPr>
      <w:widowControl/>
      <w:pBdr>
        <w:top w:val="single" w:sz="8" w:space="1" w:color="auto"/>
        <w:bottom w:val="single" w:sz="8" w:space="0" w:color="auto"/>
        <w:right w:val="single" w:sz="8" w:space="1"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715">
    <w:name w:val="标题 71"/>
    <w:qFormat/>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eastAsiaTheme="minorEastAsia" w:cstheme="minorBidi"/>
      <w:i/>
      <w:snapToGrid w:val="0"/>
      <w:kern w:val="2"/>
      <w:sz w:val="21"/>
      <w:szCs w:val="24"/>
      <w:lang w:eastAsia="en-US"/>
    </w:rPr>
  </w:style>
  <w:style w:type="character" w:customStyle="1" w:styleId="Small">
    <w:name w:val="Small"/>
    <w:qFormat/>
    <w:rPr>
      <w:rFonts w:ascii="Palatino" w:eastAsia="宋体" w:hAnsi="Palatino" w:cs="Tahoma"/>
      <w:color w:val="000000"/>
      <w:kern w:val="2"/>
      <w:sz w:val="18"/>
      <w:szCs w:val="21"/>
      <w:lang w:val="en-US" w:eastAsia="zh-CN" w:bidi="ar-SA"/>
    </w:rPr>
  </w:style>
  <w:style w:type="character" w:customStyle="1" w:styleId="11fb">
    <w:name w:val="不明显参考11"/>
    <w:uiPriority w:val="31"/>
    <w:qFormat/>
    <w:rPr>
      <w:smallCaps/>
      <w:color w:val="3F3F3F"/>
      <w:u w:val="single" w:color="7F7F7F"/>
    </w:rPr>
  </w:style>
  <w:style w:type="table" w:customStyle="1" w:styleId="211e">
    <w:name w:val="网格型 211"/>
    <w:basedOn w:val="a9"/>
    <w:semiHidden/>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paragraph" w:customStyle="1" w:styleId="xl6620078">
    <w:name w:val="xl6620078"/>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character" w:customStyle="1" w:styleId="ccc1">
    <w:name w:val="ccc 1"/>
    <w:qFormat/>
    <w:rPr>
      <w:rFonts w:ascii="Univers" w:eastAsia="宋体" w:hAnsi="Univers" w:cs="Tahoma"/>
      <w:color w:val="000000"/>
      <w:kern w:val="2"/>
      <w:sz w:val="24"/>
      <w:szCs w:val="21"/>
      <w:lang w:val="en-US" w:eastAsia="zh-CN" w:bidi="ar-SA"/>
    </w:rPr>
  </w:style>
  <w:style w:type="table" w:customStyle="1" w:styleId="5210">
    <w:name w:val="专业型52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f0">
    <w:name w:val="专业型5"/>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HTMLChar20">
    <w:name w:val="HTML 预设格式 Char2"/>
    <w:uiPriority w:val="99"/>
    <w:semiHidden/>
    <w:qFormat/>
    <w:rPr>
      <w:rFonts w:ascii="Courier New" w:hAnsi="Courier New" w:cs="Courier New"/>
      <w:sz w:val="20"/>
      <w:szCs w:val="20"/>
    </w:rPr>
  </w:style>
  <w:style w:type="paragraph" w:customStyle="1" w:styleId="xl15626432">
    <w:name w:val="xl15626432"/>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center"/>
      <w:textAlignment w:val="center"/>
    </w:pPr>
    <w:rPr>
      <w:rFonts w:ascii="宋体" w:eastAsia="宋体" w:hAnsi="宋体" w:cs="宋体"/>
      <w:kern w:val="0"/>
      <w:sz w:val="24"/>
      <w:szCs w:val="24"/>
    </w:rPr>
  </w:style>
  <w:style w:type="table" w:customStyle="1" w:styleId="525">
    <w:name w:val="列表型 52"/>
    <w:basedOn w:val="a9"/>
    <w:semiHidden/>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character" w:customStyle="1" w:styleId="Charffc">
    <w:name w:val="表格文字 Char"/>
    <w:qFormat/>
    <w:rPr>
      <w:kern w:val="2"/>
      <w:sz w:val="24"/>
    </w:rPr>
  </w:style>
  <w:style w:type="paragraph" w:customStyle="1" w:styleId="111a">
    <w:name w:val="列出段落111"/>
    <w:basedOn w:val="a6"/>
    <w:qFormat/>
    <w:pPr>
      <w:widowControl/>
      <w:spacing w:after="200" w:line="276" w:lineRule="auto"/>
      <w:ind w:left="720"/>
      <w:jc w:val="left"/>
    </w:pPr>
    <w:rPr>
      <w:rFonts w:ascii="Calibri" w:eastAsia="宋体" w:hAnsi="Calibri" w:cs="Times New Roman"/>
      <w:kern w:val="0"/>
      <w:sz w:val="22"/>
    </w:rPr>
  </w:style>
  <w:style w:type="paragraph" w:customStyle="1" w:styleId="xl6920078">
    <w:name w:val="xl6920078"/>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28">
    <w:name w:val="xl28"/>
    <w:basedOn w:val="a6"/>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Cs w:val="20"/>
    </w:rPr>
  </w:style>
  <w:style w:type="table" w:customStyle="1" w:styleId="3-KO--101132">
    <w:name w:val="常规_3-KO-概算取费表-10年1季度 广州132"/>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xl14726432">
    <w:name w:val="xl14726432"/>
    <w:basedOn w:val="a6"/>
    <w:qFormat/>
    <w:pPr>
      <w:widowControl/>
      <w:pBdr>
        <w:left w:val="single" w:sz="8" w:space="1" w:color="auto"/>
        <w:right w:val="single" w:sz="8" w:space="1" w:color="auto"/>
      </w:pBdr>
      <w:spacing w:before="100" w:beforeAutospacing="1" w:after="100" w:afterAutospacing="1"/>
      <w:textAlignment w:val="center"/>
    </w:pPr>
    <w:rPr>
      <w:rFonts w:ascii="宋体" w:eastAsia="宋体" w:hAnsi="宋体" w:cs="宋体"/>
      <w:kern w:val="0"/>
      <w:sz w:val="16"/>
      <w:szCs w:val="16"/>
    </w:rPr>
  </w:style>
  <w:style w:type="table" w:customStyle="1" w:styleId="12111">
    <w:name w:val="常规_萝岗车辆段工程量清单核对1211"/>
    <w:basedOn w:val="a9"/>
    <w:qFormat/>
    <w:pPr>
      <w:spacing w:before="100" w:beforeAutospacing="1" w:after="100" w:afterAutospacing="1"/>
    </w:pPr>
    <w:rPr>
      <w:rFonts w:ascii="宋体" w:hAnsi="宋体"/>
      <w:color w:val="000000"/>
      <w:sz w:val="22"/>
    </w:rPr>
    <w:tblPr>
      <w:tblCellMar>
        <w:left w:w="0" w:type="dxa"/>
        <w:right w:w="0" w:type="dxa"/>
      </w:tblCellMar>
    </w:tblPr>
  </w:style>
  <w:style w:type="table" w:customStyle="1" w:styleId="13220">
    <w:name w:val="常规_萝岗车辆段工程量清单核对1322"/>
    <w:basedOn w:val="a9"/>
    <w:qFormat/>
    <w:pPr>
      <w:spacing w:before="100" w:beforeAutospacing="1" w:after="100" w:afterAutospacing="1"/>
    </w:pPr>
    <w:rPr>
      <w:rFonts w:ascii="宋体" w:hAnsi="宋体"/>
      <w:color w:val="000000"/>
      <w:sz w:val="22"/>
    </w:rPr>
    <w:tblPr>
      <w:tblCellMar>
        <w:left w:w="0" w:type="dxa"/>
        <w:right w:w="0" w:type="dxa"/>
      </w:tblCellMar>
    </w:tblPr>
  </w:style>
  <w:style w:type="paragraph" w:customStyle="1" w:styleId="021">
    <w:name w:val="02二级标题"/>
    <w:qFormat/>
    <w:pPr>
      <w:tabs>
        <w:tab w:val="left" w:pos="0"/>
        <w:tab w:val="left" w:pos="240"/>
      </w:tabs>
      <w:spacing w:line="360" w:lineRule="auto"/>
      <w:ind w:left="-3513" w:hanging="567"/>
      <w:outlineLvl w:val="1"/>
    </w:pPr>
    <w:rPr>
      <w:rFonts w:asciiTheme="minorHAnsi" w:eastAsiaTheme="minorEastAsia" w:hAnsiTheme="minorHAnsi" w:cstheme="minorBidi"/>
      <w:kern w:val="2"/>
      <w:sz w:val="24"/>
      <w:szCs w:val="24"/>
    </w:rPr>
  </w:style>
  <w:style w:type="character" w:customStyle="1" w:styleId="23a">
    <w:name w:val="23a"/>
    <w:basedOn w:val="a8"/>
    <w:qFormat/>
  </w:style>
  <w:style w:type="table" w:customStyle="1" w:styleId="3-KO--101141">
    <w:name w:val="常规_3-KO-概算取费表-10年1季度 广州141"/>
    <w:basedOn w:val="a9"/>
    <w:qFormat/>
    <w:pPr>
      <w:spacing w:before="100" w:beforeAutospacing="1" w:after="100" w:afterAutospacing="1"/>
    </w:pPr>
    <w:rPr>
      <w:rFonts w:ascii="宋体" w:hAnsi="宋体"/>
      <w:sz w:val="24"/>
      <w:szCs w:val="24"/>
    </w:rPr>
    <w:tblPr>
      <w:tblCellMar>
        <w:left w:w="0" w:type="dxa"/>
        <w:right w:w="0" w:type="dxa"/>
      </w:tblCellMar>
    </w:tblPr>
  </w:style>
  <w:style w:type="character" w:customStyle="1" w:styleId="Char1a">
    <w:name w:val="称呼 Char1"/>
    <w:qFormat/>
    <w:rPr>
      <w:rFonts w:eastAsia="仿宋"/>
      <w:kern w:val="2"/>
      <w:sz w:val="28"/>
      <w:szCs w:val="22"/>
    </w:rPr>
  </w:style>
  <w:style w:type="character" w:customStyle="1" w:styleId="StyleHeading1LatinTimesNewRomanChar">
    <w:name w:val="Style Heading 1 + (Latin) Times New Roman Char"/>
    <w:link w:val="StyleHeading1LatinTimesNewRoman"/>
    <w:qFormat/>
    <w:rPr>
      <w:rFonts w:ascii="Calibri" w:eastAsia="宋体" w:hAnsi="Calibri" w:cs="Times New Roman"/>
      <w:b/>
      <w:bCs/>
      <w:kern w:val="44"/>
      <w:sz w:val="28"/>
      <w:szCs w:val="44"/>
    </w:rPr>
  </w:style>
  <w:style w:type="character" w:customStyle="1" w:styleId="Charffb">
    <w:name w:val="正文） Char"/>
    <w:link w:val="afffffffffffff"/>
    <w:qFormat/>
    <w:rPr>
      <w:rFonts w:eastAsia="宋体"/>
      <w:szCs w:val="24"/>
      <w:lang w:val="en-GB"/>
    </w:rPr>
  </w:style>
  <w:style w:type="paragraph" w:customStyle="1" w:styleId="Normal1">
    <w:name w:val="Normal1"/>
    <w:basedOn w:val="a6"/>
    <w:qFormat/>
    <w:pPr>
      <w:widowControl/>
      <w:overflowPunct w:val="0"/>
      <w:autoSpaceDE w:val="0"/>
      <w:autoSpaceDN w:val="0"/>
      <w:adjustRightInd w:val="0"/>
      <w:snapToGrid w:val="0"/>
      <w:spacing w:line="360" w:lineRule="auto"/>
      <w:ind w:left="720" w:right="720"/>
      <w:jc w:val="left"/>
      <w:textAlignment w:val="baseline"/>
    </w:pPr>
    <w:rPr>
      <w:rFonts w:ascii="宋体" w:eastAsia="宋体" w:hAnsi="Times New Roman" w:cs="Times New Roman"/>
      <w:kern w:val="0"/>
      <w:sz w:val="24"/>
      <w:szCs w:val="20"/>
    </w:rPr>
  </w:style>
  <w:style w:type="character" w:customStyle="1" w:styleId="Charf2">
    <w:name w:val="正文纯文本 Char"/>
    <w:link w:val="affffff0"/>
    <w:qFormat/>
    <w:rPr>
      <w:szCs w:val="24"/>
    </w:rPr>
  </w:style>
  <w:style w:type="character" w:customStyle="1" w:styleId="3ff3">
    <w:name w:val="正文文本 3 字符"/>
    <w:uiPriority w:val="99"/>
    <w:semiHidden/>
    <w:qFormat/>
    <w:rPr>
      <w:rFonts w:ascii="Calibri" w:eastAsia="宋体" w:hAnsi="Calibri" w:cs="Times New Roman"/>
      <w:kern w:val="2"/>
      <w:sz w:val="16"/>
      <w:szCs w:val="16"/>
    </w:rPr>
  </w:style>
  <w:style w:type="paragraph" w:customStyle="1" w:styleId="afffffffffffff1">
    <w:name w:val="引用正文"/>
    <w:basedOn w:val="af9"/>
    <w:link w:val="CharCharf1"/>
    <w:qFormat/>
    <w:pPr>
      <w:widowControl/>
      <w:adjustRightInd w:val="0"/>
      <w:snapToGrid w:val="0"/>
      <w:spacing w:after="0" w:line="360" w:lineRule="auto"/>
      <w:ind w:leftChars="0" w:left="0" w:firstLineChars="200" w:firstLine="420"/>
      <w:jc w:val="left"/>
    </w:pPr>
    <w:rPr>
      <w:rFonts w:ascii="宋体" w:hAnsi="宋体"/>
      <w:kern w:val="0"/>
      <w:sz w:val="20"/>
      <w:szCs w:val="20"/>
    </w:rPr>
  </w:style>
  <w:style w:type="paragraph" w:customStyle="1" w:styleId="xl9620078">
    <w:name w:val="xl9620078"/>
    <w:basedOn w:val="a6"/>
    <w:qFormat/>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宋体" w:eastAsia="宋体" w:hAnsi="宋体" w:cs="宋体"/>
      <w:b/>
      <w:bCs/>
      <w:kern w:val="0"/>
      <w:sz w:val="18"/>
      <w:szCs w:val="18"/>
    </w:rPr>
  </w:style>
  <w:style w:type="table" w:customStyle="1" w:styleId="2012-7-2116">
    <w:name w:val="常规_措施费表一格式修改（2012-7-21）16"/>
    <w:basedOn w:val="a9"/>
    <w:qFormat/>
    <w:pPr>
      <w:spacing w:before="100" w:beforeAutospacing="1" w:after="100" w:afterAutospacing="1"/>
    </w:pPr>
    <w:rPr>
      <w:sz w:val="24"/>
      <w:szCs w:val="24"/>
    </w:rPr>
    <w:tblPr>
      <w:tblCellMar>
        <w:left w:w="0" w:type="dxa"/>
        <w:right w:w="0" w:type="dxa"/>
      </w:tblCellMar>
    </w:tblPr>
  </w:style>
  <w:style w:type="paragraph" w:customStyle="1" w:styleId="Charffd">
    <w:name w:val="Char"/>
    <w:basedOn w:val="a6"/>
    <w:qFormat/>
    <w:rPr>
      <w:rFonts w:ascii="Tahoma" w:eastAsia="宋体" w:hAnsi="Tahoma" w:cs="Times New Roman"/>
      <w:sz w:val="24"/>
      <w:szCs w:val="20"/>
    </w:rPr>
  </w:style>
  <w:style w:type="character" w:customStyle="1" w:styleId="1CharChar0">
    <w:name w:val="样式1 Char Char"/>
    <w:qFormat/>
    <w:rPr>
      <w:rFonts w:ascii="Times New Roman" w:eastAsia="宋体" w:hAnsi="Times New Roman" w:cs="宋体"/>
      <w:b/>
      <w:color w:val="000080"/>
      <w:sz w:val="21"/>
      <w:szCs w:val="24"/>
      <w:lang w:val="zh-CN" w:eastAsia="en-US" w:bidi="en-US"/>
    </w:rPr>
  </w:style>
  <w:style w:type="paragraph" w:customStyle="1" w:styleId="p21">
    <w:name w:val="p21"/>
    <w:basedOn w:val="a6"/>
    <w:qFormat/>
    <w:pPr>
      <w:widowControl/>
      <w:ind w:firstLine="420"/>
      <w:jc w:val="left"/>
    </w:pPr>
    <w:rPr>
      <w:rFonts w:ascii="Times New Roman" w:eastAsia="宋体" w:hAnsi="Times New Roman" w:cs="Times New Roman"/>
      <w:kern w:val="0"/>
      <w:sz w:val="24"/>
      <w:szCs w:val="21"/>
      <w:lang w:eastAsia="en-US" w:bidi="en-US"/>
    </w:rPr>
  </w:style>
  <w:style w:type="character" w:customStyle="1" w:styleId="Document6">
    <w:name w:val="Document 6"/>
    <w:basedOn w:val="a8"/>
    <w:qFormat/>
  </w:style>
  <w:style w:type="paragraph" w:customStyle="1" w:styleId="3ff4">
    <w:name w:val="项目3"/>
    <w:basedOn w:val="30"/>
    <w:uiPriority w:val="99"/>
    <w:qFormat/>
    <w:pPr>
      <w:tabs>
        <w:tab w:val="left" w:pos="1080"/>
      </w:tabs>
      <w:adjustRightInd w:val="0"/>
      <w:snapToGrid w:val="0"/>
      <w:spacing w:line="360" w:lineRule="auto"/>
    </w:pPr>
    <w:rPr>
      <w:rFonts w:ascii="Times New Roman" w:eastAsia="宋体" w:hAnsi="Times New Roman" w:cs="Times New Roman"/>
      <w:b w:val="0"/>
      <w:bCs w:val="0"/>
      <w:kern w:val="0"/>
      <w:sz w:val="24"/>
      <w:szCs w:val="24"/>
    </w:rPr>
  </w:style>
  <w:style w:type="paragraph" w:customStyle="1" w:styleId="CMB">
    <w:name w:val="CMB 正文"/>
    <w:basedOn w:val="a6"/>
    <w:link w:val="CMBChar"/>
    <w:qFormat/>
    <w:pPr>
      <w:widowControl/>
      <w:snapToGrid w:val="0"/>
      <w:spacing w:beforeLines="50" w:line="360" w:lineRule="auto"/>
      <w:ind w:firstLineChars="200" w:firstLine="200"/>
      <w:jc w:val="left"/>
    </w:pPr>
    <w:rPr>
      <w:rFonts w:ascii="宋体" w:hAnsi="宋体"/>
      <w:kern w:val="0"/>
      <w:sz w:val="24"/>
      <w:szCs w:val="24"/>
    </w:rPr>
  </w:style>
  <w:style w:type="paragraph" w:customStyle="1" w:styleId="afffffffffffff2">
    <w:name w:val="施工（正文"/>
    <w:basedOn w:val="a6"/>
    <w:uiPriority w:val="99"/>
    <w:qFormat/>
    <w:pPr>
      <w:adjustRightInd w:val="0"/>
      <w:snapToGrid w:val="0"/>
      <w:spacing w:line="360" w:lineRule="auto"/>
      <w:ind w:firstLineChars="200" w:firstLine="200"/>
    </w:pPr>
    <w:rPr>
      <w:rFonts w:ascii="宋体" w:eastAsia="宋体" w:hAnsi="宋体" w:cs="宋体"/>
      <w:sz w:val="28"/>
      <w:szCs w:val="28"/>
    </w:rPr>
  </w:style>
  <w:style w:type="character" w:customStyle="1" w:styleId="textcontents1">
    <w:name w:val="textcontents1"/>
    <w:qFormat/>
    <w:rPr>
      <w:color w:val="000000"/>
      <w:sz w:val="22"/>
      <w:szCs w:val="22"/>
    </w:rPr>
  </w:style>
  <w:style w:type="paragraph" w:customStyle="1" w:styleId="CM59">
    <w:name w:val="CM59"/>
    <w:basedOn w:val="Default"/>
    <w:next w:val="Default"/>
    <w:uiPriority w:val="99"/>
    <w:qFormat/>
    <w:rPr>
      <w:rFonts w:cs="Times New Roman"/>
      <w:color w:val="auto"/>
    </w:rPr>
  </w:style>
  <w:style w:type="paragraph" w:customStyle="1" w:styleId="CharCharChar1CharCharCharCharCharCharCharCharCharCharCharCharCharCharCharCharCharCharChar1">
    <w:name w:val="Char Char Char1 Char Char Char Char Char Char Char Char Char Char Char Char Char Char Char Char Char Char Char1"/>
    <w:basedOn w:val="a6"/>
    <w:qFormat/>
    <w:pPr>
      <w:widowControl/>
      <w:jc w:val="left"/>
    </w:pPr>
    <w:rPr>
      <w:rFonts w:ascii="Tahoma" w:eastAsia="宋体" w:hAnsi="Tahoma" w:cs="Times New Roman"/>
      <w:kern w:val="0"/>
      <w:sz w:val="24"/>
      <w:szCs w:val="20"/>
      <w:lang w:eastAsia="en-US" w:bidi="en-US"/>
    </w:rPr>
  </w:style>
  <w:style w:type="table" w:customStyle="1" w:styleId="98">
    <w:name w:val="网格型9"/>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c">
    <w:name w:val="纯文本11"/>
    <w:basedOn w:val="a6"/>
    <w:qFormat/>
    <w:pPr>
      <w:adjustRightInd w:val="0"/>
      <w:textAlignment w:val="baseline"/>
    </w:pPr>
    <w:rPr>
      <w:rFonts w:ascii="宋体" w:eastAsia="宋体" w:hAnsi="Times New Roman" w:cs="Times New Roman"/>
      <w:kern w:val="0"/>
      <w:sz w:val="24"/>
      <w:szCs w:val="20"/>
    </w:rPr>
  </w:style>
  <w:style w:type="paragraph" w:customStyle="1" w:styleId="xl384">
    <w:name w:val="xl38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table" w:customStyle="1" w:styleId="14211">
    <w:name w:val="常规_萝岗车辆段工程量清单核对1421"/>
    <w:basedOn w:val="a9"/>
    <w:qFormat/>
    <w:pPr>
      <w:spacing w:before="100" w:beforeAutospacing="1" w:after="100" w:afterAutospacing="1"/>
    </w:pPr>
    <w:rPr>
      <w:rFonts w:ascii="宋体" w:hAnsi="宋体"/>
      <w:color w:val="000000"/>
      <w:sz w:val="22"/>
    </w:rPr>
    <w:tblPr>
      <w:tblCellMar>
        <w:left w:w="0" w:type="dxa"/>
        <w:right w:w="0" w:type="dxa"/>
      </w:tblCellMar>
    </w:tblPr>
  </w:style>
  <w:style w:type="character" w:customStyle="1" w:styleId="afffffffffffff3">
    <w:name w:val="注释标题 字符"/>
    <w:uiPriority w:val="99"/>
    <w:semiHidden/>
    <w:qFormat/>
    <w:rPr>
      <w:rFonts w:ascii="Calibri" w:eastAsia="宋体" w:hAnsi="Calibri" w:cs="Times New Roman"/>
    </w:rPr>
  </w:style>
  <w:style w:type="table" w:customStyle="1" w:styleId="21211">
    <w:name w:val="网格型212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8">
    <w:name w:val="xl58"/>
    <w:basedOn w:val="a6"/>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Arial Unicode MS" w:hAnsi="Arial" w:cs="Arial"/>
      <w:kern w:val="0"/>
      <w:sz w:val="22"/>
      <w:lang w:eastAsia="en-US"/>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000000"/>
      <w:kern w:val="0"/>
      <w:szCs w:val="21"/>
    </w:rPr>
  </w:style>
  <w:style w:type="table" w:customStyle="1" w:styleId="12120">
    <w:name w:val="网格型1212"/>
    <w:basedOn w:val="a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6420078">
    <w:name w:val="xl16420078"/>
    <w:basedOn w:val="a6"/>
    <w:qFormat/>
    <w:pPr>
      <w:widowControl/>
      <w:pBdr>
        <w:left w:val="single" w:sz="8" w:space="1" w:color="auto"/>
        <w:bottom w:val="single" w:sz="8" w:space="0" w:color="auto"/>
      </w:pBdr>
      <w:spacing w:before="100" w:beforeAutospacing="1" w:after="100" w:afterAutospacing="1"/>
      <w:textAlignment w:val="center"/>
    </w:pPr>
    <w:rPr>
      <w:rFonts w:ascii="宋体" w:eastAsia="宋体" w:hAnsi="宋体" w:cs="宋体"/>
      <w:kern w:val="0"/>
      <w:sz w:val="16"/>
      <w:szCs w:val="16"/>
    </w:rPr>
  </w:style>
  <w:style w:type="table" w:customStyle="1" w:styleId="175">
    <w:name w:val="常规_萝岗车辆段工程量清单核对17"/>
    <w:basedOn w:val="a9"/>
    <w:qFormat/>
    <w:pPr>
      <w:spacing w:before="100" w:beforeAutospacing="1" w:after="100" w:afterAutospacing="1"/>
    </w:pPr>
    <w:rPr>
      <w:rFonts w:ascii="宋体" w:hAnsi="宋体"/>
      <w:color w:val="000000"/>
      <w:sz w:val="22"/>
    </w:rPr>
    <w:tblPr>
      <w:tblCellMar>
        <w:left w:w="0" w:type="dxa"/>
        <w:right w:w="0" w:type="dxa"/>
      </w:tblCellMar>
    </w:tblPr>
  </w:style>
  <w:style w:type="character" w:customStyle="1" w:styleId="CharCharf2">
    <w:name w:val="标题 Char Char"/>
    <w:qFormat/>
    <w:rPr>
      <w:rFonts w:ascii="Arial" w:eastAsia="宋体" w:hAnsi="Arial"/>
      <w:b/>
      <w:kern w:val="2"/>
      <w:sz w:val="44"/>
      <w:szCs w:val="24"/>
      <w:lang w:val="en-US" w:eastAsia="zh-CN" w:bidi="ar-SA"/>
    </w:rPr>
  </w:style>
  <w:style w:type="table" w:customStyle="1" w:styleId="722">
    <w:name w:val="网格型7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11511151">
    <w:name w:val="样式 样式 正文（首行缩进两字） + 宋体 小四 首行缩进:  0 厘米 段前: 11.15 磅 段后: 11.15 磅 + 左...1"/>
    <w:basedOn w:val="a6"/>
    <w:qFormat/>
    <w:pPr>
      <w:widowControl/>
      <w:snapToGrid w:val="0"/>
      <w:spacing w:before="223" w:after="223"/>
      <w:ind w:leftChars="200" w:left="200"/>
    </w:pPr>
    <w:rPr>
      <w:rFonts w:ascii="宋体" w:eastAsia="宋体" w:hAnsi="宋体" w:cs="宋体"/>
      <w:kern w:val="10"/>
      <w:sz w:val="24"/>
      <w:szCs w:val="28"/>
    </w:rPr>
  </w:style>
  <w:style w:type="paragraph" w:customStyle="1" w:styleId="xl2716657">
    <w:name w:val="xl2716657"/>
    <w:basedOn w:val="a6"/>
    <w:qFormat/>
    <w:pPr>
      <w:widowControl/>
      <w:spacing w:before="100" w:beforeAutospacing="1" w:after="100" w:afterAutospacing="1"/>
      <w:jc w:val="left"/>
      <w:textAlignment w:val="bottom"/>
    </w:pPr>
    <w:rPr>
      <w:rFonts w:ascii="宋体" w:eastAsia="宋体" w:hAnsi="宋体" w:cs="宋体"/>
      <w:kern w:val="0"/>
      <w:sz w:val="16"/>
      <w:szCs w:val="16"/>
    </w:rPr>
  </w:style>
  <w:style w:type="table" w:customStyle="1" w:styleId="31120">
    <w:name w:val="专业型311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60">
    <w:name w:val="专业型216"/>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a">
    <w:name w:val="简明型 12"/>
    <w:basedOn w:val="a9"/>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paragraph" w:customStyle="1" w:styleId="xl216">
    <w:name w:val="xl216"/>
    <w:basedOn w:val="style0"/>
    <w:qFormat/>
    <w:pPr>
      <w:pBdr>
        <w:top w:val="single" w:sz="4" w:space="0" w:color="auto"/>
        <w:left w:val="single" w:sz="4" w:space="0" w:color="auto"/>
        <w:bottom w:val="single" w:sz="4" w:space="0" w:color="auto"/>
        <w:right w:val="single" w:sz="4" w:space="0" w:color="auto"/>
      </w:pBdr>
      <w:jc w:val="both"/>
    </w:pPr>
    <w:rPr>
      <w:color w:val="000000"/>
      <w:sz w:val="16"/>
      <w:szCs w:val="16"/>
    </w:rPr>
  </w:style>
  <w:style w:type="paragraph" w:customStyle="1" w:styleId="xl14026432">
    <w:name w:val="xl14026432"/>
    <w:basedOn w:val="a6"/>
    <w:qFormat/>
    <w:pPr>
      <w:widowControl/>
      <w:pBdr>
        <w:top w:val="single" w:sz="8" w:space="1" w:color="auto"/>
        <w:bottom w:val="single" w:sz="8" w:space="0" w:color="auto"/>
        <w:righ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9920078">
    <w:name w:val="xl9920078"/>
    <w:basedOn w:val="a6"/>
    <w:qFormat/>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宋体" w:eastAsia="宋体" w:hAnsi="宋体" w:cs="宋体"/>
      <w:b/>
      <w:bCs/>
      <w:kern w:val="0"/>
      <w:sz w:val="16"/>
      <w:szCs w:val="16"/>
    </w:rPr>
  </w:style>
  <w:style w:type="character" w:customStyle="1" w:styleId="Technical50">
    <w:name w:val="Technical[5]"/>
    <w:basedOn w:val="a8"/>
    <w:qFormat/>
  </w:style>
  <w:style w:type="character" w:customStyle="1" w:styleId="03Char">
    <w:name w:val="03三级标题 Char"/>
    <w:link w:val="03"/>
    <w:qFormat/>
    <w:rPr>
      <w:rFonts w:ascii="Times New Roman" w:eastAsia="黑体" w:hAnsi="Times New Roman" w:cs="Times New Roman"/>
      <w:szCs w:val="24"/>
    </w:rPr>
  </w:style>
  <w:style w:type="table" w:customStyle="1" w:styleId="5121">
    <w:name w:val="列表型 512"/>
    <w:basedOn w:val="a9"/>
    <w:semiHidden/>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2012-7-211131">
    <w:name w:val="常规_措施费表一格式修改（2012-7-21）1131"/>
    <w:basedOn w:val="a9"/>
    <w:qFormat/>
    <w:pPr>
      <w:spacing w:before="100" w:beforeAutospacing="1" w:after="100" w:afterAutospacing="1"/>
    </w:pPr>
    <w:rPr>
      <w:sz w:val="24"/>
      <w:szCs w:val="24"/>
    </w:rPr>
    <w:tblPr>
      <w:tblCellMar>
        <w:left w:w="0" w:type="dxa"/>
        <w:right w:w="0" w:type="dxa"/>
      </w:tblCellMar>
    </w:tblPr>
  </w:style>
  <w:style w:type="table" w:customStyle="1" w:styleId="2126">
    <w:name w:val="网格型21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b">
    <w:name w:val="浅色底纹12"/>
    <w:basedOn w:val="a9"/>
    <w:uiPriority w:val="60"/>
    <w:qFormat/>
    <w:rPr>
      <w:rFonts w:ascii="Calibri"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paragraph" w:customStyle="1" w:styleId="CM47">
    <w:name w:val="CM47"/>
    <w:basedOn w:val="a6"/>
    <w:next w:val="a6"/>
    <w:qFormat/>
    <w:pPr>
      <w:autoSpaceDE w:val="0"/>
      <w:autoSpaceDN w:val="0"/>
      <w:adjustRightInd w:val="0"/>
      <w:spacing w:line="468" w:lineRule="atLeast"/>
      <w:jc w:val="left"/>
    </w:pPr>
    <w:rPr>
      <w:rFonts w:ascii="黑体" w:eastAsia="黑体" w:hAnsi="Times New Roman" w:cs="Times New Roman"/>
      <w:kern w:val="0"/>
      <w:sz w:val="24"/>
      <w:szCs w:val="24"/>
    </w:rPr>
  </w:style>
  <w:style w:type="paragraph" w:customStyle="1" w:styleId="ScheduleHeading">
    <w:name w:val="Schedule Heading"/>
    <w:basedOn w:val="a6"/>
    <w:qFormat/>
    <w:pPr>
      <w:widowControl/>
      <w:spacing w:after="200" w:line="360" w:lineRule="auto"/>
      <w:jc w:val="center"/>
    </w:pPr>
    <w:rPr>
      <w:rFonts w:ascii="Times New Roman" w:eastAsia="PMingLiU" w:hAnsi="Times New Roman" w:cs="Times New Roman"/>
      <w:b/>
      <w:kern w:val="0"/>
      <w:sz w:val="24"/>
      <w:szCs w:val="24"/>
      <w:lang w:val="en-AU" w:eastAsia="en-US" w:bidi="en-US"/>
    </w:rPr>
  </w:style>
  <w:style w:type="paragraph" w:customStyle="1" w:styleId="afffffffffffff4">
    <w:name w:val="图表脚注"/>
    <w:next w:val="a6"/>
    <w:qFormat/>
    <w:pPr>
      <w:tabs>
        <w:tab w:val="left" w:pos="2520"/>
      </w:tabs>
      <w:spacing w:after="200" w:line="276" w:lineRule="auto"/>
      <w:ind w:leftChars="200" w:left="300" w:hangingChars="100" w:hanging="100"/>
      <w:jc w:val="both"/>
    </w:pPr>
    <w:rPr>
      <w:rFonts w:ascii="宋体" w:eastAsiaTheme="minorEastAsia" w:cstheme="minorBidi"/>
      <w:kern w:val="2"/>
      <w:sz w:val="18"/>
      <w:szCs w:val="22"/>
    </w:rPr>
  </w:style>
  <w:style w:type="character" w:customStyle="1" w:styleId="Technical60">
    <w:name w:val="Technical[6]"/>
    <w:basedOn w:val="a8"/>
    <w:qFormat/>
  </w:style>
  <w:style w:type="paragraph" w:customStyle="1" w:styleId="31a">
    <w:name w:val="索引 31"/>
    <w:qFormat/>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eastAsiaTheme="minorEastAsia" w:hAnsi="CG Times" w:cstheme="minorBidi"/>
      <w:snapToGrid w:val="0"/>
      <w:kern w:val="2"/>
      <w:sz w:val="22"/>
      <w:szCs w:val="24"/>
      <w:lang w:eastAsia="en-US"/>
    </w:rPr>
  </w:style>
  <w:style w:type="paragraph" w:customStyle="1" w:styleId="xl9126432">
    <w:name w:val="xl9126432"/>
    <w:basedOn w:val="a6"/>
    <w:qFormat/>
    <w:pPr>
      <w:widowControl/>
      <w:pBdr>
        <w:bottom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table" w:customStyle="1" w:styleId="21f0">
    <w:name w:val="立体型 21"/>
    <w:basedOn w:val="a9"/>
    <w:semiHidden/>
    <w:qFormat/>
    <w:pPr>
      <w:widowControl w:val="0"/>
      <w:jc w:val="both"/>
    </w:p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xl248">
    <w:name w:val="xl248"/>
    <w:basedOn w:val="style0"/>
    <w:qFormat/>
    <w:pPr>
      <w:jc w:val="center"/>
    </w:pPr>
    <w:rPr>
      <w:b/>
      <w:bCs/>
      <w:sz w:val="36"/>
      <w:szCs w:val="36"/>
    </w:rPr>
  </w:style>
  <w:style w:type="paragraph" w:customStyle="1" w:styleId="xl14126432">
    <w:name w:val="xl14126432"/>
    <w:basedOn w:val="a6"/>
    <w:qFormat/>
    <w:pPr>
      <w:widowControl/>
      <w:pBdr>
        <w:bottom w:val="single" w:sz="8" w:space="0"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font30">
    <w:name w:val="font30"/>
    <w:basedOn w:val="a6"/>
    <w:qFormat/>
    <w:pPr>
      <w:widowControl/>
      <w:spacing w:before="100" w:beforeAutospacing="1" w:after="100" w:afterAutospacing="1"/>
      <w:jc w:val="left"/>
    </w:pPr>
    <w:rPr>
      <w:rFonts w:ascii="宋体" w:eastAsia="宋体" w:hAnsi="宋体" w:cs="宋体"/>
      <w:color w:val="000000"/>
      <w:kern w:val="0"/>
      <w:szCs w:val="21"/>
    </w:rPr>
  </w:style>
  <w:style w:type="character" w:customStyle="1" w:styleId="3ff5">
    <w:name w:val="标题 3 字符"/>
    <w:semiHidden/>
    <w:qFormat/>
    <w:rPr>
      <w:rFonts w:ascii="Times New Roman" w:hAnsi="Times New Roman"/>
      <w:b/>
      <w:bCs/>
      <w:kern w:val="2"/>
      <w:sz w:val="32"/>
      <w:szCs w:val="32"/>
    </w:rPr>
  </w:style>
  <w:style w:type="paragraph" w:customStyle="1" w:styleId="1fffa">
    <w:name w:val="正1"/>
    <w:basedOn w:val="a6"/>
    <w:qFormat/>
    <w:pPr>
      <w:topLinePunct/>
      <w:adjustRightInd w:val="0"/>
      <w:spacing w:line="312" w:lineRule="auto"/>
      <w:ind w:leftChars="225" w:left="900" w:right="96" w:hangingChars="150" w:hanging="360"/>
    </w:pPr>
    <w:rPr>
      <w:rFonts w:ascii="华文细黑" w:eastAsia="宋体" w:hAnsi="华文细黑" w:cs="Times New Roman"/>
      <w:bCs/>
      <w:snapToGrid w:val="0"/>
      <w:kern w:val="4"/>
      <w:sz w:val="24"/>
      <w:szCs w:val="21"/>
    </w:rPr>
  </w:style>
  <w:style w:type="paragraph" w:customStyle="1" w:styleId="font40">
    <w:name w:val="font40"/>
    <w:basedOn w:val="a6"/>
    <w:qFormat/>
    <w:pPr>
      <w:widowControl/>
      <w:spacing w:before="100" w:beforeAutospacing="1" w:after="100" w:afterAutospacing="1"/>
      <w:jc w:val="left"/>
    </w:pPr>
    <w:rPr>
      <w:rFonts w:ascii="宋体" w:eastAsia="宋体" w:hAnsi="宋体" w:cs="宋体"/>
      <w:b/>
      <w:bCs/>
      <w:kern w:val="0"/>
      <w:szCs w:val="21"/>
      <w:u w:val="single"/>
    </w:rPr>
  </w:style>
  <w:style w:type="paragraph" w:customStyle="1" w:styleId="6b">
    <w:name w:val="级别6"/>
    <w:basedOn w:val="5f1"/>
    <w:qFormat/>
    <w:pPr>
      <w:outlineLvl w:val="5"/>
    </w:pPr>
  </w:style>
  <w:style w:type="paragraph" w:customStyle="1" w:styleId="5f1">
    <w:name w:val="级别5"/>
    <w:basedOn w:val="4c"/>
    <w:qFormat/>
    <w:pPr>
      <w:ind w:left="0"/>
      <w:outlineLvl w:val="4"/>
    </w:pPr>
  </w:style>
  <w:style w:type="paragraph" w:customStyle="1" w:styleId="3ff6">
    <w:name w:val="附录 3"/>
    <w:next w:val="a6"/>
    <w:uiPriority w:val="99"/>
    <w:qFormat/>
    <w:pPr>
      <w:spacing w:before="100" w:beforeAutospacing="1" w:after="100" w:afterAutospacing="1" w:line="310" w:lineRule="exact"/>
    </w:pPr>
    <w:rPr>
      <w:rFonts w:eastAsia="黑体" w:cstheme="minorBidi"/>
      <w:kern w:val="2"/>
      <w:sz w:val="21"/>
      <w:szCs w:val="21"/>
    </w:rPr>
  </w:style>
  <w:style w:type="table" w:customStyle="1" w:styleId="1620">
    <w:name w:val="常规162"/>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xl7720078">
    <w:name w:val="xl7720078"/>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afffffffffffff5">
    <w:name w:val="图表文字"/>
    <w:basedOn w:val="a6"/>
    <w:qFormat/>
    <w:pPr>
      <w:widowControl/>
      <w:adjustRightInd w:val="0"/>
      <w:spacing w:before="120" w:after="120"/>
      <w:jc w:val="center"/>
    </w:pPr>
    <w:rPr>
      <w:rFonts w:ascii="黑体" w:eastAsia="黑体" w:hAnsi="Times New Roman" w:cs="Times New Roman"/>
      <w:kern w:val="0"/>
      <w:sz w:val="28"/>
      <w:szCs w:val="20"/>
    </w:rPr>
  </w:style>
  <w:style w:type="paragraph" w:customStyle="1" w:styleId="afffffffffffff6">
    <w:name w:val="指南（一级"/>
    <w:basedOn w:val="a6"/>
    <w:uiPriority w:val="99"/>
    <w:qFormat/>
    <w:pPr>
      <w:spacing w:before="240" w:after="60" w:line="360" w:lineRule="auto"/>
      <w:jc w:val="left"/>
      <w:outlineLvl w:val="0"/>
    </w:pPr>
    <w:rPr>
      <w:rFonts w:ascii="宋体" w:eastAsia="宋体" w:hAnsi="宋体" w:cs="宋体"/>
      <w:b/>
      <w:bCs/>
      <w:sz w:val="28"/>
      <w:szCs w:val="28"/>
    </w:rPr>
  </w:style>
  <w:style w:type="paragraph" w:customStyle="1" w:styleId="xl13420078">
    <w:name w:val="xl13420078"/>
    <w:basedOn w:val="a6"/>
    <w:qFormat/>
    <w:pPr>
      <w:widowControl/>
      <w:pBdr>
        <w:bottom w:val="single" w:sz="8" w:space="0" w:color="auto"/>
        <w:right w:val="single" w:sz="8" w:space="1"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171">
    <w:name w:val="xl171"/>
    <w:basedOn w:val="style43"/>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20"/>
      <w:szCs w:val="20"/>
    </w:rPr>
  </w:style>
  <w:style w:type="table" w:customStyle="1" w:styleId="723">
    <w:name w:val="专业型7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38">
    <w:name w:val="简明型 33"/>
    <w:basedOn w:val="a9"/>
    <w:semiHidden/>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paragraph" w:customStyle="1" w:styleId="TableBullet">
    <w:name w:val="Table Bullet"/>
    <w:basedOn w:val="TableText"/>
    <w:qFormat/>
    <w:pPr>
      <w:keepNext/>
      <w:tabs>
        <w:tab w:val="left" w:pos="198"/>
        <w:tab w:val="left" w:pos="360"/>
      </w:tabs>
      <w:ind w:left="360" w:hanging="360"/>
    </w:pPr>
  </w:style>
  <w:style w:type="paragraph" w:customStyle="1" w:styleId="TableText">
    <w:name w:val="TableText"/>
    <w:basedOn w:val="a6"/>
    <w:qFormat/>
    <w:pPr>
      <w:widowControl/>
      <w:spacing w:before="40" w:after="40"/>
      <w:ind w:right="113"/>
      <w:jc w:val="left"/>
    </w:pPr>
    <w:rPr>
      <w:rFonts w:ascii="Arial" w:eastAsia="PMingLiU" w:hAnsi="Arial" w:cs="Times New Roman"/>
      <w:snapToGrid w:val="0"/>
      <w:kern w:val="0"/>
      <w:sz w:val="18"/>
      <w:szCs w:val="20"/>
      <w:lang w:val="en-AU" w:eastAsia="en-US" w:bidi="en-US"/>
    </w:rPr>
  </w:style>
  <w:style w:type="table" w:customStyle="1" w:styleId="2012-7-21133">
    <w:name w:val="常规_措施费表一格式修改（2012-7-21）133"/>
    <w:basedOn w:val="a9"/>
    <w:qFormat/>
    <w:pPr>
      <w:spacing w:before="100" w:beforeAutospacing="1" w:after="100" w:afterAutospacing="1"/>
    </w:pPr>
    <w:rPr>
      <w:sz w:val="24"/>
      <w:szCs w:val="24"/>
    </w:rPr>
    <w:tblPr>
      <w:tblCellMar>
        <w:left w:w="0" w:type="dxa"/>
        <w:right w:w="0" w:type="dxa"/>
      </w:tblCellMar>
    </w:tblPr>
  </w:style>
  <w:style w:type="paragraph" w:customStyle="1" w:styleId="xl5316657">
    <w:name w:val="xl5316657"/>
    <w:basedOn w:val="a6"/>
    <w:qFormat/>
    <w:pPr>
      <w:widowControl/>
      <w:spacing w:before="100" w:beforeAutospacing="1" w:after="100" w:afterAutospacing="1"/>
      <w:jc w:val="left"/>
      <w:textAlignment w:val="bottom"/>
    </w:pPr>
    <w:rPr>
      <w:rFonts w:ascii="Times New Roman" w:eastAsia="宋体" w:hAnsi="Times New Roman" w:cs="Times New Roman"/>
      <w:kern w:val="0"/>
      <w:sz w:val="16"/>
      <w:szCs w:val="16"/>
    </w:rPr>
  </w:style>
  <w:style w:type="paragraph" w:customStyle="1" w:styleId="1notanota">
    <w:name w:val="&gt;1:nota:nota"/>
    <w:basedOn w:val="1notanota1"/>
    <w:next w:val="a6"/>
    <w:qFormat/>
    <w:pPr>
      <w:ind w:left="567" w:hanging="567"/>
    </w:pPr>
  </w:style>
  <w:style w:type="paragraph" w:customStyle="1" w:styleId="xl8920078">
    <w:name w:val="xl8920078"/>
    <w:basedOn w:val="a6"/>
    <w:qFormat/>
    <w:pPr>
      <w:widowControl/>
      <w:pBdr>
        <w:top w:val="single" w:sz="8" w:space="1" w:color="auto"/>
        <w:left w:val="single" w:sz="8" w:space="1" w:color="auto"/>
        <w:right w:val="single" w:sz="8" w:space="1"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82">
    <w:name w:val="xl182"/>
    <w:basedOn w:val="style0"/>
    <w:qFormat/>
    <w:pPr>
      <w:pBdr>
        <w:top w:val="single" w:sz="4" w:space="0" w:color="auto"/>
        <w:left w:val="single" w:sz="4" w:space="0" w:color="auto"/>
        <w:bottom w:val="single" w:sz="4" w:space="0" w:color="auto"/>
        <w:right w:val="single" w:sz="4" w:space="0" w:color="auto"/>
      </w:pBdr>
      <w:shd w:val="clear" w:color="auto" w:fill="FF99CC"/>
      <w:jc w:val="center"/>
    </w:pPr>
    <w:rPr>
      <w:rFonts w:ascii="Times New Roman" w:hAnsi="Times New Roman" w:cs="Times New Roman"/>
      <w:b/>
      <w:bCs/>
    </w:rPr>
  </w:style>
  <w:style w:type="paragraph" w:customStyle="1" w:styleId="2214">
    <w:name w:val="正文文本缩进 221"/>
    <w:basedOn w:val="a6"/>
    <w:qFormat/>
    <w:pPr>
      <w:autoSpaceDE w:val="0"/>
      <w:autoSpaceDN w:val="0"/>
      <w:adjustRightInd w:val="0"/>
      <w:ind w:firstLine="420"/>
      <w:textAlignment w:val="baseline"/>
    </w:pPr>
    <w:rPr>
      <w:rFonts w:ascii="Times New Roman" w:eastAsia="宋体" w:hAnsi="Times New Roman" w:cs="Times New Roman"/>
      <w:szCs w:val="20"/>
    </w:rPr>
  </w:style>
  <w:style w:type="paragraph" w:customStyle="1" w:styleId="xl292">
    <w:name w:val="xl292"/>
    <w:basedOn w:val="style0"/>
    <w:qFormat/>
    <w:pPr>
      <w:pBdr>
        <w:top w:val="single" w:sz="4" w:space="0" w:color="auto"/>
        <w:bottom w:val="single" w:sz="4" w:space="0" w:color="auto"/>
      </w:pBdr>
      <w:jc w:val="center"/>
    </w:pPr>
    <w:rPr>
      <w:rFonts w:ascii="仿宋_GB2312" w:eastAsia="仿宋_GB2312"/>
      <w:sz w:val="18"/>
      <w:szCs w:val="18"/>
    </w:rPr>
  </w:style>
  <w:style w:type="paragraph" w:customStyle="1" w:styleId="418">
    <w:name w:val="目录 41"/>
    <w:basedOn w:val="a6"/>
    <w:next w:val="a6"/>
    <w:uiPriority w:val="39"/>
    <w:unhideWhenUsed/>
    <w:qFormat/>
    <w:pPr>
      <w:spacing w:line="360" w:lineRule="auto"/>
      <w:ind w:left="720" w:firstLineChars="200" w:firstLine="200"/>
      <w:jc w:val="left"/>
    </w:pPr>
    <w:rPr>
      <w:rFonts w:ascii="Calibri" w:eastAsia="宋体" w:hAnsi="Calibri" w:cs="Times New Roman"/>
      <w:sz w:val="18"/>
      <w:szCs w:val="18"/>
    </w:rPr>
  </w:style>
  <w:style w:type="table" w:customStyle="1" w:styleId="2127">
    <w:name w:val="简明型 212"/>
    <w:basedOn w:val="a9"/>
    <w:semiHidden/>
    <w:qFormat/>
    <w:pPr>
      <w:widowControl w:val="0"/>
      <w:jc w:val="both"/>
    </w:p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1fffb">
    <w:name w:val="图1"/>
    <w:basedOn w:val="a6"/>
    <w:next w:val="a6"/>
    <w:qFormat/>
    <w:pPr>
      <w:widowControl/>
      <w:tabs>
        <w:tab w:val="left" w:pos="0"/>
      </w:tabs>
      <w:spacing w:beforeLines="50" w:line="360" w:lineRule="auto"/>
      <w:jc w:val="center"/>
    </w:pPr>
    <w:rPr>
      <w:rFonts w:ascii="宋体" w:eastAsia="宋体" w:hAnsi="宋体" w:cs="宋体"/>
      <w:kern w:val="0"/>
      <w:sz w:val="24"/>
      <w:szCs w:val="24"/>
    </w:rPr>
  </w:style>
  <w:style w:type="paragraph" w:customStyle="1" w:styleId="Tableaunorm2centr">
    <w:name w:val="Tableau_norm2centré"/>
    <w:basedOn w:val="Tableaunorm2"/>
    <w:qFormat/>
    <w:pPr>
      <w:ind w:right="3"/>
    </w:pPr>
    <w:rPr>
      <w:rFonts w:ascii="Arial" w:hAnsi="Arial"/>
      <w:sz w:val="24"/>
    </w:rPr>
  </w:style>
  <w:style w:type="paragraph" w:customStyle="1" w:styleId="xl348">
    <w:name w:val="xl3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character" w:customStyle="1" w:styleId="CharChar23">
    <w:name w:val="Char Char23"/>
    <w:qFormat/>
    <w:rPr>
      <w:rFonts w:eastAsia="宋体"/>
      <w:kern w:val="2"/>
      <w:sz w:val="18"/>
      <w:lang w:val="en-US" w:eastAsia="zh-CN" w:bidi="ar-SA"/>
    </w:rPr>
  </w:style>
  <w:style w:type="paragraph" w:customStyle="1" w:styleId="xl10420078">
    <w:name w:val="xl10420078"/>
    <w:basedOn w:val="a6"/>
    <w:qFormat/>
    <w:pPr>
      <w:widowControl/>
      <w:pBdr>
        <w:top w:val="single" w:sz="8" w:space="1" w:color="auto"/>
        <w:bottom w:val="single" w:sz="8" w:space="0" w:color="auto"/>
      </w:pBdr>
      <w:spacing w:before="100" w:beforeAutospacing="1" w:after="100" w:afterAutospacing="1"/>
      <w:jc w:val="center"/>
      <w:textAlignment w:val="center"/>
    </w:pPr>
    <w:rPr>
      <w:rFonts w:ascii="宋体" w:eastAsia="宋体" w:hAnsi="宋体" w:cs="宋体"/>
      <w:kern w:val="0"/>
      <w:sz w:val="16"/>
      <w:szCs w:val="16"/>
    </w:rPr>
  </w:style>
  <w:style w:type="table" w:customStyle="1" w:styleId="111220">
    <w:name w:val="网格型1112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f2">
    <w:name w:val="5级标题"/>
    <w:basedOn w:val="4fc"/>
    <w:qFormat/>
    <w:pPr>
      <w:tabs>
        <w:tab w:val="left" w:pos="3220"/>
      </w:tabs>
      <w:ind w:left="3220"/>
      <w:outlineLvl w:val="4"/>
    </w:pPr>
  </w:style>
  <w:style w:type="paragraph" w:customStyle="1" w:styleId="4fc">
    <w:name w:val="4极标题"/>
    <w:basedOn w:val="3ff7"/>
    <w:qFormat/>
    <w:pPr>
      <w:tabs>
        <w:tab w:val="left" w:pos="2800"/>
      </w:tabs>
      <w:ind w:left="2800" w:hanging="420"/>
      <w:outlineLvl w:val="3"/>
    </w:pPr>
  </w:style>
  <w:style w:type="paragraph" w:customStyle="1" w:styleId="3ff7">
    <w:name w:val="3级标题"/>
    <w:basedOn w:val="a6"/>
    <w:link w:val="3Char6"/>
    <w:qFormat/>
    <w:pPr>
      <w:widowControl/>
      <w:adjustRightInd w:val="0"/>
      <w:snapToGrid w:val="0"/>
      <w:spacing w:line="360" w:lineRule="auto"/>
      <w:jc w:val="left"/>
      <w:outlineLvl w:val="2"/>
    </w:pPr>
    <w:rPr>
      <w:rFonts w:ascii="Times New Roman" w:hAnsi="Times New Roman"/>
      <w:kern w:val="0"/>
      <w:sz w:val="24"/>
      <w:szCs w:val="24"/>
    </w:rPr>
  </w:style>
  <w:style w:type="table" w:customStyle="1" w:styleId="271">
    <w:name w:val="网格型271"/>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7">
    <w:name w:val="四级标题"/>
    <w:basedOn w:val="3f7"/>
    <w:next w:val="a6"/>
    <w:uiPriority w:val="99"/>
    <w:qFormat/>
    <w:pPr>
      <w:tabs>
        <w:tab w:val="clear" w:pos="843"/>
        <w:tab w:val="left" w:pos="360"/>
        <w:tab w:val="left" w:pos="945"/>
      </w:tabs>
      <w:spacing w:before="0" w:after="0"/>
      <w:ind w:left="945" w:hanging="525"/>
      <w:outlineLvl w:val="4"/>
    </w:pPr>
  </w:style>
  <w:style w:type="paragraph" w:customStyle="1" w:styleId="xl15620078">
    <w:name w:val="xl15620078"/>
    <w:basedOn w:val="a6"/>
    <w:qFormat/>
    <w:pPr>
      <w:widowControl/>
      <w:pBdr>
        <w:bottom w:val="single" w:sz="8" w:space="0"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Char60">
    <w:name w:val="Char6"/>
    <w:basedOn w:val="a6"/>
    <w:qFormat/>
    <w:pPr>
      <w:widowControl/>
      <w:tabs>
        <w:tab w:val="left" w:pos="1418"/>
      </w:tabs>
      <w:autoSpaceDE w:val="0"/>
      <w:autoSpaceDN w:val="0"/>
      <w:adjustRightInd w:val="0"/>
      <w:spacing w:after="160" w:line="240" w:lineRule="exact"/>
      <w:jc w:val="center"/>
    </w:pPr>
    <w:rPr>
      <w:rFonts w:ascii="宋体" w:eastAsia="宋体" w:hAnsi="宋体" w:cs="TT54AB0ED3tCID-WinCharSetFFFF-H"/>
      <w:color w:val="000000"/>
      <w:kern w:val="0"/>
      <w:sz w:val="24"/>
      <w:szCs w:val="21"/>
      <w:lang w:val="zh-CN" w:eastAsia="en-US" w:bidi="en-US"/>
    </w:rPr>
  </w:style>
  <w:style w:type="character" w:customStyle="1" w:styleId="3Char30">
    <w:name w:val="正文文本 3 Char3"/>
    <w:uiPriority w:val="99"/>
    <w:semiHidden/>
    <w:qFormat/>
    <w:rPr>
      <w:kern w:val="2"/>
      <w:sz w:val="16"/>
      <w:szCs w:val="16"/>
    </w:rPr>
  </w:style>
  <w:style w:type="character" w:customStyle="1" w:styleId="Char3f3">
    <w:name w:val="批注文字 Char3"/>
    <w:uiPriority w:val="99"/>
    <w:semiHidden/>
    <w:qFormat/>
    <w:rPr>
      <w:kern w:val="2"/>
      <w:sz w:val="21"/>
      <w:szCs w:val="22"/>
    </w:rPr>
  </w:style>
  <w:style w:type="table" w:customStyle="1" w:styleId="111b">
    <w:name w:val="网页型 111"/>
    <w:basedOn w:val="a9"/>
    <w:semiHidden/>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13">
    <w:name w:val="专业型211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36">
    <w:name w:val="竖列型 13"/>
    <w:basedOn w:val="a9"/>
    <w:semiHidden/>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customStyle="1" w:styleId="2Char8">
    <w:name w:val="编号2 Char"/>
    <w:link w:val="2fff6"/>
    <w:qFormat/>
    <w:rPr>
      <w:rFonts w:ascii="华文细黑" w:eastAsia="宋体" w:hAnsi="华文细黑" w:cs="Times New Roman"/>
      <w:bCs/>
      <w:snapToGrid w:val="0"/>
      <w:color w:val="000000"/>
      <w:kern w:val="4"/>
      <w:szCs w:val="21"/>
    </w:rPr>
  </w:style>
  <w:style w:type="character" w:customStyle="1" w:styleId="aaa2">
    <w:name w:val="aaa 2"/>
    <w:basedOn w:val="a8"/>
    <w:qFormat/>
  </w:style>
  <w:style w:type="character" w:customStyle="1" w:styleId="1Char5">
    <w:name w:val="目录 1 Char"/>
    <w:uiPriority w:val="39"/>
    <w:qFormat/>
    <w:rPr>
      <w:rFonts w:eastAsia="宋体"/>
      <w:b/>
      <w:caps/>
      <w:lang w:val="en-US" w:eastAsia="zh-CN" w:bidi="ar-SA"/>
    </w:rPr>
  </w:style>
  <w:style w:type="paragraph" w:customStyle="1" w:styleId="afffffffffffff8">
    <w:name w:val="表格文本"/>
    <w:basedOn w:val="a6"/>
    <w:qFormat/>
    <w:pPr>
      <w:widowControl/>
      <w:adjustRightInd w:val="0"/>
      <w:snapToGrid w:val="0"/>
      <w:spacing w:line="300" w:lineRule="exact"/>
      <w:jc w:val="left"/>
    </w:pPr>
    <w:rPr>
      <w:rFonts w:ascii="Arial" w:eastAsia="楷体_GB2312" w:hAnsi="Arial" w:cs="Arial"/>
      <w:spacing w:val="10"/>
      <w:kern w:val="0"/>
      <w:sz w:val="24"/>
      <w:szCs w:val="24"/>
      <w:lang w:eastAsia="en-US" w:bidi="en-US"/>
    </w:rPr>
  </w:style>
  <w:style w:type="character" w:customStyle="1" w:styleId="Char1b">
    <w:name w:val="明显引用 Char1"/>
    <w:uiPriority w:val="30"/>
    <w:qFormat/>
    <w:rPr>
      <w:b/>
      <w:bCs/>
      <w:i/>
      <w:iCs/>
      <w:color w:val="4F81BD"/>
      <w:kern w:val="2"/>
      <w:sz w:val="21"/>
      <w:szCs w:val="22"/>
    </w:rPr>
  </w:style>
  <w:style w:type="character" w:customStyle="1" w:styleId="Char10">
    <w:name w:val="图表目录 Char1"/>
    <w:link w:val="aff8"/>
    <w:qFormat/>
    <w:rPr>
      <w:rFonts w:ascii="Times New Roman" w:eastAsia="宋体" w:hAnsi="Times New Roman" w:cs="Times New Roman"/>
      <w:szCs w:val="24"/>
    </w:rPr>
  </w:style>
  <w:style w:type="paragraph" w:customStyle="1" w:styleId="afffffffffffff9">
    <w:name w:val="表中"/>
    <w:basedOn w:val="a6"/>
    <w:qFormat/>
    <w:pPr>
      <w:tabs>
        <w:tab w:val="left" w:pos="480"/>
      </w:tabs>
      <w:autoSpaceDE w:val="0"/>
      <w:autoSpaceDN w:val="0"/>
      <w:adjustRightInd w:val="0"/>
      <w:spacing w:before="100" w:beforeAutospacing="1" w:after="100" w:afterAutospacing="1"/>
      <w:jc w:val="center"/>
    </w:pPr>
    <w:rPr>
      <w:rFonts w:ascii="Times New Roman" w:eastAsia="宋体" w:hAnsi="Times New Roman" w:cs="Times New Roman"/>
      <w:kern w:val="0"/>
      <w:szCs w:val="24"/>
    </w:rPr>
  </w:style>
  <w:style w:type="paragraph" w:customStyle="1" w:styleId="3ff8">
    <w:name w:val="3级符号"/>
    <w:basedOn w:val="2fff7"/>
    <w:qFormat/>
    <w:pPr>
      <w:tabs>
        <w:tab w:val="left" w:pos="1571"/>
        <w:tab w:val="left" w:pos="1851"/>
      </w:tabs>
      <w:ind w:left="1418"/>
    </w:pPr>
  </w:style>
  <w:style w:type="paragraph" w:customStyle="1" w:styleId="2fff7">
    <w:name w:val="2级项目符号"/>
    <w:basedOn w:val="1f0"/>
    <w:qFormat/>
    <w:pPr>
      <w:tabs>
        <w:tab w:val="clear" w:pos="0"/>
        <w:tab w:val="clear" w:pos="240"/>
        <w:tab w:val="clear" w:pos="425"/>
        <w:tab w:val="left" w:pos="992"/>
        <w:tab w:val="left" w:pos="1431"/>
      </w:tabs>
      <w:ind w:left="992" w:hanging="567"/>
    </w:pPr>
  </w:style>
  <w:style w:type="table" w:customStyle="1" w:styleId="2012-7-2111121">
    <w:name w:val="常规_措施费表一格式修改（2012-7-21）11121"/>
    <w:basedOn w:val="a9"/>
    <w:qFormat/>
    <w:pPr>
      <w:spacing w:before="100" w:beforeAutospacing="1" w:after="100" w:afterAutospacing="1"/>
    </w:pPr>
    <w:rPr>
      <w:sz w:val="24"/>
      <w:szCs w:val="24"/>
    </w:rPr>
    <w:tblPr>
      <w:tblCellMar>
        <w:left w:w="0" w:type="dxa"/>
        <w:right w:w="0" w:type="dxa"/>
      </w:tblCellMar>
    </w:tblPr>
  </w:style>
  <w:style w:type="character" w:customStyle="1" w:styleId="afffffffffffffa">
    <w:name w:val="序号前置"/>
    <w:basedOn w:val="a8"/>
    <w:qFormat/>
  </w:style>
  <w:style w:type="table" w:customStyle="1" w:styleId="2012-7-211312">
    <w:name w:val="常规_措施费表一格式修改（2012-7-21）1312"/>
    <w:basedOn w:val="a9"/>
    <w:qFormat/>
    <w:pPr>
      <w:spacing w:before="100" w:beforeAutospacing="1" w:after="100" w:afterAutospacing="1"/>
    </w:pPr>
    <w:rPr>
      <w:sz w:val="24"/>
      <w:szCs w:val="24"/>
    </w:rPr>
    <w:tblPr>
      <w:tblCellMar>
        <w:left w:w="0" w:type="dxa"/>
        <w:right w:w="0" w:type="dxa"/>
      </w:tblCellMar>
    </w:tblPr>
  </w:style>
  <w:style w:type="paragraph" w:customStyle="1" w:styleId="xl139">
    <w:name w:val="xl139"/>
    <w:basedOn w:val="style0"/>
    <w:qFormat/>
    <w:pPr>
      <w:pBdr>
        <w:top w:val="single" w:sz="4" w:space="0" w:color="auto"/>
        <w:left w:val="single" w:sz="4" w:space="0" w:color="auto"/>
        <w:bottom w:val="single" w:sz="4" w:space="0" w:color="auto"/>
        <w:right w:val="single" w:sz="4" w:space="0" w:color="auto"/>
      </w:pBdr>
      <w:jc w:val="both"/>
    </w:pPr>
    <w:rPr>
      <w:color w:val="000000"/>
      <w:sz w:val="20"/>
      <w:szCs w:val="20"/>
    </w:rPr>
  </w:style>
  <w:style w:type="table" w:customStyle="1" w:styleId="4130">
    <w:name w:val="网格型413"/>
    <w:basedOn w:val="a9"/>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
    <w:name w:val="Char Char Char Char Char Char1"/>
    <w:basedOn w:val="a6"/>
    <w:qFormat/>
    <w:pPr>
      <w:widowControl/>
      <w:jc w:val="left"/>
    </w:pPr>
    <w:rPr>
      <w:rFonts w:ascii="Tahoma" w:eastAsia="宋体" w:hAnsi="Tahoma" w:cs="仿宋_GB2312"/>
      <w:kern w:val="0"/>
      <w:sz w:val="24"/>
      <w:szCs w:val="20"/>
      <w:lang w:eastAsia="en-US" w:bidi="en-US"/>
    </w:rPr>
  </w:style>
  <w:style w:type="character" w:customStyle="1" w:styleId="11fd">
    <w:name w:val="明显参考11"/>
    <w:uiPriority w:val="32"/>
    <w:qFormat/>
    <w:rPr>
      <w:b/>
      <w:bCs/>
      <w:smallCaps/>
      <w:u w:val="single"/>
    </w:rPr>
  </w:style>
  <w:style w:type="table" w:customStyle="1" w:styleId="4124">
    <w:name w:val="网格型41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b">
    <w:name w:val="合同专用"/>
    <w:basedOn w:val="a6"/>
    <w:qFormat/>
    <w:pPr>
      <w:widowControl/>
      <w:spacing w:line="360" w:lineRule="auto"/>
      <w:ind w:left="540" w:hangingChars="257" w:hanging="540"/>
      <w:jc w:val="left"/>
    </w:pPr>
    <w:rPr>
      <w:rFonts w:ascii="Times New Roman" w:eastAsia="宋体" w:hAnsi="Times New Roman" w:cs="Times New Roman"/>
      <w:b/>
      <w:sz w:val="24"/>
      <w:szCs w:val="24"/>
    </w:rPr>
  </w:style>
  <w:style w:type="table" w:customStyle="1" w:styleId="12c">
    <w:name w:val="流行型12"/>
    <w:basedOn w:val="a9"/>
    <w:semiHidden/>
    <w:qFormat/>
    <w:pPr>
      <w:widowControl w:val="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c">
    <w:name w:val="简明型 111"/>
    <w:basedOn w:val="a9"/>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paragraph" w:customStyle="1" w:styleId="Charffe">
    <w:name w:val="图文 Char"/>
    <w:basedOn w:val="a6"/>
    <w:qFormat/>
    <w:pPr>
      <w:jc w:val="center"/>
    </w:pPr>
    <w:rPr>
      <w:rFonts w:ascii="Times New Roman" w:eastAsia="宋体" w:hAnsi="Times New Roman" w:cs="Times New Roman"/>
      <w:kern w:val="24"/>
      <w:sz w:val="24"/>
      <w:szCs w:val="28"/>
    </w:rPr>
  </w:style>
  <w:style w:type="paragraph" w:customStyle="1" w:styleId="xl137">
    <w:name w:val="xl137"/>
    <w:basedOn w:val="style0"/>
    <w:qFormat/>
    <w:pPr>
      <w:pBdr>
        <w:top w:val="single" w:sz="4" w:space="0" w:color="auto"/>
        <w:left w:val="single" w:sz="4" w:space="0" w:color="auto"/>
        <w:bottom w:val="single" w:sz="4" w:space="0" w:color="auto"/>
        <w:right w:val="single" w:sz="4" w:space="0" w:color="auto"/>
      </w:pBdr>
      <w:jc w:val="center"/>
    </w:pPr>
    <w:rPr>
      <w:color w:val="000000"/>
      <w:sz w:val="20"/>
      <w:szCs w:val="20"/>
    </w:rPr>
  </w:style>
  <w:style w:type="table" w:customStyle="1" w:styleId="3132">
    <w:name w:val="专业型313"/>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
    <w:name w:val="常规_3-KO-概算取费表-10年1季度 广州1"/>
    <w:basedOn w:val="a9"/>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325">
    <w:name w:val="竖列型 32"/>
    <w:basedOn w:val="a9"/>
    <w:semiHidden/>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character" w:customStyle="1" w:styleId="5140Char">
    <w:name w:val="样式 (西文) 宋体 左  5.14 字符 首行缩进:  0 字符 Char"/>
    <w:link w:val="5140"/>
    <w:qFormat/>
    <w:rPr>
      <w:rFonts w:ascii="宋体" w:eastAsia="宋体" w:hAnsi="宋体" w:cs="Times New Roman"/>
      <w:kern w:val="0"/>
      <w:sz w:val="20"/>
      <w:szCs w:val="20"/>
    </w:rPr>
  </w:style>
  <w:style w:type="table" w:customStyle="1" w:styleId="239">
    <w:name w:val="精巧型 23"/>
    <w:basedOn w:val="a9"/>
    <w:semiHidden/>
    <w:qFormat/>
    <w:pPr>
      <w:widowControl w:val="0"/>
      <w:jc w:val="both"/>
    </w:p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b">
    <w:name w:val="网页型 31"/>
    <w:basedOn w:val="a9"/>
    <w:semiHidden/>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paragraph" w:customStyle="1" w:styleId="093111511151Char">
    <w:name w:val="样式 宋体 小四 首行缩进:  0.93 厘米 段前: 11.15 磅 段后: 11.15 磅1 Char"/>
    <w:basedOn w:val="a6"/>
    <w:uiPriority w:val="99"/>
    <w:qFormat/>
    <w:pPr>
      <w:adjustRightInd w:val="0"/>
      <w:snapToGrid w:val="0"/>
      <w:ind w:leftChars="200" w:left="200"/>
    </w:pPr>
    <w:rPr>
      <w:rFonts w:ascii="宋体" w:eastAsia="宋体" w:hAnsi="Times New Roman" w:cs="宋体"/>
      <w:sz w:val="24"/>
      <w:szCs w:val="24"/>
    </w:rPr>
  </w:style>
  <w:style w:type="paragraph" w:customStyle="1" w:styleId="11fe">
    <w:name w:val="修订11"/>
    <w:uiPriority w:val="99"/>
    <w:qFormat/>
    <w:rPr>
      <w:rFonts w:eastAsiaTheme="minorEastAsia" w:cstheme="minorBidi"/>
      <w:kern w:val="2"/>
      <w:sz w:val="21"/>
      <w:szCs w:val="22"/>
    </w:rPr>
  </w:style>
  <w:style w:type="paragraph" w:customStyle="1" w:styleId="xl119">
    <w:name w:val="xl119"/>
    <w:basedOn w:val="style0"/>
    <w:qFormat/>
    <w:pPr>
      <w:pBdr>
        <w:top w:val="single" w:sz="4" w:space="0" w:color="auto"/>
        <w:left w:val="single" w:sz="4" w:space="0" w:color="auto"/>
        <w:bottom w:val="single" w:sz="4" w:space="0" w:color="auto"/>
        <w:right w:val="single" w:sz="4" w:space="0" w:color="auto"/>
      </w:pBdr>
      <w:jc w:val="center"/>
    </w:pPr>
    <w:rPr>
      <w:color w:val="000000"/>
      <w:sz w:val="20"/>
      <w:szCs w:val="20"/>
    </w:rPr>
  </w:style>
  <w:style w:type="paragraph" w:customStyle="1" w:styleId="1fffc">
    <w:name w:val="须知1"/>
    <w:basedOn w:val="30"/>
    <w:qFormat/>
    <w:pPr>
      <w:spacing w:line="240" w:lineRule="auto"/>
      <w:ind w:left="1370" w:hanging="425"/>
    </w:pPr>
    <w:rPr>
      <w:rFonts w:ascii="宋体" w:eastAsia="宋体" w:hAnsi="宋体" w:cs="Times New Roman"/>
      <w:b w:val="0"/>
      <w:bCs w:val="0"/>
      <w:sz w:val="24"/>
    </w:rPr>
  </w:style>
  <w:style w:type="paragraph" w:customStyle="1" w:styleId="DecimalAligned">
    <w:name w:val="Decimal Aligned"/>
    <w:basedOn w:val="a6"/>
    <w:uiPriority w:val="40"/>
    <w:qFormat/>
    <w:pPr>
      <w:widowControl/>
      <w:tabs>
        <w:tab w:val="decimal" w:pos="360"/>
      </w:tabs>
      <w:spacing w:after="200" w:line="276" w:lineRule="auto"/>
      <w:ind w:firstLineChars="200" w:firstLine="200"/>
      <w:jc w:val="left"/>
    </w:pPr>
    <w:rPr>
      <w:rFonts w:ascii="Calibri" w:eastAsia="宋体" w:hAnsi="Calibri" w:cs="Times New Roman"/>
      <w:kern w:val="0"/>
      <w:sz w:val="22"/>
    </w:rPr>
  </w:style>
  <w:style w:type="paragraph" w:customStyle="1" w:styleId="3MSGothic105CharCharCharCharCharChar">
    <w:name w:val="樣式 標題 3 + (中文) MS Gothic 10.5 點 Char Char Char Char Char Char"/>
    <w:basedOn w:val="30"/>
    <w:qFormat/>
    <w:pPr>
      <w:spacing w:before="260" w:after="260"/>
      <w:ind w:left="1260" w:hanging="420"/>
    </w:pPr>
    <w:rPr>
      <w:sz w:val="32"/>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20"/>
      <w:szCs w:val="20"/>
    </w:rPr>
  </w:style>
  <w:style w:type="table" w:customStyle="1" w:styleId="290">
    <w:name w:val="网格型29"/>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题注 Char2"/>
    <w:link w:val="af0"/>
    <w:qFormat/>
    <w:rPr>
      <w:rFonts w:ascii="Calibri" w:eastAsia="宋体" w:hAnsi="Calibri" w:cs="Times New Roman"/>
      <w:i/>
      <w:iCs/>
      <w:color w:val="1F497D"/>
      <w:sz w:val="18"/>
      <w:szCs w:val="18"/>
    </w:rPr>
  </w:style>
  <w:style w:type="paragraph" w:customStyle="1" w:styleId="0740">
    <w:name w:val="样式 首行缩进:  0.74 厘米 行距: 单倍行距"/>
    <w:basedOn w:val="a6"/>
    <w:qFormat/>
    <w:pPr>
      <w:keepNext/>
      <w:ind w:firstLine="420"/>
    </w:pPr>
    <w:rPr>
      <w:rFonts w:ascii="Times New Roman" w:eastAsia="宋体" w:hAnsi="Times New Roman" w:cs="Times New Roman"/>
      <w:szCs w:val="20"/>
    </w:rPr>
  </w:style>
  <w:style w:type="character" w:customStyle="1" w:styleId="Char44">
    <w:name w:val="正文首行缩进 Char4"/>
    <w:link w:val="affd"/>
    <w:qFormat/>
    <w:rPr>
      <w:rFonts w:ascii="Times New Roman" w:hAnsi="Times New Roman"/>
      <w:szCs w:val="24"/>
    </w:rPr>
  </w:style>
  <w:style w:type="character" w:customStyle="1" w:styleId="Document60">
    <w:name w:val="Document[6]"/>
    <w:basedOn w:val="a8"/>
    <w:qFormat/>
  </w:style>
  <w:style w:type="table" w:customStyle="1" w:styleId="31220">
    <w:name w:val="专业型312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113">
    <w:name w:val="竖列型 411"/>
    <w:basedOn w:val="a9"/>
    <w:semiHidden/>
    <w:qFormat/>
    <w:pPr>
      <w:widowControl w:val="0"/>
      <w:jc w:val="both"/>
    </w:p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211f">
    <w:name w:val="专业型21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CharChar90">
    <w:name w:val="Char Char9"/>
    <w:qFormat/>
    <w:locked/>
    <w:rPr>
      <w:rFonts w:eastAsia="宋体"/>
      <w:kern w:val="2"/>
      <w:sz w:val="21"/>
      <w:lang w:val="en-US" w:eastAsia="zh-CN" w:bidi="ar-SA"/>
    </w:rPr>
  </w:style>
  <w:style w:type="paragraph" w:customStyle="1" w:styleId="xl7126432">
    <w:name w:val="xl7126432"/>
    <w:basedOn w:val="a6"/>
    <w:qFormat/>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character" w:customStyle="1" w:styleId="ccc7">
    <w:name w:val="ccc 7"/>
    <w:basedOn w:val="a8"/>
    <w:qFormat/>
  </w:style>
  <w:style w:type="character" w:customStyle="1" w:styleId="CharChar72">
    <w:name w:val="Char Char72"/>
    <w:qFormat/>
    <w:rPr>
      <w:rFonts w:ascii="宋体" w:eastAsia="宋体" w:hAnsi="Courier New"/>
      <w:kern w:val="2"/>
      <w:sz w:val="21"/>
      <w:szCs w:val="24"/>
      <w:lang w:val="en-US" w:eastAsia="zh-CN" w:bidi="ar-SA"/>
    </w:rPr>
  </w:style>
  <w:style w:type="paragraph" w:customStyle="1" w:styleId="xl10920078">
    <w:name w:val="xl10920078"/>
    <w:basedOn w:val="a6"/>
    <w:qFormat/>
    <w:pPr>
      <w:widowControl/>
      <w:pBdr>
        <w:top w:val="single" w:sz="8" w:space="1" w:color="auto"/>
        <w:left w:val="single" w:sz="8" w:space="1" w:color="auto"/>
        <w:bottom w:val="single" w:sz="8" w:space="0" w:color="auto"/>
      </w:pBdr>
      <w:spacing w:before="100" w:beforeAutospacing="1" w:after="100" w:afterAutospacing="1"/>
      <w:jc w:val="center"/>
      <w:textAlignment w:val="center"/>
    </w:pPr>
    <w:rPr>
      <w:rFonts w:ascii="宋体" w:eastAsia="宋体" w:hAnsi="宋体" w:cs="宋体"/>
      <w:b/>
      <w:bCs/>
      <w:kern w:val="0"/>
      <w:sz w:val="16"/>
      <w:szCs w:val="16"/>
    </w:rPr>
  </w:style>
  <w:style w:type="character" w:customStyle="1" w:styleId="4CharChar0">
    <w:name w:val="4级标题 Char Char"/>
    <w:qFormat/>
    <w:rPr>
      <w:rFonts w:ascii="宋体" w:eastAsia="宋体" w:hAnsi="Arial"/>
      <w:bCs/>
      <w:kern w:val="2"/>
      <w:sz w:val="24"/>
      <w:szCs w:val="24"/>
      <w:lang w:val="en-US" w:eastAsia="zh-CN" w:bidi="ar-SA"/>
    </w:rPr>
  </w:style>
  <w:style w:type="table" w:customStyle="1" w:styleId="531">
    <w:name w:val="专业型53"/>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03">
    <w:name w:val="专业型20"/>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xl167">
    <w:name w:val="xl167"/>
    <w:basedOn w:val="style43"/>
    <w:qFormat/>
    <w:pPr>
      <w:pBdr>
        <w:top w:val="single" w:sz="4" w:space="0" w:color="auto"/>
        <w:left w:val="single" w:sz="4" w:space="0" w:color="auto"/>
        <w:bottom w:val="single" w:sz="4" w:space="0" w:color="auto"/>
        <w:right w:val="single" w:sz="4" w:space="0" w:color="auto"/>
      </w:pBdr>
      <w:jc w:val="center"/>
    </w:pPr>
    <w:rPr>
      <w:b/>
      <w:bCs/>
      <w:sz w:val="20"/>
      <w:szCs w:val="20"/>
    </w:rPr>
  </w:style>
  <w:style w:type="paragraph" w:customStyle="1" w:styleId="xl207">
    <w:name w:val="xl207"/>
    <w:basedOn w:val="style0"/>
    <w:qFormat/>
    <w:pPr>
      <w:pBdr>
        <w:top w:val="single" w:sz="4" w:space="0" w:color="auto"/>
        <w:left w:val="single" w:sz="4" w:space="0" w:color="auto"/>
        <w:bottom w:val="single" w:sz="4" w:space="0" w:color="auto"/>
        <w:right w:val="single" w:sz="4" w:space="0" w:color="auto"/>
      </w:pBdr>
      <w:jc w:val="right"/>
    </w:pPr>
    <w:rPr>
      <w:rFonts w:ascii="Times New Roman" w:hAnsi="Times New Roman" w:cs="Times New Roman"/>
      <w:sz w:val="16"/>
      <w:szCs w:val="16"/>
    </w:rPr>
  </w:style>
  <w:style w:type="paragraph" w:customStyle="1" w:styleId="ZBH4">
    <w:name w:val="ZBH标题4"/>
    <w:basedOn w:val="a6"/>
    <w:qFormat/>
    <w:pPr>
      <w:tabs>
        <w:tab w:val="left" w:pos="1680"/>
      </w:tabs>
      <w:ind w:left="1680" w:hanging="420"/>
    </w:pPr>
    <w:rPr>
      <w:rFonts w:ascii="Times New Roman" w:eastAsia="宋体" w:hAnsi="Times New Roman" w:cs="Times New Roman"/>
      <w:szCs w:val="24"/>
    </w:rPr>
  </w:style>
  <w:style w:type="paragraph" w:customStyle="1" w:styleId="afffffffffffffc">
    <w:name w:val="公文正文"/>
    <w:qFormat/>
    <w:pPr>
      <w:widowControl w:val="0"/>
      <w:spacing w:line="360" w:lineRule="auto"/>
      <w:ind w:firstLine="629"/>
      <w:jc w:val="both"/>
    </w:pPr>
    <w:rPr>
      <w:rFonts w:ascii="仿宋_GB2312" w:eastAsia="仿宋_GB2312" w:hAnsi="Calisto MT" w:cstheme="minorBidi"/>
      <w:color w:val="000000"/>
      <w:kern w:val="2"/>
      <w:sz w:val="32"/>
      <w:szCs w:val="24"/>
    </w:rPr>
  </w:style>
  <w:style w:type="table" w:customStyle="1" w:styleId="137">
    <w:name w:val="网格型 13"/>
    <w:basedOn w:val="a9"/>
    <w:semiHidden/>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customStyle="1" w:styleId="ccc2">
    <w:name w:val="ccc 2"/>
    <w:basedOn w:val="a8"/>
    <w:qFormat/>
  </w:style>
  <w:style w:type="table" w:customStyle="1" w:styleId="112b">
    <w:name w:val="竖列型 112"/>
    <w:basedOn w:val="a9"/>
    <w:semiHidden/>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204">
    <w:name w:val="20"/>
    <w:basedOn w:val="a6"/>
    <w:qFormat/>
    <w:rPr>
      <w:rFonts w:ascii="Times New Roman" w:eastAsia="宋体" w:hAnsi="Times New Roman" w:cs="Times New Roman"/>
      <w:szCs w:val="24"/>
    </w:rPr>
  </w:style>
  <w:style w:type="character" w:customStyle="1" w:styleId="eee6">
    <w:name w:val="eee 6"/>
    <w:basedOn w:val="a8"/>
    <w:qFormat/>
  </w:style>
  <w:style w:type="paragraph" w:customStyle="1" w:styleId="afffffffffffffd">
    <w:name w:val="附图 太原"/>
    <w:basedOn w:val="a6"/>
    <w:qFormat/>
    <w:pPr>
      <w:adjustRightInd w:val="0"/>
      <w:snapToGrid w:val="0"/>
      <w:spacing w:line="360" w:lineRule="auto"/>
      <w:jc w:val="center"/>
    </w:pPr>
    <w:rPr>
      <w:rFonts w:ascii="Times New Roman" w:eastAsia="宋体" w:hAnsi="Arial" w:cs="Times New Roman"/>
      <w:kern w:val="0"/>
      <w:sz w:val="24"/>
      <w:szCs w:val="24"/>
    </w:rPr>
  </w:style>
  <w:style w:type="paragraph" w:customStyle="1" w:styleId="6c">
    <w:name w:val="列出段落6"/>
    <w:basedOn w:val="a6"/>
    <w:qFormat/>
    <w:pPr>
      <w:widowControl/>
      <w:overflowPunct w:val="0"/>
      <w:autoSpaceDE w:val="0"/>
      <w:autoSpaceDN w:val="0"/>
      <w:adjustRightInd w:val="0"/>
      <w:ind w:firstLineChars="200" w:firstLine="420"/>
      <w:jc w:val="left"/>
      <w:textAlignment w:val="baseline"/>
    </w:pPr>
    <w:rPr>
      <w:rFonts w:ascii="Calibri" w:eastAsia="宋体" w:hAnsi="Calibri" w:cs="Times New Roman"/>
    </w:rPr>
  </w:style>
  <w:style w:type="paragraph" w:customStyle="1" w:styleId="xl13626432">
    <w:name w:val="xl13626432"/>
    <w:basedOn w:val="a6"/>
    <w:qFormat/>
    <w:pPr>
      <w:widowControl/>
      <w:pBdr>
        <w:bottom w:val="single" w:sz="8" w:space="0" w:color="auto"/>
        <w:right w:val="single" w:sz="8" w:space="1" w:color="auto"/>
      </w:pBdr>
      <w:spacing w:before="100" w:beforeAutospacing="1" w:after="100" w:afterAutospacing="1"/>
      <w:jc w:val="center"/>
      <w:textAlignment w:val="center"/>
    </w:pPr>
    <w:rPr>
      <w:rFonts w:ascii="宋体" w:eastAsia="宋体" w:hAnsi="宋体" w:cs="宋体"/>
      <w:b/>
      <w:bCs/>
      <w:kern w:val="0"/>
      <w:sz w:val="16"/>
      <w:szCs w:val="16"/>
    </w:rPr>
  </w:style>
  <w:style w:type="table" w:customStyle="1" w:styleId="3-KO--101121">
    <w:name w:val="常规_3-KO-概算取费表-10年1季度 广州121"/>
    <w:basedOn w:val="a9"/>
    <w:qFormat/>
    <w:pPr>
      <w:spacing w:before="100" w:beforeAutospacing="1" w:after="100" w:afterAutospacing="1"/>
    </w:pPr>
    <w:rPr>
      <w:rFonts w:ascii="宋体" w:hAnsi="宋体"/>
      <w:sz w:val="24"/>
      <w:szCs w:val="24"/>
    </w:rPr>
    <w:tblPr>
      <w:tblCellMar>
        <w:left w:w="0" w:type="dxa"/>
        <w:right w:w="0" w:type="dxa"/>
      </w:tblCellMar>
    </w:tblPr>
  </w:style>
  <w:style w:type="character" w:customStyle="1" w:styleId="CharChar15">
    <w:name w:val="Char Char15"/>
    <w:qFormat/>
    <w:rPr>
      <w:rFonts w:ascii="Arial" w:eastAsia="黑体" w:hAnsi="Arial"/>
      <w:b/>
      <w:bCs/>
      <w:kern w:val="2"/>
      <w:sz w:val="24"/>
      <w:szCs w:val="24"/>
      <w:lang w:val="en-US" w:eastAsia="zh-CN" w:bidi="ar-SA"/>
    </w:rPr>
  </w:style>
  <w:style w:type="character" w:customStyle="1" w:styleId="TContentsenChar">
    <w:name w:val="TContents en Char"/>
    <w:link w:val="TContentsen"/>
    <w:qFormat/>
    <w:locked/>
    <w:rPr>
      <w:rFonts w:ascii="Arial" w:eastAsia="宋体" w:hAnsi="Arial" w:cs="Times New Roman"/>
      <w:b/>
      <w:szCs w:val="21"/>
    </w:rPr>
  </w:style>
  <w:style w:type="paragraph" w:customStyle="1" w:styleId="afffffffffffffe">
    <w:name w:val="...."/>
    <w:basedOn w:val="a6"/>
    <w:next w:val="a6"/>
    <w:qFormat/>
    <w:pPr>
      <w:widowControl/>
      <w:autoSpaceDE w:val="0"/>
      <w:autoSpaceDN w:val="0"/>
      <w:adjustRightInd w:val="0"/>
      <w:spacing w:after="220"/>
      <w:jc w:val="left"/>
    </w:pPr>
    <w:rPr>
      <w:rFonts w:ascii="Sim Sun" w:eastAsia="Sim Sun" w:hAnsi="Times New Roman" w:cs="Times New Roman"/>
      <w:kern w:val="0"/>
      <w:sz w:val="24"/>
      <w:szCs w:val="24"/>
      <w:lang w:eastAsia="en-US" w:bidi="en-US"/>
    </w:rPr>
  </w:style>
  <w:style w:type="paragraph" w:customStyle="1" w:styleId="attachment">
    <w:name w:val="attachment"/>
    <w:qFormat/>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jc w:val="right"/>
    </w:pPr>
    <w:rPr>
      <w:rFonts w:ascii="CG Times" w:eastAsiaTheme="minorEastAsia" w:hAnsi="CG Times" w:cstheme="minorBidi"/>
      <w:snapToGrid w:val="0"/>
      <w:kern w:val="2"/>
      <w:sz w:val="22"/>
      <w:szCs w:val="24"/>
      <w:lang w:eastAsia="en-US"/>
    </w:rPr>
  </w:style>
  <w:style w:type="table" w:customStyle="1" w:styleId="339">
    <w:name w:val="古典型 33"/>
    <w:basedOn w:val="a9"/>
    <w:semiHidden/>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character" w:customStyle="1" w:styleId="prdplaintext">
    <w:name w:val="prdplaintext"/>
    <w:qFormat/>
  </w:style>
  <w:style w:type="character" w:customStyle="1" w:styleId="Char14CharChar1">
    <w:name w:val="Char14 Char Char1"/>
    <w:qFormat/>
    <w:rPr>
      <w:rFonts w:ascii="Arial" w:eastAsia="宋体" w:hAnsi="Arial" w:cs="Arial"/>
      <w:bCs/>
      <w:color w:val="000000"/>
      <w:kern w:val="2"/>
      <w:sz w:val="28"/>
      <w:szCs w:val="32"/>
      <w:lang w:val="en-US" w:eastAsia="zh-CN" w:bidi="ar-SA"/>
    </w:rPr>
  </w:style>
  <w:style w:type="table" w:customStyle="1" w:styleId="3117">
    <w:name w:val="网页型 311"/>
    <w:basedOn w:val="a9"/>
    <w:semiHidden/>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paragraph" w:customStyle="1" w:styleId="xl9420078">
    <w:name w:val="xl9420078"/>
    <w:basedOn w:val="a6"/>
    <w:qFormat/>
    <w:pPr>
      <w:widowControl/>
      <w:pBdr>
        <w:top w:val="single" w:sz="8" w:space="1" w:color="auto"/>
        <w:right w:val="single" w:sz="8" w:space="1"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19">
    <w:name w:val="xl219"/>
    <w:basedOn w:val="style0"/>
    <w:qFormat/>
    <w:rPr>
      <w:sz w:val="16"/>
      <w:szCs w:val="16"/>
    </w:rPr>
  </w:style>
  <w:style w:type="character" w:customStyle="1" w:styleId="CharCharChar1">
    <w:name w:val="Char Char Char1"/>
    <w:qFormat/>
    <w:rPr>
      <w:rFonts w:ascii="Arial" w:eastAsia="黑体" w:hAnsi="Arial"/>
      <w:b/>
      <w:bCs/>
      <w:kern w:val="2"/>
      <w:sz w:val="32"/>
      <w:szCs w:val="32"/>
      <w:lang w:val="en-US" w:eastAsia="zh-CN" w:bidi="ar-SA"/>
    </w:rPr>
  </w:style>
  <w:style w:type="paragraph" w:customStyle="1" w:styleId="StyleStyleBodyTextIndent3Left529chFirstline001ch">
    <w:name w:val="Style Style Body Text Indent 3 + Left  5.29 ch First line:  0.01 ch +"/>
    <w:basedOn w:val="StyleBodyTextIndent3Left529chFirstline001ch"/>
    <w:qFormat/>
    <w:pPr>
      <w:widowControl w:val="0"/>
      <w:topLinePunct/>
      <w:adjustRightInd w:val="0"/>
      <w:ind w:leftChars="0" w:left="0" w:right="96"/>
      <w:jc w:val="both"/>
    </w:pPr>
  </w:style>
  <w:style w:type="paragraph" w:customStyle="1" w:styleId="StyleBodyTextIndent3Left529chFirstline001ch">
    <w:name w:val="Style Body Text Indent 3 + Left  5.29 ch First line:  0.01 ch"/>
    <w:basedOn w:val="39"/>
    <w:qFormat/>
    <w:pPr>
      <w:tabs>
        <w:tab w:val="left" w:pos="-1843"/>
      </w:tabs>
      <w:suppressAutoHyphens/>
      <w:spacing w:after="0" w:line="360" w:lineRule="auto"/>
      <w:ind w:leftChars="400" w:left="1120" w:hangingChars="35" w:hanging="84"/>
    </w:pPr>
    <w:rPr>
      <w:rFonts w:ascii="Times New Roman" w:hAnsi="宋体"/>
      <w:snapToGrid w:val="0"/>
      <w:sz w:val="24"/>
      <w:szCs w:val="20"/>
      <w:lang w:val="en-GB"/>
    </w:rPr>
  </w:style>
  <w:style w:type="character" w:customStyle="1" w:styleId="5CharChar">
    <w:name w:val="标题5 Char Char"/>
    <w:link w:val="5f"/>
    <w:qFormat/>
    <w:rPr>
      <w:rFonts w:ascii="Arial" w:hAnsi="Arial"/>
      <w:b/>
      <w:bCs/>
      <w:sz w:val="24"/>
      <w:szCs w:val="32"/>
    </w:rPr>
  </w:style>
  <w:style w:type="table" w:customStyle="1" w:styleId="147">
    <w:name w:val="常规14"/>
    <w:basedOn w:val="a9"/>
    <w:qFormat/>
    <w:pPr>
      <w:spacing w:before="100" w:beforeAutospacing="1" w:after="100" w:afterAutospacing="1"/>
    </w:pPr>
    <w:rPr>
      <w:rFonts w:ascii="宋体" w:hAnsi="宋体"/>
      <w:sz w:val="24"/>
      <w:szCs w:val="24"/>
    </w:rPr>
    <w:tblPr>
      <w:tblCellMar>
        <w:left w:w="0" w:type="dxa"/>
        <w:right w:w="0" w:type="dxa"/>
      </w:tblCellMar>
    </w:tblPr>
  </w:style>
  <w:style w:type="character" w:customStyle="1" w:styleId="Char1c">
    <w:name w:val="页眉 Char1"/>
    <w:uiPriority w:val="99"/>
    <w:qFormat/>
    <w:rPr>
      <w:rFonts w:ascii="Times New Roman" w:eastAsia="宋体" w:hAnsi="Times New Roman"/>
      <w:sz w:val="18"/>
      <w:szCs w:val="18"/>
    </w:rPr>
  </w:style>
  <w:style w:type="paragraph" w:customStyle="1" w:styleId="affffffffffffff">
    <w:name w:val="注释"/>
    <w:basedOn w:val="af9"/>
    <w:qFormat/>
    <w:pPr>
      <w:widowControl/>
      <w:spacing w:after="0" w:line="240" w:lineRule="exact"/>
      <w:ind w:leftChars="0" w:left="0" w:firstLineChars="200" w:firstLine="480"/>
      <w:jc w:val="left"/>
    </w:pPr>
    <w:rPr>
      <w:rFonts w:ascii="黑体" w:eastAsia="黑体" w:hAnsi="Times New Roman" w:cs="Times New Roman"/>
      <w:bCs/>
      <w:snapToGrid w:val="0"/>
      <w:kern w:val="4"/>
      <w:szCs w:val="24"/>
    </w:rPr>
  </w:style>
  <w:style w:type="paragraph" w:customStyle="1" w:styleId="affffffffffffff0">
    <w:name w:val="空半行"/>
    <w:basedOn w:val="a6"/>
    <w:qFormat/>
    <w:pPr>
      <w:adjustRightInd w:val="0"/>
      <w:spacing w:line="120" w:lineRule="exact"/>
      <w:textAlignment w:val="baseline"/>
    </w:pPr>
    <w:rPr>
      <w:rFonts w:ascii="Times New Roman" w:eastAsia="仿宋_GB2312" w:hAnsi="Times New Roman" w:cs="Times New Roman"/>
      <w:color w:val="FFFFFF"/>
      <w:kern w:val="0"/>
      <w:sz w:val="30"/>
      <w:szCs w:val="20"/>
    </w:rPr>
  </w:style>
  <w:style w:type="character" w:customStyle="1" w:styleId="3Char5">
    <w:name w:val="正文文本 3 Char5"/>
    <w:link w:val="34"/>
    <w:qFormat/>
    <w:rPr>
      <w:rFonts w:ascii="Calibri" w:eastAsia="宋体" w:hAnsi="Calibri" w:cs="Times New Roman"/>
      <w:sz w:val="16"/>
      <w:szCs w:val="16"/>
    </w:rPr>
  </w:style>
  <w:style w:type="paragraph" w:customStyle="1" w:styleId="xl227">
    <w:name w:val="xl227"/>
    <w:basedOn w:val="style0"/>
    <w:qFormat/>
    <w:pPr>
      <w:pBdr>
        <w:top w:val="single" w:sz="8" w:space="0" w:color="auto"/>
        <w:bottom w:val="single" w:sz="4" w:space="0" w:color="auto"/>
      </w:pBdr>
      <w:jc w:val="center"/>
    </w:pPr>
    <w:rPr>
      <w:b/>
      <w:bCs/>
      <w:sz w:val="28"/>
      <w:szCs w:val="28"/>
    </w:rPr>
  </w:style>
  <w:style w:type="table" w:customStyle="1" w:styleId="21f1">
    <w:name w:val="精巧型 21"/>
    <w:basedOn w:val="a9"/>
    <w:semiHidden/>
    <w:qFormat/>
    <w:pPr>
      <w:widowControl w:val="0"/>
      <w:jc w:val="both"/>
    </w:p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6">
    <w:name w:val="彩色型 32"/>
    <w:basedOn w:val="a9"/>
    <w:semiHidden/>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paragraph" w:customStyle="1" w:styleId="BodyTexttable">
    <w:name w:val="Body Text table"/>
    <w:basedOn w:val="af8"/>
    <w:qFormat/>
    <w:pPr>
      <w:widowControl/>
      <w:spacing w:before="60" w:after="60"/>
      <w:ind w:left="1080"/>
      <w:jc w:val="left"/>
    </w:pPr>
    <w:rPr>
      <w:rFonts w:ascii="Arial" w:eastAsia="PMingLiU" w:hAnsi="Arial" w:cs="Times New Roman"/>
      <w:szCs w:val="24"/>
      <w:lang w:val="de-DE" w:eastAsia="zh-TW" w:bidi="en-US"/>
    </w:rPr>
  </w:style>
  <w:style w:type="table" w:customStyle="1" w:styleId="3-KO--101113">
    <w:name w:val="常规_3-KO-概算取费表-10年1季度 广州113"/>
    <w:basedOn w:val="a9"/>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23b">
    <w:name w:val="网页型 23"/>
    <w:basedOn w:val="a9"/>
    <w:semiHidden/>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paragraph" w:customStyle="1" w:styleId="xl12726432">
    <w:name w:val="xl12726432"/>
    <w:basedOn w:val="a6"/>
    <w:qFormat/>
    <w:pPr>
      <w:widowControl/>
      <w:pBdr>
        <w:left w:val="single" w:sz="8" w:space="1" w:color="auto"/>
        <w:righ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character" w:customStyle="1" w:styleId="Technical2">
    <w:name w:val="Technical 2"/>
    <w:qFormat/>
    <w:rPr>
      <w:rFonts w:ascii="Univers" w:eastAsia="宋体" w:hAnsi="Univers" w:cs="Tahoma"/>
      <w:color w:val="000000"/>
      <w:kern w:val="2"/>
      <w:sz w:val="24"/>
      <w:szCs w:val="21"/>
      <w:lang w:val="en-US" w:eastAsia="zh-CN" w:bidi="ar-SA"/>
    </w:rPr>
  </w:style>
  <w:style w:type="paragraph" w:customStyle="1" w:styleId="0740503">
    <w:name w:val="样式 首行缩进:  0.74 厘米 段前: 0.5 行 段后: 0.3 行"/>
    <w:basedOn w:val="a6"/>
    <w:qFormat/>
    <w:pPr>
      <w:spacing w:before="120" w:after="72" w:line="360" w:lineRule="auto"/>
      <w:ind w:firstLineChars="200" w:firstLine="420"/>
    </w:pPr>
    <w:rPr>
      <w:rFonts w:ascii="Times New Roman" w:eastAsia="华文细黑" w:hAnsi="Times New Roman" w:cs="宋体"/>
      <w:szCs w:val="20"/>
    </w:rPr>
  </w:style>
  <w:style w:type="paragraph" w:customStyle="1" w:styleId="qptext">
    <w:name w:val="qptext"/>
    <w:basedOn w:val="a6"/>
    <w:qFormat/>
    <w:pPr>
      <w:ind w:firstLine="533"/>
    </w:pPr>
    <w:rPr>
      <w:rFonts w:ascii="仿宋_GB2312" w:eastAsia="仿宋_GB2312" w:hAnsi="Times New Roman" w:cs="Times New Roman" w:hint="eastAsia"/>
      <w:sz w:val="28"/>
      <w:szCs w:val="20"/>
    </w:rPr>
  </w:style>
  <w:style w:type="paragraph" w:customStyle="1" w:styleId="CM14">
    <w:name w:val="CM14"/>
    <w:basedOn w:val="Default"/>
    <w:next w:val="Default"/>
    <w:uiPriority w:val="99"/>
    <w:qFormat/>
    <w:rPr>
      <w:rFonts w:cs="Times New Roman"/>
      <w:color w:val="auto"/>
    </w:rPr>
  </w:style>
  <w:style w:type="paragraph" w:customStyle="1" w:styleId="xl11926432">
    <w:name w:val="xl11926432"/>
    <w:basedOn w:val="a6"/>
    <w:qFormat/>
    <w:pPr>
      <w:widowControl/>
      <w:pBdr>
        <w:top w:val="single" w:sz="8" w:space="1" w:color="auto"/>
        <w:left w:val="single" w:sz="8" w:space="1" w:color="auto"/>
        <w:bottom w:val="single" w:sz="8" w:space="0" w:color="auto"/>
      </w:pBdr>
      <w:spacing w:before="100" w:beforeAutospacing="1" w:after="100" w:afterAutospacing="1"/>
      <w:jc w:val="left"/>
      <w:textAlignment w:val="center"/>
    </w:pPr>
    <w:rPr>
      <w:rFonts w:ascii="宋体" w:eastAsia="宋体" w:hAnsi="宋体" w:cs="宋体"/>
      <w:b/>
      <w:bCs/>
      <w:kern w:val="0"/>
      <w:sz w:val="16"/>
      <w:szCs w:val="16"/>
    </w:rPr>
  </w:style>
  <w:style w:type="paragraph" w:customStyle="1" w:styleId="USE5">
    <w:name w:val="USE 5"/>
    <w:basedOn w:val="a6"/>
    <w:qFormat/>
    <w:pPr>
      <w:widowControl/>
      <w:tabs>
        <w:tab w:val="left" w:pos="285"/>
      </w:tabs>
      <w:spacing w:line="360" w:lineRule="auto"/>
      <w:ind w:left="285" w:hanging="285"/>
      <w:jc w:val="left"/>
    </w:pPr>
    <w:rPr>
      <w:rFonts w:ascii="宋体" w:eastAsia="宋体" w:hAnsi="宋体" w:cs="Times New Roman"/>
      <w:kern w:val="0"/>
      <w:sz w:val="24"/>
      <w:szCs w:val="24"/>
      <w:lang w:eastAsia="en-US" w:bidi="en-US"/>
    </w:rPr>
  </w:style>
  <w:style w:type="paragraph" w:customStyle="1" w:styleId="Tabtext1li">
    <w:name w:val="Tab_text1li"/>
    <w:basedOn w:val="ColumnTitle"/>
    <w:qFormat/>
    <w:pPr>
      <w:spacing w:before="180" w:after="180" w:line="280" w:lineRule="exact"/>
      <w:jc w:val="center"/>
    </w:pPr>
  </w:style>
  <w:style w:type="paragraph" w:customStyle="1" w:styleId="endReq">
    <w:name w:val="endReq"/>
    <w:basedOn w:val="1texte-text"/>
    <w:qFormat/>
    <w:rPr>
      <w:b/>
      <w:i/>
      <w:smallCaps/>
    </w:rPr>
  </w:style>
  <w:style w:type="paragraph" w:customStyle="1" w:styleId="affffffffffffff1">
    <w:name w:val="招标文件正文"/>
    <w:qFormat/>
    <w:pPr>
      <w:spacing w:after="200" w:line="360" w:lineRule="auto"/>
      <w:ind w:firstLineChars="200" w:firstLine="200"/>
    </w:pPr>
    <w:rPr>
      <w:rFonts w:ascii="宋体" w:eastAsiaTheme="minorEastAsia" w:cstheme="minorBidi"/>
      <w:kern w:val="2"/>
      <w:sz w:val="21"/>
      <w:szCs w:val="21"/>
    </w:rPr>
  </w:style>
  <w:style w:type="paragraph" w:customStyle="1" w:styleId="42">
    <w:name w:val="样式4.2"/>
    <w:basedOn w:val="25"/>
    <w:qFormat/>
    <w:pPr>
      <w:numPr>
        <w:numId w:val="22"/>
      </w:numPr>
      <w:tabs>
        <w:tab w:val="left" w:pos="360"/>
        <w:tab w:val="right" w:leader="dot" w:pos="8303"/>
      </w:tabs>
      <w:autoSpaceDE w:val="0"/>
      <w:autoSpaceDN w:val="0"/>
      <w:adjustRightInd w:val="0"/>
      <w:snapToGrid w:val="0"/>
      <w:spacing w:before="20" w:after="0" w:line="360" w:lineRule="auto"/>
      <w:ind w:leftChars="200" w:left="200"/>
    </w:pPr>
    <w:rPr>
      <w:rFonts w:ascii="宋体" w:eastAsia="宋体" w:cs="Calibri"/>
      <w:b/>
      <w:i/>
      <w:iCs/>
      <w:kern w:val="2"/>
      <w:sz w:val="21"/>
      <w:szCs w:val="24"/>
    </w:rPr>
  </w:style>
  <w:style w:type="paragraph" w:customStyle="1" w:styleId="xl12820078">
    <w:name w:val="xl12820078"/>
    <w:basedOn w:val="a6"/>
    <w:qFormat/>
    <w:pPr>
      <w:widowControl/>
      <w:pBdr>
        <w:left w:val="single" w:sz="8"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BodyTextIndent22">
    <w:name w:val="Body Text Indent 22"/>
    <w:basedOn w:val="a6"/>
    <w:qFormat/>
    <w:pPr>
      <w:adjustRightInd w:val="0"/>
      <w:spacing w:line="360" w:lineRule="auto"/>
      <w:ind w:right="1001" w:firstLine="525"/>
      <w:jc w:val="left"/>
      <w:textAlignment w:val="baseline"/>
    </w:pPr>
    <w:rPr>
      <w:rFonts w:ascii="Times New Roman" w:eastAsia="宋体" w:hAnsi="Times New Roman" w:cs="Times New Roman"/>
      <w:sz w:val="24"/>
      <w:szCs w:val="20"/>
    </w:rPr>
  </w:style>
  <w:style w:type="paragraph" w:customStyle="1" w:styleId="AppendixIndex">
    <w:name w:val="Appendix Index"/>
    <w:basedOn w:val="a6"/>
    <w:qFormat/>
    <w:pPr>
      <w:numPr>
        <w:numId w:val="23"/>
      </w:numPr>
      <w:topLinePunct/>
      <w:adjustRightInd w:val="0"/>
      <w:spacing w:line="312" w:lineRule="auto"/>
      <w:ind w:right="96"/>
      <w:jc w:val="left"/>
    </w:pPr>
    <w:rPr>
      <w:rFonts w:ascii="Times New Roman" w:eastAsia="PMingLiU" w:hAnsi="华文细黑" w:cs="Times New Roman"/>
      <w:snapToGrid w:val="0"/>
      <w:kern w:val="0"/>
      <w:sz w:val="24"/>
      <w:szCs w:val="21"/>
      <w:lang w:val="en-AU"/>
    </w:rPr>
  </w:style>
  <w:style w:type="paragraph" w:customStyle="1" w:styleId="a5">
    <w:name w:val="重点"/>
    <w:basedOn w:val="a6"/>
    <w:qFormat/>
    <w:pPr>
      <w:numPr>
        <w:numId w:val="24"/>
      </w:numPr>
      <w:tabs>
        <w:tab w:val="left" w:pos="0"/>
      </w:tabs>
      <w:topLinePunct/>
      <w:adjustRightInd w:val="0"/>
      <w:snapToGrid w:val="0"/>
      <w:spacing w:line="560" w:lineRule="atLeast"/>
    </w:pPr>
    <w:rPr>
      <w:rFonts w:ascii="Times New Roman" w:eastAsia="宋体" w:hAnsi="Times New Roman" w:cs="Times New Roman"/>
      <w:kern w:val="24"/>
      <w:sz w:val="30"/>
      <w:szCs w:val="20"/>
    </w:rPr>
  </w:style>
  <w:style w:type="paragraph" w:customStyle="1" w:styleId="xl92">
    <w:name w:val="xl9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kern w:val="0"/>
      <w:sz w:val="20"/>
      <w:szCs w:val="20"/>
    </w:rPr>
  </w:style>
  <w:style w:type="character" w:customStyle="1" w:styleId="Char3f4">
    <w:name w:val="文档结构图 Char3"/>
    <w:uiPriority w:val="99"/>
    <w:qFormat/>
    <w:rPr>
      <w:rFonts w:ascii="宋体" w:eastAsia="宋体"/>
      <w:sz w:val="18"/>
      <w:szCs w:val="18"/>
    </w:rPr>
  </w:style>
  <w:style w:type="paragraph" w:customStyle="1" w:styleId="xl14120078">
    <w:name w:val="xl14120078"/>
    <w:basedOn w:val="a6"/>
    <w:qFormat/>
    <w:pPr>
      <w:widowControl/>
      <w:pBdr>
        <w:left w:val="single" w:sz="8" w:space="1" w:color="auto"/>
        <w:righ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affffffffffffff2">
    <w:name w:val="标准正文"/>
    <w:basedOn w:val="a6"/>
    <w:link w:val="Charfff"/>
    <w:qFormat/>
    <w:pPr>
      <w:tabs>
        <w:tab w:val="left" w:pos="720"/>
      </w:tabs>
      <w:spacing w:line="360" w:lineRule="auto"/>
      <w:ind w:firstLineChars="200" w:firstLine="200"/>
    </w:pPr>
    <w:rPr>
      <w:kern w:val="0"/>
      <w:sz w:val="20"/>
      <w:szCs w:val="24"/>
    </w:rPr>
  </w:style>
  <w:style w:type="character" w:customStyle="1" w:styleId="3Char7">
    <w:name w:val="标题3 Char"/>
    <w:qFormat/>
    <w:rPr>
      <w:b/>
      <w:bCs/>
      <w:kern w:val="2"/>
      <w:sz w:val="32"/>
      <w:szCs w:val="32"/>
    </w:rPr>
  </w:style>
  <w:style w:type="character" w:customStyle="1" w:styleId="Charfff0">
    <w:name w:val="标题 Char"/>
    <w:qFormat/>
    <w:rPr>
      <w:rFonts w:ascii="Cambria" w:eastAsia="宋体" w:hAnsi="Cambria" w:cs="Times New Roman"/>
      <w:b/>
      <w:bCs/>
      <w:sz w:val="32"/>
      <w:szCs w:val="32"/>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b/>
      <w:color w:val="FF0000"/>
      <w:kern w:val="0"/>
      <w:sz w:val="20"/>
      <w:szCs w:val="20"/>
    </w:rPr>
  </w:style>
  <w:style w:type="character" w:customStyle="1" w:styleId="1Char6">
    <w:name w:val="列表框1 Char"/>
    <w:link w:val="1fffd"/>
    <w:qFormat/>
    <w:rPr>
      <w:rFonts w:ascii="Arial" w:hAnsi="Arial"/>
      <w:spacing w:val="10"/>
      <w:sz w:val="24"/>
      <w:szCs w:val="24"/>
    </w:rPr>
  </w:style>
  <w:style w:type="paragraph" w:customStyle="1" w:styleId="1fffd">
    <w:name w:val="列表框1"/>
    <w:basedOn w:val="affff"/>
    <w:next w:val="affff"/>
    <w:link w:val="1Char6"/>
    <w:qFormat/>
    <w:pPr>
      <w:tabs>
        <w:tab w:val="left" w:pos="360"/>
        <w:tab w:val="left" w:pos="1134"/>
        <w:tab w:val="left" w:pos="1560"/>
      </w:tabs>
      <w:snapToGrid w:val="0"/>
      <w:spacing w:afterLines="0"/>
      <w:ind w:leftChars="0" w:left="0" w:firstLineChars="0" w:hanging="3"/>
    </w:pPr>
    <w:rPr>
      <w:rFonts w:eastAsia="宋体"/>
      <w:sz w:val="24"/>
      <w:szCs w:val="24"/>
    </w:rPr>
  </w:style>
  <w:style w:type="character" w:customStyle="1" w:styleId="CharChar161">
    <w:name w:val="Char Char161"/>
    <w:qFormat/>
    <w:rPr>
      <w:rFonts w:ascii="宋体" w:eastAsia="宋体" w:hAnsi="宋体"/>
      <w:b/>
      <w:bCs/>
      <w:kern w:val="2"/>
      <w:sz w:val="30"/>
      <w:szCs w:val="28"/>
      <w:lang w:val="en-US" w:eastAsia="zh-CN" w:bidi="ar-SA"/>
    </w:rPr>
  </w:style>
  <w:style w:type="paragraph" w:customStyle="1" w:styleId="CharCharChar1CharCharCharCharCharCharCharCharCharCharCharCharCharCharCharCharCharCharChar2">
    <w:name w:val="Char Char Char1 Char Char Char Char Char Char Char Char Char Char Char Char Char Char Char Char Char Char Char2"/>
    <w:basedOn w:val="a6"/>
    <w:qFormat/>
    <w:pPr>
      <w:widowControl/>
      <w:jc w:val="left"/>
    </w:pPr>
    <w:rPr>
      <w:rFonts w:ascii="Tahoma" w:eastAsia="宋体" w:hAnsi="Tahoma" w:cs="Times New Roman"/>
      <w:kern w:val="0"/>
      <w:sz w:val="24"/>
      <w:szCs w:val="20"/>
      <w:lang w:eastAsia="en-US" w:bidi="en-US"/>
    </w:rPr>
  </w:style>
  <w:style w:type="table" w:customStyle="1" w:styleId="6110">
    <w:name w:val="列表型 611"/>
    <w:basedOn w:val="a9"/>
    <w:semiHidden/>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character" w:customStyle="1" w:styleId="Paraheading3">
    <w:name w:val="Para heading 3"/>
    <w:basedOn w:val="a8"/>
    <w:qFormat/>
  </w:style>
  <w:style w:type="character" w:customStyle="1" w:styleId="Charff4">
    <w:name w:val="表头（罗慧） Char"/>
    <w:link w:val="affffffffff3"/>
    <w:qFormat/>
    <w:rPr>
      <w:rFonts w:eastAsia="黑体"/>
      <w:bCs/>
      <w:kern w:val="2"/>
      <w:sz w:val="21"/>
      <w:szCs w:val="21"/>
      <w:lang w:val="en-US" w:eastAsia="zh-CN" w:bidi="ar-SA"/>
    </w:rPr>
  </w:style>
  <w:style w:type="paragraph" w:customStyle="1" w:styleId="text1">
    <w:name w:val="text 1"/>
    <w:qFormat/>
    <w:pPr>
      <w:widowControl w:val="0"/>
      <w:tabs>
        <w:tab w:val="left" w:pos="360"/>
        <w:tab w:val="left" w:pos="924"/>
        <w:tab w:val="left" w:pos="1206"/>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846" w:hanging="846"/>
    </w:pPr>
    <w:rPr>
      <w:rFonts w:ascii="CG Times" w:eastAsiaTheme="minorEastAsia" w:hAnsi="CG Times" w:cstheme="minorBidi"/>
      <w:snapToGrid w:val="0"/>
      <w:kern w:val="2"/>
      <w:sz w:val="22"/>
      <w:szCs w:val="24"/>
      <w:lang w:eastAsia="en-US"/>
    </w:rPr>
  </w:style>
  <w:style w:type="paragraph" w:customStyle="1" w:styleId="BodyTextIndent21">
    <w:name w:val="Body Text Indent 21"/>
    <w:basedOn w:val="a6"/>
    <w:qFormat/>
    <w:pPr>
      <w:adjustRightInd w:val="0"/>
      <w:spacing w:line="360" w:lineRule="auto"/>
      <w:ind w:right="1001" w:firstLine="525"/>
      <w:jc w:val="left"/>
      <w:textAlignment w:val="baseline"/>
    </w:pPr>
    <w:rPr>
      <w:rFonts w:ascii="Times New Roman" w:eastAsia="宋体" w:hAnsi="Times New Roman" w:cs="Times New Roman"/>
      <w:sz w:val="24"/>
      <w:szCs w:val="20"/>
    </w:rPr>
  </w:style>
  <w:style w:type="character" w:customStyle="1" w:styleId="CharChar142">
    <w:name w:val="Char Char142"/>
    <w:qFormat/>
    <w:rPr>
      <w:rFonts w:eastAsia="宋体"/>
      <w:b/>
      <w:kern w:val="2"/>
      <w:sz w:val="24"/>
      <w:szCs w:val="24"/>
      <w:lang w:val="en-US" w:eastAsia="zh-CN" w:bidi="ar-SA"/>
    </w:rPr>
  </w:style>
  <w:style w:type="paragraph" w:customStyle="1" w:styleId="xl10120078">
    <w:name w:val="xl10120078"/>
    <w:basedOn w:val="a6"/>
    <w:qFormat/>
    <w:pPr>
      <w:widowControl/>
      <w:pBdr>
        <w:bottom w:val="single" w:sz="8" w:space="0" w:color="auto"/>
        <w:right w:val="single" w:sz="8" w:space="1" w:color="auto"/>
      </w:pBdr>
      <w:spacing w:before="100" w:beforeAutospacing="1" w:after="100" w:afterAutospacing="1"/>
      <w:jc w:val="center"/>
      <w:textAlignment w:val="center"/>
    </w:pPr>
    <w:rPr>
      <w:rFonts w:ascii="宋体" w:eastAsia="宋体" w:hAnsi="宋体" w:cs="宋体"/>
      <w:b/>
      <w:bCs/>
      <w:kern w:val="0"/>
      <w:sz w:val="16"/>
      <w:szCs w:val="16"/>
    </w:rPr>
  </w:style>
  <w:style w:type="paragraph" w:customStyle="1" w:styleId="affffffffffffff3">
    <w:name w:val="孙三级标题"/>
    <w:qFormat/>
    <w:pPr>
      <w:spacing w:line="360" w:lineRule="auto"/>
    </w:pPr>
    <w:rPr>
      <w:rFonts w:eastAsia="黑体" w:cstheme="minorBidi"/>
      <w:kern w:val="2"/>
      <w:sz w:val="24"/>
      <w:szCs w:val="24"/>
    </w:rPr>
  </w:style>
  <w:style w:type="table" w:customStyle="1" w:styleId="360">
    <w:name w:val="专业型36"/>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1110505">
    <w:name w:val="样式 标题 1标题 1 1 + 段前: 0.5 行 段后: 0.5 行"/>
    <w:basedOn w:val="10"/>
    <w:qFormat/>
    <w:pPr>
      <w:adjustRightInd w:val="0"/>
      <w:spacing w:before="240" w:after="60" w:line="360" w:lineRule="auto"/>
      <w:jc w:val="both"/>
      <w:textAlignment w:val="baseline"/>
    </w:pPr>
    <w:rPr>
      <w:rFonts w:ascii="Times New Roman" w:eastAsia="黑体" w:hAnsi="Times New Roman" w:cs="Times New Roman"/>
      <w:b w:val="0"/>
      <w:bCs w:val="0"/>
      <w:color w:val="FF0000"/>
      <w:kern w:val="24"/>
      <w:sz w:val="28"/>
      <w:szCs w:val="20"/>
    </w:rPr>
  </w:style>
  <w:style w:type="table" w:customStyle="1" w:styleId="623">
    <w:name w:val="网格型 62"/>
    <w:basedOn w:val="a9"/>
    <w:semiHidden/>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d">
    <w:name w:val="网格型 111"/>
    <w:basedOn w:val="a9"/>
    <w:semiHidden/>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10">
    <w:name w:val="专业型131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xl12226432">
    <w:name w:val="xl12226432"/>
    <w:basedOn w:val="a6"/>
    <w:qFormat/>
    <w:pPr>
      <w:widowControl/>
      <w:pBdr>
        <w:top w:val="single" w:sz="8" w:space="1" w:color="auto"/>
        <w:right w:val="single" w:sz="8"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color w:val="000000"/>
      <w:kern w:val="0"/>
      <w:sz w:val="20"/>
      <w:szCs w:val="20"/>
    </w:rPr>
  </w:style>
  <w:style w:type="paragraph" w:customStyle="1" w:styleId="2fff8">
    <w:name w:val="样式 大标题 + 首行缩进:  2 字符"/>
    <w:basedOn w:val="a6"/>
    <w:qFormat/>
    <w:pPr>
      <w:widowControl/>
      <w:spacing w:line="300" w:lineRule="auto"/>
      <w:ind w:firstLineChars="200" w:firstLine="560"/>
      <w:jc w:val="center"/>
    </w:pPr>
    <w:rPr>
      <w:rFonts w:ascii="黑体" w:eastAsia="黑体" w:hAnsi="宋体" w:cs="Times New Roman"/>
      <w:b/>
      <w:snapToGrid w:val="0"/>
      <w:kern w:val="0"/>
      <w:sz w:val="28"/>
      <w:szCs w:val="20"/>
      <w:lang w:eastAsia="en-US" w:bidi="en-US"/>
    </w:rPr>
  </w:style>
  <w:style w:type="table" w:customStyle="1" w:styleId="243">
    <w:name w:val="专业型243"/>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affffffffffffff4">
    <w:name w:val="招标文件》"/>
    <w:basedOn w:val="a6"/>
    <w:qFormat/>
    <w:pPr>
      <w:widowControl/>
      <w:tabs>
        <w:tab w:val="left" w:pos="560"/>
      </w:tabs>
      <w:spacing w:before="120" w:after="120" w:line="300" w:lineRule="auto"/>
      <w:ind w:left="200"/>
      <w:jc w:val="left"/>
    </w:pPr>
    <w:rPr>
      <w:rFonts w:ascii="宋体" w:eastAsia="宋体" w:hAnsi="Times New Roman" w:cs="Times New Roman"/>
      <w:spacing w:val="10"/>
      <w:w w:val="95"/>
      <w:kern w:val="0"/>
      <w:sz w:val="24"/>
      <w:szCs w:val="20"/>
      <w:lang w:eastAsia="en-US" w:bidi="en-US"/>
    </w:rPr>
  </w:style>
  <w:style w:type="table" w:customStyle="1" w:styleId="13122">
    <w:name w:val="常规1312"/>
    <w:basedOn w:val="a9"/>
    <w:qFormat/>
    <w:pPr>
      <w:spacing w:before="100" w:beforeAutospacing="1" w:after="100" w:afterAutospacing="1"/>
    </w:pPr>
    <w:rPr>
      <w:rFonts w:ascii="宋体" w:hAnsi="宋体"/>
      <w:sz w:val="24"/>
      <w:szCs w:val="24"/>
    </w:rPr>
    <w:tblPr>
      <w:tblCellMar>
        <w:left w:w="0" w:type="dxa"/>
        <w:right w:w="0" w:type="dxa"/>
      </w:tblCellMar>
    </w:tblPr>
  </w:style>
  <w:style w:type="character" w:customStyle="1" w:styleId="Subheading">
    <w:name w:val="Subheading"/>
    <w:basedOn w:val="a8"/>
    <w:qFormat/>
  </w:style>
  <w:style w:type="paragraph" w:customStyle="1" w:styleId="xl12220078">
    <w:name w:val="xl12220078"/>
    <w:basedOn w:val="a6"/>
    <w:qFormat/>
    <w:pPr>
      <w:widowControl/>
      <w:pBdr>
        <w:top w:val="single" w:sz="8" w:space="1" w:color="auto"/>
        <w:right w:val="single" w:sz="8"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affffffffffffff5">
    <w:name w:val="公文抬头"/>
    <w:basedOn w:val="a7"/>
    <w:qFormat/>
    <w:pPr>
      <w:ind w:firstLineChars="0" w:firstLine="0"/>
    </w:pPr>
    <w:rPr>
      <w:rFonts w:ascii="仿宋_GB2312" w:eastAsia="仿宋_GB2312"/>
      <w:sz w:val="30"/>
      <w:szCs w:val="24"/>
    </w:rPr>
  </w:style>
  <w:style w:type="table" w:customStyle="1" w:styleId="1012">
    <w:name w:val="网格型1012"/>
    <w:basedOn w:val="a9"/>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6">
    <w:name w:val="文档正文"/>
    <w:basedOn w:val="a6"/>
    <w:qFormat/>
    <w:pPr>
      <w:spacing w:line="360" w:lineRule="auto"/>
      <w:ind w:firstLineChars="200" w:firstLine="200"/>
    </w:pPr>
    <w:rPr>
      <w:rFonts w:ascii="宋体" w:eastAsia="宋体" w:hAnsi="宋体" w:cs="Times New Roman"/>
      <w:sz w:val="24"/>
      <w:szCs w:val="24"/>
    </w:rPr>
  </w:style>
  <w:style w:type="paragraph" w:customStyle="1" w:styleId="caution">
    <w:name w:val="&gt;caution"/>
    <w:basedOn w:val="1notanotasuite"/>
    <w:qFormat/>
    <w:pPr>
      <w:tabs>
        <w:tab w:val="clear" w:pos="351"/>
        <w:tab w:val="clear" w:pos="709"/>
        <w:tab w:val="clear" w:pos="1061"/>
        <w:tab w:val="clear" w:pos="1418"/>
      </w:tabs>
      <w:spacing w:before="10"/>
      <w:ind w:left="0"/>
    </w:pPr>
    <w:rPr>
      <w:b/>
    </w:rPr>
  </w:style>
  <w:style w:type="table" w:customStyle="1" w:styleId="3-KO--10111121">
    <w:name w:val="常规_3-KO-概算取费表-10年1季度 广州11121"/>
    <w:basedOn w:val="a9"/>
    <w:qFormat/>
    <w:pPr>
      <w:spacing w:before="100" w:beforeAutospacing="1" w:after="100" w:afterAutospacing="1"/>
    </w:pPr>
    <w:rPr>
      <w:rFonts w:ascii="宋体" w:hAnsi="宋体"/>
      <w:sz w:val="24"/>
      <w:szCs w:val="24"/>
    </w:rPr>
    <w:tblPr>
      <w:tblCellMar>
        <w:left w:w="0" w:type="dxa"/>
        <w:right w:w="0" w:type="dxa"/>
      </w:tblCellMar>
    </w:tblPr>
  </w:style>
  <w:style w:type="character" w:customStyle="1" w:styleId="CharChar1411">
    <w:name w:val="Char Char1411"/>
    <w:qFormat/>
    <w:rPr>
      <w:rFonts w:eastAsia="宋体"/>
      <w:b/>
      <w:kern w:val="2"/>
      <w:sz w:val="24"/>
      <w:szCs w:val="24"/>
      <w:lang w:val="en-US" w:eastAsia="zh-CN" w:bidi="ar-SA"/>
    </w:rPr>
  </w:style>
  <w:style w:type="paragraph" w:customStyle="1" w:styleId="affffffffffffff7">
    <w:name w:val="指南（款五级"/>
    <w:basedOn w:val="a6"/>
    <w:uiPriority w:val="99"/>
    <w:qFormat/>
    <w:pPr>
      <w:tabs>
        <w:tab w:val="left" w:pos="420"/>
      </w:tabs>
      <w:spacing w:line="360" w:lineRule="auto"/>
      <w:ind w:left="817" w:hanging="397"/>
    </w:pPr>
    <w:rPr>
      <w:rFonts w:ascii="宋体" w:eastAsia="宋体" w:hAnsi="宋体" w:cs="宋体"/>
      <w:sz w:val="28"/>
      <w:szCs w:val="28"/>
    </w:rPr>
  </w:style>
  <w:style w:type="character" w:customStyle="1" w:styleId="CharCharf3">
    <w:name w:val="一 Char Char"/>
    <w:semiHidden/>
    <w:qFormat/>
    <w:rPr>
      <w:rFonts w:ascii="Calibri" w:eastAsia="黑体" w:hAnsi="Calibri" w:cs="Times New Roman"/>
      <w:sz w:val="28"/>
      <w:szCs w:val="32"/>
    </w:rPr>
  </w:style>
  <w:style w:type="paragraph" w:customStyle="1" w:styleId="xl373">
    <w:name w:val="xl373"/>
    <w:basedOn w:val="a6"/>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11420078">
    <w:name w:val="xl11420078"/>
    <w:basedOn w:val="a6"/>
    <w:qFormat/>
    <w:pPr>
      <w:widowControl/>
      <w:pBdr>
        <w:top w:val="single" w:sz="8" w:space="1" w:color="auto"/>
        <w:left w:val="single" w:sz="8" w:space="1"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15526432">
    <w:name w:val="xl15526432"/>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left"/>
      <w:textAlignment w:val="center"/>
    </w:pPr>
    <w:rPr>
      <w:rFonts w:ascii="宋体" w:eastAsia="宋体" w:hAnsi="宋体" w:cs="宋体"/>
      <w:kern w:val="0"/>
      <w:sz w:val="24"/>
      <w:szCs w:val="24"/>
    </w:rPr>
  </w:style>
  <w:style w:type="table" w:customStyle="1" w:styleId="23c">
    <w:name w:val="简明型 23"/>
    <w:basedOn w:val="a9"/>
    <w:semiHidden/>
    <w:qFormat/>
    <w:pPr>
      <w:widowControl w:val="0"/>
      <w:jc w:val="both"/>
    </w:p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xl187">
    <w:name w:val="xl187"/>
    <w:basedOn w:val="style0"/>
    <w:qFormat/>
    <w:pPr>
      <w:pBdr>
        <w:top w:val="single" w:sz="4" w:space="0" w:color="auto"/>
        <w:left w:val="single" w:sz="4" w:space="0" w:color="auto"/>
        <w:right w:val="single" w:sz="4" w:space="0" w:color="auto"/>
      </w:pBdr>
      <w:jc w:val="center"/>
    </w:pPr>
    <w:rPr>
      <w:sz w:val="20"/>
      <w:szCs w:val="20"/>
    </w:rPr>
  </w:style>
  <w:style w:type="paragraph" w:customStyle="1" w:styleId="CharChar1CharCharCharCharChar1">
    <w:name w:val="Char Char1 Char Char Char Char Char1"/>
    <w:basedOn w:val="a6"/>
    <w:qFormat/>
    <w:pPr>
      <w:widowControl/>
      <w:jc w:val="left"/>
    </w:pPr>
    <w:rPr>
      <w:rFonts w:ascii="Tahoma" w:eastAsia="宋体" w:hAnsi="Tahoma" w:cs="仿宋_GB2312"/>
      <w:kern w:val="0"/>
      <w:sz w:val="24"/>
      <w:szCs w:val="20"/>
      <w:lang w:eastAsia="en-US" w:bidi="en-US"/>
    </w:rPr>
  </w:style>
  <w:style w:type="paragraph" w:customStyle="1" w:styleId="xl13526432">
    <w:name w:val="xl13526432"/>
    <w:basedOn w:val="a6"/>
    <w:qFormat/>
    <w:pPr>
      <w:widowControl/>
      <w:pBdr>
        <w:bottom w:val="single" w:sz="8" w:space="0" w:color="auto"/>
        <w:right w:val="single" w:sz="8" w:space="1" w:color="auto"/>
      </w:pBdr>
      <w:spacing w:before="100" w:beforeAutospacing="1" w:after="100" w:afterAutospacing="1"/>
      <w:jc w:val="left"/>
      <w:textAlignment w:val="center"/>
    </w:pPr>
    <w:rPr>
      <w:rFonts w:ascii="Times New Roman" w:eastAsia="宋体" w:hAnsi="Times New Roman" w:cs="Times New Roman"/>
      <w:kern w:val="0"/>
      <w:sz w:val="16"/>
      <w:szCs w:val="16"/>
    </w:rPr>
  </w:style>
  <w:style w:type="table" w:customStyle="1" w:styleId="270">
    <w:name w:val="专业型27"/>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font18">
    <w:name w:val="font18"/>
    <w:basedOn w:val="a6"/>
    <w:qFormat/>
    <w:pPr>
      <w:widowControl/>
      <w:spacing w:before="100" w:beforeAutospacing="1" w:after="100" w:afterAutospacing="1"/>
      <w:jc w:val="left"/>
    </w:pPr>
    <w:rPr>
      <w:rFonts w:ascii="宋体" w:eastAsia="宋体" w:hAnsi="宋体" w:cs="宋体"/>
      <w:kern w:val="0"/>
      <w:sz w:val="18"/>
      <w:szCs w:val="18"/>
    </w:rPr>
  </w:style>
  <w:style w:type="table" w:customStyle="1" w:styleId="138">
    <w:name w:val="精巧型 13"/>
    <w:basedOn w:val="a9"/>
    <w:semiHidden/>
    <w:qFormat/>
    <w:pPr>
      <w:widowControl w:val="0"/>
      <w:jc w:val="both"/>
    </w:pP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930">
    <w:name w:val="网格型93"/>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426432">
    <w:name w:val="xl13426432"/>
    <w:basedOn w:val="a6"/>
    <w:qFormat/>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table" w:customStyle="1" w:styleId="3311">
    <w:name w:val="专业型33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5f3">
    <w:name w:val="正文5"/>
    <w:qFormat/>
    <w:pPr>
      <w:widowControl w:val="0"/>
      <w:adjustRightInd w:val="0"/>
      <w:spacing w:after="200" w:line="312" w:lineRule="atLeast"/>
      <w:jc w:val="both"/>
      <w:textAlignment w:val="baseline"/>
    </w:pPr>
    <w:rPr>
      <w:rFonts w:ascii="宋体" w:eastAsiaTheme="minorEastAsia" w:cstheme="minorBidi"/>
      <w:kern w:val="2"/>
      <w:sz w:val="34"/>
      <w:szCs w:val="22"/>
    </w:rPr>
  </w:style>
  <w:style w:type="character" w:customStyle="1" w:styleId="CharChar52">
    <w:name w:val="Char Char52"/>
    <w:qFormat/>
    <w:locked/>
    <w:rPr>
      <w:rFonts w:eastAsia="宋体"/>
      <w:kern w:val="2"/>
      <w:sz w:val="21"/>
      <w:lang w:val="en-US" w:eastAsia="zh-CN" w:bidi="ar-SA"/>
    </w:rPr>
  </w:style>
  <w:style w:type="paragraph" w:customStyle="1" w:styleId="2112212223242521122123126212222232220">
    <w:name w:val="样式 样式 标题 2标题 1.1编号标题22122232425211221231262122222322...2 + 段前: 0..."/>
    <w:basedOn w:val="a6"/>
    <w:qFormat/>
    <w:pPr>
      <w:tabs>
        <w:tab w:val="left" w:pos="567"/>
      </w:tabs>
      <w:autoSpaceDE w:val="0"/>
      <w:autoSpaceDN w:val="0"/>
      <w:adjustRightInd w:val="0"/>
      <w:snapToGrid w:val="0"/>
      <w:spacing w:line="360" w:lineRule="auto"/>
      <w:ind w:left="567" w:hanging="567"/>
      <w:textAlignment w:val="baseline"/>
      <w:outlineLvl w:val="1"/>
    </w:pPr>
    <w:rPr>
      <w:rFonts w:ascii="宋体" w:eastAsia="宋体" w:hAnsi="宋体" w:cs="宋体"/>
      <w:kern w:val="0"/>
      <w:szCs w:val="21"/>
    </w:rPr>
  </w:style>
  <w:style w:type="character" w:customStyle="1" w:styleId="1fffe">
    <w:name w:val="明显强调1"/>
    <w:qFormat/>
    <w:rPr>
      <w:i/>
      <w:iCs/>
      <w:color w:val="4F81BD"/>
    </w:rPr>
  </w:style>
  <w:style w:type="paragraph" w:customStyle="1" w:styleId="-1110">
    <w:name w:val="彩色列表 - 强调文字颜色 111"/>
    <w:basedOn w:val="a6"/>
    <w:uiPriority w:val="34"/>
    <w:qFormat/>
    <w:pPr>
      <w:ind w:firstLineChars="200" w:firstLine="420"/>
    </w:pPr>
    <w:rPr>
      <w:rFonts w:ascii="Times New Roman" w:eastAsia="宋体" w:hAnsi="Times New Roman" w:cs="Times New Roman"/>
    </w:rPr>
  </w:style>
  <w:style w:type="paragraph" w:customStyle="1" w:styleId="6d">
    <w:name w:val="6'"/>
    <w:basedOn w:val="a6"/>
    <w:qFormat/>
    <w:pPr>
      <w:autoSpaceDE w:val="0"/>
      <w:autoSpaceDN w:val="0"/>
      <w:adjustRightInd w:val="0"/>
      <w:snapToGrid w:val="0"/>
      <w:spacing w:line="320" w:lineRule="exact"/>
      <w:jc w:val="center"/>
      <w:textAlignment w:val="baseline"/>
    </w:pPr>
    <w:rPr>
      <w:rFonts w:ascii="Times New Roman" w:eastAsia="宋体" w:hAnsi="Times New Roman" w:cs="Times New Roman"/>
      <w:spacing w:val="20"/>
      <w:kern w:val="28"/>
      <w:szCs w:val="20"/>
    </w:rPr>
  </w:style>
  <w:style w:type="table" w:customStyle="1" w:styleId="532">
    <w:name w:val="列表型 53"/>
    <w:basedOn w:val="a9"/>
    <w:semiHidden/>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character" w:customStyle="1" w:styleId="Char1d">
    <w:name w:val="页脚 Char1"/>
    <w:qFormat/>
    <w:rPr>
      <w:rFonts w:ascii="Times New Roman" w:eastAsia="宋体" w:hAnsi="Times New Roman"/>
      <w:sz w:val="18"/>
      <w:szCs w:val="18"/>
    </w:rPr>
  </w:style>
  <w:style w:type="paragraph" w:customStyle="1" w:styleId="615">
    <w:name w:val="标题 61"/>
    <w:qFormat/>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eastAsiaTheme="minorEastAsia" w:cstheme="minorBidi"/>
      <w:snapToGrid w:val="0"/>
      <w:kern w:val="2"/>
      <w:sz w:val="21"/>
      <w:szCs w:val="24"/>
      <w:u w:val="single"/>
      <w:lang w:eastAsia="en-US"/>
    </w:rPr>
  </w:style>
  <w:style w:type="paragraph" w:customStyle="1" w:styleId="CharCharCharCharCharCharCharCharCharChar2">
    <w:name w:val="Char Char Char Char Char Char Char Char Char Char2"/>
    <w:basedOn w:val="a6"/>
    <w:qFormat/>
    <w:pPr>
      <w:adjustRightInd w:val="0"/>
      <w:spacing w:line="360" w:lineRule="atLeast"/>
    </w:pPr>
    <w:rPr>
      <w:rFonts w:ascii="Arial" w:eastAsia="宋体" w:hAnsi="Arial" w:cs="Arial"/>
      <w:sz w:val="20"/>
      <w:szCs w:val="20"/>
    </w:rPr>
  </w:style>
  <w:style w:type="table" w:customStyle="1" w:styleId="41220">
    <w:name w:val="网格型412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KO--1011412">
    <w:name w:val="常规_3-KO-概算取费表-10年1季度 广州1412"/>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41">
    <w:name w:val="样式4.1"/>
    <w:basedOn w:val="20"/>
    <w:qFormat/>
    <w:pPr>
      <w:keepNext w:val="0"/>
      <w:keepLines w:val="0"/>
      <w:numPr>
        <w:ilvl w:val="1"/>
        <w:numId w:val="25"/>
      </w:numPr>
      <w:tabs>
        <w:tab w:val="clear" w:pos="993"/>
        <w:tab w:val="left" w:pos="360"/>
      </w:tabs>
      <w:adjustRightInd w:val="0"/>
      <w:snapToGrid w:val="0"/>
      <w:spacing w:before="120" w:after="120" w:line="240" w:lineRule="auto"/>
      <w:ind w:leftChars="200" w:left="200" w:hanging="576"/>
    </w:pPr>
    <w:rPr>
      <w:rFonts w:ascii="宋体" w:hAnsi="宋体"/>
      <w:sz w:val="21"/>
      <w:szCs w:val="20"/>
    </w:rPr>
  </w:style>
  <w:style w:type="character" w:customStyle="1" w:styleId="11ff">
    <w:name w:val="中等深浅网格 11"/>
    <w:uiPriority w:val="99"/>
    <w:semiHidden/>
    <w:qFormat/>
    <w:rPr>
      <w:color w:val="808080"/>
    </w:rPr>
  </w:style>
  <w:style w:type="paragraph" w:customStyle="1" w:styleId="bullet-short">
    <w:name w:val="bullet - short"/>
    <w:basedOn w:val="a6"/>
    <w:qFormat/>
    <w:pPr>
      <w:widowControl/>
      <w:tabs>
        <w:tab w:val="left" w:pos="735"/>
        <w:tab w:val="left" w:pos="1627"/>
        <w:tab w:val="left" w:pos="2160"/>
        <w:tab w:val="left" w:pos="2880"/>
      </w:tabs>
      <w:spacing w:line="300" w:lineRule="auto"/>
      <w:ind w:left="735" w:hanging="735"/>
      <w:jc w:val="left"/>
    </w:pPr>
    <w:rPr>
      <w:rFonts w:ascii="Univers" w:eastAsia="宋体" w:hAnsi="Univers" w:cs="Times New Roman"/>
      <w:kern w:val="0"/>
      <w:sz w:val="22"/>
      <w:szCs w:val="20"/>
      <w:lang w:eastAsia="en-US"/>
    </w:rPr>
  </w:style>
  <w:style w:type="paragraph" w:customStyle="1" w:styleId="p16">
    <w:name w:val="p16"/>
    <w:basedOn w:val="a6"/>
    <w:qFormat/>
    <w:pPr>
      <w:widowControl/>
      <w:spacing w:after="120"/>
      <w:ind w:firstLine="420"/>
    </w:pPr>
    <w:rPr>
      <w:rFonts w:ascii="Times New Roman" w:eastAsia="宋体" w:hAnsi="Times New Roman" w:cs="Times New Roman"/>
      <w:kern w:val="0"/>
      <w:szCs w:val="21"/>
    </w:rPr>
  </w:style>
  <w:style w:type="character" w:customStyle="1" w:styleId="1111head1Head1111213141511112113Char">
    <w:name w:val="样式 标题 1编号标题1标题 1 1编号head:1#Head 1111213141511112113... Char"/>
    <w:link w:val="1111head1Head1111213141511112113"/>
    <w:qFormat/>
    <w:rPr>
      <w:rFonts w:ascii="Times New Roman" w:eastAsia="黑体" w:hAnsi="Times New Roman" w:cs="Times New Roman"/>
      <w:bCs/>
      <w:kern w:val="0"/>
      <w:sz w:val="28"/>
      <w:szCs w:val="20"/>
    </w:rPr>
  </w:style>
  <w:style w:type="paragraph" w:customStyle="1" w:styleId="xl242">
    <w:name w:val="xl242"/>
    <w:basedOn w:val="style0"/>
    <w:qFormat/>
    <w:pPr>
      <w:pBdr>
        <w:top w:val="single" w:sz="4" w:space="0" w:color="auto"/>
        <w:bottom w:val="single" w:sz="8" w:space="0" w:color="auto"/>
      </w:pBdr>
      <w:jc w:val="center"/>
    </w:pPr>
    <w:rPr>
      <w:b/>
      <w:bCs/>
    </w:rPr>
  </w:style>
  <w:style w:type="table" w:customStyle="1" w:styleId="1153">
    <w:name w:val="常规115"/>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09311151115">
    <w:name w:val="样式 宋体 小四 首行缩进:  0.93 厘米 段前: 11.15 磅 段后: 11.15 磅"/>
    <w:basedOn w:val="a6"/>
    <w:qFormat/>
    <w:pPr>
      <w:snapToGrid w:val="0"/>
      <w:spacing w:line="360" w:lineRule="auto"/>
      <w:ind w:left="284" w:firstLineChars="200" w:hanging="284"/>
      <w:jc w:val="left"/>
    </w:pPr>
    <w:rPr>
      <w:rFonts w:ascii="宋体" w:eastAsia="宋体" w:hAnsi="Times New Roman" w:cs="宋体"/>
      <w:sz w:val="24"/>
      <w:szCs w:val="20"/>
    </w:rPr>
  </w:style>
  <w:style w:type="paragraph" w:customStyle="1" w:styleId="1ffff">
    <w:name w:val="1"/>
    <w:basedOn w:val="a6"/>
    <w:next w:val="a7"/>
    <w:qFormat/>
    <w:pPr>
      <w:ind w:firstLine="420"/>
    </w:pPr>
    <w:rPr>
      <w:rFonts w:ascii="Times New Roman" w:eastAsia="宋体" w:hAnsi="Times New Roman" w:cs="Times New Roman"/>
      <w:szCs w:val="20"/>
    </w:rPr>
  </w:style>
  <w:style w:type="paragraph" w:customStyle="1" w:styleId="xl16720078">
    <w:name w:val="xl16720078"/>
    <w:basedOn w:val="a6"/>
    <w:qFormat/>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59">
    <w:name w:val="xl59"/>
    <w:basedOn w:val="a6"/>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2"/>
      <w:u w:val="single"/>
      <w:lang w:eastAsia="en-US"/>
    </w:rPr>
  </w:style>
  <w:style w:type="table" w:customStyle="1" w:styleId="51210">
    <w:name w:val="网格型512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26432">
    <w:name w:val="font926432"/>
    <w:basedOn w:val="a6"/>
    <w:qFormat/>
    <w:pPr>
      <w:widowControl/>
      <w:spacing w:before="100" w:beforeAutospacing="1" w:after="100" w:afterAutospacing="1"/>
      <w:jc w:val="left"/>
    </w:pPr>
    <w:rPr>
      <w:rFonts w:ascii="宋体" w:eastAsia="宋体" w:hAnsi="宋体" w:cs="宋体"/>
      <w:kern w:val="0"/>
      <w:sz w:val="16"/>
      <w:szCs w:val="16"/>
    </w:rPr>
  </w:style>
  <w:style w:type="paragraph" w:customStyle="1" w:styleId="xl13020078">
    <w:name w:val="xl13020078"/>
    <w:basedOn w:val="a6"/>
    <w:qFormat/>
    <w:pPr>
      <w:widowControl/>
      <w:pBdr>
        <w:right w:val="single" w:sz="8" w:space="1"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11520078">
    <w:name w:val="xl11520078"/>
    <w:basedOn w:val="a6"/>
    <w:qFormat/>
    <w:pPr>
      <w:widowControl/>
      <w:pBdr>
        <w:top w:val="single" w:sz="8" w:space="1" w:color="auto"/>
        <w:left w:val="single" w:sz="8" w:space="1" w:color="auto"/>
        <w:right w:val="single" w:sz="8" w:space="1" w:color="auto"/>
      </w:pBdr>
      <w:spacing w:before="100" w:beforeAutospacing="1" w:after="100" w:afterAutospacing="1"/>
      <w:jc w:val="left"/>
      <w:textAlignment w:val="center"/>
    </w:pPr>
    <w:rPr>
      <w:rFonts w:ascii="Times New Roman" w:eastAsia="宋体" w:hAnsi="Times New Roman" w:cs="Times New Roman"/>
      <w:kern w:val="0"/>
      <w:sz w:val="16"/>
      <w:szCs w:val="16"/>
    </w:rPr>
  </w:style>
  <w:style w:type="paragraph" w:customStyle="1" w:styleId="xl71">
    <w:name w:val="xl71"/>
    <w:basedOn w:val="a6"/>
    <w:qFormat/>
    <w:pPr>
      <w:widowControl/>
      <w:pBdr>
        <w:bottom w:val="single" w:sz="4" w:space="0" w:color="auto"/>
        <w:right w:val="single" w:sz="4" w:space="0" w:color="auto"/>
      </w:pBdr>
      <w:spacing w:before="100" w:beforeAutospacing="1" w:after="100" w:afterAutospacing="1"/>
    </w:pPr>
    <w:rPr>
      <w:rFonts w:ascii="Arial Unicode MS" w:eastAsia="Arial Unicode MS" w:hAnsi="Arial Unicode MS" w:cs="Times New Roman"/>
      <w:kern w:val="0"/>
      <w:sz w:val="20"/>
      <w:szCs w:val="20"/>
    </w:rPr>
  </w:style>
  <w:style w:type="character" w:customStyle="1" w:styleId="CharCharf4">
    <w:name w:val="正文 Char Char"/>
    <w:qFormat/>
    <w:rPr>
      <w:rFonts w:ascii="Arial" w:hAnsi="Arial" w:cs="Arial"/>
    </w:rPr>
  </w:style>
  <w:style w:type="character" w:customStyle="1" w:styleId="88">
    <w:name w:val="标题 8 字符"/>
    <w:semiHidden/>
    <w:qFormat/>
    <w:rPr>
      <w:rFonts w:ascii="等线 Light" w:eastAsia="等线 Light" w:hAnsi="等线 Light" w:cs="Times New Roman"/>
      <w:kern w:val="2"/>
      <w:sz w:val="24"/>
      <w:szCs w:val="24"/>
    </w:rPr>
  </w:style>
  <w:style w:type="character" w:customStyle="1" w:styleId="2Char32">
    <w:name w:val="正文文本缩进 2 Char3"/>
    <w:uiPriority w:val="99"/>
    <w:semiHidden/>
    <w:qFormat/>
    <w:rPr>
      <w:kern w:val="2"/>
      <w:sz w:val="21"/>
      <w:szCs w:val="22"/>
    </w:rPr>
  </w:style>
  <w:style w:type="character" w:customStyle="1" w:styleId="w-6Char">
    <w:name w:val="w-6级序号 Char"/>
    <w:link w:val="w-6"/>
    <w:qFormat/>
    <w:locked/>
    <w:rPr>
      <w:rFonts w:ascii="宋体" w:eastAsiaTheme="minorEastAsia" w:hAnsi="宋体" w:cstheme="minorBidi"/>
      <w:kern w:val="2"/>
      <w:sz w:val="24"/>
      <w:szCs w:val="24"/>
    </w:rPr>
  </w:style>
  <w:style w:type="paragraph" w:customStyle="1" w:styleId="xl13520078">
    <w:name w:val="xl13520078"/>
    <w:basedOn w:val="a6"/>
    <w:qFormat/>
    <w:pPr>
      <w:widowControl/>
      <w:pBdr>
        <w:bottom w:val="single" w:sz="8" w:space="0" w:color="auto"/>
        <w:right w:val="single" w:sz="8" w:space="1" w:color="auto"/>
      </w:pBdr>
      <w:spacing w:before="100" w:beforeAutospacing="1" w:after="100" w:afterAutospacing="1"/>
      <w:textAlignment w:val="center"/>
    </w:pPr>
    <w:rPr>
      <w:rFonts w:ascii="Times New Roman" w:eastAsia="宋体" w:hAnsi="Times New Roman" w:cs="Times New Roman"/>
      <w:kern w:val="0"/>
      <w:sz w:val="16"/>
      <w:szCs w:val="16"/>
    </w:rPr>
  </w:style>
  <w:style w:type="paragraph" w:customStyle="1" w:styleId="ReportList">
    <w:name w:val="Report List"/>
    <w:basedOn w:val="a6"/>
    <w:qFormat/>
    <w:pPr>
      <w:widowControl/>
      <w:spacing w:before="120" w:after="120"/>
      <w:jc w:val="left"/>
    </w:pPr>
    <w:rPr>
      <w:rFonts w:ascii="Arial" w:eastAsia="宋体" w:hAnsi="Arial" w:cs="Tahoma"/>
      <w:kern w:val="28"/>
      <w:sz w:val="22"/>
      <w:szCs w:val="20"/>
      <w:lang w:eastAsia="en-US" w:bidi="en-US"/>
    </w:rPr>
  </w:style>
  <w:style w:type="paragraph" w:customStyle="1" w:styleId="5f4">
    <w:name w:val="正文文本5"/>
    <w:qFormat/>
    <w:pPr>
      <w:widowControl w:val="0"/>
      <w:autoSpaceDE w:val="0"/>
      <w:autoSpaceDN w:val="0"/>
      <w:adjustRightInd w:val="0"/>
      <w:spacing w:before="170" w:after="200" w:line="300" w:lineRule="atLeast"/>
      <w:ind w:left="1134"/>
      <w:jc w:val="both"/>
    </w:pPr>
    <w:rPr>
      <w:rFonts w:eastAsiaTheme="minorEastAsia" w:cstheme="minorBidi"/>
      <w:color w:val="000000"/>
      <w:kern w:val="2"/>
      <w:sz w:val="24"/>
      <w:szCs w:val="22"/>
    </w:rPr>
  </w:style>
  <w:style w:type="character" w:customStyle="1" w:styleId="3Char21">
    <w:name w:val="正文文本缩进 3 Char21"/>
    <w:qFormat/>
    <w:rPr>
      <w:color w:val="000000"/>
      <w:kern w:val="2"/>
      <w:sz w:val="24"/>
    </w:rPr>
  </w:style>
  <w:style w:type="paragraph" w:customStyle="1" w:styleId="8-019-019">
    <w:name w:val="样式 8 磅 加粗 全部大写 居中 左侧:  -0.19 厘米 右侧:  -0.19 厘米"/>
    <w:basedOn w:val="a6"/>
    <w:qFormat/>
    <w:pPr>
      <w:widowControl/>
      <w:spacing w:before="120" w:after="120"/>
      <w:ind w:left="-108" w:right="-108"/>
      <w:jc w:val="center"/>
    </w:pPr>
    <w:rPr>
      <w:rFonts w:ascii="Arial" w:eastAsia="宋体" w:hAnsi="Arial" w:cs="宋体"/>
      <w:bCs/>
      <w:caps/>
      <w:kern w:val="0"/>
      <w:sz w:val="24"/>
      <w:szCs w:val="20"/>
      <w:lang w:val="en-GB" w:eastAsia="en-US" w:bidi="en-US"/>
    </w:rPr>
  </w:style>
  <w:style w:type="table" w:customStyle="1" w:styleId="2320">
    <w:name w:val="专业型23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CharChar36">
    <w:name w:val="Char Char36"/>
    <w:qFormat/>
    <w:locked/>
    <w:rPr>
      <w:rFonts w:ascii="宋体" w:eastAsia="宋体" w:hAnsi="宋体"/>
      <w:kern w:val="2"/>
      <w:sz w:val="21"/>
      <w:szCs w:val="24"/>
      <w:lang w:val="en-US" w:eastAsia="zh-CN" w:bidi="ar-SA"/>
    </w:rPr>
  </w:style>
  <w:style w:type="character" w:customStyle="1" w:styleId="CharChar811">
    <w:name w:val="Char Char811"/>
    <w:qFormat/>
    <w:rPr>
      <w:rFonts w:eastAsia="宋体"/>
      <w:kern w:val="2"/>
      <w:sz w:val="21"/>
      <w:lang w:val="en-US" w:eastAsia="zh-CN" w:bidi="ar-SA"/>
    </w:rPr>
  </w:style>
  <w:style w:type="paragraph" w:customStyle="1" w:styleId="affffffffffffff8">
    <w:name w:val="三点段"/>
    <w:basedOn w:val="a6"/>
    <w:qFormat/>
    <w:pPr>
      <w:spacing w:line="360" w:lineRule="auto"/>
      <w:ind w:left="1200" w:hangingChars="500" w:hanging="1200"/>
    </w:pPr>
    <w:rPr>
      <w:rFonts w:ascii="黑体" w:eastAsia="黑体" w:hAnsi="Times New Roman" w:cs="Times New Roman"/>
      <w:sz w:val="24"/>
      <w:szCs w:val="24"/>
    </w:rPr>
  </w:style>
  <w:style w:type="paragraph" w:customStyle="1" w:styleId="a10">
    <w:name w:val="a1"/>
    <w:basedOn w:val="a6"/>
    <w:qFormat/>
    <w:pPr>
      <w:widowControl/>
      <w:spacing w:before="100" w:beforeAutospacing="1" w:after="100" w:afterAutospacing="1"/>
      <w:jc w:val="left"/>
    </w:pPr>
    <w:rPr>
      <w:rFonts w:ascii="宋体" w:eastAsia="宋体" w:hAnsi="宋体" w:cs="宋体"/>
      <w:kern w:val="0"/>
      <w:sz w:val="24"/>
      <w:szCs w:val="24"/>
    </w:rPr>
  </w:style>
  <w:style w:type="paragraph" w:customStyle="1" w:styleId="-10">
    <w:name w:val="电机（条-第1层"/>
    <w:basedOn w:val="a6"/>
    <w:uiPriority w:val="99"/>
    <w:qFormat/>
    <w:pPr>
      <w:tabs>
        <w:tab w:val="left" w:pos="900"/>
      </w:tabs>
    </w:pPr>
    <w:rPr>
      <w:rFonts w:ascii="宋体" w:eastAsia="宋体" w:hAnsi="宋体" w:cs="宋体"/>
      <w:szCs w:val="21"/>
    </w:rPr>
  </w:style>
  <w:style w:type="table" w:customStyle="1" w:styleId="159">
    <w:name w:val="常规15"/>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cdgray">
    <w:name w:val="cdgray"/>
    <w:basedOn w:val="a6"/>
    <w:qFormat/>
    <w:pPr>
      <w:widowControl/>
      <w:spacing w:line="360" w:lineRule="auto"/>
      <w:jc w:val="left"/>
    </w:pPr>
    <w:rPr>
      <w:rFonts w:ascii="宋体" w:eastAsia="宋体" w:hAnsi="宋体" w:cs="宋体"/>
      <w:color w:val="727171"/>
      <w:kern w:val="0"/>
      <w:sz w:val="24"/>
      <w:szCs w:val="24"/>
    </w:rPr>
  </w:style>
  <w:style w:type="character" w:customStyle="1" w:styleId="3Char11">
    <w:name w:val="正文文本 3 Char1"/>
    <w:qFormat/>
    <w:rPr>
      <w:rFonts w:ascii="Times New Roman" w:eastAsia="宋体" w:hAnsi="Times New Roman" w:cs="Times New Roman"/>
      <w:sz w:val="16"/>
      <w:szCs w:val="16"/>
    </w:rPr>
  </w:style>
  <w:style w:type="paragraph" w:customStyle="1" w:styleId="StndSTY">
    <w:name w:val="Stnd.STY"/>
    <w:qFormat/>
    <w:pPr>
      <w:widowControl w:val="0"/>
      <w:tabs>
        <w:tab w:val="left" w:pos="-720"/>
        <w:tab w:val="left" w:pos="510"/>
        <w:tab w:val="left" w:pos="1224"/>
        <w:tab w:val="left" w:pos="2145"/>
        <w:tab w:val="left" w:pos="3268"/>
      </w:tabs>
      <w:suppressAutoHyphens/>
    </w:pPr>
    <w:rPr>
      <w:rFonts w:ascii="Univers" w:eastAsiaTheme="minorEastAsia" w:hAnsi="Univers" w:cstheme="minorBidi"/>
      <w:snapToGrid w:val="0"/>
      <w:kern w:val="2"/>
      <w:sz w:val="24"/>
      <w:szCs w:val="24"/>
      <w:lang w:eastAsia="en-US"/>
    </w:rPr>
  </w:style>
  <w:style w:type="table" w:customStyle="1" w:styleId="2610">
    <w:name w:val="专业型26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012-7-21121">
    <w:name w:val="常规_措施费表一格式修改（2012-7-21）121"/>
    <w:basedOn w:val="a9"/>
    <w:qFormat/>
    <w:pPr>
      <w:spacing w:before="100" w:beforeAutospacing="1" w:after="100" w:afterAutospacing="1"/>
    </w:pPr>
    <w:rPr>
      <w:sz w:val="24"/>
      <w:szCs w:val="24"/>
    </w:rPr>
    <w:tblPr>
      <w:tblCellMar>
        <w:left w:w="0" w:type="dxa"/>
        <w:right w:w="0" w:type="dxa"/>
      </w:tblCellMar>
    </w:tblPr>
  </w:style>
  <w:style w:type="paragraph" w:customStyle="1" w:styleId="-12">
    <w:name w:val="编号-1"/>
    <w:basedOn w:val="af8"/>
    <w:qFormat/>
    <w:pPr>
      <w:spacing w:after="0" w:line="520" w:lineRule="exact"/>
    </w:pPr>
    <w:rPr>
      <w:rFonts w:ascii="宋体" w:eastAsia="宋体" w:hAnsi="Times New Roman" w:cs="Times New Roman"/>
      <w:sz w:val="28"/>
      <w:szCs w:val="24"/>
    </w:rPr>
  </w:style>
  <w:style w:type="character" w:customStyle="1" w:styleId="content">
    <w:name w:val="content"/>
    <w:qFormat/>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color w:val="000000"/>
      <w:kern w:val="0"/>
      <w:sz w:val="20"/>
      <w:szCs w:val="20"/>
    </w:rPr>
  </w:style>
  <w:style w:type="paragraph" w:customStyle="1" w:styleId="font46">
    <w:name w:val="font46"/>
    <w:basedOn w:val="a6"/>
    <w:qFormat/>
    <w:pPr>
      <w:widowControl/>
      <w:spacing w:before="100" w:beforeAutospacing="1" w:after="100" w:afterAutospacing="1"/>
      <w:jc w:val="left"/>
    </w:pPr>
    <w:rPr>
      <w:rFonts w:ascii="宋体" w:eastAsia="宋体" w:hAnsi="宋体" w:cs="宋体"/>
      <w:color w:val="000000"/>
      <w:kern w:val="0"/>
      <w:sz w:val="16"/>
      <w:szCs w:val="16"/>
    </w:rPr>
  </w:style>
  <w:style w:type="table" w:customStyle="1" w:styleId="89">
    <w:name w:val="专业型8"/>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11ff0">
    <w:name w:val="样式 标题 1 +1"/>
    <w:basedOn w:val="10"/>
    <w:qFormat/>
    <w:pPr>
      <w:tabs>
        <w:tab w:val="left" w:pos="0"/>
      </w:tabs>
      <w:adjustRightInd w:val="0"/>
      <w:spacing w:beforeLines="100" w:afterLines="100" w:line="360" w:lineRule="auto"/>
      <w:ind w:left="425" w:hanging="425"/>
      <w:textAlignment w:val="baseline"/>
    </w:pPr>
    <w:rPr>
      <w:rFonts w:ascii="黑体" w:eastAsia="黑体" w:hAnsi="宋体" w:cs="Times New Roman"/>
      <w:b w:val="0"/>
      <w:snapToGrid w:val="0"/>
      <w:kern w:val="0"/>
      <w:sz w:val="21"/>
      <w:szCs w:val="21"/>
    </w:rPr>
  </w:style>
  <w:style w:type="table" w:customStyle="1" w:styleId="33a">
    <w:name w:val="列表型 33"/>
    <w:basedOn w:val="a9"/>
    <w:semiHidden/>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22">
    <w:name w:val="网格型51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网格型61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立体型 212"/>
    <w:basedOn w:val="a9"/>
    <w:semiHidden/>
    <w:qFormat/>
    <w:pPr>
      <w:widowControl w:val="0"/>
      <w:jc w:val="both"/>
    </w:p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55-5">
    <w:name w:val="标题5 5-5"/>
    <w:basedOn w:val="5"/>
    <w:next w:val="affd"/>
    <w:qFormat/>
    <w:pPr>
      <w:keepNext w:val="0"/>
      <w:keepLines w:val="0"/>
      <w:tabs>
        <w:tab w:val="clear" w:pos="1008"/>
        <w:tab w:val="left" w:pos="742"/>
      </w:tabs>
      <w:spacing w:before="0" w:after="0" w:line="360" w:lineRule="auto"/>
      <w:ind w:left="-258" w:firstLine="400"/>
    </w:pPr>
    <w:rPr>
      <w:rFonts w:eastAsia="仿宋_GB2312"/>
      <w:bCs/>
      <w:kern w:val="0"/>
      <w:szCs w:val="28"/>
    </w:rPr>
  </w:style>
  <w:style w:type="table" w:customStyle="1" w:styleId="1022">
    <w:name w:val="网格型1022"/>
    <w:basedOn w:val="a9"/>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CharChar1Char11Char11">
    <w:name w:val="样式 标题 1合同标题章标题 1 Char Char标题 1 Char第1章第1章 Char卷标题标题 1 1..."/>
    <w:basedOn w:val="10"/>
    <w:qFormat/>
    <w:pPr>
      <w:keepNext w:val="0"/>
      <w:keepLines w:val="0"/>
      <w:widowControl/>
      <w:numPr>
        <w:numId w:val="26"/>
      </w:numPr>
      <w:spacing w:before="284" w:line="360" w:lineRule="auto"/>
      <w:ind w:firstLineChars="198" w:firstLine="198"/>
    </w:pPr>
    <w:rPr>
      <w:rFonts w:ascii="宋体" w:eastAsia="宋体" w:hAnsi="宋体" w:cs="宋体"/>
      <w:bCs w:val="0"/>
      <w:color w:val="000000"/>
      <w:kern w:val="36"/>
      <w:sz w:val="44"/>
      <w:szCs w:val="48"/>
    </w:rPr>
  </w:style>
  <w:style w:type="paragraph" w:customStyle="1" w:styleId="139">
    <w:name w:val="列出段落13"/>
    <w:basedOn w:val="a6"/>
    <w:qFormat/>
    <w:pPr>
      <w:widowControl/>
      <w:spacing w:after="200" w:line="276" w:lineRule="auto"/>
      <w:ind w:left="720"/>
      <w:jc w:val="left"/>
    </w:pPr>
    <w:rPr>
      <w:rFonts w:ascii="Calibri" w:eastAsia="宋体" w:hAnsi="Calibri" w:cs="Times New Roman"/>
      <w:kern w:val="0"/>
      <w:sz w:val="22"/>
    </w:rPr>
  </w:style>
  <w:style w:type="paragraph" w:customStyle="1" w:styleId="Style10">
    <w:name w:val="_Style 1"/>
    <w:basedOn w:val="a6"/>
    <w:uiPriority w:val="34"/>
    <w:qFormat/>
    <w:pPr>
      <w:ind w:firstLineChars="200" w:firstLine="420"/>
    </w:pPr>
    <w:rPr>
      <w:rFonts w:ascii="Times New Roman" w:eastAsia="宋体" w:hAnsi="Times New Roman" w:cs="Times New Roman"/>
    </w:rPr>
  </w:style>
  <w:style w:type="paragraph" w:customStyle="1" w:styleId="CM49">
    <w:name w:val="CM49"/>
    <w:basedOn w:val="Default"/>
    <w:next w:val="Default"/>
    <w:uiPriority w:val="99"/>
    <w:qFormat/>
    <w:rPr>
      <w:rFonts w:cs="Times New Roman"/>
      <w:color w:val="auto"/>
    </w:rPr>
  </w:style>
  <w:style w:type="table" w:customStyle="1" w:styleId="12212">
    <w:name w:val="常规1221"/>
    <w:basedOn w:val="a9"/>
    <w:qFormat/>
    <w:pPr>
      <w:spacing w:before="100" w:beforeAutospacing="1" w:after="100" w:afterAutospacing="1"/>
    </w:pPr>
    <w:rPr>
      <w:rFonts w:ascii="宋体" w:hAnsi="宋体"/>
      <w:sz w:val="24"/>
      <w:szCs w:val="24"/>
    </w:rPr>
    <w:tblPr>
      <w:tblCellMar>
        <w:left w:w="0" w:type="dxa"/>
        <w:right w:w="0" w:type="dxa"/>
      </w:tblCellMar>
    </w:tblPr>
  </w:style>
  <w:style w:type="character" w:customStyle="1" w:styleId="CharCharf5">
    <w:name w:val="罗慧（二级标题） Char Char"/>
    <w:link w:val="affffffffffffff9"/>
    <w:qFormat/>
    <w:rPr>
      <w:rFonts w:ascii="黑体" w:eastAsia="黑体" w:hAnsi="宋体"/>
      <w:b/>
      <w:kern w:val="2"/>
      <w:sz w:val="30"/>
      <w:szCs w:val="30"/>
      <w:lang w:val="en-US" w:eastAsia="zh-CN" w:bidi="ar-SA"/>
    </w:rPr>
  </w:style>
  <w:style w:type="paragraph" w:customStyle="1" w:styleId="affffffffffffff9">
    <w:name w:val="罗慧（二级标题）"/>
    <w:link w:val="CharCharf5"/>
    <w:qFormat/>
    <w:pPr>
      <w:spacing w:beforeLines="100" w:afterLines="100" w:line="360" w:lineRule="auto"/>
      <w:jc w:val="both"/>
      <w:outlineLvl w:val="1"/>
    </w:pPr>
    <w:rPr>
      <w:rFonts w:ascii="黑体" w:eastAsia="黑体" w:hAnsi="宋体" w:cstheme="minorBidi"/>
      <w:b/>
      <w:kern w:val="2"/>
      <w:sz w:val="30"/>
      <w:szCs w:val="30"/>
    </w:rPr>
  </w:style>
  <w:style w:type="character" w:customStyle="1" w:styleId="5Char3">
    <w:name w:val="标题 5 Char3"/>
    <w:link w:val="5"/>
    <w:qFormat/>
    <w:rPr>
      <w:rFonts w:eastAsia="宋体"/>
      <w:kern w:val="2"/>
      <w:sz w:val="24"/>
      <w:lang w:val="en-US" w:eastAsia="zh-CN" w:bidi="ar-SA"/>
    </w:rPr>
  </w:style>
  <w:style w:type="paragraph" w:customStyle="1" w:styleId="12d">
    <w:name w:val="引用12"/>
    <w:basedOn w:val="a6"/>
    <w:next w:val="a6"/>
    <w:uiPriority w:val="29"/>
    <w:qFormat/>
    <w:rPr>
      <w:rFonts w:ascii="Calibri" w:eastAsia="宋体" w:hAnsi="Calibri" w:cs="黑体"/>
      <w:i/>
      <w:iCs/>
      <w:color w:val="000000"/>
    </w:rPr>
  </w:style>
  <w:style w:type="paragraph" w:customStyle="1" w:styleId="1111150">
    <w:name w:val="样式 样式 标题 1标题 1 1编号标题1 + 黑色 行距: 1.5 倍行距 + 黑体 四号"/>
    <w:basedOn w:val="111115"/>
    <w:qFormat/>
    <w:rPr>
      <w:rFonts w:ascii="黑体" w:eastAsia="黑体" w:hAnsi="黑体"/>
      <w:sz w:val="24"/>
    </w:rPr>
  </w:style>
  <w:style w:type="table" w:customStyle="1" w:styleId="2510">
    <w:name w:val="专业型25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c">
    <w:name w:val="简明型 112"/>
    <w:basedOn w:val="a9"/>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paragraph" w:customStyle="1" w:styleId="affffffffffffffa">
    <w:name w:val="内容"/>
    <w:basedOn w:val="a6"/>
    <w:next w:val="a6"/>
    <w:uiPriority w:val="99"/>
    <w:qFormat/>
    <w:pPr>
      <w:spacing w:line="500" w:lineRule="exact"/>
      <w:ind w:firstLine="425"/>
      <w:jc w:val="left"/>
    </w:pPr>
    <w:rPr>
      <w:rFonts w:ascii="宋体" w:eastAsia="宋体" w:hAnsi="宋体" w:cs="宋体"/>
      <w:sz w:val="24"/>
      <w:szCs w:val="24"/>
    </w:rPr>
  </w:style>
  <w:style w:type="character" w:customStyle="1" w:styleId="HTMLChar1">
    <w:name w:val="HTML 地址 Char1"/>
    <w:uiPriority w:val="99"/>
    <w:qFormat/>
    <w:rPr>
      <w:rFonts w:eastAsia="仿宋"/>
      <w:i/>
      <w:iCs/>
      <w:kern w:val="2"/>
      <w:sz w:val="28"/>
      <w:szCs w:val="22"/>
    </w:rPr>
  </w:style>
  <w:style w:type="paragraph" w:customStyle="1" w:styleId="OverheadDoc">
    <w:name w:val="Overhead Doc"/>
    <w:qFormat/>
    <w:pPr>
      <w:widowControl w:val="0"/>
      <w:tabs>
        <w:tab w:val="left" w:pos="-1984"/>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uppressAutoHyphens/>
      <w:spacing w:line="360" w:lineRule="auto"/>
    </w:pPr>
    <w:rPr>
      <w:rFonts w:ascii="Palatino" w:eastAsiaTheme="minorEastAsia" w:hAnsi="Palatino" w:cstheme="minorBidi"/>
      <w:snapToGrid w:val="0"/>
      <w:kern w:val="2"/>
      <w:sz w:val="36"/>
      <w:szCs w:val="24"/>
      <w:lang w:val="en-GB" w:eastAsia="en-US"/>
    </w:rPr>
  </w:style>
  <w:style w:type="paragraph" w:customStyle="1" w:styleId="300151">
    <w:name w:val="样式 标题 3 + 宋体 小四 非加粗 段前: 0 磅 段后: 0 磅 图案: 清除 (白色) 行距: 1.5 倍行距"/>
    <w:basedOn w:val="30"/>
    <w:qFormat/>
    <w:pPr>
      <w:adjustRightInd w:val="0"/>
      <w:snapToGrid w:val="0"/>
      <w:spacing w:line="240" w:lineRule="auto"/>
    </w:pPr>
    <w:rPr>
      <w:rFonts w:ascii="宋体" w:eastAsia="宋体" w:hAnsi="宋体" w:cs="宋体"/>
      <w:b w:val="0"/>
      <w:bCs w:val="0"/>
      <w:sz w:val="24"/>
      <w:szCs w:val="20"/>
      <w:shd w:val="clear" w:color="auto" w:fill="FFFFFF"/>
    </w:rPr>
  </w:style>
  <w:style w:type="paragraph" w:customStyle="1" w:styleId="affffffffffffffb">
    <w:name w:val="样式胡"/>
    <w:basedOn w:val="a6"/>
    <w:qFormat/>
    <w:pPr>
      <w:tabs>
        <w:tab w:val="left" w:pos="3300"/>
      </w:tabs>
      <w:snapToGrid w:val="0"/>
      <w:spacing w:line="360" w:lineRule="auto"/>
      <w:ind w:left="3300" w:hanging="420"/>
    </w:pPr>
    <w:rPr>
      <w:rFonts w:ascii="黑体" w:eastAsia="黑体" w:hAnsi="Arial" w:cs="Times New Roman"/>
      <w:szCs w:val="24"/>
    </w:rPr>
  </w:style>
  <w:style w:type="paragraph" w:customStyle="1" w:styleId="font14">
    <w:name w:val="font14"/>
    <w:basedOn w:val="a6"/>
    <w:qFormat/>
    <w:pPr>
      <w:widowControl/>
      <w:spacing w:before="100" w:beforeAutospacing="1" w:after="100" w:afterAutospacing="1"/>
      <w:jc w:val="left"/>
    </w:pPr>
    <w:rPr>
      <w:rFonts w:ascii="宋体" w:eastAsia="宋体" w:hAnsi="宋体" w:cs="宋体"/>
      <w:kern w:val="0"/>
      <w:sz w:val="20"/>
      <w:szCs w:val="20"/>
    </w:rPr>
  </w:style>
  <w:style w:type="table" w:customStyle="1" w:styleId="1323">
    <w:name w:val="专业型13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affffffffffffffc">
    <w:name w:val="孙一级标题"/>
    <w:qFormat/>
    <w:pPr>
      <w:spacing w:line="360" w:lineRule="auto"/>
      <w:jc w:val="center"/>
    </w:pPr>
    <w:rPr>
      <w:rFonts w:eastAsiaTheme="minorEastAsia" w:cstheme="minorBidi"/>
      <w:b/>
      <w:bCs/>
      <w:color w:val="000000"/>
      <w:kern w:val="2"/>
      <w:sz w:val="24"/>
      <w:szCs w:val="24"/>
    </w:rPr>
  </w:style>
  <w:style w:type="paragraph" w:customStyle="1" w:styleId="21f2">
    <w:name w:val="中等深浅网格 21"/>
    <w:uiPriority w:val="99"/>
    <w:qFormat/>
    <w:pPr>
      <w:widowControl w:val="0"/>
      <w:adjustRightInd w:val="0"/>
      <w:spacing w:line="360" w:lineRule="atLeast"/>
      <w:jc w:val="both"/>
      <w:textAlignment w:val="baseline"/>
    </w:pPr>
    <w:rPr>
      <w:rFonts w:eastAsiaTheme="minorEastAsia" w:cstheme="minorBidi"/>
      <w:kern w:val="2"/>
      <w:sz w:val="21"/>
      <w:szCs w:val="22"/>
    </w:rPr>
  </w:style>
  <w:style w:type="paragraph" w:customStyle="1" w:styleId="xl131">
    <w:name w:val="xl131"/>
    <w:basedOn w:val="style0"/>
    <w:qFormat/>
    <w:pPr>
      <w:pBdr>
        <w:top w:val="single" w:sz="4" w:space="0" w:color="auto"/>
        <w:left w:val="single" w:sz="4" w:space="0" w:color="auto"/>
        <w:bottom w:val="single" w:sz="4" w:space="0" w:color="auto"/>
        <w:right w:val="single" w:sz="4" w:space="0" w:color="auto"/>
      </w:pBdr>
      <w:shd w:val="clear" w:color="auto" w:fill="FFFF99"/>
    </w:pPr>
    <w:rPr>
      <w:sz w:val="20"/>
      <w:szCs w:val="20"/>
    </w:rPr>
  </w:style>
  <w:style w:type="paragraph" w:customStyle="1" w:styleId="7a">
    <w:name w:val="标题7a"/>
    <w:basedOn w:val="6"/>
    <w:qFormat/>
    <w:pPr>
      <w:keepLines w:val="0"/>
      <w:widowControl/>
      <w:numPr>
        <w:ilvl w:val="6"/>
        <w:numId w:val="27"/>
      </w:numPr>
      <w:tabs>
        <w:tab w:val="clear" w:pos="0"/>
        <w:tab w:val="clear" w:pos="1152"/>
      </w:tabs>
      <w:spacing w:line="312" w:lineRule="auto"/>
      <w:ind w:left="1152" w:hanging="432"/>
    </w:pPr>
    <w:rPr>
      <w:rFonts w:ascii="Cambria" w:eastAsia="宋体" w:hAnsi="Cambria" w:cs="宋体"/>
      <w:b w:val="0"/>
      <w:kern w:val="0"/>
      <w:szCs w:val="24"/>
    </w:rPr>
  </w:style>
  <w:style w:type="table" w:customStyle="1" w:styleId="3-KO--101111">
    <w:name w:val="常规_3-KO-概算取费表-10年1季度 广州111"/>
    <w:basedOn w:val="a9"/>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6210">
    <w:name w:val="网格型621"/>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e">
    <w:name w:val="合同标题 Char2"/>
    <w:qFormat/>
    <w:rPr>
      <w:rFonts w:ascii="Arial" w:eastAsia="宋体" w:hAnsi="Arial"/>
      <w:b/>
      <w:bCs/>
      <w:kern w:val="44"/>
      <w:sz w:val="36"/>
      <w:szCs w:val="36"/>
      <w:lang w:val="en-US" w:eastAsia="zh-CN" w:bidi="ar-SA"/>
    </w:rPr>
  </w:style>
  <w:style w:type="paragraph" w:customStyle="1" w:styleId="S00">
    <w:name w:val="S_00正文"/>
    <w:basedOn w:val="a6"/>
    <w:link w:val="S00Char"/>
    <w:qFormat/>
    <w:pPr>
      <w:numPr>
        <w:numId w:val="28"/>
      </w:numPr>
      <w:snapToGrid w:val="0"/>
      <w:spacing w:line="360" w:lineRule="auto"/>
      <w:ind w:left="0"/>
    </w:pPr>
    <w:rPr>
      <w:rFonts w:ascii="宋体" w:hAnsi="宋体"/>
      <w:snapToGrid w:val="0"/>
      <w:kern w:val="0"/>
      <w:sz w:val="24"/>
      <w:szCs w:val="24"/>
    </w:rPr>
  </w:style>
  <w:style w:type="paragraph" w:customStyle="1" w:styleId="datm">
    <w:name w:val="datm"/>
    <w:basedOn w:val="a6"/>
    <w:qFormat/>
    <w:pPr>
      <w:widowControl/>
      <w:tabs>
        <w:tab w:val="right" w:pos="8789"/>
      </w:tabs>
      <w:topLinePunct/>
      <w:adjustRightInd w:val="0"/>
      <w:spacing w:line="312" w:lineRule="auto"/>
      <w:ind w:right="96"/>
      <w:jc w:val="left"/>
    </w:pPr>
    <w:rPr>
      <w:rFonts w:ascii="Arial" w:eastAsia="Times New Roman" w:hAnsi="Arial" w:cs="Times New Roman"/>
      <w:kern w:val="0"/>
      <w:sz w:val="22"/>
      <w:szCs w:val="20"/>
      <w:lang w:val="de-DE" w:eastAsia="de-DE"/>
    </w:rPr>
  </w:style>
  <w:style w:type="paragraph" w:customStyle="1" w:styleId="254">
    <w:name w:val="样式 宋体 小四 左 行距: 固定值 25 磅"/>
    <w:basedOn w:val="a6"/>
    <w:qFormat/>
    <w:pPr>
      <w:tabs>
        <w:tab w:val="left" w:pos="780"/>
      </w:tabs>
      <w:spacing w:line="500" w:lineRule="exact"/>
      <w:ind w:firstLine="567"/>
      <w:jc w:val="left"/>
    </w:pPr>
    <w:rPr>
      <w:rFonts w:ascii="宋体" w:eastAsia="宋体" w:hAnsi="宋体" w:cs="宋体"/>
      <w:sz w:val="24"/>
      <w:szCs w:val="20"/>
    </w:rPr>
  </w:style>
  <w:style w:type="table" w:customStyle="1" w:styleId="11ff1">
    <w:name w:val="专业型1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affffffffffffffd">
    <w:name w:val="基准目录样式"/>
    <w:basedOn w:val="a6"/>
    <w:qFormat/>
    <w:pPr>
      <w:widowControl/>
      <w:tabs>
        <w:tab w:val="right" w:leader="dot" w:pos="-18551"/>
      </w:tabs>
      <w:adjustRightInd w:val="0"/>
      <w:snapToGrid w:val="0"/>
      <w:spacing w:after="220" w:line="220" w:lineRule="atLeast"/>
      <w:jc w:val="left"/>
      <w:textAlignment w:val="baseline"/>
    </w:pPr>
    <w:rPr>
      <w:rFonts w:ascii="Arial" w:eastAsia="宋体" w:hAnsi="Arial" w:cs="Times New Roman"/>
      <w:kern w:val="0"/>
      <w:sz w:val="20"/>
      <w:szCs w:val="20"/>
    </w:rPr>
  </w:style>
  <w:style w:type="character" w:customStyle="1" w:styleId="Charff8">
    <w:name w:val="表头 Char"/>
    <w:link w:val="affffffffffff"/>
    <w:qFormat/>
    <w:rPr>
      <w:rFonts w:ascii="黑体" w:eastAsia="黑体" w:hAnsi="Times New Roman" w:cs="Times New Roman"/>
      <w:kern w:val="0"/>
      <w:sz w:val="24"/>
      <w:szCs w:val="20"/>
    </w:rPr>
  </w:style>
  <w:style w:type="table" w:customStyle="1" w:styleId="4150">
    <w:name w:val="网格型415"/>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03">
    <w:name w:val="xl203"/>
    <w:basedOn w:val="style0"/>
    <w:qFormat/>
    <w:pPr>
      <w:pBdr>
        <w:top w:val="single" w:sz="8" w:space="0" w:color="auto"/>
        <w:bottom w:val="single" w:sz="8" w:space="0" w:color="auto"/>
        <w:right w:val="single" w:sz="8" w:space="0" w:color="auto"/>
      </w:pBdr>
    </w:pPr>
    <w:rPr>
      <w:b/>
      <w:bCs/>
      <w:sz w:val="28"/>
      <w:szCs w:val="28"/>
    </w:rPr>
  </w:style>
  <w:style w:type="table" w:customStyle="1" w:styleId="2012-7-2119">
    <w:name w:val="常规_措施费表一格式修改（2012-7-21）19"/>
    <w:basedOn w:val="a9"/>
    <w:qFormat/>
    <w:pPr>
      <w:spacing w:before="100" w:beforeAutospacing="1" w:after="100" w:afterAutospacing="1"/>
    </w:pPr>
    <w:rPr>
      <w:sz w:val="24"/>
      <w:szCs w:val="24"/>
    </w:rPr>
    <w:tblPr>
      <w:tblCellMar>
        <w:left w:w="0" w:type="dxa"/>
        <w:right w:w="0" w:type="dxa"/>
      </w:tblCellMar>
    </w:tblPr>
  </w:style>
  <w:style w:type="table" w:customStyle="1" w:styleId="111211">
    <w:name w:val="专业型1112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40">
    <w:name w:val="网格型124"/>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5">
    <w:name w:val="正文文本 2 Char5"/>
    <w:link w:val="26"/>
    <w:qFormat/>
    <w:rPr>
      <w:rFonts w:ascii="Calibri" w:eastAsia="宋体" w:hAnsi="Calibri" w:cs="Times New Roman"/>
    </w:rPr>
  </w:style>
  <w:style w:type="paragraph" w:customStyle="1" w:styleId="xl215">
    <w:name w:val="xl215"/>
    <w:basedOn w:val="style0"/>
    <w:qFormat/>
    <w:pPr>
      <w:pBdr>
        <w:top w:val="single" w:sz="4" w:space="0" w:color="auto"/>
        <w:left w:val="single" w:sz="4" w:space="0" w:color="auto"/>
        <w:bottom w:val="single" w:sz="4" w:space="0" w:color="auto"/>
        <w:right w:val="single" w:sz="4" w:space="0" w:color="auto"/>
      </w:pBdr>
    </w:pPr>
    <w:rPr>
      <w:color w:val="000000"/>
      <w:sz w:val="16"/>
      <w:szCs w:val="16"/>
    </w:rPr>
  </w:style>
  <w:style w:type="paragraph" w:customStyle="1" w:styleId="3ff9">
    <w:name w:val="正文文本3"/>
    <w:qFormat/>
    <w:pPr>
      <w:widowControl w:val="0"/>
      <w:autoSpaceDE w:val="0"/>
      <w:autoSpaceDN w:val="0"/>
      <w:adjustRightInd w:val="0"/>
      <w:spacing w:before="170" w:line="300" w:lineRule="atLeast"/>
      <w:ind w:left="1134"/>
      <w:jc w:val="both"/>
    </w:pPr>
    <w:rPr>
      <w:rFonts w:eastAsiaTheme="minorEastAsia" w:cstheme="minorBidi"/>
      <w:color w:val="000000"/>
      <w:kern w:val="2"/>
      <w:sz w:val="24"/>
      <w:szCs w:val="24"/>
    </w:rPr>
  </w:style>
  <w:style w:type="paragraph" w:customStyle="1" w:styleId="xl3116657">
    <w:name w:val="xl3116657"/>
    <w:basedOn w:val="a6"/>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Times New Roman" w:eastAsia="宋体" w:hAnsi="Times New Roman" w:cs="Times New Roman"/>
      <w:b/>
      <w:bCs/>
      <w:kern w:val="0"/>
      <w:sz w:val="16"/>
      <w:szCs w:val="16"/>
    </w:rPr>
  </w:style>
  <w:style w:type="character" w:customStyle="1" w:styleId="fldtext1">
    <w:name w:val="fldtext1"/>
    <w:qFormat/>
    <w:rPr>
      <w:sz w:val="20"/>
      <w:szCs w:val="20"/>
    </w:rPr>
  </w:style>
  <w:style w:type="character" w:customStyle="1" w:styleId="2fff9">
    <w:name w:val="正文文本缩进 2 字符"/>
    <w:semiHidden/>
    <w:qFormat/>
    <w:rPr>
      <w:rFonts w:ascii="Times New Roman" w:hAnsi="Times New Roman"/>
      <w:kern w:val="2"/>
      <w:sz w:val="21"/>
    </w:rPr>
  </w:style>
  <w:style w:type="table" w:customStyle="1" w:styleId="11222">
    <w:name w:val="专业型112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1ffff0">
    <w:name w:val="日期1"/>
    <w:qFormat/>
    <w:pPr>
      <w:widowControl w:val="0"/>
      <w:tabs>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pPr>
    <w:rPr>
      <w:rFonts w:ascii="CG Times" w:eastAsiaTheme="minorEastAsia" w:hAnsi="CG Times" w:cstheme="minorBidi"/>
      <w:snapToGrid w:val="0"/>
      <w:kern w:val="2"/>
      <w:sz w:val="24"/>
      <w:szCs w:val="24"/>
      <w:lang w:eastAsia="en-US"/>
    </w:rPr>
  </w:style>
  <w:style w:type="table" w:customStyle="1" w:styleId="1162">
    <w:name w:val="网格型1162"/>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常规_萝岗车辆段工程量清单核对152"/>
    <w:basedOn w:val="a9"/>
    <w:qFormat/>
    <w:pPr>
      <w:spacing w:before="100" w:beforeAutospacing="1" w:after="100" w:afterAutospacing="1"/>
    </w:pPr>
    <w:rPr>
      <w:rFonts w:ascii="宋体" w:hAnsi="宋体"/>
      <w:color w:val="000000"/>
      <w:sz w:val="22"/>
    </w:rPr>
    <w:tblPr>
      <w:tblCellMar>
        <w:left w:w="0" w:type="dxa"/>
        <w:right w:w="0" w:type="dxa"/>
      </w:tblCellMar>
    </w:tblPr>
  </w:style>
  <w:style w:type="table" w:customStyle="1" w:styleId="920">
    <w:name w:val="网格型9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专业型19"/>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012-7-21143">
    <w:name w:val="常规_措施费表一格式修改（2012-7-21）143"/>
    <w:basedOn w:val="a9"/>
    <w:qFormat/>
    <w:pPr>
      <w:spacing w:before="100" w:beforeAutospacing="1" w:after="100" w:afterAutospacing="1"/>
    </w:pPr>
    <w:rPr>
      <w:sz w:val="24"/>
      <w:szCs w:val="24"/>
    </w:rPr>
    <w:tblPr>
      <w:tblCellMar>
        <w:left w:w="0" w:type="dxa"/>
        <w:right w:w="0" w:type="dxa"/>
      </w:tblCellMar>
    </w:tblPr>
  </w:style>
  <w:style w:type="character" w:customStyle="1" w:styleId="DefaultChar">
    <w:name w:val="Default Char"/>
    <w:link w:val="Default"/>
    <w:qFormat/>
    <w:rPr>
      <w:rFonts w:ascii="华文中宋" w:eastAsia="华文中宋"/>
      <w:color w:val="000000"/>
      <w:sz w:val="24"/>
      <w:szCs w:val="24"/>
      <w:lang w:bidi="ar-SA"/>
    </w:rPr>
  </w:style>
  <w:style w:type="paragraph" w:customStyle="1" w:styleId="001">
    <w:name w:val="001图目录"/>
    <w:basedOn w:val="a6"/>
    <w:qFormat/>
    <w:pPr>
      <w:wordWrap w:val="0"/>
      <w:spacing w:line="360" w:lineRule="auto"/>
      <w:jc w:val="center"/>
    </w:pPr>
    <w:rPr>
      <w:rFonts w:ascii="宋体" w:eastAsia="宋体" w:hAnsi="Times New Roman" w:cs="宋体"/>
      <w:sz w:val="24"/>
      <w:szCs w:val="24"/>
    </w:rPr>
  </w:style>
  <w:style w:type="table" w:customStyle="1" w:styleId="12e">
    <w:name w:val="专业型1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42">
    <w:name w:val="网格型1114"/>
    <w:basedOn w:val="a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
    <w:name w:val="xl22"/>
    <w:basedOn w:val="a6"/>
    <w:qFormat/>
    <w:pPr>
      <w:widowControl/>
      <w:spacing w:before="100" w:beforeAutospacing="1" w:after="100" w:afterAutospacing="1"/>
      <w:jc w:val="center"/>
      <w:textAlignment w:val="center"/>
    </w:pPr>
    <w:rPr>
      <w:rFonts w:ascii="宋体" w:eastAsia="宋体" w:hAnsi="宋体" w:cs="Times New Roman"/>
      <w:kern w:val="0"/>
      <w:sz w:val="24"/>
      <w:szCs w:val="24"/>
    </w:rPr>
  </w:style>
  <w:style w:type="character" w:customStyle="1" w:styleId="Char59">
    <w:name w:val="信息标题 Char5"/>
    <w:link w:val="aff9"/>
    <w:qFormat/>
    <w:rPr>
      <w:rFonts w:ascii="Arial" w:eastAsia="宋体" w:hAnsi="Arial" w:cs="Arial"/>
      <w:sz w:val="24"/>
      <w:szCs w:val="24"/>
      <w:shd w:val="pct20" w:color="auto" w:fill="auto"/>
    </w:rPr>
  </w:style>
  <w:style w:type="paragraph" w:customStyle="1" w:styleId="800">
    <w:name w:val="样式 8 磅 加粗 全部大写 居中 左侧:  0 厘米"/>
    <w:basedOn w:val="a6"/>
    <w:qFormat/>
    <w:pPr>
      <w:widowControl/>
      <w:spacing w:before="120" w:after="120"/>
      <w:jc w:val="center"/>
    </w:pPr>
    <w:rPr>
      <w:rFonts w:ascii="Arial" w:eastAsia="宋体" w:hAnsi="Arial" w:cs="宋体"/>
      <w:bCs/>
      <w:caps/>
      <w:kern w:val="0"/>
      <w:sz w:val="24"/>
      <w:szCs w:val="20"/>
      <w:lang w:val="en-GB" w:eastAsia="en-US" w:bidi="en-US"/>
    </w:rPr>
  </w:style>
  <w:style w:type="paragraph" w:customStyle="1" w:styleId="CharChar1CharCharCharCharCharCharCharCharCharCharCharCharCharCharChar">
    <w:name w:val="Char Char1 Char Char Char Char Char Char Char Char Char Char Char Char Char Char Char"/>
    <w:basedOn w:val="a6"/>
    <w:uiPriority w:val="99"/>
    <w:qFormat/>
    <w:pPr>
      <w:widowControl/>
      <w:spacing w:after="160" w:line="240" w:lineRule="exact"/>
      <w:jc w:val="left"/>
    </w:pPr>
    <w:rPr>
      <w:rFonts w:ascii="Verdana" w:eastAsia="宋体" w:hAnsi="Verdana" w:cs="Verdana"/>
      <w:kern w:val="0"/>
      <w:sz w:val="20"/>
      <w:szCs w:val="20"/>
      <w:lang w:eastAsia="en-US"/>
    </w:rPr>
  </w:style>
  <w:style w:type="paragraph" w:customStyle="1" w:styleId="3211">
    <w:name w:val="样式 标题 3 + 左侧:  2 字符 右侧:  1 字符1"/>
    <w:basedOn w:val="30"/>
    <w:qFormat/>
    <w:pPr>
      <w:spacing w:before="260" w:after="260"/>
      <w:ind w:left="1260" w:hanging="420"/>
    </w:pPr>
    <w:rPr>
      <w:sz w:val="32"/>
    </w:rPr>
  </w:style>
  <w:style w:type="character" w:customStyle="1" w:styleId="1Char7">
    <w:name w:val="样式1 Char"/>
    <w:link w:val="1ffff1"/>
    <w:qFormat/>
    <w:rPr>
      <w:rFonts w:ascii="Times New Roman" w:eastAsia="宋体" w:hAnsi="Times New Roman" w:cs="Times New Roman"/>
      <w:szCs w:val="20"/>
    </w:rPr>
  </w:style>
  <w:style w:type="paragraph" w:customStyle="1" w:styleId="1ffff1">
    <w:name w:val="样式1"/>
    <w:link w:val="1Char7"/>
    <w:qFormat/>
  </w:style>
  <w:style w:type="table" w:customStyle="1" w:styleId="433">
    <w:name w:val="网格型43"/>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KO--10115">
    <w:name w:val="常规_3-KO-概算取费表-10年1季度 广州15"/>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15a">
    <w:name w:val="样式 小四 行距: 1.5 倍行距"/>
    <w:basedOn w:val="a6"/>
    <w:qFormat/>
    <w:pPr>
      <w:widowControl/>
      <w:spacing w:line="360" w:lineRule="auto"/>
      <w:jc w:val="left"/>
    </w:pPr>
    <w:rPr>
      <w:rFonts w:ascii="Times New Roman" w:eastAsia="宋体" w:hAnsi="Times New Roman" w:cs="宋体"/>
      <w:kern w:val="0"/>
      <w:sz w:val="24"/>
      <w:szCs w:val="20"/>
      <w:lang w:eastAsia="en-US" w:bidi="en-US"/>
    </w:rPr>
  </w:style>
  <w:style w:type="paragraph" w:customStyle="1" w:styleId="p19">
    <w:name w:val="p19"/>
    <w:basedOn w:val="a6"/>
    <w:qFormat/>
    <w:pPr>
      <w:widowControl/>
      <w:ind w:firstLine="420"/>
      <w:jc w:val="left"/>
    </w:pPr>
    <w:rPr>
      <w:rFonts w:ascii="Times New Roman" w:eastAsia="宋体" w:hAnsi="Times New Roman" w:cs="Times New Roman"/>
      <w:kern w:val="0"/>
      <w:sz w:val="24"/>
      <w:szCs w:val="21"/>
      <w:lang w:eastAsia="en-US" w:bidi="en-US"/>
    </w:rPr>
  </w:style>
  <w:style w:type="character" w:customStyle="1" w:styleId="ddd5">
    <w:name w:val="ddd 5"/>
    <w:basedOn w:val="a8"/>
    <w:qFormat/>
  </w:style>
  <w:style w:type="paragraph" w:customStyle="1" w:styleId="affffffffffffffe">
    <w:name w:val="样式 表格图表标题 + 右"/>
    <w:basedOn w:val="a6"/>
    <w:qFormat/>
    <w:pPr>
      <w:snapToGrid w:val="0"/>
      <w:spacing w:line="360" w:lineRule="auto"/>
      <w:jc w:val="right"/>
    </w:pPr>
    <w:rPr>
      <w:rFonts w:ascii="Times New Roman" w:eastAsia="宋体" w:hAnsi="Times New Roman" w:cs="宋体"/>
      <w:b/>
      <w:bCs/>
      <w:szCs w:val="21"/>
    </w:rPr>
  </w:style>
  <w:style w:type="paragraph" w:customStyle="1" w:styleId="GF28">
    <w:name w:val="GF2施工（二级"/>
    <w:basedOn w:val="a6"/>
    <w:uiPriority w:val="99"/>
    <w:qFormat/>
    <w:pPr>
      <w:spacing w:before="120" w:after="60"/>
      <w:jc w:val="left"/>
      <w:outlineLvl w:val="1"/>
    </w:pPr>
    <w:rPr>
      <w:rFonts w:ascii="Arial" w:eastAsia="宋体" w:hAnsi="Arial" w:cs="Times New Roman"/>
      <w:b/>
      <w:bCs/>
      <w:sz w:val="32"/>
      <w:szCs w:val="32"/>
    </w:rPr>
  </w:style>
  <w:style w:type="character" w:customStyle="1" w:styleId="CharChar80">
    <w:name w:val="Char Char8"/>
    <w:qFormat/>
    <w:rPr>
      <w:rFonts w:eastAsia="宋体"/>
      <w:kern w:val="2"/>
      <w:sz w:val="21"/>
      <w:lang w:val="en-US" w:eastAsia="zh-CN" w:bidi="ar-SA"/>
    </w:rPr>
  </w:style>
  <w:style w:type="paragraph" w:customStyle="1" w:styleId="p20">
    <w:name w:val="p20"/>
    <w:basedOn w:val="a6"/>
    <w:qFormat/>
    <w:pPr>
      <w:widowControl/>
      <w:ind w:left="1080" w:firstLine="600"/>
      <w:jc w:val="left"/>
    </w:pPr>
    <w:rPr>
      <w:rFonts w:ascii="仿宋_GB2312" w:eastAsia="仿宋_GB2312" w:hAnsi="宋体" w:cs="宋体"/>
      <w:kern w:val="0"/>
      <w:sz w:val="28"/>
      <w:szCs w:val="28"/>
      <w:lang w:eastAsia="en-US" w:bidi="en-US"/>
    </w:rPr>
  </w:style>
  <w:style w:type="table" w:customStyle="1" w:styleId="3-KO--1011112">
    <w:name w:val="常规_3-KO-概算取费表-10年1季度 广州1112"/>
    <w:basedOn w:val="a9"/>
    <w:qFormat/>
    <w:pPr>
      <w:spacing w:before="100" w:beforeAutospacing="1" w:after="100" w:afterAutospacing="1"/>
    </w:pPr>
    <w:rPr>
      <w:rFonts w:ascii="宋体" w:hAnsi="宋体"/>
      <w:sz w:val="24"/>
      <w:szCs w:val="24"/>
    </w:rPr>
    <w:tblPr>
      <w:tblCellMar>
        <w:left w:w="0" w:type="dxa"/>
        <w:right w:w="0" w:type="dxa"/>
      </w:tblCellMar>
    </w:tblPr>
  </w:style>
  <w:style w:type="character" w:customStyle="1" w:styleId="aaa6">
    <w:name w:val="aaa 6"/>
    <w:basedOn w:val="a8"/>
    <w:qFormat/>
  </w:style>
  <w:style w:type="paragraph" w:customStyle="1" w:styleId="xl127">
    <w:name w:val="xl127"/>
    <w:basedOn w:val="style0"/>
    <w:qFormat/>
    <w:pPr>
      <w:pBdr>
        <w:top w:val="single" w:sz="4" w:space="0" w:color="auto"/>
        <w:left w:val="single" w:sz="4" w:space="0" w:color="auto"/>
        <w:bottom w:val="single" w:sz="4" w:space="0" w:color="auto"/>
        <w:right w:val="single" w:sz="4" w:space="0" w:color="auto"/>
      </w:pBdr>
      <w:shd w:val="clear" w:color="auto" w:fill="FFFFFF"/>
    </w:pPr>
    <w:rPr>
      <w:sz w:val="20"/>
      <w:szCs w:val="20"/>
    </w:rPr>
  </w:style>
  <w:style w:type="paragraph" w:customStyle="1" w:styleId="xl11626432">
    <w:name w:val="xl11626432"/>
    <w:basedOn w:val="a6"/>
    <w:qFormat/>
    <w:pPr>
      <w:widowControl/>
      <w:pBdr>
        <w:top w:val="single" w:sz="8" w:space="1" w:color="auto"/>
        <w:left w:val="single" w:sz="8" w:space="1" w:color="auto"/>
        <w:bottom w:val="single" w:sz="8" w:space="0" w:color="auto"/>
      </w:pBdr>
      <w:spacing w:before="100" w:beforeAutospacing="1" w:after="100" w:afterAutospacing="1"/>
      <w:jc w:val="center"/>
      <w:textAlignment w:val="center"/>
    </w:pPr>
    <w:rPr>
      <w:rFonts w:ascii="宋体" w:eastAsia="宋体" w:hAnsi="宋体" w:cs="宋体"/>
      <w:b/>
      <w:bCs/>
      <w:kern w:val="0"/>
      <w:sz w:val="16"/>
      <w:szCs w:val="16"/>
    </w:rPr>
  </w:style>
  <w:style w:type="character" w:customStyle="1" w:styleId="CharCharf6">
    <w:name w:val="表格头格式 Char Char"/>
    <w:qFormat/>
    <w:rPr>
      <w:rFonts w:eastAsia="宋体" w:cs="宋体"/>
      <w:b/>
      <w:bCs/>
      <w:kern w:val="2"/>
      <w:sz w:val="21"/>
      <w:lang w:val="en-US" w:eastAsia="zh-CN" w:bidi="ar-SA"/>
    </w:rPr>
  </w:style>
  <w:style w:type="paragraph" w:customStyle="1" w:styleId="1enum3-enum">
    <w:name w:val="&gt;1:enum3 -:enum"/>
    <w:basedOn w:val="a6"/>
    <w:qFormat/>
    <w:pPr>
      <w:widowControl/>
      <w:tabs>
        <w:tab w:val="left" w:pos="1060"/>
        <w:tab w:val="left" w:pos="1418"/>
      </w:tabs>
      <w:spacing w:before="50" w:after="50" w:line="280" w:lineRule="exact"/>
      <w:ind w:left="851" w:hanging="284"/>
      <w:jc w:val="left"/>
    </w:pPr>
    <w:rPr>
      <w:rFonts w:ascii="Arial" w:eastAsia="宋体" w:hAnsi="Arial" w:cs="Times New Roman"/>
      <w:kern w:val="0"/>
      <w:sz w:val="20"/>
      <w:szCs w:val="20"/>
      <w:lang w:eastAsia="fr-FR" w:bidi="en-US"/>
    </w:rPr>
  </w:style>
  <w:style w:type="table" w:customStyle="1" w:styleId="1310">
    <w:name w:val="网格型131"/>
    <w:basedOn w:val="a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220078">
    <w:name w:val="font1220078"/>
    <w:basedOn w:val="a6"/>
    <w:qFormat/>
    <w:pPr>
      <w:widowControl/>
      <w:spacing w:before="100" w:beforeAutospacing="1" w:after="100" w:afterAutospacing="1"/>
      <w:jc w:val="left"/>
    </w:pPr>
    <w:rPr>
      <w:rFonts w:ascii="宋体" w:eastAsia="宋体" w:hAnsi="宋体" w:cs="宋体"/>
      <w:kern w:val="0"/>
      <w:sz w:val="18"/>
      <w:szCs w:val="18"/>
    </w:rPr>
  </w:style>
  <w:style w:type="character" w:customStyle="1" w:styleId="Char1e">
    <w:name w:val="正文文字首行缩进 Char1"/>
    <w:uiPriority w:val="99"/>
    <w:semiHidden/>
    <w:qFormat/>
    <w:rPr>
      <w:kern w:val="2"/>
      <w:sz w:val="21"/>
      <w:szCs w:val="24"/>
    </w:rPr>
  </w:style>
  <w:style w:type="paragraph" w:customStyle="1" w:styleId="xl13820078">
    <w:name w:val="xl13820078"/>
    <w:basedOn w:val="a6"/>
    <w:qFormat/>
    <w:pPr>
      <w:widowControl/>
      <w:pBdr>
        <w:bottom w:val="single" w:sz="8" w:space="0" w:color="auto"/>
        <w:righ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table" w:customStyle="1" w:styleId="816">
    <w:name w:val="网格型8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a">
    <w:name w:val="样式 8 磅 加粗"/>
    <w:qFormat/>
    <w:rPr>
      <w:rFonts w:eastAsia="宋体"/>
      <w:bCs/>
      <w:sz w:val="21"/>
    </w:rPr>
  </w:style>
  <w:style w:type="table" w:customStyle="1" w:styleId="21f3">
    <w:name w:val="古典型 21"/>
    <w:basedOn w:val="a9"/>
    <w:semiHidden/>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61">
    <w:name w:val="网格型216"/>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网格型3132"/>
    <w:basedOn w:val="a9"/>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列表型 412"/>
    <w:basedOn w:val="a9"/>
    <w:semiHidden/>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paragraph" w:customStyle="1" w:styleId="3ffa">
    <w:name w:val="通用3"/>
    <w:basedOn w:val="a6"/>
    <w:qFormat/>
    <w:pPr>
      <w:snapToGrid w:val="0"/>
      <w:spacing w:line="360" w:lineRule="auto"/>
      <w:ind w:left="1260" w:hanging="420"/>
    </w:pPr>
    <w:rPr>
      <w:rFonts w:ascii="宋体" w:eastAsia="宋体" w:hAnsi="Times New Roman" w:cs="Times New Roman"/>
      <w:szCs w:val="20"/>
    </w:rPr>
  </w:style>
  <w:style w:type="paragraph" w:customStyle="1" w:styleId="font720078">
    <w:name w:val="font720078"/>
    <w:basedOn w:val="a6"/>
    <w:qFormat/>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afffffffffffffff">
    <w:name w:val="投标正文"/>
    <w:basedOn w:val="a6"/>
    <w:qFormat/>
    <w:pPr>
      <w:adjustRightInd w:val="0"/>
      <w:snapToGrid w:val="0"/>
      <w:spacing w:line="360" w:lineRule="auto"/>
      <w:ind w:firstLineChars="200" w:firstLine="200"/>
    </w:pPr>
    <w:rPr>
      <w:rFonts w:ascii="Times New Roman" w:eastAsia="宋体" w:hAnsi="Times New Roman" w:cs="Times New Roman"/>
      <w:sz w:val="24"/>
      <w:szCs w:val="24"/>
    </w:rPr>
  </w:style>
  <w:style w:type="character" w:customStyle="1" w:styleId="Charff5">
    <w:name w:val="无间隔 Char"/>
    <w:link w:val="2ffd"/>
    <w:qFormat/>
    <w:rPr>
      <w:sz w:val="22"/>
      <w:szCs w:val="22"/>
      <w:lang w:val="en-US" w:eastAsia="zh-CN" w:bidi="ar-SA"/>
    </w:rPr>
  </w:style>
  <w:style w:type="table" w:customStyle="1" w:styleId="343">
    <w:name w:val="专业型34"/>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1ffff2">
    <w:name w:val="级别1"/>
    <w:basedOn w:val="10"/>
    <w:qFormat/>
    <w:pPr>
      <w:spacing w:beforeLines="50" w:afterLines="50" w:line="360" w:lineRule="auto"/>
      <w:ind w:left="420" w:hanging="420"/>
      <w:jc w:val="left"/>
    </w:pPr>
    <w:rPr>
      <w:rFonts w:ascii="Calibri" w:eastAsia="宋体" w:hAnsi="Calibri" w:cs="Times New Roman"/>
      <w:sz w:val="28"/>
    </w:rPr>
  </w:style>
  <w:style w:type="paragraph" w:customStyle="1" w:styleId="w-3">
    <w:name w:val="w-3级标题"/>
    <w:next w:val="a6"/>
    <w:uiPriority w:val="99"/>
    <w:qFormat/>
    <w:pPr>
      <w:keepNext/>
      <w:numPr>
        <w:ilvl w:val="2"/>
        <w:numId w:val="4"/>
      </w:numPr>
      <w:spacing w:beforeLines="50" w:line="360" w:lineRule="auto"/>
      <w:outlineLvl w:val="2"/>
    </w:pPr>
    <w:rPr>
      <w:rFonts w:ascii="黑体" w:eastAsia="黑体" w:hAnsi="宋体" w:cstheme="minorBidi"/>
      <w:b/>
      <w:kern w:val="2"/>
      <w:sz w:val="24"/>
      <w:szCs w:val="24"/>
    </w:rPr>
  </w:style>
  <w:style w:type="character" w:customStyle="1" w:styleId="211head22headlinehheadlineSR2ERMH2Head2Char">
    <w:name w:val="样式 标题 2标题 1.1head:2#2 headlinehheadlineS&amp;R2ERMH2Head 2 +... Char"/>
    <w:qFormat/>
    <w:rPr>
      <w:rFonts w:ascii="宋体" w:hAnsi="宋体"/>
      <w:b/>
      <w:color w:val="000000"/>
      <w:kern w:val="2"/>
      <w:sz w:val="24"/>
    </w:rPr>
  </w:style>
  <w:style w:type="character" w:customStyle="1" w:styleId="CharCharChar4">
    <w:name w:val="打印红头 Char Char Char"/>
    <w:qFormat/>
    <w:rPr>
      <w:rFonts w:ascii="宋体" w:eastAsia="宋体" w:hAnsi="宋体" w:cs="宋体"/>
      <w:b/>
      <w:bCs/>
      <w:color w:val="FF0000"/>
      <w:spacing w:val="100"/>
      <w:w w:val="80"/>
      <w:kern w:val="2"/>
      <w:sz w:val="140"/>
      <w:szCs w:val="144"/>
      <w:lang w:val="en-US" w:eastAsia="zh-CN" w:bidi="ar-SA"/>
    </w:rPr>
  </w:style>
  <w:style w:type="character" w:customStyle="1" w:styleId="Heading">
    <w:name w:val="Heading"/>
    <w:basedOn w:val="a8"/>
    <w:qFormat/>
  </w:style>
  <w:style w:type="paragraph" w:customStyle="1" w:styleId="xl184">
    <w:name w:val="xl184"/>
    <w:basedOn w:val="style0"/>
    <w:qFormat/>
    <w:pPr>
      <w:shd w:val="clear" w:color="auto" w:fill="FF99CC"/>
      <w:textAlignment w:val="bottom"/>
    </w:pPr>
    <w:rPr>
      <w:rFonts w:ascii="Times New Roman" w:hAnsi="Times New Roman" w:cs="Times New Roman"/>
      <w:b/>
      <w:bCs/>
    </w:rPr>
  </w:style>
  <w:style w:type="table" w:customStyle="1" w:styleId="13212">
    <w:name w:val="专业型132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Charfa">
    <w:name w:val="表格 Char"/>
    <w:link w:val="afffffff2"/>
    <w:uiPriority w:val="99"/>
    <w:qFormat/>
    <w:rPr>
      <w:rFonts w:ascii="Times New Roman" w:eastAsia="宋体" w:hAnsi="Times New Roman" w:cs="Times New Roman"/>
      <w:szCs w:val="20"/>
    </w:rPr>
  </w:style>
  <w:style w:type="table" w:customStyle="1" w:styleId="1342">
    <w:name w:val="常规_萝岗车辆段工程量清单核对134"/>
    <w:basedOn w:val="a9"/>
    <w:qFormat/>
    <w:pPr>
      <w:spacing w:before="100" w:beforeAutospacing="1" w:after="100" w:afterAutospacing="1"/>
    </w:pPr>
    <w:rPr>
      <w:rFonts w:ascii="宋体" w:hAnsi="宋体"/>
      <w:color w:val="000000"/>
      <w:sz w:val="22"/>
    </w:rPr>
    <w:tblPr>
      <w:tblCellMar>
        <w:left w:w="0" w:type="dxa"/>
        <w:right w:w="0" w:type="dxa"/>
      </w:tblCellMar>
    </w:tblPr>
  </w:style>
  <w:style w:type="table" w:customStyle="1" w:styleId="244">
    <w:name w:val="网格型24"/>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1">
    <w:name w:val="xl37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color w:val="FF0000"/>
      <w:kern w:val="0"/>
      <w:sz w:val="16"/>
      <w:szCs w:val="16"/>
    </w:rPr>
  </w:style>
  <w:style w:type="paragraph" w:customStyle="1" w:styleId="2fffa">
    <w:name w:val="纯文本2"/>
    <w:basedOn w:val="a6"/>
    <w:qFormat/>
    <w:pPr>
      <w:adjustRightInd w:val="0"/>
      <w:textAlignment w:val="baseline"/>
    </w:pPr>
    <w:rPr>
      <w:rFonts w:ascii="宋体" w:eastAsia="宋体" w:hAnsi="Times New Roman" w:cs="Times New Roman"/>
      <w:kern w:val="0"/>
      <w:sz w:val="24"/>
      <w:szCs w:val="20"/>
    </w:rPr>
  </w:style>
  <w:style w:type="table" w:customStyle="1" w:styleId="245">
    <w:name w:val="专业型24"/>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xl5216657">
    <w:name w:val="xl5216657"/>
    <w:basedOn w:val="a6"/>
    <w:qFormat/>
    <w:pPr>
      <w:widowControl/>
      <w:spacing w:before="100" w:beforeAutospacing="1" w:after="100" w:afterAutospacing="1"/>
      <w:jc w:val="left"/>
      <w:textAlignment w:val="bottom"/>
    </w:pPr>
    <w:rPr>
      <w:rFonts w:ascii="Times New Roman" w:eastAsia="宋体" w:hAnsi="Times New Roman" w:cs="Times New Roman"/>
      <w:kern w:val="0"/>
      <w:sz w:val="16"/>
      <w:szCs w:val="16"/>
    </w:rPr>
  </w:style>
  <w:style w:type="paragraph" w:customStyle="1" w:styleId="xl14626432">
    <w:name w:val="xl14626432"/>
    <w:basedOn w:val="a6"/>
    <w:qFormat/>
    <w:pPr>
      <w:widowControl/>
      <w:pBdr>
        <w:top w:val="single" w:sz="8" w:space="1" w:color="auto"/>
        <w:right w:val="single" w:sz="8" w:space="1" w:color="auto"/>
      </w:pBdr>
      <w:spacing w:before="100" w:beforeAutospacing="1" w:after="100" w:afterAutospacing="1"/>
      <w:textAlignment w:val="center"/>
    </w:pPr>
    <w:rPr>
      <w:rFonts w:ascii="宋体" w:eastAsia="宋体" w:hAnsi="宋体" w:cs="宋体"/>
      <w:kern w:val="0"/>
      <w:sz w:val="16"/>
      <w:szCs w:val="16"/>
    </w:rPr>
  </w:style>
  <w:style w:type="character" w:customStyle="1" w:styleId="Document20">
    <w:name w:val="Document 2"/>
    <w:qFormat/>
    <w:rPr>
      <w:rFonts w:ascii="Univers" w:eastAsia="宋体" w:hAnsi="Univers" w:cs="Tahoma"/>
      <w:color w:val="000000"/>
      <w:kern w:val="2"/>
      <w:sz w:val="24"/>
      <w:szCs w:val="21"/>
      <w:lang w:val="en-US" w:eastAsia="zh-CN" w:bidi="ar-SA"/>
    </w:rPr>
  </w:style>
  <w:style w:type="paragraph" w:customStyle="1" w:styleId="xl14420078">
    <w:name w:val="xl14420078"/>
    <w:basedOn w:val="a6"/>
    <w:qFormat/>
    <w:pPr>
      <w:widowControl/>
      <w:pBdr>
        <w:left w:val="single" w:sz="8" w:space="1" w:color="auto"/>
        <w:right w:val="single" w:sz="8"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1523">
    <w:name w:val="样式 宋体 小四 行距: 1.5 倍行距 首行缩进:  2 字符"/>
    <w:basedOn w:val="a6"/>
    <w:link w:val="152Char"/>
    <w:qFormat/>
    <w:pPr>
      <w:spacing w:line="360" w:lineRule="auto"/>
      <w:ind w:leftChars="-1" w:left="-2" w:firstLineChars="21" w:firstLine="50"/>
    </w:pPr>
    <w:rPr>
      <w:rFonts w:ascii="Times New Roman" w:hAnsi="Times New Roman"/>
      <w:kern w:val="0"/>
      <w:sz w:val="24"/>
      <w:szCs w:val="24"/>
    </w:rPr>
  </w:style>
  <w:style w:type="table" w:customStyle="1" w:styleId="12f">
    <w:name w:val="典雅型12"/>
    <w:basedOn w:val="a9"/>
    <w:semiHidden/>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CharChar6">
    <w:name w:val="合同正文 Char Char"/>
    <w:link w:val="affffffffc"/>
    <w:qFormat/>
    <w:rPr>
      <w:rFonts w:ascii="宋体" w:hAnsi="宋体"/>
      <w:spacing w:val="10"/>
      <w:szCs w:val="21"/>
    </w:rPr>
  </w:style>
  <w:style w:type="table" w:customStyle="1" w:styleId="13221">
    <w:name w:val="网格型1322"/>
    <w:basedOn w:val="a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b">
    <w:name w:val="不明显参考2"/>
    <w:qFormat/>
    <w:rPr>
      <w:smallCaps/>
      <w:color w:val="404040"/>
    </w:rPr>
  </w:style>
  <w:style w:type="character" w:customStyle="1" w:styleId="15b">
    <w:name w:val="15"/>
    <w:qFormat/>
    <w:rPr>
      <w:rFonts w:ascii="Times New Roman" w:hAnsi="Times New Roman" w:cs="Times New Roman" w:hint="default"/>
      <w:color w:val="0000FF"/>
      <w:sz w:val="20"/>
      <w:szCs w:val="20"/>
      <w:u w:val="single"/>
    </w:rPr>
  </w:style>
  <w:style w:type="table" w:customStyle="1" w:styleId="13a">
    <w:name w:val="常规_萝岗车辆段工程量清单核对13"/>
    <w:basedOn w:val="a9"/>
    <w:qFormat/>
    <w:pPr>
      <w:spacing w:before="100" w:beforeAutospacing="1" w:after="100" w:afterAutospacing="1"/>
    </w:pPr>
    <w:rPr>
      <w:rFonts w:ascii="宋体" w:hAnsi="宋体"/>
      <w:color w:val="000000"/>
      <w:sz w:val="22"/>
    </w:rPr>
    <w:tblPr>
      <w:tblCellMar>
        <w:left w:w="0" w:type="dxa"/>
        <w:right w:w="0" w:type="dxa"/>
      </w:tblCellMar>
    </w:tblPr>
  </w:style>
  <w:style w:type="character" w:customStyle="1" w:styleId="CharChar50">
    <w:name w:val="Char Char5"/>
    <w:qFormat/>
    <w:locked/>
    <w:rPr>
      <w:rFonts w:eastAsia="宋体"/>
      <w:kern w:val="2"/>
      <w:sz w:val="21"/>
      <w:lang w:val="en-US" w:eastAsia="zh-CN" w:bidi="ar-SA"/>
    </w:rPr>
  </w:style>
  <w:style w:type="paragraph" w:customStyle="1" w:styleId="2fffc">
    <w:name w:val="标题2"/>
    <w:basedOn w:val="20"/>
    <w:next w:val="a6"/>
    <w:qFormat/>
    <w:pPr>
      <w:keepNext w:val="0"/>
      <w:keepLines w:val="0"/>
      <w:tabs>
        <w:tab w:val="left" w:pos="1080"/>
      </w:tabs>
      <w:spacing w:line="360" w:lineRule="exact"/>
      <w:jc w:val="center"/>
      <w:outlineLvl w:val="9"/>
    </w:pPr>
    <w:rPr>
      <w:rFonts w:ascii="宋体" w:eastAsia="黑体" w:hAnsi="Times New Roman"/>
      <w:bCs w:val="0"/>
      <w:sz w:val="36"/>
      <w:szCs w:val="48"/>
    </w:rPr>
  </w:style>
  <w:style w:type="character" w:customStyle="1" w:styleId="clh15">
    <w:name w:val="c lh15"/>
    <w:qFormat/>
  </w:style>
  <w:style w:type="paragraph" w:customStyle="1" w:styleId="afffffffffffffff0">
    <w:name w:val="电机（次分组单元"/>
    <w:basedOn w:val="a6"/>
    <w:uiPriority w:val="99"/>
    <w:qFormat/>
    <w:pPr>
      <w:spacing w:line="360" w:lineRule="auto"/>
      <w:jc w:val="center"/>
    </w:pPr>
    <w:rPr>
      <w:rFonts w:ascii="Times New Roman" w:eastAsia="宋体" w:hAnsi="Times New Roman" w:cs="Times New Roman"/>
      <w:b/>
      <w:bCs/>
      <w:szCs w:val="21"/>
    </w:rPr>
  </w:style>
  <w:style w:type="character" w:customStyle="1" w:styleId="CharCharCharCharCharChar2">
    <w:name w:val="正文段 Char Char Char Char Char Char"/>
    <w:link w:val="CharCharCharCharChar1"/>
    <w:qFormat/>
    <w:rPr>
      <w:rFonts w:ascii="宋体" w:eastAsia="宋体" w:hAnsi="宋体" w:cs="Times New Roman"/>
      <w:sz w:val="24"/>
      <w:szCs w:val="20"/>
    </w:rPr>
  </w:style>
  <w:style w:type="paragraph" w:customStyle="1" w:styleId="CharCharCharCharChar1">
    <w:name w:val="正文段 Char Char Char Char Char"/>
    <w:basedOn w:val="a6"/>
    <w:link w:val="CharCharCharCharCharChar2"/>
    <w:qFormat/>
    <w:pPr>
      <w:spacing w:line="500" w:lineRule="exact"/>
      <w:ind w:leftChars="200" w:left="420" w:firstLineChars="200" w:firstLine="480"/>
    </w:pPr>
    <w:rPr>
      <w:rFonts w:ascii="宋体" w:hAnsi="宋体"/>
      <w:kern w:val="0"/>
      <w:sz w:val="24"/>
      <w:szCs w:val="20"/>
    </w:rPr>
  </w:style>
  <w:style w:type="character" w:customStyle="1" w:styleId="12f0">
    <w:name w:val="明显强调12"/>
    <w:qFormat/>
    <w:rPr>
      <w:b/>
      <w:bCs/>
      <w:i/>
      <w:iCs/>
      <w:color w:val="4F81BD"/>
    </w:rPr>
  </w:style>
  <w:style w:type="paragraph" w:customStyle="1" w:styleId="1ffff3">
    <w:name w:val="正文项目编号1"/>
    <w:basedOn w:val="a6"/>
    <w:qFormat/>
    <w:pPr>
      <w:tabs>
        <w:tab w:val="left" w:pos="987"/>
      </w:tabs>
      <w:spacing w:line="360" w:lineRule="auto"/>
    </w:pPr>
    <w:rPr>
      <w:rFonts w:ascii="Times New Roman" w:eastAsia="仿宋_GB2312" w:hAnsi="Times New Roman" w:cs="Times New Roman"/>
      <w:kern w:val="0"/>
      <w:sz w:val="28"/>
      <w:szCs w:val="24"/>
    </w:rPr>
  </w:style>
  <w:style w:type="character" w:customStyle="1" w:styleId="2Char13">
    <w:name w:val="正文文本缩进 2 Char1"/>
    <w:qFormat/>
    <w:rPr>
      <w:rFonts w:eastAsia="仿宋"/>
      <w:kern w:val="2"/>
      <w:sz w:val="28"/>
      <w:szCs w:val="22"/>
    </w:rPr>
  </w:style>
  <w:style w:type="character" w:customStyle="1" w:styleId="Char112">
    <w:name w:val="正文文本 Char11"/>
    <w:qFormat/>
    <w:rPr>
      <w:kern w:val="2"/>
      <w:sz w:val="21"/>
    </w:rPr>
  </w:style>
  <w:style w:type="paragraph" w:customStyle="1" w:styleId="Subhead1">
    <w:name w:val="Subhead 1"/>
    <w:basedOn w:val="a6"/>
    <w:qFormat/>
    <w:pPr>
      <w:keepNext/>
      <w:pageBreakBefore/>
      <w:widowControl/>
      <w:tabs>
        <w:tab w:val="left" w:pos="1134"/>
        <w:tab w:val="left" w:pos="2552"/>
      </w:tabs>
      <w:autoSpaceDE w:val="0"/>
      <w:autoSpaceDN w:val="0"/>
      <w:adjustRightInd w:val="0"/>
      <w:snapToGrid w:val="0"/>
      <w:spacing w:before="510" w:after="400" w:line="420" w:lineRule="atLeast"/>
      <w:ind w:left="1134" w:hanging="1134"/>
      <w:jc w:val="left"/>
    </w:pPr>
    <w:rPr>
      <w:rFonts w:ascii="Arial" w:eastAsia="黑体" w:hAnsi="Arial" w:cs="Times New Roman"/>
      <w:b/>
      <w:kern w:val="0"/>
      <w:sz w:val="32"/>
      <w:szCs w:val="20"/>
    </w:rPr>
  </w:style>
  <w:style w:type="paragraph" w:customStyle="1" w:styleId="1ffff4">
    <w:name w:val="表1"/>
    <w:basedOn w:val="a6"/>
    <w:qFormat/>
    <w:pPr>
      <w:snapToGrid w:val="0"/>
      <w:spacing w:line="360" w:lineRule="auto"/>
      <w:ind w:left="-12" w:right="98" w:firstLineChars="200" w:firstLine="12"/>
      <w:jc w:val="left"/>
      <w:outlineLvl w:val="5"/>
    </w:pPr>
    <w:rPr>
      <w:rFonts w:ascii="华文细黑" w:eastAsia="宋体" w:hAnsi="宋体" w:cs="Times New Roman"/>
      <w:bCs/>
      <w:snapToGrid w:val="0"/>
      <w:kern w:val="0"/>
      <w:sz w:val="24"/>
      <w:szCs w:val="21"/>
    </w:rPr>
  </w:style>
  <w:style w:type="paragraph" w:customStyle="1" w:styleId="afffffffffffffff1">
    <w:name w:val="其他发布部门"/>
    <w:basedOn w:val="a6"/>
    <w:uiPriority w:val="99"/>
    <w:qFormat/>
    <w:pPr>
      <w:widowControl/>
      <w:spacing w:line="240" w:lineRule="atLeast"/>
      <w:jc w:val="center"/>
    </w:pPr>
    <w:rPr>
      <w:rFonts w:ascii="黑体" w:eastAsia="黑体" w:hAnsi="Times New Roman" w:cs="黑体"/>
      <w:spacing w:val="20"/>
      <w:w w:val="135"/>
      <w:kern w:val="0"/>
      <w:sz w:val="36"/>
      <w:szCs w:val="36"/>
    </w:rPr>
  </w:style>
  <w:style w:type="paragraph" w:customStyle="1" w:styleId="xl14820078">
    <w:name w:val="xl14820078"/>
    <w:basedOn w:val="a6"/>
    <w:qFormat/>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185111511151">
    <w:name w:val="样式 样式 样式 宋体 小四 左侧:  1.85 厘米 段前: 11.15 磅 段后: 11.15 磅 + 图案: 清除 (白色..."/>
    <w:basedOn w:val="a6"/>
    <w:qFormat/>
    <w:pPr>
      <w:snapToGrid w:val="0"/>
      <w:spacing w:beforeLines="50" w:afterLines="50" w:line="360" w:lineRule="auto"/>
      <w:ind w:left="318"/>
    </w:pPr>
    <w:rPr>
      <w:rFonts w:ascii="宋体" w:eastAsia="宋体" w:hAnsi="Times New Roman" w:cs="宋体"/>
      <w:sz w:val="24"/>
      <w:szCs w:val="20"/>
      <w:shd w:val="clear" w:color="auto" w:fill="FFFFFF"/>
    </w:rPr>
  </w:style>
  <w:style w:type="paragraph" w:customStyle="1" w:styleId="afffffffffffffff2">
    <w:name w:val="表格及流程图标题"/>
    <w:basedOn w:val="a6"/>
    <w:qFormat/>
    <w:pPr>
      <w:tabs>
        <w:tab w:val="center" w:pos="4533"/>
        <w:tab w:val="right" w:pos="9065"/>
      </w:tabs>
      <w:snapToGrid w:val="0"/>
      <w:spacing w:beforeLines="25"/>
    </w:pPr>
    <w:rPr>
      <w:rFonts w:ascii="Times New Roman" w:eastAsia="华文中宋" w:hAnsi="Times New Roman" w:cs="Times New Roman"/>
      <w:b/>
      <w:sz w:val="28"/>
      <w:szCs w:val="20"/>
    </w:rPr>
  </w:style>
  <w:style w:type="character" w:customStyle="1" w:styleId="CharChar20">
    <w:name w:val="普通文字 Char Char2"/>
    <w:qFormat/>
    <w:rPr>
      <w:rFonts w:ascii="宋体" w:eastAsia="宋体" w:hAnsi="Courier New"/>
      <w:kern w:val="2"/>
      <w:sz w:val="21"/>
      <w:lang w:val="en-US" w:eastAsia="zh-CN" w:bidi="ar-SA"/>
    </w:rPr>
  </w:style>
  <w:style w:type="table" w:customStyle="1" w:styleId="300">
    <w:name w:val="网格型30"/>
    <w:basedOn w:val="a9"/>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f7">
    <w:name w:val="打印红头 Char Char"/>
    <w:qFormat/>
    <w:rPr>
      <w:rFonts w:ascii="宋体" w:eastAsia="宋体" w:hAnsi="宋体" w:cs="宋体"/>
      <w:b/>
      <w:bCs/>
      <w:color w:val="FF0000"/>
      <w:spacing w:val="100"/>
      <w:w w:val="80"/>
      <w:kern w:val="2"/>
      <w:sz w:val="140"/>
      <w:szCs w:val="144"/>
      <w:lang w:val="en-US" w:eastAsia="zh-CN" w:bidi="ar-SA"/>
    </w:rPr>
  </w:style>
  <w:style w:type="character" w:customStyle="1" w:styleId="bbb7">
    <w:name w:val="bbb 7"/>
    <w:basedOn w:val="a8"/>
    <w:qFormat/>
  </w:style>
  <w:style w:type="paragraph" w:customStyle="1" w:styleId="xl251">
    <w:name w:val="xl251"/>
    <w:basedOn w:val="style0"/>
    <w:qFormat/>
    <w:pPr>
      <w:pBdr>
        <w:left w:val="single" w:sz="8" w:space="0" w:color="auto"/>
        <w:bottom w:val="single" w:sz="4" w:space="0" w:color="auto"/>
        <w:right w:val="single" w:sz="4" w:space="0" w:color="auto"/>
      </w:pBdr>
      <w:jc w:val="center"/>
    </w:pPr>
    <w:rPr>
      <w:b/>
      <w:bCs/>
      <w:sz w:val="28"/>
      <w:szCs w:val="28"/>
    </w:rPr>
  </w:style>
  <w:style w:type="table" w:customStyle="1" w:styleId="111221">
    <w:name w:val="常规_萝岗车辆段工程量清单核对11122"/>
    <w:basedOn w:val="a9"/>
    <w:qFormat/>
    <w:pPr>
      <w:spacing w:before="100" w:beforeAutospacing="1" w:after="100" w:afterAutospacing="1"/>
    </w:pPr>
    <w:rPr>
      <w:rFonts w:ascii="宋体" w:hAnsi="宋体"/>
      <w:color w:val="000000"/>
      <w:sz w:val="22"/>
    </w:rPr>
    <w:tblPr>
      <w:tblCellMar>
        <w:left w:w="0" w:type="dxa"/>
        <w:right w:w="0" w:type="dxa"/>
      </w:tblCellMar>
    </w:tblPr>
  </w:style>
  <w:style w:type="character" w:customStyle="1" w:styleId="ccc8">
    <w:name w:val="ccc 8"/>
    <w:basedOn w:val="a8"/>
    <w:qFormat/>
  </w:style>
  <w:style w:type="paragraph" w:customStyle="1" w:styleId="xl347">
    <w:name w:val="xl34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16"/>
      <w:szCs w:val="16"/>
    </w:rPr>
  </w:style>
  <w:style w:type="table" w:customStyle="1" w:styleId="2020">
    <w:name w:val="网格型20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3">
    <w:name w:val="图形布置"/>
    <w:qFormat/>
    <w:pPr>
      <w:jc w:val="center"/>
    </w:pPr>
    <w:rPr>
      <w:rFonts w:eastAsiaTheme="minorEastAsia" w:cstheme="minorBidi"/>
      <w:kern w:val="2"/>
      <w:sz w:val="21"/>
      <w:szCs w:val="36"/>
    </w:rPr>
  </w:style>
  <w:style w:type="character" w:customStyle="1" w:styleId="CharChar37">
    <w:name w:val="Char Char37"/>
    <w:qFormat/>
    <w:rPr>
      <w:rFonts w:eastAsia="宋体"/>
      <w:kern w:val="2"/>
      <w:sz w:val="21"/>
      <w:lang w:val="en-US" w:eastAsia="zh-CN" w:bidi="ar-SA"/>
    </w:rPr>
  </w:style>
  <w:style w:type="character" w:customStyle="1" w:styleId="CharChar511">
    <w:name w:val="Char Char511"/>
    <w:qFormat/>
    <w:locked/>
    <w:rPr>
      <w:rFonts w:eastAsia="宋体"/>
      <w:kern w:val="2"/>
      <w:sz w:val="21"/>
      <w:lang w:val="en-US" w:eastAsia="zh-CN" w:bidi="ar-SA"/>
    </w:rPr>
  </w:style>
  <w:style w:type="paragraph" w:customStyle="1" w:styleId="31c">
    <w:name w:val="正文31"/>
    <w:qFormat/>
    <w:pPr>
      <w:widowControl w:val="0"/>
      <w:adjustRightInd w:val="0"/>
      <w:spacing w:line="312" w:lineRule="atLeast"/>
      <w:jc w:val="both"/>
      <w:textAlignment w:val="baseline"/>
    </w:pPr>
    <w:rPr>
      <w:rFonts w:ascii="宋体" w:eastAsiaTheme="minorEastAsia" w:cstheme="minorBidi"/>
      <w:kern w:val="2"/>
      <w:sz w:val="34"/>
      <w:szCs w:val="24"/>
    </w:rPr>
  </w:style>
  <w:style w:type="paragraph" w:customStyle="1" w:styleId="xl273">
    <w:name w:val="xl273"/>
    <w:basedOn w:val="style0"/>
    <w:qFormat/>
    <w:pPr>
      <w:pBdr>
        <w:left w:val="single" w:sz="4" w:space="0" w:color="auto"/>
        <w:bottom w:val="single" w:sz="4" w:space="0" w:color="auto"/>
        <w:right w:val="single" w:sz="4" w:space="0" w:color="auto"/>
      </w:pBdr>
      <w:jc w:val="center"/>
    </w:pPr>
    <w:rPr>
      <w:sz w:val="20"/>
      <w:szCs w:val="20"/>
    </w:rPr>
  </w:style>
  <w:style w:type="table" w:customStyle="1" w:styleId="921">
    <w:name w:val="网格型92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7-21111">
    <w:name w:val="常规_措施费表一格式修改（2012-7-21）111"/>
    <w:basedOn w:val="a9"/>
    <w:qFormat/>
    <w:pPr>
      <w:spacing w:before="100" w:beforeAutospacing="1" w:after="100" w:afterAutospacing="1"/>
    </w:pPr>
    <w:rPr>
      <w:sz w:val="24"/>
      <w:szCs w:val="24"/>
    </w:rPr>
    <w:tblPr>
      <w:tblCellMar>
        <w:left w:w="0" w:type="dxa"/>
        <w:right w:w="0" w:type="dxa"/>
      </w:tblCellMar>
    </w:tblPr>
  </w:style>
  <w:style w:type="paragraph" w:customStyle="1" w:styleId="211f0">
    <w:name w:val="2级标题(1.1)"/>
    <w:basedOn w:val="a6"/>
    <w:qFormat/>
    <w:pPr>
      <w:spacing w:beforeLines="50" w:line="520" w:lineRule="exact"/>
      <w:outlineLvl w:val="1"/>
    </w:pPr>
    <w:rPr>
      <w:rFonts w:ascii="Arial" w:eastAsia="黑体" w:hAnsi="Arial" w:cs="Arial"/>
      <w:b/>
      <w:sz w:val="30"/>
      <w:szCs w:val="28"/>
    </w:rPr>
  </w:style>
  <w:style w:type="paragraph" w:customStyle="1" w:styleId="text20">
    <w:name w:val="text 2"/>
    <w:qFormat/>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ascii="CG Times" w:eastAsiaTheme="minorEastAsia" w:hAnsi="CG Times" w:cstheme="minorBidi"/>
      <w:snapToGrid w:val="0"/>
      <w:kern w:val="2"/>
      <w:sz w:val="22"/>
      <w:szCs w:val="24"/>
      <w:lang w:eastAsia="en-US"/>
    </w:rPr>
  </w:style>
  <w:style w:type="character" w:customStyle="1" w:styleId="Charff">
    <w:name w:val="验交标准三级 Char"/>
    <w:link w:val="affffffff7"/>
    <w:qFormat/>
    <w:rPr>
      <w:rFonts w:hAnsi="宋体"/>
      <w:b/>
      <w:bCs/>
      <w:kern w:val="2"/>
      <w:sz w:val="21"/>
      <w:szCs w:val="21"/>
      <w:lang w:val="en-US" w:eastAsia="zh-CN" w:bidi="en-US"/>
    </w:rPr>
  </w:style>
  <w:style w:type="paragraph" w:customStyle="1" w:styleId="-115">
    <w:name w:val="样式 电机（条-第1层 + 行距: 单倍行距1"/>
    <w:basedOn w:val="-10"/>
    <w:uiPriority w:val="99"/>
    <w:qFormat/>
  </w:style>
  <w:style w:type="paragraph" w:customStyle="1" w:styleId="2fffd">
    <w:name w:val="表格2"/>
    <w:basedOn w:val="1ff1"/>
    <w:qFormat/>
    <w:pPr>
      <w:topLinePunct/>
      <w:spacing w:before="120" w:line="312" w:lineRule="auto"/>
      <w:ind w:right="96"/>
      <w:jc w:val="center"/>
      <w:textAlignment w:val="auto"/>
    </w:pPr>
    <w:rPr>
      <w:rFonts w:ascii="Times New Roman" w:eastAsia="DFKai-SB" w:hAnsi="华文细黑"/>
      <w:snapToGrid/>
      <w:kern w:val="2"/>
      <w:sz w:val="22"/>
      <w:lang w:eastAsia="zh-TW"/>
    </w:rPr>
  </w:style>
  <w:style w:type="paragraph" w:customStyle="1" w:styleId="2fffe">
    <w:name w:val="样式 标题 2 + 小三"/>
    <w:basedOn w:val="20"/>
    <w:qFormat/>
    <w:pPr>
      <w:spacing w:before="260" w:after="260"/>
      <w:ind w:left="840" w:hanging="420"/>
    </w:pPr>
    <w:rPr>
      <w:sz w:val="32"/>
    </w:rPr>
  </w:style>
  <w:style w:type="table" w:customStyle="1" w:styleId="262">
    <w:name w:val="网格型262"/>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f1">
    <w:name w:val="图表 Char"/>
    <w:basedOn w:val="a6"/>
    <w:qFormat/>
    <w:pPr>
      <w:jc w:val="center"/>
    </w:pPr>
    <w:rPr>
      <w:rFonts w:ascii="Times New Roman" w:eastAsia="宋体" w:hAnsi="Times New Roman" w:cs="Times New Roman"/>
      <w:kern w:val="24"/>
      <w:sz w:val="24"/>
      <w:szCs w:val="28"/>
    </w:rPr>
  </w:style>
  <w:style w:type="paragraph" w:customStyle="1" w:styleId="xl10626432">
    <w:name w:val="xl10626432"/>
    <w:basedOn w:val="a6"/>
    <w:qFormat/>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宋体" w:eastAsia="宋体" w:hAnsi="宋体" w:cs="宋体"/>
      <w:b/>
      <w:bCs/>
      <w:kern w:val="0"/>
      <w:sz w:val="16"/>
      <w:szCs w:val="16"/>
    </w:rPr>
  </w:style>
  <w:style w:type="table" w:customStyle="1" w:styleId="112d">
    <w:name w:val="立体型 112"/>
    <w:basedOn w:val="a9"/>
    <w:semiHidden/>
    <w:qFormat/>
    <w:pPr>
      <w:widowControl w:val="0"/>
      <w:jc w:val="both"/>
    </w:p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paragraph" w:customStyle="1" w:styleId="111000">
    <w:name w:val="样式 标题 1标题 1 1 + 小四 首行缩进:  0 厘米 段前: 0 磅 段后: 0 磅"/>
    <w:basedOn w:val="10"/>
    <w:qFormat/>
    <w:pPr>
      <w:keepLines w:val="0"/>
      <w:adjustRightInd w:val="0"/>
      <w:snapToGrid w:val="0"/>
      <w:spacing w:beforeLines="50" w:afterLines="50" w:line="240" w:lineRule="auto"/>
      <w:jc w:val="left"/>
    </w:pPr>
    <w:rPr>
      <w:rFonts w:ascii="Times New Roman" w:eastAsia="宋体" w:hAnsi="Times New Roman" w:cs="宋体"/>
      <w:sz w:val="44"/>
      <w:szCs w:val="30"/>
    </w:rPr>
  </w:style>
  <w:style w:type="paragraph" w:customStyle="1" w:styleId="CM83">
    <w:name w:val="CM83"/>
    <w:basedOn w:val="Default"/>
    <w:next w:val="Default"/>
    <w:uiPriority w:val="99"/>
    <w:qFormat/>
    <w:pPr>
      <w:spacing w:after="117"/>
    </w:pPr>
    <w:rPr>
      <w:rFonts w:cs="Times New Roman"/>
      <w:color w:val="auto"/>
    </w:rPr>
  </w:style>
  <w:style w:type="paragraph" w:customStyle="1" w:styleId="afffffffffffffff4">
    <w:name w:val="图表标题"/>
    <w:basedOn w:val="a6"/>
    <w:next w:val="a7"/>
    <w:qFormat/>
    <w:pPr>
      <w:spacing w:beforeLines="50" w:afterLines="30" w:line="380" w:lineRule="exact"/>
      <w:jc w:val="center"/>
    </w:pPr>
    <w:rPr>
      <w:rFonts w:ascii="Times New Roman" w:eastAsia="宋体" w:hAnsi="Times New Roman" w:cs="Times New Roman"/>
      <w:b/>
      <w:sz w:val="24"/>
      <w:szCs w:val="24"/>
    </w:rPr>
  </w:style>
  <w:style w:type="paragraph" w:customStyle="1" w:styleId="xl351">
    <w:name w:val="xl3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16"/>
      <w:szCs w:val="16"/>
    </w:rPr>
  </w:style>
  <w:style w:type="table" w:customStyle="1" w:styleId="23d">
    <w:name w:val="竖列型 23"/>
    <w:basedOn w:val="a9"/>
    <w:semiHidden/>
    <w:qFormat/>
    <w:pPr>
      <w:widowControl w:val="0"/>
      <w:jc w:val="both"/>
    </w:pPr>
    <w:rPr>
      <w:b/>
      <w:bCs/>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customStyle="1" w:styleId="afffffffffffffff5">
    <w:name w:val="样式 四号"/>
    <w:uiPriority w:val="99"/>
    <w:qFormat/>
    <w:rPr>
      <w:rFonts w:ascii="Times New Roman" w:hAnsi="Times New Roman" w:cs="Times New Roman"/>
      <w:sz w:val="28"/>
      <w:szCs w:val="28"/>
    </w:rPr>
  </w:style>
  <w:style w:type="paragraph" w:customStyle="1" w:styleId="CharChar1CharCharCharCharCharCharChar">
    <w:name w:val="Char Char1 Char Char Char Char Char Char Char"/>
    <w:basedOn w:val="a6"/>
    <w:qFormat/>
    <w:pPr>
      <w:adjustRightInd w:val="0"/>
      <w:spacing w:line="360" w:lineRule="atLeast"/>
      <w:textAlignment w:val="baseline"/>
    </w:pPr>
    <w:rPr>
      <w:rFonts w:ascii="Times New Roman" w:eastAsia="宋体" w:hAnsi="Times New Roman" w:cs="Times New Roman"/>
      <w:szCs w:val="24"/>
    </w:rPr>
  </w:style>
  <w:style w:type="table" w:customStyle="1" w:styleId="2012-7-211211">
    <w:name w:val="常规_措施费表一格式修改（2012-7-21）1211"/>
    <w:basedOn w:val="a9"/>
    <w:qFormat/>
    <w:pPr>
      <w:spacing w:before="100" w:beforeAutospacing="1" w:after="100" w:afterAutospacing="1"/>
    </w:pPr>
    <w:rPr>
      <w:sz w:val="24"/>
      <w:szCs w:val="24"/>
    </w:rPr>
    <w:tblPr>
      <w:tblCellMar>
        <w:left w:w="0" w:type="dxa"/>
        <w:right w:w="0" w:type="dxa"/>
      </w:tblCellMar>
    </w:tblPr>
  </w:style>
  <w:style w:type="paragraph" w:customStyle="1" w:styleId="05050">
    <w:name w:val="样式 招标—正文 + 黑色 段前: 0.5 行 段后: 0.5 行"/>
    <w:basedOn w:val="afffff7"/>
    <w:qFormat/>
    <w:pPr>
      <w:keepNext w:val="0"/>
      <w:ind w:left="1259"/>
    </w:pPr>
    <w:rPr>
      <w:rFonts w:cs="宋体"/>
    </w:rPr>
  </w:style>
  <w:style w:type="table" w:customStyle="1" w:styleId="3-KO--101122">
    <w:name w:val="常规_3-KO-概算取费表-10年1季度 广州122"/>
    <w:basedOn w:val="a9"/>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2ffff">
    <w:name w:val="网格型2"/>
    <w:basedOn w:val="a9"/>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1">
    <w:name w:val="Char Char11"/>
    <w:qFormat/>
    <w:rPr>
      <w:rFonts w:ascii="Arial" w:eastAsia="宋体" w:hAnsi="Arial"/>
      <w:b/>
      <w:kern w:val="2"/>
      <w:sz w:val="44"/>
      <w:szCs w:val="24"/>
      <w:lang w:val="en-US" w:eastAsia="zh-CN" w:bidi="ar-SA"/>
    </w:rPr>
  </w:style>
  <w:style w:type="paragraph" w:customStyle="1" w:styleId="CM86">
    <w:name w:val="CM86"/>
    <w:basedOn w:val="Default"/>
    <w:next w:val="Default"/>
    <w:uiPriority w:val="99"/>
    <w:qFormat/>
    <w:pPr>
      <w:spacing w:after="172"/>
    </w:pPr>
    <w:rPr>
      <w:rFonts w:cs="Times New Roman"/>
      <w:color w:val="auto"/>
    </w:rPr>
  </w:style>
  <w:style w:type="table" w:customStyle="1" w:styleId="1010">
    <w:name w:val="网格型101"/>
    <w:basedOn w:val="a9"/>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f2">
    <w:name w:val="罗慧（插图） Char"/>
    <w:link w:val="afffffffffd"/>
    <w:qFormat/>
    <w:rPr>
      <w:rFonts w:eastAsia="黑体"/>
      <w:b/>
      <w:kern w:val="2"/>
      <w:sz w:val="24"/>
      <w:szCs w:val="24"/>
      <w:lang w:val="en-US" w:eastAsia="zh-CN" w:bidi="ar-SA"/>
    </w:rPr>
  </w:style>
  <w:style w:type="paragraph" w:customStyle="1" w:styleId="2129">
    <w:name w:val="樣式 標題 2 + 12 點"/>
    <w:basedOn w:val="20"/>
    <w:qFormat/>
    <w:pPr>
      <w:spacing w:before="260" w:after="260"/>
      <w:ind w:left="840" w:hanging="420"/>
    </w:pPr>
    <w:rPr>
      <w:sz w:val="32"/>
    </w:rPr>
  </w:style>
  <w:style w:type="paragraph" w:customStyle="1" w:styleId="Titre2lignestitredoc">
    <w:name w:val="Titre 2 lignes titre doc"/>
    <w:basedOn w:val="a6"/>
    <w:qFormat/>
    <w:pPr>
      <w:widowControl/>
      <w:spacing w:after="240"/>
      <w:jc w:val="center"/>
    </w:pPr>
    <w:rPr>
      <w:rFonts w:ascii="Arial" w:eastAsia="宋体" w:hAnsi="Arial" w:cs="Times New Roman"/>
      <w:b/>
      <w:caps/>
      <w:kern w:val="0"/>
      <w:sz w:val="24"/>
      <w:szCs w:val="20"/>
      <w:lang w:eastAsia="fr-FR" w:bidi="en-US"/>
    </w:rPr>
  </w:style>
  <w:style w:type="character" w:customStyle="1" w:styleId="Char42">
    <w:name w:val="页脚 Char4"/>
    <w:link w:val="aff0"/>
    <w:uiPriority w:val="99"/>
    <w:qFormat/>
    <w:rPr>
      <w:sz w:val="18"/>
      <w:szCs w:val="18"/>
    </w:rPr>
  </w:style>
  <w:style w:type="character" w:customStyle="1" w:styleId="Char1f">
    <w:name w:val="标题 Char1"/>
    <w:uiPriority w:val="10"/>
    <w:qFormat/>
    <w:rPr>
      <w:rFonts w:ascii="Cambria" w:hAnsi="Cambria" w:cs="Times New Roman"/>
      <w:b/>
      <w:bCs/>
      <w:kern w:val="2"/>
      <w:sz w:val="32"/>
      <w:szCs w:val="32"/>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b/>
      <w:kern w:val="0"/>
      <w:sz w:val="18"/>
      <w:szCs w:val="20"/>
    </w:rPr>
  </w:style>
  <w:style w:type="paragraph" w:customStyle="1" w:styleId="06">
    <w:name w:val="条文 0"/>
    <w:next w:val="a6"/>
    <w:uiPriority w:val="99"/>
    <w:qFormat/>
    <w:pPr>
      <w:spacing w:before="240" w:after="240"/>
    </w:pPr>
    <w:rPr>
      <w:rFonts w:eastAsia="黑体" w:cstheme="minorBidi"/>
      <w:kern w:val="2"/>
      <w:sz w:val="21"/>
      <w:szCs w:val="21"/>
    </w:rPr>
  </w:style>
  <w:style w:type="character" w:customStyle="1" w:styleId="Charfff2">
    <w:name w:val="样式 宋体 Char"/>
    <w:link w:val="afffffffffffffff6"/>
    <w:qFormat/>
    <w:rPr>
      <w:rFonts w:ascii="宋体" w:hAnsi="宋体"/>
      <w:sz w:val="28"/>
    </w:rPr>
  </w:style>
  <w:style w:type="paragraph" w:customStyle="1" w:styleId="afffffffffffffff6">
    <w:name w:val="样式 宋体"/>
    <w:basedOn w:val="a6"/>
    <w:link w:val="Charfff2"/>
    <w:qFormat/>
    <w:pPr>
      <w:widowControl/>
      <w:ind w:firstLineChars="200" w:firstLine="560"/>
      <w:jc w:val="left"/>
    </w:pPr>
    <w:rPr>
      <w:rFonts w:ascii="宋体" w:hAnsi="宋体"/>
      <w:kern w:val="0"/>
      <w:sz w:val="28"/>
      <w:szCs w:val="20"/>
    </w:rPr>
  </w:style>
  <w:style w:type="paragraph" w:customStyle="1" w:styleId="Char1CharCharChar">
    <w:name w:val="Char1 Char Char Char"/>
    <w:basedOn w:val="a6"/>
    <w:qFormat/>
    <w:pPr>
      <w:keepNext/>
      <w:widowControl/>
      <w:adjustRightInd w:val="0"/>
      <w:snapToGrid w:val="0"/>
      <w:spacing w:line="360" w:lineRule="auto"/>
      <w:ind w:firstLineChars="200" w:firstLine="480"/>
      <w:jc w:val="left"/>
    </w:pPr>
    <w:rPr>
      <w:rFonts w:ascii="宋体" w:eastAsia="宋体" w:hAnsi="宋体" w:cs="Tahoma"/>
      <w:color w:val="000000"/>
      <w:kern w:val="0"/>
      <w:sz w:val="24"/>
      <w:szCs w:val="24"/>
      <w:lang w:eastAsia="en-US" w:bidi="en-US"/>
    </w:rPr>
  </w:style>
  <w:style w:type="table" w:customStyle="1" w:styleId="2330">
    <w:name w:val="专业型233"/>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ArialCharCharCharCharCharCharCharCharCharCharCharCharCharCharCharCharCharCharCharCharCharCharCharCharCharCharChar">
    <w:name w:val="正文（首行缩进两字） + Arial Char Char Char Char Char Char Char Char Char Char Char Char Char Char Char Char Char Char Char Char Char Char Char Char Char Char Char"/>
    <w:qFormat/>
    <w:rPr>
      <w:rFonts w:ascii="Arial" w:eastAsia="宋体" w:hAnsi="Arial"/>
      <w:sz w:val="24"/>
      <w:lang w:val="en-US" w:eastAsia="zh-CN" w:bidi="ar-SA"/>
    </w:rPr>
  </w:style>
  <w:style w:type="paragraph" w:customStyle="1" w:styleId="attention">
    <w:name w:val="&gt; attention"/>
    <w:basedOn w:val="a6"/>
    <w:qFormat/>
    <w:pPr>
      <w:widowControl/>
      <w:spacing w:after="120" w:line="280" w:lineRule="exact"/>
      <w:jc w:val="left"/>
    </w:pPr>
    <w:rPr>
      <w:rFonts w:ascii="Arial" w:eastAsia="宋体" w:hAnsi="Arial" w:cs="Times New Roman"/>
      <w:b/>
      <w:kern w:val="0"/>
      <w:sz w:val="20"/>
      <w:szCs w:val="20"/>
      <w:lang w:eastAsia="fr-FR" w:bidi="en-US"/>
    </w:rPr>
  </w:style>
  <w:style w:type="paragraph" w:customStyle="1" w:styleId="Textttexttest8">
    <w:name w:val="样式 Textttexttest + 8 磅 加粗"/>
    <w:basedOn w:val="Text0"/>
    <w:qFormat/>
    <w:pPr>
      <w:ind w:left="1021" w:firstLine="0"/>
    </w:pPr>
    <w:rPr>
      <w:rFonts w:ascii="Arial" w:hAnsi="Arial"/>
      <w:bCs/>
      <w:kern w:val="2"/>
      <w:szCs w:val="22"/>
      <w:lang w:val="en-GB" w:eastAsia="fr-FR"/>
    </w:rPr>
  </w:style>
  <w:style w:type="paragraph" w:customStyle="1" w:styleId="B">
    <w:name w:val="B"/>
    <w:basedOn w:val="20"/>
    <w:next w:val="a6"/>
    <w:link w:val="BChar"/>
    <w:qFormat/>
    <w:pPr>
      <w:keepLines w:val="0"/>
      <w:widowControl/>
      <w:spacing w:before="40" w:after="40" w:line="240" w:lineRule="auto"/>
      <w:jc w:val="left"/>
    </w:pPr>
    <w:rPr>
      <w:rFonts w:ascii="仿宋" w:eastAsia="仿宋_GB2312" w:hAnsi="仿宋" w:cs="Arial Unicode MS"/>
      <w:iCs/>
      <w:szCs w:val="28"/>
    </w:rPr>
  </w:style>
  <w:style w:type="paragraph" w:customStyle="1" w:styleId="Char001">
    <w:name w:val="Char001"/>
    <w:basedOn w:val="a6"/>
    <w:qFormat/>
    <w:pPr>
      <w:wordWrap w:val="0"/>
      <w:adjustRightInd w:val="0"/>
      <w:snapToGrid w:val="0"/>
      <w:spacing w:beforeLines="50" w:afterLines="50"/>
      <w:jc w:val="center"/>
    </w:pPr>
    <w:rPr>
      <w:rFonts w:ascii="仿宋_GB2312" w:eastAsia="仿宋_GB2312" w:hAnsi="Times New Roman" w:cs="Times New Roman"/>
      <w:b/>
      <w:sz w:val="28"/>
      <w:szCs w:val="32"/>
    </w:rPr>
  </w:style>
  <w:style w:type="paragraph" w:customStyle="1" w:styleId="GF1">
    <w:name w:val="GF（四级）"/>
    <w:basedOn w:val="GF24"/>
    <w:uiPriority w:val="99"/>
    <w:qFormat/>
  </w:style>
  <w:style w:type="paragraph" w:customStyle="1" w:styleId="CharCharCharChar11">
    <w:name w:val="Char Char Char Char11"/>
    <w:basedOn w:val="a6"/>
    <w:qFormat/>
    <w:pPr>
      <w:tabs>
        <w:tab w:val="left" w:pos="425"/>
      </w:tabs>
      <w:ind w:left="425" w:hanging="425"/>
    </w:pPr>
    <w:rPr>
      <w:rFonts w:ascii="Times New Roman" w:eastAsia="仿宋_GB2312" w:hAnsi="Times New Roman" w:cs="Times New Roman"/>
      <w:kern w:val="24"/>
      <w:sz w:val="24"/>
      <w:szCs w:val="24"/>
    </w:rPr>
  </w:style>
  <w:style w:type="character" w:customStyle="1" w:styleId="Char2f">
    <w:name w:val="注释标题 Char2"/>
    <w:basedOn w:val="a8"/>
    <w:uiPriority w:val="99"/>
    <w:semiHidden/>
    <w:qFormat/>
  </w:style>
  <w:style w:type="paragraph" w:customStyle="1" w:styleId="high15">
    <w:name w:val="high15"/>
    <w:basedOn w:val="a6"/>
    <w:qFormat/>
    <w:pPr>
      <w:widowControl/>
      <w:spacing w:before="100" w:beforeAutospacing="1" w:after="100" w:afterAutospacing="1" w:line="300" w:lineRule="atLeast"/>
      <w:jc w:val="left"/>
    </w:pPr>
    <w:rPr>
      <w:rFonts w:ascii="Arial Unicode MS" w:eastAsia="Arial Unicode MS" w:hAnsi="Arial Unicode MS" w:cs="Arial Unicode MS"/>
      <w:kern w:val="0"/>
      <w:sz w:val="18"/>
      <w:szCs w:val="18"/>
    </w:rPr>
  </w:style>
  <w:style w:type="table" w:customStyle="1" w:styleId="2180">
    <w:name w:val="网格型218"/>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026432">
    <w:name w:val="font1026432"/>
    <w:basedOn w:val="a6"/>
    <w:qFormat/>
    <w:pPr>
      <w:widowControl/>
      <w:spacing w:before="100" w:beforeAutospacing="1" w:after="100" w:afterAutospacing="1"/>
      <w:jc w:val="left"/>
    </w:pPr>
    <w:rPr>
      <w:rFonts w:ascii="宋体" w:eastAsia="宋体" w:hAnsi="宋体" w:cs="宋体"/>
      <w:kern w:val="0"/>
      <w:sz w:val="16"/>
      <w:szCs w:val="16"/>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Times New Roman"/>
      <w:kern w:val="0"/>
      <w:sz w:val="18"/>
      <w:szCs w:val="20"/>
    </w:rPr>
  </w:style>
  <w:style w:type="character" w:customStyle="1" w:styleId="2Char14">
    <w:name w:val="标题 2 Char1"/>
    <w:qFormat/>
    <w:rPr>
      <w:rFonts w:ascii="Times New Roman" w:eastAsia="宋体" w:hAnsi="Times New Roman" w:cs="Times New Roman"/>
      <w:sz w:val="28"/>
      <w:szCs w:val="28"/>
    </w:rPr>
  </w:style>
  <w:style w:type="character" w:customStyle="1" w:styleId="Landscape">
    <w:name w:val="Landscape"/>
    <w:qFormat/>
    <w:rPr>
      <w:rFonts w:ascii="Univers" w:eastAsia="宋体" w:hAnsi="Univers" w:cs="Tahoma"/>
      <w:color w:val="000000"/>
      <w:kern w:val="2"/>
      <w:sz w:val="24"/>
      <w:szCs w:val="21"/>
      <w:lang w:val="en-US" w:eastAsia="zh-CN" w:bidi="ar-SA"/>
    </w:rPr>
  </w:style>
  <w:style w:type="paragraph" w:customStyle="1" w:styleId="AppendixIndexlevel2">
    <w:name w:val="Appendix Index level 2"/>
    <w:basedOn w:val="a6"/>
    <w:qFormat/>
    <w:pPr>
      <w:numPr>
        <w:ilvl w:val="1"/>
        <w:numId w:val="23"/>
      </w:numPr>
      <w:topLinePunct/>
      <w:adjustRightInd w:val="0"/>
      <w:spacing w:line="312" w:lineRule="auto"/>
      <w:ind w:right="96"/>
      <w:jc w:val="left"/>
    </w:pPr>
    <w:rPr>
      <w:rFonts w:ascii="华文细黑" w:eastAsia="宋体" w:hAnsi="宋体" w:cs="Times New Roman"/>
      <w:snapToGrid w:val="0"/>
      <w:kern w:val="0"/>
      <w:sz w:val="24"/>
      <w:szCs w:val="21"/>
      <w:lang w:val="en-AU"/>
    </w:rPr>
  </w:style>
  <w:style w:type="paragraph" w:customStyle="1" w:styleId="xl8226432">
    <w:name w:val="xl8226432"/>
    <w:basedOn w:val="a6"/>
    <w:qFormat/>
    <w:pPr>
      <w:widowControl/>
      <w:pBdr>
        <w:left w:val="single" w:sz="8" w:space="1" w:color="auto"/>
        <w:bottom w:val="single" w:sz="8" w:space="0" w:color="auto"/>
        <w:right w:val="single" w:sz="8" w:space="1" w:color="auto"/>
      </w:pBdr>
      <w:spacing w:before="100" w:beforeAutospacing="1" w:after="100" w:afterAutospacing="1"/>
      <w:jc w:val="left"/>
      <w:textAlignment w:val="center"/>
    </w:pPr>
    <w:rPr>
      <w:rFonts w:ascii="Times New Roman" w:eastAsia="宋体" w:hAnsi="Times New Roman" w:cs="Times New Roman"/>
      <w:kern w:val="0"/>
      <w:sz w:val="16"/>
      <w:szCs w:val="16"/>
    </w:rPr>
  </w:style>
  <w:style w:type="paragraph" w:customStyle="1" w:styleId="xl12526432">
    <w:name w:val="xl12526432"/>
    <w:basedOn w:val="a6"/>
    <w:qFormat/>
    <w:pPr>
      <w:widowControl/>
      <w:pBdr>
        <w:left w:val="single" w:sz="8" w:space="1" w:color="auto"/>
        <w:bottom w:val="single" w:sz="8"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afffffffffffffff7">
    <w:name w:val="图名"/>
    <w:basedOn w:val="a6"/>
    <w:qFormat/>
    <w:pPr>
      <w:spacing w:line="360" w:lineRule="auto"/>
      <w:jc w:val="center"/>
    </w:pPr>
    <w:rPr>
      <w:rFonts w:ascii="Times New Roman" w:eastAsia="楷体_GB2312" w:hAnsi="Times New Roman" w:cs="宋体"/>
      <w:b/>
      <w:sz w:val="24"/>
      <w:szCs w:val="24"/>
    </w:rPr>
  </w:style>
  <w:style w:type="table" w:customStyle="1" w:styleId="3ffb">
    <w:name w:val="流行型3"/>
    <w:basedOn w:val="a9"/>
    <w:semiHidden/>
    <w:qFormat/>
    <w:pPr>
      <w:widowControl w:val="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character" w:customStyle="1" w:styleId="unnamed211">
    <w:name w:val="unnamed211"/>
    <w:semiHidden/>
    <w:qFormat/>
    <w:rPr>
      <w:rFonts w:ascii="宋体" w:eastAsia="宋体" w:hAnsi="宋体" w:cs="Tahoma"/>
      <w:color w:val="000000"/>
      <w:kern w:val="2"/>
      <w:sz w:val="23"/>
      <w:szCs w:val="23"/>
      <w:lang w:val="en-US" w:eastAsia="zh-CN" w:bidi="ar-SA"/>
    </w:rPr>
  </w:style>
  <w:style w:type="table" w:customStyle="1" w:styleId="2012-7-21142">
    <w:name w:val="常规_措施费表一格式修改（2012-7-21）142"/>
    <w:basedOn w:val="a9"/>
    <w:qFormat/>
    <w:pPr>
      <w:spacing w:before="100" w:beforeAutospacing="1" w:after="100" w:afterAutospacing="1"/>
    </w:pPr>
    <w:rPr>
      <w:sz w:val="24"/>
      <w:szCs w:val="24"/>
    </w:rPr>
    <w:tblPr>
      <w:tblCellMar>
        <w:left w:w="0" w:type="dxa"/>
        <w:right w:w="0" w:type="dxa"/>
      </w:tblCellMar>
    </w:tblPr>
  </w:style>
  <w:style w:type="table" w:customStyle="1" w:styleId="12112">
    <w:name w:val="专业型121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JobTitle">
    <w:name w:val="Job Title"/>
    <w:next w:val="Achievement"/>
    <w:qFormat/>
    <w:pPr>
      <w:spacing w:after="60" w:line="220" w:lineRule="atLeast"/>
    </w:pPr>
    <w:rPr>
      <w:rFonts w:ascii="Arial Black" w:eastAsia="PMingLiU" w:hAnsi="Arial Black" w:cstheme="minorBidi"/>
      <w:spacing w:val="-10"/>
      <w:kern w:val="2"/>
      <w:sz w:val="21"/>
      <w:szCs w:val="24"/>
      <w:lang w:eastAsia="en-US" w:bidi="en-US"/>
    </w:rPr>
  </w:style>
  <w:style w:type="table" w:customStyle="1" w:styleId="540">
    <w:name w:val="网格型54"/>
    <w:basedOn w:val="a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常规123"/>
    <w:basedOn w:val="a9"/>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2012-7-211111">
    <w:name w:val="常规_措施费表一格式修改（2012-7-21）1111"/>
    <w:basedOn w:val="a9"/>
    <w:qFormat/>
    <w:pPr>
      <w:spacing w:before="100" w:beforeAutospacing="1" w:after="100" w:afterAutospacing="1"/>
    </w:pPr>
    <w:rPr>
      <w:sz w:val="24"/>
      <w:szCs w:val="24"/>
    </w:rPr>
    <w:tblPr>
      <w:tblCellMar>
        <w:left w:w="0" w:type="dxa"/>
        <w:right w:w="0" w:type="dxa"/>
      </w:tblCellMar>
    </w:tblPr>
  </w:style>
  <w:style w:type="paragraph" w:customStyle="1" w:styleId="capabilitystyle">
    <w:name w:val="capability style"/>
    <w:basedOn w:val="a6"/>
    <w:qFormat/>
    <w:pPr>
      <w:widowControl/>
      <w:spacing w:before="50" w:after="50" w:line="280" w:lineRule="exact"/>
      <w:jc w:val="left"/>
    </w:pPr>
    <w:rPr>
      <w:rFonts w:ascii="Arial" w:eastAsia="宋体" w:hAnsi="Arial" w:cs="Times New Roman"/>
      <w:color w:val="008000"/>
      <w:kern w:val="0"/>
      <w:sz w:val="20"/>
      <w:szCs w:val="20"/>
      <w:lang w:eastAsia="fr-FR" w:bidi="en-US"/>
    </w:rPr>
  </w:style>
  <w:style w:type="paragraph" w:customStyle="1" w:styleId="font1126432">
    <w:name w:val="font1126432"/>
    <w:basedOn w:val="a6"/>
    <w:qFormat/>
    <w:pPr>
      <w:widowControl/>
      <w:spacing w:before="100" w:beforeAutospacing="1" w:after="100" w:afterAutospacing="1"/>
      <w:jc w:val="left"/>
    </w:pPr>
    <w:rPr>
      <w:rFonts w:ascii="宋体" w:eastAsia="宋体" w:hAnsi="宋体" w:cs="宋体"/>
      <w:kern w:val="0"/>
      <w:sz w:val="18"/>
      <w:szCs w:val="18"/>
    </w:rPr>
  </w:style>
  <w:style w:type="table" w:customStyle="1" w:styleId="1511">
    <w:name w:val="网格型1511"/>
    <w:basedOn w:val="a9"/>
    <w:qFormat/>
    <w:pPr>
      <w:widowControl w:val="0"/>
      <w:ind w:leftChars="450" w:left="45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8">
    <w:name w:val="正文空(罗慧)"/>
    <w:link w:val="CharCharf8"/>
    <w:qFormat/>
    <w:pPr>
      <w:spacing w:line="520" w:lineRule="exact"/>
      <w:ind w:firstLineChars="200" w:firstLine="560"/>
      <w:jc w:val="both"/>
    </w:pPr>
    <w:rPr>
      <w:rFonts w:asciiTheme="minorHAnsi" w:eastAsiaTheme="minorEastAsia" w:hAnsiTheme="minorHAnsi" w:cstheme="minorBidi"/>
      <w:kern w:val="2"/>
      <w:sz w:val="28"/>
      <w:szCs w:val="22"/>
    </w:rPr>
  </w:style>
  <w:style w:type="paragraph" w:customStyle="1" w:styleId="3ffc">
    <w:name w:val="3"/>
    <w:uiPriority w:val="99"/>
    <w:unhideWhenUsed/>
    <w:qFormat/>
    <w:pPr>
      <w:widowControl w:val="0"/>
      <w:jc w:val="both"/>
    </w:pPr>
    <w:rPr>
      <w:rFonts w:eastAsiaTheme="minorEastAsia" w:cstheme="minorBidi"/>
      <w:kern w:val="2"/>
      <w:sz w:val="21"/>
      <w:szCs w:val="24"/>
    </w:rPr>
  </w:style>
  <w:style w:type="paragraph" w:customStyle="1" w:styleId="164">
    <w:name w:val="16"/>
    <w:qFormat/>
    <w:pPr>
      <w:keepNext/>
      <w:keepLines/>
      <w:widowControl w:val="0"/>
      <w:tabs>
        <w:tab w:val="left" w:pos="-720"/>
      </w:tabs>
      <w:suppressAutoHyphens/>
    </w:pPr>
    <w:rPr>
      <w:rFonts w:ascii="Univers" w:eastAsiaTheme="minorEastAsia" w:hAnsi="Univers" w:cstheme="minorBidi"/>
      <w:snapToGrid w:val="0"/>
      <w:kern w:val="2"/>
      <w:sz w:val="24"/>
      <w:szCs w:val="24"/>
      <w:lang w:eastAsia="en-US"/>
    </w:rPr>
  </w:style>
  <w:style w:type="table" w:customStyle="1" w:styleId="1313">
    <w:name w:val="常规131"/>
    <w:basedOn w:val="a9"/>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231">
    <w:name w:val="网格型123"/>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RPPBODY">
    <w:name w:val="LARPPBODY"/>
    <w:qFormat/>
    <w:pPr>
      <w:widowControl w:val="0"/>
      <w:tabs>
        <w:tab w:val="left" w:pos="-1440"/>
        <w:tab w:val="left" w:pos="-720"/>
        <w:tab w:val="left" w:pos="0"/>
        <w:tab w:val="left" w:pos="720"/>
        <w:tab w:val="left" w:pos="1326"/>
        <w:tab w:val="left" w:pos="1627"/>
        <w:tab w:val="left" w:pos="2246"/>
      </w:tabs>
      <w:suppressAutoHyphens/>
    </w:pPr>
    <w:rPr>
      <w:rFonts w:ascii="Times" w:eastAsiaTheme="minorEastAsia" w:hAnsi="Times" w:cstheme="minorBidi"/>
      <w:snapToGrid w:val="0"/>
      <w:kern w:val="2"/>
      <w:sz w:val="24"/>
      <w:szCs w:val="24"/>
      <w:lang w:eastAsia="en-US"/>
    </w:rPr>
  </w:style>
  <w:style w:type="paragraph" w:customStyle="1" w:styleId="4fd">
    <w:name w:val="4级标题"/>
    <w:basedOn w:val="4"/>
    <w:link w:val="4Char0"/>
    <w:qFormat/>
    <w:pPr>
      <w:keepLines/>
      <w:tabs>
        <w:tab w:val="clear" w:pos="2210"/>
      </w:tabs>
      <w:wordWrap/>
      <w:overflowPunct/>
      <w:autoSpaceDE/>
      <w:autoSpaceDN/>
      <w:adjustRightInd/>
      <w:spacing w:before="280" w:after="290" w:line="376" w:lineRule="auto"/>
      <w:ind w:left="1680" w:hanging="420"/>
      <w:jc w:val="both"/>
    </w:pPr>
    <w:rPr>
      <w:rFonts w:ascii="Cambria" w:hAnsi="Cambria"/>
      <w:bCs/>
      <w:sz w:val="28"/>
      <w:szCs w:val="28"/>
    </w:rPr>
  </w:style>
  <w:style w:type="table" w:customStyle="1" w:styleId="533">
    <w:name w:val="竖列型 53"/>
    <w:basedOn w:val="a9"/>
    <w:semiHidden/>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3-KO--101143">
    <w:name w:val="常规_3-KO-概算取费表-10年1季度 广州143"/>
    <w:basedOn w:val="a9"/>
    <w:qFormat/>
    <w:pPr>
      <w:spacing w:before="100" w:beforeAutospacing="1" w:after="100" w:afterAutospacing="1"/>
    </w:pPr>
    <w:rPr>
      <w:rFonts w:ascii="宋体" w:hAnsi="宋体"/>
      <w:sz w:val="24"/>
      <w:szCs w:val="24"/>
    </w:rPr>
    <w:tblPr>
      <w:tblCellMar>
        <w:left w:w="0" w:type="dxa"/>
        <w:right w:w="0" w:type="dxa"/>
      </w:tblCellMar>
    </w:tblPr>
  </w:style>
  <w:style w:type="character" w:customStyle="1" w:styleId="2Char1">
    <w:name w:val="级别2 Char"/>
    <w:link w:val="2f6"/>
    <w:qFormat/>
    <w:rPr>
      <w:rFonts w:ascii="Calibri" w:eastAsia="宋体" w:hAnsi="Calibri" w:cs="Times New Roman"/>
      <w:b/>
      <w:bCs/>
      <w:kern w:val="44"/>
      <w:sz w:val="28"/>
      <w:szCs w:val="44"/>
    </w:rPr>
  </w:style>
  <w:style w:type="paragraph" w:customStyle="1" w:styleId="xl229">
    <w:name w:val="xl229"/>
    <w:basedOn w:val="style44"/>
    <w:qFormat/>
    <w:rPr>
      <w:sz w:val="16"/>
      <w:szCs w:val="16"/>
    </w:rPr>
  </w:style>
  <w:style w:type="character" w:customStyle="1" w:styleId="evenCharChar1">
    <w:name w:val="even Char Char1"/>
    <w:qFormat/>
    <w:locked/>
    <w:rPr>
      <w:rFonts w:ascii="宋体" w:eastAsia="宋体" w:hAnsi="宋体" w:cs="宋体"/>
      <w:sz w:val="24"/>
      <w:szCs w:val="24"/>
      <w:lang w:val="en-US" w:eastAsia="zh-CN" w:bidi="ar-SA"/>
    </w:rPr>
  </w:style>
  <w:style w:type="character" w:customStyle="1" w:styleId="1ffff5">
    <w:name w:val="不明显强调1"/>
    <w:qFormat/>
    <w:rPr>
      <w:i/>
      <w:iCs/>
      <w:color w:val="404040"/>
    </w:rPr>
  </w:style>
  <w:style w:type="paragraph" w:customStyle="1" w:styleId="afffffffffffffff9">
    <w:name w:val="指南（章二级"/>
    <w:basedOn w:val="a6"/>
    <w:uiPriority w:val="99"/>
    <w:qFormat/>
    <w:pPr>
      <w:spacing w:line="360" w:lineRule="auto"/>
      <w:jc w:val="center"/>
      <w:outlineLvl w:val="1"/>
    </w:pPr>
    <w:rPr>
      <w:rFonts w:ascii="宋体" w:eastAsia="宋体" w:hAnsi="宋体" w:cs="宋体"/>
      <w:b/>
      <w:bCs/>
      <w:sz w:val="28"/>
      <w:szCs w:val="28"/>
    </w:rPr>
  </w:style>
  <w:style w:type="character" w:customStyle="1" w:styleId="DefaultParagraphFo">
    <w:name w:val="Default Paragraph Fo"/>
    <w:basedOn w:val="a8"/>
    <w:qFormat/>
  </w:style>
  <w:style w:type="table" w:customStyle="1" w:styleId="111e">
    <w:name w:val="古典型 111"/>
    <w:basedOn w:val="a9"/>
    <w:semiHidden/>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d">
    <w:name w:val="竖列型 31"/>
    <w:basedOn w:val="a9"/>
    <w:semiHidden/>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character" w:customStyle="1" w:styleId="TitleChar">
    <w:name w:val="Title Char"/>
    <w:uiPriority w:val="99"/>
    <w:qFormat/>
    <w:locked/>
    <w:rPr>
      <w:rFonts w:ascii="Arial" w:eastAsia="宋体" w:hAnsi="Arial" w:cs="Arial"/>
      <w:b/>
      <w:bCs/>
      <w:kern w:val="2"/>
      <w:sz w:val="44"/>
      <w:szCs w:val="44"/>
      <w:lang w:val="en-US" w:eastAsia="zh-CN"/>
    </w:rPr>
  </w:style>
  <w:style w:type="paragraph" w:customStyle="1" w:styleId="xl10026432">
    <w:name w:val="xl10026432"/>
    <w:basedOn w:val="a6"/>
    <w:qFormat/>
    <w:pPr>
      <w:widowControl/>
      <w:pBdr>
        <w:top w:val="single" w:sz="8" w:space="1" w:color="auto"/>
        <w:left w:val="single" w:sz="8" w:space="1"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2ffff0">
    <w:name w:val="正文文本2"/>
    <w:qFormat/>
    <w:pPr>
      <w:widowControl w:val="0"/>
      <w:autoSpaceDE w:val="0"/>
      <w:autoSpaceDN w:val="0"/>
      <w:adjustRightInd w:val="0"/>
      <w:spacing w:before="170" w:line="300" w:lineRule="atLeast"/>
      <w:ind w:left="1134"/>
      <w:jc w:val="both"/>
    </w:pPr>
    <w:rPr>
      <w:rFonts w:eastAsiaTheme="minorEastAsia" w:cstheme="minorBidi"/>
      <w:color w:val="000000"/>
      <w:kern w:val="2"/>
      <w:sz w:val="24"/>
      <w:szCs w:val="24"/>
    </w:rPr>
  </w:style>
  <w:style w:type="paragraph" w:customStyle="1" w:styleId="table1">
    <w:name w:val="table1"/>
    <w:basedOn w:val="a6"/>
    <w:qFormat/>
    <w:pPr>
      <w:widowControl/>
      <w:spacing w:line="240" w:lineRule="atLeast"/>
      <w:jc w:val="left"/>
    </w:pPr>
    <w:rPr>
      <w:rFonts w:ascii="Helvetica" w:eastAsia="宋体" w:hAnsi="Helvetica" w:cs="宋体"/>
      <w:kern w:val="0"/>
      <w:sz w:val="18"/>
      <w:szCs w:val="20"/>
      <w:lang w:val="en-GB" w:eastAsia="en-US"/>
    </w:rPr>
  </w:style>
  <w:style w:type="paragraph" w:customStyle="1" w:styleId="2ffff1">
    <w:name w:val="列表框2"/>
    <w:basedOn w:val="1fffd"/>
    <w:qFormat/>
    <w:pPr>
      <w:tabs>
        <w:tab w:val="clear" w:pos="1134"/>
        <w:tab w:val="clear" w:pos="1560"/>
      </w:tabs>
    </w:pPr>
  </w:style>
  <w:style w:type="paragraph" w:customStyle="1" w:styleId="551">
    <w:name w:val="样式 宋体 小四 段前: 5 磅 段后: 5 磅"/>
    <w:basedOn w:val="a6"/>
    <w:qFormat/>
    <w:pPr>
      <w:spacing w:before="100" w:after="100"/>
      <w:ind w:leftChars="200" w:left="420"/>
    </w:pPr>
    <w:rPr>
      <w:rFonts w:ascii="宋体" w:eastAsia="宋体" w:hAnsi="Times New Roman" w:cs="Times New Roman"/>
      <w:sz w:val="24"/>
      <w:szCs w:val="20"/>
    </w:rPr>
  </w:style>
  <w:style w:type="table" w:customStyle="1" w:styleId="2520">
    <w:name w:val="专业型25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a00">
    <w:name w:val="a0"/>
    <w:basedOn w:val="a6"/>
    <w:qFormat/>
    <w:pPr>
      <w:widowControl/>
      <w:spacing w:before="100" w:beforeAutospacing="1" w:after="100" w:afterAutospacing="1"/>
      <w:jc w:val="left"/>
    </w:pPr>
    <w:rPr>
      <w:rFonts w:ascii="宋体" w:eastAsia="宋体" w:hAnsi="宋体" w:cs="宋体"/>
      <w:kern w:val="0"/>
      <w:sz w:val="24"/>
      <w:szCs w:val="24"/>
    </w:rPr>
  </w:style>
  <w:style w:type="paragraph" w:customStyle="1" w:styleId="5f5">
    <w:name w:val="纯文本5"/>
    <w:basedOn w:val="a6"/>
    <w:qFormat/>
    <w:pPr>
      <w:adjustRightInd w:val="0"/>
      <w:textAlignment w:val="baseline"/>
    </w:pPr>
    <w:rPr>
      <w:rFonts w:ascii="宋体" w:eastAsia="宋体" w:hAnsi="Times New Roman" w:cs="Times New Roman"/>
      <w:kern w:val="0"/>
      <w:sz w:val="24"/>
      <w:szCs w:val="20"/>
    </w:rPr>
  </w:style>
  <w:style w:type="paragraph" w:customStyle="1" w:styleId="xl267">
    <w:name w:val="xl267"/>
    <w:basedOn w:val="style43"/>
    <w:qFormat/>
    <w:pPr>
      <w:pBdr>
        <w:top w:val="single" w:sz="4" w:space="0" w:color="auto"/>
        <w:left w:val="single" w:sz="4" w:space="0" w:color="auto"/>
        <w:bottom w:val="single" w:sz="4" w:space="0" w:color="auto"/>
        <w:right w:val="single" w:sz="4" w:space="0" w:color="auto"/>
      </w:pBdr>
      <w:jc w:val="center"/>
    </w:pPr>
    <w:rPr>
      <w:b/>
      <w:bCs/>
    </w:rPr>
  </w:style>
  <w:style w:type="character" w:customStyle="1" w:styleId="CharChar81">
    <w:name w:val="Char Char81"/>
    <w:qFormat/>
    <w:rPr>
      <w:rFonts w:ascii="Times New Roman" w:eastAsia="宋体" w:hAnsi="Times New Roman" w:cs="Times New Roman"/>
      <w:sz w:val="18"/>
      <w:szCs w:val="18"/>
    </w:rPr>
  </w:style>
  <w:style w:type="table" w:customStyle="1" w:styleId="3320">
    <w:name w:val="网格型33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nChar">
    <w:name w:val="Text cn Char"/>
    <w:link w:val="Textcn"/>
    <w:qFormat/>
    <w:rPr>
      <w:rFonts w:ascii="宋体" w:eastAsia="Times New Roman"/>
      <w:kern w:val="2"/>
      <w:sz w:val="21"/>
      <w:szCs w:val="21"/>
      <w:lang w:val="en-US" w:eastAsia="zh-CN" w:bidi="ar-SA"/>
    </w:rPr>
  </w:style>
  <w:style w:type="paragraph" w:customStyle="1" w:styleId="afffffffffffffffa">
    <w:name w:val="图"/>
    <w:basedOn w:val="a6"/>
    <w:qFormat/>
    <w:pPr>
      <w:keepNext/>
      <w:widowControl/>
      <w:adjustRightInd w:val="0"/>
      <w:snapToGrid w:val="0"/>
      <w:spacing w:before="60" w:after="60" w:line="300" w:lineRule="auto"/>
      <w:jc w:val="center"/>
      <w:textAlignment w:val="center"/>
    </w:pPr>
    <w:rPr>
      <w:rFonts w:ascii="Times New Roman" w:eastAsia="微软雅黑" w:hAnsi="Times New Roman" w:cs="黑体"/>
      <w:snapToGrid w:val="0"/>
      <w:spacing w:val="20"/>
      <w:kern w:val="0"/>
      <w:sz w:val="24"/>
      <w:szCs w:val="20"/>
    </w:rPr>
  </w:style>
  <w:style w:type="table" w:customStyle="1" w:styleId="1430">
    <w:name w:val="常规143"/>
    <w:basedOn w:val="a9"/>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8210">
    <w:name w:val="网格型82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列表型 411"/>
    <w:basedOn w:val="a9"/>
    <w:semiHidden/>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40">
    <w:name w:val="网格型714"/>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a6"/>
    <w:qFormat/>
    <w:pPr>
      <w:widowControl/>
      <w:spacing w:before="120" w:after="120"/>
      <w:ind w:left="562"/>
      <w:jc w:val="left"/>
    </w:pPr>
    <w:rPr>
      <w:rFonts w:ascii="Tahoma" w:eastAsia="宋体" w:hAnsi="Tahoma" w:cs="Tahoma"/>
      <w:kern w:val="0"/>
      <w:sz w:val="16"/>
      <w:szCs w:val="16"/>
      <w:lang w:val="en-GB" w:eastAsia="en-US" w:bidi="en-US"/>
    </w:rPr>
  </w:style>
  <w:style w:type="table" w:customStyle="1" w:styleId="3150">
    <w:name w:val="网格型315"/>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qFormat/>
  </w:style>
  <w:style w:type="paragraph" w:customStyle="1" w:styleId="xl282">
    <w:name w:val="xl282"/>
    <w:basedOn w:val="style0"/>
    <w:qFormat/>
    <w:pPr>
      <w:pBdr>
        <w:top w:val="single" w:sz="8" w:space="0" w:color="auto"/>
        <w:bottom w:val="single" w:sz="8" w:space="0" w:color="auto"/>
        <w:right w:val="single" w:sz="8" w:space="0" w:color="auto"/>
      </w:pBdr>
      <w:jc w:val="both"/>
      <w:textAlignment w:val="top"/>
    </w:pPr>
    <w:rPr>
      <w:b/>
      <w:bCs/>
      <w:sz w:val="21"/>
      <w:szCs w:val="21"/>
      <w:u w:val="single"/>
    </w:rPr>
  </w:style>
  <w:style w:type="character" w:customStyle="1" w:styleId="head5Char">
    <w:name w:val="head:5# Char"/>
    <w:qFormat/>
    <w:locked/>
    <w:rPr>
      <w:rFonts w:ascii="宋体" w:eastAsia="宋体" w:hAnsi="宋体"/>
      <w:b/>
      <w:bCs/>
      <w:color w:val="333333"/>
      <w:kern w:val="2"/>
      <w:sz w:val="21"/>
      <w:szCs w:val="21"/>
      <w:lang w:val="en-US" w:eastAsia="zh-CN" w:bidi="ar-SA"/>
    </w:rPr>
  </w:style>
  <w:style w:type="character" w:customStyle="1" w:styleId="Charfff">
    <w:name w:val="标准正文 Char"/>
    <w:link w:val="affffffffffffff2"/>
    <w:qFormat/>
    <w:rPr>
      <w:szCs w:val="24"/>
    </w:rPr>
  </w:style>
  <w:style w:type="character" w:customStyle="1" w:styleId="S00Char">
    <w:name w:val="S_00正文 Char"/>
    <w:link w:val="S00"/>
    <w:qFormat/>
    <w:rPr>
      <w:rFonts w:ascii="宋体" w:eastAsiaTheme="minorEastAsia" w:hAnsi="宋体" w:cstheme="minorBidi"/>
      <w:snapToGrid w:val="0"/>
      <w:sz w:val="24"/>
      <w:szCs w:val="24"/>
    </w:rPr>
  </w:style>
  <w:style w:type="table" w:customStyle="1" w:styleId="541">
    <w:name w:val="网格型541"/>
    <w:basedOn w:val="a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131"/>
    <w:basedOn w:val="a9"/>
    <w:uiPriority w:val="99"/>
    <w:qFormat/>
    <w:pPr>
      <w:adjustRightInd w:val="0"/>
      <w:snapToGrid w:val="0"/>
      <w:spacing w:line="300" w:lineRule="auto"/>
      <w:jc w:val="center"/>
    </w:p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
    <w:trPr>
      <w:jc w:val="center"/>
    </w:trPr>
    <w:tcPr>
      <w:shd w:val="clear" w:color="auto" w:fill="FFFFFF"/>
    </w:tcPr>
    <w:tblStylePr w:type="firstRow">
      <w:pPr>
        <w:wordWrap/>
        <w:adjustRightInd w:val="0"/>
        <w:snapToGrid w:val="0"/>
        <w:spacing w:beforeLines="0" w:beforeAutospacing="0" w:afterLines="0" w:afterAutospacing="0" w:line="300" w:lineRule="auto"/>
        <w:ind w:leftChars="0" w:left="0" w:rightChars="0" w:right="0" w:firstLineChars="0" w:firstLine="0"/>
        <w:jc w:val="center"/>
        <w:outlineLvl w:val="9"/>
      </w:pPr>
      <w:rPr>
        <w:rFonts w:ascii="Courier New" w:eastAsia="Helvetica" w:hAnsi="Courier New"/>
        <w:sz w:val="21"/>
      </w:rPr>
      <w:tblPr/>
      <w:tcPr>
        <w:tcBorders>
          <w:top w:val="single" w:sz="12" w:space="0" w:color="auto"/>
          <w:left w:val="single" w:sz="12" w:space="0" w:color="auto"/>
          <w:bottom w:val="single" w:sz="4" w:space="0" w:color="auto"/>
          <w:right w:val="single" w:sz="12" w:space="0" w:color="auto"/>
          <w:insideH w:val="nil"/>
          <w:insideV w:val="single" w:sz="4" w:space="0" w:color="auto"/>
          <w:tl2br w:val="nil"/>
          <w:tr2bl w:val="nil"/>
        </w:tcBorders>
        <w:shd w:val="clear" w:color="auto" w:fill="B8CCE4"/>
      </w:tcPr>
    </w:tblStylePr>
  </w:style>
  <w:style w:type="character" w:customStyle="1" w:styleId="ccc6">
    <w:name w:val="ccc 6"/>
    <w:basedOn w:val="a8"/>
    <w:qFormat/>
  </w:style>
  <w:style w:type="paragraph" w:customStyle="1" w:styleId="tcontent">
    <w:name w:val="tcontent"/>
    <w:basedOn w:val="a6"/>
    <w:qFormat/>
    <w:pPr>
      <w:widowControl/>
      <w:jc w:val="center"/>
    </w:pPr>
    <w:rPr>
      <w:rFonts w:ascii="宋体" w:eastAsia="宋体" w:hAnsi="宋体" w:cs="Times New Roman"/>
      <w:sz w:val="24"/>
      <w:szCs w:val="20"/>
    </w:rPr>
  </w:style>
  <w:style w:type="table" w:customStyle="1" w:styleId="2012-7-211114">
    <w:name w:val="常规_措施费表一格式修改（2012-7-21）1114"/>
    <w:basedOn w:val="a9"/>
    <w:qFormat/>
    <w:pPr>
      <w:spacing w:before="100" w:beforeAutospacing="1" w:after="100" w:afterAutospacing="1"/>
    </w:pPr>
    <w:rPr>
      <w:sz w:val="24"/>
      <w:szCs w:val="24"/>
    </w:rPr>
    <w:tblPr>
      <w:tblCellMar>
        <w:left w:w="0" w:type="dxa"/>
        <w:right w:w="0" w:type="dxa"/>
      </w:tblCellMar>
    </w:tblPr>
  </w:style>
  <w:style w:type="table" w:customStyle="1" w:styleId="14221">
    <w:name w:val="常规1422"/>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62">
    <w:name w:val="样式6.2"/>
    <w:basedOn w:val="30"/>
    <w:qFormat/>
    <w:pPr>
      <w:keepNext w:val="0"/>
      <w:keepLines w:val="0"/>
      <w:numPr>
        <w:ilvl w:val="2"/>
        <w:numId w:val="29"/>
      </w:numPr>
      <w:tabs>
        <w:tab w:val="clear" w:pos="1418"/>
        <w:tab w:val="left" w:pos="360"/>
        <w:tab w:val="left" w:pos="720"/>
      </w:tabs>
      <w:spacing w:line="420" w:lineRule="exact"/>
      <w:ind w:leftChars="171" w:left="720" w:hanging="720"/>
    </w:pPr>
    <w:rPr>
      <w:rFonts w:ascii="News Gothic MT" w:eastAsia="宋体" w:hAnsi="News Gothic MT" w:cs="Times New Roman"/>
      <w:bCs w:val="0"/>
      <w:sz w:val="21"/>
      <w:szCs w:val="20"/>
    </w:rPr>
  </w:style>
  <w:style w:type="paragraph" w:customStyle="1" w:styleId="xl375">
    <w:name w:val="xl375"/>
    <w:basedOn w:val="a6"/>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eastAsia="宋体" w:hAnsi="Times New Roman" w:cs="Times New Roman"/>
      <w:kern w:val="0"/>
      <w:sz w:val="16"/>
      <w:szCs w:val="16"/>
    </w:rPr>
  </w:style>
  <w:style w:type="paragraph" w:customStyle="1" w:styleId="afffffffffffffffb">
    <w:name w:val="表格文字小 (左对齐)"/>
    <w:basedOn w:val="a6"/>
    <w:qFormat/>
    <w:pPr>
      <w:widowControl/>
      <w:adjustRightInd w:val="0"/>
      <w:spacing w:line="240" w:lineRule="atLeast"/>
      <w:jc w:val="left"/>
      <w:textAlignment w:val="baseline"/>
    </w:pPr>
    <w:rPr>
      <w:rFonts w:ascii="宋体" w:eastAsia="宋体" w:hAnsi="Times New Roman" w:cs="Times New Roman"/>
      <w:kern w:val="0"/>
      <w:sz w:val="18"/>
      <w:szCs w:val="18"/>
      <w:lang w:eastAsia="en-US" w:bidi="en-US"/>
    </w:rPr>
  </w:style>
  <w:style w:type="table" w:customStyle="1" w:styleId="21221">
    <w:name w:val="网格型212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29">
    <w:name w:val="font29"/>
    <w:basedOn w:val="a6"/>
    <w:qFormat/>
    <w:pPr>
      <w:widowControl/>
      <w:spacing w:before="100" w:beforeAutospacing="1" w:after="100" w:afterAutospacing="1"/>
      <w:jc w:val="left"/>
    </w:pPr>
    <w:rPr>
      <w:rFonts w:ascii="宋体" w:eastAsia="宋体" w:hAnsi="宋体" w:cs="宋体"/>
      <w:b/>
      <w:bCs/>
      <w:kern w:val="0"/>
      <w:sz w:val="24"/>
      <w:szCs w:val="24"/>
      <w:u w:val="single"/>
    </w:rPr>
  </w:style>
  <w:style w:type="character" w:customStyle="1" w:styleId="CharChar2">
    <w:name w:val="表格文字 Char Char"/>
    <w:link w:val="afffffc"/>
    <w:qFormat/>
    <w:rPr>
      <w:rFonts w:ascii="Times New Roman" w:eastAsia="宋体" w:hAnsi="Times New Roman" w:cs="Times New Roman"/>
      <w:szCs w:val="20"/>
    </w:rPr>
  </w:style>
  <w:style w:type="paragraph" w:customStyle="1" w:styleId="afffffffffffffffc">
    <w:name w:val="标题二"/>
    <w:basedOn w:val="20"/>
    <w:next w:val="a6"/>
    <w:qFormat/>
    <w:pPr>
      <w:spacing w:before="260" w:after="260"/>
      <w:ind w:left="840" w:hanging="420"/>
    </w:pPr>
    <w:rPr>
      <w:sz w:val="32"/>
    </w:rPr>
  </w:style>
  <w:style w:type="table" w:customStyle="1" w:styleId="823">
    <w:name w:val="网格型 82"/>
    <w:basedOn w:val="a9"/>
    <w:semiHidden/>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817">
    <w:name w:val="专业型8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ST202">
    <w:name w:val="ST20_2"/>
    <w:basedOn w:val="a6"/>
    <w:qFormat/>
    <w:pPr>
      <w:autoSpaceDE w:val="0"/>
      <w:autoSpaceDN w:val="0"/>
      <w:adjustRightInd w:val="0"/>
      <w:spacing w:line="312" w:lineRule="atLeast"/>
      <w:textAlignment w:val="baseline"/>
    </w:pPr>
    <w:rPr>
      <w:rFonts w:ascii="宋体" w:eastAsia="宋体" w:hAnsi="Tms Rmn" w:cs="Times New Roman"/>
      <w:kern w:val="0"/>
      <w:sz w:val="24"/>
      <w:szCs w:val="20"/>
    </w:rPr>
  </w:style>
  <w:style w:type="character" w:customStyle="1" w:styleId="176">
    <w:name w:val="17"/>
    <w:basedOn w:val="a8"/>
    <w:qFormat/>
  </w:style>
  <w:style w:type="table" w:customStyle="1" w:styleId="1315">
    <w:name w:val="专业型13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afffffffffffffffd">
    <w:name w:val="各级正文"/>
    <w:basedOn w:val="24"/>
    <w:qFormat/>
    <w:pPr>
      <w:spacing w:line="360" w:lineRule="auto"/>
      <w:ind w:leftChars="200" w:left="200"/>
    </w:pPr>
    <w:rPr>
      <w:rFonts w:ascii="Calibri" w:hAnsi="Calibri"/>
      <w:color w:val="auto"/>
      <w:kern w:val="0"/>
      <w:sz w:val="28"/>
      <w:szCs w:val="24"/>
    </w:rPr>
  </w:style>
  <w:style w:type="table" w:customStyle="1" w:styleId="11ff2">
    <w:name w:val="网格型11"/>
    <w:basedOn w:val="a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1">
    <w:name w:val="样式4 Char"/>
    <w:link w:val="4fe"/>
    <w:qFormat/>
    <w:rPr>
      <w:rFonts w:ascii="Times New Roman" w:eastAsia="宋体" w:hAnsi="Times New Roman" w:cs="Times New Roman"/>
      <w:szCs w:val="20"/>
    </w:rPr>
  </w:style>
  <w:style w:type="paragraph" w:customStyle="1" w:styleId="4fe">
    <w:name w:val="样式4"/>
    <w:basedOn w:val="a6"/>
    <w:link w:val="4Char1"/>
    <w:qFormat/>
    <w:rPr>
      <w:rFonts w:ascii="Times New Roman" w:eastAsia="宋体" w:hAnsi="Times New Roman" w:cs="Times New Roman"/>
      <w:szCs w:val="20"/>
    </w:rPr>
  </w:style>
  <w:style w:type="paragraph" w:customStyle="1" w:styleId="xl110">
    <w:name w:val="xl11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16"/>
      <w:szCs w:val="16"/>
    </w:rPr>
  </w:style>
  <w:style w:type="character" w:customStyle="1" w:styleId="Charfff3">
    <w:name w:val="列出段落 Char"/>
    <w:link w:val="3ffd"/>
    <w:qFormat/>
    <w:locked/>
  </w:style>
  <w:style w:type="paragraph" w:customStyle="1" w:styleId="3ffd">
    <w:name w:val="列出段落3"/>
    <w:basedOn w:val="a6"/>
    <w:link w:val="Charfff3"/>
    <w:qFormat/>
    <w:pPr>
      <w:ind w:firstLineChars="200" w:firstLine="420"/>
    </w:pPr>
  </w:style>
  <w:style w:type="paragraph" w:customStyle="1" w:styleId="Char1CharCharCharCharCharChar1CharCharChar">
    <w:name w:val="Char1 Char Char Char Char Char Char1 Char Char Char"/>
    <w:basedOn w:val="a6"/>
    <w:qFormat/>
    <w:pPr>
      <w:spacing w:line="360" w:lineRule="auto"/>
      <w:ind w:firstLineChars="200" w:firstLine="200"/>
    </w:pPr>
    <w:rPr>
      <w:rFonts w:ascii="宋体" w:eastAsia="宋体" w:hAnsi="宋体" w:cs="宋体"/>
      <w:sz w:val="24"/>
      <w:szCs w:val="24"/>
    </w:rPr>
  </w:style>
  <w:style w:type="character" w:customStyle="1" w:styleId="sectionhead">
    <w:name w:val="section head"/>
    <w:qFormat/>
    <w:rPr>
      <w:rFonts w:ascii="Univers" w:eastAsia="宋体" w:hAnsi="Univers" w:cs="Tahoma"/>
      <w:color w:val="000000"/>
      <w:kern w:val="2"/>
      <w:sz w:val="24"/>
      <w:szCs w:val="21"/>
      <w:lang w:val="en-US" w:eastAsia="zh-CN" w:bidi="ar-SA"/>
    </w:rPr>
  </w:style>
  <w:style w:type="character" w:customStyle="1" w:styleId="Char3f5">
    <w:name w:val="引用 Char3"/>
    <w:uiPriority w:val="29"/>
    <w:qFormat/>
    <w:rPr>
      <w:i/>
      <w:iCs/>
      <w:color w:val="000000"/>
      <w:kern w:val="2"/>
      <w:sz w:val="21"/>
      <w:szCs w:val="22"/>
    </w:rPr>
  </w:style>
  <w:style w:type="character" w:customStyle="1" w:styleId="Char30">
    <w:name w:val="正文缩进 Char3"/>
    <w:link w:val="a7"/>
    <w:qFormat/>
    <w:rPr>
      <w:rFonts w:ascii="Times New Roman" w:eastAsia="宋体" w:hAnsi="Times New Roman" w:cs="Times New Roman"/>
      <w:szCs w:val="20"/>
    </w:rPr>
  </w:style>
  <w:style w:type="table" w:customStyle="1" w:styleId="165">
    <w:name w:val="常规_萝岗车辆段工程量清单核对16"/>
    <w:basedOn w:val="a9"/>
    <w:qFormat/>
    <w:pPr>
      <w:spacing w:before="100" w:beforeAutospacing="1" w:after="100" w:afterAutospacing="1"/>
    </w:pPr>
    <w:rPr>
      <w:rFonts w:ascii="宋体" w:hAnsi="宋体"/>
      <w:color w:val="000000"/>
      <w:sz w:val="22"/>
    </w:rPr>
    <w:tblPr>
      <w:tblCellMar>
        <w:left w:w="0" w:type="dxa"/>
        <w:right w:w="0" w:type="dxa"/>
      </w:tblCellMar>
    </w:tblPr>
  </w:style>
  <w:style w:type="paragraph" w:customStyle="1" w:styleId="CM32">
    <w:name w:val="CM32"/>
    <w:basedOn w:val="Default"/>
    <w:next w:val="Default"/>
    <w:uiPriority w:val="99"/>
    <w:qFormat/>
    <w:rPr>
      <w:rFonts w:cs="Times New Roman"/>
      <w:color w:val="auto"/>
    </w:rPr>
  </w:style>
  <w:style w:type="paragraph" w:customStyle="1" w:styleId="CharChar1Char1">
    <w:name w:val="Char Char1 Char1"/>
    <w:basedOn w:val="a6"/>
    <w:qFormat/>
    <w:pPr>
      <w:widowControl/>
      <w:snapToGrid w:val="0"/>
      <w:spacing w:before="100" w:beforeAutospacing="1" w:after="100" w:afterAutospacing="1" w:line="330" w:lineRule="atLeast"/>
      <w:ind w:left="360"/>
      <w:jc w:val="left"/>
    </w:pPr>
    <w:rPr>
      <w:rFonts w:ascii="宋体" w:eastAsia="宋体" w:hAnsi="Times New Roman" w:cs="Times New Roman"/>
      <w:szCs w:val="20"/>
    </w:rPr>
  </w:style>
  <w:style w:type="character" w:customStyle="1" w:styleId="2CharCharCharCharCharCharCharCharCharCharCh">
    <w:name w:val="样式 编号标题2 Char Char Char Char Char Char Char Char Char Char Ch + ..."/>
    <w:qFormat/>
    <w:rPr>
      <w:rFonts w:ascii="黑体" w:eastAsia="黑体" w:hAnsi="宋体"/>
      <w:b/>
      <w:bCs/>
      <w:kern w:val="2"/>
      <w:sz w:val="21"/>
      <w:szCs w:val="32"/>
      <w:lang w:val="en-US" w:eastAsia="zh-CN" w:bidi="ar-SA"/>
    </w:rPr>
  </w:style>
  <w:style w:type="paragraph" w:customStyle="1" w:styleId="CM28">
    <w:name w:val="CM28"/>
    <w:basedOn w:val="Default"/>
    <w:next w:val="Default"/>
    <w:uiPriority w:val="99"/>
    <w:qFormat/>
    <w:pPr>
      <w:spacing w:line="313" w:lineRule="atLeast"/>
    </w:pPr>
    <w:rPr>
      <w:rFonts w:cs="Times New Roman"/>
      <w:color w:val="auto"/>
    </w:rPr>
  </w:style>
  <w:style w:type="table" w:customStyle="1" w:styleId="21130">
    <w:name w:val="专业型2113"/>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xl4316657">
    <w:name w:val="xl4316657"/>
    <w:basedOn w:val="a6"/>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cjHD">
    <w:name w:val="cjHD正文"/>
    <w:basedOn w:val="a6"/>
    <w:qFormat/>
    <w:pPr>
      <w:widowControl/>
      <w:spacing w:line="360" w:lineRule="auto"/>
      <w:ind w:firstLineChars="200" w:firstLine="200"/>
      <w:jc w:val="left"/>
    </w:pPr>
    <w:rPr>
      <w:rFonts w:ascii="宋体" w:eastAsia="宋体" w:hAnsi="宋体" w:cs="Times New Roman"/>
      <w:kern w:val="0"/>
      <w:sz w:val="24"/>
      <w:szCs w:val="28"/>
    </w:rPr>
  </w:style>
  <w:style w:type="table" w:customStyle="1" w:styleId="1621">
    <w:name w:val="常规_萝岗车辆段工程量清单核对162"/>
    <w:basedOn w:val="a9"/>
    <w:qFormat/>
    <w:pPr>
      <w:spacing w:before="100" w:beforeAutospacing="1" w:after="100" w:afterAutospacing="1"/>
    </w:pPr>
    <w:rPr>
      <w:rFonts w:ascii="宋体" w:hAnsi="宋体"/>
      <w:color w:val="000000"/>
      <w:sz w:val="22"/>
    </w:rPr>
    <w:tblPr>
      <w:tblCellMar>
        <w:left w:w="0" w:type="dxa"/>
        <w:right w:w="0" w:type="dxa"/>
      </w:tblCellMar>
    </w:tblPr>
  </w:style>
  <w:style w:type="paragraph" w:customStyle="1" w:styleId="xl141">
    <w:name w:val="xl141"/>
    <w:basedOn w:val="style0"/>
    <w:qFormat/>
    <w:pPr>
      <w:pBdr>
        <w:top w:val="single" w:sz="4" w:space="0" w:color="auto"/>
        <w:left w:val="single" w:sz="4" w:space="0" w:color="auto"/>
        <w:bottom w:val="single" w:sz="4" w:space="0" w:color="auto"/>
        <w:right w:val="single" w:sz="4" w:space="0" w:color="auto"/>
      </w:pBdr>
      <w:jc w:val="center"/>
    </w:pPr>
    <w:rPr>
      <w:color w:val="000000"/>
      <w:sz w:val="20"/>
      <w:szCs w:val="20"/>
    </w:rPr>
  </w:style>
  <w:style w:type="table" w:customStyle="1" w:styleId="640">
    <w:name w:val="网格型64"/>
    <w:basedOn w:val="a9"/>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CharChar1">
    <w:name w:val="Char Char Char1 Char Char1"/>
    <w:basedOn w:val="a6"/>
    <w:qFormat/>
    <w:rPr>
      <w:rFonts w:ascii="Times New Roman" w:eastAsia="宋体" w:hAnsi="Times New Roman" w:cs="Times New Roman"/>
      <w:szCs w:val="24"/>
    </w:rPr>
  </w:style>
  <w:style w:type="character" w:customStyle="1" w:styleId="CharCharf9">
    <w:name w:val="Char Char"/>
    <w:qFormat/>
    <w:locked/>
    <w:rPr>
      <w:rFonts w:ascii="宋体" w:eastAsia="宋体" w:hAnsi="宋体"/>
      <w:kern w:val="2"/>
      <w:sz w:val="21"/>
      <w:szCs w:val="24"/>
      <w:lang w:val="en-US" w:eastAsia="zh-CN" w:bidi="ar-SA"/>
    </w:rPr>
  </w:style>
  <w:style w:type="character" w:customStyle="1" w:styleId="Bibliogrphy">
    <w:name w:val="Bibliogrphy"/>
    <w:qFormat/>
    <w:rPr>
      <w:rFonts w:ascii="宋体" w:eastAsia="宋体" w:hAnsi="宋体" w:cs="Tahoma"/>
      <w:color w:val="000000"/>
      <w:kern w:val="2"/>
      <w:sz w:val="24"/>
      <w:szCs w:val="24"/>
      <w:lang w:val="en-US" w:eastAsia="zh-CN" w:bidi="ar-SA"/>
    </w:rPr>
  </w:style>
  <w:style w:type="table" w:customStyle="1" w:styleId="111122">
    <w:name w:val="常规11112"/>
    <w:basedOn w:val="a9"/>
    <w:qFormat/>
    <w:pPr>
      <w:spacing w:before="100" w:beforeAutospacing="1" w:after="100" w:afterAutospacing="1"/>
    </w:pPr>
    <w:rPr>
      <w:rFonts w:ascii="宋体" w:hAnsi="宋体"/>
      <w:sz w:val="24"/>
      <w:szCs w:val="24"/>
    </w:rPr>
    <w:tblPr>
      <w:tblCellMar>
        <w:left w:w="0" w:type="dxa"/>
        <w:right w:w="0" w:type="dxa"/>
      </w:tblCellMar>
    </w:tblPr>
  </w:style>
  <w:style w:type="character" w:customStyle="1" w:styleId="ddd1">
    <w:name w:val="ddd 1"/>
    <w:qFormat/>
    <w:rPr>
      <w:rFonts w:ascii="Univers" w:eastAsia="宋体" w:hAnsi="Univers" w:cs="Tahoma"/>
      <w:color w:val="000000"/>
      <w:kern w:val="2"/>
      <w:sz w:val="24"/>
      <w:szCs w:val="21"/>
      <w:lang w:val="en-US" w:eastAsia="zh-CN" w:bidi="ar-SA"/>
    </w:rPr>
  </w:style>
  <w:style w:type="character" w:customStyle="1" w:styleId="Charff1">
    <w:name w:val="第一级 Char"/>
    <w:link w:val="a4"/>
    <w:qFormat/>
    <w:rPr>
      <w:rFonts w:ascii="Calibri" w:eastAsiaTheme="minorEastAsia" w:hAnsi="宋体" w:cstheme="minorBidi"/>
      <w:sz w:val="24"/>
      <w:szCs w:val="24"/>
    </w:rPr>
  </w:style>
  <w:style w:type="paragraph" w:customStyle="1" w:styleId="font17">
    <w:name w:val="font17"/>
    <w:basedOn w:val="a6"/>
    <w:qFormat/>
    <w:pPr>
      <w:widowControl/>
      <w:spacing w:before="100" w:beforeAutospacing="1" w:after="100" w:afterAutospacing="1"/>
      <w:jc w:val="left"/>
    </w:pPr>
    <w:rPr>
      <w:rFonts w:ascii="宋体" w:eastAsia="宋体" w:hAnsi="宋体" w:cs="宋体"/>
      <w:kern w:val="0"/>
      <w:sz w:val="20"/>
      <w:szCs w:val="20"/>
    </w:rPr>
  </w:style>
  <w:style w:type="paragraph" w:customStyle="1" w:styleId="xl269">
    <w:name w:val="xl269"/>
    <w:basedOn w:val="style0"/>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b/>
      <w:bCs/>
    </w:rPr>
  </w:style>
  <w:style w:type="character" w:customStyle="1" w:styleId="abc5">
    <w:name w:val="abc 5"/>
    <w:basedOn w:val="a8"/>
    <w:qFormat/>
  </w:style>
  <w:style w:type="character" w:customStyle="1" w:styleId="ggwenhao">
    <w:name w:val="ggwenhao"/>
    <w:basedOn w:val="a8"/>
    <w:semiHidden/>
    <w:qFormat/>
  </w:style>
  <w:style w:type="character" w:customStyle="1" w:styleId="111Char">
    <w:name w:val="正文1.1.1 Char"/>
    <w:link w:val="1114"/>
    <w:qFormat/>
    <w:rPr>
      <w:szCs w:val="24"/>
    </w:rPr>
  </w:style>
  <w:style w:type="character" w:customStyle="1" w:styleId="Charfff4">
    <w:name w:val="表格内容 Char"/>
    <w:link w:val="afffffffffffffffe"/>
    <w:qFormat/>
    <w:rPr>
      <w:rFonts w:cs="宋体"/>
    </w:rPr>
  </w:style>
  <w:style w:type="paragraph" w:customStyle="1" w:styleId="afffffffffffffffe">
    <w:name w:val="表格内容"/>
    <w:basedOn w:val="a6"/>
    <w:link w:val="Charfff4"/>
    <w:qFormat/>
    <w:pPr>
      <w:widowControl/>
      <w:jc w:val="left"/>
    </w:pPr>
    <w:rPr>
      <w:kern w:val="0"/>
      <w:sz w:val="20"/>
      <w:szCs w:val="20"/>
    </w:rPr>
  </w:style>
  <w:style w:type="table" w:customStyle="1" w:styleId="112e">
    <w:name w:val="古典型 112"/>
    <w:basedOn w:val="a9"/>
    <w:semiHidden/>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f1">
    <w:name w:val="表格主题1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3">
    <w:name w:val="标题 6 Char3"/>
    <w:link w:val="6"/>
    <w:qFormat/>
    <w:rPr>
      <w:rFonts w:ascii="Arial" w:eastAsia="黑体" w:hAnsi="Arial"/>
      <w:b/>
      <w:kern w:val="2"/>
      <w:sz w:val="24"/>
      <w:lang w:val="en-US" w:eastAsia="zh-CN" w:bidi="ar-SA"/>
    </w:rPr>
  </w:style>
  <w:style w:type="table" w:customStyle="1" w:styleId="616">
    <w:name w:val="专业型6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xl10526432">
    <w:name w:val="xl10526432"/>
    <w:basedOn w:val="a6"/>
    <w:qFormat/>
    <w:pPr>
      <w:widowControl/>
      <w:pBdr>
        <w:bottom w:val="single" w:sz="8" w:space="0" w:color="auto"/>
        <w:right w:val="single" w:sz="8" w:space="1" w:color="auto"/>
      </w:pBdr>
      <w:spacing w:before="100" w:beforeAutospacing="1" w:after="100" w:afterAutospacing="1"/>
      <w:jc w:val="center"/>
      <w:textAlignment w:val="center"/>
    </w:pPr>
    <w:rPr>
      <w:rFonts w:ascii="宋体" w:eastAsia="宋体" w:hAnsi="宋体" w:cs="宋体"/>
      <w:kern w:val="0"/>
      <w:sz w:val="18"/>
      <w:szCs w:val="18"/>
    </w:rPr>
  </w:style>
  <w:style w:type="table" w:customStyle="1" w:styleId="12221">
    <w:name w:val="常规1222"/>
    <w:basedOn w:val="a9"/>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4120">
    <w:name w:val="网格型141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
    <w:name w:val="Memo"/>
    <w:qFormat/>
    <w:pPr>
      <w:widowControl w:val="0"/>
      <w:tabs>
        <w:tab w:val="left" w:pos="-1440"/>
        <w:tab w:val="left" w:pos="-720"/>
        <w:tab w:val="left" w:pos="0"/>
        <w:tab w:val="left" w:pos="720"/>
        <w:tab w:val="left" w:pos="5760"/>
      </w:tabs>
      <w:suppressAutoHyphens/>
    </w:pPr>
    <w:rPr>
      <w:rFonts w:ascii="Univers" w:eastAsiaTheme="minorEastAsia" w:hAnsi="Univers" w:cstheme="minorBidi"/>
      <w:snapToGrid w:val="0"/>
      <w:kern w:val="2"/>
      <w:sz w:val="24"/>
      <w:szCs w:val="24"/>
      <w:lang w:eastAsia="en-US"/>
    </w:rPr>
  </w:style>
  <w:style w:type="table" w:customStyle="1" w:styleId="13b">
    <w:name w:val="立体型 13"/>
    <w:basedOn w:val="a9"/>
    <w:semiHidden/>
    <w:qFormat/>
    <w:pPr>
      <w:widowControl w:val="0"/>
      <w:jc w:val="both"/>
    </w:p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paragraph" w:customStyle="1" w:styleId="255">
    <w:name w:val="样式 正文首行缩进 + 首行缩进:  2 字符5"/>
    <w:basedOn w:val="affd"/>
    <w:uiPriority w:val="99"/>
    <w:qFormat/>
    <w:pPr>
      <w:spacing w:after="0" w:line="360" w:lineRule="auto"/>
      <w:ind w:firstLineChars="200" w:firstLine="480"/>
    </w:pPr>
    <w:rPr>
      <w:rFonts w:ascii="Calibri" w:eastAsia="宋体" w:hAnsi="Calibri" w:cs="Times New Roman"/>
      <w:szCs w:val="21"/>
    </w:rPr>
  </w:style>
  <w:style w:type="paragraph" w:customStyle="1" w:styleId="xl3916657">
    <w:name w:val="xl3916657"/>
    <w:basedOn w:val="a6"/>
    <w:qFormat/>
    <w:pPr>
      <w:widowControl/>
      <w:pBdr>
        <w:left w:val="single" w:sz="4" w:space="1" w:color="auto"/>
        <w:right w:val="single" w:sz="4" w:space="1" w:color="auto"/>
      </w:pBdr>
      <w:spacing w:before="100" w:beforeAutospacing="1" w:after="100" w:afterAutospacing="1"/>
      <w:jc w:val="center"/>
      <w:textAlignment w:val="center"/>
    </w:pPr>
    <w:rPr>
      <w:rFonts w:ascii="宋体" w:eastAsia="宋体" w:hAnsi="宋体" w:cs="宋体"/>
      <w:kern w:val="0"/>
      <w:sz w:val="16"/>
      <w:szCs w:val="16"/>
    </w:rPr>
  </w:style>
  <w:style w:type="table" w:customStyle="1" w:styleId="21f4">
    <w:name w:val="网页型 21"/>
    <w:basedOn w:val="a9"/>
    <w:semiHidden/>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211">
    <w:name w:val="常规1121"/>
    <w:basedOn w:val="a9"/>
    <w:qFormat/>
    <w:pPr>
      <w:spacing w:before="100" w:beforeAutospacing="1" w:after="100" w:afterAutospacing="1"/>
    </w:pPr>
    <w:rPr>
      <w:rFonts w:ascii="宋体" w:hAnsi="宋体"/>
      <w:sz w:val="24"/>
      <w:szCs w:val="24"/>
    </w:rPr>
    <w:tblPr>
      <w:tblCellMar>
        <w:left w:w="0" w:type="dxa"/>
        <w:right w:w="0" w:type="dxa"/>
      </w:tblCellMar>
    </w:tblPr>
  </w:style>
  <w:style w:type="character" w:customStyle="1" w:styleId="CharChar122">
    <w:name w:val="Char Char122"/>
    <w:qFormat/>
    <w:rPr>
      <w:rFonts w:ascii="Arial" w:eastAsia="黑体" w:hAnsi="Arial"/>
      <w:kern w:val="2"/>
      <w:sz w:val="21"/>
      <w:szCs w:val="24"/>
      <w:lang w:val="en-US" w:eastAsia="zh-CN" w:bidi="ar-SA"/>
    </w:rPr>
  </w:style>
  <w:style w:type="paragraph" w:customStyle="1" w:styleId="affffffffffffffff">
    <w:name w:val="序列"/>
    <w:basedOn w:val="a7"/>
    <w:qFormat/>
    <w:pPr>
      <w:tabs>
        <w:tab w:val="left" w:pos="1260"/>
      </w:tabs>
      <w:topLinePunct/>
      <w:adjustRightInd w:val="0"/>
      <w:snapToGrid w:val="0"/>
      <w:spacing w:line="312" w:lineRule="auto"/>
      <w:ind w:left="1260" w:right="96" w:firstLineChars="0" w:hanging="420"/>
    </w:pPr>
    <w:rPr>
      <w:rFonts w:ascii="华文细黑" w:hAnsi="宋体" w:cs="Tahoma"/>
      <w:bCs/>
      <w:snapToGrid w:val="0"/>
      <w:color w:val="000000"/>
      <w:sz w:val="24"/>
      <w:szCs w:val="24"/>
    </w:rPr>
  </w:style>
  <w:style w:type="table" w:customStyle="1" w:styleId="13c">
    <w:name w:val="网格型13"/>
    <w:basedOn w:val="a9"/>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f1">
    <w:name w:val="网页型 211"/>
    <w:basedOn w:val="a9"/>
    <w:semiHidden/>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character" w:customStyle="1" w:styleId="bbb5">
    <w:name w:val="bbb 5"/>
    <w:basedOn w:val="a8"/>
    <w:qFormat/>
  </w:style>
  <w:style w:type="character" w:customStyle="1" w:styleId="3Char22">
    <w:name w:val="正文文本缩进 3 Char2"/>
    <w:qFormat/>
    <w:rPr>
      <w:sz w:val="16"/>
      <w:szCs w:val="16"/>
    </w:rPr>
  </w:style>
  <w:style w:type="paragraph" w:customStyle="1" w:styleId="xl15926432">
    <w:name w:val="xl15926432"/>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center"/>
      <w:textAlignment w:val="center"/>
    </w:pPr>
    <w:rPr>
      <w:rFonts w:ascii="宋体" w:eastAsia="宋体" w:hAnsi="宋体" w:cs="宋体"/>
      <w:kern w:val="0"/>
      <w:sz w:val="16"/>
      <w:szCs w:val="16"/>
    </w:rPr>
  </w:style>
  <w:style w:type="character" w:customStyle="1" w:styleId="11ff3">
    <w:name w:val="书籍标题11"/>
    <w:uiPriority w:val="33"/>
    <w:qFormat/>
    <w:rPr>
      <w:smallCaps/>
      <w:spacing w:val="5"/>
    </w:rPr>
  </w:style>
  <w:style w:type="paragraph" w:customStyle="1" w:styleId="2112H21h2Header2l2Level2Head">
    <w:name w:val="样式 标题 2标题 1.1编号标题2节标题一级节名H2标题1h2Header 2l2Level 2 Head..."/>
    <w:basedOn w:val="20"/>
    <w:qFormat/>
    <w:pPr>
      <w:keepNext w:val="0"/>
      <w:keepLines w:val="0"/>
      <w:tabs>
        <w:tab w:val="left" w:pos="1844"/>
      </w:tabs>
      <w:spacing w:line="360" w:lineRule="auto"/>
      <w:ind w:left="1021" w:hanging="856"/>
      <w:jc w:val="left"/>
    </w:pPr>
    <w:rPr>
      <w:rFonts w:ascii="宋体" w:hAnsi="宋体" w:cs="宋体"/>
      <w:b w:val="0"/>
      <w:bCs w:val="0"/>
      <w:kern w:val="0"/>
      <w:sz w:val="24"/>
      <w:szCs w:val="24"/>
    </w:rPr>
  </w:style>
  <w:style w:type="character" w:customStyle="1" w:styleId="CharChar33">
    <w:name w:val="Char Char33"/>
    <w:qFormat/>
    <w:rPr>
      <w:rFonts w:eastAsia="宋体"/>
      <w:kern w:val="2"/>
      <w:sz w:val="21"/>
      <w:lang w:bidi="ar-SA"/>
    </w:rPr>
  </w:style>
  <w:style w:type="paragraph" w:customStyle="1" w:styleId="xl7726432">
    <w:name w:val="xl7726432"/>
    <w:basedOn w:val="a6"/>
    <w:qFormat/>
    <w:pPr>
      <w:widowControl/>
      <w:pBdr>
        <w:top w:val="single" w:sz="8" w:space="1" w:color="auto"/>
        <w:left w:val="single" w:sz="8" w:space="1"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character" w:customStyle="1" w:styleId="Charc">
    <w:name w:val="项目符号正文 Char"/>
    <w:link w:val="a"/>
    <w:qFormat/>
    <w:rPr>
      <w:rFonts w:eastAsiaTheme="minorEastAsia" w:cstheme="minorBidi"/>
      <w:szCs w:val="24"/>
    </w:rPr>
  </w:style>
  <w:style w:type="paragraph" w:customStyle="1" w:styleId="affffffffffffffff0">
    <w:name w:val="第五部分"/>
    <w:basedOn w:val="10"/>
    <w:qFormat/>
    <w:pPr>
      <w:snapToGrid w:val="0"/>
    </w:pPr>
    <w:rPr>
      <w:rFonts w:ascii="黑体" w:eastAsia="黑体" w:hAnsi="Times New Roman" w:cs="Times New Roman"/>
      <w:bCs w:val="0"/>
      <w:szCs w:val="20"/>
    </w:rPr>
  </w:style>
  <w:style w:type="table" w:customStyle="1" w:styleId="2440">
    <w:name w:val="专业型244"/>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114">
    <w:name w:val="常规_3-KO-概算取费表-10年1季度 广州1114"/>
    <w:basedOn w:val="a9"/>
    <w:qFormat/>
    <w:pPr>
      <w:spacing w:before="100" w:beforeAutospacing="1" w:after="100" w:afterAutospacing="1"/>
    </w:pPr>
    <w:rPr>
      <w:rFonts w:ascii="宋体" w:hAnsi="宋体"/>
      <w:sz w:val="24"/>
      <w:szCs w:val="24"/>
    </w:rPr>
    <w:tblPr>
      <w:tblCellMar>
        <w:left w:w="0" w:type="dxa"/>
        <w:right w:w="0" w:type="dxa"/>
      </w:tblCellMar>
    </w:tblPr>
  </w:style>
  <w:style w:type="character" w:customStyle="1" w:styleId="g1">
    <w:name w:val="g1"/>
    <w:qFormat/>
    <w:rPr>
      <w:color w:val="008000"/>
    </w:rPr>
  </w:style>
  <w:style w:type="character" w:customStyle="1" w:styleId="fff7">
    <w:name w:val="fff 7"/>
    <w:basedOn w:val="a8"/>
    <w:qFormat/>
  </w:style>
  <w:style w:type="table" w:customStyle="1" w:styleId="7113">
    <w:name w:val="网格型 711"/>
    <w:basedOn w:val="a9"/>
    <w:semiHidden/>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XXX0">
    <w:name w:val="正文X.X.X"/>
    <w:basedOn w:val="a6"/>
    <w:uiPriority w:val="99"/>
    <w:qFormat/>
    <w:pPr>
      <w:spacing w:line="360" w:lineRule="auto"/>
    </w:pPr>
    <w:rPr>
      <w:rFonts w:ascii="宋体" w:eastAsia="宋体" w:hAnsi="宋体" w:cs="宋体"/>
      <w:sz w:val="24"/>
      <w:szCs w:val="24"/>
    </w:rPr>
  </w:style>
  <w:style w:type="paragraph" w:customStyle="1" w:styleId="11ff4">
    <w:name w:val="招标文件1.1"/>
    <w:qFormat/>
    <w:pPr>
      <w:tabs>
        <w:tab w:val="left" w:pos="630"/>
      </w:tabs>
      <w:spacing w:before="120" w:after="120" w:line="480" w:lineRule="exact"/>
      <w:ind w:left="200"/>
      <w:outlineLvl w:val="2"/>
    </w:pPr>
    <w:rPr>
      <w:rFonts w:ascii="宋体" w:eastAsiaTheme="minorEastAsia" w:cstheme="minorBidi"/>
      <w:b/>
      <w:spacing w:val="10"/>
      <w:w w:val="95"/>
      <w:kern w:val="2"/>
      <w:sz w:val="24"/>
      <w:szCs w:val="24"/>
    </w:rPr>
  </w:style>
  <w:style w:type="paragraph" w:customStyle="1" w:styleId="font1">
    <w:name w:val="font1"/>
    <w:basedOn w:val="a6"/>
    <w:qFormat/>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ZSC2">
    <w:name w:val="ZS_C标题2级"/>
    <w:next w:val="ZSA"/>
    <w:qFormat/>
    <w:pPr>
      <w:tabs>
        <w:tab w:val="left" w:pos="1440"/>
      </w:tabs>
      <w:spacing w:beforeLines="50" w:afterLines="50"/>
      <w:ind w:left="1440" w:hanging="720"/>
      <w:outlineLvl w:val="1"/>
    </w:pPr>
    <w:rPr>
      <w:rFonts w:ascii="黑体" w:eastAsia="黑体" w:cstheme="minorBidi"/>
      <w:kern w:val="2"/>
      <w:sz w:val="21"/>
      <w:szCs w:val="21"/>
    </w:rPr>
  </w:style>
  <w:style w:type="table" w:customStyle="1" w:styleId="1ffff6">
    <w:name w:val="流行型1"/>
    <w:basedOn w:val="a9"/>
    <w:semiHidden/>
    <w:qFormat/>
    <w:pPr>
      <w:widowControl w:val="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character" w:customStyle="1" w:styleId="spanparam">
    <w:name w:val="span_param"/>
    <w:qFormat/>
  </w:style>
  <w:style w:type="character" w:customStyle="1" w:styleId="weby11">
    <w:name w:val="weby11"/>
    <w:qFormat/>
    <w:rPr>
      <w:sz w:val="18"/>
      <w:szCs w:val="18"/>
    </w:rPr>
  </w:style>
  <w:style w:type="paragraph" w:customStyle="1" w:styleId="CharCharCharCharChar1Char">
    <w:name w:val="Char Char Char Char Char1 Char"/>
    <w:basedOn w:val="a6"/>
    <w:semiHidden/>
    <w:qFormat/>
    <w:pPr>
      <w:adjustRightInd w:val="0"/>
      <w:spacing w:line="360" w:lineRule="auto"/>
    </w:pPr>
    <w:rPr>
      <w:rFonts w:ascii="Times New Roman" w:eastAsia="黑体" w:hAnsi="Times New Roman" w:cs="Times New Roman"/>
      <w:spacing w:val="20"/>
      <w:sz w:val="32"/>
      <w:szCs w:val="32"/>
    </w:rPr>
  </w:style>
  <w:style w:type="table" w:customStyle="1" w:styleId="1225">
    <w:name w:val="常规122"/>
    <w:basedOn w:val="a9"/>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4212">
    <w:name w:val="专业型142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41">
    <w:name w:val="常规124"/>
    <w:basedOn w:val="a9"/>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011">
    <w:name w:val="网格型1011"/>
    <w:basedOn w:val="a9"/>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7">
    <w:name w:val="批注框文本1"/>
    <w:basedOn w:val="a6"/>
    <w:semiHidden/>
    <w:qFormat/>
    <w:pPr>
      <w:widowControl/>
      <w:spacing w:afterLines="50"/>
    </w:pPr>
    <w:rPr>
      <w:rFonts w:ascii="Tahoma" w:eastAsia="宋体" w:hAnsi="Tahoma" w:cs="Tahoma"/>
      <w:kern w:val="0"/>
      <w:sz w:val="16"/>
      <w:szCs w:val="16"/>
      <w:lang w:eastAsia="en-US"/>
    </w:rPr>
  </w:style>
  <w:style w:type="paragraph" w:customStyle="1" w:styleId="Char1CharCharCharCharCharChar1CharCharChar2">
    <w:name w:val="Char1 Char Char Char Char Char Char1 Char Char Char2"/>
    <w:basedOn w:val="a6"/>
    <w:qFormat/>
    <w:pPr>
      <w:spacing w:line="360" w:lineRule="auto"/>
      <w:ind w:firstLineChars="200" w:firstLine="200"/>
    </w:pPr>
    <w:rPr>
      <w:rFonts w:ascii="宋体" w:eastAsia="宋体" w:hAnsi="宋体" w:cs="宋体"/>
      <w:sz w:val="24"/>
      <w:szCs w:val="24"/>
    </w:rPr>
  </w:style>
  <w:style w:type="character" w:customStyle="1" w:styleId="1CharChar1">
    <w:name w:val="目录 1 Char Char"/>
    <w:uiPriority w:val="99"/>
    <w:qFormat/>
    <w:rPr>
      <w:rFonts w:ascii="仿宋_GB2312" w:eastAsia="宋体" w:hAnsi="Arial" w:cs="仿宋_GB2312"/>
      <w:b/>
      <w:bCs/>
      <w:caps/>
      <w:color w:val="000000"/>
      <w:spacing w:val="-5"/>
      <w:kern w:val="2"/>
      <w:sz w:val="32"/>
      <w:szCs w:val="32"/>
      <w:lang w:val="en-US" w:eastAsia="zh-CN"/>
    </w:rPr>
  </w:style>
  <w:style w:type="paragraph" w:customStyle="1" w:styleId="xl15426432">
    <w:name w:val="xl15426432"/>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left"/>
      <w:textAlignment w:val="center"/>
    </w:pPr>
    <w:rPr>
      <w:rFonts w:ascii="Times New Roman" w:eastAsia="宋体" w:hAnsi="Times New Roman" w:cs="Times New Roman"/>
      <w:kern w:val="0"/>
      <w:szCs w:val="21"/>
    </w:rPr>
  </w:style>
  <w:style w:type="character" w:customStyle="1" w:styleId="11Char1">
    <w:name w:val="正文1.1后后 Char"/>
    <w:link w:val="11ff5"/>
    <w:qFormat/>
    <w:rPr>
      <w:szCs w:val="24"/>
    </w:rPr>
  </w:style>
  <w:style w:type="paragraph" w:customStyle="1" w:styleId="11ff5">
    <w:name w:val="正文1.1后后"/>
    <w:basedOn w:val="a6"/>
    <w:link w:val="11Char1"/>
    <w:qFormat/>
    <w:pPr>
      <w:snapToGrid w:val="0"/>
      <w:spacing w:line="360" w:lineRule="auto"/>
      <w:ind w:leftChars="608" w:left="1844" w:hanging="567"/>
    </w:pPr>
    <w:rPr>
      <w:kern w:val="0"/>
      <w:sz w:val="20"/>
      <w:szCs w:val="24"/>
    </w:rPr>
  </w:style>
  <w:style w:type="paragraph" w:customStyle="1" w:styleId="5f6">
    <w:name w:val="小标题5"/>
    <w:basedOn w:val="a7"/>
    <w:qFormat/>
    <w:pPr>
      <w:tabs>
        <w:tab w:val="left" w:pos="3856"/>
      </w:tabs>
      <w:adjustRightInd w:val="0"/>
      <w:snapToGrid w:val="0"/>
      <w:spacing w:before="50" w:line="360" w:lineRule="auto"/>
      <w:ind w:left="3856" w:right="567" w:firstLineChars="0" w:firstLine="0"/>
    </w:pPr>
    <w:rPr>
      <w:rFonts w:eastAsia="黑体"/>
      <w:sz w:val="24"/>
    </w:rPr>
  </w:style>
  <w:style w:type="paragraph" w:customStyle="1" w:styleId="affffffffffffffff1">
    <w:name w:val="文一"/>
    <w:basedOn w:val="a6"/>
    <w:link w:val="CharCharfa"/>
    <w:qFormat/>
    <w:pPr>
      <w:topLinePunct/>
      <w:adjustRightInd w:val="0"/>
      <w:snapToGrid w:val="0"/>
      <w:spacing w:line="360" w:lineRule="auto"/>
      <w:ind w:firstLineChars="200" w:firstLine="200"/>
    </w:pPr>
    <w:rPr>
      <w:rFonts w:ascii="Times New Roman" w:eastAsia="宋体" w:hAnsi="Times New Roman" w:cs="Times New Roman"/>
      <w:snapToGrid w:val="0"/>
      <w:spacing w:val="4"/>
      <w:kern w:val="0"/>
      <w:sz w:val="24"/>
      <w:szCs w:val="24"/>
    </w:rPr>
  </w:style>
  <w:style w:type="paragraph" w:customStyle="1" w:styleId="xl7526432">
    <w:name w:val="xl7526432"/>
    <w:basedOn w:val="a6"/>
    <w:qFormat/>
    <w:pPr>
      <w:widowControl/>
      <w:pBdr>
        <w:top w:val="single" w:sz="8" w:space="1" w:color="auto"/>
        <w:left w:val="single" w:sz="8" w:space="1"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table" w:customStyle="1" w:styleId="3-KO--1011411">
    <w:name w:val="常规_3-KO-概算取费表-10年1季度 广州1411"/>
    <w:basedOn w:val="a9"/>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2620">
    <w:name w:val="专业型26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affffffffffffffff2">
    <w:name w:val="梁笛列表"/>
    <w:basedOn w:val="afffffffffffb"/>
    <w:qFormat/>
    <w:pPr>
      <w:tabs>
        <w:tab w:val="left" w:pos="360"/>
        <w:tab w:val="left" w:pos="1080"/>
      </w:tabs>
      <w:ind w:firstLineChars="0" w:firstLine="0"/>
    </w:pPr>
    <w:rPr>
      <w:rFonts w:hAnsi="宋体"/>
      <w:sz w:val="21"/>
      <w:szCs w:val="21"/>
    </w:rPr>
  </w:style>
  <w:style w:type="table" w:customStyle="1" w:styleId="327">
    <w:name w:val="网格型 32"/>
    <w:basedOn w:val="a9"/>
    <w:semiHidden/>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xl63">
    <w:name w:val="xl6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宋体" w:hAnsi="Times New Roman" w:cs="Times New Roman"/>
      <w:color w:val="000000"/>
      <w:kern w:val="0"/>
      <w:szCs w:val="21"/>
    </w:rPr>
  </w:style>
  <w:style w:type="paragraph" w:customStyle="1" w:styleId="affffffffffffffff3">
    <w:name w:val="文本正文"/>
    <w:basedOn w:val="a6"/>
    <w:qFormat/>
    <w:pPr>
      <w:widowControl/>
      <w:spacing w:afterLines="30" w:line="360" w:lineRule="auto"/>
      <w:ind w:firstLineChars="200" w:firstLine="420"/>
      <w:jc w:val="left"/>
    </w:pPr>
    <w:rPr>
      <w:rFonts w:ascii="宋体" w:eastAsia="宋体" w:hAnsi="宋体" w:cs="宋体"/>
      <w:kern w:val="0"/>
      <w:sz w:val="24"/>
      <w:szCs w:val="24"/>
    </w:rPr>
  </w:style>
  <w:style w:type="paragraph" w:customStyle="1" w:styleId="CM13">
    <w:name w:val="CM13"/>
    <w:basedOn w:val="Default"/>
    <w:next w:val="Default"/>
    <w:uiPriority w:val="99"/>
    <w:qFormat/>
    <w:rPr>
      <w:rFonts w:cs="Times New Roman"/>
      <w:color w:val="auto"/>
    </w:rPr>
  </w:style>
  <w:style w:type="paragraph" w:customStyle="1" w:styleId="1ffff8">
    <w:name w:val="样式 标题 1 +"/>
    <w:basedOn w:val="10"/>
    <w:qFormat/>
    <w:pPr>
      <w:tabs>
        <w:tab w:val="left" w:pos="0"/>
      </w:tabs>
      <w:adjustRightInd w:val="0"/>
      <w:spacing w:beforeLines="100" w:afterLines="100" w:line="360" w:lineRule="auto"/>
      <w:ind w:left="425" w:hanging="425"/>
      <w:textAlignment w:val="baseline"/>
    </w:pPr>
    <w:rPr>
      <w:rFonts w:ascii="黑体" w:eastAsia="黑体" w:hAnsi="宋体" w:cs="Times New Roman"/>
      <w:b w:val="0"/>
      <w:snapToGrid w:val="0"/>
      <w:kern w:val="0"/>
      <w:sz w:val="21"/>
      <w:szCs w:val="21"/>
    </w:rPr>
  </w:style>
  <w:style w:type="table" w:customStyle="1" w:styleId="11212">
    <w:name w:val="常规_萝岗车辆段工程量清单核对1121"/>
    <w:basedOn w:val="a9"/>
    <w:qFormat/>
    <w:pPr>
      <w:spacing w:before="100" w:beforeAutospacing="1" w:after="100" w:afterAutospacing="1"/>
    </w:pPr>
    <w:rPr>
      <w:rFonts w:ascii="宋体" w:hAnsi="宋体"/>
      <w:color w:val="000000"/>
      <w:sz w:val="22"/>
    </w:rPr>
    <w:tblPr>
      <w:tblCellMar>
        <w:left w:w="0" w:type="dxa"/>
        <w:right w:w="0" w:type="dxa"/>
      </w:tblCellMar>
    </w:tblPr>
  </w:style>
  <w:style w:type="paragraph" w:customStyle="1" w:styleId="5f7">
    <w:name w:val="正文+5号"/>
    <w:basedOn w:val="a6"/>
    <w:qFormat/>
    <w:pPr>
      <w:autoSpaceDE w:val="0"/>
      <w:autoSpaceDN w:val="0"/>
      <w:adjustRightInd w:val="0"/>
      <w:snapToGrid w:val="0"/>
      <w:spacing w:before="170" w:line="300" w:lineRule="atLeast"/>
      <w:ind w:left="1134"/>
    </w:pPr>
    <w:rPr>
      <w:rFonts w:ascii="宋体" w:eastAsia="宋体" w:hAnsi="Times New Roman" w:cs="Times New Roman"/>
      <w:color w:val="000000"/>
      <w:kern w:val="10"/>
      <w:sz w:val="24"/>
      <w:szCs w:val="20"/>
    </w:rPr>
  </w:style>
  <w:style w:type="paragraph" w:customStyle="1" w:styleId="xl376">
    <w:name w:val="xl376"/>
    <w:basedOn w:val="a6"/>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宋体" w:hAnsi="Times New Roman" w:cs="Times New Roman"/>
      <w:kern w:val="0"/>
      <w:sz w:val="16"/>
      <w:szCs w:val="16"/>
    </w:rPr>
  </w:style>
  <w:style w:type="character" w:customStyle="1" w:styleId="Charfff5">
    <w:name w:val="正文段 Char"/>
    <w:link w:val="affffffffffffffff4"/>
    <w:qFormat/>
    <w:rPr>
      <w:rFonts w:ascii="宋体" w:eastAsia="宋体" w:hAnsi="Times New Roman" w:cs="Times New Roman"/>
      <w:sz w:val="24"/>
      <w:szCs w:val="24"/>
    </w:rPr>
  </w:style>
  <w:style w:type="paragraph" w:customStyle="1" w:styleId="affffffffffffffff4">
    <w:name w:val="正文段"/>
    <w:basedOn w:val="a6"/>
    <w:link w:val="Charfff5"/>
    <w:qFormat/>
    <w:pPr>
      <w:spacing w:line="360" w:lineRule="auto"/>
      <w:ind w:firstLine="420"/>
    </w:pPr>
    <w:rPr>
      <w:rFonts w:ascii="宋体" w:hAnsi="Times New Roman"/>
      <w:kern w:val="0"/>
      <w:sz w:val="24"/>
      <w:szCs w:val="24"/>
    </w:rPr>
  </w:style>
  <w:style w:type="paragraph" w:customStyle="1" w:styleId="1ffff9">
    <w:name w:val="符号1"/>
    <w:basedOn w:val="a6"/>
    <w:qFormat/>
    <w:pPr>
      <w:tabs>
        <w:tab w:val="left" w:pos="420"/>
        <w:tab w:val="left" w:pos="987"/>
      </w:tabs>
      <w:spacing w:beforeLines="50"/>
      <w:ind w:left="420" w:hanging="420"/>
    </w:pPr>
    <w:rPr>
      <w:rFonts w:ascii="Times New Roman" w:eastAsia="宋体" w:hAnsi="Times New Roman" w:cs="Times New Roman"/>
      <w:szCs w:val="24"/>
    </w:rPr>
  </w:style>
  <w:style w:type="character" w:customStyle="1" w:styleId="1Char4">
    <w:name w:val="标题 1 Char4"/>
    <w:link w:val="10"/>
    <w:qFormat/>
    <w:rPr>
      <w:b/>
      <w:bCs/>
      <w:kern w:val="44"/>
      <w:sz w:val="30"/>
      <w:szCs w:val="44"/>
    </w:rPr>
  </w:style>
  <w:style w:type="table" w:customStyle="1" w:styleId="260">
    <w:name w:val="专业型26"/>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Title1">
    <w:name w:val="Title1(대제목)"/>
    <w:basedOn w:val="a6"/>
    <w:next w:val="a6"/>
    <w:qFormat/>
    <w:pPr>
      <w:tabs>
        <w:tab w:val="left" w:pos="425"/>
      </w:tabs>
      <w:wordWrap w:val="0"/>
      <w:autoSpaceDE w:val="0"/>
      <w:autoSpaceDN w:val="0"/>
      <w:spacing w:after="240"/>
      <w:ind w:left="280" w:hangingChars="100" w:hanging="280"/>
      <w:jc w:val="left"/>
    </w:pPr>
    <w:rPr>
      <w:rFonts w:ascii="Times New Roman" w:eastAsia="DotumChe" w:hAnsi="Times New Roman" w:cs="Arial"/>
      <w:b/>
      <w:iCs/>
      <w:kern w:val="20"/>
      <w:sz w:val="28"/>
      <w:szCs w:val="24"/>
      <w:lang w:eastAsia="ko-KR"/>
    </w:rPr>
  </w:style>
  <w:style w:type="paragraph" w:customStyle="1" w:styleId="11ff6">
    <w:name w:val="明显引用11"/>
    <w:basedOn w:val="a6"/>
    <w:next w:val="a6"/>
    <w:uiPriority w:val="30"/>
    <w:qFormat/>
    <w:pPr>
      <w:widowControl/>
      <w:pBdr>
        <w:top w:val="single" w:sz="24" w:space="1" w:color="F2F2F2"/>
        <w:bottom w:val="single" w:sz="24" w:space="1" w:color="F2F2F2"/>
      </w:pBdr>
      <w:shd w:val="clear" w:color="auto" w:fill="F2F2F2"/>
      <w:spacing w:before="240" w:after="240" w:line="360" w:lineRule="auto"/>
      <w:ind w:left="936" w:right="936" w:firstLineChars="200" w:firstLine="200"/>
      <w:jc w:val="center"/>
    </w:pPr>
    <w:rPr>
      <w:rFonts w:ascii="Calibri" w:eastAsia="宋体" w:hAnsi="Calibri" w:cs="Times New Roman"/>
      <w:color w:val="000000"/>
    </w:rPr>
  </w:style>
  <w:style w:type="character" w:customStyle="1" w:styleId="Char51">
    <w:name w:val="文档结构图 Char5"/>
    <w:link w:val="af3"/>
    <w:qFormat/>
    <w:rPr>
      <w:rFonts w:ascii="宋体" w:eastAsia="宋体"/>
      <w:sz w:val="18"/>
      <w:szCs w:val="18"/>
    </w:rPr>
  </w:style>
  <w:style w:type="table" w:customStyle="1" w:styleId="1512">
    <w:name w:val="网格型151"/>
    <w:basedOn w:val="a9"/>
    <w:qFormat/>
    <w:pPr>
      <w:widowControl w:val="0"/>
      <w:ind w:leftChars="450" w:left="45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网格型531"/>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CharChar">
    <w:name w:val="标题 3 Char Char Char"/>
    <w:qFormat/>
    <w:rPr>
      <w:rFonts w:ascii="宋体" w:eastAsia="宋体" w:hAnsi="宋体" w:cs="Tahoma"/>
      <w:b/>
      <w:bCs/>
      <w:color w:val="000000"/>
      <w:kern w:val="2"/>
      <w:sz w:val="32"/>
      <w:szCs w:val="32"/>
      <w:lang w:val="en-US" w:eastAsia="zh-CN" w:bidi="ar-SA"/>
    </w:rPr>
  </w:style>
  <w:style w:type="paragraph" w:customStyle="1" w:styleId="21f5">
    <w:name w:val="样式 标题 21题号 +"/>
    <w:basedOn w:val="20"/>
    <w:qFormat/>
    <w:pPr>
      <w:tabs>
        <w:tab w:val="left" w:pos="0"/>
      </w:tabs>
      <w:spacing w:beforeLines="100" w:afterLines="50" w:line="360" w:lineRule="auto"/>
      <w:jc w:val="center"/>
    </w:pPr>
    <w:rPr>
      <w:rFonts w:ascii="宋体" w:hAnsi="宋体"/>
      <w:snapToGrid w:val="0"/>
      <w:kern w:val="0"/>
      <w:szCs w:val="20"/>
    </w:rPr>
  </w:style>
  <w:style w:type="table" w:customStyle="1" w:styleId="5123">
    <w:name w:val="网格型 512"/>
    <w:basedOn w:val="a9"/>
    <w:semiHidden/>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affffffffffffffff5">
    <w:name w:val="条目"/>
    <w:basedOn w:val="affb"/>
    <w:next w:val="a6"/>
    <w:qFormat/>
    <w:pPr>
      <w:tabs>
        <w:tab w:val="left" w:pos="0"/>
        <w:tab w:val="left" w:pos="1980"/>
        <w:tab w:val="left" w:pos="2098"/>
      </w:tabs>
      <w:snapToGrid w:val="0"/>
      <w:spacing w:before="280" w:line="160" w:lineRule="exact"/>
      <w:ind w:left="1980" w:hanging="720"/>
      <w:jc w:val="left"/>
      <w:outlineLvl w:val="2"/>
    </w:pPr>
    <w:rPr>
      <w:rFonts w:ascii="黑体" w:eastAsia="黑体" w:hAnsi="宋体" w:cs="Arial"/>
      <w:b/>
      <w:spacing w:val="40"/>
      <w:kern w:val="40"/>
      <w:sz w:val="24"/>
      <w:szCs w:val="28"/>
    </w:rPr>
  </w:style>
  <w:style w:type="paragraph" w:customStyle="1" w:styleId="CM46">
    <w:name w:val="CM46"/>
    <w:basedOn w:val="Default"/>
    <w:next w:val="Default"/>
    <w:uiPriority w:val="99"/>
    <w:qFormat/>
    <w:pPr>
      <w:spacing w:line="273" w:lineRule="atLeast"/>
    </w:pPr>
    <w:rPr>
      <w:rFonts w:cs="Times New Roman"/>
      <w:color w:val="auto"/>
    </w:rPr>
  </w:style>
  <w:style w:type="paragraph" w:customStyle="1" w:styleId="70">
    <w:name w:val="样式7"/>
    <w:qFormat/>
    <w:pPr>
      <w:numPr>
        <w:numId w:val="30"/>
      </w:numPr>
    </w:pPr>
    <w:rPr>
      <w:rFonts w:eastAsiaTheme="minorEastAsia" w:cstheme="minorBidi"/>
      <w:kern w:val="2"/>
      <w:sz w:val="30"/>
      <w:szCs w:val="24"/>
    </w:rPr>
  </w:style>
  <w:style w:type="table" w:customStyle="1" w:styleId="2521">
    <w:name w:val="网格型252"/>
    <w:basedOn w:val="a9"/>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6"/>
    <w:qFormat/>
    <w:pPr>
      <w:widowControl/>
      <w:spacing w:before="100" w:beforeAutospacing="1" w:after="100" w:afterAutospacing="1"/>
      <w:jc w:val="left"/>
    </w:pPr>
    <w:rPr>
      <w:rFonts w:ascii="宋体" w:eastAsia="宋体" w:hAnsi="宋体" w:cs="Times New Roman" w:hint="eastAsia"/>
      <w:color w:val="000000"/>
      <w:kern w:val="0"/>
      <w:sz w:val="20"/>
      <w:szCs w:val="20"/>
    </w:rPr>
  </w:style>
  <w:style w:type="table" w:customStyle="1" w:styleId="5220">
    <w:name w:val="网格型522"/>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2">
    <w:name w:val="xl372"/>
    <w:basedOn w:val="a6"/>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Times New Roman" w:eastAsia="宋体" w:hAnsi="Times New Roman" w:cs="Times New Roman"/>
      <w:kern w:val="0"/>
      <w:sz w:val="16"/>
      <w:szCs w:val="16"/>
    </w:rPr>
  </w:style>
  <w:style w:type="paragraph" w:customStyle="1" w:styleId="246">
    <w:name w:val="样式 宋体 小四 行距: 固定值 24 磅"/>
    <w:basedOn w:val="a6"/>
    <w:qFormat/>
    <w:pPr>
      <w:spacing w:line="480" w:lineRule="exact"/>
      <w:ind w:firstLineChars="200" w:firstLine="438"/>
    </w:pPr>
    <w:rPr>
      <w:rFonts w:ascii="宋体" w:eastAsia="宋体" w:hAnsi="Times New Roman" w:cs="宋体"/>
      <w:sz w:val="24"/>
      <w:szCs w:val="20"/>
    </w:rPr>
  </w:style>
  <w:style w:type="paragraph" w:customStyle="1" w:styleId="affffffffffffffff6">
    <w:name w:val="公告（正文"/>
    <w:basedOn w:val="a6"/>
    <w:uiPriority w:val="99"/>
    <w:qFormat/>
    <w:pPr>
      <w:spacing w:line="480" w:lineRule="auto"/>
      <w:ind w:firstLineChars="200" w:firstLine="200"/>
    </w:pPr>
    <w:rPr>
      <w:rFonts w:ascii="宋体" w:eastAsia="宋体" w:hAnsi="宋体" w:cs="宋体"/>
      <w:color w:val="000000"/>
      <w:sz w:val="24"/>
      <w:szCs w:val="24"/>
    </w:rPr>
  </w:style>
  <w:style w:type="paragraph" w:customStyle="1" w:styleId="6e">
    <w:name w:val="小标题6"/>
    <w:basedOn w:val="5f6"/>
    <w:qFormat/>
    <w:pPr>
      <w:tabs>
        <w:tab w:val="left" w:pos="425"/>
        <w:tab w:val="left" w:pos="840"/>
        <w:tab w:val="left" w:pos="4200"/>
      </w:tabs>
      <w:spacing w:before="0"/>
      <w:ind w:left="3360" w:firstLine="523"/>
    </w:pPr>
    <w:rPr>
      <w:rFonts w:eastAsia="宋体"/>
    </w:rPr>
  </w:style>
  <w:style w:type="paragraph" w:customStyle="1" w:styleId="xl239">
    <w:name w:val="xl239"/>
    <w:basedOn w:val="style0"/>
    <w:qFormat/>
    <w:pPr>
      <w:pBdr>
        <w:top w:val="single" w:sz="4" w:space="0" w:color="auto"/>
        <w:bottom w:val="single" w:sz="4" w:space="0" w:color="auto"/>
      </w:pBdr>
      <w:jc w:val="center"/>
    </w:pPr>
    <w:rPr>
      <w:rFonts w:ascii="Times New Roman" w:hAnsi="Times New Roman" w:cs="Times New Roman"/>
    </w:rPr>
  </w:style>
  <w:style w:type="paragraph" w:customStyle="1" w:styleId="CM18">
    <w:name w:val="CM18"/>
    <w:basedOn w:val="Default"/>
    <w:next w:val="Default"/>
    <w:uiPriority w:val="99"/>
    <w:qFormat/>
    <w:pPr>
      <w:spacing w:line="313" w:lineRule="atLeast"/>
    </w:pPr>
    <w:rPr>
      <w:rFonts w:cs="Times New Roman"/>
      <w:color w:val="auto"/>
    </w:rPr>
  </w:style>
  <w:style w:type="paragraph" w:customStyle="1" w:styleId="3ffe">
    <w:name w:val="文件标题3"/>
    <w:basedOn w:val="30"/>
    <w:next w:val="af9"/>
    <w:qFormat/>
    <w:pPr>
      <w:tabs>
        <w:tab w:val="left" w:pos="709"/>
      </w:tabs>
      <w:adjustRightInd w:val="0"/>
      <w:spacing w:line="360" w:lineRule="auto"/>
      <w:textAlignment w:val="baseline"/>
    </w:pPr>
    <w:rPr>
      <w:rFonts w:ascii="Arial" w:eastAsia="宋体" w:hAnsi="宋体" w:cs="Arial"/>
      <w:b w:val="0"/>
      <w:bCs w:val="0"/>
      <w:kern w:val="0"/>
      <w:sz w:val="21"/>
      <w:szCs w:val="22"/>
    </w:rPr>
  </w:style>
  <w:style w:type="paragraph" w:customStyle="1" w:styleId="4ff">
    <w:name w:val="需求书4"/>
    <w:basedOn w:val="a7"/>
    <w:next w:val="a6"/>
    <w:qFormat/>
    <w:pPr>
      <w:widowControl/>
      <w:adjustRightInd w:val="0"/>
      <w:snapToGrid w:val="0"/>
      <w:spacing w:before="60" w:line="360" w:lineRule="auto"/>
      <w:ind w:left="315" w:firstLineChars="0" w:hanging="315"/>
    </w:pPr>
    <w:rPr>
      <w:sz w:val="24"/>
      <w:szCs w:val="24"/>
    </w:rPr>
  </w:style>
  <w:style w:type="table" w:customStyle="1" w:styleId="2012-7-21152">
    <w:name w:val="常规_措施费表一格式修改（2012-7-21）152"/>
    <w:basedOn w:val="a9"/>
    <w:qFormat/>
    <w:pPr>
      <w:spacing w:before="100" w:beforeAutospacing="1" w:after="100" w:afterAutospacing="1"/>
    </w:pPr>
    <w:rPr>
      <w:sz w:val="24"/>
      <w:szCs w:val="24"/>
    </w:rPr>
    <w:tblPr>
      <w:tblCellMar>
        <w:left w:w="0" w:type="dxa"/>
        <w:right w:w="0" w:type="dxa"/>
      </w:tblCellMar>
    </w:tblPr>
  </w:style>
  <w:style w:type="character" w:customStyle="1" w:styleId="4ff0">
    <w:name w:val="标题 4 字符"/>
    <w:semiHidden/>
    <w:qFormat/>
    <w:rPr>
      <w:rFonts w:ascii="等线 Light" w:eastAsia="等线 Light" w:hAnsi="等线 Light" w:cs="Times New Roman"/>
      <w:b/>
      <w:bCs/>
      <w:kern w:val="2"/>
      <w:sz w:val="28"/>
      <w:szCs w:val="28"/>
    </w:rPr>
  </w:style>
  <w:style w:type="table" w:customStyle="1" w:styleId="519">
    <w:name w:val="专业型5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2Char3">
    <w:name w:val="标题 2 Char3"/>
    <w:link w:val="20"/>
    <w:qFormat/>
    <w:rPr>
      <w:rFonts w:ascii="Cambria" w:eastAsia="宋体" w:hAnsi="Cambria" w:cs="Times New Roman"/>
      <w:b/>
      <w:bCs/>
      <w:sz w:val="28"/>
      <w:szCs w:val="32"/>
    </w:rPr>
  </w:style>
  <w:style w:type="paragraph" w:customStyle="1" w:styleId="CM3">
    <w:name w:val="CM3"/>
    <w:basedOn w:val="Default"/>
    <w:next w:val="Default"/>
    <w:uiPriority w:val="99"/>
    <w:qFormat/>
    <w:pPr>
      <w:spacing w:line="313" w:lineRule="atLeast"/>
    </w:pPr>
    <w:rPr>
      <w:rFonts w:cs="Times New Roman"/>
      <w:color w:val="auto"/>
    </w:rPr>
  </w:style>
  <w:style w:type="paragraph" w:customStyle="1" w:styleId="xl88">
    <w:name w:val="xl8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imes New Roman"/>
      <w:b/>
      <w:kern w:val="0"/>
      <w:sz w:val="20"/>
      <w:szCs w:val="20"/>
    </w:rPr>
  </w:style>
  <w:style w:type="table" w:customStyle="1" w:styleId="1040">
    <w:name w:val="网格型104"/>
    <w:basedOn w:val="a9"/>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网格型712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12">
    <w:name w:val="正文文本缩进 3 Char1"/>
    <w:qFormat/>
    <w:rPr>
      <w:rFonts w:ascii="Times New Roman" w:eastAsia="宋体" w:hAnsi="Times New Roman" w:cs="Times New Roman"/>
      <w:sz w:val="16"/>
      <w:szCs w:val="16"/>
    </w:rPr>
  </w:style>
  <w:style w:type="paragraph" w:customStyle="1" w:styleId="CharCharCharCharCharCharCharCharCharCharCharCharCharCharCharChar">
    <w:name w:val="Char Char Char Char Char Char Char Char Char Char Char Char Char Char Char Char"/>
    <w:basedOn w:val="a6"/>
    <w:qFormat/>
    <w:pPr>
      <w:spacing w:line="330" w:lineRule="atLeast"/>
      <w:ind w:left="360" w:firstLineChars="150" w:firstLine="360"/>
      <w:jc w:val="left"/>
    </w:pPr>
    <w:rPr>
      <w:rFonts w:ascii="ˎ̥" w:eastAsia="宋体" w:hAnsi="ˎ̥" w:cs="宋体"/>
      <w:color w:val="51585D"/>
      <w:kern w:val="0"/>
      <w:sz w:val="24"/>
      <w:szCs w:val="18"/>
    </w:rPr>
  </w:style>
  <w:style w:type="table" w:customStyle="1" w:styleId="212a">
    <w:name w:val="精巧型 212"/>
    <w:basedOn w:val="a9"/>
    <w:semiHidden/>
    <w:qFormat/>
    <w:pPr>
      <w:widowControl w:val="0"/>
      <w:jc w:val="both"/>
    </w:p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customStyle="1" w:styleId="2CharChar1">
    <w:name w:val="首行缩进:  2 字符 Char Char"/>
    <w:link w:val="2ffff2"/>
    <w:qFormat/>
    <w:rPr>
      <w:rFonts w:ascii="Times New Roman" w:eastAsia="宋体" w:hAnsi="Times New Roman" w:cs="宋体"/>
      <w:sz w:val="24"/>
      <w:szCs w:val="20"/>
    </w:rPr>
  </w:style>
  <w:style w:type="paragraph" w:customStyle="1" w:styleId="2ffff2">
    <w:name w:val="首行缩进:  2 字符"/>
    <w:basedOn w:val="a6"/>
    <w:link w:val="2CharChar1"/>
    <w:qFormat/>
    <w:pPr>
      <w:spacing w:line="360" w:lineRule="auto"/>
      <w:ind w:firstLineChars="200" w:firstLine="480"/>
    </w:pPr>
    <w:rPr>
      <w:rFonts w:ascii="Times New Roman" w:hAnsi="Times New Roman"/>
      <w:kern w:val="0"/>
      <w:sz w:val="24"/>
      <w:szCs w:val="20"/>
    </w:rPr>
  </w:style>
  <w:style w:type="paragraph" w:customStyle="1" w:styleId="1ffffa">
    <w:name w:val="报告1"/>
    <w:basedOn w:val="a6"/>
    <w:qFormat/>
    <w:pPr>
      <w:spacing w:line="360" w:lineRule="auto"/>
      <w:ind w:firstLine="425"/>
    </w:pPr>
    <w:rPr>
      <w:rFonts w:ascii="宋体" w:eastAsia="黑体" w:hAnsi="Times New Roman" w:cs="Times New Roman"/>
      <w:b/>
      <w:sz w:val="30"/>
      <w:szCs w:val="20"/>
    </w:rPr>
  </w:style>
  <w:style w:type="paragraph" w:customStyle="1" w:styleId="affffffffffffffff7">
    <w:name w:val="验交标准一级"/>
    <w:basedOn w:val="a6"/>
    <w:link w:val="Charfff6"/>
    <w:qFormat/>
    <w:pPr>
      <w:pageBreakBefore/>
      <w:spacing w:before="200" w:after="200" w:line="360" w:lineRule="auto"/>
      <w:ind w:left="420" w:hanging="420"/>
      <w:jc w:val="center"/>
      <w:outlineLvl w:val="0"/>
    </w:pPr>
    <w:rPr>
      <w:rFonts w:ascii="Times New Roman" w:hAnsi="Times New Roman"/>
      <w:b/>
      <w:bCs/>
      <w:kern w:val="44"/>
      <w:sz w:val="30"/>
      <w:szCs w:val="28"/>
      <w:lang w:eastAsia="en-US" w:bidi="en-US"/>
    </w:rPr>
  </w:style>
  <w:style w:type="character" w:customStyle="1" w:styleId="HTMLChar10">
    <w:name w:val="HTML 预设格式 Char1"/>
    <w:qFormat/>
    <w:rPr>
      <w:rFonts w:ascii="Courier New" w:eastAsia="仿宋" w:hAnsi="Courier New" w:cs="Courier New"/>
      <w:kern w:val="2"/>
    </w:rPr>
  </w:style>
  <w:style w:type="character" w:customStyle="1" w:styleId="PlainTextChar">
    <w:name w:val="Plain Text Char"/>
    <w:uiPriority w:val="99"/>
    <w:qFormat/>
    <w:locked/>
    <w:rPr>
      <w:rFonts w:ascii="Arial Unicode MS" w:hAnsi="Arial Unicode MS" w:cs="Arial Unicode MS"/>
      <w:kern w:val="2"/>
      <w:sz w:val="24"/>
      <w:szCs w:val="24"/>
    </w:rPr>
  </w:style>
  <w:style w:type="character" w:customStyle="1" w:styleId="9Char1">
    <w:name w:val="标题 9 Char1"/>
    <w:qFormat/>
    <w:rPr>
      <w:rFonts w:ascii="Cambria" w:eastAsia="宋体" w:hAnsi="Cambria" w:cs="Times New Roman"/>
      <w:i/>
      <w:iCs/>
      <w:color w:val="262626"/>
      <w:sz w:val="21"/>
      <w:szCs w:val="21"/>
    </w:rPr>
  </w:style>
  <w:style w:type="paragraph" w:customStyle="1" w:styleId="xl240">
    <w:name w:val="xl240"/>
    <w:basedOn w:val="style0"/>
    <w:qFormat/>
    <w:pPr>
      <w:pBdr>
        <w:top w:val="single" w:sz="4" w:space="0" w:color="auto"/>
        <w:bottom w:val="single" w:sz="4" w:space="0" w:color="auto"/>
        <w:right w:val="single" w:sz="4" w:space="0" w:color="auto"/>
      </w:pBdr>
      <w:jc w:val="center"/>
    </w:pPr>
    <w:rPr>
      <w:rFonts w:ascii="Times New Roman" w:hAnsi="Times New Roman" w:cs="Times New Roman"/>
    </w:rPr>
  </w:style>
  <w:style w:type="paragraph" w:customStyle="1" w:styleId="xl11220078">
    <w:name w:val="xl11220078"/>
    <w:basedOn w:val="a6"/>
    <w:qFormat/>
    <w:pPr>
      <w:widowControl/>
      <w:pBdr>
        <w:top w:val="single" w:sz="8" w:space="1" w:color="auto"/>
        <w:left w:val="single" w:sz="8" w:space="1" w:color="auto"/>
        <w:bottom w:val="single" w:sz="8" w:space="0" w:color="auto"/>
      </w:pBdr>
      <w:spacing w:before="100" w:beforeAutospacing="1" w:after="100" w:afterAutospacing="1"/>
      <w:jc w:val="left"/>
      <w:textAlignment w:val="center"/>
    </w:pPr>
    <w:rPr>
      <w:rFonts w:ascii="宋体" w:eastAsia="宋体" w:hAnsi="宋体" w:cs="宋体"/>
      <w:b/>
      <w:bCs/>
      <w:kern w:val="0"/>
      <w:sz w:val="16"/>
      <w:szCs w:val="16"/>
    </w:rPr>
  </w:style>
  <w:style w:type="paragraph" w:customStyle="1" w:styleId="xl140">
    <w:name w:val="xl140"/>
    <w:basedOn w:val="style0"/>
    <w:qFormat/>
    <w:pPr>
      <w:pBdr>
        <w:top w:val="single" w:sz="4" w:space="0" w:color="auto"/>
        <w:left w:val="single" w:sz="4" w:space="0" w:color="auto"/>
        <w:bottom w:val="single" w:sz="4" w:space="0" w:color="auto"/>
        <w:right w:val="single" w:sz="4" w:space="0" w:color="auto"/>
      </w:pBdr>
    </w:pPr>
    <w:rPr>
      <w:color w:val="000000"/>
      <w:sz w:val="20"/>
      <w:szCs w:val="20"/>
    </w:rPr>
  </w:style>
  <w:style w:type="table" w:customStyle="1" w:styleId="11143">
    <w:name w:val="常规1114"/>
    <w:basedOn w:val="a9"/>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1311">
    <w:name w:val="常规_萝岗车辆段工程量清单核对1131"/>
    <w:basedOn w:val="a9"/>
    <w:qFormat/>
    <w:pPr>
      <w:spacing w:before="100" w:beforeAutospacing="1" w:after="100" w:afterAutospacing="1"/>
    </w:pPr>
    <w:rPr>
      <w:rFonts w:ascii="宋体" w:hAnsi="宋体"/>
      <w:color w:val="000000"/>
      <w:sz w:val="22"/>
    </w:rPr>
    <w:tblPr>
      <w:tblCellMar>
        <w:left w:w="0" w:type="dxa"/>
        <w:right w:w="0" w:type="dxa"/>
      </w:tblCellMar>
    </w:tblPr>
  </w:style>
  <w:style w:type="character" w:customStyle="1" w:styleId="2Char11">
    <w:name w:val="样式 首行缩进:  2 字符 Char1"/>
    <w:link w:val="2fe"/>
    <w:qFormat/>
    <w:rPr>
      <w:rFonts w:ascii="Times New Roman" w:eastAsia="宋体" w:hAnsi="Times New Roman" w:cs="宋体"/>
      <w:szCs w:val="20"/>
    </w:rPr>
  </w:style>
  <w:style w:type="paragraph" w:customStyle="1" w:styleId="xl364">
    <w:name w:val="xl3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16"/>
      <w:szCs w:val="16"/>
    </w:rPr>
  </w:style>
  <w:style w:type="table" w:customStyle="1" w:styleId="13111">
    <w:name w:val="网格型1311"/>
    <w:basedOn w:val="a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79">
    <w:name w:val="xl279"/>
    <w:basedOn w:val="style0"/>
    <w:qFormat/>
    <w:pPr>
      <w:pBdr>
        <w:top w:val="single" w:sz="8" w:space="0" w:color="auto"/>
        <w:bottom w:val="single" w:sz="8" w:space="0" w:color="auto"/>
        <w:right w:val="single" w:sz="8" w:space="0" w:color="auto"/>
      </w:pBdr>
      <w:jc w:val="both"/>
      <w:textAlignment w:val="top"/>
    </w:pPr>
    <w:rPr>
      <w:rFonts w:ascii="Times New Roman" w:hAnsi="Times New Roman" w:cs="Times New Roman"/>
      <w:b/>
      <w:bCs/>
      <w:sz w:val="21"/>
      <w:szCs w:val="21"/>
      <w:u w:val="single"/>
    </w:rPr>
  </w:style>
  <w:style w:type="paragraph" w:customStyle="1" w:styleId="11ff7">
    <w:name w:val="列出段落11"/>
    <w:basedOn w:val="a6"/>
    <w:qFormat/>
    <w:pPr>
      <w:ind w:firstLineChars="200" w:firstLine="420"/>
    </w:pPr>
    <w:rPr>
      <w:rFonts w:ascii="Times New Roman" w:eastAsia="宋体" w:hAnsi="Times New Roman" w:cs="Times New Roman"/>
      <w:szCs w:val="20"/>
    </w:rPr>
  </w:style>
  <w:style w:type="paragraph" w:customStyle="1" w:styleId="CharCharCharCharCharCharChar">
    <w:name w:val="字元 字元 Char Char Char Char Char Char Char"/>
    <w:basedOn w:val="a6"/>
    <w:qFormat/>
    <w:rPr>
      <w:rFonts w:ascii="Tahoma" w:eastAsia="宋体" w:hAnsi="Tahoma" w:cs="仿宋_GB2312"/>
      <w:sz w:val="24"/>
      <w:szCs w:val="20"/>
    </w:rPr>
  </w:style>
  <w:style w:type="character" w:customStyle="1" w:styleId="Char1f0">
    <w:name w:val="尾注文本 Char1"/>
    <w:qFormat/>
    <w:rPr>
      <w:rFonts w:ascii="Calibri" w:eastAsia="宋体" w:hAnsi="Calibri" w:cs="Times New Roman"/>
    </w:rPr>
  </w:style>
  <w:style w:type="paragraph" w:customStyle="1" w:styleId="xl8326432">
    <w:name w:val="xl8326432"/>
    <w:basedOn w:val="a6"/>
    <w:qFormat/>
    <w:pPr>
      <w:widowControl/>
      <w:pBdr>
        <w:top w:val="single" w:sz="8" w:space="1" w:color="auto"/>
        <w:lef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13826432">
    <w:name w:val="xl13826432"/>
    <w:basedOn w:val="a6"/>
    <w:qFormat/>
    <w:pPr>
      <w:widowControl/>
      <w:pBdr>
        <w:top w:val="single" w:sz="8" w:space="1" w:color="auto"/>
        <w:left w:val="single" w:sz="8" w:space="1" w:color="auto"/>
        <w:bottom w:val="single" w:sz="8" w:space="0" w:color="auto"/>
      </w:pBdr>
      <w:spacing w:before="100" w:beforeAutospacing="1" w:after="100" w:afterAutospacing="1"/>
      <w:jc w:val="left"/>
      <w:textAlignment w:val="center"/>
    </w:pPr>
    <w:rPr>
      <w:rFonts w:ascii="宋体" w:eastAsia="宋体" w:hAnsi="宋体" w:cs="宋体"/>
      <w:kern w:val="0"/>
      <w:sz w:val="16"/>
      <w:szCs w:val="16"/>
    </w:rPr>
  </w:style>
  <w:style w:type="character" w:customStyle="1" w:styleId="183">
    <w:name w:val="18"/>
    <w:basedOn w:val="a8"/>
    <w:qFormat/>
  </w:style>
  <w:style w:type="paragraph" w:customStyle="1" w:styleId="24220">
    <w:name w:val="样式 样式 宋体 小四 行距: 固定值 24 磅 + (符号) 宋体 首行缩进:  2 字符 行距: 固定值 20 磅"/>
    <w:basedOn w:val="a6"/>
    <w:qFormat/>
    <w:pPr>
      <w:spacing w:line="400" w:lineRule="exact"/>
      <w:ind w:firstLineChars="200" w:firstLine="480"/>
    </w:pPr>
    <w:rPr>
      <w:rFonts w:ascii="宋体" w:eastAsia="宋体" w:hAnsi="宋体" w:cs="宋体"/>
      <w:sz w:val="24"/>
      <w:szCs w:val="20"/>
    </w:rPr>
  </w:style>
  <w:style w:type="paragraph" w:customStyle="1" w:styleId="affffffffffffffff8">
    <w:name w:val="电机（条"/>
    <w:basedOn w:val="a6"/>
    <w:uiPriority w:val="99"/>
    <w:qFormat/>
    <w:pPr>
      <w:spacing w:line="360" w:lineRule="auto"/>
    </w:pPr>
    <w:rPr>
      <w:rFonts w:ascii="宋体" w:eastAsia="宋体" w:hAnsi="宋体" w:cs="宋体"/>
      <w:szCs w:val="21"/>
    </w:rPr>
  </w:style>
  <w:style w:type="paragraph" w:customStyle="1" w:styleId="8b">
    <w:name w:val="级别8"/>
    <w:basedOn w:val="7c"/>
    <w:qFormat/>
    <w:pPr>
      <w:outlineLvl w:val="7"/>
    </w:pPr>
  </w:style>
  <w:style w:type="paragraph" w:customStyle="1" w:styleId="7c">
    <w:name w:val="级别7"/>
    <w:basedOn w:val="6b"/>
    <w:qFormat/>
    <w:pPr>
      <w:outlineLvl w:val="6"/>
    </w:pPr>
  </w:style>
  <w:style w:type="paragraph" w:customStyle="1" w:styleId="xl206">
    <w:name w:val="xl206"/>
    <w:basedOn w:val="style0"/>
    <w:qFormat/>
    <w:pPr>
      <w:pBdr>
        <w:top w:val="single" w:sz="4" w:space="0" w:color="auto"/>
        <w:left w:val="single" w:sz="4" w:space="0" w:color="auto"/>
        <w:bottom w:val="single" w:sz="4" w:space="0" w:color="auto"/>
        <w:right w:val="single" w:sz="4" w:space="0" w:color="auto"/>
      </w:pBdr>
      <w:jc w:val="right"/>
    </w:pPr>
    <w:rPr>
      <w:sz w:val="16"/>
      <w:szCs w:val="16"/>
    </w:rPr>
  </w:style>
  <w:style w:type="character" w:customStyle="1" w:styleId="7Char3">
    <w:name w:val="标题 7 Char3"/>
    <w:link w:val="71"/>
    <w:qFormat/>
    <w:rPr>
      <w:rFonts w:eastAsia="宋体"/>
      <w:b/>
      <w:kern w:val="2"/>
      <w:sz w:val="24"/>
      <w:lang w:val="en-US" w:eastAsia="zh-CN" w:bidi="ar-SA"/>
    </w:rPr>
  </w:style>
  <w:style w:type="table" w:customStyle="1" w:styleId="1324">
    <w:name w:val="132"/>
    <w:basedOn w:val="a9"/>
    <w:uiPriority w:val="99"/>
    <w:qFormat/>
    <w:pPr>
      <w:adjustRightInd w:val="0"/>
      <w:snapToGrid w:val="0"/>
      <w:spacing w:line="300" w:lineRule="auto"/>
      <w:jc w:val="center"/>
    </w:p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
    <w:trPr>
      <w:jc w:val="center"/>
    </w:trPr>
    <w:tcPr>
      <w:shd w:val="clear" w:color="auto" w:fill="FFFFFF"/>
    </w:tcPr>
    <w:tblStylePr w:type="firstRow">
      <w:pPr>
        <w:wordWrap/>
        <w:adjustRightInd w:val="0"/>
        <w:snapToGrid w:val="0"/>
        <w:spacing w:beforeLines="0" w:beforeAutospacing="0" w:afterLines="0" w:afterAutospacing="0" w:line="300" w:lineRule="auto"/>
        <w:ind w:leftChars="0" w:left="0" w:rightChars="0" w:right="0" w:firstLineChars="0" w:firstLine="0"/>
        <w:jc w:val="center"/>
        <w:outlineLvl w:val="9"/>
      </w:pPr>
      <w:rPr>
        <w:rFonts w:ascii="Courier New" w:eastAsia="Helvetica" w:hAnsi="Courier New"/>
        <w:sz w:val="21"/>
      </w:rPr>
      <w:tblPr/>
      <w:tcPr>
        <w:tcBorders>
          <w:top w:val="single" w:sz="12" w:space="0" w:color="auto"/>
          <w:left w:val="single" w:sz="12" w:space="0" w:color="auto"/>
          <w:bottom w:val="single" w:sz="4" w:space="0" w:color="auto"/>
          <w:right w:val="single" w:sz="12" w:space="0" w:color="auto"/>
          <w:insideH w:val="nil"/>
          <w:insideV w:val="single" w:sz="4" w:space="0" w:color="auto"/>
          <w:tl2br w:val="nil"/>
          <w:tr2bl w:val="nil"/>
        </w:tcBorders>
        <w:shd w:val="clear" w:color="auto" w:fill="B8CCE4"/>
      </w:tcPr>
    </w:tblStylePr>
  </w:style>
  <w:style w:type="paragraph" w:customStyle="1" w:styleId="015">
    <w:name w:val="样式 正文首行缩进 + 段后: 0 磅 行距: 1.5 倍行距"/>
    <w:basedOn w:val="affd"/>
    <w:qFormat/>
    <w:pPr>
      <w:ind w:firstLineChars="0" w:firstLine="0"/>
    </w:pPr>
    <w:rPr>
      <w:rFonts w:ascii="Calibri" w:eastAsia="宋体" w:hAnsi="Calibri" w:cs="Times New Roman"/>
      <w:szCs w:val="22"/>
    </w:rPr>
  </w:style>
  <w:style w:type="paragraph" w:customStyle="1" w:styleId="xl136">
    <w:name w:val="xl136"/>
    <w:basedOn w:val="style0"/>
    <w:qFormat/>
    <w:pPr>
      <w:pBdr>
        <w:top w:val="single" w:sz="4" w:space="0" w:color="auto"/>
        <w:left w:val="single" w:sz="4" w:space="0" w:color="auto"/>
        <w:bottom w:val="single" w:sz="4" w:space="0" w:color="auto"/>
        <w:right w:val="single" w:sz="4" w:space="0" w:color="auto"/>
      </w:pBdr>
    </w:pPr>
    <w:rPr>
      <w:sz w:val="20"/>
      <w:szCs w:val="20"/>
    </w:rPr>
  </w:style>
  <w:style w:type="character" w:customStyle="1" w:styleId="CharChar1111">
    <w:name w:val="Char Char1111"/>
    <w:qFormat/>
    <w:rPr>
      <w:rFonts w:ascii="Arial" w:eastAsia="宋体" w:hAnsi="Arial"/>
      <w:b/>
      <w:kern w:val="2"/>
      <w:sz w:val="44"/>
      <w:szCs w:val="24"/>
      <w:lang w:val="en-US" w:eastAsia="zh-CN" w:bidi="ar-SA"/>
    </w:rPr>
  </w:style>
  <w:style w:type="paragraph" w:customStyle="1" w:styleId="xl6820078">
    <w:name w:val="xl6820078"/>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textAlignment w:val="center"/>
    </w:pPr>
    <w:rPr>
      <w:rFonts w:ascii="Times New Roman" w:eastAsia="宋体" w:hAnsi="Times New Roman" w:cs="Times New Roman"/>
      <w:kern w:val="0"/>
      <w:sz w:val="16"/>
      <w:szCs w:val="16"/>
    </w:rPr>
  </w:style>
  <w:style w:type="character" w:customStyle="1" w:styleId="CharChar35">
    <w:name w:val="Char Char35"/>
    <w:qFormat/>
    <w:rPr>
      <w:rFonts w:ascii="Calibri" w:eastAsia="宋体" w:hAnsi="Calibri"/>
      <w:kern w:val="2"/>
      <w:sz w:val="18"/>
      <w:szCs w:val="18"/>
      <w:lang w:val="en-US" w:eastAsia="zh-CN" w:bidi="ar-SA"/>
    </w:rPr>
  </w:style>
  <w:style w:type="character" w:customStyle="1" w:styleId="ddd3">
    <w:name w:val="ddd 3"/>
    <w:basedOn w:val="a8"/>
    <w:qFormat/>
  </w:style>
  <w:style w:type="table" w:customStyle="1" w:styleId="3126">
    <w:name w:val="专业型31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xl247">
    <w:name w:val="xl247"/>
    <w:basedOn w:val="style0"/>
    <w:qFormat/>
    <w:pPr>
      <w:jc w:val="center"/>
    </w:pPr>
    <w:rPr>
      <w:b/>
      <w:bCs/>
      <w:sz w:val="36"/>
      <w:szCs w:val="36"/>
    </w:rPr>
  </w:style>
  <w:style w:type="table" w:customStyle="1" w:styleId="2215">
    <w:name w:val="专业型22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xl361">
    <w:name w:val="xl36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16"/>
      <w:szCs w:val="16"/>
    </w:rPr>
  </w:style>
  <w:style w:type="paragraph" w:customStyle="1" w:styleId="w-2">
    <w:name w:val="w-2级标题"/>
    <w:uiPriority w:val="99"/>
    <w:qFormat/>
    <w:pPr>
      <w:keepNext/>
      <w:numPr>
        <w:ilvl w:val="1"/>
        <w:numId w:val="4"/>
      </w:numPr>
      <w:spacing w:beforeLines="100" w:line="360" w:lineRule="auto"/>
      <w:outlineLvl w:val="1"/>
    </w:pPr>
    <w:rPr>
      <w:rFonts w:ascii="黑体" w:eastAsia="黑体" w:hAnsi="Arial" w:cstheme="minorBidi"/>
      <w:b/>
      <w:bCs/>
      <w:kern w:val="2"/>
      <w:sz w:val="28"/>
      <w:szCs w:val="32"/>
    </w:rPr>
  </w:style>
  <w:style w:type="table" w:customStyle="1" w:styleId="12f2">
    <w:name w:val="网格型12"/>
    <w:basedOn w:val="a9"/>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2">
    <w:name w:val="js-2"/>
    <w:basedOn w:val="a6"/>
    <w:qFormat/>
    <w:pPr>
      <w:spacing w:beforeLines="50" w:afterLines="50" w:line="360" w:lineRule="auto"/>
    </w:pPr>
    <w:rPr>
      <w:rFonts w:ascii="黑体" w:eastAsia="黑体" w:hAnsi="Times New Roman" w:cs="Times New Roman"/>
      <w:sz w:val="24"/>
      <w:szCs w:val="24"/>
    </w:rPr>
  </w:style>
  <w:style w:type="character" w:customStyle="1" w:styleId="HeaderChar">
    <w:name w:val="Header Char"/>
    <w:qFormat/>
    <w:locked/>
    <w:rPr>
      <w:rFonts w:cs="Times New Roman"/>
      <w:sz w:val="18"/>
      <w:szCs w:val="18"/>
    </w:rPr>
  </w:style>
  <w:style w:type="paragraph" w:customStyle="1" w:styleId="xl11126432">
    <w:name w:val="xl11126432"/>
    <w:basedOn w:val="a6"/>
    <w:qFormat/>
    <w:pPr>
      <w:widowControl/>
      <w:pBdr>
        <w:top w:val="single" w:sz="8" w:space="1" w:color="auto"/>
        <w:bottom w:val="single" w:sz="8"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affffffffffffffff9">
    <w:name w:val="职场（三级"/>
    <w:basedOn w:val="a6"/>
    <w:uiPriority w:val="99"/>
    <w:qFormat/>
    <w:pPr>
      <w:widowControl/>
      <w:snapToGrid w:val="0"/>
      <w:spacing w:line="360" w:lineRule="auto"/>
      <w:ind w:firstLine="442"/>
      <w:outlineLvl w:val="2"/>
    </w:pPr>
    <w:rPr>
      <w:rFonts w:ascii="黑体" w:eastAsia="黑体" w:hAnsi="宋体" w:cs="黑体"/>
      <w:b/>
      <w:bCs/>
      <w:kern w:val="0"/>
      <w:szCs w:val="21"/>
    </w:rPr>
  </w:style>
  <w:style w:type="paragraph" w:customStyle="1" w:styleId="xl12620078">
    <w:name w:val="xl12620078"/>
    <w:basedOn w:val="a6"/>
    <w:qFormat/>
    <w:pPr>
      <w:widowControl/>
      <w:spacing w:before="100" w:beforeAutospacing="1" w:after="100" w:afterAutospacing="1"/>
      <w:jc w:val="left"/>
      <w:textAlignment w:val="center"/>
    </w:pPr>
    <w:rPr>
      <w:rFonts w:ascii="宋体" w:eastAsia="宋体" w:hAnsi="宋体" w:cs="宋体"/>
      <w:kern w:val="0"/>
      <w:sz w:val="16"/>
      <w:szCs w:val="16"/>
    </w:rPr>
  </w:style>
  <w:style w:type="table" w:customStyle="1" w:styleId="3-KO--1011422">
    <w:name w:val="常规_3-KO-概算取费表-10年1季度 广州1422"/>
    <w:basedOn w:val="a9"/>
    <w:qFormat/>
    <w:pPr>
      <w:spacing w:before="100" w:beforeAutospacing="1" w:after="100" w:afterAutospacing="1"/>
    </w:pPr>
    <w:rPr>
      <w:rFonts w:ascii="宋体" w:hAnsi="宋体"/>
      <w:sz w:val="24"/>
      <w:szCs w:val="24"/>
    </w:rPr>
    <w:tblPr>
      <w:tblCellMar>
        <w:left w:w="0" w:type="dxa"/>
        <w:right w:w="0" w:type="dxa"/>
      </w:tblCellMar>
    </w:tblPr>
  </w:style>
  <w:style w:type="character" w:customStyle="1" w:styleId="A30">
    <w:name w:val="A3"/>
    <w:uiPriority w:val="99"/>
    <w:qFormat/>
    <w:rPr>
      <w:rFonts w:cs="宋体"/>
      <w:color w:val="000000"/>
      <w:sz w:val="23"/>
      <w:szCs w:val="23"/>
    </w:rPr>
  </w:style>
  <w:style w:type="table" w:customStyle="1" w:styleId="6113">
    <w:name w:val="网格型 611"/>
    <w:basedOn w:val="a9"/>
    <w:semiHidden/>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customStyle="1" w:styleId="affffffffffffffffa">
    <w:name w:val="标题 字符"/>
    <w:uiPriority w:val="10"/>
    <w:qFormat/>
    <w:rPr>
      <w:rFonts w:ascii="Cambria" w:eastAsia="宋体" w:hAnsi="Cambria" w:cs="Times New Roman" w:hint="default"/>
      <w:b/>
      <w:bCs/>
      <w:kern w:val="2"/>
      <w:sz w:val="32"/>
      <w:szCs w:val="32"/>
    </w:rPr>
  </w:style>
  <w:style w:type="paragraph" w:customStyle="1" w:styleId="xl130">
    <w:name w:val="xl130"/>
    <w:basedOn w:val="style0"/>
    <w:qFormat/>
    <w:pPr>
      <w:pBdr>
        <w:top w:val="single" w:sz="4" w:space="0" w:color="auto"/>
        <w:left w:val="single" w:sz="4" w:space="0" w:color="auto"/>
        <w:bottom w:val="single" w:sz="4" w:space="0" w:color="auto"/>
        <w:right w:val="single" w:sz="4" w:space="0" w:color="auto"/>
      </w:pBdr>
    </w:pPr>
    <w:rPr>
      <w:sz w:val="20"/>
      <w:szCs w:val="20"/>
    </w:rPr>
  </w:style>
  <w:style w:type="character" w:customStyle="1" w:styleId="2ffff3">
    <w:name w:val="书籍标题2"/>
    <w:qFormat/>
    <w:rPr>
      <w:b/>
      <w:bCs/>
      <w:i/>
      <w:iCs/>
      <w:spacing w:val="5"/>
    </w:rPr>
  </w:style>
  <w:style w:type="paragraph" w:customStyle="1" w:styleId="USE2">
    <w:name w:val="USE 2"/>
    <w:basedOn w:val="a6"/>
    <w:qFormat/>
    <w:pPr>
      <w:widowControl/>
      <w:tabs>
        <w:tab w:val="left" w:pos="285"/>
      </w:tabs>
      <w:spacing w:line="360" w:lineRule="auto"/>
      <w:ind w:left="285" w:hanging="285"/>
      <w:jc w:val="left"/>
    </w:pPr>
    <w:rPr>
      <w:rFonts w:ascii="宋体" w:eastAsia="宋体" w:hAnsi="宋体" w:cs="Times New Roman"/>
      <w:kern w:val="0"/>
      <w:sz w:val="24"/>
      <w:szCs w:val="20"/>
      <w:lang w:eastAsia="en-US" w:bidi="en-US"/>
    </w:rPr>
  </w:style>
  <w:style w:type="paragraph" w:customStyle="1" w:styleId="font45">
    <w:name w:val="font45"/>
    <w:basedOn w:val="a6"/>
    <w:qFormat/>
    <w:pPr>
      <w:widowControl/>
      <w:spacing w:before="100" w:beforeAutospacing="1" w:after="100" w:afterAutospacing="1"/>
      <w:jc w:val="left"/>
    </w:pPr>
    <w:rPr>
      <w:rFonts w:ascii="宋体" w:eastAsia="宋体" w:hAnsi="宋体" w:cs="宋体"/>
      <w:kern w:val="0"/>
      <w:sz w:val="16"/>
      <w:szCs w:val="16"/>
    </w:rPr>
  </w:style>
  <w:style w:type="character" w:customStyle="1" w:styleId="Char2f0">
    <w:name w:val="称呼 Char2"/>
    <w:basedOn w:val="a8"/>
    <w:uiPriority w:val="99"/>
    <w:semiHidden/>
    <w:qFormat/>
  </w:style>
  <w:style w:type="table" w:customStyle="1" w:styleId="2151">
    <w:name w:val="网格型215"/>
    <w:basedOn w:val="a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dd2">
    <w:name w:val="ddd 2"/>
    <w:basedOn w:val="a8"/>
    <w:qFormat/>
  </w:style>
  <w:style w:type="paragraph" w:customStyle="1" w:styleId="263">
    <w:name w:val="正文文本 26"/>
    <w:basedOn w:val="a6"/>
    <w:qFormat/>
    <w:pPr>
      <w:widowControl/>
      <w:adjustRightInd w:val="0"/>
      <w:spacing w:line="360" w:lineRule="auto"/>
      <w:ind w:right="1841" w:firstLine="420"/>
      <w:jc w:val="left"/>
      <w:textAlignment w:val="baseline"/>
    </w:pPr>
    <w:rPr>
      <w:rFonts w:ascii="Times New Roman" w:eastAsia="宋体" w:hAnsi="Times New Roman" w:cs="Times New Roman"/>
      <w:kern w:val="0"/>
      <w:sz w:val="24"/>
      <w:szCs w:val="20"/>
      <w:lang w:eastAsia="en-US" w:bidi="en-US"/>
    </w:rPr>
  </w:style>
  <w:style w:type="paragraph" w:customStyle="1" w:styleId="xl254">
    <w:name w:val="xl254"/>
    <w:basedOn w:val="style0"/>
    <w:qFormat/>
    <w:pPr>
      <w:pBdr>
        <w:top w:val="single" w:sz="8" w:space="0" w:color="auto"/>
        <w:right w:val="single" w:sz="4" w:space="0" w:color="auto"/>
      </w:pBdr>
      <w:jc w:val="center"/>
    </w:pPr>
    <w:rPr>
      <w:b/>
      <w:bCs/>
      <w:sz w:val="28"/>
      <w:szCs w:val="28"/>
    </w:rPr>
  </w:style>
  <w:style w:type="paragraph" w:customStyle="1" w:styleId="font47">
    <w:name w:val="font47"/>
    <w:basedOn w:val="a6"/>
    <w:qFormat/>
    <w:pPr>
      <w:widowControl/>
      <w:spacing w:before="100" w:beforeAutospacing="1" w:after="100" w:afterAutospacing="1"/>
      <w:jc w:val="left"/>
    </w:pPr>
    <w:rPr>
      <w:rFonts w:ascii="宋体" w:eastAsia="宋体" w:hAnsi="宋体" w:cs="宋体"/>
      <w:color w:val="0000FF"/>
      <w:kern w:val="0"/>
      <w:sz w:val="16"/>
      <w:szCs w:val="16"/>
    </w:rPr>
  </w:style>
  <w:style w:type="paragraph" w:customStyle="1" w:styleId="xl217">
    <w:name w:val="xl217"/>
    <w:basedOn w:val="style44"/>
    <w:qFormat/>
    <w:pPr>
      <w:pBdr>
        <w:top w:val="single" w:sz="4" w:space="0" w:color="auto"/>
        <w:left w:val="single" w:sz="4" w:space="0" w:color="auto"/>
        <w:bottom w:val="single" w:sz="4" w:space="0" w:color="auto"/>
        <w:right w:val="single" w:sz="4" w:space="0" w:color="auto"/>
      </w:pBdr>
    </w:pPr>
    <w:rPr>
      <w:color w:val="000000"/>
      <w:sz w:val="16"/>
      <w:szCs w:val="16"/>
    </w:rPr>
  </w:style>
  <w:style w:type="paragraph" w:customStyle="1" w:styleId="affffffffffffffffb">
    <w:name w:val="表目录"/>
    <w:basedOn w:val="a6"/>
    <w:qFormat/>
    <w:pPr>
      <w:adjustRightInd w:val="0"/>
      <w:snapToGrid w:val="0"/>
      <w:spacing w:line="360" w:lineRule="auto"/>
    </w:pPr>
    <w:rPr>
      <w:rFonts w:ascii="黑体" w:eastAsia="黑体" w:hAnsi="Times New Roman" w:cs="Times New Roman"/>
      <w:szCs w:val="21"/>
    </w:rPr>
  </w:style>
  <w:style w:type="character" w:customStyle="1" w:styleId="st1">
    <w:name w:val="st1"/>
    <w:qFormat/>
  </w:style>
  <w:style w:type="table" w:customStyle="1" w:styleId="2240">
    <w:name w:val="专业型224"/>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abc7">
    <w:name w:val="abc 7"/>
    <w:basedOn w:val="a8"/>
    <w:qFormat/>
  </w:style>
  <w:style w:type="table" w:customStyle="1" w:styleId="4220">
    <w:name w:val="网格型42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网格型120"/>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9">
    <w:name w:val="标题 9 字符"/>
    <w:semiHidden/>
    <w:qFormat/>
    <w:rPr>
      <w:rFonts w:ascii="等线 Light" w:eastAsia="等线 Light" w:hAnsi="等线 Light" w:cs="Times New Roman"/>
      <w:kern w:val="2"/>
      <w:sz w:val="21"/>
      <w:szCs w:val="21"/>
    </w:rPr>
  </w:style>
  <w:style w:type="character" w:customStyle="1" w:styleId="CharChar61">
    <w:name w:val="Char Char61"/>
    <w:qFormat/>
    <w:rPr>
      <w:rFonts w:eastAsia="宋体"/>
      <w:kern w:val="2"/>
      <w:sz w:val="18"/>
      <w:lang w:val="en-US" w:eastAsia="zh-CN" w:bidi="ar-SA"/>
    </w:rPr>
  </w:style>
  <w:style w:type="table" w:customStyle="1" w:styleId="111f">
    <w:name w:val="常规111"/>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11ff8">
    <w:name w:val="1.1"/>
    <w:basedOn w:val="a6"/>
    <w:qFormat/>
    <w:pPr>
      <w:spacing w:line="440" w:lineRule="exact"/>
      <w:ind w:firstLineChars="200" w:firstLine="200"/>
    </w:pPr>
    <w:rPr>
      <w:rFonts w:ascii="Times New Roman" w:eastAsia="宋体" w:hAnsi="Times New Roman" w:cs="Times New Roman"/>
      <w:sz w:val="28"/>
      <w:szCs w:val="20"/>
    </w:rPr>
  </w:style>
  <w:style w:type="table" w:customStyle="1" w:styleId="6f">
    <w:name w:val="专业型6"/>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eee8">
    <w:name w:val="eee 8"/>
    <w:basedOn w:val="a8"/>
    <w:qFormat/>
  </w:style>
  <w:style w:type="character" w:customStyle="1" w:styleId="ask-title">
    <w:name w:val="ask-title"/>
    <w:qFormat/>
  </w:style>
  <w:style w:type="paragraph" w:customStyle="1" w:styleId="4ff1">
    <w:name w:val="首行缩进: 4字符"/>
    <w:basedOn w:val="a6"/>
    <w:qFormat/>
    <w:pPr>
      <w:topLinePunct/>
      <w:adjustRightInd w:val="0"/>
      <w:spacing w:line="360" w:lineRule="auto"/>
      <w:ind w:leftChars="400" w:left="400" w:firstLineChars="200" w:firstLine="200"/>
    </w:pPr>
    <w:rPr>
      <w:rFonts w:ascii="Times New Roman" w:eastAsia="宋体" w:hAnsi="Times New Roman" w:cs="宋体"/>
      <w:bCs/>
      <w:sz w:val="24"/>
      <w:szCs w:val="20"/>
    </w:rPr>
  </w:style>
  <w:style w:type="paragraph" w:customStyle="1" w:styleId="xl3816657">
    <w:name w:val="xl3816657"/>
    <w:basedOn w:val="a6"/>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8320078">
    <w:name w:val="xl8320078"/>
    <w:basedOn w:val="a6"/>
    <w:qFormat/>
    <w:pPr>
      <w:widowControl/>
      <w:pBdr>
        <w:bottom w:val="single" w:sz="8" w:space="0" w:color="auto"/>
      </w:pBdr>
      <w:spacing w:before="100" w:beforeAutospacing="1" w:after="100" w:afterAutospacing="1"/>
      <w:jc w:val="center"/>
      <w:textAlignment w:val="center"/>
    </w:pPr>
    <w:rPr>
      <w:rFonts w:ascii="宋体" w:eastAsia="宋体" w:hAnsi="宋体" w:cs="宋体"/>
      <w:b/>
      <w:bCs/>
      <w:kern w:val="0"/>
      <w:sz w:val="36"/>
      <w:szCs w:val="36"/>
    </w:rPr>
  </w:style>
  <w:style w:type="paragraph" w:customStyle="1" w:styleId="xl149">
    <w:name w:val="xl149"/>
    <w:basedOn w:val="style0"/>
    <w:qFormat/>
    <w:pPr>
      <w:pBdr>
        <w:top w:val="single" w:sz="4" w:space="0" w:color="auto"/>
        <w:left w:val="single" w:sz="4" w:space="0" w:color="auto"/>
        <w:bottom w:val="single" w:sz="4" w:space="0" w:color="auto"/>
        <w:right w:val="single" w:sz="4" w:space="0" w:color="auto"/>
      </w:pBdr>
      <w:shd w:val="clear" w:color="auto" w:fill="FFFF99"/>
      <w:jc w:val="right"/>
    </w:pPr>
    <w:rPr>
      <w:sz w:val="20"/>
      <w:szCs w:val="20"/>
    </w:rPr>
  </w:style>
  <w:style w:type="paragraph" w:customStyle="1" w:styleId="affffffffffffffffc">
    <w:name w:val="章节二"/>
    <w:basedOn w:val="affffffffffffffff1"/>
    <w:next w:val="affffffffffffffff1"/>
    <w:qFormat/>
    <w:pPr>
      <w:spacing w:beforeLines="50" w:afterLines="50" w:line="240" w:lineRule="auto"/>
      <w:ind w:firstLineChars="0" w:firstLine="0"/>
      <w:jc w:val="center"/>
      <w:outlineLvl w:val="1"/>
    </w:pPr>
    <w:rPr>
      <w:rFonts w:eastAsia="黑体"/>
      <w:b/>
      <w:sz w:val="30"/>
      <w:szCs w:val="30"/>
    </w:rPr>
  </w:style>
  <w:style w:type="paragraph" w:customStyle="1" w:styleId="xl271">
    <w:name w:val="xl271"/>
    <w:basedOn w:val="style0"/>
    <w:qFormat/>
    <w:pPr>
      <w:pBdr>
        <w:left w:val="single" w:sz="4" w:space="0" w:color="auto"/>
        <w:bottom w:val="single" w:sz="4" w:space="0" w:color="auto"/>
        <w:right w:val="single" w:sz="4" w:space="0" w:color="auto"/>
      </w:pBdr>
      <w:jc w:val="center"/>
    </w:pPr>
    <w:rPr>
      <w:sz w:val="20"/>
      <w:szCs w:val="20"/>
    </w:rPr>
  </w:style>
  <w:style w:type="paragraph" w:customStyle="1" w:styleId="Style134">
    <w:name w:val="_Style 134"/>
    <w:basedOn w:val="a6"/>
    <w:qFormat/>
    <w:pPr>
      <w:widowControl/>
      <w:jc w:val="left"/>
    </w:pPr>
    <w:rPr>
      <w:rFonts w:ascii="Times New Roman" w:eastAsia="宋体" w:hAnsi="Times New Roman" w:cs="Times New Roman"/>
      <w:kern w:val="0"/>
      <w:sz w:val="24"/>
      <w:szCs w:val="24"/>
      <w:lang w:eastAsia="en-US" w:bidi="en-US"/>
    </w:rPr>
  </w:style>
  <w:style w:type="character" w:customStyle="1" w:styleId="CharChar200">
    <w:name w:val="Char Char20"/>
    <w:qFormat/>
    <w:locked/>
    <w:rPr>
      <w:rFonts w:ascii="宋体" w:eastAsia="宋体" w:hAnsi="宋体" w:cs="宋体"/>
      <w:sz w:val="24"/>
      <w:szCs w:val="24"/>
      <w:lang w:val="en-US" w:eastAsia="zh-CN" w:bidi="ar-SA"/>
    </w:rPr>
  </w:style>
  <w:style w:type="paragraph" w:customStyle="1" w:styleId="xl6520078">
    <w:name w:val="xl6520078"/>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TXEXP2">
    <w:name w:val="TX/EXP/2"/>
    <w:basedOn w:val="TXEXP1"/>
    <w:qFormat/>
    <w:pPr>
      <w:tabs>
        <w:tab w:val="left" w:pos="2820"/>
        <w:tab w:val="left" w:pos="3700"/>
      </w:tabs>
      <w:overflowPunct w:val="0"/>
      <w:autoSpaceDE w:val="0"/>
      <w:autoSpaceDN w:val="0"/>
      <w:adjustRightInd w:val="0"/>
      <w:ind w:left="3100" w:hanging="3100"/>
      <w:textAlignment w:val="baseline"/>
    </w:pPr>
    <w:rPr>
      <w:lang w:val="fr-FR"/>
    </w:rPr>
  </w:style>
  <w:style w:type="paragraph" w:customStyle="1" w:styleId="TXEXP1">
    <w:name w:val="TX/EXP/1"/>
    <w:basedOn w:val="a6"/>
    <w:qFormat/>
    <w:pPr>
      <w:widowControl/>
      <w:tabs>
        <w:tab w:val="left" w:pos="1700"/>
        <w:tab w:val="left" w:pos="3140"/>
        <w:tab w:val="left" w:pos="3420"/>
      </w:tabs>
      <w:spacing w:line="280" w:lineRule="atLeast"/>
      <w:ind w:left="2820" w:hanging="2820"/>
      <w:jc w:val="left"/>
    </w:pPr>
    <w:rPr>
      <w:rFonts w:ascii="FuturaA Bk BT" w:eastAsia="PMingLiU" w:hAnsi="FuturaA Bk BT" w:cs="Times New Roman"/>
      <w:kern w:val="0"/>
      <w:sz w:val="20"/>
      <w:szCs w:val="20"/>
      <w:lang w:val="en-GB" w:eastAsia="en-US" w:bidi="en-US"/>
    </w:rPr>
  </w:style>
  <w:style w:type="paragraph" w:customStyle="1" w:styleId="1ffffb">
    <w:name w:val="目录1"/>
    <w:basedOn w:val="10"/>
    <w:next w:val="2fa"/>
    <w:qFormat/>
    <w:pPr>
      <w:keepNext w:val="0"/>
      <w:keepLines w:val="0"/>
      <w:tabs>
        <w:tab w:val="left" w:pos="425"/>
      </w:tabs>
      <w:adjustRightInd w:val="0"/>
      <w:snapToGrid w:val="0"/>
      <w:spacing w:before="200" w:after="180" w:line="360" w:lineRule="atLeast"/>
      <w:ind w:left="840" w:hanging="420"/>
      <w:jc w:val="left"/>
      <w:textAlignment w:val="baseline"/>
    </w:pPr>
    <w:rPr>
      <w:rFonts w:ascii="宋体" w:eastAsia="宋体" w:hAnsi="宋体" w:cs="Times New Roman"/>
      <w:bCs w:val="0"/>
      <w:sz w:val="28"/>
      <w:szCs w:val="28"/>
    </w:rPr>
  </w:style>
  <w:style w:type="paragraph" w:customStyle="1" w:styleId="xl160">
    <w:name w:val="xl160"/>
    <w:basedOn w:val="style43"/>
    <w:qFormat/>
    <w:pPr>
      <w:pBdr>
        <w:top w:val="single" w:sz="4" w:space="0" w:color="auto"/>
        <w:left w:val="single" w:sz="4" w:space="0" w:color="auto"/>
        <w:bottom w:val="single" w:sz="4" w:space="0" w:color="auto"/>
        <w:right w:val="single" w:sz="4" w:space="0" w:color="auto"/>
      </w:pBdr>
    </w:pPr>
    <w:rPr>
      <w:sz w:val="20"/>
      <w:szCs w:val="20"/>
    </w:rPr>
  </w:style>
  <w:style w:type="character" w:customStyle="1" w:styleId="Char5c">
    <w:name w:val="明显引用 Char5"/>
    <w:link w:val="affffffffffffffffd"/>
    <w:qFormat/>
    <w:rPr>
      <w:b/>
      <w:bCs/>
      <w:i/>
      <w:iCs/>
      <w:color w:val="4F81BD"/>
    </w:rPr>
  </w:style>
  <w:style w:type="paragraph" w:styleId="affffffffffffffffd">
    <w:name w:val="Intense Quote"/>
    <w:basedOn w:val="a6"/>
    <w:next w:val="a6"/>
    <w:link w:val="Char5c"/>
    <w:qFormat/>
    <w:pPr>
      <w:pBdr>
        <w:bottom w:val="single" w:sz="4" w:space="4" w:color="4F81BD"/>
      </w:pBdr>
      <w:spacing w:before="200" w:after="280"/>
      <w:ind w:left="936" w:right="936"/>
    </w:pPr>
    <w:rPr>
      <w:rFonts w:ascii="Times New Roman" w:eastAsia="宋体" w:hAnsi="Times New Roman" w:cs="Times New Roman"/>
      <w:b/>
      <w:bCs/>
      <w:i/>
      <w:iCs/>
      <w:color w:val="4F81BD"/>
      <w:kern w:val="0"/>
      <w:sz w:val="20"/>
      <w:szCs w:val="20"/>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color w:val="000000"/>
      <w:kern w:val="0"/>
      <w:sz w:val="20"/>
      <w:szCs w:val="20"/>
    </w:rPr>
  </w:style>
  <w:style w:type="paragraph" w:customStyle="1" w:styleId="xl7920078">
    <w:name w:val="xl7920078"/>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table" w:customStyle="1" w:styleId="1232">
    <w:name w:val="专业型123"/>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CharChare">
    <w:name w:val="罗（五级） Char Char"/>
    <w:link w:val="afffffffffffb"/>
    <w:qFormat/>
    <w:rPr>
      <w:kern w:val="2"/>
      <w:sz w:val="28"/>
      <w:szCs w:val="22"/>
      <w:lang w:val="en-US" w:eastAsia="zh-CN" w:bidi="ar-SA"/>
    </w:rPr>
  </w:style>
  <w:style w:type="paragraph" w:customStyle="1" w:styleId="xl10926432">
    <w:name w:val="xl10926432"/>
    <w:basedOn w:val="a6"/>
    <w:qFormat/>
    <w:pPr>
      <w:widowControl/>
      <w:pBdr>
        <w:bottom w:val="single" w:sz="8" w:space="0" w:color="auto"/>
        <w:right w:val="single" w:sz="8" w:space="1" w:color="auto"/>
      </w:pBdr>
      <w:spacing w:before="100" w:beforeAutospacing="1" w:after="100" w:afterAutospacing="1"/>
      <w:jc w:val="center"/>
      <w:textAlignment w:val="top"/>
    </w:pPr>
    <w:rPr>
      <w:rFonts w:ascii="Times New Roman" w:eastAsia="宋体" w:hAnsi="Times New Roman" w:cs="Times New Roman"/>
      <w:kern w:val="0"/>
      <w:sz w:val="16"/>
      <w:szCs w:val="16"/>
    </w:rPr>
  </w:style>
  <w:style w:type="table" w:customStyle="1" w:styleId="21140">
    <w:name w:val="专业型2114"/>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TableleftenChar">
    <w:name w:val="Table left en Char"/>
    <w:link w:val="Tableleften"/>
    <w:qFormat/>
    <w:locked/>
    <w:rPr>
      <w:rFonts w:ascii="Arial" w:eastAsia="宋体" w:hAnsi="Arial" w:cs="Times New Roman"/>
      <w:sz w:val="16"/>
      <w:szCs w:val="21"/>
    </w:rPr>
  </w:style>
  <w:style w:type="paragraph" w:customStyle="1" w:styleId="105">
    <w:name w:val="标题10"/>
    <w:qFormat/>
    <w:pPr>
      <w:spacing w:afterLines="100"/>
    </w:pPr>
    <w:rPr>
      <w:rFonts w:eastAsiaTheme="minorEastAsia" w:cstheme="minorBidi"/>
      <w:b/>
      <w:kern w:val="2"/>
      <w:sz w:val="32"/>
      <w:szCs w:val="24"/>
    </w:rPr>
  </w:style>
  <w:style w:type="paragraph" w:customStyle="1" w:styleId="Name">
    <w:name w:val="Name"/>
    <w:basedOn w:val="a6"/>
    <w:next w:val="a6"/>
    <w:qFormat/>
    <w:pPr>
      <w:widowControl/>
      <w:pBdr>
        <w:bottom w:val="single" w:sz="6" w:space="4" w:color="auto"/>
      </w:pBdr>
      <w:spacing w:after="440" w:line="240" w:lineRule="atLeast"/>
      <w:jc w:val="left"/>
    </w:pPr>
    <w:rPr>
      <w:rFonts w:ascii="Arial Black" w:eastAsia="PMingLiU" w:hAnsi="Arial Black" w:cs="Times New Roman"/>
      <w:spacing w:val="-35"/>
      <w:kern w:val="0"/>
      <w:sz w:val="54"/>
      <w:szCs w:val="20"/>
      <w:lang w:eastAsia="en-US" w:bidi="en-US"/>
    </w:rPr>
  </w:style>
  <w:style w:type="paragraph" w:customStyle="1" w:styleId="font16">
    <w:name w:val="font16"/>
    <w:basedOn w:val="a6"/>
    <w:qFormat/>
    <w:pPr>
      <w:widowControl/>
      <w:spacing w:before="100" w:beforeAutospacing="1" w:after="100" w:afterAutospacing="1"/>
      <w:jc w:val="left"/>
    </w:pPr>
    <w:rPr>
      <w:rFonts w:ascii="宋体" w:eastAsia="宋体" w:hAnsi="宋体" w:cs="宋体"/>
      <w:kern w:val="0"/>
      <w:sz w:val="18"/>
      <w:szCs w:val="18"/>
    </w:rPr>
  </w:style>
  <w:style w:type="paragraph" w:customStyle="1" w:styleId="xl213">
    <w:name w:val="xl213"/>
    <w:basedOn w:val="style0"/>
    <w:qFormat/>
    <w:pPr>
      <w:pBdr>
        <w:top w:val="single" w:sz="4" w:space="0" w:color="auto"/>
        <w:left w:val="single" w:sz="4" w:space="0" w:color="auto"/>
        <w:bottom w:val="single" w:sz="4" w:space="0" w:color="auto"/>
        <w:right w:val="single" w:sz="4" w:space="0" w:color="auto"/>
      </w:pBdr>
    </w:pPr>
    <w:rPr>
      <w:color w:val="0000FF"/>
      <w:sz w:val="16"/>
      <w:szCs w:val="16"/>
    </w:rPr>
  </w:style>
  <w:style w:type="table" w:customStyle="1" w:styleId="434">
    <w:name w:val="古典型 43"/>
    <w:basedOn w:val="a9"/>
    <w:semiHidden/>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Times New Roman"/>
      <w:kern w:val="0"/>
      <w:sz w:val="20"/>
      <w:szCs w:val="20"/>
    </w:rPr>
  </w:style>
  <w:style w:type="character" w:customStyle="1" w:styleId="bai12xi1">
    <w:name w:val="bai12xi1"/>
    <w:qFormat/>
    <w:rPr>
      <w:color w:val="FFFFFF"/>
      <w:sz w:val="18"/>
      <w:szCs w:val="18"/>
    </w:rPr>
  </w:style>
  <w:style w:type="character" w:customStyle="1" w:styleId="Document40">
    <w:name w:val="Document 4"/>
    <w:qFormat/>
    <w:rPr>
      <w:rFonts w:ascii="宋体" w:eastAsia="宋体" w:hAnsi="宋体" w:cs="Tahoma"/>
      <w:b/>
      <w:i/>
      <w:color w:val="000000"/>
      <w:kern w:val="2"/>
      <w:sz w:val="24"/>
      <w:szCs w:val="21"/>
      <w:lang w:val="en-US" w:eastAsia="zh-CN" w:bidi="ar-SA"/>
    </w:rPr>
  </w:style>
  <w:style w:type="paragraph" w:customStyle="1" w:styleId="msolistparagraph0">
    <w:name w:val="msolistparagraph"/>
    <w:basedOn w:val="a6"/>
    <w:qFormat/>
    <w:pPr>
      <w:widowControl/>
      <w:spacing w:before="100" w:beforeAutospacing="1" w:after="100" w:afterAutospacing="1"/>
      <w:jc w:val="left"/>
    </w:pPr>
    <w:rPr>
      <w:rFonts w:ascii="Arial Unicode MS" w:eastAsia="Arial Unicode MS" w:hAnsi="Arial Unicode MS" w:cs="Times New Roman" w:hint="eastAsia"/>
      <w:kern w:val="0"/>
      <w:sz w:val="24"/>
      <w:szCs w:val="20"/>
    </w:rPr>
  </w:style>
  <w:style w:type="paragraph" w:customStyle="1" w:styleId="affffffffffffffffe">
    <w:name w:val="正方框图"/>
    <w:basedOn w:val="a6"/>
    <w:qFormat/>
    <w:pPr>
      <w:snapToGrid w:val="0"/>
      <w:jc w:val="center"/>
    </w:pPr>
    <w:rPr>
      <w:rFonts w:ascii="Times New Roman" w:eastAsia="宋体" w:hAnsi="Times New Roman" w:cs="Times New Roman"/>
      <w:sz w:val="24"/>
      <w:szCs w:val="20"/>
    </w:rPr>
  </w:style>
  <w:style w:type="table" w:customStyle="1" w:styleId="631">
    <w:name w:val="网格型631"/>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d">
    <w:name w:val="彩色型 13"/>
    <w:basedOn w:val="a9"/>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20">
    <w:name w:val="专业型24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small0">
    <w:name w:val="small"/>
    <w:qFormat/>
  </w:style>
  <w:style w:type="table" w:customStyle="1" w:styleId="212b">
    <w:name w:val="彩色型 212"/>
    <w:basedOn w:val="a9"/>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4140">
    <w:name w:val="网格型414"/>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e">
    <w:name w:val="正文文本缩进 31"/>
    <w:basedOn w:val="a6"/>
    <w:qFormat/>
    <w:pPr>
      <w:autoSpaceDE w:val="0"/>
      <w:autoSpaceDN w:val="0"/>
      <w:adjustRightInd w:val="0"/>
      <w:ind w:firstLine="525"/>
      <w:textAlignment w:val="baseline"/>
    </w:pPr>
    <w:rPr>
      <w:rFonts w:ascii="Times New Roman" w:eastAsia="宋体" w:hAnsi="Times New Roman" w:cs="Times New Roman"/>
      <w:sz w:val="24"/>
      <w:szCs w:val="20"/>
    </w:rPr>
  </w:style>
  <w:style w:type="table" w:customStyle="1" w:styleId="11322">
    <w:name w:val="常规1132"/>
    <w:basedOn w:val="a9"/>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633">
    <w:name w:val="列表型 63"/>
    <w:basedOn w:val="a9"/>
    <w:semiHidden/>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style22">
    <w:name w:val="style22"/>
    <w:basedOn w:val="a6"/>
    <w:qFormat/>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2ffff4">
    <w:name w:val="标题 2标题"/>
    <w:basedOn w:val="affb"/>
    <w:next w:val="affb"/>
    <w:qFormat/>
    <w:pPr>
      <w:tabs>
        <w:tab w:val="left" w:pos="425"/>
        <w:tab w:val="left" w:pos="1680"/>
      </w:tabs>
      <w:adjustRightInd w:val="0"/>
      <w:spacing w:before="240" w:after="60" w:line="295" w:lineRule="auto"/>
      <w:ind w:left="425" w:hanging="425"/>
      <w:jc w:val="left"/>
      <w:textAlignment w:val="baseline"/>
      <w:outlineLvl w:val="0"/>
    </w:pPr>
    <w:rPr>
      <w:rFonts w:ascii="黑体" w:eastAsia="黑体" w:hAnsi="宋体"/>
      <w:b/>
      <w:spacing w:val="0"/>
      <w:kern w:val="0"/>
      <w:sz w:val="28"/>
      <w:szCs w:val="28"/>
    </w:rPr>
  </w:style>
  <w:style w:type="character" w:customStyle="1" w:styleId="introduct">
    <w:name w:val="introduct"/>
    <w:qFormat/>
  </w:style>
  <w:style w:type="character" w:customStyle="1" w:styleId="CharCharf8">
    <w:name w:val="正文空(罗慧) Char Char"/>
    <w:link w:val="afffffffffffffff8"/>
    <w:qFormat/>
    <w:rPr>
      <w:kern w:val="2"/>
      <w:sz w:val="28"/>
      <w:szCs w:val="22"/>
      <w:lang w:val="en-US" w:eastAsia="zh-CN" w:bidi="ar-SA"/>
    </w:rPr>
  </w:style>
  <w:style w:type="character" w:customStyle="1" w:styleId="Char1f1">
    <w:name w:val="合同标题 Char1"/>
    <w:qFormat/>
    <w:rPr>
      <w:rFonts w:ascii="Arial" w:eastAsia="宋体" w:hAnsi="Arial"/>
      <w:b/>
      <w:color w:val="000000"/>
      <w:kern w:val="44"/>
      <w:sz w:val="28"/>
      <w:szCs w:val="28"/>
      <w:lang w:val="en-US" w:eastAsia="zh-CN" w:bidi="ar-SA"/>
    </w:rPr>
  </w:style>
  <w:style w:type="table" w:customStyle="1" w:styleId="8121">
    <w:name w:val="列表型 812"/>
    <w:basedOn w:val="a9"/>
    <w:semiHidden/>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paragraph" w:customStyle="1" w:styleId="afffffffffffffffff">
    <w:name w:val="正文（本次使用）"/>
    <w:basedOn w:val="a6"/>
    <w:qFormat/>
    <w:pPr>
      <w:widowControl/>
      <w:spacing w:line="360" w:lineRule="auto"/>
      <w:ind w:firstLineChars="200" w:firstLine="200"/>
      <w:jc w:val="left"/>
    </w:pPr>
    <w:rPr>
      <w:rFonts w:ascii="Calibri" w:eastAsia="宋体" w:hAnsi="Calibri" w:cs="Times New Roman"/>
      <w:kern w:val="0"/>
      <w:sz w:val="24"/>
      <w:szCs w:val="24"/>
      <w:lang w:eastAsia="en-US" w:bidi="en-US"/>
    </w:rPr>
  </w:style>
  <w:style w:type="table" w:customStyle="1" w:styleId="111212">
    <w:name w:val="常规_萝岗车辆段工程量清单核对11121"/>
    <w:basedOn w:val="a9"/>
    <w:qFormat/>
    <w:pPr>
      <w:spacing w:before="100" w:beforeAutospacing="1" w:after="100" w:afterAutospacing="1"/>
    </w:pPr>
    <w:rPr>
      <w:rFonts w:ascii="宋体" w:hAnsi="宋体"/>
      <w:color w:val="000000"/>
      <w:sz w:val="22"/>
    </w:rPr>
    <w:tblPr>
      <w:tblCellMar>
        <w:left w:w="0" w:type="dxa"/>
        <w:right w:w="0" w:type="dxa"/>
      </w:tblCellMar>
    </w:tblPr>
  </w:style>
  <w:style w:type="character" w:customStyle="1" w:styleId="afffffffffffffffff0">
    <w:name w:val="_"/>
    <w:basedOn w:val="a8"/>
    <w:qFormat/>
  </w:style>
  <w:style w:type="paragraph" w:customStyle="1" w:styleId="1ffffc">
    <w:name w:val="南昌1"/>
    <w:basedOn w:val="a6"/>
    <w:qFormat/>
    <w:pPr>
      <w:topLinePunct/>
      <w:adjustRightInd w:val="0"/>
      <w:spacing w:line="312" w:lineRule="auto"/>
    </w:pPr>
    <w:rPr>
      <w:rFonts w:ascii="宋体" w:eastAsia="宋体" w:hAnsi="宋体" w:cs="Tahoma"/>
      <w:color w:val="000000"/>
      <w:sz w:val="24"/>
      <w:szCs w:val="24"/>
    </w:rPr>
  </w:style>
  <w:style w:type="paragraph" w:customStyle="1" w:styleId="9a">
    <w:name w:val="列出段落9"/>
    <w:basedOn w:val="a6"/>
    <w:qFormat/>
    <w:pPr>
      <w:ind w:firstLineChars="200" w:firstLine="420"/>
    </w:pPr>
    <w:rPr>
      <w:rFonts w:ascii="Calibri" w:eastAsia="宋体" w:hAnsi="Calibri" w:cs="Times New Roman"/>
    </w:rPr>
  </w:style>
  <w:style w:type="paragraph" w:customStyle="1" w:styleId="Para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w:basedOn w:val="a6"/>
    <w:qFormat/>
    <w:pPr>
      <w:spacing w:afterLines="50" w:line="520" w:lineRule="exact"/>
      <w:jc w:val="center"/>
    </w:pPr>
    <w:rPr>
      <w:rFonts w:ascii="Arial" w:eastAsia="仿宋_GB2312" w:hAnsi="Arial" w:cs="Times New Roman"/>
      <w:sz w:val="28"/>
      <w:szCs w:val="28"/>
    </w:rPr>
  </w:style>
  <w:style w:type="character" w:customStyle="1" w:styleId="CharChar14">
    <w:name w:val="题注(插图) Char Char1"/>
    <w:qFormat/>
    <w:locked/>
    <w:rPr>
      <w:rFonts w:ascii="Arial" w:eastAsia="黑体" w:hAnsi="Arial"/>
      <w:kern w:val="2"/>
      <w:sz w:val="21"/>
      <w:lang w:val="en-US" w:eastAsia="zh-CN" w:bidi="ar-SA"/>
    </w:rPr>
  </w:style>
  <w:style w:type="paragraph" w:customStyle="1" w:styleId="xl14920078">
    <w:name w:val="xl14920078"/>
    <w:basedOn w:val="a6"/>
    <w:qFormat/>
    <w:pPr>
      <w:widowControl/>
      <w:pBdr>
        <w:bottom w:val="single" w:sz="8" w:space="0" w:color="auto"/>
        <w:right w:val="single" w:sz="8" w:space="1" w:color="auto"/>
      </w:pBdr>
      <w:spacing w:before="100" w:beforeAutospacing="1" w:after="100" w:afterAutospacing="1"/>
      <w:jc w:val="left"/>
      <w:textAlignment w:val="center"/>
    </w:pPr>
    <w:rPr>
      <w:rFonts w:ascii="Times New Roman" w:eastAsia="宋体" w:hAnsi="Times New Roman" w:cs="Times New Roman"/>
      <w:kern w:val="0"/>
      <w:sz w:val="16"/>
      <w:szCs w:val="16"/>
    </w:rPr>
  </w:style>
  <w:style w:type="paragraph" w:customStyle="1" w:styleId="font1420078">
    <w:name w:val="font1420078"/>
    <w:basedOn w:val="a6"/>
    <w:qFormat/>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xl378">
    <w:name w:val="xl378"/>
    <w:basedOn w:val="a6"/>
    <w:qFormat/>
    <w:pPr>
      <w:widowControl/>
      <w:spacing w:before="100" w:beforeAutospacing="1" w:after="100" w:afterAutospacing="1"/>
      <w:jc w:val="center"/>
      <w:textAlignment w:val="center"/>
    </w:pPr>
    <w:rPr>
      <w:rFonts w:ascii="Times New Roman" w:eastAsia="宋体" w:hAnsi="Times New Roman" w:cs="Times New Roman"/>
      <w:b/>
      <w:bCs/>
      <w:kern w:val="0"/>
      <w:sz w:val="16"/>
      <w:szCs w:val="16"/>
    </w:rPr>
  </w:style>
  <w:style w:type="table" w:customStyle="1" w:styleId="3-KO--10117">
    <w:name w:val="常规_3-KO-概算取费表-10年1季度 广州17"/>
    <w:basedOn w:val="a9"/>
    <w:qFormat/>
    <w:pPr>
      <w:spacing w:before="100" w:beforeAutospacing="1" w:after="100" w:afterAutospacing="1"/>
    </w:pPr>
    <w:rPr>
      <w:rFonts w:ascii="宋体" w:hAnsi="宋体"/>
      <w:sz w:val="24"/>
      <w:szCs w:val="24"/>
    </w:rPr>
    <w:tblPr>
      <w:tblCellMar>
        <w:left w:w="0" w:type="dxa"/>
        <w:right w:w="0" w:type="dxa"/>
      </w:tblCellMar>
    </w:tblPr>
  </w:style>
  <w:style w:type="character" w:customStyle="1" w:styleId="bbb4">
    <w:name w:val="bbb 4"/>
    <w:basedOn w:val="a8"/>
    <w:qFormat/>
  </w:style>
  <w:style w:type="paragraph" w:customStyle="1" w:styleId="4Arial12">
    <w:name w:val="样式 标题 4 + Arial 段后: 12 磅 行距: 单倍行距"/>
    <w:basedOn w:val="4"/>
    <w:qFormat/>
    <w:pPr>
      <w:keepLines/>
      <w:tabs>
        <w:tab w:val="clear" w:pos="2210"/>
        <w:tab w:val="left" w:pos="864"/>
      </w:tabs>
      <w:wordWrap/>
      <w:overflowPunct/>
      <w:autoSpaceDE/>
      <w:autoSpaceDN/>
      <w:snapToGrid w:val="0"/>
      <w:spacing w:line="240" w:lineRule="auto"/>
      <w:ind w:left="864" w:hanging="864"/>
      <w:jc w:val="both"/>
    </w:pPr>
    <w:rPr>
      <w:rFonts w:ascii="Arial" w:eastAsia="仿宋_GB2312" w:hAnsi="Arial"/>
      <w:bCs/>
      <w:sz w:val="36"/>
    </w:rPr>
  </w:style>
  <w:style w:type="paragraph" w:customStyle="1" w:styleId="xl3716657">
    <w:name w:val="xl3716657"/>
    <w:basedOn w:val="a6"/>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Times New Roman" w:eastAsia="宋体" w:hAnsi="Times New Roman" w:cs="Times New Roman"/>
      <w:b/>
      <w:bCs/>
      <w:kern w:val="0"/>
      <w:sz w:val="16"/>
      <w:szCs w:val="16"/>
    </w:rPr>
  </w:style>
  <w:style w:type="character" w:customStyle="1" w:styleId="Char2f1">
    <w:name w:val="日期 Char2"/>
    <w:basedOn w:val="a8"/>
    <w:uiPriority w:val="99"/>
    <w:qFormat/>
  </w:style>
  <w:style w:type="paragraph" w:customStyle="1" w:styleId="xl111">
    <w:name w:val="xl111"/>
    <w:basedOn w:val="style43"/>
    <w:qFormat/>
    <w:rPr>
      <w:rFonts w:ascii="Times New Roman" w:hAnsi="Times New Roman" w:cs="Times New Roman"/>
    </w:rPr>
  </w:style>
  <w:style w:type="paragraph" w:customStyle="1" w:styleId="xl176">
    <w:name w:val="xl176"/>
    <w:basedOn w:val="style0"/>
    <w:qFormat/>
    <w:pPr>
      <w:pBdr>
        <w:top w:val="single" w:sz="4" w:space="0" w:color="auto"/>
        <w:left w:val="single" w:sz="4" w:space="0" w:color="auto"/>
        <w:bottom w:val="single" w:sz="4" w:space="0" w:color="auto"/>
        <w:right w:val="single" w:sz="4" w:space="0" w:color="auto"/>
      </w:pBdr>
      <w:jc w:val="center"/>
    </w:pPr>
    <w:rPr>
      <w:b/>
      <w:bCs/>
      <w:sz w:val="20"/>
      <w:szCs w:val="20"/>
    </w:rPr>
  </w:style>
  <w:style w:type="character" w:customStyle="1" w:styleId="A40">
    <w:name w:val="A4"/>
    <w:uiPriority w:val="99"/>
    <w:qFormat/>
    <w:rPr>
      <w:rFonts w:cs="宋体"/>
      <w:color w:val="000000"/>
      <w:sz w:val="23"/>
      <w:szCs w:val="23"/>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color w:val="000000"/>
      <w:kern w:val="0"/>
      <w:sz w:val="20"/>
      <w:szCs w:val="20"/>
    </w:rPr>
  </w:style>
  <w:style w:type="paragraph" w:customStyle="1" w:styleId="xl169">
    <w:name w:val="xl169"/>
    <w:basedOn w:val="style43"/>
    <w:qFormat/>
    <w:pPr>
      <w:pBdr>
        <w:top w:val="single" w:sz="4" w:space="0" w:color="auto"/>
        <w:left w:val="single" w:sz="4" w:space="0" w:color="auto"/>
        <w:bottom w:val="single" w:sz="4" w:space="0" w:color="auto"/>
        <w:right w:val="single" w:sz="4" w:space="0" w:color="auto"/>
      </w:pBdr>
      <w:jc w:val="center"/>
    </w:pPr>
    <w:rPr>
      <w:b/>
      <w:bCs/>
      <w:sz w:val="20"/>
      <w:szCs w:val="20"/>
    </w:rPr>
  </w:style>
  <w:style w:type="table" w:customStyle="1" w:styleId="11110">
    <w:name w:val="网格型111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826432">
    <w:name w:val="xl7826432"/>
    <w:basedOn w:val="a6"/>
    <w:qFormat/>
    <w:pPr>
      <w:widowControl/>
      <w:pBdr>
        <w:left w:val="single" w:sz="8" w:space="1"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b/>
      <w:kern w:val="0"/>
      <w:sz w:val="20"/>
      <w:szCs w:val="20"/>
    </w:rPr>
  </w:style>
  <w:style w:type="paragraph" w:customStyle="1" w:styleId="xl98">
    <w:name w:val="xl9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16"/>
      <w:szCs w:val="16"/>
    </w:rPr>
  </w:style>
  <w:style w:type="table" w:customStyle="1" w:styleId="11131">
    <w:name w:val="常规_萝岗车辆段工程量清单核对1113"/>
    <w:basedOn w:val="a9"/>
    <w:qFormat/>
    <w:pPr>
      <w:spacing w:before="100" w:beforeAutospacing="1" w:after="100" w:afterAutospacing="1"/>
    </w:pPr>
    <w:rPr>
      <w:rFonts w:ascii="宋体" w:hAnsi="宋体"/>
      <w:color w:val="000000"/>
      <w:sz w:val="22"/>
    </w:rPr>
    <w:tblPr>
      <w:tblCellMar>
        <w:left w:w="0" w:type="dxa"/>
        <w:right w:w="0" w:type="dxa"/>
      </w:tblCellMar>
    </w:tblPr>
  </w:style>
  <w:style w:type="paragraph" w:customStyle="1" w:styleId="Charfff7">
    <w:name w:val="样式 正文首行缩进 Char"/>
    <w:basedOn w:val="a6"/>
    <w:qFormat/>
    <w:pPr>
      <w:spacing w:line="400" w:lineRule="exact"/>
      <w:ind w:firstLineChars="200" w:firstLine="200"/>
    </w:pPr>
    <w:rPr>
      <w:rFonts w:ascii="宋体" w:eastAsia="宋体" w:hAnsi="宋体" w:cs="Times New Roman"/>
      <w:kern w:val="24"/>
      <w:szCs w:val="21"/>
    </w:rPr>
  </w:style>
  <w:style w:type="paragraph" w:customStyle="1" w:styleId="xl221">
    <w:name w:val="xl221"/>
    <w:basedOn w:val="style0"/>
    <w:qFormat/>
    <w:pPr>
      <w:textAlignment w:val="bottom"/>
    </w:pPr>
    <w:rPr>
      <w:sz w:val="16"/>
      <w:szCs w:val="16"/>
    </w:rPr>
  </w:style>
  <w:style w:type="character" w:customStyle="1" w:styleId="1Char11">
    <w:name w:val="标题 1 Char1"/>
    <w:qFormat/>
    <w:rPr>
      <w:rFonts w:cs="Times New Roman"/>
      <w:b/>
      <w:bCs/>
      <w:kern w:val="44"/>
      <w:sz w:val="44"/>
      <w:szCs w:val="44"/>
    </w:rPr>
  </w:style>
  <w:style w:type="paragraph" w:customStyle="1" w:styleId="flType">
    <w:name w:val="flType"/>
    <w:basedOn w:val="flName"/>
    <w:qFormat/>
    <w:pPr>
      <w:spacing w:after="284"/>
    </w:pPr>
    <w:rPr>
      <w:rFonts w:eastAsia="宋体"/>
      <w:b w:val="0"/>
    </w:rPr>
  </w:style>
  <w:style w:type="character" w:customStyle="1" w:styleId="afffffffffffffffff1">
    <w:name w:val="页眉 字符"/>
    <w:qFormat/>
    <w:rPr>
      <w:rFonts w:ascii="Times New Roman" w:hAnsi="Times New Roman"/>
      <w:kern w:val="2"/>
      <w:sz w:val="18"/>
      <w:szCs w:val="18"/>
    </w:rPr>
  </w:style>
  <w:style w:type="paragraph" w:customStyle="1" w:styleId="CharCharCharCharCharCharCharChar1Char11">
    <w:name w:val="Char Char Char Char Char Char Char Char1 Char11"/>
    <w:basedOn w:val="a6"/>
    <w:qFormat/>
    <w:rPr>
      <w:rFonts w:ascii="Tahoma" w:eastAsia="宋体" w:hAnsi="Tahoma" w:cs="宋体"/>
      <w:kern w:val="0"/>
      <w:sz w:val="24"/>
      <w:szCs w:val="20"/>
    </w:rPr>
  </w:style>
  <w:style w:type="character" w:customStyle="1" w:styleId="RightPar10">
    <w:name w:val="Right Par 1"/>
    <w:basedOn w:val="a8"/>
    <w:qFormat/>
  </w:style>
  <w:style w:type="character" w:customStyle="1" w:styleId="A01">
    <w:name w:val="A0"/>
    <w:uiPriority w:val="99"/>
    <w:qFormat/>
    <w:rPr>
      <w:rFonts w:cs="方正小标宋e.."/>
      <w:color w:val="000000"/>
      <w:sz w:val="28"/>
      <w:szCs w:val="28"/>
    </w:rPr>
  </w:style>
  <w:style w:type="paragraph" w:customStyle="1" w:styleId="afffffffffffffffff2">
    <w:name w:val="专用"/>
    <w:basedOn w:val="a6"/>
    <w:qFormat/>
    <w:pPr>
      <w:tabs>
        <w:tab w:val="left" w:pos="824"/>
        <w:tab w:val="left" w:pos="885"/>
      </w:tabs>
      <w:snapToGrid w:val="0"/>
      <w:spacing w:beforeLines="100" w:line="360" w:lineRule="auto"/>
      <w:ind w:left="2264" w:hanging="420"/>
    </w:pPr>
    <w:rPr>
      <w:rFonts w:ascii="宋体" w:eastAsia="宋体" w:hAnsi="Times New Roman" w:cs="Times New Roman"/>
      <w:b/>
      <w:sz w:val="24"/>
      <w:szCs w:val="20"/>
    </w:rPr>
  </w:style>
  <w:style w:type="paragraph" w:customStyle="1" w:styleId="afffffffffffffffff3">
    <w:name w:val="发文落款"/>
    <w:basedOn w:val="afffffffffffffc"/>
    <w:uiPriority w:val="99"/>
    <w:qFormat/>
    <w:pPr>
      <w:ind w:left="4094" w:right="607" w:firstLine="0"/>
      <w:jc w:val="center"/>
    </w:pPr>
  </w:style>
  <w:style w:type="paragraph" w:customStyle="1" w:styleId="xl181">
    <w:name w:val="xl181"/>
    <w:basedOn w:val="style0"/>
    <w:qFormat/>
    <w:pPr>
      <w:pBdr>
        <w:top w:val="single" w:sz="4" w:space="0" w:color="auto"/>
        <w:left w:val="single" w:sz="4" w:space="0" w:color="auto"/>
        <w:bottom w:val="single" w:sz="4" w:space="0" w:color="auto"/>
        <w:right w:val="single" w:sz="4" w:space="0" w:color="auto"/>
      </w:pBdr>
      <w:shd w:val="clear" w:color="auto" w:fill="FF99CC"/>
      <w:jc w:val="center"/>
    </w:pPr>
    <w:rPr>
      <w:rFonts w:ascii="Times New Roman" w:hAnsi="Times New Roman" w:cs="Times New Roman"/>
      <w:b/>
      <w:bCs/>
    </w:rPr>
  </w:style>
  <w:style w:type="paragraph" w:customStyle="1" w:styleId="cjk2">
    <w:name w:val="cjk2"/>
    <w:basedOn w:val="a6"/>
    <w:qFormat/>
    <w:pPr>
      <w:widowControl/>
      <w:spacing w:before="284" w:line="360" w:lineRule="auto"/>
      <w:jc w:val="left"/>
    </w:pPr>
    <w:rPr>
      <w:rFonts w:ascii="宋体" w:eastAsia="宋体" w:hAnsi="宋体" w:cs="宋体"/>
      <w:kern w:val="0"/>
      <w:sz w:val="22"/>
    </w:rPr>
  </w:style>
  <w:style w:type="paragraph" w:customStyle="1" w:styleId="afffffffffffffffff4">
    <w:name w:val="投标人"/>
    <w:basedOn w:val="a6"/>
    <w:next w:val="a6"/>
    <w:qFormat/>
    <w:pPr>
      <w:spacing w:before="60" w:after="60" w:line="300" w:lineRule="auto"/>
      <w:ind w:firstLineChars="200" w:firstLine="200"/>
    </w:pPr>
    <w:rPr>
      <w:rFonts w:ascii="Times New Roman" w:eastAsia="黑体" w:hAnsi="Times New Roman" w:cs="宋体"/>
      <w:sz w:val="24"/>
      <w:szCs w:val="20"/>
    </w:rPr>
  </w:style>
  <w:style w:type="table" w:customStyle="1" w:styleId="31f">
    <w:name w:val="简明型 31"/>
    <w:basedOn w:val="a9"/>
    <w:semiHidden/>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paragraph" w:customStyle="1" w:styleId="BodyText22">
    <w:name w:val="Body Text 22"/>
    <w:basedOn w:val="a6"/>
    <w:qFormat/>
    <w:pPr>
      <w:adjustRightInd w:val="0"/>
      <w:spacing w:line="360" w:lineRule="auto"/>
      <w:ind w:right="1841" w:firstLine="420"/>
      <w:jc w:val="left"/>
      <w:textAlignment w:val="baseline"/>
    </w:pPr>
    <w:rPr>
      <w:rFonts w:ascii="Times New Roman" w:eastAsia="宋体" w:hAnsi="Times New Roman" w:cs="Times New Roman"/>
      <w:sz w:val="24"/>
      <w:szCs w:val="20"/>
    </w:rPr>
  </w:style>
  <w:style w:type="character" w:customStyle="1" w:styleId="Char1f2">
    <w:name w:val="签名 Char1"/>
    <w:qFormat/>
    <w:rPr>
      <w:rFonts w:eastAsia="仿宋"/>
      <w:kern w:val="2"/>
      <w:sz w:val="28"/>
      <w:szCs w:val="22"/>
    </w:rPr>
  </w:style>
  <w:style w:type="character" w:customStyle="1" w:styleId="CharChar1011">
    <w:name w:val="Char Char1011"/>
    <w:qFormat/>
    <w:rPr>
      <w:rFonts w:eastAsia="宋体"/>
      <w:kern w:val="2"/>
      <w:sz w:val="21"/>
      <w:lang w:val="en-US" w:eastAsia="zh-CN" w:bidi="ar-SA"/>
    </w:rPr>
  </w:style>
  <w:style w:type="character" w:customStyle="1" w:styleId="afffffffffffffffff5">
    <w:name w:val="样式 (西文) 宋体"/>
    <w:qFormat/>
    <w:rPr>
      <w:rFonts w:ascii="宋体" w:eastAsia="华文细黑" w:hAnsi="宋体"/>
      <w:kern w:val="24"/>
      <w:sz w:val="21"/>
      <w:szCs w:val="28"/>
      <w:lang w:val="en-US" w:eastAsia="zh-CN" w:bidi="ar-SA"/>
    </w:rPr>
  </w:style>
  <w:style w:type="paragraph" w:customStyle="1" w:styleId="CM84">
    <w:name w:val="CM84"/>
    <w:basedOn w:val="Default"/>
    <w:next w:val="Default"/>
    <w:uiPriority w:val="99"/>
    <w:qFormat/>
    <w:pPr>
      <w:spacing w:after="398"/>
    </w:pPr>
    <w:rPr>
      <w:rFonts w:cs="Times New Roman"/>
      <w:color w:val="auto"/>
    </w:rPr>
  </w:style>
  <w:style w:type="table" w:customStyle="1" w:styleId="6220">
    <w:name w:val="专业型62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CharCharf1">
    <w:name w:val="引用正文 Char Char"/>
    <w:link w:val="afffffffffffff1"/>
    <w:qFormat/>
    <w:rPr>
      <w:rFonts w:ascii="宋体" w:hAnsi="宋体"/>
    </w:rPr>
  </w:style>
  <w:style w:type="paragraph" w:customStyle="1" w:styleId="22b">
    <w:name w:val="正文文本 22"/>
    <w:basedOn w:val="a6"/>
    <w:qFormat/>
    <w:pPr>
      <w:autoSpaceDE w:val="0"/>
      <w:autoSpaceDN w:val="0"/>
      <w:adjustRightInd w:val="0"/>
      <w:spacing w:line="312" w:lineRule="atLeast"/>
      <w:ind w:firstLine="630"/>
      <w:textAlignment w:val="baseline"/>
    </w:pPr>
    <w:rPr>
      <w:rFonts w:ascii="宋体" w:eastAsia="宋体" w:hAnsi="Times New Roman" w:cs="Times New Roman"/>
      <w:color w:val="000000"/>
      <w:kern w:val="0"/>
      <w:sz w:val="28"/>
      <w:szCs w:val="20"/>
    </w:rPr>
  </w:style>
  <w:style w:type="paragraph" w:customStyle="1" w:styleId="xl9926432">
    <w:name w:val="xl9926432"/>
    <w:basedOn w:val="a6"/>
    <w:qFormat/>
    <w:pPr>
      <w:widowControl/>
      <w:pBdr>
        <w:top w:val="single" w:sz="8" w:space="1" w:color="auto"/>
        <w:bottom w:val="single" w:sz="8" w:space="0" w:color="auto"/>
        <w:right w:val="single" w:sz="8" w:space="1"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Char210">
    <w:name w:val="Char21"/>
    <w:basedOn w:val="a6"/>
    <w:qFormat/>
    <w:rPr>
      <w:rFonts w:ascii="Times New Roman" w:eastAsia="宋体" w:hAnsi="Times New Roman" w:cs="Times New Roman"/>
      <w:szCs w:val="24"/>
    </w:rPr>
  </w:style>
  <w:style w:type="character" w:customStyle="1" w:styleId="Charfff8">
    <w:name w:val="表格头格式 Char"/>
    <w:link w:val="afffffffffffffffff6"/>
    <w:qFormat/>
    <w:rPr>
      <w:rFonts w:cs="宋体"/>
      <w:b/>
      <w:bCs/>
    </w:rPr>
  </w:style>
  <w:style w:type="paragraph" w:customStyle="1" w:styleId="afffffffffffffffff6">
    <w:name w:val="表格头格式"/>
    <w:basedOn w:val="afffffffffffffffe"/>
    <w:link w:val="Charfff8"/>
    <w:qFormat/>
    <w:rPr>
      <w:b/>
      <w:bCs/>
    </w:rPr>
  </w:style>
  <w:style w:type="table" w:customStyle="1" w:styleId="1190">
    <w:name w:val="网格型119"/>
    <w:basedOn w:val="a9"/>
    <w:uiPriority w:val="5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01">
    <w:name w:val="xl201"/>
    <w:basedOn w:val="style0"/>
    <w:qFormat/>
    <w:pPr>
      <w:pBdr>
        <w:top w:val="single" w:sz="8" w:space="0" w:color="auto"/>
        <w:left w:val="single" w:sz="8" w:space="0" w:color="auto"/>
        <w:bottom w:val="single" w:sz="8" w:space="0" w:color="auto"/>
      </w:pBdr>
    </w:pPr>
    <w:rPr>
      <w:b/>
      <w:bCs/>
      <w:sz w:val="28"/>
      <w:szCs w:val="28"/>
    </w:rPr>
  </w:style>
  <w:style w:type="character" w:customStyle="1" w:styleId="1Char20">
    <w:name w:val="标题 1 Char2"/>
    <w:qFormat/>
    <w:rPr>
      <w:rFonts w:ascii="Arial" w:eastAsia="宋体" w:hAnsi="Arial" w:cs="Times New Roman"/>
      <w:b/>
      <w:bCs/>
      <w:color w:val="000000"/>
      <w:kern w:val="44"/>
      <w:sz w:val="30"/>
      <w:szCs w:val="30"/>
    </w:rPr>
  </w:style>
  <w:style w:type="character" w:customStyle="1" w:styleId="7Char2">
    <w:name w:val="标题 7 Char2"/>
    <w:qFormat/>
    <w:rPr>
      <w:rFonts w:ascii="Calibri" w:eastAsia="宋体" w:hAnsi="Calibri" w:cs="Times New Roman"/>
      <w:b/>
      <w:bCs/>
      <w:sz w:val="24"/>
    </w:rPr>
  </w:style>
  <w:style w:type="table" w:customStyle="1" w:styleId="2012-7-211132">
    <w:name w:val="常规_措施费表一格式修改（2012-7-21）1132"/>
    <w:basedOn w:val="a9"/>
    <w:qFormat/>
    <w:pPr>
      <w:spacing w:before="100" w:beforeAutospacing="1" w:after="100" w:afterAutospacing="1"/>
    </w:pPr>
    <w:rPr>
      <w:sz w:val="24"/>
      <w:szCs w:val="24"/>
    </w:rPr>
    <w:tblPr>
      <w:tblCellMar>
        <w:left w:w="0" w:type="dxa"/>
        <w:right w:w="0" w:type="dxa"/>
      </w:tblCellMar>
    </w:tblPr>
  </w:style>
  <w:style w:type="paragraph" w:customStyle="1" w:styleId="CharCharCharCharCharCharCharCharCharCharCharCharChar1">
    <w:name w:val="Char Char Char Char Char Char Char Char Char Char Char Char Char1"/>
    <w:basedOn w:val="a6"/>
    <w:qFormat/>
    <w:pPr>
      <w:spacing w:line="360" w:lineRule="auto"/>
      <w:ind w:firstLineChars="200" w:firstLine="482"/>
    </w:pPr>
    <w:rPr>
      <w:rFonts w:ascii="仿宋_GB2312" w:eastAsia="仿宋_GB2312" w:hAnsi="Times New Roman" w:cs="Times New Roman"/>
      <w:b/>
      <w:sz w:val="24"/>
      <w:szCs w:val="24"/>
    </w:rPr>
  </w:style>
  <w:style w:type="paragraph" w:customStyle="1" w:styleId="A21">
    <w:name w:val="A2"/>
    <w:basedOn w:val="20"/>
    <w:qFormat/>
    <w:pPr>
      <w:keepLines w:val="0"/>
      <w:widowControl/>
      <w:tabs>
        <w:tab w:val="left" w:pos="720"/>
        <w:tab w:val="left" w:pos="840"/>
        <w:tab w:val="left" w:pos="2988"/>
      </w:tabs>
      <w:spacing w:beforeLines="50" w:afterLines="50" w:line="240" w:lineRule="auto"/>
    </w:pPr>
    <w:rPr>
      <w:rFonts w:ascii="Times New Roman" w:eastAsia="黑体" w:hAnsi="Times New Roman" w:cs="宋体"/>
      <w:b w:val="0"/>
      <w:bCs w:val="0"/>
      <w:kern w:val="0"/>
      <w:szCs w:val="28"/>
      <w:lang w:eastAsia="zh-TW"/>
    </w:rPr>
  </w:style>
  <w:style w:type="paragraph" w:customStyle="1" w:styleId="xl158">
    <w:name w:val="xl158"/>
    <w:basedOn w:val="style43"/>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20"/>
      <w:szCs w:val="20"/>
    </w:rPr>
  </w:style>
  <w:style w:type="paragraph" w:customStyle="1" w:styleId="xl129">
    <w:name w:val="xl129"/>
    <w:basedOn w:val="style0"/>
    <w:qFormat/>
    <w:pPr>
      <w:textAlignment w:val="bottom"/>
    </w:pPr>
    <w:rPr>
      <w:rFonts w:ascii="Times New Roman" w:hAnsi="Times New Roman" w:cs="Times New Roman"/>
      <w:b/>
      <w:bCs/>
    </w:rPr>
  </w:style>
  <w:style w:type="paragraph" w:customStyle="1" w:styleId="xl12520078">
    <w:name w:val="xl12520078"/>
    <w:basedOn w:val="a6"/>
    <w:qFormat/>
    <w:pPr>
      <w:widowControl/>
      <w:pBdr>
        <w:lef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afffffffffffffffff7">
    <w:name w:val="图片格式"/>
    <w:basedOn w:val="a6"/>
    <w:next w:val="a6"/>
    <w:qFormat/>
    <w:pPr>
      <w:jc w:val="center"/>
    </w:pPr>
    <w:rPr>
      <w:rFonts w:ascii="Times New Roman" w:eastAsia="宋体" w:hAnsi="Times New Roman" w:cs="Times New Roman"/>
      <w:szCs w:val="24"/>
    </w:rPr>
  </w:style>
  <w:style w:type="paragraph" w:customStyle="1" w:styleId="tabletext0">
    <w:name w:val="tabletext"/>
    <w:basedOn w:val="a6"/>
    <w:qFormat/>
    <w:pPr>
      <w:widowControl/>
      <w:spacing w:before="100" w:beforeAutospacing="1" w:after="100" w:afterAutospacing="1" w:line="360" w:lineRule="auto"/>
      <w:jc w:val="left"/>
    </w:pPr>
    <w:rPr>
      <w:rFonts w:ascii="宋体" w:eastAsia="宋体" w:hAnsi="宋体" w:cs="宋体"/>
      <w:kern w:val="0"/>
      <w:sz w:val="24"/>
      <w:szCs w:val="24"/>
    </w:rPr>
  </w:style>
  <w:style w:type="character" w:customStyle="1" w:styleId="Document50">
    <w:name w:val="Document[5]"/>
    <w:basedOn w:val="a8"/>
    <w:qFormat/>
  </w:style>
  <w:style w:type="character" w:customStyle="1" w:styleId="Document80">
    <w:name w:val="Document 8"/>
    <w:basedOn w:val="a8"/>
    <w:qFormat/>
  </w:style>
  <w:style w:type="table" w:customStyle="1" w:styleId="4320">
    <w:name w:val="网格型43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2lignesmodule">
    <w:name w:val="Titre 2 lignes module"/>
    <w:basedOn w:val="a6"/>
    <w:qFormat/>
    <w:pPr>
      <w:widowControl/>
      <w:spacing w:before="120"/>
      <w:jc w:val="center"/>
    </w:pPr>
    <w:rPr>
      <w:rFonts w:ascii="Arial" w:eastAsia="宋体" w:hAnsi="Arial" w:cs="Times New Roman"/>
      <w:b/>
      <w:kern w:val="0"/>
      <w:sz w:val="24"/>
      <w:szCs w:val="20"/>
      <w:lang w:eastAsia="fr-FR" w:bidi="en-US"/>
    </w:rPr>
  </w:style>
  <w:style w:type="paragraph" w:customStyle="1" w:styleId="7d">
    <w:name w:val="纯文本7"/>
    <w:basedOn w:val="a6"/>
    <w:qFormat/>
    <w:pPr>
      <w:widowControl/>
      <w:adjustRightInd w:val="0"/>
      <w:spacing w:line="312" w:lineRule="atLeast"/>
      <w:jc w:val="left"/>
      <w:textAlignment w:val="baseline"/>
    </w:pPr>
    <w:rPr>
      <w:rFonts w:ascii="宋体" w:eastAsia="宋体" w:hAnsi="Courier New" w:cs="Times New Roman"/>
      <w:kern w:val="0"/>
      <w:sz w:val="28"/>
      <w:szCs w:val="20"/>
      <w:lang w:eastAsia="en-US" w:bidi="en-US"/>
    </w:rPr>
  </w:style>
  <w:style w:type="paragraph" w:customStyle="1" w:styleId="CharCharChar5">
    <w:name w:val="图文 Char Char Char"/>
    <w:basedOn w:val="a6"/>
    <w:qFormat/>
    <w:pPr>
      <w:snapToGrid w:val="0"/>
      <w:jc w:val="center"/>
    </w:pPr>
    <w:rPr>
      <w:rFonts w:ascii="Times New Roman" w:eastAsia="宋体" w:hAnsi="Times New Roman" w:cs="Times New Roman"/>
      <w:kern w:val="24"/>
      <w:sz w:val="24"/>
      <w:szCs w:val="28"/>
    </w:rPr>
  </w:style>
  <w:style w:type="paragraph" w:customStyle="1" w:styleId="xl61">
    <w:name w:val="xl6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000000"/>
      <w:kern w:val="0"/>
      <w:szCs w:val="21"/>
    </w:rPr>
  </w:style>
  <w:style w:type="paragraph" w:customStyle="1" w:styleId="afffffffffffffffff8">
    <w:name w:val="表头样式"/>
    <w:basedOn w:val="afffffffffffff8"/>
    <w:qFormat/>
    <w:pPr>
      <w:jc w:val="center"/>
    </w:pPr>
    <w:rPr>
      <w:rFonts w:cs="Times New Roman"/>
      <w:szCs w:val="20"/>
    </w:rPr>
  </w:style>
  <w:style w:type="paragraph" w:customStyle="1" w:styleId="1enum1-suite">
    <w:name w:val="&gt;1:enum1 -:suite"/>
    <w:basedOn w:val="a6"/>
    <w:qFormat/>
    <w:pPr>
      <w:widowControl/>
      <w:tabs>
        <w:tab w:val="left" w:pos="351"/>
        <w:tab w:val="left" w:pos="709"/>
        <w:tab w:val="left" w:pos="1061"/>
        <w:tab w:val="left" w:pos="1418"/>
      </w:tabs>
      <w:spacing w:after="50" w:line="280" w:lineRule="exact"/>
      <w:ind w:left="284"/>
      <w:jc w:val="left"/>
    </w:pPr>
    <w:rPr>
      <w:rFonts w:ascii="Arial" w:eastAsia="宋体" w:hAnsi="Arial" w:cs="Times New Roman"/>
      <w:kern w:val="0"/>
      <w:sz w:val="20"/>
      <w:szCs w:val="20"/>
      <w:lang w:eastAsia="fr-FR" w:bidi="en-US"/>
    </w:rPr>
  </w:style>
  <w:style w:type="table" w:customStyle="1" w:styleId="641">
    <w:name w:val="专业型64"/>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xl13226432">
    <w:name w:val="xl13226432"/>
    <w:basedOn w:val="a6"/>
    <w:qFormat/>
    <w:pPr>
      <w:widowControl/>
      <w:pBdr>
        <w:top w:val="single" w:sz="8" w:space="1" w:color="auto"/>
        <w:left w:val="single" w:sz="8" w:space="1"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table" w:customStyle="1" w:styleId="2012-7-211122">
    <w:name w:val="常规_措施费表一格式修改（2012-7-21）1122"/>
    <w:basedOn w:val="a9"/>
    <w:qFormat/>
    <w:pPr>
      <w:spacing w:before="100" w:beforeAutospacing="1" w:after="100" w:afterAutospacing="1"/>
    </w:pPr>
    <w:rPr>
      <w:sz w:val="24"/>
      <w:szCs w:val="24"/>
    </w:rPr>
    <w:tblPr>
      <w:tblCellMar>
        <w:left w:w="0" w:type="dxa"/>
        <w:right w:w="0" w:type="dxa"/>
      </w:tblCellMar>
    </w:tblPr>
  </w:style>
  <w:style w:type="character" w:customStyle="1" w:styleId="CharCharfb">
    <w:name w:val="正文） Char Char"/>
    <w:qFormat/>
    <w:rPr>
      <w:rFonts w:eastAsia="宋体"/>
      <w:kern w:val="2"/>
      <w:sz w:val="21"/>
      <w:szCs w:val="24"/>
      <w:lang w:val="en-GB" w:eastAsia="zh-CN" w:bidi="ar-SA"/>
    </w:rPr>
  </w:style>
  <w:style w:type="table" w:customStyle="1" w:styleId="1622">
    <w:name w:val="专业型16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121">
    <w:name w:val="专业型121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413">
    <w:name w:val="网格型14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16657">
    <w:name w:val="font716657"/>
    <w:basedOn w:val="a6"/>
    <w:qFormat/>
    <w:pPr>
      <w:widowControl/>
      <w:spacing w:before="100" w:beforeAutospacing="1" w:after="100" w:afterAutospacing="1"/>
      <w:jc w:val="left"/>
    </w:pPr>
    <w:rPr>
      <w:rFonts w:ascii="宋体" w:eastAsia="宋体" w:hAnsi="宋体" w:cs="宋体"/>
      <w:kern w:val="0"/>
      <w:sz w:val="16"/>
      <w:szCs w:val="16"/>
    </w:rPr>
  </w:style>
  <w:style w:type="paragraph" w:customStyle="1" w:styleId="914">
    <w:name w:val="目录 91"/>
    <w:basedOn w:val="a6"/>
    <w:next w:val="a6"/>
    <w:uiPriority w:val="39"/>
    <w:unhideWhenUsed/>
    <w:qFormat/>
    <w:pPr>
      <w:spacing w:line="360" w:lineRule="auto"/>
      <w:ind w:left="1920" w:firstLineChars="200" w:firstLine="200"/>
      <w:jc w:val="left"/>
    </w:pPr>
    <w:rPr>
      <w:rFonts w:ascii="Calibri" w:eastAsia="宋体" w:hAnsi="Calibri" w:cs="Times New Roman"/>
      <w:sz w:val="18"/>
      <w:szCs w:val="18"/>
    </w:rPr>
  </w:style>
  <w:style w:type="character" w:customStyle="1" w:styleId="afffffffffffffffff9">
    <w:name w:val="副标题 字符"/>
    <w:uiPriority w:val="11"/>
    <w:qFormat/>
    <w:rPr>
      <w:b/>
      <w:bCs/>
      <w:kern w:val="28"/>
      <w:sz w:val="32"/>
      <w:szCs w:val="32"/>
    </w:rPr>
  </w:style>
  <w:style w:type="character" w:customStyle="1" w:styleId="RightPar30">
    <w:name w:val="Right Par 3"/>
    <w:basedOn w:val="a8"/>
    <w:qFormat/>
  </w:style>
  <w:style w:type="table" w:customStyle="1" w:styleId="6410">
    <w:name w:val="网格型641"/>
    <w:basedOn w:val="a9"/>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a">
    <w:name w:val="表格文字小 (居中)"/>
    <w:basedOn w:val="a6"/>
    <w:qFormat/>
    <w:pPr>
      <w:widowControl/>
      <w:adjustRightInd w:val="0"/>
      <w:spacing w:line="240" w:lineRule="atLeast"/>
      <w:jc w:val="center"/>
      <w:textAlignment w:val="baseline"/>
    </w:pPr>
    <w:rPr>
      <w:rFonts w:ascii="宋体" w:eastAsia="宋体" w:hAnsi="Times New Roman" w:cs="Times New Roman"/>
      <w:kern w:val="0"/>
      <w:sz w:val="18"/>
      <w:szCs w:val="18"/>
      <w:lang w:eastAsia="en-US" w:bidi="en-US"/>
    </w:rPr>
  </w:style>
  <w:style w:type="table" w:customStyle="1" w:styleId="51a">
    <w:name w:val="竖列型 51"/>
    <w:basedOn w:val="a9"/>
    <w:semiHidden/>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character" w:customStyle="1" w:styleId="afffffffffffffffffb">
    <w:name w:val="表文"/>
    <w:qFormat/>
    <w:rPr>
      <w:rFonts w:ascii="Arial" w:eastAsia="宋体" w:hAnsi="Arial" w:cs="Arial" w:hint="default"/>
      <w:spacing w:val="0"/>
      <w:kern w:val="0"/>
      <w:sz w:val="21"/>
      <w:szCs w:val="18"/>
      <w:u w:val="none"/>
      <w:vertAlign w:val="baseline"/>
    </w:rPr>
  </w:style>
  <w:style w:type="character" w:customStyle="1" w:styleId="Char2f2">
    <w:name w:val="脚注文本 Char2"/>
    <w:uiPriority w:val="99"/>
    <w:semiHidden/>
    <w:qFormat/>
    <w:rPr>
      <w:sz w:val="18"/>
      <w:szCs w:val="18"/>
    </w:rPr>
  </w:style>
  <w:style w:type="paragraph" w:customStyle="1" w:styleId="xl14520078">
    <w:name w:val="xl14520078"/>
    <w:basedOn w:val="a6"/>
    <w:qFormat/>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宋体" w:eastAsia="宋体" w:hAnsi="宋体" w:cs="宋体"/>
      <w:kern w:val="0"/>
      <w:sz w:val="16"/>
      <w:szCs w:val="16"/>
    </w:rPr>
  </w:style>
  <w:style w:type="table" w:customStyle="1" w:styleId="1142">
    <w:name w:val="网格型114"/>
    <w:basedOn w:val="a9"/>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BChar">
    <w:name w:val="CMB 正文 Char"/>
    <w:link w:val="CMB"/>
    <w:qFormat/>
    <w:rPr>
      <w:rFonts w:ascii="宋体" w:hAnsi="宋体"/>
      <w:sz w:val="24"/>
      <w:szCs w:val="24"/>
    </w:rPr>
  </w:style>
  <w:style w:type="character" w:customStyle="1" w:styleId="Charfff9">
    <w:name w:val="招标—正文 Char"/>
    <w:qFormat/>
    <w:rPr>
      <w:rFonts w:ascii="Arial" w:eastAsia="宋体" w:hAnsi="Arial"/>
      <w:bCs/>
      <w:kern w:val="2"/>
      <w:sz w:val="21"/>
      <w:szCs w:val="21"/>
      <w:lang w:val="en-US" w:eastAsia="zh-CN" w:bidi="ar-SA"/>
    </w:rPr>
  </w:style>
  <w:style w:type="table" w:customStyle="1" w:styleId="13e">
    <w:name w:val="专业型13"/>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afffffffffffffffffc">
    <w:name w:val="第七级别"/>
    <w:basedOn w:val="a6"/>
    <w:next w:val="a7"/>
    <w:link w:val="Charfffa"/>
    <w:qFormat/>
    <w:pPr>
      <w:tabs>
        <w:tab w:val="left" w:pos="425"/>
        <w:tab w:val="left" w:pos="709"/>
      </w:tabs>
      <w:autoSpaceDE w:val="0"/>
      <w:autoSpaceDN w:val="0"/>
      <w:adjustRightInd w:val="0"/>
      <w:snapToGrid w:val="0"/>
      <w:spacing w:line="360" w:lineRule="auto"/>
      <w:textAlignment w:val="baseline"/>
      <w:outlineLvl w:val="3"/>
    </w:pPr>
    <w:rPr>
      <w:rFonts w:ascii="宋体" w:hAnsi="宋体"/>
      <w:kern w:val="0"/>
      <w:sz w:val="24"/>
      <w:szCs w:val="24"/>
    </w:rPr>
  </w:style>
  <w:style w:type="table" w:customStyle="1" w:styleId="617">
    <w:name w:val="网格型 61"/>
    <w:basedOn w:val="a9"/>
    <w:semiHidden/>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2">
    <w:name w:val="专业型124"/>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4121">
    <w:name w:val="专业型141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422">
    <w:name w:val="专业型242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6123">
    <w:name w:val="专业型61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60">
    <w:name w:val="网格型116"/>
    <w:basedOn w:val="a9"/>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专业型2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Char26">
    <w:name w:val="明显引用 Char2"/>
    <w:link w:val="2fff"/>
    <w:qFormat/>
    <w:rPr>
      <w:rFonts w:cs="Times New Roman"/>
      <w:i/>
      <w:iCs/>
      <w:color w:val="4F81BD"/>
      <w:sz w:val="22"/>
    </w:rPr>
  </w:style>
  <w:style w:type="paragraph" w:customStyle="1" w:styleId="font19">
    <w:name w:val="font19"/>
    <w:basedOn w:val="a6"/>
    <w:qFormat/>
    <w:pPr>
      <w:widowControl/>
      <w:spacing w:before="100" w:beforeAutospacing="1" w:after="100" w:afterAutospacing="1"/>
      <w:jc w:val="left"/>
    </w:pPr>
    <w:rPr>
      <w:rFonts w:ascii="宋体" w:eastAsia="宋体" w:hAnsi="宋体" w:cs="宋体"/>
      <w:kern w:val="0"/>
      <w:sz w:val="24"/>
      <w:szCs w:val="24"/>
    </w:rPr>
  </w:style>
  <w:style w:type="character" w:customStyle="1" w:styleId="ZSH">
    <w:name w:val="ZS_H注释"/>
    <w:qFormat/>
    <w:rPr>
      <w:i/>
      <w:color w:val="3366FF"/>
    </w:rPr>
  </w:style>
  <w:style w:type="character" w:customStyle="1" w:styleId="Char1f3">
    <w:name w:val="无间隔 Char1"/>
    <w:qFormat/>
    <w:locked/>
    <w:rPr>
      <w:rFonts w:ascii="宋体" w:eastAsia="宋体" w:hAnsi="宋体"/>
      <w:szCs w:val="21"/>
    </w:rPr>
  </w:style>
  <w:style w:type="character" w:customStyle="1" w:styleId="3MSGothic105Char1">
    <w:name w:val="樣式 標題 3 + (中文) MS Gothic 10.5 點 Char1"/>
    <w:link w:val="3MSGothic105"/>
    <w:qFormat/>
    <w:rPr>
      <w:b/>
      <w:bCs/>
      <w:sz w:val="32"/>
      <w:szCs w:val="32"/>
    </w:rPr>
  </w:style>
  <w:style w:type="paragraph" w:customStyle="1" w:styleId="CharCharCharChar3">
    <w:name w:val="Char Char Char Char3"/>
    <w:basedOn w:val="a6"/>
    <w:qFormat/>
    <w:pPr>
      <w:snapToGrid w:val="0"/>
      <w:spacing w:line="360" w:lineRule="auto"/>
    </w:pPr>
    <w:rPr>
      <w:rFonts w:ascii="宋体" w:eastAsia="宋体" w:hAnsi="宋体" w:cs="Tahoma"/>
      <w:color w:val="000000"/>
      <w:sz w:val="24"/>
      <w:szCs w:val="21"/>
    </w:rPr>
  </w:style>
  <w:style w:type="table" w:customStyle="1" w:styleId="4221">
    <w:name w:val="专业型42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xl13926432">
    <w:name w:val="xl13926432"/>
    <w:basedOn w:val="a6"/>
    <w:qFormat/>
    <w:pPr>
      <w:widowControl/>
      <w:pBdr>
        <w:top w:val="single" w:sz="8" w:space="1" w:color="auto"/>
        <w:bottom w:val="single" w:sz="8" w:space="0" w:color="auto"/>
      </w:pBdr>
      <w:spacing w:before="100" w:beforeAutospacing="1" w:after="100" w:afterAutospacing="1"/>
      <w:jc w:val="left"/>
      <w:textAlignment w:val="center"/>
    </w:pPr>
    <w:rPr>
      <w:rFonts w:ascii="宋体" w:eastAsia="宋体" w:hAnsi="宋体" w:cs="宋体"/>
      <w:kern w:val="0"/>
      <w:sz w:val="16"/>
      <w:szCs w:val="16"/>
    </w:rPr>
  </w:style>
  <w:style w:type="table" w:customStyle="1" w:styleId="33b">
    <w:name w:val="竖列型 33"/>
    <w:basedOn w:val="a9"/>
    <w:semiHidden/>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1030">
    <w:name w:val="网格型103"/>
    <w:basedOn w:val="a9"/>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d">
    <w:name w:val="网页型 22"/>
    <w:basedOn w:val="a9"/>
    <w:semiHidden/>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431">
    <w:name w:val="网格型143"/>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001000">
    <w:name w:val="样式 8 磅 加粗 左侧:  -0.01 厘米 段前: 0 磅 段后: 0 磅"/>
    <w:basedOn w:val="a6"/>
    <w:qFormat/>
    <w:pPr>
      <w:widowControl/>
      <w:ind w:left="-6"/>
      <w:jc w:val="left"/>
    </w:pPr>
    <w:rPr>
      <w:rFonts w:ascii="Arial" w:eastAsia="宋体" w:hAnsi="Arial" w:cs="宋体"/>
      <w:bCs/>
      <w:kern w:val="0"/>
      <w:sz w:val="24"/>
      <w:szCs w:val="20"/>
      <w:lang w:val="en-GB" w:eastAsia="en-US" w:bidi="en-US"/>
    </w:rPr>
  </w:style>
  <w:style w:type="paragraph" w:customStyle="1" w:styleId="xl7120078">
    <w:name w:val="xl7120078"/>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left"/>
      <w:textAlignment w:val="center"/>
    </w:pPr>
    <w:rPr>
      <w:rFonts w:ascii="Times New Roman" w:eastAsia="宋体" w:hAnsi="Times New Roman" w:cs="Times New Roman"/>
      <w:kern w:val="0"/>
      <w:sz w:val="16"/>
      <w:szCs w:val="16"/>
    </w:rPr>
  </w:style>
  <w:style w:type="character" w:customStyle="1" w:styleId="1CharChar2">
    <w:name w:val="正文1 Char Char"/>
    <w:qFormat/>
    <w:rPr>
      <w:rFonts w:ascii="宋体" w:eastAsia="宋体" w:hAnsi="宋体"/>
      <w:kern w:val="2"/>
      <w:sz w:val="24"/>
      <w:szCs w:val="24"/>
      <w:lang w:val="en-US" w:eastAsia="zh-CN" w:bidi="ar-SA"/>
    </w:rPr>
  </w:style>
  <w:style w:type="table" w:customStyle="1" w:styleId="419">
    <w:name w:val="列表型 41"/>
    <w:basedOn w:val="a9"/>
    <w:semiHidden/>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character" w:customStyle="1" w:styleId="HTMLChar40">
    <w:name w:val="HTML 预设格式 Char4"/>
    <w:uiPriority w:val="99"/>
    <w:qFormat/>
    <w:rPr>
      <w:rFonts w:ascii="Courier New" w:hAnsi="Courier New" w:cs="Courier New"/>
      <w:kern w:val="2"/>
    </w:rPr>
  </w:style>
  <w:style w:type="character" w:customStyle="1" w:styleId="TimesNewRomanGB2312">
    <w:name w:val="样式 (西文) Times New Roman (中文) 楷体_GB2312 四号 加粗"/>
    <w:qFormat/>
    <w:rPr>
      <w:rFonts w:ascii="Times New Roman" w:eastAsia="宋体" w:hAnsi="Times New Roman"/>
      <w:b/>
      <w:bCs/>
      <w:kern w:val="2"/>
      <w:sz w:val="28"/>
      <w:szCs w:val="24"/>
      <w:lang w:val="en-US" w:eastAsia="zh-CN" w:bidi="ar-SA"/>
    </w:rPr>
  </w:style>
  <w:style w:type="paragraph" w:customStyle="1" w:styleId="1ffffd">
    <w:name w:val="正文缩进1级"/>
    <w:basedOn w:val="a6"/>
    <w:link w:val="1CharChar3"/>
    <w:qFormat/>
    <w:pPr>
      <w:tabs>
        <w:tab w:val="left" w:pos="1134"/>
      </w:tabs>
      <w:snapToGrid w:val="0"/>
      <w:spacing w:afterLines="30" w:line="288" w:lineRule="auto"/>
      <w:ind w:left="1134" w:hanging="567"/>
    </w:pPr>
    <w:rPr>
      <w:rFonts w:ascii="FuturaA Bk BT" w:hAnsi="FuturaA Bk BT"/>
      <w:kern w:val="0"/>
      <w:sz w:val="20"/>
      <w:szCs w:val="24"/>
    </w:rPr>
  </w:style>
  <w:style w:type="character" w:customStyle="1" w:styleId="Char2f3">
    <w:name w:val="页脚 Char2"/>
    <w:qFormat/>
    <w:rPr>
      <w:sz w:val="18"/>
      <w:szCs w:val="18"/>
    </w:rPr>
  </w:style>
  <w:style w:type="table" w:customStyle="1" w:styleId="21122">
    <w:name w:val="专业型211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21f6">
    <w:name w:val="修订21"/>
    <w:uiPriority w:val="99"/>
    <w:unhideWhenUsed/>
    <w:qFormat/>
    <w:rPr>
      <w:rFonts w:eastAsiaTheme="minorEastAsia" w:cstheme="minorBidi"/>
      <w:kern w:val="2"/>
      <w:sz w:val="21"/>
      <w:szCs w:val="24"/>
    </w:rPr>
  </w:style>
  <w:style w:type="paragraph" w:customStyle="1" w:styleId="xl268">
    <w:name w:val="xl268"/>
    <w:basedOn w:val="style0"/>
    <w:qFormat/>
    <w:pPr>
      <w:pBdr>
        <w:top w:val="single" w:sz="4" w:space="0" w:color="auto"/>
        <w:left w:val="single" w:sz="4" w:space="0" w:color="auto"/>
        <w:bottom w:val="single" w:sz="4" w:space="0" w:color="auto"/>
        <w:right w:val="single" w:sz="4" w:space="0" w:color="auto"/>
      </w:pBdr>
      <w:jc w:val="center"/>
    </w:pPr>
    <w:rPr>
      <w:b/>
      <w:bCs/>
    </w:rPr>
  </w:style>
  <w:style w:type="paragraph" w:customStyle="1" w:styleId="afffffffffffffffffd">
    <w:name w:val="标书原文本"/>
    <w:basedOn w:val="a6"/>
    <w:qFormat/>
    <w:pPr>
      <w:widowControl/>
      <w:spacing w:line="360" w:lineRule="auto"/>
      <w:ind w:leftChars="100" w:left="240" w:firstLineChars="200" w:firstLine="420"/>
      <w:jc w:val="left"/>
    </w:pPr>
    <w:rPr>
      <w:rFonts w:ascii="宋体" w:eastAsia="宋体" w:hAnsi="宋体" w:cs="宋体"/>
      <w:kern w:val="0"/>
      <w:sz w:val="24"/>
      <w:szCs w:val="21"/>
      <w:lang w:eastAsia="en-US" w:bidi="en-US"/>
    </w:rPr>
  </w:style>
  <w:style w:type="paragraph" w:customStyle="1" w:styleId="MVARnumref">
    <w:name w:val="M:VAR:num_ref"/>
    <w:basedOn w:val="MVARnummod"/>
    <w:qFormat/>
    <w:pPr>
      <w:spacing w:before="0" w:after="0"/>
      <w:ind w:right="57"/>
      <w:jc w:val="right"/>
    </w:pPr>
    <w:rPr>
      <w:b w:val="0"/>
      <w:sz w:val="16"/>
    </w:rPr>
  </w:style>
  <w:style w:type="character" w:customStyle="1" w:styleId="21f7">
    <w:name w:val="明显参考21"/>
    <w:uiPriority w:val="32"/>
    <w:qFormat/>
    <w:rPr>
      <w:b/>
      <w:bCs/>
      <w:smallCaps/>
      <w:u w:val="single"/>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qFormat/>
    <w:rPr>
      <w:rFonts w:eastAsia="黑体" w:hAnsi="宋体"/>
      <w:kern w:val="2"/>
      <w:sz w:val="21"/>
      <w:lang w:val="en-US" w:eastAsia="zh-CN" w:bidi="ar-SA"/>
    </w:rPr>
  </w:style>
  <w:style w:type="table" w:customStyle="1" w:styleId="3221">
    <w:name w:val="专业型32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40">
    <w:name w:val="网格型74"/>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网格型7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F210">
    <w:name w:val="GF2（带1）"/>
    <w:basedOn w:val="GF21"/>
    <w:uiPriority w:val="99"/>
    <w:qFormat/>
    <w:pPr>
      <w:tabs>
        <w:tab w:val="left" w:pos="360"/>
      </w:tabs>
      <w:ind w:firstLineChars="0" w:firstLine="0"/>
    </w:pPr>
    <w:rPr>
      <w:rFonts w:ascii="Calibri" w:eastAsia="宋体" w:hAnsi="Calibri" w:cs="Times New Roman"/>
    </w:rPr>
  </w:style>
  <w:style w:type="paragraph" w:customStyle="1" w:styleId="xl289">
    <w:name w:val="xl289"/>
    <w:basedOn w:val="style0"/>
    <w:qFormat/>
    <w:pPr>
      <w:jc w:val="center"/>
    </w:pPr>
    <w:rPr>
      <w:b/>
      <w:bCs/>
      <w:sz w:val="32"/>
      <w:szCs w:val="32"/>
    </w:rPr>
  </w:style>
  <w:style w:type="character" w:customStyle="1" w:styleId="CharCharCharCharChar">
    <w:name w:val="圆点段 Char Char Char Char Char"/>
    <w:link w:val="CharCharCharChar"/>
    <w:qFormat/>
    <w:rPr>
      <w:rFonts w:ascii="宋体" w:hAnsi="Times New Roman"/>
      <w:sz w:val="24"/>
      <w:szCs w:val="24"/>
    </w:rPr>
  </w:style>
  <w:style w:type="character" w:customStyle="1" w:styleId="Char1f4">
    <w:name w:val="注释标题 Char1"/>
    <w:qFormat/>
    <w:rPr>
      <w:rFonts w:eastAsia="仿宋"/>
      <w:kern w:val="2"/>
      <w:sz w:val="28"/>
      <w:szCs w:val="22"/>
    </w:rPr>
  </w:style>
  <w:style w:type="table" w:customStyle="1" w:styleId="166">
    <w:name w:val="常规16"/>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3MSGothic105CharCharCharCharCharCharCharCharCharCharChar">
    <w:name w:val="樣式 標題 3 + (中文) MS Gothic 10.5 點 Char Char Char Char Char Char Char Char Char Char Char"/>
    <w:basedOn w:val="30"/>
    <w:qFormat/>
    <w:pPr>
      <w:keepLines w:val="0"/>
      <w:tabs>
        <w:tab w:val="left" w:pos="720"/>
        <w:tab w:val="left" w:pos="1021"/>
        <w:tab w:val="left" w:pos="1985"/>
      </w:tabs>
      <w:spacing w:line="240" w:lineRule="auto"/>
      <w:ind w:left="720" w:hanging="720"/>
    </w:pPr>
    <w:rPr>
      <w:rFonts w:ascii="Times New Roman" w:eastAsia="MS Gothic" w:hAnsi="PMingLiU" w:cs="Times New Roman"/>
      <w:b w:val="0"/>
      <w:bCs w:val="0"/>
      <w:snapToGrid w:val="0"/>
      <w:kern w:val="0"/>
      <w:sz w:val="24"/>
      <w:szCs w:val="24"/>
      <w:lang w:val="en-AU" w:eastAsia="zh-TW"/>
    </w:rPr>
  </w:style>
  <w:style w:type="paragraph" w:customStyle="1" w:styleId="xl349">
    <w:name w:val="xl349"/>
    <w:basedOn w:val="a6"/>
    <w:qFormat/>
    <w:pPr>
      <w:widowControl/>
      <w:spacing w:before="100" w:beforeAutospacing="1" w:after="100" w:afterAutospacing="1"/>
      <w:jc w:val="left"/>
      <w:textAlignment w:val="center"/>
    </w:pPr>
    <w:rPr>
      <w:rFonts w:ascii="Times New Roman" w:eastAsia="宋体" w:hAnsi="Times New Roman" w:cs="Times New Roman"/>
      <w:kern w:val="0"/>
      <w:sz w:val="22"/>
    </w:rPr>
  </w:style>
  <w:style w:type="table" w:customStyle="1" w:styleId="31f0">
    <w:name w:val="列表型 31"/>
    <w:basedOn w:val="a9"/>
    <w:semiHidden/>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82">
    <w:name w:val="网格型28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
    <w:name w:val="Char Char Char Char Char Char Char Char Char Char Char Char1 Char Char"/>
    <w:basedOn w:val="a6"/>
    <w:qFormat/>
    <w:pPr>
      <w:adjustRightInd w:val="0"/>
      <w:spacing w:line="360" w:lineRule="auto"/>
    </w:pPr>
    <w:rPr>
      <w:rFonts w:ascii="Times New Roman" w:eastAsia="宋体" w:hAnsi="Times New Roman" w:cs="Times New Roman"/>
      <w:kern w:val="0"/>
      <w:sz w:val="24"/>
      <w:szCs w:val="20"/>
    </w:rPr>
  </w:style>
  <w:style w:type="paragraph" w:customStyle="1" w:styleId="xl174">
    <w:name w:val="xl174"/>
    <w:basedOn w:val="style0"/>
    <w:qFormat/>
    <w:pPr>
      <w:pBdr>
        <w:top w:val="single" w:sz="4" w:space="0" w:color="auto"/>
        <w:left w:val="single" w:sz="8" w:space="0" w:color="auto"/>
        <w:bottom w:val="single" w:sz="4" w:space="0" w:color="auto"/>
        <w:right w:val="single" w:sz="4" w:space="0" w:color="auto"/>
      </w:pBdr>
      <w:jc w:val="center"/>
    </w:pPr>
    <w:rPr>
      <w:b/>
      <w:bCs/>
      <w:sz w:val="20"/>
      <w:szCs w:val="20"/>
    </w:rPr>
  </w:style>
  <w:style w:type="paragraph" w:customStyle="1" w:styleId="Title30">
    <w:name w:val="Title 3"/>
    <w:basedOn w:val="a6"/>
    <w:qFormat/>
    <w:pPr>
      <w:widowControl/>
      <w:adjustRightInd w:val="0"/>
      <w:snapToGrid w:val="0"/>
      <w:ind w:left="57"/>
      <w:jc w:val="left"/>
    </w:pPr>
    <w:rPr>
      <w:rFonts w:ascii="Arial" w:eastAsia="宋体" w:hAnsi="Arial" w:cs="宋体"/>
      <w:bCs/>
      <w:kern w:val="0"/>
      <w:sz w:val="18"/>
      <w:szCs w:val="20"/>
      <w:lang w:val="en-GB" w:eastAsia="en-US"/>
    </w:rPr>
  </w:style>
  <w:style w:type="paragraph" w:customStyle="1" w:styleId="1ffffe">
    <w:name w:val="修订1"/>
    <w:qFormat/>
    <w:rPr>
      <w:rFonts w:eastAsiaTheme="minorEastAsia" w:cstheme="minorBidi"/>
      <w:kern w:val="2"/>
      <w:sz w:val="21"/>
      <w:szCs w:val="24"/>
    </w:rPr>
  </w:style>
  <w:style w:type="paragraph" w:customStyle="1" w:styleId="xl47">
    <w:name w:val="xl4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color w:val="000000"/>
      <w:kern w:val="0"/>
      <w:sz w:val="20"/>
      <w:szCs w:val="20"/>
    </w:rPr>
  </w:style>
  <w:style w:type="table" w:customStyle="1" w:styleId="1133">
    <w:name w:val="网格型113"/>
    <w:basedOn w:val="a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520078">
    <w:name w:val="xl15520078"/>
    <w:basedOn w:val="a6"/>
    <w:qFormat/>
    <w:pPr>
      <w:widowControl/>
      <w:pBdr>
        <w:bottom w:val="single" w:sz="8" w:space="0"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p22">
    <w:name w:val="p22"/>
    <w:basedOn w:val="a6"/>
    <w:qFormat/>
    <w:pPr>
      <w:widowControl/>
      <w:jc w:val="left"/>
    </w:pPr>
    <w:rPr>
      <w:rFonts w:ascii="楷体" w:eastAsia="楷体" w:hAnsi="楷体" w:cs="宋体"/>
      <w:kern w:val="0"/>
      <w:sz w:val="28"/>
      <w:szCs w:val="28"/>
      <w:lang w:eastAsia="en-US" w:bidi="en-US"/>
    </w:rPr>
  </w:style>
  <w:style w:type="paragraph" w:customStyle="1" w:styleId="xl228">
    <w:name w:val="xl228"/>
    <w:basedOn w:val="style0"/>
    <w:qFormat/>
    <w:rPr>
      <w:sz w:val="16"/>
      <w:szCs w:val="16"/>
    </w:rPr>
  </w:style>
  <w:style w:type="table" w:customStyle="1" w:styleId="2012-7-2111122">
    <w:name w:val="常规_措施费表一格式修改（2012-7-21）11122"/>
    <w:basedOn w:val="a9"/>
    <w:qFormat/>
    <w:pPr>
      <w:spacing w:before="100" w:beforeAutospacing="1" w:after="100" w:afterAutospacing="1"/>
    </w:pPr>
    <w:rPr>
      <w:sz w:val="24"/>
      <w:szCs w:val="24"/>
    </w:rPr>
    <w:tblPr>
      <w:tblCellMar>
        <w:left w:w="0" w:type="dxa"/>
        <w:right w:w="0" w:type="dxa"/>
      </w:tblCellMar>
    </w:tblPr>
  </w:style>
  <w:style w:type="table" w:customStyle="1" w:styleId="724">
    <w:name w:val="网格型 72"/>
    <w:basedOn w:val="a9"/>
    <w:semiHidden/>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21">
    <w:name w:val="专业型222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6150">
    <w:name w:val="样式 标题 6 + 行距: 1.5 倍行距"/>
    <w:basedOn w:val="6"/>
    <w:qFormat/>
    <w:pPr>
      <w:tabs>
        <w:tab w:val="left" w:pos="-147"/>
      </w:tabs>
      <w:adjustRightInd w:val="0"/>
      <w:spacing w:before="0" w:after="0" w:line="360" w:lineRule="auto"/>
      <w:ind w:left="-147" w:firstLine="567"/>
      <w:jc w:val="left"/>
      <w:textAlignment w:val="baseline"/>
    </w:pPr>
    <w:rPr>
      <w:rFonts w:ascii="Times New Roman" w:hAnsi="Times New Roman"/>
      <w:b w:val="0"/>
      <w:bCs/>
      <w:kern w:val="0"/>
      <w:szCs w:val="28"/>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b/>
      <w:color w:val="000000"/>
      <w:kern w:val="0"/>
      <w:sz w:val="20"/>
      <w:szCs w:val="20"/>
    </w:rPr>
  </w:style>
  <w:style w:type="paragraph" w:customStyle="1" w:styleId="ANNOTATIONT">
    <w:name w:val="ANNOTATION T"/>
    <w:qFormat/>
    <w:pPr>
      <w:widowControl w:val="0"/>
      <w:tabs>
        <w:tab w:val="left" w:pos="-720"/>
      </w:tabs>
      <w:suppressAutoHyphens/>
      <w:spacing w:line="258" w:lineRule="exact"/>
    </w:pPr>
    <w:rPr>
      <w:rFonts w:eastAsiaTheme="minorEastAsia" w:cstheme="minorBidi"/>
      <w:snapToGrid w:val="0"/>
      <w:kern w:val="2"/>
      <w:sz w:val="21"/>
      <w:szCs w:val="24"/>
      <w:lang w:eastAsia="en-US"/>
    </w:rPr>
  </w:style>
  <w:style w:type="character" w:customStyle="1" w:styleId="12f3">
    <w:name w:val="12"/>
    <w:basedOn w:val="a8"/>
    <w:qFormat/>
  </w:style>
  <w:style w:type="paragraph" w:customStyle="1" w:styleId="Para2ndSubpara">
    <w:name w:val="Para 2nd Subpara"/>
    <w:basedOn w:val="Para1stSubpara"/>
    <w:qFormat/>
    <w:pPr>
      <w:tabs>
        <w:tab w:val="clear" w:pos="1138"/>
        <w:tab w:val="clear" w:pos="1699"/>
        <w:tab w:val="clear" w:pos="2261"/>
        <w:tab w:val="clear" w:pos="2822"/>
        <w:tab w:val="clear" w:pos="3384"/>
        <w:tab w:val="clear" w:pos="3946"/>
        <w:tab w:val="clear" w:pos="4507"/>
        <w:tab w:val="clear" w:pos="5069"/>
        <w:tab w:val="clear" w:pos="5630"/>
        <w:tab w:val="clear" w:pos="6192"/>
        <w:tab w:val="clear" w:pos="6754"/>
        <w:tab w:val="clear" w:pos="7315"/>
        <w:tab w:val="clear" w:pos="7877"/>
        <w:tab w:val="clear" w:pos="8438"/>
        <w:tab w:val="clear" w:pos="9000"/>
        <w:tab w:val="clear" w:pos="9562"/>
        <w:tab w:val="clear" w:pos="10123"/>
        <w:tab w:val="left" w:pos="360"/>
      </w:tabs>
      <w:ind w:left="2261"/>
    </w:pPr>
  </w:style>
  <w:style w:type="paragraph" w:customStyle="1" w:styleId="Style546">
    <w:name w:val="_Style 546"/>
    <w:qFormat/>
    <w:pPr>
      <w:widowControl w:val="0"/>
      <w:jc w:val="both"/>
    </w:pPr>
    <w:rPr>
      <w:rFonts w:eastAsiaTheme="minorEastAsia" w:cstheme="minorBidi"/>
      <w:kern w:val="2"/>
      <w:sz w:val="21"/>
      <w:szCs w:val="24"/>
    </w:rPr>
  </w:style>
  <w:style w:type="paragraph" w:customStyle="1" w:styleId="xl117">
    <w:name w:val="xl117"/>
    <w:basedOn w:val="style0"/>
    <w:qFormat/>
    <w:pPr>
      <w:pBdr>
        <w:top w:val="single" w:sz="4" w:space="0" w:color="auto"/>
        <w:left w:val="single" w:sz="4" w:space="0" w:color="auto"/>
        <w:bottom w:val="single" w:sz="4" w:space="0" w:color="auto"/>
        <w:right w:val="single" w:sz="4" w:space="0" w:color="auto"/>
      </w:pBdr>
      <w:jc w:val="center"/>
    </w:pPr>
    <w:rPr>
      <w:sz w:val="20"/>
      <w:szCs w:val="20"/>
    </w:rPr>
  </w:style>
  <w:style w:type="paragraph" w:customStyle="1" w:styleId="Char5d">
    <w:name w:val="Char5"/>
    <w:basedOn w:val="a6"/>
    <w:qFormat/>
    <w:pPr>
      <w:keepNext/>
      <w:widowControl/>
      <w:adjustRightInd w:val="0"/>
      <w:snapToGrid w:val="0"/>
      <w:ind w:right="98" w:firstLineChars="200" w:firstLine="480"/>
      <w:jc w:val="left"/>
    </w:pPr>
    <w:rPr>
      <w:rFonts w:ascii="宋体" w:eastAsia="宋体" w:hAnsi="宋体" w:cs="Tahoma"/>
      <w:color w:val="000000"/>
      <w:kern w:val="0"/>
      <w:sz w:val="24"/>
      <w:szCs w:val="21"/>
      <w:lang w:eastAsia="en-US" w:bidi="en-US"/>
    </w:rPr>
  </w:style>
  <w:style w:type="character" w:customStyle="1" w:styleId="G4Char">
    <w:name w:val="G_4级 Char"/>
    <w:link w:val="G4"/>
    <w:qFormat/>
    <w:rPr>
      <w:rFonts w:ascii="宋体" w:eastAsia="宋体" w:hAnsi="宋体" w:cs="Times New Roman"/>
      <w:sz w:val="24"/>
      <w:szCs w:val="24"/>
    </w:rPr>
  </w:style>
  <w:style w:type="paragraph" w:customStyle="1" w:styleId="CharCharChar2Char">
    <w:name w:val="Char Char Char2 Char"/>
    <w:basedOn w:val="a6"/>
    <w:qFormat/>
    <w:pPr>
      <w:adjustRightInd w:val="0"/>
      <w:spacing w:line="360" w:lineRule="auto"/>
    </w:pPr>
    <w:rPr>
      <w:rFonts w:ascii="Times New Roman" w:eastAsia="宋体" w:hAnsi="Times New Roman" w:cs="Times New Roman"/>
      <w:kern w:val="0"/>
      <w:sz w:val="24"/>
      <w:szCs w:val="20"/>
    </w:rPr>
  </w:style>
  <w:style w:type="paragraph" w:customStyle="1" w:styleId="010">
    <w:name w:val="01一级标题"/>
    <w:qFormat/>
    <w:pPr>
      <w:tabs>
        <w:tab w:val="left" w:pos="0"/>
      </w:tabs>
      <w:spacing w:before="120" w:after="120" w:line="360" w:lineRule="auto"/>
      <w:ind w:left="-3655" w:hanging="425"/>
      <w:outlineLvl w:val="0"/>
    </w:pPr>
    <w:rPr>
      <w:rFonts w:asciiTheme="minorHAnsi" w:eastAsiaTheme="minorEastAsia" w:hAnsiTheme="minorHAnsi" w:cstheme="minorBidi"/>
      <w:b/>
      <w:kern w:val="2"/>
      <w:sz w:val="24"/>
      <w:szCs w:val="24"/>
    </w:rPr>
  </w:style>
  <w:style w:type="table" w:customStyle="1" w:styleId="2012-7-211">
    <w:name w:val="常规_措施费表一格式修改（2012-7-21）1"/>
    <w:basedOn w:val="a9"/>
    <w:qFormat/>
    <w:pPr>
      <w:spacing w:before="100" w:beforeAutospacing="1" w:after="100" w:afterAutospacing="1"/>
    </w:pPr>
    <w:rPr>
      <w:sz w:val="24"/>
      <w:szCs w:val="24"/>
    </w:rPr>
    <w:tblPr>
      <w:tblCellMar>
        <w:left w:w="0" w:type="dxa"/>
        <w:right w:w="0" w:type="dxa"/>
      </w:tblCellMar>
    </w:tblPr>
  </w:style>
  <w:style w:type="paragraph" w:customStyle="1" w:styleId="xl2816657">
    <w:name w:val="xl2816657"/>
    <w:basedOn w:val="a6"/>
    <w:qFormat/>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宋体" w:eastAsia="宋体" w:hAnsi="宋体" w:cs="宋体"/>
      <w:kern w:val="0"/>
      <w:sz w:val="16"/>
      <w:szCs w:val="16"/>
    </w:rPr>
  </w:style>
  <w:style w:type="character" w:customStyle="1" w:styleId="Paraheading6">
    <w:name w:val="Para heading 6"/>
    <w:basedOn w:val="a8"/>
    <w:qFormat/>
  </w:style>
  <w:style w:type="paragraph" w:customStyle="1" w:styleId="xl7820078">
    <w:name w:val="xl7820078"/>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left"/>
      <w:textAlignment w:val="center"/>
    </w:pPr>
    <w:rPr>
      <w:rFonts w:ascii="Times New Roman" w:eastAsia="宋体" w:hAnsi="Times New Roman" w:cs="Times New Roman"/>
      <w:kern w:val="0"/>
      <w:sz w:val="16"/>
      <w:szCs w:val="16"/>
    </w:rPr>
  </w:style>
  <w:style w:type="table" w:customStyle="1" w:styleId="31210">
    <w:name w:val="专业型312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1220">
    <w:name w:val="专业型2112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CM37">
    <w:name w:val="CM37"/>
    <w:basedOn w:val="a6"/>
    <w:next w:val="a6"/>
    <w:qFormat/>
    <w:pPr>
      <w:autoSpaceDE w:val="0"/>
      <w:autoSpaceDN w:val="0"/>
      <w:adjustRightInd w:val="0"/>
      <w:spacing w:line="468" w:lineRule="atLeast"/>
      <w:jc w:val="left"/>
    </w:pPr>
    <w:rPr>
      <w:rFonts w:ascii="黑体" w:eastAsia="黑体" w:hAnsi="Times New Roman" w:cs="Times New Roman"/>
      <w:kern w:val="0"/>
      <w:sz w:val="24"/>
      <w:szCs w:val="24"/>
    </w:rPr>
  </w:style>
  <w:style w:type="paragraph" w:customStyle="1" w:styleId="Foot">
    <w:name w:val="Foot"/>
    <w:basedOn w:val="a6"/>
    <w:qFormat/>
    <w:pPr>
      <w:wordWrap w:val="0"/>
      <w:autoSpaceDE w:val="0"/>
      <w:autoSpaceDN w:val="0"/>
      <w:spacing w:line="240" w:lineRule="exact"/>
      <w:jc w:val="center"/>
    </w:pPr>
    <w:rPr>
      <w:rFonts w:ascii="Times New Roman" w:eastAsia="宋体" w:hAnsi="Times New Roman" w:cs="Times New Roman"/>
      <w:sz w:val="16"/>
      <w:szCs w:val="20"/>
      <w:lang w:eastAsia="ko-KR"/>
    </w:rPr>
  </w:style>
  <w:style w:type="table" w:customStyle="1" w:styleId="-1120">
    <w:name w:val="浅色列表 - 强调文字颜色 112"/>
    <w:basedOn w:val="a9"/>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2321">
    <w:name w:val="网格型23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网格型611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
    <w:name w:val="简明型 13"/>
    <w:basedOn w:val="a9"/>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618">
    <w:name w:val="网格型6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0">
    <w:name w:val="网格型1512"/>
    <w:basedOn w:val="a9"/>
    <w:qFormat/>
    <w:pPr>
      <w:widowControl w:val="0"/>
      <w:ind w:leftChars="450" w:left="45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
    <w:name w:val="Tabelle"/>
    <w:basedOn w:val="aff0"/>
    <w:qFormat/>
    <w:pPr>
      <w:widowControl/>
      <w:tabs>
        <w:tab w:val="clear" w:pos="4153"/>
        <w:tab w:val="clear" w:pos="8306"/>
      </w:tabs>
      <w:snapToGrid/>
    </w:pPr>
    <w:rPr>
      <w:rFonts w:ascii="Courier New" w:eastAsia="Times New Roman" w:hAnsi="Courier New" w:cs="Times New Roman"/>
      <w:kern w:val="0"/>
      <w:sz w:val="20"/>
      <w:szCs w:val="20"/>
      <w:lang w:val="de-DE" w:eastAsia="en-US"/>
    </w:rPr>
  </w:style>
  <w:style w:type="paragraph" w:customStyle="1" w:styleId="StyleBodyTextIndent3Left65chFirstline0ch">
    <w:name w:val="Style Body Text Indent 3 + Left  6.5 ch First line:  0 ch"/>
    <w:basedOn w:val="39"/>
    <w:qFormat/>
    <w:pPr>
      <w:widowControl w:val="0"/>
      <w:numPr>
        <w:numId w:val="31"/>
      </w:numPr>
      <w:tabs>
        <w:tab w:val="left" w:pos="-1843"/>
        <w:tab w:val="left" w:pos="-2"/>
        <w:tab w:val="left" w:pos="849"/>
      </w:tabs>
      <w:suppressAutoHyphens/>
      <w:topLinePunct/>
      <w:adjustRightInd w:val="0"/>
      <w:spacing w:after="0" w:line="312" w:lineRule="auto"/>
      <w:ind w:leftChars="0" w:left="0" w:right="96" w:firstLine="0"/>
    </w:pPr>
    <w:rPr>
      <w:rFonts w:ascii="Times New Roman" w:eastAsia="PMingLiU" w:hAnsi="华文细黑" w:cs="PMingLiU"/>
      <w:snapToGrid w:val="0"/>
      <w:sz w:val="24"/>
      <w:szCs w:val="21"/>
      <w:lang w:val="en-GB" w:eastAsia="zh-TW"/>
    </w:rPr>
  </w:style>
  <w:style w:type="table" w:customStyle="1" w:styleId="1910">
    <w:name w:val="网格型19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e">
    <w:name w:val="罗慧（三级目录）"/>
    <w:qFormat/>
    <w:pPr>
      <w:spacing w:line="520" w:lineRule="exact"/>
    </w:pPr>
    <w:rPr>
      <w:rFonts w:ascii="黑体" w:eastAsia="黑体" w:hAnsi="黑体" w:cstheme="minorBidi"/>
      <w:snapToGrid w:val="0"/>
      <w:spacing w:val="16"/>
      <w:kern w:val="2"/>
      <w:sz w:val="28"/>
      <w:szCs w:val="21"/>
    </w:rPr>
  </w:style>
  <w:style w:type="paragraph" w:customStyle="1" w:styleId="2ffff5">
    <w:name w:val="格式2"/>
    <w:basedOn w:val="20"/>
    <w:qFormat/>
    <w:pPr>
      <w:autoSpaceDE w:val="0"/>
      <w:autoSpaceDN w:val="0"/>
      <w:adjustRightInd w:val="0"/>
      <w:spacing w:before="260" w:after="260" w:line="416" w:lineRule="atLeast"/>
      <w:textAlignment w:val="baseline"/>
    </w:pPr>
    <w:rPr>
      <w:rFonts w:ascii="黑体" w:eastAsia="黑体" w:hAnsi="Times New Roman"/>
      <w:bCs w:val="0"/>
      <w:kern w:val="0"/>
      <w:sz w:val="30"/>
      <w:szCs w:val="20"/>
    </w:rPr>
  </w:style>
  <w:style w:type="paragraph" w:customStyle="1" w:styleId="xl54">
    <w:name w:val="xl5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b/>
      <w:color w:val="000000"/>
      <w:kern w:val="0"/>
      <w:sz w:val="20"/>
      <w:szCs w:val="20"/>
    </w:rPr>
  </w:style>
  <w:style w:type="character" w:customStyle="1" w:styleId="CharChar1211">
    <w:name w:val="Char Char1211"/>
    <w:qFormat/>
    <w:rPr>
      <w:rFonts w:ascii="Arial" w:eastAsia="黑体" w:hAnsi="Arial"/>
      <w:kern w:val="2"/>
      <w:sz w:val="21"/>
      <w:szCs w:val="24"/>
      <w:lang w:val="en-US" w:eastAsia="zh-CN" w:bidi="ar-SA"/>
    </w:rPr>
  </w:style>
  <w:style w:type="paragraph" w:customStyle="1" w:styleId="paragraph">
    <w:name w:val="paragraph"/>
    <w:basedOn w:val="a6"/>
    <w:qFormat/>
    <w:pPr>
      <w:widowControl/>
      <w:spacing w:before="80" w:after="80"/>
      <w:ind w:left="1701"/>
      <w:jc w:val="left"/>
    </w:pPr>
    <w:rPr>
      <w:rFonts w:ascii="Times New Roman" w:eastAsia="宋体" w:hAnsi="Times New Roman" w:cs="Times New Roman"/>
      <w:kern w:val="0"/>
      <w:sz w:val="22"/>
      <w:szCs w:val="20"/>
      <w:lang w:val="en-AU" w:eastAsia="en-US" w:bidi="en-US"/>
    </w:rPr>
  </w:style>
  <w:style w:type="table" w:customStyle="1" w:styleId="184">
    <w:name w:val="常规_萝岗车辆段工程量清单核对18"/>
    <w:basedOn w:val="a9"/>
    <w:qFormat/>
    <w:pPr>
      <w:spacing w:before="100" w:beforeAutospacing="1" w:after="100" w:afterAutospacing="1"/>
    </w:pPr>
    <w:rPr>
      <w:rFonts w:ascii="宋体" w:hAnsi="宋体"/>
      <w:color w:val="000000"/>
      <w:sz w:val="22"/>
    </w:rPr>
    <w:tblPr>
      <w:tblCellMar>
        <w:left w:w="0" w:type="dxa"/>
        <w:right w:w="0" w:type="dxa"/>
      </w:tblCellMar>
    </w:tblPr>
  </w:style>
  <w:style w:type="paragraph" w:customStyle="1" w:styleId="text10">
    <w:name w:val="text1"/>
    <w:qFormat/>
    <w:pPr>
      <w:widowControl w:val="0"/>
      <w:tabs>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ind w:left="966" w:hanging="966"/>
    </w:pPr>
    <w:rPr>
      <w:rFonts w:ascii="CG Times" w:eastAsiaTheme="minorEastAsia" w:hAnsi="CG Times" w:cstheme="minorBidi"/>
      <w:snapToGrid w:val="0"/>
      <w:kern w:val="2"/>
      <w:sz w:val="24"/>
      <w:szCs w:val="24"/>
      <w:lang w:eastAsia="en-US"/>
    </w:rPr>
  </w:style>
  <w:style w:type="paragraph" w:customStyle="1" w:styleId="4ff2">
    <w:name w:val="正文4"/>
    <w:qFormat/>
    <w:pPr>
      <w:widowControl w:val="0"/>
      <w:adjustRightInd w:val="0"/>
      <w:spacing w:line="312" w:lineRule="atLeast"/>
      <w:jc w:val="both"/>
      <w:textAlignment w:val="baseline"/>
    </w:pPr>
    <w:rPr>
      <w:rFonts w:ascii="宋体" w:eastAsiaTheme="minorEastAsia" w:cstheme="minorBidi"/>
      <w:kern w:val="2"/>
      <w:sz w:val="34"/>
      <w:szCs w:val="24"/>
    </w:rPr>
  </w:style>
  <w:style w:type="character" w:customStyle="1" w:styleId="CharChar51">
    <w:name w:val="Char Char51"/>
    <w:qFormat/>
    <w:rPr>
      <w:rFonts w:eastAsia="宋体"/>
      <w:kern w:val="2"/>
      <w:sz w:val="21"/>
      <w:lang w:val="en-US" w:eastAsia="zh-CN" w:bidi="ar-SA"/>
    </w:rPr>
  </w:style>
  <w:style w:type="paragraph" w:customStyle="1" w:styleId="xl13220078">
    <w:name w:val="xl13220078"/>
    <w:basedOn w:val="a6"/>
    <w:qFormat/>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character" w:customStyle="1" w:styleId="w-Char">
    <w:name w:val="w-正文 Char"/>
    <w:link w:val="w-"/>
    <w:qFormat/>
    <w:rPr>
      <w:rFonts w:ascii="宋体" w:eastAsia="宋体" w:hAnsi="宋体" w:cs="Times New Roman"/>
      <w:sz w:val="24"/>
      <w:szCs w:val="24"/>
    </w:rPr>
  </w:style>
  <w:style w:type="paragraph" w:customStyle="1" w:styleId="w-">
    <w:name w:val="w-正文"/>
    <w:basedOn w:val="a6"/>
    <w:link w:val="w-Char"/>
    <w:qFormat/>
    <w:pPr>
      <w:widowControl/>
      <w:adjustRightInd w:val="0"/>
      <w:snapToGrid w:val="0"/>
      <w:spacing w:line="360" w:lineRule="auto"/>
      <w:ind w:firstLineChars="200" w:firstLine="200"/>
    </w:pPr>
    <w:rPr>
      <w:rFonts w:ascii="宋体" w:hAnsi="宋体"/>
      <w:kern w:val="0"/>
      <w:sz w:val="24"/>
      <w:szCs w:val="24"/>
    </w:rPr>
  </w:style>
  <w:style w:type="paragraph" w:customStyle="1" w:styleId="Enumeration1">
    <w:name w:val="Enumeration1"/>
    <w:basedOn w:val="a6"/>
    <w:qFormat/>
    <w:pPr>
      <w:widowControl/>
      <w:tabs>
        <w:tab w:val="left" w:pos="1418"/>
      </w:tabs>
      <w:ind w:left="397" w:hanging="397"/>
      <w:jc w:val="left"/>
    </w:pPr>
    <w:rPr>
      <w:rFonts w:ascii="Arial" w:eastAsia="Times New Roman" w:hAnsi="Arial" w:cs="Times New Roman"/>
      <w:kern w:val="0"/>
      <w:sz w:val="22"/>
      <w:szCs w:val="20"/>
      <w:lang w:val="fr-FR" w:eastAsia="fr-FR" w:bidi="en-US"/>
    </w:rPr>
  </w:style>
  <w:style w:type="table" w:customStyle="1" w:styleId="831">
    <w:name w:val="网格型83"/>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3">
    <w:name w:val="xl223"/>
    <w:basedOn w:val="style0"/>
    <w:qFormat/>
    <w:pPr>
      <w:pBdr>
        <w:top w:val="single" w:sz="4" w:space="0" w:color="auto"/>
        <w:left w:val="single" w:sz="4" w:space="0" w:color="auto"/>
        <w:bottom w:val="single" w:sz="4" w:space="0" w:color="auto"/>
        <w:right w:val="single" w:sz="4" w:space="0" w:color="auto"/>
      </w:pBdr>
    </w:pPr>
    <w:rPr>
      <w:color w:val="0000FF"/>
      <w:sz w:val="16"/>
      <w:szCs w:val="16"/>
    </w:rPr>
  </w:style>
  <w:style w:type="character" w:customStyle="1" w:styleId="style100">
    <w:name w:val="style10"/>
    <w:qFormat/>
    <w:rPr>
      <w:rFonts w:ascii="宋体" w:eastAsia="宋体" w:hAnsi="宋体" w:cs="宋体"/>
      <w:sz w:val="24"/>
      <w:szCs w:val="24"/>
      <w:lang w:val="en-US" w:eastAsia="zh-CN" w:bidi="ar-SA"/>
    </w:rPr>
  </w:style>
  <w:style w:type="character" w:customStyle="1" w:styleId="Charf5">
    <w:name w:val="标书原文 Char"/>
    <w:link w:val="affffff4"/>
    <w:qFormat/>
    <w:rPr>
      <w:rFonts w:ascii="Arial" w:eastAsia="楷体_GB2312" w:hAnsi="Arial" w:cs="Times New Roman"/>
      <w:bCs/>
      <w:i/>
      <w:color w:val="000000"/>
      <w:szCs w:val="18"/>
      <w:u w:val="words"/>
    </w:rPr>
  </w:style>
  <w:style w:type="character" w:customStyle="1" w:styleId="textneiye31">
    <w:name w:val="text_neiye_31"/>
    <w:qFormat/>
    <w:rPr>
      <w:rFonts w:ascii="仿宋_GB2312" w:eastAsia="仿宋_GB2312" w:hint="eastAsia"/>
      <w:color w:val="000000"/>
      <w:sz w:val="27"/>
      <w:szCs w:val="27"/>
    </w:rPr>
  </w:style>
  <w:style w:type="character" w:customStyle="1" w:styleId="818">
    <w:name w:val="样式 宋体 8 磅 加粗1"/>
    <w:qFormat/>
    <w:rPr>
      <w:rFonts w:ascii="宋体" w:eastAsia="宋体" w:hAnsi="宋体"/>
      <w:bCs/>
      <w:sz w:val="21"/>
    </w:rPr>
  </w:style>
  <w:style w:type="paragraph" w:customStyle="1" w:styleId="xl143">
    <w:name w:val="xl143"/>
    <w:basedOn w:val="style0"/>
    <w:qFormat/>
    <w:pPr>
      <w:pBdr>
        <w:top w:val="single" w:sz="4" w:space="0" w:color="auto"/>
        <w:left w:val="single" w:sz="4" w:space="0" w:color="auto"/>
        <w:bottom w:val="single" w:sz="4" w:space="0" w:color="auto"/>
        <w:right w:val="single" w:sz="4" w:space="0" w:color="auto"/>
      </w:pBdr>
    </w:pPr>
    <w:rPr>
      <w:color w:val="000000"/>
      <w:sz w:val="20"/>
      <w:szCs w:val="20"/>
    </w:rPr>
  </w:style>
  <w:style w:type="paragraph" w:customStyle="1" w:styleId="affffffffffffffffff">
    <w:name w:val="罗慧（正文）新"/>
    <w:qFormat/>
    <w:pPr>
      <w:spacing w:line="520" w:lineRule="exact"/>
      <w:ind w:firstLineChars="200" w:firstLine="420"/>
    </w:pPr>
    <w:rPr>
      <w:rFonts w:eastAsiaTheme="minorEastAsia" w:cs="宋体"/>
      <w:color w:val="000000"/>
      <w:kern w:val="2"/>
      <w:sz w:val="21"/>
      <w:szCs w:val="24"/>
    </w:rPr>
  </w:style>
  <w:style w:type="table" w:customStyle="1" w:styleId="1215">
    <w:name w:val="专业型12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w:qFormat/>
    <w:pPr>
      <w:widowControl w:val="0"/>
      <w:jc w:val="both"/>
    </w:pPr>
    <w:rPr>
      <w:rFonts w:eastAsiaTheme="minorEastAsia" w:cstheme="minorBidi"/>
      <w:kern w:val="2"/>
      <w:sz w:val="21"/>
      <w:szCs w:val="24"/>
    </w:rPr>
  </w:style>
  <w:style w:type="paragraph" w:customStyle="1" w:styleId="CompanyName">
    <w:name w:val="Company Name"/>
    <w:basedOn w:val="a6"/>
    <w:next w:val="a6"/>
    <w:qFormat/>
    <w:pPr>
      <w:widowControl/>
      <w:tabs>
        <w:tab w:val="left" w:pos="2160"/>
        <w:tab w:val="right" w:pos="7362"/>
      </w:tabs>
      <w:spacing w:before="240" w:after="40" w:line="220" w:lineRule="atLeast"/>
      <w:jc w:val="left"/>
    </w:pPr>
    <w:rPr>
      <w:rFonts w:ascii="Arial" w:eastAsia="PMingLiU" w:hAnsi="Arial" w:cs="Times New Roman"/>
      <w:kern w:val="0"/>
      <w:sz w:val="20"/>
      <w:szCs w:val="20"/>
      <w:lang w:eastAsia="en-US" w:bidi="en-US"/>
    </w:rPr>
  </w:style>
  <w:style w:type="paragraph" w:customStyle="1" w:styleId="affffffffffffffffff0">
    <w:name w:val="菲页(卷)"/>
    <w:basedOn w:val="10"/>
    <w:next w:val="2ffa"/>
    <w:qFormat/>
    <w:pPr>
      <w:keepLines w:val="0"/>
      <w:widowControl/>
      <w:tabs>
        <w:tab w:val="left" w:pos="360"/>
      </w:tabs>
      <w:spacing w:line="240" w:lineRule="auto"/>
      <w:ind w:firstLineChars="198" w:firstLine="198"/>
      <w:outlineLvl w:val="1"/>
    </w:pPr>
    <w:rPr>
      <w:rFonts w:ascii="黑体" w:eastAsia="黑体" w:hAnsi="Times New Roman" w:cs="Times New Roman"/>
      <w:b w:val="0"/>
      <w:kern w:val="0"/>
      <w:sz w:val="52"/>
      <w:szCs w:val="20"/>
    </w:rPr>
  </w:style>
  <w:style w:type="table" w:customStyle="1" w:styleId="21320">
    <w:name w:val="专业型213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1f2">
    <w:name w:val="竖列型 211"/>
    <w:basedOn w:val="a9"/>
    <w:semiHidden/>
    <w:qFormat/>
    <w:pPr>
      <w:widowControl w:val="0"/>
      <w:jc w:val="both"/>
    </w:pPr>
    <w:rPr>
      <w:b/>
      <w:bCs/>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012-7-21134">
    <w:name w:val="常规_措施费表一格式修改（2012-7-21）134"/>
    <w:basedOn w:val="a9"/>
    <w:qFormat/>
    <w:pPr>
      <w:spacing w:before="100" w:beforeAutospacing="1" w:after="100" w:afterAutospacing="1"/>
    </w:pPr>
    <w:rPr>
      <w:sz w:val="24"/>
      <w:szCs w:val="24"/>
    </w:rPr>
    <w:tblPr>
      <w:tblCellMar>
        <w:left w:w="0" w:type="dxa"/>
        <w:right w:w="0" w:type="dxa"/>
      </w:tblCellMar>
    </w:tblPr>
  </w:style>
  <w:style w:type="paragraph" w:customStyle="1" w:styleId="xl7320078">
    <w:name w:val="xl7320078"/>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character" w:customStyle="1" w:styleId="CharChar18">
    <w:name w:val="Char Char18"/>
    <w:qFormat/>
    <w:rPr>
      <w:rFonts w:ascii="Arial" w:eastAsia="楷体_GB2312" w:hAnsi="Arial"/>
      <w:b/>
      <w:kern w:val="2"/>
      <w:sz w:val="44"/>
      <w:szCs w:val="24"/>
      <w:lang w:val="en-US" w:eastAsia="zh-CN" w:bidi="ar-SA"/>
    </w:rPr>
  </w:style>
  <w:style w:type="character" w:customStyle="1" w:styleId="GS10">
    <w:name w:val="GS[1]"/>
    <w:basedOn w:val="a8"/>
    <w:qFormat/>
  </w:style>
  <w:style w:type="paragraph" w:customStyle="1" w:styleId="NormalContent">
    <w:name w:val="Normal Content"/>
    <w:basedOn w:val="a6"/>
    <w:qFormat/>
    <w:pPr>
      <w:widowControl/>
      <w:wordWrap w:val="0"/>
      <w:autoSpaceDE w:val="0"/>
      <w:autoSpaceDN w:val="0"/>
      <w:jc w:val="left"/>
    </w:pPr>
    <w:rPr>
      <w:rFonts w:ascii="Times New Roman" w:eastAsia="宋体" w:hAnsi="Times New Roman" w:cs="Times New Roman"/>
      <w:kern w:val="0"/>
      <w:sz w:val="24"/>
      <w:szCs w:val="21"/>
      <w:lang w:eastAsia="ko-KR" w:bidi="en-US"/>
    </w:rPr>
  </w:style>
  <w:style w:type="table" w:customStyle="1" w:styleId="11113">
    <w:name w:val="常规1111"/>
    <w:basedOn w:val="a9"/>
    <w:qFormat/>
    <w:pPr>
      <w:spacing w:before="100" w:beforeAutospacing="1" w:after="100" w:afterAutospacing="1"/>
    </w:pPr>
    <w:rPr>
      <w:rFonts w:ascii="宋体" w:hAnsi="宋体"/>
      <w:sz w:val="24"/>
      <w:szCs w:val="24"/>
    </w:rPr>
    <w:tblPr>
      <w:tblCellMar>
        <w:left w:w="0" w:type="dxa"/>
        <w:right w:w="0" w:type="dxa"/>
      </w:tblCellMar>
    </w:tblPr>
  </w:style>
  <w:style w:type="character" w:customStyle="1" w:styleId="Char4">
    <w:name w:val="批注文字 Char4"/>
    <w:link w:val="af5"/>
    <w:qFormat/>
    <w:rPr>
      <w:rFonts w:ascii="Calibri" w:eastAsia="宋体" w:hAnsi="Calibri" w:cs="Times New Roman"/>
    </w:rPr>
  </w:style>
  <w:style w:type="table" w:customStyle="1" w:styleId="3-KO--10116">
    <w:name w:val="常规_3-KO-概算取费表-10年1季度 广州16"/>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xl144">
    <w:name w:val="xl144"/>
    <w:basedOn w:val="style0"/>
    <w:qFormat/>
    <w:pPr>
      <w:shd w:val="clear" w:color="auto" w:fill="FFFFFF"/>
      <w:textAlignment w:val="bottom"/>
    </w:pPr>
    <w:rPr>
      <w:color w:val="0000FF"/>
      <w:sz w:val="20"/>
      <w:szCs w:val="20"/>
    </w:rPr>
  </w:style>
  <w:style w:type="paragraph" w:customStyle="1" w:styleId="attachments">
    <w:name w:val="attachment s"/>
    <w:qFormat/>
    <w:pPr>
      <w:widowControl w:val="0"/>
      <w:tabs>
        <w:tab w:val="left" w:pos="7938"/>
        <w:tab w:val="left" w:pos="8502"/>
        <w:tab w:val="left" w:pos="9072"/>
        <w:tab w:val="right" w:pos="9714"/>
      </w:tabs>
      <w:suppressAutoHyphens/>
      <w:spacing w:line="258" w:lineRule="exact"/>
    </w:pPr>
    <w:rPr>
      <w:rFonts w:ascii="CG Times" w:eastAsiaTheme="minorEastAsia" w:hAnsi="CG Times" w:cstheme="minorBidi"/>
      <w:snapToGrid w:val="0"/>
      <w:kern w:val="2"/>
      <w:sz w:val="24"/>
      <w:szCs w:val="24"/>
      <w:lang w:eastAsia="en-US"/>
    </w:rPr>
  </w:style>
  <w:style w:type="character" w:customStyle="1" w:styleId="GB2312">
    <w:name w:val="样式 仿宋_GB2312 三号 黑色"/>
    <w:qFormat/>
    <w:rPr>
      <w:rFonts w:ascii="仿宋_GB2312" w:eastAsia="仿宋_GB2312" w:hAnsi="仿宋_GB2312"/>
      <w:color w:val="000000"/>
      <w:kern w:val="0"/>
      <w:sz w:val="32"/>
      <w:szCs w:val="24"/>
      <w:u w:val="single"/>
      <w:lang w:val="en-US" w:eastAsia="zh-CN" w:bidi="ar-SA"/>
    </w:rPr>
  </w:style>
  <w:style w:type="table" w:customStyle="1" w:styleId="6221">
    <w:name w:val="网格型622"/>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57">
    <w:name w:val="签名 Char5"/>
    <w:link w:val="aff3"/>
    <w:qFormat/>
    <w:rPr>
      <w:rFonts w:ascii="Times New Roman" w:eastAsia="宋体" w:hAnsi="Times New Roman" w:cs="Times New Roman"/>
      <w:szCs w:val="24"/>
    </w:rPr>
  </w:style>
  <w:style w:type="paragraph" w:customStyle="1" w:styleId="2112525">
    <w:name w:val="样式 标题 2标题 1.1 + 小四 段前: 2.5 磅 段后: 2.5 磅 行距: 单倍行距"/>
    <w:basedOn w:val="20"/>
    <w:qFormat/>
    <w:pPr>
      <w:adjustRightInd w:val="0"/>
      <w:snapToGrid w:val="0"/>
      <w:spacing w:before="120" w:after="120" w:line="240" w:lineRule="auto"/>
      <w:jc w:val="left"/>
    </w:pPr>
    <w:rPr>
      <w:rFonts w:ascii="Times New Roman" w:hAnsi="Times New Roman" w:cs="宋体"/>
      <w:szCs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b/>
      <w:color w:val="FF0000"/>
      <w:kern w:val="0"/>
      <w:sz w:val="20"/>
      <w:szCs w:val="20"/>
    </w:rPr>
  </w:style>
  <w:style w:type="paragraph" w:customStyle="1" w:styleId="211221222324252112212312621222223221">
    <w:name w:val="样式 样式 样式 标题 2标题 1.1编号标题22122232425211221231262122222322...1 + 段前..."/>
    <w:basedOn w:val="a6"/>
    <w:qFormat/>
    <w:pPr>
      <w:keepNext/>
      <w:keepLines/>
      <w:tabs>
        <w:tab w:val="left" w:leader="underscore" w:pos="785"/>
      </w:tabs>
      <w:adjustRightInd w:val="0"/>
      <w:snapToGrid w:val="0"/>
      <w:spacing w:beforeLines="30" w:afterLines="10" w:line="360" w:lineRule="auto"/>
      <w:ind w:left="315" w:hanging="315"/>
      <w:textAlignment w:val="baseline"/>
      <w:outlineLvl w:val="1"/>
    </w:pPr>
    <w:rPr>
      <w:rFonts w:ascii="黑体" w:eastAsia="宋体" w:hAnsi="Times New Roman" w:cs="宋体"/>
      <w:kern w:val="0"/>
      <w:sz w:val="28"/>
      <w:szCs w:val="20"/>
    </w:rPr>
  </w:style>
  <w:style w:type="paragraph" w:customStyle="1" w:styleId="affffffffffffffffff1">
    <w:name w:val="职场（四级"/>
    <w:basedOn w:val="a6"/>
    <w:uiPriority w:val="99"/>
    <w:qFormat/>
    <w:pPr>
      <w:widowControl/>
      <w:snapToGrid w:val="0"/>
      <w:spacing w:line="360" w:lineRule="auto"/>
      <w:ind w:firstLine="442"/>
      <w:outlineLvl w:val="3"/>
    </w:pPr>
    <w:rPr>
      <w:rFonts w:ascii="黑体" w:eastAsia="黑体" w:hAnsi="宋体" w:cs="黑体"/>
      <w:b/>
      <w:bCs/>
      <w:kern w:val="0"/>
      <w:szCs w:val="21"/>
    </w:rPr>
  </w:style>
  <w:style w:type="table" w:customStyle="1" w:styleId="211210">
    <w:name w:val="专业型2112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xl14620078">
    <w:name w:val="xl14620078"/>
    <w:basedOn w:val="a6"/>
    <w:qFormat/>
    <w:pPr>
      <w:widowControl/>
      <w:pBdr>
        <w:top w:val="single" w:sz="8" w:space="1" w:color="auto"/>
        <w:left w:val="single" w:sz="8" w:space="1"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3305051">
    <w:name w:val="样式 标题 3列表编号3 + 段前: 0.5 行 段后: 0.5 行1"/>
    <w:basedOn w:val="30"/>
    <w:qFormat/>
    <w:pPr>
      <w:tabs>
        <w:tab w:val="left" w:pos="780"/>
      </w:tabs>
      <w:adjustRightInd w:val="0"/>
      <w:spacing w:line="240" w:lineRule="auto"/>
      <w:ind w:leftChars="200" w:left="780" w:hangingChars="200" w:hanging="360"/>
    </w:pPr>
    <w:rPr>
      <w:rFonts w:ascii="Times New Roman" w:eastAsia="宋体" w:hAnsi="Times New Roman" w:cs="Times New Roman"/>
      <w:b w:val="0"/>
      <w:bCs w:val="0"/>
      <w:kern w:val="0"/>
      <w:sz w:val="21"/>
      <w:szCs w:val="20"/>
    </w:rPr>
  </w:style>
  <w:style w:type="paragraph" w:customStyle="1" w:styleId="USE1">
    <w:name w:val="样式 USE 1 + 行距: 单倍行距"/>
    <w:basedOn w:val="a6"/>
    <w:qFormat/>
    <w:pPr>
      <w:widowControl/>
      <w:tabs>
        <w:tab w:val="left" w:pos="285"/>
      </w:tabs>
      <w:spacing w:line="180" w:lineRule="atLeast"/>
      <w:ind w:left="285" w:hanging="285"/>
      <w:jc w:val="left"/>
    </w:pPr>
    <w:rPr>
      <w:rFonts w:ascii="宋体" w:eastAsia="宋体" w:hAnsi="宋体" w:cs="宋体"/>
      <w:b/>
      <w:bCs/>
      <w:kern w:val="0"/>
      <w:sz w:val="24"/>
      <w:szCs w:val="20"/>
      <w:lang w:eastAsia="en-US" w:bidi="en-US"/>
    </w:rPr>
  </w:style>
  <w:style w:type="table" w:customStyle="1" w:styleId="13f0">
    <w:name w:val="浅色底纹13"/>
    <w:basedOn w:val="a9"/>
    <w:uiPriority w:val="60"/>
    <w:qFormat/>
    <w:rPr>
      <w:rFonts w:ascii="Calibri"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paragraph" w:customStyle="1" w:styleId="xl145">
    <w:name w:val="xl145"/>
    <w:basedOn w:val="style0"/>
    <w:qFormat/>
    <w:pPr>
      <w:textAlignment w:val="bottom"/>
    </w:pPr>
    <w:rPr>
      <w:color w:val="0000FF"/>
      <w:sz w:val="20"/>
      <w:szCs w:val="20"/>
    </w:rPr>
  </w:style>
  <w:style w:type="character" w:customStyle="1" w:styleId="CharCharChar6">
    <w:name w:val="Char Char Char"/>
    <w:qFormat/>
    <w:rPr>
      <w:rFonts w:ascii="Arial" w:eastAsia="黑体" w:hAnsi="Arial"/>
      <w:b/>
      <w:bCs/>
      <w:kern w:val="2"/>
      <w:sz w:val="32"/>
      <w:szCs w:val="32"/>
      <w:lang w:val="en-US" w:eastAsia="zh-CN" w:bidi="ar-SA"/>
    </w:rPr>
  </w:style>
  <w:style w:type="table" w:customStyle="1" w:styleId="185">
    <w:name w:val="专业型18"/>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xl15126432">
    <w:name w:val="xl15126432"/>
    <w:basedOn w:val="a6"/>
    <w:qFormat/>
    <w:pPr>
      <w:widowControl/>
      <w:pBdr>
        <w:top w:val="single" w:sz="8" w:space="1" w:color="auto"/>
        <w:left w:val="single" w:sz="8" w:space="1"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2ffff6">
    <w:name w:val="条文 2"/>
    <w:next w:val="a6"/>
    <w:uiPriority w:val="99"/>
    <w:qFormat/>
    <w:pPr>
      <w:spacing w:line="310" w:lineRule="exact"/>
    </w:pPr>
    <w:rPr>
      <w:rFonts w:eastAsia="黑体" w:cstheme="minorBidi"/>
      <w:kern w:val="2"/>
      <w:sz w:val="21"/>
      <w:szCs w:val="21"/>
    </w:rPr>
  </w:style>
  <w:style w:type="paragraph" w:customStyle="1" w:styleId="xl11920078">
    <w:name w:val="xl11920078"/>
    <w:basedOn w:val="a6"/>
    <w:qFormat/>
    <w:pPr>
      <w:widowControl/>
      <w:pBdr>
        <w:top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table" w:customStyle="1" w:styleId="167">
    <w:name w:val="网格型16"/>
    <w:basedOn w:val="a9"/>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Char8">
    <w:name w:val="标题 (1) Char"/>
    <w:qFormat/>
    <w:rPr>
      <w:rFonts w:ascii="宋体" w:eastAsia="宋体" w:hAnsi="宋体"/>
      <w:b/>
      <w:bCs/>
      <w:color w:val="000000"/>
      <w:kern w:val="2"/>
      <w:sz w:val="30"/>
      <w:szCs w:val="24"/>
      <w:lang w:val="en-US" w:eastAsia="zh-CN" w:bidi="ar-SA"/>
    </w:rPr>
  </w:style>
  <w:style w:type="character" w:customStyle="1" w:styleId="0Char">
    <w:name w:val="0正文 Char"/>
    <w:link w:val="0"/>
    <w:qFormat/>
    <w:rPr>
      <w:rFonts w:ascii="Times New Roman" w:hAnsi="Times New Roman" w:cs="Times New Roman"/>
      <w:sz w:val="24"/>
      <w:szCs w:val="24"/>
    </w:rPr>
  </w:style>
  <w:style w:type="character" w:customStyle="1" w:styleId="Char4e">
    <w:name w:val="正文文本 Char4"/>
    <w:uiPriority w:val="99"/>
    <w:semiHidden/>
    <w:qFormat/>
    <w:rPr>
      <w:kern w:val="2"/>
      <w:sz w:val="21"/>
      <w:szCs w:val="22"/>
    </w:rPr>
  </w:style>
  <w:style w:type="character" w:customStyle="1" w:styleId="SaveandRec">
    <w:name w:val="Save and Rec"/>
    <w:qFormat/>
    <w:rPr>
      <w:rFonts w:ascii="Univers" w:eastAsia="宋体" w:hAnsi="Univers" w:cs="Tahoma"/>
      <w:color w:val="000000"/>
      <w:kern w:val="2"/>
      <w:sz w:val="24"/>
      <w:szCs w:val="21"/>
      <w:lang w:val="en-US" w:eastAsia="zh-CN" w:bidi="ar-SA"/>
    </w:rPr>
  </w:style>
  <w:style w:type="paragraph" w:customStyle="1" w:styleId="3312156">
    <w:name w:val="样式 标题 3 + 段前: 31.2 磅 段后: 15.6 磅"/>
    <w:basedOn w:val="30"/>
    <w:qFormat/>
    <w:pPr>
      <w:keepNext w:val="0"/>
      <w:keepLines w:val="0"/>
      <w:spacing w:before="100" w:after="60" w:line="240" w:lineRule="auto"/>
    </w:pPr>
    <w:rPr>
      <w:rFonts w:ascii="宋体" w:eastAsia="宋体" w:hAnsi="Times New Roman" w:cs="Times New Roman"/>
      <w:b w:val="0"/>
      <w:bCs w:val="0"/>
      <w:szCs w:val="20"/>
    </w:rPr>
  </w:style>
  <w:style w:type="paragraph" w:customStyle="1" w:styleId="ASTD">
    <w:name w:val="A_STD"/>
    <w:qFormat/>
    <w:pPr>
      <w:widowControl w:val="0"/>
      <w:tabs>
        <w:tab w:val="left" w:pos="-720"/>
      </w:tabs>
      <w:suppressAutoHyphens/>
      <w:spacing w:line="237" w:lineRule="exact"/>
    </w:pPr>
    <w:rPr>
      <w:rFonts w:ascii="Univers" w:eastAsiaTheme="minorEastAsia" w:hAnsi="Univers" w:cstheme="minorBidi"/>
      <w:snapToGrid w:val="0"/>
      <w:kern w:val="2"/>
      <w:sz w:val="24"/>
      <w:szCs w:val="24"/>
      <w:lang w:eastAsia="en-US"/>
    </w:rPr>
  </w:style>
  <w:style w:type="table" w:customStyle="1" w:styleId="733">
    <w:name w:val="网格型73"/>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0">
    <w:name w:val="xl250"/>
    <w:basedOn w:val="style0"/>
    <w:qFormat/>
    <w:pPr>
      <w:pBdr>
        <w:top w:val="single" w:sz="8" w:space="0" w:color="auto"/>
        <w:left w:val="single" w:sz="8" w:space="0" w:color="auto"/>
        <w:right w:val="single" w:sz="4" w:space="0" w:color="auto"/>
      </w:pBdr>
      <w:jc w:val="center"/>
    </w:pPr>
    <w:rPr>
      <w:b/>
      <w:bCs/>
      <w:sz w:val="28"/>
      <w:szCs w:val="28"/>
    </w:rPr>
  </w:style>
  <w:style w:type="character" w:customStyle="1" w:styleId="7e">
    <w:name w:val="标题 7 字符"/>
    <w:semiHidden/>
    <w:qFormat/>
    <w:rPr>
      <w:rFonts w:ascii="Times New Roman" w:hAnsi="Times New Roman"/>
      <w:b/>
      <w:bCs/>
      <w:kern w:val="2"/>
      <w:sz w:val="24"/>
      <w:szCs w:val="24"/>
    </w:rPr>
  </w:style>
  <w:style w:type="table" w:customStyle="1" w:styleId="7114">
    <w:name w:val="网格型71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2">
    <w:name w:val="样式"/>
    <w:qFormat/>
    <w:pPr>
      <w:widowControl w:val="0"/>
      <w:autoSpaceDE w:val="0"/>
      <w:autoSpaceDN w:val="0"/>
      <w:adjustRightInd w:val="0"/>
    </w:pPr>
    <w:rPr>
      <w:rFonts w:ascii="宋体" w:eastAsiaTheme="minorEastAsia" w:hAnsi="宋体" w:cstheme="minorBidi"/>
      <w:kern w:val="2"/>
      <w:sz w:val="24"/>
      <w:szCs w:val="24"/>
    </w:rPr>
  </w:style>
  <w:style w:type="paragraph" w:customStyle="1" w:styleId="xl186">
    <w:name w:val="xl186"/>
    <w:basedOn w:val="style0"/>
    <w:qFormat/>
    <w:pPr>
      <w:pBdr>
        <w:top w:val="single" w:sz="4" w:space="0" w:color="auto"/>
        <w:left w:val="single" w:sz="4" w:space="0" w:color="auto"/>
        <w:bottom w:val="single" w:sz="4" w:space="0" w:color="auto"/>
      </w:pBdr>
      <w:jc w:val="center"/>
    </w:pPr>
    <w:rPr>
      <w:color w:val="000000"/>
      <w:sz w:val="20"/>
      <w:szCs w:val="20"/>
    </w:rPr>
  </w:style>
  <w:style w:type="character" w:customStyle="1" w:styleId="6f0">
    <w:name w:val="超链接6"/>
    <w:qFormat/>
    <w:rPr>
      <w:rFonts w:ascii="ˎ̥" w:hAnsi="ˎ̥" w:cs="Arial" w:hint="default"/>
      <w:color w:val="1B468A"/>
      <w:u w:val="none"/>
    </w:rPr>
  </w:style>
  <w:style w:type="paragraph" w:customStyle="1" w:styleId="xl381">
    <w:name w:val="xl381"/>
    <w:basedOn w:val="a6"/>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eastAsia="宋体" w:hAnsi="Times New Roman" w:cs="Times New Roman"/>
      <w:kern w:val="0"/>
      <w:sz w:val="16"/>
      <w:szCs w:val="16"/>
    </w:rPr>
  </w:style>
  <w:style w:type="paragraph" w:customStyle="1" w:styleId="xl10820078">
    <w:name w:val="xl10820078"/>
    <w:basedOn w:val="a6"/>
    <w:qFormat/>
    <w:pPr>
      <w:widowControl/>
      <w:pBdr>
        <w:bottom w:val="single" w:sz="8" w:space="0" w:color="auto"/>
        <w:right w:val="single" w:sz="8" w:space="1" w:color="auto"/>
      </w:pBdr>
      <w:spacing w:before="100" w:beforeAutospacing="1" w:after="100" w:afterAutospacing="1"/>
      <w:jc w:val="center"/>
      <w:textAlignment w:val="top"/>
    </w:pPr>
    <w:rPr>
      <w:rFonts w:ascii="Times New Roman" w:eastAsia="宋体" w:hAnsi="Times New Roman" w:cs="Times New Roman"/>
      <w:b/>
      <w:bCs/>
      <w:kern w:val="0"/>
      <w:sz w:val="16"/>
      <w:szCs w:val="16"/>
    </w:rPr>
  </w:style>
  <w:style w:type="table" w:customStyle="1" w:styleId="1513">
    <w:name w:val="常规_萝岗车辆段工程量清单核对151"/>
    <w:basedOn w:val="a9"/>
    <w:qFormat/>
    <w:pPr>
      <w:spacing w:before="100" w:beforeAutospacing="1" w:after="100" w:afterAutospacing="1"/>
    </w:pPr>
    <w:rPr>
      <w:rFonts w:ascii="宋体" w:hAnsi="宋体"/>
      <w:color w:val="000000"/>
      <w:sz w:val="22"/>
    </w:rPr>
    <w:tblPr>
      <w:tblCellMar>
        <w:left w:w="0" w:type="dxa"/>
        <w:right w:w="0" w:type="dxa"/>
      </w:tblCellMar>
    </w:tblPr>
  </w:style>
  <w:style w:type="table" w:customStyle="1" w:styleId="21114">
    <w:name w:val="网格型211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Char">
    <w:name w:val="Char Char Char1 Char"/>
    <w:basedOn w:val="af3"/>
    <w:qFormat/>
    <w:pPr>
      <w:shd w:val="clear" w:color="auto" w:fill="000080"/>
    </w:pPr>
    <w:rPr>
      <w:rFonts w:ascii="Tahoma" w:hAnsi="Tahoma" w:cs="Times New Roman"/>
      <w:sz w:val="24"/>
      <w:szCs w:val="24"/>
    </w:rPr>
  </w:style>
  <w:style w:type="table" w:customStyle="1" w:styleId="734">
    <w:name w:val="列表型 73"/>
    <w:basedOn w:val="a9"/>
    <w:semiHidden/>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paragraph" w:customStyle="1" w:styleId="CM15">
    <w:name w:val="CM15"/>
    <w:basedOn w:val="Default"/>
    <w:next w:val="Default"/>
    <w:uiPriority w:val="99"/>
    <w:qFormat/>
    <w:pPr>
      <w:spacing w:line="313" w:lineRule="atLeast"/>
    </w:pPr>
    <w:rPr>
      <w:rFonts w:cs="Times New Roman"/>
      <w:color w:val="auto"/>
    </w:rPr>
  </w:style>
  <w:style w:type="paragraph" w:customStyle="1" w:styleId="font1020078">
    <w:name w:val="font1020078"/>
    <w:basedOn w:val="a6"/>
    <w:qFormat/>
    <w:pPr>
      <w:widowControl/>
      <w:spacing w:before="100" w:beforeAutospacing="1" w:after="100" w:afterAutospacing="1"/>
      <w:jc w:val="left"/>
    </w:pPr>
    <w:rPr>
      <w:rFonts w:ascii="宋体" w:eastAsia="宋体" w:hAnsi="宋体" w:cs="宋体"/>
      <w:kern w:val="0"/>
      <w:sz w:val="18"/>
      <w:szCs w:val="18"/>
    </w:rPr>
  </w:style>
  <w:style w:type="paragraph" w:customStyle="1" w:styleId="X4">
    <w:name w:val="正文(X)"/>
    <w:basedOn w:val="a6"/>
    <w:uiPriority w:val="99"/>
    <w:qFormat/>
    <w:pPr>
      <w:spacing w:line="360" w:lineRule="auto"/>
    </w:pPr>
    <w:rPr>
      <w:rFonts w:ascii="宋体" w:eastAsia="宋体" w:hAnsi="宋体" w:cs="宋体"/>
      <w:kern w:val="0"/>
      <w:sz w:val="24"/>
      <w:szCs w:val="24"/>
    </w:rPr>
  </w:style>
  <w:style w:type="character" w:customStyle="1" w:styleId="Charf">
    <w:name w:val="样式 居中 Char"/>
    <w:link w:val="afffff9"/>
    <w:qFormat/>
    <w:rPr>
      <w:rFonts w:ascii="Times New Roman" w:eastAsia="宋体" w:hAnsi="Times New Roman" w:cs="Times New Roman"/>
      <w:sz w:val="24"/>
      <w:szCs w:val="24"/>
    </w:rPr>
  </w:style>
  <w:style w:type="character" w:customStyle="1" w:styleId="RightPar50">
    <w:name w:val="Right Par[5]"/>
    <w:basedOn w:val="a8"/>
    <w:qFormat/>
  </w:style>
  <w:style w:type="table" w:customStyle="1" w:styleId="211f3">
    <w:name w:val="网格型21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简明型 32"/>
    <w:basedOn w:val="a9"/>
    <w:semiHidden/>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120">
    <w:name w:val="网格型511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Char3">
    <w:name w:val="正文缩进1级 Char Char"/>
    <w:link w:val="1ffffd"/>
    <w:qFormat/>
    <w:rPr>
      <w:rFonts w:ascii="FuturaA Bk BT" w:eastAsia="宋体" w:hAnsi="FuturaA Bk BT" w:cs="Times New Roman"/>
      <w:szCs w:val="24"/>
    </w:rPr>
  </w:style>
  <w:style w:type="table" w:customStyle="1" w:styleId="3-KO--101124">
    <w:name w:val="常规_3-KO-概算取费表-10年1季度 广州124"/>
    <w:basedOn w:val="a9"/>
    <w:qFormat/>
    <w:pPr>
      <w:spacing w:before="100" w:beforeAutospacing="1" w:after="100" w:afterAutospacing="1"/>
    </w:pPr>
    <w:rPr>
      <w:rFonts w:ascii="宋体" w:hAnsi="宋体"/>
      <w:sz w:val="24"/>
      <w:szCs w:val="24"/>
    </w:rPr>
    <w:tblPr>
      <w:tblCellMar>
        <w:left w:w="0" w:type="dxa"/>
        <w:right w:w="0" w:type="dxa"/>
      </w:tblCellMar>
    </w:tblPr>
  </w:style>
  <w:style w:type="character" w:customStyle="1" w:styleId="Charf1">
    <w:name w:val="罗慧（一级目录） Char"/>
    <w:link w:val="afffffe"/>
    <w:qFormat/>
    <w:rPr>
      <w:rFonts w:ascii="黑体" w:eastAsia="黑体" w:hAnsi="黑体"/>
      <w:snapToGrid w:val="0"/>
      <w:spacing w:val="16"/>
      <w:kern w:val="2"/>
      <w:sz w:val="28"/>
      <w:szCs w:val="21"/>
      <w:lang w:val="en-US" w:eastAsia="zh-CN" w:bidi="ar-SA"/>
    </w:rPr>
  </w:style>
  <w:style w:type="paragraph" w:customStyle="1" w:styleId="affffffffffffffffff3">
    <w:name w:val="正文样式"/>
    <w:basedOn w:val="a6"/>
    <w:qFormat/>
    <w:pPr>
      <w:spacing w:line="312" w:lineRule="auto"/>
      <w:ind w:firstLineChars="230" w:firstLine="230"/>
    </w:pPr>
    <w:rPr>
      <w:rFonts w:ascii="宋体" w:eastAsia="宋体" w:hAnsi="Times New Roman" w:cs="Times New Roman"/>
      <w:sz w:val="24"/>
      <w:szCs w:val="20"/>
      <w:lang w:val="en-GB"/>
    </w:rPr>
  </w:style>
  <w:style w:type="character" w:customStyle="1" w:styleId="2Char20">
    <w:name w:val="正文文本 2 Char2"/>
    <w:basedOn w:val="a8"/>
    <w:uiPriority w:val="99"/>
    <w:semiHidden/>
    <w:qFormat/>
  </w:style>
  <w:style w:type="paragraph" w:customStyle="1" w:styleId="378020">
    <w:name w:val="样式 标题 3 + (中文) 黑体 小四 非加粗 段前: 7.8 磅 段后: 0 磅 行距: 固定值 20 磅"/>
    <w:basedOn w:val="30"/>
    <w:qFormat/>
    <w:pPr>
      <w:spacing w:line="400" w:lineRule="exact"/>
    </w:pPr>
    <w:rPr>
      <w:rFonts w:ascii="Times New Roman" w:eastAsia="黑体" w:hAnsi="Times New Roman" w:cs="宋体"/>
      <w:b w:val="0"/>
      <w:bCs w:val="0"/>
      <w:sz w:val="24"/>
      <w:szCs w:val="20"/>
    </w:rPr>
  </w:style>
  <w:style w:type="table" w:customStyle="1" w:styleId="186">
    <w:name w:val="常规18"/>
    <w:basedOn w:val="a9"/>
    <w:qFormat/>
    <w:pPr>
      <w:spacing w:before="100" w:beforeAutospacing="1" w:after="100" w:afterAutospacing="1"/>
    </w:pPr>
    <w:rPr>
      <w:rFonts w:ascii="宋体" w:hAnsi="宋体"/>
      <w:sz w:val="24"/>
      <w:szCs w:val="24"/>
    </w:rPr>
    <w:tblPr>
      <w:tblCellMar>
        <w:left w:w="0" w:type="dxa"/>
        <w:right w:w="0" w:type="dxa"/>
      </w:tblCellMar>
    </w:tblPr>
  </w:style>
  <w:style w:type="character" w:customStyle="1" w:styleId="CharChar320">
    <w:name w:val="Char Char32"/>
    <w:qFormat/>
    <w:rPr>
      <w:rFonts w:ascii="宋体" w:eastAsia="宋体" w:hAnsi="宋体"/>
      <w:kern w:val="2"/>
      <w:sz w:val="21"/>
      <w:szCs w:val="24"/>
      <w:u w:val="single"/>
      <w:lang w:bidi="ar-SA"/>
    </w:rPr>
  </w:style>
  <w:style w:type="paragraph" w:customStyle="1" w:styleId="xl16320078">
    <w:name w:val="xl16320078"/>
    <w:basedOn w:val="a6"/>
    <w:qFormat/>
    <w:pPr>
      <w:widowControl/>
      <w:pBdr>
        <w:left w:val="single" w:sz="8" w:space="1" w:color="auto"/>
        <w:bottom w:val="single" w:sz="8" w:space="0" w:color="auto"/>
        <w:right w:val="single" w:sz="8" w:space="1" w:color="auto"/>
      </w:pBdr>
      <w:spacing w:before="100" w:beforeAutospacing="1" w:after="100" w:afterAutospacing="1"/>
      <w:textAlignment w:val="center"/>
    </w:pPr>
    <w:rPr>
      <w:rFonts w:ascii="宋体" w:eastAsia="宋体" w:hAnsi="宋体" w:cs="宋体"/>
      <w:kern w:val="0"/>
      <w:sz w:val="16"/>
      <w:szCs w:val="16"/>
    </w:rPr>
  </w:style>
  <w:style w:type="paragraph" w:customStyle="1" w:styleId="xl15226432">
    <w:name w:val="xl15226432"/>
    <w:basedOn w:val="a6"/>
    <w:qFormat/>
    <w:pPr>
      <w:widowControl/>
      <w:pBdr>
        <w:left w:val="single" w:sz="8" w:space="1"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367">
    <w:name w:val="xl3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619">
    <w:name w:val="目录 61"/>
    <w:basedOn w:val="a6"/>
    <w:next w:val="a6"/>
    <w:uiPriority w:val="39"/>
    <w:unhideWhenUsed/>
    <w:qFormat/>
    <w:pPr>
      <w:spacing w:line="360" w:lineRule="auto"/>
      <w:ind w:left="1200" w:firstLineChars="200" w:firstLine="200"/>
      <w:jc w:val="left"/>
    </w:pPr>
    <w:rPr>
      <w:rFonts w:ascii="Calibri" w:eastAsia="宋体" w:hAnsi="Calibri" w:cs="Times New Roman"/>
      <w:sz w:val="18"/>
      <w:szCs w:val="18"/>
    </w:rPr>
  </w:style>
  <w:style w:type="character" w:customStyle="1" w:styleId="2ffff7">
    <w:name w:val="正文文本 2 字符"/>
    <w:uiPriority w:val="99"/>
    <w:semiHidden/>
    <w:qFormat/>
    <w:rPr>
      <w:rFonts w:ascii="Calibri" w:eastAsia="宋体" w:hAnsi="Calibri" w:cs="Times New Roman"/>
      <w:kern w:val="2"/>
      <w:sz w:val="21"/>
    </w:rPr>
  </w:style>
  <w:style w:type="table" w:customStyle="1" w:styleId="11123">
    <w:name w:val="常规_萝岗车辆段工程量清单核对1112"/>
    <w:basedOn w:val="a9"/>
    <w:qFormat/>
    <w:pPr>
      <w:spacing w:before="100" w:beforeAutospacing="1" w:after="100" w:afterAutospacing="1"/>
    </w:pPr>
    <w:rPr>
      <w:rFonts w:ascii="宋体" w:hAnsi="宋体"/>
      <w:color w:val="000000"/>
      <w:sz w:val="22"/>
    </w:rPr>
    <w:tblPr>
      <w:tblCellMar>
        <w:left w:w="0" w:type="dxa"/>
        <w:right w:w="0" w:type="dxa"/>
      </w:tblCellMar>
    </w:tblPr>
  </w:style>
  <w:style w:type="character" w:customStyle="1" w:styleId="Technical70">
    <w:name w:val="Technical[7]"/>
    <w:basedOn w:val="a8"/>
  </w:style>
  <w:style w:type="paragraph" w:customStyle="1" w:styleId="CharCharCharCharCharCharCharChar1Char">
    <w:name w:val="Char Char Char Char Char Char Char Char1 Char"/>
    <w:basedOn w:val="a6"/>
    <w:qFormat/>
    <w:rPr>
      <w:rFonts w:ascii="Tahoma" w:eastAsia="宋体" w:hAnsi="Tahoma" w:cs="宋体"/>
      <w:kern w:val="0"/>
      <w:sz w:val="24"/>
      <w:szCs w:val="20"/>
    </w:rPr>
  </w:style>
  <w:style w:type="table" w:customStyle="1" w:styleId="12222">
    <w:name w:val="网格型1222"/>
    <w:basedOn w:val="a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7">
    <w:name w:val="Document 7"/>
    <w:basedOn w:val="a8"/>
    <w:qFormat/>
  </w:style>
  <w:style w:type="character" w:customStyle="1" w:styleId="ss1">
    <w:name w:val="ss1"/>
    <w:semiHidden/>
    <w:qFormat/>
    <w:rPr>
      <w:rFonts w:ascii="ˎ̥" w:eastAsia="宋体" w:hAnsi="ˎ̥" w:cs="Tahoma" w:hint="default"/>
      <w:color w:val="000000"/>
      <w:kern w:val="2"/>
      <w:sz w:val="18"/>
      <w:szCs w:val="18"/>
      <w:u w:val="none"/>
      <w:lang w:val="en-US" w:eastAsia="zh-CN" w:bidi="ar-SA"/>
    </w:rPr>
  </w:style>
  <w:style w:type="table" w:customStyle="1" w:styleId="11312">
    <w:name w:val="网格型1131"/>
    <w:basedOn w:val="a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harCharCharChar">
    <w:name w:val="默认段落字体 Para Char Char Char Char"/>
    <w:basedOn w:val="a6"/>
    <w:uiPriority w:val="99"/>
    <w:qFormat/>
    <w:rPr>
      <w:rFonts w:ascii="Times New Roman" w:eastAsia="宋体" w:hAnsi="Times New Roman" w:cs="Times New Roman"/>
      <w:szCs w:val="21"/>
    </w:rPr>
  </w:style>
  <w:style w:type="character" w:customStyle="1" w:styleId="affffffffffffffffff4">
    <w:name w:val="个人撰写风格"/>
    <w:qFormat/>
    <w:rPr>
      <w:rFonts w:ascii="Arial" w:eastAsia="宋体" w:hAnsi="Arial" w:cs="Arial"/>
      <w:color w:val="auto"/>
      <w:sz w:val="20"/>
    </w:rPr>
  </w:style>
  <w:style w:type="table" w:customStyle="1" w:styleId="11ff9">
    <w:name w:val="常规_萝岗车辆段工程量清单核对11"/>
    <w:basedOn w:val="a9"/>
    <w:qFormat/>
    <w:pPr>
      <w:spacing w:before="100" w:beforeAutospacing="1" w:after="100" w:afterAutospacing="1"/>
    </w:pPr>
    <w:rPr>
      <w:rFonts w:ascii="宋体" w:hAnsi="宋体"/>
      <w:color w:val="000000"/>
      <w:sz w:val="22"/>
    </w:rPr>
    <w:tblPr>
      <w:tblCellMar>
        <w:left w:w="0" w:type="dxa"/>
        <w:right w:w="0" w:type="dxa"/>
      </w:tblCellMar>
    </w:tblPr>
  </w:style>
  <w:style w:type="table" w:customStyle="1" w:styleId="3-KO--101161">
    <w:name w:val="常规_3-KO-概算取费表-10年1季度 广州161"/>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font1120078">
    <w:name w:val="font1120078"/>
    <w:basedOn w:val="a6"/>
    <w:qFormat/>
    <w:pPr>
      <w:widowControl/>
      <w:spacing w:before="100" w:beforeAutospacing="1" w:after="100" w:afterAutospacing="1"/>
      <w:jc w:val="left"/>
    </w:pPr>
    <w:rPr>
      <w:rFonts w:ascii="宋体" w:eastAsia="宋体" w:hAnsi="宋体" w:cs="宋体"/>
      <w:kern w:val="0"/>
      <w:sz w:val="16"/>
      <w:szCs w:val="16"/>
    </w:rPr>
  </w:style>
  <w:style w:type="table" w:customStyle="1" w:styleId="8111">
    <w:name w:val="网格型81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5">
    <w:name w:val="提示文字"/>
    <w:basedOn w:val="a6"/>
    <w:qFormat/>
    <w:pPr>
      <w:spacing w:line="500" w:lineRule="exact"/>
      <w:ind w:firstLineChars="200" w:firstLine="200"/>
    </w:pPr>
    <w:rPr>
      <w:rFonts w:ascii="黑体" w:eastAsia="黑体" w:hAnsi="Times New Roman" w:cs="Times New Roman"/>
      <w:b/>
      <w:bCs/>
      <w:sz w:val="24"/>
      <w:szCs w:val="24"/>
    </w:rPr>
  </w:style>
  <w:style w:type="table" w:customStyle="1" w:styleId="3-KO--101134">
    <w:name w:val="常规_3-KO-概算取费表-10年1季度 广州134"/>
    <w:basedOn w:val="a9"/>
    <w:qFormat/>
    <w:pPr>
      <w:spacing w:before="100" w:beforeAutospacing="1" w:after="100" w:afterAutospacing="1"/>
    </w:pPr>
    <w:rPr>
      <w:rFonts w:ascii="宋体" w:hAnsi="宋体"/>
      <w:sz w:val="24"/>
      <w:szCs w:val="24"/>
    </w:rPr>
    <w:tblPr>
      <w:tblCellMar>
        <w:left w:w="0" w:type="dxa"/>
        <w:right w:w="0" w:type="dxa"/>
      </w:tblCellMar>
    </w:tblPr>
  </w:style>
  <w:style w:type="character" w:customStyle="1" w:styleId="-1Char">
    <w:name w:val="彩色列表 - 强调文字颜色 1 Char"/>
    <w:link w:val="-112"/>
    <w:uiPriority w:val="34"/>
    <w:qFormat/>
    <w:locked/>
    <w:rPr>
      <w:rFonts w:ascii="Times New Roman" w:eastAsia="宋体" w:hAnsi="Times New Roman" w:cs="Times New Roman"/>
    </w:rPr>
  </w:style>
  <w:style w:type="paragraph" w:customStyle="1" w:styleId="2ffff8">
    <w:name w:val="样式 指南（章 + 左侧:  2 字符"/>
    <w:basedOn w:val="affffffffd"/>
    <w:uiPriority w:val="99"/>
    <w:qFormat/>
    <w:pPr>
      <w:ind w:left="420"/>
      <w:jc w:val="left"/>
    </w:pPr>
    <w:rPr>
      <w:b w:val="0"/>
      <w:bCs w:val="0"/>
    </w:rPr>
  </w:style>
  <w:style w:type="character" w:customStyle="1" w:styleId="CharChar42">
    <w:name w:val="Char Char42"/>
    <w:qFormat/>
    <w:rPr>
      <w:rFonts w:ascii="宋体" w:eastAsia="宋体" w:hAnsi="宋体" w:cs="Times New Roman"/>
      <w:kern w:val="2"/>
      <w:sz w:val="24"/>
      <w:szCs w:val="24"/>
      <w:u w:val="single"/>
      <w:lang w:val="en-US" w:eastAsia="zh-CN" w:bidi="ar-SA"/>
    </w:rPr>
  </w:style>
  <w:style w:type="paragraph" w:customStyle="1" w:styleId="8005">
    <w:name w:val="样式 8 磅 加粗 居中 左侧:  0.05 厘米"/>
    <w:basedOn w:val="a6"/>
    <w:qFormat/>
    <w:pPr>
      <w:widowControl/>
      <w:spacing w:before="120" w:after="120"/>
      <w:ind w:left="31"/>
      <w:jc w:val="center"/>
    </w:pPr>
    <w:rPr>
      <w:rFonts w:ascii="Arial" w:eastAsia="宋体" w:hAnsi="Arial" w:cs="宋体"/>
      <w:bCs/>
      <w:kern w:val="0"/>
      <w:sz w:val="24"/>
      <w:szCs w:val="20"/>
      <w:lang w:val="en-GB" w:eastAsia="en-US" w:bidi="en-US"/>
    </w:rPr>
  </w:style>
  <w:style w:type="character" w:customStyle="1" w:styleId="apple-converted-space">
    <w:name w:val="apple-converted-space"/>
    <w:qFormat/>
  </w:style>
  <w:style w:type="table" w:customStyle="1" w:styleId="12f4">
    <w:name w:val="网页型 12"/>
    <w:basedOn w:val="a9"/>
    <w:semiHidden/>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paragraph" w:customStyle="1" w:styleId="Xdoclang">
    <w:name w:val="X:doc_lang"/>
    <w:basedOn w:val="a6"/>
    <w:qFormat/>
    <w:pPr>
      <w:widowControl/>
      <w:jc w:val="right"/>
    </w:pPr>
    <w:rPr>
      <w:rFonts w:ascii="Helvetica" w:eastAsia="宋体" w:hAnsi="Helvetica" w:cs="Times New Roman"/>
      <w:b/>
      <w:kern w:val="0"/>
      <w:sz w:val="24"/>
      <w:szCs w:val="20"/>
      <w:lang w:eastAsia="fr-FR" w:bidi="en-US"/>
    </w:rPr>
  </w:style>
  <w:style w:type="character" w:customStyle="1" w:styleId="CharChar100">
    <w:name w:val="Char Char10"/>
    <w:qFormat/>
    <w:rPr>
      <w:rFonts w:eastAsia="宋体"/>
      <w:kern w:val="2"/>
      <w:sz w:val="21"/>
      <w:lang w:val="en-US" w:eastAsia="zh-CN" w:bidi="ar-SA"/>
    </w:rPr>
  </w:style>
  <w:style w:type="paragraph" w:customStyle="1" w:styleId="affffffffffffffffff6">
    <w:name w:val="公文标题"/>
    <w:basedOn w:val="30"/>
    <w:qFormat/>
    <w:pPr>
      <w:tabs>
        <w:tab w:val="left" w:pos="720"/>
      </w:tabs>
      <w:spacing w:before="260" w:after="260" w:line="240" w:lineRule="auto"/>
      <w:ind w:left="1469" w:right="1542" w:hanging="432"/>
      <w:jc w:val="center"/>
    </w:pPr>
    <w:rPr>
      <w:rFonts w:ascii="Times New Roman" w:eastAsia="宋体" w:hAnsi="Times New Roman" w:cs="Times New Roman"/>
      <w:bCs w:val="0"/>
      <w:sz w:val="44"/>
      <w:szCs w:val="24"/>
    </w:rPr>
  </w:style>
  <w:style w:type="paragraph" w:customStyle="1" w:styleId="affffffffffffffffff7">
    <w:name w:val="指南（正文"/>
    <w:basedOn w:val="a6"/>
    <w:uiPriority w:val="99"/>
    <w:qFormat/>
    <w:pPr>
      <w:spacing w:line="360" w:lineRule="auto"/>
      <w:ind w:firstLineChars="200" w:firstLine="200"/>
      <w:jc w:val="left"/>
    </w:pPr>
    <w:rPr>
      <w:rFonts w:ascii="Times New Roman" w:eastAsia="宋体" w:hAnsi="Times New Roman" w:cs="Times New Roman"/>
      <w:szCs w:val="21"/>
    </w:rPr>
  </w:style>
  <w:style w:type="paragraph" w:customStyle="1" w:styleId="1A0">
    <w:name w:val="項目1A"/>
    <w:basedOn w:val="a6"/>
    <w:qFormat/>
    <w:pPr>
      <w:tabs>
        <w:tab w:val="left" w:pos="1701"/>
      </w:tabs>
      <w:topLinePunct/>
      <w:adjustRightInd w:val="0"/>
      <w:snapToGrid w:val="0"/>
      <w:spacing w:line="400" w:lineRule="atLeast"/>
      <w:ind w:right="96"/>
    </w:pPr>
    <w:rPr>
      <w:rFonts w:ascii="Times New Roman" w:eastAsia="DFKai-SB" w:hAnsi="华文细黑" w:cs="Times New Roman"/>
      <w:sz w:val="26"/>
      <w:szCs w:val="26"/>
      <w:lang w:eastAsia="zh-TW"/>
    </w:rPr>
  </w:style>
  <w:style w:type="table" w:customStyle="1" w:styleId="329">
    <w:name w:val="古典型 32"/>
    <w:basedOn w:val="a9"/>
    <w:semiHidden/>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2">
    <w:name w:val="网格型442"/>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专业型9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xl23">
    <w:name w:val="xl23"/>
    <w:basedOn w:val="a6"/>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table" w:customStyle="1" w:styleId="3-KO--101131">
    <w:name w:val="常规_3-KO-概算取费表-10年1季度 广州131"/>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xl4816657">
    <w:name w:val="xl4816657"/>
    <w:basedOn w:val="a6"/>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eastAsia="宋体" w:hAnsi="宋体" w:cs="宋体"/>
      <w:kern w:val="0"/>
      <w:sz w:val="16"/>
      <w:szCs w:val="16"/>
    </w:rPr>
  </w:style>
  <w:style w:type="table" w:customStyle="1" w:styleId="6114">
    <w:name w:val="专业型61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Times New Roman"/>
      <w:b/>
      <w:kern w:val="0"/>
      <w:sz w:val="20"/>
      <w:szCs w:val="20"/>
    </w:rPr>
  </w:style>
  <w:style w:type="paragraph" w:customStyle="1" w:styleId="111f0">
    <w:name w:val="招标文件1.1.1"/>
    <w:qFormat/>
    <w:pPr>
      <w:spacing w:before="120" w:after="120" w:line="480" w:lineRule="exact"/>
      <w:ind w:left="200"/>
      <w:outlineLvl w:val="3"/>
    </w:pPr>
    <w:rPr>
      <w:rFonts w:ascii="宋体" w:eastAsiaTheme="minorEastAsia" w:cstheme="minorBidi"/>
      <w:b/>
      <w:spacing w:val="10"/>
      <w:w w:val="95"/>
      <w:kern w:val="2"/>
      <w:sz w:val="21"/>
      <w:szCs w:val="24"/>
    </w:rPr>
  </w:style>
  <w:style w:type="table" w:customStyle="1" w:styleId="32a">
    <w:name w:val="列表型 32"/>
    <w:basedOn w:val="a9"/>
    <w:semiHidden/>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paragraph" w:customStyle="1" w:styleId="xl173">
    <w:name w:val="xl173"/>
    <w:basedOn w:val="style43"/>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b/>
      <w:bCs/>
    </w:rPr>
  </w:style>
  <w:style w:type="paragraph" w:customStyle="1" w:styleId="xl11120078">
    <w:name w:val="xl11120078"/>
    <w:basedOn w:val="a6"/>
    <w:qFormat/>
    <w:pPr>
      <w:widowControl/>
      <w:pBdr>
        <w:top w:val="single" w:sz="8" w:space="1" w:color="auto"/>
        <w:bottom w:val="single" w:sz="8" w:space="0" w:color="auto"/>
        <w:right w:val="single" w:sz="8" w:space="1" w:color="auto"/>
      </w:pBdr>
      <w:spacing w:before="100" w:beforeAutospacing="1" w:after="100" w:afterAutospacing="1"/>
      <w:jc w:val="center"/>
      <w:textAlignment w:val="center"/>
    </w:pPr>
    <w:rPr>
      <w:rFonts w:ascii="宋体" w:eastAsia="宋体" w:hAnsi="宋体" w:cs="宋体"/>
      <w:b/>
      <w:bCs/>
      <w:kern w:val="0"/>
      <w:sz w:val="16"/>
      <w:szCs w:val="16"/>
    </w:rPr>
  </w:style>
  <w:style w:type="table" w:customStyle="1" w:styleId="264">
    <w:name w:val="网格型26"/>
    <w:basedOn w:val="a9"/>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c">
    <w:name w:val="专业型21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68">
    <w:name w:val="专业型16"/>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012-7-2114">
    <w:name w:val="常规_措施费表一格式修改（2012-7-21）14"/>
    <w:basedOn w:val="a9"/>
    <w:qFormat/>
    <w:pPr>
      <w:spacing w:before="100" w:beforeAutospacing="1" w:after="100" w:afterAutospacing="1"/>
    </w:pPr>
    <w:rPr>
      <w:sz w:val="24"/>
      <w:szCs w:val="24"/>
    </w:rPr>
    <w:tblPr>
      <w:tblCellMar>
        <w:left w:w="0" w:type="dxa"/>
        <w:right w:w="0" w:type="dxa"/>
      </w:tblCellMar>
    </w:tblPr>
  </w:style>
  <w:style w:type="table" w:customStyle="1" w:styleId="23e">
    <w:name w:val="网格型 23"/>
    <w:basedOn w:val="a9"/>
    <w:semiHidden/>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character" w:customStyle="1" w:styleId="CharChar211">
    <w:name w:val="Char Char211"/>
    <w:qFormat/>
    <w:rPr>
      <w:rFonts w:ascii="黑体" w:eastAsia="黑体"/>
      <w:b/>
      <w:kern w:val="44"/>
      <w:sz w:val="32"/>
      <w:lang w:val="en-US" w:eastAsia="zh-CN" w:bidi="ar-SA"/>
    </w:rPr>
  </w:style>
  <w:style w:type="table" w:customStyle="1" w:styleId="1432">
    <w:name w:val="专业型143"/>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CharChar1311">
    <w:name w:val="Char Char1311"/>
    <w:qFormat/>
    <w:rPr>
      <w:rFonts w:ascii="Arial" w:eastAsia="黑体" w:hAnsi="Arial"/>
      <w:kern w:val="2"/>
      <w:sz w:val="24"/>
      <w:szCs w:val="24"/>
      <w:lang w:val="en-US" w:eastAsia="zh-CN" w:bidi="ar-SA"/>
    </w:rPr>
  </w:style>
  <w:style w:type="paragraph" w:customStyle="1" w:styleId="CharCharCharCharCharCharCharCharCharChar">
    <w:name w:val="Char Char Char Char Char Char Char Char Char Char"/>
    <w:basedOn w:val="a6"/>
    <w:qFormat/>
    <w:rPr>
      <w:rFonts w:ascii="Arial" w:eastAsia="宋体" w:hAnsi="Arial" w:cs="Arial"/>
      <w:sz w:val="20"/>
      <w:szCs w:val="20"/>
    </w:rPr>
  </w:style>
  <w:style w:type="paragraph" w:customStyle="1" w:styleId="8c">
    <w:name w:val="样式8"/>
    <w:qFormat/>
    <w:pPr>
      <w:tabs>
        <w:tab w:val="left" w:pos="1980"/>
      </w:tabs>
      <w:ind w:left="1692" w:hanging="432"/>
    </w:pPr>
    <w:rPr>
      <w:rFonts w:eastAsiaTheme="minorEastAsia" w:cstheme="minorBidi"/>
      <w:kern w:val="2"/>
      <w:sz w:val="30"/>
      <w:szCs w:val="24"/>
    </w:rPr>
  </w:style>
  <w:style w:type="character" w:customStyle="1" w:styleId="Char1f5">
    <w:name w:val="引用 Char1"/>
    <w:uiPriority w:val="29"/>
    <w:qFormat/>
    <w:rPr>
      <w:i/>
      <w:iCs/>
      <w:color w:val="000000"/>
      <w:kern w:val="2"/>
      <w:sz w:val="21"/>
      <w:szCs w:val="22"/>
    </w:rPr>
  </w:style>
  <w:style w:type="table" w:customStyle="1" w:styleId="3-KO--101142">
    <w:name w:val="常规_3-KO-概算取费表-10年1季度 广州142"/>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6f1">
    <w:name w:val="纯文本6"/>
    <w:basedOn w:val="a6"/>
    <w:qFormat/>
    <w:pPr>
      <w:adjustRightInd w:val="0"/>
      <w:textAlignment w:val="baseline"/>
    </w:pPr>
    <w:rPr>
      <w:rFonts w:ascii="宋体" w:eastAsia="宋体" w:hAnsi="Times New Roman" w:cs="Times New Roman"/>
      <w:kern w:val="0"/>
      <w:sz w:val="24"/>
      <w:szCs w:val="20"/>
    </w:rPr>
  </w:style>
  <w:style w:type="paragraph" w:customStyle="1" w:styleId="xl356">
    <w:name w:val="xl356"/>
    <w:basedOn w:val="a6"/>
    <w:qFormat/>
    <w:pPr>
      <w:widowControl/>
      <w:spacing w:before="100" w:beforeAutospacing="1" w:after="100" w:afterAutospacing="1"/>
      <w:jc w:val="center"/>
      <w:textAlignment w:val="center"/>
    </w:pPr>
    <w:rPr>
      <w:rFonts w:ascii="Times New Roman" w:eastAsia="宋体" w:hAnsi="Times New Roman" w:cs="Times New Roman"/>
      <w:kern w:val="0"/>
      <w:sz w:val="16"/>
      <w:szCs w:val="16"/>
    </w:rPr>
  </w:style>
  <w:style w:type="character" w:customStyle="1" w:styleId="3Char50">
    <w:name w:val="正文文本缩进 3 Char5"/>
    <w:link w:val="39"/>
    <w:qFormat/>
    <w:rPr>
      <w:rFonts w:ascii="Calibri" w:eastAsia="宋体" w:hAnsi="Calibri" w:cs="Times New Roman"/>
      <w:kern w:val="0"/>
      <w:sz w:val="16"/>
      <w:szCs w:val="16"/>
    </w:rPr>
  </w:style>
  <w:style w:type="paragraph" w:customStyle="1" w:styleId="717">
    <w:name w:val="索引 71"/>
    <w:qFormat/>
    <w:pPr>
      <w:widowControl w:val="0"/>
      <w:tabs>
        <w:tab w:val="left" w:pos="360"/>
        <w:tab w:val="left" w:pos="924"/>
        <w:tab w:val="left" w:pos="1494"/>
        <w:tab w:val="left" w:pos="2058"/>
        <w:tab w:val="left" w:pos="2520"/>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2160" w:hanging="2160"/>
    </w:pPr>
    <w:rPr>
      <w:rFonts w:ascii="CG Times" w:eastAsiaTheme="minorEastAsia" w:hAnsi="CG Times" w:cstheme="minorBidi"/>
      <w:snapToGrid w:val="0"/>
      <w:kern w:val="2"/>
      <w:sz w:val="22"/>
      <w:szCs w:val="24"/>
      <w:lang w:eastAsia="en-US"/>
    </w:rPr>
  </w:style>
  <w:style w:type="character" w:customStyle="1" w:styleId="5f8">
    <w:name w:val="标题 5 字符"/>
    <w:semiHidden/>
    <w:qFormat/>
    <w:rPr>
      <w:rFonts w:ascii="Times New Roman" w:hAnsi="Times New Roman"/>
      <w:b/>
      <w:bCs/>
      <w:kern w:val="2"/>
      <w:sz w:val="28"/>
      <w:szCs w:val="28"/>
    </w:rPr>
  </w:style>
  <w:style w:type="paragraph" w:customStyle="1" w:styleId="xl355">
    <w:name w:val="xl35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kern w:val="0"/>
      <w:sz w:val="16"/>
      <w:szCs w:val="16"/>
    </w:rPr>
  </w:style>
  <w:style w:type="paragraph" w:customStyle="1" w:styleId="table2">
    <w:name w:val="table 2"/>
    <w:basedOn w:val="a6"/>
    <w:qFormat/>
    <w:pPr>
      <w:widowControl/>
      <w:tabs>
        <w:tab w:val="left" w:pos="297"/>
      </w:tabs>
      <w:adjustRightInd w:val="0"/>
      <w:snapToGrid w:val="0"/>
    </w:pPr>
    <w:rPr>
      <w:rFonts w:ascii="Arial" w:eastAsia="宋体" w:hAnsi="Arial" w:cs="宋体"/>
      <w:kern w:val="0"/>
      <w:sz w:val="20"/>
      <w:szCs w:val="20"/>
      <w:lang w:val="en-GB" w:eastAsia="en-US"/>
    </w:rPr>
  </w:style>
  <w:style w:type="table" w:customStyle="1" w:styleId="3-KO--101112">
    <w:name w:val="常规_3-KO-概算取费表-10年1季度 广州112"/>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CM60">
    <w:name w:val="CM60"/>
    <w:basedOn w:val="Default"/>
    <w:next w:val="Default"/>
    <w:uiPriority w:val="99"/>
    <w:qFormat/>
    <w:rPr>
      <w:rFonts w:cs="Times New Roman"/>
      <w:color w:val="auto"/>
    </w:rPr>
  </w:style>
  <w:style w:type="character" w:customStyle="1" w:styleId="CharChar140">
    <w:name w:val="Char Char14"/>
    <w:qFormat/>
    <w:rPr>
      <w:rFonts w:eastAsia="宋体"/>
      <w:b/>
      <w:kern w:val="2"/>
      <w:sz w:val="24"/>
      <w:szCs w:val="24"/>
      <w:lang w:val="en-US" w:eastAsia="zh-CN" w:bidi="ar-SA"/>
    </w:rPr>
  </w:style>
  <w:style w:type="paragraph" w:customStyle="1" w:styleId="affffffffffffffffff8">
    <w:name w:val="表格文字(居中)"/>
    <w:basedOn w:val="a6"/>
    <w:qFormat/>
    <w:pPr>
      <w:adjustRightInd w:val="0"/>
      <w:spacing w:line="240" w:lineRule="atLeast"/>
      <w:jc w:val="center"/>
      <w:textAlignment w:val="baseline"/>
    </w:pPr>
    <w:rPr>
      <w:rFonts w:ascii="宋体" w:eastAsia="宋体" w:hAnsi="Times New Roman" w:cs="Times New Roman"/>
      <w:sz w:val="18"/>
      <w:szCs w:val="18"/>
    </w:rPr>
  </w:style>
  <w:style w:type="table" w:customStyle="1" w:styleId="6124">
    <w:name w:val="网格型 612"/>
    <w:basedOn w:val="a9"/>
    <w:semiHidden/>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CM2">
    <w:name w:val="CM2"/>
    <w:basedOn w:val="Default"/>
    <w:next w:val="Default"/>
    <w:uiPriority w:val="99"/>
    <w:qFormat/>
    <w:pPr>
      <w:spacing w:line="313" w:lineRule="atLeast"/>
    </w:pPr>
    <w:rPr>
      <w:rFonts w:cs="Times New Roman"/>
      <w:color w:val="auto"/>
    </w:rPr>
  </w:style>
  <w:style w:type="table" w:customStyle="1" w:styleId="21f8">
    <w:name w:val="列表型 21"/>
    <w:basedOn w:val="a9"/>
    <w:semiHidden/>
    <w:qFormat/>
    <w:pPr>
      <w:widowControl w:val="0"/>
      <w:jc w:val="both"/>
    </w:p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7220">
    <w:name w:val="网格型72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10">
    <w:name w:val="标题 4 Char1"/>
    <w:qFormat/>
    <w:rPr>
      <w:rFonts w:ascii="Cambria" w:eastAsia="宋体" w:hAnsi="Cambria" w:cs="Times New Roman"/>
      <w:i/>
      <w:iCs/>
      <w:color w:val="365F91"/>
    </w:rPr>
  </w:style>
  <w:style w:type="paragraph" w:customStyle="1" w:styleId="reader-word-layer">
    <w:name w:val="reader-word-layer"/>
    <w:basedOn w:val="a6"/>
    <w:qFormat/>
    <w:pPr>
      <w:widowControl/>
      <w:spacing w:before="100" w:beforeAutospacing="1" w:after="100" w:afterAutospacing="1"/>
      <w:jc w:val="left"/>
    </w:pPr>
    <w:rPr>
      <w:rFonts w:ascii="Times" w:eastAsia="宋体" w:hAnsi="Times" w:cs="Times New Roman"/>
      <w:kern w:val="0"/>
      <w:sz w:val="20"/>
      <w:szCs w:val="20"/>
    </w:rPr>
  </w:style>
  <w:style w:type="paragraph" w:customStyle="1" w:styleId="xl379">
    <w:name w:val="xl379"/>
    <w:basedOn w:val="a6"/>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宋体" w:hAnsi="Times New Roman" w:cs="Times New Roman"/>
      <w:kern w:val="0"/>
      <w:sz w:val="16"/>
      <w:szCs w:val="16"/>
    </w:rPr>
  </w:style>
  <w:style w:type="character" w:customStyle="1" w:styleId="Technical10">
    <w:name w:val="Technical 1"/>
    <w:qFormat/>
    <w:rPr>
      <w:rFonts w:ascii="Univers" w:eastAsia="宋体" w:hAnsi="Univers" w:cs="Tahoma"/>
      <w:color w:val="000000"/>
      <w:kern w:val="2"/>
      <w:sz w:val="24"/>
      <w:szCs w:val="21"/>
      <w:lang w:val="en-US" w:eastAsia="zh-CN" w:bidi="ar-SA"/>
    </w:rPr>
  </w:style>
  <w:style w:type="paragraph" w:customStyle="1" w:styleId="xl185">
    <w:name w:val="xl185"/>
    <w:basedOn w:val="style0"/>
    <w:qFormat/>
    <w:pPr>
      <w:pBdr>
        <w:top w:val="single" w:sz="4" w:space="0" w:color="auto"/>
        <w:left w:val="single" w:sz="4" w:space="0" w:color="auto"/>
        <w:bottom w:val="single" w:sz="4" w:space="0" w:color="auto"/>
        <w:right w:val="single" w:sz="4" w:space="0" w:color="auto"/>
      </w:pBdr>
      <w:shd w:val="clear" w:color="auto" w:fill="FFFFFF"/>
      <w:jc w:val="center"/>
    </w:pPr>
    <w:rPr>
      <w:sz w:val="20"/>
      <w:szCs w:val="20"/>
    </w:rPr>
  </w:style>
  <w:style w:type="paragraph" w:customStyle="1" w:styleId="Xentete">
    <w:name w:val="X:entete"/>
    <w:basedOn w:val="Tableaunorm2"/>
    <w:qFormat/>
    <w:rPr>
      <w:sz w:val="20"/>
    </w:rPr>
  </w:style>
  <w:style w:type="character" w:customStyle="1" w:styleId="CharCharCharCharCharCharCharCharCharCharCharCharCharCharCharCharCharCharCharCharCharCharCharCharCharCharCharCharCharCharChar">
    <w:name w:val="二八线正文 Char Char Char Char Char Char Char Char Char Char Char Char Char Char Char Char Char Char Char Char Char Char Char Char Char Char Char Char Char Char Char"/>
    <w:uiPriority w:val="99"/>
    <w:qFormat/>
    <w:rPr>
      <w:rFonts w:ascii="宋体" w:eastAsia="宋体" w:hAnsi="宋体" w:cs="宋体"/>
      <w:b/>
      <w:bCs/>
      <w:color w:val="000000"/>
      <w:spacing w:val="-5"/>
      <w:sz w:val="24"/>
      <w:szCs w:val="24"/>
      <w:lang w:val="en-US" w:eastAsia="zh-CN"/>
    </w:rPr>
  </w:style>
  <w:style w:type="character" w:customStyle="1" w:styleId="affffffffffffffffff9">
    <w:name w:val="批注文字 字符"/>
    <w:qFormat/>
    <w:rPr>
      <w:rFonts w:ascii="Calibri" w:eastAsia="宋体" w:hAnsi="Calibri" w:cs="Times New Roman"/>
      <w:kern w:val="2"/>
      <w:sz w:val="21"/>
    </w:rPr>
  </w:style>
  <w:style w:type="paragraph" w:customStyle="1" w:styleId="1615">
    <w:name w:val="16.1（罗慧）"/>
    <w:basedOn w:val="a6"/>
    <w:qFormat/>
    <w:pPr>
      <w:spacing w:line="520" w:lineRule="exact"/>
    </w:pPr>
    <w:rPr>
      <w:rFonts w:ascii="Times New Roman" w:eastAsia="宋体" w:hAnsi="宋体" w:cs="Times New Roman"/>
      <w:snapToGrid w:val="0"/>
      <w:spacing w:val="16"/>
      <w:kern w:val="0"/>
      <w:szCs w:val="21"/>
    </w:rPr>
  </w:style>
  <w:style w:type="table" w:customStyle="1" w:styleId="824">
    <w:name w:val="网格型8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a">
    <w:name w:val="4 1"/>
    <w:qFormat/>
    <w:rPr>
      <w:rFonts w:ascii="Univers" w:eastAsia="宋体" w:hAnsi="Univers" w:cs="Tahoma"/>
      <w:color w:val="000000"/>
      <w:kern w:val="2"/>
      <w:sz w:val="24"/>
      <w:szCs w:val="21"/>
      <w:lang w:val="en-US" w:eastAsia="zh-CN" w:bidi="ar-SA"/>
    </w:rPr>
  </w:style>
  <w:style w:type="character" w:customStyle="1" w:styleId="2Char21">
    <w:name w:val="正文文本缩进 2 Char2"/>
    <w:basedOn w:val="a8"/>
    <w:uiPriority w:val="99"/>
    <w:semiHidden/>
    <w:qFormat/>
  </w:style>
  <w:style w:type="paragraph" w:customStyle="1" w:styleId="xl16120078">
    <w:name w:val="xl16120078"/>
    <w:basedOn w:val="a6"/>
    <w:qFormat/>
    <w:pPr>
      <w:widowControl/>
      <w:pBdr>
        <w:left w:val="single" w:sz="8" w:space="1" w:color="auto"/>
        <w:right w:val="single" w:sz="8" w:space="1" w:color="auto"/>
      </w:pBdr>
      <w:spacing w:before="100" w:beforeAutospacing="1" w:after="100" w:afterAutospacing="1"/>
      <w:textAlignment w:val="center"/>
    </w:pPr>
    <w:rPr>
      <w:rFonts w:ascii="宋体" w:eastAsia="宋体" w:hAnsi="宋体" w:cs="宋体"/>
      <w:kern w:val="0"/>
      <w:sz w:val="16"/>
      <w:szCs w:val="16"/>
    </w:rPr>
  </w:style>
  <w:style w:type="paragraph" w:customStyle="1" w:styleId="xl9226432">
    <w:name w:val="xl9226432"/>
    <w:basedOn w:val="a6"/>
    <w:qFormat/>
    <w:pPr>
      <w:widowControl/>
      <w:pBdr>
        <w:top w:val="single" w:sz="8" w:space="1" w:color="auto"/>
        <w:left w:val="single" w:sz="8" w:space="1" w:color="auto"/>
        <w:bottom w:val="single" w:sz="8" w:space="0" w:color="auto"/>
      </w:pBdr>
      <w:spacing w:before="100" w:beforeAutospacing="1" w:after="100" w:afterAutospacing="1"/>
      <w:jc w:val="left"/>
      <w:textAlignment w:val="center"/>
    </w:pPr>
    <w:rPr>
      <w:rFonts w:ascii="宋体" w:eastAsia="宋体" w:hAnsi="宋体" w:cs="宋体"/>
      <w:kern w:val="0"/>
      <w:sz w:val="20"/>
      <w:szCs w:val="20"/>
    </w:rPr>
  </w:style>
  <w:style w:type="character" w:customStyle="1" w:styleId="-1Char0">
    <w:name w:val="彩色网格 - 强调文字颜色 1 Char"/>
    <w:link w:val="-114"/>
    <w:qFormat/>
    <w:rPr>
      <w:rFonts w:ascii="Calibri" w:eastAsia="宋体" w:hAnsi="Calibri" w:cs="Times New Roman"/>
      <w:i/>
      <w:iCs/>
      <w:color w:val="404040"/>
      <w:sz w:val="22"/>
    </w:rPr>
  </w:style>
  <w:style w:type="character" w:customStyle="1" w:styleId="RightPar80">
    <w:name w:val="Right Par[8]"/>
    <w:basedOn w:val="a8"/>
    <w:qFormat/>
  </w:style>
  <w:style w:type="character" w:customStyle="1" w:styleId="affffffffffffffffffa">
    <w:name w:val="样式 (中文) 宋体"/>
    <w:qFormat/>
    <w:rPr>
      <w:rFonts w:ascii="宋体" w:eastAsia="宋体" w:hAnsi="宋体" w:cs="Tahoma"/>
      <w:color w:val="000000"/>
      <w:kern w:val="2"/>
      <w:sz w:val="24"/>
      <w:szCs w:val="21"/>
      <w:lang w:val="en-US" w:eastAsia="zh-CN" w:bidi="ar-SA"/>
    </w:rPr>
  </w:style>
  <w:style w:type="paragraph" w:customStyle="1" w:styleId="affffffffffffffffffb">
    <w:name w:val="上标"/>
    <w:basedOn w:val="a6"/>
    <w:qFormat/>
    <w:pPr>
      <w:widowControl/>
      <w:adjustRightInd w:val="0"/>
      <w:snapToGrid w:val="0"/>
      <w:spacing w:after="200" w:line="400" w:lineRule="exact"/>
      <w:jc w:val="left"/>
    </w:pPr>
    <w:rPr>
      <w:rFonts w:ascii="Arial" w:eastAsia="微软雅黑" w:hAnsi="Arial" w:cs="黑体"/>
      <w:kern w:val="0"/>
      <w:sz w:val="24"/>
      <w:szCs w:val="24"/>
      <w:vertAlign w:val="superscript"/>
    </w:rPr>
  </w:style>
  <w:style w:type="paragraph" w:customStyle="1" w:styleId="111f1">
    <w:name w:val="引用111"/>
    <w:basedOn w:val="a6"/>
    <w:next w:val="a6"/>
    <w:uiPriority w:val="29"/>
    <w:qFormat/>
    <w:pPr>
      <w:widowControl/>
      <w:snapToGrid w:val="0"/>
      <w:spacing w:before="160" w:line="360" w:lineRule="auto"/>
      <w:ind w:left="720" w:right="720" w:firstLineChars="200" w:firstLine="200"/>
      <w:jc w:val="left"/>
    </w:pPr>
    <w:rPr>
      <w:rFonts w:ascii="Times New Roman" w:eastAsia="宋体" w:hAnsi="Times New Roman" w:cs="Times New Roman"/>
      <w:i/>
      <w:iCs/>
      <w:color w:val="000000"/>
      <w:kern w:val="0"/>
      <w:sz w:val="20"/>
      <w:szCs w:val="20"/>
    </w:rPr>
  </w:style>
  <w:style w:type="table" w:customStyle="1" w:styleId="293">
    <w:name w:val="专业型29"/>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font1226432">
    <w:name w:val="font1226432"/>
    <w:basedOn w:val="a6"/>
    <w:qFormat/>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REPORT">
    <w:name w:val="REPORT"/>
    <w:qFormat/>
    <w:pPr>
      <w:widowControl w:val="0"/>
      <w:tabs>
        <w:tab w:val="left" w:pos="-1417"/>
        <w:tab w:val="left" w:pos="0"/>
        <w:tab w:val="left" w:pos="283"/>
        <w:tab w:val="left" w:pos="568"/>
        <w:tab w:val="left" w:pos="851"/>
        <w:tab w:val="left" w:pos="1134"/>
        <w:tab w:val="left" w:pos="1700"/>
        <w:tab w:val="left" w:pos="2267"/>
        <w:tab w:val="left" w:pos="2833"/>
        <w:tab w:val="left" w:pos="3400"/>
        <w:tab w:val="left" w:pos="3966"/>
        <w:tab w:val="left" w:pos="4532"/>
        <w:tab w:val="left" w:pos="5099"/>
        <w:tab w:val="left" w:pos="5665"/>
        <w:tab w:val="left" w:pos="6232"/>
        <w:tab w:val="left" w:pos="6798"/>
        <w:tab w:val="left" w:pos="7364"/>
        <w:tab w:val="left" w:pos="7931"/>
      </w:tabs>
      <w:suppressAutoHyphens/>
      <w:spacing w:line="264" w:lineRule="auto"/>
    </w:pPr>
    <w:rPr>
      <w:rFonts w:ascii="Palatino" w:eastAsiaTheme="minorEastAsia" w:hAnsi="Palatino" w:cstheme="minorBidi"/>
      <w:snapToGrid w:val="0"/>
      <w:kern w:val="2"/>
      <w:sz w:val="22"/>
      <w:szCs w:val="24"/>
      <w:lang w:val="en-GB" w:eastAsia="en-US"/>
    </w:rPr>
  </w:style>
  <w:style w:type="character" w:customStyle="1" w:styleId="3fff">
    <w:name w:val="正文文本缩进 3 字符"/>
    <w:semiHidden/>
    <w:qFormat/>
    <w:rPr>
      <w:rFonts w:ascii="Calibri" w:eastAsia="宋体" w:hAnsi="Calibri" w:cs="Times New Roman"/>
      <w:kern w:val="2"/>
      <w:sz w:val="16"/>
      <w:szCs w:val="16"/>
    </w:rPr>
  </w:style>
  <w:style w:type="character" w:customStyle="1" w:styleId="-zlbChar">
    <w:name w:val="顺序编号-zlb Char"/>
    <w:link w:val="-zlb"/>
    <w:qFormat/>
    <w:rPr>
      <w:rFonts w:ascii="宋体" w:eastAsia="宋体" w:hAnsi="宋体" w:cs="Times New Roman"/>
      <w:kern w:val="0"/>
      <w:sz w:val="24"/>
      <w:szCs w:val="24"/>
    </w:rPr>
  </w:style>
  <w:style w:type="paragraph" w:customStyle="1" w:styleId="4ff3">
    <w:name w:val="条4"/>
    <w:basedOn w:val="a6"/>
    <w:next w:val="affff8"/>
    <w:qFormat/>
    <w:pPr>
      <w:outlineLvl w:val="1"/>
    </w:pPr>
    <w:rPr>
      <w:rFonts w:ascii="黑体" w:eastAsia="黑体" w:hAnsi="Times New Roman" w:cs="Times New Roman"/>
      <w:kern w:val="21"/>
      <w:szCs w:val="20"/>
    </w:rPr>
  </w:style>
  <w:style w:type="character" w:customStyle="1" w:styleId="RightPar40">
    <w:name w:val="Right Par 4"/>
    <w:basedOn w:val="a8"/>
    <w:qFormat/>
  </w:style>
  <w:style w:type="character" w:customStyle="1" w:styleId="CChar0">
    <w:name w:val="正文C Char"/>
    <w:qFormat/>
    <w:rPr>
      <w:rFonts w:eastAsia="宋体"/>
      <w:kern w:val="2"/>
      <w:sz w:val="24"/>
      <w:szCs w:val="24"/>
      <w:lang w:val="en-US" w:eastAsia="zh-CN" w:bidi="ar-SA"/>
    </w:rPr>
  </w:style>
  <w:style w:type="paragraph" w:customStyle="1" w:styleId="font5">
    <w:name w:val="font5"/>
    <w:basedOn w:val="a6"/>
    <w:qFormat/>
    <w:pPr>
      <w:widowControl/>
      <w:spacing w:before="100" w:beforeAutospacing="1" w:after="100" w:afterAutospacing="1"/>
      <w:jc w:val="left"/>
    </w:pPr>
    <w:rPr>
      <w:rFonts w:ascii="宋体" w:eastAsia="宋体" w:hAnsi="宋体" w:cs="Times New Roman" w:hint="eastAsia"/>
      <w:kern w:val="0"/>
      <w:sz w:val="18"/>
      <w:szCs w:val="20"/>
    </w:rPr>
  </w:style>
  <w:style w:type="table" w:customStyle="1" w:styleId="21f9">
    <w:name w:val="专业型2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ddd4">
    <w:name w:val="ddd 4"/>
    <w:basedOn w:val="a8"/>
    <w:qFormat/>
  </w:style>
  <w:style w:type="table" w:customStyle="1" w:styleId="11ffa">
    <w:name w:val="网页型 11"/>
    <w:basedOn w:val="a9"/>
    <w:semiHidden/>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paragraph" w:customStyle="1" w:styleId="GF3">
    <w:name w:val="GF报告正文"/>
    <w:basedOn w:val="a6"/>
    <w:qFormat/>
    <w:pPr>
      <w:widowControl/>
      <w:adjustRightInd w:val="0"/>
      <w:spacing w:line="360" w:lineRule="atLeast"/>
      <w:ind w:firstLine="431"/>
      <w:jc w:val="left"/>
      <w:textAlignment w:val="baseline"/>
    </w:pPr>
    <w:rPr>
      <w:rFonts w:ascii="黑体" w:eastAsia="宋体" w:hAnsi="Times New Roman" w:cs="Times New Roman"/>
      <w:kern w:val="0"/>
      <w:szCs w:val="20"/>
    </w:rPr>
  </w:style>
  <w:style w:type="paragraph" w:customStyle="1" w:styleId="4ff4">
    <w:name w:val="样式 标题 4 + 段前: 自动"/>
    <w:basedOn w:val="4"/>
    <w:qFormat/>
    <w:pPr>
      <w:keepLines/>
      <w:tabs>
        <w:tab w:val="clear" w:pos="2210"/>
      </w:tabs>
      <w:wordWrap/>
      <w:overflowPunct/>
      <w:autoSpaceDE/>
      <w:autoSpaceDN/>
      <w:adjustRightInd/>
      <w:spacing w:line="400" w:lineRule="exact"/>
      <w:ind w:left="864" w:hanging="864"/>
      <w:jc w:val="both"/>
    </w:pPr>
    <w:rPr>
      <w:rFonts w:hAnsi="Times New Roman" w:cs="宋体"/>
      <w:b w:val="0"/>
      <w:bCs/>
      <w:kern w:val="2"/>
      <w:szCs w:val="24"/>
    </w:rPr>
  </w:style>
  <w:style w:type="table" w:customStyle="1" w:styleId="351">
    <w:name w:val="网格型35"/>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ie">
    <w:name w:val="Xie图文中"/>
    <w:qFormat/>
    <w:pPr>
      <w:widowControl w:val="0"/>
      <w:adjustRightInd w:val="0"/>
      <w:snapToGrid w:val="0"/>
      <w:jc w:val="center"/>
    </w:pPr>
    <w:rPr>
      <w:rFonts w:eastAsia="仿宋_GB2312" w:cstheme="minorBidi"/>
      <w:kern w:val="2"/>
      <w:sz w:val="24"/>
      <w:szCs w:val="24"/>
    </w:rPr>
  </w:style>
  <w:style w:type="table" w:customStyle="1" w:styleId="1524">
    <w:name w:val="专业型15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A13">
    <w:name w:val="A1"/>
    <w:uiPriority w:val="99"/>
    <w:qFormat/>
    <w:rPr>
      <w:rFonts w:cs="Chronicle Text G 2"/>
      <w:b/>
      <w:bCs/>
      <w:color w:val="000000"/>
      <w:sz w:val="20"/>
      <w:szCs w:val="20"/>
    </w:rPr>
  </w:style>
  <w:style w:type="paragraph" w:customStyle="1" w:styleId="xl14926432">
    <w:name w:val="xl14926432"/>
    <w:basedOn w:val="a6"/>
    <w:qFormat/>
    <w:pPr>
      <w:widowControl/>
      <w:pBdr>
        <w:left w:val="single" w:sz="8" w:space="1" w:color="auto"/>
        <w:bottom w:val="single" w:sz="8" w:space="0" w:color="auto"/>
        <w:right w:val="single" w:sz="8" w:space="1" w:color="auto"/>
      </w:pBdr>
      <w:spacing w:before="100" w:beforeAutospacing="1" w:after="100" w:afterAutospacing="1"/>
      <w:textAlignment w:val="center"/>
    </w:pPr>
    <w:rPr>
      <w:rFonts w:ascii="宋体" w:eastAsia="宋体" w:hAnsi="宋体" w:cs="宋体"/>
      <w:kern w:val="0"/>
      <w:sz w:val="16"/>
      <w:szCs w:val="16"/>
    </w:rPr>
  </w:style>
  <w:style w:type="character" w:customStyle="1" w:styleId="arialcharcharcharcharcharcharcharcharcharcharcharcharcharcharcharcharcharcharcharcharcharcharcharcharcharcharchar0">
    <w:name w:val="arialcharcharcharcharcharcharcharcharcharcharcharcharcharcharcharcharcharcharcharcharcharcharcharcharcharcharchar"/>
    <w:qFormat/>
    <w:rPr>
      <w:rFonts w:ascii="Arial" w:hAnsi="Arial" w:cs="Arial" w:hint="default"/>
    </w:rPr>
  </w:style>
  <w:style w:type="character" w:customStyle="1" w:styleId="aCharChar">
    <w:name w:val="a） Char Char"/>
    <w:qFormat/>
    <w:rPr>
      <w:rFonts w:eastAsia="宋体"/>
      <w:sz w:val="21"/>
      <w:szCs w:val="21"/>
      <w:lang w:val="en-US" w:eastAsia="zh-CN" w:bidi="ar-SA"/>
    </w:rPr>
  </w:style>
  <w:style w:type="table" w:customStyle="1" w:styleId="624">
    <w:name w:val="网格型62"/>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cc4">
    <w:name w:val="ccc 4"/>
    <w:basedOn w:val="a8"/>
    <w:qFormat/>
  </w:style>
  <w:style w:type="paragraph" w:customStyle="1" w:styleId="xl15420078">
    <w:name w:val="xl15420078"/>
    <w:basedOn w:val="a6"/>
    <w:qFormat/>
    <w:pPr>
      <w:widowControl/>
      <w:pBdr>
        <w:top w:val="single" w:sz="8" w:space="1" w:color="auto"/>
        <w:bottom w:val="single" w:sz="8" w:space="0" w:color="auto"/>
        <w:righ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character" w:customStyle="1" w:styleId="21fa">
    <w:name w:val="书籍标题21"/>
    <w:uiPriority w:val="33"/>
    <w:qFormat/>
    <w:rPr>
      <w:smallCaps/>
      <w:spacing w:val="5"/>
    </w:rPr>
  </w:style>
  <w:style w:type="character" w:customStyle="1" w:styleId="CharChar172">
    <w:name w:val="Char Char172"/>
    <w:qFormat/>
    <w:rPr>
      <w:rFonts w:ascii="宋体" w:eastAsia="宋体" w:hAnsi="宋体"/>
      <w:b/>
      <w:bCs/>
      <w:kern w:val="2"/>
      <w:sz w:val="30"/>
      <w:szCs w:val="28"/>
      <w:lang w:val="en-US" w:eastAsia="zh-CN" w:bidi="ar-SA"/>
    </w:rPr>
  </w:style>
  <w:style w:type="paragraph" w:customStyle="1" w:styleId="Xtitre">
    <w:name w:val="X:titre"/>
    <w:basedOn w:val="a6"/>
    <w:qFormat/>
    <w:pPr>
      <w:widowControl/>
      <w:spacing w:after="120"/>
      <w:jc w:val="center"/>
    </w:pPr>
    <w:rPr>
      <w:rFonts w:ascii="Arial" w:eastAsia="宋体" w:hAnsi="Arial" w:cs="Times New Roman"/>
      <w:b/>
      <w:kern w:val="0"/>
      <w:sz w:val="36"/>
      <w:szCs w:val="20"/>
      <w:lang w:eastAsia="fr-FR" w:bidi="en-US"/>
    </w:rPr>
  </w:style>
  <w:style w:type="paragraph" w:customStyle="1" w:styleId="xl285">
    <w:name w:val="xl285"/>
    <w:basedOn w:val="style0"/>
    <w:qFormat/>
    <w:pPr>
      <w:jc w:val="center"/>
    </w:pPr>
    <w:rPr>
      <w:b/>
      <w:bCs/>
      <w:sz w:val="30"/>
      <w:szCs w:val="30"/>
    </w:rPr>
  </w:style>
  <w:style w:type="character" w:customStyle="1" w:styleId="CharChar171">
    <w:name w:val="Char Char171"/>
    <w:qFormat/>
    <w:rPr>
      <w:rFonts w:ascii="宋体" w:eastAsia="宋体" w:hAnsi="宋体"/>
      <w:b/>
      <w:bCs/>
      <w:kern w:val="2"/>
      <w:sz w:val="30"/>
      <w:szCs w:val="28"/>
      <w:lang w:val="en-US" w:eastAsia="zh-CN" w:bidi="ar-SA"/>
    </w:rPr>
  </w:style>
  <w:style w:type="paragraph" w:customStyle="1" w:styleId="xl76">
    <w:name w:val="xl76"/>
    <w:basedOn w:val="a6"/>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Times New Roman"/>
      <w:kern w:val="0"/>
      <w:sz w:val="20"/>
      <w:szCs w:val="20"/>
    </w:rPr>
  </w:style>
  <w:style w:type="paragraph" w:customStyle="1" w:styleId="BodyTextKeep">
    <w:name w:val="Body Text Keep"/>
    <w:basedOn w:val="af8"/>
    <w:uiPriority w:val="99"/>
    <w:qFormat/>
    <w:pPr>
      <w:keepNext/>
      <w:widowControl/>
      <w:tabs>
        <w:tab w:val="left" w:pos="1080"/>
        <w:tab w:val="left" w:pos="2160"/>
        <w:tab w:val="left" w:pos="2880"/>
      </w:tabs>
      <w:spacing w:after="0" w:line="300" w:lineRule="atLeast"/>
      <w:ind w:left="1080"/>
      <w:jc w:val="left"/>
    </w:pPr>
    <w:rPr>
      <w:rFonts w:ascii="Univers" w:eastAsia="宋体" w:hAnsi="Univers" w:cs="Univers"/>
      <w:kern w:val="0"/>
      <w:sz w:val="22"/>
      <w:lang w:eastAsia="en-US"/>
    </w:rPr>
  </w:style>
  <w:style w:type="table" w:customStyle="1" w:styleId="11010">
    <w:name w:val="网格型1101"/>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d">
    <w:name w:val="招标—标题8"/>
    <w:basedOn w:val="80"/>
    <w:next w:val="a6"/>
    <w:qFormat/>
    <w:pPr>
      <w:tabs>
        <w:tab w:val="left" w:pos="1680"/>
        <w:tab w:val="left" w:pos="2258"/>
      </w:tabs>
      <w:spacing w:before="0" w:after="0" w:line="240" w:lineRule="auto"/>
      <w:ind w:left="2258" w:hanging="2258"/>
    </w:pPr>
    <w:rPr>
      <w:rFonts w:eastAsia="宋体"/>
      <w:kern w:val="0"/>
      <w:sz w:val="21"/>
      <w:szCs w:val="24"/>
    </w:rPr>
  </w:style>
  <w:style w:type="paragraph" w:customStyle="1" w:styleId="affffffffffffffffffc">
    <w:name w:val="职场（硬三级"/>
    <w:basedOn w:val="a6"/>
    <w:uiPriority w:val="99"/>
    <w:qFormat/>
    <w:pPr>
      <w:widowControl/>
      <w:snapToGrid w:val="0"/>
      <w:spacing w:line="360" w:lineRule="auto"/>
      <w:ind w:firstLine="442"/>
      <w:outlineLvl w:val="2"/>
    </w:pPr>
    <w:rPr>
      <w:rFonts w:ascii="黑体" w:eastAsia="黑体" w:hAnsi="宋体" w:cs="黑体"/>
      <w:b/>
      <w:bCs/>
      <w:kern w:val="0"/>
      <w:szCs w:val="21"/>
    </w:rPr>
  </w:style>
  <w:style w:type="paragraph" w:customStyle="1" w:styleId="CM7">
    <w:name w:val="CM7"/>
    <w:basedOn w:val="a6"/>
    <w:next w:val="a6"/>
    <w:qFormat/>
    <w:pPr>
      <w:autoSpaceDE w:val="0"/>
      <w:autoSpaceDN w:val="0"/>
      <w:adjustRightInd w:val="0"/>
      <w:spacing w:line="468" w:lineRule="atLeast"/>
      <w:jc w:val="left"/>
    </w:pPr>
    <w:rPr>
      <w:rFonts w:ascii="黑体" w:eastAsia="黑体" w:hAnsi="Times New Roman" w:cs="Times New Roman"/>
      <w:kern w:val="0"/>
      <w:sz w:val="24"/>
      <w:szCs w:val="24"/>
    </w:rPr>
  </w:style>
  <w:style w:type="paragraph" w:customStyle="1" w:styleId="xl9820078">
    <w:name w:val="xl9820078"/>
    <w:basedOn w:val="a6"/>
    <w:qFormat/>
    <w:pPr>
      <w:widowControl/>
      <w:pBdr>
        <w:bottom w:val="single" w:sz="8" w:space="0" w:color="auto"/>
        <w:right w:val="single" w:sz="8" w:space="1"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Title20">
    <w:name w:val="Title2(중제목)"/>
    <w:basedOn w:val="a6"/>
    <w:next w:val="a6"/>
    <w:qFormat/>
    <w:pPr>
      <w:tabs>
        <w:tab w:val="left" w:pos="567"/>
      </w:tabs>
      <w:wordWrap w:val="0"/>
      <w:autoSpaceDE w:val="0"/>
      <w:autoSpaceDN w:val="0"/>
      <w:ind w:left="567" w:hanging="567"/>
    </w:pPr>
    <w:rPr>
      <w:rFonts w:ascii="Arial" w:eastAsia="DotumChe" w:hAnsi="Arial" w:cs="Times New Roman"/>
      <w:b/>
      <w:sz w:val="24"/>
      <w:szCs w:val="24"/>
      <w:lang w:eastAsia="ko-KR"/>
    </w:rPr>
  </w:style>
  <w:style w:type="table" w:customStyle="1" w:styleId="21fb">
    <w:name w:val="网格型2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常规1311"/>
    <w:basedOn w:val="a9"/>
    <w:qFormat/>
    <w:pPr>
      <w:spacing w:before="100" w:beforeAutospacing="1" w:after="100" w:afterAutospacing="1"/>
    </w:pPr>
    <w:rPr>
      <w:rFonts w:ascii="宋体" w:hAnsi="宋体"/>
      <w:sz w:val="24"/>
      <w:szCs w:val="24"/>
    </w:rPr>
    <w:tblPr>
      <w:tblCellMar>
        <w:left w:w="0" w:type="dxa"/>
        <w:right w:w="0" w:type="dxa"/>
      </w:tblCellMar>
    </w:tblPr>
  </w:style>
  <w:style w:type="character" w:customStyle="1" w:styleId="Char1f6">
    <w:name w:val="副标题 Char1"/>
    <w:uiPriority w:val="11"/>
    <w:qFormat/>
    <w:rPr>
      <w:rFonts w:ascii="Cambria" w:hAnsi="Cambria" w:cs="Times New Roman"/>
      <w:b/>
      <w:bCs/>
      <w:kern w:val="28"/>
      <w:sz w:val="32"/>
      <w:szCs w:val="32"/>
    </w:rPr>
  </w:style>
  <w:style w:type="table" w:customStyle="1" w:styleId="211f4">
    <w:name w:val="彩色型 211"/>
    <w:basedOn w:val="a9"/>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paragraph" w:customStyle="1" w:styleId="xl7420078">
    <w:name w:val="xl7420078"/>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textAlignment w:val="center"/>
    </w:pPr>
    <w:rPr>
      <w:rFonts w:ascii="宋体" w:eastAsia="宋体" w:hAnsi="宋体" w:cs="宋体"/>
      <w:kern w:val="0"/>
      <w:sz w:val="16"/>
      <w:szCs w:val="16"/>
    </w:rPr>
  </w:style>
  <w:style w:type="paragraph" w:customStyle="1" w:styleId="0010">
    <w:name w:val="款001"/>
    <w:basedOn w:val="a6"/>
    <w:uiPriority w:val="99"/>
    <w:qFormat/>
    <w:pPr>
      <w:spacing w:line="360" w:lineRule="auto"/>
      <w:jc w:val="left"/>
    </w:pPr>
    <w:rPr>
      <w:rFonts w:ascii="宋体" w:eastAsia="宋体" w:hAnsi="宋体" w:cs="宋体"/>
      <w:sz w:val="24"/>
      <w:szCs w:val="24"/>
    </w:rPr>
  </w:style>
  <w:style w:type="paragraph" w:customStyle="1" w:styleId="xl13120078">
    <w:name w:val="xl13120078"/>
    <w:basedOn w:val="a6"/>
    <w:qFormat/>
    <w:pPr>
      <w:widowControl/>
      <w:pBdr>
        <w:right w:val="single" w:sz="8" w:space="1" w:color="auto"/>
      </w:pBdr>
      <w:spacing w:before="100" w:beforeAutospacing="1" w:after="100" w:afterAutospacing="1"/>
      <w:textAlignment w:val="center"/>
    </w:pPr>
    <w:rPr>
      <w:rFonts w:ascii="Times New Roman" w:eastAsia="宋体" w:hAnsi="Times New Roman" w:cs="Times New Roman"/>
      <w:kern w:val="0"/>
      <w:sz w:val="16"/>
      <w:szCs w:val="16"/>
    </w:rPr>
  </w:style>
  <w:style w:type="paragraph" w:customStyle="1" w:styleId="xl252">
    <w:name w:val="xl252"/>
    <w:basedOn w:val="style0"/>
    <w:qFormat/>
    <w:pPr>
      <w:pBdr>
        <w:top w:val="single" w:sz="8" w:space="0" w:color="auto"/>
        <w:left w:val="single" w:sz="4" w:space="0" w:color="auto"/>
      </w:pBdr>
      <w:jc w:val="center"/>
    </w:pPr>
    <w:rPr>
      <w:b/>
      <w:bCs/>
      <w:sz w:val="28"/>
      <w:szCs w:val="28"/>
    </w:rPr>
  </w:style>
  <w:style w:type="table" w:customStyle="1" w:styleId="470">
    <w:name w:val="网格型47"/>
    <w:basedOn w:val="a9"/>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cs="Times New Roman"/>
      <w:kern w:val="0"/>
      <w:sz w:val="30"/>
      <w:szCs w:val="30"/>
      <w:lang w:eastAsia="en-US"/>
    </w:rPr>
  </w:style>
  <w:style w:type="paragraph" w:customStyle="1" w:styleId="font1620078">
    <w:name w:val="font1620078"/>
    <w:basedOn w:val="a6"/>
    <w:qFormat/>
    <w:pPr>
      <w:widowControl/>
      <w:spacing w:before="100" w:beforeAutospacing="1" w:after="100" w:afterAutospacing="1"/>
      <w:jc w:val="left"/>
    </w:pPr>
    <w:rPr>
      <w:rFonts w:ascii="宋体" w:eastAsia="宋体" w:hAnsi="宋体" w:cs="宋体"/>
      <w:kern w:val="0"/>
      <w:sz w:val="18"/>
      <w:szCs w:val="18"/>
    </w:rPr>
  </w:style>
  <w:style w:type="character" w:customStyle="1" w:styleId="red">
    <w:name w:val="red"/>
    <w:qFormat/>
  </w:style>
  <w:style w:type="paragraph" w:customStyle="1" w:styleId="xl16026432">
    <w:name w:val="xl16026432"/>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Tableautitre">
    <w:name w:val="Tableau_titre"/>
    <w:qFormat/>
    <w:pPr>
      <w:spacing w:before="240" w:after="240" w:line="276" w:lineRule="auto"/>
      <w:jc w:val="center"/>
    </w:pPr>
    <w:rPr>
      <w:rFonts w:eastAsiaTheme="minorEastAsia" w:cstheme="minorBidi"/>
      <w:b/>
      <w:caps/>
      <w:kern w:val="2"/>
      <w:sz w:val="36"/>
      <w:szCs w:val="24"/>
      <w:lang w:val="fr-FR" w:eastAsia="fr-FR" w:bidi="en-US"/>
    </w:rPr>
  </w:style>
  <w:style w:type="paragraph" w:customStyle="1" w:styleId="22e">
    <w:name w:val="样式 首行缩进: 2字符 + 首行缩进:  2 字符"/>
    <w:basedOn w:val="a6"/>
    <w:qFormat/>
    <w:pPr>
      <w:spacing w:line="300" w:lineRule="auto"/>
      <w:ind w:firstLineChars="200" w:firstLine="200"/>
    </w:pPr>
    <w:rPr>
      <w:rFonts w:ascii="Times New Roman" w:eastAsia="宋体" w:hAnsi="Times New Roman" w:cs="宋体"/>
      <w:szCs w:val="24"/>
    </w:rPr>
  </w:style>
  <w:style w:type="paragraph" w:customStyle="1" w:styleId="font31">
    <w:name w:val="font31"/>
    <w:basedOn w:val="a6"/>
    <w:qFormat/>
    <w:pPr>
      <w:widowControl/>
      <w:spacing w:before="100" w:beforeAutospacing="1" w:after="100" w:afterAutospacing="1"/>
      <w:jc w:val="left"/>
    </w:pPr>
    <w:rPr>
      <w:rFonts w:ascii="宋体" w:eastAsia="宋体" w:hAnsi="宋体" w:cs="宋体"/>
      <w:kern w:val="0"/>
      <w:sz w:val="18"/>
      <w:szCs w:val="18"/>
    </w:rPr>
  </w:style>
  <w:style w:type="table" w:customStyle="1" w:styleId="4ff5">
    <w:name w:val="网格型4"/>
    <w:basedOn w:val="a9"/>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5">
    <w:name w:val="CM65"/>
    <w:basedOn w:val="Default"/>
    <w:next w:val="Default"/>
    <w:uiPriority w:val="99"/>
    <w:qFormat/>
    <w:pPr>
      <w:spacing w:line="273" w:lineRule="atLeast"/>
    </w:pPr>
    <w:rPr>
      <w:rFonts w:cs="Times New Roman"/>
      <w:color w:val="auto"/>
    </w:rPr>
  </w:style>
  <w:style w:type="table" w:customStyle="1" w:styleId="1325">
    <w:name w:val="网格型132"/>
    <w:basedOn w:val="a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专业型52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421">
    <w:name w:val="专业型2421"/>
    <w:basedOn w:val="a9"/>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420">
    <w:name w:val="网格型1142"/>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61">
    <w:name w:val="xl261"/>
    <w:basedOn w:val="style43"/>
    <w:qFormat/>
    <w:rPr>
      <w:b/>
      <w:bCs/>
      <w:sz w:val="28"/>
      <w:szCs w:val="28"/>
    </w:rPr>
  </w:style>
  <w:style w:type="table" w:customStyle="1" w:styleId="426">
    <w:name w:val="专业型4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8">
    <w:name w:val="网格型 71"/>
    <w:basedOn w:val="a9"/>
    <w:semiHidden/>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Char2f4">
    <w:name w:val="Char2"/>
    <w:basedOn w:val="a6"/>
    <w:qFormat/>
    <w:rPr>
      <w:rFonts w:ascii="Tahoma" w:eastAsia="宋体" w:hAnsi="Tahoma" w:cs="Times New Roman"/>
      <w:sz w:val="24"/>
      <w:szCs w:val="20"/>
    </w:rPr>
  </w:style>
  <w:style w:type="table" w:customStyle="1" w:styleId="4115">
    <w:name w:val="网格型41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专业型22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80">
    <w:name w:val="网格型38"/>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626432">
    <w:name w:val="xl9626432"/>
    <w:basedOn w:val="a6"/>
    <w:qFormat/>
    <w:pPr>
      <w:widowControl/>
      <w:pBdr>
        <w:top w:val="single" w:sz="8" w:space="1" w:color="auto"/>
        <w:left w:val="single" w:sz="8" w:space="1" w:color="auto"/>
        <w:right w:val="single" w:sz="8" w:space="1" w:color="auto"/>
      </w:pBdr>
      <w:spacing w:before="100" w:beforeAutospacing="1" w:after="100" w:afterAutospacing="1"/>
      <w:jc w:val="center"/>
      <w:textAlignment w:val="center"/>
    </w:pPr>
    <w:rPr>
      <w:rFonts w:ascii="宋体" w:eastAsia="宋体" w:hAnsi="宋体" w:cs="宋体"/>
      <w:b/>
      <w:bCs/>
      <w:kern w:val="0"/>
      <w:sz w:val="18"/>
      <w:szCs w:val="18"/>
    </w:rPr>
  </w:style>
  <w:style w:type="character" w:customStyle="1" w:styleId="Charfffa">
    <w:name w:val="第七级别 Char"/>
    <w:link w:val="afffffffffffffffffc"/>
    <w:qFormat/>
    <w:rPr>
      <w:rFonts w:ascii="宋体" w:eastAsia="宋体" w:hAnsi="宋体" w:cs="Times New Roman"/>
      <w:kern w:val="0"/>
      <w:sz w:val="24"/>
      <w:szCs w:val="24"/>
    </w:rPr>
  </w:style>
  <w:style w:type="table" w:customStyle="1" w:styleId="2012-7-211412">
    <w:name w:val="常规_措施费表一格式修改（2012-7-21）1412"/>
    <w:basedOn w:val="a9"/>
    <w:qFormat/>
    <w:pPr>
      <w:spacing w:before="100" w:beforeAutospacing="1" w:after="100" w:afterAutospacing="1"/>
    </w:pPr>
    <w:rPr>
      <w:sz w:val="24"/>
      <w:szCs w:val="24"/>
    </w:rPr>
    <w:tblPr>
      <w:tblCellMar>
        <w:left w:w="0" w:type="dxa"/>
        <w:right w:w="0" w:type="dxa"/>
      </w:tblCellMar>
    </w:tblPr>
  </w:style>
  <w:style w:type="table" w:customStyle="1" w:styleId="2170">
    <w:name w:val="网格型217"/>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
    <w:name w:val="招标—标题1"/>
    <w:basedOn w:val="20"/>
    <w:next w:val="a6"/>
    <w:qFormat/>
    <w:pPr>
      <w:tabs>
        <w:tab w:val="left" w:pos="2988"/>
      </w:tabs>
      <w:spacing w:before="240" w:after="180" w:line="300" w:lineRule="auto"/>
    </w:pPr>
    <w:rPr>
      <w:rFonts w:ascii="Arial" w:hAnsi="Arial"/>
      <w:b w:val="0"/>
      <w:kern w:val="0"/>
      <w:sz w:val="21"/>
      <w:szCs w:val="21"/>
    </w:rPr>
  </w:style>
  <w:style w:type="paragraph" w:customStyle="1" w:styleId="xl9120078">
    <w:name w:val="xl9120078"/>
    <w:basedOn w:val="a6"/>
    <w:qFormat/>
    <w:pPr>
      <w:widowControl/>
      <w:pBdr>
        <w:top w:val="single" w:sz="8" w:space="1" w:color="auto"/>
        <w:bottom w:val="single" w:sz="8"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2ffff9">
    <w:name w:val="文件标题2"/>
    <w:basedOn w:val="20"/>
    <w:next w:val="af9"/>
    <w:qFormat/>
    <w:pPr>
      <w:tabs>
        <w:tab w:val="left" w:pos="0"/>
        <w:tab w:val="left" w:pos="426"/>
        <w:tab w:val="left" w:pos="709"/>
        <w:tab w:val="left" w:pos="1844"/>
      </w:tabs>
      <w:adjustRightInd w:val="0"/>
      <w:spacing w:before="120" w:after="120" w:line="360" w:lineRule="auto"/>
      <w:ind w:left="1566" w:hanging="1566"/>
      <w:textAlignment w:val="baseline"/>
    </w:pPr>
    <w:rPr>
      <w:rFonts w:ascii="Arial" w:hAnsi="Arial" w:cs="Arial"/>
      <w:color w:val="000000"/>
      <w:kern w:val="0"/>
      <w:sz w:val="24"/>
    </w:rPr>
  </w:style>
  <w:style w:type="paragraph" w:customStyle="1" w:styleId="pp3">
    <w:name w:val="pp3"/>
    <w:basedOn w:val="a6"/>
    <w:qFormat/>
    <w:pPr>
      <w:widowControl/>
      <w:spacing w:before="100" w:beforeAutospacing="1" w:after="100" w:afterAutospacing="1"/>
      <w:jc w:val="left"/>
    </w:pPr>
    <w:rPr>
      <w:rFonts w:ascii="ˎ̥" w:eastAsia="宋体" w:hAnsi="ˎ̥" w:cs="Times New Roman"/>
      <w:kern w:val="0"/>
      <w:sz w:val="24"/>
      <w:szCs w:val="24"/>
    </w:rPr>
  </w:style>
  <w:style w:type="character" w:customStyle="1" w:styleId="Charfff6">
    <w:name w:val="验交标准一级 Char"/>
    <w:link w:val="affffffffffffffff7"/>
    <w:qFormat/>
    <w:rPr>
      <w:rFonts w:ascii="Times New Roman" w:eastAsia="宋体" w:hAnsi="Times New Roman" w:cs="Times New Roman"/>
      <w:b/>
      <w:bCs/>
      <w:kern w:val="44"/>
      <w:sz w:val="30"/>
      <w:szCs w:val="28"/>
      <w:lang w:eastAsia="en-US" w:bidi="en-US"/>
    </w:rPr>
  </w:style>
  <w:style w:type="paragraph" w:customStyle="1" w:styleId="Char1CharCharCharCharCharChar1CharCharChar1">
    <w:name w:val="Char1 Char Char Char Char Char Char1 Char Char Char1"/>
    <w:basedOn w:val="a6"/>
    <w:qFormat/>
    <w:pPr>
      <w:spacing w:line="360" w:lineRule="auto"/>
      <w:ind w:firstLineChars="200" w:firstLine="200"/>
    </w:pPr>
    <w:rPr>
      <w:rFonts w:ascii="宋体" w:eastAsia="宋体" w:hAnsi="宋体" w:cs="宋体"/>
      <w:sz w:val="24"/>
      <w:szCs w:val="24"/>
    </w:rPr>
  </w:style>
  <w:style w:type="paragraph" w:customStyle="1" w:styleId="xl147">
    <w:name w:val="xl147"/>
    <w:basedOn w:val="style0"/>
    <w:qFormat/>
    <w:pPr>
      <w:pBdr>
        <w:top w:val="single" w:sz="4" w:space="0" w:color="auto"/>
        <w:left w:val="single" w:sz="4" w:space="0" w:color="auto"/>
        <w:bottom w:val="single" w:sz="4" w:space="0" w:color="auto"/>
        <w:right w:val="single" w:sz="4" w:space="0" w:color="auto"/>
      </w:pBdr>
      <w:shd w:val="clear" w:color="auto" w:fill="FFFF99"/>
      <w:jc w:val="center"/>
    </w:pPr>
    <w:rPr>
      <w:sz w:val="20"/>
      <w:szCs w:val="20"/>
    </w:rPr>
  </w:style>
  <w:style w:type="character" w:customStyle="1" w:styleId="BulletList">
    <w:name w:val="Bullet List"/>
    <w:basedOn w:val="a8"/>
    <w:qFormat/>
  </w:style>
  <w:style w:type="paragraph" w:customStyle="1" w:styleId="CM39">
    <w:name w:val="CM39"/>
    <w:basedOn w:val="Default"/>
    <w:next w:val="Default"/>
    <w:uiPriority w:val="99"/>
    <w:qFormat/>
    <w:rPr>
      <w:rFonts w:cs="Times New Roman"/>
      <w:color w:val="auto"/>
    </w:rPr>
  </w:style>
  <w:style w:type="table" w:customStyle="1" w:styleId="13123">
    <w:name w:val="常规_萝岗车辆段工程量清单核对1312"/>
    <w:basedOn w:val="a9"/>
    <w:qFormat/>
    <w:pPr>
      <w:spacing w:before="100" w:beforeAutospacing="1" w:after="100" w:afterAutospacing="1"/>
    </w:pPr>
    <w:rPr>
      <w:rFonts w:ascii="宋体" w:hAnsi="宋体"/>
      <w:color w:val="000000"/>
      <w:sz w:val="22"/>
    </w:rPr>
    <w:tblPr>
      <w:tblCellMar>
        <w:left w:w="0" w:type="dxa"/>
        <w:right w:w="0" w:type="dxa"/>
      </w:tblCellMar>
    </w:tblPr>
  </w:style>
  <w:style w:type="paragraph" w:customStyle="1" w:styleId="2550">
    <w:name w:val="样式 样式 正文首行缩进 + 首行缩进:  2 字符 段前: 5 磅 段后: 5 磅"/>
    <w:basedOn w:val="afffff2"/>
    <w:qFormat/>
    <w:rPr>
      <w:szCs w:val="20"/>
    </w:rPr>
  </w:style>
  <w:style w:type="character" w:customStyle="1" w:styleId="Document30">
    <w:name w:val="Document[3]"/>
    <w:qFormat/>
    <w:rPr>
      <w:rFonts w:ascii="Univers" w:eastAsia="宋体" w:hAnsi="Univers" w:cs="Tahoma"/>
      <w:color w:val="000000"/>
      <w:kern w:val="2"/>
      <w:sz w:val="24"/>
      <w:szCs w:val="21"/>
      <w:lang w:val="en-US" w:eastAsia="zh-CN" w:bidi="ar-SA"/>
    </w:rPr>
  </w:style>
  <w:style w:type="table" w:customStyle="1" w:styleId="211120">
    <w:name w:val="专业型21112"/>
    <w:basedOn w:val="a9"/>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27">
    <w:name w:val="古典型 312"/>
    <w:basedOn w:val="a9"/>
    <w:semiHidden/>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3-KO--10111111">
    <w:name w:val="常规_3-KO-概算取费表-10年1季度 广州11111"/>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CharCharCharCharCharCharChar111">
    <w:name w:val="Char Char Char Char Char Char Char111"/>
    <w:basedOn w:val="a6"/>
    <w:qFormat/>
    <w:rPr>
      <w:rFonts w:ascii="仿宋_GB2312" w:eastAsia="仿宋_GB2312" w:hAnsi="Arial" w:cs="Times New Roman"/>
      <w:b/>
      <w:sz w:val="32"/>
      <w:szCs w:val="32"/>
    </w:rPr>
  </w:style>
  <w:style w:type="paragraph" w:customStyle="1" w:styleId="xl8126432">
    <w:name w:val="xl8126432"/>
    <w:basedOn w:val="a6"/>
    <w:qFormat/>
    <w:pPr>
      <w:widowControl/>
      <w:pBdr>
        <w:left w:val="single" w:sz="8" w:space="1" w:color="auto"/>
        <w:right w:val="single" w:sz="8" w:space="1" w:color="auto"/>
      </w:pBdr>
      <w:spacing w:before="100" w:beforeAutospacing="1" w:after="100" w:afterAutospacing="1"/>
      <w:jc w:val="left"/>
      <w:textAlignment w:val="center"/>
    </w:pPr>
    <w:rPr>
      <w:rFonts w:ascii="Times New Roman" w:eastAsia="宋体" w:hAnsi="Times New Roman" w:cs="Times New Roman"/>
      <w:kern w:val="0"/>
      <w:sz w:val="16"/>
      <w:szCs w:val="16"/>
    </w:rPr>
  </w:style>
  <w:style w:type="paragraph" w:customStyle="1" w:styleId="Style196">
    <w:name w:val="_Style 196"/>
    <w:next w:val="a6"/>
    <w:qFormat/>
    <w:pPr>
      <w:widowControl w:val="0"/>
      <w:jc w:val="both"/>
    </w:pPr>
    <w:rPr>
      <w:rFonts w:eastAsiaTheme="minorEastAsia" w:cstheme="minorBidi"/>
      <w:kern w:val="2"/>
      <w:sz w:val="21"/>
      <w:szCs w:val="22"/>
    </w:rPr>
  </w:style>
  <w:style w:type="paragraph" w:customStyle="1" w:styleId="51b">
    <w:name w:val="目录5.1"/>
    <w:basedOn w:val="25"/>
    <w:qFormat/>
    <w:pPr>
      <w:tabs>
        <w:tab w:val="left" w:pos="540"/>
        <w:tab w:val="left" w:pos="1287"/>
        <w:tab w:val="right" w:leader="dot" w:pos="8303"/>
        <w:tab w:val="right" w:leader="dot" w:pos="9060"/>
      </w:tabs>
      <w:autoSpaceDE w:val="0"/>
      <w:autoSpaceDN w:val="0"/>
      <w:adjustRightInd w:val="0"/>
      <w:snapToGrid w:val="0"/>
      <w:spacing w:before="20" w:after="0" w:line="360" w:lineRule="auto"/>
      <w:ind w:left="1287" w:hanging="720"/>
    </w:pPr>
    <w:rPr>
      <w:rFonts w:ascii="宋体" w:eastAsia="宋体" w:cs="Calibri"/>
      <w:b/>
      <w:i/>
      <w:iCs/>
      <w:kern w:val="2"/>
      <w:sz w:val="21"/>
      <w:szCs w:val="24"/>
    </w:rPr>
  </w:style>
  <w:style w:type="paragraph" w:customStyle="1" w:styleId="CharCharChar1CharCharCharCharCharChar">
    <w:name w:val="Char Char Char1 Char Char Char Char Char Char"/>
    <w:basedOn w:val="a6"/>
    <w:qFormat/>
    <w:pPr>
      <w:widowControl/>
      <w:jc w:val="left"/>
    </w:pPr>
    <w:rPr>
      <w:rFonts w:ascii="Tahoma" w:eastAsia="宋体" w:hAnsi="Tahoma" w:cs="仿宋_GB2312"/>
      <w:kern w:val="0"/>
      <w:sz w:val="24"/>
      <w:szCs w:val="20"/>
      <w:lang w:eastAsia="en-US" w:bidi="en-US"/>
    </w:rPr>
  </w:style>
  <w:style w:type="paragraph" w:customStyle="1" w:styleId="xl125">
    <w:name w:val="xl125"/>
    <w:basedOn w:val="style0"/>
    <w:qFormat/>
    <w:pPr>
      <w:pBdr>
        <w:top w:val="single" w:sz="4" w:space="0" w:color="auto"/>
        <w:left w:val="single" w:sz="4" w:space="0" w:color="auto"/>
        <w:bottom w:val="single" w:sz="4" w:space="0" w:color="auto"/>
        <w:right w:val="single" w:sz="4" w:space="0" w:color="auto"/>
      </w:pBdr>
      <w:shd w:val="clear" w:color="auto" w:fill="FFFFFF"/>
      <w:jc w:val="right"/>
    </w:pPr>
    <w:rPr>
      <w:sz w:val="20"/>
      <w:szCs w:val="20"/>
    </w:rPr>
  </w:style>
  <w:style w:type="character" w:customStyle="1" w:styleId="2ffffa">
    <w:name w:val="占位符文本2"/>
    <w:uiPriority w:val="99"/>
    <w:semiHidden/>
    <w:qFormat/>
    <w:rPr>
      <w:color w:val="808080"/>
    </w:rPr>
  </w:style>
  <w:style w:type="paragraph" w:customStyle="1" w:styleId="xl8220078">
    <w:name w:val="xl8220078"/>
    <w:basedOn w:val="a6"/>
    <w:qFormat/>
    <w:pPr>
      <w:widowControl/>
      <w:pBdr>
        <w:left w:val="single" w:sz="8" w:space="1"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xl197">
    <w:name w:val="xl197"/>
    <w:basedOn w:val="style0"/>
    <w:qFormat/>
    <w:pPr>
      <w:pBdr>
        <w:top w:val="single" w:sz="4" w:space="0" w:color="auto"/>
        <w:left w:val="single" w:sz="4" w:space="0" w:color="auto"/>
        <w:bottom w:val="single" w:sz="4" w:space="0" w:color="auto"/>
        <w:right w:val="single" w:sz="4" w:space="0" w:color="auto"/>
      </w:pBdr>
      <w:jc w:val="center"/>
    </w:pPr>
    <w:rPr>
      <w:sz w:val="16"/>
      <w:szCs w:val="16"/>
    </w:rPr>
  </w:style>
  <w:style w:type="paragraph" w:customStyle="1" w:styleId="xl17120078">
    <w:name w:val="xl17120078"/>
    <w:basedOn w:val="a6"/>
    <w:qFormat/>
    <w:pPr>
      <w:widowControl/>
      <w:pBdr>
        <w:top w:val="single" w:sz="8" w:space="1" w:color="auto"/>
        <w:left w:val="single" w:sz="8" w:space="1" w:color="auto"/>
        <w:bottom w:val="single" w:sz="8" w:space="0" w:color="auto"/>
        <w:righ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character" w:customStyle="1" w:styleId="Char3f6">
    <w:name w:val="电子邮件签名 Char3"/>
    <w:uiPriority w:val="99"/>
    <w:semiHidden/>
    <w:qFormat/>
    <w:rPr>
      <w:kern w:val="2"/>
      <w:sz w:val="21"/>
      <w:szCs w:val="22"/>
    </w:rPr>
  </w:style>
  <w:style w:type="paragraph" w:customStyle="1" w:styleId="xl14526432">
    <w:name w:val="xl14526432"/>
    <w:basedOn w:val="a6"/>
    <w:qFormat/>
    <w:pPr>
      <w:widowControl/>
      <w:pBdr>
        <w:top w:val="single" w:sz="8" w:space="1" w:color="auto"/>
        <w:left w:val="single" w:sz="8" w:space="1" w:color="auto"/>
      </w:pBdr>
      <w:spacing w:before="100" w:beforeAutospacing="1" w:after="100" w:afterAutospacing="1"/>
      <w:textAlignment w:val="center"/>
    </w:pPr>
    <w:rPr>
      <w:rFonts w:ascii="宋体" w:eastAsia="宋体" w:hAnsi="宋体" w:cs="宋体"/>
      <w:kern w:val="0"/>
      <w:sz w:val="16"/>
      <w:szCs w:val="16"/>
    </w:rPr>
  </w:style>
  <w:style w:type="paragraph" w:customStyle="1" w:styleId="CharCharCharCharCharCharCharCharCharCharCharCharCharCharCharCharCharCharCharCharChar">
    <w:name w:val="Char Char Char Char Char Char Char Char Char Char Char Char Char Char Char Char Char Char Char Char Char"/>
    <w:basedOn w:val="a6"/>
    <w:semiHidden/>
    <w:qFormat/>
    <w:pPr>
      <w:widowControl/>
      <w:adjustRightInd w:val="0"/>
      <w:spacing w:after="160" w:line="240" w:lineRule="exact"/>
      <w:jc w:val="left"/>
      <w:textAlignment w:val="baseline"/>
    </w:pPr>
    <w:rPr>
      <w:rFonts w:ascii="Arial" w:eastAsia="宋体" w:hAnsi="Arial" w:cs="Arial"/>
      <w:kern w:val="0"/>
      <w:sz w:val="22"/>
      <w:lang w:eastAsia="en-US"/>
    </w:rPr>
  </w:style>
  <w:style w:type="paragraph" w:customStyle="1" w:styleId="zzd0">
    <w:name w:val="表格zzd"/>
    <w:basedOn w:val="a6"/>
    <w:qFormat/>
    <w:pPr>
      <w:jc w:val="center"/>
    </w:pPr>
    <w:rPr>
      <w:rFonts w:ascii="宋体" w:eastAsia="宋体" w:hAnsi="宋体" w:cs="Times New Roman"/>
      <w:caps/>
      <w:szCs w:val="21"/>
    </w:rPr>
  </w:style>
  <w:style w:type="character" w:customStyle="1" w:styleId="Char3f7">
    <w:name w:val="信息标题 Char3"/>
    <w:uiPriority w:val="99"/>
    <w:semiHidden/>
    <w:qFormat/>
    <w:rPr>
      <w:rFonts w:ascii="Cambria" w:eastAsia="宋体" w:hAnsi="Cambria" w:cs="Times New Roman"/>
      <w:kern w:val="2"/>
      <w:sz w:val="24"/>
      <w:szCs w:val="24"/>
      <w:shd w:val="pct20" w:color="auto" w:fill="auto"/>
    </w:rPr>
  </w:style>
  <w:style w:type="paragraph" w:customStyle="1" w:styleId="CompanyNameOne">
    <w:name w:val="Company Name One"/>
    <w:basedOn w:val="CompanyName"/>
    <w:next w:val="a6"/>
    <w:qFormat/>
    <w:pPr>
      <w:tabs>
        <w:tab w:val="clear" w:pos="2160"/>
        <w:tab w:val="clear" w:pos="7362"/>
        <w:tab w:val="right" w:pos="7542"/>
      </w:tabs>
      <w:spacing w:before="280"/>
    </w:pPr>
  </w:style>
  <w:style w:type="table" w:customStyle="1" w:styleId="2414">
    <w:name w:val="网格型241"/>
    <w:basedOn w:val="a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23">
    <w:name w:val="font23"/>
    <w:basedOn w:val="a6"/>
    <w:qFormat/>
    <w:pPr>
      <w:widowControl/>
      <w:spacing w:before="100" w:beforeAutospacing="1" w:after="100" w:afterAutospacing="1"/>
      <w:jc w:val="left"/>
    </w:pPr>
    <w:rPr>
      <w:rFonts w:ascii="宋体" w:eastAsia="宋体" w:hAnsi="宋体" w:cs="宋体"/>
      <w:b/>
      <w:bCs/>
      <w:kern w:val="0"/>
      <w:sz w:val="40"/>
      <w:szCs w:val="40"/>
    </w:rPr>
  </w:style>
  <w:style w:type="character" w:customStyle="1" w:styleId="Technical20">
    <w:name w:val="Technical[2]"/>
    <w:qFormat/>
    <w:rPr>
      <w:rFonts w:ascii="Univers" w:eastAsia="宋体" w:hAnsi="Univers" w:cs="Tahoma"/>
      <w:color w:val="000000"/>
      <w:kern w:val="2"/>
      <w:sz w:val="24"/>
      <w:szCs w:val="21"/>
      <w:lang w:val="en-US" w:eastAsia="zh-CN" w:bidi="ar-SA"/>
    </w:rPr>
  </w:style>
  <w:style w:type="character" w:customStyle="1" w:styleId="093111511151CharChar">
    <w:name w:val="样式 宋体 小四 首行缩进:  0.93 厘米 段前: 11.15 磅 段后: 11.15 磅1 Char Char"/>
    <w:link w:val="093111511151"/>
    <w:qFormat/>
    <w:rPr>
      <w:rFonts w:ascii="宋体" w:eastAsia="宋体" w:hAnsi="Times New Roman" w:cs="Times New Roman"/>
      <w:sz w:val="24"/>
      <w:szCs w:val="20"/>
    </w:rPr>
  </w:style>
  <w:style w:type="character" w:customStyle="1" w:styleId="Chara">
    <w:name w:val="段 Char"/>
    <w:link w:val="affff8"/>
    <w:uiPriority w:val="99"/>
    <w:qFormat/>
    <w:rPr>
      <w:rFonts w:ascii="宋体" w:hAnsi="Times New Roman"/>
      <w:kern w:val="2"/>
      <w:sz w:val="21"/>
      <w:szCs w:val="22"/>
      <w:lang w:val="en-US" w:eastAsia="zh-CN" w:bidi="ar-SA"/>
    </w:rPr>
  </w:style>
  <w:style w:type="paragraph" w:customStyle="1" w:styleId="xl234">
    <w:name w:val="xl234"/>
    <w:basedOn w:val="style0"/>
    <w:qFormat/>
    <w:pPr>
      <w:textAlignment w:val="bottom"/>
    </w:pPr>
    <w:rPr>
      <w:rFonts w:ascii="Times New Roman" w:hAnsi="Times New Roman" w:cs="Times New Roman"/>
      <w:sz w:val="16"/>
      <w:szCs w:val="16"/>
    </w:rPr>
  </w:style>
  <w:style w:type="paragraph" w:customStyle="1" w:styleId="tk2">
    <w:name w:val="tk2"/>
    <w:basedOn w:val="a6"/>
    <w:qFormat/>
    <w:pPr>
      <w:snapToGrid w:val="0"/>
      <w:spacing w:line="360" w:lineRule="auto"/>
      <w:ind w:leftChars="525" w:left="1260"/>
      <w:jc w:val="left"/>
    </w:pPr>
    <w:rPr>
      <w:rFonts w:ascii="宋体" w:eastAsia="宋体" w:hAnsi="宋体" w:cs="Times New Roman"/>
      <w:sz w:val="24"/>
      <w:szCs w:val="20"/>
    </w:rPr>
  </w:style>
  <w:style w:type="character" w:customStyle="1" w:styleId="CharChar60">
    <w:name w:val="Char Char6"/>
    <w:qFormat/>
    <w:locked/>
    <w:rPr>
      <w:rFonts w:eastAsia="宋体"/>
      <w:kern w:val="2"/>
      <w:sz w:val="21"/>
      <w:lang w:val="en-US" w:eastAsia="zh-CN" w:bidi="ar-SA"/>
    </w:rPr>
  </w:style>
  <w:style w:type="paragraph" w:customStyle="1" w:styleId="CM54">
    <w:name w:val="CM54"/>
    <w:basedOn w:val="Default"/>
    <w:next w:val="Default"/>
    <w:qFormat/>
    <w:pPr>
      <w:spacing w:line="313" w:lineRule="atLeast"/>
    </w:pPr>
    <w:rPr>
      <w:rFonts w:cs="Times New Roman"/>
      <w:color w:val="auto"/>
    </w:rPr>
  </w:style>
  <w:style w:type="table" w:customStyle="1" w:styleId="2012-7-211311">
    <w:name w:val="常规_措施费表一格式修改（2012-7-21）1311"/>
    <w:basedOn w:val="a9"/>
    <w:qFormat/>
    <w:pPr>
      <w:spacing w:before="100" w:beforeAutospacing="1" w:after="100" w:afterAutospacing="1"/>
    </w:pPr>
    <w:rPr>
      <w:sz w:val="24"/>
      <w:szCs w:val="24"/>
    </w:rPr>
    <w:tblPr>
      <w:tblCellMar>
        <w:left w:w="0" w:type="dxa"/>
        <w:right w:w="0" w:type="dxa"/>
      </w:tblCellMar>
    </w:tblPr>
  </w:style>
  <w:style w:type="paragraph" w:customStyle="1" w:styleId="1fffff0">
    <w:name w:val="文件标题1"/>
    <w:basedOn w:val="10"/>
    <w:next w:val="af9"/>
    <w:qFormat/>
    <w:pPr>
      <w:tabs>
        <w:tab w:val="left" w:pos="0"/>
      </w:tabs>
      <w:adjustRightInd w:val="0"/>
      <w:spacing w:before="120" w:after="120" w:line="360" w:lineRule="auto"/>
      <w:jc w:val="both"/>
      <w:textAlignment w:val="baseline"/>
    </w:pPr>
    <w:rPr>
      <w:rFonts w:ascii="宋体" w:eastAsia="宋体" w:hAnsi="宋体" w:cs="Times New Roman"/>
      <w:sz w:val="28"/>
    </w:rPr>
  </w:style>
  <w:style w:type="paragraph" w:customStyle="1" w:styleId="CM61">
    <w:name w:val="CM61"/>
    <w:basedOn w:val="Default"/>
    <w:next w:val="Default"/>
    <w:uiPriority w:val="99"/>
    <w:qFormat/>
    <w:pPr>
      <w:spacing w:line="273" w:lineRule="atLeast"/>
    </w:pPr>
    <w:rPr>
      <w:rFonts w:cs="Times New Roman"/>
      <w:color w:val="auto"/>
    </w:rPr>
  </w:style>
  <w:style w:type="character" w:customStyle="1" w:styleId="Technical80">
    <w:name w:val="Technical[8]"/>
    <w:basedOn w:val="a8"/>
    <w:qFormat/>
  </w:style>
  <w:style w:type="character" w:customStyle="1" w:styleId="CharChar29">
    <w:name w:val="Char Char29"/>
    <w:qFormat/>
    <w:rPr>
      <w:rFonts w:eastAsia="宋体"/>
      <w:b/>
      <w:bCs/>
      <w:kern w:val="2"/>
      <w:sz w:val="21"/>
      <w:lang w:bidi="ar-SA"/>
    </w:rPr>
  </w:style>
  <w:style w:type="paragraph" w:customStyle="1" w:styleId="915">
    <w:name w:val="标题 91"/>
    <w:qFormat/>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eastAsiaTheme="minorEastAsia" w:cstheme="minorBidi"/>
      <w:i/>
      <w:snapToGrid w:val="0"/>
      <w:kern w:val="2"/>
      <w:sz w:val="21"/>
      <w:szCs w:val="24"/>
      <w:lang w:eastAsia="en-US"/>
    </w:rPr>
  </w:style>
  <w:style w:type="table" w:customStyle="1" w:styleId="2012-7-2118">
    <w:name w:val="常规_措施费表一格式修改（2012-7-21）18"/>
    <w:basedOn w:val="a9"/>
    <w:qFormat/>
    <w:pPr>
      <w:spacing w:before="100" w:beforeAutospacing="1" w:after="100" w:afterAutospacing="1"/>
    </w:pPr>
    <w:rPr>
      <w:sz w:val="24"/>
      <w:szCs w:val="24"/>
    </w:rPr>
    <w:tblPr>
      <w:tblCellMar>
        <w:left w:w="0" w:type="dxa"/>
        <w:right w:w="0" w:type="dxa"/>
      </w:tblCellMar>
    </w:tblPr>
  </w:style>
  <w:style w:type="character" w:customStyle="1" w:styleId="Char62">
    <w:name w:val="标题 Char6"/>
    <w:qFormat/>
    <w:rPr>
      <w:rFonts w:ascii="Arial" w:hAnsi="Arial"/>
      <w:b/>
      <w:sz w:val="32"/>
    </w:rPr>
  </w:style>
  <w:style w:type="character" w:customStyle="1" w:styleId="affffffffffffffffffd">
    <w:name w:val="日期 字符"/>
    <w:qFormat/>
    <w:rPr>
      <w:rFonts w:ascii="Calibri" w:eastAsia="宋体" w:hAnsi="Calibri" w:cs="Times New Roman"/>
      <w:kern w:val="2"/>
      <w:sz w:val="21"/>
    </w:rPr>
  </w:style>
  <w:style w:type="character" w:customStyle="1" w:styleId="TextcnCharCharChar">
    <w:name w:val="Text cn Char Char Char"/>
    <w:qFormat/>
    <w:rPr>
      <w:rFonts w:ascii="宋体"/>
      <w:kern w:val="2"/>
      <w:sz w:val="21"/>
      <w:szCs w:val="21"/>
    </w:rPr>
  </w:style>
  <w:style w:type="table" w:customStyle="1" w:styleId="11101">
    <w:name w:val="网格型1110"/>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72">
    <w:name w:val="xl272"/>
    <w:basedOn w:val="style0"/>
    <w:qFormat/>
    <w:pPr>
      <w:pBdr>
        <w:left w:val="single" w:sz="4" w:space="0" w:color="auto"/>
        <w:right w:val="single" w:sz="4" w:space="0" w:color="auto"/>
      </w:pBdr>
      <w:jc w:val="center"/>
    </w:pPr>
    <w:rPr>
      <w:sz w:val="20"/>
      <w:szCs w:val="20"/>
    </w:rPr>
  </w:style>
  <w:style w:type="paragraph" w:customStyle="1" w:styleId="xl4416657">
    <w:name w:val="xl4416657"/>
    <w:basedOn w:val="a6"/>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eastAsia="宋体" w:hAnsi="宋体" w:cs="宋体"/>
      <w:kern w:val="0"/>
      <w:sz w:val="16"/>
      <w:szCs w:val="16"/>
    </w:rPr>
  </w:style>
  <w:style w:type="character" w:customStyle="1" w:styleId="CharCharChar7">
    <w:name w:val="签发人姓名 Char Char Char"/>
    <w:qFormat/>
    <w:rPr>
      <w:rFonts w:ascii="仿宋_GB2312" w:eastAsia="楷体_GB2312" w:hAnsi="仿宋_GB2312"/>
      <w:color w:val="000000"/>
      <w:kern w:val="2"/>
      <w:sz w:val="30"/>
      <w:szCs w:val="24"/>
      <w:lang w:val="en-US" w:eastAsia="zh-CN" w:bidi="ar-SA"/>
    </w:rPr>
  </w:style>
  <w:style w:type="character" w:customStyle="1" w:styleId="22a0">
    <w:name w:val="22a"/>
    <w:qFormat/>
    <w:rPr>
      <w:rFonts w:ascii="Univers" w:eastAsia="宋体" w:hAnsi="Univers" w:cs="Tahoma"/>
      <w:color w:val="000000"/>
      <w:kern w:val="2"/>
      <w:sz w:val="24"/>
      <w:szCs w:val="21"/>
      <w:lang w:val="en-US" w:eastAsia="zh-CN" w:bidi="ar-SA"/>
    </w:rPr>
  </w:style>
  <w:style w:type="character" w:customStyle="1" w:styleId="CharChar110">
    <w:name w:val="Char Char110"/>
    <w:qFormat/>
    <w:locked/>
    <w:rPr>
      <w:rFonts w:ascii="Arial" w:eastAsia="楷体_GB2312" w:hAnsi="Arial"/>
      <w:b/>
      <w:kern w:val="2"/>
      <w:sz w:val="44"/>
      <w:szCs w:val="24"/>
      <w:lang w:val="en-US" w:eastAsia="zh-CN" w:bidi="ar-SA"/>
    </w:rPr>
  </w:style>
  <w:style w:type="character" w:customStyle="1" w:styleId="CharChar411">
    <w:name w:val="Char Char411"/>
    <w:qFormat/>
    <w:rPr>
      <w:rFonts w:ascii="宋体" w:eastAsia="宋体" w:hAnsi="宋体" w:cs="Times New Roman"/>
      <w:kern w:val="2"/>
      <w:sz w:val="24"/>
      <w:szCs w:val="24"/>
      <w:u w:val="single"/>
      <w:lang w:val="en-US" w:eastAsia="zh-CN" w:bidi="ar-SA"/>
    </w:rPr>
  </w:style>
  <w:style w:type="paragraph" w:customStyle="1" w:styleId="2ffffb">
    <w:name w:val="南昌2"/>
    <w:basedOn w:val="a6"/>
    <w:qFormat/>
    <w:pPr>
      <w:widowControl/>
      <w:tabs>
        <w:tab w:val="left" w:pos="630"/>
      </w:tabs>
      <w:topLinePunct/>
      <w:adjustRightInd w:val="0"/>
      <w:spacing w:before="240" w:line="360" w:lineRule="auto"/>
      <w:jc w:val="left"/>
      <w:outlineLvl w:val="1"/>
    </w:pPr>
    <w:rPr>
      <w:rFonts w:ascii="宋体" w:eastAsia="宋体" w:hAnsi="Times New Roman" w:cs="Times New Roman"/>
      <w:b/>
      <w:spacing w:val="10"/>
      <w:w w:val="95"/>
      <w:kern w:val="0"/>
      <w:sz w:val="24"/>
      <w:szCs w:val="20"/>
    </w:rPr>
  </w:style>
  <w:style w:type="table" w:customStyle="1" w:styleId="51220">
    <w:name w:val="网格型512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7-21114">
    <w:name w:val="常规_措施费表一格式修改（2012-7-21）114"/>
    <w:basedOn w:val="a9"/>
    <w:qFormat/>
    <w:pPr>
      <w:spacing w:before="100" w:beforeAutospacing="1" w:after="100" w:afterAutospacing="1"/>
    </w:pPr>
    <w:rPr>
      <w:sz w:val="24"/>
      <w:szCs w:val="24"/>
    </w:rPr>
    <w:tblPr>
      <w:tblCellMar>
        <w:left w:w="0" w:type="dxa"/>
        <w:right w:w="0" w:type="dxa"/>
      </w:tblCellMar>
    </w:tblPr>
  </w:style>
  <w:style w:type="table" w:customStyle="1" w:styleId="13f1">
    <w:name w:val="列表型 13"/>
    <w:basedOn w:val="a9"/>
    <w:semiHidden/>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KO--1011312">
    <w:name w:val="常规_3-KO-概算取费表-10年1季度 广州1312"/>
    <w:basedOn w:val="a9"/>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134">
    <w:name w:val="专业型113"/>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xl177">
    <w:name w:val="xl177"/>
    <w:basedOn w:val="style0"/>
    <w:qFormat/>
    <w:rPr>
      <w:rFonts w:ascii="Times New Roman" w:hAnsi="Times New Roman" w:cs="Times New Roman"/>
      <w:sz w:val="20"/>
      <w:szCs w:val="20"/>
    </w:rPr>
  </w:style>
  <w:style w:type="character" w:customStyle="1" w:styleId="Char40">
    <w:name w:val="正文文本缩进 Char4"/>
    <w:basedOn w:val="a8"/>
    <w:link w:val="af9"/>
    <w:qFormat/>
  </w:style>
  <w:style w:type="character" w:customStyle="1" w:styleId="Char1f7">
    <w:name w:val="批注框文本 Char1"/>
    <w:qFormat/>
    <w:rPr>
      <w:kern w:val="2"/>
      <w:sz w:val="18"/>
      <w:szCs w:val="18"/>
    </w:rPr>
  </w:style>
  <w:style w:type="character" w:customStyle="1" w:styleId="CharChar152">
    <w:name w:val="Char Char152"/>
    <w:qFormat/>
    <w:rPr>
      <w:rFonts w:ascii="Arial" w:eastAsia="黑体" w:hAnsi="Arial"/>
      <w:b/>
      <w:bCs/>
      <w:kern w:val="2"/>
      <w:sz w:val="24"/>
      <w:szCs w:val="24"/>
      <w:lang w:val="en-US" w:eastAsia="zh-CN" w:bidi="ar-SA"/>
    </w:rPr>
  </w:style>
  <w:style w:type="table" w:customStyle="1" w:styleId="111f2">
    <w:name w:val="立体型 111"/>
    <w:basedOn w:val="a9"/>
    <w:semiHidden/>
    <w:qFormat/>
    <w:pPr>
      <w:widowControl w:val="0"/>
      <w:jc w:val="both"/>
    </w:p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paragraph" w:customStyle="1" w:styleId="21fc">
    <w:name w:val="纯文本21"/>
    <w:basedOn w:val="a6"/>
    <w:qFormat/>
    <w:pPr>
      <w:adjustRightInd w:val="0"/>
      <w:textAlignment w:val="baseline"/>
    </w:pPr>
    <w:rPr>
      <w:rFonts w:ascii="宋体" w:eastAsia="宋体" w:hAnsi="Times New Roman" w:cs="Times New Roman"/>
      <w:kern w:val="0"/>
      <w:sz w:val="24"/>
      <w:szCs w:val="20"/>
    </w:rPr>
  </w:style>
  <w:style w:type="paragraph" w:customStyle="1" w:styleId="3TimesNewRoman">
    <w:name w:val="样式 标题 3 + Times New Roman"/>
    <w:basedOn w:val="30"/>
    <w:qFormat/>
    <w:pPr>
      <w:widowControl/>
      <w:tabs>
        <w:tab w:val="left" w:pos="530"/>
      </w:tabs>
      <w:spacing w:line="360" w:lineRule="auto"/>
      <w:ind w:left="1250" w:hanging="720"/>
      <w:jc w:val="left"/>
    </w:pPr>
    <w:rPr>
      <w:rFonts w:ascii="Times New Roman" w:eastAsia="宋体" w:hAnsi="Times New Roman" w:cs="Times New Roman"/>
      <w:kern w:val="0"/>
    </w:rPr>
  </w:style>
  <w:style w:type="table" w:customStyle="1" w:styleId="31121">
    <w:name w:val="网格型311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fb">
    <w:name w:val="三点段 Char"/>
    <w:basedOn w:val="a6"/>
    <w:qFormat/>
    <w:pPr>
      <w:spacing w:line="360" w:lineRule="auto"/>
      <w:ind w:left="1200" w:hangingChars="500" w:hanging="1200"/>
    </w:pPr>
    <w:rPr>
      <w:rFonts w:ascii="宋体" w:eastAsia="宋体" w:hAnsi="Times New Roman" w:cs="Times New Roman"/>
      <w:sz w:val="24"/>
      <w:szCs w:val="24"/>
    </w:rPr>
  </w:style>
  <w:style w:type="table" w:customStyle="1" w:styleId="570">
    <w:name w:val="网格型57"/>
    <w:basedOn w:val="a9"/>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8">
    <w:name w:val="xl78"/>
    <w:basedOn w:val="a6"/>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Times New Roman"/>
      <w:kern w:val="0"/>
      <w:sz w:val="20"/>
      <w:szCs w:val="20"/>
    </w:rPr>
  </w:style>
  <w:style w:type="paragraph" w:customStyle="1" w:styleId="211head22headlinehheadlineSR2ERMH2Head2">
    <w:name w:val="样式 标题 2标题 1.1head:2#2 headlinehheadlineS&amp;R2ERMH2Head 2 +..."/>
    <w:basedOn w:val="20"/>
    <w:link w:val="211head22headlinehheadlineSR2ERMH2Head2CharChar"/>
    <w:qFormat/>
    <w:pPr>
      <w:tabs>
        <w:tab w:val="left" w:pos="576"/>
      </w:tabs>
      <w:adjustRightInd w:val="0"/>
      <w:snapToGrid w:val="0"/>
      <w:spacing w:beforeLines="50" w:afterLines="50" w:line="240" w:lineRule="auto"/>
      <w:ind w:left="576" w:hanging="576"/>
      <w:jc w:val="center"/>
    </w:pPr>
    <w:rPr>
      <w:rFonts w:ascii="宋体" w:hAnsi="宋体"/>
      <w:b w:val="0"/>
      <w:color w:val="000000"/>
      <w:spacing w:val="-5"/>
      <w:kern w:val="0"/>
      <w:sz w:val="24"/>
      <w:szCs w:val="24"/>
    </w:rPr>
  </w:style>
  <w:style w:type="paragraph" w:customStyle="1" w:styleId="xl7626432">
    <w:name w:val="xl7626432"/>
    <w:basedOn w:val="a6"/>
    <w:qFormat/>
    <w:pPr>
      <w:widowControl/>
      <w:pBdr>
        <w:left w:val="single" w:sz="8" w:space="1"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table" w:customStyle="1" w:styleId="1135">
    <w:name w:val="常规_萝岗车辆段工程量清单核对113"/>
    <w:basedOn w:val="a9"/>
    <w:qFormat/>
    <w:pPr>
      <w:spacing w:before="100" w:beforeAutospacing="1" w:after="100" w:afterAutospacing="1"/>
    </w:pPr>
    <w:rPr>
      <w:rFonts w:ascii="宋体" w:hAnsi="宋体"/>
      <w:color w:val="000000"/>
      <w:sz w:val="22"/>
    </w:rPr>
    <w:tblPr>
      <w:tblCellMar>
        <w:left w:w="0" w:type="dxa"/>
        <w:right w:w="0" w:type="dxa"/>
      </w:tblCellMar>
    </w:tblPr>
  </w:style>
  <w:style w:type="character" w:customStyle="1" w:styleId="CharCharfc">
    <w:name w:val="表格 Char Char"/>
    <w:rPr>
      <w:rFonts w:ascii="宋体" w:eastAsia="宋体" w:hAnsi="宋体" w:cs="Tahoma"/>
      <w:color w:val="000000"/>
      <w:kern w:val="2"/>
      <w:sz w:val="21"/>
      <w:szCs w:val="21"/>
      <w:lang w:val="en-US" w:eastAsia="zh-CN" w:bidi="ar-SA"/>
    </w:rPr>
  </w:style>
  <w:style w:type="character" w:customStyle="1" w:styleId="1CharChar4">
    <w:name w:val="标题 1 Char Char"/>
    <w:qFormat/>
    <w:rPr>
      <w:rFonts w:ascii="Arial" w:eastAsia="宋体" w:hAnsi="Arial"/>
      <w:b/>
      <w:bCs/>
      <w:kern w:val="44"/>
      <w:sz w:val="36"/>
      <w:szCs w:val="36"/>
      <w:lang w:val="en-US" w:eastAsia="zh-CN" w:bidi="ar-SA"/>
    </w:rPr>
  </w:style>
  <w:style w:type="character" w:customStyle="1" w:styleId="CharChar28">
    <w:name w:val="Char Char28"/>
    <w:qFormat/>
    <w:rPr>
      <w:rFonts w:ascii="Arial" w:eastAsia="宋体" w:hAnsi="Arial"/>
      <w:b/>
      <w:kern w:val="2"/>
      <w:sz w:val="44"/>
      <w:lang w:val="en-US" w:eastAsia="zh-CN" w:bidi="ar-SA"/>
    </w:rPr>
  </w:style>
  <w:style w:type="table" w:customStyle="1" w:styleId="273">
    <w:name w:val="网格型27"/>
    <w:basedOn w:val="a9"/>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网格型1141"/>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MSGothic105LatinTimesNewRomanA">
    <w:name w:val="Style 樣式 標題 3 + (中文) MS Gothic 10.5 點 + (Latin) Times New Roman (A..."/>
    <w:basedOn w:val="3MSGothic105CharCharCharCharCharCharCharChar"/>
    <w:link w:val="Style3MSGothic105LatinTimesNewRomanAChar"/>
    <w:qFormat/>
    <w:pPr>
      <w:keepLines w:val="0"/>
      <w:tabs>
        <w:tab w:val="left" w:pos="737"/>
        <w:tab w:val="left" w:pos="1134"/>
      </w:tabs>
      <w:topLinePunct/>
      <w:spacing w:before="240" w:after="240" w:line="240" w:lineRule="auto"/>
      <w:ind w:left="142" w:right="96" w:hanging="142"/>
    </w:pPr>
    <w:rPr>
      <w:rFonts w:ascii="Arial" w:eastAsia="PMingLiU" w:hAnsi="宋体"/>
      <w:color w:val="000000"/>
      <w:sz w:val="24"/>
      <w:szCs w:val="24"/>
    </w:rPr>
  </w:style>
  <w:style w:type="character" w:customStyle="1" w:styleId="CharCharfd">
    <w:name w:val="样式 宋体 Char Char"/>
    <w:qFormat/>
    <w:rPr>
      <w:rFonts w:ascii="宋体" w:hAnsi="宋体"/>
      <w:kern w:val="2"/>
      <w:sz w:val="28"/>
      <w:lang w:bidi="ar-SA"/>
    </w:rPr>
  </w:style>
  <w:style w:type="table" w:customStyle="1" w:styleId="22f">
    <w:name w:val="网格型2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c">
    <w:name w:val="样式15"/>
    <w:basedOn w:val="a6"/>
    <w:qFormat/>
    <w:pPr>
      <w:spacing w:line="400" w:lineRule="exact"/>
    </w:pPr>
    <w:rPr>
      <w:rFonts w:ascii="仿宋_GB2312" w:eastAsia="仿宋_GB2312" w:hAnsi="Calibri" w:cs="Times New Roman"/>
      <w:kern w:val="0"/>
      <w:sz w:val="24"/>
      <w:szCs w:val="20"/>
    </w:rPr>
  </w:style>
  <w:style w:type="table" w:customStyle="1" w:styleId="13222">
    <w:name w:val="常规1322"/>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ZSC3">
    <w:name w:val="ZS_C标题3级"/>
    <w:basedOn w:val="ZSC2"/>
    <w:next w:val="ZSA"/>
    <w:pPr>
      <w:outlineLvl w:val="2"/>
    </w:pPr>
  </w:style>
  <w:style w:type="table" w:customStyle="1" w:styleId="3128">
    <w:name w:val="立体型 312"/>
    <w:basedOn w:val="a9"/>
    <w:semiHidden/>
    <w:pPr>
      <w:widowControl w:val="0"/>
      <w:jc w:val="both"/>
    </w:p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wsaFooter">
    <w:name w:val="wsaFooter"/>
    <w:basedOn w:val="a6"/>
    <w:qFormat/>
    <w:pPr>
      <w:widowControl/>
      <w:jc w:val="right"/>
    </w:pPr>
    <w:rPr>
      <w:rFonts w:ascii="Invensys Andale" w:eastAsia="宋体" w:hAnsi="Invensys Andale" w:cs="Times New Roman"/>
      <w:color w:val="FFFFFF"/>
      <w:kern w:val="0"/>
      <w:sz w:val="16"/>
      <w:szCs w:val="16"/>
      <w:lang w:val="en-AU" w:eastAsia="en-US" w:bidi="en-US"/>
    </w:rPr>
  </w:style>
  <w:style w:type="table" w:customStyle="1" w:styleId="12f5">
    <w:name w:val="竖列型 12"/>
    <w:basedOn w:val="a9"/>
    <w:semiHidden/>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xl275">
    <w:name w:val="xl275"/>
    <w:basedOn w:val="style0"/>
    <w:qFormat/>
    <w:pPr>
      <w:jc w:val="center"/>
    </w:pPr>
    <w:rPr>
      <w:b/>
      <w:bCs/>
      <w:color w:val="000000"/>
      <w:sz w:val="30"/>
      <w:szCs w:val="30"/>
    </w:rPr>
  </w:style>
  <w:style w:type="paragraph" w:customStyle="1" w:styleId="affffffffffffffffffe">
    <w:name w:val="表格中的文字"/>
    <w:basedOn w:val="a6"/>
    <w:qFormat/>
    <w:pPr>
      <w:topLinePunct/>
      <w:adjustRightInd w:val="0"/>
      <w:snapToGrid w:val="0"/>
      <w:spacing w:line="360" w:lineRule="atLeast"/>
      <w:ind w:left="363"/>
      <w:jc w:val="left"/>
      <w:textAlignment w:val="baseline"/>
    </w:pPr>
    <w:rPr>
      <w:rFonts w:ascii="Times New Roman" w:eastAsia="方正书宋简体" w:hAnsi="Times New Roman" w:cs="Times New Roman"/>
      <w:kern w:val="0"/>
      <w:sz w:val="18"/>
      <w:szCs w:val="20"/>
    </w:rPr>
  </w:style>
  <w:style w:type="paragraph" w:customStyle="1" w:styleId="xl357">
    <w:name w:val="xl35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table" w:customStyle="1" w:styleId="112f">
    <w:name w:val="网页型 112"/>
    <w:basedOn w:val="a9"/>
    <w:semiHidden/>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paragraph" w:customStyle="1" w:styleId="TableText1">
    <w:name w:val="Table Text"/>
    <w:qFormat/>
    <w:rPr>
      <w:rFonts w:eastAsiaTheme="minorEastAsia" w:cstheme="minorBidi"/>
      <w:kern w:val="2"/>
      <w:sz w:val="22"/>
      <w:szCs w:val="22"/>
    </w:rPr>
  </w:style>
  <w:style w:type="character" w:customStyle="1" w:styleId="31113bullet2head3Head3ttulo33h3bbuCharChar">
    <w:name w:val="样式 标题 3标题1.1.13 bullet2head:3#Head 3título 3列表编号3h3bbu... Char Char"/>
    <w:link w:val="31113bullet2head3Head3ttulo33h3bbu"/>
    <w:uiPriority w:val="99"/>
    <w:qFormat/>
    <w:locked/>
    <w:rPr>
      <w:rFonts w:ascii="宋体"/>
      <w:sz w:val="32"/>
      <w:szCs w:val="32"/>
    </w:rPr>
  </w:style>
  <w:style w:type="paragraph" w:customStyle="1" w:styleId="31113bullet2head3Head3ttulo33h3bbu">
    <w:name w:val="样式 标题 3标题1.1.13 bullet2head:3#Head 3título 3列表编号3h3bbu..."/>
    <w:basedOn w:val="30"/>
    <w:link w:val="31113bullet2head3Head3ttulo33h3bbuCharChar"/>
    <w:uiPriority w:val="99"/>
    <w:qFormat/>
    <w:pPr>
      <w:tabs>
        <w:tab w:val="left" w:pos="720"/>
      </w:tabs>
      <w:adjustRightInd w:val="0"/>
      <w:snapToGrid w:val="0"/>
      <w:spacing w:line="360" w:lineRule="auto"/>
      <w:ind w:left="720" w:hanging="720"/>
    </w:pPr>
    <w:rPr>
      <w:rFonts w:ascii="宋体"/>
      <w:b w:val="0"/>
      <w:bCs w:val="0"/>
      <w:kern w:val="0"/>
      <w:sz w:val="32"/>
    </w:rPr>
  </w:style>
  <w:style w:type="paragraph" w:customStyle="1" w:styleId="xl9720078">
    <w:name w:val="xl9720078"/>
    <w:basedOn w:val="a6"/>
    <w:qFormat/>
    <w:pPr>
      <w:widowControl/>
      <w:pBdr>
        <w:left w:val="single" w:sz="8" w:space="1" w:color="auto"/>
        <w:bottom w:val="single" w:sz="8"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afffffffffffffffffff">
    <w:name w:val="*"/>
    <w:basedOn w:val="a6"/>
    <w:qFormat/>
    <w:pPr>
      <w:tabs>
        <w:tab w:val="left" w:pos="851"/>
      </w:tabs>
      <w:spacing w:line="360" w:lineRule="auto"/>
      <w:ind w:left="851" w:hanging="284"/>
    </w:pPr>
    <w:rPr>
      <w:rFonts w:ascii="宋体" w:eastAsia="宋体" w:hAnsi="宋体" w:cs="Times New Roman"/>
      <w:kern w:val="0"/>
      <w:sz w:val="24"/>
      <w:szCs w:val="24"/>
    </w:rPr>
  </w:style>
  <w:style w:type="paragraph" w:customStyle="1" w:styleId="xl11226432">
    <w:name w:val="xl11226432"/>
    <w:basedOn w:val="a6"/>
    <w:qFormat/>
    <w:pPr>
      <w:widowControl/>
      <w:pBdr>
        <w:top w:val="single" w:sz="8" w:space="1" w:color="auto"/>
        <w:bottom w:val="single" w:sz="8" w:space="0" w:color="auto"/>
        <w:right w:val="single" w:sz="8" w:space="1" w:color="auto"/>
      </w:pBdr>
      <w:spacing w:before="100" w:beforeAutospacing="1" w:after="100" w:afterAutospacing="1"/>
      <w:jc w:val="center"/>
      <w:textAlignment w:val="center"/>
    </w:pPr>
    <w:rPr>
      <w:rFonts w:ascii="宋体" w:eastAsia="宋体" w:hAnsi="宋体" w:cs="宋体"/>
      <w:kern w:val="0"/>
      <w:sz w:val="16"/>
      <w:szCs w:val="16"/>
    </w:rPr>
  </w:style>
  <w:style w:type="character" w:customStyle="1" w:styleId="ZSAChar">
    <w:name w:val="ZS_A正文 Char"/>
    <w:link w:val="ZSA"/>
    <w:rPr>
      <w:rFonts w:ascii="宋体" w:cs="黑体"/>
      <w:kern w:val="2"/>
      <w:sz w:val="21"/>
      <w:szCs w:val="22"/>
      <w:lang w:val="en-US" w:eastAsia="zh-CN" w:bidi="ar-SA"/>
    </w:rPr>
  </w:style>
  <w:style w:type="table" w:customStyle="1" w:styleId="-1112">
    <w:name w:val="浅色列表 - 强调文字颜色 1112"/>
    <w:basedOn w:val="a9"/>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5132">
    <w:name w:val="网格型5132"/>
    <w:basedOn w:val="a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常规_萝岗车辆段工程量清单核对1212"/>
    <w:basedOn w:val="a9"/>
    <w:pPr>
      <w:spacing w:before="100" w:beforeAutospacing="1" w:after="100" w:afterAutospacing="1"/>
    </w:pPr>
    <w:rPr>
      <w:rFonts w:ascii="宋体" w:hAnsi="宋体"/>
      <w:color w:val="000000"/>
      <w:sz w:val="22"/>
    </w:rPr>
    <w:tblPr>
      <w:tblCellMar>
        <w:left w:w="0" w:type="dxa"/>
        <w:right w:w="0" w:type="dxa"/>
      </w:tblCellMar>
    </w:tblPr>
  </w:style>
  <w:style w:type="paragraph" w:customStyle="1" w:styleId="xl188">
    <w:name w:val="xl188"/>
    <w:basedOn w:val="style0"/>
    <w:qFormat/>
    <w:pPr>
      <w:pBdr>
        <w:top w:val="single" w:sz="8" w:space="0" w:color="auto"/>
        <w:left w:val="single" w:sz="8" w:space="0" w:color="auto"/>
        <w:bottom w:val="single" w:sz="8" w:space="0" w:color="auto"/>
        <w:right w:val="single" w:sz="8" w:space="0" w:color="auto"/>
      </w:pBdr>
      <w:jc w:val="center"/>
      <w:textAlignment w:val="top"/>
    </w:pPr>
    <w:rPr>
      <w:rFonts w:ascii="黑体" w:eastAsia="黑体"/>
      <w:b/>
      <w:bCs/>
      <w:sz w:val="21"/>
      <w:szCs w:val="21"/>
      <w:u w:val="single"/>
    </w:rPr>
  </w:style>
  <w:style w:type="table" w:customStyle="1" w:styleId="3129">
    <w:name w:val="简明型 312"/>
    <w:basedOn w:val="a9"/>
    <w:semiHidden/>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8">
    <w:name w:val="常规_萝岗车辆段工程量清单核对14"/>
    <w:basedOn w:val="a9"/>
    <w:qFormat/>
    <w:pPr>
      <w:spacing w:before="100" w:beforeAutospacing="1" w:after="100" w:afterAutospacing="1"/>
    </w:pPr>
    <w:rPr>
      <w:rFonts w:ascii="宋体" w:hAnsi="宋体"/>
      <w:color w:val="000000"/>
      <w:sz w:val="22"/>
    </w:rPr>
    <w:tblPr>
      <w:tblCellMar>
        <w:left w:w="0" w:type="dxa"/>
        <w:right w:w="0" w:type="dxa"/>
      </w:tblCellMar>
    </w:tblPr>
  </w:style>
  <w:style w:type="paragraph" w:customStyle="1" w:styleId="afffffffffffffffffff0">
    <w:name w:val="表格正文"/>
    <w:basedOn w:val="afffffffffff"/>
    <w:qFormat/>
    <w:pPr>
      <w:spacing w:line="240" w:lineRule="auto"/>
      <w:ind w:firstLine="0"/>
      <w:jc w:val="center"/>
    </w:pPr>
    <w:rPr>
      <w:sz w:val="21"/>
      <w:szCs w:val="21"/>
    </w:rPr>
  </w:style>
  <w:style w:type="paragraph" w:customStyle="1" w:styleId="SectionTitle">
    <w:name w:val="Section Title"/>
    <w:basedOn w:val="a6"/>
    <w:next w:val="a6"/>
    <w:qFormat/>
    <w:pPr>
      <w:widowControl/>
      <w:spacing w:line="220" w:lineRule="atLeast"/>
      <w:jc w:val="left"/>
    </w:pPr>
    <w:rPr>
      <w:rFonts w:ascii="Arial Black" w:eastAsia="PMingLiU" w:hAnsi="Arial Black" w:cs="Times New Roman"/>
      <w:spacing w:val="-10"/>
      <w:kern w:val="0"/>
      <w:sz w:val="20"/>
      <w:szCs w:val="20"/>
      <w:lang w:eastAsia="en-US" w:bidi="en-US"/>
    </w:rPr>
  </w:style>
  <w:style w:type="paragraph" w:customStyle="1" w:styleId="31f1">
    <w:name w:val="列出段落31"/>
    <w:basedOn w:val="a6"/>
    <w:qFormat/>
    <w:pPr>
      <w:ind w:firstLineChars="200" w:firstLine="420"/>
    </w:pPr>
    <w:rPr>
      <w:rFonts w:ascii="Calibri" w:eastAsia="宋体" w:hAnsi="Calibri" w:cs="Times New Roman"/>
      <w:szCs w:val="20"/>
    </w:rPr>
  </w:style>
  <w:style w:type="character" w:customStyle="1" w:styleId="Portrait">
    <w:name w:val="Portrait"/>
    <w:qFormat/>
    <w:rPr>
      <w:rFonts w:ascii="Univers" w:eastAsia="宋体" w:hAnsi="Univers" w:cs="Tahoma"/>
      <w:color w:val="000000"/>
      <w:kern w:val="2"/>
      <w:sz w:val="24"/>
      <w:szCs w:val="21"/>
      <w:lang w:val="en-US" w:eastAsia="zh-CN" w:bidi="ar-SA"/>
    </w:rPr>
  </w:style>
  <w:style w:type="table" w:customStyle="1" w:styleId="14222">
    <w:name w:val="专业型1422"/>
    <w:basedOn w:val="a9"/>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111">
    <w:name w:val="网格型1111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1">
    <w:name w:val="封面标准号1"/>
    <w:uiPriority w:val="99"/>
    <w:qFormat/>
    <w:pPr>
      <w:widowControl w:val="0"/>
      <w:kinsoku w:val="0"/>
      <w:overflowPunct w:val="0"/>
      <w:autoSpaceDE w:val="0"/>
      <w:autoSpaceDN w:val="0"/>
      <w:spacing w:before="308"/>
      <w:jc w:val="right"/>
      <w:textAlignment w:val="center"/>
    </w:pPr>
    <w:rPr>
      <w:rFonts w:eastAsiaTheme="minorEastAsia" w:cstheme="minorBidi"/>
      <w:kern w:val="2"/>
      <w:sz w:val="28"/>
      <w:szCs w:val="28"/>
    </w:rPr>
  </w:style>
  <w:style w:type="table" w:customStyle="1" w:styleId="3-KO--1011132">
    <w:name w:val="常规_3-KO-概算取费表-10年1季度 广州1132"/>
    <w:basedOn w:val="a9"/>
    <w:qFormat/>
    <w:pPr>
      <w:spacing w:before="100" w:beforeAutospacing="1" w:after="100" w:afterAutospacing="1"/>
    </w:pPr>
    <w:rPr>
      <w:rFonts w:ascii="宋体" w:hAnsi="宋体"/>
      <w:sz w:val="24"/>
      <w:szCs w:val="24"/>
    </w:rPr>
    <w:tblPr>
      <w:tblCellMar>
        <w:left w:w="0" w:type="dxa"/>
        <w:right w:w="0" w:type="dxa"/>
      </w:tblCellMar>
    </w:tblPr>
  </w:style>
  <w:style w:type="character" w:customStyle="1" w:styleId="RightPar20">
    <w:name w:val="Right Par 2"/>
    <w:basedOn w:val="a8"/>
    <w:qFormat/>
  </w:style>
  <w:style w:type="character" w:customStyle="1" w:styleId="Char41">
    <w:name w:val="批注框文本 Char4"/>
    <w:link w:val="aff"/>
    <w:qFormat/>
    <w:rPr>
      <w:rFonts w:ascii="Calibri" w:eastAsia="宋体" w:hAnsi="Calibri" w:cs="Times New Roman"/>
      <w:sz w:val="18"/>
      <w:szCs w:val="18"/>
    </w:rPr>
  </w:style>
  <w:style w:type="paragraph" w:customStyle="1" w:styleId="afffffffffffffffffff1">
    <w:name w:val="图标题"/>
    <w:basedOn w:val="a6"/>
    <w:qFormat/>
    <w:pPr>
      <w:adjustRightInd w:val="0"/>
      <w:snapToGrid w:val="0"/>
      <w:spacing w:beforeLines="50" w:afterLines="50" w:line="300" w:lineRule="auto"/>
      <w:ind w:left="840" w:rightChars="-30" w:right="-63" w:firstLine="420"/>
      <w:jc w:val="right"/>
    </w:pPr>
    <w:rPr>
      <w:rFonts w:ascii="黑体" w:eastAsia="黑体" w:hAnsi="华文细黑" w:cs="Times New Roman"/>
      <w:sz w:val="18"/>
      <w:szCs w:val="18"/>
    </w:rPr>
  </w:style>
  <w:style w:type="character" w:customStyle="1" w:styleId="aaa7">
    <w:name w:val="aaa 7"/>
    <w:basedOn w:val="a8"/>
  </w:style>
  <w:style w:type="paragraph" w:customStyle="1" w:styleId="xl11820078">
    <w:name w:val="xl11820078"/>
    <w:basedOn w:val="a6"/>
    <w:qFormat/>
    <w:pPr>
      <w:widowControl/>
      <w:pBdr>
        <w:top w:val="single" w:sz="8" w:space="1" w:color="auto"/>
        <w:lef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55">
    <w:name w:val="xl5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b/>
      <w:kern w:val="0"/>
      <w:sz w:val="20"/>
      <w:szCs w:val="20"/>
    </w:rPr>
  </w:style>
  <w:style w:type="paragraph" w:customStyle="1" w:styleId="CharCharCharCharCharCharCharCharCharChar1">
    <w:name w:val="Char Char Char Char Char Char Char Char Char Char1"/>
    <w:basedOn w:val="a6"/>
    <w:qFormat/>
    <w:rPr>
      <w:rFonts w:ascii="Arial" w:eastAsia="宋体" w:hAnsi="Arial" w:cs="Arial"/>
      <w:sz w:val="20"/>
      <w:szCs w:val="20"/>
    </w:rPr>
  </w:style>
  <w:style w:type="paragraph" w:customStyle="1" w:styleId="xl164">
    <w:name w:val="xl164"/>
    <w:basedOn w:val="style43"/>
    <w:qFormat/>
    <w:rPr>
      <w:rFonts w:ascii="Times New Roman" w:hAnsi="Times New Roman" w:cs="Times New Roman"/>
      <w:sz w:val="20"/>
      <w:szCs w:val="20"/>
    </w:rPr>
  </w:style>
  <w:style w:type="character" w:customStyle="1" w:styleId="fontstyle21">
    <w:name w:val="fontstyle21"/>
    <w:qFormat/>
    <w:rPr>
      <w:rFonts w:ascii="??ì?+2" w:eastAsia="??ì?+2" w:hint="eastAsia"/>
      <w:color w:val="000000"/>
      <w:sz w:val="24"/>
      <w:szCs w:val="24"/>
    </w:rPr>
  </w:style>
  <w:style w:type="paragraph" w:customStyle="1" w:styleId="CharCharCharCharChar1CharCharCharCharCharChar">
    <w:name w:val="Char Char Char Char Char1 Char Char Char Char Char Char"/>
    <w:qFormat/>
    <w:pPr>
      <w:widowControl w:val="0"/>
      <w:spacing w:after="200" w:line="276" w:lineRule="auto"/>
      <w:jc w:val="both"/>
    </w:pPr>
    <w:rPr>
      <w:rFonts w:ascii="Lucida Grande" w:eastAsia="ヒラギノ角ゴ Pro W3" w:hAnsi="Lucida Grande" w:cstheme="minorBidi"/>
      <w:color w:val="000000"/>
      <w:kern w:val="2"/>
      <w:sz w:val="22"/>
      <w:szCs w:val="24"/>
      <w:lang w:eastAsia="en-US" w:bidi="en-US"/>
    </w:rPr>
  </w:style>
  <w:style w:type="paragraph" w:customStyle="1" w:styleId="xl10826432">
    <w:name w:val="xl10826432"/>
    <w:basedOn w:val="a6"/>
    <w:qFormat/>
    <w:pPr>
      <w:widowControl/>
      <w:pBdr>
        <w:bottom w:val="single" w:sz="8" w:space="0" w:color="auto"/>
        <w:right w:val="single" w:sz="8" w:space="1" w:color="auto"/>
      </w:pBdr>
      <w:spacing w:before="100" w:beforeAutospacing="1" w:after="100" w:afterAutospacing="1"/>
      <w:jc w:val="center"/>
      <w:textAlignment w:val="center"/>
    </w:pPr>
    <w:rPr>
      <w:rFonts w:ascii="宋体" w:eastAsia="宋体" w:hAnsi="宋体" w:cs="宋体"/>
      <w:b/>
      <w:bCs/>
      <w:kern w:val="0"/>
      <w:sz w:val="16"/>
      <w:szCs w:val="16"/>
    </w:rPr>
  </w:style>
  <w:style w:type="table" w:customStyle="1" w:styleId="1143">
    <w:name w:val="常规_萝岗车辆段工程量清单核对114"/>
    <w:basedOn w:val="a9"/>
    <w:qFormat/>
    <w:pPr>
      <w:spacing w:before="100" w:beforeAutospacing="1" w:after="100" w:afterAutospacing="1"/>
    </w:pPr>
    <w:rPr>
      <w:rFonts w:ascii="宋体" w:hAnsi="宋体"/>
      <w:color w:val="000000"/>
      <w:sz w:val="22"/>
    </w:rPr>
    <w:tblPr>
      <w:tblCellMar>
        <w:left w:w="0" w:type="dxa"/>
        <w:right w:w="0" w:type="dxa"/>
      </w:tblCellMar>
    </w:tblPr>
  </w:style>
  <w:style w:type="paragraph" w:customStyle="1" w:styleId="22f0">
    <w:name w:val="标书2级标题2"/>
    <w:basedOn w:val="a6"/>
    <w:next w:val="a6"/>
    <w:qFormat/>
    <w:pPr>
      <w:keepNext/>
      <w:keepLines/>
      <w:tabs>
        <w:tab w:val="left" w:pos="360"/>
      </w:tabs>
      <w:spacing w:before="78" w:after="78" w:line="440" w:lineRule="exact"/>
      <w:ind w:left="1192" w:hanging="567"/>
      <w:jc w:val="left"/>
      <w:outlineLvl w:val="2"/>
    </w:pPr>
    <w:rPr>
      <w:rFonts w:ascii="Arial Black" w:eastAsia="黑体" w:hAnsi="Arial Black" w:cs="Times New Roman"/>
      <w:bCs/>
      <w:color w:val="000080"/>
      <w:sz w:val="24"/>
      <w:szCs w:val="24"/>
      <w14:shadow w14:blurRad="50800" w14:dist="38100" w14:dir="2700000" w14:sx="100000" w14:sy="100000" w14:kx="0" w14:ky="0" w14:algn="tl">
        <w14:srgbClr w14:val="000000">
          <w14:alpha w14:val="60000"/>
        </w14:srgbClr>
      </w14:shadow>
    </w:rPr>
  </w:style>
  <w:style w:type="character" w:customStyle="1" w:styleId="Char3f8">
    <w:name w:val="日期 Char3"/>
    <w:uiPriority w:val="99"/>
    <w:semiHidden/>
    <w:qFormat/>
  </w:style>
  <w:style w:type="paragraph" w:customStyle="1" w:styleId="22110">
    <w:name w:val="正文文本缩进 2211"/>
    <w:basedOn w:val="a6"/>
    <w:qFormat/>
    <w:pPr>
      <w:adjustRightInd w:val="0"/>
      <w:spacing w:line="360" w:lineRule="auto"/>
      <w:ind w:right="1001" w:firstLine="525"/>
      <w:jc w:val="left"/>
      <w:textAlignment w:val="baseline"/>
    </w:pPr>
    <w:rPr>
      <w:rFonts w:ascii="Times New Roman" w:eastAsia="宋体" w:hAnsi="Times New Roman" w:cs="Times New Roman"/>
      <w:sz w:val="24"/>
      <w:szCs w:val="20"/>
    </w:rPr>
  </w:style>
  <w:style w:type="table" w:customStyle="1" w:styleId="660">
    <w:name w:val="网格型66"/>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15">
    <w:name w:val="本文縮排 2 字元 Char1"/>
    <w:basedOn w:val="a8"/>
    <w:qFormat/>
  </w:style>
  <w:style w:type="paragraph" w:customStyle="1" w:styleId="Style146">
    <w:name w:val="_Style 146"/>
    <w:basedOn w:val="a6"/>
    <w:qFormat/>
    <w:pPr>
      <w:widowControl/>
      <w:jc w:val="left"/>
    </w:pPr>
    <w:rPr>
      <w:rFonts w:ascii="Times New Roman" w:eastAsia="宋体" w:hAnsi="Times New Roman" w:cs="Times New Roman"/>
      <w:kern w:val="0"/>
      <w:sz w:val="24"/>
      <w:szCs w:val="24"/>
      <w:lang w:eastAsia="en-US" w:bidi="en-US"/>
    </w:rPr>
  </w:style>
  <w:style w:type="character" w:customStyle="1" w:styleId="tpccontent1">
    <w:name w:val="tpc_content1"/>
    <w:qFormat/>
    <w:rPr>
      <w:sz w:val="20"/>
      <w:szCs w:val="20"/>
    </w:rPr>
  </w:style>
  <w:style w:type="table" w:customStyle="1" w:styleId="1163">
    <w:name w:val="专业型116"/>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ParaCharCharCharCharCharCharChar">
    <w:name w:val="默认段落字体 Para Char Char Char Char Char Char Char"/>
    <w:basedOn w:val="af3"/>
    <w:qFormat/>
    <w:pPr>
      <w:shd w:val="clear" w:color="auto" w:fill="000080"/>
    </w:pPr>
    <w:rPr>
      <w:rFonts w:ascii="Tahoma" w:hAnsi="Tahoma" w:cs="Times New Roman"/>
      <w:sz w:val="24"/>
      <w:szCs w:val="24"/>
    </w:rPr>
  </w:style>
  <w:style w:type="paragraph" w:customStyle="1" w:styleId="afffffffffffffffffff2">
    <w:name w:val="关于"/>
    <w:basedOn w:val="a6"/>
    <w:next w:val="a6"/>
    <w:qFormat/>
    <w:pPr>
      <w:widowControl/>
      <w:jc w:val="center"/>
    </w:pPr>
    <w:rPr>
      <w:rFonts w:ascii="Times New Roman" w:eastAsia="宋体" w:hAnsi="宋体" w:cs="Times New Roman"/>
      <w:kern w:val="0"/>
      <w:sz w:val="24"/>
      <w:szCs w:val="28"/>
      <w:lang w:val="en-GB" w:eastAsia="en-US" w:bidi="en-US"/>
    </w:rPr>
  </w:style>
  <w:style w:type="paragraph" w:customStyle="1" w:styleId="xl9020078">
    <w:name w:val="xl9020078"/>
    <w:basedOn w:val="a6"/>
    <w:qFormat/>
    <w:pPr>
      <w:widowControl/>
      <w:pBdr>
        <w:top w:val="single" w:sz="8" w:space="1" w:color="auto"/>
        <w:left w:val="single" w:sz="8" w:space="1" w:color="auto"/>
        <w:bottom w:val="single" w:sz="8"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11100005">
    <w:name w:val="样式 样式 标题 1标题 1 1 + 小四 首行缩进:  0 厘米 段前: 0 磅 段后: 0 磅 + 段前: 0.5 行 段..."/>
    <w:basedOn w:val="111000"/>
    <w:qFormat/>
    <w:pPr>
      <w:spacing w:before="223" w:after="223"/>
    </w:pPr>
    <w:rPr>
      <w:sz w:val="28"/>
      <w:szCs w:val="28"/>
    </w:rPr>
  </w:style>
  <w:style w:type="character" w:customStyle="1" w:styleId="12f6">
    <w:name w:val="不明显强调12"/>
    <w:qFormat/>
    <w:rPr>
      <w:i/>
      <w:iCs/>
      <w:color w:val="808080"/>
    </w:rPr>
  </w:style>
  <w:style w:type="table" w:customStyle="1" w:styleId="112f0">
    <w:name w:val="网格型 112"/>
    <w:basedOn w:val="a9"/>
    <w:semiHidden/>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customStyle="1" w:styleId="2Char22">
    <w:name w:val="正文首行缩进 2 Char2"/>
    <w:uiPriority w:val="99"/>
    <w:semiHidden/>
    <w:qFormat/>
  </w:style>
  <w:style w:type="character" w:customStyle="1" w:styleId="4Char0">
    <w:name w:val="4级标题 Char"/>
    <w:link w:val="4fd"/>
    <w:qFormat/>
    <w:rPr>
      <w:rFonts w:ascii="Cambria" w:eastAsia="宋体" w:hAnsi="Cambria" w:cs="Times New Roman"/>
      <w:b/>
      <w:bCs/>
      <w:sz w:val="28"/>
      <w:szCs w:val="28"/>
    </w:rPr>
  </w:style>
  <w:style w:type="paragraph" w:customStyle="1" w:styleId="xl11020078">
    <w:name w:val="xl11020078"/>
    <w:basedOn w:val="a6"/>
    <w:qFormat/>
    <w:pPr>
      <w:widowControl/>
      <w:pBdr>
        <w:top w:val="single" w:sz="8" w:space="1" w:color="auto"/>
        <w:bottom w:val="single" w:sz="8" w:space="0" w:color="auto"/>
      </w:pBdr>
      <w:spacing w:before="100" w:beforeAutospacing="1" w:after="100" w:afterAutospacing="1"/>
      <w:jc w:val="center"/>
      <w:textAlignment w:val="center"/>
    </w:pPr>
    <w:rPr>
      <w:rFonts w:ascii="宋体" w:eastAsia="宋体" w:hAnsi="宋体" w:cs="宋体"/>
      <w:b/>
      <w:bCs/>
      <w:kern w:val="0"/>
      <w:sz w:val="16"/>
      <w:szCs w:val="16"/>
    </w:rPr>
  </w:style>
  <w:style w:type="table" w:customStyle="1" w:styleId="4310">
    <w:name w:val="网格型431"/>
    <w:basedOn w:val="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
    <w:name w:val="NORMAL INDEN"/>
    <w:qFormat/>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eastAsiaTheme="minorEastAsia" w:hAnsi="CG Times" w:cstheme="minorBidi"/>
      <w:snapToGrid w:val="0"/>
      <w:kern w:val="2"/>
      <w:sz w:val="22"/>
      <w:szCs w:val="24"/>
      <w:lang w:eastAsia="en-US"/>
    </w:rPr>
  </w:style>
  <w:style w:type="paragraph" w:customStyle="1" w:styleId="afffffffffffffffffff3">
    <w:name w:val="会议纪要下文"/>
    <w:basedOn w:val="a6"/>
    <w:uiPriority w:val="99"/>
    <w:qFormat/>
    <w:pPr>
      <w:spacing w:line="360" w:lineRule="auto"/>
      <w:ind w:firstLineChars="200" w:firstLine="200"/>
    </w:pPr>
    <w:rPr>
      <w:rFonts w:ascii="Times New Roman" w:eastAsia="宋体" w:hAnsi="Times New Roman" w:cs="Times New Roman"/>
      <w:sz w:val="32"/>
      <w:szCs w:val="32"/>
    </w:rPr>
  </w:style>
  <w:style w:type="paragraph" w:customStyle="1" w:styleId="font1520078">
    <w:name w:val="font1520078"/>
    <w:basedOn w:val="a6"/>
    <w:qFormat/>
    <w:pPr>
      <w:widowControl/>
      <w:spacing w:before="100" w:beforeAutospacing="1" w:after="100" w:afterAutospacing="1"/>
      <w:jc w:val="left"/>
    </w:pPr>
    <w:rPr>
      <w:rFonts w:ascii="宋体" w:eastAsia="宋体" w:hAnsi="宋体" w:cs="宋体"/>
      <w:kern w:val="0"/>
      <w:sz w:val="16"/>
      <w:szCs w:val="16"/>
    </w:rPr>
  </w:style>
  <w:style w:type="paragraph" w:customStyle="1" w:styleId="List1">
    <w:name w:val="List  1"/>
    <w:basedOn w:val="a6"/>
    <w:qFormat/>
    <w:pPr>
      <w:widowControl/>
      <w:tabs>
        <w:tab w:val="left" w:pos="1276"/>
      </w:tabs>
      <w:spacing w:before="20" w:after="60" w:line="240" w:lineRule="exact"/>
      <w:ind w:left="1276" w:hanging="283"/>
      <w:jc w:val="left"/>
    </w:pPr>
    <w:rPr>
      <w:rFonts w:ascii="Arial" w:eastAsia="PMingLiU" w:hAnsi="Arial" w:cs="Times New Roman"/>
      <w:kern w:val="0"/>
      <w:sz w:val="22"/>
      <w:szCs w:val="20"/>
      <w:lang w:val="en-GB" w:eastAsia="en-US" w:bidi="en-US"/>
    </w:rPr>
  </w:style>
  <w:style w:type="paragraph" w:customStyle="1" w:styleId="CharCharCharChar1">
    <w:name w:val="Char Char Char Char1"/>
    <w:basedOn w:val="a6"/>
    <w:qFormat/>
    <w:pPr>
      <w:ind w:left="567" w:hanging="279"/>
    </w:pPr>
    <w:rPr>
      <w:rFonts w:ascii="Times New Roman" w:eastAsia="宋体" w:hAnsi="Times New Roman" w:cs="Times New Roman"/>
      <w:sz w:val="24"/>
      <w:szCs w:val="24"/>
    </w:rPr>
  </w:style>
  <w:style w:type="character" w:customStyle="1" w:styleId="FooterChar">
    <w:name w:val="Footer Char"/>
    <w:uiPriority w:val="99"/>
    <w:qFormat/>
    <w:rPr>
      <w:rFonts w:eastAsia="宋体"/>
      <w:kern w:val="2"/>
      <w:sz w:val="18"/>
      <w:szCs w:val="18"/>
      <w:lang w:val="en-US" w:eastAsia="zh-CN"/>
    </w:rPr>
  </w:style>
  <w:style w:type="table" w:customStyle="1" w:styleId="12f7">
    <w:name w:val="列表型 12"/>
    <w:basedOn w:val="a9"/>
    <w:semiHidden/>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f2">
    <w:name w:val="常规13"/>
    <w:basedOn w:val="a9"/>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2ffffc">
    <w:name w:val="专业型2"/>
    <w:basedOn w:val="a9"/>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414">
    <w:name w:val="常规_萝岗车辆段工程量清单核对141"/>
    <w:basedOn w:val="a9"/>
    <w:qFormat/>
    <w:pPr>
      <w:spacing w:before="100" w:beforeAutospacing="1" w:after="100" w:afterAutospacing="1"/>
    </w:pPr>
    <w:rPr>
      <w:rFonts w:ascii="宋体" w:hAnsi="宋体"/>
      <w:color w:val="000000"/>
      <w:sz w:val="22"/>
    </w:rPr>
    <w:tblPr>
      <w:tblCellMar>
        <w:left w:w="0" w:type="dxa"/>
        <w:right w:w="0" w:type="dxa"/>
      </w:tblCellMar>
    </w:tblPr>
  </w:style>
  <w:style w:type="paragraph" w:customStyle="1" w:styleId="Char510">
    <w:name w:val="Char51"/>
    <w:basedOn w:val="a6"/>
    <w:qFormat/>
    <w:pPr>
      <w:keepNext/>
      <w:widowControl/>
      <w:adjustRightInd w:val="0"/>
      <w:snapToGrid w:val="0"/>
      <w:ind w:right="98" w:firstLineChars="200" w:firstLine="480"/>
      <w:jc w:val="left"/>
    </w:pPr>
    <w:rPr>
      <w:rFonts w:ascii="宋体" w:eastAsia="宋体" w:hAnsi="宋体" w:cs="Tahoma"/>
      <w:color w:val="000000"/>
      <w:kern w:val="0"/>
      <w:sz w:val="24"/>
      <w:szCs w:val="21"/>
      <w:lang w:eastAsia="en-US" w:bidi="en-US"/>
    </w:rPr>
  </w:style>
  <w:style w:type="paragraph" w:customStyle="1" w:styleId="StyleStyleBodyTextJustifiedBefore011ch">
    <w:name w:val="Style Style Body Text + Justified + Before:  0.11 ch"/>
    <w:basedOn w:val="a6"/>
    <w:qFormat/>
    <w:pPr>
      <w:numPr>
        <w:ilvl w:val="1"/>
        <w:numId w:val="32"/>
      </w:numPr>
      <w:topLinePunct/>
      <w:adjustRightInd w:val="0"/>
      <w:spacing w:line="312" w:lineRule="auto"/>
      <w:ind w:right="96"/>
      <w:jc w:val="left"/>
    </w:pPr>
    <w:rPr>
      <w:rFonts w:ascii="Times New Roman" w:eastAsia="PMingLiU" w:hAnsi="华文细黑" w:cs="Times New Roman"/>
      <w:snapToGrid w:val="0"/>
      <w:kern w:val="0"/>
      <w:sz w:val="24"/>
      <w:szCs w:val="21"/>
      <w:lang w:val="en-AU"/>
    </w:rPr>
  </w:style>
  <w:style w:type="character" w:customStyle="1" w:styleId="breakword">
    <w:name w:val="breakword"/>
  </w:style>
  <w:style w:type="character" w:customStyle="1" w:styleId="PIM9CharChar">
    <w:name w:val="PIM 9 Char Char"/>
    <w:qFormat/>
    <w:rPr>
      <w:rFonts w:ascii="Arial" w:eastAsia="黑体" w:hAnsi="Arial"/>
      <w:kern w:val="2"/>
      <w:sz w:val="21"/>
      <w:lang w:val="en-US" w:eastAsia="zh-CN" w:bidi="ar-SA"/>
    </w:rPr>
  </w:style>
  <w:style w:type="paragraph" w:customStyle="1" w:styleId="font11">
    <w:name w:val="font11"/>
    <w:basedOn w:val="a6"/>
    <w:qFormat/>
    <w:pPr>
      <w:widowControl/>
      <w:spacing w:before="100" w:beforeAutospacing="1" w:after="100" w:afterAutospacing="1"/>
      <w:jc w:val="left"/>
    </w:pPr>
    <w:rPr>
      <w:rFonts w:ascii="Times New Roman" w:eastAsia="宋体" w:hAnsi="Times New Roman" w:cs="Times New Roman"/>
      <w:color w:val="000080"/>
      <w:kern w:val="0"/>
      <w:sz w:val="24"/>
      <w:szCs w:val="24"/>
    </w:rPr>
  </w:style>
  <w:style w:type="paragraph" w:customStyle="1" w:styleId="32111331113">
    <w:name w:val="样式 标题 3第二层条第三层论文标题 21.1.1 标题 3正文 + 标题 31.1.1 标题 3 + 宋体五号..."/>
    <w:basedOn w:val="30"/>
    <w:qFormat/>
    <w:pPr>
      <w:keepLines w:val="0"/>
      <w:widowControl/>
      <w:tabs>
        <w:tab w:val="left" w:pos="720"/>
      </w:tabs>
      <w:spacing w:line="240" w:lineRule="auto"/>
      <w:ind w:left="720" w:hanging="720"/>
      <w:jc w:val="left"/>
    </w:pPr>
    <w:rPr>
      <w:rFonts w:ascii="宋体" w:eastAsia="宋体" w:hAnsi="宋体" w:cs="Arial"/>
      <w:kern w:val="0"/>
      <w:sz w:val="26"/>
      <w:szCs w:val="28"/>
      <w:lang w:eastAsia="en-US" w:bidi="en-US"/>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kern w:val="0"/>
      <w:sz w:val="20"/>
      <w:szCs w:val="20"/>
    </w:rPr>
  </w:style>
  <w:style w:type="table" w:customStyle="1" w:styleId="7123">
    <w:name w:val="网格型 712"/>
    <w:basedOn w:val="a9"/>
    <w:semiHidden/>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xl109">
    <w:name w:val="xl10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16"/>
      <w:szCs w:val="16"/>
    </w:rPr>
  </w:style>
  <w:style w:type="paragraph" w:customStyle="1" w:styleId="afffffffffffffffffff4">
    <w:name w:val="表格及流程图内容"/>
    <w:basedOn w:val="a6"/>
    <w:qFormat/>
    <w:pPr>
      <w:snapToGrid w:val="0"/>
      <w:jc w:val="center"/>
    </w:pPr>
    <w:rPr>
      <w:rFonts w:ascii="Times New Roman" w:eastAsia="华文中宋" w:hAnsi="Times New Roman" w:cs="Times New Roman"/>
      <w:kern w:val="24"/>
      <w:sz w:val="24"/>
      <w:szCs w:val="20"/>
    </w:rPr>
  </w:style>
  <w:style w:type="character" w:customStyle="1" w:styleId="195">
    <w:name w:val="19"/>
    <w:qFormat/>
    <w:rPr>
      <w:rFonts w:ascii="Univers" w:eastAsia="宋体" w:hAnsi="Univers" w:cs="Tahoma"/>
      <w:color w:val="000000"/>
      <w:kern w:val="2"/>
      <w:sz w:val="24"/>
      <w:szCs w:val="21"/>
      <w:lang w:val="en-US" w:eastAsia="zh-CN" w:bidi="ar-SA"/>
    </w:rPr>
  </w:style>
  <w:style w:type="paragraph" w:customStyle="1" w:styleId="1fffff2">
    <w:name w:val="标题1"/>
    <w:basedOn w:val="a6"/>
    <w:uiPriority w:val="99"/>
    <w:qFormat/>
    <w:pPr>
      <w:tabs>
        <w:tab w:val="left" w:pos="360"/>
      </w:tabs>
      <w:spacing w:line="420" w:lineRule="exact"/>
      <w:ind w:firstLine="425"/>
    </w:pPr>
    <w:rPr>
      <w:rFonts w:ascii="宋体" w:eastAsia="黑体" w:hAnsi="Times New Roman" w:cs="Times New Roman"/>
      <w:b/>
      <w:sz w:val="30"/>
      <w:szCs w:val="20"/>
    </w:rPr>
  </w:style>
  <w:style w:type="character" w:customStyle="1" w:styleId="Char">
    <w:name w:val="页眉 Char"/>
    <w:link w:val="aff2"/>
    <w:uiPriority w:val="99"/>
    <w:qFormat/>
    <w:rPr>
      <w:sz w:val="18"/>
      <w:szCs w:val="18"/>
    </w:rPr>
  </w:style>
  <w:style w:type="paragraph" w:customStyle="1" w:styleId="xl8026432">
    <w:name w:val="xl8026432"/>
    <w:basedOn w:val="a6"/>
    <w:qFormat/>
    <w:pPr>
      <w:widowControl/>
      <w:pBdr>
        <w:top w:val="single" w:sz="8" w:space="1" w:color="auto"/>
        <w:left w:val="single" w:sz="8" w:space="1" w:color="auto"/>
        <w:right w:val="single" w:sz="8" w:space="1" w:color="auto"/>
      </w:pBdr>
      <w:spacing w:before="100" w:beforeAutospacing="1" w:after="100" w:afterAutospacing="1"/>
      <w:jc w:val="left"/>
      <w:textAlignment w:val="center"/>
    </w:pPr>
    <w:rPr>
      <w:rFonts w:ascii="Times New Roman" w:eastAsia="宋体" w:hAnsi="Times New Roman" w:cs="Times New Roman"/>
      <w:kern w:val="0"/>
      <w:sz w:val="16"/>
      <w:szCs w:val="16"/>
    </w:rPr>
  </w:style>
  <w:style w:type="character" w:customStyle="1" w:styleId="Char2f5">
    <w:name w:val="文档结构图 Char2"/>
    <w:uiPriority w:val="99"/>
    <w:semiHidden/>
    <w:qFormat/>
    <w:rPr>
      <w:rFonts w:ascii="宋体"/>
      <w:kern w:val="2"/>
      <w:sz w:val="18"/>
      <w:szCs w:val="18"/>
    </w:rPr>
  </w:style>
  <w:style w:type="paragraph" w:customStyle="1" w:styleId="ParaCharCharCharCharCharCharCharCharCharCharCharChar">
    <w:name w:val="默认段落字体 Para Char Char Char Char Char Char Char Char Char Char Char Char"/>
    <w:basedOn w:val="af3"/>
    <w:semiHidden/>
    <w:qFormat/>
    <w:pPr>
      <w:shd w:val="clear" w:color="auto" w:fill="000080"/>
      <w:adjustRightInd w:val="0"/>
      <w:spacing w:line="436" w:lineRule="exact"/>
      <w:ind w:left="357"/>
      <w:jc w:val="left"/>
      <w:outlineLvl w:val="3"/>
    </w:pPr>
    <w:rPr>
      <w:rFonts w:ascii="Tahoma" w:hAnsi="Tahoma" w:cs="Times New Roman"/>
      <w:b/>
      <w:sz w:val="24"/>
      <w:szCs w:val="28"/>
    </w:rPr>
  </w:style>
  <w:style w:type="character" w:customStyle="1" w:styleId="level5">
    <w:name w:val="level 5"/>
    <w:rPr>
      <w:rFonts w:ascii="Univers" w:eastAsia="宋体" w:hAnsi="Univers" w:cs="Tahoma"/>
      <w:color w:val="000000"/>
      <w:kern w:val="2"/>
      <w:sz w:val="24"/>
      <w:szCs w:val="21"/>
      <w:lang w:val="en-US" w:eastAsia="zh-CN" w:bidi="ar-SA"/>
    </w:rPr>
  </w:style>
  <w:style w:type="paragraph" w:customStyle="1" w:styleId="2ffffd">
    <w:name w:val="书目2"/>
    <w:basedOn w:val="a6"/>
    <w:next w:val="a6"/>
    <w:uiPriority w:val="99"/>
    <w:unhideWhenUsed/>
    <w:qFormat/>
    <w:rPr>
      <w:rFonts w:ascii="Times New Roman" w:eastAsia="宋体" w:hAnsi="Times New Roman" w:cs="Times New Roman"/>
      <w:szCs w:val="20"/>
    </w:rPr>
  </w:style>
  <w:style w:type="paragraph" w:customStyle="1" w:styleId="G3">
    <w:name w:val="G_3级"/>
    <w:basedOn w:val="30"/>
    <w:link w:val="G3Char"/>
    <w:qFormat/>
    <w:pPr>
      <w:keepNext w:val="0"/>
      <w:keepLines w:val="0"/>
      <w:tabs>
        <w:tab w:val="left" w:pos="1260"/>
      </w:tabs>
      <w:autoSpaceDE w:val="0"/>
      <w:autoSpaceDN w:val="0"/>
      <w:adjustRightInd w:val="0"/>
      <w:snapToGrid w:val="0"/>
      <w:spacing w:beforeLines="50" w:line="360" w:lineRule="auto"/>
      <w:ind w:left="1260" w:hanging="420"/>
      <w:textAlignment w:val="baseline"/>
    </w:pPr>
    <w:rPr>
      <w:rFonts w:ascii="黑体" w:eastAsia="黑体" w:hAnsi="宋体" w:cs="Times New Roman"/>
      <w:bCs w:val="0"/>
      <w:snapToGrid w:val="0"/>
      <w:spacing w:val="10"/>
      <w:kern w:val="0"/>
      <w:sz w:val="24"/>
      <w:szCs w:val="24"/>
      <w:lang w:val="en-GB"/>
    </w:rPr>
  </w:style>
  <w:style w:type="paragraph" w:customStyle="1" w:styleId="ZBH2">
    <w:name w:val="ZBH标题2"/>
    <w:basedOn w:val="a6"/>
    <w:qFormat/>
    <w:pPr>
      <w:tabs>
        <w:tab w:val="left" w:pos="840"/>
      </w:tabs>
      <w:ind w:left="840" w:hanging="420"/>
    </w:pPr>
    <w:rPr>
      <w:rFonts w:ascii="Times New Roman" w:eastAsia="宋体" w:hAnsi="Times New Roman" w:cs="Times New Roman"/>
      <w:szCs w:val="24"/>
    </w:rPr>
  </w:style>
  <w:style w:type="table" w:customStyle="1" w:styleId="11ffb">
    <w:name w:val="流行型11"/>
    <w:basedOn w:val="a9"/>
    <w:semiHidden/>
    <w:qFormat/>
    <w:pPr>
      <w:widowControl w:val="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paragraph" w:customStyle="1" w:styleId="xl170">
    <w:name w:val="xl170"/>
    <w:basedOn w:val="style43"/>
    <w:qFormat/>
    <w:pPr>
      <w:pBdr>
        <w:top w:val="single" w:sz="4" w:space="0" w:color="auto"/>
        <w:left w:val="single" w:sz="4" w:space="0" w:color="auto"/>
        <w:bottom w:val="single" w:sz="4" w:space="0" w:color="auto"/>
        <w:right w:val="single" w:sz="4" w:space="0" w:color="auto"/>
      </w:pBdr>
      <w:shd w:val="clear" w:color="auto" w:fill="FF0000"/>
    </w:pPr>
    <w:rPr>
      <w:sz w:val="20"/>
      <w:szCs w:val="20"/>
    </w:rPr>
  </w:style>
  <w:style w:type="paragraph" w:customStyle="1" w:styleId="xl35">
    <w:name w:val="xl3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b/>
      <w:kern w:val="0"/>
      <w:sz w:val="20"/>
      <w:szCs w:val="20"/>
    </w:rPr>
  </w:style>
  <w:style w:type="character" w:customStyle="1" w:styleId="211head22headlinehheadlineSR2ERMH2Head2CharChar">
    <w:name w:val="样式 标题 2标题 1.1head:2#2 headlinehheadlineS&amp;R2ERMH2Head 2 +... Char Char"/>
    <w:link w:val="211head22headlinehheadlineSR2ERMH2Head2"/>
    <w:qFormat/>
    <w:locked/>
    <w:rPr>
      <w:rFonts w:ascii="宋体" w:hAnsi="宋体"/>
      <w:bCs/>
      <w:color w:val="000000"/>
      <w:spacing w:val="-5"/>
      <w:sz w:val="24"/>
      <w:szCs w:val="24"/>
    </w:rPr>
  </w:style>
  <w:style w:type="table" w:customStyle="1" w:styleId="7f">
    <w:name w:val="专业型7"/>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634">
    <w:name w:val="网格型63"/>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2">
    <w:name w:val="font12"/>
    <w:basedOn w:val="a6"/>
    <w:qFormat/>
    <w:pPr>
      <w:widowControl/>
      <w:spacing w:before="100" w:beforeAutospacing="1" w:after="100" w:afterAutospacing="1"/>
      <w:jc w:val="left"/>
    </w:pPr>
    <w:rPr>
      <w:rFonts w:ascii="宋体" w:eastAsia="宋体" w:hAnsi="宋体" w:cs="宋体"/>
      <w:kern w:val="0"/>
      <w:sz w:val="20"/>
      <w:szCs w:val="20"/>
    </w:rPr>
  </w:style>
  <w:style w:type="paragraph" w:customStyle="1" w:styleId="1CharCharCharCharCharCharChar">
    <w:name w:val="1 Char Char Char Char Char Char Char"/>
    <w:basedOn w:val="a6"/>
    <w:qFormat/>
    <w:pPr>
      <w:spacing w:afterLines="50" w:line="520" w:lineRule="exact"/>
      <w:jc w:val="center"/>
    </w:pPr>
    <w:rPr>
      <w:rFonts w:ascii="Arial" w:eastAsia="仿宋_GB2312" w:hAnsi="Arial" w:cs="Times New Roman"/>
      <w:sz w:val="28"/>
      <w:szCs w:val="28"/>
    </w:rPr>
  </w:style>
  <w:style w:type="paragraph" w:customStyle="1" w:styleId="212d">
    <w:name w:val="样式 标题 21题号 +2"/>
    <w:basedOn w:val="20"/>
    <w:qFormat/>
    <w:pPr>
      <w:tabs>
        <w:tab w:val="left" w:pos="0"/>
      </w:tabs>
      <w:spacing w:beforeLines="100" w:afterLines="50" w:line="360" w:lineRule="auto"/>
      <w:jc w:val="center"/>
    </w:pPr>
    <w:rPr>
      <w:rFonts w:ascii="宋体" w:hAnsi="宋体"/>
      <w:snapToGrid w:val="0"/>
      <w:kern w:val="0"/>
      <w:szCs w:val="20"/>
    </w:rPr>
  </w:style>
  <w:style w:type="paragraph" w:customStyle="1" w:styleId="xl295">
    <w:name w:val="xl295"/>
    <w:basedOn w:val="style0"/>
    <w:qFormat/>
    <w:pPr>
      <w:pBdr>
        <w:top w:val="single" w:sz="4" w:space="0" w:color="auto"/>
        <w:bottom w:val="single" w:sz="4" w:space="0" w:color="auto"/>
        <w:right w:val="single" w:sz="4" w:space="0" w:color="auto"/>
      </w:pBdr>
    </w:pPr>
    <w:rPr>
      <w:rFonts w:ascii="仿宋_GB2312" w:eastAsia="仿宋_GB2312"/>
      <w:sz w:val="18"/>
      <w:szCs w:val="18"/>
    </w:rPr>
  </w:style>
  <w:style w:type="paragraph" w:customStyle="1" w:styleId="xl8020078">
    <w:name w:val="xl8020078"/>
    <w:basedOn w:val="a6"/>
    <w:qFormat/>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7f0">
    <w:name w:val="列出段落7"/>
    <w:basedOn w:val="a6"/>
    <w:qFormat/>
    <w:pPr>
      <w:widowControl/>
      <w:ind w:firstLineChars="200" w:firstLine="420"/>
      <w:jc w:val="left"/>
    </w:pPr>
    <w:rPr>
      <w:rFonts w:ascii="Calibri" w:eastAsia="宋体" w:hAnsi="Calibri" w:cs="Times New Roman"/>
      <w:kern w:val="0"/>
      <w:sz w:val="24"/>
      <w:szCs w:val="24"/>
      <w:lang w:eastAsia="en-US" w:bidi="en-US"/>
    </w:rPr>
  </w:style>
  <w:style w:type="paragraph" w:customStyle="1" w:styleId="-13">
    <w:name w:val="样式 电机（条-第1层 + 行距: 单倍行距"/>
    <w:basedOn w:val="-10"/>
    <w:uiPriority w:val="99"/>
    <w:qFormat/>
  </w:style>
  <w:style w:type="table" w:customStyle="1" w:styleId="460">
    <w:name w:val="网格型46"/>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专业型15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xl236">
    <w:name w:val="xl236"/>
    <w:basedOn w:val="style0"/>
    <w:qFormat/>
    <w:pPr>
      <w:jc w:val="center"/>
    </w:pPr>
    <w:rPr>
      <w:b/>
      <w:bCs/>
      <w:sz w:val="40"/>
      <w:szCs w:val="40"/>
    </w:rPr>
  </w:style>
  <w:style w:type="paragraph" w:customStyle="1" w:styleId="2ffffe">
    <w:name w:val="修订2"/>
    <w:qFormat/>
    <w:rPr>
      <w:rFonts w:eastAsiaTheme="minorEastAsia" w:cstheme="minorBidi"/>
      <w:kern w:val="2"/>
      <w:sz w:val="21"/>
      <w:szCs w:val="24"/>
    </w:rPr>
  </w:style>
  <w:style w:type="paragraph" w:customStyle="1" w:styleId="xl17220078">
    <w:name w:val="xl17220078"/>
    <w:basedOn w:val="a6"/>
    <w:pPr>
      <w:widowControl/>
      <w:pBdr>
        <w:top w:val="single" w:sz="8" w:space="1" w:color="auto"/>
        <w:left w:val="single" w:sz="8" w:space="1" w:color="auto"/>
        <w:bottom w:val="single" w:sz="8" w:space="0" w:color="auto"/>
        <w:right w:val="single" w:sz="8" w:space="1" w:color="auto"/>
      </w:pBdr>
      <w:spacing w:before="100" w:beforeAutospacing="1" w:after="100" w:afterAutospacing="1"/>
      <w:jc w:val="left"/>
      <w:textAlignment w:val="center"/>
    </w:pPr>
    <w:rPr>
      <w:rFonts w:ascii="Times New Roman" w:eastAsia="宋体" w:hAnsi="Times New Roman" w:cs="Times New Roman"/>
      <w:kern w:val="0"/>
      <w:sz w:val="18"/>
      <w:szCs w:val="18"/>
    </w:rPr>
  </w:style>
  <w:style w:type="character" w:customStyle="1" w:styleId="Annex">
    <w:name w:val="Annex"/>
    <w:qFormat/>
    <w:rPr>
      <w:rFonts w:ascii="Palatino" w:eastAsia="宋体" w:hAnsi="Palatino" w:cs="Tahoma"/>
      <w:color w:val="000000"/>
      <w:kern w:val="2"/>
      <w:sz w:val="22"/>
      <w:szCs w:val="21"/>
      <w:lang w:val="en-US" w:eastAsia="zh-CN" w:bidi="ar-SA"/>
    </w:rPr>
  </w:style>
  <w:style w:type="paragraph" w:customStyle="1" w:styleId="afffffffffffffffffff5">
    <w:name w:val="标题（毕业设计）"/>
    <w:basedOn w:val="a6"/>
    <w:qFormat/>
    <w:pPr>
      <w:keepNext/>
      <w:adjustRightInd w:val="0"/>
      <w:spacing w:line="360" w:lineRule="atLeast"/>
      <w:jc w:val="center"/>
      <w:textAlignment w:val="baseline"/>
    </w:pPr>
    <w:rPr>
      <w:rFonts w:ascii="黑体" w:eastAsia="黑体" w:hAnsi="Times New Roman" w:cs="Times New Roman"/>
      <w:kern w:val="0"/>
      <w:sz w:val="36"/>
      <w:szCs w:val="36"/>
    </w:rPr>
  </w:style>
  <w:style w:type="paragraph" w:customStyle="1" w:styleId="afffffffffffffffffff6">
    <w:name w:val="电机（项"/>
    <w:basedOn w:val="a6"/>
    <w:uiPriority w:val="99"/>
    <w:qFormat/>
    <w:pPr>
      <w:spacing w:line="360" w:lineRule="auto"/>
    </w:pPr>
    <w:rPr>
      <w:rFonts w:ascii="宋体" w:eastAsia="宋体" w:hAnsi="宋体" w:cs="宋体"/>
      <w:szCs w:val="21"/>
    </w:rPr>
  </w:style>
  <w:style w:type="table" w:customStyle="1" w:styleId="2012-7-21122">
    <w:name w:val="常规_措施费表一格式修改（2012-7-21）122"/>
    <w:basedOn w:val="a9"/>
    <w:qFormat/>
    <w:pPr>
      <w:spacing w:before="100" w:beforeAutospacing="1" w:after="100" w:afterAutospacing="1"/>
    </w:pPr>
    <w:rPr>
      <w:sz w:val="24"/>
      <w:szCs w:val="24"/>
    </w:rPr>
    <w:tblPr>
      <w:tblCellMar>
        <w:left w:w="0" w:type="dxa"/>
        <w:right w:w="0" w:type="dxa"/>
      </w:tblCellMar>
    </w:tblPr>
  </w:style>
  <w:style w:type="table" w:customStyle="1" w:styleId="441">
    <w:name w:val="网格型441"/>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网格型111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MSGothic105CharCharCharCharCharCharCharCharChar">
    <w:name w:val="樣式 標題 3 + (中文) MS Gothic 10.5 點 Char Char Char Char Char Char Char Char Char"/>
    <w:link w:val="3MSGothic105CharCharCharCharCharCharCharChar"/>
    <w:qFormat/>
    <w:rPr>
      <w:b/>
      <w:bCs/>
      <w:sz w:val="32"/>
      <w:szCs w:val="32"/>
    </w:rPr>
  </w:style>
  <w:style w:type="character" w:customStyle="1" w:styleId="A100">
    <w:name w:val="A10"/>
    <w:uiPriority w:val="99"/>
    <w:rPr>
      <w:rFonts w:cs="Gotham Light"/>
      <w:color w:val="8E2129"/>
      <w:sz w:val="30"/>
      <w:szCs w:val="30"/>
    </w:rPr>
  </w:style>
  <w:style w:type="paragraph" w:customStyle="1" w:styleId="A11515">
    <w:name w:val="样式 A1 + 段前: 1.5 行 段后: 1.5 行"/>
    <w:basedOn w:val="a6"/>
    <w:qFormat/>
    <w:pPr>
      <w:widowControl/>
      <w:tabs>
        <w:tab w:val="left" w:pos="1440"/>
      </w:tabs>
      <w:spacing w:beforeLines="150" w:afterLines="150" w:line="360" w:lineRule="auto"/>
      <w:outlineLvl w:val="0"/>
    </w:pPr>
    <w:rPr>
      <w:rFonts w:ascii="Times New Roman" w:eastAsia="黑体" w:hAnsi="Times New Roman" w:cs="宋体"/>
      <w:caps/>
      <w:kern w:val="28"/>
      <w:sz w:val="36"/>
      <w:szCs w:val="36"/>
      <w:lang w:eastAsia="zh-TW"/>
    </w:rPr>
  </w:style>
  <w:style w:type="paragraph" w:customStyle="1" w:styleId="xl9026432">
    <w:name w:val="xl9026432"/>
    <w:basedOn w:val="a6"/>
    <w:qFormat/>
    <w:pPr>
      <w:widowControl/>
      <w:pBdr>
        <w:bottom w:val="single" w:sz="8" w:space="0" w:color="auto"/>
      </w:pBdr>
      <w:spacing w:before="100" w:beforeAutospacing="1" w:after="100" w:afterAutospacing="1"/>
      <w:jc w:val="center"/>
      <w:textAlignment w:val="center"/>
    </w:pPr>
    <w:rPr>
      <w:rFonts w:ascii="宋体" w:eastAsia="宋体" w:hAnsi="宋体" w:cs="宋体"/>
      <w:b/>
      <w:bCs/>
      <w:kern w:val="0"/>
      <w:sz w:val="36"/>
      <w:szCs w:val="36"/>
    </w:rPr>
  </w:style>
  <w:style w:type="table" w:customStyle="1" w:styleId="3140">
    <w:name w:val="专业型314"/>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xl13126432">
    <w:name w:val="xl13126432"/>
    <w:basedOn w:val="a6"/>
    <w:qFormat/>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penglei-2">
    <w:name w:val="penglei-2"/>
    <w:basedOn w:val="a6"/>
    <w:semiHidden/>
    <w:qFormat/>
    <w:rPr>
      <w:rFonts w:ascii="Tahoma" w:eastAsia="宋体" w:hAnsi="Tahoma" w:cs="Times New Roman"/>
      <w:sz w:val="24"/>
      <w:szCs w:val="20"/>
    </w:rPr>
  </w:style>
  <w:style w:type="paragraph" w:customStyle="1" w:styleId="1fffff3">
    <w:name w:val="目录标题1"/>
    <w:basedOn w:val="10"/>
    <w:next w:val="a6"/>
    <w:uiPriority w:val="39"/>
    <w:unhideWhenUsed/>
    <w:qFormat/>
    <w:pPr>
      <w:widowControl/>
      <w:spacing w:before="480" w:line="276" w:lineRule="auto"/>
      <w:jc w:val="left"/>
      <w:outlineLvl w:val="9"/>
    </w:pPr>
    <w:rPr>
      <w:rFonts w:ascii="Cambria" w:eastAsia="宋体" w:hAnsi="Cambria" w:cs="Times New Roman"/>
      <w:color w:val="365F91"/>
      <w:kern w:val="0"/>
      <w:sz w:val="28"/>
      <w:szCs w:val="28"/>
    </w:rPr>
  </w:style>
  <w:style w:type="paragraph" w:customStyle="1" w:styleId="ggbody">
    <w:name w:val="ggbody"/>
    <w:basedOn w:val="a6"/>
    <w:semiHidden/>
    <w:qFormat/>
    <w:pPr>
      <w:widowControl/>
      <w:topLinePunct/>
      <w:adjustRightInd w:val="0"/>
      <w:spacing w:before="100" w:beforeAutospacing="1" w:after="100" w:afterAutospacing="1" w:line="330" w:lineRule="atLeast"/>
      <w:ind w:firstLineChars="196" w:firstLine="470"/>
      <w:jc w:val="left"/>
    </w:pPr>
    <w:rPr>
      <w:rFonts w:ascii="宋体" w:eastAsia="宋体" w:hAnsi="宋体" w:cs="宋体"/>
      <w:bCs/>
      <w:kern w:val="0"/>
      <w:sz w:val="23"/>
      <w:szCs w:val="23"/>
    </w:rPr>
  </w:style>
  <w:style w:type="character" w:customStyle="1" w:styleId="afffffffffffffffffff7">
    <w:name w:val="纯文本 字符"/>
    <w:qFormat/>
    <w:rPr>
      <w:rFonts w:ascii="宋体" w:hAnsi="Courier New" w:cs="Courier New"/>
      <w:kern w:val="2"/>
      <w:sz w:val="21"/>
    </w:rPr>
  </w:style>
  <w:style w:type="character" w:customStyle="1" w:styleId="spanparamvalue">
    <w:name w:val="span_paramvalue"/>
  </w:style>
  <w:style w:type="paragraph" w:customStyle="1" w:styleId="xl135">
    <w:name w:val="xl135"/>
    <w:basedOn w:val="style0"/>
    <w:qFormat/>
    <w:pPr>
      <w:pBdr>
        <w:top w:val="single" w:sz="4" w:space="0" w:color="auto"/>
        <w:left w:val="single" w:sz="4" w:space="0" w:color="auto"/>
        <w:bottom w:val="single" w:sz="4" w:space="0" w:color="auto"/>
        <w:right w:val="single" w:sz="4" w:space="0" w:color="auto"/>
      </w:pBdr>
      <w:textAlignment w:val="bottom"/>
    </w:pPr>
    <w:rPr>
      <w:sz w:val="20"/>
      <w:szCs w:val="20"/>
    </w:rPr>
  </w:style>
  <w:style w:type="character" w:customStyle="1" w:styleId="aaa4">
    <w:name w:val="aaa 4"/>
    <w:basedOn w:val="a8"/>
    <w:qFormat/>
  </w:style>
  <w:style w:type="table" w:customStyle="1" w:styleId="3-KO--1011321">
    <w:name w:val="常规_3-KO-概算取费表-10年1季度 广州1321"/>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font616657">
    <w:name w:val="font616657"/>
    <w:basedOn w:val="a6"/>
    <w:qFormat/>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132">
    <w:name w:val="xl132"/>
    <w:basedOn w:val="style0"/>
    <w:qFormat/>
    <w:pPr>
      <w:pBdr>
        <w:top w:val="single" w:sz="4" w:space="0" w:color="auto"/>
        <w:left w:val="single" w:sz="4" w:space="0" w:color="auto"/>
        <w:bottom w:val="single" w:sz="4" w:space="0" w:color="auto"/>
        <w:right w:val="single" w:sz="4" w:space="0" w:color="auto"/>
      </w:pBdr>
      <w:textAlignment w:val="bottom"/>
    </w:pPr>
    <w:rPr>
      <w:sz w:val="20"/>
      <w:szCs w:val="20"/>
    </w:rPr>
  </w:style>
  <w:style w:type="table" w:customStyle="1" w:styleId="13113">
    <w:name w:val="1311"/>
    <w:basedOn w:val="a9"/>
    <w:uiPriority w:val="99"/>
    <w:qFormat/>
    <w:pPr>
      <w:adjustRightInd w:val="0"/>
      <w:snapToGrid w:val="0"/>
      <w:spacing w:line="300" w:lineRule="auto"/>
      <w:jc w:val="center"/>
    </w:p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
    <w:trPr>
      <w:jc w:val="center"/>
    </w:trPr>
    <w:tcPr>
      <w:shd w:val="clear" w:color="auto" w:fill="FFFFFF"/>
    </w:tcPr>
    <w:tblStylePr w:type="firstRow">
      <w:pPr>
        <w:wordWrap/>
        <w:adjustRightInd w:val="0"/>
        <w:snapToGrid w:val="0"/>
        <w:spacing w:beforeLines="0" w:beforeAutospacing="0" w:afterLines="0" w:afterAutospacing="0" w:line="300" w:lineRule="auto"/>
        <w:ind w:leftChars="0" w:left="0" w:rightChars="0" w:right="0" w:firstLineChars="0" w:firstLine="0"/>
        <w:jc w:val="center"/>
        <w:outlineLvl w:val="9"/>
      </w:pPr>
      <w:rPr>
        <w:rFonts w:ascii="Courier New" w:eastAsia="Helvetica" w:hAnsi="Courier New"/>
        <w:sz w:val="21"/>
      </w:rPr>
      <w:tblPr/>
      <w:tcPr>
        <w:tcBorders>
          <w:top w:val="single" w:sz="12" w:space="0" w:color="auto"/>
          <w:left w:val="single" w:sz="12" w:space="0" w:color="auto"/>
          <w:bottom w:val="single" w:sz="4" w:space="0" w:color="auto"/>
          <w:right w:val="single" w:sz="12" w:space="0" w:color="auto"/>
          <w:insideH w:val="nil"/>
          <w:insideV w:val="single" w:sz="4" w:space="0" w:color="auto"/>
          <w:tl2br w:val="nil"/>
          <w:tr2bl w:val="nil"/>
        </w:tcBorders>
        <w:shd w:val="clear" w:color="auto" w:fill="B8CCE4"/>
      </w:tcPr>
    </w:tblStylePr>
  </w:style>
  <w:style w:type="table" w:customStyle="1" w:styleId="2012-7-211411">
    <w:name w:val="常规_措施费表一格式修改（2012-7-21）1411"/>
    <w:basedOn w:val="a9"/>
    <w:pPr>
      <w:spacing w:before="100" w:beforeAutospacing="1" w:after="100" w:afterAutospacing="1"/>
    </w:pPr>
    <w:rPr>
      <w:sz w:val="24"/>
      <w:szCs w:val="24"/>
    </w:rPr>
    <w:tblPr>
      <w:tblCellMar>
        <w:left w:w="0" w:type="dxa"/>
        <w:right w:w="0" w:type="dxa"/>
      </w:tblCellMar>
    </w:tblPr>
  </w:style>
  <w:style w:type="paragraph" w:customStyle="1" w:styleId="2Char9">
    <w:name w:val="招标—标题2 Char"/>
    <w:basedOn w:val="a6"/>
    <w:next w:val="a6"/>
    <w:qFormat/>
    <w:pPr>
      <w:keepNext/>
      <w:tabs>
        <w:tab w:val="left" w:pos="567"/>
      </w:tabs>
      <w:adjustRightInd w:val="0"/>
      <w:spacing w:before="120" w:after="120"/>
      <w:ind w:left="567" w:hanging="567"/>
      <w:outlineLvl w:val="2"/>
    </w:pPr>
    <w:rPr>
      <w:rFonts w:ascii="Arial" w:eastAsia="宋体" w:hAnsi="Arial" w:cs="Times New Roman"/>
      <w:bCs/>
      <w:szCs w:val="21"/>
    </w:rPr>
  </w:style>
  <w:style w:type="table" w:customStyle="1" w:styleId="41b">
    <w:name w:val="网格型 41"/>
    <w:basedOn w:val="a9"/>
    <w:semiHidden/>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paragraph" w:customStyle="1" w:styleId="xl260">
    <w:name w:val="xl260"/>
    <w:basedOn w:val="style43"/>
    <w:qFormat/>
    <w:pPr>
      <w:pBdr>
        <w:top w:val="single" w:sz="4" w:space="0" w:color="auto"/>
        <w:left w:val="single" w:sz="4" w:space="0" w:color="auto"/>
        <w:bottom w:val="single" w:sz="4" w:space="0" w:color="auto"/>
        <w:right w:val="single" w:sz="4" w:space="0" w:color="auto"/>
      </w:pBdr>
    </w:pPr>
    <w:rPr>
      <w:sz w:val="20"/>
      <w:szCs w:val="20"/>
    </w:rPr>
  </w:style>
  <w:style w:type="character" w:customStyle="1" w:styleId="111f3">
    <w:name w:val="111"/>
    <w:qFormat/>
    <w:rPr>
      <w:rFonts w:ascii="Univers" w:eastAsia="宋体" w:hAnsi="Univers" w:cs="Tahoma"/>
      <w:color w:val="000000"/>
      <w:kern w:val="2"/>
      <w:sz w:val="24"/>
      <w:szCs w:val="21"/>
      <w:lang w:val="en-US" w:eastAsia="zh-CN" w:bidi="ar-SA"/>
    </w:rPr>
  </w:style>
  <w:style w:type="paragraph" w:customStyle="1" w:styleId="Char1f8">
    <w:name w:val="Char1"/>
    <w:basedOn w:val="a6"/>
    <w:qFormat/>
    <w:rPr>
      <w:rFonts w:ascii="Times New Roman" w:eastAsia="宋体" w:hAnsi="Times New Roman" w:cs="Times New Roman"/>
      <w:sz w:val="30"/>
      <w:szCs w:val="24"/>
    </w:rPr>
  </w:style>
  <w:style w:type="paragraph" w:customStyle="1" w:styleId="Char120">
    <w:name w:val="Char12"/>
    <w:basedOn w:val="a6"/>
    <w:qFormat/>
    <w:rPr>
      <w:rFonts w:ascii="Times New Roman" w:eastAsia="宋体" w:hAnsi="Times New Roman" w:cs="Times New Roman"/>
      <w:sz w:val="30"/>
      <w:szCs w:val="24"/>
    </w:rPr>
  </w:style>
  <w:style w:type="paragraph" w:customStyle="1" w:styleId="afffffffffffffffffff8">
    <w:name w:val="四级条标题"/>
    <w:basedOn w:val="afffffffff7"/>
    <w:next w:val="a6"/>
    <w:qFormat/>
    <w:pPr>
      <w:tabs>
        <w:tab w:val="left" w:pos="2520"/>
        <w:tab w:val="left" w:pos="3566"/>
      </w:tabs>
      <w:ind w:left="3260" w:hanging="1134"/>
      <w:outlineLvl w:val="5"/>
    </w:pPr>
  </w:style>
  <w:style w:type="paragraph" w:customStyle="1" w:styleId="2A0">
    <w:name w:val="列表编号 2A"/>
    <w:basedOn w:val="a6"/>
    <w:qFormat/>
    <w:pPr>
      <w:tabs>
        <w:tab w:val="left" w:pos="720"/>
        <w:tab w:val="left" w:pos="845"/>
      </w:tabs>
      <w:ind w:left="720" w:hanging="720"/>
    </w:pPr>
    <w:rPr>
      <w:rFonts w:ascii="Times New Roman" w:eastAsia="宋体" w:hAnsi="Times New Roman" w:cs="Times New Roman"/>
      <w:color w:val="FF00FF"/>
      <w:sz w:val="28"/>
      <w:szCs w:val="20"/>
    </w:rPr>
  </w:style>
  <w:style w:type="paragraph" w:customStyle="1" w:styleId="afffffffffffffffffff9">
    <w:name w:val="罗慧（半边括号）"/>
    <w:basedOn w:val="a6"/>
    <w:qFormat/>
    <w:pPr>
      <w:widowControl/>
      <w:spacing w:line="520" w:lineRule="exact"/>
      <w:ind w:left="560" w:hangingChars="200" w:hanging="560"/>
    </w:pPr>
    <w:rPr>
      <w:rFonts w:ascii="Times New Roman" w:eastAsia="宋体" w:hAnsi="Times New Roman" w:cs="宋体"/>
      <w:sz w:val="28"/>
      <w:szCs w:val="20"/>
    </w:rPr>
  </w:style>
  <w:style w:type="character" w:customStyle="1" w:styleId="Document70">
    <w:name w:val="Document[7]"/>
    <w:basedOn w:val="a8"/>
  </w:style>
  <w:style w:type="paragraph" w:customStyle="1" w:styleId="CM17">
    <w:name w:val="CM17"/>
    <w:basedOn w:val="Default"/>
    <w:next w:val="Default"/>
    <w:uiPriority w:val="99"/>
    <w:qFormat/>
    <w:pPr>
      <w:spacing w:line="316" w:lineRule="atLeast"/>
    </w:pPr>
    <w:rPr>
      <w:rFonts w:cs="Times New Roman"/>
      <w:color w:val="auto"/>
    </w:rPr>
  </w:style>
  <w:style w:type="paragraph" w:customStyle="1" w:styleId="xl7326432">
    <w:name w:val="xl7326432"/>
    <w:basedOn w:val="a6"/>
    <w:qFormat/>
    <w:pPr>
      <w:widowControl/>
      <w:pBdr>
        <w:bottom w:val="single" w:sz="8" w:space="0" w:color="auto"/>
        <w:righ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character" w:customStyle="1" w:styleId="CharChar131">
    <w:name w:val="Char Char131"/>
    <w:qFormat/>
    <w:rPr>
      <w:rFonts w:ascii="Arial" w:eastAsia="黑体" w:hAnsi="Arial"/>
      <w:kern w:val="2"/>
      <w:sz w:val="24"/>
      <w:szCs w:val="24"/>
      <w:lang w:val="en-US" w:eastAsia="zh-CN" w:bidi="ar-SA"/>
    </w:rPr>
  </w:style>
  <w:style w:type="paragraph" w:customStyle="1" w:styleId="xl2616657">
    <w:name w:val="xl2616657"/>
    <w:basedOn w:val="a6"/>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right"/>
      <w:textAlignment w:val="center"/>
    </w:pPr>
    <w:rPr>
      <w:rFonts w:ascii="宋体" w:eastAsia="宋体" w:hAnsi="宋体" w:cs="宋体"/>
      <w:kern w:val="0"/>
      <w:sz w:val="16"/>
      <w:szCs w:val="16"/>
    </w:rPr>
  </w:style>
  <w:style w:type="paragraph" w:customStyle="1" w:styleId="Normaltable8">
    <w:name w:val="Normal_table_8"/>
    <w:basedOn w:val="a6"/>
    <w:qFormat/>
    <w:pPr>
      <w:keepLines/>
      <w:widowControl/>
      <w:spacing w:before="20" w:after="40" w:line="360" w:lineRule="auto"/>
      <w:jc w:val="left"/>
    </w:pPr>
    <w:rPr>
      <w:rFonts w:ascii="Arial" w:eastAsia="Times New Roman" w:hAnsi="Arial" w:cs="Times New Roman"/>
      <w:kern w:val="0"/>
      <w:sz w:val="16"/>
      <w:szCs w:val="20"/>
      <w:lang w:eastAsia="en-US" w:bidi="en-US"/>
    </w:rPr>
  </w:style>
  <w:style w:type="paragraph" w:customStyle="1" w:styleId="xl232">
    <w:name w:val="xl232"/>
    <w:basedOn w:val="style0"/>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16"/>
      <w:szCs w:val="16"/>
    </w:rPr>
  </w:style>
  <w:style w:type="paragraph" w:customStyle="1" w:styleId="2fffff">
    <w:name w:val="2级标题"/>
    <w:basedOn w:val="a6"/>
    <w:qFormat/>
    <w:pPr>
      <w:widowControl/>
      <w:tabs>
        <w:tab w:val="left" w:pos="567"/>
      </w:tabs>
      <w:adjustRightInd w:val="0"/>
      <w:snapToGrid w:val="0"/>
      <w:spacing w:line="360" w:lineRule="auto"/>
      <w:ind w:left="567" w:hanging="567"/>
      <w:jc w:val="left"/>
      <w:outlineLvl w:val="1"/>
    </w:pPr>
    <w:rPr>
      <w:rFonts w:ascii="Times New Roman" w:eastAsia="宋体" w:hAnsi="Times New Roman" w:cs="Times New Roman"/>
      <w:kern w:val="0"/>
      <w:sz w:val="24"/>
      <w:szCs w:val="24"/>
      <w:lang w:eastAsia="en-US" w:bidi="en-US"/>
    </w:rPr>
  </w:style>
  <w:style w:type="paragraph" w:customStyle="1" w:styleId="xl9526432">
    <w:name w:val="xl9526432"/>
    <w:basedOn w:val="a6"/>
    <w:qFormat/>
    <w:pPr>
      <w:widowControl/>
      <w:pBdr>
        <w:top w:val="single" w:sz="8" w:space="1" w:color="auto"/>
        <w:left w:val="single" w:sz="8" w:space="1" w:color="auto"/>
        <w:right w:val="single" w:sz="8" w:space="1" w:color="auto"/>
      </w:pBdr>
      <w:spacing w:before="100" w:beforeAutospacing="1" w:after="100" w:afterAutospacing="1"/>
      <w:jc w:val="center"/>
      <w:textAlignment w:val="center"/>
    </w:pPr>
    <w:rPr>
      <w:rFonts w:ascii="宋体" w:eastAsia="宋体" w:hAnsi="宋体" w:cs="宋体"/>
      <w:kern w:val="0"/>
      <w:sz w:val="18"/>
      <w:szCs w:val="18"/>
    </w:rPr>
  </w:style>
  <w:style w:type="character" w:customStyle="1" w:styleId="CharChar2a">
    <w:name w:val="Char Char2"/>
    <w:qFormat/>
    <w:rPr>
      <w:rFonts w:ascii="宋体" w:eastAsia="宋体" w:hAnsi="宋体"/>
      <w:kern w:val="2"/>
      <w:sz w:val="21"/>
      <w:szCs w:val="24"/>
      <w:lang w:val="en-US" w:eastAsia="zh-CN" w:bidi="ar-SA"/>
    </w:rPr>
  </w:style>
  <w:style w:type="paragraph" w:customStyle="1" w:styleId="GB231208515">
    <w:name w:val="样式 楷体_GB2312 四号 加粗 首行缩进:  0.85 厘米 行距: 1.5 倍行距"/>
    <w:basedOn w:val="a6"/>
    <w:qFormat/>
    <w:pPr>
      <w:spacing w:line="360" w:lineRule="auto"/>
      <w:ind w:firstLine="480"/>
    </w:pPr>
    <w:rPr>
      <w:rFonts w:ascii="楷体_GB2312" w:eastAsia="楷体_GB2312" w:hAnsi="Times New Roman" w:cs="楷体_GB2312"/>
      <w:b/>
      <w:bCs/>
      <w:sz w:val="28"/>
      <w:szCs w:val="28"/>
    </w:rPr>
  </w:style>
  <w:style w:type="character" w:customStyle="1" w:styleId="abc4">
    <w:name w:val="abc 4"/>
    <w:basedOn w:val="a8"/>
  </w:style>
  <w:style w:type="character" w:customStyle="1" w:styleId="3Char31">
    <w:name w:val="标题 3 Char3"/>
    <w:qFormat/>
    <w:rPr>
      <w:b/>
      <w:kern w:val="2"/>
      <w:sz w:val="32"/>
      <w:szCs w:val="32"/>
    </w:rPr>
  </w:style>
  <w:style w:type="paragraph" w:customStyle="1" w:styleId="font15">
    <w:name w:val="font15"/>
    <w:basedOn w:val="a6"/>
    <w:qFormat/>
    <w:pPr>
      <w:widowControl/>
      <w:spacing w:before="100" w:beforeAutospacing="1" w:after="100" w:afterAutospacing="1"/>
      <w:jc w:val="left"/>
    </w:pPr>
    <w:rPr>
      <w:rFonts w:ascii="宋体" w:eastAsia="宋体" w:hAnsi="宋体" w:cs="宋体"/>
      <w:kern w:val="0"/>
      <w:sz w:val="18"/>
      <w:szCs w:val="18"/>
    </w:rPr>
  </w:style>
  <w:style w:type="paragraph" w:customStyle="1" w:styleId="Style158">
    <w:name w:val="_Style 158"/>
    <w:next w:val="a6"/>
    <w:qFormat/>
    <w:pPr>
      <w:widowControl w:val="0"/>
      <w:jc w:val="both"/>
    </w:pPr>
    <w:rPr>
      <w:rFonts w:eastAsiaTheme="minorEastAsia" w:cstheme="minorBidi"/>
      <w:kern w:val="2"/>
      <w:sz w:val="24"/>
      <w:szCs w:val="24"/>
    </w:rPr>
  </w:style>
  <w:style w:type="paragraph" w:customStyle="1" w:styleId="font8">
    <w:name w:val="font8"/>
    <w:basedOn w:val="a6"/>
    <w:qFormat/>
    <w:pPr>
      <w:widowControl/>
      <w:spacing w:before="100" w:beforeAutospacing="1" w:after="100" w:afterAutospacing="1"/>
      <w:jc w:val="left"/>
    </w:pPr>
    <w:rPr>
      <w:rFonts w:ascii="Times New Roman" w:eastAsia="宋体" w:hAnsi="Times New Roman" w:cs="Times New Roman"/>
      <w:kern w:val="0"/>
      <w:sz w:val="18"/>
      <w:szCs w:val="20"/>
    </w:rPr>
  </w:style>
  <w:style w:type="table" w:customStyle="1" w:styleId="3-KO--101123">
    <w:name w:val="常规_3-KO-概算取费表-10年1季度 广州123"/>
    <w:basedOn w:val="a9"/>
    <w:pPr>
      <w:spacing w:before="100" w:beforeAutospacing="1" w:after="100" w:afterAutospacing="1"/>
    </w:pPr>
    <w:rPr>
      <w:rFonts w:ascii="宋体" w:hAnsi="宋体"/>
      <w:sz w:val="24"/>
      <w:szCs w:val="24"/>
    </w:rPr>
    <w:tblPr>
      <w:tblCellMar>
        <w:left w:w="0" w:type="dxa"/>
        <w:right w:w="0" w:type="dxa"/>
      </w:tblCellMar>
    </w:tblPr>
  </w:style>
  <w:style w:type="paragraph" w:customStyle="1" w:styleId="xl86">
    <w:name w:val="xl8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imes New Roman"/>
      <w:kern w:val="0"/>
      <w:sz w:val="20"/>
      <w:szCs w:val="20"/>
    </w:rPr>
  </w:style>
  <w:style w:type="character" w:customStyle="1" w:styleId="3Char6">
    <w:name w:val="3级标题 Char"/>
    <w:link w:val="3ff7"/>
    <w:qFormat/>
    <w:rPr>
      <w:rFonts w:ascii="Times New Roman" w:eastAsia="宋体" w:hAnsi="Times New Roman" w:cs="Times New Roman"/>
      <w:sz w:val="24"/>
      <w:szCs w:val="24"/>
    </w:rPr>
  </w:style>
  <w:style w:type="paragraph" w:customStyle="1" w:styleId="xl237">
    <w:name w:val="xl237"/>
    <w:basedOn w:val="style0"/>
    <w:qFormat/>
    <w:rPr>
      <w:b/>
      <w:bCs/>
    </w:rPr>
  </w:style>
  <w:style w:type="paragraph" w:customStyle="1" w:styleId="a3">
    <w:name w:val="标题四"/>
    <w:basedOn w:val="a6"/>
    <w:qFormat/>
    <w:pPr>
      <w:numPr>
        <w:numId w:val="33"/>
      </w:numPr>
      <w:spacing w:line="360" w:lineRule="auto"/>
    </w:pPr>
    <w:rPr>
      <w:rFonts w:ascii="Times New Roman" w:eastAsia="宋体" w:hAnsi="Times New Roman" w:cs="Times New Roman"/>
      <w:szCs w:val="24"/>
    </w:rPr>
  </w:style>
  <w:style w:type="table" w:customStyle="1" w:styleId="11ffc">
    <w:name w:val="常规11"/>
    <w:basedOn w:val="a9"/>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6211">
    <w:name w:val="专业型62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Char1110">
    <w:name w:val="Char111"/>
    <w:basedOn w:val="a6"/>
    <w:qFormat/>
    <w:pPr>
      <w:ind w:left="567" w:hanging="279"/>
    </w:pPr>
    <w:rPr>
      <w:rFonts w:ascii="Times New Roman" w:eastAsia="宋体" w:hAnsi="Times New Roman" w:cs="Times New Roman"/>
      <w:szCs w:val="20"/>
    </w:rPr>
  </w:style>
  <w:style w:type="paragraph" w:customStyle="1" w:styleId="CharCharCharCharCharCharChar0">
    <w:name w:val="Char Char Char Char Char Char Char"/>
    <w:basedOn w:val="a6"/>
    <w:qFormat/>
    <w:pPr>
      <w:ind w:left="567" w:hanging="279"/>
    </w:pPr>
    <w:rPr>
      <w:rFonts w:ascii="Times New Roman" w:eastAsia="宋体" w:hAnsi="Times New Roman" w:cs="Times New Roman"/>
      <w:sz w:val="24"/>
      <w:szCs w:val="24"/>
    </w:rPr>
  </w:style>
  <w:style w:type="paragraph" w:customStyle="1" w:styleId="yyy">
    <w:name w:val="yyy"/>
    <w:basedOn w:val="a6"/>
    <w:qFormat/>
    <w:pPr>
      <w:adjustRightInd w:val="0"/>
      <w:spacing w:before="60" w:after="60" w:line="240" w:lineRule="atLeast"/>
      <w:ind w:left="1260" w:hanging="420"/>
      <w:textAlignment w:val="baseline"/>
    </w:pPr>
    <w:rPr>
      <w:rFonts w:ascii="Times New Roman" w:eastAsia="宋体" w:hAnsi="Times New Roman" w:cs="Times New Roman"/>
      <w:kern w:val="0"/>
      <w:szCs w:val="20"/>
    </w:rPr>
  </w:style>
  <w:style w:type="character" w:customStyle="1" w:styleId="3CharChar0">
    <w:name w:val="3级标题 Char Char"/>
    <w:rPr>
      <w:rFonts w:eastAsia="宋体"/>
      <w:kern w:val="2"/>
      <w:sz w:val="24"/>
      <w:szCs w:val="24"/>
      <w:lang w:val="en-US" w:eastAsia="zh-CN" w:bidi="ar-SA"/>
    </w:rPr>
  </w:style>
  <w:style w:type="paragraph" w:customStyle="1" w:styleId="xl8820078">
    <w:name w:val="xl8820078"/>
    <w:basedOn w:val="a6"/>
    <w:qFormat/>
    <w:pPr>
      <w:widowControl/>
      <w:pBdr>
        <w:top w:val="single" w:sz="8" w:space="1" w:color="auto"/>
        <w:left w:val="single" w:sz="8" w:space="1" w:color="auto"/>
        <w:right w:val="single" w:sz="8" w:space="1" w:color="auto"/>
      </w:pBdr>
      <w:spacing w:before="100" w:beforeAutospacing="1" w:after="100" w:afterAutospacing="1"/>
      <w:jc w:val="center"/>
      <w:textAlignment w:val="center"/>
    </w:pPr>
    <w:rPr>
      <w:rFonts w:ascii="宋体" w:eastAsia="宋体" w:hAnsi="宋体" w:cs="宋体"/>
      <w:kern w:val="0"/>
      <w:sz w:val="18"/>
      <w:szCs w:val="18"/>
    </w:rPr>
  </w:style>
  <w:style w:type="table" w:customStyle="1" w:styleId="3118">
    <w:name w:val="竖列型 311"/>
    <w:basedOn w:val="a9"/>
    <w:semiHidden/>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character" w:customStyle="1" w:styleId="111010Char">
    <w:name w:val="1.1.10.10 Char"/>
    <w:link w:val="111010"/>
    <w:qFormat/>
    <w:rPr>
      <w:rFonts w:ascii="黑体" w:eastAsia="黑体" w:hAnsi="Arial"/>
      <w:sz w:val="24"/>
      <w:szCs w:val="24"/>
    </w:rPr>
  </w:style>
  <w:style w:type="character" w:customStyle="1" w:styleId="t">
    <w:name w:val="t"/>
    <w:rPr>
      <w:rFonts w:cs="Times New Roman"/>
    </w:rPr>
  </w:style>
  <w:style w:type="paragraph" w:customStyle="1" w:styleId="CharCharChar1Char2">
    <w:name w:val="Char Char Char1 Char2"/>
    <w:basedOn w:val="af3"/>
    <w:qFormat/>
    <w:pPr>
      <w:shd w:val="clear" w:color="auto" w:fill="000080"/>
    </w:pPr>
    <w:rPr>
      <w:rFonts w:ascii="Tahoma" w:hAnsi="Tahoma" w:cs="Times New Roman"/>
      <w:kern w:val="0"/>
      <w:sz w:val="24"/>
      <w:szCs w:val="24"/>
      <w:shd w:val="clear" w:color="auto" w:fill="000080"/>
    </w:rPr>
  </w:style>
  <w:style w:type="paragraph" w:customStyle="1" w:styleId="xl155">
    <w:name w:val="xl155"/>
    <w:basedOn w:val="style0"/>
    <w:qFormat/>
    <w:pPr>
      <w:pBdr>
        <w:top w:val="single" w:sz="4" w:space="0" w:color="auto"/>
        <w:left w:val="single" w:sz="4" w:space="0" w:color="auto"/>
        <w:right w:val="single" w:sz="4" w:space="0" w:color="auto"/>
      </w:pBdr>
      <w:jc w:val="right"/>
    </w:pPr>
    <w:rPr>
      <w:sz w:val="20"/>
      <w:szCs w:val="20"/>
    </w:rPr>
  </w:style>
  <w:style w:type="paragraph" w:customStyle="1" w:styleId="p18">
    <w:name w:val="p18"/>
    <w:basedOn w:val="a6"/>
    <w:qFormat/>
    <w:pPr>
      <w:widowControl/>
      <w:spacing w:line="360" w:lineRule="auto"/>
      <w:ind w:firstLine="420"/>
    </w:pPr>
    <w:rPr>
      <w:rFonts w:ascii="Times New Roman" w:eastAsia="宋体" w:hAnsi="Times New Roman" w:cs="Times New Roman" w:hint="eastAsia"/>
      <w:szCs w:val="20"/>
    </w:rPr>
  </w:style>
  <w:style w:type="paragraph" w:customStyle="1" w:styleId="stamp">
    <w:name w:val="stamp"/>
    <w:qFormat/>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eastAsiaTheme="minorEastAsia" w:cstheme="minorBidi"/>
      <w:snapToGrid w:val="0"/>
      <w:kern w:val="2"/>
      <w:sz w:val="21"/>
      <w:szCs w:val="24"/>
      <w:lang w:eastAsia="en-US"/>
    </w:rPr>
  </w:style>
  <w:style w:type="paragraph" w:customStyle="1" w:styleId="21fd">
    <w:name w:val="样式 样式 (西文) 宋体 四号 首行缩进:  2 字符1 + 小四"/>
    <w:basedOn w:val="a6"/>
    <w:qFormat/>
    <w:pPr>
      <w:tabs>
        <w:tab w:val="left" w:pos="1320"/>
      </w:tabs>
      <w:spacing w:line="360" w:lineRule="auto"/>
      <w:ind w:firstLine="450"/>
    </w:pPr>
    <w:rPr>
      <w:rFonts w:ascii="宋体" w:eastAsia="宋体" w:hAnsi="宋体" w:cs="Times New Roman"/>
      <w:sz w:val="24"/>
      <w:szCs w:val="21"/>
    </w:rPr>
  </w:style>
  <w:style w:type="table" w:customStyle="1" w:styleId="111f4">
    <w:name w:val="彩色型 111"/>
    <w:basedOn w:val="a9"/>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paragraph" w:customStyle="1" w:styleId="xl9520078">
    <w:name w:val="xl9520078"/>
    <w:basedOn w:val="a6"/>
    <w:qFormat/>
    <w:pPr>
      <w:widowControl/>
      <w:pBdr>
        <w:left w:val="single" w:sz="8" w:space="1" w:color="auto"/>
        <w:bottom w:val="single" w:sz="8" w:space="0" w:color="auto"/>
        <w:right w:val="single" w:sz="8" w:space="1" w:color="auto"/>
      </w:pBdr>
      <w:spacing w:before="100" w:beforeAutospacing="1" w:after="100" w:afterAutospacing="1"/>
      <w:jc w:val="center"/>
      <w:textAlignment w:val="center"/>
    </w:pPr>
    <w:rPr>
      <w:rFonts w:ascii="宋体" w:eastAsia="宋体" w:hAnsi="宋体" w:cs="宋体"/>
      <w:kern w:val="0"/>
      <w:sz w:val="18"/>
      <w:szCs w:val="18"/>
    </w:rPr>
  </w:style>
  <w:style w:type="character" w:customStyle="1" w:styleId="6Char1">
    <w:name w:val="标题 6 Char1"/>
    <w:qFormat/>
    <w:rPr>
      <w:rFonts w:ascii="Cambria" w:eastAsia="宋体" w:hAnsi="Cambria" w:cs="Times New Roman"/>
      <w:color w:val="244061"/>
    </w:rPr>
  </w:style>
  <w:style w:type="table" w:customStyle="1" w:styleId="111222">
    <w:name w:val="专业型11122"/>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Technical40">
    <w:name w:val="Technical[4]"/>
    <w:basedOn w:val="a8"/>
    <w:qFormat/>
  </w:style>
  <w:style w:type="character" w:customStyle="1" w:styleId="Char1f9">
    <w:name w:val="批注文字 Char1"/>
    <w:uiPriority w:val="99"/>
    <w:qFormat/>
    <w:rPr>
      <w:rFonts w:eastAsia="仿宋_GB2312"/>
      <w:sz w:val="28"/>
      <w:szCs w:val="28"/>
    </w:rPr>
  </w:style>
  <w:style w:type="character" w:customStyle="1" w:styleId="Heading2Char">
    <w:name w:val="Heading 2 Char"/>
    <w:locked/>
    <w:rPr>
      <w:rFonts w:ascii="Cambria" w:eastAsia="宋体" w:hAnsi="Cambria" w:cs="Times New Roman"/>
      <w:b/>
      <w:bCs/>
      <w:color w:val="4F81BD"/>
      <w:sz w:val="26"/>
      <w:szCs w:val="26"/>
    </w:rPr>
  </w:style>
  <w:style w:type="table" w:customStyle="1" w:styleId="41120">
    <w:name w:val="网格型4112"/>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第8级"/>
    <w:basedOn w:val="a6"/>
    <w:next w:val="a7"/>
    <w:qFormat/>
    <w:pPr>
      <w:numPr>
        <w:numId w:val="34"/>
      </w:numPr>
      <w:tabs>
        <w:tab w:val="left" w:pos="360"/>
        <w:tab w:val="left" w:pos="425"/>
      </w:tabs>
      <w:autoSpaceDE w:val="0"/>
      <w:autoSpaceDN w:val="0"/>
      <w:adjustRightInd w:val="0"/>
      <w:spacing w:line="360" w:lineRule="auto"/>
      <w:textAlignment w:val="baseline"/>
      <w:outlineLvl w:val="2"/>
    </w:pPr>
    <w:rPr>
      <w:rFonts w:ascii="Calibri" w:eastAsia="宋体" w:hAnsi="宋体" w:cs="Times New Roman"/>
      <w:kern w:val="0"/>
      <w:sz w:val="24"/>
      <w:szCs w:val="24"/>
    </w:rPr>
  </w:style>
  <w:style w:type="character" w:customStyle="1" w:styleId="wpkeywordlink">
    <w:name w:val="wp_keywordlink"/>
  </w:style>
  <w:style w:type="paragraph" w:customStyle="1" w:styleId="xl8120078">
    <w:name w:val="xl8120078"/>
    <w:basedOn w:val="a6"/>
    <w:qFormat/>
    <w:pPr>
      <w:widowControl/>
      <w:pBdr>
        <w:top w:val="single" w:sz="8" w:space="1" w:color="auto"/>
        <w:left w:val="single" w:sz="8" w:space="1" w:color="auto"/>
        <w:right w:val="single" w:sz="8" w:space="1" w:color="auto"/>
      </w:pBdr>
      <w:spacing w:before="100" w:beforeAutospacing="1" w:after="100" w:afterAutospacing="1"/>
      <w:jc w:val="center"/>
      <w:textAlignment w:val="center"/>
    </w:pPr>
    <w:rPr>
      <w:rFonts w:ascii="Times New Roman" w:eastAsia="宋体" w:hAnsi="Times New Roman" w:cs="Times New Roman"/>
      <w:kern w:val="0"/>
      <w:sz w:val="16"/>
      <w:szCs w:val="16"/>
    </w:rPr>
  </w:style>
  <w:style w:type="table" w:customStyle="1" w:styleId="2810">
    <w:name w:val="网格型28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Char8">
    <w:name w:val="标准正文 Char Char Char"/>
    <w:qFormat/>
    <w:rPr>
      <w:rFonts w:eastAsia="宋体"/>
      <w:kern w:val="2"/>
      <w:sz w:val="21"/>
      <w:szCs w:val="24"/>
      <w:lang w:val="en-US" w:eastAsia="zh-CN" w:bidi="ar-SA"/>
    </w:rPr>
  </w:style>
  <w:style w:type="character" w:customStyle="1" w:styleId="textcontents">
    <w:name w:val="textcontents"/>
    <w:qFormat/>
    <w:rPr>
      <w:rFonts w:cs="Times New Roman"/>
    </w:rPr>
  </w:style>
  <w:style w:type="table" w:customStyle="1" w:styleId="1423">
    <w:name w:val="常规_萝岗车辆段工程量清单核对142"/>
    <w:basedOn w:val="a9"/>
    <w:qFormat/>
    <w:pPr>
      <w:spacing w:before="100" w:beforeAutospacing="1" w:after="100" w:afterAutospacing="1"/>
    </w:pPr>
    <w:rPr>
      <w:rFonts w:ascii="宋体" w:hAnsi="宋体"/>
      <w:color w:val="000000"/>
      <w:sz w:val="22"/>
    </w:rPr>
    <w:tblPr>
      <w:tblCellMar>
        <w:left w:w="0" w:type="dxa"/>
        <w:right w:w="0" w:type="dxa"/>
      </w:tblCellMar>
    </w:tblPr>
  </w:style>
  <w:style w:type="table" w:customStyle="1" w:styleId="312a">
    <w:name w:val="列表型 312"/>
    <w:basedOn w:val="a9"/>
    <w:semiHidden/>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paragraph" w:customStyle="1" w:styleId="xl212">
    <w:name w:val="xl212"/>
    <w:basedOn w:val="style0"/>
    <w:qFormat/>
    <w:pPr>
      <w:pBdr>
        <w:top w:val="single" w:sz="4" w:space="0" w:color="auto"/>
        <w:left w:val="single" w:sz="4" w:space="0" w:color="auto"/>
        <w:bottom w:val="single" w:sz="4" w:space="0" w:color="auto"/>
        <w:right w:val="single" w:sz="4" w:space="0" w:color="auto"/>
      </w:pBdr>
      <w:jc w:val="center"/>
    </w:pPr>
    <w:rPr>
      <w:color w:val="000000"/>
      <w:sz w:val="16"/>
      <w:szCs w:val="16"/>
    </w:rPr>
  </w:style>
  <w:style w:type="paragraph" w:customStyle="1" w:styleId="9227MTRC">
    <w:name w:val="9227MTRC"/>
    <w:qFormat/>
    <w:pPr>
      <w:widowControl w:val="0"/>
      <w:tabs>
        <w:tab w:val="left" w:pos="-1440"/>
        <w:tab w:val="left" w:pos="-720"/>
        <w:tab w:val="left" w:pos="6480"/>
      </w:tabs>
      <w:suppressAutoHyphens/>
    </w:pPr>
    <w:rPr>
      <w:rFonts w:ascii="Univers" w:eastAsiaTheme="minorEastAsia" w:hAnsi="Univers" w:cstheme="minorBidi"/>
      <w:snapToGrid w:val="0"/>
      <w:kern w:val="2"/>
      <w:sz w:val="24"/>
      <w:szCs w:val="24"/>
      <w:lang w:eastAsia="en-US"/>
    </w:rPr>
  </w:style>
  <w:style w:type="table" w:customStyle="1" w:styleId="14112">
    <w:name w:val="常规1411"/>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xl211">
    <w:name w:val="xl211"/>
    <w:basedOn w:val="style0"/>
    <w:qFormat/>
    <w:pPr>
      <w:pBdr>
        <w:top w:val="single" w:sz="4" w:space="0" w:color="auto"/>
        <w:left w:val="single" w:sz="4" w:space="0" w:color="auto"/>
        <w:bottom w:val="single" w:sz="4" w:space="0" w:color="auto"/>
        <w:right w:val="single" w:sz="4" w:space="0" w:color="auto"/>
      </w:pBdr>
      <w:jc w:val="center"/>
    </w:pPr>
    <w:rPr>
      <w:color w:val="000000"/>
      <w:sz w:val="16"/>
      <w:szCs w:val="16"/>
    </w:rPr>
  </w:style>
  <w:style w:type="paragraph" w:customStyle="1" w:styleId="CM20">
    <w:name w:val="CM20"/>
    <w:basedOn w:val="Default"/>
    <w:next w:val="Default"/>
    <w:uiPriority w:val="99"/>
    <w:qFormat/>
    <w:pPr>
      <w:spacing w:line="316" w:lineRule="atLeast"/>
    </w:pPr>
    <w:rPr>
      <w:rFonts w:cs="Times New Roman"/>
      <w:color w:val="auto"/>
    </w:rPr>
  </w:style>
  <w:style w:type="paragraph" w:customStyle="1" w:styleId="xl8720078">
    <w:name w:val="xl8720078"/>
    <w:basedOn w:val="a6"/>
    <w:qFormat/>
    <w:pPr>
      <w:widowControl/>
      <w:pBdr>
        <w:top w:val="single" w:sz="8" w:space="1" w:color="auto"/>
        <w:bottom w:val="single" w:sz="8" w:space="0" w:color="auto"/>
        <w:right w:val="single" w:sz="8" w:space="1"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reader-word-layerreader-word-s1-8">
    <w:name w:val="reader-word-layer reader-word-s1-8"/>
    <w:basedOn w:val="a6"/>
    <w:qFormat/>
    <w:pPr>
      <w:widowControl/>
      <w:spacing w:before="100" w:beforeAutospacing="1" w:after="100" w:afterAutospacing="1"/>
      <w:jc w:val="left"/>
    </w:pPr>
    <w:rPr>
      <w:rFonts w:ascii="宋体" w:eastAsia="宋体" w:hAnsi="宋体" w:cs="宋体"/>
      <w:kern w:val="0"/>
      <w:sz w:val="24"/>
      <w:szCs w:val="24"/>
    </w:rPr>
  </w:style>
  <w:style w:type="character" w:customStyle="1" w:styleId="Char1fa">
    <w:name w:val="正文文本 Char1"/>
    <w:qFormat/>
    <w:rPr>
      <w:kern w:val="2"/>
      <w:sz w:val="21"/>
      <w:szCs w:val="22"/>
    </w:rPr>
  </w:style>
  <w:style w:type="character" w:customStyle="1" w:styleId="4Char3">
    <w:name w:val="标题 4 Char3"/>
    <w:qFormat/>
    <w:rPr>
      <w:rFonts w:ascii="Calibri" w:eastAsia="黑体" w:hAnsi="Calibri" w:cs="Times New Roman"/>
      <w:bCs/>
      <w:sz w:val="24"/>
      <w:szCs w:val="28"/>
    </w:rPr>
  </w:style>
  <w:style w:type="table" w:customStyle="1" w:styleId="2012-7-211221">
    <w:name w:val="常规_措施费表一格式修改（2012-7-21）1221"/>
    <w:basedOn w:val="a9"/>
    <w:qFormat/>
    <w:pPr>
      <w:spacing w:before="100" w:beforeAutospacing="1" w:after="100" w:afterAutospacing="1"/>
    </w:pPr>
    <w:rPr>
      <w:sz w:val="24"/>
      <w:szCs w:val="24"/>
    </w:rPr>
    <w:tblPr>
      <w:tblCellMar>
        <w:left w:w="0" w:type="dxa"/>
        <w:right w:w="0" w:type="dxa"/>
      </w:tblCellMar>
    </w:tblPr>
  </w:style>
  <w:style w:type="paragraph" w:customStyle="1" w:styleId="15d">
    <w:name w:val="1.5行距正文"/>
    <w:basedOn w:val="a6"/>
    <w:qFormat/>
    <w:pPr>
      <w:widowControl/>
      <w:spacing w:line="360" w:lineRule="auto"/>
      <w:ind w:firstLineChars="200" w:firstLine="200"/>
      <w:jc w:val="left"/>
    </w:pPr>
    <w:rPr>
      <w:rFonts w:ascii="Times New Roman" w:eastAsia="宋体" w:hAnsi="Times New Roman" w:cs="Times New Roman"/>
      <w:kern w:val="0"/>
      <w:sz w:val="24"/>
      <w:szCs w:val="24"/>
      <w:lang w:eastAsia="en-US" w:bidi="en-US"/>
    </w:rPr>
  </w:style>
  <w:style w:type="paragraph" w:customStyle="1" w:styleId="xl100">
    <w:name w:val="xl10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6"/>
      <w:szCs w:val="16"/>
    </w:rPr>
  </w:style>
  <w:style w:type="paragraph" w:customStyle="1" w:styleId="afffffffffffffffffffa">
    <w:name w:val="五级条标题"/>
    <w:basedOn w:val="afffffffffffffffffff8"/>
    <w:next w:val="a6"/>
    <w:qFormat/>
    <w:pPr>
      <w:tabs>
        <w:tab w:val="left" w:pos="2940"/>
        <w:tab w:val="left" w:pos="3991"/>
      </w:tabs>
      <w:ind w:left="3827" w:hanging="1276"/>
      <w:outlineLvl w:val="6"/>
    </w:pPr>
  </w:style>
  <w:style w:type="paragraph" w:customStyle="1" w:styleId="xl3416657">
    <w:name w:val="xl3416657"/>
    <w:basedOn w:val="a6"/>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eastAsia="宋体" w:hAnsi="宋体" w:cs="宋体"/>
      <w:b/>
      <w:bCs/>
      <w:kern w:val="0"/>
      <w:sz w:val="16"/>
      <w:szCs w:val="16"/>
    </w:rPr>
  </w:style>
  <w:style w:type="paragraph" w:customStyle="1" w:styleId="ZBH3">
    <w:name w:val="ZBH标题3"/>
    <w:basedOn w:val="a6"/>
    <w:qFormat/>
    <w:pPr>
      <w:tabs>
        <w:tab w:val="left" w:pos="1260"/>
      </w:tabs>
      <w:ind w:left="1260" w:hanging="420"/>
    </w:pPr>
    <w:rPr>
      <w:rFonts w:ascii="Times New Roman" w:eastAsia="宋体" w:hAnsi="Times New Roman" w:cs="Times New Roman"/>
      <w:szCs w:val="24"/>
    </w:rPr>
  </w:style>
  <w:style w:type="table" w:customStyle="1" w:styleId="3-KO--10111112">
    <w:name w:val="常规_3-KO-概算取费表-10年1季度 广州11112"/>
    <w:basedOn w:val="a9"/>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332">
    <w:name w:val="常规133"/>
    <w:basedOn w:val="a9"/>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1132">
    <w:name w:val="网格型1113"/>
    <w:basedOn w:val="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常规11111"/>
    <w:basedOn w:val="a9"/>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020">
    <w:name w:val="网格型102"/>
    <w:basedOn w:val="a9"/>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专业型133"/>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CharCharfe">
    <w:name w:val="批注框文本 Char Char"/>
    <w:basedOn w:val="a6"/>
    <w:qFormat/>
    <w:rPr>
      <w:rFonts w:ascii="Times New Roman" w:eastAsia="宋体" w:hAnsi="Times New Roman" w:cs="Times New Roman"/>
      <w:sz w:val="18"/>
      <w:szCs w:val="20"/>
    </w:rPr>
  </w:style>
  <w:style w:type="table" w:customStyle="1" w:styleId="832">
    <w:name w:val="网格型 83"/>
    <w:basedOn w:val="a9"/>
    <w:semiHidden/>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customStyle="1" w:styleId="GF-3Char">
    <w:name w:val="GF合同-3(左 Char"/>
    <w:link w:val="GF-3"/>
    <w:qFormat/>
    <w:locked/>
    <w:rPr>
      <w:rFonts w:ascii="Arial" w:hAnsi="Arial"/>
      <w:b/>
      <w:sz w:val="24"/>
      <w:szCs w:val="24"/>
    </w:rPr>
  </w:style>
  <w:style w:type="table" w:customStyle="1" w:styleId="3fff0">
    <w:name w:val="网格型3"/>
    <w:basedOn w:val="a9"/>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专业型142"/>
    <w:basedOn w:val="a9"/>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xl91">
    <w:name w:val="xl9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kern w:val="0"/>
      <w:sz w:val="20"/>
      <w:szCs w:val="20"/>
    </w:rPr>
  </w:style>
  <w:style w:type="character" w:customStyle="1" w:styleId="value">
    <w:name w:val="value"/>
    <w:qFormat/>
  </w:style>
  <w:style w:type="paragraph" w:customStyle="1" w:styleId="cjk">
    <w:name w:val="cjk"/>
    <w:basedOn w:val="a6"/>
    <w:qFormat/>
    <w:pPr>
      <w:widowControl/>
      <w:spacing w:before="284" w:after="100" w:afterAutospacing="1" w:line="360" w:lineRule="auto"/>
      <w:jc w:val="left"/>
    </w:pPr>
    <w:rPr>
      <w:rFonts w:ascii="宋体" w:eastAsia="宋体" w:hAnsi="宋体" w:cs="宋体"/>
      <w:kern w:val="0"/>
      <w:sz w:val="22"/>
    </w:rPr>
  </w:style>
  <w:style w:type="table" w:customStyle="1" w:styleId="111f5">
    <w:name w:val="专业型11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CharCharChar1CharCharChar1Char">
    <w:name w:val="Char Char Char1 Char Char Char1 Char"/>
    <w:basedOn w:val="a6"/>
    <w:qFormat/>
    <w:rPr>
      <w:rFonts w:ascii="Tahoma" w:eastAsia="宋体" w:hAnsi="Tahoma" w:cs="Times New Roman"/>
      <w:sz w:val="24"/>
      <w:szCs w:val="20"/>
    </w:rPr>
  </w:style>
  <w:style w:type="character" w:customStyle="1" w:styleId="2H2H21H22H23H24H25H26H27H28H29H210H211H212H2ArialChar">
    <w:name w:val="样式 样式 标题 2H2H21H22H23H24H25H26H27H28H29H210H211H212H2... + Arial... Char"/>
    <w:qFormat/>
    <w:rPr>
      <w:rFonts w:ascii="Arial" w:eastAsia="宋体" w:hAnsi="Arial"/>
      <w:b/>
      <w:i/>
      <w:snapToGrid w:val="0"/>
      <w:color w:val="000000"/>
      <w:kern w:val="2"/>
      <w:sz w:val="24"/>
      <w:lang w:val="en-US" w:eastAsia="zh-CN"/>
    </w:rPr>
  </w:style>
  <w:style w:type="paragraph" w:customStyle="1" w:styleId="21051">
    <w:name w:val="樣式 標題 2 + 置中 套用前:  1 列 套用後:  0.5 列"/>
    <w:basedOn w:val="20"/>
    <w:qFormat/>
    <w:pPr>
      <w:spacing w:before="260" w:after="260"/>
      <w:ind w:left="840" w:hanging="420"/>
    </w:pPr>
    <w:rPr>
      <w:sz w:val="32"/>
    </w:rPr>
  </w:style>
  <w:style w:type="paragraph" w:customStyle="1" w:styleId="CharCharCharCharCharCharChar2">
    <w:name w:val="Char Char Char Char Char Char Char2"/>
    <w:basedOn w:val="a6"/>
    <w:qFormat/>
    <w:pPr>
      <w:ind w:left="567" w:hanging="279"/>
    </w:pPr>
    <w:rPr>
      <w:rFonts w:ascii="Times New Roman" w:eastAsia="宋体" w:hAnsi="Times New Roman" w:cs="Times New Roman"/>
      <w:sz w:val="24"/>
      <w:szCs w:val="24"/>
    </w:rPr>
  </w:style>
  <w:style w:type="table" w:customStyle="1" w:styleId="2012-7-21112">
    <w:name w:val="常规_措施费表一格式修改（2012-7-21）112"/>
    <w:basedOn w:val="a9"/>
    <w:qFormat/>
    <w:pPr>
      <w:spacing w:before="100" w:beforeAutospacing="1" w:after="100" w:afterAutospacing="1"/>
    </w:pPr>
    <w:rPr>
      <w:sz w:val="24"/>
      <w:szCs w:val="24"/>
    </w:rPr>
    <w:tblPr>
      <w:tblCellMar>
        <w:left w:w="0" w:type="dxa"/>
        <w:right w:w="0" w:type="dxa"/>
      </w:tblCellMar>
    </w:tblPr>
  </w:style>
  <w:style w:type="table" w:customStyle="1" w:styleId="12f8">
    <w:name w:val="古典型 12"/>
    <w:basedOn w:val="a9"/>
    <w:semiHidden/>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font49">
    <w:name w:val="font49"/>
    <w:basedOn w:val="a6"/>
    <w:qFormat/>
    <w:pPr>
      <w:widowControl/>
      <w:spacing w:before="100" w:beforeAutospacing="1" w:after="100" w:afterAutospacing="1"/>
      <w:jc w:val="left"/>
    </w:pPr>
    <w:rPr>
      <w:rFonts w:ascii="宋体" w:eastAsia="宋体" w:hAnsi="宋体" w:cs="宋体"/>
      <w:color w:val="000000"/>
      <w:kern w:val="0"/>
      <w:sz w:val="16"/>
      <w:szCs w:val="16"/>
    </w:rPr>
  </w:style>
  <w:style w:type="character" w:customStyle="1" w:styleId="CharChar1611">
    <w:name w:val="Char Char1611"/>
    <w:qFormat/>
    <w:rPr>
      <w:rFonts w:ascii="宋体" w:eastAsia="宋体" w:hAnsi="宋体"/>
      <w:b/>
      <w:bCs/>
      <w:kern w:val="2"/>
      <w:sz w:val="30"/>
      <w:szCs w:val="28"/>
      <w:lang w:val="en-US" w:eastAsia="zh-CN" w:bidi="ar-SA"/>
    </w:rPr>
  </w:style>
  <w:style w:type="character" w:customStyle="1" w:styleId="HTMLChar30">
    <w:name w:val="HTML 预设格式 Char3"/>
    <w:uiPriority w:val="99"/>
    <w:semiHidden/>
    <w:qFormat/>
    <w:rPr>
      <w:rFonts w:ascii="Courier New" w:hAnsi="Courier New" w:cs="Courier New"/>
      <w:kern w:val="2"/>
    </w:rPr>
  </w:style>
  <w:style w:type="table" w:customStyle="1" w:styleId="635">
    <w:name w:val="专业型63"/>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Char3f9">
    <w:name w:val="称呼 Char3"/>
    <w:uiPriority w:val="99"/>
    <w:semiHidden/>
    <w:qFormat/>
    <w:rPr>
      <w:kern w:val="2"/>
      <w:sz w:val="21"/>
      <w:szCs w:val="22"/>
    </w:rPr>
  </w:style>
  <w:style w:type="table" w:customStyle="1" w:styleId="11133">
    <w:name w:val="常规1113"/>
    <w:basedOn w:val="a9"/>
    <w:qFormat/>
    <w:pPr>
      <w:spacing w:before="100" w:beforeAutospacing="1" w:after="100" w:afterAutospacing="1"/>
    </w:pPr>
    <w:rPr>
      <w:rFonts w:ascii="宋体" w:hAnsi="宋体"/>
      <w:sz w:val="24"/>
      <w:szCs w:val="24"/>
    </w:rPr>
    <w:tblPr>
      <w:tblCellMar>
        <w:left w:w="0" w:type="dxa"/>
        <w:right w:w="0" w:type="dxa"/>
      </w:tblCellMar>
    </w:tblPr>
  </w:style>
  <w:style w:type="character" w:customStyle="1" w:styleId="5Char2">
    <w:name w:val="标题 5 Char2"/>
    <w:qFormat/>
    <w:rPr>
      <w:rFonts w:ascii="Arial" w:hAnsi="Arial" w:cs="Arial" w:hint="default"/>
      <w:color w:val="000000"/>
      <w:kern w:val="2"/>
      <w:sz w:val="24"/>
      <w:szCs w:val="24"/>
    </w:rPr>
  </w:style>
  <w:style w:type="paragraph" w:customStyle="1" w:styleId="75-7">
    <w:name w:val="标题7 5-7"/>
    <w:basedOn w:val="71"/>
    <w:next w:val="affd"/>
    <w:qFormat/>
    <w:pPr>
      <w:keepNext w:val="0"/>
      <w:keepLines w:val="0"/>
      <w:tabs>
        <w:tab w:val="clear" w:pos="1296"/>
        <w:tab w:val="left" w:pos="1050"/>
      </w:tabs>
      <w:spacing w:before="0" w:after="0" w:line="360" w:lineRule="auto"/>
    </w:pPr>
    <w:rPr>
      <w:rFonts w:eastAsia="仿宋_GB2312"/>
      <w:b w:val="0"/>
      <w:bCs/>
      <w:szCs w:val="24"/>
    </w:rPr>
  </w:style>
  <w:style w:type="character" w:customStyle="1" w:styleId="CommentTextChar">
    <w:name w:val="Comment Text Char"/>
    <w:semiHidden/>
    <w:qFormat/>
    <w:locked/>
    <w:rPr>
      <w:rFonts w:ascii="黑体" w:eastAsia="黑体" w:hAnsi="Times New Roman" w:cs="Times New Roman"/>
      <w:kern w:val="10"/>
      <w:sz w:val="24"/>
      <w:szCs w:val="24"/>
    </w:rPr>
  </w:style>
  <w:style w:type="paragraph" w:customStyle="1" w:styleId="xl358">
    <w:name w:val="xl35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16"/>
      <w:szCs w:val="16"/>
    </w:rPr>
  </w:style>
  <w:style w:type="character" w:customStyle="1" w:styleId="1Char0">
    <w:name w:val="正文1 Char"/>
    <w:link w:val="11fa"/>
    <w:qFormat/>
    <w:rPr>
      <w:rFonts w:eastAsia="宋体"/>
      <w:szCs w:val="24"/>
      <w:lang w:val="en-GB"/>
    </w:rPr>
  </w:style>
  <w:style w:type="table" w:customStyle="1" w:styleId="840">
    <w:name w:val="网格型84"/>
    <w:basedOn w:val="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58">
    <w:name w:val="CM58"/>
    <w:basedOn w:val="Default"/>
    <w:next w:val="Default"/>
    <w:uiPriority w:val="99"/>
    <w:qFormat/>
    <w:rPr>
      <w:rFonts w:cs="Times New Roman"/>
      <w:color w:val="auto"/>
    </w:rPr>
  </w:style>
  <w:style w:type="table" w:customStyle="1" w:styleId="750">
    <w:name w:val="网格型75"/>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6820078">
    <w:name w:val="xl16820078"/>
    <w:basedOn w:val="a6"/>
    <w:qFormat/>
    <w:pPr>
      <w:widowControl/>
      <w:pBdr>
        <w:top w:val="single" w:sz="8" w:space="1" w:color="auto"/>
        <w:left w:val="single" w:sz="8" w:space="1" w:color="auto"/>
        <w:bottom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3fff1">
    <w:name w:val="修订3"/>
    <w:qFormat/>
    <w:rPr>
      <w:rFonts w:eastAsiaTheme="minorEastAsia" w:cstheme="minorBidi"/>
      <w:kern w:val="2"/>
      <w:sz w:val="21"/>
      <w:szCs w:val="24"/>
    </w:rPr>
  </w:style>
  <w:style w:type="paragraph" w:customStyle="1" w:styleId="xl1520078">
    <w:name w:val="xl1520078"/>
    <w:basedOn w:val="a6"/>
    <w:qFormat/>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10205">
    <w:name w:val="样式 标题 102章 + 段后: 0.5 行"/>
    <w:basedOn w:val="10"/>
    <w:qFormat/>
    <w:pPr>
      <w:tabs>
        <w:tab w:val="left" w:pos="1080"/>
      </w:tabs>
      <w:spacing w:afterLines="50" w:line="360" w:lineRule="auto"/>
    </w:pPr>
    <w:rPr>
      <w:rFonts w:ascii="Times New Roman" w:eastAsia="微软雅黑" w:hAnsi="Times New Roman" w:cs="宋体"/>
      <w:sz w:val="32"/>
      <w:szCs w:val="20"/>
    </w:rPr>
  </w:style>
  <w:style w:type="paragraph" w:customStyle="1" w:styleId="2fffff0">
    <w:name w:val="需求书2"/>
    <w:basedOn w:val="a6"/>
    <w:qFormat/>
    <w:pPr>
      <w:spacing w:line="360" w:lineRule="auto"/>
      <w:ind w:left="735" w:hanging="735"/>
    </w:pPr>
    <w:rPr>
      <w:rFonts w:ascii="宋体" w:eastAsia="宋体" w:hAnsi="Times New Roman" w:cs="Times New Roman"/>
      <w:sz w:val="24"/>
      <w:szCs w:val="20"/>
    </w:rPr>
  </w:style>
  <w:style w:type="paragraph" w:customStyle="1" w:styleId="CharChar1CharCharCharCharChar">
    <w:name w:val="Char Char1 Char Char Char Char Char"/>
    <w:basedOn w:val="a6"/>
    <w:qFormat/>
    <w:pPr>
      <w:widowControl/>
      <w:jc w:val="left"/>
    </w:pPr>
    <w:rPr>
      <w:rFonts w:ascii="Tahoma" w:eastAsia="宋体" w:hAnsi="Tahoma" w:cs="仿宋_GB2312"/>
      <w:kern w:val="0"/>
      <w:sz w:val="24"/>
      <w:szCs w:val="20"/>
      <w:lang w:eastAsia="en-US" w:bidi="en-US"/>
    </w:rPr>
  </w:style>
  <w:style w:type="character" w:customStyle="1" w:styleId="8e">
    <w:name w:val="样式 宋体 8 磅 加粗"/>
    <w:qFormat/>
    <w:rPr>
      <w:rFonts w:ascii="宋体" w:eastAsia="宋体" w:hAnsi="宋体"/>
      <w:bCs/>
      <w:sz w:val="21"/>
    </w:rPr>
  </w:style>
  <w:style w:type="paragraph" w:customStyle="1" w:styleId="font1720078">
    <w:name w:val="font1720078"/>
    <w:basedOn w:val="a6"/>
    <w:qFormat/>
    <w:pPr>
      <w:widowControl/>
      <w:spacing w:before="100" w:beforeAutospacing="1" w:after="100" w:afterAutospacing="1"/>
      <w:jc w:val="left"/>
    </w:pPr>
    <w:rPr>
      <w:rFonts w:ascii="宋体" w:eastAsia="宋体" w:hAnsi="宋体" w:cs="宋体"/>
      <w:kern w:val="0"/>
      <w:sz w:val="16"/>
      <w:szCs w:val="16"/>
    </w:rPr>
  </w:style>
  <w:style w:type="paragraph" w:customStyle="1" w:styleId="xl123">
    <w:name w:val="xl123"/>
    <w:basedOn w:val="style0"/>
    <w:qFormat/>
    <w:pPr>
      <w:pBdr>
        <w:top w:val="single" w:sz="4" w:space="0" w:color="auto"/>
        <w:left w:val="single" w:sz="4" w:space="0" w:color="auto"/>
        <w:bottom w:val="single" w:sz="4" w:space="0" w:color="auto"/>
        <w:right w:val="single" w:sz="4" w:space="0" w:color="auto"/>
      </w:pBdr>
      <w:shd w:val="clear" w:color="auto" w:fill="FFFFFF"/>
    </w:pPr>
    <w:rPr>
      <w:sz w:val="20"/>
      <w:szCs w:val="20"/>
    </w:rPr>
  </w:style>
  <w:style w:type="table" w:customStyle="1" w:styleId="14122">
    <w:name w:val="常规1412"/>
    <w:basedOn w:val="a9"/>
    <w:qFormat/>
    <w:pPr>
      <w:spacing w:before="100" w:beforeAutospacing="1" w:after="100" w:afterAutospacing="1"/>
    </w:pPr>
    <w:rPr>
      <w:rFonts w:ascii="宋体" w:hAnsi="宋体"/>
      <w:sz w:val="24"/>
      <w:szCs w:val="24"/>
    </w:rPr>
    <w:tblPr>
      <w:tblCellMar>
        <w:left w:w="0" w:type="dxa"/>
        <w:right w:w="0" w:type="dxa"/>
      </w:tblCellMar>
    </w:tblPr>
  </w:style>
  <w:style w:type="paragraph" w:customStyle="1" w:styleId="4H4h444headingPIM44dashddash3dash3rdorderhd">
    <w:name w:val="样式 标题 4H4h444headingPIM 44 dashddash3 dash3rd order hd..."/>
    <w:basedOn w:val="4"/>
    <w:qFormat/>
    <w:pPr>
      <w:keepLines/>
      <w:widowControl/>
      <w:tabs>
        <w:tab w:val="clear" w:pos="2210"/>
        <w:tab w:val="left" w:pos="0"/>
      </w:tabs>
      <w:wordWrap/>
      <w:overflowPunct/>
      <w:autoSpaceDE/>
      <w:autoSpaceDN/>
      <w:adjustRightInd/>
    </w:pPr>
    <w:rPr>
      <w:rFonts w:hAnsi="宋体"/>
      <w:b w:val="0"/>
      <w:sz w:val="21"/>
      <w:szCs w:val="21"/>
    </w:rPr>
  </w:style>
  <w:style w:type="character" w:customStyle="1" w:styleId="Char1fb">
    <w:name w:val="正文文本缩进 Char1"/>
    <w:basedOn w:val="a8"/>
    <w:qFormat/>
  </w:style>
  <w:style w:type="paragraph" w:customStyle="1" w:styleId="CharCharCharCharCharCharCharCharCharCharCharCharChar">
    <w:name w:val="Char Char Char Char Char Char Char Char Char Char Char Char Char"/>
    <w:basedOn w:val="a6"/>
    <w:qFormat/>
    <w:rPr>
      <w:rFonts w:ascii="仿宋_GB2312" w:eastAsia="仿宋_GB2312" w:hAnsi="Times New Roman" w:cs="Times New Roman"/>
      <w:b/>
      <w:sz w:val="32"/>
      <w:szCs w:val="32"/>
    </w:rPr>
  </w:style>
  <w:style w:type="table" w:customStyle="1" w:styleId="23210">
    <w:name w:val="专业型232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xl218">
    <w:name w:val="xl218"/>
    <w:basedOn w:val="style0"/>
    <w:qFormat/>
    <w:pPr>
      <w:pBdr>
        <w:top w:val="single" w:sz="4" w:space="0" w:color="auto"/>
        <w:left w:val="single" w:sz="4" w:space="0" w:color="auto"/>
        <w:bottom w:val="single" w:sz="4" w:space="0" w:color="auto"/>
        <w:right w:val="single" w:sz="4" w:space="0" w:color="auto"/>
      </w:pBdr>
    </w:pPr>
    <w:rPr>
      <w:color w:val="000000"/>
      <w:sz w:val="16"/>
      <w:szCs w:val="16"/>
    </w:rPr>
  </w:style>
  <w:style w:type="table" w:customStyle="1" w:styleId="51c">
    <w:name w:val="网格型 51"/>
    <w:basedOn w:val="a9"/>
    <w:semiHidden/>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customStyle="1" w:styleId="txt1422">
    <w:name w:val="txt14_22"/>
    <w:qFormat/>
    <w:rPr>
      <w:rFonts w:ascii="Verdana" w:hAnsi="Verdana"/>
      <w:lang w:val="en-US" w:eastAsia="en-US" w:bidi="ar-SA"/>
    </w:rPr>
  </w:style>
  <w:style w:type="paragraph" w:customStyle="1" w:styleId="GF4">
    <w:name w:val="GF施工（五级）"/>
    <w:basedOn w:val="GF21"/>
    <w:uiPriority w:val="99"/>
    <w:qFormat/>
    <w:pPr>
      <w:ind w:left="420" w:hangingChars="200" w:hanging="420"/>
      <w:outlineLvl w:val="4"/>
    </w:pPr>
    <w:rPr>
      <w:rFonts w:ascii="宋体" w:eastAsia="宋体" w:hAnsi="宋体" w:cs="宋体"/>
    </w:rPr>
  </w:style>
  <w:style w:type="table" w:customStyle="1" w:styleId="3119">
    <w:name w:val="网格型311"/>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itlecnChar">
    <w:name w:val="Table Title cn Char"/>
    <w:link w:val="TableTitlecn"/>
    <w:locked/>
    <w:rPr>
      <w:rFonts w:ascii="黑体" w:eastAsia="黑体" w:hAnsi="Arial" w:cs="Times New Roman"/>
      <w:sz w:val="18"/>
      <w:szCs w:val="21"/>
    </w:rPr>
  </w:style>
  <w:style w:type="paragraph" w:customStyle="1" w:styleId="31f2">
    <w:name w:val="修订31"/>
    <w:uiPriority w:val="99"/>
    <w:qFormat/>
    <w:rPr>
      <w:rFonts w:eastAsiaTheme="minorEastAsia" w:cstheme="minorBidi"/>
      <w:kern w:val="2"/>
      <w:sz w:val="21"/>
      <w:szCs w:val="24"/>
    </w:rPr>
  </w:style>
  <w:style w:type="paragraph" w:customStyle="1" w:styleId="4ff6">
    <w:name w:val="纯文本4"/>
    <w:basedOn w:val="a6"/>
    <w:qFormat/>
    <w:pPr>
      <w:adjustRightInd w:val="0"/>
      <w:textAlignment w:val="baseline"/>
    </w:pPr>
    <w:rPr>
      <w:rFonts w:ascii="宋体" w:eastAsia="宋体" w:hAnsi="Courier New" w:cs="Times New Roman"/>
      <w:szCs w:val="20"/>
    </w:rPr>
  </w:style>
  <w:style w:type="paragraph" w:customStyle="1" w:styleId="33bullet2head3Head3ttulo330">
    <w:name w:val="样式 标题 33 bullet2head:3#Head 3título 3列表编号3 +"/>
    <w:basedOn w:val="30"/>
    <w:uiPriority w:val="99"/>
    <w:qFormat/>
    <w:pPr>
      <w:widowControl/>
      <w:tabs>
        <w:tab w:val="left" w:pos="720"/>
      </w:tabs>
      <w:adjustRightInd w:val="0"/>
      <w:snapToGrid w:val="0"/>
      <w:spacing w:beforeLines="10" w:afterLines="10" w:line="240" w:lineRule="auto"/>
      <w:ind w:left="720" w:hanging="720"/>
      <w:jc w:val="left"/>
    </w:pPr>
    <w:rPr>
      <w:rFonts w:ascii="宋体" w:eastAsia="宋体" w:hAnsi="宋体" w:cs="宋体"/>
      <w:kern w:val="0"/>
      <w:szCs w:val="28"/>
      <w:lang w:val="en-GB"/>
    </w:rPr>
  </w:style>
  <w:style w:type="table" w:customStyle="1" w:styleId="111f6">
    <w:name w:val="浅色底纹111"/>
    <w:basedOn w:val="a9"/>
    <w:uiPriority w:val="60"/>
    <w:qFormat/>
    <w:rPr>
      <w:rFonts w:ascii="Calibri"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5320">
    <w:name w:val="网格型532"/>
    <w:basedOn w:val="a9"/>
    <w:uiPriority w:val="5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6"/>
    <w:qFormat/>
    <w:pPr>
      <w:widowControl/>
      <w:spacing w:before="120" w:line="360" w:lineRule="auto"/>
      <w:ind w:firstLineChars="200" w:firstLine="200"/>
    </w:pPr>
    <w:rPr>
      <w:rFonts w:ascii="Arial" w:eastAsia="宋体" w:hAnsi="Arial" w:cs="Times New Roman"/>
      <w:kern w:val="0"/>
      <w:szCs w:val="20"/>
      <w:lang w:val="en-GB" w:eastAsia="en-US"/>
    </w:rPr>
  </w:style>
  <w:style w:type="table" w:customStyle="1" w:styleId="443">
    <w:name w:val="专业型44"/>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xl368">
    <w:name w:val="xl368"/>
    <w:basedOn w:val="a6"/>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Times New Roman" w:eastAsia="宋体" w:hAnsi="Times New Roman" w:cs="Times New Roman"/>
      <w:kern w:val="0"/>
      <w:sz w:val="16"/>
      <w:szCs w:val="16"/>
    </w:rPr>
  </w:style>
  <w:style w:type="character" w:customStyle="1" w:styleId="Char5e">
    <w:name w:val="标题 Char5"/>
    <w:uiPriority w:val="10"/>
    <w:qFormat/>
    <w:rPr>
      <w:rFonts w:ascii="Cambria" w:hAnsi="Cambria" w:cs="Times New Roman"/>
      <w:b/>
      <w:bCs/>
      <w:kern w:val="2"/>
      <w:sz w:val="32"/>
      <w:szCs w:val="32"/>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imes New Roman"/>
      <w:kern w:val="0"/>
      <w:sz w:val="20"/>
      <w:szCs w:val="20"/>
    </w:rPr>
  </w:style>
  <w:style w:type="paragraph" w:customStyle="1" w:styleId="afffffffffffffffffffb">
    <w:name w:val="合同通用"/>
    <w:basedOn w:val="a6"/>
    <w:qFormat/>
    <w:pPr>
      <w:widowControl/>
      <w:spacing w:line="360" w:lineRule="auto"/>
      <w:ind w:left="619" w:hangingChars="257" w:hanging="619"/>
      <w:jc w:val="left"/>
    </w:pPr>
    <w:rPr>
      <w:rFonts w:ascii="宋体" w:eastAsia="宋体" w:hAnsi="宋体" w:cs="Times New Roman"/>
      <w:b/>
      <w:bCs/>
      <w:sz w:val="24"/>
      <w:szCs w:val="24"/>
    </w:rPr>
  </w:style>
  <w:style w:type="paragraph" w:customStyle="1" w:styleId="blockjust">
    <w:name w:val="blockjust"/>
    <w:qFormat/>
    <w:pPr>
      <w:tabs>
        <w:tab w:val="left" w:pos="-720"/>
      </w:tabs>
      <w:suppressAutoHyphens/>
      <w:autoSpaceDE w:val="0"/>
      <w:autoSpaceDN w:val="0"/>
      <w:jc w:val="both"/>
    </w:pPr>
    <w:rPr>
      <w:rFonts w:eastAsia="PMingLiU" w:cstheme="minorBidi"/>
      <w:spacing w:val="-3"/>
      <w:kern w:val="2"/>
      <w:sz w:val="24"/>
      <w:szCs w:val="24"/>
      <w:lang w:eastAsia="zh-TW"/>
    </w:rPr>
  </w:style>
  <w:style w:type="character" w:customStyle="1" w:styleId="152Char">
    <w:name w:val="样式 宋体 小四 行距: 1.5 倍行距 首行缩进:  2 字符 Char"/>
    <w:link w:val="1523"/>
    <w:qFormat/>
    <w:rPr>
      <w:rFonts w:ascii="Times New Roman" w:eastAsia="宋体" w:hAnsi="Times New Roman" w:cs="Times New Roman"/>
      <w:sz w:val="24"/>
      <w:szCs w:val="24"/>
    </w:rPr>
  </w:style>
  <w:style w:type="character" w:customStyle="1" w:styleId="BChar">
    <w:name w:val="B Char"/>
    <w:link w:val="B"/>
    <w:locked/>
    <w:rPr>
      <w:rFonts w:ascii="仿宋" w:eastAsia="仿宋_GB2312" w:hAnsi="仿宋" w:cs="Arial Unicode MS"/>
      <w:b/>
      <w:bCs/>
      <w:iCs/>
      <w:sz w:val="28"/>
      <w:szCs w:val="28"/>
    </w:rPr>
  </w:style>
  <w:style w:type="table" w:customStyle="1" w:styleId="2012-7-21124">
    <w:name w:val="常规_措施费表一格式修改（2012-7-21）124"/>
    <w:basedOn w:val="a9"/>
    <w:pPr>
      <w:spacing w:before="100" w:beforeAutospacing="1" w:after="100" w:afterAutospacing="1"/>
    </w:pPr>
    <w:rPr>
      <w:sz w:val="24"/>
      <w:szCs w:val="24"/>
    </w:rPr>
    <w:tblPr>
      <w:tblCellMar>
        <w:left w:w="0" w:type="dxa"/>
        <w:right w:w="0" w:type="dxa"/>
      </w:tblCellMar>
    </w:tblPr>
  </w:style>
  <w:style w:type="table" w:customStyle="1" w:styleId="543">
    <w:name w:val="专业型54"/>
    <w:basedOn w:val="a9"/>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14">
    <w:name w:val="常规_萝岗车辆段工程量清单核对1111"/>
    <w:basedOn w:val="a9"/>
    <w:qFormat/>
    <w:pPr>
      <w:spacing w:before="100" w:beforeAutospacing="1" w:after="100" w:afterAutospacing="1"/>
    </w:pPr>
    <w:rPr>
      <w:rFonts w:ascii="宋体" w:hAnsi="宋体"/>
      <w:color w:val="000000"/>
      <w:sz w:val="22"/>
    </w:rPr>
    <w:tblPr>
      <w:tblCellMar>
        <w:left w:w="0" w:type="dxa"/>
        <w:right w:w="0" w:type="dxa"/>
      </w:tblCellMar>
    </w:tblPr>
  </w:style>
  <w:style w:type="table" w:customStyle="1" w:styleId="11115">
    <w:name w:val="专业型1111"/>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ParaBullet">
    <w:name w:val="Para Bullet"/>
    <w:basedOn w:val="Para"/>
    <w:qFormat/>
    <w:pPr>
      <w:tabs>
        <w:tab w:val="clear" w:pos="1138"/>
        <w:tab w:val="clear" w:pos="1699"/>
        <w:tab w:val="clear" w:pos="2261"/>
        <w:tab w:val="clear" w:pos="2822"/>
        <w:tab w:val="clear" w:pos="3384"/>
        <w:tab w:val="clear" w:pos="3946"/>
        <w:tab w:val="clear" w:pos="4507"/>
        <w:tab w:val="clear" w:pos="5069"/>
        <w:tab w:val="clear" w:pos="5630"/>
        <w:tab w:val="clear" w:pos="6192"/>
        <w:tab w:val="clear" w:pos="6754"/>
        <w:tab w:val="clear" w:pos="7315"/>
        <w:tab w:val="clear" w:pos="7877"/>
        <w:tab w:val="clear" w:pos="8438"/>
        <w:tab w:val="clear" w:pos="9000"/>
        <w:tab w:val="clear" w:pos="9562"/>
        <w:tab w:val="clear" w:pos="10123"/>
        <w:tab w:val="left" w:pos="360"/>
      </w:tabs>
      <w:ind w:left="1700" w:hanging="562"/>
    </w:pPr>
  </w:style>
  <w:style w:type="paragraph" w:customStyle="1" w:styleId="xl9220078">
    <w:name w:val="xl9220078"/>
    <w:basedOn w:val="a6"/>
    <w:qFormat/>
    <w:pPr>
      <w:widowControl/>
      <w:pBdr>
        <w:top w:val="single" w:sz="8" w:space="1" w:color="auto"/>
        <w:bottom w:val="single" w:sz="8" w:space="0" w:color="auto"/>
        <w:right w:val="single" w:sz="8" w:space="1"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BodyText210">
    <w:name w:val="Body Text 21"/>
    <w:basedOn w:val="a6"/>
    <w:qFormat/>
    <w:pPr>
      <w:widowControl/>
      <w:tabs>
        <w:tab w:val="left" w:pos="0"/>
      </w:tabs>
      <w:autoSpaceDE w:val="0"/>
      <w:autoSpaceDN w:val="0"/>
      <w:adjustRightInd w:val="0"/>
      <w:snapToGrid w:val="0"/>
      <w:spacing w:before="20" w:after="20" w:line="312" w:lineRule="atLeast"/>
      <w:textAlignment w:val="baseline"/>
    </w:pPr>
    <w:rPr>
      <w:rFonts w:ascii="宋体" w:eastAsia="宋体" w:hAnsi="Times New Roman" w:cs="Times New Roman"/>
      <w:kern w:val="0"/>
      <w:sz w:val="28"/>
      <w:szCs w:val="20"/>
    </w:rPr>
  </w:style>
  <w:style w:type="table" w:customStyle="1" w:styleId="435">
    <w:name w:val="专业型43"/>
    <w:basedOn w:val="a9"/>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334">
    <w:name w:val="133"/>
    <w:basedOn w:val="a9"/>
    <w:uiPriority w:val="99"/>
    <w:qFormat/>
    <w:pPr>
      <w:adjustRightInd w:val="0"/>
      <w:snapToGrid w:val="0"/>
      <w:spacing w:line="300" w:lineRule="auto"/>
      <w:jc w:val="center"/>
    </w:p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
    <w:trPr>
      <w:jc w:val="center"/>
    </w:trPr>
    <w:tcPr>
      <w:shd w:val="clear" w:color="auto" w:fill="FFFFFF"/>
    </w:tcPr>
    <w:tblStylePr w:type="firstRow">
      <w:pPr>
        <w:wordWrap/>
        <w:adjustRightInd w:val="0"/>
        <w:snapToGrid w:val="0"/>
        <w:spacing w:beforeLines="0" w:beforeAutospacing="0" w:afterLines="0" w:afterAutospacing="0" w:line="300" w:lineRule="auto"/>
        <w:ind w:leftChars="0" w:left="0" w:rightChars="0" w:right="0" w:firstLineChars="0" w:firstLine="0"/>
        <w:jc w:val="center"/>
        <w:outlineLvl w:val="9"/>
      </w:pPr>
      <w:rPr>
        <w:rFonts w:ascii="Courier New" w:eastAsia="Helvetica" w:hAnsi="Courier New"/>
        <w:sz w:val="21"/>
      </w:rPr>
      <w:tblPr/>
      <w:tcPr>
        <w:tcBorders>
          <w:top w:val="single" w:sz="12" w:space="0" w:color="auto"/>
          <w:left w:val="single" w:sz="12" w:space="0" w:color="auto"/>
          <w:bottom w:val="single" w:sz="4" w:space="0" w:color="auto"/>
          <w:right w:val="single" w:sz="12" w:space="0" w:color="auto"/>
          <w:insideH w:val="nil"/>
          <w:insideV w:val="single" w:sz="4" w:space="0" w:color="auto"/>
          <w:tl2br w:val="nil"/>
          <w:tr2bl w:val="nil"/>
        </w:tcBorders>
        <w:shd w:val="clear" w:color="auto" w:fill="B8CCE4"/>
      </w:tcPr>
    </w:tblStylePr>
  </w:style>
  <w:style w:type="paragraph" w:customStyle="1" w:styleId="afffffffffffffffffffc">
    <w:name w:val="表格文字(居中加粗)"/>
    <w:basedOn w:val="affffffffffffffffff8"/>
    <w:qFormat/>
    <w:rPr>
      <w:b/>
      <w:bCs/>
    </w:rPr>
  </w:style>
  <w:style w:type="table" w:customStyle="1" w:styleId="2012-7-21162">
    <w:name w:val="常规_措施费表一格式修改（2012-7-21）162"/>
    <w:basedOn w:val="a9"/>
    <w:qFormat/>
    <w:pPr>
      <w:spacing w:before="100" w:beforeAutospacing="1" w:after="100" w:afterAutospacing="1"/>
    </w:pPr>
    <w:rPr>
      <w:sz w:val="24"/>
      <w:szCs w:val="24"/>
    </w:rPr>
    <w:tblPr>
      <w:tblCellMar>
        <w:left w:w="0" w:type="dxa"/>
        <w:right w:w="0" w:type="dxa"/>
      </w:tblCellMar>
    </w:tblPr>
  </w:style>
  <w:style w:type="table" w:customStyle="1" w:styleId="361">
    <w:name w:val="网格型36"/>
    <w:basedOn w:val="a9"/>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fe">
    <w:name w:val="标题 21"/>
    <w:basedOn w:val="a6"/>
    <w:next w:val="a6"/>
    <w:uiPriority w:val="9"/>
    <w:unhideWhenUsed/>
    <w:qFormat/>
    <w:pPr>
      <w:keepNext/>
      <w:keepLines/>
      <w:widowControl/>
      <w:spacing w:before="200" w:line="276" w:lineRule="auto"/>
      <w:ind w:left="420" w:hanging="420"/>
      <w:jc w:val="left"/>
    </w:pPr>
    <w:rPr>
      <w:rFonts w:ascii="Cambria" w:eastAsia="宋体" w:hAnsi="Cambria" w:cs="Times New Roman"/>
      <w:b/>
      <w:bCs/>
      <w:color w:val="4F81BD"/>
      <w:kern w:val="0"/>
      <w:sz w:val="26"/>
      <w:szCs w:val="26"/>
      <w:lang w:eastAsia="en-US" w:bidi="en-US"/>
    </w:rPr>
  </w:style>
  <w:style w:type="paragraph" w:customStyle="1" w:styleId="ANNEXTITLE">
    <w:name w:val="ANNEX TITLE"/>
    <w:qFormat/>
    <w:pPr>
      <w:widowControl w:val="0"/>
      <w:tabs>
        <w:tab w:val="left" w:pos="-720"/>
      </w:tabs>
      <w:suppressAutoHyphens/>
      <w:spacing w:line="264" w:lineRule="auto"/>
    </w:pPr>
    <w:rPr>
      <w:rFonts w:ascii="Univers" w:eastAsiaTheme="minorEastAsia" w:hAnsi="Univers" w:cstheme="minorBidi"/>
      <w:snapToGrid w:val="0"/>
      <w:kern w:val="2"/>
      <w:sz w:val="24"/>
      <w:szCs w:val="24"/>
      <w:lang w:eastAsia="en-US"/>
    </w:rPr>
  </w:style>
  <w:style w:type="paragraph" w:customStyle="1" w:styleId="afffffffffffffffffffd">
    <w:name w:val="正文(首行缩进)"/>
    <w:qFormat/>
    <w:pPr>
      <w:spacing w:after="200" w:line="420" w:lineRule="atLeast"/>
      <w:ind w:firstLineChars="200" w:firstLine="200"/>
      <w:jc w:val="both"/>
    </w:pPr>
    <w:rPr>
      <w:rFonts w:eastAsia="仿宋_GB2312" w:cstheme="minorBidi"/>
      <w:spacing w:val="2"/>
      <w:kern w:val="24"/>
      <w:sz w:val="24"/>
      <w:szCs w:val="22"/>
    </w:rPr>
  </w:style>
  <w:style w:type="character" w:customStyle="1" w:styleId="LAR">
    <w:name w:val="LAR"/>
    <w:basedOn w:val="a8"/>
    <w:qFormat/>
  </w:style>
  <w:style w:type="paragraph" w:customStyle="1" w:styleId="xl350">
    <w:name w:val="xl3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16"/>
      <w:szCs w:val="16"/>
    </w:rPr>
  </w:style>
  <w:style w:type="character" w:customStyle="1" w:styleId="afffffffffffffffffffe">
    <w:name w:val="_a"/>
    <w:basedOn w:val="a8"/>
    <w:qFormat/>
  </w:style>
  <w:style w:type="paragraph" w:customStyle="1" w:styleId="xl12020078">
    <w:name w:val="xl12020078"/>
    <w:basedOn w:val="a6"/>
    <w:qFormat/>
    <w:pPr>
      <w:widowControl/>
      <w:pBdr>
        <w:top w:val="single" w:sz="8" w:space="1" w:color="auto"/>
        <w:right w:val="single" w:sz="8" w:space="1" w:color="auto"/>
      </w:pBdr>
      <w:spacing w:before="100" w:beforeAutospacing="1" w:after="100" w:afterAutospacing="1"/>
      <w:jc w:val="left"/>
      <w:textAlignment w:val="center"/>
    </w:pPr>
    <w:rPr>
      <w:rFonts w:ascii="宋体" w:eastAsia="宋体" w:hAnsi="宋体" w:cs="宋体"/>
      <w:kern w:val="0"/>
      <w:sz w:val="16"/>
      <w:szCs w:val="16"/>
    </w:rPr>
  </w:style>
  <w:style w:type="character" w:customStyle="1" w:styleId="Style3MSGothic105LatinTimesNewRomanAChar">
    <w:name w:val="Style 樣式 標題 3 + (中文) MS Gothic 10.5 點 + (Latin) Times New Roman (A... Char"/>
    <w:link w:val="Style3MSGothic105LatinTimesNewRomanA"/>
    <w:qFormat/>
    <w:rPr>
      <w:rFonts w:ascii="Arial" w:eastAsia="PMingLiU" w:hAnsi="宋体" w:cs="Times New Roman"/>
      <w:b/>
      <w:bCs/>
      <w:color w:val="000000"/>
      <w:sz w:val="24"/>
      <w:szCs w:val="24"/>
    </w:rPr>
  </w:style>
  <w:style w:type="paragraph" w:customStyle="1" w:styleId="15e">
    <w:name w:val="样式 (符号) 宋体 行距: 1.5 倍行距"/>
    <w:basedOn w:val="a6"/>
    <w:qFormat/>
    <w:pPr>
      <w:widowControl/>
      <w:spacing w:line="360" w:lineRule="auto"/>
      <w:jc w:val="left"/>
    </w:pPr>
    <w:rPr>
      <w:rFonts w:ascii="Times New Roman" w:eastAsia="宋体" w:hAnsi="宋体" w:cs="宋体"/>
      <w:kern w:val="0"/>
      <w:sz w:val="24"/>
      <w:szCs w:val="20"/>
      <w:lang w:eastAsia="en-US" w:bidi="en-US"/>
    </w:rPr>
  </w:style>
  <w:style w:type="table" w:customStyle="1" w:styleId="534">
    <w:name w:val="网格型53"/>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hh1">
    <w:name w:val="hhh 1"/>
    <w:rPr>
      <w:rFonts w:ascii="Univers" w:eastAsia="宋体" w:hAnsi="Univers" w:cs="Tahoma"/>
      <w:color w:val="000000"/>
      <w:kern w:val="2"/>
      <w:sz w:val="24"/>
      <w:szCs w:val="21"/>
      <w:lang w:val="en-US" w:eastAsia="zh-CN" w:bidi="ar-SA"/>
    </w:rPr>
  </w:style>
  <w:style w:type="character" w:customStyle="1" w:styleId="1Char9">
    <w:name w:val="标题 1 Char"/>
    <w:uiPriority w:val="9"/>
    <w:qFormat/>
    <w:rPr>
      <w:b/>
      <w:bCs/>
      <w:kern w:val="44"/>
      <w:sz w:val="32"/>
      <w:szCs w:val="44"/>
      <w:lang w:val="zh-CN" w:eastAsia="zh-CN"/>
    </w:rPr>
  </w:style>
  <w:style w:type="character" w:customStyle="1" w:styleId="2Chara">
    <w:name w:val="标题 2 Char"/>
    <w:uiPriority w:val="9"/>
    <w:qFormat/>
    <w:rPr>
      <w:rFonts w:ascii="Cambria" w:hAnsi="Cambria"/>
      <w:b/>
      <w:bCs/>
      <w:kern w:val="2"/>
      <w:sz w:val="32"/>
      <w:szCs w:val="32"/>
      <w:lang w:val="zh-CN" w:eastAsia="zh-CN"/>
    </w:rPr>
  </w:style>
  <w:style w:type="character" w:customStyle="1" w:styleId="3Char8">
    <w:name w:val="标题 3 Char"/>
    <w:uiPriority w:val="9"/>
    <w:qFormat/>
    <w:rPr>
      <w:b/>
      <w:bCs/>
      <w:kern w:val="2"/>
      <w:sz w:val="30"/>
      <w:szCs w:val="32"/>
      <w:lang w:val="zh-CN" w:eastAsia="zh-CN"/>
    </w:rPr>
  </w:style>
  <w:style w:type="character" w:customStyle="1" w:styleId="4Char5">
    <w:name w:val="标题 4 Char"/>
    <w:qFormat/>
    <w:rPr>
      <w:rFonts w:ascii="Cambria" w:hAnsi="Cambria"/>
      <w:b/>
      <w:bCs/>
      <w:kern w:val="2"/>
      <w:sz w:val="30"/>
      <w:szCs w:val="28"/>
      <w:lang w:val="zh-CN" w:eastAsia="zh-CN"/>
    </w:rPr>
  </w:style>
  <w:style w:type="character" w:customStyle="1" w:styleId="6Char0">
    <w:name w:val="标题 6 Char"/>
    <w:qFormat/>
    <w:rPr>
      <w:rFonts w:ascii="Cambria" w:hAnsi="Cambria"/>
      <w:b/>
      <w:bCs/>
      <w:kern w:val="2"/>
      <w:sz w:val="24"/>
      <w:szCs w:val="24"/>
      <w:lang w:val="zh-CN" w:eastAsia="zh-CN"/>
    </w:rPr>
  </w:style>
  <w:style w:type="character" w:customStyle="1" w:styleId="7Char">
    <w:name w:val="标题 7 Char"/>
    <w:qFormat/>
    <w:rPr>
      <w:b/>
      <w:bCs/>
      <w:kern w:val="2"/>
      <w:sz w:val="24"/>
      <w:szCs w:val="24"/>
      <w:lang w:val="zh-CN" w:eastAsia="zh-CN"/>
    </w:rPr>
  </w:style>
  <w:style w:type="character" w:customStyle="1" w:styleId="8Char">
    <w:name w:val="标题 8 Char"/>
    <w:qFormat/>
    <w:rPr>
      <w:rFonts w:ascii="Cambria" w:hAnsi="Cambria"/>
      <w:kern w:val="2"/>
      <w:sz w:val="24"/>
      <w:szCs w:val="24"/>
      <w:lang w:val="zh-CN" w:eastAsia="zh-CN"/>
    </w:rPr>
  </w:style>
  <w:style w:type="character" w:customStyle="1" w:styleId="9Char">
    <w:name w:val="标题 9 Char"/>
    <w:qFormat/>
    <w:rPr>
      <w:rFonts w:ascii="Cambria" w:hAnsi="Cambria"/>
      <w:kern w:val="2"/>
      <w:sz w:val="21"/>
      <w:szCs w:val="21"/>
      <w:lang w:val="zh-CN" w:eastAsia="zh-CN"/>
    </w:rPr>
  </w:style>
  <w:style w:type="character" w:customStyle="1" w:styleId="Charfffc">
    <w:name w:val="页脚 Char"/>
    <w:uiPriority w:val="99"/>
    <w:qFormat/>
    <w:rPr>
      <w:kern w:val="2"/>
      <w:sz w:val="18"/>
      <w:szCs w:val="18"/>
      <w:lang w:val="zh-CN" w:eastAsia="zh-CN"/>
    </w:rPr>
  </w:style>
  <w:style w:type="character" w:customStyle="1" w:styleId="Charfffd">
    <w:name w:val="正文文本 Char"/>
    <w:qFormat/>
    <w:rPr>
      <w:kern w:val="2"/>
      <w:sz w:val="21"/>
      <w:szCs w:val="22"/>
      <w:lang w:val="zh-CN" w:eastAsia="zh-CN"/>
    </w:rPr>
  </w:style>
  <w:style w:type="paragraph" w:customStyle="1" w:styleId="Style3732">
    <w:name w:val="_Style 3732"/>
    <w:link w:val="2Charb"/>
    <w:qFormat/>
    <w:pPr>
      <w:widowControl w:val="0"/>
      <w:jc w:val="both"/>
    </w:pPr>
    <w:rPr>
      <w:kern w:val="2"/>
      <w:sz w:val="21"/>
      <w:szCs w:val="24"/>
    </w:rPr>
  </w:style>
  <w:style w:type="character" w:customStyle="1" w:styleId="Charfffe">
    <w:name w:val="正文首行缩进 Char"/>
    <w:qFormat/>
    <w:rPr>
      <w:rFonts w:ascii="Times New Roman" w:hAnsi="Times New Roman"/>
      <w:kern w:val="2"/>
      <w:sz w:val="21"/>
      <w:szCs w:val="22"/>
      <w:lang w:val="zh-CN" w:eastAsia="zh-CN"/>
    </w:rPr>
  </w:style>
  <w:style w:type="character" w:customStyle="1" w:styleId="Charffff">
    <w:name w:val="日期 Char"/>
    <w:qFormat/>
    <w:rPr>
      <w:rFonts w:ascii="Times New Roman" w:hAnsi="Times New Roman"/>
      <w:kern w:val="2"/>
      <w:sz w:val="21"/>
      <w:lang w:val="zh-CN" w:eastAsia="zh-CN"/>
    </w:rPr>
  </w:style>
  <w:style w:type="character" w:customStyle="1" w:styleId="Charffff0">
    <w:name w:val="正文缩进 Char"/>
    <w:qFormat/>
    <w:rPr>
      <w:rFonts w:ascii="Times New Roman" w:hAnsi="Times New Roman"/>
      <w:kern w:val="2"/>
      <w:sz w:val="21"/>
      <w:lang w:val="zh-CN" w:eastAsia="zh-CN"/>
    </w:rPr>
  </w:style>
  <w:style w:type="character" w:customStyle="1" w:styleId="Charffff1">
    <w:name w:val="批注主题 Char"/>
    <w:qFormat/>
    <w:rPr>
      <w:rFonts w:ascii="宋体" w:hAnsi="Times New Roman"/>
      <w:b/>
      <w:bCs/>
      <w:sz w:val="28"/>
    </w:rPr>
  </w:style>
  <w:style w:type="character" w:customStyle="1" w:styleId="Charffff2">
    <w:name w:val="批注文字 Char"/>
    <w:qFormat/>
    <w:rPr>
      <w:kern w:val="2"/>
      <w:sz w:val="21"/>
      <w:szCs w:val="22"/>
    </w:rPr>
  </w:style>
  <w:style w:type="character" w:customStyle="1" w:styleId="affffffffffffffffffff">
    <w:name w:val="明显引用 字符"/>
    <w:basedOn w:val="a8"/>
    <w:uiPriority w:val="99"/>
    <w:rPr>
      <w:rFonts w:asciiTheme="minorHAnsi" w:eastAsiaTheme="minorEastAsia" w:hAnsiTheme="minorHAnsi" w:cstheme="minorBidi"/>
      <w:i/>
      <w:iCs/>
      <w:color w:val="4472C4" w:themeColor="accent1"/>
      <w:kern w:val="2"/>
      <w:sz w:val="21"/>
      <w:szCs w:val="22"/>
    </w:rPr>
  </w:style>
  <w:style w:type="character" w:customStyle="1" w:styleId="3fff2">
    <w:name w:val="书籍标题3"/>
    <w:qFormat/>
    <w:rPr>
      <w:b/>
      <w:bCs/>
      <w:smallCaps/>
      <w:spacing w:val="5"/>
    </w:rPr>
  </w:style>
  <w:style w:type="character" w:customStyle="1" w:styleId="2fffff1">
    <w:name w:val="明显强调2"/>
    <w:qFormat/>
    <w:rPr>
      <w:b/>
      <w:bCs/>
      <w:i/>
      <w:iCs/>
      <w:color w:val="4F81BD"/>
    </w:rPr>
  </w:style>
  <w:style w:type="character" w:customStyle="1" w:styleId="3fff3">
    <w:name w:val="不明显强调3"/>
    <w:qFormat/>
    <w:rPr>
      <w:i/>
      <w:iCs/>
      <w:color w:val="808080"/>
    </w:rPr>
  </w:style>
  <w:style w:type="character" w:customStyle="1" w:styleId="3fff4">
    <w:name w:val="不明显参考3"/>
    <w:qFormat/>
    <w:rPr>
      <w:smallCaps/>
      <w:color w:val="C0504D"/>
      <w:u w:val="single"/>
    </w:rPr>
  </w:style>
  <w:style w:type="character" w:customStyle="1" w:styleId="Charffff3">
    <w:name w:val="批注框文本 Char"/>
    <w:qFormat/>
    <w:rPr>
      <w:rFonts w:ascii="宋体" w:hAnsi="Times New Roman"/>
      <w:sz w:val="18"/>
      <w:szCs w:val="18"/>
    </w:rPr>
  </w:style>
  <w:style w:type="character" w:customStyle="1" w:styleId="3fff5">
    <w:name w:val="明显参考3"/>
    <w:qFormat/>
    <w:rPr>
      <w:b/>
      <w:bCs/>
      <w:smallCaps/>
      <w:color w:val="C0504D"/>
      <w:spacing w:val="5"/>
      <w:u w:val="single"/>
    </w:rPr>
  </w:style>
  <w:style w:type="character" w:customStyle="1" w:styleId="affffffffffffffffffff0">
    <w:name w:val="引用 字符"/>
    <w:basedOn w:val="a8"/>
    <w:uiPriority w:val="99"/>
    <w:qFormat/>
    <w:rPr>
      <w:rFonts w:asciiTheme="minorHAnsi" w:eastAsiaTheme="minorEastAsia" w:hAnsiTheme="minorHAnsi" w:cstheme="minorBidi"/>
      <w:i/>
      <w:iCs/>
      <w:color w:val="404040" w:themeColor="text1" w:themeTint="BF"/>
      <w:kern w:val="2"/>
      <w:sz w:val="21"/>
      <w:szCs w:val="22"/>
    </w:rPr>
  </w:style>
  <w:style w:type="character" w:customStyle="1" w:styleId="Charffff4">
    <w:name w:val="文档结构图 Char"/>
    <w:qFormat/>
    <w:rPr>
      <w:rFonts w:ascii="Times New Roman" w:hAnsi="Times New Roman"/>
      <w:szCs w:val="24"/>
      <w:shd w:val="clear" w:color="auto" w:fill="000080"/>
    </w:rPr>
  </w:style>
  <w:style w:type="paragraph" w:styleId="affffffffffffffffffff1">
    <w:name w:val="No Spacing"/>
    <w:qFormat/>
    <w:pPr>
      <w:widowControl w:val="0"/>
      <w:jc w:val="both"/>
    </w:pPr>
    <w:rPr>
      <w:rFonts w:ascii="Calibri" w:hAnsi="Calibri"/>
      <w:kern w:val="2"/>
      <w:sz w:val="21"/>
      <w:szCs w:val="22"/>
    </w:rPr>
  </w:style>
  <w:style w:type="paragraph" w:customStyle="1" w:styleId="5f9">
    <w:name w:val="修订5"/>
    <w:qFormat/>
    <w:rPr>
      <w:kern w:val="2"/>
      <w:sz w:val="21"/>
      <w:szCs w:val="24"/>
    </w:rPr>
  </w:style>
  <w:style w:type="character" w:customStyle="1" w:styleId="Charffff5">
    <w:name w:val="题注 Char"/>
    <w:qFormat/>
    <w:rPr>
      <w:rFonts w:ascii="Cambria" w:eastAsia="黑体" w:hAnsi="Cambria"/>
      <w:kern w:val="2"/>
    </w:rPr>
  </w:style>
  <w:style w:type="paragraph" w:customStyle="1" w:styleId="TOC4">
    <w:name w:val="TOC 标题4"/>
    <w:basedOn w:val="10"/>
    <w:next w:val="a6"/>
    <w:uiPriority w:val="39"/>
    <w:qFormat/>
    <w:pPr>
      <w:spacing w:before="340" w:after="330" w:line="576" w:lineRule="auto"/>
      <w:jc w:val="both"/>
      <w:outlineLvl w:val="9"/>
    </w:pPr>
    <w:rPr>
      <w:rFonts w:ascii="Calibri" w:eastAsia="宋体" w:hAnsi="Calibri" w:cs="Times New Roman"/>
      <w:sz w:val="44"/>
      <w:lang w:val="zh-CN"/>
    </w:rPr>
  </w:style>
  <w:style w:type="character" w:customStyle="1" w:styleId="2Charc">
    <w:name w:val="正文文本 2 Char"/>
    <w:uiPriority w:val="99"/>
    <w:qFormat/>
    <w:rPr>
      <w:kern w:val="2"/>
      <w:sz w:val="21"/>
      <w:szCs w:val="22"/>
      <w:lang w:val="zh-CN" w:eastAsia="zh-CN"/>
    </w:rPr>
  </w:style>
  <w:style w:type="character" w:customStyle="1" w:styleId="Charffff6">
    <w:name w:val="正文文本缩进 Char"/>
    <w:uiPriority w:val="99"/>
    <w:qFormat/>
    <w:rPr>
      <w:kern w:val="2"/>
      <w:sz w:val="21"/>
      <w:szCs w:val="22"/>
      <w:lang w:val="zh-CN" w:eastAsia="zh-CN"/>
    </w:rPr>
  </w:style>
  <w:style w:type="character" w:customStyle="1" w:styleId="3Char9">
    <w:name w:val="正文文本缩进 3 Char"/>
    <w:uiPriority w:val="99"/>
    <w:qFormat/>
    <w:rPr>
      <w:kern w:val="2"/>
      <w:sz w:val="16"/>
      <w:szCs w:val="16"/>
      <w:lang w:val="zh-CN" w:eastAsia="zh-CN"/>
    </w:rPr>
  </w:style>
  <w:style w:type="character" w:customStyle="1" w:styleId="3Chara">
    <w:name w:val="正文文本 3 Char"/>
    <w:uiPriority w:val="99"/>
    <w:qFormat/>
    <w:rPr>
      <w:kern w:val="2"/>
      <w:sz w:val="16"/>
      <w:szCs w:val="16"/>
      <w:lang w:val="zh-CN" w:eastAsia="zh-CN"/>
    </w:rPr>
  </w:style>
  <w:style w:type="character" w:customStyle="1" w:styleId="2fffff2">
    <w:name w:val="明显强调2"/>
    <w:qFormat/>
    <w:rPr>
      <w:b/>
      <w:bCs/>
      <w:i/>
      <w:iCs/>
      <w:color w:val="4F81BD"/>
    </w:rPr>
  </w:style>
  <w:style w:type="character" w:customStyle="1" w:styleId="3fff6">
    <w:name w:val="明显参考3"/>
    <w:qFormat/>
    <w:rPr>
      <w:b/>
      <w:bCs/>
      <w:smallCaps/>
      <w:color w:val="C0504D"/>
      <w:spacing w:val="5"/>
      <w:u w:val="single"/>
    </w:rPr>
  </w:style>
  <w:style w:type="character" w:customStyle="1" w:styleId="3fff7">
    <w:name w:val="书籍标题3"/>
    <w:qFormat/>
    <w:rPr>
      <w:b/>
      <w:bCs/>
      <w:smallCaps/>
      <w:spacing w:val="5"/>
    </w:rPr>
  </w:style>
  <w:style w:type="character" w:customStyle="1" w:styleId="3fff8">
    <w:name w:val="不明显参考3"/>
    <w:qFormat/>
    <w:rPr>
      <w:smallCaps/>
      <w:color w:val="C0504D"/>
      <w:u w:val="single"/>
    </w:rPr>
  </w:style>
  <w:style w:type="character" w:customStyle="1" w:styleId="3fff9">
    <w:name w:val="不明显强调3"/>
    <w:qFormat/>
    <w:rPr>
      <w:i/>
      <w:iCs/>
      <w:color w:val="808080"/>
    </w:rPr>
  </w:style>
  <w:style w:type="paragraph" w:customStyle="1" w:styleId="3fffa">
    <w:name w:val="明显引用3"/>
    <w:basedOn w:val="a6"/>
    <w:next w:val="a6"/>
    <w:qFormat/>
    <w:pPr>
      <w:pBdr>
        <w:bottom w:val="single" w:sz="4" w:space="4" w:color="4F81BD"/>
      </w:pBdr>
      <w:spacing w:before="200" w:after="280"/>
      <w:ind w:left="936" w:right="936"/>
    </w:pPr>
    <w:rPr>
      <w:rFonts w:ascii="Calibri" w:eastAsia="宋体" w:hAnsi="Calibri" w:cs="黑体"/>
      <w:b/>
      <w:bCs/>
      <w:i/>
      <w:iCs/>
      <w:color w:val="4F81BD"/>
    </w:rPr>
  </w:style>
  <w:style w:type="paragraph" w:customStyle="1" w:styleId="TOC40">
    <w:name w:val="TOC 标题4"/>
    <w:basedOn w:val="10"/>
    <w:next w:val="a6"/>
    <w:uiPriority w:val="99"/>
    <w:qFormat/>
    <w:pPr>
      <w:spacing w:before="340" w:after="330" w:line="576" w:lineRule="auto"/>
      <w:jc w:val="both"/>
      <w:outlineLvl w:val="9"/>
    </w:pPr>
    <w:rPr>
      <w:rFonts w:ascii="Calibri" w:eastAsia="宋体" w:hAnsi="Calibri" w:cs="Times New Roman"/>
      <w:sz w:val="44"/>
    </w:rPr>
  </w:style>
  <w:style w:type="paragraph" w:customStyle="1" w:styleId="3fffb">
    <w:name w:val="无间隔3"/>
    <w:qFormat/>
    <w:pPr>
      <w:widowControl w:val="0"/>
      <w:jc w:val="both"/>
    </w:pPr>
    <w:rPr>
      <w:rFonts w:ascii="Calibri" w:hAnsi="Calibri"/>
      <w:kern w:val="2"/>
      <w:sz w:val="21"/>
      <w:szCs w:val="22"/>
    </w:rPr>
  </w:style>
  <w:style w:type="paragraph" w:customStyle="1" w:styleId="5fa">
    <w:name w:val="修订5"/>
    <w:qFormat/>
    <w:rPr>
      <w:kern w:val="2"/>
      <w:sz w:val="21"/>
      <w:szCs w:val="24"/>
    </w:rPr>
  </w:style>
  <w:style w:type="paragraph" w:customStyle="1" w:styleId="1fffff4">
    <w:name w:val="列表段落1"/>
    <w:basedOn w:val="a6"/>
    <w:qFormat/>
    <w:pPr>
      <w:ind w:firstLineChars="200" w:firstLine="420"/>
    </w:pPr>
    <w:rPr>
      <w:rFonts w:ascii="Calibri" w:eastAsia="宋体" w:hAnsi="Calibri" w:cs="Times New Roman"/>
    </w:rPr>
  </w:style>
  <w:style w:type="paragraph" w:customStyle="1" w:styleId="2fffff3">
    <w:name w:val="引用2"/>
    <w:basedOn w:val="a6"/>
    <w:next w:val="a6"/>
    <w:qFormat/>
    <w:rPr>
      <w:rFonts w:ascii="Calibri" w:eastAsia="宋体" w:hAnsi="Calibri" w:cs="黑体"/>
      <w:i/>
      <w:iCs/>
      <w:color w:val="000000"/>
    </w:rPr>
  </w:style>
  <w:style w:type="character" w:customStyle="1" w:styleId="2Chard">
    <w:name w:val="正文文本缩进 2 Char"/>
    <w:qFormat/>
    <w:rPr>
      <w:kern w:val="2"/>
      <w:sz w:val="21"/>
      <w:szCs w:val="22"/>
    </w:rPr>
  </w:style>
  <w:style w:type="character" w:customStyle="1" w:styleId="UnresolvedMention">
    <w:name w:val="Unresolved Mention"/>
    <w:uiPriority w:val="99"/>
    <w:semiHidden/>
    <w:unhideWhenUsed/>
    <w:qFormat/>
    <w:rPr>
      <w:color w:val="605E5C"/>
      <w:shd w:val="clear" w:color="auto" w:fill="E1DFDD"/>
    </w:rPr>
  </w:style>
  <w:style w:type="character" w:customStyle="1" w:styleId="21ff">
    <w:name w:val="明显强调21"/>
    <w:qFormat/>
    <w:rPr>
      <w:b/>
      <w:bCs/>
      <w:i/>
      <w:iCs/>
      <w:color w:val="4F81BD"/>
    </w:rPr>
  </w:style>
  <w:style w:type="character" w:customStyle="1" w:styleId="Charffff7">
    <w:name w:val="结束语 Char"/>
    <w:qFormat/>
    <w:rPr>
      <w:rFonts w:ascii="Times New Roman" w:hAnsi="Times New Roman"/>
      <w:kern w:val="2"/>
      <w:sz w:val="21"/>
      <w:szCs w:val="24"/>
    </w:rPr>
  </w:style>
  <w:style w:type="character" w:customStyle="1" w:styleId="3fffc">
    <w:name w:val="明显强调3"/>
    <w:qFormat/>
    <w:rPr>
      <w:b/>
      <w:bCs/>
      <w:i/>
      <w:iCs/>
      <w:color w:val="4F81BD"/>
    </w:rPr>
  </w:style>
  <w:style w:type="character" w:customStyle="1" w:styleId="HTMLChar">
    <w:name w:val="HTML 地址 Char"/>
    <w:qFormat/>
    <w:rPr>
      <w:rFonts w:ascii="Times New Roman" w:hAnsi="Times New Roman"/>
      <w:i/>
      <w:iCs/>
      <w:kern w:val="2"/>
      <w:sz w:val="21"/>
      <w:szCs w:val="24"/>
    </w:rPr>
  </w:style>
  <w:style w:type="character" w:customStyle="1" w:styleId="Char1fc">
    <w:name w:val="宏文本 Char1"/>
    <w:uiPriority w:val="99"/>
    <w:semiHidden/>
    <w:qFormat/>
    <w:rPr>
      <w:rFonts w:ascii="Courier New" w:hAnsi="Courier New" w:cs="Courier New"/>
      <w:kern w:val="2"/>
      <w:sz w:val="24"/>
      <w:szCs w:val="24"/>
    </w:rPr>
  </w:style>
  <w:style w:type="character" w:customStyle="1" w:styleId="1fffff5">
    <w:name w:val="列出段落 字符1"/>
    <w:qFormat/>
    <w:locked/>
    <w:rPr>
      <w:rFonts w:ascii="Times New Roman" w:hAnsi="Times New Roman"/>
      <w:kern w:val="2"/>
      <w:sz w:val="21"/>
      <w:szCs w:val="24"/>
    </w:rPr>
  </w:style>
  <w:style w:type="character" w:customStyle="1" w:styleId="SCCTPIChar">
    <w:name w:val="SCCTPI图 Char"/>
    <w:link w:val="SCCTPI"/>
    <w:qFormat/>
    <w:rPr>
      <w:kern w:val="2"/>
      <w:sz w:val="21"/>
      <w:szCs w:val="24"/>
    </w:rPr>
  </w:style>
  <w:style w:type="paragraph" w:customStyle="1" w:styleId="SCCTPI">
    <w:name w:val="SCCTPI图"/>
    <w:basedOn w:val="aff8"/>
    <w:link w:val="SCCTPIChar"/>
    <w:qFormat/>
    <w:pPr>
      <w:tabs>
        <w:tab w:val="left" w:pos="627"/>
      </w:tabs>
      <w:spacing w:line="240" w:lineRule="auto"/>
      <w:ind w:leftChars="0" w:left="840" w:firstLineChars="0" w:hanging="360"/>
      <w:jc w:val="center"/>
    </w:pPr>
    <w:rPr>
      <w:rFonts w:eastAsia="宋体" w:cs="Times New Roman"/>
      <w:kern w:val="2"/>
      <w:sz w:val="21"/>
    </w:rPr>
  </w:style>
  <w:style w:type="character" w:customStyle="1" w:styleId="Charffff8">
    <w:name w:val="图表目录 Char"/>
    <w:qFormat/>
    <w:rPr>
      <w:rFonts w:ascii="Times New Roman" w:hAnsi="Times New Roman"/>
      <w:kern w:val="2"/>
      <w:sz w:val="21"/>
      <w:szCs w:val="24"/>
    </w:rPr>
  </w:style>
  <w:style w:type="character" w:customStyle="1" w:styleId="Char2f6">
    <w:name w:val="标题 Char2"/>
    <w:qFormat/>
    <w:rPr>
      <w:rFonts w:ascii="等线 Light" w:eastAsia="等线 Light" w:hAnsi="等线 Light"/>
      <w:spacing w:val="-10"/>
      <w:kern w:val="2"/>
      <w:sz w:val="56"/>
      <w:szCs w:val="56"/>
    </w:rPr>
  </w:style>
  <w:style w:type="character" w:customStyle="1" w:styleId="ggtitle1">
    <w:name w:val="ggtitle1"/>
    <w:qFormat/>
    <w:rPr>
      <w:rFonts w:hint="default"/>
      <w:color w:val="FF0000"/>
      <w:spacing w:val="40"/>
      <w:sz w:val="24"/>
      <w:szCs w:val="24"/>
      <w:u w:val="none"/>
    </w:rPr>
  </w:style>
  <w:style w:type="character" w:customStyle="1" w:styleId="Charffff9">
    <w:name w:val="王_六级标题() Char"/>
    <w:link w:val="affffffffffffffffffff2"/>
    <w:qFormat/>
    <w:rPr>
      <w:rFonts w:ascii="宋体" w:hAnsi="宋体"/>
      <w:kern w:val="2"/>
      <w:sz w:val="24"/>
      <w:szCs w:val="24"/>
    </w:rPr>
  </w:style>
  <w:style w:type="paragraph" w:customStyle="1" w:styleId="affffffffffffffffffff2">
    <w:name w:val="王_六级标题()"/>
    <w:basedOn w:val="G5"/>
    <w:link w:val="Charffff9"/>
    <w:qFormat/>
    <w:pPr>
      <w:tabs>
        <w:tab w:val="clear" w:pos="1680"/>
      </w:tabs>
      <w:ind w:left="0"/>
    </w:pPr>
    <w:rPr>
      <w:rFonts w:eastAsia="宋体" w:cs="Times New Roman"/>
      <w:kern w:val="2"/>
    </w:rPr>
  </w:style>
  <w:style w:type="character" w:customStyle="1" w:styleId="Char13">
    <w:name w:val="列出段落 Char1"/>
    <w:link w:val="1fb"/>
    <w:qFormat/>
    <w:locked/>
    <w:rPr>
      <w:rFonts w:ascii="Calibri" w:hAnsi="Calibri"/>
      <w:kern w:val="2"/>
      <w:sz w:val="21"/>
      <w:szCs w:val="22"/>
    </w:rPr>
  </w:style>
  <w:style w:type="character" w:customStyle="1" w:styleId="liste3CharChar">
    <w:name w:val="liste[3] Char Char"/>
    <w:qFormat/>
    <w:rPr>
      <w:rFonts w:ascii="Arial" w:eastAsia="黑体" w:hAnsi="Arial"/>
      <w:kern w:val="2"/>
      <w:sz w:val="28"/>
    </w:rPr>
  </w:style>
  <w:style w:type="character" w:customStyle="1" w:styleId="Char2f7">
    <w:name w:val="正文缩进 Char2"/>
    <w:qFormat/>
    <w:rPr>
      <w:kern w:val="2"/>
      <w:sz w:val="21"/>
    </w:rPr>
  </w:style>
  <w:style w:type="character" w:customStyle="1" w:styleId="headline-content2">
    <w:name w:val="headline-content2"/>
    <w:qFormat/>
  </w:style>
  <w:style w:type="character" w:customStyle="1" w:styleId="Char1fd">
    <w:name w:val="正文缩进 Char1"/>
    <w:qFormat/>
    <w:rPr>
      <w:rFonts w:ascii="Times New Roman" w:eastAsia="宋体" w:hAnsi="Times New Roman" w:cs="Times New Roman"/>
      <w:kern w:val="2"/>
      <w:sz w:val="21"/>
      <w:szCs w:val="20"/>
    </w:rPr>
  </w:style>
  <w:style w:type="character" w:customStyle="1" w:styleId="11Char10">
    <w:name w:val="标题 1.1 Char1"/>
    <w:qFormat/>
    <w:rPr>
      <w:rFonts w:ascii="宋体" w:eastAsia="宋体" w:hAnsi="宋体" w:cs="宋体"/>
      <w:b/>
      <w:kern w:val="2"/>
      <w:sz w:val="32"/>
      <w:szCs w:val="24"/>
      <w:lang w:val="en-US" w:eastAsia="zh-CN" w:bidi="ar-SA"/>
    </w:rPr>
  </w:style>
  <w:style w:type="character" w:customStyle="1" w:styleId="Char2f8">
    <w:name w:val="正文文本缩进 Char2"/>
    <w:semiHidden/>
    <w:rPr>
      <w:kern w:val="2"/>
      <w:sz w:val="21"/>
    </w:rPr>
  </w:style>
  <w:style w:type="character" w:customStyle="1" w:styleId="ZW1Char">
    <w:name w:val="ZW 1 Char"/>
    <w:link w:val="ZW1"/>
    <w:qFormat/>
    <w:rPr>
      <w:rFonts w:ascii="宋体" w:hAnsi="宋体" w:cs="宋体"/>
      <w:kern w:val="2"/>
      <w:sz w:val="24"/>
    </w:rPr>
  </w:style>
  <w:style w:type="paragraph" w:customStyle="1" w:styleId="ZW1">
    <w:name w:val="ZW 1"/>
    <w:basedOn w:val="a6"/>
    <w:link w:val="ZW1Char"/>
    <w:qFormat/>
    <w:pPr>
      <w:spacing w:beforeLines="50" w:line="360" w:lineRule="auto"/>
      <w:ind w:firstLineChars="200" w:firstLine="200"/>
    </w:pPr>
    <w:rPr>
      <w:rFonts w:ascii="宋体" w:eastAsia="宋体" w:hAnsi="宋体" w:cs="宋体"/>
      <w:sz w:val="24"/>
      <w:szCs w:val="20"/>
    </w:rPr>
  </w:style>
  <w:style w:type="character" w:customStyle="1" w:styleId="CharCharff">
    <w:name w:val="款下正文 Char Char"/>
    <w:link w:val="affffffffffffffffffff3"/>
    <w:qFormat/>
    <w:rPr>
      <w:sz w:val="24"/>
      <w:szCs w:val="28"/>
    </w:rPr>
  </w:style>
  <w:style w:type="paragraph" w:customStyle="1" w:styleId="affffffffffffffffffff3">
    <w:name w:val="款下正文"/>
    <w:basedOn w:val="a6"/>
    <w:link w:val="CharCharff"/>
    <w:qFormat/>
    <w:pPr>
      <w:spacing w:beforeLines="50" w:afterLines="50" w:line="480" w:lineRule="exact"/>
      <w:ind w:firstLineChars="200" w:firstLine="480"/>
    </w:pPr>
    <w:rPr>
      <w:rFonts w:ascii="Times New Roman" w:eastAsia="宋体" w:hAnsi="Times New Roman" w:cs="Times New Roman"/>
      <w:kern w:val="0"/>
      <w:sz w:val="24"/>
      <w:szCs w:val="28"/>
    </w:rPr>
  </w:style>
  <w:style w:type="character" w:customStyle="1" w:styleId="31f3">
    <w:name w:val="明显参考31"/>
    <w:qFormat/>
    <w:rPr>
      <w:b/>
      <w:bCs/>
      <w:smallCaps/>
      <w:color w:val="C0504D"/>
      <w:spacing w:val="5"/>
      <w:u w:val="single"/>
    </w:rPr>
  </w:style>
  <w:style w:type="character" w:customStyle="1" w:styleId="31f4">
    <w:name w:val="不明显强调31"/>
    <w:qFormat/>
    <w:rPr>
      <w:i/>
      <w:iCs/>
      <w:color w:val="808080"/>
    </w:rPr>
  </w:style>
  <w:style w:type="character" w:customStyle="1" w:styleId="font141">
    <w:name w:val="font141"/>
    <w:qFormat/>
    <w:rPr>
      <w:rFonts w:cs="Times New Roman"/>
    </w:rPr>
  </w:style>
  <w:style w:type="character" w:customStyle="1" w:styleId="Charffffa">
    <w:name w:val="款下正文 Char"/>
    <w:qFormat/>
    <w:locked/>
    <w:rPr>
      <w:rFonts w:ascii="Times New Roman" w:eastAsia="宋体" w:hAnsi="Times New Roman" w:cs="Times New Roman"/>
      <w:sz w:val="28"/>
      <w:szCs w:val="28"/>
    </w:rPr>
  </w:style>
  <w:style w:type="character" w:customStyle="1" w:styleId="Charffffb">
    <w:name w:val="宏文本 Char"/>
    <w:semiHidden/>
    <w:qFormat/>
    <w:rPr>
      <w:rFonts w:ascii="Courier New" w:hAnsi="Courier New" w:cs="Courier New"/>
      <w:sz w:val="24"/>
      <w:szCs w:val="24"/>
    </w:rPr>
  </w:style>
  <w:style w:type="character" w:customStyle="1" w:styleId="Char4f">
    <w:name w:val="引用 Char4"/>
    <w:qFormat/>
    <w:rPr>
      <w:i/>
      <w:iCs/>
      <w:color w:val="404040"/>
      <w:kern w:val="2"/>
      <w:sz w:val="22"/>
      <w:szCs w:val="22"/>
    </w:rPr>
  </w:style>
  <w:style w:type="character" w:customStyle="1" w:styleId="CharCharCharCharChar0">
    <w:name w:val="Char Char Char Char Char"/>
    <w:link w:val="CharCharCharChar0"/>
    <w:qFormat/>
    <w:rPr>
      <w:kern w:val="2"/>
      <w:sz w:val="24"/>
      <w:szCs w:val="24"/>
    </w:rPr>
  </w:style>
  <w:style w:type="character" w:customStyle="1" w:styleId="HTMLChar0">
    <w:name w:val="HTML 预设格式 Char"/>
    <w:qFormat/>
    <w:rPr>
      <w:rFonts w:ascii="Courier New" w:hAnsi="Courier New"/>
      <w:kern w:val="2"/>
    </w:rPr>
  </w:style>
  <w:style w:type="character" w:customStyle="1" w:styleId="liste2CharChar">
    <w:name w:val="liste[2] Char Char"/>
    <w:qFormat/>
    <w:rPr>
      <w:rFonts w:ascii="Arial" w:eastAsia="黑体" w:hAnsi="Arial"/>
      <w:kern w:val="2"/>
      <w:sz w:val="24"/>
    </w:rPr>
  </w:style>
  <w:style w:type="character" w:customStyle="1" w:styleId="Charffffc">
    <w:name w:val="称呼 Char"/>
    <w:qFormat/>
    <w:rPr>
      <w:rFonts w:ascii="Times New Roman" w:hAnsi="Times New Roman"/>
      <w:kern w:val="2"/>
      <w:sz w:val="21"/>
      <w:szCs w:val="24"/>
    </w:rPr>
  </w:style>
  <w:style w:type="character" w:customStyle="1" w:styleId="Charffffd">
    <w:name w:val="注释标题 Char"/>
    <w:qFormat/>
    <w:rPr>
      <w:rFonts w:ascii="Times New Roman" w:hAnsi="Times New Roman"/>
      <w:kern w:val="2"/>
      <w:sz w:val="21"/>
      <w:szCs w:val="24"/>
    </w:rPr>
  </w:style>
  <w:style w:type="character" w:customStyle="1" w:styleId="1fffff6">
    <w:name w:val="样式 宋体 小四1"/>
    <w:qFormat/>
    <w:rPr>
      <w:rFonts w:ascii="宋体" w:hAnsi="宋体"/>
      <w:sz w:val="24"/>
    </w:rPr>
  </w:style>
  <w:style w:type="character" w:styleId="affffffffffffffffffff4">
    <w:name w:val="Placeholder Text"/>
    <w:uiPriority w:val="99"/>
    <w:semiHidden/>
    <w:qFormat/>
    <w:rPr>
      <w:color w:val="808080"/>
    </w:rPr>
  </w:style>
  <w:style w:type="character" w:customStyle="1" w:styleId="Char1fe">
    <w:name w:val="题注 Char1"/>
    <w:qFormat/>
    <w:rPr>
      <w:rFonts w:ascii="Arial" w:eastAsia="黑体" w:hAnsi="Arial" w:cs="Times New Roman"/>
      <w:szCs w:val="20"/>
    </w:rPr>
  </w:style>
  <w:style w:type="character" w:customStyle="1" w:styleId="5Char1">
    <w:name w:val="标题 5 Char1"/>
    <w:qFormat/>
    <w:rPr>
      <w:rFonts w:ascii="等线 Light" w:eastAsia="等线 Light" w:hAnsi="等线 Light"/>
      <w:color w:val="2E74B5"/>
      <w:kern w:val="2"/>
      <w:sz w:val="22"/>
      <w:szCs w:val="22"/>
    </w:rPr>
  </w:style>
  <w:style w:type="character" w:customStyle="1" w:styleId="Charffffe">
    <w:name w:val="王_五级标题) Char"/>
    <w:link w:val="affffffffffffffffffff5"/>
    <w:qFormat/>
    <w:rPr>
      <w:rFonts w:ascii="宋体" w:hAnsi="宋体"/>
      <w:kern w:val="2"/>
      <w:sz w:val="24"/>
      <w:szCs w:val="24"/>
    </w:rPr>
  </w:style>
  <w:style w:type="paragraph" w:customStyle="1" w:styleId="affffffffffffffffffff5">
    <w:name w:val="王_五级标题)"/>
    <w:basedOn w:val="G4"/>
    <w:link w:val="Charffffe"/>
    <w:qFormat/>
    <w:pPr>
      <w:tabs>
        <w:tab w:val="clear" w:pos="1680"/>
      </w:tabs>
      <w:ind w:left="0"/>
    </w:pPr>
    <w:rPr>
      <w:rFonts w:eastAsia="宋体" w:cs="Times New Roman"/>
      <w:kern w:val="2"/>
    </w:rPr>
  </w:style>
  <w:style w:type="character" w:customStyle="1" w:styleId="31f5">
    <w:name w:val="不明显参考31"/>
    <w:qFormat/>
    <w:rPr>
      <w:smallCaps/>
      <w:color w:val="C0504D"/>
      <w:u w:val="single"/>
    </w:rPr>
  </w:style>
  <w:style w:type="character" w:customStyle="1" w:styleId="Charfffff">
    <w:name w:val="尾注文本 Char"/>
    <w:qFormat/>
    <w:rPr>
      <w:rFonts w:ascii="Times New Roman" w:hAnsi="Times New Roman"/>
      <w:kern w:val="2"/>
      <w:sz w:val="21"/>
    </w:rPr>
  </w:style>
  <w:style w:type="character" w:customStyle="1" w:styleId="31f6">
    <w:name w:val="书籍标题31"/>
    <w:qFormat/>
    <w:rPr>
      <w:b/>
      <w:bCs/>
      <w:smallCaps/>
      <w:spacing w:val="5"/>
    </w:rPr>
  </w:style>
  <w:style w:type="character" w:customStyle="1" w:styleId="liste1CharChar">
    <w:name w:val="liste[1] Char Char"/>
    <w:qFormat/>
    <w:rPr>
      <w:rFonts w:ascii="楷体_GB2312" w:eastAsia="楷体_GB2312"/>
      <w:b/>
      <w:kern w:val="2"/>
      <w:sz w:val="24"/>
    </w:rPr>
  </w:style>
  <w:style w:type="character" w:customStyle="1" w:styleId="Char4f0">
    <w:name w:val="明显引用 Char4"/>
    <w:qFormat/>
    <w:rPr>
      <w:i/>
      <w:iCs/>
      <w:color w:val="4F81BD"/>
      <w:kern w:val="2"/>
      <w:sz w:val="22"/>
      <w:szCs w:val="22"/>
    </w:rPr>
  </w:style>
  <w:style w:type="character" w:customStyle="1" w:styleId="CharCharff0">
    <w:name w:val="普通文字 Char Char"/>
    <w:qFormat/>
    <w:locked/>
    <w:rPr>
      <w:rFonts w:ascii="宋体" w:eastAsia="楷体_GB2312" w:hAnsi="Courier New"/>
      <w:kern w:val="2"/>
      <w:sz w:val="21"/>
      <w:szCs w:val="24"/>
      <w:lang w:val="en-US" w:eastAsia="zh-CN" w:bidi="ar-SA"/>
    </w:rPr>
  </w:style>
  <w:style w:type="character" w:customStyle="1" w:styleId="CharCharCharCharCharCharCharCharCharCharCharCharCharCharChar">
    <w:name w:val="普通文字 Char Char Char Char Char Char Char Char Char Char Char Char Char Char Char"/>
    <w:qFormat/>
    <w:rPr>
      <w:rFonts w:ascii="宋体" w:eastAsia="宋体" w:hAnsi="Courier New" w:cs="Courier New"/>
      <w:kern w:val="15"/>
      <w:sz w:val="21"/>
      <w:szCs w:val="21"/>
      <w:lang w:val="en-US" w:eastAsia="zh-CN" w:bidi="ar-SA"/>
    </w:rPr>
  </w:style>
  <w:style w:type="character" w:customStyle="1" w:styleId="Charfffff0">
    <w:name w:val="北部湾正文 Char"/>
    <w:link w:val="affffffffffffffffffff6"/>
    <w:qFormat/>
    <w:rPr>
      <w:kern w:val="2"/>
      <w:sz w:val="24"/>
      <w:szCs w:val="24"/>
      <w:lang w:val="en-US" w:eastAsia="zh-CN"/>
    </w:rPr>
  </w:style>
  <w:style w:type="paragraph" w:customStyle="1" w:styleId="affffffffffffffffffff6">
    <w:name w:val="北部湾正文"/>
    <w:basedOn w:val="a6"/>
    <w:link w:val="Charfffff0"/>
    <w:qFormat/>
    <w:pPr>
      <w:spacing w:before="120" w:after="120" w:line="400" w:lineRule="exact"/>
      <w:ind w:firstLine="357"/>
    </w:pPr>
    <w:rPr>
      <w:rFonts w:ascii="Times New Roman" w:eastAsia="宋体" w:hAnsi="Times New Roman" w:cs="Times New Roman"/>
      <w:sz w:val="24"/>
      <w:szCs w:val="24"/>
    </w:rPr>
  </w:style>
  <w:style w:type="character" w:customStyle="1" w:styleId="Charfffff1">
    <w:name w:val="脚注文本 Char"/>
    <w:qFormat/>
    <w:rPr>
      <w:rFonts w:ascii="Times New Roman" w:hAnsi="Times New Roman"/>
      <w:kern w:val="2"/>
      <w:sz w:val="18"/>
    </w:rPr>
  </w:style>
  <w:style w:type="character" w:customStyle="1" w:styleId="Char2f9">
    <w:name w:val="副标题 Char2"/>
    <w:qFormat/>
    <w:rPr>
      <w:rFonts w:ascii="等线" w:eastAsia="等线" w:hAnsi="等线"/>
      <w:color w:val="595959"/>
      <w:spacing w:val="15"/>
      <w:kern w:val="2"/>
      <w:sz w:val="22"/>
      <w:szCs w:val="22"/>
    </w:rPr>
  </w:style>
  <w:style w:type="character" w:customStyle="1" w:styleId="Charfffff2">
    <w:name w:val="电子邮件签名 Char"/>
    <w:qFormat/>
    <w:rPr>
      <w:rFonts w:ascii="Times New Roman" w:hAnsi="Times New Roman"/>
      <w:kern w:val="2"/>
      <w:sz w:val="21"/>
      <w:szCs w:val="24"/>
    </w:rPr>
  </w:style>
  <w:style w:type="character" w:customStyle="1" w:styleId="2Charb">
    <w:name w:val="正文首行缩进 2 Char"/>
    <w:link w:val="Style3732"/>
    <w:qFormat/>
    <w:rPr>
      <w:kern w:val="2"/>
      <w:sz w:val="21"/>
      <w:szCs w:val="24"/>
    </w:rPr>
  </w:style>
  <w:style w:type="character" w:customStyle="1" w:styleId="CharCharff1">
    <w:name w:val="图标题格式 Char Char"/>
    <w:qFormat/>
    <w:rPr>
      <w:rFonts w:ascii="Arial" w:eastAsia="黑体" w:hAnsi="Arial"/>
      <w:sz w:val="24"/>
      <w:szCs w:val="21"/>
      <w:lang w:val="en-US" w:eastAsia="zh-CN" w:bidi="ar-SA"/>
    </w:rPr>
  </w:style>
  <w:style w:type="character" w:customStyle="1" w:styleId="Charfffff3">
    <w:name w:val="签名 Char"/>
    <w:qFormat/>
    <w:rPr>
      <w:rFonts w:ascii="Times New Roman" w:hAnsi="Times New Roman"/>
      <w:kern w:val="2"/>
      <w:sz w:val="21"/>
      <w:szCs w:val="24"/>
    </w:rPr>
  </w:style>
  <w:style w:type="character" w:customStyle="1" w:styleId="Charfffff4">
    <w:name w:val="正文文字 Char"/>
    <w:rPr>
      <w:rFonts w:eastAsia="黑体"/>
      <w:b/>
      <w:kern w:val="2"/>
      <w:sz w:val="24"/>
      <w:lang w:val="en-US" w:eastAsia="zh-CN" w:bidi="ar-SA"/>
    </w:rPr>
  </w:style>
  <w:style w:type="character" w:customStyle="1" w:styleId="2Chare">
    <w:name w:val="正文文字缩进 2 Char"/>
    <w:qFormat/>
    <w:rPr>
      <w:rFonts w:ascii="宋体" w:eastAsia="宋体"/>
      <w:kern w:val="2"/>
      <w:sz w:val="24"/>
      <w:lang w:val="en-US" w:eastAsia="zh-CN" w:bidi="ar-SA"/>
    </w:rPr>
  </w:style>
  <w:style w:type="character" w:customStyle="1" w:styleId="Heading4Char">
    <w:name w:val="Heading 4 Char"/>
    <w:semiHidden/>
    <w:qFormat/>
    <w:locked/>
    <w:rPr>
      <w:rFonts w:ascii="Cambria" w:eastAsia="宋体" w:hAnsi="Cambria" w:cs="Times New Roman"/>
      <w:b/>
      <w:bCs/>
      <w:sz w:val="28"/>
      <w:szCs w:val="28"/>
    </w:rPr>
  </w:style>
  <w:style w:type="character" w:customStyle="1" w:styleId="Charfffff5">
    <w:name w:val="表格居中 Char"/>
    <w:link w:val="affffffffffffffffffff7"/>
    <w:qFormat/>
    <w:rPr>
      <w:sz w:val="18"/>
    </w:rPr>
  </w:style>
  <w:style w:type="paragraph" w:customStyle="1" w:styleId="affffffffffffffffffff7">
    <w:name w:val="表格居中"/>
    <w:basedOn w:val="a6"/>
    <w:link w:val="Charfffff5"/>
    <w:qFormat/>
    <w:pPr>
      <w:adjustRightInd w:val="0"/>
      <w:snapToGrid w:val="0"/>
      <w:jc w:val="center"/>
    </w:pPr>
    <w:rPr>
      <w:rFonts w:ascii="Times New Roman" w:eastAsia="宋体" w:hAnsi="Times New Roman" w:cs="Times New Roman"/>
      <w:kern w:val="0"/>
      <w:sz w:val="18"/>
      <w:szCs w:val="20"/>
    </w:rPr>
  </w:style>
  <w:style w:type="character" w:customStyle="1" w:styleId="CharChar202">
    <w:name w:val="Char Char202"/>
    <w:qFormat/>
    <w:rPr>
      <w:rFonts w:ascii="黑体" w:eastAsia="黑体" w:hAnsi="Arial"/>
      <w:b/>
      <w:kern w:val="2"/>
      <w:sz w:val="28"/>
      <w:lang w:val="en-US" w:eastAsia="zh-CN" w:bidi="ar-SA"/>
    </w:rPr>
  </w:style>
  <w:style w:type="character" w:customStyle="1" w:styleId="2CharChar2">
    <w:name w:val="样式 样式 首行缩进:  2 字符 + 宋体 Char Char"/>
    <w:link w:val="2Charf"/>
    <w:qFormat/>
    <w:rPr>
      <w:rFonts w:ascii="宋体" w:hAnsi="宋体"/>
      <w:kern w:val="2"/>
      <w:sz w:val="28"/>
      <w:szCs w:val="28"/>
    </w:rPr>
  </w:style>
  <w:style w:type="paragraph" w:customStyle="1" w:styleId="2Charf">
    <w:name w:val="样式 样式 首行缩进:  2 字符 + 宋体 Char"/>
    <w:basedOn w:val="a6"/>
    <w:link w:val="2CharChar2"/>
    <w:qFormat/>
    <w:pPr>
      <w:ind w:firstLineChars="200" w:firstLine="560"/>
    </w:pPr>
    <w:rPr>
      <w:rFonts w:ascii="宋体" w:eastAsia="宋体" w:hAnsi="宋体" w:cs="Times New Roman"/>
      <w:sz w:val="28"/>
      <w:szCs w:val="28"/>
    </w:rPr>
  </w:style>
  <w:style w:type="character" w:customStyle="1" w:styleId="G3Char">
    <w:name w:val="G_3级 Char"/>
    <w:link w:val="G3"/>
    <w:qFormat/>
    <w:rPr>
      <w:rFonts w:ascii="黑体" w:eastAsia="黑体" w:hAnsi="宋体"/>
      <w:b/>
      <w:snapToGrid w:val="0"/>
      <w:spacing w:val="10"/>
      <w:sz w:val="24"/>
      <w:szCs w:val="24"/>
      <w:lang w:val="en-GB"/>
    </w:rPr>
  </w:style>
  <w:style w:type="character" w:customStyle="1" w:styleId="CharChar191">
    <w:name w:val="Char Char191"/>
    <w:qFormat/>
    <w:rPr>
      <w:rFonts w:ascii="Arial" w:eastAsia="黑体" w:hAnsi="Arial"/>
      <w:b/>
      <w:bCs/>
      <w:kern w:val="2"/>
      <w:sz w:val="32"/>
      <w:szCs w:val="32"/>
      <w:lang w:val="en-US" w:eastAsia="zh-CN" w:bidi="ar-SA"/>
    </w:rPr>
  </w:style>
  <w:style w:type="character" w:customStyle="1" w:styleId="Charfffff6">
    <w:name w:val="表格字 Char"/>
    <w:link w:val="affffffffffffffffffff8"/>
    <w:qFormat/>
    <w:rPr>
      <w:rFonts w:ascii="宋体" w:hAnsi="宋体" w:cs="宋体"/>
      <w:sz w:val="18"/>
      <w:szCs w:val="21"/>
    </w:rPr>
  </w:style>
  <w:style w:type="paragraph" w:customStyle="1" w:styleId="affffffffffffffffffff8">
    <w:name w:val="表格字"/>
    <w:link w:val="Charfffff6"/>
    <w:qFormat/>
    <w:pPr>
      <w:snapToGrid w:val="0"/>
      <w:jc w:val="center"/>
    </w:pPr>
    <w:rPr>
      <w:rFonts w:ascii="宋体" w:hAnsi="宋体" w:cs="宋体"/>
      <w:sz w:val="18"/>
      <w:szCs w:val="21"/>
    </w:rPr>
  </w:style>
  <w:style w:type="character" w:customStyle="1" w:styleId="ListofTablesCharChar">
    <w:name w:val="List of Tables Char Char"/>
    <w:semiHidden/>
    <w:qFormat/>
    <w:rPr>
      <w:rFonts w:ascii="Arial" w:eastAsia="楷体_GB2312" w:hAnsi="Arial"/>
      <w:i/>
      <w:kern w:val="44"/>
      <w:sz w:val="24"/>
      <w:lang w:val="en-US" w:eastAsia="zh-CN" w:bidi="ar-SA"/>
    </w:rPr>
  </w:style>
  <w:style w:type="character" w:customStyle="1" w:styleId="21Char">
    <w:name w:val="正文缩进21 Char"/>
    <w:qFormat/>
    <w:rPr>
      <w:sz w:val="24"/>
      <w:szCs w:val="24"/>
    </w:rPr>
  </w:style>
  <w:style w:type="character" w:customStyle="1" w:styleId="Charfffff7">
    <w:name w:val="信息标题 Char"/>
    <w:qFormat/>
    <w:rPr>
      <w:rFonts w:ascii="Arial" w:hAnsi="Arial"/>
      <w:kern w:val="2"/>
      <w:sz w:val="24"/>
      <w:szCs w:val="24"/>
      <w:shd w:val="pct20" w:color="auto" w:fill="auto"/>
    </w:rPr>
  </w:style>
  <w:style w:type="paragraph" w:customStyle="1" w:styleId="3style3GPHHeading3H3l3CTprop3level3PIM33h33">
    <w:name w:val="样式 标题 3style3GPH Heading 3H3l3CTprop3level_3PIM 33h33..."/>
    <w:basedOn w:val="30"/>
    <w:qFormat/>
    <w:pPr>
      <w:tabs>
        <w:tab w:val="left" w:pos="720"/>
      </w:tabs>
      <w:spacing w:before="260" w:after="260"/>
      <w:ind w:left="720" w:hanging="720"/>
    </w:pPr>
    <w:rPr>
      <w:rFonts w:ascii="Arial" w:eastAsia="宋体" w:hAnsi="Arial" w:cs="Times New Roman"/>
      <w:color w:val="FF0000"/>
      <w:sz w:val="24"/>
    </w:rPr>
  </w:style>
  <w:style w:type="character" w:customStyle="1" w:styleId="Char4f1">
    <w:name w:val="信息标题 Char4"/>
    <w:uiPriority w:val="99"/>
    <w:semiHidden/>
    <w:qFormat/>
    <w:rPr>
      <w:rFonts w:ascii="Cambria" w:eastAsia="宋体" w:hAnsi="Cambria" w:cs="Times New Roman"/>
      <w:kern w:val="2"/>
      <w:sz w:val="24"/>
      <w:szCs w:val="24"/>
      <w:shd w:val="pct20" w:color="auto" w:fill="auto"/>
    </w:rPr>
  </w:style>
  <w:style w:type="character" w:customStyle="1" w:styleId="Char4f2">
    <w:name w:val="注释标题 Char4"/>
    <w:uiPriority w:val="99"/>
    <w:semiHidden/>
    <w:rPr>
      <w:kern w:val="2"/>
      <w:sz w:val="21"/>
      <w:szCs w:val="22"/>
    </w:rPr>
  </w:style>
  <w:style w:type="character" w:customStyle="1" w:styleId="Char4f3">
    <w:name w:val="结束语 Char4"/>
    <w:uiPriority w:val="99"/>
    <w:semiHidden/>
    <w:qFormat/>
    <w:rPr>
      <w:kern w:val="2"/>
      <w:sz w:val="21"/>
      <w:szCs w:val="22"/>
    </w:rPr>
  </w:style>
  <w:style w:type="character" w:customStyle="1" w:styleId="Char4f4">
    <w:name w:val="签名 Char4"/>
    <w:uiPriority w:val="99"/>
    <w:semiHidden/>
    <w:qFormat/>
    <w:rPr>
      <w:kern w:val="2"/>
      <w:sz w:val="21"/>
      <w:szCs w:val="22"/>
    </w:rPr>
  </w:style>
  <w:style w:type="character" w:customStyle="1" w:styleId="Char4f5">
    <w:name w:val="称呼 Char4"/>
    <w:uiPriority w:val="99"/>
    <w:semiHidden/>
    <w:rPr>
      <w:kern w:val="2"/>
      <w:sz w:val="21"/>
      <w:szCs w:val="22"/>
    </w:rPr>
  </w:style>
  <w:style w:type="character" w:customStyle="1" w:styleId="Char2fa">
    <w:name w:val="宏文本 Char2"/>
    <w:uiPriority w:val="99"/>
    <w:semiHidden/>
    <w:rPr>
      <w:rFonts w:ascii="Courier New" w:hAnsi="Courier New" w:cs="Courier New"/>
      <w:kern w:val="2"/>
      <w:sz w:val="24"/>
      <w:szCs w:val="24"/>
    </w:rPr>
  </w:style>
  <w:style w:type="paragraph" w:customStyle="1" w:styleId="3fffd">
    <w:name w:val="引用3"/>
    <w:basedOn w:val="a6"/>
    <w:next w:val="a6"/>
    <w:qFormat/>
    <w:rPr>
      <w:rFonts w:ascii="Calibri" w:eastAsia="宋体" w:hAnsi="Calibri" w:cs="黑体"/>
      <w:i/>
      <w:iCs/>
      <w:color w:val="000000"/>
    </w:rPr>
  </w:style>
  <w:style w:type="character" w:customStyle="1" w:styleId="Char4f6">
    <w:name w:val="尾注文本 Char4"/>
    <w:uiPriority w:val="99"/>
    <w:semiHidden/>
    <w:qFormat/>
    <w:rPr>
      <w:kern w:val="2"/>
      <w:sz w:val="21"/>
      <w:szCs w:val="22"/>
    </w:rPr>
  </w:style>
  <w:style w:type="paragraph" w:customStyle="1" w:styleId="font56">
    <w:name w:val="font56"/>
    <w:basedOn w:val="a6"/>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28">
    <w:name w:val="font28"/>
    <w:basedOn w:val="a6"/>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font37">
    <w:name w:val="font37"/>
    <w:basedOn w:val="a6"/>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pl">
    <w:name w:val="图pl"/>
    <w:basedOn w:val="a7"/>
    <w:qFormat/>
    <w:pPr>
      <w:spacing w:after="120"/>
      <w:ind w:firstLineChars="0" w:firstLine="0"/>
      <w:jc w:val="center"/>
    </w:pPr>
    <w:rPr>
      <w:rFonts w:ascii="黑体" w:eastAsia="黑体" w:hAnsi="宋体" w:cs="宋体"/>
      <w:sz w:val="24"/>
    </w:rPr>
  </w:style>
  <w:style w:type="paragraph" w:customStyle="1" w:styleId="affffffffffffffffffff9">
    <w:name w:val="表文格式"/>
    <w:basedOn w:val="a6"/>
    <w:qFormat/>
    <w:pPr>
      <w:spacing w:line="360" w:lineRule="auto"/>
      <w:jc w:val="center"/>
    </w:pPr>
    <w:rPr>
      <w:rFonts w:ascii="Times New Roman" w:eastAsia="宋体" w:hAnsi="Times New Roman" w:cs="宋体"/>
      <w:spacing w:val="4"/>
      <w:szCs w:val="20"/>
    </w:rPr>
  </w:style>
  <w:style w:type="paragraph" w:customStyle="1" w:styleId="111f7">
    <w:name w:val="标题 111"/>
    <w:basedOn w:val="a6"/>
    <w:pPr>
      <w:tabs>
        <w:tab w:val="left" w:pos="0"/>
        <w:tab w:val="left" w:pos="425"/>
      </w:tabs>
      <w:ind w:left="425" w:hanging="425"/>
    </w:pPr>
    <w:rPr>
      <w:rFonts w:ascii="Times New Roman" w:eastAsia="宋体" w:hAnsi="Times New Roman" w:cs="Times New Roman"/>
      <w:szCs w:val="20"/>
    </w:rPr>
  </w:style>
  <w:style w:type="paragraph" w:customStyle="1" w:styleId="RightTopicSecond">
    <w:name w:val="Right_Topic_Second"/>
    <w:basedOn w:val="RightTopicFirst"/>
    <w:qFormat/>
    <w:pPr>
      <w:tabs>
        <w:tab w:val="left" w:pos="360"/>
        <w:tab w:val="left" w:pos="1193"/>
        <w:tab w:val="left" w:pos="1892"/>
      </w:tabs>
      <w:ind w:left="1892" w:hanging="624"/>
    </w:pPr>
  </w:style>
  <w:style w:type="paragraph" w:customStyle="1" w:styleId="RightTopicFirst">
    <w:name w:val="Right_Topic_First"/>
    <w:basedOn w:val="a6"/>
    <w:qFormat/>
    <w:pPr>
      <w:widowControl/>
      <w:tabs>
        <w:tab w:val="left" w:pos="1287"/>
      </w:tabs>
      <w:spacing w:before="60" w:after="60"/>
      <w:ind w:left="680" w:hanging="113"/>
      <w:jc w:val="left"/>
    </w:pPr>
    <w:rPr>
      <w:rFonts w:ascii="Arial" w:eastAsia="宋体" w:hAnsi="Arial" w:cs="Times New Roman"/>
      <w:b/>
      <w:kern w:val="0"/>
      <w:sz w:val="20"/>
      <w:szCs w:val="20"/>
      <w:lang w:val="en-GB"/>
    </w:rPr>
  </w:style>
  <w:style w:type="paragraph" w:customStyle="1" w:styleId="CM12">
    <w:name w:val="CM12"/>
    <w:basedOn w:val="Default"/>
    <w:next w:val="Default"/>
    <w:uiPriority w:val="99"/>
    <w:qFormat/>
    <w:pPr>
      <w:spacing w:line="468" w:lineRule="atLeast"/>
    </w:pPr>
    <w:rPr>
      <w:rFonts w:ascii="宋体" w:eastAsia="宋体" w:hAnsi="Calibri" w:cs="Times New Roman"/>
      <w:color w:val="auto"/>
      <w:kern w:val="0"/>
    </w:rPr>
  </w:style>
  <w:style w:type="paragraph" w:customStyle="1" w:styleId="3fffe">
    <w:name w:val="样式 悬挂缩进: 3 字符"/>
    <w:basedOn w:val="a6"/>
    <w:qFormat/>
    <w:pPr>
      <w:widowControl/>
      <w:spacing w:line="480" w:lineRule="exact"/>
      <w:ind w:firstLineChars="200" w:firstLine="472"/>
      <w:jc w:val="center"/>
    </w:pPr>
    <w:rPr>
      <w:rFonts w:ascii="Times New Roman" w:eastAsia="黑体" w:hAnsi="Times New Roman" w:cs="Times New Roman"/>
      <w:spacing w:val="-2"/>
      <w:kern w:val="0"/>
      <w:sz w:val="24"/>
      <w:szCs w:val="24"/>
    </w:rPr>
  </w:style>
  <w:style w:type="paragraph" w:customStyle="1" w:styleId="font35">
    <w:name w:val="font35"/>
    <w:basedOn w:val="a6"/>
    <w:pPr>
      <w:widowControl/>
      <w:spacing w:before="100" w:beforeAutospacing="1" w:after="100" w:afterAutospacing="1"/>
      <w:jc w:val="left"/>
    </w:pPr>
    <w:rPr>
      <w:rFonts w:ascii="宋体" w:eastAsia="宋体" w:hAnsi="宋体" w:cs="宋体"/>
      <w:kern w:val="0"/>
      <w:sz w:val="20"/>
      <w:szCs w:val="20"/>
    </w:rPr>
  </w:style>
  <w:style w:type="paragraph" w:customStyle="1" w:styleId="affffffffffffffffffffa">
    <w:name w:val="表名"/>
    <w:basedOn w:val="a6"/>
    <w:next w:val="a6"/>
    <w:qFormat/>
    <w:pPr>
      <w:spacing w:line="360" w:lineRule="auto"/>
      <w:ind w:firstLine="198"/>
      <w:jc w:val="right"/>
    </w:pPr>
    <w:rPr>
      <w:rFonts w:ascii="黑体" w:eastAsia="黑体" w:hAnsi="黑体" w:cs="Times New Roman"/>
      <w:bCs/>
      <w:sz w:val="24"/>
      <w:szCs w:val="24"/>
    </w:rPr>
  </w:style>
  <w:style w:type="paragraph" w:customStyle="1" w:styleId="Subtitle1">
    <w:name w:val="Sub title 1"/>
    <w:basedOn w:val="a6"/>
    <w:qFormat/>
    <w:pPr>
      <w:tabs>
        <w:tab w:val="left" w:pos="1304"/>
      </w:tabs>
      <w:autoSpaceDE w:val="0"/>
      <w:autoSpaceDN w:val="0"/>
      <w:adjustRightInd w:val="0"/>
      <w:spacing w:before="170" w:line="300" w:lineRule="atLeast"/>
      <w:ind w:left="1304" w:hanging="170"/>
    </w:pPr>
    <w:rPr>
      <w:rFonts w:ascii="Times New Roman" w:eastAsia="宋体" w:hAnsi="Times New Roman" w:cs="Times New Roman"/>
      <w:kern w:val="0"/>
      <w:sz w:val="24"/>
      <w:szCs w:val="20"/>
    </w:rPr>
  </w:style>
  <w:style w:type="paragraph" w:customStyle="1" w:styleId="1250">
    <w:name w:val="样式 小四 行距: 多倍行距 1.25 字行"/>
    <w:basedOn w:val="a6"/>
    <w:qFormat/>
    <w:pPr>
      <w:spacing w:before="100" w:beforeAutospacing="1" w:after="100" w:afterAutospacing="1" w:line="300" w:lineRule="auto"/>
      <w:ind w:firstLineChars="200" w:firstLine="200"/>
    </w:pPr>
    <w:rPr>
      <w:rFonts w:ascii="Times New Roman" w:eastAsia="宋体" w:hAnsi="Times New Roman" w:cs="宋体"/>
      <w:sz w:val="24"/>
      <w:szCs w:val="20"/>
    </w:rPr>
  </w:style>
  <w:style w:type="paragraph" w:customStyle="1" w:styleId="31f7">
    <w:name w:val="明显引用31"/>
    <w:basedOn w:val="a6"/>
    <w:next w:val="a6"/>
    <w:qFormat/>
    <w:pPr>
      <w:pBdr>
        <w:bottom w:val="single" w:sz="4" w:space="4" w:color="4F81BD"/>
      </w:pBdr>
      <w:spacing w:before="200" w:after="280"/>
      <w:ind w:left="936" w:right="936"/>
    </w:pPr>
    <w:rPr>
      <w:rFonts w:ascii="Calibri" w:eastAsia="宋体" w:hAnsi="Calibri" w:cs="黑体"/>
      <w:b/>
      <w:bCs/>
      <w:i/>
      <w:iCs/>
      <w:color w:val="4F81BD"/>
    </w:rPr>
  </w:style>
  <w:style w:type="paragraph" w:customStyle="1" w:styleId="font55">
    <w:name w:val="font55"/>
    <w:basedOn w:val="a6"/>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affffffffffffffffffffb">
    <w:name w:val="图标题格式"/>
    <w:basedOn w:val="a6"/>
    <w:next w:val="a6"/>
    <w:pPr>
      <w:autoSpaceDE w:val="0"/>
      <w:autoSpaceDN w:val="0"/>
      <w:adjustRightInd w:val="0"/>
      <w:spacing w:afterLines="100" w:line="360" w:lineRule="auto"/>
      <w:ind w:firstLineChars="200" w:firstLine="200"/>
      <w:jc w:val="center"/>
    </w:pPr>
    <w:rPr>
      <w:rFonts w:ascii="Arial" w:eastAsia="黑体" w:hAnsi="Arial" w:cs="Times New Roman"/>
      <w:kern w:val="0"/>
      <w:sz w:val="24"/>
      <w:szCs w:val="21"/>
    </w:rPr>
  </w:style>
  <w:style w:type="paragraph" w:customStyle="1" w:styleId="penglei-1">
    <w:name w:val="penglei-1"/>
    <w:basedOn w:val="10"/>
    <w:qFormat/>
    <w:pPr>
      <w:keepNext w:val="0"/>
      <w:keepLines w:val="0"/>
      <w:tabs>
        <w:tab w:val="left" w:pos="0"/>
        <w:tab w:val="left" w:pos="425"/>
      </w:tabs>
      <w:spacing w:beforeLines="200" w:afterLines="200" w:line="360" w:lineRule="auto"/>
    </w:pPr>
    <w:rPr>
      <w:rFonts w:ascii="黑体" w:eastAsia="黑体" w:hAnsi="宋体" w:cs="Times New Roman"/>
      <w:bCs w:val="0"/>
      <w:kern w:val="2"/>
      <w:sz w:val="44"/>
    </w:rPr>
  </w:style>
  <w:style w:type="paragraph" w:customStyle="1" w:styleId="affffffffffffffffffffc">
    <w:name w:val="图体"/>
    <w:basedOn w:val="afffffffffffffff7"/>
    <w:qFormat/>
    <w:pPr>
      <w:tabs>
        <w:tab w:val="left" w:pos="3960"/>
      </w:tabs>
      <w:autoSpaceDE w:val="0"/>
      <w:autoSpaceDN w:val="0"/>
      <w:adjustRightInd w:val="0"/>
      <w:spacing w:beforeLines="50"/>
    </w:pPr>
    <w:rPr>
      <w:rFonts w:ascii="宋体" w:eastAsia="宋体" w:hAnsi="宋体" w:cs="Times New Roman"/>
      <w:b w:val="0"/>
      <w:bCs/>
      <w:color w:val="000000"/>
      <w:sz w:val="21"/>
    </w:rPr>
  </w:style>
  <w:style w:type="paragraph" w:customStyle="1" w:styleId="font52">
    <w:name w:val="font52"/>
    <w:basedOn w:val="a6"/>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affffffffffffffffffffd">
    <w:name w:val="王_图形"/>
    <w:basedOn w:val="a6"/>
    <w:qFormat/>
    <w:pPr>
      <w:autoSpaceDE w:val="0"/>
      <w:autoSpaceDN w:val="0"/>
      <w:adjustRightInd w:val="0"/>
      <w:snapToGrid w:val="0"/>
      <w:spacing w:line="360" w:lineRule="auto"/>
      <w:jc w:val="center"/>
    </w:pPr>
    <w:rPr>
      <w:rFonts w:ascii="宋体" w:eastAsia="宋体" w:hAnsi="宋体" w:cs="Times New Roman"/>
      <w:sz w:val="24"/>
      <w:szCs w:val="24"/>
    </w:rPr>
  </w:style>
  <w:style w:type="paragraph" w:customStyle="1" w:styleId="CharCharCharCharCharChar1CharCharCharCharCharCharCharCharCharCharCharCharCharCharCharChar1">
    <w:name w:val="Char Char Char Char Char Char1 Char Char Char Char Char Char Char Char Char Char Char Char Char Char Char Char1"/>
    <w:basedOn w:val="a6"/>
    <w:qFormat/>
    <w:pPr>
      <w:snapToGrid w:val="0"/>
      <w:spacing w:before="80" w:after="160" w:line="360" w:lineRule="auto"/>
    </w:pPr>
    <w:rPr>
      <w:rFonts w:ascii="宋体" w:eastAsia="宋体" w:hAnsi="宋体" w:cs="宋体"/>
      <w:sz w:val="24"/>
      <w:szCs w:val="24"/>
    </w:rPr>
  </w:style>
  <w:style w:type="paragraph" w:customStyle="1" w:styleId="affffffffffffffffffffe">
    <w:name w:val="二点段"/>
    <w:basedOn w:val="a6"/>
    <w:qFormat/>
    <w:pPr>
      <w:spacing w:before="312" w:line="360" w:lineRule="auto"/>
      <w:ind w:left="1204" w:hanging="1204"/>
    </w:pPr>
    <w:rPr>
      <w:rFonts w:ascii="宋体" w:eastAsia="宋体" w:hAnsi="宋体" w:cs="Times New Roman"/>
      <w:b/>
      <w:sz w:val="24"/>
      <w:szCs w:val="20"/>
    </w:rPr>
  </w:style>
  <w:style w:type="paragraph" w:customStyle="1" w:styleId="11ffd">
    <w:name w:val="正文缩进11"/>
    <w:basedOn w:val="a6"/>
    <w:qFormat/>
    <w:pPr>
      <w:ind w:firstLineChars="200" w:firstLine="420"/>
    </w:pPr>
    <w:rPr>
      <w:rFonts w:ascii="Calibri" w:eastAsia="宋体" w:hAnsi="Calibri" w:cs="Times New Roman" w:hint="eastAsia"/>
      <w:szCs w:val="20"/>
    </w:rPr>
  </w:style>
  <w:style w:type="paragraph" w:customStyle="1" w:styleId="SCCPTPI">
    <w:name w:val="SCCPTPI表"/>
    <w:basedOn w:val="a6"/>
    <w:qFormat/>
    <w:pPr>
      <w:tabs>
        <w:tab w:val="left" w:pos="567"/>
      </w:tabs>
      <w:ind w:left="510" w:hanging="510"/>
      <w:jc w:val="center"/>
    </w:pPr>
    <w:rPr>
      <w:rFonts w:ascii="Times New Roman" w:eastAsia="宋体" w:hAnsi="Times New Roman" w:cs="Times New Roman"/>
      <w:sz w:val="24"/>
      <w:szCs w:val="24"/>
    </w:rPr>
  </w:style>
  <w:style w:type="paragraph" w:customStyle="1" w:styleId="2205">
    <w:name w:val="样式 标题 2 + 首行缩进:  2 字符 段后: 0.5 行"/>
    <w:basedOn w:val="20"/>
    <w:qFormat/>
    <w:pPr>
      <w:adjustRightInd w:val="0"/>
      <w:spacing w:line="360" w:lineRule="auto"/>
      <w:ind w:left="680"/>
      <w:jc w:val="center"/>
    </w:pPr>
    <w:rPr>
      <w:rFonts w:ascii="仿宋_GB2312" w:eastAsia="仿宋_GB2312" w:hAnsi="Times New Roman"/>
      <w:kern w:val="0"/>
      <w:sz w:val="38"/>
    </w:rPr>
  </w:style>
  <w:style w:type="paragraph" w:customStyle="1" w:styleId="font58">
    <w:name w:val="font58"/>
    <w:basedOn w:val="a6"/>
    <w:qFormat/>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3ffff">
    <w:name w:val="书目3"/>
    <w:basedOn w:val="a6"/>
    <w:next w:val="a6"/>
    <w:unhideWhenUsed/>
    <w:rPr>
      <w:rFonts w:ascii="Times New Roman" w:eastAsia="宋体" w:hAnsi="Times New Roman" w:cs="Times New Roman"/>
      <w:szCs w:val="20"/>
    </w:rPr>
  </w:style>
  <w:style w:type="paragraph" w:customStyle="1" w:styleId="-4">
    <w:name w:val="利比亚-4"/>
    <w:basedOn w:val="a6"/>
    <w:qFormat/>
    <w:pPr>
      <w:tabs>
        <w:tab w:val="left" w:pos="425"/>
      </w:tabs>
      <w:ind w:left="425" w:hanging="425"/>
    </w:pPr>
    <w:rPr>
      <w:rFonts w:ascii="Times New Roman" w:eastAsia="宋体" w:hAnsi="Times New Roman" w:cs="Times New Roman"/>
      <w:szCs w:val="20"/>
    </w:rPr>
  </w:style>
  <w:style w:type="paragraph" w:customStyle="1" w:styleId="AufzhlungsEbene1">
    <w:name w:val="AufzählungsEbene1"/>
    <w:basedOn w:val="a6"/>
    <w:qFormat/>
    <w:pPr>
      <w:widowControl/>
      <w:spacing w:line="288" w:lineRule="auto"/>
    </w:pPr>
    <w:rPr>
      <w:rFonts w:ascii="Arial" w:eastAsia="宋体" w:hAnsi="Arial" w:cs="Times New Roman"/>
      <w:kern w:val="0"/>
      <w:sz w:val="22"/>
      <w:szCs w:val="20"/>
      <w:lang w:val="en-GB" w:eastAsia="en-US"/>
    </w:rPr>
  </w:style>
  <w:style w:type="paragraph" w:customStyle="1" w:styleId="2fffff4">
    <w:name w:val="样式 图位置（表文字） + 首行缩进:  2 字符"/>
    <w:basedOn w:val="a6"/>
    <w:qFormat/>
    <w:pPr>
      <w:jc w:val="center"/>
    </w:pPr>
    <w:rPr>
      <w:rFonts w:ascii="Times New Roman" w:eastAsia="宋体" w:hAnsi="Times New Roman" w:cs="宋体"/>
      <w:kern w:val="0"/>
      <w:szCs w:val="20"/>
    </w:rPr>
  </w:style>
  <w:style w:type="paragraph" w:customStyle="1" w:styleId="6f2">
    <w:name w:val="6"/>
    <w:basedOn w:val="a6"/>
    <w:uiPriority w:val="99"/>
    <w:unhideWhenUsed/>
    <w:qFormat/>
    <w:rPr>
      <w:rFonts w:ascii="Times New Roman" w:eastAsia="宋体" w:hAnsi="Times New Roman" w:cs="Times New Roman"/>
      <w:szCs w:val="20"/>
    </w:rPr>
  </w:style>
  <w:style w:type="paragraph" w:customStyle="1" w:styleId="G21">
    <w:name w:val="样式 G_2级 + 段前: 1 行"/>
    <w:basedOn w:val="G2"/>
    <w:qFormat/>
    <w:pPr>
      <w:spacing w:beforeLines="50"/>
      <w:ind w:hanging="360"/>
    </w:pPr>
    <w:rPr>
      <w:rFonts w:cs="宋体"/>
      <w:bCs/>
      <w:szCs w:val="20"/>
    </w:rPr>
  </w:style>
  <w:style w:type="paragraph" w:customStyle="1" w:styleId="-3">
    <w:name w:val="彭磊-3"/>
    <w:basedOn w:val="20"/>
    <w:pPr>
      <w:keepNext w:val="0"/>
      <w:keepLines w:val="0"/>
      <w:tabs>
        <w:tab w:val="left" w:pos="0"/>
        <w:tab w:val="left" w:pos="709"/>
      </w:tabs>
      <w:spacing w:beforeLines="100" w:afterLines="100" w:line="360" w:lineRule="auto"/>
      <w:ind w:left="680"/>
    </w:pPr>
    <w:rPr>
      <w:rFonts w:ascii="黑体" w:eastAsia="黑体" w:hAnsi="宋体"/>
      <w:b w:val="0"/>
      <w:sz w:val="24"/>
      <w:szCs w:val="28"/>
    </w:rPr>
  </w:style>
  <w:style w:type="paragraph" w:customStyle="1" w:styleId="font38">
    <w:name w:val="font38"/>
    <w:basedOn w:val="a6"/>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afffffffffffffffffffff">
    <w:name w:val="表格，五宋"/>
    <w:pPr>
      <w:adjustRightInd w:val="0"/>
      <w:jc w:val="center"/>
    </w:pPr>
    <w:rPr>
      <w:sz w:val="24"/>
    </w:rPr>
  </w:style>
  <w:style w:type="paragraph" w:customStyle="1" w:styleId="G0">
    <w:name w:val="G_表标题"/>
    <w:basedOn w:val="G"/>
    <w:qFormat/>
    <w:pPr>
      <w:keepNext/>
      <w:ind w:firstLine="200"/>
      <w:jc w:val="center"/>
    </w:pPr>
    <w:rPr>
      <w:rFonts w:eastAsia="宋体" w:cs="Times New Roman"/>
      <w:spacing w:val="0"/>
      <w:kern w:val="2"/>
    </w:rPr>
  </w:style>
  <w:style w:type="paragraph" w:customStyle="1" w:styleId="font41">
    <w:name w:val="font41"/>
    <w:basedOn w:val="a6"/>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S2">
    <w:name w:val="S_2级标题"/>
    <w:basedOn w:val="a6"/>
    <w:qFormat/>
    <w:pPr>
      <w:keepNext/>
      <w:spacing w:line="360" w:lineRule="auto"/>
      <w:jc w:val="left"/>
      <w:outlineLvl w:val="1"/>
    </w:pPr>
    <w:rPr>
      <w:rFonts w:ascii="黑体" w:eastAsia="黑体" w:hAnsi="宋体" w:cs="宋体"/>
      <w:b/>
      <w:kern w:val="0"/>
      <w:sz w:val="28"/>
      <w:szCs w:val="32"/>
    </w:rPr>
  </w:style>
  <w:style w:type="paragraph" w:customStyle="1" w:styleId="font50">
    <w:name w:val="font50"/>
    <w:basedOn w:val="a6"/>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S1">
    <w:name w:val="S_1篇标题"/>
    <w:basedOn w:val="a6"/>
    <w:qFormat/>
    <w:pPr>
      <w:spacing w:afterLines="50"/>
      <w:jc w:val="center"/>
      <w:outlineLvl w:val="0"/>
    </w:pPr>
    <w:rPr>
      <w:rFonts w:ascii="黑体" w:eastAsia="黑体" w:hAnsi="宋体" w:cs="宋体"/>
      <w:b/>
      <w:kern w:val="0"/>
      <w:sz w:val="36"/>
      <w:szCs w:val="32"/>
    </w:rPr>
  </w:style>
  <w:style w:type="paragraph" w:customStyle="1" w:styleId="pllllllllllll">
    <w:name w:val="pllllllllllll"/>
    <w:basedOn w:val="10"/>
    <w:qFormat/>
    <w:pPr>
      <w:tabs>
        <w:tab w:val="left" w:pos="425"/>
      </w:tabs>
      <w:spacing w:before="340" w:after="330"/>
      <w:ind w:left="425" w:hanging="425"/>
      <w:jc w:val="both"/>
    </w:pPr>
    <w:rPr>
      <w:rFonts w:ascii="Calibri" w:eastAsia="宋体" w:hAnsi="Calibri" w:cs="Times New Roman"/>
      <w:sz w:val="44"/>
    </w:rPr>
  </w:style>
  <w:style w:type="paragraph" w:customStyle="1" w:styleId="afffffffffffffffffffff0">
    <w:name w:val="表内文字"/>
    <w:basedOn w:val="a6"/>
    <w:qFormat/>
    <w:pPr>
      <w:jc w:val="center"/>
    </w:pPr>
    <w:rPr>
      <w:rFonts w:ascii="Times New Roman" w:eastAsia="宋体" w:hAnsi="Times New Roman" w:cs="Times New Roman"/>
      <w:szCs w:val="21"/>
    </w:rPr>
  </w:style>
  <w:style w:type="paragraph" w:customStyle="1" w:styleId="MiddleTopicFirst">
    <w:name w:val="Middle_Topic_First"/>
    <w:basedOn w:val="a6"/>
    <w:next w:val="a6"/>
    <w:qFormat/>
    <w:pPr>
      <w:widowControl/>
      <w:tabs>
        <w:tab w:val="left" w:pos="425"/>
      </w:tabs>
      <w:spacing w:before="60" w:after="60"/>
      <w:ind w:left="425" w:hanging="425"/>
      <w:jc w:val="left"/>
    </w:pPr>
    <w:rPr>
      <w:rFonts w:ascii="Arial" w:eastAsia="宋体" w:hAnsi="Arial" w:cs="Times New Roman"/>
      <w:b/>
      <w:kern w:val="0"/>
      <w:sz w:val="20"/>
      <w:szCs w:val="20"/>
      <w:lang w:val="en-GB"/>
    </w:rPr>
  </w:style>
  <w:style w:type="paragraph" w:customStyle="1" w:styleId="S4">
    <w:name w:val="S_4级标题"/>
    <w:basedOn w:val="a6"/>
    <w:qFormat/>
    <w:pPr>
      <w:keepNext/>
      <w:spacing w:line="360" w:lineRule="auto"/>
      <w:outlineLvl w:val="3"/>
    </w:pPr>
    <w:rPr>
      <w:rFonts w:ascii="Times New Roman" w:eastAsia="宋体" w:hAnsi="Times New Roman" w:cs="Times New Roman"/>
      <w:sz w:val="24"/>
      <w:szCs w:val="24"/>
    </w:rPr>
  </w:style>
  <w:style w:type="paragraph" w:customStyle="1" w:styleId="WW-">
    <w:name w:val="WW-普通文字"/>
    <w:basedOn w:val="a6"/>
    <w:qFormat/>
    <w:pPr>
      <w:suppressAutoHyphens/>
    </w:pPr>
    <w:rPr>
      <w:rFonts w:ascii="Courier New" w:eastAsia="宋体" w:hAnsi="Courier New" w:cs="Times New Roman"/>
      <w:kern w:val="1"/>
      <w:szCs w:val="20"/>
    </w:rPr>
  </w:style>
  <w:style w:type="paragraph" w:customStyle="1" w:styleId="pl0">
    <w:name w:val="表pl"/>
    <w:basedOn w:val="a7"/>
    <w:qFormat/>
    <w:pPr>
      <w:spacing w:before="120" w:line="360" w:lineRule="auto"/>
      <w:ind w:firstLineChars="0" w:firstLine="0"/>
      <w:jc w:val="center"/>
    </w:pPr>
    <w:rPr>
      <w:rFonts w:ascii="黑体" w:eastAsia="黑体" w:hAnsi="Arial" w:cs="宋体"/>
      <w:sz w:val="24"/>
    </w:rPr>
  </w:style>
  <w:style w:type="paragraph" w:customStyle="1" w:styleId="2223">
    <w:name w:val="样式 正文文本缩进 2正文文字缩进 2 + (中文) 宋体 小四 首行缩进:  2 字符"/>
    <w:basedOn w:val="24"/>
    <w:qFormat/>
    <w:pPr>
      <w:tabs>
        <w:tab w:val="left" w:pos="900"/>
      </w:tabs>
      <w:spacing w:line="312" w:lineRule="auto"/>
      <w:ind w:left="0" w:hanging="420"/>
    </w:pPr>
    <w:rPr>
      <w:rFonts w:ascii="宋体" w:hAnsi="宋体" w:cs="宋体"/>
      <w:b/>
      <w:bCs/>
      <w:color w:val="auto"/>
      <w:szCs w:val="24"/>
    </w:rPr>
  </w:style>
  <w:style w:type="paragraph" w:customStyle="1" w:styleId="afffffffffffffffffffff1">
    <w:name w:val="表格，四小"/>
    <w:qFormat/>
    <w:pPr>
      <w:adjustRightInd w:val="0"/>
      <w:snapToGrid w:val="0"/>
      <w:jc w:val="both"/>
    </w:pPr>
    <w:rPr>
      <w:rFonts w:ascii="宋体"/>
      <w:snapToGrid w:val="0"/>
      <w:sz w:val="24"/>
    </w:rPr>
  </w:style>
  <w:style w:type="paragraph" w:customStyle="1" w:styleId="3style3GPHHeading3H3l3CTprop3level3PIM33h331">
    <w:name w:val="样式 标题 3style3GPH Heading 3H3l3CTprop3level_3PIM 33h33...1"/>
    <w:basedOn w:val="30"/>
    <w:qFormat/>
    <w:pPr>
      <w:tabs>
        <w:tab w:val="left" w:pos="720"/>
      </w:tabs>
      <w:spacing w:before="260" w:after="260"/>
      <w:ind w:left="720" w:hanging="720"/>
    </w:pPr>
    <w:rPr>
      <w:rFonts w:ascii="Arial" w:eastAsia="黑体" w:hAnsi="Arial" w:cs="Times New Roman"/>
      <w:b w:val="0"/>
      <w:color w:val="FF0000"/>
      <w:sz w:val="24"/>
    </w:rPr>
  </w:style>
  <w:style w:type="paragraph" w:customStyle="1" w:styleId="21122122232425211221231262122222322">
    <w:name w:val="样式 标题 2标题 1.1编号标题22122232425211221231262122222322..."/>
    <w:basedOn w:val="20"/>
    <w:qFormat/>
    <w:pPr>
      <w:adjustRightInd w:val="0"/>
      <w:spacing w:line="360" w:lineRule="auto"/>
      <w:ind w:left="680"/>
      <w:jc w:val="center"/>
    </w:pPr>
    <w:rPr>
      <w:rFonts w:ascii="仿宋_GB2312" w:eastAsia="仿宋_GB2312" w:hAnsi="Times New Roman"/>
      <w:kern w:val="0"/>
      <w:sz w:val="38"/>
    </w:rPr>
  </w:style>
  <w:style w:type="paragraph" w:customStyle="1" w:styleId="msonormal0">
    <w:name w:val="msonormal"/>
    <w:basedOn w:val="a6"/>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6Char">
    <w:name w:val="Char Char Char6 Char"/>
    <w:basedOn w:val="a6"/>
    <w:semiHidden/>
    <w:qFormat/>
    <w:rPr>
      <w:rFonts w:ascii="Tahoma" w:eastAsia="宋体" w:hAnsi="Tahoma" w:cs="Times New Roman"/>
      <w:sz w:val="24"/>
      <w:szCs w:val="20"/>
    </w:rPr>
  </w:style>
  <w:style w:type="paragraph" w:customStyle="1" w:styleId="font26">
    <w:name w:val="font26"/>
    <w:basedOn w:val="a6"/>
    <w:qFormat/>
    <w:pPr>
      <w:widowControl/>
      <w:spacing w:before="100" w:beforeAutospacing="1" w:after="100" w:afterAutospacing="1"/>
      <w:jc w:val="left"/>
    </w:pPr>
    <w:rPr>
      <w:rFonts w:ascii="宋体" w:eastAsia="宋体" w:hAnsi="宋体" w:cs="宋体"/>
      <w:kern w:val="0"/>
      <w:sz w:val="20"/>
      <w:szCs w:val="20"/>
    </w:rPr>
  </w:style>
  <w:style w:type="paragraph" w:customStyle="1" w:styleId="BT2">
    <w:name w:val="BT 2"/>
    <w:basedOn w:val="a6"/>
    <w:qFormat/>
    <w:pPr>
      <w:spacing w:beforeLines="100" w:afterLines="50" w:line="360" w:lineRule="auto"/>
    </w:pPr>
    <w:rPr>
      <w:rFonts w:ascii="黑体" w:eastAsia="黑体" w:hAnsi="宋体" w:cs="宋体"/>
      <w:sz w:val="30"/>
      <w:szCs w:val="20"/>
    </w:rPr>
  </w:style>
  <w:style w:type="paragraph" w:customStyle="1" w:styleId="G6">
    <w:name w:val="G_6级"/>
    <w:basedOn w:val="a6"/>
    <w:next w:val="G"/>
    <w:qFormat/>
    <w:pPr>
      <w:spacing w:line="360" w:lineRule="auto"/>
      <w:ind w:left="800" w:hanging="420"/>
      <w:outlineLvl w:val="5"/>
    </w:pPr>
    <w:rPr>
      <w:rFonts w:ascii="宋体" w:eastAsia="宋体" w:hAnsi="宋体" w:cs="Times New Roman"/>
      <w:szCs w:val="24"/>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a6"/>
    <w:qFormat/>
    <w:pPr>
      <w:snapToGrid w:val="0"/>
      <w:spacing w:before="80" w:after="160" w:line="360" w:lineRule="auto"/>
    </w:pPr>
    <w:rPr>
      <w:rFonts w:ascii="宋体" w:eastAsia="宋体" w:hAnsi="宋体" w:cs="宋体"/>
      <w:sz w:val="24"/>
      <w:szCs w:val="24"/>
    </w:rPr>
  </w:style>
  <w:style w:type="paragraph" w:customStyle="1" w:styleId="TOC41">
    <w:name w:val="TOC 标题41"/>
    <w:basedOn w:val="10"/>
    <w:next w:val="a6"/>
    <w:uiPriority w:val="99"/>
    <w:qFormat/>
    <w:pPr>
      <w:widowControl/>
      <w:tabs>
        <w:tab w:val="left" w:pos="425"/>
        <w:tab w:val="left" w:pos="432"/>
      </w:tabs>
      <w:adjustRightInd w:val="0"/>
      <w:snapToGrid w:val="0"/>
      <w:spacing w:before="480" w:line="276" w:lineRule="auto"/>
      <w:ind w:left="425" w:hanging="425"/>
      <w:jc w:val="left"/>
      <w:outlineLvl w:val="9"/>
    </w:pPr>
    <w:rPr>
      <w:rFonts w:ascii="Cambria" w:eastAsia="宋体" w:hAnsi="Cambria" w:cs="Cambria"/>
      <w:color w:val="365F91"/>
      <w:kern w:val="0"/>
      <w:sz w:val="28"/>
      <w:szCs w:val="28"/>
    </w:rPr>
  </w:style>
  <w:style w:type="paragraph" w:customStyle="1" w:styleId="3ffff0">
    <w:name w:val="标题3，一"/>
    <w:basedOn w:val="a6"/>
    <w:qFormat/>
    <w:pPr>
      <w:adjustRightInd w:val="0"/>
      <w:spacing w:line="360" w:lineRule="auto"/>
      <w:ind w:firstLineChars="200" w:firstLine="200"/>
      <w:jc w:val="left"/>
      <w:outlineLvl w:val="2"/>
    </w:pPr>
    <w:rPr>
      <w:rFonts w:ascii="宋体" w:eastAsia="宋体" w:hAnsi="宋体" w:cs="Times New Roman"/>
      <w:sz w:val="24"/>
      <w:szCs w:val="24"/>
    </w:rPr>
  </w:style>
  <w:style w:type="paragraph" w:customStyle="1" w:styleId="21ff0">
    <w:name w:val="样式 图位置（表文字） + 首行缩进:  2 字符1"/>
    <w:basedOn w:val="a6"/>
    <w:qFormat/>
    <w:pPr>
      <w:jc w:val="center"/>
    </w:pPr>
    <w:rPr>
      <w:rFonts w:ascii="Times New Roman" w:eastAsia="宋体" w:hAnsi="Times New Roman" w:cs="宋体"/>
      <w:kern w:val="0"/>
      <w:szCs w:val="20"/>
    </w:rPr>
  </w:style>
  <w:style w:type="paragraph" w:customStyle="1" w:styleId="C1">
    <w:name w:val="正文C1"/>
    <w:qFormat/>
    <w:pPr>
      <w:widowControl w:val="0"/>
      <w:adjustRightInd w:val="0"/>
      <w:snapToGrid w:val="0"/>
      <w:spacing w:line="360" w:lineRule="auto"/>
      <w:ind w:firstLineChars="200" w:firstLine="560"/>
      <w:jc w:val="both"/>
    </w:pPr>
    <w:rPr>
      <w:rFonts w:ascii="宋体" w:hAnsi="宋体"/>
      <w:kern w:val="2"/>
      <w:sz w:val="28"/>
      <w:szCs w:val="28"/>
    </w:rPr>
  </w:style>
  <w:style w:type="paragraph" w:customStyle="1" w:styleId="afffffffffffffffffffff2">
    <w:name w:val="合同"/>
    <w:basedOn w:val="a6"/>
    <w:qFormat/>
    <w:pPr>
      <w:jc w:val="center"/>
    </w:pPr>
    <w:rPr>
      <w:rFonts w:ascii="Times New Roman" w:eastAsia="宋体" w:hAnsi="Times New Roman" w:cs="Times New Roman"/>
      <w:sz w:val="36"/>
      <w:szCs w:val="24"/>
    </w:rPr>
  </w:style>
  <w:style w:type="paragraph" w:customStyle="1" w:styleId="-2">
    <w:name w:val="彭磊-2"/>
    <w:basedOn w:val="20"/>
    <w:qFormat/>
    <w:pPr>
      <w:keepNext w:val="0"/>
      <w:keepLines w:val="0"/>
      <w:tabs>
        <w:tab w:val="left" w:pos="0"/>
        <w:tab w:val="left" w:pos="709"/>
      </w:tabs>
      <w:spacing w:beforeLines="100" w:afterLines="100" w:line="360" w:lineRule="auto"/>
    </w:pPr>
    <w:rPr>
      <w:rFonts w:ascii="黑体" w:eastAsia="黑体" w:hAnsi="宋体"/>
      <w:b w:val="0"/>
      <w:sz w:val="24"/>
      <w:szCs w:val="28"/>
    </w:rPr>
  </w:style>
  <w:style w:type="paragraph" w:customStyle="1" w:styleId="BT1">
    <w:name w:val="BT 1"/>
    <w:basedOn w:val="a6"/>
    <w:qFormat/>
    <w:pPr>
      <w:spacing w:beforeLines="150" w:afterLines="50" w:line="360" w:lineRule="auto"/>
    </w:pPr>
    <w:rPr>
      <w:rFonts w:ascii="黑体" w:eastAsia="黑体" w:hAnsi="宋体" w:cs="宋体"/>
      <w:sz w:val="36"/>
      <w:szCs w:val="20"/>
    </w:rPr>
  </w:style>
  <w:style w:type="paragraph" w:customStyle="1" w:styleId="afffffffffffffffffffff3">
    <w:name w:val="表头编号说明"/>
    <w:basedOn w:val="a6"/>
    <w:qFormat/>
    <w:pPr>
      <w:spacing w:before="156" w:line="360" w:lineRule="auto"/>
      <w:ind w:firstLineChars="514" w:firstLine="1079"/>
      <w:jc w:val="left"/>
    </w:pPr>
    <w:rPr>
      <w:rFonts w:ascii="黑体" w:eastAsia="黑体" w:hAnsi="Times New Roman" w:cs="Times New Roman"/>
      <w:szCs w:val="20"/>
    </w:rPr>
  </w:style>
  <w:style w:type="paragraph" w:customStyle="1" w:styleId="11116">
    <w:name w:val="标题 1111"/>
    <w:basedOn w:val="a6"/>
    <w:qFormat/>
    <w:pPr>
      <w:tabs>
        <w:tab w:val="left" w:pos="0"/>
        <w:tab w:val="left" w:pos="425"/>
      </w:tabs>
      <w:ind w:left="425" w:hanging="425"/>
    </w:pPr>
    <w:rPr>
      <w:rFonts w:ascii="Times New Roman" w:eastAsia="宋体" w:hAnsi="Times New Roman" w:cs="Times New Roman"/>
      <w:szCs w:val="20"/>
    </w:rPr>
  </w:style>
  <w:style w:type="paragraph" w:customStyle="1" w:styleId="1fffff7">
    <w:name w:val="1)"/>
    <w:basedOn w:val="a6"/>
    <w:next w:val="a7"/>
    <w:pPr>
      <w:tabs>
        <w:tab w:val="left" w:pos="0"/>
      </w:tabs>
      <w:spacing w:line="480" w:lineRule="exact"/>
    </w:pPr>
    <w:rPr>
      <w:rFonts w:ascii="Times New Roman" w:eastAsia="宋体" w:hAnsi="Times New Roman" w:cs="Times New Roman"/>
      <w:color w:val="000000"/>
      <w:sz w:val="24"/>
      <w:szCs w:val="24"/>
    </w:rPr>
  </w:style>
  <w:style w:type="paragraph" w:customStyle="1" w:styleId="union">
    <w:name w:val="union"/>
    <w:basedOn w:val="a6"/>
    <w:qFormat/>
    <w:pPr>
      <w:widowControl/>
      <w:spacing w:before="100" w:beforeAutospacing="1" w:after="100" w:afterAutospacing="1"/>
      <w:jc w:val="left"/>
    </w:pPr>
    <w:rPr>
      <w:rFonts w:ascii="宋体" w:eastAsia="宋体" w:hAnsi="宋体" w:cs="宋体"/>
      <w:kern w:val="0"/>
      <w:sz w:val="24"/>
      <w:szCs w:val="24"/>
    </w:rPr>
  </w:style>
  <w:style w:type="paragraph" w:customStyle="1" w:styleId="font60">
    <w:name w:val="font60"/>
    <w:basedOn w:val="a6"/>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11111111213141511112113116112122132">
    <w:name w:val="样式 标题 1标题 1 111号线章编号111213141511112113116112122132..."/>
    <w:basedOn w:val="a6"/>
    <w:qFormat/>
    <w:pPr>
      <w:adjustRightInd w:val="0"/>
      <w:snapToGrid w:val="0"/>
      <w:spacing w:beforeLines="50" w:afterLines="50" w:line="360" w:lineRule="auto"/>
    </w:pPr>
    <w:rPr>
      <w:rFonts w:ascii="仿宋_GB2312" w:eastAsia="黑体" w:hAnsi="黑体" w:cs="宋体"/>
      <w:b/>
      <w:bCs/>
      <w:sz w:val="28"/>
      <w:szCs w:val="20"/>
    </w:rPr>
  </w:style>
  <w:style w:type="paragraph" w:customStyle="1" w:styleId="P1">
    <w:name w:val="P1"/>
    <w:basedOn w:val="a6"/>
    <w:pPr>
      <w:widowControl/>
      <w:tabs>
        <w:tab w:val="left" w:pos="720"/>
        <w:tab w:val="left" w:pos="1350"/>
      </w:tabs>
      <w:ind w:left="720" w:hanging="360"/>
    </w:pPr>
    <w:rPr>
      <w:rFonts w:ascii="Times New Roman" w:eastAsia="宋体" w:hAnsi="Times New Roman" w:cs="Times New Roman"/>
      <w:kern w:val="0"/>
      <w:sz w:val="24"/>
      <w:szCs w:val="20"/>
      <w:lang w:val="en-GB"/>
    </w:rPr>
  </w:style>
  <w:style w:type="paragraph" w:customStyle="1" w:styleId="S5-">
    <w:name w:val="S_5-一级序号"/>
    <w:basedOn w:val="a6"/>
    <w:qFormat/>
    <w:pPr>
      <w:snapToGrid w:val="0"/>
      <w:spacing w:line="360" w:lineRule="auto"/>
      <w:ind w:firstLineChars="200" w:firstLine="498"/>
      <w:outlineLvl w:val="4"/>
    </w:pPr>
    <w:rPr>
      <w:rFonts w:ascii="宋体" w:eastAsia="宋体" w:hAnsi="宋体" w:cs="Times New Roman"/>
      <w:sz w:val="24"/>
      <w:szCs w:val="24"/>
    </w:rPr>
  </w:style>
  <w:style w:type="paragraph" w:customStyle="1" w:styleId="font54">
    <w:name w:val="font54"/>
    <w:basedOn w:val="a6"/>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27">
    <w:name w:val="font27"/>
    <w:basedOn w:val="a6"/>
    <w:pPr>
      <w:widowControl/>
      <w:spacing w:before="100" w:beforeAutospacing="1" w:after="100" w:afterAutospacing="1"/>
      <w:jc w:val="left"/>
    </w:pPr>
    <w:rPr>
      <w:rFonts w:ascii="宋体" w:eastAsia="宋体" w:hAnsi="宋体" w:cs="宋体"/>
      <w:kern w:val="0"/>
      <w:sz w:val="20"/>
      <w:szCs w:val="20"/>
    </w:rPr>
  </w:style>
  <w:style w:type="paragraph" w:customStyle="1" w:styleId="2fffff5">
    <w:name w:val="样式 标题 2 + 字距调整三号"/>
    <w:basedOn w:val="20"/>
    <w:qFormat/>
    <w:pPr>
      <w:adjustRightInd w:val="0"/>
      <w:spacing w:line="360" w:lineRule="auto"/>
      <w:ind w:left="680"/>
      <w:jc w:val="center"/>
    </w:pPr>
    <w:rPr>
      <w:rFonts w:ascii="仿宋_GB2312" w:eastAsia="仿宋_GB2312" w:hAnsi="Times New Roman"/>
      <w:kern w:val="0"/>
      <w:sz w:val="38"/>
    </w:rPr>
  </w:style>
  <w:style w:type="paragraph" w:customStyle="1" w:styleId="afffffffffffffffffffff4">
    <w:name w:val="王_正文"/>
    <w:basedOn w:val="G"/>
    <w:qFormat/>
    <w:pPr>
      <w:ind w:firstLine="200"/>
    </w:pPr>
    <w:rPr>
      <w:rFonts w:eastAsia="宋体" w:cs="Times New Roman"/>
      <w:spacing w:val="0"/>
      <w:kern w:val="2"/>
    </w:rPr>
  </w:style>
  <w:style w:type="paragraph" w:customStyle="1" w:styleId="20015">
    <w:name w:val="样式 标题 2 + 小四 段前: 0 磅 段后: 0 磅 行距: 1.5 倍行距"/>
    <w:basedOn w:val="20"/>
    <w:qFormat/>
    <w:pPr>
      <w:adjustRightInd w:val="0"/>
      <w:spacing w:line="360" w:lineRule="auto"/>
      <w:ind w:left="680"/>
      <w:jc w:val="center"/>
    </w:pPr>
    <w:rPr>
      <w:rFonts w:ascii="仿宋_GB2312" w:eastAsia="仿宋_GB2312" w:hAnsi="Times New Roman"/>
      <w:kern w:val="0"/>
      <w:sz w:val="38"/>
    </w:rPr>
  </w:style>
  <w:style w:type="paragraph" w:customStyle="1" w:styleId="afffffffffffffffffffff5">
    <w:name w:val="公式"/>
    <w:basedOn w:val="a6"/>
    <w:qFormat/>
    <w:pPr>
      <w:widowControl/>
      <w:tabs>
        <w:tab w:val="left" w:pos="5103"/>
      </w:tabs>
      <w:snapToGrid w:val="0"/>
      <w:spacing w:before="120" w:after="120" w:line="264" w:lineRule="auto"/>
      <w:jc w:val="right"/>
    </w:pPr>
    <w:rPr>
      <w:rFonts w:ascii="Times New Roman" w:eastAsia="宋体" w:hAnsi="Times New Roman" w:cs="Times New Roman"/>
      <w:kern w:val="0"/>
      <w:position w:val="-14"/>
      <w:szCs w:val="20"/>
    </w:rPr>
  </w:style>
  <w:style w:type="paragraph" w:customStyle="1" w:styleId="afffffffffffffffffffff6">
    <w:name w:val="三级..."/>
    <w:basedOn w:val="a6"/>
    <w:qFormat/>
    <w:pPr>
      <w:tabs>
        <w:tab w:val="left" w:pos="425"/>
        <w:tab w:val="left" w:pos="1111"/>
      </w:tabs>
      <w:adjustRightInd w:val="0"/>
      <w:snapToGrid w:val="0"/>
      <w:spacing w:line="360" w:lineRule="exact"/>
      <w:ind w:left="425" w:hanging="425"/>
      <w:textAlignment w:val="baseline"/>
    </w:pPr>
    <w:rPr>
      <w:rFonts w:ascii="Times New Roman" w:eastAsia="宋体" w:hAnsi="Times New Roman" w:cs="Times New Roman"/>
      <w:kern w:val="0"/>
      <w:szCs w:val="20"/>
    </w:rPr>
  </w:style>
  <w:style w:type="paragraph" w:customStyle="1" w:styleId="111f8">
    <w:name w:val="样式 标题 1标题 1 1 + (符号) 黑体 非加粗 黑色"/>
    <w:basedOn w:val="10"/>
    <w:qFormat/>
    <w:pPr>
      <w:tabs>
        <w:tab w:val="left" w:pos="425"/>
      </w:tabs>
      <w:spacing w:before="340" w:after="330"/>
      <w:ind w:left="425" w:hanging="425"/>
      <w:jc w:val="both"/>
    </w:pPr>
    <w:rPr>
      <w:rFonts w:ascii="Calibri" w:eastAsia="宋体" w:hAnsi="Calibri" w:cs="Times New Roman"/>
      <w:sz w:val="44"/>
    </w:rPr>
  </w:style>
  <w:style w:type="paragraph" w:customStyle="1" w:styleId="S6-">
    <w:name w:val="S_6-二级序号"/>
    <w:basedOn w:val="a6"/>
    <w:qFormat/>
    <w:pPr>
      <w:snapToGrid w:val="0"/>
      <w:spacing w:line="360" w:lineRule="auto"/>
      <w:ind w:left="284"/>
      <w:outlineLvl w:val="5"/>
    </w:pPr>
    <w:rPr>
      <w:rFonts w:ascii="宋体" w:eastAsia="宋体" w:hAnsi="宋体" w:cs="Times New Roman"/>
      <w:sz w:val="24"/>
      <w:szCs w:val="24"/>
    </w:rPr>
  </w:style>
  <w:style w:type="paragraph" w:customStyle="1" w:styleId="G10">
    <w:name w:val="G_1级"/>
    <w:basedOn w:val="a6"/>
    <w:qFormat/>
    <w:pPr>
      <w:spacing w:line="360" w:lineRule="auto"/>
      <w:jc w:val="center"/>
      <w:outlineLvl w:val="0"/>
    </w:pPr>
    <w:rPr>
      <w:rFonts w:ascii="黑体" w:eastAsia="黑体" w:hAnsi="宋体" w:cs="Times New Roman"/>
      <w:b/>
      <w:sz w:val="36"/>
      <w:szCs w:val="36"/>
    </w:rPr>
  </w:style>
  <w:style w:type="paragraph" w:customStyle="1" w:styleId="afffffffffffffffffffff7">
    <w:name w:val="缩进文字"/>
    <w:basedOn w:val="a6"/>
    <w:qFormat/>
    <w:pPr>
      <w:widowControl/>
      <w:spacing w:line="606" w:lineRule="atLeast"/>
      <w:ind w:firstLine="198"/>
      <w:jc w:val="left"/>
      <w:textAlignment w:val="baseline"/>
    </w:pPr>
    <w:rPr>
      <w:rFonts w:ascii="宋体" w:eastAsia="宋体" w:hAnsi="Times New Roman" w:cs="Times New Roman"/>
      <w:color w:val="000000"/>
      <w:kern w:val="0"/>
      <w:sz w:val="24"/>
      <w:szCs w:val="20"/>
      <w:u w:color="000000"/>
    </w:rPr>
  </w:style>
  <w:style w:type="paragraph" w:customStyle="1" w:styleId="font33">
    <w:name w:val="font33"/>
    <w:basedOn w:val="a6"/>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afffffffffffffffffffff8">
    <w:name w:val="标注"/>
    <w:basedOn w:val="a6"/>
    <w:qFormat/>
    <w:rPr>
      <w:rFonts w:ascii="宋体" w:eastAsia="宋体" w:hAnsi="宋体" w:cs="Times New Roman"/>
      <w:sz w:val="18"/>
      <w:szCs w:val="18"/>
    </w:rPr>
  </w:style>
  <w:style w:type="paragraph" w:customStyle="1" w:styleId="CharCharCharCharChar2">
    <w:name w:val="赵再先样式 Char Char Char Char Char"/>
    <w:basedOn w:val="a6"/>
    <w:qFormat/>
    <w:pPr>
      <w:spacing w:before="240" w:after="240"/>
      <w:ind w:firstLine="1191"/>
    </w:pPr>
    <w:rPr>
      <w:rFonts w:ascii="仿宋_GB2312" w:eastAsia="仿宋_GB2312" w:hAnsi="仿宋_GB2312" w:cs="Times New Roman"/>
      <w:b/>
      <w:bCs/>
      <w:i/>
      <w:iCs/>
      <w:sz w:val="24"/>
      <w:szCs w:val="20"/>
    </w:rPr>
  </w:style>
  <w:style w:type="paragraph" w:customStyle="1" w:styleId="font57">
    <w:name w:val="font57"/>
    <w:basedOn w:val="a6"/>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afffffffffffffffffffff9">
    <w:name w:val="样式 小四 加粗"/>
    <w:basedOn w:val="20"/>
    <w:qFormat/>
    <w:pPr>
      <w:adjustRightInd w:val="0"/>
      <w:spacing w:line="360" w:lineRule="auto"/>
      <w:ind w:left="680"/>
      <w:jc w:val="center"/>
    </w:pPr>
    <w:rPr>
      <w:rFonts w:ascii="仿宋_GB2312" w:eastAsia="仿宋_GB2312" w:hAnsi="Times New Roman"/>
      <w:kern w:val="0"/>
      <w:sz w:val="38"/>
    </w:rPr>
  </w:style>
  <w:style w:type="paragraph" w:customStyle="1" w:styleId="TableHeading">
    <w:name w:val="Table Heading"/>
    <w:qFormat/>
    <w:pPr>
      <w:snapToGrid w:val="0"/>
      <w:jc w:val="center"/>
    </w:pPr>
    <w:rPr>
      <w:rFonts w:ascii="Arial" w:eastAsia="黑体" w:hAnsi="Arial"/>
      <w:sz w:val="18"/>
    </w:rPr>
  </w:style>
  <w:style w:type="paragraph" w:customStyle="1" w:styleId="1fffff8">
    <w:name w:val="常用样式1"/>
    <w:basedOn w:val="a6"/>
    <w:qFormat/>
    <w:pPr>
      <w:spacing w:line="440" w:lineRule="exact"/>
      <w:ind w:left="200" w:firstLine="200"/>
    </w:pPr>
    <w:rPr>
      <w:rFonts w:ascii="宋体" w:eastAsia="宋体" w:hAnsi="Times New Roman" w:cs="Times New Roman"/>
      <w:sz w:val="24"/>
      <w:szCs w:val="20"/>
    </w:rPr>
  </w:style>
  <w:style w:type="paragraph" w:customStyle="1" w:styleId="S7-">
    <w:name w:val="S_7-三级序号"/>
    <w:basedOn w:val="a6"/>
    <w:qFormat/>
    <w:pPr>
      <w:snapToGrid w:val="0"/>
      <w:spacing w:line="360" w:lineRule="auto"/>
    </w:pPr>
    <w:rPr>
      <w:rFonts w:ascii="宋体" w:eastAsia="宋体" w:hAnsi="Times New Roman" w:cs="Times New Roman"/>
      <w:sz w:val="24"/>
      <w:szCs w:val="20"/>
    </w:rPr>
  </w:style>
  <w:style w:type="paragraph" w:customStyle="1" w:styleId="font53">
    <w:name w:val="font53"/>
    <w:basedOn w:val="a6"/>
    <w:qFormat/>
    <w:pPr>
      <w:widowControl/>
      <w:spacing w:before="100" w:beforeAutospacing="1" w:after="100" w:afterAutospacing="1"/>
      <w:jc w:val="left"/>
    </w:pPr>
    <w:rPr>
      <w:rFonts w:ascii="宋体" w:eastAsia="宋体" w:hAnsi="宋体" w:cs="宋体"/>
      <w:kern w:val="0"/>
      <w:sz w:val="20"/>
      <w:szCs w:val="20"/>
    </w:rPr>
  </w:style>
  <w:style w:type="paragraph" w:customStyle="1" w:styleId="21ff1">
    <w:name w:val="引用21"/>
    <w:basedOn w:val="a6"/>
    <w:next w:val="a6"/>
    <w:qFormat/>
    <w:rPr>
      <w:rFonts w:ascii="Calibri" w:eastAsia="宋体" w:hAnsi="Calibri" w:cs="黑体"/>
      <w:i/>
      <w:iCs/>
      <w:color w:val="000000"/>
    </w:rPr>
  </w:style>
  <w:style w:type="paragraph" w:customStyle="1" w:styleId="pl1">
    <w:name w:val="正文pl"/>
    <w:basedOn w:val="a7"/>
    <w:qFormat/>
    <w:pPr>
      <w:spacing w:before="120" w:line="520" w:lineRule="exact"/>
      <w:ind w:firstLine="200"/>
    </w:pPr>
    <w:rPr>
      <w:rFonts w:ascii="宋体" w:eastAsia="宋体" w:hAnsi="宋体" w:cs="宋体"/>
      <w:color w:val="000000"/>
      <w:sz w:val="24"/>
    </w:rPr>
  </w:style>
  <w:style w:type="paragraph" w:customStyle="1" w:styleId="BT3">
    <w:name w:val="BT 3"/>
    <w:basedOn w:val="a6"/>
    <w:qFormat/>
    <w:pPr>
      <w:spacing w:beforeLines="50" w:afterLines="50" w:line="360" w:lineRule="auto"/>
    </w:pPr>
    <w:rPr>
      <w:rFonts w:ascii="黑体" w:eastAsia="黑体" w:hAnsi="宋体" w:cs="宋体"/>
      <w:sz w:val="28"/>
      <w:szCs w:val="20"/>
    </w:rPr>
  </w:style>
  <w:style w:type="paragraph" w:customStyle="1" w:styleId="Charfffff8">
    <w:name w:val="三点斜 Char"/>
    <w:basedOn w:val="Charfffb"/>
    <w:qFormat/>
    <w:pPr>
      <w:spacing w:before="156"/>
      <w:ind w:firstLineChars="0" w:firstLine="0"/>
    </w:pPr>
    <w:rPr>
      <w:b/>
      <w:i/>
      <w:szCs w:val="20"/>
    </w:rPr>
  </w:style>
  <w:style w:type="paragraph" w:customStyle="1" w:styleId="afffffffffffffffffffffa">
    <w:name w:val="标准"/>
    <w:basedOn w:val="a6"/>
    <w:qFormat/>
    <w:pPr>
      <w:autoSpaceDE w:val="0"/>
      <w:autoSpaceDN w:val="0"/>
      <w:adjustRightInd w:val="0"/>
      <w:spacing w:line="312" w:lineRule="atLeast"/>
      <w:ind w:firstLine="555"/>
      <w:textAlignment w:val="baseline"/>
    </w:pPr>
    <w:rPr>
      <w:rFonts w:ascii="宋体" w:eastAsia="宋体" w:hAnsi="Tms Rmn" w:cs="Times New Roman"/>
      <w:kern w:val="0"/>
      <w:sz w:val="24"/>
      <w:szCs w:val="20"/>
    </w:rPr>
  </w:style>
  <w:style w:type="paragraph" w:customStyle="1" w:styleId="111113">
    <w:name w:val="11111正式正文"/>
    <w:qFormat/>
    <w:pPr>
      <w:spacing w:line="520" w:lineRule="exact"/>
      <w:ind w:firstLineChars="200" w:firstLine="200"/>
    </w:pPr>
    <w:rPr>
      <w:kern w:val="2"/>
      <w:sz w:val="26"/>
      <w:szCs w:val="28"/>
    </w:rPr>
  </w:style>
  <w:style w:type="paragraph" w:customStyle="1" w:styleId="6f3">
    <w:name w:val="正文首行缩进6字符"/>
    <w:basedOn w:val="a6"/>
    <w:qFormat/>
    <w:pPr>
      <w:spacing w:line="500" w:lineRule="exact"/>
      <w:ind w:leftChars="400" w:left="400" w:firstLineChars="200" w:firstLine="200"/>
    </w:pPr>
    <w:rPr>
      <w:rFonts w:ascii="宋体" w:eastAsia="宋体" w:hAnsi="宋体" w:cs="宋体"/>
      <w:sz w:val="28"/>
      <w:szCs w:val="28"/>
    </w:rPr>
  </w:style>
  <w:style w:type="paragraph" w:customStyle="1" w:styleId="d1">
    <w:name w:val="正文d1"/>
    <w:basedOn w:val="a6"/>
    <w:qFormat/>
    <w:pPr>
      <w:snapToGrid w:val="0"/>
      <w:spacing w:before="50" w:after="50" w:line="360" w:lineRule="auto"/>
      <w:ind w:firstLine="540"/>
    </w:pPr>
    <w:rPr>
      <w:rFonts w:ascii="宋体" w:eastAsia="宋体" w:hAnsi="宋体" w:cs="Times New Roman"/>
      <w:sz w:val="24"/>
      <w:szCs w:val="20"/>
    </w:rPr>
  </w:style>
  <w:style w:type="paragraph" w:customStyle="1" w:styleId="2111122headlinehheadlineSR2ERMH22">
    <w:name w:val="样式 标题 2标题 1.1第*章11号线标题22 headlinehheadlineS&amp;R2ERMH2编号标题...2"/>
    <w:basedOn w:val="20"/>
    <w:qFormat/>
    <w:pPr>
      <w:keepNext w:val="0"/>
      <w:keepLines w:val="0"/>
      <w:tabs>
        <w:tab w:val="left" w:pos="0"/>
        <w:tab w:val="left" w:pos="709"/>
      </w:tabs>
      <w:adjustRightInd w:val="0"/>
      <w:snapToGrid w:val="0"/>
      <w:spacing w:beforeLines="50" w:afterLines="50" w:line="360" w:lineRule="auto"/>
      <w:ind w:left="680"/>
      <w:jc w:val="left"/>
      <w:textAlignment w:val="baseline"/>
    </w:pPr>
    <w:rPr>
      <w:rFonts w:ascii="仿宋_GB2312" w:eastAsia="黑体" w:hAnsi="黑体" w:cs="宋体"/>
      <w:color w:val="000000"/>
      <w:kern w:val="0"/>
      <w:sz w:val="24"/>
      <w:szCs w:val="24"/>
    </w:rPr>
  </w:style>
  <w:style w:type="paragraph" w:customStyle="1" w:styleId="427">
    <w:name w:val="样式 标题 4 + 首行缩进:  2 字符"/>
    <w:basedOn w:val="4"/>
    <w:qFormat/>
    <w:pPr>
      <w:keepLines/>
      <w:tabs>
        <w:tab w:val="clear" w:pos="2210"/>
        <w:tab w:val="left" w:pos="1440"/>
      </w:tabs>
      <w:wordWrap/>
      <w:overflowPunct/>
      <w:autoSpaceDE/>
      <w:autoSpaceDN/>
      <w:adjustRightInd/>
      <w:spacing w:before="280" w:after="290" w:line="376" w:lineRule="auto"/>
      <w:ind w:left="851" w:hanging="851"/>
      <w:jc w:val="both"/>
    </w:pPr>
    <w:rPr>
      <w:rFonts w:ascii="Cambria" w:hAnsi="Cambria"/>
      <w:bCs/>
      <w:kern w:val="2"/>
      <w:sz w:val="28"/>
      <w:szCs w:val="28"/>
    </w:rPr>
  </w:style>
  <w:style w:type="paragraph" w:customStyle="1" w:styleId="196">
    <w:name w:val="样式 小四 加粗 行距: 最小值 19 磅"/>
    <w:basedOn w:val="30"/>
    <w:pPr>
      <w:keepNext w:val="0"/>
      <w:keepLines w:val="0"/>
      <w:tabs>
        <w:tab w:val="center" w:pos="4819"/>
        <w:tab w:val="left" w:pos="7635"/>
      </w:tabs>
      <w:spacing w:line="360" w:lineRule="auto"/>
      <w:ind w:left="737"/>
      <w:jc w:val="left"/>
    </w:pPr>
    <w:rPr>
      <w:rFonts w:ascii="宋体" w:eastAsia="宋体" w:hAnsi="宋体" w:cs="Times New Roman"/>
      <w:bCs w:val="0"/>
      <w:color w:val="FF0000"/>
      <w:kern w:val="0"/>
      <w:szCs w:val="28"/>
    </w:rPr>
  </w:style>
  <w:style w:type="paragraph" w:customStyle="1" w:styleId="07">
    <w:name w:val="样式 列表 + 居中 左侧:  0 厘米"/>
    <w:basedOn w:val="aff6"/>
    <w:qFormat/>
    <w:pPr>
      <w:spacing w:line="360" w:lineRule="auto"/>
      <w:ind w:left="0" w:firstLineChars="0" w:firstLine="0"/>
      <w:jc w:val="center"/>
    </w:pPr>
    <w:rPr>
      <w:rFonts w:cs="宋体"/>
      <w:szCs w:val="21"/>
    </w:rPr>
  </w:style>
  <w:style w:type="paragraph" w:customStyle="1" w:styleId="afffffffffffffffffffffb">
    <w:name w:val="图底编号说明"/>
    <w:basedOn w:val="a6"/>
    <w:pPr>
      <w:spacing w:afterLines="50"/>
      <w:jc w:val="center"/>
    </w:pPr>
    <w:rPr>
      <w:rFonts w:ascii="黑体" w:eastAsia="黑体" w:hAnsi="Times New Roman" w:cs="Times New Roman"/>
      <w:szCs w:val="20"/>
    </w:rPr>
  </w:style>
  <w:style w:type="paragraph" w:customStyle="1" w:styleId="2111122headlinehheadlineSR2ERMH2">
    <w:name w:val="样式 标题 2标题 1.1第*章11号线标题22 headlinehheadlineS&amp;R2ERMH2编号标题..."/>
    <w:basedOn w:val="20"/>
    <w:qFormat/>
    <w:pPr>
      <w:keepNext w:val="0"/>
      <w:keepLines w:val="0"/>
      <w:tabs>
        <w:tab w:val="left" w:pos="0"/>
        <w:tab w:val="left" w:pos="709"/>
      </w:tabs>
      <w:spacing w:beforeLines="50" w:before="240" w:afterLines="50" w:after="240" w:line="360" w:lineRule="auto"/>
      <w:ind w:left="680"/>
    </w:pPr>
    <w:rPr>
      <w:rFonts w:ascii="黑体" w:eastAsia="黑体" w:hAnsi="宋体"/>
      <w:b w:val="0"/>
      <w:sz w:val="24"/>
      <w:szCs w:val="28"/>
    </w:rPr>
  </w:style>
  <w:style w:type="paragraph" w:customStyle="1" w:styleId="1fffff9">
    <w:name w:val="正文+1"/>
    <w:basedOn w:val="a6"/>
    <w:next w:val="a6"/>
    <w:pPr>
      <w:autoSpaceDE w:val="0"/>
      <w:autoSpaceDN w:val="0"/>
      <w:adjustRightInd w:val="0"/>
      <w:jc w:val="left"/>
    </w:pPr>
    <w:rPr>
      <w:rFonts w:ascii="Times New Roman" w:eastAsia="宋体" w:hAnsi="Times New Roman" w:cs="Times New Roman"/>
      <w:kern w:val="0"/>
      <w:sz w:val="24"/>
      <w:szCs w:val="24"/>
    </w:rPr>
  </w:style>
  <w:style w:type="paragraph" w:customStyle="1" w:styleId="afffffffffffffffffffffc">
    <w:name w:val="王_表格_内文"/>
    <w:basedOn w:val="a6"/>
    <w:qFormat/>
    <w:pPr>
      <w:widowControl/>
      <w:jc w:val="left"/>
    </w:pPr>
    <w:rPr>
      <w:rFonts w:ascii="宋体" w:eastAsia="宋体" w:hAnsi="宋体" w:cs="宋体"/>
      <w:bCs/>
      <w:color w:val="000000"/>
      <w:kern w:val="0"/>
      <w:szCs w:val="21"/>
    </w:rPr>
  </w:style>
  <w:style w:type="paragraph" w:customStyle="1" w:styleId="1fffffa">
    <w:name w:val="纯文本1"/>
    <w:basedOn w:val="a6"/>
    <w:qFormat/>
    <w:pPr>
      <w:adjustRightInd w:val="0"/>
      <w:textAlignment w:val="baseline"/>
    </w:pPr>
    <w:rPr>
      <w:rFonts w:ascii="宋体" w:eastAsia="宋体" w:hAnsi="Times New Roman" w:cs="Times New Roman"/>
      <w:kern w:val="0"/>
      <w:sz w:val="24"/>
      <w:szCs w:val="20"/>
    </w:rPr>
  </w:style>
  <w:style w:type="paragraph" w:customStyle="1" w:styleId="afffffffffffffffffffffd">
    <w:name w:val="表格式"/>
    <w:basedOn w:val="afc"/>
    <w:qFormat/>
    <w:pPr>
      <w:snapToGrid w:val="0"/>
      <w:jc w:val="center"/>
    </w:pPr>
    <w:rPr>
      <w:rFonts w:eastAsia="宋体" w:cs="宋体"/>
      <w:kern w:val="2"/>
      <w:sz w:val="24"/>
      <w:szCs w:val="20"/>
    </w:rPr>
  </w:style>
  <w:style w:type="paragraph" w:customStyle="1" w:styleId="afffffffffffffffffffffe">
    <w:name w:val="表图标题"/>
    <w:basedOn w:val="a6"/>
    <w:next w:val="a6"/>
    <w:qFormat/>
    <w:pPr>
      <w:jc w:val="center"/>
    </w:pPr>
    <w:rPr>
      <w:rFonts w:ascii="黑体" w:eastAsia="黑体" w:hAnsi="Times New Roman" w:cs="Times New Roman"/>
      <w:bCs/>
      <w:szCs w:val="20"/>
    </w:rPr>
  </w:style>
  <w:style w:type="paragraph" w:customStyle="1" w:styleId="CharCharff2">
    <w:name w:val="样式 题注 + 五号 Char Char"/>
    <w:basedOn w:val="af0"/>
    <w:qFormat/>
    <w:pPr>
      <w:spacing w:before="160" w:after="160" w:line="360" w:lineRule="auto"/>
      <w:jc w:val="center"/>
    </w:pPr>
    <w:rPr>
      <w:rFonts w:ascii="黑体" w:eastAsia="黑体" w:hAnsi="Arial" w:cs="Arial"/>
      <w:i w:val="0"/>
      <w:iCs w:val="0"/>
      <w:color w:val="auto"/>
      <w:kern w:val="2"/>
      <w:sz w:val="21"/>
      <w:szCs w:val="24"/>
    </w:rPr>
  </w:style>
  <w:style w:type="paragraph" w:customStyle="1" w:styleId="affffffffffffffffffffff">
    <w:name w:val="一点段"/>
    <w:basedOn w:val="a6"/>
    <w:qFormat/>
    <w:pPr>
      <w:spacing w:line="360" w:lineRule="auto"/>
    </w:pPr>
    <w:rPr>
      <w:rFonts w:ascii="宋体" w:eastAsia="宋体" w:hAnsi="宋体" w:cs="Times New Roman"/>
      <w:b/>
      <w:sz w:val="30"/>
      <w:szCs w:val="20"/>
    </w:rPr>
  </w:style>
  <w:style w:type="paragraph" w:customStyle="1" w:styleId="5fb">
    <w:name w:val="表内容5号"/>
    <w:basedOn w:val="a6"/>
    <w:qFormat/>
    <w:pPr>
      <w:autoSpaceDE w:val="0"/>
      <w:autoSpaceDN w:val="0"/>
      <w:adjustRightInd w:val="0"/>
      <w:jc w:val="center"/>
    </w:pPr>
    <w:rPr>
      <w:rFonts w:ascii="宋体" w:eastAsia="宋体" w:hAnsi="Times New Roman" w:cs="Times New Roman"/>
      <w:color w:val="000000"/>
      <w:szCs w:val="20"/>
    </w:rPr>
  </w:style>
  <w:style w:type="paragraph" w:customStyle="1" w:styleId="pl22222">
    <w:name w:val="标题pl22222"/>
    <w:basedOn w:val="20"/>
    <w:qFormat/>
    <w:pPr>
      <w:adjustRightInd w:val="0"/>
      <w:spacing w:line="360" w:lineRule="auto"/>
      <w:ind w:left="680"/>
      <w:jc w:val="center"/>
    </w:pPr>
    <w:rPr>
      <w:rFonts w:ascii="仿宋_GB2312" w:eastAsia="仿宋_GB2312" w:hAnsi="Times New Roman"/>
      <w:kern w:val="0"/>
      <w:sz w:val="38"/>
    </w:rPr>
  </w:style>
  <w:style w:type="paragraph" w:customStyle="1" w:styleId="affffffffffffffffffffff0">
    <w:name w:val="王_表格_标题"/>
    <w:basedOn w:val="a6"/>
    <w:qFormat/>
    <w:pPr>
      <w:widowControl/>
      <w:jc w:val="center"/>
    </w:pPr>
    <w:rPr>
      <w:rFonts w:ascii="黑体" w:eastAsia="黑体" w:hAnsi="宋体" w:cs="宋体"/>
      <w:bCs/>
      <w:color w:val="000000"/>
      <w:kern w:val="0"/>
      <w:szCs w:val="21"/>
    </w:rPr>
  </w:style>
  <w:style w:type="paragraph" w:customStyle="1" w:styleId="2111122headlinehheadlineSR2ERMH21">
    <w:name w:val="样式 标题 2标题 1.1第*章11号线标题22 headlinehheadlineS&amp;R2ERMH2编号标题...1"/>
    <w:basedOn w:val="20"/>
    <w:qFormat/>
    <w:pPr>
      <w:keepNext w:val="0"/>
      <w:keepLines w:val="0"/>
      <w:tabs>
        <w:tab w:val="left" w:pos="0"/>
        <w:tab w:val="left" w:pos="709"/>
      </w:tabs>
      <w:spacing w:beforeLines="50" w:before="240" w:afterLines="50" w:after="240" w:line="360" w:lineRule="auto"/>
      <w:ind w:left="680"/>
    </w:pPr>
    <w:rPr>
      <w:rFonts w:ascii="黑体" w:eastAsia="黑体" w:hAnsi="宋体"/>
      <w:b w:val="0"/>
      <w:sz w:val="24"/>
      <w:szCs w:val="30"/>
    </w:rPr>
  </w:style>
  <w:style w:type="paragraph" w:customStyle="1" w:styleId="CharCharCharChar4">
    <w:name w:val="字元 字元 Char Char 字元 字元 Char Char 字元 字元"/>
    <w:basedOn w:val="a6"/>
    <w:qFormat/>
    <w:pPr>
      <w:spacing w:line="360" w:lineRule="auto"/>
      <w:ind w:firstLineChars="200" w:firstLine="200"/>
    </w:pPr>
    <w:rPr>
      <w:rFonts w:ascii="宋体" w:eastAsia="宋体" w:hAnsi="宋体" w:cs="宋体"/>
      <w:sz w:val="24"/>
      <w:szCs w:val="24"/>
    </w:rPr>
  </w:style>
  <w:style w:type="paragraph" w:customStyle="1" w:styleId="CharCharCharCharCharChar2CharCharCharCharCharCharChar1">
    <w:name w:val="Char Char Char Char Char Char2 Char Char Char Char Char Char Char1"/>
    <w:basedOn w:val="a6"/>
    <w:qFormat/>
    <w:pPr>
      <w:snapToGrid w:val="0"/>
      <w:spacing w:before="80" w:after="160" w:line="360" w:lineRule="auto"/>
    </w:pPr>
    <w:rPr>
      <w:rFonts w:ascii="宋体" w:eastAsia="宋体" w:hAnsi="宋体" w:cs="宋体"/>
      <w:sz w:val="24"/>
      <w:szCs w:val="24"/>
    </w:rPr>
  </w:style>
  <w:style w:type="paragraph" w:customStyle="1" w:styleId="p15">
    <w:name w:val="p15"/>
    <w:basedOn w:val="a6"/>
    <w:qFormat/>
    <w:pPr>
      <w:widowControl/>
      <w:snapToGrid w:val="0"/>
      <w:spacing w:line="360" w:lineRule="auto"/>
      <w:ind w:left="4" w:firstLine="425"/>
    </w:pPr>
    <w:rPr>
      <w:rFonts w:ascii="Times New Roman" w:eastAsia="宋体" w:hAnsi="Times New Roman" w:cs="Times New Roman"/>
      <w:kern w:val="0"/>
      <w:sz w:val="24"/>
      <w:szCs w:val="24"/>
    </w:rPr>
  </w:style>
  <w:style w:type="paragraph" w:customStyle="1" w:styleId="CharCharCharCharCharCharCharCharCharCharCharChar">
    <w:name w:val="Char Char Char Char Char Char Char Char Char Char Char Char"/>
    <w:basedOn w:val="a6"/>
    <w:qFormat/>
    <w:pPr>
      <w:widowControl/>
      <w:spacing w:after="160" w:line="240" w:lineRule="exact"/>
      <w:jc w:val="left"/>
    </w:pPr>
    <w:rPr>
      <w:rFonts w:ascii="Verdana" w:eastAsia="宋体" w:hAnsi="Verdana" w:cs="Times New Roman"/>
      <w:kern w:val="0"/>
      <w:sz w:val="20"/>
      <w:szCs w:val="20"/>
      <w:lang w:eastAsia="en-US"/>
    </w:rPr>
  </w:style>
  <w:style w:type="paragraph" w:customStyle="1" w:styleId="31f8">
    <w:name w:val="无间隔31"/>
    <w:qFormat/>
    <w:pPr>
      <w:widowControl w:val="0"/>
      <w:jc w:val="both"/>
    </w:pPr>
    <w:rPr>
      <w:rFonts w:ascii="Calibri" w:hAnsi="Calibri"/>
      <w:kern w:val="2"/>
      <w:sz w:val="21"/>
      <w:szCs w:val="22"/>
    </w:rPr>
  </w:style>
  <w:style w:type="paragraph" w:customStyle="1" w:styleId="affffffffffffffffffffff1">
    <w:name w:val="小点段"/>
    <w:basedOn w:val="affffffffffffff8"/>
    <w:qFormat/>
    <w:pPr>
      <w:ind w:leftChars="580" w:left="1700" w:firstLineChars="0" w:hanging="482"/>
    </w:pPr>
    <w:rPr>
      <w:rFonts w:ascii="宋体" w:eastAsia="宋体"/>
    </w:rPr>
  </w:style>
  <w:style w:type="paragraph" w:customStyle="1" w:styleId="2fffff6">
    <w:name w:val="2"/>
    <w:basedOn w:val="a6"/>
    <w:next w:val="a7"/>
    <w:qFormat/>
    <w:pPr>
      <w:tabs>
        <w:tab w:val="left" w:pos="992"/>
      </w:tabs>
      <w:ind w:left="992" w:hanging="567"/>
    </w:pPr>
    <w:rPr>
      <w:rFonts w:ascii="Times New Roman" w:eastAsia="宋体" w:hAnsi="Times New Roman" w:cs="Times New Roman"/>
      <w:szCs w:val="20"/>
    </w:rPr>
  </w:style>
  <w:style w:type="paragraph" w:customStyle="1" w:styleId="32205">
    <w:name w:val="样式 样式 标题 3 + 首行缩进:  2 字符 + 首行缩进:  2 字符 段后: 0.5 行"/>
    <w:basedOn w:val="a6"/>
    <w:qFormat/>
    <w:pPr>
      <w:keepLines/>
      <w:widowControl/>
      <w:tabs>
        <w:tab w:val="left" w:pos="425"/>
      </w:tabs>
      <w:spacing w:before="60" w:line="300" w:lineRule="auto"/>
      <w:ind w:left="425" w:hanging="425"/>
      <w:outlineLvl w:val="2"/>
    </w:pPr>
    <w:rPr>
      <w:rFonts w:ascii="Times New Roman" w:eastAsia="宋体" w:hAnsi="Times New Roman" w:cs="Times New Roman"/>
      <w:b/>
      <w:bCs/>
      <w:sz w:val="24"/>
      <w:szCs w:val="24"/>
    </w:rPr>
  </w:style>
  <w:style w:type="paragraph" w:customStyle="1" w:styleId="2fffff7">
    <w:name w:val="样式 标题 2 + 四号"/>
    <w:basedOn w:val="20"/>
    <w:qFormat/>
    <w:pPr>
      <w:keepNext w:val="0"/>
      <w:keepLines w:val="0"/>
      <w:tabs>
        <w:tab w:val="left" w:pos="567"/>
        <w:tab w:val="left" w:pos="709"/>
      </w:tabs>
      <w:spacing w:beforeLines="50" w:before="260" w:afterLines="50" w:after="260"/>
      <w:ind w:left="2016" w:hanging="2016"/>
    </w:pPr>
    <w:rPr>
      <w:rFonts w:ascii="Arial" w:eastAsia="黑体" w:hAnsi="Arial"/>
      <w:sz w:val="24"/>
    </w:rPr>
  </w:style>
  <w:style w:type="paragraph" w:customStyle="1" w:styleId="T31">
    <w:name w:val="T3.1"/>
    <w:basedOn w:val="a6"/>
    <w:next w:val="157"/>
    <w:pPr>
      <w:spacing w:line="360" w:lineRule="auto"/>
    </w:pPr>
    <w:rPr>
      <w:rFonts w:ascii="Times New Roman" w:eastAsia="宋体" w:hAnsi="Times New Roman" w:cs="Times New Roman"/>
      <w:sz w:val="24"/>
      <w:szCs w:val="24"/>
    </w:rPr>
  </w:style>
  <w:style w:type="paragraph" w:customStyle="1" w:styleId="affffffffffffffffffffff2">
    <w:name w:val="样式框图"/>
    <w:basedOn w:val="a6"/>
    <w:qFormat/>
    <w:pPr>
      <w:jc w:val="center"/>
    </w:pPr>
    <w:rPr>
      <w:rFonts w:ascii="Times New Roman" w:eastAsia="宋体" w:hAnsi="Times New Roman" w:cs="Times New Roman"/>
      <w:sz w:val="24"/>
      <w:szCs w:val="20"/>
    </w:rPr>
  </w:style>
  <w:style w:type="paragraph" w:customStyle="1" w:styleId="1fffffb">
    <w:name w:val="编号1"/>
    <w:basedOn w:val="a7"/>
    <w:qFormat/>
    <w:pPr>
      <w:tabs>
        <w:tab w:val="left" w:pos="425"/>
      </w:tabs>
      <w:spacing w:line="400" w:lineRule="exact"/>
      <w:ind w:left="425" w:firstLineChars="0" w:hanging="425"/>
    </w:pPr>
    <w:rPr>
      <w:rFonts w:eastAsia="宋体" w:cs="Times New Roman"/>
      <w:sz w:val="24"/>
      <w:szCs w:val="24"/>
    </w:rPr>
  </w:style>
  <w:style w:type="paragraph" w:customStyle="1" w:styleId="1fffffc">
    <w:name w:val="样式 标题 1 + 小二"/>
    <w:basedOn w:val="10"/>
    <w:qFormat/>
    <w:pPr>
      <w:tabs>
        <w:tab w:val="left" w:pos="425"/>
      </w:tabs>
      <w:spacing w:before="340" w:after="330"/>
      <w:ind w:left="425" w:hanging="425"/>
      <w:jc w:val="both"/>
    </w:pPr>
    <w:rPr>
      <w:rFonts w:ascii="Calibri" w:eastAsia="宋体" w:hAnsi="Calibri" w:cs="Times New Roman"/>
      <w:sz w:val="44"/>
    </w:rPr>
  </w:style>
  <w:style w:type="paragraph" w:customStyle="1" w:styleId="3style3GPHHeading315">
    <w:name w:val="样式 标题 3style3GPH Heading 3 + 宋体 五号 行距: 1.5 倍行距"/>
    <w:basedOn w:val="30"/>
    <w:qFormat/>
    <w:pPr>
      <w:tabs>
        <w:tab w:val="left" w:pos="720"/>
      </w:tabs>
      <w:spacing w:before="260" w:after="260" w:line="360" w:lineRule="auto"/>
      <w:ind w:left="720" w:hanging="720"/>
    </w:pPr>
    <w:rPr>
      <w:rFonts w:ascii="Arial" w:eastAsia="宋体" w:hAnsi="Arial" w:cs="宋体"/>
      <w:color w:val="FF0000"/>
      <w:sz w:val="24"/>
      <w:szCs w:val="20"/>
    </w:rPr>
  </w:style>
  <w:style w:type="paragraph" w:customStyle="1" w:styleId="112f1">
    <w:name w:val="11号线正文首行缩进2字符"/>
    <w:basedOn w:val="a6"/>
    <w:qFormat/>
    <w:pPr>
      <w:spacing w:line="500" w:lineRule="exact"/>
      <w:ind w:firstLineChars="200" w:firstLine="200"/>
    </w:pPr>
    <w:rPr>
      <w:rFonts w:ascii="宋体" w:eastAsia="宋体" w:hAnsi="宋体" w:cs="宋体"/>
      <w:sz w:val="28"/>
      <w:szCs w:val="28"/>
    </w:rPr>
  </w:style>
  <w:style w:type="paragraph" w:customStyle="1" w:styleId="CharCharCharCharCharCharCharCharChar1CharCharCharCharCharCharChar2">
    <w:name w:val="Char Char Char Char Char Char Char Char Char1 Char Char Char Char Char Char Char2"/>
    <w:basedOn w:val="a6"/>
    <w:qFormat/>
    <w:pPr>
      <w:adjustRightInd w:val="0"/>
      <w:spacing w:line="360" w:lineRule="auto"/>
      <w:ind w:firstLineChars="200" w:firstLine="200"/>
      <w:textAlignment w:val="baseline"/>
    </w:pPr>
    <w:rPr>
      <w:rFonts w:ascii="宋体" w:eastAsia="宋体" w:hAnsi="宋体" w:cs="宋体"/>
      <w:sz w:val="24"/>
      <w:szCs w:val="24"/>
    </w:rPr>
  </w:style>
  <w:style w:type="paragraph" w:customStyle="1" w:styleId="111111112131415111121131161121221321">
    <w:name w:val="样式 标题 1标题 1 111号线章编号111213141511112113116112122132...1"/>
    <w:basedOn w:val="a6"/>
    <w:qFormat/>
    <w:pPr>
      <w:tabs>
        <w:tab w:val="left" w:pos="0"/>
      </w:tabs>
      <w:spacing w:beforeLines="50" w:afterLines="50" w:line="360" w:lineRule="auto"/>
    </w:pPr>
    <w:rPr>
      <w:rFonts w:ascii="宋体" w:eastAsia="宋体" w:hAnsi="宋体" w:cs="Times New Roman"/>
      <w:b/>
      <w:bCs/>
      <w:sz w:val="28"/>
      <w:szCs w:val="20"/>
    </w:rPr>
  </w:style>
  <w:style w:type="paragraph" w:customStyle="1" w:styleId="font59">
    <w:name w:val="font59"/>
    <w:basedOn w:val="a6"/>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3style3GPHHeading3Arial">
    <w:name w:val="样式 标题 3style3GPH Heading 3 + (西文) Arial (中文) 黑体 小四"/>
    <w:basedOn w:val="30"/>
    <w:qFormat/>
    <w:pPr>
      <w:tabs>
        <w:tab w:val="left" w:pos="720"/>
      </w:tabs>
      <w:spacing w:before="260" w:after="260"/>
      <w:ind w:left="720" w:hanging="720"/>
    </w:pPr>
    <w:rPr>
      <w:rFonts w:ascii="Arial" w:eastAsia="黑体" w:hAnsi="Arial" w:cs="Times New Roman"/>
      <w:color w:val="FF0000"/>
      <w:sz w:val="24"/>
    </w:rPr>
  </w:style>
  <w:style w:type="paragraph" w:customStyle="1" w:styleId="1Chara">
    <w:name w:val="1正文 Char"/>
    <w:basedOn w:val="a6"/>
    <w:qFormat/>
    <w:pPr>
      <w:snapToGrid w:val="0"/>
      <w:spacing w:line="360" w:lineRule="auto"/>
      <w:ind w:firstLineChars="200" w:firstLine="480"/>
      <w:jc w:val="left"/>
    </w:pPr>
    <w:rPr>
      <w:rFonts w:ascii="黑体" w:eastAsia="黑体" w:hAnsi="黑体" w:cs="Times New Roman"/>
      <w:sz w:val="24"/>
      <w:szCs w:val="24"/>
    </w:rPr>
  </w:style>
  <w:style w:type="paragraph" w:customStyle="1" w:styleId="S3">
    <w:name w:val="S_3级标题"/>
    <w:basedOn w:val="a6"/>
    <w:qFormat/>
    <w:pPr>
      <w:keepNext/>
      <w:spacing w:line="360" w:lineRule="auto"/>
      <w:ind w:left="709"/>
      <w:outlineLvl w:val="2"/>
    </w:pPr>
    <w:rPr>
      <w:rFonts w:ascii="黑体" w:eastAsia="黑体" w:hAnsi="宋体" w:cs="Times New Roman"/>
      <w:b/>
      <w:sz w:val="24"/>
      <w:szCs w:val="28"/>
    </w:rPr>
  </w:style>
  <w:style w:type="paragraph" w:customStyle="1" w:styleId="CharCharCharCharCharCharCharCharChar1CharCharCharCharCharCharChar1">
    <w:name w:val="Char Char Char Char Char Char Char Char Char1 Char Char Char Char Char Char Char1"/>
    <w:basedOn w:val="a6"/>
    <w:pPr>
      <w:adjustRightInd w:val="0"/>
      <w:spacing w:line="360" w:lineRule="auto"/>
      <w:ind w:firstLineChars="200" w:firstLine="200"/>
      <w:textAlignment w:val="baseline"/>
    </w:pPr>
    <w:rPr>
      <w:rFonts w:ascii="宋体" w:eastAsia="宋体" w:hAnsi="宋体" w:cs="宋体"/>
      <w:sz w:val="24"/>
      <w:szCs w:val="24"/>
    </w:rPr>
  </w:style>
  <w:style w:type="paragraph" w:customStyle="1" w:styleId="CharCharCharCharCharChar2CharCharCharCharCharCharChar">
    <w:name w:val="Char Char Char Char Char Char2 Char Char Char Char Char Char Char"/>
    <w:basedOn w:val="a6"/>
    <w:qFormat/>
    <w:pPr>
      <w:snapToGrid w:val="0"/>
      <w:spacing w:before="80" w:after="160" w:line="360" w:lineRule="auto"/>
    </w:pPr>
    <w:rPr>
      <w:rFonts w:ascii="宋体" w:eastAsia="宋体" w:hAnsi="宋体" w:cs="宋体"/>
      <w:sz w:val="24"/>
      <w:szCs w:val="24"/>
    </w:rPr>
  </w:style>
  <w:style w:type="paragraph" w:customStyle="1" w:styleId="font36">
    <w:name w:val="font36"/>
    <w:basedOn w:val="a6"/>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font39">
    <w:name w:val="font39"/>
    <w:basedOn w:val="a6"/>
    <w:qFormat/>
    <w:pPr>
      <w:widowControl/>
      <w:spacing w:before="100" w:beforeAutospacing="1" w:after="100" w:afterAutospacing="1"/>
      <w:jc w:val="left"/>
    </w:pPr>
    <w:rPr>
      <w:rFonts w:ascii="宋体" w:eastAsia="宋体" w:hAnsi="宋体" w:cs="宋体"/>
      <w:kern w:val="0"/>
      <w:sz w:val="20"/>
      <w:szCs w:val="20"/>
    </w:rPr>
  </w:style>
  <w:style w:type="paragraph" w:customStyle="1" w:styleId="2fffff8">
    <w:name w:val="合同2"/>
    <w:basedOn w:val="10"/>
    <w:uiPriority w:val="99"/>
    <w:qFormat/>
    <w:pPr>
      <w:keepLines w:val="0"/>
      <w:tabs>
        <w:tab w:val="left" w:pos="425"/>
        <w:tab w:val="left" w:pos="432"/>
        <w:tab w:val="left" w:pos="1022"/>
      </w:tabs>
      <w:adjustRightInd w:val="0"/>
      <w:snapToGrid w:val="0"/>
      <w:spacing w:line="240" w:lineRule="auto"/>
      <w:ind w:left="1022" w:hanging="840"/>
    </w:pPr>
    <w:rPr>
      <w:rFonts w:ascii="Arial" w:eastAsia="宋体" w:hAnsi="Arial" w:cs="Arial"/>
      <w:b w:val="0"/>
      <w:bCs w:val="0"/>
      <w:kern w:val="2"/>
      <w:sz w:val="32"/>
      <w:szCs w:val="32"/>
    </w:rPr>
  </w:style>
  <w:style w:type="table" w:customStyle="1" w:styleId="11710">
    <w:name w:val="网格型1171"/>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CTPI0">
    <w:name w:val="SCCTPI一"/>
    <w:basedOn w:val="a9"/>
    <w:qFormat/>
    <w:pPr>
      <w:jc w:val="center"/>
    </w:pPr>
    <w:rPr>
      <w:sz w:val="24"/>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lastRow">
      <w:tblPr/>
      <w:tcPr>
        <w:shd w:val="clear" w:color="auto" w:fill="99CCFF"/>
      </w:tcPr>
    </w:tblStylePr>
  </w:style>
  <w:style w:type="table" w:customStyle="1" w:styleId="62110">
    <w:name w:val="网格型6211"/>
    <w:basedOn w:val="a9"/>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网格型2101"/>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网格型1181"/>
    <w:basedOn w:val="a9"/>
    <w:uiPriority w:val="5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网格型16111"/>
    <w:basedOn w:val="a9"/>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网格型1231"/>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常规_萝岗车辆段工程量清单核对171"/>
    <w:basedOn w:val="a9"/>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12311">
    <w:name w:val="常规_萝岗车辆段工程量清单核对1231"/>
    <w:basedOn w:val="a9"/>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11411">
    <w:name w:val="常规_萝岗车辆段工程量清单核对1141"/>
    <w:basedOn w:val="a9"/>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121110">
    <w:name w:val="常规_萝岗车辆段工程量清单核对12111"/>
    <w:basedOn w:val="a9"/>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122110">
    <w:name w:val="常规_萝岗车辆段工程量清单核对12211"/>
    <w:basedOn w:val="a9"/>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17110">
    <w:name w:val="网格型1711"/>
    <w:basedOn w:val="a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网格型5211"/>
    <w:basedOn w:val="a9"/>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型551"/>
    <w:basedOn w:val="a9"/>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网格型351"/>
    <w:basedOn w:val="a9"/>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常规_萝岗车辆段工程量清单核对1511"/>
    <w:basedOn w:val="a9"/>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651">
    <w:name w:val="网格型651"/>
    <w:basedOn w:val="a9"/>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0">
    <w:name w:val="网格型1521"/>
    <w:basedOn w:val="a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网格型5311"/>
    <w:basedOn w:val="a9"/>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常规_萝岗车辆段工程量清单核对1611"/>
    <w:basedOn w:val="a9"/>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6311">
    <w:name w:val="网格型6311"/>
    <w:basedOn w:val="a9"/>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fa">
    <w:name w:val="文一 Char Char"/>
    <w:link w:val="affffffffffffffff1"/>
    <w:qFormat/>
    <w:locked/>
    <w:rPr>
      <w:snapToGrid w:val="0"/>
      <w:spacing w:val="4"/>
      <w:sz w:val="24"/>
      <w:szCs w:val="24"/>
    </w:rPr>
  </w:style>
  <w:style w:type="paragraph" w:styleId="affffffffffffffffffffff3">
    <w:name w:val="List Paragraph"/>
    <w:basedOn w:val="a6"/>
    <w:uiPriority w:val="99"/>
    <w:qFormat/>
    <w:pPr>
      <w:ind w:firstLineChars="200" w:firstLine="420"/>
    </w:pPr>
  </w:style>
  <w:style w:type="paragraph" w:customStyle="1" w:styleId="Style4022">
    <w:name w:val="_Style 4022"/>
    <w:qFormat/>
    <w:pPr>
      <w:widowControl w:val="0"/>
      <w:jc w:val="both"/>
    </w:pPr>
  </w:style>
  <w:style w:type="character" w:customStyle="1" w:styleId="Charfffff9">
    <w:name w:val="明显引用 Char"/>
    <w:qFormat/>
    <w:rPr>
      <w:b/>
      <w:bCs/>
      <w:i/>
      <w:iCs/>
      <w:color w:val="4F81BD"/>
    </w:rPr>
  </w:style>
  <w:style w:type="character" w:customStyle="1" w:styleId="Charfffffa">
    <w:name w:val="引用 Char"/>
    <w:qFormat/>
    <w:rPr>
      <w:i/>
      <w:iCs/>
      <w:color w:val="000000"/>
    </w:rPr>
  </w:style>
  <w:style w:type="character" w:customStyle="1" w:styleId="4ff7">
    <w:name w:val="明显强调4"/>
    <w:qFormat/>
    <w:rPr>
      <w:b/>
      <w:bCs/>
      <w:i/>
      <w:iCs/>
      <w:color w:val="4F81BD"/>
    </w:rPr>
  </w:style>
  <w:style w:type="character" w:customStyle="1" w:styleId="4ff8">
    <w:name w:val="明显参考4"/>
    <w:qFormat/>
    <w:rPr>
      <w:b/>
      <w:bCs/>
      <w:smallCaps/>
      <w:color w:val="C0504D"/>
      <w:spacing w:val="5"/>
      <w:u w:val="single"/>
    </w:rPr>
  </w:style>
  <w:style w:type="character" w:customStyle="1" w:styleId="4ff9">
    <w:name w:val="书籍标题4"/>
    <w:qFormat/>
    <w:rPr>
      <w:b/>
      <w:bCs/>
      <w:smallCaps/>
      <w:spacing w:val="5"/>
    </w:rPr>
  </w:style>
  <w:style w:type="character" w:customStyle="1" w:styleId="4ffa">
    <w:name w:val="不明显参考4"/>
    <w:qFormat/>
    <w:rPr>
      <w:smallCaps/>
      <w:color w:val="C0504D"/>
      <w:u w:val="single"/>
    </w:rPr>
  </w:style>
  <w:style w:type="character" w:customStyle="1" w:styleId="4ffb">
    <w:name w:val="不明显强调4"/>
    <w:qFormat/>
    <w:rPr>
      <w:i/>
      <w:iCs/>
      <w:color w:val="808080"/>
    </w:rPr>
  </w:style>
  <w:style w:type="paragraph" w:customStyle="1" w:styleId="4ffc">
    <w:name w:val="明显引用4"/>
    <w:basedOn w:val="a6"/>
    <w:next w:val="a6"/>
    <w:qFormat/>
    <w:pPr>
      <w:pBdr>
        <w:bottom w:val="single" w:sz="4" w:space="4" w:color="4F81BD"/>
      </w:pBdr>
      <w:spacing w:before="200" w:after="280"/>
      <w:ind w:left="936" w:right="936"/>
    </w:pPr>
    <w:rPr>
      <w:rFonts w:ascii="Calibri" w:eastAsia="宋体" w:hAnsi="Calibri" w:cs="黑体"/>
      <w:b/>
      <w:bCs/>
      <w:i/>
      <w:iCs/>
      <w:color w:val="4F81BD"/>
    </w:rPr>
  </w:style>
  <w:style w:type="paragraph" w:customStyle="1" w:styleId="TOC5">
    <w:name w:val="TOC 标题5"/>
    <w:basedOn w:val="10"/>
    <w:next w:val="a6"/>
    <w:uiPriority w:val="39"/>
    <w:qFormat/>
    <w:pPr>
      <w:spacing w:before="340" w:after="330" w:line="576" w:lineRule="auto"/>
      <w:jc w:val="both"/>
      <w:outlineLvl w:val="9"/>
    </w:pPr>
    <w:rPr>
      <w:rFonts w:ascii="Calibri" w:eastAsia="宋体" w:hAnsi="Calibri" w:cs="Times New Roman"/>
      <w:sz w:val="44"/>
    </w:rPr>
  </w:style>
  <w:style w:type="paragraph" w:customStyle="1" w:styleId="4ffd">
    <w:name w:val="无间隔4"/>
    <w:qFormat/>
    <w:pPr>
      <w:widowControl w:val="0"/>
      <w:jc w:val="both"/>
    </w:pPr>
    <w:rPr>
      <w:rFonts w:ascii="Calibri" w:hAnsi="Calibri"/>
      <w:kern w:val="2"/>
      <w:sz w:val="21"/>
      <w:szCs w:val="22"/>
    </w:rPr>
  </w:style>
  <w:style w:type="paragraph" w:customStyle="1" w:styleId="6f4">
    <w:name w:val="修订6"/>
    <w:qFormat/>
    <w:rPr>
      <w:kern w:val="2"/>
      <w:sz w:val="21"/>
      <w:szCs w:val="24"/>
    </w:rPr>
  </w:style>
  <w:style w:type="paragraph" w:customStyle="1" w:styleId="2fffff9">
    <w:name w:val="列表段落2"/>
    <w:basedOn w:val="a6"/>
    <w:qFormat/>
    <w:pPr>
      <w:ind w:firstLineChars="200" w:firstLine="420"/>
    </w:pPr>
    <w:rPr>
      <w:rFonts w:ascii="Calibri" w:eastAsia="宋体" w:hAnsi="Calibri" w:cs="Times New Roman"/>
    </w:rPr>
  </w:style>
  <w:style w:type="paragraph" w:customStyle="1" w:styleId="4ffe">
    <w:name w:val="引用4"/>
    <w:basedOn w:val="a6"/>
    <w:next w:val="a6"/>
    <w:qFormat/>
    <w:rPr>
      <w:rFonts w:ascii="Calibri" w:eastAsia="宋体" w:hAnsi="Calibri" w:cs="黑体"/>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iki.zhulong.com/baike/detail.asp?t=&#30789;&#37240;&#30416;&#27700;&#27877;" TargetMode="External"/><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eweb/gsgzzd/gc/t20080919_184587.htm" TargetMode="External"/><Relationship Id="rId12" Type="http://schemas.openxmlformats.org/officeDocument/2006/relationships/image" Target="media/image3.jpe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baike.baidu.com/item/%E5%AF%BC%E7%BA%BF" TargetMode="External"/><Relationship Id="rId4" Type="http://schemas.openxmlformats.org/officeDocument/2006/relationships/webSettings" Target="webSettings.xml"/><Relationship Id="rId9" Type="http://schemas.openxmlformats.org/officeDocument/2006/relationships/hyperlink" Target="http://wiki.zhulong.com/baike/detail.asp?t=&#28151;&#20957;&#22303;&#29992;&#27700;" TargetMode="External"/><Relationship Id="rId14" Type="http://schemas.openxmlformats.org/officeDocument/2006/relationships/hyperlink" Target="http://detail.tmall.com/item.htm?id=18782912845&amp;ad_id=&amp;am_id=&amp;cm_id=140105335569ed55e27b&amp;pm_id="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9878</Words>
  <Characters>56306</Characters>
  <Application>Microsoft Office Word</Application>
  <DocSecurity>0</DocSecurity>
  <Lines>469</Lines>
  <Paragraphs>132</Paragraphs>
  <ScaleCrop>false</ScaleCrop>
  <Company/>
  <LinksUpToDate>false</LinksUpToDate>
  <CharactersWithSpaces>66052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004133</dc:creator>
  <cp:lastModifiedBy>建设公司第六建设管理部余嘉铖</cp:lastModifiedBy>
  <cp:revision>17</cp:revision>
  <dcterms:created xsi:type="dcterms:W3CDTF">2023-03-29T07:47:00Z</dcterms:created>
  <dcterms:modified xsi:type="dcterms:W3CDTF">2024-01-17T08:48:00Z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61D970EB0B9B4C078293B13164FE3D93_13</vt:lpwstr>
  </property>
</Properties>
</file>