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62" w:rsidRDefault="00C00997" w:rsidP="00C00997">
      <w:pPr>
        <w:spacing w:line="420" w:lineRule="exact"/>
        <w:jc w:val="center"/>
        <w:outlineLvl w:val="0"/>
        <w:rPr>
          <w:rFonts w:ascii="黑体" w:eastAsia="黑体" w:hAnsi="黑体"/>
          <w:sz w:val="30"/>
          <w:szCs w:val="30"/>
        </w:rPr>
      </w:pPr>
      <w:bookmarkStart w:id="0" w:name="_Toc151717781"/>
      <w:bookmarkStart w:id="1" w:name="_Toc152319045"/>
      <w:bookmarkStart w:id="2" w:name="_Toc152319971"/>
      <w:r w:rsidRPr="00516F12">
        <w:rPr>
          <w:rFonts w:ascii="黑体" w:eastAsia="黑体" w:hAnsi="黑体" w:hint="eastAsia"/>
          <w:sz w:val="30"/>
          <w:szCs w:val="30"/>
        </w:rPr>
        <w:t>广州市轨道交通天河公园站剩余部分车站装饰装修工程施工项目</w:t>
      </w:r>
    </w:p>
    <w:p w:rsidR="00C00997" w:rsidRPr="00516F12" w:rsidRDefault="00505F62" w:rsidP="00C00997">
      <w:pPr>
        <w:spacing w:line="420" w:lineRule="exact"/>
        <w:jc w:val="center"/>
        <w:outlineLvl w:val="0"/>
        <w:rPr>
          <w:rFonts w:ascii="黑体" w:eastAsia="黑体" w:hAnsi="黑体"/>
          <w:sz w:val="30"/>
          <w:szCs w:val="30"/>
        </w:rPr>
      </w:pPr>
      <w:r>
        <w:rPr>
          <w:rFonts w:ascii="黑体" w:eastAsia="黑体" w:hAnsi="黑体" w:hint="eastAsia"/>
          <w:sz w:val="30"/>
          <w:szCs w:val="30"/>
        </w:rPr>
        <w:t>（第二次）</w:t>
      </w:r>
      <w:r w:rsidR="00C00997" w:rsidRPr="00516F12">
        <w:rPr>
          <w:rFonts w:ascii="黑体" w:eastAsia="黑体" w:hAnsi="黑体" w:hint="eastAsia"/>
          <w:sz w:val="30"/>
          <w:szCs w:val="30"/>
        </w:rPr>
        <w:t>招标公告</w:t>
      </w:r>
      <w:bookmarkEnd w:id="0"/>
      <w:bookmarkEnd w:id="1"/>
      <w:bookmarkEnd w:id="2"/>
    </w:p>
    <w:p w:rsidR="00C00997" w:rsidRPr="009006F8" w:rsidRDefault="00C00997" w:rsidP="00C00997">
      <w:pPr>
        <w:spacing w:line="440" w:lineRule="exact"/>
        <w:ind w:firstLineChars="224" w:firstLine="538"/>
        <w:jc w:val="center"/>
        <w:rPr>
          <w:rFonts w:ascii="黑体" w:eastAsia="黑体" w:hAnsi="黑体"/>
          <w:sz w:val="24"/>
        </w:rPr>
      </w:pPr>
    </w:p>
    <w:p w:rsidR="00C00997" w:rsidRPr="00516F12" w:rsidRDefault="00C00997" w:rsidP="00C00997">
      <w:pPr>
        <w:spacing w:line="440" w:lineRule="exact"/>
        <w:ind w:firstLineChars="200" w:firstLine="480"/>
        <w:rPr>
          <w:rFonts w:ascii="黑体" w:eastAsia="黑体" w:hAnsi="黑体"/>
          <w:sz w:val="24"/>
        </w:rPr>
      </w:pPr>
      <w:r w:rsidRPr="00516F12">
        <w:rPr>
          <w:rFonts w:ascii="黑体" w:eastAsia="黑体" w:hAnsi="黑体" w:hint="eastAsia"/>
          <w:sz w:val="24"/>
        </w:rPr>
        <w:t>根据</w:t>
      </w:r>
      <w:r w:rsidRPr="00516F12">
        <w:rPr>
          <w:rFonts w:ascii="黑体" w:eastAsia="黑体" w:hAnsi="黑体"/>
          <w:sz w:val="24"/>
          <w:u w:val="single"/>
        </w:rPr>
        <w:t xml:space="preserve">  </w:t>
      </w:r>
      <w:r w:rsidRPr="00516F12">
        <w:rPr>
          <w:rFonts w:ascii="黑体" w:eastAsia="黑体" w:hAnsi="黑体" w:hint="eastAsia"/>
          <w:sz w:val="24"/>
          <w:u w:val="single"/>
        </w:rPr>
        <w:t>粤</w:t>
      </w:r>
      <w:proofErr w:type="gramStart"/>
      <w:r w:rsidRPr="00516F12">
        <w:rPr>
          <w:rFonts w:ascii="黑体" w:eastAsia="黑体" w:hAnsi="黑体" w:hint="eastAsia"/>
          <w:sz w:val="24"/>
          <w:u w:val="single"/>
        </w:rPr>
        <w:t>发改交通函</w:t>
      </w:r>
      <w:proofErr w:type="gramEnd"/>
      <w:r w:rsidRPr="00516F12">
        <w:rPr>
          <w:rFonts w:ascii="黑体" w:eastAsia="黑体" w:hAnsi="黑体" w:hint="eastAsia"/>
          <w:sz w:val="24"/>
          <w:u w:val="single"/>
        </w:rPr>
        <w:t>【20</w:t>
      </w:r>
      <w:r w:rsidRPr="00516F12">
        <w:rPr>
          <w:rFonts w:ascii="黑体" w:eastAsia="黑体" w:hAnsi="黑体"/>
          <w:sz w:val="24"/>
          <w:u w:val="single"/>
        </w:rPr>
        <w:t>14</w:t>
      </w:r>
      <w:r w:rsidRPr="00516F12">
        <w:rPr>
          <w:rFonts w:ascii="黑体" w:eastAsia="黑体" w:hAnsi="黑体" w:hint="eastAsia"/>
          <w:sz w:val="24"/>
          <w:u w:val="single"/>
        </w:rPr>
        <w:t>】</w:t>
      </w:r>
      <w:r w:rsidRPr="00516F12">
        <w:rPr>
          <w:rFonts w:ascii="黑体" w:eastAsia="黑体" w:hAnsi="黑体"/>
          <w:sz w:val="24"/>
          <w:u w:val="single"/>
        </w:rPr>
        <w:t>404</w:t>
      </w:r>
      <w:r w:rsidRPr="00516F12">
        <w:rPr>
          <w:rFonts w:ascii="黑体" w:eastAsia="黑体" w:hAnsi="黑体" w:hint="eastAsia"/>
          <w:sz w:val="24"/>
          <w:u w:val="single"/>
        </w:rPr>
        <w:t>号、穗</w:t>
      </w:r>
      <w:proofErr w:type="gramStart"/>
      <w:r w:rsidRPr="00516F12">
        <w:rPr>
          <w:rFonts w:ascii="黑体" w:eastAsia="黑体" w:hAnsi="黑体" w:hint="eastAsia"/>
          <w:sz w:val="24"/>
          <w:u w:val="single"/>
        </w:rPr>
        <w:t>国土规划地证【20</w:t>
      </w:r>
      <w:r w:rsidRPr="00516F12">
        <w:rPr>
          <w:rFonts w:ascii="黑体" w:eastAsia="黑体" w:hAnsi="黑体"/>
          <w:sz w:val="24"/>
          <w:u w:val="single"/>
        </w:rPr>
        <w:t>18</w:t>
      </w:r>
      <w:r w:rsidRPr="00516F12">
        <w:rPr>
          <w:rFonts w:ascii="黑体" w:eastAsia="黑体" w:hAnsi="黑体" w:hint="eastAsia"/>
          <w:sz w:val="24"/>
          <w:u w:val="single"/>
        </w:rPr>
        <w:t>】</w:t>
      </w:r>
      <w:proofErr w:type="gramEnd"/>
      <w:r w:rsidRPr="00516F12">
        <w:rPr>
          <w:rFonts w:ascii="黑体" w:eastAsia="黑体" w:hAnsi="黑体"/>
          <w:sz w:val="24"/>
          <w:u w:val="single"/>
        </w:rPr>
        <w:t>7</w:t>
      </w:r>
      <w:r w:rsidRPr="00516F12">
        <w:rPr>
          <w:rFonts w:ascii="黑体" w:eastAsia="黑体" w:hAnsi="黑体" w:hint="eastAsia"/>
          <w:sz w:val="24"/>
          <w:u w:val="single"/>
        </w:rPr>
        <w:t>号、穗</w:t>
      </w:r>
      <w:proofErr w:type="gramStart"/>
      <w:r w:rsidRPr="00516F12">
        <w:rPr>
          <w:rFonts w:ascii="黑体" w:eastAsia="黑体" w:hAnsi="黑体" w:hint="eastAsia"/>
          <w:sz w:val="24"/>
          <w:u w:val="single"/>
        </w:rPr>
        <w:t>规建证</w:t>
      </w:r>
      <w:proofErr w:type="gramEnd"/>
      <w:r w:rsidRPr="00516F12">
        <w:rPr>
          <w:rFonts w:ascii="黑体" w:eastAsia="黑体" w:hAnsi="黑体" w:hint="eastAsia"/>
          <w:sz w:val="24"/>
          <w:u w:val="single"/>
        </w:rPr>
        <w:t>【20</w:t>
      </w:r>
      <w:r w:rsidRPr="00516F12">
        <w:rPr>
          <w:rFonts w:ascii="黑体" w:eastAsia="黑体" w:hAnsi="黑体"/>
          <w:sz w:val="24"/>
          <w:u w:val="single"/>
        </w:rPr>
        <w:t>15</w:t>
      </w:r>
      <w:r w:rsidRPr="00516F12">
        <w:rPr>
          <w:rFonts w:ascii="黑体" w:eastAsia="黑体" w:hAnsi="黑体" w:hint="eastAsia"/>
          <w:sz w:val="24"/>
          <w:u w:val="single"/>
        </w:rPr>
        <w:t>】</w:t>
      </w:r>
      <w:r w:rsidRPr="00516F12">
        <w:rPr>
          <w:rFonts w:ascii="黑体" w:eastAsia="黑体" w:hAnsi="黑体"/>
          <w:sz w:val="24"/>
          <w:u w:val="single"/>
        </w:rPr>
        <w:t>959</w:t>
      </w:r>
      <w:r w:rsidRPr="00516F12">
        <w:rPr>
          <w:rFonts w:ascii="黑体" w:eastAsia="黑体" w:hAnsi="黑体" w:hint="eastAsia"/>
          <w:sz w:val="24"/>
          <w:u w:val="single"/>
        </w:rPr>
        <w:t>号</w:t>
      </w:r>
      <w:r w:rsidRPr="00516F12">
        <w:rPr>
          <w:rFonts w:ascii="黑体" w:eastAsia="黑体" w:hAnsi="黑体"/>
          <w:sz w:val="24"/>
          <w:u w:val="single"/>
        </w:rPr>
        <w:t xml:space="preserve">  </w:t>
      </w:r>
      <w:r w:rsidRPr="00516F12">
        <w:rPr>
          <w:rFonts w:ascii="黑体" w:eastAsia="黑体" w:hAnsi="黑体" w:hint="eastAsia"/>
          <w:sz w:val="24"/>
        </w:rPr>
        <w:t>批准，并且图纸和技术资料满足施工需要，</w:t>
      </w:r>
      <w:r w:rsidRPr="00516F12">
        <w:rPr>
          <w:rFonts w:ascii="黑体" w:eastAsia="黑体" w:hAnsi="黑体"/>
          <w:sz w:val="24"/>
          <w:u w:val="single"/>
        </w:rPr>
        <w:t xml:space="preserve">  广</w:t>
      </w:r>
      <w:r w:rsidRPr="00516F12">
        <w:rPr>
          <w:rFonts w:ascii="黑体" w:eastAsia="黑体" w:hAnsi="黑体" w:hint="eastAsia"/>
          <w:sz w:val="24"/>
          <w:u w:val="single"/>
        </w:rPr>
        <w:t>州地铁集团有限公司</w:t>
      </w:r>
      <w:r w:rsidRPr="00516F12">
        <w:rPr>
          <w:rFonts w:ascii="黑体" w:eastAsia="黑体" w:hAnsi="黑体"/>
          <w:sz w:val="24"/>
          <w:u w:val="single"/>
        </w:rPr>
        <w:t xml:space="preserve">  </w:t>
      </w:r>
      <w:r w:rsidRPr="00516F12">
        <w:rPr>
          <w:rFonts w:ascii="黑体" w:eastAsia="黑体" w:hAnsi="黑体" w:hint="eastAsia"/>
          <w:sz w:val="24"/>
        </w:rPr>
        <w:t>现对</w:t>
      </w:r>
      <w:r w:rsidRPr="00516F12">
        <w:rPr>
          <w:rFonts w:ascii="黑体" w:eastAsia="黑体" w:hAnsi="黑体"/>
          <w:sz w:val="24"/>
          <w:u w:val="single"/>
        </w:rPr>
        <w:t xml:space="preserve">  </w:t>
      </w:r>
      <w:r w:rsidRPr="00516F12">
        <w:rPr>
          <w:rFonts w:ascii="黑体" w:eastAsia="黑体" w:hAnsi="黑体" w:hint="eastAsia"/>
          <w:sz w:val="24"/>
          <w:u w:val="single"/>
        </w:rPr>
        <w:t>广州市轨道交通天河公园站剩余部分车站装饰装修</w:t>
      </w:r>
      <w:r w:rsidR="00505F62">
        <w:rPr>
          <w:rFonts w:ascii="黑体" w:eastAsia="黑体" w:hAnsi="黑体" w:hint="eastAsia"/>
          <w:sz w:val="24"/>
          <w:u w:val="single"/>
        </w:rPr>
        <w:t>（第二次）</w:t>
      </w:r>
      <w:r w:rsidRPr="00516F12">
        <w:rPr>
          <w:rFonts w:ascii="黑体" w:eastAsia="黑体" w:hAnsi="黑体"/>
          <w:sz w:val="24"/>
          <w:u w:val="single"/>
        </w:rPr>
        <w:t xml:space="preserve">  </w:t>
      </w:r>
      <w:r w:rsidRPr="00516F12">
        <w:rPr>
          <w:rFonts w:ascii="黑体" w:eastAsia="黑体" w:hAnsi="黑体" w:hint="eastAsia"/>
          <w:sz w:val="24"/>
        </w:rPr>
        <w:t>工程施工进行施工总承包公开招标，选定承包人。</w:t>
      </w:r>
    </w:p>
    <w:p w:rsidR="00C00997" w:rsidRPr="00516F12" w:rsidRDefault="00C00997" w:rsidP="00C00997">
      <w:pPr>
        <w:spacing w:line="440" w:lineRule="exact"/>
        <w:ind w:firstLineChars="200" w:firstLine="480"/>
        <w:rPr>
          <w:rFonts w:ascii="黑体" w:eastAsia="黑体" w:hAnsi="黑体"/>
          <w:sz w:val="24"/>
        </w:rPr>
      </w:pPr>
      <w:r w:rsidRPr="00516F12">
        <w:rPr>
          <w:rFonts w:ascii="黑体" w:eastAsia="黑体" w:hAnsi="黑体" w:hint="eastAsia"/>
          <w:sz w:val="24"/>
        </w:rPr>
        <w:t>一、工程名称：</w:t>
      </w:r>
      <w:r w:rsidRPr="00516F12">
        <w:rPr>
          <w:rFonts w:ascii="黑体" w:eastAsia="黑体" w:hAnsi="黑体"/>
          <w:sz w:val="24"/>
          <w:u w:val="single"/>
        </w:rPr>
        <w:t xml:space="preserve"> </w:t>
      </w:r>
      <w:r w:rsidRPr="00516F12">
        <w:rPr>
          <w:rFonts w:ascii="黑体" w:eastAsia="黑体" w:hAnsi="黑体" w:hint="eastAsia"/>
          <w:sz w:val="24"/>
          <w:u w:val="single"/>
        </w:rPr>
        <w:t>广州市轨道交通天河公园站剩余部分车站装饰装修工程项目</w:t>
      </w:r>
      <w:r w:rsidR="00505F62">
        <w:rPr>
          <w:rFonts w:ascii="黑体" w:eastAsia="黑体" w:hAnsi="黑体" w:hint="eastAsia"/>
          <w:sz w:val="24"/>
          <w:u w:val="single"/>
        </w:rPr>
        <w:t>（第二次）</w:t>
      </w:r>
      <w:r w:rsidRPr="00516F12">
        <w:rPr>
          <w:rFonts w:ascii="黑体" w:eastAsia="黑体" w:hAnsi="黑体" w:hint="eastAsia"/>
          <w:sz w:val="24"/>
          <w:u w:val="single"/>
        </w:rPr>
        <w:t xml:space="preserve"> </w:t>
      </w:r>
      <w:r w:rsidRPr="00516F12">
        <w:rPr>
          <w:rFonts w:ascii="黑体" w:eastAsia="黑体" w:hAnsi="黑体"/>
          <w:sz w:val="24"/>
        </w:rPr>
        <w:t xml:space="preserve">                                                     </w:t>
      </w:r>
    </w:p>
    <w:p w:rsidR="00C00997" w:rsidRPr="00516F12" w:rsidRDefault="00C00997" w:rsidP="00C00997">
      <w:pPr>
        <w:tabs>
          <w:tab w:val="center" w:pos="4415"/>
        </w:tabs>
        <w:spacing w:line="440" w:lineRule="exact"/>
        <w:ind w:firstLineChars="424" w:firstLine="1018"/>
        <w:rPr>
          <w:rFonts w:ascii="黑体" w:eastAsia="黑体" w:hAnsi="黑体"/>
          <w:color w:val="000000"/>
          <w:sz w:val="24"/>
          <w:u w:val="single"/>
        </w:rPr>
      </w:pPr>
      <w:r w:rsidRPr="00516F12">
        <w:rPr>
          <w:rFonts w:ascii="黑体" w:eastAsia="黑体" w:hAnsi="黑体" w:hint="eastAsia"/>
          <w:color w:val="000000"/>
          <w:sz w:val="24"/>
        </w:rPr>
        <w:t>项目代码：</w:t>
      </w:r>
      <w:r w:rsidRPr="00516F12">
        <w:rPr>
          <w:rFonts w:ascii="黑体" w:eastAsia="黑体" w:hAnsi="黑体"/>
          <w:color w:val="000000"/>
          <w:sz w:val="24"/>
          <w:u w:val="single"/>
        </w:rPr>
        <w:t xml:space="preserve">              2012-440100-54-01-800050                 </w:t>
      </w:r>
    </w:p>
    <w:p w:rsidR="00C00997" w:rsidRPr="00516F12" w:rsidRDefault="00C00997" w:rsidP="00C00997">
      <w:pPr>
        <w:spacing w:line="440" w:lineRule="exact"/>
        <w:ind w:firstLineChars="200" w:firstLine="480"/>
        <w:rPr>
          <w:rFonts w:ascii="黑体" w:eastAsia="黑体" w:hAnsi="黑体"/>
          <w:sz w:val="24"/>
          <w:u w:val="single"/>
        </w:rPr>
      </w:pPr>
      <w:r w:rsidRPr="00516F12">
        <w:rPr>
          <w:rFonts w:ascii="黑体" w:eastAsia="黑体" w:hAnsi="黑体" w:hint="eastAsia"/>
          <w:sz w:val="24"/>
        </w:rPr>
        <w:t>二、招标单位：</w:t>
      </w:r>
      <w:r w:rsidRPr="00516F12">
        <w:rPr>
          <w:rFonts w:ascii="黑体" w:eastAsia="黑体" w:hAnsi="黑体"/>
          <w:sz w:val="24"/>
          <w:u w:val="single"/>
        </w:rPr>
        <w:t xml:space="preserve">    </w:t>
      </w:r>
      <w:r w:rsidRPr="00516F12">
        <w:rPr>
          <w:rFonts w:ascii="黑体" w:eastAsia="黑体" w:hAnsi="黑体" w:hint="eastAsia"/>
          <w:sz w:val="24"/>
          <w:u w:val="single"/>
        </w:rPr>
        <w:t>广州地铁集团有限公司</w:t>
      </w:r>
      <w:r w:rsidRPr="00516F12">
        <w:rPr>
          <w:rFonts w:ascii="黑体" w:eastAsia="黑体" w:hAnsi="黑体"/>
          <w:sz w:val="24"/>
          <w:u w:val="single"/>
        </w:rPr>
        <w:t xml:space="preserve">               </w:t>
      </w:r>
    </w:p>
    <w:p w:rsidR="00C00997" w:rsidRPr="00516F12" w:rsidRDefault="00C00997" w:rsidP="00C00997">
      <w:pPr>
        <w:spacing w:line="440" w:lineRule="exact"/>
        <w:ind w:firstLineChars="224" w:firstLine="538"/>
        <w:rPr>
          <w:rFonts w:ascii="黑体" w:eastAsia="黑体" w:hAnsi="黑体"/>
          <w:sz w:val="24"/>
          <w:u w:val="single"/>
        </w:rPr>
      </w:pPr>
      <w:r w:rsidRPr="00516F12">
        <w:rPr>
          <w:rFonts w:ascii="黑体" w:eastAsia="黑体" w:hAnsi="黑体"/>
          <w:sz w:val="24"/>
        </w:rPr>
        <w:t xml:space="preserve">    </w:t>
      </w:r>
      <w:r w:rsidRPr="00516F12">
        <w:rPr>
          <w:rFonts w:ascii="黑体" w:eastAsia="黑体" w:hAnsi="黑体" w:hint="eastAsia"/>
          <w:sz w:val="24"/>
        </w:rPr>
        <w:t>联系人：</w:t>
      </w:r>
      <w:r w:rsidRPr="00516F12">
        <w:rPr>
          <w:rFonts w:ascii="黑体" w:eastAsia="黑体" w:hAnsi="黑体"/>
          <w:sz w:val="24"/>
          <w:u w:val="single"/>
        </w:rPr>
        <w:t xml:space="preserve">      </w:t>
      </w:r>
      <w:proofErr w:type="gramStart"/>
      <w:r w:rsidRPr="00516F12">
        <w:rPr>
          <w:rFonts w:ascii="黑体" w:eastAsia="黑体" w:hAnsi="黑体"/>
          <w:sz w:val="24"/>
          <w:u w:val="single"/>
        </w:rPr>
        <w:t>余工</w:t>
      </w:r>
      <w:proofErr w:type="gramEnd"/>
      <w:r w:rsidRPr="00516F12">
        <w:rPr>
          <w:rFonts w:ascii="黑体" w:eastAsia="黑体" w:hAnsi="黑体"/>
          <w:sz w:val="24"/>
          <w:u w:val="single"/>
        </w:rPr>
        <w:t xml:space="preserve">      </w:t>
      </w:r>
      <w:r w:rsidRPr="00516F12">
        <w:rPr>
          <w:rFonts w:ascii="黑体" w:eastAsia="黑体" w:hAnsi="黑体"/>
          <w:sz w:val="24"/>
        </w:rPr>
        <w:t xml:space="preserve">      </w:t>
      </w:r>
      <w:r w:rsidRPr="00516F12">
        <w:rPr>
          <w:rFonts w:ascii="黑体" w:eastAsia="黑体" w:hAnsi="黑体" w:hint="eastAsia"/>
          <w:sz w:val="24"/>
        </w:rPr>
        <w:t>联系电话：</w:t>
      </w:r>
      <w:r w:rsidR="00BF7A32">
        <w:rPr>
          <w:rFonts w:ascii="黑体" w:eastAsia="黑体" w:hAnsi="黑体"/>
          <w:sz w:val="24"/>
          <w:u w:val="single"/>
        </w:rPr>
        <w:t xml:space="preserve">  </w:t>
      </w:r>
      <w:r w:rsidRPr="00516F12">
        <w:rPr>
          <w:rFonts w:ascii="黑体" w:eastAsia="黑体" w:hAnsi="黑体" w:hint="eastAsia"/>
          <w:sz w:val="24"/>
          <w:u w:val="single"/>
        </w:rPr>
        <w:t>020-83155</w:t>
      </w:r>
      <w:r w:rsidRPr="00516F12">
        <w:rPr>
          <w:rFonts w:ascii="黑体" w:eastAsia="黑体" w:hAnsi="黑体"/>
          <w:sz w:val="24"/>
          <w:u w:val="single"/>
        </w:rPr>
        <w:t>645</w:t>
      </w:r>
      <w:r w:rsidR="00BF7A32">
        <w:rPr>
          <w:rFonts w:ascii="黑体" w:eastAsia="黑体" w:hAnsi="黑体" w:hint="eastAsia"/>
          <w:sz w:val="24"/>
          <w:u w:val="single"/>
        </w:rPr>
        <w:t>/</w:t>
      </w:r>
      <w:r w:rsidR="00BF7A32">
        <w:rPr>
          <w:rFonts w:ascii="黑体" w:eastAsia="黑体" w:hAnsi="黑体"/>
          <w:sz w:val="24"/>
          <w:u w:val="single"/>
        </w:rPr>
        <w:t xml:space="preserve">18928822703 </w:t>
      </w:r>
    </w:p>
    <w:p w:rsidR="00C00997" w:rsidRPr="00516F12" w:rsidRDefault="00C00997" w:rsidP="00C00997">
      <w:pPr>
        <w:spacing w:line="440" w:lineRule="exact"/>
        <w:ind w:firstLineChars="224" w:firstLine="538"/>
        <w:rPr>
          <w:rFonts w:ascii="黑体" w:eastAsia="黑体" w:hAnsi="黑体"/>
          <w:sz w:val="24"/>
          <w:u w:val="single"/>
        </w:rPr>
      </w:pPr>
      <w:r w:rsidRPr="00516F12">
        <w:rPr>
          <w:rFonts w:ascii="黑体" w:eastAsia="黑体" w:hAnsi="黑体"/>
          <w:sz w:val="24"/>
        </w:rPr>
        <w:t xml:space="preserve">    </w:t>
      </w:r>
      <w:r w:rsidRPr="00516F12">
        <w:rPr>
          <w:rFonts w:ascii="黑体" w:eastAsia="黑体" w:hAnsi="黑体" w:hint="eastAsia"/>
          <w:sz w:val="24"/>
        </w:rPr>
        <w:t>联系地址：</w:t>
      </w:r>
      <w:r w:rsidRPr="00516F12">
        <w:rPr>
          <w:rFonts w:ascii="黑体" w:eastAsia="黑体" w:hAnsi="黑体" w:hint="eastAsia"/>
          <w:sz w:val="24"/>
          <w:u w:val="single"/>
        </w:rPr>
        <w:t xml:space="preserve">  </w:t>
      </w:r>
      <w:r w:rsidRPr="00516F12">
        <w:rPr>
          <w:rFonts w:ascii="黑体" w:eastAsia="黑体" w:hAnsi="黑体"/>
          <w:sz w:val="24"/>
          <w:u w:val="single"/>
        </w:rPr>
        <w:t xml:space="preserve"> </w:t>
      </w:r>
      <w:r w:rsidRPr="00516F12">
        <w:rPr>
          <w:rFonts w:ascii="黑体" w:eastAsia="黑体" w:hAnsi="黑体" w:hint="eastAsia"/>
          <w:sz w:val="24"/>
          <w:u w:val="single"/>
        </w:rPr>
        <w:t>广州市海珠区新港东路1238号万</w:t>
      </w:r>
      <w:proofErr w:type="gramStart"/>
      <w:r w:rsidRPr="00516F12">
        <w:rPr>
          <w:rFonts w:ascii="黑体" w:eastAsia="黑体" w:hAnsi="黑体" w:hint="eastAsia"/>
          <w:sz w:val="24"/>
          <w:u w:val="single"/>
        </w:rPr>
        <w:t>胜广场</w:t>
      </w:r>
      <w:proofErr w:type="gramEnd"/>
      <w:r w:rsidRPr="00516F12">
        <w:rPr>
          <w:rFonts w:ascii="黑体" w:eastAsia="黑体" w:hAnsi="黑体" w:hint="eastAsia"/>
          <w:sz w:val="24"/>
          <w:u w:val="single"/>
        </w:rPr>
        <w:t>A塔</w:t>
      </w:r>
      <w:r w:rsidRPr="00516F12">
        <w:rPr>
          <w:rFonts w:ascii="黑体" w:eastAsia="黑体" w:hAnsi="黑体"/>
          <w:sz w:val="24"/>
          <w:u w:val="single"/>
        </w:rPr>
        <w:t>24</w:t>
      </w:r>
      <w:r w:rsidRPr="00516F12">
        <w:rPr>
          <w:rFonts w:ascii="黑体" w:eastAsia="黑体" w:hAnsi="黑体" w:hint="eastAsia"/>
          <w:sz w:val="24"/>
          <w:u w:val="single"/>
        </w:rPr>
        <w:t xml:space="preserve">楼     </w:t>
      </w:r>
    </w:p>
    <w:p w:rsidR="00C00997" w:rsidRPr="00516F12" w:rsidRDefault="00C00997" w:rsidP="00C00997">
      <w:pPr>
        <w:spacing w:line="440" w:lineRule="exact"/>
        <w:ind w:leftChars="200" w:left="420" w:firstLineChars="224" w:firstLine="538"/>
        <w:rPr>
          <w:rFonts w:ascii="黑体" w:eastAsia="黑体" w:hAnsi="黑体"/>
          <w:sz w:val="24"/>
          <w:u w:val="single"/>
        </w:rPr>
      </w:pPr>
      <w:r w:rsidRPr="00516F12">
        <w:rPr>
          <w:rFonts w:ascii="黑体" w:eastAsia="黑体" w:hAnsi="黑体" w:hint="eastAsia"/>
          <w:sz w:val="24"/>
        </w:rPr>
        <w:t>项目建设管理单位：</w:t>
      </w:r>
      <w:r w:rsidRPr="00516F12">
        <w:rPr>
          <w:rFonts w:ascii="黑体" w:eastAsia="黑体" w:hAnsi="黑体"/>
          <w:sz w:val="24"/>
          <w:u w:val="single"/>
        </w:rPr>
        <w:t xml:space="preserve">    </w:t>
      </w:r>
      <w:r w:rsidRPr="00516F12">
        <w:rPr>
          <w:rFonts w:ascii="黑体" w:eastAsia="黑体" w:hAnsi="黑体" w:hint="eastAsia"/>
          <w:sz w:val="24"/>
          <w:u w:val="single"/>
        </w:rPr>
        <w:t>广州地铁集团有限公司</w:t>
      </w:r>
      <w:r w:rsidRPr="00516F12">
        <w:rPr>
          <w:rFonts w:ascii="黑体" w:eastAsia="黑体" w:hAnsi="黑体"/>
          <w:sz w:val="24"/>
          <w:u w:val="single"/>
        </w:rPr>
        <w:t xml:space="preserve">               </w:t>
      </w:r>
    </w:p>
    <w:p w:rsidR="00C00997" w:rsidRPr="00516F12" w:rsidRDefault="00C00997" w:rsidP="00C00997">
      <w:pPr>
        <w:spacing w:line="440" w:lineRule="exact"/>
        <w:ind w:firstLineChars="224" w:firstLine="538"/>
        <w:rPr>
          <w:rFonts w:ascii="黑体" w:eastAsia="黑体" w:hAnsi="黑体"/>
          <w:sz w:val="24"/>
          <w:u w:val="single"/>
        </w:rPr>
      </w:pPr>
      <w:r w:rsidRPr="00516F12">
        <w:rPr>
          <w:rFonts w:ascii="黑体" w:eastAsia="黑体" w:hAnsi="黑体"/>
          <w:sz w:val="24"/>
        </w:rPr>
        <w:t xml:space="preserve">    </w:t>
      </w:r>
      <w:r w:rsidRPr="00516F12">
        <w:rPr>
          <w:rFonts w:ascii="黑体" w:eastAsia="黑体" w:hAnsi="黑体" w:hint="eastAsia"/>
          <w:sz w:val="24"/>
        </w:rPr>
        <w:t>联系人：</w:t>
      </w:r>
      <w:r w:rsidRPr="00516F12">
        <w:rPr>
          <w:rFonts w:ascii="黑体" w:eastAsia="黑体" w:hAnsi="黑体"/>
          <w:sz w:val="24"/>
          <w:u w:val="single"/>
        </w:rPr>
        <w:t xml:space="preserve">      </w:t>
      </w:r>
      <w:proofErr w:type="gramStart"/>
      <w:r w:rsidRPr="00516F12">
        <w:rPr>
          <w:rFonts w:ascii="黑体" w:eastAsia="黑体" w:hAnsi="黑体"/>
          <w:sz w:val="24"/>
          <w:u w:val="single"/>
        </w:rPr>
        <w:t>余工</w:t>
      </w:r>
      <w:proofErr w:type="gramEnd"/>
      <w:r w:rsidRPr="00516F12">
        <w:rPr>
          <w:rFonts w:ascii="黑体" w:eastAsia="黑体" w:hAnsi="黑体"/>
          <w:sz w:val="24"/>
          <w:u w:val="single"/>
        </w:rPr>
        <w:t xml:space="preserve">      </w:t>
      </w:r>
      <w:r w:rsidRPr="00516F12">
        <w:rPr>
          <w:rFonts w:ascii="黑体" w:eastAsia="黑体" w:hAnsi="黑体"/>
          <w:sz w:val="24"/>
        </w:rPr>
        <w:t xml:space="preserve">      </w:t>
      </w:r>
      <w:r w:rsidRPr="00516F12">
        <w:rPr>
          <w:rFonts w:ascii="黑体" w:eastAsia="黑体" w:hAnsi="黑体" w:hint="eastAsia"/>
          <w:sz w:val="24"/>
        </w:rPr>
        <w:t>联系电话：</w:t>
      </w:r>
      <w:r w:rsidR="00BF7A32">
        <w:rPr>
          <w:rFonts w:ascii="黑体" w:eastAsia="黑体" w:hAnsi="黑体"/>
          <w:sz w:val="24"/>
          <w:u w:val="single"/>
        </w:rPr>
        <w:t xml:space="preserve"> </w:t>
      </w:r>
      <w:r w:rsidRPr="00516F12">
        <w:rPr>
          <w:rFonts w:ascii="黑体" w:eastAsia="黑体" w:hAnsi="黑体"/>
          <w:sz w:val="24"/>
          <w:u w:val="single"/>
        </w:rPr>
        <w:t xml:space="preserve"> </w:t>
      </w:r>
      <w:r w:rsidRPr="00516F12">
        <w:rPr>
          <w:rFonts w:ascii="黑体" w:eastAsia="黑体" w:hAnsi="黑体" w:hint="eastAsia"/>
          <w:sz w:val="24"/>
          <w:u w:val="single"/>
        </w:rPr>
        <w:t>020-83155</w:t>
      </w:r>
      <w:r w:rsidRPr="00516F12">
        <w:rPr>
          <w:rFonts w:ascii="黑体" w:eastAsia="黑体" w:hAnsi="黑体"/>
          <w:sz w:val="24"/>
          <w:u w:val="single"/>
        </w:rPr>
        <w:t>645</w:t>
      </w:r>
      <w:r w:rsidR="00BF7A32">
        <w:rPr>
          <w:rFonts w:ascii="黑体" w:eastAsia="黑体" w:hAnsi="黑体" w:hint="eastAsia"/>
          <w:sz w:val="24"/>
          <w:u w:val="single"/>
        </w:rPr>
        <w:t>/</w:t>
      </w:r>
      <w:r w:rsidR="00BF7A32">
        <w:rPr>
          <w:rFonts w:ascii="黑体" w:eastAsia="黑体" w:hAnsi="黑体"/>
          <w:sz w:val="24"/>
          <w:u w:val="single"/>
        </w:rPr>
        <w:t xml:space="preserve">18928822703 </w:t>
      </w:r>
    </w:p>
    <w:p w:rsidR="00C00997" w:rsidRPr="00516F12" w:rsidRDefault="00C00997" w:rsidP="00C00997">
      <w:pPr>
        <w:spacing w:line="440" w:lineRule="exact"/>
        <w:ind w:firstLineChars="224" w:firstLine="538"/>
        <w:rPr>
          <w:rFonts w:ascii="黑体" w:eastAsia="黑体" w:hAnsi="黑体"/>
          <w:sz w:val="24"/>
        </w:rPr>
      </w:pPr>
      <w:r w:rsidRPr="00516F12">
        <w:rPr>
          <w:rFonts w:ascii="黑体" w:eastAsia="黑体" w:hAnsi="黑体"/>
          <w:sz w:val="24"/>
        </w:rPr>
        <w:t xml:space="preserve">    </w:t>
      </w:r>
      <w:r w:rsidRPr="00516F12">
        <w:rPr>
          <w:rFonts w:ascii="黑体" w:eastAsia="黑体" w:hAnsi="黑体" w:hint="eastAsia"/>
          <w:sz w:val="24"/>
        </w:rPr>
        <w:t>联系地址：</w:t>
      </w:r>
      <w:r w:rsidRPr="00516F12">
        <w:rPr>
          <w:rFonts w:ascii="黑体" w:eastAsia="黑体" w:hAnsi="黑体" w:hint="eastAsia"/>
          <w:sz w:val="24"/>
          <w:u w:val="single"/>
        </w:rPr>
        <w:t xml:space="preserve">  </w:t>
      </w:r>
      <w:r w:rsidRPr="00516F12">
        <w:rPr>
          <w:rFonts w:ascii="黑体" w:eastAsia="黑体" w:hAnsi="黑体"/>
          <w:sz w:val="24"/>
          <w:u w:val="single"/>
        </w:rPr>
        <w:t xml:space="preserve"> </w:t>
      </w:r>
      <w:r w:rsidRPr="00516F12">
        <w:rPr>
          <w:rFonts w:ascii="黑体" w:eastAsia="黑体" w:hAnsi="黑体" w:hint="eastAsia"/>
          <w:sz w:val="24"/>
          <w:u w:val="single"/>
        </w:rPr>
        <w:t>广州市海珠区新港东路1238号万</w:t>
      </w:r>
      <w:proofErr w:type="gramStart"/>
      <w:r w:rsidRPr="00516F12">
        <w:rPr>
          <w:rFonts w:ascii="黑体" w:eastAsia="黑体" w:hAnsi="黑体" w:hint="eastAsia"/>
          <w:sz w:val="24"/>
          <w:u w:val="single"/>
        </w:rPr>
        <w:t>胜广场</w:t>
      </w:r>
      <w:proofErr w:type="gramEnd"/>
      <w:r w:rsidRPr="00516F12">
        <w:rPr>
          <w:rFonts w:ascii="黑体" w:eastAsia="黑体" w:hAnsi="黑体" w:hint="eastAsia"/>
          <w:sz w:val="24"/>
          <w:u w:val="single"/>
        </w:rPr>
        <w:t>A塔</w:t>
      </w:r>
      <w:r w:rsidRPr="00516F12">
        <w:rPr>
          <w:rFonts w:ascii="黑体" w:eastAsia="黑体" w:hAnsi="黑体"/>
          <w:sz w:val="24"/>
          <w:u w:val="single"/>
        </w:rPr>
        <w:t>24</w:t>
      </w:r>
      <w:r w:rsidRPr="00516F12">
        <w:rPr>
          <w:rFonts w:ascii="黑体" w:eastAsia="黑体" w:hAnsi="黑体" w:hint="eastAsia"/>
          <w:sz w:val="24"/>
          <w:u w:val="single"/>
        </w:rPr>
        <w:t xml:space="preserve">楼     </w:t>
      </w:r>
    </w:p>
    <w:p w:rsidR="00C00997" w:rsidRPr="00516F12" w:rsidRDefault="00C00997" w:rsidP="00C00997">
      <w:pPr>
        <w:spacing w:line="440" w:lineRule="exact"/>
        <w:ind w:leftChars="200" w:left="420" w:firstLineChars="224" w:firstLine="538"/>
        <w:rPr>
          <w:rFonts w:ascii="黑体" w:eastAsia="黑体" w:hAnsi="黑体"/>
          <w:sz w:val="24"/>
          <w:u w:val="single"/>
        </w:rPr>
      </w:pPr>
      <w:r w:rsidRPr="00516F12">
        <w:rPr>
          <w:rFonts w:ascii="黑体" w:eastAsia="黑体" w:hAnsi="黑体" w:hint="eastAsia"/>
          <w:sz w:val="24"/>
        </w:rPr>
        <w:t>招标代理机构：</w:t>
      </w:r>
      <w:r w:rsidRPr="00516F12">
        <w:rPr>
          <w:rFonts w:ascii="黑体" w:eastAsia="黑体" w:hAnsi="黑体"/>
          <w:sz w:val="24"/>
          <w:u w:val="single"/>
        </w:rPr>
        <w:t xml:space="preserve">                  /                        </w:t>
      </w:r>
    </w:p>
    <w:p w:rsidR="00C00997" w:rsidRPr="00516F12" w:rsidRDefault="00C00997" w:rsidP="00C00997">
      <w:pPr>
        <w:spacing w:line="440" w:lineRule="exact"/>
        <w:ind w:firstLineChars="224" w:firstLine="538"/>
        <w:rPr>
          <w:rFonts w:ascii="黑体" w:eastAsia="黑体" w:hAnsi="黑体"/>
          <w:sz w:val="24"/>
          <w:u w:val="single"/>
        </w:rPr>
      </w:pPr>
      <w:r w:rsidRPr="00516F12">
        <w:rPr>
          <w:rFonts w:ascii="黑体" w:eastAsia="黑体" w:hAnsi="黑体"/>
          <w:sz w:val="24"/>
        </w:rPr>
        <w:t xml:space="preserve">    </w:t>
      </w:r>
      <w:r w:rsidRPr="00516F12">
        <w:rPr>
          <w:rFonts w:ascii="黑体" w:eastAsia="黑体" w:hAnsi="黑体" w:hint="eastAsia"/>
          <w:sz w:val="24"/>
        </w:rPr>
        <w:t>联系人：</w:t>
      </w:r>
      <w:r w:rsidRPr="00516F12">
        <w:rPr>
          <w:rFonts w:ascii="黑体" w:eastAsia="黑体" w:hAnsi="黑体"/>
          <w:sz w:val="24"/>
          <w:u w:val="single"/>
        </w:rPr>
        <w:t xml:space="preserve">       /        </w:t>
      </w:r>
      <w:r w:rsidRPr="00516F12">
        <w:rPr>
          <w:rFonts w:ascii="黑体" w:eastAsia="黑体" w:hAnsi="黑体"/>
          <w:sz w:val="24"/>
        </w:rPr>
        <w:t xml:space="preserve">      </w:t>
      </w:r>
      <w:r w:rsidRPr="00516F12">
        <w:rPr>
          <w:rFonts w:ascii="黑体" w:eastAsia="黑体" w:hAnsi="黑体" w:hint="eastAsia"/>
          <w:sz w:val="24"/>
        </w:rPr>
        <w:t>联系电话：</w:t>
      </w:r>
      <w:r w:rsidRPr="00516F12">
        <w:rPr>
          <w:rFonts w:ascii="黑体" w:eastAsia="黑体" w:hAnsi="黑体"/>
          <w:sz w:val="24"/>
          <w:u w:val="single"/>
        </w:rPr>
        <w:t xml:space="preserve">        /         </w:t>
      </w:r>
    </w:p>
    <w:p w:rsidR="00C00997" w:rsidRPr="00516F12" w:rsidRDefault="00C00997" w:rsidP="00C00997">
      <w:pPr>
        <w:spacing w:line="440" w:lineRule="exact"/>
        <w:ind w:firstLineChars="224" w:firstLine="538"/>
        <w:rPr>
          <w:rFonts w:ascii="黑体" w:eastAsia="黑体" w:hAnsi="黑体"/>
          <w:sz w:val="24"/>
          <w:u w:val="single"/>
        </w:rPr>
      </w:pPr>
      <w:r w:rsidRPr="00516F12">
        <w:rPr>
          <w:rFonts w:ascii="黑体" w:eastAsia="黑体" w:hAnsi="黑体"/>
          <w:sz w:val="24"/>
        </w:rPr>
        <w:t xml:space="preserve">    </w:t>
      </w:r>
      <w:r w:rsidRPr="00516F12">
        <w:rPr>
          <w:rFonts w:ascii="黑体" w:eastAsia="黑体" w:hAnsi="黑体" w:hint="eastAsia"/>
          <w:sz w:val="24"/>
        </w:rPr>
        <w:t>联系地址：</w:t>
      </w:r>
      <w:r w:rsidRPr="00516F12">
        <w:rPr>
          <w:rFonts w:ascii="黑体" w:eastAsia="黑体" w:hAnsi="黑体" w:hint="eastAsia"/>
          <w:sz w:val="24"/>
          <w:u w:val="single"/>
        </w:rPr>
        <w:t xml:space="preserve">                     </w:t>
      </w:r>
      <w:r w:rsidRPr="00516F12">
        <w:rPr>
          <w:rFonts w:ascii="黑体" w:eastAsia="黑体" w:hAnsi="黑体"/>
          <w:sz w:val="24"/>
          <w:u w:val="single"/>
        </w:rPr>
        <w:t>/</w:t>
      </w:r>
      <w:r w:rsidRPr="00516F12">
        <w:rPr>
          <w:rFonts w:ascii="黑体" w:eastAsia="黑体" w:hAnsi="黑体" w:hint="eastAsia"/>
          <w:sz w:val="24"/>
          <w:u w:val="single"/>
        </w:rPr>
        <w:t xml:space="preserve">                  </w:t>
      </w:r>
    </w:p>
    <w:p w:rsidR="00C00997" w:rsidRPr="00516F12" w:rsidRDefault="00C00997" w:rsidP="00C00997">
      <w:pPr>
        <w:spacing w:line="440" w:lineRule="exact"/>
        <w:ind w:firstLineChars="424" w:firstLine="1018"/>
        <w:rPr>
          <w:rFonts w:ascii="黑体" w:eastAsia="黑体" w:hAnsi="黑体"/>
          <w:sz w:val="24"/>
        </w:rPr>
      </w:pPr>
      <w:r w:rsidRPr="00516F12">
        <w:rPr>
          <w:rFonts w:ascii="黑体" w:eastAsia="黑体" w:hAnsi="黑体" w:hint="eastAsia"/>
          <w:sz w:val="24"/>
        </w:rPr>
        <w:t>招标监督部门：</w:t>
      </w:r>
      <w:r w:rsidRPr="00516F12">
        <w:rPr>
          <w:rFonts w:ascii="黑体" w:eastAsia="黑体" w:hAnsi="黑体" w:hint="eastAsia"/>
          <w:sz w:val="24"/>
          <w:u w:val="single"/>
        </w:rPr>
        <w:t xml:space="preserve">    广州市交通运输局轨道交通建设管理处    </w:t>
      </w:r>
    </w:p>
    <w:p w:rsidR="00C00997" w:rsidRPr="00516F12" w:rsidRDefault="00C00997" w:rsidP="00C00997">
      <w:pPr>
        <w:spacing w:line="440" w:lineRule="exact"/>
        <w:ind w:firstLineChars="424" w:firstLine="1018"/>
        <w:rPr>
          <w:rFonts w:ascii="黑体" w:eastAsia="黑体" w:hAnsi="黑体"/>
          <w:sz w:val="24"/>
        </w:rPr>
      </w:pPr>
      <w:r w:rsidRPr="00516F12">
        <w:rPr>
          <w:rFonts w:ascii="黑体" w:eastAsia="黑体" w:hAnsi="黑体" w:hint="eastAsia"/>
          <w:sz w:val="24"/>
        </w:rPr>
        <w:t>地址：</w:t>
      </w:r>
      <w:r w:rsidRPr="00516F12">
        <w:rPr>
          <w:rFonts w:ascii="黑体" w:eastAsia="黑体" w:hAnsi="黑体" w:hint="eastAsia"/>
          <w:sz w:val="24"/>
          <w:u w:val="single"/>
        </w:rPr>
        <w:t xml:space="preserve">    广州市天河区天河南二路1号    </w:t>
      </w:r>
    </w:p>
    <w:p w:rsidR="00C00997" w:rsidRPr="00516F12" w:rsidRDefault="00C00997" w:rsidP="00C00997">
      <w:pPr>
        <w:spacing w:line="440" w:lineRule="exact"/>
        <w:ind w:firstLineChars="424" w:firstLine="1018"/>
        <w:rPr>
          <w:rFonts w:ascii="黑体" w:eastAsia="黑体" w:hAnsi="黑体"/>
          <w:sz w:val="24"/>
          <w:u w:val="single"/>
        </w:rPr>
      </w:pPr>
      <w:r w:rsidRPr="00516F12">
        <w:rPr>
          <w:rFonts w:ascii="黑体" w:eastAsia="黑体" w:hAnsi="黑体" w:hint="eastAsia"/>
          <w:sz w:val="24"/>
        </w:rPr>
        <w:t>电话：</w:t>
      </w:r>
      <w:r w:rsidRPr="00516F12">
        <w:rPr>
          <w:rFonts w:ascii="黑体" w:eastAsia="黑体" w:hAnsi="黑体" w:hint="eastAsia"/>
          <w:sz w:val="24"/>
          <w:u w:val="single"/>
        </w:rPr>
        <w:t xml:space="preserve">        </w:t>
      </w:r>
      <w:r w:rsidRPr="00B41780">
        <w:rPr>
          <w:rFonts w:ascii="黑体" w:eastAsia="黑体" w:hAnsi="黑体" w:hint="eastAsia"/>
          <w:sz w:val="24"/>
          <w:u w:val="single"/>
        </w:rPr>
        <w:t xml:space="preserve">020-87593291 </w:t>
      </w:r>
      <w:r w:rsidRPr="00516F12">
        <w:rPr>
          <w:rFonts w:ascii="黑体" w:eastAsia="黑体" w:hAnsi="黑体" w:hint="eastAsia"/>
          <w:sz w:val="24"/>
          <w:u w:val="single"/>
        </w:rPr>
        <w:t xml:space="preserve">        </w:t>
      </w:r>
    </w:p>
    <w:p w:rsidR="00C00997" w:rsidRPr="00516F12" w:rsidRDefault="00C00997" w:rsidP="00C00997">
      <w:pPr>
        <w:spacing w:line="440" w:lineRule="exact"/>
        <w:ind w:firstLineChars="224" w:firstLine="538"/>
        <w:rPr>
          <w:rFonts w:ascii="黑体" w:eastAsia="黑体" w:hAnsi="黑体"/>
          <w:sz w:val="24"/>
        </w:rPr>
      </w:pPr>
      <w:r w:rsidRPr="00516F12">
        <w:rPr>
          <w:rFonts w:ascii="黑体" w:eastAsia="黑体" w:hAnsi="黑体"/>
          <w:sz w:val="24"/>
        </w:rPr>
        <w:t xml:space="preserve">    </w:t>
      </w:r>
      <w:r w:rsidRPr="00516F12">
        <w:rPr>
          <w:rFonts w:ascii="黑体" w:eastAsia="黑体" w:hAnsi="黑体" w:hint="eastAsia"/>
          <w:sz w:val="24"/>
        </w:rPr>
        <w:t>联系地址：</w:t>
      </w:r>
      <w:r w:rsidRPr="00516F12">
        <w:rPr>
          <w:rFonts w:ascii="黑体" w:eastAsia="黑体" w:hAnsi="黑体" w:hint="eastAsia"/>
          <w:sz w:val="24"/>
          <w:u w:val="single"/>
        </w:rPr>
        <w:t xml:space="preserve">    广州市天河区天河南二路1号    </w:t>
      </w:r>
    </w:p>
    <w:p w:rsidR="00C00997" w:rsidRPr="00516F12" w:rsidRDefault="00C00997" w:rsidP="00C00997">
      <w:pPr>
        <w:spacing w:line="440" w:lineRule="exact"/>
        <w:ind w:firstLineChars="200" w:firstLine="480"/>
        <w:rPr>
          <w:rFonts w:ascii="黑体" w:eastAsia="黑体" w:hAnsi="黑体"/>
          <w:sz w:val="24"/>
          <w:u w:val="single"/>
        </w:rPr>
      </w:pPr>
      <w:r w:rsidRPr="00516F12">
        <w:rPr>
          <w:rFonts w:ascii="黑体" w:eastAsia="黑体" w:hAnsi="黑体" w:hint="eastAsia"/>
          <w:sz w:val="24"/>
        </w:rPr>
        <w:t>三、建设地点：</w:t>
      </w:r>
      <w:r w:rsidRPr="00516F12">
        <w:rPr>
          <w:rFonts w:ascii="黑体" w:eastAsia="黑体" w:hAnsi="黑体"/>
          <w:sz w:val="24"/>
          <w:u w:val="single"/>
        </w:rPr>
        <w:t xml:space="preserve">        广州市天河区       </w:t>
      </w:r>
    </w:p>
    <w:p w:rsidR="00C00997" w:rsidRPr="00516F12" w:rsidRDefault="00C00997" w:rsidP="00C00997">
      <w:pPr>
        <w:spacing w:line="440" w:lineRule="exact"/>
        <w:ind w:firstLineChars="200" w:firstLine="480"/>
        <w:rPr>
          <w:rFonts w:ascii="黑体" w:eastAsia="黑体" w:hAnsi="黑体"/>
          <w:sz w:val="24"/>
        </w:rPr>
      </w:pPr>
      <w:r w:rsidRPr="00516F12">
        <w:rPr>
          <w:rFonts w:ascii="黑体" w:eastAsia="黑体" w:hAnsi="黑体" w:hint="eastAsia"/>
          <w:sz w:val="24"/>
        </w:rPr>
        <w:t>四、</w:t>
      </w:r>
      <w:r w:rsidRPr="00516F12">
        <w:rPr>
          <w:rFonts w:ascii="黑体" w:eastAsia="黑体" w:hAnsi="黑体" w:cs="宋体" w:hint="eastAsia"/>
          <w:color w:val="000000"/>
          <w:sz w:val="24"/>
          <w:szCs w:val="24"/>
        </w:rPr>
        <w:t>项目</w:t>
      </w:r>
      <w:r w:rsidRPr="00516F12">
        <w:rPr>
          <w:rFonts w:ascii="黑体" w:eastAsia="黑体" w:hAnsi="黑体" w:hint="eastAsia"/>
          <w:sz w:val="24"/>
        </w:rPr>
        <w:t>概况</w:t>
      </w:r>
    </w:p>
    <w:p w:rsidR="00C00997" w:rsidRPr="00516F12" w:rsidRDefault="00C00997" w:rsidP="00C00997">
      <w:pPr>
        <w:spacing w:line="440" w:lineRule="exact"/>
        <w:ind w:firstLineChars="200" w:firstLine="480"/>
        <w:rPr>
          <w:rFonts w:ascii="黑体" w:eastAsia="黑体" w:hAnsi="黑体"/>
          <w:sz w:val="24"/>
        </w:rPr>
      </w:pPr>
      <w:r w:rsidRPr="00516F12">
        <w:rPr>
          <w:rFonts w:ascii="黑体" w:eastAsia="黑体" w:hAnsi="黑体" w:hint="eastAsia"/>
          <w:sz w:val="24"/>
        </w:rPr>
        <w:t>广州市轨道交通天河公园站剩余部分车站装饰装修工程施工项目</w:t>
      </w:r>
      <w:r w:rsidR="00505F62">
        <w:rPr>
          <w:rFonts w:ascii="黑体" w:eastAsia="黑体" w:hAnsi="黑体" w:hint="eastAsia"/>
          <w:sz w:val="24"/>
        </w:rPr>
        <w:t>（第二次）</w:t>
      </w:r>
      <w:r w:rsidRPr="00516F12">
        <w:rPr>
          <w:rFonts w:ascii="黑体" w:eastAsia="黑体" w:hAnsi="黑体" w:hint="eastAsia"/>
          <w:sz w:val="24"/>
        </w:rPr>
        <w:t>，建设地点位于广州市天河区。天河公园站站</w:t>
      </w:r>
      <w:proofErr w:type="gramStart"/>
      <w:r w:rsidRPr="00516F12">
        <w:rPr>
          <w:rFonts w:ascii="黑体" w:eastAsia="黑体" w:hAnsi="黑体" w:hint="eastAsia"/>
          <w:sz w:val="24"/>
        </w:rPr>
        <w:t>址</w:t>
      </w:r>
      <w:proofErr w:type="gramEnd"/>
      <w:r w:rsidRPr="00516F12">
        <w:rPr>
          <w:rFonts w:ascii="黑体" w:eastAsia="黑体" w:hAnsi="黑体" w:hint="eastAsia"/>
          <w:sz w:val="24"/>
        </w:rPr>
        <w:t>位于黄埔大道与天府路十字交叉口东南角公园内，是十一、二十一、十三号线二期三线换乘站，其中十一、二十一号线部分已开通运营。本次招标需对十三号线</w:t>
      </w:r>
      <w:r>
        <w:rPr>
          <w:rFonts w:ascii="黑体" w:eastAsia="黑体" w:hAnsi="黑体" w:hint="eastAsia"/>
          <w:sz w:val="24"/>
        </w:rPr>
        <w:t>车站</w:t>
      </w:r>
      <w:r w:rsidRPr="00516F12">
        <w:rPr>
          <w:rFonts w:ascii="黑体" w:eastAsia="黑体" w:hAnsi="黑体" w:hint="eastAsia"/>
          <w:sz w:val="24"/>
        </w:rPr>
        <w:t>部分区域公共区、设备区装修材料采购及安装</w:t>
      </w:r>
      <w:r>
        <w:rPr>
          <w:rFonts w:ascii="黑体" w:eastAsia="黑体" w:hAnsi="黑体" w:hint="eastAsia"/>
          <w:sz w:val="24"/>
        </w:rPr>
        <w:t>等</w:t>
      </w:r>
      <w:r w:rsidRPr="00516F12">
        <w:rPr>
          <w:rFonts w:ascii="黑体" w:eastAsia="黑体" w:hAnsi="黑体" w:hint="eastAsia"/>
          <w:sz w:val="24"/>
        </w:rPr>
        <w:t>。该区域共有3层，其中公共区面积、设备区面积合计约为</w:t>
      </w:r>
      <w:r>
        <w:rPr>
          <w:rFonts w:ascii="黑体" w:eastAsia="黑体" w:hAnsi="黑体"/>
          <w:sz w:val="24"/>
        </w:rPr>
        <w:t>24744.31</w:t>
      </w:r>
      <w:r w:rsidRPr="00516F12">
        <w:rPr>
          <w:rFonts w:ascii="黑体" w:eastAsia="黑体" w:hAnsi="黑体" w:hint="eastAsia"/>
          <w:sz w:val="24"/>
        </w:rPr>
        <w:t>平方米。</w:t>
      </w:r>
    </w:p>
    <w:p w:rsidR="00C00997" w:rsidRPr="00516F12" w:rsidRDefault="00C00997" w:rsidP="00C00997">
      <w:pPr>
        <w:spacing w:line="440" w:lineRule="exact"/>
        <w:ind w:firstLineChars="200" w:firstLine="480"/>
        <w:rPr>
          <w:rFonts w:ascii="黑体" w:eastAsia="黑体" w:hAnsi="黑体"/>
          <w:sz w:val="24"/>
        </w:rPr>
      </w:pPr>
      <w:r w:rsidRPr="00516F12">
        <w:rPr>
          <w:rFonts w:ascii="黑体" w:eastAsia="黑体" w:hAnsi="黑体" w:hint="eastAsia"/>
          <w:sz w:val="24"/>
        </w:rPr>
        <w:t>五、标段划分及各标段招标内容、规模和最高投标限价：</w:t>
      </w:r>
    </w:p>
    <w:p w:rsidR="00C00997" w:rsidRPr="00516F12" w:rsidRDefault="00C00997" w:rsidP="00C00997">
      <w:pPr>
        <w:spacing w:line="440" w:lineRule="exact"/>
        <w:ind w:firstLineChars="200" w:firstLine="480"/>
        <w:rPr>
          <w:rFonts w:ascii="黑体" w:eastAsia="黑体" w:hAnsi="黑体"/>
          <w:i/>
          <w:color w:val="FF0000"/>
          <w:sz w:val="24"/>
        </w:rPr>
      </w:pPr>
      <w:r w:rsidRPr="00516F12">
        <w:rPr>
          <w:rFonts w:ascii="黑体" w:eastAsia="黑体" w:hAnsi="黑体" w:hint="eastAsia"/>
          <w:sz w:val="24"/>
        </w:rPr>
        <w:t>1、本招标项目分为</w:t>
      </w:r>
      <w:r w:rsidRPr="00516F12">
        <w:rPr>
          <w:rFonts w:ascii="黑体" w:eastAsia="黑体" w:hAnsi="黑体" w:hint="eastAsia"/>
          <w:sz w:val="24"/>
          <w:u w:val="single"/>
        </w:rPr>
        <w:t xml:space="preserve"> 一 </w:t>
      </w:r>
      <w:proofErr w:type="gramStart"/>
      <w:r w:rsidRPr="00516F12">
        <w:rPr>
          <w:rFonts w:ascii="黑体" w:eastAsia="黑体" w:hAnsi="黑体" w:hint="eastAsia"/>
          <w:sz w:val="24"/>
        </w:rPr>
        <w:t>个</w:t>
      </w:r>
      <w:proofErr w:type="gramEnd"/>
      <w:r w:rsidRPr="00516F12">
        <w:rPr>
          <w:rFonts w:ascii="黑体" w:eastAsia="黑体" w:hAnsi="黑体" w:hint="eastAsia"/>
          <w:sz w:val="24"/>
        </w:rPr>
        <w:t>标段。</w:t>
      </w:r>
    </w:p>
    <w:p w:rsidR="00C00997" w:rsidRPr="00516F12" w:rsidRDefault="00C00997" w:rsidP="00C00997">
      <w:pPr>
        <w:spacing w:line="440" w:lineRule="exact"/>
        <w:ind w:firstLineChars="200" w:firstLine="480"/>
        <w:rPr>
          <w:rFonts w:ascii="黑体" w:eastAsia="黑体" w:hAnsi="黑体"/>
          <w:sz w:val="24"/>
        </w:rPr>
      </w:pPr>
      <w:r w:rsidRPr="00516F12">
        <w:rPr>
          <w:rFonts w:ascii="黑体" w:eastAsia="黑体" w:hAnsi="黑体" w:hint="eastAsia"/>
          <w:sz w:val="24"/>
        </w:rPr>
        <w:lastRenderedPageBreak/>
        <w:t>2、</w:t>
      </w:r>
      <w:r w:rsidRPr="00516F12">
        <w:rPr>
          <w:rFonts w:ascii="黑体" w:eastAsia="黑体" w:hAnsi="黑体" w:cs="宋体" w:hint="eastAsia"/>
          <w:color w:val="000000"/>
          <w:sz w:val="24"/>
          <w:szCs w:val="24"/>
        </w:rPr>
        <w:t>招标</w:t>
      </w:r>
      <w:r w:rsidRPr="00516F12">
        <w:rPr>
          <w:rFonts w:ascii="黑体" w:eastAsia="黑体" w:hAnsi="黑体" w:hint="eastAsia"/>
          <w:sz w:val="24"/>
        </w:rPr>
        <w:t xml:space="preserve">内容: </w:t>
      </w:r>
    </w:p>
    <w:p w:rsidR="00C00997" w:rsidRPr="00516F12" w:rsidRDefault="00C00997" w:rsidP="00C00997">
      <w:pPr>
        <w:spacing w:line="440" w:lineRule="exact"/>
        <w:ind w:firstLineChars="200" w:firstLine="480"/>
        <w:rPr>
          <w:rFonts w:ascii="黑体" w:eastAsia="黑体" w:hAnsi="黑体"/>
          <w:sz w:val="24"/>
        </w:rPr>
      </w:pPr>
      <w:r w:rsidRPr="00516F12">
        <w:rPr>
          <w:rFonts w:ascii="黑体" w:eastAsia="黑体" w:hAnsi="黑体" w:hint="eastAsia"/>
          <w:sz w:val="24"/>
        </w:rPr>
        <w:t>2</w:t>
      </w:r>
      <w:r w:rsidRPr="00516F12">
        <w:rPr>
          <w:rFonts w:ascii="黑体" w:eastAsia="黑体" w:hAnsi="黑体"/>
          <w:sz w:val="24"/>
        </w:rPr>
        <w:t>.1</w:t>
      </w:r>
      <w:r w:rsidRPr="00516F12">
        <w:rPr>
          <w:rFonts w:ascii="黑体" w:eastAsia="黑体" w:hAnsi="黑体" w:hint="eastAsia"/>
          <w:sz w:val="24"/>
        </w:rPr>
        <w:t>包括但不限于以下内容：</w:t>
      </w:r>
    </w:p>
    <w:p w:rsidR="00C00997" w:rsidRPr="00516F12" w:rsidRDefault="00C00997" w:rsidP="00C00997">
      <w:pPr>
        <w:spacing w:line="440" w:lineRule="exact"/>
        <w:ind w:firstLineChars="200" w:firstLine="480"/>
        <w:rPr>
          <w:rFonts w:ascii="黑体" w:eastAsia="黑体" w:hAnsi="黑体"/>
          <w:sz w:val="24"/>
        </w:rPr>
      </w:pPr>
      <w:r w:rsidRPr="00516F12">
        <w:rPr>
          <w:rFonts w:ascii="黑体" w:eastAsia="黑体" w:hAnsi="黑体" w:hint="eastAsia"/>
          <w:sz w:val="24"/>
        </w:rPr>
        <w:t>（1）</w:t>
      </w:r>
      <w:r w:rsidRPr="00516F12">
        <w:rPr>
          <w:rFonts w:ascii="黑体" w:eastAsia="黑体" w:hAnsi="黑体" w:hint="eastAsia"/>
          <w:sz w:val="24"/>
          <w:u w:val="single"/>
        </w:rPr>
        <w:t>公共区装修</w:t>
      </w:r>
      <w:r w:rsidR="003138AE">
        <w:rPr>
          <w:rFonts w:ascii="黑体" w:eastAsia="黑体" w:hAnsi="黑体" w:hint="eastAsia"/>
          <w:sz w:val="24"/>
          <w:u w:val="single"/>
        </w:rPr>
        <w:t>（包括但不限于站厅</w:t>
      </w:r>
      <w:proofErr w:type="gramStart"/>
      <w:r w:rsidR="003138AE">
        <w:rPr>
          <w:rFonts w:ascii="黑体" w:eastAsia="黑体" w:hAnsi="黑体" w:hint="eastAsia"/>
          <w:sz w:val="24"/>
          <w:u w:val="single"/>
        </w:rPr>
        <w:t>层区域</w:t>
      </w:r>
      <w:proofErr w:type="gramEnd"/>
      <w:r w:rsidR="003138AE">
        <w:rPr>
          <w:rFonts w:ascii="黑体" w:eastAsia="黑体" w:hAnsi="黑体" w:hint="eastAsia"/>
          <w:sz w:val="24"/>
          <w:u w:val="single"/>
        </w:rPr>
        <w:t>天花、地面、墙面、不锈钢</w:t>
      </w:r>
      <w:r w:rsidRPr="00516F12">
        <w:rPr>
          <w:rFonts w:ascii="黑体" w:eastAsia="黑体" w:hAnsi="黑体" w:hint="eastAsia"/>
          <w:sz w:val="24"/>
          <w:u w:val="single"/>
        </w:rPr>
        <w:t>栏杆</w:t>
      </w:r>
      <w:r>
        <w:rPr>
          <w:rFonts w:ascii="黑体" w:eastAsia="黑体" w:hAnsi="黑体" w:hint="eastAsia"/>
          <w:sz w:val="24"/>
          <w:u w:val="single"/>
        </w:rPr>
        <w:t>、</w:t>
      </w:r>
      <w:r w:rsidRPr="00B41780">
        <w:rPr>
          <w:rFonts w:ascii="黑体" w:eastAsia="黑体" w:hAnsi="黑体" w:hint="eastAsia"/>
          <w:sz w:val="24"/>
          <w:u w:val="single"/>
        </w:rPr>
        <w:t>广告灯箱</w:t>
      </w:r>
      <w:r w:rsidRPr="00516F12">
        <w:rPr>
          <w:rFonts w:ascii="黑体" w:eastAsia="黑体" w:hAnsi="黑体" w:hint="eastAsia"/>
          <w:sz w:val="24"/>
          <w:u w:val="single"/>
        </w:rPr>
        <w:t>等装修项目的采购、搬运、安装、调试等，具体详见图纸及技术要求）。</w:t>
      </w:r>
    </w:p>
    <w:p w:rsidR="00C00997" w:rsidRPr="00516F12" w:rsidRDefault="00C00997" w:rsidP="00C00997">
      <w:pPr>
        <w:spacing w:line="440" w:lineRule="exact"/>
        <w:ind w:firstLineChars="200" w:firstLine="480"/>
        <w:rPr>
          <w:rFonts w:ascii="黑体" w:eastAsia="黑体" w:hAnsi="黑体"/>
          <w:sz w:val="24"/>
          <w:u w:val="single"/>
        </w:rPr>
      </w:pPr>
      <w:r w:rsidRPr="00516F12">
        <w:rPr>
          <w:rFonts w:ascii="黑体" w:eastAsia="黑体" w:hAnsi="黑体"/>
          <w:sz w:val="24"/>
        </w:rPr>
        <w:t>（</w:t>
      </w:r>
      <w:r w:rsidRPr="00516F12">
        <w:rPr>
          <w:rFonts w:ascii="黑体" w:eastAsia="黑体" w:hAnsi="黑体" w:hint="eastAsia"/>
          <w:sz w:val="24"/>
        </w:rPr>
        <w:t>2</w:t>
      </w:r>
      <w:r w:rsidRPr="00516F12">
        <w:rPr>
          <w:rFonts w:ascii="黑体" w:eastAsia="黑体" w:hAnsi="黑体"/>
          <w:sz w:val="24"/>
        </w:rPr>
        <w:t>）</w:t>
      </w:r>
      <w:r w:rsidRPr="00516F12">
        <w:rPr>
          <w:rFonts w:ascii="黑体" w:eastAsia="黑体" w:hAnsi="黑体" w:hint="eastAsia"/>
          <w:sz w:val="24"/>
          <w:u w:val="single"/>
        </w:rPr>
        <w:t>设备区装修（包括但不限于设备区天花、地面、墙面装饰装修，砌筑及二次结构</w:t>
      </w:r>
      <w:proofErr w:type="gramStart"/>
      <w:r w:rsidRPr="00516F12">
        <w:rPr>
          <w:rFonts w:ascii="黑体" w:eastAsia="黑体" w:hAnsi="黑体" w:hint="eastAsia"/>
          <w:sz w:val="24"/>
          <w:u w:val="single"/>
        </w:rPr>
        <w:t>墙施工</w:t>
      </w:r>
      <w:proofErr w:type="gramEnd"/>
      <w:r w:rsidRPr="00516F12">
        <w:rPr>
          <w:rFonts w:ascii="黑体" w:eastAsia="黑体" w:hAnsi="黑体" w:hint="eastAsia"/>
          <w:sz w:val="24"/>
          <w:u w:val="single"/>
        </w:rPr>
        <w:t>等，具体详见图纸及技术要求）。</w:t>
      </w:r>
    </w:p>
    <w:p w:rsidR="00C00997" w:rsidRPr="00516F12" w:rsidRDefault="00C00997" w:rsidP="00C00997">
      <w:pPr>
        <w:spacing w:line="440" w:lineRule="exact"/>
        <w:ind w:firstLineChars="200" w:firstLine="480"/>
        <w:rPr>
          <w:rFonts w:ascii="黑体" w:eastAsia="黑体" w:hAnsi="黑体"/>
          <w:sz w:val="24"/>
        </w:rPr>
      </w:pPr>
      <w:r w:rsidRPr="00516F12">
        <w:rPr>
          <w:rFonts w:ascii="黑体" w:eastAsia="黑体" w:hAnsi="黑体" w:hint="eastAsia"/>
          <w:sz w:val="24"/>
        </w:rPr>
        <w:t>3、最高投标限价：</w:t>
      </w:r>
      <w:r w:rsidRPr="00516F12">
        <w:rPr>
          <w:rFonts w:ascii="黑体" w:eastAsia="黑体" w:hAnsi="黑体" w:hint="eastAsia"/>
          <w:sz w:val="24"/>
          <w:u w:val="single"/>
        </w:rPr>
        <w:t xml:space="preserve">       </w:t>
      </w:r>
      <w:r w:rsidRPr="00971D8F">
        <w:rPr>
          <w:rFonts w:ascii="黑体" w:eastAsia="黑体" w:hAnsi="黑体" w:hint="eastAsia"/>
          <w:sz w:val="24"/>
          <w:u w:val="single"/>
        </w:rPr>
        <w:t>人民币</w:t>
      </w:r>
      <w:r w:rsidR="00541011">
        <w:rPr>
          <w:rFonts w:ascii="黑体" w:eastAsia="黑体" w:hAnsi="黑体"/>
          <w:sz w:val="24"/>
          <w:u w:val="single"/>
        </w:rPr>
        <w:t>3443</w:t>
      </w:r>
      <w:r w:rsidRPr="005B1D29">
        <w:rPr>
          <w:rFonts w:ascii="黑体" w:eastAsia="黑体" w:hAnsi="黑体"/>
          <w:sz w:val="24"/>
          <w:u w:val="single"/>
        </w:rPr>
        <w:t>30</w:t>
      </w:r>
      <w:r w:rsidR="00541011">
        <w:rPr>
          <w:rFonts w:ascii="黑体" w:eastAsia="黑体" w:hAnsi="黑体"/>
          <w:sz w:val="24"/>
          <w:u w:val="single"/>
        </w:rPr>
        <w:t>25.50</w:t>
      </w:r>
      <w:r w:rsidRPr="00971D8F">
        <w:rPr>
          <w:rFonts w:ascii="黑体" w:eastAsia="黑体" w:hAnsi="黑体"/>
          <w:sz w:val="24"/>
          <w:u w:val="single"/>
        </w:rPr>
        <w:t>元</w:t>
      </w:r>
      <w:r w:rsidRPr="00516F12">
        <w:rPr>
          <w:rFonts w:ascii="黑体" w:eastAsia="黑体" w:hAnsi="黑体" w:hint="eastAsia"/>
          <w:sz w:val="24"/>
          <w:u w:val="single"/>
        </w:rPr>
        <w:t xml:space="preserve">      </w:t>
      </w:r>
      <w:r w:rsidRPr="00516F12">
        <w:rPr>
          <w:rFonts w:ascii="黑体" w:eastAsia="黑体" w:hAnsi="黑体"/>
          <w:sz w:val="24"/>
          <w:u w:val="single"/>
        </w:rPr>
        <w:t xml:space="preserve"> </w:t>
      </w:r>
    </w:p>
    <w:p w:rsidR="00C00997" w:rsidRPr="00516F12" w:rsidRDefault="00C00997" w:rsidP="00C00997">
      <w:pPr>
        <w:spacing w:line="440" w:lineRule="exact"/>
        <w:ind w:firstLineChars="200" w:firstLine="480"/>
        <w:rPr>
          <w:rFonts w:ascii="黑体" w:eastAsia="黑体" w:hAnsi="黑体"/>
          <w:sz w:val="24"/>
          <w:u w:val="single"/>
        </w:rPr>
      </w:pPr>
      <w:r w:rsidRPr="00516F12">
        <w:rPr>
          <w:rFonts w:ascii="黑体" w:eastAsia="黑体" w:hAnsi="黑体" w:hint="eastAsia"/>
          <w:sz w:val="24"/>
        </w:rPr>
        <w:t>六、资金来源：</w:t>
      </w:r>
      <w:r w:rsidRPr="00516F12">
        <w:rPr>
          <w:rFonts w:ascii="黑体" w:eastAsia="黑体" w:hAnsi="黑体"/>
          <w:sz w:val="24"/>
          <w:u w:val="single"/>
        </w:rPr>
        <w:t xml:space="preserve">         </w:t>
      </w:r>
      <w:r w:rsidRPr="00B41780">
        <w:rPr>
          <w:rFonts w:ascii="黑体" w:eastAsia="黑体" w:hAnsi="黑体" w:hint="eastAsia"/>
          <w:sz w:val="24"/>
          <w:u w:val="single"/>
        </w:rPr>
        <w:t>政府投资、企业筹资</w:t>
      </w:r>
      <w:r w:rsidRPr="00516F12">
        <w:rPr>
          <w:rFonts w:ascii="黑体" w:eastAsia="黑体" w:hAnsi="黑体"/>
          <w:sz w:val="24"/>
          <w:u w:val="single"/>
        </w:rPr>
        <w:t xml:space="preserve">           </w:t>
      </w:r>
    </w:p>
    <w:p w:rsidR="00C00997" w:rsidRPr="00516F12" w:rsidRDefault="00C00997" w:rsidP="00C00997">
      <w:pPr>
        <w:spacing w:line="440" w:lineRule="exact"/>
        <w:ind w:firstLineChars="200" w:firstLine="480"/>
        <w:rPr>
          <w:rFonts w:ascii="黑体" w:eastAsia="黑体" w:hAnsi="黑体" w:cs="宋体"/>
          <w:color w:val="000000"/>
          <w:sz w:val="24"/>
          <w:szCs w:val="24"/>
        </w:rPr>
      </w:pPr>
      <w:r w:rsidRPr="00516F12">
        <w:rPr>
          <w:rFonts w:ascii="黑体" w:eastAsia="黑体" w:hAnsi="黑体" w:cs="宋体" w:hint="eastAsia"/>
          <w:color w:val="000000"/>
          <w:kern w:val="0"/>
          <w:sz w:val="24"/>
          <w:szCs w:val="24"/>
        </w:rPr>
        <w:t>七、</w:t>
      </w:r>
      <w:r w:rsidRPr="00516F12">
        <w:rPr>
          <w:rFonts w:ascii="黑体" w:eastAsia="黑体" w:hAnsi="黑体" w:hint="eastAsia"/>
          <w:color w:val="000000"/>
          <w:sz w:val="24"/>
        </w:rPr>
        <w:t>公告发布日期、</w:t>
      </w:r>
      <w:r w:rsidRPr="00516F12">
        <w:rPr>
          <w:rFonts w:ascii="黑体" w:eastAsia="黑体" w:hAnsi="黑体" w:cs="宋体" w:hint="eastAsia"/>
          <w:color w:val="000000"/>
          <w:sz w:val="24"/>
          <w:szCs w:val="24"/>
        </w:rPr>
        <w:t>递交投标文件时间与开标时间：</w:t>
      </w:r>
    </w:p>
    <w:p w:rsidR="00C00997" w:rsidRPr="00516F12" w:rsidRDefault="00C00997" w:rsidP="00C00997">
      <w:pPr>
        <w:spacing w:line="440" w:lineRule="exact"/>
        <w:ind w:firstLineChars="200" w:firstLine="480"/>
        <w:rPr>
          <w:rFonts w:ascii="黑体" w:eastAsia="黑体" w:hAnsi="黑体"/>
          <w:color w:val="000000"/>
          <w:sz w:val="24"/>
        </w:rPr>
      </w:pPr>
      <w:r w:rsidRPr="00516F12">
        <w:rPr>
          <w:rFonts w:ascii="黑体" w:eastAsia="黑体" w:hAnsi="黑体" w:cs="宋体" w:hint="eastAsia"/>
          <w:color w:val="000000"/>
          <w:sz w:val="24"/>
          <w:szCs w:val="24"/>
        </w:rPr>
        <w:t>1、</w:t>
      </w:r>
      <w:r w:rsidRPr="00516F12">
        <w:rPr>
          <w:rFonts w:ascii="黑体" w:eastAsia="黑体" w:hAnsi="黑体" w:hint="eastAsia"/>
          <w:color w:val="000000"/>
          <w:sz w:val="24"/>
        </w:rPr>
        <w:t>公告发布日期（含本日）：</w:t>
      </w:r>
      <w:r w:rsidRPr="00516F12">
        <w:rPr>
          <w:rFonts w:ascii="黑体" w:eastAsia="黑体" w:hAnsi="黑体"/>
          <w:color w:val="000000"/>
          <w:sz w:val="24"/>
          <w:u w:val="single"/>
        </w:rPr>
        <w:t xml:space="preserve">         </w:t>
      </w:r>
      <w:r w:rsidRPr="00516F12">
        <w:rPr>
          <w:rFonts w:ascii="黑体" w:eastAsia="黑体" w:hAnsi="黑体" w:hint="eastAsia"/>
          <w:color w:val="000000"/>
          <w:sz w:val="24"/>
        </w:rPr>
        <w:t>年</w:t>
      </w:r>
      <w:r w:rsidRPr="00516F12">
        <w:rPr>
          <w:rFonts w:ascii="黑体" w:eastAsia="黑体" w:hAnsi="黑体"/>
          <w:color w:val="000000"/>
          <w:sz w:val="24"/>
          <w:u w:val="single"/>
        </w:rPr>
        <w:t xml:space="preserve">    </w:t>
      </w:r>
      <w:r w:rsidRPr="00516F12">
        <w:rPr>
          <w:rFonts w:ascii="黑体" w:eastAsia="黑体" w:hAnsi="黑体" w:hint="eastAsia"/>
          <w:color w:val="000000"/>
          <w:sz w:val="24"/>
        </w:rPr>
        <w:t>月</w:t>
      </w:r>
      <w:r w:rsidRPr="00516F12">
        <w:rPr>
          <w:rFonts w:ascii="黑体" w:eastAsia="黑体" w:hAnsi="黑体"/>
          <w:color w:val="000000"/>
          <w:sz w:val="24"/>
          <w:u w:val="single"/>
        </w:rPr>
        <w:t xml:space="preserve">    </w:t>
      </w:r>
      <w:r w:rsidRPr="00516F12">
        <w:rPr>
          <w:rFonts w:ascii="黑体" w:eastAsia="黑体" w:hAnsi="黑体" w:hint="eastAsia"/>
          <w:color w:val="000000"/>
          <w:sz w:val="24"/>
        </w:rPr>
        <w:t>日</w:t>
      </w:r>
      <w:r w:rsidRPr="00516F12">
        <w:rPr>
          <w:rFonts w:ascii="黑体" w:eastAsia="黑体" w:hAnsi="黑体"/>
          <w:color w:val="000000"/>
          <w:sz w:val="24"/>
        </w:rPr>
        <w:t xml:space="preserve">  </w:t>
      </w:r>
      <w:r w:rsidRPr="00516F12">
        <w:rPr>
          <w:rFonts w:ascii="黑体" w:eastAsia="黑体" w:hAnsi="黑体" w:hint="eastAsia"/>
          <w:color w:val="000000"/>
          <w:sz w:val="24"/>
        </w:rPr>
        <w:t>至</w:t>
      </w:r>
      <w:r w:rsidRPr="00516F12">
        <w:rPr>
          <w:rFonts w:ascii="黑体" w:eastAsia="黑体" w:hAnsi="黑体"/>
          <w:color w:val="000000"/>
          <w:sz w:val="24"/>
          <w:u w:val="single"/>
        </w:rPr>
        <w:t xml:space="preserve">         </w:t>
      </w:r>
      <w:r w:rsidRPr="00516F12">
        <w:rPr>
          <w:rFonts w:ascii="黑体" w:eastAsia="黑体" w:hAnsi="黑体" w:hint="eastAsia"/>
          <w:color w:val="000000"/>
          <w:sz w:val="24"/>
        </w:rPr>
        <w:t>年</w:t>
      </w:r>
      <w:r w:rsidRPr="00516F12">
        <w:rPr>
          <w:rFonts w:ascii="黑体" w:eastAsia="黑体" w:hAnsi="黑体"/>
          <w:color w:val="000000"/>
          <w:sz w:val="24"/>
          <w:u w:val="single"/>
        </w:rPr>
        <w:t xml:space="preserve">    </w:t>
      </w:r>
      <w:r w:rsidRPr="00516F12">
        <w:rPr>
          <w:rFonts w:ascii="黑体" w:eastAsia="黑体" w:hAnsi="黑体" w:hint="eastAsia"/>
          <w:color w:val="000000"/>
          <w:sz w:val="24"/>
        </w:rPr>
        <w:t>月</w:t>
      </w:r>
      <w:r w:rsidRPr="00516F12">
        <w:rPr>
          <w:rFonts w:ascii="黑体" w:eastAsia="黑体" w:hAnsi="黑体"/>
          <w:color w:val="000000"/>
          <w:sz w:val="24"/>
          <w:u w:val="single"/>
        </w:rPr>
        <w:t xml:space="preserve">    </w:t>
      </w:r>
      <w:r w:rsidRPr="00516F12">
        <w:rPr>
          <w:rFonts w:ascii="黑体" w:eastAsia="黑体" w:hAnsi="黑体" w:hint="eastAsia"/>
          <w:color w:val="000000"/>
          <w:sz w:val="24"/>
        </w:rPr>
        <w:t>日</w:t>
      </w:r>
    </w:p>
    <w:p w:rsidR="00C00997" w:rsidRPr="00516F12" w:rsidRDefault="00C00997" w:rsidP="00C00997">
      <w:pPr>
        <w:snapToGrid w:val="0"/>
        <w:spacing w:line="440" w:lineRule="exact"/>
        <w:ind w:left="435"/>
        <w:rPr>
          <w:rFonts w:ascii="黑体" w:eastAsia="黑体" w:hAnsi="黑体" w:cs="宋体"/>
          <w:color w:val="000000"/>
          <w:kern w:val="0"/>
          <w:sz w:val="24"/>
          <w:szCs w:val="24"/>
        </w:rPr>
      </w:pPr>
      <w:r w:rsidRPr="00516F12">
        <w:rPr>
          <w:rFonts w:ascii="黑体" w:eastAsia="黑体" w:hAnsi="黑体" w:hint="eastAsia"/>
          <w:color w:val="000000"/>
          <w:sz w:val="24"/>
        </w:rPr>
        <w:t>凡有意参加投标者，请登录</w:t>
      </w:r>
      <w:r w:rsidRPr="00516F12">
        <w:rPr>
          <w:rFonts w:ascii="黑体" w:eastAsia="黑体" w:hAnsi="黑体"/>
          <w:color w:val="000000"/>
          <w:sz w:val="24"/>
          <w:szCs w:val="24"/>
          <w:u w:val="single"/>
        </w:rPr>
        <w:t xml:space="preserve"> </w:t>
      </w:r>
      <w:r w:rsidRPr="00516F12">
        <w:rPr>
          <w:rFonts w:ascii="黑体" w:eastAsia="黑体" w:hAnsi="黑体" w:hint="eastAsia"/>
          <w:color w:val="000000"/>
          <w:sz w:val="24"/>
          <w:szCs w:val="24"/>
          <w:u w:val="single"/>
        </w:rPr>
        <w:t xml:space="preserve"> 广州公共资源交易中心</w:t>
      </w:r>
      <w:r w:rsidRPr="00516F12">
        <w:rPr>
          <w:rFonts w:ascii="黑体" w:eastAsia="黑体" w:hAnsi="黑体"/>
          <w:color w:val="000000"/>
          <w:sz w:val="24"/>
          <w:szCs w:val="24"/>
          <w:u w:val="single"/>
        </w:rPr>
        <w:t xml:space="preserve">  </w:t>
      </w:r>
      <w:r w:rsidRPr="00516F12">
        <w:rPr>
          <w:rFonts w:ascii="黑体" w:eastAsia="黑体" w:hAnsi="黑体" w:hint="eastAsia"/>
          <w:color w:val="000000"/>
          <w:sz w:val="24"/>
          <w:szCs w:val="24"/>
        </w:rPr>
        <w:t>交易平台</w:t>
      </w:r>
      <w:r w:rsidRPr="00516F12">
        <w:rPr>
          <w:rFonts w:ascii="黑体" w:eastAsia="黑体" w:hAnsi="黑体" w:hint="eastAsia"/>
          <w:color w:val="000000"/>
          <w:sz w:val="24"/>
        </w:rPr>
        <w:t>网站下载电子招标文件。</w:t>
      </w:r>
    </w:p>
    <w:p w:rsidR="00C00997" w:rsidRPr="00516F12" w:rsidRDefault="00C00997" w:rsidP="00C00997">
      <w:pPr>
        <w:spacing w:line="440" w:lineRule="exact"/>
        <w:ind w:firstLineChars="200" w:firstLine="480"/>
        <w:rPr>
          <w:rFonts w:ascii="黑体" w:eastAsia="黑体" w:hAnsi="黑体" w:cs="宋体"/>
          <w:sz w:val="24"/>
          <w:szCs w:val="24"/>
        </w:rPr>
      </w:pPr>
      <w:r w:rsidRPr="00516F12">
        <w:rPr>
          <w:rFonts w:ascii="黑体" w:eastAsia="黑体" w:hAnsi="黑体" w:cs="宋体" w:hint="eastAsia"/>
          <w:sz w:val="24"/>
          <w:szCs w:val="24"/>
        </w:rPr>
        <w:t>2、递交投标文件起始时间：</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年</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月</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日</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 xml:space="preserve"> 时</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分</w:t>
      </w:r>
      <w:r w:rsidRPr="00516F12">
        <w:rPr>
          <w:rFonts w:ascii="黑体" w:eastAsia="黑体" w:hAnsi="黑体" w:cs="宋体" w:hint="eastAsia"/>
          <w:sz w:val="24"/>
          <w:szCs w:val="24"/>
        </w:rPr>
        <w:t>；</w:t>
      </w:r>
    </w:p>
    <w:p w:rsidR="00C00997" w:rsidRPr="00516F12" w:rsidRDefault="00C00997" w:rsidP="00C00997">
      <w:pPr>
        <w:widowControl/>
        <w:shd w:val="clear" w:color="auto" w:fill="FFFFFF"/>
        <w:snapToGrid w:val="0"/>
        <w:spacing w:line="440" w:lineRule="exact"/>
        <w:ind w:leftChars="364" w:left="764" w:firstLineChars="600" w:firstLine="1440"/>
        <w:jc w:val="left"/>
        <w:rPr>
          <w:rFonts w:ascii="黑体" w:eastAsia="黑体" w:hAnsi="黑体" w:cs="宋体"/>
          <w:sz w:val="24"/>
          <w:szCs w:val="24"/>
        </w:rPr>
      </w:pPr>
      <w:r w:rsidRPr="00516F12">
        <w:rPr>
          <w:rFonts w:ascii="黑体" w:eastAsia="黑体" w:hAnsi="黑体" w:cs="宋体" w:hint="eastAsia"/>
          <w:sz w:val="24"/>
          <w:szCs w:val="24"/>
        </w:rPr>
        <w:t>截止时间：</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年</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月</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日</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时</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分</w:t>
      </w:r>
      <w:r w:rsidRPr="00516F12">
        <w:rPr>
          <w:rFonts w:ascii="黑体" w:eastAsia="黑体" w:hAnsi="黑体" w:cs="宋体" w:hint="eastAsia"/>
          <w:sz w:val="24"/>
          <w:szCs w:val="24"/>
        </w:rPr>
        <w:t>。</w:t>
      </w:r>
    </w:p>
    <w:p w:rsidR="00C00997" w:rsidRPr="00516F12" w:rsidRDefault="00C00997" w:rsidP="00C00997">
      <w:pPr>
        <w:spacing w:line="440" w:lineRule="exact"/>
        <w:ind w:firstLineChars="200" w:firstLine="480"/>
        <w:rPr>
          <w:rFonts w:ascii="黑体" w:eastAsia="黑体" w:hAnsi="黑体" w:cs="宋体"/>
          <w:sz w:val="24"/>
          <w:szCs w:val="24"/>
          <w:u w:val="single"/>
        </w:rPr>
      </w:pPr>
      <w:r w:rsidRPr="00516F12">
        <w:rPr>
          <w:rFonts w:ascii="黑体" w:eastAsia="黑体" w:hAnsi="黑体" w:cs="宋体" w:hint="eastAsia"/>
          <w:sz w:val="24"/>
          <w:szCs w:val="24"/>
        </w:rPr>
        <w:t>3、开标开始时间：</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年</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月</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日</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时</w:t>
      </w:r>
      <w:r w:rsidRPr="00516F12">
        <w:rPr>
          <w:rFonts w:ascii="黑体" w:eastAsia="黑体" w:hAnsi="黑体" w:hint="eastAsia"/>
          <w:sz w:val="24"/>
          <w:szCs w:val="24"/>
          <w:u w:val="single"/>
        </w:rPr>
        <w:t xml:space="preserve">    </w:t>
      </w:r>
      <w:r w:rsidRPr="00516F12">
        <w:rPr>
          <w:rFonts w:ascii="黑体" w:eastAsia="黑体" w:hAnsi="黑体" w:hint="eastAsia"/>
          <w:sz w:val="24"/>
          <w:szCs w:val="24"/>
        </w:rPr>
        <w:t>分</w:t>
      </w:r>
      <w:r w:rsidRPr="00516F12">
        <w:rPr>
          <w:rFonts w:ascii="黑体" w:eastAsia="黑体" w:hAnsi="黑体" w:cs="宋体" w:hint="eastAsia"/>
          <w:sz w:val="24"/>
          <w:szCs w:val="24"/>
        </w:rPr>
        <w:t>。</w:t>
      </w:r>
    </w:p>
    <w:p w:rsidR="00C00997" w:rsidRPr="00516F12" w:rsidRDefault="00C00997" w:rsidP="00C00997">
      <w:pPr>
        <w:spacing w:line="440" w:lineRule="exact"/>
        <w:ind w:firstLineChars="200" w:firstLine="480"/>
        <w:rPr>
          <w:rFonts w:ascii="黑体" w:eastAsia="黑体" w:hAnsi="黑体" w:cs="宋体"/>
          <w:color w:val="000000"/>
          <w:sz w:val="24"/>
          <w:szCs w:val="24"/>
        </w:rPr>
      </w:pPr>
      <w:r w:rsidRPr="00516F12">
        <w:rPr>
          <w:rFonts w:ascii="黑体" w:eastAsia="黑体" w:hAnsi="黑体" w:cs="宋体" w:hint="eastAsia"/>
          <w:sz w:val="24"/>
          <w:szCs w:val="24"/>
        </w:rPr>
        <w:t>4、递交投标文件截止时间与开标时间是否有变化，请密切留意招标答疑中的相关信息。递交投标文件截止时间后，开标时间因故推迟的，相关评标信息仍以原递交投标文件截止时</w:t>
      </w:r>
      <w:r w:rsidRPr="00516F12">
        <w:rPr>
          <w:rFonts w:ascii="黑体" w:eastAsia="黑体" w:hAnsi="黑体" w:cs="宋体" w:hint="eastAsia"/>
          <w:color w:val="000000"/>
          <w:sz w:val="24"/>
          <w:szCs w:val="24"/>
        </w:rPr>
        <w:t>间的信息为准。</w:t>
      </w:r>
    </w:p>
    <w:p w:rsidR="00C00997" w:rsidRPr="00516F12" w:rsidRDefault="00C00997" w:rsidP="00C00997">
      <w:pPr>
        <w:spacing w:line="440" w:lineRule="exact"/>
        <w:ind w:firstLineChars="200" w:firstLine="480"/>
        <w:rPr>
          <w:rFonts w:ascii="黑体" w:eastAsia="黑体" w:hAnsi="黑体"/>
          <w:color w:val="000000"/>
          <w:sz w:val="24"/>
          <w:szCs w:val="24"/>
          <w:u w:val="single"/>
        </w:rPr>
      </w:pPr>
      <w:r w:rsidRPr="00516F12">
        <w:rPr>
          <w:rFonts w:ascii="黑体" w:eastAsia="黑体" w:hAnsi="黑体" w:cs="宋体" w:hint="eastAsia"/>
          <w:color w:val="000000"/>
          <w:sz w:val="24"/>
          <w:szCs w:val="24"/>
        </w:rPr>
        <w:t>5、</w:t>
      </w:r>
      <w:r w:rsidRPr="00516F12">
        <w:rPr>
          <w:rFonts w:ascii="黑体" w:eastAsia="黑体" w:hAnsi="黑体" w:hint="eastAsia"/>
          <w:bCs/>
          <w:color w:val="000000"/>
          <w:sz w:val="24"/>
        </w:rPr>
        <w:t>投标人通过</w:t>
      </w:r>
      <w:r w:rsidRPr="00516F12">
        <w:rPr>
          <w:rFonts w:ascii="黑体" w:eastAsia="黑体" w:hAnsi="黑体"/>
          <w:color w:val="000000"/>
          <w:sz w:val="24"/>
          <w:szCs w:val="24"/>
          <w:u w:val="single"/>
        </w:rPr>
        <w:t xml:space="preserve">  </w:t>
      </w:r>
      <w:r w:rsidRPr="00516F12">
        <w:rPr>
          <w:rFonts w:ascii="黑体" w:eastAsia="黑体" w:hAnsi="黑体" w:hint="eastAsia"/>
          <w:color w:val="000000"/>
          <w:sz w:val="24"/>
          <w:szCs w:val="24"/>
          <w:u w:val="single"/>
        </w:rPr>
        <w:t xml:space="preserve"> 广州公共资源交易中心</w:t>
      </w:r>
      <w:r w:rsidRPr="00516F12">
        <w:rPr>
          <w:rFonts w:ascii="黑体" w:eastAsia="黑体" w:hAnsi="黑体"/>
          <w:color w:val="000000"/>
          <w:sz w:val="24"/>
          <w:szCs w:val="24"/>
          <w:u w:val="single"/>
        </w:rPr>
        <w:t xml:space="preserve">   </w:t>
      </w:r>
      <w:r w:rsidRPr="00516F12">
        <w:rPr>
          <w:rFonts w:ascii="黑体" w:eastAsia="黑体" w:hAnsi="黑体" w:hint="eastAsia"/>
          <w:color w:val="000000"/>
          <w:sz w:val="24"/>
          <w:szCs w:val="24"/>
        </w:rPr>
        <w:t>交易平台</w:t>
      </w:r>
      <w:r w:rsidRPr="00516F12">
        <w:rPr>
          <w:rFonts w:ascii="黑体" w:eastAsia="黑体" w:hAnsi="黑体" w:hint="eastAsia"/>
          <w:color w:val="000000"/>
          <w:sz w:val="24"/>
        </w:rPr>
        <w:t>递交电子投标文件。</w:t>
      </w:r>
      <w:r w:rsidRPr="00516F12">
        <w:rPr>
          <w:rFonts w:ascii="黑体" w:eastAsia="黑体" w:hAnsi="黑体" w:cs="仿宋_GB2312" w:hint="eastAsia"/>
          <w:color w:val="000000"/>
          <w:sz w:val="24"/>
          <w:szCs w:val="24"/>
        </w:rPr>
        <w:t>投标人应在递交投标文件截止时间前，登录</w:t>
      </w:r>
      <w:r w:rsidRPr="00516F12">
        <w:rPr>
          <w:rFonts w:ascii="黑体" w:eastAsia="黑体" w:hAnsi="黑体"/>
          <w:color w:val="000000"/>
          <w:sz w:val="24"/>
          <w:szCs w:val="24"/>
          <w:u w:val="single"/>
        </w:rPr>
        <w:t xml:space="preserve">  </w:t>
      </w:r>
      <w:r w:rsidRPr="00516F12">
        <w:rPr>
          <w:rFonts w:ascii="黑体" w:eastAsia="黑体" w:hAnsi="黑体" w:hint="eastAsia"/>
          <w:color w:val="000000"/>
          <w:sz w:val="24"/>
          <w:szCs w:val="24"/>
          <w:u w:val="single"/>
        </w:rPr>
        <w:t>广州公共资源交易中心</w:t>
      </w:r>
      <w:r w:rsidRPr="00516F12">
        <w:rPr>
          <w:rFonts w:ascii="黑体" w:eastAsia="黑体" w:hAnsi="黑体"/>
          <w:color w:val="000000"/>
          <w:sz w:val="24"/>
          <w:szCs w:val="24"/>
          <w:u w:val="single"/>
        </w:rPr>
        <w:t xml:space="preserve">  </w:t>
      </w:r>
      <w:r w:rsidRPr="00516F12">
        <w:rPr>
          <w:rFonts w:ascii="黑体" w:eastAsia="黑体" w:hAnsi="黑体" w:hint="eastAsia"/>
          <w:color w:val="000000"/>
          <w:sz w:val="24"/>
          <w:szCs w:val="24"/>
        </w:rPr>
        <w:t>交易平台</w:t>
      </w:r>
      <w:r w:rsidRPr="00516F12">
        <w:rPr>
          <w:rFonts w:ascii="黑体" w:eastAsia="黑体" w:hAnsi="黑体" w:cs="仿宋_GB2312" w:hint="eastAsia"/>
          <w:color w:val="000000"/>
          <w:sz w:val="24"/>
          <w:szCs w:val="24"/>
        </w:rPr>
        <w:t xml:space="preserve">网站办理网上投标登记手续。按照交易平台关于全流程电子化项目的相关指南进行操作。 </w:t>
      </w:r>
    </w:p>
    <w:p w:rsidR="00C00997" w:rsidRPr="00516F12" w:rsidRDefault="00C00997" w:rsidP="00C00997">
      <w:pPr>
        <w:spacing w:line="440" w:lineRule="exact"/>
        <w:ind w:firstLineChars="200" w:firstLine="480"/>
        <w:rPr>
          <w:rFonts w:ascii="黑体" w:eastAsia="黑体" w:hAnsi="黑体" w:cs="宋体"/>
          <w:color w:val="000000"/>
          <w:kern w:val="0"/>
          <w:sz w:val="24"/>
          <w:szCs w:val="24"/>
        </w:rPr>
      </w:pPr>
      <w:r w:rsidRPr="00516F12">
        <w:rPr>
          <w:rFonts w:ascii="黑体" w:eastAsia="黑体" w:hAnsi="黑体" w:cs="宋体" w:hint="eastAsia"/>
          <w:color w:val="000000"/>
          <w:kern w:val="0"/>
          <w:sz w:val="24"/>
          <w:szCs w:val="24"/>
        </w:rPr>
        <w:t>八、招标文件获取方式：</w:t>
      </w:r>
    </w:p>
    <w:p w:rsidR="00C00997" w:rsidRPr="00516F12" w:rsidRDefault="00C00997" w:rsidP="00C00997">
      <w:pPr>
        <w:spacing w:line="440" w:lineRule="exact"/>
        <w:ind w:firstLineChars="200" w:firstLine="480"/>
        <w:rPr>
          <w:rFonts w:ascii="黑体" w:eastAsia="黑体" w:hAnsi="黑体" w:cs="宋体"/>
          <w:color w:val="000000"/>
          <w:kern w:val="0"/>
          <w:sz w:val="24"/>
          <w:szCs w:val="24"/>
        </w:rPr>
      </w:pPr>
      <w:r w:rsidRPr="00516F12">
        <w:rPr>
          <w:rFonts w:ascii="黑体" w:eastAsia="黑体" w:hAnsi="黑体" w:cs="宋体" w:hint="eastAsia"/>
          <w:color w:val="000000"/>
          <w:kern w:val="0"/>
          <w:sz w:val="24"/>
          <w:szCs w:val="24"/>
        </w:rPr>
        <w:t>本项目招标文件随招标公告一并在</w:t>
      </w:r>
      <w:r w:rsidRPr="00516F12">
        <w:rPr>
          <w:rFonts w:ascii="黑体" w:eastAsia="黑体" w:hAnsi="黑体"/>
          <w:color w:val="000000"/>
          <w:sz w:val="24"/>
          <w:szCs w:val="24"/>
          <w:u w:val="single"/>
        </w:rPr>
        <w:t xml:space="preserve"> </w:t>
      </w:r>
      <w:r w:rsidRPr="00516F12">
        <w:rPr>
          <w:rFonts w:ascii="黑体" w:eastAsia="黑体" w:hAnsi="黑体" w:hint="eastAsia"/>
          <w:color w:val="000000"/>
          <w:sz w:val="24"/>
          <w:szCs w:val="24"/>
          <w:u w:val="single"/>
        </w:rPr>
        <w:t xml:space="preserve"> 广州公共资源交易中心 </w:t>
      </w:r>
      <w:r w:rsidRPr="00516F12">
        <w:rPr>
          <w:rFonts w:ascii="黑体" w:eastAsia="黑体" w:hAnsi="黑体"/>
          <w:color w:val="000000"/>
          <w:sz w:val="24"/>
          <w:szCs w:val="24"/>
          <w:u w:val="single"/>
        </w:rPr>
        <w:t xml:space="preserve"> </w:t>
      </w:r>
      <w:r w:rsidRPr="00516F12">
        <w:rPr>
          <w:rFonts w:ascii="黑体" w:eastAsia="黑体" w:hAnsi="黑体" w:hint="eastAsia"/>
          <w:color w:val="000000"/>
          <w:sz w:val="24"/>
          <w:szCs w:val="24"/>
        </w:rPr>
        <w:t>交易平台</w:t>
      </w:r>
      <w:r w:rsidRPr="00516F12">
        <w:rPr>
          <w:rFonts w:ascii="黑体" w:eastAsia="黑体" w:hAnsi="黑体" w:hint="eastAsia"/>
          <w:color w:val="000000"/>
          <w:sz w:val="24"/>
        </w:rPr>
        <w:t>网站发布。招标文件</w:t>
      </w:r>
      <w:r w:rsidRPr="00516F12">
        <w:rPr>
          <w:rFonts w:ascii="黑体" w:eastAsia="黑体" w:hAnsi="黑体" w:cs="宋体" w:hint="eastAsia"/>
          <w:color w:val="000000"/>
          <w:kern w:val="0"/>
          <w:sz w:val="24"/>
          <w:szCs w:val="24"/>
        </w:rPr>
        <w:t>一经在</w:t>
      </w:r>
      <w:r w:rsidRPr="00516F12">
        <w:rPr>
          <w:rFonts w:ascii="黑体" w:eastAsia="黑体" w:hAnsi="黑体"/>
          <w:color w:val="000000"/>
          <w:sz w:val="24"/>
          <w:szCs w:val="24"/>
          <w:u w:val="single"/>
        </w:rPr>
        <w:t xml:space="preserve">  </w:t>
      </w:r>
      <w:r w:rsidRPr="00516F12">
        <w:rPr>
          <w:rFonts w:ascii="黑体" w:eastAsia="黑体" w:hAnsi="黑体" w:hint="eastAsia"/>
          <w:color w:val="000000"/>
          <w:sz w:val="24"/>
          <w:szCs w:val="24"/>
          <w:u w:val="single"/>
        </w:rPr>
        <w:t>广州公共资源交易中心</w:t>
      </w:r>
      <w:r w:rsidRPr="00516F12">
        <w:rPr>
          <w:rFonts w:ascii="黑体" w:eastAsia="黑体" w:hAnsi="黑体"/>
          <w:color w:val="000000"/>
          <w:sz w:val="24"/>
          <w:szCs w:val="24"/>
          <w:u w:val="single"/>
        </w:rPr>
        <w:t xml:space="preserve">   </w:t>
      </w:r>
      <w:r w:rsidRPr="00516F12">
        <w:rPr>
          <w:rFonts w:ascii="黑体" w:eastAsia="黑体" w:hAnsi="黑体" w:hint="eastAsia"/>
          <w:color w:val="000000"/>
          <w:sz w:val="24"/>
          <w:szCs w:val="24"/>
        </w:rPr>
        <w:t>交易平台</w:t>
      </w:r>
      <w:r w:rsidRPr="00516F12">
        <w:rPr>
          <w:rFonts w:ascii="黑体" w:eastAsia="黑体" w:hAnsi="黑体" w:cs="宋体" w:hint="eastAsia"/>
          <w:color w:val="000000"/>
          <w:kern w:val="0"/>
          <w:sz w:val="24"/>
          <w:szCs w:val="24"/>
        </w:rPr>
        <w:t>发布，视为发售给投标人，招标文件由投标人自行在</w:t>
      </w:r>
      <w:r w:rsidRPr="00516F12">
        <w:rPr>
          <w:rFonts w:ascii="黑体" w:eastAsia="黑体" w:hAnsi="黑体"/>
          <w:color w:val="000000"/>
          <w:sz w:val="24"/>
          <w:szCs w:val="24"/>
          <w:u w:val="single"/>
        </w:rPr>
        <w:t xml:space="preserve">  </w:t>
      </w:r>
      <w:r w:rsidRPr="00516F12">
        <w:rPr>
          <w:rFonts w:ascii="黑体" w:eastAsia="黑体" w:hAnsi="黑体" w:hint="eastAsia"/>
          <w:color w:val="000000"/>
          <w:sz w:val="24"/>
          <w:szCs w:val="24"/>
          <w:u w:val="single"/>
        </w:rPr>
        <w:t>广州公共资源交易中心</w:t>
      </w:r>
      <w:r w:rsidRPr="00516F12">
        <w:rPr>
          <w:rFonts w:ascii="黑体" w:eastAsia="黑体" w:hAnsi="黑体"/>
          <w:color w:val="000000"/>
          <w:sz w:val="24"/>
          <w:szCs w:val="24"/>
          <w:u w:val="single"/>
        </w:rPr>
        <w:t xml:space="preserve">    </w:t>
      </w:r>
      <w:r w:rsidRPr="00516F12">
        <w:rPr>
          <w:rFonts w:ascii="黑体" w:eastAsia="黑体" w:hAnsi="黑体" w:hint="eastAsia"/>
          <w:color w:val="000000"/>
          <w:sz w:val="24"/>
          <w:szCs w:val="24"/>
        </w:rPr>
        <w:t>交易平台</w:t>
      </w:r>
      <w:r w:rsidRPr="00516F12">
        <w:rPr>
          <w:rFonts w:ascii="黑体" w:eastAsia="黑体" w:hAnsi="黑体" w:cs="宋体" w:hint="eastAsia"/>
          <w:color w:val="000000"/>
          <w:kern w:val="0"/>
          <w:sz w:val="24"/>
          <w:szCs w:val="24"/>
        </w:rPr>
        <w:t>网站下载。</w:t>
      </w:r>
    </w:p>
    <w:p w:rsidR="00C00997" w:rsidRPr="00516F12" w:rsidRDefault="00C00997" w:rsidP="00C00997">
      <w:pPr>
        <w:spacing w:line="440" w:lineRule="exact"/>
        <w:ind w:firstLineChars="200" w:firstLine="480"/>
        <w:rPr>
          <w:rFonts w:ascii="黑体" w:eastAsia="黑体" w:hAnsi="黑体"/>
          <w:color w:val="000000"/>
          <w:sz w:val="24"/>
        </w:rPr>
      </w:pPr>
      <w:r w:rsidRPr="00516F12">
        <w:rPr>
          <w:rFonts w:ascii="黑体" w:eastAsia="黑体" w:hAnsi="黑体" w:hint="eastAsia"/>
          <w:color w:val="000000"/>
          <w:sz w:val="24"/>
        </w:rPr>
        <w:t>九、投标人合格条件：</w:t>
      </w:r>
    </w:p>
    <w:p w:rsidR="00C00997" w:rsidRPr="00516F12" w:rsidRDefault="00C00997" w:rsidP="00C00997">
      <w:pPr>
        <w:spacing w:line="440" w:lineRule="exact"/>
        <w:ind w:firstLineChars="200" w:firstLine="480"/>
        <w:rPr>
          <w:rFonts w:ascii="黑体" w:eastAsia="黑体" w:hAnsi="黑体"/>
          <w:sz w:val="24"/>
        </w:rPr>
      </w:pPr>
      <w:r w:rsidRPr="00516F12">
        <w:rPr>
          <w:rFonts w:ascii="黑体" w:eastAsia="黑体" w:hAnsi="黑体"/>
          <w:sz w:val="24"/>
        </w:rPr>
        <w:t>1</w:t>
      </w:r>
      <w:r w:rsidRPr="00516F12">
        <w:rPr>
          <w:rFonts w:ascii="黑体" w:eastAsia="黑体" w:hAnsi="黑体" w:hint="eastAsia"/>
          <w:sz w:val="24"/>
        </w:rPr>
        <w:t>、投标人参加投标的意思表达清楚，投标人代表被授权有效。</w:t>
      </w:r>
    </w:p>
    <w:p w:rsidR="00C00997" w:rsidRPr="00516F12" w:rsidRDefault="00C00997" w:rsidP="00C00997">
      <w:pPr>
        <w:spacing w:line="440" w:lineRule="exact"/>
        <w:ind w:firstLineChars="200" w:firstLine="480"/>
        <w:rPr>
          <w:rFonts w:ascii="黑体" w:eastAsia="黑体" w:hAnsi="黑体"/>
          <w:sz w:val="24"/>
        </w:rPr>
      </w:pPr>
      <w:r w:rsidRPr="00516F12">
        <w:rPr>
          <w:rFonts w:ascii="黑体" w:eastAsia="黑体" w:hAnsi="黑体"/>
          <w:sz w:val="24"/>
        </w:rPr>
        <w:t>2</w:t>
      </w:r>
      <w:r w:rsidRPr="00516F12">
        <w:rPr>
          <w:rFonts w:ascii="黑体" w:eastAsia="黑体" w:hAnsi="黑体" w:hint="eastAsia"/>
          <w:sz w:val="24"/>
        </w:rPr>
        <w:t>、投标人均具有独立法人资格，按国家法律经营。</w:t>
      </w:r>
    </w:p>
    <w:p w:rsidR="00C00997" w:rsidRPr="00516F12" w:rsidRDefault="00C00997" w:rsidP="00C00997">
      <w:pPr>
        <w:spacing w:line="440" w:lineRule="exact"/>
        <w:ind w:firstLineChars="200" w:firstLine="480"/>
        <w:rPr>
          <w:rFonts w:ascii="黑体" w:eastAsia="黑体" w:hAnsi="黑体"/>
          <w:sz w:val="24"/>
        </w:rPr>
      </w:pPr>
      <w:r w:rsidRPr="00516F12">
        <w:rPr>
          <w:rFonts w:ascii="黑体" w:eastAsia="黑体" w:hAnsi="黑体"/>
          <w:sz w:val="24"/>
        </w:rPr>
        <w:t>3</w:t>
      </w:r>
      <w:r w:rsidRPr="00516F12">
        <w:rPr>
          <w:rFonts w:ascii="黑体" w:eastAsia="黑体" w:hAnsi="黑体" w:hint="eastAsia"/>
          <w:sz w:val="24"/>
        </w:rPr>
        <w:t>、投标人均持有建设行政主管部门颁发的在有效期内的企业资质证书及安全生产许可证；</w:t>
      </w:r>
    </w:p>
    <w:p w:rsidR="00C00997" w:rsidRPr="00516F12" w:rsidRDefault="00C00997" w:rsidP="00C00997">
      <w:pPr>
        <w:spacing w:line="440" w:lineRule="exact"/>
        <w:ind w:firstLineChars="200" w:firstLine="480"/>
        <w:rPr>
          <w:rFonts w:ascii="黑体" w:eastAsia="黑体" w:hAnsi="黑体"/>
          <w:sz w:val="24"/>
          <w:szCs w:val="24"/>
        </w:rPr>
      </w:pPr>
      <w:r w:rsidRPr="00516F12">
        <w:rPr>
          <w:rFonts w:ascii="黑体" w:eastAsia="黑体" w:hAnsi="黑体"/>
          <w:sz w:val="24"/>
          <w:szCs w:val="24"/>
        </w:rPr>
        <w:t>4</w:t>
      </w:r>
      <w:r w:rsidRPr="00516F12">
        <w:rPr>
          <w:rFonts w:ascii="黑体" w:eastAsia="黑体" w:hAnsi="黑体" w:hint="eastAsia"/>
          <w:sz w:val="24"/>
          <w:szCs w:val="24"/>
        </w:rPr>
        <w:t>、</w:t>
      </w:r>
      <w:r w:rsidRPr="00516F12">
        <w:rPr>
          <w:rFonts w:ascii="黑体" w:eastAsia="黑体" w:hAnsi="黑体" w:hint="eastAsia"/>
          <w:sz w:val="24"/>
        </w:rPr>
        <w:t>投标人</w:t>
      </w:r>
      <w:r w:rsidRPr="00516F12">
        <w:rPr>
          <w:rFonts w:ascii="黑体" w:eastAsia="黑体" w:hAnsi="黑体" w:hint="eastAsia"/>
          <w:sz w:val="24"/>
          <w:szCs w:val="24"/>
        </w:rPr>
        <w:t>应具备以下资质：</w:t>
      </w:r>
    </w:p>
    <w:p w:rsidR="00C00997" w:rsidRPr="00516F12" w:rsidRDefault="00C00997" w:rsidP="00C00997">
      <w:pPr>
        <w:spacing w:line="440" w:lineRule="exact"/>
        <w:ind w:firstLineChars="200" w:firstLine="480"/>
        <w:rPr>
          <w:rFonts w:ascii="黑体" w:eastAsia="黑体" w:hAnsi="黑体"/>
          <w:sz w:val="24"/>
          <w:szCs w:val="24"/>
        </w:rPr>
      </w:pPr>
      <w:r w:rsidRPr="00516F12">
        <w:rPr>
          <w:rFonts w:ascii="黑体" w:eastAsia="黑体" w:hAnsi="黑体" w:hint="eastAsia"/>
          <w:sz w:val="24"/>
          <w:szCs w:val="24"/>
        </w:rPr>
        <w:t>①投标人具有承接本工程所需</w:t>
      </w:r>
      <w:r w:rsidRPr="00516F12">
        <w:rPr>
          <w:rFonts w:ascii="黑体" w:eastAsia="黑体" w:hAnsi="黑体" w:hint="eastAsia"/>
          <w:sz w:val="24"/>
        </w:rPr>
        <w:t>在有效期内的</w:t>
      </w:r>
      <w:r w:rsidRPr="00516F12">
        <w:rPr>
          <w:rFonts w:ascii="黑体" w:eastAsia="黑体" w:hAnsi="黑体"/>
          <w:sz w:val="24"/>
          <w:szCs w:val="24"/>
          <w:u w:val="single"/>
        </w:rPr>
        <w:t xml:space="preserve"> </w:t>
      </w:r>
      <w:r w:rsidRPr="00516F12">
        <w:rPr>
          <w:rFonts w:ascii="黑体" w:eastAsia="黑体" w:hAnsi="黑体" w:hint="eastAsia"/>
          <w:sz w:val="24"/>
          <w:szCs w:val="24"/>
          <w:u w:val="single"/>
        </w:rPr>
        <w:t>市政公用工程或建筑工程二</w:t>
      </w:r>
      <w:r w:rsidRPr="00516F12">
        <w:rPr>
          <w:rFonts w:ascii="黑体" w:eastAsia="黑体" w:hAnsi="黑体"/>
          <w:sz w:val="24"/>
          <w:szCs w:val="24"/>
          <w:u w:val="single"/>
        </w:rPr>
        <w:t xml:space="preserve"> </w:t>
      </w:r>
      <w:r w:rsidRPr="00516F12">
        <w:rPr>
          <w:rFonts w:ascii="黑体" w:eastAsia="黑体" w:hAnsi="黑体" w:hint="eastAsia"/>
          <w:sz w:val="24"/>
          <w:szCs w:val="24"/>
        </w:rPr>
        <w:t>级或以上级别施工总承包资质；（注：应选</w:t>
      </w:r>
      <w:proofErr w:type="gramStart"/>
      <w:r w:rsidRPr="00516F12">
        <w:rPr>
          <w:rFonts w:ascii="黑体" w:eastAsia="黑体" w:hAnsi="黑体" w:hint="eastAsia"/>
          <w:sz w:val="24"/>
          <w:szCs w:val="24"/>
        </w:rPr>
        <w:t>择符合</w:t>
      </w:r>
      <w:proofErr w:type="gramEnd"/>
      <w:r w:rsidRPr="00516F12">
        <w:rPr>
          <w:rFonts w:ascii="黑体" w:eastAsia="黑体" w:hAnsi="黑体" w:hint="eastAsia"/>
          <w:sz w:val="24"/>
          <w:szCs w:val="24"/>
        </w:rPr>
        <w:t>招标内容的一种施工总承包资质；联合体的，以资质等级</w:t>
      </w:r>
      <w:r w:rsidRPr="00516F12">
        <w:rPr>
          <w:rFonts w:ascii="黑体" w:eastAsia="黑体" w:hAnsi="黑体" w:hint="eastAsia"/>
          <w:sz w:val="24"/>
          <w:szCs w:val="24"/>
        </w:rPr>
        <w:lastRenderedPageBreak/>
        <w:t>低的一方为等级标准）。</w:t>
      </w:r>
    </w:p>
    <w:p w:rsidR="00C00997" w:rsidRPr="00516F12" w:rsidRDefault="00C00997" w:rsidP="00C00997">
      <w:pPr>
        <w:spacing w:line="440" w:lineRule="exact"/>
        <w:ind w:firstLineChars="200" w:firstLine="480"/>
        <w:rPr>
          <w:rFonts w:ascii="黑体" w:eastAsia="黑体" w:hAnsi="黑体"/>
          <w:sz w:val="24"/>
          <w:szCs w:val="24"/>
        </w:rPr>
      </w:pPr>
      <w:r w:rsidRPr="00516F12">
        <w:rPr>
          <w:rFonts w:ascii="黑体" w:eastAsia="黑体" w:hAnsi="黑体" w:hint="eastAsia"/>
          <w:sz w:val="24"/>
        </w:rPr>
        <w:t>②</w:t>
      </w:r>
      <w:r w:rsidRPr="00516F12">
        <w:rPr>
          <w:rFonts w:ascii="黑体" w:eastAsia="黑体" w:hAnsi="黑体" w:hint="eastAsia"/>
          <w:sz w:val="24"/>
          <w:szCs w:val="24"/>
        </w:rPr>
        <w:t>投标人拟担任本工程项目负责人的人员为：1）</w:t>
      </w:r>
      <w:r w:rsidRPr="00516F12">
        <w:rPr>
          <w:rFonts w:ascii="黑体" w:eastAsia="黑体" w:hAnsi="黑体" w:hint="eastAsia"/>
          <w:sz w:val="24"/>
          <w:szCs w:val="24"/>
          <w:u w:val="single"/>
        </w:rPr>
        <w:t xml:space="preserve"> 市政公用工程或建筑工程</w:t>
      </w:r>
      <w:r w:rsidRPr="00516F12">
        <w:rPr>
          <w:rFonts w:ascii="黑体" w:eastAsia="黑体" w:hAnsi="黑体"/>
          <w:sz w:val="24"/>
          <w:szCs w:val="24"/>
          <w:u w:val="single"/>
        </w:rPr>
        <w:t xml:space="preserve"> </w:t>
      </w:r>
      <w:r w:rsidRPr="00516F12">
        <w:rPr>
          <w:rFonts w:ascii="黑体" w:eastAsia="黑体" w:hAnsi="黑体" w:hint="eastAsia"/>
          <w:sz w:val="24"/>
          <w:szCs w:val="24"/>
        </w:rPr>
        <w:t>专业</w:t>
      </w:r>
      <w:r w:rsidRPr="00516F12">
        <w:rPr>
          <w:rFonts w:ascii="黑体" w:eastAsia="黑体" w:hAnsi="黑体"/>
          <w:sz w:val="24"/>
          <w:szCs w:val="24"/>
          <w:u w:val="single"/>
        </w:rPr>
        <w:t xml:space="preserve"> </w:t>
      </w:r>
      <w:r w:rsidRPr="00516F12">
        <w:rPr>
          <w:rFonts w:ascii="黑体" w:eastAsia="黑体" w:hAnsi="黑体" w:hint="eastAsia"/>
          <w:sz w:val="24"/>
          <w:szCs w:val="24"/>
          <w:u w:val="single"/>
        </w:rPr>
        <w:t xml:space="preserve">二 </w:t>
      </w:r>
      <w:r w:rsidRPr="00516F12">
        <w:rPr>
          <w:rFonts w:ascii="黑体" w:eastAsia="黑体" w:hAnsi="黑体" w:hint="eastAsia"/>
          <w:sz w:val="24"/>
          <w:szCs w:val="24"/>
        </w:rPr>
        <w:t>级或以上级别的</w:t>
      </w:r>
      <w:r w:rsidRPr="00516F12">
        <w:rPr>
          <w:rFonts w:ascii="黑体" w:eastAsia="黑体" w:hAnsi="黑体" w:hint="eastAsia"/>
          <w:sz w:val="24"/>
        </w:rPr>
        <w:t>在有效期内的</w:t>
      </w:r>
      <w:r w:rsidRPr="00516F12">
        <w:rPr>
          <w:rFonts w:ascii="黑体" w:eastAsia="黑体" w:hAnsi="黑体" w:hint="eastAsia"/>
          <w:sz w:val="24"/>
          <w:szCs w:val="24"/>
        </w:rPr>
        <w:t>注册建造师。</w:t>
      </w:r>
    </w:p>
    <w:p w:rsidR="006170AE" w:rsidRPr="006170AE" w:rsidRDefault="006170AE" w:rsidP="006170AE">
      <w:pPr>
        <w:spacing w:line="440" w:lineRule="exact"/>
        <w:ind w:firstLineChars="200" w:firstLine="480"/>
        <w:rPr>
          <w:rFonts w:ascii="黑体" w:eastAsia="黑体" w:hAnsi="黑体"/>
          <w:color w:val="000000"/>
          <w:sz w:val="24"/>
          <w:szCs w:val="24"/>
        </w:rPr>
      </w:pPr>
      <w:r w:rsidRPr="006170AE">
        <w:rPr>
          <w:rFonts w:ascii="黑体" w:eastAsia="黑体" w:hAnsi="黑体" w:hint="eastAsia"/>
          <w:color w:val="000000"/>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rsidR="006170AE" w:rsidRPr="006170AE" w:rsidRDefault="006170AE" w:rsidP="006170AE">
      <w:pPr>
        <w:spacing w:line="440" w:lineRule="exact"/>
        <w:ind w:firstLineChars="200" w:firstLine="480"/>
        <w:rPr>
          <w:rFonts w:ascii="黑体" w:eastAsia="黑体" w:hAnsi="黑体"/>
          <w:color w:val="000000"/>
          <w:sz w:val="24"/>
          <w:szCs w:val="24"/>
        </w:rPr>
      </w:pPr>
      <w:r w:rsidRPr="006170AE">
        <w:rPr>
          <w:rFonts w:ascii="黑体" w:eastAsia="黑体" w:hAnsi="黑体" w:hint="eastAsia"/>
          <w:color w:val="000000"/>
          <w:sz w:val="24"/>
          <w:szCs w:val="24"/>
        </w:rPr>
        <w:t>投标人还应当符合《住房和城乡建设部办公厅关于做好建筑业“证照分离”改革衔接有关工作的通知》（</w:t>
      </w:r>
      <w:proofErr w:type="gramStart"/>
      <w:r w:rsidRPr="006170AE">
        <w:rPr>
          <w:rFonts w:ascii="黑体" w:eastAsia="黑体" w:hAnsi="黑体" w:hint="eastAsia"/>
          <w:color w:val="000000"/>
          <w:sz w:val="24"/>
          <w:szCs w:val="24"/>
        </w:rPr>
        <w:t>建办市〔2021〕</w:t>
      </w:r>
      <w:proofErr w:type="gramEnd"/>
      <w:r w:rsidRPr="006170AE">
        <w:rPr>
          <w:rFonts w:ascii="黑体" w:eastAsia="黑体" w:hAnsi="黑体" w:hint="eastAsia"/>
          <w:color w:val="000000"/>
          <w:sz w:val="24"/>
          <w:szCs w:val="24"/>
        </w:rPr>
        <w:t>30号）、《住房和城乡建设部办公厅关于建设工程企业资质有关事宜的通知》（建</w:t>
      </w:r>
      <w:proofErr w:type="gramStart"/>
      <w:r w:rsidRPr="006170AE">
        <w:rPr>
          <w:rFonts w:ascii="黑体" w:eastAsia="黑体" w:hAnsi="黑体" w:hint="eastAsia"/>
          <w:color w:val="000000"/>
          <w:sz w:val="24"/>
          <w:szCs w:val="24"/>
        </w:rPr>
        <w:t>办市函</w:t>
      </w:r>
      <w:proofErr w:type="gramEnd"/>
      <w:r w:rsidRPr="006170AE">
        <w:rPr>
          <w:rFonts w:ascii="黑体" w:eastAsia="黑体" w:hAnsi="黑体" w:hint="eastAsia"/>
          <w:color w:val="000000"/>
          <w:sz w:val="24"/>
          <w:szCs w:val="24"/>
        </w:rPr>
        <w:t>〔2022〕361号）、《广东省住房和城乡建设厅关于建设工程企业资质有关事宜的通知》（粤</w:t>
      </w:r>
      <w:proofErr w:type="gramStart"/>
      <w:r w:rsidRPr="006170AE">
        <w:rPr>
          <w:rFonts w:ascii="黑体" w:eastAsia="黑体" w:hAnsi="黑体" w:hint="eastAsia"/>
          <w:color w:val="000000"/>
          <w:sz w:val="24"/>
          <w:szCs w:val="24"/>
        </w:rPr>
        <w:t>建许函</w:t>
      </w:r>
      <w:proofErr w:type="gramEnd"/>
      <w:r w:rsidRPr="006170AE">
        <w:rPr>
          <w:rFonts w:ascii="黑体" w:eastAsia="黑体" w:hAnsi="黑体" w:hint="eastAsia"/>
          <w:color w:val="000000"/>
          <w:sz w:val="24"/>
          <w:szCs w:val="24"/>
        </w:rPr>
        <w:t>〔2022〕846号）、《住房城乡建设部建筑市场监管司关于建设工程企业资质延续有关事项的通知》（建</w:t>
      </w:r>
      <w:proofErr w:type="gramStart"/>
      <w:r w:rsidRPr="006170AE">
        <w:rPr>
          <w:rFonts w:ascii="黑体" w:eastAsia="黑体" w:hAnsi="黑体" w:hint="eastAsia"/>
          <w:color w:val="000000"/>
          <w:sz w:val="24"/>
          <w:szCs w:val="24"/>
        </w:rPr>
        <w:t>司局函市〔2023〕</w:t>
      </w:r>
      <w:proofErr w:type="gramEnd"/>
      <w:r w:rsidRPr="006170AE">
        <w:rPr>
          <w:rFonts w:ascii="黑体" w:eastAsia="黑体" w:hAnsi="黑体" w:hint="eastAsia"/>
          <w:color w:val="000000"/>
          <w:sz w:val="24"/>
          <w:szCs w:val="24"/>
        </w:rPr>
        <w:t>116号）、《广东省住房和城乡建设厅关于建设工程企业资质延续有关事项的通知》（粤</w:t>
      </w:r>
      <w:proofErr w:type="gramStart"/>
      <w:r w:rsidRPr="006170AE">
        <w:rPr>
          <w:rFonts w:ascii="黑体" w:eastAsia="黑体" w:hAnsi="黑体" w:hint="eastAsia"/>
          <w:color w:val="000000"/>
          <w:sz w:val="24"/>
          <w:szCs w:val="24"/>
        </w:rPr>
        <w:t>建许函</w:t>
      </w:r>
      <w:proofErr w:type="gramEnd"/>
      <w:r w:rsidRPr="006170AE">
        <w:rPr>
          <w:rFonts w:ascii="黑体" w:eastAsia="黑体" w:hAnsi="黑体" w:hint="eastAsia"/>
          <w:color w:val="000000"/>
          <w:sz w:val="24"/>
          <w:szCs w:val="24"/>
        </w:rPr>
        <w:t>〔2023〕820号）等相关规定。根据上述文件的要求，投标人需办理企业资质有效期延续的，应当按照相关规定及时办理。</w:t>
      </w:r>
    </w:p>
    <w:p w:rsidR="006170AE" w:rsidRPr="006170AE" w:rsidRDefault="006170AE" w:rsidP="006170AE">
      <w:pPr>
        <w:spacing w:line="440" w:lineRule="exact"/>
        <w:ind w:firstLineChars="200" w:firstLine="480"/>
        <w:rPr>
          <w:rFonts w:ascii="黑体" w:eastAsia="黑体" w:hAnsi="黑体"/>
          <w:color w:val="000000"/>
          <w:sz w:val="24"/>
          <w:szCs w:val="24"/>
        </w:rPr>
      </w:pPr>
      <w:r w:rsidRPr="006170AE">
        <w:rPr>
          <w:rFonts w:ascii="黑体" w:eastAsia="黑体" w:hAnsi="黑体" w:hint="eastAsia"/>
          <w:color w:val="000000"/>
          <w:sz w:val="24"/>
          <w:szCs w:val="24"/>
        </w:rPr>
        <w:t>②根据《住房和城乡建设部办公厅关于全面实行一级建造师电子注册证书的通知》（</w:t>
      </w:r>
      <w:proofErr w:type="gramStart"/>
      <w:r w:rsidRPr="006170AE">
        <w:rPr>
          <w:rFonts w:ascii="黑体" w:eastAsia="黑体" w:hAnsi="黑体" w:hint="eastAsia"/>
          <w:color w:val="000000"/>
          <w:sz w:val="24"/>
          <w:szCs w:val="24"/>
        </w:rPr>
        <w:t>建办市〔2021〕</w:t>
      </w:r>
      <w:proofErr w:type="gramEnd"/>
      <w:r w:rsidRPr="006170AE">
        <w:rPr>
          <w:rFonts w:ascii="黑体" w:eastAsia="黑体" w:hAnsi="黑体" w:hint="eastAsia"/>
          <w:color w:val="000000"/>
          <w:sz w:val="24"/>
          <w:szCs w:val="24"/>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rsidR="006170AE" w:rsidRPr="006170AE" w:rsidRDefault="006170AE" w:rsidP="006170AE">
      <w:pPr>
        <w:spacing w:line="440" w:lineRule="exact"/>
        <w:ind w:firstLineChars="200" w:firstLine="480"/>
        <w:rPr>
          <w:rFonts w:ascii="黑体" w:eastAsia="黑体" w:hAnsi="黑体"/>
          <w:color w:val="000000"/>
          <w:sz w:val="24"/>
          <w:szCs w:val="24"/>
        </w:rPr>
      </w:pPr>
      <w:r w:rsidRPr="006170AE">
        <w:rPr>
          <w:rFonts w:ascii="黑体" w:eastAsia="黑体" w:hAnsi="黑体" w:hint="eastAsia"/>
          <w:color w:val="000000"/>
          <w:sz w:val="24"/>
          <w:szCs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w:t>
      </w:r>
      <w:proofErr w:type="gramStart"/>
      <w:r w:rsidRPr="006170AE">
        <w:rPr>
          <w:rFonts w:ascii="黑体" w:eastAsia="黑体" w:hAnsi="黑体" w:hint="eastAsia"/>
          <w:color w:val="000000"/>
          <w:sz w:val="24"/>
          <w:szCs w:val="24"/>
        </w:rPr>
        <w:t>师注册</w:t>
      </w:r>
      <w:proofErr w:type="gramEnd"/>
      <w:r w:rsidRPr="006170AE">
        <w:rPr>
          <w:rFonts w:ascii="黑体" w:eastAsia="黑体" w:hAnsi="黑体" w:hint="eastAsia"/>
          <w:color w:val="000000"/>
          <w:sz w:val="24"/>
          <w:szCs w:val="24"/>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rsidR="006170AE" w:rsidRDefault="006170AE" w:rsidP="006170AE">
      <w:pPr>
        <w:spacing w:line="440" w:lineRule="exact"/>
        <w:ind w:firstLineChars="200" w:firstLine="480"/>
        <w:rPr>
          <w:rFonts w:ascii="黑体" w:eastAsia="黑体" w:hAnsi="黑体"/>
          <w:color w:val="000000"/>
          <w:sz w:val="24"/>
          <w:szCs w:val="24"/>
        </w:rPr>
      </w:pPr>
      <w:r w:rsidRPr="006170AE">
        <w:rPr>
          <w:rFonts w:ascii="黑体" w:eastAsia="黑体" w:hAnsi="黑体" w:hint="eastAsia"/>
          <w:color w:val="000000"/>
          <w:sz w:val="24"/>
          <w:szCs w:val="24"/>
        </w:rPr>
        <w:t>③根据广东省住建厅《关于明确二级建造师注册执业有关问题的通知》（粤建市函〔2023〕469号），二级建造师应在考试取得执业资格的省、自治区、直辖市申请注册，二级注册建造师可</w:t>
      </w:r>
      <w:proofErr w:type="gramStart"/>
      <w:r w:rsidRPr="006170AE">
        <w:rPr>
          <w:rFonts w:ascii="黑体" w:eastAsia="黑体" w:hAnsi="黑体" w:hint="eastAsia"/>
          <w:color w:val="000000"/>
          <w:sz w:val="24"/>
          <w:szCs w:val="24"/>
        </w:rPr>
        <w:t>随注册</w:t>
      </w:r>
      <w:proofErr w:type="gramEnd"/>
      <w:r w:rsidRPr="006170AE">
        <w:rPr>
          <w:rFonts w:ascii="黑体" w:eastAsia="黑体" w:hAnsi="黑体" w:hint="eastAsia"/>
          <w:color w:val="000000"/>
          <w:sz w:val="24"/>
          <w:szCs w:val="24"/>
        </w:rPr>
        <w:t>企业在全国范围内执业。项目负责人在任职期间不得担任专职安全员，项目专职安全员在任职期间也不得担任项目负责人，项目负责人和专职安全员不为同一人。</w:t>
      </w:r>
    </w:p>
    <w:p w:rsidR="00C00997" w:rsidRDefault="00C00997" w:rsidP="006170AE">
      <w:pPr>
        <w:spacing w:line="440" w:lineRule="exact"/>
        <w:ind w:firstLineChars="200" w:firstLine="480"/>
        <w:rPr>
          <w:rFonts w:ascii="黑体" w:eastAsia="黑体" w:hAnsi="黑体"/>
          <w:sz w:val="24"/>
          <w:szCs w:val="24"/>
        </w:rPr>
      </w:pPr>
      <w:r w:rsidRPr="00250E1C">
        <w:rPr>
          <w:rFonts w:ascii="黑体" w:eastAsia="黑体" w:hAnsi="黑体" w:hint="eastAsia"/>
          <w:sz w:val="24"/>
          <w:szCs w:val="24"/>
        </w:rPr>
        <w:t>5、项目负责人持有安全生产考核合格证（B类）或建筑施工企业项目负责人安全生产考</w:t>
      </w:r>
      <w:r w:rsidRPr="00250E1C">
        <w:rPr>
          <w:rFonts w:ascii="黑体" w:eastAsia="黑体" w:hAnsi="黑体" w:hint="eastAsia"/>
          <w:sz w:val="24"/>
          <w:szCs w:val="24"/>
        </w:rPr>
        <w:lastRenderedPageBreak/>
        <w:t>核合格证书；</w:t>
      </w:r>
    </w:p>
    <w:p w:rsidR="00C00997" w:rsidRPr="00516F12" w:rsidRDefault="00C00997" w:rsidP="00C00997">
      <w:pPr>
        <w:spacing w:line="440" w:lineRule="exact"/>
        <w:ind w:firstLineChars="200" w:firstLine="480"/>
        <w:rPr>
          <w:rFonts w:ascii="黑体" w:eastAsia="黑体" w:hAnsi="黑体"/>
          <w:sz w:val="24"/>
          <w:szCs w:val="24"/>
          <w:u w:val="single"/>
        </w:rPr>
      </w:pPr>
      <w:r w:rsidRPr="00516F12">
        <w:rPr>
          <w:rFonts w:ascii="黑体" w:eastAsia="黑体" w:hAnsi="黑体"/>
          <w:sz w:val="24"/>
          <w:szCs w:val="24"/>
        </w:rPr>
        <w:t>6、投标人拟担任本工程</w:t>
      </w:r>
      <w:r w:rsidRPr="00516F12">
        <w:rPr>
          <w:rFonts w:ascii="黑体" w:eastAsia="黑体" w:hAnsi="黑体" w:hint="eastAsia"/>
          <w:sz w:val="24"/>
          <w:szCs w:val="24"/>
        </w:rPr>
        <w:t>技术负责人的资格要求为：</w:t>
      </w:r>
      <w:r w:rsidRPr="00516F12">
        <w:rPr>
          <w:rFonts w:ascii="黑体" w:eastAsia="黑体" w:hAnsi="黑体" w:hint="eastAsia"/>
          <w:sz w:val="24"/>
        </w:rPr>
        <w:t>在有效期内的</w:t>
      </w:r>
      <w:r w:rsidRPr="00516F12">
        <w:rPr>
          <w:rFonts w:ascii="黑体" w:eastAsia="黑体" w:hAnsi="黑体" w:hint="eastAsia"/>
          <w:sz w:val="24"/>
          <w:szCs w:val="24"/>
          <w:u w:val="single"/>
        </w:rPr>
        <w:t xml:space="preserve"> 建筑工程或市政公用工程相关专业高级工程师（或以上）职称 </w:t>
      </w:r>
    </w:p>
    <w:p w:rsidR="00C00997" w:rsidRPr="00516F12" w:rsidRDefault="00C00997" w:rsidP="00C00997">
      <w:pPr>
        <w:spacing w:line="440" w:lineRule="exact"/>
        <w:ind w:firstLineChars="200" w:firstLine="480"/>
        <w:rPr>
          <w:rFonts w:ascii="黑体" w:eastAsia="黑体" w:hAnsi="黑体"/>
          <w:noProof/>
          <w:color w:val="000000"/>
          <w:kern w:val="0"/>
          <w:sz w:val="24"/>
        </w:rPr>
      </w:pPr>
      <w:r w:rsidRPr="00516F12">
        <w:rPr>
          <w:rFonts w:ascii="黑体" w:eastAsia="黑体" w:hAnsi="黑体" w:hint="eastAsia"/>
          <w:noProof/>
          <w:color w:val="000000"/>
          <w:kern w:val="0"/>
          <w:sz w:val="24"/>
        </w:rPr>
        <w:t>7、</w:t>
      </w:r>
      <w:r w:rsidRPr="00516F12">
        <w:rPr>
          <w:rFonts w:ascii="黑体" w:eastAsia="黑体" w:hAnsi="黑体" w:hint="eastAsia"/>
          <w:color w:val="000000"/>
          <w:sz w:val="24"/>
          <w:szCs w:val="24"/>
        </w:rPr>
        <w:t>专职安全员须具有</w:t>
      </w:r>
      <w:r w:rsidRPr="00516F12">
        <w:rPr>
          <w:rFonts w:ascii="黑体" w:eastAsia="黑体" w:hAnsi="黑体" w:hint="eastAsia"/>
          <w:sz w:val="24"/>
        </w:rPr>
        <w:t>在有效期内的</w:t>
      </w:r>
      <w:r w:rsidRPr="00516F12">
        <w:rPr>
          <w:rFonts w:ascii="黑体" w:eastAsia="黑体" w:hAnsi="黑体" w:hint="eastAsia"/>
          <w:color w:val="000000"/>
          <w:sz w:val="24"/>
          <w:szCs w:val="24"/>
        </w:rPr>
        <w:t>安全生产考核合格证（</w:t>
      </w:r>
      <w:r w:rsidRPr="00516F12">
        <w:rPr>
          <w:rFonts w:ascii="黑体" w:eastAsia="黑体" w:hAnsi="黑体"/>
          <w:color w:val="000000"/>
          <w:sz w:val="24"/>
          <w:szCs w:val="24"/>
        </w:rPr>
        <w:t>C</w:t>
      </w:r>
      <w:r w:rsidRPr="00516F12">
        <w:rPr>
          <w:rFonts w:ascii="黑体" w:eastAsia="黑体" w:hAnsi="黑体" w:hint="eastAsia"/>
          <w:color w:val="000000"/>
          <w:sz w:val="24"/>
          <w:szCs w:val="24"/>
        </w:rPr>
        <w:t>类）或建筑施工企业专职安全生产管理人员安全生产考核合格证书。</w:t>
      </w:r>
    </w:p>
    <w:p w:rsidR="00C00997" w:rsidRPr="00516F12" w:rsidRDefault="00C00997" w:rsidP="00C00997">
      <w:pPr>
        <w:spacing w:line="440" w:lineRule="exact"/>
        <w:ind w:firstLineChars="200" w:firstLine="480"/>
        <w:rPr>
          <w:rFonts w:ascii="黑体" w:eastAsia="黑体" w:hAnsi="黑体"/>
          <w:sz w:val="24"/>
        </w:rPr>
      </w:pPr>
      <w:r w:rsidRPr="000304A6">
        <w:rPr>
          <w:rFonts w:ascii="黑体" w:eastAsia="黑体" w:hAnsi="黑体" w:hint="eastAsia"/>
          <w:noProof/>
          <w:color w:val="000000"/>
          <w:kern w:val="0"/>
          <w:sz w:val="24"/>
        </w:rPr>
        <w:t>8、</w:t>
      </w:r>
      <w:r w:rsidRPr="00516F12">
        <w:rPr>
          <w:rFonts w:ascii="黑体" w:eastAsia="黑体" w:hAnsi="黑体" w:hint="eastAsia"/>
          <w:sz w:val="24"/>
        </w:rPr>
        <w:t>投标人自</w:t>
      </w:r>
      <w:r w:rsidRPr="00516F12">
        <w:rPr>
          <w:rFonts w:ascii="黑体" w:eastAsia="黑体" w:hAnsi="黑体" w:hint="eastAsia"/>
          <w:sz w:val="24"/>
          <w:u w:val="single"/>
        </w:rPr>
        <w:t xml:space="preserve"> </w:t>
      </w:r>
      <w:r w:rsidRPr="00516F12">
        <w:rPr>
          <w:rFonts w:ascii="黑体" w:eastAsia="黑体" w:hAnsi="黑体"/>
          <w:sz w:val="24"/>
          <w:u w:val="single"/>
        </w:rPr>
        <w:t>2018</w:t>
      </w:r>
      <w:r w:rsidRPr="00516F12">
        <w:rPr>
          <w:rFonts w:ascii="黑体" w:eastAsia="黑体" w:hAnsi="黑体" w:hint="eastAsia"/>
          <w:sz w:val="24"/>
          <w:u w:val="single"/>
        </w:rPr>
        <w:t xml:space="preserve"> </w:t>
      </w:r>
      <w:r w:rsidRPr="00516F12">
        <w:rPr>
          <w:rFonts w:ascii="黑体" w:eastAsia="黑体" w:hAnsi="黑体" w:hint="eastAsia"/>
          <w:sz w:val="24"/>
        </w:rPr>
        <w:t>年1月1日（近</w:t>
      </w:r>
      <w:r w:rsidRPr="00516F12">
        <w:rPr>
          <w:rFonts w:ascii="黑体" w:eastAsia="黑体" w:hAnsi="黑体"/>
          <w:sz w:val="24"/>
        </w:rPr>
        <w:t>5</w:t>
      </w:r>
      <w:r w:rsidRPr="00516F12">
        <w:rPr>
          <w:rFonts w:ascii="黑体" w:eastAsia="黑体" w:hAnsi="黑体" w:hint="eastAsia"/>
          <w:sz w:val="24"/>
        </w:rPr>
        <w:t>年或以上）至今完成过质量合格的类</w:t>
      </w:r>
      <w:proofErr w:type="gramStart"/>
      <w:r w:rsidRPr="00516F12">
        <w:rPr>
          <w:rFonts w:ascii="黑体" w:eastAsia="黑体" w:hAnsi="黑体" w:hint="eastAsia"/>
          <w:sz w:val="24"/>
        </w:rPr>
        <w:t>似工程</w:t>
      </w:r>
      <w:proofErr w:type="gramEnd"/>
      <w:r w:rsidRPr="00516F12">
        <w:rPr>
          <w:rFonts w:ascii="黑体" w:eastAsia="黑体" w:hAnsi="黑体" w:hint="eastAsia"/>
          <w:sz w:val="24"/>
        </w:rPr>
        <w:t>业绩（类似工程是指</w:t>
      </w:r>
      <w:r w:rsidRPr="00516F12">
        <w:rPr>
          <w:rFonts w:ascii="黑体" w:eastAsia="黑体" w:hAnsi="黑体" w:hint="eastAsia"/>
          <w:sz w:val="24"/>
          <w:u w:val="single"/>
        </w:rPr>
        <w:t xml:space="preserve"> 中标价大于或等于</w:t>
      </w:r>
      <w:r w:rsidRPr="00F62E31">
        <w:rPr>
          <w:rFonts w:ascii="黑体" w:eastAsia="黑体" w:hAnsi="黑体"/>
          <w:sz w:val="24"/>
          <w:u w:val="single"/>
        </w:rPr>
        <w:t>2000</w:t>
      </w:r>
      <w:r w:rsidRPr="00F62E31">
        <w:rPr>
          <w:rFonts w:ascii="黑体" w:eastAsia="黑体" w:hAnsi="黑体" w:hint="eastAsia"/>
          <w:sz w:val="24"/>
          <w:u w:val="single"/>
        </w:rPr>
        <w:t>万元的地铁车站设备安装及装饰装修工程</w:t>
      </w:r>
      <w:r w:rsidRPr="00516F12">
        <w:rPr>
          <w:rFonts w:ascii="黑体" w:eastAsia="黑体" w:hAnsi="黑体" w:hint="eastAsia"/>
          <w:sz w:val="24"/>
          <w:u w:val="single"/>
        </w:rPr>
        <w:t xml:space="preserve"> </w:t>
      </w:r>
      <w:r w:rsidRPr="00516F12">
        <w:rPr>
          <w:rFonts w:ascii="黑体" w:eastAsia="黑体" w:hAnsi="黑体" w:hint="eastAsia"/>
          <w:sz w:val="24"/>
        </w:rPr>
        <w:t>）。</w:t>
      </w:r>
    </w:p>
    <w:p w:rsidR="00C00997" w:rsidRDefault="00C00997" w:rsidP="00C00997">
      <w:pPr>
        <w:spacing w:line="440" w:lineRule="exact"/>
        <w:ind w:firstLineChars="200" w:firstLine="480"/>
        <w:rPr>
          <w:rFonts w:ascii="黑体" w:eastAsia="黑体" w:hAnsi="黑体"/>
          <w:sz w:val="24"/>
        </w:rPr>
      </w:pPr>
      <w:r w:rsidRPr="00FB01C3">
        <w:rPr>
          <w:rFonts w:ascii="黑体" w:eastAsia="黑体" w:hAnsi="黑体" w:hint="eastAsia"/>
          <w:sz w:val="24"/>
        </w:rPr>
        <w:t>原则上业绩应取自广州市交通运输局企业信用管理信息库中完成入库公示的业绩。（1）若投标人提供广州市交通运输局企业信用管理信息库系统中备案的工程业绩，有关信息以其提供的网页截</w:t>
      </w:r>
      <w:proofErr w:type="gramStart"/>
      <w:r w:rsidRPr="00FB01C3">
        <w:rPr>
          <w:rFonts w:ascii="黑体" w:eastAsia="黑体" w:hAnsi="黑体" w:hint="eastAsia"/>
          <w:sz w:val="24"/>
        </w:rPr>
        <w:t>图证明</w:t>
      </w:r>
      <w:proofErr w:type="gramEnd"/>
      <w:r w:rsidRPr="00FB01C3">
        <w:rPr>
          <w:rFonts w:ascii="黑体" w:eastAsia="黑体" w:hAnsi="黑体" w:hint="eastAsia"/>
          <w:sz w:val="24"/>
        </w:rPr>
        <w:t>为准。（2）若投标人提供未在广州市交通运输局企业信用管理信息库系统中备案的工程业绩，其金额以中标通知书为准，中标通知书上没有金额或免招标的，以施工合同（不含补充合同）为准。完成时间以竣工验收文件为准，验收文件至少具有建设单位、设计、施工和监理单位盖章。投标人须同时提供中标通知书或免招标证明、施工合同关键页、单位工程验收证明书或竣工验收证明等资料。</w:t>
      </w:r>
    </w:p>
    <w:p w:rsidR="00C00997" w:rsidRPr="00051333" w:rsidRDefault="00C00997" w:rsidP="00C00997">
      <w:pPr>
        <w:spacing w:line="440" w:lineRule="exact"/>
        <w:ind w:firstLineChars="200" w:firstLine="480"/>
        <w:rPr>
          <w:rFonts w:ascii="黑体" w:eastAsia="黑体" w:hAnsi="黑体"/>
          <w:sz w:val="24"/>
        </w:rPr>
      </w:pPr>
      <w:r w:rsidRPr="009E4818">
        <w:rPr>
          <w:rFonts w:ascii="黑体" w:eastAsia="黑体" w:hAnsi="黑体" w:hint="eastAsia"/>
          <w:sz w:val="24"/>
        </w:rPr>
        <w:t>以上所述材料均须加盖投标人公章。</w:t>
      </w:r>
    </w:p>
    <w:p w:rsidR="00C00997" w:rsidRPr="009006F8" w:rsidRDefault="00C00997" w:rsidP="00C00997">
      <w:pPr>
        <w:spacing w:line="440" w:lineRule="exact"/>
        <w:ind w:firstLineChars="200" w:firstLine="480"/>
        <w:rPr>
          <w:rFonts w:ascii="黑体" w:eastAsia="黑体" w:hAnsi="黑体"/>
          <w:color w:val="000000"/>
          <w:sz w:val="24"/>
        </w:rPr>
      </w:pPr>
      <w:r w:rsidRPr="009006F8">
        <w:rPr>
          <w:rFonts w:ascii="黑体" w:eastAsia="黑体" w:hAnsi="黑体" w:hint="eastAsia"/>
          <w:color w:val="000000"/>
          <w:sz w:val="24"/>
        </w:rPr>
        <w:t>（</w:t>
      </w:r>
      <w:r w:rsidRPr="009006F8">
        <w:rPr>
          <w:rFonts w:ascii="黑体" w:eastAsia="黑体" w:hAnsi="黑体"/>
          <w:color w:val="000000"/>
          <w:sz w:val="24"/>
        </w:rPr>
        <w:t>3</w:t>
      </w:r>
      <w:r w:rsidRPr="009006F8">
        <w:rPr>
          <w:rFonts w:ascii="黑体" w:eastAsia="黑体" w:hAnsi="黑体" w:hint="eastAsia"/>
          <w:color w:val="000000"/>
          <w:sz w:val="24"/>
        </w:rPr>
        <w:t>）库内</w:t>
      </w:r>
      <w:r>
        <w:rPr>
          <w:rFonts w:ascii="黑体" w:eastAsia="黑体" w:hAnsi="黑体" w:hint="eastAsia"/>
          <w:color w:val="000000"/>
          <w:sz w:val="24"/>
        </w:rPr>
        <w:t>/平台内</w:t>
      </w:r>
      <w:r w:rsidRPr="009006F8">
        <w:rPr>
          <w:rFonts w:ascii="黑体" w:eastAsia="黑体" w:hAnsi="黑体" w:hint="eastAsia"/>
          <w:color w:val="000000"/>
          <w:sz w:val="24"/>
        </w:rPr>
        <w:t>业绩不符合上述要求的或登记的工程资质内容与施工合同等业绩证明资料不相符的，该项业绩不予认定。</w:t>
      </w:r>
    </w:p>
    <w:p w:rsidR="00C00997" w:rsidRPr="009006F8" w:rsidRDefault="00C00997" w:rsidP="00C00997">
      <w:pPr>
        <w:spacing w:line="440" w:lineRule="exact"/>
        <w:ind w:firstLineChars="200" w:firstLine="480"/>
        <w:rPr>
          <w:rFonts w:ascii="黑体" w:eastAsia="黑体" w:hAnsi="黑体"/>
          <w:color w:val="000000"/>
          <w:sz w:val="24"/>
        </w:rPr>
      </w:pPr>
      <w:r w:rsidRPr="009006F8">
        <w:rPr>
          <w:rFonts w:ascii="黑体" w:eastAsia="黑体" w:hAnsi="黑体" w:hint="eastAsia"/>
          <w:color w:val="000000"/>
          <w:sz w:val="24"/>
        </w:rPr>
        <w:t>9、投标人已按照</w:t>
      </w:r>
      <w:r w:rsidRPr="00051333">
        <w:rPr>
          <w:rFonts w:ascii="黑体" w:eastAsia="黑体" w:hAnsi="黑体" w:hint="eastAsia"/>
          <w:sz w:val="24"/>
        </w:rPr>
        <w:t>附件</w:t>
      </w:r>
      <w:r w:rsidRPr="009006F8">
        <w:rPr>
          <w:rFonts w:ascii="黑体" w:eastAsia="黑体" w:hAnsi="黑体" w:hint="eastAsia"/>
          <w:color w:val="000000"/>
          <w:sz w:val="24"/>
        </w:rPr>
        <w:t>一的内容签署盖章的投标人声明。</w:t>
      </w:r>
    </w:p>
    <w:p w:rsidR="00C00997" w:rsidRPr="009006F8" w:rsidRDefault="00C00997" w:rsidP="00C00997">
      <w:pPr>
        <w:spacing w:line="440" w:lineRule="exact"/>
        <w:ind w:firstLineChars="200" w:firstLine="480"/>
        <w:rPr>
          <w:rFonts w:ascii="黑体" w:eastAsia="黑体" w:hAnsi="黑体"/>
          <w:color w:val="000000"/>
          <w:sz w:val="24"/>
        </w:rPr>
      </w:pPr>
      <w:r w:rsidRPr="009006F8">
        <w:rPr>
          <w:rFonts w:ascii="黑体" w:eastAsia="黑体" w:hAnsi="黑体" w:hint="eastAsia"/>
          <w:color w:val="000000"/>
          <w:sz w:val="24"/>
          <w:szCs w:val="24"/>
        </w:rPr>
        <w:t>10、关于联合体投标：</w:t>
      </w:r>
      <w:r w:rsidRPr="00DE30E4">
        <w:rPr>
          <w:rFonts w:ascii="黑体" w:eastAsia="黑体" w:hAnsi="黑体" w:hint="eastAsia"/>
          <w:sz w:val="24"/>
          <w:szCs w:val="24"/>
          <w:u w:val="single"/>
        </w:rPr>
        <w:t>本项目不允许联合体投标。</w:t>
      </w:r>
    </w:p>
    <w:p w:rsidR="00C00997" w:rsidRPr="00051333" w:rsidRDefault="00C00997" w:rsidP="00C00997">
      <w:pPr>
        <w:spacing w:line="440" w:lineRule="exact"/>
        <w:ind w:firstLineChars="200" w:firstLine="480"/>
        <w:rPr>
          <w:rFonts w:ascii="黑体" w:eastAsia="黑体" w:hAnsi="黑体"/>
          <w:strike/>
          <w:noProof/>
          <w:color w:val="FF0000"/>
          <w:kern w:val="0"/>
          <w:sz w:val="24"/>
          <w:u w:val="single"/>
        </w:rPr>
      </w:pPr>
      <w:r w:rsidRPr="009006F8">
        <w:rPr>
          <w:rFonts w:ascii="黑体" w:eastAsia="黑体" w:hAnsi="黑体"/>
          <w:color w:val="000000"/>
          <w:sz w:val="24"/>
        </w:rPr>
        <w:t>1</w:t>
      </w:r>
      <w:r w:rsidRPr="009006F8">
        <w:rPr>
          <w:rFonts w:ascii="黑体" w:eastAsia="黑体" w:hAnsi="黑体" w:hint="eastAsia"/>
          <w:color w:val="000000"/>
          <w:sz w:val="24"/>
        </w:rPr>
        <w:t>1、资格审查前，</w:t>
      </w:r>
      <w:r w:rsidRPr="009006F8">
        <w:rPr>
          <w:rFonts w:ascii="黑体" w:eastAsia="黑体" w:hAnsi="黑体"/>
          <w:noProof/>
          <w:kern w:val="0"/>
          <w:sz w:val="24"/>
        </w:rPr>
        <w:t>投标人（含联合体各方）已在‘广州市交通运输局企业信用管理信息库系统’完成入库公示（公示7天），拟担任本工程项目负责人（项目经理）、专职安全员为本企业信用管理信息库中的在册人员</w:t>
      </w:r>
      <w:r w:rsidRPr="009006F8">
        <w:rPr>
          <w:rFonts w:ascii="黑体" w:eastAsia="黑体" w:hAnsi="黑体" w:hint="eastAsia"/>
          <w:noProof/>
          <w:kern w:val="0"/>
          <w:sz w:val="24"/>
        </w:rPr>
        <w:t>。</w:t>
      </w:r>
    </w:p>
    <w:p w:rsidR="00C00997" w:rsidRPr="009006F8" w:rsidRDefault="00C00997" w:rsidP="00C00997">
      <w:pPr>
        <w:spacing w:line="440" w:lineRule="exact"/>
        <w:ind w:firstLineChars="224" w:firstLine="538"/>
        <w:rPr>
          <w:rFonts w:ascii="黑体" w:eastAsia="黑体" w:hAnsi="黑体"/>
          <w:color w:val="FF0000"/>
          <w:sz w:val="24"/>
          <w:u w:val="single"/>
        </w:rPr>
      </w:pPr>
      <w:r w:rsidRPr="009006F8">
        <w:rPr>
          <w:rFonts w:ascii="黑体" w:eastAsia="黑体" w:hAnsi="黑体" w:hint="eastAsia"/>
          <w:color w:val="000000"/>
          <w:sz w:val="24"/>
        </w:rPr>
        <w:t>12、</w:t>
      </w:r>
      <w:r w:rsidRPr="0024566A">
        <w:rPr>
          <w:rFonts w:ascii="黑体" w:eastAsia="黑体" w:hAnsi="黑体" w:hint="eastAsia"/>
          <w:color w:val="000000"/>
          <w:sz w:val="24"/>
        </w:rPr>
        <w:t>在本公告发布时</w:t>
      </w:r>
      <w:r w:rsidRPr="009006F8">
        <w:rPr>
          <w:rFonts w:ascii="黑体" w:eastAsia="黑体" w:hAnsi="黑体" w:hint="eastAsia"/>
          <w:color w:val="000000"/>
          <w:sz w:val="24"/>
        </w:rPr>
        <w:t>，投标人未在以往工程中因违约被业主书面拒绝投标和被拒绝参与业主管辖的新项目的名单（在拒绝投标的期限内）。</w:t>
      </w:r>
    </w:p>
    <w:p w:rsidR="00C00997" w:rsidRPr="009006F8" w:rsidRDefault="00C00997" w:rsidP="00C00997">
      <w:pPr>
        <w:spacing w:line="440" w:lineRule="exact"/>
        <w:ind w:firstLineChars="200" w:firstLine="480"/>
        <w:rPr>
          <w:rFonts w:ascii="黑体" w:eastAsia="黑体" w:hAnsi="黑体"/>
          <w:color w:val="FF0000"/>
          <w:sz w:val="24"/>
          <w:szCs w:val="24"/>
        </w:rPr>
      </w:pPr>
      <w:r w:rsidRPr="009006F8">
        <w:rPr>
          <w:rFonts w:ascii="黑体" w:eastAsia="黑体" w:hAnsi="黑体" w:hint="eastAsia"/>
          <w:color w:val="000000"/>
          <w:sz w:val="24"/>
        </w:rPr>
        <w:t>13、</w:t>
      </w:r>
      <w:r w:rsidRPr="009006F8">
        <w:rPr>
          <w:rFonts w:ascii="黑体" w:eastAsia="黑体" w:hAnsi="黑体" w:hint="eastAsia"/>
          <w:color w:val="000000"/>
          <w:sz w:val="24"/>
          <w:szCs w:val="24"/>
        </w:rPr>
        <w:t>投标人未出现以下情形：与其它投标人的单位负责人为同一人或者存在控股、管理关系的（按投标人提供的《投标人声明》第</w:t>
      </w:r>
      <w:r>
        <w:rPr>
          <w:rFonts w:ascii="黑体" w:eastAsia="黑体" w:hAnsi="黑体" w:hint="eastAsia"/>
          <w:color w:val="000000"/>
          <w:sz w:val="24"/>
          <w:szCs w:val="24"/>
        </w:rPr>
        <w:t>八</w:t>
      </w:r>
      <w:r w:rsidRPr="009006F8">
        <w:rPr>
          <w:rFonts w:ascii="黑体" w:eastAsia="黑体" w:hAnsi="黑体" w:hint="eastAsia"/>
          <w:color w:val="000000"/>
          <w:sz w:val="24"/>
          <w:szCs w:val="24"/>
        </w:rPr>
        <w:t>条内容进行评审）。如不同</w:t>
      </w:r>
      <w:r>
        <w:rPr>
          <w:rFonts w:ascii="黑体" w:eastAsia="黑体" w:hAnsi="黑体" w:hint="eastAsia"/>
          <w:color w:val="000000"/>
          <w:sz w:val="24"/>
          <w:szCs w:val="24"/>
        </w:rPr>
        <w:t>投标人</w:t>
      </w:r>
      <w:r w:rsidRPr="009006F8">
        <w:rPr>
          <w:rFonts w:ascii="黑体" w:eastAsia="黑体" w:hAnsi="黑体" w:hint="eastAsia"/>
          <w:color w:val="000000"/>
          <w:sz w:val="24"/>
          <w:szCs w:val="24"/>
        </w:rPr>
        <w:t>出现单位负责人为同一人或者存在控股、管理关系的情形，则</w:t>
      </w:r>
      <w:r w:rsidRPr="00F83DAF">
        <w:rPr>
          <w:rFonts w:ascii="黑体" w:eastAsia="黑体" w:hAnsi="黑体" w:hint="eastAsia"/>
          <w:sz w:val="24"/>
          <w:szCs w:val="24"/>
        </w:rPr>
        <w:t>不得同时参加同一项目投标，也不得与其他单位组成联合体分别参加同一项目投标（联合体内各成员之间不受本条限制）。</w:t>
      </w:r>
    </w:p>
    <w:p w:rsidR="00C00997" w:rsidRDefault="00C00997" w:rsidP="00C00997">
      <w:pPr>
        <w:spacing w:line="440" w:lineRule="exact"/>
        <w:ind w:firstLineChars="200" w:firstLine="480"/>
        <w:rPr>
          <w:rFonts w:ascii="黑体" w:eastAsia="黑体" w:hAnsi="黑体"/>
          <w:color w:val="000000"/>
          <w:sz w:val="24"/>
        </w:rPr>
      </w:pPr>
      <w:r w:rsidRPr="00EA088C">
        <w:rPr>
          <w:rFonts w:ascii="黑体" w:eastAsia="黑体" w:hAnsi="黑体" w:hint="eastAsia"/>
          <w:color w:val="000000"/>
          <w:sz w:val="24"/>
        </w:rPr>
        <w:t>14</w:t>
      </w:r>
      <w:r>
        <w:rPr>
          <w:rFonts w:ascii="黑体" w:eastAsia="黑体" w:hAnsi="黑体" w:hint="eastAsia"/>
          <w:color w:val="000000"/>
          <w:sz w:val="24"/>
        </w:rPr>
        <w:t>、在投标截止时间前，未被列入拖欠农民工工资失信联合惩戒对象名单</w:t>
      </w:r>
      <w:r w:rsidRPr="00EA088C">
        <w:rPr>
          <w:rFonts w:ascii="黑体" w:eastAsia="黑体" w:hAnsi="黑体" w:hint="eastAsia"/>
          <w:color w:val="000000"/>
          <w:sz w:val="24"/>
        </w:rPr>
        <w:t>，独立投标人或联合体各成员方及其法定代表人在近3年无行贿犯罪记录</w:t>
      </w:r>
      <w:r w:rsidRPr="00F62E31">
        <w:rPr>
          <w:rFonts w:ascii="黑体" w:eastAsia="黑体" w:hAnsi="黑体" w:hint="eastAsia"/>
          <w:color w:val="000000"/>
          <w:sz w:val="24"/>
        </w:rPr>
        <w:t>。（拖欠农民工工资失信联合惩戒对象名单以开标当天查询结果为准，“无行贿犯罪记录”以投标人声明为准）。</w:t>
      </w:r>
    </w:p>
    <w:p w:rsidR="00C00997" w:rsidRPr="009006F8" w:rsidRDefault="00C00997" w:rsidP="00C00997">
      <w:pPr>
        <w:spacing w:line="440" w:lineRule="exact"/>
        <w:ind w:firstLineChars="200" w:firstLine="480"/>
        <w:rPr>
          <w:rFonts w:ascii="黑体" w:eastAsia="黑体" w:hAnsi="黑体"/>
          <w:color w:val="000000"/>
          <w:sz w:val="24"/>
        </w:rPr>
      </w:pPr>
      <w:r w:rsidRPr="009006F8">
        <w:rPr>
          <w:rFonts w:ascii="黑体" w:eastAsia="黑体" w:hAnsi="黑体" w:hint="eastAsia"/>
          <w:color w:val="000000"/>
          <w:sz w:val="24"/>
        </w:rPr>
        <w:lastRenderedPageBreak/>
        <w:t>十、资格审查</w:t>
      </w:r>
      <w:r w:rsidRPr="00051333">
        <w:rPr>
          <w:rFonts w:ascii="黑体" w:eastAsia="黑体" w:hAnsi="黑体" w:hint="eastAsia"/>
          <w:sz w:val="24"/>
        </w:rPr>
        <w:t>方式</w:t>
      </w:r>
      <w:r w:rsidRPr="009006F8">
        <w:rPr>
          <w:rFonts w:ascii="黑体" w:eastAsia="黑体" w:hAnsi="黑体" w:hint="eastAsia"/>
          <w:color w:val="000000"/>
          <w:sz w:val="24"/>
        </w:rPr>
        <w:t>：</w:t>
      </w:r>
    </w:p>
    <w:p w:rsidR="00C00997" w:rsidRPr="009006F8" w:rsidRDefault="00C00997" w:rsidP="00C00997">
      <w:pPr>
        <w:spacing w:line="440" w:lineRule="exact"/>
        <w:ind w:firstLineChars="200" w:firstLine="480"/>
        <w:rPr>
          <w:rFonts w:ascii="黑体" w:eastAsia="黑体" w:hAnsi="黑体" w:cs="宋体"/>
          <w:color w:val="000000"/>
          <w:sz w:val="24"/>
          <w:szCs w:val="24"/>
        </w:rPr>
      </w:pPr>
      <w:r w:rsidRPr="009006F8">
        <w:rPr>
          <w:rFonts w:ascii="黑体" w:eastAsia="黑体" w:hAnsi="黑体" w:cs="宋体" w:hint="eastAsia"/>
          <w:color w:val="000000"/>
          <w:sz w:val="24"/>
          <w:szCs w:val="24"/>
        </w:rPr>
        <w:t>本工程采用资格后审方式，由评标委员会负责资格审查。</w:t>
      </w:r>
    </w:p>
    <w:p w:rsidR="00C00997" w:rsidRPr="009006F8" w:rsidRDefault="00C00997" w:rsidP="00C00997">
      <w:pPr>
        <w:spacing w:line="440" w:lineRule="exact"/>
        <w:ind w:firstLineChars="200" w:firstLine="480"/>
        <w:rPr>
          <w:rFonts w:ascii="黑体" w:eastAsia="黑体" w:hAnsi="黑体"/>
          <w:color w:val="000000"/>
          <w:sz w:val="24"/>
        </w:rPr>
      </w:pPr>
      <w:r w:rsidRPr="009006F8">
        <w:rPr>
          <w:rFonts w:ascii="黑体" w:eastAsia="黑体" w:hAnsi="黑体" w:hint="eastAsia"/>
          <w:color w:val="000000"/>
          <w:sz w:val="24"/>
        </w:rPr>
        <w:t>十一、资格审查结果将在</w:t>
      </w:r>
      <w:r w:rsidRPr="009006F8">
        <w:rPr>
          <w:rFonts w:ascii="黑体" w:eastAsia="黑体" w:hAnsi="黑体"/>
          <w:color w:val="000000"/>
          <w:sz w:val="24"/>
          <w:szCs w:val="24"/>
          <w:u w:val="single"/>
        </w:rPr>
        <w:t xml:space="preserve"> </w:t>
      </w:r>
      <w:r w:rsidRPr="009006F8">
        <w:rPr>
          <w:rFonts w:ascii="黑体" w:eastAsia="黑体" w:hAnsi="黑体" w:hint="eastAsia"/>
          <w:color w:val="000000"/>
          <w:sz w:val="24"/>
          <w:szCs w:val="24"/>
          <w:u w:val="single"/>
        </w:rPr>
        <w:t xml:space="preserve"> </w:t>
      </w:r>
      <w:r w:rsidRPr="009006F8">
        <w:rPr>
          <w:rFonts w:ascii="黑体" w:eastAsia="黑体" w:hAnsi="黑体" w:hint="eastAsia"/>
          <w:color w:val="000000"/>
          <w:sz w:val="24"/>
          <w:u w:val="single"/>
        </w:rPr>
        <w:t>广州公共资源交易中心网站</w:t>
      </w:r>
      <w:r w:rsidRPr="009006F8">
        <w:rPr>
          <w:rFonts w:ascii="黑体" w:eastAsia="黑体" w:hAnsi="黑体"/>
          <w:color w:val="000000"/>
          <w:sz w:val="24"/>
          <w:szCs w:val="24"/>
          <w:u w:val="single"/>
        </w:rPr>
        <w:t xml:space="preserve">   </w:t>
      </w:r>
      <w:r w:rsidRPr="009006F8">
        <w:rPr>
          <w:rFonts w:ascii="黑体" w:eastAsia="黑体" w:hAnsi="黑体" w:hint="eastAsia"/>
          <w:color w:val="000000"/>
          <w:sz w:val="24"/>
          <w:szCs w:val="24"/>
        </w:rPr>
        <w:t>交易平台</w:t>
      </w:r>
      <w:r w:rsidRPr="009006F8">
        <w:rPr>
          <w:rFonts w:ascii="黑体" w:eastAsia="黑体" w:hAnsi="黑体" w:hint="eastAsia"/>
          <w:color w:val="000000"/>
          <w:sz w:val="24"/>
        </w:rPr>
        <w:t>和广东省招标投标监管网公示，</w:t>
      </w:r>
      <w:r w:rsidRPr="009006F8">
        <w:rPr>
          <w:rFonts w:ascii="黑体" w:eastAsia="黑体" w:hAnsi="黑体" w:hint="eastAsia"/>
          <w:bCs/>
          <w:color w:val="000000"/>
          <w:sz w:val="24"/>
        </w:rPr>
        <w:t>公示时间不得少于3日。</w:t>
      </w:r>
    </w:p>
    <w:p w:rsidR="00C00997" w:rsidRPr="00B31EBE" w:rsidRDefault="00C00997" w:rsidP="00C00997">
      <w:pPr>
        <w:spacing w:line="440" w:lineRule="exact"/>
        <w:ind w:firstLineChars="200" w:firstLine="480"/>
        <w:rPr>
          <w:rFonts w:ascii="黑体" w:eastAsia="黑体" w:hAnsi="黑体"/>
          <w:color w:val="000000"/>
          <w:sz w:val="24"/>
        </w:rPr>
      </w:pPr>
      <w:r>
        <w:rPr>
          <w:rFonts w:ascii="黑体" w:eastAsia="黑体" w:hAnsi="黑体" w:hint="eastAsia"/>
          <w:color w:val="000000"/>
          <w:sz w:val="24"/>
        </w:rPr>
        <w:t>十二、</w:t>
      </w:r>
      <w:bookmarkStart w:id="3" w:name="_Hlk99725228"/>
      <w:r w:rsidRPr="003C772C">
        <w:rPr>
          <w:rFonts w:ascii="黑体" w:eastAsia="黑体" w:hAnsi="黑体" w:hint="eastAsia"/>
          <w:color w:val="000000"/>
          <w:sz w:val="24"/>
        </w:rPr>
        <w:t>若递交投标文件的投标人不足3家，则重新组织招标</w:t>
      </w:r>
      <w:bookmarkEnd w:id="3"/>
      <w:r w:rsidRPr="00893A76">
        <w:rPr>
          <w:rFonts w:ascii="黑体" w:eastAsia="黑体" w:hAnsi="黑体" w:hint="eastAsia"/>
          <w:color w:val="000000"/>
          <w:sz w:val="24"/>
        </w:rPr>
        <w:t>；满足资格审查合格条件或通过有效性审查的投标人不足3名时为招标失败。招标人分析招标失败原因，修正招标方案，报有关管理部门核准后，重新组织招标。</w:t>
      </w:r>
    </w:p>
    <w:p w:rsidR="00C00997" w:rsidRPr="00B31EBE" w:rsidRDefault="00C00997" w:rsidP="00C00997">
      <w:pPr>
        <w:spacing w:line="440" w:lineRule="exact"/>
        <w:ind w:firstLineChars="200" w:firstLine="480"/>
        <w:rPr>
          <w:rFonts w:ascii="黑体" w:eastAsia="黑体" w:hAnsi="黑体"/>
          <w:color w:val="000000"/>
          <w:sz w:val="24"/>
        </w:rPr>
      </w:pPr>
      <w:r w:rsidRPr="00B31EBE">
        <w:rPr>
          <w:rFonts w:ascii="黑体" w:eastAsia="黑体" w:hAnsi="黑体" w:hint="eastAsia"/>
          <w:color w:val="000000"/>
          <w:sz w:val="24"/>
        </w:rPr>
        <w:t>十三、无。</w:t>
      </w:r>
    </w:p>
    <w:p w:rsidR="00C00997" w:rsidRDefault="00C00997" w:rsidP="00C00997">
      <w:pPr>
        <w:spacing w:line="440" w:lineRule="exact"/>
        <w:ind w:firstLineChars="200" w:firstLine="480"/>
        <w:rPr>
          <w:rFonts w:ascii="黑体" w:eastAsia="黑体" w:hAnsi="黑体"/>
          <w:color w:val="000000"/>
          <w:sz w:val="24"/>
        </w:rPr>
      </w:pPr>
      <w:r w:rsidRPr="00C74ADE">
        <w:rPr>
          <w:rFonts w:ascii="黑体" w:eastAsia="黑体" w:hAnsi="黑体" w:hint="eastAsia"/>
          <w:color w:val="000000"/>
          <w:sz w:val="24"/>
        </w:rPr>
        <w:t>十四</w:t>
      </w:r>
      <w:r w:rsidRPr="00F21019">
        <w:rPr>
          <w:rFonts w:ascii="黑体" w:eastAsia="黑体" w:hAnsi="黑体" w:hint="eastAsia"/>
          <w:color w:val="000000"/>
          <w:sz w:val="24"/>
        </w:rPr>
        <w:t>、</w:t>
      </w:r>
      <w:r w:rsidRPr="00BE72E0">
        <w:rPr>
          <w:rFonts w:ascii="黑体" w:eastAsia="黑体" w:hAnsi="黑体" w:hint="eastAsia"/>
          <w:color w:val="000000"/>
          <w:sz w:val="24"/>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rsidR="00C00997" w:rsidRDefault="00C00997" w:rsidP="00C00997">
      <w:pPr>
        <w:spacing w:line="440" w:lineRule="exact"/>
        <w:ind w:firstLineChars="200" w:firstLine="480"/>
        <w:rPr>
          <w:rFonts w:ascii="黑体" w:eastAsia="黑体" w:hAnsi="黑体"/>
          <w:color w:val="000000"/>
          <w:sz w:val="24"/>
        </w:rPr>
      </w:pPr>
      <w:r w:rsidRPr="00C74ADE">
        <w:rPr>
          <w:rFonts w:ascii="黑体" w:eastAsia="黑体" w:hAnsi="黑体" w:hint="eastAsia"/>
          <w:color w:val="000000"/>
          <w:sz w:val="24"/>
        </w:rPr>
        <w:t>十五</w:t>
      </w:r>
      <w:r w:rsidRPr="009006F8">
        <w:rPr>
          <w:rFonts w:ascii="黑体" w:eastAsia="黑体" w:hAnsi="黑体" w:hint="eastAsia"/>
          <w:color w:val="000000"/>
          <w:sz w:val="24"/>
        </w:rPr>
        <w:t>、</w:t>
      </w:r>
      <w:r w:rsidRPr="00281CE5">
        <w:rPr>
          <w:rFonts w:ascii="黑体" w:eastAsia="黑体" w:hAnsi="黑体" w:hint="eastAsia"/>
          <w:color w:val="000000"/>
          <w:sz w:val="24"/>
        </w:rPr>
        <w:t>投标文件全部采用电子文档，投标人按招标文件要求提交投标文件。若投标文件中的部分内容要求取自广州市交通运输局企业信用管理信息库的，则投标人选择信息库中记录的该部分公示信息将被视为投标人递交投标文件的一部分，不需重复提交（类似工程业绩需提供项目名称及项目编号）。评标委员会对该部分资料的审查将以递交投标文件截止时间在广州市交通运输局企业信用管理信息库的公示信息为依据。若招标人延长递交投标文件时间，以上资料的评审时点也相应延长。投标人应</w:t>
      </w:r>
      <w:proofErr w:type="gramStart"/>
      <w:r w:rsidRPr="00281CE5">
        <w:rPr>
          <w:rFonts w:ascii="黑体" w:eastAsia="黑体" w:hAnsi="黑体" w:hint="eastAsia"/>
          <w:color w:val="000000"/>
          <w:sz w:val="24"/>
        </w:rPr>
        <w:t>及时维护</w:t>
      </w:r>
      <w:proofErr w:type="gramEnd"/>
      <w:r w:rsidRPr="00281CE5">
        <w:rPr>
          <w:rFonts w:ascii="黑体" w:eastAsia="黑体" w:hAnsi="黑体" w:hint="eastAsia"/>
          <w:color w:val="000000"/>
          <w:sz w:val="24"/>
        </w:rPr>
        <w:t>其在广州市交通运输局企业信用管理信息库登记的信息，确保各项信息在有效期内。</w:t>
      </w:r>
    </w:p>
    <w:p w:rsidR="00C00997" w:rsidRPr="009006F8" w:rsidRDefault="00C00997" w:rsidP="00C00997">
      <w:pPr>
        <w:spacing w:line="440" w:lineRule="exact"/>
        <w:ind w:firstLineChars="200" w:firstLine="480"/>
        <w:rPr>
          <w:rFonts w:ascii="黑体" w:eastAsia="黑体" w:hAnsi="黑体"/>
          <w:color w:val="000000"/>
          <w:sz w:val="24"/>
          <w:szCs w:val="24"/>
        </w:rPr>
      </w:pPr>
      <w:r w:rsidRPr="009006F8">
        <w:rPr>
          <w:rFonts w:ascii="黑体" w:eastAsia="黑体" w:hAnsi="黑体" w:hint="eastAsia"/>
          <w:sz w:val="24"/>
          <w:szCs w:val="24"/>
        </w:rPr>
        <w:t>十六、</w:t>
      </w:r>
      <w:r w:rsidRPr="00432635">
        <w:rPr>
          <w:rFonts w:ascii="黑体" w:eastAsia="黑体" w:hAnsi="黑体" w:hint="eastAsia"/>
          <w:color w:val="000000"/>
          <w:sz w:val="24"/>
          <w:szCs w:val="24"/>
        </w:rPr>
        <w:t>潜在投标人或利害关系人对本招标公告及招标文件有异议的，应当在投标截止时间10日前向招标人书面提出。</w:t>
      </w:r>
    </w:p>
    <w:p w:rsidR="00C00997" w:rsidRPr="009006F8" w:rsidRDefault="00C00997" w:rsidP="00C00997">
      <w:pPr>
        <w:spacing w:line="440" w:lineRule="exact"/>
        <w:ind w:firstLineChars="200" w:firstLine="480"/>
        <w:rPr>
          <w:rFonts w:ascii="黑体" w:eastAsia="黑体" w:hAnsi="黑体"/>
          <w:color w:val="000000"/>
          <w:sz w:val="24"/>
        </w:rPr>
      </w:pPr>
      <w:r w:rsidRPr="009006F8">
        <w:rPr>
          <w:rFonts w:ascii="黑体" w:eastAsia="黑体" w:hAnsi="黑体" w:hint="eastAsia"/>
          <w:color w:val="000000"/>
          <w:sz w:val="24"/>
        </w:rPr>
        <w:t>异议受理部门：</w:t>
      </w:r>
      <w:r w:rsidRPr="0037541A">
        <w:rPr>
          <w:rFonts w:ascii="黑体" w:eastAsia="黑体" w:hAnsi="黑体" w:hint="eastAsia"/>
          <w:color w:val="000000"/>
          <w:sz w:val="24"/>
          <w:u w:val="single"/>
        </w:rPr>
        <w:t>广州地铁集团有限公司法律合约部</w:t>
      </w:r>
    </w:p>
    <w:p w:rsidR="00C00997" w:rsidRPr="009006F8" w:rsidRDefault="00C00997" w:rsidP="00C00997">
      <w:pPr>
        <w:spacing w:line="440" w:lineRule="exact"/>
        <w:ind w:firstLineChars="200" w:firstLine="480"/>
        <w:rPr>
          <w:rFonts w:ascii="黑体" w:eastAsia="黑体" w:hAnsi="黑体"/>
          <w:color w:val="000000"/>
          <w:sz w:val="24"/>
        </w:rPr>
      </w:pPr>
      <w:r w:rsidRPr="009006F8">
        <w:rPr>
          <w:rFonts w:ascii="黑体" w:eastAsia="黑体" w:hAnsi="黑体" w:hint="eastAsia"/>
          <w:color w:val="000000"/>
          <w:sz w:val="24"/>
        </w:rPr>
        <w:t>地址：</w:t>
      </w:r>
      <w:r w:rsidRPr="0037541A">
        <w:rPr>
          <w:rFonts w:ascii="黑体" w:eastAsia="黑体" w:hAnsi="黑体" w:hint="eastAsia"/>
          <w:color w:val="000000"/>
          <w:sz w:val="24"/>
          <w:u w:val="single"/>
        </w:rPr>
        <w:t>广州市海珠区新港东路1238号万</w:t>
      </w:r>
      <w:proofErr w:type="gramStart"/>
      <w:r w:rsidRPr="0037541A">
        <w:rPr>
          <w:rFonts w:ascii="黑体" w:eastAsia="黑体" w:hAnsi="黑体" w:hint="eastAsia"/>
          <w:color w:val="000000"/>
          <w:sz w:val="24"/>
          <w:u w:val="single"/>
        </w:rPr>
        <w:t>胜广场</w:t>
      </w:r>
      <w:proofErr w:type="gramEnd"/>
      <w:r w:rsidRPr="0037541A">
        <w:rPr>
          <w:rFonts w:ascii="黑体" w:eastAsia="黑体" w:hAnsi="黑体" w:hint="eastAsia"/>
          <w:color w:val="000000"/>
          <w:sz w:val="24"/>
          <w:u w:val="single"/>
        </w:rPr>
        <w:t>A塔41层</w:t>
      </w:r>
    </w:p>
    <w:p w:rsidR="00C00997" w:rsidRDefault="00C00997" w:rsidP="00C00997">
      <w:pPr>
        <w:spacing w:line="440" w:lineRule="exact"/>
        <w:ind w:firstLineChars="200" w:firstLine="480"/>
        <w:rPr>
          <w:rFonts w:ascii="黑体" w:eastAsia="黑体" w:hAnsi="黑体"/>
          <w:color w:val="000000"/>
          <w:sz w:val="24"/>
          <w:u w:val="single"/>
        </w:rPr>
      </w:pPr>
      <w:r w:rsidRPr="009006F8">
        <w:rPr>
          <w:rFonts w:ascii="黑体" w:eastAsia="黑体" w:hAnsi="黑体" w:hint="eastAsia"/>
          <w:color w:val="000000"/>
          <w:sz w:val="24"/>
        </w:rPr>
        <w:t>电话：</w:t>
      </w:r>
      <w:r w:rsidRPr="0037541A">
        <w:rPr>
          <w:rFonts w:ascii="黑体" w:eastAsia="黑体" w:hAnsi="黑体" w:hint="eastAsia"/>
          <w:color w:val="000000"/>
          <w:sz w:val="24"/>
          <w:u w:val="single"/>
        </w:rPr>
        <w:t>020-83106786</w:t>
      </w:r>
    </w:p>
    <w:p w:rsidR="00C00997" w:rsidRPr="00A73731" w:rsidRDefault="00C00997" w:rsidP="00C00997">
      <w:pPr>
        <w:spacing w:line="440" w:lineRule="exact"/>
        <w:ind w:firstLineChars="200" w:firstLine="480"/>
        <w:rPr>
          <w:rFonts w:ascii="黑体" w:eastAsia="黑体" w:hAnsi="黑体"/>
          <w:color w:val="000000"/>
          <w:sz w:val="24"/>
        </w:rPr>
      </w:pPr>
      <w:r w:rsidRPr="002348DA">
        <w:rPr>
          <w:rFonts w:ascii="黑体" w:eastAsia="黑体" w:hAnsi="黑体" w:hint="eastAsia"/>
          <w:color w:val="000000"/>
          <w:sz w:val="24"/>
        </w:rPr>
        <w:t>注：潜在投标人或利害关系人可以通过线下或线上的形式提出异议。线上提出异议的，应通过交易平台提交，招标人也应通过交易平台</w:t>
      </w:r>
      <w:proofErr w:type="gramStart"/>
      <w:r w:rsidRPr="002348DA">
        <w:rPr>
          <w:rFonts w:ascii="黑体" w:eastAsia="黑体" w:hAnsi="黑体" w:hint="eastAsia"/>
          <w:color w:val="000000"/>
          <w:sz w:val="24"/>
        </w:rPr>
        <w:t>答复线</w:t>
      </w:r>
      <w:proofErr w:type="gramEnd"/>
      <w:r w:rsidRPr="002348DA">
        <w:rPr>
          <w:rFonts w:ascii="黑体" w:eastAsia="黑体" w:hAnsi="黑体" w:hint="eastAsia"/>
          <w:color w:val="000000"/>
          <w:sz w:val="24"/>
        </w:rPr>
        <w:t>上提出的异议。具体按照交易平台相关指南进行操作。</w:t>
      </w:r>
      <w:proofErr w:type="gramStart"/>
      <w:r w:rsidRPr="002348DA">
        <w:rPr>
          <w:rFonts w:ascii="黑体" w:eastAsia="黑体" w:hAnsi="黑体" w:hint="eastAsia"/>
          <w:color w:val="000000"/>
          <w:sz w:val="24"/>
        </w:rPr>
        <w:t>作出</w:t>
      </w:r>
      <w:proofErr w:type="gramEnd"/>
      <w:r w:rsidRPr="002348DA">
        <w:rPr>
          <w:rFonts w:ascii="黑体" w:eastAsia="黑体" w:hAnsi="黑体" w:hint="eastAsia"/>
          <w:color w:val="000000"/>
          <w:sz w:val="24"/>
        </w:rPr>
        <w:t>答复前，应当暂停招标投标活动。</w:t>
      </w:r>
    </w:p>
    <w:p w:rsidR="00C00997" w:rsidRPr="00051333" w:rsidRDefault="00C00997" w:rsidP="00C00997">
      <w:pPr>
        <w:spacing w:line="440" w:lineRule="exact"/>
        <w:ind w:firstLineChars="200" w:firstLine="480"/>
        <w:rPr>
          <w:rFonts w:ascii="黑体" w:eastAsia="黑体" w:hAnsi="黑体"/>
          <w:color w:val="000000"/>
          <w:sz w:val="24"/>
        </w:rPr>
      </w:pPr>
      <w:r w:rsidRPr="0029794D">
        <w:rPr>
          <w:rFonts w:ascii="黑体" w:eastAsia="黑体" w:hAnsi="黑体" w:hint="eastAsia"/>
          <w:color w:val="000000"/>
          <w:sz w:val="24"/>
        </w:rPr>
        <w:t>十七、本次招标公告同时在广州公共资源交易中心网站</w:t>
      </w:r>
      <w:r w:rsidRPr="00F62E31">
        <w:rPr>
          <w:rFonts w:ascii="黑体" w:eastAsia="黑体" w:hAnsi="黑体" w:hint="eastAsia"/>
          <w:color w:val="000000"/>
          <w:sz w:val="24"/>
        </w:rPr>
        <w:t>（网址：</w:t>
      </w:r>
      <w:r w:rsidRPr="00F62E31">
        <w:rPr>
          <w:rFonts w:ascii="黑体" w:eastAsia="黑体" w:hAnsi="黑体"/>
          <w:color w:val="000000"/>
          <w:sz w:val="24"/>
        </w:rPr>
        <w:t>http://www.gzggzy.cn</w:t>
      </w:r>
      <w:r w:rsidRPr="00F62E31">
        <w:rPr>
          <w:rFonts w:ascii="黑体" w:eastAsia="黑体" w:hAnsi="黑体" w:hint="eastAsia"/>
          <w:color w:val="000000"/>
          <w:sz w:val="24"/>
        </w:rPr>
        <w:t>）</w:t>
      </w:r>
      <w:r w:rsidRPr="0029794D">
        <w:rPr>
          <w:rFonts w:ascii="黑体" w:eastAsia="黑体" w:hAnsi="黑体" w:hint="eastAsia"/>
          <w:color w:val="000000"/>
          <w:sz w:val="24"/>
        </w:rPr>
        <w:t xml:space="preserve">、 中 国 招 标 投 标 公 共 服 </w:t>
      </w:r>
      <w:proofErr w:type="gramStart"/>
      <w:r w:rsidRPr="0029794D">
        <w:rPr>
          <w:rFonts w:ascii="黑体" w:eastAsia="黑体" w:hAnsi="黑体" w:hint="eastAsia"/>
          <w:color w:val="000000"/>
          <w:sz w:val="24"/>
        </w:rPr>
        <w:t>务</w:t>
      </w:r>
      <w:proofErr w:type="gramEnd"/>
      <w:r w:rsidRPr="0029794D">
        <w:rPr>
          <w:rFonts w:ascii="黑体" w:eastAsia="黑体" w:hAnsi="黑体" w:hint="eastAsia"/>
          <w:color w:val="000000"/>
          <w:sz w:val="24"/>
        </w:rPr>
        <w:t xml:space="preserve"> 平 台 （ 网 址 ： http://www.cebpubservice.com）</w:t>
      </w:r>
      <w:r>
        <w:rPr>
          <w:rFonts w:ascii="黑体" w:eastAsia="黑体" w:hAnsi="黑体" w:hint="eastAsia"/>
          <w:color w:val="000000"/>
          <w:sz w:val="24"/>
        </w:rPr>
        <w:t>、</w:t>
      </w:r>
      <w:r w:rsidRPr="0029794D">
        <w:rPr>
          <w:rFonts w:ascii="黑体" w:eastAsia="黑体" w:hAnsi="黑体" w:hint="eastAsia"/>
          <w:color w:val="000000"/>
          <w:sz w:val="24"/>
        </w:rPr>
        <w:t>广东省招标投标监管网 （ http://zbtb.gd.gov.cn/ ） 、广州地铁集团有限公司网（网址：</w:t>
      </w:r>
      <w:r w:rsidRPr="0029794D">
        <w:rPr>
          <w:rFonts w:ascii="黑体" w:eastAsia="黑体" w:hAnsi="黑体" w:hint="eastAsia"/>
          <w:color w:val="000000"/>
          <w:sz w:val="24"/>
        </w:rPr>
        <w:lastRenderedPageBreak/>
        <w:t>http://www.gzmtr.com）、</w:t>
      </w:r>
      <w:proofErr w:type="gramStart"/>
      <w:r w:rsidRPr="0029794D">
        <w:rPr>
          <w:rFonts w:ascii="黑体" w:eastAsia="黑体" w:hAnsi="黑体" w:hint="eastAsia"/>
          <w:color w:val="000000"/>
          <w:sz w:val="24"/>
        </w:rPr>
        <w:t>城轨采购</w:t>
      </w:r>
      <w:proofErr w:type="gramEnd"/>
      <w:r w:rsidRPr="0029794D">
        <w:rPr>
          <w:rFonts w:ascii="黑体" w:eastAsia="黑体" w:hAnsi="黑体" w:hint="eastAsia"/>
          <w:color w:val="000000"/>
          <w:sz w:val="24"/>
        </w:rPr>
        <w:t>网（https://www.mtrmart.com)上发布。</w:t>
      </w:r>
    </w:p>
    <w:p w:rsidR="00C00997" w:rsidRDefault="00C00997" w:rsidP="00C00997">
      <w:pPr>
        <w:spacing w:line="440" w:lineRule="exact"/>
        <w:ind w:firstLineChars="200" w:firstLine="480"/>
        <w:rPr>
          <w:rFonts w:ascii="黑体" w:eastAsia="黑体" w:hAnsi="黑体"/>
          <w:sz w:val="24"/>
        </w:rPr>
      </w:pPr>
      <w:r w:rsidRPr="006F5EB8">
        <w:rPr>
          <w:rFonts w:ascii="黑体" w:eastAsia="黑体" w:hAnsi="黑体" w:hint="eastAsia"/>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rsidR="00C00997" w:rsidRDefault="00C00997" w:rsidP="00C00997">
      <w:pPr>
        <w:spacing w:line="440" w:lineRule="exact"/>
        <w:ind w:firstLineChars="200" w:firstLine="480"/>
        <w:rPr>
          <w:rFonts w:ascii="黑体" w:eastAsia="黑体" w:hAnsi="黑体"/>
          <w:sz w:val="24"/>
        </w:rPr>
      </w:pPr>
      <w:r w:rsidRPr="00993985">
        <w:rPr>
          <w:rFonts w:ascii="黑体" w:eastAsia="黑体" w:hAnsi="黑体" w:hint="eastAsia"/>
          <w:sz w:val="24"/>
        </w:rPr>
        <w:t>十九、</w:t>
      </w:r>
      <w:r w:rsidRPr="0069506B">
        <w:rPr>
          <w:rFonts w:ascii="黑体" w:eastAsia="黑体" w:hAnsi="黑体" w:hint="eastAsia"/>
          <w:sz w:val="24"/>
        </w:rPr>
        <w:t>无。</w:t>
      </w:r>
    </w:p>
    <w:p w:rsidR="00C00997" w:rsidRPr="009006F8" w:rsidRDefault="00C00997" w:rsidP="00C00997">
      <w:pPr>
        <w:spacing w:line="440" w:lineRule="exact"/>
        <w:ind w:firstLineChars="200" w:firstLine="480"/>
        <w:rPr>
          <w:rFonts w:ascii="黑体" w:eastAsia="黑体" w:hAnsi="黑体"/>
          <w:color w:val="000000"/>
          <w:sz w:val="24"/>
        </w:rPr>
      </w:pPr>
      <w:r w:rsidRPr="009006F8">
        <w:rPr>
          <w:rFonts w:ascii="黑体" w:eastAsia="黑体" w:hAnsi="黑体" w:hint="eastAsia"/>
          <w:color w:val="000000"/>
          <w:sz w:val="24"/>
        </w:rPr>
        <w:t>特别提示：投标人在本项目招标人的工程项目中存在下列行为的，将被拒绝一定时期内参与招标人后续工程投标。</w:t>
      </w:r>
    </w:p>
    <w:p w:rsidR="00C00997" w:rsidRPr="009006F8" w:rsidRDefault="00C00997" w:rsidP="00C00997">
      <w:pPr>
        <w:spacing w:line="440" w:lineRule="exact"/>
        <w:ind w:firstLineChars="200" w:firstLine="480"/>
        <w:rPr>
          <w:rFonts w:ascii="黑体" w:eastAsia="黑体" w:hAnsi="黑体"/>
          <w:color w:val="000000"/>
          <w:sz w:val="24"/>
        </w:rPr>
      </w:pPr>
      <w:r w:rsidRPr="009006F8">
        <w:rPr>
          <w:rFonts w:ascii="黑体" w:eastAsia="黑体" w:hAnsi="黑体" w:hint="eastAsia"/>
          <w:color w:val="000000"/>
          <w:sz w:val="24"/>
        </w:rPr>
        <w:t>1.将中标工程转包或者违法分包的;</w:t>
      </w:r>
    </w:p>
    <w:p w:rsidR="00C00997" w:rsidRPr="009006F8" w:rsidRDefault="00C00997" w:rsidP="00C00997">
      <w:pPr>
        <w:spacing w:line="440" w:lineRule="exact"/>
        <w:ind w:firstLineChars="200" w:firstLine="480"/>
        <w:rPr>
          <w:rFonts w:ascii="黑体" w:eastAsia="黑体" w:hAnsi="黑体"/>
          <w:color w:val="000000"/>
          <w:sz w:val="24"/>
        </w:rPr>
      </w:pPr>
      <w:r w:rsidRPr="009006F8">
        <w:rPr>
          <w:rFonts w:ascii="黑体" w:eastAsia="黑体" w:hAnsi="黑体" w:hint="eastAsia"/>
          <w:color w:val="000000"/>
          <w:sz w:val="24"/>
        </w:rPr>
        <w:t>2.在中标工程中不执行质量、安全生产相关规定的，造成质量或安全事故的；</w:t>
      </w:r>
    </w:p>
    <w:p w:rsidR="00C00997" w:rsidRPr="009006F8" w:rsidRDefault="00C00997" w:rsidP="00C00997">
      <w:pPr>
        <w:spacing w:line="440" w:lineRule="exact"/>
        <w:ind w:firstLineChars="200" w:firstLine="480"/>
        <w:rPr>
          <w:rFonts w:ascii="黑体" w:eastAsia="黑体" w:hAnsi="黑体"/>
          <w:color w:val="000000"/>
          <w:sz w:val="24"/>
        </w:rPr>
      </w:pPr>
      <w:r w:rsidRPr="009006F8">
        <w:rPr>
          <w:rFonts w:ascii="黑体" w:eastAsia="黑体" w:hAnsi="黑体" w:hint="eastAsia"/>
          <w:color w:val="000000"/>
          <w:sz w:val="24"/>
        </w:rPr>
        <w:t>3.存在围标或串标情形的;</w:t>
      </w:r>
    </w:p>
    <w:p w:rsidR="00C00997" w:rsidRDefault="00C00997" w:rsidP="00C00997">
      <w:pPr>
        <w:spacing w:line="440" w:lineRule="exact"/>
        <w:ind w:firstLineChars="200" w:firstLine="480"/>
        <w:rPr>
          <w:rFonts w:ascii="黑体" w:eastAsia="黑体" w:hAnsi="黑体"/>
          <w:color w:val="000000"/>
          <w:sz w:val="24"/>
        </w:rPr>
      </w:pPr>
      <w:r w:rsidRPr="009006F8">
        <w:rPr>
          <w:rFonts w:ascii="黑体" w:eastAsia="黑体" w:hAnsi="黑体" w:hint="eastAsia"/>
          <w:color w:val="000000"/>
          <w:sz w:val="24"/>
        </w:rPr>
        <w:t>4.</w:t>
      </w:r>
      <w:r w:rsidRPr="004C5B8B">
        <w:rPr>
          <w:rFonts w:ascii="黑体" w:eastAsia="黑体" w:hAnsi="黑体" w:hint="eastAsia"/>
          <w:color w:val="000000"/>
          <w:sz w:val="24"/>
        </w:rPr>
        <w:t>在投标文件中提供虚假材料的；</w:t>
      </w:r>
    </w:p>
    <w:p w:rsidR="00C00997" w:rsidRDefault="00C00997" w:rsidP="00C00997">
      <w:pPr>
        <w:spacing w:line="440" w:lineRule="exact"/>
        <w:ind w:firstLineChars="200" w:firstLine="480"/>
        <w:rPr>
          <w:rFonts w:ascii="黑体" w:eastAsia="黑体" w:hAnsi="黑体"/>
          <w:color w:val="000000"/>
          <w:sz w:val="24"/>
        </w:rPr>
      </w:pPr>
      <w:r>
        <w:rPr>
          <w:rFonts w:ascii="黑体" w:eastAsia="黑体" w:hAnsi="黑体"/>
          <w:color w:val="000000"/>
          <w:sz w:val="24"/>
        </w:rPr>
        <w:t>5.</w:t>
      </w:r>
      <w:r w:rsidRPr="004C5B8B">
        <w:rPr>
          <w:rFonts w:ascii="黑体" w:eastAsia="黑体" w:hAnsi="黑体" w:hint="eastAsia"/>
          <w:color w:val="000000"/>
          <w:sz w:val="24"/>
        </w:rPr>
        <w:t>存在行贿情形的</w:t>
      </w:r>
      <w:r>
        <w:rPr>
          <w:rFonts w:ascii="黑体" w:eastAsia="黑体" w:hAnsi="黑体" w:hint="eastAsia"/>
          <w:color w:val="000000"/>
          <w:sz w:val="24"/>
        </w:rPr>
        <w:t>;</w:t>
      </w:r>
    </w:p>
    <w:p w:rsidR="00C00997" w:rsidRPr="00051333" w:rsidRDefault="00C00997" w:rsidP="00C00997">
      <w:pPr>
        <w:spacing w:line="440" w:lineRule="exact"/>
        <w:ind w:firstLineChars="200" w:firstLine="480"/>
        <w:rPr>
          <w:rFonts w:ascii="黑体" w:eastAsia="黑体" w:hAnsi="黑体"/>
          <w:color w:val="000000"/>
          <w:sz w:val="24"/>
        </w:rPr>
      </w:pPr>
      <w:r>
        <w:rPr>
          <w:rFonts w:ascii="黑体" w:eastAsia="黑体" w:hAnsi="黑体"/>
          <w:color w:val="000000"/>
          <w:sz w:val="24"/>
        </w:rPr>
        <w:t>6</w:t>
      </w:r>
      <w:r w:rsidRPr="00051333">
        <w:rPr>
          <w:rFonts w:ascii="黑体" w:eastAsia="黑体" w:hAnsi="黑体" w:hint="eastAsia"/>
          <w:color w:val="000000"/>
          <w:sz w:val="24"/>
        </w:rPr>
        <w:t>.拖欠农民工工资的；</w:t>
      </w:r>
    </w:p>
    <w:p w:rsidR="00C00997" w:rsidRDefault="00C00997" w:rsidP="00C00997">
      <w:pPr>
        <w:spacing w:line="440" w:lineRule="exact"/>
        <w:ind w:firstLineChars="200" w:firstLine="480"/>
        <w:rPr>
          <w:rFonts w:ascii="黑体" w:eastAsia="黑体" w:hAnsi="黑体"/>
          <w:color w:val="000000"/>
          <w:sz w:val="24"/>
        </w:rPr>
      </w:pPr>
      <w:r>
        <w:rPr>
          <w:rFonts w:ascii="黑体" w:eastAsia="黑体" w:hAnsi="黑体"/>
          <w:color w:val="000000"/>
          <w:sz w:val="24"/>
        </w:rPr>
        <w:t>7</w:t>
      </w:r>
      <w:r w:rsidRPr="00051333">
        <w:rPr>
          <w:rFonts w:ascii="黑体" w:eastAsia="黑体" w:hAnsi="黑体" w:hint="eastAsia"/>
          <w:color w:val="000000"/>
          <w:sz w:val="24"/>
        </w:rPr>
        <w:t>.</w:t>
      </w:r>
      <w:r w:rsidRPr="00907848">
        <w:rPr>
          <w:rFonts w:hint="eastAsia"/>
        </w:rPr>
        <w:t xml:space="preserve"> </w:t>
      </w:r>
      <w:r w:rsidRPr="00907848">
        <w:rPr>
          <w:rFonts w:ascii="黑体" w:eastAsia="黑体" w:hAnsi="黑体" w:hint="eastAsia"/>
          <w:color w:val="000000"/>
          <w:sz w:val="24"/>
        </w:rPr>
        <w:t>未按照国家、省、市有关建筑施工实名制管理和工人工资支付分账管理的规定执行，被行政监管部门处罚的</w:t>
      </w:r>
      <w:r w:rsidRPr="009006F8">
        <w:rPr>
          <w:rFonts w:ascii="黑体" w:eastAsia="黑体" w:hAnsi="黑体" w:hint="eastAsia"/>
          <w:color w:val="000000"/>
          <w:sz w:val="24"/>
        </w:rPr>
        <w:t>；</w:t>
      </w:r>
    </w:p>
    <w:p w:rsidR="00C00997" w:rsidRPr="009006F8" w:rsidRDefault="00C00997" w:rsidP="00C00997">
      <w:pPr>
        <w:spacing w:line="440" w:lineRule="exact"/>
        <w:ind w:firstLineChars="200" w:firstLine="480"/>
        <w:rPr>
          <w:rFonts w:ascii="黑体" w:eastAsia="黑体" w:hAnsi="黑体"/>
          <w:color w:val="000000"/>
          <w:sz w:val="24"/>
        </w:rPr>
      </w:pPr>
      <w:r>
        <w:rPr>
          <w:rFonts w:ascii="黑体" w:eastAsia="黑体" w:hAnsi="黑体"/>
          <w:color w:val="000000"/>
          <w:sz w:val="24"/>
        </w:rPr>
        <w:t>8</w:t>
      </w:r>
      <w:r w:rsidRPr="003A3D86">
        <w:rPr>
          <w:rFonts w:ascii="黑体" w:eastAsia="黑体" w:hAnsi="黑体" w:hint="eastAsia"/>
          <w:color w:val="000000"/>
          <w:sz w:val="24"/>
        </w:rPr>
        <w:t>.</w:t>
      </w:r>
      <w:r w:rsidRPr="00CB6E70">
        <w:rPr>
          <w:rFonts w:hint="eastAsia"/>
        </w:rPr>
        <w:t xml:space="preserve"> </w:t>
      </w:r>
      <w:r w:rsidRPr="00CB6E70">
        <w:rPr>
          <w:rFonts w:ascii="黑体" w:eastAsia="黑体" w:hAnsi="黑体" w:hint="eastAsia"/>
          <w:color w:val="000000"/>
          <w:sz w:val="24"/>
        </w:rPr>
        <w:t>中标人在项目实施过程中选取的专业分包单位或劳务企业或劳务班组长与投标时不一致的（如有）</w:t>
      </w:r>
      <w:r>
        <w:rPr>
          <w:rFonts w:ascii="黑体" w:eastAsia="黑体" w:hAnsi="黑体" w:hint="eastAsia"/>
          <w:color w:val="000000"/>
          <w:sz w:val="24"/>
        </w:rPr>
        <w:t>。</w:t>
      </w:r>
    </w:p>
    <w:p w:rsidR="00C00997" w:rsidRPr="00212D59" w:rsidRDefault="00C00997" w:rsidP="00C00997">
      <w:pPr>
        <w:spacing w:line="440" w:lineRule="exact"/>
        <w:ind w:rightChars="642" w:right="1348" w:firstLineChars="2400" w:firstLine="5760"/>
        <w:rPr>
          <w:rFonts w:ascii="黑体" w:eastAsia="黑体" w:hAnsi="黑体"/>
          <w:strike/>
          <w:color w:val="000000"/>
          <w:sz w:val="24"/>
        </w:rPr>
      </w:pPr>
    </w:p>
    <w:p w:rsidR="00C00997" w:rsidRDefault="00C00997" w:rsidP="00C00997">
      <w:pPr>
        <w:spacing w:line="440" w:lineRule="exact"/>
        <w:ind w:rightChars="642" w:right="1348" w:firstLineChars="2400" w:firstLine="5760"/>
        <w:rPr>
          <w:rFonts w:ascii="黑体" w:eastAsia="黑体" w:hAnsi="黑体"/>
          <w:sz w:val="24"/>
        </w:rPr>
      </w:pPr>
    </w:p>
    <w:p w:rsidR="00C00997" w:rsidRPr="009006F8" w:rsidRDefault="00C00997" w:rsidP="00C00997">
      <w:pPr>
        <w:spacing w:line="440" w:lineRule="exact"/>
        <w:ind w:rightChars="642" w:right="1348" w:firstLineChars="2400" w:firstLine="5760"/>
        <w:rPr>
          <w:rFonts w:ascii="黑体" w:eastAsia="黑体" w:hAnsi="黑体"/>
          <w:sz w:val="24"/>
        </w:rPr>
      </w:pPr>
    </w:p>
    <w:p w:rsidR="00C00997" w:rsidRPr="008144A1" w:rsidRDefault="00C00997" w:rsidP="00C00997">
      <w:pPr>
        <w:spacing w:line="440" w:lineRule="exact"/>
        <w:ind w:rightChars="642" w:right="1348"/>
        <w:jc w:val="right"/>
        <w:rPr>
          <w:rFonts w:ascii="黑体" w:eastAsia="黑体" w:hAnsi="黑体"/>
          <w:sz w:val="24"/>
        </w:rPr>
      </w:pPr>
      <w:r w:rsidRPr="008144A1">
        <w:rPr>
          <w:rFonts w:ascii="黑体" w:eastAsia="黑体" w:hAnsi="黑体" w:hint="eastAsia"/>
          <w:sz w:val="24"/>
        </w:rPr>
        <w:t>招标人：广州地铁集团有限公司</w:t>
      </w:r>
    </w:p>
    <w:p w:rsidR="00C00997" w:rsidRPr="009006F8" w:rsidRDefault="00C00997" w:rsidP="00C00997">
      <w:pPr>
        <w:spacing w:line="440" w:lineRule="exact"/>
        <w:ind w:rightChars="642" w:right="1348" w:firstLineChars="2025" w:firstLine="4860"/>
        <w:jc w:val="center"/>
        <w:rPr>
          <w:rFonts w:ascii="黑体" w:eastAsia="黑体" w:hAnsi="黑体"/>
          <w:sz w:val="24"/>
        </w:rPr>
      </w:pPr>
      <w:r w:rsidRPr="009006F8">
        <w:rPr>
          <w:rFonts w:ascii="黑体" w:eastAsia="黑体" w:hAnsi="黑体"/>
          <w:sz w:val="24"/>
          <w:u w:val="single"/>
        </w:rPr>
        <w:t xml:space="preserve">       </w:t>
      </w:r>
      <w:r w:rsidRPr="009006F8">
        <w:rPr>
          <w:rFonts w:ascii="黑体" w:eastAsia="黑体" w:hAnsi="黑体" w:hint="eastAsia"/>
          <w:sz w:val="24"/>
        </w:rPr>
        <w:t>年</w:t>
      </w:r>
      <w:r w:rsidRPr="009006F8">
        <w:rPr>
          <w:rFonts w:ascii="黑体" w:eastAsia="黑体" w:hAnsi="黑体"/>
          <w:sz w:val="24"/>
          <w:u w:val="single"/>
        </w:rPr>
        <w:t xml:space="preserve">   </w:t>
      </w:r>
      <w:r w:rsidRPr="009006F8">
        <w:rPr>
          <w:rFonts w:ascii="黑体" w:eastAsia="黑体" w:hAnsi="黑体" w:hint="eastAsia"/>
          <w:sz w:val="24"/>
        </w:rPr>
        <w:t>月</w:t>
      </w:r>
      <w:r w:rsidRPr="009006F8">
        <w:rPr>
          <w:rFonts w:ascii="黑体" w:eastAsia="黑体" w:hAnsi="黑体"/>
          <w:sz w:val="24"/>
          <w:u w:val="single"/>
        </w:rPr>
        <w:t xml:space="preserve">    </w:t>
      </w:r>
      <w:r w:rsidRPr="009006F8">
        <w:rPr>
          <w:rFonts w:ascii="黑体" w:eastAsia="黑体" w:hAnsi="黑体" w:hint="eastAsia"/>
          <w:sz w:val="24"/>
        </w:rPr>
        <w:t>日</w:t>
      </w:r>
    </w:p>
    <w:p w:rsidR="00C00997" w:rsidRPr="009006F8" w:rsidRDefault="00C00997" w:rsidP="00C00997">
      <w:pPr>
        <w:spacing w:line="440" w:lineRule="exact"/>
        <w:ind w:firstLineChars="224" w:firstLine="538"/>
        <w:rPr>
          <w:rFonts w:ascii="黑体" w:eastAsia="黑体" w:hAnsi="黑体"/>
          <w:sz w:val="24"/>
        </w:rPr>
      </w:pPr>
    </w:p>
    <w:p w:rsidR="00C00997" w:rsidRPr="009006F8" w:rsidRDefault="00C00997" w:rsidP="00C00997">
      <w:pPr>
        <w:widowControl/>
        <w:jc w:val="left"/>
        <w:rPr>
          <w:rFonts w:ascii="黑体" w:eastAsia="黑体" w:hAnsi="黑体"/>
          <w:sz w:val="24"/>
        </w:rPr>
      </w:pPr>
      <w:r w:rsidRPr="009006F8">
        <w:rPr>
          <w:rFonts w:ascii="黑体" w:eastAsia="黑体" w:hAnsi="黑体" w:hint="eastAsia"/>
          <w:sz w:val="24"/>
        </w:rPr>
        <w:t>附件：</w:t>
      </w:r>
    </w:p>
    <w:p w:rsidR="00C00997" w:rsidRPr="009006F8" w:rsidRDefault="00C00997" w:rsidP="00C00997">
      <w:pPr>
        <w:spacing w:line="480" w:lineRule="auto"/>
        <w:ind w:firstLineChars="224" w:firstLine="538"/>
        <w:rPr>
          <w:rFonts w:ascii="黑体" w:eastAsia="黑体" w:hAnsi="黑体"/>
          <w:sz w:val="24"/>
        </w:rPr>
      </w:pPr>
      <w:r w:rsidRPr="00051333">
        <w:rPr>
          <w:rFonts w:ascii="黑体" w:eastAsia="黑体" w:hAnsi="黑体" w:hint="eastAsia"/>
          <w:sz w:val="24"/>
        </w:rPr>
        <w:t>一</w:t>
      </w:r>
      <w:r w:rsidRPr="009006F8">
        <w:rPr>
          <w:rFonts w:ascii="黑体" w:eastAsia="黑体" w:hAnsi="黑体" w:hint="eastAsia"/>
          <w:sz w:val="24"/>
        </w:rPr>
        <w:t>、投标人声明</w:t>
      </w:r>
    </w:p>
    <w:p w:rsidR="00C00997" w:rsidRPr="00051333" w:rsidRDefault="00C00997" w:rsidP="00C00997">
      <w:pPr>
        <w:spacing w:line="480" w:lineRule="auto"/>
        <w:ind w:firstLineChars="224" w:firstLine="538"/>
        <w:rPr>
          <w:rFonts w:ascii="黑体" w:eastAsia="黑体" w:hAnsi="黑体"/>
          <w:sz w:val="24"/>
        </w:rPr>
      </w:pPr>
      <w:r>
        <w:rPr>
          <w:rFonts w:ascii="黑体" w:eastAsia="黑体" w:hAnsi="黑体" w:hint="eastAsia"/>
          <w:sz w:val="24"/>
        </w:rPr>
        <w:t>二</w:t>
      </w:r>
      <w:r w:rsidRPr="009006F8">
        <w:rPr>
          <w:rFonts w:ascii="黑体" w:eastAsia="黑体" w:hAnsi="黑体" w:hint="eastAsia"/>
          <w:sz w:val="24"/>
        </w:rPr>
        <w:t>、</w:t>
      </w:r>
      <w:r w:rsidRPr="00051333">
        <w:rPr>
          <w:rFonts w:ascii="黑体" w:eastAsia="黑体" w:hAnsi="黑体" w:hint="eastAsia"/>
          <w:sz w:val="24"/>
        </w:rPr>
        <w:t>以往工程中因违约被业主书面拒绝投标和被拒绝参与业主管辖的新项目的名单</w:t>
      </w:r>
    </w:p>
    <w:p w:rsidR="00C00997" w:rsidRPr="009006F8" w:rsidRDefault="00C00997" w:rsidP="00C00997">
      <w:pPr>
        <w:spacing w:line="480" w:lineRule="auto"/>
        <w:rPr>
          <w:rFonts w:ascii="黑体" w:eastAsia="黑体" w:hAnsi="黑体"/>
          <w:sz w:val="24"/>
        </w:rPr>
        <w:sectPr w:rsidR="00C00997" w:rsidRPr="009006F8" w:rsidSect="00C95DCD">
          <w:footerReference w:type="even" r:id="rId6"/>
          <w:footerReference w:type="default" r:id="rId7"/>
          <w:headerReference w:type="first" r:id="rId8"/>
          <w:endnotePr>
            <w:numFmt w:val="decimal"/>
          </w:endnotePr>
          <w:pgSz w:w="11906" w:h="16838"/>
          <w:pgMar w:top="1440" w:right="1134" w:bottom="1440" w:left="1134" w:header="851" w:footer="992" w:gutter="0"/>
          <w:cols w:space="425"/>
          <w:docGrid w:type="lines" w:linePitch="312"/>
        </w:sectPr>
      </w:pPr>
      <w:r w:rsidRPr="009006F8">
        <w:rPr>
          <w:rFonts w:ascii="黑体" w:eastAsia="黑体" w:hAnsi="黑体" w:hint="eastAsia"/>
          <w:sz w:val="24"/>
        </w:rPr>
        <w:t xml:space="preserve">  </w:t>
      </w:r>
    </w:p>
    <w:p w:rsidR="00C00997" w:rsidRPr="009006F8" w:rsidRDefault="00C00997" w:rsidP="00C00997">
      <w:pPr>
        <w:spacing w:line="360" w:lineRule="auto"/>
        <w:rPr>
          <w:rFonts w:ascii="黑体" w:eastAsia="黑体" w:hAnsi="黑体"/>
          <w:b/>
          <w:color w:val="000000"/>
          <w:sz w:val="44"/>
        </w:rPr>
      </w:pPr>
      <w:r w:rsidRPr="009006F8">
        <w:rPr>
          <w:rFonts w:ascii="黑体" w:eastAsia="黑体" w:hAnsi="黑体" w:hint="eastAsia"/>
          <w:color w:val="000000"/>
          <w:sz w:val="24"/>
        </w:rPr>
        <w:lastRenderedPageBreak/>
        <w:t>附件一：</w:t>
      </w:r>
    </w:p>
    <w:p w:rsidR="00C00997" w:rsidRPr="009006F8" w:rsidRDefault="00C00997" w:rsidP="00C00997">
      <w:pPr>
        <w:spacing w:line="360" w:lineRule="auto"/>
        <w:rPr>
          <w:rFonts w:ascii="黑体" w:eastAsia="黑体" w:hAnsi="黑体"/>
          <w:b/>
          <w:sz w:val="44"/>
        </w:rPr>
      </w:pPr>
    </w:p>
    <w:p w:rsidR="00C00997" w:rsidRPr="009006F8" w:rsidRDefault="00C00997" w:rsidP="00C00997">
      <w:pPr>
        <w:jc w:val="center"/>
        <w:rPr>
          <w:rFonts w:ascii="黑体" w:eastAsia="黑体" w:hAnsi="黑体"/>
          <w:b/>
          <w:sz w:val="44"/>
          <w:szCs w:val="44"/>
        </w:rPr>
      </w:pPr>
      <w:r w:rsidRPr="009006F8">
        <w:rPr>
          <w:rFonts w:ascii="黑体" w:eastAsia="黑体" w:hAnsi="黑体" w:hint="eastAsia"/>
          <w:b/>
          <w:kern w:val="0"/>
          <w:sz w:val="44"/>
          <w:szCs w:val="44"/>
        </w:rPr>
        <w:t>投标人</w:t>
      </w:r>
      <w:r w:rsidRPr="009006F8">
        <w:rPr>
          <w:rFonts w:ascii="黑体" w:eastAsia="黑体" w:hAnsi="黑体" w:hint="eastAsia"/>
          <w:b/>
          <w:sz w:val="44"/>
          <w:szCs w:val="44"/>
        </w:rPr>
        <w:t>声明</w:t>
      </w:r>
    </w:p>
    <w:p w:rsidR="00C00997" w:rsidRPr="009006F8" w:rsidRDefault="00C00997" w:rsidP="00C00997">
      <w:pPr>
        <w:jc w:val="center"/>
        <w:rPr>
          <w:rFonts w:ascii="黑体" w:eastAsia="黑体" w:hAnsi="黑体"/>
          <w:b/>
          <w:sz w:val="44"/>
          <w:szCs w:val="44"/>
        </w:rPr>
      </w:pPr>
    </w:p>
    <w:p w:rsidR="00C00997" w:rsidRPr="009006F8" w:rsidRDefault="00C00997" w:rsidP="00C00997">
      <w:pPr>
        <w:pStyle w:val="a6"/>
        <w:spacing w:line="440" w:lineRule="exact"/>
        <w:ind w:firstLine="0"/>
        <w:rPr>
          <w:rFonts w:ascii="黑体" w:eastAsia="黑体" w:hAnsi="黑体"/>
          <w:color w:val="auto"/>
          <w:sz w:val="21"/>
          <w:szCs w:val="21"/>
        </w:rPr>
      </w:pPr>
      <w:r w:rsidRPr="009006F8">
        <w:rPr>
          <w:rFonts w:ascii="黑体" w:eastAsia="黑体" w:hAnsi="黑体" w:hint="eastAsia"/>
          <w:color w:val="auto"/>
          <w:sz w:val="21"/>
          <w:szCs w:val="21"/>
        </w:rPr>
        <w:t>本招标项目招标人及招标监管机构：</w:t>
      </w:r>
    </w:p>
    <w:p w:rsidR="00C00997" w:rsidRPr="009006F8" w:rsidRDefault="00C00997" w:rsidP="00C00997">
      <w:pPr>
        <w:pStyle w:val="a6"/>
        <w:spacing w:line="440" w:lineRule="exact"/>
        <w:rPr>
          <w:rFonts w:ascii="黑体" w:eastAsia="黑体" w:hAnsi="黑体"/>
          <w:color w:val="auto"/>
          <w:sz w:val="21"/>
          <w:szCs w:val="21"/>
        </w:rPr>
      </w:pPr>
      <w:r w:rsidRPr="009006F8">
        <w:rPr>
          <w:rFonts w:ascii="黑体" w:eastAsia="黑体" w:hAnsi="黑体" w:hint="eastAsia"/>
          <w:color w:val="auto"/>
          <w:sz w:val="21"/>
          <w:szCs w:val="21"/>
        </w:rPr>
        <w:t>本公司就参加</w:t>
      </w:r>
      <w:r w:rsidRPr="009006F8">
        <w:rPr>
          <w:rFonts w:ascii="黑体" w:eastAsia="黑体" w:hAnsi="黑体"/>
          <w:color w:val="auto"/>
          <w:sz w:val="21"/>
          <w:szCs w:val="21"/>
          <w:u w:val="single"/>
        </w:rPr>
        <w:t xml:space="preserve">                        </w:t>
      </w:r>
      <w:r w:rsidRPr="009006F8">
        <w:rPr>
          <w:rFonts w:ascii="黑体" w:eastAsia="黑体" w:hAnsi="黑体" w:hint="eastAsia"/>
          <w:color w:val="auto"/>
          <w:sz w:val="21"/>
          <w:szCs w:val="21"/>
        </w:rPr>
        <w:t>投标工作，</w:t>
      </w:r>
      <w:proofErr w:type="gramStart"/>
      <w:r w:rsidRPr="009006F8">
        <w:rPr>
          <w:rFonts w:ascii="黑体" w:eastAsia="黑体" w:hAnsi="黑体" w:hint="eastAsia"/>
          <w:color w:val="auto"/>
          <w:sz w:val="21"/>
          <w:szCs w:val="21"/>
        </w:rPr>
        <w:t>作出</w:t>
      </w:r>
      <w:proofErr w:type="gramEnd"/>
      <w:r w:rsidRPr="009006F8">
        <w:rPr>
          <w:rFonts w:ascii="黑体" w:eastAsia="黑体" w:hAnsi="黑体" w:hint="eastAsia"/>
          <w:color w:val="auto"/>
          <w:sz w:val="21"/>
          <w:szCs w:val="21"/>
        </w:rPr>
        <w:t>郑重声明：</w:t>
      </w:r>
    </w:p>
    <w:p w:rsidR="00C00997" w:rsidRPr="009006F8" w:rsidRDefault="00C00997" w:rsidP="00C00997">
      <w:pPr>
        <w:pStyle w:val="a6"/>
        <w:spacing w:line="440" w:lineRule="exact"/>
        <w:rPr>
          <w:rFonts w:ascii="黑体" w:eastAsia="黑体" w:hAnsi="黑体"/>
          <w:sz w:val="21"/>
          <w:szCs w:val="21"/>
        </w:rPr>
      </w:pPr>
      <w:r w:rsidRPr="002E2C9C">
        <w:rPr>
          <w:rFonts w:ascii="黑体" w:eastAsia="黑体" w:hAnsi="黑体" w:hint="eastAsia"/>
          <w:sz w:val="21"/>
          <w:szCs w:val="21"/>
        </w:rPr>
        <w:t>一、本公司保证投标文件及其后提供的一切材料都是真实的。如我司成为本项目中标候选人，我司同意并授权招标人将我司投标文件商务部分的人员、业绩、奖项等资料进行公开。</w:t>
      </w:r>
    </w:p>
    <w:p w:rsidR="00C00997" w:rsidRPr="009006F8" w:rsidRDefault="00C00997" w:rsidP="00C00997">
      <w:pPr>
        <w:pStyle w:val="a6"/>
        <w:spacing w:line="440" w:lineRule="exact"/>
        <w:rPr>
          <w:rFonts w:ascii="黑体" w:eastAsia="黑体" w:hAnsi="黑体"/>
          <w:sz w:val="21"/>
          <w:szCs w:val="21"/>
        </w:rPr>
      </w:pPr>
      <w:r w:rsidRPr="009006F8">
        <w:rPr>
          <w:rFonts w:ascii="黑体" w:eastAsia="黑体" w:hAnsi="黑体" w:hint="eastAsia"/>
          <w:sz w:val="21"/>
          <w:szCs w:val="21"/>
        </w:rPr>
        <w:t>二、本公司保证</w:t>
      </w:r>
      <w:proofErr w:type="gramStart"/>
      <w:r w:rsidRPr="009006F8">
        <w:rPr>
          <w:rFonts w:ascii="黑体" w:eastAsia="黑体" w:hAnsi="黑体" w:hint="eastAsia"/>
          <w:sz w:val="21"/>
          <w:szCs w:val="21"/>
        </w:rPr>
        <w:t>不</w:t>
      </w:r>
      <w:proofErr w:type="gramEnd"/>
      <w:r w:rsidRPr="009006F8">
        <w:rPr>
          <w:rFonts w:ascii="黑体" w:eastAsia="黑体" w:hAnsi="黑体" w:hint="eastAsia"/>
          <w:sz w:val="21"/>
          <w:szCs w:val="21"/>
        </w:rPr>
        <w:t>与其他单位围标、串标，不出让投标资格，不向招标人或评标委员会成员行贿，且无行贿犯罪记录，同时不出现其他不廉洁行为。</w:t>
      </w:r>
    </w:p>
    <w:p w:rsidR="00C00997" w:rsidRPr="009006F8" w:rsidRDefault="00C00997" w:rsidP="00C00997">
      <w:pPr>
        <w:pStyle w:val="a6"/>
        <w:spacing w:line="440" w:lineRule="exact"/>
        <w:rPr>
          <w:rFonts w:ascii="黑体" w:eastAsia="黑体" w:hAnsi="黑体"/>
          <w:sz w:val="21"/>
          <w:szCs w:val="21"/>
        </w:rPr>
      </w:pPr>
      <w:r w:rsidRPr="009006F8">
        <w:rPr>
          <w:rFonts w:ascii="黑体" w:eastAsia="黑体" w:hAnsi="黑体" w:hint="eastAsia"/>
          <w:sz w:val="21"/>
          <w:szCs w:val="21"/>
        </w:rPr>
        <w:t>三、本公司不存在下列情形之一：</w:t>
      </w:r>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（一）为招标人不具有独立法人资格的附属机构（单位）；</w:t>
      </w:r>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（二）为本标段前期准备提供设计或咨询服务或者与本项目设计人或提供咨询服务的机构存在附属关系的；</w:t>
      </w:r>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（三）为本标段监理人或者与本标段监理人存在隶属关系或者其他利害关系；</w:t>
      </w:r>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（四）为本标段的代建人；</w:t>
      </w:r>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（五）为本标段提供招标代理服务的；</w:t>
      </w:r>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（六）与本标段的监理人或代建人或招标代理机构同为一个法定代表人的；</w:t>
      </w:r>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（七）与本标段的监理人或代建人或招标代理机构互相控股或参股的；</w:t>
      </w:r>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（八）与本标段的监理人或代建人或招标代理机构相互任职或工作的；</w:t>
      </w:r>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（九）与本标段的检测机构有隶属关系或者其他利害关系；</w:t>
      </w:r>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 xml:space="preserve">（十）与招标人存在利害关系且可能影响招标公正性； </w:t>
      </w:r>
    </w:p>
    <w:p w:rsidR="00C00997" w:rsidRPr="00AF19BC" w:rsidRDefault="00C00997" w:rsidP="00C00997">
      <w:pPr>
        <w:pStyle w:val="a6"/>
        <w:spacing w:line="440" w:lineRule="exact"/>
        <w:rPr>
          <w:rFonts w:ascii="黑体" w:eastAsia="黑体" w:hAnsi="黑体"/>
          <w:b/>
          <w:bCs/>
          <w:sz w:val="21"/>
          <w:szCs w:val="21"/>
        </w:rPr>
      </w:pPr>
      <w:r w:rsidRPr="00AF19BC">
        <w:rPr>
          <w:rFonts w:ascii="黑体" w:eastAsia="黑体" w:hAnsi="黑体" w:hint="eastAsia"/>
          <w:sz w:val="21"/>
          <w:szCs w:val="21"/>
        </w:rPr>
        <w:t>（十一）被依法暂停或取消投标资格的；</w:t>
      </w:r>
      <w:r w:rsidRPr="00AF19BC">
        <w:rPr>
          <w:rFonts w:ascii="黑体" w:eastAsia="黑体" w:hAnsi="黑体" w:hint="eastAsia"/>
          <w:b/>
          <w:bCs/>
          <w:sz w:val="21"/>
          <w:szCs w:val="21"/>
        </w:rPr>
        <w:t>（本项事实应当以根据《中华人民共和国行政处罚法》依法</w:t>
      </w:r>
      <w:proofErr w:type="gramStart"/>
      <w:r w:rsidRPr="00AF19BC">
        <w:rPr>
          <w:rFonts w:ascii="黑体" w:eastAsia="黑体" w:hAnsi="黑体" w:hint="eastAsia"/>
          <w:b/>
          <w:bCs/>
          <w:sz w:val="21"/>
          <w:szCs w:val="21"/>
        </w:rPr>
        <w:t>作出</w:t>
      </w:r>
      <w:proofErr w:type="gramEnd"/>
      <w:r w:rsidRPr="00AF19BC">
        <w:rPr>
          <w:rFonts w:ascii="黑体" w:eastAsia="黑体" w:hAnsi="黑体" w:hint="eastAsia"/>
          <w:b/>
          <w:bCs/>
          <w:sz w:val="21"/>
          <w:szCs w:val="21"/>
        </w:rPr>
        <w:t xml:space="preserve">并已经生效的行政处罚决定为认定依据。行政处罚决定中已经明确的暂停或取消投标资格的区域范围不包含本标段建设地点的，不受该项规定限制） </w:t>
      </w:r>
    </w:p>
    <w:p w:rsidR="00C00997" w:rsidRPr="00AF19BC" w:rsidRDefault="00C00997" w:rsidP="00C00997">
      <w:pPr>
        <w:pStyle w:val="a6"/>
        <w:spacing w:line="440" w:lineRule="exact"/>
        <w:rPr>
          <w:rFonts w:ascii="黑体" w:eastAsia="黑体" w:hAnsi="黑体"/>
          <w:b/>
          <w:bCs/>
          <w:sz w:val="21"/>
          <w:szCs w:val="21"/>
        </w:rPr>
      </w:pPr>
      <w:r w:rsidRPr="00AF19BC">
        <w:rPr>
          <w:rFonts w:ascii="黑体" w:eastAsia="黑体" w:hAnsi="黑体" w:hint="eastAsia"/>
          <w:sz w:val="21"/>
          <w:szCs w:val="21"/>
        </w:rPr>
        <w:t>（十二）被责令停产停业、暂扣或者吊销许可证、暂扣或者吊销执照的</w:t>
      </w:r>
      <w:r w:rsidRPr="00AF19BC">
        <w:rPr>
          <w:rFonts w:ascii="黑体" w:eastAsia="黑体" w:hAnsi="黑体" w:hint="eastAsia"/>
          <w:b/>
          <w:bCs/>
          <w:sz w:val="21"/>
          <w:szCs w:val="21"/>
        </w:rPr>
        <w:t>（本项事实应当以根据《中华人民共和国行政处罚法》依法</w:t>
      </w:r>
      <w:proofErr w:type="gramStart"/>
      <w:r w:rsidRPr="00AF19BC">
        <w:rPr>
          <w:rFonts w:ascii="黑体" w:eastAsia="黑体" w:hAnsi="黑体" w:hint="eastAsia"/>
          <w:b/>
          <w:bCs/>
          <w:sz w:val="21"/>
          <w:szCs w:val="21"/>
        </w:rPr>
        <w:t>作出</w:t>
      </w:r>
      <w:proofErr w:type="gramEnd"/>
      <w:r w:rsidRPr="00AF19BC">
        <w:rPr>
          <w:rFonts w:ascii="黑体" w:eastAsia="黑体" w:hAnsi="黑体" w:hint="eastAsia"/>
          <w:b/>
          <w:bCs/>
          <w:sz w:val="21"/>
          <w:szCs w:val="21"/>
        </w:rPr>
        <w:t>并已经生效的行政处罚决定为认定依据。）；</w:t>
      </w:r>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（十三）进入清算程序，或被宣布破产，或其他丧失履约能力的情形；</w:t>
      </w:r>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（十四）在最近三年内有严重违约或重大工程质量问题的；</w:t>
      </w:r>
      <w:r w:rsidRPr="00AF19BC">
        <w:rPr>
          <w:rFonts w:ascii="黑体" w:eastAsia="黑体" w:hAnsi="黑体" w:hint="eastAsia"/>
          <w:b/>
          <w:bCs/>
          <w:sz w:val="21"/>
          <w:szCs w:val="21"/>
        </w:rPr>
        <w:t>（“严重违约”事实应当</w:t>
      </w:r>
      <w:r w:rsidRPr="00AF19BC">
        <w:rPr>
          <w:rFonts w:ascii="黑体" w:eastAsia="黑体" w:hAnsi="黑体" w:hint="eastAsia"/>
          <w:b/>
          <w:bCs/>
          <w:sz w:val="21"/>
          <w:szCs w:val="21"/>
        </w:rPr>
        <w:lastRenderedPageBreak/>
        <w:t>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（十五）法律法规规定的其他情形。</w:t>
      </w:r>
      <w:r w:rsidRPr="000C049B">
        <w:rPr>
          <w:rFonts w:ascii="黑体" w:eastAsia="黑体" w:hAnsi="黑体" w:hint="eastAsia"/>
          <w:sz w:val="21"/>
          <w:szCs w:val="21"/>
        </w:rPr>
        <w:t>四、本公司保证：本项目拟派的项目负责人没有在其他在建项目中</w:t>
      </w:r>
      <w:proofErr w:type="gramStart"/>
      <w:r w:rsidRPr="000C049B">
        <w:rPr>
          <w:rFonts w:ascii="黑体" w:eastAsia="黑体" w:hAnsi="黑体" w:hint="eastAsia"/>
          <w:sz w:val="21"/>
          <w:szCs w:val="21"/>
        </w:rPr>
        <w:t>任施工</w:t>
      </w:r>
      <w:proofErr w:type="gramEnd"/>
      <w:r w:rsidRPr="000C049B">
        <w:rPr>
          <w:rFonts w:ascii="黑体" w:eastAsia="黑体" w:hAnsi="黑体" w:hint="eastAsia"/>
          <w:sz w:val="21"/>
          <w:szCs w:val="21"/>
        </w:rPr>
        <w:t>单位项目负责人，本项目拟派的专职安全员没有在其他在建项目中任职。</w:t>
      </w:r>
    </w:p>
    <w:p w:rsidR="00C00997" w:rsidRPr="00AF19BC" w:rsidRDefault="00C00997" w:rsidP="00C00997">
      <w:pPr>
        <w:pStyle w:val="a6"/>
        <w:spacing w:line="440" w:lineRule="exact"/>
        <w:rPr>
          <w:rFonts w:ascii="黑体" w:eastAsia="黑体" w:hAnsi="黑体"/>
          <w:sz w:val="21"/>
          <w:szCs w:val="21"/>
        </w:rPr>
      </w:pPr>
      <w:bookmarkStart w:id="4" w:name="_Hlk106614867"/>
      <w:r w:rsidRPr="00AF19BC">
        <w:rPr>
          <w:rFonts w:ascii="黑体" w:eastAsia="黑体" w:hAnsi="黑体" w:hint="eastAsia"/>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bookmarkEnd w:id="4"/>
    </w:p>
    <w:p w:rsidR="00C00997" w:rsidRPr="00AF19BC" w:rsidRDefault="00C00997" w:rsidP="00C00997">
      <w:pPr>
        <w:pStyle w:val="a6"/>
        <w:spacing w:line="440" w:lineRule="exact"/>
        <w:rPr>
          <w:rFonts w:ascii="黑体" w:eastAsia="黑体" w:hAnsi="黑体"/>
          <w:sz w:val="21"/>
          <w:szCs w:val="21"/>
        </w:rPr>
      </w:pPr>
      <w:r w:rsidRPr="00AF19BC">
        <w:rPr>
          <w:rFonts w:ascii="黑体" w:eastAsia="黑体" w:hAnsi="黑体" w:hint="eastAsia"/>
          <w:sz w:val="21"/>
          <w:szCs w:val="21"/>
        </w:rPr>
        <w:t>六、本公司承诺，中标后</w:t>
      </w:r>
      <w:proofErr w:type="gramStart"/>
      <w:r w:rsidRPr="00AF19BC">
        <w:rPr>
          <w:rFonts w:ascii="黑体" w:eastAsia="黑体" w:hAnsi="黑体" w:hint="eastAsia"/>
          <w:sz w:val="21"/>
          <w:szCs w:val="21"/>
        </w:rPr>
        <w:t>不</w:t>
      </w:r>
      <w:proofErr w:type="gramEnd"/>
      <w:r w:rsidRPr="00AF19BC">
        <w:rPr>
          <w:rFonts w:ascii="黑体" w:eastAsia="黑体" w:hAnsi="黑体" w:hint="eastAsia"/>
          <w:sz w:val="21"/>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rsidR="00C00997" w:rsidRPr="00F05610" w:rsidRDefault="00C00997" w:rsidP="00C00997">
      <w:pPr>
        <w:pStyle w:val="a6"/>
        <w:spacing w:line="440" w:lineRule="exact"/>
        <w:rPr>
          <w:rFonts w:ascii="黑体" w:eastAsia="黑体" w:hAnsi="黑体"/>
          <w:b/>
          <w:bCs/>
          <w:i/>
          <w:iCs/>
          <w:noProof/>
          <w:color w:val="auto"/>
          <w:szCs w:val="21"/>
        </w:rPr>
      </w:pPr>
      <w:r w:rsidRPr="00F05610">
        <w:rPr>
          <w:rFonts w:ascii="黑体" w:eastAsia="黑体" w:hAnsi="黑体" w:hint="eastAsia"/>
          <w:color w:val="auto"/>
          <w:sz w:val="21"/>
          <w:szCs w:val="21"/>
        </w:rPr>
        <w:t>七</w:t>
      </w:r>
      <w:r w:rsidRPr="00F05610">
        <w:rPr>
          <w:rFonts w:ascii="黑体" w:eastAsia="黑体" w:hAnsi="黑体" w:hint="eastAsia"/>
          <w:noProof/>
          <w:color w:val="auto"/>
          <w:sz w:val="21"/>
          <w:szCs w:val="21"/>
        </w:rPr>
        <w:t>、本公司承诺，切实落实《住房城乡建设部</w:t>
      </w:r>
      <w:r w:rsidRPr="00F05610">
        <w:rPr>
          <w:rFonts w:ascii="黑体" w:eastAsia="黑体" w:hAnsi="黑体"/>
          <w:noProof/>
          <w:color w:val="auto"/>
          <w:sz w:val="21"/>
          <w:szCs w:val="21"/>
        </w:rPr>
        <w:t xml:space="preserve"> 人力资源社会保障部关于印发建筑工人实名管理办法（试行）的通知》（建市〔2019〕18号）、《广东省建设工程领域工人工资支付专用账户管理办法》（粤人社规〔2018〕14号）、</w:t>
      </w:r>
      <w:r w:rsidRPr="00F05610">
        <w:rPr>
          <w:rFonts w:ascii="黑体" w:eastAsia="黑体" w:hAnsi="黑体" w:hint="eastAsia"/>
          <w:noProof/>
          <w:color w:val="auto"/>
          <w:sz w:val="21"/>
          <w:szCs w:val="21"/>
        </w:rPr>
        <w:t>《广州市住房和城乡建设局关于印发&lt;广州市建筑施工实名制管理办法&gt;的通知》（穗建规字〔2020〕18号）</w:t>
      </w:r>
      <w:r w:rsidRPr="00F05610">
        <w:rPr>
          <w:rFonts w:ascii="黑体" w:eastAsia="黑体" w:hAnsi="黑体"/>
          <w:noProof/>
          <w:color w:val="auto"/>
          <w:sz w:val="21"/>
          <w:szCs w:val="21"/>
        </w:rPr>
        <w:t>、</w:t>
      </w:r>
      <w:r w:rsidRPr="00F05610">
        <w:rPr>
          <w:rFonts w:ascii="黑体" w:eastAsia="黑体" w:hAnsi="黑体" w:hint="eastAsia"/>
          <w:noProof/>
          <w:color w:val="auto"/>
          <w:sz w:val="21"/>
          <w:szCs w:val="21"/>
        </w:rPr>
        <w:t>《关于印发广州市建设领域工人工资支付分账管理实施细则的通知》（穗建规字[2020]37号）</w:t>
      </w:r>
      <w:r w:rsidRPr="00F05610">
        <w:rPr>
          <w:rFonts w:ascii="黑体" w:eastAsia="黑体" w:hAnsi="黑体"/>
          <w:noProof/>
          <w:color w:val="auto"/>
          <w:sz w:val="21"/>
          <w:szCs w:val="21"/>
        </w:rPr>
        <w:t>、《关于印发广州市房屋建筑及市政工程实名制和工资支付分账平台化管理工作方案的通知》（穗建筑〔2018〕183号）、《广州市住房和城乡建设委员会关于转发&lt;广东省住房和城乡建设厅关</w:t>
      </w:r>
      <w:r w:rsidRPr="00F05610">
        <w:rPr>
          <w:rFonts w:ascii="黑体" w:eastAsia="黑体" w:hAnsi="黑体" w:hint="eastAsia"/>
          <w:noProof/>
          <w:color w:val="auto"/>
          <w:sz w:val="21"/>
          <w:szCs w:val="21"/>
        </w:rPr>
        <w:t>于房屋建筑和市政基础设施工程用工实名管理暂行办法</w:t>
      </w:r>
      <w:r w:rsidRPr="00F05610">
        <w:rPr>
          <w:rFonts w:ascii="黑体" w:eastAsia="黑体" w:hAnsi="黑体"/>
          <w:noProof/>
          <w:color w:val="auto"/>
          <w:sz w:val="21"/>
          <w:szCs w:val="21"/>
        </w:rPr>
        <w:t>&gt;的通知》（穗建筑〔2018〕981号）等关于用工实名制和工人工资支付分账管理的各项规定。</w:t>
      </w:r>
      <w:r w:rsidRPr="00F05610">
        <w:rPr>
          <w:rFonts w:ascii="黑体" w:eastAsia="黑体" w:hAnsi="黑体" w:hint="eastAsia"/>
          <w:noProof/>
          <w:color w:val="auto"/>
          <w:sz w:val="21"/>
          <w:szCs w:val="21"/>
        </w:rPr>
        <w:t>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rsidR="00C00997" w:rsidRPr="009006F8" w:rsidRDefault="00C00997" w:rsidP="00C00997">
      <w:pPr>
        <w:pStyle w:val="a6"/>
        <w:spacing w:line="440" w:lineRule="exact"/>
        <w:rPr>
          <w:rFonts w:ascii="黑体" w:eastAsia="黑体" w:hAnsi="黑体"/>
          <w:sz w:val="21"/>
          <w:szCs w:val="21"/>
        </w:rPr>
      </w:pPr>
      <w:bookmarkStart w:id="5" w:name="_Hlk106614906"/>
      <w:r w:rsidRPr="009006F8">
        <w:rPr>
          <w:rFonts w:ascii="黑体" w:eastAsia="黑体" w:hAnsi="黑体" w:hint="eastAsia"/>
          <w:sz w:val="21"/>
          <w:szCs w:val="21"/>
        </w:rPr>
        <w:t>八、与本公司单位负责人为同一人或者与本公司存在控股、管理关系的其他单位包括：</w:t>
      </w:r>
      <w:r w:rsidRPr="009006F8">
        <w:rPr>
          <w:rFonts w:ascii="黑体" w:eastAsia="黑体" w:hAnsi="黑体" w:hint="eastAsia"/>
          <w:sz w:val="21"/>
          <w:szCs w:val="21"/>
          <w:u w:val="single"/>
        </w:rPr>
        <w:t xml:space="preserve">         </w:t>
      </w:r>
      <w:r w:rsidRPr="009006F8">
        <w:rPr>
          <w:rFonts w:ascii="黑体" w:eastAsia="黑体" w:hAnsi="黑体" w:hint="eastAsia"/>
          <w:sz w:val="21"/>
          <w:szCs w:val="21"/>
        </w:rPr>
        <w:t>。（注：本条由投标人如实填写，如有，应列出全部满足招标公告资质要求</w:t>
      </w:r>
      <w:r w:rsidRPr="009006F8">
        <w:rPr>
          <w:rFonts w:ascii="黑体" w:eastAsia="黑体" w:hAnsi="黑体" w:hint="eastAsia"/>
          <w:sz w:val="21"/>
          <w:szCs w:val="21"/>
        </w:rPr>
        <w:lastRenderedPageBreak/>
        <w:t>的相关单位的名称；如无，则填写“无”。）</w:t>
      </w:r>
      <w:bookmarkEnd w:id="5"/>
    </w:p>
    <w:p w:rsidR="00C00997" w:rsidRPr="00F05610" w:rsidRDefault="00C00997" w:rsidP="00C00997">
      <w:pPr>
        <w:pStyle w:val="a6"/>
        <w:spacing w:line="440" w:lineRule="exact"/>
        <w:rPr>
          <w:rFonts w:ascii="黑体" w:eastAsia="黑体" w:hAnsi="黑体"/>
          <w:sz w:val="21"/>
          <w:szCs w:val="21"/>
        </w:rPr>
      </w:pPr>
      <w:r w:rsidRPr="00F05610">
        <w:rPr>
          <w:rFonts w:ascii="黑体" w:eastAsia="黑体" w:hAnsi="黑体" w:hint="eastAsia"/>
          <w:sz w:val="21"/>
          <w:szCs w:val="21"/>
        </w:rPr>
        <w:t>九、无。</w:t>
      </w:r>
    </w:p>
    <w:p w:rsidR="00C00997" w:rsidRPr="009006F8" w:rsidRDefault="00C00997" w:rsidP="00C00997">
      <w:pPr>
        <w:pStyle w:val="a6"/>
        <w:spacing w:line="440" w:lineRule="exact"/>
        <w:jc w:val="left"/>
        <w:rPr>
          <w:rFonts w:ascii="黑体" w:eastAsia="黑体" w:hAnsi="黑体"/>
          <w:sz w:val="21"/>
          <w:szCs w:val="21"/>
        </w:rPr>
      </w:pPr>
      <w:r w:rsidRPr="00AB40EC">
        <w:rPr>
          <w:rFonts w:ascii="黑体" w:eastAsia="黑体" w:hAnsi="黑体" w:hint="eastAsia"/>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rsidR="00C00997" w:rsidRDefault="00C00997" w:rsidP="00C00997">
      <w:pPr>
        <w:pStyle w:val="a6"/>
        <w:spacing w:line="440" w:lineRule="exact"/>
        <w:rPr>
          <w:rFonts w:ascii="黑体" w:eastAsia="黑体" w:hAnsi="黑体"/>
          <w:b/>
          <w:bCs/>
          <w:i/>
          <w:iCs/>
          <w:noProof/>
          <w:color w:val="FF0000"/>
          <w:sz w:val="21"/>
          <w:szCs w:val="21"/>
        </w:rPr>
      </w:pPr>
      <w:r>
        <w:rPr>
          <w:rFonts w:ascii="黑体" w:eastAsia="黑体" w:hAnsi="黑体" w:hint="eastAsia"/>
          <w:sz w:val="21"/>
          <w:szCs w:val="21"/>
        </w:rPr>
        <w:t>十一、</w:t>
      </w:r>
      <w:r w:rsidRPr="003D72E9">
        <w:rPr>
          <w:rFonts w:ascii="黑体" w:eastAsia="黑体" w:hAnsi="黑体" w:hint="eastAsia"/>
          <w:sz w:val="21"/>
          <w:szCs w:val="21"/>
        </w:rPr>
        <w:t>本公司拟委派专职安全员兼任本工程的工地余泥渣土运输与排放管理员，严格遵守建设工程余泥渣土运输与排放管理制度，执行“</w:t>
      </w:r>
      <w:proofErr w:type="gramStart"/>
      <w:r w:rsidRPr="003D72E9">
        <w:rPr>
          <w:rFonts w:ascii="黑体" w:eastAsia="黑体" w:hAnsi="黑体" w:hint="eastAsia"/>
          <w:sz w:val="21"/>
          <w:szCs w:val="21"/>
        </w:rPr>
        <w:t>一</w:t>
      </w:r>
      <w:proofErr w:type="gramEnd"/>
      <w:r w:rsidRPr="003D72E9">
        <w:rPr>
          <w:rFonts w:ascii="黑体" w:eastAsia="黑体" w:hAnsi="黑体" w:hint="eastAsia"/>
          <w:sz w:val="21"/>
          <w:szCs w:val="21"/>
        </w:rPr>
        <w:t>不准进、三不准出”规定，选择合法的余泥渣土运输单位及排放点。</w:t>
      </w:r>
    </w:p>
    <w:p w:rsidR="00C00997" w:rsidRPr="009006F8" w:rsidRDefault="00C00997" w:rsidP="00C00997">
      <w:pPr>
        <w:pStyle w:val="a6"/>
        <w:spacing w:line="440" w:lineRule="exact"/>
        <w:rPr>
          <w:rFonts w:ascii="黑体" w:eastAsia="黑体" w:hAnsi="黑体"/>
          <w:sz w:val="21"/>
          <w:szCs w:val="21"/>
        </w:rPr>
      </w:pPr>
      <w:r w:rsidRPr="008327E9">
        <w:rPr>
          <w:rFonts w:ascii="黑体" w:eastAsia="黑体" w:hAnsi="黑体" w:hint="eastAsia"/>
          <w:sz w:val="21"/>
          <w:szCs w:val="21"/>
        </w:rPr>
        <w:t>十</w:t>
      </w:r>
      <w:r>
        <w:rPr>
          <w:rFonts w:ascii="黑体" w:eastAsia="黑体" w:hAnsi="黑体" w:hint="eastAsia"/>
          <w:sz w:val="21"/>
          <w:szCs w:val="21"/>
        </w:rPr>
        <w:t>二</w:t>
      </w:r>
      <w:r w:rsidRPr="008327E9">
        <w:rPr>
          <w:rFonts w:ascii="黑体" w:eastAsia="黑体" w:hAnsi="黑体" w:hint="eastAsia"/>
          <w:sz w:val="21"/>
          <w:szCs w:val="21"/>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rsidR="00C00997" w:rsidRPr="009006F8" w:rsidRDefault="00C00997" w:rsidP="00C00997">
      <w:pPr>
        <w:pStyle w:val="a6"/>
        <w:spacing w:line="440" w:lineRule="exact"/>
        <w:jc w:val="left"/>
        <w:rPr>
          <w:rFonts w:ascii="黑体" w:eastAsia="黑体" w:hAnsi="黑体"/>
          <w:sz w:val="21"/>
          <w:szCs w:val="21"/>
        </w:rPr>
      </w:pPr>
      <w:r w:rsidRPr="009006F8">
        <w:rPr>
          <w:rFonts w:ascii="黑体" w:eastAsia="黑体" w:hAnsi="黑体" w:hint="eastAsia"/>
          <w:sz w:val="21"/>
          <w:szCs w:val="21"/>
        </w:rPr>
        <w:t>十</w:t>
      </w:r>
      <w:r>
        <w:rPr>
          <w:rFonts w:ascii="黑体" w:eastAsia="黑体" w:hAnsi="黑体" w:hint="eastAsia"/>
          <w:sz w:val="21"/>
          <w:szCs w:val="21"/>
        </w:rPr>
        <w:t>三</w:t>
      </w:r>
      <w:r w:rsidRPr="009006F8">
        <w:rPr>
          <w:rFonts w:ascii="黑体" w:eastAsia="黑体" w:hAnsi="黑体" w:hint="eastAsia"/>
          <w:sz w:val="21"/>
          <w:szCs w:val="21"/>
        </w:rPr>
        <w:t>、本公司承诺遵照《广州地铁集团有限公司合作企业、分包商和个人不诚信行为管理办法》规定，在中标通知书发出前发生</w:t>
      </w:r>
      <w:proofErr w:type="gramStart"/>
      <w:r w:rsidRPr="009006F8">
        <w:rPr>
          <w:rFonts w:ascii="黑体" w:eastAsia="黑体" w:hAnsi="黑体" w:hint="eastAsia"/>
          <w:sz w:val="21"/>
          <w:szCs w:val="21"/>
        </w:rPr>
        <w:t>不</w:t>
      </w:r>
      <w:proofErr w:type="gramEnd"/>
      <w:r w:rsidRPr="009006F8">
        <w:rPr>
          <w:rFonts w:ascii="黑体" w:eastAsia="黑体" w:hAnsi="黑体" w:hint="eastAsia"/>
          <w:sz w:val="21"/>
          <w:szCs w:val="21"/>
        </w:rPr>
        <w:t>诚信行为，导致被广州地铁集团限制投标</w:t>
      </w:r>
      <w:r>
        <w:rPr>
          <w:rFonts w:ascii="黑体" w:eastAsia="黑体" w:hAnsi="黑体" w:hint="eastAsia"/>
          <w:sz w:val="21"/>
          <w:szCs w:val="21"/>
        </w:rPr>
        <w:t>和限制合作的</w:t>
      </w:r>
      <w:r w:rsidRPr="009006F8">
        <w:rPr>
          <w:rFonts w:ascii="黑体" w:eastAsia="黑体" w:hAnsi="黑体" w:hint="eastAsia"/>
          <w:sz w:val="21"/>
          <w:szCs w:val="21"/>
        </w:rPr>
        <w:t>。我司将放弃候选人、合同签订人资格。</w:t>
      </w:r>
    </w:p>
    <w:p w:rsidR="00C00997" w:rsidRPr="009006F8" w:rsidRDefault="00C00997" w:rsidP="00C00997">
      <w:pPr>
        <w:pStyle w:val="a6"/>
        <w:spacing w:line="440" w:lineRule="exact"/>
        <w:rPr>
          <w:rFonts w:ascii="黑体" w:eastAsia="黑体" w:hAnsi="黑体"/>
          <w:sz w:val="21"/>
          <w:szCs w:val="21"/>
        </w:rPr>
      </w:pPr>
      <w:r w:rsidRPr="009006F8">
        <w:rPr>
          <w:rFonts w:ascii="黑体" w:eastAsia="黑体" w:hAnsi="黑体" w:hint="eastAsia"/>
          <w:sz w:val="21"/>
          <w:szCs w:val="21"/>
        </w:rPr>
        <w:t>特此声明</w:t>
      </w:r>
    </w:p>
    <w:p w:rsidR="00C00997" w:rsidRPr="009006F8" w:rsidRDefault="00C00997" w:rsidP="00C00997">
      <w:pPr>
        <w:pStyle w:val="a7"/>
        <w:spacing w:line="480" w:lineRule="auto"/>
        <w:ind w:left="629" w:right="1449"/>
        <w:jc w:val="both"/>
        <w:rPr>
          <w:rFonts w:ascii="黑体" w:eastAsia="黑体" w:hAnsi="黑体"/>
          <w:sz w:val="21"/>
          <w:szCs w:val="21"/>
        </w:rPr>
      </w:pPr>
      <w:r w:rsidRPr="009006F8">
        <w:rPr>
          <w:rFonts w:ascii="黑体" w:eastAsia="黑体" w:hAnsi="黑体" w:hint="eastAsia"/>
          <w:sz w:val="21"/>
          <w:szCs w:val="21"/>
        </w:rPr>
        <w:t xml:space="preserve">   </w:t>
      </w:r>
      <w:r w:rsidRPr="009006F8">
        <w:rPr>
          <w:rFonts w:ascii="黑体" w:eastAsia="黑体" w:hAnsi="黑体"/>
          <w:sz w:val="21"/>
          <w:szCs w:val="21"/>
        </w:rPr>
        <w:t xml:space="preserve">          </w:t>
      </w:r>
      <w:r w:rsidRPr="009006F8">
        <w:rPr>
          <w:rFonts w:ascii="黑体" w:eastAsia="黑体" w:hAnsi="黑体" w:hint="eastAsia"/>
          <w:sz w:val="21"/>
          <w:szCs w:val="21"/>
        </w:rPr>
        <w:t xml:space="preserve">            声明企业：</w:t>
      </w:r>
    </w:p>
    <w:p w:rsidR="00C00997" w:rsidRPr="009006F8" w:rsidRDefault="00C00997" w:rsidP="00C00997">
      <w:pPr>
        <w:pStyle w:val="a6"/>
        <w:spacing w:line="480" w:lineRule="auto"/>
        <w:ind w:right="1179" w:firstLine="0"/>
        <w:rPr>
          <w:rFonts w:ascii="黑体" w:eastAsia="黑体" w:hAnsi="黑体"/>
          <w:sz w:val="21"/>
          <w:szCs w:val="21"/>
        </w:rPr>
      </w:pPr>
      <w:r w:rsidRPr="009006F8">
        <w:rPr>
          <w:rFonts w:ascii="黑体" w:eastAsia="黑体" w:hAnsi="黑体" w:hint="eastAsia"/>
          <w:sz w:val="21"/>
          <w:szCs w:val="21"/>
        </w:rPr>
        <w:t xml:space="preserve">                             法定代表人签字：</w:t>
      </w:r>
    </w:p>
    <w:p w:rsidR="00C00997" w:rsidRPr="009006F8" w:rsidRDefault="00C00997" w:rsidP="00C00997">
      <w:pPr>
        <w:pStyle w:val="a6"/>
        <w:spacing w:line="480" w:lineRule="auto"/>
        <w:ind w:right="1179" w:firstLine="0"/>
        <w:rPr>
          <w:rFonts w:ascii="黑体" w:eastAsia="黑体" w:hAnsi="黑体"/>
          <w:color w:val="auto"/>
          <w:sz w:val="21"/>
          <w:szCs w:val="21"/>
        </w:rPr>
      </w:pPr>
      <w:r w:rsidRPr="009006F8">
        <w:rPr>
          <w:rFonts w:ascii="黑体" w:eastAsia="黑体" w:hAnsi="黑体" w:hint="eastAsia"/>
          <w:color w:val="auto"/>
          <w:sz w:val="21"/>
          <w:szCs w:val="21"/>
        </w:rPr>
        <w:t xml:space="preserve">                             项目负责人签字:</w:t>
      </w:r>
    </w:p>
    <w:p w:rsidR="00C00997" w:rsidRPr="009006F8" w:rsidRDefault="00C00997" w:rsidP="00C00997">
      <w:pPr>
        <w:pStyle w:val="a6"/>
        <w:spacing w:line="480" w:lineRule="auto"/>
        <w:ind w:right="879" w:firstLineChars="900" w:firstLine="1890"/>
        <w:jc w:val="left"/>
        <w:rPr>
          <w:rFonts w:ascii="黑体" w:eastAsia="黑体" w:hAnsi="黑体"/>
          <w:color w:val="auto"/>
          <w:sz w:val="21"/>
          <w:szCs w:val="21"/>
        </w:rPr>
      </w:pPr>
      <w:r w:rsidRPr="009006F8">
        <w:rPr>
          <w:rFonts w:ascii="黑体" w:eastAsia="黑体" w:hAnsi="黑体" w:hint="eastAsia"/>
          <w:color w:val="auto"/>
          <w:sz w:val="21"/>
          <w:szCs w:val="21"/>
        </w:rPr>
        <w:t xml:space="preserve">           技术负责人签字：</w:t>
      </w:r>
    </w:p>
    <w:p w:rsidR="00C00997" w:rsidRPr="009006F8" w:rsidRDefault="00C00997" w:rsidP="00C00997">
      <w:pPr>
        <w:pStyle w:val="a6"/>
        <w:spacing w:line="480" w:lineRule="auto"/>
        <w:ind w:right="879" w:firstLineChars="900" w:firstLine="1890"/>
        <w:jc w:val="right"/>
        <w:rPr>
          <w:rFonts w:ascii="黑体" w:eastAsia="黑体" w:hAnsi="黑体"/>
          <w:sz w:val="21"/>
          <w:szCs w:val="21"/>
        </w:rPr>
      </w:pPr>
      <w:r w:rsidRPr="009006F8">
        <w:rPr>
          <w:rFonts w:ascii="黑体" w:eastAsia="黑体" w:hAnsi="黑体" w:hint="eastAsia"/>
          <w:color w:val="auto"/>
          <w:sz w:val="21"/>
          <w:szCs w:val="21"/>
        </w:rPr>
        <w:t>年</w:t>
      </w:r>
      <w:r w:rsidRPr="009006F8">
        <w:rPr>
          <w:rFonts w:ascii="黑体" w:eastAsia="黑体" w:hAnsi="黑体"/>
          <w:color w:val="auto"/>
          <w:sz w:val="21"/>
          <w:szCs w:val="21"/>
        </w:rPr>
        <w:t xml:space="preserve">   </w:t>
      </w:r>
      <w:r w:rsidRPr="009006F8">
        <w:rPr>
          <w:rFonts w:ascii="黑体" w:eastAsia="黑体" w:hAnsi="黑体" w:hint="eastAsia"/>
          <w:color w:val="auto"/>
          <w:sz w:val="21"/>
          <w:szCs w:val="21"/>
        </w:rPr>
        <w:t>月</w:t>
      </w:r>
      <w:r w:rsidRPr="009006F8">
        <w:rPr>
          <w:rFonts w:ascii="黑体" w:eastAsia="黑体" w:hAnsi="黑体"/>
          <w:color w:val="auto"/>
          <w:sz w:val="21"/>
          <w:szCs w:val="21"/>
        </w:rPr>
        <w:t xml:space="preserve">   </w:t>
      </w:r>
      <w:r w:rsidRPr="009006F8">
        <w:rPr>
          <w:rFonts w:ascii="黑体" w:eastAsia="黑体" w:hAnsi="黑体" w:hint="eastAsia"/>
          <w:color w:val="auto"/>
          <w:sz w:val="21"/>
          <w:szCs w:val="21"/>
        </w:rPr>
        <w:t>日</w:t>
      </w:r>
    </w:p>
    <w:p w:rsidR="00C00997" w:rsidRPr="009006F8" w:rsidRDefault="00C00997" w:rsidP="00C00997">
      <w:pPr>
        <w:spacing w:line="480" w:lineRule="auto"/>
        <w:rPr>
          <w:rFonts w:ascii="黑体" w:eastAsia="黑体" w:hAnsi="黑体"/>
          <w:szCs w:val="21"/>
        </w:rPr>
      </w:pPr>
      <w:r w:rsidRPr="009006F8">
        <w:rPr>
          <w:rFonts w:ascii="黑体" w:eastAsia="黑体" w:hAnsi="黑体" w:hint="eastAsia"/>
          <w:szCs w:val="21"/>
        </w:rPr>
        <w:t xml:space="preserve">                                                  </w:t>
      </w:r>
      <w:r w:rsidR="003E046D">
        <w:rPr>
          <w:rFonts w:ascii="黑体" w:eastAsia="黑体" w:hAnsi="黑体"/>
          <w:szCs w:val="21"/>
        </w:rPr>
        <w:t xml:space="preserve">      </w:t>
      </w:r>
      <w:r w:rsidRPr="009006F8">
        <w:rPr>
          <w:rFonts w:ascii="黑体" w:eastAsia="黑体" w:hAnsi="黑体" w:hint="eastAsia"/>
          <w:szCs w:val="21"/>
        </w:rPr>
        <w:t xml:space="preserve">   </w:t>
      </w:r>
      <w:r w:rsidRPr="009006F8">
        <w:rPr>
          <w:rFonts w:ascii="黑体" w:eastAsia="黑体" w:hAnsi="黑体" w:hint="eastAsia"/>
          <w:kern w:val="0"/>
          <w:szCs w:val="21"/>
        </w:rPr>
        <w:t>（企业公章）</w:t>
      </w:r>
    </w:p>
    <w:p w:rsidR="00C00997" w:rsidRPr="009006F8" w:rsidRDefault="00C00997" w:rsidP="00C00997">
      <w:pPr>
        <w:widowControl/>
        <w:jc w:val="left"/>
        <w:rPr>
          <w:rFonts w:ascii="黑体" w:eastAsia="黑体" w:hAnsi="黑体"/>
          <w:sz w:val="24"/>
        </w:rPr>
      </w:pPr>
      <w:r w:rsidRPr="009006F8">
        <w:rPr>
          <w:rFonts w:ascii="黑体" w:eastAsia="黑体" w:hAnsi="黑体" w:hint="eastAsia"/>
          <w:szCs w:val="21"/>
        </w:rPr>
        <w:t>注：招标人应当要求投标人的项目负责人和技术负责人签字。</w:t>
      </w:r>
      <w:r w:rsidRPr="009006F8" w:rsidDel="001C5E72">
        <w:rPr>
          <w:rFonts w:ascii="黑体" w:eastAsia="黑体" w:hAnsi="黑体" w:hint="eastAsia"/>
          <w:szCs w:val="21"/>
        </w:rPr>
        <w:t xml:space="preserve"> </w:t>
      </w:r>
      <w:r w:rsidRPr="009006F8">
        <w:rPr>
          <w:rFonts w:ascii="黑体" w:eastAsia="黑体" w:hAnsi="黑体"/>
          <w:color w:val="FF0000"/>
          <w:sz w:val="24"/>
        </w:rPr>
        <w:br w:type="page"/>
      </w:r>
    </w:p>
    <w:p w:rsidR="00C00997" w:rsidRDefault="00C00997" w:rsidP="00C00997">
      <w:pPr>
        <w:spacing w:line="480" w:lineRule="auto"/>
        <w:ind w:firstLineChars="200" w:firstLine="480"/>
        <w:rPr>
          <w:rFonts w:ascii="黑体" w:eastAsia="黑体" w:hAnsi="黑体"/>
          <w:sz w:val="24"/>
        </w:rPr>
      </w:pPr>
      <w:r w:rsidRPr="009006F8">
        <w:rPr>
          <w:rFonts w:ascii="黑体" w:eastAsia="黑体" w:hAnsi="黑体" w:hint="eastAsia"/>
          <w:sz w:val="24"/>
        </w:rPr>
        <w:lastRenderedPageBreak/>
        <w:t>附件</w:t>
      </w:r>
      <w:r>
        <w:rPr>
          <w:rFonts w:ascii="黑体" w:eastAsia="黑体" w:hAnsi="黑体" w:hint="eastAsia"/>
          <w:sz w:val="24"/>
        </w:rPr>
        <w:t>二</w:t>
      </w:r>
      <w:r w:rsidRPr="009006F8">
        <w:rPr>
          <w:rFonts w:ascii="黑体" w:eastAsia="黑体" w:hAnsi="黑体" w:hint="eastAsia"/>
          <w:sz w:val="24"/>
        </w:rPr>
        <w:t>：</w:t>
      </w:r>
    </w:p>
    <w:p w:rsidR="00C00997" w:rsidRPr="00C5283A" w:rsidRDefault="00C00997" w:rsidP="00C00997">
      <w:pPr>
        <w:spacing w:line="360" w:lineRule="auto"/>
        <w:jc w:val="center"/>
        <w:rPr>
          <w:rFonts w:ascii="仿宋" w:eastAsia="仿宋" w:hAnsi="仿宋" w:cs="Calisto MT"/>
          <w:b/>
          <w:szCs w:val="21"/>
        </w:rPr>
      </w:pPr>
      <w:r w:rsidRPr="00C5283A">
        <w:rPr>
          <w:rFonts w:ascii="仿宋" w:eastAsia="仿宋" w:hAnsi="仿宋" w:cs="Calisto MT" w:hint="eastAsia"/>
          <w:b/>
          <w:szCs w:val="21"/>
        </w:rPr>
        <w:t>以往工程中因违约被业主书面拒绝投标和被拒绝参与业主管辖的新项目的名单</w:t>
      </w:r>
    </w:p>
    <w:tbl>
      <w:tblPr>
        <w:tblW w:w="8920" w:type="dxa"/>
        <w:jc w:val="center"/>
        <w:tblLook w:val="04A0" w:firstRow="1" w:lastRow="0" w:firstColumn="1" w:lastColumn="0" w:noHBand="0" w:noVBand="1"/>
      </w:tblPr>
      <w:tblGrid>
        <w:gridCol w:w="780"/>
        <w:gridCol w:w="8140"/>
      </w:tblGrid>
      <w:tr w:rsidR="00C00997" w:rsidRPr="00FF6A1A" w:rsidTr="00EB3E3B">
        <w:trPr>
          <w:trHeight w:val="495"/>
          <w:tblHeader/>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C00997" w:rsidRPr="00FF6A1A" w:rsidRDefault="00C00997" w:rsidP="00EB3E3B">
            <w:pPr>
              <w:widowControl/>
              <w:jc w:val="center"/>
              <w:rPr>
                <w:rFonts w:ascii="宋体" w:hAnsi="宋体" w:cs="宋体"/>
                <w:b/>
                <w:bCs/>
                <w:kern w:val="0"/>
                <w:sz w:val="24"/>
                <w:szCs w:val="24"/>
              </w:rPr>
            </w:pPr>
            <w:r w:rsidRPr="005F4700">
              <w:rPr>
                <w:rFonts w:ascii="宋体" w:hAnsi="宋体" w:cs="宋体" w:hint="eastAsia"/>
                <w:b/>
                <w:bCs/>
                <w:kern w:val="0"/>
                <w:sz w:val="24"/>
                <w:szCs w:val="24"/>
              </w:rPr>
              <w:t>序号</w:t>
            </w:r>
          </w:p>
        </w:tc>
        <w:tc>
          <w:tcPr>
            <w:tcW w:w="8140" w:type="dxa"/>
            <w:tcBorders>
              <w:top w:val="single" w:sz="4" w:space="0" w:color="auto"/>
              <w:left w:val="nil"/>
              <w:bottom w:val="single" w:sz="4" w:space="0" w:color="auto"/>
              <w:right w:val="single" w:sz="4" w:space="0" w:color="auto"/>
            </w:tcBorders>
            <w:shd w:val="clear" w:color="auto" w:fill="auto"/>
            <w:vAlign w:val="center"/>
          </w:tcPr>
          <w:p w:rsidR="00C00997" w:rsidRPr="00FF6A1A" w:rsidRDefault="00C00997" w:rsidP="00EB3E3B">
            <w:pPr>
              <w:widowControl/>
              <w:jc w:val="center"/>
              <w:rPr>
                <w:rFonts w:ascii="宋体" w:hAnsi="宋体" w:cs="宋体"/>
                <w:b/>
                <w:bCs/>
                <w:kern w:val="0"/>
                <w:sz w:val="24"/>
                <w:szCs w:val="24"/>
              </w:rPr>
            </w:pPr>
            <w:r w:rsidRPr="005F4700">
              <w:rPr>
                <w:rFonts w:ascii="宋体" w:hAnsi="宋体" w:cs="宋体" w:hint="eastAsia"/>
                <w:b/>
                <w:bCs/>
                <w:kern w:val="0"/>
                <w:sz w:val="24"/>
                <w:szCs w:val="24"/>
              </w:rPr>
              <w:t>单位名称及个人姓名</w:t>
            </w:r>
          </w:p>
        </w:tc>
      </w:tr>
      <w:tr w:rsidR="00AB46D4" w:rsidRPr="00FF6A1A" w:rsidTr="009751AB">
        <w:trPr>
          <w:trHeight w:val="495"/>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AB46D4" w:rsidRDefault="00AB46D4" w:rsidP="00AB46D4">
            <w:pPr>
              <w:widowControl/>
              <w:jc w:val="center"/>
              <w:rPr>
                <w:rFonts w:ascii="宋体" w:hAnsi="宋体"/>
              </w:rPr>
            </w:pPr>
            <w:r>
              <w:rPr>
                <w:rFonts w:hint="eastAsia"/>
              </w:rPr>
              <w:t>1</w:t>
            </w:r>
          </w:p>
        </w:tc>
        <w:tc>
          <w:tcPr>
            <w:tcW w:w="8140" w:type="dxa"/>
            <w:tcBorders>
              <w:top w:val="single" w:sz="4" w:space="0" w:color="auto"/>
              <w:left w:val="single" w:sz="4" w:space="0" w:color="auto"/>
              <w:bottom w:val="single" w:sz="4" w:space="0" w:color="auto"/>
              <w:right w:val="single" w:sz="4" w:space="0" w:color="auto"/>
            </w:tcBorders>
            <w:shd w:val="clear" w:color="auto" w:fill="auto"/>
            <w:vAlign w:val="center"/>
          </w:tcPr>
          <w:p w:rsidR="00AB46D4" w:rsidRDefault="00AB46D4" w:rsidP="00AB46D4">
            <w:pPr>
              <w:widowControl/>
              <w:jc w:val="center"/>
              <w:rPr>
                <w:rFonts w:ascii="宋体" w:hAnsi="宋体"/>
              </w:rPr>
            </w:pPr>
            <w:r>
              <w:rPr>
                <w:rFonts w:hint="eastAsia"/>
              </w:rPr>
              <w:t>广州雄志科技有限公司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2</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广州格源科技开发有限公司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3</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proofErr w:type="gramStart"/>
            <w:r>
              <w:rPr>
                <w:rFonts w:hint="eastAsia"/>
              </w:rPr>
              <w:t>翰</w:t>
            </w:r>
            <w:proofErr w:type="gramEnd"/>
            <w:r>
              <w:rPr>
                <w:rFonts w:hint="eastAsia"/>
              </w:rPr>
              <w:t>威特咨询（上海）有限公司广州分公司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4</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中铁五局集团有限公司及其下属所有公司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5</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广东重工建设监理有限公司及其下属所有公司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6</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成都鼎祥瑞建筑劳务有限公司及其下属所有公司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7</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广东华鑫招标采购有限公司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8</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广东华盛颂典家具实业有限公司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9</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肇庆市定</w:t>
            </w:r>
            <w:proofErr w:type="gramStart"/>
            <w:r>
              <w:rPr>
                <w:rFonts w:hint="eastAsia"/>
              </w:rPr>
              <w:t>江康宇有色金属</w:t>
            </w:r>
            <w:proofErr w:type="gramEnd"/>
            <w:r>
              <w:rPr>
                <w:rFonts w:hint="eastAsia"/>
              </w:rPr>
              <w:t>再生资源有限公司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10</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广东鸿星环保科技有限公司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11</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广州市固意隆五金材料有限公司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12</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广州市</w:t>
            </w:r>
            <w:proofErr w:type="gramStart"/>
            <w:r>
              <w:rPr>
                <w:rFonts w:hint="eastAsia"/>
              </w:rPr>
              <w:t>科丽能环保</w:t>
            </w:r>
            <w:proofErr w:type="gramEnd"/>
            <w:r>
              <w:rPr>
                <w:rFonts w:hint="eastAsia"/>
              </w:rPr>
              <w:t>科技有限公司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13</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广州市环境保护技术有限公司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14</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北京市勘察设计研究院有限公司及其下属所有公司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15</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广州市市政工程监理有限公司及其下属所有公司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16</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北京源鸿博大建设工程有限公司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17</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建成工程咨询股份有限公司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18</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广州市金</w:t>
            </w:r>
            <w:proofErr w:type="gramStart"/>
            <w:r>
              <w:rPr>
                <w:rFonts w:hint="eastAsia"/>
              </w:rPr>
              <w:t>洋广告</w:t>
            </w:r>
            <w:proofErr w:type="gramEnd"/>
            <w:r>
              <w:rPr>
                <w:rFonts w:hint="eastAsia"/>
              </w:rPr>
              <w:t>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19</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广州市</w:t>
            </w:r>
            <w:proofErr w:type="gramStart"/>
            <w:r>
              <w:rPr>
                <w:rFonts w:hint="eastAsia"/>
              </w:rPr>
              <w:t>沣</w:t>
            </w:r>
            <w:proofErr w:type="gramEnd"/>
            <w:r>
              <w:rPr>
                <w:rFonts w:hint="eastAsia"/>
              </w:rPr>
              <w:t>华喷画广告有限公司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20</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广州市海珠区大自然摄影冲印部</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21</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广州市房屋开发建设有限公司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22</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广州六威五金机电有限公司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23</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广州榕冠厨房设备有限公司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24</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广州蓝巨煋智能科技有限公司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lastRenderedPageBreak/>
              <w:t>25</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广州松兴电气股份有限公司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26</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北京洁德科技发展有限公司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27</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 xml:space="preserve"> </w:t>
            </w:r>
            <w:r>
              <w:rPr>
                <w:rFonts w:hint="eastAsia"/>
              </w:rPr>
              <w:t>深圳市嘉</w:t>
            </w:r>
            <w:proofErr w:type="gramStart"/>
            <w:r>
              <w:rPr>
                <w:rFonts w:hint="eastAsia"/>
              </w:rPr>
              <w:t>鑫</w:t>
            </w:r>
            <w:proofErr w:type="gramEnd"/>
            <w:r>
              <w:rPr>
                <w:rFonts w:hint="eastAsia"/>
              </w:rPr>
              <w:t>隆钢结构有限公司</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28</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曾振文（一级建造</w:t>
            </w:r>
            <w:proofErr w:type="gramStart"/>
            <w:r>
              <w:rPr>
                <w:rFonts w:hint="eastAsia"/>
              </w:rPr>
              <w:t>师注册</w:t>
            </w:r>
            <w:proofErr w:type="gramEnd"/>
            <w:r>
              <w:rPr>
                <w:rFonts w:hint="eastAsia"/>
              </w:rPr>
              <w:t>号：贵</w:t>
            </w:r>
            <w:r>
              <w:rPr>
                <w:rFonts w:hint="eastAsia"/>
              </w:rPr>
              <w:t>152060801025</w:t>
            </w:r>
            <w:r>
              <w:rPr>
                <w:rFonts w:hint="eastAsia"/>
              </w:rPr>
              <w:t>）</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29</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陈仁（监理工程师注册号：</w:t>
            </w:r>
            <w:r>
              <w:rPr>
                <w:rFonts w:hint="eastAsia"/>
              </w:rPr>
              <w:t>44014218</w:t>
            </w:r>
            <w:r>
              <w:rPr>
                <w:rFonts w:hint="eastAsia"/>
              </w:rPr>
              <w:t>）</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30</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侯东利（注册土木工程师（岩土）证书编号</w:t>
            </w:r>
            <w:r>
              <w:rPr>
                <w:rFonts w:hint="eastAsia"/>
              </w:rPr>
              <w:t>AY081100662</w:t>
            </w:r>
            <w:r>
              <w:rPr>
                <w:rFonts w:hint="eastAsia"/>
              </w:rPr>
              <w:t>）</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31</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 xml:space="preserve"> </w:t>
            </w:r>
            <w:r>
              <w:rPr>
                <w:rFonts w:hint="eastAsia"/>
              </w:rPr>
              <w:t>李建敏</w:t>
            </w:r>
            <w:r>
              <w:rPr>
                <w:rFonts w:hint="eastAsia"/>
              </w:rPr>
              <w:t xml:space="preserve"> </w:t>
            </w:r>
            <w:r>
              <w:rPr>
                <w:rFonts w:hint="eastAsia"/>
              </w:rPr>
              <w:t>（注册监理工程师证书编号</w:t>
            </w:r>
            <w:r>
              <w:rPr>
                <w:rFonts w:hint="eastAsia"/>
              </w:rPr>
              <w:t>00480469</w:t>
            </w:r>
            <w:r>
              <w:rPr>
                <w:rFonts w:hint="eastAsia"/>
              </w:rPr>
              <w:t>）</w:t>
            </w:r>
          </w:p>
        </w:tc>
      </w:tr>
      <w:tr w:rsidR="00AB46D4" w:rsidRPr="00FF6A1A" w:rsidTr="009751AB">
        <w:trPr>
          <w:trHeight w:val="495"/>
          <w:jc w:val="center"/>
        </w:trPr>
        <w:tc>
          <w:tcPr>
            <w:tcW w:w="78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pPr>
            <w:r>
              <w:rPr>
                <w:rFonts w:hint="eastAsia"/>
              </w:rPr>
              <w:t>32</w:t>
            </w:r>
          </w:p>
        </w:tc>
        <w:tc>
          <w:tcPr>
            <w:tcW w:w="8140" w:type="dxa"/>
            <w:tcBorders>
              <w:top w:val="nil"/>
              <w:left w:val="single" w:sz="4" w:space="0" w:color="auto"/>
              <w:bottom w:val="single" w:sz="4" w:space="0" w:color="auto"/>
              <w:right w:val="single" w:sz="4" w:space="0" w:color="auto"/>
            </w:tcBorders>
            <w:shd w:val="clear" w:color="auto" w:fill="auto"/>
            <w:vAlign w:val="center"/>
          </w:tcPr>
          <w:p w:rsidR="00AB46D4" w:rsidRDefault="00AB46D4" w:rsidP="00AB46D4">
            <w:pPr>
              <w:jc w:val="center"/>
              <w:rPr>
                <w:rFonts w:hint="eastAsia"/>
              </w:rPr>
            </w:pPr>
            <w:r>
              <w:rPr>
                <w:rFonts w:hint="eastAsia"/>
              </w:rPr>
              <w:t>李海平（身份证：</w:t>
            </w:r>
            <w:r>
              <w:rPr>
                <w:rFonts w:hint="eastAsia"/>
              </w:rPr>
              <w:t>130421********3015</w:t>
            </w:r>
            <w:r>
              <w:rPr>
                <w:rFonts w:hint="eastAsia"/>
              </w:rPr>
              <w:t>）</w:t>
            </w:r>
          </w:p>
        </w:tc>
      </w:tr>
    </w:tbl>
    <w:p w:rsidR="00E8532D" w:rsidRDefault="00E8532D" w:rsidP="00E8532D">
      <w:pPr>
        <w:spacing w:line="360" w:lineRule="auto"/>
        <w:rPr>
          <w:rFonts w:ascii="黑体" w:eastAsia="黑体" w:hAnsi="黑体"/>
          <w:color w:val="000000"/>
          <w:sz w:val="24"/>
          <w:szCs w:val="24"/>
        </w:rPr>
      </w:pPr>
    </w:p>
    <w:p w:rsidR="00C00997" w:rsidRPr="00E8532D" w:rsidRDefault="00C00997" w:rsidP="00E8532D">
      <w:pPr>
        <w:spacing w:line="360" w:lineRule="auto"/>
        <w:rPr>
          <w:rFonts w:ascii="黑体" w:eastAsia="黑体" w:hAnsi="黑体"/>
          <w:color w:val="000000"/>
          <w:sz w:val="24"/>
          <w:szCs w:val="24"/>
        </w:rPr>
      </w:pPr>
      <w:r w:rsidRPr="009006F8">
        <w:rPr>
          <w:rFonts w:ascii="黑体" w:eastAsia="黑体" w:hAnsi="黑体" w:hint="eastAsia"/>
          <w:color w:val="000000"/>
          <w:sz w:val="24"/>
          <w:szCs w:val="24"/>
        </w:rPr>
        <w:t>注明：以招标人最新发布的名单为准。</w:t>
      </w:r>
      <w:bookmarkStart w:id="6" w:name="_GoBack"/>
      <w:bookmarkEnd w:id="6"/>
    </w:p>
    <w:p w:rsidR="001A7623" w:rsidRPr="00C00997" w:rsidRDefault="001A7623"/>
    <w:sectPr w:rsidR="001A7623" w:rsidRPr="00C00997">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63" w:rsidRDefault="00533E63" w:rsidP="00C00997">
      <w:r>
        <w:separator/>
      </w:r>
    </w:p>
  </w:endnote>
  <w:endnote w:type="continuationSeparator" w:id="0">
    <w:p w:rsidR="00533E63" w:rsidRDefault="00533E63" w:rsidP="00C0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84" w:rsidRDefault="00026637">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D3684" w:rsidRDefault="00533E6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84" w:rsidRDefault="00026637">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B46D4">
      <w:rPr>
        <w:rStyle w:val="a5"/>
        <w:noProof/>
      </w:rPr>
      <w:t>6</w:t>
    </w:r>
    <w:r>
      <w:rPr>
        <w:rStyle w:val="a5"/>
      </w:rPr>
      <w:fldChar w:fldCharType="end"/>
    </w:r>
  </w:p>
  <w:p w:rsidR="00BD3684" w:rsidRDefault="00533E63" w:rsidP="00C95DC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84" w:rsidRDefault="00026637">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D3684" w:rsidRDefault="00533E6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84" w:rsidRDefault="00026637">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B46D4">
      <w:rPr>
        <w:rStyle w:val="a5"/>
        <w:noProof/>
      </w:rPr>
      <w:t>11</w:t>
    </w:r>
    <w:r>
      <w:rPr>
        <w:rStyle w:val="a5"/>
      </w:rPr>
      <w:fldChar w:fldCharType="end"/>
    </w:r>
  </w:p>
  <w:p w:rsidR="00BD3684" w:rsidRDefault="00533E63" w:rsidP="00C95D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63" w:rsidRDefault="00533E63" w:rsidP="00C00997">
      <w:r>
        <w:separator/>
      </w:r>
    </w:p>
  </w:footnote>
  <w:footnote w:type="continuationSeparator" w:id="0">
    <w:p w:rsidR="00533E63" w:rsidRDefault="00533E63" w:rsidP="00C00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84" w:rsidRDefault="00026637" w:rsidP="00F50720">
    <w:pPr>
      <w:pStyle w:val="a3"/>
    </w:pPr>
    <w:proofErr w:type="spellStart"/>
    <w:r w:rsidRPr="00211AED">
      <w:rPr>
        <w:rFonts w:hint="eastAsia"/>
        <w:sz w:val="21"/>
        <w:szCs w:val="21"/>
      </w:rPr>
      <w:t>广州市轨道交通天河公园站剩余部分车站装饰装修工程施工项目</w:t>
    </w:r>
    <w:r w:rsidRPr="00CE3A53">
      <w:rPr>
        <w:rFonts w:hint="eastAsia"/>
        <w:sz w:val="21"/>
        <w:szCs w:val="21"/>
      </w:rPr>
      <w:t>招标文件</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97"/>
    <w:rsid w:val="00026637"/>
    <w:rsid w:val="0009314B"/>
    <w:rsid w:val="000C572F"/>
    <w:rsid w:val="000F44EF"/>
    <w:rsid w:val="001A7623"/>
    <w:rsid w:val="002B4786"/>
    <w:rsid w:val="003138AE"/>
    <w:rsid w:val="00363F39"/>
    <w:rsid w:val="003E046D"/>
    <w:rsid w:val="00505F62"/>
    <w:rsid w:val="00533E63"/>
    <w:rsid w:val="00541011"/>
    <w:rsid w:val="005B1D29"/>
    <w:rsid w:val="005E3E0F"/>
    <w:rsid w:val="006170AE"/>
    <w:rsid w:val="006B34F4"/>
    <w:rsid w:val="006D4B69"/>
    <w:rsid w:val="007710D7"/>
    <w:rsid w:val="00846C20"/>
    <w:rsid w:val="00971D8F"/>
    <w:rsid w:val="009E26F9"/>
    <w:rsid w:val="00A539AB"/>
    <w:rsid w:val="00AB46D4"/>
    <w:rsid w:val="00AF07E3"/>
    <w:rsid w:val="00BC7AAD"/>
    <w:rsid w:val="00BF7A32"/>
    <w:rsid w:val="00C00997"/>
    <w:rsid w:val="00E8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0E5FDD-91C3-4D57-8900-8D4F9239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99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even"/>
    <w:basedOn w:val="a"/>
    <w:link w:val="Char"/>
    <w:unhideWhenUsed/>
    <w:qFormat/>
    <w:rsid w:val="00C0099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aliases w:val="even Char"/>
    <w:basedOn w:val="a0"/>
    <w:link w:val="a3"/>
    <w:qFormat/>
    <w:rsid w:val="00C00997"/>
    <w:rPr>
      <w:rFonts w:ascii="Calibri" w:eastAsia="宋体" w:hAnsi="Calibri" w:cs="Times New Roman"/>
      <w:sz w:val="18"/>
      <w:szCs w:val="18"/>
      <w:lang w:val="x-none" w:eastAsia="x-none"/>
    </w:rPr>
  </w:style>
  <w:style w:type="paragraph" w:styleId="a4">
    <w:name w:val="footer"/>
    <w:aliases w:val="FtrF"/>
    <w:basedOn w:val="a"/>
    <w:link w:val="Char0"/>
    <w:uiPriority w:val="99"/>
    <w:unhideWhenUsed/>
    <w:qFormat/>
    <w:rsid w:val="00C00997"/>
    <w:pPr>
      <w:tabs>
        <w:tab w:val="center" w:pos="4153"/>
        <w:tab w:val="right" w:pos="8306"/>
      </w:tabs>
      <w:snapToGrid w:val="0"/>
      <w:jc w:val="left"/>
    </w:pPr>
    <w:rPr>
      <w:sz w:val="18"/>
      <w:szCs w:val="18"/>
      <w:lang w:val="x-none" w:eastAsia="x-none"/>
    </w:rPr>
  </w:style>
  <w:style w:type="character" w:customStyle="1" w:styleId="Char0">
    <w:name w:val="页脚 Char"/>
    <w:aliases w:val="FtrF Char"/>
    <w:basedOn w:val="a0"/>
    <w:link w:val="a4"/>
    <w:uiPriority w:val="99"/>
    <w:qFormat/>
    <w:rsid w:val="00C00997"/>
    <w:rPr>
      <w:rFonts w:ascii="Calibri" w:eastAsia="宋体" w:hAnsi="Calibri" w:cs="Times New Roman"/>
      <w:sz w:val="18"/>
      <w:szCs w:val="18"/>
      <w:lang w:val="x-none" w:eastAsia="x-none"/>
    </w:rPr>
  </w:style>
  <w:style w:type="character" w:styleId="a5">
    <w:name w:val="page number"/>
    <w:qFormat/>
    <w:rsid w:val="00C00997"/>
  </w:style>
  <w:style w:type="paragraph" w:customStyle="1" w:styleId="a6">
    <w:name w:val="公文正文"/>
    <w:qFormat/>
    <w:rsid w:val="00C00997"/>
    <w:pPr>
      <w:widowControl w:val="0"/>
      <w:spacing w:line="360" w:lineRule="auto"/>
      <w:ind w:firstLine="629"/>
      <w:jc w:val="both"/>
    </w:pPr>
    <w:rPr>
      <w:rFonts w:ascii="仿宋_GB2312" w:eastAsia="仿宋_GB2312" w:hAnsi="Calisto MT" w:cs="Times New Roman"/>
      <w:color w:val="000000"/>
      <w:kern w:val="0"/>
      <w:sz w:val="32"/>
      <w:szCs w:val="20"/>
    </w:rPr>
  </w:style>
  <w:style w:type="paragraph" w:customStyle="1" w:styleId="a7">
    <w:name w:val="发文落款"/>
    <w:basedOn w:val="a6"/>
    <w:uiPriority w:val="99"/>
    <w:qFormat/>
    <w:rsid w:val="00C00997"/>
    <w:pPr>
      <w:ind w:left="4094" w:right="607"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1374</Words>
  <Characters>7836</Characters>
  <Application>Microsoft Office Word</Application>
  <DocSecurity>0</DocSecurity>
  <Lines>65</Lines>
  <Paragraphs>18</Paragraphs>
  <ScaleCrop>false</ScaleCrop>
  <Company/>
  <LinksUpToDate>false</LinksUpToDate>
  <CharactersWithSpaces>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建设公司第六建设管理部余嘉铖</dc:creator>
  <cp:keywords/>
  <dc:description/>
  <cp:lastModifiedBy>建设公司第六建设管理部余嘉铖</cp:lastModifiedBy>
  <cp:revision>9</cp:revision>
  <dcterms:created xsi:type="dcterms:W3CDTF">2024-01-08T00:52:00Z</dcterms:created>
  <dcterms:modified xsi:type="dcterms:W3CDTF">2024-03-26T08:19:00Z</dcterms:modified>
</cp:coreProperties>
</file>